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horzAnchor="page" w:tblpXSpec="center" w:tblpY="1"/>
        <w:tblOverlap w:val="never"/>
        <w:tblW w:w="0" w:type="auto"/>
        <w:tblBorders>
          <w:top w:val="single" w:sz="24" w:space="0" w:color="FF0000"/>
          <w:bottom w:val="single" w:sz="24" w:space="0" w:color="FF0000"/>
        </w:tblBorders>
        <w:tblLayout w:type="fixed"/>
        <w:tblLook w:val="04A0" w:firstRow="1" w:lastRow="0" w:firstColumn="1" w:lastColumn="0" w:noHBand="0" w:noVBand="1"/>
      </w:tblPr>
      <w:tblGrid>
        <w:gridCol w:w="11907"/>
      </w:tblGrid>
      <w:tr w:rsidR="00A67DAE" w:rsidRPr="00C231FF" w14:paraId="5BC67743" w14:textId="77777777" w:rsidTr="00A67DAE">
        <w:trPr>
          <w:trHeight w:hRule="exact" w:val="567"/>
        </w:trPr>
        <w:tc>
          <w:tcPr>
            <w:tcW w:w="11907" w:type="dxa"/>
            <w:tcBorders>
              <w:top w:val="single" w:sz="24" w:space="0" w:color="0032C8"/>
              <w:bottom w:val="single" w:sz="24" w:space="0" w:color="0032C8"/>
            </w:tcBorders>
            <w:tcMar>
              <w:left w:w="0" w:type="dxa"/>
              <w:right w:w="0" w:type="dxa"/>
            </w:tcMar>
            <w:vAlign w:val="center"/>
          </w:tcPr>
          <w:p w14:paraId="0311C530" w14:textId="38AE02C3" w:rsidR="00A67DAE" w:rsidRPr="00C231FF" w:rsidRDefault="00A67DAE" w:rsidP="00A67DAE">
            <w:pPr>
              <w:spacing w:before="40"/>
              <w:ind w:left="1418"/>
              <w:rPr>
                <w:rFonts w:ascii="Arial" w:hAnsi="Arial" w:cs="Arial"/>
                <w:spacing w:val="300"/>
                <w:sz w:val="40"/>
                <w:szCs w:val="40"/>
              </w:rPr>
            </w:pPr>
            <w:bookmarkStart w:id="0" w:name="bookmark0"/>
            <w:bookmarkStart w:id="1" w:name="bookmark1"/>
            <w:r w:rsidRPr="00C231FF">
              <w:rPr>
                <w:rFonts w:ascii="Arial" w:hAnsi="Arial" w:cs="Arial"/>
                <w:spacing w:val="300"/>
                <w:sz w:val="40"/>
                <w:szCs w:val="40"/>
              </w:rPr>
              <w:t>REPUBLICA</w:t>
            </w:r>
            <w:r w:rsidR="009E6342">
              <w:rPr>
                <w:rFonts w:ascii="Arial" w:hAnsi="Arial" w:cs="Arial"/>
                <w:spacing w:val="300"/>
                <w:sz w:val="40"/>
                <w:szCs w:val="40"/>
              </w:rPr>
              <w:t xml:space="preserve"> </w:t>
            </w:r>
            <w:r w:rsidRPr="00C231FF">
              <w:rPr>
                <w:rFonts w:ascii="Arial" w:hAnsi="Arial" w:cs="Arial"/>
                <w:spacing w:val="300"/>
                <w:sz w:val="40"/>
                <w:szCs w:val="40"/>
              </w:rPr>
              <w:t>MOLDOVA</w:t>
            </w:r>
          </w:p>
        </w:tc>
      </w:tr>
    </w:tbl>
    <w:p w14:paraId="67DA215A" w14:textId="77777777" w:rsidR="00A67DAE" w:rsidRPr="00C231FF" w:rsidRDefault="00A67DAE" w:rsidP="00A67DAE">
      <w:pPr>
        <w:rPr>
          <w:rFonts w:ascii="Arial" w:hAnsi="Arial" w:cs="Arial"/>
        </w:rPr>
      </w:pPr>
    </w:p>
    <w:p w14:paraId="363E6CA3" w14:textId="77777777" w:rsidR="00A67DAE" w:rsidRPr="00C231FF" w:rsidRDefault="00A67DAE" w:rsidP="00A67DAE">
      <w:pPr>
        <w:jc w:val="center"/>
        <w:rPr>
          <w:rFonts w:ascii="Arial" w:hAnsi="Arial" w:cs="Arial"/>
          <w:noProof/>
          <w:lang w:val="en-US" w:eastAsia="ru-RU"/>
        </w:rPr>
      </w:pPr>
    </w:p>
    <w:p w14:paraId="13DA751F" w14:textId="77777777" w:rsidR="00A67DAE" w:rsidRPr="00C231FF" w:rsidRDefault="00A67DAE" w:rsidP="00A67DAE">
      <w:pPr>
        <w:jc w:val="center"/>
        <w:rPr>
          <w:rFonts w:ascii="Arial" w:hAnsi="Arial" w:cs="Arial"/>
          <w:noProof/>
          <w:lang w:val="en-US" w:eastAsia="ru-RU"/>
        </w:rPr>
      </w:pPr>
    </w:p>
    <w:p w14:paraId="3ECBD9D0" w14:textId="77777777" w:rsidR="00A67DAE" w:rsidRPr="00C231FF" w:rsidRDefault="00A67DAE" w:rsidP="00A67DAE">
      <w:pPr>
        <w:jc w:val="center"/>
        <w:rPr>
          <w:rFonts w:ascii="Arial" w:hAnsi="Arial" w:cs="Arial"/>
          <w:noProof/>
          <w:lang w:val="en-US" w:eastAsia="ru-RU"/>
        </w:rPr>
      </w:pPr>
    </w:p>
    <w:p w14:paraId="2D6FD934" w14:textId="77777777" w:rsidR="00A67DAE" w:rsidRPr="00C231FF" w:rsidRDefault="00A67DAE" w:rsidP="00A67DAE">
      <w:pPr>
        <w:jc w:val="center"/>
        <w:rPr>
          <w:rFonts w:ascii="Arial" w:hAnsi="Arial" w:cs="Arial"/>
          <w:noProof/>
          <w:lang w:val="en-US" w:eastAsia="ru-RU"/>
        </w:rPr>
      </w:pPr>
    </w:p>
    <w:p w14:paraId="36EC7529" w14:textId="7B8A15C7" w:rsidR="00A67DAE" w:rsidRPr="00C231FF" w:rsidRDefault="00864957" w:rsidP="00A67DAE">
      <w:pPr>
        <w:jc w:val="center"/>
        <w:rPr>
          <w:rFonts w:ascii="Arial" w:hAnsi="Arial" w:cs="Arial"/>
          <w:lang w:val="en-US"/>
        </w:rPr>
      </w:pPr>
      <w:r>
        <w:rPr>
          <w:rFonts w:ascii="Arial" w:hAnsi="Arial" w:cs="Arial"/>
          <w:noProof/>
          <w:lang w:val="ru-RU" w:eastAsia="ru-RU" w:bidi="ar-SA"/>
        </w:rPr>
        <mc:AlternateContent>
          <mc:Choice Requires="wps">
            <w:drawing>
              <wp:anchor distT="0" distB="0" distL="114300" distR="114300" simplePos="0" relativeHeight="251659264" behindDoc="0" locked="0" layoutInCell="1" allowOverlap="1" wp14:anchorId="29A0ED18" wp14:editId="1AD84AF6">
                <wp:simplePos x="0" y="0"/>
                <wp:positionH relativeFrom="column">
                  <wp:posOffset>-300355</wp:posOffset>
                </wp:positionH>
                <wp:positionV relativeFrom="paragraph">
                  <wp:posOffset>130175</wp:posOffset>
                </wp:positionV>
                <wp:extent cx="6822440" cy="2604135"/>
                <wp:effectExtent l="0" t="0" r="0" b="5715"/>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2440" cy="260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99D35" w14:textId="6384B16B" w:rsidR="008274DE" w:rsidRPr="006A06CF" w:rsidRDefault="008274DE" w:rsidP="00A67DAE">
                            <w:pPr>
                              <w:rPr>
                                <w:rFonts w:ascii="Arial" w:hAnsi="Arial" w:cs="Arial"/>
                                <w:b/>
                                <w:color w:val="FFFFFF"/>
                                <w:sz w:val="200"/>
                                <w:szCs w:val="200"/>
                              </w:rPr>
                            </w:pPr>
                            <w:r>
                              <w:rPr>
                                <w:rFonts w:ascii="Arial" w:hAnsi="Arial" w:cs="Arial"/>
                                <w:b/>
                                <w:color w:val="FFFFFF"/>
                                <w:sz w:val="396"/>
                                <w:szCs w:val="396"/>
                              </w:rPr>
                              <w:t>D</w:t>
                            </w:r>
                            <w:r w:rsidRPr="007E1B07">
                              <w:rPr>
                                <w:rFonts w:ascii="Arial" w:hAnsi="Arial" w:cs="Arial"/>
                                <w:b/>
                                <w:color w:val="FFFFFF"/>
                                <w:spacing w:val="-200"/>
                                <w:sz w:val="200"/>
                                <w:szCs w:val="200"/>
                              </w:rPr>
                              <w:t>.0</w:t>
                            </w:r>
                            <w:r>
                              <w:rPr>
                                <w:rFonts w:ascii="Arial" w:hAnsi="Arial" w:cs="Arial"/>
                                <w:b/>
                                <w:color w:val="FFFFFF"/>
                                <w:spacing w:val="-200"/>
                                <w:sz w:val="200"/>
                                <w:szCs w:val="200"/>
                              </w:rPr>
                              <w:t>2</w:t>
                            </w:r>
                            <w:r w:rsidRPr="007E1B07">
                              <w:rPr>
                                <w:rFonts w:ascii="Arial" w:hAnsi="Arial" w:cs="Arial"/>
                                <w:b/>
                                <w:color w:val="FFFFFF"/>
                                <w:spacing w:val="-200"/>
                                <w:sz w:val="200"/>
                                <w:szCs w:val="200"/>
                              </w:rPr>
                              <w:t>.</w:t>
                            </w:r>
                            <w:r w:rsidRPr="006D6700">
                              <w:rPr>
                                <w:rFonts w:ascii="Arial" w:hAnsi="Arial" w:cs="Arial"/>
                                <w:b/>
                                <w:color w:val="FF0000"/>
                                <w:spacing w:val="-200"/>
                                <w:sz w:val="200"/>
                                <w:szCs w:val="200"/>
                              </w:rPr>
                              <w:t>In2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0ED18" id="_x0000_t202" coordsize="21600,21600" o:spt="202" path="m,l,21600r21600,l21600,xe">
                <v:stroke joinstyle="miter"/>
                <v:path gradientshapeok="t" o:connecttype="rect"/>
              </v:shapetype>
              <v:shape id="Надпись 30" o:spid="_x0000_s1026" type="#_x0000_t202" style="position:absolute;left:0;text-align:left;margin-left:-23.65pt;margin-top:10.25pt;width:537.2pt;height:20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UIQzgIAAMI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" filled="f" stroked="f">
                <v:textbox>
                  <w:txbxContent>
                    <w:p w14:paraId="26D99D35" w14:textId="6384B16B" w:rsidR="008274DE" w:rsidRPr="006A06CF" w:rsidRDefault="008274DE" w:rsidP="00A67DAE">
                      <w:pPr>
                        <w:rPr>
                          <w:rFonts w:ascii="Arial" w:hAnsi="Arial" w:cs="Arial"/>
                          <w:b/>
                          <w:color w:val="FFFFFF"/>
                          <w:sz w:val="200"/>
                          <w:szCs w:val="200"/>
                        </w:rPr>
                      </w:pPr>
                      <w:r>
                        <w:rPr>
                          <w:rFonts w:ascii="Arial" w:hAnsi="Arial" w:cs="Arial"/>
                          <w:b/>
                          <w:color w:val="FFFFFF"/>
                          <w:sz w:val="396"/>
                          <w:szCs w:val="396"/>
                        </w:rPr>
                        <w:t>D</w:t>
                      </w:r>
                      <w:r w:rsidRPr="007E1B07">
                        <w:rPr>
                          <w:rFonts w:ascii="Arial" w:hAnsi="Arial" w:cs="Arial"/>
                          <w:b/>
                          <w:color w:val="FFFFFF"/>
                          <w:spacing w:val="-200"/>
                          <w:sz w:val="200"/>
                          <w:szCs w:val="200"/>
                        </w:rPr>
                        <w:t>.0</w:t>
                      </w:r>
                      <w:r>
                        <w:rPr>
                          <w:rFonts w:ascii="Arial" w:hAnsi="Arial" w:cs="Arial"/>
                          <w:b/>
                          <w:color w:val="FFFFFF"/>
                          <w:spacing w:val="-200"/>
                          <w:sz w:val="200"/>
                          <w:szCs w:val="200"/>
                        </w:rPr>
                        <w:t>2</w:t>
                      </w:r>
                      <w:r w:rsidRPr="007E1B07">
                        <w:rPr>
                          <w:rFonts w:ascii="Arial" w:hAnsi="Arial" w:cs="Arial"/>
                          <w:b/>
                          <w:color w:val="FFFFFF"/>
                          <w:spacing w:val="-200"/>
                          <w:sz w:val="200"/>
                          <w:szCs w:val="200"/>
                        </w:rPr>
                        <w:t>.</w:t>
                      </w:r>
                      <w:r w:rsidRPr="006D6700">
                        <w:rPr>
                          <w:rFonts w:ascii="Arial" w:hAnsi="Arial" w:cs="Arial"/>
                          <w:b/>
                          <w:color w:val="FF0000"/>
                          <w:spacing w:val="-200"/>
                          <w:sz w:val="200"/>
                          <w:szCs w:val="200"/>
                        </w:rPr>
                        <w:t>In2</w:t>
                      </w:r>
                    </w:p>
                  </w:txbxContent>
                </v:textbox>
              </v:shape>
            </w:pict>
          </mc:Fallback>
        </mc:AlternateContent>
      </w:r>
    </w:p>
    <w:tbl>
      <w:tblPr>
        <w:tblpPr w:vertAnchor="page" w:horzAnchor="page" w:tblpXSpec="center" w:tblpY="3970"/>
        <w:tblW w:w="11907" w:type="dxa"/>
        <w:tblBorders>
          <w:top w:val="single" w:sz="24" w:space="0" w:color="943634"/>
        </w:tblBorders>
        <w:tblLook w:val="04A0" w:firstRow="1" w:lastRow="0" w:firstColumn="1" w:lastColumn="0" w:noHBand="0" w:noVBand="1"/>
      </w:tblPr>
      <w:tblGrid>
        <w:gridCol w:w="11907"/>
      </w:tblGrid>
      <w:tr w:rsidR="00A67DAE" w:rsidRPr="00C231FF" w14:paraId="3E1CF45E" w14:textId="77777777" w:rsidTr="00A67DAE">
        <w:trPr>
          <w:trHeight w:hRule="exact" w:val="567"/>
        </w:trPr>
        <w:tc>
          <w:tcPr>
            <w:tcW w:w="11907" w:type="dxa"/>
            <w:tcBorders>
              <w:top w:val="single" w:sz="24" w:space="0" w:color="0032C8"/>
            </w:tcBorders>
            <w:shd w:val="clear" w:color="auto" w:fill="auto"/>
            <w:tcMar>
              <w:left w:w="0" w:type="dxa"/>
              <w:right w:w="0" w:type="dxa"/>
            </w:tcMar>
            <w:vAlign w:val="center"/>
          </w:tcPr>
          <w:p w14:paraId="2857747F" w14:textId="011B516C" w:rsidR="00A67DAE" w:rsidRPr="00C231FF" w:rsidRDefault="00A67DAE" w:rsidP="00A67DAE">
            <w:pPr>
              <w:ind w:left="1418"/>
              <w:rPr>
                <w:rFonts w:ascii="Arial" w:hAnsi="Arial" w:cs="Arial"/>
                <w:spacing w:val="120"/>
                <w:sz w:val="28"/>
                <w:szCs w:val="28"/>
              </w:rPr>
            </w:pPr>
            <w:r w:rsidRPr="00C231FF">
              <w:rPr>
                <w:rFonts w:ascii="Arial" w:hAnsi="Arial" w:cs="Arial"/>
                <w:spacing w:val="120"/>
                <w:sz w:val="40"/>
                <w:szCs w:val="40"/>
              </w:rPr>
              <w:t>COD</w:t>
            </w:r>
            <w:r w:rsidR="009E6342">
              <w:rPr>
                <w:rFonts w:ascii="Arial" w:hAnsi="Arial" w:cs="Arial"/>
                <w:spacing w:val="120"/>
                <w:sz w:val="40"/>
                <w:szCs w:val="40"/>
              </w:rPr>
              <w:t xml:space="preserve"> </w:t>
            </w:r>
            <w:r w:rsidRPr="00C231FF">
              <w:rPr>
                <w:rFonts w:ascii="Arial" w:hAnsi="Arial" w:cs="Arial"/>
                <w:spacing w:val="120"/>
                <w:sz w:val="40"/>
                <w:szCs w:val="40"/>
              </w:rPr>
              <w:t>PRACTIC</w:t>
            </w:r>
            <w:r w:rsidR="009E6342">
              <w:rPr>
                <w:rFonts w:ascii="Arial" w:hAnsi="Arial" w:cs="Arial"/>
                <w:spacing w:val="120"/>
                <w:sz w:val="40"/>
                <w:szCs w:val="40"/>
              </w:rPr>
              <w:t xml:space="preserve"> </w:t>
            </w:r>
            <w:r w:rsidRPr="00C231FF">
              <w:rPr>
                <w:rFonts w:ascii="Arial" w:hAnsi="Arial" w:cs="Arial"/>
                <w:spacing w:val="120"/>
                <w:sz w:val="40"/>
                <w:szCs w:val="40"/>
              </w:rPr>
              <w:t>ÎN</w:t>
            </w:r>
            <w:r w:rsidR="009E6342">
              <w:rPr>
                <w:rFonts w:ascii="Arial" w:hAnsi="Arial" w:cs="Arial"/>
                <w:spacing w:val="120"/>
                <w:sz w:val="40"/>
                <w:szCs w:val="40"/>
              </w:rPr>
              <w:t xml:space="preserve"> </w:t>
            </w:r>
            <w:r w:rsidRPr="00C231FF">
              <w:rPr>
                <w:rFonts w:ascii="Arial" w:hAnsi="Arial" w:cs="Arial"/>
                <w:spacing w:val="120"/>
                <w:sz w:val="40"/>
                <w:szCs w:val="40"/>
              </w:rPr>
              <w:t>CONSTRUC</w:t>
            </w:r>
            <w:r w:rsidR="003B3554">
              <w:rPr>
                <w:rFonts w:ascii="Arial" w:hAnsi="Arial" w:cs="Arial"/>
                <w:spacing w:val="120"/>
                <w:sz w:val="40"/>
                <w:szCs w:val="40"/>
              </w:rPr>
              <w:t>Ț</w:t>
            </w:r>
            <w:r w:rsidRPr="00C231FF">
              <w:rPr>
                <w:rFonts w:ascii="Arial" w:hAnsi="Arial" w:cs="Arial"/>
                <w:spacing w:val="120"/>
                <w:sz w:val="40"/>
                <w:szCs w:val="40"/>
              </w:rPr>
              <w:t>II</w:t>
            </w:r>
          </w:p>
        </w:tc>
      </w:tr>
      <w:tr w:rsidR="00A67DAE" w:rsidRPr="00C231FF" w14:paraId="24EA9BDC" w14:textId="77777777" w:rsidTr="00A67DAE">
        <w:trPr>
          <w:trHeight w:hRule="exact" w:val="57"/>
        </w:trPr>
        <w:tc>
          <w:tcPr>
            <w:tcW w:w="11907" w:type="dxa"/>
            <w:shd w:val="clear" w:color="auto" w:fill="0032C8"/>
            <w:tcMar>
              <w:left w:w="0" w:type="dxa"/>
              <w:right w:w="0" w:type="dxa"/>
            </w:tcMar>
          </w:tcPr>
          <w:p w14:paraId="77D797E1" w14:textId="77777777" w:rsidR="00A67DAE" w:rsidRPr="00C231FF" w:rsidRDefault="00A67DAE" w:rsidP="00A67DAE">
            <w:pPr>
              <w:rPr>
                <w:rFonts w:ascii="Arial" w:hAnsi="Arial" w:cs="Arial"/>
                <w:b/>
                <w:sz w:val="2"/>
                <w:szCs w:val="2"/>
              </w:rPr>
            </w:pPr>
          </w:p>
        </w:tc>
      </w:tr>
      <w:tr w:rsidR="00A67DAE" w:rsidRPr="00C231FF" w14:paraId="1A0DD1D4" w14:textId="77777777" w:rsidTr="00A67DAE">
        <w:trPr>
          <w:trHeight w:hRule="exact" w:val="57"/>
        </w:trPr>
        <w:tc>
          <w:tcPr>
            <w:tcW w:w="11907" w:type="dxa"/>
            <w:tcMar>
              <w:left w:w="0" w:type="dxa"/>
              <w:right w:w="0" w:type="dxa"/>
            </w:tcMar>
          </w:tcPr>
          <w:p w14:paraId="576A09FB" w14:textId="77777777" w:rsidR="00A67DAE" w:rsidRPr="00C231FF" w:rsidRDefault="00A67DAE" w:rsidP="00A67DAE">
            <w:pPr>
              <w:rPr>
                <w:rFonts w:ascii="Arial" w:hAnsi="Arial" w:cs="Arial"/>
                <w:b/>
                <w:sz w:val="2"/>
                <w:szCs w:val="2"/>
              </w:rPr>
            </w:pPr>
          </w:p>
        </w:tc>
      </w:tr>
      <w:tr w:rsidR="00A67DAE" w:rsidRPr="00C231FF" w14:paraId="2EF1F9C5" w14:textId="77777777" w:rsidTr="00A67DAE">
        <w:trPr>
          <w:trHeight w:hRule="exact" w:val="57"/>
        </w:trPr>
        <w:tc>
          <w:tcPr>
            <w:tcW w:w="11907" w:type="dxa"/>
            <w:shd w:val="clear" w:color="auto" w:fill="0032C8"/>
            <w:tcMar>
              <w:left w:w="0" w:type="dxa"/>
              <w:right w:w="0" w:type="dxa"/>
            </w:tcMar>
          </w:tcPr>
          <w:p w14:paraId="1F377E38" w14:textId="77777777" w:rsidR="00A67DAE" w:rsidRPr="00C231FF" w:rsidRDefault="00A67DAE" w:rsidP="00A67DAE">
            <w:pPr>
              <w:rPr>
                <w:rFonts w:ascii="Arial" w:hAnsi="Arial" w:cs="Arial"/>
                <w:b/>
                <w:sz w:val="2"/>
                <w:szCs w:val="2"/>
              </w:rPr>
            </w:pPr>
          </w:p>
        </w:tc>
      </w:tr>
      <w:tr w:rsidR="00A67DAE" w:rsidRPr="00C231FF" w14:paraId="08C609FA" w14:textId="77777777" w:rsidTr="00A67DAE">
        <w:trPr>
          <w:trHeight w:hRule="exact" w:val="57"/>
        </w:trPr>
        <w:tc>
          <w:tcPr>
            <w:tcW w:w="11907" w:type="dxa"/>
            <w:tcMar>
              <w:left w:w="0" w:type="dxa"/>
              <w:right w:w="0" w:type="dxa"/>
            </w:tcMar>
          </w:tcPr>
          <w:p w14:paraId="1407C2BA" w14:textId="77777777" w:rsidR="00A67DAE" w:rsidRPr="00C231FF" w:rsidRDefault="00A67DAE" w:rsidP="00A67DAE">
            <w:pPr>
              <w:rPr>
                <w:rFonts w:ascii="Arial" w:hAnsi="Arial" w:cs="Arial"/>
                <w:b/>
                <w:sz w:val="2"/>
                <w:szCs w:val="2"/>
              </w:rPr>
            </w:pPr>
          </w:p>
        </w:tc>
      </w:tr>
      <w:tr w:rsidR="00A67DAE" w:rsidRPr="00C231FF" w14:paraId="3FA3B1C7" w14:textId="77777777" w:rsidTr="00A67DAE">
        <w:trPr>
          <w:trHeight w:hRule="exact" w:val="57"/>
        </w:trPr>
        <w:tc>
          <w:tcPr>
            <w:tcW w:w="11907" w:type="dxa"/>
            <w:shd w:val="clear" w:color="auto" w:fill="0032C8"/>
            <w:tcMar>
              <w:left w:w="0" w:type="dxa"/>
              <w:right w:w="0" w:type="dxa"/>
            </w:tcMar>
          </w:tcPr>
          <w:p w14:paraId="30797C56" w14:textId="77777777" w:rsidR="00A67DAE" w:rsidRPr="00C231FF" w:rsidRDefault="00A67DAE" w:rsidP="00A67DAE">
            <w:pPr>
              <w:rPr>
                <w:rFonts w:ascii="Arial" w:hAnsi="Arial" w:cs="Arial"/>
                <w:b/>
                <w:sz w:val="2"/>
                <w:szCs w:val="2"/>
              </w:rPr>
            </w:pPr>
          </w:p>
        </w:tc>
      </w:tr>
      <w:tr w:rsidR="00A67DAE" w:rsidRPr="00C231FF" w14:paraId="31024B5E" w14:textId="77777777" w:rsidTr="00A67DAE">
        <w:trPr>
          <w:trHeight w:hRule="exact" w:val="57"/>
        </w:trPr>
        <w:tc>
          <w:tcPr>
            <w:tcW w:w="11907" w:type="dxa"/>
            <w:tcMar>
              <w:left w:w="0" w:type="dxa"/>
              <w:right w:w="0" w:type="dxa"/>
            </w:tcMar>
          </w:tcPr>
          <w:p w14:paraId="05E80486" w14:textId="77777777" w:rsidR="00A67DAE" w:rsidRPr="00C231FF" w:rsidRDefault="00A67DAE" w:rsidP="00A67DAE">
            <w:pPr>
              <w:rPr>
                <w:rFonts w:ascii="Arial" w:hAnsi="Arial" w:cs="Arial"/>
                <w:b/>
                <w:sz w:val="2"/>
                <w:szCs w:val="2"/>
              </w:rPr>
            </w:pPr>
          </w:p>
        </w:tc>
      </w:tr>
      <w:tr w:rsidR="00A67DAE" w:rsidRPr="00C231FF" w14:paraId="12AD4816" w14:textId="77777777" w:rsidTr="00A67DAE">
        <w:trPr>
          <w:trHeight w:hRule="exact" w:val="57"/>
        </w:trPr>
        <w:tc>
          <w:tcPr>
            <w:tcW w:w="11907" w:type="dxa"/>
            <w:shd w:val="clear" w:color="auto" w:fill="0032C8"/>
            <w:tcMar>
              <w:left w:w="0" w:type="dxa"/>
              <w:right w:w="0" w:type="dxa"/>
            </w:tcMar>
          </w:tcPr>
          <w:p w14:paraId="401221F3" w14:textId="77777777" w:rsidR="00A67DAE" w:rsidRPr="00C231FF" w:rsidRDefault="00A67DAE" w:rsidP="00A67DAE">
            <w:pPr>
              <w:rPr>
                <w:rFonts w:ascii="Arial" w:hAnsi="Arial" w:cs="Arial"/>
                <w:b/>
                <w:sz w:val="2"/>
                <w:szCs w:val="2"/>
              </w:rPr>
            </w:pPr>
          </w:p>
        </w:tc>
      </w:tr>
      <w:tr w:rsidR="00A67DAE" w:rsidRPr="00C231FF" w14:paraId="23E64B43" w14:textId="77777777" w:rsidTr="00A67DAE">
        <w:trPr>
          <w:trHeight w:hRule="exact" w:val="57"/>
        </w:trPr>
        <w:tc>
          <w:tcPr>
            <w:tcW w:w="11907" w:type="dxa"/>
            <w:tcMar>
              <w:left w:w="0" w:type="dxa"/>
              <w:right w:w="0" w:type="dxa"/>
            </w:tcMar>
          </w:tcPr>
          <w:p w14:paraId="1CB3418C" w14:textId="77777777" w:rsidR="00A67DAE" w:rsidRPr="00C231FF" w:rsidRDefault="00A67DAE" w:rsidP="00A67DAE">
            <w:pPr>
              <w:rPr>
                <w:rFonts w:ascii="Arial" w:hAnsi="Arial" w:cs="Arial"/>
                <w:b/>
                <w:sz w:val="2"/>
                <w:szCs w:val="2"/>
              </w:rPr>
            </w:pPr>
          </w:p>
        </w:tc>
      </w:tr>
      <w:tr w:rsidR="00A67DAE" w:rsidRPr="00C231FF" w14:paraId="0027C783" w14:textId="77777777" w:rsidTr="00A67DAE">
        <w:trPr>
          <w:trHeight w:hRule="exact" w:val="57"/>
        </w:trPr>
        <w:tc>
          <w:tcPr>
            <w:tcW w:w="11907" w:type="dxa"/>
            <w:shd w:val="clear" w:color="auto" w:fill="0032C8"/>
            <w:tcMar>
              <w:left w:w="0" w:type="dxa"/>
              <w:right w:w="0" w:type="dxa"/>
            </w:tcMar>
          </w:tcPr>
          <w:p w14:paraId="54E2140B" w14:textId="77777777" w:rsidR="00A67DAE" w:rsidRPr="00C231FF" w:rsidRDefault="00A67DAE" w:rsidP="00A67DAE">
            <w:pPr>
              <w:rPr>
                <w:rFonts w:ascii="Arial" w:hAnsi="Arial" w:cs="Arial"/>
                <w:b/>
                <w:sz w:val="2"/>
                <w:szCs w:val="2"/>
              </w:rPr>
            </w:pPr>
          </w:p>
        </w:tc>
      </w:tr>
      <w:tr w:rsidR="00A67DAE" w:rsidRPr="00C231FF" w14:paraId="36C6928B" w14:textId="77777777" w:rsidTr="00A67DAE">
        <w:trPr>
          <w:trHeight w:hRule="exact" w:val="57"/>
        </w:trPr>
        <w:tc>
          <w:tcPr>
            <w:tcW w:w="11907" w:type="dxa"/>
            <w:tcMar>
              <w:left w:w="0" w:type="dxa"/>
              <w:right w:w="0" w:type="dxa"/>
            </w:tcMar>
          </w:tcPr>
          <w:p w14:paraId="111D9415" w14:textId="77777777" w:rsidR="00A67DAE" w:rsidRPr="00C231FF" w:rsidRDefault="00A67DAE" w:rsidP="00A67DAE">
            <w:pPr>
              <w:rPr>
                <w:rFonts w:ascii="Arial" w:hAnsi="Arial" w:cs="Arial"/>
                <w:b/>
                <w:sz w:val="2"/>
                <w:szCs w:val="2"/>
              </w:rPr>
            </w:pPr>
          </w:p>
        </w:tc>
      </w:tr>
      <w:tr w:rsidR="00A67DAE" w:rsidRPr="00C231FF" w14:paraId="7D46B2B5" w14:textId="77777777" w:rsidTr="00A67DAE">
        <w:trPr>
          <w:trHeight w:hRule="exact" w:val="57"/>
        </w:trPr>
        <w:tc>
          <w:tcPr>
            <w:tcW w:w="11907" w:type="dxa"/>
            <w:shd w:val="clear" w:color="auto" w:fill="0032C8"/>
            <w:tcMar>
              <w:left w:w="0" w:type="dxa"/>
              <w:right w:w="0" w:type="dxa"/>
            </w:tcMar>
          </w:tcPr>
          <w:p w14:paraId="7AF0A714" w14:textId="77777777" w:rsidR="00A67DAE" w:rsidRPr="00C231FF" w:rsidRDefault="00A67DAE" w:rsidP="00A67DAE">
            <w:pPr>
              <w:rPr>
                <w:rFonts w:ascii="Arial" w:hAnsi="Arial" w:cs="Arial"/>
                <w:b/>
                <w:sz w:val="2"/>
                <w:szCs w:val="2"/>
              </w:rPr>
            </w:pPr>
          </w:p>
        </w:tc>
      </w:tr>
      <w:tr w:rsidR="00A67DAE" w:rsidRPr="00C231FF" w14:paraId="47F75D03" w14:textId="77777777" w:rsidTr="00A67DAE">
        <w:trPr>
          <w:trHeight w:hRule="exact" w:val="57"/>
        </w:trPr>
        <w:tc>
          <w:tcPr>
            <w:tcW w:w="11907" w:type="dxa"/>
            <w:tcMar>
              <w:left w:w="0" w:type="dxa"/>
              <w:right w:w="0" w:type="dxa"/>
            </w:tcMar>
          </w:tcPr>
          <w:p w14:paraId="1C42C11E" w14:textId="77777777" w:rsidR="00A67DAE" w:rsidRPr="00C231FF" w:rsidRDefault="00A67DAE" w:rsidP="00A67DAE">
            <w:pPr>
              <w:rPr>
                <w:rFonts w:ascii="Arial" w:hAnsi="Arial" w:cs="Arial"/>
                <w:b/>
                <w:sz w:val="2"/>
                <w:szCs w:val="2"/>
              </w:rPr>
            </w:pPr>
          </w:p>
        </w:tc>
      </w:tr>
      <w:tr w:rsidR="00A67DAE" w:rsidRPr="00C231FF" w14:paraId="6B4B0759" w14:textId="77777777" w:rsidTr="00A67DAE">
        <w:trPr>
          <w:trHeight w:hRule="exact" w:val="57"/>
        </w:trPr>
        <w:tc>
          <w:tcPr>
            <w:tcW w:w="11907" w:type="dxa"/>
            <w:shd w:val="clear" w:color="auto" w:fill="0032C8"/>
            <w:tcMar>
              <w:left w:w="0" w:type="dxa"/>
              <w:right w:w="0" w:type="dxa"/>
            </w:tcMar>
          </w:tcPr>
          <w:p w14:paraId="77B81002" w14:textId="77777777" w:rsidR="00A67DAE" w:rsidRPr="00C231FF" w:rsidRDefault="00A67DAE" w:rsidP="00A67DAE">
            <w:pPr>
              <w:rPr>
                <w:rFonts w:ascii="Arial" w:hAnsi="Arial" w:cs="Arial"/>
                <w:b/>
                <w:sz w:val="2"/>
                <w:szCs w:val="2"/>
              </w:rPr>
            </w:pPr>
          </w:p>
        </w:tc>
      </w:tr>
      <w:tr w:rsidR="00A67DAE" w:rsidRPr="00C231FF" w14:paraId="3487B92D" w14:textId="77777777" w:rsidTr="00A67DAE">
        <w:trPr>
          <w:trHeight w:hRule="exact" w:val="57"/>
        </w:trPr>
        <w:tc>
          <w:tcPr>
            <w:tcW w:w="11907" w:type="dxa"/>
            <w:tcMar>
              <w:left w:w="0" w:type="dxa"/>
              <w:right w:w="0" w:type="dxa"/>
            </w:tcMar>
          </w:tcPr>
          <w:p w14:paraId="3865CD74" w14:textId="77777777" w:rsidR="00A67DAE" w:rsidRPr="00C231FF" w:rsidRDefault="00A67DAE" w:rsidP="00A67DAE">
            <w:pPr>
              <w:rPr>
                <w:rFonts w:ascii="Arial" w:hAnsi="Arial" w:cs="Arial"/>
                <w:b/>
                <w:sz w:val="2"/>
                <w:szCs w:val="2"/>
              </w:rPr>
            </w:pPr>
          </w:p>
        </w:tc>
      </w:tr>
      <w:tr w:rsidR="00A67DAE" w:rsidRPr="00C231FF" w14:paraId="52AB1ED3" w14:textId="77777777" w:rsidTr="00A67DAE">
        <w:trPr>
          <w:trHeight w:hRule="exact" w:val="57"/>
        </w:trPr>
        <w:tc>
          <w:tcPr>
            <w:tcW w:w="11907" w:type="dxa"/>
            <w:shd w:val="clear" w:color="auto" w:fill="0032C8"/>
            <w:tcMar>
              <w:left w:w="0" w:type="dxa"/>
              <w:right w:w="0" w:type="dxa"/>
            </w:tcMar>
          </w:tcPr>
          <w:p w14:paraId="55D7CB9D" w14:textId="77777777" w:rsidR="00A67DAE" w:rsidRPr="00C231FF" w:rsidRDefault="00A67DAE" w:rsidP="00A67DAE">
            <w:pPr>
              <w:rPr>
                <w:rFonts w:ascii="Arial" w:hAnsi="Arial" w:cs="Arial"/>
                <w:b/>
                <w:sz w:val="2"/>
                <w:szCs w:val="2"/>
              </w:rPr>
            </w:pPr>
          </w:p>
        </w:tc>
      </w:tr>
      <w:tr w:rsidR="00A67DAE" w:rsidRPr="00C231FF" w14:paraId="34FF2948" w14:textId="77777777" w:rsidTr="00A67DAE">
        <w:trPr>
          <w:trHeight w:hRule="exact" w:val="57"/>
        </w:trPr>
        <w:tc>
          <w:tcPr>
            <w:tcW w:w="11907" w:type="dxa"/>
            <w:tcMar>
              <w:left w:w="0" w:type="dxa"/>
              <w:right w:w="0" w:type="dxa"/>
            </w:tcMar>
          </w:tcPr>
          <w:p w14:paraId="09CA67DC" w14:textId="77777777" w:rsidR="00A67DAE" w:rsidRPr="00C231FF" w:rsidRDefault="00A67DAE" w:rsidP="00A67DAE">
            <w:pPr>
              <w:rPr>
                <w:rFonts w:ascii="Arial" w:hAnsi="Arial" w:cs="Arial"/>
                <w:b/>
                <w:sz w:val="2"/>
                <w:szCs w:val="2"/>
              </w:rPr>
            </w:pPr>
          </w:p>
        </w:tc>
      </w:tr>
      <w:tr w:rsidR="00A67DAE" w:rsidRPr="00C231FF" w14:paraId="0710AD69" w14:textId="77777777" w:rsidTr="00A67DAE">
        <w:trPr>
          <w:trHeight w:hRule="exact" w:val="57"/>
        </w:trPr>
        <w:tc>
          <w:tcPr>
            <w:tcW w:w="11907" w:type="dxa"/>
            <w:shd w:val="clear" w:color="auto" w:fill="0032C8"/>
            <w:tcMar>
              <w:left w:w="0" w:type="dxa"/>
              <w:right w:w="0" w:type="dxa"/>
            </w:tcMar>
          </w:tcPr>
          <w:p w14:paraId="3BDF7823" w14:textId="77777777" w:rsidR="00A67DAE" w:rsidRPr="00C231FF" w:rsidRDefault="00A67DAE" w:rsidP="00A67DAE">
            <w:pPr>
              <w:rPr>
                <w:rFonts w:ascii="Arial" w:hAnsi="Arial" w:cs="Arial"/>
                <w:b/>
                <w:sz w:val="2"/>
                <w:szCs w:val="2"/>
              </w:rPr>
            </w:pPr>
          </w:p>
        </w:tc>
      </w:tr>
      <w:tr w:rsidR="00A67DAE" w:rsidRPr="00C231FF" w14:paraId="1CACA2F6" w14:textId="77777777" w:rsidTr="00A67DAE">
        <w:trPr>
          <w:trHeight w:hRule="exact" w:val="57"/>
        </w:trPr>
        <w:tc>
          <w:tcPr>
            <w:tcW w:w="11907" w:type="dxa"/>
            <w:tcMar>
              <w:left w:w="0" w:type="dxa"/>
              <w:right w:w="0" w:type="dxa"/>
            </w:tcMar>
          </w:tcPr>
          <w:p w14:paraId="25D94EB1" w14:textId="77777777" w:rsidR="00A67DAE" w:rsidRPr="00C231FF" w:rsidRDefault="00A67DAE" w:rsidP="00A67DAE">
            <w:pPr>
              <w:rPr>
                <w:rFonts w:ascii="Arial" w:hAnsi="Arial" w:cs="Arial"/>
                <w:b/>
                <w:sz w:val="2"/>
                <w:szCs w:val="2"/>
              </w:rPr>
            </w:pPr>
          </w:p>
        </w:tc>
      </w:tr>
      <w:tr w:rsidR="00A67DAE" w:rsidRPr="00C231FF" w14:paraId="2E5A3F22" w14:textId="77777777" w:rsidTr="00A67DAE">
        <w:trPr>
          <w:trHeight w:hRule="exact" w:val="57"/>
        </w:trPr>
        <w:tc>
          <w:tcPr>
            <w:tcW w:w="11907" w:type="dxa"/>
            <w:shd w:val="clear" w:color="auto" w:fill="0032C8"/>
            <w:tcMar>
              <w:left w:w="0" w:type="dxa"/>
              <w:right w:w="0" w:type="dxa"/>
            </w:tcMar>
          </w:tcPr>
          <w:p w14:paraId="25F475DC" w14:textId="77777777" w:rsidR="00A67DAE" w:rsidRPr="00C231FF" w:rsidRDefault="00A67DAE" w:rsidP="00A67DAE">
            <w:pPr>
              <w:rPr>
                <w:rFonts w:ascii="Arial" w:hAnsi="Arial" w:cs="Arial"/>
                <w:b/>
                <w:sz w:val="2"/>
                <w:szCs w:val="2"/>
              </w:rPr>
            </w:pPr>
          </w:p>
        </w:tc>
      </w:tr>
      <w:tr w:rsidR="00A67DAE" w:rsidRPr="00C231FF" w14:paraId="1C461FA1" w14:textId="77777777" w:rsidTr="00A67DAE">
        <w:trPr>
          <w:trHeight w:hRule="exact" w:val="57"/>
        </w:trPr>
        <w:tc>
          <w:tcPr>
            <w:tcW w:w="11907" w:type="dxa"/>
            <w:tcMar>
              <w:left w:w="0" w:type="dxa"/>
              <w:right w:w="0" w:type="dxa"/>
            </w:tcMar>
          </w:tcPr>
          <w:p w14:paraId="5734B665" w14:textId="77777777" w:rsidR="00A67DAE" w:rsidRPr="00C231FF" w:rsidRDefault="00A67DAE" w:rsidP="00A67DAE">
            <w:pPr>
              <w:rPr>
                <w:rFonts w:ascii="Arial" w:hAnsi="Arial" w:cs="Arial"/>
                <w:b/>
                <w:sz w:val="2"/>
                <w:szCs w:val="2"/>
              </w:rPr>
            </w:pPr>
          </w:p>
        </w:tc>
      </w:tr>
      <w:tr w:rsidR="00A67DAE" w:rsidRPr="00C231FF" w14:paraId="08A1EA39" w14:textId="77777777" w:rsidTr="00A67DAE">
        <w:trPr>
          <w:trHeight w:hRule="exact" w:val="57"/>
        </w:trPr>
        <w:tc>
          <w:tcPr>
            <w:tcW w:w="11907" w:type="dxa"/>
            <w:shd w:val="clear" w:color="auto" w:fill="0032C8"/>
            <w:tcMar>
              <w:left w:w="0" w:type="dxa"/>
              <w:right w:w="0" w:type="dxa"/>
            </w:tcMar>
          </w:tcPr>
          <w:p w14:paraId="49381C49" w14:textId="77777777" w:rsidR="00A67DAE" w:rsidRPr="00C231FF" w:rsidRDefault="00A67DAE" w:rsidP="00A67DAE">
            <w:pPr>
              <w:rPr>
                <w:rFonts w:ascii="Arial" w:hAnsi="Arial" w:cs="Arial"/>
                <w:b/>
                <w:sz w:val="2"/>
                <w:szCs w:val="2"/>
              </w:rPr>
            </w:pPr>
          </w:p>
        </w:tc>
      </w:tr>
      <w:tr w:rsidR="00A67DAE" w:rsidRPr="00C231FF" w14:paraId="01F5E4D3" w14:textId="77777777" w:rsidTr="00A67DAE">
        <w:trPr>
          <w:trHeight w:hRule="exact" w:val="57"/>
        </w:trPr>
        <w:tc>
          <w:tcPr>
            <w:tcW w:w="11907" w:type="dxa"/>
            <w:tcMar>
              <w:left w:w="0" w:type="dxa"/>
              <w:right w:w="0" w:type="dxa"/>
            </w:tcMar>
          </w:tcPr>
          <w:p w14:paraId="46A34E0B" w14:textId="77777777" w:rsidR="00A67DAE" w:rsidRPr="00C231FF" w:rsidRDefault="00A67DAE" w:rsidP="00A67DAE">
            <w:pPr>
              <w:rPr>
                <w:rFonts w:ascii="Arial" w:hAnsi="Arial" w:cs="Arial"/>
                <w:b/>
                <w:sz w:val="2"/>
                <w:szCs w:val="2"/>
              </w:rPr>
            </w:pPr>
          </w:p>
        </w:tc>
      </w:tr>
      <w:tr w:rsidR="00A67DAE" w:rsidRPr="00C231FF" w14:paraId="3E652A08" w14:textId="77777777" w:rsidTr="00A67DAE">
        <w:trPr>
          <w:trHeight w:hRule="exact" w:val="57"/>
        </w:trPr>
        <w:tc>
          <w:tcPr>
            <w:tcW w:w="11907" w:type="dxa"/>
            <w:shd w:val="clear" w:color="auto" w:fill="0032C8"/>
            <w:tcMar>
              <w:left w:w="0" w:type="dxa"/>
              <w:right w:w="0" w:type="dxa"/>
            </w:tcMar>
          </w:tcPr>
          <w:p w14:paraId="51582A8C" w14:textId="77777777" w:rsidR="00A67DAE" w:rsidRPr="00C231FF" w:rsidRDefault="00A67DAE" w:rsidP="00A67DAE">
            <w:pPr>
              <w:rPr>
                <w:rFonts w:ascii="Arial" w:hAnsi="Arial" w:cs="Arial"/>
                <w:b/>
                <w:sz w:val="2"/>
                <w:szCs w:val="2"/>
              </w:rPr>
            </w:pPr>
          </w:p>
        </w:tc>
      </w:tr>
      <w:tr w:rsidR="00A67DAE" w:rsidRPr="00C231FF" w14:paraId="09EBB682" w14:textId="77777777" w:rsidTr="00A67DAE">
        <w:trPr>
          <w:trHeight w:hRule="exact" w:val="57"/>
        </w:trPr>
        <w:tc>
          <w:tcPr>
            <w:tcW w:w="11907" w:type="dxa"/>
            <w:tcMar>
              <w:left w:w="0" w:type="dxa"/>
              <w:right w:w="0" w:type="dxa"/>
            </w:tcMar>
          </w:tcPr>
          <w:p w14:paraId="4A0A5856" w14:textId="77777777" w:rsidR="00A67DAE" w:rsidRPr="00C231FF" w:rsidRDefault="00A67DAE" w:rsidP="00A67DAE">
            <w:pPr>
              <w:rPr>
                <w:rFonts w:ascii="Arial" w:hAnsi="Arial" w:cs="Arial"/>
                <w:b/>
                <w:sz w:val="2"/>
                <w:szCs w:val="2"/>
              </w:rPr>
            </w:pPr>
          </w:p>
        </w:tc>
      </w:tr>
      <w:tr w:rsidR="00A67DAE" w:rsidRPr="00C231FF" w14:paraId="577B1749" w14:textId="77777777" w:rsidTr="00A67DAE">
        <w:trPr>
          <w:trHeight w:hRule="exact" w:val="57"/>
        </w:trPr>
        <w:tc>
          <w:tcPr>
            <w:tcW w:w="11907" w:type="dxa"/>
            <w:shd w:val="clear" w:color="auto" w:fill="0032C8"/>
            <w:tcMar>
              <w:left w:w="0" w:type="dxa"/>
              <w:right w:w="0" w:type="dxa"/>
            </w:tcMar>
          </w:tcPr>
          <w:p w14:paraId="32C555D8" w14:textId="77777777" w:rsidR="00A67DAE" w:rsidRPr="00C231FF" w:rsidRDefault="00A67DAE" w:rsidP="00A67DAE">
            <w:pPr>
              <w:rPr>
                <w:rFonts w:ascii="Arial" w:hAnsi="Arial" w:cs="Arial"/>
                <w:b/>
                <w:sz w:val="2"/>
                <w:szCs w:val="2"/>
              </w:rPr>
            </w:pPr>
          </w:p>
        </w:tc>
      </w:tr>
      <w:tr w:rsidR="00A67DAE" w:rsidRPr="00C231FF" w14:paraId="32AE93DB" w14:textId="77777777" w:rsidTr="00A67DAE">
        <w:trPr>
          <w:trHeight w:hRule="exact" w:val="57"/>
        </w:trPr>
        <w:tc>
          <w:tcPr>
            <w:tcW w:w="11907" w:type="dxa"/>
            <w:tcMar>
              <w:left w:w="0" w:type="dxa"/>
              <w:right w:w="0" w:type="dxa"/>
            </w:tcMar>
          </w:tcPr>
          <w:p w14:paraId="283920DD" w14:textId="77777777" w:rsidR="00A67DAE" w:rsidRPr="00C231FF" w:rsidRDefault="00A67DAE" w:rsidP="00A67DAE">
            <w:pPr>
              <w:rPr>
                <w:rFonts w:ascii="Arial" w:hAnsi="Arial" w:cs="Arial"/>
                <w:b/>
                <w:sz w:val="2"/>
                <w:szCs w:val="2"/>
              </w:rPr>
            </w:pPr>
          </w:p>
        </w:tc>
      </w:tr>
      <w:tr w:rsidR="00A67DAE" w:rsidRPr="00C231FF" w14:paraId="196C0A3C" w14:textId="77777777" w:rsidTr="00A67DAE">
        <w:trPr>
          <w:trHeight w:hRule="exact" w:val="57"/>
        </w:trPr>
        <w:tc>
          <w:tcPr>
            <w:tcW w:w="11907" w:type="dxa"/>
            <w:shd w:val="clear" w:color="auto" w:fill="0032C8"/>
            <w:tcMar>
              <w:left w:w="0" w:type="dxa"/>
              <w:right w:w="0" w:type="dxa"/>
            </w:tcMar>
          </w:tcPr>
          <w:p w14:paraId="6E6AFCAA" w14:textId="77777777" w:rsidR="00A67DAE" w:rsidRPr="00C231FF" w:rsidRDefault="00A67DAE" w:rsidP="00A67DAE">
            <w:pPr>
              <w:rPr>
                <w:rFonts w:ascii="Arial" w:hAnsi="Arial" w:cs="Arial"/>
                <w:b/>
                <w:sz w:val="2"/>
                <w:szCs w:val="2"/>
              </w:rPr>
            </w:pPr>
          </w:p>
        </w:tc>
      </w:tr>
      <w:tr w:rsidR="00A67DAE" w:rsidRPr="00C231FF" w14:paraId="5A436CCA" w14:textId="77777777" w:rsidTr="00A67DAE">
        <w:trPr>
          <w:trHeight w:hRule="exact" w:val="57"/>
        </w:trPr>
        <w:tc>
          <w:tcPr>
            <w:tcW w:w="11907" w:type="dxa"/>
            <w:tcMar>
              <w:left w:w="0" w:type="dxa"/>
              <w:right w:w="0" w:type="dxa"/>
            </w:tcMar>
          </w:tcPr>
          <w:p w14:paraId="60D158AA" w14:textId="77777777" w:rsidR="00A67DAE" w:rsidRPr="00C231FF" w:rsidRDefault="00A67DAE" w:rsidP="00A67DAE">
            <w:pPr>
              <w:rPr>
                <w:rFonts w:ascii="Arial" w:hAnsi="Arial" w:cs="Arial"/>
                <w:b/>
                <w:sz w:val="2"/>
                <w:szCs w:val="2"/>
              </w:rPr>
            </w:pPr>
          </w:p>
        </w:tc>
      </w:tr>
      <w:tr w:rsidR="00A67DAE" w:rsidRPr="00C231FF" w14:paraId="1B7B1A92" w14:textId="77777777" w:rsidTr="00A67DAE">
        <w:trPr>
          <w:trHeight w:hRule="exact" w:val="57"/>
        </w:trPr>
        <w:tc>
          <w:tcPr>
            <w:tcW w:w="11907" w:type="dxa"/>
            <w:shd w:val="clear" w:color="auto" w:fill="0032C8"/>
            <w:tcMar>
              <w:left w:w="0" w:type="dxa"/>
              <w:right w:w="0" w:type="dxa"/>
            </w:tcMar>
          </w:tcPr>
          <w:p w14:paraId="67B164F6" w14:textId="77777777" w:rsidR="00A67DAE" w:rsidRPr="00C231FF" w:rsidRDefault="00A67DAE" w:rsidP="00A67DAE">
            <w:pPr>
              <w:rPr>
                <w:rFonts w:ascii="Arial" w:hAnsi="Arial" w:cs="Arial"/>
                <w:b/>
                <w:sz w:val="2"/>
                <w:szCs w:val="2"/>
              </w:rPr>
            </w:pPr>
          </w:p>
        </w:tc>
      </w:tr>
      <w:tr w:rsidR="00A67DAE" w:rsidRPr="00C231FF" w14:paraId="74A44612" w14:textId="77777777" w:rsidTr="00A67DAE">
        <w:trPr>
          <w:trHeight w:hRule="exact" w:val="57"/>
        </w:trPr>
        <w:tc>
          <w:tcPr>
            <w:tcW w:w="11907" w:type="dxa"/>
            <w:tcMar>
              <w:left w:w="0" w:type="dxa"/>
              <w:right w:w="0" w:type="dxa"/>
            </w:tcMar>
          </w:tcPr>
          <w:p w14:paraId="5CB7076A" w14:textId="77777777" w:rsidR="00A67DAE" w:rsidRPr="00C231FF" w:rsidRDefault="00A67DAE" w:rsidP="00A67DAE">
            <w:pPr>
              <w:rPr>
                <w:rFonts w:ascii="Arial" w:hAnsi="Arial" w:cs="Arial"/>
                <w:b/>
                <w:sz w:val="2"/>
                <w:szCs w:val="2"/>
              </w:rPr>
            </w:pPr>
          </w:p>
        </w:tc>
      </w:tr>
      <w:tr w:rsidR="00A67DAE" w:rsidRPr="00C231FF" w14:paraId="59373EAF" w14:textId="77777777" w:rsidTr="00A67DAE">
        <w:trPr>
          <w:trHeight w:hRule="exact" w:val="57"/>
        </w:trPr>
        <w:tc>
          <w:tcPr>
            <w:tcW w:w="11907" w:type="dxa"/>
            <w:shd w:val="clear" w:color="auto" w:fill="0032C8"/>
            <w:tcMar>
              <w:left w:w="0" w:type="dxa"/>
              <w:right w:w="0" w:type="dxa"/>
            </w:tcMar>
          </w:tcPr>
          <w:p w14:paraId="5D211533" w14:textId="77777777" w:rsidR="00A67DAE" w:rsidRPr="00C231FF" w:rsidRDefault="00A67DAE" w:rsidP="00A67DAE">
            <w:pPr>
              <w:rPr>
                <w:rFonts w:ascii="Arial" w:hAnsi="Arial" w:cs="Arial"/>
                <w:b/>
                <w:sz w:val="2"/>
                <w:szCs w:val="2"/>
              </w:rPr>
            </w:pPr>
          </w:p>
        </w:tc>
      </w:tr>
      <w:tr w:rsidR="00A67DAE" w:rsidRPr="00C231FF" w14:paraId="605F79F9" w14:textId="77777777" w:rsidTr="00A67DAE">
        <w:trPr>
          <w:trHeight w:hRule="exact" w:val="57"/>
        </w:trPr>
        <w:tc>
          <w:tcPr>
            <w:tcW w:w="11907" w:type="dxa"/>
            <w:tcMar>
              <w:left w:w="0" w:type="dxa"/>
              <w:right w:w="0" w:type="dxa"/>
            </w:tcMar>
          </w:tcPr>
          <w:p w14:paraId="376CB4C3" w14:textId="77777777" w:rsidR="00A67DAE" w:rsidRPr="00C231FF" w:rsidRDefault="00A67DAE" w:rsidP="00A67DAE">
            <w:pPr>
              <w:rPr>
                <w:rFonts w:ascii="Arial" w:hAnsi="Arial" w:cs="Arial"/>
                <w:b/>
                <w:sz w:val="2"/>
                <w:szCs w:val="2"/>
              </w:rPr>
            </w:pPr>
          </w:p>
        </w:tc>
      </w:tr>
      <w:tr w:rsidR="00A67DAE" w:rsidRPr="00C231FF" w14:paraId="615364AE" w14:textId="77777777" w:rsidTr="00A67DAE">
        <w:trPr>
          <w:trHeight w:hRule="exact" w:val="57"/>
        </w:trPr>
        <w:tc>
          <w:tcPr>
            <w:tcW w:w="11907" w:type="dxa"/>
            <w:shd w:val="clear" w:color="auto" w:fill="0032C8"/>
            <w:tcMar>
              <w:left w:w="0" w:type="dxa"/>
              <w:right w:w="0" w:type="dxa"/>
            </w:tcMar>
          </w:tcPr>
          <w:p w14:paraId="49D73D31" w14:textId="77777777" w:rsidR="00A67DAE" w:rsidRPr="00C231FF" w:rsidRDefault="00A67DAE" w:rsidP="00A67DAE">
            <w:pPr>
              <w:rPr>
                <w:rFonts w:ascii="Arial" w:hAnsi="Arial" w:cs="Arial"/>
                <w:b/>
                <w:sz w:val="2"/>
                <w:szCs w:val="2"/>
              </w:rPr>
            </w:pPr>
          </w:p>
        </w:tc>
      </w:tr>
      <w:tr w:rsidR="00A67DAE" w:rsidRPr="00C231FF" w14:paraId="576938FD" w14:textId="77777777" w:rsidTr="00A67DAE">
        <w:trPr>
          <w:trHeight w:hRule="exact" w:val="57"/>
        </w:trPr>
        <w:tc>
          <w:tcPr>
            <w:tcW w:w="11907" w:type="dxa"/>
            <w:tcMar>
              <w:left w:w="0" w:type="dxa"/>
              <w:right w:w="0" w:type="dxa"/>
            </w:tcMar>
          </w:tcPr>
          <w:p w14:paraId="574A45EB" w14:textId="77777777" w:rsidR="00A67DAE" w:rsidRPr="00C231FF" w:rsidRDefault="00A67DAE" w:rsidP="00A67DAE">
            <w:pPr>
              <w:rPr>
                <w:rFonts w:ascii="Arial" w:hAnsi="Arial" w:cs="Arial"/>
                <w:b/>
                <w:sz w:val="2"/>
                <w:szCs w:val="2"/>
              </w:rPr>
            </w:pPr>
          </w:p>
        </w:tc>
      </w:tr>
      <w:tr w:rsidR="00A67DAE" w:rsidRPr="00C231FF" w14:paraId="1D8A0609" w14:textId="77777777" w:rsidTr="00A67DAE">
        <w:trPr>
          <w:trHeight w:hRule="exact" w:val="57"/>
        </w:trPr>
        <w:tc>
          <w:tcPr>
            <w:tcW w:w="11907" w:type="dxa"/>
            <w:shd w:val="clear" w:color="auto" w:fill="0032C8"/>
            <w:tcMar>
              <w:left w:w="0" w:type="dxa"/>
              <w:right w:w="0" w:type="dxa"/>
            </w:tcMar>
          </w:tcPr>
          <w:p w14:paraId="7ABC1BF9" w14:textId="77777777" w:rsidR="00A67DAE" w:rsidRPr="00C231FF" w:rsidRDefault="00A67DAE" w:rsidP="00A67DAE">
            <w:pPr>
              <w:rPr>
                <w:rFonts w:ascii="Arial" w:hAnsi="Arial" w:cs="Arial"/>
                <w:b/>
                <w:sz w:val="2"/>
                <w:szCs w:val="2"/>
              </w:rPr>
            </w:pPr>
          </w:p>
        </w:tc>
      </w:tr>
      <w:tr w:rsidR="00A67DAE" w:rsidRPr="00C231FF" w14:paraId="1AAF96D5" w14:textId="77777777" w:rsidTr="00A67DAE">
        <w:trPr>
          <w:trHeight w:hRule="exact" w:val="57"/>
        </w:trPr>
        <w:tc>
          <w:tcPr>
            <w:tcW w:w="11907" w:type="dxa"/>
            <w:tcMar>
              <w:left w:w="0" w:type="dxa"/>
              <w:right w:w="0" w:type="dxa"/>
            </w:tcMar>
          </w:tcPr>
          <w:p w14:paraId="5316545F" w14:textId="77777777" w:rsidR="00A67DAE" w:rsidRPr="00C231FF" w:rsidRDefault="00A67DAE" w:rsidP="00A67DAE">
            <w:pPr>
              <w:rPr>
                <w:rFonts w:ascii="Arial" w:hAnsi="Arial" w:cs="Arial"/>
                <w:b/>
                <w:sz w:val="2"/>
                <w:szCs w:val="2"/>
              </w:rPr>
            </w:pPr>
          </w:p>
        </w:tc>
      </w:tr>
      <w:tr w:rsidR="00A67DAE" w:rsidRPr="00C231FF" w14:paraId="1AE1BEAE" w14:textId="77777777" w:rsidTr="00A67DAE">
        <w:trPr>
          <w:trHeight w:hRule="exact" w:val="57"/>
        </w:trPr>
        <w:tc>
          <w:tcPr>
            <w:tcW w:w="11907" w:type="dxa"/>
            <w:shd w:val="clear" w:color="auto" w:fill="0032C8"/>
            <w:tcMar>
              <w:left w:w="0" w:type="dxa"/>
              <w:right w:w="0" w:type="dxa"/>
            </w:tcMar>
          </w:tcPr>
          <w:p w14:paraId="5D3A2672" w14:textId="77777777" w:rsidR="00A67DAE" w:rsidRPr="00C231FF" w:rsidRDefault="00A67DAE" w:rsidP="00A67DAE">
            <w:pPr>
              <w:rPr>
                <w:rFonts w:ascii="Arial" w:hAnsi="Arial" w:cs="Arial"/>
                <w:b/>
                <w:sz w:val="2"/>
                <w:szCs w:val="2"/>
              </w:rPr>
            </w:pPr>
          </w:p>
        </w:tc>
      </w:tr>
      <w:tr w:rsidR="00A67DAE" w:rsidRPr="00C231FF" w14:paraId="4183FDD5" w14:textId="77777777" w:rsidTr="00A67DAE">
        <w:trPr>
          <w:trHeight w:hRule="exact" w:val="57"/>
        </w:trPr>
        <w:tc>
          <w:tcPr>
            <w:tcW w:w="11907" w:type="dxa"/>
            <w:tcMar>
              <w:left w:w="0" w:type="dxa"/>
              <w:right w:w="0" w:type="dxa"/>
            </w:tcMar>
          </w:tcPr>
          <w:p w14:paraId="615CD5D4" w14:textId="77777777" w:rsidR="00A67DAE" w:rsidRPr="00C231FF" w:rsidRDefault="00A67DAE" w:rsidP="00A67DAE">
            <w:pPr>
              <w:rPr>
                <w:rFonts w:ascii="Arial" w:hAnsi="Arial" w:cs="Arial"/>
                <w:b/>
                <w:sz w:val="2"/>
                <w:szCs w:val="2"/>
              </w:rPr>
            </w:pPr>
          </w:p>
        </w:tc>
      </w:tr>
      <w:tr w:rsidR="00A67DAE" w:rsidRPr="00C231FF" w14:paraId="4454F3C6" w14:textId="77777777" w:rsidTr="00A67DAE">
        <w:trPr>
          <w:trHeight w:hRule="exact" w:val="57"/>
        </w:trPr>
        <w:tc>
          <w:tcPr>
            <w:tcW w:w="11907" w:type="dxa"/>
            <w:shd w:val="clear" w:color="auto" w:fill="0032C8"/>
            <w:tcMar>
              <w:left w:w="0" w:type="dxa"/>
              <w:right w:w="0" w:type="dxa"/>
            </w:tcMar>
          </w:tcPr>
          <w:p w14:paraId="7FADA9B8" w14:textId="77777777" w:rsidR="00A67DAE" w:rsidRPr="00C231FF" w:rsidRDefault="00A67DAE" w:rsidP="00A67DAE">
            <w:pPr>
              <w:rPr>
                <w:rFonts w:ascii="Arial" w:hAnsi="Arial" w:cs="Arial"/>
                <w:b/>
                <w:sz w:val="2"/>
                <w:szCs w:val="2"/>
              </w:rPr>
            </w:pPr>
          </w:p>
        </w:tc>
      </w:tr>
      <w:tr w:rsidR="00A67DAE" w:rsidRPr="00C231FF" w14:paraId="76F85644" w14:textId="77777777" w:rsidTr="00A67DAE">
        <w:trPr>
          <w:trHeight w:hRule="exact" w:val="57"/>
        </w:trPr>
        <w:tc>
          <w:tcPr>
            <w:tcW w:w="11907" w:type="dxa"/>
            <w:tcMar>
              <w:left w:w="0" w:type="dxa"/>
              <w:right w:w="0" w:type="dxa"/>
            </w:tcMar>
          </w:tcPr>
          <w:p w14:paraId="0A18DD8E" w14:textId="77777777" w:rsidR="00A67DAE" w:rsidRPr="00C231FF" w:rsidRDefault="00A67DAE" w:rsidP="00A67DAE">
            <w:pPr>
              <w:rPr>
                <w:rFonts w:ascii="Arial" w:hAnsi="Arial" w:cs="Arial"/>
                <w:b/>
                <w:sz w:val="2"/>
                <w:szCs w:val="2"/>
              </w:rPr>
            </w:pPr>
          </w:p>
        </w:tc>
      </w:tr>
      <w:tr w:rsidR="00A67DAE" w:rsidRPr="00C231FF" w14:paraId="4DC850F1" w14:textId="77777777" w:rsidTr="00A67DAE">
        <w:trPr>
          <w:trHeight w:hRule="exact" w:val="57"/>
        </w:trPr>
        <w:tc>
          <w:tcPr>
            <w:tcW w:w="11907" w:type="dxa"/>
            <w:shd w:val="clear" w:color="auto" w:fill="0032C8"/>
            <w:tcMar>
              <w:left w:w="0" w:type="dxa"/>
              <w:right w:w="0" w:type="dxa"/>
            </w:tcMar>
          </w:tcPr>
          <w:p w14:paraId="30126C0F" w14:textId="77777777" w:rsidR="00A67DAE" w:rsidRPr="00C231FF" w:rsidRDefault="00A67DAE" w:rsidP="00A67DAE">
            <w:pPr>
              <w:rPr>
                <w:rFonts w:ascii="Arial" w:hAnsi="Arial" w:cs="Arial"/>
                <w:b/>
                <w:sz w:val="2"/>
                <w:szCs w:val="2"/>
              </w:rPr>
            </w:pPr>
          </w:p>
        </w:tc>
      </w:tr>
      <w:tr w:rsidR="00A67DAE" w:rsidRPr="00C231FF" w14:paraId="67592851" w14:textId="77777777" w:rsidTr="00A67DAE">
        <w:trPr>
          <w:trHeight w:hRule="exact" w:val="57"/>
        </w:trPr>
        <w:tc>
          <w:tcPr>
            <w:tcW w:w="11907" w:type="dxa"/>
            <w:tcMar>
              <w:left w:w="0" w:type="dxa"/>
              <w:right w:w="0" w:type="dxa"/>
            </w:tcMar>
          </w:tcPr>
          <w:p w14:paraId="18D6110F" w14:textId="77777777" w:rsidR="00A67DAE" w:rsidRPr="00C231FF" w:rsidRDefault="00A67DAE" w:rsidP="00A67DAE">
            <w:pPr>
              <w:rPr>
                <w:rFonts w:ascii="Arial" w:hAnsi="Arial" w:cs="Arial"/>
                <w:b/>
                <w:sz w:val="2"/>
                <w:szCs w:val="2"/>
              </w:rPr>
            </w:pPr>
          </w:p>
        </w:tc>
      </w:tr>
      <w:tr w:rsidR="00A67DAE" w:rsidRPr="00C231FF" w14:paraId="7901EAB5" w14:textId="77777777" w:rsidTr="00A67DAE">
        <w:trPr>
          <w:trHeight w:hRule="exact" w:val="57"/>
        </w:trPr>
        <w:tc>
          <w:tcPr>
            <w:tcW w:w="11907" w:type="dxa"/>
            <w:shd w:val="clear" w:color="auto" w:fill="0032C8"/>
            <w:tcMar>
              <w:left w:w="0" w:type="dxa"/>
              <w:right w:w="0" w:type="dxa"/>
            </w:tcMar>
          </w:tcPr>
          <w:p w14:paraId="626C8A49" w14:textId="77777777" w:rsidR="00A67DAE" w:rsidRPr="00C231FF" w:rsidRDefault="00A67DAE" w:rsidP="00A67DAE">
            <w:pPr>
              <w:rPr>
                <w:rFonts w:ascii="Arial" w:hAnsi="Arial" w:cs="Arial"/>
                <w:b/>
                <w:sz w:val="2"/>
                <w:szCs w:val="2"/>
              </w:rPr>
            </w:pPr>
          </w:p>
        </w:tc>
      </w:tr>
      <w:tr w:rsidR="00A67DAE" w:rsidRPr="00C231FF" w14:paraId="6E6DF383" w14:textId="77777777" w:rsidTr="00A67DAE">
        <w:trPr>
          <w:trHeight w:hRule="exact" w:val="57"/>
        </w:trPr>
        <w:tc>
          <w:tcPr>
            <w:tcW w:w="11907" w:type="dxa"/>
            <w:tcMar>
              <w:left w:w="0" w:type="dxa"/>
              <w:right w:w="0" w:type="dxa"/>
            </w:tcMar>
          </w:tcPr>
          <w:p w14:paraId="599619F0" w14:textId="77777777" w:rsidR="00A67DAE" w:rsidRPr="00C231FF" w:rsidRDefault="00A67DAE" w:rsidP="00A67DAE">
            <w:pPr>
              <w:rPr>
                <w:rFonts w:ascii="Arial" w:hAnsi="Arial" w:cs="Arial"/>
                <w:b/>
                <w:sz w:val="2"/>
                <w:szCs w:val="2"/>
              </w:rPr>
            </w:pPr>
          </w:p>
        </w:tc>
      </w:tr>
      <w:tr w:rsidR="00A67DAE" w:rsidRPr="00C231FF" w14:paraId="78ACC7D6" w14:textId="77777777" w:rsidTr="00A67DAE">
        <w:trPr>
          <w:trHeight w:hRule="exact" w:val="57"/>
        </w:trPr>
        <w:tc>
          <w:tcPr>
            <w:tcW w:w="11907" w:type="dxa"/>
            <w:shd w:val="clear" w:color="auto" w:fill="0032C8"/>
            <w:tcMar>
              <w:left w:w="0" w:type="dxa"/>
              <w:right w:w="0" w:type="dxa"/>
            </w:tcMar>
          </w:tcPr>
          <w:p w14:paraId="0B23D4F1" w14:textId="77777777" w:rsidR="00A67DAE" w:rsidRPr="00C231FF" w:rsidRDefault="00A67DAE" w:rsidP="00A67DAE">
            <w:pPr>
              <w:rPr>
                <w:rFonts w:ascii="Arial" w:hAnsi="Arial" w:cs="Arial"/>
                <w:b/>
                <w:sz w:val="2"/>
                <w:szCs w:val="2"/>
              </w:rPr>
            </w:pPr>
          </w:p>
        </w:tc>
      </w:tr>
      <w:tr w:rsidR="00A67DAE" w:rsidRPr="00C231FF" w14:paraId="719E2DC3" w14:textId="77777777" w:rsidTr="00A67DAE">
        <w:trPr>
          <w:trHeight w:hRule="exact" w:val="57"/>
        </w:trPr>
        <w:tc>
          <w:tcPr>
            <w:tcW w:w="11907" w:type="dxa"/>
            <w:tcMar>
              <w:left w:w="0" w:type="dxa"/>
              <w:right w:w="0" w:type="dxa"/>
            </w:tcMar>
          </w:tcPr>
          <w:p w14:paraId="177B55FB" w14:textId="77777777" w:rsidR="00A67DAE" w:rsidRPr="00C231FF" w:rsidRDefault="00A67DAE" w:rsidP="00A67DAE">
            <w:pPr>
              <w:rPr>
                <w:rFonts w:ascii="Arial" w:hAnsi="Arial" w:cs="Arial"/>
                <w:b/>
                <w:sz w:val="2"/>
                <w:szCs w:val="2"/>
              </w:rPr>
            </w:pPr>
          </w:p>
        </w:tc>
      </w:tr>
      <w:tr w:rsidR="00A67DAE" w:rsidRPr="00C231FF" w14:paraId="497CCD66" w14:textId="77777777" w:rsidTr="00A67DAE">
        <w:trPr>
          <w:trHeight w:hRule="exact" w:val="57"/>
        </w:trPr>
        <w:tc>
          <w:tcPr>
            <w:tcW w:w="11907" w:type="dxa"/>
            <w:shd w:val="clear" w:color="auto" w:fill="0032C8"/>
            <w:tcMar>
              <w:left w:w="0" w:type="dxa"/>
              <w:right w:w="0" w:type="dxa"/>
            </w:tcMar>
          </w:tcPr>
          <w:p w14:paraId="5C4E78CA" w14:textId="77777777" w:rsidR="00A67DAE" w:rsidRPr="00C231FF" w:rsidRDefault="00A67DAE" w:rsidP="00A67DAE">
            <w:pPr>
              <w:rPr>
                <w:rFonts w:ascii="Arial" w:hAnsi="Arial" w:cs="Arial"/>
                <w:b/>
                <w:sz w:val="2"/>
                <w:szCs w:val="2"/>
              </w:rPr>
            </w:pPr>
          </w:p>
        </w:tc>
      </w:tr>
      <w:tr w:rsidR="00A67DAE" w:rsidRPr="00C231FF" w14:paraId="6DF6ED43" w14:textId="77777777" w:rsidTr="00A67DAE">
        <w:trPr>
          <w:trHeight w:hRule="exact" w:val="57"/>
        </w:trPr>
        <w:tc>
          <w:tcPr>
            <w:tcW w:w="11907" w:type="dxa"/>
            <w:tcMar>
              <w:left w:w="0" w:type="dxa"/>
              <w:right w:w="0" w:type="dxa"/>
            </w:tcMar>
          </w:tcPr>
          <w:p w14:paraId="53E0B119" w14:textId="77777777" w:rsidR="00A67DAE" w:rsidRPr="00C231FF" w:rsidRDefault="00A67DAE" w:rsidP="00A67DAE">
            <w:pPr>
              <w:rPr>
                <w:rFonts w:ascii="Arial" w:hAnsi="Arial" w:cs="Arial"/>
                <w:b/>
                <w:sz w:val="2"/>
                <w:szCs w:val="2"/>
              </w:rPr>
            </w:pPr>
          </w:p>
        </w:tc>
      </w:tr>
      <w:tr w:rsidR="00A67DAE" w:rsidRPr="00C231FF" w14:paraId="5276D874" w14:textId="77777777" w:rsidTr="00A67DAE">
        <w:trPr>
          <w:trHeight w:hRule="exact" w:val="57"/>
        </w:trPr>
        <w:tc>
          <w:tcPr>
            <w:tcW w:w="11907" w:type="dxa"/>
            <w:shd w:val="clear" w:color="auto" w:fill="0032C8"/>
            <w:tcMar>
              <w:left w:w="0" w:type="dxa"/>
              <w:right w:w="0" w:type="dxa"/>
            </w:tcMar>
          </w:tcPr>
          <w:p w14:paraId="34F913BC" w14:textId="77777777" w:rsidR="00A67DAE" w:rsidRPr="00C231FF" w:rsidRDefault="00A67DAE" w:rsidP="00A67DAE">
            <w:pPr>
              <w:rPr>
                <w:rFonts w:ascii="Arial" w:hAnsi="Arial" w:cs="Arial"/>
                <w:b/>
                <w:sz w:val="2"/>
                <w:szCs w:val="2"/>
              </w:rPr>
            </w:pPr>
          </w:p>
        </w:tc>
      </w:tr>
      <w:tr w:rsidR="00A67DAE" w:rsidRPr="00C231FF" w14:paraId="1A7A6A89" w14:textId="77777777" w:rsidTr="00A67DAE">
        <w:trPr>
          <w:trHeight w:hRule="exact" w:val="57"/>
        </w:trPr>
        <w:tc>
          <w:tcPr>
            <w:tcW w:w="11907" w:type="dxa"/>
            <w:tcMar>
              <w:left w:w="0" w:type="dxa"/>
              <w:right w:w="0" w:type="dxa"/>
            </w:tcMar>
          </w:tcPr>
          <w:p w14:paraId="345ACD15" w14:textId="77777777" w:rsidR="00A67DAE" w:rsidRPr="00C231FF" w:rsidRDefault="00A67DAE" w:rsidP="00A67DAE">
            <w:pPr>
              <w:rPr>
                <w:rFonts w:ascii="Arial" w:hAnsi="Arial" w:cs="Arial"/>
                <w:b/>
                <w:sz w:val="2"/>
                <w:szCs w:val="2"/>
              </w:rPr>
            </w:pPr>
          </w:p>
        </w:tc>
      </w:tr>
      <w:tr w:rsidR="00A67DAE" w:rsidRPr="00C231FF" w14:paraId="254CCB6E" w14:textId="77777777" w:rsidTr="00A67DAE">
        <w:trPr>
          <w:trHeight w:hRule="exact" w:val="57"/>
        </w:trPr>
        <w:tc>
          <w:tcPr>
            <w:tcW w:w="11907" w:type="dxa"/>
            <w:shd w:val="clear" w:color="auto" w:fill="0032C8"/>
            <w:tcMar>
              <w:left w:w="0" w:type="dxa"/>
              <w:right w:w="0" w:type="dxa"/>
            </w:tcMar>
          </w:tcPr>
          <w:p w14:paraId="6555BD51" w14:textId="77777777" w:rsidR="00A67DAE" w:rsidRPr="00C231FF" w:rsidRDefault="00A67DAE" w:rsidP="00A67DAE">
            <w:pPr>
              <w:rPr>
                <w:rFonts w:ascii="Arial" w:hAnsi="Arial" w:cs="Arial"/>
                <w:b/>
                <w:sz w:val="2"/>
                <w:szCs w:val="2"/>
              </w:rPr>
            </w:pPr>
          </w:p>
        </w:tc>
      </w:tr>
      <w:tr w:rsidR="00A67DAE" w:rsidRPr="00C231FF" w14:paraId="3EEC7609" w14:textId="77777777" w:rsidTr="00A67DAE">
        <w:trPr>
          <w:trHeight w:hRule="exact" w:val="57"/>
        </w:trPr>
        <w:tc>
          <w:tcPr>
            <w:tcW w:w="11907" w:type="dxa"/>
            <w:tcMar>
              <w:left w:w="0" w:type="dxa"/>
              <w:right w:w="0" w:type="dxa"/>
            </w:tcMar>
          </w:tcPr>
          <w:p w14:paraId="0E25103C" w14:textId="77777777" w:rsidR="00A67DAE" w:rsidRPr="00C231FF" w:rsidRDefault="00A67DAE" w:rsidP="00A67DAE">
            <w:pPr>
              <w:rPr>
                <w:rFonts w:ascii="Arial" w:hAnsi="Arial" w:cs="Arial"/>
                <w:b/>
                <w:sz w:val="2"/>
                <w:szCs w:val="2"/>
              </w:rPr>
            </w:pPr>
          </w:p>
        </w:tc>
      </w:tr>
      <w:tr w:rsidR="00A67DAE" w:rsidRPr="00C231FF" w14:paraId="0CEEAF3D" w14:textId="77777777" w:rsidTr="00A67DAE">
        <w:trPr>
          <w:trHeight w:hRule="exact" w:val="57"/>
        </w:trPr>
        <w:tc>
          <w:tcPr>
            <w:tcW w:w="11907" w:type="dxa"/>
            <w:tcBorders>
              <w:bottom w:val="nil"/>
            </w:tcBorders>
            <w:shd w:val="clear" w:color="auto" w:fill="0032C8"/>
            <w:tcMar>
              <w:left w:w="0" w:type="dxa"/>
              <w:right w:w="0" w:type="dxa"/>
            </w:tcMar>
          </w:tcPr>
          <w:p w14:paraId="1078FF81" w14:textId="77777777" w:rsidR="00A67DAE" w:rsidRPr="00C231FF" w:rsidRDefault="00A67DAE" w:rsidP="00A67DAE">
            <w:pPr>
              <w:rPr>
                <w:rFonts w:ascii="Arial" w:hAnsi="Arial" w:cs="Arial"/>
                <w:b/>
                <w:sz w:val="2"/>
                <w:szCs w:val="2"/>
              </w:rPr>
            </w:pPr>
          </w:p>
        </w:tc>
      </w:tr>
      <w:tr w:rsidR="00A67DAE" w:rsidRPr="00C231FF" w14:paraId="20EED180" w14:textId="77777777" w:rsidTr="00A67DAE">
        <w:trPr>
          <w:trHeight w:hRule="exact" w:val="567"/>
        </w:trPr>
        <w:tc>
          <w:tcPr>
            <w:tcW w:w="11907" w:type="dxa"/>
            <w:tcBorders>
              <w:top w:val="nil"/>
              <w:bottom w:val="single" w:sz="24" w:space="0" w:color="0032C8"/>
            </w:tcBorders>
            <w:shd w:val="clear" w:color="auto" w:fill="auto"/>
            <w:tcMar>
              <w:left w:w="0" w:type="dxa"/>
              <w:right w:w="0" w:type="dxa"/>
            </w:tcMar>
            <w:vAlign w:val="center"/>
          </w:tcPr>
          <w:p w14:paraId="3BC5738E" w14:textId="046B0D40" w:rsidR="00A67DAE" w:rsidRPr="00C231FF" w:rsidRDefault="00A67DAE" w:rsidP="00A67DAE">
            <w:pPr>
              <w:ind w:left="1418"/>
              <w:rPr>
                <w:rFonts w:ascii="Arial" w:hAnsi="Arial" w:cs="Arial"/>
                <w:b/>
                <w:sz w:val="20"/>
                <w:szCs w:val="20"/>
              </w:rPr>
            </w:pPr>
            <w:r w:rsidRPr="00C231FF">
              <w:rPr>
                <w:rFonts w:ascii="Arial" w:hAnsi="Arial" w:cs="Arial"/>
                <w:sz w:val="28"/>
                <w:szCs w:val="28"/>
              </w:rPr>
              <w:t>CONSTRUC</w:t>
            </w:r>
            <w:r w:rsidR="003B3554">
              <w:rPr>
                <w:rFonts w:ascii="Arial" w:hAnsi="Arial" w:cs="Arial"/>
                <w:sz w:val="28"/>
                <w:szCs w:val="28"/>
              </w:rPr>
              <w:t>Ț</w:t>
            </w:r>
            <w:r w:rsidRPr="00C231FF">
              <w:rPr>
                <w:rFonts w:ascii="Arial" w:hAnsi="Arial" w:cs="Arial"/>
                <w:sz w:val="28"/>
                <w:szCs w:val="28"/>
              </w:rPr>
              <w:t>II</w:t>
            </w:r>
            <w:r w:rsidR="009E6342">
              <w:rPr>
                <w:rFonts w:ascii="Arial" w:hAnsi="Arial" w:cs="Arial"/>
                <w:sz w:val="28"/>
                <w:szCs w:val="28"/>
              </w:rPr>
              <w:t xml:space="preserve"> </w:t>
            </w:r>
            <w:r w:rsidRPr="00C231FF">
              <w:rPr>
                <w:rFonts w:ascii="Arial" w:hAnsi="Arial" w:cs="Arial"/>
                <w:sz w:val="28"/>
                <w:szCs w:val="28"/>
              </w:rPr>
              <w:t>HIDROTEHNICE,</w:t>
            </w:r>
            <w:r w:rsidR="009E6342">
              <w:rPr>
                <w:rFonts w:ascii="Arial" w:hAnsi="Arial" w:cs="Arial"/>
                <w:sz w:val="28"/>
                <w:szCs w:val="28"/>
              </w:rPr>
              <w:t xml:space="preserve"> </w:t>
            </w:r>
            <w:r w:rsidRPr="00C231FF">
              <w:rPr>
                <w:rFonts w:ascii="Arial" w:hAnsi="Arial" w:cs="Arial"/>
                <w:sz w:val="28"/>
                <w:szCs w:val="28"/>
              </w:rPr>
              <w:t>RUTIERE</w:t>
            </w:r>
            <w:r w:rsidR="009E6342">
              <w:rPr>
                <w:rFonts w:ascii="Arial" w:hAnsi="Arial" w:cs="Arial"/>
                <w:sz w:val="28"/>
                <w:szCs w:val="28"/>
              </w:rPr>
              <w:t xml:space="preserve"> </w:t>
            </w:r>
            <w:r w:rsidR="003B3554">
              <w:rPr>
                <w:rFonts w:ascii="Arial" w:hAnsi="Arial" w:cs="Arial"/>
                <w:sz w:val="28"/>
                <w:szCs w:val="28"/>
              </w:rPr>
              <w:t>Ș</w:t>
            </w:r>
            <w:r w:rsidRPr="00C231FF">
              <w:rPr>
                <w:rFonts w:ascii="Arial" w:hAnsi="Arial" w:cs="Arial"/>
                <w:sz w:val="28"/>
                <w:szCs w:val="28"/>
              </w:rPr>
              <w:t>I</w:t>
            </w:r>
            <w:r w:rsidR="009E6342">
              <w:rPr>
                <w:rFonts w:ascii="Arial" w:hAnsi="Arial" w:cs="Arial"/>
                <w:sz w:val="28"/>
                <w:szCs w:val="28"/>
              </w:rPr>
              <w:t xml:space="preserve"> </w:t>
            </w:r>
            <w:r w:rsidRPr="00C231FF">
              <w:rPr>
                <w:rFonts w:ascii="Arial" w:hAnsi="Arial" w:cs="Arial"/>
                <w:sz w:val="28"/>
                <w:szCs w:val="28"/>
              </w:rPr>
              <w:t>SPECIALE</w:t>
            </w:r>
            <w:r w:rsidR="009E6342">
              <w:rPr>
                <w:rFonts w:ascii="Arial" w:hAnsi="Arial" w:cs="Arial"/>
                <w:sz w:val="28"/>
                <w:szCs w:val="28"/>
              </w:rPr>
              <w:t xml:space="preserve"> </w:t>
            </w:r>
          </w:p>
        </w:tc>
      </w:tr>
      <w:tr w:rsidR="00A67DAE" w:rsidRPr="00C231FF" w14:paraId="4D29F0EA" w14:textId="77777777" w:rsidTr="00A67DAE">
        <w:trPr>
          <w:trHeight w:hRule="exact" w:val="1418"/>
        </w:trPr>
        <w:tc>
          <w:tcPr>
            <w:tcW w:w="11907" w:type="dxa"/>
            <w:tcBorders>
              <w:top w:val="single" w:sz="24" w:space="0" w:color="0032C8"/>
            </w:tcBorders>
            <w:shd w:val="clear" w:color="auto" w:fill="auto"/>
            <w:tcMar>
              <w:left w:w="0" w:type="dxa"/>
              <w:right w:w="0" w:type="dxa"/>
            </w:tcMar>
            <w:vAlign w:val="bottom"/>
          </w:tcPr>
          <w:p w14:paraId="04E7D6D9" w14:textId="128B2EFB" w:rsidR="00A67DAE" w:rsidRPr="0082556D" w:rsidRDefault="00A67DAE" w:rsidP="00021086">
            <w:pPr>
              <w:ind w:firstLine="1418"/>
              <w:rPr>
                <w:rFonts w:ascii="Arial" w:hAnsi="Arial" w:cs="Arial"/>
                <w:b/>
                <w:sz w:val="48"/>
                <w:szCs w:val="48"/>
                <w:lang w:val="ru-RU"/>
              </w:rPr>
            </w:pPr>
            <w:r w:rsidRPr="00C231FF">
              <w:rPr>
                <w:rFonts w:ascii="Arial" w:hAnsi="Arial" w:cs="Arial"/>
                <w:b/>
                <w:sz w:val="48"/>
                <w:szCs w:val="48"/>
              </w:rPr>
              <w:t>CP</w:t>
            </w:r>
            <w:r w:rsidR="009E6342">
              <w:rPr>
                <w:rFonts w:ascii="Arial" w:hAnsi="Arial" w:cs="Arial"/>
                <w:b/>
                <w:sz w:val="48"/>
                <w:szCs w:val="48"/>
              </w:rPr>
              <w:t xml:space="preserve"> </w:t>
            </w:r>
            <w:r w:rsidRPr="00C231FF">
              <w:rPr>
                <w:rFonts w:ascii="Arial" w:hAnsi="Arial" w:cs="Arial"/>
                <w:b/>
                <w:sz w:val="48"/>
                <w:szCs w:val="48"/>
              </w:rPr>
              <w:t>D.02.</w:t>
            </w:r>
            <w:r w:rsidR="000F7FFC" w:rsidRPr="006D6700">
              <w:rPr>
                <w:rFonts w:ascii="Arial" w:hAnsi="Arial" w:cs="Arial"/>
                <w:b/>
                <w:color w:val="FF0000"/>
                <w:sz w:val="48"/>
                <w:szCs w:val="48"/>
              </w:rPr>
              <w:t>I</w:t>
            </w:r>
            <w:r w:rsidR="006D6700" w:rsidRPr="006D6700">
              <w:rPr>
                <w:rFonts w:ascii="Arial" w:hAnsi="Arial" w:cs="Arial"/>
                <w:b/>
                <w:color w:val="FF0000"/>
                <w:sz w:val="48"/>
                <w:szCs w:val="48"/>
              </w:rPr>
              <w:t>n</w:t>
            </w:r>
            <w:r w:rsidRPr="006D6700">
              <w:rPr>
                <w:rFonts w:ascii="Arial" w:hAnsi="Arial" w:cs="Arial"/>
                <w:b/>
                <w:color w:val="FF0000"/>
                <w:sz w:val="48"/>
                <w:szCs w:val="48"/>
              </w:rPr>
              <w:t>2</w:t>
            </w:r>
            <w:r w:rsidRPr="00C231FF">
              <w:rPr>
                <w:rFonts w:ascii="Arial" w:hAnsi="Arial" w:cs="Arial"/>
                <w:b/>
                <w:sz w:val="48"/>
                <w:szCs w:val="48"/>
              </w:rPr>
              <w:t>:20</w:t>
            </w:r>
            <w:r>
              <w:rPr>
                <w:rFonts w:ascii="Arial" w:hAnsi="Arial" w:cs="Arial"/>
                <w:b/>
                <w:sz w:val="48"/>
                <w:szCs w:val="48"/>
              </w:rPr>
              <w:t>2</w:t>
            </w:r>
            <w:r w:rsidR="0082556D">
              <w:rPr>
                <w:rFonts w:ascii="Arial" w:hAnsi="Arial" w:cs="Arial"/>
                <w:b/>
                <w:sz w:val="48"/>
                <w:szCs w:val="48"/>
                <w:lang w:val="ru-RU"/>
              </w:rPr>
              <w:t>4</w:t>
            </w:r>
          </w:p>
        </w:tc>
      </w:tr>
      <w:tr w:rsidR="00A67DAE" w:rsidRPr="00C231FF" w14:paraId="32C27BC6" w14:textId="77777777" w:rsidTr="00A67DAE">
        <w:trPr>
          <w:trHeight w:hRule="exact" w:val="567"/>
        </w:trPr>
        <w:tc>
          <w:tcPr>
            <w:tcW w:w="11907" w:type="dxa"/>
            <w:shd w:val="clear" w:color="auto" w:fill="auto"/>
            <w:tcMar>
              <w:left w:w="0" w:type="dxa"/>
              <w:right w:w="0" w:type="dxa"/>
            </w:tcMar>
            <w:vAlign w:val="bottom"/>
          </w:tcPr>
          <w:p w14:paraId="5D0C0FAE" w14:textId="77777777" w:rsidR="00A67DAE" w:rsidRPr="00C231FF" w:rsidRDefault="00A67DAE" w:rsidP="00A67DAE">
            <w:pPr>
              <w:spacing w:line="360" w:lineRule="auto"/>
              <w:ind w:firstLine="1418"/>
              <w:rPr>
                <w:rFonts w:ascii="Arial" w:hAnsi="Arial" w:cs="Arial"/>
                <w:b/>
                <w:sz w:val="40"/>
                <w:szCs w:val="40"/>
              </w:rPr>
            </w:pPr>
          </w:p>
        </w:tc>
      </w:tr>
      <w:tr w:rsidR="00A67DAE" w:rsidRPr="00C231FF" w14:paraId="53D800BD" w14:textId="77777777" w:rsidTr="00A67DAE">
        <w:trPr>
          <w:trHeight w:val="1134"/>
        </w:trPr>
        <w:tc>
          <w:tcPr>
            <w:tcW w:w="11907" w:type="dxa"/>
            <w:shd w:val="clear" w:color="auto" w:fill="auto"/>
            <w:tcMar>
              <w:left w:w="0" w:type="dxa"/>
              <w:right w:w="0" w:type="dxa"/>
            </w:tcMar>
          </w:tcPr>
          <w:p w14:paraId="6A13348B" w14:textId="332A3C1F" w:rsidR="00A67DAE" w:rsidRPr="00C231FF" w:rsidRDefault="00A67DAE" w:rsidP="00A67DAE">
            <w:pPr>
              <w:tabs>
                <w:tab w:val="left" w:pos="851"/>
              </w:tabs>
              <w:spacing w:line="360" w:lineRule="auto"/>
              <w:ind w:left="1418"/>
              <w:jc w:val="both"/>
              <w:rPr>
                <w:rFonts w:ascii="Arial" w:hAnsi="Arial" w:cs="Arial"/>
                <w:b/>
                <w:sz w:val="36"/>
                <w:szCs w:val="36"/>
              </w:rPr>
            </w:pPr>
            <w:r w:rsidRPr="00C231FF">
              <w:rPr>
                <w:rFonts w:ascii="Arial" w:hAnsi="Arial" w:cs="Arial"/>
                <w:b/>
                <w:sz w:val="36"/>
                <w:szCs w:val="36"/>
              </w:rPr>
              <w:t>Drumuri</w:t>
            </w:r>
            <w:r w:rsidR="009E6342">
              <w:rPr>
                <w:rFonts w:ascii="Arial" w:hAnsi="Arial" w:cs="Arial"/>
                <w:b/>
                <w:sz w:val="36"/>
                <w:szCs w:val="36"/>
              </w:rPr>
              <w:t xml:space="preserve"> </w:t>
            </w:r>
            <w:r w:rsidR="003B3554">
              <w:rPr>
                <w:rFonts w:ascii="Arial" w:hAnsi="Arial" w:cs="Arial"/>
                <w:b/>
                <w:sz w:val="36"/>
                <w:szCs w:val="36"/>
              </w:rPr>
              <w:t>ș</w:t>
            </w:r>
            <w:r w:rsidRPr="00C231FF">
              <w:rPr>
                <w:rFonts w:ascii="Arial" w:hAnsi="Arial" w:cs="Arial"/>
                <w:b/>
                <w:sz w:val="36"/>
                <w:szCs w:val="36"/>
              </w:rPr>
              <w:t>i</w:t>
            </w:r>
            <w:r w:rsidR="009E6342">
              <w:rPr>
                <w:rFonts w:ascii="Arial" w:hAnsi="Arial" w:cs="Arial"/>
                <w:b/>
                <w:sz w:val="36"/>
                <w:szCs w:val="36"/>
              </w:rPr>
              <w:t xml:space="preserve"> </w:t>
            </w:r>
            <w:r w:rsidRPr="00C231FF">
              <w:rPr>
                <w:rFonts w:ascii="Arial" w:hAnsi="Arial" w:cs="Arial"/>
                <w:b/>
                <w:sz w:val="36"/>
                <w:szCs w:val="36"/>
              </w:rPr>
              <w:t>poduri</w:t>
            </w:r>
          </w:p>
          <w:p w14:paraId="7DD39B9F" w14:textId="6F3B27A3" w:rsidR="00A67DAE" w:rsidRDefault="00A67DAE" w:rsidP="00A67DAE">
            <w:pPr>
              <w:tabs>
                <w:tab w:val="left" w:pos="851"/>
              </w:tabs>
              <w:ind w:left="1418" w:right="848"/>
              <w:jc w:val="both"/>
              <w:rPr>
                <w:rFonts w:ascii="Arial" w:hAnsi="Arial" w:cs="Arial"/>
                <w:b/>
                <w:sz w:val="36"/>
                <w:szCs w:val="36"/>
              </w:rPr>
            </w:pPr>
            <w:r>
              <w:rPr>
                <w:rFonts w:ascii="Arial" w:hAnsi="Arial" w:cs="Arial"/>
                <w:b/>
                <w:sz w:val="36"/>
                <w:szCs w:val="36"/>
              </w:rPr>
              <w:t>Metodologia</w:t>
            </w:r>
            <w:r w:rsidR="009E6342">
              <w:rPr>
                <w:rFonts w:ascii="Arial" w:hAnsi="Arial" w:cs="Arial"/>
                <w:b/>
                <w:sz w:val="36"/>
                <w:szCs w:val="36"/>
              </w:rPr>
              <w:t xml:space="preserve"> </w:t>
            </w:r>
            <w:r w:rsidRPr="00C231FF">
              <w:rPr>
                <w:rFonts w:ascii="Arial" w:hAnsi="Arial" w:cs="Arial"/>
                <w:b/>
                <w:sz w:val="36"/>
                <w:szCs w:val="36"/>
              </w:rPr>
              <w:t>privind</w:t>
            </w:r>
            <w:r w:rsidR="009E6342">
              <w:rPr>
                <w:rFonts w:ascii="Arial" w:hAnsi="Arial" w:cs="Arial"/>
                <w:b/>
                <w:sz w:val="36"/>
                <w:szCs w:val="36"/>
              </w:rPr>
              <w:t xml:space="preserve"> </w:t>
            </w:r>
            <w:r>
              <w:rPr>
                <w:rFonts w:ascii="Arial" w:hAnsi="Arial" w:cs="Arial"/>
                <w:b/>
                <w:sz w:val="36"/>
                <w:szCs w:val="36"/>
              </w:rPr>
              <w:t>efectuarea</w:t>
            </w:r>
            <w:r w:rsidR="009E6342">
              <w:rPr>
                <w:rFonts w:ascii="Arial" w:hAnsi="Arial" w:cs="Arial"/>
                <w:b/>
                <w:sz w:val="36"/>
                <w:szCs w:val="36"/>
              </w:rPr>
              <w:t xml:space="preserve"> </w:t>
            </w:r>
            <w:r>
              <w:rPr>
                <w:rFonts w:ascii="Arial" w:hAnsi="Arial" w:cs="Arial"/>
                <w:b/>
                <w:sz w:val="36"/>
                <w:szCs w:val="36"/>
              </w:rPr>
              <w:t>recep</w:t>
            </w:r>
            <w:r w:rsidR="003B3554">
              <w:rPr>
                <w:rFonts w:ascii="Arial" w:hAnsi="Arial" w:cs="Arial"/>
                <w:b/>
                <w:sz w:val="36"/>
                <w:szCs w:val="36"/>
              </w:rPr>
              <w:t>ț</w:t>
            </w:r>
            <w:r>
              <w:rPr>
                <w:rFonts w:ascii="Arial" w:hAnsi="Arial" w:cs="Arial"/>
                <w:b/>
                <w:sz w:val="36"/>
                <w:szCs w:val="36"/>
              </w:rPr>
              <w:t>iei</w:t>
            </w:r>
            <w:r w:rsidR="009E6342">
              <w:rPr>
                <w:rFonts w:ascii="Arial" w:hAnsi="Arial" w:cs="Arial"/>
                <w:b/>
                <w:sz w:val="36"/>
                <w:szCs w:val="36"/>
              </w:rPr>
              <w:t xml:space="preserve"> </w:t>
            </w:r>
            <w:r>
              <w:rPr>
                <w:rFonts w:ascii="Arial" w:hAnsi="Arial" w:cs="Arial"/>
                <w:b/>
                <w:sz w:val="36"/>
                <w:szCs w:val="36"/>
              </w:rPr>
              <w:t>lucrărilor</w:t>
            </w:r>
            <w:r w:rsidR="009E6342">
              <w:rPr>
                <w:rFonts w:ascii="Arial" w:hAnsi="Arial" w:cs="Arial"/>
                <w:b/>
                <w:sz w:val="36"/>
                <w:szCs w:val="36"/>
              </w:rPr>
              <w:t xml:space="preserve"> </w:t>
            </w:r>
            <w:r>
              <w:rPr>
                <w:rFonts w:ascii="Arial" w:hAnsi="Arial" w:cs="Arial"/>
                <w:b/>
                <w:sz w:val="36"/>
                <w:szCs w:val="36"/>
              </w:rPr>
              <w:t>de</w:t>
            </w:r>
            <w:r w:rsidR="009E6342">
              <w:rPr>
                <w:rFonts w:ascii="Arial" w:hAnsi="Arial" w:cs="Arial"/>
                <w:b/>
                <w:sz w:val="36"/>
                <w:szCs w:val="36"/>
              </w:rPr>
              <w:t xml:space="preserve"> </w:t>
            </w:r>
            <w:r>
              <w:rPr>
                <w:rFonts w:ascii="Arial" w:hAnsi="Arial" w:cs="Arial"/>
                <w:b/>
                <w:sz w:val="36"/>
                <w:szCs w:val="36"/>
              </w:rPr>
              <w:t>între</w:t>
            </w:r>
            <w:r w:rsidR="003B3554">
              <w:rPr>
                <w:rFonts w:ascii="Arial" w:hAnsi="Arial" w:cs="Arial"/>
                <w:b/>
                <w:sz w:val="36"/>
                <w:szCs w:val="36"/>
              </w:rPr>
              <w:t>ț</w:t>
            </w:r>
            <w:r>
              <w:rPr>
                <w:rFonts w:ascii="Arial" w:hAnsi="Arial" w:cs="Arial"/>
                <w:b/>
                <w:sz w:val="36"/>
                <w:szCs w:val="36"/>
              </w:rPr>
              <w:t>inere</w:t>
            </w:r>
            <w:r w:rsidR="009E6342">
              <w:rPr>
                <w:rFonts w:ascii="Arial" w:hAnsi="Arial" w:cs="Arial"/>
                <w:b/>
                <w:sz w:val="36"/>
                <w:szCs w:val="36"/>
              </w:rPr>
              <w:t xml:space="preserve"> </w:t>
            </w:r>
            <w:r w:rsidR="00705BEB">
              <w:rPr>
                <w:rFonts w:ascii="Arial" w:hAnsi="Arial" w:cs="Arial"/>
                <w:b/>
                <w:sz w:val="36"/>
                <w:szCs w:val="36"/>
              </w:rPr>
              <w:t>la</w:t>
            </w:r>
            <w:r w:rsidR="009E6342">
              <w:rPr>
                <w:rFonts w:ascii="Arial" w:hAnsi="Arial" w:cs="Arial"/>
                <w:b/>
                <w:sz w:val="36"/>
                <w:szCs w:val="36"/>
              </w:rPr>
              <w:t xml:space="preserve"> </w:t>
            </w:r>
            <w:r w:rsidR="00165E2A">
              <w:rPr>
                <w:rFonts w:ascii="Arial" w:hAnsi="Arial" w:cs="Arial"/>
                <w:b/>
                <w:sz w:val="36"/>
                <w:szCs w:val="36"/>
              </w:rPr>
              <w:t>drumuri</w:t>
            </w:r>
            <w:r w:rsidR="009E6342">
              <w:rPr>
                <w:rFonts w:ascii="Arial" w:hAnsi="Arial" w:cs="Arial"/>
                <w:b/>
                <w:sz w:val="36"/>
                <w:szCs w:val="36"/>
              </w:rPr>
              <w:t xml:space="preserve"> </w:t>
            </w:r>
            <w:r w:rsidR="00705BEB">
              <w:rPr>
                <w:rFonts w:ascii="Arial" w:hAnsi="Arial" w:cs="Arial"/>
                <w:b/>
                <w:sz w:val="36"/>
                <w:szCs w:val="36"/>
              </w:rPr>
              <w:t>și</w:t>
            </w:r>
            <w:r w:rsidR="009E6342">
              <w:rPr>
                <w:rFonts w:ascii="Arial" w:hAnsi="Arial" w:cs="Arial"/>
                <w:b/>
                <w:sz w:val="36"/>
                <w:szCs w:val="36"/>
              </w:rPr>
              <w:t xml:space="preserve"> </w:t>
            </w:r>
            <w:r w:rsidR="00165E2A">
              <w:rPr>
                <w:rFonts w:ascii="Arial" w:hAnsi="Arial" w:cs="Arial"/>
                <w:b/>
                <w:sz w:val="36"/>
                <w:szCs w:val="36"/>
              </w:rPr>
              <w:t>poduri</w:t>
            </w:r>
          </w:p>
          <w:p w14:paraId="3A062EE1" w14:textId="77777777" w:rsidR="00A67DAE" w:rsidRDefault="00A67DAE" w:rsidP="00A67DAE">
            <w:pPr>
              <w:tabs>
                <w:tab w:val="left" w:pos="851"/>
              </w:tabs>
              <w:ind w:left="1418"/>
              <w:jc w:val="both"/>
              <w:rPr>
                <w:rFonts w:ascii="Arial" w:hAnsi="Arial" w:cs="Arial"/>
                <w:b/>
                <w:sz w:val="36"/>
                <w:szCs w:val="36"/>
              </w:rPr>
            </w:pPr>
          </w:p>
          <w:p w14:paraId="1A413AFE" w14:textId="77777777" w:rsidR="00A67DAE" w:rsidRDefault="00A67DAE" w:rsidP="00A67DAE">
            <w:pPr>
              <w:tabs>
                <w:tab w:val="left" w:pos="851"/>
              </w:tabs>
              <w:ind w:left="1418"/>
              <w:jc w:val="both"/>
              <w:rPr>
                <w:rFonts w:ascii="Arial" w:hAnsi="Arial" w:cs="Arial"/>
                <w:b/>
                <w:sz w:val="36"/>
                <w:szCs w:val="36"/>
              </w:rPr>
            </w:pPr>
          </w:p>
          <w:p w14:paraId="1E469F6E" w14:textId="27FE2DA7" w:rsidR="00A67DAE" w:rsidRDefault="00A67DAE" w:rsidP="00A67DAE">
            <w:pPr>
              <w:tabs>
                <w:tab w:val="left" w:pos="851"/>
              </w:tabs>
              <w:ind w:left="1418"/>
              <w:jc w:val="both"/>
              <w:rPr>
                <w:rFonts w:ascii="Arial" w:hAnsi="Arial" w:cs="Arial"/>
                <w:b/>
                <w:sz w:val="16"/>
                <w:szCs w:val="16"/>
              </w:rPr>
            </w:pPr>
          </w:p>
          <w:p w14:paraId="5D2A2281" w14:textId="209407A4" w:rsidR="00974332" w:rsidRDefault="00974332" w:rsidP="00A67DAE">
            <w:pPr>
              <w:tabs>
                <w:tab w:val="left" w:pos="851"/>
              </w:tabs>
              <w:ind w:left="1418"/>
              <w:jc w:val="both"/>
              <w:rPr>
                <w:rFonts w:ascii="Arial" w:hAnsi="Arial" w:cs="Arial"/>
                <w:b/>
                <w:sz w:val="16"/>
                <w:szCs w:val="16"/>
              </w:rPr>
            </w:pPr>
          </w:p>
          <w:p w14:paraId="69F5DDF7" w14:textId="04F3799C" w:rsidR="00974332" w:rsidRDefault="00974332" w:rsidP="00A67DAE">
            <w:pPr>
              <w:tabs>
                <w:tab w:val="left" w:pos="851"/>
              </w:tabs>
              <w:ind w:left="1418"/>
              <w:jc w:val="both"/>
              <w:rPr>
                <w:rFonts w:ascii="Arial" w:hAnsi="Arial" w:cs="Arial"/>
                <w:b/>
                <w:sz w:val="16"/>
                <w:szCs w:val="16"/>
              </w:rPr>
            </w:pPr>
          </w:p>
          <w:p w14:paraId="0B8D1969" w14:textId="77777777" w:rsidR="00974332" w:rsidRPr="00D013D6" w:rsidRDefault="00974332" w:rsidP="00A67DAE">
            <w:pPr>
              <w:tabs>
                <w:tab w:val="left" w:pos="851"/>
              </w:tabs>
              <w:ind w:left="1418"/>
              <w:jc w:val="both"/>
              <w:rPr>
                <w:rFonts w:ascii="Arial" w:hAnsi="Arial" w:cs="Arial"/>
                <w:b/>
                <w:sz w:val="16"/>
                <w:szCs w:val="16"/>
              </w:rPr>
            </w:pPr>
          </w:p>
          <w:p w14:paraId="165EF48A" w14:textId="77777777" w:rsidR="00A67DAE" w:rsidRPr="00C231FF" w:rsidRDefault="00A67DAE" w:rsidP="00A67DAE">
            <w:pPr>
              <w:spacing w:before="120" w:line="360" w:lineRule="auto"/>
              <w:ind w:right="1418"/>
              <w:rPr>
                <w:rFonts w:ascii="Arial" w:hAnsi="Arial" w:cs="Arial"/>
                <w:b/>
                <w:sz w:val="36"/>
                <w:szCs w:val="36"/>
              </w:rPr>
            </w:pPr>
          </w:p>
        </w:tc>
      </w:tr>
    </w:tbl>
    <w:p w14:paraId="20A12BC1" w14:textId="20731F72" w:rsidR="00A67DAE" w:rsidRPr="00C231FF" w:rsidRDefault="00A67DAE" w:rsidP="00A67DAE">
      <w:pPr>
        <w:rPr>
          <w:rFonts w:ascii="Arial" w:hAnsi="Arial" w:cs="Arial"/>
          <w:b/>
          <w:sz w:val="20"/>
          <w:szCs w:val="20"/>
        </w:rPr>
      </w:pPr>
    </w:p>
    <w:tbl>
      <w:tblPr>
        <w:tblW w:w="11907" w:type="dxa"/>
        <w:jc w:val="center"/>
        <w:tblLayout w:type="fixed"/>
        <w:tblLook w:val="04A0" w:firstRow="1" w:lastRow="0" w:firstColumn="1" w:lastColumn="0" w:noHBand="0" w:noVBand="1"/>
      </w:tblPr>
      <w:tblGrid>
        <w:gridCol w:w="11907"/>
      </w:tblGrid>
      <w:tr w:rsidR="00A67DAE" w:rsidRPr="00C231FF" w14:paraId="56FADA77" w14:textId="77777777" w:rsidTr="00A67DAE">
        <w:trPr>
          <w:trHeight w:hRule="exact" w:val="454"/>
          <w:jc w:val="center"/>
        </w:trPr>
        <w:tc>
          <w:tcPr>
            <w:tcW w:w="11907" w:type="dxa"/>
            <w:tcBorders>
              <w:bottom w:val="single" w:sz="24" w:space="0" w:color="0032C8"/>
            </w:tcBorders>
            <w:shd w:val="clear" w:color="auto" w:fill="auto"/>
            <w:tcMar>
              <w:left w:w="0" w:type="dxa"/>
              <w:right w:w="0" w:type="dxa"/>
            </w:tcMar>
            <w:vAlign w:val="center"/>
          </w:tcPr>
          <w:p w14:paraId="62183D77" w14:textId="085AA2AD" w:rsidR="00A67DAE" w:rsidRPr="00C231FF" w:rsidRDefault="00A67DAE" w:rsidP="00A67DAE">
            <w:pPr>
              <w:ind w:firstLine="1418"/>
              <w:rPr>
                <w:rFonts w:ascii="Arial" w:hAnsi="Arial" w:cs="Arial"/>
                <w:color w:val="FFFFFF"/>
                <w:spacing w:val="24"/>
                <w:sz w:val="28"/>
                <w:szCs w:val="28"/>
                <w:lang w:val="en-US"/>
              </w:rPr>
            </w:pPr>
            <w:r w:rsidRPr="00C231FF">
              <w:rPr>
                <w:rFonts w:ascii="Arial" w:hAnsi="Arial" w:cs="Arial"/>
                <w:sz w:val="20"/>
                <w:szCs w:val="20"/>
              </w:rPr>
              <w:t>EDI</w:t>
            </w:r>
            <w:r w:rsidR="003B3554">
              <w:rPr>
                <w:rFonts w:ascii="Arial" w:hAnsi="Arial" w:cs="Arial"/>
                <w:sz w:val="20"/>
                <w:szCs w:val="20"/>
              </w:rPr>
              <w:t>Ț</w:t>
            </w:r>
            <w:r w:rsidRPr="00C231FF">
              <w:rPr>
                <w:rFonts w:ascii="Arial" w:hAnsi="Arial" w:cs="Arial"/>
                <w:sz w:val="20"/>
                <w:szCs w:val="20"/>
              </w:rPr>
              <w:t>IE</w:t>
            </w:r>
            <w:r w:rsidR="009E6342">
              <w:rPr>
                <w:rFonts w:ascii="Arial" w:hAnsi="Arial" w:cs="Arial"/>
                <w:sz w:val="20"/>
                <w:szCs w:val="20"/>
              </w:rPr>
              <w:t xml:space="preserve"> </w:t>
            </w:r>
            <w:r w:rsidRPr="00C231FF">
              <w:rPr>
                <w:rFonts w:ascii="Arial" w:hAnsi="Arial" w:cs="Arial"/>
                <w:sz w:val="20"/>
                <w:szCs w:val="20"/>
              </w:rPr>
              <w:t>OFICIALĂ</w:t>
            </w:r>
          </w:p>
        </w:tc>
      </w:tr>
      <w:tr w:rsidR="00A67DAE" w:rsidRPr="00C231FF" w14:paraId="2A88B982" w14:textId="77777777" w:rsidTr="00A67DAE">
        <w:trPr>
          <w:trHeight w:hRule="exact" w:val="567"/>
          <w:jc w:val="center"/>
        </w:trPr>
        <w:tc>
          <w:tcPr>
            <w:tcW w:w="11907" w:type="dxa"/>
            <w:tcBorders>
              <w:top w:val="single" w:sz="24" w:space="0" w:color="0032C8"/>
              <w:bottom w:val="single" w:sz="24" w:space="0" w:color="0032C8"/>
            </w:tcBorders>
            <w:shd w:val="clear" w:color="auto" w:fill="auto"/>
            <w:tcMar>
              <w:left w:w="0" w:type="dxa"/>
              <w:right w:w="0" w:type="dxa"/>
            </w:tcMar>
            <w:vAlign w:val="center"/>
          </w:tcPr>
          <w:p w14:paraId="709BF812" w14:textId="4AE7DFAC" w:rsidR="00A67DAE" w:rsidRPr="00C231FF" w:rsidRDefault="00A67DAE" w:rsidP="00A67DAE">
            <w:pPr>
              <w:ind w:firstLine="1418"/>
              <w:rPr>
                <w:rFonts w:ascii="Arial" w:hAnsi="Arial" w:cs="Arial"/>
                <w:spacing w:val="20"/>
                <w:sz w:val="27"/>
                <w:szCs w:val="27"/>
              </w:rPr>
            </w:pPr>
            <w:r w:rsidRPr="00C231FF">
              <w:rPr>
                <w:rFonts w:ascii="Arial" w:hAnsi="Arial" w:cs="Arial"/>
                <w:spacing w:val="20"/>
                <w:sz w:val="27"/>
                <w:szCs w:val="27"/>
              </w:rPr>
              <w:t>MINISTERUL</w:t>
            </w:r>
            <w:r w:rsidR="009E6342">
              <w:rPr>
                <w:rFonts w:ascii="Arial" w:hAnsi="Arial" w:cs="Arial"/>
                <w:spacing w:val="20"/>
                <w:sz w:val="27"/>
                <w:szCs w:val="27"/>
              </w:rPr>
              <w:t xml:space="preserve"> </w:t>
            </w:r>
            <w:r w:rsidR="003B59F1">
              <w:rPr>
                <w:rFonts w:ascii="Arial" w:hAnsi="Arial" w:cs="Arial"/>
                <w:spacing w:val="20"/>
                <w:sz w:val="27"/>
                <w:szCs w:val="27"/>
              </w:rPr>
              <w:t>INFRASTRUCTURII</w:t>
            </w:r>
            <w:r w:rsidR="009E6342">
              <w:rPr>
                <w:rFonts w:ascii="Arial" w:hAnsi="Arial" w:cs="Arial"/>
                <w:spacing w:val="20"/>
                <w:sz w:val="27"/>
                <w:szCs w:val="27"/>
              </w:rPr>
              <w:t xml:space="preserve"> </w:t>
            </w:r>
            <w:r w:rsidR="003B3554">
              <w:rPr>
                <w:rFonts w:ascii="Arial" w:hAnsi="Arial" w:cs="Arial"/>
                <w:spacing w:val="20"/>
                <w:sz w:val="27"/>
                <w:szCs w:val="27"/>
              </w:rPr>
              <w:t>Ș</w:t>
            </w:r>
            <w:r>
              <w:rPr>
                <w:rFonts w:ascii="Arial" w:hAnsi="Arial" w:cs="Arial"/>
                <w:spacing w:val="20"/>
                <w:sz w:val="27"/>
                <w:szCs w:val="27"/>
              </w:rPr>
              <w:t>I</w:t>
            </w:r>
            <w:r w:rsidR="009E6342">
              <w:rPr>
                <w:rFonts w:ascii="Arial" w:hAnsi="Arial" w:cs="Arial"/>
                <w:spacing w:val="20"/>
                <w:sz w:val="27"/>
                <w:szCs w:val="27"/>
              </w:rPr>
              <w:t xml:space="preserve"> </w:t>
            </w:r>
            <w:r w:rsidR="003B59F1">
              <w:rPr>
                <w:rFonts w:ascii="Arial" w:hAnsi="Arial" w:cs="Arial"/>
                <w:spacing w:val="20"/>
                <w:sz w:val="27"/>
                <w:szCs w:val="27"/>
              </w:rPr>
              <w:t>DEZVOLTĂRII</w:t>
            </w:r>
            <w:r w:rsidR="009E6342">
              <w:rPr>
                <w:rFonts w:ascii="Arial" w:hAnsi="Arial" w:cs="Arial"/>
                <w:spacing w:val="20"/>
                <w:sz w:val="27"/>
                <w:szCs w:val="27"/>
              </w:rPr>
              <w:t xml:space="preserve"> </w:t>
            </w:r>
            <w:r w:rsidR="003B59F1">
              <w:rPr>
                <w:rFonts w:ascii="Arial" w:hAnsi="Arial" w:cs="Arial"/>
                <w:spacing w:val="20"/>
                <w:sz w:val="27"/>
                <w:szCs w:val="27"/>
              </w:rPr>
              <w:t>REGIONALE</w:t>
            </w:r>
          </w:p>
        </w:tc>
      </w:tr>
      <w:tr w:rsidR="00A67DAE" w:rsidRPr="00C231FF" w14:paraId="1F6BBF13" w14:textId="77777777" w:rsidTr="00A67DAE">
        <w:trPr>
          <w:trHeight w:hRule="exact" w:val="454"/>
          <w:jc w:val="center"/>
        </w:trPr>
        <w:tc>
          <w:tcPr>
            <w:tcW w:w="11907" w:type="dxa"/>
            <w:tcBorders>
              <w:top w:val="single" w:sz="24" w:space="0" w:color="0032C8"/>
            </w:tcBorders>
            <w:shd w:val="clear" w:color="auto" w:fill="auto"/>
            <w:tcMar>
              <w:left w:w="0" w:type="dxa"/>
              <w:right w:w="0" w:type="dxa"/>
            </w:tcMar>
            <w:vAlign w:val="center"/>
          </w:tcPr>
          <w:p w14:paraId="5A418A84" w14:textId="2FEBC738" w:rsidR="00A67DAE" w:rsidRPr="0082556D" w:rsidRDefault="00A67DAE" w:rsidP="00021086">
            <w:pPr>
              <w:ind w:firstLine="1418"/>
              <w:rPr>
                <w:rFonts w:ascii="Arial" w:hAnsi="Arial" w:cs="Arial"/>
                <w:color w:val="FFFFFF"/>
                <w:spacing w:val="14"/>
                <w:sz w:val="28"/>
                <w:szCs w:val="28"/>
                <w:lang w:val="ru-RU"/>
              </w:rPr>
            </w:pPr>
            <w:r w:rsidRPr="00C231FF">
              <w:rPr>
                <w:rFonts w:ascii="Arial" w:hAnsi="Arial" w:cs="Arial"/>
                <w:spacing w:val="14"/>
                <w:sz w:val="20"/>
                <w:szCs w:val="20"/>
              </w:rPr>
              <w:t>CHI</w:t>
            </w:r>
            <w:r w:rsidR="003B3554">
              <w:rPr>
                <w:rFonts w:ascii="Arial" w:hAnsi="Arial" w:cs="Arial"/>
                <w:spacing w:val="14"/>
                <w:sz w:val="20"/>
                <w:szCs w:val="20"/>
              </w:rPr>
              <w:t>Ș</w:t>
            </w:r>
            <w:r w:rsidRPr="00C231FF">
              <w:rPr>
                <w:rFonts w:ascii="Arial" w:hAnsi="Arial" w:cs="Arial"/>
                <w:spacing w:val="14"/>
                <w:sz w:val="20"/>
                <w:szCs w:val="20"/>
              </w:rPr>
              <w:t>INĂU</w:t>
            </w:r>
            <w:r w:rsidR="009E6342">
              <w:rPr>
                <w:rFonts w:ascii="Arial" w:hAnsi="Arial" w:cs="Arial"/>
                <w:spacing w:val="14"/>
                <w:sz w:val="20"/>
                <w:szCs w:val="20"/>
              </w:rPr>
              <w:t xml:space="preserve"> </w:t>
            </w:r>
            <w:r w:rsidRPr="00C231FF">
              <w:rPr>
                <w:rFonts w:ascii="Arial" w:hAnsi="Arial" w:cs="Arial"/>
                <w:spacing w:val="14"/>
                <w:sz w:val="20"/>
                <w:szCs w:val="20"/>
              </w:rPr>
              <w:t>20</w:t>
            </w:r>
            <w:r>
              <w:rPr>
                <w:rFonts w:ascii="Arial" w:hAnsi="Arial" w:cs="Arial"/>
                <w:spacing w:val="14"/>
                <w:sz w:val="20"/>
                <w:szCs w:val="20"/>
              </w:rPr>
              <w:t>2</w:t>
            </w:r>
            <w:r w:rsidR="0082556D">
              <w:rPr>
                <w:rFonts w:ascii="Arial" w:hAnsi="Arial" w:cs="Arial"/>
                <w:spacing w:val="14"/>
                <w:sz w:val="20"/>
                <w:szCs w:val="20"/>
                <w:lang w:val="ru-RU"/>
              </w:rPr>
              <w:t>4</w:t>
            </w:r>
          </w:p>
        </w:tc>
      </w:tr>
    </w:tbl>
    <w:p w14:paraId="038DFC92" w14:textId="77777777" w:rsidR="00A67DAE" w:rsidRPr="00C231FF" w:rsidRDefault="00A67DAE" w:rsidP="00A67DAE">
      <w:pPr>
        <w:rPr>
          <w:rFonts w:ascii="Arial" w:hAnsi="Arial" w:cs="Arial"/>
          <w:b/>
        </w:rPr>
        <w:sectPr w:rsidR="00A67DAE" w:rsidRPr="00C231FF" w:rsidSect="00A67DAE">
          <w:headerReference w:type="even" r:id="rId8"/>
          <w:headerReference w:type="default" r:id="rId9"/>
          <w:footerReference w:type="even" r:id="rId10"/>
          <w:footerReference w:type="default" r:id="rId11"/>
          <w:headerReference w:type="first" r:id="rId12"/>
          <w:type w:val="nextColumn"/>
          <w:pgSz w:w="11906" w:h="16838" w:code="9"/>
          <w:pgMar w:top="1418" w:right="1418" w:bottom="1418" w:left="1418" w:header="567" w:footer="567" w:gutter="0"/>
          <w:pgNumType w:fmt="upperRoman" w:start="1"/>
          <w:cols w:space="708"/>
          <w:titlePg/>
          <w:docGrid w:linePitch="360"/>
        </w:sectPr>
      </w:pPr>
    </w:p>
    <w:tbl>
      <w:tblPr>
        <w:tblpPr w:horzAnchor="margin" w:tblpYSpec="top"/>
        <w:tblOverlap w:val="never"/>
        <w:tblW w:w="9072" w:type="dxa"/>
        <w:tblCellMar>
          <w:left w:w="0" w:type="dxa"/>
          <w:right w:w="0" w:type="dxa"/>
        </w:tblCellMar>
        <w:tblLook w:val="04A0" w:firstRow="1" w:lastRow="0" w:firstColumn="1" w:lastColumn="0" w:noHBand="0" w:noVBand="1"/>
      </w:tblPr>
      <w:tblGrid>
        <w:gridCol w:w="9072"/>
      </w:tblGrid>
      <w:tr w:rsidR="00A67DAE" w:rsidRPr="000D22FB" w14:paraId="6860D441" w14:textId="77777777" w:rsidTr="00A67DAE">
        <w:trPr>
          <w:trHeight w:hRule="exact" w:val="567"/>
        </w:trPr>
        <w:tc>
          <w:tcPr>
            <w:tcW w:w="9072" w:type="dxa"/>
            <w:tcBorders>
              <w:top w:val="single" w:sz="12" w:space="0" w:color="auto"/>
            </w:tcBorders>
            <w:tcMar>
              <w:left w:w="0" w:type="dxa"/>
              <w:right w:w="0" w:type="dxa"/>
            </w:tcMar>
            <w:vAlign w:val="center"/>
          </w:tcPr>
          <w:p w14:paraId="38C7E9CB" w14:textId="326D677D" w:rsidR="00A67DAE" w:rsidRPr="0082556D" w:rsidRDefault="00A67DAE" w:rsidP="00021086">
            <w:pPr>
              <w:tabs>
                <w:tab w:val="right" w:pos="9072"/>
              </w:tabs>
              <w:rPr>
                <w:rFonts w:ascii="Arial" w:hAnsi="Arial" w:cs="Arial"/>
                <w:b/>
                <w:sz w:val="32"/>
                <w:szCs w:val="32"/>
                <w:lang w:val="en-US"/>
              </w:rPr>
            </w:pPr>
            <w:r>
              <w:rPr>
                <w:rFonts w:ascii="Arial" w:hAnsi="Arial" w:cs="Arial"/>
                <w:b/>
                <w:sz w:val="32"/>
                <w:szCs w:val="32"/>
              </w:rPr>
              <w:lastRenderedPageBreak/>
              <w:t>C</w:t>
            </w:r>
            <w:r w:rsidRPr="000D22FB">
              <w:rPr>
                <w:rFonts w:ascii="Arial" w:hAnsi="Arial" w:cs="Arial"/>
                <w:b/>
                <w:sz w:val="32"/>
                <w:szCs w:val="32"/>
              </w:rPr>
              <w:t>OD</w:t>
            </w:r>
            <w:r w:rsidR="009E6342">
              <w:rPr>
                <w:rFonts w:ascii="Arial" w:hAnsi="Arial" w:cs="Arial"/>
                <w:b/>
                <w:sz w:val="32"/>
                <w:szCs w:val="32"/>
              </w:rPr>
              <w:t xml:space="preserve"> </w:t>
            </w:r>
            <w:r w:rsidRPr="000D22FB">
              <w:rPr>
                <w:rFonts w:ascii="Arial" w:hAnsi="Arial" w:cs="Arial"/>
                <w:b/>
                <w:sz w:val="32"/>
                <w:szCs w:val="32"/>
              </w:rPr>
              <w:t>PRACTIC</w:t>
            </w:r>
            <w:r w:rsidR="009E6342">
              <w:rPr>
                <w:rFonts w:ascii="Arial" w:hAnsi="Arial" w:cs="Arial"/>
                <w:b/>
                <w:sz w:val="32"/>
                <w:szCs w:val="32"/>
              </w:rPr>
              <w:t xml:space="preserve"> </w:t>
            </w:r>
            <w:r w:rsidRPr="000D22FB">
              <w:rPr>
                <w:rFonts w:ascii="Arial" w:hAnsi="Arial" w:cs="Arial"/>
                <w:b/>
                <w:sz w:val="32"/>
                <w:szCs w:val="32"/>
              </w:rPr>
              <w:t>ÎN</w:t>
            </w:r>
            <w:r w:rsidR="009E6342">
              <w:rPr>
                <w:rFonts w:ascii="Arial" w:hAnsi="Arial" w:cs="Arial"/>
                <w:b/>
                <w:sz w:val="32"/>
                <w:szCs w:val="32"/>
              </w:rPr>
              <w:t xml:space="preserve"> </w:t>
            </w:r>
            <w:r w:rsidRPr="000D22FB">
              <w:rPr>
                <w:rFonts w:ascii="Arial" w:hAnsi="Arial" w:cs="Arial"/>
                <w:b/>
                <w:sz w:val="32"/>
                <w:szCs w:val="32"/>
              </w:rPr>
              <w:t>CONSTRUC</w:t>
            </w:r>
            <w:r w:rsidR="003B3554">
              <w:rPr>
                <w:rFonts w:ascii="Arial" w:hAnsi="Arial" w:cs="Arial"/>
                <w:b/>
                <w:sz w:val="32"/>
                <w:szCs w:val="32"/>
              </w:rPr>
              <w:t>Ț</w:t>
            </w:r>
            <w:r w:rsidRPr="000D22FB">
              <w:rPr>
                <w:rFonts w:ascii="Arial" w:hAnsi="Arial" w:cs="Arial"/>
                <w:b/>
                <w:sz w:val="32"/>
                <w:szCs w:val="32"/>
              </w:rPr>
              <w:t>II</w:t>
            </w:r>
            <w:r w:rsidR="009E6342">
              <w:rPr>
                <w:rFonts w:ascii="Arial" w:hAnsi="Arial" w:cs="Arial"/>
                <w:b/>
                <w:sz w:val="32"/>
                <w:szCs w:val="32"/>
              </w:rPr>
              <w:t xml:space="preserve"> </w:t>
            </w:r>
            <w:r w:rsidRPr="000D22FB">
              <w:rPr>
                <w:rFonts w:ascii="Arial" w:hAnsi="Arial" w:cs="Arial"/>
                <w:b/>
                <w:sz w:val="32"/>
                <w:szCs w:val="32"/>
              </w:rPr>
              <w:tab/>
              <w:t>CP</w:t>
            </w:r>
            <w:r w:rsidR="009E6342">
              <w:rPr>
                <w:rFonts w:ascii="Arial" w:hAnsi="Arial" w:cs="Arial"/>
                <w:b/>
                <w:sz w:val="32"/>
                <w:szCs w:val="32"/>
              </w:rPr>
              <w:t xml:space="preserve"> </w:t>
            </w:r>
            <w:r w:rsidRPr="000D22FB">
              <w:rPr>
                <w:rFonts w:ascii="Arial" w:hAnsi="Arial" w:cs="Arial"/>
                <w:b/>
                <w:sz w:val="32"/>
                <w:szCs w:val="32"/>
              </w:rPr>
              <w:t>D.02.</w:t>
            </w:r>
            <w:r w:rsidR="000F7FFC" w:rsidRPr="006D6700">
              <w:rPr>
                <w:rFonts w:ascii="Arial" w:hAnsi="Arial" w:cs="Arial"/>
                <w:b/>
                <w:color w:val="FF0000"/>
                <w:sz w:val="32"/>
                <w:szCs w:val="32"/>
              </w:rPr>
              <w:t>I</w:t>
            </w:r>
            <w:r w:rsidR="006D6700" w:rsidRPr="006D6700">
              <w:rPr>
                <w:rFonts w:ascii="Arial" w:hAnsi="Arial" w:cs="Arial"/>
                <w:b/>
                <w:color w:val="FF0000"/>
                <w:sz w:val="32"/>
                <w:szCs w:val="32"/>
              </w:rPr>
              <w:t>n</w:t>
            </w:r>
            <w:r w:rsidRPr="006D6700">
              <w:rPr>
                <w:rFonts w:ascii="Arial" w:hAnsi="Arial" w:cs="Arial"/>
                <w:b/>
                <w:color w:val="FF0000"/>
                <w:sz w:val="32"/>
                <w:szCs w:val="32"/>
              </w:rPr>
              <w:t>2</w:t>
            </w:r>
            <w:r w:rsidRPr="000D22FB">
              <w:rPr>
                <w:rFonts w:ascii="Arial" w:hAnsi="Arial" w:cs="Arial"/>
                <w:b/>
                <w:sz w:val="32"/>
                <w:szCs w:val="32"/>
              </w:rPr>
              <w:t>:20</w:t>
            </w:r>
            <w:r>
              <w:rPr>
                <w:rFonts w:ascii="Arial" w:hAnsi="Arial" w:cs="Arial"/>
                <w:b/>
                <w:sz w:val="32"/>
                <w:szCs w:val="32"/>
              </w:rPr>
              <w:t>2</w:t>
            </w:r>
            <w:r w:rsidR="0082556D" w:rsidRPr="0082556D">
              <w:rPr>
                <w:rFonts w:ascii="Arial" w:hAnsi="Arial" w:cs="Arial"/>
                <w:b/>
                <w:sz w:val="32"/>
                <w:szCs w:val="32"/>
                <w:lang w:val="en-US"/>
              </w:rPr>
              <w:t>4</w:t>
            </w:r>
          </w:p>
        </w:tc>
      </w:tr>
      <w:tr w:rsidR="00A67DAE" w:rsidRPr="007C2F95" w14:paraId="6D10373A" w14:textId="77777777" w:rsidTr="00A67DAE">
        <w:trPr>
          <w:trHeight w:hRule="exact" w:val="284"/>
        </w:trPr>
        <w:tc>
          <w:tcPr>
            <w:tcW w:w="9072" w:type="dxa"/>
            <w:tcBorders>
              <w:bottom w:val="single" w:sz="12" w:space="0" w:color="auto"/>
            </w:tcBorders>
            <w:tcMar>
              <w:left w:w="0" w:type="dxa"/>
              <w:right w:w="0" w:type="dxa"/>
            </w:tcMar>
            <w:vAlign w:val="center"/>
          </w:tcPr>
          <w:p w14:paraId="65BBB4B3" w14:textId="53E1519F" w:rsidR="00A67DAE" w:rsidRPr="007C2F95" w:rsidRDefault="00A67DAE" w:rsidP="00A67DAE">
            <w:pPr>
              <w:jc w:val="right"/>
              <w:rPr>
                <w:rFonts w:ascii="Arial" w:hAnsi="Arial" w:cs="Arial"/>
                <w:sz w:val="20"/>
                <w:szCs w:val="20"/>
                <w:highlight w:val="yellow"/>
              </w:rPr>
            </w:pPr>
            <w:r w:rsidRPr="007C2F95">
              <w:rPr>
                <w:rFonts w:ascii="Arial" w:hAnsi="Arial" w:cs="Arial"/>
                <w:sz w:val="20"/>
                <w:szCs w:val="20"/>
                <w:highlight w:val="yellow"/>
              </w:rPr>
              <w:t>ICS</w:t>
            </w:r>
            <w:r w:rsidR="009E6342">
              <w:rPr>
                <w:rFonts w:ascii="Arial" w:hAnsi="Arial" w:cs="Arial"/>
                <w:sz w:val="20"/>
                <w:szCs w:val="20"/>
                <w:highlight w:val="yellow"/>
              </w:rPr>
              <w:t xml:space="preserve"> </w:t>
            </w:r>
            <w:r w:rsidRPr="007C2F95">
              <w:rPr>
                <w:rFonts w:ascii="Arial" w:hAnsi="Arial" w:cs="Arial"/>
                <w:sz w:val="20"/>
                <w:szCs w:val="20"/>
                <w:highlight w:val="yellow"/>
              </w:rPr>
              <w:t>91.040.01</w:t>
            </w:r>
          </w:p>
        </w:tc>
      </w:tr>
      <w:tr w:rsidR="00A67DAE" w:rsidRPr="007C2F95" w14:paraId="49A10B1B" w14:textId="77777777" w:rsidTr="00A67DAE">
        <w:trPr>
          <w:trHeight w:val="1134"/>
        </w:trPr>
        <w:tc>
          <w:tcPr>
            <w:tcW w:w="9072" w:type="dxa"/>
            <w:tcBorders>
              <w:top w:val="single" w:sz="4" w:space="0" w:color="auto"/>
              <w:bottom w:val="single" w:sz="12" w:space="0" w:color="auto"/>
            </w:tcBorders>
            <w:tcMar>
              <w:left w:w="0" w:type="dxa"/>
              <w:right w:w="0" w:type="dxa"/>
            </w:tcMar>
          </w:tcPr>
          <w:p w14:paraId="2223A41C" w14:textId="77777777" w:rsidR="00A67DAE" w:rsidRPr="000D22FB" w:rsidRDefault="00A67DAE" w:rsidP="00A67DAE">
            <w:pPr>
              <w:tabs>
                <w:tab w:val="left" w:pos="851"/>
              </w:tabs>
              <w:jc w:val="both"/>
              <w:rPr>
                <w:rFonts w:ascii="Arial" w:hAnsi="Arial" w:cs="Arial"/>
                <w:b/>
              </w:rPr>
            </w:pPr>
          </w:p>
          <w:p w14:paraId="4C5B7959" w14:textId="57531CC1" w:rsidR="00A67DAE" w:rsidRPr="000D22FB" w:rsidRDefault="00A67DAE" w:rsidP="00A67DAE">
            <w:pPr>
              <w:tabs>
                <w:tab w:val="left" w:pos="851"/>
              </w:tabs>
              <w:jc w:val="both"/>
              <w:rPr>
                <w:rFonts w:ascii="Arial" w:hAnsi="Arial" w:cs="Arial"/>
                <w:b/>
                <w:sz w:val="28"/>
                <w:szCs w:val="28"/>
              </w:rPr>
            </w:pPr>
            <w:r w:rsidRPr="000D22FB">
              <w:rPr>
                <w:rFonts w:ascii="Arial" w:hAnsi="Arial" w:cs="Arial"/>
                <w:b/>
                <w:sz w:val="28"/>
                <w:szCs w:val="28"/>
              </w:rPr>
              <w:t>Drumuri</w:t>
            </w:r>
            <w:r w:rsidR="009E6342">
              <w:rPr>
                <w:rFonts w:ascii="Arial" w:hAnsi="Arial" w:cs="Arial"/>
                <w:b/>
                <w:sz w:val="28"/>
                <w:szCs w:val="28"/>
              </w:rPr>
              <w:t xml:space="preserve"> </w:t>
            </w:r>
            <w:r w:rsidR="003B3554">
              <w:rPr>
                <w:rFonts w:ascii="Arial" w:hAnsi="Arial" w:cs="Arial"/>
                <w:b/>
                <w:sz w:val="28"/>
                <w:szCs w:val="28"/>
              </w:rPr>
              <w:t>ș</w:t>
            </w:r>
            <w:r w:rsidRPr="000D22FB">
              <w:rPr>
                <w:rFonts w:ascii="Arial" w:hAnsi="Arial" w:cs="Arial"/>
                <w:b/>
                <w:sz w:val="28"/>
                <w:szCs w:val="28"/>
              </w:rPr>
              <w:t>i</w:t>
            </w:r>
            <w:r w:rsidR="009E6342">
              <w:rPr>
                <w:rFonts w:ascii="Arial" w:hAnsi="Arial" w:cs="Arial"/>
                <w:b/>
                <w:sz w:val="28"/>
                <w:szCs w:val="28"/>
              </w:rPr>
              <w:t xml:space="preserve"> </w:t>
            </w:r>
            <w:r w:rsidRPr="000D22FB">
              <w:rPr>
                <w:rFonts w:ascii="Arial" w:hAnsi="Arial" w:cs="Arial"/>
                <w:b/>
                <w:sz w:val="28"/>
                <w:szCs w:val="28"/>
              </w:rPr>
              <w:t>poduri</w:t>
            </w:r>
          </w:p>
          <w:p w14:paraId="6C4B277E" w14:textId="4B6C85FC" w:rsidR="00A67DAE" w:rsidRDefault="00A67DAE" w:rsidP="00A67DAE">
            <w:pPr>
              <w:tabs>
                <w:tab w:val="left" w:pos="851"/>
              </w:tabs>
              <w:jc w:val="both"/>
              <w:rPr>
                <w:rFonts w:ascii="Arial" w:hAnsi="Arial" w:cs="Arial"/>
                <w:b/>
                <w:sz w:val="28"/>
                <w:szCs w:val="28"/>
              </w:rPr>
            </w:pPr>
            <w:r w:rsidRPr="00A67DAE">
              <w:rPr>
                <w:rFonts w:ascii="Arial" w:hAnsi="Arial" w:cs="Arial"/>
                <w:b/>
                <w:sz w:val="28"/>
                <w:szCs w:val="28"/>
              </w:rPr>
              <w:t>Metodologia</w:t>
            </w:r>
            <w:r w:rsidR="009E6342">
              <w:rPr>
                <w:rFonts w:ascii="Arial" w:hAnsi="Arial" w:cs="Arial"/>
                <w:b/>
                <w:sz w:val="28"/>
                <w:szCs w:val="28"/>
              </w:rPr>
              <w:t xml:space="preserve"> </w:t>
            </w:r>
            <w:r w:rsidRPr="00A67DAE">
              <w:rPr>
                <w:rFonts w:ascii="Arial" w:hAnsi="Arial" w:cs="Arial"/>
                <w:b/>
                <w:sz w:val="28"/>
                <w:szCs w:val="28"/>
              </w:rPr>
              <w:t>privind</w:t>
            </w:r>
            <w:r w:rsidR="009E6342">
              <w:rPr>
                <w:rFonts w:ascii="Arial" w:hAnsi="Arial" w:cs="Arial"/>
                <w:b/>
                <w:sz w:val="28"/>
                <w:szCs w:val="28"/>
              </w:rPr>
              <w:t xml:space="preserve"> </w:t>
            </w:r>
            <w:r w:rsidRPr="00A67DAE">
              <w:rPr>
                <w:rFonts w:ascii="Arial" w:hAnsi="Arial" w:cs="Arial"/>
                <w:b/>
                <w:sz w:val="28"/>
                <w:szCs w:val="28"/>
              </w:rPr>
              <w:t>efectuarea</w:t>
            </w:r>
            <w:r w:rsidR="009E6342">
              <w:rPr>
                <w:rFonts w:ascii="Arial" w:hAnsi="Arial" w:cs="Arial"/>
                <w:b/>
                <w:sz w:val="28"/>
                <w:szCs w:val="28"/>
              </w:rPr>
              <w:t xml:space="preserve"> </w:t>
            </w:r>
            <w:r w:rsidRPr="00A67DAE">
              <w:rPr>
                <w:rFonts w:ascii="Arial" w:hAnsi="Arial" w:cs="Arial"/>
                <w:b/>
                <w:sz w:val="28"/>
                <w:szCs w:val="28"/>
              </w:rPr>
              <w:t>recep</w:t>
            </w:r>
            <w:r w:rsidR="003B3554">
              <w:rPr>
                <w:rFonts w:ascii="Arial" w:hAnsi="Arial" w:cs="Arial"/>
                <w:b/>
                <w:sz w:val="28"/>
                <w:szCs w:val="28"/>
              </w:rPr>
              <w:t>ț</w:t>
            </w:r>
            <w:r w:rsidRPr="00A67DAE">
              <w:rPr>
                <w:rFonts w:ascii="Arial" w:hAnsi="Arial" w:cs="Arial"/>
                <w:b/>
                <w:sz w:val="28"/>
                <w:szCs w:val="28"/>
              </w:rPr>
              <w:t>iei</w:t>
            </w:r>
            <w:r w:rsidR="009E6342">
              <w:rPr>
                <w:rFonts w:ascii="Arial" w:hAnsi="Arial" w:cs="Arial"/>
                <w:b/>
                <w:sz w:val="28"/>
                <w:szCs w:val="28"/>
              </w:rPr>
              <w:t xml:space="preserve"> </w:t>
            </w:r>
            <w:r w:rsidRPr="00A67DAE">
              <w:rPr>
                <w:rFonts w:ascii="Arial" w:hAnsi="Arial" w:cs="Arial"/>
                <w:b/>
                <w:sz w:val="28"/>
                <w:szCs w:val="28"/>
              </w:rPr>
              <w:t>lucrărilor</w:t>
            </w:r>
            <w:r w:rsidR="009E6342">
              <w:rPr>
                <w:rFonts w:ascii="Arial" w:hAnsi="Arial" w:cs="Arial"/>
                <w:b/>
                <w:sz w:val="28"/>
                <w:szCs w:val="28"/>
              </w:rPr>
              <w:t xml:space="preserve"> </w:t>
            </w:r>
            <w:r w:rsidRPr="00A67DAE">
              <w:rPr>
                <w:rFonts w:ascii="Arial" w:hAnsi="Arial" w:cs="Arial"/>
                <w:b/>
                <w:sz w:val="28"/>
                <w:szCs w:val="28"/>
              </w:rPr>
              <w:t>de</w:t>
            </w:r>
            <w:r w:rsidR="009E6342">
              <w:rPr>
                <w:rFonts w:ascii="Arial" w:hAnsi="Arial" w:cs="Arial"/>
                <w:b/>
                <w:sz w:val="28"/>
                <w:szCs w:val="28"/>
              </w:rPr>
              <w:t xml:space="preserve"> </w:t>
            </w:r>
            <w:r w:rsidRPr="00A67DAE">
              <w:rPr>
                <w:rFonts w:ascii="Arial" w:hAnsi="Arial" w:cs="Arial"/>
                <w:b/>
                <w:sz w:val="28"/>
                <w:szCs w:val="28"/>
              </w:rPr>
              <w:t>între</w:t>
            </w:r>
            <w:r w:rsidR="003B3554">
              <w:rPr>
                <w:rFonts w:ascii="Arial" w:hAnsi="Arial" w:cs="Arial"/>
                <w:b/>
                <w:sz w:val="28"/>
                <w:szCs w:val="28"/>
              </w:rPr>
              <w:t>ț</w:t>
            </w:r>
            <w:r w:rsidRPr="00A67DAE">
              <w:rPr>
                <w:rFonts w:ascii="Arial" w:hAnsi="Arial" w:cs="Arial"/>
                <w:b/>
                <w:sz w:val="28"/>
                <w:szCs w:val="28"/>
              </w:rPr>
              <w:t>inere</w:t>
            </w:r>
            <w:r w:rsidR="009E6342">
              <w:rPr>
                <w:rFonts w:ascii="Arial" w:hAnsi="Arial" w:cs="Arial"/>
                <w:b/>
                <w:sz w:val="28"/>
                <w:szCs w:val="28"/>
              </w:rPr>
              <w:t xml:space="preserve"> </w:t>
            </w:r>
            <w:r w:rsidR="00705BEB">
              <w:rPr>
                <w:rFonts w:ascii="Arial" w:hAnsi="Arial" w:cs="Arial"/>
                <w:b/>
                <w:sz w:val="28"/>
                <w:szCs w:val="28"/>
              </w:rPr>
              <w:t>la</w:t>
            </w:r>
            <w:r w:rsidR="009E6342">
              <w:rPr>
                <w:rFonts w:ascii="Arial" w:hAnsi="Arial" w:cs="Arial"/>
                <w:b/>
                <w:sz w:val="28"/>
                <w:szCs w:val="28"/>
              </w:rPr>
              <w:t xml:space="preserve"> </w:t>
            </w:r>
            <w:r w:rsidR="00705BEB">
              <w:rPr>
                <w:rFonts w:ascii="Arial" w:hAnsi="Arial" w:cs="Arial"/>
                <w:b/>
                <w:sz w:val="28"/>
                <w:szCs w:val="28"/>
              </w:rPr>
              <w:t>drumuri</w:t>
            </w:r>
            <w:r w:rsidR="009E6342">
              <w:rPr>
                <w:rFonts w:ascii="Arial" w:hAnsi="Arial" w:cs="Arial"/>
                <w:b/>
                <w:sz w:val="28"/>
                <w:szCs w:val="28"/>
              </w:rPr>
              <w:t xml:space="preserve"> </w:t>
            </w:r>
            <w:r w:rsidR="00705BEB">
              <w:rPr>
                <w:rFonts w:ascii="Arial" w:hAnsi="Arial" w:cs="Arial"/>
                <w:b/>
                <w:sz w:val="28"/>
                <w:szCs w:val="28"/>
              </w:rPr>
              <w:t>și</w:t>
            </w:r>
            <w:r w:rsidR="009E6342">
              <w:rPr>
                <w:rFonts w:ascii="Arial" w:hAnsi="Arial" w:cs="Arial"/>
                <w:b/>
                <w:sz w:val="28"/>
                <w:szCs w:val="28"/>
              </w:rPr>
              <w:t xml:space="preserve"> </w:t>
            </w:r>
            <w:r w:rsidR="00705BEB">
              <w:rPr>
                <w:rFonts w:ascii="Arial" w:hAnsi="Arial" w:cs="Arial"/>
                <w:b/>
                <w:sz w:val="28"/>
                <w:szCs w:val="28"/>
              </w:rPr>
              <w:t>poduri</w:t>
            </w:r>
          </w:p>
          <w:p w14:paraId="1A36F6A6" w14:textId="77777777" w:rsidR="00A67DAE" w:rsidRPr="007C2F95" w:rsidRDefault="00A67DAE" w:rsidP="00A67DAE">
            <w:pPr>
              <w:tabs>
                <w:tab w:val="left" w:pos="851"/>
              </w:tabs>
              <w:jc w:val="both"/>
              <w:rPr>
                <w:rFonts w:ascii="Arial" w:hAnsi="Arial" w:cs="Arial"/>
                <w:b/>
                <w:sz w:val="20"/>
                <w:szCs w:val="20"/>
              </w:rPr>
            </w:pPr>
          </w:p>
        </w:tc>
      </w:tr>
      <w:tr w:rsidR="00A67DAE" w:rsidRPr="007C2F95" w14:paraId="1B5D85B4" w14:textId="77777777" w:rsidTr="00A67DAE">
        <w:trPr>
          <w:trHeight w:val="454"/>
        </w:trPr>
        <w:tc>
          <w:tcPr>
            <w:tcW w:w="9072" w:type="dxa"/>
            <w:tcBorders>
              <w:bottom w:val="single" w:sz="12" w:space="0" w:color="auto"/>
            </w:tcBorders>
            <w:tcMar>
              <w:left w:w="0" w:type="dxa"/>
              <w:right w:w="0" w:type="dxa"/>
            </w:tcMar>
            <w:vAlign w:val="center"/>
          </w:tcPr>
          <w:p w14:paraId="4233EB9E" w14:textId="7911AA59" w:rsidR="00A67DAE" w:rsidRPr="00AE6052" w:rsidRDefault="00A67DAE" w:rsidP="00A67DAE">
            <w:pPr>
              <w:rPr>
                <w:rFonts w:ascii="Arial" w:hAnsi="Arial" w:cs="Arial"/>
                <w:b/>
                <w:sz w:val="20"/>
                <w:szCs w:val="20"/>
              </w:rPr>
            </w:pPr>
            <w:r w:rsidRPr="00AE6052">
              <w:rPr>
                <w:rFonts w:ascii="Arial" w:hAnsi="Arial" w:cs="Arial"/>
                <w:b/>
                <w:sz w:val="20"/>
                <w:szCs w:val="20"/>
              </w:rPr>
              <w:t>CZU</w:t>
            </w:r>
            <w:r w:rsidR="009E6342" w:rsidRPr="00AE6052">
              <w:rPr>
                <w:rFonts w:ascii="Arial" w:hAnsi="Arial" w:cs="Arial"/>
                <w:b/>
                <w:sz w:val="20"/>
                <w:szCs w:val="20"/>
              </w:rPr>
              <w:t xml:space="preserve"> </w:t>
            </w:r>
          </w:p>
          <w:p w14:paraId="5CE2D9F3" w14:textId="77777777" w:rsidR="00A67DAE" w:rsidRPr="00AE6052" w:rsidRDefault="00A67DAE" w:rsidP="00A67DAE">
            <w:pPr>
              <w:rPr>
                <w:rFonts w:ascii="Arial" w:hAnsi="Arial" w:cs="Arial"/>
                <w:b/>
                <w:sz w:val="20"/>
                <w:szCs w:val="20"/>
              </w:rPr>
            </w:pPr>
          </w:p>
          <w:p w14:paraId="05D0190C" w14:textId="5ADB2DBB" w:rsidR="00A67DAE" w:rsidRPr="00AE6052" w:rsidRDefault="00A67DAE" w:rsidP="00A67DAE">
            <w:pPr>
              <w:rPr>
                <w:rFonts w:ascii="Arial" w:hAnsi="Arial" w:cs="Arial"/>
                <w:sz w:val="20"/>
                <w:szCs w:val="20"/>
              </w:rPr>
            </w:pPr>
            <w:r w:rsidRPr="00AE6052">
              <w:rPr>
                <w:rFonts w:ascii="Arial" w:hAnsi="Arial" w:cs="Arial"/>
                <w:b/>
                <w:sz w:val="20"/>
                <w:szCs w:val="20"/>
              </w:rPr>
              <w:t>Cuvinte</w:t>
            </w:r>
            <w:r w:rsidR="009E6342" w:rsidRPr="00AE6052">
              <w:rPr>
                <w:rFonts w:ascii="Arial" w:hAnsi="Arial" w:cs="Arial"/>
                <w:b/>
                <w:sz w:val="20"/>
                <w:szCs w:val="20"/>
              </w:rPr>
              <w:t xml:space="preserve"> </w:t>
            </w:r>
            <w:r w:rsidRPr="00AE6052">
              <w:rPr>
                <w:rFonts w:ascii="Arial" w:hAnsi="Arial" w:cs="Arial"/>
                <w:b/>
                <w:sz w:val="20"/>
                <w:szCs w:val="20"/>
              </w:rPr>
              <w:t>cheie:</w:t>
            </w:r>
            <w:r w:rsidR="009E6342" w:rsidRPr="00AE6052">
              <w:rPr>
                <w:rFonts w:ascii="Arial" w:hAnsi="Arial" w:cs="Arial"/>
                <w:b/>
                <w:sz w:val="20"/>
                <w:szCs w:val="20"/>
              </w:rPr>
              <w:t xml:space="preserve"> </w:t>
            </w:r>
            <w:r w:rsidR="00AE6052" w:rsidRPr="00AE6052">
              <w:rPr>
                <w:rFonts w:ascii="Arial" w:hAnsi="Arial" w:cs="Arial"/>
                <w:sz w:val="20"/>
                <w:szCs w:val="20"/>
              </w:rPr>
              <w:t>recepție la terminarea lucrărilor, recepția finală, suspendarea procesului de recepție</w:t>
            </w:r>
          </w:p>
        </w:tc>
      </w:tr>
    </w:tbl>
    <w:p w14:paraId="6DDF0189" w14:textId="77777777" w:rsidR="00A67DAE" w:rsidRPr="000D22FB" w:rsidRDefault="00A67DAE" w:rsidP="00A67DAE">
      <w:pPr>
        <w:spacing w:before="720"/>
        <w:rPr>
          <w:rFonts w:ascii="Arial" w:hAnsi="Arial" w:cs="Arial"/>
          <w:b/>
        </w:rPr>
      </w:pPr>
      <w:r w:rsidRPr="000D22FB">
        <w:rPr>
          <w:rFonts w:ascii="Arial" w:hAnsi="Arial" w:cs="Arial"/>
          <w:b/>
        </w:rPr>
        <w:t>Preambul</w:t>
      </w:r>
    </w:p>
    <w:p w14:paraId="1F4AD8FC" w14:textId="77777777" w:rsidR="00A67DAE" w:rsidRPr="007C2F95" w:rsidRDefault="00A67DAE" w:rsidP="00A67DAE">
      <w:pPr>
        <w:rPr>
          <w:rFonts w:ascii="Arial" w:hAnsi="Arial" w:cs="Arial"/>
          <w:sz w:val="20"/>
          <w:szCs w:val="20"/>
        </w:rPr>
      </w:pPr>
    </w:p>
    <w:p w14:paraId="15730AE6" w14:textId="77777777" w:rsidR="00A67DAE" w:rsidRPr="007C2F95" w:rsidRDefault="00A67DAE" w:rsidP="00A67DAE">
      <w:pPr>
        <w:rPr>
          <w:rFonts w:ascii="Arial" w:hAnsi="Arial" w:cs="Arial"/>
          <w:sz w:val="20"/>
          <w:szCs w:val="20"/>
        </w:rPr>
      </w:pPr>
    </w:p>
    <w:p w14:paraId="69990196" w14:textId="4DBFCE18" w:rsidR="00974332" w:rsidRPr="007C2F95" w:rsidRDefault="00974332" w:rsidP="00974332">
      <w:pPr>
        <w:tabs>
          <w:tab w:val="left" w:pos="426"/>
        </w:tabs>
        <w:ind w:left="397" w:hanging="397"/>
        <w:jc w:val="both"/>
        <w:rPr>
          <w:rFonts w:ascii="Arial" w:hAnsi="Arial" w:cs="Arial"/>
          <w:sz w:val="20"/>
          <w:szCs w:val="20"/>
        </w:rPr>
      </w:pPr>
      <w:r w:rsidRPr="007C2F95">
        <w:rPr>
          <w:rFonts w:ascii="Arial" w:hAnsi="Arial" w:cs="Arial"/>
          <w:sz w:val="20"/>
          <w:szCs w:val="20"/>
        </w:rPr>
        <w:t>1</w:t>
      </w:r>
      <w:r w:rsidRPr="007C2F95">
        <w:rPr>
          <w:rFonts w:ascii="Arial" w:hAnsi="Arial" w:cs="Arial"/>
          <w:sz w:val="20"/>
          <w:szCs w:val="20"/>
        </w:rPr>
        <w:tab/>
        <w:t>ELABORAT</w:t>
      </w:r>
      <w:r>
        <w:rPr>
          <w:rFonts w:ascii="Arial" w:hAnsi="Arial" w:cs="Arial"/>
          <w:sz w:val="20"/>
          <w:szCs w:val="20"/>
        </w:rPr>
        <w:t xml:space="preserve"> </w:t>
      </w:r>
      <w:r w:rsidRPr="00D43F5A">
        <w:rPr>
          <w:rFonts w:ascii="Arial" w:eastAsia="Calibri" w:hAnsi="Arial" w:cs="Arial"/>
          <w:color w:val="auto"/>
          <w:sz w:val="20"/>
          <w:szCs w:val="20"/>
          <w:lang w:eastAsia="en-US" w:bidi="ar-SA"/>
        </w:rPr>
        <w:t xml:space="preserve">de către Ministerul Infrastructurii şi Dezvoltării Regionale prin subcontractarea ICȘC </w:t>
      </w:r>
      <w:r w:rsidR="0024203E">
        <w:rPr>
          <w:rFonts w:ascii="Arial" w:eastAsia="Calibri" w:hAnsi="Arial" w:cs="Arial"/>
          <w:color w:val="auto"/>
          <w:sz w:val="20"/>
          <w:szCs w:val="20"/>
          <w:lang w:eastAsia="en-US" w:bidi="ar-SA"/>
        </w:rPr>
        <w:t>”</w:t>
      </w:r>
      <w:r w:rsidRPr="00D43F5A">
        <w:rPr>
          <w:rFonts w:ascii="Arial" w:eastAsia="Calibri" w:hAnsi="Arial" w:cs="Arial"/>
          <w:color w:val="auto"/>
          <w:sz w:val="20"/>
          <w:szCs w:val="20"/>
          <w:lang w:eastAsia="en-US" w:bidi="ar-SA"/>
        </w:rPr>
        <w:t>INCERCOM</w:t>
      </w:r>
      <w:r w:rsidR="0024203E">
        <w:rPr>
          <w:rFonts w:ascii="Arial" w:eastAsia="Calibri" w:hAnsi="Arial" w:cs="Arial"/>
          <w:color w:val="auto"/>
          <w:sz w:val="20"/>
          <w:szCs w:val="20"/>
          <w:lang w:eastAsia="en-US" w:bidi="ar-SA"/>
        </w:rPr>
        <w:t>”</w:t>
      </w:r>
      <w:r w:rsidRPr="00D43F5A">
        <w:rPr>
          <w:rFonts w:ascii="Arial" w:eastAsia="Calibri" w:hAnsi="Arial" w:cs="Arial"/>
          <w:color w:val="auto"/>
          <w:sz w:val="20"/>
          <w:szCs w:val="20"/>
          <w:lang w:eastAsia="en-US" w:bidi="ar-SA"/>
        </w:rPr>
        <w:t xml:space="preserve"> Î.S. Membrii grupului de creație:</w:t>
      </w:r>
    </w:p>
    <w:p w14:paraId="2DDED346" w14:textId="77777777" w:rsidR="00974332" w:rsidRPr="007C2F95" w:rsidRDefault="00974332" w:rsidP="00974332">
      <w:pPr>
        <w:tabs>
          <w:tab w:val="left" w:pos="426"/>
        </w:tabs>
        <w:ind w:left="397" w:hanging="397"/>
        <w:jc w:val="both"/>
        <w:rPr>
          <w:rFonts w:ascii="Arial" w:hAnsi="Arial" w:cs="Arial"/>
          <w:sz w:val="20"/>
          <w:szCs w:val="20"/>
        </w:rPr>
      </w:pPr>
    </w:p>
    <w:p w14:paraId="585C00F7" w14:textId="004AB535" w:rsidR="00974332" w:rsidRPr="007C2F95" w:rsidRDefault="00974332" w:rsidP="00974332">
      <w:pPr>
        <w:tabs>
          <w:tab w:val="left" w:pos="426"/>
        </w:tabs>
        <w:ind w:left="397" w:hanging="397"/>
        <w:jc w:val="both"/>
        <w:rPr>
          <w:rFonts w:ascii="Arial" w:hAnsi="Arial" w:cs="Arial"/>
          <w:sz w:val="20"/>
          <w:szCs w:val="20"/>
        </w:rPr>
      </w:pPr>
      <w:r w:rsidRPr="007C2F95">
        <w:rPr>
          <w:rFonts w:ascii="Arial" w:hAnsi="Arial" w:cs="Arial"/>
          <w:sz w:val="20"/>
          <w:szCs w:val="20"/>
        </w:rPr>
        <w:t>2</w:t>
      </w:r>
      <w:r w:rsidRPr="007C2F95">
        <w:rPr>
          <w:rFonts w:ascii="Arial" w:hAnsi="Arial" w:cs="Arial"/>
          <w:sz w:val="20"/>
          <w:szCs w:val="20"/>
        </w:rPr>
        <w:tab/>
        <w:t>ACCEPTAT</w:t>
      </w:r>
      <w:r>
        <w:rPr>
          <w:rFonts w:ascii="Arial" w:hAnsi="Arial" w:cs="Arial"/>
          <w:sz w:val="20"/>
          <w:szCs w:val="20"/>
        </w:rPr>
        <w:t xml:space="preserve"> </w:t>
      </w:r>
      <w:r w:rsidRPr="007C2F95">
        <w:rPr>
          <w:rFonts w:ascii="Arial" w:hAnsi="Arial" w:cs="Arial"/>
          <w:sz w:val="20"/>
          <w:szCs w:val="20"/>
        </w:rPr>
        <w:t>de</w:t>
      </w:r>
      <w:r>
        <w:rPr>
          <w:rFonts w:ascii="Arial" w:hAnsi="Arial" w:cs="Arial"/>
          <w:sz w:val="20"/>
          <w:szCs w:val="20"/>
        </w:rPr>
        <w:t xml:space="preserve"> </w:t>
      </w:r>
      <w:r w:rsidRPr="007C2F95">
        <w:rPr>
          <w:rFonts w:ascii="Arial" w:hAnsi="Arial" w:cs="Arial"/>
          <w:sz w:val="20"/>
          <w:szCs w:val="20"/>
        </w:rPr>
        <w:t>către</w:t>
      </w:r>
      <w:r>
        <w:rPr>
          <w:rFonts w:ascii="Arial" w:hAnsi="Arial" w:cs="Arial"/>
          <w:sz w:val="20"/>
          <w:szCs w:val="20"/>
        </w:rPr>
        <w:t xml:space="preserve"> </w:t>
      </w:r>
      <w:r w:rsidRPr="007C2F95">
        <w:rPr>
          <w:rFonts w:ascii="Arial" w:hAnsi="Arial" w:cs="Arial"/>
          <w:sz w:val="20"/>
          <w:szCs w:val="20"/>
        </w:rPr>
        <w:t>Comitetul</w:t>
      </w:r>
      <w:r>
        <w:rPr>
          <w:rFonts w:ascii="Arial" w:hAnsi="Arial" w:cs="Arial"/>
          <w:sz w:val="20"/>
          <w:szCs w:val="20"/>
        </w:rPr>
        <w:t xml:space="preserve"> </w:t>
      </w:r>
      <w:r w:rsidRPr="007C2F95">
        <w:rPr>
          <w:rFonts w:ascii="Arial" w:hAnsi="Arial" w:cs="Arial"/>
          <w:sz w:val="20"/>
          <w:szCs w:val="20"/>
        </w:rPr>
        <w:t>Tehnic</w:t>
      </w:r>
      <w:r>
        <w:rPr>
          <w:rFonts w:ascii="Arial" w:hAnsi="Arial" w:cs="Arial"/>
          <w:sz w:val="20"/>
          <w:szCs w:val="20"/>
        </w:rPr>
        <w:t xml:space="preserve"> </w:t>
      </w:r>
      <w:r w:rsidRPr="007C2F95">
        <w:rPr>
          <w:rFonts w:ascii="Arial" w:hAnsi="Arial" w:cs="Arial"/>
          <w:sz w:val="20"/>
          <w:szCs w:val="20"/>
        </w:rPr>
        <w:t>pentru</w:t>
      </w:r>
      <w:r>
        <w:rPr>
          <w:rFonts w:ascii="Arial" w:hAnsi="Arial" w:cs="Arial"/>
          <w:sz w:val="20"/>
          <w:szCs w:val="20"/>
        </w:rPr>
        <w:t xml:space="preserve"> </w:t>
      </w:r>
      <w:r w:rsidRPr="007C2F95">
        <w:rPr>
          <w:rFonts w:ascii="Arial" w:hAnsi="Arial" w:cs="Arial"/>
          <w:sz w:val="20"/>
          <w:szCs w:val="20"/>
        </w:rPr>
        <w:t>Normare</w:t>
      </w:r>
      <w:r>
        <w:rPr>
          <w:rFonts w:ascii="Arial" w:hAnsi="Arial" w:cs="Arial"/>
          <w:sz w:val="20"/>
          <w:szCs w:val="20"/>
        </w:rPr>
        <w:t xml:space="preserve"> </w:t>
      </w:r>
      <w:r w:rsidRPr="007C2F95">
        <w:rPr>
          <w:rFonts w:ascii="Arial" w:hAnsi="Arial" w:cs="Arial"/>
          <w:sz w:val="20"/>
          <w:szCs w:val="20"/>
        </w:rPr>
        <w:t>Tehnică</w:t>
      </w:r>
      <w:r>
        <w:rPr>
          <w:rFonts w:ascii="Arial" w:hAnsi="Arial" w:cs="Arial"/>
          <w:sz w:val="20"/>
          <w:szCs w:val="20"/>
        </w:rPr>
        <w:t xml:space="preserve"> ș</w:t>
      </w:r>
      <w:r w:rsidRPr="007C2F95">
        <w:rPr>
          <w:rFonts w:ascii="Arial" w:hAnsi="Arial" w:cs="Arial"/>
          <w:sz w:val="20"/>
          <w:szCs w:val="20"/>
        </w:rPr>
        <w:t>i</w:t>
      </w:r>
      <w:r>
        <w:rPr>
          <w:rFonts w:ascii="Arial" w:hAnsi="Arial" w:cs="Arial"/>
          <w:sz w:val="20"/>
          <w:szCs w:val="20"/>
        </w:rPr>
        <w:t xml:space="preserve"> </w:t>
      </w:r>
      <w:r w:rsidRPr="007C2F95">
        <w:rPr>
          <w:rFonts w:ascii="Arial" w:hAnsi="Arial" w:cs="Arial"/>
          <w:sz w:val="20"/>
          <w:szCs w:val="20"/>
        </w:rPr>
        <w:t>Standardizare</w:t>
      </w:r>
      <w:r>
        <w:rPr>
          <w:rFonts w:ascii="Arial" w:hAnsi="Arial" w:cs="Arial"/>
          <w:sz w:val="20"/>
          <w:szCs w:val="20"/>
        </w:rPr>
        <w:t xml:space="preserve"> </w:t>
      </w:r>
      <w:r w:rsidRPr="007C2F95">
        <w:rPr>
          <w:rFonts w:ascii="Arial" w:hAnsi="Arial" w:cs="Arial"/>
          <w:sz w:val="20"/>
          <w:szCs w:val="20"/>
        </w:rPr>
        <w:t>în</w:t>
      </w:r>
      <w:r>
        <w:rPr>
          <w:rFonts w:ascii="Arial" w:hAnsi="Arial" w:cs="Arial"/>
          <w:sz w:val="20"/>
          <w:szCs w:val="20"/>
        </w:rPr>
        <w:t xml:space="preserve"> </w:t>
      </w:r>
      <w:r w:rsidRPr="007C2F95">
        <w:rPr>
          <w:rFonts w:ascii="Arial" w:hAnsi="Arial" w:cs="Arial"/>
          <w:sz w:val="20"/>
          <w:szCs w:val="20"/>
        </w:rPr>
        <w:t>Construc</w:t>
      </w:r>
      <w:r>
        <w:rPr>
          <w:rFonts w:ascii="Arial" w:hAnsi="Arial" w:cs="Arial"/>
          <w:sz w:val="20"/>
          <w:szCs w:val="20"/>
        </w:rPr>
        <w:t>ț</w:t>
      </w:r>
      <w:r w:rsidRPr="007C2F95">
        <w:rPr>
          <w:rFonts w:ascii="Arial" w:hAnsi="Arial" w:cs="Arial"/>
          <w:sz w:val="20"/>
          <w:szCs w:val="20"/>
        </w:rPr>
        <w:t>ii</w:t>
      </w:r>
      <w:r>
        <w:rPr>
          <w:rFonts w:ascii="Arial" w:hAnsi="Arial" w:cs="Arial"/>
          <w:sz w:val="20"/>
          <w:szCs w:val="20"/>
        </w:rPr>
        <w:t xml:space="preserve"> </w:t>
      </w:r>
      <w:r w:rsidR="0024203E">
        <w:rPr>
          <w:rFonts w:ascii="Arial" w:hAnsi="Arial" w:cs="Arial"/>
          <w:sz w:val="20"/>
          <w:szCs w:val="20"/>
        </w:rPr>
        <w:br/>
      </w:r>
      <w:r w:rsidRPr="007C2F95">
        <w:rPr>
          <w:rFonts w:ascii="Arial" w:hAnsi="Arial" w:cs="Arial"/>
          <w:sz w:val="20"/>
          <w:szCs w:val="20"/>
        </w:rPr>
        <w:t>CT-C</w:t>
      </w:r>
      <w:r>
        <w:rPr>
          <w:rFonts w:ascii="Arial" w:hAnsi="Arial" w:cs="Arial"/>
          <w:sz w:val="20"/>
          <w:szCs w:val="20"/>
        </w:rPr>
        <w:t xml:space="preserve"> D(01-04) </w:t>
      </w:r>
      <w:r w:rsidRPr="007C2F95">
        <w:rPr>
          <w:rFonts w:ascii="Arial" w:hAnsi="Arial" w:cs="Arial"/>
          <w:sz w:val="20"/>
          <w:szCs w:val="20"/>
        </w:rPr>
        <w:t>"Construc</w:t>
      </w:r>
      <w:r>
        <w:rPr>
          <w:rFonts w:ascii="Arial" w:hAnsi="Arial" w:cs="Arial"/>
          <w:sz w:val="20"/>
          <w:szCs w:val="20"/>
        </w:rPr>
        <w:t>ț</w:t>
      </w:r>
      <w:r w:rsidRPr="007C2F95">
        <w:rPr>
          <w:rFonts w:ascii="Arial" w:hAnsi="Arial" w:cs="Arial"/>
          <w:sz w:val="20"/>
          <w:szCs w:val="20"/>
        </w:rPr>
        <w:t>ii</w:t>
      </w:r>
      <w:r>
        <w:rPr>
          <w:rFonts w:ascii="Arial" w:hAnsi="Arial" w:cs="Arial"/>
          <w:sz w:val="20"/>
          <w:szCs w:val="20"/>
        </w:rPr>
        <w:t xml:space="preserve"> </w:t>
      </w:r>
      <w:r w:rsidRPr="007C2F95">
        <w:rPr>
          <w:rFonts w:ascii="Arial" w:hAnsi="Arial" w:cs="Arial"/>
          <w:sz w:val="20"/>
          <w:szCs w:val="20"/>
        </w:rPr>
        <w:t>hidrotehnice,</w:t>
      </w:r>
      <w:r>
        <w:rPr>
          <w:rFonts w:ascii="Arial" w:hAnsi="Arial" w:cs="Arial"/>
          <w:sz w:val="20"/>
          <w:szCs w:val="20"/>
        </w:rPr>
        <w:t xml:space="preserve"> </w:t>
      </w:r>
      <w:r w:rsidRPr="007C2F95">
        <w:rPr>
          <w:rFonts w:ascii="Arial" w:hAnsi="Arial" w:cs="Arial"/>
          <w:sz w:val="20"/>
          <w:szCs w:val="20"/>
        </w:rPr>
        <w:t>rutiere</w:t>
      </w:r>
      <w:r>
        <w:rPr>
          <w:rFonts w:ascii="Arial" w:hAnsi="Arial" w:cs="Arial"/>
          <w:sz w:val="20"/>
          <w:szCs w:val="20"/>
        </w:rPr>
        <w:t xml:space="preserve"> ș</w:t>
      </w:r>
      <w:r w:rsidRPr="007C2F95">
        <w:rPr>
          <w:rFonts w:ascii="Arial" w:hAnsi="Arial" w:cs="Arial"/>
          <w:sz w:val="20"/>
          <w:szCs w:val="20"/>
        </w:rPr>
        <w:t>i</w:t>
      </w:r>
      <w:r>
        <w:rPr>
          <w:rFonts w:ascii="Arial" w:hAnsi="Arial" w:cs="Arial"/>
          <w:sz w:val="20"/>
          <w:szCs w:val="20"/>
        </w:rPr>
        <w:t xml:space="preserve"> </w:t>
      </w:r>
      <w:r w:rsidRPr="007C2F95">
        <w:rPr>
          <w:rFonts w:ascii="Arial" w:hAnsi="Arial" w:cs="Arial"/>
          <w:sz w:val="20"/>
          <w:szCs w:val="20"/>
        </w:rPr>
        <w:t>speciale",</w:t>
      </w:r>
      <w:r>
        <w:rPr>
          <w:rFonts w:ascii="Arial" w:hAnsi="Arial" w:cs="Arial"/>
          <w:sz w:val="20"/>
          <w:szCs w:val="20"/>
        </w:rPr>
        <w:t xml:space="preserve"> </w:t>
      </w:r>
      <w:r w:rsidRPr="007C2F95">
        <w:rPr>
          <w:rFonts w:ascii="Arial" w:hAnsi="Arial" w:cs="Arial"/>
          <w:sz w:val="20"/>
          <w:szCs w:val="20"/>
        </w:rPr>
        <w:t>procesul-verbal</w:t>
      </w:r>
      <w:r>
        <w:rPr>
          <w:rFonts w:ascii="Arial" w:hAnsi="Arial" w:cs="Arial"/>
          <w:sz w:val="20"/>
          <w:szCs w:val="20"/>
        </w:rPr>
        <w:t xml:space="preserve"> </w:t>
      </w:r>
      <w:r w:rsidRPr="007C2F95">
        <w:rPr>
          <w:rFonts w:ascii="Arial" w:hAnsi="Arial" w:cs="Arial"/>
          <w:sz w:val="20"/>
          <w:szCs w:val="20"/>
        </w:rPr>
        <w:t>nr.</w:t>
      </w:r>
      <w:r>
        <w:rPr>
          <w:rFonts w:ascii="Arial" w:hAnsi="Arial" w:cs="Arial"/>
          <w:sz w:val="20"/>
          <w:szCs w:val="20"/>
        </w:rPr>
        <w:t xml:space="preserve">      </w:t>
      </w:r>
      <w:r w:rsidRPr="007C2F95">
        <w:rPr>
          <w:rFonts w:ascii="Arial" w:hAnsi="Arial" w:cs="Arial"/>
          <w:sz w:val="20"/>
          <w:szCs w:val="20"/>
        </w:rPr>
        <w:t>din</w:t>
      </w:r>
      <w:r>
        <w:rPr>
          <w:rFonts w:ascii="Arial" w:hAnsi="Arial" w:cs="Arial"/>
          <w:sz w:val="20"/>
          <w:szCs w:val="20"/>
        </w:rPr>
        <w:t xml:space="preserve">           </w:t>
      </w:r>
      <w:r w:rsidRPr="007C2F95">
        <w:rPr>
          <w:rFonts w:ascii="Arial" w:hAnsi="Arial" w:cs="Arial"/>
          <w:sz w:val="20"/>
          <w:szCs w:val="20"/>
        </w:rPr>
        <w:t>.</w:t>
      </w:r>
    </w:p>
    <w:p w14:paraId="5C9DEA15" w14:textId="77777777" w:rsidR="00974332" w:rsidRPr="007C2F95" w:rsidRDefault="00974332" w:rsidP="00974332">
      <w:pPr>
        <w:tabs>
          <w:tab w:val="left" w:pos="426"/>
        </w:tabs>
        <w:jc w:val="both"/>
        <w:rPr>
          <w:rFonts w:ascii="Arial" w:hAnsi="Arial" w:cs="Arial"/>
          <w:sz w:val="20"/>
          <w:szCs w:val="20"/>
        </w:rPr>
      </w:pPr>
    </w:p>
    <w:p w14:paraId="312A061D" w14:textId="43182C9C" w:rsidR="00974332" w:rsidRPr="007C2F95" w:rsidRDefault="00974332" w:rsidP="00974332">
      <w:pPr>
        <w:tabs>
          <w:tab w:val="left" w:pos="426"/>
        </w:tabs>
        <w:ind w:left="397" w:hanging="397"/>
        <w:jc w:val="both"/>
        <w:rPr>
          <w:rFonts w:ascii="Arial" w:hAnsi="Arial" w:cs="Arial"/>
          <w:sz w:val="20"/>
          <w:szCs w:val="20"/>
        </w:rPr>
      </w:pPr>
      <w:r w:rsidRPr="007C2F95">
        <w:rPr>
          <w:rFonts w:ascii="Arial" w:hAnsi="Arial" w:cs="Arial"/>
          <w:sz w:val="20"/>
          <w:szCs w:val="20"/>
        </w:rPr>
        <w:t>3</w:t>
      </w:r>
      <w:r w:rsidRPr="007C2F95">
        <w:rPr>
          <w:rFonts w:ascii="Arial" w:hAnsi="Arial" w:cs="Arial"/>
          <w:sz w:val="20"/>
          <w:szCs w:val="20"/>
        </w:rPr>
        <w:tab/>
      </w:r>
      <w:r w:rsidRPr="00D43F5A">
        <w:rPr>
          <w:rFonts w:ascii="Arial" w:eastAsia="Calibri" w:hAnsi="Arial" w:cs="Arial"/>
          <w:color w:val="auto"/>
          <w:sz w:val="20"/>
          <w:szCs w:val="20"/>
          <w:lang w:eastAsia="en-US" w:bidi="ar-SA"/>
        </w:rPr>
        <w:t>APROBAT ŞI PUS ÎN APLICARE prin ordinul Ministrului infrastructurii şi dezvoltării regionale nr.      din        (Monitorul Oficial al Republicii Moldova, 2023, nr.</w:t>
      </w:r>
      <w:r>
        <w:rPr>
          <w:rFonts w:ascii="Arial" w:eastAsia="Calibri" w:hAnsi="Arial" w:cs="Arial"/>
          <w:color w:val="auto"/>
          <w:sz w:val="20"/>
          <w:szCs w:val="20"/>
          <w:lang w:eastAsia="en-US" w:bidi="ar-SA"/>
        </w:rPr>
        <w:t xml:space="preserve"> ___</w:t>
      </w:r>
      <w:r w:rsidRPr="00D43F5A">
        <w:rPr>
          <w:rFonts w:ascii="Arial" w:eastAsia="Calibri" w:hAnsi="Arial" w:cs="Arial"/>
          <w:color w:val="auto"/>
          <w:sz w:val="20"/>
          <w:szCs w:val="20"/>
          <w:lang w:eastAsia="en-US" w:bidi="ar-SA"/>
        </w:rPr>
        <w:t>, din _______), cu aplicare din       202</w:t>
      </w:r>
      <w:r w:rsidR="0082556D">
        <w:rPr>
          <w:rFonts w:ascii="Arial" w:eastAsia="Calibri" w:hAnsi="Arial" w:cs="Arial"/>
          <w:color w:val="auto"/>
          <w:sz w:val="20"/>
          <w:szCs w:val="20"/>
          <w:lang w:val="ru-RU" w:eastAsia="en-US" w:bidi="ar-SA"/>
        </w:rPr>
        <w:t>4</w:t>
      </w:r>
      <w:r w:rsidRPr="00D43F5A">
        <w:rPr>
          <w:rFonts w:ascii="Arial" w:eastAsia="Calibri" w:hAnsi="Arial" w:cs="Arial"/>
          <w:color w:val="auto"/>
          <w:sz w:val="20"/>
          <w:szCs w:val="20"/>
          <w:lang w:eastAsia="en-US" w:bidi="ar-SA"/>
        </w:rPr>
        <w:t>.</w:t>
      </w:r>
    </w:p>
    <w:p w14:paraId="34396240" w14:textId="77777777" w:rsidR="00974332" w:rsidRPr="007C2F95" w:rsidRDefault="00974332" w:rsidP="00974332">
      <w:pPr>
        <w:tabs>
          <w:tab w:val="left" w:pos="426"/>
        </w:tabs>
        <w:jc w:val="both"/>
        <w:rPr>
          <w:rFonts w:ascii="Arial" w:hAnsi="Arial" w:cs="Arial"/>
          <w:sz w:val="20"/>
          <w:szCs w:val="20"/>
        </w:rPr>
      </w:pPr>
    </w:p>
    <w:p w14:paraId="187AF151" w14:textId="77777777" w:rsidR="00974332" w:rsidRPr="007C2F95" w:rsidRDefault="00974332" w:rsidP="00974332">
      <w:pPr>
        <w:tabs>
          <w:tab w:val="left" w:pos="426"/>
        </w:tabs>
        <w:ind w:left="397" w:hanging="397"/>
        <w:jc w:val="both"/>
        <w:rPr>
          <w:rFonts w:ascii="Arial" w:hAnsi="Arial" w:cs="Arial"/>
          <w:sz w:val="20"/>
          <w:szCs w:val="20"/>
        </w:rPr>
      </w:pPr>
      <w:r w:rsidRPr="007C2F95">
        <w:rPr>
          <w:rFonts w:ascii="Arial" w:hAnsi="Arial" w:cs="Arial"/>
          <w:sz w:val="20"/>
          <w:szCs w:val="20"/>
        </w:rPr>
        <w:t>4</w:t>
      </w:r>
      <w:r w:rsidRPr="007C2F95">
        <w:rPr>
          <w:rFonts w:ascii="Arial" w:hAnsi="Arial" w:cs="Arial"/>
          <w:sz w:val="20"/>
          <w:szCs w:val="20"/>
        </w:rPr>
        <w:tab/>
      </w:r>
      <w:r w:rsidRPr="00D43F5A">
        <w:rPr>
          <w:rFonts w:ascii="Arial" w:eastAsia="Calibri" w:hAnsi="Arial" w:cs="Arial"/>
          <w:color w:val="auto"/>
          <w:sz w:val="20"/>
          <w:szCs w:val="20"/>
          <w:lang w:eastAsia="en-US" w:bidi="ar-SA"/>
        </w:rPr>
        <w:t>ELABORAT PENTRU PRIMA DATĂ</w:t>
      </w:r>
      <w:r w:rsidRPr="007C2F95">
        <w:rPr>
          <w:rFonts w:ascii="Arial" w:hAnsi="Arial" w:cs="Arial"/>
          <w:sz w:val="20"/>
          <w:szCs w:val="20"/>
        </w:rPr>
        <w:t>.</w:t>
      </w:r>
    </w:p>
    <w:p w14:paraId="5EB68B8E" w14:textId="77777777" w:rsidR="00A67DAE" w:rsidRPr="007C2F95" w:rsidRDefault="00A67DAE" w:rsidP="00A67DAE">
      <w:pPr>
        <w:jc w:val="both"/>
        <w:rPr>
          <w:rFonts w:ascii="Arial" w:hAnsi="Arial" w:cs="Arial"/>
          <w:sz w:val="20"/>
          <w:szCs w:val="20"/>
        </w:rPr>
      </w:pPr>
    </w:p>
    <w:p w14:paraId="1C14B4A8" w14:textId="77777777" w:rsidR="00A67DAE" w:rsidRDefault="00A67DAE" w:rsidP="00A67DAE">
      <w:pPr>
        <w:jc w:val="both"/>
        <w:rPr>
          <w:rFonts w:ascii="Arial" w:hAnsi="Arial" w:cs="Arial"/>
          <w:sz w:val="20"/>
          <w:szCs w:val="20"/>
        </w:rPr>
      </w:pPr>
    </w:p>
    <w:p w14:paraId="6163645A" w14:textId="77777777" w:rsidR="00A67DAE" w:rsidRDefault="00A67DAE" w:rsidP="00A67DAE">
      <w:pPr>
        <w:jc w:val="both"/>
        <w:rPr>
          <w:rFonts w:ascii="Arial" w:hAnsi="Arial" w:cs="Arial"/>
          <w:sz w:val="20"/>
          <w:szCs w:val="20"/>
        </w:rPr>
      </w:pPr>
    </w:p>
    <w:p w14:paraId="3D0DA9EF" w14:textId="77777777" w:rsidR="00A67DAE" w:rsidRDefault="00A67DAE" w:rsidP="00A67DAE">
      <w:pPr>
        <w:jc w:val="both"/>
        <w:rPr>
          <w:rFonts w:ascii="Arial" w:hAnsi="Arial" w:cs="Arial"/>
          <w:sz w:val="20"/>
          <w:szCs w:val="20"/>
        </w:rPr>
      </w:pPr>
    </w:p>
    <w:p w14:paraId="503D1C7A" w14:textId="77777777" w:rsidR="00A67DAE" w:rsidRPr="007C2F95" w:rsidRDefault="00A67DAE" w:rsidP="00A67DAE">
      <w:pPr>
        <w:jc w:val="both"/>
        <w:rPr>
          <w:rFonts w:ascii="Arial" w:hAnsi="Arial" w:cs="Arial"/>
          <w:sz w:val="20"/>
          <w:szCs w:val="20"/>
        </w:rPr>
      </w:pPr>
    </w:p>
    <w:p w14:paraId="537A4850" w14:textId="77777777" w:rsidR="00A67DAE" w:rsidRPr="007C2F95" w:rsidRDefault="00A67DAE" w:rsidP="00A67DAE">
      <w:pPr>
        <w:jc w:val="both"/>
        <w:rPr>
          <w:rFonts w:ascii="Arial" w:hAnsi="Arial" w:cs="Arial"/>
          <w:sz w:val="20"/>
          <w:szCs w:val="20"/>
        </w:rPr>
      </w:pPr>
    </w:p>
    <w:p w14:paraId="153516A8" w14:textId="77777777" w:rsidR="00A67DAE" w:rsidRPr="007C2F95" w:rsidRDefault="00A67DAE" w:rsidP="00A67DAE">
      <w:pPr>
        <w:jc w:val="both"/>
        <w:rPr>
          <w:rFonts w:ascii="Arial" w:hAnsi="Arial" w:cs="Arial"/>
          <w:sz w:val="20"/>
          <w:szCs w:val="20"/>
        </w:rPr>
      </w:pPr>
    </w:p>
    <w:p w14:paraId="30B2EC98" w14:textId="77777777" w:rsidR="00A67DAE" w:rsidRPr="007C2F95" w:rsidRDefault="00A67DAE" w:rsidP="00A67DAE">
      <w:pPr>
        <w:jc w:val="both"/>
        <w:rPr>
          <w:rFonts w:ascii="Arial" w:hAnsi="Arial" w:cs="Arial"/>
          <w:sz w:val="20"/>
          <w:szCs w:val="20"/>
        </w:rPr>
      </w:pPr>
    </w:p>
    <w:p w14:paraId="5B2B5A95" w14:textId="77777777" w:rsidR="00A67DAE" w:rsidRPr="007C2F95" w:rsidRDefault="00A67DAE" w:rsidP="00A67DAE">
      <w:pPr>
        <w:jc w:val="both"/>
        <w:rPr>
          <w:rFonts w:ascii="Arial" w:hAnsi="Arial" w:cs="Arial"/>
          <w:sz w:val="20"/>
          <w:szCs w:val="20"/>
        </w:rPr>
      </w:pPr>
    </w:p>
    <w:p w14:paraId="293EFE64" w14:textId="77777777" w:rsidR="00A67DAE" w:rsidRPr="007C2F95" w:rsidRDefault="00A67DAE" w:rsidP="00A67DAE">
      <w:pPr>
        <w:jc w:val="both"/>
        <w:rPr>
          <w:rFonts w:ascii="Arial" w:hAnsi="Arial" w:cs="Arial"/>
          <w:sz w:val="20"/>
          <w:szCs w:val="20"/>
        </w:rPr>
      </w:pPr>
    </w:p>
    <w:p w14:paraId="70B20A42" w14:textId="77777777" w:rsidR="00A67DAE" w:rsidRPr="007C2F95" w:rsidRDefault="00A67DAE" w:rsidP="00A67DAE">
      <w:pPr>
        <w:jc w:val="both"/>
        <w:rPr>
          <w:rFonts w:ascii="Arial" w:hAnsi="Arial" w:cs="Arial"/>
          <w:sz w:val="20"/>
          <w:szCs w:val="20"/>
        </w:rPr>
      </w:pPr>
    </w:p>
    <w:p w14:paraId="79406E33" w14:textId="77777777" w:rsidR="00A67DAE" w:rsidRPr="007C2F95" w:rsidRDefault="00A67DAE" w:rsidP="00A67DAE">
      <w:pPr>
        <w:jc w:val="both"/>
        <w:rPr>
          <w:rFonts w:ascii="Arial" w:hAnsi="Arial" w:cs="Arial"/>
          <w:sz w:val="20"/>
          <w:szCs w:val="20"/>
        </w:rPr>
      </w:pPr>
    </w:p>
    <w:p w14:paraId="37D08DD8" w14:textId="77777777" w:rsidR="00A67DAE" w:rsidRPr="007C2F95" w:rsidRDefault="00A67DAE" w:rsidP="00A67DAE">
      <w:pPr>
        <w:jc w:val="both"/>
        <w:rPr>
          <w:rFonts w:ascii="Arial" w:hAnsi="Arial" w:cs="Arial"/>
          <w:sz w:val="20"/>
          <w:szCs w:val="20"/>
        </w:rPr>
      </w:pPr>
    </w:p>
    <w:p w14:paraId="56DE5FEC" w14:textId="77777777" w:rsidR="00A67DAE" w:rsidRPr="007C2F95" w:rsidRDefault="00A67DAE" w:rsidP="00A67DAE">
      <w:pPr>
        <w:jc w:val="both"/>
        <w:rPr>
          <w:rFonts w:ascii="Arial" w:hAnsi="Arial" w:cs="Arial"/>
          <w:sz w:val="20"/>
          <w:szCs w:val="20"/>
        </w:rPr>
      </w:pPr>
    </w:p>
    <w:p w14:paraId="2C12D360" w14:textId="77777777" w:rsidR="00A67DAE" w:rsidRPr="007C2F95" w:rsidRDefault="00A67DAE" w:rsidP="00A67DAE">
      <w:pPr>
        <w:jc w:val="both"/>
        <w:rPr>
          <w:rFonts w:ascii="Arial" w:hAnsi="Arial" w:cs="Arial"/>
          <w:sz w:val="20"/>
          <w:szCs w:val="20"/>
        </w:rPr>
      </w:pPr>
    </w:p>
    <w:p w14:paraId="6943E044" w14:textId="77777777" w:rsidR="00A67DAE" w:rsidRPr="007C2F95" w:rsidRDefault="00A67DAE" w:rsidP="00A67DAE">
      <w:pPr>
        <w:jc w:val="both"/>
        <w:rPr>
          <w:rFonts w:ascii="Arial" w:hAnsi="Arial" w:cs="Arial"/>
          <w:sz w:val="20"/>
          <w:szCs w:val="20"/>
        </w:rPr>
      </w:pPr>
    </w:p>
    <w:p w14:paraId="6BFF7B19" w14:textId="77777777" w:rsidR="00A67DAE" w:rsidRPr="007C2F95" w:rsidRDefault="00A67DAE" w:rsidP="00A67DAE">
      <w:pPr>
        <w:jc w:val="both"/>
        <w:rPr>
          <w:rFonts w:ascii="Arial" w:hAnsi="Arial" w:cs="Arial"/>
          <w:sz w:val="20"/>
          <w:szCs w:val="20"/>
        </w:rPr>
      </w:pPr>
    </w:p>
    <w:p w14:paraId="43226B96" w14:textId="77777777" w:rsidR="00A67DAE" w:rsidRPr="007C2F95" w:rsidRDefault="00A67DAE" w:rsidP="00A67DAE">
      <w:pPr>
        <w:rPr>
          <w:rFonts w:ascii="Arial" w:hAnsi="Arial" w:cs="Arial"/>
          <w:sz w:val="20"/>
          <w:szCs w:val="20"/>
        </w:rPr>
      </w:pPr>
    </w:p>
    <w:p w14:paraId="1A863CED" w14:textId="77777777" w:rsidR="00A67DAE" w:rsidRPr="007C2F95" w:rsidRDefault="00A67DAE" w:rsidP="00A67DAE">
      <w:pPr>
        <w:rPr>
          <w:rFonts w:ascii="Arial" w:hAnsi="Arial" w:cs="Arial"/>
          <w:sz w:val="20"/>
          <w:szCs w:val="20"/>
        </w:rPr>
      </w:pPr>
    </w:p>
    <w:p w14:paraId="2ADC0500" w14:textId="77777777" w:rsidR="00A67DAE" w:rsidRDefault="00A67DAE" w:rsidP="00A67DAE">
      <w:pPr>
        <w:rPr>
          <w:rFonts w:ascii="Arial" w:hAnsi="Arial" w:cs="Arial"/>
          <w:sz w:val="20"/>
          <w:szCs w:val="20"/>
        </w:rPr>
      </w:pPr>
    </w:p>
    <w:p w14:paraId="55B88D9E" w14:textId="77777777" w:rsidR="00A67DAE" w:rsidRPr="007C2F95" w:rsidRDefault="00A67DAE" w:rsidP="00A67DAE">
      <w:pPr>
        <w:rPr>
          <w:rFonts w:ascii="Arial" w:hAnsi="Arial" w:cs="Arial"/>
          <w:sz w:val="20"/>
          <w:szCs w:val="20"/>
        </w:rPr>
      </w:pPr>
    </w:p>
    <w:p w14:paraId="241DBE37" w14:textId="77777777" w:rsidR="00A67DAE" w:rsidRPr="007C2F95" w:rsidRDefault="00A67DAE" w:rsidP="00A67DAE">
      <w:pPr>
        <w:rPr>
          <w:rFonts w:ascii="Arial" w:hAnsi="Arial" w:cs="Arial"/>
          <w:sz w:val="20"/>
          <w:szCs w:val="20"/>
        </w:rPr>
      </w:pPr>
    </w:p>
    <w:p w14:paraId="24171953" w14:textId="77777777" w:rsidR="00A67DAE" w:rsidRPr="007C2F95" w:rsidRDefault="00A67DAE" w:rsidP="00A67DAE">
      <w:pPr>
        <w:rPr>
          <w:rFonts w:ascii="Arial" w:hAnsi="Arial" w:cs="Arial"/>
          <w:sz w:val="20"/>
          <w:szCs w:val="20"/>
        </w:rPr>
      </w:pPr>
    </w:p>
    <w:tbl>
      <w:tblPr>
        <w:tblpPr w:vertAnchor="page" w:horzAnchor="margin" w:tblpY="14188"/>
        <w:tblOverlap w:val="never"/>
        <w:tblW w:w="9072" w:type="dxa"/>
        <w:tblBorders>
          <w:top w:val="single" w:sz="12" w:space="0" w:color="000000"/>
          <w:bottom w:val="single" w:sz="12" w:space="0" w:color="000000"/>
        </w:tblBorders>
        <w:tblLook w:val="04A0" w:firstRow="1" w:lastRow="0" w:firstColumn="1" w:lastColumn="0" w:noHBand="0" w:noVBand="1"/>
      </w:tblPr>
      <w:tblGrid>
        <w:gridCol w:w="9072"/>
      </w:tblGrid>
      <w:tr w:rsidR="00A67DAE" w:rsidRPr="007C2F95" w14:paraId="3E2C2F51" w14:textId="77777777" w:rsidTr="00A67DAE">
        <w:tc>
          <w:tcPr>
            <w:tcW w:w="9072" w:type="dxa"/>
            <w:tcMar>
              <w:left w:w="0" w:type="dxa"/>
              <w:right w:w="0" w:type="dxa"/>
            </w:tcMar>
          </w:tcPr>
          <w:p w14:paraId="25335AB9" w14:textId="5C3C81CF" w:rsidR="00A67DAE" w:rsidRPr="007C2F95" w:rsidRDefault="00A67DAE" w:rsidP="00974332">
            <w:pPr>
              <w:tabs>
                <w:tab w:val="right" w:pos="8931"/>
              </w:tabs>
              <w:spacing w:before="60" w:after="60"/>
              <w:rPr>
                <w:rFonts w:ascii="Arial" w:hAnsi="Arial" w:cs="Arial"/>
                <w:sz w:val="20"/>
                <w:szCs w:val="20"/>
              </w:rPr>
            </w:pPr>
            <w:r w:rsidRPr="007C2F95">
              <w:rPr>
                <w:rFonts w:ascii="Arial" w:hAnsi="Arial" w:cs="Arial"/>
                <w:sz w:val="20"/>
                <w:szCs w:val="20"/>
              </w:rPr>
              <w:t>M</w:t>
            </w:r>
            <w:r>
              <w:rPr>
                <w:rFonts w:ascii="Arial" w:hAnsi="Arial" w:cs="Arial"/>
                <w:sz w:val="20"/>
                <w:szCs w:val="20"/>
              </w:rPr>
              <w:t>I</w:t>
            </w:r>
            <w:r w:rsidR="003B59F1">
              <w:rPr>
                <w:rFonts w:ascii="Arial" w:hAnsi="Arial" w:cs="Arial"/>
                <w:sz w:val="20"/>
                <w:szCs w:val="20"/>
              </w:rPr>
              <w:t>DR</w:t>
            </w:r>
            <w:r w:rsidRPr="007C2F95">
              <w:rPr>
                <w:rFonts w:ascii="Arial" w:hAnsi="Arial" w:cs="Arial"/>
                <w:sz w:val="20"/>
                <w:szCs w:val="20"/>
              </w:rPr>
              <w:t>,</w:t>
            </w:r>
            <w:r w:rsidR="009E6342">
              <w:rPr>
                <w:rFonts w:ascii="Arial" w:hAnsi="Arial" w:cs="Arial"/>
                <w:sz w:val="20"/>
                <w:szCs w:val="20"/>
              </w:rPr>
              <w:t xml:space="preserve"> </w:t>
            </w:r>
            <w:r w:rsidRPr="007C2F95">
              <w:rPr>
                <w:rFonts w:ascii="Arial" w:hAnsi="Arial" w:cs="Arial"/>
                <w:sz w:val="20"/>
                <w:szCs w:val="20"/>
              </w:rPr>
              <w:t>20</w:t>
            </w:r>
            <w:r>
              <w:rPr>
                <w:rFonts w:ascii="Arial" w:hAnsi="Arial" w:cs="Arial"/>
                <w:sz w:val="20"/>
                <w:szCs w:val="20"/>
              </w:rPr>
              <w:t>2</w:t>
            </w:r>
            <w:r w:rsidR="0082556D">
              <w:rPr>
                <w:rFonts w:ascii="Arial" w:hAnsi="Arial" w:cs="Arial"/>
                <w:sz w:val="20"/>
                <w:szCs w:val="20"/>
                <w:lang w:val="ru-RU"/>
              </w:rPr>
              <w:t>4</w:t>
            </w:r>
            <w:r w:rsidRPr="007C2F95">
              <w:rPr>
                <w:rFonts w:ascii="Arial" w:hAnsi="Arial" w:cs="Arial"/>
                <w:sz w:val="20"/>
                <w:szCs w:val="20"/>
              </w:rPr>
              <w:tab/>
              <w:t>EDI</w:t>
            </w:r>
            <w:r w:rsidR="003B3554">
              <w:rPr>
                <w:rFonts w:ascii="Arial" w:hAnsi="Arial" w:cs="Arial"/>
                <w:sz w:val="20"/>
                <w:szCs w:val="20"/>
              </w:rPr>
              <w:t>Ț</w:t>
            </w:r>
            <w:r w:rsidRPr="007C2F95">
              <w:rPr>
                <w:rFonts w:ascii="Arial" w:hAnsi="Arial" w:cs="Arial"/>
                <w:sz w:val="20"/>
                <w:szCs w:val="20"/>
              </w:rPr>
              <w:t>IE</w:t>
            </w:r>
            <w:r w:rsidR="009E6342">
              <w:rPr>
                <w:rFonts w:ascii="Arial" w:hAnsi="Arial" w:cs="Arial"/>
                <w:sz w:val="20"/>
                <w:szCs w:val="20"/>
              </w:rPr>
              <w:t xml:space="preserve"> </w:t>
            </w:r>
            <w:r w:rsidRPr="007C2F95">
              <w:rPr>
                <w:rFonts w:ascii="Arial" w:hAnsi="Arial" w:cs="Arial"/>
                <w:sz w:val="20"/>
                <w:szCs w:val="20"/>
              </w:rPr>
              <w:t>OFICIALĂ</w:t>
            </w:r>
          </w:p>
        </w:tc>
      </w:tr>
    </w:tbl>
    <w:p w14:paraId="40201489" w14:textId="77777777" w:rsidR="00A67DAE" w:rsidRDefault="00A67DAE" w:rsidP="00A67DAE">
      <w:pPr>
        <w:rPr>
          <w:rFonts w:ascii="Arial" w:hAnsi="Arial" w:cs="Arial"/>
          <w:sz w:val="20"/>
          <w:szCs w:val="20"/>
        </w:rPr>
      </w:pPr>
    </w:p>
    <w:p w14:paraId="2BDDE3C9" w14:textId="4AE3F367" w:rsidR="00A67DAE" w:rsidRPr="00A41880" w:rsidRDefault="00A67DAE" w:rsidP="00A67DAE">
      <w:pPr>
        <w:rPr>
          <w:rFonts w:ascii="Arial" w:hAnsi="Arial" w:cs="Arial"/>
          <w:b/>
        </w:rPr>
      </w:pPr>
      <w:r>
        <w:rPr>
          <w:rFonts w:ascii="Arial" w:hAnsi="Arial" w:cs="Arial"/>
          <w:sz w:val="20"/>
          <w:szCs w:val="20"/>
        </w:rPr>
        <w:br w:type="page"/>
      </w:r>
      <w:r w:rsidRPr="00A41880">
        <w:rPr>
          <w:rFonts w:ascii="Arial" w:hAnsi="Arial" w:cs="Arial"/>
          <w:b/>
        </w:rPr>
        <w:lastRenderedPageBreak/>
        <w:t>Cuprins</w:t>
      </w:r>
    </w:p>
    <w:p w14:paraId="7A785196" w14:textId="77777777" w:rsidR="00A67DAE" w:rsidRDefault="00A67DAE" w:rsidP="00A67DAE">
      <w:pPr>
        <w:rPr>
          <w:rFonts w:ascii="Arial" w:hAnsi="Arial" w:cs="Arial"/>
          <w:sz w:val="20"/>
          <w:szCs w:val="20"/>
        </w:rPr>
      </w:pPr>
    </w:p>
    <w:p w14:paraId="74DED0D7" w14:textId="6BB83D00" w:rsidR="00A67DAE" w:rsidRPr="000A2380" w:rsidRDefault="00A67DAE" w:rsidP="00A67DAE">
      <w:pPr>
        <w:tabs>
          <w:tab w:val="left" w:pos="284"/>
          <w:tab w:val="right" w:leader="dot" w:pos="9072"/>
        </w:tabs>
        <w:jc w:val="both"/>
        <w:rPr>
          <w:rFonts w:ascii="Arial" w:hAnsi="Arial" w:cs="Arial"/>
          <w:sz w:val="20"/>
          <w:szCs w:val="20"/>
        </w:rPr>
      </w:pPr>
      <w:r w:rsidRPr="000A2380">
        <w:rPr>
          <w:rFonts w:ascii="Arial" w:hAnsi="Arial" w:cs="Arial"/>
          <w:sz w:val="20"/>
          <w:szCs w:val="20"/>
        </w:rPr>
        <w:t>1</w:t>
      </w:r>
      <w:r w:rsidRPr="000A2380">
        <w:rPr>
          <w:rFonts w:ascii="Arial" w:hAnsi="Arial" w:cs="Arial"/>
          <w:sz w:val="20"/>
          <w:szCs w:val="20"/>
        </w:rPr>
        <w:tab/>
        <w:t>Domeniu</w:t>
      </w:r>
      <w:r w:rsidR="009E6342">
        <w:rPr>
          <w:rFonts w:ascii="Arial" w:hAnsi="Arial" w:cs="Arial"/>
          <w:sz w:val="20"/>
          <w:szCs w:val="20"/>
        </w:rPr>
        <w:t xml:space="preserve"> </w:t>
      </w:r>
      <w:r w:rsidRPr="000A2380">
        <w:rPr>
          <w:rFonts w:ascii="Arial" w:hAnsi="Arial" w:cs="Arial"/>
          <w:sz w:val="20"/>
          <w:szCs w:val="20"/>
        </w:rPr>
        <w:t>de</w:t>
      </w:r>
      <w:r w:rsidR="009E6342">
        <w:rPr>
          <w:rFonts w:ascii="Arial" w:hAnsi="Arial" w:cs="Arial"/>
          <w:sz w:val="20"/>
          <w:szCs w:val="20"/>
        </w:rPr>
        <w:t xml:space="preserve"> </w:t>
      </w:r>
      <w:r w:rsidRPr="000A2380">
        <w:rPr>
          <w:rFonts w:ascii="Arial" w:hAnsi="Arial" w:cs="Arial"/>
          <w:sz w:val="20"/>
          <w:szCs w:val="20"/>
        </w:rPr>
        <w:t>aplicare</w:t>
      </w:r>
      <w:r w:rsidR="009E6342">
        <w:rPr>
          <w:rFonts w:ascii="Arial" w:hAnsi="Arial" w:cs="Arial"/>
          <w:sz w:val="20"/>
          <w:szCs w:val="20"/>
        </w:rPr>
        <w:t xml:space="preserve"> </w:t>
      </w:r>
      <w:r w:rsidRPr="000A2380">
        <w:rPr>
          <w:rFonts w:ascii="Arial" w:hAnsi="Arial" w:cs="Arial"/>
          <w:sz w:val="20"/>
          <w:szCs w:val="20"/>
        </w:rPr>
        <w:tab/>
        <w:t>1</w:t>
      </w:r>
    </w:p>
    <w:p w14:paraId="22FEB0EF" w14:textId="77777777" w:rsidR="00A67DAE" w:rsidRDefault="00A67DAE" w:rsidP="00A67DAE">
      <w:pPr>
        <w:rPr>
          <w:rFonts w:ascii="Arial" w:hAnsi="Arial" w:cs="Arial"/>
          <w:sz w:val="20"/>
          <w:szCs w:val="20"/>
        </w:rPr>
      </w:pPr>
    </w:p>
    <w:p w14:paraId="1FD678CC" w14:textId="7D9E2DBA" w:rsidR="00A67DAE" w:rsidRDefault="00A67DAE" w:rsidP="00A67DAE">
      <w:pPr>
        <w:tabs>
          <w:tab w:val="left" w:pos="284"/>
          <w:tab w:val="right" w:leader="dot" w:pos="9072"/>
        </w:tabs>
        <w:jc w:val="both"/>
        <w:rPr>
          <w:rFonts w:ascii="Arial" w:hAnsi="Arial" w:cs="Arial"/>
          <w:sz w:val="20"/>
          <w:szCs w:val="20"/>
        </w:rPr>
      </w:pPr>
      <w:r>
        <w:rPr>
          <w:rFonts w:ascii="Arial" w:hAnsi="Arial" w:cs="Arial"/>
          <w:sz w:val="20"/>
          <w:szCs w:val="20"/>
        </w:rPr>
        <w:t>2</w:t>
      </w:r>
      <w:r w:rsidRPr="000A2380">
        <w:rPr>
          <w:rFonts w:ascii="Arial" w:hAnsi="Arial" w:cs="Arial"/>
          <w:sz w:val="20"/>
          <w:szCs w:val="20"/>
        </w:rPr>
        <w:tab/>
      </w:r>
      <w:r w:rsidRPr="00A755B4">
        <w:rPr>
          <w:rFonts w:ascii="Arial" w:hAnsi="Arial" w:cs="Arial"/>
          <w:sz w:val="20"/>
          <w:szCs w:val="20"/>
        </w:rPr>
        <w:t>Referin</w:t>
      </w:r>
      <w:r w:rsidR="003B3554">
        <w:rPr>
          <w:rFonts w:ascii="Arial" w:hAnsi="Arial" w:cs="Arial"/>
          <w:sz w:val="20"/>
          <w:szCs w:val="20"/>
        </w:rPr>
        <w:t>ț</w:t>
      </w:r>
      <w:r w:rsidRPr="00A755B4">
        <w:rPr>
          <w:rFonts w:ascii="Arial" w:hAnsi="Arial" w:cs="Arial"/>
          <w:sz w:val="20"/>
          <w:szCs w:val="20"/>
        </w:rPr>
        <w:t>e</w:t>
      </w:r>
      <w:r w:rsidR="009E6342">
        <w:rPr>
          <w:rFonts w:ascii="Arial" w:hAnsi="Arial" w:cs="Arial"/>
          <w:sz w:val="20"/>
          <w:szCs w:val="20"/>
        </w:rPr>
        <w:t xml:space="preserve"> </w:t>
      </w:r>
      <w:r w:rsidRPr="00A755B4">
        <w:rPr>
          <w:rFonts w:ascii="Arial" w:hAnsi="Arial" w:cs="Arial"/>
          <w:sz w:val="20"/>
          <w:szCs w:val="20"/>
        </w:rPr>
        <w:t>normative</w:t>
      </w:r>
      <w:r w:rsidR="009E6342">
        <w:rPr>
          <w:rFonts w:ascii="Arial" w:hAnsi="Arial" w:cs="Arial"/>
          <w:sz w:val="20"/>
          <w:szCs w:val="20"/>
        </w:rPr>
        <w:t xml:space="preserve"> </w:t>
      </w:r>
      <w:r w:rsidRPr="000A2380">
        <w:rPr>
          <w:rFonts w:ascii="Arial" w:hAnsi="Arial" w:cs="Arial"/>
          <w:sz w:val="20"/>
          <w:szCs w:val="20"/>
        </w:rPr>
        <w:tab/>
        <w:t>1</w:t>
      </w:r>
    </w:p>
    <w:p w14:paraId="01E4F7E4" w14:textId="77777777" w:rsidR="00A67DAE" w:rsidRDefault="00A67DAE" w:rsidP="00A67DAE">
      <w:pPr>
        <w:tabs>
          <w:tab w:val="left" w:pos="284"/>
          <w:tab w:val="right" w:leader="dot" w:pos="9072"/>
        </w:tabs>
        <w:jc w:val="both"/>
        <w:rPr>
          <w:rFonts w:ascii="Arial" w:hAnsi="Arial" w:cs="Arial"/>
          <w:sz w:val="20"/>
          <w:szCs w:val="20"/>
        </w:rPr>
      </w:pPr>
    </w:p>
    <w:p w14:paraId="480687C5" w14:textId="4D26214D" w:rsidR="00A67DAE" w:rsidRDefault="00A67DAE" w:rsidP="00A67DAE">
      <w:pPr>
        <w:tabs>
          <w:tab w:val="left" w:pos="284"/>
          <w:tab w:val="right" w:leader="dot" w:pos="9072"/>
        </w:tabs>
        <w:jc w:val="both"/>
        <w:rPr>
          <w:rFonts w:ascii="Arial" w:hAnsi="Arial" w:cs="Arial"/>
          <w:sz w:val="20"/>
          <w:szCs w:val="20"/>
        </w:rPr>
      </w:pPr>
      <w:r>
        <w:rPr>
          <w:rFonts w:ascii="Arial" w:hAnsi="Arial" w:cs="Arial"/>
          <w:sz w:val="20"/>
          <w:szCs w:val="20"/>
        </w:rPr>
        <w:t>3</w:t>
      </w:r>
      <w:r w:rsidRPr="000A2380">
        <w:rPr>
          <w:rFonts w:ascii="Arial" w:hAnsi="Arial" w:cs="Arial"/>
          <w:sz w:val="20"/>
          <w:szCs w:val="20"/>
        </w:rPr>
        <w:tab/>
      </w:r>
      <w:r>
        <w:rPr>
          <w:rFonts w:ascii="Arial" w:hAnsi="Arial" w:cs="Arial"/>
          <w:sz w:val="20"/>
          <w:szCs w:val="20"/>
        </w:rPr>
        <w:t>Termeni</w:t>
      </w:r>
      <w:r w:rsidR="009E6342">
        <w:rPr>
          <w:rFonts w:ascii="Arial" w:hAnsi="Arial" w:cs="Arial"/>
          <w:sz w:val="20"/>
          <w:szCs w:val="20"/>
        </w:rPr>
        <w:t xml:space="preserve"> </w:t>
      </w:r>
      <w:r w:rsidR="003B3554">
        <w:rPr>
          <w:rFonts w:ascii="Arial" w:hAnsi="Arial" w:cs="Arial"/>
          <w:sz w:val="20"/>
          <w:szCs w:val="20"/>
        </w:rPr>
        <w:t>ș</w:t>
      </w:r>
      <w:r>
        <w:rPr>
          <w:rFonts w:ascii="Arial" w:hAnsi="Arial" w:cs="Arial"/>
          <w:sz w:val="20"/>
          <w:szCs w:val="20"/>
        </w:rPr>
        <w:t>i</w:t>
      </w:r>
      <w:r w:rsidR="009E6342">
        <w:rPr>
          <w:rFonts w:ascii="Arial" w:hAnsi="Arial" w:cs="Arial"/>
          <w:sz w:val="20"/>
          <w:szCs w:val="20"/>
        </w:rPr>
        <w:t xml:space="preserve"> </w:t>
      </w:r>
      <w:r>
        <w:rPr>
          <w:rFonts w:ascii="Arial" w:hAnsi="Arial" w:cs="Arial"/>
          <w:sz w:val="20"/>
          <w:szCs w:val="20"/>
        </w:rPr>
        <w:t>defini</w:t>
      </w:r>
      <w:r w:rsidR="003B3554">
        <w:rPr>
          <w:rFonts w:ascii="Arial" w:hAnsi="Arial" w:cs="Arial"/>
          <w:sz w:val="20"/>
          <w:szCs w:val="20"/>
        </w:rPr>
        <w:t>ț</w:t>
      </w:r>
      <w:r>
        <w:rPr>
          <w:rFonts w:ascii="Arial" w:hAnsi="Arial" w:cs="Arial"/>
          <w:sz w:val="20"/>
          <w:szCs w:val="20"/>
        </w:rPr>
        <w:t>ii</w:t>
      </w:r>
      <w:r w:rsidR="009E6342">
        <w:rPr>
          <w:rFonts w:ascii="Arial" w:hAnsi="Arial" w:cs="Arial"/>
          <w:sz w:val="20"/>
          <w:szCs w:val="20"/>
        </w:rPr>
        <w:t xml:space="preserve"> </w:t>
      </w:r>
      <w:r w:rsidRPr="000A2380">
        <w:rPr>
          <w:rFonts w:ascii="Arial" w:hAnsi="Arial" w:cs="Arial"/>
          <w:sz w:val="20"/>
          <w:szCs w:val="20"/>
        </w:rPr>
        <w:tab/>
      </w:r>
      <w:r w:rsidR="006639D7">
        <w:rPr>
          <w:rFonts w:ascii="Arial" w:hAnsi="Arial" w:cs="Arial"/>
          <w:sz w:val="20"/>
          <w:szCs w:val="20"/>
        </w:rPr>
        <w:t>1</w:t>
      </w:r>
    </w:p>
    <w:p w14:paraId="3D937546" w14:textId="77777777" w:rsidR="00A67DAE" w:rsidRPr="000A2380" w:rsidRDefault="00A67DAE" w:rsidP="00A67DAE">
      <w:pPr>
        <w:tabs>
          <w:tab w:val="left" w:pos="284"/>
          <w:tab w:val="right" w:leader="dot" w:pos="9072"/>
        </w:tabs>
        <w:jc w:val="both"/>
        <w:rPr>
          <w:rFonts w:ascii="Arial" w:hAnsi="Arial" w:cs="Arial"/>
          <w:sz w:val="20"/>
          <w:szCs w:val="20"/>
        </w:rPr>
      </w:pPr>
    </w:p>
    <w:p w14:paraId="5D06CDB4" w14:textId="6B544E3B" w:rsidR="00C52988" w:rsidRDefault="00C52988" w:rsidP="00C52988">
      <w:pPr>
        <w:tabs>
          <w:tab w:val="left" w:pos="284"/>
          <w:tab w:val="right" w:leader="dot" w:pos="9072"/>
        </w:tabs>
        <w:jc w:val="both"/>
        <w:rPr>
          <w:rFonts w:ascii="Arial" w:hAnsi="Arial" w:cs="Arial"/>
          <w:sz w:val="20"/>
          <w:szCs w:val="20"/>
        </w:rPr>
      </w:pPr>
      <w:r>
        <w:rPr>
          <w:rFonts w:ascii="Arial" w:hAnsi="Arial" w:cs="Arial"/>
          <w:sz w:val="20"/>
          <w:szCs w:val="20"/>
        </w:rPr>
        <w:t>4</w:t>
      </w:r>
      <w:r w:rsidRPr="000A2380">
        <w:rPr>
          <w:rFonts w:ascii="Arial" w:hAnsi="Arial" w:cs="Arial"/>
          <w:sz w:val="20"/>
          <w:szCs w:val="20"/>
        </w:rPr>
        <w:tab/>
      </w:r>
      <w:r>
        <w:rPr>
          <w:rFonts w:ascii="Arial" w:hAnsi="Arial" w:cs="Arial"/>
          <w:sz w:val="20"/>
          <w:szCs w:val="20"/>
        </w:rPr>
        <w:t>Dispozi</w:t>
      </w:r>
      <w:r w:rsidR="003B3554">
        <w:rPr>
          <w:rFonts w:ascii="Arial" w:hAnsi="Arial" w:cs="Arial"/>
          <w:sz w:val="20"/>
          <w:szCs w:val="20"/>
        </w:rPr>
        <w:t>ț</w:t>
      </w:r>
      <w:r>
        <w:rPr>
          <w:rFonts w:ascii="Arial" w:hAnsi="Arial" w:cs="Arial"/>
          <w:sz w:val="20"/>
          <w:szCs w:val="20"/>
        </w:rPr>
        <w:t>ii</w:t>
      </w:r>
      <w:r w:rsidR="009E6342">
        <w:rPr>
          <w:rFonts w:ascii="Arial" w:hAnsi="Arial" w:cs="Arial"/>
          <w:sz w:val="20"/>
          <w:szCs w:val="20"/>
        </w:rPr>
        <w:t xml:space="preserve"> </w:t>
      </w:r>
      <w:r>
        <w:rPr>
          <w:rFonts w:ascii="Arial" w:hAnsi="Arial" w:cs="Arial"/>
          <w:sz w:val="20"/>
          <w:szCs w:val="20"/>
        </w:rPr>
        <w:t>generale</w:t>
      </w:r>
      <w:r w:rsidR="009E6342">
        <w:rPr>
          <w:rFonts w:ascii="Arial" w:hAnsi="Arial" w:cs="Arial"/>
          <w:sz w:val="20"/>
          <w:szCs w:val="20"/>
        </w:rPr>
        <w:t xml:space="preserve"> </w:t>
      </w:r>
      <w:r w:rsidRPr="000A2380">
        <w:rPr>
          <w:rFonts w:ascii="Arial" w:hAnsi="Arial" w:cs="Arial"/>
          <w:sz w:val="20"/>
          <w:szCs w:val="20"/>
        </w:rPr>
        <w:tab/>
      </w:r>
      <w:r w:rsidR="006639D7">
        <w:rPr>
          <w:rFonts w:ascii="Arial" w:hAnsi="Arial" w:cs="Arial"/>
          <w:sz w:val="20"/>
          <w:szCs w:val="20"/>
        </w:rPr>
        <w:t>4</w:t>
      </w:r>
    </w:p>
    <w:p w14:paraId="690E52F9" w14:textId="77777777" w:rsidR="00C52988" w:rsidRPr="000A2380" w:rsidRDefault="00C52988" w:rsidP="00C52988">
      <w:pPr>
        <w:tabs>
          <w:tab w:val="left" w:pos="284"/>
          <w:tab w:val="right" w:leader="dot" w:pos="9072"/>
        </w:tabs>
        <w:jc w:val="both"/>
        <w:rPr>
          <w:rFonts w:ascii="Arial" w:hAnsi="Arial" w:cs="Arial"/>
          <w:sz w:val="20"/>
          <w:szCs w:val="20"/>
        </w:rPr>
      </w:pPr>
    </w:p>
    <w:p w14:paraId="6591F977" w14:textId="620DF742" w:rsidR="00C52988" w:rsidRDefault="00C52988" w:rsidP="00C52988">
      <w:pPr>
        <w:tabs>
          <w:tab w:val="left" w:pos="284"/>
          <w:tab w:val="right" w:leader="dot" w:pos="9072"/>
        </w:tabs>
        <w:jc w:val="both"/>
        <w:rPr>
          <w:rFonts w:ascii="Arial" w:hAnsi="Arial" w:cs="Arial"/>
          <w:sz w:val="20"/>
          <w:szCs w:val="20"/>
        </w:rPr>
      </w:pPr>
      <w:r>
        <w:rPr>
          <w:rFonts w:ascii="Arial" w:hAnsi="Arial" w:cs="Arial"/>
          <w:sz w:val="20"/>
          <w:szCs w:val="20"/>
        </w:rPr>
        <w:t>5</w:t>
      </w:r>
      <w:r w:rsidRPr="000A2380">
        <w:rPr>
          <w:rFonts w:ascii="Arial" w:hAnsi="Arial" w:cs="Arial"/>
          <w:sz w:val="20"/>
          <w:szCs w:val="20"/>
        </w:rPr>
        <w:tab/>
      </w:r>
      <w:r w:rsidRPr="00C52988">
        <w:rPr>
          <w:rFonts w:ascii="Arial" w:hAnsi="Arial" w:cs="Arial"/>
          <w:sz w:val="20"/>
          <w:szCs w:val="20"/>
        </w:rPr>
        <w:t>Recep</w:t>
      </w:r>
      <w:r w:rsidR="003B3554">
        <w:rPr>
          <w:rFonts w:ascii="Arial" w:hAnsi="Arial" w:cs="Arial"/>
          <w:sz w:val="20"/>
          <w:szCs w:val="20"/>
        </w:rPr>
        <w:t>ț</w:t>
      </w:r>
      <w:r w:rsidRPr="00C52988">
        <w:rPr>
          <w:rFonts w:ascii="Arial" w:hAnsi="Arial" w:cs="Arial"/>
          <w:sz w:val="20"/>
          <w:szCs w:val="20"/>
        </w:rPr>
        <w:t>ia</w:t>
      </w:r>
      <w:r w:rsidR="009E6342">
        <w:rPr>
          <w:rFonts w:ascii="Arial" w:hAnsi="Arial" w:cs="Arial"/>
          <w:sz w:val="20"/>
          <w:szCs w:val="20"/>
        </w:rPr>
        <w:t xml:space="preserve"> </w:t>
      </w:r>
      <w:r w:rsidRPr="00C52988">
        <w:rPr>
          <w:rFonts w:ascii="Arial" w:hAnsi="Arial" w:cs="Arial"/>
          <w:sz w:val="20"/>
          <w:szCs w:val="20"/>
        </w:rPr>
        <w:t>lucrărilor</w:t>
      </w:r>
      <w:r w:rsidR="009E6342">
        <w:rPr>
          <w:rFonts w:ascii="Arial" w:hAnsi="Arial" w:cs="Arial"/>
          <w:sz w:val="20"/>
          <w:szCs w:val="20"/>
        </w:rPr>
        <w:t xml:space="preserve"> </w:t>
      </w:r>
      <w:r w:rsidR="003B3554">
        <w:rPr>
          <w:rFonts w:ascii="Arial" w:hAnsi="Arial" w:cs="Arial"/>
          <w:sz w:val="20"/>
          <w:szCs w:val="20"/>
        </w:rPr>
        <w:t>ș</w:t>
      </w:r>
      <w:r w:rsidRPr="00C52988">
        <w:rPr>
          <w:rFonts w:ascii="Arial" w:hAnsi="Arial" w:cs="Arial"/>
          <w:sz w:val="20"/>
          <w:szCs w:val="20"/>
        </w:rPr>
        <w:t>i</w:t>
      </w:r>
      <w:r w:rsidR="009E6342">
        <w:rPr>
          <w:rFonts w:ascii="Arial" w:hAnsi="Arial" w:cs="Arial"/>
          <w:sz w:val="20"/>
          <w:szCs w:val="20"/>
        </w:rPr>
        <w:t xml:space="preserve"> </w:t>
      </w:r>
      <w:r w:rsidRPr="00C52988">
        <w:rPr>
          <w:rFonts w:ascii="Arial" w:hAnsi="Arial" w:cs="Arial"/>
          <w:sz w:val="20"/>
          <w:szCs w:val="20"/>
        </w:rPr>
        <w:t>serviciilor</w:t>
      </w:r>
      <w:r w:rsidR="009E6342">
        <w:rPr>
          <w:rFonts w:ascii="Arial" w:hAnsi="Arial" w:cs="Arial"/>
          <w:sz w:val="20"/>
          <w:szCs w:val="20"/>
        </w:rPr>
        <w:t xml:space="preserve"> </w:t>
      </w:r>
      <w:r w:rsidRPr="000A2380">
        <w:rPr>
          <w:rFonts w:ascii="Arial" w:hAnsi="Arial" w:cs="Arial"/>
          <w:sz w:val="20"/>
          <w:szCs w:val="20"/>
        </w:rPr>
        <w:tab/>
      </w:r>
      <w:r w:rsidR="006639D7">
        <w:rPr>
          <w:rFonts w:ascii="Arial" w:hAnsi="Arial" w:cs="Arial"/>
          <w:sz w:val="20"/>
          <w:szCs w:val="20"/>
        </w:rPr>
        <w:t>5</w:t>
      </w:r>
    </w:p>
    <w:p w14:paraId="2C1C305C" w14:textId="68C3109A" w:rsidR="00C52988" w:rsidRDefault="00C52988" w:rsidP="00C52988">
      <w:pPr>
        <w:tabs>
          <w:tab w:val="left" w:pos="426"/>
          <w:tab w:val="right" w:leader="dot" w:pos="9072"/>
        </w:tabs>
        <w:jc w:val="both"/>
        <w:rPr>
          <w:rFonts w:ascii="Arial" w:hAnsi="Arial" w:cs="Arial"/>
          <w:sz w:val="20"/>
          <w:szCs w:val="20"/>
        </w:rPr>
      </w:pPr>
      <w:r>
        <w:rPr>
          <w:rFonts w:ascii="Arial" w:hAnsi="Arial" w:cs="Arial"/>
          <w:sz w:val="20"/>
          <w:szCs w:val="20"/>
        </w:rPr>
        <w:t>5.1</w:t>
      </w:r>
      <w:r w:rsidRPr="000A2380">
        <w:rPr>
          <w:rFonts w:ascii="Arial" w:hAnsi="Arial" w:cs="Arial"/>
          <w:sz w:val="20"/>
          <w:szCs w:val="20"/>
        </w:rPr>
        <w:tab/>
      </w:r>
      <w:r w:rsidRPr="00C52988">
        <w:rPr>
          <w:rFonts w:ascii="Arial" w:hAnsi="Arial" w:cs="Arial"/>
          <w:sz w:val="20"/>
          <w:szCs w:val="20"/>
        </w:rPr>
        <w:t>Efectuarea</w:t>
      </w:r>
      <w:r w:rsidR="009E6342">
        <w:rPr>
          <w:rFonts w:ascii="Arial" w:hAnsi="Arial" w:cs="Arial"/>
          <w:sz w:val="20"/>
          <w:szCs w:val="20"/>
        </w:rPr>
        <w:t xml:space="preserve"> </w:t>
      </w:r>
      <w:r w:rsidRPr="00C52988">
        <w:rPr>
          <w:rFonts w:ascii="Arial" w:hAnsi="Arial" w:cs="Arial"/>
          <w:sz w:val="20"/>
          <w:szCs w:val="20"/>
        </w:rPr>
        <w:t>recep</w:t>
      </w:r>
      <w:r w:rsidR="003B3554">
        <w:rPr>
          <w:rFonts w:ascii="Arial" w:hAnsi="Arial" w:cs="Arial"/>
          <w:sz w:val="20"/>
          <w:szCs w:val="20"/>
        </w:rPr>
        <w:t>ț</w:t>
      </w:r>
      <w:r w:rsidRPr="00C52988">
        <w:rPr>
          <w:rFonts w:ascii="Arial" w:hAnsi="Arial" w:cs="Arial"/>
          <w:sz w:val="20"/>
          <w:szCs w:val="20"/>
        </w:rPr>
        <w:t>iilor</w:t>
      </w:r>
      <w:r w:rsidR="009E6342">
        <w:rPr>
          <w:rFonts w:ascii="Arial" w:hAnsi="Arial" w:cs="Arial"/>
          <w:sz w:val="20"/>
          <w:szCs w:val="20"/>
        </w:rPr>
        <w:t xml:space="preserve"> </w:t>
      </w:r>
      <w:r w:rsidRPr="000A2380">
        <w:rPr>
          <w:rFonts w:ascii="Arial" w:hAnsi="Arial" w:cs="Arial"/>
          <w:sz w:val="20"/>
          <w:szCs w:val="20"/>
        </w:rPr>
        <w:tab/>
      </w:r>
      <w:r w:rsidR="006639D7">
        <w:rPr>
          <w:rFonts w:ascii="Arial" w:hAnsi="Arial" w:cs="Arial"/>
          <w:sz w:val="20"/>
          <w:szCs w:val="20"/>
        </w:rPr>
        <w:t>5</w:t>
      </w:r>
    </w:p>
    <w:p w14:paraId="50780300" w14:textId="3C9D8AB1" w:rsidR="00C52988" w:rsidRDefault="00C52988" w:rsidP="00C52988">
      <w:pPr>
        <w:tabs>
          <w:tab w:val="left" w:pos="426"/>
          <w:tab w:val="right" w:leader="dot" w:pos="9072"/>
        </w:tabs>
        <w:jc w:val="both"/>
        <w:rPr>
          <w:rFonts w:ascii="Arial" w:hAnsi="Arial" w:cs="Arial"/>
          <w:sz w:val="20"/>
          <w:szCs w:val="20"/>
        </w:rPr>
      </w:pPr>
      <w:r>
        <w:rPr>
          <w:rFonts w:ascii="Arial" w:hAnsi="Arial" w:cs="Arial"/>
          <w:sz w:val="20"/>
          <w:szCs w:val="20"/>
        </w:rPr>
        <w:t>5.2</w:t>
      </w:r>
      <w:r w:rsidRPr="000A2380">
        <w:rPr>
          <w:rFonts w:ascii="Arial" w:hAnsi="Arial" w:cs="Arial"/>
          <w:sz w:val="20"/>
          <w:szCs w:val="20"/>
        </w:rPr>
        <w:tab/>
      </w:r>
      <w:r w:rsidRPr="00C52988">
        <w:rPr>
          <w:rFonts w:ascii="Arial" w:hAnsi="Arial" w:cs="Arial"/>
          <w:sz w:val="20"/>
          <w:szCs w:val="20"/>
        </w:rPr>
        <w:t>Organizarea</w:t>
      </w:r>
      <w:r w:rsidR="009E6342">
        <w:rPr>
          <w:rFonts w:ascii="Arial" w:hAnsi="Arial" w:cs="Arial"/>
          <w:sz w:val="20"/>
          <w:szCs w:val="20"/>
        </w:rPr>
        <w:t xml:space="preserve"> </w:t>
      </w:r>
      <w:r w:rsidRPr="00C52988">
        <w:rPr>
          <w:rFonts w:ascii="Arial" w:hAnsi="Arial" w:cs="Arial"/>
          <w:sz w:val="20"/>
          <w:szCs w:val="20"/>
        </w:rPr>
        <w:t>recep</w:t>
      </w:r>
      <w:r w:rsidR="003B3554">
        <w:rPr>
          <w:rFonts w:ascii="Arial" w:hAnsi="Arial" w:cs="Arial"/>
          <w:sz w:val="20"/>
          <w:szCs w:val="20"/>
        </w:rPr>
        <w:t>ț</w:t>
      </w:r>
      <w:r w:rsidRPr="00C52988">
        <w:rPr>
          <w:rFonts w:ascii="Arial" w:hAnsi="Arial" w:cs="Arial"/>
          <w:sz w:val="20"/>
          <w:szCs w:val="20"/>
        </w:rPr>
        <w:t>iei</w:t>
      </w:r>
      <w:r w:rsidR="009E6342">
        <w:rPr>
          <w:rFonts w:ascii="Arial" w:hAnsi="Arial" w:cs="Arial"/>
          <w:sz w:val="20"/>
          <w:szCs w:val="20"/>
        </w:rPr>
        <w:t xml:space="preserve"> </w:t>
      </w:r>
      <w:r w:rsidRPr="000A2380">
        <w:rPr>
          <w:rFonts w:ascii="Arial" w:hAnsi="Arial" w:cs="Arial"/>
          <w:sz w:val="20"/>
          <w:szCs w:val="20"/>
        </w:rPr>
        <w:tab/>
      </w:r>
      <w:r w:rsidR="006639D7">
        <w:rPr>
          <w:rFonts w:ascii="Arial" w:hAnsi="Arial" w:cs="Arial"/>
          <w:sz w:val="20"/>
          <w:szCs w:val="20"/>
        </w:rPr>
        <w:t>12</w:t>
      </w:r>
    </w:p>
    <w:p w14:paraId="2717FF14" w14:textId="37460004" w:rsidR="00C52988" w:rsidRDefault="00C52988" w:rsidP="00C52988">
      <w:pPr>
        <w:tabs>
          <w:tab w:val="left" w:pos="426"/>
          <w:tab w:val="right" w:leader="dot" w:pos="9072"/>
        </w:tabs>
        <w:jc w:val="both"/>
        <w:rPr>
          <w:rFonts w:ascii="Arial" w:hAnsi="Arial" w:cs="Arial"/>
          <w:sz w:val="20"/>
          <w:szCs w:val="20"/>
        </w:rPr>
      </w:pPr>
      <w:r>
        <w:rPr>
          <w:rFonts w:ascii="Arial" w:hAnsi="Arial" w:cs="Arial"/>
          <w:sz w:val="20"/>
          <w:szCs w:val="20"/>
        </w:rPr>
        <w:t>5.3</w:t>
      </w:r>
      <w:r w:rsidRPr="000A2380">
        <w:rPr>
          <w:rFonts w:ascii="Arial" w:hAnsi="Arial" w:cs="Arial"/>
          <w:sz w:val="20"/>
          <w:szCs w:val="20"/>
        </w:rPr>
        <w:tab/>
      </w:r>
      <w:r w:rsidRPr="00C52988">
        <w:rPr>
          <w:rFonts w:ascii="Arial" w:hAnsi="Arial" w:cs="Arial"/>
          <w:sz w:val="20"/>
          <w:szCs w:val="20"/>
        </w:rPr>
        <w:t>Comisiile</w:t>
      </w:r>
      <w:r w:rsidR="009E6342">
        <w:rPr>
          <w:rFonts w:ascii="Arial" w:hAnsi="Arial" w:cs="Arial"/>
          <w:sz w:val="20"/>
          <w:szCs w:val="20"/>
        </w:rPr>
        <w:t xml:space="preserve"> </w:t>
      </w:r>
      <w:r w:rsidRPr="00C52988">
        <w:rPr>
          <w:rFonts w:ascii="Arial" w:hAnsi="Arial" w:cs="Arial"/>
          <w:sz w:val="20"/>
          <w:szCs w:val="20"/>
        </w:rPr>
        <w:t>de</w:t>
      </w:r>
      <w:r w:rsidR="009E6342">
        <w:rPr>
          <w:rFonts w:ascii="Arial" w:hAnsi="Arial" w:cs="Arial"/>
          <w:sz w:val="20"/>
          <w:szCs w:val="20"/>
        </w:rPr>
        <w:t xml:space="preserve"> </w:t>
      </w:r>
      <w:r w:rsidRPr="00C52988">
        <w:rPr>
          <w:rFonts w:ascii="Arial" w:hAnsi="Arial" w:cs="Arial"/>
          <w:sz w:val="20"/>
          <w:szCs w:val="20"/>
        </w:rPr>
        <w:t>recep</w:t>
      </w:r>
      <w:r w:rsidR="003B3554">
        <w:rPr>
          <w:rFonts w:ascii="Arial" w:hAnsi="Arial" w:cs="Arial"/>
          <w:sz w:val="20"/>
          <w:szCs w:val="20"/>
        </w:rPr>
        <w:t>ț</w:t>
      </w:r>
      <w:r w:rsidRPr="00C52988">
        <w:rPr>
          <w:rFonts w:ascii="Arial" w:hAnsi="Arial" w:cs="Arial"/>
          <w:sz w:val="20"/>
          <w:szCs w:val="20"/>
        </w:rPr>
        <w:t>ie</w:t>
      </w:r>
      <w:r w:rsidRPr="000A2380">
        <w:rPr>
          <w:rFonts w:ascii="Arial" w:hAnsi="Arial" w:cs="Arial"/>
          <w:sz w:val="20"/>
          <w:szCs w:val="20"/>
        </w:rPr>
        <w:tab/>
      </w:r>
      <w:r w:rsidR="006639D7">
        <w:rPr>
          <w:rFonts w:ascii="Arial" w:hAnsi="Arial" w:cs="Arial"/>
          <w:sz w:val="20"/>
          <w:szCs w:val="20"/>
        </w:rPr>
        <w:t>12</w:t>
      </w:r>
    </w:p>
    <w:p w14:paraId="5EA16134" w14:textId="2EFC27C4" w:rsidR="00C52988" w:rsidRDefault="00C52988" w:rsidP="00C52988">
      <w:pPr>
        <w:tabs>
          <w:tab w:val="left" w:pos="284"/>
          <w:tab w:val="right" w:leader="dot" w:pos="9072"/>
        </w:tabs>
        <w:jc w:val="both"/>
        <w:rPr>
          <w:rFonts w:ascii="Arial" w:hAnsi="Arial" w:cs="Arial"/>
          <w:sz w:val="20"/>
          <w:szCs w:val="20"/>
        </w:rPr>
      </w:pPr>
    </w:p>
    <w:p w14:paraId="3163067A" w14:textId="51172789" w:rsidR="00384D09" w:rsidRDefault="00384D09" w:rsidP="00384D09">
      <w:pPr>
        <w:tabs>
          <w:tab w:val="left" w:pos="426"/>
          <w:tab w:val="right" w:leader="dot" w:pos="9072"/>
        </w:tabs>
        <w:ind w:left="426" w:hanging="426"/>
        <w:rPr>
          <w:rFonts w:ascii="Arial" w:hAnsi="Arial" w:cs="Arial"/>
          <w:sz w:val="20"/>
          <w:szCs w:val="20"/>
        </w:rPr>
      </w:pPr>
      <w:r>
        <w:rPr>
          <w:rFonts w:ascii="Arial" w:hAnsi="Arial" w:cs="Arial"/>
          <w:sz w:val="20"/>
          <w:szCs w:val="20"/>
        </w:rPr>
        <w:t>6</w:t>
      </w:r>
      <w:r w:rsidRPr="000A2380">
        <w:rPr>
          <w:rFonts w:ascii="Arial" w:hAnsi="Arial" w:cs="Arial"/>
          <w:sz w:val="20"/>
          <w:szCs w:val="20"/>
        </w:rPr>
        <w:tab/>
      </w:r>
      <w:r w:rsidRPr="00384D09">
        <w:rPr>
          <w:sz w:val="20"/>
          <w:szCs w:val="20"/>
        </w:rPr>
        <w:t>Recepția</w:t>
      </w:r>
      <w:r w:rsidR="009E6342">
        <w:rPr>
          <w:sz w:val="20"/>
          <w:szCs w:val="20"/>
        </w:rPr>
        <w:t xml:space="preserve"> </w:t>
      </w:r>
      <w:r w:rsidRPr="00384D09">
        <w:rPr>
          <w:sz w:val="20"/>
          <w:szCs w:val="20"/>
        </w:rPr>
        <w:t>lucrărilor</w:t>
      </w:r>
      <w:r w:rsidR="009E6342">
        <w:rPr>
          <w:sz w:val="20"/>
          <w:szCs w:val="20"/>
        </w:rPr>
        <w:t xml:space="preserve"> </w:t>
      </w:r>
      <w:r w:rsidRPr="00384D09">
        <w:rPr>
          <w:sz w:val="20"/>
          <w:szCs w:val="20"/>
        </w:rPr>
        <w:t>și</w:t>
      </w:r>
      <w:r w:rsidR="009E6342">
        <w:rPr>
          <w:sz w:val="20"/>
          <w:szCs w:val="20"/>
        </w:rPr>
        <w:t xml:space="preserve"> </w:t>
      </w:r>
      <w:r w:rsidRPr="00384D09">
        <w:rPr>
          <w:sz w:val="20"/>
          <w:szCs w:val="20"/>
        </w:rPr>
        <w:t>serviciilor</w:t>
      </w:r>
      <w:r w:rsidR="009E6342">
        <w:rPr>
          <w:sz w:val="20"/>
          <w:szCs w:val="20"/>
        </w:rPr>
        <w:t xml:space="preserve"> </w:t>
      </w:r>
      <w:r w:rsidRPr="00384D09">
        <w:rPr>
          <w:sz w:val="20"/>
          <w:szCs w:val="20"/>
        </w:rPr>
        <w:t>de</w:t>
      </w:r>
      <w:r w:rsidR="009E6342">
        <w:rPr>
          <w:sz w:val="20"/>
          <w:szCs w:val="20"/>
        </w:rPr>
        <w:t xml:space="preserve"> </w:t>
      </w:r>
      <w:r w:rsidRPr="00384D09">
        <w:rPr>
          <w:sz w:val="20"/>
          <w:szCs w:val="20"/>
        </w:rPr>
        <w:t>întreținere</w:t>
      </w:r>
      <w:r w:rsidR="009E6342">
        <w:rPr>
          <w:sz w:val="20"/>
          <w:szCs w:val="20"/>
        </w:rPr>
        <w:t xml:space="preserve"> </w:t>
      </w:r>
      <w:r w:rsidRPr="00384D09">
        <w:rPr>
          <w:sz w:val="20"/>
          <w:szCs w:val="20"/>
        </w:rPr>
        <w:t>a</w:t>
      </w:r>
      <w:r w:rsidR="009E6342">
        <w:rPr>
          <w:sz w:val="20"/>
          <w:szCs w:val="20"/>
        </w:rPr>
        <w:t xml:space="preserve"> </w:t>
      </w:r>
      <w:r w:rsidRPr="00384D09">
        <w:rPr>
          <w:sz w:val="20"/>
          <w:szCs w:val="20"/>
        </w:rPr>
        <w:t>drumurilor</w:t>
      </w:r>
      <w:r w:rsidR="009E6342">
        <w:rPr>
          <w:sz w:val="20"/>
          <w:szCs w:val="20"/>
        </w:rPr>
        <w:t xml:space="preserve"> </w:t>
      </w:r>
      <w:r w:rsidR="006639D7">
        <w:rPr>
          <w:sz w:val="20"/>
          <w:szCs w:val="20"/>
        </w:rPr>
        <w:t>publice</w:t>
      </w:r>
      <w:r w:rsidR="009E6342">
        <w:rPr>
          <w:sz w:val="20"/>
          <w:szCs w:val="20"/>
        </w:rPr>
        <w:t xml:space="preserve"> </w:t>
      </w:r>
      <w:r w:rsidRPr="00384D09">
        <w:rPr>
          <w:sz w:val="20"/>
          <w:szCs w:val="20"/>
        </w:rPr>
        <w:t>-</w:t>
      </w:r>
      <w:r w:rsidR="009E6342">
        <w:rPr>
          <w:sz w:val="20"/>
          <w:szCs w:val="20"/>
        </w:rPr>
        <w:t xml:space="preserve"> </w:t>
      </w:r>
      <w:r w:rsidRPr="00384D09">
        <w:rPr>
          <w:sz w:val="20"/>
          <w:szCs w:val="20"/>
        </w:rPr>
        <w:t>în</w:t>
      </w:r>
      <w:r w:rsidR="009E6342">
        <w:rPr>
          <w:sz w:val="20"/>
          <w:szCs w:val="20"/>
        </w:rPr>
        <w:t xml:space="preserve"> </w:t>
      </w:r>
      <w:r w:rsidRPr="00384D09">
        <w:rPr>
          <w:sz w:val="20"/>
          <w:szCs w:val="20"/>
        </w:rPr>
        <w:t>fază</w:t>
      </w:r>
      <w:r w:rsidR="009E6342">
        <w:rPr>
          <w:sz w:val="20"/>
          <w:szCs w:val="20"/>
        </w:rPr>
        <w:t xml:space="preserve"> </w:t>
      </w:r>
      <w:r w:rsidRPr="00384D09">
        <w:rPr>
          <w:sz w:val="20"/>
          <w:szCs w:val="20"/>
        </w:rPr>
        <w:t>unică,</w:t>
      </w:r>
      <w:r w:rsidR="009E6342">
        <w:rPr>
          <w:sz w:val="20"/>
          <w:szCs w:val="20"/>
        </w:rPr>
        <w:t xml:space="preserve"> </w:t>
      </w:r>
      <w:r w:rsidRPr="00384D09">
        <w:rPr>
          <w:sz w:val="20"/>
          <w:szCs w:val="20"/>
        </w:rPr>
        <w:t>prevăzute</w:t>
      </w:r>
      <w:r w:rsidR="009E6342">
        <w:rPr>
          <w:sz w:val="20"/>
          <w:szCs w:val="20"/>
        </w:rPr>
        <w:t xml:space="preserve"> </w:t>
      </w:r>
      <w:r w:rsidRPr="00384D09">
        <w:rPr>
          <w:sz w:val="20"/>
          <w:szCs w:val="20"/>
        </w:rPr>
        <w:t>în</w:t>
      </w:r>
      <w:r w:rsidR="009E6342">
        <w:rPr>
          <w:sz w:val="20"/>
          <w:szCs w:val="20"/>
        </w:rPr>
        <w:t xml:space="preserve"> </w:t>
      </w:r>
      <w:r w:rsidRPr="00384D09">
        <w:rPr>
          <w:sz w:val="20"/>
          <w:szCs w:val="20"/>
        </w:rPr>
        <w:t>tabelul</w:t>
      </w:r>
      <w:r w:rsidR="009E6342">
        <w:rPr>
          <w:sz w:val="20"/>
          <w:szCs w:val="20"/>
        </w:rPr>
        <w:t xml:space="preserve"> </w:t>
      </w:r>
      <w:r w:rsidRPr="00384D09">
        <w:rPr>
          <w:sz w:val="20"/>
          <w:szCs w:val="20"/>
        </w:rPr>
        <w:t>1</w:t>
      </w:r>
      <w:r w:rsidRPr="000A2380">
        <w:rPr>
          <w:rFonts w:ascii="Arial" w:hAnsi="Arial" w:cs="Arial"/>
          <w:sz w:val="20"/>
          <w:szCs w:val="20"/>
        </w:rPr>
        <w:tab/>
      </w:r>
      <w:r w:rsidR="006639D7">
        <w:rPr>
          <w:rFonts w:ascii="Arial" w:hAnsi="Arial" w:cs="Arial"/>
          <w:sz w:val="20"/>
          <w:szCs w:val="20"/>
        </w:rPr>
        <w:t>1</w:t>
      </w:r>
      <w:r>
        <w:rPr>
          <w:rFonts w:ascii="Arial" w:hAnsi="Arial" w:cs="Arial"/>
          <w:sz w:val="20"/>
          <w:szCs w:val="20"/>
        </w:rPr>
        <w:t>3</w:t>
      </w:r>
    </w:p>
    <w:p w14:paraId="3718E004" w14:textId="41F1C434" w:rsidR="006639D7" w:rsidRDefault="006639D7" w:rsidP="006639D7">
      <w:pPr>
        <w:tabs>
          <w:tab w:val="left" w:pos="426"/>
          <w:tab w:val="right" w:leader="dot" w:pos="9072"/>
        </w:tabs>
        <w:jc w:val="both"/>
        <w:rPr>
          <w:rFonts w:ascii="Arial" w:hAnsi="Arial" w:cs="Arial"/>
          <w:sz w:val="20"/>
          <w:szCs w:val="20"/>
        </w:rPr>
      </w:pPr>
      <w:r>
        <w:rPr>
          <w:rFonts w:ascii="Arial" w:hAnsi="Arial" w:cs="Arial"/>
          <w:sz w:val="20"/>
          <w:szCs w:val="20"/>
        </w:rPr>
        <w:t>6.1</w:t>
      </w:r>
      <w:r w:rsidRPr="000A2380">
        <w:rPr>
          <w:rFonts w:ascii="Arial" w:hAnsi="Arial" w:cs="Arial"/>
          <w:sz w:val="20"/>
          <w:szCs w:val="20"/>
        </w:rPr>
        <w:tab/>
      </w:r>
      <w:r w:rsidRPr="006639D7">
        <w:rPr>
          <w:rFonts w:ascii="Arial" w:hAnsi="Arial" w:cs="Arial"/>
          <w:sz w:val="20"/>
          <w:szCs w:val="20"/>
        </w:rPr>
        <w:t>Constituirea comisiei de recepție la terminarea lucrărilor</w:t>
      </w:r>
      <w:r w:rsidRPr="000A2380">
        <w:rPr>
          <w:rFonts w:ascii="Arial" w:hAnsi="Arial" w:cs="Arial"/>
          <w:sz w:val="20"/>
          <w:szCs w:val="20"/>
        </w:rPr>
        <w:tab/>
      </w:r>
      <w:r>
        <w:rPr>
          <w:rFonts w:ascii="Arial" w:hAnsi="Arial" w:cs="Arial"/>
          <w:sz w:val="20"/>
          <w:szCs w:val="20"/>
        </w:rPr>
        <w:t>1</w:t>
      </w:r>
      <w:r w:rsidR="00CB3290">
        <w:rPr>
          <w:rFonts w:ascii="Arial" w:hAnsi="Arial" w:cs="Arial"/>
          <w:sz w:val="20"/>
          <w:szCs w:val="20"/>
        </w:rPr>
        <w:t>3</w:t>
      </w:r>
    </w:p>
    <w:p w14:paraId="5056BA91" w14:textId="79C17E65" w:rsidR="006639D7" w:rsidRDefault="006639D7" w:rsidP="006639D7">
      <w:pPr>
        <w:tabs>
          <w:tab w:val="left" w:pos="426"/>
          <w:tab w:val="right" w:leader="dot" w:pos="9072"/>
        </w:tabs>
        <w:jc w:val="both"/>
        <w:rPr>
          <w:rFonts w:ascii="Arial" w:hAnsi="Arial" w:cs="Arial"/>
          <w:sz w:val="20"/>
          <w:szCs w:val="20"/>
        </w:rPr>
      </w:pPr>
      <w:r>
        <w:rPr>
          <w:rFonts w:ascii="Arial" w:hAnsi="Arial" w:cs="Arial"/>
          <w:sz w:val="20"/>
          <w:szCs w:val="20"/>
        </w:rPr>
        <w:t>6.2</w:t>
      </w:r>
      <w:r w:rsidRPr="000A2380">
        <w:rPr>
          <w:rFonts w:ascii="Arial" w:hAnsi="Arial" w:cs="Arial"/>
          <w:sz w:val="20"/>
          <w:szCs w:val="20"/>
        </w:rPr>
        <w:tab/>
      </w:r>
      <w:r w:rsidR="00CB3290" w:rsidRPr="00CB3290">
        <w:rPr>
          <w:rFonts w:ascii="Arial" w:hAnsi="Arial" w:cs="Arial"/>
          <w:sz w:val="20"/>
          <w:szCs w:val="20"/>
        </w:rPr>
        <w:t>Activitatea comisiei de recepție la terminarea lucrărilor</w:t>
      </w:r>
      <w:r>
        <w:rPr>
          <w:rFonts w:ascii="Arial" w:hAnsi="Arial" w:cs="Arial"/>
          <w:sz w:val="20"/>
          <w:szCs w:val="20"/>
        </w:rPr>
        <w:t xml:space="preserve"> </w:t>
      </w:r>
      <w:r w:rsidRPr="000A2380">
        <w:rPr>
          <w:rFonts w:ascii="Arial" w:hAnsi="Arial" w:cs="Arial"/>
          <w:sz w:val="20"/>
          <w:szCs w:val="20"/>
        </w:rPr>
        <w:tab/>
      </w:r>
      <w:r>
        <w:rPr>
          <w:rFonts w:ascii="Arial" w:hAnsi="Arial" w:cs="Arial"/>
          <w:sz w:val="20"/>
          <w:szCs w:val="20"/>
        </w:rPr>
        <w:t>1</w:t>
      </w:r>
      <w:r w:rsidR="00CB3290">
        <w:rPr>
          <w:rFonts w:ascii="Arial" w:hAnsi="Arial" w:cs="Arial"/>
          <w:sz w:val="20"/>
          <w:szCs w:val="20"/>
        </w:rPr>
        <w:t>4</w:t>
      </w:r>
    </w:p>
    <w:p w14:paraId="2A402099" w14:textId="73E6A0F8" w:rsidR="006639D7" w:rsidRDefault="006639D7" w:rsidP="006639D7">
      <w:pPr>
        <w:tabs>
          <w:tab w:val="left" w:pos="426"/>
          <w:tab w:val="right" w:leader="dot" w:pos="9072"/>
        </w:tabs>
        <w:jc w:val="both"/>
        <w:rPr>
          <w:rFonts w:ascii="Arial" w:hAnsi="Arial" w:cs="Arial"/>
          <w:sz w:val="20"/>
          <w:szCs w:val="20"/>
        </w:rPr>
      </w:pPr>
      <w:r>
        <w:rPr>
          <w:rFonts w:ascii="Arial" w:hAnsi="Arial" w:cs="Arial"/>
          <w:sz w:val="20"/>
          <w:szCs w:val="20"/>
        </w:rPr>
        <w:t>6.3</w:t>
      </w:r>
      <w:r w:rsidRPr="000A2380">
        <w:rPr>
          <w:rFonts w:ascii="Arial" w:hAnsi="Arial" w:cs="Arial"/>
          <w:sz w:val="20"/>
          <w:szCs w:val="20"/>
        </w:rPr>
        <w:tab/>
      </w:r>
      <w:r w:rsidR="00CB3290" w:rsidRPr="00CB3290">
        <w:rPr>
          <w:sz w:val="20"/>
          <w:szCs w:val="20"/>
        </w:rPr>
        <w:t>Finalizarea recepției la terminarea lucrărilor</w:t>
      </w:r>
      <w:r w:rsidRPr="000A2380">
        <w:rPr>
          <w:rFonts w:ascii="Arial" w:hAnsi="Arial" w:cs="Arial"/>
          <w:sz w:val="20"/>
          <w:szCs w:val="20"/>
        </w:rPr>
        <w:tab/>
      </w:r>
      <w:r>
        <w:rPr>
          <w:rFonts w:ascii="Arial" w:hAnsi="Arial" w:cs="Arial"/>
          <w:sz w:val="20"/>
          <w:szCs w:val="20"/>
        </w:rPr>
        <w:t>1</w:t>
      </w:r>
      <w:r w:rsidR="00CB3290">
        <w:rPr>
          <w:rFonts w:ascii="Arial" w:hAnsi="Arial" w:cs="Arial"/>
          <w:sz w:val="20"/>
          <w:szCs w:val="20"/>
        </w:rPr>
        <w:t>6</w:t>
      </w:r>
    </w:p>
    <w:p w14:paraId="1A8E6445" w14:textId="63A96B47" w:rsidR="00384D09" w:rsidRDefault="00384D09" w:rsidP="00C52988">
      <w:pPr>
        <w:tabs>
          <w:tab w:val="left" w:pos="284"/>
          <w:tab w:val="right" w:leader="dot" w:pos="9072"/>
        </w:tabs>
        <w:jc w:val="both"/>
        <w:rPr>
          <w:rFonts w:ascii="Arial" w:hAnsi="Arial" w:cs="Arial"/>
          <w:sz w:val="20"/>
          <w:szCs w:val="20"/>
        </w:rPr>
      </w:pPr>
    </w:p>
    <w:p w14:paraId="1A7EAE5F" w14:textId="0CE14402" w:rsidR="00C52988" w:rsidRDefault="00C52988" w:rsidP="008D2A1A">
      <w:pPr>
        <w:tabs>
          <w:tab w:val="left" w:pos="284"/>
          <w:tab w:val="right" w:leader="dot" w:pos="9072"/>
        </w:tabs>
        <w:ind w:left="284" w:hanging="284"/>
        <w:jc w:val="both"/>
        <w:rPr>
          <w:rFonts w:ascii="Arial" w:hAnsi="Arial" w:cs="Arial"/>
          <w:sz w:val="20"/>
          <w:szCs w:val="20"/>
        </w:rPr>
      </w:pPr>
      <w:r>
        <w:rPr>
          <w:rFonts w:ascii="Arial" w:hAnsi="Arial" w:cs="Arial"/>
          <w:sz w:val="20"/>
          <w:szCs w:val="20"/>
        </w:rPr>
        <w:t>7</w:t>
      </w:r>
      <w:r w:rsidRPr="000A2380">
        <w:rPr>
          <w:rFonts w:ascii="Arial" w:hAnsi="Arial" w:cs="Arial"/>
          <w:sz w:val="20"/>
          <w:szCs w:val="20"/>
        </w:rPr>
        <w:tab/>
      </w:r>
      <w:r w:rsidR="00CB3290" w:rsidRPr="00CB3290">
        <w:rPr>
          <w:sz w:val="20"/>
          <w:szCs w:val="20"/>
        </w:rPr>
        <w:t>Recepția lucrărilor și serviciilor de întreținere a drumurilor publice, prevăzute în tabelul 2</w:t>
      </w:r>
      <w:r w:rsidR="009E6342">
        <w:rPr>
          <w:rFonts w:ascii="Arial" w:hAnsi="Arial" w:cs="Arial"/>
          <w:sz w:val="20"/>
          <w:szCs w:val="20"/>
        </w:rPr>
        <w:t xml:space="preserve"> </w:t>
      </w:r>
      <w:r w:rsidRPr="000A2380">
        <w:rPr>
          <w:rFonts w:ascii="Arial" w:hAnsi="Arial" w:cs="Arial"/>
          <w:sz w:val="20"/>
          <w:szCs w:val="20"/>
        </w:rPr>
        <w:tab/>
      </w:r>
      <w:r w:rsidR="00CB3290">
        <w:rPr>
          <w:rFonts w:ascii="Arial" w:hAnsi="Arial" w:cs="Arial"/>
          <w:sz w:val="20"/>
          <w:szCs w:val="20"/>
        </w:rPr>
        <w:t>16</w:t>
      </w:r>
    </w:p>
    <w:p w14:paraId="0CEBD9AB" w14:textId="04A3A348" w:rsidR="00CB3290" w:rsidRDefault="00CB3290" w:rsidP="00CB3290">
      <w:pPr>
        <w:tabs>
          <w:tab w:val="left" w:pos="426"/>
          <w:tab w:val="right" w:leader="dot" w:pos="9072"/>
        </w:tabs>
        <w:jc w:val="both"/>
        <w:rPr>
          <w:rFonts w:ascii="Arial" w:hAnsi="Arial" w:cs="Arial"/>
          <w:sz w:val="20"/>
          <w:szCs w:val="20"/>
        </w:rPr>
      </w:pPr>
      <w:r>
        <w:rPr>
          <w:rFonts w:ascii="Arial" w:hAnsi="Arial" w:cs="Arial"/>
          <w:sz w:val="20"/>
          <w:szCs w:val="20"/>
        </w:rPr>
        <w:t>7.1</w:t>
      </w:r>
      <w:r w:rsidRPr="000A2380">
        <w:rPr>
          <w:rFonts w:ascii="Arial" w:hAnsi="Arial" w:cs="Arial"/>
          <w:sz w:val="20"/>
          <w:szCs w:val="20"/>
        </w:rPr>
        <w:tab/>
      </w:r>
      <w:r w:rsidRPr="006639D7">
        <w:rPr>
          <w:rFonts w:ascii="Arial" w:hAnsi="Arial" w:cs="Arial"/>
          <w:sz w:val="20"/>
          <w:szCs w:val="20"/>
        </w:rPr>
        <w:t>Constituirea comisiei de recepție la terminarea lucrărilor</w:t>
      </w:r>
      <w:r w:rsidRPr="000A2380">
        <w:rPr>
          <w:rFonts w:ascii="Arial" w:hAnsi="Arial" w:cs="Arial"/>
          <w:sz w:val="20"/>
          <w:szCs w:val="20"/>
        </w:rPr>
        <w:tab/>
      </w:r>
      <w:r>
        <w:rPr>
          <w:rFonts w:ascii="Arial" w:hAnsi="Arial" w:cs="Arial"/>
          <w:sz w:val="20"/>
          <w:szCs w:val="20"/>
        </w:rPr>
        <w:t>16</w:t>
      </w:r>
    </w:p>
    <w:p w14:paraId="4F0A32F0" w14:textId="0174CC5D" w:rsidR="00CB3290" w:rsidRDefault="00CB3290" w:rsidP="00CB3290">
      <w:pPr>
        <w:tabs>
          <w:tab w:val="left" w:pos="426"/>
          <w:tab w:val="right" w:leader="dot" w:pos="9072"/>
        </w:tabs>
        <w:jc w:val="both"/>
        <w:rPr>
          <w:rFonts w:ascii="Arial" w:hAnsi="Arial" w:cs="Arial"/>
          <w:sz w:val="20"/>
          <w:szCs w:val="20"/>
        </w:rPr>
      </w:pPr>
      <w:r>
        <w:rPr>
          <w:rFonts w:ascii="Arial" w:hAnsi="Arial" w:cs="Arial"/>
          <w:sz w:val="20"/>
          <w:szCs w:val="20"/>
        </w:rPr>
        <w:t>7.2</w:t>
      </w:r>
      <w:r w:rsidRPr="000A2380">
        <w:rPr>
          <w:rFonts w:ascii="Arial" w:hAnsi="Arial" w:cs="Arial"/>
          <w:sz w:val="20"/>
          <w:szCs w:val="20"/>
        </w:rPr>
        <w:tab/>
      </w:r>
      <w:r w:rsidRPr="00CB3290">
        <w:rPr>
          <w:rFonts w:ascii="Arial" w:hAnsi="Arial" w:cs="Arial"/>
          <w:sz w:val="20"/>
          <w:szCs w:val="20"/>
        </w:rPr>
        <w:t>Activitatea comisiei de recepție la terminarea lucrărilor</w:t>
      </w:r>
      <w:r>
        <w:rPr>
          <w:rFonts w:ascii="Arial" w:hAnsi="Arial" w:cs="Arial"/>
          <w:sz w:val="20"/>
          <w:szCs w:val="20"/>
        </w:rPr>
        <w:t xml:space="preserve"> </w:t>
      </w:r>
      <w:r w:rsidRPr="000A2380">
        <w:rPr>
          <w:rFonts w:ascii="Arial" w:hAnsi="Arial" w:cs="Arial"/>
          <w:sz w:val="20"/>
          <w:szCs w:val="20"/>
        </w:rPr>
        <w:tab/>
      </w:r>
      <w:r>
        <w:rPr>
          <w:rFonts w:ascii="Arial" w:hAnsi="Arial" w:cs="Arial"/>
          <w:sz w:val="20"/>
          <w:szCs w:val="20"/>
        </w:rPr>
        <w:t>18</w:t>
      </w:r>
    </w:p>
    <w:p w14:paraId="5550F568" w14:textId="12E4F6DD" w:rsidR="00CB3290" w:rsidRDefault="00CB3290" w:rsidP="00CB3290">
      <w:pPr>
        <w:tabs>
          <w:tab w:val="left" w:pos="426"/>
          <w:tab w:val="right" w:leader="dot" w:pos="9072"/>
        </w:tabs>
        <w:jc w:val="both"/>
        <w:rPr>
          <w:rFonts w:ascii="Arial" w:hAnsi="Arial" w:cs="Arial"/>
          <w:sz w:val="20"/>
          <w:szCs w:val="20"/>
        </w:rPr>
      </w:pPr>
      <w:r>
        <w:rPr>
          <w:rFonts w:ascii="Arial" w:hAnsi="Arial" w:cs="Arial"/>
          <w:sz w:val="20"/>
          <w:szCs w:val="20"/>
        </w:rPr>
        <w:t>7.3</w:t>
      </w:r>
      <w:r w:rsidRPr="000A2380">
        <w:rPr>
          <w:rFonts w:ascii="Arial" w:hAnsi="Arial" w:cs="Arial"/>
          <w:sz w:val="20"/>
          <w:szCs w:val="20"/>
        </w:rPr>
        <w:tab/>
      </w:r>
      <w:r w:rsidRPr="00CB3290">
        <w:rPr>
          <w:sz w:val="20"/>
          <w:szCs w:val="20"/>
        </w:rPr>
        <w:t>Finalizarea recepției la terminarea lucrărilor</w:t>
      </w:r>
      <w:r w:rsidRPr="000A2380">
        <w:rPr>
          <w:rFonts w:ascii="Arial" w:hAnsi="Arial" w:cs="Arial"/>
          <w:sz w:val="20"/>
          <w:szCs w:val="20"/>
        </w:rPr>
        <w:tab/>
      </w:r>
      <w:r>
        <w:rPr>
          <w:rFonts w:ascii="Arial" w:hAnsi="Arial" w:cs="Arial"/>
          <w:sz w:val="20"/>
          <w:szCs w:val="20"/>
        </w:rPr>
        <w:t>21</w:t>
      </w:r>
    </w:p>
    <w:p w14:paraId="19529A88" w14:textId="233FD1FC" w:rsidR="00CB3290" w:rsidRDefault="00CB3290" w:rsidP="00CB3290">
      <w:pPr>
        <w:tabs>
          <w:tab w:val="left" w:pos="426"/>
          <w:tab w:val="right" w:leader="dot" w:pos="9072"/>
        </w:tabs>
        <w:jc w:val="both"/>
        <w:rPr>
          <w:rFonts w:ascii="Arial" w:hAnsi="Arial" w:cs="Arial"/>
          <w:sz w:val="20"/>
          <w:szCs w:val="20"/>
        </w:rPr>
      </w:pPr>
      <w:r>
        <w:rPr>
          <w:rFonts w:ascii="Arial" w:hAnsi="Arial" w:cs="Arial"/>
          <w:sz w:val="20"/>
          <w:szCs w:val="20"/>
        </w:rPr>
        <w:t>7.4</w:t>
      </w:r>
      <w:r w:rsidRPr="000A2380">
        <w:rPr>
          <w:rFonts w:ascii="Arial" w:hAnsi="Arial" w:cs="Arial"/>
          <w:sz w:val="20"/>
          <w:szCs w:val="20"/>
        </w:rPr>
        <w:tab/>
      </w:r>
      <w:r w:rsidRPr="006639D7">
        <w:rPr>
          <w:rFonts w:ascii="Arial" w:hAnsi="Arial" w:cs="Arial"/>
          <w:sz w:val="20"/>
          <w:szCs w:val="20"/>
        </w:rPr>
        <w:t xml:space="preserve">Constituirea comisiei de recepție </w:t>
      </w:r>
      <w:r>
        <w:rPr>
          <w:rFonts w:ascii="Arial" w:hAnsi="Arial" w:cs="Arial"/>
          <w:sz w:val="20"/>
          <w:szCs w:val="20"/>
        </w:rPr>
        <w:t>de recepție finală</w:t>
      </w:r>
      <w:r w:rsidRPr="000A2380">
        <w:rPr>
          <w:rFonts w:ascii="Arial" w:hAnsi="Arial" w:cs="Arial"/>
          <w:sz w:val="20"/>
          <w:szCs w:val="20"/>
        </w:rPr>
        <w:tab/>
      </w:r>
      <w:r>
        <w:rPr>
          <w:rFonts w:ascii="Arial" w:hAnsi="Arial" w:cs="Arial"/>
          <w:sz w:val="20"/>
          <w:szCs w:val="20"/>
        </w:rPr>
        <w:t>21</w:t>
      </w:r>
    </w:p>
    <w:p w14:paraId="10FF21B6" w14:textId="2E8B07CD" w:rsidR="00CB3290" w:rsidRDefault="00CB3290" w:rsidP="00CB3290">
      <w:pPr>
        <w:tabs>
          <w:tab w:val="left" w:pos="426"/>
          <w:tab w:val="right" w:leader="dot" w:pos="9072"/>
        </w:tabs>
        <w:jc w:val="both"/>
        <w:rPr>
          <w:rFonts w:ascii="Arial" w:hAnsi="Arial" w:cs="Arial"/>
          <w:sz w:val="20"/>
          <w:szCs w:val="20"/>
        </w:rPr>
      </w:pPr>
      <w:r>
        <w:rPr>
          <w:rFonts w:ascii="Arial" w:hAnsi="Arial" w:cs="Arial"/>
          <w:sz w:val="20"/>
          <w:szCs w:val="20"/>
        </w:rPr>
        <w:t>7.5</w:t>
      </w:r>
      <w:r w:rsidRPr="000A2380">
        <w:rPr>
          <w:rFonts w:ascii="Arial" w:hAnsi="Arial" w:cs="Arial"/>
          <w:sz w:val="20"/>
          <w:szCs w:val="20"/>
        </w:rPr>
        <w:tab/>
      </w:r>
      <w:r w:rsidRPr="00CB3290">
        <w:rPr>
          <w:rFonts w:ascii="Arial" w:hAnsi="Arial" w:cs="Arial"/>
          <w:sz w:val="20"/>
          <w:szCs w:val="20"/>
        </w:rPr>
        <w:t xml:space="preserve">Activitatea comisiei de recepție </w:t>
      </w:r>
      <w:r>
        <w:rPr>
          <w:rFonts w:ascii="Arial" w:hAnsi="Arial" w:cs="Arial"/>
          <w:sz w:val="20"/>
          <w:szCs w:val="20"/>
        </w:rPr>
        <w:t xml:space="preserve">finală </w:t>
      </w:r>
      <w:r w:rsidRPr="000A2380">
        <w:rPr>
          <w:rFonts w:ascii="Arial" w:hAnsi="Arial" w:cs="Arial"/>
          <w:sz w:val="20"/>
          <w:szCs w:val="20"/>
        </w:rPr>
        <w:tab/>
      </w:r>
      <w:r>
        <w:rPr>
          <w:rFonts w:ascii="Arial" w:hAnsi="Arial" w:cs="Arial"/>
          <w:sz w:val="20"/>
          <w:szCs w:val="20"/>
        </w:rPr>
        <w:t>22</w:t>
      </w:r>
    </w:p>
    <w:p w14:paraId="26BCEF7A" w14:textId="3EF7B8D2" w:rsidR="00CB3290" w:rsidRDefault="00CB3290" w:rsidP="00CB3290">
      <w:pPr>
        <w:tabs>
          <w:tab w:val="left" w:pos="426"/>
          <w:tab w:val="right" w:leader="dot" w:pos="9072"/>
        </w:tabs>
        <w:jc w:val="both"/>
        <w:rPr>
          <w:rFonts w:ascii="Arial" w:hAnsi="Arial" w:cs="Arial"/>
          <w:sz w:val="20"/>
          <w:szCs w:val="20"/>
        </w:rPr>
      </w:pPr>
      <w:r>
        <w:rPr>
          <w:rFonts w:ascii="Arial" w:hAnsi="Arial" w:cs="Arial"/>
          <w:sz w:val="20"/>
          <w:szCs w:val="20"/>
        </w:rPr>
        <w:t>7.6</w:t>
      </w:r>
      <w:r w:rsidRPr="000A2380">
        <w:rPr>
          <w:rFonts w:ascii="Arial" w:hAnsi="Arial" w:cs="Arial"/>
          <w:sz w:val="20"/>
          <w:szCs w:val="20"/>
        </w:rPr>
        <w:tab/>
      </w:r>
      <w:r w:rsidRPr="00CB3290">
        <w:rPr>
          <w:sz w:val="20"/>
          <w:szCs w:val="20"/>
        </w:rPr>
        <w:t xml:space="preserve">Finalizarea recepției </w:t>
      </w:r>
      <w:r>
        <w:rPr>
          <w:sz w:val="20"/>
          <w:szCs w:val="20"/>
        </w:rPr>
        <w:t>finale</w:t>
      </w:r>
      <w:r w:rsidRPr="000A2380">
        <w:rPr>
          <w:rFonts w:ascii="Arial" w:hAnsi="Arial" w:cs="Arial"/>
          <w:sz w:val="20"/>
          <w:szCs w:val="20"/>
        </w:rPr>
        <w:tab/>
      </w:r>
      <w:r>
        <w:rPr>
          <w:rFonts w:ascii="Arial" w:hAnsi="Arial" w:cs="Arial"/>
          <w:sz w:val="20"/>
          <w:szCs w:val="20"/>
        </w:rPr>
        <w:t>24</w:t>
      </w:r>
    </w:p>
    <w:p w14:paraId="08F43FD7" w14:textId="0B5717B0" w:rsidR="00C52988" w:rsidRDefault="00C52988" w:rsidP="00C52988">
      <w:pPr>
        <w:tabs>
          <w:tab w:val="left" w:pos="284"/>
          <w:tab w:val="right" w:leader="dot" w:pos="9072"/>
        </w:tabs>
        <w:jc w:val="both"/>
        <w:rPr>
          <w:rFonts w:ascii="Arial" w:hAnsi="Arial" w:cs="Arial"/>
          <w:sz w:val="20"/>
          <w:szCs w:val="20"/>
        </w:rPr>
      </w:pPr>
    </w:p>
    <w:p w14:paraId="1D41DFF8" w14:textId="1EC5A0A4" w:rsidR="008D2A1A" w:rsidRDefault="008D2A1A" w:rsidP="008D2A1A">
      <w:pPr>
        <w:tabs>
          <w:tab w:val="left" w:pos="284"/>
          <w:tab w:val="right" w:leader="dot" w:pos="9072"/>
        </w:tabs>
        <w:ind w:left="284" w:hanging="284"/>
        <w:jc w:val="both"/>
        <w:rPr>
          <w:rFonts w:ascii="Arial" w:hAnsi="Arial" w:cs="Arial"/>
          <w:sz w:val="20"/>
          <w:szCs w:val="20"/>
        </w:rPr>
      </w:pPr>
      <w:r>
        <w:rPr>
          <w:rFonts w:ascii="Arial" w:hAnsi="Arial" w:cs="Arial"/>
          <w:sz w:val="20"/>
          <w:szCs w:val="20"/>
        </w:rPr>
        <w:t>8</w:t>
      </w:r>
      <w:r w:rsidRPr="000A2380">
        <w:rPr>
          <w:rFonts w:ascii="Arial" w:hAnsi="Arial" w:cs="Arial"/>
          <w:sz w:val="20"/>
          <w:szCs w:val="20"/>
        </w:rPr>
        <w:tab/>
      </w:r>
      <w:r w:rsidR="00CB3290">
        <w:rPr>
          <w:rFonts w:ascii="Arial" w:hAnsi="Arial" w:cs="Arial"/>
          <w:sz w:val="20"/>
          <w:szCs w:val="20"/>
        </w:rPr>
        <w:t>Dispoziții finale</w:t>
      </w:r>
      <w:r w:rsidRPr="000A2380">
        <w:rPr>
          <w:rFonts w:ascii="Arial" w:hAnsi="Arial" w:cs="Arial"/>
          <w:sz w:val="20"/>
          <w:szCs w:val="20"/>
        </w:rPr>
        <w:tab/>
      </w:r>
      <w:r w:rsidR="00CB3290">
        <w:rPr>
          <w:rFonts w:ascii="Arial" w:hAnsi="Arial" w:cs="Arial"/>
          <w:sz w:val="20"/>
          <w:szCs w:val="20"/>
        </w:rPr>
        <w:t>2</w:t>
      </w:r>
      <w:r>
        <w:rPr>
          <w:rFonts w:ascii="Arial" w:hAnsi="Arial" w:cs="Arial"/>
          <w:sz w:val="20"/>
          <w:szCs w:val="20"/>
        </w:rPr>
        <w:t>5</w:t>
      </w:r>
    </w:p>
    <w:p w14:paraId="57C16510" w14:textId="77777777" w:rsidR="008D2A1A" w:rsidRDefault="008D2A1A" w:rsidP="00C52988">
      <w:pPr>
        <w:tabs>
          <w:tab w:val="left" w:pos="284"/>
          <w:tab w:val="right" w:leader="dot" w:pos="9072"/>
        </w:tabs>
        <w:jc w:val="both"/>
        <w:rPr>
          <w:rFonts w:ascii="Arial" w:hAnsi="Arial" w:cs="Arial"/>
          <w:sz w:val="20"/>
          <w:szCs w:val="20"/>
        </w:rPr>
      </w:pPr>
    </w:p>
    <w:p w14:paraId="3E9AEF82" w14:textId="7531B92D" w:rsidR="00EB2F5A" w:rsidRDefault="00EB2F5A" w:rsidP="00EB2F5A">
      <w:pPr>
        <w:tabs>
          <w:tab w:val="left" w:pos="1134"/>
          <w:tab w:val="right" w:leader="dot" w:pos="9072"/>
        </w:tabs>
        <w:ind w:left="284" w:hanging="284"/>
        <w:jc w:val="both"/>
        <w:rPr>
          <w:rFonts w:ascii="Arial" w:hAnsi="Arial" w:cs="Arial"/>
          <w:sz w:val="20"/>
          <w:szCs w:val="20"/>
        </w:rPr>
      </w:pPr>
      <w:r>
        <w:rPr>
          <w:rFonts w:ascii="Arial" w:hAnsi="Arial" w:cs="Arial"/>
          <w:sz w:val="20"/>
          <w:szCs w:val="20"/>
        </w:rPr>
        <w:t>Anexa</w:t>
      </w:r>
      <w:r w:rsidR="009E6342">
        <w:rPr>
          <w:rFonts w:ascii="Arial" w:hAnsi="Arial" w:cs="Arial"/>
          <w:sz w:val="20"/>
          <w:szCs w:val="20"/>
        </w:rPr>
        <w:t xml:space="preserve"> </w:t>
      </w:r>
      <w:r>
        <w:rPr>
          <w:rFonts w:ascii="Arial" w:hAnsi="Arial" w:cs="Arial"/>
          <w:sz w:val="20"/>
          <w:szCs w:val="20"/>
        </w:rPr>
        <w:t>A</w:t>
      </w:r>
      <w:r w:rsidR="00CB3290">
        <w:rPr>
          <w:rFonts w:ascii="Arial" w:hAnsi="Arial" w:cs="Arial"/>
          <w:sz w:val="20"/>
          <w:szCs w:val="20"/>
        </w:rPr>
        <w:t xml:space="preserve"> (normativă) </w:t>
      </w:r>
      <w:r w:rsidR="00CB3290" w:rsidRPr="00CB3290">
        <w:rPr>
          <w:sz w:val="20"/>
          <w:szCs w:val="20"/>
        </w:rPr>
        <w:t>Modelul Procesului-verbal de predare-primire</w:t>
      </w:r>
      <w:r w:rsidR="009E6342">
        <w:rPr>
          <w:rFonts w:ascii="Arial" w:hAnsi="Arial" w:cs="Arial"/>
          <w:sz w:val="20"/>
          <w:szCs w:val="20"/>
        </w:rPr>
        <w:t xml:space="preserve"> </w:t>
      </w:r>
      <w:r w:rsidRPr="000A2380">
        <w:rPr>
          <w:rFonts w:ascii="Arial" w:hAnsi="Arial" w:cs="Arial"/>
          <w:sz w:val="20"/>
          <w:szCs w:val="20"/>
        </w:rPr>
        <w:tab/>
      </w:r>
      <w:r w:rsidR="00CB3290">
        <w:rPr>
          <w:rFonts w:ascii="Arial" w:hAnsi="Arial" w:cs="Arial"/>
          <w:sz w:val="20"/>
          <w:szCs w:val="20"/>
        </w:rPr>
        <w:t>27</w:t>
      </w:r>
    </w:p>
    <w:p w14:paraId="58E33600" w14:textId="77777777" w:rsidR="00EB2F5A" w:rsidRDefault="00EB2F5A" w:rsidP="00C52988">
      <w:pPr>
        <w:tabs>
          <w:tab w:val="left" w:pos="284"/>
          <w:tab w:val="right" w:leader="dot" w:pos="9072"/>
        </w:tabs>
        <w:jc w:val="both"/>
        <w:rPr>
          <w:rFonts w:ascii="Arial" w:hAnsi="Arial" w:cs="Arial"/>
          <w:sz w:val="20"/>
          <w:szCs w:val="20"/>
        </w:rPr>
      </w:pPr>
    </w:p>
    <w:p w14:paraId="1F9B8DCC" w14:textId="015F7408" w:rsidR="00EB2F5A" w:rsidRDefault="00EB2F5A" w:rsidP="00CB3290">
      <w:pPr>
        <w:tabs>
          <w:tab w:val="left" w:pos="1134"/>
          <w:tab w:val="right" w:leader="dot" w:pos="9072"/>
        </w:tabs>
        <w:jc w:val="both"/>
        <w:rPr>
          <w:rFonts w:ascii="Arial" w:hAnsi="Arial" w:cs="Arial"/>
          <w:sz w:val="20"/>
          <w:szCs w:val="20"/>
        </w:rPr>
      </w:pPr>
      <w:r>
        <w:rPr>
          <w:rFonts w:ascii="Arial" w:hAnsi="Arial" w:cs="Arial"/>
          <w:sz w:val="20"/>
          <w:szCs w:val="20"/>
        </w:rPr>
        <w:t>Anexa</w:t>
      </w:r>
      <w:r w:rsidR="009E6342">
        <w:rPr>
          <w:rFonts w:ascii="Arial" w:hAnsi="Arial" w:cs="Arial"/>
          <w:sz w:val="20"/>
          <w:szCs w:val="20"/>
        </w:rPr>
        <w:t xml:space="preserve"> </w:t>
      </w:r>
      <w:r>
        <w:rPr>
          <w:rFonts w:ascii="Arial" w:hAnsi="Arial" w:cs="Arial"/>
          <w:sz w:val="20"/>
          <w:szCs w:val="20"/>
        </w:rPr>
        <w:t>B</w:t>
      </w:r>
      <w:r w:rsidR="00CB3290">
        <w:rPr>
          <w:rFonts w:ascii="Arial" w:hAnsi="Arial" w:cs="Arial"/>
          <w:sz w:val="20"/>
          <w:szCs w:val="20"/>
        </w:rPr>
        <w:t xml:space="preserve"> (normativă) </w:t>
      </w:r>
      <w:r w:rsidR="00CB3290" w:rsidRPr="00CB3290">
        <w:rPr>
          <w:sz w:val="20"/>
          <w:szCs w:val="20"/>
        </w:rPr>
        <w:t xml:space="preserve">Modelul Procesului-verbal la terminarea lucrărilor (serviciilor) de întreținere </w:t>
      </w:r>
      <w:r w:rsidR="00CB3290">
        <w:rPr>
          <w:sz w:val="20"/>
          <w:szCs w:val="20"/>
        </w:rPr>
        <w:br/>
      </w:r>
      <w:r w:rsidR="00CB3290" w:rsidRPr="00CB3290">
        <w:rPr>
          <w:sz w:val="20"/>
          <w:szCs w:val="20"/>
        </w:rPr>
        <w:t>curentă și periodică a drumurilor publice, incluse în tabelul nr.1</w:t>
      </w:r>
      <w:r w:rsidR="009E6342">
        <w:rPr>
          <w:rFonts w:ascii="Arial" w:hAnsi="Arial" w:cs="Arial"/>
          <w:sz w:val="20"/>
          <w:szCs w:val="20"/>
        </w:rPr>
        <w:t xml:space="preserve"> </w:t>
      </w:r>
      <w:r w:rsidRPr="000A2380">
        <w:rPr>
          <w:rFonts w:ascii="Arial" w:hAnsi="Arial" w:cs="Arial"/>
          <w:sz w:val="20"/>
          <w:szCs w:val="20"/>
        </w:rPr>
        <w:tab/>
      </w:r>
      <w:r w:rsidR="00CB3290">
        <w:rPr>
          <w:rFonts w:ascii="Arial" w:hAnsi="Arial" w:cs="Arial"/>
          <w:sz w:val="20"/>
          <w:szCs w:val="20"/>
        </w:rPr>
        <w:t>29</w:t>
      </w:r>
    </w:p>
    <w:p w14:paraId="2D9B7EE3" w14:textId="77777777" w:rsidR="00EB2F5A" w:rsidRDefault="00EB2F5A" w:rsidP="00C52988">
      <w:pPr>
        <w:tabs>
          <w:tab w:val="left" w:pos="284"/>
          <w:tab w:val="right" w:leader="dot" w:pos="9072"/>
        </w:tabs>
        <w:jc w:val="both"/>
        <w:rPr>
          <w:rFonts w:ascii="Arial" w:hAnsi="Arial" w:cs="Arial"/>
          <w:sz w:val="20"/>
          <w:szCs w:val="20"/>
        </w:rPr>
      </w:pPr>
    </w:p>
    <w:p w14:paraId="415F91A6" w14:textId="2628CC96" w:rsidR="00EB2F5A" w:rsidRDefault="00EB2F5A" w:rsidP="0085141E">
      <w:pPr>
        <w:tabs>
          <w:tab w:val="left" w:pos="1134"/>
          <w:tab w:val="right" w:leader="dot" w:pos="9072"/>
        </w:tabs>
        <w:jc w:val="both"/>
        <w:rPr>
          <w:rFonts w:ascii="Arial" w:hAnsi="Arial" w:cs="Arial"/>
          <w:sz w:val="20"/>
          <w:szCs w:val="20"/>
        </w:rPr>
      </w:pPr>
      <w:r>
        <w:rPr>
          <w:rFonts w:ascii="Arial" w:hAnsi="Arial" w:cs="Arial"/>
          <w:sz w:val="20"/>
          <w:szCs w:val="20"/>
        </w:rPr>
        <w:t>Anexa</w:t>
      </w:r>
      <w:r w:rsidR="009E6342">
        <w:rPr>
          <w:rFonts w:ascii="Arial" w:hAnsi="Arial" w:cs="Arial"/>
          <w:sz w:val="20"/>
          <w:szCs w:val="20"/>
        </w:rPr>
        <w:t xml:space="preserve"> </w:t>
      </w:r>
      <w:r>
        <w:rPr>
          <w:rFonts w:ascii="Arial" w:hAnsi="Arial" w:cs="Arial"/>
          <w:sz w:val="20"/>
          <w:szCs w:val="20"/>
        </w:rPr>
        <w:t>C</w:t>
      </w:r>
      <w:r w:rsidR="00CB3290">
        <w:rPr>
          <w:rFonts w:ascii="Arial" w:hAnsi="Arial" w:cs="Arial"/>
          <w:sz w:val="20"/>
          <w:szCs w:val="20"/>
        </w:rPr>
        <w:t xml:space="preserve"> (normativă) </w:t>
      </w:r>
      <w:r w:rsidR="00CB3290" w:rsidRPr="00CB3290">
        <w:rPr>
          <w:sz w:val="20"/>
          <w:szCs w:val="20"/>
        </w:rPr>
        <w:t xml:space="preserve">Modelul Procesului-verbal de suspendare a procesului de recepție la </w:t>
      </w:r>
      <w:r w:rsidR="0085141E">
        <w:rPr>
          <w:sz w:val="20"/>
          <w:szCs w:val="20"/>
        </w:rPr>
        <w:br/>
      </w:r>
      <w:r w:rsidR="00CB3290" w:rsidRPr="00CB3290">
        <w:rPr>
          <w:sz w:val="20"/>
          <w:szCs w:val="20"/>
        </w:rPr>
        <w:t>terminarea lucrărilor (serviciilor) în fază unică</w:t>
      </w:r>
      <w:r w:rsidRPr="000A2380">
        <w:rPr>
          <w:rFonts w:ascii="Arial" w:hAnsi="Arial" w:cs="Arial"/>
          <w:sz w:val="20"/>
          <w:szCs w:val="20"/>
        </w:rPr>
        <w:tab/>
      </w:r>
      <w:r w:rsidR="0085141E">
        <w:rPr>
          <w:rFonts w:ascii="Arial" w:hAnsi="Arial" w:cs="Arial"/>
          <w:sz w:val="20"/>
          <w:szCs w:val="20"/>
        </w:rPr>
        <w:t>31</w:t>
      </w:r>
    </w:p>
    <w:p w14:paraId="063D5CDB" w14:textId="7B1FE02C" w:rsidR="0085141E" w:rsidRDefault="0085141E" w:rsidP="0085141E">
      <w:pPr>
        <w:tabs>
          <w:tab w:val="left" w:pos="1134"/>
          <w:tab w:val="right" w:leader="dot" w:pos="9072"/>
        </w:tabs>
        <w:jc w:val="both"/>
        <w:rPr>
          <w:rFonts w:ascii="Arial" w:hAnsi="Arial" w:cs="Arial"/>
          <w:sz w:val="20"/>
          <w:szCs w:val="20"/>
        </w:rPr>
      </w:pPr>
    </w:p>
    <w:p w14:paraId="197E722E" w14:textId="34A52087" w:rsidR="0085141E" w:rsidRDefault="0085141E" w:rsidP="0085141E">
      <w:pPr>
        <w:tabs>
          <w:tab w:val="left" w:pos="1134"/>
          <w:tab w:val="right" w:leader="dot" w:pos="9072"/>
        </w:tabs>
        <w:jc w:val="both"/>
        <w:rPr>
          <w:rFonts w:ascii="Arial" w:hAnsi="Arial" w:cs="Arial"/>
          <w:sz w:val="20"/>
          <w:szCs w:val="20"/>
        </w:rPr>
      </w:pPr>
      <w:r>
        <w:rPr>
          <w:rFonts w:ascii="Arial" w:hAnsi="Arial" w:cs="Arial"/>
          <w:sz w:val="20"/>
          <w:szCs w:val="20"/>
        </w:rPr>
        <w:t xml:space="preserve">Anexa D (normativă) </w:t>
      </w:r>
      <w:r w:rsidRPr="0085141E">
        <w:rPr>
          <w:sz w:val="20"/>
          <w:szCs w:val="20"/>
        </w:rPr>
        <w:t xml:space="preserve">Modelul Procesului-verbal la terminarea lucrărilor (serviciilor) de întreținere </w:t>
      </w:r>
      <w:r w:rsidR="0028409A">
        <w:rPr>
          <w:sz w:val="20"/>
          <w:szCs w:val="20"/>
        </w:rPr>
        <w:br/>
      </w:r>
      <w:r w:rsidRPr="0085141E">
        <w:rPr>
          <w:sz w:val="20"/>
          <w:szCs w:val="20"/>
        </w:rPr>
        <w:t>curentă și periodică a drumurilor publice, incluse în tabelul nr.2</w:t>
      </w:r>
      <w:r w:rsidRPr="0085141E">
        <w:rPr>
          <w:sz w:val="20"/>
          <w:szCs w:val="20"/>
        </w:rPr>
        <w:tab/>
        <w:t>3</w:t>
      </w:r>
      <w:r>
        <w:rPr>
          <w:sz w:val="20"/>
          <w:szCs w:val="20"/>
        </w:rPr>
        <w:t>3</w:t>
      </w:r>
    </w:p>
    <w:p w14:paraId="10E7F50B" w14:textId="2DB0609E" w:rsidR="0085141E" w:rsidRDefault="0085141E" w:rsidP="0085141E">
      <w:pPr>
        <w:tabs>
          <w:tab w:val="left" w:pos="1134"/>
          <w:tab w:val="right" w:leader="dot" w:pos="9072"/>
        </w:tabs>
        <w:jc w:val="both"/>
        <w:rPr>
          <w:rFonts w:ascii="Arial" w:hAnsi="Arial" w:cs="Arial"/>
          <w:sz w:val="20"/>
          <w:szCs w:val="20"/>
        </w:rPr>
      </w:pPr>
    </w:p>
    <w:p w14:paraId="70EF5603" w14:textId="0412655F" w:rsidR="0085141E" w:rsidRDefault="0085141E" w:rsidP="0085141E">
      <w:pPr>
        <w:tabs>
          <w:tab w:val="left" w:pos="1134"/>
          <w:tab w:val="right" w:leader="dot" w:pos="9072"/>
        </w:tabs>
        <w:jc w:val="both"/>
        <w:rPr>
          <w:rFonts w:ascii="Arial" w:hAnsi="Arial" w:cs="Arial"/>
          <w:sz w:val="20"/>
          <w:szCs w:val="20"/>
        </w:rPr>
      </w:pPr>
      <w:r>
        <w:rPr>
          <w:rFonts w:ascii="Arial" w:hAnsi="Arial" w:cs="Arial"/>
          <w:sz w:val="20"/>
          <w:szCs w:val="20"/>
        </w:rPr>
        <w:t xml:space="preserve">Anexa E (normativă) </w:t>
      </w:r>
      <w:r w:rsidRPr="0085141E">
        <w:rPr>
          <w:sz w:val="20"/>
          <w:szCs w:val="20"/>
        </w:rPr>
        <w:t>Modelul Procesului-verbal de suspendare a procesului de recepție la</w:t>
      </w:r>
      <w:r w:rsidR="0028409A">
        <w:rPr>
          <w:sz w:val="20"/>
          <w:szCs w:val="20"/>
        </w:rPr>
        <w:br/>
      </w:r>
      <w:r w:rsidRPr="0085141E">
        <w:rPr>
          <w:sz w:val="20"/>
          <w:szCs w:val="20"/>
        </w:rPr>
        <w:t>terminarea lucrărilor (serviciilor)</w:t>
      </w:r>
      <w:r w:rsidRPr="0085141E">
        <w:rPr>
          <w:sz w:val="20"/>
          <w:szCs w:val="20"/>
        </w:rPr>
        <w:tab/>
        <w:t>3</w:t>
      </w:r>
      <w:r>
        <w:rPr>
          <w:sz w:val="20"/>
          <w:szCs w:val="20"/>
        </w:rPr>
        <w:t>5</w:t>
      </w:r>
    </w:p>
    <w:p w14:paraId="62775B06" w14:textId="17EBD5EA" w:rsidR="0085141E" w:rsidRDefault="0085141E" w:rsidP="0085141E">
      <w:pPr>
        <w:tabs>
          <w:tab w:val="left" w:pos="1134"/>
          <w:tab w:val="right" w:leader="dot" w:pos="9072"/>
        </w:tabs>
        <w:jc w:val="both"/>
        <w:rPr>
          <w:rFonts w:ascii="Arial" w:hAnsi="Arial" w:cs="Arial"/>
          <w:sz w:val="20"/>
          <w:szCs w:val="20"/>
        </w:rPr>
      </w:pPr>
    </w:p>
    <w:p w14:paraId="4BF1E64D" w14:textId="11FF0082" w:rsidR="0085141E" w:rsidRDefault="0085141E" w:rsidP="0085141E">
      <w:pPr>
        <w:tabs>
          <w:tab w:val="left" w:pos="1134"/>
          <w:tab w:val="right" w:leader="dot" w:pos="9072"/>
        </w:tabs>
        <w:jc w:val="both"/>
        <w:rPr>
          <w:rFonts w:ascii="Arial" w:hAnsi="Arial" w:cs="Arial"/>
          <w:sz w:val="20"/>
          <w:szCs w:val="20"/>
        </w:rPr>
      </w:pPr>
      <w:r>
        <w:rPr>
          <w:rFonts w:ascii="Arial" w:hAnsi="Arial" w:cs="Arial"/>
          <w:sz w:val="20"/>
          <w:szCs w:val="20"/>
        </w:rPr>
        <w:t xml:space="preserve">Anexa F (normativă) </w:t>
      </w:r>
      <w:r w:rsidRPr="0085141E">
        <w:rPr>
          <w:rFonts w:ascii="Arial" w:hAnsi="Arial" w:cs="Arial"/>
          <w:sz w:val="20"/>
          <w:szCs w:val="20"/>
        </w:rPr>
        <w:t xml:space="preserve">Modelul Procesului-verbal de recepție finală a lucrărilor (serviciilor) de </w:t>
      </w:r>
      <w:r w:rsidR="0028409A">
        <w:rPr>
          <w:rFonts w:ascii="Arial" w:hAnsi="Arial" w:cs="Arial"/>
          <w:sz w:val="20"/>
          <w:szCs w:val="20"/>
        </w:rPr>
        <w:br/>
      </w:r>
      <w:r w:rsidRPr="0085141E">
        <w:rPr>
          <w:rFonts w:ascii="Arial" w:hAnsi="Arial" w:cs="Arial"/>
          <w:sz w:val="20"/>
          <w:szCs w:val="20"/>
        </w:rPr>
        <w:t>întreținere periodică și reparație a drumurilor publice, incluse în tabelul 2</w:t>
      </w:r>
      <w:r w:rsidRPr="0085141E">
        <w:rPr>
          <w:sz w:val="20"/>
          <w:szCs w:val="20"/>
        </w:rPr>
        <w:tab/>
        <w:t>3</w:t>
      </w:r>
      <w:r>
        <w:rPr>
          <w:sz w:val="20"/>
          <w:szCs w:val="20"/>
        </w:rPr>
        <w:t>7</w:t>
      </w:r>
    </w:p>
    <w:p w14:paraId="4D7A3897" w14:textId="76EDA56F" w:rsidR="0085141E" w:rsidRDefault="0085141E" w:rsidP="0085141E">
      <w:pPr>
        <w:tabs>
          <w:tab w:val="left" w:pos="1134"/>
          <w:tab w:val="right" w:leader="dot" w:pos="9072"/>
        </w:tabs>
        <w:jc w:val="both"/>
        <w:rPr>
          <w:rFonts w:ascii="Arial" w:hAnsi="Arial" w:cs="Arial"/>
          <w:sz w:val="20"/>
          <w:szCs w:val="20"/>
        </w:rPr>
      </w:pPr>
    </w:p>
    <w:p w14:paraId="5484AE82" w14:textId="0424C8EC" w:rsidR="0085141E" w:rsidRDefault="0085141E" w:rsidP="0085141E">
      <w:pPr>
        <w:tabs>
          <w:tab w:val="left" w:pos="1134"/>
          <w:tab w:val="right" w:leader="dot" w:pos="9072"/>
        </w:tabs>
        <w:jc w:val="both"/>
        <w:rPr>
          <w:rFonts w:ascii="Arial" w:hAnsi="Arial" w:cs="Arial"/>
          <w:sz w:val="20"/>
          <w:szCs w:val="20"/>
        </w:rPr>
      </w:pPr>
      <w:r>
        <w:rPr>
          <w:rFonts w:ascii="Arial" w:hAnsi="Arial" w:cs="Arial"/>
          <w:sz w:val="20"/>
          <w:szCs w:val="20"/>
        </w:rPr>
        <w:t xml:space="preserve">Anexa G (normativă) </w:t>
      </w:r>
      <w:r w:rsidRPr="0085141E">
        <w:rPr>
          <w:rFonts w:ascii="Arial" w:hAnsi="Arial" w:cs="Arial"/>
          <w:sz w:val="20"/>
          <w:szCs w:val="20"/>
        </w:rPr>
        <w:t>Modelul Procesului-verbal de suspendare a procesului de recepție finală</w:t>
      </w:r>
      <w:r w:rsidR="0028409A">
        <w:rPr>
          <w:rFonts w:ascii="Arial" w:hAnsi="Arial" w:cs="Arial"/>
          <w:sz w:val="20"/>
          <w:szCs w:val="20"/>
        </w:rPr>
        <w:t xml:space="preserve"> a </w:t>
      </w:r>
      <w:r>
        <w:rPr>
          <w:rFonts w:ascii="Arial" w:hAnsi="Arial" w:cs="Arial"/>
          <w:sz w:val="20"/>
          <w:szCs w:val="20"/>
        </w:rPr>
        <w:br/>
      </w:r>
      <w:r w:rsidRPr="0085141E">
        <w:rPr>
          <w:rFonts w:ascii="Arial" w:hAnsi="Arial" w:cs="Arial"/>
          <w:sz w:val="20"/>
          <w:szCs w:val="20"/>
        </w:rPr>
        <w:t>lucrărilor (serviciilor) de întreținere periodică și reparație a drumurilor publice, incluse în tabelul 2</w:t>
      </w:r>
      <w:r w:rsidRPr="0085141E">
        <w:rPr>
          <w:sz w:val="20"/>
          <w:szCs w:val="20"/>
        </w:rPr>
        <w:tab/>
        <w:t>3</w:t>
      </w:r>
      <w:r>
        <w:rPr>
          <w:sz w:val="20"/>
          <w:szCs w:val="20"/>
        </w:rPr>
        <w:t>9</w:t>
      </w:r>
    </w:p>
    <w:p w14:paraId="15F07CC0" w14:textId="45EE9B1B" w:rsidR="0085141E" w:rsidRDefault="0085141E" w:rsidP="0085141E">
      <w:pPr>
        <w:tabs>
          <w:tab w:val="left" w:pos="1134"/>
          <w:tab w:val="right" w:leader="dot" w:pos="9072"/>
        </w:tabs>
        <w:jc w:val="both"/>
        <w:rPr>
          <w:rFonts w:ascii="Arial" w:hAnsi="Arial" w:cs="Arial"/>
          <w:sz w:val="20"/>
          <w:szCs w:val="20"/>
        </w:rPr>
      </w:pPr>
    </w:p>
    <w:p w14:paraId="33325F04" w14:textId="79702F46" w:rsidR="0085141E" w:rsidRDefault="0085141E" w:rsidP="0085141E">
      <w:pPr>
        <w:tabs>
          <w:tab w:val="left" w:pos="1134"/>
          <w:tab w:val="right" w:leader="dot" w:pos="9072"/>
        </w:tabs>
        <w:jc w:val="both"/>
        <w:rPr>
          <w:rFonts w:ascii="Arial" w:hAnsi="Arial" w:cs="Arial"/>
          <w:sz w:val="20"/>
          <w:szCs w:val="20"/>
        </w:rPr>
      </w:pPr>
      <w:r>
        <w:rPr>
          <w:rFonts w:ascii="Arial" w:hAnsi="Arial" w:cs="Arial"/>
          <w:sz w:val="20"/>
          <w:szCs w:val="20"/>
        </w:rPr>
        <w:t xml:space="preserve">Anexa H (normativă) </w:t>
      </w:r>
      <w:r w:rsidRPr="0085141E">
        <w:rPr>
          <w:sz w:val="20"/>
          <w:szCs w:val="20"/>
        </w:rPr>
        <w:t>Conținutul-cadru al cărții tehnice a lucrării aferente construcției</w:t>
      </w:r>
      <w:r w:rsidRPr="0085141E">
        <w:rPr>
          <w:sz w:val="20"/>
          <w:szCs w:val="20"/>
        </w:rPr>
        <w:tab/>
      </w:r>
      <w:r>
        <w:rPr>
          <w:sz w:val="20"/>
          <w:szCs w:val="20"/>
        </w:rPr>
        <w:t>41</w:t>
      </w:r>
    </w:p>
    <w:p w14:paraId="6DC12DFA" w14:textId="270DC17D" w:rsidR="0085141E" w:rsidRDefault="0085141E" w:rsidP="0085141E">
      <w:pPr>
        <w:tabs>
          <w:tab w:val="left" w:pos="1134"/>
          <w:tab w:val="right" w:leader="dot" w:pos="9072"/>
        </w:tabs>
        <w:jc w:val="both"/>
        <w:rPr>
          <w:rFonts w:ascii="Arial" w:hAnsi="Arial" w:cs="Arial"/>
          <w:sz w:val="20"/>
          <w:szCs w:val="20"/>
        </w:rPr>
      </w:pPr>
    </w:p>
    <w:p w14:paraId="67E9F671" w14:textId="633151B5" w:rsidR="0085141E" w:rsidRDefault="0085141E" w:rsidP="0085141E">
      <w:pPr>
        <w:tabs>
          <w:tab w:val="left" w:pos="1134"/>
          <w:tab w:val="right" w:leader="dot" w:pos="9072"/>
        </w:tabs>
        <w:jc w:val="both"/>
        <w:rPr>
          <w:rFonts w:ascii="Arial" w:hAnsi="Arial" w:cs="Arial"/>
          <w:sz w:val="20"/>
          <w:szCs w:val="20"/>
        </w:rPr>
      </w:pPr>
      <w:r>
        <w:rPr>
          <w:rFonts w:ascii="Arial" w:hAnsi="Arial" w:cs="Arial"/>
          <w:sz w:val="20"/>
          <w:szCs w:val="20"/>
        </w:rPr>
        <w:t xml:space="preserve">Anexa J (normativă) </w:t>
      </w:r>
      <w:r w:rsidRPr="0085141E">
        <w:rPr>
          <w:sz w:val="20"/>
          <w:szCs w:val="20"/>
        </w:rPr>
        <w:t>Norme de întocmire a cărții tehnice a lucrării aferentă construcției</w:t>
      </w:r>
      <w:r w:rsidRPr="0085141E">
        <w:rPr>
          <w:sz w:val="20"/>
          <w:szCs w:val="20"/>
        </w:rPr>
        <w:tab/>
      </w:r>
      <w:r>
        <w:rPr>
          <w:sz w:val="20"/>
          <w:szCs w:val="20"/>
        </w:rPr>
        <w:t>43</w:t>
      </w:r>
    </w:p>
    <w:p w14:paraId="53034B53" w14:textId="77777777" w:rsidR="0085141E" w:rsidRDefault="0085141E" w:rsidP="0085141E">
      <w:pPr>
        <w:tabs>
          <w:tab w:val="left" w:pos="1134"/>
          <w:tab w:val="right" w:leader="dot" w:pos="9072"/>
        </w:tabs>
        <w:jc w:val="both"/>
        <w:rPr>
          <w:rFonts w:ascii="Arial" w:hAnsi="Arial" w:cs="Arial"/>
          <w:sz w:val="20"/>
          <w:szCs w:val="20"/>
        </w:rPr>
      </w:pPr>
    </w:p>
    <w:p w14:paraId="50105DB9" w14:textId="10DA8917" w:rsidR="0085141E" w:rsidRDefault="0085141E" w:rsidP="0085141E">
      <w:pPr>
        <w:tabs>
          <w:tab w:val="left" w:pos="1134"/>
          <w:tab w:val="right" w:leader="dot" w:pos="9072"/>
        </w:tabs>
        <w:jc w:val="both"/>
        <w:rPr>
          <w:rFonts w:ascii="Arial" w:hAnsi="Arial" w:cs="Arial"/>
          <w:sz w:val="20"/>
          <w:szCs w:val="20"/>
        </w:rPr>
      </w:pPr>
      <w:r>
        <w:rPr>
          <w:rFonts w:ascii="Arial" w:hAnsi="Arial" w:cs="Arial"/>
          <w:sz w:val="20"/>
          <w:szCs w:val="20"/>
        </w:rPr>
        <w:t xml:space="preserve">Anexa I (normativă) </w:t>
      </w:r>
      <w:r w:rsidRPr="0085141E">
        <w:rPr>
          <w:sz w:val="20"/>
          <w:szCs w:val="20"/>
        </w:rPr>
        <w:t xml:space="preserve">Obligații și răspunderi ale </w:t>
      </w:r>
      <w:r w:rsidR="00E27779">
        <w:rPr>
          <w:rFonts w:ascii="Arial" w:hAnsi="Arial" w:cs="Arial"/>
          <w:snapToGrid w:val="0"/>
          <w:sz w:val="20"/>
          <w:szCs w:val="20"/>
        </w:rPr>
        <w:t>responsabilului tehnic</w:t>
      </w:r>
      <w:r w:rsidRPr="0085141E">
        <w:rPr>
          <w:sz w:val="20"/>
          <w:szCs w:val="20"/>
        </w:rPr>
        <w:tab/>
      </w:r>
      <w:r>
        <w:rPr>
          <w:sz w:val="20"/>
          <w:szCs w:val="20"/>
        </w:rPr>
        <w:t>46</w:t>
      </w:r>
    </w:p>
    <w:p w14:paraId="26313C70" w14:textId="77777777" w:rsidR="0085141E" w:rsidRDefault="0085141E" w:rsidP="0085141E">
      <w:pPr>
        <w:tabs>
          <w:tab w:val="left" w:pos="1134"/>
          <w:tab w:val="right" w:leader="dot" w:pos="9072"/>
        </w:tabs>
        <w:jc w:val="both"/>
        <w:rPr>
          <w:rFonts w:ascii="Arial" w:hAnsi="Arial" w:cs="Arial"/>
          <w:sz w:val="20"/>
          <w:szCs w:val="20"/>
        </w:rPr>
      </w:pPr>
    </w:p>
    <w:p w14:paraId="1AE3CDCC" w14:textId="3B2B2980" w:rsidR="0085141E" w:rsidRDefault="0085141E" w:rsidP="0085141E">
      <w:pPr>
        <w:tabs>
          <w:tab w:val="left" w:pos="1134"/>
          <w:tab w:val="right" w:leader="dot" w:pos="9072"/>
        </w:tabs>
        <w:jc w:val="both"/>
        <w:rPr>
          <w:rFonts w:ascii="Arial" w:hAnsi="Arial" w:cs="Arial"/>
          <w:sz w:val="20"/>
          <w:szCs w:val="20"/>
        </w:rPr>
      </w:pPr>
      <w:r>
        <w:rPr>
          <w:rFonts w:ascii="Arial" w:hAnsi="Arial" w:cs="Arial"/>
          <w:sz w:val="20"/>
          <w:szCs w:val="20"/>
        </w:rPr>
        <w:t xml:space="preserve">Anexa K (normativă) </w:t>
      </w:r>
      <w:r w:rsidRPr="0085141E">
        <w:rPr>
          <w:sz w:val="20"/>
          <w:szCs w:val="20"/>
        </w:rPr>
        <w:t>Obligații și răspunderi ale șefului de sector drumuri, poduri</w:t>
      </w:r>
      <w:r w:rsidRPr="0085141E">
        <w:rPr>
          <w:sz w:val="20"/>
          <w:szCs w:val="20"/>
        </w:rPr>
        <w:tab/>
      </w:r>
      <w:r>
        <w:rPr>
          <w:sz w:val="20"/>
          <w:szCs w:val="20"/>
        </w:rPr>
        <w:t>48</w:t>
      </w:r>
    </w:p>
    <w:p w14:paraId="0A635637" w14:textId="77777777" w:rsidR="00EB2F5A" w:rsidRDefault="00EB2F5A" w:rsidP="00EB2F5A">
      <w:pPr>
        <w:tabs>
          <w:tab w:val="left" w:pos="1134"/>
          <w:tab w:val="right" w:leader="dot" w:pos="9072"/>
        </w:tabs>
        <w:ind w:left="284" w:hanging="284"/>
        <w:jc w:val="both"/>
        <w:rPr>
          <w:rFonts w:ascii="Arial" w:hAnsi="Arial" w:cs="Arial"/>
          <w:sz w:val="20"/>
          <w:szCs w:val="20"/>
        </w:rPr>
      </w:pPr>
    </w:p>
    <w:p w14:paraId="1FEF2558" w14:textId="050001B8" w:rsidR="00EB2F5A" w:rsidRDefault="00EB2F5A" w:rsidP="00EB2F5A">
      <w:pPr>
        <w:tabs>
          <w:tab w:val="right" w:leader="dot" w:pos="9072"/>
        </w:tabs>
        <w:ind w:left="284" w:hanging="284"/>
        <w:jc w:val="both"/>
        <w:rPr>
          <w:rFonts w:ascii="Arial" w:hAnsi="Arial" w:cs="Arial"/>
          <w:sz w:val="20"/>
          <w:szCs w:val="20"/>
        </w:rPr>
      </w:pPr>
      <w:r w:rsidRPr="00EB2F5A">
        <w:rPr>
          <w:rFonts w:ascii="Arial" w:hAnsi="Arial" w:cs="Arial"/>
          <w:sz w:val="20"/>
          <w:szCs w:val="20"/>
        </w:rPr>
        <w:t>Bibliografia</w:t>
      </w:r>
      <w:r w:rsidR="009E6342">
        <w:rPr>
          <w:rFonts w:ascii="Arial" w:hAnsi="Arial" w:cs="Arial"/>
          <w:sz w:val="20"/>
          <w:szCs w:val="20"/>
        </w:rPr>
        <w:t xml:space="preserve"> </w:t>
      </w:r>
      <w:r w:rsidRPr="000A2380">
        <w:rPr>
          <w:rFonts w:ascii="Arial" w:hAnsi="Arial" w:cs="Arial"/>
          <w:sz w:val="20"/>
          <w:szCs w:val="20"/>
        </w:rPr>
        <w:tab/>
      </w:r>
      <w:r w:rsidR="0085141E">
        <w:rPr>
          <w:rFonts w:ascii="Arial" w:hAnsi="Arial" w:cs="Arial"/>
          <w:sz w:val="20"/>
          <w:szCs w:val="20"/>
        </w:rPr>
        <w:t>49</w:t>
      </w:r>
    </w:p>
    <w:bookmarkEnd w:id="0"/>
    <w:bookmarkEnd w:id="1"/>
    <w:p w14:paraId="2F1D4583" w14:textId="77777777" w:rsidR="00EB2F5A" w:rsidRDefault="00EB2F5A" w:rsidP="003D1D12">
      <w:pPr>
        <w:pStyle w:val="a4"/>
        <w:shd w:val="clear" w:color="auto" w:fill="auto"/>
        <w:tabs>
          <w:tab w:val="left" w:pos="1404"/>
          <w:tab w:val="left" w:pos="2624"/>
          <w:tab w:val="left" w:leader="dot" w:pos="4946"/>
          <w:tab w:val="left" w:leader="dot" w:pos="5530"/>
          <w:tab w:val="left" w:leader="dot" w:pos="5580"/>
        </w:tabs>
        <w:spacing w:after="200" w:line="240" w:lineRule="auto"/>
        <w:ind w:firstLine="0"/>
      </w:pPr>
    </w:p>
    <w:p w14:paraId="11008D68" w14:textId="77777777" w:rsidR="00A67DAE" w:rsidRDefault="00A67DAE" w:rsidP="003D1D12">
      <w:pPr>
        <w:spacing w:after="200"/>
        <w:rPr>
          <w:rFonts w:ascii="Arial" w:eastAsia="Times New Roman" w:hAnsi="Arial" w:cs="Arial"/>
          <w:b/>
          <w:bCs/>
          <w:sz w:val="20"/>
          <w:szCs w:val="20"/>
        </w:rPr>
        <w:sectPr w:rsidR="00A67DAE" w:rsidSect="003C640D">
          <w:footerReference w:type="default" r:id="rId13"/>
          <w:pgSz w:w="11907" w:h="16840" w:code="9"/>
          <w:pgMar w:top="1134" w:right="1134" w:bottom="1134" w:left="1701" w:header="680" w:footer="680" w:gutter="0"/>
          <w:pgNumType w:fmt="upperRoman"/>
          <w:cols w:space="100"/>
          <w:noEndnote/>
          <w:docGrid w:linePitch="360"/>
        </w:sectPr>
      </w:pPr>
      <w:bookmarkStart w:id="2" w:name="bookmark2"/>
      <w:bookmarkStart w:id="3" w:name="bookmark3"/>
    </w:p>
    <w:tbl>
      <w:tblPr>
        <w:tblpPr w:vertAnchor="page" w:horzAnchor="margin" w:tblpY="1509"/>
        <w:tblOverlap w:val="never"/>
        <w:tblW w:w="0" w:type="auto"/>
        <w:tblBorders>
          <w:top w:val="single" w:sz="12" w:space="0" w:color="auto"/>
          <w:insideH w:val="single" w:sz="12" w:space="0" w:color="auto"/>
          <w:insideV w:val="single" w:sz="12" w:space="0" w:color="auto"/>
        </w:tblBorders>
        <w:tblLook w:val="04A0" w:firstRow="1" w:lastRow="0" w:firstColumn="1" w:lastColumn="0" w:noHBand="0" w:noVBand="1"/>
      </w:tblPr>
      <w:tblGrid>
        <w:gridCol w:w="9071"/>
      </w:tblGrid>
      <w:tr w:rsidR="003C640D" w:rsidRPr="007C2F95" w14:paraId="1C9565D2" w14:textId="77777777" w:rsidTr="00ED4C40">
        <w:trPr>
          <w:trHeight w:val="567"/>
        </w:trPr>
        <w:tc>
          <w:tcPr>
            <w:tcW w:w="9184" w:type="dxa"/>
            <w:tcMar>
              <w:left w:w="0" w:type="dxa"/>
              <w:right w:w="0" w:type="dxa"/>
            </w:tcMar>
            <w:vAlign w:val="center"/>
          </w:tcPr>
          <w:p w14:paraId="5D3D87F3" w14:textId="274966EF" w:rsidR="003C640D" w:rsidRPr="002D6EEE" w:rsidRDefault="003C640D" w:rsidP="00ED4C40">
            <w:pPr>
              <w:ind w:right="-144"/>
              <w:rPr>
                <w:rFonts w:ascii="Arial" w:hAnsi="Arial" w:cs="Arial"/>
                <w:b/>
                <w:sz w:val="28"/>
                <w:szCs w:val="28"/>
              </w:rPr>
            </w:pPr>
            <w:r w:rsidRPr="00BA69AC">
              <w:rPr>
                <w:rFonts w:ascii="Arial" w:hAnsi="Arial" w:cs="Arial"/>
                <w:b/>
                <w:spacing w:val="186"/>
                <w:sz w:val="28"/>
                <w:szCs w:val="28"/>
              </w:rPr>
              <w:lastRenderedPageBreak/>
              <w:t>COD</w:t>
            </w:r>
            <w:r w:rsidR="009E6342">
              <w:rPr>
                <w:rFonts w:ascii="Arial" w:hAnsi="Arial" w:cs="Arial"/>
                <w:b/>
                <w:spacing w:val="186"/>
                <w:sz w:val="28"/>
                <w:szCs w:val="28"/>
              </w:rPr>
              <w:t xml:space="preserve"> </w:t>
            </w:r>
            <w:r w:rsidRPr="00BA69AC">
              <w:rPr>
                <w:rFonts w:ascii="Arial" w:hAnsi="Arial" w:cs="Arial"/>
                <w:b/>
                <w:spacing w:val="186"/>
                <w:sz w:val="28"/>
                <w:szCs w:val="28"/>
              </w:rPr>
              <w:t>PRACTIC</w:t>
            </w:r>
            <w:r w:rsidR="009E6342">
              <w:rPr>
                <w:rFonts w:ascii="Arial" w:hAnsi="Arial" w:cs="Arial"/>
                <w:b/>
                <w:spacing w:val="186"/>
                <w:sz w:val="28"/>
                <w:szCs w:val="28"/>
              </w:rPr>
              <w:t xml:space="preserve"> </w:t>
            </w:r>
            <w:r w:rsidRPr="00BA69AC">
              <w:rPr>
                <w:rFonts w:ascii="Arial" w:hAnsi="Arial" w:cs="Arial"/>
                <w:b/>
                <w:spacing w:val="186"/>
                <w:sz w:val="28"/>
                <w:szCs w:val="28"/>
              </w:rPr>
              <w:t>ÎN</w:t>
            </w:r>
            <w:r w:rsidR="009E6342">
              <w:rPr>
                <w:rFonts w:ascii="Arial" w:hAnsi="Arial" w:cs="Arial"/>
                <w:b/>
                <w:spacing w:val="186"/>
                <w:sz w:val="28"/>
                <w:szCs w:val="28"/>
              </w:rPr>
              <w:t xml:space="preserve"> </w:t>
            </w:r>
            <w:r>
              <w:rPr>
                <w:rFonts w:ascii="Arial" w:hAnsi="Arial" w:cs="Arial"/>
                <w:b/>
                <w:spacing w:val="186"/>
                <w:sz w:val="28"/>
                <w:szCs w:val="28"/>
              </w:rPr>
              <w:t>C</w:t>
            </w:r>
            <w:r w:rsidRPr="00BA69AC">
              <w:rPr>
                <w:rFonts w:ascii="Arial" w:hAnsi="Arial" w:cs="Arial"/>
                <w:b/>
                <w:spacing w:val="186"/>
                <w:sz w:val="28"/>
                <w:szCs w:val="28"/>
              </w:rPr>
              <w:t>ONSTRUC</w:t>
            </w:r>
            <w:r w:rsidR="003B3554">
              <w:rPr>
                <w:rFonts w:ascii="Arial" w:hAnsi="Arial" w:cs="Arial"/>
                <w:b/>
                <w:spacing w:val="186"/>
                <w:sz w:val="28"/>
                <w:szCs w:val="28"/>
              </w:rPr>
              <w:t>Ț</w:t>
            </w:r>
            <w:r w:rsidRPr="00BA69AC">
              <w:rPr>
                <w:rFonts w:ascii="Arial" w:hAnsi="Arial" w:cs="Arial"/>
                <w:b/>
                <w:spacing w:val="186"/>
                <w:sz w:val="28"/>
                <w:szCs w:val="28"/>
              </w:rPr>
              <w:t>II</w:t>
            </w:r>
          </w:p>
        </w:tc>
      </w:tr>
    </w:tbl>
    <w:tbl>
      <w:tblPr>
        <w:tblpPr w:vertAnchor="page" w:horzAnchor="margin" w:tblpY="2100"/>
        <w:tblOverlap w:val="never"/>
        <w:tblW w:w="0" w:type="auto"/>
        <w:tblBorders>
          <w:top w:val="single" w:sz="12" w:space="0" w:color="auto"/>
          <w:insideH w:val="single" w:sz="12" w:space="0" w:color="auto"/>
          <w:insideV w:val="single" w:sz="12" w:space="0" w:color="auto"/>
        </w:tblBorders>
        <w:tblLook w:val="04A0" w:firstRow="1" w:lastRow="0" w:firstColumn="1" w:lastColumn="0" w:noHBand="0" w:noVBand="1"/>
      </w:tblPr>
      <w:tblGrid>
        <w:gridCol w:w="9070"/>
      </w:tblGrid>
      <w:tr w:rsidR="003C640D" w:rsidRPr="007C2F95" w14:paraId="76D590F9" w14:textId="77777777" w:rsidTr="00ED4C40">
        <w:tc>
          <w:tcPr>
            <w:tcW w:w="9070" w:type="dxa"/>
            <w:tcMar>
              <w:left w:w="0" w:type="dxa"/>
              <w:right w:w="0" w:type="dxa"/>
            </w:tcMar>
          </w:tcPr>
          <w:p w14:paraId="2A6FFC63" w14:textId="54ED267B" w:rsidR="008B5C11" w:rsidRDefault="008B5C11" w:rsidP="00ED4C40">
            <w:pPr>
              <w:tabs>
                <w:tab w:val="left" w:pos="851"/>
              </w:tabs>
              <w:spacing w:before="120"/>
              <w:jc w:val="both"/>
              <w:rPr>
                <w:rFonts w:ascii="Arial" w:hAnsi="Arial" w:cs="Arial"/>
                <w:b/>
              </w:rPr>
            </w:pPr>
            <w:r w:rsidRPr="008B5C11">
              <w:rPr>
                <w:rFonts w:ascii="Arial" w:hAnsi="Arial" w:cs="Arial"/>
                <w:b/>
              </w:rPr>
              <w:t>Metodologia</w:t>
            </w:r>
            <w:r w:rsidR="009E6342">
              <w:rPr>
                <w:rFonts w:ascii="Arial" w:hAnsi="Arial" w:cs="Arial"/>
                <w:b/>
              </w:rPr>
              <w:t xml:space="preserve"> </w:t>
            </w:r>
            <w:r w:rsidRPr="008B5C11">
              <w:rPr>
                <w:rFonts w:ascii="Arial" w:hAnsi="Arial" w:cs="Arial"/>
                <w:b/>
              </w:rPr>
              <w:t>privind</w:t>
            </w:r>
            <w:r w:rsidR="009E6342">
              <w:rPr>
                <w:rFonts w:ascii="Arial" w:hAnsi="Arial" w:cs="Arial"/>
                <w:b/>
              </w:rPr>
              <w:t xml:space="preserve"> </w:t>
            </w:r>
            <w:r w:rsidRPr="008B5C11">
              <w:rPr>
                <w:rFonts w:ascii="Arial" w:hAnsi="Arial" w:cs="Arial"/>
                <w:b/>
              </w:rPr>
              <w:t>efectuarea</w:t>
            </w:r>
            <w:r w:rsidR="009E6342">
              <w:rPr>
                <w:rFonts w:ascii="Arial" w:hAnsi="Arial" w:cs="Arial"/>
                <w:b/>
              </w:rPr>
              <w:t xml:space="preserve"> </w:t>
            </w:r>
            <w:r w:rsidRPr="008B5C11">
              <w:rPr>
                <w:rFonts w:ascii="Arial" w:hAnsi="Arial" w:cs="Arial"/>
                <w:b/>
              </w:rPr>
              <w:t>recep</w:t>
            </w:r>
            <w:r w:rsidR="003B3554">
              <w:rPr>
                <w:rFonts w:ascii="Arial" w:hAnsi="Arial" w:cs="Arial"/>
                <w:b/>
              </w:rPr>
              <w:t>ț</w:t>
            </w:r>
            <w:r w:rsidRPr="008B5C11">
              <w:rPr>
                <w:rFonts w:ascii="Arial" w:hAnsi="Arial" w:cs="Arial"/>
                <w:b/>
              </w:rPr>
              <w:t>iei</w:t>
            </w:r>
            <w:r w:rsidR="009E6342">
              <w:rPr>
                <w:rFonts w:ascii="Arial" w:hAnsi="Arial" w:cs="Arial"/>
                <w:b/>
              </w:rPr>
              <w:t xml:space="preserve"> </w:t>
            </w:r>
            <w:r w:rsidRPr="008B5C11">
              <w:rPr>
                <w:rFonts w:ascii="Arial" w:hAnsi="Arial" w:cs="Arial"/>
                <w:b/>
              </w:rPr>
              <w:t>lucrărilor</w:t>
            </w:r>
            <w:r w:rsidR="009E6342">
              <w:rPr>
                <w:rFonts w:ascii="Arial" w:hAnsi="Arial" w:cs="Arial"/>
                <w:b/>
              </w:rPr>
              <w:t xml:space="preserve"> </w:t>
            </w:r>
            <w:r w:rsidRPr="008B5C11">
              <w:rPr>
                <w:rFonts w:ascii="Arial" w:hAnsi="Arial" w:cs="Arial"/>
                <w:b/>
              </w:rPr>
              <w:t>de</w:t>
            </w:r>
            <w:r w:rsidR="009E6342">
              <w:rPr>
                <w:rFonts w:ascii="Arial" w:hAnsi="Arial" w:cs="Arial"/>
                <w:b/>
              </w:rPr>
              <w:t xml:space="preserve"> </w:t>
            </w:r>
            <w:r w:rsidRPr="008B5C11">
              <w:rPr>
                <w:rFonts w:ascii="Arial" w:hAnsi="Arial" w:cs="Arial"/>
                <w:b/>
              </w:rPr>
              <w:t>între</w:t>
            </w:r>
            <w:r w:rsidR="003B3554">
              <w:rPr>
                <w:rFonts w:ascii="Arial" w:hAnsi="Arial" w:cs="Arial"/>
                <w:b/>
              </w:rPr>
              <w:t>ț</w:t>
            </w:r>
            <w:r w:rsidRPr="008B5C11">
              <w:rPr>
                <w:rFonts w:ascii="Arial" w:hAnsi="Arial" w:cs="Arial"/>
                <w:b/>
              </w:rPr>
              <w:t>inere</w:t>
            </w:r>
            <w:r w:rsidR="009E6342">
              <w:rPr>
                <w:rFonts w:ascii="Arial" w:hAnsi="Arial" w:cs="Arial"/>
                <w:b/>
              </w:rPr>
              <w:t xml:space="preserve"> </w:t>
            </w:r>
            <w:r w:rsidR="00101C28">
              <w:rPr>
                <w:rFonts w:ascii="Arial" w:hAnsi="Arial" w:cs="Arial"/>
                <w:b/>
              </w:rPr>
              <w:t xml:space="preserve">la </w:t>
            </w:r>
            <w:r w:rsidR="00F27FA7">
              <w:rPr>
                <w:rFonts w:ascii="Arial" w:hAnsi="Arial" w:cs="Arial"/>
                <w:b/>
              </w:rPr>
              <w:t>drumuri, poduri</w:t>
            </w:r>
          </w:p>
          <w:p w14:paraId="2532264D" w14:textId="77777777" w:rsidR="008B5C11" w:rsidRDefault="008B5C11" w:rsidP="00ED4C40">
            <w:pPr>
              <w:tabs>
                <w:tab w:val="left" w:pos="851"/>
              </w:tabs>
              <w:jc w:val="both"/>
              <w:rPr>
                <w:rFonts w:ascii="Arial" w:hAnsi="Arial" w:cs="Arial"/>
              </w:rPr>
            </w:pPr>
          </w:p>
          <w:p w14:paraId="0FF424A1" w14:textId="28EA3073" w:rsidR="008B5C11" w:rsidRPr="00744383" w:rsidRDefault="008B5C11" w:rsidP="00ED4C40">
            <w:pPr>
              <w:tabs>
                <w:tab w:val="left" w:pos="851"/>
              </w:tabs>
              <w:jc w:val="both"/>
              <w:rPr>
                <w:rFonts w:ascii="Arial" w:hAnsi="Arial" w:cs="Arial"/>
                <w:lang w:val="ru-RU"/>
              </w:rPr>
            </w:pPr>
            <w:r w:rsidRPr="00744383">
              <w:rPr>
                <w:rFonts w:ascii="Arial" w:hAnsi="Arial" w:cs="Arial"/>
                <w:lang w:val="ru-RU"/>
              </w:rPr>
              <w:t>Методика</w:t>
            </w:r>
            <w:r w:rsidR="009E6342" w:rsidRPr="00744383">
              <w:rPr>
                <w:rFonts w:ascii="Arial" w:hAnsi="Arial" w:cs="Arial"/>
                <w:lang w:val="ru-RU"/>
              </w:rPr>
              <w:t xml:space="preserve"> </w:t>
            </w:r>
            <w:r w:rsidRPr="00744383">
              <w:rPr>
                <w:rFonts w:ascii="Arial" w:hAnsi="Arial" w:cs="Arial"/>
                <w:lang w:val="ru-RU"/>
              </w:rPr>
              <w:t>приемки</w:t>
            </w:r>
            <w:r w:rsidR="009E6342" w:rsidRPr="00744383">
              <w:rPr>
                <w:rFonts w:ascii="Arial" w:hAnsi="Arial" w:cs="Arial"/>
                <w:lang w:val="ru-RU"/>
              </w:rPr>
              <w:t xml:space="preserve"> </w:t>
            </w:r>
            <w:r w:rsidRPr="00744383">
              <w:rPr>
                <w:rFonts w:ascii="Arial" w:hAnsi="Arial" w:cs="Arial"/>
                <w:lang w:val="ru-RU"/>
              </w:rPr>
              <w:t>работ</w:t>
            </w:r>
            <w:r w:rsidR="009E6342" w:rsidRPr="00744383">
              <w:rPr>
                <w:rFonts w:ascii="Arial" w:hAnsi="Arial" w:cs="Arial"/>
                <w:lang w:val="ru-RU"/>
              </w:rPr>
              <w:t xml:space="preserve"> </w:t>
            </w:r>
            <w:r w:rsidRPr="00744383">
              <w:rPr>
                <w:rFonts w:ascii="Arial" w:hAnsi="Arial" w:cs="Arial"/>
                <w:lang w:val="ru-RU"/>
              </w:rPr>
              <w:t>по</w:t>
            </w:r>
            <w:r w:rsidR="009E6342" w:rsidRPr="00744383">
              <w:rPr>
                <w:rFonts w:ascii="Arial" w:hAnsi="Arial" w:cs="Arial"/>
                <w:lang w:val="ru-RU"/>
              </w:rPr>
              <w:t xml:space="preserve"> </w:t>
            </w:r>
            <w:r w:rsidRPr="00744383">
              <w:rPr>
                <w:rFonts w:ascii="Arial" w:hAnsi="Arial" w:cs="Arial"/>
                <w:lang w:val="ru-RU"/>
              </w:rPr>
              <w:t>содержанию</w:t>
            </w:r>
            <w:r w:rsidR="009E6342" w:rsidRPr="00744383">
              <w:rPr>
                <w:rFonts w:ascii="Arial" w:hAnsi="Arial" w:cs="Arial"/>
                <w:lang w:val="ru-RU"/>
              </w:rPr>
              <w:t xml:space="preserve"> </w:t>
            </w:r>
            <w:r w:rsidR="00F27FA7">
              <w:rPr>
                <w:rFonts w:ascii="Arial" w:hAnsi="Arial" w:cs="Arial"/>
                <w:lang w:val="ru-RU"/>
              </w:rPr>
              <w:t>дорог, мостов</w:t>
            </w:r>
          </w:p>
          <w:p w14:paraId="242DE0FF" w14:textId="77777777" w:rsidR="003C640D" w:rsidRPr="00DC2F4A" w:rsidRDefault="003C640D" w:rsidP="00ED4C40">
            <w:pPr>
              <w:rPr>
                <w:rFonts w:ascii="Arial" w:hAnsi="Arial" w:cs="Arial"/>
              </w:rPr>
            </w:pPr>
          </w:p>
          <w:p w14:paraId="0F1D6C6F" w14:textId="3AF3922C" w:rsidR="003C640D" w:rsidRPr="00F27FA7" w:rsidRDefault="008B5C11" w:rsidP="008B5C11">
            <w:pPr>
              <w:tabs>
                <w:tab w:val="left" w:pos="851"/>
              </w:tabs>
              <w:spacing w:after="120"/>
              <w:jc w:val="both"/>
              <w:rPr>
                <w:rFonts w:ascii="Arial" w:hAnsi="Arial" w:cs="Arial"/>
                <w:i/>
                <w:sz w:val="20"/>
                <w:szCs w:val="20"/>
                <w:lang w:val="en-US"/>
              </w:rPr>
            </w:pPr>
            <w:r w:rsidRPr="008B5C11">
              <w:rPr>
                <w:rFonts w:ascii="Arial" w:hAnsi="Arial" w:cs="Arial"/>
                <w:lang w:val="en-US"/>
              </w:rPr>
              <w:t>Methodology</w:t>
            </w:r>
            <w:r w:rsidR="009E6342">
              <w:rPr>
                <w:rFonts w:ascii="Arial" w:hAnsi="Arial" w:cs="Arial"/>
                <w:lang w:val="en-US"/>
              </w:rPr>
              <w:t xml:space="preserve"> </w:t>
            </w:r>
            <w:r w:rsidRPr="008B5C11">
              <w:rPr>
                <w:rFonts w:ascii="Arial" w:hAnsi="Arial" w:cs="Arial"/>
                <w:lang w:val="en-US"/>
              </w:rPr>
              <w:t>regarding</w:t>
            </w:r>
            <w:r w:rsidR="009E6342">
              <w:rPr>
                <w:rFonts w:ascii="Arial" w:hAnsi="Arial" w:cs="Arial"/>
                <w:lang w:val="en-US"/>
              </w:rPr>
              <w:t xml:space="preserve"> </w:t>
            </w:r>
            <w:r w:rsidRPr="008B5C11">
              <w:rPr>
                <w:rFonts w:ascii="Arial" w:hAnsi="Arial" w:cs="Arial"/>
                <w:lang w:val="en-US"/>
              </w:rPr>
              <w:t>the</w:t>
            </w:r>
            <w:r w:rsidR="009E6342">
              <w:rPr>
                <w:rFonts w:ascii="Arial" w:hAnsi="Arial" w:cs="Arial"/>
                <w:lang w:val="en-US"/>
              </w:rPr>
              <w:t xml:space="preserve"> </w:t>
            </w:r>
            <w:r w:rsidRPr="008B5C11">
              <w:rPr>
                <w:rFonts w:ascii="Arial" w:hAnsi="Arial" w:cs="Arial"/>
                <w:lang w:val="en-US"/>
              </w:rPr>
              <w:t>reception</w:t>
            </w:r>
            <w:r w:rsidR="009E6342">
              <w:rPr>
                <w:rFonts w:ascii="Arial" w:hAnsi="Arial" w:cs="Arial"/>
                <w:lang w:val="en-US"/>
              </w:rPr>
              <w:t xml:space="preserve"> </w:t>
            </w:r>
            <w:r w:rsidRPr="008B5C11">
              <w:rPr>
                <w:rFonts w:ascii="Arial" w:hAnsi="Arial" w:cs="Arial"/>
                <w:lang w:val="en-US"/>
              </w:rPr>
              <w:t>of</w:t>
            </w:r>
            <w:r w:rsidR="009E6342">
              <w:rPr>
                <w:rFonts w:ascii="Arial" w:hAnsi="Arial" w:cs="Arial"/>
                <w:lang w:val="en-US"/>
              </w:rPr>
              <w:t xml:space="preserve"> </w:t>
            </w:r>
            <w:r w:rsidRPr="008B5C11">
              <w:rPr>
                <w:rFonts w:ascii="Arial" w:hAnsi="Arial" w:cs="Arial"/>
                <w:lang w:val="en-US"/>
              </w:rPr>
              <w:t>the</w:t>
            </w:r>
            <w:r w:rsidR="009E6342">
              <w:rPr>
                <w:rFonts w:ascii="Arial" w:hAnsi="Arial" w:cs="Arial"/>
                <w:lang w:val="en-US"/>
              </w:rPr>
              <w:t xml:space="preserve"> </w:t>
            </w:r>
            <w:r w:rsidRPr="008B5C11">
              <w:rPr>
                <w:rFonts w:ascii="Arial" w:hAnsi="Arial" w:cs="Arial"/>
                <w:lang w:val="en-US"/>
              </w:rPr>
              <w:t>maintenance</w:t>
            </w:r>
            <w:r w:rsidR="009E6342">
              <w:rPr>
                <w:rFonts w:ascii="Arial" w:hAnsi="Arial" w:cs="Arial"/>
                <w:lang w:val="en-US"/>
              </w:rPr>
              <w:t xml:space="preserve"> </w:t>
            </w:r>
            <w:r w:rsidRPr="008B5C11">
              <w:rPr>
                <w:rFonts w:ascii="Arial" w:hAnsi="Arial" w:cs="Arial"/>
                <w:lang w:val="en-US"/>
              </w:rPr>
              <w:t>and</w:t>
            </w:r>
            <w:r w:rsidR="009E6342">
              <w:rPr>
                <w:rFonts w:ascii="Arial" w:hAnsi="Arial" w:cs="Arial"/>
                <w:lang w:val="en-US"/>
              </w:rPr>
              <w:t xml:space="preserve"> </w:t>
            </w:r>
            <w:r w:rsidRPr="008B5C11">
              <w:rPr>
                <w:rFonts w:ascii="Arial" w:hAnsi="Arial" w:cs="Arial"/>
                <w:lang w:val="en-US"/>
              </w:rPr>
              <w:t>current</w:t>
            </w:r>
            <w:r w:rsidR="009E6342">
              <w:rPr>
                <w:rFonts w:ascii="Arial" w:hAnsi="Arial" w:cs="Arial"/>
                <w:lang w:val="en-US"/>
              </w:rPr>
              <w:t xml:space="preserve"> </w:t>
            </w:r>
            <w:r w:rsidRPr="008B5C11">
              <w:rPr>
                <w:rFonts w:ascii="Arial" w:hAnsi="Arial" w:cs="Arial"/>
                <w:lang w:val="en-US"/>
              </w:rPr>
              <w:t>repair</w:t>
            </w:r>
            <w:r w:rsidR="009E6342">
              <w:rPr>
                <w:rFonts w:ascii="Arial" w:hAnsi="Arial" w:cs="Arial"/>
                <w:lang w:val="en-US"/>
              </w:rPr>
              <w:t xml:space="preserve"> </w:t>
            </w:r>
            <w:r w:rsidRPr="008B5C11">
              <w:rPr>
                <w:rFonts w:ascii="Arial" w:hAnsi="Arial" w:cs="Arial"/>
                <w:lang w:val="en-US"/>
              </w:rPr>
              <w:t>works</w:t>
            </w:r>
            <w:r w:rsidR="00F27FA7" w:rsidRPr="00F27FA7">
              <w:rPr>
                <w:rFonts w:ascii="Arial" w:hAnsi="Arial" w:cs="Arial"/>
                <w:lang w:val="en-US"/>
              </w:rPr>
              <w:t xml:space="preserve"> </w:t>
            </w:r>
            <w:r w:rsidR="00F27FA7">
              <w:rPr>
                <w:rFonts w:ascii="Arial" w:hAnsi="Arial" w:cs="Arial"/>
                <w:lang w:val="en-US"/>
              </w:rPr>
              <w:t>on roads, bridges</w:t>
            </w:r>
          </w:p>
        </w:tc>
      </w:tr>
      <w:tr w:rsidR="003C640D" w:rsidRPr="007C2F95" w14:paraId="5C14D31B" w14:textId="77777777" w:rsidTr="00ED4C40">
        <w:trPr>
          <w:trHeight w:hRule="exact" w:val="284"/>
        </w:trPr>
        <w:tc>
          <w:tcPr>
            <w:tcW w:w="9070" w:type="dxa"/>
            <w:tcMar>
              <w:left w:w="0" w:type="dxa"/>
              <w:right w:w="0" w:type="dxa"/>
            </w:tcMar>
            <w:vAlign w:val="center"/>
          </w:tcPr>
          <w:p w14:paraId="7A279890" w14:textId="534C7800" w:rsidR="003C640D" w:rsidRPr="007C2F95" w:rsidRDefault="003C640D" w:rsidP="00974332">
            <w:pPr>
              <w:tabs>
                <w:tab w:val="left" w:pos="851"/>
              </w:tabs>
              <w:jc w:val="right"/>
              <w:rPr>
                <w:rFonts w:ascii="Arial" w:hAnsi="Arial" w:cs="Arial"/>
                <w:b/>
                <w:sz w:val="20"/>
                <w:szCs w:val="20"/>
              </w:rPr>
            </w:pPr>
            <w:r w:rsidRPr="007C2F95">
              <w:rPr>
                <w:rFonts w:ascii="Arial" w:hAnsi="Arial" w:cs="Arial"/>
                <w:b/>
                <w:sz w:val="20"/>
                <w:szCs w:val="20"/>
              </w:rPr>
              <w:t>Data</w:t>
            </w:r>
            <w:r w:rsidR="009E6342">
              <w:rPr>
                <w:rFonts w:ascii="Arial" w:hAnsi="Arial" w:cs="Arial"/>
                <w:b/>
                <w:sz w:val="20"/>
                <w:szCs w:val="20"/>
              </w:rPr>
              <w:t xml:space="preserve"> </w:t>
            </w:r>
            <w:r w:rsidRPr="007C2F95">
              <w:rPr>
                <w:rFonts w:ascii="Arial" w:hAnsi="Arial" w:cs="Arial"/>
                <w:b/>
                <w:sz w:val="20"/>
                <w:szCs w:val="20"/>
              </w:rPr>
              <w:t>punerii</w:t>
            </w:r>
            <w:r w:rsidR="009E6342">
              <w:rPr>
                <w:rFonts w:ascii="Arial" w:hAnsi="Arial" w:cs="Arial"/>
                <w:b/>
                <w:sz w:val="20"/>
                <w:szCs w:val="20"/>
              </w:rPr>
              <w:t xml:space="preserve"> </w:t>
            </w:r>
            <w:r w:rsidRPr="007C2F95">
              <w:rPr>
                <w:rFonts w:ascii="Arial" w:hAnsi="Arial" w:cs="Arial"/>
                <w:b/>
                <w:sz w:val="20"/>
                <w:szCs w:val="20"/>
              </w:rPr>
              <w:t>în</w:t>
            </w:r>
            <w:r w:rsidR="009E6342">
              <w:rPr>
                <w:rFonts w:ascii="Arial" w:hAnsi="Arial" w:cs="Arial"/>
                <w:b/>
                <w:sz w:val="20"/>
                <w:szCs w:val="20"/>
              </w:rPr>
              <w:t xml:space="preserve"> </w:t>
            </w:r>
            <w:r w:rsidRPr="007C2F95">
              <w:rPr>
                <w:rFonts w:ascii="Arial" w:hAnsi="Arial" w:cs="Arial"/>
                <w:b/>
                <w:sz w:val="20"/>
                <w:szCs w:val="20"/>
              </w:rPr>
              <w:t>aplicare:</w:t>
            </w:r>
            <w:r w:rsidR="009E6342">
              <w:rPr>
                <w:rFonts w:ascii="Arial" w:hAnsi="Arial" w:cs="Arial"/>
                <w:b/>
                <w:sz w:val="20"/>
                <w:szCs w:val="20"/>
              </w:rPr>
              <w:t xml:space="preserve"> </w:t>
            </w:r>
            <w:r w:rsidRPr="007C2F95">
              <w:rPr>
                <w:rFonts w:ascii="Arial" w:hAnsi="Arial" w:cs="Arial"/>
                <w:b/>
                <w:sz w:val="20"/>
                <w:szCs w:val="20"/>
                <w:highlight w:val="yellow"/>
              </w:rPr>
              <w:t>20</w:t>
            </w:r>
            <w:r w:rsidR="00021086">
              <w:rPr>
                <w:rFonts w:ascii="Arial" w:hAnsi="Arial" w:cs="Arial"/>
                <w:b/>
                <w:sz w:val="20"/>
                <w:szCs w:val="20"/>
                <w:highlight w:val="yellow"/>
                <w:lang w:val="ru-RU"/>
              </w:rPr>
              <w:t>2</w:t>
            </w:r>
            <w:r w:rsidR="0082556D">
              <w:rPr>
                <w:rFonts w:ascii="Arial" w:hAnsi="Arial" w:cs="Arial"/>
                <w:b/>
                <w:sz w:val="20"/>
                <w:szCs w:val="20"/>
                <w:highlight w:val="yellow"/>
                <w:lang w:val="ru-RU"/>
              </w:rPr>
              <w:t>4</w:t>
            </w:r>
            <w:r w:rsidRPr="007C2F95">
              <w:rPr>
                <w:rFonts w:ascii="Arial" w:hAnsi="Arial" w:cs="Arial"/>
                <w:b/>
                <w:sz w:val="20"/>
                <w:szCs w:val="20"/>
                <w:highlight w:val="yellow"/>
              </w:rPr>
              <w:t>-0</w:t>
            </w:r>
            <w:r>
              <w:rPr>
                <w:rFonts w:ascii="Arial" w:hAnsi="Arial" w:cs="Arial"/>
                <w:b/>
                <w:sz w:val="20"/>
                <w:szCs w:val="20"/>
                <w:highlight w:val="yellow"/>
                <w:lang w:val="ru-RU"/>
              </w:rPr>
              <w:t>0</w:t>
            </w:r>
            <w:r w:rsidRPr="007C2F95">
              <w:rPr>
                <w:rFonts w:ascii="Arial" w:hAnsi="Arial" w:cs="Arial"/>
                <w:b/>
                <w:sz w:val="20"/>
                <w:szCs w:val="20"/>
                <w:highlight w:val="yellow"/>
              </w:rPr>
              <w:t>-0</w:t>
            </w:r>
            <w:r>
              <w:rPr>
                <w:rFonts w:ascii="Arial" w:hAnsi="Arial" w:cs="Arial"/>
                <w:b/>
                <w:sz w:val="20"/>
                <w:szCs w:val="20"/>
                <w:highlight w:val="yellow"/>
                <w:lang w:val="ru-RU"/>
              </w:rPr>
              <w:t>0</w:t>
            </w:r>
          </w:p>
        </w:tc>
      </w:tr>
    </w:tbl>
    <w:p w14:paraId="25F3AA52" w14:textId="75041163" w:rsidR="003C640D" w:rsidRDefault="003C640D" w:rsidP="003C640D">
      <w:pPr>
        <w:rPr>
          <w:rFonts w:ascii="Arial" w:hAnsi="Arial" w:cs="Arial"/>
          <w:sz w:val="20"/>
          <w:szCs w:val="20"/>
        </w:rPr>
      </w:pPr>
    </w:p>
    <w:p w14:paraId="381BEB31" w14:textId="77777777" w:rsidR="00974332" w:rsidRPr="007C2F95" w:rsidRDefault="00974332" w:rsidP="003C640D">
      <w:pPr>
        <w:rPr>
          <w:rFonts w:ascii="Arial" w:hAnsi="Arial" w:cs="Arial"/>
          <w:sz w:val="20"/>
          <w:szCs w:val="20"/>
        </w:rPr>
      </w:pPr>
    </w:p>
    <w:p w14:paraId="0FD9DAC4" w14:textId="45C6FBC3" w:rsidR="003C640D" w:rsidRPr="00A755B4" w:rsidRDefault="003C640D" w:rsidP="00101C28">
      <w:pPr>
        <w:tabs>
          <w:tab w:val="left" w:pos="851"/>
        </w:tabs>
        <w:rPr>
          <w:rFonts w:ascii="Arial" w:hAnsi="Arial" w:cs="Arial"/>
          <w:b/>
        </w:rPr>
      </w:pPr>
      <w:r w:rsidRPr="00A755B4">
        <w:rPr>
          <w:rFonts w:ascii="Arial" w:hAnsi="Arial" w:cs="Arial"/>
          <w:b/>
        </w:rPr>
        <w:t>1</w:t>
      </w:r>
      <w:r w:rsidRPr="00A755B4">
        <w:rPr>
          <w:rFonts w:ascii="Arial" w:hAnsi="Arial" w:cs="Arial"/>
          <w:b/>
        </w:rPr>
        <w:tab/>
        <w:t>Domeniul</w:t>
      </w:r>
      <w:r w:rsidR="009E6342">
        <w:rPr>
          <w:rFonts w:ascii="Arial" w:hAnsi="Arial" w:cs="Arial"/>
          <w:b/>
        </w:rPr>
        <w:t xml:space="preserve"> </w:t>
      </w:r>
      <w:r w:rsidRPr="00A755B4">
        <w:rPr>
          <w:rFonts w:ascii="Arial" w:hAnsi="Arial" w:cs="Arial"/>
          <w:b/>
        </w:rPr>
        <w:t>de</w:t>
      </w:r>
      <w:r w:rsidR="009E6342">
        <w:rPr>
          <w:rFonts w:ascii="Arial" w:hAnsi="Arial" w:cs="Arial"/>
          <w:b/>
        </w:rPr>
        <w:t xml:space="preserve"> </w:t>
      </w:r>
      <w:r w:rsidRPr="00A755B4">
        <w:rPr>
          <w:rFonts w:ascii="Arial" w:hAnsi="Arial" w:cs="Arial"/>
          <w:b/>
        </w:rPr>
        <w:t>aplicare</w:t>
      </w:r>
    </w:p>
    <w:p w14:paraId="33AA55EA" w14:textId="77777777" w:rsidR="003D1D12" w:rsidRDefault="003D1D12" w:rsidP="003C640D">
      <w:pPr>
        <w:rPr>
          <w:rFonts w:ascii="Arial" w:eastAsia="Times New Roman" w:hAnsi="Arial" w:cs="Arial"/>
          <w:bCs/>
          <w:sz w:val="20"/>
          <w:szCs w:val="20"/>
        </w:rPr>
      </w:pPr>
    </w:p>
    <w:p w14:paraId="28AEBB24" w14:textId="55386BBB" w:rsidR="003B3554" w:rsidRDefault="003C640D" w:rsidP="00BA527A">
      <w:pPr>
        <w:jc w:val="both"/>
        <w:rPr>
          <w:rFonts w:ascii="Arial" w:hAnsi="Arial" w:cs="Arial"/>
          <w:sz w:val="20"/>
          <w:szCs w:val="20"/>
        </w:rPr>
      </w:pPr>
      <w:r w:rsidRPr="003C640D">
        <w:rPr>
          <w:rFonts w:ascii="Arial" w:eastAsia="Times New Roman" w:hAnsi="Arial" w:cs="Arial"/>
          <w:b/>
          <w:bCs/>
          <w:sz w:val="20"/>
          <w:szCs w:val="20"/>
        </w:rPr>
        <w:t>1.1</w:t>
      </w:r>
      <w:r>
        <w:rPr>
          <w:rFonts w:ascii="Arial" w:eastAsia="Times New Roman" w:hAnsi="Arial" w:cs="Arial"/>
          <w:bCs/>
          <w:sz w:val="20"/>
          <w:szCs w:val="20"/>
        </w:rPr>
        <w:tab/>
      </w:r>
      <w:r w:rsidR="003B3554" w:rsidRPr="003B3554">
        <w:rPr>
          <w:rFonts w:ascii="Arial" w:hAnsi="Arial" w:cs="Arial"/>
          <w:sz w:val="20"/>
          <w:szCs w:val="20"/>
        </w:rPr>
        <w:t>Prevederile</w:t>
      </w:r>
      <w:r w:rsidR="009E6342">
        <w:rPr>
          <w:rFonts w:ascii="Arial" w:hAnsi="Arial" w:cs="Arial"/>
          <w:sz w:val="20"/>
          <w:szCs w:val="20"/>
        </w:rPr>
        <w:t xml:space="preserve"> </w:t>
      </w:r>
      <w:r w:rsidR="003B3554" w:rsidRPr="003B3554">
        <w:rPr>
          <w:rFonts w:ascii="Arial" w:hAnsi="Arial" w:cs="Arial"/>
          <w:sz w:val="20"/>
          <w:szCs w:val="20"/>
        </w:rPr>
        <w:t>prezentului</w:t>
      </w:r>
      <w:r w:rsidR="009E6342">
        <w:rPr>
          <w:rFonts w:ascii="Arial" w:hAnsi="Arial" w:cs="Arial"/>
          <w:sz w:val="20"/>
          <w:szCs w:val="20"/>
        </w:rPr>
        <w:t xml:space="preserve"> </w:t>
      </w:r>
      <w:r w:rsidR="003B3554">
        <w:rPr>
          <w:rFonts w:ascii="Arial" w:hAnsi="Arial" w:cs="Arial"/>
          <w:sz w:val="20"/>
          <w:szCs w:val="20"/>
        </w:rPr>
        <w:t>Cod</w:t>
      </w:r>
      <w:r w:rsidR="009E6342">
        <w:rPr>
          <w:rFonts w:ascii="Arial" w:hAnsi="Arial" w:cs="Arial"/>
          <w:sz w:val="20"/>
          <w:szCs w:val="20"/>
        </w:rPr>
        <w:t xml:space="preserve"> </w:t>
      </w:r>
      <w:r w:rsidR="003B3554">
        <w:rPr>
          <w:rFonts w:ascii="Arial" w:hAnsi="Arial" w:cs="Arial"/>
          <w:sz w:val="20"/>
          <w:szCs w:val="20"/>
        </w:rPr>
        <w:t>practic</w:t>
      </w:r>
      <w:r w:rsidR="009E6342">
        <w:rPr>
          <w:rFonts w:ascii="Arial" w:hAnsi="Arial" w:cs="Arial"/>
          <w:sz w:val="20"/>
          <w:szCs w:val="20"/>
        </w:rPr>
        <w:t xml:space="preserve"> </w:t>
      </w:r>
      <w:r w:rsidR="00E24BEB">
        <w:rPr>
          <w:rFonts w:ascii="Arial" w:hAnsi="Arial" w:cs="Arial"/>
          <w:sz w:val="20"/>
          <w:szCs w:val="20"/>
        </w:rPr>
        <w:t>(în</w:t>
      </w:r>
      <w:r w:rsidR="009E6342">
        <w:rPr>
          <w:rFonts w:ascii="Arial" w:hAnsi="Arial" w:cs="Arial"/>
          <w:sz w:val="20"/>
          <w:szCs w:val="20"/>
        </w:rPr>
        <w:t xml:space="preserve"> </w:t>
      </w:r>
      <w:r w:rsidR="00E24BEB">
        <w:rPr>
          <w:rFonts w:ascii="Arial" w:hAnsi="Arial" w:cs="Arial"/>
          <w:sz w:val="20"/>
          <w:szCs w:val="20"/>
        </w:rPr>
        <w:t>continuare</w:t>
      </w:r>
      <w:r w:rsidR="009E6342">
        <w:rPr>
          <w:rFonts w:ascii="Arial" w:hAnsi="Arial" w:cs="Arial"/>
          <w:sz w:val="20"/>
          <w:szCs w:val="20"/>
        </w:rPr>
        <w:t xml:space="preserve"> </w:t>
      </w:r>
      <w:r w:rsidR="00E24BEB">
        <w:rPr>
          <w:rFonts w:ascii="Arial" w:hAnsi="Arial" w:cs="Arial"/>
          <w:sz w:val="20"/>
          <w:szCs w:val="20"/>
        </w:rPr>
        <w:t>Cod)</w:t>
      </w:r>
      <w:r w:rsidR="009E6342">
        <w:rPr>
          <w:rFonts w:ascii="Arial" w:hAnsi="Arial" w:cs="Arial"/>
          <w:sz w:val="20"/>
          <w:szCs w:val="20"/>
        </w:rPr>
        <w:t xml:space="preserve"> </w:t>
      </w:r>
      <w:r w:rsidR="003B3554" w:rsidRPr="003B3554">
        <w:rPr>
          <w:rFonts w:ascii="Arial" w:hAnsi="Arial" w:cs="Arial"/>
          <w:sz w:val="20"/>
          <w:szCs w:val="20"/>
        </w:rPr>
        <w:t>se</w:t>
      </w:r>
      <w:r w:rsidR="009E6342">
        <w:rPr>
          <w:rFonts w:ascii="Arial" w:hAnsi="Arial" w:cs="Arial"/>
          <w:sz w:val="20"/>
          <w:szCs w:val="20"/>
        </w:rPr>
        <w:t xml:space="preserve"> </w:t>
      </w:r>
      <w:r w:rsidR="003B3554" w:rsidRPr="003B3554">
        <w:rPr>
          <w:rFonts w:ascii="Arial" w:hAnsi="Arial" w:cs="Arial"/>
          <w:sz w:val="20"/>
          <w:szCs w:val="20"/>
        </w:rPr>
        <w:t>aplică</w:t>
      </w:r>
      <w:r w:rsidR="009E6342">
        <w:rPr>
          <w:rFonts w:ascii="Arial" w:hAnsi="Arial" w:cs="Arial"/>
          <w:sz w:val="20"/>
          <w:szCs w:val="20"/>
        </w:rPr>
        <w:t xml:space="preserve"> </w:t>
      </w:r>
      <w:r w:rsidR="003B3554" w:rsidRPr="003B3554">
        <w:rPr>
          <w:rFonts w:ascii="Arial" w:hAnsi="Arial" w:cs="Arial"/>
          <w:sz w:val="20"/>
          <w:szCs w:val="20"/>
        </w:rPr>
        <w:t>lucrărilor</w:t>
      </w:r>
      <w:r w:rsidR="009E6342">
        <w:rPr>
          <w:rFonts w:ascii="Arial" w:hAnsi="Arial" w:cs="Arial"/>
          <w:sz w:val="20"/>
          <w:szCs w:val="20"/>
        </w:rPr>
        <w:t xml:space="preserve"> </w:t>
      </w:r>
      <w:r w:rsidR="003B3554">
        <w:rPr>
          <w:rFonts w:ascii="Arial" w:hAnsi="Arial" w:cs="Arial"/>
          <w:sz w:val="20"/>
          <w:szCs w:val="20"/>
        </w:rPr>
        <w:t>ș</w:t>
      </w:r>
      <w:r w:rsidR="003B3554" w:rsidRPr="003B3554">
        <w:rPr>
          <w:rFonts w:ascii="Arial" w:hAnsi="Arial" w:cs="Arial"/>
          <w:sz w:val="20"/>
          <w:szCs w:val="20"/>
        </w:rPr>
        <w:t>i</w:t>
      </w:r>
      <w:r w:rsidR="009E6342">
        <w:rPr>
          <w:rFonts w:ascii="Arial" w:hAnsi="Arial" w:cs="Arial"/>
          <w:sz w:val="20"/>
          <w:szCs w:val="20"/>
        </w:rPr>
        <w:t xml:space="preserve"> </w:t>
      </w:r>
      <w:r w:rsidR="003B3554" w:rsidRPr="003B3554">
        <w:rPr>
          <w:rFonts w:ascii="Arial" w:hAnsi="Arial" w:cs="Arial"/>
          <w:sz w:val="20"/>
          <w:szCs w:val="20"/>
        </w:rPr>
        <w:t>serviciilor</w:t>
      </w:r>
      <w:r w:rsidR="009E6342">
        <w:rPr>
          <w:rFonts w:ascii="Arial" w:hAnsi="Arial" w:cs="Arial"/>
          <w:sz w:val="20"/>
          <w:szCs w:val="20"/>
        </w:rPr>
        <w:t xml:space="preserve"> </w:t>
      </w:r>
      <w:r w:rsidR="003B3554" w:rsidRPr="003B3554">
        <w:rPr>
          <w:rFonts w:ascii="Arial" w:hAnsi="Arial" w:cs="Arial"/>
          <w:sz w:val="20"/>
          <w:szCs w:val="20"/>
        </w:rPr>
        <w:t>de</w:t>
      </w:r>
      <w:r w:rsidR="009E6342">
        <w:rPr>
          <w:rFonts w:ascii="Arial" w:hAnsi="Arial" w:cs="Arial"/>
          <w:sz w:val="20"/>
          <w:szCs w:val="20"/>
        </w:rPr>
        <w:t xml:space="preserve"> </w:t>
      </w:r>
      <w:r w:rsidR="003B3554" w:rsidRPr="003B3554">
        <w:rPr>
          <w:rFonts w:ascii="Arial" w:hAnsi="Arial" w:cs="Arial"/>
          <w:sz w:val="20"/>
          <w:szCs w:val="20"/>
        </w:rPr>
        <w:t>între</w:t>
      </w:r>
      <w:r w:rsidR="003B3554">
        <w:rPr>
          <w:rFonts w:ascii="Arial" w:hAnsi="Arial" w:cs="Arial"/>
          <w:sz w:val="20"/>
          <w:szCs w:val="20"/>
        </w:rPr>
        <w:t>ț</w:t>
      </w:r>
      <w:r w:rsidR="003B3554" w:rsidRPr="003B3554">
        <w:rPr>
          <w:rFonts w:ascii="Arial" w:hAnsi="Arial" w:cs="Arial"/>
          <w:sz w:val="20"/>
          <w:szCs w:val="20"/>
        </w:rPr>
        <w:t>inere</w:t>
      </w:r>
      <w:r w:rsidR="009E6342">
        <w:rPr>
          <w:rFonts w:ascii="Arial" w:hAnsi="Arial" w:cs="Arial"/>
          <w:sz w:val="20"/>
          <w:szCs w:val="20"/>
        </w:rPr>
        <w:t xml:space="preserve"> </w:t>
      </w:r>
      <w:r w:rsidR="003B3554" w:rsidRPr="003B3554">
        <w:rPr>
          <w:rFonts w:ascii="Arial" w:hAnsi="Arial" w:cs="Arial"/>
          <w:sz w:val="20"/>
          <w:szCs w:val="20"/>
        </w:rPr>
        <w:t>la</w:t>
      </w:r>
      <w:r w:rsidR="009E6342">
        <w:rPr>
          <w:rFonts w:ascii="Arial" w:hAnsi="Arial" w:cs="Arial"/>
          <w:sz w:val="20"/>
          <w:szCs w:val="20"/>
        </w:rPr>
        <w:t xml:space="preserve"> </w:t>
      </w:r>
      <w:r w:rsidR="003B3554" w:rsidRPr="003B3554">
        <w:rPr>
          <w:rFonts w:ascii="Arial" w:hAnsi="Arial" w:cs="Arial"/>
          <w:sz w:val="20"/>
          <w:szCs w:val="20"/>
        </w:rPr>
        <w:t>infrastructura</w:t>
      </w:r>
      <w:r w:rsidR="009E6342">
        <w:rPr>
          <w:rFonts w:ascii="Arial" w:hAnsi="Arial" w:cs="Arial"/>
          <w:sz w:val="20"/>
          <w:szCs w:val="20"/>
        </w:rPr>
        <w:t xml:space="preserve"> </w:t>
      </w:r>
      <w:r w:rsidR="003B3554" w:rsidRPr="003B3554">
        <w:rPr>
          <w:rFonts w:ascii="Arial" w:hAnsi="Arial" w:cs="Arial"/>
          <w:sz w:val="20"/>
          <w:szCs w:val="20"/>
        </w:rPr>
        <w:t>de</w:t>
      </w:r>
      <w:r w:rsidR="009E6342">
        <w:rPr>
          <w:rFonts w:ascii="Arial" w:hAnsi="Arial" w:cs="Arial"/>
          <w:sz w:val="20"/>
          <w:szCs w:val="20"/>
        </w:rPr>
        <w:t xml:space="preserve"> </w:t>
      </w:r>
      <w:r w:rsidR="003B3554" w:rsidRPr="003B3554">
        <w:rPr>
          <w:rFonts w:ascii="Arial" w:hAnsi="Arial" w:cs="Arial"/>
          <w:sz w:val="20"/>
          <w:szCs w:val="20"/>
        </w:rPr>
        <w:t>transport</w:t>
      </w:r>
      <w:r w:rsidR="009E6342">
        <w:rPr>
          <w:rFonts w:ascii="Arial" w:hAnsi="Arial" w:cs="Arial"/>
          <w:sz w:val="20"/>
          <w:szCs w:val="20"/>
        </w:rPr>
        <w:t xml:space="preserve"> </w:t>
      </w:r>
      <w:r w:rsidR="003B3554" w:rsidRPr="003B3554">
        <w:rPr>
          <w:rFonts w:ascii="Arial" w:hAnsi="Arial" w:cs="Arial"/>
          <w:sz w:val="20"/>
          <w:szCs w:val="20"/>
        </w:rPr>
        <w:t>rutier</w:t>
      </w:r>
      <w:r w:rsidR="009E6342">
        <w:rPr>
          <w:rFonts w:ascii="Arial" w:hAnsi="Arial" w:cs="Arial"/>
          <w:sz w:val="20"/>
          <w:szCs w:val="20"/>
        </w:rPr>
        <w:t xml:space="preserve"> </w:t>
      </w:r>
      <w:r w:rsidR="003B3554">
        <w:rPr>
          <w:rFonts w:ascii="Arial" w:hAnsi="Arial" w:cs="Arial"/>
          <w:sz w:val="20"/>
          <w:szCs w:val="20"/>
        </w:rPr>
        <w:t>ș</w:t>
      </w:r>
      <w:r w:rsidR="003B3554" w:rsidRPr="003B3554">
        <w:rPr>
          <w:rFonts w:ascii="Arial" w:hAnsi="Arial" w:cs="Arial"/>
          <w:sz w:val="20"/>
          <w:szCs w:val="20"/>
        </w:rPr>
        <w:t>i</w:t>
      </w:r>
      <w:r w:rsidR="009E6342">
        <w:rPr>
          <w:rFonts w:ascii="Arial" w:hAnsi="Arial" w:cs="Arial"/>
          <w:sz w:val="20"/>
          <w:szCs w:val="20"/>
        </w:rPr>
        <w:t xml:space="preserve"> </w:t>
      </w:r>
      <w:r w:rsidR="003B3554" w:rsidRPr="003B3554">
        <w:rPr>
          <w:rFonts w:ascii="Arial" w:hAnsi="Arial" w:cs="Arial"/>
          <w:sz w:val="20"/>
          <w:szCs w:val="20"/>
        </w:rPr>
        <w:t>la</w:t>
      </w:r>
      <w:r w:rsidR="009E6342">
        <w:rPr>
          <w:rFonts w:ascii="Arial" w:hAnsi="Arial" w:cs="Arial"/>
          <w:sz w:val="20"/>
          <w:szCs w:val="20"/>
        </w:rPr>
        <w:t xml:space="preserve"> </w:t>
      </w:r>
      <w:r w:rsidR="003B3554" w:rsidRPr="003B3554">
        <w:rPr>
          <w:rFonts w:ascii="Arial" w:hAnsi="Arial" w:cs="Arial"/>
          <w:sz w:val="20"/>
          <w:szCs w:val="20"/>
        </w:rPr>
        <w:t>instala</w:t>
      </w:r>
      <w:r w:rsidR="003B3554">
        <w:rPr>
          <w:rFonts w:ascii="Arial" w:hAnsi="Arial" w:cs="Arial"/>
          <w:sz w:val="20"/>
          <w:szCs w:val="20"/>
        </w:rPr>
        <w:t>ț</w:t>
      </w:r>
      <w:r w:rsidR="003B3554" w:rsidRPr="003B3554">
        <w:rPr>
          <w:rFonts w:ascii="Arial" w:hAnsi="Arial" w:cs="Arial"/>
          <w:sz w:val="20"/>
          <w:szCs w:val="20"/>
        </w:rPr>
        <w:t>iile</w:t>
      </w:r>
      <w:r w:rsidR="009E6342">
        <w:rPr>
          <w:rFonts w:ascii="Arial" w:hAnsi="Arial" w:cs="Arial"/>
          <w:sz w:val="20"/>
          <w:szCs w:val="20"/>
        </w:rPr>
        <w:t xml:space="preserve"> </w:t>
      </w:r>
      <w:r w:rsidR="003B3554" w:rsidRPr="003B3554">
        <w:rPr>
          <w:rFonts w:ascii="Arial" w:hAnsi="Arial" w:cs="Arial"/>
          <w:sz w:val="20"/>
          <w:szCs w:val="20"/>
        </w:rPr>
        <w:t>aferente,</w:t>
      </w:r>
      <w:r w:rsidR="009E6342">
        <w:rPr>
          <w:rFonts w:ascii="Arial" w:hAnsi="Arial" w:cs="Arial"/>
          <w:sz w:val="20"/>
          <w:szCs w:val="20"/>
        </w:rPr>
        <w:t xml:space="preserve"> </w:t>
      </w:r>
      <w:r w:rsidR="003B3554" w:rsidRPr="003B3554">
        <w:rPr>
          <w:rFonts w:ascii="Arial" w:hAnsi="Arial" w:cs="Arial"/>
          <w:sz w:val="20"/>
          <w:szCs w:val="20"/>
        </w:rPr>
        <w:t>prevăzute</w:t>
      </w:r>
      <w:r w:rsidR="009E6342">
        <w:rPr>
          <w:rFonts w:ascii="Arial" w:hAnsi="Arial" w:cs="Arial"/>
          <w:sz w:val="20"/>
          <w:szCs w:val="20"/>
        </w:rPr>
        <w:t xml:space="preserve"> </w:t>
      </w:r>
      <w:r w:rsidR="003B3554" w:rsidRPr="003B3554">
        <w:rPr>
          <w:rFonts w:ascii="Arial" w:hAnsi="Arial" w:cs="Arial"/>
          <w:sz w:val="20"/>
          <w:szCs w:val="20"/>
        </w:rPr>
        <w:t>în</w:t>
      </w:r>
      <w:r w:rsidR="009E6342">
        <w:rPr>
          <w:rFonts w:ascii="Arial" w:hAnsi="Arial" w:cs="Arial"/>
          <w:sz w:val="20"/>
          <w:szCs w:val="20"/>
        </w:rPr>
        <w:t xml:space="preserve"> </w:t>
      </w:r>
      <w:r w:rsidR="003B3554">
        <w:rPr>
          <w:rFonts w:ascii="Arial" w:hAnsi="Arial" w:cs="Arial"/>
          <w:sz w:val="20"/>
          <w:szCs w:val="20"/>
        </w:rPr>
        <w:t>CP</w:t>
      </w:r>
      <w:r w:rsidR="009E6342">
        <w:rPr>
          <w:rFonts w:ascii="Arial" w:hAnsi="Arial" w:cs="Arial"/>
          <w:sz w:val="20"/>
          <w:szCs w:val="20"/>
        </w:rPr>
        <w:t xml:space="preserve"> </w:t>
      </w:r>
      <w:r w:rsidR="003B3554">
        <w:rPr>
          <w:rFonts w:ascii="Arial" w:hAnsi="Arial" w:cs="Arial"/>
          <w:sz w:val="20"/>
          <w:szCs w:val="20"/>
        </w:rPr>
        <w:t>D.02.24</w:t>
      </w:r>
      <w:r w:rsidR="003B3554" w:rsidRPr="003B3554">
        <w:rPr>
          <w:rFonts w:ascii="Arial" w:hAnsi="Arial" w:cs="Arial"/>
          <w:sz w:val="20"/>
          <w:szCs w:val="20"/>
        </w:rPr>
        <w:t>,</w:t>
      </w:r>
      <w:r w:rsidR="009E6342">
        <w:rPr>
          <w:rFonts w:ascii="Arial" w:hAnsi="Arial" w:cs="Arial"/>
          <w:sz w:val="20"/>
          <w:szCs w:val="20"/>
        </w:rPr>
        <w:t xml:space="preserve"> </w:t>
      </w:r>
      <w:r w:rsidR="003B3554" w:rsidRPr="003B3554">
        <w:rPr>
          <w:rFonts w:ascii="Arial" w:hAnsi="Arial" w:cs="Arial"/>
          <w:sz w:val="20"/>
          <w:szCs w:val="20"/>
        </w:rPr>
        <w:t>care</w:t>
      </w:r>
      <w:r w:rsidR="009E6342">
        <w:rPr>
          <w:rFonts w:ascii="Arial" w:hAnsi="Arial" w:cs="Arial"/>
          <w:sz w:val="20"/>
          <w:szCs w:val="20"/>
        </w:rPr>
        <w:t xml:space="preserve"> </w:t>
      </w:r>
      <w:r w:rsidR="003B3554" w:rsidRPr="003B3554">
        <w:rPr>
          <w:rFonts w:ascii="Arial" w:hAnsi="Arial" w:cs="Arial"/>
          <w:sz w:val="20"/>
          <w:szCs w:val="20"/>
        </w:rPr>
        <w:t>nu</w:t>
      </w:r>
      <w:r w:rsidR="009E6342">
        <w:rPr>
          <w:rFonts w:ascii="Arial" w:hAnsi="Arial" w:cs="Arial"/>
          <w:sz w:val="20"/>
          <w:szCs w:val="20"/>
        </w:rPr>
        <w:t xml:space="preserve"> </w:t>
      </w:r>
      <w:r w:rsidR="003B3554" w:rsidRPr="003B3554">
        <w:rPr>
          <w:rFonts w:ascii="Arial" w:hAnsi="Arial" w:cs="Arial"/>
          <w:sz w:val="20"/>
          <w:szCs w:val="20"/>
        </w:rPr>
        <w:t>necesită</w:t>
      </w:r>
      <w:r w:rsidR="009E6342">
        <w:rPr>
          <w:rFonts w:ascii="Arial" w:hAnsi="Arial" w:cs="Arial"/>
          <w:sz w:val="20"/>
          <w:szCs w:val="20"/>
        </w:rPr>
        <w:t xml:space="preserve"> </w:t>
      </w:r>
      <w:r w:rsidR="003B3554" w:rsidRPr="003B3554">
        <w:rPr>
          <w:rFonts w:ascii="Arial" w:hAnsi="Arial" w:cs="Arial"/>
          <w:sz w:val="20"/>
          <w:szCs w:val="20"/>
        </w:rPr>
        <w:t>expertizare</w:t>
      </w:r>
      <w:r w:rsidR="009E6342">
        <w:rPr>
          <w:rFonts w:ascii="Arial" w:hAnsi="Arial" w:cs="Arial"/>
          <w:sz w:val="20"/>
          <w:szCs w:val="20"/>
        </w:rPr>
        <w:t xml:space="preserve"> </w:t>
      </w:r>
      <w:r w:rsidR="003B3554" w:rsidRPr="003B3554">
        <w:rPr>
          <w:rFonts w:ascii="Arial" w:hAnsi="Arial" w:cs="Arial"/>
          <w:sz w:val="20"/>
          <w:szCs w:val="20"/>
        </w:rPr>
        <w:t>tehnică,</w:t>
      </w:r>
      <w:r w:rsidR="009E6342">
        <w:rPr>
          <w:rFonts w:ascii="Arial" w:hAnsi="Arial" w:cs="Arial"/>
          <w:sz w:val="20"/>
          <w:szCs w:val="20"/>
        </w:rPr>
        <w:t xml:space="preserve"> </w:t>
      </w:r>
      <w:r w:rsidR="003B3554" w:rsidRPr="003B3554">
        <w:rPr>
          <w:rFonts w:ascii="Arial" w:hAnsi="Arial" w:cs="Arial"/>
          <w:sz w:val="20"/>
          <w:szCs w:val="20"/>
        </w:rPr>
        <w:t>nu</w:t>
      </w:r>
      <w:r w:rsidR="009E6342">
        <w:rPr>
          <w:rFonts w:ascii="Arial" w:hAnsi="Arial" w:cs="Arial"/>
          <w:sz w:val="20"/>
          <w:szCs w:val="20"/>
        </w:rPr>
        <w:t xml:space="preserve"> </w:t>
      </w:r>
      <w:r w:rsidR="003B3554" w:rsidRPr="003B3554">
        <w:rPr>
          <w:rFonts w:ascii="Arial" w:hAnsi="Arial" w:cs="Arial"/>
          <w:sz w:val="20"/>
          <w:szCs w:val="20"/>
        </w:rPr>
        <w:t>modifică</w:t>
      </w:r>
      <w:r w:rsidR="009E6342">
        <w:rPr>
          <w:rFonts w:ascii="Arial" w:hAnsi="Arial" w:cs="Arial"/>
          <w:sz w:val="20"/>
          <w:szCs w:val="20"/>
        </w:rPr>
        <w:t xml:space="preserve"> </w:t>
      </w:r>
      <w:r w:rsidR="003B3554">
        <w:rPr>
          <w:rFonts w:ascii="Arial" w:hAnsi="Arial" w:cs="Arial"/>
          <w:sz w:val="20"/>
          <w:szCs w:val="20"/>
        </w:rPr>
        <w:t>ș</w:t>
      </w:r>
      <w:r w:rsidR="003B3554" w:rsidRPr="003B3554">
        <w:rPr>
          <w:rFonts w:ascii="Arial" w:hAnsi="Arial" w:cs="Arial"/>
          <w:sz w:val="20"/>
          <w:szCs w:val="20"/>
        </w:rPr>
        <w:t>i</w:t>
      </w:r>
      <w:r w:rsidR="009E6342">
        <w:rPr>
          <w:rFonts w:ascii="Arial" w:hAnsi="Arial" w:cs="Arial"/>
          <w:sz w:val="20"/>
          <w:szCs w:val="20"/>
        </w:rPr>
        <w:t xml:space="preserve"> </w:t>
      </w:r>
      <w:r w:rsidR="003B3554" w:rsidRPr="003B3554">
        <w:rPr>
          <w:rFonts w:ascii="Arial" w:hAnsi="Arial" w:cs="Arial"/>
          <w:sz w:val="20"/>
          <w:szCs w:val="20"/>
        </w:rPr>
        <w:t>nu</w:t>
      </w:r>
      <w:r w:rsidR="009E6342">
        <w:rPr>
          <w:rFonts w:ascii="Arial" w:hAnsi="Arial" w:cs="Arial"/>
          <w:sz w:val="20"/>
          <w:szCs w:val="20"/>
        </w:rPr>
        <w:t xml:space="preserve"> </w:t>
      </w:r>
      <w:r w:rsidR="003B3554" w:rsidRPr="003B3554">
        <w:rPr>
          <w:rFonts w:ascii="Arial" w:hAnsi="Arial" w:cs="Arial"/>
          <w:sz w:val="20"/>
          <w:szCs w:val="20"/>
        </w:rPr>
        <w:t>afectează</w:t>
      </w:r>
      <w:r w:rsidR="009E6342">
        <w:rPr>
          <w:rFonts w:ascii="Arial" w:hAnsi="Arial" w:cs="Arial"/>
          <w:sz w:val="20"/>
          <w:szCs w:val="20"/>
        </w:rPr>
        <w:t xml:space="preserve"> </w:t>
      </w:r>
      <w:r w:rsidR="003B3554" w:rsidRPr="003B3554">
        <w:rPr>
          <w:rFonts w:ascii="Arial" w:hAnsi="Arial" w:cs="Arial"/>
          <w:sz w:val="20"/>
          <w:szCs w:val="20"/>
        </w:rPr>
        <w:t>structura</w:t>
      </w:r>
      <w:r w:rsidR="009E6342">
        <w:rPr>
          <w:rFonts w:ascii="Arial" w:hAnsi="Arial" w:cs="Arial"/>
          <w:sz w:val="20"/>
          <w:szCs w:val="20"/>
        </w:rPr>
        <w:t xml:space="preserve"> </w:t>
      </w:r>
      <w:r w:rsidR="003B3554" w:rsidRPr="003B3554">
        <w:rPr>
          <w:rFonts w:ascii="Arial" w:hAnsi="Arial" w:cs="Arial"/>
          <w:sz w:val="20"/>
          <w:szCs w:val="20"/>
        </w:rPr>
        <w:t>de</w:t>
      </w:r>
      <w:r w:rsidR="009E6342">
        <w:rPr>
          <w:rFonts w:ascii="Arial" w:hAnsi="Arial" w:cs="Arial"/>
          <w:sz w:val="20"/>
          <w:szCs w:val="20"/>
        </w:rPr>
        <w:t xml:space="preserve"> </w:t>
      </w:r>
      <w:r w:rsidR="003B3554" w:rsidRPr="003B3554">
        <w:rPr>
          <w:rFonts w:ascii="Arial" w:hAnsi="Arial" w:cs="Arial"/>
          <w:sz w:val="20"/>
          <w:szCs w:val="20"/>
        </w:rPr>
        <w:t>rezisten</w:t>
      </w:r>
      <w:r w:rsidR="003B3554">
        <w:rPr>
          <w:rFonts w:ascii="Arial" w:hAnsi="Arial" w:cs="Arial"/>
          <w:sz w:val="20"/>
          <w:szCs w:val="20"/>
        </w:rPr>
        <w:t>ț</w:t>
      </w:r>
      <w:r w:rsidR="003B3554" w:rsidRPr="003B3554">
        <w:rPr>
          <w:rFonts w:ascii="Arial" w:hAnsi="Arial" w:cs="Arial"/>
          <w:sz w:val="20"/>
          <w:szCs w:val="20"/>
        </w:rPr>
        <w:t>ă</w:t>
      </w:r>
      <w:r w:rsidR="009E6342">
        <w:rPr>
          <w:rFonts w:ascii="Arial" w:hAnsi="Arial" w:cs="Arial"/>
          <w:sz w:val="20"/>
          <w:szCs w:val="20"/>
        </w:rPr>
        <w:t xml:space="preserve"> </w:t>
      </w:r>
      <w:r w:rsidR="003B3554">
        <w:rPr>
          <w:rFonts w:ascii="Arial" w:hAnsi="Arial" w:cs="Arial"/>
          <w:sz w:val="20"/>
          <w:szCs w:val="20"/>
        </w:rPr>
        <w:t>ș</w:t>
      </w:r>
      <w:r w:rsidR="003B3554" w:rsidRPr="003B3554">
        <w:rPr>
          <w:rFonts w:ascii="Arial" w:hAnsi="Arial" w:cs="Arial"/>
          <w:sz w:val="20"/>
          <w:szCs w:val="20"/>
        </w:rPr>
        <w:t>i/sau</w:t>
      </w:r>
      <w:r w:rsidR="009E6342">
        <w:rPr>
          <w:rFonts w:ascii="Arial" w:hAnsi="Arial" w:cs="Arial"/>
          <w:sz w:val="20"/>
          <w:szCs w:val="20"/>
        </w:rPr>
        <w:t xml:space="preserve"> </w:t>
      </w:r>
      <w:r w:rsidR="003B3554" w:rsidRPr="003B3554">
        <w:rPr>
          <w:rFonts w:ascii="Arial" w:hAnsi="Arial" w:cs="Arial"/>
          <w:sz w:val="20"/>
          <w:szCs w:val="20"/>
        </w:rPr>
        <w:t>aspectul</w:t>
      </w:r>
      <w:r w:rsidR="009E6342">
        <w:rPr>
          <w:rFonts w:ascii="Arial" w:hAnsi="Arial" w:cs="Arial"/>
          <w:sz w:val="20"/>
          <w:szCs w:val="20"/>
        </w:rPr>
        <w:t xml:space="preserve"> </w:t>
      </w:r>
      <w:r w:rsidR="003B3554" w:rsidRPr="003B3554">
        <w:rPr>
          <w:rFonts w:ascii="Arial" w:hAnsi="Arial" w:cs="Arial"/>
          <w:sz w:val="20"/>
          <w:szCs w:val="20"/>
        </w:rPr>
        <w:t>arhitectural</w:t>
      </w:r>
      <w:r w:rsidR="009E6342">
        <w:rPr>
          <w:rFonts w:ascii="Arial" w:hAnsi="Arial" w:cs="Arial"/>
          <w:sz w:val="20"/>
          <w:szCs w:val="20"/>
        </w:rPr>
        <w:t xml:space="preserve"> </w:t>
      </w:r>
      <w:r w:rsidR="003B3554" w:rsidRPr="003B3554">
        <w:rPr>
          <w:rFonts w:ascii="Arial" w:hAnsi="Arial" w:cs="Arial"/>
          <w:sz w:val="20"/>
          <w:szCs w:val="20"/>
        </w:rPr>
        <w:t>al</w:t>
      </w:r>
      <w:r w:rsidR="009E6342">
        <w:rPr>
          <w:rFonts w:ascii="Arial" w:hAnsi="Arial" w:cs="Arial"/>
          <w:sz w:val="20"/>
          <w:szCs w:val="20"/>
        </w:rPr>
        <w:t xml:space="preserve"> </w:t>
      </w:r>
      <w:r w:rsidR="003B3554" w:rsidRPr="003B3554">
        <w:rPr>
          <w:rFonts w:ascii="Arial" w:hAnsi="Arial" w:cs="Arial"/>
          <w:sz w:val="20"/>
          <w:szCs w:val="20"/>
        </w:rPr>
        <w:t>construc</w:t>
      </w:r>
      <w:r w:rsidR="003B3554">
        <w:rPr>
          <w:rFonts w:ascii="Arial" w:hAnsi="Arial" w:cs="Arial"/>
          <w:sz w:val="20"/>
          <w:szCs w:val="20"/>
        </w:rPr>
        <w:t>ț</w:t>
      </w:r>
      <w:r w:rsidR="003B3554" w:rsidRPr="003B3554">
        <w:rPr>
          <w:rFonts w:ascii="Arial" w:hAnsi="Arial" w:cs="Arial"/>
          <w:sz w:val="20"/>
          <w:szCs w:val="20"/>
        </w:rPr>
        <w:t>iei,</w:t>
      </w:r>
      <w:r w:rsidR="009E6342">
        <w:rPr>
          <w:rFonts w:ascii="Arial" w:hAnsi="Arial" w:cs="Arial"/>
          <w:sz w:val="20"/>
          <w:szCs w:val="20"/>
        </w:rPr>
        <w:t xml:space="preserve"> </w:t>
      </w:r>
      <w:r w:rsidR="003B3554" w:rsidRPr="003B3554">
        <w:rPr>
          <w:rFonts w:ascii="Arial" w:hAnsi="Arial" w:cs="Arial"/>
          <w:sz w:val="20"/>
          <w:szCs w:val="20"/>
          <w:shd w:val="clear" w:color="auto" w:fill="FFFFFF"/>
        </w:rPr>
        <w:t>nu</w:t>
      </w:r>
      <w:r w:rsidR="009E6342">
        <w:rPr>
          <w:rFonts w:ascii="Arial" w:hAnsi="Arial" w:cs="Arial"/>
          <w:sz w:val="20"/>
          <w:szCs w:val="20"/>
          <w:shd w:val="clear" w:color="auto" w:fill="FFFFFF"/>
        </w:rPr>
        <w:t xml:space="preserve"> </w:t>
      </w:r>
      <w:r w:rsidR="003B3554" w:rsidRPr="003B3554">
        <w:rPr>
          <w:rFonts w:ascii="Arial" w:hAnsi="Arial" w:cs="Arial"/>
          <w:sz w:val="20"/>
          <w:szCs w:val="20"/>
          <w:shd w:val="clear" w:color="auto" w:fill="FFFFFF"/>
        </w:rPr>
        <w:t>intervin</w:t>
      </w:r>
      <w:r w:rsidR="009E6342">
        <w:rPr>
          <w:rFonts w:ascii="Arial" w:hAnsi="Arial" w:cs="Arial"/>
          <w:sz w:val="20"/>
          <w:szCs w:val="20"/>
          <w:shd w:val="clear" w:color="auto" w:fill="FFFFFF"/>
        </w:rPr>
        <w:t xml:space="preserve"> </w:t>
      </w:r>
      <w:r w:rsidR="003B3554" w:rsidRPr="003B3554">
        <w:rPr>
          <w:rFonts w:ascii="Arial" w:hAnsi="Arial" w:cs="Arial"/>
          <w:sz w:val="20"/>
          <w:szCs w:val="20"/>
          <w:shd w:val="clear" w:color="auto" w:fill="FFFFFF"/>
        </w:rPr>
        <w:t>asupra</w:t>
      </w:r>
      <w:r w:rsidR="009E6342">
        <w:rPr>
          <w:rFonts w:ascii="Arial" w:hAnsi="Arial" w:cs="Arial"/>
          <w:sz w:val="20"/>
          <w:szCs w:val="20"/>
          <w:shd w:val="clear" w:color="auto" w:fill="FFFFFF"/>
        </w:rPr>
        <w:t xml:space="preserve"> </w:t>
      </w:r>
      <w:r w:rsidR="003B3554" w:rsidRPr="003B3554">
        <w:rPr>
          <w:rFonts w:ascii="Arial" w:hAnsi="Arial" w:cs="Arial"/>
          <w:sz w:val="20"/>
          <w:szCs w:val="20"/>
          <w:shd w:val="clear" w:color="auto" w:fill="FFFFFF"/>
        </w:rPr>
        <w:t>caracteristicilor</w:t>
      </w:r>
      <w:r w:rsidR="009E6342">
        <w:rPr>
          <w:rFonts w:ascii="Arial" w:hAnsi="Arial" w:cs="Arial"/>
          <w:sz w:val="20"/>
          <w:szCs w:val="20"/>
          <w:shd w:val="clear" w:color="auto" w:fill="FFFFFF"/>
        </w:rPr>
        <w:t xml:space="preserve"> </w:t>
      </w:r>
      <w:r w:rsidR="003B3554" w:rsidRPr="003B3554">
        <w:rPr>
          <w:rFonts w:ascii="Arial" w:hAnsi="Arial" w:cs="Arial"/>
          <w:sz w:val="20"/>
          <w:szCs w:val="20"/>
          <w:shd w:val="clear" w:color="auto" w:fill="FFFFFF"/>
        </w:rPr>
        <w:t>ini</w:t>
      </w:r>
      <w:r w:rsidR="003B3554">
        <w:rPr>
          <w:rFonts w:ascii="Arial" w:hAnsi="Arial" w:cs="Arial"/>
          <w:sz w:val="20"/>
          <w:szCs w:val="20"/>
          <w:shd w:val="clear" w:color="auto" w:fill="FFFFFF"/>
        </w:rPr>
        <w:t>ț</w:t>
      </w:r>
      <w:r w:rsidR="003B3554" w:rsidRPr="003B3554">
        <w:rPr>
          <w:rFonts w:ascii="Arial" w:hAnsi="Arial" w:cs="Arial"/>
          <w:sz w:val="20"/>
          <w:szCs w:val="20"/>
          <w:shd w:val="clear" w:color="auto" w:fill="FFFFFF"/>
        </w:rPr>
        <w:t>iale</w:t>
      </w:r>
      <w:r w:rsidR="009E6342">
        <w:rPr>
          <w:rFonts w:ascii="Arial" w:hAnsi="Arial" w:cs="Arial"/>
          <w:sz w:val="20"/>
          <w:szCs w:val="20"/>
          <w:shd w:val="clear" w:color="auto" w:fill="FFFFFF"/>
        </w:rPr>
        <w:t xml:space="preserve"> </w:t>
      </w:r>
      <w:r w:rsidR="003B3554" w:rsidRPr="003B3554">
        <w:rPr>
          <w:rFonts w:ascii="Arial" w:hAnsi="Arial" w:cs="Arial"/>
          <w:sz w:val="20"/>
          <w:szCs w:val="20"/>
          <w:shd w:val="clear" w:color="auto" w:fill="FFFFFF"/>
        </w:rPr>
        <w:t>ale</w:t>
      </w:r>
      <w:r w:rsidR="009E6342">
        <w:rPr>
          <w:rFonts w:ascii="Arial" w:hAnsi="Arial" w:cs="Arial"/>
          <w:sz w:val="20"/>
          <w:szCs w:val="20"/>
          <w:shd w:val="clear" w:color="auto" w:fill="FFFFFF"/>
        </w:rPr>
        <w:t xml:space="preserve"> </w:t>
      </w:r>
      <w:r w:rsidR="003B3554" w:rsidRPr="003B3554">
        <w:rPr>
          <w:rFonts w:ascii="Arial" w:hAnsi="Arial" w:cs="Arial"/>
          <w:sz w:val="20"/>
          <w:szCs w:val="20"/>
          <w:shd w:val="clear" w:color="auto" w:fill="FFFFFF"/>
        </w:rPr>
        <w:t>acesteia</w:t>
      </w:r>
      <w:r w:rsidR="009E6342">
        <w:rPr>
          <w:rFonts w:ascii="Arial" w:hAnsi="Arial" w:cs="Arial"/>
          <w:sz w:val="20"/>
          <w:szCs w:val="20"/>
          <w:shd w:val="clear" w:color="auto" w:fill="FFFFFF"/>
        </w:rPr>
        <w:t xml:space="preserve"> </w:t>
      </w:r>
      <w:r w:rsidR="003B3554" w:rsidRPr="003B3554">
        <w:rPr>
          <w:rFonts w:ascii="Arial" w:hAnsi="Arial" w:cs="Arial"/>
          <w:sz w:val="20"/>
          <w:szCs w:val="20"/>
          <w:shd w:val="clear" w:color="auto" w:fill="FFFFFF"/>
        </w:rPr>
        <w:t>din</w:t>
      </w:r>
      <w:r w:rsidR="009E6342">
        <w:rPr>
          <w:rFonts w:ascii="Arial" w:hAnsi="Arial" w:cs="Arial"/>
          <w:sz w:val="20"/>
          <w:szCs w:val="20"/>
          <w:shd w:val="clear" w:color="auto" w:fill="FFFFFF"/>
        </w:rPr>
        <w:t xml:space="preserve"> </w:t>
      </w:r>
      <w:r w:rsidR="003B3554" w:rsidRPr="003B3554">
        <w:rPr>
          <w:rFonts w:ascii="Arial" w:hAnsi="Arial" w:cs="Arial"/>
          <w:sz w:val="20"/>
          <w:szCs w:val="20"/>
          <w:shd w:val="clear" w:color="auto" w:fill="FFFFFF"/>
        </w:rPr>
        <w:t>punctul</w:t>
      </w:r>
      <w:r w:rsidR="009E6342">
        <w:rPr>
          <w:rFonts w:ascii="Arial" w:hAnsi="Arial" w:cs="Arial"/>
          <w:sz w:val="20"/>
          <w:szCs w:val="20"/>
          <w:shd w:val="clear" w:color="auto" w:fill="FFFFFF"/>
        </w:rPr>
        <w:t xml:space="preserve"> </w:t>
      </w:r>
      <w:r w:rsidR="003B3554" w:rsidRPr="003B3554">
        <w:rPr>
          <w:rFonts w:ascii="Arial" w:hAnsi="Arial" w:cs="Arial"/>
          <w:sz w:val="20"/>
          <w:szCs w:val="20"/>
          <w:shd w:val="clear" w:color="auto" w:fill="FFFFFF"/>
        </w:rPr>
        <w:t>de</w:t>
      </w:r>
      <w:r w:rsidR="009E6342">
        <w:rPr>
          <w:rFonts w:ascii="Arial" w:hAnsi="Arial" w:cs="Arial"/>
          <w:sz w:val="20"/>
          <w:szCs w:val="20"/>
          <w:shd w:val="clear" w:color="auto" w:fill="FFFFFF"/>
        </w:rPr>
        <w:t xml:space="preserve"> </w:t>
      </w:r>
      <w:r w:rsidR="003B3554" w:rsidRPr="003B3554">
        <w:rPr>
          <w:rFonts w:ascii="Arial" w:hAnsi="Arial" w:cs="Arial"/>
          <w:sz w:val="20"/>
          <w:szCs w:val="20"/>
          <w:shd w:val="clear" w:color="auto" w:fill="FFFFFF"/>
        </w:rPr>
        <w:t>vedere</w:t>
      </w:r>
      <w:r w:rsidR="009E6342">
        <w:rPr>
          <w:rFonts w:ascii="Arial" w:hAnsi="Arial" w:cs="Arial"/>
          <w:sz w:val="20"/>
          <w:szCs w:val="20"/>
          <w:shd w:val="clear" w:color="auto" w:fill="FFFFFF"/>
        </w:rPr>
        <w:t xml:space="preserve"> </w:t>
      </w:r>
      <w:r w:rsidR="003B3554" w:rsidRPr="003B3554">
        <w:rPr>
          <w:rFonts w:ascii="Arial" w:hAnsi="Arial" w:cs="Arial"/>
          <w:sz w:val="20"/>
          <w:szCs w:val="20"/>
          <w:shd w:val="clear" w:color="auto" w:fill="FFFFFF"/>
        </w:rPr>
        <w:t>al</w:t>
      </w:r>
      <w:r w:rsidR="009E6342">
        <w:rPr>
          <w:rFonts w:ascii="Arial" w:hAnsi="Arial" w:cs="Arial"/>
          <w:sz w:val="20"/>
          <w:szCs w:val="20"/>
          <w:shd w:val="clear" w:color="auto" w:fill="FFFFFF"/>
        </w:rPr>
        <w:t xml:space="preserve"> </w:t>
      </w:r>
      <w:r w:rsidR="003B3554" w:rsidRPr="003B3554">
        <w:rPr>
          <w:rFonts w:ascii="Arial" w:hAnsi="Arial" w:cs="Arial"/>
          <w:sz w:val="20"/>
          <w:szCs w:val="20"/>
        </w:rPr>
        <w:t>cerin</w:t>
      </w:r>
      <w:r w:rsidR="003B3554">
        <w:rPr>
          <w:rFonts w:ascii="Arial" w:hAnsi="Arial" w:cs="Arial"/>
          <w:sz w:val="20"/>
          <w:szCs w:val="20"/>
        </w:rPr>
        <w:t>ț</w:t>
      </w:r>
      <w:r w:rsidR="003B3554" w:rsidRPr="003B3554">
        <w:rPr>
          <w:rFonts w:ascii="Arial" w:hAnsi="Arial" w:cs="Arial"/>
          <w:sz w:val="20"/>
          <w:szCs w:val="20"/>
        </w:rPr>
        <w:t>el</w:t>
      </w:r>
      <w:r w:rsidR="00165E2A">
        <w:rPr>
          <w:rFonts w:ascii="Arial" w:hAnsi="Arial" w:cs="Arial"/>
          <w:sz w:val="20"/>
          <w:szCs w:val="20"/>
        </w:rPr>
        <w:t>or</w:t>
      </w:r>
      <w:r w:rsidR="009E6342">
        <w:rPr>
          <w:rFonts w:ascii="Arial" w:hAnsi="Arial" w:cs="Arial"/>
          <w:sz w:val="20"/>
          <w:szCs w:val="20"/>
        </w:rPr>
        <w:t xml:space="preserve"> </w:t>
      </w:r>
      <w:r w:rsidR="003B3554" w:rsidRPr="003B3554">
        <w:rPr>
          <w:rFonts w:ascii="Arial" w:hAnsi="Arial" w:cs="Arial"/>
          <w:sz w:val="20"/>
          <w:szCs w:val="20"/>
        </w:rPr>
        <w:t>fundamentale</w:t>
      </w:r>
      <w:r w:rsidR="009E6342">
        <w:rPr>
          <w:rFonts w:ascii="Arial" w:hAnsi="Arial" w:cs="Arial"/>
          <w:sz w:val="20"/>
          <w:szCs w:val="20"/>
        </w:rPr>
        <w:t xml:space="preserve"> </w:t>
      </w:r>
      <w:r w:rsidR="003B3554" w:rsidRPr="003B3554">
        <w:rPr>
          <w:rFonts w:ascii="Arial" w:hAnsi="Arial" w:cs="Arial"/>
          <w:sz w:val="20"/>
          <w:szCs w:val="20"/>
        </w:rPr>
        <w:t>aplicabile,</w:t>
      </w:r>
      <w:r w:rsidR="009E6342">
        <w:rPr>
          <w:rFonts w:ascii="Arial" w:hAnsi="Arial" w:cs="Arial"/>
          <w:sz w:val="20"/>
          <w:szCs w:val="20"/>
        </w:rPr>
        <w:t xml:space="preserve"> </w:t>
      </w:r>
      <w:r w:rsidR="003B3554" w:rsidRPr="003B3554">
        <w:rPr>
          <w:rFonts w:ascii="Arial" w:hAnsi="Arial" w:cs="Arial"/>
          <w:sz w:val="20"/>
          <w:szCs w:val="20"/>
        </w:rPr>
        <w:t>nu</w:t>
      </w:r>
      <w:r w:rsidR="009E6342">
        <w:rPr>
          <w:rFonts w:ascii="Arial" w:hAnsi="Arial" w:cs="Arial"/>
          <w:sz w:val="20"/>
          <w:szCs w:val="20"/>
        </w:rPr>
        <w:t xml:space="preserve"> </w:t>
      </w:r>
      <w:r w:rsidR="003B3554" w:rsidRPr="003B3554">
        <w:rPr>
          <w:rFonts w:ascii="Arial" w:hAnsi="Arial" w:cs="Arial"/>
          <w:sz w:val="20"/>
          <w:szCs w:val="20"/>
        </w:rPr>
        <w:t>măresc</w:t>
      </w:r>
      <w:r w:rsidR="009E6342">
        <w:rPr>
          <w:rFonts w:ascii="Arial" w:hAnsi="Arial" w:cs="Arial"/>
          <w:sz w:val="20"/>
          <w:szCs w:val="20"/>
        </w:rPr>
        <w:t xml:space="preserve"> </w:t>
      </w:r>
      <w:r w:rsidR="003B3554" w:rsidRPr="003B3554">
        <w:rPr>
          <w:rFonts w:ascii="Arial" w:hAnsi="Arial" w:cs="Arial"/>
          <w:sz w:val="20"/>
          <w:szCs w:val="20"/>
        </w:rPr>
        <w:t>valoarea</w:t>
      </w:r>
      <w:r w:rsidR="009E6342">
        <w:rPr>
          <w:rFonts w:ascii="Arial" w:hAnsi="Arial" w:cs="Arial"/>
          <w:sz w:val="20"/>
          <w:szCs w:val="20"/>
        </w:rPr>
        <w:t xml:space="preserve"> </w:t>
      </w:r>
      <w:r w:rsidR="003B3554" w:rsidRPr="003B3554">
        <w:rPr>
          <w:rFonts w:ascii="Arial" w:hAnsi="Arial" w:cs="Arial"/>
          <w:sz w:val="20"/>
          <w:szCs w:val="20"/>
        </w:rPr>
        <w:t>construc</w:t>
      </w:r>
      <w:r w:rsidR="003B3554">
        <w:rPr>
          <w:rFonts w:ascii="Arial" w:hAnsi="Arial" w:cs="Arial"/>
          <w:sz w:val="20"/>
          <w:szCs w:val="20"/>
        </w:rPr>
        <w:t>ț</w:t>
      </w:r>
      <w:r w:rsidR="003B3554" w:rsidRPr="003B3554">
        <w:rPr>
          <w:rFonts w:ascii="Arial" w:hAnsi="Arial" w:cs="Arial"/>
          <w:sz w:val="20"/>
          <w:szCs w:val="20"/>
        </w:rPr>
        <w:t>iei</w:t>
      </w:r>
      <w:r w:rsidR="009E6342">
        <w:rPr>
          <w:rFonts w:ascii="Arial" w:hAnsi="Arial" w:cs="Arial"/>
          <w:sz w:val="20"/>
          <w:szCs w:val="20"/>
        </w:rPr>
        <w:t xml:space="preserve"> </w:t>
      </w:r>
      <w:r w:rsidR="003B3554">
        <w:rPr>
          <w:rFonts w:ascii="Arial" w:hAnsi="Arial" w:cs="Arial"/>
          <w:sz w:val="20"/>
          <w:szCs w:val="20"/>
        </w:rPr>
        <w:t>ș</w:t>
      </w:r>
      <w:r w:rsidR="003B3554" w:rsidRPr="003B3554">
        <w:rPr>
          <w:rFonts w:ascii="Arial" w:hAnsi="Arial" w:cs="Arial"/>
          <w:sz w:val="20"/>
          <w:szCs w:val="20"/>
        </w:rPr>
        <w:t>i</w:t>
      </w:r>
      <w:r w:rsidR="009E6342">
        <w:rPr>
          <w:rFonts w:ascii="Arial" w:hAnsi="Arial" w:cs="Arial"/>
          <w:sz w:val="20"/>
          <w:szCs w:val="20"/>
        </w:rPr>
        <w:t xml:space="preserve"> </w:t>
      </w:r>
      <w:r w:rsidR="003B3554" w:rsidRPr="003B3554">
        <w:rPr>
          <w:rFonts w:ascii="Arial" w:hAnsi="Arial" w:cs="Arial"/>
          <w:sz w:val="20"/>
          <w:szCs w:val="20"/>
        </w:rPr>
        <w:t>se</w:t>
      </w:r>
      <w:r w:rsidR="009E6342">
        <w:rPr>
          <w:rFonts w:ascii="Arial" w:hAnsi="Arial" w:cs="Arial"/>
          <w:sz w:val="20"/>
          <w:szCs w:val="20"/>
        </w:rPr>
        <w:t xml:space="preserve"> </w:t>
      </w:r>
      <w:r w:rsidR="003B3554" w:rsidRPr="003B3554">
        <w:rPr>
          <w:rFonts w:ascii="Arial" w:hAnsi="Arial" w:cs="Arial"/>
          <w:sz w:val="20"/>
          <w:szCs w:val="20"/>
        </w:rPr>
        <w:t>execută</w:t>
      </w:r>
      <w:r w:rsidR="009E6342">
        <w:rPr>
          <w:rFonts w:ascii="Arial" w:hAnsi="Arial" w:cs="Arial"/>
          <w:sz w:val="20"/>
          <w:szCs w:val="20"/>
        </w:rPr>
        <w:t xml:space="preserve"> </w:t>
      </w:r>
      <w:r w:rsidR="003B3554" w:rsidRPr="003B3554">
        <w:rPr>
          <w:rFonts w:ascii="Arial" w:hAnsi="Arial" w:cs="Arial"/>
          <w:sz w:val="20"/>
          <w:szCs w:val="20"/>
        </w:rPr>
        <w:t>fără</w:t>
      </w:r>
      <w:r w:rsidR="009E6342">
        <w:rPr>
          <w:rFonts w:ascii="Arial" w:hAnsi="Arial" w:cs="Arial"/>
          <w:sz w:val="20"/>
          <w:szCs w:val="20"/>
        </w:rPr>
        <w:t xml:space="preserve"> </w:t>
      </w:r>
      <w:r w:rsidR="003B3554" w:rsidRPr="003B3554">
        <w:rPr>
          <w:rFonts w:ascii="Arial" w:hAnsi="Arial" w:cs="Arial"/>
          <w:sz w:val="20"/>
          <w:szCs w:val="20"/>
        </w:rPr>
        <w:t>autoriza</w:t>
      </w:r>
      <w:r w:rsidR="003B3554">
        <w:rPr>
          <w:rFonts w:ascii="Arial" w:hAnsi="Arial" w:cs="Arial"/>
          <w:sz w:val="20"/>
          <w:szCs w:val="20"/>
        </w:rPr>
        <w:t>ț</w:t>
      </w:r>
      <w:r w:rsidR="003B3554" w:rsidRPr="003B3554">
        <w:rPr>
          <w:rFonts w:ascii="Arial" w:hAnsi="Arial" w:cs="Arial"/>
          <w:sz w:val="20"/>
          <w:szCs w:val="20"/>
        </w:rPr>
        <w:t>ie</w:t>
      </w:r>
      <w:r w:rsidR="009E6342">
        <w:rPr>
          <w:rFonts w:ascii="Arial" w:hAnsi="Arial" w:cs="Arial"/>
          <w:sz w:val="20"/>
          <w:szCs w:val="20"/>
        </w:rPr>
        <w:t xml:space="preserve"> </w:t>
      </w:r>
      <w:r w:rsidR="003B3554" w:rsidRPr="003B3554">
        <w:rPr>
          <w:rFonts w:ascii="Arial" w:hAnsi="Arial" w:cs="Arial"/>
          <w:sz w:val="20"/>
          <w:szCs w:val="20"/>
        </w:rPr>
        <w:t>de</w:t>
      </w:r>
      <w:r w:rsidR="009E6342">
        <w:rPr>
          <w:rFonts w:ascii="Arial" w:hAnsi="Arial" w:cs="Arial"/>
          <w:sz w:val="20"/>
          <w:szCs w:val="20"/>
        </w:rPr>
        <w:t xml:space="preserve"> </w:t>
      </w:r>
      <w:r w:rsidR="003B3554" w:rsidRPr="003B3554">
        <w:rPr>
          <w:rFonts w:ascii="Arial" w:hAnsi="Arial" w:cs="Arial"/>
          <w:sz w:val="20"/>
          <w:szCs w:val="20"/>
        </w:rPr>
        <w:t>construire.</w:t>
      </w:r>
    </w:p>
    <w:p w14:paraId="1C1E1EFA" w14:textId="77777777" w:rsidR="00B82BBD" w:rsidRDefault="00B82BBD" w:rsidP="00BA527A">
      <w:pPr>
        <w:jc w:val="both"/>
        <w:rPr>
          <w:rFonts w:ascii="Arial" w:eastAsia="Times New Roman" w:hAnsi="Arial" w:cs="Arial"/>
          <w:bCs/>
          <w:sz w:val="20"/>
          <w:szCs w:val="20"/>
        </w:rPr>
      </w:pPr>
    </w:p>
    <w:p w14:paraId="182291A3" w14:textId="414A6AA3" w:rsidR="00B00C76" w:rsidRDefault="00B00C76" w:rsidP="00B00C76">
      <w:pPr>
        <w:pStyle w:val="a4"/>
        <w:shd w:val="clear" w:color="auto" w:fill="auto"/>
        <w:spacing w:line="240" w:lineRule="auto"/>
        <w:ind w:firstLine="0"/>
        <w:jc w:val="both"/>
        <w:rPr>
          <w:rFonts w:ascii="Arial" w:hAnsi="Arial" w:cs="Arial"/>
        </w:rPr>
      </w:pPr>
      <w:r w:rsidRPr="003C640D">
        <w:rPr>
          <w:rFonts w:ascii="Arial" w:hAnsi="Arial" w:cs="Arial"/>
          <w:b/>
          <w:bCs/>
        </w:rPr>
        <w:t>1.</w:t>
      </w:r>
      <w:r w:rsidR="00B82BBD">
        <w:rPr>
          <w:rFonts w:ascii="Arial" w:hAnsi="Arial" w:cs="Arial"/>
          <w:b/>
          <w:bCs/>
        </w:rPr>
        <w:t>2</w:t>
      </w:r>
      <w:r>
        <w:rPr>
          <w:rFonts w:ascii="Arial" w:hAnsi="Arial" w:cs="Arial"/>
          <w:bCs/>
        </w:rPr>
        <w:tab/>
      </w:r>
      <w:r w:rsidR="00B82BBD" w:rsidRPr="003C640D">
        <w:rPr>
          <w:rFonts w:ascii="Arial" w:hAnsi="Arial" w:cs="Arial"/>
        </w:rPr>
        <w:t>M</w:t>
      </w:r>
      <w:r w:rsidRPr="003C640D">
        <w:rPr>
          <w:rFonts w:ascii="Arial" w:hAnsi="Arial" w:cs="Arial"/>
        </w:rPr>
        <w:t>etodologi</w:t>
      </w:r>
      <w:r w:rsidR="00B82BBD">
        <w:rPr>
          <w:rFonts w:ascii="Arial" w:hAnsi="Arial" w:cs="Arial"/>
        </w:rPr>
        <w:t>a</w:t>
      </w:r>
      <w:r w:rsidR="009E6342">
        <w:rPr>
          <w:rFonts w:ascii="Arial" w:hAnsi="Arial" w:cs="Arial"/>
        </w:rPr>
        <w:t xml:space="preserve"> </w:t>
      </w:r>
      <w:r w:rsidR="00B82BBD">
        <w:rPr>
          <w:rFonts w:ascii="Arial" w:hAnsi="Arial" w:cs="Arial"/>
        </w:rPr>
        <w:t>din</w:t>
      </w:r>
      <w:r w:rsidR="009E6342">
        <w:rPr>
          <w:rFonts w:ascii="Arial" w:hAnsi="Arial" w:cs="Arial"/>
        </w:rPr>
        <w:t xml:space="preserve"> </w:t>
      </w:r>
      <w:r w:rsidR="00B82BBD" w:rsidRPr="003C640D">
        <w:rPr>
          <w:rFonts w:ascii="Arial" w:hAnsi="Arial" w:cs="Arial"/>
        </w:rPr>
        <w:t>prezent</w:t>
      </w:r>
      <w:r w:rsidR="00B82BBD">
        <w:rPr>
          <w:rFonts w:ascii="Arial" w:hAnsi="Arial" w:cs="Arial"/>
        </w:rPr>
        <w:t>ul</w:t>
      </w:r>
      <w:r w:rsidR="009E6342">
        <w:rPr>
          <w:rFonts w:ascii="Arial" w:hAnsi="Arial" w:cs="Arial"/>
        </w:rPr>
        <w:t xml:space="preserve"> </w:t>
      </w:r>
      <w:r w:rsidR="00B82BBD">
        <w:rPr>
          <w:rFonts w:ascii="Arial" w:hAnsi="Arial" w:cs="Arial"/>
        </w:rPr>
        <w:t>Cod</w:t>
      </w:r>
      <w:r w:rsidR="009E6342">
        <w:rPr>
          <w:rFonts w:ascii="Arial" w:hAnsi="Arial" w:cs="Arial"/>
        </w:rPr>
        <w:t xml:space="preserve"> </w:t>
      </w:r>
      <w:r w:rsidRPr="003C640D">
        <w:rPr>
          <w:rFonts w:ascii="Arial" w:hAnsi="Arial" w:cs="Arial"/>
        </w:rPr>
        <w:t>se</w:t>
      </w:r>
      <w:r w:rsidR="009E6342">
        <w:rPr>
          <w:rFonts w:ascii="Arial" w:hAnsi="Arial" w:cs="Arial"/>
        </w:rPr>
        <w:t xml:space="preserve"> </w:t>
      </w:r>
      <w:r w:rsidRPr="003C640D">
        <w:rPr>
          <w:rFonts w:ascii="Arial" w:hAnsi="Arial" w:cs="Arial"/>
        </w:rPr>
        <w:t>aplică</w:t>
      </w:r>
      <w:r w:rsidR="009E6342">
        <w:rPr>
          <w:rFonts w:ascii="Arial" w:hAnsi="Arial" w:cs="Arial"/>
        </w:rPr>
        <w:t xml:space="preserve"> </w:t>
      </w:r>
      <w:r w:rsidRPr="003C640D">
        <w:rPr>
          <w:rFonts w:ascii="Arial" w:hAnsi="Arial" w:cs="Arial"/>
        </w:rPr>
        <w:t>următoarelor</w:t>
      </w:r>
      <w:r w:rsidR="009E6342">
        <w:rPr>
          <w:rFonts w:ascii="Arial" w:hAnsi="Arial" w:cs="Arial"/>
        </w:rPr>
        <w:t xml:space="preserve"> </w:t>
      </w:r>
      <w:r w:rsidRPr="003C640D">
        <w:rPr>
          <w:rFonts w:ascii="Arial" w:hAnsi="Arial" w:cs="Arial"/>
        </w:rPr>
        <w:t>categorii</w:t>
      </w:r>
      <w:r w:rsidR="009E6342">
        <w:rPr>
          <w:rFonts w:ascii="Arial" w:hAnsi="Arial" w:cs="Arial"/>
        </w:rPr>
        <w:t xml:space="preserve"> </w:t>
      </w:r>
      <w:r w:rsidRPr="003C640D">
        <w:rPr>
          <w:rFonts w:ascii="Arial" w:hAnsi="Arial" w:cs="Arial"/>
        </w:rPr>
        <w:t>de</w:t>
      </w:r>
      <w:r w:rsidR="009E6342">
        <w:rPr>
          <w:rFonts w:ascii="Arial" w:hAnsi="Arial" w:cs="Arial"/>
        </w:rPr>
        <w:t xml:space="preserve"> </w:t>
      </w:r>
      <w:r w:rsidRPr="003C640D">
        <w:rPr>
          <w:rFonts w:ascii="Arial" w:hAnsi="Arial" w:cs="Arial"/>
        </w:rPr>
        <w:t>drumuri</w:t>
      </w:r>
      <w:r w:rsidR="009E6342">
        <w:rPr>
          <w:rFonts w:ascii="Arial" w:hAnsi="Arial" w:cs="Arial"/>
        </w:rPr>
        <w:t xml:space="preserve"> </w:t>
      </w:r>
      <w:r w:rsidRPr="003C640D">
        <w:rPr>
          <w:rFonts w:ascii="Arial" w:hAnsi="Arial" w:cs="Arial"/>
        </w:rPr>
        <w:t>publice,</w:t>
      </w:r>
      <w:r w:rsidR="009E6342">
        <w:rPr>
          <w:rFonts w:ascii="Arial" w:hAnsi="Arial" w:cs="Arial"/>
        </w:rPr>
        <w:t xml:space="preserve"> </w:t>
      </w:r>
      <w:r w:rsidRPr="003C640D">
        <w:rPr>
          <w:rFonts w:ascii="Arial" w:hAnsi="Arial" w:cs="Arial"/>
        </w:rPr>
        <w:t>conform</w:t>
      </w:r>
      <w:r w:rsidR="009E6342">
        <w:rPr>
          <w:rFonts w:ascii="Arial" w:hAnsi="Arial" w:cs="Arial"/>
        </w:rPr>
        <w:t xml:space="preserve"> </w:t>
      </w:r>
      <w:r>
        <w:rPr>
          <w:rFonts w:ascii="Arial" w:hAnsi="Arial" w:cs="Arial"/>
        </w:rPr>
        <w:t>[1]</w:t>
      </w:r>
      <w:r w:rsidRPr="003C640D">
        <w:rPr>
          <w:rFonts w:ascii="Arial" w:hAnsi="Arial" w:cs="Arial"/>
        </w:rPr>
        <w:t>:</w:t>
      </w:r>
    </w:p>
    <w:p w14:paraId="0139E1A0" w14:textId="77777777" w:rsidR="00B00C76" w:rsidRPr="003C640D" w:rsidRDefault="00B00C76" w:rsidP="00B00C76">
      <w:pPr>
        <w:pStyle w:val="a4"/>
        <w:shd w:val="clear" w:color="auto" w:fill="auto"/>
        <w:spacing w:line="240" w:lineRule="auto"/>
        <w:ind w:firstLine="0"/>
        <w:rPr>
          <w:rFonts w:ascii="Arial" w:hAnsi="Arial" w:cs="Arial"/>
        </w:rPr>
      </w:pPr>
    </w:p>
    <w:p w14:paraId="24916E93" w14:textId="2CF2CC1A" w:rsidR="00B00C76" w:rsidRDefault="00B00C76" w:rsidP="00B00C76">
      <w:pPr>
        <w:pStyle w:val="a4"/>
        <w:numPr>
          <w:ilvl w:val="0"/>
          <w:numId w:val="2"/>
        </w:numPr>
        <w:shd w:val="clear" w:color="auto" w:fill="auto"/>
        <w:tabs>
          <w:tab w:val="left" w:pos="567"/>
        </w:tabs>
        <w:spacing w:line="240" w:lineRule="auto"/>
        <w:ind w:left="567" w:hanging="567"/>
        <w:rPr>
          <w:rFonts w:ascii="Arial" w:hAnsi="Arial" w:cs="Arial"/>
        </w:rPr>
      </w:pPr>
      <w:r w:rsidRPr="003C640D">
        <w:rPr>
          <w:rFonts w:ascii="Arial" w:hAnsi="Arial" w:cs="Arial"/>
        </w:rPr>
        <w:t>drumuri</w:t>
      </w:r>
      <w:r w:rsidR="009E6342">
        <w:rPr>
          <w:rFonts w:ascii="Arial" w:hAnsi="Arial" w:cs="Arial"/>
        </w:rPr>
        <w:t xml:space="preserve"> </w:t>
      </w:r>
      <w:r w:rsidRPr="003C640D">
        <w:rPr>
          <w:rFonts w:ascii="Arial" w:hAnsi="Arial" w:cs="Arial"/>
        </w:rPr>
        <w:t>na</w:t>
      </w:r>
      <w:r>
        <w:rPr>
          <w:rFonts w:ascii="Arial" w:hAnsi="Arial" w:cs="Arial"/>
        </w:rPr>
        <w:t>ț</w:t>
      </w:r>
      <w:r w:rsidRPr="003C640D">
        <w:rPr>
          <w:rFonts w:ascii="Arial" w:hAnsi="Arial" w:cs="Arial"/>
        </w:rPr>
        <w:t>ional</w:t>
      </w:r>
      <w:r>
        <w:rPr>
          <w:rFonts w:ascii="Arial" w:hAnsi="Arial" w:cs="Arial"/>
        </w:rPr>
        <w:t>e</w:t>
      </w:r>
      <w:r w:rsidRPr="003C640D">
        <w:rPr>
          <w:rFonts w:ascii="Arial" w:hAnsi="Arial" w:cs="Arial"/>
        </w:rPr>
        <w:t>:</w:t>
      </w:r>
      <w:r w:rsidR="009E6342">
        <w:rPr>
          <w:rFonts w:ascii="Arial" w:hAnsi="Arial" w:cs="Arial"/>
        </w:rPr>
        <w:t xml:space="preserve"> </w:t>
      </w:r>
      <w:r w:rsidRPr="003C640D">
        <w:rPr>
          <w:rFonts w:ascii="Arial" w:hAnsi="Arial" w:cs="Arial"/>
        </w:rPr>
        <w:t>autostrăzi,</w:t>
      </w:r>
      <w:r w:rsidR="009E6342">
        <w:rPr>
          <w:rFonts w:ascii="Arial" w:hAnsi="Arial" w:cs="Arial"/>
        </w:rPr>
        <w:t xml:space="preserve"> </w:t>
      </w:r>
      <w:r w:rsidRPr="003C640D">
        <w:rPr>
          <w:rFonts w:ascii="Arial" w:hAnsi="Arial" w:cs="Arial"/>
        </w:rPr>
        <w:t>drumuri</w:t>
      </w:r>
      <w:r w:rsidR="009E6342">
        <w:rPr>
          <w:rFonts w:ascii="Arial" w:hAnsi="Arial" w:cs="Arial"/>
        </w:rPr>
        <w:t xml:space="preserve"> </w:t>
      </w:r>
      <w:r w:rsidRPr="003C640D">
        <w:rPr>
          <w:rFonts w:ascii="Arial" w:hAnsi="Arial" w:cs="Arial"/>
        </w:rPr>
        <w:t>expres,</w:t>
      </w:r>
      <w:r w:rsidR="009E6342">
        <w:rPr>
          <w:rFonts w:ascii="Arial" w:hAnsi="Arial" w:cs="Arial"/>
        </w:rPr>
        <w:t xml:space="preserve"> </w:t>
      </w:r>
      <w:r w:rsidRPr="003C640D">
        <w:rPr>
          <w:rFonts w:ascii="Arial" w:hAnsi="Arial" w:cs="Arial"/>
        </w:rPr>
        <w:t>drumuri</w:t>
      </w:r>
      <w:r w:rsidR="009E6342">
        <w:rPr>
          <w:rFonts w:ascii="Arial" w:hAnsi="Arial" w:cs="Arial"/>
        </w:rPr>
        <w:t xml:space="preserve"> </w:t>
      </w:r>
      <w:r>
        <w:rPr>
          <w:rFonts w:ascii="Arial" w:hAnsi="Arial" w:cs="Arial"/>
        </w:rPr>
        <w:t>republicane</w:t>
      </w:r>
      <w:r w:rsidRPr="003C640D">
        <w:rPr>
          <w:rFonts w:ascii="Arial" w:hAnsi="Arial" w:cs="Arial"/>
        </w:rPr>
        <w:t>,</w:t>
      </w:r>
      <w:r w:rsidR="009E6342">
        <w:rPr>
          <w:rFonts w:ascii="Arial" w:hAnsi="Arial" w:cs="Arial"/>
        </w:rPr>
        <w:t xml:space="preserve"> </w:t>
      </w:r>
      <w:r w:rsidRPr="003C640D">
        <w:rPr>
          <w:rFonts w:ascii="Arial" w:hAnsi="Arial" w:cs="Arial"/>
        </w:rPr>
        <w:t>drumuri</w:t>
      </w:r>
      <w:r w:rsidR="009E6342">
        <w:rPr>
          <w:rFonts w:ascii="Arial" w:hAnsi="Arial" w:cs="Arial"/>
        </w:rPr>
        <w:t xml:space="preserve"> </w:t>
      </w:r>
      <w:r>
        <w:rPr>
          <w:rFonts w:ascii="Arial" w:hAnsi="Arial" w:cs="Arial"/>
        </w:rPr>
        <w:t>regionale</w:t>
      </w:r>
      <w:r w:rsidRPr="003C640D">
        <w:rPr>
          <w:rFonts w:ascii="Arial" w:hAnsi="Arial" w:cs="Arial"/>
        </w:rPr>
        <w:t>;</w:t>
      </w:r>
      <w:r w:rsidR="009E6342">
        <w:rPr>
          <w:rFonts w:ascii="Arial" w:hAnsi="Arial" w:cs="Arial"/>
        </w:rPr>
        <w:t xml:space="preserve"> </w:t>
      </w:r>
    </w:p>
    <w:p w14:paraId="7A4BC0C3" w14:textId="26445BBF" w:rsidR="00B00C76" w:rsidRPr="00A5560E" w:rsidRDefault="00B00C76" w:rsidP="00B00C76">
      <w:pPr>
        <w:pStyle w:val="a4"/>
        <w:numPr>
          <w:ilvl w:val="0"/>
          <w:numId w:val="2"/>
        </w:numPr>
        <w:shd w:val="clear" w:color="auto" w:fill="auto"/>
        <w:tabs>
          <w:tab w:val="left" w:pos="567"/>
        </w:tabs>
        <w:spacing w:line="240" w:lineRule="auto"/>
        <w:ind w:left="567" w:hanging="567"/>
        <w:rPr>
          <w:rFonts w:ascii="Arial" w:hAnsi="Arial" w:cs="Arial"/>
        </w:rPr>
      </w:pPr>
      <w:r w:rsidRPr="00A5560E">
        <w:rPr>
          <w:rFonts w:ascii="Arial" w:hAnsi="Arial" w:cs="Arial"/>
        </w:rPr>
        <w:t>drumuri</w:t>
      </w:r>
      <w:r w:rsidR="009E6342">
        <w:rPr>
          <w:rFonts w:ascii="Arial" w:hAnsi="Arial" w:cs="Arial"/>
        </w:rPr>
        <w:t xml:space="preserve"> </w:t>
      </w:r>
      <w:r w:rsidRPr="00A5560E">
        <w:rPr>
          <w:rFonts w:ascii="Arial" w:hAnsi="Arial" w:cs="Arial"/>
        </w:rPr>
        <w:t>locale:</w:t>
      </w:r>
      <w:r w:rsidR="009E6342">
        <w:rPr>
          <w:rFonts w:ascii="Arial" w:hAnsi="Arial" w:cs="Arial"/>
        </w:rPr>
        <w:t xml:space="preserve"> </w:t>
      </w:r>
      <w:r w:rsidRPr="00A5560E">
        <w:rPr>
          <w:rFonts w:ascii="Arial" w:hAnsi="Arial" w:cs="Arial"/>
        </w:rPr>
        <w:t>drumuri</w:t>
      </w:r>
      <w:r w:rsidR="009E6342">
        <w:rPr>
          <w:rFonts w:ascii="Arial" w:hAnsi="Arial" w:cs="Arial"/>
        </w:rPr>
        <w:t xml:space="preserve"> </w:t>
      </w:r>
      <w:r w:rsidRPr="00A5560E">
        <w:rPr>
          <w:rFonts w:ascii="Arial" w:hAnsi="Arial" w:cs="Arial"/>
        </w:rPr>
        <w:t>locale</w:t>
      </w:r>
      <w:r w:rsidR="009E6342">
        <w:rPr>
          <w:rFonts w:ascii="Arial" w:hAnsi="Arial" w:cs="Arial"/>
        </w:rPr>
        <w:t xml:space="preserve"> </w:t>
      </w:r>
      <w:r w:rsidRPr="00A5560E">
        <w:rPr>
          <w:rFonts w:ascii="Arial" w:hAnsi="Arial" w:cs="Arial"/>
        </w:rPr>
        <w:t>de</w:t>
      </w:r>
      <w:r w:rsidR="009E6342">
        <w:rPr>
          <w:rFonts w:ascii="Arial" w:hAnsi="Arial" w:cs="Arial"/>
        </w:rPr>
        <w:t xml:space="preserve"> </w:t>
      </w:r>
      <w:r w:rsidRPr="00A5560E">
        <w:rPr>
          <w:rFonts w:ascii="Arial" w:hAnsi="Arial" w:cs="Arial"/>
        </w:rPr>
        <w:t>interes</w:t>
      </w:r>
      <w:r w:rsidR="009E6342">
        <w:rPr>
          <w:rFonts w:ascii="Arial" w:hAnsi="Arial" w:cs="Arial"/>
        </w:rPr>
        <w:t xml:space="preserve"> </w:t>
      </w:r>
      <w:r w:rsidRPr="00A5560E">
        <w:rPr>
          <w:rFonts w:ascii="Arial" w:hAnsi="Arial" w:cs="Arial"/>
        </w:rPr>
        <w:t>raional</w:t>
      </w:r>
      <w:r w:rsidR="009E6342">
        <w:rPr>
          <w:rFonts w:ascii="Arial" w:hAnsi="Arial" w:cs="Arial"/>
        </w:rPr>
        <w:t xml:space="preserve"> </w:t>
      </w:r>
      <w:r w:rsidRPr="00A5560E">
        <w:rPr>
          <w:rFonts w:ascii="Arial" w:hAnsi="Arial" w:cs="Arial"/>
        </w:rPr>
        <w:t>(municipal),</w:t>
      </w:r>
      <w:r w:rsidR="009E6342">
        <w:rPr>
          <w:rFonts w:ascii="Arial" w:hAnsi="Arial" w:cs="Arial"/>
        </w:rPr>
        <w:t xml:space="preserve"> </w:t>
      </w:r>
      <w:r w:rsidRPr="00A5560E">
        <w:rPr>
          <w:rFonts w:ascii="Arial" w:hAnsi="Arial" w:cs="Arial"/>
        </w:rPr>
        <w:t>drumuri</w:t>
      </w:r>
      <w:r w:rsidR="009E6342">
        <w:rPr>
          <w:rFonts w:ascii="Arial" w:hAnsi="Arial" w:cs="Arial"/>
        </w:rPr>
        <w:t xml:space="preserve"> </w:t>
      </w:r>
      <w:r w:rsidRPr="00A5560E">
        <w:rPr>
          <w:rFonts w:ascii="Arial" w:hAnsi="Arial" w:cs="Arial"/>
        </w:rPr>
        <w:t>comunale</w:t>
      </w:r>
      <w:r w:rsidR="009E6342">
        <w:rPr>
          <w:rFonts w:ascii="Arial" w:hAnsi="Arial" w:cs="Arial"/>
        </w:rPr>
        <w:t xml:space="preserve"> </w:t>
      </w:r>
      <w:r>
        <w:rPr>
          <w:rFonts w:ascii="Arial" w:hAnsi="Arial" w:cs="Arial"/>
        </w:rPr>
        <w:t>ș</w:t>
      </w:r>
      <w:r w:rsidRPr="00A5560E">
        <w:rPr>
          <w:rFonts w:ascii="Arial" w:hAnsi="Arial" w:cs="Arial"/>
        </w:rPr>
        <w:t>i</w:t>
      </w:r>
      <w:r w:rsidR="009E6342">
        <w:rPr>
          <w:rFonts w:ascii="Arial" w:hAnsi="Arial" w:cs="Arial"/>
        </w:rPr>
        <w:t xml:space="preserve"> </w:t>
      </w:r>
      <w:r w:rsidRPr="00A5560E">
        <w:rPr>
          <w:rFonts w:ascii="Arial" w:hAnsi="Arial" w:cs="Arial"/>
        </w:rPr>
        <w:t>străzi.</w:t>
      </w:r>
    </w:p>
    <w:p w14:paraId="17E7753E" w14:textId="77777777" w:rsidR="00B82BBD" w:rsidRPr="00B82BBD" w:rsidRDefault="00B82BBD" w:rsidP="00B82BBD">
      <w:pPr>
        <w:jc w:val="both"/>
        <w:rPr>
          <w:rFonts w:ascii="Arial" w:eastAsia="Times New Roman" w:hAnsi="Arial" w:cs="Arial"/>
          <w:bCs/>
          <w:sz w:val="20"/>
          <w:szCs w:val="20"/>
        </w:rPr>
      </w:pPr>
    </w:p>
    <w:p w14:paraId="48A0217D" w14:textId="773E88C1" w:rsidR="00B82BBD" w:rsidRPr="00B82BBD" w:rsidRDefault="00B82BBD" w:rsidP="00B82BBD">
      <w:pPr>
        <w:jc w:val="both"/>
        <w:rPr>
          <w:rFonts w:ascii="Arial" w:hAnsi="Arial" w:cs="Arial"/>
          <w:sz w:val="20"/>
          <w:szCs w:val="20"/>
        </w:rPr>
      </w:pPr>
      <w:r w:rsidRPr="00B82BBD">
        <w:rPr>
          <w:rFonts w:ascii="Arial" w:eastAsia="Times New Roman" w:hAnsi="Arial" w:cs="Arial"/>
          <w:b/>
          <w:sz w:val="20"/>
          <w:szCs w:val="20"/>
        </w:rPr>
        <w:t>1.</w:t>
      </w:r>
      <w:r>
        <w:rPr>
          <w:rFonts w:ascii="Arial" w:eastAsia="Times New Roman" w:hAnsi="Arial" w:cs="Arial"/>
          <w:b/>
          <w:sz w:val="20"/>
          <w:szCs w:val="20"/>
        </w:rPr>
        <w:t>3</w:t>
      </w:r>
      <w:r w:rsidRPr="00B82BBD">
        <w:rPr>
          <w:rFonts w:ascii="Arial" w:eastAsia="Times New Roman" w:hAnsi="Arial" w:cs="Arial"/>
          <w:bCs/>
          <w:sz w:val="20"/>
          <w:szCs w:val="20"/>
        </w:rPr>
        <w:tab/>
      </w:r>
      <w:r w:rsidRPr="00B82BBD">
        <w:rPr>
          <w:rFonts w:ascii="Arial" w:hAnsi="Arial" w:cs="Arial"/>
          <w:sz w:val="20"/>
          <w:szCs w:val="20"/>
        </w:rPr>
        <w:t>Lucrările</w:t>
      </w:r>
      <w:r w:rsidR="009E6342">
        <w:rPr>
          <w:rFonts w:ascii="Arial" w:hAnsi="Arial" w:cs="Arial"/>
          <w:sz w:val="20"/>
          <w:szCs w:val="20"/>
        </w:rPr>
        <w:t xml:space="preserve"> </w:t>
      </w:r>
      <w:r w:rsidRPr="00B82BBD">
        <w:rPr>
          <w:rFonts w:ascii="Arial" w:hAnsi="Arial" w:cs="Arial"/>
          <w:sz w:val="20"/>
          <w:szCs w:val="20"/>
        </w:rPr>
        <w:t>și</w:t>
      </w:r>
      <w:r w:rsidR="009E6342">
        <w:rPr>
          <w:rFonts w:ascii="Arial" w:hAnsi="Arial" w:cs="Arial"/>
          <w:sz w:val="20"/>
          <w:szCs w:val="20"/>
        </w:rPr>
        <w:t xml:space="preserve"> </w:t>
      </w:r>
      <w:r w:rsidRPr="00B82BBD">
        <w:rPr>
          <w:rFonts w:ascii="Arial" w:hAnsi="Arial" w:cs="Arial"/>
          <w:sz w:val="20"/>
          <w:szCs w:val="20"/>
        </w:rPr>
        <w:t>serviciile</w:t>
      </w:r>
      <w:r w:rsidR="009E6342">
        <w:rPr>
          <w:rFonts w:ascii="Arial" w:hAnsi="Arial" w:cs="Arial"/>
          <w:sz w:val="20"/>
          <w:szCs w:val="20"/>
        </w:rPr>
        <w:t xml:space="preserve"> </w:t>
      </w:r>
      <w:r w:rsidRPr="00B82BBD">
        <w:rPr>
          <w:rFonts w:ascii="Arial" w:hAnsi="Arial" w:cs="Arial"/>
          <w:sz w:val="20"/>
          <w:szCs w:val="20"/>
        </w:rPr>
        <w:t>de</w:t>
      </w:r>
      <w:r w:rsidR="009E6342">
        <w:rPr>
          <w:rFonts w:ascii="Arial" w:hAnsi="Arial" w:cs="Arial"/>
          <w:sz w:val="20"/>
          <w:szCs w:val="20"/>
        </w:rPr>
        <w:t xml:space="preserve"> </w:t>
      </w:r>
      <w:r w:rsidRPr="00B82BBD">
        <w:rPr>
          <w:rFonts w:ascii="Arial" w:hAnsi="Arial" w:cs="Arial"/>
          <w:sz w:val="20"/>
          <w:szCs w:val="20"/>
        </w:rPr>
        <w:t>întreținere</w:t>
      </w:r>
      <w:r w:rsidR="009E6342">
        <w:rPr>
          <w:rFonts w:ascii="Arial" w:hAnsi="Arial" w:cs="Arial"/>
          <w:sz w:val="20"/>
          <w:szCs w:val="20"/>
        </w:rPr>
        <w:t xml:space="preserve"> </w:t>
      </w:r>
      <w:r w:rsidRPr="00B82BBD">
        <w:rPr>
          <w:rFonts w:ascii="Arial" w:hAnsi="Arial" w:cs="Arial"/>
          <w:sz w:val="20"/>
          <w:szCs w:val="20"/>
        </w:rPr>
        <w:t>a</w:t>
      </w:r>
      <w:r w:rsidR="009E6342">
        <w:rPr>
          <w:rFonts w:ascii="Arial" w:hAnsi="Arial" w:cs="Arial"/>
          <w:sz w:val="20"/>
          <w:szCs w:val="20"/>
        </w:rPr>
        <w:t xml:space="preserve"> </w:t>
      </w:r>
      <w:r w:rsidRPr="00B82BBD">
        <w:rPr>
          <w:rFonts w:ascii="Arial" w:hAnsi="Arial" w:cs="Arial"/>
          <w:sz w:val="20"/>
          <w:szCs w:val="20"/>
        </w:rPr>
        <w:t>drumurilor</w:t>
      </w:r>
      <w:r w:rsidR="009E6342">
        <w:rPr>
          <w:rFonts w:ascii="Arial" w:hAnsi="Arial" w:cs="Arial"/>
          <w:sz w:val="20"/>
          <w:szCs w:val="20"/>
        </w:rPr>
        <w:t xml:space="preserve"> </w:t>
      </w:r>
      <w:r w:rsidRPr="00B82BBD">
        <w:rPr>
          <w:rFonts w:ascii="Arial" w:hAnsi="Arial" w:cs="Arial"/>
          <w:sz w:val="20"/>
          <w:szCs w:val="20"/>
        </w:rPr>
        <w:t>publice</w:t>
      </w:r>
      <w:r w:rsidR="009E6342">
        <w:rPr>
          <w:rFonts w:ascii="Arial" w:hAnsi="Arial" w:cs="Arial"/>
          <w:sz w:val="20"/>
          <w:szCs w:val="20"/>
        </w:rPr>
        <w:t xml:space="preserve"> </w:t>
      </w:r>
      <w:r w:rsidRPr="00B82BBD">
        <w:rPr>
          <w:rFonts w:ascii="Arial" w:hAnsi="Arial" w:cs="Arial"/>
          <w:sz w:val="20"/>
          <w:szCs w:val="20"/>
        </w:rPr>
        <w:t>care</w:t>
      </w:r>
      <w:r w:rsidR="009E6342">
        <w:rPr>
          <w:rFonts w:ascii="Arial" w:hAnsi="Arial" w:cs="Arial"/>
          <w:sz w:val="20"/>
          <w:szCs w:val="20"/>
        </w:rPr>
        <w:t xml:space="preserve"> </w:t>
      </w:r>
      <w:r w:rsidRPr="00B82BBD">
        <w:rPr>
          <w:rFonts w:ascii="Arial" w:hAnsi="Arial" w:cs="Arial"/>
          <w:sz w:val="20"/>
          <w:szCs w:val="20"/>
        </w:rPr>
        <w:t>sunt</w:t>
      </w:r>
      <w:r w:rsidR="009E6342">
        <w:rPr>
          <w:rFonts w:ascii="Arial" w:hAnsi="Arial" w:cs="Arial"/>
          <w:sz w:val="20"/>
          <w:szCs w:val="20"/>
        </w:rPr>
        <w:t xml:space="preserve"> </w:t>
      </w:r>
      <w:r w:rsidRPr="00B82BBD">
        <w:rPr>
          <w:rFonts w:ascii="Arial" w:hAnsi="Arial" w:cs="Arial"/>
          <w:sz w:val="20"/>
          <w:szCs w:val="20"/>
        </w:rPr>
        <w:t>supuse</w:t>
      </w:r>
      <w:r w:rsidR="009E6342">
        <w:rPr>
          <w:rFonts w:ascii="Arial" w:hAnsi="Arial" w:cs="Arial"/>
          <w:sz w:val="20"/>
          <w:szCs w:val="20"/>
        </w:rPr>
        <w:t xml:space="preserve"> </w:t>
      </w:r>
      <w:r w:rsidRPr="00B82BBD">
        <w:rPr>
          <w:rFonts w:ascii="Arial" w:hAnsi="Arial" w:cs="Arial"/>
          <w:sz w:val="20"/>
          <w:szCs w:val="20"/>
        </w:rPr>
        <w:t>recepției</w:t>
      </w:r>
      <w:r w:rsidR="009E6342">
        <w:rPr>
          <w:rFonts w:ascii="Arial" w:hAnsi="Arial" w:cs="Arial"/>
          <w:sz w:val="20"/>
          <w:szCs w:val="20"/>
        </w:rPr>
        <w:t xml:space="preserve"> </w:t>
      </w:r>
      <w:r w:rsidRPr="00B82BBD">
        <w:rPr>
          <w:rFonts w:ascii="Arial" w:hAnsi="Arial" w:cs="Arial"/>
          <w:sz w:val="20"/>
          <w:szCs w:val="20"/>
        </w:rPr>
        <w:t>potrivit</w:t>
      </w:r>
      <w:r w:rsidR="009E6342">
        <w:rPr>
          <w:rFonts w:ascii="Arial" w:hAnsi="Arial" w:cs="Arial"/>
          <w:sz w:val="20"/>
          <w:szCs w:val="20"/>
        </w:rPr>
        <w:t xml:space="preserve"> </w:t>
      </w:r>
      <w:r w:rsidRPr="00B82BBD">
        <w:rPr>
          <w:rFonts w:ascii="Arial" w:hAnsi="Arial" w:cs="Arial"/>
          <w:sz w:val="20"/>
          <w:szCs w:val="20"/>
        </w:rPr>
        <w:t>prezentului</w:t>
      </w:r>
      <w:r w:rsidR="009E6342">
        <w:rPr>
          <w:rFonts w:ascii="Arial" w:hAnsi="Arial" w:cs="Arial"/>
          <w:sz w:val="20"/>
          <w:szCs w:val="20"/>
        </w:rPr>
        <w:t xml:space="preserve"> </w:t>
      </w:r>
      <w:r w:rsidRPr="00B82BBD">
        <w:rPr>
          <w:rFonts w:ascii="Arial" w:hAnsi="Arial" w:cs="Arial"/>
          <w:sz w:val="20"/>
          <w:szCs w:val="20"/>
        </w:rPr>
        <w:t>Cod</w:t>
      </w:r>
      <w:r w:rsidR="009E6342">
        <w:rPr>
          <w:rFonts w:ascii="Arial" w:hAnsi="Arial" w:cs="Arial"/>
          <w:sz w:val="20"/>
          <w:szCs w:val="20"/>
        </w:rPr>
        <w:t xml:space="preserve"> </w:t>
      </w:r>
      <w:r w:rsidRPr="00B82BBD">
        <w:rPr>
          <w:rFonts w:ascii="Arial" w:hAnsi="Arial" w:cs="Arial"/>
          <w:sz w:val="20"/>
          <w:szCs w:val="20"/>
        </w:rPr>
        <w:t>sunt</w:t>
      </w:r>
      <w:r w:rsidR="009E6342">
        <w:rPr>
          <w:rFonts w:ascii="Arial" w:hAnsi="Arial" w:cs="Arial"/>
          <w:sz w:val="20"/>
          <w:szCs w:val="20"/>
        </w:rPr>
        <w:t xml:space="preserve"> </w:t>
      </w:r>
      <w:r w:rsidRPr="00B82BBD">
        <w:rPr>
          <w:rFonts w:ascii="Arial" w:hAnsi="Arial" w:cs="Arial"/>
          <w:sz w:val="20"/>
          <w:szCs w:val="20"/>
        </w:rPr>
        <w:t>prevăzute</w:t>
      </w:r>
      <w:r w:rsidR="009E6342">
        <w:rPr>
          <w:rFonts w:ascii="Arial" w:hAnsi="Arial" w:cs="Arial"/>
          <w:sz w:val="20"/>
          <w:szCs w:val="20"/>
        </w:rPr>
        <w:t xml:space="preserve"> </w:t>
      </w:r>
      <w:r w:rsidRPr="00B82BBD">
        <w:rPr>
          <w:rFonts w:ascii="Arial" w:hAnsi="Arial" w:cs="Arial"/>
          <w:sz w:val="20"/>
          <w:szCs w:val="20"/>
        </w:rPr>
        <w:t>în</w:t>
      </w:r>
      <w:r w:rsidR="009E6342">
        <w:rPr>
          <w:rFonts w:ascii="Arial" w:hAnsi="Arial" w:cs="Arial"/>
          <w:sz w:val="20"/>
          <w:szCs w:val="20"/>
        </w:rPr>
        <w:t xml:space="preserve"> </w:t>
      </w:r>
      <w:r w:rsidRPr="00B82BBD">
        <w:rPr>
          <w:rFonts w:ascii="Arial" w:hAnsi="Arial" w:cs="Arial"/>
          <w:sz w:val="20"/>
          <w:szCs w:val="20"/>
        </w:rPr>
        <w:t>tabelele</w:t>
      </w:r>
      <w:r w:rsidR="009E6342">
        <w:rPr>
          <w:rFonts w:ascii="Arial" w:hAnsi="Arial" w:cs="Arial"/>
          <w:sz w:val="20"/>
          <w:szCs w:val="20"/>
        </w:rPr>
        <w:t xml:space="preserve"> </w:t>
      </w:r>
      <w:r w:rsidRPr="00B82BBD">
        <w:rPr>
          <w:rFonts w:ascii="Arial" w:hAnsi="Arial" w:cs="Arial"/>
          <w:sz w:val="20"/>
          <w:szCs w:val="20"/>
        </w:rPr>
        <w:t>1</w:t>
      </w:r>
      <w:r w:rsidR="009E6342">
        <w:rPr>
          <w:rFonts w:ascii="Arial" w:hAnsi="Arial" w:cs="Arial"/>
          <w:sz w:val="20"/>
          <w:szCs w:val="20"/>
        </w:rPr>
        <w:t xml:space="preserve"> </w:t>
      </w:r>
      <w:r w:rsidRPr="00B82BBD">
        <w:rPr>
          <w:rFonts w:ascii="Arial" w:hAnsi="Arial" w:cs="Arial"/>
          <w:sz w:val="20"/>
          <w:szCs w:val="20"/>
        </w:rPr>
        <w:t>și</w:t>
      </w:r>
      <w:r w:rsidR="009E6342">
        <w:rPr>
          <w:rFonts w:ascii="Arial" w:hAnsi="Arial" w:cs="Arial"/>
          <w:sz w:val="20"/>
          <w:szCs w:val="20"/>
        </w:rPr>
        <w:t xml:space="preserve"> </w:t>
      </w:r>
      <w:r w:rsidRPr="00B82BBD">
        <w:rPr>
          <w:rFonts w:ascii="Arial" w:hAnsi="Arial" w:cs="Arial"/>
          <w:sz w:val="20"/>
          <w:szCs w:val="20"/>
        </w:rPr>
        <w:t>2.</w:t>
      </w:r>
    </w:p>
    <w:p w14:paraId="6DC0778A" w14:textId="77777777" w:rsidR="00BE1892" w:rsidRDefault="00BE1892" w:rsidP="00BE1892">
      <w:pPr>
        <w:jc w:val="both"/>
        <w:rPr>
          <w:rFonts w:ascii="Arial" w:eastAsia="Times New Roman" w:hAnsi="Arial" w:cs="Arial"/>
          <w:bCs/>
          <w:sz w:val="20"/>
          <w:szCs w:val="20"/>
        </w:rPr>
      </w:pPr>
    </w:p>
    <w:p w14:paraId="0BB6D123" w14:textId="77777777" w:rsidR="00BA527A" w:rsidRDefault="00BA527A" w:rsidP="00BE1892">
      <w:pPr>
        <w:jc w:val="both"/>
        <w:rPr>
          <w:rFonts w:ascii="Arial" w:eastAsia="Times New Roman" w:hAnsi="Arial" w:cs="Arial"/>
          <w:bCs/>
          <w:sz w:val="20"/>
          <w:szCs w:val="20"/>
        </w:rPr>
      </w:pPr>
    </w:p>
    <w:p w14:paraId="7F81E3AF" w14:textId="75B9CF23" w:rsidR="00BA527A" w:rsidRPr="00A755B4" w:rsidRDefault="00BA527A" w:rsidP="00101C28">
      <w:pPr>
        <w:tabs>
          <w:tab w:val="left" w:pos="851"/>
        </w:tabs>
        <w:rPr>
          <w:rFonts w:ascii="Arial" w:hAnsi="Arial" w:cs="Arial"/>
          <w:b/>
        </w:rPr>
      </w:pPr>
      <w:r w:rsidRPr="00A755B4">
        <w:rPr>
          <w:rFonts w:ascii="Arial" w:hAnsi="Arial" w:cs="Arial"/>
          <w:b/>
        </w:rPr>
        <w:t>2</w:t>
      </w:r>
      <w:r w:rsidRPr="00A755B4">
        <w:rPr>
          <w:rFonts w:ascii="Arial" w:hAnsi="Arial" w:cs="Arial"/>
          <w:b/>
        </w:rPr>
        <w:tab/>
        <w:t>Referin</w:t>
      </w:r>
      <w:r w:rsidR="003B3554">
        <w:rPr>
          <w:rFonts w:ascii="Arial" w:hAnsi="Arial" w:cs="Arial"/>
          <w:b/>
        </w:rPr>
        <w:t>ț</w:t>
      </w:r>
      <w:r w:rsidRPr="00A755B4">
        <w:rPr>
          <w:rFonts w:ascii="Arial" w:hAnsi="Arial" w:cs="Arial"/>
          <w:b/>
        </w:rPr>
        <w:t>e</w:t>
      </w:r>
      <w:r w:rsidR="009E6342">
        <w:rPr>
          <w:rFonts w:ascii="Arial" w:hAnsi="Arial" w:cs="Arial"/>
          <w:b/>
        </w:rPr>
        <w:t xml:space="preserve"> </w:t>
      </w:r>
      <w:r w:rsidRPr="00A755B4">
        <w:rPr>
          <w:rFonts w:ascii="Arial" w:hAnsi="Arial" w:cs="Arial"/>
          <w:b/>
        </w:rPr>
        <w:t>normative</w:t>
      </w:r>
    </w:p>
    <w:p w14:paraId="3508A4B7" w14:textId="77777777" w:rsidR="00BA527A" w:rsidRDefault="00BA527A" w:rsidP="003C640D">
      <w:pPr>
        <w:rPr>
          <w:rFonts w:ascii="Arial" w:eastAsia="Times New Roman" w:hAnsi="Arial" w:cs="Arial"/>
          <w:bCs/>
          <w:sz w:val="20"/>
          <w:szCs w:val="20"/>
        </w:rPr>
      </w:pPr>
    </w:p>
    <w:p w14:paraId="27A3C8F0" w14:textId="37A4883E" w:rsidR="00672106" w:rsidRDefault="00672106" w:rsidP="00672106">
      <w:pPr>
        <w:pStyle w:val="a4"/>
        <w:shd w:val="clear" w:color="auto" w:fill="auto"/>
        <w:tabs>
          <w:tab w:val="left" w:pos="344"/>
          <w:tab w:val="left" w:pos="2552"/>
        </w:tabs>
        <w:spacing w:line="240" w:lineRule="auto"/>
        <w:ind w:left="2552" w:hanging="2552"/>
        <w:jc w:val="both"/>
        <w:rPr>
          <w:rFonts w:ascii="Arial" w:hAnsi="Arial" w:cs="Arial"/>
        </w:rPr>
      </w:pPr>
      <w:r w:rsidRPr="00672106">
        <w:rPr>
          <w:rFonts w:ascii="Arial" w:hAnsi="Arial" w:cs="Arial"/>
        </w:rPr>
        <w:t>NCM</w:t>
      </w:r>
      <w:r w:rsidR="009E6342">
        <w:rPr>
          <w:rFonts w:ascii="Arial" w:hAnsi="Arial" w:cs="Arial"/>
        </w:rPr>
        <w:t xml:space="preserve"> </w:t>
      </w:r>
      <w:r w:rsidRPr="00672106">
        <w:rPr>
          <w:rFonts w:ascii="Arial" w:hAnsi="Arial" w:cs="Arial"/>
        </w:rPr>
        <w:t>D.02.02:2018</w:t>
      </w:r>
      <w:r w:rsidRPr="00672106">
        <w:rPr>
          <w:rFonts w:ascii="Arial" w:hAnsi="Arial" w:cs="Arial"/>
        </w:rPr>
        <w:tab/>
        <w:t>Prevenirea</w:t>
      </w:r>
      <w:r w:rsidR="009E6342">
        <w:rPr>
          <w:rFonts w:ascii="Arial" w:hAnsi="Arial" w:cs="Arial"/>
        </w:rPr>
        <w:t xml:space="preserve"> </w:t>
      </w:r>
      <w:r w:rsidR="00E24BEB">
        <w:rPr>
          <w:rFonts w:ascii="Arial" w:hAnsi="Arial" w:cs="Arial"/>
        </w:rPr>
        <w:t>ș</w:t>
      </w:r>
      <w:r w:rsidRPr="00672106">
        <w:rPr>
          <w:rFonts w:ascii="Arial" w:hAnsi="Arial" w:cs="Arial"/>
        </w:rPr>
        <w:t>i</w:t>
      </w:r>
      <w:r w:rsidR="009E6342">
        <w:rPr>
          <w:rFonts w:ascii="Arial" w:hAnsi="Arial" w:cs="Arial"/>
        </w:rPr>
        <w:t xml:space="preserve"> </w:t>
      </w:r>
      <w:r w:rsidRPr="00672106">
        <w:rPr>
          <w:rFonts w:ascii="Arial" w:hAnsi="Arial" w:cs="Arial"/>
        </w:rPr>
        <w:t>combaterea</w:t>
      </w:r>
      <w:r w:rsidR="009E6342">
        <w:rPr>
          <w:rFonts w:ascii="Arial" w:hAnsi="Arial" w:cs="Arial"/>
        </w:rPr>
        <w:t xml:space="preserve"> </w:t>
      </w:r>
      <w:r w:rsidRPr="00672106">
        <w:rPr>
          <w:rFonts w:ascii="Arial" w:hAnsi="Arial" w:cs="Arial"/>
        </w:rPr>
        <w:t>înzăpezirii</w:t>
      </w:r>
      <w:r w:rsidR="009E6342">
        <w:rPr>
          <w:rFonts w:ascii="Arial" w:hAnsi="Arial" w:cs="Arial"/>
        </w:rPr>
        <w:t xml:space="preserve"> </w:t>
      </w:r>
      <w:r w:rsidRPr="00672106">
        <w:rPr>
          <w:rFonts w:ascii="Arial" w:hAnsi="Arial" w:cs="Arial"/>
        </w:rPr>
        <w:t>drumurilor</w:t>
      </w:r>
      <w:r w:rsidR="009E6342">
        <w:rPr>
          <w:rFonts w:ascii="Arial" w:hAnsi="Arial" w:cs="Arial"/>
        </w:rPr>
        <w:t xml:space="preserve"> </w:t>
      </w:r>
      <w:r w:rsidRPr="00672106">
        <w:rPr>
          <w:rFonts w:ascii="Arial" w:hAnsi="Arial" w:cs="Arial"/>
        </w:rPr>
        <w:t>publice</w:t>
      </w:r>
    </w:p>
    <w:p w14:paraId="3E0B901C" w14:textId="5CA456FD" w:rsidR="0082556D" w:rsidRDefault="0082556D" w:rsidP="00672106">
      <w:pPr>
        <w:pStyle w:val="a4"/>
        <w:shd w:val="clear" w:color="auto" w:fill="auto"/>
        <w:tabs>
          <w:tab w:val="left" w:pos="344"/>
          <w:tab w:val="left" w:pos="2552"/>
        </w:tabs>
        <w:spacing w:line="240" w:lineRule="auto"/>
        <w:ind w:left="2552" w:hanging="2552"/>
        <w:jc w:val="both"/>
        <w:rPr>
          <w:rFonts w:ascii="Arial" w:hAnsi="Arial" w:cs="Arial"/>
        </w:rPr>
      </w:pPr>
    </w:p>
    <w:p w14:paraId="27AA196E" w14:textId="7D135CC1" w:rsidR="0082556D" w:rsidRPr="0082556D" w:rsidRDefault="0082556D" w:rsidP="00672106">
      <w:pPr>
        <w:pStyle w:val="a4"/>
        <w:shd w:val="clear" w:color="auto" w:fill="auto"/>
        <w:tabs>
          <w:tab w:val="left" w:pos="344"/>
          <w:tab w:val="left" w:pos="2552"/>
        </w:tabs>
        <w:spacing w:line="240" w:lineRule="auto"/>
        <w:ind w:left="2552" w:hanging="2552"/>
        <w:jc w:val="both"/>
        <w:rPr>
          <w:rFonts w:ascii="Arial" w:hAnsi="Arial" w:cs="Arial"/>
        </w:rPr>
      </w:pPr>
      <w:r w:rsidRPr="00CA094D">
        <w:rPr>
          <w:rFonts w:ascii="Arial" w:hAnsi="Arial" w:cs="Arial"/>
        </w:rPr>
        <w:t>NCM D.02.04:2018</w:t>
      </w:r>
      <w:r w:rsidRPr="00CA094D">
        <w:rPr>
          <w:rFonts w:ascii="Arial" w:hAnsi="Arial" w:cs="Arial"/>
        </w:rPr>
        <w:tab/>
        <w:t>Drumuri şi poduri. Normativ pentru întreţinerea drumurilor naţionale pe criterii de performanţă</w:t>
      </w:r>
    </w:p>
    <w:p w14:paraId="51606B77" w14:textId="581D1CDD" w:rsidR="00672106" w:rsidRPr="0082556D" w:rsidRDefault="00672106" w:rsidP="003C640D">
      <w:pPr>
        <w:rPr>
          <w:rFonts w:ascii="Arial" w:eastAsia="Times New Roman" w:hAnsi="Arial" w:cs="Arial"/>
          <w:sz w:val="20"/>
          <w:szCs w:val="20"/>
        </w:rPr>
      </w:pPr>
    </w:p>
    <w:p w14:paraId="222FDB6A" w14:textId="30EF6B03" w:rsidR="001D2767" w:rsidRDefault="001D2767" w:rsidP="00883EDB">
      <w:pPr>
        <w:pStyle w:val="a4"/>
        <w:shd w:val="clear" w:color="auto" w:fill="auto"/>
        <w:tabs>
          <w:tab w:val="left" w:pos="344"/>
          <w:tab w:val="left" w:pos="2552"/>
        </w:tabs>
        <w:spacing w:line="240" w:lineRule="auto"/>
        <w:ind w:left="2552" w:hanging="2552"/>
        <w:jc w:val="both"/>
        <w:rPr>
          <w:rFonts w:ascii="Arial" w:hAnsi="Arial" w:cs="Arial"/>
        </w:rPr>
      </w:pPr>
      <w:r>
        <w:rPr>
          <w:rFonts w:ascii="Arial" w:hAnsi="Arial" w:cs="Arial"/>
        </w:rPr>
        <w:t>CP A.08.01:96</w:t>
      </w:r>
      <w:r>
        <w:rPr>
          <w:rFonts w:ascii="Arial" w:hAnsi="Arial" w:cs="Arial"/>
        </w:rPr>
        <w:tab/>
        <w:t>Instrucțiuni de verificare a calității și de recepție a lucrărilor ascunse și/sau în faze determinate la construcții și instalații aferente</w:t>
      </w:r>
    </w:p>
    <w:p w14:paraId="4602B18D" w14:textId="77777777" w:rsidR="001D2767" w:rsidRDefault="001D2767" w:rsidP="00883EDB">
      <w:pPr>
        <w:pStyle w:val="a4"/>
        <w:shd w:val="clear" w:color="auto" w:fill="auto"/>
        <w:tabs>
          <w:tab w:val="left" w:pos="344"/>
          <w:tab w:val="left" w:pos="2552"/>
        </w:tabs>
        <w:spacing w:line="240" w:lineRule="auto"/>
        <w:ind w:left="2552" w:hanging="2552"/>
        <w:jc w:val="both"/>
        <w:rPr>
          <w:rFonts w:ascii="Arial" w:hAnsi="Arial" w:cs="Arial"/>
        </w:rPr>
      </w:pPr>
    </w:p>
    <w:p w14:paraId="7B078A9F" w14:textId="210132B3" w:rsidR="00883EDB" w:rsidRPr="00883EDB" w:rsidRDefault="00883EDB" w:rsidP="00883EDB">
      <w:pPr>
        <w:pStyle w:val="a4"/>
        <w:shd w:val="clear" w:color="auto" w:fill="auto"/>
        <w:tabs>
          <w:tab w:val="left" w:pos="344"/>
          <w:tab w:val="left" w:pos="2552"/>
        </w:tabs>
        <w:spacing w:line="240" w:lineRule="auto"/>
        <w:ind w:left="2552" w:hanging="2552"/>
        <w:jc w:val="both"/>
        <w:rPr>
          <w:rFonts w:ascii="Arial" w:hAnsi="Arial" w:cs="Arial"/>
        </w:rPr>
      </w:pPr>
      <w:r w:rsidRPr="00883EDB">
        <w:rPr>
          <w:rFonts w:ascii="Arial" w:hAnsi="Arial" w:cs="Arial"/>
        </w:rPr>
        <w:t>CP</w:t>
      </w:r>
      <w:r w:rsidR="009E6342">
        <w:rPr>
          <w:rFonts w:ascii="Arial" w:hAnsi="Arial" w:cs="Arial"/>
        </w:rPr>
        <w:t xml:space="preserve"> </w:t>
      </w:r>
      <w:r w:rsidRPr="00883EDB">
        <w:rPr>
          <w:rFonts w:ascii="Arial" w:hAnsi="Arial" w:cs="Arial"/>
        </w:rPr>
        <w:t>D.02.24:2019</w:t>
      </w:r>
      <w:r w:rsidRPr="00883EDB">
        <w:rPr>
          <w:rFonts w:ascii="Arial" w:hAnsi="Arial" w:cs="Arial"/>
        </w:rPr>
        <w:tab/>
      </w:r>
      <w:r w:rsidR="00D809C2" w:rsidRPr="00D809C2">
        <w:rPr>
          <w:rFonts w:ascii="Arial" w:hAnsi="Arial" w:cs="Arial"/>
        </w:rPr>
        <w:t>Clasificarea</w:t>
      </w:r>
      <w:r w:rsidR="009E6342">
        <w:rPr>
          <w:rFonts w:ascii="Arial" w:hAnsi="Arial" w:cs="Arial"/>
        </w:rPr>
        <w:t xml:space="preserve"> </w:t>
      </w:r>
      <w:r w:rsidR="00E24BEB">
        <w:rPr>
          <w:rFonts w:ascii="Arial" w:hAnsi="Arial" w:cs="Arial"/>
        </w:rPr>
        <w:t>ș</w:t>
      </w:r>
      <w:r w:rsidR="00D809C2" w:rsidRPr="00D809C2">
        <w:rPr>
          <w:rFonts w:ascii="Arial" w:hAnsi="Arial" w:cs="Arial"/>
        </w:rPr>
        <w:t>i</w:t>
      </w:r>
      <w:r w:rsidR="009E6342">
        <w:rPr>
          <w:rFonts w:ascii="Arial" w:hAnsi="Arial" w:cs="Arial"/>
        </w:rPr>
        <w:t xml:space="preserve"> </w:t>
      </w:r>
      <w:r w:rsidR="00D809C2" w:rsidRPr="00D809C2">
        <w:rPr>
          <w:rFonts w:ascii="Arial" w:hAnsi="Arial" w:cs="Arial"/>
        </w:rPr>
        <w:t>periodicitatea</w:t>
      </w:r>
      <w:r w:rsidR="009E6342">
        <w:rPr>
          <w:rFonts w:ascii="Arial" w:hAnsi="Arial" w:cs="Arial"/>
        </w:rPr>
        <w:t xml:space="preserve"> </w:t>
      </w:r>
      <w:r w:rsidR="00D809C2" w:rsidRPr="00D809C2">
        <w:rPr>
          <w:rFonts w:ascii="Arial" w:hAnsi="Arial" w:cs="Arial"/>
        </w:rPr>
        <w:t>executării</w:t>
      </w:r>
      <w:r w:rsidR="009E6342">
        <w:rPr>
          <w:rFonts w:ascii="Arial" w:hAnsi="Arial" w:cs="Arial"/>
        </w:rPr>
        <w:t xml:space="preserve"> </w:t>
      </w:r>
      <w:r w:rsidR="00D809C2" w:rsidRPr="00D809C2">
        <w:rPr>
          <w:rFonts w:ascii="Arial" w:hAnsi="Arial" w:cs="Arial"/>
        </w:rPr>
        <w:t>lucrărilor</w:t>
      </w:r>
      <w:r w:rsidR="009E6342">
        <w:rPr>
          <w:rFonts w:ascii="Arial" w:hAnsi="Arial" w:cs="Arial"/>
        </w:rPr>
        <w:t xml:space="preserve"> </w:t>
      </w:r>
      <w:r w:rsidR="00D809C2" w:rsidRPr="00D809C2">
        <w:rPr>
          <w:rFonts w:ascii="Arial" w:hAnsi="Arial" w:cs="Arial"/>
        </w:rPr>
        <w:t>de</w:t>
      </w:r>
      <w:r w:rsidR="009E6342">
        <w:rPr>
          <w:rFonts w:ascii="Arial" w:hAnsi="Arial" w:cs="Arial"/>
        </w:rPr>
        <w:t xml:space="preserve"> </w:t>
      </w:r>
      <w:r w:rsidR="00D809C2" w:rsidRPr="00D809C2">
        <w:rPr>
          <w:rFonts w:ascii="Arial" w:hAnsi="Arial" w:cs="Arial"/>
        </w:rPr>
        <w:t>între</w:t>
      </w:r>
      <w:r w:rsidR="003B3554">
        <w:rPr>
          <w:rFonts w:ascii="Arial" w:hAnsi="Arial" w:cs="Arial"/>
        </w:rPr>
        <w:t>ț</w:t>
      </w:r>
      <w:r w:rsidR="00D809C2" w:rsidRPr="00D809C2">
        <w:rPr>
          <w:rFonts w:ascii="Arial" w:hAnsi="Arial" w:cs="Arial"/>
        </w:rPr>
        <w:t>inere</w:t>
      </w:r>
      <w:r w:rsidR="009E6342">
        <w:rPr>
          <w:rFonts w:ascii="Arial" w:hAnsi="Arial" w:cs="Arial"/>
        </w:rPr>
        <w:t xml:space="preserve"> </w:t>
      </w:r>
      <w:r w:rsidR="00E24BEB">
        <w:rPr>
          <w:rFonts w:ascii="Arial" w:hAnsi="Arial" w:cs="Arial"/>
        </w:rPr>
        <w:t>ș</w:t>
      </w:r>
      <w:r w:rsidR="00D809C2" w:rsidRPr="00D809C2">
        <w:rPr>
          <w:rFonts w:ascii="Arial" w:hAnsi="Arial" w:cs="Arial"/>
        </w:rPr>
        <w:t>i</w:t>
      </w:r>
      <w:r w:rsidR="009E6342">
        <w:rPr>
          <w:rFonts w:ascii="Arial" w:hAnsi="Arial" w:cs="Arial"/>
        </w:rPr>
        <w:t xml:space="preserve"> </w:t>
      </w:r>
      <w:r w:rsidR="00D809C2" w:rsidRPr="00D809C2">
        <w:rPr>
          <w:rFonts w:ascii="Arial" w:hAnsi="Arial" w:cs="Arial"/>
        </w:rPr>
        <w:t>repara</w:t>
      </w:r>
      <w:r w:rsidR="003B3554">
        <w:rPr>
          <w:rFonts w:ascii="Arial" w:hAnsi="Arial" w:cs="Arial"/>
        </w:rPr>
        <w:t>ț</w:t>
      </w:r>
      <w:r w:rsidR="00D809C2" w:rsidRPr="00D809C2">
        <w:rPr>
          <w:rFonts w:ascii="Arial" w:hAnsi="Arial" w:cs="Arial"/>
        </w:rPr>
        <w:t>ie</w:t>
      </w:r>
      <w:r w:rsidR="009E6342">
        <w:rPr>
          <w:rFonts w:ascii="Arial" w:hAnsi="Arial" w:cs="Arial"/>
        </w:rPr>
        <w:t xml:space="preserve"> </w:t>
      </w:r>
      <w:r w:rsidR="00D809C2" w:rsidRPr="00D809C2">
        <w:rPr>
          <w:rFonts w:ascii="Arial" w:hAnsi="Arial" w:cs="Arial"/>
        </w:rPr>
        <w:t>a</w:t>
      </w:r>
      <w:r w:rsidR="009E6342">
        <w:rPr>
          <w:rFonts w:ascii="Arial" w:hAnsi="Arial" w:cs="Arial"/>
        </w:rPr>
        <w:t xml:space="preserve"> </w:t>
      </w:r>
      <w:r w:rsidR="00D809C2" w:rsidRPr="00D809C2">
        <w:rPr>
          <w:rFonts w:ascii="Arial" w:hAnsi="Arial" w:cs="Arial"/>
        </w:rPr>
        <w:t>drumurilor</w:t>
      </w:r>
      <w:r w:rsidR="009E6342">
        <w:rPr>
          <w:rFonts w:ascii="Arial" w:hAnsi="Arial" w:cs="Arial"/>
        </w:rPr>
        <w:t xml:space="preserve"> </w:t>
      </w:r>
      <w:r w:rsidR="00D809C2" w:rsidRPr="00D809C2">
        <w:rPr>
          <w:rFonts w:ascii="Arial" w:hAnsi="Arial" w:cs="Arial"/>
        </w:rPr>
        <w:t>publice</w:t>
      </w:r>
    </w:p>
    <w:bookmarkEnd w:id="2"/>
    <w:bookmarkEnd w:id="3"/>
    <w:p w14:paraId="4761B1C2" w14:textId="77777777" w:rsidR="00FF4598" w:rsidRPr="00FF4598" w:rsidRDefault="00FF4598" w:rsidP="00FF4598">
      <w:pPr>
        <w:pStyle w:val="a4"/>
        <w:shd w:val="clear" w:color="auto" w:fill="auto"/>
        <w:tabs>
          <w:tab w:val="left" w:pos="344"/>
          <w:tab w:val="left" w:pos="2552"/>
        </w:tabs>
        <w:spacing w:line="240" w:lineRule="auto"/>
        <w:ind w:left="2552" w:hanging="2552"/>
        <w:jc w:val="both"/>
        <w:rPr>
          <w:rFonts w:ascii="Arial" w:hAnsi="Arial" w:cs="Arial"/>
        </w:rPr>
      </w:pPr>
    </w:p>
    <w:p w14:paraId="09ED3187" w14:textId="5E8105A5" w:rsidR="00FF4598" w:rsidRPr="00FF4598" w:rsidRDefault="00FF4598" w:rsidP="00FF4598">
      <w:pPr>
        <w:pStyle w:val="a4"/>
        <w:shd w:val="clear" w:color="auto" w:fill="auto"/>
        <w:tabs>
          <w:tab w:val="left" w:pos="344"/>
          <w:tab w:val="left" w:pos="2552"/>
        </w:tabs>
        <w:spacing w:line="240" w:lineRule="auto"/>
        <w:ind w:left="2552" w:hanging="2552"/>
        <w:jc w:val="both"/>
        <w:rPr>
          <w:rFonts w:ascii="Arial" w:hAnsi="Arial" w:cs="Arial"/>
        </w:rPr>
      </w:pPr>
      <w:r w:rsidRPr="00FF4598">
        <w:rPr>
          <w:rFonts w:ascii="Arial" w:hAnsi="Arial" w:cs="Arial"/>
        </w:rPr>
        <w:t>SM</w:t>
      </w:r>
      <w:r w:rsidR="009E6342">
        <w:rPr>
          <w:rFonts w:ascii="Arial" w:hAnsi="Arial" w:cs="Arial"/>
        </w:rPr>
        <w:t xml:space="preserve"> </w:t>
      </w:r>
      <w:r w:rsidRPr="00FF4598">
        <w:rPr>
          <w:rFonts w:ascii="Arial" w:hAnsi="Arial" w:cs="Arial"/>
        </w:rPr>
        <w:t>SR</w:t>
      </w:r>
      <w:r w:rsidR="009E6342">
        <w:rPr>
          <w:rFonts w:ascii="Arial" w:hAnsi="Arial" w:cs="Arial"/>
        </w:rPr>
        <w:t xml:space="preserve"> </w:t>
      </w:r>
      <w:r w:rsidRPr="00FF4598">
        <w:rPr>
          <w:rFonts w:ascii="Arial" w:hAnsi="Arial" w:cs="Arial"/>
        </w:rPr>
        <w:t>4032-1:2013</w:t>
      </w:r>
      <w:r w:rsidRPr="00FF4598">
        <w:rPr>
          <w:rFonts w:ascii="Arial" w:hAnsi="Arial" w:cs="Arial"/>
        </w:rPr>
        <w:tab/>
        <w:t>Lucrări</w:t>
      </w:r>
      <w:r w:rsidR="009E6342">
        <w:rPr>
          <w:rFonts w:ascii="Arial" w:hAnsi="Arial" w:cs="Arial"/>
        </w:rPr>
        <w:t xml:space="preserve"> </w:t>
      </w:r>
      <w:r w:rsidRPr="00FF4598">
        <w:rPr>
          <w:rFonts w:ascii="Arial" w:hAnsi="Arial" w:cs="Arial"/>
        </w:rPr>
        <w:t>de</w:t>
      </w:r>
      <w:r w:rsidR="009E6342">
        <w:rPr>
          <w:rFonts w:ascii="Arial" w:hAnsi="Arial" w:cs="Arial"/>
        </w:rPr>
        <w:t xml:space="preserve"> </w:t>
      </w:r>
      <w:r w:rsidRPr="00FF4598">
        <w:rPr>
          <w:rFonts w:ascii="Arial" w:hAnsi="Arial" w:cs="Arial"/>
        </w:rPr>
        <w:t>drumuri.</w:t>
      </w:r>
      <w:r w:rsidR="009E6342">
        <w:rPr>
          <w:rFonts w:ascii="Arial" w:hAnsi="Arial" w:cs="Arial"/>
        </w:rPr>
        <w:t xml:space="preserve"> </w:t>
      </w:r>
      <w:r w:rsidRPr="00FF4598">
        <w:rPr>
          <w:rFonts w:ascii="Arial" w:hAnsi="Arial" w:cs="Arial"/>
        </w:rPr>
        <w:t>Terminologie</w:t>
      </w:r>
    </w:p>
    <w:p w14:paraId="6B91B78C" w14:textId="77777777" w:rsidR="00FF4598" w:rsidRDefault="00FF4598" w:rsidP="00BA527A">
      <w:pPr>
        <w:pStyle w:val="a4"/>
        <w:shd w:val="clear" w:color="auto" w:fill="auto"/>
        <w:tabs>
          <w:tab w:val="left" w:pos="416"/>
          <w:tab w:val="left" w:pos="2552"/>
        </w:tabs>
        <w:spacing w:line="240" w:lineRule="auto"/>
        <w:ind w:left="2552" w:hanging="2552"/>
        <w:jc w:val="both"/>
        <w:rPr>
          <w:rFonts w:ascii="Arial" w:hAnsi="Arial" w:cs="Arial"/>
        </w:rPr>
      </w:pPr>
    </w:p>
    <w:p w14:paraId="665B1252" w14:textId="5373C125" w:rsidR="00021086" w:rsidRDefault="00021086" w:rsidP="00BA527A">
      <w:pPr>
        <w:pStyle w:val="a4"/>
        <w:shd w:val="clear" w:color="auto" w:fill="auto"/>
        <w:tabs>
          <w:tab w:val="left" w:pos="416"/>
          <w:tab w:val="left" w:pos="2552"/>
        </w:tabs>
        <w:spacing w:line="240" w:lineRule="auto"/>
        <w:ind w:left="2552" w:hanging="2552"/>
        <w:jc w:val="both"/>
        <w:rPr>
          <w:rFonts w:ascii="Arial" w:hAnsi="Arial" w:cs="Arial"/>
        </w:rPr>
      </w:pPr>
      <w:r>
        <w:rPr>
          <w:rFonts w:ascii="Arial" w:hAnsi="Arial" w:cs="Arial"/>
        </w:rPr>
        <w:t>SM</w:t>
      </w:r>
      <w:r w:rsidR="009E6342">
        <w:rPr>
          <w:rFonts w:ascii="Arial" w:hAnsi="Arial" w:cs="Arial"/>
        </w:rPr>
        <w:t xml:space="preserve"> </w:t>
      </w:r>
      <w:r>
        <w:rPr>
          <w:rFonts w:ascii="Arial" w:hAnsi="Arial" w:cs="Arial"/>
        </w:rPr>
        <w:t>STAS</w:t>
      </w:r>
      <w:r w:rsidR="009E6342">
        <w:rPr>
          <w:rFonts w:ascii="Arial" w:hAnsi="Arial" w:cs="Arial"/>
        </w:rPr>
        <w:t xml:space="preserve"> </w:t>
      </w:r>
      <w:r>
        <w:rPr>
          <w:rFonts w:ascii="Arial" w:hAnsi="Arial" w:cs="Arial"/>
        </w:rPr>
        <w:t>5626:2005</w:t>
      </w:r>
      <w:r>
        <w:rPr>
          <w:rFonts w:ascii="Arial" w:hAnsi="Arial" w:cs="Arial"/>
        </w:rPr>
        <w:tab/>
        <w:t>Poduri.</w:t>
      </w:r>
      <w:r w:rsidR="009E6342">
        <w:rPr>
          <w:rFonts w:ascii="Arial" w:hAnsi="Arial" w:cs="Arial"/>
        </w:rPr>
        <w:t xml:space="preserve"> </w:t>
      </w:r>
      <w:r>
        <w:rPr>
          <w:rFonts w:ascii="Arial" w:hAnsi="Arial" w:cs="Arial"/>
        </w:rPr>
        <w:t>Terminologie</w:t>
      </w:r>
    </w:p>
    <w:p w14:paraId="4EDABC9D" w14:textId="58FE7C3F" w:rsidR="00AD389C" w:rsidRDefault="00AD389C" w:rsidP="00BA527A">
      <w:pPr>
        <w:pStyle w:val="a4"/>
        <w:shd w:val="clear" w:color="auto" w:fill="auto"/>
        <w:tabs>
          <w:tab w:val="left" w:pos="416"/>
          <w:tab w:val="left" w:pos="2552"/>
        </w:tabs>
        <w:spacing w:line="240" w:lineRule="auto"/>
        <w:ind w:left="2552" w:hanging="2552"/>
        <w:jc w:val="both"/>
        <w:rPr>
          <w:rFonts w:ascii="Arial" w:hAnsi="Arial" w:cs="Arial"/>
        </w:rPr>
      </w:pPr>
    </w:p>
    <w:p w14:paraId="35F16BC8" w14:textId="77777777" w:rsidR="009E01E9" w:rsidRDefault="009E01E9" w:rsidP="00BA527A">
      <w:pPr>
        <w:pStyle w:val="a4"/>
        <w:shd w:val="clear" w:color="auto" w:fill="auto"/>
        <w:tabs>
          <w:tab w:val="left" w:pos="416"/>
          <w:tab w:val="left" w:pos="2552"/>
        </w:tabs>
        <w:spacing w:line="240" w:lineRule="auto"/>
        <w:ind w:left="2552" w:hanging="2552"/>
        <w:jc w:val="both"/>
        <w:rPr>
          <w:rFonts w:ascii="Arial" w:hAnsi="Arial" w:cs="Arial"/>
        </w:rPr>
      </w:pPr>
    </w:p>
    <w:p w14:paraId="3882B14C" w14:textId="02B437AD" w:rsidR="00BA527A" w:rsidRPr="00A755B4" w:rsidRDefault="00BA527A" w:rsidP="00BA527A">
      <w:pPr>
        <w:rPr>
          <w:rFonts w:ascii="Arial" w:hAnsi="Arial" w:cs="Arial"/>
          <w:b/>
        </w:rPr>
      </w:pPr>
      <w:r w:rsidRPr="00A755B4">
        <w:rPr>
          <w:rFonts w:ascii="Arial" w:hAnsi="Arial" w:cs="Arial"/>
          <w:b/>
        </w:rPr>
        <w:t>3</w:t>
      </w:r>
      <w:r w:rsidRPr="00A755B4">
        <w:rPr>
          <w:rFonts w:ascii="Arial" w:hAnsi="Arial" w:cs="Arial"/>
          <w:b/>
        </w:rPr>
        <w:tab/>
        <w:t>Term</w:t>
      </w:r>
      <w:r>
        <w:rPr>
          <w:rFonts w:ascii="Arial" w:hAnsi="Arial" w:cs="Arial"/>
          <w:b/>
        </w:rPr>
        <w:t>e</w:t>
      </w:r>
      <w:r w:rsidRPr="00A755B4">
        <w:rPr>
          <w:rFonts w:ascii="Arial" w:hAnsi="Arial" w:cs="Arial"/>
          <w:b/>
        </w:rPr>
        <w:t>n</w:t>
      </w:r>
      <w:r>
        <w:rPr>
          <w:rFonts w:ascii="Arial" w:hAnsi="Arial" w:cs="Arial"/>
          <w:b/>
        </w:rPr>
        <w:t>i</w:t>
      </w:r>
      <w:r w:rsidR="009E6342">
        <w:rPr>
          <w:rFonts w:ascii="Arial" w:hAnsi="Arial" w:cs="Arial"/>
          <w:b/>
        </w:rPr>
        <w:t xml:space="preserve"> </w:t>
      </w:r>
      <w:r w:rsidR="00E24BEB">
        <w:rPr>
          <w:rFonts w:ascii="Arial" w:hAnsi="Arial" w:cs="Arial"/>
          <w:b/>
        </w:rPr>
        <w:t>ș</w:t>
      </w:r>
      <w:r w:rsidRPr="00A755B4">
        <w:rPr>
          <w:rFonts w:ascii="Arial" w:hAnsi="Arial" w:cs="Arial"/>
          <w:b/>
        </w:rPr>
        <w:t>i</w:t>
      </w:r>
      <w:r w:rsidR="009E6342">
        <w:rPr>
          <w:rFonts w:ascii="Arial" w:hAnsi="Arial" w:cs="Arial"/>
          <w:b/>
        </w:rPr>
        <w:t xml:space="preserve"> </w:t>
      </w:r>
      <w:r w:rsidRPr="00A755B4">
        <w:rPr>
          <w:rFonts w:ascii="Arial" w:hAnsi="Arial" w:cs="Arial"/>
          <w:b/>
        </w:rPr>
        <w:t>d</w:t>
      </w:r>
      <w:r>
        <w:rPr>
          <w:rFonts w:ascii="Arial" w:hAnsi="Arial" w:cs="Arial"/>
          <w:b/>
        </w:rPr>
        <w:t>e</w:t>
      </w:r>
      <w:r w:rsidRPr="00A755B4">
        <w:rPr>
          <w:rFonts w:ascii="Arial" w:hAnsi="Arial" w:cs="Arial"/>
          <w:b/>
        </w:rPr>
        <w:t>fini</w:t>
      </w:r>
      <w:r w:rsidR="003B3554">
        <w:rPr>
          <w:rFonts w:ascii="Arial" w:hAnsi="Arial" w:cs="Arial"/>
          <w:b/>
        </w:rPr>
        <w:t>ț</w:t>
      </w:r>
      <w:r w:rsidRPr="00A755B4">
        <w:rPr>
          <w:rFonts w:ascii="Arial" w:hAnsi="Arial" w:cs="Arial"/>
          <w:b/>
        </w:rPr>
        <w:t>ii</w:t>
      </w:r>
    </w:p>
    <w:p w14:paraId="08D8776C" w14:textId="77777777" w:rsidR="00BA527A" w:rsidRPr="002C04AE" w:rsidRDefault="00BA527A" w:rsidP="00BA527A">
      <w:pPr>
        <w:rPr>
          <w:rFonts w:ascii="Arial" w:hAnsi="Arial" w:cs="Arial"/>
          <w:sz w:val="20"/>
          <w:szCs w:val="20"/>
        </w:rPr>
      </w:pPr>
    </w:p>
    <w:p w14:paraId="736A104C" w14:textId="7FF766FE" w:rsidR="00BA527A" w:rsidRPr="006C4806" w:rsidRDefault="00BA527A" w:rsidP="00883EDB">
      <w:pPr>
        <w:jc w:val="both"/>
        <w:rPr>
          <w:rFonts w:ascii="Arial" w:hAnsi="Arial" w:cs="Arial"/>
          <w:sz w:val="20"/>
          <w:szCs w:val="20"/>
        </w:rPr>
      </w:pPr>
      <w:r w:rsidRPr="00B90AC0">
        <w:rPr>
          <w:rFonts w:ascii="Arial" w:hAnsi="Arial" w:cs="Arial"/>
          <w:sz w:val="20"/>
          <w:szCs w:val="20"/>
        </w:rPr>
        <w:t>În</w:t>
      </w:r>
      <w:r w:rsidR="009E6342" w:rsidRPr="00B90AC0">
        <w:rPr>
          <w:rFonts w:ascii="Arial" w:hAnsi="Arial" w:cs="Arial"/>
          <w:sz w:val="20"/>
          <w:szCs w:val="20"/>
        </w:rPr>
        <w:t xml:space="preserve"> </w:t>
      </w:r>
      <w:r w:rsidR="00905834" w:rsidRPr="00B90AC0">
        <w:rPr>
          <w:rFonts w:ascii="Arial" w:hAnsi="Arial" w:cs="Arial"/>
          <w:sz w:val="20"/>
          <w:szCs w:val="20"/>
        </w:rPr>
        <w:t>prezentul</w:t>
      </w:r>
      <w:r w:rsidR="009E6342" w:rsidRPr="00B90AC0">
        <w:rPr>
          <w:rFonts w:ascii="Arial" w:hAnsi="Arial" w:cs="Arial"/>
          <w:sz w:val="20"/>
          <w:szCs w:val="20"/>
        </w:rPr>
        <w:t xml:space="preserve"> </w:t>
      </w:r>
      <w:r w:rsidRPr="00B90AC0">
        <w:rPr>
          <w:rFonts w:ascii="Arial" w:hAnsi="Arial" w:cs="Arial"/>
          <w:sz w:val="20"/>
          <w:szCs w:val="20"/>
        </w:rPr>
        <w:t>Cod</w:t>
      </w:r>
      <w:r w:rsidR="009E6342" w:rsidRPr="00B90AC0">
        <w:rPr>
          <w:rFonts w:ascii="Arial" w:hAnsi="Arial" w:cs="Arial"/>
          <w:sz w:val="20"/>
          <w:szCs w:val="20"/>
        </w:rPr>
        <w:t xml:space="preserve"> </w:t>
      </w:r>
      <w:r w:rsidRPr="00B90AC0">
        <w:rPr>
          <w:rFonts w:ascii="Arial" w:hAnsi="Arial" w:cs="Arial"/>
          <w:sz w:val="20"/>
          <w:szCs w:val="20"/>
        </w:rPr>
        <w:t>practic,</w:t>
      </w:r>
      <w:r w:rsidR="009E6342" w:rsidRPr="00B90AC0">
        <w:rPr>
          <w:rFonts w:ascii="Arial" w:hAnsi="Arial" w:cs="Arial"/>
          <w:sz w:val="20"/>
          <w:szCs w:val="20"/>
        </w:rPr>
        <w:t xml:space="preserve"> </w:t>
      </w:r>
      <w:r w:rsidRPr="00B90AC0">
        <w:rPr>
          <w:rFonts w:ascii="Arial" w:hAnsi="Arial" w:cs="Arial"/>
          <w:sz w:val="20"/>
          <w:szCs w:val="20"/>
        </w:rPr>
        <w:t>termenii</w:t>
      </w:r>
      <w:r w:rsidR="009E6342" w:rsidRPr="00B90AC0">
        <w:rPr>
          <w:rFonts w:ascii="Arial" w:hAnsi="Arial" w:cs="Arial"/>
          <w:sz w:val="20"/>
          <w:szCs w:val="20"/>
        </w:rPr>
        <w:t xml:space="preserve"> </w:t>
      </w:r>
      <w:r w:rsidR="00E24BEB" w:rsidRPr="00B90AC0">
        <w:rPr>
          <w:rFonts w:ascii="Arial" w:hAnsi="Arial" w:cs="Arial"/>
          <w:sz w:val="20"/>
          <w:szCs w:val="20"/>
        </w:rPr>
        <w:t>ș</w:t>
      </w:r>
      <w:r w:rsidRPr="00B90AC0">
        <w:rPr>
          <w:rFonts w:ascii="Arial" w:hAnsi="Arial" w:cs="Arial"/>
          <w:sz w:val="20"/>
          <w:szCs w:val="20"/>
        </w:rPr>
        <w:t>i</w:t>
      </w:r>
      <w:r w:rsidR="009E6342" w:rsidRPr="00B90AC0">
        <w:rPr>
          <w:rFonts w:ascii="Arial" w:hAnsi="Arial" w:cs="Arial"/>
          <w:sz w:val="20"/>
          <w:szCs w:val="20"/>
        </w:rPr>
        <w:t xml:space="preserve"> </w:t>
      </w:r>
      <w:r w:rsidRPr="00B90AC0">
        <w:rPr>
          <w:rFonts w:ascii="Arial" w:hAnsi="Arial" w:cs="Arial"/>
          <w:sz w:val="20"/>
          <w:szCs w:val="20"/>
        </w:rPr>
        <w:t>defini</w:t>
      </w:r>
      <w:r w:rsidR="003B3554" w:rsidRPr="00B90AC0">
        <w:rPr>
          <w:rFonts w:ascii="Arial" w:hAnsi="Arial" w:cs="Arial"/>
          <w:sz w:val="20"/>
          <w:szCs w:val="20"/>
        </w:rPr>
        <w:t>ț</w:t>
      </w:r>
      <w:r w:rsidRPr="00B90AC0">
        <w:rPr>
          <w:rFonts w:ascii="Arial" w:hAnsi="Arial" w:cs="Arial"/>
          <w:sz w:val="20"/>
          <w:szCs w:val="20"/>
        </w:rPr>
        <w:t>iile</w:t>
      </w:r>
      <w:r w:rsidR="009E6342" w:rsidRPr="00B90AC0">
        <w:rPr>
          <w:rFonts w:ascii="Arial" w:hAnsi="Arial" w:cs="Arial"/>
          <w:sz w:val="20"/>
          <w:szCs w:val="20"/>
        </w:rPr>
        <w:t xml:space="preserve"> </w:t>
      </w:r>
      <w:r w:rsidRPr="00B90AC0">
        <w:rPr>
          <w:rFonts w:ascii="Arial" w:hAnsi="Arial" w:cs="Arial"/>
          <w:sz w:val="20"/>
          <w:szCs w:val="20"/>
        </w:rPr>
        <w:t>sunt</w:t>
      </w:r>
      <w:r w:rsidR="009E6342" w:rsidRPr="00B90AC0">
        <w:rPr>
          <w:rFonts w:ascii="Arial" w:hAnsi="Arial" w:cs="Arial"/>
          <w:sz w:val="20"/>
          <w:szCs w:val="20"/>
        </w:rPr>
        <w:t xml:space="preserve"> </w:t>
      </w:r>
      <w:r w:rsidRPr="00B90AC0">
        <w:rPr>
          <w:rFonts w:ascii="Arial" w:hAnsi="Arial" w:cs="Arial"/>
          <w:sz w:val="20"/>
          <w:szCs w:val="20"/>
        </w:rPr>
        <w:t>utilizate</w:t>
      </w:r>
      <w:r w:rsidR="009E6342" w:rsidRPr="00B90AC0">
        <w:rPr>
          <w:rFonts w:ascii="Arial" w:hAnsi="Arial" w:cs="Arial"/>
          <w:sz w:val="20"/>
          <w:szCs w:val="20"/>
        </w:rPr>
        <w:t xml:space="preserve"> </w:t>
      </w:r>
      <w:r w:rsidRPr="00B90AC0">
        <w:rPr>
          <w:rFonts w:ascii="Arial" w:hAnsi="Arial" w:cs="Arial"/>
          <w:sz w:val="20"/>
          <w:szCs w:val="20"/>
        </w:rPr>
        <w:t>în</w:t>
      </w:r>
      <w:r w:rsidR="009E6342" w:rsidRPr="00B90AC0">
        <w:rPr>
          <w:rFonts w:ascii="Arial" w:hAnsi="Arial" w:cs="Arial"/>
          <w:sz w:val="20"/>
          <w:szCs w:val="20"/>
        </w:rPr>
        <w:t xml:space="preserve"> </w:t>
      </w:r>
      <w:r w:rsidRPr="00B90AC0">
        <w:rPr>
          <w:rFonts w:ascii="Arial" w:hAnsi="Arial" w:cs="Arial"/>
          <w:sz w:val="20"/>
          <w:szCs w:val="20"/>
        </w:rPr>
        <w:t>conformitate</w:t>
      </w:r>
      <w:r w:rsidR="009E6342" w:rsidRPr="00B90AC0">
        <w:rPr>
          <w:rFonts w:ascii="Arial" w:hAnsi="Arial" w:cs="Arial"/>
          <w:sz w:val="20"/>
          <w:szCs w:val="20"/>
        </w:rPr>
        <w:t xml:space="preserve"> </w:t>
      </w:r>
      <w:r w:rsidRPr="00B90AC0">
        <w:rPr>
          <w:rFonts w:ascii="Arial" w:hAnsi="Arial" w:cs="Arial"/>
          <w:sz w:val="20"/>
          <w:szCs w:val="20"/>
        </w:rPr>
        <w:t>cu</w:t>
      </w:r>
      <w:r w:rsidR="009E6342" w:rsidRPr="00B90AC0">
        <w:rPr>
          <w:rFonts w:ascii="Arial" w:hAnsi="Arial" w:cs="Arial"/>
          <w:sz w:val="20"/>
          <w:szCs w:val="20"/>
        </w:rPr>
        <w:t xml:space="preserve"> </w:t>
      </w:r>
      <w:r w:rsidRPr="00B90AC0">
        <w:rPr>
          <w:rFonts w:ascii="Arial" w:hAnsi="Arial" w:cs="Arial"/>
          <w:sz w:val="20"/>
          <w:szCs w:val="20"/>
        </w:rPr>
        <w:t>SM</w:t>
      </w:r>
      <w:r w:rsidR="009E6342" w:rsidRPr="00B90AC0">
        <w:rPr>
          <w:rFonts w:ascii="Arial" w:hAnsi="Arial" w:cs="Arial"/>
          <w:sz w:val="20"/>
          <w:szCs w:val="20"/>
        </w:rPr>
        <w:t xml:space="preserve"> </w:t>
      </w:r>
      <w:r w:rsidRPr="00B90AC0">
        <w:rPr>
          <w:rFonts w:ascii="Arial" w:hAnsi="Arial" w:cs="Arial"/>
          <w:sz w:val="20"/>
          <w:szCs w:val="20"/>
        </w:rPr>
        <w:t>SR</w:t>
      </w:r>
      <w:r w:rsidR="009E6342" w:rsidRPr="00B90AC0">
        <w:rPr>
          <w:rFonts w:ascii="Arial" w:hAnsi="Arial" w:cs="Arial"/>
          <w:sz w:val="20"/>
          <w:szCs w:val="20"/>
        </w:rPr>
        <w:t xml:space="preserve"> </w:t>
      </w:r>
      <w:r w:rsidRPr="00B90AC0">
        <w:rPr>
          <w:rFonts w:ascii="Arial" w:hAnsi="Arial" w:cs="Arial"/>
          <w:sz w:val="20"/>
          <w:szCs w:val="20"/>
        </w:rPr>
        <w:t>4032-1</w:t>
      </w:r>
      <w:r w:rsidR="009E01E9">
        <w:rPr>
          <w:rFonts w:ascii="Arial" w:hAnsi="Arial" w:cs="Arial"/>
          <w:sz w:val="20"/>
          <w:szCs w:val="20"/>
        </w:rPr>
        <w:t xml:space="preserve"> </w:t>
      </w:r>
      <w:r w:rsidR="00E24BEB" w:rsidRPr="00B90AC0">
        <w:rPr>
          <w:rFonts w:ascii="Arial" w:hAnsi="Arial" w:cs="Arial"/>
          <w:sz w:val="20"/>
          <w:szCs w:val="20"/>
        </w:rPr>
        <w:t>ș</w:t>
      </w:r>
      <w:r w:rsidR="00021086" w:rsidRPr="00B90AC0">
        <w:rPr>
          <w:rFonts w:ascii="Arial" w:hAnsi="Arial" w:cs="Arial"/>
          <w:sz w:val="20"/>
          <w:szCs w:val="20"/>
        </w:rPr>
        <w:t>i</w:t>
      </w:r>
      <w:r w:rsidR="009E6342" w:rsidRPr="00B90AC0">
        <w:rPr>
          <w:rFonts w:ascii="Arial" w:hAnsi="Arial" w:cs="Arial"/>
          <w:sz w:val="20"/>
          <w:szCs w:val="20"/>
        </w:rPr>
        <w:t xml:space="preserve"> </w:t>
      </w:r>
      <w:r w:rsidR="00A44A54">
        <w:rPr>
          <w:rFonts w:ascii="Arial" w:hAnsi="Arial" w:cs="Arial"/>
          <w:sz w:val="20"/>
          <w:szCs w:val="20"/>
        </w:rPr>
        <w:br/>
      </w:r>
      <w:r w:rsidR="00021086" w:rsidRPr="00B90AC0">
        <w:rPr>
          <w:rFonts w:ascii="Arial" w:hAnsi="Arial" w:cs="Arial"/>
          <w:sz w:val="20"/>
          <w:szCs w:val="20"/>
        </w:rPr>
        <w:t>SM</w:t>
      </w:r>
      <w:r w:rsidR="009E6342" w:rsidRPr="00B90AC0">
        <w:rPr>
          <w:rFonts w:ascii="Arial" w:hAnsi="Arial" w:cs="Arial"/>
          <w:sz w:val="20"/>
          <w:szCs w:val="20"/>
        </w:rPr>
        <w:t xml:space="preserve"> </w:t>
      </w:r>
      <w:r w:rsidR="00021086" w:rsidRPr="00B90AC0">
        <w:rPr>
          <w:rFonts w:ascii="Arial" w:hAnsi="Arial" w:cs="Arial"/>
          <w:sz w:val="20"/>
          <w:szCs w:val="20"/>
        </w:rPr>
        <w:t>STAS</w:t>
      </w:r>
      <w:r w:rsidR="009E6342" w:rsidRPr="00B90AC0">
        <w:rPr>
          <w:rFonts w:ascii="Arial" w:hAnsi="Arial" w:cs="Arial"/>
          <w:sz w:val="20"/>
          <w:szCs w:val="20"/>
        </w:rPr>
        <w:t xml:space="preserve"> </w:t>
      </w:r>
      <w:r w:rsidR="00021086" w:rsidRPr="00B90AC0">
        <w:rPr>
          <w:rFonts w:ascii="Arial" w:hAnsi="Arial" w:cs="Arial"/>
          <w:sz w:val="20"/>
          <w:szCs w:val="20"/>
        </w:rPr>
        <w:t>5626</w:t>
      </w:r>
      <w:r w:rsidR="00B90AC0" w:rsidRPr="00B90AC0">
        <w:rPr>
          <w:rFonts w:ascii="Arial" w:hAnsi="Arial" w:cs="Arial"/>
          <w:sz w:val="20"/>
          <w:szCs w:val="20"/>
        </w:rPr>
        <w:t xml:space="preserve"> completate cu definițiile corespunzătoare:</w:t>
      </w:r>
    </w:p>
    <w:p w14:paraId="470017F0" w14:textId="77777777" w:rsidR="00BA527A" w:rsidRDefault="00BA527A" w:rsidP="003C640D">
      <w:pPr>
        <w:pStyle w:val="a4"/>
        <w:shd w:val="clear" w:color="auto" w:fill="auto"/>
        <w:tabs>
          <w:tab w:val="left" w:pos="2835"/>
        </w:tabs>
        <w:spacing w:line="240" w:lineRule="auto"/>
        <w:ind w:left="2835" w:hanging="2835"/>
        <w:jc w:val="both"/>
        <w:rPr>
          <w:rFonts w:ascii="Arial" w:hAnsi="Arial" w:cs="Arial"/>
        </w:rPr>
      </w:pPr>
    </w:p>
    <w:p w14:paraId="797A9D1F" w14:textId="77777777" w:rsidR="00905834" w:rsidRPr="00905834" w:rsidRDefault="00905834" w:rsidP="00905834">
      <w:pPr>
        <w:pStyle w:val="a4"/>
        <w:shd w:val="clear" w:color="auto" w:fill="auto"/>
        <w:tabs>
          <w:tab w:val="left" w:pos="2835"/>
        </w:tabs>
        <w:spacing w:line="240" w:lineRule="auto"/>
        <w:ind w:left="2835" w:hanging="2835"/>
        <w:jc w:val="both"/>
        <w:rPr>
          <w:rFonts w:ascii="Arial" w:hAnsi="Arial" w:cs="Arial"/>
          <w:b/>
        </w:rPr>
      </w:pPr>
      <w:r w:rsidRPr="00905834">
        <w:rPr>
          <w:rFonts w:ascii="Arial" w:hAnsi="Arial" w:cs="Arial"/>
          <w:b/>
        </w:rPr>
        <w:t>3.1</w:t>
      </w:r>
    </w:p>
    <w:p w14:paraId="6FEAA672" w14:textId="68682252" w:rsidR="00905834" w:rsidRPr="00905834" w:rsidRDefault="00A44A54" w:rsidP="00905834">
      <w:pPr>
        <w:jc w:val="both"/>
        <w:rPr>
          <w:rFonts w:ascii="Arial" w:hAnsi="Arial" w:cs="Arial"/>
          <w:b/>
          <w:sz w:val="20"/>
          <w:szCs w:val="20"/>
        </w:rPr>
      </w:pPr>
      <w:r>
        <w:rPr>
          <w:rFonts w:ascii="Arial" w:hAnsi="Arial" w:cs="Arial"/>
          <w:b/>
          <w:sz w:val="20"/>
          <w:szCs w:val="20"/>
        </w:rPr>
        <w:t>a</w:t>
      </w:r>
      <w:r w:rsidR="00C027A5">
        <w:rPr>
          <w:rFonts w:ascii="Arial" w:hAnsi="Arial" w:cs="Arial"/>
          <w:b/>
          <w:sz w:val="20"/>
          <w:szCs w:val="20"/>
        </w:rPr>
        <w:t>testare tehnico-profesională</w:t>
      </w:r>
    </w:p>
    <w:p w14:paraId="18004ABE" w14:textId="4D7D3EAE" w:rsidR="00905834" w:rsidRPr="00905834" w:rsidRDefault="00A44A54" w:rsidP="00905834">
      <w:pPr>
        <w:jc w:val="both"/>
        <w:rPr>
          <w:rFonts w:ascii="Arial" w:hAnsi="Arial" w:cs="Arial"/>
          <w:sz w:val="20"/>
          <w:szCs w:val="20"/>
        </w:rPr>
      </w:pPr>
      <w:r>
        <w:rPr>
          <w:rFonts w:ascii="Arial" w:hAnsi="Arial" w:cs="Arial"/>
          <w:sz w:val="20"/>
          <w:szCs w:val="20"/>
          <w:lang w:val="ro-MD"/>
        </w:rPr>
        <w:t>a</w:t>
      </w:r>
      <w:r w:rsidR="00EC23DA" w:rsidRPr="00EC23DA">
        <w:rPr>
          <w:rFonts w:ascii="Arial" w:hAnsi="Arial" w:cs="Arial"/>
          <w:sz w:val="20"/>
          <w:szCs w:val="20"/>
        </w:rPr>
        <w:t xml:space="preserve">testarea specialiștilor cu activități în construcții este efectuată </w:t>
      </w:r>
      <w:r w:rsidR="006F375E">
        <w:rPr>
          <w:rFonts w:ascii="Arial" w:hAnsi="Arial" w:cs="Arial"/>
          <w:sz w:val="20"/>
          <w:szCs w:val="20"/>
        </w:rPr>
        <w:t xml:space="preserve">conform </w:t>
      </w:r>
      <w:r w:rsidR="006F375E">
        <w:rPr>
          <w:rFonts w:ascii="Arial" w:hAnsi="Arial" w:cs="Arial"/>
          <w:sz w:val="20"/>
          <w:szCs w:val="20"/>
          <w:lang w:val="en-US"/>
        </w:rPr>
        <w:t xml:space="preserve">[1] </w:t>
      </w:r>
      <w:r w:rsidR="00EC23DA" w:rsidRPr="00EC23DA">
        <w:rPr>
          <w:rFonts w:ascii="Arial" w:hAnsi="Arial" w:cs="Arial"/>
          <w:sz w:val="20"/>
          <w:szCs w:val="20"/>
        </w:rPr>
        <w:t>de comisiile specializate de atestare tehnico-profesională, instituite de Organul național de dirijare în construcții.</w:t>
      </w:r>
      <w:r w:rsidR="00EC23DA">
        <w:rPr>
          <w:rFonts w:ascii="Arial" w:hAnsi="Arial" w:cs="Arial"/>
          <w:sz w:val="20"/>
          <w:szCs w:val="20"/>
        </w:rPr>
        <w:t xml:space="preserve"> </w:t>
      </w:r>
      <w:r w:rsidR="00EC23DA" w:rsidRPr="00EC23DA">
        <w:rPr>
          <w:rFonts w:ascii="Arial" w:hAnsi="Arial" w:cs="Arial"/>
          <w:sz w:val="20"/>
          <w:szCs w:val="20"/>
        </w:rPr>
        <w:t>Comisiile specializate de atestare tehnico-profesională</w:t>
      </w:r>
      <w:r w:rsidR="00EC23DA">
        <w:rPr>
          <w:rFonts w:ascii="Arial" w:hAnsi="Arial" w:cs="Arial"/>
          <w:sz w:val="20"/>
          <w:szCs w:val="20"/>
        </w:rPr>
        <w:t xml:space="preserve"> </w:t>
      </w:r>
      <w:r w:rsidR="00EC23DA" w:rsidRPr="00EC23DA">
        <w:rPr>
          <w:rFonts w:ascii="Arial" w:hAnsi="Arial" w:cs="Arial"/>
          <w:sz w:val="20"/>
          <w:szCs w:val="20"/>
        </w:rPr>
        <w:t xml:space="preserve">atestă că o persoană este competentă să desfășoare </w:t>
      </w:r>
      <w:r w:rsidR="00EC23DA" w:rsidRPr="00EC23DA">
        <w:rPr>
          <w:rFonts w:ascii="Arial" w:hAnsi="Arial" w:cs="Arial"/>
          <w:sz w:val="20"/>
          <w:szCs w:val="20"/>
        </w:rPr>
        <w:lastRenderedPageBreak/>
        <w:t>activitatea de dirigenție de șantier, responsabil tehnic în domeniul</w:t>
      </w:r>
      <w:r w:rsidR="0053454E">
        <w:rPr>
          <w:rFonts w:ascii="Arial" w:hAnsi="Arial" w:cs="Arial"/>
          <w:sz w:val="20"/>
          <w:szCs w:val="20"/>
        </w:rPr>
        <w:t xml:space="preserve"> atestat/specialități atestate</w:t>
      </w:r>
      <w:r w:rsidR="00EC23DA" w:rsidRPr="00EC23DA">
        <w:rPr>
          <w:rFonts w:ascii="Arial" w:hAnsi="Arial" w:cs="Arial"/>
          <w:sz w:val="20"/>
          <w:szCs w:val="20"/>
        </w:rPr>
        <w:t>.</w:t>
      </w:r>
    </w:p>
    <w:p w14:paraId="5D41F619" w14:textId="77777777" w:rsidR="00905834" w:rsidRPr="00905834" w:rsidRDefault="00905834" w:rsidP="00905834">
      <w:pPr>
        <w:jc w:val="both"/>
        <w:rPr>
          <w:rFonts w:ascii="Arial" w:hAnsi="Arial" w:cs="Arial"/>
          <w:b/>
          <w:sz w:val="20"/>
          <w:szCs w:val="20"/>
        </w:rPr>
      </w:pPr>
      <w:r w:rsidRPr="00905834">
        <w:rPr>
          <w:rFonts w:ascii="Arial" w:hAnsi="Arial" w:cs="Arial"/>
          <w:b/>
          <w:sz w:val="20"/>
          <w:szCs w:val="20"/>
        </w:rPr>
        <w:t>3.2</w:t>
      </w:r>
    </w:p>
    <w:p w14:paraId="468B0442" w14:textId="677820DA" w:rsidR="00905834" w:rsidRPr="00905834" w:rsidRDefault="00A44A54" w:rsidP="00905834">
      <w:pPr>
        <w:jc w:val="both"/>
        <w:rPr>
          <w:rFonts w:ascii="Arial" w:hAnsi="Arial" w:cs="Arial"/>
          <w:b/>
          <w:sz w:val="20"/>
          <w:szCs w:val="20"/>
        </w:rPr>
      </w:pPr>
      <w:r>
        <w:rPr>
          <w:rFonts w:ascii="Arial" w:hAnsi="Arial" w:cs="Arial"/>
          <w:b/>
          <w:sz w:val="20"/>
          <w:szCs w:val="20"/>
        </w:rPr>
        <w:t>c</w:t>
      </w:r>
      <w:r w:rsidR="00EC23DA" w:rsidRPr="00EC23DA">
        <w:rPr>
          <w:rFonts w:ascii="Arial" w:hAnsi="Arial" w:cs="Arial"/>
          <w:b/>
          <w:sz w:val="20"/>
          <w:szCs w:val="20"/>
        </w:rPr>
        <w:t>ertificatul de atestare tehnico-profesională și legitima</w:t>
      </w:r>
      <w:r w:rsidR="00EC23DA">
        <w:rPr>
          <w:rFonts w:ascii="Arial" w:hAnsi="Arial" w:cs="Arial"/>
          <w:b/>
          <w:sz w:val="20"/>
          <w:szCs w:val="20"/>
        </w:rPr>
        <w:t>ț</w:t>
      </w:r>
      <w:r w:rsidR="00EC23DA" w:rsidRPr="00EC23DA">
        <w:rPr>
          <w:rFonts w:ascii="Arial" w:hAnsi="Arial" w:cs="Arial"/>
          <w:b/>
          <w:sz w:val="20"/>
          <w:szCs w:val="20"/>
        </w:rPr>
        <w:t xml:space="preserve">ia </w:t>
      </w:r>
    </w:p>
    <w:p w14:paraId="5E2F3662" w14:textId="2054710D" w:rsidR="00905834" w:rsidRPr="00905834" w:rsidRDefault="00EC23DA" w:rsidP="00905834">
      <w:pPr>
        <w:jc w:val="both"/>
        <w:rPr>
          <w:rFonts w:ascii="Arial" w:hAnsi="Arial" w:cs="Arial"/>
          <w:sz w:val="20"/>
          <w:szCs w:val="20"/>
        </w:rPr>
      </w:pPr>
      <w:r w:rsidRPr="0053454E">
        <w:rPr>
          <w:rFonts w:ascii="Arial" w:hAnsi="Arial" w:cs="Arial"/>
          <w:sz w:val="20"/>
          <w:szCs w:val="20"/>
        </w:rPr>
        <w:t xml:space="preserve">sunt </w:t>
      </w:r>
      <w:r w:rsidR="00905834" w:rsidRPr="0053454E">
        <w:rPr>
          <w:rFonts w:ascii="Arial" w:hAnsi="Arial" w:cs="Arial"/>
          <w:sz w:val="20"/>
          <w:szCs w:val="20"/>
        </w:rPr>
        <w:t>document</w:t>
      </w:r>
      <w:r w:rsidRPr="0053454E">
        <w:rPr>
          <w:rFonts w:ascii="Arial" w:hAnsi="Arial" w:cs="Arial"/>
          <w:sz w:val="20"/>
          <w:szCs w:val="20"/>
        </w:rPr>
        <w:t>e</w:t>
      </w:r>
      <w:r w:rsidR="009E6342" w:rsidRPr="0053454E">
        <w:rPr>
          <w:rFonts w:ascii="Arial" w:hAnsi="Arial" w:cs="Arial"/>
          <w:sz w:val="20"/>
          <w:szCs w:val="20"/>
        </w:rPr>
        <w:t xml:space="preserve"> </w:t>
      </w:r>
      <w:r w:rsidR="00905834" w:rsidRPr="0053454E">
        <w:rPr>
          <w:rFonts w:ascii="Arial" w:hAnsi="Arial" w:cs="Arial"/>
          <w:sz w:val="20"/>
          <w:szCs w:val="20"/>
        </w:rPr>
        <w:t>oficial</w:t>
      </w:r>
      <w:r w:rsidRPr="0053454E">
        <w:rPr>
          <w:rFonts w:ascii="Arial" w:hAnsi="Arial" w:cs="Arial"/>
          <w:sz w:val="20"/>
          <w:szCs w:val="20"/>
        </w:rPr>
        <w:t>e</w:t>
      </w:r>
      <w:r w:rsidR="009E6342" w:rsidRPr="0053454E">
        <w:rPr>
          <w:rFonts w:ascii="Arial" w:hAnsi="Arial" w:cs="Arial"/>
          <w:sz w:val="20"/>
          <w:szCs w:val="20"/>
        </w:rPr>
        <w:t xml:space="preserve"> </w:t>
      </w:r>
      <w:r w:rsidR="00905834" w:rsidRPr="0053454E">
        <w:rPr>
          <w:rFonts w:ascii="Arial" w:hAnsi="Arial" w:cs="Arial"/>
          <w:sz w:val="20"/>
          <w:szCs w:val="20"/>
        </w:rPr>
        <w:t>emis</w:t>
      </w:r>
      <w:r w:rsidR="0053454E">
        <w:rPr>
          <w:rFonts w:ascii="Arial" w:hAnsi="Arial" w:cs="Arial"/>
          <w:sz w:val="20"/>
          <w:szCs w:val="20"/>
        </w:rPr>
        <w:t>e</w:t>
      </w:r>
      <w:r w:rsidR="009E6342" w:rsidRPr="0053454E">
        <w:rPr>
          <w:rFonts w:ascii="Arial" w:hAnsi="Arial" w:cs="Arial"/>
          <w:sz w:val="20"/>
          <w:szCs w:val="20"/>
        </w:rPr>
        <w:t xml:space="preserve"> </w:t>
      </w:r>
      <w:r w:rsidR="00905834" w:rsidRPr="0053454E">
        <w:rPr>
          <w:rFonts w:ascii="Arial" w:hAnsi="Arial" w:cs="Arial"/>
          <w:sz w:val="20"/>
          <w:szCs w:val="20"/>
        </w:rPr>
        <w:t>de</w:t>
      </w:r>
      <w:r w:rsidR="009E6342" w:rsidRPr="0053454E">
        <w:rPr>
          <w:rFonts w:ascii="Arial" w:hAnsi="Arial" w:cs="Arial"/>
          <w:sz w:val="20"/>
          <w:szCs w:val="20"/>
        </w:rPr>
        <w:t xml:space="preserve"> </w:t>
      </w:r>
      <w:r w:rsidRPr="0053454E">
        <w:rPr>
          <w:rFonts w:ascii="Arial" w:hAnsi="Arial" w:cs="Arial"/>
          <w:sz w:val="20"/>
          <w:szCs w:val="20"/>
        </w:rPr>
        <w:t>Organul național de dirijare în construcții</w:t>
      </w:r>
      <w:r w:rsidR="009E6342" w:rsidRPr="0053454E">
        <w:rPr>
          <w:rFonts w:ascii="Arial" w:hAnsi="Arial" w:cs="Arial"/>
          <w:sz w:val="20"/>
          <w:szCs w:val="20"/>
        </w:rPr>
        <w:t xml:space="preserve"> </w:t>
      </w:r>
      <w:r w:rsidR="00905834" w:rsidRPr="0053454E">
        <w:rPr>
          <w:rFonts w:ascii="Arial" w:hAnsi="Arial" w:cs="Arial"/>
          <w:sz w:val="20"/>
          <w:szCs w:val="20"/>
        </w:rPr>
        <w:t>care</w:t>
      </w:r>
      <w:r w:rsidR="009E6342" w:rsidRPr="0053454E">
        <w:rPr>
          <w:rFonts w:ascii="Arial" w:hAnsi="Arial" w:cs="Arial"/>
          <w:sz w:val="20"/>
          <w:szCs w:val="20"/>
        </w:rPr>
        <w:t xml:space="preserve"> </w:t>
      </w:r>
      <w:r w:rsidR="00905834" w:rsidRPr="0053454E">
        <w:rPr>
          <w:rFonts w:ascii="Arial" w:hAnsi="Arial" w:cs="Arial"/>
          <w:sz w:val="20"/>
          <w:szCs w:val="20"/>
        </w:rPr>
        <w:t>dă</w:t>
      </w:r>
      <w:r w:rsidR="009E6342" w:rsidRPr="0053454E">
        <w:rPr>
          <w:rFonts w:ascii="Arial" w:hAnsi="Arial" w:cs="Arial"/>
          <w:sz w:val="20"/>
          <w:szCs w:val="20"/>
        </w:rPr>
        <w:t xml:space="preserve"> </w:t>
      </w:r>
      <w:r w:rsidR="00905834" w:rsidRPr="0053454E">
        <w:rPr>
          <w:rFonts w:ascii="Arial" w:hAnsi="Arial" w:cs="Arial"/>
          <w:sz w:val="20"/>
          <w:szCs w:val="20"/>
        </w:rPr>
        <w:t>dreptul</w:t>
      </w:r>
      <w:r w:rsidR="009E6342" w:rsidRPr="0053454E">
        <w:rPr>
          <w:rFonts w:ascii="Arial" w:hAnsi="Arial" w:cs="Arial"/>
          <w:sz w:val="20"/>
          <w:szCs w:val="20"/>
        </w:rPr>
        <w:t xml:space="preserve"> </w:t>
      </w:r>
      <w:r w:rsidR="00905834" w:rsidRPr="0053454E">
        <w:rPr>
          <w:rFonts w:ascii="Arial" w:hAnsi="Arial" w:cs="Arial"/>
          <w:sz w:val="20"/>
          <w:szCs w:val="20"/>
        </w:rPr>
        <w:t>titularului</w:t>
      </w:r>
      <w:r w:rsidR="009E6342" w:rsidRPr="0053454E">
        <w:rPr>
          <w:rFonts w:ascii="Arial" w:hAnsi="Arial" w:cs="Arial"/>
          <w:sz w:val="20"/>
          <w:szCs w:val="20"/>
        </w:rPr>
        <w:t xml:space="preserve"> </w:t>
      </w:r>
      <w:r w:rsidR="00905834" w:rsidRPr="0053454E">
        <w:rPr>
          <w:rFonts w:ascii="Arial" w:hAnsi="Arial" w:cs="Arial"/>
          <w:sz w:val="20"/>
          <w:szCs w:val="20"/>
        </w:rPr>
        <w:t>de</w:t>
      </w:r>
      <w:r w:rsidR="009E6342" w:rsidRPr="0053454E">
        <w:rPr>
          <w:rFonts w:ascii="Arial" w:hAnsi="Arial" w:cs="Arial"/>
          <w:sz w:val="20"/>
          <w:szCs w:val="20"/>
        </w:rPr>
        <w:t xml:space="preserve"> </w:t>
      </w:r>
      <w:r w:rsidR="00905834" w:rsidRPr="0053454E">
        <w:rPr>
          <w:rFonts w:ascii="Arial" w:hAnsi="Arial" w:cs="Arial"/>
          <w:sz w:val="20"/>
          <w:szCs w:val="20"/>
        </w:rPr>
        <w:t>a</w:t>
      </w:r>
      <w:r w:rsidR="009E6342" w:rsidRPr="0053454E">
        <w:rPr>
          <w:rFonts w:ascii="Arial" w:hAnsi="Arial" w:cs="Arial"/>
          <w:sz w:val="20"/>
          <w:szCs w:val="20"/>
        </w:rPr>
        <w:t xml:space="preserve"> </w:t>
      </w:r>
      <w:r w:rsidR="00905834" w:rsidRPr="0053454E">
        <w:rPr>
          <w:rFonts w:ascii="Arial" w:hAnsi="Arial" w:cs="Arial"/>
          <w:sz w:val="20"/>
          <w:szCs w:val="20"/>
        </w:rPr>
        <w:t>desfășura</w:t>
      </w:r>
      <w:r w:rsidR="009E6342" w:rsidRPr="0053454E">
        <w:rPr>
          <w:rFonts w:ascii="Arial" w:hAnsi="Arial" w:cs="Arial"/>
          <w:sz w:val="20"/>
          <w:szCs w:val="20"/>
        </w:rPr>
        <w:t xml:space="preserve"> </w:t>
      </w:r>
      <w:r w:rsidR="00905834" w:rsidRPr="0053454E">
        <w:rPr>
          <w:rFonts w:ascii="Arial" w:hAnsi="Arial" w:cs="Arial"/>
          <w:sz w:val="20"/>
          <w:szCs w:val="20"/>
        </w:rPr>
        <w:t>activitatea</w:t>
      </w:r>
      <w:r w:rsidR="009E6342" w:rsidRPr="0053454E">
        <w:rPr>
          <w:rFonts w:ascii="Arial" w:hAnsi="Arial" w:cs="Arial"/>
          <w:sz w:val="20"/>
          <w:szCs w:val="20"/>
        </w:rPr>
        <w:t xml:space="preserve"> </w:t>
      </w:r>
      <w:r w:rsidR="00905834" w:rsidRPr="0053454E">
        <w:rPr>
          <w:rFonts w:ascii="Arial" w:hAnsi="Arial" w:cs="Arial"/>
          <w:sz w:val="20"/>
          <w:szCs w:val="20"/>
        </w:rPr>
        <w:t>de</w:t>
      </w:r>
      <w:r w:rsidR="009E6342" w:rsidRPr="0053454E">
        <w:rPr>
          <w:rFonts w:ascii="Arial" w:hAnsi="Arial" w:cs="Arial"/>
          <w:sz w:val="20"/>
          <w:szCs w:val="20"/>
        </w:rPr>
        <w:t xml:space="preserve"> </w:t>
      </w:r>
      <w:r w:rsidR="00905834" w:rsidRPr="0053454E">
        <w:rPr>
          <w:rFonts w:ascii="Arial" w:hAnsi="Arial" w:cs="Arial"/>
          <w:sz w:val="20"/>
          <w:szCs w:val="20"/>
        </w:rPr>
        <w:t>dirigenție</w:t>
      </w:r>
      <w:r w:rsidR="009E6342" w:rsidRPr="0053454E">
        <w:rPr>
          <w:rFonts w:ascii="Arial" w:hAnsi="Arial" w:cs="Arial"/>
          <w:sz w:val="20"/>
          <w:szCs w:val="20"/>
        </w:rPr>
        <w:t xml:space="preserve"> </w:t>
      </w:r>
      <w:r w:rsidR="00905834" w:rsidRPr="0053454E">
        <w:rPr>
          <w:rFonts w:ascii="Arial" w:hAnsi="Arial" w:cs="Arial"/>
          <w:sz w:val="20"/>
          <w:szCs w:val="20"/>
        </w:rPr>
        <w:t>de</w:t>
      </w:r>
      <w:r w:rsidR="009E6342" w:rsidRPr="0053454E">
        <w:rPr>
          <w:rFonts w:ascii="Arial" w:hAnsi="Arial" w:cs="Arial"/>
          <w:sz w:val="20"/>
          <w:szCs w:val="20"/>
        </w:rPr>
        <w:t xml:space="preserve"> </w:t>
      </w:r>
      <w:r w:rsidR="00905834" w:rsidRPr="0053454E">
        <w:rPr>
          <w:rFonts w:ascii="Arial" w:hAnsi="Arial" w:cs="Arial"/>
          <w:sz w:val="20"/>
          <w:szCs w:val="20"/>
        </w:rPr>
        <w:t>șantier</w:t>
      </w:r>
      <w:r w:rsidRPr="0053454E">
        <w:rPr>
          <w:rFonts w:ascii="Arial" w:hAnsi="Arial" w:cs="Arial"/>
          <w:sz w:val="20"/>
          <w:szCs w:val="20"/>
        </w:rPr>
        <w:t xml:space="preserve"> sau responsabil tehnic</w:t>
      </w:r>
      <w:r w:rsidR="009E6342" w:rsidRPr="0053454E">
        <w:rPr>
          <w:rFonts w:ascii="Arial" w:hAnsi="Arial" w:cs="Arial"/>
          <w:sz w:val="20"/>
          <w:szCs w:val="20"/>
        </w:rPr>
        <w:t xml:space="preserve"> </w:t>
      </w:r>
      <w:r w:rsidR="00905834" w:rsidRPr="0053454E">
        <w:rPr>
          <w:rFonts w:ascii="Arial" w:hAnsi="Arial" w:cs="Arial"/>
          <w:sz w:val="20"/>
          <w:szCs w:val="20"/>
        </w:rPr>
        <w:t>în</w:t>
      </w:r>
      <w:r w:rsidR="009E6342" w:rsidRPr="0053454E">
        <w:rPr>
          <w:rFonts w:ascii="Arial" w:hAnsi="Arial" w:cs="Arial"/>
          <w:sz w:val="20"/>
          <w:szCs w:val="20"/>
        </w:rPr>
        <w:t xml:space="preserve"> </w:t>
      </w:r>
      <w:r w:rsidR="0053454E" w:rsidRPr="00EC23DA">
        <w:rPr>
          <w:rFonts w:ascii="Arial" w:hAnsi="Arial" w:cs="Arial"/>
          <w:sz w:val="20"/>
          <w:szCs w:val="20"/>
        </w:rPr>
        <w:t>domeniul</w:t>
      </w:r>
      <w:r w:rsidR="0053454E">
        <w:rPr>
          <w:rFonts w:ascii="Arial" w:hAnsi="Arial" w:cs="Arial"/>
          <w:sz w:val="20"/>
          <w:szCs w:val="20"/>
        </w:rPr>
        <w:t xml:space="preserve"> atestat/specialități atestate</w:t>
      </w:r>
      <w:r w:rsidR="00905834" w:rsidRPr="0053454E">
        <w:rPr>
          <w:rFonts w:ascii="Arial" w:hAnsi="Arial" w:cs="Arial"/>
          <w:sz w:val="20"/>
          <w:szCs w:val="20"/>
        </w:rPr>
        <w:t>.</w:t>
      </w:r>
    </w:p>
    <w:p w14:paraId="544648B5" w14:textId="77777777" w:rsidR="00905834" w:rsidRDefault="00905834" w:rsidP="00905834">
      <w:pPr>
        <w:jc w:val="both"/>
        <w:rPr>
          <w:rFonts w:ascii="Arial" w:hAnsi="Arial" w:cs="Arial"/>
          <w:sz w:val="20"/>
          <w:szCs w:val="20"/>
        </w:rPr>
      </w:pPr>
    </w:p>
    <w:p w14:paraId="2760324E" w14:textId="77777777" w:rsidR="00905834" w:rsidRPr="00905834" w:rsidRDefault="00905834" w:rsidP="00905834">
      <w:pPr>
        <w:jc w:val="both"/>
        <w:rPr>
          <w:rFonts w:ascii="Arial" w:hAnsi="Arial" w:cs="Arial"/>
          <w:b/>
          <w:sz w:val="20"/>
          <w:szCs w:val="20"/>
        </w:rPr>
      </w:pPr>
      <w:r w:rsidRPr="00905834">
        <w:rPr>
          <w:rFonts w:ascii="Arial" w:hAnsi="Arial" w:cs="Arial"/>
          <w:b/>
          <w:sz w:val="20"/>
          <w:szCs w:val="20"/>
        </w:rPr>
        <w:t>3.3</w:t>
      </w:r>
    </w:p>
    <w:p w14:paraId="3076990D" w14:textId="537C31BF" w:rsidR="00905834" w:rsidRPr="00905834" w:rsidRDefault="00A44A54" w:rsidP="00905834">
      <w:pPr>
        <w:jc w:val="both"/>
        <w:rPr>
          <w:rFonts w:ascii="Arial" w:hAnsi="Arial" w:cs="Arial"/>
          <w:b/>
          <w:sz w:val="20"/>
          <w:szCs w:val="20"/>
        </w:rPr>
      </w:pPr>
      <w:r>
        <w:rPr>
          <w:rFonts w:ascii="Arial" w:hAnsi="Arial" w:cs="Arial"/>
          <w:b/>
          <w:sz w:val="20"/>
          <w:szCs w:val="20"/>
        </w:rPr>
        <w:t>c</w:t>
      </w:r>
      <w:r w:rsidR="00905834" w:rsidRPr="00905834">
        <w:rPr>
          <w:rFonts w:ascii="Arial" w:hAnsi="Arial" w:cs="Arial"/>
          <w:b/>
          <w:sz w:val="20"/>
          <w:szCs w:val="20"/>
        </w:rPr>
        <w:t>aiet</w:t>
      </w:r>
      <w:r w:rsidR="009E6342">
        <w:rPr>
          <w:rFonts w:ascii="Arial" w:hAnsi="Arial" w:cs="Arial"/>
          <w:b/>
          <w:sz w:val="20"/>
          <w:szCs w:val="20"/>
        </w:rPr>
        <w:t xml:space="preserve"> </w:t>
      </w:r>
      <w:r w:rsidR="00905834" w:rsidRPr="00905834">
        <w:rPr>
          <w:rFonts w:ascii="Arial" w:hAnsi="Arial" w:cs="Arial"/>
          <w:b/>
          <w:sz w:val="20"/>
          <w:szCs w:val="20"/>
        </w:rPr>
        <w:t>de</w:t>
      </w:r>
      <w:r w:rsidR="009E6342">
        <w:rPr>
          <w:rFonts w:ascii="Arial" w:hAnsi="Arial" w:cs="Arial"/>
          <w:b/>
          <w:sz w:val="20"/>
          <w:szCs w:val="20"/>
        </w:rPr>
        <w:t xml:space="preserve"> </w:t>
      </w:r>
      <w:r w:rsidR="00905834" w:rsidRPr="00905834">
        <w:rPr>
          <w:rFonts w:ascii="Arial" w:hAnsi="Arial" w:cs="Arial"/>
          <w:b/>
          <w:sz w:val="20"/>
          <w:szCs w:val="20"/>
        </w:rPr>
        <w:t>sarcini</w:t>
      </w:r>
    </w:p>
    <w:p w14:paraId="50DA62D6" w14:textId="2AA713F8" w:rsidR="00905834" w:rsidRPr="00905834" w:rsidRDefault="00905834" w:rsidP="00905834">
      <w:pPr>
        <w:jc w:val="both"/>
        <w:rPr>
          <w:rFonts w:ascii="Arial" w:hAnsi="Arial" w:cs="Arial"/>
          <w:sz w:val="20"/>
          <w:szCs w:val="20"/>
        </w:rPr>
      </w:pPr>
      <w:r w:rsidRPr="00905834">
        <w:rPr>
          <w:rFonts w:ascii="Arial" w:hAnsi="Arial" w:cs="Arial"/>
          <w:sz w:val="20"/>
          <w:szCs w:val="20"/>
        </w:rPr>
        <w:t>document</w:t>
      </w:r>
      <w:r w:rsidR="009E6342">
        <w:rPr>
          <w:rFonts w:ascii="Arial" w:hAnsi="Arial" w:cs="Arial"/>
          <w:sz w:val="20"/>
          <w:szCs w:val="20"/>
        </w:rPr>
        <w:t xml:space="preserve"> </w:t>
      </w:r>
      <w:r w:rsidRPr="00905834">
        <w:rPr>
          <w:rFonts w:ascii="Arial" w:hAnsi="Arial" w:cs="Arial"/>
          <w:sz w:val="20"/>
          <w:szCs w:val="20"/>
        </w:rPr>
        <w:t>reprezentând</w:t>
      </w:r>
      <w:r w:rsidR="009E6342">
        <w:rPr>
          <w:rFonts w:ascii="Arial" w:hAnsi="Arial" w:cs="Arial"/>
          <w:sz w:val="20"/>
          <w:szCs w:val="20"/>
        </w:rPr>
        <w:t xml:space="preserve"> </w:t>
      </w:r>
      <w:r w:rsidRPr="00905834">
        <w:rPr>
          <w:rFonts w:ascii="Arial" w:hAnsi="Arial" w:cs="Arial"/>
          <w:sz w:val="20"/>
          <w:szCs w:val="20"/>
        </w:rPr>
        <w:t>anexă</w:t>
      </w:r>
      <w:r w:rsidR="009E6342">
        <w:rPr>
          <w:rFonts w:ascii="Arial" w:hAnsi="Arial" w:cs="Arial"/>
          <w:sz w:val="20"/>
          <w:szCs w:val="20"/>
        </w:rPr>
        <w:t xml:space="preserve"> </w:t>
      </w:r>
      <w:r w:rsidRPr="00905834">
        <w:rPr>
          <w:rFonts w:ascii="Arial" w:hAnsi="Arial" w:cs="Arial"/>
          <w:sz w:val="20"/>
          <w:szCs w:val="20"/>
        </w:rPr>
        <w:t>la</w:t>
      </w:r>
      <w:r w:rsidR="009E6342">
        <w:rPr>
          <w:rFonts w:ascii="Arial" w:hAnsi="Arial" w:cs="Arial"/>
          <w:sz w:val="20"/>
          <w:szCs w:val="20"/>
        </w:rPr>
        <w:t xml:space="preserve"> </w:t>
      </w:r>
      <w:r w:rsidRPr="00905834">
        <w:rPr>
          <w:rFonts w:ascii="Arial" w:hAnsi="Arial" w:cs="Arial"/>
          <w:sz w:val="20"/>
          <w:szCs w:val="20"/>
        </w:rPr>
        <w:t>documentația</w:t>
      </w:r>
      <w:r w:rsidR="009E6342">
        <w:rPr>
          <w:rFonts w:ascii="Arial" w:hAnsi="Arial" w:cs="Arial"/>
          <w:sz w:val="20"/>
          <w:szCs w:val="20"/>
        </w:rPr>
        <w:t xml:space="preserve"> </w:t>
      </w:r>
      <w:r w:rsidRPr="00905834">
        <w:rPr>
          <w:rFonts w:ascii="Arial" w:hAnsi="Arial" w:cs="Arial"/>
          <w:sz w:val="20"/>
          <w:szCs w:val="20"/>
        </w:rPr>
        <w:t>tehnică</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fază</w:t>
      </w:r>
      <w:r w:rsidR="009E6342">
        <w:rPr>
          <w:rFonts w:ascii="Arial" w:hAnsi="Arial" w:cs="Arial"/>
          <w:sz w:val="20"/>
          <w:szCs w:val="20"/>
        </w:rPr>
        <w:t xml:space="preserve"> </w:t>
      </w:r>
      <w:r w:rsidRPr="00905834">
        <w:rPr>
          <w:rFonts w:ascii="Arial" w:hAnsi="Arial" w:cs="Arial"/>
          <w:sz w:val="20"/>
          <w:szCs w:val="20"/>
        </w:rPr>
        <w:t>unică/la</w:t>
      </w:r>
      <w:r w:rsidR="009E6342">
        <w:rPr>
          <w:rFonts w:ascii="Arial" w:hAnsi="Arial" w:cs="Arial"/>
          <w:sz w:val="20"/>
          <w:szCs w:val="20"/>
        </w:rPr>
        <w:t xml:space="preserve"> </w:t>
      </w:r>
      <w:r w:rsidRPr="00905834">
        <w:rPr>
          <w:rFonts w:ascii="Arial" w:hAnsi="Arial" w:cs="Arial"/>
          <w:sz w:val="20"/>
          <w:szCs w:val="20"/>
        </w:rPr>
        <w:t>contractul</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achiziție</w:t>
      </w:r>
      <w:r w:rsidR="009E6342">
        <w:rPr>
          <w:rFonts w:ascii="Arial" w:hAnsi="Arial" w:cs="Arial"/>
          <w:sz w:val="20"/>
          <w:szCs w:val="20"/>
        </w:rPr>
        <w:t xml:space="preserve"> </w:t>
      </w:r>
      <w:r w:rsidRPr="00905834">
        <w:rPr>
          <w:rFonts w:ascii="Arial" w:hAnsi="Arial" w:cs="Arial"/>
          <w:sz w:val="20"/>
          <w:szCs w:val="20"/>
        </w:rPr>
        <w:t>publică</w:t>
      </w:r>
      <w:r w:rsidR="009E6342">
        <w:rPr>
          <w:rFonts w:ascii="Arial" w:hAnsi="Arial" w:cs="Arial"/>
          <w:sz w:val="20"/>
          <w:szCs w:val="20"/>
        </w:rPr>
        <w:t xml:space="preserve"> </w:t>
      </w:r>
      <w:r w:rsidRPr="00905834">
        <w:rPr>
          <w:rFonts w:ascii="Arial" w:hAnsi="Arial" w:cs="Arial"/>
          <w:sz w:val="20"/>
          <w:szCs w:val="20"/>
        </w:rPr>
        <w:t>lucrări</w:t>
      </w:r>
      <w:r w:rsidR="00B90AC0">
        <w:rPr>
          <w:rFonts w:ascii="Arial" w:hAnsi="Arial" w:cs="Arial"/>
          <w:sz w:val="20"/>
          <w:szCs w:val="20"/>
        </w:rPr>
        <w:t xml:space="preserve"> și/sau servicii</w:t>
      </w:r>
      <w:r w:rsidRPr="00905834">
        <w:rPr>
          <w:rFonts w:ascii="Arial" w:hAnsi="Arial" w:cs="Arial"/>
          <w:sz w:val="20"/>
          <w:szCs w:val="20"/>
        </w:rPr>
        <w:t>,</w:t>
      </w:r>
      <w:r w:rsidR="009E6342">
        <w:rPr>
          <w:rFonts w:ascii="Arial" w:hAnsi="Arial" w:cs="Arial"/>
          <w:sz w:val="20"/>
          <w:szCs w:val="20"/>
        </w:rPr>
        <w:t xml:space="preserve"> </w:t>
      </w:r>
      <w:r w:rsidRPr="00905834">
        <w:rPr>
          <w:rFonts w:ascii="Arial" w:hAnsi="Arial" w:cs="Arial"/>
          <w:sz w:val="20"/>
          <w:szCs w:val="20"/>
        </w:rPr>
        <w:t>care</w:t>
      </w:r>
      <w:r w:rsidR="009E6342">
        <w:rPr>
          <w:rFonts w:ascii="Arial" w:hAnsi="Arial" w:cs="Arial"/>
          <w:sz w:val="20"/>
          <w:szCs w:val="20"/>
        </w:rPr>
        <w:t xml:space="preserve"> </w:t>
      </w:r>
      <w:r w:rsidRPr="00905834">
        <w:rPr>
          <w:rFonts w:ascii="Arial" w:hAnsi="Arial" w:cs="Arial"/>
          <w:sz w:val="20"/>
          <w:szCs w:val="20"/>
        </w:rPr>
        <w:t>include</w:t>
      </w:r>
      <w:r w:rsidR="009E6342">
        <w:rPr>
          <w:rFonts w:ascii="Arial" w:hAnsi="Arial" w:cs="Arial"/>
          <w:sz w:val="20"/>
          <w:szCs w:val="20"/>
        </w:rPr>
        <w:t xml:space="preserve"> </w:t>
      </w:r>
      <w:r w:rsidRPr="00905834">
        <w:rPr>
          <w:rFonts w:ascii="Arial" w:hAnsi="Arial" w:cs="Arial"/>
          <w:sz w:val="20"/>
          <w:szCs w:val="20"/>
        </w:rPr>
        <w:t>specificațiile</w:t>
      </w:r>
      <w:r w:rsidR="009E6342">
        <w:rPr>
          <w:rFonts w:ascii="Arial" w:hAnsi="Arial" w:cs="Arial"/>
          <w:sz w:val="20"/>
          <w:szCs w:val="20"/>
        </w:rPr>
        <w:t xml:space="preserve"> </w:t>
      </w:r>
      <w:r w:rsidRPr="00905834">
        <w:rPr>
          <w:rFonts w:ascii="Arial" w:hAnsi="Arial" w:cs="Arial"/>
          <w:sz w:val="20"/>
          <w:szCs w:val="20"/>
        </w:rPr>
        <w:t>tehnice</w:t>
      </w:r>
      <w:r w:rsidR="009E6342">
        <w:rPr>
          <w:rFonts w:ascii="Arial" w:hAnsi="Arial" w:cs="Arial"/>
          <w:sz w:val="20"/>
          <w:szCs w:val="20"/>
        </w:rPr>
        <w:t xml:space="preserve"> </w:t>
      </w:r>
      <w:r w:rsidRPr="00905834">
        <w:rPr>
          <w:rFonts w:ascii="Arial" w:hAnsi="Arial" w:cs="Arial"/>
          <w:sz w:val="20"/>
          <w:szCs w:val="20"/>
        </w:rPr>
        <w:t>ale</w:t>
      </w:r>
      <w:r w:rsidR="009E6342">
        <w:rPr>
          <w:rFonts w:ascii="Arial" w:hAnsi="Arial" w:cs="Arial"/>
          <w:sz w:val="20"/>
          <w:szCs w:val="20"/>
        </w:rPr>
        <w:t xml:space="preserve"> </w:t>
      </w:r>
      <w:r w:rsidRPr="00905834">
        <w:rPr>
          <w:rFonts w:ascii="Arial" w:hAnsi="Arial" w:cs="Arial"/>
          <w:sz w:val="20"/>
          <w:szCs w:val="20"/>
        </w:rPr>
        <w:t>lucrărilor</w:t>
      </w:r>
      <w:r w:rsidR="00B90AC0">
        <w:rPr>
          <w:rFonts w:ascii="Arial" w:hAnsi="Arial" w:cs="Arial"/>
          <w:sz w:val="20"/>
          <w:szCs w:val="20"/>
        </w:rPr>
        <w:t>/serviciilor</w:t>
      </w:r>
      <w:r w:rsidR="009E6342">
        <w:rPr>
          <w:rFonts w:ascii="Arial" w:hAnsi="Arial" w:cs="Arial"/>
          <w:sz w:val="20"/>
          <w:szCs w:val="20"/>
        </w:rPr>
        <w:t xml:space="preserve"> </w:t>
      </w:r>
      <w:r w:rsidRPr="00905834">
        <w:rPr>
          <w:rFonts w:ascii="Arial" w:hAnsi="Arial" w:cs="Arial"/>
          <w:sz w:val="20"/>
          <w:szCs w:val="20"/>
        </w:rPr>
        <w:t>pe</w:t>
      </w:r>
      <w:r w:rsidR="009E6342">
        <w:rPr>
          <w:rFonts w:ascii="Arial" w:hAnsi="Arial" w:cs="Arial"/>
          <w:sz w:val="20"/>
          <w:szCs w:val="20"/>
        </w:rPr>
        <w:t xml:space="preserve"> </w:t>
      </w:r>
      <w:r w:rsidRPr="00905834">
        <w:rPr>
          <w:rFonts w:ascii="Arial" w:hAnsi="Arial" w:cs="Arial"/>
          <w:sz w:val="20"/>
          <w:szCs w:val="20"/>
        </w:rPr>
        <w:t>care</w:t>
      </w:r>
      <w:r w:rsidR="009E6342">
        <w:rPr>
          <w:rFonts w:ascii="Arial" w:hAnsi="Arial" w:cs="Arial"/>
          <w:sz w:val="20"/>
          <w:szCs w:val="20"/>
        </w:rPr>
        <w:t xml:space="preserve"> </w:t>
      </w:r>
      <w:r w:rsidRPr="00905834">
        <w:rPr>
          <w:rFonts w:ascii="Arial" w:hAnsi="Arial" w:cs="Arial"/>
          <w:sz w:val="20"/>
          <w:szCs w:val="20"/>
        </w:rPr>
        <w:t>executantul</w:t>
      </w:r>
      <w:r w:rsidR="009E6342">
        <w:rPr>
          <w:rFonts w:ascii="Arial" w:hAnsi="Arial" w:cs="Arial"/>
          <w:sz w:val="20"/>
          <w:szCs w:val="20"/>
        </w:rPr>
        <w:t xml:space="preserve"> </w:t>
      </w:r>
      <w:r w:rsidRPr="00905834">
        <w:rPr>
          <w:rFonts w:ascii="Arial" w:hAnsi="Arial" w:cs="Arial"/>
          <w:sz w:val="20"/>
          <w:szCs w:val="20"/>
        </w:rPr>
        <w:t>are</w:t>
      </w:r>
      <w:r w:rsidR="009E6342">
        <w:rPr>
          <w:rFonts w:ascii="Arial" w:hAnsi="Arial" w:cs="Arial"/>
          <w:sz w:val="20"/>
          <w:szCs w:val="20"/>
        </w:rPr>
        <w:t xml:space="preserve"> </w:t>
      </w:r>
      <w:r w:rsidRPr="00905834">
        <w:rPr>
          <w:rFonts w:ascii="Arial" w:hAnsi="Arial" w:cs="Arial"/>
          <w:sz w:val="20"/>
          <w:szCs w:val="20"/>
        </w:rPr>
        <w:t>obligația</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a</w:t>
      </w:r>
      <w:r w:rsidR="009E6342">
        <w:rPr>
          <w:rFonts w:ascii="Arial" w:hAnsi="Arial" w:cs="Arial"/>
          <w:sz w:val="20"/>
          <w:szCs w:val="20"/>
        </w:rPr>
        <w:t xml:space="preserve"> </w:t>
      </w:r>
      <w:r w:rsidRPr="00905834">
        <w:rPr>
          <w:rFonts w:ascii="Arial" w:hAnsi="Arial" w:cs="Arial"/>
          <w:sz w:val="20"/>
          <w:szCs w:val="20"/>
        </w:rPr>
        <w:t>le</w:t>
      </w:r>
      <w:r w:rsidR="009E6342">
        <w:rPr>
          <w:rFonts w:ascii="Arial" w:hAnsi="Arial" w:cs="Arial"/>
          <w:sz w:val="20"/>
          <w:szCs w:val="20"/>
        </w:rPr>
        <w:t xml:space="preserve"> </w:t>
      </w:r>
      <w:r w:rsidRPr="00905834">
        <w:rPr>
          <w:rFonts w:ascii="Arial" w:hAnsi="Arial" w:cs="Arial"/>
          <w:sz w:val="20"/>
          <w:szCs w:val="20"/>
        </w:rPr>
        <w:t>presta.</w:t>
      </w:r>
    </w:p>
    <w:p w14:paraId="650E80C9" w14:textId="77777777" w:rsidR="00905834" w:rsidRDefault="00905834" w:rsidP="00905834">
      <w:pPr>
        <w:jc w:val="both"/>
        <w:rPr>
          <w:rFonts w:ascii="Arial" w:hAnsi="Arial" w:cs="Arial"/>
          <w:sz w:val="20"/>
          <w:szCs w:val="20"/>
        </w:rPr>
      </w:pPr>
    </w:p>
    <w:p w14:paraId="786F7F13" w14:textId="77777777" w:rsidR="00905834" w:rsidRPr="00905834" w:rsidRDefault="00905834" w:rsidP="00905834">
      <w:pPr>
        <w:jc w:val="both"/>
        <w:rPr>
          <w:rFonts w:ascii="Arial" w:hAnsi="Arial" w:cs="Arial"/>
          <w:b/>
          <w:sz w:val="20"/>
          <w:szCs w:val="20"/>
        </w:rPr>
      </w:pPr>
      <w:r w:rsidRPr="00905834">
        <w:rPr>
          <w:rFonts w:ascii="Arial" w:hAnsi="Arial" w:cs="Arial"/>
          <w:b/>
          <w:sz w:val="20"/>
          <w:szCs w:val="20"/>
        </w:rPr>
        <w:t>3.4</w:t>
      </w:r>
    </w:p>
    <w:p w14:paraId="686AF6DC" w14:textId="788594A0" w:rsidR="00905834" w:rsidRPr="00905834" w:rsidRDefault="00A44A54" w:rsidP="00905834">
      <w:pPr>
        <w:jc w:val="both"/>
        <w:rPr>
          <w:rFonts w:ascii="Arial" w:hAnsi="Arial" w:cs="Arial"/>
          <w:b/>
          <w:sz w:val="20"/>
          <w:szCs w:val="20"/>
        </w:rPr>
      </w:pPr>
      <w:r>
        <w:rPr>
          <w:rFonts w:ascii="Arial" w:hAnsi="Arial" w:cs="Arial"/>
          <w:b/>
          <w:sz w:val="20"/>
          <w:szCs w:val="20"/>
        </w:rPr>
        <w:t>c</w:t>
      </w:r>
      <w:r w:rsidR="00905834" w:rsidRPr="00905834">
        <w:rPr>
          <w:rFonts w:ascii="Arial" w:hAnsi="Arial" w:cs="Arial"/>
          <w:b/>
          <w:sz w:val="20"/>
          <w:szCs w:val="20"/>
        </w:rPr>
        <w:t>artea</w:t>
      </w:r>
      <w:r w:rsidR="009E6342">
        <w:rPr>
          <w:rFonts w:ascii="Arial" w:hAnsi="Arial" w:cs="Arial"/>
          <w:b/>
          <w:sz w:val="20"/>
          <w:szCs w:val="20"/>
        </w:rPr>
        <w:t xml:space="preserve"> </w:t>
      </w:r>
      <w:r w:rsidR="00905834" w:rsidRPr="00905834">
        <w:rPr>
          <w:rFonts w:ascii="Arial" w:hAnsi="Arial" w:cs="Arial"/>
          <w:b/>
          <w:sz w:val="20"/>
          <w:szCs w:val="20"/>
        </w:rPr>
        <w:t>tehnică</w:t>
      </w:r>
      <w:r w:rsidR="009E6342">
        <w:rPr>
          <w:rFonts w:ascii="Arial" w:hAnsi="Arial" w:cs="Arial"/>
          <w:b/>
          <w:sz w:val="20"/>
          <w:szCs w:val="20"/>
        </w:rPr>
        <w:t xml:space="preserve"> </w:t>
      </w:r>
      <w:r w:rsidR="00905834" w:rsidRPr="00905834">
        <w:rPr>
          <w:rFonts w:ascii="Arial" w:hAnsi="Arial" w:cs="Arial"/>
          <w:b/>
          <w:sz w:val="20"/>
          <w:szCs w:val="20"/>
        </w:rPr>
        <w:t>a</w:t>
      </w:r>
      <w:r w:rsidR="009E6342">
        <w:rPr>
          <w:rFonts w:ascii="Arial" w:hAnsi="Arial" w:cs="Arial"/>
          <w:b/>
          <w:sz w:val="20"/>
          <w:szCs w:val="20"/>
        </w:rPr>
        <w:t xml:space="preserve"> </w:t>
      </w:r>
      <w:r w:rsidR="00905834" w:rsidRPr="00905834">
        <w:rPr>
          <w:rFonts w:ascii="Arial" w:hAnsi="Arial" w:cs="Arial"/>
          <w:b/>
          <w:sz w:val="20"/>
          <w:szCs w:val="20"/>
        </w:rPr>
        <w:t>lucrării</w:t>
      </w:r>
      <w:r w:rsidR="009E6342">
        <w:rPr>
          <w:rFonts w:ascii="Arial" w:hAnsi="Arial" w:cs="Arial"/>
          <w:b/>
          <w:sz w:val="20"/>
          <w:szCs w:val="20"/>
        </w:rPr>
        <w:t xml:space="preserve"> </w:t>
      </w:r>
      <w:r w:rsidR="00905834" w:rsidRPr="00905834">
        <w:rPr>
          <w:rFonts w:ascii="Arial" w:hAnsi="Arial" w:cs="Arial"/>
          <w:b/>
          <w:sz w:val="20"/>
          <w:szCs w:val="20"/>
        </w:rPr>
        <w:t>a</w:t>
      </w:r>
      <w:r w:rsidR="0092137B">
        <w:rPr>
          <w:rFonts w:ascii="Arial" w:hAnsi="Arial" w:cs="Arial"/>
          <w:b/>
          <w:sz w:val="20"/>
          <w:szCs w:val="20"/>
        </w:rPr>
        <w:t>ferente</w:t>
      </w:r>
      <w:r w:rsidR="009E6342">
        <w:rPr>
          <w:rFonts w:ascii="Arial" w:hAnsi="Arial" w:cs="Arial"/>
          <w:b/>
          <w:sz w:val="20"/>
          <w:szCs w:val="20"/>
        </w:rPr>
        <w:t xml:space="preserve"> </w:t>
      </w:r>
      <w:r w:rsidR="00905834" w:rsidRPr="00905834">
        <w:rPr>
          <w:rFonts w:ascii="Arial" w:hAnsi="Arial" w:cs="Arial"/>
          <w:b/>
          <w:sz w:val="20"/>
          <w:szCs w:val="20"/>
        </w:rPr>
        <w:t>construcției</w:t>
      </w:r>
    </w:p>
    <w:p w14:paraId="6A8D329B" w14:textId="48230B02" w:rsidR="00905834" w:rsidRPr="00905834" w:rsidRDefault="00905834" w:rsidP="00905834">
      <w:pPr>
        <w:jc w:val="both"/>
        <w:rPr>
          <w:rFonts w:ascii="Arial" w:hAnsi="Arial" w:cs="Arial"/>
          <w:sz w:val="20"/>
          <w:szCs w:val="20"/>
        </w:rPr>
      </w:pPr>
      <w:r w:rsidRPr="00905834">
        <w:rPr>
          <w:rFonts w:ascii="Arial" w:hAnsi="Arial" w:cs="Arial"/>
          <w:sz w:val="20"/>
          <w:szCs w:val="20"/>
        </w:rPr>
        <w:t>ansamblul</w:t>
      </w:r>
      <w:r w:rsidR="009E6342">
        <w:rPr>
          <w:rFonts w:ascii="Arial" w:hAnsi="Arial" w:cs="Arial"/>
          <w:sz w:val="20"/>
          <w:szCs w:val="20"/>
        </w:rPr>
        <w:t xml:space="preserve"> </w:t>
      </w:r>
      <w:r w:rsidRPr="00905834">
        <w:rPr>
          <w:rFonts w:ascii="Arial" w:hAnsi="Arial" w:cs="Arial"/>
          <w:sz w:val="20"/>
          <w:szCs w:val="20"/>
        </w:rPr>
        <w:t>documentelor</w:t>
      </w:r>
      <w:r w:rsidR="009E6342">
        <w:rPr>
          <w:rFonts w:ascii="Arial" w:hAnsi="Arial" w:cs="Arial"/>
          <w:sz w:val="20"/>
          <w:szCs w:val="20"/>
        </w:rPr>
        <w:t xml:space="preserve"> </w:t>
      </w:r>
      <w:r w:rsidRPr="00905834">
        <w:rPr>
          <w:rFonts w:ascii="Arial" w:hAnsi="Arial" w:cs="Arial"/>
          <w:sz w:val="20"/>
          <w:szCs w:val="20"/>
        </w:rPr>
        <w:t>tehnice</w:t>
      </w:r>
      <w:r w:rsidR="009E6342">
        <w:rPr>
          <w:rFonts w:ascii="Arial" w:hAnsi="Arial" w:cs="Arial"/>
          <w:sz w:val="20"/>
          <w:szCs w:val="20"/>
        </w:rPr>
        <w:t xml:space="preserve"> </w:t>
      </w:r>
      <w:r w:rsidRPr="00905834">
        <w:rPr>
          <w:rFonts w:ascii="Arial" w:hAnsi="Arial" w:cs="Arial"/>
          <w:sz w:val="20"/>
          <w:szCs w:val="20"/>
        </w:rPr>
        <w:t>referitoare</w:t>
      </w:r>
      <w:r w:rsidR="009E6342">
        <w:rPr>
          <w:rFonts w:ascii="Arial" w:hAnsi="Arial" w:cs="Arial"/>
          <w:sz w:val="20"/>
          <w:szCs w:val="20"/>
        </w:rPr>
        <w:t xml:space="preserve"> </w:t>
      </w:r>
      <w:r w:rsidRPr="00905834">
        <w:rPr>
          <w:rFonts w:ascii="Arial" w:hAnsi="Arial" w:cs="Arial"/>
          <w:sz w:val="20"/>
          <w:szCs w:val="20"/>
        </w:rPr>
        <w:t>la</w:t>
      </w:r>
      <w:r w:rsidR="009E6342">
        <w:rPr>
          <w:rFonts w:ascii="Arial" w:hAnsi="Arial" w:cs="Arial"/>
          <w:sz w:val="20"/>
          <w:szCs w:val="20"/>
        </w:rPr>
        <w:t xml:space="preserve"> </w:t>
      </w:r>
      <w:r w:rsidRPr="00905834">
        <w:rPr>
          <w:rFonts w:ascii="Arial" w:hAnsi="Arial" w:cs="Arial"/>
          <w:sz w:val="20"/>
          <w:szCs w:val="20"/>
        </w:rPr>
        <w:t>proiectarea,</w:t>
      </w:r>
      <w:r w:rsidR="009E6342">
        <w:rPr>
          <w:rFonts w:ascii="Arial" w:hAnsi="Arial" w:cs="Arial"/>
          <w:sz w:val="20"/>
          <w:szCs w:val="20"/>
        </w:rPr>
        <w:t xml:space="preserve"> </w:t>
      </w:r>
      <w:r w:rsidRPr="00905834">
        <w:rPr>
          <w:rFonts w:ascii="Arial" w:hAnsi="Arial" w:cs="Arial"/>
          <w:sz w:val="20"/>
          <w:szCs w:val="20"/>
        </w:rPr>
        <w:t>execuția,</w:t>
      </w:r>
      <w:r w:rsidR="009E6342">
        <w:rPr>
          <w:rFonts w:ascii="Arial" w:hAnsi="Arial" w:cs="Arial"/>
          <w:sz w:val="20"/>
          <w:szCs w:val="20"/>
        </w:rPr>
        <w:t xml:space="preserve"> </w:t>
      </w:r>
      <w:r w:rsidRPr="00905834">
        <w:rPr>
          <w:rFonts w:ascii="Arial" w:hAnsi="Arial" w:cs="Arial"/>
          <w:sz w:val="20"/>
          <w:szCs w:val="20"/>
        </w:rPr>
        <w:t>recepția</w:t>
      </w:r>
      <w:r w:rsidR="0092137B" w:rsidRPr="0092137B">
        <w:rPr>
          <w:rFonts w:ascii="Arial" w:hAnsi="Arial" w:cs="Arial"/>
          <w:sz w:val="20"/>
          <w:szCs w:val="20"/>
        </w:rPr>
        <w:t>, exploatarea</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urmărirea</w:t>
      </w:r>
      <w:r w:rsidR="009E6342">
        <w:rPr>
          <w:rFonts w:ascii="Arial" w:hAnsi="Arial" w:cs="Arial"/>
          <w:sz w:val="20"/>
          <w:szCs w:val="20"/>
        </w:rPr>
        <w:t xml:space="preserve"> </w:t>
      </w:r>
      <w:r w:rsidRPr="00905834">
        <w:rPr>
          <w:rFonts w:ascii="Arial" w:hAnsi="Arial" w:cs="Arial"/>
          <w:sz w:val="20"/>
          <w:szCs w:val="20"/>
        </w:rPr>
        <w:t>comportării</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exploatare</w:t>
      </w:r>
      <w:r w:rsidR="009E6342">
        <w:rPr>
          <w:rFonts w:ascii="Arial" w:hAnsi="Arial" w:cs="Arial"/>
          <w:sz w:val="20"/>
          <w:szCs w:val="20"/>
        </w:rPr>
        <w:t xml:space="preserve"> </w:t>
      </w:r>
      <w:r w:rsidRPr="00905834">
        <w:rPr>
          <w:rFonts w:ascii="Arial" w:hAnsi="Arial" w:cs="Arial"/>
          <w:sz w:val="20"/>
          <w:szCs w:val="20"/>
        </w:rPr>
        <w:t>a</w:t>
      </w:r>
      <w:r w:rsidR="009E6342">
        <w:rPr>
          <w:rFonts w:ascii="Arial" w:hAnsi="Arial" w:cs="Arial"/>
          <w:sz w:val="20"/>
          <w:szCs w:val="20"/>
        </w:rPr>
        <w:t xml:space="preserve"> </w:t>
      </w:r>
      <w:r w:rsidRPr="00905834">
        <w:rPr>
          <w:rFonts w:ascii="Arial" w:hAnsi="Arial" w:cs="Arial"/>
          <w:sz w:val="20"/>
          <w:szCs w:val="20"/>
        </w:rPr>
        <w:t>lucrării</w:t>
      </w:r>
      <w:r w:rsidR="009E6342">
        <w:rPr>
          <w:rFonts w:ascii="Arial" w:hAnsi="Arial" w:cs="Arial"/>
          <w:sz w:val="20"/>
          <w:szCs w:val="20"/>
        </w:rPr>
        <w:t xml:space="preserve"> </w:t>
      </w:r>
      <w:r w:rsidRPr="00905834">
        <w:rPr>
          <w:rFonts w:ascii="Arial" w:hAnsi="Arial" w:cs="Arial"/>
          <w:sz w:val="20"/>
          <w:szCs w:val="20"/>
        </w:rPr>
        <w:t>pe</w:t>
      </w:r>
      <w:r w:rsidR="009E6342">
        <w:rPr>
          <w:rFonts w:ascii="Arial" w:hAnsi="Arial" w:cs="Arial"/>
          <w:sz w:val="20"/>
          <w:szCs w:val="20"/>
        </w:rPr>
        <w:t xml:space="preserve"> </w:t>
      </w:r>
      <w:r w:rsidRPr="00905834">
        <w:rPr>
          <w:rFonts w:ascii="Arial" w:hAnsi="Arial" w:cs="Arial"/>
          <w:sz w:val="20"/>
          <w:szCs w:val="20"/>
        </w:rPr>
        <w:t>perioada</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garanție,</w:t>
      </w:r>
      <w:r w:rsidR="009E6342">
        <w:rPr>
          <w:rFonts w:ascii="Arial" w:hAnsi="Arial" w:cs="Arial"/>
          <w:sz w:val="20"/>
          <w:szCs w:val="20"/>
        </w:rPr>
        <w:t xml:space="preserve"> </w:t>
      </w:r>
      <w:r w:rsidRPr="00905834">
        <w:rPr>
          <w:rFonts w:ascii="Arial" w:hAnsi="Arial" w:cs="Arial"/>
          <w:sz w:val="20"/>
          <w:szCs w:val="20"/>
        </w:rPr>
        <w:t>cuprinzând</w:t>
      </w:r>
      <w:r w:rsidR="009E6342">
        <w:rPr>
          <w:rFonts w:ascii="Arial" w:hAnsi="Arial" w:cs="Arial"/>
          <w:sz w:val="20"/>
          <w:szCs w:val="20"/>
        </w:rPr>
        <w:t xml:space="preserve"> </w:t>
      </w:r>
      <w:r w:rsidRPr="00905834">
        <w:rPr>
          <w:rFonts w:ascii="Arial" w:hAnsi="Arial" w:cs="Arial"/>
          <w:sz w:val="20"/>
          <w:szCs w:val="20"/>
        </w:rPr>
        <w:t>toate</w:t>
      </w:r>
      <w:r w:rsidR="009E6342">
        <w:rPr>
          <w:rFonts w:ascii="Arial" w:hAnsi="Arial" w:cs="Arial"/>
          <w:sz w:val="20"/>
          <w:szCs w:val="20"/>
        </w:rPr>
        <w:t xml:space="preserve"> </w:t>
      </w:r>
      <w:r w:rsidRPr="00905834">
        <w:rPr>
          <w:rFonts w:ascii="Arial" w:hAnsi="Arial" w:cs="Arial"/>
          <w:sz w:val="20"/>
          <w:szCs w:val="20"/>
        </w:rPr>
        <w:t>datele,</w:t>
      </w:r>
      <w:r w:rsidR="009E6342">
        <w:rPr>
          <w:rFonts w:ascii="Arial" w:hAnsi="Arial" w:cs="Arial"/>
          <w:sz w:val="20"/>
          <w:szCs w:val="20"/>
        </w:rPr>
        <w:t xml:space="preserve"> </w:t>
      </w:r>
      <w:r w:rsidRPr="00905834">
        <w:rPr>
          <w:rFonts w:ascii="Arial" w:hAnsi="Arial" w:cs="Arial"/>
          <w:sz w:val="20"/>
          <w:szCs w:val="20"/>
        </w:rPr>
        <w:t>documentele</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evidențele</w:t>
      </w:r>
      <w:r w:rsidR="009E6342">
        <w:rPr>
          <w:rFonts w:ascii="Arial" w:hAnsi="Arial" w:cs="Arial"/>
          <w:sz w:val="20"/>
          <w:szCs w:val="20"/>
        </w:rPr>
        <w:t xml:space="preserve"> </w:t>
      </w:r>
      <w:r w:rsidRPr="00905834">
        <w:rPr>
          <w:rFonts w:ascii="Arial" w:hAnsi="Arial" w:cs="Arial"/>
          <w:sz w:val="20"/>
          <w:szCs w:val="20"/>
        </w:rPr>
        <w:t>necesare</w:t>
      </w:r>
      <w:r w:rsidR="009E6342">
        <w:rPr>
          <w:rFonts w:ascii="Arial" w:hAnsi="Arial" w:cs="Arial"/>
          <w:sz w:val="20"/>
          <w:szCs w:val="20"/>
        </w:rPr>
        <w:t xml:space="preserve"> </w:t>
      </w:r>
      <w:r w:rsidRPr="00905834">
        <w:rPr>
          <w:rFonts w:ascii="Arial" w:hAnsi="Arial" w:cs="Arial"/>
          <w:sz w:val="20"/>
          <w:szCs w:val="20"/>
        </w:rPr>
        <w:t>pentru</w:t>
      </w:r>
      <w:r w:rsidR="009E6342">
        <w:rPr>
          <w:rFonts w:ascii="Arial" w:hAnsi="Arial" w:cs="Arial"/>
          <w:sz w:val="20"/>
          <w:szCs w:val="20"/>
        </w:rPr>
        <w:t xml:space="preserve"> </w:t>
      </w:r>
      <w:r w:rsidRPr="00905834">
        <w:rPr>
          <w:rFonts w:ascii="Arial" w:hAnsi="Arial" w:cs="Arial"/>
          <w:sz w:val="20"/>
          <w:szCs w:val="20"/>
        </w:rPr>
        <w:t>identificarea</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determinarea</w:t>
      </w:r>
      <w:r w:rsidR="009E6342">
        <w:rPr>
          <w:rFonts w:ascii="Arial" w:hAnsi="Arial" w:cs="Arial"/>
          <w:sz w:val="20"/>
          <w:szCs w:val="20"/>
        </w:rPr>
        <w:t xml:space="preserve"> </w:t>
      </w:r>
      <w:r w:rsidRPr="00905834">
        <w:rPr>
          <w:rFonts w:ascii="Arial" w:hAnsi="Arial" w:cs="Arial"/>
          <w:sz w:val="20"/>
          <w:szCs w:val="20"/>
        </w:rPr>
        <w:t>stării</w:t>
      </w:r>
      <w:r w:rsidR="009E6342">
        <w:rPr>
          <w:rFonts w:ascii="Arial" w:hAnsi="Arial" w:cs="Arial"/>
          <w:sz w:val="20"/>
          <w:szCs w:val="20"/>
        </w:rPr>
        <w:t xml:space="preserve"> </w:t>
      </w:r>
      <w:r w:rsidRPr="00905834">
        <w:rPr>
          <w:rFonts w:ascii="Arial" w:hAnsi="Arial" w:cs="Arial"/>
          <w:sz w:val="20"/>
          <w:szCs w:val="20"/>
        </w:rPr>
        <w:t>tehnice</w:t>
      </w:r>
      <w:r w:rsidR="009E6342">
        <w:rPr>
          <w:rFonts w:ascii="Arial" w:hAnsi="Arial" w:cs="Arial"/>
          <w:sz w:val="20"/>
          <w:szCs w:val="20"/>
        </w:rPr>
        <w:t xml:space="preserve"> </w:t>
      </w:r>
      <w:r w:rsidRPr="00905834">
        <w:rPr>
          <w:rFonts w:ascii="Arial" w:hAnsi="Arial" w:cs="Arial"/>
          <w:sz w:val="20"/>
          <w:szCs w:val="20"/>
        </w:rPr>
        <w:t>(fizice)</w:t>
      </w:r>
      <w:r w:rsidR="009E6342">
        <w:rPr>
          <w:rFonts w:ascii="Arial" w:hAnsi="Arial" w:cs="Arial"/>
          <w:sz w:val="20"/>
          <w:szCs w:val="20"/>
        </w:rPr>
        <w:t xml:space="preserve"> </w:t>
      </w:r>
      <w:r w:rsidRPr="00905834">
        <w:rPr>
          <w:rFonts w:ascii="Arial" w:hAnsi="Arial" w:cs="Arial"/>
          <w:sz w:val="20"/>
          <w:szCs w:val="20"/>
        </w:rPr>
        <w:t>a</w:t>
      </w:r>
      <w:r w:rsidR="009E6342">
        <w:rPr>
          <w:rFonts w:ascii="Arial" w:hAnsi="Arial" w:cs="Arial"/>
          <w:sz w:val="20"/>
          <w:szCs w:val="20"/>
        </w:rPr>
        <w:t xml:space="preserve"> </w:t>
      </w:r>
      <w:r w:rsidRPr="00905834">
        <w:rPr>
          <w:rFonts w:ascii="Arial" w:hAnsi="Arial" w:cs="Arial"/>
          <w:sz w:val="20"/>
          <w:szCs w:val="20"/>
        </w:rPr>
        <w:t>lucrării</w:t>
      </w:r>
      <w:r w:rsidR="009E6342">
        <w:rPr>
          <w:rFonts w:ascii="Arial" w:hAnsi="Arial" w:cs="Arial"/>
          <w:sz w:val="20"/>
          <w:szCs w:val="20"/>
        </w:rPr>
        <w:t xml:space="preserve"> </w:t>
      </w:r>
      <w:r w:rsidRPr="00905834">
        <w:rPr>
          <w:rFonts w:ascii="Arial" w:hAnsi="Arial" w:cs="Arial"/>
          <w:sz w:val="20"/>
          <w:szCs w:val="20"/>
        </w:rPr>
        <w:t>respective</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a</w:t>
      </w:r>
      <w:r w:rsidR="009E6342">
        <w:rPr>
          <w:rFonts w:ascii="Arial" w:hAnsi="Arial" w:cs="Arial"/>
          <w:sz w:val="20"/>
          <w:szCs w:val="20"/>
        </w:rPr>
        <w:t xml:space="preserve"> </w:t>
      </w:r>
      <w:r w:rsidRPr="00905834">
        <w:rPr>
          <w:rFonts w:ascii="Arial" w:hAnsi="Arial" w:cs="Arial"/>
          <w:sz w:val="20"/>
          <w:szCs w:val="20"/>
        </w:rPr>
        <w:t>evoluției</w:t>
      </w:r>
      <w:r w:rsidR="009E6342">
        <w:rPr>
          <w:rFonts w:ascii="Arial" w:hAnsi="Arial" w:cs="Arial"/>
          <w:sz w:val="20"/>
          <w:szCs w:val="20"/>
        </w:rPr>
        <w:t xml:space="preserve"> </w:t>
      </w:r>
      <w:r w:rsidRPr="00905834">
        <w:rPr>
          <w:rFonts w:ascii="Arial" w:hAnsi="Arial" w:cs="Arial"/>
          <w:sz w:val="20"/>
          <w:szCs w:val="20"/>
        </w:rPr>
        <w:t>acesteia</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timp.</w:t>
      </w:r>
      <w:r w:rsidR="009E6342">
        <w:rPr>
          <w:rFonts w:ascii="Arial" w:hAnsi="Arial" w:cs="Arial"/>
          <w:sz w:val="20"/>
          <w:szCs w:val="20"/>
        </w:rPr>
        <w:t xml:space="preserve"> </w:t>
      </w:r>
      <w:r w:rsidRPr="00905834">
        <w:rPr>
          <w:rFonts w:ascii="Arial" w:hAnsi="Arial" w:cs="Arial"/>
          <w:sz w:val="20"/>
          <w:szCs w:val="20"/>
        </w:rPr>
        <w:t>Cartea</w:t>
      </w:r>
      <w:r w:rsidR="009E6342">
        <w:rPr>
          <w:rFonts w:ascii="Arial" w:hAnsi="Arial" w:cs="Arial"/>
          <w:sz w:val="20"/>
          <w:szCs w:val="20"/>
        </w:rPr>
        <w:t xml:space="preserve"> </w:t>
      </w:r>
      <w:r w:rsidRPr="00905834">
        <w:rPr>
          <w:rFonts w:ascii="Arial" w:hAnsi="Arial" w:cs="Arial"/>
          <w:sz w:val="20"/>
          <w:szCs w:val="20"/>
        </w:rPr>
        <w:t>tehnică</w:t>
      </w:r>
      <w:r w:rsidR="009E6342">
        <w:rPr>
          <w:rFonts w:ascii="Arial" w:hAnsi="Arial" w:cs="Arial"/>
          <w:sz w:val="20"/>
          <w:szCs w:val="20"/>
        </w:rPr>
        <w:t xml:space="preserve"> </w:t>
      </w:r>
      <w:r w:rsidRPr="00905834">
        <w:rPr>
          <w:rFonts w:ascii="Arial" w:hAnsi="Arial" w:cs="Arial"/>
          <w:sz w:val="20"/>
          <w:szCs w:val="20"/>
        </w:rPr>
        <w:t>a</w:t>
      </w:r>
      <w:r w:rsidR="009E6342">
        <w:rPr>
          <w:rFonts w:ascii="Arial" w:hAnsi="Arial" w:cs="Arial"/>
          <w:sz w:val="20"/>
          <w:szCs w:val="20"/>
        </w:rPr>
        <w:t xml:space="preserve"> </w:t>
      </w:r>
      <w:r w:rsidRPr="00905834">
        <w:rPr>
          <w:rFonts w:ascii="Arial" w:hAnsi="Arial" w:cs="Arial"/>
          <w:sz w:val="20"/>
          <w:szCs w:val="20"/>
        </w:rPr>
        <w:t>lucrării</w:t>
      </w:r>
      <w:r w:rsidR="009E6342">
        <w:rPr>
          <w:rFonts w:ascii="Arial" w:hAnsi="Arial" w:cs="Arial"/>
          <w:sz w:val="20"/>
          <w:szCs w:val="20"/>
        </w:rPr>
        <w:t xml:space="preserve"> </w:t>
      </w:r>
      <w:r w:rsidRPr="00905834">
        <w:rPr>
          <w:rFonts w:ascii="Arial" w:hAnsi="Arial" w:cs="Arial"/>
          <w:sz w:val="20"/>
          <w:szCs w:val="20"/>
        </w:rPr>
        <w:t>aferentă</w:t>
      </w:r>
      <w:r w:rsidR="009E6342">
        <w:rPr>
          <w:rFonts w:ascii="Arial" w:hAnsi="Arial" w:cs="Arial"/>
          <w:sz w:val="20"/>
          <w:szCs w:val="20"/>
        </w:rPr>
        <w:t xml:space="preserve"> </w:t>
      </w:r>
      <w:r w:rsidRPr="00905834">
        <w:rPr>
          <w:rFonts w:ascii="Arial" w:hAnsi="Arial" w:cs="Arial"/>
          <w:sz w:val="20"/>
          <w:szCs w:val="20"/>
        </w:rPr>
        <w:t>construcției</w:t>
      </w:r>
      <w:r w:rsidR="009E6342">
        <w:rPr>
          <w:rFonts w:ascii="Arial" w:hAnsi="Arial" w:cs="Arial"/>
          <w:sz w:val="20"/>
          <w:szCs w:val="20"/>
        </w:rPr>
        <w:t xml:space="preserve"> </w:t>
      </w:r>
      <w:r w:rsidRPr="00905834">
        <w:rPr>
          <w:rFonts w:ascii="Arial" w:hAnsi="Arial" w:cs="Arial"/>
          <w:sz w:val="20"/>
          <w:szCs w:val="20"/>
        </w:rPr>
        <w:t>se</w:t>
      </w:r>
      <w:r w:rsidR="009E6342">
        <w:rPr>
          <w:rFonts w:ascii="Arial" w:hAnsi="Arial" w:cs="Arial"/>
          <w:sz w:val="20"/>
          <w:szCs w:val="20"/>
        </w:rPr>
        <w:t xml:space="preserve"> </w:t>
      </w:r>
      <w:r w:rsidRPr="00905834">
        <w:rPr>
          <w:rFonts w:ascii="Arial" w:hAnsi="Arial" w:cs="Arial"/>
          <w:sz w:val="20"/>
          <w:szCs w:val="20"/>
        </w:rPr>
        <w:t>atașează</w:t>
      </w:r>
      <w:r w:rsidR="009E6342">
        <w:rPr>
          <w:rFonts w:ascii="Arial" w:hAnsi="Arial" w:cs="Arial"/>
          <w:sz w:val="20"/>
          <w:szCs w:val="20"/>
        </w:rPr>
        <w:t xml:space="preserve"> </w:t>
      </w:r>
      <w:r w:rsidRPr="00905834">
        <w:rPr>
          <w:rFonts w:ascii="Arial" w:hAnsi="Arial" w:cs="Arial"/>
          <w:sz w:val="20"/>
          <w:szCs w:val="20"/>
        </w:rPr>
        <w:t>cărții</w:t>
      </w:r>
      <w:r w:rsidR="009E6342">
        <w:rPr>
          <w:rFonts w:ascii="Arial" w:hAnsi="Arial" w:cs="Arial"/>
          <w:sz w:val="20"/>
          <w:szCs w:val="20"/>
        </w:rPr>
        <w:t xml:space="preserve"> </w:t>
      </w:r>
      <w:r w:rsidRPr="00905834">
        <w:rPr>
          <w:rFonts w:ascii="Arial" w:hAnsi="Arial" w:cs="Arial"/>
          <w:sz w:val="20"/>
          <w:szCs w:val="20"/>
        </w:rPr>
        <w:t>tehnice</w:t>
      </w:r>
      <w:r w:rsidR="009E6342">
        <w:rPr>
          <w:rFonts w:ascii="Arial" w:hAnsi="Arial" w:cs="Arial"/>
          <w:sz w:val="20"/>
          <w:szCs w:val="20"/>
        </w:rPr>
        <w:t xml:space="preserve"> </w:t>
      </w:r>
      <w:r w:rsidRPr="00905834">
        <w:rPr>
          <w:rFonts w:ascii="Arial" w:hAnsi="Arial" w:cs="Arial"/>
          <w:sz w:val="20"/>
          <w:szCs w:val="20"/>
        </w:rPr>
        <w:t>a</w:t>
      </w:r>
      <w:r w:rsidR="009E6342">
        <w:rPr>
          <w:rFonts w:ascii="Arial" w:hAnsi="Arial" w:cs="Arial"/>
          <w:sz w:val="20"/>
          <w:szCs w:val="20"/>
        </w:rPr>
        <w:t xml:space="preserve"> </w:t>
      </w:r>
      <w:r w:rsidRPr="00905834">
        <w:rPr>
          <w:rFonts w:ascii="Arial" w:hAnsi="Arial" w:cs="Arial"/>
          <w:sz w:val="20"/>
          <w:szCs w:val="20"/>
        </w:rPr>
        <w:t>construcției.</w:t>
      </w:r>
    </w:p>
    <w:p w14:paraId="45DB5899" w14:textId="6FC3EB7B" w:rsidR="00905834" w:rsidRDefault="00905834" w:rsidP="00905834">
      <w:pPr>
        <w:jc w:val="both"/>
        <w:rPr>
          <w:rFonts w:ascii="Arial" w:hAnsi="Arial" w:cs="Arial"/>
          <w:sz w:val="20"/>
          <w:szCs w:val="20"/>
        </w:rPr>
      </w:pPr>
    </w:p>
    <w:p w14:paraId="0AE2BBD4" w14:textId="77777777" w:rsidR="00905834" w:rsidRPr="00905834" w:rsidRDefault="00905834" w:rsidP="00905834">
      <w:pPr>
        <w:jc w:val="both"/>
        <w:rPr>
          <w:rFonts w:ascii="Arial" w:hAnsi="Arial" w:cs="Arial"/>
          <w:b/>
          <w:sz w:val="20"/>
          <w:szCs w:val="20"/>
        </w:rPr>
      </w:pPr>
      <w:r w:rsidRPr="00905834">
        <w:rPr>
          <w:rFonts w:ascii="Arial" w:hAnsi="Arial" w:cs="Arial"/>
          <w:b/>
          <w:sz w:val="20"/>
          <w:szCs w:val="20"/>
        </w:rPr>
        <w:t>3.5</w:t>
      </w:r>
    </w:p>
    <w:p w14:paraId="374C6A1D" w14:textId="54843268" w:rsidR="00905834" w:rsidRPr="00905834" w:rsidRDefault="00A44A54" w:rsidP="00905834">
      <w:pPr>
        <w:jc w:val="both"/>
        <w:rPr>
          <w:rFonts w:ascii="Arial" w:hAnsi="Arial" w:cs="Arial"/>
          <w:b/>
          <w:sz w:val="20"/>
          <w:szCs w:val="20"/>
        </w:rPr>
      </w:pPr>
      <w:r>
        <w:rPr>
          <w:rFonts w:ascii="Arial" w:hAnsi="Arial" w:cs="Arial"/>
          <w:b/>
          <w:sz w:val="20"/>
          <w:szCs w:val="20"/>
        </w:rPr>
        <w:t>c</w:t>
      </w:r>
      <w:r w:rsidR="00905834" w:rsidRPr="00905834">
        <w:rPr>
          <w:rFonts w:ascii="Arial" w:hAnsi="Arial" w:cs="Arial"/>
          <w:b/>
          <w:sz w:val="20"/>
          <w:szCs w:val="20"/>
        </w:rPr>
        <w:t>ontract</w:t>
      </w:r>
      <w:r w:rsidR="009E6342">
        <w:rPr>
          <w:rFonts w:ascii="Arial" w:hAnsi="Arial" w:cs="Arial"/>
          <w:b/>
          <w:sz w:val="20"/>
          <w:szCs w:val="20"/>
        </w:rPr>
        <w:t xml:space="preserve"> </w:t>
      </w:r>
      <w:r w:rsidR="00905834" w:rsidRPr="00905834">
        <w:rPr>
          <w:rFonts w:ascii="Arial" w:hAnsi="Arial" w:cs="Arial"/>
          <w:b/>
          <w:sz w:val="20"/>
          <w:szCs w:val="20"/>
        </w:rPr>
        <w:t>de</w:t>
      </w:r>
      <w:r w:rsidR="009E6342">
        <w:rPr>
          <w:rFonts w:ascii="Arial" w:hAnsi="Arial" w:cs="Arial"/>
          <w:b/>
          <w:sz w:val="20"/>
          <w:szCs w:val="20"/>
        </w:rPr>
        <w:t xml:space="preserve"> </w:t>
      </w:r>
      <w:r w:rsidR="00905834" w:rsidRPr="00905834">
        <w:rPr>
          <w:rFonts w:ascii="Arial" w:hAnsi="Arial" w:cs="Arial"/>
          <w:b/>
          <w:sz w:val="20"/>
          <w:szCs w:val="20"/>
        </w:rPr>
        <w:t>achiziți</w:t>
      </w:r>
      <w:r w:rsidR="00C90D01">
        <w:rPr>
          <w:rFonts w:ascii="Arial" w:hAnsi="Arial" w:cs="Arial"/>
          <w:b/>
          <w:sz w:val="20"/>
          <w:szCs w:val="20"/>
        </w:rPr>
        <w:t>i</w:t>
      </w:r>
      <w:r w:rsidR="009E6342">
        <w:rPr>
          <w:rFonts w:ascii="Arial" w:hAnsi="Arial" w:cs="Arial"/>
          <w:b/>
          <w:sz w:val="20"/>
          <w:szCs w:val="20"/>
        </w:rPr>
        <w:t xml:space="preserve"> </w:t>
      </w:r>
      <w:r w:rsidR="00905834" w:rsidRPr="00905834">
        <w:rPr>
          <w:rFonts w:ascii="Arial" w:hAnsi="Arial" w:cs="Arial"/>
          <w:b/>
          <w:sz w:val="20"/>
          <w:szCs w:val="20"/>
        </w:rPr>
        <w:t>public</w:t>
      </w:r>
      <w:r w:rsidR="00C90D01">
        <w:rPr>
          <w:rFonts w:ascii="Arial" w:hAnsi="Arial" w:cs="Arial"/>
          <w:b/>
          <w:sz w:val="20"/>
          <w:szCs w:val="20"/>
        </w:rPr>
        <w:t xml:space="preserve">e </w:t>
      </w:r>
    </w:p>
    <w:p w14:paraId="098FB9EC" w14:textId="0AA2438F" w:rsidR="00905834" w:rsidRPr="00905834" w:rsidRDefault="00905834" w:rsidP="00905834">
      <w:pPr>
        <w:jc w:val="both"/>
        <w:rPr>
          <w:rFonts w:ascii="Arial" w:hAnsi="Arial" w:cs="Arial"/>
          <w:sz w:val="20"/>
          <w:szCs w:val="20"/>
        </w:rPr>
      </w:pPr>
      <w:r w:rsidRPr="00905834">
        <w:rPr>
          <w:rFonts w:ascii="Arial" w:hAnsi="Arial" w:cs="Arial"/>
          <w:sz w:val="20"/>
          <w:szCs w:val="20"/>
        </w:rPr>
        <w:t>contractul</w:t>
      </w:r>
      <w:r w:rsidR="009E6342">
        <w:rPr>
          <w:rFonts w:ascii="Arial" w:hAnsi="Arial" w:cs="Arial"/>
          <w:sz w:val="20"/>
          <w:szCs w:val="20"/>
        </w:rPr>
        <w:t xml:space="preserve"> </w:t>
      </w:r>
      <w:r w:rsidRPr="00905834">
        <w:rPr>
          <w:rFonts w:ascii="Arial" w:hAnsi="Arial" w:cs="Arial"/>
          <w:sz w:val="20"/>
          <w:szCs w:val="20"/>
        </w:rPr>
        <w:t>cu</w:t>
      </w:r>
      <w:r w:rsidR="009E6342">
        <w:rPr>
          <w:rFonts w:ascii="Arial" w:hAnsi="Arial" w:cs="Arial"/>
          <w:sz w:val="20"/>
          <w:szCs w:val="20"/>
        </w:rPr>
        <w:t xml:space="preserve"> </w:t>
      </w:r>
      <w:r w:rsidRPr="00905834">
        <w:rPr>
          <w:rFonts w:ascii="Arial" w:hAnsi="Arial" w:cs="Arial"/>
          <w:sz w:val="20"/>
          <w:szCs w:val="20"/>
        </w:rPr>
        <w:t>titlu</w:t>
      </w:r>
      <w:r w:rsidR="009E6342">
        <w:rPr>
          <w:rFonts w:ascii="Arial" w:hAnsi="Arial" w:cs="Arial"/>
          <w:sz w:val="20"/>
          <w:szCs w:val="20"/>
        </w:rPr>
        <w:t xml:space="preserve"> </w:t>
      </w:r>
      <w:r w:rsidRPr="00905834">
        <w:rPr>
          <w:rFonts w:ascii="Arial" w:hAnsi="Arial" w:cs="Arial"/>
          <w:sz w:val="20"/>
          <w:szCs w:val="20"/>
        </w:rPr>
        <w:t>oneros,</w:t>
      </w:r>
      <w:r w:rsidR="009E6342">
        <w:rPr>
          <w:rFonts w:ascii="Arial" w:hAnsi="Arial" w:cs="Arial"/>
          <w:sz w:val="20"/>
          <w:szCs w:val="20"/>
        </w:rPr>
        <w:t xml:space="preserve"> </w:t>
      </w:r>
      <w:r w:rsidRPr="00905834">
        <w:rPr>
          <w:rFonts w:ascii="Arial" w:hAnsi="Arial" w:cs="Arial"/>
          <w:sz w:val="20"/>
          <w:szCs w:val="20"/>
        </w:rPr>
        <w:t>asimilat,</w:t>
      </w:r>
      <w:r w:rsidR="009E6342">
        <w:rPr>
          <w:rFonts w:ascii="Arial" w:hAnsi="Arial" w:cs="Arial"/>
          <w:sz w:val="20"/>
          <w:szCs w:val="20"/>
        </w:rPr>
        <w:t xml:space="preserve"> </w:t>
      </w:r>
      <w:r w:rsidRPr="00905834">
        <w:rPr>
          <w:rFonts w:ascii="Arial" w:hAnsi="Arial" w:cs="Arial"/>
          <w:sz w:val="20"/>
          <w:szCs w:val="20"/>
        </w:rPr>
        <w:t>potrivit</w:t>
      </w:r>
      <w:r w:rsidR="009E6342">
        <w:rPr>
          <w:rFonts w:ascii="Arial" w:hAnsi="Arial" w:cs="Arial"/>
          <w:sz w:val="20"/>
          <w:szCs w:val="20"/>
        </w:rPr>
        <w:t xml:space="preserve"> </w:t>
      </w:r>
      <w:r w:rsidRPr="00905834">
        <w:rPr>
          <w:rFonts w:ascii="Arial" w:hAnsi="Arial" w:cs="Arial"/>
          <w:sz w:val="20"/>
          <w:szCs w:val="20"/>
        </w:rPr>
        <w:t>legii</w:t>
      </w:r>
      <w:r w:rsidR="00C90D01">
        <w:rPr>
          <w:rFonts w:ascii="Arial" w:hAnsi="Arial" w:cs="Arial"/>
          <w:sz w:val="20"/>
          <w:szCs w:val="20"/>
        </w:rPr>
        <w:t xml:space="preserve"> </w:t>
      </w:r>
      <w:r w:rsidR="00C90D01">
        <w:rPr>
          <w:rFonts w:ascii="Arial" w:hAnsi="Arial" w:cs="Arial"/>
          <w:sz w:val="20"/>
          <w:szCs w:val="20"/>
          <w:lang w:val="en-US"/>
        </w:rPr>
        <w:t>[2]</w:t>
      </w:r>
      <w:r w:rsidRPr="00905834">
        <w:rPr>
          <w:rFonts w:ascii="Arial" w:hAnsi="Arial" w:cs="Arial"/>
          <w:sz w:val="20"/>
          <w:szCs w:val="20"/>
        </w:rPr>
        <w:t>,</w:t>
      </w:r>
      <w:r w:rsidR="009E6342">
        <w:rPr>
          <w:rFonts w:ascii="Arial" w:hAnsi="Arial" w:cs="Arial"/>
          <w:sz w:val="20"/>
          <w:szCs w:val="20"/>
        </w:rPr>
        <w:t xml:space="preserve"> </w:t>
      </w:r>
      <w:r w:rsidRPr="00905834">
        <w:rPr>
          <w:rFonts w:ascii="Arial" w:hAnsi="Arial" w:cs="Arial"/>
          <w:sz w:val="20"/>
          <w:szCs w:val="20"/>
        </w:rPr>
        <w:t>actului</w:t>
      </w:r>
      <w:r w:rsidR="009E6342">
        <w:rPr>
          <w:rFonts w:ascii="Arial" w:hAnsi="Arial" w:cs="Arial"/>
          <w:sz w:val="20"/>
          <w:szCs w:val="20"/>
        </w:rPr>
        <w:t xml:space="preserve"> </w:t>
      </w:r>
      <w:r w:rsidRPr="00905834">
        <w:rPr>
          <w:rFonts w:ascii="Arial" w:hAnsi="Arial" w:cs="Arial"/>
          <w:sz w:val="20"/>
          <w:szCs w:val="20"/>
        </w:rPr>
        <w:t>administrativ,</w:t>
      </w:r>
      <w:r w:rsidR="009E6342">
        <w:rPr>
          <w:rFonts w:ascii="Arial" w:hAnsi="Arial" w:cs="Arial"/>
          <w:sz w:val="20"/>
          <w:szCs w:val="20"/>
        </w:rPr>
        <w:t xml:space="preserve"> </w:t>
      </w:r>
      <w:r w:rsidRPr="00905834">
        <w:rPr>
          <w:rFonts w:ascii="Arial" w:hAnsi="Arial" w:cs="Arial"/>
          <w:sz w:val="20"/>
          <w:szCs w:val="20"/>
        </w:rPr>
        <w:t>încheiat</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scris</w:t>
      </w:r>
      <w:r w:rsidR="009E6342">
        <w:rPr>
          <w:rFonts w:ascii="Arial" w:hAnsi="Arial" w:cs="Arial"/>
          <w:sz w:val="20"/>
          <w:szCs w:val="20"/>
        </w:rPr>
        <w:t xml:space="preserve"> </w:t>
      </w:r>
      <w:r w:rsidRPr="00905834">
        <w:rPr>
          <w:rFonts w:ascii="Arial" w:hAnsi="Arial" w:cs="Arial"/>
          <w:sz w:val="20"/>
          <w:szCs w:val="20"/>
        </w:rPr>
        <w:t>între</w:t>
      </w:r>
      <w:r w:rsidR="009E6342">
        <w:rPr>
          <w:rFonts w:ascii="Arial" w:hAnsi="Arial" w:cs="Arial"/>
          <w:sz w:val="20"/>
          <w:szCs w:val="20"/>
        </w:rPr>
        <w:t xml:space="preserve"> </w:t>
      </w:r>
      <w:r w:rsidRPr="00905834">
        <w:rPr>
          <w:rFonts w:ascii="Arial" w:hAnsi="Arial" w:cs="Arial"/>
          <w:sz w:val="20"/>
          <w:szCs w:val="20"/>
        </w:rPr>
        <w:t>unul</w:t>
      </w:r>
      <w:r w:rsidR="009E6342">
        <w:rPr>
          <w:rFonts w:ascii="Arial" w:hAnsi="Arial" w:cs="Arial"/>
          <w:sz w:val="20"/>
          <w:szCs w:val="20"/>
        </w:rPr>
        <w:t xml:space="preserve"> </w:t>
      </w:r>
      <w:r w:rsidRPr="00905834">
        <w:rPr>
          <w:rFonts w:ascii="Arial" w:hAnsi="Arial" w:cs="Arial"/>
          <w:sz w:val="20"/>
          <w:szCs w:val="20"/>
        </w:rPr>
        <w:t>sau</w:t>
      </w:r>
      <w:r w:rsidR="009E6342">
        <w:rPr>
          <w:rFonts w:ascii="Arial" w:hAnsi="Arial" w:cs="Arial"/>
          <w:sz w:val="20"/>
          <w:szCs w:val="20"/>
        </w:rPr>
        <w:t xml:space="preserve"> </w:t>
      </w:r>
      <w:r w:rsidRPr="00905834">
        <w:rPr>
          <w:rFonts w:ascii="Arial" w:hAnsi="Arial" w:cs="Arial"/>
          <w:sz w:val="20"/>
          <w:szCs w:val="20"/>
        </w:rPr>
        <w:t>mai</w:t>
      </w:r>
      <w:r w:rsidR="009E6342">
        <w:rPr>
          <w:rFonts w:ascii="Arial" w:hAnsi="Arial" w:cs="Arial"/>
          <w:sz w:val="20"/>
          <w:szCs w:val="20"/>
        </w:rPr>
        <w:t xml:space="preserve"> </w:t>
      </w:r>
      <w:r w:rsidRPr="00905834">
        <w:rPr>
          <w:rFonts w:ascii="Arial" w:hAnsi="Arial" w:cs="Arial"/>
          <w:sz w:val="20"/>
          <w:szCs w:val="20"/>
        </w:rPr>
        <w:t>mulți</w:t>
      </w:r>
      <w:r w:rsidR="009E6342">
        <w:rPr>
          <w:rFonts w:ascii="Arial" w:hAnsi="Arial" w:cs="Arial"/>
          <w:sz w:val="20"/>
          <w:szCs w:val="20"/>
        </w:rPr>
        <w:t xml:space="preserve"> </w:t>
      </w:r>
      <w:r w:rsidRPr="00905834">
        <w:rPr>
          <w:rFonts w:ascii="Arial" w:hAnsi="Arial" w:cs="Arial"/>
          <w:sz w:val="20"/>
          <w:szCs w:val="20"/>
        </w:rPr>
        <w:t>operatori</w:t>
      </w:r>
      <w:r w:rsidR="009E6342">
        <w:rPr>
          <w:rFonts w:ascii="Arial" w:hAnsi="Arial" w:cs="Arial"/>
          <w:sz w:val="20"/>
          <w:szCs w:val="20"/>
        </w:rPr>
        <w:t xml:space="preserve"> </w:t>
      </w:r>
      <w:r w:rsidRPr="00905834">
        <w:rPr>
          <w:rFonts w:ascii="Arial" w:hAnsi="Arial" w:cs="Arial"/>
          <w:sz w:val="20"/>
          <w:szCs w:val="20"/>
        </w:rPr>
        <w:t>economici</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una</w:t>
      </w:r>
      <w:r w:rsidR="009E6342">
        <w:rPr>
          <w:rFonts w:ascii="Arial" w:hAnsi="Arial" w:cs="Arial"/>
          <w:sz w:val="20"/>
          <w:szCs w:val="20"/>
        </w:rPr>
        <w:t xml:space="preserve"> </w:t>
      </w:r>
      <w:r w:rsidRPr="00905834">
        <w:rPr>
          <w:rFonts w:ascii="Arial" w:hAnsi="Arial" w:cs="Arial"/>
          <w:sz w:val="20"/>
          <w:szCs w:val="20"/>
        </w:rPr>
        <w:t>ori</w:t>
      </w:r>
      <w:r w:rsidR="009E6342">
        <w:rPr>
          <w:rFonts w:ascii="Arial" w:hAnsi="Arial" w:cs="Arial"/>
          <w:sz w:val="20"/>
          <w:szCs w:val="20"/>
        </w:rPr>
        <w:t xml:space="preserve"> </w:t>
      </w:r>
      <w:r w:rsidRPr="00905834">
        <w:rPr>
          <w:rFonts w:ascii="Arial" w:hAnsi="Arial" w:cs="Arial"/>
          <w:sz w:val="20"/>
          <w:szCs w:val="20"/>
        </w:rPr>
        <w:t>mai</w:t>
      </w:r>
      <w:r w:rsidR="009E6342">
        <w:rPr>
          <w:rFonts w:ascii="Arial" w:hAnsi="Arial" w:cs="Arial"/>
          <w:sz w:val="20"/>
          <w:szCs w:val="20"/>
        </w:rPr>
        <w:t xml:space="preserve"> </w:t>
      </w:r>
      <w:r w:rsidRPr="00905834">
        <w:rPr>
          <w:rFonts w:ascii="Arial" w:hAnsi="Arial" w:cs="Arial"/>
          <w:sz w:val="20"/>
          <w:szCs w:val="20"/>
        </w:rPr>
        <w:t>multe</w:t>
      </w:r>
      <w:r w:rsidR="009E6342">
        <w:rPr>
          <w:rFonts w:ascii="Arial" w:hAnsi="Arial" w:cs="Arial"/>
          <w:sz w:val="20"/>
          <w:szCs w:val="20"/>
        </w:rPr>
        <w:t xml:space="preserve"> </w:t>
      </w:r>
      <w:r w:rsidRPr="00905834">
        <w:rPr>
          <w:rFonts w:ascii="Arial" w:hAnsi="Arial" w:cs="Arial"/>
          <w:sz w:val="20"/>
          <w:szCs w:val="20"/>
        </w:rPr>
        <w:t>autorități</w:t>
      </w:r>
      <w:r w:rsidR="009E6342">
        <w:rPr>
          <w:rFonts w:ascii="Arial" w:hAnsi="Arial" w:cs="Arial"/>
          <w:sz w:val="20"/>
          <w:szCs w:val="20"/>
        </w:rPr>
        <w:t xml:space="preserve"> </w:t>
      </w:r>
      <w:r w:rsidRPr="00905834">
        <w:rPr>
          <w:rFonts w:ascii="Arial" w:hAnsi="Arial" w:cs="Arial"/>
          <w:sz w:val="20"/>
          <w:szCs w:val="20"/>
        </w:rPr>
        <w:t>contractante,</w:t>
      </w:r>
      <w:r w:rsidR="009E6342">
        <w:rPr>
          <w:rFonts w:ascii="Arial" w:hAnsi="Arial" w:cs="Arial"/>
          <w:sz w:val="20"/>
          <w:szCs w:val="20"/>
        </w:rPr>
        <w:t xml:space="preserve"> </w:t>
      </w:r>
      <w:r w:rsidRPr="00905834">
        <w:rPr>
          <w:rFonts w:ascii="Arial" w:hAnsi="Arial" w:cs="Arial"/>
          <w:sz w:val="20"/>
          <w:szCs w:val="20"/>
        </w:rPr>
        <w:t>care</w:t>
      </w:r>
      <w:r w:rsidR="009E6342">
        <w:rPr>
          <w:rFonts w:ascii="Arial" w:hAnsi="Arial" w:cs="Arial"/>
          <w:sz w:val="20"/>
          <w:szCs w:val="20"/>
        </w:rPr>
        <w:t xml:space="preserve"> </w:t>
      </w:r>
      <w:r w:rsidRPr="00905834">
        <w:rPr>
          <w:rFonts w:ascii="Arial" w:hAnsi="Arial" w:cs="Arial"/>
          <w:sz w:val="20"/>
          <w:szCs w:val="20"/>
        </w:rPr>
        <w:t>are</w:t>
      </w:r>
      <w:r w:rsidR="009E6342">
        <w:rPr>
          <w:rFonts w:ascii="Arial" w:hAnsi="Arial" w:cs="Arial"/>
          <w:sz w:val="20"/>
          <w:szCs w:val="20"/>
        </w:rPr>
        <w:t xml:space="preserve"> </w:t>
      </w:r>
      <w:r w:rsidRPr="00905834">
        <w:rPr>
          <w:rFonts w:ascii="Arial" w:hAnsi="Arial" w:cs="Arial"/>
          <w:sz w:val="20"/>
          <w:szCs w:val="20"/>
        </w:rPr>
        <w:t>ca</w:t>
      </w:r>
      <w:r w:rsidR="009E6342">
        <w:rPr>
          <w:rFonts w:ascii="Arial" w:hAnsi="Arial" w:cs="Arial"/>
          <w:sz w:val="20"/>
          <w:szCs w:val="20"/>
        </w:rPr>
        <w:t xml:space="preserve"> </w:t>
      </w:r>
      <w:r w:rsidRPr="00905834">
        <w:rPr>
          <w:rFonts w:ascii="Arial" w:hAnsi="Arial" w:cs="Arial"/>
          <w:sz w:val="20"/>
          <w:szCs w:val="20"/>
        </w:rPr>
        <w:t>obiect</w:t>
      </w:r>
      <w:r w:rsidR="009E6342">
        <w:rPr>
          <w:rFonts w:ascii="Arial" w:hAnsi="Arial" w:cs="Arial"/>
          <w:sz w:val="20"/>
          <w:szCs w:val="20"/>
        </w:rPr>
        <w:t xml:space="preserve"> </w:t>
      </w:r>
      <w:r w:rsidRPr="00905834">
        <w:rPr>
          <w:rFonts w:ascii="Arial" w:hAnsi="Arial" w:cs="Arial"/>
          <w:sz w:val="20"/>
          <w:szCs w:val="20"/>
        </w:rPr>
        <w:t>execuția</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lucrări,</w:t>
      </w:r>
      <w:r w:rsidR="009E6342">
        <w:rPr>
          <w:rFonts w:ascii="Arial" w:hAnsi="Arial" w:cs="Arial"/>
          <w:sz w:val="20"/>
          <w:szCs w:val="20"/>
        </w:rPr>
        <w:t xml:space="preserve"> </w:t>
      </w:r>
      <w:r w:rsidRPr="00905834">
        <w:rPr>
          <w:rFonts w:ascii="Arial" w:hAnsi="Arial" w:cs="Arial"/>
          <w:sz w:val="20"/>
          <w:szCs w:val="20"/>
        </w:rPr>
        <w:t>furnizarea</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produse</w:t>
      </w:r>
      <w:r w:rsidR="009E6342">
        <w:rPr>
          <w:rFonts w:ascii="Arial" w:hAnsi="Arial" w:cs="Arial"/>
          <w:sz w:val="20"/>
          <w:szCs w:val="20"/>
        </w:rPr>
        <w:t xml:space="preserve"> </w:t>
      </w:r>
      <w:r w:rsidRPr="00905834">
        <w:rPr>
          <w:rFonts w:ascii="Arial" w:hAnsi="Arial" w:cs="Arial"/>
          <w:sz w:val="20"/>
          <w:szCs w:val="20"/>
        </w:rPr>
        <w:t>sau</w:t>
      </w:r>
      <w:r w:rsidR="009E6342">
        <w:rPr>
          <w:rFonts w:ascii="Arial" w:hAnsi="Arial" w:cs="Arial"/>
          <w:sz w:val="20"/>
          <w:szCs w:val="20"/>
        </w:rPr>
        <w:t xml:space="preserve"> </w:t>
      </w:r>
      <w:r w:rsidRPr="00905834">
        <w:rPr>
          <w:rFonts w:ascii="Arial" w:hAnsi="Arial" w:cs="Arial"/>
          <w:sz w:val="20"/>
          <w:szCs w:val="20"/>
        </w:rPr>
        <w:t>prestarea</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servicii.</w:t>
      </w:r>
    </w:p>
    <w:p w14:paraId="69DC4EF9" w14:textId="77777777" w:rsidR="00905834" w:rsidRDefault="00905834" w:rsidP="00905834">
      <w:pPr>
        <w:jc w:val="both"/>
        <w:rPr>
          <w:rFonts w:ascii="Arial" w:hAnsi="Arial" w:cs="Arial"/>
          <w:sz w:val="20"/>
          <w:szCs w:val="20"/>
        </w:rPr>
      </w:pPr>
    </w:p>
    <w:p w14:paraId="43CEA828" w14:textId="77777777" w:rsidR="00905834" w:rsidRPr="00905834" w:rsidRDefault="00905834" w:rsidP="00905834">
      <w:pPr>
        <w:jc w:val="both"/>
        <w:rPr>
          <w:rFonts w:ascii="Arial" w:hAnsi="Arial" w:cs="Arial"/>
          <w:b/>
          <w:sz w:val="20"/>
          <w:szCs w:val="20"/>
        </w:rPr>
      </w:pPr>
      <w:r w:rsidRPr="00905834">
        <w:rPr>
          <w:rFonts w:ascii="Arial" w:hAnsi="Arial" w:cs="Arial"/>
          <w:b/>
          <w:sz w:val="20"/>
          <w:szCs w:val="20"/>
        </w:rPr>
        <w:t>3.6</w:t>
      </w:r>
    </w:p>
    <w:p w14:paraId="6A15F07A" w14:textId="026EFAC1" w:rsidR="00905834" w:rsidRPr="00905834" w:rsidRDefault="00A44A54" w:rsidP="00905834">
      <w:pPr>
        <w:jc w:val="both"/>
        <w:rPr>
          <w:rFonts w:ascii="Arial" w:hAnsi="Arial" w:cs="Arial"/>
          <w:b/>
          <w:sz w:val="20"/>
          <w:szCs w:val="20"/>
        </w:rPr>
      </w:pPr>
      <w:r>
        <w:rPr>
          <w:rFonts w:ascii="Arial" w:hAnsi="Arial" w:cs="Arial"/>
          <w:b/>
          <w:sz w:val="20"/>
          <w:szCs w:val="20"/>
        </w:rPr>
        <w:t>v</w:t>
      </w:r>
      <w:r w:rsidR="00905834" w:rsidRPr="00905834">
        <w:rPr>
          <w:rFonts w:ascii="Arial" w:hAnsi="Arial" w:cs="Arial"/>
          <w:b/>
          <w:sz w:val="20"/>
          <w:szCs w:val="20"/>
        </w:rPr>
        <w:t>icii/defecțiuni</w:t>
      </w:r>
      <w:r w:rsidR="009E6342">
        <w:rPr>
          <w:rFonts w:ascii="Arial" w:hAnsi="Arial" w:cs="Arial"/>
          <w:b/>
          <w:sz w:val="20"/>
          <w:szCs w:val="20"/>
        </w:rPr>
        <w:t xml:space="preserve"> </w:t>
      </w:r>
      <w:r w:rsidR="00905834" w:rsidRPr="00905834">
        <w:rPr>
          <w:rFonts w:ascii="Arial" w:hAnsi="Arial" w:cs="Arial"/>
          <w:b/>
          <w:sz w:val="20"/>
          <w:szCs w:val="20"/>
        </w:rPr>
        <w:t>aparente</w:t>
      </w:r>
    </w:p>
    <w:p w14:paraId="66B77260" w14:textId="66777232" w:rsidR="00905834" w:rsidRPr="00905834" w:rsidRDefault="00905834" w:rsidP="00905834">
      <w:pPr>
        <w:jc w:val="both"/>
        <w:rPr>
          <w:rFonts w:ascii="Arial" w:hAnsi="Arial" w:cs="Arial"/>
          <w:sz w:val="20"/>
          <w:szCs w:val="20"/>
        </w:rPr>
      </w:pPr>
      <w:r w:rsidRPr="00905834">
        <w:rPr>
          <w:rFonts w:ascii="Arial" w:hAnsi="Arial" w:cs="Arial"/>
          <w:sz w:val="20"/>
          <w:szCs w:val="20"/>
        </w:rPr>
        <w:t>defecte,</w:t>
      </w:r>
      <w:r w:rsidR="009E6342">
        <w:rPr>
          <w:rFonts w:ascii="Arial" w:hAnsi="Arial" w:cs="Arial"/>
          <w:sz w:val="20"/>
          <w:szCs w:val="20"/>
        </w:rPr>
        <w:t xml:space="preserve"> </w:t>
      </w:r>
      <w:r w:rsidRPr="00905834">
        <w:rPr>
          <w:rFonts w:ascii="Arial" w:hAnsi="Arial" w:cs="Arial"/>
          <w:sz w:val="20"/>
          <w:szCs w:val="20"/>
        </w:rPr>
        <w:t>lipsuri,</w:t>
      </w:r>
      <w:r w:rsidR="009E6342">
        <w:rPr>
          <w:rFonts w:ascii="Arial" w:hAnsi="Arial" w:cs="Arial"/>
          <w:sz w:val="20"/>
          <w:szCs w:val="20"/>
        </w:rPr>
        <w:t xml:space="preserve"> </w:t>
      </w:r>
      <w:r w:rsidRPr="00905834">
        <w:rPr>
          <w:rFonts w:ascii="Arial" w:hAnsi="Arial" w:cs="Arial"/>
          <w:sz w:val="20"/>
          <w:szCs w:val="20"/>
        </w:rPr>
        <w:t>neconformități,</w:t>
      </w:r>
      <w:r w:rsidR="009E6342">
        <w:rPr>
          <w:rFonts w:ascii="Arial" w:hAnsi="Arial" w:cs="Arial"/>
          <w:sz w:val="20"/>
          <w:szCs w:val="20"/>
        </w:rPr>
        <w:t xml:space="preserve"> </w:t>
      </w:r>
      <w:r w:rsidRPr="00905834">
        <w:rPr>
          <w:rFonts w:ascii="Arial" w:hAnsi="Arial" w:cs="Arial"/>
          <w:sz w:val="20"/>
          <w:szCs w:val="20"/>
        </w:rPr>
        <w:t>etc.,</w:t>
      </w:r>
      <w:r w:rsidR="009E6342">
        <w:rPr>
          <w:rFonts w:ascii="Arial" w:hAnsi="Arial" w:cs="Arial"/>
          <w:sz w:val="20"/>
          <w:szCs w:val="20"/>
        </w:rPr>
        <w:t xml:space="preserve"> </w:t>
      </w:r>
      <w:r w:rsidRPr="00905834">
        <w:rPr>
          <w:rFonts w:ascii="Arial" w:hAnsi="Arial" w:cs="Arial"/>
          <w:sz w:val="20"/>
          <w:szCs w:val="20"/>
        </w:rPr>
        <w:t>care</w:t>
      </w:r>
      <w:r w:rsidR="009E6342">
        <w:rPr>
          <w:rFonts w:ascii="Arial" w:hAnsi="Arial" w:cs="Arial"/>
          <w:sz w:val="20"/>
          <w:szCs w:val="20"/>
        </w:rPr>
        <w:t xml:space="preserve"> </w:t>
      </w:r>
      <w:r w:rsidRPr="00905834">
        <w:rPr>
          <w:rFonts w:ascii="Arial" w:hAnsi="Arial" w:cs="Arial"/>
          <w:sz w:val="20"/>
          <w:szCs w:val="20"/>
        </w:rPr>
        <w:t>pot</w:t>
      </w:r>
      <w:r w:rsidR="009E6342">
        <w:rPr>
          <w:rFonts w:ascii="Arial" w:hAnsi="Arial" w:cs="Arial"/>
          <w:sz w:val="20"/>
          <w:szCs w:val="20"/>
        </w:rPr>
        <w:t xml:space="preserve"> </w:t>
      </w:r>
      <w:r w:rsidRPr="00905834">
        <w:rPr>
          <w:rFonts w:ascii="Arial" w:hAnsi="Arial" w:cs="Arial"/>
          <w:sz w:val="20"/>
          <w:szCs w:val="20"/>
        </w:rPr>
        <w:t>fi</w:t>
      </w:r>
      <w:r w:rsidR="009E6342">
        <w:rPr>
          <w:rFonts w:ascii="Arial" w:hAnsi="Arial" w:cs="Arial"/>
          <w:sz w:val="20"/>
          <w:szCs w:val="20"/>
        </w:rPr>
        <w:t xml:space="preserve"> </w:t>
      </w:r>
      <w:r w:rsidRPr="00905834">
        <w:rPr>
          <w:rFonts w:ascii="Arial" w:hAnsi="Arial" w:cs="Arial"/>
          <w:sz w:val="20"/>
          <w:szCs w:val="20"/>
        </w:rPr>
        <w:t>sesizate</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o</w:t>
      </w:r>
      <w:r w:rsidR="009E6342">
        <w:rPr>
          <w:rFonts w:ascii="Arial" w:hAnsi="Arial" w:cs="Arial"/>
          <w:sz w:val="20"/>
          <w:szCs w:val="20"/>
        </w:rPr>
        <w:t xml:space="preserve"> </w:t>
      </w:r>
      <w:r w:rsidRPr="00905834">
        <w:rPr>
          <w:rFonts w:ascii="Arial" w:hAnsi="Arial" w:cs="Arial"/>
          <w:sz w:val="20"/>
          <w:szCs w:val="20"/>
        </w:rPr>
        <w:t>persoană</w:t>
      </w:r>
      <w:r w:rsidR="009E6342">
        <w:rPr>
          <w:rFonts w:ascii="Arial" w:hAnsi="Arial" w:cs="Arial"/>
          <w:sz w:val="20"/>
          <w:szCs w:val="20"/>
        </w:rPr>
        <w:t xml:space="preserve"> </w:t>
      </w:r>
      <w:r w:rsidRPr="00905834">
        <w:rPr>
          <w:rFonts w:ascii="Arial" w:hAnsi="Arial" w:cs="Arial"/>
          <w:sz w:val="20"/>
          <w:szCs w:val="20"/>
        </w:rPr>
        <w:t>diligentă,</w:t>
      </w:r>
      <w:r w:rsidR="009E6342">
        <w:rPr>
          <w:rFonts w:ascii="Arial" w:hAnsi="Arial" w:cs="Arial"/>
          <w:sz w:val="20"/>
          <w:szCs w:val="20"/>
        </w:rPr>
        <w:t xml:space="preserve"> </w:t>
      </w:r>
      <w:r w:rsidRPr="00905834">
        <w:rPr>
          <w:rFonts w:ascii="Arial" w:hAnsi="Arial" w:cs="Arial"/>
          <w:sz w:val="20"/>
          <w:szCs w:val="20"/>
        </w:rPr>
        <w:t>fără</w:t>
      </w:r>
      <w:r w:rsidR="009E6342">
        <w:rPr>
          <w:rFonts w:ascii="Arial" w:hAnsi="Arial" w:cs="Arial"/>
          <w:sz w:val="20"/>
          <w:szCs w:val="20"/>
        </w:rPr>
        <w:t xml:space="preserve"> </w:t>
      </w:r>
      <w:r w:rsidRPr="00905834">
        <w:rPr>
          <w:rFonts w:ascii="Arial" w:hAnsi="Arial" w:cs="Arial"/>
          <w:sz w:val="20"/>
          <w:szCs w:val="20"/>
        </w:rPr>
        <w:t>a</w:t>
      </w:r>
      <w:r w:rsidR="009E6342">
        <w:rPr>
          <w:rFonts w:ascii="Arial" w:hAnsi="Arial" w:cs="Arial"/>
          <w:sz w:val="20"/>
          <w:szCs w:val="20"/>
        </w:rPr>
        <w:t xml:space="preserve"> </w:t>
      </w:r>
      <w:r w:rsidRPr="00905834">
        <w:rPr>
          <w:rFonts w:ascii="Arial" w:hAnsi="Arial" w:cs="Arial"/>
          <w:sz w:val="20"/>
          <w:szCs w:val="20"/>
        </w:rPr>
        <w:t>fi</w:t>
      </w:r>
      <w:r w:rsidR="009E6342">
        <w:rPr>
          <w:rFonts w:ascii="Arial" w:hAnsi="Arial" w:cs="Arial"/>
          <w:sz w:val="20"/>
          <w:szCs w:val="20"/>
        </w:rPr>
        <w:t xml:space="preserve"> </w:t>
      </w:r>
      <w:r w:rsidRPr="00905834">
        <w:rPr>
          <w:rFonts w:ascii="Arial" w:hAnsi="Arial" w:cs="Arial"/>
          <w:sz w:val="20"/>
          <w:szCs w:val="20"/>
        </w:rPr>
        <w:t>nevoie</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investigații</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specialitate</w:t>
      </w:r>
      <w:r w:rsidR="009E6342">
        <w:rPr>
          <w:rFonts w:ascii="Arial" w:hAnsi="Arial" w:cs="Arial"/>
          <w:sz w:val="20"/>
          <w:szCs w:val="20"/>
        </w:rPr>
        <w:t xml:space="preserve"> </w:t>
      </w:r>
      <w:r w:rsidRPr="00905834">
        <w:rPr>
          <w:rFonts w:ascii="Arial" w:hAnsi="Arial" w:cs="Arial"/>
          <w:sz w:val="20"/>
          <w:szCs w:val="20"/>
        </w:rPr>
        <w:t>asupra</w:t>
      </w:r>
      <w:r w:rsidR="009E6342">
        <w:rPr>
          <w:rFonts w:ascii="Arial" w:hAnsi="Arial" w:cs="Arial"/>
          <w:sz w:val="20"/>
          <w:szCs w:val="20"/>
        </w:rPr>
        <w:t xml:space="preserve"> </w:t>
      </w:r>
      <w:r w:rsidRPr="00905834">
        <w:rPr>
          <w:rFonts w:ascii="Arial" w:hAnsi="Arial" w:cs="Arial"/>
          <w:sz w:val="20"/>
          <w:szCs w:val="20"/>
        </w:rPr>
        <w:t>lucrării</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cauză.</w:t>
      </w:r>
    </w:p>
    <w:p w14:paraId="26ABC8F5" w14:textId="77777777" w:rsidR="00905834" w:rsidRDefault="00905834" w:rsidP="00905834">
      <w:pPr>
        <w:jc w:val="both"/>
        <w:rPr>
          <w:rFonts w:ascii="Arial" w:hAnsi="Arial" w:cs="Arial"/>
          <w:sz w:val="20"/>
          <w:szCs w:val="20"/>
        </w:rPr>
      </w:pPr>
    </w:p>
    <w:p w14:paraId="2749310D" w14:textId="77777777" w:rsidR="00905834" w:rsidRPr="00905834" w:rsidRDefault="00905834" w:rsidP="00905834">
      <w:pPr>
        <w:jc w:val="both"/>
        <w:rPr>
          <w:rFonts w:ascii="Arial" w:hAnsi="Arial" w:cs="Arial"/>
          <w:b/>
          <w:sz w:val="20"/>
          <w:szCs w:val="20"/>
        </w:rPr>
      </w:pPr>
      <w:r w:rsidRPr="00905834">
        <w:rPr>
          <w:rFonts w:ascii="Arial" w:hAnsi="Arial" w:cs="Arial"/>
          <w:b/>
          <w:sz w:val="20"/>
          <w:szCs w:val="20"/>
        </w:rPr>
        <w:t>3.7</w:t>
      </w:r>
    </w:p>
    <w:p w14:paraId="3DEB9597" w14:textId="08D408C5" w:rsidR="00905834" w:rsidRPr="00905834" w:rsidRDefault="00A44A54" w:rsidP="00905834">
      <w:pPr>
        <w:jc w:val="both"/>
        <w:rPr>
          <w:rFonts w:ascii="Arial" w:hAnsi="Arial" w:cs="Arial"/>
          <w:b/>
          <w:sz w:val="20"/>
          <w:szCs w:val="20"/>
        </w:rPr>
      </w:pPr>
      <w:r>
        <w:rPr>
          <w:rFonts w:ascii="Arial" w:hAnsi="Arial" w:cs="Arial"/>
          <w:b/>
          <w:sz w:val="20"/>
          <w:szCs w:val="20"/>
        </w:rPr>
        <w:t>v</w:t>
      </w:r>
      <w:r w:rsidR="00905834" w:rsidRPr="00905834">
        <w:rPr>
          <w:rFonts w:ascii="Arial" w:hAnsi="Arial" w:cs="Arial"/>
          <w:b/>
          <w:sz w:val="20"/>
          <w:szCs w:val="20"/>
        </w:rPr>
        <w:t>icii/defecțiuni</w:t>
      </w:r>
      <w:r w:rsidR="009E6342">
        <w:rPr>
          <w:rFonts w:ascii="Arial" w:hAnsi="Arial" w:cs="Arial"/>
          <w:b/>
          <w:sz w:val="20"/>
          <w:szCs w:val="20"/>
        </w:rPr>
        <w:t xml:space="preserve"> </w:t>
      </w:r>
      <w:r w:rsidR="00905834" w:rsidRPr="00905834">
        <w:rPr>
          <w:rFonts w:ascii="Arial" w:hAnsi="Arial" w:cs="Arial"/>
          <w:b/>
          <w:sz w:val="20"/>
          <w:szCs w:val="20"/>
        </w:rPr>
        <w:t>ascunse</w:t>
      </w:r>
    </w:p>
    <w:p w14:paraId="11D6A1D7" w14:textId="53B75005" w:rsidR="00905834" w:rsidRPr="00905834" w:rsidRDefault="00905834" w:rsidP="00905834">
      <w:pPr>
        <w:jc w:val="both"/>
        <w:rPr>
          <w:rFonts w:ascii="Arial" w:hAnsi="Arial" w:cs="Arial"/>
          <w:sz w:val="20"/>
          <w:szCs w:val="20"/>
        </w:rPr>
      </w:pPr>
      <w:r w:rsidRPr="00905834">
        <w:rPr>
          <w:rFonts w:ascii="Arial" w:hAnsi="Arial" w:cs="Arial"/>
          <w:sz w:val="20"/>
          <w:szCs w:val="20"/>
        </w:rPr>
        <w:t>defecte,</w:t>
      </w:r>
      <w:r w:rsidR="009E6342">
        <w:rPr>
          <w:rFonts w:ascii="Arial" w:hAnsi="Arial" w:cs="Arial"/>
          <w:sz w:val="20"/>
          <w:szCs w:val="20"/>
        </w:rPr>
        <w:t xml:space="preserve"> </w:t>
      </w:r>
      <w:r w:rsidRPr="00905834">
        <w:rPr>
          <w:rFonts w:ascii="Arial" w:hAnsi="Arial" w:cs="Arial"/>
          <w:sz w:val="20"/>
          <w:szCs w:val="20"/>
        </w:rPr>
        <w:t>lipsuri,</w:t>
      </w:r>
      <w:r w:rsidR="009E6342">
        <w:rPr>
          <w:rFonts w:ascii="Arial" w:hAnsi="Arial" w:cs="Arial"/>
          <w:sz w:val="20"/>
          <w:szCs w:val="20"/>
        </w:rPr>
        <w:t xml:space="preserve"> </w:t>
      </w:r>
      <w:r w:rsidRPr="00905834">
        <w:rPr>
          <w:rFonts w:ascii="Arial" w:hAnsi="Arial" w:cs="Arial"/>
          <w:sz w:val="20"/>
          <w:szCs w:val="20"/>
        </w:rPr>
        <w:t>neconformități,</w:t>
      </w:r>
      <w:r w:rsidR="009E6342">
        <w:rPr>
          <w:rFonts w:ascii="Arial" w:hAnsi="Arial" w:cs="Arial"/>
          <w:sz w:val="20"/>
          <w:szCs w:val="20"/>
        </w:rPr>
        <w:t xml:space="preserve"> </w:t>
      </w:r>
      <w:r w:rsidRPr="00905834">
        <w:rPr>
          <w:rFonts w:ascii="Arial" w:hAnsi="Arial" w:cs="Arial"/>
          <w:sz w:val="20"/>
          <w:szCs w:val="20"/>
        </w:rPr>
        <w:t>etc.</w:t>
      </w:r>
      <w:r w:rsidR="009E6342">
        <w:rPr>
          <w:rFonts w:ascii="Arial" w:hAnsi="Arial" w:cs="Arial"/>
          <w:sz w:val="20"/>
          <w:szCs w:val="20"/>
        </w:rPr>
        <w:t xml:space="preserve"> </w:t>
      </w:r>
      <w:r w:rsidRPr="00905834">
        <w:rPr>
          <w:rFonts w:ascii="Arial" w:hAnsi="Arial" w:cs="Arial"/>
          <w:sz w:val="20"/>
          <w:szCs w:val="20"/>
        </w:rPr>
        <w:t>care</w:t>
      </w:r>
      <w:r w:rsidR="009E6342">
        <w:rPr>
          <w:rFonts w:ascii="Arial" w:hAnsi="Arial" w:cs="Arial"/>
          <w:sz w:val="20"/>
          <w:szCs w:val="20"/>
        </w:rPr>
        <w:t xml:space="preserve"> </w:t>
      </w:r>
      <w:r w:rsidRPr="00905834">
        <w:rPr>
          <w:rFonts w:ascii="Arial" w:hAnsi="Arial" w:cs="Arial"/>
          <w:sz w:val="20"/>
          <w:szCs w:val="20"/>
        </w:rPr>
        <w:t>pot</w:t>
      </w:r>
      <w:r w:rsidR="009E6342">
        <w:rPr>
          <w:rFonts w:ascii="Arial" w:hAnsi="Arial" w:cs="Arial"/>
          <w:sz w:val="20"/>
          <w:szCs w:val="20"/>
        </w:rPr>
        <w:t xml:space="preserve"> </w:t>
      </w:r>
      <w:r w:rsidRPr="00905834">
        <w:rPr>
          <w:rFonts w:ascii="Arial" w:hAnsi="Arial" w:cs="Arial"/>
          <w:sz w:val="20"/>
          <w:szCs w:val="20"/>
        </w:rPr>
        <w:t>fi</w:t>
      </w:r>
      <w:r w:rsidR="009E6342">
        <w:rPr>
          <w:rFonts w:ascii="Arial" w:hAnsi="Arial" w:cs="Arial"/>
          <w:sz w:val="20"/>
          <w:szCs w:val="20"/>
        </w:rPr>
        <w:t xml:space="preserve"> </w:t>
      </w:r>
      <w:r w:rsidRPr="00905834">
        <w:rPr>
          <w:rFonts w:ascii="Arial" w:hAnsi="Arial" w:cs="Arial"/>
          <w:sz w:val="20"/>
          <w:szCs w:val="20"/>
        </w:rPr>
        <w:t>sesizate</w:t>
      </w:r>
      <w:r w:rsidR="009E6342">
        <w:rPr>
          <w:rFonts w:ascii="Arial" w:hAnsi="Arial" w:cs="Arial"/>
          <w:sz w:val="20"/>
          <w:szCs w:val="20"/>
        </w:rPr>
        <w:t xml:space="preserve"> </w:t>
      </w:r>
      <w:r w:rsidRPr="00905834">
        <w:rPr>
          <w:rFonts w:ascii="Arial" w:hAnsi="Arial" w:cs="Arial"/>
          <w:sz w:val="20"/>
          <w:szCs w:val="20"/>
        </w:rPr>
        <w:t>doar</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către</w:t>
      </w:r>
      <w:r w:rsidR="009E6342">
        <w:rPr>
          <w:rFonts w:ascii="Arial" w:hAnsi="Arial" w:cs="Arial"/>
          <w:sz w:val="20"/>
          <w:szCs w:val="20"/>
        </w:rPr>
        <w:t xml:space="preserve"> </w:t>
      </w:r>
      <w:r w:rsidRPr="00905834">
        <w:rPr>
          <w:rFonts w:ascii="Arial" w:hAnsi="Arial" w:cs="Arial"/>
          <w:sz w:val="20"/>
          <w:szCs w:val="20"/>
        </w:rPr>
        <w:t>un</w:t>
      </w:r>
      <w:r w:rsidR="009E6342">
        <w:rPr>
          <w:rFonts w:ascii="Arial" w:hAnsi="Arial" w:cs="Arial"/>
          <w:sz w:val="20"/>
          <w:szCs w:val="20"/>
        </w:rPr>
        <w:t xml:space="preserve"> </w:t>
      </w:r>
      <w:r w:rsidRPr="00905834">
        <w:rPr>
          <w:rFonts w:ascii="Arial" w:hAnsi="Arial" w:cs="Arial"/>
          <w:sz w:val="20"/>
          <w:szCs w:val="20"/>
        </w:rPr>
        <w:t>specialist</w:t>
      </w:r>
      <w:r w:rsidR="009E6342">
        <w:rPr>
          <w:rFonts w:ascii="Arial" w:hAnsi="Arial" w:cs="Arial"/>
          <w:sz w:val="20"/>
          <w:szCs w:val="20"/>
        </w:rPr>
        <w:t xml:space="preserve"> </w:t>
      </w:r>
      <w:r w:rsidRPr="00905834">
        <w:rPr>
          <w:rFonts w:ascii="Arial" w:hAnsi="Arial" w:cs="Arial"/>
          <w:sz w:val="20"/>
          <w:szCs w:val="20"/>
        </w:rPr>
        <w:t>sau</w:t>
      </w:r>
      <w:r w:rsidR="009E6342">
        <w:rPr>
          <w:rFonts w:ascii="Arial" w:hAnsi="Arial" w:cs="Arial"/>
          <w:sz w:val="20"/>
          <w:szCs w:val="20"/>
        </w:rPr>
        <w:t xml:space="preserve"> </w:t>
      </w:r>
      <w:r w:rsidRPr="00905834">
        <w:rPr>
          <w:rFonts w:ascii="Arial" w:hAnsi="Arial" w:cs="Arial"/>
          <w:sz w:val="20"/>
          <w:szCs w:val="20"/>
        </w:rPr>
        <w:t>care</w:t>
      </w:r>
      <w:r w:rsidR="009E6342">
        <w:rPr>
          <w:rFonts w:ascii="Arial" w:hAnsi="Arial" w:cs="Arial"/>
          <w:sz w:val="20"/>
          <w:szCs w:val="20"/>
        </w:rPr>
        <w:t xml:space="preserve"> </w:t>
      </w:r>
      <w:r w:rsidRPr="00905834">
        <w:rPr>
          <w:rFonts w:ascii="Arial" w:hAnsi="Arial" w:cs="Arial"/>
          <w:sz w:val="20"/>
          <w:szCs w:val="20"/>
        </w:rPr>
        <w:t>rezultă</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urma</w:t>
      </w:r>
      <w:r w:rsidR="009E6342">
        <w:rPr>
          <w:rFonts w:ascii="Arial" w:hAnsi="Arial" w:cs="Arial"/>
          <w:sz w:val="20"/>
          <w:szCs w:val="20"/>
        </w:rPr>
        <w:t xml:space="preserve"> </w:t>
      </w:r>
      <w:r w:rsidRPr="00905834">
        <w:rPr>
          <w:rFonts w:ascii="Arial" w:hAnsi="Arial" w:cs="Arial"/>
          <w:sz w:val="20"/>
          <w:szCs w:val="20"/>
        </w:rPr>
        <w:t>unei</w:t>
      </w:r>
      <w:r w:rsidR="009E6342">
        <w:rPr>
          <w:rFonts w:ascii="Arial" w:hAnsi="Arial" w:cs="Arial"/>
          <w:sz w:val="20"/>
          <w:szCs w:val="20"/>
        </w:rPr>
        <w:t xml:space="preserve"> </w:t>
      </w:r>
      <w:r w:rsidRPr="00905834">
        <w:rPr>
          <w:rFonts w:ascii="Arial" w:hAnsi="Arial" w:cs="Arial"/>
          <w:sz w:val="20"/>
          <w:szCs w:val="20"/>
        </w:rPr>
        <w:t>utilizări</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timp</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care</w:t>
      </w:r>
      <w:r w:rsidR="009E6342">
        <w:rPr>
          <w:rFonts w:ascii="Arial" w:hAnsi="Arial" w:cs="Arial"/>
          <w:sz w:val="20"/>
          <w:szCs w:val="20"/>
        </w:rPr>
        <w:t xml:space="preserve"> </w:t>
      </w:r>
      <w:r w:rsidRPr="00905834">
        <w:rPr>
          <w:rFonts w:ascii="Arial" w:hAnsi="Arial" w:cs="Arial"/>
          <w:sz w:val="20"/>
          <w:szCs w:val="20"/>
        </w:rPr>
        <w:t>sunt</w:t>
      </w:r>
      <w:r w:rsidR="009E6342">
        <w:rPr>
          <w:rFonts w:ascii="Arial" w:hAnsi="Arial" w:cs="Arial"/>
          <w:sz w:val="20"/>
          <w:szCs w:val="20"/>
        </w:rPr>
        <w:t xml:space="preserve"> </w:t>
      </w:r>
      <w:r w:rsidRPr="00905834">
        <w:rPr>
          <w:rFonts w:ascii="Arial" w:hAnsi="Arial" w:cs="Arial"/>
          <w:sz w:val="20"/>
          <w:szCs w:val="20"/>
        </w:rPr>
        <w:t>prezente</w:t>
      </w:r>
      <w:r w:rsidR="009E6342">
        <w:rPr>
          <w:rFonts w:ascii="Arial" w:hAnsi="Arial" w:cs="Arial"/>
          <w:sz w:val="20"/>
          <w:szCs w:val="20"/>
        </w:rPr>
        <w:t xml:space="preserve"> </w:t>
      </w:r>
      <w:r w:rsidRPr="00905834">
        <w:rPr>
          <w:rFonts w:ascii="Arial" w:hAnsi="Arial" w:cs="Arial"/>
          <w:sz w:val="20"/>
          <w:szCs w:val="20"/>
        </w:rPr>
        <w:t>la</w:t>
      </w:r>
      <w:r w:rsidR="009E6342">
        <w:rPr>
          <w:rFonts w:ascii="Arial" w:hAnsi="Arial" w:cs="Arial"/>
          <w:sz w:val="20"/>
          <w:szCs w:val="20"/>
        </w:rPr>
        <w:t xml:space="preserve"> </w:t>
      </w:r>
      <w:r w:rsidRPr="00905834">
        <w:rPr>
          <w:rFonts w:ascii="Arial" w:hAnsi="Arial" w:cs="Arial"/>
          <w:sz w:val="20"/>
          <w:szCs w:val="20"/>
        </w:rPr>
        <w:t>data</w:t>
      </w:r>
      <w:r w:rsidR="009E6342">
        <w:rPr>
          <w:rFonts w:ascii="Arial" w:hAnsi="Arial" w:cs="Arial"/>
          <w:sz w:val="20"/>
          <w:szCs w:val="20"/>
        </w:rPr>
        <w:t xml:space="preserve"> </w:t>
      </w:r>
      <w:r w:rsidRPr="00905834">
        <w:rPr>
          <w:rFonts w:ascii="Arial" w:hAnsi="Arial" w:cs="Arial"/>
          <w:sz w:val="20"/>
          <w:szCs w:val="20"/>
        </w:rPr>
        <w:t>recepției</w:t>
      </w:r>
      <w:r w:rsidR="009E6342">
        <w:rPr>
          <w:rFonts w:ascii="Arial" w:hAnsi="Arial" w:cs="Arial"/>
          <w:sz w:val="20"/>
          <w:szCs w:val="20"/>
        </w:rPr>
        <w:t xml:space="preserve"> </w:t>
      </w:r>
      <w:r w:rsidRPr="00905834">
        <w:rPr>
          <w:rFonts w:ascii="Arial" w:hAnsi="Arial" w:cs="Arial"/>
          <w:sz w:val="20"/>
          <w:szCs w:val="20"/>
        </w:rPr>
        <w:t>lucrării</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cauză.</w:t>
      </w:r>
    </w:p>
    <w:p w14:paraId="720B82BA" w14:textId="77777777" w:rsidR="00905834" w:rsidRDefault="00905834" w:rsidP="00905834">
      <w:pPr>
        <w:jc w:val="both"/>
        <w:rPr>
          <w:rFonts w:ascii="Arial" w:hAnsi="Arial" w:cs="Arial"/>
          <w:sz w:val="20"/>
          <w:szCs w:val="20"/>
        </w:rPr>
      </w:pPr>
    </w:p>
    <w:p w14:paraId="3EA320AB" w14:textId="77777777" w:rsidR="00905834" w:rsidRPr="00905834" w:rsidRDefault="00905834" w:rsidP="00905834">
      <w:pPr>
        <w:jc w:val="both"/>
        <w:rPr>
          <w:rFonts w:ascii="Arial" w:hAnsi="Arial" w:cs="Arial"/>
          <w:b/>
          <w:sz w:val="20"/>
          <w:szCs w:val="20"/>
        </w:rPr>
      </w:pPr>
      <w:r w:rsidRPr="00905834">
        <w:rPr>
          <w:rFonts w:ascii="Arial" w:hAnsi="Arial" w:cs="Arial"/>
          <w:b/>
          <w:sz w:val="20"/>
          <w:szCs w:val="20"/>
        </w:rPr>
        <w:t>3.8</w:t>
      </w:r>
    </w:p>
    <w:p w14:paraId="132906C8" w14:textId="2F9180C0" w:rsidR="00905834" w:rsidRPr="00905834" w:rsidRDefault="00A44A54" w:rsidP="00905834">
      <w:pPr>
        <w:jc w:val="both"/>
        <w:rPr>
          <w:rFonts w:ascii="Arial" w:hAnsi="Arial" w:cs="Arial"/>
          <w:b/>
          <w:sz w:val="20"/>
          <w:szCs w:val="20"/>
        </w:rPr>
      </w:pPr>
      <w:r>
        <w:rPr>
          <w:rFonts w:ascii="Arial" w:hAnsi="Arial" w:cs="Arial"/>
          <w:b/>
          <w:sz w:val="20"/>
          <w:szCs w:val="20"/>
        </w:rPr>
        <w:t>d</w:t>
      </w:r>
      <w:r w:rsidR="00DF6246">
        <w:rPr>
          <w:rFonts w:ascii="Arial" w:hAnsi="Arial" w:cs="Arial"/>
          <w:b/>
          <w:sz w:val="20"/>
          <w:szCs w:val="20"/>
        </w:rPr>
        <w:t>iriginte de șantier</w:t>
      </w:r>
    </w:p>
    <w:p w14:paraId="27F5E526" w14:textId="69D0C8DE" w:rsidR="00905834" w:rsidRPr="00905834" w:rsidRDefault="00905834" w:rsidP="00905834">
      <w:pPr>
        <w:jc w:val="both"/>
        <w:rPr>
          <w:rFonts w:ascii="Arial" w:hAnsi="Arial" w:cs="Arial"/>
          <w:sz w:val="20"/>
          <w:szCs w:val="20"/>
        </w:rPr>
      </w:pPr>
      <w:r w:rsidRPr="00905834">
        <w:rPr>
          <w:rFonts w:ascii="Arial" w:hAnsi="Arial" w:cs="Arial"/>
          <w:sz w:val="20"/>
          <w:szCs w:val="20"/>
        </w:rPr>
        <w:t>specialist</w:t>
      </w:r>
      <w:r w:rsidR="009E6342">
        <w:rPr>
          <w:rFonts w:ascii="Arial" w:hAnsi="Arial" w:cs="Arial"/>
          <w:sz w:val="20"/>
          <w:szCs w:val="20"/>
        </w:rPr>
        <w:t xml:space="preserve"> </w:t>
      </w:r>
      <w:r w:rsidRPr="00905834">
        <w:rPr>
          <w:rFonts w:ascii="Arial" w:hAnsi="Arial" w:cs="Arial"/>
          <w:sz w:val="20"/>
          <w:szCs w:val="20"/>
        </w:rPr>
        <w:t>care</w:t>
      </w:r>
      <w:r w:rsidR="009E6342">
        <w:rPr>
          <w:rFonts w:ascii="Arial" w:hAnsi="Arial" w:cs="Arial"/>
          <w:sz w:val="20"/>
          <w:szCs w:val="20"/>
        </w:rPr>
        <w:t xml:space="preserve"> </w:t>
      </w:r>
      <w:r w:rsidRPr="00905834">
        <w:rPr>
          <w:rFonts w:ascii="Arial" w:hAnsi="Arial" w:cs="Arial"/>
          <w:sz w:val="20"/>
          <w:szCs w:val="20"/>
        </w:rPr>
        <w:t>își</w:t>
      </w:r>
      <w:r w:rsidR="009E6342">
        <w:rPr>
          <w:rFonts w:ascii="Arial" w:hAnsi="Arial" w:cs="Arial"/>
          <w:sz w:val="20"/>
          <w:szCs w:val="20"/>
        </w:rPr>
        <w:t xml:space="preserve"> </w:t>
      </w:r>
      <w:r w:rsidRPr="00905834">
        <w:rPr>
          <w:rFonts w:ascii="Arial" w:hAnsi="Arial" w:cs="Arial"/>
          <w:sz w:val="20"/>
          <w:szCs w:val="20"/>
        </w:rPr>
        <w:t>desfășoară</w:t>
      </w:r>
      <w:r w:rsidR="009E6342">
        <w:rPr>
          <w:rFonts w:ascii="Arial" w:hAnsi="Arial" w:cs="Arial"/>
          <w:sz w:val="20"/>
          <w:szCs w:val="20"/>
        </w:rPr>
        <w:t xml:space="preserve"> </w:t>
      </w:r>
      <w:r w:rsidRPr="00905834">
        <w:rPr>
          <w:rFonts w:ascii="Arial" w:hAnsi="Arial" w:cs="Arial"/>
          <w:sz w:val="20"/>
          <w:szCs w:val="20"/>
        </w:rPr>
        <w:t>activitatea</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dirigenție</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șantier</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domeniul</w:t>
      </w:r>
      <w:r w:rsidR="009E6342">
        <w:rPr>
          <w:rFonts w:ascii="Arial" w:hAnsi="Arial" w:cs="Arial"/>
          <w:sz w:val="20"/>
          <w:szCs w:val="20"/>
        </w:rPr>
        <w:t xml:space="preserve"> </w:t>
      </w:r>
      <w:r w:rsidR="002158FD">
        <w:rPr>
          <w:rFonts w:ascii="Arial" w:hAnsi="Arial" w:cs="Arial"/>
          <w:sz w:val="20"/>
          <w:szCs w:val="20"/>
        </w:rPr>
        <w:t>atestat</w:t>
      </w:r>
      <w:r w:rsidR="00F61EC7" w:rsidRPr="00905834">
        <w:rPr>
          <w:rFonts w:ascii="Arial" w:hAnsi="Arial" w:cs="Arial"/>
          <w:sz w:val="20"/>
          <w:szCs w:val="20"/>
        </w:rPr>
        <w:t>/</w:t>
      </w:r>
      <w:r w:rsidR="00F61EC7">
        <w:rPr>
          <w:rFonts w:ascii="Arial" w:hAnsi="Arial" w:cs="Arial"/>
          <w:sz w:val="20"/>
          <w:szCs w:val="20"/>
        </w:rPr>
        <w:t xml:space="preserve">specialitate </w:t>
      </w:r>
      <w:r w:rsidR="002158FD">
        <w:rPr>
          <w:rFonts w:ascii="Arial" w:hAnsi="Arial" w:cs="Arial"/>
          <w:sz w:val="20"/>
          <w:szCs w:val="20"/>
        </w:rPr>
        <w:t>atestată</w:t>
      </w:r>
      <w:r w:rsidRPr="00905834">
        <w:rPr>
          <w:rFonts w:ascii="Arial" w:hAnsi="Arial" w:cs="Arial"/>
          <w:sz w:val="20"/>
          <w:szCs w:val="20"/>
        </w:rPr>
        <w:t>,</w:t>
      </w:r>
      <w:r w:rsidR="009E6342">
        <w:rPr>
          <w:rFonts w:ascii="Arial" w:hAnsi="Arial" w:cs="Arial"/>
          <w:sz w:val="20"/>
          <w:szCs w:val="20"/>
        </w:rPr>
        <w:t xml:space="preserve"> </w:t>
      </w:r>
      <w:r w:rsidRPr="00905834">
        <w:rPr>
          <w:rFonts w:ascii="Arial" w:hAnsi="Arial" w:cs="Arial"/>
          <w:sz w:val="20"/>
          <w:szCs w:val="20"/>
        </w:rPr>
        <w:t>fiind</w:t>
      </w:r>
      <w:r w:rsidR="009E6342">
        <w:rPr>
          <w:rFonts w:ascii="Arial" w:hAnsi="Arial" w:cs="Arial"/>
          <w:sz w:val="20"/>
          <w:szCs w:val="20"/>
        </w:rPr>
        <w:t xml:space="preserve"> </w:t>
      </w:r>
      <w:r w:rsidRPr="00905834">
        <w:rPr>
          <w:rFonts w:ascii="Arial" w:hAnsi="Arial" w:cs="Arial"/>
          <w:sz w:val="20"/>
          <w:szCs w:val="20"/>
        </w:rPr>
        <w:t>angajat</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către</w:t>
      </w:r>
      <w:r w:rsidR="009E6342">
        <w:rPr>
          <w:rFonts w:ascii="Arial" w:hAnsi="Arial" w:cs="Arial"/>
          <w:sz w:val="20"/>
          <w:szCs w:val="20"/>
        </w:rPr>
        <w:t xml:space="preserve"> </w:t>
      </w:r>
      <w:r w:rsidR="00DF6246">
        <w:rPr>
          <w:rFonts w:ascii="Arial" w:hAnsi="Arial" w:cs="Arial"/>
          <w:sz w:val="20"/>
          <w:szCs w:val="20"/>
        </w:rPr>
        <w:t>Executant</w:t>
      </w:r>
      <w:r w:rsidR="00965238">
        <w:rPr>
          <w:rFonts w:ascii="Arial" w:hAnsi="Arial" w:cs="Arial"/>
          <w:sz w:val="20"/>
          <w:szCs w:val="20"/>
        </w:rPr>
        <w:t>,</w:t>
      </w:r>
      <w:r w:rsidR="009E6342">
        <w:rPr>
          <w:rFonts w:ascii="Arial" w:hAnsi="Arial" w:cs="Arial"/>
          <w:sz w:val="20"/>
          <w:szCs w:val="20"/>
        </w:rPr>
        <w:t xml:space="preserve"> </w:t>
      </w:r>
      <w:r w:rsidR="00965238">
        <w:rPr>
          <w:rFonts w:ascii="Arial" w:hAnsi="Arial" w:cs="Arial"/>
          <w:sz w:val="20"/>
          <w:szCs w:val="20"/>
        </w:rPr>
        <w:t xml:space="preserve">în conformitate cu obligațiunile generale </w:t>
      </w:r>
      <w:r w:rsidR="00965238" w:rsidRPr="00C3665A">
        <w:rPr>
          <w:rFonts w:ascii="Arial" w:hAnsi="Arial" w:cs="Arial"/>
          <w:sz w:val="20"/>
          <w:szCs w:val="20"/>
        </w:rPr>
        <w:t xml:space="preserve">potrivit </w:t>
      </w:r>
      <w:r w:rsidR="00965238" w:rsidRPr="00C3665A">
        <w:rPr>
          <w:rFonts w:ascii="Arial" w:hAnsi="Arial" w:cs="Arial"/>
          <w:sz w:val="20"/>
          <w:szCs w:val="20"/>
          <w:lang w:val="en-US"/>
        </w:rPr>
        <w:t>[3]</w:t>
      </w:r>
      <w:r w:rsidRPr="00C3665A">
        <w:rPr>
          <w:rFonts w:ascii="Arial" w:hAnsi="Arial" w:cs="Arial"/>
          <w:sz w:val="20"/>
          <w:szCs w:val="20"/>
        </w:rPr>
        <w:t>.</w:t>
      </w:r>
      <w:r w:rsidR="009E6342">
        <w:rPr>
          <w:rFonts w:ascii="Arial" w:hAnsi="Arial" w:cs="Arial"/>
          <w:sz w:val="20"/>
          <w:szCs w:val="20"/>
        </w:rPr>
        <w:t xml:space="preserve"> </w:t>
      </w:r>
    </w:p>
    <w:p w14:paraId="1F64A904" w14:textId="77777777" w:rsidR="00905834" w:rsidRDefault="00905834" w:rsidP="00905834">
      <w:pPr>
        <w:jc w:val="both"/>
        <w:rPr>
          <w:rFonts w:ascii="Arial" w:hAnsi="Arial" w:cs="Arial"/>
          <w:sz w:val="20"/>
          <w:szCs w:val="20"/>
        </w:rPr>
      </w:pPr>
    </w:p>
    <w:p w14:paraId="73B4B97E" w14:textId="77777777" w:rsidR="00905834" w:rsidRPr="00905834" w:rsidRDefault="00905834" w:rsidP="00905834">
      <w:pPr>
        <w:jc w:val="both"/>
        <w:rPr>
          <w:rFonts w:ascii="Arial" w:hAnsi="Arial" w:cs="Arial"/>
          <w:b/>
          <w:sz w:val="20"/>
          <w:szCs w:val="20"/>
        </w:rPr>
      </w:pPr>
      <w:r w:rsidRPr="00905834">
        <w:rPr>
          <w:rFonts w:ascii="Arial" w:hAnsi="Arial" w:cs="Arial"/>
          <w:b/>
          <w:sz w:val="20"/>
          <w:szCs w:val="20"/>
        </w:rPr>
        <w:t>3.9</w:t>
      </w:r>
    </w:p>
    <w:p w14:paraId="773D1C11" w14:textId="7A287656" w:rsidR="00905834" w:rsidRPr="00905834" w:rsidRDefault="00A44A54" w:rsidP="00905834">
      <w:pPr>
        <w:jc w:val="both"/>
        <w:rPr>
          <w:rFonts w:ascii="Arial" w:hAnsi="Arial" w:cs="Arial"/>
          <w:b/>
          <w:sz w:val="20"/>
          <w:szCs w:val="20"/>
        </w:rPr>
      </w:pPr>
      <w:r>
        <w:rPr>
          <w:rFonts w:ascii="Arial" w:hAnsi="Arial" w:cs="Arial"/>
          <w:b/>
          <w:sz w:val="20"/>
          <w:szCs w:val="20"/>
        </w:rPr>
        <w:t>d</w:t>
      </w:r>
      <w:r w:rsidR="00905834" w:rsidRPr="00905834">
        <w:rPr>
          <w:rFonts w:ascii="Arial" w:hAnsi="Arial" w:cs="Arial"/>
          <w:b/>
          <w:sz w:val="20"/>
          <w:szCs w:val="20"/>
        </w:rPr>
        <w:t>ocumentația</w:t>
      </w:r>
      <w:r w:rsidR="009E6342">
        <w:rPr>
          <w:rFonts w:ascii="Arial" w:hAnsi="Arial" w:cs="Arial"/>
          <w:b/>
          <w:sz w:val="20"/>
          <w:szCs w:val="20"/>
        </w:rPr>
        <w:t xml:space="preserve"> </w:t>
      </w:r>
      <w:r w:rsidR="00905834" w:rsidRPr="00905834">
        <w:rPr>
          <w:rFonts w:ascii="Arial" w:hAnsi="Arial" w:cs="Arial"/>
          <w:b/>
          <w:sz w:val="20"/>
          <w:szCs w:val="20"/>
        </w:rPr>
        <w:t>tehnică</w:t>
      </w:r>
      <w:r w:rsidR="009E6342">
        <w:rPr>
          <w:rFonts w:ascii="Arial" w:hAnsi="Arial" w:cs="Arial"/>
          <w:b/>
          <w:sz w:val="20"/>
          <w:szCs w:val="20"/>
        </w:rPr>
        <w:t xml:space="preserve"> </w:t>
      </w:r>
      <w:r w:rsidR="00905834" w:rsidRPr="00905834">
        <w:rPr>
          <w:rFonts w:ascii="Arial" w:hAnsi="Arial" w:cs="Arial"/>
          <w:b/>
          <w:sz w:val="20"/>
          <w:szCs w:val="20"/>
        </w:rPr>
        <w:t>în</w:t>
      </w:r>
      <w:r w:rsidR="009E6342">
        <w:rPr>
          <w:rFonts w:ascii="Arial" w:hAnsi="Arial" w:cs="Arial"/>
          <w:b/>
          <w:sz w:val="20"/>
          <w:szCs w:val="20"/>
        </w:rPr>
        <w:t xml:space="preserve"> </w:t>
      </w:r>
      <w:r w:rsidR="00905834" w:rsidRPr="00905834">
        <w:rPr>
          <w:rFonts w:ascii="Arial" w:hAnsi="Arial" w:cs="Arial"/>
          <w:b/>
          <w:sz w:val="20"/>
          <w:szCs w:val="20"/>
        </w:rPr>
        <w:t>fază</w:t>
      </w:r>
      <w:r w:rsidR="009E6342">
        <w:rPr>
          <w:rFonts w:ascii="Arial" w:hAnsi="Arial" w:cs="Arial"/>
          <w:b/>
          <w:sz w:val="20"/>
          <w:szCs w:val="20"/>
        </w:rPr>
        <w:t xml:space="preserve"> </w:t>
      </w:r>
      <w:r w:rsidR="00905834" w:rsidRPr="00905834">
        <w:rPr>
          <w:rFonts w:ascii="Arial" w:hAnsi="Arial" w:cs="Arial"/>
          <w:b/>
          <w:sz w:val="20"/>
          <w:szCs w:val="20"/>
        </w:rPr>
        <w:t>unică</w:t>
      </w:r>
    </w:p>
    <w:p w14:paraId="7E6ABDC5" w14:textId="4E5E930B" w:rsidR="00905834" w:rsidRPr="00905834" w:rsidRDefault="00905834" w:rsidP="00905834">
      <w:pPr>
        <w:jc w:val="both"/>
        <w:rPr>
          <w:rFonts w:ascii="Arial" w:hAnsi="Arial" w:cs="Arial"/>
          <w:sz w:val="20"/>
          <w:szCs w:val="20"/>
        </w:rPr>
      </w:pPr>
      <w:r w:rsidRPr="00905834">
        <w:rPr>
          <w:rFonts w:ascii="Arial" w:hAnsi="Arial" w:cs="Arial"/>
          <w:sz w:val="20"/>
          <w:szCs w:val="20"/>
        </w:rPr>
        <w:t>descrierea</w:t>
      </w:r>
      <w:r w:rsidR="009E6342">
        <w:rPr>
          <w:rFonts w:ascii="Arial" w:hAnsi="Arial" w:cs="Arial"/>
          <w:sz w:val="20"/>
          <w:szCs w:val="20"/>
        </w:rPr>
        <w:t xml:space="preserve"> </w:t>
      </w:r>
      <w:r w:rsidRPr="00905834">
        <w:rPr>
          <w:rFonts w:ascii="Arial" w:hAnsi="Arial" w:cs="Arial"/>
          <w:sz w:val="20"/>
          <w:szCs w:val="20"/>
        </w:rPr>
        <w:t>lucrărilor</w:t>
      </w:r>
      <w:r w:rsidR="009E6342">
        <w:rPr>
          <w:rFonts w:ascii="Arial" w:hAnsi="Arial" w:cs="Arial"/>
          <w:sz w:val="20"/>
          <w:szCs w:val="20"/>
        </w:rPr>
        <w:t xml:space="preserve"> </w:t>
      </w:r>
      <w:r w:rsidRPr="00905834">
        <w:rPr>
          <w:rFonts w:ascii="Arial" w:hAnsi="Arial" w:cs="Arial"/>
          <w:sz w:val="20"/>
          <w:szCs w:val="20"/>
        </w:rPr>
        <w:t>propuse</w:t>
      </w:r>
      <w:r w:rsidR="009E6342">
        <w:rPr>
          <w:rFonts w:ascii="Arial" w:hAnsi="Arial" w:cs="Arial"/>
          <w:sz w:val="20"/>
          <w:szCs w:val="20"/>
        </w:rPr>
        <w:t xml:space="preserve"> </w:t>
      </w:r>
      <w:r w:rsidRPr="00905834">
        <w:rPr>
          <w:rFonts w:ascii="Arial" w:hAnsi="Arial" w:cs="Arial"/>
          <w:sz w:val="20"/>
          <w:szCs w:val="20"/>
        </w:rPr>
        <w:t>printr-un</w:t>
      </w:r>
      <w:r w:rsidR="009E6342">
        <w:rPr>
          <w:rFonts w:ascii="Arial" w:hAnsi="Arial" w:cs="Arial"/>
          <w:sz w:val="20"/>
          <w:szCs w:val="20"/>
        </w:rPr>
        <w:t xml:space="preserve"> </w:t>
      </w:r>
      <w:r w:rsidRPr="00905834">
        <w:rPr>
          <w:rFonts w:ascii="Arial" w:hAnsi="Arial" w:cs="Arial"/>
          <w:sz w:val="20"/>
          <w:szCs w:val="20"/>
        </w:rPr>
        <w:t>memoriu</w:t>
      </w:r>
      <w:r w:rsidR="009E6342">
        <w:rPr>
          <w:rFonts w:ascii="Arial" w:hAnsi="Arial" w:cs="Arial"/>
          <w:sz w:val="20"/>
          <w:szCs w:val="20"/>
        </w:rPr>
        <w:t xml:space="preserve"> </w:t>
      </w:r>
      <w:r w:rsidRPr="00905834">
        <w:rPr>
          <w:rFonts w:ascii="Arial" w:hAnsi="Arial" w:cs="Arial"/>
          <w:sz w:val="20"/>
          <w:szCs w:val="20"/>
        </w:rPr>
        <w:t>tehnic,</w:t>
      </w:r>
      <w:r w:rsidR="009E6342">
        <w:rPr>
          <w:rFonts w:ascii="Arial" w:hAnsi="Arial" w:cs="Arial"/>
          <w:sz w:val="20"/>
          <w:szCs w:val="20"/>
        </w:rPr>
        <w:t xml:space="preserve"> </w:t>
      </w:r>
      <w:r w:rsidRPr="00905834">
        <w:rPr>
          <w:rFonts w:ascii="Arial" w:hAnsi="Arial" w:cs="Arial"/>
          <w:sz w:val="20"/>
          <w:szCs w:val="20"/>
        </w:rPr>
        <w:t>un</w:t>
      </w:r>
      <w:r w:rsidR="009E6342">
        <w:rPr>
          <w:rFonts w:ascii="Arial" w:hAnsi="Arial" w:cs="Arial"/>
          <w:sz w:val="20"/>
          <w:szCs w:val="20"/>
        </w:rPr>
        <w:t xml:space="preserve"> </w:t>
      </w:r>
      <w:r w:rsidRPr="00905834">
        <w:rPr>
          <w:rFonts w:ascii="Arial" w:hAnsi="Arial" w:cs="Arial"/>
          <w:sz w:val="20"/>
          <w:szCs w:val="20"/>
        </w:rPr>
        <w:t>program</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urmărire</w:t>
      </w:r>
      <w:r w:rsidR="009E6342">
        <w:rPr>
          <w:rFonts w:ascii="Arial" w:hAnsi="Arial" w:cs="Arial"/>
          <w:sz w:val="20"/>
          <w:szCs w:val="20"/>
        </w:rPr>
        <w:t xml:space="preserve"> </w:t>
      </w:r>
      <w:r w:rsidRPr="00905834">
        <w:rPr>
          <w:rFonts w:ascii="Arial" w:hAnsi="Arial" w:cs="Arial"/>
          <w:sz w:val="20"/>
          <w:szCs w:val="20"/>
        </w:rPr>
        <w:t>a</w:t>
      </w:r>
      <w:r w:rsidR="009E6342">
        <w:rPr>
          <w:rFonts w:ascii="Arial" w:hAnsi="Arial" w:cs="Arial"/>
          <w:sz w:val="20"/>
          <w:szCs w:val="20"/>
        </w:rPr>
        <w:t xml:space="preserve"> </w:t>
      </w:r>
      <w:r w:rsidRPr="00905834">
        <w:rPr>
          <w:rFonts w:ascii="Arial" w:hAnsi="Arial" w:cs="Arial"/>
          <w:sz w:val="20"/>
          <w:szCs w:val="20"/>
        </w:rPr>
        <w:t>calității</w:t>
      </w:r>
      <w:r w:rsidR="009E6342">
        <w:rPr>
          <w:rFonts w:ascii="Arial" w:hAnsi="Arial" w:cs="Arial"/>
          <w:sz w:val="20"/>
          <w:szCs w:val="20"/>
        </w:rPr>
        <w:t xml:space="preserve"> </w:t>
      </w:r>
      <w:r w:rsidRPr="00905834">
        <w:rPr>
          <w:rFonts w:ascii="Arial" w:hAnsi="Arial" w:cs="Arial"/>
          <w:sz w:val="20"/>
          <w:szCs w:val="20"/>
        </w:rPr>
        <w:t>lucrărilor</w:t>
      </w:r>
      <w:r w:rsidR="009E6342">
        <w:rPr>
          <w:rFonts w:ascii="Arial" w:hAnsi="Arial" w:cs="Arial"/>
          <w:sz w:val="20"/>
          <w:szCs w:val="20"/>
        </w:rPr>
        <w:t xml:space="preserve"> </w:t>
      </w:r>
      <w:r w:rsidRPr="00905834">
        <w:rPr>
          <w:rFonts w:ascii="Arial" w:hAnsi="Arial" w:cs="Arial"/>
          <w:sz w:val="20"/>
          <w:szCs w:val="20"/>
        </w:rPr>
        <w:t>pe</w:t>
      </w:r>
      <w:r w:rsidR="009E6342">
        <w:rPr>
          <w:rFonts w:ascii="Arial" w:hAnsi="Arial" w:cs="Arial"/>
          <w:sz w:val="20"/>
          <w:szCs w:val="20"/>
        </w:rPr>
        <w:t xml:space="preserve"> </w:t>
      </w:r>
      <w:r w:rsidRPr="00905834">
        <w:rPr>
          <w:rFonts w:ascii="Arial" w:hAnsi="Arial" w:cs="Arial"/>
          <w:sz w:val="20"/>
          <w:szCs w:val="20"/>
        </w:rPr>
        <w:t>faze</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execuție,</w:t>
      </w:r>
      <w:r w:rsidR="009E6342">
        <w:rPr>
          <w:rFonts w:ascii="Arial" w:hAnsi="Arial" w:cs="Arial"/>
          <w:sz w:val="20"/>
          <w:szCs w:val="20"/>
        </w:rPr>
        <w:t xml:space="preserve"> </w:t>
      </w:r>
      <w:r w:rsidRPr="00905834">
        <w:rPr>
          <w:rFonts w:ascii="Arial" w:hAnsi="Arial" w:cs="Arial"/>
          <w:sz w:val="20"/>
          <w:szCs w:val="20"/>
        </w:rPr>
        <w:t>antemăsurătoare,</w:t>
      </w:r>
      <w:r w:rsidR="009E6342">
        <w:rPr>
          <w:rFonts w:ascii="Arial" w:hAnsi="Arial" w:cs="Arial"/>
          <w:sz w:val="20"/>
          <w:szCs w:val="20"/>
        </w:rPr>
        <w:t xml:space="preserve"> </w:t>
      </w:r>
      <w:r w:rsidRPr="00905834">
        <w:rPr>
          <w:rFonts w:ascii="Arial" w:hAnsi="Arial" w:cs="Arial"/>
          <w:sz w:val="20"/>
          <w:szCs w:val="20"/>
        </w:rPr>
        <w:t>măsurători,</w:t>
      </w:r>
      <w:r w:rsidR="009E6342">
        <w:rPr>
          <w:rFonts w:ascii="Arial" w:hAnsi="Arial" w:cs="Arial"/>
          <w:sz w:val="20"/>
          <w:szCs w:val="20"/>
        </w:rPr>
        <w:t xml:space="preserve"> </w:t>
      </w:r>
      <w:r w:rsidRPr="00905834">
        <w:rPr>
          <w:rFonts w:ascii="Arial" w:hAnsi="Arial" w:cs="Arial"/>
          <w:sz w:val="20"/>
          <w:szCs w:val="20"/>
        </w:rPr>
        <w:t>caiete</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sarcini</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piese</w:t>
      </w:r>
      <w:r w:rsidR="009E6342">
        <w:rPr>
          <w:rFonts w:ascii="Arial" w:hAnsi="Arial" w:cs="Arial"/>
          <w:sz w:val="20"/>
          <w:szCs w:val="20"/>
        </w:rPr>
        <w:t xml:space="preserve"> </w:t>
      </w:r>
      <w:r w:rsidRPr="00905834">
        <w:rPr>
          <w:rFonts w:ascii="Arial" w:hAnsi="Arial" w:cs="Arial"/>
          <w:sz w:val="20"/>
          <w:szCs w:val="20"/>
        </w:rPr>
        <w:t>desenate,</w:t>
      </w:r>
      <w:r w:rsidR="009E6342">
        <w:rPr>
          <w:rFonts w:ascii="Arial" w:hAnsi="Arial" w:cs="Arial"/>
          <w:sz w:val="20"/>
          <w:szCs w:val="20"/>
        </w:rPr>
        <w:t xml:space="preserve"> </w:t>
      </w:r>
      <w:r w:rsidRPr="00905834">
        <w:rPr>
          <w:rFonts w:ascii="Arial" w:hAnsi="Arial" w:cs="Arial"/>
          <w:sz w:val="20"/>
          <w:szCs w:val="20"/>
        </w:rPr>
        <w:t>elaborate</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serviciul</w:t>
      </w:r>
      <w:r w:rsidR="009E6342">
        <w:rPr>
          <w:rFonts w:ascii="Arial" w:hAnsi="Arial" w:cs="Arial"/>
          <w:sz w:val="20"/>
          <w:szCs w:val="20"/>
        </w:rPr>
        <w:t xml:space="preserve"> </w:t>
      </w:r>
      <w:r w:rsidRPr="00905834">
        <w:rPr>
          <w:rFonts w:ascii="Arial" w:hAnsi="Arial" w:cs="Arial"/>
          <w:sz w:val="20"/>
          <w:szCs w:val="20"/>
        </w:rPr>
        <w:t>proiectare,</w:t>
      </w:r>
      <w:r w:rsidR="009E6342">
        <w:rPr>
          <w:rFonts w:ascii="Arial" w:hAnsi="Arial" w:cs="Arial"/>
          <w:sz w:val="20"/>
          <w:szCs w:val="20"/>
        </w:rPr>
        <w:t xml:space="preserve"> </w:t>
      </w:r>
      <w:r w:rsidRPr="00905834">
        <w:rPr>
          <w:rFonts w:ascii="Arial" w:hAnsi="Arial" w:cs="Arial"/>
          <w:sz w:val="20"/>
          <w:szCs w:val="20"/>
        </w:rPr>
        <w:t>avizate</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C.T.E.</w:t>
      </w:r>
      <w:r w:rsidR="00F61EC7">
        <w:rPr>
          <w:rFonts w:ascii="Arial" w:hAnsi="Arial" w:cs="Arial"/>
          <w:sz w:val="20"/>
          <w:szCs w:val="20"/>
        </w:rPr>
        <w:t xml:space="preserve"> (Consiliul </w:t>
      </w:r>
      <w:r w:rsidR="00B32682">
        <w:rPr>
          <w:rFonts w:ascii="Arial" w:hAnsi="Arial" w:cs="Arial"/>
          <w:sz w:val="20"/>
          <w:szCs w:val="20"/>
        </w:rPr>
        <w:t>t</w:t>
      </w:r>
      <w:r w:rsidR="00F61EC7">
        <w:rPr>
          <w:rFonts w:ascii="Arial" w:hAnsi="Arial" w:cs="Arial"/>
          <w:sz w:val="20"/>
          <w:szCs w:val="20"/>
        </w:rPr>
        <w:t>hnico-economic)</w:t>
      </w:r>
      <w:r w:rsidR="009E6342">
        <w:rPr>
          <w:rFonts w:ascii="Arial" w:hAnsi="Arial" w:cs="Arial"/>
          <w:sz w:val="20"/>
          <w:szCs w:val="20"/>
        </w:rPr>
        <w:t xml:space="preserve"> </w:t>
      </w:r>
      <w:r w:rsidRPr="00905834">
        <w:rPr>
          <w:rFonts w:ascii="Arial" w:hAnsi="Arial" w:cs="Arial"/>
          <w:sz w:val="20"/>
          <w:szCs w:val="20"/>
        </w:rPr>
        <w:t>al</w:t>
      </w:r>
      <w:r w:rsidR="009E6342">
        <w:rPr>
          <w:rFonts w:ascii="Arial" w:hAnsi="Arial" w:cs="Arial"/>
          <w:sz w:val="20"/>
          <w:szCs w:val="20"/>
        </w:rPr>
        <w:t xml:space="preserve"> </w:t>
      </w:r>
      <w:r w:rsidR="00F61EC7">
        <w:rPr>
          <w:rFonts w:ascii="Arial" w:hAnsi="Arial" w:cs="Arial"/>
          <w:sz w:val="20"/>
          <w:szCs w:val="20"/>
        </w:rPr>
        <w:t>Investitorului/</w:t>
      </w:r>
      <w:r w:rsidR="00F23C48">
        <w:rPr>
          <w:rStyle w:val="spctbdy"/>
          <w:rFonts w:ascii="Arial" w:hAnsi="Arial" w:cs="Arial"/>
          <w:color w:val="auto"/>
          <w:sz w:val="20"/>
          <w:szCs w:val="20"/>
          <w:bdr w:val="none" w:sz="0" w:space="0" w:color="auto" w:frame="1"/>
          <w:shd w:val="clear" w:color="auto" w:fill="FFFFFF"/>
        </w:rPr>
        <w:t>Beneficiar</w:t>
      </w:r>
      <w:r w:rsidRPr="00905834">
        <w:rPr>
          <w:rFonts w:ascii="Arial" w:hAnsi="Arial" w:cs="Arial"/>
          <w:sz w:val="20"/>
          <w:szCs w:val="20"/>
        </w:rPr>
        <w:t>ului.</w:t>
      </w:r>
    </w:p>
    <w:p w14:paraId="5C3BA441" w14:textId="77777777" w:rsidR="00905834" w:rsidRDefault="00905834" w:rsidP="00905834">
      <w:pPr>
        <w:jc w:val="both"/>
        <w:rPr>
          <w:rFonts w:ascii="Arial" w:hAnsi="Arial" w:cs="Arial"/>
          <w:sz w:val="20"/>
          <w:szCs w:val="20"/>
        </w:rPr>
      </w:pPr>
    </w:p>
    <w:p w14:paraId="77193869" w14:textId="00106B87" w:rsidR="00905834" w:rsidRPr="00905834" w:rsidRDefault="00905834" w:rsidP="00905834">
      <w:pPr>
        <w:jc w:val="both"/>
        <w:rPr>
          <w:rFonts w:ascii="Arial" w:hAnsi="Arial" w:cs="Arial"/>
          <w:b/>
          <w:sz w:val="20"/>
          <w:szCs w:val="20"/>
        </w:rPr>
      </w:pPr>
      <w:r w:rsidRPr="00905834">
        <w:rPr>
          <w:rFonts w:ascii="Arial" w:hAnsi="Arial" w:cs="Arial"/>
          <w:b/>
          <w:sz w:val="20"/>
          <w:szCs w:val="20"/>
        </w:rPr>
        <w:t>3.1</w:t>
      </w:r>
      <w:r w:rsidR="00290B77">
        <w:rPr>
          <w:rFonts w:ascii="Arial" w:hAnsi="Arial" w:cs="Arial"/>
          <w:b/>
          <w:sz w:val="20"/>
          <w:szCs w:val="20"/>
        </w:rPr>
        <w:t>0</w:t>
      </w:r>
    </w:p>
    <w:p w14:paraId="1D961C71" w14:textId="16B32E5E" w:rsidR="00905834" w:rsidRPr="00905834" w:rsidRDefault="00A44A54" w:rsidP="00905834">
      <w:pPr>
        <w:jc w:val="both"/>
        <w:rPr>
          <w:rFonts w:ascii="Arial" w:hAnsi="Arial" w:cs="Arial"/>
          <w:b/>
          <w:sz w:val="20"/>
          <w:szCs w:val="20"/>
        </w:rPr>
      </w:pPr>
      <w:r>
        <w:rPr>
          <w:rFonts w:ascii="Arial" w:hAnsi="Arial" w:cs="Arial"/>
          <w:b/>
          <w:sz w:val="20"/>
          <w:szCs w:val="20"/>
        </w:rPr>
        <w:t>e</w:t>
      </w:r>
      <w:r w:rsidR="00905834" w:rsidRPr="00905834">
        <w:rPr>
          <w:rFonts w:ascii="Arial" w:hAnsi="Arial" w:cs="Arial"/>
          <w:b/>
          <w:sz w:val="20"/>
          <w:szCs w:val="20"/>
        </w:rPr>
        <w:t>xecutant</w:t>
      </w:r>
      <w:r w:rsidR="00C64809">
        <w:rPr>
          <w:rFonts w:ascii="Arial" w:hAnsi="Arial" w:cs="Arial"/>
          <w:b/>
          <w:sz w:val="20"/>
          <w:szCs w:val="20"/>
        </w:rPr>
        <w:t xml:space="preserve"> (</w:t>
      </w:r>
      <w:r>
        <w:rPr>
          <w:rFonts w:ascii="Arial" w:hAnsi="Arial" w:cs="Arial"/>
          <w:b/>
          <w:sz w:val="20"/>
          <w:szCs w:val="20"/>
        </w:rPr>
        <w:t>a</w:t>
      </w:r>
      <w:r w:rsidR="00C64809">
        <w:rPr>
          <w:rFonts w:ascii="Arial" w:hAnsi="Arial" w:cs="Arial"/>
          <w:b/>
          <w:sz w:val="20"/>
          <w:szCs w:val="20"/>
        </w:rPr>
        <w:t>ntreprenor)</w:t>
      </w:r>
    </w:p>
    <w:p w14:paraId="22CDDE1D" w14:textId="0924483F" w:rsidR="00905834" w:rsidRPr="00905834" w:rsidRDefault="00905834" w:rsidP="00905834">
      <w:pPr>
        <w:jc w:val="both"/>
        <w:rPr>
          <w:rFonts w:ascii="Arial" w:hAnsi="Arial" w:cs="Arial"/>
          <w:sz w:val="20"/>
          <w:szCs w:val="20"/>
        </w:rPr>
      </w:pPr>
      <w:r w:rsidRPr="00905834">
        <w:rPr>
          <w:rFonts w:ascii="Arial" w:hAnsi="Arial" w:cs="Arial"/>
          <w:sz w:val="20"/>
          <w:szCs w:val="20"/>
        </w:rPr>
        <w:t>persoană</w:t>
      </w:r>
      <w:r w:rsidR="009E6342">
        <w:rPr>
          <w:rFonts w:ascii="Arial" w:hAnsi="Arial" w:cs="Arial"/>
          <w:sz w:val="20"/>
          <w:szCs w:val="20"/>
        </w:rPr>
        <w:t xml:space="preserve"> </w:t>
      </w:r>
      <w:r w:rsidRPr="00905834">
        <w:rPr>
          <w:rFonts w:ascii="Arial" w:hAnsi="Arial" w:cs="Arial"/>
          <w:sz w:val="20"/>
          <w:szCs w:val="20"/>
        </w:rPr>
        <w:t>juridică</w:t>
      </w:r>
      <w:r w:rsidR="009E6342">
        <w:rPr>
          <w:rFonts w:ascii="Arial" w:hAnsi="Arial" w:cs="Arial"/>
          <w:sz w:val="20"/>
          <w:szCs w:val="20"/>
        </w:rPr>
        <w:t xml:space="preserve"> </w:t>
      </w:r>
      <w:r w:rsidRPr="00905834">
        <w:rPr>
          <w:rFonts w:ascii="Arial" w:hAnsi="Arial" w:cs="Arial"/>
          <w:sz w:val="20"/>
          <w:szCs w:val="20"/>
        </w:rPr>
        <w:t>sau</w:t>
      </w:r>
      <w:r w:rsidR="009E6342">
        <w:rPr>
          <w:rFonts w:ascii="Arial" w:hAnsi="Arial" w:cs="Arial"/>
          <w:sz w:val="20"/>
          <w:szCs w:val="20"/>
        </w:rPr>
        <w:t xml:space="preserve"> </w:t>
      </w:r>
      <w:r w:rsidRPr="00905834">
        <w:rPr>
          <w:rFonts w:ascii="Arial" w:hAnsi="Arial" w:cs="Arial"/>
          <w:sz w:val="20"/>
          <w:szCs w:val="20"/>
        </w:rPr>
        <w:t>orice</w:t>
      </w:r>
      <w:r w:rsidR="009E6342">
        <w:rPr>
          <w:rFonts w:ascii="Arial" w:hAnsi="Arial" w:cs="Arial"/>
          <w:sz w:val="20"/>
          <w:szCs w:val="20"/>
        </w:rPr>
        <w:t xml:space="preserve"> </w:t>
      </w:r>
      <w:r w:rsidRPr="00905834">
        <w:rPr>
          <w:rFonts w:ascii="Arial" w:hAnsi="Arial" w:cs="Arial"/>
          <w:sz w:val="20"/>
          <w:szCs w:val="20"/>
        </w:rPr>
        <w:t>asociere</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persoane</w:t>
      </w:r>
      <w:r w:rsidR="009E6342">
        <w:rPr>
          <w:rFonts w:ascii="Arial" w:hAnsi="Arial" w:cs="Arial"/>
          <w:sz w:val="20"/>
          <w:szCs w:val="20"/>
        </w:rPr>
        <w:t xml:space="preserve"> </w:t>
      </w:r>
      <w:r w:rsidRPr="00905834">
        <w:rPr>
          <w:rFonts w:ascii="Arial" w:hAnsi="Arial" w:cs="Arial"/>
          <w:sz w:val="20"/>
          <w:szCs w:val="20"/>
        </w:rPr>
        <w:t>juridice,</w:t>
      </w:r>
      <w:r w:rsidR="009E6342">
        <w:rPr>
          <w:rFonts w:ascii="Arial" w:hAnsi="Arial" w:cs="Arial"/>
          <w:sz w:val="20"/>
          <w:szCs w:val="20"/>
        </w:rPr>
        <w:t xml:space="preserve"> </w:t>
      </w:r>
      <w:r w:rsidRPr="00905834">
        <w:rPr>
          <w:rFonts w:ascii="Arial" w:hAnsi="Arial" w:cs="Arial"/>
          <w:sz w:val="20"/>
          <w:szCs w:val="20"/>
        </w:rPr>
        <w:t>legal</w:t>
      </w:r>
      <w:r w:rsidR="009E6342">
        <w:rPr>
          <w:rFonts w:ascii="Arial" w:hAnsi="Arial" w:cs="Arial"/>
          <w:sz w:val="20"/>
          <w:szCs w:val="20"/>
        </w:rPr>
        <w:t xml:space="preserve"> </w:t>
      </w:r>
      <w:r w:rsidRPr="00905834">
        <w:rPr>
          <w:rFonts w:ascii="Arial" w:hAnsi="Arial" w:cs="Arial"/>
          <w:sz w:val="20"/>
          <w:szCs w:val="20"/>
        </w:rPr>
        <w:t>constituită,</w:t>
      </w:r>
      <w:r w:rsidR="009E6342">
        <w:rPr>
          <w:rFonts w:ascii="Arial" w:hAnsi="Arial" w:cs="Arial"/>
          <w:sz w:val="20"/>
          <w:szCs w:val="20"/>
        </w:rPr>
        <w:t xml:space="preserve"> </w:t>
      </w:r>
      <w:r w:rsidRPr="00905834">
        <w:rPr>
          <w:rFonts w:ascii="Arial" w:hAnsi="Arial" w:cs="Arial"/>
          <w:sz w:val="20"/>
          <w:szCs w:val="20"/>
        </w:rPr>
        <w:t>care,</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calitate</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parte</w:t>
      </w:r>
      <w:r w:rsidR="009E6342">
        <w:rPr>
          <w:rFonts w:ascii="Arial" w:hAnsi="Arial" w:cs="Arial"/>
          <w:sz w:val="20"/>
          <w:szCs w:val="20"/>
        </w:rPr>
        <w:t xml:space="preserve"> </w:t>
      </w:r>
      <w:r w:rsidRPr="00905834">
        <w:rPr>
          <w:rFonts w:ascii="Arial" w:hAnsi="Arial" w:cs="Arial"/>
          <w:sz w:val="20"/>
          <w:szCs w:val="20"/>
        </w:rPr>
        <w:t>contractantă,</w:t>
      </w:r>
      <w:r w:rsidR="009E6342">
        <w:rPr>
          <w:rFonts w:ascii="Arial" w:hAnsi="Arial" w:cs="Arial"/>
          <w:sz w:val="20"/>
          <w:szCs w:val="20"/>
        </w:rPr>
        <w:t xml:space="preserve"> </w:t>
      </w:r>
      <w:r w:rsidRPr="00905834">
        <w:rPr>
          <w:rFonts w:ascii="Arial" w:hAnsi="Arial" w:cs="Arial"/>
          <w:sz w:val="20"/>
          <w:szCs w:val="20"/>
        </w:rPr>
        <w:t>realizează</w:t>
      </w:r>
      <w:r w:rsidR="009E6342">
        <w:rPr>
          <w:rFonts w:ascii="Arial" w:hAnsi="Arial" w:cs="Arial"/>
          <w:sz w:val="20"/>
          <w:szCs w:val="20"/>
        </w:rPr>
        <w:t xml:space="preserve"> </w:t>
      </w:r>
      <w:r w:rsidRPr="00905834">
        <w:rPr>
          <w:rFonts w:ascii="Arial" w:hAnsi="Arial" w:cs="Arial"/>
          <w:sz w:val="20"/>
          <w:szCs w:val="20"/>
        </w:rPr>
        <w:t>lucrările</w:t>
      </w:r>
      <w:r w:rsidR="009E6342">
        <w:rPr>
          <w:rFonts w:ascii="Arial" w:hAnsi="Arial" w:cs="Arial"/>
          <w:sz w:val="20"/>
          <w:szCs w:val="20"/>
        </w:rPr>
        <w:t xml:space="preserve"> </w:t>
      </w:r>
      <w:r w:rsidRPr="00905834">
        <w:rPr>
          <w:rFonts w:ascii="Arial" w:hAnsi="Arial" w:cs="Arial"/>
          <w:sz w:val="20"/>
          <w:szCs w:val="20"/>
        </w:rPr>
        <w:t>contractate.</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cazul</w:t>
      </w:r>
      <w:r w:rsidR="009E6342">
        <w:rPr>
          <w:rFonts w:ascii="Arial" w:hAnsi="Arial" w:cs="Arial"/>
          <w:sz w:val="20"/>
          <w:szCs w:val="20"/>
        </w:rPr>
        <w:t xml:space="preserve"> </w:t>
      </w:r>
      <w:r w:rsidRPr="00905834">
        <w:rPr>
          <w:rFonts w:ascii="Arial" w:hAnsi="Arial" w:cs="Arial"/>
          <w:sz w:val="20"/>
          <w:szCs w:val="20"/>
        </w:rPr>
        <w:t>lucrărilor</w:t>
      </w:r>
      <w:r w:rsidR="009E6342">
        <w:rPr>
          <w:rFonts w:ascii="Arial" w:hAnsi="Arial" w:cs="Arial"/>
          <w:sz w:val="20"/>
          <w:szCs w:val="20"/>
        </w:rPr>
        <w:t xml:space="preserve"> </w:t>
      </w:r>
      <w:r w:rsidRPr="00905834">
        <w:rPr>
          <w:rFonts w:ascii="Arial" w:hAnsi="Arial" w:cs="Arial"/>
          <w:sz w:val="20"/>
          <w:szCs w:val="20"/>
        </w:rPr>
        <w:t>executate</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regie</w:t>
      </w:r>
      <w:r w:rsidR="009E6342">
        <w:rPr>
          <w:rFonts w:ascii="Arial" w:hAnsi="Arial" w:cs="Arial"/>
          <w:sz w:val="20"/>
          <w:szCs w:val="20"/>
        </w:rPr>
        <w:t xml:space="preserve"> </w:t>
      </w:r>
      <w:r w:rsidRPr="00905834">
        <w:rPr>
          <w:rFonts w:ascii="Arial" w:hAnsi="Arial" w:cs="Arial"/>
          <w:sz w:val="20"/>
          <w:szCs w:val="20"/>
        </w:rPr>
        <w:t>proprie,</w:t>
      </w:r>
      <w:r w:rsidR="009E6342">
        <w:rPr>
          <w:rFonts w:ascii="Arial" w:hAnsi="Arial" w:cs="Arial"/>
          <w:sz w:val="20"/>
          <w:szCs w:val="20"/>
        </w:rPr>
        <w:t xml:space="preserve"> </w:t>
      </w:r>
      <w:r w:rsidR="00B32682">
        <w:rPr>
          <w:rFonts w:ascii="Arial" w:hAnsi="Arial" w:cs="Arial"/>
          <w:sz w:val="20"/>
          <w:szCs w:val="20"/>
        </w:rPr>
        <w:t>Investitorul/</w:t>
      </w:r>
      <w:r w:rsidR="00290B77">
        <w:rPr>
          <w:rFonts w:ascii="Arial" w:hAnsi="Arial" w:cs="Arial"/>
          <w:sz w:val="20"/>
          <w:szCs w:val="20"/>
        </w:rPr>
        <w:t>Beneficiarul</w:t>
      </w:r>
      <w:r w:rsidR="009E6342">
        <w:rPr>
          <w:rFonts w:ascii="Arial" w:hAnsi="Arial" w:cs="Arial"/>
          <w:sz w:val="20"/>
          <w:szCs w:val="20"/>
        </w:rPr>
        <w:t xml:space="preserve"> </w:t>
      </w:r>
      <w:r w:rsidRPr="00905834">
        <w:rPr>
          <w:rFonts w:ascii="Arial" w:hAnsi="Arial" w:cs="Arial"/>
          <w:sz w:val="20"/>
          <w:szCs w:val="20"/>
        </w:rPr>
        <w:t>are</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calitatea</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executant</w:t>
      </w:r>
      <w:r w:rsidR="009E6342">
        <w:rPr>
          <w:rFonts w:ascii="Arial" w:hAnsi="Arial" w:cs="Arial"/>
          <w:sz w:val="20"/>
          <w:szCs w:val="20"/>
        </w:rPr>
        <w:t xml:space="preserve"> </w:t>
      </w:r>
      <w:r w:rsidRPr="00905834">
        <w:rPr>
          <w:rFonts w:ascii="Arial" w:hAnsi="Arial" w:cs="Arial"/>
          <w:sz w:val="20"/>
          <w:szCs w:val="20"/>
        </w:rPr>
        <w:t>pentru</w:t>
      </w:r>
      <w:r w:rsidR="009E6342">
        <w:rPr>
          <w:rFonts w:ascii="Arial" w:hAnsi="Arial" w:cs="Arial"/>
          <w:sz w:val="20"/>
          <w:szCs w:val="20"/>
        </w:rPr>
        <w:t xml:space="preserve"> </w:t>
      </w:r>
      <w:r w:rsidRPr="00905834">
        <w:rPr>
          <w:rFonts w:ascii="Arial" w:hAnsi="Arial" w:cs="Arial"/>
          <w:sz w:val="20"/>
          <w:szCs w:val="20"/>
        </w:rPr>
        <w:t>realizarea</w:t>
      </w:r>
      <w:r w:rsidR="009E6342">
        <w:rPr>
          <w:rFonts w:ascii="Arial" w:hAnsi="Arial" w:cs="Arial"/>
          <w:sz w:val="20"/>
          <w:szCs w:val="20"/>
        </w:rPr>
        <w:t xml:space="preserve"> </w:t>
      </w:r>
      <w:r w:rsidRPr="00905834">
        <w:rPr>
          <w:rFonts w:ascii="Arial" w:hAnsi="Arial" w:cs="Arial"/>
          <w:sz w:val="20"/>
          <w:szCs w:val="20"/>
        </w:rPr>
        <w:t>lucrărilor</w:t>
      </w:r>
      <w:r w:rsidR="009E6342">
        <w:rPr>
          <w:rFonts w:ascii="Arial" w:hAnsi="Arial" w:cs="Arial"/>
          <w:sz w:val="20"/>
          <w:szCs w:val="20"/>
        </w:rPr>
        <w:t xml:space="preserve"> </w:t>
      </w:r>
      <w:r w:rsidRPr="00905834">
        <w:rPr>
          <w:rFonts w:ascii="Arial" w:hAnsi="Arial" w:cs="Arial"/>
          <w:sz w:val="20"/>
          <w:szCs w:val="20"/>
        </w:rPr>
        <w:t>planificate</w:t>
      </w:r>
      <w:r w:rsidR="009E6342">
        <w:rPr>
          <w:rFonts w:ascii="Arial" w:hAnsi="Arial" w:cs="Arial"/>
          <w:sz w:val="20"/>
          <w:szCs w:val="20"/>
        </w:rPr>
        <w:t xml:space="preserve"> </w:t>
      </w:r>
      <w:r w:rsidRPr="00905834">
        <w:rPr>
          <w:rFonts w:ascii="Arial" w:hAnsi="Arial" w:cs="Arial"/>
          <w:sz w:val="20"/>
          <w:szCs w:val="20"/>
        </w:rPr>
        <w:t>cu</w:t>
      </w:r>
      <w:r w:rsidR="009E6342">
        <w:rPr>
          <w:rFonts w:ascii="Arial" w:hAnsi="Arial" w:cs="Arial"/>
          <w:sz w:val="20"/>
          <w:szCs w:val="20"/>
        </w:rPr>
        <w:t xml:space="preserve"> </w:t>
      </w:r>
      <w:r w:rsidRPr="00905834">
        <w:rPr>
          <w:rFonts w:ascii="Arial" w:hAnsi="Arial" w:cs="Arial"/>
          <w:sz w:val="20"/>
          <w:szCs w:val="20"/>
        </w:rPr>
        <w:t>subunități</w:t>
      </w:r>
      <w:r w:rsidR="009E6342">
        <w:rPr>
          <w:rFonts w:ascii="Arial" w:hAnsi="Arial" w:cs="Arial"/>
          <w:sz w:val="20"/>
          <w:szCs w:val="20"/>
        </w:rPr>
        <w:t xml:space="preserve"> </w:t>
      </w:r>
      <w:r w:rsidRPr="00905834">
        <w:rPr>
          <w:rFonts w:ascii="Arial" w:hAnsi="Arial" w:cs="Arial"/>
          <w:sz w:val="20"/>
          <w:szCs w:val="20"/>
        </w:rPr>
        <w:t>specializate.</w:t>
      </w:r>
    </w:p>
    <w:p w14:paraId="4ECEC7D0" w14:textId="77777777" w:rsidR="00905834" w:rsidRDefault="00905834" w:rsidP="00905834">
      <w:pPr>
        <w:jc w:val="both"/>
        <w:rPr>
          <w:rFonts w:ascii="Arial" w:hAnsi="Arial" w:cs="Arial"/>
          <w:sz w:val="20"/>
          <w:szCs w:val="20"/>
        </w:rPr>
      </w:pPr>
    </w:p>
    <w:p w14:paraId="6DD46920" w14:textId="01C5D7FD" w:rsidR="00905834" w:rsidRPr="00905834" w:rsidRDefault="00905834" w:rsidP="00905834">
      <w:pPr>
        <w:jc w:val="both"/>
        <w:rPr>
          <w:rFonts w:ascii="Arial" w:hAnsi="Arial" w:cs="Arial"/>
          <w:b/>
          <w:sz w:val="20"/>
          <w:szCs w:val="20"/>
        </w:rPr>
      </w:pPr>
      <w:r w:rsidRPr="00905834">
        <w:rPr>
          <w:rFonts w:ascii="Arial" w:hAnsi="Arial" w:cs="Arial"/>
          <w:b/>
          <w:sz w:val="20"/>
          <w:szCs w:val="20"/>
        </w:rPr>
        <w:t>3.1</w:t>
      </w:r>
      <w:r w:rsidR="009E01E9">
        <w:rPr>
          <w:rFonts w:ascii="Arial" w:hAnsi="Arial" w:cs="Arial"/>
          <w:b/>
          <w:sz w:val="20"/>
          <w:szCs w:val="20"/>
        </w:rPr>
        <w:t>1</w:t>
      </w:r>
    </w:p>
    <w:p w14:paraId="08D1E66A" w14:textId="213F628D" w:rsidR="00905834" w:rsidRPr="00905834" w:rsidRDefault="00A44A54" w:rsidP="00905834">
      <w:pPr>
        <w:jc w:val="both"/>
        <w:rPr>
          <w:rFonts w:ascii="Arial" w:hAnsi="Arial" w:cs="Arial"/>
          <w:b/>
          <w:sz w:val="20"/>
          <w:szCs w:val="20"/>
        </w:rPr>
      </w:pPr>
      <w:r>
        <w:rPr>
          <w:rFonts w:ascii="Arial" w:hAnsi="Arial" w:cs="Arial"/>
          <w:b/>
          <w:sz w:val="20"/>
          <w:szCs w:val="20"/>
        </w:rPr>
        <w:t>i</w:t>
      </w:r>
      <w:r w:rsidR="00905834" w:rsidRPr="00905834">
        <w:rPr>
          <w:rFonts w:ascii="Arial" w:hAnsi="Arial" w:cs="Arial"/>
          <w:b/>
          <w:sz w:val="20"/>
          <w:szCs w:val="20"/>
        </w:rPr>
        <w:t>nfrastructura</w:t>
      </w:r>
      <w:r w:rsidR="009E6342">
        <w:rPr>
          <w:rFonts w:ascii="Arial" w:hAnsi="Arial" w:cs="Arial"/>
          <w:b/>
          <w:sz w:val="20"/>
          <w:szCs w:val="20"/>
        </w:rPr>
        <w:t xml:space="preserve"> </w:t>
      </w:r>
      <w:r w:rsidR="00905834" w:rsidRPr="00905834">
        <w:rPr>
          <w:rFonts w:ascii="Arial" w:hAnsi="Arial" w:cs="Arial"/>
          <w:b/>
          <w:sz w:val="20"/>
          <w:szCs w:val="20"/>
        </w:rPr>
        <w:t>rutieră</w:t>
      </w:r>
    </w:p>
    <w:p w14:paraId="778138A9" w14:textId="1384A6BD" w:rsidR="00905834" w:rsidRPr="00905834" w:rsidRDefault="00905834" w:rsidP="00905834">
      <w:pPr>
        <w:jc w:val="both"/>
        <w:rPr>
          <w:rFonts w:ascii="Arial" w:hAnsi="Arial" w:cs="Arial"/>
          <w:sz w:val="20"/>
          <w:szCs w:val="20"/>
        </w:rPr>
      </w:pPr>
      <w:r w:rsidRPr="00905834">
        <w:rPr>
          <w:rFonts w:ascii="Arial" w:hAnsi="Arial" w:cs="Arial"/>
          <w:sz w:val="20"/>
          <w:szCs w:val="20"/>
        </w:rPr>
        <w:t>ansamblul</w:t>
      </w:r>
      <w:r w:rsidR="009E6342">
        <w:rPr>
          <w:rFonts w:ascii="Arial" w:hAnsi="Arial" w:cs="Arial"/>
          <w:sz w:val="20"/>
          <w:szCs w:val="20"/>
        </w:rPr>
        <w:t xml:space="preserve"> </w:t>
      </w:r>
      <w:r w:rsidRPr="00905834">
        <w:rPr>
          <w:rFonts w:ascii="Arial" w:hAnsi="Arial" w:cs="Arial"/>
          <w:sz w:val="20"/>
          <w:szCs w:val="20"/>
        </w:rPr>
        <w:t>construcțiilor,</w:t>
      </w:r>
      <w:r w:rsidR="009E6342">
        <w:rPr>
          <w:rFonts w:ascii="Arial" w:hAnsi="Arial" w:cs="Arial"/>
          <w:sz w:val="20"/>
          <w:szCs w:val="20"/>
        </w:rPr>
        <w:t xml:space="preserve"> </w:t>
      </w:r>
      <w:r w:rsidRPr="00905834">
        <w:rPr>
          <w:rFonts w:ascii="Arial" w:hAnsi="Arial" w:cs="Arial"/>
          <w:sz w:val="20"/>
          <w:szCs w:val="20"/>
        </w:rPr>
        <w:t>instalațiilor</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dotărilor</w:t>
      </w:r>
      <w:r w:rsidR="009E6342">
        <w:rPr>
          <w:rFonts w:ascii="Arial" w:hAnsi="Arial" w:cs="Arial"/>
          <w:sz w:val="20"/>
          <w:szCs w:val="20"/>
        </w:rPr>
        <w:t xml:space="preserve"> </w:t>
      </w:r>
      <w:r w:rsidRPr="00905834">
        <w:rPr>
          <w:rFonts w:ascii="Arial" w:hAnsi="Arial" w:cs="Arial"/>
          <w:sz w:val="20"/>
          <w:szCs w:val="20"/>
        </w:rPr>
        <w:t>care</w:t>
      </w:r>
      <w:r w:rsidR="009E6342">
        <w:rPr>
          <w:rFonts w:ascii="Arial" w:hAnsi="Arial" w:cs="Arial"/>
          <w:sz w:val="20"/>
          <w:szCs w:val="20"/>
        </w:rPr>
        <w:t xml:space="preserve"> </w:t>
      </w:r>
      <w:r w:rsidRPr="00905834">
        <w:rPr>
          <w:rFonts w:ascii="Arial" w:hAnsi="Arial" w:cs="Arial"/>
          <w:sz w:val="20"/>
          <w:szCs w:val="20"/>
        </w:rPr>
        <w:t>susțin</w:t>
      </w:r>
      <w:r w:rsidR="009E6342">
        <w:rPr>
          <w:rFonts w:ascii="Arial" w:hAnsi="Arial" w:cs="Arial"/>
          <w:sz w:val="20"/>
          <w:szCs w:val="20"/>
        </w:rPr>
        <w:t xml:space="preserve"> </w:t>
      </w:r>
      <w:r w:rsidRPr="00905834">
        <w:rPr>
          <w:rFonts w:ascii="Arial" w:hAnsi="Arial" w:cs="Arial"/>
          <w:sz w:val="20"/>
          <w:szCs w:val="20"/>
        </w:rPr>
        <w:t>desfășurarea</w:t>
      </w:r>
      <w:r w:rsidR="009E6342">
        <w:rPr>
          <w:rFonts w:ascii="Arial" w:hAnsi="Arial" w:cs="Arial"/>
          <w:sz w:val="20"/>
          <w:szCs w:val="20"/>
        </w:rPr>
        <w:t xml:space="preserve"> </w:t>
      </w:r>
      <w:r w:rsidRPr="00905834">
        <w:rPr>
          <w:rFonts w:ascii="Arial" w:hAnsi="Arial" w:cs="Arial"/>
          <w:sz w:val="20"/>
          <w:szCs w:val="20"/>
        </w:rPr>
        <w:t>circulației</w:t>
      </w:r>
      <w:r w:rsidR="009E6342">
        <w:rPr>
          <w:rFonts w:ascii="Arial" w:hAnsi="Arial" w:cs="Arial"/>
          <w:sz w:val="20"/>
          <w:szCs w:val="20"/>
        </w:rPr>
        <w:t xml:space="preserve"> </w:t>
      </w:r>
      <w:r w:rsidRPr="00905834">
        <w:rPr>
          <w:rFonts w:ascii="Arial" w:hAnsi="Arial" w:cs="Arial"/>
          <w:sz w:val="20"/>
          <w:szCs w:val="20"/>
        </w:rPr>
        <w:t>rutiere.</w:t>
      </w:r>
    </w:p>
    <w:p w14:paraId="5803F7BC" w14:textId="77777777" w:rsidR="00A44A54" w:rsidRDefault="00A44A54" w:rsidP="00905834">
      <w:pPr>
        <w:jc w:val="both"/>
        <w:rPr>
          <w:rFonts w:ascii="Arial" w:hAnsi="Arial" w:cs="Arial"/>
          <w:sz w:val="20"/>
          <w:szCs w:val="20"/>
        </w:rPr>
      </w:pPr>
    </w:p>
    <w:p w14:paraId="2AB903B5" w14:textId="5D61B9B0" w:rsidR="00905834" w:rsidRPr="00905834" w:rsidRDefault="00905834" w:rsidP="00905834">
      <w:pPr>
        <w:jc w:val="both"/>
        <w:rPr>
          <w:rFonts w:ascii="Arial" w:hAnsi="Arial" w:cs="Arial"/>
          <w:b/>
          <w:sz w:val="20"/>
          <w:szCs w:val="20"/>
        </w:rPr>
      </w:pPr>
      <w:r w:rsidRPr="00905834">
        <w:rPr>
          <w:rFonts w:ascii="Arial" w:hAnsi="Arial" w:cs="Arial"/>
          <w:b/>
          <w:sz w:val="20"/>
          <w:szCs w:val="20"/>
        </w:rPr>
        <w:t>3.1</w:t>
      </w:r>
      <w:r w:rsidR="009E01E9">
        <w:rPr>
          <w:rFonts w:ascii="Arial" w:hAnsi="Arial" w:cs="Arial"/>
          <w:b/>
          <w:sz w:val="20"/>
          <w:szCs w:val="20"/>
        </w:rPr>
        <w:t>2</w:t>
      </w:r>
    </w:p>
    <w:p w14:paraId="16D0073B" w14:textId="2A6C26B0" w:rsidR="00905834" w:rsidRPr="00905834" w:rsidRDefault="00A44A54" w:rsidP="00905834">
      <w:pPr>
        <w:jc w:val="both"/>
        <w:rPr>
          <w:rFonts w:ascii="Arial" w:hAnsi="Arial" w:cs="Arial"/>
          <w:b/>
          <w:sz w:val="20"/>
          <w:szCs w:val="20"/>
        </w:rPr>
      </w:pPr>
      <w:r>
        <w:rPr>
          <w:rFonts w:ascii="Arial" w:hAnsi="Arial" w:cs="Arial"/>
          <w:b/>
          <w:sz w:val="20"/>
          <w:szCs w:val="20"/>
        </w:rPr>
        <w:t>i</w:t>
      </w:r>
      <w:r w:rsidR="00B32682" w:rsidRPr="00905834">
        <w:rPr>
          <w:rFonts w:ascii="Arial" w:hAnsi="Arial" w:cs="Arial"/>
          <w:b/>
          <w:sz w:val="20"/>
          <w:szCs w:val="20"/>
        </w:rPr>
        <w:t>nvestitor</w:t>
      </w:r>
      <w:r w:rsidR="00B32682">
        <w:rPr>
          <w:rFonts w:ascii="Arial" w:hAnsi="Arial" w:cs="Arial"/>
          <w:b/>
          <w:sz w:val="20"/>
          <w:szCs w:val="20"/>
        </w:rPr>
        <w:t xml:space="preserve"> </w:t>
      </w:r>
      <w:r w:rsidR="009E01E9">
        <w:rPr>
          <w:rFonts w:ascii="Arial" w:hAnsi="Arial" w:cs="Arial"/>
          <w:b/>
          <w:sz w:val="20"/>
          <w:szCs w:val="20"/>
        </w:rPr>
        <w:t>(</w:t>
      </w:r>
      <w:r>
        <w:rPr>
          <w:rFonts w:ascii="Arial" w:hAnsi="Arial" w:cs="Arial"/>
          <w:b/>
          <w:sz w:val="20"/>
          <w:szCs w:val="20"/>
        </w:rPr>
        <w:t>b</w:t>
      </w:r>
      <w:r w:rsidR="00B32682">
        <w:rPr>
          <w:rFonts w:ascii="Arial" w:hAnsi="Arial" w:cs="Arial"/>
          <w:b/>
          <w:sz w:val="20"/>
          <w:szCs w:val="20"/>
        </w:rPr>
        <w:t>eneficiar</w:t>
      </w:r>
      <w:r w:rsidR="009E01E9">
        <w:rPr>
          <w:rFonts w:ascii="Arial" w:hAnsi="Arial" w:cs="Arial"/>
          <w:b/>
          <w:sz w:val="20"/>
          <w:szCs w:val="20"/>
        </w:rPr>
        <w:t>)</w:t>
      </w:r>
    </w:p>
    <w:p w14:paraId="45B2190E" w14:textId="42A14B6E" w:rsidR="00905834" w:rsidRPr="00905834" w:rsidRDefault="00905834" w:rsidP="00905834">
      <w:pPr>
        <w:jc w:val="both"/>
        <w:rPr>
          <w:rFonts w:ascii="Arial" w:hAnsi="Arial" w:cs="Arial"/>
          <w:sz w:val="20"/>
          <w:szCs w:val="20"/>
        </w:rPr>
      </w:pPr>
      <w:r w:rsidRPr="00905834">
        <w:rPr>
          <w:rFonts w:ascii="Arial" w:hAnsi="Arial" w:cs="Arial"/>
          <w:sz w:val="20"/>
          <w:szCs w:val="20"/>
        </w:rPr>
        <w:t>persoană</w:t>
      </w:r>
      <w:r w:rsidR="009E6342">
        <w:rPr>
          <w:rFonts w:ascii="Arial" w:hAnsi="Arial" w:cs="Arial"/>
          <w:sz w:val="20"/>
          <w:szCs w:val="20"/>
        </w:rPr>
        <w:t xml:space="preserve"> </w:t>
      </w:r>
      <w:r w:rsidRPr="00905834">
        <w:rPr>
          <w:rFonts w:ascii="Arial" w:hAnsi="Arial" w:cs="Arial"/>
          <w:sz w:val="20"/>
          <w:szCs w:val="20"/>
        </w:rPr>
        <w:t>juridică</w:t>
      </w:r>
      <w:r w:rsidR="009E6342">
        <w:rPr>
          <w:rFonts w:ascii="Arial" w:hAnsi="Arial" w:cs="Arial"/>
          <w:sz w:val="20"/>
          <w:szCs w:val="20"/>
        </w:rPr>
        <w:t xml:space="preserve"> </w:t>
      </w:r>
      <w:r w:rsidRPr="00905834">
        <w:rPr>
          <w:rFonts w:ascii="Arial" w:hAnsi="Arial" w:cs="Arial"/>
          <w:sz w:val="20"/>
          <w:szCs w:val="20"/>
        </w:rPr>
        <w:t>sau</w:t>
      </w:r>
      <w:r w:rsidR="009E6342">
        <w:rPr>
          <w:rFonts w:ascii="Arial" w:hAnsi="Arial" w:cs="Arial"/>
          <w:sz w:val="20"/>
          <w:szCs w:val="20"/>
        </w:rPr>
        <w:t xml:space="preserve"> </w:t>
      </w:r>
      <w:r w:rsidRPr="00905834">
        <w:rPr>
          <w:rFonts w:ascii="Arial" w:hAnsi="Arial" w:cs="Arial"/>
          <w:sz w:val="20"/>
          <w:szCs w:val="20"/>
        </w:rPr>
        <w:t>autoritate</w:t>
      </w:r>
      <w:r w:rsidR="009E6342">
        <w:rPr>
          <w:rFonts w:ascii="Arial" w:hAnsi="Arial" w:cs="Arial"/>
          <w:sz w:val="20"/>
          <w:szCs w:val="20"/>
        </w:rPr>
        <w:t xml:space="preserve"> </w:t>
      </w:r>
      <w:r w:rsidRPr="00905834">
        <w:rPr>
          <w:rFonts w:ascii="Arial" w:hAnsi="Arial" w:cs="Arial"/>
          <w:sz w:val="20"/>
          <w:szCs w:val="20"/>
        </w:rPr>
        <w:t>publică</w:t>
      </w:r>
      <w:r w:rsidR="009E6342">
        <w:rPr>
          <w:rFonts w:ascii="Arial" w:hAnsi="Arial" w:cs="Arial"/>
          <w:sz w:val="20"/>
          <w:szCs w:val="20"/>
        </w:rPr>
        <w:t xml:space="preserve"> </w:t>
      </w:r>
      <w:r w:rsidRPr="00905834">
        <w:rPr>
          <w:rFonts w:ascii="Arial" w:hAnsi="Arial" w:cs="Arial"/>
          <w:sz w:val="20"/>
          <w:szCs w:val="20"/>
        </w:rPr>
        <w:t>care,</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calitate</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parte</w:t>
      </w:r>
      <w:r w:rsidR="009E6342">
        <w:rPr>
          <w:rFonts w:ascii="Arial" w:hAnsi="Arial" w:cs="Arial"/>
          <w:sz w:val="20"/>
          <w:szCs w:val="20"/>
        </w:rPr>
        <w:t xml:space="preserve"> </w:t>
      </w:r>
      <w:r w:rsidRPr="00905834">
        <w:rPr>
          <w:rFonts w:ascii="Arial" w:hAnsi="Arial" w:cs="Arial"/>
          <w:sz w:val="20"/>
          <w:szCs w:val="20"/>
        </w:rPr>
        <w:t>contractantă,</w:t>
      </w:r>
      <w:r w:rsidR="009E6342">
        <w:rPr>
          <w:rFonts w:ascii="Arial" w:hAnsi="Arial" w:cs="Arial"/>
          <w:sz w:val="20"/>
          <w:szCs w:val="20"/>
        </w:rPr>
        <w:t xml:space="preserve"> </w:t>
      </w:r>
      <w:r w:rsidRPr="00905834">
        <w:rPr>
          <w:rFonts w:ascii="Arial" w:hAnsi="Arial" w:cs="Arial"/>
          <w:sz w:val="20"/>
          <w:szCs w:val="20"/>
        </w:rPr>
        <w:t>finanțează</w:t>
      </w:r>
      <w:r w:rsidR="009E6342">
        <w:rPr>
          <w:rFonts w:ascii="Arial" w:hAnsi="Arial" w:cs="Arial"/>
          <w:sz w:val="20"/>
          <w:szCs w:val="20"/>
        </w:rPr>
        <w:t xml:space="preserve"> </w:t>
      </w:r>
      <w:r w:rsidRPr="00905834">
        <w:rPr>
          <w:rFonts w:ascii="Arial" w:hAnsi="Arial" w:cs="Arial"/>
          <w:sz w:val="20"/>
          <w:szCs w:val="20"/>
        </w:rPr>
        <w:t>contractul</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achiziție</w:t>
      </w:r>
      <w:r w:rsidR="009E6342">
        <w:rPr>
          <w:rFonts w:ascii="Arial" w:hAnsi="Arial" w:cs="Arial"/>
          <w:sz w:val="20"/>
          <w:szCs w:val="20"/>
        </w:rPr>
        <w:t xml:space="preserve"> </w:t>
      </w:r>
      <w:r w:rsidRPr="00905834">
        <w:rPr>
          <w:rFonts w:ascii="Arial" w:hAnsi="Arial" w:cs="Arial"/>
          <w:sz w:val="20"/>
          <w:szCs w:val="20"/>
        </w:rPr>
        <w:t>publică</w:t>
      </w:r>
      <w:r w:rsidR="009E6342">
        <w:rPr>
          <w:rFonts w:ascii="Arial" w:hAnsi="Arial" w:cs="Arial"/>
          <w:sz w:val="20"/>
          <w:szCs w:val="20"/>
        </w:rPr>
        <w:t xml:space="preserve"> </w:t>
      </w:r>
      <w:r w:rsidRPr="00905834">
        <w:rPr>
          <w:rFonts w:ascii="Arial" w:hAnsi="Arial" w:cs="Arial"/>
          <w:sz w:val="20"/>
          <w:szCs w:val="20"/>
        </w:rPr>
        <w:t>pentru</w:t>
      </w:r>
      <w:r w:rsidR="009E6342">
        <w:rPr>
          <w:rFonts w:ascii="Arial" w:hAnsi="Arial" w:cs="Arial"/>
          <w:sz w:val="20"/>
          <w:szCs w:val="20"/>
        </w:rPr>
        <w:t xml:space="preserve"> </w:t>
      </w:r>
      <w:r w:rsidRPr="00905834">
        <w:rPr>
          <w:rFonts w:ascii="Arial" w:hAnsi="Arial" w:cs="Arial"/>
          <w:sz w:val="20"/>
          <w:szCs w:val="20"/>
        </w:rPr>
        <w:t>efectuarea</w:t>
      </w:r>
      <w:r w:rsidR="009E6342">
        <w:rPr>
          <w:rFonts w:ascii="Arial" w:hAnsi="Arial" w:cs="Arial"/>
          <w:sz w:val="20"/>
          <w:szCs w:val="20"/>
        </w:rPr>
        <w:t xml:space="preserve"> </w:t>
      </w:r>
      <w:r w:rsidRPr="00905834">
        <w:rPr>
          <w:rFonts w:ascii="Arial" w:hAnsi="Arial" w:cs="Arial"/>
          <w:sz w:val="20"/>
          <w:szCs w:val="20"/>
        </w:rPr>
        <w:t>lucrărilor</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serviciilor</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întreținere</w:t>
      </w:r>
      <w:r w:rsidR="009E6342">
        <w:rPr>
          <w:rFonts w:ascii="Arial" w:hAnsi="Arial" w:cs="Arial"/>
          <w:sz w:val="20"/>
          <w:szCs w:val="20"/>
        </w:rPr>
        <w:t xml:space="preserve"> </w:t>
      </w:r>
      <w:r w:rsidRPr="00905834">
        <w:rPr>
          <w:rFonts w:ascii="Arial" w:hAnsi="Arial" w:cs="Arial"/>
          <w:sz w:val="20"/>
          <w:szCs w:val="20"/>
        </w:rPr>
        <w:t>a</w:t>
      </w:r>
      <w:r w:rsidR="009E6342">
        <w:rPr>
          <w:rFonts w:ascii="Arial" w:hAnsi="Arial" w:cs="Arial"/>
          <w:sz w:val="20"/>
          <w:szCs w:val="20"/>
        </w:rPr>
        <w:t xml:space="preserve"> </w:t>
      </w:r>
      <w:r w:rsidRPr="00905834">
        <w:rPr>
          <w:rFonts w:ascii="Arial" w:hAnsi="Arial" w:cs="Arial"/>
          <w:sz w:val="20"/>
          <w:szCs w:val="20"/>
        </w:rPr>
        <w:t>drumurilor</w:t>
      </w:r>
      <w:r w:rsidR="009E6342">
        <w:rPr>
          <w:rFonts w:ascii="Arial" w:hAnsi="Arial" w:cs="Arial"/>
          <w:sz w:val="20"/>
          <w:szCs w:val="20"/>
        </w:rPr>
        <w:t xml:space="preserve"> </w:t>
      </w:r>
      <w:r w:rsidR="00F23C48">
        <w:rPr>
          <w:rFonts w:ascii="Arial" w:hAnsi="Arial" w:cs="Arial"/>
          <w:sz w:val="20"/>
          <w:szCs w:val="20"/>
        </w:rPr>
        <w:t>publice</w:t>
      </w:r>
      <w:r w:rsidR="009E6342">
        <w:rPr>
          <w:rFonts w:ascii="Arial" w:hAnsi="Arial" w:cs="Arial"/>
          <w:sz w:val="20"/>
          <w:szCs w:val="20"/>
        </w:rPr>
        <w:t xml:space="preserve"> </w:t>
      </w:r>
      <w:r w:rsidRPr="00905834">
        <w:rPr>
          <w:rFonts w:ascii="Arial" w:hAnsi="Arial" w:cs="Arial"/>
          <w:sz w:val="20"/>
          <w:szCs w:val="20"/>
        </w:rPr>
        <w:t>sau</w:t>
      </w:r>
      <w:r w:rsidR="009E6342">
        <w:rPr>
          <w:rFonts w:ascii="Arial" w:hAnsi="Arial" w:cs="Arial"/>
          <w:sz w:val="20"/>
          <w:szCs w:val="20"/>
        </w:rPr>
        <w:t xml:space="preserve"> </w:t>
      </w:r>
      <w:r w:rsidRPr="00905834">
        <w:rPr>
          <w:rFonts w:ascii="Arial" w:hAnsi="Arial" w:cs="Arial"/>
          <w:sz w:val="20"/>
          <w:szCs w:val="20"/>
        </w:rPr>
        <w:t>este</w:t>
      </w:r>
      <w:r w:rsidR="009E6342">
        <w:rPr>
          <w:rFonts w:ascii="Arial" w:hAnsi="Arial" w:cs="Arial"/>
          <w:sz w:val="20"/>
          <w:szCs w:val="20"/>
        </w:rPr>
        <w:t xml:space="preserve"> </w:t>
      </w:r>
      <w:r w:rsidRPr="00905834">
        <w:rPr>
          <w:rFonts w:ascii="Arial" w:hAnsi="Arial" w:cs="Arial"/>
          <w:sz w:val="20"/>
          <w:szCs w:val="20"/>
        </w:rPr>
        <w:lastRenderedPageBreak/>
        <w:t>chiar</w:t>
      </w:r>
      <w:r w:rsidR="009E6342">
        <w:rPr>
          <w:rFonts w:ascii="Arial" w:hAnsi="Arial" w:cs="Arial"/>
          <w:sz w:val="20"/>
          <w:szCs w:val="20"/>
        </w:rPr>
        <w:t xml:space="preserve"> </w:t>
      </w:r>
      <w:r w:rsidRPr="00905834">
        <w:rPr>
          <w:rFonts w:ascii="Arial" w:hAnsi="Arial" w:cs="Arial"/>
          <w:sz w:val="20"/>
          <w:szCs w:val="20"/>
        </w:rPr>
        <w:t>executantul</w:t>
      </w:r>
      <w:r w:rsidR="009E6342">
        <w:rPr>
          <w:rFonts w:ascii="Arial" w:hAnsi="Arial" w:cs="Arial"/>
          <w:sz w:val="20"/>
          <w:szCs w:val="20"/>
        </w:rPr>
        <w:t xml:space="preserve"> </w:t>
      </w:r>
      <w:r w:rsidRPr="00905834">
        <w:rPr>
          <w:rFonts w:ascii="Arial" w:hAnsi="Arial" w:cs="Arial"/>
          <w:sz w:val="20"/>
          <w:szCs w:val="20"/>
        </w:rPr>
        <w:t>propriu-zis</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cazul</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care</w:t>
      </w:r>
      <w:r w:rsidR="009E6342">
        <w:rPr>
          <w:rFonts w:ascii="Arial" w:hAnsi="Arial" w:cs="Arial"/>
          <w:sz w:val="20"/>
          <w:szCs w:val="20"/>
        </w:rPr>
        <w:t xml:space="preserve"> </w:t>
      </w:r>
      <w:r w:rsidRPr="00905834">
        <w:rPr>
          <w:rFonts w:ascii="Arial" w:hAnsi="Arial" w:cs="Arial"/>
          <w:sz w:val="20"/>
          <w:szCs w:val="20"/>
        </w:rPr>
        <w:t>aceste</w:t>
      </w:r>
      <w:r w:rsidR="009E6342">
        <w:rPr>
          <w:rFonts w:ascii="Arial" w:hAnsi="Arial" w:cs="Arial"/>
          <w:sz w:val="20"/>
          <w:szCs w:val="20"/>
        </w:rPr>
        <w:t xml:space="preserve"> </w:t>
      </w:r>
      <w:r w:rsidRPr="00905834">
        <w:rPr>
          <w:rFonts w:ascii="Arial" w:hAnsi="Arial" w:cs="Arial"/>
          <w:sz w:val="20"/>
          <w:szCs w:val="20"/>
        </w:rPr>
        <w:t>lucrări</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servicii</w:t>
      </w:r>
      <w:r w:rsidR="009E6342">
        <w:rPr>
          <w:rFonts w:ascii="Arial" w:hAnsi="Arial" w:cs="Arial"/>
          <w:sz w:val="20"/>
          <w:szCs w:val="20"/>
        </w:rPr>
        <w:t xml:space="preserve"> </w:t>
      </w:r>
      <w:r w:rsidRPr="00905834">
        <w:rPr>
          <w:rFonts w:ascii="Arial" w:hAnsi="Arial" w:cs="Arial"/>
          <w:sz w:val="20"/>
          <w:szCs w:val="20"/>
        </w:rPr>
        <w:t>sunt</w:t>
      </w:r>
      <w:r w:rsidR="009E6342">
        <w:rPr>
          <w:rFonts w:ascii="Arial" w:hAnsi="Arial" w:cs="Arial"/>
          <w:sz w:val="20"/>
          <w:szCs w:val="20"/>
        </w:rPr>
        <w:t xml:space="preserve"> </w:t>
      </w:r>
      <w:r w:rsidRPr="00905834">
        <w:rPr>
          <w:rFonts w:ascii="Arial" w:hAnsi="Arial" w:cs="Arial"/>
          <w:sz w:val="20"/>
          <w:szCs w:val="20"/>
        </w:rPr>
        <w:t>realizate</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regie</w:t>
      </w:r>
      <w:r w:rsidR="009E6342">
        <w:rPr>
          <w:rFonts w:ascii="Arial" w:hAnsi="Arial" w:cs="Arial"/>
          <w:sz w:val="20"/>
          <w:szCs w:val="20"/>
        </w:rPr>
        <w:t xml:space="preserve"> </w:t>
      </w:r>
      <w:r w:rsidRPr="00905834">
        <w:rPr>
          <w:rFonts w:ascii="Arial" w:hAnsi="Arial" w:cs="Arial"/>
          <w:sz w:val="20"/>
          <w:szCs w:val="20"/>
        </w:rPr>
        <w:t>proprie,</w:t>
      </w:r>
      <w:r w:rsidR="009E6342">
        <w:rPr>
          <w:rFonts w:ascii="Arial" w:hAnsi="Arial" w:cs="Arial"/>
          <w:sz w:val="20"/>
          <w:szCs w:val="20"/>
        </w:rPr>
        <w:t xml:space="preserve"> </w:t>
      </w:r>
      <w:r w:rsidRPr="00905834">
        <w:rPr>
          <w:rFonts w:ascii="Arial" w:hAnsi="Arial" w:cs="Arial"/>
          <w:sz w:val="20"/>
          <w:szCs w:val="20"/>
        </w:rPr>
        <w:t>urmărește</w:t>
      </w:r>
      <w:r w:rsidR="009E6342">
        <w:rPr>
          <w:rFonts w:ascii="Arial" w:hAnsi="Arial" w:cs="Arial"/>
          <w:sz w:val="20"/>
          <w:szCs w:val="20"/>
        </w:rPr>
        <w:t xml:space="preserve"> </w:t>
      </w:r>
      <w:r w:rsidRPr="00905834">
        <w:rPr>
          <w:rFonts w:ascii="Arial" w:hAnsi="Arial" w:cs="Arial"/>
          <w:sz w:val="20"/>
          <w:szCs w:val="20"/>
        </w:rPr>
        <w:t>îndeplinirea</w:t>
      </w:r>
      <w:r w:rsidR="009E6342">
        <w:rPr>
          <w:rFonts w:ascii="Arial" w:hAnsi="Arial" w:cs="Arial"/>
          <w:sz w:val="20"/>
          <w:szCs w:val="20"/>
        </w:rPr>
        <w:t xml:space="preserve"> </w:t>
      </w:r>
      <w:r w:rsidRPr="00905834">
        <w:rPr>
          <w:rFonts w:ascii="Arial" w:hAnsi="Arial" w:cs="Arial"/>
          <w:sz w:val="20"/>
          <w:szCs w:val="20"/>
        </w:rPr>
        <w:t>lui,</w:t>
      </w:r>
      <w:r w:rsidR="009E6342">
        <w:rPr>
          <w:rFonts w:ascii="Arial" w:hAnsi="Arial" w:cs="Arial"/>
          <w:sz w:val="20"/>
          <w:szCs w:val="20"/>
        </w:rPr>
        <w:t xml:space="preserve"> </w:t>
      </w:r>
      <w:r w:rsidRPr="00905834">
        <w:rPr>
          <w:rFonts w:ascii="Arial" w:hAnsi="Arial" w:cs="Arial"/>
          <w:sz w:val="20"/>
          <w:szCs w:val="20"/>
        </w:rPr>
        <w:t>efectuează</w:t>
      </w:r>
      <w:r w:rsidR="009E6342">
        <w:rPr>
          <w:rFonts w:ascii="Arial" w:hAnsi="Arial" w:cs="Arial"/>
          <w:sz w:val="20"/>
          <w:szCs w:val="20"/>
        </w:rPr>
        <w:t xml:space="preserve"> </w:t>
      </w:r>
      <w:r w:rsidRPr="00905834">
        <w:rPr>
          <w:rFonts w:ascii="Arial" w:hAnsi="Arial" w:cs="Arial"/>
          <w:sz w:val="20"/>
          <w:szCs w:val="20"/>
        </w:rPr>
        <w:t>recepția</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preia</w:t>
      </w:r>
      <w:r w:rsidR="009E6342">
        <w:rPr>
          <w:rFonts w:ascii="Arial" w:hAnsi="Arial" w:cs="Arial"/>
          <w:sz w:val="20"/>
          <w:szCs w:val="20"/>
        </w:rPr>
        <w:t xml:space="preserve"> </w:t>
      </w:r>
      <w:r w:rsidRPr="00905834">
        <w:rPr>
          <w:rFonts w:ascii="Arial" w:hAnsi="Arial" w:cs="Arial"/>
          <w:sz w:val="20"/>
          <w:szCs w:val="20"/>
        </w:rPr>
        <w:t>construcția</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la</w:t>
      </w:r>
      <w:r w:rsidR="009E6342">
        <w:rPr>
          <w:rFonts w:ascii="Arial" w:hAnsi="Arial" w:cs="Arial"/>
          <w:sz w:val="20"/>
          <w:szCs w:val="20"/>
        </w:rPr>
        <w:t xml:space="preserve"> </w:t>
      </w:r>
      <w:r w:rsidRPr="00905834">
        <w:rPr>
          <w:rFonts w:ascii="Arial" w:hAnsi="Arial" w:cs="Arial"/>
          <w:sz w:val="20"/>
          <w:szCs w:val="20"/>
        </w:rPr>
        <w:t>executant.</w:t>
      </w:r>
    </w:p>
    <w:p w14:paraId="5C7817E2" w14:textId="77777777" w:rsidR="00905834" w:rsidRDefault="00905834" w:rsidP="00905834">
      <w:pPr>
        <w:jc w:val="both"/>
        <w:rPr>
          <w:rFonts w:ascii="Arial" w:hAnsi="Arial" w:cs="Arial"/>
          <w:sz w:val="20"/>
          <w:szCs w:val="20"/>
        </w:rPr>
      </w:pPr>
    </w:p>
    <w:p w14:paraId="0639253A" w14:textId="17E41AE0" w:rsidR="00905834" w:rsidRPr="00905834" w:rsidRDefault="00905834" w:rsidP="00905834">
      <w:pPr>
        <w:jc w:val="both"/>
        <w:rPr>
          <w:rFonts w:ascii="Arial" w:hAnsi="Arial" w:cs="Arial"/>
          <w:b/>
          <w:sz w:val="20"/>
          <w:szCs w:val="20"/>
        </w:rPr>
      </w:pPr>
      <w:r w:rsidRPr="00905834">
        <w:rPr>
          <w:rFonts w:ascii="Arial" w:hAnsi="Arial" w:cs="Arial"/>
          <w:b/>
          <w:sz w:val="20"/>
          <w:szCs w:val="20"/>
        </w:rPr>
        <w:t>3.1</w:t>
      </w:r>
      <w:r w:rsidR="009E01E9">
        <w:rPr>
          <w:rFonts w:ascii="Arial" w:hAnsi="Arial" w:cs="Arial"/>
          <w:b/>
          <w:sz w:val="20"/>
          <w:szCs w:val="20"/>
        </w:rPr>
        <w:t>3</w:t>
      </w:r>
    </w:p>
    <w:p w14:paraId="5955D9AA" w14:textId="7DF621AF" w:rsidR="00905834" w:rsidRPr="00905834" w:rsidRDefault="00A44A54" w:rsidP="00905834">
      <w:pPr>
        <w:jc w:val="both"/>
        <w:rPr>
          <w:rFonts w:ascii="Arial" w:hAnsi="Arial" w:cs="Arial"/>
          <w:b/>
          <w:sz w:val="20"/>
          <w:szCs w:val="20"/>
        </w:rPr>
      </w:pPr>
      <w:r>
        <w:rPr>
          <w:rFonts w:ascii="Arial" w:hAnsi="Arial" w:cs="Arial"/>
          <w:b/>
          <w:sz w:val="20"/>
          <w:szCs w:val="20"/>
        </w:rPr>
        <w:t>l</w:t>
      </w:r>
      <w:r w:rsidR="00905834" w:rsidRPr="00E27779">
        <w:rPr>
          <w:rFonts w:ascii="Arial" w:hAnsi="Arial" w:cs="Arial"/>
          <w:b/>
          <w:sz w:val="20"/>
          <w:szCs w:val="20"/>
        </w:rPr>
        <w:t>ucrări</w:t>
      </w:r>
      <w:r w:rsidR="009E6342" w:rsidRPr="00E27779">
        <w:rPr>
          <w:rFonts w:ascii="Arial" w:hAnsi="Arial" w:cs="Arial"/>
          <w:b/>
          <w:sz w:val="20"/>
          <w:szCs w:val="20"/>
        </w:rPr>
        <w:t xml:space="preserve"> </w:t>
      </w:r>
      <w:r w:rsidR="00905834" w:rsidRPr="00E27779">
        <w:rPr>
          <w:rFonts w:ascii="Arial" w:hAnsi="Arial" w:cs="Arial"/>
          <w:b/>
          <w:sz w:val="20"/>
          <w:szCs w:val="20"/>
        </w:rPr>
        <w:t>de</w:t>
      </w:r>
      <w:r w:rsidR="009E6342" w:rsidRPr="00E27779">
        <w:rPr>
          <w:rFonts w:ascii="Arial" w:hAnsi="Arial" w:cs="Arial"/>
          <w:b/>
          <w:sz w:val="20"/>
          <w:szCs w:val="20"/>
        </w:rPr>
        <w:t xml:space="preserve"> </w:t>
      </w:r>
      <w:r w:rsidR="00905834" w:rsidRPr="00E27779">
        <w:rPr>
          <w:rFonts w:ascii="Arial" w:hAnsi="Arial" w:cs="Arial"/>
          <w:b/>
          <w:sz w:val="20"/>
          <w:szCs w:val="20"/>
        </w:rPr>
        <w:t>întreținere</w:t>
      </w:r>
    </w:p>
    <w:p w14:paraId="4D8C466B" w14:textId="67FD2C38" w:rsidR="00905834" w:rsidRPr="00905834" w:rsidRDefault="00905834" w:rsidP="00905834">
      <w:pPr>
        <w:jc w:val="both"/>
        <w:rPr>
          <w:rFonts w:ascii="Arial" w:hAnsi="Arial" w:cs="Arial"/>
          <w:sz w:val="20"/>
          <w:szCs w:val="20"/>
        </w:rPr>
      </w:pPr>
      <w:r w:rsidRPr="00905834">
        <w:rPr>
          <w:rFonts w:ascii="Arial" w:hAnsi="Arial" w:cs="Arial"/>
          <w:sz w:val="20"/>
          <w:szCs w:val="20"/>
        </w:rPr>
        <w:t>totalitatea</w:t>
      </w:r>
      <w:r w:rsidR="009E6342">
        <w:rPr>
          <w:rFonts w:ascii="Arial" w:hAnsi="Arial" w:cs="Arial"/>
          <w:sz w:val="20"/>
          <w:szCs w:val="20"/>
        </w:rPr>
        <w:t xml:space="preserve"> </w:t>
      </w:r>
      <w:r w:rsidRPr="00905834">
        <w:rPr>
          <w:rFonts w:ascii="Arial" w:hAnsi="Arial" w:cs="Arial"/>
          <w:sz w:val="20"/>
          <w:szCs w:val="20"/>
        </w:rPr>
        <w:t>activităților</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intervenție</w:t>
      </w:r>
      <w:r w:rsidR="009E6342">
        <w:rPr>
          <w:rFonts w:ascii="Arial" w:hAnsi="Arial" w:cs="Arial"/>
          <w:sz w:val="20"/>
          <w:szCs w:val="20"/>
        </w:rPr>
        <w:t xml:space="preserve"> </w:t>
      </w:r>
      <w:r w:rsidRPr="00905834">
        <w:rPr>
          <w:rFonts w:ascii="Arial" w:hAnsi="Arial" w:cs="Arial"/>
          <w:sz w:val="20"/>
          <w:szCs w:val="20"/>
        </w:rPr>
        <w:t>ce</w:t>
      </w:r>
      <w:r w:rsidR="009E6342">
        <w:rPr>
          <w:rFonts w:ascii="Arial" w:hAnsi="Arial" w:cs="Arial"/>
          <w:sz w:val="20"/>
          <w:szCs w:val="20"/>
        </w:rPr>
        <w:t xml:space="preserve"> </w:t>
      </w:r>
      <w:r w:rsidRPr="00905834">
        <w:rPr>
          <w:rFonts w:ascii="Arial" w:hAnsi="Arial" w:cs="Arial"/>
          <w:sz w:val="20"/>
          <w:szCs w:val="20"/>
        </w:rPr>
        <w:t>se</w:t>
      </w:r>
      <w:r w:rsidR="009E6342">
        <w:rPr>
          <w:rFonts w:ascii="Arial" w:hAnsi="Arial" w:cs="Arial"/>
          <w:sz w:val="20"/>
          <w:szCs w:val="20"/>
        </w:rPr>
        <w:t xml:space="preserve"> </w:t>
      </w:r>
      <w:r w:rsidRPr="00905834">
        <w:rPr>
          <w:rFonts w:ascii="Arial" w:hAnsi="Arial" w:cs="Arial"/>
          <w:sz w:val="20"/>
          <w:szCs w:val="20"/>
        </w:rPr>
        <w:t>execută</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tot</w:t>
      </w:r>
      <w:r w:rsidR="009E6342">
        <w:rPr>
          <w:rFonts w:ascii="Arial" w:hAnsi="Arial" w:cs="Arial"/>
          <w:sz w:val="20"/>
          <w:szCs w:val="20"/>
        </w:rPr>
        <w:t xml:space="preserve"> </w:t>
      </w:r>
      <w:r w:rsidRPr="00905834">
        <w:rPr>
          <w:rFonts w:ascii="Arial" w:hAnsi="Arial" w:cs="Arial"/>
          <w:sz w:val="20"/>
          <w:szCs w:val="20"/>
        </w:rPr>
        <w:t>timpul</w:t>
      </w:r>
      <w:r w:rsidR="009E6342">
        <w:rPr>
          <w:rFonts w:ascii="Arial" w:hAnsi="Arial" w:cs="Arial"/>
          <w:sz w:val="20"/>
          <w:szCs w:val="20"/>
        </w:rPr>
        <w:t xml:space="preserve"> </w:t>
      </w:r>
      <w:r w:rsidRPr="00905834">
        <w:rPr>
          <w:rFonts w:ascii="Arial" w:hAnsi="Arial" w:cs="Arial"/>
          <w:sz w:val="20"/>
          <w:szCs w:val="20"/>
        </w:rPr>
        <w:t>anului,</w:t>
      </w:r>
      <w:r w:rsidR="009E6342">
        <w:rPr>
          <w:rFonts w:ascii="Arial" w:hAnsi="Arial" w:cs="Arial"/>
          <w:sz w:val="20"/>
          <w:szCs w:val="20"/>
        </w:rPr>
        <w:t xml:space="preserve"> </w:t>
      </w:r>
      <w:r w:rsidRPr="00905834">
        <w:rPr>
          <w:rFonts w:ascii="Arial" w:hAnsi="Arial" w:cs="Arial"/>
          <w:sz w:val="20"/>
          <w:szCs w:val="20"/>
        </w:rPr>
        <w:t>determinate</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uzura</w:t>
      </w:r>
      <w:r w:rsidR="009E6342">
        <w:rPr>
          <w:rFonts w:ascii="Arial" w:hAnsi="Arial" w:cs="Arial"/>
          <w:sz w:val="20"/>
          <w:szCs w:val="20"/>
        </w:rPr>
        <w:t xml:space="preserve"> </w:t>
      </w:r>
      <w:r w:rsidRPr="00905834">
        <w:rPr>
          <w:rFonts w:ascii="Arial" w:hAnsi="Arial" w:cs="Arial"/>
          <w:sz w:val="20"/>
          <w:szCs w:val="20"/>
        </w:rPr>
        <w:t>sau</w:t>
      </w:r>
      <w:r w:rsidR="009E6342">
        <w:rPr>
          <w:rFonts w:ascii="Arial" w:hAnsi="Arial" w:cs="Arial"/>
          <w:sz w:val="20"/>
          <w:szCs w:val="20"/>
        </w:rPr>
        <w:t xml:space="preserve"> </w:t>
      </w:r>
      <w:r w:rsidRPr="00905834">
        <w:rPr>
          <w:rFonts w:ascii="Arial" w:hAnsi="Arial" w:cs="Arial"/>
          <w:sz w:val="20"/>
          <w:szCs w:val="20"/>
        </w:rPr>
        <w:t>degradarea</w:t>
      </w:r>
      <w:r w:rsidR="009E6342">
        <w:rPr>
          <w:rFonts w:ascii="Arial" w:hAnsi="Arial" w:cs="Arial"/>
          <w:sz w:val="20"/>
          <w:szCs w:val="20"/>
        </w:rPr>
        <w:t xml:space="preserve"> </w:t>
      </w:r>
      <w:r w:rsidRPr="00905834">
        <w:rPr>
          <w:rFonts w:ascii="Arial" w:hAnsi="Arial" w:cs="Arial"/>
          <w:sz w:val="20"/>
          <w:szCs w:val="20"/>
        </w:rPr>
        <w:t>normală</w:t>
      </w:r>
      <w:r w:rsidR="009E6342">
        <w:rPr>
          <w:rFonts w:ascii="Arial" w:hAnsi="Arial" w:cs="Arial"/>
          <w:sz w:val="20"/>
          <w:szCs w:val="20"/>
        </w:rPr>
        <w:t xml:space="preserve"> </w:t>
      </w:r>
      <w:r w:rsidRPr="00905834">
        <w:rPr>
          <w:rFonts w:ascii="Arial" w:hAnsi="Arial" w:cs="Arial"/>
          <w:sz w:val="20"/>
          <w:szCs w:val="20"/>
        </w:rPr>
        <w:t>a</w:t>
      </w:r>
      <w:r w:rsidR="009E6342">
        <w:rPr>
          <w:rFonts w:ascii="Arial" w:hAnsi="Arial" w:cs="Arial"/>
          <w:sz w:val="20"/>
          <w:szCs w:val="20"/>
        </w:rPr>
        <w:t xml:space="preserve"> </w:t>
      </w:r>
      <w:r w:rsidRPr="00905834">
        <w:rPr>
          <w:rFonts w:ascii="Arial" w:hAnsi="Arial" w:cs="Arial"/>
          <w:sz w:val="20"/>
          <w:szCs w:val="20"/>
        </w:rPr>
        <w:t>drumurilor</w:t>
      </w:r>
      <w:r w:rsidR="009E6342">
        <w:rPr>
          <w:rFonts w:ascii="Arial" w:hAnsi="Arial" w:cs="Arial"/>
          <w:sz w:val="20"/>
          <w:szCs w:val="20"/>
        </w:rPr>
        <w:t xml:space="preserve"> </w:t>
      </w:r>
      <w:r w:rsidR="00F23C48">
        <w:rPr>
          <w:rFonts w:ascii="Arial" w:hAnsi="Arial" w:cs="Arial"/>
          <w:sz w:val="20"/>
          <w:szCs w:val="20"/>
        </w:rPr>
        <w:t>publice</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instalațiilor</w:t>
      </w:r>
      <w:r w:rsidR="009E6342">
        <w:rPr>
          <w:rFonts w:ascii="Arial" w:hAnsi="Arial" w:cs="Arial"/>
          <w:sz w:val="20"/>
          <w:szCs w:val="20"/>
        </w:rPr>
        <w:t xml:space="preserve"> </w:t>
      </w:r>
      <w:r w:rsidRPr="00905834">
        <w:rPr>
          <w:rFonts w:ascii="Arial" w:hAnsi="Arial" w:cs="Arial"/>
          <w:sz w:val="20"/>
          <w:szCs w:val="20"/>
        </w:rPr>
        <w:t>aferente</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condiții</w:t>
      </w:r>
      <w:r w:rsidR="009E6342">
        <w:rPr>
          <w:rFonts w:ascii="Arial" w:hAnsi="Arial" w:cs="Arial"/>
          <w:sz w:val="20"/>
          <w:szCs w:val="20"/>
        </w:rPr>
        <w:t xml:space="preserve"> </w:t>
      </w:r>
      <w:r w:rsidRPr="00905834">
        <w:rPr>
          <w:rFonts w:ascii="Arial" w:hAnsi="Arial" w:cs="Arial"/>
          <w:sz w:val="20"/>
          <w:szCs w:val="20"/>
        </w:rPr>
        <w:t>normale</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exploatare</w:t>
      </w:r>
      <w:r w:rsidR="009E6342">
        <w:rPr>
          <w:rFonts w:ascii="Arial" w:hAnsi="Arial" w:cs="Arial"/>
          <w:sz w:val="20"/>
          <w:szCs w:val="20"/>
        </w:rPr>
        <w:t xml:space="preserve"> </w:t>
      </w:r>
      <w:r w:rsidRPr="00905834">
        <w:rPr>
          <w:rFonts w:ascii="Arial" w:hAnsi="Arial" w:cs="Arial"/>
          <w:sz w:val="20"/>
          <w:szCs w:val="20"/>
        </w:rPr>
        <w:t>ori</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acțiunea</w:t>
      </w:r>
      <w:r w:rsidR="009E6342">
        <w:rPr>
          <w:rFonts w:ascii="Arial" w:hAnsi="Arial" w:cs="Arial"/>
          <w:sz w:val="20"/>
          <w:szCs w:val="20"/>
        </w:rPr>
        <w:t xml:space="preserve"> </w:t>
      </w:r>
      <w:r w:rsidRPr="00905834">
        <w:rPr>
          <w:rFonts w:ascii="Arial" w:hAnsi="Arial" w:cs="Arial"/>
          <w:sz w:val="20"/>
          <w:szCs w:val="20"/>
        </w:rPr>
        <w:t>agenților</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mediu,</w:t>
      </w:r>
      <w:r w:rsidR="009E6342">
        <w:rPr>
          <w:rFonts w:ascii="Arial" w:hAnsi="Arial" w:cs="Arial"/>
          <w:sz w:val="20"/>
          <w:szCs w:val="20"/>
        </w:rPr>
        <w:t xml:space="preserve"> </w:t>
      </w:r>
      <w:r w:rsidRPr="00905834">
        <w:rPr>
          <w:rFonts w:ascii="Arial" w:hAnsi="Arial" w:cs="Arial"/>
          <w:sz w:val="20"/>
          <w:szCs w:val="20"/>
        </w:rPr>
        <w:t>activități</w:t>
      </w:r>
      <w:r w:rsidR="009E6342">
        <w:rPr>
          <w:rFonts w:ascii="Arial" w:hAnsi="Arial" w:cs="Arial"/>
          <w:sz w:val="20"/>
          <w:szCs w:val="20"/>
        </w:rPr>
        <w:t xml:space="preserve"> </w:t>
      </w:r>
      <w:r w:rsidRPr="00905834">
        <w:rPr>
          <w:rFonts w:ascii="Arial" w:hAnsi="Arial" w:cs="Arial"/>
          <w:sz w:val="20"/>
          <w:szCs w:val="20"/>
        </w:rPr>
        <w:t>ce</w:t>
      </w:r>
      <w:r w:rsidR="009E6342">
        <w:rPr>
          <w:rFonts w:ascii="Arial" w:hAnsi="Arial" w:cs="Arial"/>
          <w:sz w:val="20"/>
          <w:szCs w:val="20"/>
        </w:rPr>
        <w:t xml:space="preserve"> </w:t>
      </w:r>
      <w:r w:rsidRPr="00905834">
        <w:rPr>
          <w:rFonts w:ascii="Arial" w:hAnsi="Arial" w:cs="Arial"/>
          <w:sz w:val="20"/>
          <w:szCs w:val="20"/>
        </w:rPr>
        <w:t>au</w:t>
      </w:r>
      <w:r w:rsidR="009E6342">
        <w:rPr>
          <w:rFonts w:ascii="Arial" w:hAnsi="Arial" w:cs="Arial"/>
          <w:sz w:val="20"/>
          <w:szCs w:val="20"/>
        </w:rPr>
        <w:t xml:space="preserve"> </w:t>
      </w:r>
      <w:r w:rsidRPr="00905834">
        <w:rPr>
          <w:rFonts w:ascii="Arial" w:hAnsi="Arial" w:cs="Arial"/>
          <w:sz w:val="20"/>
          <w:szCs w:val="20"/>
        </w:rPr>
        <w:t>ca</w:t>
      </w:r>
      <w:r w:rsidR="009E6342">
        <w:rPr>
          <w:rFonts w:ascii="Arial" w:hAnsi="Arial" w:cs="Arial"/>
          <w:sz w:val="20"/>
          <w:szCs w:val="20"/>
        </w:rPr>
        <w:t xml:space="preserve"> </w:t>
      </w:r>
      <w:r w:rsidRPr="00905834">
        <w:rPr>
          <w:rFonts w:ascii="Arial" w:hAnsi="Arial" w:cs="Arial"/>
          <w:sz w:val="20"/>
          <w:szCs w:val="20"/>
        </w:rPr>
        <w:t>scop</w:t>
      </w:r>
      <w:r w:rsidR="009E6342">
        <w:rPr>
          <w:rFonts w:ascii="Arial" w:hAnsi="Arial" w:cs="Arial"/>
          <w:sz w:val="20"/>
          <w:szCs w:val="20"/>
        </w:rPr>
        <w:t xml:space="preserve"> </w:t>
      </w:r>
      <w:r w:rsidRPr="00905834">
        <w:rPr>
          <w:rFonts w:ascii="Arial" w:hAnsi="Arial" w:cs="Arial"/>
          <w:sz w:val="20"/>
          <w:szCs w:val="20"/>
        </w:rPr>
        <w:t>asigurarea</w:t>
      </w:r>
      <w:r w:rsidR="009E6342">
        <w:rPr>
          <w:rFonts w:ascii="Arial" w:hAnsi="Arial" w:cs="Arial"/>
          <w:sz w:val="20"/>
          <w:szCs w:val="20"/>
        </w:rPr>
        <w:t xml:space="preserve"> </w:t>
      </w:r>
      <w:r w:rsidRPr="00905834">
        <w:rPr>
          <w:rFonts w:ascii="Arial" w:hAnsi="Arial" w:cs="Arial"/>
          <w:sz w:val="20"/>
          <w:szCs w:val="20"/>
        </w:rPr>
        <w:t>condițiilor</w:t>
      </w:r>
      <w:r w:rsidR="009E6342">
        <w:rPr>
          <w:rFonts w:ascii="Arial" w:hAnsi="Arial" w:cs="Arial"/>
          <w:sz w:val="20"/>
          <w:szCs w:val="20"/>
        </w:rPr>
        <w:t xml:space="preserve"> </w:t>
      </w:r>
      <w:r w:rsidRPr="00905834">
        <w:rPr>
          <w:rFonts w:ascii="Arial" w:hAnsi="Arial" w:cs="Arial"/>
          <w:sz w:val="20"/>
          <w:szCs w:val="20"/>
        </w:rPr>
        <w:t>tehnice</w:t>
      </w:r>
      <w:r w:rsidR="009E6342">
        <w:rPr>
          <w:rFonts w:ascii="Arial" w:hAnsi="Arial" w:cs="Arial"/>
          <w:sz w:val="20"/>
          <w:szCs w:val="20"/>
        </w:rPr>
        <w:t xml:space="preserve"> </w:t>
      </w:r>
      <w:r w:rsidRPr="00905834">
        <w:rPr>
          <w:rFonts w:ascii="Arial" w:hAnsi="Arial" w:cs="Arial"/>
          <w:sz w:val="20"/>
          <w:szCs w:val="20"/>
        </w:rPr>
        <w:t>necesare</w:t>
      </w:r>
      <w:r w:rsidR="009E6342">
        <w:rPr>
          <w:rFonts w:ascii="Arial" w:hAnsi="Arial" w:cs="Arial"/>
          <w:sz w:val="20"/>
          <w:szCs w:val="20"/>
        </w:rPr>
        <w:t xml:space="preserve"> </w:t>
      </w:r>
      <w:r w:rsidRPr="00905834">
        <w:rPr>
          <w:rFonts w:ascii="Arial" w:hAnsi="Arial" w:cs="Arial"/>
          <w:sz w:val="20"/>
          <w:szCs w:val="20"/>
        </w:rPr>
        <w:t>desfășurării</w:t>
      </w:r>
      <w:r w:rsidR="009E6342">
        <w:rPr>
          <w:rFonts w:ascii="Arial" w:hAnsi="Arial" w:cs="Arial"/>
          <w:sz w:val="20"/>
          <w:szCs w:val="20"/>
        </w:rPr>
        <w:t xml:space="preserve"> </w:t>
      </w:r>
      <w:r w:rsidRPr="00905834">
        <w:rPr>
          <w:rFonts w:ascii="Arial" w:hAnsi="Arial" w:cs="Arial"/>
          <w:sz w:val="20"/>
          <w:szCs w:val="20"/>
        </w:rPr>
        <w:t>circulației</w:t>
      </w:r>
      <w:r w:rsidR="009E6342">
        <w:rPr>
          <w:rFonts w:ascii="Arial" w:hAnsi="Arial" w:cs="Arial"/>
          <w:sz w:val="20"/>
          <w:szCs w:val="20"/>
        </w:rPr>
        <w:t xml:space="preserve"> </w:t>
      </w:r>
      <w:r w:rsidRPr="00905834">
        <w:rPr>
          <w:rFonts w:ascii="Arial" w:hAnsi="Arial" w:cs="Arial"/>
          <w:sz w:val="20"/>
          <w:szCs w:val="20"/>
        </w:rPr>
        <w:t>rutiere</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siguranță,</w:t>
      </w:r>
      <w:r w:rsidR="009E6342">
        <w:rPr>
          <w:rFonts w:ascii="Arial" w:hAnsi="Arial" w:cs="Arial"/>
          <w:sz w:val="20"/>
          <w:szCs w:val="20"/>
        </w:rPr>
        <w:t xml:space="preserve"> </w:t>
      </w:r>
      <w:r w:rsidRPr="00905834">
        <w:rPr>
          <w:rFonts w:ascii="Arial" w:hAnsi="Arial" w:cs="Arial"/>
          <w:sz w:val="20"/>
          <w:szCs w:val="20"/>
        </w:rPr>
        <w:t>precum</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menținerea</w:t>
      </w:r>
      <w:r w:rsidR="009E6342">
        <w:rPr>
          <w:rFonts w:ascii="Arial" w:hAnsi="Arial" w:cs="Arial"/>
          <w:sz w:val="20"/>
          <w:szCs w:val="20"/>
        </w:rPr>
        <w:t xml:space="preserve"> </w:t>
      </w:r>
      <w:r w:rsidRPr="00905834">
        <w:rPr>
          <w:rFonts w:ascii="Arial" w:hAnsi="Arial" w:cs="Arial"/>
          <w:sz w:val="20"/>
          <w:szCs w:val="20"/>
        </w:rPr>
        <w:t>patrimoniului</w:t>
      </w:r>
      <w:r w:rsidR="009E6342">
        <w:rPr>
          <w:rFonts w:ascii="Arial" w:hAnsi="Arial" w:cs="Arial"/>
          <w:sz w:val="20"/>
          <w:szCs w:val="20"/>
        </w:rPr>
        <w:t xml:space="preserve"> </w:t>
      </w:r>
      <w:r w:rsidRPr="00905834">
        <w:rPr>
          <w:rFonts w:ascii="Arial" w:hAnsi="Arial" w:cs="Arial"/>
          <w:sz w:val="20"/>
          <w:szCs w:val="20"/>
        </w:rPr>
        <w:t>public</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stare</w:t>
      </w:r>
      <w:r w:rsidR="009E6342">
        <w:rPr>
          <w:rFonts w:ascii="Arial" w:hAnsi="Arial" w:cs="Arial"/>
          <w:sz w:val="20"/>
          <w:szCs w:val="20"/>
        </w:rPr>
        <w:t xml:space="preserve"> </w:t>
      </w:r>
      <w:r w:rsidRPr="00905834">
        <w:rPr>
          <w:rFonts w:ascii="Arial" w:hAnsi="Arial" w:cs="Arial"/>
          <w:sz w:val="20"/>
          <w:szCs w:val="20"/>
        </w:rPr>
        <w:t>permanentă</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curățenie</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aspect</w:t>
      </w:r>
      <w:r w:rsidR="009E6342">
        <w:rPr>
          <w:rFonts w:ascii="Arial" w:hAnsi="Arial" w:cs="Arial"/>
          <w:sz w:val="20"/>
          <w:szCs w:val="20"/>
        </w:rPr>
        <w:t xml:space="preserve"> </w:t>
      </w:r>
      <w:r w:rsidRPr="00905834">
        <w:rPr>
          <w:rFonts w:ascii="Arial" w:hAnsi="Arial" w:cs="Arial"/>
          <w:sz w:val="20"/>
          <w:szCs w:val="20"/>
        </w:rPr>
        <w:t>estetic</w:t>
      </w:r>
      <w:r w:rsidR="009E6342">
        <w:rPr>
          <w:rFonts w:ascii="Arial" w:hAnsi="Arial" w:cs="Arial"/>
          <w:sz w:val="20"/>
          <w:szCs w:val="20"/>
        </w:rPr>
        <w:t xml:space="preserve"> </w:t>
      </w:r>
      <w:r w:rsidRPr="00905834">
        <w:rPr>
          <w:rFonts w:ascii="Arial" w:hAnsi="Arial" w:cs="Arial"/>
          <w:sz w:val="20"/>
          <w:szCs w:val="20"/>
        </w:rPr>
        <w:t>corespunzător,</w:t>
      </w:r>
      <w:r w:rsidR="009E6342">
        <w:rPr>
          <w:rFonts w:ascii="Arial" w:hAnsi="Arial" w:cs="Arial"/>
          <w:sz w:val="20"/>
          <w:szCs w:val="20"/>
        </w:rPr>
        <w:t xml:space="preserve"> </w:t>
      </w:r>
      <w:r w:rsidRPr="00905834">
        <w:rPr>
          <w:rFonts w:ascii="Arial" w:hAnsi="Arial" w:cs="Arial"/>
          <w:sz w:val="20"/>
          <w:szCs w:val="20"/>
        </w:rPr>
        <w:t>care</w:t>
      </w:r>
      <w:r w:rsidR="009E6342">
        <w:rPr>
          <w:rFonts w:ascii="Arial" w:hAnsi="Arial" w:cs="Arial"/>
          <w:sz w:val="20"/>
          <w:szCs w:val="20"/>
        </w:rPr>
        <w:t xml:space="preserve"> </w:t>
      </w:r>
      <w:r w:rsidRPr="00905834">
        <w:rPr>
          <w:rFonts w:ascii="Arial" w:hAnsi="Arial" w:cs="Arial"/>
          <w:sz w:val="20"/>
          <w:szCs w:val="20"/>
        </w:rPr>
        <w:t>nu</w:t>
      </w:r>
      <w:r w:rsidR="009E6342">
        <w:rPr>
          <w:rFonts w:ascii="Arial" w:hAnsi="Arial" w:cs="Arial"/>
          <w:sz w:val="20"/>
          <w:szCs w:val="20"/>
        </w:rPr>
        <w:t xml:space="preserve"> </w:t>
      </w:r>
      <w:r w:rsidRPr="00905834">
        <w:rPr>
          <w:rFonts w:ascii="Arial" w:hAnsi="Arial" w:cs="Arial"/>
          <w:sz w:val="20"/>
          <w:szCs w:val="20"/>
        </w:rPr>
        <w:t>necesită</w:t>
      </w:r>
      <w:r w:rsidR="009E6342">
        <w:rPr>
          <w:rFonts w:ascii="Arial" w:hAnsi="Arial" w:cs="Arial"/>
          <w:sz w:val="20"/>
          <w:szCs w:val="20"/>
        </w:rPr>
        <w:t xml:space="preserve"> </w:t>
      </w:r>
      <w:r w:rsidRPr="00905834">
        <w:rPr>
          <w:rFonts w:ascii="Arial" w:hAnsi="Arial" w:cs="Arial"/>
          <w:sz w:val="20"/>
          <w:szCs w:val="20"/>
        </w:rPr>
        <w:t>expertizare</w:t>
      </w:r>
      <w:r w:rsidR="009E6342">
        <w:rPr>
          <w:rFonts w:ascii="Arial" w:hAnsi="Arial" w:cs="Arial"/>
          <w:sz w:val="20"/>
          <w:szCs w:val="20"/>
        </w:rPr>
        <w:t xml:space="preserve"> </w:t>
      </w:r>
      <w:r w:rsidRPr="00905834">
        <w:rPr>
          <w:rFonts w:ascii="Arial" w:hAnsi="Arial" w:cs="Arial"/>
          <w:sz w:val="20"/>
          <w:szCs w:val="20"/>
        </w:rPr>
        <w:t>tehnică,</w:t>
      </w:r>
      <w:r w:rsidR="009E6342">
        <w:rPr>
          <w:rFonts w:ascii="Arial" w:hAnsi="Arial" w:cs="Arial"/>
          <w:sz w:val="20"/>
          <w:szCs w:val="20"/>
        </w:rPr>
        <w:t xml:space="preserve"> </w:t>
      </w:r>
      <w:r w:rsidRPr="00905834">
        <w:rPr>
          <w:rFonts w:ascii="Arial" w:hAnsi="Arial" w:cs="Arial"/>
          <w:sz w:val="20"/>
          <w:szCs w:val="20"/>
        </w:rPr>
        <w:t>nu</w:t>
      </w:r>
      <w:r w:rsidR="009E6342">
        <w:rPr>
          <w:rFonts w:ascii="Arial" w:hAnsi="Arial" w:cs="Arial"/>
          <w:sz w:val="20"/>
          <w:szCs w:val="20"/>
        </w:rPr>
        <w:t xml:space="preserve"> </w:t>
      </w:r>
      <w:r w:rsidRPr="00905834">
        <w:rPr>
          <w:rFonts w:ascii="Arial" w:hAnsi="Arial" w:cs="Arial"/>
          <w:sz w:val="20"/>
          <w:szCs w:val="20"/>
        </w:rPr>
        <w:t>modifică</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nu</w:t>
      </w:r>
      <w:r w:rsidR="009E6342">
        <w:rPr>
          <w:rFonts w:ascii="Arial" w:hAnsi="Arial" w:cs="Arial"/>
          <w:sz w:val="20"/>
          <w:szCs w:val="20"/>
        </w:rPr>
        <w:t xml:space="preserve"> </w:t>
      </w:r>
      <w:r w:rsidRPr="00905834">
        <w:rPr>
          <w:rFonts w:ascii="Arial" w:hAnsi="Arial" w:cs="Arial"/>
          <w:sz w:val="20"/>
          <w:szCs w:val="20"/>
        </w:rPr>
        <w:t>afectează</w:t>
      </w:r>
      <w:r w:rsidR="009E6342">
        <w:rPr>
          <w:rFonts w:ascii="Arial" w:hAnsi="Arial" w:cs="Arial"/>
          <w:sz w:val="20"/>
          <w:szCs w:val="20"/>
        </w:rPr>
        <w:t xml:space="preserve"> </w:t>
      </w:r>
      <w:r w:rsidRPr="00905834">
        <w:rPr>
          <w:rFonts w:ascii="Arial" w:hAnsi="Arial" w:cs="Arial"/>
          <w:sz w:val="20"/>
          <w:szCs w:val="20"/>
        </w:rPr>
        <w:t>structura</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rezistență</w:t>
      </w:r>
      <w:r w:rsidR="009E6342">
        <w:rPr>
          <w:rFonts w:ascii="Arial" w:hAnsi="Arial" w:cs="Arial"/>
          <w:sz w:val="20"/>
          <w:szCs w:val="20"/>
        </w:rPr>
        <w:t xml:space="preserve"> </w:t>
      </w:r>
      <w:r w:rsidRPr="00905834">
        <w:rPr>
          <w:rFonts w:ascii="Arial" w:hAnsi="Arial" w:cs="Arial"/>
          <w:sz w:val="20"/>
          <w:szCs w:val="20"/>
        </w:rPr>
        <w:t>și/sau</w:t>
      </w:r>
      <w:r w:rsidR="009E6342">
        <w:rPr>
          <w:rFonts w:ascii="Arial" w:hAnsi="Arial" w:cs="Arial"/>
          <w:sz w:val="20"/>
          <w:szCs w:val="20"/>
        </w:rPr>
        <w:t xml:space="preserve"> </w:t>
      </w:r>
      <w:r w:rsidRPr="00905834">
        <w:rPr>
          <w:rFonts w:ascii="Arial" w:hAnsi="Arial" w:cs="Arial"/>
          <w:sz w:val="20"/>
          <w:szCs w:val="20"/>
        </w:rPr>
        <w:t>aspectul</w:t>
      </w:r>
      <w:r w:rsidR="009E6342">
        <w:rPr>
          <w:rFonts w:ascii="Arial" w:hAnsi="Arial" w:cs="Arial"/>
          <w:sz w:val="20"/>
          <w:szCs w:val="20"/>
        </w:rPr>
        <w:t xml:space="preserve"> </w:t>
      </w:r>
      <w:r w:rsidRPr="00905834">
        <w:rPr>
          <w:rFonts w:ascii="Arial" w:hAnsi="Arial" w:cs="Arial"/>
          <w:sz w:val="20"/>
          <w:szCs w:val="20"/>
        </w:rPr>
        <w:t>arhitectural</w:t>
      </w:r>
      <w:r w:rsidR="009E6342">
        <w:rPr>
          <w:rFonts w:ascii="Arial" w:hAnsi="Arial" w:cs="Arial"/>
          <w:sz w:val="20"/>
          <w:szCs w:val="20"/>
        </w:rPr>
        <w:t xml:space="preserve"> </w:t>
      </w:r>
      <w:r w:rsidRPr="00905834">
        <w:rPr>
          <w:rFonts w:ascii="Arial" w:hAnsi="Arial" w:cs="Arial"/>
          <w:sz w:val="20"/>
          <w:szCs w:val="20"/>
        </w:rPr>
        <w:t>al</w:t>
      </w:r>
      <w:r w:rsidR="009E6342">
        <w:rPr>
          <w:rFonts w:ascii="Arial" w:hAnsi="Arial" w:cs="Arial"/>
          <w:sz w:val="20"/>
          <w:szCs w:val="20"/>
        </w:rPr>
        <w:t xml:space="preserve"> </w:t>
      </w:r>
      <w:r w:rsidRPr="00905834">
        <w:rPr>
          <w:rFonts w:ascii="Arial" w:hAnsi="Arial" w:cs="Arial"/>
          <w:sz w:val="20"/>
          <w:szCs w:val="20"/>
        </w:rPr>
        <w:t>construcției,</w:t>
      </w:r>
      <w:r w:rsidR="009E6342">
        <w:rPr>
          <w:rFonts w:ascii="Arial" w:hAnsi="Arial" w:cs="Arial"/>
          <w:sz w:val="20"/>
          <w:szCs w:val="20"/>
        </w:rPr>
        <w:t xml:space="preserve"> </w:t>
      </w:r>
      <w:r w:rsidRPr="00905834">
        <w:rPr>
          <w:rFonts w:ascii="Arial" w:hAnsi="Arial" w:cs="Arial"/>
          <w:sz w:val="20"/>
          <w:szCs w:val="20"/>
        </w:rPr>
        <w:t>nu</w:t>
      </w:r>
      <w:r w:rsidR="009E6342">
        <w:rPr>
          <w:rFonts w:ascii="Arial" w:hAnsi="Arial" w:cs="Arial"/>
          <w:sz w:val="20"/>
          <w:szCs w:val="20"/>
        </w:rPr>
        <w:t xml:space="preserve"> </w:t>
      </w:r>
      <w:r w:rsidRPr="00905834">
        <w:rPr>
          <w:rFonts w:ascii="Arial" w:hAnsi="Arial" w:cs="Arial"/>
          <w:sz w:val="20"/>
          <w:szCs w:val="20"/>
        </w:rPr>
        <w:t>intervin</w:t>
      </w:r>
      <w:r w:rsidR="009E6342">
        <w:rPr>
          <w:rFonts w:ascii="Arial" w:hAnsi="Arial" w:cs="Arial"/>
          <w:sz w:val="20"/>
          <w:szCs w:val="20"/>
        </w:rPr>
        <w:t xml:space="preserve"> </w:t>
      </w:r>
      <w:r w:rsidRPr="00905834">
        <w:rPr>
          <w:rFonts w:ascii="Arial" w:hAnsi="Arial" w:cs="Arial"/>
          <w:sz w:val="20"/>
          <w:szCs w:val="20"/>
        </w:rPr>
        <w:t>asupra</w:t>
      </w:r>
      <w:r w:rsidR="009E6342">
        <w:rPr>
          <w:rFonts w:ascii="Arial" w:hAnsi="Arial" w:cs="Arial"/>
          <w:sz w:val="20"/>
          <w:szCs w:val="20"/>
        </w:rPr>
        <w:t xml:space="preserve"> </w:t>
      </w:r>
      <w:r w:rsidRPr="00905834">
        <w:rPr>
          <w:rFonts w:ascii="Arial" w:hAnsi="Arial" w:cs="Arial"/>
          <w:sz w:val="20"/>
          <w:szCs w:val="20"/>
        </w:rPr>
        <w:t>caracteristicilor</w:t>
      </w:r>
      <w:r w:rsidR="009E6342">
        <w:rPr>
          <w:rFonts w:ascii="Arial" w:hAnsi="Arial" w:cs="Arial"/>
          <w:sz w:val="20"/>
          <w:szCs w:val="20"/>
        </w:rPr>
        <w:t xml:space="preserve"> </w:t>
      </w:r>
      <w:r w:rsidRPr="00905834">
        <w:rPr>
          <w:rFonts w:ascii="Arial" w:hAnsi="Arial" w:cs="Arial"/>
          <w:sz w:val="20"/>
          <w:szCs w:val="20"/>
        </w:rPr>
        <w:t>inițiale</w:t>
      </w:r>
      <w:r w:rsidR="009E6342">
        <w:rPr>
          <w:rFonts w:ascii="Arial" w:hAnsi="Arial" w:cs="Arial"/>
          <w:sz w:val="20"/>
          <w:szCs w:val="20"/>
        </w:rPr>
        <w:t xml:space="preserve"> </w:t>
      </w:r>
      <w:r w:rsidRPr="00905834">
        <w:rPr>
          <w:rFonts w:ascii="Arial" w:hAnsi="Arial" w:cs="Arial"/>
          <w:sz w:val="20"/>
          <w:szCs w:val="20"/>
        </w:rPr>
        <w:t>ale</w:t>
      </w:r>
      <w:r w:rsidR="009E6342">
        <w:rPr>
          <w:rFonts w:ascii="Arial" w:hAnsi="Arial" w:cs="Arial"/>
          <w:sz w:val="20"/>
          <w:szCs w:val="20"/>
        </w:rPr>
        <w:t xml:space="preserve"> </w:t>
      </w:r>
      <w:r w:rsidRPr="00905834">
        <w:rPr>
          <w:rFonts w:ascii="Arial" w:hAnsi="Arial" w:cs="Arial"/>
          <w:sz w:val="20"/>
          <w:szCs w:val="20"/>
        </w:rPr>
        <w:t>acesteia</w:t>
      </w:r>
      <w:r w:rsidR="009E6342">
        <w:rPr>
          <w:rFonts w:ascii="Arial" w:hAnsi="Arial" w:cs="Arial"/>
          <w:sz w:val="20"/>
          <w:szCs w:val="20"/>
        </w:rPr>
        <w:t xml:space="preserve"> </w:t>
      </w:r>
      <w:r w:rsidRPr="00905834">
        <w:rPr>
          <w:rFonts w:ascii="Arial" w:hAnsi="Arial" w:cs="Arial"/>
          <w:sz w:val="20"/>
          <w:szCs w:val="20"/>
        </w:rPr>
        <w:t>din</w:t>
      </w:r>
      <w:r w:rsidR="009E6342">
        <w:rPr>
          <w:rFonts w:ascii="Arial" w:hAnsi="Arial" w:cs="Arial"/>
          <w:sz w:val="20"/>
          <w:szCs w:val="20"/>
        </w:rPr>
        <w:t xml:space="preserve"> </w:t>
      </w:r>
      <w:r w:rsidRPr="00905834">
        <w:rPr>
          <w:rFonts w:ascii="Arial" w:hAnsi="Arial" w:cs="Arial"/>
          <w:sz w:val="20"/>
          <w:szCs w:val="20"/>
        </w:rPr>
        <w:t>punctul</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vedere</w:t>
      </w:r>
      <w:r w:rsidR="009E6342">
        <w:rPr>
          <w:rFonts w:ascii="Arial" w:hAnsi="Arial" w:cs="Arial"/>
          <w:sz w:val="20"/>
          <w:szCs w:val="20"/>
        </w:rPr>
        <w:t xml:space="preserve"> </w:t>
      </w:r>
      <w:r w:rsidRPr="00905834">
        <w:rPr>
          <w:rFonts w:ascii="Arial" w:hAnsi="Arial" w:cs="Arial"/>
          <w:sz w:val="20"/>
          <w:szCs w:val="20"/>
        </w:rPr>
        <w:t>al</w:t>
      </w:r>
      <w:r w:rsidR="009E6342">
        <w:rPr>
          <w:rFonts w:ascii="Arial" w:hAnsi="Arial" w:cs="Arial"/>
          <w:sz w:val="20"/>
          <w:szCs w:val="20"/>
        </w:rPr>
        <w:t xml:space="preserve"> </w:t>
      </w:r>
      <w:r w:rsidRPr="00905834">
        <w:rPr>
          <w:rFonts w:ascii="Arial" w:hAnsi="Arial" w:cs="Arial"/>
          <w:sz w:val="20"/>
          <w:szCs w:val="20"/>
        </w:rPr>
        <w:t>cerințelor</w:t>
      </w:r>
      <w:r w:rsidR="009E6342">
        <w:rPr>
          <w:rFonts w:ascii="Arial" w:hAnsi="Arial" w:cs="Arial"/>
          <w:sz w:val="20"/>
          <w:szCs w:val="20"/>
        </w:rPr>
        <w:t xml:space="preserve"> </w:t>
      </w:r>
      <w:r w:rsidRPr="00905834">
        <w:rPr>
          <w:rFonts w:ascii="Arial" w:hAnsi="Arial" w:cs="Arial"/>
          <w:sz w:val="20"/>
          <w:szCs w:val="20"/>
        </w:rPr>
        <w:t>fundamentale</w:t>
      </w:r>
      <w:r w:rsidR="009E6342">
        <w:rPr>
          <w:rFonts w:ascii="Arial" w:hAnsi="Arial" w:cs="Arial"/>
          <w:sz w:val="20"/>
          <w:szCs w:val="20"/>
        </w:rPr>
        <w:t xml:space="preserve"> </w:t>
      </w:r>
      <w:r w:rsidRPr="00905834">
        <w:rPr>
          <w:rFonts w:ascii="Arial" w:hAnsi="Arial" w:cs="Arial"/>
          <w:sz w:val="20"/>
          <w:szCs w:val="20"/>
        </w:rPr>
        <w:t>aplicabile,</w:t>
      </w:r>
      <w:r w:rsidR="009E6342">
        <w:rPr>
          <w:rFonts w:ascii="Arial" w:hAnsi="Arial" w:cs="Arial"/>
          <w:sz w:val="20"/>
          <w:szCs w:val="20"/>
        </w:rPr>
        <w:t xml:space="preserve"> </w:t>
      </w:r>
      <w:r w:rsidRPr="00905834">
        <w:rPr>
          <w:rFonts w:ascii="Arial" w:hAnsi="Arial" w:cs="Arial"/>
          <w:sz w:val="20"/>
          <w:szCs w:val="20"/>
        </w:rPr>
        <w:t>nu</w:t>
      </w:r>
      <w:r w:rsidR="009E6342">
        <w:rPr>
          <w:rFonts w:ascii="Arial" w:hAnsi="Arial" w:cs="Arial"/>
          <w:sz w:val="20"/>
          <w:szCs w:val="20"/>
        </w:rPr>
        <w:t xml:space="preserve"> </w:t>
      </w:r>
      <w:r w:rsidRPr="00905834">
        <w:rPr>
          <w:rFonts w:ascii="Arial" w:hAnsi="Arial" w:cs="Arial"/>
          <w:sz w:val="20"/>
          <w:szCs w:val="20"/>
        </w:rPr>
        <w:t>măresc</w:t>
      </w:r>
      <w:r w:rsidR="009E6342">
        <w:rPr>
          <w:rFonts w:ascii="Arial" w:hAnsi="Arial" w:cs="Arial"/>
          <w:sz w:val="20"/>
          <w:szCs w:val="20"/>
        </w:rPr>
        <w:t xml:space="preserve"> </w:t>
      </w:r>
      <w:r w:rsidRPr="00905834">
        <w:rPr>
          <w:rFonts w:ascii="Arial" w:hAnsi="Arial" w:cs="Arial"/>
          <w:sz w:val="20"/>
          <w:szCs w:val="20"/>
        </w:rPr>
        <w:t>valoarea</w:t>
      </w:r>
      <w:r w:rsidR="009E6342">
        <w:rPr>
          <w:rFonts w:ascii="Arial" w:hAnsi="Arial" w:cs="Arial"/>
          <w:sz w:val="20"/>
          <w:szCs w:val="20"/>
        </w:rPr>
        <w:t xml:space="preserve"> </w:t>
      </w:r>
      <w:r w:rsidRPr="00905834">
        <w:rPr>
          <w:rFonts w:ascii="Arial" w:hAnsi="Arial" w:cs="Arial"/>
          <w:sz w:val="20"/>
          <w:szCs w:val="20"/>
        </w:rPr>
        <w:t>construcției</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se</w:t>
      </w:r>
      <w:r w:rsidR="009E6342">
        <w:rPr>
          <w:rFonts w:ascii="Arial" w:hAnsi="Arial" w:cs="Arial"/>
          <w:sz w:val="20"/>
          <w:szCs w:val="20"/>
        </w:rPr>
        <w:t xml:space="preserve"> </w:t>
      </w:r>
      <w:r w:rsidRPr="00905834">
        <w:rPr>
          <w:rFonts w:ascii="Arial" w:hAnsi="Arial" w:cs="Arial"/>
          <w:sz w:val="20"/>
          <w:szCs w:val="20"/>
        </w:rPr>
        <w:t>execută</w:t>
      </w:r>
      <w:r w:rsidR="009E6342">
        <w:rPr>
          <w:rFonts w:ascii="Arial" w:hAnsi="Arial" w:cs="Arial"/>
          <w:sz w:val="20"/>
          <w:szCs w:val="20"/>
        </w:rPr>
        <w:t xml:space="preserve"> </w:t>
      </w:r>
      <w:r w:rsidRPr="00905834">
        <w:rPr>
          <w:rFonts w:ascii="Arial" w:hAnsi="Arial" w:cs="Arial"/>
          <w:sz w:val="20"/>
          <w:szCs w:val="20"/>
        </w:rPr>
        <w:t>fără</w:t>
      </w:r>
      <w:r w:rsidR="009E6342">
        <w:rPr>
          <w:rFonts w:ascii="Arial" w:hAnsi="Arial" w:cs="Arial"/>
          <w:sz w:val="20"/>
          <w:szCs w:val="20"/>
        </w:rPr>
        <w:t xml:space="preserve"> </w:t>
      </w:r>
      <w:r w:rsidRPr="00905834">
        <w:rPr>
          <w:rFonts w:ascii="Arial" w:hAnsi="Arial" w:cs="Arial"/>
          <w:sz w:val="20"/>
          <w:szCs w:val="20"/>
        </w:rPr>
        <w:t>autorizație</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construire.</w:t>
      </w:r>
    </w:p>
    <w:p w14:paraId="197653C9" w14:textId="77777777" w:rsidR="00905834" w:rsidRDefault="00905834" w:rsidP="00905834">
      <w:pPr>
        <w:jc w:val="both"/>
        <w:rPr>
          <w:rFonts w:ascii="Arial" w:hAnsi="Arial" w:cs="Arial"/>
          <w:sz w:val="20"/>
          <w:szCs w:val="20"/>
        </w:rPr>
      </w:pPr>
    </w:p>
    <w:p w14:paraId="59CBE071" w14:textId="05E83628" w:rsidR="00905834" w:rsidRPr="00905834" w:rsidRDefault="00905834" w:rsidP="00905834">
      <w:pPr>
        <w:jc w:val="both"/>
        <w:rPr>
          <w:rFonts w:ascii="Arial" w:hAnsi="Arial" w:cs="Arial"/>
          <w:b/>
          <w:sz w:val="20"/>
          <w:szCs w:val="20"/>
        </w:rPr>
      </w:pPr>
      <w:r w:rsidRPr="00905834">
        <w:rPr>
          <w:rFonts w:ascii="Arial" w:hAnsi="Arial" w:cs="Arial"/>
          <w:b/>
          <w:sz w:val="20"/>
          <w:szCs w:val="20"/>
        </w:rPr>
        <w:t>3.1</w:t>
      </w:r>
      <w:r w:rsidR="009E01E9">
        <w:rPr>
          <w:rFonts w:ascii="Arial" w:hAnsi="Arial" w:cs="Arial"/>
          <w:b/>
          <w:sz w:val="20"/>
          <w:szCs w:val="20"/>
        </w:rPr>
        <w:t>4</w:t>
      </w:r>
    </w:p>
    <w:p w14:paraId="7D6E30C1" w14:textId="0EC6CFA3" w:rsidR="00905834" w:rsidRPr="00AA5E2F" w:rsidRDefault="00A44A54" w:rsidP="00905834">
      <w:pPr>
        <w:jc w:val="both"/>
        <w:rPr>
          <w:rFonts w:ascii="Arial" w:hAnsi="Arial" w:cs="Arial"/>
          <w:b/>
          <w:sz w:val="20"/>
          <w:szCs w:val="20"/>
        </w:rPr>
      </w:pPr>
      <w:r>
        <w:rPr>
          <w:rFonts w:ascii="Arial" w:hAnsi="Arial" w:cs="Arial"/>
          <w:b/>
          <w:sz w:val="20"/>
          <w:szCs w:val="20"/>
        </w:rPr>
        <w:t>o</w:t>
      </w:r>
      <w:r w:rsidR="00905834" w:rsidRPr="00AA5E2F">
        <w:rPr>
          <w:rFonts w:ascii="Arial" w:hAnsi="Arial" w:cs="Arial"/>
          <w:b/>
          <w:sz w:val="20"/>
          <w:szCs w:val="20"/>
        </w:rPr>
        <w:t>perator</w:t>
      </w:r>
      <w:r w:rsidR="009E6342" w:rsidRPr="00AA5E2F">
        <w:rPr>
          <w:rFonts w:ascii="Arial" w:hAnsi="Arial" w:cs="Arial"/>
          <w:b/>
          <w:sz w:val="20"/>
          <w:szCs w:val="20"/>
        </w:rPr>
        <w:t xml:space="preserve"> </w:t>
      </w:r>
      <w:r w:rsidR="00905834" w:rsidRPr="00AA5E2F">
        <w:rPr>
          <w:rFonts w:ascii="Arial" w:hAnsi="Arial" w:cs="Arial"/>
          <w:b/>
          <w:sz w:val="20"/>
          <w:szCs w:val="20"/>
        </w:rPr>
        <w:t>economic</w:t>
      </w:r>
      <w:r w:rsidR="007A3E75">
        <w:rPr>
          <w:rFonts w:ascii="Arial" w:hAnsi="Arial" w:cs="Arial"/>
          <w:b/>
          <w:sz w:val="20"/>
          <w:szCs w:val="20"/>
        </w:rPr>
        <w:t xml:space="preserve"> </w:t>
      </w:r>
    </w:p>
    <w:p w14:paraId="075156ED" w14:textId="70C4DE3F" w:rsidR="00905834" w:rsidRPr="00905834" w:rsidRDefault="00AA5E2F" w:rsidP="00905834">
      <w:pPr>
        <w:jc w:val="both"/>
        <w:rPr>
          <w:rFonts w:ascii="Arial" w:hAnsi="Arial" w:cs="Arial"/>
          <w:sz w:val="20"/>
          <w:szCs w:val="20"/>
        </w:rPr>
      </w:pPr>
      <w:r w:rsidRPr="00AA5E2F">
        <w:rPr>
          <w:rFonts w:ascii="Arial" w:hAnsi="Arial" w:cs="Arial"/>
          <w:sz w:val="20"/>
          <w:szCs w:val="20"/>
        </w:rPr>
        <w:t>orice persoană fizică sau juridică, orice entitate publică sau asocia</w:t>
      </w:r>
      <w:r>
        <w:rPr>
          <w:rFonts w:ascii="Arial" w:hAnsi="Arial" w:cs="Arial"/>
          <w:sz w:val="20"/>
          <w:szCs w:val="20"/>
        </w:rPr>
        <w:t>ț</w:t>
      </w:r>
      <w:r w:rsidRPr="00AA5E2F">
        <w:rPr>
          <w:rFonts w:ascii="Arial" w:hAnsi="Arial" w:cs="Arial"/>
          <w:sz w:val="20"/>
          <w:szCs w:val="20"/>
        </w:rPr>
        <w:t xml:space="preserve">ie a acestor persoane </w:t>
      </w:r>
      <w:r>
        <w:rPr>
          <w:rFonts w:ascii="Arial" w:hAnsi="Arial" w:cs="Arial"/>
          <w:sz w:val="20"/>
          <w:szCs w:val="20"/>
        </w:rPr>
        <w:t>ș</w:t>
      </w:r>
      <w:r w:rsidRPr="00AA5E2F">
        <w:rPr>
          <w:rFonts w:ascii="Arial" w:hAnsi="Arial" w:cs="Arial"/>
          <w:sz w:val="20"/>
          <w:szCs w:val="20"/>
        </w:rPr>
        <w:t>i/sau entită</w:t>
      </w:r>
      <w:r>
        <w:rPr>
          <w:rFonts w:ascii="Arial" w:hAnsi="Arial" w:cs="Arial"/>
          <w:sz w:val="20"/>
          <w:szCs w:val="20"/>
        </w:rPr>
        <w:t>ț</w:t>
      </w:r>
      <w:r w:rsidRPr="00AA5E2F">
        <w:rPr>
          <w:rFonts w:ascii="Arial" w:hAnsi="Arial" w:cs="Arial"/>
          <w:sz w:val="20"/>
          <w:szCs w:val="20"/>
        </w:rPr>
        <w:t xml:space="preserve">i care furnizează bunuri, execută lucrări </w:t>
      </w:r>
      <w:r>
        <w:rPr>
          <w:rFonts w:ascii="Arial" w:hAnsi="Arial" w:cs="Arial"/>
          <w:sz w:val="20"/>
          <w:szCs w:val="20"/>
        </w:rPr>
        <w:t>ș</w:t>
      </w:r>
      <w:r w:rsidRPr="00AA5E2F">
        <w:rPr>
          <w:rFonts w:ascii="Arial" w:hAnsi="Arial" w:cs="Arial"/>
          <w:sz w:val="20"/>
          <w:szCs w:val="20"/>
        </w:rPr>
        <w:t>i/sau prestează servicii pe pia</w:t>
      </w:r>
      <w:r>
        <w:rPr>
          <w:rFonts w:ascii="Arial" w:hAnsi="Arial" w:cs="Arial"/>
          <w:sz w:val="20"/>
          <w:szCs w:val="20"/>
        </w:rPr>
        <w:t>ț</w:t>
      </w:r>
      <w:r w:rsidRPr="00AA5E2F">
        <w:rPr>
          <w:rFonts w:ascii="Arial" w:hAnsi="Arial" w:cs="Arial"/>
          <w:sz w:val="20"/>
          <w:szCs w:val="20"/>
        </w:rPr>
        <w:t>ă</w:t>
      </w:r>
      <w:r w:rsidR="00905834" w:rsidRPr="00AA5E2F">
        <w:rPr>
          <w:rFonts w:ascii="Arial" w:hAnsi="Arial" w:cs="Arial"/>
          <w:sz w:val="20"/>
          <w:szCs w:val="20"/>
        </w:rPr>
        <w:t>.</w:t>
      </w:r>
    </w:p>
    <w:p w14:paraId="56806A7C" w14:textId="77777777" w:rsidR="00905834" w:rsidRDefault="00905834" w:rsidP="00905834">
      <w:pPr>
        <w:jc w:val="both"/>
        <w:rPr>
          <w:rFonts w:ascii="Arial" w:hAnsi="Arial" w:cs="Arial"/>
          <w:sz w:val="20"/>
          <w:szCs w:val="20"/>
        </w:rPr>
      </w:pPr>
    </w:p>
    <w:p w14:paraId="1781ED38" w14:textId="15266662" w:rsidR="00905834" w:rsidRPr="00905834" w:rsidRDefault="00905834" w:rsidP="00905834">
      <w:pPr>
        <w:jc w:val="both"/>
        <w:rPr>
          <w:rFonts w:ascii="Arial" w:hAnsi="Arial" w:cs="Arial"/>
          <w:b/>
          <w:sz w:val="20"/>
          <w:szCs w:val="20"/>
        </w:rPr>
      </w:pPr>
      <w:r w:rsidRPr="00905834">
        <w:rPr>
          <w:rFonts w:ascii="Arial" w:hAnsi="Arial" w:cs="Arial"/>
          <w:b/>
          <w:sz w:val="20"/>
          <w:szCs w:val="20"/>
        </w:rPr>
        <w:t>3.1</w:t>
      </w:r>
      <w:r w:rsidR="009E01E9">
        <w:rPr>
          <w:rFonts w:ascii="Arial" w:hAnsi="Arial" w:cs="Arial"/>
          <w:b/>
          <w:sz w:val="20"/>
          <w:szCs w:val="20"/>
        </w:rPr>
        <w:t>5</w:t>
      </w:r>
    </w:p>
    <w:p w14:paraId="6E762C79" w14:textId="232C5FD4" w:rsidR="00905834" w:rsidRPr="00905834" w:rsidRDefault="00A44A54" w:rsidP="00905834">
      <w:pPr>
        <w:jc w:val="both"/>
        <w:rPr>
          <w:rFonts w:ascii="Arial" w:hAnsi="Arial" w:cs="Arial"/>
          <w:b/>
          <w:sz w:val="20"/>
          <w:szCs w:val="20"/>
        </w:rPr>
      </w:pPr>
      <w:r>
        <w:rPr>
          <w:rFonts w:ascii="Arial" w:hAnsi="Arial" w:cs="Arial"/>
          <w:b/>
          <w:sz w:val="20"/>
          <w:szCs w:val="20"/>
        </w:rPr>
        <w:t>p</w:t>
      </w:r>
      <w:r w:rsidR="00905834" w:rsidRPr="00905834">
        <w:rPr>
          <w:rFonts w:ascii="Arial" w:hAnsi="Arial" w:cs="Arial"/>
          <w:b/>
          <w:sz w:val="20"/>
          <w:szCs w:val="20"/>
        </w:rPr>
        <w:t>erioada</w:t>
      </w:r>
      <w:r w:rsidR="009E6342">
        <w:rPr>
          <w:rFonts w:ascii="Arial" w:hAnsi="Arial" w:cs="Arial"/>
          <w:b/>
          <w:sz w:val="20"/>
          <w:szCs w:val="20"/>
        </w:rPr>
        <w:t xml:space="preserve"> </w:t>
      </w:r>
      <w:r w:rsidR="00905834" w:rsidRPr="00905834">
        <w:rPr>
          <w:rFonts w:ascii="Arial" w:hAnsi="Arial" w:cs="Arial"/>
          <w:b/>
          <w:sz w:val="20"/>
          <w:szCs w:val="20"/>
        </w:rPr>
        <w:t>de</w:t>
      </w:r>
      <w:r w:rsidR="009E6342">
        <w:rPr>
          <w:rFonts w:ascii="Arial" w:hAnsi="Arial" w:cs="Arial"/>
          <w:b/>
          <w:sz w:val="20"/>
          <w:szCs w:val="20"/>
        </w:rPr>
        <w:t xml:space="preserve"> </w:t>
      </w:r>
      <w:r w:rsidR="00905834" w:rsidRPr="00905834">
        <w:rPr>
          <w:rFonts w:ascii="Arial" w:hAnsi="Arial" w:cs="Arial"/>
          <w:b/>
          <w:sz w:val="20"/>
          <w:szCs w:val="20"/>
        </w:rPr>
        <w:t>garanție</w:t>
      </w:r>
      <w:r w:rsidR="009E6342">
        <w:rPr>
          <w:rFonts w:ascii="Arial" w:hAnsi="Arial" w:cs="Arial"/>
          <w:b/>
          <w:sz w:val="20"/>
          <w:szCs w:val="20"/>
        </w:rPr>
        <w:t xml:space="preserve"> </w:t>
      </w:r>
      <w:r w:rsidR="00905834" w:rsidRPr="00905834">
        <w:rPr>
          <w:rFonts w:ascii="Arial" w:hAnsi="Arial" w:cs="Arial"/>
          <w:b/>
          <w:sz w:val="20"/>
          <w:szCs w:val="20"/>
        </w:rPr>
        <w:t>acordată</w:t>
      </w:r>
      <w:r w:rsidR="009E6342">
        <w:rPr>
          <w:rFonts w:ascii="Arial" w:hAnsi="Arial" w:cs="Arial"/>
          <w:b/>
          <w:sz w:val="20"/>
          <w:szCs w:val="20"/>
        </w:rPr>
        <w:t xml:space="preserve"> </w:t>
      </w:r>
      <w:r w:rsidR="00905834" w:rsidRPr="00905834">
        <w:rPr>
          <w:rFonts w:ascii="Arial" w:hAnsi="Arial" w:cs="Arial"/>
          <w:b/>
          <w:sz w:val="20"/>
          <w:szCs w:val="20"/>
        </w:rPr>
        <w:t>lucrărilor</w:t>
      </w:r>
    </w:p>
    <w:p w14:paraId="46950176" w14:textId="3FED5DA6" w:rsidR="00905834" w:rsidRPr="00905834" w:rsidRDefault="00905834" w:rsidP="00905834">
      <w:pPr>
        <w:jc w:val="both"/>
        <w:rPr>
          <w:rFonts w:ascii="Arial" w:hAnsi="Arial" w:cs="Arial"/>
          <w:sz w:val="20"/>
          <w:szCs w:val="20"/>
        </w:rPr>
      </w:pPr>
      <w:r w:rsidRPr="00905834">
        <w:rPr>
          <w:rFonts w:ascii="Arial" w:hAnsi="Arial" w:cs="Arial"/>
          <w:sz w:val="20"/>
          <w:szCs w:val="20"/>
        </w:rPr>
        <w:t>perioada</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timp</w:t>
      </w:r>
      <w:r w:rsidR="00DF6246" w:rsidRPr="00DF6246">
        <w:rPr>
          <w:rFonts w:ascii="Arial" w:hAnsi="Arial" w:cs="Arial"/>
          <w:sz w:val="20"/>
          <w:szCs w:val="20"/>
        </w:rPr>
        <w:t xml:space="preserve"> </w:t>
      </w:r>
      <w:r w:rsidRPr="00905834">
        <w:rPr>
          <w:rFonts w:ascii="Arial" w:hAnsi="Arial" w:cs="Arial"/>
          <w:sz w:val="20"/>
          <w:szCs w:val="20"/>
        </w:rPr>
        <w:t>cuprinsă</w:t>
      </w:r>
      <w:r w:rsidR="009E6342">
        <w:rPr>
          <w:rFonts w:ascii="Arial" w:hAnsi="Arial" w:cs="Arial"/>
          <w:sz w:val="20"/>
          <w:szCs w:val="20"/>
        </w:rPr>
        <w:t xml:space="preserve"> </w:t>
      </w:r>
      <w:r w:rsidRPr="00905834">
        <w:rPr>
          <w:rFonts w:ascii="Arial" w:hAnsi="Arial" w:cs="Arial"/>
          <w:sz w:val="20"/>
          <w:szCs w:val="20"/>
        </w:rPr>
        <w:t>între</w:t>
      </w:r>
      <w:r w:rsidR="009E6342">
        <w:rPr>
          <w:rFonts w:ascii="Arial" w:hAnsi="Arial" w:cs="Arial"/>
          <w:sz w:val="20"/>
          <w:szCs w:val="20"/>
        </w:rPr>
        <w:t xml:space="preserve"> </w:t>
      </w:r>
      <w:r w:rsidRPr="00905834">
        <w:rPr>
          <w:rFonts w:ascii="Arial" w:hAnsi="Arial" w:cs="Arial"/>
          <w:sz w:val="20"/>
          <w:szCs w:val="20"/>
        </w:rPr>
        <w:t>data</w:t>
      </w:r>
      <w:r w:rsidR="009E6342">
        <w:rPr>
          <w:rFonts w:ascii="Arial" w:hAnsi="Arial" w:cs="Arial"/>
          <w:sz w:val="20"/>
          <w:szCs w:val="20"/>
        </w:rPr>
        <w:t xml:space="preserve"> </w:t>
      </w:r>
      <w:r w:rsidRPr="00905834">
        <w:rPr>
          <w:rFonts w:ascii="Arial" w:hAnsi="Arial" w:cs="Arial"/>
          <w:sz w:val="20"/>
          <w:szCs w:val="20"/>
        </w:rPr>
        <w:t>finalizării</w:t>
      </w:r>
      <w:r w:rsidR="009E6342">
        <w:rPr>
          <w:rFonts w:ascii="Arial" w:hAnsi="Arial" w:cs="Arial"/>
          <w:sz w:val="20"/>
          <w:szCs w:val="20"/>
        </w:rPr>
        <w:t xml:space="preserve"> </w:t>
      </w:r>
      <w:r w:rsidRPr="00905834">
        <w:rPr>
          <w:rFonts w:ascii="Arial" w:hAnsi="Arial" w:cs="Arial"/>
          <w:sz w:val="20"/>
          <w:szCs w:val="20"/>
        </w:rPr>
        <w:t>recepției</w:t>
      </w:r>
      <w:r w:rsidR="009E6342">
        <w:rPr>
          <w:rFonts w:ascii="Arial" w:hAnsi="Arial" w:cs="Arial"/>
          <w:sz w:val="20"/>
          <w:szCs w:val="20"/>
        </w:rPr>
        <w:t xml:space="preserve"> </w:t>
      </w:r>
      <w:r w:rsidRPr="00905834">
        <w:rPr>
          <w:rFonts w:ascii="Arial" w:hAnsi="Arial" w:cs="Arial"/>
          <w:sz w:val="20"/>
          <w:szCs w:val="20"/>
        </w:rPr>
        <w:t>la</w:t>
      </w:r>
      <w:r w:rsidR="009E6342">
        <w:rPr>
          <w:rFonts w:ascii="Arial" w:hAnsi="Arial" w:cs="Arial"/>
          <w:sz w:val="20"/>
          <w:szCs w:val="20"/>
        </w:rPr>
        <w:t xml:space="preserve"> </w:t>
      </w:r>
      <w:r w:rsidRPr="00905834">
        <w:rPr>
          <w:rFonts w:ascii="Arial" w:hAnsi="Arial" w:cs="Arial"/>
          <w:sz w:val="20"/>
          <w:szCs w:val="20"/>
        </w:rPr>
        <w:t>terminarea</w:t>
      </w:r>
      <w:r w:rsidR="009E6342">
        <w:rPr>
          <w:rFonts w:ascii="Arial" w:hAnsi="Arial" w:cs="Arial"/>
          <w:sz w:val="20"/>
          <w:szCs w:val="20"/>
        </w:rPr>
        <w:t xml:space="preserve"> </w:t>
      </w:r>
      <w:r w:rsidRPr="00905834">
        <w:rPr>
          <w:rFonts w:ascii="Arial" w:hAnsi="Arial" w:cs="Arial"/>
          <w:sz w:val="20"/>
          <w:szCs w:val="20"/>
        </w:rPr>
        <w:t>lucrărilor</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data</w:t>
      </w:r>
      <w:r w:rsidR="009E6342">
        <w:rPr>
          <w:rFonts w:ascii="Arial" w:hAnsi="Arial" w:cs="Arial"/>
          <w:sz w:val="20"/>
          <w:szCs w:val="20"/>
        </w:rPr>
        <w:t xml:space="preserve"> </w:t>
      </w:r>
      <w:r w:rsidR="00DF6246">
        <w:rPr>
          <w:rFonts w:ascii="Arial" w:hAnsi="Arial" w:cs="Arial"/>
          <w:sz w:val="20"/>
          <w:szCs w:val="20"/>
        </w:rPr>
        <w:t>începerii</w:t>
      </w:r>
      <w:r w:rsidR="009E6342">
        <w:rPr>
          <w:rFonts w:ascii="Arial" w:hAnsi="Arial" w:cs="Arial"/>
          <w:sz w:val="20"/>
          <w:szCs w:val="20"/>
        </w:rPr>
        <w:t xml:space="preserve"> </w:t>
      </w:r>
      <w:r w:rsidRPr="00905834">
        <w:rPr>
          <w:rFonts w:ascii="Arial" w:hAnsi="Arial" w:cs="Arial"/>
          <w:sz w:val="20"/>
          <w:szCs w:val="20"/>
        </w:rPr>
        <w:t>recepției</w:t>
      </w:r>
      <w:r w:rsidR="009E6342">
        <w:rPr>
          <w:rFonts w:ascii="Arial" w:hAnsi="Arial" w:cs="Arial"/>
          <w:sz w:val="20"/>
          <w:szCs w:val="20"/>
        </w:rPr>
        <w:t xml:space="preserve"> </w:t>
      </w:r>
      <w:r w:rsidRPr="00905834">
        <w:rPr>
          <w:rFonts w:ascii="Arial" w:hAnsi="Arial" w:cs="Arial"/>
          <w:sz w:val="20"/>
          <w:szCs w:val="20"/>
        </w:rPr>
        <w:t>finale,</w:t>
      </w:r>
      <w:r w:rsidR="009E6342">
        <w:rPr>
          <w:rFonts w:ascii="Arial" w:hAnsi="Arial" w:cs="Arial"/>
          <w:sz w:val="20"/>
          <w:szCs w:val="20"/>
        </w:rPr>
        <w:t xml:space="preserve"> </w:t>
      </w:r>
      <w:r w:rsidRPr="00905834">
        <w:rPr>
          <w:rFonts w:ascii="Arial" w:hAnsi="Arial" w:cs="Arial"/>
          <w:sz w:val="20"/>
          <w:szCs w:val="20"/>
        </w:rPr>
        <w:t>a</w:t>
      </w:r>
      <w:r w:rsidR="009E6342">
        <w:rPr>
          <w:rFonts w:ascii="Arial" w:hAnsi="Arial" w:cs="Arial"/>
          <w:sz w:val="20"/>
          <w:szCs w:val="20"/>
        </w:rPr>
        <w:t xml:space="preserve"> </w:t>
      </w:r>
      <w:r w:rsidRPr="00905834">
        <w:rPr>
          <w:rFonts w:ascii="Arial" w:hAnsi="Arial" w:cs="Arial"/>
          <w:sz w:val="20"/>
          <w:szCs w:val="20"/>
        </w:rPr>
        <w:t>cărei</w:t>
      </w:r>
      <w:r w:rsidR="009E6342">
        <w:rPr>
          <w:rFonts w:ascii="Arial" w:hAnsi="Arial" w:cs="Arial"/>
          <w:sz w:val="20"/>
          <w:szCs w:val="20"/>
        </w:rPr>
        <w:t xml:space="preserve"> </w:t>
      </w:r>
      <w:r w:rsidRPr="00905834">
        <w:rPr>
          <w:rFonts w:ascii="Arial" w:hAnsi="Arial" w:cs="Arial"/>
          <w:sz w:val="20"/>
          <w:szCs w:val="20"/>
        </w:rPr>
        <w:t>durată</w:t>
      </w:r>
      <w:r w:rsidR="009E6342">
        <w:rPr>
          <w:rFonts w:ascii="Arial" w:hAnsi="Arial" w:cs="Arial"/>
          <w:sz w:val="20"/>
          <w:szCs w:val="20"/>
        </w:rPr>
        <w:t xml:space="preserve"> </w:t>
      </w:r>
      <w:r w:rsidRPr="00905834">
        <w:rPr>
          <w:rFonts w:ascii="Arial" w:hAnsi="Arial" w:cs="Arial"/>
          <w:sz w:val="20"/>
          <w:szCs w:val="20"/>
        </w:rPr>
        <w:t>se</w:t>
      </w:r>
      <w:r w:rsidR="009E6342">
        <w:rPr>
          <w:rFonts w:ascii="Arial" w:hAnsi="Arial" w:cs="Arial"/>
          <w:sz w:val="20"/>
          <w:szCs w:val="20"/>
        </w:rPr>
        <w:t xml:space="preserve"> </w:t>
      </w:r>
      <w:r w:rsidRPr="00905834">
        <w:rPr>
          <w:rFonts w:ascii="Arial" w:hAnsi="Arial" w:cs="Arial"/>
          <w:sz w:val="20"/>
          <w:szCs w:val="20"/>
        </w:rPr>
        <w:t>stabilește</w:t>
      </w:r>
      <w:r w:rsidR="009E6342">
        <w:rPr>
          <w:rFonts w:ascii="Arial" w:hAnsi="Arial" w:cs="Arial"/>
          <w:sz w:val="20"/>
          <w:szCs w:val="20"/>
        </w:rPr>
        <w:t xml:space="preserve"> </w:t>
      </w:r>
      <w:r w:rsidRPr="00905834">
        <w:rPr>
          <w:rFonts w:ascii="Arial" w:hAnsi="Arial" w:cs="Arial"/>
          <w:sz w:val="20"/>
          <w:szCs w:val="20"/>
        </w:rPr>
        <w:t>prin</w:t>
      </w:r>
      <w:r w:rsidR="009E6342">
        <w:rPr>
          <w:rFonts w:ascii="Arial" w:hAnsi="Arial" w:cs="Arial"/>
          <w:sz w:val="20"/>
          <w:szCs w:val="20"/>
        </w:rPr>
        <w:t xml:space="preserve"> </w:t>
      </w:r>
      <w:r w:rsidRPr="00905834">
        <w:rPr>
          <w:rFonts w:ascii="Arial" w:hAnsi="Arial" w:cs="Arial"/>
          <w:sz w:val="20"/>
          <w:szCs w:val="20"/>
        </w:rPr>
        <w:t>contract</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cadrul</w:t>
      </w:r>
      <w:r w:rsidR="009E6342">
        <w:rPr>
          <w:rFonts w:ascii="Arial" w:hAnsi="Arial" w:cs="Arial"/>
          <w:sz w:val="20"/>
          <w:szCs w:val="20"/>
        </w:rPr>
        <w:t xml:space="preserve"> </w:t>
      </w:r>
      <w:r w:rsidRPr="00905834">
        <w:rPr>
          <w:rFonts w:ascii="Arial" w:hAnsi="Arial" w:cs="Arial"/>
          <w:sz w:val="20"/>
          <w:szCs w:val="20"/>
        </w:rPr>
        <w:t>căreia</w:t>
      </w:r>
      <w:r w:rsidR="009E6342">
        <w:rPr>
          <w:rFonts w:ascii="Arial" w:hAnsi="Arial" w:cs="Arial"/>
          <w:sz w:val="20"/>
          <w:szCs w:val="20"/>
        </w:rPr>
        <w:t xml:space="preserve"> </w:t>
      </w:r>
      <w:r w:rsidRPr="00905834">
        <w:rPr>
          <w:rFonts w:ascii="Arial" w:hAnsi="Arial" w:cs="Arial"/>
          <w:sz w:val="20"/>
          <w:szCs w:val="20"/>
        </w:rPr>
        <w:t>executantul</w:t>
      </w:r>
      <w:r w:rsidR="009E6342">
        <w:rPr>
          <w:rFonts w:ascii="Arial" w:hAnsi="Arial" w:cs="Arial"/>
          <w:sz w:val="20"/>
          <w:szCs w:val="20"/>
        </w:rPr>
        <w:t xml:space="preserve"> </w:t>
      </w:r>
      <w:r w:rsidRPr="00905834">
        <w:rPr>
          <w:rFonts w:ascii="Arial" w:hAnsi="Arial" w:cs="Arial"/>
          <w:sz w:val="20"/>
          <w:szCs w:val="20"/>
        </w:rPr>
        <w:t>are</w:t>
      </w:r>
      <w:r w:rsidR="009E6342">
        <w:rPr>
          <w:rFonts w:ascii="Arial" w:hAnsi="Arial" w:cs="Arial"/>
          <w:sz w:val="20"/>
          <w:szCs w:val="20"/>
        </w:rPr>
        <w:t xml:space="preserve"> </w:t>
      </w:r>
      <w:r w:rsidRPr="00905834">
        <w:rPr>
          <w:rFonts w:ascii="Arial" w:hAnsi="Arial" w:cs="Arial"/>
          <w:sz w:val="20"/>
          <w:szCs w:val="20"/>
        </w:rPr>
        <w:t>obligația</w:t>
      </w:r>
      <w:r w:rsidR="009E6342">
        <w:rPr>
          <w:rFonts w:ascii="Arial" w:hAnsi="Arial" w:cs="Arial"/>
          <w:sz w:val="20"/>
          <w:szCs w:val="20"/>
        </w:rPr>
        <w:t xml:space="preserve"> </w:t>
      </w:r>
      <w:r w:rsidRPr="00905834">
        <w:rPr>
          <w:rFonts w:ascii="Arial" w:hAnsi="Arial" w:cs="Arial"/>
          <w:sz w:val="20"/>
          <w:szCs w:val="20"/>
        </w:rPr>
        <w:t>înlăturării,</w:t>
      </w:r>
      <w:r w:rsidR="009E6342">
        <w:rPr>
          <w:rFonts w:ascii="Arial" w:hAnsi="Arial" w:cs="Arial"/>
          <w:sz w:val="20"/>
          <w:szCs w:val="20"/>
        </w:rPr>
        <w:t xml:space="preserve"> </w:t>
      </w:r>
      <w:r w:rsidRPr="00905834">
        <w:rPr>
          <w:rFonts w:ascii="Arial" w:hAnsi="Arial" w:cs="Arial"/>
          <w:sz w:val="20"/>
          <w:szCs w:val="20"/>
        </w:rPr>
        <w:t>pe</w:t>
      </w:r>
      <w:r w:rsidR="009E6342">
        <w:rPr>
          <w:rFonts w:ascii="Arial" w:hAnsi="Arial" w:cs="Arial"/>
          <w:sz w:val="20"/>
          <w:szCs w:val="20"/>
        </w:rPr>
        <w:t xml:space="preserve"> </w:t>
      </w:r>
      <w:r w:rsidRPr="00905834">
        <w:rPr>
          <w:rFonts w:ascii="Arial" w:hAnsi="Arial" w:cs="Arial"/>
          <w:sz w:val="20"/>
          <w:szCs w:val="20"/>
        </w:rPr>
        <w:t>cheltuiala</w:t>
      </w:r>
      <w:r w:rsidR="009E6342">
        <w:rPr>
          <w:rFonts w:ascii="Arial" w:hAnsi="Arial" w:cs="Arial"/>
          <w:sz w:val="20"/>
          <w:szCs w:val="20"/>
        </w:rPr>
        <w:t xml:space="preserve"> </w:t>
      </w:r>
      <w:r w:rsidRPr="00905834">
        <w:rPr>
          <w:rFonts w:ascii="Arial" w:hAnsi="Arial" w:cs="Arial"/>
          <w:sz w:val="20"/>
          <w:szCs w:val="20"/>
        </w:rPr>
        <w:t>sa,</w:t>
      </w:r>
      <w:r w:rsidR="009E6342">
        <w:rPr>
          <w:rFonts w:ascii="Arial" w:hAnsi="Arial" w:cs="Arial"/>
          <w:sz w:val="20"/>
          <w:szCs w:val="20"/>
        </w:rPr>
        <w:t xml:space="preserve"> </w:t>
      </w:r>
      <w:r w:rsidRPr="00905834">
        <w:rPr>
          <w:rFonts w:ascii="Arial" w:hAnsi="Arial" w:cs="Arial"/>
          <w:sz w:val="20"/>
          <w:szCs w:val="20"/>
        </w:rPr>
        <w:t>a</w:t>
      </w:r>
      <w:r w:rsidR="009E6342">
        <w:rPr>
          <w:rFonts w:ascii="Arial" w:hAnsi="Arial" w:cs="Arial"/>
          <w:sz w:val="20"/>
          <w:szCs w:val="20"/>
        </w:rPr>
        <w:t xml:space="preserve"> </w:t>
      </w:r>
      <w:r w:rsidRPr="00905834">
        <w:rPr>
          <w:rFonts w:ascii="Arial" w:hAnsi="Arial" w:cs="Arial"/>
          <w:sz w:val="20"/>
          <w:szCs w:val="20"/>
        </w:rPr>
        <w:t>tuturor</w:t>
      </w:r>
      <w:r w:rsidR="009E6342">
        <w:rPr>
          <w:rFonts w:ascii="Arial" w:hAnsi="Arial" w:cs="Arial"/>
          <w:sz w:val="20"/>
          <w:szCs w:val="20"/>
        </w:rPr>
        <w:t xml:space="preserve"> </w:t>
      </w:r>
      <w:r w:rsidRPr="00905834">
        <w:rPr>
          <w:rFonts w:ascii="Arial" w:hAnsi="Arial" w:cs="Arial"/>
          <w:sz w:val="20"/>
          <w:szCs w:val="20"/>
        </w:rPr>
        <w:t>deficiențelor</w:t>
      </w:r>
      <w:r w:rsidR="009E6342">
        <w:rPr>
          <w:rFonts w:ascii="Arial" w:hAnsi="Arial" w:cs="Arial"/>
          <w:sz w:val="20"/>
          <w:szCs w:val="20"/>
        </w:rPr>
        <w:t xml:space="preserve"> </w:t>
      </w:r>
      <w:r w:rsidRPr="00905834">
        <w:rPr>
          <w:rFonts w:ascii="Arial" w:hAnsi="Arial" w:cs="Arial"/>
          <w:sz w:val="20"/>
          <w:szCs w:val="20"/>
        </w:rPr>
        <w:t>apărute</w:t>
      </w:r>
      <w:r w:rsidR="009E6342">
        <w:rPr>
          <w:rFonts w:ascii="Arial" w:hAnsi="Arial" w:cs="Arial"/>
          <w:sz w:val="20"/>
          <w:szCs w:val="20"/>
        </w:rPr>
        <w:t xml:space="preserve"> </w:t>
      </w:r>
      <w:r w:rsidRPr="00905834">
        <w:rPr>
          <w:rFonts w:ascii="Arial" w:hAnsi="Arial" w:cs="Arial"/>
          <w:sz w:val="20"/>
          <w:szCs w:val="20"/>
        </w:rPr>
        <w:t>datorită</w:t>
      </w:r>
      <w:r w:rsidR="009E6342">
        <w:rPr>
          <w:rFonts w:ascii="Arial" w:hAnsi="Arial" w:cs="Arial"/>
          <w:sz w:val="20"/>
          <w:szCs w:val="20"/>
        </w:rPr>
        <w:t xml:space="preserve"> </w:t>
      </w:r>
      <w:r w:rsidRPr="00905834">
        <w:rPr>
          <w:rFonts w:ascii="Arial" w:hAnsi="Arial" w:cs="Arial"/>
          <w:sz w:val="20"/>
          <w:szCs w:val="20"/>
        </w:rPr>
        <w:t>nerespectării</w:t>
      </w:r>
      <w:r w:rsidR="009E6342">
        <w:rPr>
          <w:rFonts w:ascii="Arial" w:hAnsi="Arial" w:cs="Arial"/>
          <w:sz w:val="20"/>
          <w:szCs w:val="20"/>
        </w:rPr>
        <w:t xml:space="preserve"> </w:t>
      </w:r>
      <w:r w:rsidRPr="00905834">
        <w:rPr>
          <w:rFonts w:ascii="Arial" w:hAnsi="Arial" w:cs="Arial"/>
          <w:sz w:val="20"/>
          <w:szCs w:val="20"/>
        </w:rPr>
        <w:t>specificațiilor</w:t>
      </w:r>
      <w:r w:rsidR="009E6342">
        <w:rPr>
          <w:rFonts w:ascii="Arial" w:hAnsi="Arial" w:cs="Arial"/>
          <w:sz w:val="20"/>
          <w:szCs w:val="20"/>
        </w:rPr>
        <w:t xml:space="preserve"> </w:t>
      </w:r>
      <w:r w:rsidRPr="00905834">
        <w:rPr>
          <w:rFonts w:ascii="Arial" w:hAnsi="Arial" w:cs="Arial"/>
          <w:sz w:val="20"/>
          <w:szCs w:val="20"/>
        </w:rPr>
        <w:t>tehnice</w:t>
      </w:r>
      <w:r w:rsidR="009E6342">
        <w:rPr>
          <w:rFonts w:ascii="Arial" w:hAnsi="Arial" w:cs="Arial"/>
          <w:sz w:val="20"/>
          <w:szCs w:val="20"/>
        </w:rPr>
        <w:t xml:space="preserve"> </w:t>
      </w:r>
      <w:r w:rsidRPr="00905834">
        <w:rPr>
          <w:rFonts w:ascii="Arial" w:hAnsi="Arial" w:cs="Arial"/>
          <w:sz w:val="20"/>
          <w:szCs w:val="20"/>
        </w:rPr>
        <w:t>aplicabile</w:t>
      </w:r>
      <w:r w:rsidR="009E6342">
        <w:rPr>
          <w:rFonts w:ascii="Arial" w:hAnsi="Arial" w:cs="Arial"/>
          <w:sz w:val="20"/>
          <w:szCs w:val="20"/>
        </w:rPr>
        <w:t xml:space="preserve"> </w:t>
      </w:r>
      <w:r w:rsidRPr="00905834">
        <w:rPr>
          <w:rFonts w:ascii="Arial" w:hAnsi="Arial" w:cs="Arial"/>
          <w:sz w:val="20"/>
          <w:szCs w:val="20"/>
        </w:rPr>
        <w:t>și/sau</w:t>
      </w:r>
      <w:r w:rsidR="009E6342">
        <w:rPr>
          <w:rFonts w:ascii="Arial" w:hAnsi="Arial" w:cs="Arial"/>
          <w:sz w:val="20"/>
          <w:szCs w:val="20"/>
        </w:rPr>
        <w:t xml:space="preserve"> </w:t>
      </w:r>
      <w:r w:rsidRPr="00905834">
        <w:rPr>
          <w:rFonts w:ascii="Arial" w:hAnsi="Arial" w:cs="Arial"/>
          <w:sz w:val="20"/>
          <w:szCs w:val="20"/>
        </w:rPr>
        <w:t>prevederilor</w:t>
      </w:r>
      <w:r w:rsidR="009E6342">
        <w:rPr>
          <w:rFonts w:ascii="Arial" w:hAnsi="Arial" w:cs="Arial"/>
          <w:sz w:val="20"/>
          <w:szCs w:val="20"/>
        </w:rPr>
        <w:t xml:space="preserve"> </w:t>
      </w:r>
      <w:r w:rsidRPr="00905834">
        <w:rPr>
          <w:rFonts w:ascii="Arial" w:hAnsi="Arial" w:cs="Arial"/>
          <w:sz w:val="20"/>
          <w:szCs w:val="20"/>
        </w:rPr>
        <w:t>contractuale.</w:t>
      </w:r>
    </w:p>
    <w:p w14:paraId="5D65EE19" w14:textId="77777777" w:rsidR="00905834" w:rsidRDefault="00905834" w:rsidP="00905834">
      <w:pPr>
        <w:jc w:val="both"/>
        <w:rPr>
          <w:rFonts w:ascii="Arial" w:hAnsi="Arial" w:cs="Arial"/>
          <w:sz w:val="20"/>
          <w:szCs w:val="20"/>
        </w:rPr>
      </w:pPr>
    </w:p>
    <w:p w14:paraId="2A6C13F1" w14:textId="000C975D" w:rsidR="00905834" w:rsidRPr="00905834" w:rsidRDefault="00905834" w:rsidP="00905834">
      <w:pPr>
        <w:jc w:val="both"/>
        <w:rPr>
          <w:rFonts w:ascii="Arial" w:hAnsi="Arial" w:cs="Arial"/>
          <w:b/>
          <w:sz w:val="20"/>
          <w:szCs w:val="20"/>
        </w:rPr>
      </w:pPr>
      <w:r w:rsidRPr="00905834">
        <w:rPr>
          <w:rFonts w:ascii="Arial" w:hAnsi="Arial" w:cs="Arial"/>
          <w:b/>
          <w:sz w:val="20"/>
          <w:szCs w:val="20"/>
        </w:rPr>
        <w:t>3.</w:t>
      </w:r>
      <w:r w:rsidR="009E01E9">
        <w:rPr>
          <w:rFonts w:ascii="Arial" w:hAnsi="Arial" w:cs="Arial"/>
          <w:b/>
          <w:sz w:val="20"/>
          <w:szCs w:val="20"/>
        </w:rPr>
        <w:t>16</w:t>
      </w:r>
    </w:p>
    <w:p w14:paraId="0F45DCBF" w14:textId="7A2A6B02" w:rsidR="00905834" w:rsidRPr="00905834" w:rsidRDefault="00A44A54" w:rsidP="00905834">
      <w:pPr>
        <w:jc w:val="both"/>
        <w:rPr>
          <w:rFonts w:ascii="Arial" w:hAnsi="Arial" w:cs="Arial"/>
          <w:b/>
          <w:sz w:val="20"/>
          <w:szCs w:val="20"/>
        </w:rPr>
      </w:pPr>
      <w:r>
        <w:rPr>
          <w:rFonts w:ascii="Arial" w:hAnsi="Arial" w:cs="Arial"/>
          <w:b/>
          <w:sz w:val="20"/>
          <w:szCs w:val="20"/>
        </w:rPr>
        <w:t>p</w:t>
      </w:r>
      <w:r w:rsidR="00905834" w:rsidRPr="00905834">
        <w:rPr>
          <w:rFonts w:ascii="Arial" w:hAnsi="Arial" w:cs="Arial"/>
          <w:b/>
          <w:sz w:val="20"/>
          <w:szCs w:val="20"/>
        </w:rPr>
        <w:t>roiectant</w:t>
      </w:r>
    </w:p>
    <w:p w14:paraId="063236D9" w14:textId="102E8F83" w:rsidR="00905834" w:rsidRPr="00905834" w:rsidRDefault="00905834" w:rsidP="00905834">
      <w:pPr>
        <w:jc w:val="both"/>
        <w:rPr>
          <w:rFonts w:ascii="Arial" w:hAnsi="Arial" w:cs="Arial"/>
          <w:sz w:val="20"/>
          <w:szCs w:val="20"/>
        </w:rPr>
      </w:pPr>
      <w:r w:rsidRPr="00905834">
        <w:rPr>
          <w:rFonts w:ascii="Arial" w:hAnsi="Arial" w:cs="Arial"/>
          <w:sz w:val="20"/>
          <w:szCs w:val="20"/>
        </w:rPr>
        <w:t>persoană</w:t>
      </w:r>
      <w:r w:rsidR="009E6342">
        <w:rPr>
          <w:rFonts w:ascii="Arial" w:hAnsi="Arial" w:cs="Arial"/>
          <w:sz w:val="20"/>
          <w:szCs w:val="20"/>
        </w:rPr>
        <w:t xml:space="preserve"> </w:t>
      </w:r>
      <w:r w:rsidRPr="00905834">
        <w:rPr>
          <w:rFonts w:ascii="Arial" w:hAnsi="Arial" w:cs="Arial"/>
          <w:sz w:val="20"/>
          <w:szCs w:val="20"/>
        </w:rPr>
        <w:t>fizică/juridică</w:t>
      </w:r>
      <w:r w:rsidR="009E6342">
        <w:rPr>
          <w:rFonts w:ascii="Arial" w:hAnsi="Arial" w:cs="Arial"/>
          <w:sz w:val="20"/>
          <w:szCs w:val="20"/>
        </w:rPr>
        <w:t xml:space="preserve"> </w:t>
      </w:r>
      <w:r w:rsidRPr="00905834">
        <w:rPr>
          <w:rFonts w:ascii="Arial" w:hAnsi="Arial" w:cs="Arial"/>
          <w:sz w:val="20"/>
          <w:szCs w:val="20"/>
        </w:rPr>
        <w:t>care</w:t>
      </w:r>
      <w:r w:rsidR="009E6342">
        <w:rPr>
          <w:rFonts w:ascii="Arial" w:hAnsi="Arial" w:cs="Arial"/>
          <w:sz w:val="20"/>
          <w:szCs w:val="20"/>
        </w:rPr>
        <w:t xml:space="preserve"> </w:t>
      </w:r>
      <w:r w:rsidRPr="00905834">
        <w:rPr>
          <w:rFonts w:ascii="Arial" w:hAnsi="Arial" w:cs="Arial"/>
          <w:sz w:val="20"/>
          <w:szCs w:val="20"/>
        </w:rPr>
        <w:t>întocmește</w:t>
      </w:r>
      <w:r w:rsidR="009E6342">
        <w:rPr>
          <w:rFonts w:ascii="Arial" w:hAnsi="Arial" w:cs="Arial"/>
          <w:sz w:val="20"/>
          <w:szCs w:val="20"/>
        </w:rPr>
        <w:t xml:space="preserve"> </w:t>
      </w:r>
      <w:r w:rsidRPr="00905834">
        <w:rPr>
          <w:rFonts w:ascii="Arial" w:hAnsi="Arial" w:cs="Arial"/>
          <w:sz w:val="20"/>
          <w:szCs w:val="20"/>
        </w:rPr>
        <w:t>documentația</w:t>
      </w:r>
      <w:r w:rsidR="009E6342">
        <w:rPr>
          <w:rFonts w:ascii="Arial" w:hAnsi="Arial" w:cs="Arial"/>
          <w:sz w:val="20"/>
          <w:szCs w:val="20"/>
        </w:rPr>
        <w:t xml:space="preserve"> </w:t>
      </w:r>
      <w:r w:rsidRPr="00905834">
        <w:rPr>
          <w:rFonts w:ascii="Arial" w:hAnsi="Arial" w:cs="Arial"/>
          <w:sz w:val="20"/>
          <w:szCs w:val="20"/>
        </w:rPr>
        <w:t>tehnică</w:t>
      </w:r>
      <w:r w:rsidR="009E6342">
        <w:rPr>
          <w:rFonts w:ascii="Arial" w:hAnsi="Arial" w:cs="Arial"/>
          <w:sz w:val="20"/>
          <w:szCs w:val="20"/>
        </w:rPr>
        <w:t xml:space="preserve"> </w:t>
      </w:r>
      <w:r w:rsidRPr="00905834">
        <w:rPr>
          <w:rFonts w:ascii="Arial" w:hAnsi="Arial" w:cs="Arial"/>
          <w:sz w:val="20"/>
          <w:szCs w:val="20"/>
        </w:rPr>
        <w:t>pe</w:t>
      </w:r>
      <w:r w:rsidR="009E6342">
        <w:rPr>
          <w:rFonts w:ascii="Arial" w:hAnsi="Arial" w:cs="Arial"/>
          <w:sz w:val="20"/>
          <w:szCs w:val="20"/>
        </w:rPr>
        <w:t xml:space="preserve"> </w:t>
      </w:r>
      <w:r w:rsidRPr="00905834">
        <w:rPr>
          <w:rFonts w:ascii="Arial" w:hAnsi="Arial" w:cs="Arial"/>
          <w:sz w:val="20"/>
          <w:szCs w:val="20"/>
        </w:rPr>
        <w:t>baza</w:t>
      </w:r>
      <w:r w:rsidR="009E6342">
        <w:rPr>
          <w:rFonts w:ascii="Arial" w:hAnsi="Arial" w:cs="Arial"/>
          <w:sz w:val="20"/>
          <w:szCs w:val="20"/>
        </w:rPr>
        <w:t xml:space="preserve"> </w:t>
      </w:r>
      <w:r w:rsidRPr="00905834">
        <w:rPr>
          <w:rFonts w:ascii="Arial" w:hAnsi="Arial" w:cs="Arial"/>
          <w:sz w:val="20"/>
          <w:szCs w:val="20"/>
        </w:rPr>
        <w:t>căreia</w:t>
      </w:r>
      <w:r w:rsidR="009E6342">
        <w:rPr>
          <w:rFonts w:ascii="Arial" w:hAnsi="Arial" w:cs="Arial"/>
          <w:sz w:val="20"/>
          <w:szCs w:val="20"/>
        </w:rPr>
        <w:t xml:space="preserve"> </w:t>
      </w:r>
      <w:r w:rsidRPr="00905834">
        <w:rPr>
          <w:rFonts w:ascii="Arial" w:hAnsi="Arial" w:cs="Arial"/>
          <w:sz w:val="20"/>
          <w:szCs w:val="20"/>
        </w:rPr>
        <w:t>se</w:t>
      </w:r>
      <w:r w:rsidR="009E6342">
        <w:rPr>
          <w:rFonts w:ascii="Arial" w:hAnsi="Arial" w:cs="Arial"/>
          <w:sz w:val="20"/>
          <w:szCs w:val="20"/>
        </w:rPr>
        <w:t xml:space="preserve"> </w:t>
      </w:r>
      <w:r w:rsidRPr="00905834">
        <w:rPr>
          <w:rFonts w:ascii="Arial" w:hAnsi="Arial" w:cs="Arial"/>
          <w:sz w:val="20"/>
          <w:szCs w:val="20"/>
        </w:rPr>
        <w:t>finanțează</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execută</w:t>
      </w:r>
      <w:r w:rsidR="009E6342">
        <w:rPr>
          <w:rFonts w:ascii="Arial" w:hAnsi="Arial" w:cs="Arial"/>
          <w:sz w:val="20"/>
          <w:szCs w:val="20"/>
        </w:rPr>
        <w:t xml:space="preserve"> </w:t>
      </w:r>
      <w:r w:rsidRPr="00905834">
        <w:rPr>
          <w:rFonts w:ascii="Arial" w:hAnsi="Arial" w:cs="Arial"/>
          <w:sz w:val="20"/>
          <w:szCs w:val="20"/>
        </w:rPr>
        <w:t>lucrările.</w:t>
      </w:r>
    </w:p>
    <w:p w14:paraId="4F6EE3CB" w14:textId="77777777" w:rsidR="00905834" w:rsidRDefault="00905834" w:rsidP="00905834">
      <w:pPr>
        <w:jc w:val="both"/>
        <w:rPr>
          <w:rFonts w:ascii="Arial" w:hAnsi="Arial" w:cs="Arial"/>
          <w:sz w:val="20"/>
          <w:szCs w:val="20"/>
        </w:rPr>
      </w:pPr>
    </w:p>
    <w:p w14:paraId="6C25CF17" w14:textId="4965EAEB" w:rsidR="00905834" w:rsidRPr="00905834" w:rsidRDefault="00905834" w:rsidP="00905834">
      <w:pPr>
        <w:jc w:val="both"/>
        <w:rPr>
          <w:rFonts w:ascii="Arial" w:hAnsi="Arial" w:cs="Arial"/>
          <w:b/>
          <w:sz w:val="20"/>
          <w:szCs w:val="20"/>
        </w:rPr>
      </w:pPr>
      <w:r w:rsidRPr="00905834">
        <w:rPr>
          <w:rFonts w:ascii="Arial" w:hAnsi="Arial" w:cs="Arial"/>
          <w:b/>
          <w:sz w:val="20"/>
          <w:szCs w:val="20"/>
        </w:rPr>
        <w:t>3.</w:t>
      </w:r>
      <w:r w:rsidR="009E01E9">
        <w:rPr>
          <w:rFonts w:ascii="Arial" w:hAnsi="Arial" w:cs="Arial"/>
          <w:b/>
          <w:sz w:val="20"/>
          <w:szCs w:val="20"/>
        </w:rPr>
        <w:t>17</w:t>
      </w:r>
    </w:p>
    <w:p w14:paraId="0186983A" w14:textId="4DC049F3" w:rsidR="00905834" w:rsidRPr="00905834" w:rsidRDefault="00A44A54" w:rsidP="00905834">
      <w:pPr>
        <w:jc w:val="both"/>
        <w:rPr>
          <w:rFonts w:ascii="Arial" w:hAnsi="Arial" w:cs="Arial"/>
          <w:b/>
          <w:sz w:val="20"/>
          <w:szCs w:val="20"/>
        </w:rPr>
      </w:pPr>
      <w:r>
        <w:rPr>
          <w:rFonts w:ascii="Arial" w:hAnsi="Arial" w:cs="Arial"/>
          <w:b/>
          <w:sz w:val="20"/>
          <w:szCs w:val="20"/>
        </w:rPr>
        <w:t>p</w:t>
      </w:r>
      <w:r w:rsidR="00905834" w:rsidRPr="00905834">
        <w:rPr>
          <w:rFonts w:ascii="Arial" w:hAnsi="Arial" w:cs="Arial"/>
          <w:b/>
          <w:sz w:val="20"/>
          <w:szCs w:val="20"/>
        </w:rPr>
        <w:t>roces-verbal</w:t>
      </w:r>
      <w:r w:rsidR="009E6342">
        <w:rPr>
          <w:rFonts w:ascii="Arial" w:hAnsi="Arial" w:cs="Arial"/>
          <w:b/>
          <w:sz w:val="20"/>
          <w:szCs w:val="20"/>
        </w:rPr>
        <w:t xml:space="preserve"> </w:t>
      </w:r>
      <w:r w:rsidR="00905834" w:rsidRPr="00905834">
        <w:rPr>
          <w:rFonts w:ascii="Arial" w:hAnsi="Arial" w:cs="Arial"/>
          <w:b/>
          <w:sz w:val="20"/>
          <w:szCs w:val="20"/>
        </w:rPr>
        <w:t>de</w:t>
      </w:r>
      <w:r w:rsidR="009E6342">
        <w:rPr>
          <w:rFonts w:ascii="Arial" w:hAnsi="Arial" w:cs="Arial"/>
          <w:b/>
          <w:sz w:val="20"/>
          <w:szCs w:val="20"/>
        </w:rPr>
        <w:t xml:space="preserve"> </w:t>
      </w:r>
      <w:r w:rsidR="00905834" w:rsidRPr="00905834">
        <w:rPr>
          <w:rFonts w:ascii="Arial" w:hAnsi="Arial" w:cs="Arial"/>
          <w:b/>
          <w:sz w:val="20"/>
          <w:szCs w:val="20"/>
        </w:rPr>
        <w:t>predare-primire</w:t>
      </w:r>
    </w:p>
    <w:p w14:paraId="238A87B8" w14:textId="22B905E4" w:rsidR="00905834" w:rsidRPr="00905834" w:rsidRDefault="00905834" w:rsidP="00905834">
      <w:pPr>
        <w:jc w:val="both"/>
        <w:rPr>
          <w:rFonts w:ascii="Arial" w:hAnsi="Arial" w:cs="Arial"/>
          <w:sz w:val="20"/>
          <w:szCs w:val="20"/>
        </w:rPr>
      </w:pPr>
      <w:r w:rsidRPr="00905834">
        <w:rPr>
          <w:rFonts w:ascii="Arial" w:hAnsi="Arial" w:cs="Arial"/>
          <w:sz w:val="20"/>
          <w:szCs w:val="20"/>
        </w:rPr>
        <w:t>act</w:t>
      </w:r>
      <w:r w:rsidR="009E6342">
        <w:rPr>
          <w:rFonts w:ascii="Arial" w:hAnsi="Arial" w:cs="Arial"/>
          <w:sz w:val="20"/>
          <w:szCs w:val="20"/>
        </w:rPr>
        <w:t xml:space="preserve"> </w:t>
      </w:r>
      <w:r w:rsidRPr="00905834">
        <w:rPr>
          <w:rFonts w:ascii="Arial" w:hAnsi="Arial" w:cs="Arial"/>
          <w:sz w:val="20"/>
          <w:szCs w:val="20"/>
        </w:rPr>
        <w:t>prin</w:t>
      </w:r>
      <w:r w:rsidR="009E6342">
        <w:rPr>
          <w:rFonts w:ascii="Arial" w:hAnsi="Arial" w:cs="Arial"/>
          <w:sz w:val="20"/>
          <w:szCs w:val="20"/>
        </w:rPr>
        <w:t xml:space="preserve"> </w:t>
      </w:r>
      <w:r w:rsidRPr="00905834">
        <w:rPr>
          <w:rFonts w:ascii="Arial" w:hAnsi="Arial" w:cs="Arial"/>
          <w:sz w:val="20"/>
          <w:szCs w:val="20"/>
        </w:rPr>
        <w:t>care</w:t>
      </w:r>
      <w:r w:rsidR="009E6342">
        <w:rPr>
          <w:rFonts w:ascii="Arial" w:hAnsi="Arial" w:cs="Arial"/>
          <w:sz w:val="20"/>
          <w:szCs w:val="20"/>
        </w:rPr>
        <w:t xml:space="preserve"> </w:t>
      </w:r>
      <w:r w:rsidRPr="00905834">
        <w:rPr>
          <w:rFonts w:ascii="Arial" w:hAnsi="Arial" w:cs="Arial"/>
          <w:sz w:val="20"/>
          <w:szCs w:val="20"/>
        </w:rPr>
        <w:t>se</w:t>
      </w:r>
      <w:r w:rsidR="009E6342">
        <w:rPr>
          <w:rFonts w:ascii="Arial" w:hAnsi="Arial" w:cs="Arial"/>
          <w:sz w:val="20"/>
          <w:szCs w:val="20"/>
        </w:rPr>
        <w:t xml:space="preserve"> </w:t>
      </w:r>
      <w:r w:rsidRPr="00905834">
        <w:rPr>
          <w:rFonts w:ascii="Arial" w:hAnsi="Arial" w:cs="Arial"/>
          <w:sz w:val="20"/>
          <w:szCs w:val="20"/>
        </w:rPr>
        <w:t>atestă</w:t>
      </w:r>
      <w:r w:rsidR="009E6342">
        <w:rPr>
          <w:rFonts w:ascii="Arial" w:hAnsi="Arial" w:cs="Arial"/>
          <w:sz w:val="20"/>
          <w:szCs w:val="20"/>
        </w:rPr>
        <w:t xml:space="preserve"> </w:t>
      </w:r>
      <w:r w:rsidRPr="00905834">
        <w:rPr>
          <w:rFonts w:ascii="Arial" w:hAnsi="Arial" w:cs="Arial"/>
          <w:sz w:val="20"/>
          <w:szCs w:val="20"/>
        </w:rPr>
        <w:t>stadiul</w:t>
      </w:r>
      <w:r w:rsidR="009E6342">
        <w:rPr>
          <w:rFonts w:ascii="Arial" w:hAnsi="Arial" w:cs="Arial"/>
          <w:sz w:val="20"/>
          <w:szCs w:val="20"/>
        </w:rPr>
        <w:t xml:space="preserve"> </w:t>
      </w:r>
      <w:r w:rsidRPr="00905834">
        <w:rPr>
          <w:rFonts w:ascii="Arial" w:hAnsi="Arial" w:cs="Arial"/>
          <w:sz w:val="20"/>
          <w:szCs w:val="20"/>
        </w:rPr>
        <w:t>fizic</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execuție</w:t>
      </w:r>
      <w:r w:rsidR="009E6342">
        <w:rPr>
          <w:rFonts w:ascii="Arial" w:hAnsi="Arial" w:cs="Arial"/>
          <w:sz w:val="20"/>
          <w:szCs w:val="20"/>
        </w:rPr>
        <w:t xml:space="preserve"> </w:t>
      </w:r>
      <w:r w:rsidRPr="00905834">
        <w:rPr>
          <w:rFonts w:ascii="Arial" w:hAnsi="Arial" w:cs="Arial"/>
          <w:sz w:val="20"/>
          <w:szCs w:val="20"/>
        </w:rPr>
        <w:t>a</w:t>
      </w:r>
      <w:r w:rsidR="009E6342">
        <w:rPr>
          <w:rFonts w:ascii="Arial" w:hAnsi="Arial" w:cs="Arial"/>
          <w:sz w:val="20"/>
          <w:szCs w:val="20"/>
        </w:rPr>
        <w:t xml:space="preserve"> </w:t>
      </w:r>
      <w:r w:rsidRPr="00905834">
        <w:rPr>
          <w:rFonts w:ascii="Arial" w:hAnsi="Arial" w:cs="Arial"/>
          <w:sz w:val="20"/>
          <w:szCs w:val="20"/>
        </w:rPr>
        <w:t>lucrărilor,</w:t>
      </w:r>
      <w:r w:rsidR="009E6342">
        <w:rPr>
          <w:rFonts w:ascii="Arial" w:hAnsi="Arial" w:cs="Arial"/>
          <w:sz w:val="20"/>
          <w:szCs w:val="20"/>
        </w:rPr>
        <w:t xml:space="preserve"> </w:t>
      </w:r>
      <w:r w:rsidRPr="00905834">
        <w:rPr>
          <w:rFonts w:ascii="Arial" w:hAnsi="Arial" w:cs="Arial"/>
          <w:sz w:val="20"/>
          <w:szCs w:val="20"/>
        </w:rPr>
        <w:t>identificându-se</w:t>
      </w:r>
      <w:r w:rsidR="009E6342">
        <w:rPr>
          <w:rFonts w:ascii="Arial" w:hAnsi="Arial" w:cs="Arial"/>
          <w:sz w:val="20"/>
          <w:szCs w:val="20"/>
        </w:rPr>
        <w:t xml:space="preserve"> </w:t>
      </w:r>
      <w:r w:rsidRPr="00905834">
        <w:rPr>
          <w:rFonts w:ascii="Arial" w:hAnsi="Arial" w:cs="Arial"/>
          <w:sz w:val="20"/>
          <w:szCs w:val="20"/>
        </w:rPr>
        <w:t>cu</w:t>
      </w:r>
      <w:r w:rsidR="009E6342">
        <w:rPr>
          <w:rFonts w:ascii="Arial" w:hAnsi="Arial" w:cs="Arial"/>
          <w:sz w:val="20"/>
          <w:szCs w:val="20"/>
        </w:rPr>
        <w:t xml:space="preserve"> </w:t>
      </w:r>
      <w:r w:rsidRPr="00905834">
        <w:rPr>
          <w:rFonts w:ascii="Arial" w:hAnsi="Arial" w:cs="Arial"/>
          <w:sz w:val="20"/>
          <w:szCs w:val="20"/>
        </w:rPr>
        <w:t>procesul-verbal</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constatare</w:t>
      </w:r>
      <w:r w:rsidR="009E6342">
        <w:rPr>
          <w:rFonts w:ascii="Arial" w:hAnsi="Arial" w:cs="Arial"/>
          <w:sz w:val="20"/>
          <w:szCs w:val="20"/>
        </w:rPr>
        <w:t xml:space="preserve"> </w:t>
      </w:r>
      <w:r w:rsidRPr="00905834">
        <w:rPr>
          <w:rFonts w:ascii="Arial" w:hAnsi="Arial" w:cs="Arial"/>
          <w:sz w:val="20"/>
          <w:szCs w:val="20"/>
        </w:rPr>
        <w:t>privind</w:t>
      </w:r>
      <w:r w:rsidR="009E6342">
        <w:rPr>
          <w:rFonts w:ascii="Arial" w:hAnsi="Arial" w:cs="Arial"/>
          <w:sz w:val="20"/>
          <w:szCs w:val="20"/>
        </w:rPr>
        <w:t xml:space="preserve"> </w:t>
      </w:r>
      <w:r w:rsidRPr="00905834">
        <w:rPr>
          <w:rFonts w:ascii="Arial" w:hAnsi="Arial" w:cs="Arial"/>
          <w:sz w:val="20"/>
          <w:szCs w:val="20"/>
        </w:rPr>
        <w:t>stadiul</w:t>
      </w:r>
      <w:r w:rsidR="009E6342">
        <w:rPr>
          <w:rFonts w:ascii="Arial" w:hAnsi="Arial" w:cs="Arial"/>
          <w:sz w:val="20"/>
          <w:szCs w:val="20"/>
        </w:rPr>
        <w:t xml:space="preserve"> </w:t>
      </w:r>
      <w:r w:rsidRPr="00905834">
        <w:rPr>
          <w:rFonts w:ascii="Arial" w:hAnsi="Arial" w:cs="Arial"/>
          <w:sz w:val="20"/>
          <w:szCs w:val="20"/>
        </w:rPr>
        <w:t>realizării</w:t>
      </w:r>
      <w:r w:rsidR="009E6342">
        <w:rPr>
          <w:rFonts w:ascii="Arial" w:hAnsi="Arial" w:cs="Arial"/>
          <w:sz w:val="20"/>
          <w:szCs w:val="20"/>
        </w:rPr>
        <w:t xml:space="preserve"> </w:t>
      </w:r>
      <w:r w:rsidRPr="00905834">
        <w:rPr>
          <w:rFonts w:ascii="Arial" w:hAnsi="Arial" w:cs="Arial"/>
          <w:sz w:val="20"/>
          <w:szCs w:val="20"/>
        </w:rPr>
        <w:t>lucrării,</w:t>
      </w:r>
      <w:r w:rsidR="009E6342">
        <w:rPr>
          <w:rFonts w:ascii="Arial" w:hAnsi="Arial" w:cs="Arial"/>
          <w:sz w:val="20"/>
          <w:szCs w:val="20"/>
        </w:rPr>
        <w:t xml:space="preserve"> </w:t>
      </w:r>
      <w:r w:rsidRPr="00905834">
        <w:rPr>
          <w:rFonts w:ascii="Arial" w:hAnsi="Arial" w:cs="Arial"/>
          <w:sz w:val="20"/>
          <w:szCs w:val="20"/>
        </w:rPr>
        <w:t>care</w:t>
      </w:r>
      <w:r w:rsidR="009E6342">
        <w:rPr>
          <w:rFonts w:ascii="Arial" w:hAnsi="Arial" w:cs="Arial"/>
          <w:sz w:val="20"/>
          <w:szCs w:val="20"/>
        </w:rPr>
        <w:t xml:space="preserve"> </w:t>
      </w:r>
      <w:r w:rsidRPr="00905834">
        <w:rPr>
          <w:rFonts w:ascii="Arial" w:hAnsi="Arial" w:cs="Arial"/>
          <w:sz w:val="20"/>
          <w:szCs w:val="20"/>
        </w:rPr>
        <w:t>nu</w:t>
      </w:r>
      <w:r w:rsidR="009E6342">
        <w:rPr>
          <w:rFonts w:ascii="Arial" w:hAnsi="Arial" w:cs="Arial"/>
          <w:sz w:val="20"/>
          <w:szCs w:val="20"/>
        </w:rPr>
        <w:t xml:space="preserve"> </w:t>
      </w:r>
      <w:r w:rsidRPr="00905834">
        <w:rPr>
          <w:rFonts w:ascii="Arial" w:hAnsi="Arial" w:cs="Arial"/>
          <w:sz w:val="20"/>
          <w:szCs w:val="20"/>
        </w:rPr>
        <w:t>dă</w:t>
      </w:r>
      <w:r w:rsidR="009E6342">
        <w:rPr>
          <w:rFonts w:ascii="Arial" w:hAnsi="Arial" w:cs="Arial"/>
          <w:sz w:val="20"/>
          <w:szCs w:val="20"/>
        </w:rPr>
        <w:t xml:space="preserve"> </w:t>
      </w:r>
      <w:r w:rsidRPr="00905834">
        <w:rPr>
          <w:rFonts w:ascii="Arial" w:hAnsi="Arial" w:cs="Arial"/>
          <w:sz w:val="20"/>
          <w:szCs w:val="20"/>
        </w:rPr>
        <w:t>dreptul</w:t>
      </w:r>
      <w:r w:rsidR="009E6342">
        <w:rPr>
          <w:rFonts w:ascii="Arial" w:hAnsi="Arial" w:cs="Arial"/>
          <w:sz w:val="20"/>
          <w:szCs w:val="20"/>
        </w:rPr>
        <w:t xml:space="preserve"> </w:t>
      </w:r>
      <w:r w:rsidRPr="00905834">
        <w:rPr>
          <w:rFonts w:ascii="Arial" w:hAnsi="Arial" w:cs="Arial"/>
          <w:sz w:val="20"/>
          <w:szCs w:val="20"/>
        </w:rPr>
        <w:t>ridicării</w:t>
      </w:r>
      <w:r w:rsidR="009E6342">
        <w:rPr>
          <w:rFonts w:ascii="Arial" w:hAnsi="Arial" w:cs="Arial"/>
          <w:sz w:val="20"/>
          <w:szCs w:val="20"/>
        </w:rPr>
        <w:t xml:space="preserve"> </w:t>
      </w:r>
      <w:r w:rsidRPr="00905834">
        <w:rPr>
          <w:rFonts w:ascii="Arial" w:hAnsi="Arial" w:cs="Arial"/>
          <w:sz w:val="20"/>
          <w:szCs w:val="20"/>
        </w:rPr>
        <w:t>restricțiilor</w:t>
      </w:r>
      <w:r w:rsidR="009E6342">
        <w:rPr>
          <w:rFonts w:ascii="Arial" w:hAnsi="Arial" w:cs="Arial"/>
          <w:sz w:val="20"/>
          <w:szCs w:val="20"/>
        </w:rPr>
        <w:t xml:space="preserve"> </w:t>
      </w:r>
      <w:r w:rsidRPr="00905834">
        <w:rPr>
          <w:rFonts w:ascii="Arial" w:hAnsi="Arial" w:cs="Arial"/>
          <w:sz w:val="20"/>
          <w:szCs w:val="20"/>
        </w:rPr>
        <w:t>instituite</w:t>
      </w:r>
      <w:r w:rsidR="009E6342">
        <w:rPr>
          <w:rFonts w:ascii="Arial" w:hAnsi="Arial" w:cs="Arial"/>
          <w:sz w:val="20"/>
          <w:szCs w:val="20"/>
        </w:rPr>
        <w:t xml:space="preserve"> </w:t>
      </w:r>
      <w:r w:rsidRPr="00905834">
        <w:rPr>
          <w:rFonts w:ascii="Arial" w:hAnsi="Arial" w:cs="Arial"/>
          <w:sz w:val="20"/>
          <w:szCs w:val="20"/>
        </w:rPr>
        <w:t>la</w:t>
      </w:r>
      <w:r w:rsidR="009E6342">
        <w:rPr>
          <w:rFonts w:ascii="Arial" w:hAnsi="Arial" w:cs="Arial"/>
          <w:sz w:val="20"/>
          <w:szCs w:val="20"/>
        </w:rPr>
        <w:t xml:space="preserve"> </w:t>
      </w:r>
      <w:r w:rsidRPr="00905834">
        <w:rPr>
          <w:rFonts w:ascii="Arial" w:hAnsi="Arial" w:cs="Arial"/>
          <w:sz w:val="20"/>
          <w:szCs w:val="20"/>
        </w:rPr>
        <w:t>data</w:t>
      </w:r>
      <w:r w:rsidR="009E6342">
        <w:rPr>
          <w:rFonts w:ascii="Arial" w:hAnsi="Arial" w:cs="Arial"/>
          <w:sz w:val="20"/>
          <w:szCs w:val="20"/>
        </w:rPr>
        <w:t xml:space="preserve"> </w:t>
      </w:r>
      <w:r w:rsidRPr="00905834">
        <w:rPr>
          <w:rFonts w:ascii="Arial" w:hAnsi="Arial" w:cs="Arial"/>
          <w:sz w:val="20"/>
          <w:szCs w:val="20"/>
        </w:rPr>
        <w:t>începerii</w:t>
      </w:r>
      <w:r w:rsidR="009E6342">
        <w:rPr>
          <w:rFonts w:ascii="Arial" w:hAnsi="Arial" w:cs="Arial"/>
          <w:sz w:val="20"/>
          <w:szCs w:val="20"/>
        </w:rPr>
        <w:t xml:space="preserve"> </w:t>
      </w:r>
      <w:r w:rsidRPr="00905834">
        <w:rPr>
          <w:rFonts w:ascii="Arial" w:hAnsi="Arial" w:cs="Arial"/>
          <w:sz w:val="20"/>
          <w:szCs w:val="20"/>
        </w:rPr>
        <w:t>lucrării.</w:t>
      </w:r>
    </w:p>
    <w:p w14:paraId="14855C7D" w14:textId="77777777" w:rsidR="00905834" w:rsidRDefault="00905834" w:rsidP="00905834">
      <w:pPr>
        <w:jc w:val="both"/>
        <w:rPr>
          <w:rFonts w:ascii="Arial" w:hAnsi="Arial" w:cs="Arial"/>
          <w:sz w:val="20"/>
          <w:szCs w:val="20"/>
        </w:rPr>
      </w:pPr>
    </w:p>
    <w:p w14:paraId="5B39E0B1" w14:textId="44CE6574" w:rsidR="00905834" w:rsidRPr="00905834" w:rsidRDefault="00905834" w:rsidP="00905834">
      <w:pPr>
        <w:jc w:val="both"/>
        <w:rPr>
          <w:rFonts w:ascii="Arial" w:hAnsi="Arial" w:cs="Arial"/>
          <w:b/>
          <w:sz w:val="20"/>
          <w:szCs w:val="20"/>
        </w:rPr>
      </w:pPr>
      <w:r w:rsidRPr="00905834">
        <w:rPr>
          <w:rFonts w:ascii="Arial" w:hAnsi="Arial" w:cs="Arial"/>
          <w:b/>
          <w:sz w:val="20"/>
          <w:szCs w:val="20"/>
        </w:rPr>
        <w:t>3.</w:t>
      </w:r>
      <w:r w:rsidR="009E01E9">
        <w:rPr>
          <w:rFonts w:ascii="Arial" w:hAnsi="Arial" w:cs="Arial"/>
          <w:b/>
          <w:sz w:val="20"/>
          <w:szCs w:val="20"/>
        </w:rPr>
        <w:t>18</w:t>
      </w:r>
    </w:p>
    <w:p w14:paraId="566DCE1D" w14:textId="4DC2C122" w:rsidR="00905834" w:rsidRPr="00905834" w:rsidRDefault="00A44A54" w:rsidP="00905834">
      <w:pPr>
        <w:jc w:val="both"/>
        <w:rPr>
          <w:rFonts w:ascii="Arial" w:hAnsi="Arial" w:cs="Arial"/>
          <w:b/>
          <w:sz w:val="20"/>
          <w:szCs w:val="20"/>
        </w:rPr>
      </w:pPr>
      <w:r>
        <w:rPr>
          <w:rFonts w:ascii="Arial" w:hAnsi="Arial" w:cs="Arial"/>
          <w:b/>
          <w:sz w:val="20"/>
          <w:szCs w:val="20"/>
        </w:rPr>
        <w:t>r</w:t>
      </w:r>
      <w:r w:rsidR="00905834" w:rsidRPr="00905834">
        <w:rPr>
          <w:rFonts w:ascii="Arial" w:hAnsi="Arial" w:cs="Arial"/>
          <w:b/>
          <w:sz w:val="20"/>
          <w:szCs w:val="20"/>
        </w:rPr>
        <w:t>ecepția</w:t>
      </w:r>
      <w:r w:rsidR="009E6342">
        <w:rPr>
          <w:rFonts w:ascii="Arial" w:hAnsi="Arial" w:cs="Arial"/>
          <w:b/>
          <w:sz w:val="20"/>
          <w:szCs w:val="20"/>
        </w:rPr>
        <w:t xml:space="preserve"> </w:t>
      </w:r>
      <w:r w:rsidR="00905834" w:rsidRPr="00905834">
        <w:rPr>
          <w:rFonts w:ascii="Arial" w:hAnsi="Arial" w:cs="Arial"/>
          <w:b/>
          <w:sz w:val="20"/>
          <w:szCs w:val="20"/>
        </w:rPr>
        <w:t>la</w:t>
      </w:r>
      <w:r w:rsidR="009E6342">
        <w:rPr>
          <w:rFonts w:ascii="Arial" w:hAnsi="Arial" w:cs="Arial"/>
          <w:b/>
          <w:sz w:val="20"/>
          <w:szCs w:val="20"/>
        </w:rPr>
        <w:t xml:space="preserve"> </w:t>
      </w:r>
      <w:r w:rsidR="00905834" w:rsidRPr="00905834">
        <w:rPr>
          <w:rFonts w:ascii="Arial" w:hAnsi="Arial" w:cs="Arial"/>
          <w:b/>
          <w:sz w:val="20"/>
          <w:szCs w:val="20"/>
        </w:rPr>
        <w:t>terminarea</w:t>
      </w:r>
      <w:r w:rsidR="009E6342">
        <w:rPr>
          <w:rFonts w:ascii="Arial" w:hAnsi="Arial" w:cs="Arial"/>
          <w:b/>
          <w:sz w:val="20"/>
          <w:szCs w:val="20"/>
        </w:rPr>
        <w:t xml:space="preserve"> </w:t>
      </w:r>
      <w:r w:rsidR="00905834" w:rsidRPr="00905834">
        <w:rPr>
          <w:rFonts w:ascii="Arial" w:hAnsi="Arial" w:cs="Arial"/>
          <w:b/>
          <w:sz w:val="20"/>
          <w:szCs w:val="20"/>
        </w:rPr>
        <w:t>lucrărilor</w:t>
      </w:r>
    </w:p>
    <w:p w14:paraId="4D890E98" w14:textId="2C8E1882" w:rsidR="00905834" w:rsidRPr="00905834" w:rsidRDefault="00905834" w:rsidP="00905834">
      <w:pPr>
        <w:jc w:val="both"/>
        <w:rPr>
          <w:rFonts w:ascii="Arial" w:hAnsi="Arial" w:cs="Arial"/>
          <w:sz w:val="20"/>
          <w:szCs w:val="20"/>
        </w:rPr>
      </w:pPr>
      <w:r w:rsidRPr="00905834">
        <w:rPr>
          <w:rFonts w:ascii="Arial" w:hAnsi="Arial" w:cs="Arial"/>
          <w:sz w:val="20"/>
          <w:szCs w:val="20"/>
        </w:rPr>
        <w:t>recepția</w:t>
      </w:r>
      <w:r w:rsidR="009E6342">
        <w:rPr>
          <w:rFonts w:ascii="Arial" w:hAnsi="Arial" w:cs="Arial"/>
          <w:sz w:val="20"/>
          <w:szCs w:val="20"/>
        </w:rPr>
        <w:t xml:space="preserve"> </w:t>
      </w:r>
      <w:r w:rsidRPr="00905834">
        <w:rPr>
          <w:rFonts w:ascii="Arial" w:hAnsi="Arial" w:cs="Arial"/>
          <w:sz w:val="20"/>
          <w:szCs w:val="20"/>
        </w:rPr>
        <w:t>efectuată</w:t>
      </w:r>
      <w:r w:rsidR="009E6342">
        <w:rPr>
          <w:rFonts w:ascii="Arial" w:hAnsi="Arial" w:cs="Arial"/>
          <w:sz w:val="20"/>
          <w:szCs w:val="20"/>
        </w:rPr>
        <w:t xml:space="preserve"> </w:t>
      </w:r>
      <w:r w:rsidRPr="00905834">
        <w:rPr>
          <w:rFonts w:ascii="Arial" w:hAnsi="Arial" w:cs="Arial"/>
          <w:sz w:val="20"/>
          <w:szCs w:val="20"/>
        </w:rPr>
        <w:t>la</w:t>
      </w:r>
      <w:r w:rsidR="009E6342">
        <w:rPr>
          <w:rFonts w:ascii="Arial" w:hAnsi="Arial" w:cs="Arial"/>
          <w:sz w:val="20"/>
          <w:szCs w:val="20"/>
        </w:rPr>
        <w:t xml:space="preserve"> </w:t>
      </w:r>
      <w:r w:rsidRPr="00905834">
        <w:rPr>
          <w:rFonts w:ascii="Arial" w:hAnsi="Arial" w:cs="Arial"/>
          <w:sz w:val="20"/>
          <w:szCs w:val="20"/>
        </w:rPr>
        <w:t>terminarea</w:t>
      </w:r>
      <w:r w:rsidR="009E6342">
        <w:rPr>
          <w:rFonts w:ascii="Arial" w:hAnsi="Arial" w:cs="Arial"/>
          <w:sz w:val="20"/>
          <w:szCs w:val="20"/>
        </w:rPr>
        <w:t xml:space="preserve"> </w:t>
      </w:r>
      <w:r w:rsidRPr="00905834">
        <w:rPr>
          <w:rFonts w:ascii="Arial" w:hAnsi="Arial" w:cs="Arial"/>
          <w:sz w:val="20"/>
          <w:szCs w:val="20"/>
        </w:rPr>
        <w:t>completă</w:t>
      </w:r>
      <w:r w:rsidR="009E6342">
        <w:rPr>
          <w:rFonts w:ascii="Arial" w:hAnsi="Arial" w:cs="Arial"/>
          <w:sz w:val="20"/>
          <w:szCs w:val="20"/>
        </w:rPr>
        <w:t xml:space="preserve"> </w:t>
      </w:r>
      <w:r w:rsidRPr="00905834">
        <w:rPr>
          <w:rFonts w:ascii="Arial" w:hAnsi="Arial" w:cs="Arial"/>
          <w:sz w:val="20"/>
          <w:szCs w:val="20"/>
        </w:rPr>
        <w:t>a</w:t>
      </w:r>
      <w:r w:rsidR="009E6342">
        <w:rPr>
          <w:rFonts w:ascii="Arial" w:hAnsi="Arial" w:cs="Arial"/>
          <w:sz w:val="20"/>
          <w:szCs w:val="20"/>
        </w:rPr>
        <w:t xml:space="preserve"> </w:t>
      </w:r>
      <w:r w:rsidRPr="00905834">
        <w:rPr>
          <w:rFonts w:ascii="Arial" w:hAnsi="Arial" w:cs="Arial"/>
          <w:sz w:val="20"/>
          <w:szCs w:val="20"/>
        </w:rPr>
        <w:t>lucrărilor</w:t>
      </w:r>
      <w:r w:rsidR="009E6342">
        <w:rPr>
          <w:rFonts w:ascii="Arial" w:hAnsi="Arial" w:cs="Arial"/>
          <w:sz w:val="20"/>
          <w:szCs w:val="20"/>
        </w:rPr>
        <w:t xml:space="preserve"> </w:t>
      </w:r>
      <w:r w:rsidRPr="00905834">
        <w:rPr>
          <w:rFonts w:ascii="Arial" w:hAnsi="Arial" w:cs="Arial"/>
          <w:sz w:val="20"/>
          <w:szCs w:val="20"/>
        </w:rPr>
        <w:t>contractate,</w:t>
      </w:r>
      <w:r w:rsidR="009E6342">
        <w:rPr>
          <w:rFonts w:ascii="Arial" w:hAnsi="Arial" w:cs="Arial"/>
          <w:sz w:val="20"/>
          <w:szCs w:val="20"/>
        </w:rPr>
        <w:t xml:space="preserve"> </w:t>
      </w:r>
      <w:r w:rsidRPr="00905834">
        <w:rPr>
          <w:rFonts w:ascii="Arial" w:hAnsi="Arial" w:cs="Arial"/>
          <w:sz w:val="20"/>
          <w:szCs w:val="20"/>
        </w:rPr>
        <w:t>sau</w:t>
      </w:r>
      <w:r w:rsidR="009E6342">
        <w:rPr>
          <w:rFonts w:ascii="Arial" w:hAnsi="Arial" w:cs="Arial"/>
          <w:sz w:val="20"/>
          <w:szCs w:val="20"/>
        </w:rPr>
        <w:t xml:space="preserve"> </w:t>
      </w:r>
      <w:r w:rsidRPr="00905834">
        <w:rPr>
          <w:rFonts w:ascii="Arial" w:hAnsi="Arial" w:cs="Arial"/>
          <w:sz w:val="20"/>
          <w:szCs w:val="20"/>
        </w:rPr>
        <w:t>părți/obiecte/sectoare</w:t>
      </w:r>
      <w:r w:rsidR="009E6342">
        <w:rPr>
          <w:rFonts w:ascii="Arial" w:hAnsi="Arial" w:cs="Arial"/>
          <w:sz w:val="20"/>
          <w:szCs w:val="20"/>
        </w:rPr>
        <w:t xml:space="preserve"> </w:t>
      </w:r>
      <w:r w:rsidRPr="00905834">
        <w:rPr>
          <w:rFonts w:ascii="Arial" w:hAnsi="Arial" w:cs="Arial"/>
          <w:sz w:val="20"/>
          <w:szCs w:val="20"/>
        </w:rPr>
        <w:t>din</w:t>
      </w:r>
      <w:r w:rsidR="009E6342">
        <w:rPr>
          <w:rFonts w:ascii="Arial" w:hAnsi="Arial" w:cs="Arial"/>
          <w:sz w:val="20"/>
          <w:szCs w:val="20"/>
        </w:rPr>
        <w:t xml:space="preserve"> </w:t>
      </w:r>
      <w:r w:rsidRPr="00905834">
        <w:rPr>
          <w:rFonts w:ascii="Arial" w:hAnsi="Arial" w:cs="Arial"/>
          <w:sz w:val="20"/>
          <w:szCs w:val="20"/>
        </w:rPr>
        <w:t>lucrările</w:t>
      </w:r>
      <w:r w:rsidR="009E6342">
        <w:rPr>
          <w:rFonts w:ascii="Arial" w:hAnsi="Arial" w:cs="Arial"/>
          <w:sz w:val="20"/>
          <w:szCs w:val="20"/>
        </w:rPr>
        <w:t xml:space="preserve"> </w:t>
      </w:r>
      <w:r w:rsidRPr="00905834">
        <w:rPr>
          <w:rFonts w:ascii="Arial" w:hAnsi="Arial" w:cs="Arial"/>
          <w:sz w:val="20"/>
          <w:szCs w:val="20"/>
        </w:rPr>
        <w:t>contractate,</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condițiile</w:t>
      </w:r>
      <w:r w:rsidR="009E6342">
        <w:rPr>
          <w:rFonts w:ascii="Arial" w:hAnsi="Arial" w:cs="Arial"/>
          <w:sz w:val="20"/>
          <w:szCs w:val="20"/>
        </w:rPr>
        <w:t xml:space="preserve"> </w:t>
      </w:r>
      <w:r w:rsidRPr="00905834">
        <w:rPr>
          <w:rFonts w:ascii="Arial" w:hAnsi="Arial" w:cs="Arial"/>
          <w:sz w:val="20"/>
          <w:szCs w:val="20"/>
        </w:rPr>
        <w:t>legii</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ale</w:t>
      </w:r>
      <w:r w:rsidR="009E6342">
        <w:rPr>
          <w:rFonts w:ascii="Arial" w:hAnsi="Arial" w:cs="Arial"/>
          <w:sz w:val="20"/>
          <w:szCs w:val="20"/>
        </w:rPr>
        <w:t xml:space="preserve"> </w:t>
      </w:r>
      <w:r w:rsidRPr="00905834">
        <w:rPr>
          <w:rFonts w:ascii="Arial" w:hAnsi="Arial" w:cs="Arial"/>
          <w:sz w:val="20"/>
          <w:szCs w:val="20"/>
        </w:rPr>
        <w:t>prezentului</w:t>
      </w:r>
      <w:r w:rsidR="009E6342">
        <w:rPr>
          <w:rFonts w:ascii="Arial" w:hAnsi="Arial" w:cs="Arial"/>
          <w:sz w:val="20"/>
          <w:szCs w:val="20"/>
        </w:rPr>
        <w:t xml:space="preserve"> </w:t>
      </w:r>
      <w:r w:rsidR="00DA3A14">
        <w:rPr>
          <w:rFonts w:ascii="Arial" w:hAnsi="Arial" w:cs="Arial"/>
          <w:sz w:val="20"/>
          <w:szCs w:val="20"/>
        </w:rPr>
        <w:t>Cod</w:t>
      </w:r>
      <w:r w:rsidRPr="00905834">
        <w:rPr>
          <w:rFonts w:ascii="Arial" w:hAnsi="Arial" w:cs="Arial"/>
          <w:sz w:val="20"/>
          <w:szCs w:val="20"/>
        </w:rPr>
        <w:t>,</w:t>
      </w:r>
      <w:r w:rsidR="009E6342">
        <w:rPr>
          <w:rFonts w:ascii="Arial" w:hAnsi="Arial" w:cs="Arial"/>
          <w:sz w:val="20"/>
          <w:szCs w:val="20"/>
        </w:rPr>
        <w:t xml:space="preserve"> </w:t>
      </w:r>
      <w:r w:rsidRPr="00905834">
        <w:rPr>
          <w:rFonts w:ascii="Arial" w:hAnsi="Arial" w:cs="Arial"/>
          <w:sz w:val="20"/>
          <w:szCs w:val="20"/>
        </w:rPr>
        <w:t>dacă</w:t>
      </w:r>
      <w:r w:rsidR="009E6342">
        <w:rPr>
          <w:rFonts w:ascii="Arial" w:hAnsi="Arial" w:cs="Arial"/>
          <w:sz w:val="20"/>
          <w:szCs w:val="20"/>
        </w:rPr>
        <w:t xml:space="preserve"> </w:t>
      </w:r>
      <w:r w:rsidRPr="00905834">
        <w:rPr>
          <w:rFonts w:ascii="Arial" w:hAnsi="Arial" w:cs="Arial"/>
          <w:sz w:val="20"/>
          <w:szCs w:val="20"/>
        </w:rPr>
        <w:t>acestea</w:t>
      </w:r>
      <w:r w:rsidR="009E6342">
        <w:rPr>
          <w:rFonts w:ascii="Arial" w:hAnsi="Arial" w:cs="Arial"/>
          <w:sz w:val="20"/>
          <w:szCs w:val="20"/>
        </w:rPr>
        <w:t xml:space="preserve"> </w:t>
      </w:r>
      <w:r w:rsidRPr="00905834">
        <w:rPr>
          <w:rFonts w:ascii="Arial" w:hAnsi="Arial" w:cs="Arial"/>
          <w:sz w:val="20"/>
          <w:szCs w:val="20"/>
        </w:rPr>
        <w:t>sunt</w:t>
      </w:r>
      <w:r w:rsidR="009E6342">
        <w:rPr>
          <w:rFonts w:ascii="Arial" w:hAnsi="Arial" w:cs="Arial"/>
          <w:sz w:val="20"/>
          <w:szCs w:val="20"/>
        </w:rPr>
        <w:t xml:space="preserve"> </w:t>
      </w:r>
      <w:r w:rsidRPr="00905834">
        <w:rPr>
          <w:rFonts w:ascii="Arial" w:hAnsi="Arial" w:cs="Arial"/>
          <w:sz w:val="20"/>
          <w:szCs w:val="20"/>
        </w:rPr>
        <w:t>distincte/independente</w:t>
      </w:r>
      <w:r w:rsidR="009E6342">
        <w:rPr>
          <w:rFonts w:ascii="Arial" w:hAnsi="Arial" w:cs="Arial"/>
          <w:sz w:val="20"/>
          <w:szCs w:val="20"/>
        </w:rPr>
        <w:t xml:space="preserve"> </w:t>
      </w:r>
      <w:r w:rsidRPr="00905834">
        <w:rPr>
          <w:rFonts w:ascii="Arial" w:hAnsi="Arial" w:cs="Arial"/>
          <w:sz w:val="20"/>
          <w:szCs w:val="20"/>
        </w:rPr>
        <w:t>din</w:t>
      </w:r>
      <w:r w:rsidR="009E6342">
        <w:rPr>
          <w:rFonts w:ascii="Arial" w:hAnsi="Arial" w:cs="Arial"/>
          <w:sz w:val="20"/>
          <w:szCs w:val="20"/>
        </w:rPr>
        <w:t xml:space="preserve"> </w:t>
      </w:r>
      <w:r w:rsidRPr="00905834">
        <w:rPr>
          <w:rFonts w:ascii="Arial" w:hAnsi="Arial" w:cs="Arial"/>
          <w:sz w:val="20"/>
          <w:szCs w:val="20"/>
        </w:rPr>
        <w:t>punct</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vedere</w:t>
      </w:r>
      <w:r w:rsidR="009E6342">
        <w:rPr>
          <w:rFonts w:ascii="Arial" w:hAnsi="Arial" w:cs="Arial"/>
          <w:sz w:val="20"/>
          <w:szCs w:val="20"/>
        </w:rPr>
        <w:t xml:space="preserve"> </w:t>
      </w:r>
      <w:r w:rsidRPr="00905834">
        <w:rPr>
          <w:rFonts w:ascii="Arial" w:hAnsi="Arial" w:cs="Arial"/>
          <w:sz w:val="20"/>
          <w:szCs w:val="20"/>
        </w:rPr>
        <w:t>fizic</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funcțional,</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dacă</w:t>
      </w:r>
      <w:r w:rsidR="009E6342">
        <w:rPr>
          <w:rFonts w:ascii="Arial" w:hAnsi="Arial" w:cs="Arial"/>
          <w:sz w:val="20"/>
          <w:szCs w:val="20"/>
        </w:rPr>
        <w:t xml:space="preserve"> </w:t>
      </w:r>
      <w:r w:rsidRPr="00905834">
        <w:rPr>
          <w:rFonts w:ascii="Arial" w:hAnsi="Arial" w:cs="Arial"/>
          <w:sz w:val="20"/>
          <w:szCs w:val="20"/>
        </w:rPr>
        <w:t>împărțirea</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părți/obiecte/sectoare</w:t>
      </w:r>
      <w:r w:rsidR="009E6342">
        <w:rPr>
          <w:rFonts w:ascii="Arial" w:hAnsi="Arial" w:cs="Arial"/>
          <w:sz w:val="20"/>
          <w:szCs w:val="20"/>
        </w:rPr>
        <w:t xml:space="preserve"> </w:t>
      </w:r>
      <w:r w:rsidRPr="00905834">
        <w:rPr>
          <w:rFonts w:ascii="Arial" w:hAnsi="Arial" w:cs="Arial"/>
          <w:sz w:val="20"/>
          <w:szCs w:val="20"/>
        </w:rPr>
        <w:t>a</w:t>
      </w:r>
      <w:r w:rsidR="009E6342">
        <w:rPr>
          <w:rFonts w:ascii="Arial" w:hAnsi="Arial" w:cs="Arial"/>
          <w:sz w:val="20"/>
          <w:szCs w:val="20"/>
        </w:rPr>
        <w:t xml:space="preserve"> </w:t>
      </w:r>
      <w:r w:rsidRPr="00905834">
        <w:rPr>
          <w:rFonts w:ascii="Arial" w:hAnsi="Arial" w:cs="Arial"/>
          <w:sz w:val="20"/>
          <w:szCs w:val="20"/>
        </w:rPr>
        <w:t>fost</w:t>
      </w:r>
      <w:r w:rsidR="009E6342">
        <w:rPr>
          <w:rFonts w:ascii="Arial" w:hAnsi="Arial" w:cs="Arial"/>
          <w:sz w:val="20"/>
          <w:szCs w:val="20"/>
        </w:rPr>
        <w:t xml:space="preserve"> </w:t>
      </w:r>
      <w:r w:rsidRPr="00905834">
        <w:rPr>
          <w:rFonts w:ascii="Arial" w:hAnsi="Arial" w:cs="Arial"/>
          <w:sz w:val="20"/>
          <w:szCs w:val="20"/>
        </w:rPr>
        <w:t>precizată</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contractul</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lucrări,</w:t>
      </w:r>
      <w:r w:rsidR="009E6342">
        <w:rPr>
          <w:rFonts w:ascii="Arial" w:hAnsi="Arial" w:cs="Arial"/>
          <w:sz w:val="20"/>
          <w:szCs w:val="20"/>
        </w:rPr>
        <w:t xml:space="preserve"> </w:t>
      </w:r>
      <w:r w:rsidRPr="00905834">
        <w:rPr>
          <w:rFonts w:ascii="Arial" w:hAnsi="Arial" w:cs="Arial"/>
          <w:sz w:val="20"/>
          <w:szCs w:val="20"/>
        </w:rPr>
        <w:t>atât</w:t>
      </w:r>
      <w:r w:rsidR="009E6342">
        <w:rPr>
          <w:rFonts w:ascii="Arial" w:hAnsi="Arial" w:cs="Arial"/>
          <w:sz w:val="20"/>
          <w:szCs w:val="20"/>
        </w:rPr>
        <w:t xml:space="preserve"> </w:t>
      </w:r>
      <w:r w:rsidRPr="00905834">
        <w:rPr>
          <w:rFonts w:ascii="Arial" w:hAnsi="Arial" w:cs="Arial"/>
          <w:sz w:val="20"/>
          <w:szCs w:val="20"/>
        </w:rPr>
        <w:t>fizic</w:t>
      </w:r>
      <w:r w:rsidR="009E6342">
        <w:rPr>
          <w:rFonts w:ascii="Arial" w:hAnsi="Arial" w:cs="Arial"/>
          <w:sz w:val="20"/>
          <w:szCs w:val="20"/>
        </w:rPr>
        <w:t xml:space="preserve"> </w:t>
      </w:r>
      <w:r w:rsidRPr="00905834">
        <w:rPr>
          <w:rFonts w:ascii="Arial" w:hAnsi="Arial" w:cs="Arial"/>
          <w:sz w:val="20"/>
          <w:szCs w:val="20"/>
        </w:rPr>
        <w:t>cât</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valoric.</w:t>
      </w:r>
    </w:p>
    <w:p w14:paraId="1E01B1D1" w14:textId="77777777" w:rsidR="00905834" w:rsidRDefault="00905834" w:rsidP="00905834">
      <w:pPr>
        <w:jc w:val="both"/>
        <w:rPr>
          <w:rFonts w:ascii="Arial" w:hAnsi="Arial" w:cs="Arial"/>
          <w:sz w:val="20"/>
          <w:szCs w:val="20"/>
        </w:rPr>
      </w:pPr>
    </w:p>
    <w:p w14:paraId="420F552D" w14:textId="7BF4B9C1" w:rsidR="00905834" w:rsidRPr="00905834" w:rsidRDefault="00905834" w:rsidP="00905834">
      <w:pPr>
        <w:jc w:val="both"/>
        <w:rPr>
          <w:rFonts w:ascii="Arial" w:hAnsi="Arial" w:cs="Arial"/>
          <w:b/>
          <w:sz w:val="20"/>
          <w:szCs w:val="20"/>
        </w:rPr>
      </w:pPr>
      <w:r w:rsidRPr="00905834">
        <w:rPr>
          <w:rFonts w:ascii="Arial" w:hAnsi="Arial" w:cs="Arial"/>
          <w:b/>
          <w:sz w:val="20"/>
          <w:szCs w:val="20"/>
        </w:rPr>
        <w:t>3.</w:t>
      </w:r>
      <w:r w:rsidR="009E01E9">
        <w:rPr>
          <w:rFonts w:ascii="Arial" w:hAnsi="Arial" w:cs="Arial"/>
          <w:b/>
          <w:sz w:val="20"/>
          <w:szCs w:val="20"/>
        </w:rPr>
        <w:t>19</w:t>
      </w:r>
    </w:p>
    <w:p w14:paraId="6143664E" w14:textId="4AEB88C3" w:rsidR="00905834" w:rsidRPr="00905834" w:rsidRDefault="00A44A54" w:rsidP="00905834">
      <w:pPr>
        <w:jc w:val="both"/>
        <w:rPr>
          <w:rFonts w:ascii="Arial" w:hAnsi="Arial" w:cs="Arial"/>
          <w:b/>
          <w:sz w:val="20"/>
          <w:szCs w:val="20"/>
        </w:rPr>
      </w:pPr>
      <w:r>
        <w:rPr>
          <w:rFonts w:ascii="Arial" w:hAnsi="Arial" w:cs="Arial"/>
          <w:b/>
          <w:sz w:val="20"/>
          <w:szCs w:val="20"/>
        </w:rPr>
        <w:t>r</w:t>
      </w:r>
      <w:r w:rsidR="00905834" w:rsidRPr="00905834">
        <w:rPr>
          <w:rFonts w:ascii="Arial" w:hAnsi="Arial" w:cs="Arial"/>
          <w:b/>
          <w:sz w:val="20"/>
          <w:szCs w:val="20"/>
        </w:rPr>
        <w:t>ecepția</w:t>
      </w:r>
      <w:r w:rsidR="009E6342">
        <w:rPr>
          <w:rFonts w:ascii="Arial" w:hAnsi="Arial" w:cs="Arial"/>
          <w:b/>
          <w:sz w:val="20"/>
          <w:szCs w:val="20"/>
        </w:rPr>
        <w:t xml:space="preserve"> </w:t>
      </w:r>
      <w:r w:rsidR="00905834" w:rsidRPr="00905834">
        <w:rPr>
          <w:rFonts w:ascii="Arial" w:hAnsi="Arial" w:cs="Arial"/>
          <w:b/>
          <w:sz w:val="20"/>
          <w:szCs w:val="20"/>
        </w:rPr>
        <w:t>finală</w:t>
      </w:r>
    </w:p>
    <w:p w14:paraId="71B898B2" w14:textId="32C86DC2" w:rsidR="00905834" w:rsidRPr="00905834" w:rsidRDefault="00905834" w:rsidP="00905834">
      <w:pPr>
        <w:jc w:val="both"/>
        <w:rPr>
          <w:rFonts w:ascii="Arial" w:hAnsi="Arial" w:cs="Arial"/>
          <w:sz w:val="20"/>
          <w:szCs w:val="20"/>
        </w:rPr>
      </w:pPr>
      <w:r w:rsidRPr="00905834">
        <w:rPr>
          <w:rFonts w:ascii="Arial" w:hAnsi="Arial" w:cs="Arial"/>
          <w:sz w:val="20"/>
          <w:szCs w:val="20"/>
        </w:rPr>
        <w:t>recepția</w:t>
      </w:r>
      <w:r w:rsidR="009E6342">
        <w:rPr>
          <w:rFonts w:ascii="Arial" w:hAnsi="Arial" w:cs="Arial"/>
          <w:sz w:val="20"/>
          <w:szCs w:val="20"/>
        </w:rPr>
        <w:t xml:space="preserve"> </w:t>
      </w:r>
      <w:r w:rsidRPr="00905834">
        <w:rPr>
          <w:rFonts w:ascii="Arial" w:hAnsi="Arial" w:cs="Arial"/>
          <w:sz w:val="20"/>
          <w:szCs w:val="20"/>
        </w:rPr>
        <w:t>efectuată</w:t>
      </w:r>
      <w:r w:rsidR="009E6342">
        <w:rPr>
          <w:rFonts w:ascii="Arial" w:hAnsi="Arial" w:cs="Arial"/>
          <w:sz w:val="20"/>
          <w:szCs w:val="20"/>
        </w:rPr>
        <w:t xml:space="preserve"> </w:t>
      </w:r>
      <w:r w:rsidRPr="00905834">
        <w:rPr>
          <w:rFonts w:ascii="Arial" w:hAnsi="Arial" w:cs="Arial"/>
          <w:sz w:val="20"/>
          <w:szCs w:val="20"/>
        </w:rPr>
        <w:t>după</w:t>
      </w:r>
      <w:r w:rsidR="009E6342">
        <w:rPr>
          <w:rFonts w:ascii="Arial" w:hAnsi="Arial" w:cs="Arial"/>
          <w:sz w:val="20"/>
          <w:szCs w:val="20"/>
        </w:rPr>
        <w:t xml:space="preserve"> </w:t>
      </w:r>
      <w:r w:rsidRPr="00905834">
        <w:rPr>
          <w:rFonts w:ascii="Arial" w:hAnsi="Arial" w:cs="Arial"/>
          <w:sz w:val="20"/>
          <w:szCs w:val="20"/>
        </w:rPr>
        <w:t>expirarea</w:t>
      </w:r>
      <w:r w:rsidR="009E6342">
        <w:rPr>
          <w:rFonts w:ascii="Arial" w:hAnsi="Arial" w:cs="Arial"/>
          <w:sz w:val="20"/>
          <w:szCs w:val="20"/>
        </w:rPr>
        <w:t xml:space="preserve"> </w:t>
      </w:r>
      <w:r w:rsidRPr="00905834">
        <w:rPr>
          <w:rFonts w:ascii="Arial" w:hAnsi="Arial" w:cs="Arial"/>
          <w:sz w:val="20"/>
          <w:szCs w:val="20"/>
        </w:rPr>
        <w:t>perioadei</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garanție</w:t>
      </w:r>
      <w:r w:rsidR="009E6342">
        <w:rPr>
          <w:rFonts w:ascii="Arial" w:hAnsi="Arial" w:cs="Arial"/>
          <w:sz w:val="20"/>
          <w:szCs w:val="20"/>
        </w:rPr>
        <w:t xml:space="preserve"> </w:t>
      </w:r>
      <w:r w:rsidRPr="00905834">
        <w:rPr>
          <w:rFonts w:ascii="Arial" w:hAnsi="Arial" w:cs="Arial"/>
          <w:sz w:val="20"/>
          <w:szCs w:val="20"/>
        </w:rPr>
        <w:t>stabilită</w:t>
      </w:r>
      <w:r w:rsidR="009E6342">
        <w:rPr>
          <w:rFonts w:ascii="Arial" w:hAnsi="Arial" w:cs="Arial"/>
          <w:sz w:val="20"/>
          <w:szCs w:val="20"/>
        </w:rPr>
        <w:t xml:space="preserve"> </w:t>
      </w:r>
      <w:r w:rsidRPr="00905834">
        <w:rPr>
          <w:rFonts w:ascii="Arial" w:hAnsi="Arial" w:cs="Arial"/>
          <w:sz w:val="20"/>
          <w:szCs w:val="20"/>
        </w:rPr>
        <w:t>prin</w:t>
      </w:r>
      <w:r w:rsidR="009E6342">
        <w:rPr>
          <w:rFonts w:ascii="Arial" w:hAnsi="Arial" w:cs="Arial"/>
          <w:sz w:val="20"/>
          <w:szCs w:val="20"/>
        </w:rPr>
        <w:t xml:space="preserve"> </w:t>
      </w:r>
      <w:r w:rsidRPr="00905834">
        <w:rPr>
          <w:rFonts w:ascii="Arial" w:hAnsi="Arial" w:cs="Arial"/>
          <w:sz w:val="20"/>
          <w:szCs w:val="20"/>
        </w:rPr>
        <w:t>contract.</w:t>
      </w:r>
    </w:p>
    <w:p w14:paraId="51C6E71D" w14:textId="77777777" w:rsidR="00905834" w:rsidRDefault="00905834" w:rsidP="00905834">
      <w:pPr>
        <w:jc w:val="both"/>
        <w:rPr>
          <w:rFonts w:ascii="Arial" w:hAnsi="Arial" w:cs="Arial"/>
          <w:sz w:val="20"/>
          <w:szCs w:val="20"/>
        </w:rPr>
      </w:pPr>
      <w:bookmarkStart w:id="4" w:name="do|ax5|pt4"/>
      <w:bookmarkStart w:id="5" w:name="do|ax5|pt5"/>
      <w:bookmarkStart w:id="6" w:name="do|ax5|pt6"/>
      <w:bookmarkEnd w:id="4"/>
      <w:bookmarkEnd w:id="5"/>
      <w:bookmarkEnd w:id="6"/>
    </w:p>
    <w:p w14:paraId="569D2684" w14:textId="3A9FC061" w:rsidR="00905834" w:rsidRPr="00905834" w:rsidRDefault="00905834" w:rsidP="00905834">
      <w:pPr>
        <w:jc w:val="both"/>
        <w:rPr>
          <w:rFonts w:ascii="Arial" w:hAnsi="Arial" w:cs="Arial"/>
          <w:b/>
          <w:sz w:val="20"/>
          <w:szCs w:val="20"/>
        </w:rPr>
      </w:pPr>
      <w:r w:rsidRPr="00905834">
        <w:rPr>
          <w:rFonts w:ascii="Arial" w:hAnsi="Arial" w:cs="Arial"/>
          <w:b/>
          <w:sz w:val="20"/>
          <w:szCs w:val="20"/>
        </w:rPr>
        <w:t>3.2</w:t>
      </w:r>
      <w:r w:rsidR="009E01E9">
        <w:rPr>
          <w:rFonts w:ascii="Arial" w:hAnsi="Arial" w:cs="Arial"/>
          <w:b/>
          <w:sz w:val="20"/>
          <w:szCs w:val="20"/>
        </w:rPr>
        <w:t>0</w:t>
      </w:r>
    </w:p>
    <w:p w14:paraId="65DB6DC4" w14:textId="771B6D4A" w:rsidR="00905834" w:rsidRPr="00905834" w:rsidRDefault="00A44A54" w:rsidP="00905834">
      <w:pPr>
        <w:jc w:val="both"/>
        <w:rPr>
          <w:rFonts w:ascii="Arial" w:hAnsi="Arial" w:cs="Arial"/>
          <w:b/>
          <w:sz w:val="20"/>
          <w:szCs w:val="20"/>
        </w:rPr>
      </w:pPr>
      <w:r>
        <w:rPr>
          <w:rFonts w:ascii="Arial" w:hAnsi="Arial" w:cs="Arial"/>
          <w:b/>
          <w:sz w:val="20"/>
          <w:szCs w:val="20"/>
        </w:rPr>
        <w:t>r</w:t>
      </w:r>
      <w:r w:rsidR="00DF6246">
        <w:rPr>
          <w:rFonts w:ascii="Arial" w:hAnsi="Arial" w:cs="Arial"/>
          <w:b/>
          <w:sz w:val="20"/>
          <w:szCs w:val="20"/>
        </w:rPr>
        <w:t>esponsabil tehnic</w:t>
      </w:r>
    </w:p>
    <w:p w14:paraId="2E0EF3E9" w14:textId="301C472A" w:rsidR="00905834" w:rsidRPr="00905834" w:rsidRDefault="00905834" w:rsidP="00905834">
      <w:pPr>
        <w:jc w:val="both"/>
        <w:rPr>
          <w:rFonts w:ascii="Arial" w:hAnsi="Arial" w:cs="Arial"/>
          <w:sz w:val="20"/>
          <w:szCs w:val="20"/>
        </w:rPr>
      </w:pPr>
      <w:r w:rsidRPr="00905834">
        <w:rPr>
          <w:rFonts w:ascii="Arial" w:hAnsi="Arial" w:cs="Arial"/>
          <w:sz w:val="20"/>
          <w:szCs w:val="20"/>
        </w:rPr>
        <w:t>specialist</w:t>
      </w:r>
      <w:r w:rsidR="009E6342">
        <w:rPr>
          <w:rFonts w:ascii="Arial" w:hAnsi="Arial" w:cs="Arial"/>
          <w:sz w:val="20"/>
          <w:szCs w:val="20"/>
        </w:rPr>
        <w:t xml:space="preserve"> </w:t>
      </w:r>
      <w:r w:rsidRPr="00905834">
        <w:rPr>
          <w:rFonts w:ascii="Arial" w:hAnsi="Arial" w:cs="Arial"/>
          <w:sz w:val="20"/>
          <w:szCs w:val="20"/>
        </w:rPr>
        <w:t>cu</w:t>
      </w:r>
      <w:r w:rsidR="009E6342">
        <w:rPr>
          <w:rFonts w:ascii="Arial" w:hAnsi="Arial" w:cs="Arial"/>
          <w:sz w:val="20"/>
          <w:szCs w:val="20"/>
        </w:rPr>
        <w:t xml:space="preserve"> </w:t>
      </w:r>
      <w:r w:rsidRPr="00905834">
        <w:rPr>
          <w:rFonts w:ascii="Arial" w:hAnsi="Arial" w:cs="Arial"/>
          <w:sz w:val="20"/>
          <w:szCs w:val="20"/>
        </w:rPr>
        <w:t>studii</w:t>
      </w:r>
      <w:r w:rsidR="009E6342">
        <w:rPr>
          <w:rFonts w:ascii="Arial" w:hAnsi="Arial" w:cs="Arial"/>
          <w:sz w:val="20"/>
          <w:szCs w:val="20"/>
        </w:rPr>
        <w:t xml:space="preserve"> </w:t>
      </w:r>
      <w:r w:rsidRPr="00905834">
        <w:rPr>
          <w:rFonts w:ascii="Arial" w:hAnsi="Arial" w:cs="Arial"/>
          <w:sz w:val="20"/>
          <w:szCs w:val="20"/>
        </w:rPr>
        <w:t>superioare</w:t>
      </w:r>
      <w:r w:rsidR="009E6342">
        <w:rPr>
          <w:rFonts w:ascii="Arial" w:hAnsi="Arial" w:cs="Arial"/>
          <w:sz w:val="20"/>
          <w:szCs w:val="20"/>
        </w:rPr>
        <w:t xml:space="preserve"> </w:t>
      </w:r>
      <w:r w:rsidRPr="00905834">
        <w:rPr>
          <w:rFonts w:ascii="Arial" w:hAnsi="Arial" w:cs="Arial"/>
          <w:sz w:val="20"/>
          <w:szCs w:val="20"/>
        </w:rPr>
        <w:t>în</w:t>
      </w:r>
      <w:r w:rsidR="009E6342">
        <w:rPr>
          <w:rFonts w:ascii="Arial" w:hAnsi="Arial" w:cs="Arial"/>
          <w:sz w:val="20"/>
          <w:szCs w:val="20"/>
        </w:rPr>
        <w:t xml:space="preserve"> </w:t>
      </w:r>
      <w:r w:rsidRPr="00905834">
        <w:rPr>
          <w:rFonts w:ascii="Arial" w:hAnsi="Arial" w:cs="Arial"/>
          <w:sz w:val="20"/>
          <w:szCs w:val="20"/>
        </w:rPr>
        <w:t>domeniul</w:t>
      </w:r>
      <w:r w:rsidR="009E6342">
        <w:rPr>
          <w:rFonts w:ascii="Arial" w:hAnsi="Arial" w:cs="Arial"/>
          <w:sz w:val="20"/>
          <w:szCs w:val="20"/>
        </w:rPr>
        <w:t xml:space="preserve"> </w:t>
      </w:r>
      <w:r w:rsidRPr="00905834">
        <w:rPr>
          <w:rFonts w:ascii="Arial" w:hAnsi="Arial" w:cs="Arial"/>
          <w:sz w:val="20"/>
          <w:szCs w:val="20"/>
        </w:rPr>
        <w:t>drumuri</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poduri,</w:t>
      </w:r>
      <w:r w:rsidR="009E6342">
        <w:rPr>
          <w:rFonts w:ascii="Arial" w:hAnsi="Arial" w:cs="Arial"/>
          <w:sz w:val="20"/>
          <w:szCs w:val="20"/>
        </w:rPr>
        <w:t xml:space="preserve"> </w:t>
      </w:r>
      <w:r w:rsidRPr="00905834">
        <w:rPr>
          <w:rFonts w:ascii="Arial" w:hAnsi="Arial" w:cs="Arial"/>
          <w:sz w:val="20"/>
          <w:szCs w:val="20"/>
        </w:rPr>
        <w:t>angajat</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către</w:t>
      </w:r>
      <w:r w:rsidR="009E6342">
        <w:rPr>
          <w:rFonts w:ascii="Arial" w:hAnsi="Arial" w:cs="Arial"/>
          <w:sz w:val="20"/>
          <w:szCs w:val="20"/>
        </w:rPr>
        <w:t xml:space="preserve"> </w:t>
      </w:r>
      <w:r w:rsidR="007C15C2">
        <w:rPr>
          <w:rFonts w:ascii="Arial" w:hAnsi="Arial" w:cs="Arial"/>
          <w:sz w:val="20"/>
          <w:szCs w:val="20"/>
        </w:rPr>
        <w:t>Investito</w:t>
      </w:r>
      <w:r w:rsidR="00F23C48">
        <w:rPr>
          <w:rStyle w:val="spctbdy"/>
          <w:rFonts w:ascii="Arial" w:hAnsi="Arial" w:cs="Arial"/>
          <w:color w:val="auto"/>
          <w:sz w:val="20"/>
          <w:szCs w:val="20"/>
          <w:bdr w:val="none" w:sz="0" w:space="0" w:color="auto" w:frame="1"/>
          <w:shd w:val="clear" w:color="auto" w:fill="FFFFFF"/>
        </w:rPr>
        <w:t>r</w:t>
      </w:r>
      <w:r w:rsidR="009E6342">
        <w:rPr>
          <w:rFonts w:ascii="Arial" w:hAnsi="Arial" w:cs="Arial"/>
          <w:sz w:val="20"/>
          <w:szCs w:val="20"/>
        </w:rPr>
        <w:t xml:space="preserve"> </w:t>
      </w:r>
      <w:r w:rsidRPr="00905834">
        <w:rPr>
          <w:rFonts w:ascii="Arial" w:hAnsi="Arial" w:cs="Arial"/>
          <w:sz w:val="20"/>
          <w:szCs w:val="20"/>
        </w:rPr>
        <w:t>cu</w:t>
      </w:r>
      <w:r w:rsidR="009E6342">
        <w:rPr>
          <w:rFonts w:ascii="Arial" w:hAnsi="Arial" w:cs="Arial"/>
          <w:sz w:val="20"/>
          <w:szCs w:val="20"/>
        </w:rPr>
        <w:t xml:space="preserve"> </w:t>
      </w:r>
      <w:r w:rsidRPr="00905834">
        <w:rPr>
          <w:rFonts w:ascii="Arial" w:hAnsi="Arial" w:cs="Arial"/>
          <w:sz w:val="20"/>
          <w:szCs w:val="20"/>
        </w:rPr>
        <w:t>atribuții</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urmărire</w:t>
      </w:r>
      <w:r w:rsidR="009E6342">
        <w:rPr>
          <w:rFonts w:ascii="Arial" w:hAnsi="Arial" w:cs="Arial"/>
          <w:sz w:val="20"/>
          <w:szCs w:val="20"/>
        </w:rPr>
        <w:t xml:space="preserve"> </w:t>
      </w:r>
      <w:r w:rsidRPr="00905834">
        <w:rPr>
          <w:rFonts w:ascii="Arial" w:hAnsi="Arial" w:cs="Arial"/>
          <w:sz w:val="20"/>
          <w:szCs w:val="20"/>
        </w:rPr>
        <w:t>a</w:t>
      </w:r>
      <w:r w:rsidR="009E6342">
        <w:rPr>
          <w:rFonts w:ascii="Arial" w:hAnsi="Arial" w:cs="Arial"/>
          <w:sz w:val="20"/>
          <w:szCs w:val="20"/>
        </w:rPr>
        <w:t xml:space="preserve"> </w:t>
      </w:r>
      <w:r w:rsidRPr="00905834">
        <w:rPr>
          <w:rFonts w:ascii="Arial" w:hAnsi="Arial" w:cs="Arial"/>
          <w:sz w:val="20"/>
          <w:szCs w:val="20"/>
        </w:rPr>
        <w:t>execuției</w:t>
      </w:r>
      <w:r w:rsidR="009E6342">
        <w:rPr>
          <w:rFonts w:ascii="Arial" w:hAnsi="Arial" w:cs="Arial"/>
          <w:sz w:val="20"/>
          <w:szCs w:val="20"/>
        </w:rPr>
        <w:t xml:space="preserve"> </w:t>
      </w:r>
      <w:r w:rsidRPr="00905834">
        <w:rPr>
          <w:rFonts w:ascii="Arial" w:hAnsi="Arial" w:cs="Arial"/>
          <w:sz w:val="20"/>
          <w:szCs w:val="20"/>
        </w:rPr>
        <w:t>lucrărilor</w:t>
      </w:r>
      <w:r w:rsidR="009E6342">
        <w:rPr>
          <w:rFonts w:ascii="Arial" w:hAnsi="Arial" w:cs="Arial"/>
          <w:sz w:val="20"/>
          <w:szCs w:val="20"/>
        </w:rPr>
        <w:t xml:space="preserve"> </w:t>
      </w:r>
      <w:r w:rsidRPr="00905834">
        <w:rPr>
          <w:rFonts w:ascii="Arial" w:hAnsi="Arial" w:cs="Arial"/>
          <w:sz w:val="20"/>
          <w:szCs w:val="20"/>
        </w:rPr>
        <w:t>pe</w:t>
      </w:r>
      <w:r w:rsidR="009E6342">
        <w:rPr>
          <w:rFonts w:ascii="Arial" w:hAnsi="Arial" w:cs="Arial"/>
          <w:sz w:val="20"/>
          <w:szCs w:val="20"/>
        </w:rPr>
        <w:t xml:space="preserve"> </w:t>
      </w:r>
      <w:r w:rsidRPr="00905834">
        <w:rPr>
          <w:rFonts w:ascii="Arial" w:hAnsi="Arial" w:cs="Arial"/>
          <w:sz w:val="20"/>
          <w:szCs w:val="20"/>
        </w:rPr>
        <w:t>șantier</w:t>
      </w:r>
      <w:r w:rsidR="009E6342">
        <w:rPr>
          <w:rFonts w:ascii="Arial" w:hAnsi="Arial" w:cs="Arial"/>
          <w:sz w:val="20"/>
          <w:szCs w:val="20"/>
        </w:rPr>
        <w:t xml:space="preserve"> </w:t>
      </w:r>
      <w:r w:rsidRPr="00905834">
        <w:rPr>
          <w:rFonts w:ascii="Arial" w:hAnsi="Arial" w:cs="Arial"/>
          <w:sz w:val="20"/>
          <w:szCs w:val="20"/>
        </w:rPr>
        <w:t>din</w:t>
      </w:r>
      <w:r w:rsidR="009E6342">
        <w:rPr>
          <w:rFonts w:ascii="Arial" w:hAnsi="Arial" w:cs="Arial"/>
          <w:sz w:val="20"/>
          <w:szCs w:val="20"/>
        </w:rPr>
        <w:t xml:space="preserve"> </w:t>
      </w:r>
      <w:r w:rsidRPr="00905834">
        <w:rPr>
          <w:rFonts w:ascii="Arial" w:hAnsi="Arial" w:cs="Arial"/>
          <w:sz w:val="20"/>
          <w:szCs w:val="20"/>
        </w:rPr>
        <w:t>punct</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vedere</w:t>
      </w:r>
      <w:r w:rsidR="009E6342">
        <w:rPr>
          <w:rFonts w:ascii="Arial" w:hAnsi="Arial" w:cs="Arial"/>
          <w:sz w:val="20"/>
          <w:szCs w:val="20"/>
        </w:rPr>
        <w:t xml:space="preserve"> </w:t>
      </w:r>
      <w:r w:rsidRPr="00905834">
        <w:rPr>
          <w:rFonts w:ascii="Arial" w:hAnsi="Arial" w:cs="Arial"/>
          <w:sz w:val="20"/>
          <w:szCs w:val="20"/>
        </w:rPr>
        <w:t>al</w:t>
      </w:r>
      <w:r w:rsidR="009E6342">
        <w:rPr>
          <w:rFonts w:ascii="Arial" w:hAnsi="Arial" w:cs="Arial"/>
          <w:sz w:val="20"/>
          <w:szCs w:val="20"/>
        </w:rPr>
        <w:t xml:space="preserve"> </w:t>
      </w:r>
      <w:r w:rsidRPr="00905834">
        <w:rPr>
          <w:rFonts w:ascii="Arial" w:hAnsi="Arial" w:cs="Arial"/>
          <w:sz w:val="20"/>
          <w:szCs w:val="20"/>
        </w:rPr>
        <w:t>cantității,</w:t>
      </w:r>
      <w:r w:rsidR="009E6342">
        <w:rPr>
          <w:rFonts w:ascii="Arial" w:hAnsi="Arial" w:cs="Arial"/>
          <w:sz w:val="20"/>
          <w:szCs w:val="20"/>
        </w:rPr>
        <w:t xml:space="preserve"> </w:t>
      </w:r>
      <w:r w:rsidRPr="00905834">
        <w:rPr>
          <w:rFonts w:ascii="Arial" w:hAnsi="Arial" w:cs="Arial"/>
          <w:sz w:val="20"/>
          <w:szCs w:val="20"/>
        </w:rPr>
        <w:t>calității</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respectării</w:t>
      </w:r>
      <w:r w:rsidR="009E6342">
        <w:rPr>
          <w:rFonts w:ascii="Arial" w:hAnsi="Arial" w:cs="Arial"/>
          <w:sz w:val="20"/>
          <w:szCs w:val="20"/>
        </w:rPr>
        <w:t xml:space="preserve"> </w:t>
      </w:r>
      <w:r w:rsidRPr="00905834">
        <w:rPr>
          <w:rFonts w:ascii="Arial" w:hAnsi="Arial" w:cs="Arial"/>
          <w:sz w:val="20"/>
          <w:szCs w:val="20"/>
        </w:rPr>
        <w:t>termenelor</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execuție</w:t>
      </w:r>
      <w:r w:rsidR="00C64809">
        <w:rPr>
          <w:rFonts w:ascii="Arial" w:hAnsi="Arial" w:cs="Arial"/>
          <w:sz w:val="20"/>
          <w:szCs w:val="20"/>
        </w:rPr>
        <w:t xml:space="preserve"> respectând obligațiunile generale potrivit </w:t>
      </w:r>
      <w:r w:rsidR="00C64809">
        <w:rPr>
          <w:rFonts w:ascii="Arial" w:hAnsi="Arial" w:cs="Arial"/>
          <w:sz w:val="20"/>
          <w:szCs w:val="20"/>
          <w:lang w:val="en-US"/>
        </w:rPr>
        <w:t>[3]</w:t>
      </w:r>
      <w:r w:rsidRPr="00905834">
        <w:rPr>
          <w:rFonts w:ascii="Arial" w:hAnsi="Arial" w:cs="Arial"/>
          <w:sz w:val="20"/>
          <w:szCs w:val="20"/>
        </w:rPr>
        <w:t>.</w:t>
      </w:r>
    </w:p>
    <w:p w14:paraId="54C4B046" w14:textId="77777777" w:rsidR="00A44A54" w:rsidRDefault="00A44A54" w:rsidP="00905834">
      <w:pPr>
        <w:jc w:val="both"/>
        <w:rPr>
          <w:rFonts w:ascii="Arial" w:hAnsi="Arial" w:cs="Arial"/>
          <w:sz w:val="20"/>
          <w:szCs w:val="20"/>
        </w:rPr>
      </w:pPr>
    </w:p>
    <w:p w14:paraId="12118D18" w14:textId="3E74F5D5" w:rsidR="00905834" w:rsidRPr="00905834" w:rsidRDefault="00905834" w:rsidP="00905834">
      <w:pPr>
        <w:jc w:val="both"/>
        <w:rPr>
          <w:rFonts w:ascii="Arial" w:hAnsi="Arial" w:cs="Arial"/>
          <w:b/>
          <w:sz w:val="20"/>
          <w:szCs w:val="20"/>
        </w:rPr>
      </w:pPr>
      <w:r w:rsidRPr="00905834">
        <w:rPr>
          <w:rFonts w:ascii="Arial" w:hAnsi="Arial" w:cs="Arial"/>
          <w:b/>
          <w:sz w:val="20"/>
          <w:szCs w:val="20"/>
        </w:rPr>
        <w:t>3.2</w:t>
      </w:r>
      <w:r w:rsidR="009E01E9">
        <w:rPr>
          <w:rFonts w:ascii="Arial" w:hAnsi="Arial" w:cs="Arial"/>
          <w:b/>
          <w:sz w:val="20"/>
          <w:szCs w:val="20"/>
        </w:rPr>
        <w:t>1</w:t>
      </w:r>
    </w:p>
    <w:p w14:paraId="465E8977" w14:textId="73CE29E6" w:rsidR="00905834" w:rsidRPr="00905834" w:rsidRDefault="00A44A54" w:rsidP="00905834">
      <w:pPr>
        <w:jc w:val="both"/>
        <w:rPr>
          <w:rFonts w:ascii="Arial" w:hAnsi="Arial" w:cs="Arial"/>
          <w:b/>
          <w:sz w:val="20"/>
          <w:szCs w:val="20"/>
        </w:rPr>
      </w:pPr>
      <w:r>
        <w:rPr>
          <w:rFonts w:ascii="Arial" w:hAnsi="Arial" w:cs="Arial"/>
          <w:b/>
          <w:sz w:val="20"/>
          <w:szCs w:val="20"/>
        </w:rPr>
        <w:t>r</w:t>
      </w:r>
      <w:r w:rsidR="00905834" w:rsidRPr="00905834">
        <w:rPr>
          <w:rFonts w:ascii="Arial" w:hAnsi="Arial" w:cs="Arial"/>
          <w:b/>
          <w:sz w:val="20"/>
          <w:szCs w:val="20"/>
        </w:rPr>
        <w:t>egie</w:t>
      </w:r>
      <w:r w:rsidR="009E6342">
        <w:rPr>
          <w:rFonts w:ascii="Arial" w:hAnsi="Arial" w:cs="Arial"/>
          <w:b/>
          <w:sz w:val="20"/>
          <w:szCs w:val="20"/>
        </w:rPr>
        <w:t xml:space="preserve"> </w:t>
      </w:r>
      <w:r w:rsidR="00905834" w:rsidRPr="00905834">
        <w:rPr>
          <w:rFonts w:ascii="Arial" w:hAnsi="Arial" w:cs="Arial"/>
          <w:b/>
          <w:sz w:val="20"/>
          <w:szCs w:val="20"/>
        </w:rPr>
        <w:t>proprie</w:t>
      </w:r>
    </w:p>
    <w:p w14:paraId="33CC7977" w14:textId="4B8F0E3F" w:rsidR="00905834" w:rsidRPr="00905834" w:rsidRDefault="00905834" w:rsidP="00905834">
      <w:pPr>
        <w:jc w:val="both"/>
        <w:rPr>
          <w:rFonts w:ascii="Arial" w:hAnsi="Arial" w:cs="Arial"/>
          <w:sz w:val="20"/>
          <w:szCs w:val="20"/>
        </w:rPr>
      </w:pPr>
      <w:r w:rsidRPr="00905834">
        <w:rPr>
          <w:rFonts w:ascii="Arial" w:hAnsi="Arial" w:cs="Arial"/>
          <w:sz w:val="20"/>
          <w:szCs w:val="20"/>
        </w:rPr>
        <w:t>lucrări</w:t>
      </w:r>
      <w:r w:rsidR="009E6342">
        <w:rPr>
          <w:rFonts w:ascii="Arial" w:hAnsi="Arial" w:cs="Arial"/>
          <w:sz w:val="20"/>
          <w:szCs w:val="20"/>
        </w:rPr>
        <w:t xml:space="preserve"> </w:t>
      </w:r>
      <w:r w:rsidRPr="00905834">
        <w:rPr>
          <w:rFonts w:ascii="Arial" w:hAnsi="Arial" w:cs="Arial"/>
          <w:sz w:val="20"/>
          <w:szCs w:val="20"/>
        </w:rPr>
        <w:t>executate</w:t>
      </w:r>
      <w:r w:rsidR="009E6342">
        <w:rPr>
          <w:rFonts w:ascii="Arial" w:hAnsi="Arial" w:cs="Arial"/>
          <w:sz w:val="20"/>
          <w:szCs w:val="20"/>
        </w:rPr>
        <w:t xml:space="preserve"> </w:t>
      </w:r>
      <w:r w:rsidRPr="00905834">
        <w:rPr>
          <w:rFonts w:ascii="Arial" w:hAnsi="Arial" w:cs="Arial"/>
          <w:sz w:val="20"/>
          <w:szCs w:val="20"/>
        </w:rPr>
        <w:t>cu</w:t>
      </w:r>
      <w:r w:rsidR="009E6342">
        <w:rPr>
          <w:rFonts w:ascii="Arial" w:hAnsi="Arial" w:cs="Arial"/>
          <w:sz w:val="20"/>
          <w:szCs w:val="20"/>
        </w:rPr>
        <w:t xml:space="preserve"> </w:t>
      </w:r>
      <w:r w:rsidRPr="00905834">
        <w:rPr>
          <w:rFonts w:ascii="Arial" w:hAnsi="Arial" w:cs="Arial"/>
          <w:sz w:val="20"/>
          <w:szCs w:val="20"/>
        </w:rPr>
        <w:t>forțe</w:t>
      </w:r>
      <w:r w:rsidR="009E6342">
        <w:rPr>
          <w:rFonts w:ascii="Arial" w:hAnsi="Arial" w:cs="Arial"/>
          <w:sz w:val="20"/>
          <w:szCs w:val="20"/>
        </w:rPr>
        <w:t xml:space="preserve"> </w:t>
      </w:r>
      <w:r w:rsidRPr="00905834">
        <w:rPr>
          <w:rFonts w:ascii="Arial" w:hAnsi="Arial" w:cs="Arial"/>
          <w:sz w:val="20"/>
          <w:szCs w:val="20"/>
        </w:rPr>
        <w:t>proprii</w:t>
      </w:r>
      <w:r w:rsidR="009E6342">
        <w:rPr>
          <w:rFonts w:ascii="Arial" w:hAnsi="Arial" w:cs="Arial"/>
          <w:sz w:val="20"/>
          <w:szCs w:val="20"/>
        </w:rPr>
        <w:t xml:space="preserve"> </w:t>
      </w:r>
      <w:r w:rsidRPr="00905834">
        <w:rPr>
          <w:rFonts w:ascii="Arial" w:hAnsi="Arial" w:cs="Arial"/>
          <w:sz w:val="20"/>
          <w:szCs w:val="20"/>
        </w:rPr>
        <w:t>-</w:t>
      </w:r>
      <w:r w:rsidR="009E6342">
        <w:rPr>
          <w:rFonts w:ascii="Arial" w:hAnsi="Arial" w:cs="Arial"/>
          <w:sz w:val="20"/>
          <w:szCs w:val="20"/>
        </w:rPr>
        <w:t xml:space="preserve"> </w:t>
      </w:r>
      <w:r w:rsidRPr="00905834">
        <w:rPr>
          <w:rFonts w:ascii="Arial" w:hAnsi="Arial" w:cs="Arial"/>
          <w:sz w:val="20"/>
          <w:szCs w:val="20"/>
        </w:rPr>
        <w:t>cu</w:t>
      </w:r>
      <w:r w:rsidR="009E6342">
        <w:rPr>
          <w:rFonts w:ascii="Arial" w:hAnsi="Arial" w:cs="Arial"/>
          <w:sz w:val="20"/>
          <w:szCs w:val="20"/>
        </w:rPr>
        <w:t xml:space="preserve"> </w:t>
      </w:r>
      <w:r w:rsidRPr="00905834">
        <w:rPr>
          <w:rFonts w:ascii="Arial" w:hAnsi="Arial" w:cs="Arial"/>
          <w:sz w:val="20"/>
          <w:szCs w:val="20"/>
        </w:rPr>
        <w:t>o</w:t>
      </w:r>
      <w:r w:rsidR="009E6342">
        <w:rPr>
          <w:rFonts w:ascii="Arial" w:hAnsi="Arial" w:cs="Arial"/>
          <w:sz w:val="20"/>
          <w:szCs w:val="20"/>
        </w:rPr>
        <w:t xml:space="preserve"> </w:t>
      </w:r>
      <w:r w:rsidRPr="00905834">
        <w:rPr>
          <w:rFonts w:ascii="Arial" w:hAnsi="Arial" w:cs="Arial"/>
          <w:sz w:val="20"/>
          <w:szCs w:val="20"/>
        </w:rPr>
        <w:t>subunitate</w:t>
      </w:r>
      <w:r w:rsidR="009E6342">
        <w:rPr>
          <w:rFonts w:ascii="Arial" w:hAnsi="Arial" w:cs="Arial"/>
          <w:sz w:val="20"/>
          <w:szCs w:val="20"/>
        </w:rPr>
        <w:t xml:space="preserve"> </w:t>
      </w:r>
      <w:r w:rsidRPr="00905834">
        <w:rPr>
          <w:rFonts w:ascii="Arial" w:hAnsi="Arial" w:cs="Arial"/>
          <w:sz w:val="20"/>
          <w:szCs w:val="20"/>
        </w:rPr>
        <w:t>proprie</w:t>
      </w:r>
      <w:r w:rsidR="009E6342">
        <w:rPr>
          <w:rFonts w:ascii="Arial" w:hAnsi="Arial" w:cs="Arial"/>
          <w:sz w:val="20"/>
          <w:szCs w:val="20"/>
        </w:rPr>
        <w:t xml:space="preserve"> </w:t>
      </w:r>
      <w:r w:rsidRPr="00905834">
        <w:rPr>
          <w:rFonts w:ascii="Arial" w:hAnsi="Arial" w:cs="Arial"/>
          <w:sz w:val="20"/>
          <w:szCs w:val="20"/>
        </w:rPr>
        <w:t>specializată,</w:t>
      </w:r>
      <w:r w:rsidR="009E6342">
        <w:rPr>
          <w:rFonts w:ascii="Arial" w:hAnsi="Arial" w:cs="Arial"/>
          <w:sz w:val="20"/>
          <w:szCs w:val="20"/>
        </w:rPr>
        <w:t xml:space="preserve"> </w:t>
      </w:r>
      <w:r w:rsidRPr="00905834">
        <w:rPr>
          <w:rFonts w:ascii="Arial" w:hAnsi="Arial" w:cs="Arial"/>
          <w:sz w:val="20"/>
          <w:szCs w:val="20"/>
        </w:rPr>
        <w:t>fără</w:t>
      </w:r>
      <w:r w:rsidR="009E6342">
        <w:rPr>
          <w:rFonts w:ascii="Arial" w:hAnsi="Arial" w:cs="Arial"/>
          <w:sz w:val="20"/>
          <w:szCs w:val="20"/>
        </w:rPr>
        <w:t xml:space="preserve"> </w:t>
      </w:r>
      <w:r w:rsidRPr="00905834">
        <w:rPr>
          <w:rFonts w:ascii="Arial" w:hAnsi="Arial" w:cs="Arial"/>
          <w:sz w:val="20"/>
          <w:szCs w:val="20"/>
        </w:rPr>
        <w:t>implicarea</w:t>
      </w:r>
      <w:r w:rsidR="009E6342">
        <w:rPr>
          <w:rFonts w:ascii="Arial" w:hAnsi="Arial" w:cs="Arial"/>
          <w:sz w:val="20"/>
          <w:szCs w:val="20"/>
        </w:rPr>
        <w:t xml:space="preserve"> </w:t>
      </w:r>
      <w:r w:rsidRPr="00905834">
        <w:rPr>
          <w:rFonts w:ascii="Arial" w:hAnsi="Arial" w:cs="Arial"/>
          <w:sz w:val="20"/>
          <w:szCs w:val="20"/>
        </w:rPr>
        <w:t>unor</w:t>
      </w:r>
      <w:r w:rsidR="009E6342">
        <w:rPr>
          <w:rFonts w:ascii="Arial" w:hAnsi="Arial" w:cs="Arial"/>
          <w:sz w:val="20"/>
          <w:szCs w:val="20"/>
        </w:rPr>
        <w:t xml:space="preserve"> </w:t>
      </w:r>
      <w:r w:rsidRPr="00905834">
        <w:rPr>
          <w:rFonts w:ascii="Arial" w:hAnsi="Arial" w:cs="Arial"/>
          <w:sz w:val="20"/>
          <w:szCs w:val="20"/>
        </w:rPr>
        <w:t>operatori</w:t>
      </w:r>
      <w:r w:rsidR="009E6342">
        <w:rPr>
          <w:rFonts w:ascii="Arial" w:hAnsi="Arial" w:cs="Arial"/>
          <w:sz w:val="20"/>
          <w:szCs w:val="20"/>
        </w:rPr>
        <w:t xml:space="preserve"> </w:t>
      </w:r>
      <w:r w:rsidRPr="00905834">
        <w:rPr>
          <w:rFonts w:ascii="Arial" w:hAnsi="Arial" w:cs="Arial"/>
          <w:sz w:val="20"/>
          <w:szCs w:val="20"/>
        </w:rPr>
        <w:t>economici,</w:t>
      </w:r>
      <w:r w:rsidR="009E6342">
        <w:rPr>
          <w:rFonts w:ascii="Arial" w:hAnsi="Arial" w:cs="Arial"/>
          <w:sz w:val="20"/>
          <w:szCs w:val="20"/>
        </w:rPr>
        <w:t xml:space="preserve"> </w:t>
      </w:r>
      <w:r w:rsidRPr="00905834">
        <w:rPr>
          <w:rFonts w:ascii="Arial" w:hAnsi="Arial" w:cs="Arial"/>
          <w:sz w:val="20"/>
          <w:szCs w:val="20"/>
        </w:rPr>
        <w:t>pe</w:t>
      </w:r>
      <w:r w:rsidR="009E6342">
        <w:rPr>
          <w:rFonts w:ascii="Arial" w:hAnsi="Arial" w:cs="Arial"/>
          <w:sz w:val="20"/>
          <w:szCs w:val="20"/>
        </w:rPr>
        <w:t xml:space="preserve"> </w:t>
      </w:r>
      <w:r w:rsidRPr="00905834">
        <w:rPr>
          <w:rFonts w:ascii="Arial" w:hAnsi="Arial" w:cs="Arial"/>
          <w:sz w:val="20"/>
          <w:szCs w:val="20"/>
        </w:rPr>
        <w:t>bază</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comandă,</w:t>
      </w:r>
      <w:r w:rsidR="009E6342">
        <w:rPr>
          <w:rFonts w:ascii="Arial" w:hAnsi="Arial" w:cs="Arial"/>
          <w:sz w:val="20"/>
          <w:szCs w:val="20"/>
        </w:rPr>
        <w:t xml:space="preserve"> </w:t>
      </w:r>
      <w:r w:rsidRPr="00905834">
        <w:rPr>
          <w:rFonts w:ascii="Arial" w:hAnsi="Arial" w:cs="Arial"/>
          <w:sz w:val="20"/>
          <w:szCs w:val="20"/>
        </w:rPr>
        <w:t>pentru</w:t>
      </w:r>
      <w:r w:rsidR="009E6342">
        <w:rPr>
          <w:rFonts w:ascii="Arial" w:hAnsi="Arial" w:cs="Arial"/>
          <w:sz w:val="20"/>
          <w:szCs w:val="20"/>
        </w:rPr>
        <w:t xml:space="preserve"> </w:t>
      </w:r>
      <w:r w:rsidRPr="00905834">
        <w:rPr>
          <w:rFonts w:ascii="Arial" w:hAnsi="Arial" w:cs="Arial"/>
          <w:sz w:val="20"/>
          <w:szCs w:val="20"/>
        </w:rPr>
        <w:t>lucrări</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valori</w:t>
      </w:r>
      <w:r w:rsidR="009E6342">
        <w:rPr>
          <w:rFonts w:ascii="Arial" w:hAnsi="Arial" w:cs="Arial"/>
          <w:sz w:val="20"/>
          <w:szCs w:val="20"/>
        </w:rPr>
        <w:t xml:space="preserve"> </w:t>
      </w:r>
      <w:r w:rsidRPr="00905834">
        <w:rPr>
          <w:rFonts w:ascii="Arial" w:hAnsi="Arial" w:cs="Arial"/>
          <w:sz w:val="20"/>
          <w:szCs w:val="20"/>
        </w:rPr>
        <w:t>mici.</w:t>
      </w:r>
    </w:p>
    <w:p w14:paraId="465C9EE6" w14:textId="2807C446" w:rsidR="00905834" w:rsidRDefault="00905834" w:rsidP="00905834">
      <w:pPr>
        <w:jc w:val="both"/>
        <w:rPr>
          <w:rFonts w:ascii="Arial" w:hAnsi="Arial" w:cs="Arial"/>
          <w:sz w:val="20"/>
          <w:szCs w:val="20"/>
        </w:rPr>
      </w:pPr>
    </w:p>
    <w:p w14:paraId="6A48C122" w14:textId="5B97B56C" w:rsidR="00905834" w:rsidRPr="00DF5910" w:rsidRDefault="00905834" w:rsidP="00905834">
      <w:pPr>
        <w:jc w:val="both"/>
        <w:rPr>
          <w:rFonts w:ascii="Arial" w:hAnsi="Arial" w:cs="Arial"/>
          <w:b/>
          <w:sz w:val="20"/>
          <w:szCs w:val="20"/>
        </w:rPr>
      </w:pPr>
      <w:r w:rsidRPr="00DF5910">
        <w:rPr>
          <w:rFonts w:ascii="Arial" w:hAnsi="Arial" w:cs="Arial"/>
          <w:b/>
          <w:sz w:val="20"/>
          <w:szCs w:val="20"/>
        </w:rPr>
        <w:t>3.2</w:t>
      </w:r>
      <w:r w:rsidR="009E01E9">
        <w:rPr>
          <w:rFonts w:ascii="Arial" w:hAnsi="Arial" w:cs="Arial"/>
          <w:b/>
          <w:sz w:val="20"/>
          <w:szCs w:val="20"/>
        </w:rPr>
        <w:t>2</w:t>
      </w:r>
    </w:p>
    <w:p w14:paraId="04261E8E" w14:textId="48DB9D2F" w:rsidR="00DF5910" w:rsidRPr="00DF5910" w:rsidRDefault="00A44A54" w:rsidP="00905834">
      <w:pPr>
        <w:jc w:val="both"/>
        <w:rPr>
          <w:rFonts w:ascii="Arial" w:hAnsi="Arial" w:cs="Arial"/>
          <w:b/>
          <w:sz w:val="20"/>
          <w:szCs w:val="20"/>
        </w:rPr>
      </w:pPr>
      <w:r>
        <w:rPr>
          <w:rFonts w:ascii="Arial" w:hAnsi="Arial" w:cs="Arial"/>
          <w:b/>
          <w:sz w:val="20"/>
          <w:szCs w:val="20"/>
        </w:rPr>
        <w:t>s</w:t>
      </w:r>
      <w:r w:rsidR="00905834" w:rsidRPr="00DF5910">
        <w:rPr>
          <w:rFonts w:ascii="Arial" w:hAnsi="Arial" w:cs="Arial"/>
          <w:b/>
          <w:sz w:val="20"/>
          <w:szCs w:val="20"/>
        </w:rPr>
        <w:t>iguranța</w:t>
      </w:r>
      <w:r w:rsidR="009E6342">
        <w:rPr>
          <w:rFonts w:ascii="Arial" w:hAnsi="Arial" w:cs="Arial"/>
          <w:b/>
          <w:sz w:val="20"/>
          <w:szCs w:val="20"/>
        </w:rPr>
        <w:t xml:space="preserve"> </w:t>
      </w:r>
      <w:r w:rsidR="00905834" w:rsidRPr="00DF5910">
        <w:rPr>
          <w:rFonts w:ascii="Arial" w:hAnsi="Arial" w:cs="Arial"/>
          <w:b/>
          <w:sz w:val="20"/>
          <w:szCs w:val="20"/>
        </w:rPr>
        <w:t>în</w:t>
      </w:r>
      <w:r w:rsidR="009E6342">
        <w:rPr>
          <w:rFonts w:ascii="Arial" w:hAnsi="Arial" w:cs="Arial"/>
          <w:b/>
          <w:sz w:val="20"/>
          <w:szCs w:val="20"/>
        </w:rPr>
        <w:t xml:space="preserve"> </w:t>
      </w:r>
      <w:r w:rsidR="00905834" w:rsidRPr="00DF5910">
        <w:rPr>
          <w:rFonts w:ascii="Arial" w:hAnsi="Arial" w:cs="Arial"/>
          <w:b/>
          <w:sz w:val="20"/>
          <w:szCs w:val="20"/>
        </w:rPr>
        <w:t>exploatare</w:t>
      </w:r>
    </w:p>
    <w:p w14:paraId="456EE1F6" w14:textId="34316DCB" w:rsidR="00905834" w:rsidRPr="00905834" w:rsidRDefault="00905834" w:rsidP="00905834">
      <w:pPr>
        <w:jc w:val="both"/>
        <w:rPr>
          <w:rFonts w:ascii="Arial" w:hAnsi="Arial" w:cs="Arial"/>
          <w:sz w:val="20"/>
          <w:szCs w:val="20"/>
        </w:rPr>
      </w:pPr>
      <w:r w:rsidRPr="00905834">
        <w:rPr>
          <w:rFonts w:ascii="Arial" w:hAnsi="Arial" w:cs="Arial"/>
          <w:sz w:val="20"/>
          <w:szCs w:val="20"/>
        </w:rPr>
        <w:t>funcționarea</w:t>
      </w:r>
      <w:r w:rsidR="009E6342">
        <w:rPr>
          <w:rFonts w:ascii="Arial" w:hAnsi="Arial" w:cs="Arial"/>
          <w:sz w:val="20"/>
          <w:szCs w:val="20"/>
        </w:rPr>
        <w:t xml:space="preserve"> </w:t>
      </w:r>
      <w:r w:rsidRPr="00905834">
        <w:rPr>
          <w:rFonts w:ascii="Arial" w:hAnsi="Arial" w:cs="Arial"/>
          <w:sz w:val="20"/>
          <w:szCs w:val="20"/>
        </w:rPr>
        <w:t>sau</w:t>
      </w:r>
      <w:r w:rsidR="009E6342">
        <w:rPr>
          <w:rFonts w:ascii="Arial" w:hAnsi="Arial" w:cs="Arial"/>
          <w:sz w:val="20"/>
          <w:szCs w:val="20"/>
        </w:rPr>
        <w:t xml:space="preserve"> </w:t>
      </w:r>
      <w:r w:rsidRPr="00905834">
        <w:rPr>
          <w:rFonts w:ascii="Arial" w:hAnsi="Arial" w:cs="Arial"/>
          <w:sz w:val="20"/>
          <w:szCs w:val="20"/>
        </w:rPr>
        <w:t>exploatarea</w:t>
      </w:r>
      <w:r w:rsidR="009E6342">
        <w:rPr>
          <w:rFonts w:ascii="Arial" w:hAnsi="Arial" w:cs="Arial"/>
          <w:sz w:val="20"/>
          <w:szCs w:val="20"/>
        </w:rPr>
        <w:t xml:space="preserve"> </w:t>
      </w:r>
      <w:r w:rsidRPr="00905834">
        <w:rPr>
          <w:rFonts w:ascii="Arial" w:hAnsi="Arial" w:cs="Arial"/>
          <w:sz w:val="20"/>
          <w:szCs w:val="20"/>
        </w:rPr>
        <w:t>construcției</w:t>
      </w:r>
      <w:r w:rsidR="009E6342">
        <w:rPr>
          <w:rFonts w:ascii="Arial" w:hAnsi="Arial" w:cs="Arial"/>
          <w:sz w:val="20"/>
          <w:szCs w:val="20"/>
        </w:rPr>
        <w:t xml:space="preserve"> </w:t>
      </w:r>
      <w:r w:rsidRPr="00905834">
        <w:rPr>
          <w:rFonts w:ascii="Arial" w:hAnsi="Arial" w:cs="Arial"/>
          <w:sz w:val="20"/>
          <w:szCs w:val="20"/>
        </w:rPr>
        <w:t>fără</w:t>
      </w:r>
      <w:r w:rsidR="009E6342">
        <w:rPr>
          <w:rFonts w:ascii="Arial" w:hAnsi="Arial" w:cs="Arial"/>
          <w:sz w:val="20"/>
          <w:szCs w:val="20"/>
        </w:rPr>
        <w:t xml:space="preserve"> </w:t>
      </w:r>
      <w:r w:rsidRPr="00905834">
        <w:rPr>
          <w:rFonts w:ascii="Arial" w:hAnsi="Arial" w:cs="Arial"/>
          <w:sz w:val="20"/>
          <w:szCs w:val="20"/>
        </w:rPr>
        <w:t>riscuri</w:t>
      </w:r>
      <w:r w:rsidR="009E6342">
        <w:rPr>
          <w:rFonts w:ascii="Arial" w:hAnsi="Arial" w:cs="Arial"/>
          <w:sz w:val="20"/>
          <w:szCs w:val="20"/>
        </w:rPr>
        <w:t xml:space="preserve"> </w:t>
      </w:r>
      <w:r w:rsidRPr="00905834">
        <w:rPr>
          <w:rFonts w:ascii="Arial" w:hAnsi="Arial" w:cs="Arial"/>
          <w:sz w:val="20"/>
          <w:szCs w:val="20"/>
        </w:rPr>
        <w:t>inacceptabile</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accidente.</w:t>
      </w:r>
    </w:p>
    <w:p w14:paraId="49DF72EF" w14:textId="77777777" w:rsidR="00905834" w:rsidRDefault="00905834" w:rsidP="00905834">
      <w:pPr>
        <w:jc w:val="both"/>
        <w:rPr>
          <w:rFonts w:ascii="Arial" w:hAnsi="Arial" w:cs="Arial"/>
          <w:sz w:val="20"/>
          <w:szCs w:val="20"/>
        </w:rPr>
      </w:pPr>
    </w:p>
    <w:p w14:paraId="7CCD04A8" w14:textId="1F450076" w:rsidR="00DF5910" w:rsidRPr="00DF5910" w:rsidRDefault="00DF5910" w:rsidP="00905834">
      <w:pPr>
        <w:jc w:val="both"/>
        <w:rPr>
          <w:rFonts w:ascii="Arial" w:hAnsi="Arial" w:cs="Arial"/>
          <w:b/>
          <w:sz w:val="20"/>
          <w:szCs w:val="20"/>
        </w:rPr>
      </w:pPr>
      <w:r w:rsidRPr="00DF5910">
        <w:rPr>
          <w:rFonts w:ascii="Arial" w:hAnsi="Arial" w:cs="Arial"/>
          <w:b/>
          <w:sz w:val="20"/>
          <w:szCs w:val="20"/>
        </w:rPr>
        <w:lastRenderedPageBreak/>
        <w:t>3.2</w:t>
      </w:r>
      <w:r w:rsidR="007A3E75">
        <w:rPr>
          <w:rFonts w:ascii="Arial" w:hAnsi="Arial" w:cs="Arial"/>
          <w:b/>
          <w:sz w:val="20"/>
          <w:szCs w:val="20"/>
        </w:rPr>
        <w:t>3</w:t>
      </w:r>
    </w:p>
    <w:p w14:paraId="6038AEDE" w14:textId="7C6351E3" w:rsidR="00DF5910" w:rsidRPr="00DF5910" w:rsidRDefault="00A44A54" w:rsidP="00905834">
      <w:pPr>
        <w:jc w:val="both"/>
        <w:rPr>
          <w:rFonts w:ascii="Arial" w:hAnsi="Arial" w:cs="Arial"/>
          <w:b/>
          <w:sz w:val="20"/>
          <w:szCs w:val="20"/>
        </w:rPr>
      </w:pPr>
      <w:r>
        <w:rPr>
          <w:rFonts w:ascii="Arial" w:hAnsi="Arial" w:cs="Arial"/>
          <w:b/>
          <w:sz w:val="20"/>
          <w:szCs w:val="20"/>
        </w:rPr>
        <w:t>v</w:t>
      </w:r>
      <w:r w:rsidR="00905834" w:rsidRPr="00DF5910">
        <w:rPr>
          <w:rFonts w:ascii="Arial" w:hAnsi="Arial" w:cs="Arial"/>
          <w:b/>
          <w:sz w:val="20"/>
          <w:szCs w:val="20"/>
        </w:rPr>
        <w:t>erificare</w:t>
      </w:r>
    </w:p>
    <w:p w14:paraId="79997501" w14:textId="5241F514" w:rsidR="00905834" w:rsidRPr="00905834" w:rsidRDefault="00905834" w:rsidP="00905834">
      <w:pPr>
        <w:jc w:val="both"/>
        <w:rPr>
          <w:rFonts w:ascii="Arial" w:hAnsi="Arial" w:cs="Arial"/>
          <w:sz w:val="20"/>
          <w:szCs w:val="20"/>
        </w:rPr>
      </w:pPr>
      <w:r w:rsidRPr="00905834">
        <w:rPr>
          <w:rFonts w:ascii="Arial" w:hAnsi="Arial" w:cs="Arial"/>
          <w:sz w:val="20"/>
          <w:szCs w:val="20"/>
        </w:rPr>
        <w:t>confirmare</w:t>
      </w:r>
      <w:r w:rsidR="009E6342">
        <w:rPr>
          <w:rFonts w:ascii="Arial" w:hAnsi="Arial" w:cs="Arial"/>
          <w:sz w:val="20"/>
          <w:szCs w:val="20"/>
        </w:rPr>
        <w:t xml:space="preserve"> </w:t>
      </w:r>
      <w:r w:rsidRPr="00905834">
        <w:rPr>
          <w:rFonts w:ascii="Arial" w:hAnsi="Arial" w:cs="Arial"/>
          <w:sz w:val="20"/>
          <w:szCs w:val="20"/>
        </w:rPr>
        <w:t>prin</w:t>
      </w:r>
      <w:r w:rsidR="009E6342">
        <w:rPr>
          <w:rFonts w:ascii="Arial" w:hAnsi="Arial" w:cs="Arial"/>
          <w:sz w:val="20"/>
          <w:szCs w:val="20"/>
        </w:rPr>
        <w:t xml:space="preserve"> </w:t>
      </w:r>
      <w:r w:rsidRPr="00905834">
        <w:rPr>
          <w:rFonts w:ascii="Arial" w:hAnsi="Arial" w:cs="Arial"/>
          <w:sz w:val="20"/>
          <w:szCs w:val="20"/>
        </w:rPr>
        <w:t>examinare</w:t>
      </w:r>
      <w:r w:rsidR="009E6342">
        <w:rPr>
          <w:rFonts w:ascii="Arial" w:hAnsi="Arial" w:cs="Arial"/>
          <w:sz w:val="20"/>
          <w:szCs w:val="20"/>
        </w:rPr>
        <w:t xml:space="preserve"> </w:t>
      </w:r>
      <w:r w:rsidRPr="00905834">
        <w:rPr>
          <w:rFonts w:ascii="Arial" w:hAnsi="Arial" w:cs="Arial"/>
          <w:sz w:val="20"/>
          <w:szCs w:val="20"/>
        </w:rPr>
        <w:t>și</w:t>
      </w:r>
      <w:r w:rsidR="009E6342">
        <w:rPr>
          <w:rFonts w:ascii="Arial" w:hAnsi="Arial" w:cs="Arial"/>
          <w:sz w:val="20"/>
          <w:szCs w:val="20"/>
        </w:rPr>
        <w:t xml:space="preserve"> </w:t>
      </w:r>
      <w:r w:rsidRPr="00905834">
        <w:rPr>
          <w:rFonts w:ascii="Arial" w:hAnsi="Arial" w:cs="Arial"/>
          <w:sz w:val="20"/>
          <w:szCs w:val="20"/>
        </w:rPr>
        <w:t>prezentare</w:t>
      </w:r>
      <w:r w:rsidR="009E6342">
        <w:rPr>
          <w:rFonts w:ascii="Arial" w:hAnsi="Arial" w:cs="Arial"/>
          <w:sz w:val="20"/>
          <w:szCs w:val="20"/>
        </w:rPr>
        <w:t xml:space="preserve"> </w:t>
      </w:r>
      <w:r w:rsidRPr="00905834">
        <w:rPr>
          <w:rFonts w:ascii="Arial" w:hAnsi="Arial" w:cs="Arial"/>
          <w:sz w:val="20"/>
          <w:szCs w:val="20"/>
        </w:rPr>
        <w:t>de</w:t>
      </w:r>
      <w:r w:rsidR="009E6342">
        <w:rPr>
          <w:rFonts w:ascii="Arial" w:hAnsi="Arial" w:cs="Arial"/>
          <w:sz w:val="20"/>
          <w:szCs w:val="20"/>
        </w:rPr>
        <w:t xml:space="preserve"> </w:t>
      </w:r>
      <w:r w:rsidRPr="00905834">
        <w:rPr>
          <w:rFonts w:ascii="Arial" w:hAnsi="Arial" w:cs="Arial"/>
          <w:sz w:val="20"/>
          <w:szCs w:val="20"/>
        </w:rPr>
        <w:t>probe</w:t>
      </w:r>
      <w:r w:rsidR="009E6342">
        <w:rPr>
          <w:rFonts w:ascii="Arial" w:hAnsi="Arial" w:cs="Arial"/>
          <w:sz w:val="20"/>
          <w:szCs w:val="20"/>
        </w:rPr>
        <w:t xml:space="preserve"> </w:t>
      </w:r>
      <w:r w:rsidRPr="00905834">
        <w:rPr>
          <w:rFonts w:ascii="Arial" w:hAnsi="Arial" w:cs="Arial"/>
          <w:sz w:val="20"/>
          <w:szCs w:val="20"/>
        </w:rPr>
        <w:t>obiective</w:t>
      </w:r>
      <w:r w:rsidR="009E6342">
        <w:rPr>
          <w:rFonts w:ascii="Arial" w:hAnsi="Arial" w:cs="Arial"/>
          <w:sz w:val="20"/>
          <w:szCs w:val="20"/>
        </w:rPr>
        <w:t xml:space="preserve"> </w:t>
      </w:r>
      <w:r w:rsidRPr="00905834">
        <w:rPr>
          <w:rFonts w:ascii="Arial" w:hAnsi="Arial" w:cs="Arial"/>
          <w:sz w:val="20"/>
          <w:szCs w:val="20"/>
        </w:rPr>
        <w:t>a</w:t>
      </w:r>
      <w:r w:rsidR="009E6342">
        <w:rPr>
          <w:rFonts w:ascii="Arial" w:hAnsi="Arial" w:cs="Arial"/>
          <w:sz w:val="20"/>
          <w:szCs w:val="20"/>
        </w:rPr>
        <w:t xml:space="preserve"> </w:t>
      </w:r>
      <w:r w:rsidRPr="00905834">
        <w:rPr>
          <w:rFonts w:ascii="Arial" w:hAnsi="Arial" w:cs="Arial"/>
          <w:sz w:val="20"/>
          <w:szCs w:val="20"/>
        </w:rPr>
        <w:t>faptului</w:t>
      </w:r>
      <w:r w:rsidR="009E6342">
        <w:rPr>
          <w:rFonts w:ascii="Arial" w:hAnsi="Arial" w:cs="Arial"/>
          <w:sz w:val="20"/>
          <w:szCs w:val="20"/>
        </w:rPr>
        <w:t xml:space="preserve"> </w:t>
      </w:r>
      <w:r w:rsidRPr="00905834">
        <w:rPr>
          <w:rFonts w:ascii="Arial" w:hAnsi="Arial" w:cs="Arial"/>
          <w:sz w:val="20"/>
          <w:szCs w:val="20"/>
        </w:rPr>
        <w:t>că</w:t>
      </w:r>
      <w:r w:rsidR="009E6342">
        <w:rPr>
          <w:rFonts w:ascii="Arial" w:hAnsi="Arial" w:cs="Arial"/>
          <w:sz w:val="20"/>
          <w:szCs w:val="20"/>
        </w:rPr>
        <w:t xml:space="preserve"> </w:t>
      </w:r>
      <w:r w:rsidRPr="00905834">
        <w:rPr>
          <w:rFonts w:ascii="Arial" w:hAnsi="Arial" w:cs="Arial"/>
          <w:sz w:val="20"/>
          <w:szCs w:val="20"/>
        </w:rPr>
        <w:t>cerințele</w:t>
      </w:r>
      <w:r w:rsidR="009E6342">
        <w:rPr>
          <w:rFonts w:ascii="Arial" w:hAnsi="Arial" w:cs="Arial"/>
          <w:sz w:val="20"/>
          <w:szCs w:val="20"/>
        </w:rPr>
        <w:t xml:space="preserve"> </w:t>
      </w:r>
      <w:r w:rsidRPr="00905834">
        <w:rPr>
          <w:rFonts w:ascii="Arial" w:hAnsi="Arial" w:cs="Arial"/>
          <w:sz w:val="20"/>
          <w:szCs w:val="20"/>
        </w:rPr>
        <w:t>specifice</w:t>
      </w:r>
      <w:r w:rsidR="009E6342">
        <w:rPr>
          <w:rFonts w:ascii="Arial" w:hAnsi="Arial" w:cs="Arial"/>
          <w:sz w:val="20"/>
          <w:szCs w:val="20"/>
        </w:rPr>
        <w:t xml:space="preserve"> </w:t>
      </w:r>
      <w:r w:rsidRPr="00905834">
        <w:rPr>
          <w:rFonts w:ascii="Arial" w:hAnsi="Arial" w:cs="Arial"/>
          <w:sz w:val="20"/>
          <w:szCs w:val="20"/>
        </w:rPr>
        <w:t>au</w:t>
      </w:r>
      <w:r w:rsidR="009E6342">
        <w:rPr>
          <w:rFonts w:ascii="Arial" w:hAnsi="Arial" w:cs="Arial"/>
          <w:sz w:val="20"/>
          <w:szCs w:val="20"/>
        </w:rPr>
        <w:t xml:space="preserve"> </w:t>
      </w:r>
      <w:r w:rsidRPr="00905834">
        <w:rPr>
          <w:rFonts w:ascii="Arial" w:hAnsi="Arial" w:cs="Arial"/>
          <w:sz w:val="20"/>
          <w:szCs w:val="20"/>
        </w:rPr>
        <w:t>fost</w:t>
      </w:r>
      <w:r w:rsidR="009E6342">
        <w:rPr>
          <w:rFonts w:ascii="Arial" w:hAnsi="Arial" w:cs="Arial"/>
          <w:sz w:val="20"/>
          <w:szCs w:val="20"/>
        </w:rPr>
        <w:t xml:space="preserve"> </w:t>
      </w:r>
      <w:r w:rsidRPr="00905834">
        <w:rPr>
          <w:rFonts w:ascii="Arial" w:hAnsi="Arial" w:cs="Arial"/>
          <w:sz w:val="20"/>
          <w:szCs w:val="20"/>
        </w:rPr>
        <w:t>satisfăcute.</w:t>
      </w:r>
    </w:p>
    <w:p w14:paraId="703AB090" w14:textId="512B1664" w:rsidR="00BA527A" w:rsidRDefault="00BA527A" w:rsidP="003C640D">
      <w:pPr>
        <w:pStyle w:val="a4"/>
        <w:shd w:val="clear" w:color="auto" w:fill="auto"/>
        <w:tabs>
          <w:tab w:val="left" w:pos="2835"/>
        </w:tabs>
        <w:spacing w:line="240" w:lineRule="auto"/>
        <w:ind w:left="2835" w:hanging="2835"/>
        <w:jc w:val="both"/>
        <w:rPr>
          <w:rFonts w:ascii="Arial" w:hAnsi="Arial" w:cs="Arial"/>
        </w:rPr>
      </w:pPr>
    </w:p>
    <w:p w14:paraId="7D06DC8E" w14:textId="77777777" w:rsidR="00AA5E2F" w:rsidRDefault="00AA5E2F" w:rsidP="003C640D">
      <w:pPr>
        <w:pStyle w:val="a4"/>
        <w:shd w:val="clear" w:color="auto" w:fill="auto"/>
        <w:tabs>
          <w:tab w:val="left" w:pos="2835"/>
        </w:tabs>
        <w:spacing w:line="240" w:lineRule="auto"/>
        <w:ind w:left="2835" w:hanging="2835"/>
        <w:jc w:val="both"/>
        <w:rPr>
          <w:rFonts w:ascii="Arial" w:hAnsi="Arial" w:cs="Arial"/>
        </w:rPr>
      </w:pPr>
    </w:p>
    <w:p w14:paraId="1694820C" w14:textId="6033E721" w:rsidR="00BA527A" w:rsidRPr="00A755B4" w:rsidRDefault="00BA527A" w:rsidP="00BA527A">
      <w:pPr>
        <w:rPr>
          <w:rFonts w:ascii="Arial" w:hAnsi="Arial" w:cs="Arial"/>
          <w:b/>
        </w:rPr>
      </w:pPr>
      <w:bookmarkStart w:id="7" w:name="_Toc404283677"/>
      <w:r w:rsidRPr="00A755B4">
        <w:rPr>
          <w:rFonts w:ascii="Arial" w:hAnsi="Arial"/>
          <w:b/>
        </w:rPr>
        <w:t>4</w:t>
      </w:r>
      <w:r w:rsidRPr="00A755B4">
        <w:rPr>
          <w:rFonts w:ascii="Arial" w:hAnsi="Arial"/>
          <w:b/>
        </w:rPr>
        <w:tab/>
        <w:t>Dispozi</w:t>
      </w:r>
      <w:r w:rsidR="003B3554">
        <w:rPr>
          <w:rFonts w:ascii="Arial" w:hAnsi="Arial"/>
          <w:b/>
        </w:rPr>
        <w:t>ț</w:t>
      </w:r>
      <w:r w:rsidRPr="00A755B4">
        <w:rPr>
          <w:rFonts w:ascii="Arial" w:hAnsi="Arial"/>
          <w:b/>
        </w:rPr>
        <w:t>ii</w:t>
      </w:r>
      <w:r w:rsidR="009E6342">
        <w:rPr>
          <w:rFonts w:ascii="Arial" w:hAnsi="Arial"/>
          <w:b/>
        </w:rPr>
        <w:t xml:space="preserve"> </w:t>
      </w:r>
      <w:r w:rsidRPr="00A755B4">
        <w:rPr>
          <w:rFonts w:ascii="Arial" w:hAnsi="Arial"/>
          <w:b/>
        </w:rPr>
        <w:t>generale</w:t>
      </w:r>
    </w:p>
    <w:bookmarkEnd w:id="7"/>
    <w:p w14:paraId="5A4DB20B" w14:textId="77777777" w:rsidR="00BA527A" w:rsidRDefault="00BA527A" w:rsidP="003C640D">
      <w:pPr>
        <w:pStyle w:val="a4"/>
        <w:shd w:val="clear" w:color="auto" w:fill="auto"/>
        <w:tabs>
          <w:tab w:val="left" w:pos="2835"/>
        </w:tabs>
        <w:spacing w:line="240" w:lineRule="auto"/>
        <w:ind w:left="2835" w:hanging="2835"/>
        <w:jc w:val="both"/>
        <w:rPr>
          <w:rFonts w:ascii="Arial" w:hAnsi="Arial" w:cs="Arial"/>
        </w:rPr>
      </w:pPr>
    </w:p>
    <w:p w14:paraId="71B425DC" w14:textId="71F258F7" w:rsidR="0092403D" w:rsidRPr="00165E2A" w:rsidRDefault="0092403D" w:rsidP="0092403D">
      <w:pPr>
        <w:jc w:val="both"/>
        <w:rPr>
          <w:rFonts w:ascii="Arial" w:hAnsi="Arial" w:cs="Arial"/>
          <w:sz w:val="20"/>
          <w:szCs w:val="20"/>
        </w:rPr>
      </w:pPr>
      <w:r>
        <w:rPr>
          <w:rFonts w:ascii="Arial" w:eastAsia="Times New Roman" w:hAnsi="Arial" w:cs="Arial"/>
          <w:b/>
          <w:bCs/>
          <w:sz w:val="20"/>
          <w:szCs w:val="20"/>
        </w:rPr>
        <w:t>4</w:t>
      </w:r>
      <w:r w:rsidRPr="003C640D">
        <w:rPr>
          <w:rFonts w:ascii="Arial" w:eastAsia="Times New Roman" w:hAnsi="Arial" w:cs="Arial"/>
          <w:b/>
          <w:bCs/>
          <w:sz w:val="20"/>
          <w:szCs w:val="20"/>
        </w:rPr>
        <w:t>.</w:t>
      </w:r>
      <w:r>
        <w:rPr>
          <w:rFonts w:ascii="Arial" w:eastAsia="Times New Roman" w:hAnsi="Arial" w:cs="Arial"/>
          <w:b/>
          <w:bCs/>
          <w:sz w:val="20"/>
          <w:szCs w:val="20"/>
        </w:rPr>
        <w:t>1</w:t>
      </w:r>
      <w:r>
        <w:rPr>
          <w:rFonts w:ascii="Arial" w:eastAsia="Times New Roman" w:hAnsi="Arial" w:cs="Arial"/>
          <w:bCs/>
          <w:sz w:val="20"/>
          <w:szCs w:val="20"/>
        </w:rPr>
        <w:tab/>
      </w:r>
      <w:r w:rsidRPr="00165E2A">
        <w:rPr>
          <w:rFonts w:ascii="Arial" w:hAnsi="Arial" w:cs="Arial"/>
          <w:sz w:val="20"/>
          <w:szCs w:val="20"/>
        </w:rPr>
        <w:t>Lucrările</w:t>
      </w:r>
      <w:r w:rsidR="009E6342">
        <w:rPr>
          <w:rFonts w:ascii="Arial" w:hAnsi="Arial" w:cs="Arial"/>
          <w:sz w:val="20"/>
          <w:szCs w:val="20"/>
        </w:rPr>
        <w:t xml:space="preserve"> </w:t>
      </w:r>
      <w:r>
        <w:rPr>
          <w:rFonts w:ascii="Arial" w:hAnsi="Arial" w:cs="Arial"/>
          <w:sz w:val="20"/>
          <w:szCs w:val="20"/>
        </w:rPr>
        <w:t>ș</w:t>
      </w:r>
      <w:r w:rsidRPr="00165E2A">
        <w:rPr>
          <w:rFonts w:ascii="Arial" w:hAnsi="Arial" w:cs="Arial"/>
          <w:sz w:val="20"/>
          <w:szCs w:val="20"/>
        </w:rPr>
        <w:t>i</w:t>
      </w:r>
      <w:r w:rsidR="009E6342">
        <w:rPr>
          <w:rFonts w:ascii="Arial" w:hAnsi="Arial" w:cs="Arial"/>
          <w:sz w:val="20"/>
          <w:szCs w:val="20"/>
        </w:rPr>
        <w:t xml:space="preserve"> </w:t>
      </w:r>
      <w:r w:rsidRPr="00165E2A">
        <w:rPr>
          <w:rFonts w:ascii="Arial" w:hAnsi="Arial" w:cs="Arial"/>
          <w:sz w:val="20"/>
          <w:szCs w:val="20"/>
        </w:rPr>
        <w:t>serviciile</w:t>
      </w:r>
      <w:r w:rsidR="009E6342">
        <w:rPr>
          <w:rFonts w:ascii="Arial" w:hAnsi="Arial" w:cs="Arial"/>
          <w:sz w:val="20"/>
          <w:szCs w:val="20"/>
        </w:rPr>
        <w:t xml:space="preserve"> </w:t>
      </w:r>
      <w:r w:rsidRPr="00165E2A">
        <w:rPr>
          <w:rFonts w:ascii="Arial" w:hAnsi="Arial" w:cs="Arial"/>
          <w:sz w:val="20"/>
          <w:szCs w:val="20"/>
        </w:rPr>
        <w:t>de</w:t>
      </w:r>
      <w:r w:rsidR="009E6342">
        <w:rPr>
          <w:rFonts w:ascii="Arial" w:hAnsi="Arial" w:cs="Arial"/>
          <w:sz w:val="20"/>
          <w:szCs w:val="20"/>
        </w:rPr>
        <w:t xml:space="preserve"> </w:t>
      </w:r>
      <w:r w:rsidRPr="00165E2A">
        <w:rPr>
          <w:rFonts w:ascii="Arial" w:hAnsi="Arial" w:cs="Arial"/>
          <w:sz w:val="20"/>
          <w:szCs w:val="20"/>
        </w:rPr>
        <w:t>între</w:t>
      </w:r>
      <w:r>
        <w:rPr>
          <w:rFonts w:ascii="Arial" w:hAnsi="Arial" w:cs="Arial"/>
          <w:sz w:val="20"/>
          <w:szCs w:val="20"/>
        </w:rPr>
        <w:t>ț</w:t>
      </w:r>
      <w:r w:rsidRPr="00165E2A">
        <w:rPr>
          <w:rFonts w:ascii="Arial" w:hAnsi="Arial" w:cs="Arial"/>
          <w:sz w:val="20"/>
          <w:szCs w:val="20"/>
        </w:rPr>
        <w:t>inere</w:t>
      </w:r>
      <w:r w:rsidR="009E6342">
        <w:rPr>
          <w:rFonts w:ascii="Arial" w:hAnsi="Arial" w:cs="Arial"/>
          <w:sz w:val="20"/>
          <w:szCs w:val="20"/>
        </w:rPr>
        <w:t xml:space="preserve"> </w:t>
      </w:r>
      <w:r w:rsidRPr="00165E2A">
        <w:rPr>
          <w:rFonts w:ascii="Arial" w:hAnsi="Arial" w:cs="Arial"/>
          <w:sz w:val="20"/>
          <w:szCs w:val="20"/>
        </w:rPr>
        <w:t>a</w:t>
      </w:r>
      <w:r w:rsidR="009E6342">
        <w:rPr>
          <w:rFonts w:ascii="Arial" w:hAnsi="Arial" w:cs="Arial"/>
          <w:sz w:val="20"/>
          <w:szCs w:val="20"/>
        </w:rPr>
        <w:t xml:space="preserve"> </w:t>
      </w:r>
      <w:r w:rsidRPr="00165E2A">
        <w:rPr>
          <w:rFonts w:ascii="Arial" w:hAnsi="Arial" w:cs="Arial"/>
          <w:sz w:val="20"/>
          <w:szCs w:val="20"/>
        </w:rPr>
        <w:t>drumurilor</w:t>
      </w:r>
      <w:r w:rsidR="009E6342">
        <w:rPr>
          <w:rFonts w:ascii="Arial" w:hAnsi="Arial" w:cs="Arial"/>
          <w:sz w:val="20"/>
          <w:szCs w:val="20"/>
        </w:rPr>
        <w:t xml:space="preserve"> </w:t>
      </w:r>
      <w:r>
        <w:rPr>
          <w:rFonts w:ascii="Arial" w:hAnsi="Arial" w:cs="Arial"/>
          <w:sz w:val="20"/>
          <w:szCs w:val="20"/>
        </w:rPr>
        <w:t>publice</w:t>
      </w:r>
      <w:r w:rsidR="009E6342">
        <w:rPr>
          <w:rFonts w:ascii="Arial" w:hAnsi="Arial" w:cs="Arial"/>
          <w:sz w:val="20"/>
          <w:szCs w:val="20"/>
        </w:rPr>
        <w:t xml:space="preserve"> </w:t>
      </w:r>
      <w:r w:rsidRPr="00165E2A">
        <w:rPr>
          <w:rFonts w:ascii="Arial" w:hAnsi="Arial" w:cs="Arial"/>
          <w:sz w:val="20"/>
          <w:szCs w:val="20"/>
        </w:rPr>
        <w:t>sunt</w:t>
      </w:r>
      <w:r w:rsidR="009E6342">
        <w:rPr>
          <w:rFonts w:ascii="Arial" w:hAnsi="Arial" w:cs="Arial"/>
          <w:sz w:val="20"/>
          <w:szCs w:val="20"/>
        </w:rPr>
        <w:t xml:space="preserve"> </w:t>
      </w:r>
      <w:r w:rsidRPr="00165E2A">
        <w:rPr>
          <w:rFonts w:ascii="Arial" w:hAnsi="Arial" w:cs="Arial"/>
          <w:sz w:val="20"/>
          <w:szCs w:val="20"/>
        </w:rPr>
        <w:t>parte</w:t>
      </w:r>
      <w:r w:rsidR="009E6342">
        <w:rPr>
          <w:rFonts w:ascii="Arial" w:hAnsi="Arial" w:cs="Arial"/>
          <w:sz w:val="20"/>
          <w:szCs w:val="20"/>
        </w:rPr>
        <w:t xml:space="preserve"> </w:t>
      </w:r>
      <w:r w:rsidRPr="00165E2A">
        <w:rPr>
          <w:rFonts w:ascii="Arial" w:hAnsi="Arial" w:cs="Arial"/>
          <w:sz w:val="20"/>
          <w:szCs w:val="20"/>
        </w:rPr>
        <w:t>a</w:t>
      </w:r>
      <w:r w:rsidR="009E6342">
        <w:rPr>
          <w:rFonts w:ascii="Arial" w:hAnsi="Arial" w:cs="Arial"/>
          <w:sz w:val="20"/>
          <w:szCs w:val="20"/>
        </w:rPr>
        <w:t xml:space="preserve"> </w:t>
      </w:r>
      <w:r w:rsidRPr="00165E2A">
        <w:rPr>
          <w:rFonts w:ascii="Arial" w:hAnsi="Arial" w:cs="Arial"/>
          <w:sz w:val="20"/>
          <w:szCs w:val="20"/>
        </w:rPr>
        <w:t>urmăririi</w:t>
      </w:r>
      <w:r w:rsidR="009E6342">
        <w:rPr>
          <w:rFonts w:ascii="Arial" w:hAnsi="Arial" w:cs="Arial"/>
          <w:sz w:val="20"/>
          <w:szCs w:val="20"/>
        </w:rPr>
        <w:t xml:space="preserve"> </w:t>
      </w:r>
      <w:r w:rsidRPr="00165E2A">
        <w:rPr>
          <w:rFonts w:ascii="Arial" w:hAnsi="Arial" w:cs="Arial"/>
          <w:sz w:val="20"/>
          <w:szCs w:val="20"/>
        </w:rPr>
        <w:t>în</w:t>
      </w:r>
      <w:r w:rsidR="009E6342">
        <w:rPr>
          <w:rFonts w:ascii="Arial" w:hAnsi="Arial" w:cs="Arial"/>
          <w:sz w:val="20"/>
          <w:szCs w:val="20"/>
        </w:rPr>
        <w:t xml:space="preserve"> </w:t>
      </w:r>
      <w:r w:rsidRPr="00165E2A">
        <w:rPr>
          <w:rFonts w:ascii="Arial" w:hAnsi="Arial" w:cs="Arial"/>
          <w:sz w:val="20"/>
          <w:szCs w:val="20"/>
        </w:rPr>
        <w:t>timp</w:t>
      </w:r>
      <w:r w:rsidR="009E6342">
        <w:rPr>
          <w:rFonts w:ascii="Arial" w:hAnsi="Arial" w:cs="Arial"/>
          <w:sz w:val="20"/>
          <w:szCs w:val="20"/>
        </w:rPr>
        <w:t xml:space="preserve"> </w:t>
      </w:r>
      <w:r w:rsidRPr="00165E2A">
        <w:rPr>
          <w:rFonts w:ascii="Arial" w:hAnsi="Arial" w:cs="Arial"/>
          <w:sz w:val="20"/>
          <w:szCs w:val="20"/>
        </w:rPr>
        <w:t>a</w:t>
      </w:r>
      <w:r w:rsidR="009E6342">
        <w:rPr>
          <w:rFonts w:ascii="Arial" w:hAnsi="Arial" w:cs="Arial"/>
          <w:sz w:val="20"/>
          <w:szCs w:val="20"/>
        </w:rPr>
        <w:t xml:space="preserve"> </w:t>
      </w:r>
      <w:r w:rsidRPr="00165E2A">
        <w:rPr>
          <w:rFonts w:ascii="Arial" w:hAnsi="Arial" w:cs="Arial"/>
          <w:sz w:val="20"/>
          <w:szCs w:val="20"/>
        </w:rPr>
        <w:t>comportării</w:t>
      </w:r>
      <w:r w:rsidR="009E6342">
        <w:rPr>
          <w:rFonts w:ascii="Arial" w:hAnsi="Arial" w:cs="Arial"/>
          <w:sz w:val="20"/>
          <w:szCs w:val="20"/>
        </w:rPr>
        <w:t xml:space="preserve"> </w:t>
      </w:r>
      <w:r w:rsidRPr="00165E2A">
        <w:rPr>
          <w:rFonts w:ascii="Arial" w:hAnsi="Arial" w:cs="Arial"/>
          <w:sz w:val="20"/>
          <w:szCs w:val="20"/>
        </w:rPr>
        <w:t>în</w:t>
      </w:r>
      <w:r w:rsidR="009E6342">
        <w:rPr>
          <w:rFonts w:ascii="Arial" w:hAnsi="Arial" w:cs="Arial"/>
          <w:sz w:val="20"/>
          <w:szCs w:val="20"/>
        </w:rPr>
        <w:t xml:space="preserve"> </w:t>
      </w:r>
      <w:r w:rsidRPr="00165E2A">
        <w:rPr>
          <w:rFonts w:ascii="Arial" w:hAnsi="Arial" w:cs="Arial"/>
          <w:sz w:val="20"/>
          <w:szCs w:val="20"/>
        </w:rPr>
        <w:t>exploatare,</w:t>
      </w:r>
      <w:r w:rsidR="009E6342">
        <w:rPr>
          <w:rFonts w:ascii="Arial" w:hAnsi="Arial" w:cs="Arial"/>
          <w:sz w:val="20"/>
          <w:szCs w:val="20"/>
        </w:rPr>
        <w:t xml:space="preserve"> </w:t>
      </w:r>
      <w:r w:rsidRPr="00165E2A">
        <w:rPr>
          <w:rFonts w:ascii="Arial" w:hAnsi="Arial" w:cs="Arial"/>
          <w:sz w:val="20"/>
          <w:szCs w:val="20"/>
        </w:rPr>
        <w:t>fiind</w:t>
      </w:r>
      <w:r w:rsidR="009E6342">
        <w:rPr>
          <w:rFonts w:ascii="Arial" w:hAnsi="Arial" w:cs="Arial"/>
          <w:sz w:val="20"/>
          <w:szCs w:val="20"/>
        </w:rPr>
        <w:t xml:space="preserve"> </w:t>
      </w:r>
      <w:r w:rsidRPr="00165E2A">
        <w:rPr>
          <w:rFonts w:ascii="Arial" w:hAnsi="Arial" w:cs="Arial"/>
          <w:sz w:val="20"/>
          <w:szCs w:val="20"/>
        </w:rPr>
        <w:t>determinate</w:t>
      </w:r>
      <w:r w:rsidR="009E6342">
        <w:rPr>
          <w:rFonts w:ascii="Arial" w:hAnsi="Arial" w:cs="Arial"/>
          <w:sz w:val="20"/>
          <w:szCs w:val="20"/>
        </w:rPr>
        <w:t xml:space="preserve"> </w:t>
      </w:r>
      <w:r w:rsidRPr="00165E2A">
        <w:rPr>
          <w:rFonts w:ascii="Arial" w:hAnsi="Arial" w:cs="Arial"/>
          <w:sz w:val="20"/>
          <w:szCs w:val="20"/>
        </w:rPr>
        <w:t>de</w:t>
      </w:r>
      <w:r w:rsidR="009E6342">
        <w:rPr>
          <w:rFonts w:ascii="Arial" w:hAnsi="Arial" w:cs="Arial"/>
          <w:sz w:val="20"/>
          <w:szCs w:val="20"/>
        </w:rPr>
        <w:t xml:space="preserve"> </w:t>
      </w:r>
      <w:r w:rsidRPr="00165E2A">
        <w:rPr>
          <w:rFonts w:ascii="Arial" w:hAnsi="Arial" w:cs="Arial"/>
          <w:sz w:val="20"/>
          <w:szCs w:val="20"/>
        </w:rPr>
        <w:t>uzura</w:t>
      </w:r>
      <w:r w:rsidR="009E6342">
        <w:rPr>
          <w:rFonts w:ascii="Arial" w:hAnsi="Arial" w:cs="Arial"/>
          <w:sz w:val="20"/>
          <w:szCs w:val="20"/>
        </w:rPr>
        <w:t xml:space="preserve"> </w:t>
      </w:r>
      <w:r w:rsidRPr="00165E2A">
        <w:rPr>
          <w:rFonts w:ascii="Arial" w:hAnsi="Arial" w:cs="Arial"/>
          <w:sz w:val="20"/>
          <w:szCs w:val="20"/>
        </w:rPr>
        <w:t>sau</w:t>
      </w:r>
      <w:r w:rsidR="009E6342">
        <w:rPr>
          <w:rFonts w:ascii="Arial" w:hAnsi="Arial" w:cs="Arial"/>
          <w:sz w:val="20"/>
          <w:szCs w:val="20"/>
        </w:rPr>
        <w:t xml:space="preserve"> </w:t>
      </w:r>
      <w:r w:rsidRPr="00165E2A">
        <w:rPr>
          <w:rFonts w:ascii="Arial" w:hAnsi="Arial" w:cs="Arial"/>
          <w:sz w:val="20"/>
          <w:szCs w:val="20"/>
        </w:rPr>
        <w:t>degradarea</w:t>
      </w:r>
      <w:r w:rsidR="009E6342">
        <w:rPr>
          <w:rFonts w:ascii="Arial" w:hAnsi="Arial" w:cs="Arial"/>
          <w:sz w:val="20"/>
          <w:szCs w:val="20"/>
        </w:rPr>
        <w:t xml:space="preserve"> </w:t>
      </w:r>
      <w:r w:rsidRPr="00165E2A">
        <w:rPr>
          <w:rFonts w:ascii="Arial" w:hAnsi="Arial" w:cs="Arial"/>
          <w:sz w:val="20"/>
          <w:szCs w:val="20"/>
        </w:rPr>
        <w:t>normală,</w:t>
      </w:r>
      <w:r w:rsidR="009E6342">
        <w:rPr>
          <w:rFonts w:ascii="Arial" w:hAnsi="Arial" w:cs="Arial"/>
          <w:sz w:val="20"/>
          <w:szCs w:val="20"/>
        </w:rPr>
        <w:t xml:space="preserve"> </w:t>
      </w:r>
      <w:r>
        <w:rPr>
          <w:rFonts w:ascii="Arial" w:hAnsi="Arial" w:cs="Arial"/>
          <w:sz w:val="20"/>
          <w:szCs w:val="20"/>
        </w:rPr>
        <w:t>ș</w:t>
      </w:r>
      <w:r w:rsidRPr="00165E2A">
        <w:rPr>
          <w:rFonts w:ascii="Arial" w:hAnsi="Arial" w:cs="Arial"/>
          <w:sz w:val="20"/>
          <w:szCs w:val="20"/>
        </w:rPr>
        <w:t>i</w:t>
      </w:r>
      <w:r w:rsidR="009E6342">
        <w:rPr>
          <w:rFonts w:ascii="Arial" w:hAnsi="Arial" w:cs="Arial"/>
          <w:sz w:val="20"/>
          <w:szCs w:val="20"/>
        </w:rPr>
        <w:t xml:space="preserve"> </w:t>
      </w:r>
      <w:r w:rsidRPr="00165E2A">
        <w:rPr>
          <w:rFonts w:ascii="Arial" w:hAnsi="Arial" w:cs="Arial"/>
          <w:sz w:val="20"/>
          <w:szCs w:val="20"/>
        </w:rPr>
        <w:t>au</w:t>
      </w:r>
      <w:r w:rsidR="009E6342">
        <w:rPr>
          <w:rFonts w:ascii="Arial" w:hAnsi="Arial" w:cs="Arial"/>
          <w:sz w:val="20"/>
          <w:szCs w:val="20"/>
        </w:rPr>
        <w:t xml:space="preserve"> </w:t>
      </w:r>
      <w:r w:rsidRPr="00165E2A">
        <w:rPr>
          <w:rFonts w:ascii="Arial" w:hAnsi="Arial" w:cs="Arial"/>
          <w:sz w:val="20"/>
          <w:szCs w:val="20"/>
        </w:rPr>
        <w:t>drept</w:t>
      </w:r>
      <w:r w:rsidR="009E6342">
        <w:rPr>
          <w:rFonts w:ascii="Arial" w:hAnsi="Arial" w:cs="Arial"/>
          <w:sz w:val="20"/>
          <w:szCs w:val="20"/>
        </w:rPr>
        <w:t xml:space="preserve"> </w:t>
      </w:r>
      <w:r w:rsidRPr="00165E2A">
        <w:rPr>
          <w:rFonts w:ascii="Arial" w:hAnsi="Arial" w:cs="Arial"/>
          <w:sz w:val="20"/>
          <w:szCs w:val="20"/>
        </w:rPr>
        <w:t>scop</w:t>
      </w:r>
      <w:r w:rsidR="009E6342">
        <w:rPr>
          <w:rFonts w:ascii="Arial" w:hAnsi="Arial" w:cs="Arial"/>
          <w:sz w:val="20"/>
          <w:szCs w:val="20"/>
        </w:rPr>
        <w:t xml:space="preserve"> </w:t>
      </w:r>
      <w:r w:rsidRPr="00165E2A">
        <w:rPr>
          <w:rFonts w:ascii="Arial" w:hAnsi="Arial" w:cs="Arial"/>
          <w:sz w:val="20"/>
          <w:szCs w:val="20"/>
        </w:rPr>
        <w:t>men</w:t>
      </w:r>
      <w:r>
        <w:rPr>
          <w:rFonts w:ascii="Arial" w:hAnsi="Arial" w:cs="Arial"/>
          <w:sz w:val="20"/>
          <w:szCs w:val="20"/>
        </w:rPr>
        <w:t>ț</w:t>
      </w:r>
      <w:r w:rsidRPr="00165E2A">
        <w:rPr>
          <w:rFonts w:ascii="Arial" w:hAnsi="Arial" w:cs="Arial"/>
          <w:sz w:val="20"/>
          <w:szCs w:val="20"/>
        </w:rPr>
        <w:t>inerea</w:t>
      </w:r>
      <w:r w:rsidR="009E6342">
        <w:rPr>
          <w:rFonts w:ascii="Arial" w:hAnsi="Arial" w:cs="Arial"/>
          <w:sz w:val="20"/>
          <w:szCs w:val="20"/>
        </w:rPr>
        <w:t xml:space="preserve"> </w:t>
      </w:r>
      <w:r w:rsidRPr="00165E2A">
        <w:rPr>
          <w:rFonts w:ascii="Arial" w:hAnsi="Arial" w:cs="Arial"/>
          <w:sz w:val="20"/>
          <w:szCs w:val="20"/>
        </w:rPr>
        <w:t>la</w:t>
      </w:r>
      <w:r w:rsidR="009E6342">
        <w:rPr>
          <w:rFonts w:ascii="Arial" w:hAnsi="Arial" w:cs="Arial"/>
          <w:sz w:val="20"/>
          <w:szCs w:val="20"/>
        </w:rPr>
        <w:t xml:space="preserve"> </w:t>
      </w:r>
      <w:r w:rsidRPr="00165E2A">
        <w:rPr>
          <w:rFonts w:ascii="Arial" w:hAnsi="Arial" w:cs="Arial"/>
          <w:sz w:val="20"/>
          <w:szCs w:val="20"/>
        </w:rPr>
        <w:t>nivelul</w:t>
      </w:r>
      <w:r w:rsidR="009E6342">
        <w:rPr>
          <w:rFonts w:ascii="Arial" w:hAnsi="Arial" w:cs="Arial"/>
          <w:sz w:val="20"/>
          <w:szCs w:val="20"/>
        </w:rPr>
        <w:t xml:space="preserve"> </w:t>
      </w:r>
      <w:r w:rsidRPr="00165E2A">
        <w:rPr>
          <w:rFonts w:ascii="Arial" w:hAnsi="Arial" w:cs="Arial"/>
          <w:sz w:val="20"/>
          <w:szCs w:val="20"/>
        </w:rPr>
        <w:t>necesar</w:t>
      </w:r>
      <w:r w:rsidR="009E6342">
        <w:rPr>
          <w:rFonts w:ascii="Arial" w:hAnsi="Arial" w:cs="Arial"/>
          <w:sz w:val="20"/>
          <w:szCs w:val="20"/>
        </w:rPr>
        <w:t xml:space="preserve"> </w:t>
      </w:r>
      <w:r w:rsidRPr="00165E2A">
        <w:rPr>
          <w:rFonts w:ascii="Arial" w:hAnsi="Arial" w:cs="Arial"/>
          <w:sz w:val="20"/>
          <w:szCs w:val="20"/>
        </w:rPr>
        <w:t>al</w:t>
      </w:r>
      <w:r w:rsidR="009E6342">
        <w:rPr>
          <w:rFonts w:ascii="Arial" w:hAnsi="Arial" w:cs="Arial"/>
          <w:sz w:val="20"/>
          <w:szCs w:val="20"/>
        </w:rPr>
        <w:t xml:space="preserve"> </w:t>
      </w:r>
      <w:r w:rsidRPr="00165E2A">
        <w:rPr>
          <w:rFonts w:ascii="Arial" w:hAnsi="Arial" w:cs="Arial"/>
          <w:sz w:val="20"/>
          <w:szCs w:val="20"/>
        </w:rPr>
        <w:t>cerin</w:t>
      </w:r>
      <w:r>
        <w:rPr>
          <w:rFonts w:ascii="Arial" w:hAnsi="Arial" w:cs="Arial"/>
          <w:sz w:val="20"/>
          <w:szCs w:val="20"/>
        </w:rPr>
        <w:t>ț</w:t>
      </w:r>
      <w:r w:rsidRPr="00165E2A">
        <w:rPr>
          <w:rFonts w:ascii="Arial" w:hAnsi="Arial" w:cs="Arial"/>
          <w:sz w:val="20"/>
          <w:szCs w:val="20"/>
        </w:rPr>
        <w:t>elor</w:t>
      </w:r>
      <w:r w:rsidR="009E6342">
        <w:rPr>
          <w:rFonts w:ascii="Arial" w:hAnsi="Arial" w:cs="Arial"/>
          <w:sz w:val="20"/>
          <w:szCs w:val="20"/>
        </w:rPr>
        <w:t xml:space="preserve"> </w:t>
      </w:r>
      <w:r>
        <w:rPr>
          <w:rFonts w:ascii="Arial" w:hAnsi="Arial" w:cs="Arial"/>
          <w:sz w:val="20"/>
          <w:szCs w:val="20"/>
        </w:rPr>
        <w:t>ș</w:t>
      </w:r>
      <w:r w:rsidRPr="00165E2A">
        <w:rPr>
          <w:rFonts w:ascii="Arial" w:hAnsi="Arial" w:cs="Arial"/>
          <w:sz w:val="20"/>
          <w:szCs w:val="20"/>
        </w:rPr>
        <w:t>i</w:t>
      </w:r>
      <w:r w:rsidR="009E6342">
        <w:rPr>
          <w:rFonts w:ascii="Arial" w:hAnsi="Arial" w:cs="Arial"/>
          <w:sz w:val="20"/>
          <w:szCs w:val="20"/>
        </w:rPr>
        <w:t xml:space="preserve"> </w:t>
      </w:r>
      <w:r w:rsidRPr="00165E2A">
        <w:rPr>
          <w:rFonts w:ascii="Arial" w:hAnsi="Arial" w:cs="Arial"/>
          <w:sz w:val="20"/>
          <w:szCs w:val="20"/>
        </w:rPr>
        <w:t>asigurarea</w:t>
      </w:r>
      <w:r w:rsidR="009E6342">
        <w:rPr>
          <w:rFonts w:ascii="Arial" w:hAnsi="Arial" w:cs="Arial"/>
          <w:sz w:val="20"/>
          <w:szCs w:val="20"/>
        </w:rPr>
        <w:t xml:space="preserve"> </w:t>
      </w:r>
      <w:r w:rsidRPr="00165E2A">
        <w:rPr>
          <w:rFonts w:ascii="Arial" w:hAnsi="Arial" w:cs="Arial"/>
          <w:sz w:val="20"/>
          <w:szCs w:val="20"/>
        </w:rPr>
        <w:t>func</w:t>
      </w:r>
      <w:r>
        <w:rPr>
          <w:rFonts w:ascii="Arial" w:hAnsi="Arial" w:cs="Arial"/>
          <w:sz w:val="20"/>
          <w:szCs w:val="20"/>
        </w:rPr>
        <w:t>ț</w:t>
      </w:r>
      <w:r w:rsidRPr="00165E2A">
        <w:rPr>
          <w:rFonts w:ascii="Arial" w:hAnsi="Arial" w:cs="Arial"/>
          <w:sz w:val="20"/>
          <w:szCs w:val="20"/>
        </w:rPr>
        <w:t>iunilor</w:t>
      </w:r>
      <w:r w:rsidR="009E6342">
        <w:rPr>
          <w:rFonts w:ascii="Arial" w:hAnsi="Arial" w:cs="Arial"/>
          <w:sz w:val="20"/>
          <w:szCs w:val="20"/>
        </w:rPr>
        <w:t xml:space="preserve"> </w:t>
      </w:r>
      <w:r w:rsidRPr="00165E2A">
        <w:rPr>
          <w:rFonts w:ascii="Arial" w:hAnsi="Arial" w:cs="Arial"/>
          <w:sz w:val="20"/>
          <w:szCs w:val="20"/>
        </w:rPr>
        <w:t>acestora.</w:t>
      </w:r>
    </w:p>
    <w:p w14:paraId="271D6F45" w14:textId="77777777" w:rsidR="0092403D" w:rsidRDefault="0092403D" w:rsidP="0092403D">
      <w:pPr>
        <w:jc w:val="both"/>
        <w:rPr>
          <w:rFonts w:ascii="Arial" w:hAnsi="Arial" w:cs="Arial"/>
          <w:sz w:val="20"/>
          <w:szCs w:val="20"/>
        </w:rPr>
      </w:pPr>
    </w:p>
    <w:p w14:paraId="2F4277C5" w14:textId="5B540B8B" w:rsidR="0092403D" w:rsidRDefault="0092403D" w:rsidP="0092403D">
      <w:pPr>
        <w:jc w:val="both"/>
        <w:rPr>
          <w:rFonts w:ascii="Arial" w:hAnsi="Arial" w:cs="Arial"/>
          <w:sz w:val="20"/>
          <w:szCs w:val="20"/>
        </w:rPr>
      </w:pPr>
      <w:r>
        <w:rPr>
          <w:rFonts w:ascii="Arial" w:hAnsi="Arial" w:cs="Arial"/>
          <w:b/>
          <w:sz w:val="20"/>
          <w:szCs w:val="20"/>
        </w:rPr>
        <w:t>4</w:t>
      </w:r>
      <w:r w:rsidRPr="00E24BEB">
        <w:rPr>
          <w:rFonts w:ascii="Arial" w:hAnsi="Arial" w:cs="Arial"/>
          <w:b/>
          <w:sz w:val="20"/>
          <w:szCs w:val="20"/>
        </w:rPr>
        <w:t>.</w:t>
      </w:r>
      <w:r>
        <w:rPr>
          <w:rFonts w:ascii="Arial" w:hAnsi="Arial" w:cs="Arial"/>
          <w:b/>
          <w:sz w:val="20"/>
          <w:szCs w:val="20"/>
        </w:rPr>
        <w:t>2</w:t>
      </w:r>
      <w:r>
        <w:rPr>
          <w:rFonts w:ascii="Arial" w:hAnsi="Arial" w:cs="Arial"/>
          <w:sz w:val="20"/>
          <w:szCs w:val="20"/>
        </w:rPr>
        <w:tab/>
      </w:r>
      <w:r w:rsidRPr="00E24BEB">
        <w:rPr>
          <w:rFonts w:ascii="Arial" w:hAnsi="Arial" w:cs="Arial"/>
          <w:sz w:val="20"/>
          <w:szCs w:val="20"/>
        </w:rPr>
        <w:t>Lucrările</w:t>
      </w:r>
      <w:r w:rsidR="009E6342">
        <w:rPr>
          <w:rFonts w:ascii="Arial" w:hAnsi="Arial" w:cs="Arial"/>
          <w:sz w:val="20"/>
          <w:szCs w:val="20"/>
        </w:rPr>
        <w:t xml:space="preserve"> </w:t>
      </w:r>
      <w:r>
        <w:rPr>
          <w:rFonts w:ascii="Arial" w:hAnsi="Arial" w:cs="Arial"/>
          <w:sz w:val="20"/>
          <w:szCs w:val="20"/>
        </w:rPr>
        <w:t>ș</w:t>
      </w:r>
      <w:r w:rsidRPr="00E24BEB">
        <w:rPr>
          <w:rFonts w:ascii="Arial" w:hAnsi="Arial" w:cs="Arial"/>
          <w:sz w:val="20"/>
          <w:szCs w:val="20"/>
        </w:rPr>
        <w:t>i</w:t>
      </w:r>
      <w:r w:rsidR="009E6342">
        <w:rPr>
          <w:rFonts w:ascii="Arial" w:hAnsi="Arial" w:cs="Arial"/>
          <w:sz w:val="20"/>
          <w:szCs w:val="20"/>
        </w:rPr>
        <w:t xml:space="preserve"> </w:t>
      </w:r>
      <w:r w:rsidRPr="00E24BEB">
        <w:rPr>
          <w:rFonts w:ascii="Arial" w:hAnsi="Arial" w:cs="Arial"/>
          <w:sz w:val="20"/>
          <w:szCs w:val="20"/>
        </w:rPr>
        <w:t>serviciile</w:t>
      </w:r>
      <w:r w:rsidR="009E6342">
        <w:rPr>
          <w:rFonts w:ascii="Arial" w:hAnsi="Arial" w:cs="Arial"/>
          <w:sz w:val="20"/>
          <w:szCs w:val="20"/>
        </w:rPr>
        <w:t xml:space="preserve"> </w:t>
      </w:r>
      <w:r w:rsidRPr="00E24BEB">
        <w:rPr>
          <w:rFonts w:ascii="Arial" w:hAnsi="Arial" w:cs="Arial"/>
          <w:sz w:val="20"/>
          <w:szCs w:val="20"/>
        </w:rPr>
        <w:t>de</w:t>
      </w:r>
      <w:r w:rsidR="009E6342">
        <w:rPr>
          <w:rFonts w:ascii="Arial" w:hAnsi="Arial" w:cs="Arial"/>
          <w:sz w:val="20"/>
          <w:szCs w:val="20"/>
        </w:rPr>
        <w:t xml:space="preserve"> </w:t>
      </w:r>
      <w:r w:rsidRPr="00E24BEB">
        <w:rPr>
          <w:rFonts w:ascii="Arial" w:hAnsi="Arial" w:cs="Arial"/>
          <w:sz w:val="20"/>
          <w:szCs w:val="20"/>
        </w:rPr>
        <w:t>între</w:t>
      </w:r>
      <w:r>
        <w:rPr>
          <w:rFonts w:ascii="Arial" w:hAnsi="Arial" w:cs="Arial"/>
          <w:sz w:val="20"/>
          <w:szCs w:val="20"/>
        </w:rPr>
        <w:t>ț</w:t>
      </w:r>
      <w:r w:rsidRPr="00E24BEB">
        <w:rPr>
          <w:rFonts w:ascii="Arial" w:hAnsi="Arial" w:cs="Arial"/>
          <w:sz w:val="20"/>
          <w:szCs w:val="20"/>
        </w:rPr>
        <w:t>inere</w:t>
      </w:r>
      <w:r w:rsidR="009E6342">
        <w:rPr>
          <w:rFonts w:ascii="Arial" w:hAnsi="Arial" w:cs="Arial"/>
          <w:sz w:val="20"/>
          <w:szCs w:val="20"/>
        </w:rPr>
        <w:t xml:space="preserve"> </w:t>
      </w:r>
      <w:r w:rsidRPr="00E24BEB">
        <w:rPr>
          <w:rFonts w:ascii="Arial" w:hAnsi="Arial" w:cs="Arial"/>
          <w:sz w:val="20"/>
          <w:szCs w:val="20"/>
        </w:rPr>
        <w:t>a</w:t>
      </w:r>
      <w:r w:rsidR="009E6342">
        <w:rPr>
          <w:rFonts w:ascii="Arial" w:hAnsi="Arial" w:cs="Arial"/>
          <w:sz w:val="20"/>
          <w:szCs w:val="20"/>
        </w:rPr>
        <w:t xml:space="preserve"> </w:t>
      </w:r>
      <w:r w:rsidRPr="00E24BEB">
        <w:rPr>
          <w:rFonts w:ascii="Arial" w:hAnsi="Arial" w:cs="Arial"/>
          <w:sz w:val="20"/>
          <w:szCs w:val="20"/>
        </w:rPr>
        <w:t>drumurilor</w:t>
      </w:r>
      <w:r w:rsidR="009E6342">
        <w:rPr>
          <w:rFonts w:ascii="Arial" w:hAnsi="Arial" w:cs="Arial"/>
          <w:sz w:val="20"/>
          <w:szCs w:val="20"/>
        </w:rPr>
        <w:t xml:space="preserve"> </w:t>
      </w:r>
      <w:r w:rsidRPr="00E24BEB">
        <w:rPr>
          <w:rFonts w:ascii="Arial" w:hAnsi="Arial" w:cs="Arial"/>
          <w:sz w:val="20"/>
          <w:szCs w:val="20"/>
        </w:rPr>
        <w:t>de</w:t>
      </w:r>
      <w:r w:rsidR="009E6342">
        <w:rPr>
          <w:rFonts w:ascii="Arial" w:hAnsi="Arial" w:cs="Arial"/>
          <w:sz w:val="20"/>
          <w:szCs w:val="20"/>
        </w:rPr>
        <w:t xml:space="preserve"> </w:t>
      </w:r>
      <w:r w:rsidRPr="00E24BEB">
        <w:rPr>
          <w:rFonts w:ascii="Arial" w:hAnsi="Arial" w:cs="Arial"/>
          <w:sz w:val="20"/>
          <w:szCs w:val="20"/>
        </w:rPr>
        <w:t>interes</w:t>
      </w:r>
      <w:r w:rsidR="009E6342">
        <w:rPr>
          <w:rFonts w:ascii="Arial" w:hAnsi="Arial" w:cs="Arial"/>
          <w:sz w:val="20"/>
          <w:szCs w:val="20"/>
        </w:rPr>
        <w:t xml:space="preserve"> </w:t>
      </w:r>
      <w:r>
        <w:rPr>
          <w:rFonts w:ascii="Arial" w:hAnsi="Arial" w:cs="Arial"/>
          <w:sz w:val="20"/>
          <w:szCs w:val="20"/>
        </w:rPr>
        <w:t>public</w:t>
      </w:r>
      <w:r w:rsidR="009E6342">
        <w:rPr>
          <w:rFonts w:ascii="Arial" w:hAnsi="Arial" w:cs="Arial"/>
          <w:sz w:val="20"/>
          <w:szCs w:val="20"/>
        </w:rPr>
        <w:t xml:space="preserve"> </w:t>
      </w:r>
      <w:r w:rsidRPr="00E24BEB">
        <w:rPr>
          <w:rFonts w:ascii="Arial" w:hAnsi="Arial" w:cs="Arial"/>
          <w:sz w:val="20"/>
          <w:szCs w:val="20"/>
        </w:rPr>
        <w:t>constau</w:t>
      </w:r>
      <w:r w:rsidR="009E6342">
        <w:rPr>
          <w:rFonts w:ascii="Arial" w:hAnsi="Arial" w:cs="Arial"/>
          <w:sz w:val="20"/>
          <w:szCs w:val="20"/>
        </w:rPr>
        <w:t xml:space="preserve"> </w:t>
      </w:r>
      <w:r w:rsidRPr="00E24BEB">
        <w:rPr>
          <w:rFonts w:ascii="Arial" w:hAnsi="Arial" w:cs="Arial"/>
          <w:sz w:val="20"/>
          <w:szCs w:val="20"/>
        </w:rPr>
        <w:t>dintr-un</w:t>
      </w:r>
      <w:r w:rsidR="009E6342">
        <w:rPr>
          <w:rFonts w:ascii="Arial" w:hAnsi="Arial" w:cs="Arial"/>
          <w:sz w:val="20"/>
          <w:szCs w:val="20"/>
        </w:rPr>
        <w:t xml:space="preserve"> </w:t>
      </w:r>
      <w:r w:rsidRPr="00E24BEB">
        <w:rPr>
          <w:rFonts w:ascii="Arial" w:hAnsi="Arial" w:cs="Arial"/>
          <w:sz w:val="20"/>
          <w:szCs w:val="20"/>
        </w:rPr>
        <w:t>complex</w:t>
      </w:r>
      <w:r w:rsidR="009E6342">
        <w:rPr>
          <w:rFonts w:ascii="Arial" w:hAnsi="Arial" w:cs="Arial"/>
          <w:sz w:val="20"/>
          <w:szCs w:val="20"/>
        </w:rPr>
        <w:t xml:space="preserve"> </w:t>
      </w:r>
      <w:r w:rsidRPr="00E24BEB">
        <w:rPr>
          <w:rFonts w:ascii="Arial" w:hAnsi="Arial" w:cs="Arial"/>
          <w:sz w:val="20"/>
          <w:szCs w:val="20"/>
        </w:rPr>
        <w:t>de</w:t>
      </w:r>
      <w:r w:rsidR="009E6342">
        <w:rPr>
          <w:rFonts w:ascii="Arial" w:hAnsi="Arial" w:cs="Arial"/>
          <w:sz w:val="20"/>
          <w:szCs w:val="20"/>
        </w:rPr>
        <w:t xml:space="preserve"> </w:t>
      </w:r>
      <w:r w:rsidRPr="00E24BEB">
        <w:rPr>
          <w:rFonts w:ascii="Arial" w:hAnsi="Arial" w:cs="Arial"/>
          <w:sz w:val="20"/>
          <w:szCs w:val="20"/>
        </w:rPr>
        <w:t>lucrări</w:t>
      </w:r>
      <w:r w:rsidR="009E6342">
        <w:rPr>
          <w:rFonts w:ascii="Arial" w:hAnsi="Arial" w:cs="Arial"/>
          <w:sz w:val="20"/>
          <w:szCs w:val="20"/>
        </w:rPr>
        <w:t xml:space="preserve"> </w:t>
      </w:r>
      <w:r w:rsidRPr="00E24BEB">
        <w:rPr>
          <w:rFonts w:ascii="Arial" w:hAnsi="Arial" w:cs="Arial"/>
          <w:sz w:val="20"/>
          <w:szCs w:val="20"/>
        </w:rPr>
        <w:t>care</w:t>
      </w:r>
      <w:r w:rsidR="009E6342">
        <w:rPr>
          <w:rFonts w:ascii="Arial" w:hAnsi="Arial" w:cs="Arial"/>
          <w:sz w:val="20"/>
          <w:szCs w:val="20"/>
        </w:rPr>
        <w:t xml:space="preserve"> </w:t>
      </w:r>
      <w:r w:rsidRPr="00E24BEB">
        <w:rPr>
          <w:rFonts w:ascii="Arial" w:hAnsi="Arial" w:cs="Arial"/>
          <w:sz w:val="20"/>
          <w:szCs w:val="20"/>
        </w:rPr>
        <w:t>se</w:t>
      </w:r>
      <w:r w:rsidR="009E6342">
        <w:rPr>
          <w:rFonts w:ascii="Arial" w:hAnsi="Arial" w:cs="Arial"/>
          <w:sz w:val="20"/>
          <w:szCs w:val="20"/>
        </w:rPr>
        <w:t xml:space="preserve"> </w:t>
      </w:r>
      <w:r w:rsidRPr="00E24BEB">
        <w:rPr>
          <w:rFonts w:ascii="Arial" w:hAnsi="Arial" w:cs="Arial"/>
          <w:sz w:val="20"/>
          <w:szCs w:val="20"/>
        </w:rPr>
        <w:t>execută</w:t>
      </w:r>
      <w:r w:rsidR="009E6342">
        <w:rPr>
          <w:rFonts w:ascii="Arial" w:hAnsi="Arial" w:cs="Arial"/>
          <w:sz w:val="20"/>
          <w:szCs w:val="20"/>
        </w:rPr>
        <w:t xml:space="preserve"> </w:t>
      </w:r>
      <w:r w:rsidRPr="00E24BEB">
        <w:rPr>
          <w:rFonts w:ascii="Arial" w:hAnsi="Arial" w:cs="Arial"/>
          <w:sz w:val="20"/>
          <w:szCs w:val="20"/>
        </w:rPr>
        <w:t>în</w:t>
      </w:r>
      <w:r w:rsidR="009E6342">
        <w:rPr>
          <w:rFonts w:ascii="Arial" w:hAnsi="Arial" w:cs="Arial"/>
          <w:sz w:val="20"/>
          <w:szCs w:val="20"/>
        </w:rPr>
        <w:t xml:space="preserve"> </w:t>
      </w:r>
      <w:r w:rsidRPr="00E24BEB">
        <w:rPr>
          <w:rFonts w:ascii="Arial" w:hAnsi="Arial" w:cs="Arial"/>
          <w:sz w:val="20"/>
          <w:szCs w:val="20"/>
        </w:rPr>
        <w:t>mod</w:t>
      </w:r>
      <w:r w:rsidR="009E6342">
        <w:rPr>
          <w:rFonts w:ascii="Arial" w:hAnsi="Arial" w:cs="Arial"/>
          <w:sz w:val="20"/>
          <w:szCs w:val="20"/>
        </w:rPr>
        <w:t xml:space="preserve"> </w:t>
      </w:r>
      <w:r w:rsidRPr="00E24BEB">
        <w:rPr>
          <w:rFonts w:ascii="Arial" w:hAnsi="Arial" w:cs="Arial"/>
          <w:sz w:val="20"/>
          <w:szCs w:val="20"/>
        </w:rPr>
        <w:t>permanent</w:t>
      </w:r>
      <w:r w:rsidR="009E6342">
        <w:rPr>
          <w:rFonts w:ascii="Arial" w:hAnsi="Arial" w:cs="Arial"/>
          <w:sz w:val="20"/>
          <w:szCs w:val="20"/>
        </w:rPr>
        <w:t xml:space="preserve"> </w:t>
      </w:r>
      <w:r w:rsidRPr="00E24BEB">
        <w:rPr>
          <w:rFonts w:ascii="Arial" w:hAnsi="Arial" w:cs="Arial"/>
          <w:sz w:val="20"/>
          <w:szCs w:val="20"/>
        </w:rPr>
        <w:t>sau</w:t>
      </w:r>
      <w:r w:rsidR="009E6342">
        <w:rPr>
          <w:rFonts w:ascii="Arial" w:hAnsi="Arial" w:cs="Arial"/>
          <w:sz w:val="20"/>
          <w:szCs w:val="20"/>
        </w:rPr>
        <w:t xml:space="preserve"> </w:t>
      </w:r>
      <w:r w:rsidRPr="00E24BEB">
        <w:rPr>
          <w:rFonts w:ascii="Arial" w:hAnsi="Arial" w:cs="Arial"/>
          <w:sz w:val="20"/>
          <w:szCs w:val="20"/>
        </w:rPr>
        <w:t>periodic,</w:t>
      </w:r>
      <w:r w:rsidR="009E6342">
        <w:rPr>
          <w:rFonts w:ascii="Arial" w:hAnsi="Arial" w:cs="Arial"/>
          <w:sz w:val="20"/>
          <w:szCs w:val="20"/>
        </w:rPr>
        <w:t xml:space="preserve"> </w:t>
      </w:r>
      <w:r w:rsidRPr="00E24BEB">
        <w:rPr>
          <w:rFonts w:ascii="Arial" w:hAnsi="Arial" w:cs="Arial"/>
          <w:sz w:val="20"/>
          <w:szCs w:val="20"/>
        </w:rPr>
        <w:t>în</w:t>
      </w:r>
      <w:r w:rsidR="009E6342">
        <w:rPr>
          <w:rFonts w:ascii="Arial" w:hAnsi="Arial" w:cs="Arial"/>
          <w:sz w:val="20"/>
          <w:szCs w:val="20"/>
        </w:rPr>
        <w:t xml:space="preserve"> </w:t>
      </w:r>
      <w:r w:rsidRPr="00E24BEB">
        <w:rPr>
          <w:rFonts w:ascii="Arial" w:hAnsi="Arial" w:cs="Arial"/>
          <w:sz w:val="20"/>
          <w:szCs w:val="20"/>
        </w:rPr>
        <w:t>vederea</w:t>
      </w:r>
      <w:r w:rsidR="009E6342">
        <w:rPr>
          <w:rFonts w:ascii="Arial" w:hAnsi="Arial" w:cs="Arial"/>
          <w:sz w:val="20"/>
          <w:szCs w:val="20"/>
        </w:rPr>
        <w:t xml:space="preserve"> </w:t>
      </w:r>
      <w:r w:rsidRPr="00E24BEB">
        <w:rPr>
          <w:rFonts w:ascii="Arial" w:hAnsi="Arial" w:cs="Arial"/>
          <w:sz w:val="20"/>
          <w:szCs w:val="20"/>
        </w:rPr>
        <w:t>men</w:t>
      </w:r>
      <w:r>
        <w:rPr>
          <w:rFonts w:ascii="Arial" w:hAnsi="Arial" w:cs="Arial"/>
          <w:sz w:val="20"/>
          <w:szCs w:val="20"/>
        </w:rPr>
        <w:t>ț</w:t>
      </w:r>
      <w:r w:rsidRPr="00E24BEB">
        <w:rPr>
          <w:rFonts w:ascii="Arial" w:hAnsi="Arial" w:cs="Arial"/>
          <w:sz w:val="20"/>
          <w:szCs w:val="20"/>
        </w:rPr>
        <w:t>inerii</w:t>
      </w:r>
      <w:r w:rsidR="009E6342">
        <w:rPr>
          <w:rFonts w:ascii="Arial" w:hAnsi="Arial" w:cs="Arial"/>
          <w:sz w:val="20"/>
          <w:szCs w:val="20"/>
        </w:rPr>
        <w:t xml:space="preserve"> </w:t>
      </w:r>
      <w:r w:rsidRPr="00E24BEB">
        <w:rPr>
          <w:rFonts w:ascii="Arial" w:hAnsi="Arial" w:cs="Arial"/>
          <w:sz w:val="20"/>
          <w:szCs w:val="20"/>
        </w:rPr>
        <w:t>construc</w:t>
      </w:r>
      <w:r>
        <w:rPr>
          <w:rFonts w:ascii="Arial" w:hAnsi="Arial" w:cs="Arial"/>
          <w:sz w:val="20"/>
          <w:szCs w:val="20"/>
        </w:rPr>
        <w:t>ț</w:t>
      </w:r>
      <w:r w:rsidRPr="00E24BEB">
        <w:rPr>
          <w:rFonts w:ascii="Arial" w:hAnsi="Arial" w:cs="Arial"/>
          <w:sz w:val="20"/>
          <w:szCs w:val="20"/>
        </w:rPr>
        <w:t>iilor</w:t>
      </w:r>
      <w:r w:rsidR="009E6342">
        <w:rPr>
          <w:rFonts w:ascii="Arial" w:hAnsi="Arial" w:cs="Arial"/>
          <w:sz w:val="20"/>
          <w:szCs w:val="20"/>
        </w:rPr>
        <w:t xml:space="preserve"> </w:t>
      </w:r>
      <w:r>
        <w:rPr>
          <w:rFonts w:ascii="Arial" w:hAnsi="Arial" w:cs="Arial"/>
          <w:sz w:val="20"/>
          <w:szCs w:val="20"/>
        </w:rPr>
        <w:t>ș</w:t>
      </w:r>
      <w:r w:rsidRPr="00E24BEB">
        <w:rPr>
          <w:rFonts w:ascii="Arial" w:hAnsi="Arial" w:cs="Arial"/>
          <w:sz w:val="20"/>
          <w:szCs w:val="20"/>
        </w:rPr>
        <w:t>i</w:t>
      </w:r>
      <w:r w:rsidR="009E6342">
        <w:rPr>
          <w:rFonts w:ascii="Arial" w:hAnsi="Arial" w:cs="Arial"/>
          <w:sz w:val="20"/>
          <w:szCs w:val="20"/>
        </w:rPr>
        <w:t xml:space="preserve"> </w:t>
      </w:r>
      <w:r w:rsidRPr="00E24BEB">
        <w:rPr>
          <w:rFonts w:ascii="Arial" w:hAnsi="Arial" w:cs="Arial"/>
          <w:sz w:val="20"/>
          <w:szCs w:val="20"/>
        </w:rPr>
        <w:t>instala</w:t>
      </w:r>
      <w:r>
        <w:rPr>
          <w:rFonts w:ascii="Arial" w:hAnsi="Arial" w:cs="Arial"/>
          <w:sz w:val="20"/>
          <w:szCs w:val="20"/>
        </w:rPr>
        <w:t>ț</w:t>
      </w:r>
      <w:r w:rsidRPr="00E24BEB">
        <w:rPr>
          <w:rFonts w:ascii="Arial" w:hAnsi="Arial" w:cs="Arial"/>
          <w:sz w:val="20"/>
          <w:szCs w:val="20"/>
        </w:rPr>
        <w:t>iilor</w:t>
      </w:r>
      <w:r w:rsidR="009E6342">
        <w:rPr>
          <w:rFonts w:ascii="Arial" w:hAnsi="Arial" w:cs="Arial"/>
          <w:sz w:val="20"/>
          <w:szCs w:val="20"/>
        </w:rPr>
        <w:t xml:space="preserve"> </w:t>
      </w:r>
      <w:r w:rsidRPr="00E24BEB">
        <w:rPr>
          <w:rFonts w:ascii="Arial" w:hAnsi="Arial" w:cs="Arial"/>
          <w:sz w:val="20"/>
          <w:szCs w:val="20"/>
        </w:rPr>
        <w:t>aferente</w:t>
      </w:r>
      <w:r w:rsidR="009E6342">
        <w:rPr>
          <w:rFonts w:ascii="Arial" w:hAnsi="Arial" w:cs="Arial"/>
          <w:sz w:val="20"/>
          <w:szCs w:val="20"/>
        </w:rPr>
        <w:t xml:space="preserve"> </w:t>
      </w:r>
      <w:r w:rsidRPr="00E24BEB">
        <w:rPr>
          <w:rFonts w:ascii="Arial" w:hAnsi="Arial" w:cs="Arial"/>
          <w:sz w:val="20"/>
          <w:szCs w:val="20"/>
        </w:rPr>
        <w:t>în</w:t>
      </w:r>
      <w:r w:rsidR="009E6342">
        <w:rPr>
          <w:rFonts w:ascii="Arial" w:hAnsi="Arial" w:cs="Arial"/>
          <w:sz w:val="20"/>
          <w:szCs w:val="20"/>
        </w:rPr>
        <w:t xml:space="preserve"> </w:t>
      </w:r>
      <w:r w:rsidRPr="00E24BEB">
        <w:rPr>
          <w:rFonts w:ascii="Arial" w:hAnsi="Arial" w:cs="Arial"/>
          <w:sz w:val="20"/>
          <w:szCs w:val="20"/>
        </w:rPr>
        <w:t>condi</w:t>
      </w:r>
      <w:r>
        <w:rPr>
          <w:rFonts w:ascii="Arial" w:hAnsi="Arial" w:cs="Arial"/>
          <w:sz w:val="20"/>
          <w:szCs w:val="20"/>
        </w:rPr>
        <w:t>ț</w:t>
      </w:r>
      <w:r w:rsidRPr="00E24BEB">
        <w:rPr>
          <w:rFonts w:ascii="Arial" w:hAnsi="Arial" w:cs="Arial"/>
          <w:sz w:val="20"/>
          <w:szCs w:val="20"/>
        </w:rPr>
        <w:t>ii</w:t>
      </w:r>
      <w:r w:rsidR="009E6342">
        <w:rPr>
          <w:rFonts w:ascii="Arial" w:hAnsi="Arial" w:cs="Arial"/>
          <w:sz w:val="20"/>
          <w:szCs w:val="20"/>
        </w:rPr>
        <w:t xml:space="preserve"> </w:t>
      </w:r>
      <w:r w:rsidRPr="00E24BEB">
        <w:rPr>
          <w:rFonts w:ascii="Arial" w:hAnsi="Arial" w:cs="Arial"/>
          <w:sz w:val="20"/>
          <w:szCs w:val="20"/>
        </w:rPr>
        <w:t>tehnice</w:t>
      </w:r>
      <w:r w:rsidR="009E6342">
        <w:rPr>
          <w:rFonts w:ascii="Arial" w:hAnsi="Arial" w:cs="Arial"/>
          <w:sz w:val="20"/>
          <w:szCs w:val="20"/>
        </w:rPr>
        <w:t xml:space="preserve"> </w:t>
      </w:r>
      <w:r w:rsidRPr="00E24BEB">
        <w:rPr>
          <w:rFonts w:ascii="Arial" w:hAnsi="Arial" w:cs="Arial"/>
          <w:sz w:val="20"/>
          <w:szCs w:val="20"/>
        </w:rPr>
        <w:t>corespunzătoare</w:t>
      </w:r>
      <w:r w:rsidR="009E6342">
        <w:rPr>
          <w:rFonts w:ascii="Arial" w:hAnsi="Arial" w:cs="Arial"/>
          <w:sz w:val="20"/>
          <w:szCs w:val="20"/>
        </w:rPr>
        <w:t xml:space="preserve"> </w:t>
      </w:r>
      <w:r w:rsidRPr="00E24BEB">
        <w:rPr>
          <w:rFonts w:ascii="Arial" w:hAnsi="Arial" w:cs="Arial"/>
          <w:sz w:val="20"/>
          <w:szCs w:val="20"/>
        </w:rPr>
        <w:t>desfă</w:t>
      </w:r>
      <w:r>
        <w:rPr>
          <w:rFonts w:ascii="Arial" w:hAnsi="Arial" w:cs="Arial"/>
          <w:sz w:val="20"/>
          <w:szCs w:val="20"/>
        </w:rPr>
        <w:t>ș</w:t>
      </w:r>
      <w:r w:rsidRPr="00E24BEB">
        <w:rPr>
          <w:rFonts w:ascii="Arial" w:hAnsi="Arial" w:cs="Arial"/>
          <w:sz w:val="20"/>
          <w:szCs w:val="20"/>
        </w:rPr>
        <w:t>urării</w:t>
      </w:r>
      <w:r w:rsidR="009E6342">
        <w:rPr>
          <w:rFonts w:ascii="Arial" w:hAnsi="Arial" w:cs="Arial"/>
          <w:sz w:val="20"/>
          <w:szCs w:val="20"/>
        </w:rPr>
        <w:t xml:space="preserve"> </w:t>
      </w:r>
      <w:r w:rsidRPr="00E24BEB">
        <w:rPr>
          <w:rFonts w:ascii="Arial" w:hAnsi="Arial" w:cs="Arial"/>
          <w:sz w:val="20"/>
          <w:szCs w:val="20"/>
        </w:rPr>
        <w:t>continue,</w:t>
      </w:r>
      <w:r w:rsidR="009E6342">
        <w:rPr>
          <w:rFonts w:ascii="Arial" w:hAnsi="Arial" w:cs="Arial"/>
          <w:sz w:val="20"/>
          <w:szCs w:val="20"/>
        </w:rPr>
        <w:t xml:space="preserve"> </w:t>
      </w:r>
      <w:r w:rsidRPr="00E24BEB">
        <w:rPr>
          <w:rFonts w:ascii="Arial" w:hAnsi="Arial" w:cs="Arial"/>
          <w:sz w:val="20"/>
          <w:szCs w:val="20"/>
        </w:rPr>
        <w:t>confortabile</w:t>
      </w:r>
      <w:r w:rsidR="009E6342">
        <w:rPr>
          <w:rFonts w:ascii="Arial" w:hAnsi="Arial" w:cs="Arial"/>
          <w:sz w:val="20"/>
          <w:szCs w:val="20"/>
        </w:rPr>
        <w:t xml:space="preserve"> </w:t>
      </w:r>
      <w:r>
        <w:rPr>
          <w:rFonts w:ascii="Arial" w:hAnsi="Arial" w:cs="Arial"/>
          <w:sz w:val="20"/>
          <w:szCs w:val="20"/>
        </w:rPr>
        <w:t>ș</w:t>
      </w:r>
      <w:r w:rsidRPr="00E24BEB">
        <w:rPr>
          <w:rFonts w:ascii="Arial" w:hAnsi="Arial" w:cs="Arial"/>
          <w:sz w:val="20"/>
          <w:szCs w:val="20"/>
        </w:rPr>
        <w:t>i</w:t>
      </w:r>
      <w:r w:rsidR="009E6342">
        <w:rPr>
          <w:rFonts w:ascii="Arial" w:hAnsi="Arial" w:cs="Arial"/>
          <w:sz w:val="20"/>
          <w:szCs w:val="20"/>
        </w:rPr>
        <w:t xml:space="preserve"> </w:t>
      </w:r>
      <w:r w:rsidRPr="00E24BEB">
        <w:rPr>
          <w:rFonts w:ascii="Arial" w:hAnsi="Arial" w:cs="Arial"/>
          <w:sz w:val="20"/>
          <w:szCs w:val="20"/>
        </w:rPr>
        <w:t>în</w:t>
      </w:r>
      <w:r w:rsidR="009E6342">
        <w:rPr>
          <w:rFonts w:ascii="Arial" w:hAnsi="Arial" w:cs="Arial"/>
          <w:sz w:val="20"/>
          <w:szCs w:val="20"/>
        </w:rPr>
        <w:t xml:space="preserve"> </w:t>
      </w:r>
      <w:r w:rsidRPr="00E24BEB">
        <w:rPr>
          <w:rFonts w:ascii="Arial" w:hAnsi="Arial" w:cs="Arial"/>
          <w:sz w:val="20"/>
          <w:szCs w:val="20"/>
        </w:rPr>
        <w:t>deplină</w:t>
      </w:r>
      <w:r w:rsidR="009E6342">
        <w:rPr>
          <w:rFonts w:ascii="Arial" w:hAnsi="Arial" w:cs="Arial"/>
          <w:sz w:val="20"/>
          <w:szCs w:val="20"/>
        </w:rPr>
        <w:t xml:space="preserve"> </w:t>
      </w:r>
      <w:r w:rsidRPr="00E24BEB">
        <w:rPr>
          <w:rFonts w:ascii="Arial" w:hAnsi="Arial" w:cs="Arial"/>
          <w:sz w:val="20"/>
          <w:szCs w:val="20"/>
        </w:rPr>
        <w:t>siguran</w:t>
      </w:r>
      <w:r>
        <w:rPr>
          <w:rFonts w:ascii="Arial" w:hAnsi="Arial" w:cs="Arial"/>
          <w:sz w:val="20"/>
          <w:szCs w:val="20"/>
        </w:rPr>
        <w:t>ț</w:t>
      </w:r>
      <w:r w:rsidRPr="00E24BEB">
        <w:rPr>
          <w:rFonts w:ascii="Arial" w:hAnsi="Arial" w:cs="Arial"/>
          <w:sz w:val="20"/>
          <w:szCs w:val="20"/>
        </w:rPr>
        <w:t>ă</w:t>
      </w:r>
      <w:r w:rsidR="009E6342">
        <w:rPr>
          <w:rFonts w:ascii="Arial" w:hAnsi="Arial" w:cs="Arial"/>
          <w:sz w:val="20"/>
          <w:szCs w:val="20"/>
        </w:rPr>
        <w:t xml:space="preserve"> </w:t>
      </w:r>
      <w:r w:rsidRPr="00E24BEB">
        <w:rPr>
          <w:rFonts w:ascii="Arial" w:hAnsi="Arial" w:cs="Arial"/>
          <w:sz w:val="20"/>
          <w:szCs w:val="20"/>
        </w:rPr>
        <w:t>a</w:t>
      </w:r>
      <w:r w:rsidR="009E6342">
        <w:rPr>
          <w:rFonts w:ascii="Arial" w:hAnsi="Arial" w:cs="Arial"/>
          <w:sz w:val="20"/>
          <w:szCs w:val="20"/>
        </w:rPr>
        <w:t xml:space="preserve"> </w:t>
      </w:r>
      <w:r w:rsidRPr="00E24BEB">
        <w:rPr>
          <w:rFonts w:ascii="Arial" w:hAnsi="Arial" w:cs="Arial"/>
          <w:sz w:val="20"/>
          <w:szCs w:val="20"/>
        </w:rPr>
        <w:t>circula</w:t>
      </w:r>
      <w:r>
        <w:rPr>
          <w:rFonts w:ascii="Arial" w:hAnsi="Arial" w:cs="Arial"/>
          <w:sz w:val="20"/>
          <w:szCs w:val="20"/>
        </w:rPr>
        <w:t>ț</w:t>
      </w:r>
      <w:r w:rsidRPr="00E24BEB">
        <w:rPr>
          <w:rFonts w:ascii="Arial" w:hAnsi="Arial" w:cs="Arial"/>
          <w:sz w:val="20"/>
          <w:szCs w:val="20"/>
        </w:rPr>
        <w:t>iei</w:t>
      </w:r>
      <w:r w:rsidR="009E6342">
        <w:rPr>
          <w:rFonts w:ascii="Arial" w:hAnsi="Arial" w:cs="Arial"/>
          <w:sz w:val="20"/>
          <w:szCs w:val="20"/>
        </w:rPr>
        <w:t xml:space="preserve"> </w:t>
      </w:r>
      <w:r w:rsidRPr="00E24BEB">
        <w:rPr>
          <w:rFonts w:ascii="Arial" w:hAnsi="Arial" w:cs="Arial"/>
          <w:sz w:val="20"/>
          <w:szCs w:val="20"/>
        </w:rPr>
        <w:t>rutiere,</w:t>
      </w:r>
      <w:r w:rsidR="009E6342">
        <w:rPr>
          <w:rFonts w:ascii="Arial" w:hAnsi="Arial" w:cs="Arial"/>
          <w:sz w:val="20"/>
          <w:szCs w:val="20"/>
        </w:rPr>
        <w:t xml:space="preserve"> </w:t>
      </w:r>
      <w:r w:rsidRPr="00E24BEB">
        <w:rPr>
          <w:rFonts w:ascii="Arial" w:hAnsi="Arial" w:cs="Arial"/>
          <w:sz w:val="20"/>
          <w:szCs w:val="20"/>
        </w:rPr>
        <w:t>la</w:t>
      </w:r>
      <w:r w:rsidR="009E6342">
        <w:rPr>
          <w:rFonts w:ascii="Arial" w:hAnsi="Arial" w:cs="Arial"/>
          <w:sz w:val="20"/>
          <w:szCs w:val="20"/>
        </w:rPr>
        <w:t xml:space="preserve"> </w:t>
      </w:r>
      <w:r w:rsidRPr="00E24BEB">
        <w:rPr>
          <w:rFonts w:ascii="Arial" w:hAnsi="Arial" w:cs="Arial"/>
          <w:sz w:val="20"/>
          <w:szCs w:val="20"/>
        </w:rPr>
        <w:t>nivelul</w:t>
      </w:r>
      <w:r w:rsidR="009E6342">
        <w:rPr>
          <w:rFonts w:ascii="Arial" w:hAnsi="Arial" w:cs="Arial"/>
          <w:sz w:val="20"/>
          <w:szCs w:val="20"/>
        </w:rPr>
        <w:t xml:space="preserve"> </w:t>
      </w:r>
      <w:r w:rsidRPr="00E24BEB">
        <w:rPr>
          <w:rFonts w:ascii="Arial" w:hAnsi="Arial" w:cs="Arial"/>
          <w:sz w:val="20"/>
          <w:szCs w:val="20"/>
        </w:rPr>
        <w:t>traficului</w:t>
      </w:r>
      <w:r w:rsidR="009E6342">
        <w:rPr>
          <w:rFonts w:ascii="Arial" w:hAnsi="Arial" w:cs="Arial"/>
          <w:sz w:val="20"/>
          <w:szCs w:val="20"/>
        </w:rPr>
        <w:t xml:space="preserve"> </w:t>
      </w:r>
      <w:r w:rsidRPr="00E24BEB">
        <w:rPr>
          <w:rFonts w:ascii="Arial" w:hAnsi="Arial" w:cs="Arial"/>
          <w:sz w:val="20"/>
          <w:szCs w:val="20"/>
        </w:rPr>
        <w:t>maxim.</w:t>
      </w:r>
    </w:p>
    <w:p w14:paraId="23F981E8" w14:textId="77777777" w:rsidR="0092403D" w:rsidRPr="00E24BEB" w:rsidRDefault="0092403D" w:rsidP="0092403D">
      <w:pPr>
        <w:jc w:val="both"/>
        <w:rPr>
          <w:rFonts w:ascii="Arial" w:hAnsi="Arial" w:cs="Arial"/>
          <w:sz w:val="20"/>
          <w:szCs w:val="20"/>
        </w:rPr>
      </w:pPr>
    </w:p>
    <w:p w14:paraId="35F963BE" w14:textId="601FDAA6" w:rsidR="0092403D" w:rsidRDefault="0092403D" w:rsidP="0092403D">
      <w:pPr>
        <w:jc w:val="both"/>
        <w:rPr>
          <w:rFonts w:ascii="Arial" w:hAnsi="Arial" w:cs="Arial"/>
          <w:sz w:val="20"/>
          <w:szCs w:val="20"/>
        </w:rPr>
      </w:pPr>
      <w:r>
        <w:rPr>
          <w:rFonts w:ascii="Arial" w:hAnsi="Arial" w:cs="Arial"/>
          <w:b/>
          <w:sz w:val="20"/>
          <w:szCs w:val="20"/>
        </w:rPr>
        <w:t>4</w:t>
      </w:r>
      <w:r w:rsidRPr="00E24BEB">
        <w:rPr>
          <w:rFonts w:ascii="Arial" w:hAnsi="Arial" w:cs="Arial"/>
          <w:b/>
          <w:sz w:val="20"/>
          <w:szCs w:val="20"/>
        </w:rPr>
        <w:t>.</w:t>
      </w:r>
      <w:r>
        <w:rPr>
          <w:rFonts w:ascii="Arial" w:hAnsi="Arial" w:cs="Arial"/>
          <w:b/>
          <w:sz w:val="20"/>
          <w:szCs w:val="20"/>
        </w:rPr>
        <w:t>3</w:t>
      </w:r>
      <w:r>
        <w:rPr>
          <w:rFonts w:ascii="Arial" w:hAnsi="Arial" w:cs="Arial"/>
          <w:sz w:val="20"/>
          <w:szCs w:val="20"/>
        </w:rPr>
        <w:tab/>
      </w:r>
      <w:r w:rsidRPr="00E24BEB">
        <w:rPr>
          <w:rFonts w:ascii="Arial" w:hAnsi="Arial" w:cs="Arial"/>
          <w:sz w:val="20"/>
          <w:szCs w:val="20"/>
        </w:rPr>
        <w:t>Lucrările</w:t>
      </w:r>
      <w:r w:rsidR="009E6342">
        <w:rPr>
          <w:rFonts w:ascii="Arial" w:hAnsi="Arial" w:cs="Arial"/>
          <w:sz w:val="20"/>
          <w:szCs w:val="20"/>
        </w:rPr>
        <w:t xml:space="preserve"> </w:t>
      </w:r>
      <w:r>
        <w:rPr>
          <w:rFonts w:ascii="Arial" w:hAnsi="Arial" w:cs="Arial"/>
          <w:sz w:val="20"/>
          <w:szCs w:val="20"/>
        </w:rPr>
        <w:t>ș</w:t>
      </w:r>
      <w:r w:rsidRPr="00E24BEB">
        <w:rPr>
          <w:rFonts w:ascii="Arial" w:hAnsi="Arial" w:cs="Arial"/>
          <w:sz w:val="20"/>
          <w:szCs w:val="20"/>
        </w:rPr>
        <w:t>i</w:t>
      </w:r>
      <w:r w:rsidR="009E6342">
        <w:rPr>
          <w:rFonts w:ascii="Arial" w:hAnsi="Arial" w:cs="Arial"/>
          <w:sz w:val="20"/>
          <w:szCs w:val="20"/>
        </w:rPr>
        <w:t xml:space="preserve"> </w:t>
      </w:r>
      <w:r w:rsidRPr="00E24BEB">
        <w:rPr>
          <w:rFonts w:ascii="Arial" w:hAnsi="Arial" w:cs="Arial"/>
          <w:sz w:val="20"/>
          <w:szCs w:val="20"/>
        </w:rPr>
        <w:t>serviciile</w:t>
      </w:r>
      <w:r w:rsidR="009E6342">
        <w:rPr>
          <w:rFonts w:ascii="Arial" w:hAnsi="Arial" w:cs="Arial"/>
          <w:sz w:val="20"/>
          <w:szCs w:val="20"/>
        </w:rPr>
        <w:t xml:space="preserve"> </w:t>
      </w:r>
      <w:r w:rsidRPr="00E24BEB">
        <w:rPr>
          <w:rFonts w:ascii="Arial" w:hAnsi="Arial" w:cs="Arial"/>
          <w:sz w:val="20"/>
          <w:szCs w:val="20"/>
        </w:rPr>
        <w:t>de</w:t>
      </w:r>
      <w:r w:rsidR="009E6342">
        <w:rPr>
          <w:rFonts w:ascii="Arial" w:hAnsi="Arial" w:cs="Arial"/>
          <w:sz w:val="20"/>
          <w:szCs w:val="20"/>
        </w:rPr>
        <w:t xml:space="preserve"> </w:t>
      </w:r>
      <w:r w:rsidRPr="00E24BEB">
        <w:rPr>
          <w:rFonts w:ascii="Arial" w:hAnsi="Arial" w:cs="Arial"/>
          <w:sz w:val="20"/>
          <w:szCs w:val="20"/>
        </w:rPr>
        <w:t>între</w:t>
      </w:r>
      <w:r>
        <w:rPr>
          <w:rFonts w:ascii="Arial" w:hAnsi="Arial" w:cs="Arial"/>
          <w:sz w:val="20"/>
          <w:szCs w:val="20"/>
        </w:rPr>
        <w:t>ț</w:t>
      </w:r>
      <w:r w:rsidRPr="00E24BEB">
        <w:rPr>
          <w:rFonts w:ascii="Arial" w:hAnsi="Arial" w:cs="Arial"/>
          <w:sz w:val="20"/>
          <w:szCs w:val="20"/>
        </w:rPr>
        <w:t>inere</w:t>
      </w:r>
      <w:r w:rsidR="009E6342">
        <w:rPr>
          <w:rFonts w:ascii="Arial" w:hAnsi="Arial" w:cs="Arial"/>
          <w:sz w:val="20"/>
          <w:szCs w:val="20"/>
        </w:rPr>
        <w:t xml:space="preserve"> </w:t>
      </w:r>
      <w:r w:rsidRPr="00E24BEB">
        <w:rPr>
          <w:rFonts w:ascii="Arial" w:hAnsi="Arial" w:cs="Arial"/>
          <w:sz w:val="20"/>
          <w:szCs w:val="20"/>
        </w:rPr>
        <w:t>a</w:t>
      </w:r>
      <w:r w:rsidR="009E6342">
        <w:rPr>
          <w:rFonts w:ascii="Arial" w:hAnsi="Arial" w:cs="Arial"/>
          <w:sz w:val="20"/>
          <w:szCs w:val="20"/>
        </w:rPr>
        <w:t xml:space="preserve"> </w:t>
      </w:r>
      <w:r w:rsidRPr="00E24BEB">
        <w:rPr>
          <w:rFonts w:ascii="Arial" w:hAnsi="Arial" w:cs="Arial"/>
          <w:sz w:val="20"/>
          <w:szCs w:val="20"/>
        </w:rPr>
        <w:t>drumurilor</w:t>
      </w:r>
      <w:r w:rsidR="009E6342">
        <w:rPr>
          <w:rFonts w:ascii="Arial" w:hAnsi="Arial" w:cs="Arial"/>
          <w:sz w:val="20"/>
          <w:szCs w:val="20"/>
        </w:rPr>
        <w:t xml:space="preserve"> </w:t>
      </w:r>
      <w:r>
        <w:rPr>
          <w:rFonts w:ascii="Arial" w:hAnsi="Arial" w:cs="Arial"/>
          <w:sz w:val="20"/>
          <w:szCs w:val="20"/>
        </w:rPr>
        <w:t>publice</w:t>
      </w:r>
      <w:r w:rsidR="009E6342">
        <w:rPr>
          <w:rFonts w:ascii="Arial" w:hAnsi="Arial" w:cs="Arial"/>
          <w:sz w:val="20"/>
          <w:szCs w:val="20"/>
        </w:rPr>
        <w:t xml:space="preserve"> </w:t>
      </w:r>
      <w:r w:rsidRPr="00E24BEB">
        <w:rPr>
          <w:rFonts w:ascii="Arial" w:hAnsi="Arial" w:cs="Arial"/>
          <w:sz w:val="20"/>
          <w:szCs w:val="20"/>
        </w:rPr>
        <w:t>se</w:t>
      </w:r>
      <w:r w:rsidR="009E6342">
        <w:rPr>
          <w:rFonts w:ascii="Arial" w:hAnsi="Arial" w:cs="Arial"/>
          <w:sz w:val="20"/>
          <w:szCs w:val="20"/>
        </w:rPr>
        <w:t xml:space="preserve"> </w:t>
      </w:r>
      <w:r w:rsidRPr="00E24BEB">
        <w:rPr>
          <w:rFonts w:ascii="Arial" w:hAnsi="Arial" w:cs="Arial"/>
          <w:sz w:val="20"/>
          <w:szCs w:val="20"/>
        </w:rPr>
        <w:t>execută</w:t>
      </w:r>
      <w:r w:rsidR="009E6342">
        <w:rPr>
          <w:rFonts w:ascii="Arial" w:hAnsi="Arial" w:cs="Arial"/>
          <w:sz w:val="20"/>
          <w:szCs w:val="20"/>
        </w:rPr>
        <w:t xml:space="preserve"> </w:t>
      </w:r>
      <w:r w:rsidRPr="00E24BEB">
        <w:rPr>
          <w:rFonts w:ascii="Arial" w:hAnsi="Arial" w:cs="Arial"/>
          <w:sz w:val="20"/>
          <w:szCs w:val="20"/>
        </w:rPr>
        <w:t>cu</w:t>
      </w:r>
      <w:r w:rsidR="009E6342">
        <w:rPr>
          <w:rFonts w:ascii="Arial" w:hAnsi="Arial" w:cs="Arial"/>
          <w:sz w:val="20"/>
          <w:szCs w:val="20"/>
        </w:rPr>
        <w:t xml:space="preserve"> </w:t>
      </w:r>
      <w:r w:rsidRPr="00E24BEB">
        <w:rPr>
          <w:rFonts w:ascii="Arial" w:hAnsi="Arial" w:cs="Arial"/>
          <w:sz w:val="20"/>
          <w:szCs w:val="20"/>
        </w:rPr>
        <w:t>respectarea</w:t>
      </w:r>
      <w:r w:rsidR="009E6342">
        <w:rPr>
          <w:rFonts w:ascii="Arial" w:hAnsi="Arial" w:cs="Arial"/>
          <w:sz w:val="20"/>
          <w:szCs w:val="20"/>
        </w:rPr>
        <w:t xml:space="preserve"> </w:t>
      </w:r>
      <w:r w:rsidRPr="00E24BEB">
        <w:rPr>
          <w:rFonts w:ascii="Arial" w:hAnsi="Arial" w:cs="Arial"/>
          <w:sz w:val="20"/>
          <w:szCs w:val="20"/>
        </w:rPr>
        <w:t>în</w:t>
      </w:r>
      <w:r w:rsidR="009E6342">
        <w:rPr>
          <w:rFonts w:ascii="Arial" w:hAnsi="Arial" w:cs="Arial"/>
          <w:sz w:val="20"/>
          <w:szCs w:val="20"/>
        </w:rPr>
        <w:t xml:space="preserve"> </w:t>
      </w:r>
      <w:r w:rsidRPr="00E24BEB">
        <w:rPr>
          <w:rFonts w:ascii="Arial" w:hAnsi="Arial" w:cs="Arial"/>
          <w:sz w:val="20"/>
          <w:szCs w:val="20"/>
        </w:rPr>
        <w:t>totalitate</w:t>
      </w:r>
      <w:r w:rsidR="009E6342">
        <w:rPr>
          <w:rFonts w:ascii="Arial" w:hAnsi="Arial" w:cs="Arial"/>
          <w:sz w:val="20"/>
          <w:szCs w:val="20"/>
        </w:rPr>
        <w:t xml:space="preserve"> </w:t>
      </w:r>
      <w:r w:rsidRPr="00E24BEB">
        <w:rPr>
          <w:rFonts w:ascii="Arial" w:hAnsi="Arial" w:cs="Arial"/>
          <w:sz w:val="20"/>
          <w:szCs w:val="20"/>
        </w:rPr>
        <w:t>a</w:t>
      </w:r>
      <w:r w:rsidR="009E6342">
        <w:rPr>
          <w:rFonts w:ascii="Arial" w:hAnsi="Arial" w:cs="Arial"/>
          <w:sz w:val="20"/>
          <w:szCs w:val="20"/>
        </w:rPr>
        <w:t xml:space="preserve"> </w:t>
      </w:r>
      <w:r w:rsidRPr="00E24BEB">
        <w:rPr>
          <w:rFonts w:ascii="Arial" w:hAnsi="Arial" w:cs="Arial"/>
          <w:sz w:val="20"/>
          <w:szCs w:val="20"/>
        </w:rPr>
        <w:t>condi</w:t>
      </w:r>
      <w:r>
        <w:rPr>
          <w:rFonts w:ascii="Arial" w:hAnsi="Arial" w:cs="Arial"/>
          <w:sz w:val="20"/>
          <w:szCs w:val="20"/>
        </w:rPr>
        <w:t>ț</w:t>
      </w:r>
      <w:r w:rsidRPr="00E24BEB">
        <w:rPr>
          <w:rFonts w:ascii="Arial" w:hAnsi="Arial" w:cs="Arial"/>
          <w:sz w:val="20"/>
          <w:szCs w:val="20"/>
        </w:rPr>
        <w:t>iilor</w:t>
      </w:r>
      <w:r w:rsidR="009E6342">
        <w:rPr>
          <w:rFonts w:ascii="Arial" w:hAnsi="Arial" w:cs="Arial"/>
          <w:sz w:val="20"/>
          <w:szCs w:val="20"/>
        </w:rPr>
        <w:t xml:space="preserve"> </w:t>
      </w:r>
      <w:r w:rsidRPr="00E24BEB">
        <w:rPr>
          <w:rFonts w:ascii="Arial" w:hAnsi="Arial" w:cs="Arial"/>
          <w:sz w:val="20"/>
          <w:szCs w:val="20"/>
        </w:rPr>
        <w:t>tehnice</w:t>
      </w:r>
      <w:r w:rsidR="009E6342">
        <w:rPr>
          <w:rFonts w:ascii="Arial" w:hAnsi="Arial" w:cs="Arial"/>
          <w:sz w:val="20"/>
          <w:szCs w:val="20"/>
        </w:rPr>
        <w:t xml:space="preserve"> </w:t>
      </w:r>
      <w:r>
        <w:rPr>
          <w:rFonts w:ascii="Arial" w:hAnsi="Arial" w:cs="Arial"/>
          <w:sz w:val="20"/>
          <w:szCs w:val="20"/>
        </w:rPr>
        <w:t>ș</w:t>
      </w:r>
      <w:r w:rsidRPr="00E24BEB">
        <w:rPr>
          <w:rFonts w:ascii="Arial" w:hAnsi="Arial" w:cs="Arial"/>
          <w:sz w:val="20"/>
          <w:szCs w:val="20"/>
        </w:rPr>
        <w:t>i</w:t>
      </w:r>
      <w:r w:rsidR="009E6342">
        <w:rPr>
          <w:rFonts w:ascii="Arial" w:hAnsi="Arial" w:cs="Arial"/>
          <w:sz w:val="20"/>
          <w:szCs w:val="20"/>
        </w:rPr>
        <w:t xml:space="preserve"> </w:t>
      </w:r>
      <w:r w:rsidRPr="00E24BEB">
        <w:rPr>
          <w:rFonts w:ascii="Arial" w:hAnsi="Arial" w:cs="Arial"/>
          <w:sz w:val="20"/>
          <w:szCs w:val="20"/>
        </w:rPr>
        <w:t>de</w:t>
      </w:r>
      <w:r w:rsidR="009E6342">
        <w:rPr>
          <w:rFonts w:ascii="Arial" w:hAnsi="Arial" w:cs="Arial"/>
          <w:sz w:val="20"/>
          <w:szCs w:val="20"/>
        </w:rPr>
        <w:t xml:space="preserve"> </w:t>
      </w:r>
      <w:r w:rsidRPr="00E24BEB">
        <w:rPr>
          <w:rFonts w:ascii="Arial" w:hAnsi="Arial" w:cs="Arial"/>
          <w:sz w:val="20"/>
          <w:szCs w:val="20"/>
        </w:rPr>
        <w:t>calitate</w:t>
      </w:r>
      <w:r w:rsidR="009E6342">
        <w:rPr>
          <w:rFonts w:ascii="Arial" w:hAnsi="Arial" w:cs="Arial"/>
          <w:sz w:val="20"/>
          <w:szCs w:val="20"/>
        </w:rPr>
        <w:t xml:space="preserve"> </w:t>
      </w:r>
      <w:r w:rsidRPr="00E24BEB">
        <w:rPr>
          <w:rFonts w:ascii="Arial" w:hAnsi="Arial" w:cs="Arial"/>
          <w:sz w:val="20"/>
          <w:szCs w:val="20"/>
        </w:rPr>
        <w:t>prevăzute</w:t>
      </w:r>
      <w:r w:rsidR="009E6342">
        <w:rPr>
          <w:rFonts w:ascii="Arial" w:hAnsi="Arial" w:cs="Arial"/>
          <w:sz w:val="20"/>
          <w:szCs w:val="20"/>
        </w:rPr>
        <w:t xml:space="preserve"> </w:t>
      </w:r>
      <w:r w:rsidRPr="00E24BEB">
        <w:rPr>
          <w:rFonts w:ascii="Arial" w:hAnsi="Arial" w:cs="Arial"/>
          <w:sz w:val="20"/>
          <w:szCs w:val="20"/>
        </w:rPr>
        <w:t>în</w:t>
      </w:r>
      <w:r w:rsidR="009E6342">
        <w:rPr>
          <w:rFonts w:ascii="Arial" w:hAnsi="Arial" w:cs="Arial"/>
          <w:sz w:val="20"/>
          <w:szCs w:val="20"/>
        </w:rPr>
        <w:t xml:space="preserve"> </w:t>
      </w:r>
      <w:r w:rsidRPr="00E24BEB">
        <w:rPr>
          <w:rFonts w:ascii="Arial" w:hAnsi="Arial" w:cs="Arial"/>
          <w:sz w:val="20"/>
          <w:szCs w:val="20"/>
        </w:rPr>
        <w:t>legisla</w:t>
      </w:r>
      <w:r>
        <w:rPr>
          <w:rFonts w:ascii="Arial" w:hAnsi="Arial" w:cs="Arial"/>
          <w:sz w:val="20"/>
          <w:szCs w:val="20"/>
        </w:rPr>
        <w:t>ț</w:t>
      </w:r>
      <w:r w:rsidRPr="00E24BEB">
        <w:rPr>
          <w:rFonts w:ascii="Arial" w:hAnsi="Arial" w:cs="Arial"/>
          <w:sz w:val="20"/>
          <w:szCs w:val="20"/>
        </w:rPr>
        <w:t>ia</w:t>
      </w:r>
      <w:r w:rsidR="009E6342">
        <w:rPr>
          <w:rFonts w:ascii="Arial" w:hAnsi="Arial" w:cs="Arial"/>
          <w:sz w:val="20"/>
          <w:szCs w:val="20"/>
        </w:rPr>
        <w:t xml:space="preserve"> </w:t>
      </w:r>
      <w:r w:rsidRPr="00E24BEB">
        <w:rPr>
          <w:rFonts w:ascii="Arial" w:hAnsi="Arial" w:cs="Arial"/>
          <w:sz w:val="20"/>
          <w:szCs w:val="20"/>
        </w:rPr>
        <w:t>în</w:t>
      </w:r>
      <w:r w:rsidR="009E6342">
        <w:rPr>
          <w:rFonts w:ascii="Arial" w:hAnsi="Arial" w:cs="Arial"/>
          <w:sz w:val="20"/>
          <w:szCs w:val="20"/>
        </w:rPr>
        <w:t xml:space="preserve"> </w:t>
      </w:r>
      <w:r w:rsidRPr="00E24BEB">
        <w:rPr>
          <w:rFonts w:ascii="Arial" w:hAnsi="Arial" w:cs="Arial"/>
          <w:sz w:val="20"/>
          <w:szCs w:val="20"/>
        </w:rPr>
        <w:t>vigoare</w:t>
      </w:r>
      <w:r w:rsidR="009E6342">
        <w:rPr>
          <w:rFonts w:ascii="Arial" w:hAnsi="Arial" w:cs="Arial"/>
          <w:sz w:val="20"/>
          <w:szCs w:val="20"/>
        </w:rPr>
        <w:t xml:space="preserve"> </w:t>
      </w:r>
      <w:r w:rsidRPr="00E24BEB">
        <w:rPr>
          <w:rFonts w:ascii="Arial" w:hAnsi="Arial" w:cs="Arial"/>
          <w:sz w:val="20"/>
          <w:szCs w:val="20"/>
        </w:rPr>
        <w:t>privind</w:t>
      </w:r>
      <w:r w:rsidR="009E6342">
        <w:rPr>
          <w:rFonts w:ascii="Arial" w:hAnsi="Arial" w:cs="Arial"/>
          <w:sz w:val="20"/>
          <w:szCs w:val="20"/>
        </w:rPr>
        <w:t xml:space="preserve"> </w:t>
      </w:r>
      <w:r w:rsidRPr="00E24BEB">
        <w:rPr>
          <w:rFonts w:ascii="Arial" w:hAnsi="Arial" w:cs="Arial"/>
          <w:sz w:val="20"/>
          <w:szCs w:val="20"/>
        </w:rPr>
        <w:t>calitatea</w:t>
      </w:r>
      <w:r w:rsidR="009E6342">
        <w:rPr>
          <w:rFonts w:ascii="Arial" w:hAnsi="Arial" w:cs="Arial"/>
          <w:sz w:val="20"/>
          <w:szCs w:val="20"/>
        </w:rPr>
        <w:t xml:space="preserve"> </w:t>
      </w:r>
      <w:r w:rsidRPr="00E24BEB">
        <w:rPr>
          <w:rFonts w:ascii="Arial" w:hAnsi="Arial" w:cs="Arial"/>
          <w:sz w:val="20"/>
          <w:szCs w:val="20"/>
        </w:rPr>
        <w:t>în</w:t>
      </w:r>
      <w:r w:rsidR="009E6342">
        <w:rPr>
          <w:rFonts w:ascii="Arial" w:hAnsi="Arial" w:cs="Arial"/>
          <w:sz w:val="20"/>
          <w:szCs w:val="20"/>
        </w:rPr>
        <w:t xml:space="preserve"> </w:t>
      </w:r>
      <w:r w:rsidRPr="00E24BEB">
        <w:rPr>
          <w:rFonts w:ascii="Arial" w:hAnsi="Arial" w:cs="Arial"/>
          <w:sz w:val="20"/>
          <w:szCs w:val="20"/>
        </w:rPr>
        <w:t>construc</w:t>
      </w:r>
      <w:r>
        <w:rPr>
          <w:rFonts w:ascii="Arial" w:hAnsi="Arial" w:cs="Arial"/>
          <w:sz w:val="20"/>
          <w:szCs w:val="20"/>
        </w:rPr>
        <w:t>ț</w:t>
      </w:r>
      <w:r w:rsidRPr="00E24BEB">
        <w:rPr>
          <w:rFonts w:ascii="Arial" w:hAnsi="Arial" w:cs="Arial"/>
          <w:sz w:val="20"/>
          <w:szCs w:val="20"/>
        </w:rPr>
        <w:t>ii</w:t>
      </w:r>
      <w:r w:rsidR="009E6342">
        <w:rPr>
          <w:rFonts w:ascii="Arial" w:hAnsi="Arial" w:cs="Arial"/>
          <w:sz w:val="20"/>
          <w:szCs w:val="20"/>
        </w:rPr>
        <w:t xml:space="preserve"> </w:t>
      </w:r>
      <w:r>
        <w:rPr>
          <w:rFonts w:ascii="Arial" w:hAnsi="Arial" w:cs="Arial"/>
          <w:sz w:val="20"/>
          <w:szCs w:val="20"/>
        </w:rPr>
        <w:t>ș</w:t>
      </w:r>
      <w:r w:rsidRPr="00E24BEB">
        <w:rPr>
          <w:rFonts w:ascii="Arial" w:hAnsi="Arial" w:cs="Arial"/>
          <w:sz w:val="20"/>
          <w:szCs w:val="20"/>
        </w:rPr>
        <w:t>i</w:t>
      </w:r>
      <w:r w:rsidR="009E6342">
        <w:rPr>
          <w:rFonts w:ascii="Arial" w:hAnsi="Arial" w:cs="Arial"/>
          <w:sz w:val="20"/>
          <w:szCs w:val="20"/>
        </w:rPr>
        <w:t xml:space="preserve"> </w:t>
      </w:r>
      <w:r w:rsidRPr="00E24BEB">
        <w:rPr>
          <w:rFonts w:ascii="Arial" w:hAnsi="Arial" w:cs="Arial"/>
          <w:sz w:val="20"/>
          <w:szCs w:val="20"/>
        </w:rPr>
        <w:t>cu</w:t>
      </w:r>
      <w:r w:rsidR="009E6342">
        <w:rPr>
          <w:rFonts w:ascii="Arial" w:hAnsi="Arial" w:cs="Arial"/>
          <w:sz w:val="20"/>
          <w:szCs w:val="20"/>
        </w:rPr>
        <w:t xml:space="preserve"> </w:t>
      </w:r>
      <w:r w:rsidRPr="00E24BEB">
        <w:rPr>
          <w:rFonts w:ascii="Arial" w:hAnsi="Arial" w:cs="Arial"/>
          <w:sz w:val="20"/>
          <w:szCs w:val="20"/>
        </w:rPr>
        <w:t>respectarea</w:t>
      </w:r>
      <w:r w:rsidR="009E6342">
        <w:rPr>
          <w:rFonts w:ascii="Arial" w:hAnsi="Arial" w:cs="Arial"/>
          <w:sz w:val="20"/>
          <w:szCs w:val="20"/>
        </w:rPr>
        <w:t xml:space="preserve"> </w:t>
      </w:r>
      <w:r w:rsidRPr="00E24BEB">
        <w:rPr>
          <w:rFonts w:ascii="Arial" w:hAnsi="Arial" w:cs="Arial"/>
          <w:sz w:val="20"/>
          <w:szCs w:val="20"/>
        </w:rPr>
        <w:t>obliga</w:t>
      </w:r>
      <w:r>
        <w:rPr>
          <w:rFonts w:ascii="Arial" w:hAnsi="Arial" w:cs="Arial"/>
          <w:sz w:val="20"/>
          <w:szCs w:val="20"/>
        </w:rPr>
        <w:t>ț</w:t>
      </w:r>
      <w:r w:rsidRPr="00E24BEB">
        <w:rPr>
          <w:rFonts w:ascii="Arial" w:hAnsi="Arial" w:cs="Arial"/>
          <w:sz w:val="20"/>
          <w:szCs w:val="20"/>
        </w:rPr>
        <w:t>iilor</w:t>
      </w:r>
      <w:r w:rsidR="009E6342">
        <w:rPr>
          <w:rFonts w:ascii="Arial" w:hAnsi="Arial" w:cs="Arial"/>
          <w:sz w:val="20"/>
          <w:szCs w:val="20"/>
        </w:rPr>
        <w:t xml:space="preserve"> </w:t>
      </w:r>
      <w:r>
        <w:rPr>
          <w:rFonts w:ascii="Arial" w:hAnsi="Arial" w:cs="Arial"/>
          <w:sz w:val="20"/>
          <w:szCs w:val="20"/>
        </w:rPr>
        <w:t>ș</w:t>
      </w:r>
      <w:r w:rsidRPr="00E24BEB">
        <w:rPr>
          <w:rFonts w:ascii="Arial" w:hAnsi="Arial" w:cs="Arial"/>
          <w:sz w:val="20"/>
          <w:szCs w:val="20"/>
        </w:rPr>
        <w:t>i</w:t>
      </w:r>
      <w:r w:rsidR="009E6342">
        <w:rPr>
          <w:rFonts w:ascii="Arial" w:hAnsi="Arial" w:cs="Arial"/>
          <w:sz w:val="20"/>
          <w:szCs w:val="20"/>
        </w:rPr>
        <w:t xml:space="preserve"> </w:t>
      </w:r>
      <w:r w:rsidRPr="00E24BEB">
        <w:rPr>
          <w:rFonts w:ascii="Arial" w:hAnsi="Arial" w:cs="Arial"/>
          <w:sz w:val="20"/>
          <w:szCs w:val="20"/>
        </w:rPr>
        <w:t>răspunderilor</w:t>
      </w:r>
      <w:r w:rsidR="009E6342">
        <w:rPr>
          <w:rFonts w:ascii="Arial" w:hAnsi="Arial" w:cs="Arial"/>
          <w:sz w:val="20"/>
          <w:szCs w:val="20"/>
        </w:rPr>
        <w:t xml:space="preserve"> </w:t>
      </w:r>
      <w:r w:rsidRPr="00E24BEB">
        <w:rPr>
          <w:rFonts w:ascii="Arial" w:hAnsi="Arial" w:cs="Arial"/>
          <w:sz w:val="20"/>
          <w:szCs w:val="20"/>
        </w:rPr>
        <w:t>tuturor</w:t>
      </w:r>
      <w:r w:rsidR="009E6342">
        <w:rPr>
          <w:rFonts w:ascii="Arial" w:hAnsi="Arial" w:cs="Arial"/>
          <w:sz w:val="20"/>
          <w:szCs w:val="20"/>
        </w:rPr>
        <w:t xml:space="preserve"> </w:t>
      </w:r>
      <w:r w:rsidRPr="00E24BEB">
        <w:rPr>
          <w:rFonts w:ascii="Arial" w:hAnsi="Arial" w:cs="Arial"/>
          <w:sz w:val="20"/>
          <w:szCs w:val="20"/>
        </w:rPr>
        <w:t>factorilor</w:t>
      </w:r>
      <w:r w:rsidR="009E6342">
        <w:rPr>
          <w:rFonts w:ascii="Arial" w:hAnsi="Arial" w:cs="Arial"/>
          <w:sz w:val="20"/>
          <w:szCs w:val="20"/>
        </w:rPr>
        <w:t xml:space="preserve"> </w:t>
      </w:r>
      <w:r w:rsidRPr="00E24BEB">
        <w:rPr>
          <w:rFonts w:ascii="Arial" w:hAnsi="Arial" w:cs="Arial"/>
          <w:sz w:val="20"/>
          <w:szCs w:val="20"/>
        </w:rPr>
        <w:t>care</w:t>
      </w:r>
      <w:r w:rsidR="009E6342">
        <w:rPr>
          <w:rFonts w:ascii="Arial" w:hAnsi="Arial" w:cs="Arial"/>
          <w:sz w:val="20"/>
          <w:szCs w:val="20"/>
        </w:rPr>
        <w:t xml:space="preserve"> </w:t>
      </w:r>
      <w:r w:rsidRPr="00E24BEB">
        <w:rPr>
          <w:rFonts w:ascii="Arial" w:hAnsi="Arial" w:cs="Arial"/>
          <w:sz w:val="20"/>
          <w:szCs w:val="20"/>
        </w:rPr>
        <w:t>concură</w:t>
      </w:r>
      <w:r w:rsidR="009E6342">
        <w:rPr>
          <w:rFonts w:ascii="Arial" w:hAnsi="Arial" w:cs="Arial"/>
          <w:sz w:val="20"/>
          <w:szCs w:val="20"/>
        </w:rPr>
        <w:t xml:space="preserve"> </w:t>
      </w:r>
      <w:r w:rsidRPr="00E24BEB">
        <w:rPr>
          <w:rFonts w:ascii="Arial" w:hAnsi="Arial" w:cs="Arial"/>
          <w:sz w:val="20"/>
          <w:szCs w:val="20"/>
        </w:rPr>
        <w:t>la</w:t>
      </w:r>
      <w:r w:rsidR="009E6342">
        <w:rPr>
          <w:rFonts w:ascii="Arial" w:hAnsi="Arial" w:cs="Arial"/>
          <w:sz w:val="20"/>
          <w:szCs w:val="20"/>
        </w:rPr>
        <w:t xml:space="preserve"> </w:t>
      </w:r>
      <w:r w:rsidRPr="00E24BEB">
        <w:rPr>
          <w:rFonts w:ascii="Arial" w:hAnsi="Arial" w:cs="Arial"/>
          <w:sz w:val="20"/>
          <w:szCs w:val="20"/>
        </w:rPr>
        <w:t>executarea</w:t>
      </w:r>
      <w:r w:rsidR="009E6342">
        <w:rPr>
          <w:rFonts w:ascii="Arial" w:hAnsi="Arial" w:cs="Arial"/>
          <w:sz w:val="20"/>
          <w:szCs w:val="20"/>
        </w:rPr>
        <w:t xml:space="preserve"> </w:t>
      </w:r>
      <w:r w:rsidRPr="00E24BEB">
        <w:rPr>
          <w:rFonts w:ascii="Arial" w:hAnsi="Arial" w:cs="Arial"/>
          <w:sz w:val="20"/>
          <w:szCs w:val="20"/>
        </w:rPr>
        <w:t>lucrărilor.</w:t>
      </w:r>
    </w:p>
    <w:p w14:paraId="3B744E49" w14:textId="77777777" w:rsidR="0092403D" w:rsidRDefault="0092403D" w:rsidP="0092403D">
      <w:pPr>
        <w:jc w:val="both"/>
        <w:rPr>
          <w:rFonts w:ascii="Arial" w:hAnsi="Arial" w:cs="Arial"/>
          <w:sz w:val="20"/>
          <w:szCs w:val="20"/>
        </w:rPr>
      </w:pPr>
    </w:p>
    <w:p w14:paraId="77EC0D53" w14:textId="2509BA7D" w:rsidR="0092403D" w:rsidRDefault="0092403D" w:rsidP="0092403D">
      <w:pPr>
        <w:pStyle w:val="a4"/>
        <w:shd w:val="clear" w:color="auto" w:fill="auto"/>
        <w:spacing w:line="240" w:lineRule="auto"/>
        <w:ind w:firstLine="0"/>
        <w:jc w:val="both"/>
        <w:rPr>
          <w:rFonts w:ascii="Arial" w:hAnsi="Arial" w:cs="Arial"/>
        </w:rPr>
      </w:pPr>
      <w:r w:rsidRPr="00BA527A">
        <w:rPr>
          <w:rFonts w:ascii="Arial" w:hAnsi="Arial" w:cs="Arial"/>
          <w:b/>
        </w:rPr>
        <w:t>4.</w:t>
      </w:r>
      <w:r>
        <w:rPr>
          <w:rFonts w:ascii="Arial" w:hAnsi="Arial" w:cs="Arial"/>
          <w:b/>
        </w:rPr>
        <w:t>4</w:t>
      </w:r>
      <w:r>
        <w:rPr>
          <w:rFonts w:ascii="Arial" w:hAnsi="Arial" w:cs="Arial"/>
        </w:rPr>
        <w:tab/>
      </w:r>
      <w:r w:rsidRPr="003C640D">
        <w:rPr>
          <w:rFonts w:ascii="Arial" w:hAnsi="Arial" w:cs="Arial"/>
        </w:rPr>
        <w:t>Recep</w:t>
      </w:r>
      <w:r>
        <w:rPr>
          <w:rFonts w:ascii="Arial" w:hAnsi="Arial" w:cs="Arial"/>
        </w:rPr>
        <w:t>ț</w:t>
      </w:r>
      <w:r w:rsidRPr="003C640D">
        <w:rPr>
          <w:rFonts w:ascii="Arial" w:hAnsi="Arial" w:cs="Arial"/>
        </w:rPr>
        <w:t>ia</w:t>
      </w:r>
      <w:r w:rsidR="009E6342">
        <w:rPr>
          <w:rFonts w:ascii="Arial" w:hAnsi="Arial" w:cs="Arial"/>
        </w:rPr>
        <w:t xml:space="preserve"> </w:t>
      </w:r>
      <w:r w:rsidRPr="003C640D">
        <w:rPr>
          <w:rFonts w:ascii="Arial" w:hAnsi="Arial" w:cs="Arial"/>
        </w:rPr>
        <w:t>constituie</w:t>
      </w:r>
      <w:r w:rsidR="009E6342">
        <w:rPr>
          <w:rFonts w:ascii="Arial" w:hAnsi="Arial" w:cs="Arial"/>
        </w:rPr>
        <w:t xml:space="preserve"> </w:t>
      </w:r>
      <w:r w:rsidRPr="003C640D">
        <w:rPr>
          <w:rFonts w:ascii="Arial" w:hAnsi="Arial" w:cs="Arial"/>
        </w:rPr>
        <w:t>o</w:t>
      </w:r>
      <w:r w:rsidR="009E6342">
        <w:rPr>
          <w:rFonts w:ascii="Arial" w:hAnsi="Arial" w:cs="Arial"/>
        </w:rPr>
        <w:t xml:space="preserve"> </w:t>
      </w:r>
      <w:r w:rsidRPr="003C640D">
        <w:rPr>
          <w:rFonts w:ascii="Arial" w:hAnsi="Arial" w:cs="Arial"/>
        </w:rPr>
        <w:t>componentă</w:t>
      </w:r>
      <w:r w:rsidR="009E6342">
        <w:rPr>
          <w:rFonts w:ascii="Arial" w:hAnsi="Arial" w:cs="Arial"/>
        </w:rPr>
        <w:t xml:space="preserve"> </w:t>
      </w:r>
      <w:r w:rsidRPr="003C640D">
        <w:rPr>
          <w:rFonts w:ascii="Arial" w:hAnsi="Arial" w:cs="Arial"/>
        </w:rPr>
        <w:t>a</w:t>
      </w:r>
      <w:r w:rsidR="009E6342">
        <w:rPr>
          <w:rFonts w:ascii="Arial" w:hAnsi="Arial" w:cs="Arial"/>
        </w:rPr>
        <w:t xml:space="preserve"> </w:t>
      </w:r>
      <w:r w:rsidRPr="003C640D">
        <w:rPr>
          <w:rFonts w:ascii="Arial" w:hAnsi="Arial" w:cs="Arial"/>
        </w:rPr>
        <w:t>sistemului</w:t>
      </w:r>
      <w:r w:rsidR="009E6342">
        <w:rPr>
          <w:rFonts w:ascii="Arial" w:hAnsi="Arial" w:cs="Arial"/>
        </w:rPr>
        <w:t xml:space="preserve"> </w:t>
      </w:r>
      <w:r w:rsidRPr="003C640D">
        <w:rPr>
          <w:rFonts w:ascii="Arial" w:hAnsi="Arial" w:cs="Arial"/>
        </w:rPr>
        <w:t>calită</w:t>
      </w:r>
      <w:r>
        <w:rPr>
          <w:rFonts w:ascii="Arial" w:hAnsi="Arial" w:cs="Arial"/>
        </w:rPr>
        <w:t>ț</w:t>
      </w:r>
      <w:r w:rsidRPr="003C640D">
        <w:rPr>
          <w:rFonts w:ascii="Arial" w:hAnsi="Arial" w:cs="Arial"/>
        </w:rPr>
        <w:t>ii</w:t>
      </w:r>
      <w:r w:rsidR="009E6342">
        <w:rPr>
          <w:rFonts w:ascii="Arial" w:hAnsi="Arial" w:cs="Arial"/>
        </w:rPr>
        <w:t xml:space="preserve"> </w:t>
      </w:r>
      <w:r w:rsidRPr="003C640D">
        <w:rPr>
          <w:rFonts w:ascii="Arial" w:hAnsi="Arial" w:cs="Arial"/>
        </w:rPr>
        <w:t>în</w:t>
      </w:r>
      <w:r w:rsidR="009E6342">
        <w:rPr>
          <w:rFonts w:ascii="Arial" w:hAnsi="Arial" w:cs="Arial"/>
        </w:rPr>
        <w:t xml:space="preserve"> </w:t>
      </w:r>
      <w:r w:rsidRPr="003C640D">
        <w:rPr>
          <w:rFonts w:ascii="Arial" w:hAnsi="Arial" w:cs="Arial"/>
        </w:rPr>
        <w:t>construc</w:t>
      </w:r>
      <w:r>
        <w:rPr>
          <w:rFonts w:ascii="Arial" w:hAnsi="Arial" w:cs="Arial"/>
        </w:rPr>
        <w:t>ț</w:t>
      </w:r>
      <w:r w:rsidRPr="003C640D">
        <w:rPr>
          <w:rFonts w:ascii="Arial" w:hAnsi="Arial" w:cs="Arial"/>
        </w:rPr>
        <w:t>ii</w:t>
      </w:r>
      <w:r w:rsidR="009E6342">
        <w:rPr>
          <w:rFonts w:ascii="Arial" w:hAnsi="Arial" w:cs="Arial"/>
        </w:rPr>
        <w:t xml:space="preserve"> </w:t>
      </w:r>
      <w:r>
        <w:rPr>
          <w:rFonts w:ascii="Arial" w:hAnsi="Arial" w:cs="Arial"/>
        </w:rPr>
        <w:t>ș</w:t>
      </w:r>
      <w:r w:rsidRPr="003C640D">
        <w:rPr>
          <w:rFonts w:ascii="Arial" w:hAnsi="Arial" w:cs="Arial"/>
        </w:rPr>
        <w:t>i</w:t>
      </w:r>
      <w:r w:rsidR="009E6342">
        <w:rPr>
          <w:rFonts w:ascii="Arial" w:hAnsi="Arial" w:cs="Arial"/>
        </w:rPr>
        <w:t xml:space="preserve"> </w:t>
      </w:r>
      <w:r w:rsidRPr="003C640D">
        <w:rPr>
          <w:rFonts w:ascii="Arial" w:hAnsi="Arial" w:cs="Arial"/>
        </w:rPr>
        <w:t>este</w:t>
      </w:r>
      <w:r w:rsidR="009E6342">
        <w:rPr>
          <w:rFonts w:ascii="Arial" w:hAnsi="Arial" w:cs="Arial"/>
        </w:rPr>
        <w:t xml:space="preserve"> </w:t>
      </w:r>
      <w:r w:rsidRPr="003C640D">
        <w:rPr>
          <w:rFonts w:ascii="Arial" w:hAnsi="Arial" w:cs="Arial"/>
        </w:rPr>
        <w:t>actul</w:t>
      </w:r>
      <w:r w:rsidR="009E6342">
        <w:rPr>
          <w:rFonts w:ascii="Arial" w:hAnsi="Arial" w:cs="Arial"/>
        </w:rPr>
        <w:t xml:space="preserve"> </w:t>
      </w:r>
      <w:r w:rsidRPr="003C640D">
        <w:rPr>
          <w:rFonts w:ascii="Arial" w:hAnsi="Arial" w:cs="Arial"/>
        </w:rPr>
        <w:t>prin</w:t>
      </w:r>
      <w:r w:rsidR="009E6342">
        <w:rPr>
          <w:rFonts w:ascii="Arial" w:hAnsi="Arial" w:cs="Arial"/>
        </w:rPr>
        <w:t xml:space="preserve"> </w:t>
      </w:r>
      <w:r w:rsidRPr="003C640D">
        <w:rPr>
          <w:rFonts w:ascii="Arial" w:hAnsi="Arial" w:cs="Arial"/>
        </w:rPr>
        <w:t>care</w:t>
      </w:r>
      <w:r w:rsidR="009E6342">
        <w:rPr>
          <w:rFonts w:ascii="Arial" w:hAnsi="Arial" w:cs="Arial"/>
        </w:rPr>
        <w:t xml:space="preserve"> </w:t>
      </w:r>
      <w:r w:rsidR="00DF253F">
        <w:rPr>
          <w:rFonts w:ascii="Arial" w:hAnsi="Arial" w:cs="Arial"/>
        </w:rPr>
        <w:t>A</w:t>
      </w:r>
      <w:r w:rsidR="00B119BF">
        <w:rPr>
          <w:rFonts w:ascii="Arial" w:hAnsi="Arial" w:cs="Arial"/>
        </w:rPr>
        <w:t>dministratorul/</w:t>
      </w:r>
      <w:r w:rsidR="00DF253F" w:rsidRPr="003C640D">
        <w:rPr>
          <w:rFonts w:ascii="Arial" w:hAnsi="Arial" w:cs="Arial"/>
        </w:rPr>
        <w:t>I</w:t>
      </w:r>
      <w:r w:rsidR="00B119BF" w:rsidRPr="003C640D">
        <w:rPr>
          <w:rFonts w:ascii="Arial" w:hAnsi="Arial" w:cs="Arial"/>
        </w:rPr>
        <w:t>nvestitor</w:t>
      </w:r>
      <w:r w:rsidR="00B119BF">
        <w:rPr>
          <w:rFonts w:ascii="Arial" w:hAnsi="Arial" w:cs="Arial"/>
        </w:rPr>
        <w:t>ul</w:t>
      </w:r>
      <w:r w:rsidR="00DF253F">
        <w:rPr>
          <w:rFonts w:ascii="Arial" w:hAnsi="Arial" w:cs="Arial"/>
        </w:rPr>
        <w:t>/</w:t>
      </w:r>
      <w:r w:rsidR="00DF253F" w:rsidRPr="003C640D">
        <w:rPr>
          <w:rFonts w:ascii="Arial" w:hAnsi="Arial" w:cs="Arial"/>
        </w:rPr>
        <w:t>Bene</w:t>
      </w:r>
      <w:r w:rsidR="00DF253F">
        <w:rPr>
          <w:rFonts w:ascii="Arial" w:hAnsi="Arial" w:cs="Arial"/>
        </w:rPr>
        <w:t>fi</w:t>
      </w:r>
      <w:r w:rsidR="00DF253F" w:rsidRPr="003C640D">
        <w:rPr>
          <w:rFonts w:ascii="Arial" w:hAnsi="Arial" w:cs="Arial"/>
        </w:rPr>
        <w:t>ciaru</w:t>
      </w:r>
      <w:r w:rsidR="00DF253F">
        <w:rPr>
          <w:rFonts w:ascii="Arial" w:hAnsi="Arial" w:cs="Arial"/>
        </w:rPr>
        <w:t>l</w:t>
      </w:r>
      <w:r w:rsidR="00DF253F" w:rsidRPr="003C640D">
        <w:rPr>
          <w:rFonts w:ascii="Arial" w:hAnsi="Arial" w:cs="Arial"/>
        </w:rPr>
        <w:t xml:space="preserve"> </w:t>
      </w:r>
      <w:r w:rsidRPr="003C640D">
        <w:rPr>
          <w:rFonts w:ascii="Arial" w:hAnsi="Arial" w:cs="Arial"/>
        </w:rPr>
        <w:t>(în</w:t>
      </w:r>
      <w:r w:rsidR="009E6342">
        <w:rPr>
          <w:rFonts w:ascii="Arial" w:hAnsi="Arial" w:cs="Arial"/>
        </w:rPr>
        <w:t xml:space="preserve"> </w:t>
      </w:r>
      <w:r w:rsidR="00B119BF">
        <w:rPr>
          <w:rFonts w:ascii="Arial" w:hAnsi="Arial" w:cs="Arial"/>
        </w:rPr>
        <w:t>continuare</w:t>
      </w:r>
      <w:r w:rsidR="009E6342">
        <w:rPr>
          <w:rFonts w:ascii="Arial" w:hAnsi="Arial" w:cs="Arial"/>
        </w:rPr>
        <w:t xml:space="preserve"> </w:t>
      </w:r>
      <w:r w:rsidR="00DF253F">
        <w:rPr>
          <w:rFonts w:ascii="Arial" w:hAnsi="Arial" w:cs="Arial"/>
        </w:rPr>
        <w:t>Investitorul</w:t>
      </w:r>
      <w:r w:rsidRPr="003C640D">
        <w:rPr>
          <w:rFonts w:ascii="Arial" w:hAnsi="Arial" w:cs="Arial"/>
        </w:rPr>
        <w:t>)</w:t>
      </w:r>
      <w:r w:rsidR="009E6342">
        <w:rPr>
          <w:rFonts w:ascii="Arial" w:hAnsi="Arial" w:cs="Arial"/>
        </w:rPr>
        <w:t xml:space="preserve"> </w:t>
      </w:r>
      <w:r w:rsidRPr="003C640D">
        <w:rPr>
          <w:rFonts w:ascii="Arial" w:hAnsi="Arial" w:cs="Arial"/>
        </w:rPr>
        <w:t>declară</w:t>
      </w:r>
      <w:r w:rsidR="009E6342">
        <w:rPr>
          <w:rFonts w:ascii="Arial" w:hAnsi="Arial" w:cs="Arial"/>
        </w:rPr>
        <w:t xml:space="preserve"> </w:t>
      </w:r>
      <w:r w:rsidRPr="003C640D">
        <w:rPr>
          <w:rFonts w:ascii="Arial" w:hAnsi="Arial" w:cs="Arial"/>
        </w:rPr>
        <w:t>că</w:t>
      </w:r>
      <w:r w:rsidR="009E6342">
        <w:rPr>
          <w:rFonts w:ascii="Arial" w:hAnsi="Arial" w:cs="Arial"/>
        </w:rPr>
        <w:t xml:space="preserve"> </w:t>
      </w:r>
      <w:r w:rsidRPr="003C640D">
        <w:rPr>
          <w:rFonts w:ascii="Arial" w:hAnsi="Arial" w:cs="Arial"/>
        </w:rPr>
        <w:t>acceptă</w:t>
      </w:r>
      <w:r w:rsidR="009E6342">
        <w:rPr>
          <w:rFonts w:ascii="Arial" w:hAnsi="Arial" w:cs="Arial"/>
        </w:rPr>
        <w:t xml:space="preserve"> </w:t>
      </w:r>
      <w:r w:rsidRPr="003C640D">
        <w:rPr>
          <w:rFonts w:ascii="Arial" w:hAnsi="Arial" w:cs="Arial"/>
        </w:rPr>
        <w:t>lucrarea</w:t>
      </w:r>
      <w:r w:rsidR="009E6342">
        <w:rPr>
          <w:rFonts w:ascii="Arial" w:hAnsi="Arial" w:cs="Arial"/>
        </w:rPr>
        <w:t xml:space="preserve"> </w:t>
      </w:r>
      <w:r w:rsidRPr="003C640D">
        <w:rPr>
          <w:rFonts w:ascii="Arial" w:hAnsi="Arial" w:cs="Arial"/>
        </w:rPr>
        <w:t>cu</w:t>
      </w:r>
      <w:r w:rsidR="009E6342">
        <w:rPr>
          <w:rFonts w:ascii="Arial" w:hAnsi="Arial" w:cs="Arial"/>
        </w:rPr>
        <w:t xml:space="preserve"> </w:t>
      </w:r>
      <w:r w:rsidRPr="003C640D">
        <w:rPr>
          <w:rFonts w:ascii="Arial" w:hAnsi="Arial" w:cs="Arial"/>
        </w:rPr>
        <w:t>sau</w:t>
      </w:r>
      <w:r w:rsidR="009E6342">
        <w:rPr>
          <w:rFonts w:ascii="Arial" w:hAnsi="Arial" w:cs="Arial"/>
        </w:rPr>
        <w:t xml:space="preserve"> </w:t>
      </w:r>
      <w:r w:rsidRPr="003C640D">
        <w:rPr>
          <w:rFonts w:ascii="Arial" w:hAnsi="Arial" w:cs="Arial"/>
        </w:rPr>
        <w:t>fără</w:t>
      </w:r>
      <w:r w:rsidR="009E6342">
        <w:rPr>
          <w:rFonts w:ascii="Arial" w:hAnsi="Arial" w:cs="Arial"/>
        </w:rPr>
        <w:t xml:space="preserve"> </w:t>
      </w:r>
      <w:r w:rsidRPr="003C640D">
        <w:rPr>
          <w:rFonts w:ascii="Arial" w:hAnsi="Arial" w:cs="Arial"/>
        </w:rPr>
        <w:t>rezerve</w:t>
      </w:r>
      <w:r w:rsidR="009E6342">
        <w:rPr>
          <w:rFonts w:ascii="Arial" w:hAnsi="Arial" w:cs="Arial"/>
        </w:rPr>
        <w:t xml:space="preserve"> </w:t>
      </w:r>
      <w:r>
        <w:rPr>
          <w:rFonts w:ascii="Arial" w:hAnsi="Arial" w:cs="Arial"/>
        </w:rPr>
        <w:t>ș</w:t>
      </w:r>
      <w:r w:rsidRPr="003C640D">
        <w:rPr>
          <w:rFonts w:ascii="Arial" w:hAnsi="Arial" w:cs="Arial"/>
        </w:rPr>
        <w:t>i</w:t>
      </w:r>
      <w:r w:rsidR="009E6342">
        <w:rPr>
          <w:rFonts w:ascii="Arial" w:hAnsi="Arial" w:cs="Arial"/>
        </w:rPr>
        <w:t xml:space="preserve"> </w:t>
      </w:r>
      <w:r w:rsidRPr="003C640D">
        <w:rPr>
          <w:rFonts w:ascii="Arial" w:hAnsi="Arial" w:cs="Arial"/>
        </w:rPr>
        <w:t>că</w:t>
      </w:r>
      <w:r w:rsidR="009E6342">
        <w:rPr>
          <w:rFonts w:ascii="Arial" w:hAnsi="Arial" w:cs="Arial"/>
        </w:rPr>
        <w:t xml:space="preserve"> </w:t>
      </w:r>
      <w:r w:rsidRPr="003C640D">
        <w:rPr>
          <w:rFonts w:ascii="Arial" w:hAnsi="Arial" w:cs="Arial"/>
        </w:rPr>
        <w:t>aceasta</w:t>
      </w:r>
      <w:r w:rsidR="009E6342">
        <w:rPr>
          <w:rFonts w:ascii="Arial" w:hAnsi="Arial" w:cs="Arial"/>
        </w:rPr>
        <w:t xml:space="preserve"> </w:t>
      </w:r>
      <w:r w:rsidRPr="003C640D">
        <w:rPr>
          <w:rFonts w:ascii="Arial" w:hAnsi="Arial" w:cs="Arial"/>
        </w:rPr>
        <w:t>poate</w:t>
      </w:r>
      <w:r w:rsidR="009E6342">
        <w:rPr>
          <w:rFonts w:ascii="Arial" w:hAnsi="Arial" w:cs="Arial"/>
        </w:rPr>
        <w:t xml:space="preserve"> </w:t>
      </w:r>
      <w:r w:rsidRPr="003C640D">
        <w:rPr>
          <w:rFonts w:ascii="Arial" w:hAnsi="Arial" w:cs="Arial"/>
        </w:rPr>
        <w:t>fi</w:t>
      </w:r>
      <w:r w:rsidR="009E6342">
        <w:rPr>
          <w:rFonts w:ascii="Arial" w:hAnsi="Arial" w:cs="Arial"/>
        </w:rPr>
        <w:t xml:space="preserve"> </w:t>
      </w:r>
      <w:r w:rsidRPr="003C640D">
        <w:rPr>
          <w:rFonts w:ascii="Arial" w:hAnsi="Arial" w:cs="Arial"/>
        </w:rPr>
        <w:t>dată</w:t>
      </w:r>
      <w:r w:rsidR="009E6342">
        <w:rPr>
          <w:rFonts w:ascii="Arial" w:hAnsi="Arial" w:cs="Arial"/>
        </w:rPr>
        <w:t xml:space="preserve"> </w:t>
      </w:r>
      <w:r w:rsidRPr="003C640D">
        <w:rPr>
          <w:rFonts w:ascii="Arial" w:hAnsi="Arial" w:cs="Arial"/>
        </w:rPr>
        <w:t>în</w:t>
      </w:r>
      <w:r w:rsidR="009E6342">
        <w:rPr>
          <w:rFonts w:ascii="Arial" w:hAnsi="Arial" w:cs="Arial"/>
        </w:rPr>
        <w:t xml:space="preserve"> </w:t>
      </w:r>
      <w:r w:rsidRPr="003C640D">
        <w:rPr>
          <w:rFonts w:ascii="Arial" w:hAnsi="Arial" w:cs="Arial"/>
        </w:rPr>
        <w:t>folosin</w:t>
      </w:r>
      <w:r>
        <w:rPr>
          <w:rFonts w:ascii="Arial" w:hAnsi="Arial" w:cs="Arial"/>
        </w:rPr>
        <w:t>ț</w:t>
      </w:r>
      <w:r w:rsidRPr="003C640D">
        <w:rPr>
          <w:rFonts w:ascii="Arial" w:hAnsi="Arial" w:cs="Arial"/>
        </w:rPr>
        <w:t>ă.</w:t>
      </w:r>
    </w:p>
    <w:p w14:paraId="35C81BF2" w14:textId="77777777" w:rsidR="0092403D" w:rsidRDefault="0092403D" w:rsidP="0092403D">
      <w:pPr>
        <w:pStyle w:val="a4"/>
        <w:shd w:val="clear" w:color="auto" w:fill="auto"/>
        <w:spacing w:line="240" w:lineRule="auto"/>
        <w:ind w:firstLine="0"/>
        <w:jc w:val="both"/>
        <w:rPr>
          <w:rFonts w:ascii="Arial" w:hAnsi="Arial" w:cs="Arial"/>
        </w:rPr>
      </w:pPr>
    </w:p>
    <w:p w14:paraId="58E4D0E1" w14:textId="6424B3C1" w:rsidR="0092403D" w:rsidRDefault="0092403D" w:rsidP="0092403D">
      <w:pPr>
        <w:jc w:val="both"/>
        <w:rPr>
          <w:rFonts w:ascii="Arial" w:hAnsi="Arial" w:cs="Arial"/>
          <w:sz w:val="20"/>
          <w:szCs w:val="20"/>
        </w:rPr>
      </w:pPr>
      <w:r>
        <w:rPr>
          <w:rFonts w:ascii="Arial" w:hAnsi="Arial" w:cs="Arial"/>
          <w:b/>
          <w:sz w:val="20"/>
          <w:szCs w:val="20"/>
        </w:rPr>
        <w:t>4</w:t>
      </w:r>
      <w:r w:rsidRPr="00E24BEB">
        <w:rPr>
          <w:rFonts w:ascii="Arial" w:hAnsi="Arial" w:cs="Arial"/>
          <w:b/>
          <w:sz w:val="20"/>
          <w:szCs w:val="20"/>
        </w:rPr>
        <w:t>.</w:t>
      </w:r>
      <w:r>
        <w:rPr>
          <w:rFonts w:ascii="Arial" w:hAnsi="Arial" w:cs="Arial"/>
          <w:b/>
          <w:sz w:val="20"/>
          <w:szCs w:val="20"/>
        </w:rPr>
        <w:t>5</w:t>
      </w:r>
      <w:r>
        <w:rPr>
          <w:rFonts w:ascii="Arial" w:hAnsi="Arial" w:cs="Arial"/>
          <w:sz w:val="20"/>
          <w:szCs w:val="20"/>
        </w:rPr>
        <w:tab/>
      </w:r>
      <w:r w:rsidRPr="00E24BEB">
        <w:rPr>
          <w:rFonts w:ascii="Arial" w:hAnsi="Arial" w:cs="Arial"/>
          <w:sz w:val="20"/>
          <w:szCs w:val="20"/>
        </w:rPr>
        <w:t>Scopul</w:t>
      </w:r>
      <w:r w:rsidR="009E6342">
        <w:rPr>
          <w:rFonts w:ascii="Arial" w:hAnsi="Arial" w:cs="Arial"/>
          <w:sz w:val="20"/>
          <w:szCs w:val="20"/>
        </w:rPr>
        <w:t xml:space="preserve"> </w:t>
      </w:r>
      <w:r w:rsidRPr="00E24BEB">
        <w:rPr>
          <w:rFonts w:ascii="Arial" w:hAnsi="Arial" w:cs="Arial"/>
          <w:sz w:val="20"/>
          <w:szCs w:val="20"/>
        </w:rPr>
        <w:t>recep</w:t>
      </w:r>
      <w:r>
        <w:rPr>
          <w:rFonts w:ascii="Arial" w:hAnsi="Arial" w:cs="Arial"/>
          <w:sz w:val="20"/>
          <w:szCs w:val="20"/>
        </w:rPr>
        <w:t>ț</w:t>
      </w:r>
      <w:r w:rsidRPr="00E24BEB">
        <w:rPr>
          <w:rFonts w:ascii="Arial" w:hAnsi="Arial" w:cs="Arial"/>
          <w:sz w:val="20"/>
          <w:szCs w:val="20"/>
        </w:rPr>
        <w:t>iei</w:t>
      </w:r>
      <w:r w:rsidR="009E6342">
        <w:rPr>
          <w:rFonts w:ascii="Arial" w:hAnsi="Arial" w:cs="Arial"/>
          <w:sz w:val="20"/>
          <w:szCs w:val="20"/>
        </w:rPr>
        <w:t xml:space="preserve"> </w:t>
      </w:r>
      <w:r w:rsidRPr="00E24BEB">
        <w:rPr>
          <w:rFonts w:ascii="Arial" w:hAnsi="Arial" w:cs="Arial"/>
          <w:sz w:val="20"/>
          <w:szCs w:val="20"/>
        </w:rPr>
        <w:t>este</w:t>
      </w:r>
      <w:r w:rsidR="009E6342">
        <w:rPr>
          <w:rFonts w:ascii="Arial" w:hAnsi="Arial" w:cs="Arial"/>
          <w:sz w:val="20"/>
          <w:szCs w:val="20"/>
        </w:rPr>
        <w:t xml:space="preserve"> </w:t>
      </w:r>
      <w:r w:rsidRPr="00E24BEB">
        <w:rPr>
          <w:rFonts w:ascii="Arial" w:hAnsi="Arial" w:cs="Arial"/>
          <w:sz w:val="20"/>
          <w:szCs w:val="20"/>
        </w:rPr>
        <w:t>de</w:t>
      </w:r>
      <w:r w:rsidR="009E6342">
        <w:rPr>
          <w:rFonts w:ascii="Arial" w:hAnsi="Arial" w:cs="Arial"/>
          <w:sz w:val="20"/>
          <w:szCs w:val="20"/>
        </w:rPr>
        <w:t xml:space="preserve"> </w:t>
      </w:r>
      <w:r w:rsidRPr="00E24BEB">
        <w:rPr>
          <w:rFonts w:ascii="Arial" w:hAnsi="Arial" w:cs="Arial"/>
          <w:sz w:val="20"/>
          <w:szCs w:val="20"/>
        </w:rPr>
        <w:t>a</w:t>
      </w:r>
      <w:r w:rsidR="009E6342">
        <w:rPr>
          <w:rFonts w:ascii="Arial" w:hAnsi="Arial" w:cs="Arial"/>
          <w:sz w:val="20"/>
          <w:szCs w:val="20"/>
        </w:rPr>
        <w:t xml:space="preserve"> </w:t>
      </w:r>
      <w:r w:rsidRPr="00E24BEB">
        <w:rPr>
          <w:rFonts w:ascii="Arial" w:hAnsi="Arial" w:cs="Arial"/>
          <w:sz w:val="20"/>
          <w:szCs w:val="20"/>
        </w:rPr>
        <w:t>asigura</w:t>
      </w:r>
      <w:r w:rsidR="009E6342">
        <w:rPr>
          <w:rFonts w:ascii="Arial" w:hAnsi="Arial" w:cs="Arial"/>
          <w:sz w:val="20"/>
          <w:szCs w:val="20"/>
        </w:rPr>
        <w:t xml:space="preserve"> </w:t>
      </w:r>
      <w:r w:rsidR="00DF253F" w:rsidRPr="00DF253F">
        <w:rPr>
          <w:rFonts w:ascii="Arial" w:hAnsi="Arial" w:cs="Arial"/>
          <w:sz w:val="20"/>
          <w:szCs w:val="20"/>
        </w:rPr>
        <w:t>Investitorul</w:t>
      </w:r>
      <w:r w:rsidR="009E6342">
        <w:rPr>
          <w:rFonts w:ascii="Arial" w:hAnsi="Arial" w:cs="Arial"/>
          <w:sz w:val="20"/>
          <w:szCs w:val="20"/>
        </w:rPr>
        <w:t xml:space="preserve"> </w:t>
      </w:r>
      <w:r w:rsidRPr="00E24BEB">
        <w:rPr>
          <w:rFonts w:ascii="Arial" w:hAnsi="Arial" w:cs="Arial"/>
          <w:sz w:val="20"/>
          <w:szCs w:val="20"/>
        </w:rPr>
        <w:t>de</w:t>
      </w:r>
      <w:r w:rsidR="009E6342">
        <w:rPr>
          <w:rFonts w:ascii="Arial" w:hAnsi="Arial" w:cs="Arial"/>
          <w:sz w:val="20"/>
          <w:szCs w:val="20"/>
        </w:rPr>
        <w:t xml:space="preserve"> </w:t>
      </w:r>
      <w:r w:rsidRPr="00E24BEB">
        <w:rPr>
          <w:rFonts w:ascii="Arial" w:hAnsi="Arial" w:cs="Arial"/>
          <w:sz w:val="20"/>
          <w:szCs w:val="20"/>
        </w:rPr>
        <w:t>faptul</w:t>
      </w:r>
      <w:r w:rsidR="009E6342">
        <w:rPr>
          <w:rFonts w:ascii="Arial" w:hAnsi="Arial" w:cs="Arial"/>
          <w:sz w:val="20"/>
          <w:szCs w:val="20"/>
        </w:rPr>
        <w:t xml:space="preserve"> </w:t>
      </w:r>
      <w:r w:rsidRPr="00E24BEB">
        <w:rPr>
          <w:rFonts w:ascii="Arial" w:hAnsi="Arial" w:cs="Arial"/>
          <w:sz w:val="20"/>
          <w:szCs w:val="20"/>
        </w:rPr>
        <w:t>că</w:t>
      </w:r>
      <w:r w:rsidR="009E6342">
        <w:rPr>
          <w:rFonts w:ascii="Arial" w:hAnsi="Arial" w:cs="Arial"/>
          <w:sz w:val="20"/>
          <w:szCs w:val="20"/>
        </w:rPr>
        <w:t xml:space="preserve"> </w:t>
      </w:r>
      <w:r w:rsidRPr="00E24BEB">
        <w:rPr>
          <w:rFonts w:ascii="Arial" w:hAnsi="Arial" w:cs="Arial"/>
          <w:sz w:val="20"/>
          <w:szCs w:val="20"/>
        </w:rPr>
        <w:t>lucrările</w:t>
      </w:r>
      <w:r w:rsidR="009E6342">
        <w:rPr>
          <w:rFonts w:ascii="Arial" w:hAnsi="Arial" w:cs="Arial"/>
          <w:sz w:val="20"/>
          <w:szCs w:val="20"/>
        </w:rPr>
        <w:t xml:space="preserve"> </w:t>
      </w:r>
      <w:r>
        <w:rPr>
          <w:rFonts w:ascii="Arial" w:hAnsi="Arial" w:cs="Arial"/>
          <w:sz w:val="20"/>
          <w:szCs w:val="20"/>
        </w:rPr>
        <w:t>ș</w:t>
      </w:r>
      <w:r w:rsidRPr="00E24BEB">
        <w:rPr>
          <w:rFonts w:ascii="Arial" w:hAnsi="Arial" w:cs="Arial"/>
          <w:sz w:val="20"/>
          <w:szCs w:val="20"/>
        </w:rPr>
        <w:t>i</w:t>
      </w:r>
      <w:r w:rsidR="009E6342">
        <w:rPr>
          <w:rFonts w:ascii="Arial" w:hAnsi="Arial" w:cs="Arial"/>
          <w:sz w:val="20"/>
          <w:szCs w:val="20"/>
        </w:rPr>
        <w:t xml:space="preserve"> </w:t>
      </w:r>
      <w:r w:rsidRPr="00E24BEB">
        <w:rPr>
          <w:rFonts w:ascii="Arial" w:hAnsi="Arial" w:cs="Arial"/>
          <w:sz w:val="20"/>
          <w:szCs w:val="20"/>
        </w:rPr>
        <w:t>serviciile</w:t>
      </w:r>
      <w:r w:rsidR="009E6342">
        <w:rPr>
          <w:rFonts w:ascii="Arial" w:hAnsi="Arial" w:cs="Arial"/>
          <w:sz w:val="20"/>
          <w:szCs w:val="20"/>
        </w:rPr>
        <w:t xml:space="preserve"> </w:t>
      </w:r>
      <w:r w:rsidRPr="00E24BEB">
        <w:rPr>
          <w:rFonts w:ascii="Arial" w:hAnsi="Arial" w:cs="Arial"/>
          <w:sz w:val="20"/>
          <w:szCs w:val="20"/>
        </w:rPr>
        <w:t>de</w:t>
      </w:r>
      <w:r w:rsidR="009E6342">
        <w:rPr>
          <w:rFonts w:ascii="Arial" w:hAnsi="Arial" w:cs="Arial"/>
          <w:sz w:val="20"/>
          <w:szCs w:val="20"/>
        </w:rPr>
        <w:t xml:space="preserve"> </w:t>
      </w:r>
      <w:r w:rsidRPr="00E24BEB">
        <w:rPr>
          <w:rFonts w:ascii="Arial" w:hAnsi="Arial" w:cs="Arial"/>
          <w:sz w:val="20"/>
          <w:szCs w:val="20"/>
        </w:rPr>
        <w:t>între</w:t>
      </w:r>
      <w:r>
        <w:rPr>
          <w:rFonts w:ascii="Arial" w:hAnsi="Arial" w:cs="Arial"/>
          <w:sz w:val="20"/>
          <w:szCs w:val="20"/>
        </w:rPr>
        <w:t>ț</w:t>
      </w:r>
      <w:r w:rsidRPr="00E24BEB">
        <w:rPr>
          <w:rFonts w:ascii="Arial" w:hAnsi="Arial" w:cs="Arial"/>
          <w:sz w:val="20"/>
          <w:szCs w:val="20"/>
        </w:rPr>
        <w:t>inere</w:t>
      </w:r>
      <w:r w:rsidR="009E6342">
        <w:rPr>
          <w:rFonts w:ascii="Arial" w:hAnsi="Arial" w:cs="Arial"/>
          <w:sz w:val="20"/>
          <w:szCs w:val="20"/>
        </w:rPr>
        <w:t xml:space="preserve"> </w:t>
      </w:r>
      <w:r w:rsidRPr="00E24BEB">
        <w:rPr>
          <w:rFonts w:ascii="Arial" w:hAnsi="Arial" w:cs="Arial"/>
          <w:sz w:val="20"/>
          <w:szCs w:val="20"/>
        </w:rPr>
        <w:t>a</w:t>
      </w:r>
      <w:r w:rsidR="009E6342">
        <w:rPr>
          <w:rFonts w:ascii="Arial" w:hAnsi="Arial" w:cs="Arial"/>
          <w:sz w:val="20"/>
          <w:szCs w:val="20"/>
        </w:rPr>
        <w:t xml:space="preserve"> </w:t>
      </w:r>
      <w:r w:rsidRPr="00E24BEB">
        <w:rPr>
          <w:rFonts w:ascii="Arial" w:hAnsi="Arial" w:cs="Arial"/>
          <w:sz w:val="20"/>
          <w:szCs w:val="20"/>
        </w:rPr>
        <w:t>drumurilor</w:t>
      </w:r>
      <w:r w:rsidR="009E6342">
        <w:rPr>
          <w:rFonts w:ascii="Arial" w:hAnsi="Arial" w:cs="Arial"/>
          <w:sz w:val="20"/>
          <w:szCs w:val="20"/>
        </w:rPr>
        <w:t xml:space="preserve"> </w:t>
      </w:r>
      <w:r w:rsidR="00B119BF">
        <w:rPr>
          <w:rFonts w:ascii="Arial" w:hAnsi="Arial" w:cs="Arial"/>
          <w:sz w:val="20"/>
          <w:szCs w:val="20"/>
        </w:rPr>
        <w:t>publice</w:t>
      </w:r>
      <w:r w:rsidR="009E6342">
        <w:rPr>
          <w:rFonts w:ascii="Arial" w:hAnsi="Arial" w:cs="Arial"/>
          <w:sz w:val="20"/>
          <w:szCs w:val="20"/>
        </w:rPr>
        <w:t xml:space="preserve"> </w:t>
      </w:r>
      <w:r w:rsidRPr="00E24BEB">
        <w:rPr>
          <w:rFonts w:ascii="Arial" w:hAnsi="Arial" w:cs="Arial"/>
          <w:sz w:val="20"/>
          <w:szCs w:val="20"/>
        </w:rPr>
        <w:t>sunt</w:t>
      </w:r>
      <w:r w:rsidR="009E6342">
        <w:rPr>
          <w:rFonts w:ascii="Arial" w:hAnsi="Arial" w:cs="Arial"/>
          <w:sz w:val="20"/>
          <w:szCs w:val="20"/>
        </w:rPr>
        <w:t xml:space="preserve"> </w:t>
      </w:r>
      <w:r w:rsidRPr="00E24BEB">
        <w:rPr>
          <w:rFonts w:ascii="Arial" w:hAnsi="Arial" w:cs="Arial"/>
          <w:sz w:val="20"/>
          <w:szCs w:val="20"/>
        </w:rPr>
        <w:t>complet</w:t>
      </w:r>
      <w:r w:rsidR="009E6342">
        <w:rPr>
          <w:rFonts w:ascii="Arial" w:hAnsi="Arial" w:cs="Arial"/>
          <w:sz w:val="20"/>
          <w:szCs w:val="20"/>
        </w:rPr>
        <w:t xml:space="preserve"> </w:t>
      </w:r>
      <w:r w:rsidRPr="00E24BEB">
        <w:rPr>
          <w:rFonts w:ascii="Arial" w:hAnsi="Arial" w:cs="Arial"/>
          <w:sz w:val="20"/>
          <w:szCs w:val="20"/>
        </w:rPr>
        <w:t>terminate,</w:t>
      </w:r>
      <w:r w:rsidR="009E6342">
        <w:rPr>
          <w:rFonts w:ascii="Arial" w:hAnsi="Arial" w:cs="Arial"/>
          <w:sz w:val="20"/>
          <w:szCs w:val="20"/>
        </w:rPr>
        <w:t xml:space="preserve"> </w:t>
      </w:r>
      <w:r w:rsidRPr="00E24BEB">
        <w:rPr>
          <w:rFonts w:ascii="Arial" w:hAnsi="Arial" w:cs="Arial"/>
          <w:sz w:val="20"/>
          <w:szCs w:val="20"/>
        </w:rPr>
        <w:t>de</w:t>
      </w:r>
      <w:r w:rsidR="009E6342">
        <w:rPr>
          <w:rFonts w:ascii="Arial" w:hAnsi="Arial" w:cs="Arial"/>
          <w:sz w:val="20"/>
          <w:szCs w:val="20"/>
        </w:rPr>
        <w:t xml:space="preserve"> </w:t>
      </w:r>
      <w:r w:rsidRPr="00E24BEB">
        <w:rPr>
          <w:rFonts w:ascii="Arial" w:hAnsi="Arial" w:cs="Arial"/>
          <w:sz w:val="20"/>
          <w:szCs w:val="20"/>
        </w:rPr>
        <w:t>bună</w:t>
      </w:r>
      <w:r w:rsidR="009E6342">
        <w:rPr>
          <w:rFonts w:ascii="Arial" w:hAnsi="Arial" w:cs="Arial"/>
          <w:sz w:val="20"/>
          <w:szCs w:val="20"/>
        </w:rPr>
        <w:t xml:space="preserve"> </w:t>
      </w:r>
      <w:r w:rsidRPr="00E24BEB">
        <w:rPr>
          <w:rFonts w:ascii="Arial" w:hAnsi="Arial" w:cs="Arial"/>
          <w:sz w:val="20"/>
          <w:szCs w:val="20"/>
        </w:rPr>
        <w:t>calitate,</w:t>
      </w:r>
      <w:r w:rsidR="009E6342">
        <w:rPr>
          <w:rFonts w:ascii="Arial" w:hAnsi="Arial" w:cs="Arial"/>
          <w:sz w:val="20"/>
          <w:szCs w:val="20"/>
        </w:rPr>
        <w:t xml:space="preserve"> </w:t>
      </w:r>
      <w:r w:rsidRPr="00E24BEB">
        <w:rPr>
          <w:rFonts w:ascii="Arial" w:hAnsi="Arial" w:cs="Arial"/>
          <w:sz w:val="20"/>
          <w:szCs w:val="20"/>
        </w:rPr>
        <w:t>executate</w:t>
      </w:r>
      <w:r w:rsidR="009E6342">
        <w:rPr>
          <w:rFonts w:ascii="Arial" w:hAnsi="Arial" w:cs="Arial"/>
          <w:sz w:val="20"/>
          <w:szCs w:val="20"/>
        </w:rPr>
        <w:t xml:space="preserve"> </w:t>
      </w:r>
      <w:r w:rsidRPr="00E24BEB">
        <w:rPr>
          <w:rFonts w:ascii="Arial" w:hAnsi="Arial" w:cs="Arial"/>
          <w:sz w:val="20"/>
          <w:szCs w:val="20"/>
        </w:rPr>
        <w:t>în</w:t>
      </w:r>
      <w:r w:rsidR="009E6342">
        <w:rPr>
          <w:rFonts w:ascii="Arial" w:hAnsi="Arial" w:cs="Arial"/>
          <w:sz w:val="20"/>
          <w:szCs w:val="20"/>
        </w:rPr>
        <w:t xml:space="preserve"> </w:t>
      </w:r>
      <w:r w:rsidRPr="00E24BEB">
        <w:rPr>
          <w:rFonts w:ascii="Arial" w:hAnsi="Arial" w:cs="Arial"/>
          <w:sz w:val="20"/>
          <w:szCs w:val="20"/>
        </w:rPr>
        <w:t>conformitate</w:t>
      </w:r>
      <w:r w:rsidR="009E6342">
        <w:rPr>
          <w:rFonts w:ascii="Arial" w:hAnsi="Arial" w:cs="Arial"/>
          <w:sz w:val="20"/>
          <w:szCs w:val="20"/>
        </w:rPr>
        <w:t xml:space="preserve"> </w:t>
      </w:r>
      <w:r w:rsidRPr="00E24BEB">
        <w:rPr>
          <w:rFonts w:ascii="Arial" w:hAnsi="Arial" w:cs="Arial"/>
          <w:sz w:val="20"/>
          <w:szCs w:val="20"/>
        </w:rPr>
        <w:t>cu</w:t>
      </w:r>
      <w:r w:rsidR="009E6342">
        <w:rPr>
          <w:rFonts w:ascii="Arial" w:hAnsi="Arial" w:cs="Arial"/>
          <w:sz w:val="20"/>
          <w:szCs w:val="20"/>
        </w:rPr>
        <w:t xml:space="preserve"> </w:t>
      </w:r>
      <w:r w:rsidRPr="00E24BEB">
        <w:rPr>
          <w:rFonts w:ascii="Arial" w:hAnsi="Arial" w:cs="Arial"/>
          <w:sz w:val="20"/>
          <w:szCs w:val="20"/>
        </w:rPr>
        <w:t>documenta</w:t>
      </w:r>
      <w:r>
        <w:rPr>
          <w:rFonts w:ascii="Arial" w:hAnsi="Arial" w:cs="Arial"/>
          <w:sz w:val="20"/>
          <w:szCs w:val="20"/>
        </w:rPr>
        <w:t>ț</w:t>
      </w:r>
      <w:r w:rsidRPr="00E24BEB">
        <w:rPr>
          <w:rFonts w:ascii="Arial" w:hAnsi="Arial" w:cs="Arial"/>
          <w:sz w:val="20"/>
          <w:szCs w:val="20"/>
        </w:rPr>
        <w:t>ia</w:t>
      </w:r>
      <w:r w:rsidR="009E6342">
        <w:rPr>
          <w:rFonts w:ascii="Arial" w:hAnsi="Arial" w:cs="Arial"/>
          <w:sz w:val="20"/>
          <w:szCs w:val="20"/>
        </w:rPr>
        <w:t xml:space="preserve"> </w:t>
      </w:r>
      <w:r w:rsidRPr="00E24BEB">
        <w:rPr>
          <w:rFonts w:ascii="Arial" w:hAnsi="Arial" w:cs="Arial"/>
          <w:sz w:val="20"/>
          <w:szCs w:val="20"/>
        </w:rPr>
        <w:t>tehnică</w:t>
      </w:r>
      <w:r w:rsidR="009E6342">
        <w:rPr>
          <w:rFonts w:ascii="Arial" w:hAnsi="Arial" w:cs="Arial"/>
          <w:sz w:val="20"/>
          <w:szCs w:val="20"/>
        </w:rPr>
        <w:t xml:space="preserve"> </w:t>
      </w:r>
      <w:r w:rsidRPr="00E24BEB">
        <w:rPr>
          <w:rFonts w:ascii="Arial" w:hAnsi="Arial" w:cs="Arial"/>
          <w:sz w:val="20"/>
          <w:szCs w:val="20"/>
        </w:rPr>
        <w:t>în</w:t>
      </w:r>
      <w:r w:rsidR="009E6342">
        <w:rPr>
          <w:rFonts w:ascii="Arial" w:hAnsi="Arial" w:cs="Arial"/>
          <w:sz w:val="20"/>
          <w:szCs w:val="20"/>
        </w:rPr>
        <w:t xml:space="preserve"> </w:t>
      </w:r>
      <w:r w:rsidRPr="00E24BEB">
        <w:rPr>
          <w:rFonts w:ascii="Arial" w:hAnsi="Arial" w:cs="Arial"/>
          <w:sz w:val="20"/>
          <w:szCs w:val="20"/>
        </w:rPr>
        <w:t>fază</w:t>
      </w:r>
      <w:r w:rsidR="009E6342">
        <w:rPr>
          <w:rFonts w:ascii="Arial" w:hAnsi="Arial" w:cs="Arial"/>
          <w:sz w:val="20"/>
          <w:szCs w:val="20"/>
        </w:rPr>
        <w:t xml:space="preserve"> </w:t>
      </w:r>
      <w:r w:rsidRPr="00E24BEB">
        <w:rPr>
          <w:rFonts w:ascii="Arial" w:hAnsi="Arial" w:cs="Arial"/>
          <w:sz w:val="20"/>
          <w:szCs w:val="20"/>
        </w:rPr>
        <w:t>unică</w:t>
      </w:r>
      <w:r w:rsidR="009E6342">
        <w:rPr>
          <w:rFonts w:ascii="Arial" w:hAnsi="Arial" w:cs="Arial"/>
          <w:sz w:val="20"/>
          <w:szCs w:val="20"/>
        </w:rPr>
        <w:t xml:space="preserve"> </w:t>
      </w:r>
      <w:r>
        <w:rPr>
          <w:rFonts w:ascii="Arial" w:hAnsi="Arial" w:cs="Arial"/>
          <w:sz w:val="20"/>
          <w:szCs w:val="20"/>
        </w:rPr>
        <w:t>ș</w:t>
      </w:r>
      <w:r w:rsidRPr="00E24BEB">
        <w:rPr>
          <w:rFonts w:ascii="Arial" w:hAnsi="Arial" w:cs="Arial"/>
          <w:sz w:val="20"/>
          <w:szCs w:val="20"/>
        </w:rPr>
        <w:t>i</w:t>
      </w:r>
      <w:r w:rsidR="009E6342">
        <w:rPr>
          <w:rFonts w:ascii="Arial" w:hAnsi="Arial" w:cs="Arial"/>
          <w:sz w:val="20"/>
          <w:szCs w:val="20"/>
        </w:rPr>
        <w:t xml:space="preserve"> </w:t>
      </w:r>
      <w:r w:rsidRPr="00E24BEB">
        <w:rPr>
          <w:rFonts w:ascii="Arial" w:hAnsi="Arial" w:cs="Arial"/>
          <w:sz w:val="20"/>
          <w:szCs w:val="20"/>
        </w:rPr>
        <w:t>cu</w:t>
      </w:r>
      <w:r w:rsidR="009E6342">
        <w:rPr>
          <w:rFonts w:ascii="Arial" w:hAnsi="Arial" w:cs="Arial"/>
          <w:sz w:val="20"/>
          <w:szCs w:val="20"/>
        </w:rPr>
        <w:t xml:space="preserve"> </w:t>
      </w:r>
      <w:r w:rsidRPr="00E24BEB">
        <w:rPr>
          <w:rFonts w:ascii="Arial" w:hAnsi="Arial" w:cs="Arial"/>
          <w:sz w:val="20"/>
          <w:szCs w:val="20"/>
        </w:rPr>
        <w:t>reglementările</w:t>
      </w:r>
      <w:r w:rsidR="009E6342">
        <w:rPr>
          <w:rFonts w:ascii="Arial" w:hAnsi="Arial" w:cs="Arial"/>
          <w:sz w:val="20"/>
          <w:szCs w:val="20"/>
        </w:rPr>
        <w:t xml:space="preserve"> </w:t>
      </w:r>
      <w:r w:rsidRPr="00E24BEB">
        <w:rPr>
          <w:rFonts w:ascii="Arial" w:hAnsi="Arial" w:cs="Arial"/>
          <w:sz w:val="20"/>
          <w:szCs w:val="20"/>
        </w:rPr>
        <w:t>tehnice</w:t>
      </w:r>
      <w:r w:rsidR="009E6342">
        <w:rPr>
          <w:rFonts w:ascii="Arial" w:hAnsi="Arial" w:cs="Arial"/>
          <w:sz w:val="20"/>
          <w:szCs w:val="20"/>
        </w:rPr>
        <w:t xml:space="preserve"> </w:t>
      </w:r>
      <w:r w:rsidRPr="00E24BEB">
        <w:rPr>
          <w:rFonts w:ascii="Arial" w:hAnsi="Arial" w:cs="Arial"/>
          <w:sz w:val="20"/>
          <w:szCs w:val="20"/>
        </w:rPr>
        <w:t>în</w:t>
      </w:r>
      <w:r w:rsidR="009E6342">
        <w:rPr>
          <w:rFonts w:ascii="Arial" w:hAnsi="Arial" w:cs="Arial"/>
          <w:sz w:val="20"/>
          <w:szCs w:val="20"/>
        </w:rPr>
        <w:t xml:space="preserve"> </w:t>
      </w:r>
      <w:r w:rsidRPr="00E24BEB">
        <w:rPr>
          <w:rFonts w:ascii="Arial" w:hAnsi="Arial" w:cs="Arial"/>
          <w:sz w:val="20"/>
          <w:szCs w:val="20"/>
        </w:rPr>
        <w:t>vigoare.</w:t>
      </w:r>
    </w:p>
    <w:p w14:paraId="5D2E29E5" w14:textId="77777777" w:rsidR="0092403D" w:rsidRDefault="0092403D" w:rsidP="0092403D">
      <w:pPr>
        <w:pStyle w:val="a4"/>
        <w:shd w:val="clear" w:color="auto" w:fill="auto"/>
        <w:spacing w:line="240" w:lineRule="auto"/>
        <w:ind w:firstLine="0"/>
        <w:jc w:val="both"/>
        <w:rPr>
          <w:rFonts w:ascii="Arial" w:hAnsi="Arial" w:cs="Arial"/>
        </w:rPr>
      </w:pPr>
    </w:p>
    <w:p w14:paraId="4F0A0E15" w14:textId="457D4392" w:rsidR="0092403D" w:rsidRDefault="0092403D" w:rsidP="0092403D">
      <w:pPr>
        <w:pStyle w:val="a4"/>
        <w:shd w:val="clear" w:color="auto" w:fill="auto"/>
        <w:spacing w:line="240" w:lineRule="auto"/>
        <w:ind w:firstLine="0"/>
        <w:jc w:val="both"/>
        <w:rPr>
          <w:rFonts w:ascii="Arial" w:hAnsi="Arial" w:cs="Arial"/>
        </w:rPr>
      </w:pPr>
      <w:r w:rsidRPr="00D2426A">
        <w:rPr>
          <w:rFonts w:ascii="Arial" w:hAnsi="Arial" w:cs="Arial"/>
          <w:b/>
        </w:rPr>
        <w:t>4.</w:t>
      </w:r>
      <w:r>
        <w:rPr>
          <w:rFonts w:ascii="Arial" w:hAnsi="Arial" w:cs="Arial"/>
          <w:b/>
        </w:rPr>
        <w:t>6</w:t>
      </w:r>
      <w:r>
        <w:rPr>
          <w:rFonts w:ascii="Arial" w:hAnsi="Arial" w:cs="Arial"/>
        </w:rPr>
        <w:tab/>
      </w:r>
      <w:r w:rsidRPr="003C640D">
        <w:rPr>
          <w:rFonts w:ascii="Arial" w:hAnsi="Arial" w:cs="Arial"/>
        </w:rPr>
        <w:t>Prin</w:t>
      </w:r>
      <w:r w:rsidR="009E6342">
        <w:rPr>
          <w:rFonts w:ascii="Arial" w:hAnsi="Arial" w:cs="Arial"/>
        </w:rPr>
        <w:t xml:space="preserve"> </w:t>
      </w:r>
      <w:r w:rsidR="00657DF0">
        <w:rPr>
          <w:rFonts w:ascii="Arial" w:hAnsi="Arial" w:cs="Arial"/>
        </w:rPr>
        <w:t>Procesul-verbal</w:t>
      </w:r>
      <w:r w:rsidR="009E6342">
        <w:rPr>
          <w:rFonts w:ascii="Arial" w:hAnsi="Arial" w:cs="Arial"/>
        </w:rPr>
        <w:t xml:space="preserve"> </w:t>
      </w:r>
      <w:r w:rsidRPr="003C640D">
        <w:rPr>
          <w:rFonts w:ascii="Arial" w:hAnsi="Arial" w:cs="Arial"/>
        </w:rPr>
        <w:t>de</w:t>
      </w:r>
      <w:r w:rsidR="009E6342">
        <w:rPr>
          <w:rFonts w:ascii="Arial" w:hAnsi="Arial" w:cs="Arial"/>
        </w:rPr>
        <w:t xml:space="preserve"> </w:t>
      </w:r>
      <w:r w:rsidRPr="003C640D">
        <w:rPr>
          <w:rFonts w:ascii="Arial" w:hAnsi="Arial" w:cs="Arial"/>
        </w:rPr>
        <w:t>recep</w:t>
      </w:r>
      <w:r>
        <w:rPr>
          <w:rFonts w:ascii="Arial" w:hAnsi="Arial" w:cs="Arial"/>
        </w:rPr>
        <w:t>ț</w:t>
      </w:r>
      <w:r w:rsidRPr="003C640D">
        <w:rPr>
          <w:rFonts w:ascii="Arial" w:hAnsi="Arial" w:cs="Arial"/>
        </w:rPr>
        <w:t>ie</w:t>
      </w:r>
      <w:r w:rsidR="009E6342">
        <w:rPr>
          <w:rFonts w:ascii="Arial" w:hAnsi="Arial" w:cs="Arial"/>
        </w:rPr>
        <w:t xml:space="preserve"> </w:t>
      </w:r>
      <w:r w:rsidRPr="003C640D">
        <w:rPr>
          <w:rFonts w:ascii="Arial" w:hAnsi="Arial" w:cs="Arial"/>
        </w:rPr>
        <w:t>se</w:t>
      </w:r>
      <w:r w:rsidR="009E6342">
        <w:rPr>
          <w:rFonts w:ascii="Arial" w:hAnsi="Arial" w:cs="Arial"/>
        </w:rPr>
        <w:t xml:space="preserve"> </w:t>
      </w:r>
      <w:r w:rsidRPr="003C640D">
        <w:rPr>
          <w:rFonts w:ascii="Arial" w:hAnsi="Arial" w:cs="Arial"/>
        </w:rPr>
        <w:t>certifică</w:t>
      </w:r>
      <w:r w:rsidR="009E6342">
        <w:rPr>
          <w:rFonts w:ascii="Arial" w:hAnsi="Arial" w:cs="Arial"/>
        </w:rPr>
        <w:t xml:space="preserve"> </w:t>
      </w:r>
      <w:r w:rsidRPr="003C640D">
        <w:rPr>
          <w:rFonts w:ascii="Arial" w:hAnsi="Arial" w:cs="Arial"/>
        </w:rPr>
        <w:t>faptul</w:t>
      </w:r>
      <w:r w:rsidR="009E6342">
        <w:rPr>
          <w:rFonts w:ascii="Arial" w:hAnsi="Arial" w:cs="Arial"/>
        </w:rPr>
        <w:t xml:space="preserve"> </w:t>
      </w:r>
      <w:r w:rsidRPr="003C640D">
        <w:rPr>
          <w:rFonts w:ascii="Arial" w:hAnsi="Arial" w:cs="Arial"/>
        </w:rPr>
        <w:t>că</w:t>
      </w:r>
      <w:r w:rsidR="009E6342">
        <w:rPr>
          <w:rFonts w:ascii="Arial" w:hAnsi="Arial" w:cs="Arial"/>
        </w:rPr>
        <w:t xml:space="preserve"> </w:t>
      </w:r>
      <w:r w:rsidRPr="003C640D">
        <w:rPr>
          <w:rFonts w:ascii="Arial" w:hAnsi="Arial" w:cs="Arial"/>
        </w:rPr>
        <w:t>executantul</w:t>
      </w:r>
      <w:r w:rsidR="009E6342">
        <w:rPr>
          <w:rFonts w:ascii="Arial" w:hAnsi="Arial" w:cs="Arial"/>
        </w:rPr>
        <w:t xml:space="preserve"> </w:t>
      </w:r>
      <w:r>
        <w:rPr>
          <w:rFonts w:ascii="Arial" w:hAnsi="Arial" w:cs="Arial"/>
        </w:rPr>
        <w:t>ș</w:t>
      </w:r>
      <w:r w:rsidRPr="003C640D">
        <w:rPr>
          <w:rFonts w:ascii="Arial" w:hAnsi="Arial" w:cs="Arial"/>
        </w:rPr>
        <w:t>i-a</w:t>
      </w:r>
      <w:r w:rsidR="009E6342">
        <w:rPr>
          <w:rFonts w:ascii="Arial" w:hAnsi="Arial" w:cs="Arial"/>
        </w:rPr>
        <w:t xml:space="preserve"> </w:t>
      </w:r>
      <w:r w:rsidRPr="003C640D">
        <w:rPr>
          <w:rFonts w:ascii="Arial" w:hAnsi="Arial" w:cs="Arial"/>
        </w:rPr>
        <w:t>îndeplinit</w:t>
      </w:r>
      <w:r w:rsidR="009E6342">
        <w:rPr>
          <w:rFonts w:ascii="Arial" w:hAnsi="Arial" w:cs="Arial"/>
        </w:rPr>
        <w:t xml:space="preserve"> </w:t>
      </w:r>
      <w:r w:rsidRPr="003C640D">
        <w:rPr>
          <w:rFonts w:ascii="Arial" w:hAnsi="Arial" w:cs="Arial"/>
        </w:rPr>
        <w:t>obliga</w:t>
      </w:r>
      <w:r>
        <w:rPr>
          <w:rFonts w:ascii="Arial" w:hAnsi="Arial" w:cs="Arial"/>
        </w:rPr>
        <w:t>ț</w:t>
      </w:r>
      <w:r w:rsidRPr="003C640D">
        <w:rPr>
          <w:rFonts w:ascii="Arial" w:hAnsi="Arial" w:cs="Arial"/>
        </w:rPr>
        <w:t>iile</w:t>
      </w:r>
      <w:r w:rsidR="009E6342">
        <w:rPr>
          <w:rFonts w:ascii="Arial" w:hAnsi="Arial" w:cs="Arial"/>
        </w:rPr>
        <w:t xml:space="preserve"> </w:t>
      </w:r>
      <w:r w:rsidRPr="003C640D">
        <w:rPr>
          <w:rFonts w:ascii="Arial" w:hAnsi="Arial" w:cs="Arial"/>
        </w:rPr>
        <w:t>în</w:t>
      </w:r>
      <w:r w:rsidR="009E6342">
        <w:rPr>
          <w:rFonts w:ascii="Arial" w:hAnsi="Arial" w:cs="Arial"/>
        </w:rPr>
        <w:t xml:space="preserve"> </w:t>
      </w:r>
      <w:r w:rsidRPr="003C640D">
        <w:rPr>
          <w:rFonts w:ascii="Arial" w:hAnsi="Arial" w:cs="Arial"/>
        </w:rPr>
        <w:t>conformitate</w:t>
      </w:r>
      <w:r w:rsidR="009E6342">
        <w:rPr>
          <w:rFonts w:ascii="Arial" w:hAnsi="Arial" w:cs="Arial"/>
        </w:rPr>
        <w:t xml:space="preserve"> </w:t>
      </w:r>
      <w:r w:rsidRPr="003C640D">
        <w:rPr>
          <w:rFonts w:ascii="Arial" w:hAnsi="Arial" w:cs="Arial"/>
        </w:rPr>
        <w:t>cu</w:t>
      </w:r>
      <w:r w:rsidR="009E6342">
        <w:rPr>
          <w:rFonts w:ascii="Arial" w:hAnsi="Arial" w:cs="Arial"/>
        </w:rPr>
        <w:t xml:space="preserve"> </w:t>
      </w:r>
      <w:r w:rsidRPr="003C640D">
        <w:rPr>
          <w:rFonts w:ascii="Arial" w:hAnsi="Arial" w:cs="Arial"/>
        </w:rPr>
        <w:t>prevederile</w:t>
      </w:r>
      <w:r w:rsidR="009E6342">
        <w:rPr>
          <w:rFonts w:ascii="Arial" w:hAnsi="Arial" w:cs="Arial"/>
        </w:rPr>
        <w:t xml:space="preserve"> </w:t>
      </w:r>
      <w:r w:rsidRPr="003C640D">
        <w:rPr>
          <w:rFonts w:ascii="Arial" w:hAnsi="Arial" w:cs="Arial"/>
        </w:rPr>
        <w:t>contractului</w:t>
      </w:r>
      <w:r w:rsidR="009E6342">
        <w:rPr>
          <w:rFonts w:ascii="Arial" w:hAnsi="Arial" w:cs="Arial"/>
        </w:rPr>
        <w:t xml:space="preserve"> </w:t>
      </w:r>
      <w:r>
        <w:rPr>
          <w:rFonts w:ascii="Arial" w:hAnsi="Arial" w:cs="Arial"/>
        </w:rPr>
        <w:t>ș</w:t>
      </w:r>
      <w:r w:rsidRPr="003C640D">
        <w:rPr>
          <w:rFonts w:ascii="Arial" w:hAnsi="Arial" w:cs="Arial"/>
        </w:rPr>
        <w:t>i</w:t>
      </w:r>
      <w:r w:rsidR="009E6342">
        <w:rPr>
          <w:rFonts w:ascii="Arial" w:hAnsi="Arial" w:cs="Arial"/>
        </w:rPr>
        <w:t xml:space="preserve"> </w:t>
      </w:r>
      <w:r w:rsidRPr="003C640D">
        <w:rPr>
          <w:rFonts w:ascii="Arial" w:hAnsi="Arial" w:cs="Arial"/>
        </w:rPr>
        <w:t>ale</w:t>
      </w:r>
      <w:r w:rsidR="009E6342">
        <w:rPr>
          <w:rFonts w:ascii="Arial" w:hAnsi="Arial" w:cs="Arial"/>
        </w:rPr>
        <w:t xml:space="preserve"> </w:t>
      </w:r>
      <w:r w:rsidRPr="003C640D">
        <w:rPr>
          <w:rFonts w:ascii="Arial" w:hAnsi="Arial" w:cs="Arial"/>
        </w:rPr>
        <w:t>documenta</w:t>
      </w:r>
      <w:r>
        <w:rPr>
          <w:rFonts w:ascii="Arial" w:hAnsi="Arial" w:cs="Arial"/>
        </w:rPr>
        <w:t>ț</w:t>
      </w:r>
      <w:r w:rsidRPr="003C640D">
        <w:rPr>
          <w:rFonts w:ascii="Arial" w:hAnsi="Arial" w:cs="Arial"/>
        </w:rPr>
        <w:t>iei</w:t>
      </w:r>
      <w:r w:rsidR="009E6342">
        <w:rPr>
          <w:rFonts w:ascii="Arial" w:hAnsi="Arial" w:cs="Arial"/>
        </w:rPr>
        <w:t xml:space="preserve"> </w:t>
      </w:r>
      <w:r w:rsidRPr="003C640D">
        <w:rPr>
          <w:rFonts w:ascii="Arial" w:hAnsi="Arial" w:cs="Arial"/>
        </w:rPr>
        <w:t>de</w:t>
      </w:r>
      <w:r w:rsidR="009E6342">
        <w:rPr>
          <w:rFonts w:ascii="Arial" w:hAnsi="Arial" w:cs="Arial"/>
        </w:rPr>
        <w:t xml:space="preserve"> </w:t>
      </w:r>
      <w:r w:rsidRPr="003C640D">
        <w:rPr>
          <w:rFonts w:ascii="Arial" w:hAnsi="Arial" w:cs="Arial"/>
        </w:rPr>
        <w:t>execu</w:t>
      </w:r>
      <w:r>
        <w:rPr>
          <w:rFonts w:ascii="Arial" w:hAnsi="Arial" w:cs="Arial"/>
        </w:rPr>
        <w:t>ț</w:t>
      </w:r>
      <w:r w:rsidRPr="003C640D">
        <w:rPr>
          <w:rFonts w:ascii="Arial" w:hAnsi="Arial" w:cs="Arial"/>
        </w:rPr>
        <w:t>ie.</w:t>
      </w:r>
    </w:p>
    <w:p w14:paraId="4FCB17F1" w14:textId="77777777" w:rsidR="0092403D" w:rsidRPr="003C640D" w:rsidRDefault="0092403D" w:rsidP="0092403D">
      <w:pPr>
        <w:pStyle w:val="a4"/>
        <w:shd w:val="clear" w:color="auto" w:fill="auto"/>
        <w:spacing w:line="240" w:lineRule="auto"/>
        <w:ind w:firstLine="0"/>
        <w:jc w:val="both"/>
        <w:rPr>
          <w:rFonts w:ascii="Arial" w:hAnsi="Arial" w:cs="Arial"/>
        </w:rPr>
      </w:pPr>
    </w:p>
    <w:p w14:paraId="3D624A00" w14:textId="778C13CF" w:rsidR="0092403D" w:rsidRDefault="0092403D" w:rsidP="0092403D">
      <w:pPr>
        <w:pStyle w:val="a4"/>
        <w:shd w:val="clear" w:color="auto" w:fill="auto"/>
        <w:spacing w:line="240" w:lineRule="auto"/>
        <w:ind w:firstLine="0"/>
        <w:jc w:val="both"/>
        <w:rPr>
          <w:rFonts w:ascii="Arial" w:hAnsi="Arial" w:cs="Arial"/>
        </w:rPr>
      </w:pPr>
      <w:r>
        <w:rPr>
          <w:rFonts w:ascii="Arial" w:hAnsi="Arial" w:cs="Arial"/>
          <w:b/>
          <w:bCs/>
        </w:rPr>
        <w:t>4.7</w:t>
      </w:r>
      <w:r>
        <w:rPr>
          <w:rFonts w:ascii="Arial" w:hAnsi="Arial" w:cs="Arial"/>
          <w:b/>
          <w:bCs/>
        </w:rPr>
        <w:tab/>
      </w:r>
      <w:r w:rsidRPr="00406B3E">
        <w:rPr>
          <w:rFonts w:ascii="Arial" w:hAnsi="Arial" w:cs="Arial"/>
          <w:bCs/>
        </w:rPr>
        <w:t>Î</w:t>
      </w:r>
      <w:r w:rsidRPr="003C640D">
        <w:rPr>
          <w:rFonts w:ascii="Arial" w:hAnsi="Arial" w:cs="Arial"/>
        </w:rPr>
        <w:t>n</w:t>
      </w:r>
      <w:r w:rsidR="009E6342">
        <w:rPr>
          <w:rFonts w:ascii="Arial" w:hAnsi="Arial" w:cs="Arial"/>
        </w:rPr>
        <w:t xml:space="preserve"> </w:t>
      </w:r>
      <w:r w:rsidRPr="003C640D">
        <w:rPr>
          <w:rFonts w:ascii="Arial" w:hAnsi="Arial" w:cs="Arial"/>
        </w:rPr>
        <w:t>în</w:t>
      </w:r>
      <w:r>
        <w:rPr>
          <w:rFonts w:ascii="Arial" w:hAnsi="Arial" w:cs="Arial"/>
        </w:rPr>
        <w:t>ț</w:t>
      </w:r>
      <w:r w:rsidRPr="003C640D">
        <w:rPr>
          <w:rFonts w:ascii="Arial" w:hAnsi="Arial" w:cs="Arial"/>
        </w:rPr>
        <w:t>elesul</w:t>
      </w:r>
      <w:r w:rsidR="009E6342">
        <w:rPr>
          <w:rFonts w:ascii="Arial" w:hAnsi="Arial" w:cs="Arial"/>
        </w:rPr>
        <w:t xml:space="preserve"> </w:t>
      </w:r>
      <w:r w:rsidRPr="003C640D">
        <w:rPr>
          <w:rFonts w:ascii="Arial" w:hAnsi="Arial" w:cs="Arial"/>
        </w:rPr>
        <w:t>prezent</w:t>
      </w:r>
      <w:r>
        <w:rPr>
          <w:rFonts w:ascii="Arial" w:hAnsi="Arial" w:cs="Arial"/>
        </w:rPr>
        <w:t>ulu</w:t>
      </w:r>
      <w:r w:rsidRPr="003C640D">
        <w:rPr>
          <w:rFonts w:ascii="Arial" w:hAnsi="Arial" w:cs="Arial"/>
        </w:rPr>
        <w:t>i</w:t>
      </w:r>
      <w:r w:rsidR="009E6342">
        <w:rPr>
          <w:rFonts w:ascii="Arial" w:hAnsi="Arial" w:cs="Arial"/>
        </w:rPr>
        <w:t xml:space="preserve"> </w:t>
      </w:r>
      <w:r>
        <w:rPr>
          <w:rFonts w:ascii="Arial" w:hAnsi="Arial" w:cs="Arial"/>
        </w:rPr>
        <w:t>Cod</w:t>
      </w:r>
      <w:r w:rsidRPr="003C640D">
        <w:rPr>
          <w:rFonts w:ascii="Arial" w:hAnsi="Arial" w:cs="Arial"/>
        </w:rPr>
        <w:t>,</w:t>
      </w:r>
      <w:r w:rsidR="009E6342">
        <w:rPr>
          <w:rFonts w:ascii="Arial" w:hAnsi="Arial" w:cs="Arial"/>
        </w:rPr>
        <w:t xml:space="preserve"> </w:t>
      </w:r>
      <w:r w:rsidR="007A3E75">
        <w:rPr>
          <w:rFonts w:ascii="Arial" w:hAnsi="Arial" w:cs="Arial"/>
        </w:rPr>
        <w:t>Investitor</w:t>
      </w:r>
      <w:r w:rsidRPr="003C640D">
        <w:rPr>
          <w:rFonts w:ascii="Arial" w:hAnsi="Arial" w:cs="Arial"/>
        </w:rPr>
        <w:t>ul</w:t>
      </w:r>
      <w:r w:rsidR="009E6342">
        <w:rPr>
          <w:rFonts w:ascii="Arial" w:hAnsi="Arial" w:cs="Arial"/>
        </w:rPr>
        <w:t xml:space="preserve"> </w:t>
      </w:r>
      <w:r w:rsidRPr="003C640D">
        <w:rPr>
          <w:rFonts w:ascii="Arial" w:hAnsi="Arial" w:cs="Arial"/>
        </w:rPr>
        <w:t>este</w:t>
      </w:r>
      <w:r w:rsidR="009E6342">
        <w:rPr>
          <w:rFonts w:ascii="Arial" w:hAnsi="Arial" w:cs="Arial"/>
        </w:rPr>
        <w:t xml:space="preserve"> </w:t>
      </w:r>
      <w:r w:rsidRPr="003C640D">
        <w:rPr>
          <w:rFonts w:ascii="Arial" w:hAnsi="Arial" w:cs="Arial"/>
        </w:rPr>
        <w:t>persoana</w:t>
      </w:r>
      <w:r w:rsidR="009E6342">
        <w:rPr>
          <w:rFonts w:ascii="Arial" w:hAnsi="Arial" w:cs="Arial"/>
        </w:rPr>
        <w:t xml:space="preserve"> </w:t>
      </w:r>
      <w:r w:rsidRPr="003C640D">
        <w:rPr>
          <w:rFonts w:ascii="Arial" w:hAnsi="Arial" w:cs="Arial"/>
        </w:rPr>
        <w:t>juridică,</w:t>
      </w:r>
      <w:r w:rsidR="009E6342">
        <w:rPr>
          <w:rFonts w:ascii="Arial" w:hAnsi="Arial" w:cs="Arial"/>
        </w:rPr>
        <w:t xml:space="preserve"> </w:t>
      </w:r>
      <w:r w:rsidRPr="003C640D">
        <w:rPr>
          <w:rFonts w:ascii="Arial" w:hAnsi="Arial" w:cs="Arial"/>
        </w:rPr>
        <w:t>care</w:t>
      </w:r>
      <w:r w:rsidR="009E6342">
        <w:rPr>
          <w:rFonts w:ascii="Arial" w:hAnsi="Arial" w:cs="Arial"/>
        </w:rPr>
        <w:t xml:space="preserve"> </w:t>
      </w:r>
      <w:r w:rsidRPr="003C640D">
        <w:rPr>
          <w:rFonts w:ascii="Arial" w:hAnsi="Arial" w:cs="Arial"/>
        </w:rPr>
        <w:t>încheie</w:t>
      </w:r>
      <w:r w:rsidR="009E6342">
        <w:rPr>
          <w:rFonts w:ascii="Arial" w:hAnsi="Arial" w:cs="Arial"/>
        </w:rPr>
        <w:t xml:space="preserve"> </w:t>
      </w:r>
      <w:r w:rsidRPr="003C640D">
        <w:rPr>
          <w:rFonts w:ascii="Arial" w:hAnsi="Arial" w:cs="Arial"/>
        </w:rPr>
        <w:t>contractul</w:t>
      </w:r>
      <w:r w:rsidR="009E6342">
        <w:rPr>
          <w:rFonts w:ascii="Arial" w:hAnsi="Arial" w:cs="Arial"/>
        </w:rPr>
        <w:t xml:space="preserve"> </w:t>
      </w:r>
      <w:r w:rsidRPr="003C640D">
        <w:rPr>
          <w:rFonts w:ascii="Arial" w:hAnsi="Arial" w:cs="Arial"/>
        </w:rPr>
        <w:t>de</w:t>
      </w:r>
      <w:r w:rsidR="009E6342">
        <w:rPr>
          <w:rFonts w:ascii="Arial" w:hAnsi="Arial" w:cs="Arial"/>
        </w:rPr>
        <w:t xml:space="preserve"> </w:t>
      </w:r>
      <w:r w:rsidRPr="003C640D">
        <w:rPr>
          <w:rFonts w:ascii="Arial" w:hAnsi="Arial" w:cs="Arial"/>
        </w:rPr>
        <w:t>executare</w:t>
      </w:r>
      <w:r w:rsidR="009E6342">
        <w:rPr>
          <w:rFonts w:ascii="Arial" w:hAnsi="Arial" w:cs="Arial"/>
        </w:rPr>
        <w:t xml:space="preserve"> </w:t>
      </w:r>
      <w:r w:rsidRPr="003C640D">
        <w:rPr>
          <w:rFonts w:ascii="Arial" w:hAnsi="Arial" w:cs="Arial"/>
        </w:rPr>
        <w:t>a</w:t>
      </w:r>
      <w:r w:rsidR="009E6342">
        <w:rPr>
          <w:rFonts w:ascii="Arial" w:hAnsi="Arial" w:cs="Arial"/>
        </w:rPr>
        <w:t xml:space="preserve"> </w:t>
      </w:r>
      <w:r w:rsidRPr="003C640D">
        <w:rPr>
          <w:rFonts w:ascii="Arial" w:hAnsi="Arial" w:cs="Arial"/>
        </w:rPr>
        <w:t>lucrărilor</w:t>
      </w:r>
      <w:r w:rsidR="009E6342">
        <w:rPr>
          <w:rFonts w:ascii="Arial" w:hAnsi="Arial" w:cs="Arial"/>
        </w:rPr>
        <w:t xml:space="preserve"> </w:t>
      </w:r>
      <w:r w:rsidRPr="003C640D">
        <w:rPr>
          <w:rFonts w:ascii="Arial" w:hAnsi="Arial" w:cs="Arial"/>
        </w:rPr>
        <w:t>sau</w:t>
      </w:r>
      <w:r w:rsidR="009E6342">
        <w:rPr>
          <w:rFonts w:ascii="Arial" w:hAnsi="Arial" w:cs="Arial"/>
        </w:rPr>
        <w:t xml:space="preserve"> </w:t>
      </w:r>
      <w:r w:rsidRPr="003C640D">
        <w:rPr>
          <w:rFonts w:ascii="Arial" w:hAnsi="Arial" w:cs="Arial"/>
        </w:rPr>
        <w:t>serviciilor</w:t>
      </w:r>
      <w:r w:rsidR="009E6342">
        <w:rPr>
          <w:rFonts w:ascii="Arial" w:hAnsi="Arial" w:cs="Arial"/>
        </w:rPr>
        <w:t xml:space="preserve"> </w:t>
      </w:r>
      <w:r w:rsidRPr="003C640D">
        <w:rPr>
          <w:rFonts w:ascii="Arial" w:hAnsi="Arial" w:cs="Arial"/>
        </w:rPr>
        <w:t>de</w:t>
      </w:r>
      <w:r w:rsidR="009E6342">
        <w:rPr>
          <w:rFonts w:ascii="Arial" w:hAnsi="Arial" w:cs="Arial"/>
        </w:rPr>
        <w:t xml:space="preserve"> </w:t>
      </w:r>
      <w:r w:rsidRPr="003C640D">
        <w:rPr>
          <w:rFonts w:ascii="Arial" w:hAnsi="Arial" w:cs="Arial"/>
        </w:rPr>
        <w:t>între</w:t>
      </w:r>
      <w:r>
        <w:rPr>
          <w:rFonts w:ascii="Arial" w:hAnsi="Arial" w:cs="Arial"/>
        </w:rPr>
        <w:t>ț</w:t>
      </w:r>
      <w:r w:rsidRPr="003C640D">
        <w:rPr>
          <w:rFonts w:ascii="Arial" w:hAnsi="Arial" w:cs="Arial"/>
        </w:rPr>
        <w:t>inere</w:t>
      </w:r>
      <w:r w:rsidR="009E6342">
        <w:rPr>
          <w:rFonts w:ascii="Arial" w:hAnsi="Arial" w:cs="Arial"/>
        </w:rPr>
        <w:t xml:space="preserve"> </w:t>
      </w:r>
      <w:r w:rsidRPr="003C640D">
        <w:rPr>
          <w:rFonts w:ascii="Arial" w:hAnsi="Arial" w:cs="Arial"/>
        </w:rPr>
        <w:t>sau</w:t>
      </w:r>
      <w:r w:rsidR="009E6342">
        <w:rPr>
          <w:rFonts w:ascii="Arial" w:hAnsi="Arial" w:cs="Arial"/>
        </w:rPr>
        <w:t xml:space="preserve"> </w:t>
      </w:r>
      <w:r w:rsidRPr="003C640D">
        <w:rPr>
          <w:rFonts w:ascii="Arial" w:hAnsi="Arial" w:cs="Arial"/>
        </w:rPr>
        <w:t>repara</w:t>
      </w:r>
      <w:r>
        <w:rPr>
          <w:rFonts w:ascii="Arial" w:hAnsi="Arial" w:cs="Arial"/>
        </w:rPr>
        <w:t>ț</w:t>
      </w:r>
      <w:r w:rsidRPr="003C640D">
        <w:rPr>
          <w:rFonts w:ascii="Arial" w:hAnsi="Arial" w:cs="Arial"/>
        </w:rPr>
        <w:t>ii</w:t>
      </w:r>
      <w:r w:rsidR="009E6342">
        <w:rPr>
          <w:rFonts w:ascii="Arial" w:hAnsi="Arial" w:cs="Arial"/>
        </w:rPr>
        <w:t xml:space="preserve"> </w:t>
      </w:r>
      <w:r w:rsidRPr="003C640D">
        <w:rPr>
          <w:rFonts w:ascii="Arial" w:hAnsi="Arial" w:cs="Arial"/>
        </w:rPr>
        <w:t>ale</w:t>
      </w:r>
      <w:r w:rsidR="009E6342">
        <w:rPr>
          <w:rFonts w:ascii="Arial" w:hAnsi="Arial" w:cs="Arial"/>
        </w:rPr>
        <w:t xml:space="preserve"> </w:t>
      </w:r>
      <w:r w:rsidRPr="003C640D">
        <w:rPr>
          <w:rFonts w:ascii="Arial" w:hAnsi="Arial" w:cs="Arial"/>
        </w:rPr>
        <w:t>drumurilor</w:t>
      </w:r>
      <w:r w:rsidR="009E6342">
        <w:rPr>
          <w:rFonts w:ascii="Arial" w:hAnsi="Arial" w:cs="Arial"/>
        </w:rPr>
        <w:t xml:space="preserve"> </w:t>
      </w:r>
      <w:r w:rsidRPr="003C640D">
        <w:rPr>
          <w:rFonts w:ascii="Arial" w:hAnsi="Arial" w:cs="Arial"/>
        </w:rPr>
        <w:t>publice</w:t>
      </w:r>
      <w:r w:rsidR="009E6342">
        <w:rPr>
          <w:rFonts w:ascii="Arial" w:hAnsi="Arial" w:cs="Arial"/>
        </w:rPr>
        <w:t xml:space="preserve"> </w:t>
      </w:r>
      <w:r w:rsidRPr="003C640D">
        <w:rPr>
          <w:rFonts w:ascii="Arial" w:hAnsi="Arial" w:cs="Arial"/>
        </w:rPr>
        <w:t>sau</w:t>
      </w:r>
      <w:r w:rsidR="009E6342">
        <w:rPr>
          <w:rFonts w:ascii="Arial" w:hAnsi="Arial" w:cs="Arial"/>
        </w:rPr>
        <w:t xml:space="preserve"> </w:t>
      </w:r>
      <w:r w:rsidRPr="003C640D">
        <w:rPr>
          <w:rFonts w:ascii="Arial" w:hAnsi="Arial" w:cs="Arial"/>
        </w:rPr>
        <w:t>este</w:t>
      </w:r>
      <w:r w:rsidR="009E6342">
        <w:rPr>
          <w:rFonts w:ascii="Arial" w:hAnsi="Arial" w:cs="Arial"/>
        </w:rPr>
        <w:t xml:space="preserve"> </w:t>
      </w:r>
      <w:r w:rsidRPr="003C640D">
        <w:rPr>
          <w:rFonts w:ascii="Arial" w:hAnsi="Arial" w:cs="Arial"/>
        </w:rPr>
        <w:t>chiar</w:t>
      </w:r>
      <w:r w:rsidR="009E6342">
        <w:rPr>
          <w:rFonts w:ascii="Arial" w:hAnsi="Arial" w:cs="Arial"/>
        </w:rPr>
        <w:t xml:space="preserve"> </w:t>
      </w:r>
      <w:r w:rsidRPr="003C640D">
        <w:rPr>
          <w:rFonts w:ascii="Arial" w:hAnsi="Arial" w:cs="Arial"/>
        </w:rPr>
        <w:t>executantul</w:t>
      </w:r>
      <w:r w:rsidR="009E6342">
        <w:rPr>
          <w:rFonts w:ascii="Arial" w:hAnsi="Arial" w:cs="Arial"/>
        </w:rPr>
        <w:t xml:space="preserve"> </w:t>
      </w:r>
      <w:r w:rsidRPr="003C640D">
        <w:rPr>
          <w:rFonts w:ascii="Arial" w:hAnsi="Arial" w:cs="Arial"/>
        </w:rPr>
        <w:t>propriu-zis</w:t>
      </w:r>
      <w:r>
        <w:rPr>
          <w:rFonts w:ascii="Arial" w:hAnsi="Arial" w:cs="Arial"/>
        </w:rPr>
        <w:t>,</w:t>
      </w:r>
      <w:r w:rsidR="009E6342">
        <w:rPr>
          <w:rFonts w:ascii="Arial" w:hAnsi="Arial" w:cs="Arial"/>
        </w:rPr>
        <w:t xml:space="preserve"> </w:t>
      </w:r>
      <w:r w:rsidRPr="003C640D">
        <w:rPr>
          <w:rFonts w:ascii="Arial" w:hAnsi="Arial" w:cs="Arial"/>
        </w:rPr>
        <w:t>în</w:t>
      </w:r>
      <w:r w:rsidR="009E6342">
        <w:rPr>
          <w:rFonts w:ascii="Arial" w:hAnsi="Arial" w:cs="Arial"/>
        </w:rPr>
        <w:t xml:space="preserve"> </w:t>
      </w:r>
      <w:r w:rsidRPr="003C640D">
        <w:rPr>
          <w:rFonts w:ascii="Arial" w:hAnsi="Arial" w:cs="Arial"/>
        </w:rPr>
        <w:t>cazul</w:t>
      </w:r>
      <w:r w:rsidR="009E6342">
        <w:rPr>
          <w:rFonts w:ascii="Arial" w:hAnsi="Arial" w:cs="Arial"/>
        </w:rPr>
        <w:t xml:space="preserve"> </w:t>
      </w:r>
      <w:r w:rsidRPr="003C640D">
        <w:rPr>
          <w:rFonts w:ascii="Arial" w:hAnsi="Arial" w:cs="Arial"/>
        </w:rPr>
        <w:t>în</w:t>
      </w:r>
      <w:r w:rsidR="009E6342">
        <w:rPr>
          <w:rFonts w:ascii="Arial" w:hAnsi="Arial" w:cs="Arial"/>
        </w:rPr>
        <w:t xml:space="preserve"> </w:t>
      </w:r>
      <w:r w:rsidRPr="003C640D">
        <w:rPr>
          <w:rFonts w:ascii="Arial" w:hAnsi="Arial" w:cs="Arial"/>
        </w:rPr>
        <w:t>care</w:t>
      </w:r>
      <w:r w:rsidR="009E6342">
        <w:rPr>
          <w:rFonts w:ascii="Arial" w:hAnsi="Arial" w:cs="Arial"/>
        </w:rPr>
        <w:t xml:space="preserve"> </w:t>
      </w:r>
      <w:r w:rsidRPr="003C640D">
        <w:rPr>
          <w:rFonts w:ascii="Arial" w:hAnsi="Arial" w:cs="Arial"/>
        </w:rPr>
        <w:t>aceste</w:t>
      </w:r>
      <w:r w:rsidR="009E6342">
        <w:rPr>
          <w:rFonts w:ascii="Arial" w:hAnsi="Arial" w:cs="Arial"/>
        </w:rPr>
        <w:t xml:space="preserve"> </w:t>
      </w:r>
      <w:r w:rsidRPr="003C640D">
        <w:rPr>
          <w:rFonts w:ascii="Arial" w:hAnsi="Arial" w:cs="Arial"/>
        </w:rPr>
        <w:t>lucrări</w:t>
      </w:r>
      <w:r w:rsidR="009E6342">
        <w:rPr>
          <w:rFonts w:ascii="Arial" w:hAnsi="Arial" w:cs="Arial"/>
        </w:rPr>
        <w:t xml:space="preserve"> </w:t>
      </w:r>
      <w:r w:rsidRPr="003C640D">
        <w:rPr>
          <w:rFonts w:ascii="Arial" w:hAnsi="Arial" w:cs="Arial"/>
        </w:rPr>
        <w:t>sau</w:t>
      </w:r>
      <w:r w:rsidR="009E6342">
        <w:rPr>
          <w:rFonts w:ascii="Arial" w:hAnsi="Arial" w:cs="Arial"/>
        </w:rPr>
        <w:t xml:space="preserve"> </w:t>
      </w:r>
      <w:r w:rsidRPr="003C640D">
        <w:rPr>
          <w:rFonts w:ascii="Arial" w:hAnsi="Arial" w:cs="Arial"/>
        </w:rPr>
        <w:t>servicii</w:t>
      </w:r>
      <w:r w:rsidR="009E6342">
        <w:rPr>
          <w:rFonts w:ascii="Arial" w:hAnsi="Arial" w:cs="Arial"/>
        </w:rPr>
        <w:t xml:space="preserve"> </w:t>
      </w:r>
      <w:r w:rsidRPr="003C640D">
        <w:rPr>
          <w:rFonts w:ascii="Arial" w:hAnsi="Arial" w:cs="Arial"/>
        </w:rPr>
        <w:t>sunt</w:t>
      </w:r>
      <w:r w:rsidR="009E6342">
        <w:rPr>
          <w:rFonts w:ascii="Arial" w:hAnsi="Arial" w:cs="Arial"/>
        </w:rPr>
        <w:t xml:space="preserve"> </w:t>
      </w:r>
      <w:r w:rsidRPr="003C640D">
        <w:rPr>
          <w:rFonts w:ascii="Arial" w:hAnsi="Arial" w:cs="Arial"/>
        </w:rPr>
        <w:t>realizate</w:t>
      </w:r>
      <w:r w:rsidR="009E6342">
        <w:rPr>
          <w:rFonts w:ascii="Arial" w:hAnsi="Arial" w:cs="Arial"/>
        </w:rPr>
        <w:t xml:space="preserve"> </w:t>
      </w:r>
      <w:r w:rsidRPr="003C640D">
        <w:rPr>
          <w:rFonts w:ascii="Arial" w:hAnsi="Arial" w:cs="Arial"/>
        </w:rPr>
        <w:t>în</w:t>
      </w:r>
      <w:r w:rsidR="009E6342">
        <w:rPr>
          <w:rFonts w:ascii="Arial" w:hAnsi="Arial" w:cs="Arial"/>
        </w:rPr>
        <w:t xml:space="preserve"> </w:t>
      </w:r>
      <w:r w:rsidRPr="003C640D">
        <w:rPr>
          <w:rFonts w:ascii="Arial" w:hAnsi="Arial" w:cs="Arial"/>
        </w:rPr>
        <w:t>regie</w:t>
      </w:r>
      <w:r w:rsidR="009E6342">
        <w:rPr>
          <w:rFonts w:ascii="Arial" w:hAnsi="Arial" w:cs="Arial"/>
        </w:rPr>
        <w:t xml:space="preserve"> </w:t>
      </w:r>
      <w:r w:rsidRPr="003C640D">
        <w:rPr>
          <w:rFonts w:ascii="Arial" w:hAnsi="Arial" w:cs="Arial"/>
        </w:rPr>
        <w:t>proprie.</w:t>
      </w:r>
      <w:r w:rsidR="009E6342">
        <w:rPr>
          <w:rFonts w:ascii="Arial" w:hAnsi="Arial" w:cs="Arial"/>
        </w:rPr>
        <w:t xml:space="preserve"> </w:t>
      </w:r>
      <w:r w:rsidR="00472E3B">
        <w:rPr>
          <w:rFonts w:ascii="Arial" w:hAnsi="Arial" w:cs="Arial"/>
        </w:rPr>
        <w:t>Totodată</w:t>
      </w:r>
      <w:r w:rsidR="009E6342">
        <w:rPr>
          <w:rFonts w:ascii="Arial" w:hAnsi="Arial" w:cs="Arial"/>
        </w:rPr>
        <w:t xml:space="preserve"> </w:t>
      </w:r>
      <w:r w:rsidR="00DF253F">
        <w:rPr>
          <w:rFonts w:ascii="Arial" w:hAnsi="Arial" w:cs="Arial"/>
        </w:rPr>
        <w:t>Investitorul</w:t>
      </w:r>
      <w:r w:rsidR="009E6342">
        <w:rPr>
          <w:rFonts w:ascii="Arial" w:hAnsi="Arial" w:cs="Arial"/>
        </w:rPr>
        <w:t xml:space="preserve"> </w:t>
      </w:r>
      <w:r w:rsidR="00472E3B">
        <w:rPr>
          <w:rFonts w:ascii="Arial" w:hAnsi="Arial" w:cs="Arial"/>
        </w:rPr>
        <w:t>poate</w:t>
      </w:r>
      <w:r w:rsidR="009E6342">
        <w:rPr>
          <w:rFonts w:ascii="Arial" w:hAnsi="Arial" w:cs="Arial"/>
        </w:rPr>
        <w:t xml:space="preserve"> </w:t>
      </w:r>
      <w:r w:rsidR="00472E3B">
        <w:rPr>
          <w:rFonts w:ascii="Arial" w:hAnsi="Arial" w:cs="Arial"/>
        </w:rPr>
        <w:t>exercita</w:t>
      </w:r>
      <w:r w:rsidR="009E6342">
        <w:rPr>
          <w:rFonts w:ascii="Arial" w:hAnsi="Arial" w:cs="Arial"/>
        </w:rPr>
        <w:t xml:space="preserve"> </w:t>
      </w:r>
      <w:r w:rsidR="00472E3B">
        <w:rPr>
          <w:rFonts w:ascii="Arial" w:hAnsi="Arial" w:cs="Arial"/>
        </w:rPr>
        <w:t>și</w:t>
      </w:r>
      <w:r w:rsidR="009E6342">
        <w:rPr>
          <w:rFonts w:ascii="Arial" w:hAnsi="Arial" w:cs="Arial"/>
        </w:rPr>
        <w:t xml:space="preserve"> </w:t>
      </w:r>
      <w:r w:rsidR="00472E3B">
        <w:rPr>
          <w:rFonts w:ascii="Arial" w:hAnsi="Arial" w:cs="Arial"/>
        </w:rPr>
        <w:t>funcți</w:t>
      </w:r>
      <w:r w:rsidR="00B119BF">
        <w:rPr>
          <w:rFonts w:ascii="Arial" w:hAnsi="Arial" w:cs="Arial"/>
        </w:rPr>
        <w:t>ile</w:t>
      </w:r>
      <w:r w:rsidR="009E6342">
        <w:rPr>
          <w:rFonts w:ascii="Arial" w:hAnsi="Arial" w:cs="Arial"/>
        </w:rPr>
        <w:t xml:space="preserve"> </w:t>
      </w:r>
      <w:r w:rsidR="00472E3B">
        <w:rPr>
          <w:rFonts w:ascii="Arial" w:hAnsi="Arial" w:cs="Arial"/>
        </w:rPr>
        <w:t>de</w:t>
      </w:r>
      <w:r w:rsidR="009E6342">
        <w:rPr>
          <w:rFonts w:ascii="Arial" w:hAnsi="Arial" w:cs="Arial"/>
        </w:rPr>
        <w:t xml:space="preserve"> </w:t>
      </w:r>
      <w:r w:rsidR="00B119BF">
        <w:rPr>
          <w:rFonts w:ascii="Arial" w:hAnsi="Arial" w:cs="Arial"/>
        </w:rPr>
        <w:t>Administratorul</w:t>
      </w:r>
      <w:r w:rsidR="009E6342">
        <w:rPr>
          <w:rFonts w:ascii="Arial" w:hAnsi="Arial" w:cs="Arial"/>
        </w:rPr>
        <w:t xml:space="preserve"> </w:t>
      </w:r>
      <w:r w:rsidR="00B119BF">
        <w:rPr>
          <w:rFonts w:ascii="Arial" w:hAnsi="Arial" w:cs="Arial"/>
        </w:rPr>
        <w:t>drumului</w:t>
      </w:r>
      <w:r w:rsidR="009E6342">
        <w:rPr>
          <w:rFonts w:ascii="Arial" w:hAnsi="Arial" w:cs="Arial"/>
        </w:rPr>
        <w:t xml:space="preserve"> </w:t>
      </w:r>
      <w:r w:rsidR="00B119BF">
        <w:rPr>
          <w:rFonts w:ascii="Arial" w:hAnsi="Arial" w:cs="Arial"/>
        </w:rPr>
        <w:t>și</w:t>
      </w:r>
      <w:r w:rsidR="009E6342">
        <w:rPr>
          <w:rFonts w:ascii="Arial" w:hAnsi="Arial" w:cs="Arial"/>
        </w:rPr>
        <w:t xml:space="preserve"> </w:t>
      </w:r>
      <w:r w:rsidR="00717434">
        <w:rPr>
          <w:rFonts w:ascii="Arial" w:hAnsi="Arial" w:cs="Arial"/>
        </w:rPr>
        <w:t>de</w:t>
      </w:r>
      <w:r w:rsidR="00717434">
        <w:rPr>
          <w:rStyle w:val="spctbdy"/>
          <w:rFonts w:ascii="Arial" w:hAnsi="Arial" w:cs="Arial"/>
          <w:color w:val="auto"/>
          <w:bdr w:val="none" w:sz="0" w:space="0" w:color="auto" w:frame="1"/>
          <w:shd w:val="clear" w:color="auto" w:fill="FFFFFF"/>
        </w:rPr>
        <w:t xml:space="preserve"> </w:t>
      </w:r>
      <w:r w:rsidR="007A3E75">
        <w:rPr>
          <w:rStyle w:val="spctbdy"/>
          <w:rFonts w:ascii="Arial" w:hAnsi="Arial" w:cs="Arial"/>
          <w:color w:val="auto"/>
          <w:bdr w:val="none" w:sz="0" w:space="0" w:color="auto" w:frame="1"/>
          <w:shd w:val="clear" w:color="auto" w:fill="FFFFFF"/>
        </w:rPr>
        <w:t>Investito</w:t>
      </w:r>
      <w:r w:rsidR="00F23C48">
        <w:rPr>
          <w:rStyle w:val="spctbdy"/>
          <w:rFonts w:ascii="Arial" w:hAnsi="Arial" w:cs="Arial"/>
          <w:color w:val="auto"/>
          <w:bdr w:val="none" w:sz="0" w:space="0" w:color="auto" w:frame="1"/>
          <w:shd w:val="clear" w:color="auto" w:fill="FFFFFF"/>
        </w:rPr>
        <w:t>r</w:t>
      </w:r>
      <w:r w:rsidR="00472E3B">
        <w:rPr>
          <w:rFonts w:ascii="Arial" w:hAnsi="Arial" w:cs="Arial"/>
        </w:rPr>
        <w:t>.</w:t>
      </w:r>
    </w:p>
    <w:p w14:paraId="7EBDA67B" w14:textId="77777777" w:rsidR="0092403D" w:rsidRPr="003C640D" w:rsidRDefault="0092403D" w:rsidP="0092403D">
      <w:pPr>
        <w:pStyle w:val="a4"/>
        <w:shd w:val="clear" w:color="auto" w:fill="auto"/>
        <w:spacing w:line="240" w:lineRule="auto"/>
        <w:ind w:firstLine="0"/>
        <w:jc w:val="both"/>
        <w:rPr>
          <w:rFonts w:ascii="Arial" w:hAnsi="Arial" w:cs="Arial"/>
        </w:rPr>
      </w:pPr>
    </w:p>
    <w:p w14:paraId="4CA8BDA2" w14:textId="0A04CA41" w:rsidR="0092403D" w:rsidRPr="003C640D" w:rsidRDefault="0092403D" w:rsidP="0092403D">
      <w:pPr>
        <w:pStyle w:val="a4"/>
        <w:shd w:val="clear" w:color="auto" w:fill="auto"/>
        <w:spacing w:line="240" w:lineRule="auto"/>
        <w:ind w:firstLine="0"/>
        <w:jc w:val="both"/>
        <w:rPr>
          <w:rFonts w:ascii="Arial" w:hAnsi="Arial" w:cs="Arial"/>
        </w:rPr>
      </w:pPr>
      <w:r w:rsidRPr="00D2426A">
        <w:rPr>
          <w:rFonts w:ascii="Arial" w:hAnsi="Arial" w:cs="Arial"/>
          <w:b/>
        </w:rPr>
        <w:t>4.</w:t>
      </w:r>
      <w:r>
        <w:rPr>
          <w:rFonts w:ascii="Arial" w:hAnsi="Arial" w:cs="Arial"/>
          <w:b/>
        </w:rPr>
        <w:t>8</w:t>
      </w:r>
      <w:r>
        <w:rPr>
          <w:rFonts w:ascii="Arial" w:hAnsi="Arial" w:cs="Arial"/>
        </w:rPr>
        <w:tab/>
      </w:r>
      <w:r w:rsidRPr="003C640D">
        <w:rPr>
          <w:rFonts w:ascii="Arial" w:hAnsi="Arial" w:cs="Arial"/>
        </w:rPr>
        <w:t>Prin</w:t>
      </w:r>
      <w:r w:rsidR="009E6342">
        <w:rPr>
          <w:rFonts w:ascii="Arial" w:hAnsi="Arial" w:cs="Arial"/>
        </w:rPr>
        <w:t xml:space="preserve"> </w:t>
      </w:r>
      <w:r w:rsidRPr="003C640D">
        <w:rPr>
          <w:rFonts w:ascii="Arial" w:hAnsi="Arial" w:cs="Arial"/>
        </w:rPr>
        <w:t>recep</w:t>
      </w:r>
      <w:r>
        <w:rPr>
          <w:rFonts w:ascii="Arial" w:hAnsi="Arial" w:cs="Arial"/>
        </w:rPr>
        <w:t>ț</w:t>
      </w:r>
      <w:r w:rsidRPr="003C640D">
        <w:rPr>
          <w:rFonts w:ascii="Arial" w:hAnsi="Arial" w:cs="Arial"/>
        </w:rPr>
        <w:t>ie</w:t>
      </w:r>
      <w:r w:rsidR="009E6342">
        <w:rPr>
          <w:rFonts w:ascii="Arial" w:hAnsi="Arial" w:cs="Arial"/>
        </w:rPr>
        <w:t xml:space="preserve"> </w:t>
      </w:r>
      <w:r w:rsidRPr="003C640D">
        <w:rPr>
          <w:rFonts w:ascii="Arial" w:hAnsi="Arial" w:cs="Arial"/>
        </w:rPr>
        <w:t>se</w:t>
      </w:r>
      <w:r w:rsidR="009E6342">
        <w:rPr>
          <w:rFonts w:ascii="Arial" w:hAnsi="Arial" w:cs="Arial"/>
        </w:rPr>
        <w:t xml:space="preserve"> </w:t>
      </w:r>
      <w:r w:rsidRPr="003C640D">
        <w:rPr>
          <w:rFonts w:ascii="Arial" w:hAnsi="Arial" w:cs="Arial"/>
        </w:rPr>
        <w:t>certifică</w:t>
      </w:r>
      <w:r w:rsidR="009E6342">
        <w:rPr>
          <w:rFonts w:ascii="Arial" w:hAnsi="Arial" w:cs="Arial"/>
        </w:rPr>
        <w:t xml:space="preserve"> </w:t>
      </w:r>
      <w:r w:rsidRPr="003C640D">
        <w:rPr>
          <w:rFonts w:ascii="Arial" w:hAnsi="Arial" w:cs="Arial"/>
        </w:rPr>
        <w:t>faptul</w:t>
      </w:r>
      <w:r w:rsidR="009E6342">
        <w:rPr>
          <w:rFonts w:ascii="Arial" w:hAnsi="Arial" w:cs="Arial"/>
        </w:rPr>
        <w:t xml:space="preserve"> </w:t>
      </w:r>
      <w:r w:rsidRPr="003C640D">
        <w:rPr>
          <w:rFonts w:ascii="Arial" w:hAnsi="Arial" w:cs="Arial"/>
        </w:rPr>
        <w:t>că</w:t>
      </w:r>
      <w:r w:rsidR="009E6342">
        <w:rPr>
          <w:rFonts w:ascii="Arial" w:hAnsi="Arial" w:cs="Arial"/>
        </w:rPr>
        <w:t xml:space="preserve"> </w:t>
      </w:r>
      <w:r w:rsidRPr="003C640D">
        <w:rPr>
          <w:rFonts w:ascii="Arial" w:hAnsi="Arial" w:cs="Arial"/>
        </w:rPr>
        <w:t>realizările</w:t>
      </w:r>
      <w:r w:rsidR="009E6342">
        <w:rPr>
          <w:rFonts w:ascii="Arial" w:hAnsi="Arial" w:cs="Arial"/>
        </w:rPr>
        <w:t xml:space="preserve"> </w:t>
      </w:r>
      <w:r w:rsidRPr="003C640D">
        <w:rPr>
          <w:rFonts w:ascii="Arial" w:hAnsi="Arial" w:cs="Arial"/>
        </w:rPr>
        <w:t>sunt</w:t>
      </w:r>
      <w:r w:rsidR="009E6342">
        <w:rPr>
          <w:rFonts w:ascii="Arial" w:hAnsi="Arial" w:cs="Arial"/>
        </w:rPr>
        <w:t xml:space="preserve"> </w:t>
      </w:r>
      <w:r w:rsidRPr="003C640D">
        <w:rPr>
          <w:rFonts w:ascii="Arial" w:hAnsi="Arial" w:cs="Arial"/>
        </w:rPr>
        <w:t>în</w:t>
      </w:r>
      <w:r w:rsidR="009E6342">
        <w:rPr>
          <w:rFonts w:ascii="Arial" w:hAnsi="Arial" w:cs="Arial"/>
        </w:rPr>
        <w:t xml:space="preserve"> </w:t>
      </w:r>
      <w:r w:rsidRPr="003C640D">
        <w:rPr>
          <w:rFonts w:ascii="Arial" w:hAnsi="Arial" w:cs="Arial"/>
        </w:rPr>
        <w:t>conformitate</w:t>
      </w:r>
      <w:r w:rsidR="009E6342">
        <w:rPr>
          <w:rFonts w:ascii="Arial" w:hAnsi="Arial" w:cs="Arial"/>
        </w:rPr>
        <w:t xml:space="preserve"> </w:t>
      </w:r>
      <w:r w:rsidRPr="003C640D">
        <w:rPr>
          <w:rFonts w:ascii="Arial" w:hAnsi="Arial" w:cs="Arial"/>
        </w:rPr>
        <w:t>cu</w:t>
      </w:r>
      <w:r w:rsidR="009E6342">
        <w:rPr>
          <w:rFonts w:ascii="Arial" w:hAnsi="Arial" w:cs="Arial"/>
        </w:rPr>
        <w:t xml:space="preserve"> </w:t>
      </w:r>
      <w:r w:rsidRPr="003C640D">
        <w:rPr>
          <w:rFonts w:ascii="Arial" w:hAnsi="Arial" w:cs="Arial"/>
        </w:rPr>
        <w:t>documenta</w:t>
      </w:r>
      <w:r>
        <w:rPr>
          <w:rFonts w:ascii="Arial" w:hAnsi="Arial" w:cs="Arial"/>
        </w:rPr>
        <w:t>ț</w:t>
      </w:r>
      <w:r w:rsidRPr="003C640D">
        <w:rPr>
          <w:rFonts w:ascii="Arial" w:hAnsi="Arial" w:cs="Arial"/>
        </w:rPr>
        <w:t>ia</w:t>
      </w:r>
      <w:r w:rsidR="009E6342">
        <w:rPr>
          <w:rFonts w:ascii="Arial" w:hAnsi="Arial" w:cs="Arial"/>
        </w:rPr>
        <w:t xml:space="preserve"> </w:t>
      </w:r>
      <w:r w:rsidRPr="003C640D">
        <w:rPr>
          <w:rFonts w:ascii="Arial" w:hAnsi="Arial" w:cs="Arial"/>
        </w:rPr>
        <w:t>tehnico-economică</w:t>
      </w:r>
      <w:r w:rsidR="009E6342">
        <w:rPr>
          <w:rFonts w:ascii="Arial" w:hAnsi="Arial" w:cs="Arial"/>
        </w:rPr>
        <w:t xml:space="preserve"> </w:t>
      </w:r>
      <w:r>
        <w:rPr>
          <w:rFonts w:ascii="Arial" w:hAnsi="Arial" w:cs="Arial"/>
        </w:rPr>
        <w:t>ș</w:t>
      </w:r>
      <w:r w:rsidRPr="003C640D">
        <w:rPr>
          <w:rFonts w:ascii="Arial" w:hAnsi="Arial" w:cs="Arial"/>
        </w:rPr>
        <w:t>i</w:t>
      </w:r>
      <w:r w:rsidR="009E6342">
        <w:rPr>
          <w:rFonts w:ascii="Arial" w:hAnsi="Arial" w:cs="Arial"/>
        </w:rPr>
        <w:t xml:space="preserve"> </w:t>
      </w:r>
      <w:r w:rsidRPr="003C640D">
        <w:rPr>
          <w:rFonts w:ascii="Arial" w:hAnsi="Arial" w:cs="Arial"/>
        </w:rPr>
        <w:t>cu</w:t>
      </w:r>
      <w:r w:rsidR="009E6342">
        <w:rPr>
          <w:rFonts w:ascii="Arial" w:hAnsi="Arial" w:cs="Arial"/>
        </w:rPr>
        <w:t xml:space="preserve"> </w:t>
      </w:r>
      <w:r w:rsidRPr="003C640D">
        <w:rPr>
          <w:rFonts w:ascii="Arial" w:hAnsi="Arial" w:cs="Arial"/>
        </w:rPr>
        <w:t>prescrip</w:t>
      </w:r>
      <w:r>
        <w:rPr>
          <w:rFonts w:ascii="Arial" w:hAnsi="Arial" w:cs="Arial"/>
        </w:rPr>
        <w:t>ț</w:t>
      </w:r>
      <w:r w:rsidRPr="003C640D">
        <w:rPr>
          <w:rFonts w:ascii="Arial" w:hAnsi="Arial" w:cs="Arial"/>
        </w:rPr>
        <w:t>iile</w:t>
      </w:r>
      <w:r w:rsidR="009E6342">
        <w:rPr>
          <w:rFonts w:ascii="Arial" w:hAnsi="Arial" w:cs="Arial"/>
        </w:rPr>
        <w:t xml:space="preserve"> </w:t>
      </w:r>
      <w:r w:rsidRPr="003C640D">
        <w:rPr>
          <w:rFonts w:ascii="Arial" w:hAnsi="Arial" w:cs="Arial"/>
        </w:rPr>
        <w:t>tehnice</w:t>
      </w:r>
      <w:r w:rsidR="009E6342">
        <w:rPr>
          <w:rFonts w:ascii="Arial" w:hAnsi="Arial" w:cs="Arial"/>
        </w:rPr>
        <w:t xml:space="preserve"> </w:t>
      </w:r>
      <w:r w:rsidRPr="003C640D">
        <w:rPr>
          <w:rFonts w:ascii="Arial" w:hAnsi="Arial" w:cs="Arial"/>
        </w:rPr>
        <w:t>în</w:t>
      </w:r>
      <w:r w:rsidR="009E6342">
        <w:rPr>
          <w:rFonts w:ascii="Arial" w:hAnsi="Arial" w:cs="Arial"/>
        </w:rPr>
        <w:t xml:space="preserve"> </w:t>
      </w:r>
      <w:r w:rsidRPr="003C640D">
        <w:rPr>
          <w:rFonts w:ascii="Arial" w:hAnsi="Arial" w:cs="Arial"/>
        </w:rPr>
        <w:t>vigoare</w:t>
      </w:r>
      <w:r w:rsidR="009E6342">
        <w:rPr>
          <w:rFonts w:ascii="Arial" w:hAnsi="Arial" w:cs="Arial"/>
        </w:rPr>
        <w:t xml:space="preserve"> </w:t>
      </w:r>
      <w:r>
        <w:rPr>
          <w:rFonts w:ascii="Arial" w:hAnsi="Arial" w:cs="Arial"/>
        </w:rPr>
        <w:t>ș</w:t>
      </w:r>
      <w:r w:rsidRPr="003C640D">
        <w:rPr>
          <w:rFonts w:ascii="Arial" w:hAnsi="Arial" w:cs="Arial"/>
        </w:rPr>
        <w:t>i</w:t>
      </w:r>
      <w:r w:rsidR="009E6342">
        <w:rPr>
          <w:rFonts w:ascii="Arial" w:hAnsi="Arial" w:cs="Arial"/>
        </w:rPr>
        <w:t xml:space="preserve"> </w:t>
      </w:r>
      <w:r w:rsidRPr="003C640D">
        <w:rPr>
          <w:rFonts w:ascii="Arial" w:hAnsi="Arial" w:cs="Arial"/>
        </w:rPr>
        <w:t>sunt</w:t>
      </w:r>
      <w:r w:rsidR="009E6342">
        <w:rPr>
          <w:rFonts w:ascii="Arial" w:hAnsi="Arial" w:cs="Arial"/>
        </w:rPr>
        <w:t xml:space="preserve"> </w:t>
      </w:r>
      <w:r w:rsidRPr="003C640D">
        <w:rPr>
          <w:rFonts w:ascii="Arial" w:hAnsi="Arial" w:cs="Arial"/>
        </w:rPr>
        <w:t>îndeplinite</w:t>
      </w:r>
      <w:r w:rsidR="009E6342">
        <w:rPr>
          <w:rFonts w:ascii="Arial" w:hAnsi="Arial" w:cs="Arial"/>
        </w:rPr>
        <w:t xml:space="preserve"> </w:t>
      </w:r>
      <w:r w:rsidRPr="003C640D">
        <w:rPr>
          <w:rFonts w:ascii="Arial" w:hAnsi="Arial" w:cs="Arial"/>
        </w:rPr>
        <w:t>condi</w:t>
      </w:r>
      <w:r>
        <w:rPr>
          <w:rFonts w:ascii="Arial" w:hAnsi="Arial" w:cs="Arial"/>
        </w:rPr>
        <w:t>ț</w:t>
      </w:r>
      <w:r w:rsidRPr="003C640D">
        <w:rPr>
          <w:rFonts w:ascii="Arial" w:hAnsi="Arial" w:cs="Arial"/>
        </w:rPr>
        <w:t>iile</w:t>
      </w:r>
      <w:r w:rsidR="009E6342">
        <w:rPr>
          <w:rFonts w:ascii="Arial" w:hAnsi="Arial" w:cs="Arial"/>
        </w:rPr>
        <w:t xml:space="preserve"> </w:t>
      </w:r>
      <w:r w:rsidRPr="003C640D">
        <w:rPr>
          <w:rFonts w:ascii="Arial" w:hAnsi="Arial" w:cs="Arial"/>
        </w:rPr>
        <w:t>pentru</w:t>
      </w:r>
      <w:r w:rsidR="009E6342">
        <w:rPr>
          <w:rFonts w:ascii="Arial" w:hAnsi="Arial" w:cs="Arial"/>
        </w:rPr>
        <w:t xml:space="preserve"> </w:t>
      </w:r>
      <w:r w:rsidRPr="003C640D">
        <w:rPr>
          <w:rFonts w:ascii="Arial" w:hAnsi="Arial" w:cs="Arial"/>
        </w:rPr>
        <w:t>darea</w:t>
      </w:r>
      <w:r w:rsidR="009E6342">
        <w:rPr>
          <w:rFonts w:ascii="Arial" w:hAnsi="Arial" w:cs="Arial"/>
        </w:rPr>
        <w:t xml:space="preserve"> </w:t>
      </w:r>
      <w:r w:rsidRPr="003C640D">
        <w:rPr>
          <w:rFonts w:ascii="Arial" w:hAnsi="Arial" w:cs="Arial"/>
        </w:rPr>
        <w:t>în</w:t>
      </w:r>
      <w:r w:rsidR="009E6342">
        <w:rPr>
          <w:rFonts w:ascii="Arial" w:hAnsi="Arial" w:cs="Arial"/>
        </w:rPr>
        <w:t xml:space="preserve"> </w:t>
      </w:r>
      <w:r w:rsidRPr="003C640D">
        <w:rPr>
          <w:rFonts w:ascii="Arial" w:hAnsi="Arial" w:cs="Arial"/>
        </w:rPr>
        <w:t>exploatare</w:t>
      </w:r>
      <w:r w:rsidR="009E6342">
        <w:rPr>
          <w:rFonts w:ascii="Arial" w:hAnsi="Arial" w:cs="Arial"/>
        </w:rPr>
        <w:t xml:space="preserve"> </w:t>
      </w:r>
      <w:r w:rsidRPr="003C640D">
        <w:rPr>
          <w:rFonts w:ascii="Arial" w:hAnsi="Arial" w:cs="Arial"/>
        </w:rPr>
        <w:t>a</w:t>
      </w:r>
      <w:r w:rsidR="009E6342">
        <w:rPr>
          <w:rFonts w:ascii="Arial" w:hAnsi="Arial" w:cs="Arial"/>
        </w:rPr>
        <w:t xml:space="preserve"> </w:t>
      </w:r>
      <w:r w:rsidRPr="003C640D">
        <w:rPr>
          <w:rFonts w:ascii="Arial" w:hAnsi="Arial" w:cs="Arial"/>
        </w:rPr>
        <w:t>obiectivului</w:t>
      </w:r>
      <w:r w:rsidR="009E6342">
        <w:rPr>
          <w:rFonts w:ascii="Arial" w:hAnsi="Arial" w:cs="Arial"/>
        </w:rPr>
        <w:t xml:space="preserve"> </w:t>
      </w:r>
      <w:r w:rsidRPr="003C640D">
        <w:rPr>
          <w:rFonts w:ascii="Arial" w:hAnsi="Arial" w:cs="Arial"/>
        </w:rPr>
        <w:t>recep</w:t>
      </w:r>
      <w:r>
        <w:rPr>
          <w:rFonts w:ascii="Arial" w:hAnsi="Arial" w:cs="Arial"/>
        </w:rPr>
        <w:t>ț</w:t>
      </w:r>
      <w:r w:rsidRPr="003C640D">
        <w:rPr>
          <w:rFonts w:ascii="Arial" w:hAnsi="Arial" w:cs="Arial"/>
        </w:rPr>
        <w:t>ionat.</w:t>
      </w:r>
    </w:p>
    <w:p w14:paraId="007FE0EC" w14:textId="77777777" w:rsidR="0092403D" w:rsidRDefault="0092403D" w:rsidP="0092403D">
      <w:pPr>
        <w:jc w:val="both"/>
        <w:rPr>
          <w:rFonts w:ascii="Arial" w:hAnsi="Arial" w:cs="Arial"/>
          <w:sz w:val="20"/>
          <w:szCs w:val="20"/>
        </w:rPr>
      </w:pPr>
    </w:p>
    <w:p w14:paraId="358A9E61" w14:textId="18DC4237" w:rsidR="0092403D" w:rsidRDefault="0092403D" w:rsidP="0092403D">
      <w:pPr>
        <w:jc w:val="both"/>
        <w:rPr>
          <w:rFonts w:ascii="Arial" w:hAnsi="Arial" w:cs="Arial"/>
          <w:sz w:val="20"/>
          <w:szCs w:val="20"/>
        </w:rPr>
      </w:pPr>
      <w:r>
        <w:rPr>
          <w:rFonts w:ascii="Arial" w:hAnsi="Arial" w:cs="Arial"/>
          <w:b/>
          <w:sz w:val="20"/>
          <w:szCs w:val="20"/>
        </w:rPr>
        <w:t>4</w:t>
      </w:r>
      <w:r w:rsidRPr="00E24BEB">
        <w:rPr>
          <w:rFonts w:ascii="Arial" w:hAnsi="Arial" w:cs="Arial"/>
          <w:b/>
          <w:sz w:val="20"/>
          <w:szCs w:val="20"/>
        </w:rPr>
        <w:t>.</w:t>
      </w:r>
      <w:r w:rsidR="00472E3B">
        <w:rPr>
          <w:rFonts w:ascii="Arial" w:hAnsi="Arial" w:cs="Arial"/>
          <w:b/>
          <w:sz w:val="20"/>
          <w:szCs w:val="20"/>
        </w:rPr>
        <w:t>9</w:t>
      </w:r>
      <w:r>
        <w:rPr>
          <w:rFonts w:ascii="Arial" w:hAnsi="Arial" w:cs="Arial"/>
          <w:sz w:val="20"/>
          <w:szCs w:val="20"/>
        </w:rPr>
        <w:tab/>
      </w:r>
      <w:r w:rsidRPr="00E24BEB">
        <w:rPr>
          <w:rFonts w:ascii="Arial" w:hAnsi="Arial" w:cs="Arial"/>
          <w:sz w:val="20"/>
          <w:szCs w:val="20"/>
        </w:rPr>
        <w:t>Recep</w:t>
      </w:r>
      <w:r>
        <w:rPr>
          <w:rFonts w:ascii="Arial" w:hAnsi="Arial" w:cs="Arial"/>
          <w:sz w:val="20"/>
          <w:szCs w:val="20"/>
        </w:rPr>
        <w:t>ț</w:t>
      </w:r>
      <w:r w:rsidRPr="00E24BEB">
        <w:rPr>
          <w:rFonts w:ascii="Arial" w:hAnsi="Arial" w:cs="Arial"/>
          <w:sz w:val="20"/>
          <w:szCs w:val="20"/>
        </w:rPr>
        <w:t>ia</w:t>
      </w:r>
      <w:r w:rsidR="009E6342">
        <w:rPr>
          <w:rFonts w:ascii="Arial" w:hAnsi="Arial" w:cs="Arial"/>
          <w:sz w:val="20"/>
          <w:szCs w:val="20"/>
        </w:rPr>
        <w:t xml:space="preserve"> </w:t>
      </w:r>
      <w:r w:rsidRPr="00E24BEB">
        <w:rPr>
          <w:rFonts w:ascii="Arial" w:hAnsi="Arial" w:cs="Arial"/>
          <w:sz w:val="20"/>
          <w:szCs w:val="20"/>
        </w:rPr>
        <w:t>lucrărilor</w:t>
      </w:r>
      <w:r w:rsidR="009E6342">
        <w:rPr>
          <w:rFonts w:ascii="Arial" w:hAnsi="Arial" w:cs="Arial"/>
          <w:sz w:val="20"/>
          <w:szCs w:val="20"/>
        </w:rPr>
        <w:t xml:space="preserve"> </w:t>
      </w:r>
      <w:r>
        <w:rPr>
          <w:rFonts w:ascii="Arial" w:hAnsi="Arial" w:cs="Arial"/>
          <w:sz w:val="20"/>
          <w:szCs w:val="20"/>
        </w:rPr>
        <w:t>ș</w:t>
      </w:r>
      <w:r w:rsidRPr="00E24BEB">
        <w:rPr>
          <w:rFonts w:ascii="Arial" w:hAnsi="Arial" w:cs="Arial"/>
          <w:sz w:val="20"/>
          <w:szCs w:val="20"/>
        </w:rPr>
        <w:t>i</w:t>
      </w:r>
      <w:r w:rsidR="009E6342">
        <w:rPr>
          <w:rFonts w:ascii="Arial" w:hAnsi="Arial" w:cs="Arial"/>
          <w:sz w:val="20"/>
          <w:szCs w:val="20"/>
        </w:rPr>
        <w:t xml:space="preserve"> </w:t>
      </w:r>
      <w:r w:rsidRPr="00E24BEB">
        <w:rPr>
          <w:rFonts w:ascii="Arial" w:hAnsi="Arial" w:cs="Arial"/>
          <w:sz w:val="20"/>
          <w:szCs w:val="20"/>
        </w:rPr>
        <w:t>serviciilor</w:t>
      </w:r>
      <w:r w:rsidR="009E6342">
        <w:rPr>
          <w:rFonts w:ascii="Arial" w:hAnsi="Arial" w:cs="Arial"/>
          <w:sz w:val="20"/>
          <w:szCs w:val="20"/>
        </w:rPr>
        <w:t xml:space="preserve"> </w:t>
      </w:r>
      <w:r w:rsidRPr="00E24BEB">
        <w:rPr>
          <w:rFonts w:ascii="Arial" w:hAnsi="Arial" w:cs="Arial"/>
          <w:sz w:val="20"/>
          <w:szCs w:val="20"/>
        </w:rPr>
        <w:t>de</w:t>
      </w:r>
      <w:r w:rsidR="009E6342">
        <w:rPr>
          <w:rFonts w:ascii="Arial" w:hAnsi="Arial" w:cs="Arial"/>
          <w:sz w:val="20"/>
          <w:szCs w:val="20"/>
        </w:rPr>
        <w:t xml:space="preserve"> </w:t>
      </w:r>
      <w:r w:rsidRPr="00E24BEB">
        <w:rPr>
          <w:rFonts w:ascii="Arial" w:hAnsi="Arial" w:cs="Arial"/>
          <w:sz w:val="20"/>
          <w:szCs w:val="20"/>
        </w:rPr>
        <w:t>între</w:t>
      </w:r>
      <w:r>
        <w:rPr>
          <w:rFonts w:ascii="Arial" w:hAnsi="Arial" w:cs="Arial"/>
          <w:sz w:val="20"/>
          <w:szCs w:val="20"/>
        </w:rPr>
        <w:t>ț</w:t>
      </w:r>
      <w:r w:rsidRPr="00E24BEB">
        <w:rPr>
          <w:rFonts w:ascii="Arial" w:hAnsi="Arial" w:cs="Arial"/>
          <w:sz w:val="20"/>
          <w:szCs w:val="20"/>
        </w:rPr>
        <w:t>inere</w:t>
      </w:r>
      <w:r w:rsidR="009E6342">
        <w:rPr>
          <w:rFonts w:ascii="Arial" w:hAnsi="Arial" w:cs="Arial"/>
          <w:sz w:val="20"/>
          <w:szCs w:val="20"/>
        </w:rPr>
        <w:t xml:space="preserve"> </w:t>
      </w:r>
      <w:r w:rsidRPr="00E24BEB">
        <w:rPr>
          <w:rFonts w:ascii="Arial" w:hAnsi="Arial" w:cs="Arial"/>
          <w:sz w:val="20"/>
          <w:szCs w:val="20"/>
        </w:rPr>
        <w:t>a</w:t>
      </w:r>
      <w:r w:rsidR="009E6342">
        <w:rPr>
          <w:rFonts w:ascii="Arial" w:hAnsi="Arial" w:cs="Arial"/>
          <w:sz w:val="20"/>
          <w:szCs w:val="20"/>
        </w:rPr>
        <w:t xml:space="preserve"> </w:t>
      </w:r>
      <w:r w:rsidRPr="00E24BEB">
        <w:rPr>
          <w:rFonts w:ascii="Arial" w:hAnsi="Arial" w:cs="Arial"/>
          <w:sz w:val="20"/>
          <w:szCs w:val="20"/>
        </w:rPr>
        <w:t>drumurilor</w:t>
      </w:r>
      <w:r w:rsidR="009E6342">
        <w:rPr>
          <w:rFonts w:ascii="Arial" w:hAnsi="Arial" w:cs="Arial"/>
          <w:sz w:val="20"/>
          <w:szCs w:val="20"/>
        </w:rPr>
        <w:t xml:space="preserve"> </w:t>
      </w:r>
      <w:r>
        <w:rPr>
          <w:rFonts w:ascii="Arial" w:hAnsi="Arial" w:cs="Arial"/>
          <w:sz w:val="20"/>
          <w:szCs w:val="20"/>
        </w:rPr>
        <w:t>publice</w:t>
      </w:r>
      <w:r w:rsidRPr="00E24BEB">
        <w:rPr>
          <w:rFonts w:ascii="Arial" w:hAnsi="Arial" w:cs="Arial"/>
          <w:sz w:val="20"/>
          <w:szCs w:val="20"/>
        </w:rPr>
        <w:t>,</w:t>
      </w:r>
      <w:r w:rsidR="009E6342">
        <w:rPr>
          <w:rFonts w:ascii="Arial" w:hAnsi="Arial" w:cs="Arial"/>
          <w:sz w:val="20"/>
          <w:szCs w:val="20"/>
        </w:rPr>
        <w:t xml:space="preserve"> </w:t>
      </w:r>
      <w:r w:rsidRPr="00E24BEB">
        <w:rPr>
          <w:rFonts w:ascii="Arial" w:hAnsi="Arial" w:cs="Arial"/>
          <w:sz w:val="20"/>
          <w:szCs w:val="20"/>
        </w:rPr>
        <w:t>prevăzute</w:t>
      </w:r>
      <w:r w:rsidR="009E6342">
        <w:rPr>
          <w:rFonts w:ascii="Arial" w:hAnsi="Arial" w:cs="Arial"/>
          <w:sz w:val="20"/>
          <w:szCs w:val="20"/>
        </w:rPr>
        <w:t xml:space="preserve"> </w:t>
      </w:r>
      <w:r w:rsidRPr="00027BB1">
        <w:rPr>
          <w:rFonts w:ascii="Arial" w:hAnsi="Arial" w:cs="Arial"/>
          <w:sz w:val="20"/>
          <w:szCs w:val="20"/>
        </w:rPr>
        <w:t>în</w:t>
      </w:r>
      <w:r w:rsidR="009E6342" w:rsidRPr="00027BB1">
        <w:rPr>
          <w:rFonts w:ascii="Arial" w:hAnsi="Arial" w:cs="Arial"/>
          <w:sz w:val="20"/>
          <w:szCs w:val="20"/>
        </w:rPr>
        <w:t xml:space="preserve"> </w:t>
      </w:r>
      <w:r w:rsidRPr="00027BB1">
        <w:rPr>
          <w:rFonts w:ascii="Arial" w:hAnsi="Arial" w:cs="Arial"/>
          <w:sz w:val="20"/>
          <w:szCs w:val="20"/>
        </w:rPr>
        <w:t>tabelul</w:t>
      </w:r>
      <w:r w:rsidR="009E6342" w:rsidRPr="00027BB1">
        <w:rPr>
          <w:rFonts w:ascii="Arial" w:hAnsi="Arial" w:cs="Arial"/>
          <w:sz w:val="20"/>
          <w:szCs w:val="20"/>
        </w:rPr>
        <w:t xml:space="preserve"> </w:t>
      </w:r>
      <w:r w:rsidRPr="00027BB1">
        <w:rPr>
          <w:rFonts w:ascii="Arial" w:hAnsi="Arial" w:cs="Arial"/>
          <w:sz w:val="20"/>
          <w:szCs w:val="20"/>
        </w:rPr>
        <w:t>1</w:t>
      </w:r>
      <w:r w:rsidR="009E6342" w:rsidRPr="00027BB1">
        <w:rPr>
          <w:rFonts w:ascii="Arial" w:hAnsi="Arial" w:cs="Arial"/>
          <w:sz w:val="20"/>
          <w:szCs w:val="20"/>
        </w:rPr>
        <w:t xml:space="preserve"> </w:t>
      </w:r>
      <w:r w:rsidRPr="00027BB1">
        <w:rPr>
          <w:rFonts w:ascii="Arial" w:hAnsi="Arial" w:cs="Arial"/>
          <w:sz w:val="20"/>
          <w:szCs w:val="20"/>
        </w:rPr>
        <w:t>și</w:t>
      </w:r>
      <w:r w:rsidR="009E6342" w:rsidRPr="00027BB1">
        <w:rPr>
          <w:rFonts w:ascii="Arial" w:hAnsi="Arial" w:cs="Arial"/>
          <w:sz w:val="20"/>
          <w:szCs w:val="20"/>
        </w:rPr>
        <w:t xml:space="preserve"> </w:t>
      </w:r>
      <w:r w:rsidRPr="00027BB1">
        <w:rPr>
          <w:rFonts w:ascii="Arial" w:hAnsi="Arial" w:cs="Arial"/>
          <w:sz w:val="20"/>
          <w:szCs w:val="20"/>
        </w:rPr>
        <w:t>tabelul</w:t>
      </w:r>
      <w:r w:rsidR="009E6342" w:rsidRPr="00027BB1">
        <w:rPr>
          <w:rFonts w:ascii="Arial" w:hAnsi="Arial" w:cs="Arial"/>
          <w:sz w:val="20"/>
          <w:szCs w:val="20"/>
        </w:rPr>
        <w:t xml:space="preserve"> </w:t>
      </w:r>
      <w:r w:rsidRPr="00027BB1">
        <w:rPr>
          <w:rFonts w:ascii="Arial" w:hAnsi="Arial" w:cs="Arial"/>
          <w:sz w:val="20"/>
          <w:szCs w:val="20"/>
        </w:rPr>
        <w:t>2</w:t>
      </w:r>
      <w:r w:rsidR="009E6342" w:rsidRPr="00027BB1">
        <w:rPr>
          <w:rFonts w:ascii="Arial" w:hAnsi="Arial" w:cs="Arial"/>
          <w:sz w:val="20"/>
          <w:szCs w:val="20"/>
        </w:rPr>
        <w:t xml:space="preserve"> </w:t>
      </w:r>
      <w:r w:rsidRPr="00027BB1">
        <w:rPr>
          <w:rFonts w:ascii="Arial" w:hAnsi="Arial" w:cs="Arial"/>
          <w:sz w:val="20"/>
          <w:szCs w:val="20"/>
        </w:rPr>
        <w:t>din</w:t>
      </w:r>
      <w:r w:rsidR="009E6342" w:rsidRPr="00027BB1">
        <w:rPr>
          <w:rFonts w:ascii="Arial" w:hAnsi="Arial" w:cs="Arial"/>
          <w:sz w:val="20"/>
          <w:szCs w:val="20"/>
        </w:rPr>
        <w:t xml:space="preserve"> </w:t>
      </w:r>
      <w:r w:rsidRPr="00027BB1">
        <w:rPr>
          <w:rFonts w:ascii="Arial" w:hAnsi="Arial" w:cs="Arial"/>
          <w:sz w:val="20"/>
          <w:szCs w:val="20"/>
        </w:rPr>
        <w:t>prezentul</w:t>
      </w:r>
      <w:r w:rsidR="009E6342" w:rsidRPr="00027BB1">
        <w:rPr>
          <w:rFonts w:ascii="Arial" w:hAnsi="Arial" w:cs="Arial"/>
          <w:sz w:val="20"/>
          <w:szCs w:val="20"/>
        </w:rPr>
        <w:t xml:space="preserve"> </w:t>
      </w:r>
      <w:r w:rsidRPr="00027BB1">
        <w:rPr>
          <w:rFonts w:ascii="Arial" w:hAnsi="Arial" w:cs="Arial"/>
          <w:sz w:val="20"/>
          <w:szCs w:val="20"/>
        </w:rPr>
        <w:t>Cod,</w:t>
      </w:r>
      <w:r w:rsidR="009E6342" w:rsidRPr="00027BB1">
        <w:rPr>
          <w:rFonts w:ascii="Arial" w:hAnsi="Arial" w:cs="Arial"/>
          <w:sz w:val="20"/>
          <w:szCs w:val="20"/>
        </w:rPr>
        <w:t xml:space="preserve"> </w:t>
      </w:r>
      <w:r w:rsidRPr="00027BB1">
        <w:rPr>
          <w:rFonts w:ascii="Arial" w:hAnsi="Arial" w:cs="Arial"/>
          <w:sz w:val="20"/>
          <w:szCs w:val="20"/>
        </w:rPr>
        <w:t>poate</w:t>
      </w:r>
      <w:r w:rsidR="009E6342" w:rsidRPr="00027BB1">
        <w:rPr>
          <w:rFonts w:ascii="Arial" w:hAnsi="Arial" w:cs="Arial"/>
          <w:sz w:val="20"/>
          <w:szCs w:val="20"/>
        </w:rPr>
        <w:t xml:space="preserve"> </w:t>
      </w:r>
      <w:r w:rsidRPr="00027BB1">
        <w:rPr>
          <w:rFonts w:ascii="Arial" w:hAnsi="Arial" w:cs="Arial"/>
          <w:sz w:val="20"/>
          <w:szCs w:val="20"/>
        </w:rPr>
        <w:t>fi</w:t>
      </w:r>
      <w:r w:rsidR="009E6342" w:rsidRPr="00027BB1">
        <w:rPr>
          <w:rFonts w:ascii="Arial" w:hAnsi="Arial" w:cs="Arial"/>
          <w:sz w:val="20"/>
          <w:szCs w:val="20"/>
        </w:rPr>
        <w:t xml:space="preserve"> </w:t>
      </w:r>
      <w:r w:rsidRPr="00027BB1">
        <w:rPr>
          <w:rFonts w:ascii="Arial" w:hAnsi="Arial" w:cs="Arial"/>
          <w:sz w:val="20"/>
          <w:szCs w:val="20"/>
        </w:rPr>
        <w:t>efectuată</w:t>
      </w:r>
      <w:r w:rsidR="009E6342" w:rsidRPr="00027BB1">
        <w:rPr>
          <w:rFonts w:ascii="Arial" w:hAnsi="Arial" w:cs="Arial"/>
          <w:sz w:val="20"/>
          <w:szCs w:val="20"/>
        </w:rPr>
        <w:t xml:space="preserve"> </w:t>
      </w:r>
      <w:r w:rsidRPr="00027BB1">
        <w:rPr>
          <w:rFonts w:ascii="Arial" w:hAnsi="Arial" w:cs="Arial"/>
          <w:sz w:val="20"/>
          <w:szCs w:val="20"/>
        </w:rPr>
        <w:t>atât</w:t>
      </w:r>
      <w:r w:rsidR="009E6342" w:rsidRPr="00027BB1">
        <w:rPr>
          <w:rFonts w:ascii="Arial" w:hAnsi="Arial" w:cs="Arial"/>
          <w:sz w:val="20"/>
          <w:szCs w:val="20"/>
        </w:rPr>
        <w:t xml:space="preserve"> </w:t>
      </w:r>
      <w:r w:rsidRPr="00027BB1">
        <w:rPr>
          <w:rFonts w:ascii="Arial" w:hAnsi="Arial" w:cs="Arial"/>
          <w:sz w:val="20"/>
          <w:szCs w:val="20"/>
        </w:rPr>
        <w:t>pentru</w:t>
      </w:r>
      <w:r w:rsidR="009E6342" w:rsidRPr="00027BB1">
        <w:rPr>
          <w:rFonts w:ascii="Arial" w:hAnsi="Arial" w:cs="Arial"/>
          <w:sz w:val="20"/>
          <w:szCs w:val="20"/>
        </w:rPr>
        <w:t xml:space="preserve"> </w:t>
      </w:r>
      <w:r w:rsidRPr="00027BB1">
        <w:rPr>
          <w:rFonts w:ascii="Arial" w:hAnsi="Arial" w:cs="Arial"/>
          <w:sz w:val="20"/>
          <w:szCs w:val="20"/>
        </w:rPr>
        <w:t>lucrările</w:t>
      </w:r>
      <w:r w:rsidR="009E6342" w:rsidRPr="00027BB1">
        <w:rPr>
          <w:rFonts w:ascii="Arial" w:hAnsi="Arial" w:cs="Arial"/>
          <w:sz w:val="20"/>
          <w:szCs w:val="20"/>
        </w:rPr>
        <w:t xml:space="preserve"> </w:t>
      </w:r>
      <w:r w:rsidRPr="00027BB1">
        <w:rPr>
          <w:rFonts w:ascii="Arial" w:hAnsi="Arial" w:cs="Arial"/>
          <w:sz w:val="20"/>
          <w:szCs w:val="20"/>
        </w:rPr>
        <w:t>și</w:t>
      </w:r>
      <w:r w:rsidR="009E6342" w:rsidRPr="00027BB1">
        <w:rPr>
          <w:rFonts w:ascii="Arial" w:hAnsi="Arial" w:cs="Arial"/>
          <w:sz w:val="20"/>
          <w:szCs w:val="20"/>
        </w:rPr>
        <w:t xml:space="preserve"> </w:t>
      </w:r>
      <w:r w:rsidRPr="00027BB1">
        <w:rPr>
          <w:rFonts w:ascii="Arial" w:hAnsi="Arial" w:cs="Arial"/>
          <w:sz w:val="20"/>
          <w:szCs w:val="20"/>
        </w:rPr>
        <w:t>serviciile</w:t>
      </w:r>
      <w:r w:rsidR="009E6342" w:rsidRPr="00027BB1">
        <w:rPr>
          <w:rFonts w:ascii="Arial" w:hAnsi="Arial" w:cs="Arial"/>
          <w:sz w:val="20"/>
          <w:szCs w:val="20"/>
        </w:rPr>
        <w:t xml:space="preserve"> </w:t>
      </w:r>
      <w:r w:rsidRPr="00027BB1">
        <w:rPr>
          <w:rFonts w:ascii="Arial" w:hAnsi="Arial" w:cs="Arial"/>
          <w:sz w:val="20"/>
          <w:szCs w:val="20"/>
        </w:rPr>
        <w:t>de</w:t>
      </w:r>
      <w:r w:rsidR="009E6342" w:rsidRPr="00027BB1">
        <w:rPr>
          <w:rFonts w:ascii="Arial" w:hAnsi="Arial" w:cs="Arial"/>
          <w:sz w:val="20"/>
          <w:szCs w:val="20"/>
        </w:rPr>
        <w:t xml:space="preserve"> </w:t>
      </w:r>
      <w:r w:rsidRPr="00027BB1">
        <w:rPr>
          <w:rFonts w:ascii="Arial" w:hAnsi="Arial" w:cs="Arial"/>
          <w:sz w:val="20"/>
          <w:szCs w:val="20"/>
        </w:rPr>
        <w:t>întreținere</w:t>
      </w:r>
      <w:r w:rsidR="009E6342">
        <w:rPr>
          <w:rFonts w:ascii="Arial" w:hAnsi="Arial" w:cs="Arial"/>
          <w:sz w:val="20"/>
          <w:szCs w:val="20"/>
        </w:rPr>
        <w:t xml:space="preserve"> </w:t>
      </w:r>
      <w:r w:rsidRPr="00E24BEB">
        <w:rPr>
          <w:rFonts w:ascii="Arial" w:hAnsi="Arial" w:cs="Arial"/>
          <w:sz w:val="20"/>
          <w:szCs w:val="20"/>
        </w:rPr>
        <w:t>executate</w:t>
      </w:r>
      <w:r w:rsidR="009E6342">
        <w:rPr>
          <w:rFonts w:ascii="Arial" w:hAnsi="Arial" w:cs="Arial"/>
          <w:sz w:val="20"/>
          <w:szCs w:val="20"/>
        </w:rPr>
        <w:t xml:space="preserve"> </w:t>
      </w:r>
      <w:r w:rsidRPr="00E24BEB">
        <w:rPr>
          <w:rFonts w:ascii="Arial" w:hAnsi="Arial" w:cs="Arial"/>
          <w:sz w:val="20"/>
          <w:szCs w:val="20"/>
        </w:rPr>
        <w:t>de</w:t>
      </w:r>
      <w:r w:rsidR="009E6342">
        <w:rPr>
          <w:rFonts w:ascii="Arial" w:hAnsi="Arial" w:cs="Arial"/>
          <w:sz w:val="20"/>
          <w:szCs w:val="20"/>
        </w:rPr>
        <w:t xml:space="preserve"> </w:t>
      </w:r>
      <w:r w:rsidR="00DF253F">
        <w:rPr>
          <w:rFonts w:ascii="Arial" w:hAnsi="Arial" w:cs="Arial"/>
          <w:sz w:val="20"/>
          <w:szCs w:val="20"/>
        </w:rPr>
        <w:t>O</w:t>
      </w:r>
      <w:r w:rsidRPr="00E24BEB">
        <w:rPr>
          <w:rFonts w:ascii="Arial" w:hAnsi="Arial" w:cs="Arial"/>
          <w:sz w:val="20"/>
          <w:szCs w:val="20"/>
        </w:rPr>
        <w:t>peratori</w:t>
      </w:r>
      <w:r w:rsidR="009E6342">
        <w:rPr>
          <w:rFonts w:ascii="Arial" w:hAnsi="Arial" w:cs="Arial"/>
          <w:sz w:val="20"/>
          <w:szCs w:val="20"/>
        </w:rPr>
        <w:t xml:space="preserve"> </w:t>
      </w:r>
      <w:r w:rsidRPr="00E24BEB">
        <w:rPr>
          <w:rFonts w:ascii="Arial" w:hAnsi="Arial" w:cs="Arial"/>
          <w:sz w:val="20"/>
          <w:szCs w:val="20"/>
        </w:rPr>
        <w:t>economici</w:t>
      </w:r>
      <w:r w:rsidR="00DF253F">
        <w:rPr>
          <w:rFonts w:ascii="Arial" w:hAnsi="Arial" w:cs="Arial"/>
          <w:sz w:val="20"/>
          <w:szCs w:val="20"/>
        </w:rPr>
        <w:t xml:space="preserve">/Executanți/Antreprenori (în continuare </w:t>
      </w:r>
      <w:r w:rsidR="00BC46D0">
        <w:rPr>
          <w:rFonts w:ascii="Arial" w:hAnsi="Arial" w:cs="Arial"/>
          <w:sz w:val="20"/>
          <w:szCs w:val="20"/>
        </w:rPr>
        <w:t>Executanți</w:t>
      </w:r>
      <w:r w:rsidR="00DF253F">
        <w:rPr>
          <w:rFonts w:ascii="Arial" w:hAnsi="Arial" w:cs="Arial"/>
          <w:sz w:val="20"/>
          <w:szCs w:val="20"/>
        </w:rPr>
        <w:t>)</w:t>
      </w:r>
      <w:r w:rsidRPr="00E24BEB">
        <w:rPr>
          <w:rFonts w:ascii="Arial" w:hAnsi="Arial" w:cs="Arial"/>
          <w:sz w:val="20"/>
          <w:szCs w:val="20"/>
        </w:rPr>
        <w:t>,</w:t>
      </w:r>
      <w:r w:rsidR="009E6342">
        <w:rPr>
          <w:rFonts w:ascii="Arial" w:hAnsi="Arial" w:cs="Arial"/>
          <w:sz w:val="20"/>
          <w:szCs w:val="20"/>
        </w:rPr>
        <w:t xml:space="preserve"> </w:t>
      </w:r>
      <w:r w:rsidRPr="00E24BEB">
        <w:rPr>
          <w:rFonts w:ascii="Arial" w:hAnsi="Arial" w:cs="Arial"/>
          <w:sz w:val="20"/>
          <w:szCs w:val="20"/>
        </w:rPr>
        <w:t>cât</w:t>
      </w:r>
      <w:r w:rsidR="009E6342">
        <w:rPr>
          <w:rFonts w:ascii="Arial" w:hAnsi="Arial" w:cs="Arial"/>
          <w:sz w:val="20"/>
          <w:szCs w:val="20"/>
        </w:rPr>
        <w:t xml:space="preserve"> </w:t>
      </w:r>
      <w:r>
        <w:rPr>
          <w:rFonts w:ascii="Arial" w:hAnsi="Arial" w:cs="Arial"/>
          <w:sz w:val="20"/>
          <w:szCs w:val="20"/>
        </w:rPr>
        <w:t>ș</w:t>
      </w:r>
      <w:r w:rsidRPr="00E24BEB">
        <w:rPr>
          <w:rFonts w:ascii="Arial" w:hAnsi="Arial" w:cs="Arial"/>
          <w:sz w:val="20"/>
          <w:szCs w:val="20"/>
        </w:rPr>
        <w:t>i</w:t>
      </w:r>
      <w:r w:rsidR="009E6342">
        <w:rPr>
          <w:rFonts w:ascii="Arial" w:hAnsi="Arial" w:cs="Arial"/>
          <w:sz w:val="20"/>
          <w:szCs w:val="20"/>
        </w:rPr>
        <w:t xml:space="preserve"> </w:t>
      </w:r>
      <w:r w:rsidRPr="00E24BEB">
        <w:rPr>
          <w:rFonts w:ascii="Arial" w:hAnsi="Arial" w:cs="Arial"/>
          <w:sz w:val="20"/>
          <w:szCs w:val="20"/>
        </w:rPr>
        <w:t>pentru</w:t>
      </w:r>
      <w:r w:rsidR="009E6342">
        <w:rPr>
          <w:rFonts w:ascii="Arial" w:hAnsi="Arial" w:cs="Arial"/>
          <w:sz w:val="20"/>
          <w:szCs w:val="20"/>
        </w:rPr>
        <w:t xml:space="preserve"> </w:t>
      </w:r>
      <w:r w:rsidRPr="00E24BEB">
        <w:rPr>
          <w:rFonts w:ascii="Arial" w:hAnsi="Arial" w:cs="Arial"/>
          <w:sz w:val="20"/>
          <w:szCs w:val="20"/>
        </w:rPr>
        <w:t>lucrările</w:t>
      </w:r>
      <w:r w:rsidR="009E6342">
        <w:rPr>
          <w:rFonts w:ascii="Arial" w:hAnsi="Arial" w:cs="Arial"/>
          <w:sz w:val="20"/>
          <w:szCs w:val="20"/>
        </w:rPr>
        <w:t xml:space="preserve"> </w:t>
      </w:r>
      <w:r>
        <w:rPr>
          <w:rFonts w:ascii="Arial" w:hAnsi="Arial" w:cs="Arial"/>
          <w:sz w:val="20"/>
          <w:szCs w:val="20"/>
        </w:rPr>
        <w:t>ș</w:t>
      </w:r>
      <w:r w:rsidRPr="00E24BEB">
        <w:rPr>
          <w:rFonts w:ascii="Arial" w:hAnsi="Arial" w:cs="Arial"/>
          <w:sz w:val="20"/>
          <w:szCs w:val="20"/>
        </w:rPr>
        <w:t>i</w:t>
      </w:r>
      <w:r w:rsidR="009E6342">
        <w:rPr>
          <w:rFonts w:ascii="Arial" w:hAnsi="Arial" w:cs="Arial"/>
          <w:sz w:val="20"/>
          <w:szCs w:val="20"/>
        </w:rPr>
        <w:t xml:space="preserve"> </w:t>
      </w:r>
      <w:r w:rsidRPr="00E24BEB">
        <w:rPr>
          <w:rFonts w:ascii="Arial" w:hAnsi="Arial" w:cs="Arial"/>
          <w:sz w:val="20"/>
          <w:szCs w:val="20"/>
        </w:rPr>
        <w:t>serviciile</w:t>
      </w:r>
      <w:r w:rsidR="009E6342">
        <w:rPr>
          <w:rFonts w:ascii="Arial" w:hAnsi="Arial" w:cs="Arial"/>
          <w:sz w:val="20"/>
          <w:szCs w:val="20"/>
        </w:rPr>
        <w:t xml:space="preserve"> </w:t>
      </w:r>
      <w:r w:rsidRPr="00E24BEB">
        <w:rPr>
          <w:rFonts w:ascii="Arial" w:hAnsi="Arial" w:cs="Arial"/>
          <w:sz w:val="20"/>
          <w:szCs w:val="20"/>
        </w:rPr>
        <w:t>de</w:t>
      </w:r>
      <w:r w:rsidR="009E6342">
        <w:rPr>
          <w:rFonts w:ascii="Arial" w:hAnsi="Arial" w:cs="Arial"/>
          <w:sz w:val="20"/>
          <w:szCs w:val="20"/>
        </w:rPr>
        <w:t xml:space="preserve"> </w:t>
      </w:r>
      <w:r w:rsidRPr="00E24BEB">
        <w:rPr>
          <w:rFonts w:ascii="Arial" w:hAnsi="Arial" w:cs="Arial"/>
          <w:sz w:val="20"/>
          <w:szCs w:val="20"/>
        </w:rPr>
        <w:t>între</w:t>
      </w:r>
      <w:r>
        <w:rPr>
          <w:rFonts w:ascii="Arial" w:hAnsi="Arial" w:cs="Arial"/>
          <w:sz w:val="20"/>
          <w:szCs w:val="20"/>
        </w:rPr>
        <w:t>ț</w:t>
      </w:r>
      <w:r w:rsidRPr="00E24BEB">
        <w:rPr>
          <w:rFonts w:ascii="Arial" w:hAnsi="Arial" w:cs="Arial"/>
          <w:sz w:val="20"/>
          <w:szCs w:val="20"/>
        </w:rPr>
        <w:t>inere</w:t>
      </w:r>
      <w:r w:rsidR="009E6342">
        <w:rPr>
          <w:rFonts w:ascii="Arial" w:hAnsi="Arial" w:cs="Arial"/>
          <w:sz w:val="20"/>
          <w:szCs w:val="20"/>
        </w:rPr>
        <w:t xml:space="preserve"> </w:t>
      </w:r>
      <w:r w:rsidRPr="00E24BEB">
        <w:rPr>
          <w:rFonts w:ascii="Arial" w:hAnsi="Arial" w:cs="Arial"/>
          <w:sz w:val="20"/>
          <w:szCs w:val="20"/>
        </w:rPr>
        <w:t>executate</w:t>
      </w:r>
      <w:r w:rsidR="009E6342">
        <w:rPr>
          <w:rFonts w:ascii="Arial" w:hAnsi="Arial" w:cs="Arial"/>
          <w:sz w:val="20"/>
          <w:szCs w:val="20"/>
        </w:rPr>
        <w:t xml:space="preserve"> </w:t>
      </w:r>
      <w:r w:rsidRPr="00E24BEB">
        <w:rPr>
          <w:rFonts w:ascii="Arial" w:hAnsi="Arial" w:cs="Arial"/>
          <w:sz w:val="20"/>
          <w:szCs w:val="20"/>
        </w:rPr>
        <w:t>în</w:t>
      </w:r>
      <w:r w:rsidR="009E6342">
        <w:rPr>
          <w:rFonts w:ascii="Arial" w:hAnsi="Arial" w:cs="Arial"/>
          <w:sz w:val="20"/>
          <w:szCs w:val="20"/>
        </w:rPr>
        <w:t xml:space="preserve"> </w:t>
      </w:r>
      <w:r w:rsidRPr="00E24BEB">
        <w:rPr>
          <w:rFonts w:ascii="Arial" w:hAnsi="Arial" w:cs="Arial"/>
          <w:sz w:val="20"/>
          <w:szCs w:val="20"/>
        </w:rPr>
        <w:t>regie</w:t>
      </w:r>
      <w:r w:rsidR="009E6342">
        <w:rPr>
          <w:rFonts w:ascii="Arial" w:hAnsi="Arial" w:cs="Arial"/>
          <w:sz w:val="20"/>
          <w:szCs w:val="20"/>
        </w:rPr>
        <w:t xml:space="preserve"> </w:t>
      </w:r>
      <w:r w:rsidRPr="00E24BEB">
        <w:rPr>
          <w:rFonts w:ascii="Arial" w:hAnsi="Arial" w:cs="Arial"/>
          <w:sz w:val="20"/>
          <w:szCs w:val="20"/>
        </w:rPr>
        <w:t>proprie.</w:t>
      </w:r>
    </w:p>
    <w:p w14:paraId="21EAC7CE" w14:textId="77777777" w:rsidR="0092403D" w:rsidRDefault="0092403D" w:rsidP="0092403D">
      <w:pPr>
        <w:jc w:val="both"/>
        <w:rPr>
          <w:rFonts w:ascii="Arial" w:hAnsi="Arial" w:cs="Arial"/>
          <w:sz w:val="20"/>
          <w:szCs w:val="20"/>
        </w:rPr>
      </w:pPr>
    </w:p>
    <w:p w14:paraId="46FFF823" w14:textId="1DE5B296" w:rsidR="0092403D" w:rsidRDefault="0092403D" w:rsidP="0092403D">
      <w:pPr>
        <w:jc w:val="both"/>
        <w:rPr>
          <w:rFonts w:ascii="Arial" w:hAnsi="Arial" w:cs="Arial"/>
          <w:sz w:val="20"/>
          <w:szCs w:val="20"/>
        </w:rPr>
      </w:pPr>
      <w:r>
        <w:rPr>
          <w:rFonts w:ascii="Arial" w:hAnsi="Arial" w:cs="Arial"/>
          <w:b/>
          <w:sz w:val="20"/>
          <w:szCs w:val="20"/>
        </w:rPr>
        <w:t>4</w:t>
      </w:r>
      <w:r w:rsidRPr="00B00C76">
        <w:rPr>
          <w:rFonts w:ascii="Arial" w:hAnsi="Arial" w:cs="Arial"/>
          <w:b/>
          <w:sz w:val="20"/>
          <w:szCs w:val="20"/>
        </w:rPr>
        <w:t>.</w:t>
      </w:r>
      <w:r>
        <w:rPr>
          <w:rFonts w:ascii="Arial" w:hAnsi="Arial" w:cs="Arial"/>
          <w:b/>
          <w:sz w:val="20"/>
          <w:szCs w:val="20"/>
        </w:rPr>
        <w:t>1</w:t>
      </w:r>
      <w:r w:rsidR="00472E3B">
        <w:rPr>
          <w:rFonts w:ascii="Arial" w:hAnsi="Arial" w:cs="Arial"/>
          <w:b/>
          <w:sz w:val="20"/>
          <w:szCs w:val="20"/>
        </w:rPr>
        <w:t>0</w:t>
      </w:r>
      <w:r>
        <w:rPr>
          <w:rFonts w:ascii="Arial" w:hAnsi="Arial" w:cs="Arial"/>
          <w:sz w:val="20"/>
          <w:szCs w:val="20"/>
        </w:rPr>
        <w:tab/>
      </w:r>
      <w:r w:rsidRPr="00B00C76">
        <w:rPr>
          <w:rFonts w:ascii="Arial" w:hAnsi="Arial" w:cs="Arial"/>
          <w:sz w:val="20"/>
          <w:szCs w:val="20"/>
        </w:rPr>
        <w:t>Recep</w:t>
      </w:r>
      <w:r>
        <w:rPr>
          <w:rFonts w:ascii="Arial" w:hAnsi="Arial" w:cs="Arial"/>
          <w:sz w:val="20"/>
          <w:szCs w:val="20"/>
        </w:rPr>
        <w:t>ț</w:t>
      </w:r>
      <w:r w:rsidRPr="00B00C76">
        <w:rPr>
          <w:rFonts w:ascii="Arial" w:hAnsi="Arial" w:cs="Arial"/>
          <w:sz w:val="20"/>
          <w:szCs w:val="20"/>
        </w:rPr>
        <w:t>ia</w:t>
      </w:r>
      <w:r w:rsidR="009E6342">
        <w:rPr>
          <w:rFonts w:ascii="Arial" w:hAnsi="Arial" w:cs="Arial"/>
          <w:sz w:val="20"/>
          <w:szCs w:val="20"/>
        </w:rPr>
        <w:t xml:space="preserve"> </w:t>
      </w:r>
      <w:r w:rsidRPr="00B00C76">
        <w:rPr>
          <w:rFonts w:ascii="Arial" w:hAnsi="Arial" w:cs="Arial"/>
          <w:sz w:val="20"/>
          <w:szCs w:val="20"/>
        </w:rPr>
        <w:t>lucrărilor</w:t>
      </w:r>
      <w:r w:rsidR="009E6342">
        <w:rPr>
          <w:rFonts w:ascii="Arial" w:hAnsi="Arial" w:cs="Arial"/>
          <w:sz w:val="20"/>
          <w:szCs w:val="20"/>
        </w:rPr>
        <w:t xml:space="preserve"> </w:t>
      </w:r>
      <w:r>
        <w:rPr>
          <w:rFonts w:ascii="Arial" w:hAnsi="Arial" w:cs="Arial"/>
          <w:sz w:val="20"/>
          <w:szCs w:val="20"/>
        </w:rPr>
        <w:t>ș</w:t>
      </w:r>
      <w:r w:rsidRPr="00B00C76">
        <w:rPr>
          <w:rFonts w:ascii="Arial" w:hAnsi="Arial" w:cs="Arial"/>
          <w:sz w:val="20"/>
          <w:szCs w:val="20"/>
        </w:rPr>
        <w:t>i</w:t>
      </w:r>
      <w:r w:rsidR="009E6342">
        <w:rPr>
          <w:rFonts w:ascii="Arial" w:hAnsi="Arial" w:cs="Arial"/>
          <w:sz w:val="20"/>
          <w:szCs w:val="20"/>
        </w:rPr>
        <w:t xml:space="preserve"> </w:t>
      </w:r>
      <w:r w:rsidRPr="00B00C76">
        <w:rPr>
          <w:rFonts w:ascii="Arial" w:hAnsi="Arial" w:cs="Arial"/>
          <w:sz w:val="20"/>
          <w:szCs w:val="20"/>
        </w:rPr>
        <w:t>serviciilor</w:t>
      </w:r>
      <w:r w:rsidR="009E6342">
        <w:rPr>
          <w:rFonts w:ascii="Arial" w:hAnsi="Arial" w:cs="Arial"/>
          <w:sz w:val="20"/>
          <w:szCs w:val="20"/>
        </w:rPr>
        <w:t xml:space="preserve"> </w:t>
      </w:r>
      <w:r w:rsidRPr="00B00C76">
        <w:rPr>
          <w:rFonts w:ascii="Arial" w:hAnsi="Arial" w:cs="Arial"/>
          <w:sz w:val="20"/>
          <w:szCs w:val="20"/>
        </w:rPr>
        <w:t>de</w:t>
      </w:r>
      <w:r w:rsidR="009E6342">
        <w:rPr>
          <w:rFonts w:ascii="Arial" w:hAnsi="Arial" w:cs="Arial"/>
          <w:sz w:val="20"/>
          <w:szCs w:val="20"/>
        </w:rPr>
        <w:t xml:space="preserve"> </w:t>
      </w:r>
      <w:r w:rsidRPr="00B00C76">
        <w:rPr>
          <w:rFonts w:ascii="Arial" w:hAnsi="Arial" w:cs="Arial"/>
          <w:sz w:val="20"/>
          <w:szCs w:val="20"/>
        </w:rPr>
        <w:t>între</w:t>
      </w:r>
      <w:r>
        <w:rPr>
          <w:rFonts w:ascii="Arial" w:hAnsi="Arial" w:cs="Arial"/>
          <w:sz w:val="20"/>
          <w:szCs w:val="20"/>
        </w:rPr>
        <w:t>ț</w:t>
      </w:r>
      <w:r w:rsidRPr="00B00C76">
        <w:rPr>
          <w:rFonts w:ascii="Arial" w:hAnsi="Arial" w:cs="Arial"/>
          <w:sz w:val="20"/>
          <w:szCs w:val="20"/>
        </w:rPr>
        <w:t>inere</w:t>
      </w:r>
      <w:r w:rsidR="009E6342">
        <w:rPr>
          <w:rFonts w:ascii="Arial" w:hAnsi="Arial" w:cs="Arial"/>
          <w:sz w:val="20"/>
          <w:szCs w:val="20"/>
        </w:rPr>
        <w:t xml:space="preserve"> </w:t>
      </w:r>
      <w:r w:rsidRPr="00B00C76">
        <w:rPr>
          <w:rFonts w:ascii="Arial" w:hAnsi="Arial" w:cs="Arial"/>
          <w:sz w:val="20"/>
          <w:szCs w:val="20"/>
        </w:rPr>
        <w:t>a</w:t>
      </w:r>
      <w:r w:rsidR="009E6342">
        <w:rPr>
          <w:rFonts w:ascii="Arial" w:hAnsi="Arial" w:cs="Arial"/>
          <w:sz w:val="20"/>
          <w:szCs w:val="20"/>
        </w:rPr>
        <w:t xml:space="preserve"> </w:t>
      </w:r>
      <w:r w:rsidRPr="00B00C76">
        <w:rPr>
          <w:rFonts w:ascii="Arial" w:hAnsi="Arial" w:cs="Arial"/>
          <w:sz w:val="20"/>
          <w:szCs w:val="20"/>
        </w:rPr>
        <w:t>drumurilor</w:t>
      </w:r>
      <w:r w:rsidR="009E6342">
        <w:rPr>
          <w:rFonts w:ascii="Arial" w:hAnsi="Arial" w:cs="Arial"/>
          <w:sz w:val="20"/>
          <w:szCs w:val="20"/>
        </w:rPr>
        <w:t xml:space="preserve"> </w:t>
      </w:r>
      <w:r>
        <w:rPr>
          <w:rFonts w:ascii="Arial" w:hAnsi="Arial" w:cs="Arial"/>
          <w:sz w:val="20"/>
          <w:szCs w:val="20"/>
        </w:rPr>
        <w:t>publice</w:t>
      </w:r>
      <w:r w:rsidR="009E6342">
        <w:rPr>
          <w:rFonts w:ascii="Arial" w:hAnsi="Arial" w:cs="Arial"/>
          <w:sz w:val="20"/>
          <w:szCs w:val="20"/>
        </w:rPr>
        <w:t xml:space="preserve"> </w:t>
      </w:r>
      <w:r w:rsidRPr="00B00C76">
        <w:rPr>
          <w:rFonts w:ascii="Arial" w:hAnsi="Arial" w:cs="Arial"/>
          <w:sz w:val="20"/>
          <w:szCs w:val="20"/>
        </w:rPr>
        <w:t>constituie</w:t>
      </w:r>
      <w:r w:rsidR="009E6342">
        <w:rPr>
          <w:rFonts w:ascii="Arial" w:hAnsi="Arial" w:cs="Arial"/>
          <w:sz w:val="20"/>
          <w:szCs w:val="20"/>
        </w:rPr>
        <w:t xml:space="preserve"> </w:t>
      </w:r>
      <w:r w:rsidRPr="00B00C76">
        <w:rPr>
          <w:rFonts w:ascii="Arial" w:hAnsi="Arial" w:cs="Arial"/>
          <w:sz w:val="20"/>
          <w:szCs w:val="20"/>
        </w:rPr>
        <w:t>o</w:t>
      </w:r>
      <w:r w:rsidR="009E6342">
        <w:rPr>
          <w:rFonts w:ascii="Arial" w:hAnsi="Arial" w:cs="Arial"/>
          <w:sz w:val="20"/>
          <w:szCs w:val="20"/>
        </w:rPr>
        <w:t xml:space="preserve"> </w:t>
      </w:r>
      <w:r w:rsidRPr="00B00C76">
        <w:rPr>
          <w:rFonts w:ascii="Arial" w:hAnsi="Arial" w:cs="Arial"/>
          <w:sz w:val="20"/>
          <w:szCs w:val="20"/>
        </w:rPr>
        <w:t>componentă</w:t>
      </w:r>
      <w:r w:rsidR="009E6342">
        <w:rPr>
          <w:rFonts w:ascii="Arial" w:hAnsi="Arial" w:cs="Arial"/>
          <w:sz w:val="20"/>
          <w:szCs w:val="20"/>
        </w:rPr>
        <w:t xml:space="preserve"> </w:t>
      </w:r>
      <w:r w:rsidRPr="00B00C76">
        <w:rPr>
          <w:rFonts w:ascii="Arial" w:hAnsi="Arial" w:cs="Arial"/>
          <w:sz w:val="20"/>
          <w:szCs w:val="20"/>
        </w:rPr>
        <w:t>a</w:t>
      </w:r>
      <w:r w:rsidR="009E6342">
        <w:rPr>
          <w:rFonts w:ascii="Arial" w:hAnsi="Arial" w:cs="Arial"/>
          <w:sz w:val="20"/>
          <w:szCs w:val="20"/>
        </w:rPr>
        <w:t xml:space="preserve"> </w:t>
      </w:r>
      <w:r w:rsidRPr="00B00C76">
        <w:rPr>
          <w:rFonts w:ascii="Arial" w:hAnsi="Arial" w:cs="Arial"/>
          <w:sz w:val="20"/>
          <w:szCs w:val="20"/>
        </w:rPr>
        <w:t>sistemului</w:t>
      </w:r>
      <w:r w:rsidR="009E6342">
        <w:rPr>
          <w:rFonts w:ascii="Arial" w:hAnsi="Arial" w:cs="Arial"/>
          <w:sz w:val="20"/>
          <w:szCs w:val="20"/>
        </w:rPr>
        <w:t xml:space="preserve"> </w:t>
      </w:r>
      <w:r w:rsidRPr="00B00C76">
        <w:rPr>
          <w:rFonts w:ascii="Arial" w:hAnsi="Arial" w:cs="Arial"/>
          <w:sz w:val="20"/>
          <w:szCs w:val="20"/>
        </w:rPr>
        <w:t>calită</w:t>
      </w:r>
      <w:r>
        <w:rPr>
          <w:rFonts w:ascii="Arial" w:hAnsi="Arial" w:cs="Arial"/>
          <w:sz w:val="20"/>
          <w:szCs w:val="20"/>
        </w:rPr>
        <w:t>ț</w:t>
      </w:r>
      <w:r w:rsidRPr="00B00C76">
        <w:rPr>
          <w:rFonts w:ascii="Arial" w:hAnsi="Arial" w:cs="Arial"/>
          <w:sz w:val="20"/>
          <w:szCs w:val="20"/>
        </w:rPr>
        <w:t>ii</w:t>
      </w:r>
      <w:r w:rsidR="009E6342">
        <w:rPr>
          <w:rFonts w:ascii="Arial" w:hAnsi="Arial" w:cs="Arial"/>
          <w:sz w:val="20"/>
          <w:szCs w:val="20"/>
        </w:rPr>
        <w:t xml:space="preserve"> </w:t>
      </w:r>
      <w:r w:rsidRPr="00B00C76">
        <w:rPr>
          <w:rFonts w:ascii="Arial" w:hAnsi="Arial" w:cs="Arial"/>
          <w:sz w:val="20"/>
          <w:szCs w:val="20"/>
        </w:rPr>
        <w:t>în</w:t>
      </w:r>
      <w:r w:rsidR="009E6342">
        <w:rPr>
          <w:rFonts w:ascii="Arial" w:hAnsi="Arial" w:cs="Arial"/>
          <w:sz w:val="20"/>
          <w:szCs w:val="20"/>
        </w:rPr>
        <w:t xml:space="preserve"> </w:t>
      </w:r>
      <w:r w:rsidRPr="00B00C76">
        <w:rPr>
          <w:rFonts w:ascii="Arial" w:hAnsi="Arial" w:cs="Arial"/>
          <w:sz w:val="20"/>
          <w:szCs w:val="20"/>
        </w:rPr>
        <w:t>construc</w:t>
      </w:r>
      <w:r>
        <w:rPr>
          <w:rFonts w:ascii="Arial" w:hAnsi="Arial" w:cs="Arial"/>
          <w:sz w:val="20"/>
          <w:szCs w:val="20"/>
        </w:rPr>
        <w:t>ț</w:t>
      </w:r>
      <w:r w:rsidRPr="00B00C76">
        <w:rPr>
          <w:rFonts w:ascii="Arial" w:hAnsi="Arial" w:cs="Arial"/>
          <w:sz w:val="20"/>
          <w:szCs w:val="20"/>
        </w:rPr>
        <w:t>ii</w:t>
      </w:r>
      <w:r w:rsidR="009E6342">
        <w:rPr>
          <w:rFonts w:ascii="Arial" w:hAnsi="Arial" w:cs="Arial"/>
          <w:sz w:val="20"/>
          <w:szCs w:val="20"/>
        </w:rPr>
        <w:t xml:space="preserve"> </w:t>
      </w:r>
      <w:r>
        <w:rPr>
          <w:rFonts w:ascii="Arial" w:hAnsi="Arial" w:cs="Arial"/>
          <w:sz w:val="20"/>
          <w:szCs w:val="20"/>
        </w:rPr>
        <w:t>ș</w:t>
      </w:r>
      <w:r w:rsidRPr="00B00C76">
        <w:rPr>
          <w:rFonts w:ascii="Arial" w:hAnsi="Arial" w:cs="Arial"/>
          <w:sz w:val="20"/>
          <w:szCs w:val="20"/>
        </w:rPr>
        <w:t>i</w:t>
      </w:r>
      <w:r w:rsidR="009E6342">
        <w:rPr>
          <w:rFonts w:ascii="Arial" w:hAnsi="Arial" w:cs="Arial"/>
          <w:sz w:val="20"/>
          <w:szCs w:val="20"/>
        </w:rPr>
        <w:t xml:space="preserve"> </w:t>
      </w:r>
      <w:r w:rsidRPr="00B00C76">
        <w:rPr>
          <w:rFonts w:ascii="Arial" w:hAnsi="Arial" w:cs="Arial"/>
          <w:sz w:val="20"/>
          <w:szCs w:val="20"/>
        </w:rPr>
        <w:t>reprezintă</w:t>
      </w:r>
      <w:r w:rsidR="009E6342">
        <w:rPr>
          <w:rFonts w:ascii="Arial" w:hAnsi="Arial" w:cs="Arial"/>
          <w:sz w:val="20"/>
          <w:szCs w:val="20"/>
        </w:rPr>
        <w:t xml:space="preserve"> </w:t>
      </w:r>
      <w:r w:rsidRPr="00B00C76">
        <w:rPr>
          <w:rFonts w:ascii="Arial" w:hAnsi="Arial" w:cs="Arial"/>
          <w:sz w:val="20"/>
          <w:szCs w:val="20"/>
        </w:rPr>
        <w:t>un</w:t>
      </w:r>
      <w:r w:rsidR="009E6342">
        <w:rPr>
          <w:rFonts w:ascii="Arial" w:hAnsi="Arial" w:cs="Arial"/>
          <w:sz w:val="20"/>
          <w:szCs w:val="20"/>
        </w:rPr>
        <w:t xml:space="preserve"> </w:t>
      </w:r>
      <w:r w:rsidRPr="00B00C76">
        <w:rPr>
          <w:rFonts w:ascii="Arial" w:hAnsi="Arial" w:cs="Arial"/>
          <w:sz w:val="20"/>
          <w:szCs w:val="20"/>
        </w:rPr>
        <w:t>proces</w:t>
      </w:r>
      <w:r w:rsidR="009E6342">
        <w:rPr>
          <w:rFonts w:ascii="Arial" w:hAnsi="Arial" w:cs="Arial"/>
          <w:sz w:val="20"/>
          <w:szCs w:val="20"/>
        </w:rPr>
        <w:t xml:space="preserve"> </w:t>
      </w:r>
      <w:r w:rsidRPr="00B00C76">
        <w:rPr>
          <w:rFonts w:ascii="Arial" w:hAnsi="Arial" w:cs="Arial"/>
          <w:sz w:val="20"/>
          <w:szCs w:val="20"/>
        </w:rPr>
        <w:t>complex</w:t>
      </w:r>
      <w:r w:rsidR="009E6342">
        <w:rPr>
          <w:rFonts w:ascii="Arial" w:hAnsi="Arial" w:cs="Arial"/>
          <w:sz w:val="20"/>
          <w:szCs w:val="20"/>
        </w:rPr>
        <w:t xml:space="preserve"> </w:t>
      </w:r>
      <w:r w:rsidRPr="00B00C76">
        <w:rPr>
          <w:rFonts w:ascii="Arial" w:hAnsi="Arial" w:cs="Arial"/>
          <w:sz w:val="20"/>
          <w:szCs w:val="20"/>
        </w:rPr>
        <w:t>prin</w:t>
      </w:r>
      <w:r w:rsidR="009E6342">
        <w:rPr>
          <w:rFonts w:ascii="Arial" w:hAnsi="Arial" w:cs="Arial"/>
          <w:sz w:val="20"/>
          <w:szCs w:val="20"/>
        </w:rPr>
        <w:t xml:space="preserve"> </w:t>
      </w:r>
      <w:r w:rsidRPr="00B00C76">
        <w:rPr>
          <w:rFonts w:ascii="Arial" w:hAnsi="Arial" w:cs="Arial"/>
          <w:sz w:val="20"/>
          <w:szCs w:val="20"/>
        </w:rPr>
        <w:t>care</w:t>
      </w:r>
      <w:r w:rsidR="009E6342">
        <w:rPr>
          <w:rFonts w:ascii="Arial" w:hAnsi="Arial" w:cs="Arial"/>
          <w:sz w:val="20"/>
          <w:szCs w:val="20"/>
        </w:rPr>
        <w:t xml:space="preserve"> </w:t>
      </w:r>
      <w:r w:rsidRPr="00B00C76">
        <w:rPr>
          <w:rFonts w:ascii="Arial" w:hAnsi="Arial" w:cs="Arial"/>
          <w:sz w:val="20"/>
          <w:szCs w:val="20"/>
        </w:rPr>
        <w:t>se</w:t>
      </w:r>
      <w:r w:rsidR="009E6342">
        <w:rPr>
          <w:rFonts w:ascii="Arial" w:hAnsi="Arial" w:cs="Arial"/>
          <w:sz w:val="20"/>
          <w:szCs w:val="20"/>
        </w:rPr>
        <w:t xml:space="preserve"> </w:t>
      </w:r>
      <w:r w:rsidRPr="00B00C76">
        <w:rPr>
          <w:rFonts w:ascii="Arial" w:hAnsi="Arial" w:cs="Arial"/>
          <w:sz w:val="20"/>
          <w:szCs w:val="20"/>
        </w:rPr>
        <w:t>certifică,</w:t>
      </w:r>
      <w:r w:rsidR="009E6342">
        <w:rPr>
          <w:rFonts w:ascii="Arial" w:hAnsi="Arial" w:cs="Arial"/>
          <w:sz w:val="20"/>
          <w:szCs w:val="20"/>
        </w:rPr>
        <w:t xml:space="preserve"> </w:t>
      </w:r>
      <w:r w:rsidRPr="00B00C76">
        <w:rPr>
          <w:rFonts w:ascii="Arial" w:hAnsi="Arial" w:cs="Arial"/>
          <w:sz w:val="20"/>
          <w:szCs w:val="20"/>
        </w:rPr>
        <w:t>în</w:t>
      </w:r>
      <w:r w:rsidR="009E6342">
        <w:rPr>
          <w:rFonts w:ascii="Arial" w:hAnsi="Arial" w:cs="Arial"/>
          <w:sz w:val="20"/>
          <w:szCs w:val="20"/>
        </w:rPr>
        <w:t xml:space="preserve"> </w:t>
      </w:r>
      <w:r w:rsidRPr="00B00C76">
        <w:rPr>
          <w:rFonts w:ascii="Arial" w:hAnsi="Arial" w:cs="Arial"/>
          <w:sz w:val="20"/>
          <w:szCs w:val="20"/>
        </w:rPr>
        <w:t>condi</w:t>
      </w:r>
      <w:r>
        <w:rPr>
          <w:rFonts w:ascii="Arial" w:hAnsi="Arial" w:cs="Arial"/>
          <w:sz w:val="20"/>
          <w:szCs w:val="20"/>
        </w:rPr>
        <w:t>ț</w:t>
      </w:r>
      <w:r w:rsidRPr="00B00C76">
        <w:rPr>
          <w:rFonts w:ascii="Arial" w:hAnsi="Arial" w:cs="Arial"/>
          <w:sz w:val="20"/>
          <w:szCs w:val="20"/>
        </w:rPr>
        <w:t>iile</w:t>
      </w:r>
      <w:r w:rsidR="009E6342">
        <w:rPr>
          <w:rFonts w:ascii="Arial" w:hAnsi="Arial" w:cs="Arial"/>
          <w:sz w:val="20"/>
          <w:szCs w:val="20"/>
        </w:rPr>
        <w:t xml:space="preserve"> </w:t>
      </w:r>
      <w:r w:rsidRPr="00B00C76">
        <w:rPr>
          <w:rFonts w:ascii="Arial" w:hAnsi="Arial" w:cs="Arial"/>
          <w:sz w:val="20"/>
          <w:szCs w:val="20"/>
        </w:rPr>
        <w:t>legii,</w:t>
      </w:r>
      <w:r w:rsidR="009E6342">
        <w:rPr>
          <w:rFonts w:ascii="Arial" w:hAnsi="Arial" w:cs="Arial"/>
          <w:sz w:val="20"/>
          <w:szCs w:val="20"/>
        </w:rPr>
        <w:t xml:space="preserve"> </w:t>
      </w:r>
      <w:r w:rsidRPr="00B00C76">
        <w:rPr>
          <w:rFonts w:ascii="Arial" w:hAnsi="Arial" w:cs="Arial"/>
          <w:sz w:val="20"/>
          <w:szCs w:val="20"/>
        </w:rPr>
        <w:t>finalizarea</w:t>
      </w:r>
      <w:r w:rsidR="009E6342">
        <w:rPr>
          <w:rFonts w:ascii="Arial" w:hAnsi="Arial" w:cs="Arial"/>
          <w:sz w:val="20"/>
          <w:szCs w:val="20"/>
        </w:rPr>
        <w:t xml:space="preserve"> </w:t>
      </w:r>
      <w:r w:rsidRPr="00B00C76">
        <w:rPr>
          <w:rFonts w:ascii="Arial" w:hAnsi="Arial" w:cs="Arial"/>
          <w:sz w:val="20"/>
          <w:szCs w:val="20"/>
        </w:rPr>
        <w:t>lucrărilor</w:t>
      </w:r>
      <w:r w:rsidR="009E6342">
        <w:rPr>
          <w:rFonts w:ascii="Arial" w:hAnsi="Arial" w:cs="Arial"/>
          <w:sz w:val="20"/>
          <w:szCs w:val="20"/>
        </w:rPr>
        <w:t xml:space="preserve"> </w:t>
      </w:r>
      <w:r w:rsidRPr="00B00C76">
        <w:rPr>
          <w:rFonts w:ascii="Arial" w:hAnsi="Arial" w:cs="Arial"/>
          <w:sz w:val="20"/>
          <w:szCs w:val="20"/>
        </w:rPr>
        <w:t>contractate,</w:t>
      </w:r>
      <w:r w:rsidR="009E6342">
        <w:rPr>
          <w:rFonts w:ascii="Arial" w:hAnsi="Arial" w:cs="Arial"/>
          <w:sz w:val="20"/>
          <w:szCs w:val="20"/>
        </w:rPr>
        <w:t xml:space="preserve"> </w:t>
      </w:r>
      <w:r w:rsidRPr="00B00C76">
        <w:rPr>
          <w:rFonts w:ascii="Arial" w:hAnsi="Arial" w:cs="Arial"/>
          <w:sz w:val="20"/>
          <w:szCs w:val="20"/>
        </w:rPr>
        <w:t>pe</w:t>
      </w:r>
      <w:r w:rsidR="009E6342">
        <w:rPr>
          <w:rFonts w:ascii="Arial" w:hAnsi="Arial" w:cs="Arial"/>
          <w:sz w:val="20"/>
          <w:szCs w:val="20"/>
        </w:rPr>
        <w:t xml:space="preserve"> </w:t>
      </w:r>
      <w:r w:rsidRPr="00B00C76">
        <w:rPr>
          <w:rFonts w:ascii="Arial" w:hAnsi="Arial" w:cs="Arial"/>
          <w:sz w:val="20"/>
          <w:szCs w:val="20"/>
        </w:rPr>
        <w:t>baza</w:t>
      </w:r>
      <w:r w:rsidR="009E6342">
        <w:rPr>
          <w:rFonts w:ascii="Arial" w:hAnsi="Arial" w:cs="Arial"/>
          <w:sz w:val="20"/>
          <w:szCs w:val="20"/>
        </w:rPr>
        <w:t xml:space="preserve"> </w:t>
      </w:r>
      <w:r w:rsidRPr="00B00C76">
        <w:rPr>
          <w:rFonts w:ascii="Arial" w:hAnsi="Arial" w:cs="Arial"/>
          <w:sz w:val="20"/>
          <w:szCs w:val="20"/>
        </w:rPr>
        <w:t>examinării</w:t>
      </w:r>
      <w:r w:rsidR="009E6342">
        <w:rPr>
          <w:rFonts w:ascii="Arial" w:hAnsi="Arial" w:cs="Arial"/>
          <w:sz w:val="20"/>
          <w:szCs w:val="20"/>
        </w:rPr>
        <w:t xml:space="preserve"> </w:t>
      </w:r>
      <w:r w:rsidRPr="00B00C76">
        <w:rPr>
          <w:rFonts w:ascii="Arial" w:hAnsi="Arial" w:cs="Arial"/>
          <w:sz w:val="20"/>
          <w:szCs w:val="20"/>
        </w:rPr>
        <w:t>lor</w:t>
      </w:r>
      <w:r w:rsidR="009E6342">
        <w:rPr>
          <w:rFonts w:ascii="Arial" w:hAnsi="Arial" w:cs="Arial"/>
          <w:sz w:val="20"/>
          <w:szCs w:val="20"/>
        </w:rPr>
        <w:t xml:space="preserve"> </w:t>
      </w:r>
      <w:r w:rsidRPr="00B00C76">
        <w:rPr>
          <w:rFonts w:ascii="Arial" w:hAnsi="Arial" w:cs="Arial"/>
          <w:sz w:val="20"/>
          <w:szCs w:val="20"/>
        </w:rPr>
        <w:t>nemijlocite</w:t>
      </w:r>
      <w:r w:rsidR="009E6342">
        <w:rPr>
          <w:rFonts w:ascii="Arial" w:hAnsi="Arial" w:cs="Arial"/>
          <w:sz w:val="20"/>
          <w:szCs w:val="20"/>
        </w:rPr>
        <w:t xml:space="preserve"> </w:t>
      </w:r>
      <w:r>
        <w:rPr>
          <w:rFonts w:ascii="Arial" w:hAnsi="Arial" w:cs="Arial"/>
          <w:sz w:val="20"/>
          <w:szCs w:val="20"/>
        </w:rPr>
        <w:t>ș</w:t>
      </w:r>
      <w:r w:rsidRPr="00B00C76">
        <w:rPr>
          <w:rFonts w:ascii="Arial" w:hAnsi="Arial" w:cs="Arial"/>
          <w:sz w:val="20"/>
          <w:szCs w:val="20"/>
        </w:rPr>
        <w:t>i</w:t>
      </w:r>
      <w:r w:rsidR="009E6342">
        <w:rPr>
          <w:rFonts w:ascii="Arial" w:hAnsi="Arial" w:cs="Arial"/>
          <w:sz w:val="20"/>
          <w:szCs w:val="20"/>
        </w:rPr>
        <w:t xml:space="preserve"> </w:t>
      </w:r>
      <w:r w:rsidRPr="00B00C76">
        <w:rPr>
          <w:rFonts w:ascii="Arial" w:hAnsi="Arial" w:cs="Arial"/>
          <w:sz w:val="20"/>
          <w:szCs w:val="20"/>
        </w:rPr>
        <w:t>în</w:t>
      </w:r>
      <w:r w:rsidR="009E6342">
        <w:rPr>
          <w:rFonts w:ascii="Arial" w:hAnsi="Arial" w:cs="Arial"/>
          <w:sz w:val="20"/>
          <w:szCs w:val="20"/>
        </w:rPr>
        <w:t xml:space="preserve"> </w:t>
      </w:r>
      <w:r w:rsidRPr="00B00C76">
        <w:rPr>
          <w:rFonts w:ascii="Arial" w:hAnsi="Arial" w:cs="Arial"/>
          <w:sz w:val="20"/>
          <w:szCs w:val="20"/>
        </w:rPr>
        <w:t>conformitate</w:t>
      </w:r>
      <w:r w:rsidR="009E6342">
        <w:rPr>
          <w:rFonts w:ascii="Arial" w:hAnsi="Arial" w:cs="Arial"/>
          <w:sz w:val="20"/>
          <w:szCs w:val="20"/>
        </w:rPr>
        <w:t xml:space="preserve"> </w:t>
      </w:r>
      <w:r w:rsidRPr="00B00C76">
        <w:rPr>
          <w:rFonts w:ascii="Arial" w:hAnsi="Arial" w:cs="Arial"/>
          <w:sz w:val="20"/>
          <w:szCs w:val="20"/>
        </w:rPr>
        <w:t>cu</w:t>
      </w:r>
      <w:r w:rsidR="009E6342">
        <w:rPr>
          <w:rFonts w:ascii="Arial" w:hAnsi="Arial" w:cs="Arial"/>
          <w:sz w:val="20"/>
          <w:szCs w:val="20"/>
        </w:rPr>
        <w:t xml:space="preserve"> </w:t>
      </w:r>
      <w:r w:rsidRPr="00B00C76">
        <w:rPr>
          <w:rFonts w:ascii="Arial" w:hAnsi="Arial" w:cs="Arial"/>
          <w:sz w:val="20"/>
          <w:szCs w:val="20"/>
        </w:rPr>
        <w:t>documentele</w:t>
      </w:r>
      <w:r w:rsidR="009E6342">
        <w:rPr>
          <w:rFonts w:ascii="Arial" w:hAnsi="Arial" w:cs="Arial"/>
          <w:sz w:val="20"/>
          <w:szCs w:val="20"/>
        </w:rPr>
        <w:t xml:space="preserve"> </w:t>
      </w:r>
      <w:r w:rsidRPr="00B00C76">
        <w:rPr>
          <w:rFonts w:ascii="Arial" w:hAnsi="Arial" w:cs="Arial"/>
          <w:sz w:val="20"/>
          <w:szCs w:val="20"/>
        </w:rPr>
        <w:t>cuprinse</w:t>
      </w:r>
      <w:r w:rsidR="009E6342">
        <w:rPr>
          <w:rFonts w:ascii="Arial" w:hAnsi="Arial" w:cs="Arial"/>
          <w:sz w:val="20"/>
          <w:szCs w:val="20"/>
        </w:rPr>
        <w:t xml:space="preserve"> </w:t>
      </w:r>
      <w:r w:rsidRPr="00B00C76">
        <w:rPr>
          <w:rFonts w:ascii="Arial" w:hAnsi="Arial" w:cs="Arial"/>
          <w:sz w:val="20"/>
          <w:szCs w:val="20"/>
        </w:rPr>
        <w:t>în</w:t>
      </w:r>
      <w:r w:rsidR="009E6342">
        <w:rPr>
          <w:rFonts w:ascii="Arial" w:hAnsi="Arial" w:cs="Arial"/>
          <w:sz w:val="20"/>
          <w:szCs w:val="20"/>
        </w:rPr>
        <w:t xml:space="preserve"> </w:t>
      </w:r>
      <w:r w:rsidRPr="00B00C76">
        <w:rPr>
          <w:rFonts w:ascii="Arial" w:hAnsi="Arial" w:cs="Arial"/>
          <w:sz w:val="20"/>
          <w:szCs w:val="20"/>
        </w:rPr>
        <w:t>cartea</w:t>
      </w:r>
      <w:r w:rsidR="009E6342">
        <w:rPr>
          <w:rFonts w:ascii="Arial" w:hAnsi="Arial" w:cs="Arial"/>
          <w:sz w:val="20"/>
          <w:szCs w:val="20"/>
        </w:rPr>
        <w:t xml:space="preserve"> </w:t>
      </w:r>
      <w:r w:rsidRPr="00B00C76">
        <w:rPr>
          <w:rFonts w:ascii="Arial" w:hAnsi="Arial" w:cs="Arial"/>
          <w:sz w:val="20"/>
          <w:szCs w:val="20"/>
        </w:rPr>
        <w:t>tehnică</w:t>
      </w:r>
      <w:r w:rsidR="009E6342">
        <w:rPr>
          <w:rFonts w:ascii="Arial" w:hAnsi="Arial" w:cs="Arial"/>
          <w:sz w:val="20"/>
          <w:szCs w:val="20"/>
        </w:rPr>
        <w:t xml:space="preserve"> </w:t>
      </w:r>
      <w:r w:rsidRPr="00B00C76">
        <w:rPr>
          <w:rFonts w:ascii="Arial" w:hAnsi="Arial" w:cs="Arial"/>
          <w:sz w:val="20"/>
          <w:szCs w:val="20"/>
        </w:rPr>
        <w:t>a</w:t>
      </w:r>
      <w:r w:rsidR="009E6342">
        <w:rPr>
          <w:rFonts w:ascii="Arial" w:hAnsi="Arial" w:cs="Arial"/>
          <w:sz w:val="20"/>
          <w:szCs w:val="20"/>
        </w:rPr>
        <w:t xml:space="preserve"> </w:t>
      </w:r>
      <w:r w:rsidRPr="00B00C76">
        <w:rPr>
          <w:rFonts w:ascii="Arial" w:hAnsi="Arial" w:cs="Arial"/>
          <w:sz w:val="20"/>
          <w:szCs w:val="20"/>
        </w:rPr>
        <w:t>lucrării</w:t>
      </w:r>
      <w:r w:rsidR="009E6342">
        <w:rPr>
          <w:rFonts w:ascii="Arial" w:hAnsi="Arial" w:cs="Arial"/>
          <w:sz w:val="20"/>
          <w:szCs w:val="20"/>
        </w:rPr>
        <w:t xml:space="preserve"> </w:t>
      </w:r>
      <w:r w:rsidRPr="00B00C76">
        <w:rPr>
          <w:rFonts w:ascii="Arial" w:hAnsi="Arial" w:cs="Arial"/>
          <w:sz w:val="20"/>
          <w:szCs w:val="20"/>
        </w:rPr>
        <w:t>aferentă</w:t>
      </w:r>
      <w:r w:rsidR="009E6342">
        <w:rPr>
          <w:rFonts w:ascii="Arial" w:hAnsi="Arial" w:cs="Arial"/>
          <w:sz w:val="20"/>
          <w:szCs w:val="20"/>
        </w:rPr>
        <w:t xml:space="preserve"> </w:t>
      </w:r>
      <w:r w:rsidRPr="00B00C76">
        <w:rPr>
          <w:rFonts w:ascii="Arial" w:hAnsi="Arial" w:cs="Arial"/>
          <w:sz w:val="20"/>
          <w:szCs w:val="20"/>
        </w:rPr>
        <w:t>construc</w:t>
      </w:r>
      <w:r>
        <w:rPr>
          <w:rFonts w:ascii="Arial" w:hAnsi="Arial" w:cs="Arial"/>
          <w:sz w:val="20"/>
          <w:szCs w:val="20"/>
        </w:rPr>
        <w:t>ț</w:t>
      </w:r>
      <w:r w:rsidRPr="00B00C76">
        <w:rPr>
          <w:rFonts w:ascii="Arial" w:hAnsi="Arial" w:cs="Arial"/>
          <w:sz w:val="20"/>
          <w:szCs w:val="20"/>
        </w:rPr>
        <w:t>iei.</w:t>
      </w:r>
    </w:p>
    <w:p w14:paraId="59B0A546" w14:textId="77777777" w:rsidR="009E01E9" w:rsidRDefault="009E01E9" w:rsidP="0092403D">
      <w:pPr>
        <w:jc w:val="both"/>
        <w:rPr>
          <w:rFonts w:ascii="Arial" w:hAnsi="Arial" w:cs="Arial"/>
          <w:sz w:val="20"/>
          <w:szCs w:val="20"/>
        </w:rPr>
      </w:pPr>
    </w:p>
    <w:p w14:paraId="6045758B" w14:textId="4902A550" w:rsidR="0092403D" w:rsidRDefault="0092403D" w:rsidP="0092403D">
      <w:pPr>
        <w:jc w:val="both"/>
        <w:rPr>
          <w:rFonts w:ascii="Arial" w:hAnsi="Arial" w:cs="Arial"/>
          <w:sz w:val="20"/>
          <w:szCs w:val="20"/>
        </w:rPr>
      </w:pPr>
      <w:r>
        <w:rPr>
          <w:rFonts w:ascii="Arial" w:hAnsi="Arial" w:cs="Arial"/>
          <w:b/>
          <w:sz w:val="20"/>
          <w:szCs w:val="20"/>
        </w:rPr>
        <w:t>4</w:t>
      </w:r>
      <w:r w:rsidRPr="00BE1892">
        <w:rPr>
          <w:rFonts w:ascii="Arial" w:hAnsi="Arial" w:cs="Arial"/>
          <w:b/>
          <w:sz w:val="20"/>
          <w:szCs w:val="20"/>
        </w:rPr>
        <w:t>.1</w:t>
      </w:r>
      <w:r w:rsidR="00A44A54">
        <w:rPr>
          <w:rFonts w:ascii="Arial" w:hAnsi="Arial" w:cs="Arial"/>
          <w:b/>
          <w:sz w:val="20"/>
          <w:szCs w:val="20"/>
        </w:rPr>
        <w:t>1</w:t>
      </w:r>
      <w:r>
        <w:rPr>
          <w:rFonts w:ascii="Arial" w:hAnsi="Arial" w:cs="Arial"/>
          <w:sz w:val="20"/>
          <w:szCs w:val="20"/>
        </w:rPr>
        <w:tab/>
      </w:r>
      <w:r w:rsidRPr="00B00C76">
        <w:rPr>
          <w:rFonts w:ascii="Arial" w:hAnsi="Arial" w:cs="Arial"/>
          <w:sz w:val="20"/>
          <w:szCs w:val="20"/>
        </w:rPr>
        <w:t>Recep</w:t>
      </w:r>
      <w:r>
        <w:rPr>
          <w:rFonts w:ascii="Arial" w:hAnsi="Arial" w:cs="Arial"/>
          <w:sz w:val="20"/>
          <w:szCs w:val="20"/>
        </w:rPr>
        <w:t>ț</w:t>
      </w:r>
      <w:r w:rsidRPr="00B00C76">
        <w:rPr>
          <w:rFonts w:ascii="Arial" w:hAnsi="Arial" w:cs="Arial"/>
          <w:sz w:val="20"/>
          <w:szCs w:val="20"/>
        </w:rPr>
        <w:t>ia</w:t>
      </w:r>
      <w:r w:rsidR="009E6342">
        <w:rPr>
          <w:rFonts w:ascii="Arial" w:hAnsi="Arial" w:cs="Arial"/>
          <w:sz w:val="20"/>
          <w:szCs w:val="20"/>
        </w:rPr>
        <w:t xml:space="preserve"> </w:t>
      </w:r>
      <w:r w:rsidRPr="00B00C76">
        <w:rPr>
          <w:rFonts w:ascii="Arial" w:hAnsi="Arial" w:cs="Arial"/>
          <w:sz w:val="20"/>
          <w:szCs w:val="20"/>
        </w:rPr>
        <w:t>lucrărilor</w:t>
      </w:r>
      <w:r w:rsidR="009E6342">
        <w:rPr>
          <w:rFonts w:ascii="Arial" w:hAnsi="Arial" w:cs="Arial"/>
          <w:sz w:val="20"/>
          <w:szCs w:val="20"/>
        </w:rPr>
        <w:t xml:space="preserve"> </w:t>
      </w:r>
      <w:r>
        <w:rPr>
          <w:rFonts w:ascii="Arial" w:hAnsi="Arial" w:cs="Arial"/>
          <w:sz w:val="20"/>
          <w:szCs w:val="20"/>
        </w:rPr>
        <w:t>ș</w:t>
      </w:r>
      <w:r w:rsidRPr="00B00C76">
        <w:rPr>
          <w:rFonts w:ascii="Arial" w:hAnsi="Arial" w:cs="Arial"/>
          <w:sz w:val="20"/>
          <w:szCs w:val="20"/>
        </w:rPr>
        <w:t>i</w:t>
      </w:r>
      <w:r w:rsidR="009E6342">
        <w:rPr>
          <w:rFonts w:ascii="Arial" w:hAnsi="Arial" w:cs="Arial"/>
          <w:sz w:val="20"/>
          <w:szCs w:val="20"/>
        </w:rPr>
        <w:t xml:space="preserve"> </w:t>
      </w:r>
      <w:r w:rsidRPr="00B00C76">
        <w:rPr>
          <w:rFonts w:ascii="Arial" w:hAnsi="Arial" w:cs="Arial"/>
          <w:sz w:val="20"/>
          <w:szCs w:val="20"/>
        </w:rPr>
        <w:t>serviciilor</w:t>
      </w:r>
      <w:r w:rsidR="009E6342">
        <w:rPr>
          <w:rFonts w:ascii="Arial" w:hAnsi="Arial" w:cs="Arial"/>
          <w:sz w:val="20"/>
          <w:szCs w:val="20"/>
        </w:rPr>
        <w:t xml:space="preserve"> </w:t>
      </w:r>
      <w:r w:rsidRPr="00B00C76">
        <w:rPr>
          <w:rFonts w:ascii="Arial" w:hAnsi="Arial" w:cs="Arial"/>
          <w:sz w:val="20"/>
          <w:szCs w:val="20"/>
        </w:rPr>
        <w:t>de</w:t>
      </w:r>
      <w:r w:rsidR="009E6342">
        <w:rPr>
          <w:rFonts w:ascii="Arial" w:hAnsi="Arial" w:cs="Arial"/>
          <w:sz w:val="20"/>
          <w:szCs w:val="20"/>
        </w:rPr>
        <w:t xml:space="preserve"> </w:t>
      </w:r>
      <w:r w:rsidRPr="00B00C76">
        <w:rPr>
          <w:rFonts w:ascii="Arial" w:hAnsi="Arial" w:cs="Arial"/>
          <w:sz w:val="20"/>
          <w:szCs w:val="20"/>
        </w:rPr>
        <w:t>între</w:t>
      </w:r>
      <w:r>
        <w:rPr>
          <w:rFonts w:ascii="Arial" w:hAnsi="Arial" w:cs="Arial"/>
          <w:sz w:val="20"/>
          <w:szCs w:val="20"/>
        </w:rPr>
        <w:t>ț</w:t>
      </w:r>
      <w:r w:rsidRPr="00B00C76">
        <w:rPr>
          <w:rFonts w:ascii="Arial" w:hAnsi="Arial" w:cs="Arial"/>
          <w:sz w:val="20"/>
          <w:szCs w:val="20"/>
        </w:rPr>
        <w:t>inere</w:t>
      </w:r>
      <w:r w:rsidR="009E6342">
        <w:rPr>
          <w:rFonts w:ascii="Arial" w:hAnsi="Arial" w:cs="Arial"/>
          <w:sz w:val="20"/>
          <w:szCs w:val="20"/>
        </w:rPr>
        <w:t xml:space="preserve"> </w:t>
      </w:r>
      <w:r w:rsidRPr="00B00C76">
        <w:rPr>
          <w:rFonts w:ascii="Arial" w:hAnsi="Arial" w:cs="Arial"/>
          <w:sz w:val="20"/>
          <w:szCs w:val="20"/>
        </w:rPr>
        <w:t>a</w:t>
      </w:r>
      <w:r w:rsidR="009E6342">
        <w:rPr>
          <w:rFonts w:ascii="Arial" w:hAnsi="Arial" w:cs="Arial"/>
          <w:sz w:val="20"/>
          <w:szCs w:val="20"/>
        </w:rPr>
        <w:t xml:space="preserve"> </w:t>
      </w:r>
      <w:r w:rsidRPr="00B00C76">
        <w:rPr>
          <w:rFonts w:ascii="Arial" w:hAnsi="Arial" w:cs="Arial"/>
          <w:sz w:val="20"/>
          <w:szCs w:val="20"/>
        </w:rPr>
        <w:t>drumurilor</w:t>
      </w:r>
      <w:r w:rsidR="009E6342">
        <w:rPr>
          <w:rFonts w:ascii="Arial" w:hAnsi="Arial" w:cs="Arial"/>
          <w:sz w:val="20"/>
          <w:szCs w:val="20"/>
        </w:rPr>
        <w:t xml:space="preserve"> </w:t>
      </w:r>
      <w:r w:rsidR="00F23C48">
        <w:rPr>
          <w:rFonts w:ascii="Arial" w:hAnsi="Arial" w:cs="Arial"/>
          <w:sz w:val="20"/>
          <w:szCs w:val="20"/>
        </w:rPr>
        <w:t>publice</w:t>
      </w:r>
      <w:r w:rsidR="009E6342">
        <w:rPr>
          <w:rFonts w:ascii="Arial" w:hAnsi="Arial" w:cs="Arial"/>
          <w:sz w:val="20"/>
          <w:szCs w:val="20"/>
        </w:rPr>
        <w:t xml:space="preserve"> </w:t>
      </w:r>
      <w:r w:rsidRPr="00B00C76">
        <w:rPr>
          <w:rFonts w:ascii="Arial" w:hAnsi="Arial" w:cs="Arial"/>
          <w:sz w:val="20"/>
          <w:szCs w:val="20"/>
        </w:rPr>
        <w:t>se</w:t>
      </w:r>
      <w:r w:rsidR="009E6342">
        <w:rPr>
          <w:rFonts w:ascii="Arial" w:hAnsi="Arial" w:cs="Arial"/>
          <w:sz w:val="20"/>
          <w:szCs w:val="20"/>
        </w:rPr>
        <w:t xml:space="preserve"> </w:t>
      </w:r>
      <w:r w:rsidRPr="00B00C76">
        <w:rPr>
          <w:rFonts w:ascii="Arial" w:hAnsi="Arial" w:cs="Arial"/>
          <w:sz w:val="20"/>
          <w:szCs w:val="20"/>
        </w:rPr>
        <w:t>efectuează</w:t>
      </w:r>
      <w:r w:rsidR="009E6342">
        <w:rPr>
          <w:rFonts w:ascii="Arial" w:hAnsi="Arial" w:cs="Arial"/>
          <w:sz w:val="20"/>
          <w:szCs w:val="20"/>
        </w:rPr>
        <w:t xml:space="preserve"> </w:t>
      </w:r>
      <w:r w:rsidRPr="00B00C76">
        <w:rPr>
          <w:rFonts w:ascii="Arial" w:hAnsi="Arial" w:cs="Arial"/>
          <w:sz w:val="20"/>
          <w:szCs w:val="20"/>
        </w:rPr>
        <w:t>de</w:t>
      </w:r>
      <w:r w:rsidR="009E6342">
        <w:rPr>
          <w:rFonts w:ascii="Arial" w:hAnsi="Arial" w:cs="Arial"/>
          <w:sz w:val="20"/>
          <w:szCs w:val="20"/>
        </w:rPr>
        <w:t xml:space="preserve"> </w:t>
      </w:r>
      <w:r w:rsidRPr="00B00C76">
        <w:rPr>
          <w:rFonts w:ascii="Arial" w:hAnsi="Arial" w:cs="Arial"/>
          <w:sz w:val="20"/>
          <w:szCs w:val="20"/>
        </w:rPr>
        <w:t>către</w:t>
      </w:r>
      <w:r w:rsidR="009E6342">
        <w:rPr>
          <w:rFonts w:ascii="Arial" w:hAnsi="Arial" w:cs="Arial"/>
          <w:sz w:val="20"/>
          <w:szCs w:val="20"/>
        </w:rPr>
        <w:t xml:space="preserve"> </w:t>
      </w:r>
      <w:r w:rsidR="00BC46D0">
        <w:rPr>
          <w:rStyle w:val="spctbdy"/>
          <w:rFonts w:ascii="Arial" w:hAnsi="Arial" w:cs="Arial"/>
          <w:color w:val="auto"/>
          <w:sz w:val="20"/>
          <w:szCs w:val="20"/>
          <w:bdr w:val="none" w:sz="0" w:space="0" w:color="auto" w:frame="1"/>
          <w:shd w:val="clear" w:color="auto" w:fill="FFFFFF"/>
        </w:rPr>
        <w:t xml:space="preserve">Investitor </w:t>
      </w:r>
      <w:r>
        <w:rPr>
          <w:rFonts w:ascii="Arial" w:hAnsi="Arial" w:cs="Arial"/>
          <w:sz w:val="20"/>
          <w:szCs w:val="20"/>
        </w:rPr>
        <w:t>ș</w:t>
      </w:r>
      <w:r w:rsidRPr="00B00C76">
        <w:rPr>
          <w:rFonts w:ascii="Arial" w:hAnsi="Arial" w:cs="Arial"/>
          <w:sz w:val="20"/>
          <w:szCs w:val="20"/>
        </w:rPr>
        <w:t>i</w:t>
      </w:r>
      <w:r w:rsidR="009E6342">
        <w:rPr>
          <w:rFonts w:ascii="Arial" w:hAnsi="Arial" w:cs="Arial"/>
          <w:sz w:val="20"/>
          <w:szCs w:val="20"/>
        </w:rPr>
        <w:t xml:space="preserve"> </w:t>
      </w:r>
      <w:r w:rsidRPr="00B00C76">
        <w:rPr>
          <w:rFonts w:ascii="Arial" w:hAnsi="Arial" w:cs="Arial"/>
          <w:sz w:val="20"/>
          <w:szCs w:val="20"/>
        </w:rPr>
        <w:t>se</w:t>
      </w:r>
      <w:r w:rsidR="009E6342">
        <w:rPr>
          <w:rFonts w:ascii="Arial" w:hAnsi="Arial" w:cs="Arial"/>
          <w:sz w:val="20"/>
          <w:szCs w:val="20"/>
        </w:rPr>
        <w:t xml:space="preserve"> </w:t>
      </w:r>
      <w:r w:rsidRPr="00B00C76">
        <w:rPr>
          <w:rFonts w:ascii="Arial" w:hAnsi="Arial" w:cs="Arial"/>
          <w:sz w:val="20"/>
          <w:szCs w:val="20"/>
        </w:rPr>
        <w:t>realizează</w:t>
      </w:r>
      <w:r w:rsidR="009E6342">
        <w:rPr>
          <w:rFonts w:ascii="Arial" w:hAnsi="Arial" w:cs="Arial"/>
          <w:sz w:val="20"/>
          <w:szCs w:val="20"/>
        </w:rPr>
        <w:t xml:space="preserve"> </w:t>
      </w:r>
      <w:r w:rsidRPr="00B00C76">
        <w:rPr>
          <w:rFonts w:ascii="Arial" w:hAnsi="Arial" w:cs="Arial"/>
          <w:sz w:val="20"/>
          <w:szCs w:val="20"/>
        </w:rPr>
        <w:t>într-o</w:t>
      </w:r>
      <w:r w:rsidR="009E6342">
        <w:rPr>
          <w:rFonts w:ascii="Arial" w:hAnsi="Arial" w:cs="Arial"/>
          <w:sz w:val="20"/>
          <w:szCs w:val="20"/>
        </w:rPr>
        <w:t xml:space="preserve"> </w:t>
      </w:r>
      <w:r w:rsidRPr="00B00C76">
        <w:rPr>
          <w:rFonts w:ascii="Arial" w:hAnsi="Arial" w:cs="Arial"/>
          <w:sz w:val="20"/>
          <w:szCs w:val="20"/>
        </w:rPr>
        <w:t>etapă</w:t>
      </w:r>
      <w:r w:rsidR="009E6342">
        <w:rPr>
          <w:rFonts w:ascii="Arial" w:hAnsi="Arial" w:cs="Arial"/>
          <w:sz w:val="20"/>
          <w:szCs w:val="20"/>
        </w:rPr>
        <w:t xml:space="preserve"> </w:t>
      </w:r>
      <w:r w:rsidRPr="00B00C76">
        <w:rPr>
          <w:rFonts w:ascii="Arial" w:hAnsi="Arial" w:cs="Arial"/>
          <w:sz w:val="20"/>
          <w:szCs w:val="20"/>
        </w:rPr>
        <w:t>-</w:t>
      </w:r>
      <w:r w:rsidR="009E6342">
        <w:rPr>
          <w:rFonts w:ascii="Arial" w:hAnsi="Arial" w:cs="Arial"/>
          <w:sz w:val="20"/>
          <w:szCs w:val="20"/>
        </w:rPr>
        <w:t xml:space="preserve"> </w:t>
      </w:r>
      <w:r w:rsidRPr="00B00C76">
        <w:rPr>
          <w:rFonts w:ascii="Arial" w:hAnsi="Arial" w:cs="Arial"/>
          <w:sz w:val="20"/>
          <w:szCs w:val="20"/>
        </w:rPr>
        <w:t>în</w:t>
      </w:r>
      <w:r w:rsidR="009E6342">
        <w:rPr>
          <w:rFonts w:ascii="Arial" w:hAnsi="Arial" w:cs="Arial"/>
          <w:sz w:val="20"/>
          <w:szCs w:val="20"/>
        </w:rPr>
        <w:t xml:space="preserve"> </w:t>
      </w:r>
      <w:r w:rsidRPr="00B00C76">
        <w:rPr>
          <w:rFonts w:ascii="Arial" w:hAnsi="Arial" w:cs="Arial"/>
          <w:sz w:val="20"/>
          <w:szCs w:val="20"/>
        </w:rPr>
        <w:t>fază</w:t>
      </w:r>
      <w:r w:rsidR="009E6342">
        <w:rPr>
          <w:rFonts w:ascii="Arial" w:hAnsi="Arial" w:cs="Arial"/>
          <w:sz w:val="20"/>
          <w:szCs w:val="20"/>
        </w:rPr>
        <w:t xml:space="preserve"> </w:t>
      </w:r>
      <w:r w:rsidRPr="00B00C76">
        <w:rPr>
          <w:rFonts w:ascii="Arial" w:hAnsi="Arial" w:cs="Arial"/>
          <w:sz w:val="20"/>
          <w:szCs w:val="20"/>
        </w:rPr>
        <w:t>unică,</w:t>
      </w:r>
      <w:r w:rsidR="009E6342">
        <w:rPr>
          <w:rFonts w:ascii="Arial" w:hAnsi="Arial" w:cs="Arial"/>
          <w:sz w:val="20"/>
          <w:szCs w:val="20"/>
        </w:rPr>
        <w:t xml:space="preserve"> </w:t>
      </w:r>
      <w:r w:rsidRPr="00B00C76">
        <w:rPr>
          <w:rFonts w:ascii="Arial" w:hAnsi="Arial" w:cs="Arial"/>
          <w:sz w:val="20"/>
          <w:szCs w:val="20"/>
        </w:rPr>
        <w:t>sau</w:t>
      </w:r>
      <w:r w:rsidR="009E6342">
        <w:rPr>
          <w:rFonts w:ascii="Arial" w:hAnsi="Arial" w:cs="Arial"/>
          <w:sz w:val="20"/>
          <w:szCs w:val="20"/>
        </w:rPr>
        <w:t xml:space="preserve"> </w:t>
      </w:r>
      <w:r w:rsidRPr="00B00C76">
        <w:rPr>
          <w:rFonts w:ascii="Arial" w:hAnsi="Arial" w:cs="Arial"/>
          <w:sz w:val="20"/>
          <w:szCs w:val="20"/>
        </w:rPr>
        <w:t>în</w:t>
      </w:r>
      <w:r w:rsidR="009E6342">
        <w:rPr>
          <w:rFonts w:ascii="Arial" w:hAnsi="Arial" w:cs="Arial"/>
          <w:sz w:val="20"/>
          <w:szCs w:val="20"/>
        </w:rPr>
        <w:t xml:space="preserve"> </w:t>
      </w:r>
      <w:r w:rsidRPr="00B00C76">
        <w:rPr>
          <w:rFonts w:ascii="Arial" w:hAnsi="Arial" w:cs="Arial"/>
          <w:sz w:val="20"/>
          <w:szCs w:val="20"/>
        </w:rPr>
        <w:t>dou</w:t>
      </w:r>
      <w:r w:rsidR="00D92A0E">
        <w:rPr>
          <w:rFonts w:ascii="Arial" w:hAnsi="Arial" w:cs="Arial"/>
          <w:sz w:val="20"/>
          <w:szCs w:val="20"/>
        </w:rPr>
        <w:t>ă</w:t>
      </w:r>
      <w:r w:rsidR="009E6342">
        <w:rPr>
          <w:rFonts w:ascii="Arial" w:hAnsi="Arial" w:cs="Arial"/>
          <w:sz w:val="20"/>
          <w:szCs w:val="20"/>
        </w:rPr>
        <w:t xml:space="preserve"> </w:t>
      </w:r>
      <w:r w:rsidRPr="00B00C76">
        <w:rPr>
          <w:rFonts w:ascii="Arial" w:hAnsi="Arial" w:cs="Arial"/>
          <w:sz w:val="20"/>
          <w:szCs w:val="20"/>
        </w:rPr>
        <w:t>etape,</w:t>
      </w:r>
      <w:r w:rsidR="009E6342">
        <w:rPr>
          <w:rFonts w:ascii="Arial" w:hAnsi="Arial" w:cs="Arial"/>
          <w:sz w:val="20"/>
          <w:szCs w:val="20"/>
        </w:rPr>
        <w:t xml:space="preserve"> </w:t>
      </w:r>
      <w:r w:rsidRPr="00B00C76">
        <w:rPr>
          <w:rFonts w:ascii="Arial" w:hAnsi="Arial" w:cs="Arial"/>
          <w:sz w:val="20"/>
          <w:szCs w:val="20"/>
        </w:rPr>
        <w:t>după</w:t>
      </w:r>
      <w:r w:rsidR="009E6342">
        <w:rPr>
          <w:rFonts w:ascii="Arial" w:hAnsi="Arial" w:cs="Arial"/>
          <w:sz w:val="20"/>
          <w:szCs w:val="20"/>
        </w:rPr>
        <w:t xml:space="preserve"> </w:t>
      </w:r>
      <w:r w:rsidRPr="00B00C76">
        <w:rPr>
          <w:rFonts w:ascii="Arial" w:hAnsi="Arial" w:cs="Arial"/>
          <w:sz w:val="20"/>
          <w:szCs w:val="20"/>
        </w:rPr>
        <w:t>caz,</w:t>
      </w:r>
      <w:r w:rsidR="009E6342">
        <w:rPr>
          <w:rFonts w:ascii="Arial" w:hAnsi="Arial" w:cs="Arial"/>
          <w:sz w:val="20"/>
          <w:szCs w:val="20"/>
        </w:rPr>
        <w:t xml:space="preserve"> </w:t>
      </w:r>
      <w:r w:rsidRPr="00B00C76">
        <w:rPr>
          <w:rFonts w:ascii="Arial" w:hAnsi="Arial" w:cs="Arial"/>
          <w:sz w:val="20"/>
          <w:szCs w:val="20"/>
        </w:rPr>
        <w:t>astfel:</w:t>
      </w:r>
    </w:p>
    <w:p w14:paraId="63BB36C0" w14:textId="77777777" w:rsidR="0092403D" w:rsidRPr="00B00C76" w:rsidRDefault="0092403D" w:rsidP="0092403D">
      <w:pPr>
        <w:jc w:val="both"/>
        <w:rPr>
          <w:rFonts w:ascii="Arial" w:hAnsi="Arial" w:cs="Arial"/>
          <w:sz w:val="20"/>
          <w:szCs w:val="20"/>
        </w:rPr>
      </w:pPr>
    </w:p>
    <w:p w14:paraId="20305B1D" w14:textId="36A54E8D" w:rsidR="0092403D" w:rsidRDefault="0092403D" w:rsidP="0092403D">
      <w:pPr>
        <w:widowControl/>
        <w:tabs>
          <w:tab w:val="left" w:pos="426"/>
        </w:tabs>
        <w:jc w:val="both"/>
        <w:rPr>
          <w:rFonts w:ascii="Arial" w:hAnsi="Arial" w:cs="Arial"/>
          <w:sz w:val="20"/>
          <w:szCs w:val="20"/>
        </w:rPr>
      </w:pPr>
      <w:r w:rsidRPr="00BE1892">
        <w:rPr>
          <w:rFonts w:ascii="Arial" w:hAnsi="Arial" w:cs="Arial"/>
          <w:sz w:val="20"/>
          <w:szCs w:val="20"/>
        </w:rPr>
        <w:t>a)</w:t>
      </w:r>
      <w:r w:rsidRPr="00BE1892">
        <w:rPr>
          <w:rFonts w:ascii="Arial" w:hAnsi="Arial" w:cs="Arial"/>
          <w:sz w:val="20"/>
          <w:szCs w:val="20"/>
        </w:rPr>
        <w:tab/>
      </w:r>
      <w:r w:rsidRPr="00BE1892">
        <w:rPr>
          <w:rFonts w:ascii="Arial" w:hAnsi="Arial" w:cs="Arial"/>
          <w:b/>
          <w:sz w:val="20"/>
          <w:szCs w:val="20"/>
        </w:rPr>
        <w:t>într-o</w:t>
      </w:r>
      <w:r w:rsidR="009E6342">
        <w:rPr>
          <w:rFonts w:ascii="Arial" w:hAnsi="Arial" w:cs="Arial"/>
          <w:b/>
          <w:sz w:val="20"/>
          <w:szCs w:val="20"/>
        </w:rPr>
        <w:t xml:space="preserve"> </w:t>
      </w:r>
      <w:r w:rsidRPr="00BE1892">
        <w:rPr>
          <w:rFonts w:ascii="Arial" w:hAnsi="Arial" w:cs="Arial"/>
          <w:b/>
          <w:sz w:val="20"/>
          <w:szCs w:val="20"/>
        </w:rPr>
        <w:t>etapă</w:t>
      </w:r>
      <w:r w:rsidR="009E6342">
        <w:rPr>
          <w:rFonts w:ascii="Arial" w:hAnsi="Arial" w:cs="Arial"/>
          <w:sz w:val="20"/>
          <w:szCs w:val="20"/>
        </w:rPr>
        <w:t xml:space="preserve"> </w:t>
      </w:r>
      <w:r w:rsidRPr="00BE1892">
        <w:rPr>
          <w:rFonts w:ascii="Arial" w:hAnsi="Arial" w:cs="Arial"/>
          <w:sz w:val="20"/>
          <w:szCs w:val="20"/>
        </w:rPr>
        <w:t>-</w:t>
      </w:r>
      <w:r w:rsidR="009E6342">
        <w:rPr>
          <w:rFonts w:ascii="Arial" w:hAnsi="Arial" w:cs="Arial"/>
          <w:sz w:val="20"/>
          <w:szCs w:val="20"/>
        </w:rPr>
        <w:t xml:space="preserve"> </w:t>
      </w:r>
      <w:r w:rsidRPr="00BE1892">
        <w:rPr>
          <w:rFonts w:ascii="Arial" w:hAnsi="Arial" w:cs="Arial"/>
          <w:sz w:val="20"/>
          <w:szCs w:val="20"/>
        </w:rPr>
        <w:t>în</w:t>
      </w:r>
      <w:r w:rsidR="009E6342">
        <w:rPr>
          <w:rFonts w:ascii="Arial" w:hAnsi="Arial" w:cs="Arial"/>
          <w:sz w:val="20"/>
          <w:szCs w:val="20"/>
        </w:rPr>
        <w:t xml:space="preserve"> </w:t>
      </w:r>
      <w:r w:rsidRPr="00BE1892">
        <w:rPr>
          <w:rFonts w:ascii="Arial" w:hAnsi="Arial" w:cs="Arial"/>
          <w:sz w:val="20"/>
          <w:szCs w:val="20"/>
        </w:rPr>
        <w:t>fază</w:t>
      </w:r>
      <w:r w:rsidR="009E6342">
        <w:rPr>
          <w:rFonts w:ascii="Arial" w:hAnsi="Arial" w:cs="Arial"/>
          <w:sz w:val="20"/>
          <w:szCs w:val="20"/>
        </w:rPr>
        <w:t xml:space="preserve"> </w:t>
      </w:r>
      <w:r w:rsidRPr="00BE1892">
        <w:rPr>
          <w:rFonts w:ascii="Arial" w:hAnsi="Arial" w:cs="Arial"/>
          <w:sz w:val="20"/>
          <w:szCs w:val="20"/>
        </w:rPr>
        <w:t>unică,</w:t>
      </w:r>
      <w:r w:rsidR="009E6342">
        <w:rPr>
          <w:rFonts w:ascii="Arial" w:hAnsi="Arial" w:cs="Arial"/>
          <w:sz w:val="20"/>
          <w:szCs w:val="20"/>
        </w:rPr>
        <w:t xml:space="preserve"> </w:t>
      </w:r>
      <w:r w:rsidRPr="00BE1892">
        <w:rPr>
          <w:rFonts w:ascii="Arial" w:hAnsi="Arial" w:cs="Arial"/>
          <w:sz w:val="20"/>
          <w:szCs w:val="20"/>
        </w:rPr>
        <w:t>pentru</w:t>
      </w:r>
      <w:r w:rsidR="009E6342">
        <w:rPr>
          <w:rFonts w:ascii="Arial" w:hAnsi="Arial" w:cs="Arial"/>
          <w:sz w:val="20"/>
          <w:szCs w:val="20"/>
        </w:rPr>
        <w:t xml:space="preserve"> </w:t>
      </w:r>
      <w:r w:rsidRPr="00BE1892">
        <w:rPr>
          <w:rFonts w:ascii="Arial" w:hAnsi="Arial" w:cs="Arial"/>
          <w:sz w:val="20"/>
          <w:szCs w:val="20"/>
        </w:rPr>
        <w:t>lucrările</w:t>
      </w:r>
      <w:r w:rsidR="009E6342">
        <w:rPr>
          <w:rFonts w:ascii="Arial" w:hAnsi="Arial" w:cs="Arial"/>
          <w:sz w:val="20"/>
          <w:szCs w:val="20"/>
        </w:rPr>
        <w:t xml:space="preserve"> </w:t>
      </w:r>
      <w:r w:rsidRPr="00BE1892">
        <w:rPr>
          <w:rFonts w:ascii="Arial" w:hAnsi="Arial" w:cs="Arial"/>
          <w:sz w:val="20"/>
          <w:szCs w:val="20"/>
        </w:rPr>
        <w:t>și</w:t>
      </w:r>
      <w:r w:rsidR="009E6342">
        <w:rPr>
          <w:rFonts w:ascii="Arial" w:hAnsi="Arial" w:cs="Arial"/>
          <w:sz w:val="20"/>
          <w:szCs w:val="20"/>
        </w:rPr>
        <w:t xml:space="preserve"> </w:t>
      </w:r>
      <w:r w:rsidRPr="00BE1892">
        <w:rPr>
          <w:rFonts w:ascii="Arial" w:hAnsi="Arial" w:cs="Arial"/>
          <w:sz w:val="20"/>
          <w:szCs w:val="20"/>
        </w:rPr>
        <w:t>serviciile</w:t>
      </w:r>
      <w:r w:rsidR="009E6342">
        <w:rPr>
          <w:rFonts w:ascii="Arial" w:hAnsi="Arial" w:cs="Arial"/>
          <w:sz w:val="20"/>
          <w:szCs w:val="20"/>
        </w:rPr>
        <w:t xml:space="preserve"> </w:t>
      </w:r>
      <w:r w:rsidRPr="00BE1892">
        <w:rPr>
          <w:rFonts w:ascii="Arial" w:hAnsi="Arial" w:cs="Arial"/>
          <w:sz w:val="20"/>
          <w:szCs w:val="20"/>
        </w:rPr>
        <w:t>de</w:t>
      </w:r>
      <w:r w:rsidR="009E6342">
        <w:rPr>
          <w:rFonts w:ascii="Arial" w:hAnsi="Arial" w:cs="Arial"/>
          <w:sz w:val="20"/>
          <w:szCs w:val="20"/>
        </w:rPr>
        <w:t xml:space="preserve"> </w:t>
      </w:r>
      <w:r w:rsidRPr="00BE1892">
        <w:rPr>
          <w:rFonts w:ascii="Arial" w:hAnsi="Arial" w:cs="Arial"/>
          <w:sz w:val="20"/>
          <w:szCs w:val="20"/>
        </w:rPr>
        <w:t>întreținere</w:t>
      </w:r>
      <w:r w:rsidR="009E6342">
        <w:rPr>
          <w:rFonts w:ascii="Arial" w:hAnsi="Arial" w:cs="Arial"/>
          <w:sz w:val="20"/>
          <w:szCs w:val="20"/>
        </w:rPr>
        <w:t xml:space="preserve"> </w:t>
      </w:r>
      <w:r w:rsidRPr="00BE1892">
        <w:rPr>
          <w:rFonts w:ascii="Arial" w:hAnsi="Arial" w:cs="Arial"/>
          <w:sz w:val="20"/>
          <w:szCs w:val="20"/>
        </w:rPr>
        <w:t>prevăzute</w:t>
      </w:r>
      <w:r w:rsidR="009E6342">
        <w:rPr>
          <w:rFonts w:ascii="Arial" w:hAnsi="Arial" w:cs="Arial"/>
          <w:sz w:val="20"/>
          <w:szCs w:val="20"/>
        </w:rPr>
        <w:t xml:space="preserve"> </w:t>
      </w:r>
      <w:r w:rsidRPr="00BE1892">
        <w:rPr>
          <w:rFonts w:ascii="Arial" w:hAnsi="Arial" w:cs="Arial"/>
          <w:sz w:val="20"/>
          <w:szCs w:val="20"/>
        </w:rPr>
        <w:t>în</w:t>
      </w:r>
      <w:r w:rsidR="009E6342">
        <w:rPr>
          <w:rFonts w:ascii="Arial" w:hAnsi="Arial" w:cs="Arial"/>
          <w:sz w:val="20"/>
          <w:szCs w:val="20"/>
        </w:rPr>
        <w:t xml:space="preserve"> </w:t>
      </w:r>
      <w:r w:rsidRPr="00BE1892">
        <w:rPr>
          <w:rFonts w:ascii="Arial" w:hAnsi="Arial" w:cs="Arial"/>
          <w:sz w:val="20"/>
          <w:szCs w:val="20"/>
        </w:rPr>
        <w:t>tabelul</w:t>
      </w:r>
      <w:r w:rsidR="009E6342">
        <w:rPr>
          <w:rFonts w:ascii="Arial" w:hAnsi="Arial" w:cs="Arial"/>
          <w:sz w:val="20"/>
          <w:szCs w:val="20"/>
        </w:rPr>
        <w:t xml:space="preserve"> </w:t>
      </w:r>
      <w:r w:rsidRPr="00BE1892">
        <w:rPr>
          <w:rFonts w:ascii="Arial" w:hAnsi="Arial" w:cs="Arial"/>
          <w:sz w:val="20"/>
          <w:szCs w:val="20"/>
        </w:rPr>
        <w:t>1,</w:t>
      </w:r>
      <w:r w:rsidR="009E6342">
        <w:rPr>
          <w:rFonts w:ascii="Arial" w:hAnsi="Arial" w:cs="Arial"/>
          <w:sz w:val="20"/>
          <w:szCs w:val="20"/>
        </w:rPr>
        <w:t xml:space="preserve"> </w:t>
      </w:r>
      <w:r w:rsidRPr="00BE1892">
        <w:rPr>
          <w:rFonts w:ascii="Arial" w:hAnsi="Arial" w:cs="Arial"/>
          <w:sz w:val="20"/>
          <w:szCs w:val="20"/>
        </w:rPr>
        <w:t>executate</w:t>
      </w:r>
      <w:r w:rsidR="009E6342">
        <w:rPr>
          <w:rFonts w:ascii="Arial" w:hAnsi="Arial" w:cs="Arial"/>
          <w:sz w:val="20"/>
          <w:szCs w:val="20"/>
        </w:rPr>
        <w:t xml:space="preserve"> </w:t>
      </w:r>
      <w:r w:rsidRPr="00BE1892">
        <w:rPr>
          <w:rFonts w:ascii="Arial" w:hAnsi="Arial" w:cs="Arial"/>
          <w:sz w:val="20"/>
          <w:szCs w:val="20"/>
        </w:rPr>
        <w:t>atât</w:t>
      </w:r>
      <w:r w:rsidR="009E6342">
        <w:rPr>
          <w:rFonts w:ascii="Arial" w:hAnsi="Arial" w:cs="Arial"/>
          <w:sz w:val="20"/>
          <w:szCs w:val="20"/>
        </w:rPr>
        <w:t xml:space="preserve"> </w:t>
      </w:r>
      <w:r w:rsidRPr="00BE1892">
        <w:rPr>
          <w:rFonts w:ascii="Arial" w:hAnsi="Arial" w:cs="Arial"/>
          <w:sz w:val="20"/>
          <w:szCs w:val="20"/>
        </w:rPr>
        <w:t>de</w:t>
      </w:r>
      <w:r w:rsidR="009E6342">
        <w:rPr>
          <w:rFonts w:ascii="Arial" w:hAnsi="Arial" w:cs="Arial"/>
          <w:sz w:val="20"/>
          <w:szCs w:val="20"/>
        </w:rPr>
        <w:t xml:space="preserve"> </w:t>
      </w:r>
      <w:r w:rsidR="00BC46D0">
        <w:rPr>
          <w:rFonts w:ascii="Arial" w:hAnsi="Arial" w:cs="Arial"/>
          <w:sz w:val="20"/>
          <w:szCs w:val="20"/>
        </w:rPr>
        <w:t>Executanți</w:t>
      </w:r>
      <w:r w:rsidR="009E6342">
        <w:rPr>
          <w:rFonts w:ascii="Arial" w:hAnsi="Arial" w:cs="Arial"/>
          <w:sz w:val="20"/>
          <w:szCs w:val="20"/>
        </w:rPr>
        <w:t xml:space="preserve"> </w:t>
      </w:r>
      <w:r w:rsidRPr="00BE1892">
        <w:rPr>
          <w:rFonts w:ascii="Arial" w:hAnsi="Arial" w:cs="Arial"/>
          <w:sz w:val="20"/>
          <w:szCs w:val="20"/>
        </w:rPr>
        <w:t>cât</w:t>
      </w:r>
      <w:r w:rsidR="009E6342">
        <w:rPr>
          <w:rFonts w:ascii="Arial" w:hAnsi="Arial" w:cs="Arial"/>
          <w:sz w:val="20"/>
          <w:szCs w:val="20"/>
        </w:rPr>
        <w:t xml:space="preserve"> </w:t>
      </w:r>
      <w:r w:rsidRPr="00BE1892">
        <w:rPr>
          <w:rFonts w:ascii="Arial" w:hAnsi="Arial" w:cs="Arial"/>
          <w:sz w:val="20"/>
          <w:szCs w:val="20"/>
        </w:rPr>
        <w:t>și</w:t>
      </w:r>
      <w:r w:rsidR="009E6342">
        <w:rPr>
          <w:rFonts w:ascii="Arial" w:hAnsi="Arial" w:cs="Arial"/>
          <w:sz w:val="20"/>
          <w:szCs w:val="20"/>
        </w:rPr>
        <w:t xml:space="preserve"> </w:t>
      </w:r>
      <w:r w:rsidRPr="00BE1892">
        <w:rPr>
          <w:rFonts w:ascii="Arial" w:hAnsi="Arial" w:cs="Arial"/>
          <w:sz w:val="20"/>
          <w:szCs w:val="20"/>
        </w:rPr>
        <w:t>în</w:t>
      </w:r>
      <w:r w:rsidR="009E6342">
        <w:rPr>
          <w:rFonts w:ascii="Arial" w:hAnsi="Arial" w:cs="Arial"/>
          <w:sz w:val="20"/>
          <w:szCs w:val="20"/>
        </w:rPr>
        <w:t xml:space="preserve"> </w:t>
      </w:r>
      <w:r w:rsidRPr="00BE1892">
        <w:rPr>
          <w:rFonts w:ascii="Arial" w:hAnsi="Arial" w:cs="Arial"/>
          <w:sz w:val="20"/>
          <w:szCs w:val="20"/>
        </w:rPr>
        <w:t>regie</w:t>
      </w:r>
      <w:r w:rsidR="009E6342">
        <w:rPr>
          <w:rFonts w:ascii="Arial" w:hAnsi="Arial" w:cs="Arial"/>
          <w:sz w:val="20"/>
          <w:szCs w:val="20"/>
        </w:rPr>
        <w:t xml:space="preserve"> </w:t>
      </w:r>
      <w:r w:rsidRPr="00BE1892">
        <w:rPr>
          <w:rFonts w:ascii="Arial" w:hAnsi="Arial" w:cs="Arial"/>
          <w:sz w:val="20"/>
          <w:szCs w:val="20"/>
        </w:rPr>
        <w:t>proprie,</w:t>
      </w:r>
      <w:r w:rsidR="009E6342">
        <w:rPr>
          <w:rFonts w:ascii="Arial" w:hAnsi="Arial" w:cs="Arial"/>
          <w:sz w:val="20"/>
          <w:szCs w:val="20"/>
        </w:rPr>
        <w:t xml:space="preserve"> </w:t>
      </w:r>
      <w:r w:rsidRPr="00BE1892">
        <w:rPr>
          <w:rFonts w:ascii="Arial" w:hAnsi="Arial" w:cs="Arial"/>
          <w:sz w:val="20"/>
          <w:szCs w:val="20"/>
        </w:rPr>
        <w:t>prin</w:t>
      </w:r>
      <w:r w:rsidR="009E6342">
        <w:rPr>
          <w:rFonts w:ascii="Arial" w:hAnsi="Arial" w:cs="Arial"/>
          <w:sz w:val="20"/>
          <w:szCs w:val="20"/>
        </w:rPr>
        <w:t xml:space="preserve"> </w:t>
      </w:r>
      <w:r w:rsidRPr="00BE1892">
        <w:rPr>
          <w:rFonts w:ascii="Arial" w:hAnsi="Arial" w:cs="Arial"/>
          <w:sz w:val="20"/>
          <w:szCs w:val="20"/>
        </w:rPr>
        <w:t>recepția</w:t>
      </w:r>
      <w:r w:rsidR="009E6342">
        <w:rPr>
          <w:rFonts w:ascii="Arial" w:hAnsi="Arial" w:cs="Arial"/>
          <w:sz w:val="20"/>
          <w:szCs w:val="20"/>
        </w:rPr>
        <w:t xml:space="preserve"> </w:t>
      </w:r>
      <w:r w:rsidRPr="00BE1892">
        <w:rPr>
          <w:rFonts w:ascii="Arial" w:hAnsi="Arial" w:cs="Arial"/>
          <w:sz w:val="20"/>
          <w:szCs w:val="20"/>
        </w:rPr>
        <w:t>la</w:t>
      </w:r>
      <w:r w:rsidR="009E6342">
        <w:rPr>
          <w:rFonts w:ascii="Arial" w:hAnsi="Arial" w:cs="Arial"/>
          <w:sz w:val="20"/>
          <w:szCs w:val="20"/>
        </w:rPr>
        <w:t xml:space="preserve"> </w:t>
      </w:r>
      <w:r w:rsidRPr="00BE1892">
        <w:rPr>
          <w:rFonts w:ascii="Arial" w:hAnsi="Arial" w:cs="Arial"/>
          <w:sz w:val="20"/>
          <w:szCs w:val="20"/>
        </w:rPr>
        <w:t>terminarea</w:t>
      </w:r>
      <w:r w:rsidR="009E6342">
        <w:rPr>
          <w:rFonts w:ascii="Arial" w:hAnsi="Arial" w:cs="Arial"/>
          <w:sz w:val="20"/>
          <w:szCs w:val="20"/>
        </w:rPr>
        <w:t xml:space="preserve"> </w:t>
      </w:r>
      <w:r w:rsidRPr="00BE1892">
        <w:rPr>
          <w:rFonts w:ascii="Arial" w:hAnsi="Arial" w:cs="Arial"/>
          <w:sz w:val="20"/>
          <w:szCs w:val="20"/>
        </w:rPr>
        <w:t>lucrărilor.</w:t>
      </w:r>
      <w:r w:rsidR="009E6342">
        <w:rPr>
          <w:rFonts w:ascii="Arial" w:hAnsi="Arial" w:cs="Arial"/>
          <w:sz w:val="20"/>
          <w:szCs w:val="20"/>
        </w:rPr>
        <w:t xml:space="preserve"> </w:t>
      </w:r>
      <w:r w:rsidRPr="00BE1892">
        <w:rPr>
          <w:rFonts w:ascii="Arial" w:hAnsi="Arial" w:cs="Arial"/>
          <w:sz w:val="20"/>
          <w:szCs w:val="20"/>
        </w:rPr>
        <w:t>Se</w:t>
      </w:r>
      <w:r w:rsidR="009E6342">
        <w:rPr>
          <w:rFonts w:ascii="Arial" w:hAnsi="Arial" w:cs="Arial"/>
          <w:sz w:val="20"/>
          <w:szCs w:val="20"/>
        </w:rPr>
        <w:t xml:space="preserve"> </w:t>
      </w:r>
      <w:r w:rsidRPr="00BE1892">
        <w:rPr>
          <w:rFonts w:ascii="Arial" w:hAnsi="Arial" w:cs="Arial"/>
          <w:sz w:val="20"/>
          <w:szCs w:val="20"/>
        </w:rPr>
        <w:t>pot</w:t>
      </w:r>
      <w:r w:rsidR="009E6342">
        <w:rPr>
          <w:rFonts w:ascii="Arial" w:hAnsi="Arial" w:cs="Arial"/>
          <w:sz w:val="20"/>
          <w:szCs w:val="20"/>
        </w:rPr>
        <w:t xml:space="preserve"> </w:t>
      </w:r>
      <w:r w:rsidRPr="00BE1892">
        <w:rPr>
          <w:rFonts w:ascii="Arial" w:hAnsi="Arial" w:cs="Arial"/>
          <w:sz w:val="20"/>
          <w:szCs w:val="20"/>
        </w:rPr>
        <w:t>recepționa</w:t>
      </w:r>
      <w:r w:rsidR="009E6342">
        <w:rPr>
          <w:rFonts w:ascii="Arial" w:hAnsi="Arial" w:cs="Arial"/>
          <w:sz w:val="20"/>
          <w:szCs w:val="20"/>
        </w:rPr>
        <w:t xml:space="preserve"> </w:t>
      </w:r>
      <w:r w:rsidRPr="00BE1892">
        <w:rPr>
          <w:rFonts w:ascii="Arial" w:hAnsi="Arial" w:cs="Arial"/>
          <w:sz w:val="20"/>
          <w:szCs w:val="20"/>
        </w:rPr>
        <w:t>într-o</w:t>
      </w:r>
      <w:r w:rsidR="009E6342">
        <w:rPr>
          <w:rFonts w:ascii="Arial" w:hAnsi="Arial" w:cs="Arial"/>
          <w:sz w:val="20"/>
          <w:szCs w:val="20"/>
        </w:rPr>
        <w:t xml:space="preserve"> </w:t>
      </w:r>
      <w:r w:rsidRPr="00BE1892">
        <w:rPr>
          <w:rFonts w:ascii="Arial" w:hAnsi="Arial" w:cs="Arial"/>
          <w:sz w:val="20"/>
          <w:szCs w:val="20"/>
        </w:rPr>
        <w:t>etapă</w:t>
      </w:r>
      <w:r w:rsidR="009E6342">
        <w:rPr>
          <w:rFonts w:ascii="Arial" w:hAnsi="Arial" w:cs="Arial"/>
          <w:sz w:val="20"/>
          <w:szCs w:val="20"/>
        </w:rPr>
        <w:t xml:space="preserve"> </w:t>
      </w:r>
      <w:r w:rsidRPr="00BE1892">
        <w:rPr>
          <w:rFonts w:ascii="Arial" w:hAnsi="Arial" w:cs="Arial"/>
          <w:sz w:val="20"/>
          <w:szCs w:val="20"/>
        </w:rPr>
        <w:t>-</w:t>
      </w:r>
      <w:r w:rsidR="009E6342">
        <w:rPr>
          <w:rFonts w:ascii="Arial" w:hAnsi="Arial" w:cs="Arial"/>
          <w:sz w:val="20"/>
          <w:szCs w:val="20"/>
        </w:rPr>
        <w:t xml:space="preserve"> </w:t>
      </w:r>
      <w:r w:rsidRPr="00BE1892">
        <w:rPr>
          <w:rFonts w:ascii="Arial" w:hAnsi="Arial" w:cs="Arial"/>
          <w:sz w:val="20"/>
          <w:szCs w:val="20"/>
        </w:rPr>
        <w:t>în</w:t>
      </w:r>
      <w:r w:rsidR="009E6342">
        <w:rPr>
          <w:rFonts w:ascii="Arial" w:hAnsi="Arial" w:cs="Arial"/>
          <w:sz w:val="20"/>
          <w:szCs w:val="20"/>
        </w:rPr>
        <w:t xml:space="preserve"> </w:t>
      </w:r>
      <w:r w:rsidRPr="00BE1892">
        <w:rPr>
          <w:rFonts w:ascii="Arial" w:hAnsi="Arial" w:cs="Arial"/>
          <w:sz w:val="20"/>
          <w:szCs w:val="20"/>
        </w:rPr>
        <w:t>fază</w:t>
      </w:r>
      <w:r w:rsidR="009E6342">
        <w:rPr>
          <w:rFonts w:ascii="Arial" w:hAnsi="Arial" w:cs="Arial"/>
          <w:sz w:val="20"/>
          <w:szCs w:val="20"/>
        </w:rPr>
        <w:t xml:space="preserve"> </w:t>
      </w:r>
      <w:r w:rsidRPr="00BE1892">
        <w:rPr>
          <w:rFonts w:ascii="Arial" w:hAnsi="Arial" w:cs="Arial"/>
          <w:sz w:val="20"/>
          <w:szCs w:val="20"/>
        </w:rPr>
        <w:t>unică</w:t>
      </w:r>
      <w:r w:rsidR="009E6342">
        <w:rPr>
          <w:rFonts w:ascii="Arial" w:hAnsi="Arial" w:cs="Arial"/>
          <w:sz w:val="20"/>
          <w:szCs w:val="20"/>
        </w:rPr>
        <w:t xml:space="preserve"> </w:t>
      </w:r>
      <w:r w:rsidRPr="00BE1892">
        <w:rPr>
          <w:rFonts w:ascii="Arial" w:hAnsi="Arial" w:cs="Arial"/>
          <w:sz w:val="20"/>
          <w:szCs w:val="20"/>
        </w:rPr>
        <w:t>și</w:t>
      </w:r>
      <w:r w:rsidR="009E6342">
        <w:rPr>
          <w:rFonts w:ascii="Arial" w:hAnsi="Arial" w:cs="Arial"/>
          <w:sz w:val="20"/>
          <w:szCs w:val="20"/>
        </w:rPr>
        <w:t xml:space="preserve"> </w:t>
      </w:r>
      <w:r w:rsidRPr="00BE1892">
        <w:rPr>
          <w:rFonts w:ascii="Arial" w:hAnsi="Arial" w:cs="Arial"/>
          <w:sz w:val="20"/>
          <w:szCs w:val="20"/>
        </w:rPr>
        <w:t>lucrările</w:t>
      </w:r>
      <w:r w:rsidR="009E6342">
        <w:rPr>
          <w:rFonts w:ascii="Arial" w:hAnsi="Arial" w:cs="Arial"/>
          <w:sz w:val="20"/>
          <w:szCs w:val="20"/>
        </w:rPr>
        <w:t xml:space="preserve"> </w:t>
      </w:r>
      <w:r w:rsidRPr="00BE1892">
        <w:rPr>
          <w:rFonts w:ascii="Arial" w:hAnsi="Arial" w:cs="Arial"/>
          <w:sz w:val="20"/>
          <w:szCs w:val="20"/>
        </w:rPr>
        <w:t>și</w:t>
      </w:r>
      <w:r w:rsidR="009E6342">
        <w:rPr>
          <w:rFonts w:ascii="Arial" w:hAnsi="Arial" w:cs="Arial"/>
          <w:sz w:val="20"/>
          <w:szCs w:val="20"/>
        </w:rPr>
        <w:t xml:space="preserve"> </w:t>
      </w:r>
      <w:r w:rsidRPr="00BE1892">
        <w:rPr>
          <w:rFonts w:ascii="Arial" w:hAnsi="Arial" w:cs="Arial"/>
          <w:sz w:val="20"/>
          <w:szCs w:val="20"/>
        </w:rPr>
        <w:t>serviciile</w:t>
      </w:r>
      <w:r w:rsidR="009E6342">
        <w:rPr>
          <w:rFonts w:ascii="Arial" w:hAnsi="Arial" w:cs="Arial"/>
          <w:sz w:val="20"/>
          <w:szCs w:val="20"/>
        </w:rPr>
        <w:t xml:space="preserve"> </w:t>
      </w:r>
      <w:r w:rsidRPr="00BE1892">
        <w:rPr>
          <w:rFonts w:ascii="Arial" w:hAnsi="Arial" w:cs="Arial"/>
          <w:sz w:val="20"/>
          <w:szCs w:val="20"/>
        </w:rPr>
        <w:t>prevăzute</w:t>
      </w:r>
      <w:r w:rsidR="009E6342">
        <w:rPr>
          <w:rFonts w:ascii="Arial" w:hAnsi="Arial" w:cs="Arial"/>
          <w:sz w:val="20"/>
          <w:szCs w:val="20"/>
        </w:rPr>
        <w:t xml:space="preserve"> </w:t>
      </w:r>
      <w:r w:rsidRPr="00BE1892">
        <w:rPr>
          <w:rFonts w:ascii="Arial" w:hAnsi="Arial" w:cs="Arial"/>
          <w:sz w:val="20"/>
          <w:szCs w:val="20"/>
        </w:rPr>
        <w:t>în</w:t>
      </w:r>
      <w:r w:rsidR="009E6342">
        <w:rPr>
          <w:rFonts w:ascii="Arial" w:hAnsi="Arial" w:cs="Arial"/>
          <w:sz w:val="20"/>
          <w:szCs w:val="20"/>
        </w:rPr>
        <w:t xml:space="preserve"> </w:t>
      </w:r>
      <w:r w:rsidRPr="00BE1892">
        <w:rPr>
          <w:rFonts w:ascii="Arial" w:hAnsi="Arial" w:cs="Arial"/>
          <w:sz w:val="20"/>
          <w:szCs w:val="20"/>
        </w:rPr>
        <w:t>tabelul</w:t>
      </w:r>
      <w:r w:rsidR="009E6342">
        <w:rPr>
          <w:rFonts w:ascii="Arial" w:hAnsi="Arial" w:cs="Arial"/>
          <w:sz w:val="20"/>
          <w:szCs w:val="20"/>
        </w:rPr>
        <w:t xml:space="preserve"> </w:t>
      </w:r>
      <w:r w:rsidRPr="00BE1892">
        <w:rPr>
          <w:rFonts w:ascii="Arial" w:hAnsi="Arial" w:cs="Arial"/>
          <w:sz w:val="20"/>
          <w:szCs w:val="20"/>
        </w:rPr>
        <w:t>2,</w:t>
      </w:r>
      <w:r w:rsidR="009E6342">
        <w:rPr>
          <w:rFonts w:ascii="Arial" w:hAnsi="Arial" w:cs="Arial"/>
          <w:sz w:val="20"/>
          <w:szCs w:val="20"/>
        </w:rPr>
        <w:t xml:space="preserve"> </w:t>
      </w:r>
      <w:r w:rsidRPr="00BE1892">
        <w:rPr>
          <w:rFonts w:ascii="Arial" w:hAnsi="Arial" w:cs="Arial"/>
          <w:sz w:val="20"/>
          <w:szCs w:val="20"/>
        </w:rPr>
        <w:t>dacă</w:t>
      </w:r>
      <w:r w:rsidR="009E6342">
        <w:rPr>
          <w:rFonts w:ascii="Arial" w:hAnsi="Arial" w:cs="Arial"/>
          <w:sz w:val="20"/>
          <w:szCs w:val="20"/>
        </w:rPr>
        <w:t xml:space="preserve"> </w:t>
      </w:r>
      <w:r w:rsidRPr="00BE1892">
        <w:rPr>
          <w:rFonts w:ascii="Arial" w:hAnsi="Arial" w:cs="Arial"/>
          <w:sz w:val="20"/>
          <w:szCs w:val="20"/>
        </w:rPr>
        <w:t>sunt</w:t>
      </w:r>
      <w:r w:rsidR="009E6342">
        <w:rPr>
          <w:rFonts w:ascii="Arial" w:hAnsi="Arial" w:cs="Arial"/>
          <w:sz w:val="20"/>
          <w:szCs w:val="20"/>
        </w:rPr>
        <w:t xml:space="preserve"> </w:t>
      </w:r>
      <w:r w:rsidRPr="00BE1892">
        <w:rPr>
          <w:rFonts w:ascii="Arial" w:hAnsi="Arial" w:cs="Arial"/>
          <w:sz w:val="20"/>
          <w:szCs w:val="20"/>
        </w:rPr>
        <w:t>executate</w:t>
      </w:r>
      <w:r w:rsidR="009E6342">
        <w:rPr>
          <w:rFonts w:ascii="Arial" w:hAnsi="Arial" w:cs="Arial"/>
          <w:sz w:val="20"/>
          <w:szCs w:val="20"/>
        </w:rPr>
        <w:t xml:space="preserve"> </w:t>
      </w:r>
      <w:r w:rsidRPr="00BE1892">
        <w:rPr>
          <w:rFonts w:ascii="Arial" w:hAnsi="Arial" w:cs="Arial"/>
          <w:sz w:val="20"/>
          <w:szCs w:val="20"/>
        </w:rPr>
        <w:t>în</w:t>
      </w:r>
      <w:r w:rsidR="009E6342">
        <w:rPr>
          <w:rFonts w:ascii="Arial" w:hAnsi="Arial" w:cs="Arial"/>
          <w:sz w:val="20"/>
          <w:szCs w:val="20"/>
        </w:rPr>
        <w:t xml:space="preserve"> </w:t>
      </w:r>
      <w:r w:rsidRPr="00BE1892">
        <w:rPr>
          <w:rFonts w:ascii="Arial" w:hAnsi="Arial" w:cs="Arial"/>
          <w:sz w:val="20"/>
          <w:szCs w:val="20"/>
        </w:rPr>
        <w:t>regie</w:t>
      </w:r>
      <w:r w:rsidR="009E6342">
        <w:rPr>
          <w:rFonts w:ascii="Arial" w:hAnsi="Arial" w:cs="Arial"/>
          <w:sz w:val="20"/>
          <w:szCs w:val="20"/>
        </w:rPr>
        <w:t xml:space="preserve"> </w:t>
      </w:r>
      <w:r w:rsidRPr="00BE1892">
        <w:rPr>
          <w:rFonts w:ascii="Arial" w:hAnsi="Arial" w:cs="Arial"/>
          <w:sz w:val="20"/>
          <w:szCs w:val="20"/>
        </w:rPr>
        <w:t>proprie.</w:t>
      </w:r>
    </w:p>
    <w:p w14:paraId="7A242892" w14:textId="7E071F51" w:rsidR="0092403D" w:rsidRPr="00B00C76" w:rsidRDefault="0092403D" w:rsidP="0092403D">
      <w:pPr>
        <w:widowControl/>
        <w:tabs>
          <w:tab w:val="left" w:pos="426"/>
        </w:tabs>
        <w:jc w:val="both"/>
        <w:rPr>
          <w:rFonts w:ascii="Arial" w:hAnsi="Arial" w:cs="Arial"/>
          <w:sz w:val="20"/>
          <w:szCs w:val="20"/>
        </w:rPr>
      </w:pPr>
      <w:r w:rsidRPr="00BE1892">
        <w:rPr>
          <w:rFonts w:ascii="Arial" w:hAnsi="Arial" w:cs="Arial"/>
          <w:sz w:val="20"/>
          <w:szCs w:val="20"/>
        </w:rPr>
        <w:t>b)</w:t>
      </w:r>
      <w:r w:rsidRPr="00BE1892">
        <w:rPr>
          <w:rFonts w:ascii="Arial" w:hAnsi="Arial" w:cs="Arial"/>
          <w:sz w:val="20"/>
          <w:szCs w:val="20"/>
        </w:rPr>
        <w:tab/>
      </w:r>
      <w:r w:rsidRPr="00B00C76">
        <w:rPr>
          <w:rFonts w:ascii="Arial" w:hAnsi="Arial" w:cs="Arial"/>
          <w:b/>
          <w:sz w:val="20"/>
          <w:szCs w:val="20"/>
        </w:rPr>
        <w:t>în</w:t>
      </w:r>
      <w:r w:rsidR="009E6342">
        <w:rPr>
          <w:rFonts w:ascii="Arial" w:hAnsi="Arial" w:cs="Arial"/>
          <w:b/>
          <w:sz w:val="20"/>
          <w:szCs w:val="20"/>
        </w:rPr>
        <w:t xml:space="preserve"> </w:t>
      </w:r>
      <w:r w:rsidRPr="00B00C76">
        <w:rPr>
          <w:rFonts w:ascii="Arial" w:hAnsi="Arial" w:cs="Arial"/>
          <w:b/>
          <w:sz w:val="20"/>
          <w:szCs w:val="20"/>
        </w:rPr>
        <w:t>două</w:t>
      </w:r>
      <w:r w:rsidR="009E6342">
        <w:rPr>
          <w:rFonts w:ascii="Arial" w:hAnsi="Arial" w:cs="Arial"/>
          <w:b/>
          <w:sz w:val="20"/>
          <w:szCs w:val="20"/>
        </w:rPr>
        <w:t xml:space="preserve"> </w:t>
      </w:r>
      <w:r w:rsidRPr="00B00C76">
        <w:rPr>
          <w:rFonts w:ascii="Arial" w:hAnsi="Arial" w:cs="Arial"/>
          <w:b/>
          <w:sz w:val="20"/>
          <w:szCs w:val="20"/>
        </w:rPr>
        <w:t>etape</w:t>
      </w:r>
      <w:r w:rsidR="009E6342">
        <w:rPr>
          <w:rFonts w:ascii="Arial" w:hAnsi="Arial" w:cs="Arial"/>
          <w:sz w:val="20"/>
          <w:szCs w:val="20"/>
        </w:rPr>
        <w:t xml:space="preserve"> </w:t>
      </w:r>
      <w:r w:rsidRPr="00B00C76">
        <w:rPr>
          <w:rFonts w:ascii="Arial" w:hAnsi="Arial" w:cs="Arial"/>
          <w:sz w:val="20"/>
          <w:szCs w:val="20"/>
        </w:rPr>
        <w:t>-</w:t>
      </w:r>
      <w:r w:rsidR="009E6342">
        <w:rPr>
          <w:rFonts w:ascii="Arial" w:hAnsi="Arial" w:cs="Arial"/>
          <w:sz w:val="20"/>
          <w:szCs w:val="20"/>
        </w:rPr>
        <w:t xml:space="preserve"> </w:t>
      </w:r>
      <w:r w:rsidRPr="00B00C76">
        <w:rPr>
          <w:rFonts w:ascii="Arial" w:hAnsi="Arial" w:cs="Arial"/>
          <w:sz w:val="20"/>
          <w:szCs w:val="20"/>
        </w:rPr>
        <w:t>pentru</w:t>
      </w:r>
      <w:r w:rsidR="009E6342">
        <w:rPr>
          <w:rFonts w:ascii="Arial" w:hAnsi="Arial" w:cs="Arial"/>
          <w:sz w:val="20"/>
          <w:szCs w:val="20"/>
        </w:rPr>
        <w:t xml:space="preserve"> </w:t>
      </w:r>
      <w:r w:rsidRPr="00B00C76">
        <w:rPr>
          <w:rFonts w:ascii="Arial" w:hAnsi="Arial" w:cs="Arial"/>
          <w:sz w:val="20"/>
          <w:szCs w:val="20"/>
        </w:rPr>
        <w:t>lucrările</w:t>
      </w:r>
      <w:r w:rsidR="009E6342">
        <w:rPr>
          <w:rFonts w:ascii="Arial" w:hAnsi="Arial" w:cs="Arial"/>
          <w:sz w:val="20"/>
          <w:szCs w:val="20"/>
        </w:rPr>
        <w:t xml:space="preserve"> </w:t>
      </w:r>
      <w:r>
        <w:rPr>
          <w:rFonts w:ascii="Arial" w:hAnsi="Arial" w:cs="Arial"/>
          <w:sz w:val="20"/>
          <w:szCs w:val="20"/>
        </w:rPr>
        <w:t>ș</w:t>
      </w:r>
      <w:r w:rsidRPr="00B00C76">
        <w:rPr>
          <w:rFonts w:ascii="Arial" w:hAnsi="Arial" w:cs="Arial"/>
          <w:sz w:val="20"/>
          <w:szCs w:val="20"/>
        </w:rPr>
        <w:t>i</w:t>
      </w:r>
      <w:r w:rsidR="009E6342">
        <w:rPr>
          <w:rFonts w:ascii="Arial" w:hAnsi="Arial" w:cs="Arial"/>
          <w:sz w:val="20"/>
          <w:szCs w:val="20"/>
        </w:rPr>
        <w:t xml:space="preserve"> </w:t>
      </w:r>
      <w:r w:rsidRPr="00B00C76">
        <w:rPr>
          <w:rFonts w:ascii="Arial" w:hAnsi="Arial" w:cs="Arial"/>
          <w:sz w:val="20"/>
          <w:szCs w:val="20"/>
        </w:rPr>
        <w:t>serviciile</w:t>
      </w:r>
      <w:r w:rsidR="009E6342">
        <w:rPr>
          <w:rFonts w:ascii="Arial" w:hAnsi="Arial" w:cs="Arial"/>
          <w:sz w:val="20"/>
          <w:szCs w:val="20"/>
        </w:rPr>
        <w:t xml:space="preserve"> </w:t>
      </w:r>
      <w:r w:rsidRPr="00B00C76">
        <w:rPr>
          <w:rFonts w:ascii="Arial" w:hAnsi="Arial" w:cs="Arial"/>
          <w:sz w:val="20"/>
          <w:szCs w:val="20"/>
        </w:rPr>
        <w:t>de</w:t>
      </w:r>
      <w:r w:rsidR="009E6342">
        <w:rPr>
          <w:rFonts w:ascii="Arial" w:hAnsi="Arial" w:cs="Arial"/>
          <w:sz w:val="20"/>
          <w:szCs w:val="20"/>
        </w:rPr>
        <w:t xml:space="preserve"> </w:t>
      </w:r>
      <w:r w:rsidRPr="00B00C76">
        <w:rPr>
          <w:rFonts w:ascii="Arial" w:hAnsi="Arial" w:cs="Arial"/>
          <w:sz w:val="20"/>
          <w:szCs w:val="20"/>
        </w:rPr>
        <w:t>între</w:t>
      </w:r>
      <w:r>
        <w:rPr>
          <w:rFonts w:ascii="Arial" w:hAnsi="Arial" w:cs="Arial"/>
          <w:sz w:val="20"/>
          <w:szCs w:val="20"/>
        </w:rPr>
        <w:t>ț</w:t>
      </w:r>
      <w:r w:rsidRPr="00B00C76">
        <w:rPr>
          <w:rFonts w:ascii="Arial" w:hAnsi="Arial" w:cs="Arial"/>
          <w:sz w:val="20"/>
          <w:szCs w:val="20"/>
        </w:rPr>
        <w:t>inere</w:t>
      </w:r>
      <w:r w:rsidR="009E6342">
        <w:rPr>
          <w:rFonts w:ascii="Arial" w:hAnsi="Arial" w:cs="Arial"/>
          <w:sz w:val="20"/>
          <w:szCs w:val="20"/>
        </w:rPr>
        <w:t xml:space="preserve"> </w:t>
      </w:r>
      <w:r w:rsidRPr="00B00C76">
        <w:rPr>
          <w:rFonts w:ascii="Arial" w:hAnsi="Arial" w:cs="Arial"/>
          <w:sz w:val="20"/>
          <w:szCs w:val="20"/>
        </w:rPr>
        <w:t>prevăzute</w:t>
      </w:r>
      <w:r w:rsidR="009E6342">
        <w:rPr>
          <w:rFonts w:ascii="Arial" w:hAnsi="Arial" w:cs="Arial"/>
          <w:sz w:val="20"/>
          <w:szCs w:val="20"/>
        </w:rPr>
        <w:t xml:space="preserve"> </w:t>
      </w:r>
      <w:r w:rsidRPr="00B00C76">
        <w:rPr>
          <w:rFonts w:ascii="Arial" w:hAnsi="Arial" w:cs="Arial"/>
          <w:sz w:val="20"/>
          <w:szCs w:val="20"/>
        </w:rPr>
        <w:t>în</w:t>
      </w:r>
      <w:r w:rsidR="009E6342">
        <w:rPr>
          <w:rFonts w:ascii="Arial" w:hAnsi="Arial" w:cs="Arial"/>
          <w:sz w:val="20"/>
          <w:szCs w:val="20"/>
        </w:rPr>
        <w:t xml:space="preserve"> </w:t>
      </w:r>
      <w:r w:rsidRPr="00B00C76">
        <w:rPr>
          <w:rFonts w:ascii="Arial" w:hAnsi="Arial" w:cs="Arial"/>
          <w:sz w:val="20"/>
          <w:szCs w:val="20"/>
        </w:rPr>
        <w:t>tabelul</w:t>
      </w:r>
      <w:r w:rsidR="009E6342">
        <w:rPr>
          <w:rFonts w:ascii="Arial" w:hAnsi="Arial" w:cs="Arial"/>
          <w:sz w:val="20"/>
          <w:szCs w:val="20"/>
        </w:rPr>
        <w:t xml:space="preserve"> </w:t>
      </w:r>
      <w:r w:rsidRPr="00B00C76">
        <w:rPr>
          <w:rFonts w:ascii="Arial" w:hAnsi="Arial" w:cs="Arial"/>
          <w:sz w:val="20"/>
          <w:szCs w:val="20"/>
        </w:rPr>
        <w:t>2,</w:t>
      </w:r>
      <w:r w:rsidR="009E6342">
        <w:rPr>
          <w:rFonts w:ascii="Arial" w:hAnsi="Arial" w:cs="Arial"/>
          <w:sz w:val="20"/>
          <w:szCs w:val="20"/>
        </w:rPr>
        <w:t xml:space="preserve"> </w:t>
      </w:r>
      <w:r w:rsidRPr="00B00C76">
        <w:rPr>
          <w:rFonts w:ascii="Arial" w:hAnsi="Arial" w:cs="Arial"/>
          <w:sz w:val="20"/>
          <w:szCs w:val="20"/>
        </w:rPr>
        <w:t>executate</w:t>
      </w:r>
      <w:r w:rsidR="009E6342">
        <w:rPr>
          <w:rFonts w:ascii="Arial" w:hAnsi="Arial" w:cs="Arial"/>
          <w:sz w:val="20"/>
          <w:szCs w:val="20"/>
        </w:rPr>
        <w:t xml:space="preserve"> </w:t>
      </w:r>
      <w:r w:rsidRPr="00B00C76">
        <w:rPr>
          <w:rFonts w:ascii="Arial" w:hAnsi="Arial" w:cs="Arial"/>
          <w:sz w:val="20"/>
          <w:szCs w:val="20"/>
        </w:rPr>
        <w:t>de</w:t>
      </w:r>
      <w:r w:rsidR="009E6342">
        <w:rPr>
          <w:rFonts w:ascii="Arial" w:hAnsi="Arial" w:cs="Arial"/>
          <w:sz w:val="20"/>
          <w:szCs w:val="20"/>
        </w:rPr>
        <w:t xml:space="preserve"> </w:t>
      </w:r>
      <w:r w:rsidR="00BC46D0">
        <w:rPr>
          <w:rFonts w:ascii="Arial" w:hAnsi="Arial" w:cs="Arial"/>
          <w:sz w:val="20"/>
          <w:szCs w:val="20"/>
        </w:rPr>
        <w:t>Executanți</w:t>
      </w:r>
      <w:r w:rsidRPr="00B00C76">
        <w:rPr>
          <w:rFonts w:ascii="Arial" w:hAnsi="Arial" w:cs="Arial"/>
          <w:sz w:val="20"/>
          <w:szCs w:val="20"/>
        </w:rPr>
        <w:t>,</w:t>
      </w:r>
      <w:r w:rsidR="009E6342">
        <w:rPr>
          <w:rFonts w:ascii="Arial" w:hAnsi="Arial" w:cs="Arial"/>
          <w:sz w:val="20"/>
          <w:szCs w:val="20"/>
        </w:rPr>
        <w:t xml:space="preserve"> </w:t>
      </w:r>
      <w:r w:rsidRPr="00B00C76">
        <w:rPr>
          <w:rFonts w:ascii="Arial" w:hAnsi="Arial" w:cs="Arial"/>
          <w:sz w:val="20"/>
          <w:szCs w:val="20"/>
        </w:rPr>
        <w:t>prin:</w:t>
      </w:r>
    </w:p>
    <w:p w14:paraId="58355C5A" w14:textId="74D030AC" w:rsidR="0092403D" w:rsidRPr="00B00C76" w:rsidRDefault="0092403D" w:rsidP="0092403D">
      <w:pPr>
        <w:widowControl/>
        <w:tabs>
          <w:tab w:val="left" w:pos="426"/>
        </w:tabs>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00C76">
        <w:rPr>
          <w:rFonts w:ascii="Arial" w:hAnsi="Arial" w:cs="Arial"/>
          <w:sz w:val="20"/>
          <w:szCs w:val="20"/>
        </w:rPr>
        <w:t>recep</w:t>
      </w:r>
      <w:r>
        <w:rPr>
          <w:rFonts w:ascii="Arial" w:hAnsi="Arial" w:cs="Arial"/>
          <w:sz w:val="20"/>
          <w:szCs w:val="20"/>
        </w:rPr>
        <w:t>ț</w:t>
      </w:r>
      <w:r w:rsidRPr="00B00C76">
        <w:rPr>
          <w:rFonts w:ascii="Arial" w:hAnsi="Arial" w:cs="Arial"/>
          <w:sz w:val="20"/>
          <w:szCs w:val="20"/>
        </w:rPr>
        <w:t>ia</w:t>
      </w:r>
      <w:r w:rsidR="009E6342">
        <w:rPr>
          <w:rFonts w:ascii="Arial" w:hAnsi="Arial" w:cs="Arial"/>
          <w:sz w:val="20"/>
          <w:szCs w:val="20"/>
        </w:rPr>
        <w:t xml:space="preserve"> </w:t>
      </w:r>
      <w:r w:rsidRPr="00B00C76">
        <w:rPr>
          <w:rFonts w:ascii="Arial" w:hAnsi="Arial" w:cs="Arial"/>
          <w:sz w:val="20"/>
          <w:szCs w:val="20"/>
        </w:rPr>
        <w:t>la</w:t>
      </w:r>
      <w:r w:rsidR="009E6342">
        <w:rPr>
          <w:rFonts w:ascii="Arial" w:hAnsi="Arial" w:cs="Arial"/>
          <w:sz w:val="20"/>
          <w:szCs w:val="20"/>
        </w:rPr>
        <w:t xml:space="preserve"> </w:t>
      </w:r>
      <w:r w:rsidRPr="00B00C76">
        <w:rPr>
          <w:rFonts w:ascii="Arial" w:hAnsi="Arial" w:cs="Arial"/>
          <w:sz w:val="20"/>
          <w:szCs w:val="20"/>
        </w:rPr>
        <w:t>terminarea</w:t>
      </w:r>
      <w:r w:rsidR="009E6342">
        <w:rPr>
          <w:rFonts w:ascii="Arial" w:hAnsi="Arial" w:cs="Arial"/>
          <w:sz w:val="20"/>
          <w:szCs w:val="20"/>
        </w:rPr>
        <w:t xml:space="preserve"> </w:t>
      </w:r>
      <w:r w:rsidRPr="00B00C76">
        <w:rPr>
          <w:rFonts w:ascii="Arial" w:hAnsi="Arial" w:cs="Arial"/>
          <w:sz w:val="20"/>
          <w:szCs w:val="20"/>
        </w:rPr>
        <w:t>lucrărilor;</w:t>
      </w:r>
    </w:p>
    <w:p w14:paraId="1224D784" w14:textId="531DB40F" w:rsidR="0092403D" w:rsidRDefault="0092403D" w:rsidP="0092403D">
      <w:pPr>
        <w:widowControl/>
        <w:tabs>
          <w:tab w:val="left" w:pos="426"/>
        </w:tabs>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00C76">
        <w:rPr>
          <w:rFonts w:ascii="Arial" w:hAnsi="Arial" w:cs="Arial"/>
          <w:sz w:val="20"/>
          <w:szCs w:val="20"/>
        </w:rPr>
        <w:t>recep</w:t>
      </w:r>
      <w:r>
        <w:rPr>
          <w:rFonts w:ascii="Arial" w:hAnsi="Arial" w:cs="Arial"/>
          <w:sz w:val="20"/>
          <w:szCs w:val="20"/>
        </w:rPr>
        <w:t>ț</w:t>
      </w:r>
      <w:r w:rsidRPr="00B00C76">
        <w:rPr>
          <w:rFonts w:ascii="Arial" w:hAnsi="Arial" w:cs="Arial"/>
          <w:sz w:val="20"/>
          <w:szCs w:val="20"/>
        </w:rPr>
        <w:t>ia</w:t>
      </w:r>
      <w:r w:rsidR="009E6342">
        <w:rPr>
          <w:rFonts w:ascii="Arial" w:hAnsi="Arial" w:cs="Arial"/>
          <w:sz w:val="20"/>
          <w:szCs w:val="20"/>
        </w:rPr>
        <w:t xml:space="preserve"> </w:t>
      </w:r>
      <w:r w:rsidRPr="00B00C76">
        <w:rPr>
          <w:rFonts w:ascii="Arial" w:hAnsi="Arial" w:cs="Arial"/>
          <w:sz w:val="20"/>
          <w:szCs w:val="20"/>
        </w:rPr>
        <w:t>finală,</w:t>
      </w:r>
      <w:r w:rsidR="009E6342">
        <w:rPr>
          <w:rFonts w:ascii="Arial" w:hAnsi="Arial" w:cs="Arial"/>
          <w:sz w:val="20"/>
          <w:szCs w:val="20"/>
        </w:rPr>
        <w:t xml:space="preserve"> </w:t>
      </w:r>
      <w:r w:rsidRPr="00B00C76">
        <w:rPr>
          <w:rFonts w:ascii="Arial" w:hAnsi="Arial" w:cs="Arial"/>
          <w:sz w:val="20"/>
          <w:szCs w:val="20"/>
        </w:rPr>
        <w:t>la</w:t>
      </w:r>
      <w:r w:rsidR="009E6342">
        <w:rPr>
          <w:rFonts w:ascii="Arial" w:hAnsi="Arial" w:cs="Arial"/>
          <w:sz w:val="20"/>
          <w:szCs w:val="20"/>
        </w:rPr>
        <w:t xml:space="preserve"> </w:t>
      </w:r>
      <w:r w:rsidRPr="00B00C76">
        <w:rPr>
          <w:rFonts w:ascii="Arial" w:hAnsi="Arial" w:cs="Arial"/>
          <w:sz w:val="20"/>
          <w:szCs w:val="20"/>
        </w:rPr>
        <w:t>expirarea</w:t>
      </w:r>
      <w:r w:rsidR="009E6342">
        <w:rPr>
          <w:rFonts w:ascii="Arial" w:hAnsi="Arial" w:cs="Arial"/>
          <w:sz w:val="20"/>
          <w:szCs w:val="20"/>
        </w:rPr>
        <w:t xml:space="preserve"> </w:t>
      </w:r>
      <w:r w:rsidRPr="00B00C76">
        <w:rPr>
          <w:rFonts w:ascii="Arial" w:hAnsi="Arial" w:cs="Arial"/>
          <w:sz w:val="20"/>
          <w:szCs w:val="20"/>
        </w:rPr>
        <w:t>perioadei</w:t>
      </w:r>
      <w:r w:rsidR="009E6342">
        <w:rPr>
          <w:rFonts w:ascii="Arial" w:hAnsi="Arial" w:cs="Arial"/>
          <w:sz w:val="20"/>
          <w:szCs w:val="20"/>
        </w:rPr>
        <w:t xml:space="preserve"> </w:t>
      </w:r>
      <w:r w:rsidRPr="00B00C76">
        <w:rPr>
          <w:rFonts w:ascii="Arial" w:hAnsi="Arial" w:cs="Arial"/>
          <w:sz w:val="20"/>
          <w:szCs w:val="20"/>
        </w:rPr>
        <w:t>de</w:t>
      </w:r>
      <w:r w:rsidR="009E6342">
        <w:rPr>
          <w:rFonts w:ascii="Arial" w:hAnsi="Arial" w:cs="Arial"/>
          <w:sz w:val="20"/>
          <w:szCs w:val="20"/>
        </w:rPr>
        <w:t xml:space="preserve"> </w:t>
      </w:r>
      <w:r w:rsidRPr="00B00C76">
        <w:rPr>
          <w:rFonts w:ascii="Arial" w:hAnsi="Arial" w:cs="Arial"/>
          <w:sz w:val="20"/>
          <w:szCs w:val="20"/>
        </w:rPr>
        <w:t>garan</w:t>
      </w:r>
      <w:r>
        <w:rPr>
          <w:rFonts w:ascii="Arial" w:hAnsi="Arial" w:cs="Arial"/>
          <w:sz w:val="20"/>
          <w:szCs w:val="20"/>
        </w:rPr>
        <w:t>ț</w:t>
      </w:r>
      <w:r w:rsidRPr="00B00C76">
        <w:rPr>
          <w:rFonts w:ascii="Arial" w:hAnsi="Arial" w:cs="Arial"/>
          <w:sz w:val="20"/>
          <w:szCs w:val="20"/>
        </w:rPr>
        <w:t>ie.</w:t>
      </w:r>
    </w:p>
    <w:p w14:paraId="2A6CAF3B" w14:textId="77777777" w:rsidR="0092403D" w:rsidRPr="00B00C76" w:rsidRDefault="0092403D" w:rsidP="0092403D">
      <w:pPr>
        <w:widowControl/>
        <w:jc w:val="both"/>
        <w:rPr>
          <w:rFonts w:ascii="Arial" w:hAnsi="Arial" w:cs="Arial"/>
          <w:sz w:val="20"/>
          <w:szCs w:val="20"/>
        </w:rPr>
      </w:pPr>
    </w:p>
    <w:p w14:paraId="268B40D4" w14:textId="440194D6" w:rsidR="0092403D" w:rsidRPr="00B00C76" w:rsidRDefault="0092403D" w:rsidP="0092403D">
      <w:pPr>
        <w:jc w:val="both"/>
        <w:rPr>
          <w:rFonts w:ascii="Arial" w:hAnsi="Arial" w:cs="Arial"/>
          <w:sz w:val="20"/>
          <w:szCs w:val="20"/>
        </w:rPr>
      </w:pPr>
      <w:r>
        <w:rPr>
          <w:rFonts w:ascii="Arial" w:hAnsi="Arial" w:cs="Arial"/>
          <w:b/>
          <w:sz w:val="20"/>
          <w:szCs w:val="20"/>
        </w:rPr>
        <w:lastRenderedPageBreak/>
        <w:t>4.1</w:t>
      </w:r>
      <w:r w:rsidR="00A44A54">
        <w:rPr>
          <w:rFonts w:ascii="Arial" w:hAnsi="Arial" w:cs="Arial"/>
          <w:b/>
          <w:sz w:val="20"/>
          <w:szCs w:val="20"/>
        </w:rPr>
        <w:t>2</w:t>
      </w:r>
      <w:r>
        <w:rPr>
          <w:rFonts w:ascii="Arial" w:hAnsi="Arial" w:cs="Arial"/>
          <w:b/>
          <w:sz w:val="20"/>
          <w:szCs w:val="20"/>
        </w:rPr>
        <w:tab/>
      </w:r>
      <w:r w:rsidRPr="00B00C76">
        <w:rPr>
          <w:rFonts w:ascii="Arial" w:hAnsi="Arial" w:cs="Arial"/>
          <w:sz w:val="20"/>
          <w:szCs w:val="20"/>
        </w:rPr>
        <w:t>Recep</w:t>
      </w:r>
      <w:r>
        <w:rPr>
          <w:rFonts w:ascii="Arial" w:hAnsi="Arial" w:cs="Arial"/>
          <w:sz w:val="20"/>
          <w:szCs w:val="20"/>
        </w:rPr>
        <w:t>ț</w:t>
      </w:r>
      <w:r w:rsidRPr="00B00C76">
        <w:rPr>
          <w:rFonts w:ascii="Arial" w:hAnsi="Arial" w:cs="Arial"/>
          <w:sz w:val="20"/>
          <w:szCs w:val="20"/>
        </w:rPr>
        <w:t>ia</w:t>
      </w:r>
      <w:r w:rsidR="009E6342">
        <w:rPr>
          <w:rFonts w:ascii="Arial" w:hAnsi="Arial" w:cs="Arial"/>
          <w:sz w:val="20"/>
          <w:szCs w:val="20"/>
        </w:rPr>
        <w:t xml:space="preserve"> </w:t>
      </w:r>
      <w:r w:rsidRPr="00B00C76">
        <w:rPr>
          <w:rFonts w:ascii="Arial" w:hAnsi="Arial" w:cs="Arial"/>
          <w:sz w:val="20"/>
          <w:szCs w:val="20"/>
        </w:rPr>
        <w:t>poate</w:t>
      </w:r>
      <w:r w:rsidR="009E6342">
        <w:rPr>
          <w:rFonts w:ascii="Arial" w:hAnsi="Arial" w:cs="Arial"/>
          <w:sz w:val="20"/>
          <w:szCs w:val="20"/>
        </w:rPr>
        <w:t xml:space="preserve"> </w:t>
      </w:r>
      <w:r w:rsidRPr="00B00C76">
        <w:rPr>
          <w:rFonts w:ascii="Arial" w:hAnsi="Arial" w:cs="Arial"/>
          <w:sz w:val="20"/>
          <w:szCs w:val="20"/>
        </w:rPr>
        <w:t>fi</w:t>
      </w:r>
      <w:r w:rsidR="009E6342">
        <w:rPr>
          <w:rFonts w:ascii="Arial" w:hAnsi="Arial" w:cs="Arial"/>
          <w:sz w:val="20"/>
          <w:szCs w:val="20"/>
        </w:rPr>
        <w:t xml:space="preserve"> </w:t>
      </w:r>
      <w:r w:rsidRPr="00B00C76">
        <w:rPr>
          <w:rFonts w:ascii="Arial" w:hAnsi="Arial" w:cs="Arial"/>
          <w:sz w:val="20"/>
          <w:szCs w:val="20"/>
        </w:rPr>
        <w:t>admisă</w:t>
      </w:r>
      <w:r w:rsidR="009E6342">
        <w:rPr>
          <w:rFonts w:ascii="Arial" w:hAnsi="Arial" w:cs="Arial"/>
          <w:sz w:val="20"/>
          <w:szCs w:val="20"/>
        </w:rPr>
        <w:t xml:space="preserve"> </w:t>
      </w:r>
      <w:r w:rsidRPr="00B00C76">
        <w:rPr>
          <w:rFonts w:ascii="Arial" w:hAnsi="Arial" w:cs="Arial"/>
          <w:sz w:val="20"/>
          <w:szCs w:val="20"/>
        </w:rPr>
        <w:t>sau</w:t>
      </w:r>
      <w:r w:rsidR="009E6342">
        <w:rPr>
          <w:rFonts w:ascii="Arial" w:hAnsi="Arial" w:cs="Arial"/>
          <w:sz w:val="20"/>
          <w:szCs w:val="20"/>
        </w:rPr>
        <w:t xml:space="preserve"> </w:t>
      </w:r>
      <w:r w:rsidRPr="00B00C76">
        <w:rPr>
          <w:rFonts w:ascii="Arial" w:hAnsi="Arial" w:cs="Arial"/>
          <w:sz w:val="20"/>
          <w:szCs w:val="20"/>
        </w:rPr>
        <w:t>respinsă,</w:t>
      </w:r>
      <w:r w:rsidR="009E6342">
        <w:rPr>
          <w:rFonts w:ascii="Arial" w:hAnsi="Arial" w:cs="Arial"/>
          <w:sz w:val="20"/>
          <w:szCs w:val="20"/>
        </w:rPr>
        <w:t xml:space="preserve"> </w:t>
      </w:r>
      <w:r w:rsidRPr="00B00C76">
        <w:rPr>
          <w:rFonts w:ascii="Arial" w:hAnsi="Arial" w:cs="Arial"/>
          <w:sz w:val="20"/>
          <w:szCs w:val="20"/>
        </w:rPr>
        <w:t>motivat.</w:t>
      </w:r>
    </w:p>
    <w:p w14:paraId="4742C90D" w14:textId="77777777" w:rsidR="0092403D" w:rsidRDefault="0092403D" w:rsidP="0092403D">
      <w:pPr>
        <w:jc w:val="both"/>
        <w:rPr>
          <w:rFonts w:ascii="Arial" w:hAnsi="Arial" w:cs="Arial"/>
          <w:sz w:val="20"/>
          <w:szCs w:val="20"/>
        </w:rPr>
      </w:pPr>
    </w:p>
    <w:p w14:paraId="6827CEDD" w14:textId="1AE3D43E" w:rsidR="0092403D" w:rsidRDefault="0092403D" w:rsidP="0092403D">
      <w:pPr>
        <w:jc w:val="both"/>
        <w:rPr>
          <w:rFonts w:ascii="Arial" w:hAnsi="Arial" w:cs="Arial"/>
          <w:sz w:val="20"/>
          <w:szCs w:val="20"/>
        </w:rPr>
      </w:pPr>
      <w:r>
        <w:rPr>
          <w:rFonts w:ascii="Arial" w:hAnsi="Arial" w:cs="Arial"/>
          <w:b/>
          <w:sz w:val="20"/>
          <w:szCs w:val="20"/>
        </w:rPr>
        <w:t>4</w:t>
      </w:r>
      <w:r w:rsidRPr="00BE1892">
        <w:rPr>
          <w:rFonts w:ascii="Arial" w:hAnsi="Arial" w:cs="Arial"/>
          <w:b/>
          <w:sz w:val="20"/>
          <w:szCs w:val="20"/>
        </w:rPr>
        <w:t>.1</w:t>
      </w:r>
      <w:r w:rsidR="00A44A54">
        <w:rPr>
          <w:rFonts w:ascii="Arial" w:hAnsi="Arial" w:cs="Arial"/>
          <w:b/>
          <w:sz w:val="20"/>
          <w:szCs w:val="20"/>
        </w:rPr>
        <w:t>3</w:t>
      </w:r>
      <w:r>
        <w:rPr>
          <w:rFonts w:ascii="Arial" w:hAnsi="Arial" w:cs="Arial"/>
          <w:sz w:val="20"/>
          <w:szCs w:val="20"/>
        </w:rPr>
        <w:tab/>
      </w:r>
      <w:r w:rsidRPr="00BE1892">
        <w:rPr>
          <w:rFonts w:ascii="Arial" w:hAnsi="Arial" w:cs="Arial"/>
          <w:sz w:val="20"/>
          <w:szCs w:val="20"/>
        </w:rPr>
        <w:t>Recep</w:t>
      </w:r>
      <w:r>
        <w:rPr>
          <w:rFonts w:ascii="Arial" w:hAnsi="Arial" w:cs="Arial"/>
          <w:sz w:val="20"/>
          <w:szCs w:val="20"/>
        </w:rPr>
        <w:t>ț</w:t>
      </w:r>
      <w:r w:rsidRPr="00BE1892">
        <w:rPr>
          <w:rFonts w:ascii="Arial" w:hAnsi="Arial" w:cs="Arial"/>
          <w:sz w:val="20"/>
          <w:szCs w:val="20"/>
        </w:rPr>
        <w:t>ia</w:t>
      </w:r>
      <w:r w:rsidR="009E6342">
        <w:rPr>
          <w:rFonts w:ascii="Arial" w:hAnsi="Arial" w:cs="Arial"/>
          <w:sz w:val="20"/>
          <w:szCs w:val="20"/>
        </w:rPr>
        <w:t xml:space="preserve"> </w:t>
      </w:r>
      <w:r w:rsidRPr="00BE1892">
        <w:rPr>
          <w:rFonts w:ascii="Arial" w:hAnsi="Arial" w:cs="Arial"/>
          <w:sz w:val="20"/>
          <w:szCs w:val="20"/>
        </w:rPr>
        <w:t>la</w:t>
      </w:r>
      <w:r w:rsidR="009E6342">
        <w:rPr>
          <w:rFonts w:ascii="Arial" w:hAnsi="Arial" w:cs="Arial"/>
          <w:sz w:val="20"/>
          <w:szCs w:val="20"/>
        </w:rPr>
        <w:t xml:space="preserve"> </w:t>
      </w:r>
      <w:r w:rsidRPr="00BE1892">
        <w:rPr>
          <w:rFonts w:ascii="Arial" w:hAnsi="Arial" w:cs="Arial"/>
          <w:sz w:val="20"/>
          <w:szCs w:val="20"/>
        </w:rPr>
        <w:t>terminarea</w:t>
      </w:r>
      <w:r w:rsidR="009E6342">
        <w:rPr>
          <w:rFonts w:ascii="Arial" w:hAnsi="Arial" w:cs="Arial"/>
          <w:sz w:val="20"/>
          <w:szCs w:val="20"/>
        </w:rPr>
        <w:t xml:space="preserve"> </w:t>
      </w:r>
      <w:r w:rsidRPr="00BE1892">
        <w:rPr>
          <w:rFonts w:ascii="Arial" w:hAnsi="Arial" w:cs="Arial"/>
          <w:sz w:val="20"/>
          <w:szCs w:val="20"/>
        </w:rPr>
        <w:t>lucrărilor</w:t>
      </w:r>
      <w:r w:rsidR="009E6342">
        <w:rPr>
          <w:rFonts w:ascii="Arial" w:hAnsi="Arial" w:cs="Arial"/>
          <w:sz w:val="20"/>
          <w:szCs w:val="20"/>
        </w:rPr>
        <w:t xml:space="preserve"> </w:t>
      </w:r>
      <w:r>
        <w:rPr>
          <w:rFonts w:ascii="Arial" w:hAnsi="Arial" w:cs="Arial"/>
          <w:sz w:val="20"/>
          <w:szCs w:val="20"/>
        </w:rPr>
        <w:t>ș</w:t>
      </w:r>
      <w:r w:rsidRPr="00BE1892">
        <w:rPr>
          <w:rFonts w:ascii="Arial" w:hAnsi="Arial" w:cs="Arial"/>
          <w:sz w:val="20"/>
          <w:szCs w:val="20"/>
        </w:rPr>
        <w:t>i,</w:t>
      </w:r>
      <w:r w:rsidR="009E6342">
        <w:rPr>
          <w:rFonts w:ascii="Arial" w:hAnsi="Arial" w:cs="Arial"/>
          <w:sz w:val="20"/>
          <w:szCs w:val="20"/>
        </w:rPr>
        <w:t xml:space="preserve"> </w:t>
      </w:r>
      <w:r w:rsidRPr="00BE1892">
        <w:rPr>
          <w:rFonts w:ascii="Arial" w:hAnsi="Arial" w:cs="Arial"/>
          <w:sz w:val="20"/>
          <w:szCs w:val="20"/>
        </w:rPr>
        <w:t>respectiv,</w:t>
      </w:r>
      <w:r w:rsidR="009E6342">
        <w:rPr>
          <w:rFonts w:ascii="Arial" w:hAnsi="Arial" w:cs="Arial"/>
          <w:sz w:val="20"/>
          <w:szCs w:val="20"/>
        </w:rPr>
        <w:t xml:space="preserve"> </w:t>
      </w:r>
      <w:r w:rsidRPr="00BE1892">
        <w:rPr>
          <w:rFonts w:ascii="Arial" w:hAnsi="Arial" w:cs="Arial"/>
          <w:sz w:val="20"/>
          <w:szCs w:val="20"/>
        </w:rPr>
        <w:t>recep</w:t>
      </w:r>
      <w:r>
        <w:rPr>
          <w:rFonts w:ascii="Arial" w:hAnsi="Arial" w:cs="Arial"/>
          <w:sz w:val="20"/>
          <w:szCs w:val="20"/>
        </w:rPr>
        <w:t>ț</w:t>
      </w:r>
      <w:r w:rsidRPr="00BE1892">
        <w:rPr>
          <w:rFonts w:ascii="Arial" w:hAnsi="Arial" w:cs="Arial"/>
          <w:sz w:val="20"/>
          <w:szCs w:val="20"/>
        </w:rPr>
        <w:t>ia</w:t>
      </w:r>
      <w:r w:rsidR="009E6342">
        <w:rPr>
          <w:rFonts w:ascii="Arial" w:hAnsi="Arial" w:cs="Arial"/>
          <w:sz w:val="20"/>
          <w:szCs w:val="20"/>
        </w:rPr>
        <w:t xml:space="preserve"> </w:t>
      </w:r>
      <w:r w:rsidRPr="00BE1892">
        <w:rPr>
          <w:rFonts w:ascii="Arial" w:hAnsi="Arial" w:cs="Arial"/>
          <w:sz w:val="20"/>
          <w:szCs w:val="20"/>
        </w:rPr>
        <w:t>finală</w:t>
      </w:r>
      <w:r w:rsidR="009E6342">
        <w:rPr>
          <w:rFonts w:ascii="Arial" w:hAnsi="Arial" w:cs="Arial"/>
          <w:sz w:val="20"/>
          <w:szCs w:val="20"/>
        </w:rPr>
        <w:t xml:space="preserve"> </w:t>
      </w:r>
      <w:r w:rsidRPr="00BE1892">
        <w:rPr>
          <w:rFonts w:ascii="Arial" w:hAnsi="Arial" w:cs="Arial"/>
          <w:sz w:val="20"/>
          <w:szCs w:val="20"/>
        </w:rPr>
        <w:t>pot</w:t>
      </w:r>
      <w:r w:rsidR="009E6342">
        <w:rPr>
          <w:rFonts w:ascii="Arial" w:hAnsi="Arial" w:cs="Arial"/>
          <w:sz w:val="20"/>
          <w:szCs w:val="20"/>
        </w:rPr>
        <w:t xml:space="preserve"> </w:t>
      </w:r>
      <w:r w:rsidRPr="00BE1892">
        <w:rPr>
          <w:rFonts w:ascii="Arial" w:hAnsi="Arial" w:cs="Arial"/>
          <w:sz w:val="20"/>
          <w:szCs w:val="20"/>
        </w:rPr>
        <w:t>fi</w:t>
      </w:r>
      <w:r w:rsidR="009E6342">
        <w:rPr>
          <w:rFonts w:ascii="Arial" w:hAnsi="Arial" w:cs="Arial"/>
          <w:sz w:val="20"/>
          <w:szCs w:val="20"/>
        </w:rPr>
        <w:t xml:space="preserve"> </w:t>
      </w:r>
      <w:r w:rsidRPr="00BE1892">
        <w:rPr>
          <w:rFonts w:ascii="Arial" w:hAnsi="Arial" w:cs="Arial"/>
          <w:sz w:val="20"/>
          <w:szCs w:val="20"/>
        </w:rPr>
        <w:t>realizate</w:t>
      </w:r>
      <w:r w:rsidR="009E6342">
        <w:rPr>
          <w:rFonts w:ascii="Arial" w:hAnsi="Arial" w:cs="Arial"/>
          <w:sz w:val="20"/>
          <w:szCs w:val="20"/>
        </w:rPr>
        <w:t xml:space="preserve"> </w:t>
      </w:r>
      <w:r>
        <w:rPr>
          <w:rFonts w:ascii="Arial" w:hAnsi="Arial" w:cs="Arial"/>
          <w:sz w:val="20"/>
          <w:szCs w:val="20"/>
        </w:rPr>
        <w:t>ș</w:t>
      </w:r>
      <w:r w:rsidRPr="00BE1892">
        <w:rPr>
          <w:rFonts w:ascii="Arial" w:hAnsi="Arial" w:cs="Arial"/>
          <w:sz w:val="20"/>
          <w:szCs w:val="20"/>
        </w:rPr>
        <w:t>i</w:t>
      </w:r>
      <w:r w:rsidR="009E6342">
        <w:rPr>
          <w:rFonts w:ascii="Arial" w:hAnsi="Arial" w:cs="Arial"/>
          <w:sz w:val="20"/>
          <w:szCs w:val="20"/>
        </w:rPr>
        <w:t xml:space="preserve"> </w:t>
      </w:r>
      <w:r w:rsidRPr="00BE1892">
        <w:rPr>
          <w:rFonts w:ascii="Arial" w:hAnsi="Arial" w:cs="Arial"/>
          <w:sz w:val="20"/>
          <w:szCs w:val="20"/>
        </w:rPr>
        <w:t>pentru</w:t>
      </w:r>
      <w:r w:rsidR="009E6342">
        <w:rPr>
          <w:rFonts w:ascii="Arial" w:hAnsi="Arial" w:cs="Arial"/>
          <w:sz w:val="20"/>
          <w:szCs w:val="20"/>
        </w:rPr>
        <w:t xml:space="preserve"> </w:t>
      </w:r>
      <w:bookmarkStart w:id="8" w:name="_Hlk68523204"/>
      <w:r w:rsidRPr="00BE1892">
        <w:rPr>
          <w:rFonts w:ascii="Arial" w:hAnsi="Arial" w:cs="Arial"/>
          <w:sz w:val="20"/>
          <w:szCs w:val="20"/>
        </w:rPr>
        <w:t>păr</w:t>
      </w:r>
      <w:r>
        <w:rPr>
          <w:rFonts w:ascii="Arial" w:hAnsi="Arial" w:cs="Arial"/>
          <w:sz w:val="20"/>
          <w:szCs w:val="20"/>
        </w:rPr>
        <w:t>ț</w:t>
      </w:r>
      <w:r w:rsidRPr="00BE1892">
        <w:rPr>
          <w:rFonts w:ascii="Arial" w:hAnsi="Arial" w:cs="Arial"/>
          <w:sz w:val="20"/>
          <w:szCs w:val="20"/>
        </w:rPr>
        <w:t>i/obiecte/sectoare</w:t>
      </w:r>
      <w:bookmarkEnd w:id="8"/>
      <w:r w:rsidR="009E6342">
        <w:rPr>
          <w:rFonts w:ascii="Arial" w:hAnsi="Arial" w:cs="Arial"/>
          <w:sz w:val="20"/>
          <w:szCs w:val="20"/>
        </w:rPr>
        <w:t xml:space="preserve"> </w:t>
      </w:r>
      <w:r w:rsidRPr="00BE1892">
        <w:rPr>
          <w:rFonts w:ascii="Arial" w:hAnsi="Arial" w:cs="Arial"/>
          <w:sz w:val="20"/>
          <w:szCs w:val="20"/>
        </w:rPr>
        <w:t>din</w:t>
      </w:r>
      <w:r w:rsidR="009E6342">
        <w:rPr>
          <w:rFonts w:ascii="Arial" w:hAnsi="Arial" w:cs="Arial"/>
          <w:sz w:val="20"/>
          <w:szCs w:val="20"/>
        </w:rPr>
        <w:t xml:space="preserve"> </w:t>
      </w:r>
      <w:r w:rsidRPr="00BE1892">
        <w:rPr>
          <w:rFonts w:ascii="Arial" w:hAnsi="Arial" w:cs="Arial"/>
          <w:sz w:val="20"/>
          <w:szCs w:val="20"/>
        </w:rPr>
        <w:t>lucrările</w:t>
      </w:r>
      <w:r w:rsidR="009E6342">
        <w:rPr>
          <w:rFonts w:ascii="Arial" w:hAnsi="Arial" w:cs="Arial"/>
          <w:sz w:val="20"/>
          <w:szCs w:val="20"/>
        </w:rPr>
        <w:t xml:space="preserve"> </w:t>
      </w:r>
      <w:r w:rsidRPr="00BE1892">
        <w:rPr>
          <w:rFonts w:ascii="Arial" w:hAnsi="Arial" w:cs="Arial"/>
          <w:sz w:val="20"/>
          <w:szCs w:val="20"/>
        </w:rPr>
        <w:t>contractate,</w:t>
      </w:r>
      <w:r w:rsidR="009E6342">
        <w:rPr>
          <w:rFonts w:ascii="Arial" w:hAnsi="Arial" w:cs="Arial"/>
          <w:sz w:val="20"/>
          <w:szCs w:val="20"/>
        </w:rPr>
        <w:t xml:space="preserve"> </w:t>
      </w:r>
      <w:r w:rsidRPr="00BE1892">
        <w:rPr>
          <w:rFonts w:ascii="Arial" w:hAnsi="Arial" w:cs="Arial"/>
          <w:sz w:val="20"/>
          <w:szCs w:val="20"/>
        </w:rPr>
        <w:t>în</w:t>
      </w:r>
      <w:r w:rsidR="009E6342">
        <w:rPr>
          <w:rFonts w:ascii="Arial" w:hAnsi="Arial" w:cs="Arial"/>
          <w:sz w:val="20"/>
          <w:szCs w:val="20"/>
        </w:rPr>
        <w:t xml:space="preserve"> </w:t>
      </w:r>
      <w:r w:rsidRPr="00BE1892">
        <w:rPr>
          <w:rFonts w:ascii="Arial" w:hAnsi="Arial" w:cs="Arial"/>
          <w:sz w:val="20"/>
          <w:szCs w:val="20"/>
        </w:rPr>
        <w:t>condi</w:t>
      </w:r>
      <w:r>
        <w:rPr>
          <w:rFonts w:ascii="Arial" w:hAnsi="Arial" w:cs="Arial"/>
          <w:sz w:val="20"/>
          <w:szCs w:val="20"/>
        </w:rPr>
        <w:t>ț</w:t>
      </w:r>
      <w:r w:rsidRPr="00BE1892">
        <w:rPr>
          <w:rFonts w:ascii="Arial" w:hAnsi="Arial" w:cs="Arial"/>
          <w:sz w:val="20"/>
          <w:szCs w:val="20"/>
        </w:rPr>
        <w:t>iile</w:t>
      </w:r>
      <w:r w:rsidR="009E6342">
        <w:rPr>
          <w:rFonts w:ascii="Arial" w:hAnsi="Arial" w:cs="Arial"/>
          <w:sz w:val="20"/>
          <w:szCs w:val="20"/>
        </w:rPr>
        <w:t xml:space="preserve"> </w:t>
      </w:r>
      <w:r w:rsidRPr="00BE1892">
        <w:rPr>
          <w:rFonts w:ascii="Arial" w:hAnsi="Arial" w:cs="Arial"/>
          <w:sz w:val="20"/>
          <w:szCs w:val="20"/>
        </w:rPr>
        <w:t>legii</w:t>
      </w:r>
      <w:r w:rsidR="009E6342">
        <w:rPr>
          <w:rFonts w:ascii="Arial" w:hAnsi="Arial" w:cs="Arial"/>
          <w:sz w:val="20"/>
          <w:szCs w:val="20"/>
        </w:rPr>
        <w:t xml:space="preserve"> </w:t>
      </w:r>
      <w:r>
        <w:rPr>
          <w:rFonts w:ascii="Arial" w:hAnsi="Arial" w:cs="Arial"/>
          <w:sz w:val="20"/>
          <w:szCs w:val="20"/>
        </w:rPr>
        <w:t>ș</w:t>
      </w:r>
      <w:r w:rsidRPr="00BE1892">
        <w:rPr>
          <w:rFonts w:ascii="Arial" w:hAnsi="Arial" w:cs="Arial"/>
          <w:sz w:val="20"/>
          <w:szCs w:val="20"/>
        </w:rPr>
        <w:t>i</w:t>
      </w:r>
      <w:r w:rsidR="009E6342">
        <w:rPr>
          <w:rFonts w:ascii="Arial" w:hAnsi="Arial" w:cs="Arial"/>
          <w:sz w:val="20"/>
          <w:szCs w:val="20"/>
        </w:rPr>
        <w:t xml:space="preserve"> </w:t>
      </w:r>
      <w:r w:rsidRPr="00BE1892">
        <w:rPr>
          <w:rFonts w:ascii="Arial" w:hAnsi="Arial" w:cs="Arial"/>
          <w:sz w:val="20"/>
          <w:szCs w:val="20"/>
        </w:rPr>
        <w:t>ale</w:t>
      </w:r>
      <w:r w:rsidR="009E6342">
        <w:rPr>
          <w:rFonts w:ascii="Arial" w:hAnsi="Arial" w:cs="Arial"/>
          <w:sz w:val="20"/>
          <w:szCs w:val="20"/>
        </w:rPr>
        <w:t xml:space="preserve"> </w:t>
      </w:r>
      <w:r w:rsidRPr="00BE1892">
        <w:rPr>
          <w:rFonts w:ascii="Arial" w:hAnsi="Arial" w:cs="Arial"/>
          <w:sz w:val="20"/>
          <w:szCs w:val="20"/>
        </w:rPr>
        <w:t>prezentului</w:t>
      </w:r>
      <w:r w:rsidR="009E6342">
        <w:rPr>
          <w:rFonts w:ascii="Arial" w:hAnsi="Arial" w:cs="Arial"/>
          <w:sz w:val="20"/>
          <w:szCs w:val="20"/>
        </w:rPr>
        <w:t xml:space="preserve"> </w:t>
      </w:r>
      <w:r>
        <w:rPr>
          <w:rFonts w:ascii="Arial" w:hAnsi="Arial" w:cs="Arial"/>
          <w:sz w:val="20"/>
          <w:szCs w:val="20"/>
        </w:rPr>
        <w:t>Cod</w:t>
      </w:r>
      <w:r w:rsidRPr="00BE1892">
        <w:rPr>
          <w:rFonts w:ascii="Arial" w:hAnsi="Arial" w:cs="Arial"/>
          <w:sz w:val="20"/>
          <w:szCs w:val="20"/>
        </w:rPr>
        <w:t>,</w:t>
      </w:r>
      <w:r w:rsidR="009E6342">
        <w:rPr>
          <w:rFonts w:ascii="Arial" w:hAnsi="Arial" w:cs="Arial"/>
          <w:sz w:val="20"/>
          <w:szCs w:val="20"/>
        </w:rPr>
        <w:t xml:space="preserve"> </w:t>
      </w:r>
      <w:r w:rsidRPr="00BE1892">
        <w:rPr>
          <w:rFonts w:ascii="Arial" w:hAnsi="Arial" w:cs="Arial"/>
          <w:sz w:val="20"/>
          <w:szCs w:val="20"/>
        </w:rPr>
        <w:t>dacă</w:t>
      </w:r>
      <w:r w:rsidR="009E6342">
        <w:rPr>
          <w:rFonts w:ascii="Arial" w:hAnsi="Arial" w:cs="Arial"/>
          <w:sz w:val="20"/>
          <w:szCs w:val="20"/>
        </w:rPr>
        <w:t xml:space="preserve"> </w:t>
      </w:r>
      <w:r w:rsidRPr="00BE1892">
        <w:rPr>
          <w:rFonts w:ascii="Arial" w:hAnsi="Arial" w:cs="Arial"/>
          <w:sz w:val="20"/>
          <w:szCs w:val="20"/>
        </w:rPr>
        <w:t>acestea</w:t>
      </w:r>
      <w:r w:rsidR="009E6342">
        <w:rPr>
          <w:rFonts w:ascii="Arial" w:hAnsi="Arial" w:cs="Arial"/>
          <w:sz w:val="20"/>
          <w:szCs w:val="20"/>
        </w:rPr>
        <w:t xml:space="preserve"> </w:t>
      </w:r>
      <w:r w:rsidRPr="00BE1892">
        <w:rPr>
          <w:rFonts w:ascii="Arial" w:hAnsi="Arial" w:cs="Arial"/>
          <w:sz w:val="20"/>
          <w:szCs w:val="20"/>
        </w:rPr>
        <w:t>sunt</w:t>
      </w:r>
      <w:r w:rsidR="009E6342">
        <w:rPr>
          <w:rFonts w:ascii="Arial" w:hAnsi="Arial" w:cs="Arial"/>
          <w:sz w:val="20"/>
          <w:szCs w:val="20"/>
        </w:rPr>
        <w:t xml:space="preserve"> </w:t>
      </w:r>
      <w:r w:rsidRPr="00BE1892">
        <w:rPr>
          <w:rFonts w:ascii="Arial" w:hAnsi="Arial" w:cs="Arial"/>
          <w:sz w:val="20"/>
          <w:szCs w:val="20"/>
        </w:rPr>
        <w:t>distincte/independente</w:t>
      </w:r>
      <w:r w:rsidR="009E6342">
        <w:rPr>
          <w:rFonts w:ascii="Arial" w:hAnsi="Arial" w:cs="Arial"/>
          <w:sz w:val="20"/>
          <w:szCs w:val="20"/>
        </w:rPr>
        <w:t xml:space="preserve"> </w:t>
      </w:r>
      <w:r w:rsidRPr="00BE1892">
        <w:rPr>
          <w:rFonts w:ascii="Arial" w:hAnsi="Arial" w:cs="Arial"/>
          <w:sz w:val="20"/>
          <w:szCs w:val="20"/>
        </w:rPr>
        <w:t>din</w:t>
      </w:r>
      <w:r w:rsidR="009E6342">
        <w:rPr>
          <w:rFonts w:ascii="Arial" w:hAnsi="Arial" w:cs="Arial"/>
          <w:sz w:val="20"/>
          <w:szCs w:val="20"/>
        </w:rPr>
        <w:t xml:space="preserve"> </w:t>
      </w:r>
      <w:r w:rsidRPr="00BE1892">
        <w:rPr>
          <w:rFonts w:ascii="Arial" w:hAnsi="Arial" w:cs="Arial"/>
          <w:sz w:val="20"/>
          <w:szCs w:val="20"/>
        </w:rPr>
        <w:t>punct</w:t>
      </w:r>
      <w:r w:rsidR="009E6342">
        <w:rPr>
          <w:rFonts w:ascii="Arial" w:hAnsi="Arial" w:cs="Arial"/>
          <w:sz w:val="20"/>
          <w:szCs w:val="20"/>
        </w:rPr>
        <w:t xml:space="preserve"> </w:t>
      </w:r>
      <w:r w:rsidRPr="00BE1892">
        <w:rPr>
          <w:rFonts w:ascii="Arial" w:hAnsi="Arial" w:cs="Arial"/>
          <w:sz w:val="20"/>
          <w:szCs w:val="20"/>
        </w:rPr>
        <w:t>de</w:t>
      </w:r>
      <w:r w:rsidR="009E6342">
        <w:rPr>
          <w:rFonts w:ascii="Arial" w:hAnsi="Arial" w:cs="Arial"/>
          <w:sz w:val="20"/>
          <w:szCs w:val="20"/>
        </w:rPr>
        <w:t xml:space="preserve"> </w:t>
      </w:r>
      <w:r w:rsidRPr="00BE1892">
        <w:rPr>
          <w:rFonts w:ascii="Arial" w:hAnsi="Arial" w:cs="Arial"/>
          <w:sz w:val="20"/>
          <w:szCs w:val="20"/>
        </w:rPr>
        <w:t>vedere</w:t>
      </w:r>
      <w:r w:rsidR="009E6342">
        <w:rPr>
          <w:rFonts w:ascii="Arial" w:hAnsi="Arial" w:cs="Arial"/>
          <w:sz w:val="20"/>
          <w:szCs w:val="20"/>
        </w:rPr>
        <w:t xml:space="preserve"> </w:t>
      </w:r>
      <w:r w:rsidRPr="00BE1892">
        <w:rPr>
          <w:rFonts w:ascii="Arial" w:hAnsi="Arial" w:cs="Arial"/>
          <w:sz w:val="20"/>
          <w:szCs w:val="20"/>
        </w:rPr>
        <w:t>fizic</w:t>
      </w:r>
      <w:r w:rsidR="009E6342">
        <w:rPr>
          <w:rFonts w:ascii="Arial" w:hAnsi="Arial" w:cs="Arial"/>
          <w:sz w:val="20"/>
          <w:szCs w:val="20"/>
        </w:rPr>
        <w:t xml:space="preserve"> </w:t>
      </w:r>
      <w:r>
        <w:rPr>
          <w:rFonts w:ascii="Arial" w:hAnsi="Arial" w:cs="Arial"/>
          <w:sz w:val="20"/>
          <w:szCs w:val="20"/>
        </w:rPr>
        <w:t>ș</w:t>
      </w:r>
      <w:r w:rsidRPr="00BE1892">
        <w:rPr>
          <w:rFonts w:ascii="Arial" w:hAnsi="Arial" w:cs="Arial"/>
          <w:sz w:val="20"/>
          <w:szCs w:val="20"/>
        </w:rPr>
        <w:t>i</w:t>
      </w:r>
      <w:r w:rsidR="009E6342">
        <w:rPr>
          <w:rFonts w:ascii="Arial" w:hAnsi="Arial" w:cs="Arial"/>
          <w:sz w:val="20"/>
          <w:szCs w:val="20"/>
        </w:rPr>
        <w:t xml:space="preserve"> </w:t>
      </w:r>
      <w:r w:rsidRPr="00BE1892">
        <w:rPr>
          <w:rFonts w:ascii="Arial" w:hAnsi="Arial" w:cs="Arial"/>
          <w:sz w:val="20"/>
          <w:szCs w:val="20"/>
        </w:rPr>
        <w:t>func</w:t>
      </w:r>
      <w:r>
        <w:rPr>
          <w:rFonts w:ascii="Arial" w:hAnsi="Arial" w:cs="Arial"/>
          <w:sz w:val="20"/>
          <w:szCs w:val="20"/>
        </w:rPr>
        <w:t>ț</w:t>
      </w:r>
      <w:r w:rsidRPr="00BE1892">
        <w:rPr>
          <w:rFonts w:ascii="Arial" w:hAnsi="Arial" w:cs="Arial"/>
          <w:sz w:val="20"/>
          <w:szCs w:val="20"/>
        </w:rPr>
        <w:t>ional,</w:t>
      </w:r>
      <w:r w:rsidR="009E6342">
        <w:rPr>
          <w:rFonts w:ascii="Arial" w:hAnsi="Arial" w:cs="Arial"/>
          <w:sz w:val="20"/>
          <w:szCs w:val="20"/>
        </w:rPr>
        <w:t xml:space="preserve"> </w:t>
      </w:r>
      <w:r>
        <w:rPr>
          <w:rFonts w:ascii="Arial" w:hAnsi="Arial" w:cs="Arial"/>
          <w:sz w:val="20"/>
          <w:szCs w:val="20"/>
        </w:rPr>
        <w:t>ș</w:t>
      </w:r>
      <w:r w:rsidRPr="00BE1892">
        <w:rPr>
          <w:rFonts w:ascii="Arial" w:hAnsi="Arial" w:cs="Arial"/>
          <w:sz w:val="20"/>
          <w:szCs w:val="20"/>
        </w:rPr>
        <w:t>i</w:t>
      </w:r>
      <w:r w:rsidR="009E6342">
        <w:rPr>
          <w:rFonts w:ascii="Arial" w:hAnsi="Arial" w:cs="Arial"/>
          <w:sz w:val="20"/>
          <w:szCs w:val="20"/>
        </w:rPr>
        <w:t xml:space="preserve"> </w:t>
      </w:r>
      <w:r w:rsidRPr="00BE1892">
        <w:rPr>
          <w:rFonts w:ascii="Arial" w:hAnsi="Arial" w:cs="Arial"/>
          <w:sz w:val="20"/>
          <w:szCs w:val="20"/>
        </w:rPr>
        <w:t>dacă</w:t>
      </w:r>
      <w:r w:rsidR="009E6342">
        <w:rPr>
          <w:rFonts w:ascii="Arial" w:hAnsi="Arial" w:cs="Arial"/>
          <w:sz w:val="20"/>
          <w:szCs w:val="20"/>
        </w:rPr>
        <w:t xml:space="preserve"> </w:t>
      </w:r>
      <w:r w:rsidRPr="00BE1892">
        <w:rPr>
          <w:rFonts w:ascii="Arial" w:hAnsi="Arial" w:cs="Arial"/>
          <w:sz w:val="20"/>
          <w:szCs w:val="20"/>
        </w:rPr>
        <w:t>împăr</w:t>
      </w:r>
      <w:r>
        <w:rPr>
          <w:rFonts w:ascii="Arial" w:hAnsi="Arial" w:cs="Arial"/>
          <w:sz w:val="20"/>
          <w:szCs w:val="20"/>
        </w:rPr>
        <w:t>ț</w:t>
      </w:r>
      <w:r w:rsidRPr="00BE1892">
        <w:rPr>
          <w:rFonts w:ascii="Arial" w:hAnsi="Arial" w:cs="Arial"/>
          <w:sz w:val="20"/>
          <w:szCs w:val="20"/>
        </w:rPr>
        <w:t>irea</w:t>
      </w:r>
      <w:r w:rsidR="009E6342">
        <w:rPr>
          <w:rFonts w:ascii="Arial" w:hAnsi="Arial" w:cs="Arial"/>
          <w:sz w:val="20"/>
          <w:szCs w:val="20"/>
        </w:rPr>
        <w:t xml:space="preserve"> </w:t>
      </w:r>
      <w:r w:rsidRPr="00BE1892">
        <w:rPr>
          <w:rFonts w:ascii="Arial" w:hAnsi="Arial" w:cs="Arial"/>
          <w:sz w:val="20"/>
          <w:szCs w:val="20"/>
        </w:rPr>
        <w:t>în</w:t>
      </w:r>
      <w:r w:rsidR="009E6342">
        <w:rPr>
          <w:rFonts w:ascii="Arial" w:hAnsi="Arial" w:cs="Arial"/>
          <w:sz w:val="20"/>
          <w:szCs w:val="20"/>
        </w:rPr>
        <w:t xml:space="preserve"> </w:t>
      </w:r>
      <w:r w:rsidRPr="00BE1892">
        <w:rPr>
          <w:rFonts w:ascii="Arial" w:hAnsi="Arial" w:cs="Arial"/>
          <w:sz w:val="20"/>
          <w:szCs w:val="20"/>
        </w:rPr>
        <w:t>păr</w:t>
      </w:r>
      <w:r>
        <w:rPr>
          <w:rFonts w:ascii="Arial" w:hAnsi="Arial" w:cs="Arial"/>
          <w:sz w:val="20"/>
          <w:szCs w:val="20"/>
        </w:rPr>
        <w:t>ț</w:t>
      </w:r>
      <w:r w:rsidRPr="00BE1892">
        <w:rPr>
          <w:rFonts w:ascii="Arial" w:hAnsi="Arial" w:cs="Arial"/>
          <w:sz w:val="20"/>
          <w:szCs w:val="20"/>
        </w:rPr>
        <w:t>i/obiecte/sectoare</w:t>
      </w:r>
      <w:r w:rsidR="009E6342">
        <w:rPr>
          <w:rFonts w:ascii="Arial" w:hAnsi="Arial" w:cs="Arial"/>
          <w:sz w:val="20"/>
          <w:szCs w:val="20"/>
        </w:rPr>
        <w:t xml:space="preserve"> </w:t>
      </w:r>
      <w:r w:rsidRPr="00BE1892">
        <w:rPr>
          <w:rFonts w:ascii="Arial" w:hAnsi="Arial" w:cs="Arial"/>
          <w:sz w:val="20"/>
          <w:szCs w:val="20"/>
        </w:rPr>
        <w:t>a</w:t>
      </w:r>
      <w:r w:rsidR="009E6342">
        <w:rPr>
          <w:rFonts w:ascii="Arial" w:hAnsi="Arial" w:cs="Arial"/>
          <w:sz w:val="20"/>
          <w:szCs w:val="20"/>
        </w:rPr>
        <w:t xml:space="preserve"> </w:t>
      </w:r>
      <w:r w:rsidRPr="00BE1892">
        <w:rPr>
          <w:rFonts w:ascii="Arial" w:hAnsi="Arial" w:cs="Arial"/>
          <w:sz w:val="20"/>
          <w:szCs w:val="20"/>
        </w:rPr>
        <w:t>fost</w:t>
      </w:r>
      <w:r w:rsidR="009E6342">
        <w:rPr>
          <w:rFonts w:ascii="Arial" w:hAnsi="Arial" w:cs="Arial"/>
          <w:sz w:val="20"/>
          <w:szCs w:val="20"/>
        </w:rPr>
        <w:t xml:space="preserve"> </w:t>
      </w:r>
      <w:r w:rsidRPr="00BE1892">
        <w:rPr>
          <w:rFonts w:ascii="Arial" w:hAnsi="Arial" w:cs="Arial"/>
          <w:sz w:val="20"/>
          <w:szCs w:val="20"/>
        </w:rPr>
        <w:t>precizată</w:t>
      </w:r>
      <w:r w:rsidR="009E6342">
        <w:rPr>
          <w:rFonts w:ascii="Arial" w:hAnsi="Arial" w:cs="Arial"/>
          <w:sz w:val="20"/>
          <w:szCs w:val="20"/>
        </w:rPr>
        <w:t xml:space="preserve"> </w:t>
      </w:r>
      <w:r w:rsidRPr="00BE1892">
        <w:rPr>
          <w:rFonts w:ascii="Arial" w:hAnsi="Arial" w:cs="Arial"/>
          <w:sz w:val="20"/>
          <w:szCs w:val="20"/>
        </w:rPr>
        <w:t>în</w:t>
      </w:r>
      <w:r w:rsidR="009E6342">
        <w:rPr>
          <w:rFonts w:ascii="Arial" w:hAnsi="Arial" w:cs="Arial"/>
          <w:sz w:val="20"/>
          <w:szCs w:val="20"/>
        </w:rPr>
        <w:t xml:space="preserve"> </w:t>
      </w:r>
      <w:r w:rsidRPr="00BE1892">
        <w:rPr>
          <w:rFonts w:ascii="Arial" w:hAnsi="Arial" w:cs="Arial"/>
          <w:sz w:val="20"/>
          <w:szCs w:val="20"/>
        </w:rPr>
        <w:t>contractul</w:t>
      </w:r>
      <w:r w:rsidR="009E6342">
        <w:rPr>
          <w:rFonts w:ascii="Arial" w:hAnsi="Arial" w:cs="Arial"/>
          <w:sz w:val="20"/>
          <w:szCs w:val="20"/>
        </w:rPr>
        <w:t xml:space="preserve"> </w:t>
      </w:r>
      <w:r w:rsidRPr="00BE1892">
        <w:rPr>
          <w:rFonts w:ascii="Arial" w:hAnsi="Arial" w:cs="Arial"/>
          <w:sz w:val="20"/>
          <w:szCs w:val="20"/>
        </w:rPr>
        <w:t>de</w:t>
      </w:r>
      <w:r w:rsidR="009E6342">
        <w:rPr>
          <w:rFonts w:ascii="Arial" w:hAnsi="Arial" w:cs="Arial"/>
          <w:sz w:val="20"/>
          <w:szCs w:val="20"/>
        </w:rPr>
        <w:t xml:space="preserve"> </w:t>
      </w:r>
      <w:r w:rsidRPr="00BE1892">
        <w:rPr>
          <w:rFonts w:ascii="Arial" w:hAnsi="Arial" w:cs="Arial"/>
          <w:sz w:val="20"/>
          <w:szCs w:val="20"/>
        </w:rPr>
        <w:t>lucrări,</w:t>
      </w:r>
      <w:r w:rsidR="009E6342">
        <w:rPr>
          <w:rFonts w:ascii="Arial" w:hAnsi="Arial" w:cs="Arial"/>
          <w:sz w:val="20"/>
          <w:szCs w:val="20"/>
        </w:rPr>
        <w:t xml:space="preserve"> </w:t>
      </w:r>
      <w:r w:rsidRPr="00BE1892">
        <w:rPr>
          <w:rFonts w:ascii="Arial" w:hAnsi="Arial" w:cs="Arial"/>
          <w:sz w:val="20"/>
          <w:szCs w:val="20"/>
        </w:rPr>
        <w:t>atât</w:t>
      </w:r>
      <w:r w:rsidR="009E6342">
        <w:rPr>
          <w:rFonts w:ascii="Arial" w:hAnsi="Arial" w:cs="Arial"/>
          <w:sz w:val="20"/>
          <w:szCs w:val="20"/>
        </w:rPr>
        <w:t xml:space="preserve"> </w:t>
      </w:r>
      <w:r w:rsidRPr="00BE1892">
        <w:rPr>
          <w:rFonts w:ascii="Arial" w:hAnsi="Arial" w:cs="Arial"/>
          <w:sz w:val="20"/>
          <w:szCs w:val="20"/>
        </w:rPr>
        <w:t>fizic</w:t>
      </w:r>
      <w:r w:rsidR="009E6342">
        <w:rPr>
          <w:rFonts w:ascii="Arial" w:hAnsi="Arial" w:cs="Arial"/>
          <w:sz w:val="20"/>
          <w:szCs w:val="20"/>
        </w:rPr>
        <w:t xml:space="preserve"> </w:t>
      </w:r>
      <w:r w:rsidRPr="00BE1892">
        <w:rPr>
          <w:rFonts w:ascii="Arial" w:hAnsi="Arial" w:cs="Arial"/>
          <w:sz w:val="20"/>
          <w:szCs w:val="20"/>
        </w:rPr>
        <w:t>cât</w:t>
      </w:r>
      <w:r w:rsidR="009E6342">
        <w:rPr>
          <w:rFonts w:ascii="Arial" w:hAnsi="Arial" w:cs="Arial"/>
          <w:sz w:val="20"/>
          <w:szCs w:val="20"/>
        </w:rPr>
        <w:t xml:space="preserve"> </w:t>
      </w:r>
      <w:r>
        <w:rPr>
          <w:rFonts w:ascii="Arial" w:hAnsi="Arial" w:cs="Arial"/>
          <w:sz w:val="20"/>
          <w:szCs w:val="20"/>
        </w:rPr>
        <w:t>ș</w:t>
      </w:r>
      <w:r w:rsidRPr="00BE1892">
        <w:rPr>
          <w:rFonts w:ascii="Arial" w:hAnsi="Arial" w:cs="Arial"/>
          <w:sz w:val="20"/>
          <w:szCs w:val="20"/>
        </w:rPr>
        <w:t>i</w:t>
      </w:r>
      <w:r w:rsidR="009E6342">
        <w:rPr>
          <w:rFonts w:ascii="Arial" w:hAnsi="Arial" w:cs="Arial"/>
          <w:sz w:val="20"/>
          <w:szCs w:val="20"/>
        </w:rPr>
        <w:t xml:space="preserve"> </w:t>
      </w:r>
      <w:r w:rsidRPr="00BE1892">
        <w:rPr>
          <w:rFonts w:ascii="Arial" w:hAnsi="Arial" w:cs="Arial"/>
          <w:sz w:val="20"/>
          <w:szCs w:val="20"/>
        </w:rPr>
        <w:t>valoric.</w:t>
      </w:r>
    </w:p>
    <w:p w14:paraId="5A37D7A4" w14:textId="77777777" w:rsidR="0092403D" w:rsidRPr="00B00C76" w:rsidRDefault="0092403D" w:rsidP="0092403D">
      <w:pPr>
        <w:jc w:val="both"/>
        <w:rPr>
          <w:rFonts w:ascii="Arial" w:hAnsi="Arial" w:cs="Arial"/>
          <w:sz w:val="20"/>
          <w:szCs w:val="20"/>
        </w:rPr>
      </w:pPr>
    </w:p>
    <w:p w14:paraId="2B5882E0" w14:textId="2C6A2B23" w:rsidR="0092403D" w:rsidRDefault="0092403D" w:rsidP="0092403D">
      <w:pPr>
        <w:jc w:val="both"/>
        <w:rPr>
          <w:rFonts w:ascii="Arial" w:eastAsia="Times New Roman" w:hAnsi="Arial" w:cs="Arial"/>
          <w:bCs/>
          <w:sz w:val="20"/>
          <w:szCs w:val="20"/>
        </w:rPr>
      </w:pPr>
      <w:r>
        <w:rPr>
          <w:rFonts w:ascii="Arial" w:eastAsia="Times New Roman" w:hAnsi="Arial" w:cs="Arial"/>
          <w:b/>
          <w:bCs/>
          <w:sz w:val="20"/>
          <w:szCs w:val="20"/>
        </w:rPr>
        <w:t>4</w:t>
      </w:r>
      <w:r w:rsidRPr="00BE1892">
        <w:rPr>
          <w:rFonts w:ascii="Arial" w:eastAsia="Times New Roman" w:hAnsi="Arial" w:cs="Arial"/>
          <w:b/>
          <w:bCs/>
          <w:sz w:val="20"/>
          <w:szCs w:val="20"/>
        </w:rPr>
        <w:t>.1</w:t>
      </w:r>
      <w:r w:rsidR="00A44A54">
        <w:rPr>
          <w:rFonts w:ascii="Arial" w:eastAsia="Times New Roman" w:hAnsi="Arial" w:cs="Arial"/>
          <w:b/>
          <w:bCs/>
          <w:sz w:val="20"/>
          <w:szCs w:val="20"/>
        </w:rPr>
        <w:t>4</w:t>
      </w:r>
      <w:r>
        <w:rPr>
          <w:rFonts w:ascii="Arial" w:eastAsia="Times New Roman" w:hAnsi="Arial" w:cs="Arial"/>
          <w:bCs/>
          <w:sz w:val="20"/>
          <w:szCs w:val="20"/>
        </w:rPr>
        <w:tab/>
      </w:r>
      <w:r w:rsidRPr="00BE1892">
        <w:rPr>
          <w:rFonts w:ascii="Arial" w:hAnsi="Arial" w:cs="Arial"/>
          <w:sz w:val="20"/>
          <w:szCs w:val="20"/>
        </w:rPr>
        <w:t>Totalitatea</w:t>
      </w:r>
      <w:r w:rsidR="009E6342">
        <w:rPr>
          <w:rFonts w:ascii="Arial" w:hAnsi="Arial" w:cs="Arial"/>
          <w:sz w:val="20"/>
          <w:szCs w:val="20"/>
        </w:rPr>
        <w:t xml:space="preserve"> </w:t>
      </w:r>
      <w:r w:rsidRPr="00BE1892">
        <w:rPr>
          <w:rFonts w:ascii="Arial" w:hAnsi="Arial" w:cs="Arial"/>
          <w:sz w:val="20"/>
          <w:szCs w:val="20"/>
        </w:rPr>
        <w:t>lucrărilor</w:t>
      </w:r>
      <w:r w:rsidR="009E6342">
        <w:rPr>
          <w:rFonts w:ascii="Arial" w:hAnsi="Arial" w:cs="Arial"/>
          <w:sz w:val="20"/>
          <w:szCs w:val="20"/>
        </w:rPr>
        <w:t xml:space="preserve"> </w:t>
      </w:r>
      <w:r w:rsidRPr="00BE1892">
        <w:rPr>
          <w:rFonts w:ascii="Arial" w:hAnsi="Arial" w:cs="Arial"/>
          <w:sz w:val="20"/>
          <w:szCs w:val="20"/>
        </w:rPr>
        <w:t>sau,</w:t>
      </w:r>
      <w:r w:rsidR="009E6342">
        <w:rPr>
          <w:rFonts w:ascii="Arial" w:hAnsi="Arial" w:cs="Arial"/>
          <w:sz w:val="20"/>
          <w:szCs w:val="20"/>
        </w:rPr>
        <w:t xml:space="preserve"> </w:t>
      </w:r>
      <w:r w:rsidRPr="00BE1892">
        <w:rPr>
          <w:rFonts w:ascii="Arial" w:hAnsi="Arial" w:cs="Arial"/>
          <w:sz w:val="20"/>
          <w:szCs w:val="20"/>
        </w:rPr>
        <w:t>dacă</w:t>
      </w:r>
      <w:r w:rsidR="009E6342">
        <w:rPr>
          <w:rFonts w:ascii="Arial" w:hAnsi="Arial" w:cs="Arial"/>
          <w:sz w:val="20"/>
          <w:szCs w:val="20"/>
        </w:rPr>
        <w:t xml:space="preserve"> </w:t>
      </w:r>
      <w:r w:rsidRPr="00BE1892">
        <w:rPr>
          <w:rFonts w:ascii="Arial" w:hAnsi="Arial" w:cs="Arial"/>
          <w:sz w:val="20"/>
          <w:szCs w:val="20"/>
        </w:rPr>
        <w:t>este</w:t>
      </w:r>
      <w:r w:rsidR="009E6342">
        <w:rPr>
          <w:rFonts w:ascii="Arial" w:hAnsi="Arial" w:cs="Arial"/>
          <w:sz w:val="20"/>
          <w:szCs w:val="20"/>
        </w:rPr>
        <w:t xml:space="preserve"> </w:t>
      </w:r>
      <w:r w:rsidRPr="00BE1892">
        <w:rPr>
          <w:rFonts w:ascii="Arial" w:hAnsi="Arial" w:cs="Arial"/>
          <w:sz w:val="20"/>
          <w:szCs w:val="20"/>
        </w:rPr>
        <w:t>cazul,</w:t>
      </w:r>
      <w:r w:rsidR="009E6342">
        <w:rPr>
          <w:rFonts w:ascii="Arial" w:hAnsi="Arial" w:cs="Arial"/>
          <w:sz w:val="20"/>
          <w:szCs w:val="20"/>
        </w:rPr>
        <w:t xml:space="preserve"> </w:t>
      </w:r>
      <w:r w:rsidRPr="00BE1892">
        <w:rPr>
          <w:rFonts w:ascii="Arial" w:hAnsi="Arial" w:cs="Arial"/>
          <w:sz w:val="20"/>
          <w:szCs w:val="20"/>
        </w:rPr>
        <w:t>oricare</w:t>
      </w:r>
      <w:r w:rsidR="009E6342">
        <w:rPr>
          <w:rFonts w:ascii="Arial" w:hAnsi="Arial" w:cs="Arial"/>
          <w:sz w:val="20"/>
          <w:szCs w:val="20"/>
        </w:rPr>
        <w:t xml:space="preserve"> </w:t>
      </w:r>
      <w:r w:rsidRPr="00BE1892">
        <w:rPr>
          <w:rFonts w:ascii="Arial" w:hAnsi="Arial" w:cs="Arial"/>
          <w:sz w:val="20"/>
          <w:szCs w:val="20"/>
        </w:rPr>
        <w:t>parte</w:t>
      </w:r>
      <w:r w:rsidR="009E6342">
        <w:rPr>
          <w:rFonts w:ascii="Arial" w:hAnsi="Arial" w:cs="Arial"/>
          <w:sz w:val="20"/>
          <w:szCs w:val="20"/>
        </w:rPr>
        <w:t xml:space="preserve"> </w:t>
      </w:r>
      <w:r w:rsidRPr="00BE1892">
        <w:rPr>
          <w:rFonts w:ascii="Arial" w:hAnsi="Arial" w:cs="Arial"/>
          <w:sz w:val="20"/>
          <w:szCs w:val="20"/>
        </w:rPr>
        <w:t>din</w:t>
      </w:r>
      <w:r w:rsidR="009E6342">
        <w:rPr>
          <w:rFonts w:ascii="Arial" w:hAnsi="Arial" w:cs="Arial"/>
          <w:sz w:val="20"/>
          <w:szCs w:val="20"/>
        </w:rPr>
        <w:t xml:space="preserve"> </w:t>
      </w:r>
      <w:r w:rsidRPr="00BE1892">
        <w:rPr>
          <w:rFonts w:ascii="Arial" w:hAnsi="Arial" w:cs="Arial"/>
          <w:sz w:val="20"/>
          <w:szCs w:val="20"/>
        </w:rPr>
        <w:t>acestea,</w:t>
      </w:r>
      <w:r w:rsidR="009E6342">
        <w:rPr>
          <w:rFonts w:ascii="Arial" w:hAnsi="Arial" w:cs="Arial"/>
          <w:sz w:val="20"/>
          <w:szCs w:val="20"/>
        </w:rPr>
        <w:t xml:space="preserve"> </w:t>
      </w:r>
      <w:r w:rsidRPr="00BE1892">
        <w:rPr>
          <w:rFonts w:ascii="Arial" w:hAnsi="Arial" w:cs="Arial"/>
          <w:sz w:val="20"/>
          <w:szCs w:val="20"/>
        </w:rPr>
        <w:t>prevăzute</w:t>
      </w:r>
      <w:r w:rsidR="009E6342">
        <w:rPr>
          <w:rFonts w:ascii="Arial" w:hAnsi="Arial" w:cs="Arial"/>
          <w:sz w:val="20"/>
          <w:szCs w:val="20"/>
        </w:rPr>
        <w:t xml:space="preserve"> </w:t>
      </w:r>
      <w:r w:rsidRPr="00BE1892">
        <w:rPr>
          <w:rFonts w:ascii="Arial" w:hAnsi="Arial" w:cs="Arial"/>
          <w:sz w:val="20"/>
          <w:szCs w:val="20"/>
        </w:rPr>
        <w:t>a</w:t>
      </w:r>
      <w:r w:rsidR="009E6342">
        <w:rPr>
          <w:rFonts w:ascii="Arial" w:hAnsi="Arial" w:cs="Arial"/>
          <w:sz w:val="20"/>
          <w:szCs w:val="20"/>
        </w:rPr>
        <w:t xml:space="preserve"> </w:t>
      </w:r>
      <w:r w:rsidRPr="00BE1892">
        <w:rPr>
          <w:rFonts w:ascii="Arial" w:hAnsi="Arial" w:cs="Arial"/>
          <w:sz w:val="20"/>
          <w:szCs w:val="20"/>
        </w:rPr>
        <w:t>fi</w:t>
      </w:r>
      <w:r w:rsidR="009E6342">
        <w:rPr>
          <w:rFonts w:ascii="Arial" w:hAnsi="Arial" w:cs="Arial"/>
          <w:sz w:val="20"/>
          <w:szCs w:val="20"/>
        </w:rPr>
        <w:t xml:space="preserve"> </w:t>
      </w:r>
      <w:r w:rsidRPr="00BE1892">
        <w:rPr>
          <w:rFonts w:ascii="Arial" w:hAnsi="Arial" w:cs="Arial"/>
          <w:sz w:val="20"/>
          <w:szCs w:val="20"/>
        </w:rPr>
        <w:t>finalizate</w:t>
      </w:r>
      <w:r w:rsidR="009E6342">
        <w:rPr>
          <w:rFonts w:ascii="Arial" w:hAnsi="Arial" w:cs="Arial"/>
          <w:sz w:val="20"/>
          <w:szCs w:val="20"/>
        </w:rPr>
        <w:t xml:space="preserve"> </w:t>
      </w:r>
      <w:r w:rsidRPr="00BE1892">
        <w:rPr>
          <w:rFonts w:ascii="Arial" w:hAnsi="Arial" w:cs="Arial"/>
          <w:sz w:val="20"/>
          <w:szCs w:val="20"/>
        </w:rPr>
        <w:t>într-un</w:t>
      </w:r>
      <w:r w:rsidR="009E6342">
        <w:rPr>
          <w:rFonts w:ascii="Arial" w:hAnsi="Arial" w:cs="Arial"/>
          <w:sz w:val="20"/>
          <w:szCs w:val="20"/>
        </w:rPr>
        <w:t xml:space="preserve"> </w:t>
      </w:r>
      <w:r w:rsidRPr="00BE1892">
        <w:rPr>
          <w:rFonts w:ascii="Arial" w:hAnsi="Arial" w:cs="Arial"/>
          <w:sz w:val="20"/>
          <w:szCs w:val="20"/>
        </w:rPr>
        <w:t>termen</w:t>
      </w:r>
      <w:r w:rsidR="009E6342">
        <w:rPr>
          <w:rFonts w:ascii="Arial" w:hAnsi="Arial" w:cs="Arial"/>
          <w:sz w:val="20"/>
          <w:szCs w:val="20"/>
        </w:rPr>
        <w:t xml:space="preserve"> </w:t>
      </w:r>
      <w:r w:rsidRPr="00BE1892">
        <w:rPr>
          <w:rFonts w:ascii="Arial" w:hAnsi="Arial" w:cs="Arial"/>
          <w:sz w:val="20"/>
          <w:szCs w:val="20"/>
        </w:rPr>
        <w:t>stabilit</w:t>
      </w:r>
      <w:r w:rsidR="009E6342">
        <w:rPr>
          <w:rFonts w:ascii="Arial" w:hAnsi="Arial" w:cs="Arial"/>
          <w:sz w:val="20"/>
          <w:szCs w:val="20"/>
        </w:rPr>
        <w:t xml:space="preserve"> </w:t>
      </w:r>
      <w:r w:rsidRPr="00BE1892">
        <w:rPr>
          <w:rFonts w:ascii="Arial" w:hAnsi="Arial" w:cs="Arial"/>
          <w:sz w:val="20"/>
          <w:szCs w:val="20"/>
        </w:rPr>
        <w:t>prin</w:t>
      </w:r>
      <w:r w:rsidR="009E6342">
        <w:rPr>
          <w:rFonts w:ascii="Arial" w:hAnsi="Arial" w:cs="Arial"/>
          <w:sz w:val="20"/>
          <w:szCs w:val="20"/>
        </w:rPr>
        <w:t xml:space="preserve"> </w:t>
      </w:r>
      <w:r w:rsidRPr="00BE1892">
        <w:rPr>
          <w:rFonts w:ascii="Arial" w:hAnsi="Arial" w:cs="Arial"/>
          <w:sz w:val="20"/>
          <w:szCs w:val="20"/>
        </w:rPr>
        <w:t>graficul</w:t>
      </w:r>
      <w:r w:rsidR="009E6342">
        <w:rPr>
          <w:rFonts w:ascii="Arial" w:hAnsi="Arial" w:cs="Arial"/>
          <w:sz w:val="20"/>
          <w:szCs w:val="20"/>
        </w:rPr>
        <w:t xml:space="preserve"> </w:t>
      </w:r>
      <w:r w:rsidRPr="00BE1892">
        <w:rPr>
          <w:rFonts w:ascii="Arial" w:hAnsi="Arial" w:cs="Arial"/>
          <w:sz w:val="20"/>
          <w:szCs w:val="20"/>
        </w:rPr>
        <w:t>de</w:t>
      </w:r>
      <w:r w:rsidR="009E6342">
        <w:rPr>
          <w:rFonts w:ascii="Arial" w:hAnsi="Arial" w:cs="Arial"/>
          <w:sz w:val="20"/>
          <w:szCs w:val="20"/>
        </w:rPr>
        <w:t xml:space="preserve"> </w:t>
      </w:r>
      <w:r w:rsidRPr="00BE1892">
        <w:rPr>
          <w:rFonts w:ascii="Arial" w:hAnsi="Arial" w:cs="Arial"/>
          <w:sz w:val="20"/>
          <w:szCs w:val="20"/>
        </w:rPr>
        <w:t>îndeplinire</w:t>
      </w:r>
      <w:r w:rsidR="009E6342">
        <w:rPr>
          <w:rFonts w:ascii="Arial" w:hAnsi="Arial" w:cs="Arial"/>
          <w:sz w:val="20"/>
          <w:szCs w:val="20"/>
        </w:rPr>
        <w:t xml:space="preserve"> </w:t>
      </w:r>
      <w:r w:rsidRPr="00BE1892">
        <w:rPr>
          <w:rFonts w:ascii="Arial" w:hAnsi="Arial" w:cs="Arial"/>
          <w:sz w:val="20"/>
          <w:szCs w:val="20"/>
        </w:rPr>
        <w:t>a</w:t>
      </w:r>
      <w:r w:rsidR="009E6342">
        <w:rPr>
          <w:rFonts w:ascii="Arial" w:hAnsi="Arial" w:cs="Arial"/>
          <w:sz w:val="20"/>
          <w:szCs w:val="20"/>
        </w:rPr>
        <w:t xml:space="preserve"> </w:t>
      </w:r>
      <w:r w:rsidRPr="00BE1892">
        <w:rPr>
          <w:rFonts w:ascii="Arial" w:hAnsi="Arial" w:cs="Arial"/>
          <w:sz w:val="20"/>
          <w:szCs w:val="20"/>
        </w:rPr>
        <w:t>contractului,</w:t>
      </w:r>
      <w:r w:rsidR="009E6342">
        <w:rPr>
          <w:rFonts w:ascii="Arial" w:hAnsi="Arial" w:cs="Arial"/>
          <w:sz w:val="20"/>
          <w:szCs w:val="20"/>
        </w:rPr>
        <w:t xml:space="preserve"> </w:t>
      </w:r>
      <w:r w:rsidRPr="00BE1892">
        <w:rPr>
          <w:rFonts w:ascii="Arial" w:hAnsi="Arial" w:cs="Arial"/>
          <w:sz w:val="20"/>
          <w:szCs w:val="20"/>
        </w:rPr>
        <w:t>trebuie</w:t>
      </w:r>
      <w:r w:rsidR="009E6342">
        <w:rPr>
          <w:rFonts w:ascii="Arial" w:hAnsi="Arial" w:cs="Arial"/>
          <w:sz w:val="20"/>
          <w:szCs w:val="20"/>
        </w:rPr>
        <w:t xml:space="preserve"> </w:t>
      </w:r>
      <w:r w:rsidRPr="00BE1892">
        <w:rPr>
          <w:rFonts w:ascii="Arial" w:hAnsi="Arial" w:cs="Arial"/>
          <w:sz w:val="20"/>
          <w:szCs w:val="20"/>
        </w:rPr>
        <w:t>finalizate</w:t>
      </w:r>
      <w:r w:rsidR="009E6342">
        <w:rPr>
          <w:rFonts w:ascii="Arial" w:hAnsi="Arial" w:cs="Arial"/>
          <w:sz w:val="20"/>
          <w:szCs w:val="20"/>
        </w:rPr>
        <w:t xml:space="preserve"> </w:t>
      </w:r>
      <w:r w:rsidRPr="00BE1892">
        <w:rPr>
          <w:rFonts w:ascii="Arial" w:hAnsi="Arial" w:cs="Arial"/>
          <w:sz w:val="20"/>
          <w:szCs w:val="20"/>
        </w:rPr>
        <w:t>în</w:t>
      </w:r>
      <w:r w:rsidR="009E6342">
        <w:rPr>
          <w:rFonts w:ascii="Arial" w:hAnsi="Arial" w:cs="Arial"/>
          <w:sz w:val="20"/>
          <w:szCs w:val="20"/>
        </w:rPr>
        <w:t xml:space="preserve"> </w:t>
      </w:r>
      <w:r w:rsidRPr="00BE1892">
        <w:rPr>
          <w:rFonts w:ascii="Arial" w:hAnsi="Arial" w:cs="Arial"/>
          <w:sz w:val="20"/>
          <w:szCs w:val="20"/>
        </w:rPr>
        <w:t>termenul</w:t>
      </w:r>
      <w:r w:rsidR="009E6342">
        <w:rPr>
          <w:rFonts w:ascii="Arial" w:hAnsi="Arial" w:cs="Arial"/>
          <w:sz w:val="20"/>
          <w:szCs w:val="20"/>
        </w:rPr>
        <w:t xml:space="preserve"> </w:t>
      </w:r>
      <w:r w:rsidRPr="00BE1892">
        <w:rPr>
          <w:rFonts w:ascii="Arial" w:hAnsi="Arial" w:cs="Arial"/>
          <w:sz w:val="20"/>
          <w:szCs w:val="20"/>
        </w:rPr>
        <w:t>convenit</w:t>
      </w:r>
      <w:r w:rsidR="009E6342">
        <w:rPr>
          <w:rFonts w:ascii="Arial" w:hAnsi="Arial" w:cs="Arial"/>
          <w:sz w:val="20"/>
          <w:szCs w:val="20"/>
        </w:rPr>
        <w:t xml:space="preserve"> </w:t>
      </w:r>
      <w:r w:rsidRPr="00BE1892">
        <w:rPr>
          <w:rFonts w:ascii="Arial" w:hAnsi="Arial" w:cs="Arial"/>
          <w:sz w:val="20"/>
          <w:szCs w:val="20"/>
        </w:rPr>
        <w:t>de</w:t>
      </w:r>
      <w:r w:rsidR="009E6342">
        <w:rPr>
          <w:rFonts w:ascii="Arial" w:hAnsi="Arial" w:cs="Arial"/>
          <w:sz w:val="20"/>
          <w:szCs w:val="20"/>
        </w:rPr>
        <w:t xml:space="preserve"> </w:t>
      </w:r>
      <w:r w:rsidRPr="00BE1892">
        <w:rPr>
          <w:rFonts w:ascii="Arial" w:hAnsi="Arial" w:cs="Arial"/>
          <w:sz w:val="20"/>
          <w:szCs w:val="20"/>
        </w:rPr>
        <w:t>părți,</w:t>
      </w:r>
      <w:r w:rsidR="009E6342">
        <w:rPr>
          <w:rFonts w:ascii="Arial" w:hAnsi="Arial" w:cs="Arial"/>
          <w:sz w:val="20"/>
          <w:szCs w:val="20"/>
        </w:rPr>
        <w:t xml:space="preserve"> </w:t>
      </w:r>
      <w:r w:rsidRPr="00BE1892">
        <w:rPr>
          <w:rFonts w:ascii="Arial" w:hAnsi="Arial" w:cs="Arial"/>
          <w:sz w:val="20"/>
          <w:szCs w:val="20"/>
        </w:rPr>
        <w:t>termen</w:t>
      </w:r>
      <w:r w:rsidR="009E6342">
        <w:rPr>
          <w:rFonts w:ascii="Arial" w:hAnsi="Arial" w:cs="Arial"/>
          <w:sz w:val="20"/>
          <w:szCs w:val="20"/>
        </w:rPr>
        <w:t xml:space="preserve"> </w:t>
      </w:r>
      <w:r w:rsidRPr="00BE1892">
        <w:rPr>
          <w:rFonts w:ascii="Arial" w:hAnsi="Arial" w:cs="Arial"/>
          <w:sz w:val="20"/>
          <w:szCs w:val="20"/>
        </w:rPr>
        <w:t>care</w:t>
      </w:r>
      <w:r w:rsidR="009E6342">
        <w:rPr>
          <w:rFonts w:ascii="Arial" w:hAnsi="Arial" w:cs="Arial"/>
          <w:sz w:val="20"/>
          <w:szCs w:val="20"/>
        </w:rPr>
        <w:t xml:space="preserve"> </w:t>
      </w:r>
      <w:r w:rsidRPr="00BE1892">
        <w:rPr>
          <w:rFonts w:ascii="Arial" w:hAnsi="Arial" w:cs="Arial"/>
          <w:sz w:val="20"/>
          <w:szCs w:val="20"/>
        </w:rPr>
        <w:t>curge</w:t>
      </w:r>
      <w:r w:rsidR="009E6342">
        <w:rPr>
          <w:rFonts w:ascii="Arial" w:hAnsi="Arial" w:cs="Arial"/>
          <w:sz w:val="20"/>
          <w:szCs w:val="20"/>
        </w:rPr>
        <w:t xml:space="preserve"> </w:t>
      </w:r>
      <w:r w:rsidRPr="00BE1892">
        <w:rPr>
          <w:rFonts w:ascii="Arial" w:hAnsi="Arial" w:cs="Arial"/>
          <w:sz w:val="20"/>
          <w:szCs w:val="20"/>
        </w:rPr>
        <w:t>împotriva</w:t>
      </w:r>
      <w:r w:rsidR="009E6342">
        <w:rPr>
          <w:rFonts w:ascii="Arial" w:hAnsi="Arial" w:cs="Arial"/>
          <w:sz w:val="20"/>
          <w:szCs w:val="20"/>
        </w:rPr>
        <w:t xml:space="preserve"> </w:t>
      </w:r>
      <w:r w:rsidRPr="00BE1892">
        <w:rPr>
          <w:rFonts w:ascii="Arial" w:hAnsi="Arial" w:cs="Arial"/>
          <w:sz w:val="20"/>
          <w:szCs w:val="20"/>
        </w:rPr>
        <w:t>executantului</w:t>
      </w:r>
      <w:r w:rsidR="009E6342">
        <w:rPr>
          <w:rFonts w:ascii="Arial" w:hAnsi="Arial" w:cs="Arial"/>
          <w:sz w:val="20"/>
          <w:szCs w:val="20"/>
        </w:rPr>
        <w:t xml:space="preserve"> </w:t>
      </w:r>
      <w:r w:rsidRPr="00BE1892">
        <w:rPr>
          <w:rFonts w:ascii="Arial" w:hAnsi="Arial" w:cs="Arial"/>
          <w:sz w:val="20"/>
          <w:szCs w:val="20"/>
        </w:rPr>
        <w:t>de</w:t>
      </w:r>
      <w:r w:rsidR="009E6342">
        <w:rPr>
          <w:rFonts w:ascii="Arial" w:hAnsi="Arial" w:cs="Arial"/>
          <w:sz w:val="20"/>
          <w:szCs w:val="20"/>
        </w:rPr>
        <w:t xml:space="preserve"> </w:t>
      </w:r>
      <w:r w:rsidRPr="00BE1892">
        <w:rPr>
          <w:rFonts w:ascii="Arial" w:hAnsi="Arial" w:cs="Arial"/>
          <w:sz w:val="20"/>
          <w:szCs w:val="20"/>
        </w:rPr>
        <w:t>la</w:t>
      </w:r>
      <w:r w:rsidR="009E6342">
        <w:rPr>
          <w:rFonts w:ascii="Arial" w:hAnsi="Arial" w:cs="Arial"/>
          <w:sz w:val="20"/>
          <w:szCs w:val="20"/>
        </w:rPr>
        <w:t xml:space="preserve"> </w:t>
      </w:r>
      <w:r w:rsidRPr="00BE1892">
        <w:rPr>
          <w:rFonts w:ascii="Arial" w:hAnsi="Arial" w:cs="Arial"/>
          <w:sz w:val="20"/>
          <w:szCs w:val="20"/>
        </w:rPr>
        <w:t>data</w:t>
      </w:r>
      <w:r w:rsidR="009E6342">
        <w:rPr>
          <w:rFonts w:ascii="Arial" w:hAnsi="Arial" w:cs="Arial"/>
          <w:sz w:val="20"/>
          <w:szCs w:val="20"/>
        </w:rPr>
        <w:t xml:space="preserve"> </w:t>
      </w:r>
      <w:r w:rsidRPr="00BE1892">
        <w:rPr>
          <w:rFonts w:ascii="Arial" w:hAnsi="Arial" w:cs="Arial"/>
          <w:sz w:val="20"/>
          <w:szCs w:val="20"/>
        </w:rPr>
        <w:t>precizată</w:t>
      </w:r>
      <w:r w:rsidR="009E6342">
        <w:rPr>
          <w:rFonts w:ascii="Arial" w:hAnsi="Arial" w:cs="Arial"/>
          <w:sz w:val="20"/>
          <w:szCs w:val="20"/>
        </w:rPr>
        <w:t xml:space="preserve"> </w:t>
      </w:r>
      <w:r w:rsidRPr="00BE1892">
        <w:rPr>
          <w:rFonts w:ascii="Arial" w:hAnsi="Arial" w:cs="Arial"/>
          <w:sz w:val="20"/>
          <w:szCs w:val="20"/>
        </w:rPr>
        <w:t>în</w:t>
      </w:r>
      <w:r w:rsidR="009E6342">
        <w:rPr>
          <w:rFonts w:ascii="Arial" w:hAnsi="Arial" w:cs="Arial"/>
          <w:sz w:val="20"/>
          <w:szCs w:val="20"/>
        </w:rPr>
        <w:t xml:space="preserve"> </w:t>
      </w:r>
      <w:r w:rsidRPr="00BE1892">
        <w:rPr>
          <w:rFonts w:ascii="Arial" w:hAnsi="Arial" w:cs="Arial"/>
          <w:sz w:val="20"/>
          <w:szCs w:val="20"/>
        </w:rPr>
        <w:t>ordinul</w:t>
      </w:r>
      <w:r w:rsidR="009E6342">
        <w:rPr>
          <w:rFonts w:ascii="Arial" w:hAnsi="Arial" w:cs="Arial"/>
          <w:sz w:val="20"/>
          <w:szCs w:val="20"/>
        </w:rPr>
        <w:t xml:space="preserve"> </w:t>
      </w:r>
      <w:r w:rsidRPr="00BE1892">
        <w:rPr>
          <w:rFonts w:ascii="Arial" w:hAnsi="Arial" w:cs="Arial"/>
          <w:sz w:val="20"/>
          <w:szCs w:val="20"/>
        </w:rPr>
        <w:t>de</w:t>
      </w:r>
      <w:r w:rsidR="009E6342">
        <w:rPr>
          <w:rFonts w:ascii="Arial" w:hAnsi="Arial" w:cs="Arial"/>
          <w:sz w:val="20"/>
          <w:szCs w:val="20"/>
        </w:rPr>
        <w:t xml:space="preserve"> </w:t>
      </w:r>
      <w:r w:rsidRPr="00BE1892">
        <w:rPr>
          <w:rFonts w:ascii="Arial" w:hAnsi="Arial" w:cs="Arial"/>
          <w:sz w:val="20"/>
          <w:szCs w:val="20"/>
        </w:rPr>
        <w:t>începere</w:t>
      </w:r>
      <w:r w:rsidR="009E6342">
        <w:rPr>
          <w:rFonts w:ascii="Arial" w:hAnsi="Arial" w:cs="Arial"/>
          <w:sz w:val="20"/>
          <w:szCs w:val="20"/>
        </w:rPr>
        <w:t xml:space="preserve"> </w:t>
      </w:r>
      <w:r w:rsidRPr="00BE1892">
        <w:rPr>
          <w:rFonts w:ascii="Arial" w:hAnsi="Arial" w:cs="Arial"/>
          <w:sz w:val="20"/>
          <w:szCs w:val="20"/>
        </w:rPr>
        <w:t>a</w:t>
      </w:r>
      <w:r w:rsidR="009E6342">
        <w:rPr>
          <w:rFonts w:ascii="Arial" w:hAnsi="Arial" w:cs="Arial"/>
          <w:sz w:val="20"/>
          <w:szCs w:val="20"/>
        </w:rPr>
        <w:t xml:space="preserve"> </w:t>
      </w:r>
      <w:r w:rsidRPr="00BE1892">
        <w:rPr>
          <w:rFonts w:ascii="Arial" w:hAnsi="Arial" w:cs="Arial"/>
          <w:sz w:val="20"/>
          <w:szCs w:val="20"/>
        </w:rPr>
        <w:t>lucrărilor</w:t>
      </w:r>
      <w:r w:rsidRPr="00E221C1">
        <w:t>.</w:t>
      </w:r>
    </w:p>
    <w:p w14:paraId="7DA18C1C" w14:textId="77777777" w:rsidR="0092403D" w:rsidRDefault="0092403D" w:rsidP="0092403D">
      <w:pPr>
        <w:jc w:val="both"/>
        <w:rPr>
          <w:rFonts w:ascii="Arial" w:eastAsia="Times New Roman" w:hAnsi="Arial" w:cs="Arial"/>
          <w:bCs/>
          <w:sz w:val="20"/>
          <w:szCs w:val="20"/>
        </w:rPr>
      </w:pPr>
    </w:p>
    <w:p w14:paraId="39890BFA" w14:textId="31CD40AB" w:rsidR="0092403D" w:rsidRPr="00BE1892" w:rsidRDefault="0092403D" w:rsidP="0092403D">
      <w:pPr>
        <w:jc w:val="both"/>
        <w:rPr>
          <w:rFonts w:ascii="Arial" w:hAnsi="Arial" w:cs="Arial"/>
          <w:sz w:val="20"/>
          <w:szCs w:val="20"/>
        </w:rPr>
      </w:pPr>
      <w:r>
        <w:rPr>
          <w:rFonts w:ascii="Arial" w:eastAsia="Times New Roman" w:hAnsi="Arial" w:cs="Arial"/>
          <w:b/>
          <w:bCs/>
          <w:sz w:val="20"/>
          <w:szCs w:val="20"/>
        </w:rPr>
        <w:t>4</w:t>
      </w:r>
      <w:r w:rsidRPr="00BE1892">
        <w:rPr>
          <w:rFonts w:ascii="Arial" w:eastAsia="Times New Roman" w:hAnsi="Arial" w:cs="Arial"/>
          <w:b/>
          <w:bCs/>
          <w:sz w:val="20"/>
          <w:szCs w:val="20"/>
        </w:rPr>
        <w:t>.1</w:t>
      </w:r>
      <w:r w:rsidR="00A44A54">
        <w:rPr>
          <w:rFonts w:ascii="Arial" w:eastAsia="Times New Roman" w:hAnsi="Arial" w:cs="Arial"/>
          <w:b/>
          <w:bCs/>
          <w:sz w:val="20"/>
          <w:szCs w:val="20"/>
        </w:rPr>
        <w:t>5</w:t>
      </w:r>
      <w:r>
        <w:rPr>
          <w:rFonts w:ascii="Arial" w:eastAsia="Times New Roman" w:hAnsi="Arial" w:cs="Arial"/>
          <w:bCs/>
          <w:sz w:val="20"/>
          <w:szCs w:val="20"/>
        </w:rPr>
        <w:tab/>
      </w:r>
      <w:r w:rsidRPr="00BE1892">
        <w:rPr>
          <w:rFonts w:ascii="Arial" w:hAnsi="Arial" w:cs="Arial"/>
          <w:sz w:val="20"/>
          <w:szCs w:val="20"/>
        </w:rPr>
        <w:t>Prin</w:t>
      </w:r>
      <w:r w:rsidR="009E6342">
        <w:rPr>
          <w:rFonts w:ascii="Arial" w:hAnsi="Arial" w:cs="Arial"/>
          <w:sz w:val="20"/>
          <w:szCs w:val="20"/>
        </w:rPr>
        <w:t xml:space="preserve"> </w:t>
      </w:r>
      <w:r w:rsidRPr="00BE1892">
        <w:rPr>
          <w:rFonts w:ascii="Arial" w:hAnsi="Arial" w:cs="Arial"/>
          <w:sz w:val="20"/>
          <w:szCs w:val="20"/>
        </w:rPr>
        <w:t>admiterea</w:t>
      </w:r>
      <w:r w:rsidR="009E6342">
        <w:rPr>
          <w:rFonts w:ascii="Arial" w:hAnsi="Arial" w:cs="Arial"/>
          <w:sz w:val="20"/>
          <w:szCs w:val="20"/>
        </w:rPr>
        <w:t xml:space="preserve"> </w:t>
      </w:r>
      <w:r w:rsidRPr="00BE1892">
        <w:rPr>
          <w:rFonts w:ascii="Arial" w:hAnsi="Arial" w:cs="Arial"/>
          <w:sz w:val="20"/>
          <w:szCs w:val="20"/>
        </w:rPr>
        <w:t>recepției</w:t>
      </w:r>
      <w:r w:rsidR="009E6342">
        <w:rPr>
          <w:rFonts w:ascii="Arial" w:hAnsi="Arial" w:cs="Arial"/>
          <w:sz w:val="20"/>
          <w:szCs w:val="20"/>
        </w:rPr>
        <w:t xml:space="preserve"> </w:t>
      </w:r>
      <w:r w:rsidRPr="00BE1892">
        <w:rPr>
          <w:rFonts w:ascii="Arial" w:hAnsi="Arial" w:cs="Arial"/>
          <w:sz w:val="20"/>
          <w:szCs w:val="20"/>
        </w:rPr>
        <w:t>se</w:t>
      </w:r>
      <w:r w:rsidR="009E6342">
        <w:rPr>
          <w:rFonts w:ascii="Arial" w:hAnsi="Arial" w:cs="Arial"/>
          <w:sz w:val="20"/>
          <w:szCs w:val="20"/>
        </w:rPr>
        <w:t xml:space="preserve"> </w:t>
      </w:r>
      <w:r w:rsidRPr="00BE1892">
        <w:rPr>
          <w:rFonts w:ascii="Arial" w:hAnsi="Arial" w:cs="Arial"/>
          <w:sz w:val="20"/>
          <w:szCs w:val="20"/>
        </w:rPr>
        <w:t>certifică</w:t>
      </w:r>
      <w:r w:rsidR="009E6342">
        <w:rPr>
          <w:rFonts w:ascii="Arial" w:hAnsi="Arial" w:cs="Arial"/>
          <w:sz w:val="20"/>
          <w:szCs w:val="20"/>
        </w:rPr>
        <w:t xml:space="preserve"> </w:t>
      </w:r>
      <w:r w:rsidRPr="00BE1892">
        <w:rPr>
          <w:rFonts w:ascii="Arial" w:hAnsi="Arial" w:cs="Arial"/>
          <w:sz w:val="20"/>
          <w:szCs w:val="20"/>
        </w:rPr>
        <w:t>faptul</w:t>
      </w:r>
      <w:r w:rsidR="009E6342">
        <w:rPr>
          <w:rFonts w:ascii="Arial" w:hAnsi="Arial" w:cs="Arial"/>
          <w:sz w:val="20"/>
          <w:szCs w:val="20"/>
        </w:rPr>
        <w:t xml:space="preserve"> </w:t>
      </w:r>
      <w:r w:rsidRPr="00BE1892">
        <w:rPr>
          <w:rFonts w:ascii="Arial" w:hAnsi="Arial" w:cs="Arial"/>
          <w:sz w:val="20"/>
          <w:szCs w:val="20"/>
        </w:rPr>
        <w:t>că</w:t>
      </w:r>
      <w:r w:rsidR="009E6342">
        <w:rPr>
          <w:rFonts w:ascii="Arial" w:hAnsi="Arial" w:cs="Arial"/>
          <w:sz w:val="20"/>
          <w:szCs w:val="20"/>
        </w:rPr>
        <w:t xml:space="preserve"> </w:t>
      </w:r>
      <w:r w:rsidRPr="00BE1892">
        <w:rPr>
          <w:rFonts w:ascii="Arial" w:hAnsi="Arial" w:cs="Arial"/>
          <w:sz w:val="20"/>
          <w:szCs w:val="20"/>
        </w:rPr>
        <w:t>executantul</w:t>
      </w:r>
      <w:r w:rsidR="009E6342">
        <w:rPr>
          <w:rFonts w:ascii="Arial" w:hAnsi="Arial" w:cs="Arial"/>
          <w:sz w:val="20"/>
          <w:szCs w:val="20"/>
        </w:rPr>
        <w:t xml:space="preserve"> </w:t>
      </w:r>
      <w:r w:rsidRPr="00BE1892">
        <w:rPr>
          <w:rFonts w:ascii="Arial" w:hAnsi="Arial" w:cs="Arial"/>
          <w:sz w:val="20"/>
          <w:szCs w:val="20"/>
        </w:rPr>
        <w:t>și-a</w:t>
      </w:r>
      <w:r w:rsidR="009E6342">
        <w:rPr>
          <w:rFonts w:ascii="Arial" w:hAnsi="Arial" w:cs="Arial"/>
          <w:sz w:val="20"/>
          <w:szCs w:val="20"/>
        </w:rPr>
        <w:t xml:space="preserve"> </w:t>
      </w:r>
      <w:r w:rsidRPr="00BE1892">
        <w:rPr>
          <w:rFonts w:ascii="Arial" w:hAnsi="Arial" w:cs="Arial"/>
          <w:sz w:val="20"/>
          <w:szCs w:val="20"/>
        </w:rPr>
        <w:t>îndeplinit</w:t>
      </w:r>
      <w:r w:rsidR="009E6342">
        <w:rPr>
          <w:rFonts w:ascii="Arial" w:hAnsi="Arial" w:cs="Arial"/>
          <w:sz w:val="20"/>
          <w:szCs w:val="20"/>
        </w:rPr>
        <w:t xml:space="preserve"> </w:t>
      </w:r>
      <w:r w:rsidRPr="00BE1892">
        <w:rPr>
          <w:rFonts w:ascii="Arial" w:hAnsi="Arial" w:cs="Arial"/>
          <w:sz w:val="20"/>
          <w:szCs w:val="20"/>
        </w:rPr>
        <w:t>obligațiile</w:t>
      </w:r>
      <w:r w:rsidR="009E6342">
        <w:rPr>
          <w:rFonts w:ascii="Arial" w:hAnsi="Arial" w:cs="Arial"/>
          <w:sz w:val="20"/>
          <w:szCs w:val="20"/>
        </w:rPr>
        <w:t xml:space="preserve"> </w:t>
      </w:r>
      <w:r w:rsidRPr="00BE1892">
        <w:rPr>
          <w:rFonts w:ascii="Arial" w:hAnsi="Arial" w:cs="Arial"/>
          <w:sz w:val="20"/>
          <w:szCs w:val="20"/>
        </w:rPr>
        <w:t>în</w:t>
      </w:r>
      <w:r w:rsidR="009E6342">
        <w:rPr>
          <w:rFonts w:ascii="Arial" w:hAnsi="Arial" w:cs="Arial"/>
          <w:sz w:val="20"/>
          <w:szCs w:val="20"/>
        </w:rPr>
        <w:t xml:space="preserve"> </w:t>
      </w:r>
      <w:r w:rsidRPr="00BE1892">
        <w:rPr>
          <w:rFonts w:ascii="Arial" w:hAnsi="Arial" w:cs="Arial"/>
          <w:sz w:val="20"/>
          <w:szCs w:val="20"/>
        </w:rPr>
        <w:t>conformitate</w:t>
      </w:r>
      <w:r w:rsidR="009E6342">
        <w:rPr>
          <w:rFonts w:ascii="Arial" w:hAnsi="Arial" w:cs="Arial"/>
          <w:sz w:val="20"/>
          <w:szCs w:val="20"/>
        </w:rPr>
        <w:t xml:space="preserve"> </w:t>
      </w:r>
      <w:r w:rsidRPr="00BE1892">
        <w:rPr>
          <w:rFonts w:ascii="Arial" w:hAnsi="Arial" w:cs="Arial"/>
          <w:sz w:val="20"/>
          <w:szCs w:val="20"/>
        </w:rPr>
        <w:t>cu</w:t>
      </w:r>
      <w:r w:rsidR="009E6342">
        <w:rPr>
          <w:rFonts w:ascii="Arial" w:hAnsi="Arial" w:cs="Arial"/>
          <w:sz w:val="20"/>
          <w:szCs w:val="20"/>
        </w:rPr>
        <w:t xml:space="preserve"> </w:t>
      </w:r>
      <w:r w:rsidRPr="00BE1892">
        <w:rPr>
          <w:rFonts w:ascii="Arial" w:hAnsi="Arial" w:cs="Arial"/>
          <w:sz w:val="20"/>
          <w:szCs w:val="20"/>
        </w:rPr>
        <w:t>prevederile</w:t>
      </w:r>
      <w:r w:rsidR="009E6342">
        <w:rPr>
          <w:rFonts w:ascii="Arial" w:hAnsi="Arial" w:cs="Arial"/>
          <w:sz w:val="20"/>
          <w:szCs w:val="20"/>
        </w:rPr>
        <w:t xml:space="preserve"> </w:t>
      </w:r>
      <w:r w:rsidRPr="00BE1892">
        <w:rPr>
          <w:rFonts w:ascii="Arial" w:hAnsi="Arial" w:cs="Arial"/>
          <w:sz w:val="20"/>
          <w:szCs w:val="20"/>
        </w:rPr>
        <w:t>contractului</w:t>
      </w:r>
      <w:r w:rsidR="009E6342">
        <w:rPr>
          <w:rFonts w:ascii="Arial" w:hAnsi="Arial" w:cs="Arial"/>
          <w:sz w:val="20"/>
          <w:szCs w:val="20"/>
        </w:rPr>
        <w:t xml:space="preserve"> </w:t>
      </w:r>
      <w:r w:rsidRPr="00BE1892">
        <w:rPr>
          <w:rFonts w:ascii="Arial" w:hAnsi="Arial" w:cs="Arial"/>
          <w:sz w:val="20"/>
          <w:szCs w:val="20"/>
        </w:rPr>
        <w:t>de</w:t>
      </w:r>
      <w:r w:rsidR="009E6342">
        <w:rPr>
          <w:rFonts w:ascii="Arial" w:hAnsi="Arial" w:cs="Arial"/>
          <w:sz w:val="20"/>
          <w:szCs w:val="20"/>
        </w:rPr>
        <w:t xml:space="preserve"> </w:t>
      </w:r>
      <w:r w:rsidRPr="00BE1892">
        <w:rPr>
          <w:rFonts w:ascii="Arial" w:hAnsi="Arial" w:cs="Arial"/>
          <w:sz w:val="20"/>
          <w:szCs w:val="20"/>
        </w:rPr>
        <w:t>lucrări,</w:t>
      </w:r>
      <w:r w:rsidR="009E6342">
        <w:rPr>
          <w:rFonts w:ascii="Arial" w:hAnsi="Arial" w:cs="Arial"/>
          <w:sz w:val="20"/>
          <w:szCs w:val="20"/>
        </w:rPr>
        <w:t xml:space="preserve"> </w:t>
      </w:r>
      <w:r w:rsidRPr="00BE1892">
        <w:rPr>
          <w:rFonts w:ascii="Arial" w:hAnsi="Arial" w:cs="Arial"/>
          <w:sz w:val="20"/>
          <w:szCs w:val="20"/>
        </w:rPr>
        <w:t>cu</w:t>
      </w:r>
      <w:r w:rsidR="009E6342">
        <w:rPr>
          <w:rFonts w:ascii="Arial" w:hAnsi="Arial" w:cs="Arial"/>
          <w:sz w:val="20"/>
          <w:szCs w:val="20"/>
        </w:rPr>
        <w:t xml:space="preserve"> </w:t>
      </w:r>
      <w:r w:rsidRPr="00BE1892">
        <w:rPr>
          <w:rFonts w:ascii="Arial" w:hAnsi="Arial" w:cs="Arial"/>
          <w:sz w:val="20"/>
          <w:szCs w:val="20"/>
        </w:rPr>
        <w:t>cerințele</w:t>
      </w:r>
      <w:r w:rsidR="009E6342">
        <w:rPr>
          <w:rFonts w:ascii="Arial" w:hAnsi="Arial" w:cs="Arial"/>
          <w:sz w:val="20"/>
          <w:szCs w:val="20"/>
        </w:rPr>
        <w:t xml:space="preserve"> </w:t>
      </w:r>
      <w:r w:rsidRPr="00BE1892">
        <w:rPr>
          <w:rFonts w:ascii="Arial" w:hAnsi="Arial" w:cs="Arial"/>
          <w:sz w:val="20"/>
          <w:szCs w:val="20"/>
        </w:rPr>
        <w:t>documentației</w:t>
      </w:r>
      <w:r w:rsidR="009E6342">
        <w:rPr>
          <w:rFonts w:ascii="Arial" w:hAnsi="Arial" w:cs="Arial"/>
          <w:sz w:val="20"/>
          <w:szCs w:val="20"/>
        </w:rPr>
        <w:t xml:space="preserve"> </w:t>
      </w:r>
      <w:r w:rsidRPr="00BE1892">
        <w:rPr>
          <w:rFonts w:ascii="Arial" w:hAnsi="Arial" w:cs="Arial"/>
          <w:sz w:val="20"/>
          <w:szCs w:val="20"/>
        </w:rPr>
        <w:t>tehnice</w:t>
      </w:r>
      <w:r w:rsidR="009E6342">
        <w:rPr>
          <w:rFonts w:ascii="Arial" w:hAnsi="Arial" w:cs="Arial"/>
          <w:sz w:val="20"/>
          <w:szCs w:val="20"/>
        </w:rPr>
        <w:t xml:space="preserve"> </w:t>
      </w:r>
      <w:r w:rsidRPr="00BE1892">
        <w:rPr>
          <w:rFonts w:ascii="Arial" w:hAnsi="Arial" w:cs="Arial"/>
          <w:sz w:val="20"/>
          <w:szCs w:val="20"/>
        </w:rPr>
        <w:t>în</w:t>
      </w:r>
      <w:r w:rsidR="009E6342">
        <w:rPr>
          <w:rFonts w:ascii="Arial" w:hAnsi="Arial" w:cs="Arial"/>
          <w:sz w:val="20"/>
          <w:szCs w:val="20"/>
        </w:rPr>
        <w:t xml:space="preserve"> </w:t>
      </w:r>
      <w:r w:rsidRPr="00BE1892">
        <w:rPr>
          <w:rFonts w:ascii="Arial" w:hAnsi="Arial" w:cs="Arial"/>
          <w:sz w:val="20"/>
          <w:szCs w:val="20"/>
        </w:rPr>
        <w:t>fază</w:t>
      </w:r>
      <w:r w:rsidR="009E6342">
        <w:rPr>
          <w:rFonts w:ascii="Arial" w:hAnsi="Arial" w:cs="Arial"/>
          <w:sz w:val="20"/>
          <w:szCs w:val="20"/>
        </w:rPr>
        <w:t xml:space="preserve"> </w:t>
      </w:r>
      <w:r w:rsidRPr="00BE1892">
        <w:rPr>
          <w:rFonts w:ascii="Arial" w:hAnsi="Arial" w:cs="Arial"/>
          <w:sz w:val="20"/>
          <w:szCs w:val="20"/>
        </w:rPr>
        <w:t>unică,</w:t>
      </w:r>
      <w:r w:rsidR="009E6342">
        <w:rPr>
          <w:rFonts w:ascii="Arial" w:hAnsi="Arial" w:cs="Arial"/>
          <w:sz w:val="20"/>
          <w:szCs w:val="20"/>
        </w:rPr>
        <w:t xml:space="preserve"> </w:t>
      </w:r>
      <w:r w:rsidRPr="00BE1892">
        <w:rPr>
          <w:rFonts w:ascii="Arial" w:hAnsi="Arial" w:cs="Arial"/>
          <w:sz w:val="20"/>
          <w:szCs w:val="20"/>
        </w:rPr>
        <w:t>a</w:t>
      </w:r>
      <w:r w:rsidR="009E6342">
        <w:rPr>
          <w:rFonts w:ascii="Arial" w:hAnsi="Arial" w:cs="Arial"/>
          <w:sz w:val="20"/>
          <w:szCs w:val="20"/>
        </w:rPr>
        <w:t xml:space="preserve"> </w:t>
      </w:r>
      <w:r w:rsidRPr="00BE1892">
        <w:rPr>
          <w:rFonts w:ascii="Arial" w:hAnsi="Arial" w:cs="Arial"/>
          <w:sz w:val="20"/>
          <w:szCs w:val="20"/>
        </w:rPr>
        <w:t>caietului</w:t>
      </w:r>
      <w:r w:rsidR="009E6342">
        <w:rPr>
          <w:rFonts w:ascii="Arial" w:hAnsi="Arial" w:cs="Arial"/>
          <w:sz w:val="20"/>
          <w:szCs w:val="20"/>
        </w:rPr>
        <w:t xml:space="preserve"> </w:t>
      </w:r>
      <w:r w:rsidRPr="00BE1892">
        <w:rPr>
          <w:rFonts w:ascii="Arial" w:hAnsi="Arial" w:cs="Arial"/>
          <w:sz w:val="20"/>
          <w:szCs w:val="20"/>
        </w:rPr>
        <w:t>de</w:t>
      </w:r>
      <w:r w:rsidR="009E6342">
        <w:rPr>
          <w:rFonts w:ascii="Arial" w:hAnsi="Arial" w:cs="Arial"/>
          <w:sz w:val="20"/>
          <w:szCs w:val="20"/>
        </w:rPr>
        <w:t xml:space="preserve"> </w:t>
      </w:r>
      <w:r w:rsidRPr="00BE1892">
        <w:rPr>
          <w:rFonts w:ascii="Arial" w:hAnsi="Arial" w:cs="Arial"/>
          <w:sz w:val="20"/>
          <w:szCs w:val="20"/>
        </w:rPr>
        <w:t>sarcini</w:t>
      </w:r>
      <w:r w:rsidR="009E6342">
        <w:rPr>
          <w:rFonts w:ascii="Arial" w:hAnsi="Arial" w:cs="Arial"/>
          <w:sz w:val="20"/>
          <w:szCs w:val="20"/>
        </w:rPr>
        <w:t xml:space="preserve"> </w:t>
      </w:r>
      <w:r w:rsidRPr="00BE1892">
        <w:rPr>
          <w:rFonts w:ascii="Arial" w:hAnsi="Arial" w:cs="Arial"/>
          <w:sz w:val="20"/>
          <w:szCs w:val="20"/>
        </w:rPr>
        <w:t>și</w:t>
      </w:r>
      <w:r w:rsidR="009E6342">
        <w:rPr>
          <w:rFonts w:ascii="Arial" w:hAnsi="Arial" w:cs="Arial"/>
          <w:sz w:val="20"/>
          <w:szCs w:val="20"/>
        </w:rPr>
        <w:t xml:space="preserve"> </w:t>
      </w:r>
      <w:r w:rsidRPr="00BE1892">
        <w:rPr>
          <w:rFonts w:ascii="Arial" w:hAnsi="Arial" w:cs="Arial"/>
          <w:sz w:val="20"/>
          <w:szCs w:val="20"/>
        </w:rPr>
        <w:t>normativelor</w:t>
      </w:r>
      <w:r w:rsidR="009E6342">
        <w:rPr>
          <w:rFonts w:ascii="Arial" w:hAnsi="Arial" w:cs="Arial"/>
          <w:sz w:val="20"/>
          <w:szCs w:val="20"/>
        </w:rPr>
        <w:t xml:space="preserve"> </w:t>
      </w:r>
      <w:r w:rsidRPr="00BE1892">
        <w:rPr>
          <w:rFonts w:ascii="Arial" w:hAnsi="Arial" w:cs="Arial"/>
          <w:sz w:val="20"/>
          <w:szCs w:val="20"/>
        </w:rPr>
        <w:t>de</w:t>
      </w:r>
      <w:r w:rsidR="009E6342">
        <w:rPr>
          <w:rFonts w:ascii="Arial" w:hAnsi="Arial" w:cs="Arial"/>
          <w:sz w:val="20"/>
          <w:szCs w:val="20"/>
        </w:rPr>
        <w:t xml:space="preserve"> </w:t>
      </w:r>
      <w:r w:rsidRPr="00BE1892">
        <w:rPr>
          <w:rFonts w:ascii="Arial" w:hAnsi="Arial" w:cs="Arial"/>
          <w:sz w:val="20"/>
          <w:szCs w:val="20"/>
        </w:rPr>
        <w:t>specialitate,</w:t>
      </w:r>
      <w:r w:rsidR="009E6342">
        <w:rPr>
          <w:rFonts w:ascii="Arial" w:hAnsi="Arial" w:cs="Arial"/>
          <w:sz w:val="20"/>
          <w:szCs w:val="20"/>
        </w:rPr>
        <w:t xml:space="preserve"> </w:t>
      </w:r>
      <w:r w:rsidRPr="00BE1892">
        <w:rPr>
          <w:rFonts w:ascii="Arial" w:hAnsi="Arial" w:cs="Arial"/>
          <w:sz w:val="20"/>
          <w:szCs w:val="20"/>
        </w:rPr>
        <w:t>a</w:t>
      </w:r>
      <w:r w:rsidR="009E6342">
        <w:rPr>
          <w:rFonts w:ascii="Arial" w:hAnsi="Arial" w:cs="Arial"/>
          <w:sz w:val="20"/>
          <w:szCs w:val="20"/>
        </w:rPr>
        <w:t xml:space="preserve"> </w:t>
      </w:r>
      <w:r w:rsidRPr="00BE1892">
        <w:rPr>
          <w:rFonts w:ascii="Arial" w:hAnsi="Arial" w:cs="Arial"/>
          <w:sz w:val="20"/>
          <w:szCs w:val="20"/>
        </w:rPr>
        <w:t>propunerii</w:t>
      </w:r>
      <w:r w:rsidR="009E6342">
        <w:rPr>
          <w:rFonts w:ascii="Arial" w:hAnsi="Arial" w:cs="Arial"/>
          <w:sz w:val="20"/>
          <w:szCs w:val="20"/>
        </w:rPr>
        <w:t xml:space="preserve"> </w:t>
      </w:r>
      <w:r w:rsidRPr="00BE1892">
        <w:rPr>
          <w:rFonts w:ascii="Arial" w:hAnsi="Arial" w:cs="Arial"/>
          <w:sz w:val="20"/>
          <w:szCs w:val="20"/>
        </w:rPr>
        <w:t>tehnice,</w:t>
      </w:r>
      <w:r w:rsidR="009E6342">
        <w:rPr>
          <w:rFonts w:ascii="Arial" w:hAnsi="Arial" w:cs="Arial"/>
          <w:sz w:val="20"/>
          <w:szCs w:val="20"/>
        </w:rPr>
        <w:t xml:space="preserve"> </w:t>
      </w:r>
      <w:r w:rsidRPr="00BE1892">
        <w:rPr>
          <w:rFonts w:ascii="Arial" w:hAnsi="Arial" w:cs="Arial"/>
          <w:sz w:val="20"/>
          <w:szCs w:val="20"/>
        </w:rPr>
        <w:t>și</w:t>
      </w:r>
      <w:r w:rsidR="009E6342">
        <w:rPr>
          <w:rFonts w:ascii="Arial" w:hAnsi="Arial" w:cs="Arial"/>
          <w:sz w:val="20"/>
          <w:szCs w:val="20"/>
        </w:rPr>
        <w:t xml:space="preserve"> </w:t>
      </w:r>
      <w:r w:rsidRPr="00BE1892">
        <w:rPr>
          <w:rFonts w:ascii="Arial" w:hAnsi="Arial" w:cs="Arial"/>
          <w:sz w:val="20"/>
          <w:szCs w:val="20"/>
        </w:rPr>
        <w:t>sunt</w:t>
      </w:r>
      <w:r w:rsidR="009E6342">
        <w:rPr>
          <w:rFonts w:ascii="Arial" w:hAnsi="Arial" w:cs="Arial"/>
          <w:sz w:val="20"/>
          <w:szCs w:val="20"/>
        </w:rPr>
        <w:t xml:space="preserve"> </w:t>
      </w:r>
      <w:r w:rsidRPr="00BE1892">
        <w:rPr>
          <w:rFonts w:ascii="Arial" w:hAnsi="Arial" w:cs="Arial"/>
          <w:sz w:val="20"/>
          <w:szCs w:val="20"/>
        </w:rPr>
        <w:t>îndeplinite</w:t>
      </w:r>
      <w:r w:rsidR="009E6342">
        <w:rPr>
          <w:rFonts w:ascii="Arial" w:hAnsi="Arial" w:cs="Arial"/>
          <w:sz w:val="20"/>
          <w:szCs w:val="20"/>
        </w:rPr>
        <w:t xml:space="preserve"> </w:t>
      </w:r>
      <w:r w:rsidRPr="00BE1892">
        <w:rPr>
          <w:rFonts w:ascii="Arial" w:hAnsi="Arial" w:cs="Arial"/>
          <w:sz w:val="20"/>
          <w:szCs w:val="20"/>
        </w:rPr>
        <w:t>condițiile</w:t>
      </w:r>
      <w:r w:rsidR="009E6342">
        <w:rPr>
          <w:rFonts w:ascii="Arial" w:hAnsi="Arial" w:cs="Arial"/>
          <w:sz w:val="20"/>
          <w:szCs w:val="20"/>
        </w:rPr>
        <w:t xml:space="preserve"> </w:t>
      </w:r>
      <w:r w:rsidRPr="00BE1892">
        <w:rPr>
          <w:rFonts w:ascii="Arial" w:hAnsi="Arial" w:cs="Arial"/>
          <w:sz w:val="20"/>
          <w:szCs w:val="20"/>
        </w:rPr>
        <w:t>pentru</w:t>
      </w:r>
      <w:r w:rsidR="009E6342">
        <w:rPr>
          <w:rFonts w:ascii="Arial" w:hAnsi="Arial" w:cs="Arial"/>
          <w:sz w:val="20"/>
          <w:szCs w:val="20"/>
        </w:rPr>
        <w:t xml:space="preserve"> </w:t>
      </w:r>
      <w:r w:rsidRPr="00BE1892">
        <w:rPr>
          <w:rFonts w:ascii="Arial" w:hAnsi="Arial" w:cs="Arial"/>
          <w:sz w:val="20"/>
          <w:szCs w:val="20"/>
        </w:rPr>
        <w:t>darea</w:t>
      </w:r>
      <w:r w:rsidR="009E6342">
        <w:rPr>
          <w:rFonts w:ascii="Arial" w:hAnsi="Arial" w:cs="Arial"/>
          <w:sz w:val="20"/>
          <w:szCs w:val="20"/>
        </w:rPr>
        <w:t xml:space="preserve"> </w:t>
      </w:r>
      <w:r w:rsidRPr="00BE1892">
        <w:rPr>
          <w:rFonts w:ascii="Arial" w:hAnsi="Arial" w:cs="Arial"/>
          <w:sz w:val="20"/>
          <w:szCs w:val="20"/>
        </w:rPr>
        <w:t>în</w:t>
      </w:r>
      <w:r w:rsidR="009E6342">
        <w:rPr>
          <w:rFonts w:ascii="Arial" w:hAnsi="Arial" w:cs="Arial"/>
          <w:sz w:val="20"/>
          <w:szCs w:val="20"/>
        </w:rPr>
        <w:t xml:space="preserve"> </w:t>
      </w:r>
      <w:r w:rsidRPr="00BE1892">
        <w:rPr>
          <w:rFonts w:ascii="Arial" w:hAnsi="Arial" w:cs="Arial"/>
          <w:sz w:val="20"/>
          <w:szCs w:val="20"/>
        </w:rPr>
        <w:t>exploatare</w:t>
      </w:r>
      <w:r w:rsidR="009E6342">
        <w:rPr>
          <w:rFonts w:ascii="Arial" w:hAnsi="Arial" w:cs="Arial"/>
          <w:sz w:val="20"/>
          <w:szCs w:val="20"/>
        </w:rPr>
        <w:t xml:space="preserve"> </w:t>
      </w:r>
      <w:r w:rsidRPr="00BE1892">
        <w:rPr>
          <w:rFonts w:ascii="Arial" w:hAnsi="Arial" w:cs="Arial"/>
          <w:sz w:val="20"/>
          <w:szCs w:val="20"/>
        </w:rPr>
        <w:t>a</w:t>
      </w:r>
      <w:r w:rsidR="009E6342">
        <w:rPr>
          <w:rFonts w:ascii="Arial" w:hAnsi="Arial" w:cs="Arial"/>
          <w:sz w:val="20"/>
          <w:szCs w:val="20"/>
        </w:rPr>
        <w:t xml:space="preserve"> </w:t>
      </w:r>
      <w:r w:rsidRPr="00BE1892">
        <w:rPr>
          <w:rFonts w:ascii="Arial" w:hAnsi="Arial" w:cs="Arial"/>
          <w:sz w:val="20"/>
          <w:szCs w:val="20"/>
        </w:rPr>
        <w:t>lucrărilor</w:t>
      </w:r>
      <w:r w:rsidR="009E6342">
        <w:rPr>
          <w:rFonts w:ascii="Arial" w:hAnsi="Arial" w:cs="Arial"/>
          <w:sz w:val="20"/>
          <w:szCs w:val="20"/>
        </w:rPr>
        <w:t xml:space="preserve"> </w:t>
      </w:r>
      <w:r w:rsidRPr="00BE1892">
        <w:rPr>
          <w:rFonts w:ascii="Arial" w:hAnsi="Arial" w:cs="Arial"/>
          <w:sz w:val="20"/>
          <w:szCs w:val="20"/>
        </w:rPr>
        <w:t>recepționate,</w:t>
      </w:r>
      <w:r w:rsidR="009E6342">
        <w:rPr>
          <w:rFonts w:ascii="Arial" w:hAnsi="Arial" w:cs="Arial"/>
          <w:sz w:val="20"/>
          <w:szCs w:val="20"/>
        </w:rPr>
        <w:t xml:space="preserve"> </w:t>
      </w:r>
      <w:r w:rsidRPr="00BE1892">
        <w:rPr>
          <w:rFonts w:ascii="Arial" w:hAnsi="Arial" w:cs="Arial"/>
          <w:sz w:val="20"/>
          <w:szCs w:val="20"/>
        </w:rPr>
        <w:t>fără</w:t>
      </w:r>
      <w:r w:rsidR="009E6342">
        <w:rPr>
          <w:rFonts w:ascii="Arial" w:hAnsi="Arial" w:cs="Arial"/>
          <w:sz w:val="20"/>
          <w:szCs w:val="20"/>
        </w:rPr>
        <w:t xml:space="preserve"> </w:t>
      </w:r>
      <w:r w:rsidRPr="00BE1892">
        <w:rPr>
          <w:rFonts w:ascii="Arial" w:hAnsi="Arial" w:cs="Arial"/>
          <w:sz w:val="20"/>
          <w:szCs w:val="20"/>
        </w:rPr>
        <w:t>restricții.</w:t>
      </w:r>
    </w:p>
    <w:p w14:paraId="599D4EC2" w14:textId="568D52A1" w:rsidR="0092403D" w:rsidRDefault="0092403D" w:rsidP="003C640D">
      <w:pPr>
        <w:pStyle w:val="a4"/>
        <w:shd w:val="clear" w:color="auto" w:fill="auto"/>
        <w:tabs>
          <w:tab w:val="left" w:pos="2835"/>
        </w:tabs>
        <w:spacing w:line="240" w:lineRule="auto"/>
        <w:ind w:left="2835" w:hanging="2835"/>
        <w:jc w:val="both"/>
        <w:rPr>
          <w:rFonts w:ascii="Arial" w:hAnsi="Arial" w:cs="Arial"/>
        </w:rPr>
      </w:pPr>
    </w:p>
    <w:p w14:paraId="06A7BF9C" w14:textId="0B12B9F7" w:rsidR="0082556D" w:rsidRDefault="0082556D" w:rsidP="0082556D">
      <w:pPr>
        <w:pStyle w:val="a4"/>
        <w:shd w:val="clear" w:color="auto" w:fill="auto"/>
        <w:tabs>
          <w:tab w:val="left" w:pos="709"/>
        </w:tabs>
        <w:spacing w:line="240" w:lineRule="auto"/>
        <w:ind w:firstLine="0"/>
        <w:jc w:val="both"/>
        <w:rPr>
          <w:rFonts w:ascii="Arial" w:hAnsi="Arial" w:cs="Arial"/>
        </w:rPr>
      </w:pPr>
      <w:r w:rsidRPr="00C17051">
        <w:rPr>
          <w:rFonts w:ascii="Arial" w:hAnsi="Arial" w:cs="Arial"/>
          <w:b/>
        </w:rPr>
        <w:t>4.16</w:t>
      </w:r>
      <w:r>
        <w:rPr>
          <w:rFonts w:ascii="Arial" w:hAnsi="Arial" w:cs="Arial"/>
        </w:rPr>
        <w:tab/>
      </w:r>
      <w:r w:rsidR="00F67BEF">
        <w:rPr>
          <w:rFonts w:ascii="Arial" w:hAnsi="Arial" w:cs="Arial"/>
        </w:rPr>
        <w:t>Lucrările de întreținere care au un rezultat cu o durată foarte scurtă, cum ar fi lucrări de curățire</w:t>
      </w:r>
      <w:r w:rsidR="00657DF0">
        <w:rPr>
          <w:rFonts w:ascii="Arial" w:hAnsi="Arial" w:cs="Arial"/>
        </w:rPr>
        <w:t xml:space="preserve"> a diferitor elemente de drum</w:t>
      </w:r>
      <w:r w:rsidR="00F67BEF">
        <w:rPr>
          <w:rFonts w:ascii="Arial" w:hAnsi="Arial" w:cs="Arial"/>
        </w:rPr>
        <w:t xml:space="preserve">, cosire a ierbii, </w:t>
      </w:r>
      <w:r w:rsidR="00657DF0">
        <w:rPr>
          <w:rFonts w:ascii="Arial" w:hAnsi="Arial" w:cs="Arial"/>
        </w:rPr>
        <w:t xml:space="preserve">decolmatăr sau desfundări a sistemelor de evacuare a apelor pluviale se recepționează de către responsabilul tehnic la terminarea lucrărilor cu întocmirea Procesului-verbal </w:t>
      </w:r>
      <w:r w:rsidR="00C17051">
        <w:rPr>
          <w:rFonts w:ascii="Arial" w:hAnsi="Arial" w:cs="Arial"/>
        </w:rPr>
        <w:t xml:space="preserve">de recepție </w:t>
      </w:r>
      <w:r w:rsidR="00657DF0">
        <w:rPr>
          <w:rFonts w:ascii="Arial" w:hAnsi="Arial" w:cs="Arial"/>
        </w:rPr>
        <w:t>după modelul din Anexa B. Procesul-verbal trebuie însoțit de poze și/sau filmări, care confirmă executarea lucrărilor</w:t>
      </w:r>
      <w:r w:rsidR="003843C4">
        <w:rPr>
          <w:rFonts w:ascii="Arial" w:hAnsi="Arial" w:cs="Arial"/>
        </w:rPr>
        <w:t xml:space="preserve"> și calitatea acestora</w:t>
      </w:r>
      <w:r w:rsidR="00657DF0">
        <w:rPr>
          <w:rFonts w:ascii="Arial" w:hAnsi="Arial" w:cs="Arial"/>
        </w:rPr>
        <w:t xml:space="preserve">. La decizia </w:t>
      </w:r>
      <w:r w:rsidR="003843C4">
        <w:rPr>
          <w:rFonts w:ascii="Arial" w:hAnsi="Arial" w:cs="Arial"/>
        </w:rPr>
        <w:t>Investitorului pentru recepționarea acestor lucrări pot fi delegate și alte persoane responsabile.</w:t>
      </w:r>
    </w:p>
    <w:p w14:paraId="4672911A" w14:textId="34356578" w:rsidR="003843C4" w:rsidRDefault="003843C4" w:rsidP="0082556D">
      <w:pPr>
        <w:pStyle w:val="a4"/>
        <w:shd w:val="clear" w:color="auto" w:fill="auto"/>
        <w:tabs>
          <w:tab w:val="left" w:pos="709"/>
        </w:tabs>
        <w:spacing w:line="240" w:lineRule="auto"/>
        <w:ind w:firstLine="0"/>
        <w:jc w:val="both"/>
        <w:rPr>
          <w:rFonts w:ascii="Arial" w:hAnsi="Arial" w:cs="Arial"/>
        </w:rPr>
      </w:pPr>
    </w:p>
    <w:p w14:paraId="7F8269F5" w14:textId="7E894F76" w:rsidR="003843C4" w:rsidRDefault="003843C4" w:rsidP="0082556D">
      <w:pPr>
        <w:pStyle w:val="a4"/>
        <w:shd w:val="clear" w:color="auto" w:fill="auto"/>
        <w:tabs>
          <w:tab w:val="left" w:pos="709"/>
        </w:tabs>
        <w:spacing w:line="240" w:lineRule="auto"/>
        <w:ind w:firstLine="0"/>
        <w:jc w:val="both"/>
        <w:rPr>
          <w:rFonts w:ascii="Arial" w:hAnsi="Arial" w:cs="Arial"/>
        </w:rPr>
      </w:pPr>
      <w:r w:rsidRPr="00C17051">
        <w:rPr>
          <w:rFonts w:ascii="Arial" w:hAnsi="Arial" w:cs="Arial"/>
          <w:b/>
        </w:rPr>
        <w:t>4.17</w:t>
      </w:r>
      <w:r>
        <w:rPr>
          <w:rFonts w:ascii="Arial" w:hAnsi="Arial" w:cs="Arial"/>
        </w:rPr>
        <w:tab/>
        <w:t>Lucrările accidentale (de urgență) se recepționează în modul descris la punctul 4.16.</w:t>
      </w:r>
    </w:p>
    <w:p w14:paraId="74BA68E3" w14:textId="2E56B298" w:rsidR="003843C4" w:rsidRDefault="003843C4" w:rsidP="0082556D">
      <w:pPr>
        <w:pStyle w:val="a4"/>
        <w:shd w:val="clear" w:color="auto" w:fill="auto"/>
        <w:tabs>
          <w:tab w:val="left" w:pos="709"/>
        </w:tabs>
        <w:spacing w:line="240" w:lineRule="auto"/>
        <w:ind w:firstLine="0"/>
        <w:jc w:val="both"/>
        <w:rPr>
          <w:rFonts w:ascii="Arial" w:hAnsi="Arial" w:cs="Arial"/>
        </w:rPr>
      </w:pPr>
    </w:p>
    <w:p w14:paraId="4F0E3ADF" w14:textId="3536B842" w:rsidR="003843C4" w:rsidRDefault="003843C4" w:rsidP="0082556D">
      <w:pPr>
        <w:pStyle w:val="a4"/>
        <w:shd w:val="clear" w:color="auto" w:fill="auto"/>
        <w:tabs>
          <w:tab w:val="left" w:pos="709"/>
        </w:tabs>
        <w:spacing w:line="240" w:lineRule="auto"/>
        <w:ind w:firstLine="0"/>
        <w:jc w:val="both"/>
        <w:rPr>
          <w:rFonts w:ascii="Arial" w:hAnsi="Arial" w:cs="Arial"/>
        </w:rPr>
      </w:pPr>
      <w:r w:rsidRPr="00C17051">
        <w:rPr>
          <w:rFonts w:ascii="Arial" w:hAnsi="Arial" w:cs="Arial"/>
          <w:b/>
        </w:rPr>
        <w:t>4.18</w:t>
      </w:r>
      <w:r>
        <w:rPr>
          <w:rFonts w:ascii="Arial" w:hAnsi="Arial" w:cs="Arial"/>
        </w:rPr>
        <w:tab/>
      </w:r>
      <w:r w:rsidR="00B215E9">
        <w:rPr>
          <w:rFonts w:ascii="Arial" w:hAnsi="Arial" w:cs="Arial"/>
        </w:rPr>
        <w:t>Lucrările de întreținere executate în cadrul contractelor bazate pe criterii de performanță</w:t>
      </w:r>
      <w:r w:rsidR="00D83F05">
        <w:rPr>
          <w:rFonts w:ascii="Arial" w:hAnsi="Arial" w:cs="Arial"/>
        </w:rPr>
        <w:t>,</w:t>
      </w:r>
      <w:r w:rsidR="00B215E9">
        <w:rPr>
          <w:rFonts w:ascii="Arial" w:hAnsi="Arial" w:cs="Arial"/>
        </w:rPr>
        <w:t xml:space="preserve"> </w:t>
      </w:r>
      <w:r w:rsidR="00D83F05">
        <w:rPr>
          <w:rFonts w:ascii="Arial" w:hAnsi="Arial" w:cs="Arial"/>
        </w:rPr>
        <w:t xml:space="preserve">încheiate în conformitate cu prevederile NCM D.02.04, </w:t>
      </w:r>
      <w:r w:rsidR="00B215E9">
        <w:rPr>
          <w:rFonts w:ascii="Arial" w:hAnsi="Arial" w:cs="Arial"/>
        </w:rPr>
        <w:t xml:space="preserve">se recepționează </w:t>
      </w:r>
      <w:r w:rsidR="00D83F05">
        <w:rPr>
          <w:rFonts w:ascii="Arial" w:hAnsi="Arial" w:cs="Arial"/>
        </w:rPr>
        <w:t>după evaluarea</w:t>
      </w:r>
      <w:r w:rsidR="00B215E9">
        <w:rPr>
          <w:rFonts w:ascii="Arial" w:hAnsi="Arial" w:cs="Arial"/>
        </w:rPr>
        <w:t xml:space="preserve"> </w:t>
      </w:r>
      <w:r w:rsidR="00D83F05">
        <w:rPr>
          <w:rFonts w:ascii="Arial" w:hAnsi="Arial" w:cs="Arial"/>
        </w:rPr>
        <w:t xml:space="preserve">indicatori de performanță stabilite în contract cu respectarea </w:t>
      </w:r>
      <w:r w:rsidR="001F0B24">
        <w:rPr>
          <w:rFonts w:ascii="Arial" w:hAnsi="Arial" w:cs="Arial"/>
        </w:rPr>
        <w:t xml:space="preserve">termenilor și </w:t>
      </w:r>
      <w:r w:rsidR="00D83F05">
        <w:rPr>
          <w:rFonts w:ascii="Arial" w:hAnsi="Arial" w:cs="Arial"/>
        </w:rPr>
        <w:t>condițiilor de recepționare a lucrărilor stabilite în contract și prezentul Cod.</w:t>
      </w:r>
    </w:p>
    <w:p w14:paraId="7DFF4EF1" w14:textId="468475C7" w:rsidR="00D83F05" w:rsidRDefault="00D83F05" w:rsidP="0082556D">
      <w:pPr>
        <w:pStyle w:val="a4"/>
        <w:shd w:val="clear" w:color="auto" w:fill="auto"/>
        <w:tabs>
          <w:tab w:val="left" w:pos="709"/>
        </w:tabs>
        <w:spacing w:line="240" w:lineRule="auto"/>
        <w:ind w:firstLine="0"/>
        <w:jc w:val="both"/>
        <w:rPr>
          <w:rFonts w:ascii="Arial" w:hAnsi="Arial" w:cs="Arial"/>
        </w:rPr>
      </w:pPr>
    </w:p>
    <w:p w14:paraId="62A72171" w14:textId="6B74FC72" w:rsidR="00D83F05" w:rsidRDefault="001F0B24" w:rsidP="0082556D">
      <w:pPr>
        <w:pStyle w:val="a4"/>
        <w:shd w:val="clear" w:color="auto" w:fill="auto"/>
        <w:tabs>
          <w:tab w:val="left" w:pos="709"/>
        </w:tabs>
        <w:spacing w:line="240" w:lineRule="auto"/>
        <w:ind w:firstLine="0"/>
        <w:jc w:val="both"/>
        <w:rPr>
          <w:rFonts w:ascii="Arial" w:hAnsi="Arial" w:cs="Arial"/>
        </w:rPr>
      </w:pPr>
      <w:r w:rsidRPr="00C17051">
        <w:rPr>
          <w:rFonts w:ascii="Arial" w:hAnsi="Arial" w:cs="Arial"/>
          <w:b/>
        </w:rPr>
        <w:t>4.19</w:t>
      </w:r>
      <w:r>
        <w:rPr>
          <w:rFonts w:ascii="Arial" w:hAnsi="Arial" w:cs="Arial"/>
        </w:rPr>
        <w:tab/>
      </w:r>
      <w:r w:rsidRPr="001F0B24">
        <w:rPr>
          <w:rFonts w:ascii="Arial" w:hAnsi="Arial" w:cs="Arial"/>
        </w:rPr>
        <w:t>Recepţia lucrărilor de reparaţii, altele decât cele capitale sau construcţii noi, reconstrucţii, lucrările ce nu necesită certificate de urbanism sau autorizare de construire/desfiinţare</w:t>
      </w:r>
      <w:r>
        <w:rPr>
          <w:rFonts w:ascii="Arial" w:hAnsi="Arial" w:cs="Arial"/>
        </w:rPr>
        <w:t xml:space="preserve"> trebuie recepționate cu respectarea condițiilor prezentului Cod.</w:t>
      </w:r>
    </w:p>
    <w:p w14:paraId="66D7A7B7" w14:textId="0F477CB8" w:rsidR="0082556D" w:rsidRDefault="0082556D" w:rsidP="00C453D3">
      <w:pPr>
        <w:pStyle w:val="a4"/>
        <w:shd w:val="clear" w:color="auto" w:fill="auto"/>
        <w:tabs>
          <w:tab w:val="left" w:pos="709"/>
        </w:tabs>
        <w:spacing w:line="240" w:lineRule="auto"/>
        <w:ind w:firstLine="0"/>
        <w:jc w:val="both"/>
        <w:rPr>
          <w:rFonts w:ascii="Arial" w:hAnsi="Arial" w:cs="Arial"/>
        </w:rPr>
      </w:pPr>
    </w:p>
    <w:p w14:paraId="44884FEC" w14:textId="4EAF1517" w:rsidR="001F0B24" w:rsidRDefault="00C453D3" w:rsidP="00C453D3">
      <w:pPr>
        <w:pStyle w:val="a4"/>
        <w:shd w:val="clear" w:color="auto" w:fill="auto"/>
        <w:tabs>
          <w:tab w:val="left" w:pos="709"/>
        </w:tabs>
        <w:spacing w:line="240" w:lineRule="auto"/>
        <w:ind w:firstLine="0"/>
        <w:jc w:val="both"/>
        <w:rPr>
          <w:rFonts w:ascii="Arial" w:hAnsi="Arial" w:cs="Arial"/>
        </w:rPr>
      </w:pPr>
      <w:r w:rsidRPr="00C17051">
        <w:rPr>
          <w:rFonts w:ascii="Arial" w:hAnsi="Arial" w:cs="Arial"/>
          <w:b/>
        </w:rPr>
        <w:t>4.20</w:t>
      </w:r>
      <w:r>
        <w:rPr>
          <w:rFonts w:ascii="Arial" w:hAnsi="Arial" w:cs="Arial"/>
        </w:rPr>
        <w:tab/>
        <w:t>Recepția lucrărilor de întreținere din tabele 1 și 2, care trebuie executate în conformitate cu documentația special elaborată de Proiectant, cum ar fi schema de organizare a circulație pentru aplicarea marcajelor, instalarea parapetelor, amenajarea intersecțiilor etc., se efectueză cu participarea Proiectantului în calitate de invitat.</w:t>
      </w:r>
    </w:p>
    <w:p w14:paraId="1917CC80" w14:textId="410D1534" w:rsidR="00C453D3" w:rsidRDefault="00C453D3" w:rsidP="00C453D3">
      <w:pPr>
        <w:pStyle w:val="a4"/>
        <w:shd w:val="clear" w:color="auto" w:fill="auto"/>
        <w:tabs>
          <w:tab w:val="left" w:pos="709"/>
        </w:tabs>
        <w:spacing w:line="240" w:lineRule="auto"/>
        <w:ind w:firstLine="0"/>
        <w:jc w:val="both"/>
        <w:rPr>
          <w:rFonts w:ascii="Arial" w:hAnsi="Arial" w:cs="Arial"/>
        </w:rPr>
      </w:pPr>
    </w:p>
    <w:p w14:paraId="2DF34967" w14:textId="53A679F0" w:rsidR="00C453D3" w:rsidRPr="00091640" w:rsidRDefault="005E0787" w:rsidP="00C453D3">
      <w:pPr>
        <w:pStyle w:val="a4"/>
        <w:shd w:val="clear" w:color="auto" w:fill="auto"/>
        <w:tabs>
          <w:tab w:val="left" w:pos="709"/>
        </w:tabs>
        <w:spacing w:line="240" w:lineRule="auto"/>
        <w:ind w:firstLine="0"/>
        <w:jc w:val="both"/>
        <w:rPr>
          <w:rFonts w:ascii="Arial" w:hAnsi="Arial" w:cs="Arial"/>
        </w:rPr>
      </w:pPr>
      <w:r w:rsidRPr="00D51851">
        <w:rPr>
          <w:rFonts w:ascii="Arial" w:hAnsi="Arial" w:cs="Arial"/>
          <w:b/>
        </w:rPr>
        <w:t>4.21</w:t>
      </w:r>
      <w:r>
        <w:rPr>
          <w:rFonts w:ascii="Arial" w:hAnsi="Arial" w:cs="Arial"/>
        </w:rPr>
        <w:tab/>
        <w:t xml:space="preserve">În </w:t>
      </w:r>
      <w:r w:rsidRPr="005E0787">
        <w:rPr>
          <w:rFonts w:ascii="Arial" w:hAnsi="Arial" w:cs="Arial"/>
        </w:rPr>
        <w:t xml:space="preserve">cazul de neîndeplinire a obligațiunilor contractuale de către </w:t>
      </w:r>
      <w:r>
        <w:rPr>
          <w:rFonts w:ascii="Arial" w:hAnsi="Arial" w:cs="Arial"/>
        </w:rPr>
        <w:t>antreprenor</w:t>
      </w:r>
      <w:r w:rsidRPr="005E0787">
        <w:rPr>
          <w:rFonts w:ascii="Arial" w:hAnsi="Arial" w:cs="Arial"/>
        </w:rPr>
        <w:t>, sau falimentarea/insolvența acestuia</w:t>
      </w:r>
      <w:r>
        <w:rPr>
          <w:rFonts w:ascii="Arial" w:hAnsi="Arial" w:cs="Arial"/>
        </w:rPr>
        <w:t xml:space="preserve"> </w:t>
      </w:r>
      <w:r w:rsidR="00091640">
        <w:rPr>
          <w:rFonts w:ascii="Arial" w:hAnsi="Arial" w:cs="Arial"/>
        </w:rPr>
        <w:t>un</w:t>
      </w:r>
      <w:r w:rsidR="00091640" w:rsidRPr="00091640">
        <w:rPr>
          <w:rFonts w:ascii="Arial" w:hAnsi="Arial" w:cs="Arial"/>
          <w:lang w:val="en-US"/>
        </w:rPr>
        <w:t xml:space="preserve"> </w:t>
      </w:r>
      <w:r w:rsidR="00091640">
        <w:rPr>
          <w:rFonts w:ascii="Arial" w:hAnsi="Arial" w:cs="Arial"/>
          <w:lang w:val="en-US"/>
        </w:rPr>
        <w:t xml:space="preserve">contract nou </w:t>
      </w:r>
      <w:r w:rsidR="00CA094D">
        <w:rPr>
          <w:rFonts w:ascii="Arial" w:hAnsi="Arial" w:cs="Arial"/>
          <w:lang w:val="en-US"/>
        </w:rPr>
        <w:t>poate fi încheiat doar după recepționarea drumului bazată pe o evaluare a stării acestuia.</w:t>
      </w:r>
    </w:p>
    <w:p w14:paraId="06047CC2" w14:textId="77777777" w:rsidR="001F0B24" w:rsidRDefault="001F0B24" w:rsidP="00C453D3">
      <w:pPr>
        <w:pStyle w:val="a4"/>
        <w:shd w:val="clear" w:color="auto" w:fill="auto"/>
        <w:tabs>
          <w:tab w:val="left" w:pos="709"/>
        </w:tabs>
        <w:spacing w:line="240" w:lineRule="auto"/>
        <w:ind w:firstLine="0"/>
        <w:jc w:val="both"/>
        <w:rPr>
          <w:rFonts w:ascii="Arial" w:hAnsi="Arial" w:cs="Arial"/>
        </w:rPr>
      </w:pPr>
    </w:p>
    <w:p w14:paraId="02E3599F" w14:textId="77777777" w:rsidR="00BA527A" w:rsidRDefault="00BA527A" w:rsidP="00C453D3">
      <w:pPr>
        <w:pStyle w:val="a4"/>
        <w:shd w:val="clear" w:color="auto" w:fill="auto"/>
        <w:tabs>
          <w:tab w:val="left" w:pos="709"/>
        </w:tabs>
        <w:spacing w:line="240" w:lineRule="auto"/>
        <w:ind w:firstLine="0"/>
        <w:jc w:val="both"/>
        <w:rPr>
          <w:rFonts w:ascii="Arial" w:hAnsi="Arial" w:cs="Arial"/>
        </w:rPr>
      </w:pPr>
    </w:p>
    <w:p w14:paraId="66F1E6E0" w14:textId="29C6624B" w:rsidR="00D2426A" w:rsidRPr="00D2426A" w:rsidRDefault="00D2426A" w:rsidP="00D2426A">
      <w:pPr>
        <w:pStyle w:val="a4"/>
        <w:shd w:val="clear" w:color="auto" w:fill="auto"/>
        <w:tabs>
          <w:tab w:val="left" w:pos="709"/>
        </w:tabs>
        <w:spacing w:line="240" w:lineRule="auto"/>
        <w:ind w:left="709" w:hanging="709"/>
        <w:jc w:val="both"/>
        <w:rPr>
          <w:rFonts w:ascii="Arial" w:hAnsi="Arial" w:cs="Arial"/>
          <w:b/>
          <w:sz w:val="24"/>
          <w:szCs w:val="24"/>
        </w:rPr>
      </w:pPr>
      <w:r w:rsidRPr="00D2426A">
        <w:rPr>
          <w:rFonts w:ascii="Arial" w:hAnsi="Arial" w:cs="Arial"/>
          <w:b/>
          <w:sz w:val="24"/>
          <w:szCs w:val="24"/>
        </w:rPr>
        <w:t>5</w:t>
      </w:r>
      <w:r w:rsidRPr="00D2426A">
        <w:rPr>
          <w:rFonts w:ascii="Arial" w:hAnsi="Arial" w:cs="Arial"/>
          <w:b/>
          <w:sz w:val="24"/>
          <w:szCs w:val="24"/>
        </w:rPr>
        <w:tab/>
      </w:r>
      <w:bookmarkStart w:id="9" w:name="bookmark18"/>
      <w:bookmarkStart w:id="10" w:name="bookmark19"/>
      <w:r w:rsidRPr="00D2426A">
        <w:rPr>
          <w:rFonts w:ascii="Arial" w:hAnsi="Arial" w:cs="Arial"/>
          <w:b/>
          <w:sz w:val="24"/>
          <w:szCs w:val="24"/>
        </w:rPr>
        <w:t>Recep</w:t>
      </w:r>
      <w:r w:rsidR="003B3554">
        <w:rPr>
          <w:rFonts w:ascii="Arial" w:hAnsi="Arial" w:cs="Arial"/>
          <w:b/>
          <w:sz w:val="24"/>
          <w:szCs w:val="24"/>
        </w:rPr>
        <w:t>ț</w:t>
      </w:r>
      <w:r w:rsidRPr="00D2426A">
        <w:rPr>
          <w:rFonts w:ascii="Arial" w:hAnsi="Arial" w:cs="Arial"/>
          <w:b/>
          <w:sz w:val="24"/>
          <w:szCs w:val="24"/>
        </w:rPr>
        <w:t>ia</w:t>
      </w:r>
      <w:r w:rsidR="009E6342">
        <w:rPr>
          <w:rFonts w:ascii="Arial" w:hAnsi="Arial" w:cs="Arial"/>
          <w:b/>
          <w:sz w:val="24"/>
          <w:szCs w:val="24"/>
        </w:rPr>
        <w:t xml:space="preserve"> </w:t>
      </w:r>
      <w:r w:rsidRPr="00D2426A">
        <w:rPr>
          <w:rFonts w:ascii="Arial" w:hAnsi="Arial" w:cs="Arial"/>
          <w:b/>
          <w:sz w:val="24"/>
          <w:szCs w:val="24"/>
        </w:rPr>
        <w:t>lucrărilor</w:t>
      </w:r>
      <w:r w:rsidR="009E6342">
        <w:rPr>
          <w:rFonts w:ascii="Arial" w:hAnsi="Arial" w:cs="Arial"/>
          <w:b/>
          <w:sz w:val="24"/>
          <w:szCs w:val="24"/>
        </w:rPr>
        <w:t xml:space="preserve"> </w:t>
      </w:r>
      <w:r w:rsidR="00E24BEB">
        <w:rPr>
          <w:rFonts w:ascii="Arial" w:hAnsi="Arial" w:cs="Arial"/>
          <w:b/>
          <w:sz w:val="24"/>
          <w:szCs w:val="24"/>
        </w:rPr>
        <w:t>ș</w:t>
      </w:r>
      <w:r w:rsidRPr="00D2426A">
        <w:rPr>
          <w:rFonts w:ascii="Arial" w:hAnsi="Arial" w:cs="Arial"/>
          <w:b/>
          <w:sz w:val="24"/>
          <w:szCs w:val="24"/>
        </w:rPr>
        <w:t>i</w:t>
      </w:r>
      <w:r w:rsidR="009E6342">
        <w:rPr>
          <w:rFonts w:ascii="Arial" w:hAnsi="Arial" w:cs="Arial"/>
          <w:b/>
          <w:sz w:val="24"/>
          <w:szCs w:val="24"/>
        </w:rPr>
        <w:t xml:space="preserve"> </w:t>
      </w:r>
      <w:r w:rsidRPr="00D2426A">
        <w:rPr>
          <w:rFonts w:ascii="Arial" w:hAnsi="Arial" w:cs="Arial"/>
          <w:b/>
          <w:sz w:val="24"/>
          <w:szCs w:val="24"/>
        </w:rPr>
        <w:t>serviciilor</w:t>
      </w:r>
      <w:bookmarkEnd w:id="9"/>
      <w:bookmarkEnd w:id="10"/>
    </w:p>
    <w:p w14:paraId="69330F78" w14:textId="77777777" w:rsidR="003C640D" w:rsidRDefault="003C640D" w:rsidP="003C640D">
      <w:pPr>
        <w:pStyle w:val="a4"/>
        <w:shd w:val="clear" w:color="auto" w:fill="auto"/>
        <w:tabs>
          <w:tab w:val="left" w:pos="2835"/>
        </w:tabs>
        <w:spacing w:line="240" w:lineRule="auto"/>
        <w:ind w:left="2835" w:hanging="2835"/>
        <w:jc w:val="both"/>
        <w:rPr>
          <w:rFonts w:ascii="Arial" w:hAnsi="Arial" w:cs="Arial"/>
        </w:rPr>
      </w:pPr>
    </w:p>
    <w:p w14:paraId="66E5553E" w14:textId="64F8E5F3" w:rsidR="00D2426A" w:rsidRPr="00A44A54" w:rsidRDefault="00D2426A" w:rsidP="00D2426A">
      <w:pPr>
        <w:pStyle w:val="a4"/>
        <w:shd w:val="clear" w:color="auto" w:fill="auto"/>
        <w:tabs>
          <w:tab w:val="left" w:pos="709"/>
        </w:tabs>
        <w:spacing w:line="240" w:lineRule="auto"/>
        <w:ind w:left="709" w:hanging="709"/>
        <w:jc w:val="both"/>
        <w:rPr>
          <w:rFonts w:ascii="Arial" w:hAnsi="Arial" w:cs="Arial"/>
          <w:b/>
          <w:sz w:val="22"/>
          <w:szCs w:val="22"/>
        </w:rPr>
      </w:pPr>
      <w:r w:rsidRPr="00A44A54">
        <w:rPr>
          <w:rFonts w:ascii="Arial" w:hAnsi="Arial" w:cs="Arial"/>
          <w:b/>
          <w:sz w:val="22"/>
          <w:szCs w:val="22"/>
        </w:rPr>
        <w:t>5.1</w:t>
      </w:r>
      <w:r w:rsidRPr="00A44A54">
        <w:rPr>
          <w:rFonts w:ascii="Arial" w:hAnsi="Arial" w:cs="Arial"/>
          <w:b/>
          <w:sz w:val="22"/>
          <w:szCs w:val="22"/>
        </w:rPr>
        <w:tab/>
      </w:r>
      <w:bookmarkStart w:id="11" w:name="bookmark22"/>
      <w:bookmarkStart w:id="12" w:name="bookmark23"/>
      <w:r w:rsidRPr="00A44A54">
        <w:rPr>
          <w:rFonts w:ascii="Arial" w:hAnsi="Arial" w:cs="Arial"/>
          <w:b/>
          <w:sz w:val="22"/>
          <w:szCs w:val="22"/>
        </w:rPr>
        <w:t>Efectuarea</w:t>
      </w:r>
      <w:r w:rsidR="009E6342" w:rsidRPr="00A44A54">
        <w:rPr>
          <w:rFonts w:ascii="Arial" w:hAnsi="Arial" w:cs="Arial"/>
          <w:b/>
          <w:sz w:val="22"/>
          <w:szCs w:val="22"/>
        </w:rPr>
        <w:t xml:space="preserve"> </w:t>
      </w:r>
      <w:r w:rsidRPr="00A44A54">
        <w:rPr>
          <w:rFonts w:ascii="Arial" w:hAnsi="Arial" w:cs="Arial"/>
          <w:b/>
          <w:sz w:val="22"/>
          <w:szCs w:val="22"/>
        </w:rPr>
        <w:t>recep</w:t>
      </w:r>
      <w:r w:rsidR="003B3554" w:rsidRPr="00A44A54">
        <w:rPr>
          <w:rFonts w:ascii="Arial" w:hAnsi="Arial" w:cs="Arial"/>
          <w:b/>
          <w:sz w:val="22"/>
          <w:szCs w:val="22"/>
        </w:rPr>
        <w:t>ț</w:t>
      </w:r>
      <w:r w:rsidRPr="00A44A54">
        <w:rPr>
          <w:rFonts w:ascii="Arial" w:hAnsi="Arial" w:cs="Arial"/>
          <w:b/>
          <w:sz w:val="22"/>
          <w:szCs w:val="22"/>
        </w:rPr>
        <w:t>iilor</w:t>
      </w:r>
      <w:bookmarkEnd w:id="11"/>
      <w:bookmarkEnd w:id="12"/>
    </w:p>
    <w:p w14:paraId="070425E3" w14:textId="77777777" w:rsidR="00D2426A" w:rsidRPr="003C640D" w:rsidRDefault="00D2426A" w:rsidP="003C640D">
      <w:pPr>
        <w:pStyle w:val="a4"/>
        <w:shd w:val="clear" w:color="auto" w:fill="auto"/>
        <w:tabs>
          <w:tab w:val="left" w:pos="2835"/>
        </w:tabs>
        <w:spacing w:line="240" w:lineRule="auto"/>
        <w:ind w:left="2835" w:hanging="2835"/>
        <w:jc w:val="both"/>
        <w:rPr>
          <w:rFonts w:ascii="Arial" w:hAnsi="Arial" w:cs="Arial"/>
        </w:rPr>
      </w:pPr>
    </w:p>
    <w:p w14:paraId="452E1A54" w14:textId="5746CA5F" w:rsidR="00553F5C" w:rsidRDefault="00D2426A" w:rsidP="00D2426A">
      <w:pPr>
        <w:pStyle w:val="a4"/>
        <w:shd w:val="clear" w:color="auto" w:fill="auto"/>
        <w:tabs>
          <w:tab w:val="left" w:pos="709"/>
        </w:tabs>
        <w:spacing w:line="240" w:lineRule="auto"/>
        <w:ind w:firstLine="0"/>
        <w:jc w:val="both"/>
        <w:rPr>
          <w:rFonts w:ascii="Arial" w:hAnsi="Arial" w:cs="Arial"/>
        </w:rPr>
      </w:pPr>
      <w:r w:rsidRPr="00D2426A">
        <w:rPr>
          <w:rFonts w:ascii="Arial" w:hAnsi="Arial" w:cs="Arial"/>
          <w:b/>
        </w:rPr>
        <w:t>5.1.1</w:t>
      </w:r>
      <w:r>
        <w:rPr>
          <w:rFonts w:ascii="Arial" w:hAnsi="Arial" w:cs="Arial"/>
        </w:rPr>
        <w:tab/>
      </w:r>
      <w:r w:rsidR="00490825" w:rsidRPr="003C640D">
        <w:rPr>
          <w:rFonts w:ascii="Arial" w:hAnsi="Arial" w:cs="Arial"/>
        </w:rPr>
        <w:t>Recep</w:t>
      </w:r>
      <w:r w:rsidR="003B3554">
        <w:rPr>
          <w:rFonts w:ascii="Arial" w:hAnsi="Arial" w:cs="Arial"/>
        </w:rPr>
        <w:t>ț</w:t>
      </w:r>
      <w:r w:rsidR="00490825" w:rsidRPr="003C640D">
        <w:rPr>
          <w:rFonts w:ascii="Arial" w:hAnsi="Arial" w:cs="Arial"/>
        </w:rPr>
        <w:t>ia</w:t>
      </w:r>
      <w:r w:rsidR="009E6342">
        <w:rPr>
          <w:rFonts w:ascii="Arial" w:hAnsi="Arial" w:cs="Arial"/>
        </w:rPr>
        <w:t xml:space="preserve"> </w:t>
      </w:r>
      <w:r w:rsidR="00490825" w:rsidRPr="003C640D">
        <w:rPr>
          <w:rFonts w:ascii="Arial" w:hAnsi="Arial" w:cs="Arial"/>
        </w:rPr>
        <w:t>lucrări</w:t>
      </w:r>
      <w:r>
        <w:rPr>
          <w:rFonts w:ascii="Arial" w:hAnsi="Arial" w:cs="Arial"/>
        </w:rPr>
        <w:t>l</w:t>
      </w:r>
      <w:r w:rsidR="00490825" w:rsidRPr="003C640D">
        <w:rPr>
          <w:rFonts w:ascii="Arial" w:hAnsi="Arial" w:cs="Arial"/>
        </w:rPr>
        <w:t>or</w:t>
      </w:r>
      <w:r w:rsidR="009E6342">
        <w:rPr>
          <w:rFonts w:ascii="Arial" w:hAnsi="Arial" w:cs="Arial"/>
        </w:rPr>
        <w:t xml:space="preserve"> </w:t>
      </w:r>
      <w:r w:rsidR="00490825" w:rsidRPr="003C640D">
        <w:rPr>
          <w:rFonts w:ascii="Arial" w:hAnsi="Arial" w:cs="Arial"/>
        </w:rPr>
        <w:t>de</w:t>
      </w:r>
      <w:r w:rsidR="009E6342">
        <w:rPr>
          <w:rFonts w:ascii="Arial" w:hAnsi="Arial" w:cs="Arial"/>
        </w:rPr>
        <w:t xml:space="preserve"> </w:t>
      </w:r>
      <w:r w:rsidR="00490825" w:rsidRPr="003C640D">
        <w:rPr>
          <w:rFonts w:ascii="Arial" w:hAnsi="Arial" w:cs="Arial"/>
        </w:rPr>
        <w:t>între</w:t>
      </w:r>
      <w:r w:rsidR="003B3554">
        <w:rPr>
          <w:rFonts w:ascii="Arial" w:hAnsi="Arial" w:cs="Arial"/>
        </w:rPr>
        <w:t>ț</w:t>
      </w:r>
      <w:r w:rsidR="00490825" w:rsidRPr="003C640D">
        <w:rPr>
          <w:rFonts w:ascii="Arial" w:hAnsi="Arial" w:cs="Arial"/>
        </w:rPr>
        <w:t>inere</w:t>
      </w:r>
      <w:r w:rsidR="009E6342">
        <w:rPr>
          <w:rFonts w:ascii="Arial" w:hAnsi="Arial" w:cs="Arial"/>
        </w:rPr>
        <w:t xml:space="preserve"> </w:t>
      </w:r>
      <w:r w:rsidR="00E24BEB">
        <w:rPr>
          <w:rFonts w:ascii="Arial" w:hAnsi="Arial" w:cs="Arial"/>
        </w:rPr>
        <w:t>ș</w:t>
      </w:r>
      <w:r w:rsidR="00490825" w:rsidRPr="003C640D">
        <w:rPr>
          <w:rFonts w:ascii="Arial" w:hAnsi="Arial" w:cs="Arial"/>
        </w:rPr>
        <w:t>i</w:t>
      </w:r>
      <w:r w:rsidR="009E6342">
        <w:rPr>
          <w:rFonts w:ascii="Arial" w:hAnsi="Arial" w:cs="Arial"/>
        </w:rPr>
        <w:t xml:space="preserve"> </w:t>
      </w:r>
      <w:r w:rsidR="00490825" w:rsidRPr="003C640D">
        <w:rPr>
          <w:rFonts w:ascii="Arial" w:hAnsi="Arial" w:cs="Arial"/>
        </w:rPr>
        <w:t>reparare</w:t>
      </w:r>
      <w:r w:rsidR="009E6342">
        <w:rPr>
          <w:rFonts w:ascii="Arial" w:hAnsi="Arial" w:cs="Arial"/>
        </w:rPr>
        <w:t xml:space="preserve"> </w:t>
      </w:r>
      <w:r>
        <w:rPr>
          <w:rFonts w:ascii="Arial" w:hAnsi="Arial" w:cs="Arial"/>
        </w:rPr>
        <w:t>a</w:t>
      </w:r>
      <w:r w:rsidR="009E6342">
        <w:rPr>
          <w:rFonts w:ascii="Arial" w:hAnsi="Arial" w:cs="Arial"/>
        </w:rPr>
        <w:t xml:space="preserve"> </w:t>
      </w:r>
      <w:r w:rsidR="00490825" w:rsidRPr="003C640D">
        <w:rPr>
          <w:rFonts w:ascii="Arial" w:hAnsi="Arial" w:cs="Arial"/>
        </w:rPr>
        <w:t>drumurilor,</w:t>
      </w:r>
      <w:r w:rsidR="009E6342">
        <w:rPr>
          <w:rFonts w:ascii="Arial" w:hAnsi="Arial" w:cs="Arial"/>
        </w:rPr>
        <w:t xml:space="preserve"> </w:t>
      </w:r>
      <w:r w:rsidR="00490825" w:rsidRPr="003C640D">
        <w:rPr>
          <w:rFonts w:ascii="Arial" w:hAnsi="Arial" w:cs="Arial"/>
        </w:rPr>
        <w:t>podurilor</w:t>
      </w:r>
      <w:r w:rsidR="009E6342">
        <w:rPr>
          <w:rFonts w:ascii="Arial" w:hAnsi="Arial" w:cs="Arial"/>
        </w:rPr>
        <w:t xml:space="preserve"> </w:t>
      </w:r>
      <w:r w:rsidR="00490825" w:rsidRPr="003C640D">
        <w:rPr>
          <w:rFonts w:ascii="Arial" w:hAnsi="Arial" w:cs="Arial"/>
        </w:rPr>
        <w:t>de</w:t>
      </w:r>
      <w:r w:rsidR="009E6342">
        <w:rPr>
          <w:rFonts w:ascii="Arial" w:hAnsi="Arial" w:cs="Arial"/>
        </w:rPr>
        <w:t xml:space="preserve"> </w:t>
      </w:r>
      <w:r w:rsidR="00E24BEB">
        <w:rPr>
          <w:rFonts w:ascii="Arial" w:hAnsi="Arial" w:cs="Arial"/>
        </w:rPr>
        <w:t>ș</w:t>
      </w:r>
      <w:r w:rsidR="00490825" w:rsidRPr="003C640D">
        <w:rPr>
          <w:rFonts w:ascii="Arial" w:hAnsi="Arial" w:cs="Arial"/>
        </w:rPr>
        <w:t>osea</w:t>
      </w:r>
      <w:r w:rsidR="009E6342">
        <w:rPr>
          <w:rFonts w:ascii="Arial" w:hAnsi="Arial" w:cs="Arial"/>
        </w:rPr>
        <w:t xml:space="preserve"> </w:t>
      </w:r>
      <w:r w:rsidR="00E24BEB">
        <w:rPr>
          <w:rFonts w:ascii="Arial" w:hAnsi="Arial" w:cs="Arial"/>
        </w:rPr>
        <w:t>ș</w:t>
      </w:r>
      <w:r w:rsidR="00490825" w:rsidRPr="003C640D">
        <w:rPr>
          <w:rFonts w:ascii="Arial" w:hAnsi="Arial" w:cs="Arial"/>
        </w:rPr>
        <w:t>i</w:t>
      </w:r>
      <w:r w:rsidR="009E6342">
        <w:rPr>
          <w:rFonts w:ascii="Arial" w:hAnsi="Arial" w:cs="Arial"/>
        </w:rPr>
        <w:t xml:space="preserve"> </w:t>
      </w:r>
      <w:r w:rsidR="00490825" w:rsidRPr="003C640D">
        <w:rPr>
          <w:rFonts w:ascii="Arial" w:hAnsi="Arial" w:cs="Arial"/>
        </w:rPr>
        <w:t>accesoriilor</w:t>
      </w:r>
      <w:r w:rsidR="009E6342">
        <w:rPr>
          <w:rFonts w:ascii="Arial" w:hAnsi="Arial" w:cs="Arial"/>
        </w:rPr>
        <w:t xml:space="preserve"> </w:t>
      </w:r>
      <w:r w:rsidR="00490825" w:rsidRPr="003C640D">
        <w:rPr>
          <w:rFonts w:ascii="Arial" w:hAnsi="Arial" w:cs="Arial"/>
        </w:rPr>
        <w:t>acestora</w:t>
      </w:r>
      <w:r w:rsidR="009E6342">
        <w:rPr>
          <w:rFonts w:ascii="Arial" w:hAnsi="Arial" w:cs="Arial"/>
        </w:rPr>
        <w:t xml:space="preserve"> </w:t>
      </w:r>
      <w:r w:rsidR="00490825" w:rsidRPr="003C640D">
        <w:rPr>
          <w:rFonts w:ascii="Arial" w:hAnsi="Arial" w:cs="Arial"/>
        </w:rPr>
        <w:t>se</w:t>
      </w:r>
      <w:r w:rsidR="009E6342">
        <w:rPr>
          <w:rFonts w:ascii="Arial" w:hAnsi="Arial" w:cs="Arial"/>
        </w:rPr>
        <w:t xml:space="preserve"> </w:t>
      </w:r>
      <w:r w:rsidR="00DF5910">
        <w:rPr>
          <w:rFonts w:ascii="Arial" w:hAnsi="Arial" w:cs="Arial"/>
        </w:rPr>
        <w:t>efectuează</w:t>
      </w:r>
      <w:r w:rsidR="009E6342">
        <w:rPr>
          <w:rFonts w:ascii="Arial" w:hAnsi="Arial" w:cs="Arial"/>
        </w:rPr>
        <w:t xml:space="preserve"> </w:t>
      </w:r>
      <w:r w:rsidR="00DB2451">
        <w:rPr>
          <w:rFonts w:ascii="Arial" w:hAnsi="Arial" w:cs="Arial"/>
        </w:rPr>
        <w:t>diferențiat,</w:t>
      </w:r>
      <w:r w:rsidR="009E6342">
        <w:rPr>
          <w:rFonts w:ascii="Arial" w:hAnsi="Arial" w:cs="Arial"/>
        </w:rPr>
        <w:t xml:space="preserve"> </w:t>
      </w:r>
      <w:r w:rsidR="00DB2451">
        <w:rPr>
          <w:rFonts w:ascii="Arial" w:hAnsi="Arial" w:cs="Arial"/>
        </w:rPr>
        <w:t>potrivit</w:t>
      </w:r>
      <w:r w:rsidR="009E6342">
        <w:rPr>
          <w:rFonts w:ascii="Arial" w:hAnsi="Arial" w:cs="Arial"/>
        </w:rPr>
        <w:t xml:space="preserve"> </w:t>
      </w:r>
      <w:r w:rsidR="00DB2451" w:rsidRPr="00DD0D87">
        <w:rPr>
          <w:rFonts w:ascii="Arial" w:hAnsi="Arial" w:cs="Arial"/>
        </w:rPr>
        <w:t>prevederilor</w:t>
      </w:r>
      <w:r w:rsidR="00C3665A">
        <w:rPr>
          <w:rFonts w:ascii="Arial" w:hAnsi="Arial" w:cs="Arial"/>
        </w:rPr>
        <w:t xml:space="preserve"> prezentului Cod,</w:t>
      </w:r>
      <w:r w:rsidR="009E6342" w:rsidRPr="00DD0D87">
        <w:rPr>
          <w:rFonts w:ascii="Arial" w:hAnsi="Arial" w:cs="Arial"/>
        </w:rPr>
        <w:t xml:space="preserve"> </w:t>
      </w:r>
      <w:r w:rsidR="00F2146B" w:rsidRPr="00C3665A">
        <w:rPr>
          <w:rFonts w:ascii="Arial" w:hAnsi="Arial" w:cs="Arial"/>
        </w:rPr>
        <w:t>[</w:t>
      </w:r>
      <w:r w:rsidR="00BC46D0" w:rsidRPr="00C3665A">
        <w:rPr>
          <w:rFonts w:ascii="Arial" w:hAnsi="Arial" w:cs="Arial"/>
        </w:rPr>
        <w:t>4</w:t>
      </w:r>
      <w:r w:rsidR="00F2146B" w:rsidRPr="00C3665A">
        <w:rPr>
          <w:rFonts w:ascii="Arial" w:hAnsi="Arial" w:cs="Arial"/>
        </w:rPr>
        <w:t>]</w:t>
      </w:r>
      <w:r w:rsidR="009E6342" w:rsidRPr="00C3665A">
        <w:rPr>
          <w:rFonts w:ascii="Arial" w:hAnsi="Arial" w:cs="Arial"/>
        </w:rPr>
        <w:t xml:space="preserve"> </w:t>
      </w:r>
      <w:r w:rsidR="00E24BEB" w:rsidRPr="00C3665A">
        <w:rPr>
          <w:rFonts w:ascii="Arial" w:hAnsi="Arial" w:cs="Arial"/>
        </w:rPr>
        <w:t>ș</w:t>
      </w:r>
      <w:r w:rsidR="00F2146B" w:rsidRPr="00C3665A">
        <w:rPr>
          <w:rFonts w:ascii="Arial" w:hAnsi="Arial" w:cs="Arial"/>
        </w:rPr>
        <w:t>i</w:t>
      </w:r>
      <w:r w:rsidR="009E6342" w:rsidRPr="00C3665A">
        <w:rPr>
          <w:rFonts w:ascii="Arial" w:hAnsi="Arial" w:cs="Arial"/>
        </w:rPr>
        <w:t xml:space="preserve"> </w:t>
      </w:r>
      <w:r w:rsidR="00F2146B" w:rsidRPr="00C3665A">
        <w:rPr>
          <w:rFonts w:ascii="Arial" w:hAnsi="Arial" w:cs="Arial"/>
        </w:rPr>
        <w:t>[</w:t>
      </w:r>
      <w:r w:rsidR="00BC46D0" w:rsidRPr="00C3665A">
        <w:rPr>
          <w:rFonts w:ascii="Arial" w:hAnsi="Arial" w:cs="Arial"/>
        </w:rPr>
        <w:t>5</w:t>
      </w:r>
      <w:r w:rsidR="00F2146B" w:rsidRPr="00C3665A">
        <w:rPr>
          <w:rFonts w:ascii="Arial" w:hAnsi="Arial" w:cs="Arial"/>
        </w:rPr>
        <w:t>]</w:t>
      </w:r>
      <w:r w:rsidR="009E6342">
        <w:rPr>
          <w:rFonts w:ascii="Arial" w:hAnsi="Arial" w:cs="Arial"/>
        </w:rPr>
        <w:t xml:space="preserve"> </w:t>
      </w:r>
      <w:r w:rsidR="00DB2451">
        <w:rPr>
          <w:rFonts w:ascii="Arial" w:hAnsi="Arial" w:cs="Arial"/>
        </w:rPr>
        <w:t>și</w:t>
      </w:r>
      <w:r w:rsidR="009E6342">
        <w:rPr>
          <w:rFonts w:ascii="Arial" w:hAnsi="Arial" w:cs="Arial"/>
        </w:rPr>
        <w:t xml:space="preserve"> </w:t>
      </w:r>
      <w:r w:rsidR="00DB2451" w:rsidRPr="00DB2451">
        <w:rPr>
          <w:rFonts w:ascii="Arial" w:hAnsi="Arial" w:cs="Arial"/>
        </w:rPr>
        <w:t>clasificării</w:t>
      </w:r>
      <w:r w:rsidR="009E6342">
        <w:rPr>
          <w:rFonts w:ascii="Arial" w:hAnsi="Arial" w:cs="Arial"/>
        </w:rPr>
        <w:t xml:space="preserve"> </w:t>
      </w:r>
      <w:r w:rsidR="00DB2451" w:rsidRPr="00DB2451">
        <w:rPr>
          <w:rFonts w:ascii="Arial" w:hAnsi="Arial" w:cs="Arial"/>
        </w:rPr>
        <w:t>lucrărilor</w:t>
      </w:r>
      <w:r w:rsidR="009E6342">
        <w:rPr>
          <w:rFonts w:ascii="Arial" w:hAnsi="Arial" w:cs="Arial"/>
        </w:rPr>
        <w:t xml:space="preserve"> </w:t>
      </w:r>
      <w:r w:rsidR="00DB2451" w:rsidRPr="00DB2451">
        <w:rPr>
          <w:rFonts w:ascii="Arial" w:hAnsi="Arial" w:cs="Arial"/>
        </w:rPr>
        <w:t>și</w:t>
      </w:r>
      <w:r w:rsidR="009E6342">
        <w:rPr>
          <w:rFonts w:ascii="Arial" w:hAnsi="Arial" w:cs="Arial"/>
        </w:rPr>
        <w:t xml:space="preserve"> </w:t>
      </w:r>
      <w:r w:rsidR="00DB2451" w:rsidRPr="00DB2451">
        <w:rPr>
          <w:rFonts w:ascii="Arial" w:hAnsi="Arial" w:cs="Arial"/>
        </w:rPr>
        <w:t>serviciilor</w:t>
      </w:r>
      <w:r w:rsidR="009E6342">
        <w:rPr>
          <w:rFonts w:ascii="Arial" w:hAnsi="Arial" w:cs="Arial"/>
        </w:rPr>
        <w:t xml:space="preserve"> </w:t>
      </w:r>
      <w:r w:rsidR="00DB2451" w:rsidRPr="00DB2451">
        <w:rPr>
          <w:rFonts w:ascii="Arial" w:hAnsi="Arial" w:cs="Arial"/>
        </w:rPr>
        <w:t>aferente</w:t>
      </w:r>
      <w:r w:rsidR="009E6342">
        <w:rPr>
          <w:rFonts w:ascii="Arial" w:hAnsi="Arial" w:cs="Arial"/>
        </w:rPr>
        <w:t xml:space="preserve"> </w:t>
      </w:r>
      <w:r w:rsidR="00DB2451" w:rsidRPr="00DB2451">
        <w:rPr>
          <w:rFonts w:ascii="Arial" w:hAnsi="Arial" w:cs="Arial"/>
        </w:rPr>
        <w:t>întreținerii</w:t>
      </w:r>
      <w:r w:rsidR="009E6342">
        <w:rPr>
          <w:rFonts w:ascii="Arial" w:hAnsi="Arial" w:cs="Arial"/>
        </w:rPr>
        <w:t xml:space="preserve"> </w:t>
      </w:r>
      <w:r w:rsidR="00DB2451" w:rsidRPr="00DB2451">
        <w:rPr>
          <w:rFonts w:ascii="Arial" w:hAnsi="Arial" w:cs="Arial"/>
        </w:rPr>
        <w:t>drumurilor</w:t>
      </w:r>
      <w:r w:rsidR="009E6342">
        <w:rPr>
          <w:rFonts w:ascii="Arial" w:hAnsi="Arial" w:cs="Arial"/>
        </w:rPr>
        <w:t xml:space="preserve"> </w:t>
      </w:r>
      <w:r w:rsidR="00DB2451" w:rsidRPr="00DD0D87">
        <w:rPr>
          <w:rFonts w:ascii="Arial" w:hAnsi="Arial" w:cs="Arial"/>
        </w:rPr>
        <w:t>conform</w:t>
      </w:r>
      <w:r w:rsidR="009E6342" w:rsidRPr="00DD0D87">
        <w:rPr>
          <w:rFonts w:ascii="Arial" w:hAnsi="Arial" w:cs="Arial"/>
        </w:rPr>
        <w:t xml:space="preserve"> </w:t>
      </w:r>
      <w:r w:rsidR="00DB2451" w:rsidRPr="00DD0D87">
        <w:rPr>
          <w:rFonts w:ascii="Arial" w:hAnsi="Arial" w:cs="Arial"/>
        </w:rPr>
        <w:t>CP</w:t>
      </w:r>
      <w:r w:rsidR="009E6342" w:rsidRPr="00DD0D87">
        <w:rPr>
          <w:rFonts w:ascii="Arial" w:hAnsi="Arial" w:cs="Arial"/>
        </w:rPr>
        <w:t xml:space="preserve"> </w:t>
      </w:r>
      <w:r w:rsidR="00DB2451" w:rsidRPr="00DD0D87">
        <w:rPr>
          <w:rFonts w:ascii="Arial" w:hAnsi="Arial" w:cs="Arial"/>
        </w:rPr>
        <w:t>D.02.24</w:t>
      </w:r>
      <w:r w:rsidR="00F2146B" w:rsidRPr="00DD0D87">
        <w:rPr>
          <w:rFonts w:ascii="Arial" w:hAnsi="Arial" w:cs="Arial"/>
        </w:rPr>
        <w:t>.</w:t>
      </w:r>
    </w:p>
    <w:p w14:paraId="14B4F072" w14:textId="77777777" w:rsidR="00D2426A" w:rsidRPr="003C640D" w:rsidRDefault="00D2426A" w:rsidP="00D2426A">
      <w:pPr>
        <w:pStyle w:val="a4"/>
        <w:shd w:val="clear" w:color="auto" w:fill="auto"/>
        <w:tabs>
          <w:tab w:val="left" w:pos="709"/>
        </w:tabs>
        <w:spacing w:line="240" w:lineRule="auto"/>
        <w:ind w:firstLine="0"/>
        <w:jc w:val="both"/>
        <w:rPr>
          <w:rFonts w:ascii="Arial" w:hAnsi="Arial" w:cs="Arial"/>
        </w:rPr>
      </w:pPr>
    </w:p>
    <w:p w14:paraId="7C78F66A" w14:textId="7319FC51" w:rsidR="00553F5C" w:rsidRDefault="00D2426A" w:rsidP="003C640D">
      <w:pPr>
        <w:pStyle w:val="a4"/>
        <w:shd w:val="clear" w:color="auto" w:fill="auto"/>
        <w:spacing w:line="240" w:lineRule="auto"/>
        <w:ind w:firstLine="0"/>
        <w:jc w:val="both"/>
        <w:rPr>
          <w:rFonts w:ascii="Arial" w:hAnsi="Arial" w:cs="Arial"/>
        </w:rPr>
      </w:pPr>
      <w:r>
        <w:rPr>
          <w:rFonts w:ascii="Arial" w:hAnsi="Arial" w:cs="Arial"/>
          <w:b/>
          <w:bCs/>
        </w:rPr>
        <w:t>5.1.2</w:t>
      </w:r>
      <w:r>
        <w:rPr>
          <w:rFonts w:ascii="Arial" w:hAnsi="Arial" w:cs="Arial"/>
          <w:b/>
          <w:bCs/>
        </w:rPr>
        <w:tab/>
      </w:r>
      <w:r w:rsidR="00490825" w:rsidRPr="003C640D">
        <w:rPr>
          <w:rFonts w:ascii="Arial" w:hAnsi="Arial" w:cs="Arial"/>
        </w:rPr>
        <w:t>Recep</w:t>
      </w:r>
      <w:r w:rsidR="003B3554">
        <w:rPr>
          <w:rFonts w:ascii="Arial" w:hAnsi="Arial" w:cs="Arial"/>
        </w:rPr>
        <w:t>ț</w:t>
      </w:r>
      <w:r w:rsidR="00490825" w:rsidRPr="003C640D">
        <w:rPr>
          <w:rFonts w:ascii="Arial" w:hAnsi="Arial" w:cs="Arial"/>
        </w:rPr>
        <w:t>ia</w:t>
      </w:r>
      <w:r w:rsidR="009E6342">
        <w:rPr>
          <w:rFonts w:ascii="Arial" w:hAnsi="Arial" w:cs="Arial"/>
        </w:rPr>
        <w:t xml:space="preserve"> </w:t>
      </w:r>
      <w:r w:rsidR="00490825" w:rsidRPr="003C640D">
        <w:rPr>
          <w:rFonts w:ascii="Arial" w:hAnsi="Arial" w:cs="Arial"/>
        </w:rPr>
        <w:t>lucrărilor</w:t>
      </w:r>
      <w:r w:rsidR="009E6342">
        <w:rPr>
          <w:rFonts w:ascii="Arial" w:hAnsi="Arial" w:cs="Arial"/>
        </w:rPr>
        <w:t xml:space="preserve"> </w:t>
      </w:r>
      <w:r w:rsidR="00E24BEB">
        <w:rPr>
          <w:rFonts w:ascii="Arial" w:hAnsi="Arial" w:cs="Arial"/>
        </w:rPr>
        <w:t>ș</w:t>
      </w:r>
      <w:r w:rsidR="00490825" w:rsidRPr="003C640D">
        <w:rPr>
          <w:rFonts w:ascii="Arial" w:hAnsi="Arial" w:cs="Arial"/>
        </w:rPr>
        <w:t>i</w:t>
      </w:r>
      <w:r w:rsidR="009E6342">
        <w:rPr>
          <w:rFonts w:ascii="Arial" w:hAnsi="Arial" w:cs="Arial"/>
        </w:rPr>
        <w:t xml:space="preserve"> </w:t>
      </w:r>
      <w:r w:rsidR="00490825" w:rsidRPr="003C640D">
        <w:rPr>
          <w:rFonts w:ascii="Arial" w:hAnsi="Arial" w:cs="Arial"/>
        </w:rPr>
        <w:t>serviciilor</w:t>
      </w:r>
      <w:r w:rsidR="009E6342">
        <w:rPr>
          <w:rFonts w:ascii="Arial" w:hAnsi="Arial" w:cs="Arial"/>
        </w:rPr>
        <w:t xml:space="preserve"> </w:t>
      </w:r>
      <w:r w:rsidR="00DB2451">
        <w:rPr>
          <w:rFonts w:ascii="Arial" w:hAnsi="Arial" w:cs="Arial"/>
        </w:rPr>
        <w:t>de</w:t>
      </w:r>
      <w:r w:rsidR="009E6342">
        <w:rPr>
          <w:rFonts w:ascii="Arial" w:hAnsi="Arial" w:cs="Arial"/>
        </w:rPr>
        <w:t xml:space="preserve"> </w:t>
      </w:r>
      <w:r w:rsidR="00490825" w:rsidRPr="003C640D">
        <w:rPr>
          <w:rFonts w:ascii="Arial" w:hAnsi="Arial" w:cs="Arial"/>
        </w:rPr>
        <w:t>între</w:t>
      </w:r>
      <w:r w:rsidR="003B3554">
        <w:rPr>
          <w:rFonts w:ascii="Arial" w:hAnsi="Arial" w:cs="Arial"/>
        </w:rPr>
        <w:t>ț</w:t>
      </w:r>
      <w:r w:rsidR="00490825" w:rsidRPr="003C640D">
        <w:rPr>
          <w:rFonts w:ascii="Arial" w:hAnsi="Arial" w:cs="Arial"/>
        </w:rPr>
        <w:t>inerea</w:t>
      </w:r>
      <w:r w:rsidR="009E6342">
        <w:rPr>
          <w:rFonts w:ascii="Arial" w:hAnsi="Arial" w:cs="Arial"/>
        </w:rPr>
        <w:t xml:space="preserve"> </w:t>
      </w:r>
      <w:r w:rsidR="00490825" w:rsidRPr="003C640D">
        <w:rPr>
          <w:rFonts w:ascii="Arial" w:hAnsi="Arial" w:cs="Arial"/>
        </w:rPr>
        <w:t>curentă</w:t>
      </w:r>
      <w:r w:rsidR="009E6342">
        <w:rPr>
          <w:rFonts w:ascii="Arial" w:hAnsi="Arial" w:cs="Arial"/>
        </w:rPr>
        <w:t xml:space="preserve"> </w:t>
      </w:r>
      <w:r w:rsidR="00490825" w:rsidRPr="003C640D">
        <w:rPr>
          <w:rFonts w:ascii="Arial" w:hAnsi="Arial" w:cs="Arial"/>
        </w:rPr>
        <w:t>a</w:t>
      </w:r>
      <w:r w:rsidR="009E6342">
        <w:rPr>
          <w:rFonts w:ascii="Arial" w:hAnsi="Arial" w:cs="Arial"/>
        </w:rPr>
        <w:t xml:space="preserve"> </w:t>
      </w:r>
      <w:r w:rsidR="00490825" w:rsidRPr="003C640D">
        <w:rPr>
          <w:rFonts w:ascii="Arial" w:hAnsi="Arial" w:cs="Arial"/>
        </w:rPr>
        <w:t>drumurilor</w:t>
      </w:r>
      <w:r w:rsidR="009E6342">
        <w:rPr>
          <w:rFonts w:ascii="Arial" w:hAnsi="Arial" w:cs="Arial"/>
        </w:rPr>
        <w:t xml:space="preserve"> </w:t>
      </w:r>
      <w:r w:rsidR="00490825" w:rsidRPr="003C640D">
        <w:rPr>
          <w:rFonts w:ascii="Arial" w:hAnsi="Arial" w:cs="Arial"/>
        </w:rPr>
        <w:t>publice,</w:t>
      </w:r>
      <w:r w:rsidR="009E6342">
        <w:rPr>
          <w:rFonts w:ascii="Arial" w:hAnsi="Arial" w:cs="Arial"/>
        </w:rPr>
        <w:t xml:space="preserve"> </w:t>
      </w:r>
      <w:r w:rsidR="00490825" w:rsidRPr="003C640D">
        <w:rPr>
          <w:rFonts w:ascii="Arial" w:hAnsi="Arial" w:cs="Arial"/>
        </w:rPr>
        <w:t>prevăzute</w:t>
      </w:r>
      <w:r w:rsidR="009E6342">
        <w:rPr>
          <w:rFonts w:ascii="Arial" w:hAnsi="Arial" w:cs="Arial"/>
        </w:rPr>
        <w:t xml:space="preserve"> </w:t>
      </w:r>
      <w:r w:rsidR="00490825" w:rsidRPr="003C640D">
        <w:rPr>
          <w:rFonts w:ascii="Arial" w:hAnsi="Arial" w:cs="Arial"/>
        </w:rPr>
        <w:t>în</w:t>
      </w:r>
      <w:r w:rsidR="009E6342">
        <w:rPr>
          <w:rFonts w:ascii="Arial" w:hAnsi="Arial" w:cs="Arial"/>
        </w:rPr>
        <w:t xml:space="preserve"> </w:t>
      </w:r>
      <w:r w:rsidR="00490825" w:rsidRPr="00F2146B">
        <w:rPr>
          <w:rFonts w:ascii="Arial" w:hAnsi="Arial" w:cs="Arial"/>
        </w:rPr>
        <w:t>tabelul</w:t>
      </w:r>
      <w:r w:rsidR="009E6342">
        <w:rPr>
          <w:rFonts w:ascii="Arial" w:hAnsi="Arial" w:cs="Arial"/>
        </w:rPr>
        <w:t xml:space="preserve"> </w:t>
      </w:r>
      <w:r w:rsidR="00490825" w:rsidRPr="00F2146B">
        <w:rPr>
          <w:rFonts w:ascii="Arial" w:hAnsi="Arial" w:cs="Arial"/>
        </w:rPr>
        <w:t>1,</w:t>
      </w:r>
      <w:r w:rsidR="009E6342">
        <w:rPr>
          <w:rFonts w:ascii="Arial" w:hAnsi="Arial" w:cs="Arial"/>
        </w:rPr>
        <w:t xml:space="preserve"> </w:t>
      </w:r>
      <w:r w:rsidR="00490825" w:rsidRPr="00F2146B">
        <w:rPr>
          <w:rFonts w:ascii="Arial" w:hAnsi="Arial" w:cs="Arial"/>
        </w:rPr>
        <w:t>se</w:t>
      </w:r>
      <w:r w:rsidR="009E6342">
        <w:rPr>
          <w:rFonts w:ascii="Arial" w:hAnsi="Arial" w:cs="Arial"/>
        </w:rPr>
        <w:t xml:space="preserve"> </w:t>
      </w:r>
      <w:r w:rsidR="00490825" w:rsidRPr="00F2146B">
        <w:rPr>
          <w:rFonts w:ascii="Arial" w:hAnsi="Arial" w:cs="Arial"/>
        </w:rPr>
        <w:t>efectuează</w:t>
      </w:r>
      <w:r w:rsidR="009E6342">
        <w:rPr>
          <w:rFonts w:ascii="Arial" w:hAnsi="Arial" w:cs="Arial"/>
        </w:rPr>
        <w:t xml:space="preserve"> </w:t>
      </w:r>
      <w:r w:rsidR="00490825" w:rsidRPr="00F2146B">
        <w:rPr>
          <w:rFonts w:ascii="Arial" w:hAnsi="Arial" w:cs="Arial"/>
        </w:rPr>
        <w:t>la</w:t>
      </w:r>
      <w:r w:rsidR="009E6342">
        <w:rPr>
          <w:rFonts w:ascii="Arial" w:hAnsi="Arial" w:cs="Arial"/>
        </w:rPr>
        <w:t xml:space="preserve"> </w:t>
      </w:r>
      <w:r w:rsidR="00490825" w:rsidRPr="00F2146B">
        <w:rPr>
          <w:rFonts w:ascii="Arial" w:hAnsi="Arial" w:cs="Arial"/>
        </w:rPr>
        <w:t>terminarea</w:t>
      </w:r>
      <w:r w:rsidR="009E6342">
        <w:rPr>
          <w:rFonts w:ascii="Arial" w:hAnsi="Arial" w:cs="Arial"/>
        </w:rPr>
        <w:t xml:space="preserve"> </w:t>
      </w:r>
      <w:r w:rsidR="00490825" w:rsidRPr="00F2146B">
        <w:rPr>
          <w:rFonts w:ascii="Arial" w:hAnsi="Arial" w:cs="Arial"/>
        </w:rPr>
        <w:t>lucrărilor.</w:t>
      </w:r>
    </w:p>
    <w:p w14:paraId="479238C5" w14:textId="51DAEFCA" w:rsidR="00D2426A" w:rsidRDefault="00D2426A" w:rsidP="003C640D">
      <w:pPr>
        <w:pStyle w:val="a4"/>
        <w:shd w:val="clear" w:color="auto" w:fill="auto"/>
        <w:spacing w:line="240" w:lineRule="auto"/>
        <w:ind w:firstLine="0"/>
        <w:jc w:val="both"/>
        <w:rPr>
          <w:rFonts w:ascii="Arial" w:hAnsi="Arial" w:cs="Arial"/>
        </w:rPr>
      </w:pPr>
    </w:p>
    <w:p w14:paraId="572E0421" w14:textId="1B614779" w:rsidR="00D51851" w:rsidRDefault="00D51851" w:rsidP="003C640D">
      <w:pPr>
        <w:pStyle w:val="a4"/>
        <w:shd w:val="clear" w:color="auto" w:fill="auto"/>
        <w:spacing w:line="240" w:lineRule="auto"/>
        <w:ind w:firstLine="0"/>
        <w:jc w:val="both"/>
        <w:rPr>
          <w:rFonts w:ascii="Arial" w:hAnsi="Arial" w:cs="Arial"/>
        </w:rPr>
      </w:pPr>
    </w:p>
    <w:p w14:paraId="7DFFAC7E" w14:textId="54895F2C" w:rsidR="00D51851" w:rsidRDefault="00D51851" w:rsidP="003C640D">
      <w:pPr>
        <w:pStyle w:val="a4"/>
        <w:shd w:val="clear" w:color="auto" w:fill="auto"/>
        <w:spacing w:line="240" w:lineRule="auto"/>
        <w:ind w:firstLine="0"/>
        <w:jc w:val="both"/>
        <w:rPr>
          <w:rFonts w:ascii="Arial" w:hAnsi="Arial" w:cs="Arial"/>
        </w:rPr>
      </w:pPr>
    </w:p>
    <w:p w14:paraId="35150F80" w14:textId="0400664A" w:rsidR="00D51851" w:rsidRDefault="00D51851" w:rsidP="003C640D">
      <w:pPr>
        <w:pStyle w:val="a4"/>
        <w:shd w:val="clear" w:color="auto" w:fill="auto"/>
        <w:spacing w:line="240" w:lineRule="auto"/>
        <w:ind w:firstLine="0"/>
        <w:jc w:val="both"/>
        <w:rPr>
          <w:rFonts w:ascii="Arial" w:hAnsi="Arial" w:cs="Arial"/>
        </w:rPr>
      </w:pPr>
    </w:p>
    <w:p w14:paraId="1E60CE9F" w14:textId="02E363E9" w:rsidR="00D51851" w:rsidRDefault="00D51851" w:rsidP="003C640D">
      <w:pPr>
        <w:pStyle w:val="a4"/>
        <w:shd w:val="clear" w:color="auto" w:fill="auto"/>
        <w:spacing w:line="240" w:lineRule="auto"/>
        <w:ind w:firstLine="0"/>
        <w:jc w:val="both"/>
        <w:rPr>
          <w:rFonts w:ascii="Arial" w:hAnsi="Arial" w:cs="Arial"/>
        </w:rPr>
      </w:pPr>
    </w:p>
    <w:p w14:paraId="687C9352" w14:textId="0E2C9B0B" w:rsidR="00D51851" w:rsidRDefault="00D51851" w:rsidP="003C640D">
      <w:pPr>
        <w:pStyle w:val="a4"/>
        <w:shd w:val="clear" w:color="auto" w:fill="auto"/>
        <w:spacing w:line="240" w:lineRule="auto"/>
        <w:ind w:firstLine="0"/>
        <w:jc w:val="both"/>
        <w:rPr>
          <w:rFonts w:ascii="Arial" w:hAnsi="Arial" w:cs="Arial"/>
        </w:rPr>
      </w:pPr>
    </w:p>
    <w:p w14:paraId="6044AED7" w14:textId="77777777" w:rsidR="00D51851" w:rsidRDefault="00D51851" w:rsidP="003C640D">
      <w:pPr>
        <w:pStyle w:val="a4"/>
        <w:shd w:val="clear" w:color="auto" w:fill="auto"/>
        <w:spacing w:line="240" w:lineRule="auto"/>
        <w:ind w:firstLine="0"/>
        <w:jc w:val="both"/>
        <w:rPr>
          <w:rFonts w:ascii="Arial" w:hAnsi="Arial" w:cs="Arial"/>
        </w:rPr>
      </w:pPr>
    </w:p>
    <w:p w14:paraId="4F98A592" w14:textId="7FCA6064" w:rsidR="00FB735E" w:rsidRPr="00E55F21" w:rsidRDefault="00FB735E" w:rsidP="00A01893">
      <w:pPr>
        <w:pStyle w:val="Other0"/>
        <w:shd w:val="clear" w:color="auto" w:fill="auto"/>
        <w:tabs>
          <w:tab w:val="left" w:pos="2578"/>
        </w:tabs>
        <w:spacing w:line="240" w:lineRule="auto"/>
        <w:ind w:firstLine="0"/>
        <w:jc w:val="center"/>
        <w:rPr>
          <w:rFonts w:ascii="Arial" w:hAnsi="Arial" w:cs="Arial"/>
          <w:b/>
        </w:rPr>
      </w:pPr>
      <w:r w:rsidRPr="00E55F21">
        <w:rPr>
          <w:rFonts w:ascii="Arial" w:hAnsi="Arial" w:cs="Arial"/>
          <w:b/>
        </w:rPr>
        <w:lastRenderedPageBreak/>
        <w:t>Tabelul</w:t>
      </w:r>
      <w:r w:rsidR="009E6342">
        <w:rPr>
          <w:rFonts w:ascii="Arial" w:hAnsi="Arial" w:cs="Arial"/>
          <w:b/>
        </w:rPr>
        <w:t xml:space="preserve"> </w:t>
      </w:r>
      <w:r w:rsidRPr="00E55F21">
        <w:rPr>
          <w:rFonts w:ascii="Arial" w:hAnsi="Arial" w:cs="Arial"/>
          <w:b/>
        </w:rPr>
        <w:t>1</w:t>
      </w:r>
      <w:r w:rsidR="009E6342">
        <w:rPr>
          <w:rFonts w:ascii="Arial" w:hAnsi="Arial" w:cs="Arial"/>
          <w:b/>
        </w:rPr>
        <w:t xml:space="preserve"> </w:t>
      </w:r>
      <w:r w:rsidRPr="00E55F21">
        <w:rPr>
          <w:rFonts w:ascii="Arial" w:hAnsi="Arial" w:cs="Arial"/>
          <w:b/>
        </w:rPr>
        <w:t>-</w:t>
      </w:r>
      <w:r w:rsidR="009E6342">
        <w:rPr>
          <w:rFonts w:ascii="Arial" w:hAnsi="Arial" w:cs="Arial"/>
          <w:b/>
        </w:rPr>
        <w:t xml:space="preserve"> </w:t>
      </w:r>
      <w:r w:rsidRPr="00E55F21">
        <w:rPr>
          <w:rFonts w:ascii="Arial" w:hAnsi="Arial" w:cs="Arial"/>
          <w:b/>
        </w:rPr>
        <w:t>Lista</w:t>
      </w:r>
      <w:r w:rsidR="009E6342">
        <w:rPr>
          <w:rFonts w:ascii="Arial" w:hAnsi="Arial" w:cs="Arial"/>
          <w:b/>
        </w:rPr>
        <w:t xml:space="preserve"> </w:t>
      </w:r>
      <w:r w:rsidRPr="00E55F21">
        <w:rPr>
          <w:rFonts w:ascii="Arial" w:hAnsi="Arial" w:cs="Arial"/>
          <w:b/>
        </w:rPr>
        <w:t>lucrărilor</w:t>
      </w:r>
      <w:r w:rsidR="009E6342">
        <w:rPr>
          <w:rFonts w:ascii="Arial" w:hAnsi="Arial" w:cs="Arial"/>
          <w:b/>
        </w:rPr>
        <w:t xml:space="preserve"> </w:t>
      </w:r>
      <w:r w:rsidR="00E24BEB">
        <w:rPr>
          <w:rFonts w:ascii="Arial" w:hAnsi="Arial" w:cs="Arial"/>
          <w:b/>
        </w:rPr>
        <w:t>ș</w:t>
      </w:r>
      <w:r w:rsidRPr="00E55F21">
        <w:rPr>
          <w:rFonts w:ascii="Arial" w:hAnsi="Arial" w:cs="Arial"/>
          <w:b/>
        </w:rPr>
        <w:t>i</w:t>
      </w:r>
      <w:r w:rsidR="009E6342">
        <w:rPr>
          <w:rFonts w:ascii="Arial" w:hAnsi="Arial" w:cs="Arial"/>
          <w:b/>
        </w:rPr>
        <w:t xml:space="preserve"> </w:t>
      </w:r>
      <w:r w:rsidRPr="00E55F21">
        <w:rPr>
          <w:rFonts w:ascii="Arial" w:hAnsi="Arial" w:cs="Arial"/>
          <w:b/>
        </w:rPr>
        <w:t>serviciilor</w:t>
      </w:r>
      <w:r w:rsidR="009E6342">
        <w:rPr>
          <w:rFonts w:ascii="Arial" w:hAnsi="Arial" w:cs="Arial"/>
          <w:b/>
        </w:rPr>
        <w:t xml:space="preserve"> </w:t>
      </w:r>
      <w:r w:rsidRPr="00E55F21">
        <w:rPr>
          <w:rFonts w:ascii="Arial" w:hAnsi="Arial" w:cs="Arial"/>
          <w:b/>
        </w:rPr>
        <w:t>privind</w:t>
      </w:r>
      <w:r w:rsidR="009E6342">
        <w:rPr>
          <w:rFonts w:ascii="Arial" w:hAnsi="Arial" w:cs="Arial"/>
          <w:b/>
        </w:rPr>
        <w:t xml:space="preserve"> </w:t>
      </w:r>
      <w:r w:rsidRPr="00E55F21">
        <w:rPr>
          <w:rFonts w:ascii="Arial" w:hAnsi="Arial" w:cs="Arial"/>
          <w:b/>
        </w:rPr>
        <w:t>între</w:t>
      </w:r>
      <w:r w:rsidR="003B3554">
        <w:rPr>
          <w:rFonts w:ascii="Arial" w:hAnsi="Arial" w:cs="Arial"/>
          <w:b/>
        </w:rPr>
        <w:t>ț</w:t>
      </w:r>
      <w:r w:rsidRPr="00E55F21">
        <w:rPr>
          <w:rFonts w:ascii="Arial" w:hAnsi="Arial" w:cs="Arial"/>
          <w:b/>
        </w:rPr>
        <w:t>inerea</w:t>
      </w:r>
      <w:r w:rsidR="009E6342">
        <w:rPr>
          <w:rFonts w:ascii="Arial" w:hAnsi="Arial" w:cs="Arial"/>
          <w:b/>
        </w:rPr>
        <w:t xml:space="preserve"> </w:t>
      </w:r>
      <w:r w:rsidRPr="00E55F21">
        <w:rPr>
          <w:rFonts w:ascii="Arial" w:hAnsi="Arial" w:cs="Arial"/>
          <w:b/>
        </w:rPr>
        <w:t>curentă</w:t>
      </w:r>
      <w:r w:rsidR="009E6342">
        <w:rPr>
          <w:rFonts w:ascii="Arial" w:hAnsi="Arial" w:cs="Arial"/>
          <w:b/>
        </w:rPr>
        <w:t xml:space="preserve"> </w:t>
      </w:r>
      <w:r w:rsidR="00E24BEB">
        <w:rPr>
          <w:rFonts w:ascii="Arial" w:hAnsi="Arial" w:cs="Arial"/>
          <w:b/>
        </w:rPr>
        <w:t>ș</w:t>
      </w:r>
      <w:r w:rsidRPr="00E55F21">
        <w:rPr>
          <w:rFonts w:ascii="Arial" w:hAnsi="Arial" w:cs="Arial"/>
          <w:b/>
        </w:rPr>
        <w:t>i</w:t>
      </w:r>
      <w:r w:rsidR="009E6342">
        <w:rPr>
          <w:rFonts w:ascii="Arial" w:hAnsi="Arial" w:cs="Arial"/>
          <w:b/>
        </w:rPr>
        <w:t xml:space="preserve"> </w:t>
      </w:r>
      <w:r w:rsidRPr="00E55F21">
        <w:rPr>
          <w:rFonts w:ascii="Arial" w:hAnsi="Arial" w:cs="Arial"/>
          <w:b/>
        </w:rPr>
        <w:t>periodică</w:t>
      </w:r>
      <w:r w:rsidR="009E6342">
        <w:rPr>
          <w:rFonts w:ascii="Arial" w:hAnsi="Arial" w:cs="Arial"/>
          <w:b/>
        </w:rPr>
        <w:t xml:space="preserve"> </w:t>
      </w:r>
      <w:r w:rsidRPr="00E55F21">
        <w:rPr>
          <w:rFonts w:ascii="Arial" w:hAnsi="Arial" w:cs="Arial"/>
          <w:b/>
        </w:rPr>
        <w:t>a</w:t>
      </w:r>
      <w:r w:rsidR="009E6342">
        <w:rPr>
          <w:rFonts w:ascii="Arial" w:hAnsi="Arial" w:cs="Arial"/>
          <w:b/>
        </w:rPr>
        <w:t xml:space="preserve"> </w:t>
      </w:r>
      <w:r w:rsidRPr="00E55F21">
        <w:rPr>
          <w:rFonts w:ascii="Arial" w:hAnsi="Arial" w:cs="Arial"/>
          <w:b/>
        </w:rPr>
        <w:t>dr</w:t>
      </w:r>
      <w:r w:rsidR="00381882">
        <w:rPr>
          <w:rFonts w:ascii="Arial" w:hAnsi="Arial" w:cs="Arial"/>
          <w:b/>
        </w:rPr>
        <w:t>u</w:t>
      </w:r>
      <w:r w:rsidRPr="00E55F21">
        <w:rPr>
          <w:rFonts w:ascii="Arial" w:hAnsi="Arial" w:cs="Arial"/>
          <w:b/>
        </w:rPr>
        <w:t>murilor</w:t>
      </w:r>
      <w:r w:rsidR="009E6342">
        <w:rPr>
          <w:rFonts w:ascii="Arial" w:hAnsi="Arial" w:cs="Arial"/>
          <w:b/>
        </w:rPr>
        <w:t xml:space="preserve"> </w:t>
      </w:r>
      <w:r w:rsidRPr="00E55F21">
        <w:rPr>
          <w:rFonts w:ascii="Arial" w:hAnsi="Arial" w:cs="Arial"/>
          <w:b/>
        </w:rPr>
        <w:t>publice</w:t>
      </w:r>
      <w:r w:rsidR="009E6342">
        <w:rPr>
          <w:rFonts w:ascii="Arial" w:hAnsi="Arial" w:cs="Arial"/>
          <w:b/>
        </w:rPr>
        <w:t xml:space="preserve"> </w:t>
      </w:r>
      <w:r w:rsidR="00F33CE5">
        <w:rPr>
          <w:rFonts w:ascii="Arial" w:hAnsi="Arial" w:cs="Arial"/>
          <w:b/>
        </w:rPr>
        <w:t>r</w:t>
      </w:r>
      <w:r w:rsidRPr="00E55F21">
        <w:rPr>
          <w:rFonts w:ascii="Arial" w:hAnsi="Arial" w:cs="Arial"/>
          <w:b/>
        </w:rPr>
        <w:t>ecep</w:t>
      </w:r>
      <w:r w:rsidR="003B3554">
        <w:rPr>
          <w:rFonts w:ascii="Arial" w:hAnsi="Arial" w:cs="Arial"/>
          <w:b/>
        </w:rPr>
        <w:t>ț</w:t>
      </w:r>
      <w:r w:rsidRPr="00E55F21">
        <w:rPr>
          <w:rFonts w:ascii="Arial" w:hAnsi="Arial" w:cs="Arial"/>
          <w:b/>
        </w:rPr>
        <w:t>i</w:t>
      </w:r>
      <w:r w:rsidR="00F33CE5">
        <w:rPr>
          <w:rFonts w:ascii="Arial" w:hAnsi="Arial" w:cs="Arial"/>
          <w:b/>
        </w:rPr>
        <w:t>onat</w:t>
      </w:r>
      <w:r w:rsidRPr="00E55F21">
        <w:rPr>
          <w:rFonts w:ascii="Arial" w:hAnsi="Arial" w:cs="Arial"/>
          <w:b/>
        </w:rPr>
        <w:t>e</w:t>
      </w:r>
      <w:r w:rsidR="009E6342">
        <w:rPr>
          <w:rFonts w:ascii="Arial" w:hAnsi="Arial" w:cs="Arial"/>
          <w:b/>
        </w:rPr>
        <w:t xml:space="preserve"> </w:t>
      </w:r>
      <w:r w:rsidRPr="00E55F21">
        <w:rPr>
          <w:rFonts w:ascii="Arial" w:hAnsi="Arial" w:cs="Arial"/>
          <w:b/>
        </w:rPr>
        <w:t>într-o</w:t>
      </w:r>
      <w:r w:rsidR="009E6342">
        <w:rPr>
          <w:rFonts w:ascii="Arial" w:hAnsi="Arial" w:cs="Arial"/>
          <w:b/>
        </w:rPr>
        <w:t xml:space="preserve"> </w:t>
      </w:r>
      <w:r w:rsidRPr="00E55F21">
        <w:rPr>
          <w:rFonts w:ascii="Arial" w:hAnsi="Arial" w:cs="Arial"/>
          <w:b/>
        </w:rPr>
        <w:t>singură</w:t>
      </w:r>
      <w:r w:rsidR="009E6342">
        <w:rPr>
          <w:rFonts w:ascii="Arial" w:hAnsi="Arial" w:cs="Arial"/>
          <w:b/>
        </w:rPr>
        <w:t xml:space="preserve"> </w:t>
      </w:r>
      <w:r w:rsidRPr="00E55F21">
        <w:rPr>
          <w:rFonts w:ascii="Arial" w:hAnsi="Arial" w:cs="Arial"/>
          <w:b/>
        </w:rPr>
        <w:t>etapă</w:t>
      </w:r>
      <w:r w:rsidR="009E6342">
        <w:rPr>
          <w:rFonts w:ascii="Arial" w:hAnsi="Arial" w:cs="Arial"/>
          <w:b/>
        </w:rPr>
        <w:t xml:space="preserve"> </w:t>
      </w:r>
      <w:r w:rsidR="00F33CE5">
        <w:rPr>
          <w:rFonts w:ascii="Arial" w:hAnsi="Arial" w:cs="Arial"/>
          <w:b/>
        </w:rPr>
        <w:t>(</w:t>
      </w:r>
      <w:r w:rsidRPr="00E55F21">
        <w:rPr>
          <w:rFonts w:ascii="Arial" w:hAnsi="Arial" w:cs="Arial"/>
          <w:b/>
        </w:rPr>
        <w:t>la</w:t>
      </w:r>
      <w:r w:rsidR="009E6342">
        <w:rPr>
          <w:rFonts w:ascii="Arial" w:hAnsi="Arial" w:cs="Arial"/>
          <w:b/>
        </w:rPr>
        <w:t xml:space="preserve"> </w:t>
      </w:r>
      <w:r w:rsidRPr="00E55F21">
        <w:rPr>
          <w:rFonts w:ascii="Arial" w:hAnsi="Arial" w:cs="Arial"/>
          <w:b/>
        </w:rPr>
        <w:t>terminarea</w:t>
      </w:r>
      <w:r w:rsidR="009E6342">
        <w:rPr>
          <w:rFonts w:ascii="Arial" w:hAnsi="Arial" w:cs="Arial"/>
          <w:b/>
        </w:rPr>
        <w:t xml:space="preserve"> </w:t>
      </w:r>
      <w:r w:rsidRPr="00E55F21">
        <w:rPr>
          <w:rFonts w:ascii="Arial" w:hAnsi="Arial" w:cs="Arial"/>
          <w:b/>
        </w:rPr>
        <w:t>lucrării</w:t>
      </w:r>
      <w:r w:rsidR="00F33CE5">
        <w:rPr>
          <w:rFonts w:ascii="Arial" w:hAnsi="Arial" w:cs="Arial"/>
          <w:b/>
        </w:rPr>
        <w:t>)</w:t>
      </w:r>
    </w:p>
    <w:p w14:paraId="2E14C13C" w14:textId="77777777" w:rsidR="00FB735E" w:rsidRDefault="00FB735E" w:rsidP="00FB735E">
      <w:pPr>
        <w:pStyle w:val="Bodytext20"/>
        <w:shd w:val="clear" w:color="auto" w:fill="auto"/>
        <w:jc w:val="center"/>
        <w:rPr>
          <w:sz w:val="20"/>
          <w:szCs w:val="20"/>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6237"/>
        <w:gridCol w:w="1529"/>
      </w:tblGrid>
      <w:tr w:rsidR="009E36B4" w:rsidRPr="00E10CAD" w14:paraId="7611AC4B" w14:textId="77777777" w:rsidTr="009E36B4">
        <w:trPr>
          <w:jc w:val="center"/>
        </w:trPr>
        <w:tc>
          <w:tcPr>
            <w:tcW w:w="1249" w:type="dxa"/>
            <w:vAlign w:val="center"/>
          </w:tcPr>
          <w:p w14:paraId="6D45E38D" w14:textId="3146E1D4" w:rsidR="009E36B4" w:rsidRPr="00E10CAD" w:rsidRDefault="009E36B4" w:rsidP="009E36B4">
            <w:pPr>
              <w:ind w:right="-108"/>
              <w:jc w:val="center"/>
              <w:rPr>
                <w:rFonts w:ascii="Arial" w:hAnsi="Arial" w:cs="Arial"/>
                <w:snapToGrid w:val="0"/>
                <w:sz w:val="18"/>
                <w:szCs w:val="18"/>
              </w:rPr>
            </w:pPr>
            <w:r w:rsidRPr="00E10CAD">
              <w:rPr>
                <w:rFonts w:ascii="Arial" w:hAnsi="Arial" w:cs="Arial"/>
                <w:snapToGrid w:val="0"/>
                <w:sz w:val="18"/>
                <w:szCs w:val="18"/>
              </w:rPr>
              <w:t>Indicativ / subindicativ</w:t>
            </w:r>
          </w:p>
        </w:tc>
        <w:tc>
          <w:tcPr>
            <w:tcW w:w="6237" w:type="dxa"/>
            <w:vAlign w:val="center"/>
          </w:tcPr>
          <w:p w14:paraId="2D378060" w14:textId="33DC05BD" w:rsidR="009E36B4" w:rsidRPr="00E10CAD" w:rsidRDefault="009E36B4" w:rsidP="009E36B4">
            <w:pPr>
              <w:jc w:val="center"/>
              <w:rPr>
                <w:rFonts w:ascii="Arial" w:hAnsi="Arial" w:cs="Arial"/>
                <w:snapToGrid w:val="0"/>
                <w:sz w:val="18"/>
                <w:szCs w:val="18"/>
              </w:rPr>
            </w:pPr>
            <w:r w:rsidRPr="00E10CAD">
              <w:rPr>
                <w:rFonts w:ascii="Arial" w:hAnsi="Arial" w:cs="Arial"/>
                <w:snapToGrid w:val="0"/>
                <w:sz w:val="18"/>
                <w:szCs w:val="18"/>
              </w:rPr>
              <w:t>Lucrări de recepționat/ Denumirea activității</w:t>
            </w:r>
          </w:p>
        </w:tc>
        <w:tc>
          <w:tcPr>
            <w:tcW w:w="1529" w:type="dxa"/>
          </w:tcPr>
          <w:p w14:paraId="4544A8EF" w14:textId="2905B8E6" w:rsidR="009E36B4" w:rsidRPr="00E10CAD" w:rsidRDefault="009E36B4" w:rsidP="009E36B4">
            <w:pPr>
              <w:ind w:right="-108"/>
              <w:jc w:val="center"/>
              <w:rPr>
                <w:rFonts w:ascii="Arial" w:hAnsi="Arial" w:cs="Arial"/>
                <w:snapToGrid w:val="0"/>
                <w:sz w:val="18"/>
                <w:szCs w:val="18"/>
              </w:rPr>
            </w:pPr>
            <w:r w:rsidRPr="00E10CAD">
              <w:rPr>
                <w:rFonts w:ascii="Arial" w:hAnsi="Arial" w:cs="Arial"/>
                <w:snapToGrid w:val="0"/>
                <w:sz w:val="18"/>
                <w:szCs w:val="18"/>
              </w:rPr>
              <w:t>Urmărirea execuției lucrărilor</w:t>
            </w:r>
          </w:p>
        </w:tc>
      </w:tr>
      <w:tr w:rsidR="009E36B4" w:rsidRPr="007618DC" w14:paraId="78C87903" w14:textId="77777777" w:rsidTr="00381882">
        <w:trPr>
          <w:jc w:val="center"/>
        </w:trPr>
        <w:tc>
          <w:tcPr>
            <w:tcW w:w="1249" w:type="dxa"/>
          </w:tcPr>
          <w:p w14:paraId="1F0BA06D" w14:textId="77777777" w:rsidR="009E36B4" w:rsidRPr="00441BF6" w:rsidRDefault="009E36B4" w:rsidP="009E36B4">
            <w:pPr>
              <w:ind w:right="-108"/>
              <w:jc w:val="both"/>
              <w:rPr>
                <w:rFonts w:ascii="Arial" w:hAnsi="Arial" w:cs="Arial"/>
                <w:b/>
                <w:snapToGrid w:val="0"/>
                <w:sz w:val="22"/>
                <w:szCs w:val="22"/>
              </w:rPr>
            </w:pPr>
            <w:r w:rsidRPr="00441BF6">
              <w:rPr>
                <w:rFonts w:ascii="Arial" w:hAnsi="Arial" w:cs="Arial"/>
                <w:b/>
                <w:snapToGrid w:val="0"/>
                <w:sz w:val="22"/>
                <w:szCs w:val="22"/>
              </w:rPr>
              <w:t>B</w:t>
            </w:r>
          </w:p>
        </w:tc>
        <w:tc>
          <w:tcPr>
            <w:tcW w:w="6237" w:type="dxa"/>
          </w:tcPr>
          <w:p w14:paraId="1C162DB9" w14:textId="6DAB608C" w:rsidR="009E36B4" w:rsidRPr="00441BF6" w:rsidRDefault="009E36B4" w:rsidP="009E36B4">
            <w:pPr>
              <w:jc w:val="both"/>
              <w:rPr>
                <w:rFonts w:ascii="Arial" w:hAnsi="Arial" w:cs="Arial"/>
                <w:b/>
                <w:snapToGrid w:val="0"/>
                <w:sz w:val="22"/>
                <w:szCs w:val="22"/>
              </w:rPr>
            </w:pPr>
            <w:r w:rsidRPr="00441BF6">
              <w:rPr>
                <w:rFonts w:ascii="Arial" w:hAnsi="Arial" w:cs="Arial"/>
                <w:b/>
                <w:snapToGrid w:val="0"/>
                <w:sz w:val="22"/>
                <w:szCs w:val="22"/>
              </w:rPr>
              <w:t xml:space="preserve">Lucrări și servicii privind întreținerea curentă a drumurilor publice </w:t>
            </w:r>
          </w:p>
        </w:tc>
        <w:tc>
          <w:tcPr>
            <w:tcW w:w="1529" w:type="dxa"/>
          </w:tcPr>
          <w:p w14:paraId="19E4C78F" w14:textId="77777777" w:rsidR="009E36B4" w:rsidRPr="007618DC" w:rsidRDefault="009E36B4" w:rsidP="009E36B4">
            <w:pPr>
              <w:ind w:right="-108"/>
              <w:jc w:val="both"/>
              <w:rPr>
                <w:rFonts w:ascii="Arial" w:hAnsi="Arial" w:cs="Arial"/>
                <w:b/>
                <w:snapToGrid w:val="0"/>
                <w:sz w:val="22"/>
                <w:szCs w:val="22"/>
              </w:rPr>
            </w:pPr>
          </w:p>
        </w:tc>
      </w:tr>
      <w:tr w:rsidR="009E36B4" w:rsidRPr="007618DC" w14:paraId="11CED876" w14:textId="77777777" w:rsidTr="00381882">
        <w:trPr>
          <w:jc w:val="center"/>
        </w:trPr>
        <w:tc>
          <w:tcPr>
            <w:tcW w:w="1249" w:type="dxa"/>
          </w:tcPr>
          <w:p w14:paraId="3DD74D8B" w14:textId="77777777" w:rsidR="009E36B4" w:rsidRPr="007618DC" w:rsidRDefault="009E36B4" w:rsidP="009E36B4">
            <w:pPr>
              <w:ind w:right="-108"/>
              <w:jc w:val="both"/>
              <w:rPr>
                <w:rFonts w:ascii="Arial" w:hAnsi="Arial" w:cs="Arial"/>
                <w:b/>
                <w:sz w:val="20"/>
                <w:szCs w:val="20"/>
              </w:rPr>
            </w:pPr>
            <w:r w:rsidRPr="007618DC">
              <w:rPr>
                <w:rFonts w:ascii="Arial" w:hAnsi="Arial" w:cs="Arial"/>
                <w:b/>
                <w:sz w:val="20"/>
                <w:szCs w:val="20"/>
              </w:rPr>
              <w:t>101</w:t>
            </w:r>
          </w:p>
        </w:tc>
        <w:tc>
          <w:tcPr>
            <w:tcW w:w="6237" w:type="dxa"/>
          </w:tcPr>
          <w:p w14:paraId="07C6A53E" w14:textId="16D08D98" w:rsidR="009E36B4" w:rsidRPr="007618DC" w:rsidRDefault="009E36B4" w:rsidP="009E36B4">
            <w:pPr>
              <w:rPr>
                <w:rFonts w:ascii="Arial" w:hAnsi="Arial" w:cs="Arial"/>
                <w:b/>
                <w:sz w:val="20"/>
                <w:szCs w:val="20"/>
              </w:rPr>
            </w:pPr>
            <w:r w:rsidRPr="007618DC">
              <w:rPr>
                <w:rFonts w:ascii="Arial" w:hAnsi="Arial" w:cs="Arial"/>
                <w:b/>
                <w:sz w:val="20"/>
                <w:szCs w:val="20"/>
              </w:rPr>
              <w:t>Între</w:t>
            </w:r>
            <w:r>
              <w:rPr>
                <w:rFonts w:ascii="Arial" w:hAnsi="Arial" w:cs="Arial"/>
                <w:b/>
                <w:sz w:val="20"/>
                <w:szCs w:val="20"/>
              </w:rPr>
              <w:t>ț</w:t>
            </w:r>
            <w:r w:rsidRPr="007618DC">
              <w:rPr>
                <w:rFonts w:ascii="Arial" w:hAnsi="Arial" w:cs="Arial"/>
                <w:b/>
                <w:sz w:val="20"/>
                <w:szCs w:val="20"/>
              </w:rPr>
              <w:t>inerea</w:t>
            </w:r>
            <w:r>
              <w:rPr>
                <w:rFonts w:ascii="Arial" w:hAnsi="Arial" w:cs="Arial"/>
                <w:b/>
                <w:sz w:val="20"/>
                <w:szCs w:val="20"/>
              </w:rPr>
              <w:t xml:space="preserve"> </w:t>
            </w:r>
            <w:r w:rsidRPr="007618DC">
              <w:rPr>
                <w:rFonts w:ascii="Arial" w:hAnsi="Arial" w:cs="Arial"/>
                <w:b/>
                <w:sz w:val="20"/>
                <w:szCs w:val="20"/>
              </w:rPr>
              <w:t>curentă</w:t>
            </w:r>
            <w:r>
              <w:rPr>
                <w:rFonts w:ascii="Arial" w:hAnsi="Arial" w:cs="Arial"/>
                <w:b/>
                <w:sz w:val="20"/>
                <w:szCs w:val="20"/>
              </w:rPr>
              <w:t xml:space="preserve"> </w:t>
            </w:r>
            <w:r w:rsidRPr="007618DC">
              <w:rPr>
                <w:rFonts w:ascii="Arial" w:hAnsi="Arial" w:cs="Arial"/>
                <w:b/>
                <w:sz w:val="20"/>
                <w:szCs w:val="20"/>
              </w:rPr>
              <w:t>pe</w:t>
            </w:r>
            <w:r>
              <w:rPr>
                <w:rFonts w:ascii="Arial" w:hAnsi="Arial" w:cs="Arial"/>
                <w:b/>
                <w:sz w:val="20"/>
                <w:szCs w:val="20"/>
              </w:rPr>
              <w:t xml:space="preserve"> </w:t>
            </w:r>
            <w:r w:rsidRPr="007618DC">
              <w:rPr>
                <w:rFonts w:ascii="Arial" w:hAnsi="Arial" w:cs="Arial"/>
                <w:b/>
                <w:sz w:val="20"/>
                <w:szCs w:val="20"/>
              </w:rPr>
              <w:t>timp</w:t>
            </w:r>
            <w:r>
              <w:rPr>
                <w:rFonts w:ascii="Arial" w:hAnsi="Arial" w:cs="Arial"/>
                <w:b/>
                <w:sz w:val="20"/>
                <w:szCs w:val="20"/>
              </w:rPr>
              <w:t xml:space="preserve"> </w:t>
            </w:r>
            <w:r w:rsidRPr="007618DC">
              <w:rPr>
                <w:rFonts w:ascii="Arial" w:hAnsi="Arial" w:cs="Arial"/>
                <w:b/>
                <w:sz w:val="20"/>
                <w:szCs w:val="20"/>
              </w:rPr>
              <w:t>de</w:t>
            </w:r>
            <w:r>
              <w:rPr>
                <w:rFonts w:ascii="Arial" w:hAnsi="Arial" w:cs="Arial"/>
                <w:b/>
                <w:sz w:val="20"/>
                <w:szCs w:val="20"/>
              </w:rPr>
              <w:t xml:space="preserve"> </w:t>
            </w:r>
            <w:r w:rsidRPr="007618DC">
              <w:rPr>
                <w:rFonts w:ascii="Arial" w:hAnsi="Arial" w:cs="Arial"/>
                <w:b/>
                <w:sz w:val="20"/>
                <w:szCs w:val="20"/>
              </w:rPr>
              <w:t>vară</w:t>
            </w:r>
          </w:p>
        </w:tc>
        <w:tc>
          <w:tcPr>
            <w:tcW w:w="1529" w:type="dxa"/>
          </w:tcPr>
          <w:p w14:paraId="6ABDE388" w14:textId="77777777" w:rsidR="009E36B4" w:rsidRPr="007618DC" w:rsidRDefault="009E36B4" w:rsidP="009E36B4">
            <w:pPr>
              <w:ind w:right="-108"/>
              <w:jc w:val="both"/>
              <w:rPr>
                <w:rFonts w:ascii="Arial" w:hAnsi="Arial" w:cs="Arial"/>
                <w:b/>
                <w:sz w:val="20"/>
                <w:szCs w:val="20"/>
              </w:rPr>
            </w:pPr>
          </w:p>
        </w:tc>
      </w:tr>
      <w:tr w:rsidR="009E36B4" w:rsidRPr="007618DC" w14:paraId="57983B51" w14:textId="77777777" w:rsidTr="00381882">
        <w:trPr>
          <w:jc w:val="center"/>
        </w:trPr>
        <w:tc>
          <w:tcPr>
            <w:tcW w:w="1249" w:type="dxa"/>
          </w:tcPr>
          <w:p w14:paraId="4752EA9A" w14:textId="77777777" w:rsidR="009E36B4" w:rsidRPr="007618DC" w:rsidRDefault="009E36B4" w:rsidP="009E36B4">
            <w:pPr>
              <w:ind w:right="-108"/>
              <w:jc w:val="both"/>
              <w:rPr>
                <w:rFonts w:ascii="Arial" w:hAnsi="Arial" w:cs="Arial"/>
                <w:sz w:val="20"/>
                <w:szCs w:val="20"/>
              </w:rPr>
            </w:pPr>
            <w:r w:rsidRPr="007618DC">
              <w:rPr>
                <w:rFonts w:ascii="Arial" w:hAnsi="Arial" w:cs="Arial"/>
                <w:sz w:val="20"/>
                <w:szCs w:val="20"/>
              </w:rPr>
              <w:t>101.1</w:t>
            </w:r>
          </w:p>
        </w:tc>
        <w:tc>
          <w:tcPr>
            <w:tcW w:w="6237" w:type="dxa"/>
          </w:tcPr>
          <w:p w14:paraId="52FEF793" w14:textId="6FC117A3" w:rsidR="009E36B4" w:rsidRPr="0000389F" w:rsidRDefault="009E36B4" w:rsidP="009E36B4">
            <w:pPr>
              <w:rPr>
                <w:rFonts w:ascii="Arial" w:hAnsi="Arial" w:cs="Arial"/>
                <w:i/>
                <w:sz w:val="20"/>
                <w:szCs w:val="20"/>
              </w:rPr>
            </w:pPr>
            <w:r w:rsidRPr="0000389F">
              <w:rPr>
                <w:rFonts w:ascii="Arial" w:hAnsi="Arial" w:cs="Arial"/>
                <w:i/>
                <w:sz w:val="20"/>
                <w:szCs w:val="20"/>
              </w:rPr>
              <w:t>Între</w:t>
            </w:r>
            <w:r>
              <w:rPr>
                <w:rFonts w:ascii="Arial" w:hAnsi="Arial" w:cs="Arial"/>
                <w:i/>
                <w:sz w:val="20"/>
                <w:szCs w:val="20"/>
              </w:rPr>
              <w:t>ț</w:t>
            </w:r>
            <w:r w:rsidRPr="0000389F">
              <w:rPr>
                <w:rFonts w:ascii="Arial" w:hAnsi="Arial" w:cs="Arial"/>
                <w:i/>
                <w:sz w:val="20"/>
                <w:szCs w:val="20"/>
              </w:rPr>
              <w:t>inerea</w:t>
            </w:r>
            <w:r>
              <w:rPr>
                <w:rFonts w:ascii="Arial" w:hAnsi="Arial" w:cs="Arial"/>
                <w:i/>
                <w:sz w:val="20"/>
                <w:szCs w:val="20"/>
              </w:rPr>
              <w:t xml:space="preserve"> </w:t>
            </w:r>
            <w:r w:rsidRPr="0000389F">
              <w:rPr>
                <w:rFonts w:ascii="Arial" w:hAnsi="Arial" w:cs="Arial"/>
                <w:i/>
                <w:sz w:val="20"/>
                <w:szCs w:val="20"/>
              </w:rPr>
              <w:t>păr</w:t>
            </w:r>
            <w:r>
              <w:rPr>
                <w:rFonts w:ascii="Arial" w:hAnsi="Arial" w:cs="Arial"/>
                <w:i/>
                <w:sz w:val="20"/>
                <w:szCs w:val="20"/>
              </w:rPr>
              <w:t>ț</w:t>
            </w:r>
            <w:r w:rsidRPr="0000389F">
              <w:rPr>
                <w:rFonts w:ascii="Arial" w:hAnsi="Arial" w:cs="Arial"/>
                <w:i/>
                <w:sz w:val="20"/>
                <w:szCs w:val="20"/>
              </w:rPr>
              <w:t>ii</w:t>
            </w:r>
            <w:r>
              <w:rPr>
                <w:rFonts w:ascii="Arial" w:hAnsi="Arial" w:cs="Arial"/>
                <w:i/>
                <w:sz w:val="20"/>
                <w:szCs w:val="20"/>
              </w:rPr>
              <w:t xml:space="preserve"> </w:t>
            </w:r>
            <w:r w:rsidRPr="0000389F">
              <w:rPr>
                <w:rFonts w:ascii="Arial" w:hAnsi="Arial" w:cs="Arial"/>
                <w:i/>
                <w:sz w:val="20"/>
                <w:szCs w:val="20"/>
              </w:rPr>
              <w:t>carosabile,</w:t>
            </w:r>
            <w:r>
              <w:rPr>
                <w:rFonts w:ascii="Arial" w:hAnsi="Arial" w:cs="Arial"/>
                <w:i/>
                <w:sz w:val="20"/>
                <w:szCs w:val="20"/>
              </w:rPr>
              <w:t xml:space="preserve"> </w:t>
            </w:r>
            <w:r w:rsidRPr="0000389F">
              <w:rPr>
                <w:rFonts w:ascii="Arial" w:hAnsi="Arial" w:cs="Arial"/>
                <w:i/>
                <w:sz w:val="20"/>
                <w:szCs w:val="20"/>
              </w:rPr>
              <w:t>specifică</w:t>
            </w:r>
            <w:r>
              <w:rPr>
                <w:rFonts w:ascii="Arial" w:hAnsi="Arial" w:cs="Arial"/>
                <w:i/>
                <w:sz w:val="20"/>
                <w:szCs w:val="20"/>
              </w:rPr>
              <w:t xml:space="preserve"> </w:t>
            </w:r>
            <w:r w:rsidRPr="0000389F">
              <w:rPr>
                <w:rFonts w:ascii="Arial" w:hAnsi="Arial" w:cs="Arial"/>
                <w:i/>
                <w:sz w:val="20"/>
                <w:szCs w:val="20"/>
              </w:rPr>
              <w:t>tipului</w:t>
            </w:r>
            <w:r>
              <w:rPr>
                <w:rFonts w:ascii="Arial" w:hAnsi="Arial" w:cs="Arial"/>
                <w:i/>
                <w:sz w:val="20"/>
                <w:szCs w:val="20"/>
              </w:rPr>
              <w:t xml:space="preserve"> </w:t>
            </w:r>
            <w:r w:rsidRPr="0000389F">
              <w:rPr>
                <w:rFonts w:ascii="Arial" w:hAnsi="Arial" w:cs="Arial"/>
                <w:i/>
                <w:sz w:val="20"/>
                <w:szCs w:val="20"/>
              </w:rPr>
              <w:t>de</w:t>
            </w:r>
            <w:r>
              <w:rPr>
                <w:rFonts w:ascii="Arial" w:hAnsi="Arial" w:cs="Arial"/>
                <w:i/>
                <w:sz w:val="20"/>
                <w:szCs w:val="20"/>
              </w:rPr>
              <w:t xml:space="preserve"> </w:t>
            </w:r>
            <w:r w:rsidRPr="0000389F">
              <w:rPr>
                <w:rFonts w:ascii="Arial" w:hAnsi="Arial" w:cs="Arial"/>
                <w:i/>
                <w:sz w:val="20"/>
                <w:szCs w:val="20"/>
              </w:rPr>
              <w:t>îmbrăcăminte</w:t>
            </w:r>
            <w:r>
              <w:rPr>
                <w:rFonts w:ascii="Arial" w:hAnsi="Arial" w:cs="Arial"/>
                <w:i/>
                <w:sz w:val="20"/>
                <w:szCs w:val="20"/>
              </w:rPr>
              <w:t xml:space="preserve"> (strat de rulare)</w:t>
            </w:r>
          </w:p>
        </w:tc>
        <w:tc>
          <w:tcPr>
            <w:tcW w:w="1529" w:type="dxa"/>
            <w:vMerge w:val="restart"/>
          </w:tcPr>
          <w:p w14:paraId="1A6CB63E" w14:textId="4468FC4D" w:rsidR="009E36B4" w:rsidRPr="00D91504" w:rsidRDefault="00E27779" w:rsidP="009E36B4">
            <w:pPr>
              <w:ind w:right="-108"/>
              <w:rPr>
                <w:rFonts w:ascii="Arial" w:hAnsi="Arial" w:cs="Arial"/>
                <w:snapToGrid w:val="0"/>
                <w:sz w:val="20"/>
                <w:szCs w:val="20"/>
              </w:rPr>
            </w:pPr>
            <w:r>
              <w:rPr>
                <w:rFonts w:ascii="Arial" w:hAnsi="Arial" w:cs="Arial"/>
                <w:snapToGrid w:val="0"/>
                <w:sz w:val="20"/>
                <w:szCs w:val="20"/>
              </w:rPr>
              <w:t>Responsabil tehnic</w:t>
            </w:r>
            <w:r w:rsidR="009E36B4" w:rsidRPr="00D91504">
              <w:rPr>
                <w:rFonts w:ascii="Arial" w:hAnsi="Arial" w:cs="Arial"/>
                <w:snapToGrid w:val="0"/>
                <w:sz w:val="20"/>
                <w:szCs w:val="20"/>
              </w:rPr>
              <w:t>/șef district drumuri, poduri/șef sector drumuri, poduri</w:t>
            </w:r>
          </w:p>
        </w:tc>
      </w:tr>
      <w:tr w:rsidR="009E36B4" w:rsidRPr="007618DC" w14:paraId="2966D2F1" w14:textId="77777777" w:rsidTr="00381882">
        <w:trPr>
          <w:jc w:val="center"/>
        </w:trPr>
        <w:tc>
          <w:tcPr>
            <w:tcW w:w="1249" w:type="dxa"/>
          </w:tcPr>
          <w:p w14:paraId="0628879E" w14:textId="77777777" w:rsidR="009E36B4" w:rsidRPr="007618DC" w:rsidRDefault="009E36B4" w:rsidP="009E36B4">
            <w:pPr>
              <w:ind w:right="-108"/>
              <w:jc w:val="both"/>
              <w:rPr>
                <w:rFonts w:ascii="Arial" w:hAnsi="Arial" w:cs="Arial"/>
                <w:sz w:val="20"/>
                <w:szCs w:val="20"/>
              </w:rPr>
            </w:pPr>
            <w:r w:rsidRPr="007618DC">
              <w:rPr>
                <w:rFonts w:ascii="Arial" w:hAnsi="Arial" w:cs="Arial"/>
                <w:sz w:val="20"/>
                <w:szCs w:val="20"/>
              </w:rPr>
              <w:t>101.1.1</w:t>
            </w:r>
          </w:p>
        </w:tc>
        <w:tc>
          <w:tcPr>
            <w:tcW w:w="6237" w:type="dxa"/>
          </w:tcPr>
          <w:p w14:paraId="5BE76F2B" w14:textId="472C57CF" w:rsidR="009E36B4" w:rsidRPr="00D91504" w:rsidRDefault="009E36B4" w:rsidP="009E36B4">
            <w:pPr>
              <w:jc w:val="both"/>
              <w:rPr>
                <w:rFonts w:ascii="Arial" w:hAnsi="Arial" w:cs="Arial"/>
                <w:sz w:val="20"/>
                <w:szCs w:val="20"/>
                <w:u w:val="single"/>
              </w:rPr>
            </w:pPr>
            <w:r w:rsidRPr="00D91504">
              <w:rPr>
                <w:rFonts w:ascii="Arial" w:hAnsi="Arial" w:cs="Arial"/>
                <w:sz w:val="20"/>
                <w:szCs w:val="20"/>
                <w:u w:val="single"/>
              </w:rPr>
              <w:t>întreținerea îmbrăcămintei asfaltice:</w:t>
            </w:r>
          </w:p>
        </w:tc>
        <w:tc>
          <w:tcPr>
            <w:tcW w:w="1529" w:type="dxa"/>
            <w:vMerge/>
          </w:tcPr>
          <w:p w14:paraId="58A0BC5B" w14:textId="77777777" w:rsidR="009E36B4" w:rsidRPr="007618DC" w:rsidRDefault="009E36B4" w:rsidP="009E36B4">
            <w:pPr>
              <w:ind w:right="-108"/>
              <w:jc w:val="both"/>
              <w:rPr>
                <w:rFonts w:ascii="Arial" w:hAnsi="Arial" w:cs="Arial"/>
                <w:sz w:val="20"/>
                <w:szCs w:val="20"/>
              </w:rPr>
            </w:pPr>
          </w:p>
        </w:tc>
      </w:tr>
      <w:tr w:rsidR="009E36B4" w:rsidRPr="007618DC" w14:paraId="600397EA" w14:textId="77777777" w:rsidTr="00381882">
        <w:trPr>
          <w:jc w:val="center"/>
        </w:trPr>
        <w:tc>
          <w:tcPr>
            <w:tcW w:w="1249" w:type="dxa"/>
          </w:tcPr>
          <w:p w14:paraId="68B71FE5" w14:textId="060C4D53" w:rsidR="009E36B4" w:rsidRPr="007618DC" w:rsidRDefault="009E36B4" w:rsidP="009E36B4">
            <w:pPr>
              <w:ind w:right="-108"/>
              <w:jc w:val="both"/>
              <w:rPr>
                <w:rFonts w:ascii="Arial" w:hAnsi="Arial" w:cs="Arial"/>
                <w:sz w:val="20"/>
                <w:szCs w:val="20"/>
              </w:rPr>
            </w:pPr>
            <w:r w:rsidRPr="007618DC">
              <w:rPr>
                <w:rFonts w:ascii="Arial" w:hAnsi="Arial" w:cs="Arial"/>
                <w:sz w:val="20"/>
                <w:szCs w:val="20"/>
              </w:rPr>
              <w:t>101.1</w:t>
            </w:r>
            <w:r>
              <w:rPr>
                <w:rFonts w:ascii="Arial" w:hAnsi="Arial" w:cs="Arial"/>
                <w:sz w:val="20"/>
                <w:szCs w:val="20"/>
              </w:rPr>
              <w:t xml:space="preserve"> </w:t>
            </w:r>
            <w:r w:rsidRPr="007618DC">
              <w:rPr>
                <w:rFonts w:ascii="Arial" w:hAnsi="Arial" w:cs="Arial"/>
                <w:sz w:val="20"/>
                <w:szCs w:val="20"/>
              </w:rPr>
              <w:t>1.1</w:t>
            </w:r>
          </w:p>
        </w:tc>
        <w:tc>
          <w:tcPr>
            <w:tcW w:w="6237" w:type="dxa"/>
          </w:tcPr>
          <w:p w14:paraId="544F84CF" w14:textId="6F57850B" w:rsidR="009E36B4" w:rsidRPr="00D91504" w:rsidRDefault="009E36B4" w:rsidP="009E36B4">
            <w:pPr>
              <w:jc w:val="both"/>
              <w:rPr>
                <w:rFonts w:ascii="Arial" w:hAnsi="Arial" w:cs="Arial"/>
                <w:sz w:val="20"/>
                <w:szCs w:val="20"/>
                <w:lang w:val="ru-RU"/>
              </w:rPr>
            </w:pPr>
            <w:r w:rsidRPr="00D91504">
              <w:rPr>
                <w:rFonts w:ascii="Arial" w:hAnsi="Arial" w:cs="Arial"/>
                <w:sz w:val="20"/>
                <w:szCs w:val="20"/>
              </w:rPr>
              <w:t>înlăturarea denivelărilor și făgașelor</w:t>
            </w:r>
            <w:r w:rsidRPr="00D91504">
              <w:rPr>
                <w:rFonts w:ascii="Arial" w:hAnsi="Arial" w:cs="Arial"/>
                <w:sz w:val="20"/>
                <w:szCs w:val="20"/>
                <w:lang w:val="ru-RU"/>
              </w:rPr>
              <w:t>;</w:t>
            </w:r>
          </w:p>
        </w:tc>
        <w:tc>
          <w:tcPr>
            <w:tcW w:w="1529" w:type="dxa"/>
            <w:vMerge/>
          </w:tcPr>
          <w:p w14:paraId="09A6D344" w14:textId="55DB63F9" w:rsidR="009E36B4" w:rsidRPr="007618DC" w:rsidRDefault="009E36B4" w:rsidP="009E36B4">
            <w:pPr>
              <w:ind w:right="-108"/>
              <w:jc w:val="center"/>
              <w:rPr>
                <w:rFonts w:ascii="Arial" w:hAnsi="Arial" w:cs="Arial"/>
                <w:sz w:val="20"/>
                <w:szCs w:val="20"/>
              </w:rPr>
            </w:pPr>
          </w:p>
        </w:tc>
      </w:tr>
      <w:tr w:rsidR="009E36B4" w:rsidRPr="007618DC" w14:paraId="23C775FC" w14:textId="77777777" w:rsidTr="00381882">
        <w:trPr>
          <w:jc w:val="center"/>
        </w:trPr>
        <w:tc>
          <w:tcPr>
            <w:tcW w:w="1249" w:type="dxa"/>
          </w:tcPr>
          <w:p w14:paraId="04E7DF67" w14:textId="77777777" w:rsidR="009E36B4" w:rsidRPr="007618DC" w:rsidRDefault="009E36B4" w:rsidP="009E36B4">
            <w:pPr>
              <w:ind w:right="-108"/>
              <w:jc w:val="both"/>
              <w:rPr>
                <w:rFonts w:ascii="Arial" w:hAnsi="Arial" w:cs="Arial"/>
                <w:sz w:val="20"/>
                <w:szCs w:val="20"/>
              </w:rPr>
            </w:pPr>
            <w:r w:rsidRPr="007618DC">
              <w:rPr>
                <w:rFonts w:ascii="Arial" w:hAnsi="Arial" w:cs="Arial"/>
                <w:sz w:val="20"/>
                <w:szCs w:val="20"/>
              </w:rPr>
              <w:t>101.1.1.2</w:t>
            </w:r>
          </w:p>
        </w:tc>
        <w:tc>
          <w:tcPr>
            <w:tcW w:w="6237" w:type="dxa"/>
          </w:tcPr>
          <w:p w14:paraId="4E721B67" w14:textId="77777777" w:rsidR="009E36B4" w:rsidRPr="00D91504" w:rsidRDefault="009E36B4" w:rsidP="009E36B4">
            <w:pPr>
              <w:jc w:val="both"/>
              <w:rPr>
                <w:rFonts w:ascii="Arial" w:hAnsi="Arial" w:cs="Arial"/>
                <w:sz w:val="20"/>
                <w:szCs w:val="20"/>
                <w:lang w:val="ru-RU"/>
              </w:rPr>
            </w:pPr>
            <w:r w:rsidRPr="00D91504">
              <w:rPr>
                <w:rFonts w:ascii="Arial" w:hAnsi="Arial" w:cs="Arial"/>
                <w:sz w:val="20"/>
                <w:szCs w:val="20"/>
              </w:rPr>
              <w:t>plombări</w:t>
            </w:r>
            <w:r w:rsidRPr="00D91504">
              <w:rPr>
                <w:rFonts w:ascii="Arial" w:hAnsi="Arial" w:cs="Arial"/>
                <w:sz w:val="20"/>
                <w:szCs w:val="20"/>
                <w:lang w:val="ru-RU"/>
              </w:rPr>
              <w:t>;</w:t>
            </w:r>
          </w:p>
        </w:tc>
        <w:tc>
          <w:tcPr>
            <w:tcW w:w="1529" w:type="dxa"/>
            <w:vMerge/>
          </w:tcPr>
          <w:p w14:paraId="0A9225F9" w14:textId="5C97324E" w:rsidR="009E36B4" w:rsidRPr="007618DC" w:rsidRDefault="009E36B4" w:rsidP="009E36B4">
            <w:pPr>
              <w:ind w:right="-108"/>
              <w:jc w:val="center"/>
              <w:rPr>
                <w:rFonts w:ascii="Arial" w:hAnsi="Arial" w:cs="Arial"/>
                <w:sz w:val="20"/>
                <w:szCs w:val="20"/>
              </w:rPr>
            </w:pPr>
          </w:p>
        </w:tc>
      </w:tr>
      <w:tr w:rsidR="009E36B4" w:rsidRPr="007618DC" w14:paraId="7062B5FB" w14:textId="77777777" w:rsidTr="00381882">
        <w:trPr>
          <w:jc w:val="center"/>
        </w:trPr>
        <w:tc>
          <w:tcPr>
            <w:tcW w:w="1249" w:type="dxa"/>
          </w:tcPr>
          <w:p w14:paraId="360604B0" w14:textId="77777777" w:rsidR="009E36B4" w:rsidRPr="007618DC" w:rsidRDefault="009E36B4" w:rsidP="009E36B4">
            <w:pPr>
              <w:ind w:right="-108"/>
              <w:jc w:val="both"/>
              <w:rPr>
                <w:rFonts w:ascii="Arial" w:hAnsi="Arial" w:cs="Arial"/>
                <w:sz w:val="20"/>
                <w:szCs w:val="20"/>
              </w:rPr>
            </w:pPr>
            <w:r w:rsidRPr="007618DC">
              <w:rPr>
                <w:rFonts w:ascii="Arial" w:hAnsi="Arial" w:cs="Arial"/>
                <w:sz w:val="20"/>
                <w:szCs w:val="20"/>
              </w:rPr>
              <w:t>101.1.1.3</w:t>
            </w:r>
          </w:p>
        </w:tc>
        <w:tc>
          <w:tcPr>
            <w:tcW w:w="6237" w:type="dxa"/>
          </w:tcPr>
          <w:p w14:paraId="1FEE99FF" w14:textId="2C14F5BD" w:rsidR="009E36B4" w:rsidRPr="00D91504" w:rsidRDefault="009E36B4" w:rsidP="009E36B4">
            <w:pPr>
              <w:jc w:val="both"/>
              <w:rPr>
                <w:rFonts w:ascii="Arial" w:hAnsi="Arial" w:cs="Arial"/>
                <w:sz w:val="20"/>
                <w:szCs w:val="20"/>
                <w:lang w:val="ru-RU"/>
              </w:rPr>
            </w:pPr>
            <w:r w:rsidRPr="00D91504">
              <w:rPr>
                <w:rFonts w:ascii="Arial" w:hAnsi="Arial" w:cs="Arial"/>
                <w:sz w:val="20"/>
                <w:szCs w:val="20"/>
              </w:rPr>
              <w:t>colmatarea fisurilor și crăpăturilor</w:t>
            </w:r>
            <w:r w:rsidRPr="00D91504">
              <w:rPr>
                <w:rFonts w:ascii="Arial" w:hAnsi="Arial" w:cs="Arial"/>
                <w:sz w:val="20"/>
                <w:szCs w:val="20"/>
                <w:lang w:val="ru-RU"/>
              </w:rPr>
              <w:t>;</w:t>
            </w:r>
          </w:p>
        </w:tc>
        <w:tc>
          <w:tcPr>
            <w:tcW w:w="1529" w:type="dxa"/>
            <w:vMerge/>
          </w:tcPr>
          <w:p w14:paraId="1F969F1C" w14:textId="2F71B4ED" w:rsidR="009E36B4" w:rsidRPr="007618DC" w:rsidRDefault="009E36B4" w:rsidP="009E36B4">
            <w:pPr>
              <w:ind w:right="-108"/>
              <w:jc w:val="center"/>
              <w:rPr>
                <w:rFonts w:ascii="Arial" w:hAnsi="Arial" w:cs="Arial"/>
                <w:sz w:val="20"/>
                <w:szCs w:val="20"/>
              </w:rPr>
            </w:pPr>
          </w:p>
        </w:tc>
      </w:tr>
      <w:tr w:rsidR="009E36B4" w:rsidRPr="007618DC" w14:paraId="265087E8" w14:textId="77777777" w:rsidTr="00381882">
        <w:trPr>
          <w:jc w:val="center"/>
        </w:trPr>
        <w:tc>
          <w:tcPr>
            <w:tcW w:w="1249" w:type="dxa"/>
          </w:tcPr>
          <w:p w14:paraId="15EC62F6" w14:textId="77777777" w:rsidR="009E36B4" w:rsidRPr="007618DC" w:rsidRDefault="009E36B4" w:rsidP="009E36B4">
            <w:pPr>
              <w:ind w:right="-108"/>
              <w:jc w:val="both"/>
              <w:rPr>
                <w:rFonts w:ascii="Arial" w:hAnsi="Arial" w:cs="Arial"/>
                <w:sz w:val="20"/>
                <w:szCs w:val="20"/>
              </w:rPr>
            </w:pPr>
            <w:r w:rsidRPr="007618DC">
              <w:rPr>
                <w:rFonts w:ascii="Arial" w:hAnsi="Arial" w:cs="Arial"/>
                <w:sz w:val="20"/>
                <w:szCs w:val="20"/>
              </w:rPr>
              <w:t>101.1.1.4</w:t>
            </w:r>
          </w:p>
        </w:tc>
        <w:tc>
          <w:tcPr>
            <w:tcW w:w="6237" w:type="dxa"/>
          </w:tcPr>
          <w:p w14:paraId="289D25C0" w14:textId="0DC953C4" w:rsidR="009E36B4" w:rsidRPr="00D91504" w:rsidRDefault="009E36B4" w:rsidP="009E36B4">
            <w:pPr>
              <w:jc w:val="both"/>
              <w:rPr>
                <w:rFonts w:ascii="Arial" w:hAnsi="Arial" w:cs="Arial"/>
                <w:sz w:val="20"/>
                <w:szCs w:val="20"/>
                <w:lang w:val="ru-RU"/>
              </w:rPr>
            </w:pPr>
            <w:r w:rsidRPr="00D91504">
              <w:rPr>
                <w:rFonts w:ascii="Arial" w:hAnsi="Arial" w:cs="Arial"/>
                <w:sz w:val="20"/>
                <w:szCs w:val="20"/>
              </w:rPr>
              <w:t>badijonarea suprafețelor poroase</w:t>
            </w:r>
            <w:r w:rsidRPr="00D91504">
              <w:rPr>
                <w:rFonts w:ascii="Arial" w:hAnsi="Arial" w:cs="Arial"/>
                <w:sz w:val="20"/>
                <w:szCs w:val="20"/>
                <w:lang w:val="ru-RU"/>
              </w:rPr>
              <w:t>;</w:t>
            </w:r>
          </w:p>
        </w:tc>
        <w:tc>
          <w:tcPr>
            <w:tcW w:w="1529" w:type="dxa"/>
            <w:vMerge/>
          </w:tcPr>
          <w:p w14:paraId="2FBDFAF0" w14:textId="3836B2BA" w:rsidR="009E36B4" w:rsidRPr="007618DC" w:rsidRDefault="009E36B4" w:rsidP="009E36B4">
            <w:pPr>
              <w:ind w:right="-108"/>
              <w:jc w:val="center"/>
              <w:rPr>
                <w:rFonts w:ascii="Arial" w:hAnsi="Arial" w:cs="Arial"/>
                <w:sz w:val="20"/>
                <w:szCs w:val="20"/>
              </w:rPr>
            </w:pPr>
          </w:p>
        </w:tc>
      </w:tr>
      <w:tr w:rsidR="009E36B4" w:rsidRPr="007618DC" w14:paraId="06B38CB6" w14:textId="77777777" w:rsidTr="00381882">
        <w:trPr>
          <w:jc w:val="center"/>
        </w:trPr>
        <w:tc>
          <w:tcPr>
            <w:tcW w:w="1249" w:type="dxa"/>
          </w:tcPr>
          <w:p w14:paraId="7A7A8407" w14:textId="77777777" w:rsidR="009E36B4" w:rsidRPr="007618DC" w:rsidRDefault="009E36B4" w:rsidP="009E36B4">
            <w:pPr>
              <w:ind w:right="-108"/>
              <w:jc w:val="both"/>
              <w:rPr>
                <w:rFonts w:ascii="Arial" w:hAnsi="Arial" w:cs="Arial"/>
                <w:sz w:val="20"/>
                <w:szCs w:val="20"/>
              </w:rPr>
            </w:pPr>
            <w:r w:rsidRPr="007618DC">
              <w:rPr>
                <w:rFonts w:ascii="Arial" w:hAnsi="Arial" w:cs="Arial"/>
                <w:sz w:val="20"/>
                <w:szCs w:val="20"/>
              </w:rPr>
              <w:t>101.1.1.5</w:t>
            </w:r>
          </w:p>
        </w:tc>
        <w:tc>
          <w:tcPr>
            <w:tcW w:w="6237" w:type="dxa"/>
          </w:tcPr>
          <w:p w14:paraId="4927FBF3" w14:textId="1ECF078A" w:rsidR="009E36B4" w:rsidRPr="00D91504" w:rsidRDefault="009E36B4" w:rsidP="009E36B4">
            <w:pPr>
              <w:jc w:val="both"/>
              <w:rPr>
                <w:rFonts w:ascii="Arial" w:hAnsi="Arial" w:cs="Arial"/>
                <w:sz w:val="20"/>
                <w:szCs w:val="20"/>
              </w:rPr>
            </w:pPr>
            <w:r w:rsidRPr="00D91504">
              <w:rPr>
                <w:rFonts w:ascii="Arial" w:hAnsi="Arial" w:cs="Arial"/>
                <w:sz w:val="20"/>
                <w:szCs w:val="20"/>
              </w:rPr>
              <w:t>așternere nisip sau criblură pe suprafețe cu bitum în exces, sau șlefuite;</w:t>
            </w:r>
          </w:p>
        </w:tc>
        <w:tc>
          <w:tcPr>
            <w:tcW w:w="1529" w:type="dxa"/>
            <w:vMerge/>
          </w:tcPr>
          <w:p w14:paraId="1DF9796A" w14:textId="2573601D" w:rsidR="009E36B4" w:rsidRPr="007618DC" w:rsidRDefault="009E36B4" w:rsidP="009E36B4">
            <w:pPr>
              <w:ind w:right="-108"/>
              <w:jc w:val="center"/>
              <w:rPr>
                <w:rFonts w:ascii="Arial" w:hAnsi="Arial" w:cs="Arial"/>
                <w:sz w:val="20"/>
                <w:szCs w:val="20"/>
              </w:rPr>
            </w:pPr>
          </w:p>
        </w:tc>
      </w:tr>
      <w:tr w:rsidR="009E36B4" w:rsidRPr="007618DC" w14:paraId="6BC783EB" w14:textId="77777777" w:rsidTr="00381882">
        <w:trPr>
          <w:jc w:val="center"/>
        </w:trPr>
        <w:tc>
          <w:tcPr>
            <w:tcW w:w="1249" w:type="dxa"/>
          </w:tcPr>
          <w:p w14:paraId="3129D43F" w14:textId="77777777" w:rsidR="009E36B4" w:rsidRPr="007618DC" w:rsidRDefault="009E36B4" w:rsidP="009E36B4">
            <w:pPr>
              <w:ind w:right="-108"/>
              <w:jc w:val="both"/>
              <w:rPr>
                <w:rFonts w:ascii="Arial" w:hAnsi="Arial" w:cs="Arial"/>
                <w:sz w:val="20"/>
                <w:szCs w:val="20"/>
              </w:rPr>
            </w:pPr>
            <w:r w:rsidRPr="007618DC">
              <w:rPr>
                <w:rFonts w:ascii="Arial" w:hAnsi="Arial" w:cs="Arial"/>
                <w:sz w:val="20"/>
                <w:szCs w:val="20"/>
              </w:rPr>
              <w:t>101.1.1.6</w:t>
            </w:r>
          </w:p>
        </w:tc>
        <w:tc>
          <w:tcPr>
            <w:tcW w:w="6237" w:type="dxa"/>
          </w:tcPr>
          <w:p w14:paraId="2CC03C38" w14:textId="60729287" w:rsidR="009E36B4" w:rsidRPr="00D91504" w:rsidRDefault="009E36B4" w:rsidP="009E36B4">
            <w:pPr>
              <w:jc w:val="both"/>
              <w:rPr>
                <w:rFonts w:ascii="Arial" w:hAnsi="Arial" w:cs="Arial"/>
                <w:sz w:val="20"/>
                <w:szCs w:val="20"/>
                <w:lang w:val="en-US"/>
              </w:rPr>
            </w:pPr>
            <w:r w:rsidRPr="00D91504">
              <w:rPr>
                <w:rFonts w:ascii="Arial" w:hAnsi="Arial" w:cs="Arial"/>
                <w:snapToGrid w:val="0"/>
                <w:sz w:val="20"/>
                <w:szCs w:val="20"/>
              </w:rPr>
              <w:t>corectarea denivelărilor în profil transversal și longitudinal cu folosirea mixturii asfaltice turnate</w:t>
            </w:r>
            <w:r w:rsidRPr="00D91504">
              <w:rPr>
                <w:rFonts w:ascii="Arial" w:hAnsi="Arial" w:cs="Arial"/>
                <w:snapToGrid w:val="0"/>
                <w:sz w:val="20"/>
                <w:szCs w:val="20"/>
                <w:lang w:val="en-US"/>
              </w:rPr>
              <w:t>;</w:t>
            </w:r>
          </w:p>
        </w:tc>
        <w:tc>
          <w:tcPr>
            <w:tcW w:w="1529" w:type="dxa"/>
            <w:vMerge/>
          </w:tcPr>
          <w:p w14:paraId="65D3072F" w14:textId="563B0A81" w:rsidR="009E36B4" w:rsidRPr="007618DC" w:rsidRDefault="009E36B4" w:rsidP="009E36B4">
            <w:pPr>
              <w:ind w:right="-108"/>
              <w:jc w:val="center"/>
              <w:rPr>
                <w:rFonts w:ascii="Arial" w:hAnsi="Arial" w:cs="Arial"/>
                <w:sz w:val="20"/>
                <w:szCs w:val="20"/>
              </w:rPr>
            </w:pPr>
          </w:p>
        </w:tc>
      </w:tr>
      <w:tr w:rsidR="00D51851" w:rsidRPr="007618DC" w14:paraId="35179D4C"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09A9AB1B"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101.1.2</w:t>
            </w:r>
          </w:p>
        </w:tc>
        <w:tc>
          <w:tcPr>
            <w:tcW w:w="6237" w:type="dxa"/>
            <w:tcBorders>
              <w:top w:val="single" w:sz="4" w:space="0" w:color="auto"/>
              <w:left w:val="single" w:sz="4" w:space="0" w:color="auto"/>
              <w:bottom w:val="single" w:sz="4" w:space="0" w:color="auto"/>
              <w:right w:val="single" w:sz="4" w:space="0" w:color="auto"/>
            </w:tcBorders>
          </w:tcPr>
          <w:p w14:paraId="4D15D49E"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întreținerea îmbrăcăminților cu lianți hidraulici:</w:t>
            </w:r>
          </w:p>
        </w:tc>
        <w:tc>
          <w:tcPr>
            <w:tcW w:w="1529" w:type="dxa"/>
            <w:vMerge/>
          </w:tcPr>
          <w:p w14:paraId="598A98E0" w14:textId="77777777" w:rsidR="00D51851" w:rsidRPr="00D91504" w:rsidRDefault="00D51851" w:rsidP="00D51851">
            <w:pPr>
              <w:ind w:right="-108"/>
              <w:jc w:val="center"/>
              <w:rPr>
                <w:rFonts w:ascii="Arial" w:hAnsi="Arial" w:cs="Arial"/>
                <w:sz w:val="20"/>
                <w:szCs w:val="20"/>
              </w:rPr>
            </w:pPr>
            <w:r>
              <w:rPr>
                <w:rFonts w:ascii="Arial" w:hAnsi="Arial" w:cs="Arial"/>
                <w:snapToGrid w:val="0"/>
                <w:sz w:val="20"/>
                <w:szCs w:val="20"/>
              </w:rPr>
              <w:t>Idem</w:t>
            </w:r>
          </w:p>
        </w:tc>
      </w:tr>
      <w:tr w:rsidR="00D51851" w:rsidRPr="007618DC" w14:paraId="1A093974"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65FA30DE"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101.1</w:t>
            </w:r>
            <w:r>
              <w:rPr>
                <w:rFonts w:ascii="Arial" w:hAnsi="Arial" w:cs="Arial"/>
                <w:sz w:val="20"/>
                <w:szCs w:val="20"/>
              </w:rPr>
              <w:t xml:space="preserve"> </w:t>
            </w:r>
            <w:r w:rsidRPr="007618DC">
              <w:rPr>
                <w:rFonts w:ascii="Arial" w:hAnsi="Arial" w:cs="Arial"/>
                <w:sz w:val="20"/>
                <w:szCs w:val="20"/>
              </w:rPr>
              <w:t>2.1</w:t>
            </w:r>
          </w:p>
        </w:tc>
        <w:tc>
          <w:tcPr>
            <w:tcW w:w="6237" w:type="dxa"/>
            <w:tcBorders>
              <w:top w:val="single" w:sz="4" w:space="0" w:color="auto"/>
              <w:left w:val="single" w:sz="4" w:space="0" w:color="auto"/>
              <w:bottom w:val="single" w:sz="4" w:space="0" w:color="auto"/>
              <w:right w:val="single" w:sz="4" w:space="0" w:color="auto"/>
            </w:tcBorders>
          </w:tcPr>
          <w:p w14:paraId="4A31A0B2"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plombări</w:t>
            </w:r>
          </w:p>
        </w:tc>
        <w:tc>
          <w:tcPr>
            <w:tcW w:w="1529" w:type="dxa"/>
            <w:vMerge/>
          </w:tcPr>
          <w:p w14:paraId="6CEEA3A7" w14:textId="77777777" w:rsidR="00D51851" w:rsidRPr="007618DC" w:rsidRDefault="00D51851" w:rsidP="00D51851">
            <w:pPr>
              <w:ind w:right="-108"/>
              <w:jc w:val="center"/>
              <w:rPr>
                <w:rFonts w:ascii="Arial" w:hAnsi="Arial" w:cs="Arial"/>
                <w:sz w:val="20"/>
                <w:szCs w:val="20"/>
              </w:rPr>
            </w:pPr>
          </w:p>
        </w:tc>
      </w:tr>
      <w:tr w:rsidR="00D51851" w:rsidRPr="007618DC" w14:paraId="2618A7BB"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6EEDCD50"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101.1.2.2</w:t>
            </w:r>
          </w:p>
        </w:tc>
        <w:tc>
          <w:tcPr>
            <w:tcW w:w="6237" w:type="dxa"/>
            <w:tcBorders>
              <w:top w:val="single" w:sz="4" w:space="0" w:color="auto"/>
              <w:left w:val="single" w:sz="4" w:space="0" w:color="auto"/>
              <w:bottom w:val="single" w:sz="4" w:space="0" w:color="auto"/>
              <w:right w:val="single" w:sz="4" w:space="0" w:color="auto"/>
            </w:tcBorders>
          </w:tcPr>
          <w:p w14:paraId="33EA5C6A"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colmatări</w:t>
            </w:r>
          </w:p>
        </w:tc>
        <w:tc>
          <w:tcPr>
            <w:tcW w:w="1529" w:type="dxa"/>
            <w:vMerge/>
          </w:tcPr>
          <w:p w14:paraId="40E82D24" w14:textId="77777777" w:rsidR="00D51851" w:rsidRPr="007618DC" w:rsidRDefault="00D51851" w:rsidP="00D51851">
            <w:pPr>
              <w:ind w:right="-108"/>
              <w:jc w:val="center"/>
              <w:rPr>
                <w:rFonts w:ascii="Arial" w:hAnsi="Arial" w:cs="Arial"/>
                <w:sz w:val="20"/>
                <w:szCs w:val="20"/>
              </w:rPr>
            </w:pPr>
          </w:p>
        </w:tc>
      </w:tr>
      <w:tr w:rsidR="00D51851" w:rsidRPr="007618DC" w14:paraId="10F9656A"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1AE768C2"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101.1.2.3</w:t>
            </w:r>
          </w:p>
        </w:tc>
        <w:tc>
          <w:tcPr>
            <w:tcW w:w="6237" w:type="dxa"/>
            <w:tcBorders>
              <w:top w:val="single" w:sz="4" w:space="0" w:color="auto"/>
              <w:left w:val="single" w:sz="4" w:space="0" w:color="auto"/>
              <w:bottom w:val="single" w:sz="4" w:space="0" w:color="auto"/>
              <w:right w:val="single" w:sz="4" w:space="0" w:color="auto"/>
            </w:tcBorders>
          </w:tcPr>
          <w:p w14:paraId="3AAA9A51"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refacere rosturi</w:t>
            </w:r>
          </w:p>
        </w:tc>
        <w:tc>
          <w:tcPr>
            <w:tcW w:w="1529" w:type="dxa"/>
            <w:vMerge/>
          </w:tcPr>
          <w:p w14:paraId="3DEEE5F9" w14:textId="77777777" w:rsidR="00D51851" w:rsidRPr="007618DC" w:rsidRDefault="00D51851" w:rsidP="00D51851">
            <w:pPr>
              <w:ind w:right="-108"/>
              <w:jc w:val="center"/>
              <w:rPr>
                <w:rFonts w:ascii="Arial" w:hAnsi="Arial" w:cs="Arial"/>
                <w:sz w:val="20"/>
                <w:szCs w:val="20"/>
              </w:rPr>
            </w:pPr>
          </w:p>
        </w:tc>
      </w:tr>
      <w:tr w:rsidR="00D51851" w:rsidRPr="007618DC" w14:paraId="7DF4FE8F"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4AB452D2"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101.1.2.4</w:t>
            </w:r>
          </w:p>
        </w:tc>
        <w:tc>
          <w:tcPr>
            <w:tcW w:w="6237" w:type="dxa"/>
            <w:tcBorders>
              <w:top w:val="single" w:sz="4" w:space="0" w:color="auto"/>
              <w:left w:val="single" w:sz="4" w:space="0" w:color="auto"/>
              <w:bottom w:val="single" w:sz="4" w:space="0" w:color="auto"/>
              <w:right w:val="single" w:sz="4" w:space="0" w:color="auto"/>
            </w:tcBorders>
          </w:tcPr>
          <w:p w14:paraId="02DA2ECA"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eliminare fenomen de pompaj</w:t>
            </w:r>
          </w:p>
        </w:tc>
        <w:tc>
          <w:tcPr>
            <w:tcW w:w="1529" w:type="dxa"/>
            <w:vMerge/>
          </w:tcPr>
          <w:p w14:paraId="0741AF76" w14:textId="77777777" w:rsidR="00D51851" w:rsidRPr="007618DC" w:rsidRDefault="00D51851" w:rsidP="00D51851">
            <w:pPr>
              <w:ind w:right="-108"/>
              <w:jc w:val="center"/>
              <w:rPr>
                <w:rFonts w:ascii="Arial" w:hAnsi="Arial" w:cs="Arial"/>
                <w:sz w:val="20"/>
                <w:szCs w:val="20"/>
              </w:rPr>
            </w:pPr>
          </w:p>
        </w:tc>
      </w:tr>
      <w:tr w:rsidR="00D51851" w:rsidRPr="007618DC" w14:paraId="219B8E3A"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3AD6A9BA"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101.1.2.5</w:t>
            </w:r>
          </w:p>
        </w:tc>
        <w:tc>
          <w:tcPr>
            <w:tcW w:w="6237" w:type="dxa"/>
            <w:tcBorders>
              <w:top w:val="single" w:sz="4" w:space="0" w:color="auto"/>
              <w:left w:val="single" w:sz="4" w:space="0" w:color="auto"/>
              <w:bottom w:val="single" w:sz="4" w:space="0" w:color="auto"/>
              <w:right w:val="single" w:sz="4" w:space="0" w:color="auto"/>
            </w:tcBorders>
          </w:tcPr>
          <w:p w14:paraId="583A23F4"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refaceri de dale</w:t>
            </w:r>
          </w:p>
        </w:tc>
        <w:tc>
          <w:tcPr>
            <w:tcW w:w="1529" w:type="dxa"/>
            <w:vMerge/>
          </w:tcPr>
          <w:p w14:paraId="49822A3F" w14:textId="77777777" w:rsidR="00D51851" w:rsidRPr="007618DC" w:rsidRDefault="00D51851" w:rsidP="00D51851">
            <w:pPr>
              <w:ind w:right="-108"/>
              <w:jc w:val="center"/>
              <w:rPr>
                <w:rFonts w:ascii="Arial" w:hAnsi="Arial" w:cs="Arial"/>
                <w:sz w:val="20"/>
                <w:szCs w:val="20"/>
              </w:rPr>
            </w:pPr>
          </w:p>
        </w:tc>
      </w:tr>
      <w:tr w:rsidR="00D51851" w:rsidRPr="007618DC" w14:paraId="0EC1DBEF"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67AC0AA7" w14:textId="77777777" w:rsidR="00D51851" w:rsidRPr="00D51851" w:rsidRDefault="00D51851" w:rsidP="00D51851">
            <w:pPr>
              <w:ind w:right="-108"/>
              <w:jc w:val="both"/>
              <w:rPr>
                <w:rFonts w:ascii="Arial" w:hAnsi="Arial" w:cs="Arial"/>
                <w:sz w:val="20"/>
                <w:szCs w:val="20"/>
              </w:rPr>
            </w:pPr>
            <w:r w:rsidRPr="00D51851">
              <w:rPr>
                <w:rFonts w:ascii="Arial" w:hAnsi="Arial" w:cs="Arial"/>
                <w:sz w:val="20"/>
                <w:szCs w:val="20"/>
              </w:rPr>
              <w:t>101.1.3</w:t>
            </w:r>
          </w:p>
        </w:tc>
        <w:tc>
          <w:tcPr>
            <w:tcW w:w="6237" w:type="dxa"/>
            <w:tcBorders>
              <w:top w:val="single" w:sz="4" w:space="0" w:color="auto"/>
              <w:left w:val="single" w:sz="4" w:space="0" w:color="auto"/>
              <w:bottom w:val="single" w:sz="4" w:space="0" w:color="auto"/>
              <w:right w:val="single" w:sz="4" w:space="0" w:color="auto"/>
            </w:tcBorders>
          </w:tcPr>
          <w:p w14:paraId="4E21A2BA" w14:textId="77777777" w:rsidR="00D51851" w:rsidRPr="00D91504" w:rsidRDefault="00D51851" w:rsidP="00D51851">
            <w:pPr>
              <w:jc w:val="both"/>
              <w:rPr>
                <w:rFonts w:ascii="Arial" w:hAnsi="Arial" w:cs="Arial"/>
                <w:snapToGrid w:val="0"/>
                <w:sz w:val="20"/>
                <w:szCs w:val="20"/>
              </w:rPr>
            </w:pPr>
            <w:r w:rsidRPr="00D91504">
              <w:rPr>
                <w:rFonts w:ascii="Arial" w:hAnsi="Arial" w:cs="Arial"/>
                <w:snapToGrid w:val="0"/>
                <w:sz w:val="20"/>
                <w:szCs w:val="20"/>
              </w:rPr>
              <w:t>întreținere drumuri pietruite:</w:t>
            </w:r>
          </w:p>
        </w:tc>
        <w:tc>
          <w:tcPr>
            <w:tcW w:w="1529" w:type="dxa"/>
            <w:vMerge/>
          </w:tcPr>
          <w:p w14:paraId="7B6C8F49" w14:textId="77777777" w:rsidR="00D51851" w:rsidRPr="00D91504" w:rsidRDefault="00D51851" w:rsidP="00D51851">
            <w:pPr>
              <w:ind w:right="-108"/>
              <w:jc w:val="center"/>
              <w:rPr>
                <w:rFonts w:ascii="Arial" w:hAnsi="Arial" w:cs="Arial"/>
                <w:snapToGrid w:val="0"/>
                <w:sz w:val="20"/>
                <w:szCs w:val="20"/>
              </w:rPr>
            </w:pPr>
            <w:r>
              <w:rPr>
                <w:rFonts w:ascii="Arial" w:hAnsi="Arial" w:cs="Arial"/>
                <w:snapToGrid w:val="0"/>
                <w:sz w:val="20"/>
                <w:szCs w:val="20"/>
              </w:rPr>
              <w:t>Idem</w:t>
            </w:r>
          </w:p>
        </w:tc>
      </w:tr>
      <w:tr w:rsidR="00D51851" w:rsidRPr="007618DC" w14:paraId="2CD37990"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3E1F0F67" w14:textId="77777777" w:rsidR="00D51851" w:rsidRPr="00D51851" w:rsidRDefault="00D51851" w:rsidP="00D51851">
            <w:pPr>
              <w:ind w:right="-108"/>
              <w:jc w:val="both"/>
              <w:rPr>
                <w:rFonts w:ascii="Arial" w:hAnsi="Arial" w:cs="Arial"/>
                <w:sz w:val="20"/>
                <w:szCs w:val="20"/>
              </w:rPr>
            </w:pPr>
            <w:r w:rsidRPr="00D51851">
              <w:rPr>
                <w:rFonts w:ascii="Arial" w:hAnsi="Arial" w:cs="Arial"/>
                <w:sz w:val="20"/>
                <w:szCs w:val="20"/>
              </w:rPr>
              <w:t>101.1.3.1</w:t>
            </w:r>
          </w:p>
        </w:tc>
        <w:tc>
          <w:tcPr>
            <w:tcW w:w="6237" w:type="dxa"/>
            <w:tcBorders>
              <w:top w:val="single" w:sz="4" w:space="0" w:color="auto"/>
              <w:left w:val="single" w:sz="4" w:space="0" w:color="auto"/>
              <w:bottom w:val="single" w:sz="4" w:space="0" w:color="auto"/>
              <w:right w:val="single" w:sz="4" w:space="0" w:color="auto"/>
            </w:tcBorders>
          </w:tcPr>
          <w:p w14:paraId="489EC95F" w14:textId="77777777" w:rsidR="00D51851" w:rsidRPr="00D91504" w:rsidRDefault="00D51851" w:rsidP="00D51851">
            <w:pPr>
              <w:jc w:val="both"/>
              <w:rPr>
                <w:rFonts w:ascii="Arial" w:hAnsi="Arial" w:cs="Arial"/>
                <w:snapToGrid w:val="0"/>
                <w:sz w:val="20"/>
                <w:szCs w:val="20"/>
              </w:rPr>
            </w:pPr>
            <w:r w:rsidRPr="00D91504">
              <w:rPr>
                <w:rFonts w:ascii="Arial" w:hAnsi="Arial" w:cs="Arial"/>
                <w:snapToGrid w:val="0"/>
                <w:sz w:val="20"/>
                <w:szCs w:val="20"/>
              </w:rPr>
              <w:t>greblarea pietrei alergătoare și așternerea ei pe drum</w:t>
            </w:r>
          </w:p>
        </w:tc>
        <w:tc>
          <w:tcPr>
            <w:tcW w:w="1529" w:type="dxa"/>
            <w:vMerge/>
          </w:tcPr>
          <w:p w14:paraId="0EA00B05" w14:textId="77777777" w:rsidR="00D51851" w:rsidRPr="00D91504" w:rsidRDefault="00D51851" w:rsidP="00D51851">
            <w:pPr>
              <w:ind w:right="-108"/>
              <w:jc w:val="both"/>
              <w:rPr>
                <w:rFonts w:ascii="Arial" w:hAnsi="Arial" w:cs="Arial"/>
                <w:snapToGrid w:val="0"/>
                <w:sz w:val="20"/>
                <w:szCs w:val="20"/>
              </w:rPr>
            </w:pPr>
          </w:p>
        </w:tc>
      </w:tr>
      <w:tr w:rsidR="00D51851" w:rsidRPr="007618DC" w14:paraId="45C265B9"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47EB4C60" w14:textId="77777777" w:rsidR="00D51851" w:rsidRPr="00D51851" w:rsidRDefault="00D51851" w:rsidP="00D51851">
            <w:pPr>
              <w:ind w:right="-108"/>
              <w:jc w:val="both"/>
              <w:rPr>
                <w:rFonts w:ascii="Arial" w:hAnsi="Arial" w:cs="Arial"/>
                <w:sz w:val="20"/>
                <w:szCs w:val="20"/>
              </w:rPr>
            </w:pPr>
            <w:r w:rsidRPr="00D51851">
              <w:rPr>
                <w:rFonts w:ascii="Arial" w:hAnsi="Arial" w:cs="Arial"/>
                <w:sz w:val="20"/>
                <w:szCs w:val="20"/>
              </w:rPr>
              <w:t>101.1.3.2</w:t>
            </w:r>
          </w:p>
        </w:tc>
        <w:tc>
          <w:tcPr>
            <w:tcW w:w="6237" w:type="dxa"/>
            <w:tcBorders>
              <w:top w:val="single" w:sz="4" w:space="0" w:color="auto"/>
              <w:left w:val="single" w:sz="4" w:space="0" w:color="auto"/>
              <w:bottom w:val="single" w:sz="4" w:space="0" w:color="auto"/>
              <w:right w:val="single" w:sz="4" w:space="0" w:color="auto"/>
            </w:tcBorders>
          </w:tcPr>
          <w:p w14:paraId="28DDC828" w14:textId="77777777" w:rsidR="00D51851" w:rsidRPr="00D91504" w:rsidRDefault="00D51851" w:rsidP="00D51851">
            <w:pPr>
              <w:jc w:val="both"/>
              <w:rPr>
                <w:rFonts w:ascii="Arial" w:hAnsi="Arial" w:cs="Arial"/>
                <w:snapToGrid w:val="0"/>
                <w:sz w:val="20"/>
                <w:szCs w:val="20"/>
              </w:rPr>
            </w:pPr>
            <w:r w:rsidRPr="00D91504">
              <w:rPr>
                <w:rFonts w:ascii="Arial" w:hAnsi="Arial" w:cs="Arial"/>
                <w:snapToGrid w:val="0"/>
                <w:sz w:val="20"/>
                <w:szCs w:val="20"/>
              </w:rPr>
              <w:t>astuparea gropilor și făgașelor cu material pietros</w:t>
            </w:r>
          </w:p>
        </w:tc>
        <w:tc>
          <w:tcPr>
            <w:tcW w:w="1529" w:type="dxa"/>
            <w:vMerge/>
          </w:tcPr>
          <w:p w14:paraId="5F5472BB" w14:textId="77777777" w:rsidR="00D51851" w:rsidRPr="00D91504" w:rsidRDefault="00D51851" w:rsidP="00D51851">
            <w:pPr>
              <w:ind w:right="-108"/>
              <w:jc w:val="both"/>
              <w:rPr>
                <w:rFonts w:ascii="Arial" w:hAnsi="Arial" w:cs="Arial"/>
                <w:snapToGrid w:val="0"/>
                <w:sz w:val="20"/>
                <w:szCs w:val="20"/>
              </w:rPr>
            </w:pPr>
          </w:p>
        </w:tc>
      </w:tr>
      <w:tr w:rsidR="00D51851" w:rsidRPr="009E36B4" w14:paraId="13BAFFFC"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4DC5325D" w14:textId="77777777" w:rsidR="00D51851" w:rsidRPr="00D51851" w:rsidRDefault="00D51851" w:rsidP="00D51851">
            <w:pPr>
              <w:ind w:right="-108"/>
              <w:jc w:val="both"/>
              <w:rPr>
                <w:rFonts w:ascii="Arial" w:hAnsi="Arial" w:cs="Arial"/>
                <w:sz w:val="20"/>
                <w:szCs w:val="20"/>
              </w:rPr>
            </w:pPr>
            <w:r w:rsidRPr="00D51851">
              <w:rPr>
                <w:rFonts w:ascii="Arial" w:hAnsi="Arial" w:cs="Arial"/>
                <w:sz w:val="20"/>
                <w:szCs w:val="20"/>
              </w:rPr>
              <w:t>101.1.3.3</w:t>
            </w:r>
          </w:p>
        </w:tc>
        <w:tc>
          <w:tcPr>
            <w:tcW w:w="6237" w:type="dxa"/>
            <w:tcBorders>
              <w:top w:val="single" w:sz="4" w:space="0" w:color="auto"/>
              <w:left w:val="single" w:sz="4" w:space="0" w:color="auto"/>
              <w:bottom w:val="single" w:sz="4" w:space="0" w:color="auto"/>
              <w:right w:val="single" w:sz="4" w:space="0" w:color="auto"/>
            </w:tcBorders>
          </w:tcPr>
          <w:p w14:paraId="2129F08E" w14:textId="77777777" w:rsidR="00D51851" w:rsidRPr="00D91504" w:rsidRDefault="00D51851" w:rsidP="00D51851">
            <w:pPr>
              <w:jc w:val="both"/>
              <w:rPr>
                <w:rFonts w:ascii="Arial" w:hAnsi="Arial" w:cs="Arial"/>
                <w:snapToGrid w:val="0"/>
                <w:sz w:val="20"/>
                <w:szCs w:val="20"/>
              </w:rPr>
            </w:pPr>
            <w:r w:rsidRPr="00D91504">
              <w:rPr>
                <w:rFonts w:ascii="Arial" w:hAnsi="Arial" w:cs="Arial"/>
                <w:snapToGrid w:val="0"/>
                <w:sz w:val="20"/>
                <w:szCs w:val="20"/>
              </w:rPr>
              <w:t>scarificare și reprofilare cu sau fără cilindrare cu sau fără material pietros în adaos, etc.</w:t>
            </w:r>
          </w:p>
        </w:tc>
        <w:tc>
          <w:tcPr>
            <w:tcW w:w="1529" w:type="dxa"/>
            <w:vMerge/>
          </w:tcPr>
          <w:p w14:paraId="60FE3819" w14:textId="77777777" w:rsidR="00D51851" w:rsidRPr="00D91504" w:rsidRDefault="00D51851" w:rsidP="00D51851">
            <w:pPr>
              <w:ind w:right="-108"/>
              <w:jc w:val="both"/>
              <w:rPr>
                <w:rFonts w:ascii="Arial" w:hAnsi="Arial" w:cs="Arial"/>
                <w:snapToGrid w:val="0"/>
                <w:sz w:val="20"/>
                <w:szCs w:val="20"/>
              </w:rPr>
            </w:pPr>
          </w:p>
        </w:tc>
      </w:tr>
      <w:tr w:rsidR="00D51851" w:rsidRPr="009E36B4" w14:paraId="5AAB0C89"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07FB256A" w14:textId="77777777" w:rsidR="00D51851" w:rsidRPr="00D51851" w:rsidRDefault="00D51851" w:rsidP="00D51851">
            <w:pPr>
              <w:ind w:right="-108"/>
              <w:jc w:val="both"/>
              <w:rPr>
                <w:rFonts w:ascii="Arial" w:hAnsi="Arial" w:cs="Arial"/>
                <w:sz w:val="20"/>
                <w:szCs w:val="20"/>
              </w:rPr>
            </w:pPr>
            <w:r w:rsidRPr="00D51851">
              <w:rPr>
                <w:rFonts w:ascii="Arial" w:hAnsi="Arial" w:cs="Arial"/>
                <w:sz w:val="20"/>
                <w:szCs w:val="20"/>
              </w:rPr>
              <w:t>101.1.4.</w:t>
            </w:r>
          </w:p>
        </w:tc>
        <w:tc>
          <w:tcPr>
            <w:tcW w:w="6237" w:type="dxa"/>
            <w:tcBorders>
              <w:top w:val="single" w:sz="4" w:space="0" w:color="auto"/>
              <w:left w:val="single" w:sz="4" w:space="0" w:color="auto"/>
              <w:bottom w:val="single" w:sz="4" w:space="0" w:color="auto"/>
              <w:right w:val="single" w:sz="4" w:space="0" w:color="auto"/>
            </w:tcBorders>
          </w:tcPr>
          <w:p w14:paraId="48D71632" w14:textId="77777777" w:rsidR="00D51851" w:rsidRPr="00D91504" w:rsidRDefault="00D51851" w:rsidP="00D51851">
            <w:pPr>
              <w:jc w:val="both"/>
              <w:rPr>
                <w:rFonts w:ascii="Arial" w:hAnsi="Arial" w:cs="Arial"/>
                <w:snapToGrid w:val="0"/>
                <w:sz w:val="20"/>
                <w:szCs w:val="20"/>
              </w:rPr>
            </w:pPr>
            <w:r w:rsidRPr="00D91504">
              <w:rPr>
                <w:rFonts w:ascii="Arial" w:hAnsi="Arial" w:cs="Arial"/>
                <w:snapToGrid w:val="0"/>
                <w:sz w:val="20"/>
                <w:szCs w:val="20"/>
              </w:rPr>
              <w:t>întreținere drumuri de pământ:</w:t>
            </w:r>
          </w:p>
        </w:tc>
        <w:tc>
          <w:tcPr>
            <w:tcW w:w="1529" w:type="dxa"/>
            <w:vMerge/>
          </w:tcPr>
          <w:p w14:paraId="7E7B48F6" w14:textId="77777777" w:rsidR="00D51851" w:rsidRPr="00D91504" w:rsidRDefault="00D51851" w:rsidP="00D51851">
            <w:pPr>
              <w:ind w:right="-108"/>
              <w:jc w:val="center"/>
              <w:rPr>
                <w:rFonts w:ascii="Arial" w:hAnsi="Arial" w:cs="Arial"/>
                <w:snapToGrid w:val="0"/>
                <w:sz w:val="20"/>
                <w:szCs w:val="20"/>
              </w:rPr>
            </w:pPr>
            <w:r>
              <w:rPr>
                <w:rFonts w:ascii="Arial" w:hAnsi="Arial" w:cs="Arial"/>
                <w:snapToGrid w:val="0"/>
                <w:sz w:val="20"/>
                <w:szCs w:val="20"/>
              </w:rPr>
              <w:t>Idem</w:t>
            </w:r>
          </w:p>
        </w:tc>
      </w:tr>
      <w:tr w:rsidR="00D51851" w:rsidRPr="009E36B4" w14:paraId="08E595F4"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6F0CD7AE" w14:textId="77777777" w:rsidR="00D51851" w:rsidRPr="00D51851" w:rsidRDefault="00D51851" w:rsidP="00D51851">
            <w:pPr>
              <w:ind w:right="-108"/>
              <w:jc w:val="both"/>
              <w:rPr>
                <w:rFonts w:ascii="Arial" w:hAnsi="Arial" w:cs="Arial"/>
                <w:sz w:val="20"/>
                <w:szCs w:val="20"/>
              </w:rPr>
            </w:pPr>
            <w:r w:rsidRPr="00D51851">
              <w:rPr>
                <w:rFonts w:ascii="Arial" w:hAnsi="Arial" w:cs="Arial"/>
                <w:sz w:val="20"/>
                <w:szCs w:val="20"/>
              </w:rPr>
              <w:t>101.1.4 1</w:t>
            </w:r>
          </w:p>
        </w:tc>
        <w:tc>
          <w:tcPr>
            <w:tcW w:w="6237" w:type="dxa"/>
            <w:tcBorders>
              <w:top w:val="single" w:sz="4" w:space="0" w:color="auto"/>
              <w:left w:val="single" w:sz="4" w:space="0" w:color="auto"/>
              <w:bottom w:val="single" w:sz="4" w:space="0" w:color="auto"/>
              <w:right w:val="single" w:sz="4" w:space="0" w:color="auto"/>
            </w:tcBorders>
          </w:tcPr>
          <w:p w14:paraId="5ABB2E56" w14:textId="77777777" w:rsidR="00D51851" w:rsidRPr="00D91504" w:rsidRDefault="00D51851" w:rsidP="00D51851">
            <w:pPr>
              <w:jc w:val="both"/>
              <w:rPr>
                <w:rFonts w:ascii="Arial" w:hAnsi="Arial" w:cs="Arial"/>
                <w:snapToGrid w:val="0"/>
                <w:sz w:val="20"/>
                <w:szCs w:val="20"/>
              </w:rPr>
            </w:pPr>
            <w:r w:rsidRPr="00D91504">
              <w:rPr>
                <w:rFonts w:ascii="Arial" w:hAnsi="Arial" w:cs="Arial"/>
                <w:snapToGrid w:val="0"/>
                <w:sz w:val="20"/>
                <w:szCs w:val="20"/>
              </w:rPr>
              <w:t>profilarea îmbrăcămintei în scopul eliminării gropilor, făgașelor și altor denivelări cu sau fără completare cu nisip sau balast;</w:t>
            </w:r>
          </w:p>
        </w:tc>
        <w:tc>
          <w:tcPr>
            <w:tcW w:w="1529" w:type="dxa"/>
            <w:vMerge/>
          </w:tcPr>
          <w:p w14:paraId="59ED8A75" w14:textId="77777777" w:rsidR="00D51851" w:rsidRPr="00D91504" w:rsidRDefault="00D51851" w:rsidP="00D51851">
            <w:pPr>
              <w:ind w:right="-108"/>
              <w:jc w:val="center"/>
              <w:rPr>
                <w:rFonts w:ascii="Arial" w:hAnsi="Arial" w:cs="Arial"/>
                <w:snapToGrid w:val="0"/>
                <w:sz w:val="20"/>
                <w:szCs w:val="20"/>
              </w:rPr>
            </w:pPr>
          </w:p>
        </w:tc>
      </w:tr>
      <w:tr w:rsidR="00D51851" w:rsidRPr="007618DC" w14:paraId="489A7655"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6AB6773F" w14:textId="77777777" w:rsidR="00D51851" w:rsidRPr="00D91504" w:rsidRDefault="00D51851" w:rsidP="00D51851">
            <w:pPr>
              <w:ind w:right="-108"/>
              <w:jc w:val="both"/>
              <w:rPr>
                <w:rFonts w:ascii="Arial" w:hAnsi="Arial" w:cs="Arial"/>
                <w:sz w:val="20"/>
                <w:szCs w:val="20"/>
              </w:rPr>
            </w:pPr>
            <w:r w:rsidRPr="00D91504">
              <w:rPr>
                <w:rFonts w:ascii="Arial" w:hAnsi="Arial" w:cs="Arial"/>
                <w:sz w:val="20"/>
                <w:szCs w:val="20"/>
              </w:rPr>
              <w:t>101.1.4.2</w:t>
            </w:r>
          </w:p>
        </w:tc>
        <w:tc>
          <w:tcPr>
            <w:tcW w:w="6237" w:type="dxa"/>
            <w:tcBorders>
              <w:top w:val="single" w:sz="4" w:space="0" w:color="auto"/>
              <w:left w:val="single" w:sz="4" w:space="0" w:color="auto"/>
              <w:bottom w:val="single" w:sz="4" w:space="0" w:color="auto"/>
              <w:right w:val="single" w:sz="4" w:space="0" w:color="auto"/>
            </w:tcBorders>
          </w:tcPr>
          <w:p w14:paraId="7509A245"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netezire – acțiune de profilaxie, efectuată până la formarea denivelărilor mari</w:t>
            </w:r>
          </w:p>
        </w:tc>
        <w:tc>
          <w:tcPr>
            <w:tcW w:w="1529" w:type="dxa"/>
            <w:vMerge/>
          </w:tcPr>
          <w:p w14:paraId="0DA330F9" w14:textId="77777777" w:rsidR="00D51851" w:rsidRPr="00D91504" w:rsidRDefault="00D51851" w:rsidP="00D51851">
            <w:pPr>
              <w:ind w:right="-108"/>
              <w:jc w:val="center"/>
              <w:rPr>
                <w:rFonts w:ascii="Arial" w:hAnsi="Arial" w:cs="Arial"/>
                <w:sz w:val="20"/>
                <w:szCs w:val="20"/>
              </w:rPr>
            </w:pPr>
          </w:p>
        </w:tc>
      </w:tr>
      <w:tr w:rsidR="00D51851" w:rsidRPr="007618DC" w14:paraId="3C8D09A1"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68BA655B"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101.1.4.3</w:t>
            </w:r>
          </w:p>
        </w:tc>
        <w:tc>
          <w:tcPr>
            <w:tcW w:w="6237" w:type="dxa"/>
            <w:tcBorders>
              <w:top w:val="single" w:sz="4" w:space="0" w:color="auto"/>
              <w:left w:val="single" w:sz="4" w:space="0" w:color="auto"/>
              <w:bottom w:val="single" w:sz="4" w:space="0" w:color="auto"/>
              <w:right w:val="single" w:sz="4" w:space="0" w:color="auto"/>
            </w:tcBorders>
          </w:tcPr>
          <w:p w14:paraId="51CF4307"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stabilizări cu lianți și alte produse chimice</w:t>
            </w:r>
          </w:p>
        </w:tc>
        <w:tc>
          <w:tcPr>
            <w:tcW w:w="1529" w:type="dxa"/>
            <w:vMerge/>
          </w:tcPr>
          <w:p w14:paraId="174B3DC2" w14:textId="77777777" w:rsidR="00D51851" w:rsidRPr="007618DC" w:rsidRDefault="00D51851" w:rsidP="00D51851">
            <w:pPr>
              <w:ind w:right="-108"/>
              <w:jc w:val="center"/>
              <w:rPr>
                <w:rFonts w:ascii="Arial" w:hAnsi="Arial" w:cs="Arial"/>
                <w:sz w:val="20"/>
                <w:szCs w:val="20"/>
              </w:rPr>
            </w:pPr>
          </w:p>
        </w:tc>
      </w:tr>
      <w:tr w:rsidR="00D51851" w:rsidRPr="007618DC" w14:paraId="33B30F44"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09B72A47"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101.2</w:t>
            </w:r>
          </w:p>
        </w:tc>
        <w:tc>
          <w:tcPr>
            <w:tcW w:w="6237" w:type="dxa"/>
            <w:tcBorders>
              <w:top w:val="single" w:sz="4" w:space="0" w:color="auto"/>
              <w:left w:val="single" w:sz="4" w:space="0" w:color="auto"/>
              <w:bottom w:val="single" w:sz="4" w:space="0" w:color="auto"/>
              <w:right w:val="single" w:sz="4" w:space="0" w:color="auto"/>
            </w:tcBorders>
          </w:tcPr>
          <w:p w14:paraId="52DD8F87"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întreținere comună tuturor drumurilor</w:t>
            </w:r>
          </w:p>
        </w:tc>
        <w:tc>
          <w:tcPr>
            <w:tcW w:w="1529" w:type="dxa"/>
            <w:vMerge/>
          </w:tcPr>
          <w:p w14:paraId="18D80E8E" w14:textId="77777777" w:rsidR="00D51851" w:rsidRPr="007618DC" w:rsidRDefault="00D51851" w:rsidP="00D51851">
            <w:pPr>
              <w:ind w:right="-108"/>
              <w:jc w:val="center"/>
              <w:rPr>
                <w:rFonts w:ascii="Arial" w:hAnsi="Arial" w:cs="Arial"/>
                <w:sz w:val="20"/>
                <w:szCs w:val="20"/>
              </w:rPr>
            </w:pPr>
            <w:r>
              <w:rPr>
                <w:rFonts w:ascii="Arial" w:hAnsi="Arial" w:cs="Arial"/>
                <w:snapToGrid w:val="0"/>
                <w:sz w:val="20"/>
                <w:szCs w:val="20"/>
              </w:rPr>
              <w:t>Idem</w:t>
            </w:r>
          </w:p>
        </w:tc>
      </w:tr>
      <w:tr w:rsidR="00D51851" w:rsidRPr="007618DC" w14:paraId="6C515BC6"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775D6796"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101.2.1</w:t>
            </w:r>
          </w:p>
        </w:tc>
        <w:tc>
          <w:tcPr>
            <w:tcW w:w="6237" w:type="dxa"/>
            <w:tcBorders>
              <w:top w:val="single" w:sz="4" w:space="0" w:color="auto"/>
              <w:left w:val="single" w:sz="4" w:space="0" w:color="auto"/>
              <w:bottom w:val="single" w:sz="4" w:space="0" w:color="auto"/>
              <w:right w:val="single" w:sz="4" w:space="0" w:color="auto"/>
            </w:tcBorders>
          </w:tcPr>
          <w:p w14:paraId="555BD50F"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întreținerea zonei drumului:</w:t>
            </w:r>
          </w:p>
        </w:tc>
        <w:tc>
          <w:tcPr>
            <w:tcW w:w="1529" w:type="dxa"/>
            <w:vMerge/>
          </w:tcPr>
          <w:p w14:paraId="3F098C1F" w14:textId="77777777" w:rsidR="00D51851" w:rsidRPr="007618DC" w:rsidRDefault="00D51851" w:rsidP="00D51851">
            <w:pPr>
              <w:ind w:right="-108"/>
              <w:jc w:val="both"/>
              <w:rPr>
                <w:rFonts w:ascii="Arial" w:hAnsi="Arial" w:cs="Arial"/>
                <w:sz w:val="20"/>
                <w:szCs w:val="20"/>
              </w:rPr>
            </w:pPr>
          </w:p>
        </w:tc>
      </w:tr>
      <w:tr w:rsidR="00D51851" w:rsidRPr="007618DC" w14:paraId="54952123"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083AA4F5"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101.2.1.1</w:t>
            </w:r>
          </w:p>
        </w:tc>
        <w:tc>
          <w:tcPr>
            <w:tcW w:w="6237" w:type="dxa"/>
            <w:tcBorders>
              <w:top w:val="single" w:sz="4" w:space="0" w:color="auto"/>
              <w:left w:val="single" w:sz="4" w:space="0" w:color="auto"/>
              <w:bottom w:val="single" w:sz="4" w:space="0" w:color="auto"/>
              <w:right w:val="single" w:sz="4" w:space="0" w:color="auto"/>
            </w:tcBorders>
          </w:tcPr>
          <w:p w14:paraId="4CD6FF61"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curățarea părții carosabile și a acostamentelor de noroi adus de vehicule de pe drumurile laterale;</w:t>
            </w:r>
          </w:p>
        </w:tc>
        <w:tc>
          <w:tcPr>
            <w:tcW w:w="1529" w:type="dxa"/>
            <w:vMerge/>
          </w:tcPr>
          <w:p w14:paraId="6F1004CD" w14:textId="77777777" w:rsidR="00D51851" w:rsidRPr="007618DC" w:rsidRDefault="00D51851" w:rsidP="00D51851">
            <w:pPr>
              <w:ind w:right="-108"/>
              <w:jc w:val="center"/>
              <w:rPr>
                <w:rFonts w:ascii="Arial" w:hAnsi="Arial" w:cs="Arial"/>
                <w:sz w:val="20"/>
                <w:szCs w:val="20"/>
                <w:vertAlign w:val="superscript"/>
              </w:rPr>
            </w:pPr>
          </w:p>
        </w:tc>
      </w:tr>
      <w:tr w:rsidR="00D51851" w:rsidRPr="007618DC" w14:paraId="5DC22450"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78250E82"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101.2.1.2</w:t>
            </w:r>
          </w:p>
        </w:tc>
        <w:tc>
          <w:tcPr>
            <w:tcW w:w="6237" w:type="dxa"/>
            <w:tcBorders>
              <w:top w:val="single" w:sz="4" w:space="0" w:color="auto"/>
              <w:left w:val="single" w:sz="4" w:space="0" w:color="auto"/>
              <w:bottom w:val="single" w:sz="4" w:space="0" w:color="auto"/>
              <w:right w:val="single" w:sz="4" w:space="0" w:color="auto"/>
            </w:tcBorders>
          </w:tcPr>
          <w:p w14:paraId="40AA866A"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aducere la profil a acostamentelor;</w:t>
            </w:r>
          </w:p>
        </w:tc>
        <w:tc>
          <w:tcPr>
            <w:tcW w:w="1529" w:type="dxa"/>
            <w:vMerge/>
          </w:tcPr>
          <w:p w14:paraId="68F36DA4" w14:textId="77777777" w:rsidR="00D51851" w:rsidRPr="007618DC" w:rsidRDefault="00D51851" w:rsidP="00D51851">
            <w:pPr>
              <w:ind w:right="-108"/>
              <w:jc w:val="center"/>
              <w:rPr>
                <w:rFonts w:ascii="Arial" w:hAnsi="Arial" w:cs="Arial"/>
                <w:sz w:val="20"/>
                <w:szCs w:val="20"/>
              </w:rPr>
            </w:pPr>
          </w:p>
        </w:tc>
      </w:tr>
      <w:tr w:rsidR="00D51851" w:rsidRPr="007618DC" w14:paraId="1BE0455C"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7BF7F4F0"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101.2.1.3</w:t>
            </w:r>
          </w:p>
        </w:tc>
        <w:tc>
          <w:tcPr>
            <w:tcW w:w="6237" w:type="dxa"/>
            <w:tcBorders>
              <w:top w:val="single" w:sz="4" w:space="0" w:color="auto"/>
              <w:left w:val="single" w:sz="4" w:space="0" w:color="auto"/>
              <w:bottom w:val="single" w:sz="4" w:space="0" w:color="auto"/>
              <w:right w:val="single" w:sz="4" w:space="0" w:color="auto"/>
            </w:tcBorders>
          </w:tcPr>
          <w:p w14:paraId="727CA042"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aducere la profil a taluzurilor;</w:t>
            </w:r>
          </w:p>
        </w:tc>
        <w:tc>
          <w:tcPr>
            <w:tcW w:w="1529" w:type="dxa"/>
            <w:vMerge/>
          </w:tcPr>
          <w:p w14:paraId="321CF498" w14:textId="77777777" w:rsidR="00D51851" w:rsidRPr="007618DC" w:rsidRDefault="00D51851" w:rsidP="00D51851">
            <w:pPr>
              <w:ind w:right="-108"/>
              <w:jc w:val="center"/>
              <w:rPr>
                <w:rFonts w:ascii="Arial" w:hAnsi="Arial" w:cs="Arial"/>
                <w:sz w:val="20"/>
                <w:szCs w:val="20"/>
              </w:rPr>
            </w:pPr>
          </w:p>
        </w:tc>
      </w:tr>
      <w:tr w:rsidR="00D51851" w:rsidRPr="007618DC" w14:paraId="4A19166B"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05D1A19C"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101.2.1.4</w:t>
            </w:r>
          </w:p>
        </w:tc>
        <w:tc>
          <w:tcPr>
            <w:tcW w:w="6237" w:type="dxa"/>
            <w:tcBorders>
              <w:top w:val="single" w:sz="4" w:space="0" w:color="auto"/>
              <w:left w:val="single" w:sz="4" w:space="0" w:color="auto"/>
              <w:bottom w:val="single" w:sz="4" w:space="0" w:color="auto"/>
              <w:right w:val="single" w:sz="4" w:space="0" w:color="auto"/>
            </w:tcBorders>
          </w:tcPr>
          <w:p w14:paraId="56318036"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tăiere dâmburi la acostamente;</w:t>
            </w:r>
          </w:p>
        </w:tc>
        <w:tc>
          <w:tcPr>
            <w:tcW w:w="1529" w:type="dxa"/>
            <w:vMerge/>
          </w:tcPr>
          <w:p w14:paraId="44108DB4" w14:textId="77777777" w:rsidR="00D51851" w:rsidRPr="007618DC" w:rsidRDefault="00D51851" w:rsidP="00D51851">
            <w:pPr>
              <w:ind w:right="-108"/>
              <w:jc w:val="center"/>
              <w:rPr>
                <w:rFonts w:ascii="Arial" w:hAnsi="Arial" w:cs="Arial"/>
                <w:sz w:val="20"/>
                <w:szCs w:val="20"/>
              </w:rPr>
            </w:pPr>
          </w:p>
        </w:tc>
      </w:tr>
      <w:tr w:rsidR="00D51851" w:rsidRPr="007618DC" w14:paraId="6505720C"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3F7DF384"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101.2.1.5</w:t>
            </w:r>
          </w:p>
        </w:tc>
        <w:tc>
          <w:tcPr>
            <w:tcW w:w="6237" w:type="dxa"/>
            <w:tcBorders>
              <w:top w:val="single" w:sz="4" w:space="0" w:color="auto"/>
              <w:left w:val="single" w:sz="4" w:space="0" w:color="auto"/>
              <w:bottom w:val="single" w:sz="4" w:space="0" w:color="auto"/>
              <w:right w:val="single" w:sz="4" w:space="0" w:color="auto"/>
            </w:tcBorders>
          </w:tcPr>
          <w:p w14:paraId="5DF3F754"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curățirea acostamentelor în dreptul parapetelor direcționali;</w:t>
            </w:r>
          </w:p>
        </w:tc>
        <w:tc>
          <w:tcPr>
            <w:tcW w:w="1529" w:type="dxa"/>
            <w:vMerge/>
          </w:tcPr>
          <w:p w14:paraId="73642C53" w14:textId="77777777" w:rsidR="00D51851" w:rsidRPr="007618DC" w:rsidRDefault="00D51851" w:rsidP="00D51851">
            <w:pPr>
              <w:ind w:right="-108"/>
              <w:jc w:val="center"/>
              <w:rPr>
                <w:rFonts w:ascii="Arial" w:hAnsi="Arial" w:cs="Arial"/>
                <w:sz w:val="20"/>
                <w:szCs w:val="20"/>
              </w:rPr>
            </w:pPr>
          </w:p>
        </w:tc>
      </w:tr>
      <w:tr w:rsidR="00D51851" w:rsidRPr="007618DC" w14:paraId="0446A23E"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1CF526FB"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101.2.1.6</w:t>
            </w:r>
          </w:p>
        </w:tc>
        <w:tc>
          <w:tcPr>
            <w:tcW w:w="6237" w:type="dxa"/>
            <w:tcBorders>
              <w:top w:val="single" w:sz="4" w:space="0" w:color="auto"/>
              <w:left w:val="single" w:sz="4" w:space="0" w:color="auto"/>
              <w:bottom w:val="single" w:sz="4" w:space="0" w:color="auto"/>
              <w:right w:val="single" w:sz="4" w:space="0" w:color="auto"/>
            </w:tcBorders>
          </w:tcPr>
          <w:p w14:paraId="03E51EE3"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eliminarea gropilor sau adânciturilor la acostamente și taluzuri prin acoperirea cu materiale din care acestea au fost executate inițial.</w:t>
            </w:r>
          </w:p>
        </w:tc>
        <w:tc>
          <w:tcPr>
            <w:tcW w:w="1529" w:type="dxa"/>
            <w:vMerge/>
          </w:tcPr>
          <w:p w14:paraId="07DEAAAF" w14:textId="77777777" w:rsidR="00D51851" w:rsidRPr="007618DC" w:rsidRDefault="00D51851" w:rsidP="00D51851">
            <w:pPr>
              <w:ind w:right="-108"/>
              <w:jc w:val="center"/>
              <w:rPr>
                <w:rFonts w:ascii="Arial" w:hAnsi="Arial" w:cs="Arial"/>
                <w:sz w:val="20"/>
                <w:szCs w:val="20"/>
              </w:rPr>
            </w:pPr>
          </w:p>
        </w:tc>
      </w:tr>
      <w:tr w:rsidR="00D51851" w:rsidRPr="007618DC" w14:paraId="41279737"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24CACD83"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101.2.2</w:t>
            </w:r>
          </w:p>
        </w:tc>
        <w:tc>
          <w:tcPr>
            <w:tcW w:w="6237" w:type="dxa"/>
            <w:tcBorders>
              <w:top w:val="single" w:sz="4" w:space="0" w:color="auto"/>
              <w:left w:val="single" w:sz="4" w:space="0" w:color="auto"/>
              <w:bottom w:val="single" w:sz="4" w:space="0" w:color="auto"/>
              <w:right w:val="single" w:sz="4" w:space="0" w:color="auto"/>
            </w:tcBorders>
          </w:tcPr>
          <w:p w14:paraId="133ADBC8"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asigurarea scurgerii apelor din zona drumului:</w:t>
            </w:r>
          </w:p>
        </w:tc>
        <w:tc>
          <w:tcPr>
            <w:tcW w:w="1529" w:type="dxa"/>
            <w:vMerge/>
          </w:tcPr>
          <w:p w14:paraId="540E3C2E" w14:textId="77777777" w:rsidR="00D51851" w:rsidRPr="007618DC" w:rsidRDefault="00D51851" w:rsidP="00D51851">
            <w:pPr>
              <w:ind w:right="-108"/>
              <w:jc w:val="center"/>
              <w:rPr>
                <w:rFonts w:ascii="Arial" w:hAnsi="Arial" w:cs="Arial"/>
                <w:sz w:val="20"/>
                <w:szCs w:val="20"/>
              </w:rPr>
            </w:pPr>
            <w:r>
              <w:rPr>
                <w:rFonts w:ascii="Arial" w:hAnsi="Arial" w:cs="Arial"/>
                <w:snapToGrid w:val="0"/>
                <w:sz w:val="20"/>
                <w:szCs w:val="20"/>
              </w:rPr>
              <w:t>Idem</w:t>
            </w:r>
          </w:p>
        </w:tc>
      </w:tr>
      <w:tr w:rsidR="00D51851" w:rsidRPr="007618DC" w14:paraId="6AA9542B"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26E0DF0A"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101.2.2.1</w:t>
            </w:r>
          </w:p>
        </w:tc>
        <w:tc>
          <w:tcPr>
            <w:tcW w:w="6237" w:type="dxa"/>
            <w:tcBorders>
              <w:top w:val="single" w:sz="4" w:space="0" w:color="auto"/>
              <w:left w:val="single" w:sz="4" w:space="0" w:color="auto"/>
              <w:bottom w:val="single" w:sz="4" w:space="0" w:color="auto"/>
              <w:right w:val="single" w:sz="4" w:space="0" w:color="auto"/>
            </w:tcBorders>
          </w:tcPr>
          <w:p w14:paraId="1BD9561B"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întreținerea sistemului de acumulare și evacuare a apelor:</w:t>
            </w:r>
          </w:p>
        </w:tc>
        <w:tc>
          <w:tcPr>
            <w:tcW w:w="1529" w:type="dxa"/>
            <w:vMerge/>
          </w:tcPr>
          <w:p w14:paraId="7BC90A9E" w14:textId="77777777" w:rsidR="00D51851" w:rsidRPr="007618DC" w:rsidRDefault="00D51851" w:rsidP="00D51851">
            <w:pPr>
              <w:ind w:right="-108"/>
              <w:jc w:val="center"/>
              <w:rPr>
                <w:rFonts w:ascii="Arial" w:hAnsi="Arial" w:cs="Arial"/>
                <w:sz w:val="20"/>
                <w:szCs w:val="20"/>
              </w:rPr>
            </w:pPr>
          </w:p>
        </w:tc>
      </w:tr>
      <w:tr w:rsidR="00D51851" w:rsidRPr="007618DC" w14:paraId="182E52AD"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7D0EF0BA"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101.2.2.1.1</w:t>
            </w:r>
          </w:p>
        </w:tc>
        <w:tc>
          <w:tcPr>
            <w:tcW w:w="6237" w:type="dxa"/>
            <w:tcBorders>
              <w:top w:val="single" w:sz="4" w:space="0" w:color="auto"/>
              <w:left w:val="single" w:sz="4" w:space="0" w:color="auto"/>
              <w:bottom w:val="single" w:sz="4" w:space="0" w:color="auto"/>
              <w:right w:val="single" w:sz="4" w:space="0" w:color="auto"/>
            </w:tcBorders>
          </w:tcPr>
          <w:p w14:paraId="4135FA1E"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curățirea șanțurilor și rigolelor</w:t>
            </w:r>
          </w:p>
        </w:tc>
        <w:tc>
          <w:tcPr>
            <w:tcW w:w="1529" w:type="dxa"/>
            <w:vMerge/>
          </w:tcPr>
          <w:p w14:paraId="4EC93620" w14:textId="77777777" w:rsidR="00D51851" w:rsidRPr="007618DC" w:rsidRDefault="00D51851" w:rsidP="00D51851">
            <w:pPr>
              <w:ind w:right="-108"/>
              <w:jc w:val="center"/>
              <w:rPr>
                <w:rFonts w:ascii="Arial" w:hAnsi="Arial" w:cs="Arial"/>
                <w:sz w:val="20"/>
                <w:szCs w:val="20"/>
              </w:rPr>
            </w:pPr>
          </w:p>
        </w:tc>
      </w:tr>
      <w:tr w:rsidR="00D51851" w:rsidRPr="007618DC" w14:paraId="0F290BC2"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442683A6"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101.2.2.1.2</w:t>
            </w:r>
          </w:p>
        </w:tc>
        <w:tc>
          <w:tcPr>
            <w:tcW w:w="6237" w:type="dxa"/>
            <w:tcBorders>
              <w:top w:val="single" w:sz="4" w:space="0" w:color="auto"/>
              <w:left w:val="single" w:sz="4" w:space="0" w:color="auto"/>
              <w:bottom w:val="single" w:sz="4" w:space="0" w:color="auto"/>
              <w:right w:val="single" w:sz="4" w:space="0" w:color="auto"/>
            </w:tcBorders>
          </w:tcPr>
          <w:p w14:paraId="1495581D"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curățirea canalelor și podețelor</w:t>
            </w:r>
          </w:p>
        </w:tc>
        <w:tc>
          <w:tcPr>
            <w:tcW w:w="1529" w:type="dxa"/>
            <w:vMerge/>
          </w:tcPr>
          <w:p w14:paraId="40621E16" w14:textId="77777777" w:rsidR="00D51851" w:rsidRPr="007618DC" w:rsidRDefault="00D51851" w:rsidP="00D51851">
            <w:pPr>
              <w:ind w:right="-108"/>
              <w:jc w:val="center"/>
              <w:rPr>
                <w:rFonts w:ascii="Arial" w:hAnsi="Arial" w:cs="Arial"/>
                <w:sz w:val="20"/>
                <w:szCs w:val="20"/>
              </w:rPr>
            </w:pPr>
          </w:p>
        </w:tc>
      </w:tr>
      <w:tr w:rsidR="00D51851" w:rsidRPr="007618DC" w14:paraId="5B18D339"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34B4DC2E"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101.2.2.1.3</w:t>
            </w:r>
          </w:p>
        </w:tc>
        <w:tc>
          <w:tcPr>
            <w:tcW w:w="6237" w:type="dxa"/>
            <w:tcBorders>
              <w:top w:val="single" w:sz="4" w:space="0" w:color="auto"/>
              <w:left w:val="single" w:sz="4" w:space="0" w:color="auto"/>
              <w:bottom w:val="single" w:sz="4" w:space="0" w:color="auto"/>
              <w:right w:val="single" w:sz="4" w:space="0" w:color="auto"/>
            </w:tcBorders>
          </w:tcPr>
          <w:p w14:paraId="196FAE39"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decolmatări, desfundări șanțuri, rigole, a șanțurilor de gardă, a canalelor de scurgere</w:t>
            </w:r>
          </w:p>
        </w:tc>
        <w:tc>
          <w:tcPr>
            <w:tcW w:w="1529" w:type="dxa"/>
            <w:vMerge/>
          </w:tcPr>
          <w:p w14:paraId="6C7B8E8E" w14:textId="77777777" w:rsidR="00D51851" w:rsidRPr="007618DC" w:rsidRDefault="00D51851" w:rsidP="00D51851">
            <w:pPr>
              <w:ind w:right="-108"/>
              <w:jc w:val="center"/>
              <w:rPr>
                <w:rFonts w:ascii="Arial" w:hAnsi="Arial" w:cs="Arial"/>
                <w:sz w:val="20"/>
                <w:szCs w:val="20"/>
              </w:rPr>
            </w:pPr>
          </w:p>
        </w:tc>
      </w:tr>
      <w:tr w:rsidR="00D51851" w:rsidRPr="007618DC" w14:paraId="6F1FA7FD"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626C1270"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101.2.2.2</w:t>
            </w:r>
          </w:p>
        </w:tc>
        <w:tc>
          <w:tcPr>
            <w:tcW w:w="6237" w:type="dxa"/>
            <w:tcBorders>
              <w:top w:val="single" w:sz="4" w:space="0" w:color="auto"/>
              <w:left w:val="single" w:sz="4" w:space="0" w:color="auto"/>
              <w:bottom w:val="single" w:sz="4" w:space="0" w:color="auto"/>
              <w:right w:val="single" w:sz="4" w:space="0" w:color="auto"/>
            </w:tcBorders>
          </w:tcPr>
          <w:p w14:paraId="670C3FA2"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întreținere drenuri: verificarea fiabilității drenurilor, curățare și reparare cămine de vizitare, cunetelor</w:t>
            </w:r>
          </w:p>
        </w:tc>
        <w:tc>
          <w:tcPr>
            <w:tcW w:w="1529" w:type="dxa"/>
            <w:vMerge/>
          </w:tcPr>
          <w:p w14:paraId="5BF207BC" w14:textId="77777777" w:rsidR="00D51851" w:rsidRPr="007618DC" w:rsidRDefault="00D51851" w:rsidP="00D51851">
            <w:pPr>
              <w:ind w:right="-108"/>
              <w:jc w:val="center"/>
              <w:rPr>
                <w:rFonts w:ascii="Arial" w:hAnsi="Arial" w:cs="Arial"/>
                <w:sz w:val="20"/>
                <w:szCs w:val="20"/>
              </w:rPr>
            </w:pPr>
          </w:p>
        </w:tc>
      </w:tr>
      <w:tr w:rsidR="00D51851" w:rsidRPr="007618DC" w14:paraId="5E45E2B4" w14:textId="77777777" w:rsidTr="00D51851">
        <w:trPr>
          <w:jc w:val="center"/>
        </w:trPr>
        <w:tc>
          <w:tcPr>
            <w:tcW w:w="1249" w:type="dxa"/>
            <w:tcBorders>
              <w:top w:val="single" w:sz="4" w:space="0" w:color="auto"/>
              <w:left w:val="single" w:sz="4" w:space="0" w:color="auto"/>
              <w:bottom w:val="single" w:sz="4" w:space="0" w:color="auto"/>
              <w:right w:val="single" w:sz="4" w:space="0" w:color="auto"/>
            </w:tcBorders>
          </w:tcPr>
          <w:p w14:paraId="2C7C75F2"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101.2.2.3</w:t>
            </w:r>
          </w:p>
        </w:tc>
        <w:tc>
          <w:tcPr>
            <w:tcW w:w="6237" w:type="dxa"/>
            <w:tcBorders>
              <w:top w:val="single" w:sz="4" w:space="0" w:color="auto"/>
              <w:left w:val="single" w:sz="4" w:space="0" w:color="auto"/>
              <w:bottom w:val="single" w:sz="4" w:space="0" w:color="auto"/>
              <w:right w:val="single" w:sz="4" w:space="0" w:color="auto"/>
            </w:tcBorders>
          </w:tcPr>
          <w:p w14:paraId="3DC58115" w14:textId="77777777" w:rsidR="00D51851" w:rsidRPr="00D51851" w:rsidRDefault="00D51851" w:rsidP="00D51851">
            <w:pPr>
              <w:jc w:val="both"/>
              <w:rPr>
                <w:rFonts w:ascii="Arial" w:hAnsi="Arial" w:cs="Arial"/>
                <w:snapToGrid w:val="0"/>
                <w:sz w:val="20"/>
                <w:szCs w:val="20"/>
              </w:rPr>
            </w:pPr>
            <w:r w:rsidRPr="00D51851">
              <w:rPr>
                <w:rFonts w:ascii="Arial" w:hAnsi="Arial" w:cs="Arial"/>
                <w:snapToGrid w:val="0"/>
                <w:sz w:val="20"/>
                <w:szCs w:val="20"/>
              </w:rPr>
              <w:t xml:space="preserve">întreținere ziduri de sprijin: curățirea sistemului de drenare  a zidului de sprijin, curățarea coronamentelor și barbacanelor de vegetație, gunoaie, </w:t>
            </w:r>
          </w:p>
        </w:tc>
        <w:tc>
          <w:tcPr>
            <w:tcW w:w="1529" w:type="dxa"/>
            <w:vMerge/>
          </w:tcPr>
          <w:p w14:paraId="5CF5D6FF" w14:textId="77777777" w:rsidR="00D51851" w:rsidRPr="007618DC" w:rsidRDefault="00D51851" w:rsidP="00D51851">
            <w:pPr>
              <w:ind w:right="-108"/>
              <w:jc w:val="center"/>
              <w:rPr>
                <w:rFonts w:ascii="Arial" w:hAnsi="Arial" w:cs="Arial"/>
                <w:sz w:val="20"/>
                <w:szCs w:val="20"/>
              </w:rPr>
            </w:pPr>
          </w:p>
        </w:tc>
      </w:tr>
    </w:tbl>
    <w:p w14:paraId="57C9D14F" w14:textId="19991F6D" w:rsidR="00710910" w:rsidRDefault="009E01E9" w:rsidP="00E10CAD">
      <w:pPr>
        <w:spacing w:before="120"/>
        <w:jc w:val="center"/>
        <w:rPr>
          <w:rFonts w:ascii="Arial" w:hAnsi="Arial" w:cs="Arial"/>
          <w:b/>
          <w:sz w:val="20"/>
          <w:szCs w:val="20"/>
        </w:rPr>
      </w:pPr>
      <w:r w:rsidRPr="000A53CE">
        <w:rPr>
          <w:rFonts w:ascii="Arial" w:hAnsi="Arial" w:cs="Arial"/>
          <w:sz w:val="20"/>
          <w:szCs w:val="20"/>
        </w:rPr>
        <w:t>(</w:t>
      </w:r>
      <w:r w:rsidRPr="000A53CE">
        <w:rPr>
          <w:rFonts w:ascii="Arial" w:hAnsi="Arial" w:cs="Arial"/>
          <w:i/>
          <w:sz w:val="20"/>
          <w:szCs w:val="20"/>
        </w:rPr>
        <w:t>continuă</w:t>
      </w:r>
      <w:r w:rsidRPr="000A53CE">
        <w:rPr>
          <w:rFonts w:ascii="Arial" w:hAnsi="Arial" w:cs="Arial"/>
          <w:sz w:val="20"/>
          <w:szCs w:val="20"/>
        </w:rPr>
        <w:t>)</w:t>
      </w:r>
      <w:r w:rsidR="00710910">
        <w:rPr>
          <w:rFonts w:ascii="Arial" w:hAnsi="Arial" w:cs="Arial"/>
          <w:b/>
          <w:sz w:val="20"/>
          <w:szCs w:val="20"/>
        </w:rPr>
        <w:br w:type="page"/>
      </w:r>
    </w:p>
    <w:p w14:paraId="0A29398E" w14:textId="4B214E68" w:rsidR="000A53CE" w:rsidRPr="00FB735E" w:rsidRDefault="000A53CE" w:rsidP="00E10CAD">
      <w:pPr>
        <w:jc w:val="center"/>
        <w:rPr>
          <w:rFonts w:ascii="Arial" w:hAnsi="Arial" w:cs="Arial"/>
          <w:sz w:val="20"/>
          <w:szCs w:val="20"/>
        </w:rPr>
      </w:pPr>
      <w:r w:rsidRPr="00FB735E">
        <w:rPr>
          <w:rFonts w:ascii="Arial" w:hAnsi="Arial" w:cs="Arial"/>
          <w:b/>
          <w:sz w:val="20"/>
          <w:szCs w:val="20"/>
        </w:rPr>
        <w:lastRenderedPageBreak/>
        <w:t>Tabelul</w:t>
      </w:r>
      <w:r w:rsidR="009E6342">
        <w:rPr>
          <w:rFonts w:ascii="Arial" w:hAnsi="Arial" w:cs="Arial"/>
          <w:b/>
          <w:sz w:val="20"/>
          <w:szCs w:val="20"/>
        </w:rPr>
        <w:t xml:space="preserve"> </w:t>
      </w:r>
      <w:r w:rsidRPr="00FB735E">
        <w:rPr>
          <w:rFonts w:ascii="Arial" w:hAnsi="Arial" w:cs="Arial"/>
          <w:b/>
          <w:sz w:val="20"/>
          <w:szCs w:val="20"/>
        </w:rPr>
        <w:t>1</w:t>
      </w:r>
      <w:r w:rsidR="009E6342">
        <w:rPr>
          <w:rFonts w:ascii="Arial" w:hAnsi="Arial" w:cs="Arial"/>
          <w:sz w:val="20"/>
          <w:szCs w:val="20"/>
        </w:rPr>
        <w:t xml:space="preserve"> </w:t>
      </w:r>
      <w:r w:rsidRPr="00FB735E">
        <w:rPr>
          <w:rFonts w:ascii="Arial" w:hAnsi="Arial" w:cs="Arial"/>
          <w:sz w:val="20"/>
          <w:szCs w:val="20"/>
        </w:rPr>
        <w:t>(continuare)</w:t>
      </w:r>
    </w:p>
    <w:p w14:paraId="6A91BEE5" w14:textId="77777777" w:rsidR="000A53CE" w:rsidRDefault="000A53CE" w:rsidP="000A53CE"/>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215"/>
        <w:gridCol w:w="1529"/>
      </w:tblGrid>
      <w:tr w:rsidR="009E36B4" w:rsidRPr="00E10CAD" w14:paraId="6984EEB1" w14:textId="77777777" w:rsidTr="00F748CD">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74554DE0" w14:textId="0B616AB5" w:rsidR="009E36B4" w:rsidRPr="00E10CAD" w:rsidRDefault="009E36B4" w:rsidP="009E36B4">
            <w:pPr>
              <w:ind w:right="-130"/>
              <w:rPr>
                <w:rFonts w:ascii="Arial" w:hAnsi="Arial" w:cs="Arial"/>
                <w:sz w:val="18"/>
                <w:szCs w:val="18"/>
              </w:rPr>
            </w:pPr>
            <w:r w:rsidRPr="00E10CAD">
              <w:rPr>
                <w:rFonts w:ascii="Arial" w:hAnsi="Arial" w:cs="Arial"/>
                <w:snapToGrid w:val="0"/>
                <w:sz w:val="18"/>
                <w:szCs w:val="18"/>
              </w:rPr>
              <w:t>Indicativ / subindicativ</w:t>
            </w:r>
          </w:p>
        </w:tc>
        <w:tc>
          <w:tcPr>
            <w:tcW w:w="6215" w:type="dxa"/>
            <w:tcBorders>
              <w:top w:val="single" w:sz="4" w:space="0" w:color="auto"/>
              <w:left w:val="single" w:sz="4" w:space="0" w:color="auto"/>
              <w:bottom w:val="single" w:sz="4" w:space="0" w:color="auto"/>
              <w:right w:val="single" w:sz="4" w:space="0" w:color="auto"/>
            </w:tcBorders>
            <w:vAlign w:val="center"/>
          </w:tcPr>
          <w:p w14:paraId="07997FCB" w14:textId="546F3527" w:rsidR="009E36B4" w:rsidRPr="00E10CAD" w:rsidRDefault="009E36B4" w:rsidP="009E36B4">
            <w:pPr>
              <w:jc w:val="center"/>
              <w:rPr>
                <w:rFonts w:ascii="Arial" w:hAnsi="Arial" w:cs="Arial"/>
                <w:sz w:val="18"/>
                <w:szCs w:val="18"/>
              </w:rPr>
            </w:pPr>
            <w:r w:rsidRPr="00E10CAD">
              <w:rPr>
                <w:rFonts w:ascii="Arial" w:hAnsi="Arial" w:cs="Arial"/>
                <w:snapToGrid w:val="0"/>
                <w:sz w:val="18"/>
                <w:szCs w:val="18"/>
              </w:rPr>
              <w:t>Lucrări de recepționat/ Denumirea activității</w:t>
            </w:r>
          </w:p>
        </w:tc>
        <w:tc>
          <w:tcPr>
            <w:tcW w:w="1529" w:type="dxa"/>
            <w:tcBorders>
              <w:top w:val="single" w:sz="4" w:space="0" w:color="auto"/>
              <w:left w:val="single" w:sz="4" w:space="0" w:color="auto"/>
              <w:bottom w:val="single" w:sz="4" w:space="0" w:color="auto"/>
              <w:right w:val="single" w:sz="4" w:space="0" w:color="auto"/>
            </w:tcBorders>
          </w:tcPr>
          <w:p w14:paraId="26C83423" w14:textId="2B13BE9A" w:rsidR="009E36B4" w:rsidRPr="00E10CAD" w:rsidRDefault="009E36B4" w:rsidP="009E36B4">
            <w:pPr>
              <w:ind w:right="-108"/>
              <w:jc w:val="center"/>
              <w:rPr>
                <w:rFonts w:ascii="Arial" w:hAnsi="Arial" w:cs="Arial"/>
                <w:sz w:val="18"/>
                <w:szCs w:val="18"/>
              </w:rPr>
            </w:pPr>
            <w:r w:rsidRPr="00E10CAD">
              <w:rPr>
                <w:rFonts w:ascii="Arial" w:hAnsi="Arial" w:cs="Arial"/>
                <w:snapToGrid w:val="0"/>
                <w:sz w:val="18"/>
                <w:szCs w:val="18"/>
              </w:rPr>
              <w:t>Urmărirea execuției lucrărilor</w:t>
            </w:r>
          </w:p>
        </w:tc>
      </w:tr>
      <w:tr w:rsidR="00D91504" w:rsidRPr="007618DC" w14:paraId="483EA2B2" w14:textId="77777777" w:rsidTr="00F748CD">
        <w:trPr>
          <w:jc w:val="center"/>
        </w:trPr>
        <w:tc>
          <w:tcPr>
            <w:tcW w:w="1271" w:type="dxa"/>
            <w:tcBorders>
              <w:top w:val="single" w:sz="4" w:space="0" w:color="auto"/>
              <w:left w:val="single" w:sz="4" w:space="0" w:color="auto"/>
              <w:bottom w:val="single" w:sz="4" w:space="0" w:color="auto"/>
              <w:right w:val="single" w:sz="4" w:space="0" w:color="auto"/>
            </w:tcBorders>
          </w:tcPr>
          <w:p w14:paraId="242EF617" w14:textId="77777777" w:rsidR="00D91504" w:rsidRPr="007618DC" w:rsidRDefault="00D91504" w:rsidP="00381882">
            <w:pPr>
              <w:ind w:right="-108"/>
              <w:jc w:val="both"/>
              <w:rPr>
                <w:rFonts w:ascii="Arial" w:hAnsi="Arial" w:cs="Arial"/>
                <w:sz w:val="20"/>
                <w:szCs w:val="20"/>
              </w:rPr>
            </w:pPr>
            <w:r w:rsidRPr="007618DC">
              <w:rPr>
                <w:rFonts w:ascii="Arial" w:hAnsi="Arial" w:cs="Arial"/>
                <w:sz w:val="20"/>
                <w:szCs w:val="20"/>
              </w:rPr>
              <w:t>101.2.3</w:t>
            </w:r>
          </w:p>
        </w:tc>
        <w:tc>
          <w:tcPr>
            <w:tcW w:w="6215" w:type="dxa"/>
            <w:tcBorders>
              <w:top w:val="single" w:sz="4" w:space="0" w:color="auto"/>
              <w:left w:val="single" w:sz="4" w:space="0" w:color="auto"/>
              <w:bottom w:val="single" w:sz="4" w:space="0" w:color="auto"/>
              <w:right w:val="single" w:sz="4" w:space="0" w:color="auto"/>
            </w:tcBorders>
          </w:tcPr>
          <w:p w14:paraId="38A38E66" w14:textId="2C37EA57" w:rsidR="00D91504" w:rsidRPr="0000389F" w:rsidRDefault="00D91504" w:rsidP="00381882">
            <w:pPr>
              <w:jc w:val="both"/>
              <w:rPr>
                <w:rFonts w:ascii="Arial" w:hAnsi="Arial" w:cs="Arial"/>
                <w:sz w:val="20"/>
                <w:szCs w:val="20"/>
                <w:u w:val="single"/>
              </w:rPr>
            </w:pPr>
            <w:r w:rsidRPr="0000389F">
              <w:rPr>
                <w:rFonts w:ascii="Arial" w:hAnsi="Arial" w:cs="Arial"/>
                <w:sz w:val="20"/>
                <w:szCs w:val="20"/>
                <w:u w:val="single"/>
              </w:rPr>
              <w:t>între</w:t>
            </w:r>
            <w:r>
              <w:rPr>
                <w:rFonts w:ascii="Arial" w:hAnsi="Arial" w:cs="Arial"/>
                <w:sz w:val="20"/>
                <w:szCs w:val="20"/>
                <w:u w:val="single"/>
              </w:rPr>
              <w:t>ț</w:t>
            </w:r>
            <w:r w:rsidRPr="0000389F">
              <w:rPr>
                <w:rFonts w:ascii="Arial" w:hAnsi="Arial" w:cs="Arial"/>
                <w:sz w:val="20"/>
                <w:szCs w:val="20"/>
                <w:u w:val="single"/>
              </w:rPr>
              <w:t>inerea</w:t>
            </w:r>
            <w:r>
              <w:rPr>
                <w:rFonts w:ascii="Arial" w:hAnsi="Arial" w:cs="Arial"/>
                <w:sz w:val="20"/>
                <w:szCs w:val="20"/>
                <w:u w:val="single"/>
              </w:rPr>
              <w:t xml:space="preserve"> </w:t>
            </w:r>
            <w:r w:rsidRPr="0000389F">
              <w:rPr>
                <w:rFonts w:ascii="Arial" w:hAnsi="Arial" w:cs="Arial"/>
                <w:sz w:val="20"/>
                <w:szCs w:val="20"/>
                <w:u w:val="single"/>
              </w:rPr>
              <w:t>mijloacelor</w:t>
            </w:r>
            <w:r>
              <w:rPr>
                <w:rFonts w:ascii="Arial" w:hAnsi="Arial" w:cs="Arial"/>
                <w:sz w:val="20"/>
                <w:szCs w:val="20"/>
                <w:u w:val="single"/>
              </w:rPr>
              <w:t xml:space="preserve"> </w:t>
            </w:r>
            <w:r w:rsidRPr="0000389F">
              <w:rPr>
                <w:rFonts w:ascii="Arial" w:hAnsi="Arial" w:cs="Arial"/>
                <w:sz w:val="20"/>
                <w:szCs w:val="20"/>
                <w:u w:val="single"/>
              </w:rPr>
              <w:t>pentru</w:t>
            </w:r>
            <w:r>
              <w:rPr>
                <w:rFonts w:ascii="Arial" w:hAnsi="Arial" w:cs="Arial"/>
                <w:sz w:val="20"/>
                <w:szCs w:val="20"/>
                <w:u w:val="single"/>
              </w:rPr>
              <w:t xml:space="preserve"> </w:t>
            </w:r>
            <w:r w:rsidRPr="0000389F">
              <w:rPr>
                <w:rFonts w:ascii="Arial" w:hAnsi="Arial" w:cs="Arial"/>
                <w:sz w:val="20"/>
                <w:szCs w:val="20"/>
                <w:u w:val="single"/>
              </w:rPr>
              <w:t>siguran</w:t>
            </w:r>
            <w:r>
              <w:rPr>
                <w:rFonts w:ascii="Arial" w:hAnsi="Arial" w:cs="Arial"/>
                <w:sz w:val="20"/>
                <w:szCs w:val="20"/>
                <w:u w:val="single"/>
              </w:rPr>
              <w:t>ț</w:t>
            </w:r>
            <w:r w:rsidRPr="0000389F">
              <w:rPr>
                <w:rFonts w:ascii="Arial" w:hAnsi="Arial" w:cs="Arial"/>
                <w:sz w:val="20"/>
                <w:szCs w:val="20"/>
                <w:u w:val="single"/>
              </w:rPr>
              <w:t>a</w:t>
            </w:r>
            <w:r>
              <w:rPr>
                <w:rFonts w:ascii="Arial" w:hAnsi="Arial" w:cs="Arial"/>
                <w:sz w:val="20"/>
                <w:szCs w:val="20"/>
                <w:u w:val="single"/>
              </w:rPr>
              <w:t xml:space="preserve"> </w:t>
            </w:r>
            <w:r w:rsidRPr="0000389F">
              <w:rPr>
                <w:rFonts w:ascii="Arial" w:hAnsi="Arial" w:cs="Arial"/>
                <w:sz w:val="20"/>
                <w:szCs w:val="20"/>
                <w:u w:val="single"/>
              </w:rPr>
              <w:t>circula</w:t>
            </w:r>
            <w:r>
              <w:rPr>
                <w:rFonts w:ascii="Arial" w:hAnsi="Arial" w:cs="Arial"/>
                <w:sz w:val="20"/>
                <w:szCs w:val="20"/>
                <w:u w:val="single"/>
              </w:rPr>
              <w:t>ț</w:t>
            </w:r>
            <w:r w:rsidRPr="0000389F">
              <w:rPr>
                <w:rFonts w:ascii="Arial" w:hAnsi="Arial" w:cs="Arial"/>
                <w:sz w:val="20"/>
                <w:szCs w:val="20"/>
                <w:u w:val="single"/>
              </w:rPr>
              <w:t>iei</w:t>
            </w:r>
            <w:r>
              <w:rPr>
                <w:rFonts w:ascii="Arial" w:hAnsi="Arial" w:cs="Arial"/>
                <w:sz w:val="20"/>
                <w:szCs w:val="20"/>
                <w:u w:val="single"/>
              </w:rPr>
              <w:t xml:space="preserve"> </w:t>
            </w:r>
            <w:r w:rsidRPr="0000389F">
              <w:rPr>
                <w:rFonts w:ascii="Arial" w:hAnsi="Arial" w:cs="Arial"/>
                <w:sz w:val="20"/>
                <w:szCs w:val="20"/>
                <w:u w:val="single"/>
              </w:rPr>
              <w:t>rutiere</w:t>
            </w:r>
            <w:r>
              <w:rPr>
                <w:rFonts w:ascii="Arial" w:hAnsi="Arial" w:cs="Arial"/>
                <w:sz w:val="20"/>
                <w:szCs w:val="20"/>
                <w:u w:val="single"/>
              </w:rPr>
              <w:t xml:space="preserve"> ș</w:t>
            </w:r>
            <w:r w:rsidRPr="0000389F">
              <w:rPr>
                <w:rFonts w:ascii="Arial" w:hAnsi="Arial" w:cs="Arial"/>
                <w:sz w:val="20"/>
                <w:szCs w:val="20"/>
                <w:u w:val="single"/>
              </w:rPr>
              <w:t>i</w:t>
            </w:r>
            <w:r>
              <w:rPr>
                <w:rFonts w:ascii="Arial" w:hAnsi="Arial" w:cs="Arial"/>
                <w:sz w:val="20"/>
                <w:szCs w:val="20"/>
                <w:u w:val="single"/>
              </w:rPr>
              <w:t xml:space="preserve"> </w:t>
            </w:r>
            <w:r w:rsidRPr="0000389F">
              <w:rPr>
                <w:rFonts w:ascii="Arial" w:hAnsi="Arial" w:cs="Arial"/>
                <w:sz w:val="20"/>
                <w:szCs w:val="20"/>
                <w:u w:val="single"/>
              </w:rPr>
              <w:t>de</w:t>
            </w:r>
            <w:r>
              <w:rPr>
                <w:rFonts w:ascii="Arial" w:hAnsi="Arial" w:cs="Arial"/>
                <w:sz w:val="20"/>
                <w:szCs w:val="20"/>
                <w:u w:val="single"/>
              </w:rPr>
              <w:t xml:space="preserve"> </w:t>
            </w:r>
            <w:r w:rsidRPr="0000389F">
              <w:rPr>
                <w:rFonts w:ascii="Arial" w:hAnsi="Arial" w:cs="Arial"/>
                <w:sz w:val="20"/>
                <w:szCs w:val="20"/>
                <w:u w:val="single"/>
              </w:rPr>
              <w:t>informare:</w:t>
            </w:r>
          </w:p>
        </w:tc>
        <w:tc>
          <w:tcPr>
            <w:tcW w:w="1529" w:type="dxa"/>
            <w:vMerge w:val="restart"/>
            <w:tcBorders>
              <w:top w:val="single" w:sz="4" w:space="0" w:color="auto"/>
              <w:left w:val="single" w:sz="4" w:space="0" w:color="auto"/>
              <w:right w:val="single" w:sz="4" w:space="0" w:color="auto"/>
            </w:tcBorders>
          </w:tcPr>
          <w:p w14:paraId="759AA1D0" w14:textId="2D95373A" w:rsidR="00D91504" w:rsidRPr="007618DC" w:rsidRDefault="00D91504" w:rsidP="00D91504">
            <w:pPr>
              <w:ind w:right="-108"/>
              <w:jc w:val="center"/>
              <w:rPr>
                <w:rFonts w:ascii="Arial" w:hAnsi="Arial" w:cs="Arial"/>
                <w:sz w:val="20"/>
                <w:szCs w:val="20"/>
              </w:rPr>
            </w:pPr>
            <w:r>
              <w:rPr>
                <w:rFonts w:ascii="Arial" w:hAnsi="Arial" w:cs="Arial"/>
                <w:snapToGrid w:val="0"/>
                <w:sz w:val="20"/>
                <w:szCs w:val="20"/>
              </w:rPr>
              <w:t>Idem</w:t>
            </w:r>
          </w:p>
        </w:tc>
      </w:tr>
      <w:tr w:rsidR="00D91504" w:rsidRPr="007618DC" w14:paraId="19976E3C" w14:textId="77777777" w:rsidTr="00F748CD">
        <w:trPr>
          <w:jc w:val="center"/>
        </w:trPr>
        <w:tc>
          <w:tcPr>
            <w:tcW w:w="1271" w:type="dxa"/>
            <w:tcBorders>
              <w:top w:val="single" w:sz="4" w:space="0" w:color="auto"/>
              <w:left w:val="single" w:sz="4" w:space="0" w:color="auto"/>
              <w:bottom w:val="single" w:sz="4" w:space="0" w:color="auto"/>
              <w:right w:val="single" w:sz="4" w:space="0" w:color="auto"/>
            </w:tcBorders>
          </w:tcPr>
          <w:p w14:paraId="25F46381" w14:textId="77777777" w:rsidR="00D91504" w:rsidRPr="007618DC" w:rsidRDefault="00D91504" w:rsidP="00381882">
            <w:pPr>
              <w:ind w:right="-108"/>
              <w:jc w:val="both"/>
              <w:rPr>
                <w:rFonts w:ascii="Arial" w:hAnsi="Arial" w:cs="Arial"/>
                <w:sz w:val="20"/>
                <w:szCs w:val="20"/>
              </w:rPr>
            </w:pPr>
            <w:r w:rsidRPr="007618DC">
              <w:rPr>
                <w:rFonts w:ascii="Arial" w:hAnsi="Arial" w:cs="Arial"/>
                <w:sz w:val="20"/>
                <w:szCs w:val="20"/>
              </w:rPr>
              <w:t>101.2.3.1</w:t>
            </w:r>
          </w:p>
        </w:tc>
        <w:tc>
          <w:tcPr>
            <w:tcW w:w="6215" w:type="dxa"/>
            <w:tcBorders>
              <w:top w:val="single" w:sz="4" w:space="0" w:color="auto"/>
              <w:left w:val="single" w:sz="4" w:space="0" w:color="auto"/>
              <w:bottom w:val="single" w:sz="4" w:space="0" w:color="auto"/>
              <w:right w:val="single" w:sz="4" w:space="0" w:color="auto"/>
            </w:tcBorders>
          </w:tcPr>
          <w:p w14:paraId="2B9A015D" w14:textId="2A42AE76" w:rsidR="00D91504" w:rsidRPr="00D91504" w:rsidRDefault="00D91504" w:rsidP="00381882">
            <w:pPr>
              <w:jc w:val="both"/>
              <w:rPr>
                <w:rFonts w:ascii="Arial" w:hAnsi="Arial" w:cs="Arial"/>
                <w:sz w:val="20"/>
                <w:szCs w:val="20"/>
              </w:rPr>
            </w:pPr>
            <w:r w:rsidRPr="00D91504">
              <w:rPr>
                <w:rFonts w:ascii="Arial" w:hAnsi="Arial" w:cs="Arial"/>
                <w:sz w:val="20"/>
                <w:szCs w:val="20"/>
              </w:rPr>
              <w:t>întreținerea semnalizării verticale:</w:t>
            </w:r>
          </w:p>
        </w:tc>
        <w:tc>
          <w:tcPr>
            <w:tcW w:w="1529" w:type="dxa"/>
            <w:vMerge/>
            <w:tcBorders>
              <w:left w:val="single" w:sz="4" w:space="0" w:color="auto"/>
              <w:right w:val="single" w:sz="4" w:space="0" w:color="auto"/>
            </w:tcBorders>
          </w:tcPr>
          <w:p w14:paraId="4E331AC9" w14:textId="7959886D" w:rsidR="00D91504" w:rsidRPr="007618DC" w:rsidRDefault="00D91504" w:rsidP="00381882">
            <w:pPr>
              <w:ind w:right="-108"/>
              <w:jc w:val="both"/>
              <w:rPr>
                <w:rFonts w:ascii="Arial" w:hAnsi="Arial" w:cs="Arial"/>
                <w:sz w:val="20"/>
                <w:szCs w:val="20"/>
              </w:rPr>
            </w:pPr>
          </w:p>
        </w:tc>
      </w:tr>
      <w:tr w:rsidR="00D91504" w:rsidRPr="007618DC" w14:paraId="04B6EBEA" w14:textId="77777777" w:rsidTr="00F748CD">
        <w:trPr>
          <w:jc w:val="center"/>
        </w:trPr>
        <w:tc>
          <w:tcPr>
            <w:tcW w:w="1271" w:type="dxa"/>
            <w:tcBorders>
              <w:top w:val="single" w:sz="4" w:space="0" w:color="auto"/>
              <w:left w:val="single" w:sz="4" w:space="0" w:color="auto"/>
              <w:bottom w:val="single" w:sz="4" w:space="0" w:color="auto"/>
              <w:right w:val="single" w:sz="4" w:space="0" w:color="auto"/>
            </w:tcBorders>
          </w:tcPr>
          <w:p w14:paraId="616CA5C6" w14:textId="77777777" w:rsidR="00D91504" w:rsidRPr="007618DC" w:rsidRDefault="00D91504" w:rsidP="00381882">
            <w:pPr>
              <w:ind w:right="-108"/>
              <w:jc w:val="both"/>
              <w:rPr>
                <w:rFonts w:ascii="Arial" w:hAnsi="Arial" w:cs="Arial"/>
                <w:sz w:val="20"/>
                <w:szCs w:val="20"/>
              </w:rPr>
            </w:pPr>
            <w:r w:rsidRPr="007618DC">
              <w:rPr>
                <w:rFonts w:ascii="Arial" w:hAnsi="Arial" w:cs="Arial"/>
                <w:sz w:val="20"/>
                <w:szCs w:val="20"/>
              </w:rPr>
              <w:t>101.2.3.1.1</w:t>
            </w:r>
          </w:p>
        </w:tc>
        <w:tc>
          <w:tcPr>
            <w:tcW w:w="6215" w:type="dxa"/>
            <w:tcBorders>
              <w:top w:val="single" w:sz="4" w:space="0" w:color="auto"/>
              <w:left w:val="single" w:sz="4" w:space="0" w:color="auto"/>
              <w:bottom w:val="single" w:sz="4" w:space="0" w:color="auto"/>
              <w:right w:val="single" w:sz="4" w:space="0" w:color="auto"/>
            </w:tcBorders>
          </w:tcPr>
          <w:p w14:paraId="20207CB1" w14:textId="60C84DDD" w:rsidR="00D91504" w:rsidRPr="00D91504" w:rsidRDefault="00D91504" w:rsidP="00381882">
            <w:pPr>
              <w:jc w:val="both"/>
              <w:rPr>
                <w:rFonts w:ascii="Arial" w:hAnsi="Arial" w:cs="Arial"/>
                <w:sz w:val="20"/>
                <w:szCs w:val="20"/>
              </w:rPr>
            </w:pPr>
            <w:r w:rsidRPr="00D91504">
              <w:rPr>
                <w:rFonts w:ascii="Arial" w:hAnsi="Arial" w:cs="Arial"/>
                <w:sz w:val="20"/>
                <w:szCs w:val="20"/>
              </w:rPr>
              <w:t>îndreptarea și spălarea indicatoarelor de circulație, a stâlpilor și a altor mijloace de dirijare a circulației</w:t>
            </w:r>
          </w:p>
        </w:tc>
        <w:tc>
          <w:tcPr>
            <w:tcW w:w="1529" w:type="dxa"/>
            <w:vMerge/>
            <w:tcBorders>
              <w:left w:val="single" w:sz="4" w:space="0" w:color="auto"/>
              <w:right w:val="single" w:sz="4" w:space="0" w:color="auto"/>
            </w:tcBorders>
          </w:tcPr>
          <w:p w14:paraId="195C4B06" w14:textId="7AD3C73D" w:rsidR="00D91504" w:rsidRPr="007618DC" w:rsidRDefault="00D91504" w:rsidP="00381882">
            <w:pPr>
              <w:ind w:right="-108"/>
              <w:jc w:val="both"/>
              <w:rPr>
                <w:rFonts w:ascii="Arial" w:hAnsi="Arial" w:cs="Arial"/>
                <w:sz w:val="20"/>
                <w:szCs w:val="20"/>
              </w:rPr>
            </w:pPr>
          </w:p>
        </w:tc>
      </w:tr>
      <w:tr w:rsidR="00D91504" w:rsidRPr="007618DC" w14:paraId="5B44BD6D" w14:textId="77777777" w:rsidTr="00F748CD">
        <w:trPr>
          <w:jc w:val="center"/>
        </w:trPr>
        <w:tc>
          <w:tcPr>
            <w:tcW w:w="1271" w:type="dxa"/>
            <w:tcBorders>
              <w:top w:val="single" w:sz="4" w:space="0" w:color="auto"/>
              <w:left w:val="single" w:sz="4" w:space="0" w:color="auto"/>
              <w:bottom w:val="single" w:sz="4" w:space="0" w:color="auto"/>
              <w:right w:val="single" w:sz="4" w:space="0" w:color="auto"/>
            </w:tcBorders>
          </w:tcPr>
          <w:p w14:paraId="78853577" w14:textId="77777777" w:rsidR="00D91504" w:rsidRPr="007618DC" w:rsidRDefault="00D91504" w:rsidP="00381882">
            <w:pPr>
              <w:ind w:right="-108"/>
              <w:jc w:val="both"/>
              <w:rPr>
                <w:rFonts w:ascii="Arial" w:hAnsi="Arial" w:cs="Arial"/>
                <w:sz w:val="20"/>
                <w:szCs w:val="20"/>
              </w:rPr>
            </w:pPr>
            <w:r w:rsidRPr="007618DC">
              <w:rPr>
                <w:rFonts w:ascii="Arial" w:hAnsi="Arial" w:cs="Arial"/>
                <w:sz w:val="20"/>
                <w:szCs w:val="20"/>
              </w:rPr>
              <w:t>101.2.3.1.2</w:t>
            </w:r>
          </w:p>
        </w:tc>
        <w:tc>
          <w:tcPr>
            <w:tcW w:w="6215" w:type="dxa"/>
            <w:tcBorders>
              <w:top w:val="single" w:sz="4" w:space="0" w:color="auto"/>
              <w:left w:val="single" w:sz="4" w:space="0" w:color="auto"/>
              <w:bottom w:val="single" w:sz="4" w:space="0" w:color="auto"/>
              <w:right w:val="single" w:sz="4" w:space="0" w:color="auto"/>
            </w:tcBorders>
          </w:tcPr>
          <w:p w14:paraId="2960FEAF" w14:textId="6B2C871B" w:rsidR="00D91504" w:rsidRPr="00D91504" w:rsidRDefault="00D91504" w:rsidP="00381882">
            <w:pPr>
              <w:jc w:val="both"/>
              <w:rPr>
                <w:rFonts w:ascii="Arial" w:hAnsi="Arial" w:cs="Arial"/>
                <w:sz w:val="20"/>
                <w:szCs w:val="20"/>
              </w:rPr>
            </w:pPr>
            <w:r w:rsidRPr="00D91504">
              <w:rPr>
                <w:rFonts w:ascii="Arial" w:hAnsi="Arial" w:cs="Arial"/>
                <w:sz w:val="20"/>
                <w:szCs w:val="20"/>
              </w:rPr>
              <w:t>înlocuirea indicatoarelor deteriorate și instalarea celor lipsă;</w:t>
            </w:r>
          </w:p>
        </w:tc>
        <w:tc>
          <w:tcPr>
            <w:tcW w:w="1529" w:type="dxa"/>
            <w:vMerge/>
            <w:tcBorders>
              <w:left w:val="single" w:sz="4" w:space="0" w:color="auto"/>
              <w:right w:val="single" w:sz="4" w:space="0" w:color="auto"/>
            </w:tcBorders>
          </w:tcPr>
          <w:p w14:paraId="09173B25" w14:textId="298F62ED" w:rsidR="00D91504" w:rsidRPr="007618DC" w:rsidRDefault="00D91504" w:rsidP="00381882">
            <w:pPr>
              <w:ind w:right="-108"/>
              <w:jc w:val="both"/>
              <w:rPr>
                <w:rFonts w:ascii="Arial" w:hAnsi="Arial" w:cs="Arial"/>
                <w:sz w:val="20"/>
                <w:szCs w:val="20"/>
              </w:rPr>
            </w:pPr>
          </w:p>
        </w:tc>
      </w:tr>
      <w:tr w:rsidR="00D91504" w:rsidRPr="007618DC" w14:paraId="5C4DFDEF" w14:textId="77777777" w:rsidTr="00F748CD">
        <w:trPr>
          <w:jc w:val="center"/>
        </w:trPr>
        <w:tc>
          <w:tcPr>
            <w:tcW w:w="1271" w:type="dxa"/>
            <w:tcBorders>
              <w:top w:val="single" w:sz="4" w:space="0" w:color="auto"/>
              <w:left w:val="single" w:sz="4" w:space="0" w:color="auto"/>
              <w:bottom w:val="single" w:sz="4" w:space="0" w:color="auto"/>
              <w:right w:val="single" w:sz="4" w:space="0" w:color="auto"/>
            </w:tcBorders>
          </w:tcPr>
          <w:p w14:paraId="7723E745" w14:textId="77777777" w:rsidR="00D91504" w:rsidRPr="007618DC" w:rsidRDefault="00D91504" w:rsidP="00381882">
            <w:pPr>
              <w:ind w:right="-108"/>
              <w:jc w:val="both"/>
              <w:rPr>
                <w:rFonts w:ascii="Arial" w:hAnsi="Arial" w:cs="Arial"/>
                <w:sz w:val="20"/>
                <w:szCs w:val="20"/>
              </w:rPr>
            </w:pPr>
            <w:r w:rsidRPr="007618DC">
              <w:rPr>
                <w:rFonts w:ascii="Arial" w:hAnsi="Arial" w:cs="Arial"/>
                <w:sz w:val="20"/>
                <w:szCs w:val="20"/>
              </w:rPr>
              <w:t>101.2.3.2</w:t>
            </w:r>
          </w:p>
        </w:tc>
        <w:tc>
          <w:tcPr>
            <w:tcW w:w="6215" w:type="dxa"/>
            <w:tcBorders>
              <w:top w:val="single" w:sz="4" w:space="0" w:color="auto"/>
              <w:left w:val="single" w:sz="4" w:space="0" w:color="auto"/>
              <w:bottom w:val="single" w:sz="4" w:space="0" w:color="auto"/>
              <w:right w:val="single" w:sz="4" w:space="0" w:color="auto"/>
            </w:tcBorders>
          </w:tcPr>
          <w:p w14:paraId="376C38C1" w14:textId="20A295F6" w:rsidR="00D91504" w:rsidRPr="00D91504" w:rsidRDefault="00D91504" w:rsidP="00381882">
            <w:pPr>
              <w:jc w:val="both"/>
              <w:rPr>
                <w:rFonts w:ascii="Arial" w:hAnsi="Arial" w:cs="Arial"/>
                <w:sz w:val="20"/>
                <w:szCs w:val="20"/>
              </w:rPr>
            </w:pPr>
            <w:r w:rsidRPr="00D91504">
              <w:rPr>
                <w:rFonts w:ascii="Arial" w:hAnsi="Arial" w:cs="Arial"/>
                <w:sz w:val="20"/>
                <w:szCs w:val="20"/>
              </w:rPr>
              <w:t>întreținere semnalizării orizontale și verticale:</w:t>
            </w:r>
          </w:p>
        </w:tc>
        <w:tc>
          <w:tcPr>
            <w:tcW w:w="1529" w:type="dxa"/>
            <w:vMerge/>
            <w:tcBorders>
              <w:left w:val="single" w:sz="4" w:space="0" w:color="auto"/>
              <w:right w:val="single" w:sz="4" w:space="0" w:color="auto"/>
            </w:tcBorders>
          </w:tcPr>
          <w:p w14:paraId="4DCA132A" w14:textId="77777777" w:rsidR="00D91504" w:rsidRPr="007618DC" w:rsidRDefault="00D91504" w:rsidP="00FB735E">
            <w:pPr>
              <w:ind w:right="-108"/>
              <w:jc w:val="both"/>
              <w:rPr>
                <w:rFonts w:ascii="Arial" w:hAnsi="Arial" w:cs="Arial"/>
                <w:sz w:val="20"/>
                <w:szCs w:val="20"/>
              </w:rPr>
            </w:pPr>
          </w:p>
        </w:tc>
      </w:tr>
      <w:tr w:rsidR="00D91504" w:rsidRPr="007618DC" w14:paraId="65CB3D5E" w14:textId="77777777" w:rsidTr="00F748CD">
        <w:trPr>
          <w:jc w:val="center"/>
        </w:trPr>
        <w:tc>
          <w:tcPr>
            <w:tcW w:w="1271" w:type="dxa"/>
            <w:tcBorders>
              <w:top w:val="single" w:sz="4" w:space="0" w:color="auto"/>
              <w:left w:val="single" w:sz="4" w:space="0" w:color="auto"/>
              <w:bottom w:val="single" w:sz="4" w:space="0" w:color="auto"/>
              <w:right w:val="single" w:sz="4" w:space="0" w:color="auto"/>
            </w:tcBorders>
          </w:tcPr>
          <w:p w14:paraId="3713A533" w14:textId="77777777" w:rsidR="00D91504" w:rsidRPr="007618DC" w:rsidRDefault="00D91504" w:rsidP="00381882">
            <w:pPr>
              <w:ind w:right="-108"/>
              <w:jc w:val="both"/>
              <w:rPr>
                <w:rFonts w:ascii="Arial" w:hAnsi="Arial" w:cs="Arial"/>
                <w:sz w:val="20"/>
                <w:szCs w:val="20"/>
              </w:rPr>
            </w:pPr>
            <w:r w:rsidRPr="007618DC">
              <w:rPr>
                <w:rFonts w:ascii="Arial" w:hAnsi="Arial" w:cs="Arial"/>
                <w:sz w:val="20"/>
                <w:szCs w:val="20"/>
              </w:rPr>
              <w:t>101.2.3.2.1</w:t>
            </w:r>
          </w:p>
        </w:tc>
        <w:tc>
          <w:tcPr>
            <w:tcW w:w="6215" w:type="dxa"/>
            <w:tcBorders>
              <w:top w:val="single" w:sz="4" w:space="0" w:color="auto"/>
              <w:left w:val="single" w:sz="4" w:space="0" w:color="auto"/>
              <w:bottom w:val="single" w:sz="4" w:space="0" w:color="auto"/>
              <w:right w:val="single" w:sz="4" w:space="0" w:color="auto"/>
            </w:tcBorders>
          </w:tcPr>
          <w:p w14:paraId="07B5542C" w14:textId="4FCD184A" w:rsidR="00D91504" w:rsidRPr="00D91504" w:rsidRDefault="00D91504" w:rsidP="00381882">
            <w:pPr>
              <w:jc w:val="both"/>
              <w:rPr>
                <w:rFonts w:ascii="Arial" w:hAnsi="Arial" w:cs="Arial"/>
                <w:sz w:val="20"/>
                <w:szCs w:val="20"/>
              </w:rPr>
            </w:pPr>
            <w:r w:rsidRPr="00D91504">
              <w:rPr>
                <w:rFonts w:ascii="Arial" w:hAnsi="Arial" w:cs="Arial"/>
                <w:sz w:val="20"/>
                <w:szCs w:val="20"/>
              </w:rPr>
              <w:t>restabilirea semnalizării verticale uzate și aplicarea celei noi;</w:t>
            </w:r>
          </w:p>
        </w:tc>
        <w:tc>
          <w:tcPr>
            <w:tcW w:w="1529" w:type="dxa"/>
            <w:vMerge/>
            <w:tcBorders>
              <w:left w:val="single" w:sz="4" w:space="0" w:color="auto"/>
              <w:right w:val="single" w:sz="4" w:space="0" w:color="auto"/>
            </w:tcBorders>
          </w:tcPr>
          <w:p w14:paraId="526AC9C4" w14:textId="77777777" w:rsidR="00D91504" w:rsidRPr="007618DC" w:rsidRDefault="00D91504" w:rsidP="00FB735E">
            <w:pPr>
              <w:ind w:right="-108"/>
              <w:jc w:val="both"/>
              <w:rPr>
                <w:rFonts w:ascii="Arial" w:hAnsi="Arial" w:cs="Arial"/>
                <w:sz w:val="20"/>
                <w:szCs w:val="20"/>
              </w:rPr>
            </w:pPr>
          </w:p>
        </w:tc>
      </w:tr>
      <w:tr w:rsidR="00D91504" w:rsidRPr="007618DC" w14:paraId="1470D06F" w14:textId="77777777" w:rsidTr="00F748CD">
        <w:trPr>
          <w:jc w:val="center"/>
        </w:trPr>
        <w:tc>
          <w:tcPr>
            <w:tcW w:w="1271" w:type="dxa"/>
            <w:tcBorders>
              <w:top w:val="single" w:sz="4" w:space="0" w:color="auto"/>
              <w:left w:val="single" w:sz="4" w:space="0" w:color="auto"/>
              <w:bottom w:val="single" w:sz="4" w:space="0" w:color="auto"/>
              <w:right w:val="single" w:sz="4" w:space="0" w:color="auto"/>
            </w:tcBorders>
          </w:tcPr>
          <w:p w14:paraId="40FE1ED5" w14:textId="77777777" w:rsidR="00D91504" w:rsidRPr="007618DC" w:rsidRDefault="00D91504" w:rsidP="00381882">
            <w:pPr>
              <w:ind w:right="-108"/>
              <w:jc w:val="both"/>
              <w:rPr>
                <w:rFonts w:ascii="Arial" w:hAnsi="Arial" w:cs="Arial"/>
                <w:sz w:val="20"/>
                <w:szCs w:val="20"/>
              </w:rPr>
            </w:pPr>
            <w:r w:rsidRPr="007618DC">
              <w:rPr>
                <w:rFonts w:ascii="Arial" w:hAnsi="Arial" w:cs="Arial"/>
                <w:sz w:val="20"/>
                <w:szCs w:val="20"/>
              </w:rPr>
              <w:t>101.2.3.2.2</w:t>
            </w:r>
          </w:p>
        </w:tc>
        <w:tc>
          <w:tcPr>
            <w:tcW w:w="6215" w:type="dxa"/>
            <w:tcBorders>
              <w:top w:val="single" w:sz="4" w:space="0" w:color="auto"/>
              <w:left w:val="single" w:sz="4" w:space="0" w:color="auto"/>
              <w:bottom w:val="single" w:sz="4" w:space="0" w:color="auto"/>
              <w:right w:val="single" w:sz="4" w:space="0" w:color="auto"/>
            </w:tcBorders>
          </w:tcPr>
          <w:p w14:paraId="6FF1A97E" w14:textId="33947F84" w:rsidR="00D91504" w:rsidRPr="00D91504" w:rsidRDefault="00D91504" w:rsidP="00381882">
            <w:pPr>
              <w:jc w:val="both"/>
              <w:rPr>
                <w:rFonts w:ascii="Arial" w:hAnsi="Arial" w:cs="Arial"/>
                <w:sz w:val="20"/>
                <w:szCs w:val="20"/>
              </w:rPr>
            </w:pPr>
            <w:r w:rsidRPr="00D91504">
              <w:rPr>
                <w:rFonts w:ascii="Arial" w:hAnsi="Arial" w:cs="Arial"/>
                <w:sz w:val="20"/>
                <w:szCs w:val="20"/>
              </w:rPr>
              <w:t>restabilirea semnalizării orizontale uzate și aplicarea celei noi;</w:t>
            </w:r>
          </w:p>
        </w:tc>
        <w:tc>
          <w:tcPr>
            <w:tcW w:w="1529" w:type="dxa"/>
            <w:vMerge/>
            <w:tcBorders>
              <w:left w:val="single" w:sz="4" w:space="0" w:color="auto"/>
              <w:bottom w:val="single" w:sz="4" w:space="0" w:color="auto"/>
              <w:right w:val="single" w:sz="4" w:space="0" w:color="auto"/>
            </w:tcBorders>
          </w:tcPr>
          <w:p w14:paraId="250037FE" w14:textId="77777777" w:rsidR="00D91504" w:rsidRPr="007618DC" w:rsidRDefault="00D91504" w:rsidP="00FB735E">
            <w:pPr>
              <w:ind w:right="-108"/>
              <w:jc w:val="both"/>
              <w:rPr>
                <w:rFonts w:ascii="Arial" w:hAnsi="Arial" w:cs="Arial"/>
                <w:sz w:val="20"/>
                <w:szCs w:val="20"/>
              </w:rPr>
            </w:pPr>
          </w:p>
        </w:tc>
      </w:tr>
      <w:tr w:rsidR="00D91504" w:rsidRPr="007618DC" w14:paraId="0165D489" w14:textId="77777777" w:rsidTr="00F748CD">
        <w:trPr>
          <w:jc w:val="center"/>
        </w:trPr>
        <w:tc>
          <w:tcPr>
            <w:tcW w:w="1271" w:type="dxa"/>
            <w:tcBorders>
              <w:top w:val="single" w:sz="4" w:space="0" w:color="auto"/>
              <w:left w:val="single" w:sz="4" w:space="0" w:color="auto"/>
              <w:bottom w:val="single" w:sz="4" w:space="0" w:color="auto"/>
              <w:right w:val="single" w:sz="4" w:space="0" w:color="auto"/>
            </w:tcBorders>
          </w:tcPr>
          <w:p w14:paraId="46F8FEE7" w14:textId="77777777" w:rsidR="00D91504" w:rsidRPr="007618DC" w:rsidRDefault="00D91504" w:rsidP="00381882">
            <w:pPr>
              <w:ind w:right="-108"/>
              <w:jc w:val="both"/>
              <w:rPr>
                <w:rFonts w:ascii="Arial" w:hAnsi="Arial" w:cs="Arial"/>
                <w:sz w:val="20"/>
                <w:szCs w:val="20"/>
              </w:rPr>
            </w:pPr>
            <w:r w:rsidRPr="007618DC">
              <w:rPr>
                <w:rFonts w:ascii="Arial" w:hAnsi="Arial" w:cs="Arial"/>
                <w:sz w:val="20"/>
                <w:szCs w:val="20"/>
              </w:rPr>
              <w:t>101.2.3.3</w:t>
            </w:r>
          </w:p>
        </w:tc>
        <w:tc>
          <w:tcPr>
            <w:tcW w:w="6215" w:type="dxa"/>
            <w:tcBorders>
              <w:top w:val="single" w:sz="4" w:space="0" w:color="auto"/>
              <w:left w:val="single" w:sz="4" w:space="0" w:color="auto"/>
              <w:bottom w:val="single" w:sz="4" w:space="0" w:color="auto"/>
              <w:right w:val="single" w:sz="4" w:space="0" w:color="auto"/>
            </w:tcBorders>
          </w:tcPr>
          <w:p w14:paraId="5957AFD2" w14:textId="236D3CD6" w:rsidR="00D91504" w:rsidRPr="007529F2" w:rsidRDefault="00D91504" w:rsidP="00381882">
            <w:pPr>
              <w:jc w:val="both"/>
              <w:rPr>
                <w:rFonts w:ascii="Arial" w:hAnsi="Arial" w:cs="Arial"/>
                <w:sz w:val="20"/>
                <w:szCs w:val="20"/>
              </w:rPr>
            </w:pPr>
            <w:r w:rsidRPr="007529F2">
              <w:rPr>
                <w:rFonts w:ascii="Arial" w:hAnsi="Arial" w:cs="Arial"/>
                <w:sz w:val="20"/>
                <w:szCs w:val="20"/>
              </w:rPr>
              <w:t>întreținerea parapetelor și stâlpilor de dirijare:</w:t>
            </w:r>
          </w:p>
        </w:tc>
        <w:tc>
          <w:tcPr>
            <w:tcW w:w="1529" w:type="dxa"/>
            <w:vMerge w:val="restart"/>
            <w:tcBorders>
              <w:top w:val="single" w:sz="4" w:space="0" w:color="auto"/>
              <w:left w:val="single" w:sz="4" w:space="0" w:color="auto"/>
              <w:right w:val="single" w:sz="4" w:space="0" w:color="auto"/>
            </w:tcBorders>
          </w:tcPr>
          <w:p w14:paraId="1400E535" w14:textId="781936CE" w:rsidR="00D91504" w:rsidRPr="007618DC" w:rsidRDefault="00D91504" w:rsidP="00D91504">
            <w:pPr>
              <w:ind w:right="-108"/>
              <w:jc w:val="center"/>
              <w:rPr>
                <w:rFonts w:ascii="Arial" w:hAnsi="Arial" w:cs="Arial"/>
                <w:sz w:val="20"/>
                <w:szCs w:val="20"/>
              </w:rPr>
            </w:pPr>
            <w:r>
              <w:rPr>
                <w:rFonts w:ascii="Arial" w:hAnsi="Arial" w:cs="Arial"/>
                <w:snapToGrid w:val="0"/>
                <w:sz w:val="20"/>
                <w:szCs w:val="20"/>
              </w:rPr>
              <w:t>Idem</w:t>
            </w:r>
          </w:p>
        </w:tc>
      </w:tr>
      <w:tr w:rsidR="00D91504" w:rsidRPr="007618DC" w14:paraId="72005FAC" w14:textId="77777777" w:rsidTr="00F748CD">
        <w:trPr>
          <w:jc w:val="center"/>
        </w:trPr>
        <w:tc>
          <w:tcPr>
            <w:tcW w:w="1271" w:type="dxa"/>
          </w:tcPr>
          <w:p w14:paraId="3A973AAD" w14:textId="77777777" w:rsidR="00D91504" w:rsidRPr="007618DC" w:rsidRDefault="00D91504" w:rsidP="00381882">
            <w:pPr>
              <w:ind w:right="-108"/>
              <w:jc w:val="both"/>
              <w:rPr>
                <w:rFonts w:ascii="Arial" w:hAnsi="Arial" w:cs="Arial"/>
                <w:sz w:val="20"/>
                <w:szCs w:val="20"/>
              </w:rPr>
            </w:pPr>
            <w:r w:rsidRPr="007618DC">
              <w:rPr>
                <w:rFonts w:ascii="Arial" w:hAnsi="Arial" w:cs="Arial"/>
                <w:sz w:val="20"/>
                <w:szCs w:val="20"/>
              </w:rPr>
              <w:t>101.2.3.3.1</w:t>
            </w:r>
          </w:p>
        </w:tc>
        <w:tc>
          <w:tcPr>
            <w:tcW w:w="6215" w:type="dxa"/>
            <w:tcBorders>
              <w:right w:val="single" w:sz="4" w:space="0" w:color="auto"/>
            </w:tcBorders>
          </w:tcPr>
          <w:p w14:paraId="56B2CD73" w14:textId="4A8F8A1E" w:rsidR="00D91504" w:rsidRPr="007E4D78" w:rsidRDefault="00D91504" w:rsidP="00381882">
            <w:pPr>
              <w:pStyle w:val="1"/>
              <w:shd w:val="clear" w:color="auto" w:fill="auto"/>
              <w:spacing w:line="240" w:lineRule="auto"/>
              <w:ind w:right="40" w:firstLine="0"/>
              <w:rPr>
                <w:rFonts w:ascii="Arial" w:hAnsi="Arial" w:cs="Arial"/>
                <w:spacing w:val="0"/>
                <w:sz w:val="20"/>
                <w:szCs w:val="20"/>
                <w:highlight w:val="yellow"/>
                <w:lang w:val="ro-RO"/>
              </w:rPr>
            </w:pPr>
            <w:r w:rsidRPr="00E121FA">
              <w:rPr>
                <w:rFonts w:ascii="Arial" w:hAnsi="Arial" w:cs="Arial"/>
                <w:spacing w:val="0"/>
                <w:sz w:val="20"/>
                <w:szCs w:val="20"/>
                <w:lang w:val="ro-RO"/>
              </w:rPr>
              <w:t>verificarea</w:t>
            </w:r>
            <w:r>
              <w:rPr>
                <w:rFonts w:ascii="Arial" w:hAnsi="Arial" w:cs="Arial"/>
                <w:spacing w:val="0"/>
                <w:sz w:val="20"/>
                <w:szCs w:val="20"/>
                <w:lang w:val="ro-RO"/>
              </w:rPr>
              <w:t xml:space="preserve"> </w:t>
            </w:r>
            <w:r w:rsidRPr="00E121FA">
              <w:rPr>
                <w:rFonts w:ascii="Arial" w:hAnsi="Arial" w:cs="Arial"/>
                <w:spacing w:val="0"/>
                <w:sz w:val="20"/>
                <w:szCs w:val="20"/>
                <w:lang w:val="ro-RO"/>
              </w:rPr>
              <w:t>permanentă</w:t>
            </w:r>
            <w:r>
              <w:rPr>
                <w:rFonts w:ascii="Arial" w:hAnsi="Arial" w:cs="Arial"/>
                <w:spacing w:val="0"/>
                <w:sz w:val="20"/>
                <w:szCs w:val="20"/>
                <w:lang w:val="ro-RO"/>
              </w:rPr>
              <w:t xml:space="preserve"> </w:t>
            </w:r>
            <w:r w:rsidRPr="00E121FA">
              <w:rPr>
                <w:rFonts w:ascii="Arial" w:hAnsi="Arial" w:cs="Arial"/>
                <w:spacing w:val="0"/>
                <w:sz w:val="20"/>
                <w:szCs w:val="20"/>
                <w:lang w:val="ro-RO"/>
              </w:rPr>
              <w:t>a</w:t>
            </w:r>
            <w:r>
              <w:rPr>
                <w:rFonts w:ascii="Arial" w:hAnsi="Arial" w:cs="Arial"/>
                <w:spacing w:val="0"/>
                <w:sz w:val="20"/>
                <w:szCs w:val="20"/>
                <w:lang w:val="ro-RO"/>
              </w:rPr>
              <w:t xml:space="preserve"> </w:t>
            </w:r>
            <w:r w:rsidRPr="00E121FA">
              <w:rPr>
                <w:rFonts w:ascii="Arial" w:hAnsi="Arial" w:cs="Arial"/>
                <w:spacing w:val="0"/>
                <w:sz w:val="20"/>
                <w:szCs w:val="20"/>
                <w:lang w:val="ro-RO"/>
              </w:rPr>
              <w:t>parapetelor</w:t>
            </w:r>
            <w:r>
              <w:rPr>
                <w:rFonts w:ascii="Arial" w:hAnsi="Arial" w:cs="Arial"/>
                <w:spacing w:val="0"/>
                <w:sz w:val="20"/>
                <w:szCs w:val="20"/>
                <w:lang w:val="ro-RO"/>
              </w:rPr>
              <w:t xml:space="preserve"> ș</w:t>
            </w:r>
            <w:r w:rsidRPr="00E121FA">
              <w:rPr>
                <w:rFonts w:ascii="Arial" w:hAnsi="Arial" w:cs="Arial"/>
                <w:spacing w:val="0"/>
                <w:sz w:val="20"/>
                <w:szCs w:val="20"/>
                <w:lang w:val="ro-RO"/>
              </w:rPr>
              <w:t>i</w:t>
            </w:r>
            <w:r>
              <w:rPr>
                <w:rFonts w:ascii="Arial" w:hAnsi="Arial" w:cs="Arial"/>
                <w:spacing w:val="0"/>
                <w:sz w:val="20"/>
                <w:szCs w:val="20"/>
                <w:lang w:val="ro-RO"/>
              </w:rPr>
              <w:t xml:space="preserve"> </w:t>
            </w:r>
            <w:r w:rsidRPr="00E121FA">
              <w:rPr>
                <w:rFonts w:ascii="Arial" w:hAnsi="Arial" w:cs="Arial"/>
                <w:spacing w:val="0"/>
                <w:sz w:val="20"/>
                <w:szCs w:val="20"/>
                <w:lang w:val="ro-RO"/>
              </w:rPr>
              <w:t>dispozitivelor</w:t>
            </w:r>
            <w:r>
              <w:rPr>
                <w:rFonts w:ascii="Arial" w:hAnsi="Arial" w:cs="Arial"/>
                <w:spacing w:val="0"/>
                <w:sz w:val="20"/>
                <w:szCs w:val="20"/>
                <w:lang w:val="ro-RO"/>
              </w:rPr>
              <w:t xml:space="preserve"> </w:t>
            </w:r>
            <w:r w:rsidRPr="00E121FA">
              <w:rPr>
                <w:rFonts w:ascii="Arial" w:hAnsi="Arial" w:cs="Arial"/>
                <w:spacing w:val="0"/>
                <w:sz w:val="20"/>
                <w:szCs w:val="20"/>
                <w:lang w:val="ro-RO"/>
              </w:rPr>
              <w:t>de</w:t>
            </w:r>
            <w:r>
              <w:rPr>
                <w:rFonts w:ascii="Arial" w:hAnsi="Arial" w:cs="Arial"/>
                <w:spacing w:val="0"/>
                <w:sz w:val="20"/>
                <w:szCs w:val="20"/>
                <w:lang w:val="ro-RO"/>
              </w:rPr>
              <w:t xml:space="preserve"> </w:t>
            </w:r>
            <w:r w:rsidRPr="00E121FA">
              <w:rPr>
                <w:rFonts w:ascii="Arial" w:hAnsi="Arial" w:cs="Arial"/>
                <w:spacing w:val="0"/>
                <w:sz w:val="20"/>
                <w:szCs w:val="20"/>
                <w:lang w:val="ro-RO"/>
              </w:rPr>
              <w:t>ghidare,</w:t>
            </w:r>
            <w:r>
              <w:rPr>
                <w:rFonts w:ascii="Arial" w:hAnsi="Arial" w:cs="Arial"/>
                <w:spacing w:val="0"/>
                <w:sz w:val="20"/>
                <w:szCs w:val="20"/>
                <w:lang w:val="ro-RO"/>
              </w:rPr>
              <w:t xml:space="preserve"> </w:t>
            </w:r>
            <w:r w:rsidRPr="00E121FA">
              <w:rPr>
                <w:rFonts w:ascii="Arial" w:hAnsi="Arial" w:cs="Arial"/>
                <w:spacing w:val="0"/>
                <w:sz w:val="20"/>
                <w:szCs w:val="20"/>
                <w:lang w:val="ro-RO"/>
              </w:rPr>
              <w:t>cură</w:t>
            </w:r>
            <w:r>
              <w:rPr>
                <w:rFonts w:ascii="Arial" w:hAnsi="Arial" w:cs="Arial"/>
                <w:spacing w:val="0"/>
                <w:sz w:val="20"/>
                <w:szCs w:val="20"/>
                <w:lang w:val="ro-RO"/>
              </w:rPr>
              <w:t>ț</w:t>
            </w:r>
            <w:r w:rsidRPr="00E121FA">
              <w:rPr>
                <w:rFonts w:ascii="Arial" w:hAnsi="Arial" w:cs="Arial"/>
                <w:spacing w:val="0"/>
                <w:sz w:val="20"/>
                <w:szCs w:val="20"/>
                <w:lang w:val="ro-RO"/>
              </w:rPr>
              <w:t>area</w:t>
            </w:r>
            <w:r>
              <w:rPr>
                <w:rFonts w:ascii="Arial" w:hAnsi="Arial" w:cs="Arial"/>
                <w:spacing w:val="0"/>
                <w:sz w:val="20"/>
                <w:szCs w:val="20"/>
                <w:lang w:val="ro-RO"/>
              </w:rPr>
              <w:t xml:space="preserve"> </w:t>
            </w:r>
            <w:r w:rsidRPr="00E121FA">
              <w:rPr>
                <w:rFonts w:ascii="Arial" w:hAnsi="Arial" w:cs="Arial"/>
                <w:spacing w:val="0"/>
                <w:sz w:val="20"/>
                <w:szCs w:val="20"/>
                <w:lang w:val="ro-RO"/>
              </w:rPr>
              <w:t>de</w:t>
            </w:r>
            <w:r>
              <w:rPr>
                <w:rFonts w:ascii="Arial" w:hAnsi="Arial" w:cs="Arial"/>
                <w:spacing w:val="0"/>
                <w:sz w:val="20"/>
                <w:szCs w:val="20"/>
                <w:lang w:val="ro-RO"/>
              </w:rPr>
              <w:t xml:space="preserve"> </w:t>
            </w:r>
            <w:r w:rsidRPr="00E121FA">
              <w:rPr>
                <w:rFonts w:ascii="Arial" w:hAnsi="Arial" w:cs="Arial"/>
                <w:spacing w:val="0"/>
                <w:sz w:val="20"/>
                <w:szCs w:val="20"/>
                <w:lang w:val="ro-RO"/>
              </w:rPr>
              <w:t>praf</w:t>
            </w:r>
            <w:r>
              <w:rPr>
                <w:rFonts w:ascii="Arial" w:hAnsi="Arial" w:cs="Arial"/>
                <w:spacing w:val="0"/>
                <w:sz w:val="20"/>
                <w:szCs w:val="20"/>
                <w:lang w:val="ro-RO"/>
              </w:rPr>
              <w:t xml:space="preserve"> ș</w:t>
            </w:r>
            <w:r w:rsidRPr="00E121FA">
              <w:rPr>
                <w:rFonts w:ascii="Arial" w:hAnsi="Arial" w:cs="Arial"/>
                <w:spacing w:val="0"/>
                <w:sz w:val="20"/>
                <w:szCs w:val="20"/>
                <w:lang w:val="ro-RO"/>
              </w:rPr>
              <w:t>i</w:t>
            </w:r>
            <w:r>
              <w:rPr>
                <w:rFonts w:ascii="Arial" w:hAnsi="Arial" w:cs="Arial"/>
                <w:spacing w:val="0"/>
                <w:sz w:val="20"/>
                <w:szCs w:val="20"/>
                <w:lang w:val="ro-RO"/>
              </w:rPr>
              <w:t xml:space="preserve"> </w:t>
            </w:r>
            <w:r w:rsidRPr="00E121FA">
              <w:rPr>
                <w:rFonts w:ascii="Arial" w:hAnsi="Arial" w:cs="Arial"/>
                <w:spacing w:val="0"/>
                <w:sz w:val="20"/>
                <w:szCs w:val="20"/>
                <w:lang w:val="ro-RO"/>
              </w:rPr>
              <w:t>noroi,</w:t>
            </w:r>
            <w:r>
              <w:rPr>
                <w:rFonts w:ascii="Arial" w:hAnsi="Arial" w:cs="Arial"/>
                <w:spacing w:val="0"/>
                <w:sz w:val="20"/>
                <w:szCs w:val="20"/>
                <w:lang w:val="ro-RO"/>
              </w:rPr>
              <w:t xml:space="preserve"> </w:t>
            </w:r>
            <w:r w:rsidRPr="00E121FA">
              <w:rPr>
                <w:rFonts w:ascii="Arial" w:hAnsi="Arial" w:cs="Arial"/>
                <w:spacing w:val="0"/>
                <w:sz w:val="20"/>
                <w:szCs w:val="20"/>
                <w:lang w:val="ro-RO"/>
              </w:rPr>
              <w:t>spălare;</w:t>
            </w:r>
          </w:p>
        </w:tc>
        <w:tc>
          <w:tcPr>
            <w:tcW w:w="1529" w:type="dxa"/>
            <w:vMerge/>
            <w:tcBorders>
              <w:left w:val="single" w:sz="4" w:space="0" w:color="auto"/>
              <w:right w:val="single" w:sz="4" w:space="0" w:color="auto"/>
            </w:tcBorders>
          </w:tcPr>
          <w:p w14:paraId="24808879" w14:textId="7CD2E9FF" w:rsidR="00D91504" w:rsidRPr="007618DC" w:rsidRDefault="00D91504" w:rsidP="00D91504">
            <w:pPr>
              <w:ind w:right="-108"/>
              <w:jc w:val="center"/>
              <w:rPr>
                <w:rFonts w:ascii="Arial" w:hAnsi="Arial" w:cs="Arial"/>
                <w:sz w:val="20"/>
                <w:szCs w:val="20"/>
              </w:rPr>
            </w:pPr>
          </w:p>
        </w:tc>
      </w:tr>
      <w:tr w:rsidR="00D91504" w:rsidRPr="007618DC" w14:paraId="5C0500D7" w14:textId="77777777" w:rsidTr="00F748CD">
        <w:trPr>
          <w:jc w:val="center"/>
        </w:trPr>
        <w:tc>
          <w:tcPr>
            <w:tcW w:w="1271" w:type="dxa"/>
          </w:tcPr>
          <w:p w14:paraId="136341E6" w14:textId="77777777" w:rsidR="00D91504" w:rsidRPr="007618DC" w:rsidRDefault="00D91504" w:rsidP="00381882">
            <w:pPr>
              <w:ind w:right="-108"/>
              <w:jc w:val="both"/>
              <w:rPr>
                <w:rFonts w:ascii="Arial" w:hAnsi="Arial" w:cs="Arial"/>
                <w:sz w:val="20"/>
                <w:szCs w:val="20"/>
              </w:rPr>
            </w:pPr>
            <w:r w:rsidRPr="007618DC">
              <w:rPr>
                <w:rFonts w:ascii="Arial" w:hAnsi="Arial" w:cs="Arial"/>
                <w:sz w:val="20"/>
                <w:szCs w:val="20"/>
              </w:rPr>
              <w:t>101.2.3.3.2</w:t>
            </w:r>
          </w:p>
        </w:tc>
        <w:tc>
          <w:tcPr>
            <w:tcW w:w="6215" w:type="dxa"/>
            <w:tcBorders>
              <w:right w:val="single" w:sz="4" w:space="0" w:color="auto"/>
            </w:tcBorders>
          </w:tcPr>
          <w:p w14:paraId="61E3C422" w14:textId="7F872290" w:rsidR="00D91504" w:rsidRPr="007618DC" w:rsidRDefault="00D91504" w:rsidP="00381882">
            <w:pPr>
              <w:pStyle w:val="1"/>
              <w:shd w:val="clear" w:color="auto" w:fill="auto"/>
              <w:spacing w:line="240" w:lineRule="auto"/>
              <w:ind w:right="40" w:firstLine="0"/>
              <w:rPr>
                <w:rFonts w:ascii="Arial" w:hAnsi="Arial" w:cs="Arial"/>
                <w:spacing w:val="0"/>
                <w:sz w:val="20"/>
                <w:szCs w:val="20"/>
                <w:lang w:val="ro-RO"/>
              </w:rPr>
            </w:pPr>
            <w:r w:rsidRPr="007618DC">
              <w:rPr>
                <w:rFonts w:ascii="Arial" w:hAnsi="Arial" w:cs="Arial"/>
                <w:spacing w:val="0"/>
                <w:sz w:val="20"/>
                <w:szCs w:val="20"/>
                <w:lang w:val="ro-RO"/>
              </w:rPr>
              <w:t>corectarea</w:t>
            </w:r>
            <w:r>
              <w:rPr>
                <w:rFonts w:ascii="Arial" w:hAnsi="Arial" w:cs="Arial"/>
                <w:spacing w:val="0"/>
                <w:sz w:val="20"/>
                <w:szCs w:val="20"/>
                <w:lang w:val="ro-RO"/>
              </w:rPr>
              <w:t xml:space="preserve"> ș</w:t>
            </w:r>
            <w:r w:rsidRPr="007618DC">
              <w:rPr>
                <w:rFonts w:ascii="Arial" w:hAnsi="Arial" w:cs="Arial"/>
                <w:spacing w:val="0"/>
                <w:sz w:val="20"/>
                <w:szCs w:val="20"/>
                <w:lang w:val="ro-RO"/>
              </w:rPr>
              <w:t>i</w:t>
            </w:r>
            <w:r>
              <w:rPr>
                <w:rFonts w:ascii="Arial" w:hAnsi="Arial" w:cs="Arial"/>
                <w:spacing w:val="0"/>
                <w:sz w:val="20"/>
                <w:szCs w:val="20"/>
                <w:lang w:val="ro-RO"/>
              </w:rPr>
              <w:t xml:space="preserve"> </w:t>
            </w:r>
            <w:r w:rsidRPr="007618DC">
              <w:rPr>
                <w:rFonts w:ascii="Arial" w:hAnsi="Arial" w:cs="Arial"/>
                <w:spacing w:val="0"/>
                <w:sz w:val="20"/>
                <w:szCs w:val="20"/>
                <w:lang w:val="ro-RO"/>
              </w:rPr>
              <w:t>înlocuirea</w:t>
            </w:r>
            <w:r>
              <w:rPr>
                <w:rFonts w:ascii="Arial" w:hAnsi="Arial" w:cs="Arial"/>
                <w:spacing w:val="0"/>
                <w:sz w:val="20"/>
                <w:szCs w:val="20"/>
                <w:lang w:val="ro-RO"/>
              </w:rPr>
              <w:t xml:space="preserve"> </w:t>
            </w:r>
            <w:r w:rsidRPr="007618DC">
              <w:rPr>
                <w:rFonts w:ascii="Arial" w:hAnsi="Arial" w:cs="Arial"/>
                <w:spacing w:val="0"/>
                <w:sz w:val="20"/>
                <w:szCs w:val="20"/>
                <w:lang w:val="ro-RO"/>
              </w:rPr>
              <w:t>celor</w:t>
            </w:r>
            <w:r>
              <w:rPr>
                <w:rFonts w:ascii="Arial" w:hAnsi="Arial" w:cs="Arial"/>
                <w:spacing w:val="0"/>
                <w:sz w:val="20"/>
                <w:szCs w:val="20"/>
                <w:lang w:val="ro-RO"/>
              </w:rPr>
              <w:t xml:space="preserve"> </w:t>
            </w:r>
            <w:r w:rsidRPr="007618DC">
              <w:rPr>
                <w:rFonts w:ascii="Arial" w:hAnsi="Arial" w:cs="Arial"/>
                <w:spacing w:val="0"/>
                <w:sz w:val="20"/>
                <w:szCs w:val="20"/>
                <w:lang w:val="ro-RO"/>
              </w:rPr>
              <w:t>deteriorate</w:t>
            </w:r>
            <w:r>
              <w:rPr>
                <w:rFonts w:ascii="Arial" w:hAnsi="Arial" w:cs="Arial"/>
                <w:spacing w:val="0"/>
                <w:sz w:val="20"/>
                <w:szCs w:val="20"/>
                <w:lang w:val="ro-RO"/>
              </w:rPr>
              <w:t xml:space="preserve"> ș</w:t>
            </w:r>
            <w:r w:rsidRPr="007618DC">
              <w:rPr>
                <w:rFonts w:ascii="Arial" w:hAnsi="Arial" w:cs="Arial"/>
                <w:spacing w:val="0"/>
                <w:sz w:val="20"/>
                <w:szCs w:val="20"/>
                <w:lang w:val="ro-RO"/>
              </w:rPr>
              <w:t>i</w:t>
            </w:r>
            <w:r>
              <w:rPr>
                <w:rFonts w:ascii="Arial" w:hAnsi="Arial" w:cs="Arial"/>
                <w:spacing w:val="0"/>
                <w:sz w:val="20"/>
                <w:szCs w:val="20"/>
                <w:lang w:val="ro-RO"/>
              </w:rPr>
              <w:t xml:space="preserve"> </w:t>
            </w:r>
            <w:r w:rsidRPr="007618DC">
              <w:rPr>
                <w:rFonts w:ascii="Arial" w:hAnsi="Arial" w:cs="Arial"/>
                <w:spacing w:val="0"/>
                <w:sz w:val="20"/>
                <w:szCs w:val="20"/>
                <w:lang w:val="ro-RO"/>
              </w:rPr>
              <w:t>învechite,</w:t>
            </w:r>
            <w:r>
              <w:rPr>
                <w:rFonts w:ascii="Arial" w:hAnsi="Arial" w:cs="Arial"/>
                <w:spacing w:val="0"/>
                <w:sz w:val="20"/>
                <w:szCs w:val="20"/>
                <w:lang w:val="ro-RO"/>
              </w:rPr>
              <w:t xml:space="preserve"> </w:t>
            </w:r>
            <w:r w:rsidRPr="007618DC">
              <w:rPr>
                <w:rFonts w:ascii="Arial" w:hAnsi="Arial" w:cs="Arial"/>
                <w:spacing w:val="0"/>
                <w:sz w:val="20"/>
                <w:szCs w:val="20"/>
                <w:lang w:val="ro-RO"/>
              </w:rPr>
              <w:t>precum</w:t>
            </w:r>
            <w:r>
              <w:rPr>
                <w:rFonts w:ascii="Arial" w:hAnsi="Arial" w:cs="Arial"/>
                <w:spacing w:val="0"/>
                <w:sz w:val="20"/>
                <w:szCs w:val="20"/>
                <w:lang w:val="ro-RO"/>
              </w:rPr>
              <w:t xml:space="preserve"> ș</w:t>
            </w:r>
            <w:r w:rsidRPr="007618DC">
              <w:rPr>
                <w:rFonts w:ascii="Arial" w:hAnsi="Arial" w:cs="Arial"/>
                <w:spacing w:val="0"/>
                <w:sz w:val="20"/>
                <w:szCs w:val="20"/>
                <w:lang w:val="ro-RO"/>
              </w:rPr>
              <w:t>i</w:t>
            </w:r>
            <w:r>
              <w:rPr>
                <w:rFonts w:ascii="Arial" w:hAnsi="Arial" w:cs="Arial"/>
                <w:spacing w:val="0"/>
                <w:sz w:val="20"/>
                <w:szCs w:val="20"/>
                <w:lang w:val="ro-RO"/>
              </w:rPr>
              <w:t xml:space="preserve"> </w:t>
            </w:r>
            <w:r w:rsidRPr="007618DC">
              <w:rPr>
                <w:rFonts w:ascii="Arial" w:hAnsi="Arial" w:cs="Arial"/>
                <w:spacing w:val="0"/>
                <w:sz w:val="20"/>
                <w:szCs w:val="20"/>
                <w:lang w:val="ro-RO"/>
              </w:rPr>
              <w:t>instalarea</w:t>
            </w:r>
            <w:r>
              <w:rPr>
                <w:rFonts w:ascii="Arial" w:hAnsi="Arial" w:cs="Arial"/>
                <w:spacing w:val="0"/>
                <w:sz w:val="20"/>
                <w:szCs w:val="20"/>
                <w:lang w:val="ro-RO"/>
              </w:rPr>
              <w:t xml:space="preserve"> </w:t>
            </w:r>
            <w:r w:rsidRPr="007618DC">
              <w:rPr>
                <w:rFonts w:ascii="Arial" w:hAnsi="Arial" w:cs="Arial"/>
                <w:spacing w:val="0"/>
                <w:sz w:val="20"/>
                <w:szCs w:val="20"/>
                <w:lang w:val="ro-RO"/>
              </w:rPr>
              <w:t>din</w:t>
            </w:r>
            <w:r>
              <w:rPr>
                <w:rFonts w:ascii="Arial" w:hAnsi="Arial" w:cs="Arial"/>
                <w:spacing w:val="0"/>
                <w:sz w:val="20"/>
                <w:szCs w:val="20"/>
                <w:lang w:val="ro-RO"/>
              </w:rPr>
              <w:t xml:space="preserve"> </w:t>
            </w:r>
            <w:r w:rsidRPr="007618DC">
              <w:rPr>
                <w:rFonts w:ascii="Arial" w:hAnsi="Arial" w:cs="Arial"/>
                <w:spacing w:val="0"/>
                <w:sz w:val="20"/>
                <w:szCs w:val="20"/>
                <w:lang w:val="ro-RO"/>
              </w:rPr>
              <w:t>nou</w:t>
            </w:r>
            <w:r>
              <w:rPr>
                <w:rFonts w:ascii="Arial" w:hAnsi="Arial" w:cs="Arial"/>
                <w:spacing w:val="0"/>
                <w:sz w:val="20"/>
                <w:szCs w:val="20"/>
                <w:lang w:val="ro-RO"/>
              </w:rPr>
              <w:t xml:space="preserve"> </w:t>
            </w:r>
            <w:r w:rsidRPr="007618DC">
              <w:rPr>
                <w:rFonts w:ascii="Arial" w:hAnsi="Arial" w:cs="Arial"/>
                <w:spacing w:val="0"/>
                <w:sz w:val="20"/>
                <w:szCs w:val="20"/>
                <w:lang w:val="ro-RO"/>
              </w:rPr>
              <w:t>a</w:t>
            </w:r>
            <w:r>
              <w:rPr>
                <w:rFonts w:ascii="Arial" w:hAnsi="Arial" w:cs="Arial"/>
                <w:spacing w:val="0"/>
                <w:sz w:val="20"/>
                <w:szCs w:val="20"/>
                <w:lang w:val="ro-RO"/>
              </w:rPr>
              <w:t xml:space="preserve"> </w:t>
            </w:r>
            <w:r w:rsidRPr="007618DC">
              <w:rPr>
                <w:rFonts w:ascii="Arial" w:hAnsi="Arial" w:cs="Arial"/>
                <w:spacing w:val="0"/>
                <w:sz w:val="20"/>
                <w:szCs w:val="20"/>
                <w:lang w:val="ro-RO"/>
              </w:rPr>
              <w:t>parapetelor</w:t>
            </w:r>
            <w:r>
              <w:rPr>
                <w:rFonts w:ascii="Arial" w:hAnsi="Arial" w:cs="Arial"/>
                <w:spacing w:val="0"/>
                <w:sz w:val="20"/>
                <w:szCs w:val="20"/>
                <w:lang w:val="ro-RO"/>
              </w:rPr>
              <w:t xml:space="preserve"> ș</w:t>
            </w:r>
            <w:r w:rsidRPr="007618DC">
              <w:rPr>
                <w:rFonts w:ascii="Arial" w:hAnsi="Arial" w:cs="Arial"/>
                <w:spacing w:val="0"/>
                <w:sz w:val="20"/>
                <w:szCs w:val="20"/>
                <w:lang w:val="ro-RO"/>
              </w:rPr>
              <w:t>i</w:t>
            </w:r>
            <w:r>
              <w:rPr>
                <w:rFonts w:ascii="Arial" w:hAnsi="Arial" w:cs="Arial"/>
                <w:spacing w:val="0"/>
                <w:sz w:val="20"/>
                <w:szCs w:val="20"/>
                <w:lang w:val="ro-RO"/>
              </w:rPr>
              <w:t xml:space="preserve"> </w:t>
            </w:r>
            <w:r w:rsidRPr="007618DC">
              <w:rPr>
                <w:rFonts w:ascii="Arial" w:hAnsi="Arial" w:cs="Arial"/>
                <w:spacing w:val="0"/>
                <w:sz w:val="20"/>
                <w:szCs w:val="20"/>
                <w:lang w:val="ro-RO"/>
              </w:rPr>
              <w:t>a</w:t>
            </w:r>
            <w:r>
              <w:rPr>
                <w:rFonts w:ascii="Arial" w:hAnsi="Arial" w:cs="Arial"/>
                <w:spacing w:val="0"/>
                <w:sz w:val="20"/>
                <w:szCs w:val="20"/>
                <w:lang w:val="ro-RO"/>
              </w:rPr>
              <w:t xml:space="preserve"> </w:t>
            </w:r>
            <w:r w:rsidRPr="007618DC">
              <w:rPr>
                <w:rFonts w:ascii="Arial" w:hAnsi="Arial" w:cs="Arial"/>
                <w:spacing w:val="0"/>
                <w:sz w:val="20"/>
                <w:szCs w:val="20"/>
                <w:lang w:val="ro-RO"/>
              </w:rPr>
              <w:t>dispozitivelor</w:t>
            </w:r>
            <w:r>
              <w:rPr>
                <w:rFonts w:ascii="Arial" w:hAnsi="Arial" w:cs="Arial"/>
                <w:spacing w:val="0"/>
                <w:sz w:val="20"/>
                <w:szCs w:val="20"/>
                <w:lang w:val="ro-RO"/>
              </w:rPr>
              <w:t xml:space="preserve"> </w:t>
            </w:r>
            <w:r w:rsidRPr="007618DC">
              <w:rPr>
                <w:rFonts w:ascii="Arial" w:hAnsi="Arial" w:cs="Arial"/>
                <w:spacing w:val="0"/>
                <w:sz w:val="20"/>
                <w:szCs w:val="20"/>
                <w:lang w:val="ro-RO"/>
              </w:rPr>
              <w:t>de</w:t>
            </w:r>
            <w:r>
              <w:rPr>
                <w:rFonts w:ascii="Arial" w:hAnsi="Arial" w:cs="Arial"/>
                <w:spacing w:val="0"/>
                <w:sz w:val="20"/>
                <w:szCs w:val="20"/>
                <w:lang w:val="ro-RO"/>
              </w:rPr>
              <w:t xml:space="preserve"> </w:t>
            </w:r>
            <w:r w:rsidRPr="007618DC">
              <w:rPr>
                <w:rFonts w:ascii="Arial" w:hAnsi="Arial" w:cs="Arial"/>
                <w:spacing w:val="0"/>
                <w:sz w:val="20"/>
                <w:szCs w:val="20"/>
                <w:lang w:val="ro-RO"/>
              </w:rPr>
              <w:t>ghidare;</w:t>
            </w:r>
          </w:p>
        </w:tc>
        <w:tc>
          <w:tcPr>
            <w:tcW w:w="1529" w:type="dxa"/>
            <w:vMerge/>
            <w:tcBorders>
              <w:left w:val="single" w:sz="4" w:space="0" w:color="auto"/>
              <w:right w:val="single" w:sz="4" w:space="0" w:color="auto"/>
            </w:tcBorders>
          </w:tcPr>
          <w:p w14:paraId="79E8334D" w14:textId="4267DBEA" w:rsidR="00D91504" w:rsidRPr="007618DC" w:rsidRDefault="00D91504" w:rsidP="00D91504">
            <w:pPr>
              <w:ind w:right="-108"/>
              <w:jc w:val="center"/>
              <w:rPr>
                <w:rFonts w:ascii="Arial" w:hAnsi="Arial" w:cs="Arial"/>
                <w:sz w:val="20"/>
                <w:szCs w:val="20"/>
              </w:rPr>
            </w:pPr>
          </w:p>
        </w:tc>
      </w:tr>
      <w:tr w:rsidR="00D51851" w:rsidRPr="007618DC" w14:paraId="6A754269"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420AA59E"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101.2.4</w:t>
            </w:r>
          </w:p>
        </w:tc>
        <w:tc>
          <w:tcPr>
            <w:tcW w:w="6215" w:type="dxa"/>
            <w:tcBorders>
              <w:top w:val="single" w:sz="4" w:space="0" w:color="auto"/>
              <w:left w:val="single" w:sz="4" w:space="0" w:color="auto"/>
              <w:bottom w:val="single" w:sz="4" w:space="0" w:color="auto"/>
              <w:right w:val="single" w:sz="4" w:space="0" w:color="auto"/>
            </w:tcBorders>
          </w:tcPr>
          <w:p w14:paraId="2D807BE9"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asigurarea esteticii drumurilor:</w:t>
            </w:r>
          </w:p>
        </w:tc>
        <w:tc>
          <w:tcPr>
            <w:tcW w:w="1529" w:type="dxa"/>
            <w:vMerge/>
            <w:tcBorders>
              <w:left w:val="single" w:sz="4" w:space="0" w:color="auto"/>
              <w:right w:val="single" w:sz="4" w:space="0" w:color="auto"/>
            </w:tcBorders>
          </w:tcPr>
          <w:p w14:paraId="351E677F" w14:textId="77777777" w:rsidR="00D51851" w:rsidRPr="007618DC" w:rsidRDefault="00D51851" w:rsidP="00D51851">
            <w:pPr>
              <w:ind w:right="-108"/>
              <w:jc w:val="center"/>
              <w:rPr>
                <w:rFonts w:ascii="Arial" w:hAnsi="Arial" w:cs="Arial"/>
                <w:sz w:val="20"/>
                <w:szCs w:val="20"/>
              </w:rPr>
            </w:pPr>
            <w:r>
              <w:rPr>
                <w:rFonts w:ascii="Arial" w:hAnsi="Arial" w:cs="Arial"/>
                <w:snapToGrid w:val="0"/>
                <w:sz w:val="20"/>
                <w:szCs w:val="20"/>
              </w:rPr>
              <w:t>Idem</w:t>
            </w:r>
          </w:p>
        </w:tc>
      </w:tr>
      <w:tr w:rsidR="00D51851" w:rsidRPr="007618DC" w14:paraId="21BA1DC6"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2F8196BA"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101.2.4.1</w:t>
            </w:r>
          </w:p>
        </w:tc>
        <w:tc>
          <w:tcPr>
            <w:tcW w:w="6215" w:type="dxa"/>
            <w:tcBorders>
              <w:top w:val="single" w:sz="4" w:space="0" w:color="auto"/>
              <w:left w:val="single" w:sz="4" w:space="0" w:color="auto"/>
              <w:bottom w:val="single" w:sz="4" w:space="0" w:color="auto"/>
              <w:right w:val="single" w:sz="4" w:space="0" w:color="auto"/>
            </w:tcBorders>
          </w:tcPr>
          <w:p w14:paraId="19803C95"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revizii curente și intervenții operative;</w:t>
            </w:r>
          </w:p>
        </w:tc>
        <w:tc>
          <w:tcPr>
            <w:tcW w:w="1529" w:type="dxa"/>
            <w:vMerge/>
            <w:tcBorders>
              <w:left w:val="single" w:sz="4" w:space="0" w:color="auto"/>
              <w:right w:val="single" w:sz="4" w:space="0" w:color="auto"/>
            </w:tcBorders>
          </w:tcPr>
          <w:p w14:paraId="67A0DFE4" w14:textId="77777777" w:rsidR="00D51851" w:rsidRPr="007618DC" w:rsidRDefault="00D51851" w:rsidP="00D51851">
            <w:pPr>
              <w:ind w:right="-108"/>
              <w:jc w:val="center"/>
              <w:rPr>
                <w:rFonts w:ascii="Arial" w:hAnsi="Arial" w:cs="Arial"/>
                <w:sz w:val="20"/>
                <w:szCs w:val="20"/>
              </w:rPr>
            </w:pPr>
          </w:p>
        </w:tc>
      </w:tr>
      <w:tr w:rsidR="00D51851" w:rsidRPr="007618DC" w14:paraId="78828C27"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7C14F6A3"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101.2.4.2</w:t>
            </w:r>
          </w:p>
        </w:tc>
        <w:tc>
          <w:tcPr>
            <w:tcW w:w="6215" w:type="dxa"/>
            <w:tcBorders>
              <w:top w:val="single" w:sz="4" w:space="0" w:color="auto"/>
              <w:left w:val="single" w:sz="4" w:space="0" w:color="auto"/>
              <w:bottom w:val="single" w:sz="4" w:space="0" w:color="auto"/>
              <w:right w:val="single" w:sz="4" w:space="0" w:color="auto"/>
            </w:tcBorders>
          </w:tcPr>
          <w:p w14:paraId="4B46D6E1"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curățarea de gunoaie, paie, noroi, cadavre a platformei, taluzurilor, șanțurilor, locurilor de parcare, fântânilor, spațiilor verzi; strângerea materialului în grămezi și transportul în afara zonei drumului;</w:t>
            </w:r>
          </w:p>
        </w:tc>
        <w:tc>
          <w:tcPr>
            <w:tcW w:w="1529" w:type="dxa"/>
            <w:vMerge/>
            <w:tcBorders>
              <w:left w:val="single" w:sz="4" w:space="0" w:color="auto"/>
              <w:right w:val="single" w:sz="4" w:space="0" w:color="auto"/>
            </w:tcBorders>
          </w:tcPr>
          <w:p w14:paraId="77AE65C1" w14:textId="77777777" w:rsidR="00D51851" w:rsidRPr="007618DC" w:rsidRDefault="00D51851" w:rsidP="00D51851">
            <w:pPr>
              <w:ind w:right="-108"/>
              <w:jc w:val="center"/>
              <w:rPr>
                <w:rFonts w:ascii="Arial" w:hAnsi="Arial" w:cs="Arial"/>
                <w:sz w:val="20"/>
                <w:szCs w:val="20"/>
              </w:rPr>
            </w:pPr>
          </w:p>
        </w:tc>
      </w:tr>
      <w:tr w:rsidR="00D51851" w:rsidRPr="007618DC" w14:paraId="01E0B7A1"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4347BBDD"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101.2.4.3</w:t>
            </w:r>
          </w:p>
        </w:tc>
        <w:tc>
          <w:tcPr>
            <w:tcW w:w="6215" w:type="dxa"/>
            <w:tcBorders>
              <w:top w:val="single" w:sz="4" w:space="0" w:color="auto"/>
              <w:left w:val="single" w:sz="4" w:space="0" w:color="auto"/>
              <w:bottom w:val="single" w:sz="4" w:space="0" w:color="auto"/>
              <w:right w:val="single" w:sz="4" w:space="0" w:color="auto"/>
            </w:tcBorders>
          </w:tcPr>
          <w:p w14:paraId="31FEE554"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curățarea trotuarelor și a casiurilor, precum și repararea sau completarea elementelor lipsă;</w:t>
            </w:r>
          </w:p>
        </w:tc>
        <w:tc>
          <w:tcPr>
            <w:tcW w:w="1529" w:type="dxa"/>
            <w:vMerge/>
            <w:tcBorders>
              <w:left w:val="single" w:sz="4" w:space="0" w:color="auto"/>
              <w:right w:val="single" w:sz="4" w:space="0" w:color="auto"/>
            </w:tcBorders>
          </w:tcPr>
          <w:p w14:paraId="1AB08B67" w14:textId="77777777" w:rsidR="00D51851" w:rsidRPr="007618DC" w:rsidRDefault="00D51851" w:rsidP="00D51851">
            <w:pPr>
              <w:ind w:right="-108"/>
              <w:jc w:val="center"/>
              <w:rPr>
                <w:rFonts w:ascii="Arial" w:hAnsi="Arial" w:cs="Arial"/>
                <w:sz w:val="20"/>
                <w:szCs w:val="20"/>
              </w:rPr>
            </w:pPr>
          </w:p>
        </w:tc>
      </w:tr>
      <w:tr w:rsidR="00D51851" w:rsidRPr="007618DC" w14:paraId="36A20EF6"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24F13A5C"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101.2.4.4</w:t>
            </w:r>
          </w:p>
        </w:tc>
        <w:tc>
          <w:tcPr>
            <w:tcW w:w="6215" w:type="dxa"/>
            <w:tcBorders>
              <w:top w:val="single" w:sz="4" w:space="0" w:color="auto"/>
              <w:left w:val="single" w:sz="4" w:space="0" w:color="auto"/>
              <w:bottom w:val="single" w:sz="4" w:space="0" w:color="auto"/>
              <w:right w:val="single" w:sz="4" w:space="0" w:color="auto"/>
            </w:tcBorders>
          </w:tcPr>
          <w:p w14:paraId="5558AEF8"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demontarea panourilor publicitare instalate ilegal sau degradate și depozitarea lor în afara zonei drumurilor;</w:t>
            </w:r>
          </w:p>
        </w:tc>
        <w:tc>
          <w:tcPr>
            <w:tcW w:w="1529" w:type="dxa"/>
            <w:vMerge/>
            <w:tcBorders>
              <w:left w:val="single" w:sz="4" w:space="0" w:color="auto"/>
              <w:right w:val="single" w:sz="4" w:space="0" w:color="auto"/>
            </w:tcBorders>
          </w:tcPr>
          <w:p w14:paraId="463D3EE1" w14:textId="77777777" w:rsidR="00D51851" w:rsidRPr="007618DC" w:rsidRDefault="00D51851" w:rsidP="00D51851">
            <w:pPr>
              <w:ind w:right="-108"/>
              <w:jc w:val="center"/>
              <w:rPr>
                <w:rFonts w:ascii="Arial" w:hAnsi="Arial" w:cs="Arial"/>
                <w:sz w:val="20"/>
                <w:szCs w:val="20"/>
              </w:rPr>
            </w:pPr>
            <w:r>
              <w:rPr>
                <w:rFonts w:ascii="Arial" w:hAnsi="Arial" w:cs="Arial"/>
                <w:snapToGrid w:val="0"/>
                <w:sz w:val="20"/>
                <w:szCs w:val="20"/>
              </w:rPr>
              <w:t>Idem</w:t>
            </w:r>
          </w:p>
        </w:tc>
      </w:tr>
      <w:tr w:rsidR="00D51851" w:rsidRPr="007618DC" w14:paraId="14657219"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0224C950" w14:textId="77777777" w:rsidR="00D51851" w:rsidRPr="00D51851" w:rsidRDefault="00D51851" w:rsidP="00D51851">
            <w:pPr>
              <w:ind w:right="-108"/>
              <w:jc w:val="both"/>
              <w:rPr>
                <w:rFonts w:ascii="Arial" w:hAnsi="Arial" w:cs="Arial"/>
                <w:sz w:val="20"/>
                <w:szCs w:val="20"/>
              </w:rPr>
            </w:pPr>
            <w:r w:rsidRPr="007618DC">
              <w:rPr>
                <w:rFonts w:ascii="Arial" w:hAnsi="Arial" w:cs="Arial"/>
                <w:sz w:val="20"/>
                <w:szCs w:val="20"/>
              </w:rPr>
              <w:t>101.2.4.</w:t>
            </w:r>
            <w:r w:rsidRPr="00D51851">
              <w:rPr>
                <w:rFonts w:ascii="Arial" w:hAnsi="Arial" w:cs="Arial"/>
                <w:sz w:val="20"/>
                <w:szCs w:val="20"/>
              </w:rPr>
              <w:t>5</w:t>
            </w:r>
          </w:p>
        </w:tc>
        <w:tc>
          <w:tcPr>
            <w:tcW w:w="6215" w:type="dxa"/>
            <w:tcBorders>
              <w:top w:val="single" w:sz="4" w:space="0" w:color="auto"/>
              <w:left w:val="single" w:sz="4" w:space="0" w:color="auto"/>
              <w:bottom w:val="single" w:sz="4" w:space="0" w:color="auto"/>
              <w:right w:val="single" w:sz="4" w:space="0" w:color="auto"/>
            </w:tcBorders>
          </w:tcPr>
          <w:p w14:paraId="584BC2A6"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cosirea vegetației ierboase în zona drumului (acostamente, șanțuri, taluzuri, banda mediană), tăierea buruienilor, a lăstărișului, a drajonilor și mărăcinilor, curățarea plantației de ramuri uscate;</w:t>
            </w:r>
          </w:p>
        </w:tc>
        <w:tc>
          <w:tcPr>
            <w:tcW w:w="1529" w:type="dxa"/>
            <w:vMerge/>
            <w:tcBorders>
              <w:left w:val="single" w:sz="4" w:space="0" w:color="auto"/>
              <w:right w:val="single" w:sz="4" w:space="0" w:color="auto"/>
            </w:tcBorders>
          </w:tcPr>
          <w:p w14:paraId="6D774A2C" w14:textId="77777777" w:rsidR="00D51851" w:rsidRPr="00D51851" w:rsidRDefault="00D51851" w:rsidP="00D51851">
            <w:pPr>
              <w:ind w:right="-108"/>
              <w:jc w:val="center"/>
              <w:rPr>
                <w:rFonts w:ascii="Arial" w:hAnsi="Arial" w:cs="Arial"/>
                <w:sz w:val="20"/>
                <w:szCs w:val="20"/>
              </w:rPr>
            </w:pPr>
          </w:p>
        </w:tc>
      </w:tr>
      <w:tr w:rsidR="00D51851" w:rsidRPr="007618DC" w14:paraId="30C7D43D"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12D6E328" w14:textId="77777777" w:rsidR="00D51851" w:rsidRPr="00D51851" w:rsidRDefault="00D51851" w:rsidP="00D51851">
            <w:pPr>
              <w:ind w:right="-108"/>
              <w:jc w:val="both"/>
              <w:rPr>
                <w:rFonts w:ascii="Arial" w:hAnsi="Arial" w:cs="Arial"/>
                <w:sz w:val="20"/>
                <w:szCs w:val="20"/>
              </w:rPr>
            </w:pPr>
            <w:r w:rsidRPr="007618DC">
              <w:rPr>
                <w:rFonts w:ascii="Arial" w:hAnsi="Arial" w:cs="Arial"/>
                <w:sz w:val="20"/>
                <w:szCs w:val="20"/>
              </w:rPr>
              <w:t>101.2.4.</w:t>
            </w:r>
            <w:r w:rsidRPr="00D51851">
              <w:rPr>
                <w:rFonts w:ascii="Arial" w:hAnsi="Arial" w:cs="Arial"/>
                <w:sz w:val="20"/>
                <w:szCs w:val="20"/>
              </w:rPr>
              <w:t>6</w:t>
            </w:r>
          </w:p>
        </w:tc>
        <w:tc>
          <w:tcPr>
            <w:tcW w:w="6215" w:type="dxa"/>
            <w:tcBorders>
              <w:top w:val="single" w:sz="4" w:space="0" w:color="auto"/>
              <w:left w:val="single" w:sz="4" w:space="0" w:color="auto"/>
              <w:bottom w:val="single" w:sz="4" w:space="0" w:color="auto"/>
              <w:right w:val="single" w:sz="4" w:space="0" w:color="auto"/>
            </w:tcBorders>
          </w:tcPr>
          <w:p w14:paraId="58D5203D"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tăierea arborilor atacați de boli, bătrâni, uscați, deformați sau rupți, precum și a celor ce prezintă pericol pentru siguranța circulației; tăierea pentru regenerarea sau corectarea coroanei.</w:t>
            </w:r>
          </w:p>
        </w:tc>
        <w:tc>
          <w:tcPr>
            <w:tcW w:w="1529" w:type="dxa"/>
            <w:vMerge/>
            <w:tcBorders>
              <w:left w:val="single" w:sz="4" w:space="0" w:color="auto"/>
              <w:right w:val="single" w:sz="4" w:space="0" w:color="auto"/>
            </w:tcBorders>
          </w:tcPr>
          <w:p w14:paraId="0342B289" w14:textId="77777777" w:rsidR="00D51851" w:rsidRPr="007618DC" w:rsidRDefault="00D51851" w:rsidP="00D51851">
            <w:pPr>
              <w:ind w:right="-108"/>
              <w:jc w:val="center"/>
              <w:rPr>
                <w:rFonts w:ascii="Arial" w:hAnsi="Arial" w:cs="Arial"/>
                <w:sz w:val="20"/>
                <w:szCs w:val="20"/>
              </w:rPr>
            </w:pPr>
          </w:p>
        </w:tc>
      </w:tr>
      <w:tr w:rsidR="00D51851" w:rsidRPr="00D02563" w14:paraId="6DF7B3AC"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7D25F0EA" w14:textId="77777777" w:rsidR="00D51851" w:rsidRPr="00D02563" w:rsidRDefault="00D51851" w:rsidP="00D51851">
            <w:pPr>
              <w:ind w:right="-108"/>
              <w:jc w:val="both"/>
              <w:rPr>
                <w:rFonts w:ascii="Arial" w:hAnsi="Arial" w:cs="Arial"/>
                <w:sz w:val="20"/>
                <w:szCs w:val="20"/>
              </w:rPr>
            </w:pPr>
            <w:r w:rsidRPr="00D02563">
              <w:rPr>
                <w:rFonts w:ascii="Arial" w:hAnsi="Arial" w:cs="Arial"/>
                <w:sz w:val="20"/>
                <w:szCs w:val="20"/>
              </w:rPr>
              <w:t>101.3</w:t>
            </w:r>
          </w:p>
        </w:tc>
        <w:tc>
          <w:tcPr>
            <w:tcW w:w="6215" w:type="dxa"/>
            <w:tcBorders>
              <w:top w:val="single" w:sz="4" w:space="0" w:color="auto"/>
              <w:left w:val="single" w:sz="4" w:space="0" w:color="auto"/>
              <w:bottom w:val="single" w:sz="4" w:space="0" w:color="auto"/>
              <w:right w:val="single" w:sz="4" w:space="0" w:color="auto"/>
            </w:tcBorders>
          </w:tcPr>
          <w:p w14:paraId="3398402A"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întreținerea curentă a lucrărilor de artă:</w:t>
            </w:r>
          </w:p>
        </w:tc>
        <w:tc>
          <w:tcPr>
            <w:tcW w:w="1529" w:type="dxa"/>
            <w:vMerge/>
            <w:tcBorders>
              <w:left w:val="single" w:sz="4" w:space="0" w:color="auto"/>
              <w:right w:val="single" w:sz="4" w:space="0" w:color="auto"/>
            </w:tcBorders>
          </w:tcPr>
          <w:p w14:paraId="72E2482C" w14:textId="77777777" w:rsidR="00D51851" w:rsidRPr="00D02563" w:rsidRDefault="00D51851" w:rsidP="00D51851">
            <w:pPr>
              <w:ind w:right="-108"/>
              <w:jc w:val="center"/>
              <w:rPr>
                <w:rFonts w:ascii="Arial" w:hAnsi="Arial" w:cs="Arial"/>
                <w:i/>
                <w:sz w:val="20"/>
                <w:szCs w:val="20"/>
              </w:rPr>
            </w:pPr>
            <w:r>
              <w:rPr>
                <w:rFonts w:ascii="Arial" w:hAnsi="Arial" w:cs="Arial"/>
                <w:snapToGrid w:val="0"/>
                <w:sz w:val="20"/>
                <w:szCs w:val="20"/>
              </w:rPr>
              <w:t>Idem</w:t>
            </w:r>
          </w:p>
        </w:tc>
      </w:tr>
      <w:tr w:rsidR="00D51851" w:rsidRPr="007618DC" w14:paraId="4F45714E"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B4B8B5" w14:textId="77777777" w:rsidR="00D51851" w:rsidRPr="00142538" w:rsidRDefault="00D51851" w:rsidP="00D51851">
            <w:pPr>
              <w:ind w:right="-108"/>
              <w:jc w:val="both"/>
              <w:rPr>
                <w:rFonts w:ascii="Arial" w:hAnsi="Arial" w:cs="Arial"/>
                <w:sz w:val="20"/>
                <w:szCs w:val="20"/>
              </w:rPr>
            </w:pPr>
            <w:r w:rsidRPr="00142538">
              <w:rPr>
                <w:rFonts w:ascii="Arial" w:hAnsi="Arial" w:cs="Arial"/>
                <w:sz w:val="20"/>
                <w:szCs w:val="20"/>
              </w:rPr>
              <w:t>101.3.1</w:t>
            </w:r>
          </w:p>
        </w:tc>
        <w:tc>
          <w:tcPr>
            <w:tcW w:w="6215" w:type="dxa"/>
            <w:tcBorders>
              <w:top w:val="single" w:sz="4" w:space="0" w:color="auto"/>
              <w:left w:val="single" w:sz="4" w:space="0" w:color="auto"/>
              <w:bottom w:val="single" w:sz="4" w:space="0" w:color="auto"/>
              <w:right w:val="single" w:sz="4" w:space="0" w:color="auto"/>
            </w:tcBorders>
            <w:shd w:val="clear" w:color="auto" w:fill="auto"/>
          </w:tcPr>
          <w:p w14:paraId="7A1ECEE4"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menținerea podurilor, pasajelor, podețelor în stare tehnică corespunzătoare desfășurării continue, confortabile și fără pericol a circulației (menținerea parametrilor de rezistență, stabilitate, siguranță la foc, protecția vieții oamenilor și a mediului);</w:t>
            </w:r>
          </w:p>
        </w:tc>
        <w:tc>
          <w:tcPr>
            <w:tcW w:w="1529" w:type="dxa"/>
            <w:vMerge/>
            <w:tcBorders>
              <w:left w:val="single" w:sz="4" w:space="0" w:color="auto"/>
              <w:right w:val="single" w:sz="4" w:space="0" w:color="auto"/>
            </w:tcBorders>
            <w:shd w:val="clear" w:color="auto" w:fill="auto"/>
          </w:tcPr>
          <w:p w14:paraId="0AF40A8D" w14:textId="77777777" w:rsidR="00D51851" w:rsidRPr="007618DC" w:rsidRDefault="00D51851" w:rsidP="00D51851">
            <w:pPr>
              <w:ind w:right="-108"/>
              <w:jc w:val="center"/>
              <w:rPr>
                <w:rFonts w:ascii="Arial" w:hAnsi="Arial" w:cs="Arial"/>
                <w:sz w:val="20"/>
                <w:szCs w:val="20"/>
              </w:rPr>
            </w:pPr>
          </w:p>
        </w:tc>
      </w:tr>
      <w:tr w:rsidR="00D51851" w:rsidRPr="007618DC" w14:paraId="656FA944"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36188C03"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101.3.2</w:t>
            </w:r>
          </w:p>
        </w:tc>
        <w:tc>
          <w:tcPr>
            <w:tcW w:w="6215" w:type="dxa"/>
            <w:tcBorders>
              <w:top w:val="single" w:sz="4" w:space="0" w:color="auto"/>
              <w:left w:val="single" w:sz="4" w:space="0" w:color="auto"/>
              <w:bottom w:val="single" w:sz="4" w:space="0" w:color="auto"/>
              <w:right w:val="single" w:sz="4" w:space="0" w:color="auto"/>
            </w:tcBorders>
          </w:tcPr>
          <w:p w14:paraId="66C01E49"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 xml:space="preserve">refacerea elementelor degradate din cauza accidentelor a podurilor și podețelor </w:t>
            </w:r>
          </w:p>
        </w:tc>
        <w:tc>
          <w:tcPr>
            <w:tcW w:w="1529" w:type="dxa"/>
            <w:vMerge/>
            <w:tcBorders>
              <w:left w:val="single" w:sz="4" w:space="0" w:color="auto"/>
              <w:right w:val="single" w:sz="4" w:space="0" w:color="auto"/>
            </w:tcBorders>
          </w:tcPr>
          <w:p w14:paraId="7356D67F" w14:textId="77777777" w:rsidR="00D51851" w:rsidRPr="007618DC" w:rsidRDefault="00D51851" w:rsidP="00D51851">
            <w:pPr>
              <w:ind w:right="-108"/>
              <w:jc w:val="center"/>
              <w:rPr>
                <w:rFonts w:ascii="Arial" w:hAnsi="Arial" w:cs="Arial"/>
                <w:sz w:val="20"/>
                <w:szCs w:val="20"/>
              </w:rPr>
            </w:pPr>
          </w:p>
        </w:tc>
      </w:tr>
      <w:tr w:rsidR="00D51851" w:rsidRPr="007618DC" w14:paraId="7F4821C1"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07BD7B89"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101.3.3</w:t>
            </w:r>
          </w:p>
        </w:tc>
        <w:tc>
          <w:tcPr>
            <w:tcW w:w="6215" w:type="dxa"/>
            <w:tcBorders>
              <w:top w:val="single" w:sz="4" w:space="0" w:color="auto"/>
              <w:left w:val="single" w:sz="4" w:space="0" w:color="auto"/>
              <w:bottom w:val="single" w:sz="4" w:space="0" w:color="auto"/>
              <w:right w:val="single" w:sz="4" w:space="0" w:color="auto"/>
            </w:tcBorders>
          </w:tcPr>
          <w:p w14:paraId="0B38E47B"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calea de pod:</w:t>
            </w:r>
          </w:p>
        </w:tc>
        <w:tc>
          <w:tcPr>
            <w:tcW w:w="1529" w:type="dxa"/>
            <w:vMerge/>
            <w:tcBorders>
              <w:left w:val="single" w:sz="4" w:space="0" w:color="auto"/>
              <w:right w:val="single" w:sz="4" w:space="0" w:color="auto"/>
            </w:tcBorders>
          </w:tcPr>
          <w:p w14:paraId="20A1EE85" w14:textId="77777777" w:rsidR="00D51851" w:rsidRPr="007618DC" w:rsidRDefault="00D51851" w:rsidP="00D51851">
            <w:pPr>
              <w:ind w:right="-108"/>
              <w:jc w:val="center"/>
              <w:rPr>
                <w:rFonts w:ascii="Arial" w:hAnsi="Arial" w:cs="Arial"/>
                <w:sz w:val="20"/>
                <w:szCs w:val="20"/>
              </w:rPr>
            </w:pPr>
          </w:p>
        </w:tc>
      </w:tr>
      <w:tr w:rsidR="00D51851" w:rsidRPr="007618DC" w14:paraId="5278B665"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0D43E739"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101.3.3.1</w:t>
            </w:r>
          </w:p>
        </w:tc>
        <w:tc>
          <w:tcPr>
            <w:tcW w:w="6215" w:type="dxa"/>
            <w:tcBorders>
              <w:top w:val="single" w:sz="4" w:space="0" w:color="auto"/>
              <w:left w:val="single" w:sz="4" w:space="0" w:color="auto"/>
              <w:bottom w:val="single" w:sz="4" w:space="0" w:color="auto"/>
              <w:right w:val="single" w:sz="4" w:space="0" w:color="auto"/>
            </w:tcBorders>
          </w:tcPr>
          <w:p w14:paraId="010A1DCC"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curățarea de vegetație, materiale solide și corpuri străine a rigolelor și trotuarelor, respectiv a îmbinărilor tirant-tablier, la podurile în arc, a nodurilor grinzilor cu zăbrele, etc.</w:t>
            </w:r>
          </w:p>
        </w:tc>
        <w:tc>
          <w:tcPr>
            <w:tcW w:w="1529" w:type="dxa"/>
            <w:vMerge/>
            <w:tcBorders>
              <w:left w:val="single" w:sz="4" w:space="0" w:color="auto"/>
              <w:right w:val="single" w:sz="4" w:space="0" w:color="auto"/>
            </w:tcBorders>
          </w:tcPr>
          <w:p w14:paraId="7C25D566" w14:textId="77777777" w:rsidR="00D51851" w:rsidRPr="007618DC" w:rsidRDefault="00D51851" w:rsidP="00D51851">
            <w:pPr>
              <w:ind w:right="-108"/>
              <w:jc w:val="center"/>
              <w:rPr>
                <w:rFonts w:ascii="Arial" w:hAnsi="Arial" w:cs="Arial"/>
                <w:sz w:val="20"/>
                <w:szCs w:val="20"/>
              </w:rPr>
            </w:pPr>
          </w:p>
        </w:tc>
      </w:tr>
      <w:tr w:rsidR="00D51851" w:rsidRPr="007618DC" w14:paraId="4B9A7587"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7BFA2E4F"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101.3.3.2</w:t>
            </w:r>
          </w:p>
        </w:tc>
        <w:tc>
          <w:tcPr>
            <w:tcW w:w="6215" w:type="dxa"/>
            <w:tcBorders>
              <w:top w:val="single" w:sz="4" w:space="0" w:color="auto"/>
              <w:left w:val="single" w:sz="4" w:space="0" w:color="auto"/>
              <w:bottom w:val="single" w:sz="4" w:space="0" w:color="auto"/>
              <w:right w:val="single" w:sz="4" w:space="0" w:color="auto"/>
            </w:tcBorders>
          </w:tcPr>
          <w:p w14:paraId="47CF82F0"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colmatarea fisurilor și crăpăturilor îmbrăcămintei bituminoase ale căii podului, după cum urmează</w:t>
            </w:r>
          </w:p>
        </w:tc>
        <w:tc>
          <w:tcPr>
            <w:tcW w:w="1529" w:type="dxa"/>
            <w:vMerge/>
            <w:tcBorders>
              <w:left w:val="single" w:sz="4" w:space="0" w:color="auto"/>
              <w:right w:val="single" w:sz="4" w:space="0" w:color="auto"/>
            </w:tcBorders>
          </w:tcPr>
          <w:p w14:paraId="7EDEFCF0" w14:textId="77777777" w:rsidR="00D51851" w:rsidRPr="007618DC" w:rsidRDefault="00D51851" w:rsidP="00D51851">
            <w:pPr>
              <w:ind w:right="-108"/>
              <w:jc w:val="center"/>
              <w:rPr>
                <w:rFonts w:ascii="Arial" w:hAnsi="Arial" w:cs="Arial"/>
                <w:sz w:val="20"/>
                <w:szCs w:val="20"/>
              </w:rPr>
            </w:pPr>
          </w:p>
        </w:tc>
      </w:tr>
      <w:tr w:rsidR="00D51851" w:rsidRPr="007618DC" w14:paraId="3F398C39"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7F9B9D12"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101.3.3.2.1</w:t>
            </w:r>
          </w:p>
        </w:tc>
        <w:tc>
          <w:tcPr>
            <w:tcW w:w="6215" w:type="dxa"/>
            <w:tcBorders>
              <w:top w:val="single" w:sz="4" w:space="0" w:color="auto"/>
              <w:left w:val="single" w:sz="4" w:space="0" w:color="auto"/>
              <w:bottom w:val="single" w:sz="4" w:space="0" w:color="auto"/>
              <w:right w:val="single" w:sz="4" w:space="0" w:color="auto"/>
            </w:tcBorders>
          </w:tcPr>
          <w:p w14:paraId="0FE5C45D"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 xml:space="preserve">cu mastic bituminos, în cazul celor cu deschiderea de până la </w:t>
            </w:r>
            <w:r w:rsidRPr="00D51851">
              <w:rPr>
                <w:rFonts w:ascii="Arial" w:hAnsi="Arial" w:cs="Arial"/>
                <w:spacing w:val="0"/>
                <w:sz w:val="20"/>
                <w:szCs w:val="20"/>
                <w:lang w:val="ro-RO"/>
              </w:rPr>
              <w:br/>
              <w:t>5 mm;</w:t>
            </w:r>
          </w:p>
        </w:tc>
        <w:tc>
          <w:tcPr>
            <w:tcW w:w="1529" w:type="dxa"/>
            <w:vMerge/>
            <w:tcBorders>
              <w:left w:val="single" w:sz="4" w:space="0" w:color="auto"/>
              <w:right w:val="single" w:sz="4" w:space="0" w:color="auto"/>
            </w:tcBorders>
          </w:tcPr>
          <w:p w14:paraId="7CAACAF8" w14:textId="77777777" w:rsidR="00D51851" w:rsidRPr="00142538" w:rsidRDefault="00D51851" w:rsidP="00D51851">
            <w:pPr>
              <w:ind w:right="-108"/>
              <w:jc w:val="center"/>
              <w:rPr>
                <w:rFonts w:ascii="Arial" w:hAnsi="Arial" w:cs="Arial"/>
                <w:sz w:val="20"/>
                <w:szCs w:val="20"/>
              </w:rPr>
            </w:pPr>
          </w:p>
        </w:tc>
      </w:tr>
      <w:tr w:rsidR="00D51851" w:rsidRPr="007618DC" w14:paraId="353A35C8"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1DC53190"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101.3.3.2.2</w:t>
            </w:r>
          </w:p>
        </w:tc>
        <w:tc>
          <w:tcPr>
            <w:tcW w:w="6215" w:type="dxa"/>
            <w:tcBorders>
              <w:top w:val="single" w:sz="4" w:space="0" w:color="auto"/>
              <w:left w:val="single" w:sz="4" w:space="0" w:color="auto"/>
              <w:bottom w:val="single" w:sz="4" w:space="0" w:color="auto"/>
              <w:right w:val="single" w:sz="4" w:space="0" w:color="auto"/>
            </w:tcBorders>
          </w:tcPr>
          <w:p w14:paraId="310B2666"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cu mixtură asfaltică, în cazul crăpăturilor cu deschidere mai mare de 5 mm.</w:t>
            </w:r>
          </w:p>
        </w:tc>
        <w:tc>
          <w:tcPr>
            <w:tcW w:w="1529" w:type="dxa"/>
            <w:vMerge/>
            <w:tcBorders>
              <w:left w:val="single" w:sz="4" w:space="0" w:color="auto"/>
              <w:right w:val="single" w:sz="4" w:space="0" w:color="auto"/>
            </w:tcBorders>
          </w:tcPr>
          <w:p w14:paraId="13CCDCAB" w14:textId="77777777" w:rsidR="00D51851" w:rsidRPr="00142538" w:rsidRDefault="00D51851" w:rsidP="00D51851">
            <w:pPr>
              <w:ind w:right="-108"/>
              <w:jc w:val="center"/>
              <w:rPr>
                <w:rFonts w:ascii="Arial" w:hAnsi="Arial" w:cs="Arial"/>
                <w:sz w:val="20"/>
                <w:szCs w:val="20"/>
              </w:rPr>
            </w:pPr>
          </w:p>
        </w:tc>
      </w:tr>
      <w:tr w:rsidR="00D51851" w:rsidRPr="007618DC" w14:paraId="37CA9445"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152E1333"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101.3.3.3</w:t>
            </w:r>
          </w:p>
        </w:tc>
        <w:tc>
          <w:tcPr>
            <w:tcW w:w="6215" w:type="dxa"/>
            <w:tcBorders>
              <w:top w:val="single" w:sz="4" w:space="0" w:color="auto"/>
              <w:left w:val="single" w:sz="4" w:space="0" w:color="auto"/>
              <w:bottom w:val="single" w:sz="4" w:space="0" w:color="auto"/>
              <w:right w:val="single" w:sz="4" w:space="0" w:color="auto"/>
            </w:tcBorders>
          </w:tcPr>
          <w:p w14:paraId="23A34154"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impermeabilizarea zonelor de contact ale îmbrăcăminții de pe carosabil și trotuare cu celelalte elemente de construcție (borduri, guri de scurgere, stâlpi de parapet, etc.)</w:t>
            </w:r>
          </w:p>
        </w:tc>
        <w:tc>
          <w:tcPr>
            <w:tcW w:w="1529" w:type="dxa"/>
            <w:vMerge/>
            <w:tcBorders>
              <w:left w:val="single" w:sz="4" w:space="0" w:color="auto"/>
              <w:right w:val="single" w:sz="4" w:space="0" w:color="auto"/>
            </w:tcBorders>
          </w:tcPr>
          <w:p w14:paraId="490DF707" w14:textId="77777777" w:rsidR="00D51851" w:rsidRPr="007618DC" w:rsidRDefault="00D51851" w:rsidP="00D51851">
            <w:pPr>
              <w:ind w:right="-108"/>
              <w:jc w:val="center"/>
              <w:rPr>
                <w:rFonts w:ascii="Arial" w:hAnsi="Arial" w:cs="Arial"/>
                <w:sz w:val="20"/>
                <w:szCs w:val="20"/>
              </w:rPr>
            </w:pPr>
          </w:p>
        </w:tc>
      </w:tr>
      <w:tr w:rsidR="00D51851" w:rsidRPr="007618DC" w14:paraId="390303E0"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71A6F4E7"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101.3.3.4</w:t>
            </w:r>
          </w:p>
        </w:tc>
        <w:tc>
          <w:tcPr>
            <w:tcW w:w="6215" w:type="dxa"/>
            <w:tcBorders>
              <w:top w:val="single" w:sz="4" w:space="0" w:color="auto"/>
              <w:left w:val="single" w:sz="4" w:space="0" w:color="auto"/>
              <w:bottom w:val="single" w:sz="4" w:space="0" w:color="auto"/>
              <w:right w:val="single" w:sz="4" w:space="0" w:color="auto"/>
            </w:tcBorders>
          </w:tcPr>
          <w:p w14:paraId="2D0E39F4"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protejarea suplimentară cu mastic a stâlpului metalic al parapetului pietonal, în zona de contact cu betonul</w:t>
            </w:r>
          </w:p>
        </w:tc>
        <w:tc>
          <w:tcPr>
            <w:tcW w:w="1529" w:type="dxa"/>
            <w:vMerge/>
            <w:tcBorders>
              <w:left w:val="single" w:sz="4" w:space="0" w:color="auto"/>
              <w:right w:val="single" w:sz="4" w:space="0" w:color="auto"/>
            </w:tcBorders>
          </w:tcPr>
          <w:p w14:paraId="15D21F2F" w14:textId="77777777" w:rsidR="00D51851" w:rsidRPr="007618DC" w:rsidRDefault="00D51851" w:rsidP="00D51851">
            <w:pPr>
              <w:ind w:right="-108"/>
              <w:jc w:val="center"/>
              <w:rPr>
                <w:rFonts w:ascii="Arial" w:hAnsi="Arial" w:cs="Arial"/>
                <w:sz w:val="20"/>
                <w:szCs w:val="20"/>
              </w:rPr>
            </w:pPr>
          </w:p>
        </w:tc>
      </w:tr>
    </w:tbl>
    <w:p w14:paraId="6A809D90" w14:textId="42CC0278" w:rsidR="00702E6D" w:rsidRDefault="000A53CE" w:rsidP="00D51851">
      <w:pPr>
        <w:spacing w:before="120"/>
        <w:jc w:val="center"/>
        <w:rPr>
          <w:rFonts w:ascii="Arial" w:hAnsi="Arial" w:cs="Arial"/>
          <w:b/>
          <w:sz w:val="20"/>
          <w:szCs w:val="20"/>
        </w:rPr>
      </w:pPr>
      <w:r w:rsidRPr="000A53CE">
        <w:rPr>
          <w:rFonts w:ascii="Arial" w:hAnsi="Arial" w:cs="Arial"/>
          <w:sz w:val="20"/>
          <w:szCs w:val="20"/>
        </w:rPr>
        <w:t>(</w:t>
      </w:r>
      <w:r w:rsidRPr="000A53CE">
        <w:rPr>
          <w:rFonts w:ascii="Arial" w:hAnsi="Arial" w:cs="Arial"/>
          <w:i/>
          <w:sz w:val="20"/>
          <w:szCs w:val="20"/>
        </w:rPr>
        <w:t>continuă</w:t>
      </w:r>
      <w:r w:rsidRPr="000A53CE">
        <w:rPr>
          <w:rFonts w:ascii="Arial" w:hAnsi="Arial" w:cs="Arial"/>
          <w:sz w:val="20"/>
          <w:szCs w:val="20"/>
        </w:rPr>
        <w:t>)</w:t>
      </w:r>
      <w:r w:rsidR="00702E6D">
        <w:rPr>
          <w:rFonts w:ascii="Arial" w:hAnsi="Arial" w:cs="Arial"/>
          <w:b/>
          <w:sz w:val="20"/>
          <w:szCs w:val="20"/>
        </w:rPr>
        <w:br w:type="page"/>
      </w:r>
    </w:p>
    <w:p w14:paraId="131D5108" w14:textId="0AFB6C91" w:rsidR="000A53CE" w:rsidRPr="00FB735E" w:rsidRDefault="000A53CE" w:rsidP="00E10CAD">
      <w:pPr>
        <w:jc w:val="center"/>
        <w:rPr>
          <w:rFonts w:ascii="Arial" w:hAnsi="Arial" w:cs="Arial"/>
          <w:sz w:val="20"/>
          <w:szCs w:val="20"/>
        </w:rPr>
      </w:pPr>
      <w:r w:rsidRPr="00FB735E">
        <w:rPr>
          <w:rFonts w:ascii="Arial" w:hAnsi="Arial" w:cs="Arial"/>
          <w:b/>
          <w:sz w:val="20"/>
          <w:szCs w:val="20"/>
        </w:rPr>
        <w:lastRenderedPageBreak/>
        <w:t>Tabelul</w:t>
      </w:r>
      <w:r w:rsidR="009E6342">
        <w:rPr>
          <w:rFonts w:ascii="Arial" w:hAnsi="Arial" w:cs="Arial"/>
          <w:b/>
          <w:sz w:val="20"/>
          <w:szCs w:val="20"/>
        </w:rPr>
        <w:t xml:space="preserve"> </w:t>
      </w:r>
      <w:r w:rsidRPr="00FB735E">
        <w:rPr>
          <w:rFonts w:ascii="Arial" w:hAnsi="Arial" w:cs="Arial"/>
          <w:b/>
          <w:sz w:val="20"/>
          <w:szCs w:val="20"/>
        </w:rPr>
        <w:t>1</w:t>
      </w:r>
      <w:r w:rsidR="009E6342">
        <w:rPr>
          <w:rFonts w:ascii="Arial" w:hAnsi="Arial" w:cs="Arial"/>
          <w:sz w:val="20"/>
          <w:szCs w:val="20"/>
        </w:rPr>
        <w:t xml:space="preserve"> </w:t>
      </w:r>
      <w:r w:rsidRPr="00FB735E">
        <w:rPr>
          <w:rFonts w:ascii="Arial" w:hAnsi="Arial" w:cs="Arial"/>
          <w:sz w:val="20"/>
          <w:szCs w:val="20"/>
        </w:rPr>
        <w:t>(continuare)</w:t>
      </w:r>
    </w:p>
    <w:p w14:paraId="66BA6D01" w14:textId="77777777" w:rsidR="000A53CE" w:rsidRDefault="000A53CE" w:rsidP="000A53CE">
      <w:pPr>
        <w:pStyle w:val="Bodytext20"/>
        <w:shd w:val="clear" w:color="auto" w:fill="auto"/>
        <w:jc w:val="center"/>
        <w:rPr>
          <w:sz w:val="20"/>
          <w:szCs w:val="20"/>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215"/>
        <w:gridCol w:w="1529"/>
      </w:tblGrid>
      <w:tr w:rsidR="009E36B4" w:rsidRPr="00E10CAD" w14:paraId="1E1E880E" w14:textId="77777777" w:rsidTr="00F748CD">
        <w:trPr>
          <w:jc w:val="center"/>
        </w:trPr>
        <w:tc>
          <w:tcPr>
            <w:tcW w:w="1271" w:type="dxa"/>
            <w:vAlign w:val="center"/>
          </w:tcPr>
          <w:p w14:paraId="18F4BC0C" w14:textId="34B37CC7" w:rsidR="009E36B4" w:rsidRPr="00E10CAD" w:rsidRDefault="009E36B4" w:rsidP="009E36B4">
            <w:pPr>
              <w:ind w:right="-108"/>
              <w:jc w:val="center"/>
              <w:rPr>
                <w:rFonts w:ascii="Arial" w:hAnsi="Arial" w:cs="Arial"/>
                <w:sz w:val="18"/>
                <w:szCs w:val="18"/>
              </w:rPr>
            </w:pPr>
            <w:r w:rsidRPr="00E10CAD">
              <w:rPr>
                <w:rFonts w:ascii="Arial" w:hAnsi="Arial" w:cs="Arial"/>
                <w:snapToGrid w:val="0"/>
                <w:sz w:val="18"/>
                <w:szCs w:val="18"/>
              </w:rPr>
              <w:t>Indicativ / subindicativ</w:t>
            </w:r>
          </w:p>
        </w:tc>
        <w:tc>
          <w:tcPr>
            <w:tcW w:w="6215" w:type="dxa"/>
            <w:vAlign w:val="center"/>
          </w:tcPr>
          <w:p w14:paraId="7FDED56C" w14:textId="36C0BFF4" w:rsidR="009E36B4" w:rsidRPr="00E10CAD" w:rsidRDefault="009E36B4" w:rsidP="009E36B4">
            <w:pPr>
              <w:jc w:val="center"/>
              <w:rPr>
                <w:rFonts w:ascii="Arial" w:hAnsi="Arial" w:cs="Arial"/>
                <w:sz w:val="18"/>
                <w:szCs w:val="18"/>
              </w:rPr>
            </w:pPr>
            <w:r w:rsidRPr="00E10CAD">
              <w:rPr>
                <w:rFonts w:ascii="Arial" w:hAnsi="Arial" w:cs="Arial"/>
                <w:snapToGrid w:val="0"/>
                <w:sz w:val="18"/>
                <w:szCs w:val="18"/>
              </w:rPr>
              <w:t>Lucrări de recepționat/ Denumirea activității</w:t>
            </w:r>
          </w:p>
        </w:tc>
        <w:tc>
          <w:tcPr>
            <w:tcW w:w="1529" w:type="dxa"/>
          </w:tcPr>
          <w:p w14:paraId="22AE91DD" w14:textId="1EB46783" w:rsidR="009E36B4" w:rsidRPr="00E10CAD" w:rsidRDefault="009E36B4" w:rsidP="009E36B4">
            <w:pPr>
              <w:ind w:left="-108" w:right="-108"/>
              <w:jc w:val="center"/>
              <w:rPr>
                <w:rFonts w:ascii="Arial" w:hAnsi="Arial" w:cs="Arial"/>
                <w:sz w:val="18"/>
                <w:szCs w:val="18"/>
              </w:rPr>
            </w:pPr>
            <w:r w:rsidRPr="00E10CAD">
              <w:rPr>
                <w:rFonts w:ascii="Arial" w:hAnsi="Arial" w:cs="Arial"/>
                <w:snapToGrid w:val="0"/>
                <w:sz w:val="18"/>
                <w:szCs w:val="18"/>
              </w:rPr>
              <w:t>Urmărirea execuției lucrărilor</w:t>
            </w:r>
          </w:p>
        </w:tc>
      </w:tr>
      <w:tr w:rsidR="00D51851" w:rsidRPr="007618DC" w14:paraId="75FA794A"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5CD0DDC7"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101.3.3.5</w:t>
            </w:r>
          </w:p>
        </w:tc>
        <w:tc>
          <w:tcPr>
            <w:tcW w:w="6215" w:type="dxa"/>
            <w:tcBorders>
              <w:top w:val="single" w:sz="4" w:space="0" w:color="auto"/>
              <w:left w:val="single" w:sz="4" w:space="0" w:color="auto"/>
              <w:bottom w:val="single" w:sz="4" w:space="0" w:color="auto"/>
              <w:right w:val="single" w:sz="4" w:space="0" w:color="auto"/>
            </w:tcBorders>
          </w:tcPr>
          <w:p w14:paraId="53D900F8"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reparații izolate ale îmbrăcăminților bituminoase pe partea carosabila și pe trotuare, în conformitate cu normativele în vigoare</w:t>
            </w:r>
          </w:p>
        </w:tc>
        <w:tc>
          <w:tcPr>
            <w:tcW w:w="1529" w:type="dxa"/>
            <w:vMerge w:val="restart"/>
            <w:tcBorders>
              <w:left w:val="single" w:sz="4" w:space="0" w:color="auto"/>
              <w:right w:val="single" w:sz="4" w:space="0" w:color="auto"/>
            </w:tcBorders>
          </w:tcPr>
          <w:p w14:paraId="47071697" w14:textId="1842B3BB" w:rsidR="00D51851" w:rsidRPr="007618DC" w:rsidRDefault="00D51851" w:rsidP="00D51851">
            <w:pPr>
              <w:ind w:right="-108"/>
              <w:jc w:val="center"/>
              <w:rPr>
                <w:rFonts w:ascii="Arial" w:hAnsi="Arial" w:cs="Arial"/>
                <w:sz w:val="20"/>
                <w:szCs w:val="20"/>
              </w:rPr>
            </w:pPr>
            <w:r>
              <w:rPr>
                <w:rFonts w:ascii="Arial" w:hAnsi="Arial" w:cs="Arial"/>
                <w:snapToGrid w:val="0"/>
                <w:sz w:val="20"/>
                <w:szCs w:val="20"/>
              </w:rPr>
              <w:t>Idem</w:t>
            </w:r>
          </w:p>
        </w:tc>
      </w:tr>
      <w:tr w:rsidR="00D51851" w:rsidRPr="007618DC" w14:paraId="693404C0"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250C154E"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101.3.4</w:t>
            </w:r>
          </w:p>
        </w:tc>
        <w:tc>
          <w:tcPr>
            <w:tcW w:w="6215" w:type="dxa"/>
            <w:tcBorders>
              <w:top w:val="single" w:sz="4" w:space="0" w:color="auto"/>
              <w:left w:val="single" w:sz="4" w:space="0" w:color="auto"/>
              <w:bottom w:val="single" w:sz="4" w:space="0" w:color="auto"/>
              <w:right w:val="single" w:sz="4" w:space="0" w:color="auto"/>
            </w:tcBorders>
          </w:tcPr>
          <w:p w14:paraId="5B9A09E8"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guri de scurgere:</w:t>
            </w:r>
          </w:p>
        </w:tc>
        <w:tc>
          <w:tcPr>
            <w:tcW w:w="1529" w:type="dxa"/>
            <w:vMerge/>
            <w:tcBorders>
              <w:left w:val="single" w:sz="4" w:space="0" w:color="auto"/>
              <w:right w:val="single" w:sz="4" w:space="0" w:color="auto"/>
            </w:tcBorders>
          </w:tcPr>
          <w:p w14:paraId="3F7AE871" w14:textId="77777777" w:rsidR="00D51851" w:rsidRPr="007618DC" w:rsidRDefault="00D51851" w:rsidP="00D51851">
            <w:pPr>
              <w:ind w:right="-108"/>
              <w:jc w:val="center"/>
              <w:rPr>
                <w:rFonts w:ascii="Arial" w:hAnsi="Arial" w:cs="Arial"/>
                <w:sz w:val="20"/>
                <w:szCs w:val="20"/>
              </w:rPr>
            </w:pPr>
          </w:p>
        </w:tc>
      </w:tr>
      <w:tr w:rsidR="00D51851" w:rsidRPr="007618DC" w14:paraId="33598B10"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0BA72174"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101.3.4.1</w:t>
            </w:r>
          </w:p>
        </w:tc>
        <w:tc>
          <w:tcPr>
            <w:tcW w:w="6215" w:type="dxa"/>
            <w:tcBorders>
              <w:top w:val="single" w:sz="4" w:space="0" w:color="auto"/>
              <w:left w:val="single" w:sz="4" w:space="0" w:color="auto"/>
              <w:bottom w:val="single" w:sz="4" w:space="0" w:color="auto"/>
              <w:right w:val="single" w:sz="4" w:space="0" w:color="auto"/>
            </w:tcBorders>
          </w:tcPr>
          <w:p w14:paraId="25BB219B"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decolmatarea gurilor de scurgere și completarea elementelor lipsă, după cum urmează:</w:t>
            </w:r>
          </w:p>
        </w:tc>
        <w:tc>
          <w:tcPr>
            <w:tcW w:w="1529" w:type="dxa"/>
            <w:vMerge/>
            <w:tcBorders>
              <w:left w:val="single" w:sz="4" w:space="0" w:color="auto"/>
              <w:right w:val="single" w:sz="4" w:space="0" w:color="auto"/>
            </w:tcBorders>
          </w:tcPr>
          <w:p w14:paraId="1704EF35" w14:textId="77777777" w:rsidR="00D51851" w:rsidRPr="007618DC" w:rsidRDefault="00D51851" w:rsidP="00D51851">
            <w:pPr>
              <w:ind w:right="-108"/>
              <w:jc w:val="center"/>
              <w:rPr>
                <w:rFonts w:ascii="Arial" w:hAnsi="Arial" w:cs="Arial"/>
                <w:sz w:val="20"/>
                <w:szCs w:val="20"/>
              </w:rPr>
            </w:pPr>
          </w:p>
        </w:tc>
      </w:tr>
      <w:tr w:rsidR="00D51851" w:rsidRPr="007618DC" w14:paraId="16845892"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0D38B13E"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101.3.4.1.1</w:t>
            </w:r>
          </w:p>
        </w:tc>
        <w:tc>
          <w:tcPr>
            <w:tcW w:w="6215" w:type="dxa"/>
            <w:tcBorders>
              <w:top w:val="single" w:sz="4" w:space="0" w:color="auto"/>
              <w:left w:val="single" w:sz="4" w:space="0" w:color="auto"/>
              <w:bottom w:val="single" w:sz="4" w:space="0" w:color="auto"/>
              <w:right w:val="single" w:sz="4" w:space="0" w:color="auto"/>
            </w:tcBorders>
          </w:tcPr>
          <w:p w14:paraId="52F4557D"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curățarea depunerilor de material solid din pâlniile de evacuare, inclusiv de gheață, zăpadă sau depuneri de mixtură bituminoasă;</w:t>
            </w:r>
          </w:p>
        </w:tc>
        <w:tc>
          <w:tcPr>
            <w:tcW w:w="1529" w:type="dxa"/>
            <w:vMerge/>
            <w:tcBorders>
              <w:left w:val="single" w:sz="4" w:space="0" w:color="auto"/>
              <w:right w:val="single" w:sz="4" w:space="0" w:color="auto"/>
            </w:tcBorders>
          </w:tcPr>
          <w:p w14:paraId="02807E92" w14:textId="77777777" w:rsidR="00D51851" w:rsidRPr="00D47615" w:rsidRDefault="00D51851" w:rsidP="00D51851">
            <w:pPr>
              <w:ind w:right="-108"/>
              <w:jc w:val="center"/>
              <w:rPr>
                <w:rFonts w:ascii="Arial" w:hAnsi="Arial" w:cs="Arial"/>
                <w:sz w:val="20"/>
                <w:szCs w:val="20"/>
              </w:rPr>
            </w:pPr>
          </w:p>
        </w:tc>
      </w:tr>
      <w:tr w:rsidR="00D51851" w:rsidRPr="007618DC" w14:paraId="476E2D0B"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6E468EFD"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101.3.4.1.2</w:t>
            </w:r>
          </w:p>
        </w:tc>
        <w:tc>
          <w:tcPr>
            <w:tcW w:w="6215" w:type="dxa"/>
            <w:tcBorders>
              <w:top w:val="single" w:sz="4" w:space="0" w:color="auto"/>
              <w:left w:val="single" w:sz="4" w:space="0" w:color="auto"/>
              <w:bottom w:val="single" w:sz="4" w:space="0" w:color="auto"/>
              <w:right w:val="single" w:sz="4" w:space="0" w:color="auto"/>
            </w:tcBorders>
          </w:tcPr>
          <w:p w14:paraId="23E8685D"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completarea grătarelor lipsă;</w:t>
            </w:r>
          </w:p>
        </w:tc>
        <w:tc>
          <w:tcPr>
            <w:tcW w:w="1529" w:type="dxa"/>
            <w:vMerge/>
            <w:tcBorders>
              <w:left w:val="single" w:sz="4" w:space="0" w:color="auto"/>
              <w:right w:val="single" w:sz="4" w:space="0" w:color="auto"/>
            </w:tcBorders>
          </w:tcPr>
          <w:p w14:paraId="25F8735B" w14:textId="77777777" w:rsidR="00D51851" w:rsidRPr="00D47615" w:rsidRDefault="00D51851" w:rsidP="00D51851">
            <w:pPr>
              <w:ind w:right="-108"/>
              <w:jc w:val="center"/>
              <w:rPr>
                <w:rFonts w:ascii="Arial" w:hAnsi="Arial" w:cs="Arial"/>
                <w:sz w:val="20"/>
                <w:szCs w:val="20"/>
              </w:rPr>
            </w:pPr>
          </w:p>
        </w:tc>
      </w:tr>
      <w:tr w:rsidR="00D51851" w:rsidRPr="007618DC" w14:paraId="68CAAFED"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68C2E7AB"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101.3.4.1.3</w:t>
            </w:r>
          </w:p>
        </w:tc>
        <w:tc>
          <w:tcPr>
            <w:tcW w:w="6215" w:type="dxa"/>
            <w:tcBorders>
              <w:top w:val="single" w:sz="4" w:space="0" w:color="auto"/>
              <w:left w:val="single" w:sz="4" w:space="0" w:color="auto"/>
              <w:bottom w:val="single" w:sz="4" w:space="0" w:color="auto"/>
              <w:right w:val="single" w:sz="4" w:space="0" w:color="auto"/>
            </w:tcBorders>
          </w:tcPr>
          <w:p w14:paraId="183E81CF" w14:textId="77777777" w:rsidR="00D51851" w:rsidRPr="00D51851" w:rsidRDefault="00D51851" w:rsidP="00D51851">
            <w:pPr>
              <w:pStyle w:val="1"/>
              <w:ind w:right="40" w:firstLine="0"/>
              <w:rPr>
                <w:rFonts w:ascii="Arial" w:hAnsi="Arial" w:cs="Arial"/>
                <w:spacing w:val="0"/>
                <w:sz w:val="20"/>
                <w:szCs w:val="20"/>
                <w:lang w:val="ro-RO"/>
              </w:rPr>
            </w:pPr>
            <w:r w:rsidRPr="00D51851">
              <w:rPr>
                <w:rFonts w:ascii="Arial" w:hAnsi="Arial" w:cs="Arial"/>
                <w:spacing w:val="0"/>
                <w:sz w:val="20"/>
                <w:szCs w:val="20"/>
                <w:lang w:val="ro-RO"/>
              </w:rPr>
              <w:t>înlocuirea tuburilor de prelungire deteriorate și completarea celor lipsă;</w:t>
            </w:r>
          </w:p>
        </w:tc>
        <w:tc>
          <w:tcPr>
            <w:tcW w:w="1529" w:type="dxa"/>
            <w:vMerge/>
            <w:tcBorders>
              <w:left w:val="single" w:sz="4" w:space="0" w:color="auto"/>
              <w:right w:val="single" w:sz="4" w:space="0" w:color="auto"/>
            </w:tcBorders>
          </w:tcPr>
          <w:p w14:paraId="3106B140" w14:textId="77777777" w:rsidR="00D51851" w:rsidRPr="00D47615" w:rsidRDefault="00D51851" w:rsidP="00D51851">
            <w:pPr>
              <w:ind w:right="-108"/>
              <w:jc w:val="center"/>
              <w:rPr>
                <w:rFonts w:ascii="Arial" w:hAnsi="Arial" w:cs="Arial"/>
                <w:sz w:val="20"/>
                <w:szCs w:val="20"/>
              </w:rPr>
            </w:pPr>
          </w:p>
        </w:tc>
      </w:tr>
      <w:tr w:rsidR="003E2ACB" w:rsidRPr="007618DC" w14:paraId="28D6BC8D" w14:textId="77777777" w:rsidTr="00F748CD">
        <w:trPr>
          <w:jc w:val="center"/>
        </w:trPr>
        <w:tc>
          <w:tcPr>
            <w:tcW w:w="1271" w:type="dxa"/>
            <w:tcBorders>
              <w:top w:val="single" w:sz="4" w:space="0" w:color="auto"/>
              <w:left w:val="single" w:sz="4" w:space="0" w:color="auto"/>
              <w:bottom w:val="single" w:sz="4" w:space="0" w:color="auto"/>
              <w:right w:val="single" w:sz="4" w:space="0" w:color="auto"/>
            </w:tcBorders>
          </w:tcPr>
          <w:p w14:paraId="01E7777C" w14:textId="77777777" w:rsidR="003E2ACB" w:rsidRPr="007618DC" w:rsidRDefault="003E2ACB" w:rsidP="00381882">
            <w:pPr>
              <w:ind w:right="-108"/>
              <w:jc w:val="both"/>
              <w:rPr>
                <w:rFonts w:ascii="Arial" w:hAnsi="Arial" w:cs="Arial"/>
                <w:sz w:val="20"/>
                <w:szCs w:val="20"/>
              </w:rPr>
            </w:pPr>
            <w:r w:rsidRPr="007618DC">
              <w:rPr>
                <w:rFonts w:ascii="Arial" w:hAnsi="Arial" w:cs="Arial"/>
                <w:sz w:val="20"/>
                <w:szCs w:val="20"/>
              </w:rPr>
              <w:t>101.3.12</w:t>
            </w:r>
          </w:p>
        </w:tc>
        <w:tc>
          <w:tcPr>
            <w:tcW w:w="6215" w:type="dxa"/>
            <w:tcBorders>
              <w:top w:val="single" w:sz="4" w:space="0" w:color="auto"/>
              <w:left w:val="single" w:sz="4" w:space="0" w:color="auto"/>
              <w:bottom w:val="single" w:sz="4" w:space="0" w:color="auto"/>
              <w:right w:val="single" w:sz="4" w:space="0" w:color="auto"/>
            </w:tcBorders>
          </w:tcPr>
          <w:p w14:paraId="27DF7164" w14:textId="7841FA30" w:rsidR="003E2ACB" w:rsidRPr="007529F2" w:rsidRDefault="003E2ACB" w:rsidP="00FB735E">
            <w:pPr>
              <w:jc w:val="both"/>
              <w:rPr>
                <w:rFonts w:ascii="Arial" w:hAnsi="Arial" w:cs="Arial"/>
                <w:sz w:val="20"/>
                <w:szCs w:val="20"/>
                <w:u w:val="single"/>
              </w:rPr>
            </w:pPr>
            <w:r w:rsidRPr="007529F2">
              <w:rPr>
                <w:rFonts w:ascii="Arial" w:hAnsi="Arial" w:cs="Arial"/>
                <w:sz w:val="20"/>
                <w:szCs w:val="20"/>
                <w:u w:val="single"/>
              </w:rPr>
              <w:t>rampe de acces și racordarea cu terasamente:</w:t>
            </w:r>
          </w:p>
        </w:tc>
        <w:tc>
          <w:tcPr>
            <w:tcW w:w="1529" w:type="dxa"/>
            <w:vMerge w:val="restart"/>
            <w:tcBorders>
              <w:left w:val="single" w:sz="4" w:space="0" w:color="auto"/>
              <w:right w:val="single" w:sz="4" w:space="0" w:color="auto"/>
            </w:tcBorders>
          </w:tcPr>
          <w:p w14:paraId="420DDCA7" w14:textId="0D43D70B" w:rsidR="003E2ACB" w:rsidRPr="007618DC" w:rsidRDefault="008274DE" w:rsidP="00381882">
            <w:pPr>
              <w:ind w:right="-108"/>
              <w:jc w:val="center"/>
              <w:rPr>
                <w:rFonts w:ascii="Arial" w:hAnsi="Arial" w:cs="Arial"/>
                <w:sz w:val="20"/>
                <w:szCs w:val="20"/>
              </w:rPr>
            </w:pPr>
            <w:r>
              <w:rPr>
                <w:rFonts w:ascii="Arial" w:hAnsi="Arial" w:cs="Arial"/>
                <w:snapToGrid w:val="0"/>
                <w:sz w:val="20"/>
                <w:szCs w:val="20"/>
              </w:rPr>
              <w:t>Idem</w:t>
            </w:r>
          </w:p>
        </w:tc>
      </w:tr>
      <w:tr w:rsidR="003E2ACB" w:rsidRPr="007618DC" w14:paraId="6166613C" w14:textId="77777777" w:rsidTr="00F748CD">
        <w:trPr>
          <w:jc w:val="center"/>
        </w:trPr>
        <w:tc>
          <w:tcPr>
            <w:tcW w:w="1271" w:type="dxa"/>
            <w:tcBorders>
              <w:top w:val="single" w:sz="4" w:space="0" w:color="auto"/>
              <w:left w:val="single" w:sz="4" w:space="0" w:color="auto"/>
              <w:bottom w:val="single" w:sz="4" w:space="0" w:color="auto"/>
              <w:right w:val="single" w:sz="4" w:space="0" w:color="auto"/>
            </w:tcBorders>
          </w:tcPr>
          <w:p w14:paraId="510C2472" w14:textId="77777777" w:rsidR="003E2ACB" w:rsidRPr="007618DC" w:rsidRDefault="003E2ACB" w:rsidP="00381882">
            <w:pPr>
              <w:ind w:right="-108"/>
              <w:jc w:val="both"/>
              <w:rPr>
                <w:rFonts w:ascii="Arial" w:hAnsi="Arial" w:cs="Arial"/>
                <w:sz w:val="20"/>
                <w:szCs w:val="20"/>
              </w:rPr>
            </w:pPr>
            <w:r w:rsidRPr="007618DC">
              <w:rPr>
                <w:rFonts w:ascii="Arial" w:hAnsi="Arial" w:cs="Arial"/>
                <w:sz w:val="20"/>
                <w:szCs w:val="20"/>
              </w:rPr>
              <w:t>101.3.12.1</w:t>
            </w:r>
          </w:p>
        </w:tc>
        <w:tc>
          <w:tcPr>
            <w:tcW w:w="6215" w:type="dxa"/>
            <w:tcBorders>
              <w:top w:val="single" w:sz="4" w:space="0" w:color="auto"/>
              <w:left w:val="single" w:sz="4" w:space="0" w:color="auto"/>
              <w:bottom w:val="single" w:sz="4" w:space="0" w:color="auto"/>
              <w:right w:val="single" w:sz="4" w:space="0" w:color="auto"/>
            </w:tcBorders>
          </w:tcPr>
          <w:p w14:paraId="59DEFE3B" w14:textId="45509FF8" w:rsidR="003E2ACB" w:rsidRPr="007618DC" w:rsidRDefault="003E2ACB" w:rsidP="00FB735E">
            <w:pPr>
              <w:jc w:val="both"/>
              <w:rPr>
                <w:rFonts w:ascii="Arial" w:hAnsi="Arial" w:cs="Arial"/>
                <w:sz w:val="20"/>
                <w:szCs w:val="20"/>
              </w:rPr>
            </w:pPr>
            <w:r w:rsidRPr="007618DC">
              <w:rPr>
                <w:rFonts w:ascii="Arial" w:hAnsi="Arial" w:cs="Arial"/>
                <w:sz w:val="20"/>
                <w:szCs w:val="20"/>
              </w:rPr>
              <w:t>refacerea</w:t>
            </w:r>
            <w:r>
              <w:rPr>
                <w:rFonts w:ascii="Arial" w:hAnsi="Arial" w:cs="Arial"/>
                <w:sz w:val="20"/>
                <w:szCs w:val="20"/>
              </w:rPr>
              <w:t xml:space="preserve"> </w:t>
            </w:r>
            <w:r w:rsidRPr="007618DC">
              <w:rPr>
                <w:rFonts w:ascii="Arial" w:hAnsi="Arial" w:cs="Arial"/>
                <w:sz w:val="20"/>
                <w:szCs w:val="20"/>
              </w:rPr>
              <w:t>cotelor</w:t>
            </w:r>
            <w:r>
              <w:rPr>
                <w:rFonts w:ascii="Arial" w:hAnsi="Arial" w:cs="Arial"/>
                <w:sz w:val="20"/>
                <w:szCs w:val="20"/>
              </w:rPr>
              <w:t xml:space="preserve"> </w:t>
            </w:r>
            <w:r w:rsidRPr="007618DC">
              <w:rPr>
                <w:rFonts w:ascii="Arial" w:hAnsi="Arial" w:cs="Arial"/>
                <w:sz w:val="20"/>
                <w:szCs w:val="20"/>
              </w:rPr>
              <w:t>liniei</w:t>
            </w:r>
            <w:r>
              <w:rPr>
                <w:rFonts w:ascii="Arial" w:hAnsi="Arial" w:cs="Arial"/>
                <w:sz w:val="20"/>
                <w:szCs w:val="20"/>
              </w:rPr>
              <w:t xml:space="preserve"> </w:t>
            </w:r>
            <w:r w:rsidRPr="007618DC">
              <w:rPr>
                <w:rFonts w:ascii="Arial" w:hAnsi="Arial" w:cs="Arial"/>
                <w:sz w:val="20"/>
                <w:szCs w:val="20"/>
              </w:rPr>
              <w:t>ro</w:t>
            </w:r>
            <w:r>
              <w:rPr>
                <w:rFonts w:ascii="Arial" w:hAnsi="Arial" w:cs="Arial"/>
                <w:sz w:val="20"/>
                <w:szCs w:val="20"/>
              </w:rPr>
              <w:t>ș</w:t>
            </w:r>
            <w:r w:rsidRPr="007618DC">
              <w:rPr>
                <w:rFonts w:ascii="Arial" w:hAnsi="Arial" w:cs="Arial"/>
                <w:sz w:val="20"/>
                <w:szCs w:val="20"/>
              </w:rPr>
              <w:t>ii</w:t>
            </w:r>
            <w:r>
              <w:rPr>
                <w:rFonts w:ascii="Arial" w:hAnsi="Arial" w:cs="Arial"/>
                <w:sz w:val="20"/>
                <w:szCs w:val="20"/>
              </w:rPr>
              <w:t xml:space="preserve"> </w:t>
            </w:r>
            <w:r w:rsidRPr="007618DC">
              <w:rPr>
                <w:rFonts w:ascii="Arial" w:hAnsi="Arial" w:cs="Arial"/>
                <w:sz w:val="20"/>
                <w:szCs w:val="20"/>
              </w:rPr>
              <w:t>în</w:t>
            </w:r>
            <w:r>
              <w:rPr>
                <w:rFonts w:ascii="Arial" w:hAnsi="Arial" w:cs="Arial"/>
                <w:sz w:val="20"/>
                <w:szCs w:val="20"/>
              </w:rPr>
              <w:t xml:space="preserve"> </w:t>
            </w:r>
            <w:r w:rsidRPr="007618DC">
              <w:rPr>
                <w:rFonts w:ascii="Arial" w:hAnsi="Arial" w:cs="Arial"/>
                <w:sz w:val="20"/>
                <w:szCs w:val="20"/>
              </w:rPr>
              <w:t>zonele</w:t>
            </w:r>
            <w:r>
              <w:rPr>
                <w:rFonts w:ascii="Arial" w:hAnsi="Arial" w:cs="Arial"/>
                <w:sz w:val="20"/>
                <w:szCs w:val="20"/>
              </w:rPr>
              <w:t xml:space="preserve"> </w:t>
            </w:r>
            <w:r w:rsidRPr="007618DC">
              <w:rPr>
                <w:rFonts w:ascii="Arial" w:hAnsi="Arial" w:cs="Arial"/>
                <w:sz w:val="20"/>
                <w:szCs w:val="20"/>
              </w:rPr>
              <w:t>cu</w:t>
            </w:r>
            <w:r>
              <w:rPr>
                <w:rFonts w:ascii="Arial" w:hAnsi="Arial" w:cs="Arial"/>
                <w:sz w:val="20"/>
                <w:szCs w:val="20"/>
              </w:rPr>
              <w:t xml:space="preserve"> </w:t>
            </w:r>
            <w:r w:rsidRPr="007618DC">
              <w:rPr>
                <w:rFonts w:ascii="Arial" w:hAnsi="Arial" w:cs="Arial"/>
                <w:sz w:val="20"/>
                <w:szCs w:val="20"/>
              </w:rPr>
              <w:t>tasări</w:t>
            </w:r>
            <w:r>
              <w:rPr>
                <w:rFonts w:ascii="Arial" w:hAnsi="Arial" w:cs="Arial"/>
                <w:sz w:val="20"/>
                <w:szCs w:val="20"/>
              </w:rPr>
              <w:t xml:space="preserve"> </w:t>
            </w:r>
            <w:r w:rsidRPr="007618DC">
              <w:rPr>
                <w:rFonts w:ascii="Arial" w:hAnsi="Arial" w:cs="Arial"/>
                <w:sz w:val="20"/>
                <w:szCs w:val="20"/>
              </w:rPr>
              <w:t>din</w:t>
            </w:r>
            <w:r>
              <w:rPr>
                <w:rFonts w:ascii="Arial" w:hAnsi="Arial" w:cs="Arial"/>
                <w:sz w:val="20"/>
                <w:szCs w:val="20"/>
              </w:rPr>
              <w:t xml:space="preserve"> </w:t>
            </w:r>
            <w:r w:rsidRPr="007618DC">
              <w:rPr>
                <w:rFonts w:ascii="Arial" w:hAnsi="Arial" w:cs="Arial"/>
                <w:sz w:val="20"/>
                <w:szCs w:val="20"/>
              </w:rPr>
              <w:t>spatele</w:t>
            </w:r>
            <w:r>
              <w:rPr>
                <w:rFonts w:ascii="Arial" w:hAnsi="Arial" w:cs="Arial"/>
                <w:sz w:val="20"/>
                <w:szCs w:val="20"/>
              </w:rPr>
              <w:t xml:space="preserve"> </w:t>
            </w:r>
            <w:r w:rsidRPr="007618DC">
              <w:rPr>
                <w:rFonts w:ascii="Arial" w:hAnsi="Arial" w:cs="Arial"/>
                <w:sz w:val="20"/>
                <w:szCs w:val="20"/>
              </w:rPr>
              <w:t>culeelor</w:t>
            </w:r>
            <w:r>
              <w:rPr>
                <w:rFonts w:ascii="Arial" w:hAnsi="Arial" w:cs="Arial"/>
                <w:sz w:val="20"/>
                <w:szCs w:val="20"/>
              </w:rPr>
              <w:t xml:space="preserve"> </w:t>
            </w:r>
            <w:r w:rsidRPr="007618DC">
              <w:rPr>
                <w:rFonts w:ascii="Arial" w:hAnsi="Arial" w:cs="Arial"/>
                <w:sz w:val="20"/>
                <w:szCs w:val="20"/>
              </w:rPr>
              <w:t>prin</w:t>
            </w:r>
            <w:r>
              <w:rPr>
                <w:rFonts w:ascii="Arial" w:hAnsi="Arial" w:cs="Arial"/>
                <w:sz w:val="20"/>
                <w:szCs w:val="20"/>
              </w:rPr>
              <w:t xml:space="preserve"> </w:t>
            </w:r>
            <w:r w:rsidRPr="007618DC">
              <w:rPr>
                <w:rFonts w:ascii="Arial" w:hAnsi="Arial" w:cs="Arial"/>
                <w:sz w:val="20"/>
                <w:szCs w:val="20"/>
              </w:rPr>
              <w:t>completare</w:t>
            </w:r>
            <w:r>
              <w:rPr>
                <w:rFonts w:ascii="Arial" w:hAnsi="Arial" w:cs="Arial"/>
                <w:sz w:val="20"/>
                <w:szCs w:val="20"/>
              </w:rPr>
              <w:t xml:space="preserve"> ș</w:t>
            </w:r>
            <w:r w:rsidRPr="007618DC">
              <w:rPr>
                <w:rFonts w:ascii="Arial" w:hAnsi="Arial" w:cs="Arial"/>
                <w:sz w:val="20"/>
                <w:szCs w:val="20"/>
              </w:rPr>
              <w:t>i</w:t>
            </w:r>
            <w:r>
              <w:rPr>
                <w:rFonts w:ascii="Arial" w:hAnsi="Arial" w:cs="Arial"/>
                <w:sz w:val="20"/>
                <w:szCs w:val="20"/>
              </w:rPr>
              <w:t xml:space="preserve"> </w:t>
            </w:r>
            <w:r w:rsidRPr="007618DC">
              <w:rPr>
                <w:rFonts w:ascii="Arial" w:hAnsi="Arial" w:cs="Arial"/>
                <w:sz w:val="20"/>
                <w:szCs w:val="20"/>
              </w:rPr>
              <w:t>aducerea</w:t>
            </w:r>
            <w:r>
              <w:rPr>
                <w:rFonts w:ascii="Arial" w:hAnsi="Arial" w:cs="Arial"/>
                <w:sz w:val="20"/>
                <w:szCs w:val="20"/>
              </w:rPr>
              <w:t xml:space="preserve"> </w:t>
            </w:r>
            <w:r w:rsidRPr="007618DC">
              <w:rPr>
                <w:rFonts w:ascii="Arial" w:hAnsi="Arial" w:cs="Arial"/>
                <w:sz w:val="20"/>
                <w:szCs w:val="20"/>
              </w:rPr>
              <w:t>la</w:t>
            </w:r>
            <w:r>
              <w:rPr>
                <w:rFonts w:ascii="Arial" w:hAnsi="Arial" w:cs="Arial"/>
                <w:sz w:val="20"/>
                <w:szCs w:val="20"/>
              </w:rPr>
              <w:t xml:space="preserve"> </w:t>
            </w:r>
            <w:r w:rsidRPr="007618DC">
              <w:rPr>
                <w:rFonts w:ascii="Arial" w:hAnsi="Arial" w:cs="Arial"/>
                <w:sz w:val="20"/>
                <w:szCs w:val="20"/>
              </w:rPr>
              <w:t>profil</w:t>
            </w:r>
            <w:r>
              <w:rPr>
                <w:rFonts w:ascii="Arial" w:hAnsi="Arial" w:cs="Arial"/>
                <w:sz w:val="20"/>
                <w:szCs w:val="20"/>
              </w:rPr>
              <w:t xml:space="preserve"> </w:t>
            </w:r>
            <w:r w:rsidRPr="007618DC">
              <w:rPr>
                <w:rFonts w:ascii="Arial" w:hAnsi="Arial" w:cs="Arial"/>
                <w:sz w:val="20"/>
                <w:szCs w:val="20"/>
              </w:rPr>
              <w:t>a</w:t>
            </w:r>
            <w:r>
              <w:rPr>
                <w:rFonts w:ascii="Arial" w:hAnsi="Arial" w:cs="Arial"/>
                <w:sz w:val="20"/>
                <w:szCs w:val="20"/>
              </w:rPr>
              <w:t xml:space="preserve"> </w:t>
            </w:r>
            <w:r w:rsidRPr="007618DC">
              <w:rPr>
                <w:rFonts w:ascii="Arial" w:hAnsi="Arial" w:cs="Arial"/>
                <w:sz w:val="20"/>
                <w:szCs w:val="20"/>
              </w:rPr>
              <w:t>îmbrăcămin</w:t>
            </w:r>
            <w:r>
              <w:rPr>
                <w:rFonts w:ascii="Arial" w:hAnsi="Arial" w:cs="Arial"/>
                <w:sz w:val="20"/>
                <w:szCs w:val="20"/>
              </w:rPr>
              <w:t>ț</w:t>
            </w:r>
            <w:r w:rsidRPr="007618DC">
              <w:rPr>
                <w:rFonts w:ascii="Arial" w:hAnsi="Arial" w:cs="Arial"/>
                <w:sz w:val="20"/>
                <w:szCs w:val="20"/>
              </w:rPr>
              <w:t>ii</w:t>
            </w:r>
            <w:r>
              <w:rPr>
                <w:rFonts w:ascii="Arial" w:hAnsi="Arial" w:cs="Arial"/>
                <w:sz w:val="20"/>
                <w:szCs w:val="20"/>
              </w:rPr>
              <w:t xml:space="preserve"> </w:t>
            </w:r>
            <w:r w:rsidRPr="007618DC">
              <w:rPr>
                <w:rFonts w:ascii="Arial" w:hAnsi="Arial" w:cs="Arial"/>
                <w:sz w:val="20"/>
                <w:szCs w:val="20"/>
              </w:rPr>
              <w:t>asfaltice</w:t>
            </w:r>
            <w:r>
              <w:rPr>
                <w:rFonts w:ascii="Arial" w:hAnsi="Arial" w:cs="Arial"/>
                <w:sz w:val="20"/>
                <w:szCs w:val="20"/>
              </w:rPr>
              <w:t>;</w:t>
            </w:r>
          </w:p>
        </w:tc>
        <w:tc>
          <w:tcPr>
            <w:tcW w:w="1529" w:type="dxa"/>
            <w:vMerge/>
            <w:tcBorders>
              <w:left w:val="single" w:sz="4" w:space="0" w:color="auto"/>
              <w:right w:val="single" w:sz="4" w:space="0" w:color="auto"/>
            </w:tcBorders>
          </w:tcPr>
          <w:p w14:paraId="5ACC0EF3" w14:textId="137F2685" w:rsidR="003E2ACB" w:rsidRPr="007618DC" w:rsidRDefault="003E2ACB" w:rsidP="00381882">
            <w:pPr>
              <w:ind w:right="-108"/>
              <w:jc w:val="center"/>
              <w:rPr>
                <w:rFonts w:ascii="Arial" w:hAnsi="Arial" w:cs="Arial"/>
                <w:sz w:val="20"/>
                <w:szCs w:val="20"/>
              </w:rPr>
            </w:pPr>
          </w:p>
        </w:tc>
      </w:tr>
      <w:tr w:rsidR="003E2ACB" w:rsidRPr="007618DC" w14:paraId="6B95DF3E" w14:textId="77777777" w:rsidTr="00F748CD">
        <w:trPr>
          <w:jc w:val="center"/>
        </w:trPr>
        <w:tc>
          <w:tcPr>
            <w:tcW w:w="1271" w:type="dxa"/>
            <w:tcBorders>
              <w:top w:val="single" w:sz="4" w:space="0" w:color="auto"/>
              <w:left w:val="single" w:sz="4" w:space="0" w:color="auto"/>
              <w:bottom w:val="single" w:sz="4" w:space="0" w:color="auto"/>
              <w:right w:val="single" w:sz="4" w:space="0" w:color="auto"/>
            </w:tcBorders>
          </w:tcPr>
          <w:p w14:paraId="2FAD1649" w14:textId="77777777" w:rsidR="003E2ACB" w:rsidRPr="007618DC" w:rsidRDefault="003E2ACB" w:rsidP="00381882">
            <w:pPr>
              <w:ind w:right="-108"/>
              <w:jc w:val="both"/>
              <w:rPr>
                <w:rFonts w:ascii="Arial" w:hAnsi="Arial" w:cs="Arial"/>
                <w:sz w:val="20"/>
                <w:szCs w:val="20"/>
              </w:rPr>
            </w:pPr>
            <w:r w:rsidRPr="007618DC">
              <w:rPr>
                <w:rFonts w:ascii="Arial" w:hAnsi="Arial" w:cs="Arial"/>
                <w:sz w:val="20"/>
                <w:szCs w:val="20"/>
              </w:rPr>
              <w:t>101.3.12.2</w:t>
            </w:r>
          </w:p>
        </w:tc>
        <w:tc>
          <w:tcPr>
            <w:tcW w:w="6215" w:type="dxa"/>
            <w:tcBorders>
              <w:top w:val="single" w:sz="4" w:space="0" w:color="auto"/>
              <w:left w:val="single" w:sz="4" w:space="0" w:color="auto"/>
              <w:bottom w:val="single" w:sz="4" w:space="0" w:color="auto"/>
              <w:right w:val="single" w:sz="4" w:space="0" w:color="auto"/>
            </w:tcBorders>
          </w:tcPr>
          <w:p w14:paraId="1E3CC00B" w14:textId="10BF2FAE" w:rsidR="003E2ACB" w:rsidRPr="003B6CF4" w:rsidRDefault="003E2ACB" w:rsidP="00FB735E">
            <w:pPr>
              <w:jc w:val="both"/>
              <w:rPr>
                <w:rFonts w:ascii="Arial" w:hAnsi="Arial" w:cs="Arial"/>
                <w:sz w:val="20"/>
                <w:szCs w:val="20"/>
              </w:rPr>
            </w:pPr>
            <w:r w:rsidRPr="003B6CF4">
              <w:rPr>
                <w:rFonts w:ascii="Arial" w:hAnsi="Arial" w:cs="Arial"/>
                <w:sz w:val="20"/>
                <w:szCs w:val="20"/>
              </w:rPr>
              <w:t>între</w:t>
            </w:r>
            <w:r>
              <w:rPr>
                <w:rFonts w:ascii="Arial" w:hAnsi="Arial" w:cs="Arial"/>
                <w:sz w:val="20"/>
                <w:szCs w:val="20"/>
              </w:rPr>
              <w:t>ț</w:t>
            </w:r>
            <w:r w:rsidRPr="003B6CF4">
              <w:rPr>
                <w:rFonts w:ascii="Arial" w:hAnsi="Arial" w:cs="Arial"/>
                <w:sz w:val="20"/>
                <w:szCs w:val="20"/>
              </w:rPr>
              <w:t>inerea</w:t>
            </w:r>
            <w:r>
              <w:rPr>
                <w:rFonts w:ascii="Arial" w:hAnsi="Arial" w:cs="Arial"/>
                <w:sz w:val="20"/>
                <w:szCs w:val="20"/>
              </w:rPr>
              <w:t xml:space="preserve"> </w:t>
            </w:r>
            <w:r w:rsidRPr="003B6CF4">
              <w:rPr>
                <w:rFonts w:ascii="Arial" w:hAnsi="Arial" w:cs="Arial"/>
                <w:sz w:val="20"/>
                <w:szCs w:val="20"/>
              </w:rPr>
              <w:t>sferturilor</w:t>
            </w:r>
            <w:r>
              <w:rPr>
                <w:rFonts w:ascii="Arial" w:hAnsi="Arial" w:cs="Arial"/>
                <w:sz w:val="20"/>
                <w:szCs w:val="20"/>
              </w:rPr>
              <w:t xml:space="preserve"> </w:t>
            </w:r>
            <w:r w:rsidRPr="003B6CF4">
              <w:rPr>
                <w:rFonts w:ascii="Arial" w:hAnsi="Arial" w:cs="Arial"/>
                <w:sz w:val="20"/>
                <w:szCs w:val="20"/>
              </w:rPr>
              <w:t>de</w:t>
            </w:r>
            <w:r>
              <w:rPr>
                <w:rFonts w:ascii="Arial" w:hAnsi="Arial" w:cs="Arial"/>
                <w:sz w:val="20"/>
                <w:szCs w:val="20"/>
              </w:rPr>
              <w:t xml:space="preserve"> </w:t>
            </w:r>
            <w:r w:rsidRPr="003B6CF4">
              <w:rPr>
                <w:rFonts w:ascii="Arial" w:hAnsi="Arial" w:cs="Arial"/>
                <w:sz w:val="20"/>
                <w:szCs w:val="20"/>
              </w:rPr>
              <w:t>con,</w:t>
            </w:r>
            <w:r>
              <w:rPr>
                <w:rFonts w:ascii="Arial" w:hAnsi="Arial" w:cs="Arial"/>
                <w:sz w:val="20"/>
                <w:szCs w:val="20"/>
              </w:rPr>
              <w:t xml:space="preserve"> </w:t>
            </w:r>
            <w:r w:rsidRPr="003B6CF4">
              <w:rPr>
                <w:rFonts w:ascii="Arial" w:hAnsi="Arial" w:cs="Arial"/>
                <w:sz w:val="20"/>
                <w:szCs w:val="20"/>
              </w:rPr>
              <w:t>după</w:t>
            </w:r>
            <w:r>
              <w:rPr>
                <w:rFonts w:ascii="Arial" w:hAnsi="Arial" w:cs="Arial"/>
                <w:sz w:val="20"/>
                <w:szCs w:val="20"/>
              </w:rPr>
              <w:t xml:space="preserve"> </w:t>
            </w:r>
            <w:r w:rsidRPr="003B6CF4">
              <w:rPr>
                <w:rFonts w:ascii="Arial" w:hAnsi="Arial" w:cs="Arial"/>
                <w:sz w:val="20"/>
                <w:szCs w:val="20"/>
              </w:rPr>
              <w:t>cum</w:t>
            </w:r>
            <w:r>
              <w:rPr>
                <w:rFonts w:ascii="Arial" w:hAnsi="Arial" w:cs="Arial"/>
                <w:sz w:val="20"/>
                <w:szCs w:val="20"/>
              </w:rPr>
              <w:t xml:space="preserve"> </w:t>
            </w:r>
            <w:r w:rsidRPr="003B6CF4">
              <w:rPr>
                <w:rFonts w:ascii="Arial" w:hAnsi="Arial" w:cs="Arial"/>
                <w:sz w:val="20"/>
                <w:szCs w:val="20"/>
              </w:rPr>
              <w:t>urmează:</w:t>
            </w:r>
          </w:p>
        </w:tc>
        <w:tc>
          <w:tcPr>
            <w:tcW w:w="1529" w:type="dxa"/>
            <w:vMerge/>
            <w:tcBorders>
              <w:left w:val="single" w:sz="4" w:space="0" w:color="auto"/>
              <w:right w:val="single" w:sz="4" w:space="0" w:color="auto"/>
            </w:tcBorders>
          </w:tcPr>
          <w:p w14:paraId="1BA03174" w14:textId="0FF578F0" w:rsidR="003E2ACB" w:rsidRPr="007618DC" w:rsidRDefault="003E2ACB" w:rsidP="00381882">
            <w:pPr>
              <w:ind w:right="-108"/>
              <w:jc w:val="center"/>
              <w:rPr>
                <w:rFonts w:ascii="Arial" w:hAnsi="Arial" w:cs="Arial"/>
                <w:sz w:val="20"/>
                <w:szCs w:val="20"/>
              </w:rPr>
            </w:pPr>
          </w:p>
        </w:tc>
      </w:tr>
      <w:tr w:rsidR="003E2ACB" w:rsidRPr="007618DC" w14:paraId="7AA351D8" w14:textId="77777777" w:rsidTr="00F748CD">
        <w:trPr>
          <w:jc w:val="center"/>
        </w:trPr>
        <w:tc>
          <w:tcPr>
            <w:tcW w:w="1271" w:type="dxa"/>
          </w:tcPr>
          <w:p w14:paraId="6FA23EE3" w14:textId="77777777" w:rsidR="003E2ACB" w:rsidRPr="007618DC" w:rsidRDefault="003E2ACB" w:rsidP="00381882">
            <w:pPr>
              <w:ind w:right="-108"/>
              <w:jc w:val="both"/>
              <w:rPr>
                <w:rFonts w:ascii="Arial" w:hAnsi="Arial" w:cs="Arial"/>
                <w:sz w:val="20"/>
                <w:szCs w:val="20"/>
              </w:rPr>
            </w:pPr>
            <w:r w:rsidRPr="007618DC">
              <w:rPr>
                <w:rFonts w:ascii="Arial" w:hAnsi="Arial" w:cs="Arial"/>
                <w:sz w:val="20"/>
                <w:szCs w:val="20"/>
              </w:rPr>
              <w:t>101.3.12.2.1</w:t>
            </w:r>
          </w:p>
        </w:tc>
        <w:tc>
          <w:tcPr>
            <w:tcW w:w="6215" w:type="dxa"/>
            <w:tcBorders>
              <w:right w:val="single" w:sz="4" w:space="0" w:color="auto"/>
            </w:tcBorders>
          </w:tcPr>
          <w:p w14:paraId="3E5383ED" w14:textId="60AA70A8" w:rsidR="003E2ACB" w:rsidRPr="007618DC" w:rsidRDefault="003E2ACB" w:rsidP="00381882">
            <w:pPr>
              <w:ind w:left="-34"/>
              <w:jc w:val="both"/>
              <w:rPr>
                <w:rFonts w:ascii="Arial" w:hAnsi="Arial" w:cs="Arial"/>
                <w:sz w:val="20"/>
                <w:szCs w:val="20"/>
              </w:rPr>
            </w:pPr>
            <w:r w:rsidRPr="007618DC">
              <w:rPr>
                <w:rFonts w:ascii="Arial" w:hAnsi="Arial" w:cs="Arial"/>
                <w:sz w:val="20"/>
                <w:szCs w:val="20"/>
              </w:rPr>
              <w:t>cură</w:t>
            </w:r>
            <w:r>
              <w:rPr>
                <w:rFonts w:ascii="Arial" w:hAnsi="Arial" w:cs="Arial"/>
                <w:sz w:val="20"/>
                <w:szCs w:val="20"/>
              </w:rPr>
              <w:t>ț</w:t>
            </w:r>
            <w:r w:rsidRPr="007618DC">
              <w:rPr>
                <w:rFonts w:ascii="Arial" w:hAnsi="Arial" w:cs="Arial"/>
                <w:sz w:val="20"/>
                <w:szCs w:val="20"/>
              </w:rPr>
              <w:t>area</w:t>
            </w:r>
            <w:r>
              <w:rPr>
                <w:rFonts w:ascii="Arial" w:hAnsi="Arial" w:cs="Arial"/>
                <w:sz w:val="20"/>
                <w:szCs w:val="20"/>
              </w:rPr>
              <w:t xml:space="preserve"> </w:t>
            </w:r>
            <w:r w:rsidRPr="007618DC">
              <w:rPr>
                <w:rFonts w:ascii="Arial" w:hAnsi="Arial" w:cs="Arial"/>
                <w:sz w:val="20"/>
                <w:szCs w:val="20"/>
              </w:rPr>
              <w:t>de</w:t>
            </w:r>
            <w:r>
              <w:rPr>
                <w:rFonts w:ascii="Arial" w:hAnsi="Arial" w:cs="Arial"/>
                <w:sz w:val="20"/>
                <w:szCs w:val="20"/>
              </w:rPr>
              <w:t xml:space="preserve"> </w:t>
            </w:r>
            <w:r w:rsidRPr="007618DC">
              <w:rPr>
                <w:rFonts w:ascii="Arial" w:hAnsi="Arial" w:cs="Arial"/>
                <w:sz w:val="20"/>
                <w:szCs w:val="20"/>
              </w:rPr>
              <w:t>vegeta</w:t>
            </w:r>
            <w:r>
              <w:rPr>
                <w:rFonts w:ascii="Arial" w:hAnsi="Arial" w:cs="Arial"/>
                <w:sz w:val="20"/>
                <w:szCs w:val="20"/>
              </w:rPr>
              <w:t>ț</w:t>
            </w:r>
            <w:r w:rsidRPr="007618DC">
              <w:rPr>
                <w:rFonts w:ascii="Arial" w:hAnsi="Arial" w:cs="Arial"/>
                <w:sz w:val="20"/>
                <w:szCs w:val="20"/>
              </w:rPr>
              <w:t>ie,</w:t>
            </w:r>
            <w:r>
              <w:rPr>
                <w:rFonts w:ascii="Arial" w:hAnsi="Arial" w:cs="Arial"/>
                <w:sz w:val="20"/>
                <w:szCs w:val="20"/>
              </w:rPr>
              <w:t xml:space="preserve"> </w:t>
            </w:r>
            <w:r w:rsidRPr="007618DC">
              <w:rPr>
                <w:rFonts w:ascii="Arial" w:hAnsi="Arial" w:cs="Arial"/>
                <w:sz w:val="20"/>
                <w:szCs w:val="20"/>
              </w:rPr>
              <w:t>materiale</w:t>
            </w:r>
            <w:r>
              <w:rPr>
                <w:rFonts w:ascii="Arial" w:hAnsi="Arial" w:cs="Arial"/>
                <w:sz w:val="20"/>
                <w:szCs w:val="20"/>
              </w:rPr>
              <w:t xml:space="preserve"> </w:t>
            </w:r>
            <w:r w:rsidRPr="007618DC">
              <w:rPr>
                <w:rFonts w:ascii="Arial" w:hAnsi="Arial" w:cs="Arial"/>
                <w:sz w:val="20"/>
                <w:szCs w:val="20"/>
              </w:rPr>
              <w:t>solide</w:t>
            </w:r>
            <w:r>
              <w:rPr>
                <w:rFonts w:ascii="Arial" w:hAnsi="Arial" w:cs="Arial"/>
                <w:sz w:val="20"/>
                <w:szCs w:val="20"/>
              </w:rPr>
              <w:t xml:space="preserve"> ș</w:t>
            </w:r>
            <w:r w:rsidRPr="007618DC">
              <w:rPr>
                <w:rFonts w:ascii="Arial" w:hAnsi="Arial" w:cs="Arial"/>
                <w:sz w:val="20"/>
                <w:szCs w:val="20"/>
              </w:rPr>
              <w:t>i</w:t>
            </w:r>
            <w:r>
              <w:rPr>
                <w:rFonts w:ascii="Arial" w:hAnsi="Arial" w:cs="Arial"/>
                <w:sz w:val="20"/>
                <w:szCs w:val="20"/>
              </w:rPr>
              <w:t xml:space="preserve"> </w:t>
            </w:r>
            <w:r w:rsidRPr="007618DC">
              <w:rPr>
                <w:rFonts w:ascii="Arial" w:hAnsi="Arial" w:cs="Arial"/>
                <w:sz w:val="20"/>
                <w:szCs w:val="20"/>
              </w:rPr>
              <w:t>corpuri</w:t>
            </w:r>
            <w:r>
              <w:rPr>
                <w:rFonts w:ascii="Arial" w:hAnsi="Arial" w:cs="Arial"/>
                <w:sz w:val="20"/>
                <w:szCs w:val="20"/>
              </w:rPr>
              <w:t xml:space="preserve"> </w:t>
            </w:r>
            <w:r w:rsidRPr="007618DC">
              <w:rPr>
                <w:rFonts w:ascii="Arial" w:hAnsi="Arial" w:cs="Arial"/>
                <w:sz w:val="20"/>
                <w:szCs w:val="20"/>
              </w:rPr>
              <w:t>străine</w:t>
            </w:r>
            <w:r>
              <w:rPr>
                <w:rFonts w:ascii="Arial" w:hAnsi="Arial" w:cs="Arial"/>
                <w:sz w:val="20"/>
                <w:szCs w:val="20"/>
              </w:rPr>
              <w:t xml:space="preserve"> </w:t>
            </w:r>
            <w:r w:rsidRPr="007618DC">
              <w:rPr>
                <w:rFonts w:ascii="Arial" w:hAnsi="Arial" w:cs="Arial"/>
                <w:sz w:val="20"/>
                <w:szCs w:val="20"/>
              </w:rPr>
              <w:t>a</w:t>
            </w:r>
            <w:r>
              <w:rPr>
                <w:rFonts w:ascii="Arial" w:hAnsi="Arial" w:cs="Arial"/>
                <w:sz w:val="20"/>
                <w:szCs w:val="20"/>
              </w:rPr>
              <w:t xml:space="preserve"> </w:t>
            </w:r>
            <w:r w:rsidRPr="007618DC">
              <w:rPr>
                <w:rFonts w:ascii="Arial" w:hAnsi="Arial" w:cs="Arial"/>
                <w:sz w:val="20"/>
                <w:szCs w:val="20"/>
              </w:rPr>
              <w:t>pereurilor;</w:t>
            </w:r>
          </w:p>
        </w:tc>
        <w:tc>
          <w:tcPr>
            <w:tcW w:w="1529" w:type="dxa"/>
            <w:vMerge/>
            <w:tcBorders>
              <w:left w:val="single" w:sz="4" w:space="0" w:color="auto"/>
              <w:right w:val="single" w:sz="4" w:space="0" w:color="auto"/>
            </w:tcBorders>
            <w:vAlign w:val="center"/>
          </w:tcPr>
          <w:p w14:paraId="24F8DF82" w14:textId="572D40A4" w:rsidR="003E2ACB" w:rsidRPr="007618DC" w:rsidRDefault="003E2ACB" w:rsidP="00381882">
            <w:pPr>
              <w:ind w:right="-108"/>
              <w:jc w:val="center"/>
              <w:rPr>
                <w:rFonts w:ascii="Arial" w:hAnsi="Arial" w:cs="Arial"/>
                <w:sz w:val="20"/>
                <w:szCs w:val="20"/>
              </w:rPr>
            </w:pPr>
          </w:p>
        </w:tc>
      </w:tr>
      <w:tr w:rsidR="00D51851" w:rsidRPr="007618DC" w14:paraId="532F8721"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116C8300"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101.3.12.2.2</w:t>
            </w:r>
          </w:p>
        </w:tc>
        <w:tc>
          <w:tcPr>
            <w:tcW w:w="6215" w:type="dxa"/>
            <w:tcBorders>
              <w:top w:val="single" w:sz="4" w:space="0" w:color="auto"/>
              <w:left w:val="single" w:sz="4" w:space="0" w:color="auto"/>
              <w:bottom w:val="single" w:sz="4" w:space="0" w:color="auto"/>
              <w:right w:val="single" w:sz="4" w:space="0" w:color="auto"/>
            </w:tcBorders>
          </w:tcPr>
          <w:p w14:paraId="0AEA62D5" w14:textId="77777777" w:rsidR="00D51851" w:rsidRPr="007618DC" w:rsidRDefault="00D51851" w:rsidP="00D51851">
            <w:pPr>
              <w:ind w:left="-34"/>
              <w:jc w:val="both"/>
              <w:rPr>
                <w:rFonts w:ascii="Arial" w:hAnsi="Arial" w:cs="Arial"/>
                <w:sz w:val="20"/>
                <w:szCs w:val="20"/>
              </w:rPr>
            </w:pPr>
            <w:r w:rsidRPr="007618DC">
              <w:rPr>
                <w:rFonts w:ascii="Arial" w:hAnsi="Arial" w:cs="Arial"/>
                <w:sz w:val="20"/>
                <w:szCs w:val="20"/>
              </w:rPr>
              <w:t>remedierea</w:t>
            </w:r>
            <w:r>
              <w:rPr>
                <w:rFonts w:ascii="Arial" w:hAnsi="Arial" w:cs="Arial"/>
                <w:sz w:val="20"/>
                <w:szCs w:val="20"/>
              </w:rPr>
              <w:t xml:space="preserve"> </w:t>
            </w:r>
            <w:r w:rsidRPr="007618DC">
              <w:rPr>
                <w:rFonts w:ascii="Arial" w:hAnsi="Arial" w:cs="Arial"/>
                <w:sz w:val="20"/>
                <w:szCs w:val="20"/>
              </w:rPr>
              <w:t>degradărilor</w:t>
            </w:r>
            <w:r>
              <w:rPr>
                <w:rFonts w:ascii="Arial" w:hAnsi="Arial" w:cs="Arial"/>
                <w:sz w:val="20"/>
                <w:szCs w:val="20"/>
              </w:rPr>
              <w:t xml:space="preserve"> </w:t>
            </w:r>
            <w:r w:rsidRPr="007618DC">
              <w:rPr>
                <w:rFonts w:ascii="Arial" w:hAnsi="Arial" w:cs="Arial"/>
                <w:sz w:val="20"/>
                <w:szCs w:val="20"/>
              </w:rPr>
              <w:t>locale</w:t>
            </w:r>
            <w:r>
              <w:rPr>
                <w:rFonts w:ascii="Arial" w:hAnsi="Arial" w:cs="Arial"/>
                <w:sz w:val="20"/>
                <w:szCs w:val="20"/>
              </w:rPr>
              <w:t xml:space="preserve"> </w:t>
            </w:r>
            <w:r w:rsidRPr="007618DC">
              <w:rPr>
                <w:rFonts w:ascii="Arial" w:hAnsi="Arial" w:cs="Arial"/>
                <w:sz w:val="20"/>
                <w:szCs w:val="20"/>
              </w:rPr>
              <w:t>ale</w:t>
            </w:r>
            <w:r>
              <w:rPr>
                <w:rFonts w:ascii="Arial" w:hAnsi="Arial" w:cs="Arial"/>
                <w:sz w:val="20"/>
                <w:szCs w:val="20"/>
              </w:rPr>
              <w:t xml:space="preserve"> </w:t>
            </w:r>
            <w:r w:rsidRPr="007618DC">
              <w:rPr>
                <w:rFonts w:ascii="Arial" w:hAnsi="Arial" w:cs="Arial"/>
                <w:sz w:val="20"/>
                <w:szCs w:val="20"/>
              </w:rPr>
              <w:t>pereurilor</w:t>
            </w:r>
            <w:r>
              <w:rPr>
                <w:rFonts w:ascii="Arial" w:hAnsi="Arial" w:cs="Arial"/>
                <w:sz w:val="20"/>
                <w:szCs w:val="20"/>
              </w:rPr>
              <w:t xml:space="preserve"> </w:t>
            </w:r>
            <w:r w:rsidRPr="007618DC">
              <w:rPr>
                <w:rFonts w:ascii="Arial" w:hAnsi="Arial" w:cs="Arial"/>
                <w:sz w:val="20"/>
                <w:szCs w:val="20"/>
              </w:rPr>
              <w:t>ce</w:t>
            </w:r>
            <w:r>
              <w:rPr>
                <w:rFonts w:ascii="Arial" w:hAnsi="Arial" w:cs="Arial"/>
                <w:sz w:val="20"/>
                <w:szCs w:val="20"/>
              </w:rPr>
              <w:t xml:space="preserve"> ț</w:t>
            </w:r>
            <w:r w:rsidRPr="007618DC">
              <w:rPr>
                <w:rFonts w:ascii="Arial" w:hAnsi="Arial" w:cs="Arial"/>
                <w:sz w:val="20"/>
                <w:szCs w:val="20"/>
              </w:rPr>
              <w:t>in</w:t>
            </w:r>
            <w:r>
              <w:rPr>
                <w:rFonts w:ascii="Arial" w:hAnsi="Arial" w:cs="Arial"/>
                <w:sz w:val="20"/>
                <w:szCs w:val="20"/>
              </w:rPr>
              <w:t xml:space="preserve"> </w:t>
            </w:r>
            <w:r w:rsidRPr="007618DC">
              <w:rPr>
                <w:rFonts w:ascii="Arial" w:hAnsi="Arial" w:cs="Arial"/>
                <w:sz w:val="20"/>
                <w:szCs w:val="20"/>
              </w:rPr>
              <w:t>de</w:t>
            </w:r>
            <w:r>
              <w:rPr>
                <w:rFonts w:ascii="Arial" w:hAnsi="Arial" w:cs="Arial"/>
                <w:sz w:val="20"/>
                <w:szCs w:val="20"/>
              </w:rPr>
              <w:t xml:space="preserve"> </w:t>
            </w:r>
            <w:r w:rsidRPr="007618DC">
              <w:rPr>
                <w:rFonts w:ascii="Arial" w:hAnsi="Arial" w:cs="Arial"/>
                <w:sz w:val="20"/>
                <w:szCs w:val="20"/>
              </w:rPr>
              <w:t>pierderea</w:t>
            </w:r>
            <w:r>
              <w:rPr>
                <w:rFonts w:ascii="Arial" w:hAnsi="Arial" w:cs="Arial"/>
                <w:sz w:val="20"/>
                <w:szCs w:val="20"/>
              </w:rPr>
              <w:t xml:space="preserve"> </w:t>
            </w:r>
            <w:r w:rsidRPr="007618DC">
              <w:rPr>
                <w:rFonts w:ascii="Arial" w:hAnsi="Arial" w:cs="Arial"/>
                <w:sz w:val="20"/>
                <w:szCs w:val="20"/>
              </w:rPr>
              <w:t>formei;</w:t>
            </w:r>
          </w:p>
        </w:tc>
        <w:tc>
          <w:tcPr>
            <w:tcW w:w="1529" w:type="dxa"/>
            <w:vMerge/>
            <w:tcBorders>
              <w:left w:val="single" w:sz="4" w:space="0" w:color="auto"/>
              <w:right w:val="single" w:sz="4" w:space="0" w:color="auto"/>
            </w:tcBorders>
            <w:vAlign w:val="center"/>
          </w:tcPr>
          <w:p w14:paraId="5CDE31F6" w14:textId="77777777" w:rsidR="00D51851" w:rsidRPr="007618DC" w:rsidRDefault="00D51851" w:rsidP="00D51851">
            <w:pPr>
              <w:ind w:right="-108"/>
              <w:jc w:val="center"/>
              <w:rPr>
                <w:rFonts w:ascii="Arial" w:hAnsi="Arial" w:cs="Arial"/>
                <w:sz w:val="20"/>
                <w:szCs w:val="20"/>
              </w:rPr>
            </w:pPr>
            <w:r>
              <w:rPr>
                <w:rFonts w:ascii="Arial" w:hAnsi="Arial" w:cs="Arial"/>
                <w:snapToGrid w:val="0"/>
                <w:sz w:val="20"/>
                <w:szCs w:val="20"/>
              </w:rPr>
              <w:t>Idem</w:t>
            </w:r>
          </w:p>
        </w:tc>
      </w:tr>
      <w:tr w:rsidR="00D51851" w:rsidRPr="007618DC" w14:paraId="43F1605C"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615FD1E1"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101.3.12.2.3</w:t>
            </w:r>
          </w:p>
        </w:tc>
        <w:tc>
          <w:tcPr>
            <w:tcW w:w="6215" w:type="dxa"/>
            <w:tcBorders>
              <w:top w:val="single" w:sz="4" w:space="0" w:color="auto"/>
              <w:left w:val="single" w:sz="4" w:space="0" w:color="auto"/>
              <w:bottom w:val="single" w:sz="4" w:space="0" w:color="auto"/>
              <w:right w:val="single" w:sz="4" w:space="0" w:color="auto"/>
            </w:tcBorders>
          </w:tcPr>
          <w:p w14:paraId="34039D39" w14:textId="77777777" w:rsidR="00D51851" w:rsidRPr="00D51851" w:rsidRDefault="00D51851" w:rsidP="00D51851">
            <w:pPr>
              <w:ind w:left="-34"/>
              <w:jc w:val="both"/>
              <w:rPr>
                <w:rFonts w:ascii="Arial" w:hAnsi="Arial" w:cs="Arial"/>
                <w:sz w:val="20"/>
                <w:szCs w:val="20"/>
              </w:rPr>
            </w:pPr>
            <w:r w:rsidRPr="007618DC">
              <w:rPr>
                <w:rFonts w:ascii="Arial" w:hAnsi="Arial" w:cs="Arial"/>
                <w:sz w:val="20"/>
                <w:szCs w:val="20"/>
              </w:rPr>
              <w:t>colmatarea</w:t>
            </w:r>
            <w:r>
              <w:rPr>
                <w:rFonts w:ascii="Arial" w:hAnsi="Arial" w:cs="Arial"/>
                <w:sz w:val="20"/>
                <w:szCs w:val="20"/>
              </w:rPr>
              <w:t xml:space="preserve"> </w:t>
            </w:r>
            <w:r w:rsidRPr="007618DC">
              <w:rPr>
                <w:rFonts w:ascii="Arial" w:hAnsi="Arial" w:cs="Arial"/>
                <w:sz w:val="20"/>
                <w:szCs w:val="20"/>
              </w:rPr>
              <w:t>cu</w:t>
            </w:r>
            <w:r>
              <w:rPr>
                <w:rFonts w:ascii="Arial" w:hAnsi="Arial" w:cs="Arial"/>
                <w:sz w:val="20"/>
                <w:szCs w:val="20"/>
              </w:rPr>
              <w:t xml:space="preserve"> </w:t>
            </w:r>
            <w:r w:rsidRPr="007618DC">
              <w:rPr>
                <w:rFonts w:ascii="Arial" w:hAnsi="Arial" w:cs="Arial"/>
                <w:sz w:val="20"/>
                <w:szCs w:val="20"/>
              </w:rPr>
              <w:t>mortar</w:t>
            </w:r>
            <w:r>
              <w:rPr>
                <w:rFonts w:ascii="Arial" w:hAnsi="Arial" w:cs="Arial"/>
                <w:sz w:val="20"/>
                <w:szCs w:val="20"/>
              </w:rPr>
              <w:t xml:space="preserve"> </w:t>
            </w:r>
            <w:r w:rsidRPr="007618DC">
              <w:rPr>
                <w:rFonts w:ascii="Arial" w:hAnsi="Arial" w:cs="Arial"/>
                <w:sz w:val="20"/>
                <w:szCs w:val="20"/>
              </w:rPr>
              <w:t>de</w:t>
            </w:r>
            <w:r>
              <w:rPr>
                <w:rFonts w:ascii="Arial" w:hAnsi="Arial" w:cs="Arial"/>
                <w:sz w:val="20"/>
                <w:szCs w:val="20"/>
              </w:rPr>
              <w:t xml:space="preserve"> </w:t>
            </w:r>
            <w:r w:rsidRPr="007618DC">
              <w:rPr>
                <w:rFonts w:ascii="Arial" w:hAnsi="Arial" w:cs="Arial"/>
                <w:sz w:val="20"/>
                <w:szCs w:val="20"/>
              </w:rPr>
              <w:t>ciment</w:t>
            </w:r>
            <w:r>
              <w:rPr>
                <w:rFonts w:ascii="Arial" w:hAnsi="Arial" w:cs="Arial"/>
                <w:sz w:val="20"/>
                <w:szCs w:val="20"/>
              </w:rPr>
              <w:t xml:space="preserve"> </w:t>
            </w:r>
            <w:r w:rsidRPr="007618DC">
              <w:rPr>
                <w:rFonts w:ascii="Arial" w:hAnsi="Arial" w:cs="Arial"/>
                <w:sz w:val="20"/>
                <w:szCs w:val="20"/>
              </w:rPr>
              <w:t>a</w:t>
            </w:r>
            <w:r>
              <w:rPr>
                <w:rFonts w:ascii="Arial" w:hAnsi="Arial" w:cs="Arial"/>
                <w:sz w:val="20"/>
                <w:szCs w:val="20"/>
              </w:rPr>
              <w:t xml:space="preserve"> </w:t>
            </w:r>
            <w:r w:rsidRPr="007618DC">
              <w:rPr>
                <w:rFonts w:ascii="Arial" w:hAnsi="Arial" w:cs="Arial"/>
                <w:sz w:val="20"/>
                <w:szCs w:val="20"/>
              </w:rPr>
              <w:t>rosturilor</w:t>
            </w:r>
            <w:r>
              <w:rPr>
                <w:rFonts w:ascii="Arial" w:hAnsi="Arial" w:cs="Arial"/>
                <w:sz w:val="20"/>
                <w:szCs w:val="20"/>
              </w:rPr>
              <w:t xml:space="preserve"> </w:t>
            </w:r>
            <w:r w:rsidRPr="007618DC">
              <w:rPr>
                <w:rFonts w:ascii="Arial" w:hAnsi="Arial" w:cs="Arial"/>
                <w:sz w:val="20"/>
                <w:szCs w:val="20"/>
              </w:rPr>
              <w:t>dintre</w:t>
            </w:r>
            <w:r>
              <w:rPr>
                <w:rFonts w:ascii="Arial" w:hAnsi="Arial" w:cs="Arial"/>
                <w:sz w:val="20"/>
                <w:szCs w:val="20"/>
              </w:rPr>
              <w:t xml:space="preserve"> </w:t>
            </w:r>
            <w:r w:rsidRPr="007618DC">
              <w:rPr>
                <w:rFonts w:ascii="Arial" w:hAnsi="Arial" w:cs="Arial"/>
                <w:sz w:val="20"/>
                <w:szCs w:val="20"/>
              </w:rPr>
              <w:t>elementele</w:t>
            </w:r>
            <w:r>
              <w:rPr>
                <w:rFonts w:ascii="Arial" w:hAnsi="Arial" w:cs="Arial"/>
                <w:sz w:val="20"/>
                <w:szCs w:val="20"/>
              </w:rPr>
              <w:t xml:space="preserve"> </w:t>
            </w:r>
            <w:r w:rsidRPr="007618DC">
              <w:rPr>
                <w:rFonts w:ascii="Arial" w:hAnsi="Arial" w:cs="Arial"/>
                <w:sz w:val="20"/>
                <w:szCs w:val="20"/>
              </w:rPr>
              <w:t>de</w:t>
            </w:r>
            <w:r>
              <w:rPr>
                <w:rFonts w:ascii="Arial" w:hAnsi="Arial" w:cs="Arial"/>
                <w:sz w:val="20"/>
                <w:szCs w:val="20"/>
              </w:rPr>
              <w:t xml:space="preserve"> </w:t>
            </w:r>
            <w:r w:rsidRPr="007618DC">
              <w:rPr>
                <w:rFonts w:ascii="Arial" w:hAnsi="Arial" w:cs="Arial"/>
                <w:sz w:val="20"/>
                <w:szCs w:val="20"/>
              </w:rPr>
              <w:t>periere</w:t>
            </w:r>
            <w:r w:rsidRPr="00D51851">
              <w:rPr>
                <w:rFonts w:ascii="Arial" w:hAnsi="Arial" w:cs="Arial"/>
                <w:sz w:val="20"/>
                <w:szCs w:val="20"/>
              </w:rPr>
              <w:t>;</w:t>
            </w:r>
          </w:p>
        </w:tc>
        <w:tc>
          <w:tcPr>
            <w:tcW w:w="1529" w:type="dxa"/>
            <w:vMerge/>
            <w:tcBorders>
              <w:left w:val="single" w:sz="4" w:space="0" w:color="auto"/>
              <w:right w:val="single" w:sz="4" w:space="0" w:color="auto"/>
            </w:tcBorders>
            <w:vAlign w:val="center"/>
          </w:tcPr>
          <w:p w14:paraId="09B3708C" w14:textId="77777777" w:rsidR="00D51851" w:rsidRPr="007618DC" w:rsidRDefault="00D51851" w:rsidP="00D51851">
            <w:pPr>
              <w:ind w:right="-108"/>
              <w:jc w:val="center"/>
              <w:rPr>
                <w:rFonts w:ascii="Arial" w:hAnsi="Arial" w:cs="Arial"/>
                <w:sz w:val="20"/>
                <w:szCs w:val="20"/>
              </w:rPr>
            </w:pPr>
          </w:p>
        </w:tc>
      </w:tr>
      <w:tr w:rsidR="00D51851" w:rsidRPr="007618DC" w14:paraId="6E0DA3DF"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1E0A776D"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101.3.12.3</w:t>
            </w:r>
          </w:p>
        </w:tc>
        <w:tc>
          <w:tcPr>
            <w:tcW w:w="6215" w:type="dxa"/>
            <w:tcBorders>
              <w:top w:val="single" w:sz="4" w:space="0" w:color="auto"/>
              <w:left w:val="single" w:sz="4" w:space="0" w:color="auto"/>
              <w:bottom w:val="single" w:sz="4" w:space="0" w:color="auto"/>
              <w:right w:val="single" w:sz="4" w:space="0" w:color="auto"/>
            </w:tcBorders>
          </w:tcPr>
          <w:p w14:paraId="12944773" w14:textId="77777777" w:rsidR="00D51851" w:rsidRPr="003B6CF4" w:rsidRDefault="00D51851" w:rsidP="00D51851">
            <w:pPr>
              <w:ind w:left="-34"/>
              <w:jc w:val="both"/>
              <w:rPr>
                <w:rFonts w:ascii="Arial" w:hAnsi="Arial" w:cs="Arial"/>
                <w:sz w:val="20"/>
                <w:szCs w:val="20"/>
              </w:rPr>
            </w:pPr>
            <w:r w:rsidRPr="003B6CF4">
              <w:rPr>
                <w:rFonts w:ascii="Arial" w:hAnsi="Arial" w:cs="Arial"/>
                <w:sz w:val="20"/>
                <w:szCs w:val="20"/>
              </w:rPr>
              <w:t>între</w:t>
            </w:r>
            <w:r>
              <w:rPr>
                <w:rFonts w:ascii="Arial" w:hAnsi="Arial" w:cs="Arial"/>
                <w:sz w:val="20"/>
                <w:szCs w:val="20"/>
              </w:rPr>
              <w:t>ț</w:t>
            </w:r>
            <w:r w:rsidRPr="003B6CF4">
              <w:rPr>
                <w:rFonts w:ascii="Arial" w:hAnsi="Arial" w:cs="Arial"/>
                <w:sz w:val="20"/>
                <w:szCs w:val="20"/>
              </w:rPr>
              <w:t>inerea</w:t>
            </w:r>
            <w:r>
              <w:rPr>
                <w:rFonts w:ascii="Arial" w:hAnsi="Arial" w:cs="Arial"/>
                <w:sz w:val="20"/>
                <w:szCs w:val="20"/>
              </w:rPr>
              <w:t xml:space="preserve"> </w:t>
            </w:r>
            <w:r w:rsidRPr="003B6CF4">
              <w:rPr>
                <w:rFonts w:ascii="Arial" w:hAnsi="Arial" w:cs="Arial"/>
                <w:sz w:val="20"/>
                <w:szCs w:val="20"/>
              </w:rPr>
              <w:t>aripilor,</w:t>
            </w:r>
            <w:r>
              <w:rPr>
                <w:rFonts w:ascii="Arial" w:hAnsi="Arial" w:cs="Arial"/>
                <w:sz w:val="20"/>
                <w:szCs w:val="20"/>
              </w:rPr>
              <w:t xml:space="preserve"> </w:t>
            </w:r>
            <w:r w:rsidRPr="003B6CF4">
              <w:rPr>
                <w:rFonts w:ascii="Arial" w:hAnsi="Arial" w:cs="Arial"/>
                <w:sz w:val="20"/>
                <w:szCs w:val="20"/>
              </w:rPr>
              <w:t>coronamentelor</w:t>
            </w:r>
            <w:r>
              <w:rPr>
                <w:rFonts w:ascii="Arial" w:hAnsi="Arial" w:cs="Arial"/>
                <w:sz w:val="20"/>
                <w:szCs w:val="20"/>
              </w:rPr>
              <w:t xml:space="preserve"> </w:t>
            </w:r>
            <w:r w:rsidRPr="003B6CF4">
              <w:rPr>
                <w:rFonts w:ascii="Arial" w:hAnsi="Arial" w:cs="Arial"/>
                <w:sz w:val="20"/>
                <w:szCs w:val="20"/>
              </w:rPr>
              <w:t>pode</w:t>
            </w:r>
            <w:r>
              <w:rPr>
                <w:rFonts w:ascii="Arial" w:hAnsi="Arial" w:cs="Arial"/>
                <w:sz w:val="20"/>
                <w:szCs w:val="20"/>
              </w:rPr>
              <w:t>ț</w:t>
            </w:r>
            <w:r w:rsidRPr="003B6CF4">
              <w:rPr>
                <w:rFonts w:ascii="Arial" w:hAnsi="Arial" w:cs="Arial"/>
                <w:sz w:val="20"/>
                <w:szCs w:val="20"/>
              </w:rPr>
              <w:t>elor</w:t>
            </w:r>
            <w:r>
              <w:rPr>
                <w:rFonts w:ascii="Arial" w:hAnsi="Arial" w:cs="Arial"/>
                <w:sz w:val="20"/>
                <w:szCs w:val="20"/>
              </w:rPr>
              <w:t xml:space="preserve"> ș</w:t>
            </w:r>
            <w:r w:rsidRPr="003B6CF4">
              <w:rPr>
                <w:rFonts w:ascii="Arial" w:hAnsi="Arial" w:cs="Arial"/>
                <w:sz w:val="20"/>
                <w:szCs w:val="20"/>
              </w:rPr>
              <w:t>i</w:t>
            </w:r>
            <w:r>
              <w:rPr>
                <w:rFonts w:ascii="Arial" w:hAnsi="Arial" w:cs="Arial"/>
                <w:sz w:val="20"/>
                <w:szCs w:val="20"/>
              </w:rPr>
              <w:t xml:space="preserve"> </w:t>
            </w:r>
            <w:r w:rsidRPr="003B6CF4">
              <w:rPr>
                <w:rFonts w:ascii="Arial" w:hAnsi="Arial" w:cs="Arial"/>
                <w:sz w:val="20"/>
                <w:szCs w:val="20"/>
              </w:rPr>
              <w:t>a</w:t>
            </w:r>
            <w:r>
              <w:rPr>
                <w:rFonts w:ascii="Arial" w:hAnsi="Arial" w:cs="Arial"/>
                <w:sz w:val="20"/>
                <w:szCs w:val="20"/>
              </w:rPr>
              <w:t xml:space="preserve"> </w:t>
            </w:r>
            <w:r w:rsidRPr="003B6CF4">
              <w:rPr>
                <w:rFonts w:ascii="Arial" w:hAnsi="Arial" w:cs="Arial"/>
                <w:sz w:val="20"/>
                <w:szCs w:val="20"/>
              </w:rPr>
              <w:t>camerelor</w:t>
            </w:r>
            <w:r>
              <w:rPr>
                <w:rFonts w:ascii="Arial" w:hAnsi="Arial" w:cs="Arial"/>
                <w:sz w:val="20"/>
                <w:szCs w:val="20"/>
              </w:rPr>
              <w:t xml:space="preserve"> </w:t>
            </w:r>
            <w:r w:rsidRPr="003B6CF4">
              <w:rPr>
                <w:rFonts w:ascii="Arial" w:hAnsi="Arial" w:cs="Arial"/>
                <w:sz w:val="20"/>
                <w:szCs w:val="20"/>
              </w:rPr>
              <w:t>de</w:t>
            </w:r>
            <w:r>
              <w:rPr>
                <w:rFonts w:ascii="Arial" w:hAnsi="Arial" w:cs="Arial"/>
                <w:sz w:val="20"/>
                <w:szCs w:val="20"/>
              </w:rPr>
              <w:t xml:space="preserve"> </w:t>
            </w:r>
            <w:r w:rsidRPr="003B6CF4">
              <w:rPr>
                <w:rFonts w:ascii="Arial" w:hAnsi="Arial" w:cs="Arial"/>
                <w:sz w:val="20"/>
                <w:szCs w:val="20"/>
              </w:rPr>
              <w:t>cădere</w:t>
            </w:r>
          </w:p>
        </w:tc>
        <w:tc>
          <w:tcPr>
            <w:tcW w:w="1529" w:type="dxa"/>
            <w:vMerge/>
            <w:tcBorders>
              <w:left w:val="single" w:sz="4" w:space="0" w:color="auto"/>
              <w:right w:val="single" w:sz="4" w:space="0" w:color="auto"/>
            </w:tcBorders>
            <w:vAlign w:val="center"/>
          </w:tcPr>
          <w:p w14:paraId="5D85B8C1" w14:textId="77777777" w:rsidR="00D51851" w:rsidRPr="007618DC" w:rsidRDefault="00D51851" w:rsidP="00D51851">
            <w:pPr>
              <w:ind w:right="-108"/>
              <w:jc w:val="center"/>
              <w:rPr>
                <w:rFonts w:ascii="Arial" w:hAnsi="Arial" w:cs="Arial"/>
                <w:sz w:val="20"/>
                <w:szCs w:val="20"/>
              </w:rPr>
            </w:pPr>
            <w:r>
              <w:rPr>
                <w:rFonts w:ascii="Arial" w:hAnsi="Arial" w:cs="Arial"/>
                <w:snapToGrid w:val="0"/>
                <w:sz w:val="20"/>
                <w:szCs w:val="20"/>
              </w:rPr>
              <w:t>Idem</w:t>
            </w:r>
          </w:p>
        </w:tc>
      </w:tr>
      <w:tr w:rsidR="00D51851" w:rsidRPr="007618DC" w14:paraId="06684EF2"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1C548119"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101.3.12.3.1</w:t>
            </w:r>
          </w:p>
        </w:tc>
        <w:tc>
          <w:tcPr>
            <w:tcW w:w="6215" w:type="dxa"/>
            <w:tcBorders>
              <w:top w:val="single" w:sz="4" w:space="0" w:color="auto"/>
              <w:left w:val="single" w:sz="4" w:space="0" w:color="auto"/>
              <w:bottom w:val="single" w:sz="4" w:space="0" w:color="auto"/>
              <w:right w:val="single" w:sz="4" w:space="0" w:color="auto"/>
            </w:tcBorders>
          </w:tcPr>
          <w:p w14:paraId="70E962E3" w14:textId="77777777" w:rsidR="00D51851" w:rsidRPr="007618DC" w:rsidRDefault="00D51851" w:rsidP="00D51851">
            <w:pPr>
              <w:ind w:left="-34"/>
              <w:jc w:val="both"/>
              <w:rPr>
                <w:rFonts w:ascii="Arial" w:hAnsi="Arial" w:cs="Arial"/>
                <w:sz w:val="20"/>
                <w:szCs w:val="20"/>
              </w:rPr>
            </w:pPr>
            <w:r w:rsidRPr="007618DC">
              <w:rPr>
                <w:rFonts w:ascii="Arial" w:hAnsi="Arial" w:cs="Arial"/>
                <w:sz w:val="20"/>
                <w:szCs w:val="20"/>
              </w:rPr>
              <w:t>remedieri</w:t>
            </w:r>
            <w:r>
              <w:rPr>
                <w:rFonts w:ascii="Arial" w:hAnsi="Arial" w:cs="Arial"/>
                <w:sz w:val="20"/>
                <w:szCs w:val="20"/>
              </w:rPr>
              <w:t xml:space="preserve"> </w:t>
            </w:r>
            <w:r w:rsidRPr="007618DC">
              <w:rPr>
                <w:rFonts w:ascii="Arial" w:hAnsi="Arial" w:cs="Arial"/>
                <w:sz w:val="20"/>
                <w:szCs w:val="20"/>
              </w:rPr>
              <w:t>locale</w:t>
            </w:r>
            <w:r>
              <w:rPr>
                <w:rFonts w:ascii="Arial" w:hAnsi="Arial" w:cs="Arial"/>
                <w:sz w:val="20"/>
                <w:szCs w:val="20"/>
              </w:rPr>
              <w:t xml:space="preserve"> </w:t>
            </w:r>
            <w:r w:rsidRPr="007618DC">
              <w:rPr>
                <w:rFonts w:ascii="Arial" w:hAnsi="Arial" w:cs="Arial"/>
                <w:sz w:val="20"/>
                <w:szCs w:val="20"/>
              </w:rPr>
              <w:t>izolate</w:t>
            </w:r>
            <w:r>
              <w:rPr>
                <w:rFonts w:ascii="Arial" w:hAnsi="Arial" w:cs="Arial"/>
                <w:sz w:val="20"/>
                <w:szCs w:val="20"/>
              </w:rPr>
              <w:t xml:space="preserve"> </w:t>
            </w:r>
            <w:r w:rsidRPr="007618DC">
              <w:rPr>
                <w:rFonts w:ascii="Arial" w:hAnsi="Arial" w:cs="Arial"/>
                <w:sz w:val="20"/>
                <w:szCs w:val="20"/>
              </w:rPr>
              <w:t>ale</w:t>
            </w:r>
            <w:r>
              <w:rPr>
                <w:rFonts w:ascii="Arial" w:hAnsi="Arial" w:cs="Arial"/>
                <w:sz w:val="20"/>
                <w:szCs w:val="20"/>
              </w:rPr>
              <w:t xml:space="preserve"> </w:t>
            </w:r>
            <w:r w:rsidRPr="007618DC">
              <w:rPr>
                <w:rFonts w:ascii="Arial" w:hAnsi="Arial" w:cs="Arial"/>
                <w:sz w:val="20"/>
                <w:szCs w:val="20"/>
              </w:rPr>
              <w:t>defectelor</w:t>
            </w:r>
            <w:r>
              <w:rPr>
                <w:rFonts w:ascii="Arial" w:hAnsi="Arial" w:cs="Arial"/>
                <w:sz w:val="20"/>
                <w:szCs w:val="20"/>
              </w:rPr>
              <w:t xml:space="preserve"> ș</w:t>
            </w:r>
            <w:r w:rsidRPr="007618DC">
              <w:rPr>
                <w:rFonts w:ascii="Arial" w:hAnsi="Arial" w:cs="Arial"/>
                <w:sz w:val="20"/>
                <w:szCs w:val="20"/>
              </w:rPr>
              <w:t>i</w:t>
            </w:r>
            <w:r>
              <w:rPr>
                <w:rFonts w:ascii="Arial" w:hAnsi="Arial" w:cs="Arial"/>
                <w:sz w:val="20"/>
                <w:szCs w:val="20"/>
              </w:rPr>
              <w:t xml:space="preserve"> </w:t>
            </w:r>
            <w:r w:rsidRPr="007618DC">
              <w:rPr>
                <w:rFonts w:ascii="Arial" w:hAnsi="Arial" w:cs="Arial"/>
                <w:sz w:val="20"/>
                <w:szCs w:val="20"/>
              </w:rPr>
              <w:t>degradărilor</w:t>
            </w:r>
            <w:r>
              <w:rPr>
                <w:rFonts w:ascii="Arial" w:hAnsi="Arial" w:cs="Arial"/>
                <w:sz w:val="20"/>
                <w:szCs w:val="20"/>
              </w:rPr>
              <w:t xml:space="preserve"> </w:t>
            </w:r>
            <w:r w:rsidRPr="007618DC">
              <w:rPr>
                <w:rFonts w:ascii="Arial" w:hAnsi="Arial" w:cs="Arial"/>
                <w:sz w:val="20"/>
                <w:szCs w:val="20"/>
              </w:rPr>
              <w:t>de</w:t>
            </w:r>
            <w:r>
              <w:rPr>
                <w:rFonts w:ascii="Arial" w:hAnsi="Arial" w:cs="Arial"/>
                <w:sz w:val="20"/>
                <w:szCs w:val="20"/>
              </w:rPr>
              <w:t xml:space="preserve"> </w:t>
            </w:r>
            <w:r w:rsidRPr="007618DC">
              <w:rPr>
                <w:rFonts w:ascii="Arial" w:hAnsi="Arial" w:cs="Arial"/>
                <w:sz w:val="20"/>
                <w:szCs w:val="20"/>
              </w:rPr>
              <w:t>suprafa</w:t>
            </w:r>
            <w:r>
              <w:rPr>
                <w:rFonts w:ascii="Arial" w:hAnsi="Arial" w:cs="Arial"/>
                <w:sz w:val="20"/>
                <w:szCs w:val="20"/>
              </w:rPr>
              <w:t>ț</w:t>
            </w:r>
            <w:r w:rsidRPr="007618DC">
              <w:rPr>
                <w:rFonts w:ascii="Arial" w:hAnsi="Arial" w:cs="Arial"/>
                <w:sz w:val="20"/>
                <w:szCs w:val="20"/>
              </w:rPr>
              <w:t>ă</w:t>
            </w:r>
            <w:r>
              <w:rPr>
                <w:rFonts w:ascii="Arial" w:hAnsi="Arial" w:cs="Arial"/>
                <w:sz w:val="20"/>
                <w:szCs w:val="20"/>
              </w:rPr>
              <w:t xml:space="preserve"> </w:t>
            </w:r>
            <w:r w:rsidRPr="007618DC">
              <w:rPr>
                <w:rFonts w:ascii="Arial" w:hAnsi="Arial" w:cs="Arial"/>
                <w:sz w:val="20"/>
                <w:szCs w:val="20"/>
              </w:rPr>
              <w:t>ale</w:t>
            </w:r>
            <w:r>
              <w:rPr>
                <w:rFonts w:ascii="Arial" w:hAnsi="Arial" w:cs="Arial"/>
                <w:sz w:val="20"/>
                <w:szCs w:val="20"/>
              </w:rPr>
              <w:t xml:space="preserve"> </w:t>
            </w:r>
            <w:r w:rsidRPr="007618DC">
              <w:rPr>
                <w:rFonts w:ascii="Arial" w:hAnsi="Arial" w:cs="Arial"/>
                <w:sz w:val="20"/>
                <w:szCs w:val="20"/>
              </w:rPr>
              <w:t>betoanelor;</w:t>
            </w:r>
          </w:p>
        </w:tc>
        <w:tc>
          <w:tcPr>
            <w:tcW w:w="1529" w:type="dxa"/>
            <w:vMerge/>
            <w:tcBorders>
              <w:left w:val="single" w:sz="4" w:space="0" w:color="auto"/>
              <w:right w:val="single" w:sz="4" w:space="0" w:color="auto"/>
            </w:tcBorders>
            <w:vAlign w:val="center"/>
          </w:tcPr>
          <w:p w14:paraId="44839141" w14:textId="77777777" w:rsidR="00D51851" w:rsidRPr="007618DC" w:rsidRDefault="00D51851" w:rsidP="00D51851">
            <w:pPr>
              <w:ind w:right="-108"/>
              <w:jc w:val="center"/>
              <w:rPr>
                <w:rFonts w:ascii="Arial" w:hAnsi="Arial" w:cs="Arial"/>
                <w:sz w:val="20"/>
                <w:szCs w:val="20"/>
              </w:rPr>
            </w:pPr>
          </w:p>
        </w:tc>
      </w:tr>
      <w:tr w:rsidR="00D51851" w:rsidRPr="007618DC" w14:paraId="1774A510"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6AA955B4"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101.3.12.3.2</w:t>
            </w:r>
          </w:p>
        </w:tc>
        <w:tc>
          <w:tcPr>
            <w:tcW w:w="6215" w:type="dxa"/>
            <w:tcBorders>
              <w:top w:val="single" w:sz="4" w:space="0" w:color="auto"/>
              <w:left w:val="single" w:sz="4" w:space="0" w:color="auto"/>
              <w:bottom w:val="single" w:sz="4" w:space="0" w:color="auto"/>
              <w:right w:val="single" w:sz="4" w:space="0" w:color="auto"/>
            </w:tcBorders>
          </w:tcPr>
          <w:p w14:paraId="7D49D8A4" w14:textId="77777777" w:rsidR="00D51851" w:rsidRPr="007B231B" w:rsidRDefault="00D51851" w:rsidP="00D51851">
            <w:pPr>
              <w:ind w:left="-34"/>
              <w:jc w:val="both"/>
              <w:rPr>
                <w:rFonts w:ascii="Arial" w:hAnsi="Arial" w:cs="Arial"/>
                <w:sz w:val="20"/>
                <w:szCs w:val="20"/>
              </w:rPr>
            </w:pPr>
            <w:r w:rsidRPr="007618DC">
              <w:rPr>
                <w:rFonts w:ascii="Arial" w:hAnsi="Arial" w:cs="Arial"/>
                <w:sz w:val="20"/>
                <w:szCs w:val="20"/>
              </w:rPr>
              <w:t>cură</w:t>
            </w:r>
            <w:r>
              <w:rPr>
                <w:rFonts w:ascii="Arial" w:hAnsi="Arial" w:cs="Arial"/>
                <w:sz w:val="20"/>
                <w:szCs w:val="20"/>
              </w:rPr>
              <w:t>ț</w:t>
            </w:r>
            <w:r w:rsidRPr="007618DC">
              <w:rPr>
                <w:rFonts w:ascii="Arial" w:hAnsi="Arial" w:cs="Arial"/>
                <w:sz w:val="20"/>
                <w:szCs w:val="20"/>
              </w:rPr>
              <w:t>area</w:t>
            </w:r>
            <w:r>
              <w:rPr>
                <w:rFonts w:ascii="Arial" w:hAnsi="Arial" w:cs="Arial"/>
                <w:sz w:val="20"/>
                <w:szCs w:val="20"/>
              </w:rPr>
              <w:t xml:space="preserve"> </w:t>
            </w:r>
            <w:r w:rsidRPr="007618DC">
              <w:rPr>
                <w:rFonts w:ascii="Arial" w:hAnsi="Arial" w:cs="Arial"/>
                <w:sz w:val="20"/>
                <w:szCs w:val="20"/>
              </w:rPr>
              <w:t>rosturilor</w:t>
            </w:r>
            <w:r>
              <w:rPr>
                <w:rFonts w:ascii="Arial" w:hAnsi="Arial" w:cs="Arial"/>
                <w:sz w:val="20"/>
                <w:szCs w:val="20"/>
              </w:rPr>
              <w:t xml:space="preserve"> </w:t>
            </w:r>
            <w:r w:rsidRPr="007618DC">
              <w:rPr>
                <w:rFonts w:ascii="Arial" w:hAnsi="Arial" w:cs="Arial"/>
                <w:sz w:val="20"/>
                <w:szCs w:val="20"/>
              </w:rPr>
              <w:t>degradate</w:t>
            </w:r>
            <w:r>
              <w:rPr>
                <w:rFonts w:ascii="Arial" w:hAnsi="Arial" w:cs="Arial"/>
                <w:sz w:val="20"/>
                <w:szCs w:val="20"/>
              </w:rPr>
              <w:t xml:space="preserve"> ș</w:t>
            </w:r>
            <w:r w:rsidRPr="007618DC">
              <w:rPr>
                <w:rFonts w:ascii="Arial" w:hAnsi="Arial" w:cs="Arial"/>
                <w:sz w:val="20"/>
                <w:szCs w:val="20"/>
              </w:rPr>
              <w:t>i</w:t>
            </w:r>
            <w:r>
              <w:rPr>
                <w:rFonts w:ascii="Arial" w:hAnsi="Arial" w:cs="Arial"/>
                <w:sz w:val="20"/>
                <w:szCs w:val="20"/>
              </w:rPr>
              <w:t xml:space="preserve"> </w:t>
            </w:r>
            <w:r w:rsidRPr="007618DC">
              <w:rPr>
                <w:rFonts w:ascii="Arial" w:hAnsi="Arial" w:cs="Arial"/>
                <w:sz w:val="20"/>
                <w:szCs w:val="20"/>
              </w:rPr>
              <w:t>umplerea</w:t>
            </w:r>
            <w:r>
              <w:rPr>
                <w:rFonts w:ascii="Arial" w:hAnsi="Arial" w:cs="Arial"/>
                <w:sz w:val="20"/>
                <w:szCs w:val="20"/>
              </w:rPr>
              <w:t xml:space="preserve"> </w:t>
            </w:r>
            <w:r w:rsidRPr="007618DC">
              <w:rPr>
                <w:rFonts w:ascii="Arial" w:hAnsi="Arial" w:cs="Arial"/>
                <w:sz w:val="20"/>
                <w:szCs w:val="20"/>
              </w:rPr>
              <w:t>lor</w:t>
            </w:r>
            <w:r>
              <w:rPr>
                <w:rFonts w:ascii="Arial" w:hAnsi="Arial" w:cs="Arial"/>
                <w:sz w:val="20"/>
                <w:szCs w:val="20"/>
              </w:rPr>
              <w:t xml:space="preserve"> </w:t>
            </w:r>
            <w:r w:rsidRPr="007618DC">
              <w:rPr>
                <w:rFonts w:ascii="Arial" w:hAnsi="Arial" w:cs="Arial"/>
                <w:sz w:val="20"/>
                <w:szCs w:val="20"/>
              </w:rPr>
              <w:t>cu</w:t>
            </w:r>
            <w:r>
              <w:rPr>
                <w:rFonts w:ascii="Arial" w:hAnsi="Arial" w:cs="Arial"/>
                <w:sz w:val="20"/>
                <w:szCs w:val="20"/>
              </w:rPr>
              <w:t xml:space="preserve"> </w:t>
            </w:r>
            <w:r w:rsidRPr="007618DC">
              <w:rPr>
                <w:rFonts w:ascii="Arial" w:hAnsi="Arial" w:cs="Arial"/>
                <w:sz w:val="20"/>
                <w:szCs w:val="20"/>
              </w:rPr>
              <w:t>mortar</w:t>
            </w:r>
            <w:r>
              <w:rPr>
                <w:rFonts w:ascii="Arial" w:hAnsi="Arial" w:cs="Arial"/>
                <w:sz w:val="20"/>
                <w:szCs w:val="20"/>
              </w:rPr>
              <w:t xml:space="preserve"> </w:t>
            </w:r>
            <w:r w:rsidRPr="007618DC">
              <w:rPr>
                <w:rFonts w:ascii="Arial" w:hAnsi="Arial" w:cs="Arial"/>
                <w:sz w:val="20"/>
                <w:szCs w:val="20"/>
              </w:rPr>
              <w:t>de</w:t>
            </w:r>
            <w:r>
              <w:rPr>
                <w:rFonts w:ascii="Arial" w:hAnsi="Arial" w:cs="Arial"/>
                <w:sz w:val="20"/>
                <w:szCs w:val="20"/>
              </w:rPr>
              <w:t xml:space="preserve"> </w:t>
            </w:r>
            <w:r w:rsidRPr="007618DC">
              <w:rPr>
                <w:rFonts w:ascii="Arial" w:hAnsi="Arial" w:cs="Arial"/>
                <w:sz w:val="20"/>
                <w:szCs w:val="20"/>
              </w:rPr>
              <w:t>ciment,</w:t>
            </w:r>
            <w:r>
              <w:rPr>
                <w:rFonts w:ascii="Arial" w:hAnsi="Arial" w:cs="Arial"/>
                <w:sz w:val="20"/>
                <w:szCs w:val="20"/>
              </w:rPr>
              <w:t xml:space="preserve"> </w:t>
            </w:r>
            <w:r w:rsidRPr="007618DC">
              <w:rPr>
                <w:rFonts w:ascii="Arial" w:hAnsi="Arial" w:cs="Arial"/>
                <w:sz w:val="20"/>
                <w:szCs w:val="20"/>
              </w:rPr>
              <w:t>în</w:t>
            </w:r>
            <w:r>
              <w:rPr>
                <w:rFonts w:ascii="Arial" w:hAnsi="Arial" w:cs="Arial"/>
                <w:sz w:val="20"/>
                <w:szCs w:val="20"/>
              </w:rPr>
              <w:t xml:space="preserve"> </w:t>
            </w:r>
            <w:r w:rsidRPr="007618DC">
              <w:rPr>
                <w:rFonts w:ascii="Arial" w:hAnsi="Arial" w:cs="Arial"/>
                <w:sz w:val="20"/>
                <w:szCs w:val="20"/>
              </w:rPr>
              <w:t>cazul</w:t>
            </w:r>
            <w:r>
              <w:rPr>
                <w:rFonts w:ascii="Arial" w:hAnsi="Arial" w:cs="Arial"/>
                <w:sz w:val="20"/>
                <w:szCs w:val="20"/>
              </w:rPr>
              <w:t xml:space="preserve"> </w:t>
            </w:r>
            <w:r w:rsidRPr="007618DC">
              <w:rPr>
                <w:rFonts w:ascii="Arial" w:hAnsi="Arial" w:cs="Arial"/>
                <w:sz w:val="20"/>
                <w:szCs w:val="20"/>
              </w:rPr>
              <w:t>zidăriei</w:t>
            </w:r>
            <w:r>
              <w:rPr>
                <w:rFonts w:ascii="Arial" w:hAnsi="Arial" w:cs="Arial"/>
                <w:sz w:val="20"/>
                <w:szCs w:val="20"/>
              </w:rPr>
              <w:t xml:space="preserve"> </w:t>
            </w:r>
            <w:r w:rsidRPr="007618DC">
              <w:rPr>
                <w:rFonts w:ascii="Arial" w:hAnsi="Arial" w:cs="Arial"/>
                <w:sz w:val="20"/>
                <w:szCs w:val="20"/>
              </w:rPr>
              <w:t>de</w:t>
            </w:r>
            <w:r>
              <w:rPr>
                <w:rFonts w:ascii="Arial" w:hAnsi="Arial" w:cs="Arial"/>
                <w:sz w:val="20"/>
                <w:szCs w:val="20"/>
              </w:rPr>
              <w:t xml:space="preserve"> </w:t>
            </w:r>
            <w:r w:rsidRPr="007618DC">
              <w:rPr>
                <w:rFonts w:ascii="Arial" w:hAnsi="Arial" w:cs="Arial"/>
                <w:sz w:val="20"/>
                <w:szCs w:val="20"/>
              </w:rPr>
              <w:t>piatră</w:t>
            </w:r>
            <w:r w:rsidRPr="007B231B">
              <w:rPr>
                <w:rFonts w:ascii="Arial" w:hAnsi="Arial" w:cs="Arial"/>
                <w:sz w:val="20"/>
                <w:szCs w:val="20"/>
              </w:rPr>
              <w:t>;</w:t>
            </w:r>
          </w:p>
        </w:tc>
        <w:tc>
          <w:tcPr>
            <w:tcW w:w="1529" w:type="dxa"/>
            <w:vMerge/>
            <w:tcBorders>
              <w:left w:val="single" w:sz="4" w:space="0" w:color="auto"/>
              <w:right w:val="single" w:sz="4" w:space="0" w:color="auto"/>
            </w:tcBorders>
            <w:vAlign w:val="center"/>
          </w:tcPr>
          <w:p w14:paraId="15090E42" w14:textId="77777777" w:rsidR="00D51851" w:rsidRPr="007618DC" w:rsidRDefault="00D51851" w:rsidP="00D51851">
            <w:pPr>
              <w:ind w:right="-108"/>
              <w:jc w:val="center"/>
              <w:rPr>
                <w:rFonts w:ascii="Arial" w:hAnsi="Arial" w:cs="Arial"/>
                <w:sz w:val="20"/>
                <w:szCs w:val="20"/>
              </w:rPr>
            </w:pPr>
          </w:p>
        </w:tc>
      </w:tr>
      <w:tr w:rsidR="00D51851" w:rsidRPr="007618DC" w14:paraId="1A843CF2"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70ED1B4B"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101.3.12.4</w:t>
            </w:r>
          </w:p>
        </w:tc>
        <w:tc>
          <w:tcPr>
            <w:tcW w:w="6215" w:type="dxa"/>
            <w:tcBorders>
              <w:top w:val="single" w:sz="4" w:space="0" w:color="auto"/>
              <w:left w:val="single" w:sz="4" w:space="0" w:color="auto"/>
              <w:bottom w:val="single" w:sz="4" w:space="0" w:color="auto"/>
              <w:right w:val="single" w:sz="4" w:space="0" w:color="auto"/>
            </w:tcBorders>
          </w:tcPr>
          <w:p w14:paraId="533D0D32" w14:textId="77777777" w:rsidR="00D51851" w:rsidRPr="003B6CF4" w:rsidRDefault="00D51851" w:rsidP="00D51851">
            <w:pPr>
              <w:ind w:left="-34"/>
              <w:jc w:val="both"/>
              <w:rPr>
                <w:rFonts w:ascii="Arial" w:hAnsi="Arial" w:cs="Arial"/>
                <w:sz w:val="20"/>
                <w:szCs w:val="20"/>
              </w:rPr>
            </w:pPr>
            <w:r w:rsidRPr="003B6CF4">
              <w:rPr>
                <w:rFonts w:ascii="Arial" w:hAnsi="Arial" w:cs="Arial"/>
                <w:sz w:val="20"/>
                <w:szCs w:val="20"/>
              </w:rPr>
              <w:t>între</w:t>
            </w:r>
            <w:r>
              <w:rPr>
                <w:rFonts w:ascii="Arial" w:hAnsi="Arial" w:cs="Arial"/>
                <w:sz w:val="20"/>
                <w:szCs w:val="20"/>
              </w:rPr>
              <w:t>ț</w:t>
            </w:r>
            <w:r w:rsidRPr="003B6CF4">
              <w:rPr>
                <w:rFonts w:ascii="Arial" w:hAnsi="Arial" w:cs="Arial"/>
                <w:sz w:val="20"/>
                <w:szCs w:val="20"/>
              </w:rPr>
              <w:t>inerea</w:t>
            </w:r>
            <w:r>
              <w:rPr>
                <w:rFonts w:ascii="Arial" w:hAnsi="Arial" w:cs="Arial"/>
                <w:sz w:val="20"/>
                <w:szCs w:val="20"/>
              </w:rPr>
              <w:t xml:space="preserve"> </w:t>
            </w:r>
            <w:r w:rsidRPr="003B6CF4">
              <w:rPr>
                <w:rFonts w:ascii="Arial" w:hAnsi="Arial" w:cs="Arial"/>
                <w:sz w:val="20"/>
                <w:szCs w:val="20"/>
              </w:rPr>
              <w:t>casiurilor</w:t>
            </w:r>
            <w:r>
              <w:rPr>
                <w:rFonts w:ascii="Arial" w:hAnsi="Arial" w:cs="Arial"/>
                <w:sz w:val="20"/>
                <w:szCs w:val="20"/>
              </w:rPr>
              <w:t xml:space="preserve"> ș</w:t>
            </w:r>
            <w:r w:rsidRPr="003B6CF4">
              <w:rPr>
                <w:rFonts w:ascii="Arial" w:hAnsi="Arial" w:cs="Arial"/>
                <w:sz w:val="20"/>
                <w:szCs w:val="20"/>
              </w:rPr>
              <w:t>i</w:t>
            </w:r>
            <w:r>
              <w:rPr>
                <w:rFonts w:ascii="Arial" w:hAnsi="Arial" w:cs="Arial"/>
                <w:sz w:val="20"/>
                <w:szCs w:val="20"/>
              </w:rPr>
              <w:t xml:space="preserve"> ș</w:t>
            </w:r>
            <w:r w:rsidRPr="003B6CF4">
              <w:rPr>
                <w:rFonts w:ascii="Arial" w:hAnsi="Arial" w:cs="Arial"/>
                <w:sz w:val="20"/>
                <w:szCs w:val="20"/>
              </w:rPr>
              <w:t>an</w:t>
            </w:r>
            <w:r>
              <w:rPr>
                <w:rFonts w:ascii="Arial" w:hAnsi="Arial" w:cs="Arial"/>
                <w:sz w:val="20"/>
                <w:szCs w:val="20"/>
              </w:rPr>
              <w:t>ț</w:t>
            </w:r>
            <w:r w:rsidRPr="003B6CF4">
              <w:rPr>
                <w:rFonts w:ascii="Arial" w:hAnsi="Arial" w:cs="Arial"/>
                <w:sz w:val="20"/>
                <w:szCs w:val="20"/>
              </w:rPr>
              <w:t>urilor</w:t>
            </w:r>
            <w:r>
              <w:rPr>
                <w:rFonts w:ascii="Arial" w:hAnsi="Arial" w:cs="Arial"/>
                <w:sz w:val="20"/>
                <w:szCs w:val="20"/>
              </w:rPr>
              <w:t xml:space="preserve"> </w:t>
            </w:r>
            <w:r w:rsidRPr="003B6CF4">
              <w:rPr>
                <w:rFonts w:ascii="Arial" w:hAnsi="Arial" w:cs="Arial"/>
                <w:sz w:val="20"/>
                <w:szCs w:val="20"/>
              </w:rPr>
              <w:t>din</w:t>
            </w:r>
            <w:r>
              <w:rPr>
                <w:rFonts w:ascii="Arial" w:hAnsi="Arial" w:cs="Arial"/>
                <w:sz w:val="20"/>
                <w:szCs w:val="20"/>
              </w:rPr>
              <w:t xml:space="preserve"> </w:t>
            </w:r>
            <w:r w:rsidRPr="003B6CF4">
              <w:rPr>
                <w:rFonts w:ascii="Arial" w:hAnsi="Arial" w:cs="Arial"/>
                <w:sz w:val="20"/>
                <w:szCs w:val="20"/>
              </w:rPr>
              <w:t>zona</w:t>
            </w:r>
            <w:r>
              <w:rPr>
                <w:rFonts w:ascii="Arial" w:hAnsi="Arial" w:cs="Arial"/>
                <w:sz w:val="20"/>
                <w:szCs w:val="20"/>
              </w:rPr>
              <w:t xml:space="preserve"> </w:t>
            </w:r>
            <w:r w:rsidRPr="003B6CF4">
              <w:rPr>
                <w:rFonts w:ascii="Arial" w:hAnsi="Arial" w:cs="Arial"/>
                <w:sz w:val="20"/>
                <w:szCs w:val="20"/>
              </w:rPr>
              <w:t>podului:</w:t>
            </w:r>
            <w:r>
              <w:rPr>
                <w:rFonts w:ascii="Arial" w:hAnsi="Arial" w:cs="Arial"/>
                <w:sz w:val="20"/>
                <w:szCs w:val="20"/>
              </w:rPr>
              <w:t xml:space="preserve"> </w:t>
            </w:r>
          </w:p>
        </w:tc>
        <w:tc>
          <w:tcPr>
            <w:tcW w:w="1529" w:type="dxa"/>
            <w:vMerge/>
            <w:tcBorders>
              <w:left w:val="single" w:sz="4" w:space="0" w:color="auto"/>
              <w:right w:val="single" w:sz="4" w:space="0" w:color="auto"/>
            </w:tcBorders>
            <w:vAlign w:val="center"/>
          </w:tcPr>
          <w:p w14:paraId="6830283B" w14:textId="77777777" w:rsidR="00D51851" w:rsidRPr="007618DC" w:rsidRDefault="00D51851" w:rsidP="00D51851">
            <w:pPr>
              <w:ind w:right="-108"/>
              <w:jc w:val="center"/>
              <w:rPr>
                <w:rFonts w:ascii="Arial" w:hAnsi="Arial" w:cs="Arial"/>
                <w:sz w:val="20"/>
                <w:szCs w:val="20"/>
              </w:rPr>
            </w:pPr>
          </w:p>
        </w:tc>
      </w:tr>
      <w:tr w:rsidR="00D51851" w:rsidRPr="007618DC" w14:paraId="19DB7401"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5E22DDC3"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101.3.12.4.1</w:t>
            </w:r>
          </w:p>
        </w:tc>
        <w:tc>
          <w:tcPr>
            <w:tcW w:w="6215" w:type="dxa"/>
            <w:tcBorders>
              <w:top w:val="single" w:sz="4" w:space="0" w:color="auto"/>
              <w:left w:val="single" w:sz="4" w:space="0" w:color="auto"/>
              <w:bottom w:val="single" w:sz="4" w:space="0" w:color="auto"/>
              <w:right w:val="single" w:sz="4" w:space="0" w:color="auto"/>
            </w:tcBorders>
          </w:tcPr>
          <w:p w14:paraId="7AA27779" w14:textId="77777777" w:rsidR="00D51851" w:rsidRPr="007618DC" w:rsidRDefault="00D51851" w:rsidP="00D51851">
            <w:pPr>
              <w:ind w:left="-34"/>
              <w:jc w:val="both"/>
              <w:rPr>
                <w:rFonts w:ascii="Arial" w:hAnsi="Arial" w:cs="Arial"/>
                <w:sz w:val="20"/>
                <w:szCs w:val="20"/>
              </w:rPr>
            </w:pPr>
            <w:r w:rsidRPr="007618DC">
              <w:rPr>
                <w:rFonts w:ascii="Arial" w:hAnsi="Arial" w:cs="Arial"/>
                <w:sz w:val="20"/>
                <w:szCs w:val="20"/>
              </w:rPr>
              <w:t>cură</w:t>
            </w:r>
            <w:r>
              <w:rPr>
                <w:rFonts w:ascii="Arial" w:hAnsi="Arial" w:cs="Arial"/>
                <w:sz w:val="20"/>
                <w:szCs w:val="20"/>
              </w:rPr>
              <w:t>ț</w:t>
            </w:r>
            <w:r w:rsidRPr="007618DC">
              <w:rPr>
                <w:rFonts w:ascii="Arial" w:hAnsi="Arial" w:cs="Arial"/>
                <w:sz w:val="20"/>
                <w:szCs w:val="20"/>
              </w:rPr>
              <w:t>area</w:t>
            </w:r>
            <w:r>
              <w:rPr>
                <w:rFonts w:ascii="Arial" w:hAnsi="Arial" w:cs="Arial"/>
                <w:sz w:val="20"/>
                <w:szCs w:val="20"/>
              </w:rPr>
              <w:t xml:space="preserve"> </w:t>
            </w:r>
            <w:r w:rsidRPr="007618DC">
              <w:rPr>
                <w:rFonts w:ascii="Arial" w:hAnsi="Arial" w:cs="Arial"/>
                <w:sz w:val="20"/>
                <w:szCs w:val="20"/>
              </w:rPr>
              <w:t>de</w:t>
            </w:r>
            <w:r>
              <w:rPr>
                <w:rFonts w:ascii="Arial" w:hAnsi="Arial" w:cs="Arial"/>
                <w:sz w:val="20"/>
                <w:szCs w:val="20"/>
              </w:rPr>
              <w:t xml:space="preserve"> </w:t>
            </w:r>
            <w:r w:rsidRPr="007618DC">
              <w:rPr>
                <w:rFonts w:ascii="Arial" w:hAnsi="Arial" w:cs="Arial"/>
                <w:sz w:val="20"/>
                <w:szCs w:val="20"/>
              </w:rPr>
              <w:t>vegeta</w:t>
            </w:r>
            <w:r>
              <w:rPr>
                <w:rFonts w:ascii="Arial" w:hAnsi="Arial" w:cs="Arial"/>
                <w:sz w:val="20"/>
                <w:szCs w:val="20"/>
              </w:rPr>
              <w:t>ț</w:t>
            </w:r>
            <w:r w:rsidRPr="007618DC">
              <w:rPr>
                <w:rFonts w:ascii="Arial" w:hAnsi="Arial" w:cs="Arial"/>
                <w:sz w:val="20"/>
                <w:szCs w:val="20"/>
              </w:rPr>
              <w:t>ie,</w:t>
            </w:r>
            <w:r>
              <w:rPr>
                <w:rFonts w:ascii="Arial" w:hAnsi="Arial" w:cs="Arial"/>
                <w:sz w:val="20"/>
                <w:szCs w:val="20"/>
              </w:rPr>
              <w:t xml:space="preserve"> </w:t>
            </w:r>
            <w:r w:rsidRPr="007618DC">
              <w:rPr>
                <w:rFonts w:ascii="Arial" w:hAnsi="Arial" w:cs="Arial"/>
                <w:sz w:val="20"/>
                <w:szCs w:val="20"/>
              </w:rPr>
              <w:t>materiale</w:t>
            </w:r>
            <w:r>
              <w:rPr>
                <w:rFonts w:ascii="Arial" w:hAnsi="Arial" w:cs="Arial"/>
                <w:sz w:val="20"/>
                <w:szCs w:val="20"/>
              </w:rPr>
              <w:t xml:space="preserve"> </w:t>
            </w:r>
            <w:r w:rsidRPr="007618DC">
              <w:rPr>
                <w:rFonts w:ascii="Arial" w:hAnsi="Arial" w:cs="Arial"/>
                <w:sz w:val="20"/>
                <w:szCs w:val="20"/>
              </w:rPr>
              <w:t>solide</w:t>
            </w:r>
            <w:r>
              <w:rPr>
                <w:rFonts w:ascii="Arial" w:hAnsi="Arial" w:cs="Arial"/>
                <w:sz w:val="20"/>
                <w:szCs w:val="20"/>
              </w:rPr>
              <w:t xml:space="preserve"> ș</w:t>
            </w:r>
            <w:r w:rsidRPr="007618DC">
              <w:rPr>
                <w:rFonts w:ascii="Arial" w:hAnsi="Arial" w:cs="Arial"/>
                <w:sz w:val="20"/>
                <w:szCs w:val="20"/>
              </w:rPr>
              <w:t>i</w:t>
            </w:r>
            <w:r>
              <w:rPr>
                <w:rFonts w:ascii="Arial" w:hAnsi="Arial" w:cs="Arial"/>
                <w:sz w:val="20"/>
                <w:szCs w:val="20"/>
              </w:rPr>
              <w:t xml:space="preserve"> </w:t>
            </w:r>
            <w:r w:rsidRPr="007618DC">
              <w:rPr>
                <w:rFonts w:ascii="Arial" w:hAnsi="Arial" w:cs="Arial"/>
                <w:sz w:val="20"/>
                <w:szCs w:val="20"/>
              </w:rPr>
              <w:t>corpuri</w:t>
            </w:r>
            <w:r>
              <w:rPr>
                <w:rFonts w:ascii="Arial" w:hAnsi="Arial" w:cs="Arial"/>
                <w:sz w:val="20"/>
                <w:szCs w:val="20"/>
              </w:rPr>
              <w:t xml:space="preserve"> </w:t>
            </w:r>
            <w:r w:rsidRPr="007618DC">
              <w:rPr>
                <w:rFonts w:ascii="Arial" w:hAnsi="Arial" w:cs="Arial"/>
                <w:sz w:val="20"/>
                <w:szCs w:val="20"/>
              </w:rPr>
              <w:t>străine;</w:t>
            </w:r>
          </w:p>
        </w:tc>
        <w:tc>
          <w:tcPr>
            <w:tcW w:w="1529" w:type="dxa"/>
            <w:vMerge/>
            <w:tcBorders>
              <w:left w:val="single" w:sz="4" w:space="0" w:color="auto"/>
              <w:right w:val="single" w:sz="4" w:space="0" w:color="auto"/>
            </w:tcBorders>
            <w:vAlign w:val="center"/>
          </w:tcPr>
          <w:p w14:paraId="45CE63E7" w14:textId="77777777" w:rsidR="00D51851" w:rsidRPr="007618DC" w:rsidRDefault="00D51851" w:rsidP="00D51851">
            <w:pPr>
              <w:ind w:right="-108"/>
              <w:jc w:val="center"/>
              <w:rPr>
                <w:rFonts w:ascii="Arial" w:hAnsi="Arial" w:cs="Arial"/>
                <w:sz w:val="20"/>
                <w:szCs w:val="20"/>
              </w:rPr>
            </w:pPr>
          </w:p>
        </w:tc>
      </w:tr>
      <w:tr w:rsidR="00D51851" w:rsidRPr="007618DC" w14:paraId="3F44ACE9"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12FE1119"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101.3.12.4.2</w:t>
            </w:r>
          </w:p>
        </w:tc>
        <w:tc>
          <w:tcPr>
            <w:tcW w:w="6215" w:type="dxa"/>
            <w:tcBorders>
              <w:top w:val="single" w:sz="4" w:space="0" w:color="auto"/>
              <w:left w:val="single" w:sz="4" w:space="0" w:color="auto"/>
              <w:bottom w:val="single" w:sz="4" w:space="0" w:color="auto"/>
              <w:right w:val="single" w:sz="4" w:space="0" w:color="auto"/>
            </w:tcBorders>
          </w:tcPr>
          <w:p w14:paraId="37E2B18B" w14:textId="77777777" w:rsidR="00D51851" w:rsidRPr="007618DC" w:rsidRDefault="00D51851" w:rsidP="00D51851">
            <w:pPr>
              <w:ind w:left="-34"/>
              <w:jc w:val="both"/>
              <w:rPr>
                <w:rFonts w:ascii="Arial" w:hAnsi="Arial" w:cs="Arial"/>
                <w:sz w:val="20"/>
                <w:szCs w:val="20"/>
              </w:rPr>
            </w:pPr>
            <w:r w:rsidRPr="007618DC">
              <w:rPr>
                <w:rFonts w:ascii="Arial" w:hAnsi="Arial" w:cs="Arial"/>
                <w:sz w:val="20"/>
                <w:szCs w:val="20"/>
              </w:rPr>
              <w:t>remedierea</w:t>
            </w:r>
            <w:r>
              <w:rPr>
                <w:rFonts w:ascii="Arial" w:hAnsi="Arial" w:cs="Arial"/>
                <w:sz w:val="20"/>
                <w:szCs w:val="20"/>
              </w:rPr>
              <w:t xml:space="preserve"> </w:t>
            </w:r>
            <w:r w:rsidRPr="007618DC">
              <w:rPr>
                <w:rFonts w:ascii="Arial" w:hAnsi="Arial" w:cs="Arial"/>
                <w:sz w:val="20"/>
                <w:szCs w:val="20"/>
              </w:rPr>
              <w:t>degradărilor</w:t>
            </w:r>
            <w:r>
              <w:rPr>
                <w:rFonts w:ascii="Arial" w:hAnsi="Arial" w:cs="Arial"/>
                <w:sz w:val="20"/>
                <w:szCs w:val="20"/>
              </w:rPr>
              <w:t xml:space="preserve"> </w:t>
            </w:r>
            <w:r w:rsidRPr="007618DC">
              <w:rPr>
                <w:rFonts w:ascii="Arial" w:hAnsi="Arial" w:cs="Arial"/>
                <w:sz w:val="20"/>
                <w:szCs w:val="20"/>
              </w:rPr>
              <w:t>locale;</w:t>
            </w:r>
          </w:p>
        </w:tc>
        <w:tc>
          <w:tcPr>
            <w:tcW w:w="1529" w:type="dxa"/>
            <w:vMerge/>
            <w:tcBorders>
              <w:left w:val="single" w:sz="4" w:space="0" w:color="auto"/>
              <w:right w:val="single" w:sz="4" w:space="0" w:color="auto"/>
            </w:tcBorders>
            <w:vAlign w:val="center"/>
          </w:tcPr>
          <w:p w14:paraId="0EC1E396" w14:textId="77777777" w:rsidR="00D51851" w:rsidRPr="007618DC" w:rsidRDefault="00D51851" w:rsidP="00D51851">
            <w:pPr>
              <w:ind w:right="-108"/>
              <w:jc w:val="center"/>
              <w:rPr>
                <w:rFonts w:ascii="Arial" w:hAnsi="Arial" w:cs="Arial"/>
                <w:sz w:val="20"/>
                <w:szCs w:val="20"/>
              </w:rPr>
            </w:pPr>
          </w:p>
        </w:tc>
      </w:tr>
      <w:tr w:rsidR="00D51851" w:rsidRPr="007618DC" w14:paraId="7F57F247"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48AA420F"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101.3.12.4.3</w:t>
            </w:r>
          </w:p>
        </w:tc>
        <w:tc>
          <w:tcPr>
            <w:tcW w:w="6215" w:type="dxa"/>
            <w:tcBorders>
              <w:top w:val="single" w:sz="4" w:space="0" w:color="auto"/>
              <w:left w:val="single" w:sz="4" w:space="0" w:color="auto"/>
              <w:bottom w:val="single" w:sz="4" w:space="0" w:color="auto"/>
              <w:right w:val="single" w:sz="4" w:space="0" w:color="auto"/>
            </w:tcBorders>
          </w:tcPr>
          <w:p w14:paraId="46B50401" w14:textId="77777777" w:rsidR="00D51851" w:rsidRPr="007618DC" w:rsidRDefault="00D51851" w:rsidP="00D51851">
            <w:pPr>
              <w:ind w:left="-34"/>
              <w:jc w:val="both"/>
              <w:rPr>
                <w:rFonts w:ascii="Arial" w:hAnsi="Arial" w:cs="Arial"/>
                <w:sz w:val="20"/>
                <w:szCs w:val="20"/>
              </w:rPr>
            </w:pPr>
            <w:r w:rsidRPr="007618DC">
              <w:rPr>
                <w:rFonts w:ascii="Arial" w:hAnsi="Arial" w:cs="Arial"/>
                <w:sz w:val="20"/>
                <w:szCs w:val="20"/>
              </w:rPr>
              <w:t>colmatarea</w:t>
            </w:r>
            <w:r>
              <w:rPr>
                <w:rFonts w:ascii="Arial" w:hAnsi="Arial" w:cs="Arial"/>
                <w:sz w:val="20"/>
                <w:szCs w:val="20"/>
              </w:rPr>
              <w:t xml:space="preserve"> </w:t>
            </w:r>
            <w:r w:rsidRPr="007618DC">
              <w:rPr>
                <w:rFonts w:ascii="Arial" w:hAnsi="Arial" w:cs="Arial"/>
                <w:sz w:val="20"/>
                <w:szCs w:val="20"/>
              </w:rPr>
              <w:t>cu</w:t>
            </w:r>
            <w:r>
              <w:rPr>
                <w:rFonts w:ascii="Arial" w:hAnsi="Arial" w:cs="Arial"/>
                <w:sz w:val="20"/>
                <w:szCs w:val="20"/>
              </w:rPr>
              <w:t xml:space="preserve"> </w:t>
            </w:r>
            <w:r w:rsidRPr="007618DC">
              <w:rPr>
                <w:rFonts w:ascii="Arial" w:hAnsi="Arial" w:cs="Arial"/>
                <w:sz w:val="20"/>
                <w:szCs w:val="20"/>
              </w:rPr>
              <w:t>mortar</w:t>
            </w:r>
            <w:r>
              <w:rPr>
                <w:rFonts w:ascii="Arial" w:hAnsi="Arial" w:cs="Arial"/>
                <w:sz w:val="20"/>
                <w:szCs w:val="20"/>
              </w:rPr>
              <w:t xml:space="preserve"> </w:t>
            </w:r>
            <w:r w:rsidRPr="007618DC">
              <w:rPr>
                <w:rFonts w:ascii="Arial" w:hAnsi="Arial" w:cs="Arial"/>
                <w:sz w:val="20"/>
                <w:szCs w:val="20"/>
              </w:rPr>
              <w:t>de</w:t>
            </w:r>
            <w:r>
              <w:rPr>
                <w:rFonts w:ascii="Arial" w:hAnsi="Arial" w:cs="Arial"/>
                <w:sz w:val="20"/>
                <w:szCs w:val="20"/>
              </w:rPr>
              <w:t xml:space="preserve"> </w:t>
            </w:r>
            <w:r w:rsidRPr="007618DC">
              <w:rPr>
                <w:rFonts w:ascii="Arial" w:hAnsi="Arial" w:cs="Arial"/>
                <w:sz w:val="20"/>
                <w:szCs w:val="20"/>
              </w:rPr>
              <w:t>ciment</w:t>
            </w:r>
            <w:r>
              <w:rPr>
                <w:rFonts w:ascii="Arial" w:hAnsi="Arial" w:cs="Arial"/>
                <w:sz w:val="20"/>
                <w:szCs w:val="20"/>
              </w:rPr>
              <w:t xml:space="preserve"> </w:t>
            </w:r>
            <w:r w:rsidRPr="007618DC">
              <w:rPr>
                <w:rFonts w:ascii="Arial" w:hAnsi="Arial" w:cs="Arial"/>
                <w:sz w:val="20"/>
                <w:szCs w:val="20"/>
              </w:rPr>
              <w:t>a</w:t>
            </w:r>
            <w:r>
              <w:rPr>
                <w:rFonts w:ascii="Arial" w:hAnsi="Arial" w:cs="Arial"/>
                <w:sz w:val="20"/>
                <w:szCs w:val="20"/>
              </w:rPr>
              <w:t xml:space="preserve"> </w:t>
            </w:r>
            <w:r w:rsidRPr="007618DC">
              <w:rPr>
                <w:rFonts w:ascii="Arial" w:hAnsi="Arial" w:cs="Arial"/>
                <w:sz w:val="20"/>
                <w:szCs w:val="20"/>
              </w:rPr>
              <w:t>rosturilor</w:t>
            </w:r>
            <w:r>
              <w:rPr>
                <w:rFonts w:ascii="Arial" w:hAnsi="Arial" w:cs="Arial"/>
                <w:sz w:val="20"/>
                <w:szCs w:val="20"/>
              </w:rPr>
              <w:t xml:space="preserve"> </w:t>
            </w:r>
            <w:r w:rsidRPr="007618DC">
              <w:rPr>
                <w:rFonts w:ascii="Arial" w:hAnsi="Arial" w:cs="Arial"/>
                <w:sz w:val="20"/>
                <w:szCs w:val="20"/>
              </w:rPr>
              <w:t>dintre</w:t>
            </w:r>
            <w:r>
              <w:rPr>
                <w:rFonts w:ascii="Arial" w:hAnsi="Arial" w:cs="Arial"/>
                <w:sz w:val="20"/>
                <w:szCs w:val="20"/>
              </w:rPr>
              <w:t xml:space="preserve"> </w:t>
            </w:r>
            <w:r w:rsidRPr="007618DC">
              <w:rPr>
                <w:rFonts w:ascii="Arial" w:hAnsi="Arial" w:cs="Arial"/>
                <w:sz w:val="20"/>
                <w:szCs w:val="20"/>
              </w:rPr>
              <w:t>elementele</w:t>
            </w:r>
            <w:r>
              <w:rPr>
                <w:rFonts w:ascii="Arial" w:hAnsi="Arial" w:cs="Arial"/>
                <w:sz w:val="20"/>
                <w:szCs w:val="20"/>
              </w:rPr>
              <w:t xml:space="preserve"> </w:t>
            </w:r>
            <w:r w:rsidRPr="007618DC">
              <w:rPr>
                <w:rFonts w:ascii="Arial" w:hAnsi="Arial" w:cs="Arial"/>
                <w:sz w:val="20"/>
                <w:szCs w:val="20"/>
              </w:rPr>
              <w:t>de</w:t>
            </w:r>
            <w:r>
              <w:rPr>
                <w:rFonts w:ascii="Arial" w:hAnsi="Arial" w:cs="Arial"/>
                <w:sz w:val="20"/>
                <w:szCs w:val="20"/>
              </w:rPr>
              <w:t xml:space="preserve"> </w:t>
            </w:r>
            <w:r w:rsidRPr="007618DC">
              <w:rPr>
                <w:rFonts w:ascii="Arial" w:hAnsi="Arial" w:cs="Arial"/>
                <w:sz w:val="20"/>
                <w:szCs w:val="20"/>
              </w:rPr>
              <w:t>realizare</w:t>
            </w:r>
            <w:r>
              <w:rPr>
                <w:rFonts w:ascii="Arial" w:hAnsi="Arial" w:cs="Arial"/>
                <w:sz w:val="20"/>
                <w:szCs w:val="20"/>
              </w:rPr>
              <w:t xml:space="preserve"> </w:t>
            </w:r>
            <w:r w:rsidRPr="007618DC">
              <w:rPr>
                <w:rFonts w:ascii="Arial" w:hAnsi="Arial" w:cs="Arial"/>
                <w:sz w:val="20"/>
                <w:szCs w:val="20"/>
              </w:rPr>
              <w:t>a</w:t>
            </w:r>
            <w:r>
              <w:rPr>
                <w:rFonts w:ascii="Arial" w:hAnsi="Arial" w:cs="Arial"/>
                <w:sz w:val="20"/>
                <w:szCs w:val="20"/>
              </w:rPr>
              <w:t xml:space="preserve"> </w:t>
            </w:r>
            <w:r w:rsidRPr="007618DC">
              <w:rPr>
                <w:rFonts w:ascii="Arial" w:hAnsi="Arial" w:cs="Arial"/>
                <w:sz w:val="20"/>
                <w:szCs w:val="20"/>
              </w:rPr>
              <w:t>casiurilor</w:t>
            </w:r>
          </w:p>
        </w:tc>
        <w:tc>
          <w:tcPr>
            <w:tcW w:w="1529" w:type="dxa"/>
            <w:vMerge/>
            <w:tcBorders>
              <w:left w:val="single" w:sz="4" w:space="0" w:color="auto"/>
              <w:right w:val="single" w:sz="4" w:space="0" w:color="auto"/>
            </w:tcBorders>
            <w:vAlign w:val="center"/>
          </w:tcPr>
          <w:p w14:paraId="296769F0" w14:textId="77777777" w:rsidR="00D51851" w:rsidRPr="007618DC" w:rsidRDefault="00D51851" w:rsidP="00D51851">
            <w:pPr>
              <w:ind w:right="-108"/>
              <w:jc w:val="center"/>
              <w:rPr>
                <w:rFonts w:ascii="Arial" w:hAnsi="Arial" w:cs="Arial"/>
                <w:sz w:val="20"/>
                <w:szCs w:val="20"/>
              </w:rPr>
            </w:pPr>
          </w:p>
        </w:tc>
      </w:tr>
      <w:tr w:rsidR="00D51851" w:rsidRPr="007618DC" w14:paraId="1C19CAE9"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6BF682AE"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101.3.12.5</w:t>
            </w:r>
          </w:p>
        </w:tc>
        <w:tc>
          <w:tcPr>
            <w:tcW w:w="6215" w:type="dxa"/>
            <w:tcBorders>
              <w:top w:val="single" w:sz="4" w:space="0" w:color="auto"/>
              <w:left w:val="single" w:sz="4" w:space="0" w:color="auto"/>
              <w:bottom w:val="single" w:sz="4" w:space="0" w:color="auto"/>
              <w:right w:val="single" w:sz="4" w:space="0" w:color="auto"/>
            </w:tcBorders>
          </w:tcPr>
          <w:p w14:paraId="6B0034D6" w14:textId="77777777" w:rsidR="00D51851" w:rsidRPr="003B6CF4" w:rsidRDefault="00D51851" w:rsidP="00D51851">
            <w:pPr>
              <w:ind w:left="-34"/>
              <w:jc w:val="both"/>
              <w:rPr>
                <w:rFonts w:ascii="Arial" w:hAnsi="Arial" w:cs="Arial"/>
                <w:sz w:val="20"/>
                <w:szCs w:val="20"/>
              </w:rPr>
            </w:pPr>
            <w:r w:rsidRPr="003B6CF4">
              <w:rPr>
                <w:rFonts w:ascii="Arial" w:hAnsi="Arial" w:cs="Arial"/>
                <w:sz w:val="20"/>
                <w:szCs w:val="20"/>
              </w:rPr>
              <w:t>între</w:t>
            </w:r>
            <w:r>
              <w:rPr>
                <w:rFonts w:ascii="Arial" w:hAnsi="Arial" w:cs="Arial"/>
                <w:sz w:val="20"/>
                <w:szCs w:val="20"/>
              </w:rPr>
              <w:t>ț</w:t>
            </w:r>
            <w:r w:rsidRPr="003B6CF4">
              <w:rPr>
                <w:rFonts w:ascii="Arial" w:hAnsi="Arial" w:cs="Arial"/>
                <w:sz w:val="20"/>
                <w:szCs w:val="20"/>
              </w:rPr>
              <w:t>inerea</w:t>
            </w:r>
            <w:r>
              <w:rPr>
                <w:rFonts w:ascii="Arial" w:hAnsi="Arial" w:cs="Arial"/>
                <w:sz w:val="20"/>
                <w:szCs w:val="20"/>
              </w:rPr>
              <w:t xml:space="preserve"> </w:t>
            </w:r>
            <w:r w:rsidRPr="003B6CF4">
              <w:rPr>
                <w:rFonts w:ascii="Arial" w:hAnsi="Arial" w:cs="Arial"/>
                <w:sz w:val="20"/>
                <w:szCs w:val="20"/>
              </w:rPr>
              <w:t>scărilor</w:t>
            </w:r>
            <w:r>
              <w:rPr>
                <w:rFonts w:ascii="Arial" w:hAnsi="Arial" w:cs="Arial"/>
                <w:sz w:val="20"/>
                <w:szCs w:val="20"/>
              </w:rPr>
              <w:t xml:space="preserve"> </w:t>
            </w:r>
            <w:r w:rsidRPr="003B6CF4">
              <w:rPr>
                <w:rFonts w:ascii="Arial" w:hAnsi="Arial" w:cs="Arial"/>
                <w:sz w:val="20"/>
                <w:szCs w:val="20"/>
              </w:rPr>
              <w:t>de</w:t>
            </w:r>
            <w:r>
              <w:rPr>
                <w:rFonts w:ascii="Arial" w:hAnsi="Arial" w:cs="Arial"/>
                <w:sz w:val="20"/>
                <w:szCs w:val="20"/>
              </w:rPr>
              <w:t xml:space="preserve"> </w:t>
            </w:r>
            <w:r w:rsidRPr="003B6CF4">
              <w:rPr>
                <w:rFonts w:ascii="Arial" w:hAnsi="Arial" w:cs="Arial"/>
                <w:sz w:val="20"/>
                <w:szCs w:val="20"/>
              </w:rPr>
              <w:t>acces:</w:t>
            </w:r>
          </w:p>
        </w:tc>
        <w:tc>
          <w:tcPr>
            <w:tcW w:w="1529" w:type="dxa"/>
            <w:vMerge/>
            <w:tcBorders>
              <w:left w:val="single" w:sz="4" w:space="0" w:color="auto"/>
              <w:right w:val="single" w:sz="4" w:space="0" w:color="auto"/>
            </w:tcBorders>
            <w:vAlign w:val="center"/>
          </w:tcPr>
          <w:p w14:paraId="01F7D7AD" w14:textId="77777777" w:rsidR="00D51851" w:rsidRPr="007618DC" w:rsidRDefault="00D51851" w:rsidP="00D51851">
            <w:pPr>
              <w:ind w:right="-108"/>
              <w:jc w:val="center"/>
              <w:rPr>
                <w:rFonts w:ascii="Arial" w:hAnsi="Arial" w:cs="Arial"/>
                <w:sz w:val="20"/>
                <w:szCs w:val="20"/>
              </w:rPr>
            </w:pPr>
          </w:p>
        </w:tc>
      </w:tr>
      <w:tr w:rsidR="00D51851" w:rsidRPr="007618DC" w14:paraId="68B49BA4"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248A15EE"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101.3.12.5.1</w:t>
            </w:r>
          </w:p>
        </w:tc>
        <w:tc>
          <w:tcPr>
            <w:tcW w:w="6215" w:type="dxa"/>
            <w:tcBorders>
              <w:top w:val="single" w:sz="4" w:space="0" w:color="auto"/>
              <w:left w:val="single" w:sz="4" w:space="0" w:color="auto"/>
              <w:bottom w:val="single" w:sz="4" w:space="0" w:color="auto"/>
              <w:right w:val="single" w:sz="4" w:space="0" w:color="auto"/>
            </w:tcBorders>
          </w:tcPr>
          <w:p w14:paraId="6078084D" w14:textId="77777777" w:rsidR="00D51851" w:rsidRPr="00D51851" w:rsidRDefault="00D51851" w:rsidP="00D51851">
            <w:pPr>
              <w:ind w:left="-34"/>
              <w:jc w:val="both"/>
              <w:rPr>
                <w:rFonts w:ascii="Arial" w:hAnsi="Arial" w:cs="Arial"/>
                <w:sz w:val="20"/>
                <w:szCs w:val="20"/>
              </w:rPr>
            </w:pPr>
            <w:r w:rsidRPr="007618DC">
              <w:rPr>
                <w:rFonts w:ascii="Arial" w:hAnsi="Arial" w:cs="Arial"/>
                <w:sz w:val="20"/>
                <w:szCs w:val="20"/>
              </w:rPr>
              <w:t>cură</w:t>
            </w:r>
            <w:r>
              <w:rPr>
                <w:rFonts w:ascii="Arial" w:hAnsi="Arial" w:cs="Arial"/>
                <w:sz w:val="20"/>
                <w:szCs w:val="20"/>
              </w:rPr>
              <w:t>ț</w:t>
            </w:r>
            <w:r w:rsidRPr="007618DC">
              <w:rPr>
                <w:rFonts w:ascii="Arial" w:hAnsi="Arial" w:cs="Arial"/>
                <w:sz w:val="20"/>
                <w:szCs w:val="20"/>
              </w:rPr>
              <w:t>area</w:t>
            </w:r>
            <w:r>
              <w:rPr>
                <w:rFonts w:ascii="Arial" w:hAnsi="Arial" w:cs="Arial"/>
                <w:sz w:val="20"/>
                <w:szCs w:val="20"/>
              </w:rPr>
              <w:t xml:space="preserve"> </w:t>
            </w:r>
            <w:r w:rsidRPr="007618DC">
              <w:rPr>
                <w:rFonts w:ascii="Arial" w:hAnsi="Arial" w:cs="Arial"/>
                <w:sz w:val="20"/>
                <w:szCs w:val="20"/>
              </w:rPr>
              <w:t>de</w:t>
            </w:r>
            <w:r>
              <w:rPr>
                <w:rFonts w:ascii="Arial" w:hAnsi="Arial" w:cs="Arial"/>
                <w:sz w:val="20"/>
                <w:szCs w:val="20"/>
              </w:rPr>
              <w:t xml:space="preserve"> </w:t>
            </w:r>
            <w:r w:rsidRPr="007618DC">
              <w:rPr>
                <w:rFonts w:ascii="Arial" w:hAnsi="Arial" w:cs="Arial"/>
                <w:sz w:val="20"/>
                <w:szCs w:val="20"/>
              </w:rPr>
              <w:t>vegeta</w:t>
            </w:r>
            <w:r>
              <w:rPr>
                <w:rFonts w:ascii="Arial" w:hAnsi="Arial" w:cs="Arial"/>
                <w:sz w:val="20"/>
                <w:szCs w:val="20"/>
              </w:rPr>
              <w:t>ț</w:t>
            </w:r>
            <w:r w:rsidRPr="007618DC">
              <w:rPr>
                <w:rFonts w:ascii="Arial" w:hAnsi="Arial" w:cs="Arial"/>
                <w:sz w:val="20"/>
                <w:szCs w:val="20"/>
              </w:rPr>
              <w:t>ie,</w:t>
            </w:r>
            <w:r>
              <w:rPr>
                <w:rFonts w:ascii="Arial" w:hAnsi="Arial" w:cs="Arial"/>
                <w:sz w:val="20"/>
                <w:szCs w:val="20"/>
              </w:rPr>
              <w:t xml:space="preserve"> </w:t>
            </w:r>
            <w:r w:rsidRPr="007618DC">
              <w:rPr>
                <w:rFonts w:ascii="Arial" w:hAnsi="Arial" w:cs="Arial"/>
                <w:sz w:val="20"/>
                <w:szCs w:val="20"/>
              </w:rPr>
              <w:t>materiale</w:t>
            </w:r>
            <w:r>
              <w:rPr>
                <w:rFonts w:ascii="Arial" w:hAnsi="Arial" w:cs="Arial"/>
                <w:sz w:val="20"/>
                <w:szCs w:val="20"/>
              </w:rPr>
              <w:t xml:space="preserve"> </w:t>
            </w:r>
            <w:r w:rsidRPr="007618DC">
              <w:rPr>
                <w:rFonts w:ascii="Arial" w:hAnsi="Arial" w:cs="Arial"/>
                <w:sz w:val="20"/>
                <w:szCs w:val="20"/>
              </w:rPr>
              <w:t>solide</w:t>
            </w:r>
            <w:r>
              <w:rPr>
                <w:rFonts w:ascii="Arial" w:hAnsi="Arial" w:cs="Arial"/>
                <w:sz w:val="20"/>
                <w:szCs w:val="20"/>
              </w:rPr>
              <w:t xml:space="preserve"> ș</w:t>
            </w:r>
            <w:r w:rsidRPr="007618DC">
              <w:rPr>
                <w:rFonts w:ascii="Arial" w:hAnsi="Arial" w:cs="Arial"/>
                <w:sz w:val="20"/>
                <w:szCs w:val="20"/>
              </w:rPr>
              <w:t>i</w:t>
            </w:r>
            <w:r>
              <w:rPr>
                <w:rFonts w:ascii="Arial" w:hAnsi="Arial" w:cs="Arial"/>
                <w:sz w:val="20"/>
                <w:szCs w:val="20"/>
              </w:rPr>
              <w:t xml:space="preserve"> </w:t>
            </w:r>
            <w:r w:rsidRPr="007618DC">
              <w:rPr>
                <w:rFonts w:ascii="Arial" w:hAnsi="Arial" w:cs="Arial"/>
                <w:sz w:val="20"/>
                <w:szCs w:val="20"/>
              </w:rPr>
              <w:t>corpuri</w:t>
            </w:r>
            <w:r>
              <w:rPr>
                <w:rFonts w:ascii="Arial" w:hAnsi="Arial" w:cs="Arial"/>
                <w:sz w:val="20"/>
                <w:szCs w:val="20"/>
              </w:rPr>
              <w:t xml:space="preserve"> </w:t>
            </w:r>
            <w:r w:rsidRPr="007618DC">
              <w:rPr>
                <w:rFonts w:ascii="Arial" w:hAnsi="Arial" w:cs="Arial"/>
                <w:sz w:val="20"/>
                <w:szCs w:val="20"/>
              </w:rPr>
              <w:t>străine</w:t>
            </w:r>
            <w:r w:rsidRPr="00D51851">
              <w:rPr>
                <w:rFonts w:ascii="Arial" w:hAnsi="Arial" w:cs="Arial"/>
                <w:sz w:val="20"/>
                <w:szCs w:val="20"/>
              </w:rPr>
              <w:t>;</w:t>
            </w:r>
          </w:p>
        </w:tc>
        <w:tc>
          <w:tcPr>
            <w:tcW w:w="1529" w:type="dxa"/>
            <w:vMerge/>
            <w:tcBorders>
              <w:left w:val="single" w:sz="4" w:space="0" w:color="auto"/>
              <w:right w:val="single" w:sz="4" w:space="0" w:color="auto"/>
            </w:tcBorders>
            <w:vAlign w:val="center"/>
          </w:tcPr>
          <w:p w14:paraId="77E35EB1" w14:textId="77777777" w:rsidR="00D51851" w:rsidRPr="007618DC" w:rsidRDefault="00D51851" w:rsidP="00D51851">
            <w:pPr>
              <w:ind w:right="-108"/>
              <w:jc w:val="center"/>
              <w:rPr>
                <w:rFonts w:ascii="Arial" w:hAnsi="Arial" w:cs="Arial"/>
                <w:sz w:val="20"/>
                <w:szCs w:val="20"/>
              </w:rPr>
            </w:pPr>
          </w:p>
        </w:tc>
      </w:tr>
      <w:tr w:rsidR="00D51851" w:rsidRPr="007618DC" w14:paraId="691E2123"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73C3DFC8"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101.3.12.5.2</w:t>
            </w:r>
          </w:p>
        </w:tc>
        <w:tc>
          <w:tcPr>
            <w:tcW w:w="6215" w:type="dxa"/>
            <w:tcBorders>
              <w:top w:val="single" w:sz="4" w:space="0" w:color="auto"/>
              <w:left w:val="single" w:sz="4" w:space="0" w:color="auto"/>
              <w:bottom w:val="single" w:sz="4" w:space="0" w:color="auto"/>
              <w:right w:val="single" w:sz="4" w:space="0" w:color="auto"/>
            </w:tcBorders>
          </w:tcPr>
          <w:p w14:paraId="3C6CE980" w14:textId="77777777" w:rsidR="00D51851" w:rsidRPr="007618DC" w:rsidRDefault="00D51851" w:rsidP="00D51851">
            <w:pPr>
              <w:ind w:left="-34"/>
              <w:jc w:val="both"/>
              <w:rPr>
                <w:rFonts w:ascii="Arial" w:hAnsi="Arial" w:cs="Arial"/>
                <w:sz w:val="20"/>
                <w:szCs w:val="20"/>
              </w:rPr>
            </w:pPr>
            <w:r w:rsidRPr="007618DC">
              <w:rPr>
                <w:rFonts w:ascii="Arial" w:hAnsi="Arial" w:cs="Arial"/>
                <w:sz w:val="20"/>
                <w:szCs w:val="20"/>
              </w:rPr>
              <w:t>remedierea</w:t>
            </w:r>
            <w:r>
              <w:rPr>
                <w:rFonts w:ascii="Arial" w:hAnsi="Arial" w:cs="Arial"/>
                <w:sz w:val="20"/>
                <w:szCs w:val="20"/>
              </w:rPr>
              <w:t xml:space="preserve"> </w:t>
            </w:r>
            <w:r w:rsidRPr="007618DC">
              <w:rPr>
                <w:rFonts w:ascii="Arial" w:hAnsi="Arial" w:cs="Arial"/>
                <w:sz w:val="20"/>
                <w:szCs w:val="20"/>
              </w:rPr>
              <w:t>degradărilor</w:t>
            </w:r>
            <w:r>
              <w:rPr>
                <w:rFonts w:ascii="Arial" w:hAnsi="Arial" w:cs="Arial"/>
                <w:sz w:val="20"/>
                <w:szCs w:val="20"/>
              </w:rPr>
              <w:t xml:space="preserve"> </w:t>
            </w:r>
            <w:r w:rsidRPr="007618DC">
              <w:rPr>
                <w:rFonts w:ascii="Arial" w:hAnsi="Arial" w:cs="Arial"/>
                <w:sz w:val="20"/>
                <w:szCs w:val="20"/>
              </w:rPr>
              <w:t>locale;</w:t>
            </w:r>
          </w:p>
        </w:tc>
        <w:tc>
          <w:tcPr>
            <w:tcW w:w="1529" w:type="dxa"/>
            <w:vMerge/>
            <w:tcBorders>
              <w:left w:val="single" w:sz="4" w:space="0" w:color="auto"/>
              <w:right w:val="single" w:sz="4" w:space="0" w:color="auto"/>
            </w:tcBorders>
            <w:vAlign w:val="center"/>
          </w:tcPr>
          <w:p w14:paraId="3946B86E" w14:textId="77777777" w:rsidR="00D51851" w:rsidRPr="007618DC" w:rsidRDefault="00D51851" w:rsidP="00D51851">
            <w:pPr>
              <w:ind w:right="-108"/>
              <w:jc w:val="center"/>
              <w:rPr>
                <w:rFonts w:ascii="Arial" w:hAnsi="Arial" w:cs="Arial"/>
                <w:sz w:val="20"/>
                <w:szCs w:val="20"/>
              </w:rPr>
            </w:pPr>
          </w:p>
        </w:tc>
      </w:tr>
      <w:tr w:rsidR="00D51851" w:rsidRPr="007618DC" w14:paraId="0E5700B4"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43EA1900"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101.3.12.5.3</w:t>
            </w:r>
          </w:p>
        </w:tc>
        <w:tc>
          <w:tcPr>
            <w:tcW w:w="6215" w:type="dxa"/>
            <w:tcBorders>
              <w:top w:val="single" w:sz="4" w:space="0" w:color="auto"/>
              <w:left w:val="single" w:sz="4" w:space="0" w:color="auto"/>
              <w:bottom w:val="single" w:sz="4" w:space="0" w:color="auto"/>
              <w:right w:val="single" w:sz="4" w:space="0" w:color="auto"/>
            </w:tcBorders>
          </w:tcPr>
          <w:p w14:paraId="06CDF450" w14:textId="77777777" w:rsidR="00D51851" w:rsidRPr="007618DC" w:rsidRDefault="00D51851" w:rsidP="00D51851">
            <w:pPr>
              <w:ind w:left="-34"/>
              <w:jc w:val="both"/>
              <w:rPr>
                <w:rFonts w:ascii="Arial" w:hAnsi="Arial" w:cs="Arial"/>
                <w:sz w:val="20"/>
                <w:szCs w:val="20"/>
              </w:rPr>
            </w:pPr>
            <w:r w:rsidRPr="007618DC">
              <w:rPr>
                <w:rFonts w:ascii="Arial" w:hAnsi="Arial" w:cs="Arial"/>
                <w:sz w:val="20"/>
                <w:szCs w:val="20"/>
              </w:rPr>
              <w:t>repara</w:t>
            </w:r>
            <w:r>
              <w:rPr>
                <w:rFonts w:ascii="Arial" w:hAnsi="Arial" w:cs="Arial"/>
                <w:sz w:val="20"/>
                <w:szCs w:val="20"/>
              </w:rPr>
              <w:t>ț</w:t>
            </w:r>
            <w:r w:rsidRPr="007618DC">
              <w:rPr>
                <w:rFonts w:ascii="Arial" w:hAnsi="Arial" w:cs="Arial"/>
                <w:sz w:val="20"/>
                <w:szCs w:val="20"/>
              </w:rPr>
              <w:t>ii</w:t>
            </w:r>
            <w:r>
              <w:rPr>
                <w:rFonts w:ascii="Arial" w:hAnsi="Arial" w:cs="Arial"/>
                <w:sz w:val="20"/>
                <w:szCs w:val="20"/>
              </w:rPr>
              <w:t xml:space="preserve"> </w:t>
            </w:r>
            <w:r w:rsidRPr="007618DC">
              <w:rPr>
                <w:rFonts w:ascii="Arial" w:hAnsi="Arial" w:cs="Arial"/>
                <w:sz w:val="20"/>
                <w:szCs w:val="20"/>
              </w:rPr>
              <w:t>la</w:t>
            </w:r>
            <w:r>
              <w:rPr>
                <w:rFonts w:ascii="Arial" w:hAnsi="Arial" w:cs="Arial"/>
                <w:sz w:val="20"/>
                <w:szCs w:val="20"/>
              </w:rPr>
              <w:t xml:space="preserve"> </w:t>
            </w:r>
            <w:r w:rsidRPr="007618DC">
              <w:rPr>
                <w:rFonts w:ascii="Arial" w:hAnsi="Arial" w:cs="Arial"/>
                <w:sz w:val="20"/>
                <w:szCs w:val="20"/>
              </w:rPr>
              <w:t>mâna</w:t>
            </w:r>
            <w:r>
              <w:rPr>
                <w:rFonts w:ascii="Arial" w:hAnsi="Arial" w:cs="Arial"/>
                <w:sz w:val="20"/>
                <w:szCs w:val="20"/>
              </w:rPr>
              <w:t xml:space="preserve"> </w:t>
            </w:r>
            <w:r w:rsidRPr="007618DC">
              <w:rPr>
                <w:rFonts w:ascii="Arial" w:hAnsi="Arial" w:cs="Arial"/>
                <w:sz w:val="20"/>
                <w:szCs w:val="20"/>
              </w:rPr>
              <w:t>curenta</w:t>
            </w:r>
            <w:r>
              <w:rPr>
                <w:rFonts w:ascii="Arial" w:hAnsi="Arial" w:cs="Arial"/>
                <w:sz w:val="20"/>
                <w:szCs w:val="20"/>
              </w:rPr>
              <w:t xml:space="preserve"> </w:t>
            </w:r>
            <w:r w:rsidRPr="007618DC">
              <w:rPr>
                <w:rFonts w:ascii="Arial" w:hAnsi="Arial" w:cs="Arial"/>
                <w:sz w:val="20"/>
                <w:szCs w:val="20"/>
              </w:rPr>
              <w:t>a</w:t>
            </w:r>
            <w:r>
              <w:rPr>
                <w:rFonts w:ascii="Arial" w:hAnsi="Arial" w:cs="Arial"/>
                <w:sz w:val="20"/>
                <w:szCs w:val="20"/>
              </w:rPr>
              <w:t xml:space="preserve"> </w:t>
            </w:r>
            <w:r w:rsidRPr="007618DC">
              <w:rPr>
                <w:rFonts w:ascii="Arial" w:hAnsi="Arial" w:cs="Arial"/>
                <w:sz w:val="20"/>
                <w:szCs w:val="20"/>
              </w:rPr>
              <w:t>scărilor</w:t>
            </w:r>
            <w:r>
              <w:rPr>
                <w:rFonts w:ascii="Arial" w:hAnsi="Arial" w:cs="Arial"/>
                <w:sz w:val="20"/>
                <w:szCs w:val="20"/>
              </w:rPr>
              <w:t xml:space="preserve"> </w:t>
            </w:r>
            <w:r w:rsidRPr="007618DC">
              <w:rPr>
                <w:rFonts w:ascii="Arial" w:hAnsi="Arial" w:cs="Arial"/>
                <w:sz w:val="20"/>
                <w:szCs w:val="20"/>
              </w:rPr>
              <w:t>de</w:t>
            </w:r>
            <w:r>
              <w:rPr>
                <w:rFonts w:ascii="Arial" w:hAnsi="Arial" w:cs="Arial"/>
                <w:sz w:val="20"/>
                <w:szCs w:val="20"/>
              </w:rPr>
              <w:t xml:space="preserve"> </w:t>
            </w:r>
            <w:r w:rsidRPr="007618DC">
              <w:rPr>
                <w:rFonts w:ascii="Arial" w:hAnsi="Arial" w:cs="Arial"/>
                <w:sz w:val="20"/>
                <w:szCs w:val="20"/>
              </w:rPr>
              <w:t>acces,</w:t>
            </w:r>
            <w:r>
              <w:rPr>
                <w:rFonts w:ascii="Arial" w:hAnsi="Arial" w:cs="Arial"/>
                <w:sz w:val="20"/>
                <w:szCs w:val="20"/>
              </w:rPr>
              <w:t xml:space="preserve"> </w:t>
            </w:r>
            <w:r w:rsidRPr="007618DC">
              <w:rPr>
                <w:rFonts w:ascii="Arial" w:hAnsi="Arial" w:cs="Arial"/>
                <w:sz w:val="20"/>
                <w:szCs w:val="20"/>
              </w:rPr>
              <w:t>completarea</w:t>
            </w:r>
            <w:r>
              <w:rPr>
                <w:rFonts w:ascii="Arial" w:hAnsi="Arial" w:cs="Arial"/>
                <w:sz w:val="20"/>
                <w:szCs w:val="20"/>
              </w:rPr>
              <w:t xml:space="preserve"> </w:t>
            </w:r>
            <w:r w:rsidRPr="007618DC">
              <w:rPr>
                <w:rFonts w:ascii="Arial" w:hAnsi="Arial" w:cs="Arial"/>
                <w:sz w:val="20"/>
                <w:szCs w:val="20"/>
              </w:rPr>
              <w:t>elementelor</w:t>
            </w:r>
            <w:r>
              <w:rPr>
                <w:rFonts w:ascii="Arial" w:hAnsi="Arial" w:cs="Arial"/>
                <w:sz w:val="20"/>
                <w:szCs w:val="20"/>
              </w:rPr>
              <w:t xml:space="preserve"> </w:t>
            </w:r>
            <w:r w:rsidRPr="007618DC">
              <w:rPr>
                <w:rFonts w:ascii="Arial" w:hAnsi="Arial" w:cs="Arial"/>
                <w:sz w:val="20"/>
                <w:szCs w:val="20"/>
              </w:rPr>
              <w:t>lipsă;</w:t>
            </w:r>
          </w:p>
        </w:tc>
        <w:tc>
          <w:tcPr>
            <w:tcW w:w="1529" w:type="dxa"/>
            <w:vMerge/>
            <w:tcBorders>
              <w:left w:val="single" w:sz="4" w:space="0" w:color="auto"/>
              <w:right w:val="single" w:sz="4" w:space="0" w:color="auto"/>
            </w:tcBorders>
            <w:vAlign w:val="center"/>
          </w:tcPr>
          <w:p w14:paraId="26225657" w14:textId="77777777" w:rsidR="00D51851" w:rsidRPr="007618DC" w:rsidRDefault="00D51851" w:rsidP="00D51851">
            <w:pPr>
              <w:ind w:right="-108"/>
              <w:jc w:val="center"/>
              <w:rPr>
                <w:rFonts w:ascii="Arial" w:hAnsi="Arial" w:cs="Arial"/>
                <w:sz w:val="20"/>
                <w:szCs w:val="20"/>
              </w:rPr>
            </w:pPr>
          </w:p>
        </w:tc>
      </w:tr>
      <w:tr w:rsidR="00D51851" w:rsidRPr="007618DC" w14:paraId="2A9BD685"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3AC2BC9A"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101.3.13</w:t>
            </w:r>
          </w:p>
        </w:tc>
        <w:tc>
          <w:tcPr>
            <w:tcW w:w="6215" w:type="dxa"/>
            <w:tcBorders>
              <w:top w:val="single" w:sz="4" w:space="0" w:color="auto"/>
              <w:left w:val="single" w:sz="4" w:space="0" w:color="auto"/>
              <w:bottom w:val="single" w:sz="4" w:space="0" w:color="auto"/>
              <w:right w:val="single" w:sz="4" w:space="0" w:color="auto"/>
            </w:tcBorders>
          </w:tcPr>
          <w:p w14:paraId="5BCA3729" w14:textId="77777777" w:rsidR="00D51851" w:rsidRPr="00D51851" w:rsidRDefault="00D51851" w:rsidP="00D51851">
            <w:pPr>
              <w:ind w:left="-34"/>
              <w:jc w:val="both"/>
              <w:rPr>
                <w:rFonts w:ascii="Arial" w:hAnsi="Arial" w:cs="Arial"/>
                <w:sz w:val="20"/>
                <w:szCs w:val="20"/>
              </w:rPr>
            </w:pPr>
            <w:r w:rsidRPr="00D51851">
              <w:rPr>
                <w:rFonts w:ascii="Arial" w:hAnsi="Arial" w:cs="Arial"/>
                <w:sz w:val="20"/>
                <w:szCs w:val="20"/>
              </w:rPr>
              <w:t>albie și apărări de maluri:</w:t>
            </w:r>
          </w:p>
        </w:tc>
        <w:tc>
          <w:tcPr>
            <w:tcW w:w="1529" w:type="dxa"/>
            <w:vMerge/>
            <w:tcBorders>
              <w:left w:val="single" w:sz="4" w:space="0" w:color="auto"/>
              <w:right w:val="single" w:sz="4" w:space="0" w:color="auto"/>
            </w:tcBorders>
            <w:vAlign w:val="center"/>
          </w:tcPr>
          <w:p w14:paraId="77B30A37" w14:textId="77777777" w:rsidR="00D51851" w:rsidRPr="007618DC" w:rsidRDefault="00D51851" w:rsidP="00D51851">
            <w:pPr>
              <w:ind w:right="-108"/>
              <w:jc w:val="center"/>
              <w:rPr>
                <w:rFonts w:ascii="Arial" w:hAnsi="Arial" w:cs="Arial"/>
                <w:sz w:val="20"/>
                <w:szCs w:val="20"/>
              </w:rPr>
            </w:pPr>
          </w:p>
        </w:tc>
      </w:tr>
      <w:tr w:rsidR="00D51851" w:rsidRPr="007618DC" w14:paraId="55B557F3"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37816D94"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101.3.13.1</w:t>
            </w:r>
          </w:p>
        </w:tc>
        <w:tc>
          <w:tcPr>
            <w:tcW w:w="6215" w:type="dxa"/>
            <w:tcBorders>
              <w:top w:val="single" w:sz="4" w:space="0" w:color="auto"/>
              <w:left w:val="single" w:sz="4" w:space="0" w:color="auto"/>
              <w:bottom w:val="single" w:sz="4" w:space="0" w:color="auto"/>
              <w:right w:val="single" w:sz="4" w:space="0" w:color="auto"/>
            </w:tcBorders>
          </w:tcPr>
          <w:p w14:paraId="7B55A89E" w14:textId="77777777" w:rsidR="00D51851" w:rsidRPr="003B6CF4" w:rsidRDefault="00D51851" w:rsidP="00D51851">
            <w:pPr>
              <w:ind w:left="-34"/>
              <w:jc w:val="both"/>
              <w:rPr>
                <w:rFonts w:ascii="Arial" w:hAnsi="Arial" w:cs="Arial"/>
                <w:sz w:val="20"/>
                <w:szCs w:val="20"/>
              </w:rPr>
            </w:pPr>
            <w:r w:rsidRPr="003B6CF4">
              <w:rPr>
                <w:rFonts w:ascii="Arial" w:hAnsi="Arial" w:cs="Arial"/>
                <w:sz w:val="20"/>
                <w:szCs w:val="20"/>
              </w:rPr>
              <w:t>între</w:t>
            </w:r>
            <w:r>
              <w:rPr>
                <w:rFonts w:ascii="Arial" w:hAnsi="Arial" w:cs="Arial"/>
                <w:sz w:val="20"/>
                <w:szCs w:val="20"/>
              </w:rPr>
              <w:t>ț</w:t>
            </w:r>
            <w:r w:rsidRPr="003B6CF4">
              <w:rPr>
                <w:rFonts w:ascii="Arial" w:hAnsi="Arial" w:cs="Arial"/>
                <w:sz w:val="20"/>
                <w:szCs w:val="20"/>
              </w:rPr>
              <w:t>inerea</w:t>
            </w:r>
            <w:r>
              <w:rPr>
                <w:rFonts w:ascii="Arial" w:hAnsi="Arial" w:cs="Arial"/>
                <w:sz w:val="20"/>
                <w:szCs w:val="20"/>
              </w:rPr>
              <w:t xml:space="preserve"> </w:t>
            </w:r>
            <w:r w:rsidRPr="003B6CF4">
              <w:rPr>
                <w:rFonts w:ascii="Arial" w:hAnsi="Arial" w:cs="Arial"/>
                <w:sz w:val="20"/>
                <w:szCs w:val="20"/>
              </w:rPr>
              <w:t>apărărilor</w:t>
            </w:r>
            <w:r>
              <w:rPr>
                <w:rFonts w:ascii="Arial" w:hAnsi="Arial" w:cs="Arial"/>
                <w:sz w:val="20"/>
                <w:szCs w:val="20"/>
              </w:rPr>
              <w:t xml:space="preserve"> </w:t>
            </w:r>
            <w:r w:rsidRPr="003B6CF4">
              <w:rPr>
                <w:rFonts w:ascii="Arial" w:hAnsi="Arial" w:cs="Arial"/>
                <w:sz w:val="20"/>
                <w:szCs w:val="20"/>
              </w:rPr>
              <w:t>de</w:t>
            </w:r>
            <w:r>
              <w:rPr>
                <w:rFonts w:ascii="Arial" w:hAnsi="Arial" w:cs="Arial"/>
                <w:sz w:val="20"/>
                <w:szCs w:val="20"/>
              </w:rPr>
              <w:t xml:space="preserve"> </w:t>
            </w:r>
            <w:r w:rsidRPr="003B6CF4">
              <w:rPr>
                <w:rFonts w:ascii="Arial" w:hAnsi="Arial" w:cs="Arial"/>
                <w:sz w:val="20"/>
                <w:szCs w:val="20"/>
              </w:rPr>
              <w:t>maluri,</w:t>
            </w:r>
            <w:r>
              <w:rPr>
                <w:rFonts w:ascii="Arial" w:hAnsi="Arial" w:cs="Arial"/>
                <w:sz w:val="20"/>
                <w:szCs w:val="20"/>
              </w:rPr>
              <w:t xml:space="preserve"> </w:t>
            </w:r>
            <w:r w:rsidRPr="003B6CF4">
              <w:rPr>
                <w:rFonts w:ascii="Arial" w:hAnsi="Arial" w:cs="Arial"/>
                <w:sz w:val="20"/>
                <w:szCs w:val="20"/>
              </w:rPr>
              <w:t>consolidărilor</w:t>
            </w:r>
            <w:r>
              <w:rPr>
                <w:rFonts w:ascii="Arial" w:hAnsi="Arial" w:cs="Arial"/>
                <w:sz w:val="20"/>
                <w:szCs w:val="20"/>
              </w:rPr>
              <w:t xml:space="preserve"> </w:t>
            </w:r>
            <w:r w:rsidRPr="003B6CF4">
              <w:rPr>
                <w:rFonts w:ascii="Arial" w:hAnsi="Arial" w:cs="Arial"/>
                <w:sz w:val="20"/>
                <w:szCs w:val="20"/>
              </w:rPr>
              <w:t>de</w:t>
            </w:r>
            <w:r>
              <w:rPr>
                <w:rFonts w:ascii="Arial" w:hAnsi="Arial" w:cs="Arial"/>
                <w:sz w:val="20"/>
                <w:szCs w:val="20"/>
              </w:rPr>
              <w:t xml:space="preserve"> </w:t>
            </w:r>
            <w:r w:rsidRPr="003B6CF4">
              <w:rPr>
                <w:rFonts w:ascii="Arial" w:hAnsi="Arial" w:cs="Arial"/>
                <w:sz w:val="20"/>
                <w:szCs w:val="20"/>
              </w:rPr>
              <w:t>infrastructuri</w:t>
            </w:r>
            <w:r>
              <w:rPr>
                <w:rFonts w:ascii="Arial" w:hAnsi="Arial" w:cs="Arial"/>
                <w:sz w:val="20"/>
                <w:szCs w:val="20"/>
              </w:rPr>
              <w:t xml:space="preserve"> ș</w:t>
            </w:r>
            <w:r w:rsidRPr="003B6CF4">
              <w:rPr>
                <w:rFonts w:ascii="Arial" w:hAnsi="Arial" w:cs="Arial"/>
                <w:sz w:val="20"/>
                <w:szCs w:val="20"/>
              </w:rPr>
              <w:t>i</w:t>
            </w:r>
            <w:r>
              <w:rPr>
                <w:rFonts w:ascii="Arial" w:hAnsi="Arial" w:cs="Arial"/>
                <w:sz w:val="20"/>
                <w:szCs w:val="20"/>
              </w:rPr>
              <w:t xml:space="preserve"> </w:t>
            </w:r>
            <w:r w:rsidRPr="003B6CF4">
              <w:rPr>
                <w:rFonts w:ascii="Arial" w:hAnsi="Arial" w:cs="Arial"/>
                <w:sz w:val="20"/>
                <w:szCs w:val="20"/>
              </w:rPr>
              <w:t>a</w:t>
            </w:r>
            <w:r>
              <w:rPr>
                <w:rFonts w:ascii="Arial" w:hAnsi="Arial" w:cs="Arial"/>
                <w:sz w:val="20"/>
                <w:szCs w:val="20"/>
              </w:rPr>
              <w:t xml:space="preserve"> </w:t>
            </w:r>
            <w:r w:rsidRPr="003B6CF4">
              <w:rPr>
                <w:rFonts w:ascii="Arial" w:hAnsi="Arial" w:cs="Arial"/>
                <w:sz w:val="20"/>
                <w:szCs w:val="20"/>
              </w:rPr>
              <w:t>pragurilor</w:t>
            </w:r>
            <w:r>
              <w:rPr>
                <w:rFonts w:ascii="Arial" w:hAnsi="Arial" w:cs="Arial"/>
                <w:sz w:val="20"/>
                <w:szCs w:val="20"/>
              </w:rPr>
              <w:t xml:space="preserve"> </w:t>
            </w:r>
            <w:r w:rsidRPr="003B6CF4">
              <w:rPr>
                <w:rFonts w:ascii="Arial" w:hAnsi="Arial" w:cs="Arial"/>
                <w:sz w:val="20"/>
                <w:szCs w:val="20"/>
              </w:rPr>
              <w:t>de</w:t>
            </w:r>
            <w:r>
              <w:rPr>
                <w:rFonts w:ascii="Arial" w:hAnsi="Arial" w:cs="Arial"/>
                <w:sz w:val="20"/>
                <w:szCs w:val="20"/>
              </w:rPr>
              <w:t xml:space="preserve"> </w:t>
            </w:r>
            <w:r w:rsidRPr="003B6CF4">
              <w:rPr>
                <w:rFonts w:ascii="Arial" w:hAnsi="Arial" w:cs="Arial"/>
                <w:sz w:val="20"/>
                <w:szCs w:val="20"/>
              </w:rPr>
              <w:t>fund,</w:t>
            </w:r>
            <w:r>
              <w:rPr>
                <w:rFonts w:ascii="Arial" w:hAnsi="Arial" w:cs="Arial"/>
                <w:sz w:val="20"/>
                <w:szCs w:val="20"/>
              </w:rPr>
              <w:t xml:space="preserve"> </w:t>
            </w:r>
            <w:r w:rsidRPr="003B6CF4">
              <w:rPr>
                <w:rFonts w:ascii="Arial" w:hAnsi="Arial" w:cs="Arial"/>
                <w:sz w:val="20"/>
                <w:szCs w:val="20"/>
              </w:rPr>
              <w:t>în</w:t>
            </w:r>
            <w:r>
              <w:rPr>
                <w:rFonts w:ascii="Arial" w:hAnsi="Arial" w:cs="Arial"/>
                <w:sz w:val="20"/>
                <w:szCs w:val="20"/>
              </w:rPr>
              <w:t xml:space="preserve"> </w:t>
            </w:r>
            <w:r w:rsidRPr="003B6CF4">
              <w:rPr>
                <w:rFonts w:ascii="Arial" w:hAnsi="Arial" w:cs="Arial"/>
                <w:sz w:val="20"/>
                <w:szCs w:val="20"/>
              </w:rPr>
              <w:t>zona</w:t>
            </w:r>
            <w:r>
              <w:rPr>
                <w:rFonts w:ascii="Arial" w:hAnsi="Arial" w:cs="Arial"/>
                <w:sz w:val="20"/>
                <w:szCs w:val="20"/>
              </w:rPr>
              <w:t xml:space="preserve"> </w:t>
            </w:r>
            <w:r w:rsidRPr="003B6CF4">
              <w:rPr>
                <w:rFonts w:ascii="Arial" w:hAnsi="Arial" w:cs="Arial"/>
                <w:sz w:val="20"/>
                <w:szCs w:val="20"/>
              </w:rPr>
              <w:t>podurilor,</w:t>
            </w:r>
            <w:r>
              <w:rPr>
                <w:rFonts w:ascii="Arial" w:hAnsi="Arial" w:cs="Arial"/>
                <w:sz w:val="20"/>
                <w:szCs w:val="20"/>
              </w:rPr>
              <w:t xml:space="preserve"> </w:t>
            </w:r>
            <w:r w:rsidRPr="003B6CF4">
              <w:rPr>
                <w:rFonts w:ascii="Arial" w:hAnsi="Arial" w:cs="Arial"/>
                <w:sz w:val="20"/>
                <w:szCs w:val="20"/>
              </w:rPr>
              <w:t>după</w:t>
            </w:r>
            <w:r>
              <w:rPr>
                <w:rFonts w:ascii="Arial" w:hAnsi="Arial" w:cs="Arial"/>
                <w:sz w:val="20"/>
                <w:szCs w:val="20"/>
              </w:rPr>
              <w:t xml:space="preserve"> </w:t>
            </w:r>
            <w:r w:rsidRPr="003B6CF4">
              <w:rPr>
                <w:rFonts w:ascii="Arial" w:hAnsi="Arial" w:cs="Arial"/>
                <w:sz w:val="20"/>
                <w:szCs w:val="20"/>
              </w:rPr>
              <w:t>cum</w:t>
            </w:r>
            <w:r>
              <w:rPr>
                <w:rFonts w:ascii="Arial" w:hAnsi="Arial" w:cs="Arial"/>
                <w:sz w:val="20"/>
                <w:szCs w:val="20"/>
              </w:rPr>
              <w:t xml:space="preserve"> </w:t>
            </w:r>
            <w:r w:rsidRPr="003B6CF4">
              <w:rPr>
                <w:rFonts w:ascii="Arial" w:hAnsi="Arial" w:cs="Arial"/>
                <w:sz w:val="20"/>
                <w:szCs w:val="20"/>
              </w:rPr>
              <w:t>urmează:</w:t>
            </w:r>
          </w:p>
        </w:tc>
        <w:tc>
          <w:tcPr>
            <w:tcW w:w="1529" w:type="dxa"/>
            <w:vMerge/>
            <w:tcBorders>
              <w:left w:val="single" w:sz="4" w:space="0" w:color="auto"/>
              <w:right w:val="single" w:sz="4" w:space="0" w:color="auto"/>
            </w:tcBorders>
            <w:vAlign w:val="center"/>
          </w:tcPr>
          <w:p w14:paraId="2032BE25" w14:textId="77777777" w:rsidR="00D51851" w:rsidRPr="007618DC" w:rsidRDefault="00D51851" w:rsidP="00D51851">
            <w:pPr>
              <w:ind w:right="-108"/>
              <w:jc w:val="center"/>
              <w:rPr>
                <w:rFonts w:ascii="Arial" w:hAnsi="Arial" w:cs="Arial"/>
                <w:sz w:val="20"/>
                <w:szCs w:val="20"/>
              </w:rPr>
            </w:pPr>
          </w:p>
        </w:tc>
      </w:tr>
      <w:tr w:rsidR="00D51851" w:rsidRPr="007618DC" w14:paraId="3681CF47"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28FBDC32"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101.3.13.1.1</w:t>
            </w:r>
          </w:p>
        </w:tc>
        <w:tc>
          <w:tcPr>
            <w:tcW w:w="6215" w:type="dxa"/>
            <w:tcBorders>
              <w:top w:val="single" w:sz="4" w:space="0" w:color="auto"/>
              <w:left w:val="single" w:sz="4" w:space="0" w:color="auto"/>
              <w:bottom w:val="single" w:sz="4" w:space="0" w:color="auto"/>
              <w:right w:val="single" w:sz="4" w:space="0" w:color="auto"/>
            </w:tcBorders>
          </w:tcPr>
          <w:p w14:paraId="613B389D" w14:textId="77777777" w:rsidR="00D51851" w:rsidRPr="007618DC" w:rsidRDefault="00D51851" w:rsidP="00D51851">
            <w:pPr>
              <w:ind w:left="-34"/>
              <w:jc w:val="both"/>
              <w:rPr>
                <w:rFonts w:ascii="Arial" w:hAnsi="Arial" w:cs="Arial"/>
                <w:sz w:val="20"/>
                <w:szCs w:val="20"/>
              </w:rPr>
            </w:pPr>
            <w:r w:rsidRPr="007618DC">
              <w:rPr>
                <w:rFonts w:ascii="Arial" w:hAnsi="Arial" w:cs="Arial"/>
                <w:sz w:val="20"/>
                <w:szCs w:val="20"/>
              </w:rPr>
              <w:t>cură</w:t>
            </w:r>
            <w:r>
              <w:rPr>
                <w:rFonts w:ascii="Arial" w:hAnsi="Arial" w:cs="Arial"/>
                <w:sz w:val="20"/>
                <w:szCs w:val="20"/>
              </w:rPr>
              <w:t>ț</w:t>
            </w:r>
            <w:r w:rsidRPr="007618DC">
              <w:rPr>
                <w:rFonts w:ascii="Arial" w:hAnsi="Arial" w:cs="Arial"/>
                <w:sz w:val="20"/>
                <w:szCs w:val="20"/>
              </w:rPr>
              <w:t>area</w:t>
            </w:r>
            <w:r>
              <w:rPr>
                <w:rFonts w:ascii="Arial" w:hAnsi="Arial" w:cs="Arial"/>
                <w:sz w:val="20"/>
                <w:szCs w:val="20"/>
              </w:rPr>
              <w:t xml:space="preserve"> </w:t>
            </w:r>
            <w:r w:rsidRPr="007618DC">
              <w:rPr>
                <w:rFonts w:ascii="Arial" w:hAnsi="Arial" w:cs="Arial"/>
                <w:sz w:val="20"/>
                <w:szCs w:val="20"/>
              </w:rPr>
              <w:t>de</w:t>
            </w:r>
            <w:r>
              <w:rPr>
                <w:rFonts w:ascii="Arial" w:hAnsi="Arial" w:cs="Arial"/>
                <w:sz w:val="20"/>
                <w:szCs w:val="20"/>
              </w:rPr>
              <w:t xml:space="preserve"> </w:t>
            </w:r>
            <w:r w:rsidRPr="007618DC">
              <w:rPr>
                <w:rFonts w:ascii="Arial" w:hAnsi="Arial" w:cs="Arial"/>
                <w:sz w:val="20"/>
                <w:szCs w:val="20"/>
              </w:rPr>
              <w:t>vegeta</w:t>
            </w:r>
            <w:r>
              <w:rPr>
                <w:rFonts w:ascii="Arial" w:hAnsi="Arial" w:cs="Arial"/>
                <w:sz w:val="20"/>
                <w:szCs w:val="20"/>
              </w:rPr>
              <w:t>ț</w:t>
            </w:r>
            <w:r w:rsidRPr="007618DC">
              <w:rPr>
                <w:rFonts w:ascii="Arial" w:hAnsi="Arial" w:cs="Arial"/>
                <w:sz w:val="20"/>
                <w:szCs w:val="20"/>
              </w:rPr>
              <w:t>ie,</w:t>
            </w:r>
            <w:r>
              <w:rPr>
                <w:rFonts w:ascii="Arial" w:hAnsi="Arial" w:cs="Arial"/>
                <w:sz w:val="20"/>
                <w:szCs w:val="20"/>
              </w:rPr>
              <w:t xml:space="preserve"> </w:t>
            </w:r>
            <w:r w:rsidRPr="007618DC">
              <w:rPr>
                <w:rFonts w:ascii="Arial" w:hAnsi="Arial" w:cs="Arial"/>
                <w:sz w:val="20"/>
                <w:szCs w:val="20"/>
              </w:rPr>
              <w:t>materiale</w:t>
            </w:r>
            <w:r>
              <w:rPr>
                <w:rFonts w:ascii="Arial" w:hAnsi="Arial" w:cs="Arial"/>
                <w:sz w:val="20"/>
                <w:szCs w:val="20"/>
              </w:rPr>
              <w:t xml:space="preserve"> </w:t>
            </w:r>
            <w:r w:rsidRPr="007618DC">
              <w:rPr>
                <w:rFonts w:ascii="Arial" w:hAnsi="Arial" w:cs="Arial"/>
                <w:sz w:val="20"/>
                <w:szCs w:val="20"/>
              </w:rPr>
              <w:t>solide</w:t>
            </w:r>
            <w:r>
              <w:rPr>
                <w:rFonts w:ascii="Arial" w:hAnsi="Arial" w:cs="Arial"/>
                <w:sz w:val="20"/>
                <w:szCs w:val="20"/>
              </w:rPr>
              <w:t xml:space="preserve"> ș</w:t>
            </w:r>
            <w:r w:rsidRPr="007618DC">
              <w:rPr>
                <w:rFonts w:ascii="Arial" w:hAnsi="Arial" w:cs="Arial"/>
                <w:sz w:val="20"/>
                <w:szCs w:val="20"/>
              </w:rPr>
              <w:t>i</w:t>
            </w:r>
            <w:r>
              <w:rPr>
                <w:rFonts w:ascii="Arial" w:hAnsi="Arial" w:cs="Arial"/>
                <w:sz w:val="20"/>
                <w:szCs w:val="20"/>
              </w:rPr>
              <w:t xml:space="preserve"> </w:t>
            </w:r>
            <w:r w:rsidRPr="007618DC">
              <w:rPr>
                <w:rFonts w:ascii="Arial" w:hAnsi="Arial" w:cs="Arial"/>
                <w:sz w:val="20"/>
                <w:szCs w:val="20"/>
              </w:rPr>
              <w:t>corpuri</w:t>
            </w:r>
            <w:r>
              <w:rPr>
                <w:rFonts w:ascii="Arial" w:hAnsi="Arial" w:cs="Arial"/>
                <w:sz w:val="20"/>
                <w:szCs w:val="20"/>
              </w:rPr>
              <w:t xml:space="preserve"> </w:t>
            </w:r>
            <w:r w:rsidRPr="007618DC">
              <w:rPr>
                <w:rFonts w:ascii="Arial" w:hAnsi="Arial" w:cs="Arial"/>
                <w:sz w:val="20"/>
                <w:szCs w:val="20"/>
              </w:rPr>
              <w:t>străine;</w:t>
            </w:r>
          </w:p>
        </w:tc>
        <w:tc>
          <w:tcPr>
            <w:tcW w:w="1529" w:type="dxa"/>
            <w:vMerge/>
            <w:tcBorders>
              <w:left w:val="single" w:sz="4" w:space="0" w:color="auto"/>
              <w:right w:val="single" w:sz="4" w:space="0" w:color="auto"/>
            </w:tcBorders>
            <w:vAlign w:val="center"/>
          </w:tcPr>
          <w:p w14:paraId="37F7BFB2" w14:textId="77777777" w:rsidR="00D51851" w:rsidRPr="007618DC" w:rsidRDefault="00D51851" w:rsidP="00D51851">
            <w:pPr>
              <w:ind w:right="-108"/>
              <w:jc w:val="center"/>
              <w:rPr>
                <w:rFonts w:ascii="Arial" w:hAnsi="Arial" w:cs="Arial"/>
                <w:sz w:val="20"/>
                <w:szCs w:val="20"/>
              </w:rPr>
            </w:pPr>
          </w:p>
        </w:tc>
      </w:tr>
      <w:tr w:rsidR="00D51851" w:rsidRPr="007618DC" w14:paraId="5E1064DE"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2CF9B8CD"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101.3.13.1.2</w:t>
            </w:r>
          </w:p>
        </w:tc>
        <w:tc>
          <w:tcPr>
            <w:tcW w:w="6215" w:type="dxa"/>
            <w:tcBorders>
              <w:top w:val="single" w:sz="4" w:space="0" w:color="auto"/>
              <w:left w:val="single" w:sz="4" w:space="0" w:color="auto"/>
              <w:bottom w:val="single" w:sz="4" w:space="0" w:color="auto"/>
              <w:right w:val="single" w:sz="4" w:space="0" w:color="auto"/>
            </w:tcBorders>
          </w:tcPr>
          <w:p w14:paraId="03335A6E" w14:textId="77777777" w:rsidR="00D51851" w:rsidRPr="003B6CF4" w:rsidRDefault="00D51851" w:rsidP="00D51851">
            <w:pPr>
              <w:ind w:left="-34"/>
              <w:jc w:val="both"/>
              <w:rPr>
                <w:rFonts w:ascii="Arial" w:hAnsi="Arial" w:cs="Arial"/>
                <w:sz w:val="20"/>
                <w:szCs w:val="20"/>
              </w:rPr>
            </w:pPr>
            <w:r w:rsidRPr="003B6CF4">
              <w:rPr>
                <w:rFonts w:ascii="Arial" w:hAnsi="Arial" w:cs="Arial"/>
                <w:sz w:val="20"/>
                <w:szCs w:val="20"/>
              </w:rPr>
              <w:t>repara</w:t>
            </w:r>
            <w:r>
              <w:rPr>
                <w:rFonts w:ascii="Arial" w:hAnsi="Arial" w:cs="Arial"/>
                <w:sz w:val="20"/>
                <w:szCs w:val="20"/>
              </w:rPr>
              <w:t>ț</w:t>
            </w:r>
            <w:r w:rsidRPr="003B6CF4">
              <w:rPr>
                <w:rFonts w:ascii="Arial" w:hAnsi="Arial" w:cs="Arial"/>
                <w:sz w:val="20"/>
                <w:szCs w:val="20"/>
              </w:rPr>
              <w:t>ii</w:t>
            </w:r>
            <w:r>
              <w:rPr>
                <w:rFonts w:ascii="Arial" w:hAnsi="Arial" w:cs="Arial"/>
                <w:sz w:val="20"/>
                <w:szCs w:val="20"/>
              </w:rPr>
              <w:t xml:space="preserve"> </w:t>
            </w:r>
            <w:r w:rsidRPr="003B6CF4">
              <w:rPr>
                <w:rFonts w:ascii="Arial" w:hAnsi="Arial" w:cs="Arial"/>
                <w:sz w:val="20"/>
                <w:szCs w:val="20"/>
              </w:rPr>
              <w:t>ale</w:t>
            </w:r>
            <w:r>
              <w:rPr>
                <w:rFonts w:ascii="Arial" w:hAnsi="Arial" w:cs="Arial"/>
                <w:sz w:val="20"/>
                <w:szCs w:val="20"/>
              </w:rPr>
              <w:t xml:space="preserve"> </w:t>
            </w:r>
            <w:r w:rsidRPr="003B6CF4">
              <w:rPr>
                <w:rFonts w:ascii="Arial" w:hAnsi="Arial" w:cs="Arial"/>
                <w:sz w:val="20"/>
                <w:szCs w:val="20"/>
              </w:rPr>
              <w:t>degradărilor</w:t>
            </w:r>
            <w:r>
              <w:rPr>
                <w:rFonts w:ascii="Arial" w:hAnsi="Arial" w:cs="Arial"/>
                <w:sz w:val="20"/>
                <w:szCs w:val="20"/>
              </w:rPr>
              <w:t xml:space="preserve"> </w:t>
            </w:r>
            <w:r w:rsidRPr="003B6CF4">
              <w:rPr>
                <w:rFonts w:ascii="Arial" w:hAnsi="Arial" w:cs="Arial"/>
                <w:sz w:val="20"/>
                <w:szCs w:val="20"/>
              </w:rPr>
              <w:t>locale,</w:t>
            </w:r>
            <w:r>
              <w:rPr>
                <w:rFonts w:ascii="Arial" w:hAnsi="Arial" w:cs="Arial"/>
                <w:sz w:val="20"/>
                <w:szCs w:val="20"/>
              </w:rPr>
              <w:t xml:space="preserve"> </w:t>
            </w:r>
            <w:r w:rsidRPr="003B6CF4">
              <w:rPr>
                <w:rFonts w:ascii="Arial" w:hAnsi="Arial" w:cs="Arial"/>
                <w:sz w:val="20"/>
                <w:szCs w:val="20"/>
              </w:rPr>
              <w:t>cu</w:t>
            </w:r>
            <w:r>
              <w:rPr>
                <w:rFonts w:ascii="Arial" w:hAnsi="Arial" w:cs="Arial"/>
                <w:sz w:val="20"/>
                <w:szCs w:val="20"/>
              </w:rPr>
              <w:t xml:space="preserve"> </w:t>
            </w:r>
            <w:r w:rsidRPr="003B6CF4">
              <w:rPr>
                <w:rFonts w:ascii="Arial" w:hAnsi="Arial" w:cs="Arial"/>
                <w:sz w:val="20"/>
                <w:szCs w:val="20"/>
              </w:rPr>
              <w:t>acela</w:t>
            </w:r>
            <w:r>
              <w:rPr>
                <w:rFonts w:ascii="Arial" w:hAnsi="Arial" w:cs="Arial"/>
                <w:sz w:val="20"/>
                <w:szCs w:val="20"/>
              </w:rPr>
              <w:t>ș</w:t>
            </w:r>
            <w:r w:rsidRPr="003B6CF4">
              <w:rPr>
                <w:rFonts w:ascii="Arial" w:hAnsi="Arial" w:cs="Arial"/>
                <w:sz w:val="20"/>
                <w:szCs w:val="20"/>
              </w:rPr>
              <w:t>i</w:t>
            </w:r>
            <w:r>
              <w:rPr>
                <w:rFonts w:ascii="Arial" w:hAnsi="Arial" w:cs="Arial"/>
                <w:sz w:val="20"/>
                <w:szCs w:val="20"/>
              </w:rPr>
              <w:t xml:space="preserve"> </w:t>
            </w:r>
            <w:r w:rsidRPr="003B6CF4">
              <w:rPr>
                <w:rFonts w:ascii="Arial" w:hAnsi="Arial" w:cs="Arial"/>
                <w:sz w:val="20"/>
                <w:szCs w:val="20"/>
              </w:rPr>
              <w:t>tip</w:t>
            </w:r>
            <w:r>
              <w:rPr>
                <w:rFonts w:ascii="Arial" w:hAnsi="Arial" w:cs="Arial"/>
                <w:sz w:val="20"/>
                <w:szCs w:val="20"/>
              </w:rPr>
              <w:t xml:space="preserve"> </w:t>
            </w:r>
            <w:r w:rsidRPr="003B6CF4">
              <w:rPr>
                <w:rFonts w:ascii="Arial" w:hAnsi="Arial" w:cs="Arial"/>
                <w:sz w:val="20"/>
                <w:szCs w:val="20"/>
              </w:rPr>
              <w:t>de</w:t>
            </w:r>
            <w:r>
              <w:rPr>
                <w:rFonts w:ascii="Arial" w:hAnsi="Arial" w:cs="Arial"/>
                <w:sz w:val="20"/>
                <w:szCs w:val="20"/>
              </w:rPr>
              <w:t xml:space="preserve"> </w:t>
            </w:r>
            <w:r w:rsidRPr="003B6CF4">
              <w:rPr>
                <w:rFonts w:ascii="Arial" w:hAnsi="Arial" w:cs="Arial"/>
                <w:sz w:val="20"/>
                <w:szCs w:val="20"/>
              </w:rPr>
              <w:t>materiale</w:t>
            </w:r>
            <w:r>
              <w:rPr>
                <w:rFonts w:ascii="Arial" w:hAnsi="Arial" w:cs="Arial"/>
                <w:sz w:val="20"/>
                <w:szCs w:val="20"/>
              </w:rPr>
              <w:t xml:space="preserve"> </w:t>
            </w:r>
            <w:r w:rsidRPr="003B6CF4">
              <w:rPr>
                <w:rFonts w:ascii="Arial" w:hAnsi="Arial" w:cs="Arial"/>
                <w:sz w:val="20"/>
                <w:szCs w:val="20"/>
              </w:rPr>
              <w:t>din</w:t>
            </w:r>
            <w:r>
              <w:rPr>
                <w:rFonts w:ascii="Arial" w:hAnsi="Arial" w:cs="Arial"/>
                <w:sz w:val="20"/>
                <w:szCs w:val="20"/>
              </w:rPr>
              <w:t xml:space="preserve"> </w:t>
            </w:r>
            <w:r w:rsidRPr="003B6CF4">
              <w:rPr>
                <w:rFonts w:ascii="Arial" w:hAnsi="Arial" w:cs="Arial"/>
                <w:sz w:val="20"/>
                <w:szCs w:val="20"/>
              </w:rPr>
              <w:t>care</w:t>
            </w:r>
            <w:r>
              <w:rPr>
                <w:rFonts w:ascii="Arial" w:hAnsi="Arial" w:cs="Arial"/>
                <w:sz w:val="20"/>
                <w:szCs w:val="20"/>
              </w:rPr>
              <w:t xml:space="preserve"> </w:t>
            </w:r>
            <w:r w:rsidRPr="003B6CF4">
              <w:rPr>
                <w:rFonts w:ascii="Arial" w:hAnsi="Arial" w:cs="Arial"/>
                <w:sz w:val="20"/>
                <w:szCs w:val="20"/>
              </w:rPr>
              <w:t>a</w:t>
            </w:r>
            <w:r>
              <w:rPr>
                <w:rFonts w:ascii="Arial" w:hAnsi="Arial" w:cs="Arial"/>
                <w:sz w:val="20"/>
                <w:szCs w:val="20"/>
              </w:rPr>
              <w:t xml:space="preserve"> </w:t>
            </w:r>
            <w:r w:rsidRPr="003B6CF4">
              <w:rPr>
                <w:rFonts w:ascii="Arial" w:hAnsi="Arial" w:cs="Arial"/>
                <w:sz w:val="20"/>
                <w:szCs w:val="20"/>
              </w:rPr>
              <w:t>fost</w:t>
            </w:r>
            <w:r>
              <w:rPr>
                <w:rFonts w:ascii="Arial" w:hAnsi="Arial" w:cs="Arial"/>
                <w:sz w:val="20"/>
                <w:szCs w:val="20"/>
              </w:rPr>
              <w:t xml:space="preserve"> </w:t>
            </w:r>
            <w:r w:rsidRPr="003B6CF4">
              <w:rPr>
                <w:rFonts w:ascii="Arial" w:hAnsi="Arial" w:cs="Arial"/>
                <w:sz w:val="20"/>
                <w:szCs w:val="20"/>
              </w:rPr>
              <w:t>executată</w:t>
            </w:r>
            <w:r>
              <w:rPr>
                <w:rFonts w:ascii="Arial" w:hAnsi="Arial" w:cs="Arial"/>
                <w:sz w:val="20"/>
                <w:szCs w:val="20"/>
              </w:rPr>
              <w:t xml:space="preserve"> </w:t>
            </w:r>
            <w:r w:rsidRPr="003B6CF4">
              <w:rPr>
                <w:rFonts w:ascii="Arial" w:hAnsi="Arial" w:cs="Arial"/>
                <w:sz w:val="20"/>
                <w:szCs w:val="20"/>
              </w:rPr>
              <w:t>lucrarea</w:t>
            </w:r>
            <w:r>
              <w:rPr>
                <w:rFonts w:ascii="Arial" w:hAnsi="Arial" w:cs="Arial"/>
                <w:sz w:val="20"/>
                <w:szCs w:val="20"/>
              </w:rPr>
              <w:t xml:space="preserve"> </w:t>
            </w:r>
            <w:r w:rsidRPr="003B6CF4">
              <w:rPr>
                <w:rFonts w:ascii="Arial" w:hAnsi="Arial" w:cs="Arial"/>
                <w:sz w:val="20"/>
                <w:szCs w:val="20"/>
              </w:rPr>
              <w:t>ini</w:t>
            </w:r>
            <w:r>
              <w:rPr>
                <w:rFonts w:ascii="Arial" w:hAnsi="Arial" w:cs="Arial"/>
                <w:sz w:val="20"/>
                <w:szCs w:val="20"/>
              </w:rPr>
              <w:t>ț</w:t>
            </w:r>
            <w:r w:rsidRPr="003B6CF4">
              <w:rPr>
                <w:rFonts w:ascii="Arial" w:hAnsi="Arial" w:cs="Arial"/>
                <w:sz w:val="20"/>
                <w:szCs w:val="20"/>
              </w:rPr>
              <w:t>ială;</w:t>
            </w:r>
          </w:p>
        </w:tc>
        <w:tc>
          <w:tcPr>
            <w:tcW w:w="1529" w:type="dxa"/>
            <w:vMerge/>
            <w:tcBorders>
              <w:left w:val="single" w:sz="4" w:space="0" w:color="auto"/>
              <w:right w:val="single" w:sz="4" w:space="0" w:color="auto"/>
            </w:tcBorders>
            <w:vAlign w:val="center"/>
          </w:tcPr>
          <w:p w14:paraId="6420EC26" w14:textId="77777777" w:rsidR="00D51851" w:rsidRPr="007618DC" w:rsidRDefault="00D51851" w:rsidP="00D51851">
            <w:pPr>
              <w:ind w:right="-108"/>
              <w:jc w:val="center"/>
              <w:rPr>
                <w:rFonts w:ascii="Arial" w:hAnsi="Arial" w:cs="Arial"/>
                <w:sz w:val="20"/>
                <w:szCs w:val="20"/>
              </w:rPr>
            </w:pPr>
          </w:p>
        </w:tc>
      </w:tr>
      <w:tr w:rsidR="00D51851" w:rsidRPr="007618DC" w14:paraId="451E7790"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35FA7B2E"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101.3.13.2</w:t>
            </w:r>
          </w:p>
        </w:tc>
        <w:tc>
          <w:tcPr>
            <w:tcW w:w="6215" w:type="dxa"/>
            <w:tcBorders>
              <w:top w:val="single" w:sz="4" w:space="0" w:color="auto"/>
              <w:left w:val="single" w:sz="4" w:space="0" w:color="auto"/>
              <w:bottom w:val="single" w:sz="4" w:space="0" w:color="auto"/>
              <w:right w:val="single" w:sz="4" w:space="0" w:color="auto"/>
            </w:tcBorders>
          </w:tcPr>
          <w:p w14:paraId="65546814" w14:textId="77777777" w:rsidR="00D51851" w:rsidRPr="0049759D" w:rsidRDefault="00D51851" w:rsidP="00D51851">
            <w:pPr>
              <w:ind w:left="-34"/>
              <w:jc w:val="both"/>
              <w:rPr>
                <w:rFonts w:ascii="Arial" w:hAnsi="Arial" w:cs="Arial"/>
                <w:sz w:val="20"/>
                <w:szCs w:val="20"/>
              </w:rPr>
            </w:pPr>
            <w:r w:rsidRPr="0049759D">
              <w:rPr>
                <w:rFonts w:ascii="Arial" w:hAnsi="Arial" w:cs="Arial"/>
                <w:sz w:val="20"/>
                <w:szCs w:val="20"/>
              </w:rPr>
              <w:t>între</w:t>
            </w:r>
            <w:r>
              <w:rPr>
                <w:rFonts w:ascii="Arial" w:hAnsi="Arial" w:cs="Arial"/>
                <w:sz w:val="20"/>
                <w:szCs w:val="20"/>
              </w:rPr>
              <w:t>ț</w:t>
            </w:r>
            <w:r w:rsidRPr="0049759D">
              <w:rPr>
                <w:rFonts w:ascii="Arial" w:hAnsi="Arial" w:cs="Arial"/>
                <w:sz w:val="20"/>
                <w:szCs w:val="20"/>
              </w:rPr>
              <w:t>inerea</w:t>
            </w:r>
            <w:r>
              <w:rPr>
                <w:rFonts w:ascii="Arial" w:hAnsi="Arial" w:cs="Arial"/>
                <w:sz w:val="20"/>
                <w:szCs w:val="20"/>
              </w:rPr>
              <w:t xml:space="preserve"> </w:t>
            </w:r>
            <w:r w:rsidRPr="0049759D">
              <w:rPr>
                <w:rFonts w:ascii="Arial" w:hAnsi="Arial" w:cs="Arial"/>
                <w:sz w:val="20"/>
                <w:szCs w:val="20"/>
              </w:rPr>
              <w:t>albiei</w:t>
            </w:r>
            <w:r>
              <w:rPr>
                <w:rFonts w:ascii="Arial" w:hAnsi="Arial" w:cs="Arial"/>
                <w:sz w:val="20"/>
                <w:szCs w:val="20"/>
              </w:rPr>
              <w:t xml:space="preserve"> </w:t>
            </w:r>
            <w:r w:rsidRPr="0049759D">
              <w:rPr>
                <w:rFonts w:ascii="Arial" w:hAnsi="Arial" w:cs="Arial"/>
                <w:sz w:val="20"/>
                <w:szCs w:val="20"/>
              </w:rPr>
              <w:t>a</w:t>
            </w:r>
            <w:r>
              <w:rPr>
                <w:rFonts w:ascii="Arial" w:hAnsi="Arial" w:cs="Arial"/>
                <w:sz w:val="20"/>
                <w:szCs w:val="20"/>
              </w:rPr>
              <w:t xml:space="preserve"> </w:t>
            </w:r>
            <w:r w:rsidRPr="0049759D">
              <w:rPr>
                <w:rFonts w:ascii="Arial" w:hAnsi="Arial" w:cs="Arial"/>
                <w:sz w:val="20"/>
                <w:szCs w:val="20"/>
              </w:rPr>
              <w:t>cursului</w:t>
            </w:r>
            <w:r>
              <w:rPr>
                <w:rFonts w:ascii="Arial" w:hAnsi="Arial" w:cs="Arial"/>
                <w:sz w:val="20"/>
                <w:szCs w:val="20"/>
              </w:rPr>
              <w:t xml:space="preserve"> </w:t>
            </w:r>
            <w:r w:rsidRPr="0049759D">
              <w:rPr>
                <w:rFonts w:ascii="Arial" w:hAnsi="Arial" w:cs="Arial"/>
                <w:sz w:val="20"/>
                <w:szCs w:val="20"/>
              </w:rPr>
              <w:t>de</w:t>
            </w:r>
            <w:r>
              <w:rPr>
                <w:rFonts w:ascii="Arial" w:hAnsi="Arial" w:cs="Arial"/>
                <w:sz w:val="20"/>
                <w:szCs w:val="20"/>
              </w:rPr>
              <w:t xml:space="preserve"> </w:t>
            </w:r>
            <w:r w:rsidRPr="0049759D">
              <w:rPr>
                <w:rFonts w:ascii="Arial" w:hAnsi="Arial" w:cs="Arial"/>
                <w:sz w:val="20"/>
                <w:szCs w:val="20"/>
              </w:rPr>
              <w:t>apă,</w:t>
            </w:r>
            <w:r>
              <w:rPr>
                <w:rFonts w:ascii="Arial" w:hAnsi="Arial" w:cs="Arial"/>
                <w:sz w:val="20"/>
                <w:szCs w:val="20"/>
              </w:rPr>
              <w:t xml:space="preserve"> </w:t>
            </w:r>
            <w:r w:rsidRPr="0049759D">
              <w:rPr>
                <w:rFonts w:ascii="Arial" w:hAnsi="Arial" w:cs="Arial"/>
                <w:sz w:val="20"/>
                <w:szCs w:val="20"/>
              </w:rPr>
              <w:t>în</w:t>
            </w:r>
            <w:r>
              <w:rPr>
                <w:rFonts w:ascii="Arial" w:hAnsi="Arial" w:cs="Arial"/>
                <w:sz w:val="20"/>
                <w:szCs w:val="20"/>
              </w:rPr>
              <w:t xml:space="preserve"> </w:t>
            </w:r>
            <w:r w:rsidRPr="0049759D">
              <w:rPr>
                <w:rFonts w:ascii="Arial" w:hAnsi="Arial" w:cs="Arial"/>
                <w:sz w:val="20"/>
                <w:szCs w:val="20"/>
              </w:rPr>
              <w:t>zona</w:t>
            </w:r>
            <w:r>
              <w:rPr>
                <w:rFonts w:ascii="Arial" w:hAnsi="Arial" w:cs="Arial"/>
                <w:sz w:val="20"/>
                <w:szCs w:val="20"/>
              </w:rPr>
              <w:t xml:space="preserve"> </w:t>
            </w:r>
            <w:r w:rsidRPr="0049759D">
              <w:rPr>
                <w:rFonts w:ascii="Arial" w:hAnsi="Arial" w:cs="Arial"/>
                <w:sz w:val="20"/>
                <w:szCs w:val="20"/>
              </w:rPr>
              <w:t>podului,</w:t>
            </w:r>
            <w:r>
              <w:rPr>
                <w:rFonts w:ascii="Arial" w:hAnsi="Arial" w:cs="Arial"/>
                <w:sz w:val="20"/>
                <w:szCs w:val="20"/>
              </w:rPr>
              <w:t xml:space="preserve"> </w:t>
            </w:r>
            <w:r w:rsidRPr="0049759D">
              <w:rPr>
                <w:rFonts w:ascii="Arial" w:hAnsi="Arial" w:cs="Arial"/>
                <w:sz w:val="20"/>
                <w:szCs w:val="20"/>
              </w:rPr>
              <w:t>după</w:t>
            </w:r>
            <w:r>
              <w:rPr>
                <w:rFonts w:ascii="Arial" w:hAnsi="Arial" w:cs="Arial"/>
                <w:sz w:val="20"/>
                <w:szCs w:val="20"/>
              </w:rPr>
              <w:t xml:space="preserve"> </w:t>
            </w:r>
            <w:r w:rsidRPr="0049759D">
              <w:rPr>
                <w:rFonts w:ascii="Arial" w:hAnsi="Arial" w:cs="Arial"/>
                <w:sz w:val="20"/>
                <w:szCs w:val="20"/>
              </w:rPr>
              <w:t>cum</w:t>
            </w:r>
            <w:r>
              <w:rPr>
                <w:rFonts w:ascii="Arial" w:hAnsi="Arial" w:cs="Arial"/>
                <w:sz w:val="20"/>
                <w:szCs w:val="20"/>
              </w:rPr>
              <w:t xml:space="preserve"> </w:t>
            </w:r>
            <w:r w:rsidRPr="0049759D">
              <w:rPr>
                <w:rFonts w:ascii="Arial" w:hAnsi="Arial" w:cs="Arial"/>
                <w:sz w:val="20"/>
                <w:szCs w:val="20"/>
              </w:rPr>
              <w:t>urmează:</w:t>
            </w:r>
          </w:p>
        </w:tc>
        <w:tc>
          <w:tcPr>
            <w:tcW w:w="1529" w:type="dxa"/>
            <w:vMerge/>
            <w:tcBorders>
              <w:left w:val="single" w:sz="4" w:space="0" w:color="auto"/>
              <w:right w:val="single" w:sz="4" w:space="0" w:color="auto"/>
            </w:tcBorders>
            <w:vAlign w:val="center"/>
          </w:tcPr>
          <w:p w14:paraId="7229B555" w14:textId="77777777" w:rsidR="00D51851" w:rsidRPr="007618DC" w:rsidRDefault="00D51851" w:rsidP="00D51851">
            <w:pPr>
              <w:ind w:right="-108"/>
              <w:jc w:val="center"/>
              <w:rPr>
                <w:rFonts w:ascii="Arial" w:hAnsi="Arial" w:cs="Arial"/>
                <w:sz w:val="20"/>
                <w:szCs w:val="20"/>
              </w:rPr>
            </w:pPr>
          </w:p>
        </w:tc>
      </w:tr>
      <w:tr w:rsidR="00D51851" w:rsidRPr="007618DC" w14:paraId="576A7FBD"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3CDDA88D"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101.3.13.2.1</w:t>
            </w:r>
          </w:p>
        </w:tc>
        <w:tc>
          <w:tcPr>
            <w:tcW w:w="6215" w:type="dxa"/>
            <w:tcBorders>
              <w:top w:val="single" w:sz="4" w:space="0" w:color="auto"/>
              <w:left w:val="single" w:sz="4" w:space="0" w:color="auto"/>
              <w:bottom w:val="single" w:sz="4" w:space="0" w:color="auto"/>
              <w:right w:val="single" w:sz="4" w:space="0" w:color="auto"/>
            </w:tcBorders>
          </w:tcPr>
          <w:p w14:paraId="1E980FE0" w14:textId="77777777" w:rsidR="00D51851" w:rsidRPr="007618DC" w:rsidRDefault="00D51851" w:rsidP="00D51851">
            <w:pPr>
              <w:ind w:left="-34"/>
              <w:jc w:val="both"/>
              <w:rPr>
                <w:rFonts w:ascii="Arial" w:hAnsi="Arial" w:cs="Arial"/>
                <w:sz w:val="20"/>
                <w:szCs w:val="20"/>
              </w:rPr>
            </w:pPr>
            <w:r w:rsidRPr="007618DC">
              <w:rPr>
                <w:rFonts w:ascii="Arial" w:hAnsi="Arial" w:cs="Arial"/>
                <w:sz w:val="20"/>
                <w:szCs w:val="20"/>
              </w:rPr>
              <w:t>cură</w:t>
            </w:r>
            <w:r>
              <w:rPr>
                <w:rFonts w:ascii="Arial" w:hAnsi="Arial" w:cs="Arial"/>
                <w:sz w:val="20"/>
                <w:szCs w:val="20"/>
              </w:rPr>
              <w:t>ț</w:t>
            </w:r>
            <w:r w:rsidRPr="007618DC">
              <w:rPr>
                <w:rFonts w:ascii="Arial" w:hAnsi="Arial" w:cs="Arial"/>
                <w:sz w:val="20"/>
                <w:szCs w:val="20"/>
              </w:rPr>
              <w:t>area</w:t>
            </w:r>
            <w:r>
              <w:rPr>
                <w:rFonts w:ascii="Arial" w:hAnsi="Arial" w:cs="Arial"/>
                <w:sz w:val="20"/>
                <w:szCs w:val="20"/>
              </w:rPr>
              <w:t xml:space="preserve"> </w:t>
            </w:r>
            <w:r w:rsidRPr="007618DC">
              <w:rPr>
                <w:rFonts w:ascii="Arial" w:hAnsi="Arial" w:cs="Arial"/>
                <w:sz w:val="20"/>
                <w:szCs w:val="20"/>
              </w:rPr>
              <w:t>vegeta</w:t>
            </w:r>
            <w:r>
              <w:rPr>
                <w:rFonts w:ascii="Arial" w:hAnsi="Arial" w:cs="Arial"/>
                <w:sz w:val="20"/>
                <w:szCs w:val="20"/>
              </w:rPr>
              <w:t>ț</w:t>
            </w:r>
            <w:r w:rsidRPr="007618DC">
              <w:rPr>
                <w:rFonts w:ascii="Arial" w:hAnsi="Arial" w:cs="Arial"/>
                <w:sz w:val="20"/>
                <w:szCs w:val="20"/>
              </w:rPr>
              <w:t>iei</w:t>
            </w:r>
            <w:r>
              <w:rPr>
                <w:rFonts w:ascii="Arial" w:hAnsi="Arial" w:cs="Arial"/>
                <w:sz w:val="20"/>
                <w:szCs w:val="20"/>
              </w:rPr>
              <w:t xml:space="preserve"> </w:t>
            </w:r>
            <w:r w:rsidRPr="007618DC">
              <w:rPr>
                <w:rFonts w:ascii="Arial" w:hAnsi="Arial" w:cs="Arial"/>
                <w:sz w:val="20"/>
                <w:szCs w:val="20"/>
              </w:rPr>
              <w:t>pe</w:t>
            </w:r>
            <w:r>
              <w:rPr>
                <w:rFonts w:ascii="Arial" w:hAnsi="Arial" w:cs="Arial"/>
                <w:sz w:val="20"/>
                <w:szCs w:val="20"/>
              </w:rPr>
              <w:t xml:space="preserve"> </w:t>
            </w:r>
            <w:r w:rsidRPr="007618DC">
              <w:rPr>
                <w:rFonts w:ascii="Arial" w:hAnsi="Arial" w:cs="Arial"/>
                <w:sz w:val="20"/>
                <w:szCs w:val="20"/>
              </w:rPr>
              <w:t>o</w:t>
            </w:r>
            <w:r>
              <w:rPr>
                <w:rFonts w:ascii="Arial" w:hAnsi="Arial" w:cs="Arial"/>
                <w:sz w:val="20"/>
                <w:szCs w:val="20"/>
              </w:rPr>
              <w:t xml:space="preserve"> </w:t>
            </w:r>
            <w:r w:rsidRPr="007618DC">
              <w:rPr>
                <w:rFonts w:ascii="Arial" w:hAnsi="Arial" w:cs="Arial"/>
                <w:sz w:val="20"/>
                <w:szCs w:val="20"/>
              </w:rPr>
              <w:t>zon</w:t>
            </w:r>
            <w:r>
              <w:rPr>
                <w:rFonts w:ascii="Arial" w:hAnsi="Arial" w:cs="Arial"/>
                <w:sz w:val="20"/>
                <w:szCs w:val="20"/>
              </w:rPr>
              <w:t>ă î</w:t>
            </w:r>
            <w:r w:rsidRPr="007618DC">
              <w:rPr>
                <w:rFonts w:ascii="Arial" w:hAnsi="Arial" w:cs="Arial"/>
                <w:sz w:val="20"/>
                <w:szCs w:val="20"/>
              </w:rPr>
              <w:t>n</w:t>
            </w:r>
            <w:r>
              <w:rPr>
                <w:rFonts w:ascii="Arial" w:hAnsi="Arial" w:cs="Arial"/>
                <w:sz w:val="20"/>
                <w:szCs w:val="20"/>
              </w:rPr>
              <w:t xml:space="preserve"> </w:t>
            </w:r>
            <w:r w:rsidRPr="007618DC">
              <w:rPr>
                <w:rFonts w:ascii="Arial" w:hAnsi="Arial" w:cs="Arial"/>
                <w:sz w:val="20"/>
                <w:szCs w:val="20"/>
              </w:rPr>
              <w:t>limita</w:t>
            </w:r>
            <w:r>
              <w:rPr>
                <w:rFonts w:ascii="Arial" w:hAnsi="Arial" w:cs="Arial"/>
                <w:sz w:val="20"/>
                <w:szCs w:val="20"/>
              </w:rPr>
              <w:t xml:space="preserve"> </w:t>
            </w:r>
            <w:r w:rsidRPr="007618DC">
              <w:rPr>
                <w:rFonts w:ascii="Arial" w:hAnsi="Arial" w:cs="Arial"/>
                <w:sz w:val="20"/>
                <w:szCs w:val="20"/>
              </w:rPr>
              <w:t>a</w:t>
            </w:r>
            <w:r>
              <w:rPr>
                <w:rFonts w:ascii="Arial" w:hAnsi="Arial" w:cs="Arial"/>
                <w:sz w:val="20"/>
                <w:szCs w:val="20"/>
              </w:rPr>
              <w:t xml:space="preserve"> </w:t>
            </w:r>
            <w:r w:rsidRPr="007618DC">
              <w:rPr>
                <w:rFonts w:ascii="Arial" w:hAnsi="Arial" w:cs="Arial"/>
                <w:sz w:val="20"/>
                <w:szCs w:val="20"/>
              </w:rPr>
              <w:t>două</w:t>
            </w:r>
            <w:r>
              <w:rPr>
                <w:rFonts w:ascii="Arial" w:hAnsi="Arial" w:cs="Arial"/>
                <w:sz w:val="20"/>
                <w:szCs w:val="20"/>
              </w:rPr>
              <w:t xml:space="preserve"> </w:t>
            </w:r>
            <w:r w:rsidRPr="007618DC">
              <w:rPr>
                <w:rFonts w:ascii="Arial" w:hAnsi="Arial" w:cs="Arial"/>
                <w:sz w:val="20"/>
                <w:szCs w:val="20"/>
              </w:rPr>
              <w:t>lungimi</w:t>
            </w:r>
            <w:r>
              <w:rPr>
                <w:rFonts w:ascii="Arial" w:hAnsi="Arial" w:cs="Arial"/>
                <w:sz w:val="20"/>
                <w:szCs w:val="20"/>
              </w:rPr>
              <w:t xml:space="preserve"> </w:t>
            </w:r>
            <w:r w:rsidRPr="007618DC">
              <w:rPr>
                <w:rFonts w:ascii="Arial" w:hAnsi="Arial" w:cs="Arial"/>
                <w:sz w:val="20"/>
                <w:szCs w:val="20"/>
              </w:rPr>
              <w:t>de</w:t>
            </w:r>
            <w:r>
              <w:rPr>
                <w:rFonts w:ascii="Arial" w:hAnsi="Arial" w:cs="Arial"/>
                <w:sz w:val="20"/>
                <w:szCs w:val="20"/>
              </w:rPr>
              <w:t xml:space="preserve"> </w:t>
            </w:r>
            <w:r w:rsidRPr="007618DC">
              <w:rPr>
                <w:rFonts w:ascii="Arial" w:hAnsi="Arial" w:cs="Arial"/>
                <w:sz w:val="20"/>
                <w:szCs w:val="20"/>
              </w:rPr>
              <w:t>pod</w:t>
            </w:r>
            <w:r>
              <w:rPr>
                <w:rFonts w:ascii="Arial" w:hAnsi="Arial" w:cs="Arial"/>
                <w:sz w:val="20"/>
                <w:szCs w:val="20"/>
              </w:rPr>
              <w:t xml:space="preserve"> </w:t>
            </w:r>
            <w:r w:rsidRPr="007618DC">
              <w:rPr>
                <w:rFonts w:ascii="Arial" w:hAnsi="Arial" w:cs="Arial"/>
                <w:sz w:val="20"/>
                <w:szCs w:val="20"/>
              </w:rPr>
              <w:t>în</w:t>
            </w:r>
            <w:r>
              <w:rPr>
                <w:rFonts w:ascii="Arial" w:hAnsi="Arial" w:cs="Arial"/>
                <w:sz w:val="20"/>
                <w:szCs w:val="20"/>
              </w:rPr>
              <w:t xml:space="preserve"> </w:t>
            </w:r>
            <w:r w:rsidRPr="007618DC">
              <w:rPr>
                <w:rFonts w:ascii="Arial" w:hAnsi="Arial" w:cs="Arial"/>
                <w:sz w:val="20"/>
                <w:szCs w:val="20"/>
              </w:rPr>
              <w:t>albia</w:t>
            </w:r>
            <w:r>
              <w:rPr>
                <w:rFonts w:ascii="Arial" w:hAnsi="Arial" w:cs="Arial"/>
                <w:sz w:val="20"/>
                <w:szCs w:val="20"/>
              </w:rPr>
              <w:t xml:space="preserve"> </w:t>
            </w:r>
            <w:r w:rsidRPr="007618DC">
              <w:rPr>
                <w:rFonts w:ascii="Arial" w:hAnsi="Arial" w:cs="Arial"/>
                <w:sz w:val="20"/>
                <w:szCs w:val="20"/>
              </w:rPr>
              <w:t>majoră</w:t>
            </w:r>
            <w:r>
              <w:rPr>
                <w:rFonts w:ascii="Arial" w:hAnsi="Arial" w:cs="Arial"/>
                <w:sz w:val="20"/>
                <w:szCs w:val="20"/>
              </w:rPr>
              <w:t xml:space="preserve"> </w:t>
            </w:r>
            <w:r w:rsidRPr="007618DC">
              <w:rPr>
                <w:rFonts w:ascii="Arial" w:hAnsi="Arial" w:cs="Arial"/>
                <w:sz w:val="20"/>
                <w:szCs w:val="20"/>
              </w:rPr>
              <w:t>în</w:t>
            </w:r>
            <w:r>
              <w:rPr>
                <w:rFonts w:ascii="Arial" w:hAnsi="Arial" w:cs="Arial"/>
                <w:sz w:val="20"/>
                <w:szCs w:val="20"/>
              </w:rPr>
              <w:t xml:space="preserve"> </w:t>
            </w:r>
            <w:r w:rsidRPr="007618DC">
              <w:rPr>
                <w:rFonts w:ascii="Arial" w:hAnsi="Arial" w:cs="Arial"/>
                <w:sz w:val="20"/>
                <w:szCs w:val="20"/>
              </w:rPr>
              <w:t>amonte</w:t>
            </w:r>
            <w:r>
              <w:rPr>
                <w:rFonts w:ascii="Arial" w:hAnsi="Arial" w:cs="Arial"/>
                <w:sz w:val="20"/>
                <w:szCs w:val="20"/>
              </w:rPr>
              <w:t xml:space="preserve"> ș</w:t>
            </w:r>
            <w:r w:rsidRPr="007618DC">
              <w:rPr>
                <w:rFonts w:ascii="Arial" w:hAnsi="Arial" w:cs="Arial"/>
                <w:sz w:val="20"/>
                <w:szCs w:val="20"/>
              </w:rPr>
              <w:t>i</w:t>
            </w:r>
            <w:r>
              <w:rPr>
                <w:rFonts w:ascii="Arial" w:hAnsi="Arial" w:cs="Arial"/>
                <w:sz w:val="20"/>
                <w:szCs w:val="20"/>
              </w:rPr>
              <w:t xml:space="preserve"> </w:t>
            </w:r>
            <w:r w:rsidRPr="007618DC">
              <w:rPr>
                <w:rFonts w:ascii="Arial" w:hAnsi="Arial" w:cs="Arial"/>
                <w:sz w:val="20"/>
                <w:szCs w:val="20"/>
              </w:rPr>
              <w:t>în</w:t>
            </w:r>
            <w:r>
              <w:rPr>
                <w:rFonts w:ascii="Arial" w:hAnsi="Arial" w:cs="Arial"/>
                <w:sz w:val="20"/>
                <w:szCs w:val="20"/>
              </w:rPr>
              <w:t xml:space="preserve"> </w:t>
            </w:r>
            <w:r w:rsidRPr="007618DC">
              <w:rPr>
                <w:rFonts w:ascii="Arial" w:hAnsi="Arial" w:cs="Arial"/>
                <w:sz w:val="20"/>
                <w:szCs w:val="20"/>
              </w:rPr>
              <w:t>limita</w:t>
            </w:r>
            <w:r>
              <w:rPr>
                <w:rFonts w:ascii="Arial" w:hAnsi="Arial" w:cs="Arial"/>
                <w:sz w:val="20"/>
                <w:szCs w:val="20"/>
              </w:rPr>
              <w:t xml:space="preserve"> </w:t>
            </w:r>
            <w:r w:rsidRPr="007618DC">
              <w:rPr>
                <w:rFonts w:ascii="Arial" w:hAnsi="Arial" w:cs="Arial"/>
                <w:sz w:val="20"/>
                <w:szCs w:val="20"/>
              </w:rPr>
              <w:t>a</w:t>
            </w:r>
            <w:r>
              <w:rPr>
                <w:rFonts w:ascii="Arial" w:hAnsi="Arial" w:cs="Arial"/>
                <w:sz w:val="20"/>
                <w:szCs w:val="20"/>
              </w:rPr>
              <w:t xml:space="preserve"> </w:t>
            </w:r>
            <w:r w:rsidRPr="007618DC">
              <w:rPr>
                <w:rFonts w:ascii="Arial" w:hAnsi="Arial" w:cs="Arial"/>
                <w:sz w:val="20"/>
                <w:szCs w:val="20"/>
              </w:rPr>
              <w:t>unei</w:t>
            </w:r>
            <w:r>
              <w:rPr>
                <w:rFonts w:ascii="Arial" w:hAnsi="Arial" w:cs="Arial"/>
                <w:sz w:val="20"/>
                <w:szCs w:val="20"/>
              </w:rPr>
              <w:t xml:space="preserve"> </w:t>
            </w:r>
            <w:r w:rsidRPr="007618DC">
              <w:rPr>
                <w:rFonts w:ascii="Arial" w:hAnsi="Arial" w:cs="Arial"/>
                <w:sz w:val="20"/>
                <w:szCs w:val="20"/>
              </w:rPr>
              <w:t>lungimi</w:t>
            </w:r>
            <w:r>
              <w:rPr>
                <w:rFonts w:ascii="Arial" w:hAnsi="Arial" w:cs="Arial"/>
                <w:sz w:val="20"/>
                <w:szCs w:val="20"/>
              </w:rPr>
              <w:t xml:space="preserve"> </w:t>
            </w:r>
            <w:r w:rsidRPr="007618DC">
              <w:rPr>
                <w:rFonts w:ascii="Arial" w:hAnsi="Arial" w:cs="Arial"/>
                <w:sz w:val="20"/>
                <w:szCs w:val="20"/>
              </w:rPr>
              <w:t>de</w:t>
            </w:r>
            <w:r>
              <w:rPr>
                <w:rFonts w:ascii="Arial" w:hAnsi="Arial" w:cs="Arial"/>
                <w:sz w:val="20"/>
                <w:szCs w:val="20"/>
              </w:rPr>
              <w:t xml:space="preserve"> </w:t>
            </w:r>
            <w:r w:rsidRPr="007618DC">
              <w:rPr>
                <w:rFonts w:ascii="Arial" w:hAnsi="Arial" w:cs="Arial"/>
                <w:sz w:val="20"/>
                <w:szCs w:val="20"/>
              </w:rPr>
              <w:t>pod</w:t>
            </w:r>
            <w:r>
              <w:rPr>
                <w:rFonts w:ascii="Arial" w:hAnsi="Arial" w:cs="Arial"/>
                <w:sz w:val="20"/>
                <w:szCs w:val="20"/>
              </w:rPr>
              <w:t xml:space="preserve"> </w:t>
            </w:r>
            <w:r w:rsidRPr="007618DC">
              <w:rPr>
                <w:rFonts w:ascii="Arial" w:hAnsi="Arial" w:cs="Arial"/>
                <w:sz w:val="20"/>
                <w:szCs w:val="20"/>
              </w:rPr>
              <w:t>în</w:t>
            </w:r>
            <w:r>
              <w:rPr>
                <w:rFonts w:ascii="Arial" w:hAnsi="Arial" w:cs="Arial"/>
                <w:sz w:val="20"/>
                <w:szCs w:val="20"/>
              </w:rPr>
              <w:t xml:space="preserve"> </w:t>
            </w:r>
            <w:r w:rsidRPr="007618DC">
              <w:rPr>
                <w:rFonts w:ascii="Arial" w:hAnsi="Arial" w:cs="Arial"/>
                <w:sz w:val="20"/>
                <w:szCs w:val="20"/>
              </w:rPr>
              <w:t>albia</w:t>
            </w:r>
            <w:r>
              <w:rPr>
                <w:rFonts w:ascii="Arial" w:hAnsi="Arial" w:cs="Arial"/>
                <w:sz w:val="20"/>
                <w:szCs w:val="20"/>
              </w:rPr>
              <w:t xml:space="preserve"> </w:t>
            </w:r>
            <w:r w:rsidRPr="007618DC">
              <w:rPr>
                <w:rFonts w:ascii="Arial" w:hAnsi="Arial" w:cs="Arial"/>
                <w:sz w:val="20"/>
                <w:szCs w:val="20"/>
              </w:rPr>
              <w:t>minoră</w:t>
            </w:r>
            <w:r>
              <w:rPr>
                <w:rFonts w:ascii="Arial" w:hAnsi="Arial" w:cs="Arial"/>
                <w:sz w:val="20"/>
                <w:szCs w:val="20"/>
              </w:rPr>
              <w:t xml:space="preserve"> </w:t>
            </w:r>
            <w:r w:rsidRPr="007618DC">
              <w:rPr>
                <w:rFonts w:ascii="Arial" w:hAnsi="Arial" w:cs="Arial"/>
                <w:sz w:val="20"/>
                <w:szCs w:val="20"/>
              </w:rPr>
              <w:t>în</w:t>
            </w:r>
            <w:r>
              <w:rPr>
                <w:rFonts w:ascii="Arial" w:hAnsi="Arial" w:cs="Arial"/>
                <w:sz w:val="20"/>
                <w:szCs w:val="20"/>
              </w:rPr>
              <w:t xml:space="preserve"> </w:t>
            </w:r>
            <w:r w:rsidRPr="007618DC">
              <w:rPr>
                <w:rFonts w:ascii="Arial" w:hAnsi="Arial" w:cs="Arial"/>
                <w:sz w:val="20"/>
                <w:szCs w:val="20"/>
              </w:rPr>
              <w:t>aval;</w:t>
            </w:r>
          </w:p>
        </w:tc>
        <w:tc>
          <w:tcPr>
            <w:tcW w:w="1529" w:type="dxa"/>
            <w:vMerge/>
            <w:tcBorders>
              <w:left w:val="single" w:sz="4" w:space="0" w:color="auto"/>
              <w:right w:val="single" w:sz="4" w:space="0" w:color="auto"/>
            </w:tcBorders>
            <w:vAlign w:val="center"/>
          </w:tcPr>
          <w:p w14:paraId="4AA5D85F" w14:textId="77777777" w:rsidR="00D51851" w:rsidRPr="007618DC" w:rsidRDefault="00D51851" w:rsidP="00D51851">
            <w:pPr>
              <w:ind w:right="-108"/>
              <w:jc w:val="center"/>
              <w:rPr>
                <w:rFonts w:ascii="Arial" w:hAnsi="Arial" w:cs="Arial"/>
                <w:sz w:val="20"/>
                <w:szCs w:val="20"/>
              </w:rPr>
            </w:pPr>
          </w:p>
        </w:tc>
      </w:tr>
      <w:tr w:rsidR="00D51851" w:rsidRPr="007618DC" w14:paraId="3954AF39"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2BB35D96"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101.3.13.2.2</w:t>
            </w:r>
          </w:p>
        </w:tc>
        <w:tc>
          <w:tcPr>
            <w:tcW w:w="6215" w:type="dxa"/>
            <w:tcBorders>
              <w:top w:val="single" w:sz="4" w:space="0" w:color="auto"/>
              <w:left w:val="single" w:sz="4" w:space="0" w:color="auto"/>
              <w:bottom w:val="single" w:sz="4" w:space="0" w:color="auto"/>
              <w:right w:val="single" w:sz="4" w:space="0" w:color="auto"/>
            </w:tcBorders>
          </w:tcPr>
          <w:p w14:paraId="1B1A1ADC" w14:textId="77777777" w:rsidR="00D51851" w:rsidRPr="007618DC" w:rsidRDefault="00D51851" w:rsidP="00D51851">
            <w:pPr>
              <w:ind w:left="-34"/>
              <w:jc w:val="both"/>
              <w:rPr>
                <w:rFonts w:ascii="Arial" w:hAnsi="Arial" w:cs="Arial"/>
                <w:sz w:val="20"/>
                <w:szCs w:val="20"/>
              </w:rPr>
            </w:pPr>
            <w:r w:rsidRPr="007618DC">
              <w:rPr>
                <w:rFonts w:ascii="Arial" w:hAnsi="Arial" w:cs="Arial"/>
                <w:sz w:val="20"/>
                <w:szCs w:val="20"/>
              </w:rPr>
              <w:t>îndepărtarea</w:t>
            </w:r>
            <w:r>
              <w:rPr>
                <w:rFonts w:ascii="Arial" w:hAnsi="Arial" w:cs="Arial"/>
                <w:sz w:val="20"/>
                <w:szCs w:val="20"/>
              </w:rPr>
              <w:t xml:space="preserve"> </w:t>
            </w:r>
            <w:r w:rsidRPr="007618DC">
              <w:rPr>
                <w:rFonts w:ascii="Arial" w:hAnsi="Arial" w:cs="Arial"/>
                <w:sz w:val="20"/>
                <w:szCs w:val="20"/>
              </w:rPr>
              <w:t>obstacolelor</w:t>
            </w:r>
            <w:r>
              <w:rPr>
                <w:rFonts w:ascii="Arial" w:hAnsi="Arial" w:cs="Arial"/>
                <w:sz w:val="20"/>
                <w:szCs w:val="20"/>
              </w:rPr>
              <w:t xml:space="preserve"> </w:t>
            </w:r>
            <w:r w:rsidRPr="007618DC">
              <w:rPr>
                <w:rFonts w:ascii="Arial" w:hAnsi="Arial" w:cs="Arial"/>
                <w:sz w:val="20"/>
                <w:szCs w:val="20"/>
              </w:rPr>
              <w:t>care</w:t>
            </w:r>
            <w:r>
              <w:rPr>
                <w:rFonts w:ascii="Arial" w:hAnsi="Arial" w:cs="Arial"/>
                <w:sz w:val="20"/>
                <w:szCs w:val="20"/>
              </w:rPr>
              <w:t xml:space="preserve"> </w:t>
            </w:r>
            <w:r w:rsidRPr="007618DC">
              <w:rPr>
                <w:rFonts w:ascii="Arial" w:hAnsi="Arial" w:cs="Arial"/>
                <w:sz w:val="20"/>
                <w:szCs w:val="20"/>
              </w:rPr>
              <w:t>produc</w:t>
            </w:r>
            <w:r>
              <w:rPr>
                <w:rFonts w:ascii="Arial" w:hAnsi="Arial" w:cs="Arial"/>
                <w:sz w:val="20"/>
                <w:szCs w:val="20"/>
              </w:rPr>
              <w:t xml:space="preserve"> </w:t>
            </w:r>
            <w:r w:rsidRPr="007618DC">
              <w:rPr>
                <w:rFonts w:ascii="Arial" w:hAnsi="Arial" w:cs="Arial"/>
                <w:sz w:val="20"/>
                <w:szCs w:val="20"/>
              </w:rPr>
              <w:t>o</w:t>
            </w:r>
            <w:r>
              <w:rPr>
                <w:rFonts w:ascii="Arial" w:hAnsi="Arial" w:cs="Arial"/>
                <w:sz w:val="20"/>
                <w:szCs w:val="20"/>
              </w:rPr>
              <w:t xml:space="preserve"> </w:t>
            </w:r>
            <w:r w:rsidRPr="007618DC">
              <w:rPr>
                <w:rFonts w:ascii="Arial" w:hAnsi="Arial" w:cs="Arial"/>
                <w:sz w:val="20"/>
                <w:szCs w:val="20"/>
              </w:rPr>
              <w:t>cre</w:t>
            </w:r>
            <w:r>
              <w:rPr>
                <w:rFonts w:ascii="Arial" w:hAnsi="Arial" w:cs="Arial"/>
                <w:sz w:val="20"/>
                <w:szCs w:val="20"/>
              </w:rPr>
              <w:t>ș</w:t>
            </w:r>
            <w:r w:rsidRPr="007618DC">
              <w:rPr>
                <w:rFonts w:ascii="Arial" w:hAnsi="Arial" w:cs="Arial"/>
                <w:sz w:val="20"/>
                <w:szCs w:val="20"/>
              </w:rPr>
              <w:t>tere</w:t>
            </w:r>
            <w:r>
              <w:rPr>
                <w:rFonts w:ascii="Arial" w:hAnsi="Arial" w:cs="Arial"/>
                <w:sz w:val="20"/>
                <w:szCs w:val="20"/>
              </w:rPr>
              <w:t xml:space="preserve"> </w:t>
            </w:r>
            <w:r w:rsidRPr="007618DC">
              <w:rPr>
                <w:rFonts w:ascii="Arial" w:hAnsi="Arial" w:cs="Arial"/>
                <w:sz w:val="20"/>
                <w:szCs w:val="20"/>
              </w:rPr>
              <w:t>a</w:t>
            </w:r>
            <w:r>
              <w:rPr>
                <w:rFonts w:ascii="Arial" w:hAnsi="Arial" w:cs="Arial"/>
                <w:sz w:val="20"/>
                <w:szCs w:val="20"/>
              </w:rPr>
              <w:t xml:space="preserve"> </w:t>
            </w:r>
            <w:r w:rsidRPr="007618DC">
              <w:rPr>
                <w:rFonts w:ascii="Arial" w:hAnsi="Arial" w:cs="Arial"/>
                <w:sz w:val="20"/>
                <w:szCs w:val="20"/>
              </w:rPr>
              <w:t>vitezei</w:t>
            </w:r>
            <w:r>
              <w:rPr>
                <w:rFonts w:ascii="Arial" w:hAnsi="Arial" w:cs="Arial"/>
                <w:sz w:val="20"/>
                <w:szCs w:val="20"/>
              </w:rPr>
              <w:t xml:space="preserve"> </w:t>
            </w:r>
            <w:r w:rsidRPr="007618DC">
              <w:rPr>
                <w:rFonts w:ascii="Arial" w:hAnsi="Arial" w:cs="Arial"/>
                <w:sz w:val="20"/>
                <w:szCs w:val="20"/>
              </w:rPr>
              <w:t>de</w:t>
            </w:r>
            <w:r>
              <w:rPr>
                <w:rFonts w:ascii="Arial" w:hAnsi="Arial" w:cs="Arial"/>
                <w:sz w:val="20"/>
                <w:szCs w:val="20"/>
              </w:rPr>
              <w:t xml:space="preserve"> </w:t>
            </w:r>
            <w:r w:rsidRPr="007618DC">
              <w:rPr>
                <w:rFonts w:ascii="Arial" w:hAnsi="Arial" w:cs="Arial"/>
                <w:sz w:val="20"/>
                <w:szCs w:val="20"/>
              </w:rPr>
              <w:t>curgere</w:t>
            </w:r>
            <w:r>
              <w:rPr>
                <w:rFonts w:ascii="Arial" w:hAnsi="Arial" w:cs="Arial"/>
                <w:sz w:val="20"/>
                <w:szCs w:val="20"/>
              </w:rPr>
              <w:t xml:space="preserve"> </w:t>
            </w:r>
            <w:r w:rsidRPr="007618DC">
              <w:rPr>
                <w:rFonts w:ascii="Arial" w:hAnsi="Arial" w:cs="Arial"/>
                <w:sz w:val="20"/>
                <w:szCs w:val="20"/>
              </w:rPr>
              <w:t>a</w:t>
            </w:r>
            <w:r>
              <w:rPr>
                <w:rFonts w:ascii="Arial" w:hAnsi="Arial" w:cs="Arial"/>
                <w:sz w:val="20"/>
                <w:szCs w:val="20"/>
              </w:rPr>
              <w:t xml:space="preserve"> </w:t>
            </w:r>
            <w:r w:rsidRPr="007618DC">
              <w:rPr>
                <w:rFonts w:ascii="Arial" w:hAnsi="Arial" w:cs="Arial"/>
                <w:sz w:val="20"/>
                <w:szCs w:val="20"/>
              </w:rPr>
              <w:t>apei</w:t>
            </w:r>
            <w:r>
              <w:rPr>
                <w:rFonts w:ascii="Arial" w:hAnsi="Arial" w:cs="Arial"/>
                <w:sz w:val="20"/>
                <w:szCs w:val="20"/>
              </w:rPr>
              <w:t xml:space="preserve"> î</w:t>
            </w:r>
            <w:r w:rsidRPr="007618DC">
              <w:rPr>
                <w:rFonts w:ascii="Arial" w:hAnsi="Arial" w:cs="Arial"/>
                <w:sz w:val="20"/>
                <w:szCs w:val="20"/>
              </w:rPr>
              <w:t>n</w:t>
            </w:r>
            <w:r>
              <w:rPr>
                <w:rFonts w:ascii="Arial" w:hAnsi="Arial" w:cs="Arial"/>
                <w:sz w:val="20"/>
                <w:szCs w:val="20"/>
              </w:rPr>
              <w:t xml:space="preserve"> </w:t>
            </w:r>
            <w:r w:rsidRPr="007618DC">
              <w:rPr>
                <w:rFonts w:ascii="Arial" w:hAnsi="Arial" w:cs="Arial"/>
                <w:sz w:val="20"/>
                <w:szCs w:val="20"/>
              </w:rPr>
              <w:t>zona</w:t>
            </w:r>
            <w:r>
              <w:rPr>
                <w:rFonts w:ascii="Arial" w:hAnsi="Arial" w:cs="Arial"/>
                <w:sz w:val="20"/>
                <w:szCs w:val="20"/>
              </w:rPr>
              <w:t xml:space="preserve"> </w:t>
            </w:r>
            <w:r w:rsidRPr="007618DC">
              <w:rPr>
                <w:rFonts w:ascii="Arial" w:hAnsi="Arial" w:cs="Arial"/>
                <w:sz w:val="20"/>
                <w:szCs w:val="20"/>
              </w:rPr>
              <w:t>infrastructurilor</w:t>
            </w:r>
            <w:r>
              <w:rPr>
                <w:rFonts w:ascii="Arial" w:hAnsi="Arial" w:cs="Arial"/>
                <w:sz w:val="20"/>
                <w:szCs w:val="20"/>
              </w:rPr>
              <w:t xml:space="preserve"> ș</w:t>
            </w:r>
            <w:r w:rsidRPr="007618DC">
              <w:rPr>
                <w:rFonts w:ascii="Arial" w:hAnsi="Arial" w:cs="Arial"/>
                <w:sz w:val="20"/>
                <w:szCs w:val="20"/>
              </w:rPr>
              <w:t>i</w:t>
            </w:r>
            <w:r>
              <w:rPr>
                <w:rFonts w:ascii="Arial" w:hAnsi="Arial" w:cs="Arial"/>
                <w:sz w:val="20"/>
                <w:szCs w:val="20"/>
              </w:rPr>
              <w:t xml:space="preserve"> </w:t>
            </w:r>
            <w:r w:rsidRPr="007618DC">
              <w:rPr>
                <w:rFonts w:ascii="Arial" w:hAnsi="Arial" w:cs="Arial"/>
                <w:sz w:val="20"/>
                <w:szCs w:val="20"/>
              </w:rPr>
              <w:t>creează</w:t>
            </w:r>
            <w:r>
              <w:rPr>
                <w:rFonts w:ascii="Arial" w:hAnsi="Arial" w:cs="Arial"/>
                <w:sz w:val="20"/>
                <w:szCs w:val="20"/>
              </w:rPr>
              <w:t xml:space="preserve"> </w:t>
            </w:r>
            <w:r w:rsidRPr="007618DC">
              <w:rPr>
                <w:rFonts w:ascii="Arial" w:hAnsi="Arial" w:cs="Arial"/>
                <w:sz w:val="20"/>
                <w:szCs w:val="20"/>
              </w:rPr>
              <w:t>pericol</w:t>
            </w:r>
            <w:r>
              <w:rPr>
                <w:rFonts w:ascii="Arial" w:hAnsi="Arial" w:cs="Arial"/>
                <w:sz w:val="20"/>
                <w:szCs w:val="20"/>
              </w:rPr>
              <w:t xml:space="preserve"> </w:t>
            </w:r>
            <w:r w:rsidRPr="007618DC">
              <w:rPr>
                <w:rFonts w:ascii="Arial" w:hAnsi="Arial" w:cs="Arial"/>
                <w:sz w:val="20"/>
                <w:szCs w:val="20"/>
              </w:rPr>
              <w:t>de</w:t>
            </w:r>
            <w:r>
              <w:rPr>
                <w:rFonts w:ascii="Arial" w:hAnsi="Arial" w:cs="Arial"/>
                <w:sz w:val="20"/>
                <w:szCs w:val="20"/>
              </w:rPr>
              <w:t xml:space="preserve"> </w:t>
            </w:r>
            <w:r w:rsidRPr="007618DC">
              <w:rPr>
                <w:rFonts w:ascii="Arial" w:hAnsi="Arial" w:cs="Arial"/>
                <w:sz w:val="20"/>
                <w:szCs w:val="20"/>
              </w:rPr>
              <w:t>afuiere,</w:t>
            </w:r>
            <w:r>
              <w:rPr>
                <w:rFonts w:ascii="Arial" w:hAnsi="Arial" w:cs="Arial"/>
                <w:sz w:val="20"/>
                <w:szCs w:val="20"/>
              </w:rPr>
              <w:t xml:space="preserve"> </w:t>
            </w:r>
            <w:r w:rsidRPr="007618DC">
              <w:rPr>
                <w:rFonts w:ascii="Arial" w:hAnsi="Arial" w:cs="Arial"/>
                <w:sz w:val="20"/>
                <w:szCs w:val="20"/>
              </w:rPr>
              <w:t>cură</w:t>
            </w:r>
            <w:r>
              <w:rPr>
                <w:rFonts w:ascii="Arial" w:hAnsi="Arial" w:cs="Arial"/>
                <w:sz w:val="20"/>
                <w:szCs w:val="20"/>
              </w:rPr>
              <w:t>ț</w:t>
            </w:r>
            <w:r w:rsidRPr="007618DC">
              <w:rPr>
                <w:rFonts w:ascii="Arial" w:hAnsi="Arial" w:cs="Arial"/>
                <w:sz w:val="20"/>
                <w:szCs w:val="20"/>
              </w:rPr>
              <w:t>area</w:t>
            </w:r>
            <w:r>
              <w:rPr>
                <w:rFonts w:ascii="Arial" w:hAnsi="Arial" w:cs="Arial"/>
                <w:sz w:val="20"/>
                <w:szCs w:val="20"/>
              </w:rPr>
              <w:t xml:space="preserve"> </w:t>
            </w:r>
            <w:r w:rsidRPr="007618DC">
              <w:rPr>
                <w:rFonts w:ascii="Arial" w:hAnsi="Arial" w:cs="Arial"/>
                <w:sz w:val="20"/>
                <w:szCs w:val="20"/>
              </w:rPr>
              <w:t>infrastructurilor</w:t>
            </w:r>
            <w:r>
              <w:rPr>
                <w:rFonts w:ascii="Arial" w:hAnsi="Arial" w:cs="Arial"/>
                <w:sz w:val="20"/>
                <w:szCs w:val="20"/>
              </w:rPr>
              <w:t xml:space="preserve"> </w:t>
            </w:r>
            <w:r w:rsidRPr="007618DC">
              <w:rPr>
                <w:rFonts w:ascii="Arial" w:hAnsi="Arial" w:cs="Arial"/>
                <w:sz w:val="20"/>
                <w:szCs w:val="20"/>
              </w:rPr>
              <w:t>de</w:t>
            </w:r>
            <w:r>
              <w:rPr>
                <w:rFonts w:ascii="Arial" w:hAnsi="Arial" w:cs="Arial"/>
                <w:sz w:val="20"/>
                <w:szCs w:val="20"/>
              </w:rPr>
              <w:t xml:space="preserve"> </w:t>
            </w:r>
            <w:r w:rsidRPr="007618DC">
              <w:rPr>
                <w:rFonts w:ascii="Arial" w:hAnsi="Arial" w:cs="Arial"/>
                <w:sz w:val="20"/>
                <w:szCs w:val="20"/>
              </w:rPr>
              <w:t>răgălii</w:t>
            </w:r>
            <w:r>
              <w:rPr>
                <w:rFonts w:ascii="Arial" w:hAnsi="Arial" w:cs="Arial"/>
                <w:sz w:val="20"/>
                <w:szCs w:val="20"/>
              </w:rPr>
              <w:t xml:space="preserve"> </w:t>
            </w:r>
            <w:r w:rsidRPr="007618DC">
              <w:rPr>
                <w:rFonts w:ascii="Arial" w:hAnsi="Arial" w:cs="Arial"/>
                <w:sz w:val="20"/>
                <w:szCs w:val="20"/>
              </w:rPr>
              <w:t>sau</w:t>
            </w:r>
            <w:r>
              <w:rPr>
                <w:rFonts w:ascii="Arial" w:hAnsi="Arial" w:cs="Arial"/>
                <w:sz w:val="20"/>
                <w:szCs w:val="20"/>
              </w:rPr>
              <w:t xml:space="preserve"> </w:t>
            </w:r>
            <w:r w:rsidRPr="007618DC">
              <w:rPr>
                <w:rFonts w:ascii="Arial" w:hAnsi="Arial" w:cs="Arial"/>
                <w:sz w:val="20"/>
                <w:szCs w:val="20"/>
              </w:rPr>
              <w:t>alte</w:t>
            </w:r>
            <w:r>
              <w:rPr>
                <w:rFonts w:ascii="Arial" w:hAnsi="Arial" w:cs="Arial"/>
                <w:sz w:val="20"/>
                <w:szCs w:val="20"/>
              </w:rPr>
              <w:t xml:space="preserve"> </w:t>
            </w:r>
            <w:r w:rsidRPr="007618DC">
              <w:rPr>
                <w:rFonts w:ascii="Arial" w:hAnsi="Arial" w:cs="Arial"/>
                <w:sz w:val="20"/>
                <w:szCs w:val="20"/>
              </w:rPr>
              <w:t>corpuri</w:t>
            </w:r>
            <w:r>
              <w:rPr>
                <w:rFonts w:ascii="Arial" w:hAnsi="Arial" w:cs="Arial"/>
                <w:sz w:val="20"/>
                <w:szCs w:val="20"/>
              </w:rPr>
              <w:t xml:space="preserve"> </w:t>
            </w:r>
            <w:r w:rsidRPr="007618DC">
              <w:rPr>
                <w:rFonts w:ascii="Arial" w:hAnsi="Arial" w:cs="Arial"/>
                <w:sz w:val="20"/>
                <w:szCs w:val="20"/>
              </w:rPr>
              <w:t>străine</w:t>
            </w:r>
            <w:r>
              <w:rPr>
                <w:rFonts w:ascii="Arial" w:hAnsi="Arial" w:cs="Arial"/>
                <w:sz w:val="20"/>
                <w:szCs w:val="20"/>
              </w:rPr>
              <w:t xml:space="preserve"> </w:t>
            </w:r>
            <w:r w:rsidRPr="007618DC">
              <w:rPr>
                <w:rFonts w:ascii="Arial" w:hAnsi="Arial" w:cs="Arial"/>
                <w:sz w:val="20"/>
                <w:szCs w:val="20"/>
              </w:rPr>
              <w:t>transportate</w:t>
            </w:r>
            <w:r>
              <w:rPr>
                <w:rFonts w:ascii="Arial" w:hAnsi="Arial" w:cs="Arial"/>
                <w:sz w:val="20"/>
                <w:szCs w:val="20"/>
              </w:rPr>
              <w:t xml:space="preserve"> </w:t>
            </w:r>
            <w:r w:rsidRPr="007618DC">
              <w:rPr>
                <w:rFonts w:ascii="Arial" w:hAnsi="Arial" w:cs="Arial"/>
                <w:sz w:val="20"/>
                <w:szCs w:val="20"/>
              </w:rPr>
              <w:t>de</w:t>
            </w:r>
            <w:r>
              <w:rPr>
                <w:rFonts w:ascii="Arial" w:hAnsi="Arial" w:cs="Arial"/>
                <w:sz w:val="20"/>
                <w:szCs w:val="20"/>
              </w:rPr>
              <w:t xml:space="preserve"> </w:t>
            </w:r>
            <w:r w:rsidRPr="007618DC">
              <w:rPr>
                <w:rFonts w:ascii="Arial" w:hAnsi="Arial" w:cs="Arial"/>
                <w:sz w:val="20"/>
                <w:szCs w:val="20"/>
              </w:rPr>
              <w:t>ape;</w:t>
            </w:r>
          </w:p>
        </w:tc>
        <w:tc>
          <w:tcPr>
            <w:tcW w:w="1529" w:type="dxa"/>
            <w:vMerge/>
            <w:tcBorders>
              <w:left w:val="single" w:sz="4" w:space="0" w:color="auto"/>
              <w:right w:val="single" w:sz="4" w:space="0" w:color="auto"/>
            </w:tcBorders>
            <w:vAlign w:val="center"/>
          </w:tcPr>
          <w:p w14:paraId="53853BD1" w14:textId="77777777" w:rsidR="00D51851" w:rsidRPr="007618DC" w:rsidRDefault="00D51851" w:rsidP="00D51851">
            <w:pPr>
              <w:ind w:right="-108"/>
              <w:jc w:val="center"/>
              <w:rPr>
                <w:rFonts w:ascii="Arial" w:hAnsi="Arial" w:cs="Arial"/>
                <w:sz w:val="20"/>
                <w:szCs w:val="20"/>
              </w:rPr>
            </w:pPr>
          </w:p>
        </w:tc>
      </w:tr>
      <w:tr w:rsidR="00D51851" w:rsidRPr="007618DC" w14:paraId="24B13BF4"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00D2DF93"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101.3.13.2.3</w:t>
            </w:r>
          </w:p>
        </w:tc>
        <w:tc>
          <w:tcPr>
            <w:tcW w:w="6215" w:type="dxa"/>
            <w:tcBorders>
              <w:top w:val="single" w:sz="4" w:space="0" w:color="auto"/>
              <w:left w:val="single" w:sz="4" w:space="0" w:color="auto"/>
              <w:bottom w:val="single" w:sz="4" w:space="0" w:color="auto"/>
              <w:right w:val="single" w:sz="4" w:space="0" w:color="auto"/>
            </w:tcBorders>
          </w:tcPr>
          <w:p w14:paraId="34D7B0EB" w14:textId="77777777" w:rsidR="00D51851" w:rsidRPr="007618DC" w:rsidRDefault="00D51851" w:rsidP="00D51851">
            <w:pPr>
              <w:ind w:left="-34"/>
              <w:jc w:val="both"/>
              <w:rPr>
                <w:rFonts w:ascii="Arial" w:hAnsi="Arial" w:cs="Arial"/>
                <w:sz w:val="20"/>
                <w:szCs w:val="20"/>
              </w:rPr>
            </w:pPr>
            <w:r w:rsidRPr="007618DC">
              <w:rPr>
                <w:rFonts w:ascii="Arial" w:hAnsi="Arial" w:cs="Arial"/>
                <w:sz w:val="20"/>
                <w:szCs w:val="20"/>
              </w:rPr>
              <w:t>înlăturarea</w:t>
            </w:r>
            <w:r>
              <w:rPr>
                <w:rFonts w:ascii="Arial" w:hAnsi="Arial" w:cs="Arial"/>
                <w:sz w:val="20"/>
                <w:szCs w:val="20"/>
              </w:rPr>
              <w:t xml:space="preserve"> </w:t>
            </w:r>
            <w:r w:rsidRPr="007618DC">
              <w:rPr>
                <w:rFonts w:ascii="Arial" w:hAnsi="Arial" w:cs="Arial"/>
                <w:sz w:val="20"/>
                <w:szCs w:val="20"/>
              </w:rPr>
              <w:t>din</w:t>
            </w:r>
            <w:r>
              <w:rPr>
                <w:rFonts w:ascii="Arial" w:hAnsi="Arial" w:cs="Arial"/>
                <w:sz w:val="20"/>
                <w:szCs w:val="20"/>
              </w:rPr>
              <w:t xml:space="preserve"> </w:t>
            </w:r>
            <w:r w:rsidRPr="007618DC">
              <w:rPr>
                <w:rFonts w:ascii="Arial" w:hAnsi="Arial" w:cs="Arial"/>
                <w:sz w:val="20"/>
                <w:szCs w:val="20"/>
              </w:rPr>
              <w:t>albii</w:t>
            </w:r>
            <w:r>
              <w:rPr>
                <w:rFonts w:ascii="Arial" w:hAnsi="Arial" w:cs="Arial"/>
                <w:sz w:val="20"/>
                <w:szCs w:val="20"/>
              </w:rPr>
              <w:t xml:space="preserve"> </w:t>
            </w:r>
            <w:r w:rsidRPr="007618DC">
              <w:rPr>
                <w:rFonts w:ascii="Arial" w:hAnsi="Arial" w:cs="Arial"/>
                <w:sz w:val="20"/>
                <w:szCs w:val="20"/>
              </w:rPr>
              <w:t>a</w:t>
            </w:r>
            <w:r>
              <w:rPr>
                <w:rFonts w:ascii="Arial" w:hAnsi="Arial" w:cs="Arial"/>
                <w:sz w:val="20"/>
                <w:szCs w:val="20"/>
              </w:rPr>
              <w:t xml:space="preserve"> </w:t>
            </w:r>
            <w:r w:rsidRPr="007618DC">
              <w:rPr>
                <w:rFonts w:ascii="Arial" w:hAnsi="Arial" w:cs="Arial"/>
                <w:sz w:val="20"/>
                <w:szCs w:val="20"/>
              </w:rPr>
              <w:t>depunerilor,</w:t>
            </w:r>
            <w:r>
              <w:rPr>
                <w:rFonts w:ascii="Arial" w:hAnsi="Arial" w:cs="Arial"/>
                <w:sz w:val="20"/>
                <w:szCs w:val="20"/>
              </w:rPr>
              <w:t xml:space="preserve"> </w:t>
            </w:r>
            <w:r w:rsidRPr="007618DC">
              <w:rPr>
                <w:rFonts w:ascii="Arial" w:hAnsi="Arial" w:cs="Arial"/>
                <w:sz w:val="20"/>
                <w:szCs w:val="20"/>
              </w:rPr>
              <w:t>drajonilor</w:t>
            </w:r>
            <w:r>
              <w:rPr>
                <w:rFonts w:ascii="Arial" w:hAnsi="Arial" w:cs="Arial"/>
                <w:sz w:val="20"/>
                <w:szCs w:val="20"/>
              </w:rPr>
              <w:t xml:space="preserve"> ș</w:t>
            </w:r>
            <w:r w:rsidRPr="007618DC">
              <w:rPr>
                <w:rFonts w:ascii="Arial" w:hAnsi="Arial" w:cs="Arial"/>
                <w:sz w:val="20"/>
                <w:szCs w:val="20"/>
              </w:rPr>
              <w:t>i</w:t>
            </w:r>
            <w:r>
              <w:rPr>
                <w:rFonts w:ascii="Arial" w:hAnsi="Arial" w:cs="Arial"/>
                <w:sz w:val="20"/>
                <w:szCs w:val="20"/>
              </w:rPr>
              <w:t xml:space="preserve"> </w:t>
            </w:r>
            <w:r w:rsidRPr="007618DC">
              <w:rPr>
                <w:rFonts w:ascii="Arial" w:hAnsi="Arial" w:cs="Arial"/>
                <w:sz w:val="20"/>
                <w:szCs w:val="20"/>
              </w:rPr>
              <w:t>planta</w:t>
            </w:r>
            <w:r>
              <w:rPr>
                <w:rFonts w:ascii="Arial" w:hAnsi="Arial" w:cs="Arial"/>
                <w:sz w:val="20"/>
                <w:szCs w:val="20"/>
              </w:rPr>
              <w:t>ț</w:t>
            </w:r>
            <w:r w:rsidRPr="007618DC">
              <w:rPr>
                <w:rFonts w:ascii="Arial" w:hAnsi="Arial" w:cs="Arial"/>
                <w:sz w:val="20"/>
                <w:szCs w:val="20"/>
              </w:rPr>
              <w:t>iilor</w:t>
            </w:r>
            <w:r>
              <w:rPr>
                <w:rFonts w:ascii="Arial" w:hAnsi="Arial" w:cs="Arial"/>
                <w:sz w:val="20"/>
                <w:szCs w:val="20"/>
              </w:rPr>
              <w:t xml:space="preserve"> </w:t>
            </w:r>
            <w:r w:rsidRPr="007618DC">
              <w:rPr>
                <w:rFonts w:ascii="Arial" w:hAnsi="Arial" w:cs="Arial"/>
                <w:sz w:val="20"/>
                <w:szCs w:val="20"/>
              </w:rPr>
              <w:t>care</w:t>
            </w:r>
            <w:r>
              <w:rPr>
                <w:rFonts w:ascii="Arial" w:hAnsi="Arial" w:cs="Arial"/>
                <w:sz w:val="20"/>
                <w:szCs w:val="20"/>
              </w:rPr>
              <w:t xml:space="preserve"> </w:t>
            </w:r>
            <w:r w:rsidRPr="007618DC">
              <w:rPr>
                <w:rFonts w:ascii="Arial" w:hAnsi="Arial" w:cs="Arial"/>
                <w:sz w:val="20"/>
                <w:szCs w:val="20"/>
              </w:rPr>
              <w:t>împiedică</w:t>
            </w:r>
            <w:r>
              <w:rPr>
                <w:rFonts w:ascii="Arial" w:hAnsi="Arial" w:cs="Arial"/>
                <w:sz w:val="20"/>
                <w:szCs w:val="20"/>
              </w:rPr>
              <w:t xml:space="preserve"> </w:t>
            </w:r>
            <w:r w:rsidRPr="007618DC">
              <w:rPr>
                <w:rFonts w:ascii="Arial" w:hAnsi="Arial" w:cs="Arial"/>
                <w:sz w:val="20"/>
                <w:szCs w:val="20"/>
              </w:rPr>
              <w:t>scurgerea</w:t>
            </w:r>
            <w:r>
              <w:rPr>
                <w:rFonts w:ascii="Arial" w:hAnsi="Arial" w:cs="Arial"/>
                <w:sz w:val="20"/>
                <w:szCs w:val="20"/>
              </w:rPr>
              <w:t xml:space="preserve"> </w:t>
            </w:r>
            <w:r w:rsidRPr="007618DC">
              <w:rPr>
                <w:rFonts w:ascii="Arial" w:hAnsi="Arial" w:cs="Arial"/>
                <w:sz w:val="20"/>
                <w:szCs w:val="20"/>
              </w:rPr>
              <w:t>apelor</w:t>
            </w:r>
          </w:p>
        </w:tc>
        <w:tc>
          <w:tcPr>
            <w:tcW w:w="1529" w:type="dxa"/>
            <w:vMerge/>
            <w:tcBorders>
              <w:left w:val="single" w:sz="4" w:space="0" w:color="auto"/>
              <w:right w:val="single" w:sz="4" w:space="0" w:color="auto"/>
            </w:tcBorders>
            <w:vAlign w:val="center"/>
          </w:tcPr>
          <w:p w14:paraId="51AAE8C9" w14:textId="77777777" w:rsidR="00D51851" w:rsidRPr="007618DC" w:rsidRDefault="00D51851" w:rsidP="00D51851">
            <w:pPr>
              <w:ind w:right="-108"/>
              <w:jc w:val="center"/>
              <w:rPr>
                <w:rFonts w:ascii="Arial" w:hAnsi="Arial" w:cs="Arial"/>
                <w:sz w:val="20"/>
                <w:szCs w:val="20"/>
              </w:rPr>
            </w:pPr>
          </w:p>
        </w:tc>
      </w:tr>
      <w:tr w:rsidR="00D51851" w:rsidRPr="007618DC" w14:paraId="1BD5838A"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3E55C207"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101.3.13.2.4</w:t>
            </w:r>
          </w:p>
        </w:tc>
        <w:tc>
          <w:tcPr>
            <w:tcW w:w="6215" w:type="dxa"/>
            <w:tcBorders>
              <w:top w:val="single" w:sz="4" w:space="0" w:color="auto"/>
              <w:left w:val="single" w:sz="4" w:space="0" w:color="auto"/>
              <w:bottom w:val="single" w:sz="4" w:space="0" w:color="auto"/>
              <w:right w:val="single" w:sz="4" w:space="0" w:color="auto"/>
            </w:tcBorders>
          </w:tcPr>
          <w:p w14:paraId="7B015DD5" w14:textId="77777777" w:rsidR="00D51851" w:rsidRPr="007618DC" w:rsidRDefault="00D51851" w:rsidP="00D51851">
            <w:pPr>
              <w:ind w:left="-34"/>
              <w:jc w:val="both"/>
              <w:rPr>
                <w:rFonts w:ascii="Arial" w:hAnsi="Arial" w:cs="Arial"/>
                <w:sz w:val="20"/>
                <w:szCs w:val="20"/>
              </w:rPr>
            </w:pPr>
            <w:r w:rsidRPr="007618DC">
              <w:rPr>
                <w:rFonts w:ascii="Arial" w:hAnsi="Arial" w:cs="Arial"/>
                <w:sz w:val="20"/>
                <w:szCs w:val="20"/>
              </w:rPr>
              <w:t>spargerea</w:t>
            </w:r>
            <w:r>
              <w:rPr>
                <w:rFonts w:ascii="Arial" w:hAnsi="Arial" w:cs="Arial"/>
                <w:sz w:val="20"/>
                <w:szCs w:val="20"/>
              </w:rPr>
              <w:t xml:space="preserve"> </w:t>
            </w:r>
            <w:r w:rsidRPr="007618DC">
              <w:rPr>
                <w:rFonts w:ascii="Arial" w:hAnsi="Arial" w:cs="Arial"/>
                <w:sz w:val="20"/>
                <w:szCs w:val="20"/>
              </w:rPr>
              <w:t>ghe</w:t>
            </w:r>
            <w:r>
              <w:rPr>
                <w:rFonts w:ascii="Arial" w:hAnsi="Arial" w:cs="Arial"/>
                <w:sz w:val="20"/>
                <w:szCs w:val="20"/>
              </w:rPr>
              <w:t>ț</w:t>
            </w:r>
            <w:r w:rsidRPr="007618DC">
              <w:rPr>
                <w:rFonts w:ascii="Arial" w:hAnsi="Arial" w:cs="Arial"/>
                <w:sz w:val="20"/>
                <w:szCs w:val="20"/>
              </w:rPr>
              <w:t>ii</w:t>
            </w:r>
            <w:r>
              <w:rPr>
                <w:rFonts w:ascii="Arial" w:hAnsi="Arial" w:cs="Arial"/>
                <w:sz w:val="20"/>
                <w:szCs w:val="20"/>
              </w:rPr>
              <w:t xml:space="preserve"> ș</w:t>
            </w:r>
            <w:r w:rsidRPr="007618DC">
              <w:rPr>
                <w:rFonts w:ascii="Arial" w:hAnsi="Arial" w:cs="Arial"/>
                <w:sz w:val="20"/>
                <w:szCs w:val="20"/>
              </w:rPr>
              <w:t>i</w:t>
            </w:r>
            <w:r>
              <w:rPr>
                <w:rFonts w:ascii="Arial" w:hAnsi="Arial" w:cs="Arial"/>
                <w:sz w:val="20"/>
                <w:szCs w:val="20"/>
              </w:rPr>
              <w:t xml:space="preserve"> </w:t>
            </w:r>
            <w:r w:rsidRPr="007618DC">
              <w:rPr>
                <w:rFonts w:ascii="Arial" w:hAnsi="Arial" w:cs="Arial"/>
                <w:sz w:val="20"/>
                <w:szCs w:val="20"/>
              </w:rPr>
              <w:t>dirijarea</w:t>
            </w:r>
            <w:r>
              <w:rPr>
                <w:rFonts w:ascii="Arial" w:hAnsi="Arial" w:cs="Arial"/>
                <w:sz w:val="20"/>
                <w:szCs w:val="20"/>
              </w:rPr>
              <w:t xml:space="preserve"> </w:t>
            </w:r>
            <w:r w:rsidRPr="007618DC">
              <w:rPr>
                <w:rFonts w:ascii="Arial" w:hAnsi="Arial" w:cs="Arial"/>
                <w:sz w:val="20"/>
                <w:szCs w:val="20"/>
              </w:rPr>
              <w:t>sloiurilor</w:t>
            </w:r>
            <w:r>
              <w:rPr>
                <w:rFonts w:ascii="Arial" w:hAnsi="Arial" w:cs="Arial"/>
                <w:sz w:val="20"/>
                <w:szCs w:val="20"/>
              </w:rPr>
              <w:t xml:space="preserve"> ș</w:t>
            </w:r>
            <w:r w:rsidRPr="007618DC">
              <w:rPr>
                <w:rFonts w:ascii="Arial" w:hAnsi="Arial" w:cs="Arial"/>
                <w:sz w:val="20"/>
                <w:szCs w:val="20"/>
              </w:rPr>
              <w:t>i</w:t>
            </w:r>
            <w:r>
              <w:rPr>
                <w:rFonts w:ascii="Arial" w:hAnsi="Arial" w:cs="Arial"/>
                <w:sz w:val="20"/>
                <w:szCs w:val="20"/>
              </w:rPr>
              <w:t xml:space="preserve"> </w:t>
            </w:r>
            <w:r w:rsidRPr="007618DC">
              <w:rPr>
                <w:rFonts w:ascii="Arial" w:hAnsi="Arial" w:cs="Arial"/>
                <w:sz w:val="20"/>
                <w:szCs w:val="20"/>
              </w:rPr>
              <w:t>a</w:t>
            </w:r>
            <w:r>
              <w:rPr>
                <w:rFonts w:ascii="Arial" w:hAnsi="Arial" w:cs="Arial"/>
                <w:sz w:val="20"/>
                <w:szCs w:val="20"/>
              </w:rPr>
              <w:t xml:space="preserve"> </w:t>
            </w:r>
            <w:r w:rsidRPr="007618DC">
              <w:rPr>
                <w:rFonts w:ascii="Arial" w:hAnsi="Arial" w:cs="Arial"/>
                <w:sz w:val="20"/>
                <w:szCs w:val="20"/>
              </w:rPr>
              <w:t>flotan</w:t>
            </w:r>
            <w:r>
              <w:rPr>
                <w:rFonts w:ascii="Arial" w:hAnsi="Arial" w:cs="Arial"/>
                <w:sz w:val="20"/>
                <w:szCs w:val="20"/>
              </w:rPr>
              <w:t>ț</w:t>
            </w:r>
            <w:r w:rsidRPr="007618DC">
              <w:rPr>
                <w:rFonts w:ascii="Arial" w:hAnsi="Arial" w:cs="Arial"/>
                <w:sz w:val="20"/>
                <w:szCs w:val="20"/>
              </w:rPr>
              <w:t>ilor</w:t>
            </w:r>
          </w:p>
        </w:tc>
        <w:tc>
          <w:tcPr>
            <w:tcW w:w="1529" w:type="dxa"/>
            <w:vMerge/>
            <w:tcBorders>
              <w:left w:val="single" w:sz="4" w:space="0" w:color="auto"/>
              <w:right w:val="single" w:sz="4" w:space="0" w:color="auto"/>
            </w:tcBorders>
            <w:vAlign w:val="center"/>
          </w:tcPr>
          <w:p w14:paraId="7E79A5AB" w14:textId="77777777" w:rsidR="00D51851" w:rsidRPr="000842C1" w:rsidRDefault="00D51851" w:rsidP="00D51851">
            <w:pPr>
              <w:ind w:right="-108"/>
              <w:jc w:val="center"/>
              <w:rPr>
                <w:rFonts w:ascii="Arial" w:hAnsi="Arial" w:cs="Arial"/>
                <w:sz w:val="20"/>
                <w:szCs w:val="20"/>
              </w:rPr>
            </w:pPr>
          </w:p>
        </w:tc>
      </w:tr>
      <w:tr w:rsidR="00D51851" w:rsidRPr="007618DC" w14:paraId="1C5B9D05"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67DD25B1"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101.3.14</w:t>
            </w:r>
          </w:p>
        </w:tc>
        <w:tc>
          <w:tcPr>
            <w:tcW w:w="6215" w:type="dxa"/>
            <w:tcBorders>
              <w:top w:val="single" w:sz="4" w:space="0" w:color="auto"/>
              <w:left w:val="single" w:sz="4" w:space="0" w:color="auto"/>
              <w:bottom w:val="single" w:sz="4" w:space="0" w:color="auto"/>
              <w:right w:val="single" w:sz="4" w:space="0" w:color="auto"/>
            </w:tcBorders>
          </w:tcPr>
          <w:p w14:paraId="29FBF170" w14:textId="77777777" w:rsidR="00D51851" w:rsidRPr="00D51851" w:rsidRDefault="00D51851" w:rsidP="00D51851">
            <w:pPr>
              <w:ind w:left="-34"/>
              <w:jc w:val="both"/>
              <w:rPr>
                <w:rFonts w:ascii="Arial" w:hAnsi="Arial" w:cs="Arial"/>
                <w:sz w:val="20"/>
                <w:szCs w:val="20"/>
              </w:rPr>
            </w:pPr>
            <w:r w:rsidRPr="00D51851">
              <w:rPr>
                <w:rFonts w:ascii="Arial" w:hAnsi="Arial" w:cs="Arial"/>
                <w:sz w:val="20"/>
                <w:szCs w:val="20"/>
              </w:rPr>
              <w:t>Întreținerea podețelor:</w:t>
            </w:r>
          </w:p>
        </w:tc>
        <w:tc>
          <w:tcPr>
            <w:tcW w:w="1529" w:type="dxa"/>
            <w:vMerge/>
            <w:tcBorders>
              <w:left w:val="single" w:sz="4" w:space="0" w:color="auto"/>
              <w:right w:val="single" w:sz="4" w:space="0" w:color="auto"/>
            </w:tcBorders>
            <w:vAlign w:val="center"/>
          </w:tcPr>
          <w:p w14:paraId="416A0C03" w14:textId="77777777" w:rsidR="00D51851" w:rsidRPr="000842C1" w:rsidRDefault="00D51851" w:rsidP="00D51851">
            <w:pPr>
              <w:ind w:right="-108"/>
              <w:jc w:val="center"/>
              <w:rPr>
                <w:rFonts w:ascii="Arial" w:hAnsi="Arial" w:cs="Arial"/>
                <w:sz w:val="20"/>
                <w:szCs w:val="20"/>
              </w:rPr>
            </w:pPr>
          </w:p>
        </w:tc>
      </w:tr>
      <w:tr w:rsidR="00D51851" w:rsidRPr="007618DC" w14:paraId="6EFB42F2"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01A378B3" w14:textId="77777777" w:rsidR="00D51851" w:rsidRPr="007618DC" w:rsidRDefault="00D51851" w:rsidP="00D51851">
            <w:pPr>
              <w:ind w:right="-108"/>
              <w:jc w:val="both"/>
              <w:rPr>
                <w:rFonts w:ascii="Arial" w:hAnsi="Arial" w:cs="Arial"/>
                <w:sz w:val="20"/>
                <w:szCs w:val="20"/>
              </w:rPr>
            </w:pPr>
            <w:r w:rsidRPr="007618DC">
              <w:rPr>
                <w:rFonts w:ascii="Arial" w:hAnsi="Arial" w:cs="Arial"/>
                <w:sz w:val="20"/>
                <w:szCs w:val="20"/>
              </w:rPr>
              <w:t>101.3.14.1</w:t>
            </w:r>
          </w:p>
        </w:tc>
        <w:tc>
          <w:tcPr>
            <w:tcW w:w="6215" w:type="dxa"/>
            <w:tcBorders>
              <w:top w:val="single" w:sz="4" w:space="0" w:color="auto"/>
              <w:left w:val="single" w:sz="4" w:space="0" w:color="auto"/>
              <w:bottom w:val="single" w:sz="4" w:space="0" w:color="auto"/>
              <w:right w:val="single" w:sz="4" w:space="0" w:color="auto"/>
            </w:tcBorders>
          </w:tcPr>
          <w:p w14:paraId="775A211F" w14:textId="77777777" w:rsidR="00D51851" w:rsidRPr="00582C08" w:rsidRDefault="00D51851" w:rsidP="00D51851">
            <w:pPr>
              <w:ind w:left="-34"/>
              <w:jc w:val="both"/>
              <w:rPr>
                <w:rFonts w:ascii="Arial" w:hAnsi="Arial" w:cs="Arial"/>
                <w:sz w:val="20"/>
                <w:szCs w:val="20"/>
              </w:rPr>
            </w:pPr>
            <w:r w:rsidRPr="00582C08">
              <w:rPr>
                <w:rFonts w:ascii="Arial" w:hAnsi="Arial" w:cs="Arial"/>
                <w:sz w:val="20"/>
                <w:szCs w:val="20"/>
              </w:rPr>
              <w:t>repara</w:t>
            </w:r>
            <w:r>
              <w:rPr>
                <w:rFonts w:ascii="Arial" w:hAnsi="Arial" w:cs="Arial"/>
                <w:sz w:val="20"/>
                <w:szCs w:val="20"/>
              </w:rPr>
              <w:t>ț</w:t>
            </w:r>
            <w:r w:rsidRPr="00582C08">
              <w:rPr>
                <w:rFonts w:ascii="Arial" w:hAnsi="Arial" w:cs="Arial"/>
                <w:sz w:val="20"/>
                <w:szCs w:val="20"/>
              </w:rPr>
              <w:t>ii</w:t>
            </w:r>
            <w:r>
              <w:rPr>
                <w:rFonts w:ascii="Arial" w:hAnsi="Arial" w:cs="Arial"/>
                <w:sz w:val="20"/>
                <w:szCs w:val="20"/>
              </w:rPr>
              <w:t xml:space="preserve"> </w:t>
            </w:r>
            <w:r w:rsidRPr="00582C08">
              <w:rPr>
                <w:rFonts w:ascii="Arial" w:hAnsi="Arial" w:cs="Arial"/>
                <w:sz w:val="20"/>
                <w:szCs w:val="20"/>
              </w:rPr>
              <w:t>izolate</w:t>
            </w:r>
            <w:r>
              <w:rPr>
                <w:rFonts w:ascii="Arial" w:hAnsi="Arial" w:cs="Arial"/>
                <w:sz w:val="20"/>
                <w:szCs w:val="20"/>
              </w:rPr>
              <w:t xml:space="preserve"> </w:t>
            </w:r>
            <w:r w:rsidRPr="00582C08">
              <w:rPr>
                <w:rFonts w:ascii="Arial" w:hAnsi="Arial" w:cs="Arial"/>
                <w:sz w:val="20"/>
                <w:szCs w:val="20"/>
              </w:rPr>
              <w:t>la</w:t>
            </w:r>
            <w:r>
              <w:rPr>
                <w:rFonts w:ascii="Arial" w:hAnsi="Arial" w:cs="Arial"/>
                <w:sz w:val="20"/>
                <w:szCs w:val="20"/>
              </w:rPr>
              <w:t xml:space="preserve"> </w:t>
            </w:r>
            <w:r w:rsidRPr="00582C08">
              <w:rPr>
                <w:rFonts w:ascii="Arial" w:hAnsi="Arial" w:cs="Arial"/>
                <w:sz w:val="20"/>
                <w:szCs w:val="20"/>
              </w:rPr>
              <w:t>coronamente,</w:t>
            </w:r>
            <w:r>
              <w:rPr>
                <w:rFonts w:ascii="Arial" w:hAnsi="Arial" w:cs="Arial"/>
                <w:sz w:val="20"/>
                <w:szCs w:val="20"/>
              </w:rPr>
              <w:t xml:space="preserve"> </w:t>
            </w:r>
            <w:r w:rsidRPr="00582C08">
              <w:rPr>
                <w:rFonts w:ascii="Arial" w:hAnsi="Arial" w:cs="Arial"/>
                <w:sz w:val="20"/>
                <w:szCs w:val="20"/>
              </w:rPr>
              <w:t>aripi,</w:t>
            </w:r>
            <w:r>
              <w:rPr>
                <w:rFonts w:ascii="Arial" w:hAnsi="Arial" w:cs="Arial"/>
                <w:sz w:val="20"/>
                <w:szCs w:val="20"/>
              </w:rPr>
              <w:t xml:space="preserve"> </w:t>
            </w:r>
            <w:r w:rsidRPr="00582C08">
              <w:rPr>
                <w:rFonts w:ascii="Arial" w:hAnsi="Arial" w:cs="Arial"/>
                <w:sz w:val="20"/>
                <w:szCs w:val="20"/>
              </w:rPr>
              <w:t>camere</w:t>
            </w:r>
            <w:r>
              <w:rPr>
                <w:rFonts w:ascii="Arial" w:hAnsi="Arial" w:cs="Arial"/>
                <w:sz w:val="20"/>
                <w:szCs w:val="20"/>
              </w:rPr>
              <w:t xml:space="preserve"> </w:t>
            </w:r>
            <w:r w:rsidRPr="00582C08">
              <w:rPr>
                <w:rFonts w:ascii="Arial" w:hAnsi="Arial" w:cs="Arial"/>
                <w:sz w:val="20"/>
                <w:szCs w:val="20"/>
              </w:rPr>
              <w:t>de</w:t>
            </w:r>
            <w:r>
              <w:rPr>
                <w:rFonts w:ascii="Arial" w:hAnsi="Arial" w:cs="Arial"/>
                <w:sz w:val="20"/>
                <w:szCs w:val="20"/>
              </w:rPr>
              <w:t xml:space="preserve"> </w:t>
            </w:r>
            <w:r w:rsidRPr="00582C08">
              <w:rPr>
                <w:rFonts w:ascii="Arial" w:hAnsi="Arial" w:cs="Arial"/>
                <w:sz w:val="20"/>
                <w:szCs w:val="20"/>
              </w:rPr>
              <w:t>lini</w:t>
            </w:r>
            <w:r>
              <w:rPr>
                <w:rFonts w:ascii="Arial" w:hAnsi="Arial" w:cs="Arial"/>
                <w:sz w:val="20"/>
                <w:szCs w:val="20"/>
              </w:rPr>
              <w:t>ș</w:t>
            </w:r>
            <w:r w:rsidRPr="00582C08">
              <w:rPr>
                <w:rFonts w:ascii="Arial" w:hAnsi="Arial" w:cs="Arial"/>
                <w:sz w:val="20"/>
                <w:szCs w:val="20"/>
              </w:rPr>
              <w:t>te,</w:t>
            </w:r>
            <w:r>
              <w:rPr>
                <w:rFonts w:ascii="Arial" w:hAnsi="Arial" w:cs="Arial"/>
                <w:sz w:val="20"/>
                <w:szCs w:val="20"/>
              </w:rPr>
              <w:t xml:space="preserve"> </w:t>
            </w:r>
            <w:r w:rsidRPr="00582C08">
              <w:rPr>
                <w:rFonts w:ascii="Arial" w:hAnsi="Arial" w:cs="Arial"/>
                <w:sz w:val="20"/>
                <w:szCs w:val="20"/>
              </w:rPr>
              <w:t>pereuri</w:t>
            </w:r>
          </w:p>
        </w:tc>
        <w:tc>
          <w:tcPr>
            <w:tcW w:w="1529" w:type="dxa"/>
            <w:vMerge/>
            <w:tcBorders>
              <w:left w:val="single" w:sz="4" w:space="0" w:color="auto"/>
              <w:right w:val="single" w:sz="4" w:space="0" w:color="auto"/>
            </w:tcBorders>
            <w:vAlign w:val="center"/>
          </w:tcPr>
          <w:p w14:paraId="57B5A802" w14:textId="77777777" w:rsidR="00D51851" w:rsidRPr="000842C1" w:rsidRDefault="00D51851" w:rsidP="00D51851">
            <w:pPr>
              <w:ind w:right="-108"/>
              <w:jc w:val="center"/>
              <w:rPr>
                <w:rFonts w:ascii="Arial" w:hAnsi="Arial" w:cs="Arial"/>
                <w:sz w:val="20"/>
                <w:szCs w:val="20"/>
              </w:rPr>
            </w:pPr>
          </w:p>
        </w:tc>
      </w:tr>
      <w:tr w:rsidR="00D51851" w:rsidRPr="00D13C33" w14:paraId="65335239" w14:textId="77777777" w:rsidTr="00D51851">
        <w:trPr>
          <w:jc w:val="center"/>
        </w:trPr>
        <w:tc>
          <w:tcPr>
            <w:tcW w:w="1271" w:type="dxa"/>
            <w:tcBorders>
              <w:top w:val="single" w:sz="4" w:space="0" w:color="auto"/>
              <w:left w:val="single" w:sz="4" w:space="0" w:color="auto"/>
              <w:bottom w:val="single" w:sz="4" w:space="0" w:color="auto"/>
              <w:right w:val="single" w:sz="4" w:space="0" w:color="auto"/>
            </w:tcBorders>
          </w:tcPr>
          <w:p w14:paraId="38441F2C" w14:textId="77777777" w:rsidR="00D51851" w:rsidRPr="00D13C33" w:rsidRDefault="00D51851" w:rsidP="00D51851">
            <w:pPr>
              <w:ind w:right="-108"/>
              <w:jc w:val="both"/>
              <w:rPr>
                <w:rFonts w:ascii="Arial" w:hAnsi="Arial" w:cs="Arial"/>
                <w:sz w:val="20"/>
                <w:szCs w:val="20"/>
              </w:rPr>
            </w:pPr>
            <w:r w:rsidRPr="00D13C33">
              <w:rPr>
                <w:rFonts w:ascii="Arial" w:hAnsi="Arial" w:cs="Arial"/>
                <w:sz w:val="20"/>
                <w:szCs w:val="20"/>
              </w:rPr>
              <w:t>101.3.14.2</w:t>
            </w:r>
          </w:p>
        </w:tc>
        <w:tc>
          <w:tcPr>
            <w:tcW w:w="6215" w:type="dxa"/>
            <w:tcBorders>
              <w:top w:val="single" w:sz="4" w:space="0" w:color="auto"/>
              <w:left w:val="single" w:sz="4" w:space="0" w:color="auto"/>
              <w:bottom w:val="single" w:sz="4" w:space="0" w:color="auto"/>
              <w:right w:val="single" w:sz="4" w:space="0" w:color="auto"/>
            </w:tcBorders>
          </w:tcPr>
          <w:p w14:paraId="286CAC22" w14:textId="77777777" w:rsidR="00D51851" w:rsidRPr="00AD4943" w:rsidRDefault="00D51851" w:rsidP="00D51851">
            <w:pPr>
              <w:ind w:left="-34"/>
              <w:jc w:val="both"/>
              <w:rPr>
                <w:rFonts w:ascii="Arial" w:hAnsi="Arial" w:cs="Arial"/>
                <w:sz w:val="20"/>
                <w:szCs w:val="20"/>
              </w:rPr>
            </w:pPr>
            <w:r w:rsidRPr="00AD4943">
              <w:rPr>
                <w:rFonts w:ascii="Arial" w:hAnsi="Arial" w:cs="Arial"/>
                <w:sz w:val="20"/>
                <w:szCs w:val="20"/>
              </w:rPr>
              <w:t>desfundări</w:t>
            </w:r>
            <w:r>
              <w:rPr>
                <w:rFonts w:ascii="Arial" w:hAnsi="Arial" w:cs="Arial"/>
                <w:sz w:val="20"/>
                <w:szCs w:val="20"/>
              </w:rPr>
              <w:t xml:space="preserve"> ș</w:t>
            </w:r>
            <w:r w:rsidRPr="00AD4943">
              <w:rPr>
                <w:rFonts w:ascii="Arial" w:hAnsi="Arial" w:cs="Arial"/>
                <w:sz w:val="20"/>
                <w:szCs w:val="20"/>
              </w:rPr>
              <w:t>i</w:t>
            </w:r>
            <w:r>
              <w:rPr>
                <w:rFonts w:ascii="Arial" w:hAnsi="Arial" w:cs="Arial"/>
                <w:sz w:val="20"/>
                <w:szCs w:val="20"/>
              </w:rPr>
              <w:t xml:space="preserve"> </w:t>
            </w:r>
            <w:r w:rsidRPr="00AD4943">
              <w:rPr>
                <w:rFonts w:ascii="Arial" w:hAnsi="Arial" w:cs="Arial"/>
                <w:sz w:val="20"/>
                <w:szCs w:val="20"/>
              </w:rPr>
              <w:t>decolmatări</w:t>
            </w:r>
          </w:p>
        </w:tc>
        <w:tc>
          <w:tcPr>
            <w:tcW w:w="1529" w:type="dxa"/>
            <w:vMerge/>
            <w:tcBorders>
              <w:left w:val="single" w:sz="4" w:space="0" w:color="auto"/>
              <w:right w:val="single" w:sz="4" w:space="0" w:color="auto"/>
            </w:tcBorders>
            <w:vAlign w:val="center"/>
          </w:tcPr>
          <w:p w14:paraId="6C146353" w14:textId="77777777" w:rsidR="00D51851" w:rsidRPr="000842C1" w:rsidRDefault="00D51851" w:rsidP="00D51851">
            <w:pPr>
              <w:ind w:right="-108"/>
              <w:jc w:val="center"/>
              <w:rPr>
                <w:rFonts w:ascii="Arial" w:hAnsi="Arial" w:cs="Arial"/>
                <w:sz w:val="20"/>
                <w:szCs w:val="20"/>
              </w:rPr>
            </w:pPr>
          </w:p>
        </w:tc>
      </w:tr>
    </w:tbl>
    <w:p w14:paraId="099103DE" w14:textId="692406B1" w:rsidR="00E10CAD" w:rsidRDefault="000A53CE" w:rsidP="00D51851">
      <w:pPr>
        <w:spacing w:before="120"/>
        <w:jc w:val="center"/>
        <w:rPr>
          <w:rFonts w:ascii="Arial" w:hAnsi="Arial" w:cs="Arial"/>
          <w:sz w:val="20"/>
          <w:szCs w:val="20"/>
        </w:rPr>
      </w:pPr>
      <w:r w:rsidRPr="000A53CE">
        <w:rPr>
          <w:rFonts w:ascii="Arial" w:hAnsi="Arial" w:cs="Arial"/>
          <w:sz w:val="20"/>
          <w:szCs w:val="20"/>
        </w:rPr>
        <w:t>(</w:t>
      </w:r>
      <w:r w:rsidRPr="000A53CE">
        <w:rPr>
          <w:rFonts w:ascii="Arial" w:hAnsi="Arial" w:cs="Arial"/>
          <w:i/>
          <w:sz w:val="20"/>
          <w:szCs w:val="20"/>
        </w:rPr>
        <w:t>continuă</w:t>
      </w:r>
      <w:r w:rsidRPr="000A53CE">
        <w:rPr>
          <w:rFonts w:ascii="Arial" w:hAnsi="Arial" w:cs="Arial"/>
          <w:sz w:val="20"/>
          <w:szCs w:val="20"/>
        </w:rPr>
        <w:t>)</w:t>
      </w:r>
      <w:r w:rsidR="00E10CAD">
        <w:rPr>
          <w:rFonts w:ascii="Arial" w:hAnsi="Arial" w:cs="Arial"/>
          <w:sz w:val="20"/>
          <w:szCs w:val="20"/>
        </w:rPr>
        <w:br w:type="page"/>
      </w:r>
    </w:p>
    <w:p w14:paraId="4D508DD5" w14:textId="77777777" w:rsidR="00F748CD" w:rsidRDefault="00F748CD" w:rsidP="000A53CE">
      <w:pPr>
        <w:jc w:val="center"/>
        <w:rPr>
          <w:rFonts w:ascii="Arial" w:hAnsi="Arial" w:cs="Arial"/>
          <w:sz w:val="20"/>
          <w:szCs w:val="20"/>
        </w:rPr>
      </w:pPr>
    </w:p>
    <w:p w14:paraId="12C41CFA" w14:textId="7FFD96EB" w:rsidR="000A53CE" w:rsidRPr="00FB735E" w:rsidRDefault="000A53CE" w:rsidP="00E10CAD">
      <w:pPr>
        <w:jc w:val="center"/>
        <w:rPr>
          <w:rFonts w:ascii="Arial" w:hAnsi="Arial" w:cs="Arial"/>
          <w:sz w:val="20"/>
          <w:szCs w:val="20"/>
        </w:rPr>
      </w:pPr>
      <w:r w:rsidRPr="00FB735E">
        <w:rPr>
          <w:rFonts w:ascii="Arial" w:hAnsi="Arial" w:cs="Arial"/>
          <w:b/>
          <w:sz w:val="20"/>
          <w:szCs w:val="20"/>
        </w:rPr>
        <w:t>Tabelul</w:t>
      </w:r>
      <w:r w:rsidR="009E6342">
        <w:rPr>
          <w:rFonts w:ascii="Arial" w:hAnsi="Arial" w:cs="Arial"/>
          <w:b/>
          <w:sz w:val="20"/>
          <w:szCs w:val="20"/>
        </w:rPr>
        <w:t xml:space="preserve"> </w:t>
      </w:r>
      <w:r w:rsidRPr="00FB735E">
        <w:rPr>
          <w:rFonts w:ascii="Arial" w:hAnsi="Arial" w:cs="Arial"/>
          <w:b/>
          <w:sz w:val="20"/>
          <w:szCs w:val="20"/>
        </w:rPr>
        <w:t>1</w:t>
      </w:r>
      <w:r w:rsidR="009E6342">
        <w:rPr>
          <w:rFonts w:ascii="Arial" w:hAnsi="Arial" w:cs="Arial"/>
          <w:sz w:val="20"/>
          <w:szCs w:val="20"/>
        </w:rPr>
        <w:t xml:space="preserve"> </w:t>
      </w:r>
      <w:r w:rsidRPr="00FB735E">
        <w:rPr>
          <w:rFonts w:ascii="Arial" w:hAnsi="Arial" w:cs="Arial"/>
          <w:sz w:val="20"/>
          <w:szCs w:val="20"/>
        </w:rPr>
        <w:t>(continuare)</w:t>
      </w:r>
    </w:p>
    <w:p w14:paraId="08985759" w14:textId="77777777" w:rsidR="000A53CE" w:rsidRPr="003C640D" w:rsidRDefault="000A53CE" w:rsidP="000A53CE">
      <w:pPr>
        <w:pStyle w:val="Bodytext20"/>
        <w:shd w:val="clear" w:color="auto" w:fill="auto"/>
        <w:jc w:val="center"/>
        <w:rPr>
          <w:sz w:val="20"/>
          <w:szCs w:val="20"/>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073"/>
        <w:gridCol w:w="1529"/>
      </w:tblGrid>
      <w:tr w:rsidR="009E36B4" w:rsidRPr="00E10CAD" w14:paraId="5BB71E0F" w14:textId="77777777" w:rsidTr="003E2ACB">
        <w:trPr>
          <w:jc w:val="center"/>
        </w:trPr>
        <w:tc>
          <w:tcPr>
            <w:tcW w:w="1413" w:type="dxa"/>
            <w:vAlign w:val="center"/>
          </w:tcPr>
          <w:p w14:paraId="575BB178" w14:textId="332D34E3" w:rsidR="009E36B4" w:rsidRPr="00E10CAD" w:rsidRDefault="009E36B4" w:rsidP="009E36B4">
            <w:pPr>
              <w:ind w:right="-108"/>
              <w:jc w:val="center"/>
              <w:rPr>
                <w:rFonts w:ascii="Arial" w:hAnsi="Arial" w:cs="Arial"/>
                <w:sz w:val="18"/>
                <w:szCs w:val="18"/>
              </w:rPr>
            </w:pPr>
            <w:r w:rsidRPr="00E10CAD">
              <w:rPr>
                <w:rFonts w:ascii="Arial" w:hAnsi="Arial" w:cs="Arial"/>
                <w:snapToGrid w:val="0"/>
                <w:sz w:val="18"/>
                <w:szCs w:val="18"/>
              </w:rPr>
              <w:t>Indicativ / subindicativ</w:t>
            </w:r>
          </w:p>
        </w:tc>
        <w:tc>
          <w:tcPr>
            <w:tcW w:w="6073" w:type="dxa"/>
            <w:vAlign w:val="center"/>
          </w:tcPr>
          <w:p w14:paraId="73B43503" w14:textId="45D8EB57" w:rsidR="009E36B4" w:rsidRPr="00E10CAD" w:rsidRDefault="009E36B4" w:rsidP="009E36B4">
            <w:pPr>
              <w:jc w:val="center"/>
              <w:rPr>
                <w:rFonts w:ascii="Arial" w:hAnsi="Arial" w:cs="Arial"/>
                <w:sz w:val="18"/>
                <w:szCs w:val="18"/>
              </w:rPr>
            </w:pPr>
            <w:r w:rsidRPr="00E10CAD">
              <w:rPr>
                <w:rFonts w:ascii="Arial" w:hAnsi="Arial" w:cs="Arial"/>
                <w:snapToGrid w:val="0"/>
                <w:sz w:val="18"/>
                <w:szCs w:val="18"/>
              </w:rPr>
              <w:t>Lucrări de recepționat/ Denumirea activității</w:t>
            </w:r>
          </w:p>
        </w:tc>
        <w:tc>
          <w:tcPr>
            <w:tcW w:w="1529" w:type="dxa"/>
          </w:tcPr>
          <w:p w14:paraId="6362ADEC" w14:textId="1EC74CEA" w:rsidR="009E36B4" w:rsidRPr="00E10CAD" w:rsidRDefault="009E36B4" w:rsidP="003E2ACB">
            <w:pPr>
              <w:ind w:right="-108"/>
              <w:jc w:val="center"/>
              <w:rPr>
                <w:rFonts w:ascii="Arial" w:hAnsi="Arial" w:cs="Arial"/>
                <w:sz w:val="18"/>
                <w:szCs w:val="18"/>
              </w:rPr>
            </w:pPr>
            <w:r w:rsidRPr="00E10CAD">
              <w:rPr>
                <w:rFonts w:ascii="Arial" w:hAnsi="Arial" w:cs="Arial"/>
                <w:snapToGrid w:val="0"/>
                <w:sz w:val="18"/>
                <w:szCs w:val="18"/>
              </w:rPr>
              <w:t>Urmărirea execuției lucrărilor</w:t>
            </w:r>
          </w:p>
        </w:tc>
      </w:tr>
      <w:tr w:rsidR="003E2ACB" w:rsidRPr="007618DC" w14:paraId="2425D3BC" w14:textId="77777777" w:rsidTr="003E2ACB">
        <w:trPr>
          <w:jc w:val="center"/>
        </w:trPr>
        <w:tc>
          <w:tcPr>
            <w:tcW w:w="1413" w:type="dxa"/>
            <w:tcBorders>
              <w:top w:val="single" w:sz="4" w:space="0" w:color="auto"/>
              <w:left w:val="single" w:sz="4" w:space="0" w:color="auto"/>
              <w:bottom w:val="single" w:sz="4" w:space="0" w:color="auto"/>
              <w:right w:val="single" w:sz="4" w:space="0" w:color="auto"/>
            </w:tcBorders>
          </w:tcPr>
          <w:p w14:paraId="612794DF" w14:textId="77777777" w:rsidR="003E2ACB" w:rsidRPr="007529F2" w:rsidRDefault="003E2ACB" w:rsidP="00381882">
            <w:pPr>
              <w:ind w:right="-108"/>
              <w:jc w:val="both"/>
              <w:rPr>
                <w:rFonts w:ascii="Arial" w:hAnsi="Arial" w:cs="Arial"/>
                <w:b/>
                <w:sz w:val="20"/>
                <w:szCs w:val="20"/>
              </w:rPr>
            </w:pPr>
            <w:r w:rsidRPr="007529F2">
              <w:rPr>
                <w:rFonts w:ascii="Arial" w:hAnsi="Arial" w:cs="Arial"/>
                <w:b/>
                <w:sz w:val="20"/>
                <w:szCs w:val="20"/>
              </w:rPr>
              <w:t>102</w:t>
            </w:r>
          </w:p>
        </w:tc>
        <w:tc>
          <w:tcPr>
            <w:tcW w:w="6073" w:type="dxa"/>
            <w:tcBorders>
              <w:top w:val="single" w:sz="4" w:space="0" w:color="auto"/>
              <w:left w:val="single" w:sz="4" w:space="0" w:color="auto"/>
              <w:bottom w:val="single" w:sz="4" w:space="0" w:color="auto"/>
              <w:right w:val="single" w:sz="4" w:space="0" w:color="auto"/>
            </w:tcBorders>
          </w:tcPr>
          <w:p w14:paraId="46871823" w14:textId="7EED9763" w:rsidR="003E2ACB" w:rsidRPr="007529F2" w:rsidRDefault="003E2ACB" w:rsidP="00381882">
            <w:pPr>
              <w:ind w:left="-34"/>
              <w:jc w:val="both"/>
              <w:rPr>
                <w:rFonts w:ascii="Arial" w:hAnsi="Arial" w:cs="Arial"/>
                <w:b/>
                <w:sz w:val="20"/>
                <w:szCs w:val="20"/>
              </w:rPr>
            </w:pPr>
            <w:r w:rsidRPr="007529F2">
              <w:rPr>
                <w:rFonts w:ascii="Arial" w:hAnsi="Arial" w:cs="Arial"/>
                <w:b/>
                <w:sz w:val="20"/>
                <w:szCs w:val="20"/>
              </w:rPr>
              <w:t>Întreținerea curentă pe timp de iarnă (specifică tuturor categoriilor de drumuri)</w:t>
            </w:r>
          </w:p>
        </w:tc>
        <w:tc>
          <w:tcPr>
            <w:tcW w:w="1529" w:type="dxa"/>
            <w:vMerge w:val="restart"/>
            <w:tcBorders>
              <w:top w:val="single" w:sz="4" w:space="0" w:color="auto"/>
              <w:left w:val="single" w:sz="4" w:space="0" w:color="auto"/>
              <w:right w:val="single" w:sz="4" w:space="0" w:color="auto"/>
            </w:tcBorders>
          </w:tcPr>
          <w:p w14:paraId="47B5CA7C" w14:textId="38E47114" w:rsidR="003E2ACB" w:rsidRPr="007618DC" w:rsidRDefault="003E2ACB" w:rsidP="003E2ACB">
            <w:pPr>
              <w:ind w:right="-108"/>
              <w:jc w:val="center"/>
              <w:rPr>
                <w:rFonts w:ascii="Arial" w:hAnsi="Arial" w:cs="Arial"/>
                <w:sz w:val="20"/>
                <w:szCs w:val="20"/>
              </w:rPr>
            </w:pPr>
            <w:r>
              <w:rPr>
                <w:rFonts w:ascii="Arial" w:hAnsi="Arial" w:cs="Arial"/>
                <w:snapToGrid w:val="0"/>
                <w:sz w:val="20"/>
                <w:szCs w:val="20"/>
              </w:rPr>
              <w:t>Idem</w:t>
            </w:r>
          </w:p>
        </w:tc>
      </w:tr>
      <w:tr w:rsidR="003E2ACB" w:rsidRPr="007618DC" w14:paraId="2BFF250C" w14:textId="77777777" w:rsidTr="008C4C34">
        <w:trPr>
          <w:jc w:val="center"/>
        </w:trPr>
        <w:tc>
          <w:tcPr>
            <w:tcW w:w="1413" w:type="dxa"/>
            <w:tcBorders>
              <w:top w:val="single" w:sz="4" w:space="0" w:color="auto"/>
              <w:left w:val="single" w:sz="4" w:space="0" w:color="auto"/>
              <w:bottom w:val="single" w:sz="4" w:space="0" w:color="auto"/>
              <w:right w:val="single" w:sz="4" w:space="0" w:color="auto"/>
            </w:tcBorders>
          </w:tcPr>
          <w:p w14:paraId="5A38A139" w14:textId="77777777" w:rsidR="003E2ACB" w:rsidRPr="007618DC" w:rsidRDefault="003E2ACB" w:rsidP="00381882">
            <w:pPr>
              <w:ind w:right="-108"/>
              <w:jc w:val="both"/>
              <w:rPr>
                <w:rFonts w:ascii="Arial" w:hAnsi="Arial" w:cs="Arial"/>
                <w:sz w:val="20"/>
                <w:szCs w:val="20"/>
              </w:rPr>
            </w:pPr>
            <w:r w:rsidRPr="007618DC">
              <w:rPr>
                <w:rFonts w:ascii="Arial" w:hAnsi="Arial" w:cs="Arial"/>
                <w:sz w:val="20"/>
                <w:szCs w:val="20"/>
              </w:rPr>
              <w:t>102.1</w:t>
            </w:r>
          </w:p>
        </w:tc>
        <w:tc>
          <w:tcPr>
            <w:tcW w:w="6073" w:type="dxa"/>
            <w:tcBorders>
              <w:top w:val="single" w:sz="4" w:space="0" w:color="auto"/>
              <w:left w:val="single" w:sz="4" w:space="0" w:color="auto"/>
              <w:bottom w:val="single" w:sz="4" w:space="0" w:color="auto"/>
              <w:right w:val="single" w:sz="4" w:space="0" w:color="auto"/>
            </w:tcBorders>
          </w:tcPr>
          <w:p w14:paraId="498DDDF3" w14:textId="551F6DBA" w:rsidR="003E2ACB" w:rsidRPr="007529F2" w:rsidRDefault="003E2ACB" w:rsidP="00381882">
            <w:pPr>
              <w:ind w:left="-34"/>
              <w:jc w:val="both"/>
              <w:rPr>
                <w:rFonts w:ascii="Arial" w:hAnsi="Arial" w:cs="Arial"/>
                <w:i/>
                <w:sz w:val="20"/>
                <w:szCs w:val="20"/>
              </w:rPr>
            </w:pPr>
            <w:r w:rsidRPr="007529F2">
              <w:rPr>
                <w:rFonts w:ascii="Arial" w:hAnsi="Arial" w:cs="Arial"/>
                <w:i/>
                <w:sz w:val="20"/>
                <w:szCs w:val="20"/>
              </w:rPr>
              <w:t>Pregătirea drumurilor pentru sezonul de iarnă și la ieșirea din iarnă:</w:t>
            </w:r>
          </w:p>
        </w:tc>
        <w:tc>
          <w:tcPr>
            <w:tcW w:w="1529" w:type="dxa"/>
            <w:vMerge/>
            <w:tcBorders>
              <w:left w:val="single" w:sz="4" w:space="0" w:color="auto"/>
              <w:right w:val="single" w:sz="4" w:space="0" w:color="auto"/>
            </w:tcBorders>
            <w:vAlign w:val="center"/>
          </w:tcPr>
          <w:p w14:paraId="62888FBD" w14:textId="77777777" w:rsidR="003E2ACB" w:rsidRPr="007618DC" w:rsidRDefault="003E2ACB" w:rsidP="00381882">
            <w:pPr>
              <w:ind w:right="-108"/>
              <w:jc w:val="center"/>
              <w:rPr>
                <w:rFonts w:ascii="Arial" w:hAnsi="Arial" w:cs="Arial"/>
                <w:sz w:val="20"/>
                <w:szCs w:val="20"/>
              </w:rPr>
            </w:pPr>
          </w:p>
        </w:tc>
      </w:tr>
      <w:tr w:rsidR="003E2ACB" w:rsidRPr="007618DC" w14:paraId="4BCAA760" w14:textId="77777777" w:rsidTr="008C4C34">
        <w:trPr>
          <w:jc w:val="center"/>
        </w:trPr>
        <w:tc>
          <w:tcPr>
            <w:tcW w:w="1413" w:type="dxa"/>
            <w:tcBorders>
              <w:top w:val="single" w:sz="4" w:space="0" w:color="auto"/>
              <w:left w:val="single" w:sz="4" w:space="0" w:color="auto"/>
              <w:bottom w:val="single" w:sz="4" w:space="0" w:color="auto"/>
              <w:right w:val="single" w:sz="4" w:space="0" w:color="auto"/>
            </w:tcBorders>
          </w:tcPr>
          <w:p w14:paraId="763CF999" w14:textId="77777777" w:rsidR="003E2ACB" w:rsidRPr="007618DC" w:rsidRDefault="003E2ACB" w:rsidP="00381882">
            <w:pPr>
              <w:ind w:right="-108"/>
              <w:jc w:val="both"/>
              <w:rPr>
                <w:rFonts w:ascii="Arial" w:hAnsi="Arial" w:cs="Arial"/>
                <w:sz w:val="20"/>
                <w:szCs w:val="20"/>
              </w:rPr>
            </w:pPr>
            <w:r w:rsidRPr="007618DC">
              <w:rPr>
                <w:rFonts w:ascii="Arial" w:hAnsi="Arial" w:cs="Arial"/>
                <w:sz w:val="20"/>
                <w:szCs w:val="20"/>
              </w:rPr>
              <w:t>102.1.1</w:t>
            </w:r>
          </w:p>
        </w:tc>
        <w:tc>
          <w:tcPr>
            <w:tcW w:w="6073" w:type="dxa"/>
            <w:tcBorders>
              <w:top w:val="single" w:sz="4" w:space="0" w:color="auto"/>
              <w:left w:val="single" w:sz="4" w:space="0" w:color="auto"/>
              <w:bottom w:val="single" w:sz="4" w:space="0" w:color="auto"/>
              <w:right w:val="single" w:sz="4" w:space="0" w:color="auto"/>
            </w:tcBorders>
          </w:tcPr>
          <w:p w14:paraId="1C406449" w14:textId="34320841" w:rsidR="003E2ACB" w:rsidRPr="00FB735E" w:rsidRDefault="003E2ACB" w:rsidP="00FB735E">
            <w:pPr>
              <w:ind w:left="-34"/>
              <w:jc w:val="both"/>
              <w:rPr>
                <w:rFonts w:ascii="Arial" w:hAnsi="Arial" w:cs="Arial"/>
                <w:sz w:val="20"/>
                <w:szCs w:val="20"/>
              </w:rPr>
            </w:pPr>
            <w:r w:rsidRPr="00FB735E">
              <w:rPr>
                <w:rFonts w:ascii="Arial" w:hAnsi="Arial" w:cs="Arial"/>
                <w:sz w:val="20"/>
                <w:szCs w:val="20"/>
              </w:rPr>
              <w:t>cură</w:t>
            </w:r>
            <w:r>
              <w:rPr>
                <w:rFonts w:ascii="Arial" w:hAnsi="Arial" w:cs="Arial"/>
                <w:sz w:val="20"/>
                <w:szCs w:val="20"/>
              </w:rPr>
              <w:t>ț</w:t>
            </w:r>
            <w:r w:rsidRPr="00FB735E">
              <w:rPr>
                <w:rFonts w:ascii="Arial" w:hAnsi="Arial" w:cs="Arial"/>
                <w:sz w:val="20"/>
                <w:szCs w:val="20"/>
              </w:rPr>
              <w:t>iri</w:t>
            </w:r>
            <w:r>
              <w:rPr>
                <w:rFonts w:ascii="Arial" w:hAnsi="Arial" w:cs="Arial"/>
                <w:sz w:val="20"/>
                <w:szCs w:val="20"/>
              </w:rPr>
              <w:t xml:space="preserve"> </w:t>
            </w:r>
            <w:r w:rsidRPr="00FB735E">
              <w:rPr>
                <w:rFonts w:ascii="Arial" w:hAnsi="Arial" w:cs="Arial"/>
                <w:sz w:val="20"/>
                <w:szCs w:val="20"/>
              </w:rPr>
              <w:t>de</w:t>
            </w:r>
            <w:r>
              <w:rPr>
                <w:rFonts w:ascii="Arial" w:hAnsi="Arial" w:cs="Arial"/>
                <w:sz w:val="20"/>
                <w:szCs w:val="20"/>
              </w:rPr>
              <w:t xml:space="preserve"> ș</w:t>
            </w:r>
            <w:r w:rsidRPr="00FB735E">
              <w:rPr>
                <w:rFonts w:ascii="Arial" w:hAnsi="Arial" w:cs="Arial"/>
                <w:sz w:val="20"/>
                <w:szCs w:val="20"/>
              </w:rPr>
              <w:t>an</w:t>
            </w:r>
            <w:r>
              <w:rPr>
                <w:rFonts w:ascii="Arial" w:hAnsi="Arial" w:cs="Arial"/>
                <w:sz w:val="20"/>
                <w:szCs w:val="20"/>
              </w:rPr>
              <w:t>ț</w:t>
            </w:r>
            <w:r w:rsidRPr="00FB735E">
              <w:rPr>
                <w:rFonts w:ascii="Arial" w:hAnsi="Arial" w:cs="Arial"/>
                <w:sz w:val="20"/>
                <w:szCs w:val="20"/>
              </w:rPr>
              <w:t>uri,</w:t>
            </w:r>
            <w:r>
              <w:rPr>
                <w:rFonts w:ascii="Arial" w:hAnsi="Arial" w:cs="Arial"/>
                <w:sz w:val="20"/>
                <w:szCs w:val="20"/>
              </w:rPr>
              <w:t xml:space="preserve"> </w:t>
            </w:r>
            <w:r w:rsidRPr="00FB735E">
              <w:rPr>
                <w:rFonts w:ascii="Arial" w:hAnsi="Arial" w:cs="Arial"/>
                <w:sz w:val="20"/>
                <w:szCs w:val="20"/>
              </w:rPr>
              <w:t>corectarea</w:t>
            </w:r>
            <w:r>
              <w:rPr>
                <w:rFonts w:ascii="Arial" w:hAnsi="Arial" w:cs="Arial"/>
                <w:sz w:val="20"/>
                <w:szCs w:val="20"/>
              </w:rPr>
              <w:t xml:space="preserve"> </w:t>
            </w:r>
            <w:r w:rsidRPr="00FB735E">
              <w:rPr>
                <w:rFonts w:ascii="Arial" w:hAnsi="Arial" w:cs="Arial"/>
                <w:sz w:val="20"/>
                <w:szCs w:val="20"/>
              </w:rPr>
              <w:t>taluzurilor</w:t>
            </w:r>
            <w:r>
              <w:rPr>
                <w:rFonts w:ascii="Arial" w:hAnsi="Arial" w:cs="Arial"/>
                <w:sz w:val="20"/>
                <w:szCs w:val="20"/>
              </w:rPr>
              <w:t xml:space="preserve"> </w:t>
            </w:r>
            <w:r w:rsidRPr="00FB735E">
              <w:rPr>
                <w:rFonts w:ascii="Arial" w:hAnsi="Arial" w:cs="Arial"/>
                <w:sz w:val="20"/>
                <w:szCs w:val="20"/>
              </w:rPr>
              <w:t>pentru</w:t>
            </w:r>
            <w:r>
              <w:rPr>
                <w:rFonts w:ascii="Arial" w:hAnsi="Arial" w:cs="Arial"/>
                <w:sz w:val="20"/>
                <w:szCs w:val="20"/>
              </w:rPr>
              <w:t xml:space="preserve"> </w:t>
            </w:r>
            <w:r w:rsidRPr="00FB735E">
              <w:rPr>
                <w:rFonts w:ascii="Arial" w:hAnsi="Arial" w:cs="Arial"/>
                <w:sz w:val="20"/>
                <w:szCs w:val="20"/>
              </w:rPr>
              <w:t>înlăturarea</w:t>
            </w:r>
            <w:r>
              <w:rPr>
                <w:rFonts w:ascii="Arial" w:hAnsi="Arial" w:cs="Arial"/>
                <w:sz w:val="20"/>
                <w:szCs w:val="20"/>
              </w:rPr>
              <w:t xml:space="preserve"> </w:t>
            </w:r>
            <w:r w:rsidRPr="00FB735E">
              <w:rPr>
                <w:rFonts w:ascii="Arial" w:hAnsi="Arial" w:cs="Arial"/>
                <w:sz w:val="20"/>
                <w:szCs w:val="20"/>
              </w:rPr>
              <w:t>cauzelor</w:t>
            </w:r>
            <w:r>
              <w:rPr>
                <w:rFonts w:ascii="Arial" w:hAnsi="Arial" w:cs="Arial"/>
                <w:sz w:val="20"/>
                <w:szCs w:val="20"/>
              </w:rPr>
              <w:t xml:space="preserve"> </w:t>
            </w:r>
            <w:r w:rsidRPr="00FB735E">
              <w:rPr>
                <w:rFonts w:ascii="Arial" w:hAnsi="Arial" w:cs="Arial"/>
                <w:sz w:val="20"/>
                <w:szCs w:val="20"/>
              </w:rPr>
              <w:t>care</w:t>
            </w:r>
            <w:r>
              <w:rPr>
                <w:rFonts w:ascii="Arial" w:hAnsi="Arial" w:cs="Arial"/>
                <w:sz w:val="20"/>
                <w:szCs w:val="20"/>
              </w:rPr>
              <w:t xml:space="preserve"> </w:t>
            </w:r>
            <w:r w:rsidRPr="00FB735E">
              <w:rPr>
                <w:rFonts w:ascii="Arial" w:hAnsi="Arial" w:cs="Arial"/>
                <w:sz w:val="20"/>
                <w:szCs w:val="20"/>
              </w:rPr>
              <w:t>provoacă</w:t>
            </w:r>
            <w:r>
              <w:rPr>
                <w:rFonts w:ascii="Arial" w:hAnsi="Arial" w:cs="Arial"/>
                <w:sz w:val="20"/>
                <w:szCs w:val="20"/>
              </w:rPr>
              <w:t xml:space="preserve"> </w:t>
            </w:r>
            <w:r w:rsidRPr="00FB735E">
              <w:rPr>
                <w:rFonts w:ascii="Arial" w:hAnsi="Arial" w:cs="Arial"/>
                <w:sz w:val="20"/>
                <w:szCs w:val="20"/>
              </w:rPr>
              <w:t>înzăpezirea;</w:t>
            </w:r>
          </w:p>
        </w:tc>
        <w:tc>
          <w:tcPr>
            <w:tcW w:w="1529" w:type="dxa"/>
            <w:vMerge/>
            <w:tcBorders>
              <w:left w:val="single" w:sz="4" w:space="0" w:color="auto"/>
              <w:right w:val="single" w:sz="4" w:space="0" w:color="auto"/>
            </w:tcBorders>
            <w:vAlign w:val="center"/>
          </w:tcPr>
          <w:p w14:paraId="6D54082D" w14:textId="0F1DC24B" w:rsidR="003E2ACB" w:rsidRPr="00582C08" w:rsidRDefault="003E2ACB" w:rsidP="00381882">
            <w:pPr>
              <w:ind w:right="-108"/>
              <w:jc w:val="center"/>
              <w:rPr>
                <w:rFonts w:ascii="Arial" w:hAnsi="Arial" w:cs="Arial"/>
                <w:sz w:val="20"/>
                <w:szCs w:val="20"/>
              </w:rPr>
            </w:pPr>
          </w:p>
        </w:tc>
      </w:tr>
      <w:tr w:rsidR="003E2ACB" w:rsidRPr="007618DC" w14:paraId="296AE447" w14:textId="77777777" w:rsidTr="008C4C34">
        <w:trPr>
          <w:jc w:val="center"/>
        </w:trPr>
        <w:tc>
          <w:tcPr>
            <w:tcW w:w="1413" w:type="dxa"/>
            <w:tcBorders>
              <w:top w:val="single" w:sz="4" w:space="0" w:color="auto"/>
              <w:left w:val="single" w:sz="4" w:space="0" w:color="auto"/>
              <w:bottom w:val="single" w:sz="4" w:space="0" w:color="auto"/>
              <w:right w:val="single" w:sz="4" w:space="0" w:color="auto"/>
            </w:tcBorders>
          </w:tcPr>
          <w:p w14:paraId="3883DF9F" w14:textId="77777777" w:rsidR="003E2ACB" w:rsidRPr="007618DC" w:rsidRDefault="003E2ACB" w:rsidP="00381882">
            <w:pPr>
              <w:ind w:right="-108"/>
              <w:jc w:val="both"/>
              <w:rPr>
                <w:rFonts w:ascii="Arial" w:hAnsi="Arial" w:cs="Arial"/>
                <w:sz w:val="20"/>
                <w:szCs w:val="20"/>
              </w:rPr>
            </w:pPr>
            <w:r w:rsidRPr="007618DC">
              <w:rPr>
                <w:rFonts w:ascii="Arial" w:hAnsi="Arial" w:cs="Arial"/>
                <w:sz w:val="20"/>
                <w:szCs w:val="20"/>
              </w:rPr>
              <w:t>102.1.2</w:t>
            </w:r>
          </w:p>
        </w:tc>
        <w:tc>
          <w:tcPr>
            <w:tcW w:w="6073" w:type="dxa"/>
            <w:tcBorders>
              <w:top w:val="single" w:sz="4" w:space="0" w:color="auto"/>
              <w:left w:val="single" w:sz="4" w:space="0" w:color="auto"/>
              <w:bottom w:val="single" w:sz="4" w:space="0" w:color="auto"/>
              <w:right w:val="single" w:sz="4" w:space="0" w:color="auto"/>
            </w:tcBorders>
          </w:tcPr>
          <w:p w14:paraId="3626B71F" w14:textId="6FF4D074" w:rsidR="003E2ACB" w:rsidRPr="00FB735E" w:rsidRDefault="003E2ACB" w:rsidP="00FB735E">
            <w:pPr>
              <w:ind w:left="-34"/>
              <w:jc w:val="both"/>
              <w:rPr>
                <w:rFonts w:ascii="Arial" w:hAnsi="Arial" w:cs="Arial"/>
                <w:sz w:val="20"/>
                <w:szCs w:val="20"/>
              </w:rPr>
            </w:pPr>
            <w:r w:rsidRPr="00FB735E">
              <w:rPr>
                <w:rFonts w:ascii="Arial" w:hAnsi="Arial" w:cs="Arial"/>
                <w:sz w:val="20"/>
                <w:szCs w:val="20"/>
              </w:rPr>
              <w:t>amenajare</w:t>
            </w:r>
            <w:r>
              <w:rPr>
                <w:rFonts w:ascii="Arial" w:hAnsi="Arial" w:cs="Arial"/>
                <w:sz w:val="20"/>
                <w:szCs w:val="20"/>
              </w:rPr>
              <w:t xml:space="preserve"> </w:t>
            </w:r>
            <w:r w:rsidRPr="00FB735E">
              <w:rPr>
                <w:rFonts w:ascii="Arial" w:hAnsi="Arial" w:cs="Arial"/>
                <w:sz w:val="20"/>
                <w:szCs w:val="20"/>
              </w:rPr>
              <w:t>teren</w:t>
            </w:r>
            <w:r>
              <w:rPr>
                <w:rFonts w:ascii="Arial" w:hAnsi="Arial" w:cs="Arial"/>
                <w:sz w:val="20"/>
                <w:szCs w:val="20"/>
              </w:rPr>
              <w:t xml:space="preserve"> </w:t>
            </w:r>
            <w:r w:rsidRPr="00FB735E">
              <w:rPr>
                <w:rFonts w:ascii="Arial" w:hAnsi="Arial" w:cs="Arial"/>
                <w:sz w:val="20"/>
                <w:szCs w:val="20"/>
              </w:rPr>
              <w:t>pentru</w:t>
            </w:r>
            <w:r>
              <w:rPr>
                <w:rFonts w:ascii="Arial" w:hAnsi="Arial" w:cs="Arial"/>
                <w:sz w:val="20"/>
                <w:szCs w:val="20"/>
              </w:rPr>
              <w:t xml:space="preserve"> </w:t>
            </w:r>
            <w:r w:rsidRPr="00FB735E">
              <w:rPr>
                <w:rFonts w:ascii="Arial" w:hAnsi="Arial" w:cs="Arial"/>
                <w:sz w:val="20"/>
                <w:szCs w:val="20"/>
              </w:rPr>
              <w:t>depozitarea</w:t>
            </w:r>
            <w:r>
              <w:rPr>
                <w:rFonts w:ascii="Arial" w:hAnsi="Arial" w:cs="Arial"/>
                <w:sz w:val="20"/>
                <w:szCs w:val="20"/>
              </w:rPr>
              <w:t xml:space="preserve"> </w:t>
            </w:r>
            <w:r w:rsidRPr="00FB735E">
              <w:rPr>
                <w:rFonts w:ascii="Arial" w:hAnsi="Arial" w:cs="Arial"/>
                <w:sz w:val="20"/>
                <w:szCs w:val="20"/>
              </w:rPr>
              <w:t>materialului</w:t>
            </w:r>
            <w:r>
              <w:rPr>
                <w:rFonts w:ascii="Arial" w:hAnsi="Arial" w:cs="Arial"/>
                <w:sz w:val="20"/>
                <w:szCs w:val="20"/>
              </w:rPr>
              <w:t xml:space="preserve"> </w:t>
            </w:r>
            <w:r w:rsidRPr="00FB735E">
              <w:rPr>
                <w:rFonts w:ascii="Arial" w:hAnsi="Arial" w:cs="Arial"/>
                <w:sz w:val="20"/>
                <w:szCs w:val="20"/>
              </w:rPr>
              <w:t>antiderapant</w:t>
            </w:r>
            <w:r>
              <w:rPr>
                <w:rFonts w:ascii="Arial" w:hAnsi="Arial" w:cs="Arial"/>
                <w:sz w:val="20"/>
                <w:szCs w:val="20"/>
              </w:rPr>
              <w:t xml:space="preserve"> </w:t>
            </w:r>
            <w:r w:rsidRPr="00FB735E">
              <w:rPr>
                <w:rFonts w:ascii="Arial" w:hAnsi="Arial" w:cs="Arial"/>
                <w:sz w:val="20"/>
                <w:szCs w:val="20"/>
              </w:rPr>
              <w:t>în</w:t>
            </w:r>
            <w:r>
              <w:rPr>
                <w:rFonts w:ascii="Arial" w:hAnsi="Arial" w:cs="Arial"/>
                <w:sz w:val="20"/>
                <w:szCs w:val="20"/>
              </w:rPr>
              <w:t xml:space="preserve"> </w:t>
            </w:r>
            <w:r w:rsidRPr="00FB735E">
              <w:rPr>
                <w:rFonts w:ascii="Arial" w:hAnsi="Arial" w:cs="Arial"/>
                <w:sz w:val="20"/>
                <w:szCs w:val="20"/>
              </w:rPr>
              <w:t>puncte</w:t>
            </w:r>
            <w:r>
              <w:rPr>
                <w:rFonts w:ascii="Arial" w:hAnsi="Arial" w:cs="Arial"/>
                <w:sz w:val="20"/>
                <w:szCs w:val="20"/>
              </w:rPr>
              <w:t xml:space="preserve"> </w:t>
            </w:r>
            <w:r w:rsidRPr="00FB735E">
              <w:rPr>
                <w:rFonts w:ascii="Arial" w:hAnsi="Arial" w:cs="Arial"/>
                <w:sz w:val="20"/>
                <w:szCs w:val="20"/>
              </w:rPr>
              <w:t>periculoase;</w:t>
            </w:r>
          </w:p>
        </w:tc>
        <w:tc>
          <w:tcPr>
            <w:tcW w:w="1529" w:type="dxa"/>
            <w:vMerge/>
            <w:tcBorders>
              <w:left w:val="single" w:sz="4" w:space="0" w:color="auto"/>
              <w:right w:val="single" w:sz="4" w:space="0" w:color="auto"/>
            </w:tcBorders>
            <w:vAlign w:val="center"/>
          </w:tcPr>
          <w:p w14:paraId="064BEA5F" w14:textId="03B37C69" w:rsidR="003E2ACB" w:rsidRPr="00582C08" w:rsidRDefault="003E2ACB" w:rsidP="00381882">
            <w:pPr>
              <w:ind w:right="-108"/>
              <w:jc w:val="center"/>
              <w:rPr>
                <w:rFonts w:ascii="Arial" w:hAnsi="Arial" w:cs="Arial"/>
                <w:sz w:val="20"/>
                <w:szCs w:val="20"/>
              </w:rPr>
            </w:pPr>
          </w:p>
        </w:tc>
      </w:tr>
      <w:tr w:rsidR="003E2ACB" w:rsidRPr="007618DC" w14:paraId="3126B4CC" w14:textId="77777777" w:rsidTr="008C4C34">
        <w:trPr>
          <w:jc w:val="center"/>
        </w:trPr>
        <w:tc>
          <w:tcPr>
            <w:tcW w:w="1413" w:type="dxa"/>
            <w:tcBorders>
              <w:top w:val="single" w:sz="4" w:space="0" w:color="auto"/>
              <w:left w:val="single" w:sz="4" w:space="0" w:color="auto"/>
              <w:bottom w:val="single" w:sz="4" w:space="0" w:color="auto"/>
              <w:right w:val="single" w:sz="4" w:space="0" w:color="auto"/>
            </w:tcBorders>
          </w:tcPr>
          <w:p w14:paraId="04C44041" w14:textId="77777777" w:rsidR="003E2ACB" w:rsidRPr="007618DC" w:rsidRDefault="003E2ACB" w:rsidP="00381882">
            <w:pPr>
              <w:ind w:right="-108"/>
              <w:jc w:val="both"/>
              <w:rPr>
                <w:rFonts w:ascii="Arial" w:hAnsi="Arial" w:cs="Arial"/>
                <w:sz w:val="20"/>
                <w:szCs w:val="20"/>
              </w:rPr>
            </w:pPr>
            <w:r w:rsidRPr="007618DC">
              <w:rPr>
                <w:rFonts w:ascii="Arial" w:hAnsi="Arial" w:cs="Arial"/>
                <w:sz w:val="20"/>
                <w:szCs w:val="20"/>
              </w:rPr>
              <w:t>102.1.3</w:t>
            </w:r>
          </w:p>
        </w:tc>
        <w:tc>
          <w:tcPr>
            <w:tcW w:w="6073" w:type="dxa"/>
            <w:tcBorders>
              <w:top w:val="single" w:sz="4" w:space="0" w:color="auto"/>
              <w:left w:val="single" w:sz="4" w:space="0" w:color="auto"/>
              <w:bottom w:val="single" w:sz="4" w:space="0" w:color="auto"/>
              <w:right w:val="single" w:sz="4" w:space="0" w:color="auto"/>
            </w:tcBorders>
          </w:tcPr>
          <w:p w14:paraId="77E1A386" w14:textId="67E22B48" w:rsidR="003E2ACB" w:rsidRPr="00FB735E" w:rsidRDefault="003E2ACB" w:rsidP="00FB735E">
            <w:pPr>
              <w:ind w:left="-34"/>
              <w:jc w:val="both"/>
              <w:rPr>
                <w:rFonts w:ascii="Arial" w:hAnsi="Arial" w:cs="Arial"/>
                <w:sz w:val="20"/>
                <w:szCs w:val="20"/>
              </w:rPr>
            </w:pPr>
            <w:r w:rsidRPr="00FB735E">
              <w:rPr>
                <w:rFonts w:ascii="Arial" w:hAnsi="Arial" w:cs="Arial"/>
                <w:sz w:val="20"/>
                <w:szCs w:val="20"/>
              </w:rPr>
              <w:t>platforme</w:t>
            </w:r>
            <w:r>
              <w:rPr>
                <w:rFonts w:ascii="Arial" w:hAnsi="Arial" w:cs="Arial"/>
                <w:sz w:val="20"/>
                <w:szCs w:val="20"/>
              </w:rPr>
              <w:t xml:space="preserve"> </w:t>
            </w:r>
            <w:r w:rsidRPr="00FB735E">
              <w:rPr>
                <w:rFonts w:ascii="Arial" w:hAnsi="Arial" w:cs="Arial"/>
                <w:sz w:val="20"/>
                <w:szCs w:val="20"/>
              </w:rPr>
              <w:t>pentru</w:t>
            </w:r>
            <w:r>
              <w:rPr>
                <w:rFonts w:ascii="Arial" w:hAnsi="Arial" w:cs="Arial"/>
                <w:sz w:val="20"/>
                <w:szCs w:val="20"/>
              </w:rPr>
              <w:t xml:space="preserve"> </w:t>
            </w:r>
            <w:r w:rsidRPr="00FB735E">
              <w:rPr>
                <w:rFonts w:ascii="Arial" w:hAnsi="Arial" w:cs="Arial"/>
                <w:sz w:val="20"/>
                <w:szCs w:val="20"/>
              </w:rPr>
              <w:t>depozitarea</w:t>
            </w:r>
            <w:r>
              <w:rPr>
                <w:rFonts w:ascii="Arial" w:hAnsi="Arial" w:cs="Arial"/>
                <w:sz w:val="20"/>
                <w:szCs w:val="20"/>
              </w:rPr>
              <w:t xml:space="preserve"> </w:t>
            </w:r>
            <w:r w:rsidRPr="00FB735E">
              <w:rPr>
                <w:rFonts w:ascii="Arial" w:hAnsi="Arial" w:cs="Arial"/>
                <w:sz w:val="20"/>
                <w:szCs w:val="20"/>
              </w:rPr>
              <w:t>materialelor</w:t>
            </w:r>
            <w:r>
              <w:rPr>
                <w:rFonts w:ascii="Arial" w:hAnsi="Arial" w:cs="Arial"/>
                <w:sz w:val="20"/>
                <w:szCs w:val="20"/>
              </w:rPr>
              <w:t xml:space="preserve"> </w:t>
            </w:r>
            <w:r w:rsidRPr="00FB735E">
              <w:rPr>
                <w:rFonts w:ascii="Arial" w:hAnsi="Arial" w:cs="Arial"/>
                <w:sz w:val="20"/>
                <w:szCs w:val="20"/>
              </w:rPr>
              <w:t>în</w:t>
            </w:r>
            <w:r>
              <w:rPr>
                <w:rFonts w:ascii="Arial" w:hAnsi="Arial" w:cs="Arial"/>
                <w:sz w:val="20"/>
                <w:szCs w:val="20"/>
              </w:rPr>
              <w:t xml:space="preserve"> </w:t>
            </w:r>
            <w:r w:rsidRPr="00FB735E">
              <w:rPr>
                <w:rFonts w:ascii="Arial" w:hAnsi="Arial" w:cs="Arial"/>
                <w:sz w:val="20"/>
                <w:szCs w:val="20"/>
              </w:rPr>
              <w:t>depozite</w:t>
            </w:r>
            <w:r>
              <w:rPr>
                <w:rFonts w:ascii="Arial" w:hAnsi="Arial" w:cs="Arial"/>
                <w:sz w:val="20"/>
                <w:szCs w:val="20"/>
              </w:rPr>
              <w:t xml:space="preserve"> </w:t>
            </w:r>
            <w:r w:rsidRPr="00FB735E">
              <w:rPr>
                <w:rFonts w:ascii="Arial" w:hAnsi="Arial" w:cs="Arial"/>
                <w:sz w:val="20"/>
                <w:szCs w:val="20"/>
              </w:rPr>
              <w:t>intermediare;</w:t>
            </w:r>
          </w:p>
        </w:tc>
        <w:tc>
          <w:tcPr>
            <w:tcW w:w="1529" w:type="dxa"/>
            <w:vMerge/>
            <w:tcBorders>
              <w:left w:val="single" w:sz="4" w:space="0" w:color="auto"/>
              <w:right w:val="single" w:sz="4" w:space="0" w:color="auto"/>
            </w:tcBorders>
            <w:vAlign w:val="center"/>
          </w:tcPr>
          <w:p w14:paraId="264B4870" w14:textId="17B86E5C" w:rsidR="003E2ACB" w:rsidRPr="007618DC" w:rsidRDefault="003E2ACB" w:rsidP="00381882">
            <w:pPr>
              <w:ind w:right="-108"/>
              <w:jc w:val="center"/>
              <w:rPr>
                <w:rFonts w:ascii="Arial" w:hAnsi="Arial" w:cs="Arial"/>
                <w:sz w:val="20"/>
                <w:szCs w:val="20"/>
              </w:rPr>
            </w:pPr>
          </w:p>
        </w:tc>
      </w:tr>
      <w:tr w:rsidR="003E2ACB" w:rsidRPr="007618DC" w14:paraId="16A7FEE8" w14:textId="77777777" w:rsidTr="008C4C34">
        <w:trPr>
          <w:jc w:val="center"/>
        </w:trPr>
        <w:tc>
          <w:tcPr>
            <w:tcW w:w="1413" w:type="dxa"/>
            <w:tcBorders>
              <w:top w:val="single" w:sz="4" w:space="0" w:color="auto"/>
              <w:left w:val="single" w:sz="4" w:space="0" w:color="auto"/>
              <w:bottom w:val="single" w:sz="4" w:space="0" w:color="auto"/>
              <w:right w:val="single" w:sz="4" w:space="0" w:color="auto"/>
            </w:tcBorders>
          </w:tcPr>
          <w:p w14:paraId="34F2D438" w14:textId="77777777" w:rsidR="003E2ACB" w:rsidRPr="007618DC" w:rsidRDefault="003E2ACB" w:rsidP="00381882">
            <w:pPr>
              <w:ind w:right="-108"/>
              <w:jc w:val="both"/>
              <w:rPr>
                <w:rFonts w:ascii="Arial" w:hAnsi="Arial" w:cs="Arial"/>
                <w:sz w:val="20"/>
                <w:szCs w:val="20"/>
              </w:rPr>
            </w:pPr>
            <w:r w:rsidRPr="007618DC">
              <w:rPr>
                <w:rFonts w:ascii="Arial" w:hAnsi="Arial" w:cs="Arial"/>
                <w:sz w:val="20"/>
                <w:szCs w:val="20"/>
              </w:rPr>
              <w:t>102.1.4</w:t>
            </w:r>
          </w:p>
        </w:tc>
        <w:tc>
          <w:tcPr>
            <w:tcW w:w="6073" w:type="dxa"/>
            <w:tcBorders>
              <w:top w:val="single" w:sz="4" w:space="0" w:color="auto"/>
              <w:left w:val="single" w:sz="4" w:space="0" w:color="auto"/>
              <w:bottom w:val="single" w:sz="4" w:space="0" w:color="auto"/>
              <w:right w:val="single" w:sz="4" w:space="0" w:color="auto"/>
            </w:tcBorders>
          </w:tcPr>
          <w:p w14:paraId="62C44793" w14:textId="2D14935E" w:rsidR="003E2ACB" w:rsidRPr="00FB735E" w:rsidRDefault="003E2ACB" w:rsidP="00FB735E">
            <w:pPr>
              <w:ind w:left="-34"/>
              <w:jc w:val="both"/>
              <w:rPr>
                <w:rFonts w:ascii="Arial" w:hAnsi="Arial" w:cs="Arial"/>
                <w:sz w:val="20"/>
                <w:szCs w:val="20"/>
              </w:rPr>
            </w:pPr>
            <w:r w:rsidRPr="00FB735E">
              <w:rPr>
                <w:rFonts w:ascii="Arial" w:hAnsi="Arial" w:cs="Arial"/>
                <w:sz w:val="20"/>
                <w:szCs w:val="20"/>
              </w:rPr>
              <w:t>înlăturarea</w:t>
            </w:r>
            <w:r>
              <w:rPr>
                <w:rFonts w:ascii="Arial" w:hAnsi="Arial" w:cs="Arial"/>
                <w:sz w:val="20"/>
                <w:szCs w:val="20"/>
              </w:rPr>
              <w:t xml:space="preserve"> </w:t>
            </w:r>
            <w:r w:rsidRPr="00FB735E">
              <w:rPr>
                <w:rFonts w:ascii="Arial" w:hAnsi="Arial" w:cs="Arial"/>
                <w:sz w:val="20"/>
                <w:szCs w:val="20"/>
              </w:rPr>
              <w:t>obstacolelor</w:t>
            </w:r>
            <w:r>
              <w:rPr>
                <w:rFonts w:ascii="Arial" w:hAnsi="Arial" w:cs="Arial"/>
                <w:sz w:val="20"/>
                <w:szCs w:val="20"/>
              </w:rPr>
              <w:t xml:space="preserve"> </w:t>
            </w:r>
            <w:r w:rsidRPr="00FB735E">
              <w:rPr>
                <w:rFonts w:ascii="Arial" w:hAnsi="Arial" w:cs="Arial"/>
                <w:sz w:val="20"/>
                <w:szCs w:val="20"/>
              </w:rPr>
              <w:t>care</w:t>
            </w:r>
            <w:r>
              <w:rPr>
                <w:rFonts w:ascii="Arial" w:hAnsi="Arial" w:cs="Arial"/>
                <w:sz w:val="20"/>
                <w:szCs w:val="20"/>
              </w:rPr>
              <w:t xml:space="preserve"> </w:t>
            </w:r>
            <w:r w:rsidRPr="00FB735E">
              <w:rPr>
                <w:rFonts w:ascii="Arial" w:hAnsi="Arial" w:cs="Arial"/>
                <w:sz w:val="20"/>
                <w:szCs w:val="20"/>
              </w:rPr>
              <w:t>ar</w:t>
            </w:r>
            <w:r>
              <w:rPr>
                <w:rFonts w:ascii="Arial" w:hAnsi="Arial" w:cs="Arial"/>
                <w:sz w:val="20"/>
                <w:szCs w:val="20"/>
              </w:rPr>
              <w:t xml:space="preserve"> </w:t>
            </w:r>
            <w:r w:rsidRPr="00FB735E">
              <w:rPr>
                <w:rFonts w:ascii="Arial" w:hAnsi="Arial" w:cs="Arial"/>
                <w:sz w:val="20"/>
                <w:szCs w:val="20"/>
              </w:rPr>
              <w:t>putea</w:t>
            </w:r>
            <w:r>
              <w:rPr>
                <w:rFonts w:ascii="Arial" w:hAnsi="Arial" w:cs="Arial"/>
                <w:sz w:val="20"/>
                <w:szCs w:val="20"/>
              </w:rPr>
              <w:t xml:space="preserve"> </w:t>
            </w:r>
            <w:r w:rsidRPr="00FB735E">
              <w:rPr>
                <w:rFonts w:ascii="Arial" w:hAnsi="Arial" w:cs="Arial"/>
                <w:sz w:val="20"/>
                <w:szCs w:val="20"/>
              </w:rPr>
              <w:t>provoca</w:t>
            </w:r>
            <w:r>
              <w:rPr>
                <w:rFonts w:ascii="Arial" w:hAnsi="Arial" w:cs="Arial"/>
                <w:sz w:val="20"/>
                <w:szCs w:val="20"/>
              </w:rPr>
              <w:t xml:space="preserve"> </w:t>
            </w:r>
            <w:r w:rsidRPr="00FB735E">
              <w:rPr>
                <w:rFonts w:ascii="Arial" w:hAnsi="Arial" w:cs="Arial"/>
                <w:sz w:val="20"/>
                <w:szCs w:val="20"/>
              </w:rPr>
              <w:t>înzăpezirea</w:t>
            </w:r>
            <w:r>
              <w:rPr>
                <w:rFonts w:ascii="Arial" w:hAnsi="Arial" w:cs="Arial"/>
                <w:sz w:val="20"/>
                <w:szCs w:val="20"/>
              </w:rPr>
              <w:t xml:space="preserve"> </w:t>
            </w:r>
            <w:r w:rsidRPr="00FB735E">
              <w:rPr>
                <w:rFonts w:ascii="Arial" w:hAnsi="Arial" w:cs="Arial"/>
                <w:sz w:val="20"/>
                <w:szCs w:val="20"/>
              </w:rPr>
              <w:t>drumurilor</w:t>
            </w:r>
            <w:r>
              <w:rPr>
                <w:rFonts w:ascii="Arial" w:hAnsi="Arial" w:cs="Arial"/>
                <w:sz w:val="20"/>
                <w:szCs w:val="20"/>
              </w:rPr>
              <w:t xml:space="preserve"> </w:t>
            </w:r>
            <w:r w:rsidRPr="00FB735E">
              <w:rPr>
                <w:rFonts w:ascii="Arial" w:hAnsi="Arial" w:cs="Arial"/>
                <w:sz w:val="20"/>
                <w:szCs w:val="20"/>
              </w:rPr>
              <w:t>(buruieni,</w:t>
            </w:r>
            <w:r>
              <w:rPr>
                <w:rFonts w:ascii="Arial" w:hAnsi="Arial" w:cs="Arial"/>
                <w:sz w:val="20"/>
                <w:szCs w:val="20"/>
              </w:rPr>
              <w:t xml:space="preserve"> </w:t>
            </w:r>
            <w:r w:rsidRPr="00FB735E">
              <w:rPr>
                <w:rFonts w:ascii="Arial" w:hAnsi="Arial" w:cs="Arial"/>
                <w:sz w:val="20"/>
                <w:szCs w:val="20"/>
              </w:rPr>
              <w:t>tufe,</w:t>
            </w:r>
            <w:r>
              <w:rPr>
                <w:rFonts w:ascii="Arial" w:hAnsi="Arial" w:cs="Arial"/>
                <w:sz w:val="20"/>
                <w:szCs w:val="20"/>
              </w:rPr>
              <w:t xml:space="preserve"> </w:t>
            </w:r>
            <w:r w:rsidRPr="00FB735E">
              <w:rPr>
                <w:rFonts w:ascii="Arial" w:hAnsi="Arial" w:cs="Arial"/>
                <w:sz w:val="20"/>
                <w:szCs w:val="20"/>
              </w:rPr>
              <w:t>garduri</w:t>
            </w:r>
            <w:r>
              <w:rPr>
                <w:rFonts w:ascii="Arial" w:hAnsi="Arial" w:cs="Arial"/>
                <w:sz w:val="20"/>
                <w:szCs w:val="20"/>
              </w:rPr>
              <w:t xml:space="preserve"> </w:t>
            </w:r>
            <w:r w:rsidRPr="00FB735E">
              <w:rPr>
                <w:rFonts w:ascii="Arial" w:hAnsi="Arial" w:cs="Arial"/>
                <w:sz w:val="20"/>
                <w:szCs w:val="20"/>
              </w:rPr>
              <w:t>vii</w:t>
            </w:r>
            <w:r>
              <w:rPr>
                <w:rFonts w:ascii="Arial" w:hAnsi="Arial" w:cs="Arial"/>
                <w:sz w:val="20"/>
                <w:szCs w:val="20"/>
              </w:rPr>
              <w:t xml:space="preserve"> </w:t>
            </w:r>
            <w:r w:rsidRPr="00FB735E">
              <w:rPr>
                <w:rFonts w:ascii="Arial" w:hAnsi="Arial" w:cs="Arial"/>
                <w:sz w:val="20"/>
                <w:szCs w:val="20"/>
              </w:rPr>
              <w:t>etc.);</w:t>
            </w:r>
          </w:p>
        </w:tc>
        <w:tc>
          <w:tcPr>
            <w:tcW w:w="1529" w:type="dxa"/>
            <w:vMerge/>
            <w:tcBorders>
              <w:left w:val="single" w:sz="4" w:space="0" w:color="auto"/>
              <w:right w:val="single" w:sz="4" w:space="0" w:color="auto"/>
            </w:tcBorders>
            <w:vAlign w:val="center"/>
          </w:tcPr>
          <w:p w14:paraId="1EFACD70" w14:textId="196E8B54" w:rsidR="003E2ACB" w:rsidRPr="007618DC" w:rsidRDefault="003E2ACB" w:rsidP="00381882">
            <w:pPr>
              <w:ind w:right="-108"/>
              <w:jc w:val="center"/>
              <w:rPr>
                <w:rFonts w:ascii="Arial" w:hAnsi="Arial" w:cs="Arial"/>
                <w:sz w:val="20"/>
                <w:szCs w:val="20"/>
              </w:rPr>
            </w:pPr>
          </w:p>
        </w:tc>
      </w:tr>
      <w:tr w:rsidR="003E2ACB" w:rsidRPr="007618DC" w14:paraId="3B04B9F5" w14:textId="77777777" w:rsidTr="008C4C34">
        <w:trPr>
          <w:jc w:val="center"/>
        </w:trPr>
        <w:tc>
          <w:tcPr>
            <w:tcW w:w="1413" w:type="dxa"/>
            <w:tcBorders>
              <w:top w:val="single" w:sz="4" w:space="0" w:color="auto"/>
              <w:left w:val="single" w:sz="4" w:space="0" w:color="auto"/>
              <w:bottom w:val="single" w:sz="4" w:space="0" w:color="auto"/>
              <w:right w:val="single" w:sz="4" w:space="0" w:color="auto"/>
            </w:tcBorders>
          </w:tcPr>
          <w:p w14:paraId="45EACD1E" w14:textId="77777777" w:rsidR="003E2ACB" w:rsidRPr="007618DC" w:rsidRDefault="003E2ACB" w:rsidP="00381882">
            <w:pPr>
              <w:ind w:right="-108"/>
              <w:jc w:val="both"/>
              <w:rPr>
                <w:rFonts w:ascii="Arial" w:hAnsi="Arial" w:cs="Arial"/>
                <w:sz w:val="20"/>
                <w:szCs w:val="20"/>
              </w:rPr>
            </w:pPr>
            <w:r w:rsidRPr="007618DC">
              <w:rPr>
                <w:rFonts w:ascii="Arial" w:hAnsi="Arial" w:cs="Arial"/>
                <w:sz w:val="20"/>
                <w:szCs w:val="20"/>
              </w:rPr>
              <w:t>102.1.5</w:t>
            </w:r>
          </w:p>
        </w:tc>
        <w:tc>
          <w:tcPr>
            <w:tcW w:w="6073" w:type="dxa"/>
            <w:tcBorders>
              <w:top w:val="single" w:sz="4" w:space="0" w:color="auto"/>
              <w:left w:val="single" w:sz="4" w:space="0" w:color="auto"/>
              <w:bottom w:val="single" w:sz="4" w:space="0" w:color="auto"/>
              <w:right w:val="single" w:sz="4" w:space="0" w:color="auto"/>
            </w:tcBorders>
          </w:tcPr>
          <w:p w14:paraId="5BCBD2A3" w14:textId="1D2DBCD6" w:rsidR="003E2ACB" w:rsidRPr="00FB735E" w:rsidRDefault="003E2ACB" w:rsidP="00FB735E">
            <w:pPr>
              <w:ind w:left="-34"/>
              <w:jc w:val="both"/>
              <w:rPr>
                <w:rFonts w:ascii="Arial" w:hAnsi="Arial" w:cs="Arial"/>
                <w:sz w:val="20"/>
                <w:szCs w:val="20"/>
              </w:rPr>
            </w:pPr>
            <w:r w:rsidRPr="00FB735E">
              <w:rPr>
                <w:rFonts w:ascii="Arial" w:hAnsi="Arial" w:cs="Arial"/>
                <w:sz w:val="20"/>
                <w:szCs w:val="20"/>
              </w:rPr>
              <w:t>instalarea</w:t>
            </w:r>
            <w:r>
              <w:rPr>
                <w:rFonts w:ascii="Arial" w:hAnsi="Arial" w:cs="Arial"/>
                <w:sz w:val="20"/>
                <w:szCs w:val="20"/>
              </w:rPr>
              <w:t xml:space="preserve"> ș</w:t>
            </w:r>
            <w:r w:rsidRPr="00FB735E">
              <w:rPr>
                <w:rFonts w:ascii="Arial" w:hAnsi="Arial" w:cs="Arial"/>
                <w:sz w:val="20"/>
                <w:szCs w:val="20"/>
              </w:rPr>
              <w:t>i</w:t>
            </w:r>
            <w:r>
              <w:rPr>
                <w:rFonts w:ascii="Arial" w:hAnsi="Arial" w:cs="Arial"/>
                <w:sz w:val="20"/>
                <w:szCs w:val="20"/>
              </w:rPr>
              <w:t xml:space="preserve"> </w:t>
            </w:r>
            <w:r w:rsidRPr="00FB735E">
              <w:rPr>
                <w:rFonts w:ascii="Arial" w:hAnsi="Arial" w:cs="Arial"/>
                <w:sz w:val="20"/>
                <w:szCs w:val="20"/>
              </w:rPr>
              <w:t>completarea</w:t>
            </w:r>
            <w:r>
              <w:rPr>
                <w:rFonts w:ascii="Arial" w:hAnsi="Arial" w:cs="Arial"/>
                <w:sz w:val="20"/>
                <w:szCs w:val="20"/>
              </w:rPr>
              <w:t xml:space="preserve"> </w:t>
            </w:r>
            <w:r w:rsidRPr="00FB735E">
              <w:rPr>
                <w:rFonts w:ascii="Arial" w:hAnsi="Arial" w:cs="Arial"/>
                <w:sz w:val="20"/>
                <w:szCs w:val="20"/>
              </w:rPr>
              <w:t>semnalizării</w:t>
            </w:r>
            <w:r>
              <w:rPr>
                <w:rFonts w:ascii="Arial" w:hAnsi="Arial" w:cs="Arial"/>
                <w:sz w:val="20"/>
                <w:szCs w:val="20"/>
              </w:rPr>
              <w:t xml:space="preserve"> </w:t>
            </w:r>
            <w:r w:rsidRPr="00FB735E">
              <w:rPr>
                <w:rFonts w:ascii="Arial" w:hAnsi="Arial" w:cs="Arial"/>
                <w:sz w:val="20"/>
                <w:szCs w:val="20"/>
              </w:rPr>
              <w:t>specifice</w:t>
            </w:r>
            <w:r>
              <w:rPr>
                <w:rFonts w:ascii="Arial" w:hAnsi="Arial" w:cs="Arial"/>
                <w:sz w:val="20"/>
                <w:szCs w:val="20"/>
              </w:rPr>
              <w:t xml:space="preserve"> </w:t>
            </w:r>
            <w:r w:rsidRPr="00FB735E">
              <w:rPr>
                <w:rFonts w:ascii="Arial" w:hAnsi="Arial" w:cs="Arial"/>
                <w:sz w:val="20"/>
                <w:szCs w:val="20"/>
              </w:rPr>
              <w:t>pe</w:t>
            </w:r>
            <w:r>
              <w:rPr>
                <w:rFonts w:ascii="Arial" w:hAnsi="Arial" w:cs="Arial"/>
                <w:sz w:val="20"/>
                <w:szCs w:val="20"/>
              </w:rPr>
              <w:t xml:space="preserve"> </w:t>
            </w:r>
            <w:r w:rsidRPr="00FB735E">
              <w:rPr>
                <w:rFonts w:ascii="Arial" w:hAnsi="Arial" w:cs="Arial"/>
                <w:sz w:val="20"/>
                <w:szCs w:val="20"/>
              </w:rPr>
              <w:t>timp</w:t>
            </w:r>
            <w:r>
              <w:rPr>
                <w:rFonts w:ascii="Arial" w:hAnsi="Arial" w:cs="Arial"/>
                <w:sz w:val="20"/>
                <w:szCs w:val="20"/>
              </w:rPr>
              <w:t xml:space="preserve"> </w:t>
            </w:r>
            <w:r w:rsidRPr="00FB735E">
              <w:rPr>
                <w:rFonts w:ascii="Arial" w:hAnsi="Arial" w:cs="Arial"/>
                <w:sz w:val="20"/>
                <w:szCs w:val="20"/>
              </w:rPr>
              <w:t>de</w:t>
            </w:r>
            <w:r>
              <w:rPr>
                <w:rFonts w:ascii="Arial" w:hAnsi="Arial" w:cs="Arial"/>
                <w:sz w:val="20"/>
                <w:szCs w:val="20"/>
              </w:rPr>
              <w:t xml:space="preserve"> </w:t>
            </w:r>
            <w:r w:rsidRPr="00FB735E">
              <w:rPr>
                <w:rFonts w:ascii="Arial" w:hAnsi="Arial" w:cs="Arial"/>
                <w:sz w:val="20"/>
                <w:szCs w:val="20"/>
              </w:rPr>
              <w:t>iarnă</w:t>
            </w:r>
          </w:p>
        </w:tc>
        <w:tc>
          <w:tcPr>
            <w:tcW w:w="1529" w:type="dxa"/>
            <w:vMerge/>
            <w:tcBorders>
              <w:left w:val="single" w:sz="4" w:space="0" w:color="auto"/>
              <w:right w:val="single" w:sz="4" w:space="0" w:color="auto"/>
            </w:tcBorders>
            <w:vAlign w:val="center"/>
          </w:tcPr>
          <w:p w14:paraId="355C8FC8" w14:textId="40E3C911" w:rsidR="003E2ACB" w:rsidRPr="007618DC" w:rsidRDefault="003E2ACB" w:rsidP="00381882">
            <w:pPr>
              <w:ind w:right="-108"/>
              <w:jc w:val="center"/>
              <w:rPr>
                <w:rFonts w:ascii="Arial" w:hAnsi="Arial" w:cs="Arial"/>
                <w:sz w:val="20"/>
                <w:szCs w:val="20"/>
              </w:rPr>
            </w:pPr>
          </w:p>
        </w:tc>
      </w:tr>
      <w:tr w:rsidR="009B6DA8" w:rsidRPr="007618DC" w14:paraId="6A188E4A" w14:textId="77777777" w:rsidTr="008C4C34">
        <w:trPr>
          <w:jc w:val="center"/>
        </w:trPr>
        <w:tc>
          <w:tcPr>
            <w:tcW w:w="1413" w:type="dxa"/>
            <w:tcBorders>
              <w:top w:val="single" w:sz="4" w:space="0" w:color="auto"/>
              <w:left w:val="single" w:sz="4" w:space="0" w:color="auto"/>
              <w:bottom w:val="single" w:sz="4" w:space="0" w:color="auto"/>
              <w:right w:val="single" w:sz="4" w:space="0" w:color="auto"/>
            </w:tcBorders>
          </w:tcPr>
          <w:p w14:paraId="6ADB52F6" w14:textId="77777777" w:rsidR="009B6DA8" w:rsidRPr="007618DC" w:rsidRDefault="009B6DA8" w:rsidP="008C4C34">
            <w:pPr>
              <w:ind w:right="-108"/>
              <w:jc w:val="both"/>
              <w:rPr>
                <w:rFonts w:ascii="Arial" w:hAnsi="Arial" w:cs="Arial"/>
                <w:sz w:val="20"/>
                <w:szCs w:val="20"/>
              </w:rPr>
            </w:pPr>
            <w:r w:rsidRPr="007618DC">
              <w:rPr>
                <w:rFonts w:ascii="Arial" w:hAnsi="Arial" w:cs="Arial"/>
                <w:sz w:val="20"/>
                <w:szCs w:val="20"/>
              </w:rPr>
              <w:t>102.1.6</w:t>
            </w:r>
          </w:p>
        </w:tc>
        <w:tc>
          <w:tcPr>
            <w:tcW w:w="6073" w:type="dxa"/>
            <w:tcBorders>
              <w:top w:val="single" w:sz="4" w:space="0" w:color="auto"/>
              <w:left w:val="single" w:sz="4" w:space="0" w:color="auto"/>
              <w:bottom w:val="single" w:sz="4" w:space="0" w:color="auto"/>
              <w:right w:val="single" w:sz="4" w:space="0" w:color="auto"/>
            </w:tcBorders>
          </w:tcPr>
          <w:p w14:paraId="7B0AA0D3" w14:textId="77777777" w:rsidR="009B6DA8" w:rsidRPr="0049759D" w:rsidRDefault="009B6DA8" w:rsidP="008C4C34">
            <w:pPr>
              <w:ind w:left="-34"/>
              <w:jc w:val="both"/>
              <w:rPr>
                <w:rFonts w:ascii="Arial" w:hAnsi="Arial" w:cs="Arial"/>
                <w:sz w:val="20"/>
                <w:szCs w:val="20"/>
              </w:rPr>
            </w:pPr>
            <w:r w:rsidRPr="00FB735E">
              <w:rPr>
                <w:rFonts w:ascii="Arial" w:hAnsi="Arial" w:cs="Arial"/>
                <w:sz w:val="20"/>
                <w:szCs w:val="20"/>
              </w:rPr>
              <w:t>plombarea</w:t>
            </w:r>
            <w:r>
              <w:rPr>
                <w:rFonts w:ascii="Arial" w:hAnsi="Arial" w:cs="Arial"/>
                <w:sz w:val="20"/>
                <w:szCs w:val="20"/>
              </w:rPr>
              <w:t xml:space="preserve"> </w:t>
            </w:r>
            <w:r w:rsidRPr="00FB735E">
              <w:rPr>
                <w:rFonts w:ascii="Arial" w:hAnsi="Arial" w:cs="Arial"/>
                <w:sz w:val="20"/>
                <w:szCs w:val="20"/>
              </w:rPr>
              <w:t>gropilor,</w:t>
            </w:r>
            <w:r>
              <w:rPr>
                <w:rFonts w:ascii="Arial" w:hAnsi="Arial" w:cs="Arial"/>
                <w:sz w:val="20"/>
                <w:szCs w:val="20"/>
              </w:rPr>
              <w:t xml:space="preserve"> </w:t>
            </w:r>
            <w:r w:rsidRPr="00FB735E">
              <w:rPr>
                <w:rFonts w:ascii="Arial" w:hAnsi="Arial" w:cs="Arial"/>
                <w:sz w:val="20"/>
                <w:szCs w:val="20"/>
              </w:rPr>
              <w:t>inclusiv</w:t>
            </w:r>
            <w:r>
              <w:rPr>
                <w:rFonts w:ascii="Arial" w:hAnsi="Arial" w:cs="Arial"/>
                <w:sz w:val="20"/>
                <w:szCs w:val="20"/>
              </w:rPr>
              <w:t xml:space="preserve"> </w:t>
            </w:r>
            <w:r w:rsidRPr="00FB735E">
              <w:rPr>
                <w:rFonts w:ascii="Arial" w:hAnsi="Arial" w:cs="Arial"/>
                <w:sz w:val="20"/>
                <w:szCs w:val="20"/>
              </w:rPr>
              <w:t>aprovizionarea</w:t>
            </w:r>
            <w:r>
              <w:rPr>
                <w:rFonts w:ascii="Arial" w:hAnsi="Arial" w:cs="Arial"/>
                <w:sz w:val="20"/>
                <w:szCs w:val="20"/>
              </w:rPr>
              <w:t xml:space="preserve"> </w:t>
            </w:r>
            <w:r w:rsidRPr="00FB735E">
              <w:rPr>
                <w:rFonts w:ascii="Arial" w:hAnsi="Arial" w:cs="Arial"/>
                <w:sz w:val="20"/>
                <w:szCs w:val="20"/>
              </w:rPr>
              <w:t>cu</w:t>
            </w:r>
            <w:r>
              <w:rPr>
                <w:rFonts w:ascii="Arial" w:hAnsi="Arial" w:cs="Arial"/>
                <w:sz w:val="20"/>
                <w:szCs w:val="20"/>
              </w:rPr>
              <w:t xml:space="preserve"> </w:t>
            </w:r>
            <w:r w:rsidRPr="00FB735E">
              <w:rPr>
                <w:rFonts w:ascii="Arial" w:hAnsi="Arial" w:cs="Arial"/>
                <w:sz w:val="20"/>
                <w:szCs w:val="20"/>
              </w:rPr>
              <w:t>mixtură</w:t>
            </w:r>
            <w:r>
              <w:rPr>
                <w:rFonts w:ascii="Arial" w:hAnsi="Arial" w:cs="Arial"/>
                <w:sz w:val="20"/>
                <w:szCs w:val="20"/>
              </w:rPr>
              <w:t xml:space="preserve"> </w:t>
            </w:r>
            <w:r w:rsidRPr="00FB735E">
              <w:rPr>
                <w:rFonts w:ascii="Arial" w:hAnsi="Arial" w:cs="Arial"/>
                <w:sz w:val="20"/>
                <w:szCs w:val="20"/>
              </w:rPr>
              <w:t>stocabilă</w:t>
            </w:r>
            <w:r>
              <w:rPr>
                <w:rFonts w:ascii="Arial" w:hAnsi="Arial" w:cs="Arial"/>
                <w:sz w:val="20"/>
                <w:szCs w:val="20"/>
              </w:rPr>
              <w:t xml:space="preserve"> </w:t>
            </w:r>
            <w:r w:rsidRPr="00FB735E">
              <w:rPr>
                <w:rFonts w:ascii="Arial" w:hAnsi="Arial" w:cs="Arial"/>
                <w:sz w:val="20"/>
                <w:szCs w:val="20"/>
              </w:rPr>
              <w:t>sau</w:t>
            </w:r>
            <w:r>
              <w:rPr>
                <w:rFonts w:ascii="Arial" w:hAnsi="Arial" w:cs="Arial"/>
                <w:sz w:val="20"/>
                <w:szCs w:val="20"/>
              </w:rPr>
              <w:t xml:space="preserve"> </w:t>
            </w:r>
            <w:r w:rsidRPr="00FB735E">
              <w:rPr>
                <w:rFonts w:ascii="Arial" w:hAnsi="Arial" w:cs="Arial"/>
                <w:sz w:val="20"/>
                <w:szCs w:val="20"/>
              </w:rPr>
              <w:t>cu</w:t>
            </w:r>
            <w:r>
              <w:rPr>
                <w:rFonts w:ascii="Arial" w:hAnsi="Arial" w:cs="Arial"/>
                <w:sz w:val="20"/>
                <w:szCs w:val="20"/>
              </w:rPr>
              <w:t xml:space="preserve"> </w:t>
            </w:r>
            <w:r w:rsidRPr="00FB735E">
              <w:rPr>
                <w:rFonts w:ascii="Arial" w:hAnsi="Arial" w:cs="Arial"/>
                <w:sz w:val="20"/>
                <w:szCs w:val="20"/>
              </w:rPr>
              <w:t>materiale</w:t>
            </w:r>
            <w:r>
              <w:rPr>
                <w:rFonts w:ascii="Arial" w:hAnsi="Arial" w:cs="Arial"/>
                <w:sz w:val="20"/>
                <w:szCs w:val="20"/>
              </w:rPr>
              <w:t xml:space="preserve"> </w:t>
            </w:r>
            <w:r w:rsidRPr="00FB735E">
              <w:rPr>
                <w:rFonts w:ascii="Arial" w:hAnsi="Arial" w:cs="Arial"/>
                <w:sz w:val="20"/>
                <w:szCs w:val="20"/>
              </w:rPr>
              <w:t>componente</w:t>
            </w:r>
            <w:r>
              <w:rPr>
                <w:rFonts w:ascii="Arial" w:hAnsi="Arial" w:cs="Arial"/>
                <w:sz w:val="20"/>
                <w:szCs w:val="20"/>
              </w:rPr>
              <w:t xml:space="preserve"> </w:t>
            </w:r>
            <w:r w:rsidRPr="00FB735E">
              <w:rPr>
                <w:rFonts w:ascii="Arial" w:hAnsi="Arial" w:cs="Arial"/>
                <w:sz w:val="20"/>
                <w:szCs w:val="20"/>
              </w:rPr>
              <w:t>pentru</w:t>
            </w:r>
            <w:r>
              <w:rPr>
                <w:rFonts w:ascii="Arial" w:hAnsi="Arial" w:cs="Arial"/>
                <w:sz w:val="20"/>
                <w:szCs w:val="20"/>
              </w:rPr>
              <w:t xml:space="preserve"> </w:t>
            </w:r>
            <w:r w:rsidRPr="00FB735E">
              <w:rPr>
                <w:rFonts w:ascii="Arial" w:hAnsi="Arial" w:cs="Arial"/>
                <w:sz w:val="20"/>
                <w:szCs w:val="20"/>
              </w:rPr>
              <w:t>plombarea</w:t>
            </w:r>
            <w:r>
              <w:rPr>
                <w:rFonts w:ascii="Arial" w:hAnsi="Arial" w:cs="Arial"/>
                <w:sz w:val="20"/>
                <w:szCs w:val="20"/>
              </w:rPr>
              <w:t xml:space="preserve"> </w:t>
            </w:r>
            <w:r w:rsidRPr="00FB735E">
              <w:rPr>
                <w:rFonts w:ascii="Arial" w:hAnsi="Arial" w:cs="Arial"/>
                <w:sz w:val="20"/>
                <w:szCs w:val="20"/>
              </w:rPr>
              <w:t>gropilor;</w:t>
            </w:r>
          </w:p>
        </w:tc>
        <w:tc>
          <w:tcPr>
            <w:tcW w:w="1529" w:type="dxa"/>
            <w:tcBorders>
              <w:left w:val="single" w:sz="4" w:space="0" w:color="auto"/>
              <w:bottom w:val="single" w:sz="4" w:space="0" w:color="auto"/>
              <w:right w:val="single" w:sz="4" w:space="0" w:color="auto"/>
            </w:tcBorders>
            <w:vAlign w:val="center"/>
          </w:tcPr>
          <w:p w14:paraId="61C8A96C" w14:textId="3C45ABEE" w:rsidR="009B6DA8" w:rsidRPr="007618DC" w:rsidRDefault="009B6DA8" w:rsidP="008C4C34">
            <w:pPr>
              <w:ind w:right="-108"/>
              <w:jc w:val="center"/>
              <w:rPr>
                <w:rFonts w:ascii="Arial" w:hAnsi="Arial" w:cs="Arial"/>
                <w:sz w:val="20"/>
                <w:szCs w:val="20"/>
              </w:rPr>
            </w:pPr>
            <w:r>
              <w:rPr>
                <w:rFonts w:ascii="Arial" w:hAnsi="Arial" w:cs="Arial"/>
                <w:snapToGrid w:val="0"/>
                <w:sz w:val="20"/>
                <w:szCs w:val="20"/>
              </w:rPr>
              <w:t>Idem</w:t>
            </w:r>
          </w:p>
        </w:tc>
      </w:tr>
      <w:tr w:rsidR="008B6F6B" w:rsidRPr="008B6F6B" w14:paraId="2DB7214D" w14:textId="77777777" w:rsidTr="007529F2">
        <w:trPr>
          <w:jc w:val="center"/>
        </w:trPr>
        <w:tc>
          <w:tcPr>
            <w:tcW w:w="1413" w:type="dxa"/>
            <w:tcBorders>
              <w:top w:val="single" w:sz="4" w:space="0" w:color="auto"/>
              <w:left w:val="single" w:sz="4" w:space="0" w:color="auto"/>
              <w:bottom w:val="single" w:sz="4" w:space="0" w:color="auto"/>
              <w:right w:val="single" w:sz="4" w:space="0" w:color="auto"/>
            </w:tcBorders>
          </w:tcPr>
          <w:p w14:paraId="69F85F07" w14:textId="77777777" w:rsidR="008B6F6B" w:rsidRPr="008B6F6B" w:rsidRDefault="008B6F6B" w:rsidP="008C4C34">
            <w:pPr>
              <w:ind w:right="-108"/>
              <w:jc w:val="both"/>
              <w:rPr>
                <w:rFonts w:ascii="Arial" w:hAnsi="Arial" w:cs="Arial"/>
                <w:sz w:val="20"/>
                <w:szCs w:val="20"/>
              </w:rPr>
            </w:pPr>
            <w:r w:rsidRPr="008B6F6B">
              <w:rPr>
                <w:rFonts w:ascii="Arial" w:hAnsi="Arial" w:cs="Arial"/>
                <w:sz w:val="20"/>
                <w:szCs w:val="20"/>
              </w:rPr>
              <w:t>102.4</w:t>
            </w:r>
          </w:p>
        </w:tc>
        <w:tc>
          <w:tcPr>
            <w:tcW w:w="6073" w:type="dxa"/>
            <w:tcBorders>
              <w:top w:val="single" w:sz="4" w:space="0" w:color="auto"/>
              <w:left w:val="single" w:sz="4" w:space="0" w:color="auto"/>
              <w:bottom w:val="single" w:sz="4" w:space="0" w:color="auto"/>
              <w:right w:val="single" w:sz="4" w:space="0" w:color="auto"/>
            </w:tcBorders>
          </w:tcPr>
          <w:p w14:paraId="786288A0" w14:textId="77777777" w:rsidR="008B6F6B" w:rsidRPr="008B6F6B" w:rsidRDefault="008B6F6B" w:rsidP="008C4C34">
            <w:pPr>
              <w:ind w:left="-34"/>
              <w:jc w:val="both"/>
              <w:rPr>
                <w:rFonts w:ascii="Arial" w:hAnsi="Arial" w:cs="Arial"/>
                <w:i/>
                <w:snapToGrid w:val="0"/>
                <w:sz w:val="20"/>
                <w:szCs w:val="20"/>
              </w:rPr>
            </w:pPr>
            <w:r w:rsidRPr="008B6F6B">
              <w:rPr>
                <w:rFonts w:ascii="Arial" w:hAnsi="Arial" w:cs="Arial"/>
                <w:i/>
                <w:snapToGrid w:val="0"/>
                <w:sz w:val="20"/>
                <w:szCs w:val="20"/>
              </w:rPr>
              <w:t xml:space="preserve">montarea panourilor de parazăpezi: </w:t>
            </w:r>
          </w:p>
        </w:tc>
        <w:tc>
          <w:tcPr>
            <w:tcW w:w="1529" w:type="dxa"/>
            <w:vMerge w:val="restart"/>
            <w:tcBorders>
              <w:top w:val="single" w:sz="4" w:space="0" w:color="auto"/>
              <w:left w:val="single" w:sz="4" w:space="0" w:color="auto"/>
              <w:right w:val="single" w:sz="4" w:space="0" w:color="auto"/>
            </w:tcBorders>
          </w:tcPr>
          <w:p w14:paraId="77205057" w14:textId="7FE3E871" w:rsidR="008B6F6B" w:rsidRPr="008B6F6B" w:rsidRDefault="008B6F6B" w:rsidP="008B6F6B">
            <w:pPr>
              <w:ind w:right="-108"/>
              <w:jc w:val="center"/>
              <w:rPr>
                <w:rFonts w:ascii="Arial" w:hAnsi="Arial" w:cs="Arial"/>
                <w:sz w:val="20"/>
                <w:szCs w:val="20"/>
                <w:highlight w:val="yellow"/>
              </w:rPr>
            </w:pPr>
            <w:r>
              <w:rPr>
                <w:rFonts w:ascii="Arial" w:hAnsi="Arial" w:cs="Arial"/>
                <w:snapToGrid w:val="0"/>
                <w:sz w:val="20"/>
                <w:szCs w:val="20"/>
              </w:rPr>
              <w:t>Idem</w:t>
            </w:r>
          </w:p>
        </w:tc>
      </w:tr>
      <w:tr w:rsidR="008B6F6B" w:rsidRPr="008B6F6B" w14:paraId="41B31ACC" w14:textId="77777777" w:rsidTr="007529F2">
        <w:trPr>
          <w:jc w:val="center"/>
        </w:trPr>
        <w:tc>
          <w:tcPr>
            <w:tcW w:w="1413" w:type="dxa"/>
            <w:tcBorders>
              <w:top w:val="single" w:sz="4" w:space="0" w:color="auto"/>
              <w:left w:val="single" w:sz="4" w:space="0" w:color="auto"/>
              <w:bottom w:val="single" w:sz="4" w:space="0" w:color="auto"/>
              <w:right w:val="single" w:sz="4" w:space="0" w:color="auto"/>
            </w:tcBorders>
          </w:tcPr>
          <w:p w14:paraId="65855F03" w14:textId="77777777" w:rsidR="008B6F6B" w:rsidRPr="008B6F6B" w:rsidRDefault="008B6F6B" w:rsidP="008C4C34">
            <w:pPr>
              <w:ind w:right="-108"/>
              <w:jc w:val="both"/>
              <w:rPr>
                <w:rFonts w:ascii="Arial" w:hAnsi="Arial" w:cs="Arial"/>
                <w:sz w:val="20"/>
                <w:szCs w:val="20"/>
              </w:rPr>
            </w:pPr>
            <w:r w:rsidRPr="008B6F6B">
              <w:rPr>
                <w:rFonts w:ascii="Arial" w:hAnsi="Arial" w:cs="Arial"/>
                <w:sz w:val="20"/>
                <w:szCs w:val="20"/>
              </w:rPr>
              <w:t>102.4.1</w:t>
            </w:r>
          </w:p>
        </w:tc>
        <w:tc>
          <w:tcPr>
            <w:tcW w:w="6073" w:type="dxa"/>
            <w:tcBorders>
              <w:top w:val="single" w:sz="4" w:space="0" w:color="auto"/>
              <w:left w:val="single" w:sz="4" w:space="0" w:color="auto"/>
              <w:bottom w:val="single" w:sz="4" w:space="0" w:color="auto"/>
              <w:right w:val="single" w:sz="4" w:space="0" w:color="auto"/>
            </w:tcBorders>
          </w:tcPr>
          <w:p w14:paraId="489AE057" w14:textId="77777777" w:rsidR="008B6F6B" w:rsidRPr="008B6F6B" w:rsidRDefault="008B6F6B" w:rsidP="008C4C34">
            <w:pPr>
              <w:ind w:left="-34"/>
              <w:jc w:val="both"/>
              <w:rPr>
                <w:rFonts w:ascii="Arial" w:hAnsi="Arial" w:cs="Arial"/>
                <w:snapToGrid w:val="0"/>
                <w:sz w:val="20"/>
                <w:szCs w:val="20"/>
              </w:rPr>
            </w:pPr>
            <w:r w:rsidRPr="008B6F6B">
              <w:rPr>
                <w:rFonts w:ascii="Arial" w:hAnsi="Arial" w:cs="Arial"/>
                <w:snapToGrid w:val="0"/>
                <w:sz w:val="20"/>
                <w:szCs w:val="20"/>
              </w:rPr>
              <w:t xml:space="preserve">montare - demontare, transport, revizie și întreținere la teren; </w:t>
            </w:r>
          </w:p>
        </w:tc>
        <w:tc>
          <w:tcPr>
            <w:tcW w:w="1529" w:type="dxa"/>
            <w:vMerge/>
            <w:tcBorders>
              <w:left w:val="single" w:sz="4" w:space="0" w:color="auto"/>
              <w:right w:val="single" w:sz="4" w:space="0" w:color="auto"/>
            </w:tcBorders>
            <w:vAlign w:val="center"/>
          </w:tcPr>
          <w:p w14:paraId="789D32CF" w14:textId="77777777" w:rsidR="008B6F6B" w:rsidRPr="008B6F6B" w:rsidRDefault="008B6F6B" w:rsidP="008C4C34">
            <w:pPr>
              <w:ind w:right="-108"/>
              <w:jc w:val="center"/>
              <w:rPr>
                <w:rFonts w:ascii="Arial" w:hAnsi="Arial" w:cs="Arial"/>
                <w:sz w:val="20"/>
                <w:szCs w:val="20"/>
                <w:highlight w:val="yellow"/>
              </w:rPr>
            </w:pPr>
          </w:p>
        </w:tc>
      </w:tr>
      <w:tr w:rsidR="008B6F6B" w:rsidRPr="007618DC" w14:paraId="05491851" w14:textId="77777777" w:rsidTr="007529F2">
        <w:trPr>
          <w:jc w:val="center"/>
        </w:trPr>
        <w:tc>
          <w:tcPr>
            <w:tcW w:w="1413" w:type="dxa"/>
            <w:tcBorders>
              <w:top w:val="single" w:sz="4" w:space="0" w:color="auto"/>
              <w:left w:val="single" w:sz="4" w:space="0" w:color="auto"/>
              <w:bottom w:val="single" w:sz="4" w:space="0" w:color="auto"/>
              <w:right w:val="single" w:sz="4" w:space="0" w:color="auto"/>
            </w:tcBorders>
          </w:tcPr>
          <w:p w14:paraId="0F17D7A8" w14:textId="77777777" w:rsidR="008B6F6B" w:rsidRPr="008B6F6B" w:rsidRDefault="008B6F6B" w:rsidP="008C4C34">
            <w:pPr>
              <w:ind w:right="-108"/>
              <w:jc w:val="both"/>
              <w:rPr>
                <w:rFonts w:ascii="Arial" w:hAnsi="Arial" w:cs="Arial"/>
                <w:sz w:val="20"/>
                <w:szCs w:val="20"/>
              </w:rPr>
            </w:pPr>
            <w:r w:rsidRPr="008B6F6B">
              <w:rPr>
                <w:rFonts w:ascii="Arial" w:hAnsi="Arial" w:cs="Arial"/>
                <w:sz w:val="20"/>
                <w:szCs w:val="20"/>
              </w:rPr>
              <w:t>102.4.2</w:t>
            </w:r>
          </w:p>
        </w:tc>
        <w:tc>
          <w:tcPr>
            <w:tcW w:w="6073" w:type="dxa"/>
            <w:tcBorders>
              <w:top w:val="single" w:sz="4" w:space="0" w:color="auto"/>
              <w:left w:val="single" w:sz="4" w:space="0" w:color="auto"/>
              <w:bottom w:val="single" w:sz="4" w:space="0" w:color="auto"/>
              <w:right w:val="single" w:sz="4" w:space="0" w:color="auto"/>
            </w:tcBorders>
          </w:tcPr>
          <w:p w14:paraId="20B90FD1" w14:textId="77777777" w:rsidR="008B6F6B" w:rsidRPr="008B6F6B" w:rsidRDefault="008B6F6B" w:rsidP="008C4C34">
            <w:pPr>
              <w:ind w:left="-34"/>
              <w:jc w:val="both"/>
              <w:rPr>
                <w:rFonts w:ascii="Arial" w:hAnsi="Arial" w:cs="Arial"/>
                <w:snapToGrid w:val="0"/>
                <w:sz w:val="20"/>
                <w:szCs w:val="20"/>
                <w:lang w:val="en-US"/>
              </w:rPr>
            </w:pPr>
            <w:r w:rsidRPr="008B6F6B">
              <w:rPr>
                <w:rFonts w:ascii="Arial" w:hAnsi="Arial" w:cs="Arial"/>
                <w:snapToGrid w:val="0"/>
                <w:sz w:val="20"/>
                <w:szCs w:val="20"/>
              </w:rPr>
              <w:t>repararea și depozitarea panourilor de parazăpezi și a accesoriilor respective;</w:t>
            </w:r>
          </w:p>
        </w:tc>
        <w:tc>
          <w:tcPr>
            <w:tcW w:w="1529" w:type="dxa"/>
            <w:vMerge/>
            <w:tcBorders>
              <w:left w:val="single" w:sz="4" w:space="0" w:color="auto"/>
              <w:bottom w:val="single" w:sz="4" w:space="0" w:color="auto"/>
              <w:right w:val="single" w:sz="4" w:space="0" w:color="auto"/>
            </w:tcBorders>
            <w:vAlign w:val="center"/>
          </w:tcPr>
          <w:p w14:paraId="76A078D9" w14:textId="77777777" w:rsidR="008B6F6B" w:rsidRPr="00F23C48" w:rsidRDefault="008B6F6B" w:rsidP="008C4C34">
            <w:pPr>
              <w:ind w:right="-108"/>
              <w:jc w:val="center"/>
              <w:rPr>
                <w:rFonts w:ascii="Arial" w:hAnsi="Arial" w:cs="Arial"/>
                <w:sz w:val="20"/>
                <w:szCs w:val="20"/>
                <w:lang w:val="en-US"/>
              </w:rPr>
            </w:pPr>
          </w:p>
        </w:tc>
      </w:tr>
      <w:tr w:rsidR="008B6F6B" w:rsidRPr="007618DC" w14:paraId="364BB435" w14:textId="77777777" w:rsidTr="007529F2">
        <w:trPr>
          <w:jc w:val="center"/>
        </w:trPr>
        <w:tc>
          <w:tcPr>
            <w:tcW w:w="1413" w:type="dxa"/>
            <w:tcBorders>
              <w:top w:val="single" w:sz="4" w:space="0" w:color="auto"/>
              <w:left w:val="single" w:sz="4" w:space="0" w:color="auto"/>
              <w:bottom w:val="single" w:sz="4" w:space="0" w:color="auto"/>
              <w:right w:val="single" w:sz="4" w:space="0" w:color="auto"/>
            </w:tcBorders>
          </w:tcPr>
          <w:p w14:paraId="062C0721" w14:textId="77777777" w:rsidR="008B6F6B" w:rsidRPr="00E90E0B" w:rsidRDefault="008B6F6B" w:rsidP="008C4C34">
            <w:pPr>
              <w:ind w:right="-108"/>
              <w:jc w:val="both"/>
              <w:rPr>
                <w:rFonts w:ascii="Arial" w:hAnsi="Arial" w:cs="Arial"/>
                <w:b/>
                <w:sz w:val="20"/>
                <w:szCs w:val="20"/>
              </w:rPr>
            </w:pPr>
            <w:r w:rsidRPr="00E90E0B">
              <w:rPr>
                <w:rFonts w:ascii="Arial" w:hAnsi="Arial" w:cs="Arial"/>
                <w:b/>
                <w:sz w:val="20"/>
                <w:szCs w:val="20"/>
              </w:rPr>
              <w:t>103</w:t>
            </w:r>
          </w:p>
        </w:tc>
        <w:tc>
          <w:tcPr>
            <w:tcW w:w="6073" w:type="dxa"/>
            <w:tcBorders>
              <w:top w:val="single" w:sz="4" w:space="0" w:color="auto"/>
              <w:left w:val="single" w:sz="4" w:space="0" w:color="auto"/>
              <w:bottom w:val="single" w:sz="4" w:space="0" w:color="auto"/>
              <w:right w:val="single" w:sz="4" w:space="0" w:color="auto"/>
            </w:tcBorders>
          </w:tcPr>
          <w:p w14:paraId="621A1E08" w14:textId="77777777" w:rsidR="008B6F6B" w:rsidRPr="00C806FC" w:rsidRDefault="008B6F6B" w:rsidP="008C4C34">
            <w:pPr>
              <w:ind w:left="-34"/>
              <w:jc w:val="both"/>
              <w:rPr>
                <w:rFonts w:ascii="Arial" w:hAnsi="Arial" w:cs="Arial"/>
                <w:b/>
                <w:snapToGrid w:val="0"/>
                <w:sz w:val="20"/>
                <w:szCs w:val="20"/>
              </w:rPr>
            </w:pPr>
            <w:r w:rsidRPr="00C806FC">
              <w:rPr>
                <w:rFonts w:ascii="Arial" w:hAnsi="Arial" w:cs="Arial"/>
                <w:b/>
                <w:snapToGrid w:val="0"/>
                <w:sz w:val="20"/>
                <w:szCs w:val="20"/>
              </w:rPr>
              <w:t>Tratamente</w:t>
            </w:r>
            <w:r>
              <w:rPr>
                <w:rFonts w:ascii="Arial" w:hAnsi="Arial" w:cs="Arial"/>
                <w:b/>
                <w:snapToGrid w:val="0"/>
                <w:sz w:val="20"/>
                <w:szCs w:val="20"/>
              </w:rPr>
              <w:t xml:space="preserve"> </w:t>
            </w:r>
            <w:r w:rsidRPr="00C806FC">
              <w:rPr>
                <w:rFonts w:ascii="Arial" w:hAnsi="Arial" w:cs="Arial"/>
                <w:b/>
                <w:snapToGrid w:val="0"/>
                <w:sz w:val="20"/>
                <w:szCs w:val="20"/>
              </w:rPr>
              <w:t>bituminoase</w:t>
            </w:r>
            <w:r>
              <w:rPr>
                <w:rFonts w:ascii="Arial" w:hAnsi="Arial" w:cs="Arial"/>
                <w:b/>
                <w:snapToGrid w:val="0"/>
                <w:sz w:val="20"/>
                <w:szCs w:val="20"/>
              </w:rPr>
              <w:t>:</w:t>
            </w:r>
          </w:p>
        </w:tc>
        <w:tc>
          <w:tcPr>
            <w:tcW w:w="1529" w:type="dxa"/>
            <w:vMerge w:val="restart"/>
            <w:tcBorders>
              <w:top w:val="single" w:sz="4" w:space="0" w:color="auto"/>
              <w:left w:val="single" w:sz="4" w:space="0" w:color="auto"/>
              <w:right w:val="single" w:sz="4" w:space="0" w:color="auto"/>
            </w:tcBorders>
          </w:tcPr>
          <w:p w14:paraId="1EFEF6B8" w14:textId="005B6F9D" w:rsidR="008B6F6B" w:rsidRPr="000F70BD" w:rsidRDefault="007529F2" w:rsidP="007529F2">
            <w:pPr>
              <w:ind w:right="-108"/>
              <w:jc w:val="center"/>
              <w:rPr>
                <w:rFonts w:ascii="Arial" w:hAnsi="Arial" w:cs="Arial"/>
                <w:sz w:val="20"/>
                <w:szCs w:val="20"/>
              </w:rPr>
            </w:pPr>
            <w:r>
              <w:rPr>
                <w:rFonts w:ascii="Arial" w:hAnsi="Arial" w:cs="Arial"/>
                <w:snapToGrid w:val="0"/>
                <w:sz w:val="20"/>
                <w:szCs w:val="20"/>
              </w:rPr>
              <w:t>Idem</w:t>
            </w:r>
          </w:p>
        </w:tc>
      </w:tr>
      <w:tr w:rsidR="008B6F6B" w:rsidRPr="007618DC" w14:paraId="43A4CDDF" w14:textId="77777777" w:rsidTr="007529F2">
        <w:trPr>
          <w:jc w:val="center"/>
        </w:trPr>
        <w:tc>
          <w:tcPr>
            <w:tcW w:w="1413" w:type="dxa"/>
            <w:tcBorders>
              <w:top w:val="single" w:sz="4" w:space="0" w:color="auto"/>
              <w:left w:val="single" w:sz="4" w:space="0" w:color="auto"/>
              <w:bottom w:val="single" w:sz="4" w:space="0" w:color="auto"/>
              <w:right w:val="single" w:sz="4" w:space="0" w:color="auto"/>
            </w:tcBorders>
          </w:tcPr>
          <w:p w14:paraId="114D140C" w14:textId="77777777" w:rsidR="008B6F6B" w:rsidRPr="000F70BD" w:rsidRDefault="008B6F6B" w:rsidP="008C4C34">
            <w:pPr>
              <w:ind w:right="-108"/>
              <w:jc w:val="both"/>
              <w:rPr>
                <w:rFonts w:ascii="Arial" w:hAnsi="Arial" w:cs="Arial"/>
                <w:sz w:val="20"/>
                <w:szCs w:val="20"/>
              </w:rPr>
            </w:pPr>
            <w:r w:rsidRPr="000F70BD">
              <w:rPr>
                <w:rFonts w:ascii="Arial" w:hAnsi="Arial" w:cs="Arial"/>
                <w:sz w:val="20"/>
                <w:szCs w:val="20"/>
              </w:rPr>
              <w:t>103.1</w:t>
            </w:r>
          </w:p>
        </w:tc>
        <w:tc>
          <w:tcPr>
            <w:tcW w:w="6073" w:type="dxa"/>
            <w:tcBorders>
              <w:top w:val="single" w:sz="4" w:space="0" w:color="auto"/>
              <w:left w:val="single" w:sz="4" w:space="0" w:color="auto"/>
              <w:bottom w:val="single" w:sz="4" w:space="0" w:color="auto"/>
              <w:right w:val="single" w:sz="4" w:space="0" w:color="auto"/>
            </w:tcBorders>
          </w:tcPr>
          <w:p w14:paraId="5506CC14" w14:textId="77777777" w:rsidR="008B6F6B" w:rsidRPr="008B6F6B" w:rsidRDefault="008B6F6B" w:rsidP="008C4C34">
            <w:pPr>
              <w:ind w:left="-34"/>
              <w:jc w:val="both"/>
              <w:rPr>
                <w:rFonts w:ascii="Arial" w:hAnsi="Arial" w:cs="Arial"/>
                <w:snapToGrid w:val="0"/>
                <w:sz w:val="20"/>
                <w:szCs w:val="20"/>
              </w:rPr>
            </w:pPr>
            <w:r w:rsidRPr="008B6F6B">
              <w:rPr>
                <w:rFonts w:ascii="Arial" w:hAnsi="Arial" w:cs="Arial"/>
                <w:snapToGrid w:val="0"/>
                <w:sz w:val="20"/>
                <w:szCs w:val="20"/>
              </w:rPr>
              <w:t>tratamente bituminoase simple cu bitum și criblura preanrobată;</w:t>
            </w:r>
          </w:p>
        </w:tc>
        <w:tc>
          <w:tcPr>
            <w:tcW w:w="1529" w:type="dxa"/>
            <w:vMerge/>
            <w:tcBorders>
              <w:left w:val="single" w:sz="4" w:space="0" w:color="auto"/>
              <w:right w:val="single" w:sz="4" w:space="0" w:color="auto"/>
            </w:tcBorders>
            <w:vAlign w:val="center"/>
          </w:tcPr>
          <w:p w14:paraId="00CFEC31" w14:textId="77777777" w:rsidR="008B6F6B" w:rsidRPr="000F70BD" w:rsidRDefault="008B6F6B" w:rsidP="008C4C34">
            <w:pPr>
              <w:ind w:right="-108"/>
              <w:jc w:val="center"/>
              <w:rPr>
                <w:rFonts w:ascii="Arial" w:hAnsi="Arial" w:cs="Arial"/>
                <w:sz w:val="20"/>
                <w:szCs w:val="20"/>
              </w:rPr>
            </w:pPr>
          </w:p>
        </w:tc>
      </w:tr>
      <w:tr w:rsidR="008B6F6B" w:rsidRPr="007618DC" w14:paraId="09C7E269" w14:textId="77777777" w:rsidTr="007529F2">
        <w:trPr>
          <w:jc w:val="center"/>
        </w:trPr>
        <w:tc>
          <w:tcPr>
            <w:tcW w:w="1413" w:type="dxa"/>
            <w:tcBorders>
              <w:top w:val="single" w:sz="4" w:space="0" w:color="auto"/>
              <w:left w:val="single" w:sz="4" w:space="0" w:color="auto"/>
              <w:bottom w:val="single" w:sz="4" w:space="0" w:color="auto"/>
              <w:right w:val="single" w:sz="4" w:space="0" w:color="auto"/>
            </w:tcBorders>
          </w:tcPr>
          <w:p w14:paraId="247AB516" w14:textId="77777777" w:rsidR="008B6F6B" w:rsidRPr="000F70BD" w:rsidRDefault="008B6F6B" w:rsidP="008C4C34">
            <w:pPr>
              <w:ind w:right="-108"/>
              <w:jc w:val="both"/>
              <w:rPr>
                <w:rFonts w:ascii="Arial" w:hAnsi="Arial" w:cs="Arial"/>
                <w:sz w:val="20"/>
                <w:szCs w:val="20"/>
              </w:rPr>
            </w:pPr>
            <w:r w:rsidRPr="000F70BD">
              <w:rPr>
                <w:rFonts w:ascii="Arial" w:hAnsi="Arial" w:cs="Arial"/>
                <w:sz w:val="20"/>
                <w:szCs w:val="20"/>
              </w:rPr>
              <w:t>103.2</w:t>
            </w:r>
          </w:p>
        </w:tc>
        <w:tc>
          <w:tcPr>
            <w:tcW w:w="6073" w:type="dxa"/>
            <w:tcBorders>
              <w:top w:val="single" w:sz="4" w:space="0" w:color="auto"/>
              <w:left w:val="single" w:sz="4" w:space="0" w:color="auto"/>
              <w:bottom w:val="single" w:sz="4" w:space="0" w:color="auto"/>
              <w:right w:val="single" w:sz="4" w:space="0" w:color="auto"/>
            </w:tcBorders>
          </w:tcPr>
          <w:p w14:paraId="1281E077" w14:textId="77777777" w:rsidR="008B6F6B" w:rsidRPr="008B6F6B" w:rsidRDefault="008B6F6B" w:rsidP="008C4C34">
            <w:pPr>
              <w:ind w:left="-34"/>
              <w:jc w:val="both"/>
              <w:rPr>
                <w:rFonts w:ascii="Arial" w:hAnsi="Arial" w:cs="Arial"/>
                <w:snapToGrid w:val="0"/>
                <w:sz w:val="20"/>
                <w:szCs w:val="20"/>
              </w:rPr>
            </w:pPr>
            <w:r w:rsidRPr="008B6F6B">
              <w:rPr>
                <w:rFonts w:ascii="Arial" w:hAnsi="Arial" w:cs="Arial"/>
                <w:snapToGrid w:val="0"/>
                <w:sz w:val="20"/>
                <w:szCs w:val="20"/>
              </w:rPr>
              <w:t>tratamente bituminoase simple cu bitum și pietriș concasat;</w:t>
            </w:r>
          </w:p>
        </w:tc>
        <w:tc>
          <w:tcPr>
            <w:tcW w:w="1529" w:type="dxa"/>
            <w:vMerge/>
            <w:tcBorders>
              <w:left w:val="single" w:sz="4" w:space="0" w:color="auto"/>
              <w:right w:val="single" w:sz="4" w:space="0" w:color="auto"/>
            </w:tcBorders>
            <w:vAlign w:val="center"/>
          </w:tcPr>
          <w:p w14:paraId="1B8CF60C" w14:textId="77777777" w:rsidR="008B6F6B" w:rsidRPr="000F70BD" w:rsidRDefault="008B6F6B" w:rsidP="008C4C34">
            <w:pPr>
              <w:ind w:right="-108"/>
              <w:jc w:val="center"/>
              <w:rPr>
                <w:rFonts w:ascii="Arial" w:hAnsi="Arial" w:cs="Arial"/>
                <w:sz w:val="20"/>
                <w:szCs w:val="20"/>
              </w:rPr>
            </w:pPr>
          </w:p>
        </w:tc>
      </w:tr>
      <w:tr w:rsidR="008B6F6B" w:rsidRPr="007618DC" w14:paraId="50D4D5EB" w14:textId="77777777" w:rsidTr="007529F2">
        <w:trPr>
          <w:jc w:val="center"/>
        </w:trPr>
        <w:tc>
          <w:tcPr>
            <w:tcW w:w="1413" w:type="dxa"/>
            <w:tcBorders>
              <w:top w:val="single" w:sz="4" w:space="0" w:color="auto"/>
              <w:left w:val="single" w:sz="4" w:space="0" w:color="auto"/>
              <w:bottom w:val="single" w:sz="4" w:space="0" w:color="auto"/>
              <w:right w:val="single" w:sz="4" w:space="0" w:color="auto"/>
            </w:tcBorders>
          </w:tcPr>
          <w:p w14:paraId="54458486" w14:textId="77777777" w:rsidR="008B6F6B" w:rsidRPr="000F70BD" w:rsidRDefault="008B6F6B" w:rsidP="008C4C34">
            <w:pPr>
              <w:ind w:right="-108"/>
              <w:jc w:val="both"/>
              <w:rPr>
                <w:rFonts w:ascii="Arial" w:hAnsi="Arial" w:cs="Arial"/>
                <w:sz w:val="20"/>
                <w:szCs w:val="20"/>
              </w:rPr>
            </w:pPr>
            <w:r w:rsidRPr="000F70BD">
              <w:rPr>
                <w:rFonts w:ascii="Arial" w:hAnsi="Arial" w:cs="Arial"/>
                <w:sz w:val="20"/>
                <w:szCs w:val="20"/>
              </w:rPr>
              <w:t>103.3</w:t>
            </w:r>
          </w:p>
        </w:tc>
        <w:tc>
          <w:tcPr>
            <w:tcW w:w="6073" w:type="dxa"/>
            <w:tcBorders>
              <w:top w:val="single" w:sz="4" w:space="0" w:color="auto"/>
              <w:left w:val="single" w:sz="4" w:space="0" w:color="auto"/>
              <w:bottom w:val="single" w:sz="4" w:space="0" w:color="auto"/>
              <w:right w:val="single" w:sz="4" w:space="0" w:color="auto"/>
            </w:tcBorders>
          </w:tcPr>
          <w:p w14:paraId="09F9F33B" w14:textId="77777777" w:rsidR="008B6F6B" w:rsidRPr="008B6F6B" w:rsidRDefault="008B6F6B" w:rsidP="008C4C34">
            <w:pPr>
              <w:ind w:left="-34"/>
              <w:jc w:val="both"/>
              <w:rPr>
                <w:rFonts w:ascii="Arial" w:hAnsi="Arial" w:cs="Arial"/>
                <w:snapToGrid w:val="0"/>
                <w:sz w:val="20"/>
                <w:szCs w:val="20"/>
              </w:rPr>
            </w:pPr>
            <w:r w:rsidRPr="008B6F6B">
              <w:rPr>
                <w:rFonts w:ascii="Arial" w:hAnsi="Arial" w:cs="Arial"/>
                <w:snapToGrid w:val="0"/>
                <w:sz w:val="20"/>
                <w:szCs w:val="20"/>
              </w:rPr>
              <w:t>tratamente bituminoase simple cu emulsie și criblură;</w:t>
            </w:r>
          </w:p>
        </w:tc>
        <w:tc>
          <w:tcPr>
            <w:tcW w:w="1529" w:type="dxa"/>
            <w:vMerge/>
            <w:tcBorders>
              <w:left w:val="single" w:sz="4" w:space="0" w:color="auto"/>
              <w:right w:val="single" w:sz="4" w:space="0" w:color="auto"/>
            </w:tcBorders>
            <w:vAlign w:val="center"/>
          </w:tcPr>
          <w:p w14:paraId="54F4DD26" w14:textId="77777777" w:rsidR="008B6F6B" w:rsidRPr="000F70BD" w:rsidRDefault="008B6F6B" w:rsidP="008C4C34">
            <w:pPr>
              <w:ind w:right="-108"/>
              <w:jc w:val="center"/>
              <w:rPr>
                <w:rFonts w:ascii="Arial" w:hAnsi="Arial" w:cs="Arial"/>
                <w:sz w:val="20"/>
                <w:szCs w:val="20"/>
              </w:rPr>
            </w:pPr>
          </w:p>
        </w:tc>
      </w:tr>
      <w:tr w:rsidR="008B6F6B" w:rsidRPr="007618DC" w14:paraId="0F7299AE" w14:textId="77777777" w:rsidTr="007529F2">
        <w:trPr>
          <w:jc w:val="center"/>
        </w:trPr>
        <w:tc>
          <w:tcPr>
            <w:tcW w:w="1413" w:type="dxa"/>
            <w:tcBorders>
              <w:top w:val="single" w:sz="4" w:space="0" w:color="auto"/>
              <w:left w:val="single" w:sz="4" w:space="0" w:color="auto"/>
              <w:bottom w:val="single" w:sz="4" w:space="0" w:color="auto"/>
              <w:right w:val="single" w:sz="4" w:space="0" w:color="auto"/>
            </w:tcBorders>
          </w:tcPr>
          <w:p w14:paraId="101F6D6B" w14:textId="77777777" w:rsidR="008B6F6B" w:rsidRPr="000F70BD" w:rsidRDefault="008B6F6B" w:rsidP="008C4C34">
            <w:pPr>
              <w:ind w:right="-108"/>
              <w:jc w:val="both"/>
              <w:rPr>
                <w:rFonts w:ascii="Arial" w:hAnsi="Arial" w:cs="Arial"/>
                <w:sz w:val="20"/>
                <w:szCs w:val="20"/>
              </w:rPr>
            </w:pPr>
            <w:r w:rsidRPr="000F70BD">
              <w:rPr>
                <w:rFonts w:ascii="Arial" w:hAnsi="Arial" w:cs="Arial"/>
                <w:sz w:val="20"/>
                <w:szCs w:val="20"/>
              </w:rPr>
              <w:t>103.4</w:t>
            </w:r>
          </w:p>
        </w:tc>
        <w:tc>
          <w:tcPr>
            <w:tcW w:w="6073" w:type="dxa"/>
            <w:tcBorders>
              <w:top w:val="single" w:sz="4" w:space="0" w:color="auto"/>
              <w:left w:val="single" w:sz="4" w:space="0" w:color="auto"/>
              <w:bottom w:val="single" w:sz="4" w:space="0" w:color="auto"/>
              <w:right w:val="single" w:sz="4" w:space="0" w:color="auto"/>
            </w:tcBorders>
          </w:tcPr>
          <w:p w14:paraId="20B55B91" w14:textId="77777777" w:rsidR="008B6F6B" w:rsidRPr="008B6F6B" w:rsidRDefault="008B6F6B" w:rsidP="008C4C34">
            <w:pPr>
              <w:ind w:left="-34"/>
              <w:jc w:val="both"/>
              <w:rPr>
                <w:rFonts w:ascii="Arial" w:hAnsi="Arial" w:cs="Arial"/>
                <w:snapToGrid w:val="0"/>
                <w:sz w:val="20"/>
                <w:szCs w:val="20"/>
              </w:rPr>
            </w:pPr>
            <w:r w:rsidRPr="008B6F6B">
              <w:rPr>
                <w:rFonts w:ascii="Arial" w:hAnsi="Arial" w:cs="Arial"/>
                <w:snapToGrid w:val="0"/>
                <w:sz w:val="20"/>
                <w:szCs w:val="20"/>
              </w:rPr>
              <w:t>tratamente bituminoase simple cu emulsie și pietriș concasat;</w:t>
            </w:r>
          </w:p>
        </w:tc>
        <w:tc>
          <w:tcPr>
            <w:tcW w:w="1529" w:type="dxa"/>
            <w:vMerge/>
            <w:tcBorders>
              <w:left w:val="single" w:sz="4" w:space="0" w:color="auto"/>
              <w:right w:val="single" w:sz="4" w:space="0" w:color="auto"/>
            </w:tcBorders>
            <w:vAlign w:val="center"/>
          </w:tcPr>
          <w:p w14:paraId="68869E45" w14:textId="77777777" w:rsidR="008B6F6B" w:rsidRPr="000F70BD" w:rsidRDefault="008B6F6B" w:rsidP="008C4C34">
            <w:pPr>
              <w:ind w:right="-108"/>
              <w:jc w:val="center"/>
              <w:rPr>
                <w:rFonts w:ascii="Arial" w:hAnsi="Arial" w:cs="Arial"/>
                <w:sz w:val="20"/>
                <w:szCs w:val="20"/>
              </w:rPr>
            </w:pPr>
          </w:p>
        </w:tc>
      </w:tr>
      <w:tr w:rsidR="008B6F6B" w:rsidRPr="007618DC" w14:paraId="5DD7FAC1" w14:textId="77777777" w:rsidTr="007529F2">
        <w:trPr>
          <w:jc w:val="center"/>
        </w:trPr>
        <w:tc>
          <w:tcPr>
            <w:tcW w:w="1413" w:type="dxa"/>
            <w:tcBorders>
              <w:top w:val="single" w:sz="4" w:space="0" w:color="auto"/>
              <w:left w:val="single" w:sz="4" w:space="0" w:color="auto"/>
              <w:bottom w:val="single" w:sz="4" w:space="0" w:color="auto"/>
              <w:right w:val="single" w:sz="4" w:space="0" w:color="auto"/>
            </w:tcBorders>
          </w:tcPr>
          <w:p w14:paraId="3A7E6F2B" w14:textId="77777777" w:rsidR="008B6F6B" w:rsidRPr="007B231B" w:rsidRDefault="008B6F6B" w:rsidP="008C4C34">
            <w:pPr>
              <w:ind w:right="-108"/>
              <w:jc w:val="both"/>
              <w:rPr>
                <w:rFonts w:ascii="Arial" w:hAnsi="Arial" w:cs="Arial"/>
                <w:sz w:val="20"/>
                <w:szCs w:val="20"/>
              </w:rPr>
            </w:pPr>
            <w:r w:rsidRPr="007B231B">
              <w:rPr>
                <w:rFonts w:ascii="Arial" w:hAnsi="Arial" w:cs="Arial"/>
                <w:sz w:val="20"/>
                <w:szCs w:val="20"/>
              </w:rPr>
              <w:t>103.5</w:t>
            </w:r>
          </w:p>
        </w:tc>
        <w:tc>
          <w:tcPr>
            <w:tcW w:w="6073" w:type="dxa"/>
            <w:tcBorders>
              <w:top w:val="single" w:sz="4" w:space="0" w:color="auto"/>
              <w:left w:val="single" w:sz="4" w:space="0" w:color="auto"/>
              <w:bottom w:val="single" w:sz="4" w:space="0" w:color="auto"/>
              <w:right w:val="single" w:sz="4" w:space="0" w:color="auto"/>
            </w:tcBorders>
          </w:tcPr>
          <w:p w14:paraId="1F7B9EFD" w14:textId="77777777" w:rsidR="008B6F6B" w:rsidRPr="008B6F6B" w:rsidRDefault="008B6F6B" w:rsidP="008C4C34">
            <w:pPr>
              <w:ind w:left="-34"/>
              <w:jc w:val="both"/>
              <w:rPr>
                <w:rFonts w:ascii="Arial" w:hAnsi="Arial" w:cs="Arial"/>
                <w:snapToGrid w:val="0"/>
                <w:sz w:val="20"/>
                <w:szCs w:val="20"/>
              </w:rPr>
            </w:pPr>
            <w:r w:rsidRPr="008B6F6B">
              <w:rPr>
                <w:rFonts w:ascii="Arial" w:hAnsi="Arial" w:cs="Arial"/>
                <w:snapToGrid w:val="0"/>
                <w:sz w:val="20"/>
                <w:szCs w:val="20"/>
              </w:rPr>
              <w:t>tratamente bituminoase duble cu bitum și criblură;</w:t>
            </w:r>
          </w:p>
        </w:tc>
        <w:tc>
          <w:tcPr>
            <w:tcW w:w="1529" w:type="dxa"/>
            <w:vMerge/>
            <w:tcBorders>
              <w:left w:val="single" w:sz="4" w:space="0" w:color="auto"/>
              <w:right w:val="single" w:sz="4" w:space="0" w:color="auto"/>
            </w:tcBorders>
            <w:vAlign w:val="center"/>
          </w:tcPr>
          <w:p w14:paraId="648F05A2" w14:textId="77777777" w:rsidR="008B6F6B" w:rsidRPr="000F70BD" w:rsidRDefault="008B6F6B" w:rsidP="008C4C34">
            <w:pPr>
              <w:ind w:right="-108"/>
              <w:jc w:val="center"/>
              <w:rPr>
                <w:rFonts w:ascii="Arial" w:hAnsi="Arial" w:cs="Arial"/>
                <w:sz w:val="20"/>
                <w:szCs w:val="20"/>
              </w:rPr>
            </w:pPr>
          </w:p>
        </w:tc>
      </w:tr>
      <w:tr w:rsidR="008B6F6B" w:rsidRPr="007618DC" w14:paraId="6884A2D9" w14:textId="77777777" w:rsidTr="007529F2">
        <w:trPr>
          <w:jc w:val="center"/>
        </w:trPr>
        <w:tc>
          <w:tcPr>
            <w:tcW w:w="1413" w:type="dxa"/>
            <w:tcBorders>
              <w:top w:val="single" w:sz="4" w:space="0" w:color="auto"/>
              <w:left w:val="single" w:sz="4" w:space="0" w:color="auto"/>
              <w:bottom w:val="single" w:sz="4" w:space="0" w:color="auto"/>
              <w:right w:val="single" w:sz="4" w:space="0" w:color="auto"/>
            </w:tcBorders>
          </w:tcPr>
          <w:p w14:paraId="41BBB553" w14:textId="77777777" w:rsidR="008B6F6B" w:rsidRPr="007B231B" w:rsidRDefault="008B6F6B" w:rsidP="008C4C34">
            <w:pPr>
              <w:ind w:right="-108"/>
              <w:jc w:val="both"/>
              <w:rPr>
                <w:rFonts w:ascii="Arial" w:hAnsi="Arial" w:cs="Arial"/>
                <w:sz w:val="20"/>
                <w:szCs w:val="20"/>
              </w:rPr>
            </w:pPr>
            <w:r w:rsidRPr="007B231B">
              <w:rPr>
                <w:rFonts w:ascii="Arial" w:hAnsi="Arial" w:cs="Arial"/>
                <w:sz w:val="20"/>
                <w:szCs w:val="20"/>
              </w:rPr>
              <w:t>103.6</w:t>
            </w:r>
          </w:p>
        </w:tc>
        <w:tc>
          <w:tcPr>
            <w:tcW w:w="6073" w:type="dxa"/>
            <w:tcBorders>
              <w:top w:val="single" w:sz="4" w:space="0" w:color="auto"/>
              <w:left w:val="single" w:sz="4" w:space="0" w:color="auto"/>
              <w:bottom w:val="single" w:sz="4" w:space="0" w:color="auto"/>
              <w:right w:val="single" w:sz="4" w:space="0" w:color="auto"/>
            </w:tcBorders>
          </w:tcPr>
          <w:p w14:paraId="59280A9E" w14:textId="77777777" w:rsidR="008B6F6B" w:rsidRPr="008B6F6B" w:rsidRDefault="008B6F6B" w:rsidP="008C4C34">
            <w:pPr>
              <w:ind w:left="-34"/>
              <w:jc w:val="both"/>
              <w:rPr>
                <w:rFonts w:ascii="Arial" w:hAnsi="Arial" w:cs="Arial"/>
                <w:snapToGrid w:val="0"/>
                <w:sz w:val="20"/>
                <w:szCs w:val="20"/>
              </w:rPr>
            </w:pPr>
            <w:r w:rsidRPr="008B6F6B">
              <w:rPr>
                <w:rFonts w:ascii="Arial" w:hAnsi="Arial" w:cs="Arial"/>
                <w:snapToGrid w:val="0"/>
                <w:sz w:val="20"/>
                <w:szCs w:val="20"/>
              </w:rPr>
              <w:t>tratamente bituminoase duble cu emulsie și criblură;</w:t>
            </w:r>
          </w:p>
        </w:tc>
        <w:tc>
          <w:tcPr>
            <w:tcW w:w="1529" w:type="dxa"/>
            <w:vMerge/>
            <w:tcBorders>
              <w:left w:val="single" w:sz="4" w:space="0" w:color="auto"/>
              <w:right w:val="single" w:sz="4" w:space="0" w:color="auto"/>
            </w:tcBorders>
            <w:vAlign w:val="center"/>
          </w:tcPr>
          <w:p w14:paraId="702C2497" w14:textId="77777777" w:rsidR="008B6F6B" w:rsidRPr="000F70BD" w:rsidRDefault="008B6F6B" w:rsidP="008C4C34">
            <w:pPr>
              <w:ind w:right="-108"/>
              <w:jc w:val="center"/>
              <w:rPr>
                <w:rFonts w:ascii="Arial" w:hAnsi="Arial" w:cs="Arial"/>
                <w:sz w:val="20"/>
                <w:szCs w:val="20"/>
              </w:rPr>
            </w:pPr>
          </w:p>
        </w:tc>
      </w:tr>
      <w:tr w:rsidR="008B6F6B" w:rsidRPr="007618DC" w14:paraId="2038BA48" w14:textId="77777777" w:rsidTr="007529F2">
        <w:trPr>
          <w:jc w:val="center"/>
        </w:trPr>
        <w:tc>
          <w:tcPr>
            <w:tcW w:w="1413" w:type="dxa"/>
            <w:tcBorders>
              <w:top w:val="single" w:sz="4" w:space="0" w:color="auto"/>
              <w:left w:val="single" w:sz="4" w:space="0" w:color="auto"/>
              <w:bottom w:val="single" w:sz="4" w:space="0" w:color="auto"/>
              <w:right w:val="single" w:sz="4" w:space="0" w:color="auto"/>
            </w:tcBorders>
          </w:tcPr>
          <w:p w14:paraId="4368518C" w14:textId="77777777" w:rsidR="008B6F6B" w:rsidRPr="007B231B" w:rsidRDefault="008B6F6B" w:rsidP="008C4C34">
            <w:pPr>
              <w:ind w:right="-108"/>
              <w:jc w:val="both"/>
              <w:rPr>
                <w:rFonts w:ascii="Arial" w:hAnsi="Arial" w:cs="Arial"/>
                <w:sz w:val="20"/>
                <w:szCs w:val="20"/>
              </w:rPr>
            </w:pPr>
            <w:r w:rsidRPr="007B231B">
              <w:rPr>
                <w:rFonts w:ascii="Arial" w:hAnsi="Arial" w:cs="Arial"/>
                <w:sz w:val="20"/>
                <w:szCs w:val="20"/>
              </w:rPr>
              <w:t>103.7</w:t>
            </w:r>
          </w:p>
        </w:tc>
        <w:tc>
          <w:tcPr>
            <w:tcW w:w="6073" w:type="dxa"/>
            <w:tcBorders>
              <w:top w:val="single" w:sz="4" w:space="0" w:color="auto"/>
              <w:left w:val="single" w:sz="4" w:space="0" w:color="auto"/>
              <w:bottom w:val="single" w:sz="4" w:space="0" w:color="auto"/>
              <w:right w:val="single" w:sz="4" w:space="0" w:color="auto"/>
            </w:tcBorders>
          </w:tcPr>
          <w:p w14:paraId="140D4539" w14:textId="77777777" w:rsidR="008B6F6B" w:rsidRPr="008B6F6B" w:rsidRDefault="008B6F6B" w:rsidP="008C4C34">
            <w:pPr>
              <w:ind w:left="-34"/>
              <w:jc w:val="both"/>
              <w:rPr>
                <w:rFonts w:ascii="Arial" w:hAnsi="Arial" w:cs="Arial"/>
                <w:snapToGrid w:val="0"/>
                <w:sz w:val="20"/>
                <w:szCs w:val="20"/>
              </w:rPr>
            </w:pPr>
            <w:r w:rsidRPr="008B6F6B">
              <w:rPr>
                <w:rFonts w:ascii="Arial" w:hAnsi="Arial" w:cs="Arial"/>
                <w:snapToGrid w:val="0"/>
                <w:sz w:val="20"/>
                <w:szCs w:val="20"/>
              </w:rPr>
              <w:t>tratamente bituminoase duble cu emulsie și pietriș concasat;</w:t>
            </w:r>
          </w:p>
        </w:tc>
        <w:tc>
          <w:tcPr>
            <w:tcW w:w="1529" w:type="dxa"/>
            <w:vMerge/>
            <w:tcBorders>
              <w:left w:val="single" w:sz="4" w:space="0" w:color="auto"/>
              <w:right w:val="single" w:sz="4" w:space="0" w:color="auto"/>
            </w:tcBorders>
            <w:vAlign w:val="center"/>
          </w:tcPr>
          <w:p w14:paraId="5C255B9F" w14:textId="77777777" w:rsidR="008B6F6B" w:rsidRPr="000F70BD" w:rsidRDefault="008B6F6B" w:rsidP="008C4C34">
            <w:pPr>
              <w:ind w:right="-108"/>
              <w:jc w:val="center"/>
              <w:rPr>
                <w:rFonts w:ascii="Arial" w:hAnsi="Arial" w:cs="Arial"/>
                <w:sz w:val="20"/>
                <w:szCs w:val="20"/>
              </w:rPr>
            </w:pPr>
          </w:p>
        </w:tc>
      </w:tr>
      <w:tr w:rsidR="008B6F6B" w:rsidRPr="007618DC" w14:paraId="454E29FC" w14:textId="77777777" w:rsidTr="007529F2">
        <w:trPr>
          <w:jc w:val="center"/>
        </w:trPr>
        <w:tc>
          <w:tcPr>
            <w:tcW w:w="1413" w:type="dxa"/>
            <w:tcBorders>
              <w:top w:val="single" w:sz="4" w:space="0" w:color="auto"/>
              <w:left w:val="single" w:sz="4" w:space="0" w:color="auto"/>
              <w:bottom w:val="single" w:sz="4" w:space="0" w:color="auto"/>
              <w:right w:val="single" w:sz="4" w:space="0" w:color="auto"/>
            </w:tcBorders>
          </w:tcPr>
          <w:p w14:paraId="3B4F15A0" w14:textId="77777777" w:rsidR="008B6F6B" w:rsidRPr="007B231B" w:rsidRDefault="008B6F6B" w:rsidP="008C4C34">
            <w:pPr>
              <w:ind w:right="-108"/>
              <w:jc w:val="both"/>
              <w:rPr>
                <w:rFonts w:ascii="Arial" w:hAnsi="Arial" w:cs="Arial"/>
                <w:sz w:val="20"/>
                <w:szCs w:val="20"/>
              </w:rPr>
            </w:pPr>
            <w:r w:rsidRPr="007B231B">
              <w:rPr>
                <w:rFonts w:ascii="Arial" w:hAnsi="Arial" w:cs="Arial"/>
                <w:sz w:val="20"/>
                <w:szCs w:val="20"/>
              </w:rPr>
              <w:t>103.8</w:t>
            </w:r>
          </w:p>
        </w:tc>
        <w:tc>
          <w:tcPr>
            <w:tcW w:w="6073" w:type="dxa"/>
            <w:tcBorders>
              <w:top w:val="single" w:sz="4" w:space="0" w:color="auto"/>
              <w:left w:val="single" w:sz="4" w:space="0" w:color="auto"/>
              <w:bottom w:val="single" w:sz="4" w:space="0" w:color="auto"/>
              <w:right w:val="single" w:sz="4" w:space="0" w:color="auto"/>
            </w:tcBorders>
          </w:tcPr>
          <w:p w14:paraId="63FD812D" w14:textId="77777777" w:rsidR="008B6F6B" w:rsidRPr="008B6F6B" w:rsidRDefault="008B6F6B" w:rsidP="008C4C34">
            <w:pPr>
              <w:ind w:left="-34"/>
              <w:jc w:val="both"/>
              <w:rPr>
                <w:rFonts w:ascii="Arial" w:hAnsi="Arial" w:cs="Arial"/>
                <w:snapToGrid w:val="0"/>
                <w:sz w:val="20"/>
                <w:szCs w:val="20"/>
              </w:rPr>
            </w:pPr>
            <w:r w:rsidRPr="008B6F6B">
              <w:rPr>
                <w:rFonts w:ascii="Arial" w:hAnsi="Arial" w:cs="Arial"/>
                <w:snapToGrid w:val="0"/>
                <w:sz w:val="20"/>
                <w:szCs w:val="20"/>
              </w:rPr>
              <w:t>tratamente bituminoase duble inverse cu emulsie și criblură;</w:t>
            </w:r>
          </w:p>
        </w:tc>
        <w:tc>
          <w:tcPr>
            <w:tcW w:w="1529" w:type="dxa"/>
            <w:vMerge/>
            <w:tcBorders>
              <w:left w:val="single" w:sz="4" w:space="0" w:color="auto"/>
              <w:right w:val="single" w:sz="4" w:space="0" w:color="auto"/>
            </w:tcBorders>
            <w:vAlign w:val="center"/>
          </w:tcPr>
          <w:p w14:paraId="0F518453" w14:textId="77777777" w:rsidR="008B6F6B" w:rsidRPr="000F70BD" w:rsidRDefault="008B6F6B" w:rsidP="008C4C34">
            <w:pPr>
              <w:ind w:right="-108"/>
              <w:jc w:val="center"/>
              <w:rPr>
                <w:rFonts w:ascii="Arial" w:hAnsi="Arial" w:cs="Arial"/>
                <w:sz w:val="20"/>
                <w:szCs w:val="20"/>
              </w:rPr>
            </w:pPr>
          </w:p>
        </w:tc>
      </w:tr>
      <w:tr w:rsidR="008B6F6B" w:rsidRPr="007618DC" w14:paraId="55257D8B" w14:textId="77777777" w:rsidTr="007529F2">
        <w:trPr>
          <w:jc w:val="center"/>
        </w:trPr>
        <w:tc>
          <w:tcPr>
            <w:tcW w:w="1413" w:type="dxa"/>
            <w:tcBorders>
              <w:top w:val="single" w:sz="4" w:space="0" w:color="auto"/>
              <w:left w:val="single" w:sz="4" w:space="0" w:color="auto"/>
              <w:bottom w:val="single" w:sz="4" w:space="0" w:color="auto"/>
              <w:right w:val="single" w:sz="4" w:space="0" w:color="auto"/>
            </w:tcBorders>
          </w:tcPr>
          <w:p w14:paraId="62AD8D79" w14:textId="77777777" w:rsidR="008B6F6B" w:rsidRPr="007B231B" w:rsidRDefault="008B6F6B" w:rsidP="008C4C34">
            <w:pPr>
              <w:ind w:right="-108"/>
              <w:jc w:val="both"/>
              <w:rPr>
                <w:rFonts w:ascii="Arial" w:hAnsi="Arial" w:cs="Arial"/>
                <w:sz w:val="20"/>
                <w:szCs w:val="20"/>
              </w:rPr>
            </w:pPr>
            <w:r w:rsidRPr="007B231B">
              <w:rPr>
                <w:rFonts w:ascii="Arial" w:hAnsi="Arial" w:cs="Arial"/>
                <w:sz w:val="20"/>
                <w:szCs w:val="20"/>
              </w:rPr>
              <w:t>103.9</w:t>
            </w:r>
          </w:p>
        </w:tc>
        <w:tc>
          <w:tcPr>
            <w:tcW w:w="6073" w:type="dxa"/>
            <w:tcBorders>
              <w:top w:val="single" w:sz="4" w:space="0" w:color="auto"/>
              <w:left w:val="single" w:sz="4" w:space="0" w:color="auto"/>
              <w:bottom w:val="single" w:sz="4" w:space="0" w:color="auto"/>
              <w:right w:val="single" w:sz="4" w:space="0" w:color="auto"/>
            </w:tcBorders>
          </w:tcPr>
          <w:p w14:paraId="37194E7F" w14:textId="77777777" w:rsidR="008B6F6B" w:rsidRPr="008B6F6B" w:rsidRDefault="008B6F6B" w:rsidP="008C4C34">
            <w:pPr>
              <w:ind w:left="-34"/>
              <w:jc w:val="both"/>
              <w:rPr>
                <w:rFonts w:ascii="Arial" w:hAnsi="Arial" w:cs="Arial"/>
                <w:snapToGrid w:val="0"/>
                <w:sz w:val="20"/>
                <w:szCs w:val="20"/>
              </w:rPr>
            </w:pPr>
            <w:r w:rsidRPr="008B6F6B">
              <w:rPr>
                <w:rFonts w:ascii="Arial" w:hAnsi="Arial" w:cs="Arial"/>
                <w:snapToGrid w:val="0"/>
                <w:sz w:val="20"/>
                <w:szCs w:val="20"/>
              </w:rPr>
              <w:t>tratamente bituminoase duble inverse cu emulsie și pietriș concasat.</w:t>
            </w:r>
          </w:p>
        </w:tc>
        <w:tc>
          <w:tcPr>
            <w:tcW w:w="1529" w:type="dxa"/>
            <w:vMerge/>
            <w:tcBorders>
              <w:left w:val="single" w:sz="4" w:space="0" w:color="auto"/>
              <w:right w:val="single" w:sz="4" w:space="0" w:color="auto"/>
            </w:tcBorders>
            <w:vAlign w:val="center"/>
          </w:tcPr>
          <w:p w14:paraId="60E53B6C" w14:textId="77777777" w:rsidR="008B6F6B" w:rsidRPr="000F70BD" w:rsidRDefault="008B6F6B" w:rsidP="008C4C34">
            <w:pPr>
              <w:ind w:right="-108"/>
              <w:jc w:val="center"/>
              <w:rPr>
                <w:rFonts w:ascii="Arial" w:hAnsi="Arial" w:cs="Arial"/>
                <w:sz w:val="20"/>
                <w:szCs w:val="20"/>
              </w:rPr>
            </w:pPr>
          </w:p>
        </w:tc>
      </w:tr>
      <w:tr w:rsidR="008B6F6B" w:rsidRPr="007618DC" w14:paraId="6EF86525" w14:textId="77777777" w:rsidTr="007529F2">
        <w:trPr>
          <w:jc w:val="center"/>
        </w:trPr>
        <w:tc>
          <w:tcPr>
            <w:tcW w:w="1413" w:type="dxa"/>
            <w:tcBorders>
              <w:top w:val="single" w:sz="4" w:space="0" w:color="auto"/>
              <w:left w:val="single" w:sz="4" w:space="0" w:color="auto"/>
              <w:bottom w:val="single" w:sz="4" w:space="0" w:color="auto"/>
              <w:right w:val="single" w:sz="4" w:space="0" w:color="auto"/>
            </w:tcBorders>
          </w:tcPr>
          <w:p w14:paraId="1A4E1923" w14:textId="77777777" w:rsidR="008B6F6B" w:rsidRPr="007B231B" w:rsidRDefault="008B6F6B" w:rsidP="008C4C34">
            <w:pPr>
              <w:ind w:right="-108"/>
              <w:jc w:val="both"/>
              <w:rPr>
                <w:rFonts w:ascii="Arial" w:hAnsi="Arial" w:cs="Arial"/>
                <w:sz w:val="20"/>
                <w:szCs w:val="20"/>
              </w:rPr>
            </w:pPr>
            <w:r w:rsidRPr="007B231B">
              <w:rPr>
                <w:rFonts w:ascii="Arial" w:hAnsi="Arial" w:cs="Arial"/>
                <w:sz w:val="20"/>
                <w:szCs w:val="20"/>
              </w:rPr>
              <w:t>104</w:t>
            </w:r>
          </w:p>
        </w:tc>
        <w:tc>
          <w:tcPr>
            <w:tcW w:w="6073" w:type="dxa"/>
            <w:tcBorders>
              <w:top w:val="single" w:sz="4" w:space="0" w:color="auto"/>
              <w:left w:val="single" w:sz="4" w:space="0" w:color="auto"/>
              <w:bottom w:val="single" w:sz="4" w:space="0" w:color="auto"/>
              <w:right w:val="single" w:sz="4" w:space="0" w:color="auto"/>
            </w:tcBorders>
          </w:tcPr>
          <w:p w14:paraId="41270CCF" w14:textId="77777777" w:rsidR="008B6F6B" w:rsidRPr="008B6F6B" w:rsidRDefault="008B6F6B" w:rsidP="008C4C34">
            <w:pPr>
              <w:ind w:left="-34"/>
              <w:jc w:val="both"/>
              <w:rPr>
                <w:rFonts w:ascii="Arial" w:hAnsi="Arial" w:cs="Arial"/>
                <w:snapToGrid w:val="0"/>
                <w:sz w:val="20"/>
                <w:szCs w:val="20"/>
              </w:rPr>
            </w:pPr>
            <w:r w:rsidRPr="008B6F6B">
              <w:rPr>
                <w:rFonts w:ascii="Arial" w:hAnsi="Arial" w:cs="Arial"/>
                <w:snapToGrid w:val="0"/>
                <w:sz w:val="20"/>
                <w:szCs w:val="20"/>
              </w:rPr>
              <w:t xml:space="preserve">Straturi bituminoase foarte subțiri </w:t>
            </w:r>
          </w:p>
        </w:tc>
        <w:tc>
          <w:tcPr>
            <w:tcW w:w="1529" w:type="dxa"/>
            <w:vMerge/>
            <w:tcBorders>
              <w:left w:val="single" w:sz="4" w:space="0" w:color="auto"/>
              <w:right w:val="single" w:sz="4" w:space="0" w:color="auto"/>
            </w:tcBorders>
            <w:vAlign w:val="center"/>
          </w:tcPr>
          <w:p w14:paraId="12234AC7" w14:textId="77777777" w:rsidR="008B6F6B" w:rsidRPr="000F70BD" w:rsidRDefault="008B6F6B" w:rsidP="008C4C34">
            <w:pPr>
              <w:ind w:right="-108"/>
              <w:jc w:val="center"/>
              <w:rPr>
                <w:rFonts w:ascii="Arial" w:hAnsi="Arial" w:cs="Arial"/>
                <w:sz w:val="20"/>
                <w:szCs w:val="20"/>
              </w:rPr>
            </w:pPr>
          </w:p>
        </w:tc>
      </w:tr>
      <w:tr w:rsidR="008B6F6B" w:rsidRPr="007618DC" w14:paraId="044A4182" w14:textId="77777777" w:rsidTr="007529F2">
        <w:trPr>
          <w:jc w:val="center"/>
        </w:trPr>
        <w:tc>
          <w:tcPr>
            <w:tcW w:w="1413" w:type="dxa"/>
            <w:tcBorders>
              <w:top w:val="single" w:sz="4" w:space="0" w:color="auto"/>
              <w:left w:val="single" w:sz="4" w:space="0" w:color="auto"/>
              <w:bottom w:val="single" w:sz="4" w:space="0" w:color="auto"/>
              <w:right w:val="single" w:sz="4" w:space="0" w:color="auto"/>
            </w:tcBorders>
          </w:tcPr>
          <w:p w14:paraId="4A4D26C4" w14:textId="77777777" w:rsidR="008B6F6B" w:rsidRPr="007B231B" w:rsidRDefault="008B6F6B" w:rsidP="008C4C34">
            <w:pPr>
              <w:ind w:right="-108"/>
              <w:jc w:val="both"/>
              <w:rPr>
                <w:rFonts w:ascii="Arial" w:hAnsi="Arial" w:cs="Arial"/>
                <w:sz w:val="20"/>
                <w:szCs w:val="20"/>
              </w:rPr>
            </w:pPr>
            <w:r w:rsidRPr="007B231B">
              <w:rPr>
                <w:rFonts w:ascii="Arial" w:hAnsi="Arial" w:cs="Arial"/>
                <w:sz w:val="20"/>
                <w:szCs w:val="20"/>
              </w:rPr>
              <w:t>105</w:t>
            </w:r>
          </w:p>
        </w:tc>
        <w:tc>
          <w:tcPr>
            <w:tcW w:w="6073" w:type="dxa"/>
            <w:tcBorders>
              <w:top w:val="single" w:sz="4" w:space="0" w:color="auto"/>
              <w:left w:val="single" w:sz="4" w:space="0" w:color="auto"/>
              <w:bottom w:val="single" w:sz="4" w:space="0" w:color="auto"/>
              <w:right w:val="single" w:sz="4" w:space="0" w:color="auto"/>
            </w:tcBorders>
          </w:tcPr>
          <w:p w14:paraId="0CD4FD74" w14:textId="77777777" w:rsidR="008B6F6B" w:rsidRPr="008B6F6B" w:rsidRDefault="008B6F6B" w:rsidP="008C4C34">
            <w:pPr>
              <w:ind w:left="-34"/>
              <w:jc w:val="both"/>
              <w:rPr>
                <w:rFonts w:ascii="Arial" w:hAnsi="Arial" w:cs="Arial"/>
                <w:snapToGrid w:val="0"/>
                <w:sz w:val="20"/>
                <w:szCs w:val="20"/>
              </w:rPr>
            </w:pPr>
            <w:r w:rsidRPr="008B6F6B">
              <w:rPr>
                <w:rFonts w:ascii="Arial" w:hAnsi="Arial" w:cs="Arial"/>
                <w:snapToGrid w:val="0"/>
                <w:sz w:val="20"/>
                <w:szCs w:val="20"/>
              </w:rPr>
              <w:t xml:space="preserve">Reciclarea în situ a îmbrăcămintei asfaltice </w:t>
            </w:r>
          </w:p>
        </w:tc>
        <w:tc>
          <w:tcPr>
            <w:tcW w:w="1529" w:type="dxa"/>
            <w:vMerge/>
            <w:tcBorders>
              <w:left w:val="single" w:sz="4" w:space="0" w:color="auto"/>
              <w:bottom w:val="single" w:sz="4" w:space="0" w:color="auto"/>
              <w:right w:val="single" w:sz="4" w:space="0" w:color="auto"/>
            </w:tcBorders>
            <w:vAlign w:val="center"/>
          </w:tcPr>
          <w:p w14:paraId="620C1338" w14:textId="77777777" w:rsidR="008B6F6B" w:rsidRPr="000F70BD" w:rsidRDefault="008B6F6B" w:rsidP="008C4C34">
            <w:pPr>
              <w:ind w:right="-108"/>
              <w:jc w:val="center"/>
              <w:rPr>
                <w:rFonts w:ascii="Arial" w:hAnsi="Arial" w:cs="Arial"/>
                <w:sz w:val="20"/>
                <w:szCs w:val="20"/>
              </w:rPr>
            </w:pPr>
          </w:p>
        </w:tc>
      </w:tr>
      <w:tr w:rsidR="00FB735E" w:rsidRPr="007618DC" w14:paraId="45730394" w14:textId="77777777" w:rsidTr="008B6F6B">
        <w:trPr>
          <w:jc w:val="center"/>
        </w:trPr>
        <w:tc>
          <w:tcPr>
            <w:tcW w:w="1413" w:type="dxa"/>
            <w:tcBorders>
              <w:top w:val="single" w:sz="4" w:space="0" w:color="auto"/>
              <w:left w:val="single" w:sz="4" w:space="0" w:color="auto"/>
              <w:bottom w:val="single" w:sz="4" w:space="0" w:color="auto"/>
              <w:right w:val="single" w:sz="4" w:space="0" w:color="auto"/>
            </w:tcBorders>
          </w:tcPr>
          <w:p w14:paraId="1D32F33A" w14:textId="77777777" w:rsidR="00FB735E" w:rsidRPr="00441BF6" w:rsidRDefault="00FB735E" w:rsidP="00381882">
            <w:pPr>
              <w:ind w:right="-108"/>
              <w:jc w:val="both"/>
              <w:rPr>
                <w:rFonts w:ascii="Arial" w:hAnsi="Arial" w:cs="Arial"/>
                <w:b/>
                <w:sz w:val="22"/>
                <w:szCs w:val="22"/>
              </w:rPr>
            </w:pPr>
            <w:r w:rsidRPr="00441BF6">
              <w:rPr>
                <w:rFonts w:ascii="Arial" w:hAnsi="Arial" w:cs="Arial"/>
                <w:b/>
                <w:sz w:val="22"/>
                <w:szCs w:val="22"/>
              </w:rPr>
              <w:t>C</w:t>
            </w:r>
          </w:p>
        </w:tc>
        <w:tc>
          <w:tcPr>
            <w:tcW w:w="6073" w:type="dxa"/>
            <w:tcBorders>
              <w:top w:val="single" w:sz="4" w:space="0" w:color="auto"/>
              <w:left w:val="single" w:sz="4" w:space="0" w:color="auto"/>
              <w:bottom w:val="single" w:sz="4" w:space="0" w:color="auto"/>
              <w:right w:val="single" w:sz="4" w:space="0" w:color="auto"/>
            </w:tcBorders>
          </w:tcPr>
          <w:p w14:paraId="46A9CC97" w14:textId="44BD0743" w:rsidR="00FB735E" w:rsidRPr="00441BF6" w:rsidRDefault="00FB735E" w:rsidP="00381882">
            <w:pPr>
              <w:ind w:left="-34"/>
              <w:jc w:val="both"/>
              <w:rPr>
                <w:rFonts w:ascii="Arial" w:hAnsi="Arial" w:cs="Arial"/>
                <w:b/>
                <w:snapToGrid w:val="0"/>
                <w:sz w:val="22"/>
                <w:szCs w:val="22"/>
              </w:rPr>
            </w:pPr>
            <w:r w:rsidRPr="00441BF6">
              <w:rPr>
                <w:rFonts w:ascii="Arial" w:hAnsi="Arial" w:cs="Arial"/>
                <w:b/>
                <w:snapToGrid w:val="0"/>
                <w:sz w:val="22"/>
                <w:szCs w:val="22"/>
              </w:rPr>
              <w:t>Lucrări</w:t>
            </w:r>
            <w:r w:rsidR="009E6342" w:rsidRPr="00441BF6">
              <w:rPr>
                <w:rFonts w:ascii="Arial" w:hAnsi="Arial" w:cs="Arial"/>
                <w:b/>
                <w:snapToGrid w:val="0"/>
                <w:sz w:val="22"/>
                <w:szCs w:val="22"/>
              </w:rPr>
              <w:t xml:space="preserve"> </w:t>
            </w:r>
            <w:r w:rsidR="00E24BEB" w:rsidRPr="00441BF6">
              <w:rPr>
                <w:rFonts w:ascii="Arial" w:hAnsi="Arial" w:cs="Arial"/>
                <w:b/>
                <w:snapToGrid w:val="0"/>
                <w:sz w:val="22"/>
                <w:szCs w:val="22"/>
              </w:rPr>
              <w:t>ș</w:t>
            </w:r>
            <w:r w:rsidRPr="00441BF6">
              <w:rPr>
                <w:rFonts w:ascii="Arial" w:hAnsi="Arial" w:cs="Arial"/>
                <w:b/>
                <w:snapToGrid w:val="0"/>
                <w:sz w:val="22"/>
                <w:szCs w:val="22"/>
              </w:rPr>
              <w:t>i</w:t>
            </w:r>
            <w:r w:rsidR="009E6342" w:rsidRPr="00441BF6">
              <w:rPr>
                <w:rFonts w:ascii="Arial" w:hAnsi="Arial" w:cs="Arial"/>
                <w:b/>
                <w:snapToGrid w:val="0"/>
                <w:sz w:val="22"/>
                <w:szCs w:val="22"/>
              </w:rPr>
              <w:t xml:space="preserve"> </w:t>
            </w:r>
            <w:r w:rsidRPr="00441BF6">
              <w:rPr>
                <w:rFonts w:ascii="Arial" w:hAnsi="Arial" w:cs="Arial"/>
                <w:b/>
                <w:snapToGrid w:val="0"/>
                <w:sz w:val="22"/>
                <w:szCs w:val="22"/>
              </w:rPr>
              <w:t>servicii</w:t>
            </w:r>
            <w:r w:rsidR="009E6342" w:rsidRPr="00441BF6">
              <w:rPr>
                <w:rFonts w:ascii="Arial" w:hAnsi="Arial" w:cs="Arial"/>
                <w:b/>
                <w:snapToGrid w:val="0"/>
                <w:sz w:val="22"/>
                <w:szCs w:val="22"/>
              </w:rPr>
              <w:t xml:space="preserve"> </w:t>
            </w:r>
            <w:r w:rsidRPr="00441BF6">
              <w:rPr>
                <w:rFonts w:ascii="Arial" w:hAnsi="Arial" w:cs="Arial"/>
                <w:b/>
                <w:snapToGrid w:val="0"/>
                <w:sz w:val="22"/>
                <w:szCs w:val="22"/>
              </w:rPr>
              <w:t>privind</w:t>
            </w:r>
            <w:r w:rsidR="009E6342" w:rsidRPr="00441BF6">
              <w:rPr>
                <w:rFonts w:ascii="Arial" w:hAnsi="Arial" w:cs="Arial"/>
                <w:b/>
                <w:snapToGrid w:val="0"/>
                <w:sz w:val="22"/>
                <w:szCs w:val="22"/>
              </w:rPr>
              <w:t xml:space="preserve"> </w:t>
            </w:r>
            <w:r w:rsidRPr="00441BF6">
              <w:rPr>
                <w:rFonts w:ascii="Arial" w:hAnsi="Arial" w:cs="Arial"/>
                <w:b/>
                <w:snapToGrid w:val="0"/>
                <w:sz w:val="22"/>
                <w:szCs w:val="22"/>
              </w:rPr>
              <w:t>între</w:t>
            </w:r>
            <w:r w:rsidR="003B3554" w:rsidRPr="00441BF6">
              <w:rPr>
                <w:rFonts w:ascii="Arial" w:hAnsi="Arial" w:cs="Arial"/>
                <w:b/>
                <w:snapToGrid w:val="0"/>
                <w:sz w:val="22"/>
                <w:szCs w:val="22"/>
              </w:rPr>
              <w:t>ț</w:t>
            </w:r>
            <w:r w:rsidRPr="00441BF6">
              <w:rPr>
                <w:rFonts w:ascii="Arial" w:hAnsi="Arial" w:cs="Arial"/>
                <w:b/>
                <w:snapToGrid w:val="0"/>
                <w:sz w:val="22"/>
                <w:szCs w:val="22"/>
              </w:rPr>
              <w:t>inerea</w:t>
            </w:r>
            <w:r w:rsidR="009E6342" w:rsidRPr="00441BF6">
              <w:rPr>
                <w:rFonts w:ascii="Arial" w:hAnsi="Arial" w:cs="Arial"/>
                <w:b/>
                <w:snapToGrid w:val="0"/>
                <w:sz w:val="22"/>
                <w:szCs w:val="22"/>
              </w:rPr>
              <w:t xml:space="preserve"> </w:t>
            </w:r>
            <w:r w:rsidRPr="00441BF6">
              <w:rPr>
                <w:rFonts w:ascii="Arial" w:hAnsi="Arial" w:cs="Arial"/>
                <w:b/>
                <w:snapToGrid w:val="0"/>
                <w:sz w:val="22"/>
                <w:szCs w:val="22"/>
              </w:rPr>
              <w:t>periodică</w:t>
            </w:r>
            <w:r w:rsidR="009E6342" w:rsidRPr="00441BF6">
              <w:rPr>
                <w:rFonts w:ascii="Arial" w:hAnsi="Arial" w:cs="Arial"/>
                <w:b/>
                <w:snapToGrid w:val="0"/>
                <w:sz w:val="22"/>
                <w:szCs w:val="22"/>
              </w:rPr>
              <w:t xml:space="preserve"> </w:t>
            </w:r>
            <w:r w:rsidRPr="00441BF6">
              <w:rPr>
                <w:rFonts w:ascii="Arial" w:hAnsi="Arial" w:cs="Arial"/>
                <w:b/>
                <w:snapToGrid w:val="0"/>
                <w:sz w:val="22"/>
                <w:szCs w:val="22"/>
              </w:rPr>
              <w:t>a</w:t>
            </w:r>
            <w:r w:rsidR="009E6342" w:rsidRPr="00441BF6">
              <w:rPr>
                <w:rFonts w:ascii="Arial" w:hAnsi="Arial" w:cs="Arial"/>
                <w:b/>
                <w:snapToGrid w:val="0"/>
                <w:sz w:val="22"/>
                <w:szCs w:val="22"/>
              </w:rPr>
              <w:t xml:space="preserve"> </w:t>
            </w:r>
            <w:r w:rsidRPr="00441BF6">
              <w:rPr>
                <w:rFonts w:ascii="Arial" w:hAnsi="Arial" w:cs="Arial"/>
                <w:b/>
                <w:snapToGrid w:val="0"/>
                <w:sz w:val="22"/>
                <w:szCs w:val="22"/>
              </w:rPr>
              <w:t>drumurilor</w:t>
            </w:r>
            <w:r w:rsidR="009E6342" w:rsidRPr="00441BF6">
              <w:rPr>
                <w:rFonts w:ascii="Arial" w:hAnsi="Arial" w:cs="Arial"/>
                <w:b/>
                <w:snapToGrid w:val="0"/>
                <w:sz w:val="22"/>
                <w:szCs w:val="22"/>
              </w:rPr>
              <w:t xml:space="preserve"> </w:t>
            </w:r>
            <w:r w:rsidRPr="00441BF6">
              <w:rPr>
                <w:rFonts w:ascii="Arial" w:hAnsi="Arial" w:cs="Arial"/>
                <w:b/>
                <w:snapToGrid w:val="0"/>
                <w:sz w:val="22"/>
                <w:szCs w:val="22"/>
              </w:rPr>
              <w:t>publice</w:t>
            </w:r>
          </w:p>
        </w:tc>
        <w:tc>
          <w:tcPr>
            <w:tcW w:w="1529" w:type="dxa"/>
            <w:tcBorders>
              <w:top w:val="single" w:sz="4" w:space="0" w:color="auto"/>
              <w:left w:val="single" w:sz="4" w:space="0" w:color="auto"/>
              <w:bottom w:val="single" w:sz="4" w:space="0" w:color="auto"/>
              <w:right w:val="single" w:sz="4" w:space="0" w:color="auto"/>
            </w:tcBorders>
            <w:vAlign w:val="center"/>
          </w:tcPr>
          <w:p w14:paraId="7B1A927F" w14:textId="77777777" w:rsidR="00FB735E" w:rsidRPr="000F70BD" w:rsidRDefault="00FB735E" w:rsidP="00381882">
            <w:pPr>
              <w:ind w:right="-108"/>
              <w:jc w:val="center"/>
              <w:rPr>
                <w:rFonts w:ascii="Arial" w:hAnsi="Arial" w:cs="Arial"/>
                <w:sz w:val="20"/>
                <w:szCs w:val="20"/>
              </w:rPr>
            </w:pPr>
          </w:p>
        </w:tc>
      </w:tr>
      <w:tr w:rsidR="008B6F6B" w:rsidRPr="007618DC" w14:paraId="65DBFD34" w14:textId="77777777" w:rsidTr="008B6F6B">
        <w:trPr>
          <w:jc w:val="center"/>
        </w:trPr>
        <w:tc>
          <w:tcPr>
            <w:tcW w:w="1413" w:type="dxa"/>
            <w:tcBorders>
              <w:top w:val="single" w:sz="4" w:space="0" w:color="auto"/>
              <w:left w:val="single" w:sz="4" w:space="0" w:color="auto"/>
              <w:bottom w:val="single" w:sz="4" w:space="0" w:color="auto"/>
              <w:right w:val="single" w:sz="4" w:space="0" w:color="auto"/>
            </w:tcBorders>
          </w:tcPr>
          <w:p w14:paraId="222BEBA1" w14:textId="77777777" w:rsidR="008B6F6B" w:rsidRPr="008B6F6B" w:rsidRDefault="008B6F6B" w:rsidP="00381882">
            <w:pPr>
              <w:ind w:right="-108"/>
              <w:jc w:val="both"/>
              <w:rPr>
                <w:rFonts w:ascii="Arial" w:hAnsi="Arial" w:cs="Arial"/>
                <w:b/>
                <w:sz w:val="20"/>
                <w:szCs w:val="20"/>
              </w:rPr>
            </w:pPr>
            <w:r w:rsidRPr="008B6F6B">
              <w:rPr>
                <w:rFonts w:ascii="Arial" w:hAnsi="Arial" w:cs="Arial"/>
                <w:b/>
                <w:sz w:val="20"/>
                <w:szCs w:val="20"/>
              </w:rPr>
              <w:t>106</w:t>
            </w:r>
          </w:p>
        </w:tc>
        <w:tc>
          <w:tcPr>
            <w:tcW w:w="6073" w:type="dxa"/>
            <w:tcBorders>
              <w:top w:val="single" w:sz="4" w:space="0" w:color="auto"/>
              <w:left w:val="single" w:sz="4" w:space="0" w:color="auto"/>
              <w:bottom w:val="single" w:sz="4" w:space="0" w:color="auto"/>
              <w:right w:val="single" w:sz="4" w:space="0" w:color="auto"/>
            </w:tcBorders>
          </w:tcPr>
          <w:p w14:paraId="09FB43D4" w14:textId="146E163E" w:rsidR="008B6F6B" w:rsidRPr="008B6F6B" w:rsidRDefault="008B6F6B" w:rsidP="00FB735E">
            <w:pPr>
              <w:ind w:left="-34"/>
              <w:jc w:val="both"/>
              <w:rPr>
                <w:rFonts w:ascii="Arial" w:hAnsi="Arial" w:cs="Arial"/>
                <w:b/>
                <w:snapToGrid w:val="0"/>
                <w:sz w:val="20"/>
                <w:szCs w:val="20"/>
              </w:rPr>
            </w:pPr>
            <w:r w:rsidRPr="008B6F6B">
              <w:rPr>
                <w:rFonts w:ascii="Arial" w:hAnsi="Arial" w:cs="Arial"/>
                <w:b/>
                <w:snapToGrid w:val="0"/>
                <w:sz w:val="20"/>
                <w:szCs w:val="20"/>
              </w:rPr>
              <w:t>Siguranța rutieră:</w:t>
            </w:r>
          </w:p>
        </w:tc>
        <w:tc>
          <w:tcPr>
            <w:tcW w:w="1529" w:type="dxa"/>
            <w:vMerge w:val="restart"/>
            <w:tcBorders>
              <w:top w:val="single" w:sz="4" w:space="0" w:color="auto"/>
              <w:left w:val="single" w:sz="4" w:space="0" w:color="auto"/>
              <w:right w:val="single" w:sz="4" w:space="0" w:color="auto"/>
            </w:tcBorders>
          </w:tcPr>
          <w:p w14:paraId="0765C24F" w14:textId="621D9C66" w:rsidR="008B6F6B" w:rsidRPr="00A8349C" w:rsidRDefault="008B6F6B" w:rsidP="008B6F6B">
            <w:pPr>
              <w:ind w:right="-108"/>
              <w:jc w:val="center"/>
              <w:rPr>
                <w:rFonts w:ascii="Arial" w:hAnsi="Arial" w:cs="Arial"/>
                <w:sz w:val="20"/>
                <w:szCs w:val="20"/>
              </w:rPr>
            </w:pPr>
            <w:r>
              <w:rPr>
                <w:rFonts w:ascii="Arial" w:hAnsi="Arial" w:cs="Arial"/>
                <w:snapToGrid w:val="0"/>
                <w:sz w:val="20"/>
                <w:szCs w:val="20"/>
              </w:rPr>
              <w:t>Idem</w:t>
            </w:r>
          </w:p>
        </w:tc>
      </w:tr>
      <w:tr w:rsidR="008B6F6B" w:rsidRPr="007618DC" w14:paraId="3A53951F" w14:textId="77777777" w:rsidTr="008B6F6B">
        <w:trPr>
          <w:jc w:val="center"/>
        </w:trPr>
        <w:tc>
          <w:tcPr>
            <w:tcW w:w="1413" w:type="dxa"/>
            <w:tcBorders>
              <w:top w:val="single" w:sz="4" w:space="0" w:color="auto"/>
              <w:left w:val="single" w:sz="4" w:space="0" w:color="auto"/>
              <w:bottom w:val="single" w:sz="4" w:space="0" w:color="auto"/>
              <w:right w:val="single" w:sz="4" w:space="0" w:color="auto"/>
            </w:tcBorders>
          </w:tcPr>
          <w:p w14:paraId="438DB00C" w14:textId="77777777" w:rsidR="008B6F6B" w:rsidRPr="00FB735E" w:rsidRDefault="008B6F6B" w:rsidP="00381882">
            <w:pPr>
              <w:ind w:right="-108"/>
              <w:jc w:val="both"/>
              <w:rPr>
                <w:rFonts w:ascii="Arial" w:hAnsi="Arial" w:cs="Arial"/>
                <w:sz w:val="20"/>
                <w:szCs w:val="20"/>
              </w:rPr>
            </w:pPr>
            <w:r w:rsidRPr="00FB735E">
              <w:rPr>
                <w:rFonts w:ascii="Arial" w:hAnsi="Arial" w:cs="Arial"/>
                <w:sz w:val="20"/>
                <w:szCs w:val="20"/>
              </w:rPr>
              <w:t>106.1</w:t>
            </w:r>
          </w:p>
        </w:tc>
        <w:tc>
          <w:tcPr>
            <w:tcW w:w="6073" w:type="dxa"/>
            <w:tcBorders>
              <w:top w:val="single" w:sz="4" w:space="0" w:color="auto"/>
              <w:left w:val="single" w:sz="4" w:space="0" w:color="auto"/>
              <w:bottom w:val="single" w:sz="4" w:space="0" w:color="auto"/>
              <w:right w:val="single" w:sz="4" w:space="0" w:color="auto"/>
            </w:tcBorders>
          </w:tcPr>
          <w:p w14:paraId="2DA79560" w14:textId="18A1FFA5" w:rsidR="008B6F6B" w:rsidRPr="008B6F6B" w:rsidRDefault="008B6F6B" w:rsidP="00FB735E">
            <w:pPr>
              <w:ind w:left="-34"/>
              <w:jc w:val="both"/>
              <w:rPr>
                <w:rFonts w:ascii="Arial" w:hAnsi="Arial" w:cs="Arial"/>
                <w:snapToGrid w:val="0"/>
                <w:sz w:val="20"/>
                <w:szCs w:val="20"/>
              </w:rPr>
            </w:pPr>
            <w:r w:rsidRPr="008B6F6B">
              <w:rPr>
                <w:rFonts w:ascii="Arial" w:hAnsi="Arial" w:cs="Arial"/>
                <w:snapToGrid w:val="0"/>
                <w:sz w:val="20"/>
                <w:szCs w:val="20"/>
              </w:rPr>
              <w:t>aprovizionări noi cu: indicatoare rutiere, stâlpi pentru susținerea indicatoarelor (piloni), console și portaluri, stâlpi de dirijare, parapete, indicatoare de km, elemente reflectorizante;</w:t>
            </w:r>
          </w:p>
        </w:tc>
        <w:tc>
          <w:tcPr>
            <w:tcW w:w="1529" w:type="dxa"/>
            <w:vMerge/>
            <w:tcBorders>
              <w:left w:val="single" w:sz="4" w:space="0" w:color="auto"/>
              <w:right w:val="single" w:sz="4" w:space="0" w:color="auto"/>
            </w:tcBorders>
            <w:vAlign w:val="center"/>
          </w:tcPr>
          <w:p w14:paraId="111A55A0" w14:textId="3A71BF86" w:rsidR="008B6F6B" w:rsidRPr="00FB735E" w:rsidRDefault="008B6F6B" w:rsidP="00381882">
            <w:pPr>
              <w:ind w:right="-108"/>
              <w:jc w:val="center"/>
              <w:rPr>
                <w:rFonts w:ascii="Arial" w:hAnsi="Arial" w:cs="Arial"/>
                <w:sz w:val="20"/>
                <w:szCs w:val="20"/>
              </w:rPr>
            </w:pPr>
          </w:p>
        </w:tc>
      </w:tr>
      <w:tr w:rsidR="008B6F6B" w:rsidRPr="007618DC" w14:paraId="2DD4E187" w14:textId="77777777" w:rsidTr="008B6F6B">
        <w:trPr>
          <w:jc w:val="center"/>
        </w:trPr>
        <w:tc>
          <w:tcPr>
            <w:tcW w:w="1413" w:type="dxa"/>
            <w:tcBorders>
              <w:top w:val="single" w:sz="4" w:space="0" w:color="auto"/>
              <w:left w:val="single" w:sz="4" w:space="0" w:color="auto"/>
              <w:bottom w:val="single" w:sz="4" w:space="0" w:color="auto"/>
              <w:right w:val="single" w:sz="4" w:space="0" w:color="auto"/>
            </w:tcBorders>
          </w:tcPr>
          <w:p w14:paraId="338C905E" w14:textId="77777777" w:rsidR="008B6F6B" w:rsidRPr="007618DC" w:rsidRDefault="008B6F6B" w:rsidP="00381882">
            <w:pPr>
              <w:ind w:right="-108"/>
              <w:jc w:val="both"/>
              <w:rPr>
                <w:rFonts w:ascii="Arial" w:hAnsi="Arial" w:cs="Arial"/>
                <w:snapToGrid w:val="0"/>
                <w:sz w:val="20"/>
                <w:szCs w:val="20"/>
              </w:rPr>
            </w:pPr>
            <w:r w:rsidRPr="007618DC">
              <w:rPr>
                <w:rFonts w:ascii="Arial" w:hAnsi="Arial" w:cs="Arial"/>
                <w:snapToGrid w:val="0"/>
                <w:sz w:val="20"/>
                <w:szCs w:val="20"/>
              </w:rPr>
              <w:t>106.2</w:t>
            </w:r>
          </w:p>
        </w:tc>
        <w:tc>
          <w:tcPr>
            <w:tcW w:w="6073" w:type="dxa"/>
            <w:tcBorders>
              <w:top w:val="single" w:sz="4" w:space="0" w:color="auto"/>
              <w:left w:val="single" w:sz="4" w:space="0" w:color="auto"/>
              <w:bottom w:val="single" w:sz="4" w:space="0" w:color="auto"/>
              <w:right w:val="single" w:sz="4" w:space="0" w:color="auto"/>
            </w:tcBorders>
          </w:tcPr>
          <w:p w14:paraId="328B3247" w14:textId="0503EF26" w:rsidR="008B6F6B" w:rsidRPr="008B6F6B" w:rsidRDefault="008B6F6B" w:rsidP="00381882">
            <w:pPr>
              <w:jc w:val="both"/>
              <w:rPr>
                <w:rFonts w:ascii="Arial" w:hAnsi="Arial" w:cs="Arial"/>
                <w:snapToGrid w:val="0"/>
                <w:sz w:val="20"/>
                <w:szCs w:val="20"/>
              </w:rPr>
            </w:pPr>
            <w:r w:rsidRPr="008B6F6B">
              <w:rPr>
                <w:rFonts w:ascii="Arial" w:hAnsi="Arial" w:cs="Arial"/>
                <w:snapToGrid w:val="0"/>
                <w:sz w:val="20"/>
                <w:szCs w:val="20"/>
              </w:rPr>
              <w:t>montarea pe drum a indicatoarelor rutiere, stâlpilor</w:t>
            </w:r>
            <w:r w:rsidRPr="008B6F6B">
              <w:rPr>
                <w:rFonts w:ascii="Arial" w:hAnsi="Arial" w:cs="Arial"/>
                <w:snapToGrid w:val="0"/>
                <w:sz w:val="20"/>
                <w:szCs w:val="20"/>
                <w:lang w:val="en-US"/>
              </w:rPr>
              <w:t>,</w:t>
            </w:r>
            <w:r w:rsidRPr="008B6F6B">
              <w:rPr>
                <w:rFonts w:ascii="Arial" w:hAnsi="Arial" w:cs="Arial"/>
                <w:snapToGrid w:val="0"/>
                <w:sz w:val="20"/>
                <w:szCs w:val="20"/>
              </w:rPr>
              <w:t xml:space="preserve"> pilonilor, consolelor, portalurilor, stâlpilor de ghidare, parapetelor, elementelor reflectorizante, etc.;</w:t>
            </w:r>
          </w:p>
        </w:tc>
        <w:tc>
          <w:tcPr>
            <w:tcW w:w="1529" w:type="dxa"/>
            <w:vMerge/>
            <w:tcBorders>
              <w:left w:val="single" w:sz="4" w:space="0" w:color="auto"/>
              <w:right w:val="single" w:sz="4" w:space="0" w:color="auto"/>
            </w:tcBorders>
            <w:vAlign w:val="center"/>
          </w:tcPr>
          <w:p w14:paraId="21149640" w14:textId="38CD4EF9" w:rsidR="008B6F6B" w:rsidRPr="00F23C48" w:rsidRDefault="008B6F6B" w:rsidP="00381882">
            <w:pPr>
              <w:ind w:right="-108"/>
              <w:jc w:val="center"/>
              <w:rPr>
                <w:rFonts w:ascii="Arial" w:hAnsi="Arial" w:cs="Arial"/>
                <w:sz w:val="20"/>
                <w:szCs w:val="20"/>
                <w:lang w:val="en-US"/>
              </w:rPr>
            </w:pPr>
          </w:p>
        </w:tc>
      </w:tr>
      <w:tr w:rsidR="008B6F6B" w:rsidRPr="007618DC" w14:paraId="1E057BB0" w14:textId="77777777" w:rsidTr="008B6F6B">
        <w:trPr>
          <w:jc w:val="center"/>
        </w:trPr>
        <w:tc>
          <w:tcPr>
            <w:tcW w:w="1413" w:type="dxa"/>
            <w:tcBorders>
              <w:top w:val="single" w:sz="4" w:space="0" w:color="auto"/>
              <w:left w:val="single" w:sz="4" w:space="0" w:color="auto"/>
              <w:bottom w:val="single" w:sz="4" w:space="0" w:color="auto"/>
              <w:right w:val="single" w:sz="4" w:space="0" w:color="auto"/>
            </w:tcBorders>
          </w:tcPr>
          <w:p w14:paraId="5ADCCE6F" w14:textId="77777777" w:rsidR="008B6F6B" w:rsidRPr="007618DC" w:rsidRDefault="008B6F6B" w:rsidP="00381882">
            <w:pPr>
              <w:ind w:right="-108"/>
              <w:jc w:val="both"/>
              <w:rPr>
                <w:rFonts w:ascii="Arial" w:hAnsi="Arial" w:cs="Arial"/>
                <w:snapToGrid w:val="0"/>
                <w:sz w:val="20"/>
                <w:szCs w:val="20"/>
              </w:rPr>
            </w:pPr>
            <w:r w:rsidRPr="007618DC">
              <w:rPr>
                <w:rFonts w:ascii="Arial" w:hAnsi="Arial" w:cs="Arial"/>
                <w:snapToGrid w:val="0"/>
                <w:sz w:val="20"/>
                <w:szCs w:val="20"/>
              </w:rPr>
              <w:t>106.3</w:t>
            </w:r>
          </w:p>
        </w:tc>
        <w:tc>
          <w:tcPr>
            <w:tcW w:w="6073" w:type="dxa"/>
            <w:tcBorders>
              <w:top w:val="single" w:sz="4" w:space="0" w:color="auto"/>
              <w:left w:val="single" w:sz="4" w:space="0" w:color="auto"/>
              <w:bottom w:val="single" w:sz="4" w:space="0" w:color="auto"/>
              <w:right w:val="single" w:sz="4" w:space="0" w:color="auto"/>
            </w:tcBorders>
          </w:tcPr>
          <w:p w14:paraId="63E862B8" w14:textId="1E254CBF" w:rsidR="008B6F6B" w:rsidRPr="008B6F6B" w:rsidRDefault="008B6F6B" w:rsidP="00381882">
            <w:pPr>
              <w:jc w:val="both"/>
              <w:rPr>
                <w:rFonts w:ascii="Arial" w:hAnsi="Arial" w:cs="Arial"/>
                <w:snapToGrid w:val="0"/>
                <w:sz w:val="20"/>
                <w:szCs w:val="20"/>
              </w:rPr>
            </w:pPr>
            <w:r w:rsidRPr="008B6F6B">
              <w:rPr>
                <w:rFonts w:ascii="Arial" w:hAnsi="Arial" w:cs="Arial"/>
                <w:snapToGrid w:val="0"/>
                <w:sz w:val="20"/>
                <w:szCs w:val="20"/>
              </w:rPr>
              <w:t>executarea marcajelor longitudinale, laterale și transversale;</w:t>
            </w:r>
          </w:p>
        </w:tc>
        <w:tc>
          <w:tcPr>
            <w:tcW w:w="1529" w:type="dxa"/>
            <w:vMerge/>
            <w:tcBorders>
              <w:left w:val="single" w:sz="4" w:space="0" w:color="auto"/>
              <w:right w:val="single" w:sz="4" w:space="0" w:color="auto"/>
            </w:tcBorders>
          </w:tcPr>
          <w:p w14:paraId="65202A59" w14:textId="375B7163" w:rsidR="008B6F6B" w:rsidRPr="00A8349C" w:rsidRDefault="008B6F6B" w:rsidP="00381882">
            <w:pPr>
              <w:ind w:right="-108"/>
              <w:jc w:val="center"/>
              <w:rPr>
                <w:rFonts w:ascii="Arial" w:hAnsi="Arial" w:cs="Arial"/>
                <w:sz w:val="20"/>
                <w:szCs w:val="20"/>
              </w:rPr>
            </w:pPr>
          </w:p>
        </w:tc>
      </w:tr>
      <w:tr w:rsidR="008B6F6B" w:rsidRPr="007618DC" w14:paraId="1901107C" w14:textId="77777777" w:rsidTr="008B6F6B">
        <w:trPr>
          <w:jc w:val="center"/>
        </w:trPr>
        <w:tc>
          <w:tcPr>
            <w:tcW w:w="1413" w:type="dxa"/>
            <w:tcBorders>
              <w:top w:val="single" w:sz="4" w:space="0" w:color="auto"/>
              <w:left w:val="single" w:sz="4" w:space="0" w:color="auto"/>
              <w:bottom w:val="single" w:sz="4" w:space="0" w:color="auto"/>
              <w:right w:val="single" w:sz="4" w:space="0" w:color="auto"/>
            </w:tcBorders>
          </w:tcPr>
          <w:p w14:paraId="5366E33B" w14:textId="77777777" w:rsidR="008B6F6B" w:rsidRPr="007618DC" w:rsidRDefault="008B6F6B" w:rsidP="00381882">
            <w:pPr>
              <w:ind w:right="-108"/>
              <w:jc w:val="both"/>
              <w:rPr>
                <w:rFonts w:ascii="Arial" w:hAnsi="Arial" w:cs="Arial"/>
                <w:snapToGrid w:val="0"/>
                <w:sz w:val="20"/>
                <w:szCs w:val="20"/>
              </w:rPr>
            </w:pPr>
            <w:r w:rsidRPr="007618DC">
              <w:rPr>
                <w:rFonts w:ascii="Arial" w:hAnsi="Arial" w:cs="Arial"/>
                <w:snapToGrid w:val="0"/>
                <w:sz w:val="20"/>
                <w:szCs w:val="20"/>
              </w:rPr>
              <w:t>106.4</w:t>
            </w:r>
          </w:p>
        </w:tc>
        <w:tc>
          <w:tcPr>
            <w:tcW w:w="6073" w:type="dxa"/>
            <w:tcBorders>
              <w:top w:val="single" w:sz="4" w:space="0" w:color="auto"/>
              <w:left w:val="single" w:sz="4" w:space="0" w:color="auto"/>
              <w:bottom w:val="single" w:sz="4" w:space="0" w:color="auto"/>
              <w:right w:val="single" w:sz="4" w:space="0" w:color="auto"/>
            </w:tcBorders>
          </w:tcPr>
          <w:p w14:paraId="2D283589" w14:textId="014325E4" w:rsidR="008B6F6B" w:rsidRPr="008B6F6B" w:rsidRDefault="008B6F6B" w:rsidP="00381882">
            <w:pPr>
              <w:jc w:val="both"/>
              <w:rPr>
                <w:rFonts w:ascii="Arial" w:hAnsi="Arial" w:cs="Arial"/>
                <w:snapToGrid w:val="0"/>
                <w:sz w:val="20"/>
                <w:szCs w:val="20"/>
              </w:rPr>
            </w:pPr>
            <w:r w:rsidRPr="008B6F6B">
              <w:rPr>
                <w:rFonts w:ascii="Arial" w:hAnsi="Arial" w:cs="Arial"/>
                <w:snapToGrid w:val="0"/>
                <w:sz w:val="20"/>
                <w:szCs w:val="20"/>
              </w:rPr>
              <w:t>amenajarea locurilor de parcare, inclusiv procurarea dotărilor (coșuri de gunoi, mese, bănci etc.);</w:t>
            </w:r>
          </w:p>
        </w:tc>
        <w:tc>
          <w:tcPr>
            <w:tcW w:w="1529" w:type="dxa"/>
            <w:vMerge/>
            <w:tcBorders>
              <w:left w:val="single" w:sz="4" w:space="0" w:color="auto"/>
              <w:right w:val="single" w:sz="4" w:space="0" w:color="auto"/>
            </w:tcBorders>
          </w:tcPr>
          <w:p w14:paraId="7A9AA035" w14:textId="77777777" w:rsidR="008B6F6B" w:rsidRPr="00A8349C" w:rsidRDefault="008B6F6B" w:rsidP="00381882">
            <w:pPr>
              <w:ind w:right="-108"/>
              <w:jc w:val="center"/>
              <w:rPr>
                <w:rFonts w:ascii="Arial" w:hAnsi="Arial" w:cs="Arial"/>
                <w:sz w:val="20"/>
                <w:szCs w:val="20"/>
              </w:rPr>
            </w:pPr>
          </w:p>
        </w:tc>
      </w:tr>
      <w:tr w:rsidR="008B6F6B" w:rsidRPr="007618DC" w14:paraId="09C752E8" w14:textId="77777777" w:rsidTr="008B6F6B">
        <w:trPr>
          <w:jc w:val="center"/>
        </w:trPr>
        <w:tc>
          <w:tcPr>
            <w:tcW w:w="1413" w:type="dxa"/>
            <w:tcBorders>
              <w:top w:val="single" w:sz="4" w:space="0" w:color="auto"/>
              <w:left w:val="single" w:sz="4" w:space="0" w:color="auto"/>
              <w:bottom w:val="single" w:sz="4" w:space="0" w:color="auto"/>
              <w:right w:val="single" w:sz="4" w:space="0" w:color="auto"/>
            </w:tcBorders>
          </w:tcPr>
          <w:p w14:paraId="58E22901" w14:textId="77777777" w:rsidR="008B6F6B" w:rsidRPr="007618DC" w:rsidRDefault="008B6F6B" w:rsidP="00381882">
            <w:pPr>
              <w:ind w:right="-108"/>
              <w:jc w:val="both"/>
              <w:rPr>
                <w:rFonts w:ascii="Arial" w:hAnsi="Arial" w:cs="Arial"/>
                <w:snapToGrid w:val="0"/>
                <w:sz w:val="20"/>
                <w:szCs w:val="20"/>
              </w:rPr>
            </w:pPr>
            <w:r w:rsidRPr="007618DC">
              <w:rPr>
                <w:rFonts w:ascii="Arial" w:hAnsi="Arial" w:cs="Arial"/>
                <w:snapToGrid w:val="0"/>
                <w:sz w:val="20"/>
                <w:szCs w:val="20"/>
              </w:rPr>
              <w:t>106.5</w:t>
            </w:r>
          </w:p>
        </w:tc>
        <w:tc>
          <w:tcPr>
            <w:tcW w:w="6073" w:type="dxa"/>
            <w:tcBorders>
              <w:top w:val="single" w:sz="4" w:space="0" w:color="auto"/>
              <w:left w:val="single" w:sz="4" w:space="0" w:color="auto"/>
              <w:bottom w:val="single" w:sz="4" w:space="0" w:color="auto"/>
              <w:right w:val="single" w:sz="4" w:space="0" w:color="auto"/>
            </w:tcBorders>
          </w:tcPr>
          <w:p w14:paraId="774C01E6" w14:textId="1FC029F5" w:rsidR="008B6F6B" w:rsidRPr="008B6F6B" w:rsidRDefault="008B6F6B" w:rsidP="00381882">
            <w:pPr>
              <w:jc w:val="both"/>
              <w:rPr>
                <w:rFonts w:ascii="Arial" w:hAnsi="Arial" w:cs="Arial"/>
                <w:snapToGrid w:val="0"/>
                <w:sz w:val="20"/>
                <w:szCs w:val="20"/>
              </w:rPr>
            </w:pPr>
            <w:r w:rsidRPr="008B6F6B">
              <w:rPr>
                <w:rFonts w:ascii="Arial" w:hAnsi="Arial" w:cs="Arial"/>
                <w:snapToGrid w:val="0"/>
                <w:sz w:val="20"/>
                <w:szCs w:val="20"/>
              </w:rPr>
              <w:t>amenajarea intersecțiilor și eliminarea punctelor periculoase, prin lucrări care nu afectează elementele geometrice sau structura rutieră a drumului (semaforizare, montare de borduri denivelate etc.).</w:t>
            </w:r>
          </w:p>
        </w:tc>
        <w:tc>
          <w:tcPr>
            <w:tcW w:w="1529" w:type="dxa"/>
            <w:vMerge/>
            <w:tcBorders>
              <w:left w:val="single" w:sz="4" w:space="0" w:color="auto"/>
              <w:bottom w:val="single" w:sz="4" w:space="0" w:color="auto"/>
              <w:right w:val="single" w:sz="4" w:space="0" w:color="auto"/>
            </w:tcBorders>
            <w:vAlign w:val="center"/>
          </w:tcPr>
          <w:p w14:paraId="39F1BC08" w14:textId="4A19AF04" w:rsidR="008B6F6B" w:rsidRPr="00F84EE8" w:rsidRDefault="008B6F6B" w:rsidP="00381882">
            <w:pPr>
              <w:ind w:right="-108"/>
              <w:jc w:val="center"/>
              <w:rPr>
                <w:rFonts w:ascii="Arial" w:hAnsi="Arial" w:cs="Arial"/>
                <w:sz w:val="20"/>
                <w:szCs w:val="20"/>
                <w:lang w:val="en-US"/>
              </w:rPr>
            </w:pPr>
          </w:p>
        </w:tc>
      </w:tr>
      <w:tr w:rsidR="008B6F6B" w:rsidRPr="007618DC" w14:paraId="2B26FCDA" w14:textId="77777777" w:rsidTr="008B6F6B">
        <w:trPr>
          <w:jc w:val="center"/>
        </w:trPr>
        <w:tc>
          <w:tcPr>
            <w:tcW w:w="1413" w:type="dxa"/>
            <w:tcBorders>
              <w:top w:val="single" w:sz="4" w:space="0" w:color="auto"/>
              <w:left w:val="single" w:sz="4" w:space="0" w:color="auto"/>
              <w:bottom w:val="single" w:sz="4" w:space="0" w:color="auto"/>
              <w:right w:val="single" w:sz="4" w:space="0" w:color="auto"/>
            </w:tcBorders>
          </w:tcPr>
          <w:p w14:paraId="3EC43325" w14:textId="77777777" w:rsidR="008B6F6B" w:rsidRPr="00E90E0B" w:rsidRDefault="008B6F6B" w:rsidP="00381882">
            <w:pPr>
              <w:ind w:right="-108"/>
              <w:jc w:val="both"/>
              <w:rPr>
                <w:rFonts w:ascii="Arial" w:hAnsi="Arial" w:cs="Arial"/>
                <w:b/>
                <w:snapToGrid w:val="0"/>
                <w:sz w:val="20"/>
                <w:szCs w:val="20"/>
              </w:rPr>
            </w:pPr>
            <w:r w:rsidRPr="00E90E0B">
              <w:rPr>
                <w:rFonts w:ascii="Arial" w:hAnsi="Arial" w:cs="Arial"/>
                <w:b/>
                <w:snapToGrid w:val="0"/>
                <w:sz w:val="20"/>
                <w:szCs w:val="20"/>
              </w:rPr>
              <w:t>107</w:t>
            </w:r>
          </w:p>
        </w:tc>
        <w:tc>
          <w:tcPr>
            <w:tcW w:w="6073" w:type="dxa"/>
            <w:tcBorders>
              <w:top w:val="single" w:sz="4" w:space="0" w:color="auto"/>
              <w:left w:val="single" w:sz="4" w:space="0" w:color="auto"/>
              <w:bottom w:val="single" w:sz="4" w:space="0" w:color="auto"/>
              <w:right w:val="single" w:sz="4" w:space="0" w:color="auto"/>
            </w:tcBorders>
          </w:tcPr>
          <w:p w14:paraId="07EAFA5F" w14:textId="0ED85AA1" w:rsidR="008B6F6B" w:rsidRPr="0041407F" w:rsidRDefault="008B6F6B" w:rsidP="00381882">
            <w:pPr>
              <w:jc w:val="both"/>
              <w:rPr>
                <w:rFonts w:ascii="Arial" w:hAnsi="Arial" w:cs="Arial"/>
                <w:b/>
                <w:snapToGrid w:val="0"/>
                <w:sz w:val="20"/>
                <w:szCs w:val="20"/>
              </w:rPr>
            </w:pPr>
            <w:r w:rsidRPr="007618DC">
              <w:rPr>
                <w:rFonts w:ascii="Arial" w:hAnsi="Arial" w:cs="Arial"/>
                <w:b/>
                <w:snapToGrid w:val="0"/>
                <w:sz w:val="20"/>
                <w:szCs w:val="20"/>
              </w:rPr>
              <w:t>Planta</w:t>
            </w:r>
            <w:r>
              <w:rPr>
                <w:rFonts w:ascii="Arial" w:hAnsi="Arial" w:cs="Arial"/>
                <w:b/>
                <w:snapToGrid w:val="0"/>
                <w:sz w:val="20"/>
                <w:szCs w:val="20"/>
              </w:rPr>
              <w:t>ț</w:t>
            </w:r>
            <w:r w:rsidRPr="007618DC">
              <w:rPr>
                <w:rFonts w:ascii="Arial" w:hAnsi="Arial" w:cs="Arial"/>
                <w:b/>
                <w:snapToGrid w:val="0"/>
                <w:sz w:val="20"/>
                <w:szCs w:val="20"/>
              </w:rPr>
              <w:t>ii</w:t>
            </w:r>
            <w:r>
              <w:rPr>
                <w:rFonts w:ascii="Arial" w:hAnsi="Arial" w:cs="Arial"/>
                <w:b/>
                <w:snapToGrid w:val="0"/>
                <w:sz w:val="20"/>
                <w:szCs w:val="20"/>
              </w:rPr>
              <w:t xml:space="preserve"> </w:t>
            </w:r>
            <w:r w:rsidRPr="007618DC">
              <w:rPr>
                <w:rFonts w:ascii="Arial" w:hAnsi="Arial" w:cs="Arial"/>
                <w:b/>
                <w:snapToGrid w:val="0"/>
                <w:sz w:val="20"/>
                <w:szCs w:val="20"/>
              </w:rPr>
              <w:t>rutiere</w:t>
            </w:r>
            <w:r>
              <w:rPr>
                <w:rFonts w:ascii="Arial" w:hAnsi="Arial" w:cs="Arial"/>
                <w:b/>
                <w:snapToGrid w:val="0"/>
                <w:sz w:val="20"/>
                <w:szCs w:val="20"/>
              </w:rPr>
              <w:t xml:space="preserve"> </w:t>
            </w:r>
            <w:r w:rsidRPr="007618DC">
              <w:rPr>
                <w:rFonts w:ascii="Arial" w:hAnsi="Arial" w:cs="Arial"/>
                <w:b/>
                <w:snapToGrid w:val="0"/>
                <w:sz w:val="20"/>
                <w:szCs w:val="20"/>
              </w:rPr>
              <w:t>noi</w:t>
            </w:r>
            <w:r>
              <w:rPr>
                <w:rFonts w:ascii="Arial" w:hAnsi="Arial" w:cs="Arial"/>
                <w:b/>
                <w:snapToGrid w:val="0"/>
                <w:sz w:val="20"/>
                <w:szCs w:val="20"/>
              </w:rPr>
              <w:t>:</w:t>
            </w:r>
          </w:p>
        </w:tc>
        <w:tc>
          <w:tcPr>
            <w:tcW w:w="1529" w:type="dxa"/>
            <w:vMerge w:val="restart"/>
            <w:tcBorders>
              <w:top w:val="single" w:sz="4" w:space="0" w:color="auto"/>
              <w:left w:val="single" w:sz="4" w:space="0" w:color="auto"/>
              <w:right w:val="single" w:sz="4" w:space="0" w:color="auto"/>
            </w:tcBorders>
          </w:tcPr>
          <w:p w14:paraId="5C93BF83" w14:textId="107B5470" w:rsidR="008B6F6B" w:rsidRPr="00A8349C" w:rsidRDefault="008B6F6B" w:rsidP="008B6F6B">
            <w:pPr>
              <w:ind w:right="-108"/>
              <w:jc w:val="center"/>
              <w:rPr>
                <w:rFonts w:ascii="Arial" w:hAnsi="Arial" w:cs="Arial"/>
                <w:sz w:val="20"/>
                <w:szCs w:val="20"/>
              </w:rPr>
            </w:pPr>
            <w:r>
              <w:rPr>
                <w:rFonts w:ascii="Arial" w:hAnsi="Arial" w:cs="Arial"/>
                <w:snapToGrid w:val="0"/>
                <w:sz w:val="20"/>
                <w:szCs w:val="20"/>
              </w:rPr>
              <w:t>Idem</w:t>
            </w:r>
          </w:p>
        </w:tc>
      </w:tr>
      <w:tr w:rsidR="008B6F6B" w:rsidRPr="007618DC" w14:paraId="5663B850" w14:textId="77777777" w:rsidTr="008B6F6B">
        <w:trPr>
          <w:jc w:val="center"/>
        </w:trPr>
        <w:tc>
          <w:tcPr>
            <w:tcW w:w="1413" w:type="dxa"/>
            <w:tcBorders>
              <w:top w:val="single" w:sz="4" w:space="0" w:color="auto"/>
              <w:left w:val="single" w:sz="4" w:space="0" w:color="auto"/>
              <w:bottom w:val="single" w:sz="4" w:space="0" w:color="auto"/>
              <w:right w:val="single" w:sz="4" w:space="0" w:color="auto"/>
            </w:tcBorders>
          </w:tcPr>
          <w:p w14:paraId="11BEFF21" w14:textId="77777777" w:rsidR="008B6F6B" w:rsidRPr="007618DC" w:rsidRDefault="008B6F6B" w:rsidP="00381882">
            <w:pPr>
              <w:ind w:right="-108"/>
              <w:jc w:val="both"/>
              <w:rPr>
                <w:rFonts w:ascii="Arial" w:hAnsi="Arial" w:cs="Arial"/>
                <w:snapToGrid w:val="0"/>
                <w:sz w:val="20"/>
                <w:szCs w:val="20"/>
              </w:rPr>
            </w:pPr>
            <w:r w:rsidRPr="007618DC">
              <w:rPr>
                <w:rFonts w:ascii="Arial" w:hAnsi="Arial" w:cs="Arial"/>
                <w:snapToGrid w:val="0"/>
                <w:sz w:val="20"/>
                <w:szCs w:val="20"/>
              </w:rPr>
              <w:t>107.1</w:t>
            </w:r>
          </w:p>
        </w:tc>
        <w:tc>
          <w:tcPr>
            <w:tcW w:w="6073" w:type="dxa"/>
            <w:tcBorders>
              <w:top w:val="single" w:sz="4" w:space="0" w:color="auto"/>
              <w:left w:val="single" w:sz="4" w:space="0" w:color="auto"/>
              <w:bottom w:val="single" w:sz="4" w:space="0" w:color="auto"/>
              <w:right w:val="single" w:sz="4" w:space="0" w:color="auto"/>
            </w:tcBorders>
          </w:tcPr>
          <w:p w14:paraId="674E56D9" w14:textId="1D5E2076" w:rsidR="008B6F6B" w:rsidRPr="008B6F6B" w:rsidRDefault="008B6F6B" w:rsidP="00381882">
            <w:pPr>
              <w:jc w:val="both"/>
              <w:rPr>
                <w:rFonts w:ascii="Arial" w:hAnsi="Arial" w:cs="Arial"/>
                <w:snapToGrid w:val="0"/>
                <w:sz w:val="20"/>
                <w:szCs w:val="20"/>
              </w:rPr>
            </w:pPr>
            <w:r w:rsidRPr="008B6F6B">
              <w:rPr>
                <w:rFonts w:ascii="Arial" w:hAnsi="Arial" w:cs="Arial"/>
                <w:snapToGrid w:val="0"/>
                <w:sz w:val="20"/>
                <w:szCs w:val="20"/>
              </w:rPr>
              <w:t>întreținerea, completările și defrișările de plantați pe zona și în spațiile verzi;</w:t>
            </w:r>
          </w:p>
        </w:tc>
        <w:tc>
          <w:tcPr>
            <w:tcW w:w="1529" w:type="dxa"/>
            <w:vMerge/>
            <w:tcBorders>
              <w:left w:val="single" w:sz="4" w:space="0" w:color="auto"/>
              <w:right w:val="single" w:sz="4" w:space="0" w:color="auto"/>
            </w:tcBorders>
          </w:tcPr>
          <w:p w14:paraId="4366B612" w14:textId="565C144D" w:rsidR="008B6F6B" w:rsidRPr="00A8349C" w:rsidRDefault="008B6F6B" w:rsidP="00381882">
            <w:pPr>
              <w:ind w:right="-108"/>
              <w:jc w:val="center"/>
              <w:rPr>
                <w:rFonts w:ascii="Arial" w:hAnsi="Arial" w:cs="Arial"/>
                <w:sz w:val="20"/>
                <w:szCs w:val="20"/>
              </w:rPr>
            </w:pPr>
          </w:p>
        </w:tc>
      </w:tr>
      <w:tr w:rsidR="008B6F6B" w:rsidRPr="007618DC" w14:paraId="26BBE986" w14:textId="77777777" w:rsidTr="008B6F6B">
        <w:trPr>
          <w:jc w:val="center"/>
        </w:trPr>
        <w:tc>
          <w:tcPr>
            <w:tcW w:w="1413" w:type="dxa"/>
            <w:tcBorders>
              <w:top w:val="single" w:sz="4" w:space="0" w:color="auto"/>
              <w:left w:val="single" w:sz="4" w:space="0" w:color="auto"/>
              <w:bottom w:val="single" w:sz="4" w:space="0" w:color="auto"/>
              <w:right w:val="single" w:sz="4" w:space="0" w:color="auto"/>
            </w:tcBorders>
          </w:tcPr>
          <w:p w14:paraId="4AA2C4DB" w14:textId="77777777" w:rsidR="008B6F6B" w:rsidRPr="007618DC" w:rsidRDefault="008B6F6B" w:rsidP="00381882">
            <w:pPr>
              <w:ind w:right="-108"/>
              <w:jc w:val="both"/>
              <w:rPr>
                <w:rFonts w:ascii="Arial" w:hAnsi="Arial" w:cs="Arial"/>
                <w:snapToGrid w:val="0"/>
                <w:sz w:val="20"/>
                <w:szCs w:val="20"/>
              </w:rPr>
            </w:pPr>
            <w:r w:rsidRPr="007618DC">
              <w:rPr>
                <w:rFonts w:ascii="Arial" w:hAnsi="Arial" w:cs="Arial"/>
                <w:snapToGrid w:val="0"/>
                <w:sz w:val="20"/>
                <w:szCs w:val="20"/>
              </w:rPr>
              <w:t>107.2</w:t>
            </w:r>
          </w:p>
        </w:tc>
        <w:tc>
          <w:tcPr>
            <w:tcW w:w="6073" w:type="dxa"/>
            <w:tcBorders>
              <w:top w:val="single" w:sz="4" w:space="0" w:color="auto"/>
              <w:left w:val="single" w:sz="4" w:space="0" w:color="auto"/>
              <w:bottom w:val="single" w:sz="4" w:space="0" w:color="auto"/>
              <w:right w:val="single" w:sz="4" w:space="0" w:color="auto"/>
            </w:tcBorders>
          </w:tcPr>
          <w:p w14:paraId="6166DFB2" w14:textId="6B8294D1" w:rsidR="008B6F6B" w:rsidRPr="008B6F6B" w:rsidRDefault="008B6F6B" w:rsidP="00381882">
            <w:pPr>
              <w:jc w:val="both"/>
              <w:rPr>
                <w:rFonts w:ascii="Arial" w:hAnsi="Arial" w:cs="Arial"/>
                <w:snapToGrid w:val="0"/>
                <w:sz w:val="20"/>
                <w:szCs w:val="20"/>
                <w:lang w:val="ru-RU"/>
              </w:rPr>
            </w:pPr>
            <w:r w:rsidRPr="008B6F6B">
              <w:rPr>
                <w:rFonts w:ascii="Arial" w:hAnsi="Arial" w:cs="Arial"/>
                <w:snapToGrid w:val="0"/>
                <w:sz w:val="20"/>
                <w:szCs w:val="20"/>
              </w:rPr>
              <w:t>întreținerea perdelelor de protecție</w:t>
            </w:r>
            <w:r w:rsidRPr="008B6F6B">
              <w:rPr>
                <w:rFonts w:ascii="Arial" w:hAnsi="Arial" w:cs="Arial"/>
                <w:snapToGrid w:val="0"/>
                <w:sz w:val="20"/>
                <w:szCs w:val="20"/>
                <w:lang w:val="ru-RU"/>
              </w:rPr>
              <w:t>.</w:t>
            </w:r>
          </w:p>
        </w:tc>
        <w:tc>
          <w:tcPr>
            <w:tcW w:w="1529" w:type="dxa"/>
            <w:vMerge/>
            <w:tcBorders>
              <w:left w:val="single" w:sz="4" w:space="0" w:color="auto"/>
              <w:bottom w:val="single" w:sz="4" w:space="0" w:color="auto"/>
              <w:right w:val="single" w:sz="4" w:space="0" w:color="auto"/>
            </w:tcBorders>
          </w:tcPr>
          <w:p w14:paraId="42A09D36" w14:textId="2583C4BC" w:rsidR="008B6F6B" w:rsidRPr="00A8349C" w:rsidRDefault="008B6F6B" w:rsidP="00381882">
            <w:pPr>
              <w:ind w:right="-108"/>
              <w:jc w:val="center"/>
              <w:rPr>
                <w:rFonts w:ascii="Arial" w:hAnsi="Arial" w:cs="Arial"/>
                <w:sz w:val="20"/>
                <w:szCs w:val="20"/>
              </w:rPr>
            </w:pPr>
          </w:p>
        </w:tc>
      </w:tr>
    </w:tbl>
    <w:p w14:paraId="0E7BB169" w14:textId="7CE64446" w:rsidR="00FB735E" w:rsidRDefault="00FB735E" w:rsidP="003C640D">
      <w:pPr>
        <w:pStyle w:val="a4"/>
        <w:shd w:val="clear" w:color="auto" w:fill="auto"/>
        <w:spacing w:line="240" w:lineRule="auto"/>
        <w:ind w:firstLine="0"/>
        <w:jc w:val="both"/>
        <w:rPr>
          <w:rFonts w:ascii="Arial" w:hAnsi="Arial" w:cs="Arial"/>
        </w:rPr>
      </w:pPr>
    </w:p>
    <w:p w14:paraId="28D61D07" w14:textId="77777777" w:rsidR="00D51851" w:rsidRDefault="00D51851" w:rsidP="003C640D">
      <w:pPr>
        <w:pStyle w:val="a4"/>
        <w:shd w:val="clear" w:color="auto" w:fill="auto"/>
        <w:spacing w:line="240" w:lineRule="auto"/>
        <w:ind w:firstLine="0"/>
        <w:jc w:val="both"/>
        <w:rPr>
          <w:rFonts w:ascii="Arial" w:hAnsi="Arial" w:cs="Arial"/>
        </w:rPr>
      </w:pPr>
    </w:p>
    <w:p w14:paraId="3A51C370" w14:textId="46B24D62" w:rsidR="00553F5C" w:rsidRDefault="00D2426A" w:rsidP="00D2426A">
      <w:pPr>
        <w:pStyle w:val="a4"/>
        <w:shd w:val="clear" w:color="auto" w:fill="auto"/>
        <w:spacing w:line="240" w:lineRule="auto"/>
        <w:ind w:firstLine="0"/>
        <w:jc w:val="both"/>
        <w:rPr>
          <w:rFonts w:ascii="Arial" w:hAnsi="Arial" w:cs="Arial"/>
        </w:rPr>
      </w:pPr>
      <w:r>
        <w:rPr>
          <w:rFonts w:ascii="Arial" w:hAnsi="Arial" w:cs="Arial"/>
          <w:b/>
          <w:bCs/>
        </w:rPr>
        <w:t>5.1.3</w:t>
      </w:r>
      <w:r>
        <w:rPr>
          <w:rFonts w:ascii="Arial" w:hAnsi="Arial" w:cs="Arial"/>
          <w:b/>
          <w:bCs/>
        </w:rPr>
        <w:tab/>
      </w:r>
      <w:r w:rsidR="00490825" w:rsidRPr="003C640D">
        <w:rPr>
          <w:rFonts w:ascii="Arial" w:hAnsi="Arial" w:cs="Arial"/>
        </w:rPr>
        <w:t>Recep</w:t>
      </w:r>
      <w:r w:rsidR="003B3554">
        <w:rPr>
          <w:rFonts w:ascii="Arial" w:hAnsi="Arial" w:cs="Arial"/>
        </w:rPr>
        <w:t>ț</w:t>
      </w:r>
      <w:r w:rsidR="00490825" w:rsidRPr="003C640D">
        <w:rPr>
          <w:rFonts w:ascii="Arial" w:hAnsi="Arial" w:cs="Arial"/>
        </w:rPr>
        <w:t>ia</w:t>
      </w:r>
      <w:r w:rsidR="009E6342">
        <w:rPr>
          <w:rFonts w:ascii="Arial" w:hAnsi="Arial" w:cs="Arial"/>
        </w:rPr>
        <w:t xml:space="preserve"> </w:t>
      </w:r>
      <w:r w:rsidR="00490825" w:rsidRPr="003C640D">
        <w:rPr>
          <w:rFonts w:ascii="Arial" w:hAnsi="Arial" w:cs="Arial"/>
        </w:rPr>
        <w:t>lucrărilor</w:t>
      </w:r>
      <w:r w:rsidR="009E6342">
        <w:rPr>
          <w:rFonts w:ascii="Arial" w:hAnsi="Arial" w:cs="Arial"/>
        </w:rPr>
        <w:t xml:space="preserve"> </w:t>
      </w:r>
      <w:r w:rsidR="00E24BEB">
        <w:rPr>
          <w:rFonts w:ascii="Arial" w:hAnsi="Arial" w:cs="Arial"/>
        </w:rPr>
        <w:t>ș</w:t>
      </w:r>
      <w:r w:rsidR="00490825" w:rsidRPr="003C640D">
        <w:rPr>
          <w:rFonts w:ascii="Arial" w:hAnsi="Arial" w:cs="Arial"/>
        </w:rPr>
        <w:t>i</w:t>
      </w:r>
      <w:r w:rsidR="009E6342">
        <w:rPr>
          <w:rFonts w:ascii="Arial" w:hAnsi="Arial" w:cs="Arial"/>
        </w:rPr>
        <w:t xml:space="preserve"> </w:t>
      </w:r>
      <w:r w:rsidR="00490825" w:rsidRPr="003C640D">
        <w:rPr>
          <w:rFonts w:ascii="Arial" w:hAnsi="Arial" w:cs="Arial"/>
        </w:rPr>
        <w:t>serviciilor</w:t>
      </w:r>
      <w:r w:rsidR="009E6342">
        <w:rPr>
          <w:rFonts w:ascii="Arial" w:hAnsi="Arial" w:cs="Arial"/>
        </w:rPr>
        <w:t xml:space="preserve"> </w:t>
      </w:r>
      <w:r w:rsidR="00490825" w:rsidRPr="00F2146B">
        <w:rPr>
          <w:rFonts w:ascii="Arial" w:hAnsi="Arial" w:cs="Arial"/>
        </w:rPr>
        <w:t>privind</w:t>
      </w:r>
      <w:r w:rsidR="009E6342">
        <w:rPr>
          <w:rFonts w:ascii="Arial" w:hAnsi="Arial" w:cs="Arial"/>
        </w:rPr>
        <w:t xml:space="preserve"> </w:t>
      </w:r>
      <w:r w:rsidR="00490825" w:rsidRPr="00F2146B">
        <w:rPr>
          <w:rFonts w:ascii="Arial" w:hAnsi="Arial" w:cs="Arial"/>
        </w:rPr>
        <w:t>între</w:t>
      </w:r>
      <w:r w:rsidR="003B3554">
        <w:rPr>
          <w:rFonts w:ascii="Arial" w:hAnsi="Arial" w:cs="Arial"/>
        </w:rPr>
        <w:t>ț</w:t>
      </w:r>
      <w:r w:rsidR="00490825" w:rsidRPr="00F2146B">
        <w:rPr>
          <w:rFonts w:ascii="Arial" w:hAnsi="Arial" w:cs="Arial"/>
        </w:rPr>
        <w:t>inerea</w:t>
      </w:r>
      <w:r w:rsidR="009E6342">
        <w:rPr>
          <w:rFonts w:ascii="Arial" w:hAnsi="Arial" w:cs="Arial"/>
        </w:rPr>
        <w:t xml:space="preserve"> </w:t>
      </w:r>
      <w:r w:rsidR="00490825" w:rsidRPr="00F2146B">
        <w:rPr>
          <w:rFonts w:ascii="Arial" w:hAnsi="Arial" w:cs="Arial"/>
        </w:rPr>
        <w:t>periodică</w:t>
      </w:r>
      <w:r w:rsidR="009E6342">
        <w:rPr>
          <w:rFonts w:ascii="Arial" w:hAnsi="Arial" w:cs="Arial"/>
        </w:rPr>
        <w:t xml:space="preserve"> </w:t>
      </w:r>
      <w:r w:rsidR="00490825" w:rsidRPr="00F2146B">
        <w:rPr>
          <w:rFonts w:ascii="Arial" w:hAnsi="Arial" w:cs="Arial"/>
        </w:rPr>
        <w:t>a</w:t>
      </w:r>
      <w:r w:rsidR="009E6342">
        <w:rPr>
          <w:rFonts w:ascii="Arial" w:hAnsi="Arial" w:cs="Arial"/>
        </w:rPr>
        <w:t xml:space="preserve"> </w:t>
      </w:r>
      <w:r w:rsidR="00490825" w:rsidRPr="00F2146B">
        <w:rPr>
          <w:rFonts w:ascii="Arial" w:hAnsi="Arial" w:cs="Arial"/>
        </w:rPr>
        <w:t>drumurilor</w:t>
      </w:r>
      <w:r w:rsidR="009E6342">
        <w:rPr>
          <w:rFonts w:ascii="Arial" w:hAnsi="Arial" w:cs="Arial"/>
        </w:rPr>
        <w:t xml:space="preserve"> </w:t>
      </w:r>
      <w:r w:rsidR="00490825" w:rsidRPr="00F2146B">
        <w:rPr>
          <w:rFonts w:ascii="Arial" w:hAnsi="Arial" w:cs="Arial"/>
        </w:rPr>
        <w:t>publice</w:t>
      </w:r>
      <w:r w:rsidR="009E6342">
        <w:rPr>
          <w:rFonts w:ascii="Arial" w:hAnsi="Arial" w:cs="Arial"/>
        </w:rPr>
        <w:t xml:space="preserve"> </w:t>
      </w:r>
      <w:r w:rsidR="00490825" w:rsidRPr="00F2146B">
        <w:rPr>
          <w:rFonts w:ascii="Arial" w:hAnsi="Arial" w:cs="Arial"/>
        </w:rPr>
        <w:t>prevăzute</w:t>
      </w:r>
      <w:r w:rsidR="009E6342">
        <w:rPr>
          <w:rFonts w:ascii="Arial" w:hAnsi="Arial" w:cs="Arial"/>
        </w:rPr>
        <w:t xml:space="preserve"> </w:t>
      </w:r>
      <w:r w:rsidR="00490825" w:rsidRPr="00F2146B">
        <w:rPr>
          <w:rFonts w:ascii="Arial" w:hAnsi="Arial" w:cs="Arial"/>
        </w:rPr>
        <w:t>în</w:t>
      </w:r>
      <w:r w:rsidR="009E6342">
        <w:rPr>
          <w:rFonts w:ascii="Arial" w:hAnsi="Arial" w:cs="Arial"/>
        </w:rPr>
        <w:t xml:space="preserve"> </w:t>
      </w:r>
      <w:r w:rsidR="00490825" w:rsidRPr="00F2146B">
        <w:rPr>
          <w:rFonts w:ascii="Arial" w:hAnsi="Arial" w:cs="Arial"/>
        </w:rPr>
        <w:t>tabelul</w:t>
      </w:r>
      <w:r w:rsidR="009E6342">
        <w:rPr>
          <w:rFonts w:ascii="Arial" w:hAnsi="Arial" w:cs="Arial"/>
        </w:rPr>
        <w:t xml:space="preserve"> </w:t>
      </w:r>
      <w:r w:rsidR="00490825" w:rsidRPr="00F2146B">
        <w:rPr>
          <w:rFonts w:ascii="Arial" w:hAnsi="Arial" w:cs="Arial"/>
        </w:rPr>
        <w:t>2</w:t>
      </w:r>
      <w:r w:rsidR="009E6342">
        <w:rPr>
          <w:rFonts w:ascii="Arial" w:hAnsi="Arial" w:cs="Arial"/>
        </w:rPr>
        <w:t xml:space="preserve"> </w:t>
      </w:r>
      <w:r w:rsidR="00D92A0E">
        <w:rPr>
          <w:rFonts w:ascii="Arial" w:hAnsi="Arial" w:cs="Arial"/>
        </w:rPr>
        <w:t>(cu</w:t>
      </w:r>
      <w:r w:rsidR="009E6342">
        <w:rPr>
          <w:rFonts w:ascii="Arial" w:hAnsi="Arial" w:cs="Arial"/>
        </w:rPr>
        <w:t xml:space="preserve"> </w:t>
      </w:r>
      <w:r w:rsidR="00D92A0E">
        <w:rPr>
          <w:rFonts w:ascii="Arial" w:hAnsi="Arial" w:cs="Arial"/>
        </w:rPr>
        <w:t>excepția</w:t>
      </w:r>
      <w:r w:rsidR="009E6342">
        <w:rPr>
          <w:rFonts w:ascii="Arial" w:hAnsi="Arial" w:cs="Arial"/>
        </w:rPr>
        <w:t xml:space="preserve"> </w:t>
      </w:r>
      <w:r w:rsidR="00D92A0E">
        <w:rPr>
          <w:rFonts w:ascii="Arial" w:hAnsi="Arial" w:cs="Arial"/>
        </w:rPr>
        <w:t>celor</w:t>
      </w:r>
      <w:r w:rsidR="009E6342">
        <w:rPr>
          <w:rFonts w:ascii="Arial" w:hAnsi="Arial" w:cs="Arial"/>
        </w:rPr>
        <w:t xml:space="preserve"> </w:t>
      </w:r>
      <w:r w:rsidR="00D92A0E">
        <w:rPr>
          <w:rFonts w:ascii="Arial" w:hAnsi="Arial" w:cs="Arial"/>
        </w:rPr>
        <w:t>prevăzute</w:t>
      </w:r>
      <w:r w:rsidR="009E6342">
        <w:rPr>
          <w:rFonts w:ascii="Arial" w:hAnsi="Arial" w:cs="Arial"/>
        </w:rPr>
        <w:t xml:space="preserve"> </w:t>
      </w:r>
      <w:r w:rsidR="00D92A0E">
        <w:rPr>
          <w:rFonts w:ascii="Arial" w:hAnsi="Arial" w:cs="Arial"/>
        </w:rPr>
        <w:t>la</w:t>
      </w:r>
      <w:r w:rsidR="009E6342">
        <w:rPr>
          <w:rFonts w:ascii="Arial" w:hAnsi="Arial" w:cs="Arial"/>
        </w:rPr>
        <w:t xml:space="preserve"> </w:t>
      </w:r>
      <w:r w:rsidR="00D92A0E">
        <w:rPr>
          <w:rFonts w:ascii="Arial" w:hAnsi="Arial" w:cs="Arial"/>
        </w:rPr>
        <w:t>punctul</w:t>
      </w:r>
      <w:r w:rsidR="009E6342">
        <w:rPr>
          <w:rFonts w:ascii="Arial" w:hAnsi="Arial" w:cs="Arial"/>
        </w:rPr>
        <w:t xml:space="preserve"> </w:t>
      </w:r>
      <w:r w:rsidR="00D92A0E">
        <w:rPr>
          <w:rFonts w:ascii="Arial" w:hAnsi="Arial" w:cs="Arial"/>
        </w:rPr>
        <w:t>4.12</w:t>
      </w:r>
      <w:r w:rsidR="009E6342">
        <w:rPr>
          <w:rFonts w:ascii="Arial" w:hAnsi="Arial" w:cs="Arial"/>
        </w:rPr>
        <w:t xml:space="preserve"> </w:t>
      </w:r>
      <w:r w:rsidR="00D92A0E">
        <w:rPr>
          <w:rFonts w:ascii="Arial" w:hAnsi="Arial" w:cs="Arial"/>
        </w:rPr>
        <w:t>a</w:t>
      </w:r>
      <w:r w:rsidR="00D70A12">
        <w:rPr>
          <w:rFonts w:ascii="Arial" w:hAnsi="Arial" w:cs="Arial"/>
        </w:rPr>
        <w:t xml:space="preserve">)) </w:t>
      </w:r>
      <w:r w:rsidR="00E16E61" w:rsidRPr="00F2146B">
        <w:rPr>
          <w:rFonts w:ascii="Arial" w:hAnsi="Arial" w:cs="Arial"/>
        </w:rPr>
        <w:t>se</w:t>
      </w:r>
      <w:r w:rsidR="009E6342">
        <w:rPr>
          <w:rFonts w:ascii="Arial" w:hAnsi="Arial" w:cs="Arial"/>
        </w:rPr>
        <w:t xml:space="preserve"> </w:t>
      </w:r>
      <w:r w:rsidR="00E16E61" w:rsidRPr="00F2146B">
        <w:rPr>
          <w:rFonts w:ascii="Arial" w:hAnsi="Arial" w:cs="Arial"/>
        </w:rPr>
        <w:t>efectuează</w:t>
      </w:r>
      <w:r w:rsidR="009E6342">
        <w:rPr>
          <w:rFonts w:ascii="Arial" w:hAnsi="Arial" w:cs="Arial"/>
        </w:rPr>
        <w:t xml:space="preserve"> </w:t>
      </w:r>
      <w:r w:rsidR="00E16E61" w:rsidRPr="00F2146B">
        <w:rPr>
          <w:rFonts w:ascii="Arial" w:hAnsi="Arial" w:cs="Arial"/>
        </w:rPr>
        <w:t>în</w:t>
      </w:r>
      <w:r w:rsidR="009E6342">
        <w:rPr>
          <w:rFonts w:ascii="Arial" w:hAnsi="Arial" w:cs="Arial"/>
        </w:rPr>
        <w:t xml:space="preserve"> </w:t>
      </w:r>
      <w:r w:rsidR="00E16E61" w:rsidRPr="00F2146B">
        <w:rPr>
          <w:rFonts w:ascii="Arial" w:hAnsi="Arial" w:cs="Arial"/>
        </w:rPr>
        <w:t>două</w:t>
      </w:r>
      <w:r w:rsidR="009E6342">
        <w:rPr>
          <w:rFonts w:ascii="Arial" w:hAnsi="Arial" w:cs="Arial"/>
        </w:rPr>
        <w:t xml:space="preserve"> </w:t>
      </w:r>
      <w:r w:rsidR="00E16E61" w:rsidRPr="00F2146B">
        <w:rPr>
          <w:rFonts w:ascii="Arial" w:hAnsi="Arial" w:cs="Arial"/>
        </w:rPr>
        <w:t>etape:</w:t>
      </w:r>
    </w:p>
    <w:p w14:paraId="6DC385AA" w14:textId="77777777" w:rsidR="00D2426A" w:rsidRPr="003C640D" w:rsidRDefault="00D2426A" w:rsidP="00D2426A">
      <w:pPr>
        <w:pStyle w:val="a4"/>
        <w:shd w:val="clear" w:color="auto" w:fill="auto"/>
        <w:spacing w:line="240" w:lineRule="auto"/>
        <w:ind w:firstLine="0"/>
        <w:jc w:val="both"/>
        <w:rPr>
          <w:rFonts w:ascii="Arial" w:hAnsi="Arial" w:cs="Arial"/>
        </w:rPr>
      </w:pPr>
    </w:p>
    <w:p w14:paraId="00EBACC5" w14:textId="57C5D847" w:rsidR="00553F5C" w:rsidRDefault="00490825" w:rsidP="008B6F6B">
      <w:pPr>
        <w:pStyle w:val="a4"/>
        <w:numPr>
          <w:ilvl w:val="0"/>
          <w:numId w:val="6"/>
        </w:numPr>
        <w:shd w:val="clear" w:color="auto" w:fill="auto"/>
        <w:tabs>
          <w:tab w:val="left" w:pos="426"/>
        </w:tabs>
        <w:spacing w:line="240" w:lineRule="auto"/>
        <w:ind w:firstLine="0"/>
        <w:rPr>
          <w:rFonts w:ascii="Arial" w:hAnsi="Arial" w:cs="Arial"/>
        </w:rPr>
      </w:pPr>
      <w:r w:rsidRPr="003C640D">
        <w:rPr>
          <w:rFonts w:ascii="Arial" w:hAnsi="Arial" w:cs="Arial"/>
        </w:rPr>
        <w:lastRenderedPageBreak/>
        <w:t>recep</w:t>
      </w:r>
      <w:r w:rsidR="003B3554">
        <w:rPr>
          <w:rFonts w:ascii="Arial" w:hAnsi="Arial" w:cs="Arial"/>
        </w:rPr>
        <w:t>ț</w:t>
      </w:r>
      <w:r w:rsidRPr="003C640D">
        <w:rPr>
          <w:rFonts w:ascii="Arial" w:hAnsi="Arial" w:cs="Arial"/>
        </w:rPr>
        <w:t>ia</w:t>
      </w:r>
      <w:r w:rsidR="009E6342">
        <w:rPr>
          <w:rFonts w:ascii="Arial" w:hAnsi="Arial" w:cs="Arial"/>
        </w:rPr>
        <w:t xml:space="preserve"> </w:t>
      </w:r>
      <w:r w:rsidRPr="003C640D">
        <w:rPr>
          <w:rFonts w:ascii="Arial" w:hAnsi="Arial" w:cs="Arial"/>
        </w:rPr>
        <w:t>la</w:t>
      </w:r>
      <w:r w:rsidR="009E6342">
        <w:rPr>
          <w:rFonts w:ascii="Arial" w:hAnsi="Arial" w:cs="Arial"/>
        </w:rPr>
        <w:t xml:space="preserve"> </w:t>
      </w:r>
      <w:r w:rsidRPr="003C640D">
        <w:rPr>
          <w:rFonts w:ascii="Arial" w:hAnsi="Arial" w:cs="Arial"/>
        </w:rPr>
        <w:t>terminarea</w:t>
      </w:r>
      <w:r w:rsidR="009E6342">
        <w:rPr>
          <w:rFonts w:ascii="Arial" w:hAnsi="Arial" w:cs="Arial"/>
        </w:rPr>
        <w:t xml:space="preserve"> </w:t>
      </w:r>
      <w:r w:rsidRPr="003C640D">
        <w:rPr>
          <w:rFonts w:ascii="Arial" w:hAnsi="Arial" w:cs="Arial"/>
        </w:rPr>
        <w:t>lucrărilor;</w:t>
      </w:r>
    </w:p>
    <w:p w14:paraId="467FD416" w14:textId="3B2FBB2E" w:rsidR="00553F5C" w:rsidRDefault="00490825" w:rsidP="008B6F6B">
      <w:pPr>
        <w:pStyle w:val="a4"/>
        <w:numPr>
          <w:ilvl w:val="0"/>
          <w:numId w:val="6"/>
        </w:numPr>
        <w:shd w:val="clear" w:color="auto" w:fill="auto"/>
        <w:tabs>
          <w:tab w:val="left" w:pos="426"/>
        </w:tabs>
        <w:spacing w:line="240" w:lineRule="auto"/>
        <w:ind w:firstLine="0"/>
        <w:rPr>
          <w:rFonts w:ascii="Arial" w:hAnsi="Arial" w:cs="Arial"/>
        </w:rPr>
      </w:pPr>
      <w:r w:rsidRPr="003C640D">
        <w:rPr>
          <w:rFonts w:ascii="Arial" w:hAnsi="Arial" w:cs="Arial"/>
        </w:rPr>
        <w:t>recep</w:t>
      </w:r>
      <w:r w:rsidR="003B3554">
        <w:rPr>
          <w:rFonts w:ascii="Arial" w:hAnsi="Arial" w:cs="Arial"/>
        </w:rPr>
        <w:t>ț</w:t>
      </w:r>
      <w:r w:rsidRPr="003C640D">
        <w:rPr>
          <w:rFonts w:ascii="Arial" w:hAnsi="Arial" w:cs="Arial"/>
        </w:rPr>
        <w:t>ia</w:t>
      </w:r>
      <w:r w:rsidR="009E6342">
        <w:rPr>
          <w:rFonts w:ascii="Arial" w:hAnsi="Arial" w:cs="Arial"/>
        </w:rPr>
        <w:t xml:space="preserve"> </w:t>
      </w:r>
      <w:r w:rsidRPr="003C640D">
        <w:rPr>
          <w:rFonts w:ascii="Arial" w:hAnsi="Arial" w:cs="Arial"/>
        </w:rPr>
        <w:t>finală</w:t>
      </w:r>
      <w:r w:rsidR="009E6342">
        <w:rPr>
          <w:rFonts w:ascii="Arial" w:hAnsi="Arial" w:cs="Arial"/>
        </w:rPr>
        <w:t xml:space="preserve"> </w:t>
      </w:r>
      <w:r w:rsidRPr="003C640D">
        <w:rPr>
          <w:rFonts w:ascii="Arial" w:hAnsi="Arial" w:cs="Arial"/>
        </w:rPr>
        <w:t>la</w:t>
      </w:r>
      <w:r w:rsidR="009E6342">
        <w:rPr>
          <w:rFonts w:ascii="Arial" w:hAnsi="Arial" w:cs="Arial"/>
        </w:rPr>
        <w:t xml:space="preserve"> </w:t>
      </w:r>
      <w:r w:rsidRPr="003C640D">
        <w:rPr>
          <w:rFonts w:ascii="Arial" w:hAnsi="Arial" w:cs="Arial"/>
        </w:rPr>
        <w:t>expirarea</w:t>
      </w:r>
      <w:r w:rsidR="009E6342">
        <w:rPr>
          <w:rFonts w:ascii="Arial" w:hAnsi="Arial" w:cs="Arial"/>
        </w:rPr>
        <w:t xml:space="preserve"> </w:t>
      </w:r>
      <w:r w:rsidRPr="003C640D">
        <w:rPr>
          <w:rFonts w:ascii="Arial" w:hAnsi="Arial" w:cs="Arial"/>
        </w:rPr>
        <w:t>perioadei</w:t>
      </w:r>
      <w:r w:rsidR="009E6342">
        <w:rPr>
          <w:rFonts w:ascii="Arial" w:hAnsi="Arial" w:cs="Arial"/>
        </w:rPr>
        <w:t xml:space="preserve"> </w:t>
      </w:r>
      <w:r w:rsidRPr="003C640D">
        <w:rPr>
          <w:rFonts w:ascii="Arial" w:hAnsi="Arial" w:cs="Arial"/>
        </w:rPr>
        <w:t>de</w:t>
      </w:r>
      <w:r w:rsidR="009E6342">
        <w:rPr>
          <w:rFonts w:ascii="Arial" w:hAnsi="Arial" w:cs="Arial"/>
        </w:rPr>
        <w:t xml:space="preserve"> </w:t>
      </w:r>
      <w:r w:rsidRPr="003C640D">
        <w:rPr>
          <w:rFonts w:ascii="Arial" w:hAnsi="Arial" w:cs="Arial"/>
        </w:rPr>
        <w:t>garan</w:t>
      </w:r>
      <w:r w:rsidR="003B3554">
        <w:rPr>
          <w:rFonts w:ascii="Arial" w:hAnsi="Arial" w:cs="Arial"/>
        </w:rPr>
        <w:t>ț</w:t>
      </w:r>
      <w:r w:rsidRPr="003C640D">
        <w:rPr>
          <w:rFonts w:ascii="Arial" w:hAnsi="Arial" w:cs="Arial"/>
        </w:rPr>
        <w:t>ie.</w:t>
      </w:r>
    </w:p>
    <w:p w14:paraId="30F82C3B" w14:textId="4ED58D36" w:rsidR="00D2426A" w:rsidRDefault="00D2426A" w:rsidP="008B6F6B">
      <w:pPr>
        <w:pStyle w:val="a4"/>
        <w:shd w:val="clear" w:color="auto" w:fill="auto"/>
        <w:tabs>
          <w:tab w:val="left" w:pos="426"/>
        </w:tabs>
        <w:spacing w:line="240" w:lineRule="auto"/>
        <w:ind w:firstLine="0"/>
        <w:rPr>
          <w:rFonts w:ascii="Arial" w:hAnsi="Arial" w:cs="Arial"/>
        </w:rPr>
      </w:pPr>
    </w:p>
    <w:p w14:paraId="3BC59DEA" w14:textId="414F8583" w:rsidR="00FB735E" w:rsidRPr="007B231B" w:rsidRDefault="00FB735E" w:rsidP="00E10CAD">
      <w:pPr>
        <w:jc w:val="center"/>
        <w:rPr>
          <w:rFonts w:ascii="Arial" w:hAnsi="Arial" w:cs="Arial"/>
          <w:b/>
          <w:sz w:val="20"/>
          <w:szCs w:val="20"/>
        </w:rPr>
      </w:pPr>
      <w:r w:rsidRPr="007B231B">
        <w:rPr>
          <w:rFonts w:ascii="Arial" w:hAnsi="Arial" w:cs="Arial"/>
          <w:b/>
          <w:sz w:val="20"/>
          <w:szCs w:val="20"/>
        </w:rPr>
        <w:t>Tabelul</w:t>
      </w:r>
      <w:r w:rsidR="009E6342">
        <w:rPr>
          <w:rFonts w:ascii="Arial" w:hAnsi="Arial" w:cs="Arial"/>
          <w:b/>
          <w:sz w:val="20"/>
          <w:szCs w:val="20"/>
        </w:rPr>
        <w:t xml:space="preserve"> </w:t>
      </w:r>
      <w:r w:rsidRPr="007B231B">
        <w:rPr>
          <w:rFonts w:ascii="Arial" w:hAnsi="Arial" w:cs="Arial"/>
          <w:b/>
          <w:sz w:val="20"/>
          <w:szCs w:val="20"/>
        </w:rPr>
        <w:t>2</w:t>
      </w:r>
      <w:r w:rsidR="009E6342">
        <w:rPr>
          <w:rFonts w:ascii="Arial" w:hAnsi="Arial" w:cs="Arial"/>
          <w:b/>
          <w:sz w:val="20"/>
          <w:szCs w:val="20"/>
        </w:rPr>
        <w:t xml:space="preserve"> </w:t>
      </w:r>
      <w:r w:rsidRPr="007B231B">
        <w:rPr>
          <w:rFonts w:ascii="Arial" w:hAnsi="Arial" w:cs="Arial"/>
          <w:b/>
          <w:sz w:val="20"/>
          <w:szCs w:val="20"/>
        </w:rPr>
        <w:t>–</w:t>
      </w:r>
      <w:r w:rsidR="009E6342">
        <w:rPr>
          <w:rFonts w:ascii="Arial" w:hAnsi="Arial" w:cs="Arial"/>
          <w:b/>
          <w:sz w:val="20"/>
          <w:szCs w:val="20"/>
        </w:rPr>
        <w:t xml:space="preserve"> </w:t>
      </w:r>
      <w:r w:rsidRPr="007B231B">
        <w:rPr>
          <w:rFonts w:ascii="Arial" w:hAnsi="Arial" w:cs="Arial"/>
          <w:b/>
          <w:sz w:val="20"/>
          <w:szCs w:val="20"/>
        </w:rPr>
        <w:t>Lista</w:t>
      </w:r>
      <w:r w:rsidR="009E6342">
        <w:rPr>
          <w:rFonts w:ascii="Arial" w:hAnsi="Arial" w:cs="Arial"/>
          <w:b/>
          <w:sz w:val="20"/>
          <w:szCs w:val="20"/>
        </w:rPr>
        <w:t xml:space="preserve"> </w:t>
      </w:r>
      <w:r w:rsidRPr="007B231B">
        <w:rPr>
          <w:rFonts w:ascii="Arial" w:hAnsi="Arial" w:cs="Arial"/>
          <w:b/>
          <w:sz w:val="20"/>
          <w:szCs w:val="20"/>
        </w:rPr>
        <w:t>lucrărilor</w:t>
      </w:r>
      <w:r w:rsidR="009E6342">
        <w:rPr>
          <w:rFonts w:ascii="Arial" w:hAnsi="Arial" w:cs="Arial"/>
          <w:b/>
          <w:sz w:val="20"/>
          <w:szCs w:val="20"/>
        </w:rPr>
        <w:t xml:space="preserve"> </w:t>
      </w:r>
      <w:r w:rsidR="00E24BEB">
        <w:rPr>
          <w:rFonts w:ascii="Arial" w:hAnsi="Arial" w:cs="Arial"/>
          <w:b/>
          <w:sz w:val="20"/>
          <w:szCs w:val="20"/>
        </w:rPr>
        <w:t>ș</w:t>
      </w:r>
      <w:r w:rsidRPr="007B231B">
        <w:rPr>
          <w:rFonts w:ascii="Arial" w:hAnsi="Arial" w:cs="Arial"/>
          <w:b/>
          <w:sz w:val="20"/>
          <w:szCs w:val="20"/>
        </w:rPr>
        <w:t>i</w:t>
      </w:r>
      <w:r w:rsidR="009E6342">
        <w:rPr>
          <w:rFonts w:ascii="Arial" w:hAnsi="Arial" w:cs="Arial"/>
          <w:b/>
          <w:sz w:val="20"/>
          <w:szCs w:val="20"/>
        </w:rPr>
        <w:t xml:space="preserve"> </w:t>
      </w:r>
      <w:r w:rsidRPr="007B231B">
        <w:rPr>
          <w:rFonts w:ascii="Arial" w:hAnsi="Arial" w:cs="Arial"/>
          <w:b/>
          <w:sz w:val="20"/>
          <w:szCs w:val="20"/>
        </w:rPr>
        <w:t>serviciilor</w:t>
      </w:r>
      <w:r w:rsidR="009E6342">
        <w:rPr>
          <w:rFonts w:ascii="Arial" w:hAnsi="Arial" w:cs="Arial"/>
          <w:b/>
          <w:sz w:val="20"/>
          <w:szCs w:val="20"/>
        </w:rPr>
        <w:t xml:space="preserve"> </w:t>
      </w:r>
      <w:r w:rsidRPr="007B231B">
        <w:rPr>
          <w:rFonts w:ascii="Arial" w:hAnsi="Arial" w:cs="Arial"/>
          <w:b/>
          <w:sz w:val="20"/>
          <w:szCs w:val="20"/>
        </w:rPr>
        <w:t>privind</w:t>
      </w:r>
      <w:r w:rsidR="009E6342">
        <w:rPr>
          <w:rFonts w:ascii="Arial" w:hAnsi="Arial" w:cs="Arial"/>
          <w:b/>
          <w:sz w:val="20"/>
          <w:szCs w:val="20"/>
        </w:rPr>
        <w:t xml:space="preserve"> </w:t>
      </w:r>
      <w:r w:rsidRPr="007B231B">
        <w:rPr>
          <w:rFonts w:ascii="Arial" w:hAnsi="Arial" w:cs="Arial"/>
          <w:b/>
          <w:sz w:val="20"/>
          <w:szCs w:val="20"/>
        </w:rPr>
        <w:t>între</w:t>
      </w:r>
      <w:r w:rsidR="003B3554">
        <w:rPr>
          <w:rFonts w:ascii="Arial" w:hAnsi="Arial" w:cs="Arial"/>
          <w:b/>
          <w:sz w:val="20"/>
          <w:szCs w:val="20"/>
        </w:rPr>
        <w:t>ț</w:t>
      </w:r>
      <w:r w:rsidRPr="007B231B">
        <w:rPr>
          <w:rFonts w:ascii="Arial" w:hAnsi="Arial" w:cs="Arial"/>
          <w:b/>
          <w:sz w:val="20"/>
          <w:szCs w:val="20"/>
        </w:rPr>
        <w:t>inerea</w:t>
      </w:r>
      <w:r w:rsidR="009E6342">
        <w:rPr>
          <w:rFonts w:ascii="Arial" w:hAnsi="Arial" w:cs="Arial"/>
          <w:b/>
          <w:sz w:val="20"/>
          <w:szCs w:val="20"/>
        </w:rPr>
        <w:t xml:space="preserve"> </w:t>
      </w:r>
      <w:r w:rsidRPr="007B231B">
        <w:rPr>
          <w:rFonts w:ascii="Arial" w:hAnsi="Arial" w:cs="Arial"/>
          <w:b/>
          <w:sz w:val="20"/>
          <w:szCs w:val="20"/>
        </w:rPr>
        <w:t>periodică</w:t>
      </w:r>
      <w:r w:rsidR="009E6342">
        <w:rPr>
          <w:rFonts w:ascii="Arial" w:hAnsi="Arial" w:cs="Arial"/>
          <w:b/>
          <w:sz w:val="20"/>
          <w:szCs w:val="20"/>
        </w:rPr>
        <w:t xml:space="preserve"> </w:t>
      </w:r>
      <w:r w:rsidRPr="007B231B">
        <w:rPr>
          <w:rFonts w:ascii="Arial" w:hAnsi="Arial" w:cs="Arial"/>
          <w:b/>
          <w:sz w:val="20"/>
          <w:szCs w:val="20"/>
        </w:rPr>
        <w:t>a</w:t>
      </w:r>
      <w:r w:rsidR="009E6342">
        <w:rPr>
          <w:rFonts w:ascii="Arial" w:hAnsi="Arial" w:cs="Arial"/>
          <w:b/>
          <w:sz w:val="20"/>
          <w:szCs w:val="20"/>
        </w:rPr>
        <w:t xml:space="preserve"> </w:t>
      </w:r>
      <w:r w:rsidRPr="007B231B">
        <w:rPr>
          <w:rFonts w:ascii="Arial" w:hAnsi="Arial" w:cs="Arial"/>
          <w:b/>
          <w:sz w:val="20"/>
          <w:szCs w:val="20"/>
        </w:rPr>
        <w:t>dr</w:t>
      </w:r>
      <w:r w:rsidR="00381882">
        <w:rPr>
          <w:rFonts w:ascii="Arial" w:hAnsi="Arial" w:cs="Arial"/>
          <w:b/>
          <w:sz w:val="20"/>
          <w:szCs w:val="20"/>
        </w:rPr>
        <w:t>u</w:t>
      </w:r>
      <w:r w:rsidRPr="007B231B">
        <w:rPr>
          <w:rFonts w:ascii="Arial" w:hAnsi="Arial" w:cs="Arial"/>
          <w:b/>
          <w:sz w:val="20"/>
          <w:szCs w:val="20"/>
        </w:rPr>
        <w:t>murilor</w:t>
      </w:r>
      <w:r w:rsidR="009E6342">
        <w:rPr>
          <w:rFonts w:ascii="Arial" w:hAnsi="Arial" w:cs="Arial"/>
          <w:b/>
          <w:sz w:val="20"/>
          <w:szCs w:val="20"/>
        </w:rPr>
        <w:t xml:space="preserve"> </w:t>
      </w:r>
      <w:r w:rsidRPr="007B231B">
        <w:rPr>
          <w:rFonts w:ascii="Arial" w:hAnsi="Arial" w:cs="Arial"/>
          <w:b/>
          <w:sz w:val="20"/>
          <w:szCs w:val="20"/>
        </w:rPr>
        <w:t>publice</w:t>
      </w:r>
      <w:r w:rsidR="009E6342">
        <w:rPr>
          <w:rFonts w:ascii="Arial" w:hAnsi="Arial" w:cs="Arial"/>
          <w:b/>
          <w:sz w:val="20"/>
          <w:szCs w:val="20"/>
        </w:rPr>
        <w:t xml:space="preserve"> </w:t>
      </w:r>
      <w:r w:rsidR="00F33CE5">
        <w:rPr>
          <w:rFonts w:ascii="Arial" w:hAnsi="Arial" w:cs="Arial"/>
          <w:b/>
          <w:sz w:val="20"/>
          <w:szCs w:val="20"/>
        </w:rPr>
        <w:t>r</w:t>
      </w:r>
      <w:r w:rsidRPr="007B231B">
        <w:rPr>
          <w:rFonts w:ascii="Arial" w:hAnsi="Arial" w:cs="Arial"/>
          <w:b/>
          <w:sz w:val="20"/>
          <w:szCs w:val="20"/>
        </w:rPr>
        <w:t>ecep</w:t>
      </w:r>
      <w:r w:rsidR="003B3554">
        <w:rPr>
          <w:rFonts w:ascii="Arial" w:hAnsi="Arial" w:cs="Arial"/>
          <w:b/>
          <w:sz w:val="20"/>
          <w:szCs w:val="20"/>
        </w:rPr>
        <w:t>ț</w:t>
      </w:r>
      <w:r w:rsidRPr="007B231B">
        <w:rPr>
          <w:rFonts w:ascii="Arial" w:hAnsi="Arial" w:cs="Arial"/>
          <w:b/>
          <w:sz w:val="20"/>
          <w:szCs w:val="20"/>
        </w:rPr>
        <w:t>i</w:t>
      </w:r>
      <w:r w:rsidR="00F33CE5">
        <w:rPr>
          <w:rFonts w:ascii="Arial" w:hAnsi="Arial" w:cs="Arial"/>
          <w:b/>
          <w:sz w:val="20"/>
          <w:szCs w:val="20"/>
        </w:rPr>
        <w:t>onat</w:t>
      </w:r>
      <w:r w:rsidRPr="007B231B">
        <w:rPr>
          <w:rFonts w:ascii="Arial" w:hAnsi="Arial" w:cs="Arial"/>
          <w:b/>
          <w:sz w:val="20"/>
          <w:szCs w:val="20"/>
        </w:rPr>
        <w:t>e</w:t>
      </w:r>
      <w:r w:rsidR="009E6342">
        <w:rPr>
          <w:rFonts w:ascii="Arial" w:hAnsi="Arial" w:cs="Arial"/>
          <w:b/>
          <w:sz w:val="20"/>
          <w:szCs w:val="20"/>
        </w:rPr>
        <w:t xml:space="preserve"> </w:t>
      </w:r>
      <w:r w:rsidRPr="007B231B">
        <w:rPr>
          <w:rFonts w:ascii="Arial" w:hAnsi="Arial" w:cs="Arial"/>
          <w:b/>
          <w:sz w:val="20"/>
          <w:szCs w:val="20"/>
        </w:rPr>
        <w:t>în</w:t>
      </w:r>
      <w:r w:rsidR="009E6342">
        <w:rPr>
          <w:rFonts w:ascii="Arial" w:hAnsi="Arial" w:cs="Arial"/>
          <w:b/>
          <w:sz w:val="20"/>
          <w:szCs w:val="20"/>
        </w:rPr>
        <w:t xml:space="preserve"> </w:t>
      </w:r>
      <w:r>
        <w:rPr>
          <w:rFonts w:ascii="Arial" w:hAnsi="Arial" w:cs="Arial"/>
          <w:b/>
          <w:sz w:val="20"/>
          <w:szCs w:val="20"/>
        </w:rPr>
        <w:t>două</w:t>
      </w:r>
      <w:r w:rsidR="009E6342">
        <w:rPr>
          <w:rFonts w:ascii="Arial" w:hAnsi="Arial" w:cs="Arial"/>
          <w:b/>
          <w:sz w:val="20"/>
          <w:szCs w:val="20"/>
        </w:rPr>
        <w:t xml:space="preserve"> </w:t>
      </w:r>
      <w:r w:rsidRPr="007B231B">
        <w:rPr>
          <w:rFonts w:ascii="Arial" w:hAnsi="Arial" w:cs="Arial"/>
          <w:b/>
          <w:sz w:val="20"/>
          <w:szCs w:val="20"/>
        </w:rPr>
        <w:t>etap</w:t>
      </w:r>
      <w:r>
        <w:rPr>
          <w:rFonts w:ascii="Arial" w:hAnsi="Arial" w:cs="Arial"/>
          <w:b/>
          <w:sz w:val="20"/>
          <w:szCs w:val="20"/>
        </w:rPr>
        <w:t>e</w:t>
      </w:r>
    </w:p>
    <w:p w14:paraId="2747E29D" w14:textId="77777777" w:rsidR="00FB735E" w:rsidRDefault="00FB735E" w:rsidP="00FB735E">
      <w:pPr>
        <w:rPr>
          <w:rFonts w:ascii="Arial" w:hAnsi="Arial" w:cs="Arial"/>
          <w:sz w:val="20"/>
          <w:szCs w:val="20"/>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6096"/>
        <w:gridCol w:w="1528"/>
      </w:tblGrid>
      <w:tr w:rsidR="009E36B4" w:rsidRPr="00E10CAD" w14:paraId="704D32FD" w14:textId="77777777" w:rsidTr="00D91504">
        <w:trPr>
          <w:jc w:val="center"/>
        </w:trPr>
        <w:tc>
          <w:tcPr>
            <w:tcW w:w="1391" w:type="dxa"/>
            <w:tcBorders>
              <w:top w:val="single" w:sz="4" w:space="0" w:color="auto"/>
              <w:left w:val="single" w:sz="4" w:space="0" w:color="auto"/>
              <w:bottom w:val="single" w:sz="4" w:space="0" w:color="auto"/>
              <w:right w:val="single" w:sz="4" w:space="0" w:color="auto"/>
            </w:tcBorders>
            <w:vAlign w:val="center"/>
          </w:tcPr>
          <w:p w14:paraId="0BCD7B41" w14:textId="6F43F38C" w:rsidR="009E36B4" w:rsidRPr="00E10CAD" w:rsidRDefault="009E36B4" w:rsidP="007529F2">
            <w:pPr>
              <w:ind w:right="-108"/>
              <w:jc w:val="center"/>
              <w:rPr>
                <w:rFonts w:ascii="Arial" w:hAnsi="Arial" w:cs="Arial"/>
                <w:sz w:val="20"/>
                <w:szCs w:val="20"/>
              </w:rPr>
            </w:pPr>
            <w:r w:rsidRPr="00E10CAD">
              <w:rPr>
                <w:rFonts w:ascii="Arial" w:hAnsi="Arial" w:cs="Arial"/>
                <w:snapToGrid w:val="0"/>
                <w:sz w:val="18"/>
                <w:szCs w:val="18"/>
              </w:rPr>
              <w:t>Indicativ / subindicativ</w:t>
            </w:r>
          </w:p>
        </w:tc>
        <w:tc>
          <w:tcPr>
            <w:tcW w:w="6096" w:type="dxa"/>
            <w:tcBorders>
              <w:top w:val="single" w:sz="4" w:space="0" w:color="auto"/>
              <w:left w:val="single" w:sz="4" w:space="0" w:color="auto"/>
              <w:bottom w:val="single" w:sz="4" w:space="0" w:color="auto"/>
              <w:right w:val="single" w:sz="4" w:space="0" w:color="auto"/>
            </w:tcBorders>
            <w:vAlign w:val="center"/>
          </w:tcPr>
          <w:p w14:paraId="64FE1466" w14:textId="54591DC5" w:rsidR="009E36B4" w:rsidRPr="00E10CAD" w:rsidRDefault="009E36B4" w:rsidP="007529F2">
            <w:pPr>
              <w:ind w:left="-34"/>
              <w:jc w:val="center"/>
              <w:rPr>
                <w:rFonts w:ascii="Arial" w:hAnsi="Arial" w:cs="Arial"/>
                <w:snapToGrid w:val="0"/>
                <w:sz w:val="22"/>
                <w:szCs w:val="22"/>
              </w:rPr>
            </w:pPr>
            <w:r w:rsidRPr="00E10CAD">
              <w:rPr>
                <w:rFonts w:ascii="Arial" w:hAnsi="Arial" w:cs="Arial"/>
                <w:snapToGrid w:val="0"/>
                <w:sz w:val="18"/>
                <w:szCs w:val="18"/>
              </w:rPr>
              <w:t>Lucrări de recepționat/ Denumirea activității</w:t>
            </w:r>
          </w:p>
        </w:tc>
        <w:tc>
          <w:tcPr>
            <w:tcW w:w="1528" w:type="dxa"/>
            <w:tcBorders>
              <w:top w:val="single" w:sz="4" w:space="0" w:color="auto"/>
              <w:left w:val="single" w:sz="4" w:space="0" w:color="auto"/>
              <w:bottom w:val="single" w:sz="4" w:space="0" w:color="auto"/>
              <w:right w:val="single" w:sz="4" w:space="0" w:color="auto"/>
            </w:tcBorders>
          </w:tcPr>
          <w:p w14:paraId="02617835" w14:textId="6C1842A6" w:rsidR="009E36B4" w:rsidRPr="00E10CAD" w:rsidRDefault="009E36B4" w:rsidP="009E36B4">
            <w:pPr>
              <w:ind w:right="-108"/>
              <w:jc w:val="center"/>
              <w:rPr>
                <w:rFonts w:ascii="Arial" w:hAnsi="Arial" w:cs="Arial"/>
                <w:sz w:val="20"/>
                <w:szCs w:val="20"/>
              </w:rPr>
            </w:pPr>
            <w:r w:rsidRPr="00E10CAD">
              <w:rPr>
                <w:rFonts w:ascii="Arial" w:hAnsi="Arial" w:cs="Arial"/>
                <w:snapToGrid w:val="0"/>
                <w:sz w:val="18"/>
                <w:szCs w:val="18"/>
              </w:rPr>
              <w:t>Urmărirea execuției lucrărilor</w:t>
            </w:r>
          </w:p>
        </w:tc>
      </w:tr>
      <w:tr w:rsidR="00FB735E" w:rsidRPr="007618DC" w14:paraId="2EBC28DF" w14:textId="77777777" w:rsidTr="00381882">
        <w:trPr>
          <w:jc w:val="center"/>
        </w:trPr>
        <w:tc>
          <w:tcPr>
            <w:tcW w:w="1391" w:type="dxa"/>
            <w:tcBorders>
              <w:top w:val="single" w:sz="4" w:space="0" w:color="auto"/>
              <w:left w:val="single" w:sz="4" w:space="0" w:color="auto"/>
              <w:bottom w:val="single" w:sz="4" w:space="0" w:color="auto"/>
              <w:right w:val="single" w:sz="4" w:space="0" w:color="auto"/>
            </w:tcBorders>
          </w:tcPr>
          <w:p w14:paraId="5CA9F46B" w14:textId="77777777" w:rsidR="00FB735E" w:rsidRPr="00441BF6" w:rsidRDefault="00FB735E" w:rsidP="00381882">
            <w:pPr>
              <w:ind w:right="-108"/>
              <w:jc w:val="both"/>
              <w:rPr>
                <w:rFonts w:ascii="Arial" w:hAnsi="Arial" w:cs="Arial"/>
                <w:b/>
                <w:sz w:val="22"/>
                <w:szCs w:val="22"/>
              </w:rPr>
            </w:pPr>
            <w:r w:rsidRPr="00441BF6">
              <w:rPr>
                <w:rFonts w:ascii="Arial" w:hAnsi="Arial" w:cs="Arial"/>
                <w:b/>
                <w:sz w:val="22"/>
                <w:szCs w:val="22"/>
              </w:rPr>
              <w:t>C</w:t>
            </w:r>
          </w:p>
        </w:tc>
        <w:tc>
          <w:tcPr>
            <w:tcW w:w="6096" w:type="dxa"/>
            <w:tcBorders>
              <w:top w:val="single" w:sz="4" w:space="0" w:color="auto"/>
              <w:left w:val="single" w:sz="4" w:space="0" w:color="auto"/>
              <w:bottom w:val="single" w:sz="4" w:space="0" w:color="auto"/>
              <w:right w:val="single" w:sz="4" w:space="0" w:color="auto"/>
            </w:tcBorders>
          </w:tcPr>
          <w:p w14:paraId="7F129BFC" w14:textId="3B7D5167" w:rsidR="00FB735E" w:rsidRPr="00441BF6" w:rsidRDefault="00FB735E" w:rsidP="00381882">
            <w:pPr>
              <w:ind w:left="-34"/>
              <w:jc w:val="both"/>
              <w:rPr>
                <w:rFonts w:ascii="Arial" w:hAnsi="Arial" w:cs="Arial"/>
                <w:b/>
                <w:snapToGrid w:val="0"/>
                <w:sz w:val="22"/>
                <w:szCs w:val="22"/>
              </w:rPr>
            </w:pPr>
            <w:r w:rsidRPr="00441BF6">
              <w:rPr>
                <w:rFonts w:ascii="Arial" w:hAnsi="Arial" w:cs="Arial"/>
                <w:b/>
                <w:snapToGrid w:val="0"/>
                <w:sz w:val="22"/>
                <w:szCs w:val="22"/>
              </w:rPr>
              <w:t>Lucrări</w:t>
            </w:r>
            <w:r w:rsidR="009E6342" w:rsidRPr="00441BF6">
              <w:rPr>
                <w:rFonts w:ascii="Arial" w:hAnsi="Arial" w:cs="Arial"/>
                <w:b/>
                <w:snapToGrid w:val="0"/>
                <w:sz w:val="22"/>
                <w:szCs w:val="22"/>
              </w:rPr>
              <w:t xml:space="preserve"> </w:t>
            </w:r>
            <w:r w:rsidR="00E24BEB" w:rsidRPr="00441BF6">
              <w:rPr>
                <w:rFonts w:ascii="Arial" w:hAnsi="Arial" w:cs="Arial"/>
                <w:b/>
                <w:snapToGrid w:val="0"/>
                <w:sz w:val="22"/>
                <w:szCs w:val="22"/>
              </w:rPr>
              <w:t>ș</w:t>
            </w:r>
            <w:r w:rsidRPr="00441BF6">
              <w:rPr>
                <w:rFonts w:ascii="Arial" w:hAnsi="Arial" w:cs="Arial"/>
                <w:b/>
                <w:snapToGrid w:val="0"/>
                <w:sz w:val="22"/>
                <w:szCs w:val="22"/>
              </w:rPr>
              <w:t>i</w:t>
            </w:r>
            <w:r w:rsidR="009E6342" w:rsidRPr="00441BF6">
              <w:rPr>
                <w:rFonts w:ascii="Arial" w:hAnsi="Arial" w:cs="Arial"/>
                <w:b/>
                <w:snapToGrid w:val="0"/>
                <w:sz w:val="22"/>
                <w:szCs w:val="22"/>
              </w:rPr>
              <w:t xml:space="preserve"> </w:t>
            </w:r>
            <w:r w:rsidRPr="00441BF6">
              <w:rPr>
                <w:rFonts w:ascii="Arial" w:hAnsi="Arial" w:cs="Arial"/>
                <w:b/>
                <w:snapToGrid w:val="0"/>
                <w:sz w:val="22"/>
                <w:szCs w:val="22"/>
              </w:rPr>
              <w:t>servicii</w:t>
            </w:r>
            <w:r w:rsidR="009E6342" w:rsidRPr="00441BF6">
              <w:rPr>
                <w:rFonts w:ascii="Arial" w:hAnsi="Arial" w:cs="Arial"/>
                <w:b/>
                <w:snapToGrid w:val="0"/>
                <w:sz w:val="22"/>
                <w:szCs w:val="22"/>
              </w:rPr>
              <w:t xml:space="preserve"> </w:t>
            </w:r>
            <w:r w:rsidRPr="00441BF6">
              <w:rPr>
                <w:rFonts w:ascii="Arial" w:hAnsi="Arial" w:cs="Arial"/>
                <w:b/>
                <w:snapToGrid w:val="0"/>
                <w:sz w:val="22"/>
                <w:szCs w:val="22"/>
              </w:rPr>
              <w:t>privind</w:t>
            </w:r>
            <w:r w:rsidR="009E6342" w:rsidRPr="00441BF6">
              <w:rPr>
                <w:rFonts w:ascii="Arial" w:hAnsi="Arial" w:cs="Arial"/>
                <w:b/>
                <w:snapToGrid w:val="0"/>
                <w:sz w:val="22"/>
                <w:szCs w:val="22"/>
              </w:rPr>
              <w:t xml:space="preserve"> </w:t>
            </w:r>
            <w:r w:rsidRPr="00441BF6">
              <w:rPr>
                <w:rFonts w:ascii="Arial" w:hAnsi="Arial" w:cs="Arial"/>
                <w:b/>
                <w:snapToGrid w:val="0"/>
                <w:sz w:val="22"/>
                <w:szCs w:val="22"/>
              </w:rPr>
              <w:t>între</w:t>
            </w:r>
            <w:r w:rsidR="003B3554" w:rsidRPr="00441BF6">
              <w:rPr>
                <w:rFonts w:ascii="Arial" w:hAnsi="Arial" w:cs="Arial"/>
                <w:b/>
                <w:snapToGrid w:val="0"/>
                <w:sz w:val="22"/>
                <w:szCs w:val="22"/>
              </w:rPr>
              <w:t>ț</w:t>
            </w:r>
            <w:r w:rsidRPr="00441BF6">
              <w:rPr>
                <w:rFonts w:ascii="Arial" w:hAnsi="Arial" w:cs="Arial"/>
                <w:b/>
                <w:snapToGrid w:val="0"/>
                <w:sz w:val="22"/>
                <w:szCs w:val="22"/>
              </w:rPr>
              <w:t>inerea</w:t>
            </w:r>
            <w:r w:rsidR="009E6342" w:rsidRPr="00441BF6">
              <w:rPr>
                <w:rFonts w:ascii="Arial" w:hAnsi="Arial" w:cs="Arial"/>
                <w:b/>
                <w:snapToGrid w:val="0"/>
                <w:sz w:val="22"/>
                <w:szCs w:val="22"/>
              </w:rPr>
              <w:t xml:space="preserve"> </w:t>
            </w:r>
            <w:r w:rsidRPr="00441BF6">
              <w:rPr>
                <w:rFonts w:ascii="Arial" w:hAnsi="Arial" w:cs="Arial"/>
                <w:b/>
                <w:snapToGrid w:val="0"/>
                <w:sz w:val="22"/>
                <w:szCs w:val="22"/>
              </w:rPr>
              <w:t>periodică</w:t>
            </w:r>
            <w:r w:rsidR="009E6342" w:rsidRPr="00441BF6">
              <w:rPr>
                <w:rFonts w:ascii="Arial" w:hAnsi="Arial" w:cs="Arial"/>
                <w:b/>
                <w:snapToGrid w:val="0"/>
                <w:sz w:val="22"/>
                <w:szCs w:val="22"/>
              </w:rPr>
              <w:t xml:space="preserve"> </w:t>
            </w:r>
            <w:r w:rsidRPr="00441BF6">
              <w:rPr>
                <w:rFonts w:ascii="Arial" w:hAnsi="Arial" w:cs="Arial"/>
                <w:b/>
                <w:snapToGrid w:val="0"/>
                <w:sz w:val="22"/>
                <w:szCs w:val="22"/>
              </w:rPr>
              <w:t>a</w:t>
            </w:r>
            <w:r w:rsidR="009E6342" w:rsidRPr="00441BF6">
              <w:rPr>
                <w:rFonts w:ascii="Arial" w:hAnsi="Arial" w:cs="Arial"/>
                <w:b/>
                <w:snapToGrid w:val="0"/>
                <w:sz w:val="22"/>
                <w:szCs w:val="22"/>
              </w:rPr>
              <w:t xml:space="preserve"> </w:t>
            </w:r>
            <w:r w:rsidRPr="00441BF6">
              <w:rPr>
                <w:rFonts w:ascii="Arial" w:hAnsi="Arial" w:cs="Arial"/>
                <w:b/>
                <w:snapToGrid w:val="0"/>
                <w:sz w:val="22"/>
                <w:szCs w:val="22"/>
              </w:rPr>
              <w:t>drumurilor</w:t>
            </w:r>
            <w:r w:rsidR="009E6342" w:rsidRPr="00441BF6">
              <w:rPr>
                <w:rFonts w:ascii="Arial" w:hAnsi="Arial" w:cs="Arial"/>
                <w:b/>
                <w:snapToGrid w:val="0"/>
                <w:sz w:val="22"/>
                <w:szCs w:val="22"/>
              </w:rPr>
              <w:t xml:space="preserve"> </w:t>
            </w:r>
            <w:r w:rsidRPr="00441BF6">
              <w:rPr>
                <w:rFonts w:ascii="Arial" w:hAnsi="Arial" w:cs="Arial"/>
                <w:b/>
                <w:snapToGrid w:val="0"/>
                <w:sz w:val="22"/>
                <w:szCs w:val="22"/>
              </w:rPr>
              <w:t>publice</w:t>
            </w:r>
          </w:p>
        </w:tc>
        <w:tc>
          <w:tcPr>
            <w:tcW w:w="1528" w:type="dxa"/>
            <w:tcBorders>
              <w:top w:val="single" w:sz="4" w:space="0" w:color="auto"/>
              <w:left w:val="single" w:sz="4" w:space="0" w:color="auto"/>
              <w:bottom w:val="single" w:sz="4" w:space="0" w:color="auto"/>
              <w:right w:val="single" w:sz="4" w:space="0" w:color="auto"/>
            </w:tcBorders>
            <w:vAlign w:val="center"/>
          </w:tcPr>
          <w:p w14:paraId="07F72110" w14:textId="77777777" w:rsidR="00FB735E" w:rsidRPr="000F70BD" w:rsidRDefault="00FB735E" w:rsidP="00381882">
            <w:pPr>
              <w:ind w:right="-108"/>
              <w:jc w:val="center"/>
              <w:rPr>
                <w:rFonts w:ascii="Arial" w:hAnsi="Arial" w:cs="Arial"/>
                <w:sz w:val="20"/>
                <w:szCs w:val="20"/>
              </w:rPr>
            </w:pPr>
          </w:p>
        </w:tc>
      </w:tr>
      <w:tr w:rsidR="008B6F6B" w:rsidRPr="007618DC" w14:paraId="3EEAEAA0" w14:textId="77777777" w:rsidTr="008B6F6B">
        <w:trPr>
          <w:jc w:val="center"/>
        </w:trPr>
        <w:tc>
          <w:tcPr>
            <w:tcW w:w="1391" w:type="dxa"/>
            <w:tcBorders>
              <w:top w:val="single" w:sz="4" w:space="0" w:color="auto"/>
              <w:left w:val="single" w:sz="4" w:space="0" w:color="auto"/>
              <w:bottom w:val="single" w:sz="4" w:space="0" w:color="auto"/>
              <w:right w:val="single" w:sz="4" w:space="0" w:color="auto"/>
            </w:tcBorders>
          </w:tcPr>
          <w:p w14:paraId="0378C67C" w14:textId="77777777" w:rsidR="008B6F6B" w:rsidRPr="00E90E0B" w:rsidRDefault="008B6F6B" w:rsidP="00381882">
            <w:pPr>
              <w:ind w:right="-108"/>
              <w:jc w:val="both"/>
              <w:rPr>
                <w:rFonts w:ascii="Arial" w:hAnsi="Arial" w:cs="Arial"/>
                <w:b/>
                <w:sz w:val="20"/>
                <w:szCs w:val="20"/>
              </w:rPr>
            </w:pPr>
            <w:r w:rsidRPr="00E90E0B">
              <w:rPr>
                <w:rFonts w:ascii="Arial" w:hAnsi="Arial" w:cs="Arial"/>
                <w:b/>
                <w:sz w:val="20"/>
                <w:szCs w:val="20"/>
              </w:rPr>
              <w:t>103</w:t>
            </w:r>
          </w:p>
        </w:tc>
        <w:tc>
          <w:tcPr>
            <w:tcW w:w="6096" w:type="dxa"/>
            <w:tcBorders>
              <w:top w:val="single" w:sz="4" w:space="0" w:color="auto"/>
              <w:left w:val="single" w:sz="4" w:space="0" w:color="auto"/>
              <w:bottom w:val="single" w:sz="4" w:space="0" w:color="auto"/>
              <w:right w:val="single" w:sz="4" w:space="0" w:color="auto"/>
            </w:tcBorders>
          </w:tcPr>
          <w:p w14:paraId="4B6343DC" w14:textId="4F735E83" w:rsidR="008B6F6B" w:rsidRPr="00C806FC" w:rsidRDefault="008B6F6B" w:rsidP="00381882">
            <w:pPr>
              <w:ind w:left="-34"/>
              <w:jc w:val="both"/>
              <w:rPr>
                <w:rFonts w:ascii="Arial" w:hAnsi="Arial" w:cs="Arial"/>
                <w:b/>
                <w:snapToGrid w:val="0"/>
                <w:sz w:val="20"/>
                <w:szCs w:val="20"/>
              </w:rPr>
            </w:pPr>
            <w:r w:rsidRPr="00C806FC">
              <w:rPr>
                <w:rFonts w:ascii="Arial" w:hAnsi="Arial" w:cs="Arial"/>
                <w:b/>
                <w:snapToGrid w:val="0"/>
                <w:sz w:val="20"/>
                <w:szCs w:val="20"/>
              </w:rPr>
              <w:t>Tratamente</w:t>
            </w:r>
            <w:r>
              <w:rPr>
                <w:rFonts w:ascii="Arial" w:hAnsi="Arial" w:cs="Arial"/>
                <w:b/>
                <w:snapToGrid w:val="0"/>
                <w:sz w:val="20"/>
                <w:szCs w:val="20"/>
              </w:rPr>
              <w:t xml:space="preserve"> </w:t>
            </w:r>
            <w:r w:rsidRPr="00C806FC">
              <w:rPr>
                <w:rFonts w:ascii="Arial" w:hAnsi="Arial" w:cs="Arial"/>
                <w:b/>
                <w:snapToGrid w:val="0"/>
                <w:sz w:val="20"/>
                <w:szCs w:val="20"/>
              </w:rPr>
              <w:t>bituminoase</w:t>
            </w:r>
            <w:r>
              <w:rPr>
                <w:rFonts w:ascii="Arial" w:hAnsi="Arial" w:cs="Arial"/>
                <w:b/>
                <w:snapToGrid w:val="0"/>
                <w:sz w:val="20"/>
                <w:szCs w:val="20"/>
              </w:rPr>
              <w:t>:</w:t>
            </w:r>
          </w:p>
        </w:tc>
        <w:tc>
          <w:tcPr>
            <w:tcW w:w="1528" w:type="dxa"/>
            <w:vMerge w:val="restart"/>
            <w:tcBorders>
              <w:top w:val="single" w:sz="4" w:space="0" w:color="auto"/>
              <w:left w:val="single" w:sz="4" w:space="0" w:color="auto"/>
              <w:right w:val="single" w:sz="4" w:space="0" w:color="auto"/>
            </w:tcBorders>
          </w:tcPr>
          <w:p w14:paraId="3A2F2D55" w14:textId="479D8F2C" w:rsidR="008B6F6B" w:rsidRPr="000F70BD" w:rsidRDefault="00E27779" w:rsidP="008B6F6B">
            <w:pPr>
              <w:ind w:right="-108"/>
              <w:rPr>
                <w:rFonts w:ascii="Arial" w:hAnsi="Arial" w:cs="Arial"/>
                <w:sz w:val="20"/>
                <w:szCs w:val="20"/>
              </w:rPr>
            </w:pPr>
            <w:r>
              <w:rPr>
                <w:rFonts w:ascii="Arial" w:hAnsi="Arial" w:cs="Arial"/>
                <w:snapToGrid w:val="0"/>
                <w:sz w:val="20"/>
                <w:szCs w:val="20"/>
              </w:rPr>
              <w:t>Responsabil tehnic</w:t>
            </w:r>
            <w:r w:rsidRPr="00D91504">
              <w:rPr>
                <w:rFonts w:ascii="Arial" w:hAnsi="Arial" w:cs="Arial"/>
                <w:snapToGrid w:val="0"/>
                <w:sz w:val="20"/>
                <w:szCs w:val="20"/>
              </w:rPr>
              <w:t xml:space="preserve"> </w:t>
            </w:r>
            <w:r w:rsidR="008B6F6B" w:rsidRPr="00D91504">
              <w:rPr>
                <w:rFonts w:ascii="Arial" w:hAnsi="Arial" w:cs="Arial"/>
                <w:snapToGrid w:val="0"/>
                <w:sz w:val="20"/>
                <w:szCs w:val="20"/>
              </w:rPr>
              <w:t>/șef district drumuri, poduri/șef sector drumuri, poduri</w:t>
            </w:r>
          </w:p>
        </w:tc>
      </w:tr>
      <w:tr w:rsidR="008B6F6B" w:rsidRPr="007618DC" w14:paraId="54DBD6D3"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5537C04F" w14:textId="77777777" w:rsidR="008B6F6B" w:rsidRPr="000F70BD" w:rsidRDefault="008B6F6B" w:rsidP="00381882">
            <w:pPr>
              <w:ind w:right="-108"/>
              <w:jc w:val="both"/>
              <w:rPr>
                <w:rFonts w:ascii="Arial" w:hAnsi="Arial" w:cs="Arial"/>
                <w:sz w:val="20"/>
                <w:szCs w:val="20"/>
              </w:rPr>
            </w:pPr>
            <w:r w:rsidRPr="000F70BD">
              <w:rPr>
                <w:rFonts w:ascii="Arial" w:hAnsi="Arial" w:cs="Arial"/>
                <w:sz w:val="20"/>
                <w:szCs w:val="20"/>
              </w:rPr>
              <w:t>103.1</w:t>
            </w:r>
          </w:p>
        </w:tc>
        <w:tc>
          <w:tcPr>
            <w:tcW w:w="6096" w:type="dxa"/>
            <w:tcBorders>
              <w:top w:val="single" w:sz="4" w:space="0" w:color="auto"/>
              <w:left w:val="single" w:sz="4" w:space="0" w:color="auto"/>
              <w:bottom w:val="single" w:sz="4" w:space="0" w:color="auto"/>
              <w:right w:val="single" w:sz="4" w:space="0" w:color="auto"/>
            </w:tcBorders>
          </w:tcPr>
          <w:p w14:paraId="56D97BC7" w14:textId="71DA4B38" w:rsidR="008B6F6B" w:rsidRPr="008B6F6B" w:rsidRDefault="008B6F6B" w:rsidP="00381882">
            <w:pPr>
              <w:ind w:left="-34"/>
              <w:jc w:val="both"/>
              <w:rPr>
                <w:rFonts w:ascii="Arial" w:hAnsi="Arial" w:cs="Arial"/>
                <w:snapToGrid w:val="0"/>
                <w:sz w:val="20"/>
                <w:szCs w:val="20"/>
              </w:rPr>
            </w:pPr>
            <w:r w:rsidRPr="008B6F6B">
              <w:rPr>
                <w:rFonts w:ascii="Arial" w:hAnsi="Arial" w:cs="Arial"/>
                <w:snapToGrid w:val="0"/>
                <w:sz w:val="20"/>
                <w:szCs w:val="20"/>
              </w:rPr>
              <w:t>tratamente bituminoase simple cu bitum și criblura preanrobată;</w:t>
            </w:r>
          </w:p>
        </w:tc>
        <w:tc>
          <w:tcPr>
            <w:tcW w:w="1528" w:type="dxa"/>
            <w:vMerge/>
            <w:tcBorders>
              <w:left w:val="single" w:sz="4" w:space="0" w:color="auto"/>
              <w:right w:val="single" w:sz="4" w:space="0" w:color="auto"/>
            </w:tcBorders>
            <w:vAlign w:val="center"/>
          </w:tcPr>
          <w:p w14:paraId="706E5C67" w14:textId="11965A7C" w:rsidR="008B6F6B" w:rsidRPr="000F70BD" w:rsidRDefault="008B6F6B" w:rsidP="00381882">
            <w:pPr>
              <w:ind w:right="-108"/>
              <w:jc w:val="center"/>
              <w:rPr>
                <w:rFonts w:ascii="Arial" w:hAnsi="Arial" w:cs="Arial"/>
                <w:sz w:val="20"/>
                <w:szCs w:val="20"/>
              </w:rPr>
            </w:pPr>
          </w:p>
        </w:tc>
      </w:tr>
      <w:tr w:rsidR="008B6F6B" w:rsidRPr="007618DC" w14:paraId="63A60D17"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10CD3CCA" w14:textId="77777777" w:rsidR="008B6F6B" w:rsidRPr="000F70BD" w:rsidRDefault="008B6F6B" w:rsidP="00381882">
            <w:pPr>
              <w:ind w:right="-108"/>
              <w:jc w:val="both"/>
              <w:rPr>
                <w:rFonts w:ascii="Arial" w:hAnsi="Arial" w:cs="Arial"/>
                <w:sz w:val="20"/>
                <w:szCs w:val="20"/>
              </w:rPr>
            </w:pPr>
            <w:r w:rsidRPr="000F70BD">
              <w:rPr>
                <w:rFonts w:ascii="Arial" w:hAnsi="Arial" w:cs="Arial"/>
                <w:sz w:val="20"/>
                <w:szCs w:val="20"/>
              </w:rPr>
              <w:t>103.2</w:t>
            </w:r>
          </w:p>
        </w:tc>
        <w:tc>
          <w:tcPr>
            <w:tcW w:w="6096" w:type="dxa"/>
            <w:tcBorders>
              <w:top w:val="single" w:sz="4" w:space="0" w:color="auto"/>
              <w:left w:val="single" w:sz="4" w:space="0" w:color="auto"/>
              <w:bottom w:val="single" w:sz="4" w:space="0" w:color="auto"/>
              <w:right w:val="single" w:sz="4" w:space="0" w:color="auto"/>
            </w:tcBorders>
          </w:tcPr>
          <w:p w14:paraId="2CA1C695" w14:textId="34BF9106" w:rsidR="008B6F6B" w:rsidRPr="008B6F6B" w:rsidRDefault="008B6F6B" w:rsidP="00381882">
            <w:pPr>
              <w:ind w:left="-34"/>
              <w:jc w:val="both"/>
              <w:rPr>
                <w:rFonts w:ascii="Arial" w:hAnsi="Arial" w:cs="Arial"/>
                <w:snapToGrid w:val="0"/>
                <w:sz w:val="20"/>
                <w:szCs w:val="20"/>
              </w:rPr>
            </w:pPr>
            <w:r w:rsidRPr="008B6F6B">
              <w:rPr>
                <w:rFonts w:ascii="Arial" w:hAnsi="Arial" w:cs="Arial"/>
                <w:snapToGrid w:val="0"/>
                <w:sz w:val="20"/>
                <w:szCs w:val="20"/>
              </w:rPr>
              <w:t>tratamente bituminoase simple cu bitum și pietriș concasat;</w:t>
            </w:r>
          </w:p>
        </w:tc>
        <w:tc>
          <w:tcPr>
            <w:tcW w:w="1528" w:type="dxa"/>
            <w:vMerge/>
            <w:tcBorders>
              <w:left w:val="single" w:sz="4" w:space="0" w:color="auto"/>
              <w:right w:val="single" w:sz="4" w:space="0" w:color="auto"/>
            </w:tcBorders>
            <w:vAlign w:val="center"/>
          </w:tcPr>
          <w:p w14:paraId="554C1A9E" w14:textId="5019FC2C" w:rsidR="008B6F6B" w:rsidRPr="000F70BD" w:rsidRDefault="008B6F6B" w:rsidP="00381882">
            <w:pPr>
              <w:ind w:right="-108"/>
              <w:jc w:val="center"/>
              <w:rPr>
                <w:rFonts w:ascii="Arial" w:hAnsi="Arial" w:cs="Arial"/>
                <w:sz w:val="20"/>
                <w:szCs w:val="20"/>
              </w:rPr>
            </w:pPr>
          </w:p>
        </w:tc>
      </w:tr>
      <w:tr w:rsidR="008B6F6B" w:rsidRPr="007618DC" w14:paraId="1CC10507"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7451288F" w14:textId="77777777" w:rsidR="008B6F6B" w:rsidRPr="000F70BD" w:rsidRDefault="008B6F6B" w:rsidP="00381882">
            <w:pPr>
              <w:ind w:right="-108"/>
              <w:jc w:val="both"/>
              <w:rPr>
                <w:rFonts w:ascii="Arial" w:hAnsi="Arial" w:cs="Arial"/>
                <w:sz w:val="20"/>
                <w:szCs w:val="20"/>
              </w:rPr>
            </w:pPr>
            <w:r w:rsidRPr="000F70BD">
              <w:rPr>
                <w:rFonts w:ascii="Arial" w:hAnsi="Arial" w:cs="Arial"/>
                <w:sz w:val="20"/>
                <w:szCs w:val="20"/>
              </w:rPr>
              <w:t>103.3</w:t>
            </w:r>
          </w:p>
        </w:tc>
        <w:tc>
          <w:tcPr>
            <w:tcW w:w="6096" w:type="dxa"/>
            <w:tcBorders>
              <w:top w:val="single" w:sz="4" w:space="0" w:color="auto"/>
              <w:left w:val="single" w:sz="4" w:space="0" w:color="auto"/>
              <w:bottom w:val="single" w:sz="4" w:space="0" w:color="auto"/>
              <w:right w:val="single" w:sz="4" w:space="0" w:color="auto"/>
            </w:tcBorders>
          </w:tcPr>
          <w:p w14:paraId="688DE3CB" w14:textId="2127C78D" w:rsidR="008B6F6B" w:rsidRPr="008B6F6B" w:rsidRDefault="008B6F6B" w:rsidP="00381882">
            <w:pPr>
              <w:ind w:left="-34"/>
              <w:jc w:val="both"/>
              <w:rPr>
                <w:rFonts w:ascii="Arial" w:hAnsi="Arial" w:cs="Arial"/>
                <w:snapToGrid w:val="0"/>
                <w:sz w:val="20"/>
                <w:szCs w:val="20"/>
              </w:rPr>
            </w:pPr>
            <w:r w:rsidRPr="008B6F6B">
              <w:rPr>
                <w:rFonts w:ascii="Arial" w:hAnsi="Arial" w:cs="Arial"/>
                <w:snapToGrid w:val="0"/>
                <w:sz w:val="20"/>
                <w:szCs w:val="20"/>
              </w:rPr>
              <w:t>tratamente bituminoase simple cu emulsie și criblură;</w:t>
            </w:r>
          </w:p>
        </w:tc>
        <w:tc>
          <w:tcPr>
            <w:tcW w:w="1528" w:type="dxa"/>
            <w:vMerge/>
            <w:tcBorders>
              <w:left w:val="single" w:sz="4" w:space="0" w:color="auto"/>
              <w:right w:val="single" w:sz="4" w:space="0" w:color="auto"/>
            </w:tcBorders>
            <w:vAlign w:val="center"/>
          </w:tcPr>
          <w:p w14:paraId="2668C7AD" w14:textId="0FEBF582" w:rsidR="008B6F6B" w:rsidRPr="000F70BD" w:rsidRDefault="008B6F6B" w:rsidP="00381882">
            <w:pPr>
              <w:ind w:right="-108"/>
              <w:jc w:val="center"/>
              <w:rPr>
                <w:rFonts w:ascii="Arial" w:hAnsi="Arial" w:cs="Arial"/>
                <w:sz w:val="20"/>
                <w:szCs w:val="20"/>
              </w:rPr>
            </w:pPr>
          </w:p>
        </w:tc>
      </w:tr>
      <w:tr w:rsidR="008B6F6B" w:rsidRPr="007618DC" w14:paraId="75E36206"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33EA9477" w14:textId="77777777" w:rsidR="008B6F6B" w:rsidRPr="000F70BD" w:rsidRDefault="008B6F6B" w:rsidP="00381882">
            <w:pPr>
              <w:ind w:right="-108"/>
              <w:jc w:val="both"/>
              <w:rPr>
                <w:rFonts w:ascii="Arial" w:hAnsi="Arial" w:cs="Arial"/>
                <w:sz w:val="20"/>
                <w:szCs w:val="20"/>
              </w:rPr>
            </w:pPr>
            <w:r w:rsidRPr="000F70BD">
              <w:rPr>
                <w:rFonts w:ascii="Arial" w:hAnsi="Arial" w:cs="Arial"/>
                <w:sz w:val="20"/>
                <w:szCs w:val="20"/>
              </w:rPr>
              <w:t>103.4</w:t>
            </w:r>
          </w:p>
        </w:tc>
        <w:tc>
          <w:tcPr>
            <w:tcW w:w="6096" w:type="dxa"/>
            <w:tcBorders>
              <w:top w:val="single" w:sz="4" w:space="0" w:color="auto"/>
              <w:left w:val="single" w:sz="4" w:space="0" w:color="auto"/>
              <w:bottom w:val="single" w:sz="4" w:space="0" w:color="auto"/>
              <w:right w:val="single" w:sz="4" w:space="0" w:color="auto"/>
            </w:tcBorders>
          </w:tcPr>
          <w:p w14:paraId="494E788A" w14:textId="0B574437" w:rsidR="008B6F6B" w:rsidRPr="008B6F6B" w:rsidRDefault="008B6F6B" w:rsidP="00381882">
            <w:pPr>
              <w:ind w:left="-34"/>
              <w:jc w:val="both"/>
              <w:rPr>
                <w:rFonts w:ascii="Arial" w:hAnsi="Arial" w:cs="Arial"/>
                <w:snapToGrid w:val="0"/>
                <w:sz w:val="20"/>
                <w:szCs w:val="20"/>
              </w:rPr>
            </w:pPr>
            <w:r w:rsidRPr="008B6F6B">
              <w:rPr>
                <w:rFonts w:ascii="Arial" w:hAnsi="Arial" w:cs="Arial"/>
                <w:snapToGrid w:val="0"/>
                <w:sz w:val="20"/>
                <w:szCs w:val="20"/>
              </w:rPr>
              <w:t>tratamente bituminoase simple cu emulsie și pietriș concasat;</w:t>
            </w:r>
          </w:p>
        </w:tc>
        <w:tc>
          <w:tcPr>
            <w:tcW w:w="1528" w:type="dxa"/>
            <w:vMerge/>
            <w:tcBorders>
              <w:left w:val="single" w:sz="4" w:space="0" w:color="auto"/>
              <w:right w:val="single" w:sz="4" w:space="0" w:color="auto"/>
            </w:tcBorders>
            <w:vAlign w:val="center"/>
          </w:tcPr>
          <w:p w14:paraId="627321C5" w14:textId="6A3647AD" w:rsidR="008B6F6B" w:rsidRPr="000F70BD" w:rsidRDefault="008B6F6B" w:rsidP="00381882">
            <w:pPr>
              <w:ind w:right="-108"/>
              <w:jc w:val="center"/>
              <w:rPr>
                <w:rFonts w:ascii="Arial" w:hAnsi="Arial" w:cs="Arial"/>
                <w:sz w:val="20"/>
                <w:szCs w:val="20"/>
              </w:rPr>
            </w:pPr>
          </w:p>
        </w:tc>
      </w:tr>
      <w:tr w:rsidR="008B6F6B" w:rsidRPr="007618DC" w14:paraId="39861A2C"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2F3469C1" w14:textId="77777777" w:rsidR="008B6F6B" w:rsidRPr="007B231B" w:rsidRDefault="008B6F6B" w:rsidP="00381882">
            <w:pPr>
              <w:ind w:right="-108"/>
              <w:jc w:val="both"/>
              <w:rPr>
                <w:rFonts w:ascii="Arial" w:hAnsi="Arial" w:cs="Arial"/>
                <w:sz w:val="20"/>
                <w:szCs w:val="20"/>
              </w:rPr>
            </w:pPr>
            <w:r w:rsidRPr="007B231B">
              <w:rPr>
                <w:rFonts w:ascii="Arial" w:hAnsi="Arial" w:cs="Arial"/>
                <w:sz w:val="20"/>
                <w:szCs w:val="20"/>
              </w:rPr>
              <w:t>103.5</w:t>
            </w:r>
          </w:p>
        </w:tc>
        <w:tc>
          <w:tcPr>
            <w:tcW w:w="6096" w:type="dxa"/>
            <w:tcBorders>
              <w:top w:val="single" w:sz="4" w:space="0" w:color="auto"/>
              <w:left w:val="single" w:sz="4" w:space="0" w:color="auto"/>
              <w:bottom w:val="single" w:sz="4" w:space="0" w:color="auto"/>
              <w:right w:val="single" w:sz="4" w:space="0" w:color="auto"/>
            </w:tcBorders>
          </w:tcPr>
          <w:p w14:paraId="08C9E869" w14:textId="0D3AF0A7" w:rsidR="008B6F6B" w:rsidRPr="008B6F6B" w:rsidRDefault="008B6F6B" w:rsidP="00381882">
            <w:pPr>
              <w:ind w:left="-34"/>
              <w:jc w:val="both"/>
              <w:rPr>
                <w:rFonts w:ascii="Arial" w:hAnsi="Arial" w:cs="Arial"/>
                <w:snapToGrid w:val="0"/>
                <w:sz w:val="20"/>
                <w:szCs w:val="20"/>
              </w:rPr>
            </w:pPr>
            <w:r w:rsidRPr="008B6F6B">
              <w:rPr>
                <w:rFonts w:ascii="Arial" w:hAnsi="Arial" w:cs="Arial"/>
                <w:snapToGrid w:val="0"/>
                <w:sz w:val="20"/>
                <w:szCs w:val="20"/>
              </w:rPr>
              <w:t>tratamente bituminoase duble cu bitum și criblură;</w:t>
            </w:r>
          </w:p>
        </w:tc>
        <w:tc>
          <w:tcPr>
            <w:tcW w:w="1528" w:type="dxa"/>
            <w:vMerge/>
            <w:tcBorders>
              <w:left w:val="single" w:sz="4" w:space="0" w:color="auto"/>
              <w:right w:val="single" w:sz="4" w:space="0" w:color="auto"/>
            </w:tcBorders>
            <w:vAlign w:val="center"/>
          </w:tcPr>
          <w:p w14:paraId="44E5A8B6" w14:textId="3F68B4AE" w:rsidR="008B6F6B" w:rsidRPr="000F70BD" w:rsidRDefault="008B6F6B" w:rsidP="00381882">
            <w:pPr>
              <w:ind w:right="-108"/>
              <w:jc w:val="center"/>
              <w:rPr>
                <w:rFonts w:ascii="Arial" w:hAnsi="Arial" w:cs="Arial"/>
                <w:sz w:val="20"/>
                <w:szCs w:val="20"/>
              </w:rPr>
            </w:pPr>
          </w:p>
        </w:tc>
      </w:tr>
      <w:tr w:rsidR="008B6F6B" w:rsidRPr="007618DC" w14:paraId="3E73B4D3"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68A6CB78" w14:textId="77777777" w:rsidR="008B6F6B" w:rsidRPr="007B231B" w:rsidRDefault="008B6F6B" w:rsidP="00381882">
            <w:pPr>
              <w:ind w:right="-108"/>
              <w:jc w:val="both"/>
              <w:rPr>
                <w:rFonts w:ascii="Arial" w:hAnsi="Arial" w:cs="Arial"/>
                <w:sz w:val="20"/>
                <w:szCs w:val="20"/>
              </w:rPr>
            </w:pPr>
            <w:r w:rsidRPr="007B231B">
              <w:rPr>
                <w:rFonts w:ascii="Arial" w:hAnsi="Arial" w:cs="Arial"/>
                <w:sz w:val="20"/>
                <w:szCs w:val="20"/>
              </w:rPr>
              <w:t>103.6</w:t>
            </w:r>
          </w:p>
        </w:tc>
        <w:tc>
          <w:tcPr>
            <w:tcW w:w="6096" w:type="dxa"/>
            <w:tcBorders>
              <w:top w:val="single" w:sz="4" w:space="0" w:color="auto"/>
              <w:left w:val="single" w:sz="4" w:space="0" w:color="auto"/>
              <w:bottom w:val="single" w:sz="4" w:space="0" w:color="auto"/>
              <w:right w:val="single" w:sz="4" w:space="0" w:color="auto"/>
            </w:tcBorders>
          </w:tcPr>
          <w:p w14:paraId="61D8B15A" w14:textId="58ACBFF6" w:rsidR="008B6F6B" w:rsidRPr="008B6F6B" w:rsidRDefault="008B6F6B" w:rsidP="00381882">
            <w:pPr>
              <w:ind w:left="-34"/>
              <w:jc w:val="both"/>
              <w:rPr>
                <w:rFonts w:ascii="Arial" w:hAnsi="Arial" w:cs="Arial"/>
                <w:snapToGrid w:val="0"/>
                <w:sz w:val="20"/>
                <w:szCs w:val="20"/>
              </w:rPr>
            </w:pPr>
            <w:r w:rsidRPr="008B6F6B">
              <w:rPr>
                <w:rFonts w:ascii="Arial" w:hAnsi="Arial" w:cs="Arial"/>
                <w:snapToGrid w:val="0"/>
                <w:sz w:val="20"/>
                <w:szCs w:val="20"/>
              </w:rPr>
              <w:t>tratamente bituminoase duble cu emulsie și criblură;</w:t>
            </w:r>
          </w:p>
        </w:tc>
        <w:tc>
          <w:tcPr>
            <w:tcW w:w="1528" w:type="dxa"/>
            <w:vMerge/>
            <w:tcBorders>
              <w:left w:val="single" w:sz="4" w:space="0" w:color="auto"/>
              <w:right w:val="single" w:sz="4" w:space="0" w:color="auto"/>
            </w:tcBorders>
            <w:vAlign w:val="center"/>
          </w:tcPr>
          <w:p w14:paraId="5118C613" w14:textId="2EE84237" w:rsidR="008B6F6B" w:rsidRPr="000F70BD" w:rsidRDefault="008B6F6B" w:rsidP="00381882">
            <w:pPr>
              <w:ind w:right="-108"/>
              <w:jc w:val="center"/>
              <w:rPr>
                <w:rFonts w:ascii="Arial" w:hAnsi="Arial" w:cs="Arial"/>
                <w:sz w:val="20"/>
                <w:szCs w:val="20"/>
              </w:rPr>
            </w:pPr>
          </w:p>
        </w:tc>
      </w:tr>
      <w:tr w:rsidR="008B6F6B" w:rsidRPr="007618DC" w14:paraId="598B5293"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77ECC808" w14:textId="77777777" w:rsidR="008B6F6B" w:rsidRPr="007B231B" w:rsidRDefault="008B6F6B" w:rsidP="00381882">
            <w:pPr>
              <w:ind w:right="-108"/>
              <w:jc w:val="both"/>
              <w:rPr>
                <w:rFonts w:ascii="Arial" w:hAnsi="Arial" w:cs="Arial"/>
                <w:sz w:val="20"/>
                <w:szCs w:val="20"/>
              </w:rPr>
            </w:pPr>
            <w:r w:rsidRPr="007B231B">
              <w:rPr>
                <w:rFonts w:ascii="Arial" w:hAnsi="Arial" w:cs="Arial"/>
                <w:sz w:val="20"/>
                <w:szCs w:val="20"/>
              </w:rPr>
              <w:t>103.7</w:t>
            </w:r>
          </w:p>
        </w:tc>
        <w:tc>
          <w:tcPr>
            <w:tcW w:w="6096" w:type="dxa"/>
            <w:tcBorders>
              <w:top w:val="single" w:sz="4" w:space="0" w:color="auto"/>
              <w:left w:val="single" w:sz="4" w:space="0" w:color="auto"/>
              <w:bottom w:val="single" w:sz="4" w:space="0" w:color="auto"/>
              <w:right w:val="single" w:sz="4" w:space="0" w:color="auto"/>
            </w:tcBorders>
          </w:tcPr>
          <w:p w14:paraId="51C2E2C0" w14:textId="1CF7D954" w:rsidR="008B6F6B" w:rsidRPr="008B6F6B" w:rsidRDefault="008B6F6B" w:rsidP="00381882">
            <w:pPr>
              <w:ind w:left="-34"/>
              <w:jc w:val="both"/>
              <w:rPr>
                <w:rFonts w:ascii="Arial" w:hAnsi="Arial" w:cs="Arial"/>
                <w:snapToGrid w:val="0"/>
                <w:sz w:val="20"/>
                <w:szCs w:val="20"/>
              </w:rPr>
            </w:pPr>
            <w:r w:rsidRPr="008B6F6B">
              <w:rPr>
                <w:rFonts w:ascii="Arial" w:hAnsi="Arial" w:cs="Arial"/>
                <w:snapToGrid w:val="0"/>
                <w:sz w:val="20"/>
                <w:szCs w:val="20"/>
              </w:rPr>
              <w:t>tratamente bituminoase duble cu emulsie și pietriș concasat;</w:t>
            </w:r>
          </w:p>
        </w:tc>
        <w:tc>
          <w:tcPr>
            <w:tcW w:w="1528" w:type="dxa"/>
            <w:vMerge/>
            <w:tcBorders>
              <w:left w:val="single" w:sz="4" w:space="0" w:color="auto"/>
              <w:right w:val="single" w:sz="4" w:space="0" w:color="auto"/>
            </w:tcBorders>
            <w:vAlign w:val="center"/>
          </w:tcPr>
          <w:p w14:paraId="3C81C5BA" w14:textId="1F410B01" w:rsidR="008B6F6B" w:rsidRPr="000F70BD" w:rsidRDefault="008B6F6B" w:rsidP="00381882">
            <w:pPr>
              <w:ind w:right="-108"/>
              <w:jc w:val="center"/>
              <w:rPr>
                <w:rFonts w:ascii="Arial" w:hAnsi="Arial" w:cs="Arial"/>
                <w:sz w:val="20"/>
                <w:szCs w:val="20"/>
              </w:rPr>
            </w:pPr>
          </w:p>
        </w:tc>
      </w:tr>
      <w:tr w:rsidR="008B6F6B" w:rsidRPr="007618DC" w14:paraId="721800B7"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50EBC1B8" w14:textId="77777777" w:rsidR="008B6F6B" w:rsidRPr="007B231B" w:rsidRDefault="008B6F6B" w:rsidP="00381882">
            <w:pPr>
              <w:ind w:right="-108"/>
              <w:jc w:val="both"/>
              <w:rPr>
                <w:rFonts w:ascii="Arial" w:hAnsi="Arial" w:cs="Arial"/>
                <w:sz w:val="20"/>
                <w:szCs w:val="20"/>
              </w:rPr>
            </w:pPr>
            <w:r w:rsidRPr="007B231B">
              <w:rPr>
                <w:rFonts w:ascii="Arial" w:hAnsi="Arial" w:cs="Arial"/>
                <w:sz w:val="20"/>
                <w:szCs w:val="20"/>
              </w:rPr>
              <w:t>103.8</w:t>
            </w:r>
          </w:p>
        </w:tc>
        <w:tc>
          <w:tcPr>
            <w:tcW w:w="6096" w:type="dxa"/>
            <w:tcBorders>
              <w:top w:val="single" w:sz="4" w:space="0" w:color="auto"/>
              <w:left w:val="single" w:sz="4" w:space="0" w:color="auto"/>
              <w:bottom w:val="single" w:sz="4" w:space="0" w:color="auto"/>
              <w:right w:val="single" w:sz="4" w:space="0" w:color="auto"/>
            </w:tcBorders>
          </w:tcPr>
          <w:p w14:paraId="7F739465" w14:textId="68A688DA" w:rsidR="008B6F6B" w:rsidRPr="008B6F6B" w:rsidRDefault="008B6F6B" w:rsidP="00381882">
            <w:pPr>
              <w:ind w:left="-34"/>
              <w:jc w:val="both"/>
              <w:rPr>
                <w:rFonts w:ascii="Arial" w:hAnsi="Arial" w:cs="Arial"/>
                <w:snapToGrid w:val="0"/>
                <w:sz w:val="20"/>
                <w:szCs w:val="20"/>
              </w:rPr>
            </w:pPr>
            <w:r w:rsidRPr="008B6F6B">
              <w:rPr>
                <w:rFonts w:ascii="Arial" w:hAnsi="Arial" w:cs="Arial"/>
                <w:snapToGrid w:val="0"/>
                <w:sz w:val="20"/>
                <w:szCs w:val="20"/>
              </w:rPr>
              <w:t>tratamente bituminoase duble inverse cu emulsie și criblură;</w:t>
            </w:r>
          </w:p>
        </w:tc>
        <w:tc>
          <w:tcPr>
            <w:tcW w:w="1528" w:type="dxa"/>
            <w:vMerge/>
            <w:tcBorders>
              <w:left w:val="single" w:sz="4" w:space="0" w:color="auto"/>
              <w:right w:val="single" w:sz="4" w:space="0" w:color="auto"/>
            </w:tcBorders>
            <w:vAlign w:val="center"/>
          </w:tcPr>
          <w:p w14:paraId="1010DDC1" w14:textId="1D4FE2BB" w:rsidR="008B6F6B" w:rsidRPr="000F70BD" w:rsidRDefault="008B6F6B" w:rsidP="00381882">
            <w:pPr>
              <w:ind w:right="-108"/>
              <w:jc w:val="center"/>
              <w:rPr>
                <w:rFonts w:ascii="Arial" w:hAnsi="Arial" w:cs="Arial"/>
                <w:sz w:val="20"/>
                <w:szCs w:val="20"/>
              </w:rPr>
            </w:pPr>
          </w:p>
        </w:tc>
      </w:tr>
      <w:tr w:rsidR="008B6F6B" w:rsidRPr="007618DC" w14:paraId="411CD7CB"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1DE050E3" w14:textId="77777777" w:rsidR="008B6F6B" w:rsidRPr="007B231B" w:rsidRDefault="008B6F6B" w:rsidP="00381882">
            <w:pPr>
              <w:ind w:right="-108"/>
              <w:jc w:val="both"/>
              <w:rPr>
                <w:rFonts w:ascii="Arial" w:hAnsi="Arial" w:cs="Arial"/>
                <w:sz w:val="20"/>
                <w:szCs w:val="20"/>
              </w:rPr>
            </w:pPr>
            <w:r w:rsidRPr="007B231B">
              <w:rPr>
                <w:rFonts w:ascii="Arial" w:hAnsi="Arial" w:cs="Arial"/>
                <w:sz w:val="20"/>
                <w:szCs w:val="20"/>
              </w:rPr>
              <w:t>103.9</w:t>
            </w:r>
          </w:p>
        </w:tc>
        <w:tc>
          <w:tcPr>
            <w:tcW w:w="6096" w:type="dxa"/>
            <w:tcBorders>
              <w:top w:val="single" w:sz="4" w:space="0" w:color="auto"/>
              <w:left w:val="single" w:sz="4" w:space="0" w:color="auto"/>
              <w:bottom w:val="single" w:sz="4" w:space="0" w:color="auto"/>
              <w:right w:val="single" w:sz="4" w:space="0" w:color="auto"/>
            </w:tcBorders>
          </w:tcPr>
          <w:p w14:paraId="418BD73A" w14:textId="25A999DA" w:rsidR="008B6F6B" w:rsidRPr="008B6F6B" w:rsidRDefault="008B6F6B" w:rsidP="00381882">
            <w:pPr>
              <w:ind w:left="-34"/>
              <w:jc w:val="both"/>
              <w:rPr>
                <w:rFonts w:ascii="Arial" w:hAnsi="Arial" w:cs="Arial"/>
                <w:snapToGrid w:val="0"/>
                <w:sz w:val="20"/>
                <w:szCs w:val="20"/>
              </w:rPr>
            </w:pPr>
            <w:r w:rsidRPr="008B6F6B">
              <w:rPr>
                <w:rFonts w:ascii="Arial" w:hAnsi="Arial" w:cs="Arial"/>
                <w:snapToGrid w:val="0"/>
                <w:sz w:val="20"/>
                <w:szCs w:val="20"/>
              </w:rPr>
              <w:t>tratamente bituminoase duble inverse cu emulsie și pietriș concasat.</w:t>
            </w:r>
          </w:p>
        </w:tc>
        <w:tc>
          <w:tcPr>
            <w:tcW w:w="1528" w:type="dxa"/>
            <w:vMerge/>
            <w:tcBorders>
              <w:left w:val="single" w:sz="4" w:space="0" w:color="auto"/>
              <w:right w:val="single" w:sz="4" w:space="0" w:color="auto"/>
            </w:tcBorders>
            <w:vAlign w:val="center"/>
          </w:tcPr>
          <w:p w14:paraId="2CCC9FD7" w14:textId="1CB9F0B5" w:rsidR="008B6F6B" w:rsidRPr="000F70BD" w:rsidRDefault="008B6F6B" w:rsidP="00381882">
            <w:pPr>
              <w:ind w:right="-108"/>
              <w:jc w:val="center"/>
              <w:rPr>
                <w:rFonts w:ascii="Arial" w:hAnsi="Arial" w:cs="Arial"/>
                <w:sz w:val="20"/>
                <w:szCs w:val="20"/>
              </w:rPr>
            </w:pPr>
          </w:p>
        </w:tc>
      </w:tr>
      <w:tr w:rsidR="008B6F6B" w:rsidRPr="007618DC" w14:paraId="25AB7E4B"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0A8F54AD" w14:textId="77777777" w:rsidR="008B6F6B" w:rsidRPr="00FB2434" w:rsidRDefault="008B6F6B" w:rsidP="00381882">
            <w:pPr>
              <w:ind w:right="-108"/>
              <w:jc w:val="both"/>
              <w:rPr>
                <w:rFonts w:ascii="Arial" w:hAnsi="Arial" w:cs="Arial"/>
                <w:b/>
                <w:sz w:val="20"/>
                <w:szCs w:val="20"/>
              </w:rPr>
            </w:pPr>
            <w:r w:rsidRPr="00FB2434">
              <w:rPr>
                <w:rFonts w:ascii="Arial" w:hAnsi="Arial" w:cs="Arial"/>
                <w:b/>
                <w:sz w:val="20"/>
                <w:szCs w:val="20"/>
              </w:rPr>
              <w:t>104</w:t>
            </w:r>
          </w:p>
        </w:tc>
        <w:tc>
          <w:tcPr>
            <w:tcW w:w="6096" w:type="dxa"/>
            <w:tcBorders>
              <w:top w:val="single" w:sz="4" w:space="0" w:color="auto"/>
              <w:left w:val="single" w:sz="4" w:space="0" w:color="auto"/>
              <w:bottom w:val="single" w:sz="4" w:space="0" w:color="auto"/>
              <w:right w:val="single" w:sz="4" w:space="0" w:color="auto"/>
            </w:tcBorders>
          </w:tcPr>
          <w:p w14:paraId="37B020BA" w14:textId="2CA157BE" w:rsidR="008B6F6B" w:rsidRPr="00FB2434" w:rsidRDefault="008B6F6B" w:rsidP="00381882">
            <w:pPr>
              <w:ind w:left="-34"/>
              <w:jc w:val="both"/>
              <w:rPr>
                <w:rFonts w:ascii="Arial" w:hAnsi="Arial" w:cs="Arial"/>
                <w:b/>
                <w:snapToGrid w:val="0"/>
                <w:sz w:val="20"/>
                <w:szCs w:val="20"/>
              </w:rPr>
            </w:pPr>
            <w:r w:rsidRPr="00FB2434">
              <w:rPr>
                <w:rFonts w:ascii="Arial" w:hAnsi="Arial" w:cs="Arial"/>
                <w:b/>
                <w:snapToGrid w:val="0"/>
                <w:sz w:val="20"/>
                <w:szCs w:val="20"/>
              </w:rPr>
              <w:t xml:space="preserve">Straturi bituminoase foarte subțiri </w:t>
            </w:r>
          </w:p>
        </w:tc>
        <w:tc>
          <w:tcPr>
            <w:tcW w:w="1528" w:type="dxa"/>
            <w:vMerge/>
            <w:tcBorders>
              <w:left w:val="single" w:sz="4" w:space="0" w:color="auto"/>
              <w:right w:val="single" w:sz="4" w:space="0" w:color="auto"/>
            </w:tcBorders>
            <w:vAlign w:val="center"/>
          </w:tcPr>
          <w:p w14:paraId="7AE45C07" w14:textId="24542241" w:rsidR="008B6F6B" w:rsidRPr="000F70BD" w:rsidRDefault="008B6F6B" w:rsidP="00381882">
            <w:pPr>
              <w:ind w:right="-108"/>
              <w:jc w:val="center"/>
              <w:rPr>
                <w:rFonts w:ascii="Arial" w:hAnsi="Arial" w:cs="Arial"/>
                <w:sz w:val="20"/>
                <w:szCs w:val="20"/>
              </w:rPr>
            </w:pPr>
          </w:p>
        </w:tc>
      </w:tr>
      <w:tr w:rsidR="008B6F6B" w:rsidRPr="007618DC" w14:paraId="2C114D24"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3F18BF90" w14:textId="77777777" w:rsidR="008B6F6B" w:rsidRPr="00FB2434" w:rsidRDefault="008B6F6B" w:rsidP="00381882">
            <w:pPr>
              <w:ind w:right="-108"/>
              <w:jc w:val="both"/>
              <w:rPr>
                <w:rFonts w:ascii="Arial" w:hAnsi="Arial" w:cs="Arial"/>
                <w:b/>
                <w:sz w:val="20"/>
                <w:szCs w:val="20"/>
              </w:rPr>
            </w:pPr>
            <w:r w:rsidRPr="00FB2434">
              <w:rPr>
                <w:rFonts w:ascii="Arial" w:hAnsi="Arial" w:cs="Arial"/>
                <w:b/>
                <w:sz w:val="20"/>
                <w:szCs w:val="20"/>
              </w:rPr>
              <w:t>105</w:t>
            </w:r>
          </w:p>
        </w:tc>
        <w:tc>
          <w:tcPr>
            <w:tcW w:w="6096" w:type="dxa"/>
            <w:tcBorders>
              <w:top w:val="single" w:sz="4" w:space="0" w:color="auto"/>
              <w:left w:val="single" w:sz="4" w:space="0" w:color="auto"/>
              <w:bottom w:val="single" w:sz="4" w:space="0" w:color="auto"/>
              <w:right w:val="single" w:sz="4" w:space="0" w:color="auto"/>
            </w:tcBorders>
          </w:tcPr>
          <w:p w14:paraId="3379D99F" w14:textId="73A643A4" w:rsidR="008B6F6B" w:rsidRPr="00FB2434" w:rsidRDefault="008B6F6B" w:rsidP="00381882">
            <w:pPr>
              <w:ind w:left="-34"/>
              <w:jc w:val="both"/>
              <w:rPr>
                <w:rFonts w:ascii="Arial" w:hAnsi="Arial" w:cs="Arial"/>
                <w:b/>
                <w:snapToGrid w:val="0"/>
                <w:sz w:val="20"/>
                <w:szCs w:val="20"/>
              </w:rPr>
            </w:pPr>
            <w:r w:rsidRPr="00FB2434">
              <w:rPr>
                <w:rFonts w:ascii="Arial" w:hAnsi="Arial" w:cs="Arial"/>
                <w:b/>
                <w:snapToGrid w:val="0"/>
                <w:sz w:val="20"/>
                <w:szCs w:val="20"/>
              </w:rPr>
              <w:t xml:space="preserve">Reciclarea în situ a îmbrăcămintei asfaltice </w:t>
            </w:r>
          </w:p>
        </w:tc>
        <w:tc>
          <w:tcPr>
            <w:tcW w:w="1528" w:type="dxa"/>
            <w:vMerge/>
            <w:tcBorders>
              <w:left w:val="single" w:sz="4" w:space="0" w:color="auto"/>
              <w:bottom w:val="single" w:sz="4" w:space="0" w:color="auto"/>
              <w:right w:val="single" w:sz="4" w:space="0" w:color="auto"/>
            </w:tcBorders>
            <w:vAlign w:val="center"/>
          </w:tcPr>
          <w:p w14:paraId="649E6839" w14:textId="4AB2CA90" w:rsidR="008B6F6B" w:rsidRPr="000F70BD" w:rsidRDefault="008B6F6B" w:rsidP="00381882">
            <w:pPr>
              <w:ind w:right="-108"/>
              <w:jc w:val="center"/>
              <w:rPr>
                <w:rFonts w:ascii="Arial" w:hAnsi="Arial" w:cs="Arial"/>
                <w:sz w:val="20"/>
                <w:szCs w:val="20"/>
              </w:rPr>
            </w:pPr>
          </w:p>
        </w:tc>
      </w:tr>
      <w:tr w:rsidR="007529F2" w:rsidRPr="007618DC" w14:paraId="7E5D1824" w14:textId="77777777" w:rsidTr="007529F2">
        <w:trPr>
          <w:jc w:val="center"/>
        </w:trPr>
        <w:tc>
          <w:tcPr>
            <w:tcW w:w="1391" w:type="dxa"/>
            <w:tcBorders>
              <w:top w:val="single" w:sz="4" w:space="0" w:color="auto"/>
              <w:left w:val="single" w:sz="4" w:space="0" w:color="auto"/>
              <w:bottom w:val="single" w:sz="4" w:space="0" w:color="auto"/>
              <w:right w:val="single" w:sz="4" w:space="0" w:color="auto"/>
            </w:tcBorders>
          </w:tcPr>
          <w:p w14:paraId="2F6067DE" w14:textId="77777777" w:rsidR="007529F2" w:rsidRPr="007529F2" w:rsidRDefault="007529F2" w:rsidP="008C4C34">
            <w:pPr>
              <w:ind w:right="-108"/>
              <w:jc w:val="both"/>
              <w:rPr>
                <w:rFonts w:ascii="Arial" w:hAnsi="Arial" w:cs="Arial"/>
                <w:b/>
                <w:sz w:val="20"/>
                <w:szCs w:val="20"/>
              </w:rPr>
            </w:pPr>
            <w:r w:rsidRPr="007529F2">
              <w:rPr>
                <w:rFonts w:ascii="Arial" w:hAnsi="Arial" w:cs="Arial"/>
                <w:b/>
                <w:sz w:val="20"/>
                <w:szCs w:val="20"/>
              </w:rPr>
              <w:t>106</w:t>
            </w:r>
          </w:p>
        </w:tc>
        <w:tc>
          <w:tcPr>
            <w:tcW w:w="6096" w:type="dxa"/>
            <w:tcBorders>
              <w:top w:val="single" w:sz="4" w:space="0" w:color="auto"/>
              <w:left w:val="single" w:sz="4" w:space="0" w:color="auto"/>
              <w:bottom w:val="single" w:sz="4" w:space="0" w:color="auto"/>
              <w:right w:val="single" w:sz="4" w:space="0" w:color="auto"/>
            </w:tcBorders>
          </w:tcPr>
          <w:p w14:paraId="207D8A17" w14:textId="77777777" w:rsidR="007529F2" w:rsidRPr="007529F2" w:rsidRDefault="007529F2" w:rsidP="008C4C34">
            <w:pPr>
              <w:ind w:left="-34"/>
              <w:jc w:val="both"/>
              <w:rPr>
                <w:rFonts w:ascii="Arial" w:hAnsi="Arial" w:cs="Arial"/>
                <w:b/>
                <w:snapToGrid w:val="0"/>
                <w:sz w:val="20"/>
                <w:szCs w:val="20"/>
              </w:rPr>
            </w:pPr>
            <w:r w:rsidRPr="007529F2">
              <w:rPr>
                <w:rFonts w:ascii="Arial" w:hAnsi="Arial" w:cs="Arial"/>
                <w:b/>
                <w:snapToGrid w:val="0"/>
                <w:sz w:val="20"/>
                <w:szCs w:val="20"/>
              </w:rPr>
              <w:t>Siguranța rutieră:</w:t>
            </w:r>
          </w:p>
        </w:tc>
        <w:tc>
          <w:tcPr>
            <w:tcW w:w="1528" w:type="dxa"/>
            <w:vMerge w:val="restart"/>
            <w:tcBorders>
              <w:top w:val="single" w:sz="4" w:space="0" w:color="auto"/>
              <w:left w:val="single" w:sz="4" w:space="0" w:color="auto"/>
              <w:right w:val="single" w:sz="4" w:space="0" w:color="auto"/>
            </w:tcBorders>
          </w:tcPr>
          <w:p w14:paraId="0B27510D" w14:textId="6ED2041F" w:rsidR="007529F2" w:rsidRPr="00A8349C" w:rsidRDefault="007529F2" w:rsidP="007529F2">
            <w:pPr>
              <w:ind w:right="-108"/>
              <w:jc w:val="center"/>
              <w:rPr>
                <w:rFonts w:ascii="Arial" w:hAnsi="Arial" w:cs="Arial"/>
                <w:sz w:val="20"/>
                <w:szCs w:val="20"/>
              </w:rPr>
            </w:pPr>
            <w:r>
              <w:rPr>
                <w:rFonts w:ascii="Arial" w:hAnsi="Arial" w:cs="Arial"/>
                <w:sz w:val="20"/>
                <w:szCs w:val="20"/>
              </w:rPr>
              <w:t>Idem</w:t>
            </w:r>
          </w:p>
        </w:tc>
      </w:tr>
      <w:tr w:rsidR="007529F2" w:rsidRPr="007618DC" w14:paraId="3A6206B0"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547414AA" w14:textId="77777777" w:rsidR="007529F2" w:rsidRPr="007B231B" w:rsidRDefault="007529F2" w:rsidP="008C4C34">
            <w:pPr>
              <w:ind w:right="-108"/>
              <w:jc w:val="both"/>
              <w:rPr>
                <w:rFonts w:ascii="Arial" w:hAnsi="Arial" w:cs="Arial"/>
                <w:sz w:val="20"/>
                <w:szCs w:val="20"/>
              </w:rPr>
            </w:pPr>
            <w:r w:rsidRPr="007B231B">
              <w:rPr>
                <w:rFonts w:ascii="Arial" w:hAnsi="Arial" w:cs="Arial"/>
                <w:sz w:val="20"/>
                <w:szCs w:val="20"/>
              </w:rPr>
              <w:t>106.1</w:t>
            </w:r>
          </w:p>
        </w:tc>
        <w:tc>
          <w:tcPr>
            <w:tcW w:w="6096" w:type="dxa"/>
            <w:tcBorders>
              <w:top w:val="single" w:sz="4" w:space="0" w:color="auto"/>
              <w:left w:val="single" w:sz="4" w:space="0" w:color="auto"/>
              <w:bottom w:val="single" w:sz="4" w:space="0" w:color="auto"/>
              <w:right w:val="single" w:sz="4" w:space="0" w:color="auto"/>
            </w:tcBorders>
          </w:tcPr>
          <w:p w14:paraId="044993B4" w14:textId="77777777" w:rsidR="007529F2" w:rsidRPr="007529F2" w:rsidRDefault="007529F2" w:rsidP="008C4C34">
            <w:pPr>
              <w:ind w:left="-34"/>
              <w:jc w:val="both"/>
              <w:rPr>
                <w:rFonts w:ascii="Arial" w:hAnsi="Arial" w:cs="Arial"/>
                <w:snapToGrid w:val="0"/>
                <w:sz w:val="20"/>
                <w:szCs w:val="20"/>
              </w:rPr>
            </w:pPr>
            <w:r w:rsidRPr="007529F2">
              <w:rPr>
                <w:rFonts w:ascii="Arial" w:hAnsi="Arial" w:cs="Arial"/>
                <w:snapToGrid w:val="0"/>
                <w:sz w:val="20"/>
                <w:szCs w:val="20"/>
              </w:rPr>
              <w:t>aprovizionări noi cu: indicatoare rutiere, stâlpi pentru susținerea indicatoarelor (piloni), console și portaluri, stâlpi de dirijare, parapete, indicatoare de km, elemente reflectorizante;</w:t>
            </w:r>
          </w:p>
        </w:tc>
        <w:tc>
          <w:tcPr>
            <w:tcW w:w="1528" w:type="dxa"/>
            <w:vMerge/>
            <w:tcBorders>
              <w:left w:val="single" w:sz="4" w:space="0" w:color="auto"/>
              <w:right w:val="single" w:sz="4" w:space="0" w:color="auto"/>
            </w:tcBorders>
            <w:vAlign w:val="center"/>
          </w:tcPr>
          <w:p w14:paraId="15B420FB" w14:textId="77777777" w:rsidR="007529F2" w:rsidRPr="007B231B" w:rsidRDefault="007529F2" w:rsidP="008C4C34">
            <w:pPr>
              <w:ind w:right="-108"/>
              <w:jc w:val="center"/>
              <w:rPr>
                <w:rFonts w:ascii="Arial" w:hAnsi="Arial" w:cs="Arial"/>
                <w:sz w:val="20"/>
                <w:szCs w:val="20"/>
              </w:rPr>
            </w:pPr>
          </w:p>
        </w:tc>
      </w:tr>
      <w:tr w:rsidR="007529F2" w:rsidRPr="007618DC" w14:paraId="10751E4F"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5DA76F0B" w14:textId="77777777" w:rsidR="007529F2" w:rsidRPr="007B231B" w:rsidRDefault="007529F2" w:rsidP="008C4C34">
            <w:pPr>
              <w:ind w:right="-108"/>
              <w:jc w:val="both"/>
              <w:rPr>
                <w:rFonts w:ascii="Arial" w:hAnsi="Arial" w:cs="Arial"/>
                <w:sz w:val="20"/>
                <w:szCs w:val="20"/>
              </w:rPr>
            </w:pPr>
            <w:r w:rsidRPr="007B231B">
              <w:rPr>
                <w:rFonts w:ascii="Arial" w:hAnsi="Arial" w:cs="Arial"/>
                <w:sz w:val="20"/>
                <w:szCs w:val="20"/>
              </w:rPr>
              <w:t>106.2</w:t>
            </w:r>
          </w:p>
        </w:tc>
        <w:tc>
          <w:tcPr>
            <w:tcW w:w="6096" w:type="dxa"/>
            <w:tcBorders>
              <w:top w:val="single" w:sz="4" w:space="0" w:color="auto"/>
              <w:left w:val="single" w:sz="4" w:space="0" w:color="auto"/>
              <w:bottom w:val="single" w:sz="4" w:space="0" w:color="auto"/>
              <w:right w:val="single" w:sz="4" w:space="0" w:color="auto"/>
            </w:tcBorders>
          </w:tcPr>
          <w:p w14:paraId="7B5BE26B" w14:textId="77777777" w:rsidR="007529F2" w:rsidRPr="007529F2" w:rsidRDefault="007529F2" w:rsidP="008C4C34">
            <w:pPr>
              <w:ind w:left="-34"/>
              <w:jc w:val="both"/>
              <w:rPr>
                <w:rFonts w:ascii="Arial" w:hAnsi="Arial" w:cs="Arial"/>
                <w:snapToGrid w:val="0"/>
                <w:sz w:val="20"/>
                <w:szCs w:val="20"/>
              </w:rPr>
            </w:pPr>
            <w:r w:rsidRPr="007529F2">
              <w:rPr>
                <w:rFonts w:ascii="Arial" w:hAnsi="Arial" w:cs="Arial"/>
                <w:snapToGrid w:val="0"/>
                <w:sz w:val="20"/>
                <w:szCs w:val="20"/>
              </w:rPr>
              <w:t>montarea pe drum a indicatoarelor rutiere, stâlpilor, pilonilor, consolelor, portalurilor, stâlpilor de ghidare, parapetelor, elementelor reflectorizante, etc.;</w:t>
            </w:r>
          </w:p>
        </w:tc>
        <w:tc>
          <w:tcPr>
            <w:tcW w:w="1528" w:type="dxa"/>
            <w:vMerge/>
            <w:tcBorders>
              <w:left w:val="single" w:sz="4" w:space="0" w:color="auto"/>
              <w:right w:val="single" w:sz="4" w:space="0" w:color="auto"/>
            </w:tcBorders>
            <w:vAlign w:val="center"/>
          </w:tcPr>
          <w:p w14:paraId="0F0A1284" w14:textId="77777777" w:rsidR="007529F2" w:rsidRPr="007B231B" w:rsidRDefault="007529F2" w:rsidP="008C4C34">
            <w:pPr>
              <w:ind w:right="-108"/>
              <w:jc w:val="center"/>
              <w:rPr>
                <w:rFonts w:ascii="Arial" w:hAnsi="Arial" w:cs="Arial"/>
                <w:sz w:val="20"/>
                <w:szCs w:val="20"/>
              </w:rPr>
            </w:pPr>
          </w:p>
        </w:tc>
      </w:tr>
      <w:tr w:rsidR="007529F2" w:rsidRPr="007618DC" w14:paraId="72672DE1"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781873B2" w14:textId="77777777" w:rsidR="007529F2" w:rsidRPr="007B231B" w:rsidRDefault="007529F2" w:rsidP="008C4C34">
            <w:pPr>
              <w:ind w:right="-108"/>
              <w:jc w:val="both"/>
              <w:rPr>
                <w:rFonts w:ascii="Arial" w:hAnsi="Arial" w:cs="Arial"/>
                <w:sz w:val="20"/>
                <w:szCs w:val="20"/>
              </w:rPr>
            </w:pPr>
            <w:r w:rsidRPr="007B231B">
              <w:rPr>
                <w:rFonts w:ascii="Arial" w:hAnsi="Arial" w:cs="Arial"/>
                <w:sz w:val="20"/>
                <w:szCs w:val="20"/>
              </w:rPr>
              <w:t>106.3</w:t>
            </w:r>
          </w:p>
        </w:tc>
        <w:tc>
          <w:tcPr>
            <w:tcW w:w="6096" w:type="dxa"/>
            <w:tcBorders>
              <w:top w:val="single" w:sz="4" w:space="0" w:color="auto"/>
              <w:left w:val="single" w:sz="4" w:space="0" w:color="auto"/>
              <w:bottom w:val="single" w:sz="4" w:space="0" w:color="auto"/>
              <w:right w:val="single" w:sz="4" w:space="0" w:color="auto"/>
            </w:tcBorders>
          </w:tcPr>
          <w:p w14:paraId="5D1B59F1" w14:textId="77777777" w:rsidR="007529F2" w:rsidRPr="007529F2" w:rsidRDefault="007529F2" w:rsidP="008C4C34">
            <w:pPr>
              <w:ind w:left="-34"/>
              <w:jc w:val="both"/>
              <w:rPr>
                <w:rFonts w:ascii="Arial" w:hAnsi="Arial" w:cs="Arial"/>
                <w:snapToGrid w:val="0"/>
                <w:sz w:val="20"/>
                <w:szCs w:val="20"/>
              </w:rPr>
            </w:pPr>
            <w:r w:rsidRPr="007529F2">
              <w:rPr>
                <w:rFonts w:ascii="Arial" w:hAnsi="Arial" w:cs="Arial"/>
                <w:snapToGrid w:val="0"/>
                <w:sz w:val="20"/>
                <w:szCs w:val="20"/>
              </w:rPr>
              <w:t>executarea marcajelor longitudinale, laterale și transversale;</w:t>
            </w:r>
          </w:p>
        </w:tc>
        <w:tc>
          <w:tcPr>
            <w:tcW w:w="1528" w:type="dxa"/>
            <w:vMerge/>
            <w:tcBorders>
              <w:left w:val="single" w:sz="4" w:space="0" w:color="auto"/>
              <w:right w:val="single" w:sz="4" w:space="0" w:color="auto"/>
            </w:tcBorders>
            <w:vAlign w:val="center"/>
          </w:tcPr>
          <w:p w14:paraId="7D564A23" w14:textId="77777777" w:rsidR="007529F2" w:rsidRPr="00A8349C" w:rsidRDefault="007529F2" w:rsidP="008C4C34">
            <w:pPr>
              <w:ind w:right="-108"/>
              <w:jc w:val="center"/>
              <w:rPr>
                <w:rFonts w:ascii="Arial" w:hAnsi="Arial" w:cs="Arial"/>
                <w:sz w:val="20"/>
                <w:szCs w:val="20"/>
              </w:rPr>
            </w:pPr>
          </w:p>
        </w:tc>
      </w:tr>
      <w:tr w:rsidR="007529F2" w:rsidRPr="007618DC" w14:paraId="089F903B"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7B57F2AB" w14:textId="77777777" w:rsidR="007529F2" w:rsidRPr="007B231B" w:rsidRDefault="007529F2" w:rsidP="008C4C34">
            <w:pPr>
              <w:ind w:right="-108"/>
              <w:jc w:val="both"/>
              <w:rPr>
                <w:rFonts w:ascii="Arial" w:hAnsi="Arial" w:cs="Arial"/>
                <w:sz w:val="20"/>
                <w:szCs w:val="20"/>
              </w:rPr>
            </w:pPr>
            <w:r w:rsidRPr="007B231B">
              <w:rPr>
                <w:rFonts w:ascii="Arial" w:hAnsi="Arial" w:cs="Arial"/>
                <w:sz w:val="20"/>
                <w:szCs w:val="20"/>
              </w:rPr>
              <w:t>106.4</w:t>
            </w:r>
          </w:p>
        </w:tc>
        <w:tc>
          <w:tcPr>
            <w:tcW w:w="6096" w:type="dxa"/>
            <w:tcBorders>
              <w:top w:val="single" w:sz="4" w:space="0" w:color="auto"/>
              <w:left w:val="single" w:sz="4" w:space="0" w:color="auto"/>
              <w:bottom w:val="single" w:sz="4" w:space="0" w:color="auto"/>
              <w:right w:val="single" w:sz="4" w:space="0" w:color="auto"/>
            </w:tcBorders>
          </w:tcPr>
          <w:p w14:paraId="7805738B" w14:textId="77777777" w:rsidR="007529F2" w:rsidRPr="007529F2" w:rsidRDefault="007529F2" w:rsidP="008C4C34">
            <w:pPr>
              <w:ind w:left="-34"/>
              <w:jc w:val="both"/>
              <w:rPr>
                <w:rFonts w:ascii="Arial" w:hAnsi="Arial" w:cs="Arial"/>
                <w:snapToGrid w:val="0"/>
                <w:sz w:val="20"/>
                <w:szCs w:val="20"/>
              </w:rPr>
            </w:pPr>
            <w:r w:rsidRPr="007529F2">
              <w:rPr>
                <w:rFonts w:ascii="Arial" w:hAnsi="Arial" w:cs="Arial"/>
                <w:snapToGrid w:val="0"/>
                <w:sz w:val="20"/>
                <w:szCs w:val="20"/>
              </w:rPr>
              <w:t>amenajarea locurilor de parcare, inclusiv procurarea dotărilor (coșuri de gunoi, mese, bănci etc.);</w:t>
            </w:r>
          </w:p>
        </w:tc>
        <w:tc>
          <w:tcPr>
            <w:tcW w:w="1528" w:type="dxa"/>
            <w:vMerge/>
            <w:tcBorders>
              <w:left w:val="single" w:sz="4" w:space="0" w:color="auto"/>
              <w:right w:val="single" w:sz="4" w:space="0" w:color="auto"/>
            </w:tcBorders>
            <w:vAlign w:val="center"/>
          </w:tcPr>
          <w:p w14:paraId="042E8B38" w14:textId="77777777" w:rsidR="007529F2" w:rsidRPr="00A8349C" w:rsidRDefault="007529F2" w:rsidP="008C4C34">
            <w:pPr>
              <w:ind w:right="-108"/>
              <w:jc w:val="center"/>
              <w:rPr>
                <w:rFonts w:ascii="Arial" w:hAnsi="Arial" w:cs="Arial"/>
                <w:sz w:val="20"/>
                <w:szCs w:val="20"/>
              </w:rPr>
            </w:pPr>
          </w:p>
        </w:tc>
      </w:tr>
      <w:tr w:rsidR="007529F2" w:rsidRPr="007618DC" w14:paraId="0C45C58C"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6C6CD357" w14:textId="77777777" w:rsidR="007529F2" w:rsidRPr="007B231B" w:rsidRDefault="007529F2" w:rsidP="008C4C34">
            <w:pPr>
              <w:ind w:right="-108"/>
              <w:jc w:val="both"/>
              <w:rPr>
                <w:rFonts w:ascii="Arial" w:hAnsi="Arial" w:cs="Arial"/>
                <w:sz w:val="20"/>
                <w:szCs w:val="20"/>
              </w:rPr>
            </w:pPr>
            <w:r w:rsidRPr="007B231B">
              <w:rPr>
                <w:rFonts w:ascii="Arial" w:hAnsi="Arial" w:cs="Arial"/>
                <w:sz w:val="20"/>
                <w:szCs w:val="20"/>
              </w:rPr>
              <w:t>106.5</w:t>
            </w:r>
          </w:p>
        </w:tc>
        <w:tc>
          <w:tcPr>
            <w:tcW w:w="6096" w:type="dxa"/>
            <w:tcBorders>
              <w:top w:val="single" w:sz="4" w:space="0" w:color="auto"/>
              <w:left w:val="single" w:sz="4" w:space="0" w:color="auto"/>
              <w:bottom w:val="single" w:sz="4" w:space="0" w:color="auto"/>
              <w:right w:val="single" w:sz="4" w:space="0" w:color="auto"/>
            </w:tcBorders>
          </w:tcPr>
          <w:p w14:paraId="25F49B61" w14:textId="77777777" w:rsidR="007529F2" w:rsidRPr="007529F2" w:rsidRDefault="007529F2" w:rsidP="008C4C34">
            <w:pPr>
              <w:ind w:left="-34"/>
              <w:jc w:val="both"/>
              <w:rPr>
                <w:rFonts w:ascii="Arial" w:hAnsi="Arial" w:cs="Arial"/>
                <w:snapToGrid w:val="0"/>
                <w:sz w:val="20"/>
                <w:szCs w:val="20"/>
              </w:rPr>
            </w:pPr>
            <w:r w:rsidRPr="007529F2">
              <w:rPr>
                <w:rFonts w:ascii="Arial" w:hAnsi="Arial" w:cs="Arial"/>
                <w:snapToGrid w:val="0"/>
                <w:sz w:val="20"/>
                <w:szCs w:val="20"/>
              </w:rPr>
              <w:t>amenajarea intersecțiilor și eliminarea punctelor periculoase, prin lucrări care nu afectează elementele geometrice sau structura rutieră a drumului (semaforizare, montare de borduri denivelate etc.).</w:t>
            </w:r>
          </w:p>
        </w:tc>
        <w:tc>
          <w:tcPr>
            <w:tcW w:w="1528" w:type="dxa"/>
            <w:vMerge/>
            <w:tcBorders>
              <w:left w:val="single" w:sz="4" w:space="0" w:color="auto"/>
              <w:bottom w:val="single" w:sz="4" w:space="0" w:color="auto"/>
              <w:right w:val="single" w:sz="4" w:space="0" w:color="auto"/>
            </w:tcBorders>
            <w:vAlign w:val="center"/>
          </w:tcPr>
          <w:p w14:paraId="33F9ABEF" w14:textId="77777777" w:rsidR="007529F2" w:rsidRPr="007B231B" w:rsidRDefault="007529F2" w:rsidP="008C4C34">
            <w:pPr>
              <w:ind w:right="-108"/>
              <w:jc w:val="center"/>
              <w:rPr>
                <w:rFonts w:ascii="Arial" w:hAnsi="Arial" w:cs="Arial"/>
                <w:sz w:val="20"/>
                <w:szCs w:val="20"/>
              </w:rPr>
            </w:pPr>
          </w:p>
        </w:tc>
      </w:tr>
      <w:tr w:rsidR="007529F2" w:rsidRPr="007618DC" w14:paraId="4728D2EF" w14:textId="77777777" w:rsidTr="007529F2">
        <w:trPr>
          <w:jc w:val="center"/>
        </w:trPr>
        <w:tc>
          <w:tcPr>
            <w:tcW w:w="1391" w:type="dxa"/>
            <w:tcBorders>
              <w:top w:val="single" w:sz="4" w:space="0" w:color="auto"/>
              <w:left w:val="single" w:sz="4" w:space="0" w:color="auto"/>
              <w:bottom w:val="single" w:sz="4" w:space="0" w:color="auto"/>
              <w:right w:val="single" w:sz="4" w:space="0" w:color="auto"/>
            </w:tcBorders>
          </w:tcPr>
          <w:p w14:paraId="6BB8378A" w14:textId="77777777" w:rsidR="007529F2" w:rsidRPr="007529F2" w:rsidRDefault="007529F2" w:rsidP="008C4C34">
            <w:pPr>
              <w:ind w:right="-108"/>
              <w:jc w:val="both"/>
              <w:rPr>
                <w:rFonts w:ascii="Arial" w:hAnsi="Arial" w:cs="Arial"/>
                <w:b/>
                <w:sz w:val="20"/>
                <w:szCs w:val="20"/>
              </w:rPr>
            </w:pPr>
            <w:r w:rsidRPr="007529F2">
              <w:rPr>
                <w:rFonts w:ascii="Arial" w:hAnsi="Arial" w:cs="Arial"/>
                <w:b/>
                <w:sz w:val="20"/>
                <w:szCs w:val="20"/>
              </w:rPr>
              <w:t>107</w:t>
            </w:r>
          </w:p>
        </w:tc>
        <w:tc>
          <w:tcPr>
            <w:tcW w:w="6096" w:type="dxa"/>
            <w:tcBorders>
              <w:top w:val="single" w:sz="4" w:space="0" w:color="auto"/>
              <w:left w:val="single" w:sz="4" w:space="0" w:color="auto"/>
              <w:bottom w:val="single" w:sz="4" w:space="0" w:color="auto"/>
              <w:right w:val="single" w:sz="4" w:space="0" w:color="auto"/>
            </w:tcBorders>
          </w:tcPr>
          <w:p w14:paraId="1537A55E" w14:textId="77777777" w:rsidR="007529F2" w:rsidRPr="007529F2" w:rsidRDefault="007529F2" w:rsidP="008C4C34">
            <w:pPr>
              <w:ind w:left="-34"/>
              <w:jc w:val="both"/>
              <w:rPr>
                <w:rFonts w:ascii="Arial" w:hAnsi="Arial" w:cs="Arial"/>
                <w:b/>
                <w:snapToGrid w:val="0"/>
                <w:sz w:val="20"/>
                <w:szCs w:val="20"/>
              </w:rPr>
            </w:pPr>
            <w:r w:rsidRPr="007529F2">
              <w:rPr>
                <w:rFonts w:ascii="Arial" w:hAnsi="Arial" w:cs="Arial"/>
                <w:b/>
                <w:snapToGrid w:val="0"/>
                <w:sz w:val="20"/>
                <w:szCs w:val="20"/>
              </w:rPr>
              <w:t>Plantații rutiere noi:</w:t>
            </w:r>
          </w:p>
        </w:tc>
        <w:tc>
          <w:tcPr>
            <w:tcW w:w="1528" w:type="dxa"/>
            <w:vMerge w:val="restart"/>
            <w:tcBorders>
              <w:top w:val="single" w:sz="4" w:space="0" w:color="auto"/>
              <w:left w:val="single" w:sz="4" w:space="0" w:color="auto"/>
              <w:right w:val="single" w:sz="4" w:space="0" w:color="auto"/>
            </w:tcBorders>
          </w:tcPr>
          <w:p w14:paraId="12CFC0EC" w14:textId="5A9B2353" w:rsidR="007529F2" w:rsidRPr="00A8349C" w:rsidRDefault="007529F2" w:rsidP="007529F2">
            <w:pPr>
              <w:ind w:right="-108"/>
              <w:jc w:val="center"/>
              <w:rPr>
                <w:rFonts w:ascii="Arial" w:hAnsi="Arial" w:cs="Arial"/>
                <w:sz w:val="20"/>
                <w:szCs w:val="20"/>
              </w:rPr>
            </w:pPr>
            <w:r>
              <w:rPr>
                <w:rFonts w:ascii="Arial" w:hAnsi="Arial" w:cs="Arial"/>
                <w:sz w:val="20"/>
                <w:szCs w:val="20"/>
              </w:rPr>
              <w:t>Idem</w:t>
            </w:r>
          </w:p>
        </w:tc>
      </w:tr>
      <w:tr w:rsidR="007529F2" w:rsidRPr="007618DC" w14:paraId="0F072F46"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0430F352" w14:textId="77777777" w:rsidR="007529F2" w:rsidRPr="007B231B" w:rsidRDefault="007529F2" w:rsidP="008C4C34">
            <w:pPr>
              <w:ind w:right="-108"/>
              <w:jc w:val="both"/>
              <w:rPr>
                <w:rFonts w:ascii="Arial" w:hAnsi="Arial" w:cs="Arial"/>
                <w:sz w:val="20"/>
                <w:szCs w:val="20"/>
              </w:rPr>
            </w:pPr>
            <w:r w:rsidRPr="007B231B">
              <w:rPr>
                <w:rFonts w:ascii="Arial" w:hAnsi="Arial" w:cs="Arial"/>
                <w:sz w:val="20"/>
                <w:szCs w:val="20"/>
              </w:rPr>
              <w:t>107.1</w:t>
            </w:r>
          </w:p>
        </w:tc>
        <w:tc>
          <w:tcPr>
            <w:tcW w:w="6096" w:type="dxa"/>
            <w:tcBorders>
              <w:top w:val="single" w:sz="4" w:space="0" w:color="auto"/>
              <w:left w:val="single" w:sz="4" w:space="0" w:color="auto"/>
              <w:bottom w:val="single" w:sz="4" w:space="0" w:color="auto"/>
              <w:right w:val="single" w:sz="4" w:space="0" w:color="auto"/>
            </w:tcBorders>
          </w:tcPr>
          <w:p w14:paraId="64F331C1" w14:textId="77777777" w:rsidR="007529F2" w:rsidRPr="007529F2" w:rsidRDefault="007529F2" w:rsidP="008C4C34">
            <w:pPr>
              <w:ind w:left="-34"/>
              <w:jc w:val="both"/>
              <w:rPr>
                <w:rFonts w:ascii="Arial" w:hAnsi="Arial" w:cs="Arial"/>
                <w:snapToGrid w:val="0"/>
                <w:sz w:val="20"/>
                <w:szCs w:val="20"/>
              </w:rPr>
            </w:pPr>
            <w:r w:rsidRPr="007529F2">
              <w:rPr>
                <w:rFonts w:ascii="Arial" w:hAnsi="Arial" w:cs="Arial"/>
                <w:snapToGrid w:val="0"/>
                <w:sz w:val="20"/>
                <w:szCs w:val="20"/>
              </w:rPr>
              <w:t>întreținerea, completările și defrișările de plantați pe zona și în spațiile verzi;</w:t>
            </w:r>
          </w:p>
        </w:tc>
        <w:tc>
          <w:tcPr>
            <w:tcW w:w="1528" w:type="dxa"/>
            <w:vMerge/>
            <w:tcBorders>
              <w:left w:val="single" w:sz="4" w:space="0" w:color="auto"/>
              <w:right w:val="single" w:sz="4" w:space="0" w:color="auto"/>
            </w:tcBorders>
            <w:vAlign w:val="center"/>
          </w:tcPr>
          <w:p w14:paraId="60C8B651" w14:textId="77777777" w:rsidR="007529F2" w:rsidRPr="00A8349C" w:rsidRDefault="007529F2" w:rsidP="008C4C34">
            <w:pPr>
              <w:ind w:right="-108"/>
              <w:jc w:val="center"/>
              <w:rPr>
                <w:rFonts w:ascii="Arial" w:hAnsi="Arial" w:cs="Arial"/>
                <w:sz w:val="20"/>
                <w:szCs w:val="20"/>
              </w:rPr>
            </w:pPr>
          </w:p>
        </w:tc>
      </w:tr>
      <w:tr w:rsidR="007529F2" w:rsidRPr="007618DC" w14:paraId="155A8CBD"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21AD4ED9" w14:textId="77777777" w:rsidR="007529F2" w:rsidRPr="007B231B" w:rsidRDefault="007529F2" w:rsidP="008C4C34">
            <w:pPr>
              <w:ind w:right="-108"/>
              <w:jc w:val="both"/>
              <w:rPr>
                <w:rFonts w:ascii="Arial" w:hAnsi="Arial" w:cs="Arial"/>
                <w:sz w:val="20"/>
                <w:szCs w:val="20"/>
              </w:rPr>
            </w:pPr>
            <w:r w:rsidRPr="007B231B">
              <w:rPr>
                <w:rFonts w:ascii="Arial" w:hAnsi="Arial" w:cs="Arial"/>
                <w:sz w:val="20"/>
                <w:szCs w:val="20"/>
              </w:rPr>
              <w:t>107.2</w:t>
            </w:r>
          </w:p>
        </w:tc>
        <w:tc>
          <w:tcPr>
            <w:tcW w:w="6096" w:type="dxa"/>
            <w:tcBorders>
              <w:top w:val="single" w:sz="4" w:space="0" w:color="auto"/>
              <w:left w:val="single" w:sz="4" w:space="0" w:color="auto"/>
              <w:bottom w:val="single" w:sz="4" w:space="0" w:color="auto"/>
              <w:right w:val="single" w:sz="4" w:space="0" w:color="auto"/>
            </w:tcBorders>
          </w:tcPr>
          <w:p w14:paraId="10B69A13" w14:textId="77777777" w:rsidR="007529F2" w:rsidRPr="007529F2" w:rsidRDefault="007529F2" w:rsidP="008C4C34">
            <w:pPr>
              <w:ind w:left="-34"/>
              <w:jc w:val="both"/>
              <w:rPr>
                <w:rFonts w:ascii="Arial" w:hAnsi="Arial" w:cs="Arial"/>
                <w:snapToGrid w:val="0"/>
                <w:sz w:val="20"/>
                <w:szCs w:val="20"/>
              </w:rPr>
            </w:pPr>
            <w:r w:rsidRPr="007529F2">
              <w:rPr>
                <w:rFonts w:ascii="Arial" w:hAnsi="Arial" w:cs="Arial"/>
                <w:snapToGrid w:val="0"/>
                <w:sz w:val="20"/>
                <w:szCs w:val="20"/>
              </w:rPr>
              <w:t>întreținerea perdelelor de protecție.</w:t>
            </w:r>
          </w:p>
        </w:tc>
        <w:tc>
          <w:tcPr>
            <w:tcW w:w="1528" w:type="dxa"/>
            <w:vMerge/>
            <w:tcBorders>
              <w:left w:val="single" w:sz="4" w:space="0" w:color="auto"/>
              <w:bottom w:val="single" w:sz="4" w:space="0" w:color="auto"/>
              <w:right w:val="single" w:sz="4" w:space="0" w:color="auto"/>
            </w:tcBorders>
            <w:vAlign w:val="center"/>
          </w:tcPr>
          <w:p w14:paraId="48418A11" w14:textId="77777777" w:rsidR="007529F2" w:rsidRPr="00A8349C" w:rsidRDefault="007529F2" w:rsidP="008C4C34">
            <w:pPr>
              <w:ind w:right="-108"/>
              <w:jc w:val="center"/>
              <w:rPr>
                <w:rFonts w:ascii="Arial" w:hAnsi="Arial" w:cs="Arial"/>
                <w:sz w:val="20"/>
                <w:szCs w:val="20"/>
              </w:rPr>
            </w:pPr>
          </w:p>
        </w:tc>
      </w:tr>
      <w:tr w:rsidR="007529F2" w:rsidRPr="007618DC" w14:paraId="000BF637" w14:textId="77777777" w:rsidTr="007529F2">
        <w:trPr>
          <w:jc w:val="center"/>
        </w:trPr>
        <w:tc>
          <w:tcPr>
            <w:tcW w:w="1391" w:type="dxa"/>
            <w:tcBorders>
              <w:top w:val="single" w:sz="4" w:space="0" w:color="auto"/>
              <w:left w:val="single" w:sz="4" w:space="0" w:color="auto"/>
              <w:bottom w:val="single" w:sz="4" w:space="0" w:color="auto"/>
              <w:right w:val="single" w:sz="4" w:space="0" w:color="auto"/>
            </w:tcBorders>
          </w:tcPr>
          <w:p w14:paraId="4DD5EAFA" w14:textId="77777777" w:rsidR="007529F2" w:rsidRPr="007529F2" w:rsidRDefault="007529F2" w:rsidP="008C4C34">
            <w:pPr>
              <w:ind w:right="-108"/>
              <w:jc w:val="both"/>
              <w:rPr>
                <w:rFonts w:ascii="Arial" w:hAnsi="Arial" w:cs="Arial"/>
                <w:b/>
                <w:sz w:val="20"/>
                <w:szCs w:val="20"/>
              </w:rPr>
            </w:pPr>
            <w:r w:rsidRPr="007529F2">
              <w:rPr>
                <w:rFonts w:ascii="Arial" w:hAnsi="Arial" w:cs="Arial"/>
                <w:b/>
                <w:sz w:val="20"/>
                <w:szCs w:val="20"/>
              </w:rPr>
              <w:t>108</w:t>
            </w:r>
          </w:p>
        </w:tc>
        <w:tc>
          <w:tcPr>
            <w:tcW w:w="6096" w:type="dxa"/>
            <w:tcBorders>
              <w:top w:val="single" w:sz="4" w:space="0" w:color="auto"/>
              <w:left w:val="single" w:sz="4" w:space="0" w:color="auto"/>
              <w:bottom w:val="single" w:sz="4" w:space="0" w:color="auto"/>
              <w:right w:val="single" w:sz="4" w:space="0" w:color="auto"/>
            </w:tcBorders>
          </w:tcPr>
          <w:p w14:paraId="22A45B21" w14:textId="77777777" w:rsidR="007529F2" w:rsidRPr="007529F2" w:rsidRDefault="007529F2" w:rsidP="008C4C34">
            <w:pPr>
              <w:ind w:left="-34"/>
              <w:jc w:val="both"/>
              <w:rPr>
                <w:rFonts w:ascii="Arial" w:hAnsi="Arial" w:cs="Arial"/>
                <w:b/>
                <w:snapToGrid w:val="0"/>
                <w:sz w:val="20"/>
                <w:szCs w:val="20"/>
              </w:rPr>
            </w:pPr>
            <w:r w:rsidRPr="007529F2">
              <w:rPr>
                <w:rFonts w:ascii="Arial" w:hAnsi="Arial" w:cs="Arial"/>
                <w:b/>
                <w:snapToGrid w:val="0"/>
                <w:sz w:val="20"/>
                <w:szCs w:val="20"/>
              </w:rPr>
              <w:t>Protejarea corpului și a platformei drumului:</w:t>
            </w:r>
          </w:p>
        </w:tc>
        <w:tc>
          <w:tcPr>
            <w:tcW w:w="1528" w:type="dxa"/>
            <w:vMerge w:val="restart"/>
            <w:tcBorders>
              <w:top w:val="single" w:sz="4" w:space="0" w:color="auto"/>
              <w:left w:val="single" w:sz="4" w:space="0" w:color="auto"/>
              <w:right w:val="single" w:sz="4" w:space="0" w:color="auto"/>
            </w:tcBorders>
          </w:tcPr>
          <w:p w14:paraId="1648C075" w14:textId="0CA70E2F" w:rsidR="007529F2" w:rsidRPr="007B231B" w:rsidRDefault="007529F2" w:rsidP="007529F2">
            <w:pPr>
              <w:ind w:right="-108"/>
              <w:jc w:val="center"/>
              <w:rPr>
                <w:rFonts w:ascii="Arial" w:hAnsi="Arial" w:cs="Arial"/>
                <w:sz w:val="20"/>
                <w:szCs w:val="20"/>
              </w:rPr>
            </w:pPr>
            <w:r>
              <w:rPr>
                <w:rFonts w:ascii="Arial" w:hAnsi="Arial" w:cs="Arial"/>
                <w:sz w:val="20"/>
                <w:szCs w:val="20"/>
              </w:rPr>
              <w:t>Idem</w:t>
            </w:r>
          </w:p>
        </w:tc>
      </w:tr>
      <w:tr w:rsidR="007529F2" w:rsidRPr="007618DC" w14:paraId="050964BF"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65F147D0" w14:textId="77777777" w:rsidR="007529F2" w:rsidRPr="007B231B" w:rsidRDefault="007529F2" w:rsidP="008C4C34">
            <w:pPr>
              <w:ind w:right="-108"/>
              <w:jc w:val="both"/>
              <w:rPr>
                <w:rFonts w:ascii="Arial" w:hAnsi="Arial" w:cs="Arial"/>
                <w:sz w:val="20"/>
                <w:szCs w:val="20"/>
              </w:rPr>
            </w:pPr>
            <w:r w:rsidRPr="007B231B">
              <w:rPr>
                <w:rFonts w:ascii="Arial" w:hAnsi="Arial" w:cs="Arial"/>
                <w:sz w:val="20"/>
                <w:szCs w:val="20"/>
              </w:rPr>
              <w:t>108.1</w:t>
            </w:r>
          </w:p>
        </w:tc>
        <w:tc>
          <w:tcPr>
            <w:tcW w:w="6096" w:type="dxa"/>
            <w:tcBorders>
              <w:top w:val="single" w:sz="4" w:space="0" w:color="auto"/>
              <w:left w:val="single" w:sz="4" w:space="0" w:color="auto"/>
              <w:bottom w:val="single" w:sz="4" w:space="0" w:color="auto"/>
              <w:right w:val="single" w:sz="4" w:space="0" w:color="auto"/>
            </w:tcBorders>
          </w:tcPr>
          <w:p w14:paraId="745CDA5E" w14:textId="77777777" w:rsidR="007529F2" w:rsidRPr="007529F2" w:rsidRDefault="007529F2" w:rsidP="008C4C34">
            <w:pPr>
              <w:ind w:left="-34"/>
              <w:jc w:val="both"/>
              <w:rPr>
                <w:rFonts w:ascii="Arial" w:hAnsi="Arial" w:cs="Arial"/>
                <w:snapToGrid w:val="0"/>
                <w:sz w:val="20"/>
                <w:szCs w:val="20"/>
              </w:rPr>
            </w:pPr>
            <w:r w:rsidRPr="007529F2">
              <w:rPr>
                <w:rFonts w:ascii="Arial" w:hAnsi="Arial" w:cs="Arial"/>
                <w:snapToGrid w:val="0"/>
                <w:sz w:val="20"/>
                <w:szCs w:val="20"/>
              </w:rPr>
              <w:t>amenajări și completări de acostamente, inclusiv benzi de încadrare;</w:t>
            </w:r>
          </w:p>
        </w:tc>
        <w:tc>
          <w:tcPr>
            <w:tcW w:w="1528" w:type="dxa"/>
            <w:vMerge/>
            <w:tcBorders>
              <w:left w:val="single" w:sz="4" w:space="0" w:color="auto"/>
              <w:right w:val="single" w:sz="4" w:space="0" w:color="auto"/>
            </w:tcBorders>
            <w:vAlign w:val="center"/>
          </w:tcPr>
          <w:p w14:paraId="29322D87" w14:textId="77777777" w:rsidR="007529F2" w:rsidRPr="007B231B" w:rsidRDefault="007529F2" w:rsidP="008C4C34">
            <w:pPr>
              <w:ind w:right="-108"/>
              <w:jc w:val="center"/>
              <w:rPr>
                <w:rFonts w:ascii="Arial" w:hAnsi="Arial" w:cs="Arial"/>
                <w:sz w:val="20"/>
                <w:szCs w:val="20"/>
              </w:rPr>
            </w:pPr>
          </w:p>
        </w:tc>
      </w:tr>
      <w:tr w:rsidR="007529F2" w:rsidRPr="007618DC" w14:paraId="3CD64F30"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546A988D" w14:textId="77777777" w:rsidR="007529F2" w:rsidRPr="007B231B" w:rsidRDefault="007529F2" w:rsidP="008C4C34">
            <w:pPr>
              <w:ind w:right="-108"/>
              <w:jc w:val="both"/>
              <w:rPr>
                <w:rFonts w:ascii="Arial" w:hAnsi="Arial" w:cs="Arial"/>
                <w:sz w:val="20"/>
                <w:szCs w:val="20"/>
              </w:rPr>
            </w:pPr>
            <w:r w:rsidRPr="007B231B">
              <w:rPr>
                <w:rFonts w:ascii="Arial" w:hAnsi="Arial" w:cs="Arial"/>
                <w:sz w:val="20"/>
                <w:szCs w:val="20"/>
              </w:rPr>
              <w:t>108.2</w:t>
            </w:r>
          </w:p>
        </w:tc>
        <w:tc>
          <w:tcPr>
            <w:tcW w:w="6096" w:type="dxa"/>
            <w:tcBorders>
              <w:top w:val="single" w:sz="4" w:space="0" w:color="auto"/>
              <w:left w:val="single" w:sz="4" w:space="0" w:color="auto"/>
              <w:bottom w:val="single" w:sz="4" w:space="0" w:color="auto"/>
              <w:right w:val="single" w:sz="4" w:space="0" w:color="auto"/>
            </w:tcBorders>
          </w:tcPr>
          <w:p w14:paraId="186B36A9" w14:textId="77777777" w:rsidR="007529F2" w:rsidRPr="007529F2" w:rsidRDefault="007529F2" w:rsidP="008C4C34">
            <w:pPr>
              <w:ind w:left="-34"/>
              <w:jc w:val="both"/>
              <w:rPr>
                <w:rFonts w:ascii="Arial" w:hAnsi="Arial" w:cs="Arial"/>
                <w:snapToGrid w:val="0"/>
                <w:sz w:val="20"/>
                <w:szCs w:val="20"/>
              </w:rPr>
            </w:pPr>
            <w:r w:rsidRPr="007529F2">
              <w:rPr>
                <w:rFonts w:ascii="Arial" w:hAnsi="Arial" w:cs="Arial"/>
                <w:snapToGrid w:val="0"/>
                <w:sz w:val="20"/>
                <w:szCs w:val="20"/>
              </w:rPr>
              <w:t>șanțuri și rigole pavate;</w:t>
            </w:r>
          </w:p>
        </w:tc>
        <w:tc>
          <w:tcPr>
            <w:tcW w:w="1528" w:type="dxa"/>
            <w:vMerge/>
            <w:tcBorders>
              <w:left w:val="single" w:sz="4" w:space="0" w:color="auto"/>
              <w:right w:val="single" w:sz="4" w:space="0" w:color="auto"/>
            </w:tcBorders>
            <w:vAlign w:val="center"/>
          </w:tcPr>
          <w:p w14:paraId="641CB846" w14:textId="77777777" w:rsidR="007529F2" w:rsidRPr="007B231B" w:rsidRDefault="007529F2" w:rsidP="008C4C34">
            <w:pPr>
              <w:ind w:right="-108"/>
              <w:jc w:val="center"/>
              <w:rPr>
                <w:rFonts w:ascii="Arial" w:hAnsi="Arial" w:cs="Arial"/>
                <w:sz w:val="20"/>
                <w:szCs w:val="20"/>
              </w:rPr>
            </w:pPr>
          </w:p>
        </w:tc>
      </w:tr>
      <w:tr w:rsidR="007529F2" w:rsidRPr="007618DC" w14:paraId="02FC0C3A"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04A8C4A6" w14:textId="77777777" w:rsidR="007529F2" w:rsidRPr="007B231B" w:rsidRDefault="007529F2" w:rsidP="008C4C34">
            <w:pPr>
              <w:ind w:right="-108"/>
              <w:jc w:val="both"/>
              <w:rPr>
                <w:rFonts w:ascii="Arial" w:hAnsi="Arial" w:cs="Arial"/>
                <w:sz w:val="20"/>
                <w:szCs w:val="20"/>
              </w:rPr>
            </w:pPr>
            <w:r w:rsidRPr="007B231B">
              <w:rPr>
                <w:rFonts w:ascii="Arial" w:hAnsi="Arial" w:cs="Arial"/>
                <w:sz w:val="20"/>
                <w:szCs w:val="20"/>
              </w:rPr>
              <w:t>108.3</w:t>
            </w:r>
          </w:p>
        </w:tc>
        <w:tc>
          <w:tcPr>
            <w:tcW w:w="6096" w:type="dxa"/>
            <w:tcBorders>
              <w:top w:val="single" w:sz="4" w:space="0" w:color="auto"/>
              <w:left w:val="single" w:sz="4" w:space="0" w:color="auto"/>
              <w:bottom w:val="single" w:sz="4" w:space="0" w:color="auto"/>
              <w:right w:val="single" w:sz="4" w:space="0" w:color="auto"/>
            </w:tcBorders>
          </w:tcPr>
          <w:p w14:paraId="598CD079" w14:textId="77777777" w:rsidR="007529F2" w:rsidRPr="007529F2" w:rsidRDefault="007529F2" w:rsidP="008C4C34">
            <w:pPr>
              <w:ind w:left="-34"/>
              <w:jc w:val="both"/>
              <w:rPr>
                <w:rFonts w:ascii="Arial" w:hAnsi="Arial" w:cs="Arial"/>
                <w:snapToGrid w:val="0"/>
                <w:sz w:val="20"/>
                <w:szCs w:val="20"/>
              </w:rPr>
            </w:pPr>
            <w:r w:rsidRPr="007529F2">
              <w:rPr>
                <w:rFonts w:ascii="Arial" w:hAnsi="Arial" w:cs="Arial"/>
                <w:snapToGrid w:val="0"/>
                <w:sz w:val="20"/>
                <w:szCs w:val="20"/>
              </w:rPr>
              <w:t>drenuri, șanțuri de gardă, canale de evacuare;</w:t>
            </w:r>
          </w:p>
        </w:tc>
        <w:tc>
          <w:tcPr>
            <w:tcW w:w="1528" w:type="dxa"/>
            <w:vMerge/>
            <w:tcBorders>
              <w:left w:val="single" w:sz="4" w:space="0" w:color="auto"/>
              <w:right w:val="single" w:sz="4" w:space="0" w:color="auto"/>
            </w:tcBorders>
            <w:vAlign w:val="center"/>
          </w:tcPr>
          <w:p w14:paraId="0A268654" w14:textId="77777777" w:rsidR="007529F2" w:rsidRPr="007B231B" w:rsidRDefault="007529F2" w:rsidP="008C4C34">
            <w:pPr>
              <w:ind w:right="-108"/>
              <w:jc w:val="center"/>
              <w:rPr>
                <w:rFonts w:ascii="Arial" w:hAnsi="Arial" w:cs="Arial"/>
                <w:sz w:val="20"/>
                <w:szCs w:val="20"/>
              </w:rPr>
            </w:pPr>
          </w:p>
        </w:tc>
      </w:tr>
      <w:tr w:rsidR="007529F2" w:rsidRPr="007618DC" w14:paraId="40A69511"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1A6DBA08" w14:textId="77777777" w:rsidR="007529F2" w:rsidRPr="007B231B" w:rsidRDefault="007529F2" w:rsidP="008C4C34">
            <w:pPr>
              <w:ind w:right="-108"/>
              <w:jc w:val="both"/>
              <w:rPr>
                <w:rFonts w:ascii="Arial" w:hAnsi="Arial" w:cs="Arial"/>
                <w:sz w:val="20"/>
                <w:szCs w:val="20"/>
              </w:rPr>
            </w:pPr>
            <w:r w:rsidRPr="007B231B">
              <w:rPr>
                <w:rFonts w:ascii="Arial" w:hAnsi="Arial" w:cs="Arial"/>
                <w:sz w:val="20"/>
                <w:szCs w:val="20"/>
              </w:rPr>
              <w:t>108.4</w:t>
            </w:r>
          </w:p>
        </w:tc>
        <w:tc>
          <w:tcPr>
            <w:tcW w:w="6096" w:type="dxa"/>
            <w:tcBorders>
              <w:top w:val="single" w:sz="4" w:space="0" w:color="auto"/>
              <w:left w:val="single" w:sz="4" w:space="0" w:color="auto"/>
              <w:bottom w:val="single" w:sz="4" w:space="0" w:color="auto"/>
              <w:right w:val="single" w:sz="4" w:space="0" w:color="auto"/>
            </w:tcBorders>
          </w:tcPr>
          <w:p w14:paraId="7E8677C8" w14:textId="77777777" w:rsidR="007529F2" w:rsidRPr="007529F2" w:rsidRDefault="007529F2" w:rsidP="008C4C34">
            <w:pPr>
              <w:ind w:left="-34"/>
              <w:jc w:val="both"/>
              <w:rPr>
                <w:rFonts w:ascii="Arial" w:hAnsi="Arial" w:cs="Arial"/>
                <w:snapToGrid w:val="0"/>
                <w:sz w:val="20"/>
                <w:szCs w:val="20"/>
              </w:rPr>
            </w:pPr>
            <w:r w:rsidRPr="007529F2">
              <w:rPr>
                <w:rFonts w:ascii="Arial" w:hAnsi="Arial" w:cs="Arial"/>
                <w:snapToGrid w:val="0"/>
                <w:sz w:val="20"/>
                <w:szCs w:val="20"/>
              </w:rPr>
              <w:t>corecții locale de albii și torente în lungime de până la 200 m;</w:t>
            </w:r>
          </w:p>
        </w:tc>
        <w:tc>
          <w:tcPr>
            <w:tcW w:w="1528" w:type="dxa"/>
            <w:vMerge/>
            <w:tcBorders>
              <w:left w:val="single" w:sz="4" w:space="0" w:color="auto"/>
              <w:right w:val="single" w:sz="4" w:space="0" w:color="auto"/>
            </w:tcBorders>
            <w:vAlign w:val="center"/>
          </w:tcPr>
          <w:p w14:paraId="07AE3151" w14:textId="77777777" w:rsidR="007529F2" w:rsidRPr="007B231B" w:rsidRDefault="007529F2" w:rsidP="008C4C34">
            <w:pPr>
              <w:ind w:right="-108"/>
              <w:jc w:val="center"/>
              <w:rPr>
                <w:rFonts w:ascii="Arial" w:hAnsi="Arial" w:cs="Arial"/>
                <w:sz w:val="20"/>
                <w:szCs w:val="20"/>
              </w:rPr>
            </w:pPr>
          </w:p>
        </w:tc>
      </w:tr>
      <w:tr w:rsidR="007529F2" w:rsidRPr="007618DC" w14:paraId="6C4B7C39"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51B18032" w14:textId="77777777" w:rsidR="007529F2" w:rsidRPr="007B231B" w:rsidRDefault="007529F2" w:rsidP="008C4C34">
            <w:pPr>
              <w:ind w:right="-108"/>
              <w:jc w:val="both"/>
              <w:rPr>
                <w:rFonts w:ascii="Arial" w:hAnsi="Arial" w:cs="Arial"/>
                <w:sz w:val="20"/>
                <w:szCs w:val="20"/>
              </w:rPr>
            </w:pPr>
            <w:r w:rsidRPr="007B231B">
              <w:rPr>
                <w:rFonts w:ascii="Arial" w:hAnsi="Arial" w:cs="Arial"/>
                <w:sz w:val="20"/>
                <w:szCs w:val="20"/>
              </w:rPr>
              <w:t>108.5</w:t>
            </w:r>
          </w:p>
        </w:tc>
        <w:tc>
          <w:tcPr>
            <w:tcW w:w="6096" w:type="dxa"/>
            <w:tcBorders>
              <w:top w:val="single" w:sz="4" w:space="0" w:color="auto"/>
              <w:left w:val="single" w:sz="4" w:space="0" w:color="auto"/>
              <w:bottom w:val="single" w:sz="4" w:space="0" w:color="auto"/>
              <w:right w:val="single" w:sz="4" w:space="0" w:color="auto"/>
            </w:tcBorders>
          </w:tcPr>
          <w:p w14:paraId="218FE1E5" w14:textId="77777777" w:rsidR="007529F2" w:rsidRPr="007529F2" w:rsidRDefault="007529F2" w:rsidP="008C4C34">
            <w:pPr>
              <w:ind w:left="-34"/>
              <w:jc w:val="both"/>
              <w:rPr>
                <w:rFonts w:ascii="Arial" w:hAnsi="Arial" w:cs="Arial"/>
                <w:snapToGrid w:val="0"/>
                <w:sz w:val="20"/>
                <w:szCs w:val="20"/>
              </w:rPr>
            </w:pPr>
            <w:r w:rsidRPr="007529F2">
              <w:rPr>
                <w:rFonts w:ascii="Arial" w:hAnsi="Arial" w:cs="Arial"/>
                <w:snapToGrid w:val="0"/>
                <w:sz w:val="20"/>
                <w:szCs w:val="20"/>
              </w:rPr>
              <w:t>ziduri de sprijin, cu un votum până la 200 m3;</w:t>
            </w:r>
          </w:p>
        </w:tc>
        <w:tc>
          <w:tcPr>
            <w:tcW w:w="1528" w:type="dxa"/>
            <w:vMerge/>
            <w:tcBorders>
              <w:left w:val="single" w:sz="4" w:space="0" w:color="auto"/>
              <w:right w:val="single" w:sz="4" w:space="0" w:color="auto"/>
            </w:tcBorders>
            <w:vAlign w:val="center"/>
          </w:tcPr>
          <w:p w14:paraId="27D9DEF7" w14:textId="77777777" w:rsidR="007529F2" w:rsidRPr="007B231B" w:rsidRDefault="007529F2" w:rsidP="008C4C34">
            <w:pPr>
              <w:ind w:right="-108"/>
              <w:jc w:val="center"/>
              <w:rPr>
                <w:rFonts w:ascii="Arial" w:hAnsi="Arial" w:cs="Arial"/>
                <w:sz w:val="20"/>
                <w:szCs w:val="20"/>
              </w:rPr>
            </w:pPr>
          </w:p>
        </w:tc>
      </w:tr>
      <w:tr w:rsidR="007529F2" w:rsidRPr="007618DC" w14:paraId="4D9804BB"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26E99663" w14:textId="77777777" w:rsidR="007529F2" w:rsidRPr="007B231B" w:rsidRDefault="007529F2" w:rsidP="008C4C34">
            <w:pPr>
              <w:ind w:right="-108"/>
              <w:jc w:val="both"/>
              <w:rPr>
                <w:rFonts w:ascii="Arial" w:hAnsi="Arial" w:cs="Arial"/>
                <w:sz w:val="20"/>
                <w:szCs w:val="20"/>
              </w:rPr>
            </w:pPr>
            <w:r w:rsidRPr="007B231B">
              <w:rPr>
                <w:rFonts w:ascii="Arial" w:hAnsi="Arial" w:cs="Arial"/>
                <w:sz w:val="20"/>
                <w:szCs w:val="20"/>
              </w:rPr>
              <w:t>108.6</w:t>
            </w:r>
          </w:p>
        </w:tc>
        <w:tc>
          <w:tcPr>
            <w:tcW w:w="6096" w:type="dxa"/>
            <w:tcBorders>
              <w:top w:val="single" w:sz="4" w:space="0" w:color="auto"/>
              <w:left w:val="single" w:sz="4" w:space="0" w:color="auto"/>
              <w:bottom w:val="single" w:sz="4" w:space="0" w:color="auto"/>
              <w:right w:val="single" w:sz="4" w:space="0" w:color="auto"/>
            </w:tcBorders>
          </w:tcPr>
          <w:p w14:paraId="6A3B1B38" w14:textId="77777777" w:rsidR="007529F2" w:rsidRPr="007529F2" w:rsidRDefault="007529F2" w:rsidP="008C4C34">
            <w:pPr>
              <w:ind w:left="-34"/>
              <w:jc w:val="both"/>
              <w:rPr>
                <w:rFonts w:ascii="Arial" w:hAnsi="Arial" w:cs="Arial"/>
                <w:snapToGrid w:val="0"/>
                <w:sz w:val="20"/>
                <w:szCs w:val="20"/>
              </w:rPr>
            </w:pPr>
            <w:r w:rsidRPr="007529F2">
              <w:rPr>
                <w:rFonts w:ascii="Arial" w:hAnsi="Arial" w:cs="Arial"/>
                <w:snapToGrid w:val="0"/>
                <w:sz w:val="20"/>
                <w:szCs w:val="20"/>
              </w:rPr>
              <w:t>drumuri de acces și podețe laterale;</w:t>
            </w:r>
          </w:p>
        </w:tc>
        <w:tc>
          <w:tcPr>
            <w:tcW w:w="1528" w:type="dxa"/>
            <w:vMerge/>
            <w:tcBorders>
              <w:left w:val="single" w:sz="4" w:space="0" w:color="auto"/>
              <w:right w:val="single" w:sz="4" w:space="0" w:color="auto"/>
            </w:tcBorders>
            <w:vAlign w:val="center"/>
          </w:tcPr>
          <w:p w14:paraId="78902994" w14:textId="77777777" w:rsidR="007529F2" w:rsidRPr="007B231B" w:rsidRDefault="007529F2" w:rsidP="008C4C34">
            <w:pPr>
              <w:ind w:right="-108"/>
              <w:jc w:val="center"/>
              <w:rPr>
                <w:rFonts w:ascii="Arial" w:hAnsi="Arial" w:cs="Arial"/>
                <w:sz w:val="20"/>
                <w:szCs w:val="20"/>
              </w:rPr>
            </w:pPr>
          </w:p>
        </w:tc>
      </w:tr>
      <w:tr w:rsidR="007529F2" w:rsidRPr="007618DC" w14:paraId="5C0A0B42"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5BFA5E69" w14:textId="77777777" w:rsidR="007529F2" w:rsidRPr="007B231B" w:rsidRDefault="007529F2" w:rsidP="008C4C34">
            <w:pPr>
              <w:ind w:right="-108"/>
              <w:jc w:val="both"/>
              <w:rPr>
                <w:rFonts w:ascii="Arial" w:hAnsi="Arial" w:cs="Arial"/>
                <w:sz w:val="20"/>
                <w:szCs w:val="20"/>
              </w:rPr>
            </w:pPr>
            <w:r w:rsidRPr="007B231B">
              <w:rPr>
                <w:rFonts w:ascii="Arial" w:hAnsi="Arial" w:cs="Arial"/>
                <w:sz w:val="20"/>
                <w:szCs w:val="20"/>
              </w:rPr>
              <w:t>108.7</w:t>
            </w:r>
          </w:p>
        </w:tc>
        <w:tc>
          <w:tcPr>
            <w:tcW w:w="6096" w:type="dxa"/>
            <w:tcBorders>
              <w:top w:val="single" w:sz="4" w:space="0" w:color="auto"/>
              <w:left w:val="single" w:sz="4" w:space="0" w:color="auto"/>
              <w:bottom w:val="single" w:sz="4" w:space="0" w:color="auto"/>
              <w:right w:val="single" w:sz="4" w:space="0" w:color="auto"/>
            </w:tcBorders>
          </w:tcPr>
          <w:p w14:paraId="2F04D23D" w14:textId="33A81306" w:rsidR="007529F2" w:rsidRPr="007529F2" w:rsidRDefault="007529F2" w:rsidP="008C4C34">
            <w:pPr>
              <w:ind w:left="-34"/>
              <w:jc w:val="both"/>
              <w:rPr>
                <w:rFonts w:ascii="Arial" w:hAnsi="Arial" w:cs="Arial"/>
                <w:snapToGrid w:val="0"/>
                <w:sz w:val="20"/>
                <w:szCs w:val="20"/>
              </w:rPr>
            </w:pPr>
            <w:r w:rsidRPr="007529F2">
              <w:rPr>
                <w:rFonts w:ascii="Arial" w:hAnsi="Arial" w:cs="Arial"/>
                <w:snapToGrid w:val="0"/>
                <w:sz w:val="20"/>
                <w:szCs w:val="20"/>
              </w:rPr>
              <w:t>amenajarea platformelor pentru verificarea tonajelor autovehiculelor</w:t>
            </w:r>
            <w:r w:rsidR="005E0787">
              <w:rPr>
                <w:rFonts w:ascii="Arial" w:hAnsi="Arial" w:cs="Arial"/>
                <w:snapToGrid w:val="0"/>
                <w:sz w:val="20"/>
                <w:szCs w:val="20"/>
              </w:rPr>
              <w:t xml:space="preserve"> </w:t>
            </w:r>
            <w:r w:rsidR="005E0787" w:rsidRPr="008274DE">
              <w:rPr>
                <w:rFonts w:ascii="Arial" w:hAnsi="Arial" w:cs="Arial"/>
                <w:snapToGrid w:val="0"/>
                <w:sz w:val="20"/>
                <w:szCs w:val="20"/>
              </w:rPr>
              <w:t>(masei totale și maselor pe osie)</w:t>
            </w:r>
            <w:r w:rsidRPr="008274DE">
              <w:rPr>
                <w:rFonts w:ascii="Arial" w:hAnsi="Arial" w:cs="Arial"/>
                <w:snapToGrid w:val="0"/>
                <w:sz w:val="20"/>
                <w:szCs w:val="20"/>
              </w:rPr>
              <w:t>;</w:t>
            </w:r>
          </w:p>
        </w:tc>
        <w:tc>
          <w:tcPr>
            <w:tcW w:w="1528" w:type="dxa"/>
            <w:vMerge/>
            <w:tcBorders>
              <w:left w:val="single" w:sz="4" w:space="0" w:color="auto"/>
              <w:right w:val="single" w:sz="4" w:space="0" w:color="auto"/>
            </w:tcBorders>
            <w:vAlign w:val="center"/>
          </w:tcPr>
          <w:p w14:paraId="67023DCF" w14:textId="77777777" w:rsidR="007529F2" w:rsidRPr="007B231B" w:rsidRDefault="007529F2" w:rsidP="008C4C34">
            <w:pPr>
              <w:ind w:right="-108"/>
              <w:jc w:val="center"/>
              <w:rPr>
                <w:rFonts w:ascii="Arial" w:hAnsi="Arial" w:cs="Arial"/>
                <w:sz w:val="20"/>
                <w:szCs w:val="20"/>
              </w:rPr>
            </w:pPr>
          </w:p>
        </w:tc>
      </w:tr>
      <w:tr w:rsidR="007529F2" w:rsidRPr="007618DC" w14:paraId="63386082" w14:textId="77777777" w:rsidTr="008C4C34">
        <w:trPr>
          <w:jc w:val="center"/>
        </w:trPr>
        <w:tc>
          <w:tcPr>
            <w:tcW w:w="1391" w:type="dxa"/>
            <w:tcBorders>
              <w:top w:val="single" w:sz="4" w:space="0" w:color="auto"/>
              <w:left w:val="single" w:sz="4" w:space="0" w:color="auto"/>
              <w:bottom w:val="single" w:sz="4" w:space="0" w:color="auto"/>
              <w:right w:val="single" w:sz="4" w:space="0" w:color="auto"/>
            </w:tcBorders>
          </w:tcPr>
          <w:p w14:paraId="0B52A02D" w14:textId="77777777" w:rsidR="007529F2" w:rsidRPr="007B231B" w:rsidRDefault="007529F2" w:rsidP="008C4C34">
            <w:pPr>
              <w:ind w:right="-108"/>
              <w:jc w:val="both"/>
              <w:rPr>
                <w:rFonts w:ascii="Arial" w:hAnsi="Arial" w:cs="Arial"/>
                <w:sz w:val="20"/>
                <w:szCs w:val="20"/>
              </w:rPr>
            </w:pPr>
            <w:r w:rsidRPr="007B231B">
              <w:rPr>
                <w:rFonts w:ascii="Arial" w:hAnsi="Arial" w:cs="Arial"/>
                <w:sz w:val="20"/>
                <w:szCs w:val="20"/>
              </w:rPr>
              <w:t>108.8</w:t>
            </w:r>
          </w:p>
        </w:tc>
        <w:tc>
          <w:tcPr>
            <w:tcW w:w="6096" w:type="dxa"/>
            <w:tcBorders>
              <w:top w:val="single" w:sz="4" w:space="0" w:color="auto"/>
              <w:left w:val="single" w:sz="4" w:space="0" w:color="auto"/>
              <w:bottom w:val="single" w:sz="4" w:space="0" w:color="auto"/>
              <w:right w:val="single" w:sz="4" w:space="0" w:color="auto"/>
            </w:tcBorders>
          </w:tcPr>
          <w:p w14:paraId="7BD79079" w14:textId="086B4AD4" w:rsidR="007529F2" w:rsidRPr="007529F2" w:rsidRDefault="007529F2" w:rsidP="008C4C34">
            <w:pPr>
              <w:ind w:left="-34"/>
              <w:jc w:val="both"/>
              <w:rPr>
                <w:rFonts w:ascii="Arial" w:hAnsi="Arial" w:cs="Arial"/>
                <w:snapToGrid w:val="0"/>
                <w:sz w:val="20"/>
                <w:szCs w:val="20"/>
              </w:rPr>
            </w:pPr>
            <w:r w:rsidRPr="007529F2">
              <w:rPr>
                <w:rFonts w:ascii="Arial" w:hAnsi="Arial" w:cs="Arial"/>
                <w:snapToGrid w:val="0"/>
                <w:sz w:val="20"/>
                <w:szCs w:val="20"/>
              </w:rPr>
              <w:t>întreținerea drumurilor pietruite prin scarificări și cilindrări, cu adaos de material pietros p</w:t>
            </w:r>
            <w:r w:rsidR="00A6296C">
              <w:rPr>
                <w:rFonts w:ascii="Arial" w:hAnsi="Arial" w:cs="Arial"/>
                <w:snapToGrid w:val="0"/>
                <w:sz w:val="20"/>
                <w:szCs w:val="20"/>
              </w:rPr>
              <w:t>â</w:t>
            </w:r>
            <w:r w:rsidRPr="007529F2">
              <w:rPr>
                <w:rFonts w:ascii="Arial" w:hAnsi="Arial" w:cs="Arial"/>
                <w:snapToGrid w:val="0"/>
                <w:sz w:val="20"/>
                <w:szCs w:val="20"/>
              </w:rPr>
              <w:t>nă la 600 m3/km</w:t>
            </w:r>
          </w:p>
        </w:tc>
        <w:tc>
          <w:tcPr>
            <w:tcW w:w="1528" w:type="dxa"/>
            <w:vMerge/>
            <w:tcBorders>
              <w:left w:val="single" w:sz="4" w:space="0" w:color="auto"/>
              <w:bottom w:val="single" w:sz="4" w:space="0" w:color="auto"/>
              <w:right w:val="single" w:sz="4" w:space="0" w:color="auto"/>
            </w:tcBorders>
            <w:vAlign w:val="center"/>
          </w:tcPr>
          <w:p w14:paraId="17CE5FA8" w14:textId="77777777" w:rsidR="007529F2" w:rsidRPr="007B231B" w:rsidRDefault="007529F2" w:rsidP="008C4C34">
            <w:pPr>
              <w:ind w:right="-108"/>
              <w:jc w:val="center"/>
              <w:rPr>
                <w:rFonts w:ascii="Arial" w:hAnsi="Arial" w:cs="Arial"/>
                <w:sz w:val="20"/>
                <w:szCs w:val="20"/>
              </w:rPr>
            </w:pPr>
          </w:p>
        </w:tc>
      </w:tr>
    </w:tbl>
    <w:p w14:paraId="47617C4C" w14:textId="77777777" w:rsidR="007529F2" w:rsidRDefault="007529F2" w:rsidP="00791C04">
      <w:pPr>
        <w:jc w:val="center"/>
        <w:rPr>
          <w:rFonts w:ascii="Arial" w:hAnsi="Arial" w:cs="Arial"/>
          <w:sz w:val="20"/>
          <w:szCs w:val="20"/>
        </w:rPr>
      </w:pPr>
    </w:p>
    <w:p w14:paraId="7EA7938B" w14:textId="6DFC7BD7" w:rsidR="00702E6D" w:rsidRDefault="00791C04" w:rsidP="00D51851">
      <w:pPr>
        <w:jc w:val="center"/>
        <w:rPr>
          <w:rFonts w:ascii="Arial" w:hAnsi="Arial" w:cs="Arial"/>
          <w:b/>
          <w:sz w:val="20"/>
          <w:szCs w:val="20"/>
        </w:rPr>
      </w:pPr>
      <w:r>
        <w:rPr>
          <w:rFonts w:ascii="Arial" w:hAnsi="Arial" w:cs="Arial"/>
          <w:sz w:val="20"/>
          <w:szCs w:val="20"/>
        </w:rPr>
        <w:t>(</w:t>
      </w:r>
      <w:r w:rsidRPr="00791C04">
        <w:rPr>
          <w:rFonts w:ascii="Arial" w:hAnsi="Arial" w:cs="Arial"/>
          <w:i/>
          <w:iCs/>
          <w:sz w:val="20"/>
          <w:szCs w:val="20"/>
        </w:rPr>
        <w:t>continuă</w:t>
      </w:r>
      <w:r>
        <w:rPr>
          <w:rFonts w:ascii="Arial" w:hAnsi="Arial" w:cs="Arial"/>
          <w:sz w:val="20"/>
          <w:szCs w:val="20"/>
        </w:rPr>
        <w:t>)</w:t>
      </w:r>
      <w:r w:rsidR="00702E6D">
        <w:rPr>
          <w:rFonts w:ascii="Arial" w:hAnsi="Arial" w:cs="Arial"/>
          <w:b/>
          <w:sz w:val="20"/>
          <w:szCs w:val="20"/>
        </w:rPr>
        <w:br w:type="page"/>
      </w:r>
    </w:p>
    <w:p w14:paraId="167B7B9E" w14:textId="57AF644C" w:rsidR="00791C04" w:rsidRPr="00FB735E" w:rsidRDefault="00791C04" w:rsidP="00E10CAD">
      <w:pPr>
        <w:jc w:val="center"/>
        <w:rPr>
          <w:rFonts w:ascii="Arial" w:hAnsi="Arial" w:cs="Arial"/>
          <w:sz w:val="20"/>
          <w:szCs w:val="20"/>
        </w:rPr>
      </w:pPr>
      <w:r w:rsidRPr="00FB735E">
        <w:rPr>
          <w:rFonts w:ascii="Arial" w:hAnsi="Arial" w:cs="Arial"/>
          <w:b/>
          <w:sz w:val="20"/>
          <w:szCs w:val="20"/>
        </w:rPr>
        <w:lastRenderedPageBreak/>
        <w:t>Tabelul</w:t>
      </w:r>
      <w:r w:rsidR="009E6342">
        <w:rPr>
          <w:rFonts w:ascii="Arial" w:hAnsi="Arial" w:cs="Arial"/>
          <w:b/>
          <w:sz w:val="20"/>
          <w:szCs w:val="20"/>
        </w:rPr>
        <w:t xml:space="preserve"> </w:t>
      </w:r>
      <w:r w:rsidRPr="00FB735E">
        <w:rPr>
          <w:rFonts w:ascii="Arial" w:hAnsi="Arial" w:cs="Arial"/>
          <w:b/>
          <w:sz w:val="20"/>
          <w:szCs w:val="20"/>
        </w:rPr>
        <w:t>2</w:t>
      </w:r>
      <w:r w:rsidR="009E6342">
        <w:rPr>
          <w:rFonts w:ascii="Arial" w:hAnsi="Arial" w:cs="Arial"/>
          <w:sz w:val="20"/>
          <w:szCs w:val="20"/>
        </w:rPr>
        <w:t xml:space="preserve"> </w:t>
      </w:r>
      <w:r w:rsidRPr="00FB735E">
        <w:rPr>
          <w:rFonts w:ascii="Arial" w:hAnsi="Arial" w:cs="Arial"/>
          <w:sz w:val="20"/>
          <w:szCs w:val="20"/>
        </w:rPr>
        <w:t>(</w:t>
      </w:r>
      <w:r w:rsidRPr="00791C04">
        <w:rPr>
          <w:rFonts w:ascii="Arial" w:hAnsi="Arial" w:cs="Arial"/>
          <w:i/>
          <w:iCs/>
          <w:sz w:val="20"/>
          <w:szCs w:val="20"/>
        </w:rPr>
        <w:t>sfârșit</w:t>
      </w:r>
      <w:r w:rsidRPr="00FB735E">
        <w:rPr>
          <w:rFonts w:ascii="Arial" w:hAnsi="Arial" w:cs="Arial"/>
          <w:sz w:val="20"/>
          <w:szCs w:val="20"/>
        </w:rPr>
        <w:t>)</w:t>
      </w:r>
    </w:p>
    <w:p w14:paraId="480645C8" w14:textId="1A42101A" w:rsidR="00791C04" w:rsidRDefault="00791C04">
      <w:pPr>
        <w:rPr>
          <w:rFonts w:ascii="Arial" w:hAnsi="Arial" w:cs="Arial"/>
          <w:sz w:val="20"/>
          <w:szCs w:val="20"/>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6095"/>
        <w:gridCol w:w="1529"/>
      </w:tblGrid>
      <w:tr w:rsidR="009E36B4" w:rsidRPr="00E10CAD" w14:paraId="596778BB" w14:textId="77777777" w:rsidTr="002D11F2">
        <w:trPr>
          <w:jc w:val="center"/>
        </w:trPr>
        <w:tc>
          <w:tcPr>
            <w:tcW w:w="1391" w:type="dxa"/>
            <w:tcBorders>
              <w:top w:val="single" w:sz="4" w:space="0" w:color="auto"/>
              <w:left w:val="single" w:sz="4" w:space="0" w:color="auto"/>
              <w:bottom w:val="single" w:sz="4" w:space="0" w:color="auto"/>
              <w:right w:val="single" w:sz="4" w:space="0" w:color="auto"/>
            </w:tcBorders>
            <w:vAlign w:val="center"/>
          </w:tcPr>
          <w:p w14:paraId="1570A18E" w14:textId="2EC19FCE" w:rsidR="009E36B4" w:rsidRPr="00E10CAD" w:rsidRDefault="009E36B4" w:rsidP="007529F2">
            <w:pPr>
              <w:ind w:right="-108"/>
              <w:jc w:val="center"/>
              <w:rPr>
                <w:rFonts w:ascii="Arial" w:hAnsi="Arial" w:cs="Arial"/>
                <w:sz w:val="20"/>
                <w:szCs w:val="20"/>
              </w:rPr>
            </w:pPr>
            <w:r w:rsidRPr="00E10CAD">
              <w:rPr>
                <w:rFonts w:ascii="Arial" w:hAnsi="Arial" w:cs="Arial"/>
                <w:snapToGrid w:val="0"/>
                <w:sz w:val="18"/>
                <w:szCs w:val="18"/>
              </w:rPr>
              <w:t>Indicativ / subindicativ</w:t>
            </w:r>
          </w:p>
        </w:tc>
        <w:tc>
          <w:tcPr>
            <w:tcW w:w="6095" w:type="dxa"/>
            <w:tcBorders>
              <w:top w:val="single" w:sz="4" w:space="0" w:color="auto"/>
              <w:left w:val="single" w:sz="4" w:space="0" w:color="auto"/>
              <w:bottom w:val="single" w:sz="4" w:space="0" w:color="auto"/>
              <w:right w:val="single" w:sz="4" w:space="0" w:color="auto"/>
            </w:tcBorders>
            <w:vAlign w:val="center"/>
          </w:tcPr>
          <w:p w14:paraId="1CF271B2" w14:textId="3D8B5282" w:rsidR="009E36B4" w:rsidRPr="00E10CAD" w:rsidRDefault="009E36B4" w:rsidP="007529F2">
            <w:pPr>
              <w:ind w:left="-34"/>
              <w:jc w:val="center"/>
              <w:rPr>
                <w:rFonts w:ascii="Arial" w:hAnsi="Arial" w:cs="Arial"/>
                <w:snapToGrid w:val="0"/>
                <w:sz w:val="22"/>
                <w:szCs w:val="22"/>
              </w:rPr>
            </w:pPr>
            <w:r w:rsidRPr="00E10CAD">
              <w:rPr>
                <w:rFonts w:ascii="Arial" w:hAnsi="Arial" w:cs="Arial"/>
                <w:snapToGrid w:val="0"/>
                <w:sz w:val="18"/>
                <w:szCs w:val="18"/>
              </w:rPr>
              <w:t>Lucrări de recepționat/ Denumirea activității</w:t>
            </w:r>
          </w:p>
        </w:tc>
        <w:tc>
          <w:tcPr>
            <w:tcW w:w="1529" w:type="dxa"/>
            <w:tcBorders>
              <w:top w:val="single" w:sz="4" w:space="0" w:color="auto"/>
              <w:left w:val="single" w:sz="4" w:space="0" w:color="auto"/>
              <w:bottom w:val="single" w:sz="4" w:space="0" w:color="auto"/>
              <w:right w:val="single" w:sz="4" w:space="0" w:color="auto"/>
            </w:tcBorders>
          </w:tcPr>
          <w:p w14:paraId="1C007A7B" w14:textId="1CB033FE" w:rsidR="009E36B4" w:rsidRPr="00E10CAD" w:rsidRDefault="009E36B4" w:rsidP="009E36B4">
            <w:pPr>
              <w:ind w:right="-108"/>
              <w:jc w:val="center"/>
              <w:rPr>
                <w:rFonts w:ascii="Arial" w:hAnsi="Arial" w:cs="Arial"/>
                <w:sz w:val="20"/>
                <w:szCs w:val="20"/>
              </w:rPr>
            </w:pPr>
            <w:r w:rsidRPr="00E10CAD">
              <w:rPr>
                <w:rFonts w:ascii="Arial" w:hAnsi="Arial" w:cs="Arial"/>
                <w:snapToGrid w:val="0"/>
                <w:sz w:val="18"/>
                <w:szCs w:val="18"/>
              </w:rPr>
              <w:t>Urmărirea execuției lucrărilor</w:t>
            </w:r>
          </w:p>
        </w:tc>
      </w:tr>
      <w:tr w:rsidR="007529F2" w:rsidRPr="007618DC" w14:paraId="533A202C" w14:textId="77777777" w:rsidTr="002D11F2">
        <w:trPr>
          <w:jc w:val="center"/>
        </w:trPr>
        <w:tc>
          <w:tcPr>
            <w:tcW w:w="1391" w:type="dxa"/>
            <w:tcBorders>
              <w:top w:val="single" w:sz="4" w:space="0" w:color="auto"/>
              <w:left w:val="single" w:sz="4" w:space="0" w:color="auto"/>
              <w:bottom w:val="single" w:sz="4" w:space="0" w:color="auto"/>
              <w:right w:val="single" w:sz="4" w:space="0" w:color="auto"/>
            </w:tcBorders>
          </w:tcPr>
          <w:p w14:paraId="63089981" w14:textId="77777777" w:rsidR="007529F2" w:rsidRPr="007529F2" w:rsidRDefault="007529F2" w:rsidP="00381882">
            <w:pPr>
              <w:ind w:right="-108"/>
              <w:jc w:val="both"/>
              <w:rPr>
                <w:rFonts w:ascii="Arial" w:hAnsi="Arial" w:cs="Arial"/>
                <w:b/>
                <w:sz w:val="20"/>
                <w:szCs w:val="20"/>
              </w:rPr>
            </w:pPr>
            <w:r w:rsidRPr="007529F2">
              <w:rPr>
                <w:rFonts w:ascii="Arial" w:hAnsi="Arial" w:cs="Arial"/>
                <w:b/>
                <w:sz w:val="20"/>
                <w:szCs w:val="20"/>
              </w:rPr>
              <w:t>109</w:t>
            </w:r>
          </w:p>
        </w:tc>
        <w:tc>
          <w:tcPr>
            <w:tcW w:w="6095" w:type="dxa"/>
            <w:tcBorders>
              <w:top w:val="single" w:sz="4" w:space="0" w:color="auto"/>
              <w:left w:val="single" w:sz="4" w:space="0" w:color="auto"/>
              <w:bottom w:val="single" w:sz="4" w:space="0" w:color="auto"/>
              <w:right w:val="single" w:sz="4" w:space="0" w:color="auto"/>
            </w:tcBorders>
          </w:tcPr>
          <w:p w14:paraId="5BF5C726" w14:textId="53E27642" w:rsidR="007529F2" w:rsidRPr="007529F2" w:rsidRDefault="007529F2" w:rsidP="00381882">
            <w:pPr>
              <w:ind w:left="-34"/>
              <w:jc w:val="both"/>
              <w:rPr>
                <w:rFonts w:ascii="Arial" w:hAnsi="Arial" w:cs="Arial"/>
                <w:b/>
                <w:snapToGrid w:val="0"/>
                <w:sz w:val="20"/>
                <w:szCs w:val="20"/>
              </w:rPr>
            </w:pPr>
            <w:r w:rsidRPr="007529F2">
              <w:rPr>
                <w:rFonts w:ascii="Arial" w:hAnsi="Arial" w:cs="Arial"/>
                <w:b/>
                <w:snapToGrid w:val="0"/>
                <w:sz w:val="20"/>
                <w:szCs w:val="20"/>
              </w:rPr>
              <w:t xml:space="preserve">Întreținerea periodică a podurilor, pasajelor, podețelor: </w:t>
            </w:r>
          </w:p>
        </w:tc>
        <w:tc>
          <w:tcPr>
            <w:tcW w:w="1529" w:type="dxa"/>
            <w:vMerge w:val="restart"/>
            <w:tcBorders>
              <w:top w:val="single" w:sz="4" w:space="0" w:color="auto"/>
              <w:left w:val="single" w:sz="4" w:space="0" w:color="auto"/>
              <w:right w:val="single" w:sz="4" w:space="0" w:color="auto"/>
            </w:tcBorders>
          </w:tcPr>
          <w:p w14:paraId="7EE5DC1C" w14:textId="17EAD194" w:rsidR="007529F2" w:rsidRPr="007B231B" w:rsidRDefault="007529F2" w:rsidP="007529F2">
            <w:pPr>
              <w:ind w:right="-108"/>
              <w:jc w:val="center"/>
              <w:rPr>
                <w:rFonts w:ascii="Arial" w:hAnsi="Arial" w:cs="Arial"/>
                <w:sz w:val="20"/>
                <w:szCs w:val="20"/>
              </w:rPr>
            </w:pPr>
            <w:r>
              <w:rPr>
                <w:rFonts w:ascii="Arial" w:hAnsi="Arial" w:cs="Arial"/>
                <w:sz w:val="20"/>
                <w:szCs w:val="20"/>
              </w:rPr>
              <w:t>Idem</w:t>
            </w:r>
          </w:p>
        </w:tc>
      </w:tr>
      <w:tr w:rsidR="007529F2" w:rsidRPr="007618DC" w14:paraId="1365FBF3" w14:textId="77777777" w:rsidTr="002D11F2">
        <w:trPr>
          <w:jc w:val="center"/>
        </w:trPr>
        <w:tc>
          <w:tcPr>
            <w:tcW w:w="1391" w:type="dxa"/>
            <w:tcBorders>
              <w:top w:val="single" w:sz="4" w:space="0" w:color="auto"/>
              <w:left w:val="single" w:sz="4" w:space="0" w:color="auto"/>
              <w:bottom w:val="single" w:sz="4" w:space="0" w:color="auto"/>
              <w:right w:val="single" w:sz="4" w:space="0" w:color="auto"/>
            </w:tcBorders>
          </w:tcPr>
          <w:p w14:paraId="77F11784" w14:textId="77777777" w:rsidR="007529F2" w:rsidRPr="007B231B" w:rsidRDefault="007529F2" w:rsidP="00381882">
            <w:pPr>
              <w:ind w:right="-108"/>
              <w:jc w:val="both"/>
              <w:rPr>
                <w:rFonts w:ascii="Arial" w:hAnsi="Arial" w:cs="Arial"/>
                <w:sz w:val="20"/>
                <w:szCs w:val="20"/>
              </w:rPr>
            </w:pPr>
            <w:r w:rsidRPr="007B231B">
              <w:rPr>
                <w:rFonts w:ascii="Arial" w:hAnsi="Arial" w:cs="Arial"/>
                <w:sz w:val="20"/>
                <w:szCs w:val="20"/>
              </w:rPr>
              <w:t>109.1</w:t>
            </w:r>
          </w:p>
        </w:tc>
        <w:tc>
          <w:tcPr>
            <w:tcW w:w="6095" w:type="dxa"/>
            <w:tcBorders>
              <w:top w:val="single" w:sz="4" w:space="0" w:color="auto"/>
              <w:left w:val="single" w:sz="4" w:space="0" w:color="auto"/>
              <w:bottom w:val="single" w:sz="4" w:space="0" w:color="auto"/>
              <w:right w:val="single" w:sz="4" w:space="0" w:color="auto"/>
            </w:tcBorders>
          </w:tcPr>
          <w:p w14:paraId="7720137E" w14:textId="41433CBE" w:rsidR="007529F2" w:rsidRPr="007529F2" w:rsidRDefault="007529F2" w:rsidP="00381882">
            <w:pPr>
              <w:ind w:left="-34"/>
              <w:jc w:val="both"/>
              <w:rPr>
                <w:rFonts w:ascii="Arial" w:hAnsi="Arial" w:cs="Arial"/>
                <w:snapToGrid w:val="0"/>
                <w:sz w:val="20"/>
                <w:szCs w:val="20"/>
              </w:rPr>
            </w:pPr>
            <w:r w:rsidRPr="007529F2">
              <w:rPr>
                <w:rFonts w:ascii="Arial" w:hAnsi="Arial" w:cs="Arial"/>
                <w:snapToGrid w:val="0"/>
                <w:sz w:val="20"/>
                <w:szCs w:val="20"/>
              </w:rPr>
              <w:t>înlocuirea completă a îmbrăcămintei pe cale și pe trotuare;</w:t>
            </w:r>
          </w:p>
        </w:tc>
        <w:tc>
          <w:tcPr>
            <w:tcW w:w="1529" w:type="dxa"/>
            <w:vMerge/>
            <w:tcBorders>
              <w:left w:val="single" w:sz="4" w:space="0" w:color="auto"/>
              <w:right w:val="single" w:sz="4" w:space="0" w:color="auto"/>
            </w:tcBorders>
            <w:vAlign w:val="center"/>
          </w:tcPr>
          <w:p w14:paraId="2498C262" w14:textId="77777777" w:rsidR="007529F2" w:rsidRPr="007B231B" w:rsidRDefault="007529F2" w:rsidP="00381882">
            <w:pPr>
              <w:ind w:right="-108"/>
              <w:jc w:val="center"/>
              <w:rPr>
                <w:rFonts w:ascii="Arial" w:hAnsi="Arial" w:cs="Arial"/>
                <w:sz w:val="20"/>
                <w:szCs w:val="20"/>
              </w:rPr>
            </w:pPr>
          </w:p>
        </w:tc>
      </w:tr>
      <w:tr w:rsidR="007529F2" w:rsidRPr="007618DC" w14:paraId="29CB740E" w14:textId="77777777" w:rsidTr="002D11F2">
        <w:trPr>
          <w:jc w:val="center"/>
        </w:trPr>
        <w:tc>
          <w:tcPr>
            <w:tcW w:w="1391" w:type="dxa"/>
            <w:tcBorders>
              <w:top w:val="single" w:sz="4" w:space="0" w:color="auto"/>
              <w:left w:val="single" w:sz="4" w:space="0" w:color="auto"/>
              <w:bottom w:val="single" w:sz="4" w:space="0" w:color="auto"/>
              <w:right w:val="single" w:sz="4" w:space="0" w:color="auto"/>
            </w:tcBorders>
          </w:tcPr>
          <w:p w14:paraId="4A7F64A8" w14:textId="77777777" w:rsidR="007529F2" w:rsidRPr="007B231B" w:rsidRDefault="007529F2" w:rsidP="00381882">
            <w:pPr>
              <w:ind w:right="-108"/>
              <w:jc w:val="both"/>
              <w:rPr>
                <w:rFonts w:ascii="Arial" w:hAnsi="Arial" w:cs="Arial"/>
                <w:sz w:val="20"/>
                <w:szCs w:val="20"/>
              </w:rPr>
            </w:pPr>
            <w:r w:rsidRPr="007B231B">
              <w:rPr>
                <w:rFonts w:ascii="Arial" w:hAnsi="Arial" w:cs="Arial"/>
                <w:sz w:val="20"/>
                <w:szCs w:val="20"/>
              </w:rPr>
              <w:t>109.2</w:t>
            </w:r>
          </w:p>
        </w:tc>
        <w:tc>
          <w:tcPr>
            <w:tcW w:w="6095" w:type="dxa"/>
            <w:tcBorders>
              <w:top w:val="single" w:sz="4" w:space="0" w:color="auto"/>
              <w:left w:val="single" w:sz="4" w:space="0" w:color="auto"/>
              <w:bottom w:val="single" w:sz="4" w:space="0" w:color="auto"/>
              <w:right w:val="single" w:sz="4" w:space="0" w:color="auto"/>
            </w:tcBorders>
          </w:tcPr>
          <w:p w14:paraId="14455088" w14:textId="2A7CD93E" w:rsidR="007529F2" w:rsidRPr="007529F2" w:rsidRDefault="007529F2" w:rsidP="00381882">
            <w:pPr>
              <w:ind w:left="-34"/>
              <w:jc w:val="both"/>
              <w:rPr>
                <w:rFonts w:ascii="Arial" w:hAnsi="Arial" w:cs="Arial"/>
                <w:snapToGrid w:val="0"/>
                <w:sz w:val="20"/>
                <w:szCs w:val="20"/>
              </w:rPr>
            </w:pPr>
            <w:r w:rsidRPr="007529F2">
              <w:rPr>
                <w:rFonts w:ascii="Arial" w:hAnsi="Arial" w:cs="Arial"/>
                <w:snapToGrid w:val="0"/>
                <w:sz w:val="20"/>
                <w:szCs w:val="20"/>
              </w:rPr>
              <w:t xml:space="preserve">înlocuirea hidroizolației pe cale și pe trotuare, refacerea trotuare; </w:t>
            </w:r>
          </w:p>
        </w:tc>
        <w:tc>
          <w:tcPr>
            <w:tcW w:w="1529" w:type="dxa"/>
            <w:vMerge/>
            <w:tcBorders>
              <w:left w:val="single" w:sz="4" w:space="0" w:color="auto"/>
              <w:right w:val="single" w:sz="4" w:space="0" w:color="auto"/>
            </w:tcBorders>
            <w:vAlign w:val="center"/>
          </w:tcPr>
          <w:p w14:paraId="422F4088" w14:textId="77777777" w:rsidR="007529F2" w:rsidRPr="007B231B" w:rsidRDefault="007529F2" w:rsidP="00381882">
            <w:pPr>
              <w:ind w:right="-108"/>
              <w:jc w:val="center"/>
              <w:rPr>
                <w:rFonts w:ascii="Arial" w:hAnsi="Arial" w:cs="Arial"/>
                <w:sz w:val="20"/>
                <w:szCs w:val="20"/>
              </w:rPr>
            </w:pPr>
          </w:p>
        </w:tc>
      </w:tr>
      <w:tr w:rsidR="007529F2" w:rsidRPr="007618DC" w14:paraId="111C6295" w14:textId="77777777" w:rsidTr="002D11F2">
        <w:trPr>
          <w:jc w:val="center"/>
        </w:trPr>
        <w:tc>
          <w:tcPr>
            <w:tcW w:w="1391" w:type="dxa"/>
            <w:tcBorders>
              <w:top w:val="single" w:sz="4" w:space="0" w:color="auto"/>
              <w:left w:val="single" w:sz="4" w:space="0" w:color="auto"/>
              <w:bottom w:val="single" w:sz="4" w:space="0" w:color="auto"/>
              <w:right w:val="single" w:sz="4" w:space="0" w:color="auto"/>
            </w:tcBorders>
          </w:tcPr>
          <w:p w14:paraId="7D2FFDF8" w14:textId="77777777" w:rsidR="007529F2" w:rsidRPr="007B231B" w:rsidRDefault="007529F2" w:rsidP="00381882">
            <w:pPr>
              <w:ind w:right="-108"/>
              <w:jc w:val="both"/>
              <w:rPr>
                <w:rFonts w:ascii="Arial" w:hAnsi="Arial" w:cs="Arial"/>
                <w:sz w:val="20"/>
                <w:szCs w:val="20"/>
              </w:rPr>
            </w:pPr>
            <w:r w:rsidRPr="007B231B">
              <w:rPr>
                <w:rFonts w:ascii="Arial" w:hAnsi="Arial" w:cs="Arial"/>
                <w:sz w:val="20"/>
                <w:szCs w:val="20"/>
              </w:rPr>
              <w:t>109.3</w:t>
            </w:r>
          </w:p>
        </w:tc>
        <w:tc>
          <w:tcPr>
            <w:tcW w:w="6095" w:type="dxa"/>
            <w:tcBorders>
              <w:top w:val="single" w:sz="4" w:space="0" w:color="auto"/>
              <w:left w:val="single" w:sz="4" w:space="0" w:color="auto"/>
              <w:bottom w:val="single" w:sz="4" w:space="0" w:color="auto"/>
              <w:right w:val="single" w:sz="4" w:space="0" w:color="auto"/>
            </w:tcBorders>
          </w:tcPr>
          <w:p w14:paraId="352F1ED6" w14:textId="0F5F53D1" w:rsidR="007529F2" w:rsidRPr="007529F2" w:rsidRDefault="007529F2" w:rsidP="00381882">
            <w:pPr>
              <w:ind w:left="-34"/>
              <w:jc w:val="both"/>
              <w:rPr>
                <w:rFonts w:ascii="Arial" w:hAnsi="Arial" w:cs="Arial"/>
                <w:snapToGrid w:val="0"/>
                <w:sz w:val="20"/>
                <w:szCs w:val="20"/>
              </w:rPr>
            </w:pPr>
            <w:r w:rsidRPr="007529F2">
              <w:rPr>
                <w:rFonts w:ascii="Arial" w:hAnsi="Arial" w:cs="Arial"/>
                <w:snapToGrid w:val="0"/>
                <w:sz w:val="20"/>
                <w:szCs w:val="20"/>
              </w:rPr>
              <w:t>înlocuirea bordurilor, înlocuirea parapetului mână curentă;</w:t>
            </w:r>
          </w:p>
        </w:tc>
        <w:tc>
          <w:tcPr>
            <w:tcW w:w="1529" w:type="dxa"/>
            <w:vMerge/>
            <w:tcBorders>
              <w:left w:val="single" w:sz="4" w:space="0" w:color="auto"/>
              <w:right w:val="single" w:sz="4" w:space="0" w:color="auto"/>
            </w:tcBorders>
            <w:vAlign w:val="center"/>
          </w:tcPr>
          <w:p w14:paraId="6BBEC870" w14:textId="77777777" w:rsidR="007529F2" w:rsidRPr="007B231B" w:rsidRDefault="007529F2" w:rsidP="00381882">
            <w:pPr>
              <w:ind w:right="-108"/>
              <w:jc w:val="center"/>
              <w:rPr>
                <w:rFonts w:ascii="Arial" w:hAnsi="Arial" w:cs="Arial"/>
                <w:sz w:val="20"/>
                <w:szCs w:val="20"/>
              </w:rPr>
            </w:pPr>
          </w:p>
        </w:tc>
      </w:tr>
      <w:tr w:rsidR="007529F2" w:rsidRPr="007618DC" w14:paraId="0677855D" w14:textId="77777777" w:rsidTr="002D11F2">
        <w:trPr>
          <w:jc w:val="center"/>
        </w:trPr>
        <w:tc>
          <w:tcPr>
            <w:tcW w:w="1391" w:type="dxa"/>
            <w:tcBorders>
              <w:top w:val="single" w:sz="4" w:space="0" w:color="auto"/>
              <w:left w:val="single" w:sz="4" w:space="0" w:color="auto"/>
              <w:bottom w:val="single" w:sz="4" w:space="0" w:color="auto"/>
              <w:right w:val="single" w:sz="4" w:space="0" w:color="auto"/>
            </w:tcBorders>
          </w:tcPr>
          <w:p w14:paraId="08FEA534" w14:textId="77777777" w:rsidR="007529F2" w:rsidRPr="007B231B" w:rsidRDefault="007529F2" w:rsidP="00381882">
            <w:pPr>
              <w:ind w:right="-108"/>
              <w:jc w:val="both"/>
              <w:rPr>
                <w:rFonts w:ascii="Arial" w:hAnsi="Arial" w:cs="Arial"/>
                <w:sz w:val="20"/>
                <w:szCs w:val="20"/>
              </w:rPr>
            </w:pPr>
            <w:r w:rsidRPr="007B231B">
              <w:rPr>
                <w:rFonts w:ascii="Arial" w:hAnsi="Arial" w:cs="Arial"/>
                <w:sz w:val="20"/>
                <w:szCs w:val="20"/>
              </w:rPr>
              <w:t>109.4</w:t>
            </w:r>
          </w:p>
        </w:tc>
        <w:tc>
          <w:tcPr>
            <w:tcW w:w="6095" w:type="dxa"/>
            <w:tcBorders>
              <w:top w:val="single" w:sz="4" w:space="0" w:color="auto"/>
              <w:left w:val="single" w:sz="4" w:space="0" w:color="auto"/>
              <w:bottom w:val="single" w:sz="4" w:space="0" w:color="auto"/>
              <w:right w:val="single" w:sz="4" w:space="0" w:color="auto"/>
            </w:tcBorders>
          </w:tcPr>
          <w:p w14:paraId="2C1482C6" w14:textId="1BDA3C3D" w:rsidR="007529F2" w:rsidRPr="007529F2" w:rsidRDefault="007529F2" w:rsidP="00381882">
            <w:pPr>
              <w:ind w:left="-34"/>
              <w:jc w:val="both"/>
              <w:rPr>
                <w:rFonts w:ascii="Arial" w:hAnsi="Arial" w:cs="Arial"/>
                <w:snapToGrid w:val="0"/>
                <w:sz w:val="20"/>
                <w:szCs w:val="20"/>
              </w:rPr>
            </w:pPr>
            <w:r w:rsidRPr="007529F2">
              <w:rPr>
                <w:rFonts w:ascii="Arial" w:hAnsi="Arial" w:cs="Arial"/>
                <w:snapToGrid w:val="0"/>
                <w:sz w:val="20"/>
                <w:szCs w:val="20"/>
              </w:rPr>
              <w:t>montarea parapetului direcțional pe pod, inclusiv pe rampele podurilor; înlocuirea dispozitivelor pentru acoperirea rosturilor de dilatație, înlocuirea aparatelor de reazem degradate; refaceri ale  betonului degradat prin torcretare;</w:t>
            </w:r>
          </w:p>
        </w:tc>
        <w:tc>
          <w:tcPr>
            <w:tcW w:w="1529" w:type="dxa"/>
            <w:vMerge/>
            <w:tcBorders>
              <w:left w:val="single" w:sz="4" w:space="0" w:color="auto"/>
              <w:right w:val="single" w:sz="4" w:space="0" w:color="auto"/>
            </w:tcBorders>
            <w:vAlign w:val="center"/>
          </w:tcPr>
          <w:p w14:paraId="29E9B954" w14:textId="77777777" w:rsidR="007529F2" w:rsidRPr="007B231B" w:rsidRDefault="007529F2" w:rsidP="00381882">
            <w:pPr>
              <w:ind w:right="-108"/>
              <w:jc w:val="center"/>
              <w:rPr>
                <w:rFonts w:ascii="Arial" w:hAnsi="Arial" w:cs="Arial"/>
                <w:sz w:val="20"/>
                <w:szCs w:val="20"/>
              </w:rPr>
            </w:pPr>
          </w:p>
        </w:tc>
      </w:tr>
      <w:tr w:rsidR="007529F2" w:rsidRPr="007618DC" w14:paraId="4CB51ECC" w14:textId="77777777" w:rsidTr="002D11F2">
        <w:trPr>
          <w:jc w:val="center"/>
        </w:trPr>
        <w:tc>
          <w:tcPr>
            <w:tcW w:w="1391" w:type="dxa"/>
            <w:tcBorders>
              <w:top w:val="single" w:sz="4" w:space="0" w:color="auto"/>
              <w:left w:val="single" w:sz="4" w:space="0" w:color="auto"/>
              <w:bottom w:val="single" w:sz="4" w:space="0" w:color="auto"/>
              <w:right w:val="single" w:sz="4" w:space="0" w:color="auto"/>
            </w:tcBorders>
          </w:tcPr>
          <w:p w14:paraId="5E22B081" w14:textId="77777777" w:rsidR="007529F2" w:rsidRPr="007B231B" w:rsidRDefault="007529F2" w:rsidP="00381882">
            <w:pPr>
              <w:ind w:right="-108"/>
              <w:jc w:val="both"/>
              <w:rPr>
                <w:rFonts w:ascii="Arial" w:hAnsi="Arial" w:cs="Arial"/>
                <w:sz w:val="20"/>
                <w:szCs w:val="20"/>
              </w:rPr>
            </w:pPr>
            <w:r w:rsidRPr="007B231B">
              <w:rPr>
                <w:rFonts w:ascii="Arial" w:hAnsi="Arial" w:cs="Arial"/>
                <w:sz w:val="20"/>
                <w:szCs w:val="20"/>
              </w:rPr>
              <w:t>109.5</w:t>
            </w:r>
          </w:p>
        </w:tc>
        <w:tc>
          <w:tcPr>
            <w:tcW w:w="6095" w:type="dxa"/>
            <w:tcBorders>
              <w:top w:val="single" w:sz="4" w:space="0" w:color="auto"/>
              <w:left w:val="single" w:sz="4" w:space="0" w:color="auto"/>
              <w:bottom w:val="single" w:sz="4" w:space="0" w:color="auto"/>
              <w:right w:val="single" w:sz="4" w:space="0" w:color="auto"/>
            </w:tcBorders>
          </w:tcPr>
          <w:p w14:paraId="73DA2525" w14:textId="530E8F0A" w:rsidR="007529F2" w:rsidRPr="007529F2" w:rsidRDefault="007529F2" w:rsidP="00381882">
            <w:pPr>
              <w:ind w:left="-34"/>
              <w:jc w:val="both"/>
              <w:rPr>
                <w:rFonts w:ascii="Arial" w:hAnsi="Arial" w:cs="Arial"/>
                <w:snapToGrid w:val="0"/>
                <w:sz w:val="20"/>
                <w:szCs w:val="20"/>
              </w:rPr>
            </w:pPr>
            <w:r w:rsidRPr="007529F2">
              <w:rPr>
                <w:rFonts w:ascii="Arial" w:hAnsi="Arial" w:cs="Arial"/>
                <w:snapToGrid w:val="0"/>
                <w:sz w:val="20"/>
                <w:szCs w:val="20"/>
              </w:rPr>
              <w:t>cămășuieli din beton armat ale infrastructurilor; refacerea casiurilor, a pereurilor, sferturilor de con, scărilor de acces;</w:t>
            </w:r>
          </w:p>
        </w:tc>
        <w:tc>
          <w:tcPr>
            <w:tcW w:w="1529" w:type="dxa"/>
            <w:vMerge/>
            <w:tcBorders>
              <w:left w:val="single" w:sz="4" w:space="0" w:color="auto"/>
              <w:right w:val="single" w:sz="4" w:space="0" w:color="auto"/>
            </w:tcBorders>
            <w:vAlign w:val="center"/>
          </w:tcPr>
          <w:p w14:paraId="12CFE5F2" w14:textId="77777777" w:rsidR="007529F2" w:rsidRPr="007B231B" w:rsidRDefault="007529F2" w:rsidP="00381882">
            <w:pPr>
              <w:ind w:right="-108"/>
              <w:jc w:val="center"/>
              <w:rPr>
                <w:rFonts w:ascii="Arial" w:hAnsi="Arial" w:cs="Arial"/>
                <w:sz w:val="20"/>
                <w:szCs w:val="20"/>
              </w:rPr>
            </w:pPr>
          </w:p>
        </w:tc>
      </w:tr>
      <w:tr w:rsidR="007529F2" w:rsidRPr="007618DC" w14:paraId="718ED51B" w14:textId="77777777" w:rsidTr="002D11F2">
        <w:trPr>
          <w:jc w:val="center"/>
        </w:trPr>
        <w:tc>
          <w:tcPr>
            <w:tcW w:w="1391" w:type="dxa"/>
            <w:tcBorders>
              <w:top w:val="single" w:sz="4" w:space="0" w:color="auto"/>
              <w:left w:val="single" w:sz="4" w:space="0" w:color="auto"/>
              <w:bottom w:val="single" w:sz="4" w:space="0" w:color="auto"/>
              <w:right w:val="single" w:sz="4" w:space="0" w:color="auto"/>
            </w:tcBorders>
          </w:tcPr>
          <w:p w14:paraId="5B6B668D" w14:textId="77777777" w:rsidR="007529F2" w:rsidRPr="007B231B" w:rsidRDefault="007529F2" w:rsidP="00381882">
            <w:pPr>
              <w:ind w:right="-108"/>
              <w:jc w:val="both"/>
              <w:rPr>
                <w:rFonts w:ascii="Arial" w:hAnsi="Arial" w:cs="Arial"/>
                <w:sz w:val="20"/>
                <w:szCs w:val="20"/>
              </w:rPr>
            </w:pPr>
            <w:r w:rsidRPr="007B231B">
              <w:rPr>
                <w:rFonts w:ascii="Arial" w:hAnsi="Arial" w:cs="Arial"/>
                <w:sz w:val="20"/>
                <w:szCs w:val="20"/>
              </w:rPr>
              <w:t>109.6</w:t>
            </w:r>
          </w:p>
        </w:tc>
        <w:tc>
          <w:tcPr>
            <w:tcW w:w="6095" w:type="dxa"/>
            <w:tcBorders>
              <w:top w:val="single" w:sz="4" w:space="0" w:color="auto"/>
              <w:left w:val="single" w:sz="4" w:space="0" w:color="auto"/>
              <w:bottom w:val="single" w:sz="4" w:space="0" w:color="auto"/>
              <w:right w:val="single" w:sz="4" w:space="0" w:color="auto"/>
            </w:tcBorders>
          </w:tcPr>
          <w:p w14:paraId="424A2562" w14:textId="07FE3738" w:rsidR="007529F2" w:rsidRPr="007529F2" w:rsidRDefault="007529F2" w:rsidP="00381882">
            <w:pPr>
              <w:ind w:left="-34"/>
              <w:jc w:val="both"/>
              <w:rPr>
                <w:rFonts w:ascii="Arial" w:hAnsi="Arial" w:cs="Arial"/>
                <w:snapToGrid w:val="0"/>
                <w:sz w:val="20"/>
                <w:szCs w:val="20"/>
              </w:rPr>
            </w:pPr>
            <w:r w:rsidRPr="007529F2">
              <w:rPr>
                <w:rFonts w:ascii="Arial" w:hAnsi="Arial" w:cs="Arial"/>
                <w:snapToGrid w:val="0"/>
                <w:sz w:val="20"/>
                <w:szCs w:val="20"/>
              </w:rPr>
              <w:t xml:space="preserve">vopsitorie completă la tablierele metalice; consolidarea elementelor din beton armat și beton precomprimat, etc. </w:t>
            </w:r>
          </w:p>
        </w:tc>
        <w:tc>
          <w:tcPr>
            <w:tcW w:w="1529" w:type="dxa"/>
            <w:vMerge/>
            <w:tcBorders>
              <w:left w:val="single" w:sz="4" w:space="0" w:color="auto"/>
              <w:bottom w:val="single" w:sz="4" w:space="0" w:color="auto"/>
              <w:right w:val="single" w:sz="4" w:space="0" w:color="auto"/>
            </w:tcBorders>
            <w:vAlign w:val="center"/>
          </w:tcPr>
          <w:p w14:paraId="31890B9A" w14:textId="77777777" w:rsidR="007529F2" w:rsidRPr="007B231B" w:rsidRDefault="007529F2" w:rsidP="00381882">
            <w:pPr>
              <w:ind w:right="-108"/>
              <w:jc w:val="center"/>
              <w:rPr>
                <w:rFonts w:ascii="Arial" w:hAnsi="Arial" w:cs="Arial"/>
                <w:sz w:val="20"/>
                <w:szCs w:val="20"/>
              </w:rPr>
            </w:pPr>
          </w:p>
        </w:tc>
      </w:tr>
    </w:tbl>
    <w:p w14:paraId="5D4A133C" w14:textId="77777777" w:rsidR="00FB735E" w:rsidRDefault="00FB735E" w:rsidP="00FB735E">
      <w:pPr>
        <w:rPr>
          <w:rFonts w:ascii="Arial" w:hAnsi="Arial" w:cs="Arial"/>
          <w:sz w:val="20"/>
          <w:szCs w:val="20"/>
        </w:rPr>
      </w:pPr>
    </w:p>
    <w:p w14:paraId="4C1D05AA" w14:textId="10B288F8" w:rsidR="00553F5C" w:rsidRDefault="00D2426A" w:rsidP="003C640D">
      <w:pPr>
        <w:pStyle w:val="a4"/>
        <w:shd w:val="clear" w:color="auto" w:fill="auto"/>
        <w:spacing w:line="240" w:lineRule="auto"/>
        <w:ind w:firstLine="0"/>
        <w:jc w:val="both"/>
        <w:rPr>
          <w:rFonts w:ascii="Arial" w:hAnsi="Arial" w:cs="Arial"/>
        </w:rPr>
      </w:pPr>
      <w:r w:rsidRPr="00F2146B">
        <w:rPr>
          <w:rFonts w:ascii="Arial" w:hAnsi="Arial" w:cs="Arial"/>
          <w:b/>
          <w:bCs/>
        </w:rPr>
        <w:t>5.1.4</w:t>
      </w:r>
      <w:r w:rsidRPr="00F2146B">
        <w:rPr>
          <w:rFonts w:ascii="Arial" w:hAnsi="Arial" w:cs="Arial"/>
          <w:b/>
          <w:bCs/>
        </w:rPr>
        <w:tab/>
      </w:r>
      <w:r w:rsidR="00490825" w:rsidRPr="00F2146B">
        <w:rPr>
          <w:rFonts w:ascii="Arial" w:hAnsi="Arial" w:cs="Arial"/>
        </w:rPr>
        <w:t>Pentru</w:t>
      </w:r>
      <w:r w:rsidR="009E6342">
        <w:rPr>
          <w:rFonts w:ascii="Arial" w:hAnsi="Arial" w:cs="Arial"/>
        </w:rPr>
        <w:t xml:space="preserve"> </w:t>
      </w:r>
      <w:r w:rsidR="00490825" w:rsidRPr="00F2146B">
        <w:rPr>
          <w:rFonts w:ascii="Arial" w:hAnsi="Arial" w:cs="Arial"/>
        </w:rPr>
        <w:t>activită</w:t>
      </w:r>
      <w:r w:rsidR="003B3554">
        <w:rPr>
          <w:rFonts w:ascii="Arial" w:hAnsi="Arial" w:cs="Arial"/>
        </w:rPr>
        <w:t>ț</w:t>
      </w:r>
      <w:r w:rsidR="00490825" w:rsidRPr="00F2146B">
        <w:rPr>
          <w:rFonts w:ascii="Arial" w:hAnsi="Arial" w:cs="Arial"/>
        </w:rPr>
        <w:t>ile</w:t>
      </w:r>
      <w:r w:rsidR="009E6342">
        <w:rPr>
          <w:rFonts w:ascii="Arial" w:hAnsi="Arial" w:cs="Arial"/>
        </w:rPr>
        <w:t xml:space="preserve"> </w:t>
      </w:r>
      <w:r w:rsidR="00490825" w:rsidRPr="00F2146B">
        <w:rPr>
          <w:rFonts w:ascii="Arial" w:hAnsi="Arial" w:cs="Arial"/>
        </w:rPr>
        <w:t>de</w:t>
      </w:r>
      <w:r w:rsidR="009E6342">
        <w:rPr>
          <w:rFonts w:ascii="Arial" w:hAnsi="Arial" w:cs="Arial"/>
        </w:rPr>
        <w:t xml:space="preserve"> </w:t>
      </w:r>
      <w:r w:rsidR="00490825" w:rsidRPr="00F2146B">
        <w:rPr>
          <w:rFonts w:ascii="Arial" w:hAnsi="Arial" w:cs="Arial"/>
        </w:rPr>
        <w:t>între</w:t>
      </w:r>
      <w:r w:rsidR="003B3554">
        <w:rPr>
          <w:rFonts w:ascii="Arial" w:hAnsi="Arial" w:cs="Arial"/>
        </w:rPr>
        <w:t>ț</w:t>
      </w:r>
      <w:r w:rsidR="00490825" w:rsidRPr="00F2146B">
        <w:rPr>
          <w:rFonts w:ascii="Arial" w:hAnsi="Arial" w:cs="Arial"/>
        </w:rPr>
        <w:t>inere</w:t>
      </w:r>
      <w:r w:rsidR="009E6342">
        <w:rPr>
          <w:rFonts w:ascii="Arial" w:hAnsi="Arial" w:cs="Arial"/>
        </w:rPr>
        <w:t xml:space="preserve"> </w:t>
      </w:r>
      <w:r w:rsidR="00490825" w:rsidRPr="00F2146B">
        <w:rPr>
          <w:rFonts w:ascii="Arial" w:hAnsi="Arial" w:cs="Arial"/>
        </w:rPr>
        <w:t>curentă</w:t>
      </w:r>
      <w:r w:rsidR="009E6342">
        <w:rPr>
          <w:rFonts w:ascii="Arial" w:hAnsi="Arial" w:cs="Arial"/>
        </w:rPr>
        <w:t xml:space="preserve"> </w:t>
      </w:r>
      <w:r w:rsidR="00E24BEB">
        <w:rPr>
          <w:rFonts w:ascii="Arial" w:hAnsi="Arial" w:cs="Arial"/>
        </w:rPr>
        <w:t>ș</w:t>
      </w:r>
      <w:r w:rsidR="00490825" w:rsidRPr="00F2146B">
        <w:rPr>
          <w:rFonts w:ascii="Arial" w:hAnsi="Arial" w:cs="Arial"/>
        </w:rPr>
        <w:t>i</w:t>
      </w:r>
      <w:r w:rsidR="009E6342">
        <w:rPr>
          <w:rFonts w:ascii="Arial" w:hAnsi="Arial" w:cs="Arial"/>
        </w:rPr>
        <w:t xml:space="preserve"> </w:t>
      </w:r>
      <w:r w:rsidR="00490825" w:rsidRPr="00F2146B">
        <w:rPr>
          <w:rFonts w:ascii="Arial" w:hAnsi="Arial" w:cs="Arial"/>
        </w:rPr>
        <w:t>periodică</w:t>
      </w:r>
      <w:r w:rsidR="009E6342">
        <w:rPr>
          <w:rFonts w:ascii="Arial" w:hAnsi="Arial" w:cs="Arial"/>
        </w:rPr>
        <w:t xml:space="preserve"> </w:t>
      </w:r>
      <w:r w:rsidR="00490825" w:rsidRPr="00F2146B">
        <w:rPr>
          <w:rFonts w:ascii="Arial" w:hAnsi="Arial" w:cs="Arial"/>
        </w:rPr>
        <w:t>ce</w:t>
      </w:r>
      <w:r w:rsidR="009E6342">
        <w:rPr>
          <w:rFonts w:ascii="Arial" w:hAnsi="Arial" w:cs="Arial"/>
        </w:rPr>
        <w:t xml:space="preserve"> </w:t>
      </w:r>
      <w:r w:rsidR="00490825" w:rsidRPr="00F2146B">
        <w:rPr>
          <w:rFonts w:ascii="Arial" w:hAnsi="Arial" w:cs="Arial"/>
        </w:rPr>
        <w:t>nu</w:t>
      </w:r>
      <w:r w:rsidR="009E6342">
        <w:rPr>
          <w:rFonts w:ascii="Arial" w:hAnsi="Arial" w:cs="Arial"/>
        </w:rPr>
        <w:t xml:space="preserve"> </w:t>
      </w:r>
      <w:r w:rsidR="00490825" w:rsidRPr="00F2146B">
        <w:rPr>
          <w:rFonts w:ascii="Arial" w:hAnsi="Arial" w:cs="Arial"/>
        </w:rPr>
        <w:t>sunt</w:t>
      </w:r>
      <w:r w:rsidR="009E6342">
        <w:rPr>
          <w:rFonts w:ascii="Arial" w:hAnsi="Arial" w:cs="Arial"/>
        </w:rPr>
        <w:t xml:space="preserve"> </w:t>
      </w:r>
      <w:r w:rsidR="00490825" w:rsidRPr="00F2146B">
        <w:rPr>
          <w:rFonts w:ascii="Arial" w:hAnsi="Arial" w:cs="Arial"/>
        </w:rPr>
        <w:t>prevăzute</w:t>
      </w:r>
      <w:r w:rsidR="009E6342">
        <w:rPr>
          <w:rFonts w:ascii="Arial" w:hAnsi="Arial" w:cs="Arial"/>
        </w:rPr>
        <w:t xml:space="preserve"> </w:t>
      </w:r>
      <w:r w:rsidR="00490825" w:rsidRPr="00F2146B">
        <w:rPr>
          <w:rFonts w:ascii="Arial" w:hAnsi="Arial" w:cs="Arial"/>
        </w:rPr>
        <w:t>în</w:t>
      </w:r>
      <w:r w:rsidR="009E6342">
        <w:rPr>
          <w:rFonts w:ascii="Arial" w:hAnsi="Arial" w:cs="Arial"/>
        </w:rPr>
        <w:t xml:space="preserve"> </w:t>
      </w:r>
      <w:r w:rsidR="00490825" w:rsidRPr="00F2146B">
        <w:rPr>
          <w:rFonts w:ascii="Arial" w:hAnsi="Arial" w:cs="Arial"/>
        </w:rPr>
        <w:t>tabelele</w:t>
      </w:r>
      <w:r w:rsidR="009E6342">
        <w:rPr>
          <w:rFonts w:ascii="Arial" w:hAnsi="Arial" w:cs="Arial"/>
        </w:rPr>
        <w:t xml:space="preserve"> </w:t>
      </w:r>
      <w:r w:rsidR="00490825" w:rsidRPr="00F2146B">
        <w:rPr>
          <w:rFonts w:ascii="Arial" w:hAnsi="Arial" w:cs="Arial"/>
        </w:rPr>
        <w:t>1</w:t>
      </w:r>
      <w:r w:rsidR="009E6342">
        <w:rPr>
          <w:rFonts w:ascii="Arial" w:hAnsi="Arial" w:cs="Arial"/>
        </w:rPr>
        <w:t xml:space="preserve"> </w:t>
      </w:r>
      <w:r w:rsidR="00E24BEB">
        <w:rPr>
          <w:rFonts w:ascii="Arial" w:hAnsi="Arial" w:cs="Arial"/>
        </w:rPr>
        <w:t>ș</w:t>
      </w:r>
      <w:r w:rsidR="00490825" w:rsidRPr="00F2146B">
        <w:rPr>
          <w:rFonts w:ascii="Arial" w:hAnsi="Arial" w:cs="Arial"/>
        </w:rPr>
        <w:t>i</w:t>
      </w:r>
      <w:r w:rsidR="009E6342">
        <w:rPr>
          <w:rFonts w:ascii="Arial" w:hAnsi="Arial" w:cs="Arial"/>
        </w:rPr>
        <w:t xml:space="preserve"> </w:t>
      </w:r>
      <w:r w:rsidR="00490825" w:rsidRPr="00F2146B">
        <w:rPr>
          <w:rFonts w:ascii="Arial" w:hAnsi="Arial" w:cs="Arial"/>
        </w:rPr>
        <w:t>2,</w:t>
      </w:r>
      <w:r w:rsidR="009E6342">
        <w:rPr>
          <w:rFonts w:ascii="Arial" w:hAnsi="Arial" w:cs="Arial"/>
        </w:rPr>
        <w:t xml:space="preserve"> </w:t>
      </w:r>
      <w:r w:rsidR="00490825" w:rsidRPr="003C640D">
        <w:rPr>
          <w:rFonts w:ascii="Arial" w:hAnsi="Arial" w:cs="Arial"/>
        </w:rPr>
        <w:t>recep</w:t>
      </w:r>
      <w:r w:rsidR="003B3554">
        <w:rPr>
          <w:rFonts w:ascii="Arial" w:hAnsi="Arial" w:cs="Arial"/>
        </w:rPr>
        <w:t>ț</w:t>
      </w:r>
      <w:r w:rsidR="00490825" w:rsidRPr="003C640D">
        <w:rPr>
          <w:rFonts w:ascii="Arial" w:hAnsi="Arial" w:cs="Arial"/>
        </w:rPr>
        <w:t>ia</w:t>
      </w:r>
      <w:r w:rsidR="009E6342">
        <w:rPr>
          <w:rFonts w:ascii="Arial" w:hAnsi="Arial" w:cs="Arial"/>
        </w:rPr>
        <w:t xml:space="preserve"> </w:t>
      </w:r>
      <w:r w:rsidR="00490825" w:rsidRPr="003C640D">
        <w:rPr>
          <w:rFonts w:ascii="Arial" w:hAnsi="Arial" w:cs="Arial"/>
        </w:rPr>
        <w:t>o</w:t>
      </w:r>
      <w:r w:rsidR="009E6342">
        <w:rPr>
          <w:rFonts w:ascii="Arial" w:hAnsi="Arial" w:cs="Arial"/>
        </w:rPr>
        <w:t xml:space="preserve"> </w:t>
      </w:r>
      <w:r w:rsidR="00490825" w:rsidRPr="003C640D">
        <w:rPr>
          <w:rFonts w:ascii="Arial" w:hAnsi="Arial" w:cs="Arial"/>
        </w:rPr>
        <w:t>constituie</w:t>
      </w:r>
      <w:r w:rsidR="009E6342">
        <w:rPr>
          <w:rFonts w:ascii="Arial" w:hAnsi="Arial" w:cs="Arial"/>
        </w:rPr>
        <w:t xml:space="preserve"> </w:t>
      </w:r>
      <w:r w:rsidR="00490825" w:rsidRPr="003C640D">
        <w:rPr>
          <w:rFonts w:ascii="Arial" w:hAnsi="Arial" w:cs="Arial"/>
        </w:rPr>
        <w:t>certificarea</w:t>
      </w:r>
      <w:r w:rsidR="009E6342">
        <w:rPr>
          <w:rFonts w:ascii="Arial" w:hAnsi="Arial" w:cs="Arial"/>
        </w:rPr>
        <w:t xml:space="preserve"> </w:t>
      </w:r>
      <w:r w:rsidR="00490825" w:rsidRPr="003C640D">
        <w:rPr>
          <w:rFonts w:ascii="Arial" w:hAnsi="Arial" w:cs="Arial"/>
        </w:rPr>
        <w:t>calită</w:t>
      </w:r>
      <w:r w:rsidR="003B3554">
        <w:rPr>
          <w:rFonts w:ascii="Arial" w:hAnsi="Arial" w:cs="Arial"/>
        </w:rPr>
        <w:t>ț</w:t>
      </w:r>
      <w:r w:rsidR="00490825" w:rsidRPr="003C640D">
        <w:rPr>
          <w:rFonts w:ascii="Arial" w:hAnsi="Arial" w:cs="Arial"/>
        </w:rPr>
        <w:t>ii</w:t>
      </w:r>
      <w:r w:rsidR="009E6342">
        <w:rPr>
          <w:rFonts w:ascii="Arial" w:hAnsi="Arial" w:cs="Arial"/>
        </w:rPr>
        <w:t xml:space="preserve"> </w:t>
      </w:r>
      <w:r w:rsidR="00E24BEB">
        <w:rPr>
          <w:rFonts w:ascii="Arial" w:hAnsi="Arial" w:cs="Arial"/>
        </w:rPr>
        <w:t>ș</w:t>
      </w:r>
      <w:r w:rsidR="00490825" w:rsidRPr="003C640D">
        <w:rPr>
          <w:rFonts w:ascii="Arial" w:hAnsi="Arial" w:cs="Arial"/>
        </w:rPr>
        <w:t>i</w:t>
      </w:r>
      <w:r w:rsidR="009E6342">
        <w:rPr>
          <w:rFonts w:ascii="Arial" w:hAnsi="Arial" w:cs="Arial"/>
        </w:rPr>
        <w:t xml:space="preserve"> </w:t>
      </w:r>
      <w:r w:rsidR="00490825" w:rsidRPr="003C640D">
        <w:rPr>
          <w:rFonts w:ascii="Arial" w:hAnsi="Arial" w:cs="Arial"/>
        </w:rPr>
        <w:t>cantită</w:t>
      </w:r>
      <w:r w:rsidR="003B3554">
        <w:rPr>
          <w:rFonts w:ascii="Arial" w:hAnsi="Arial" w:cs="Arial"/>
        </w:rPr>
        <w:t>ț</w:t>
      </w:r>
      <w:r w:rsidR="00490825" w:rsidRPr="003C640D">
        <w:rPr>
          <w:rFonts w:ascii="Arial" w:hAnsi="Arial" w:cs="Arial"/>
        </w:rPr>
        <w:t>ii</w:t>
      </w:r>
      <w:r w:rsidR="009E6342">
        <w:rPr>
          <w:rFonts w:ascii="Arial" w:hAnsi="Arial" w:cs="Arial"/>
        </w:rPr>
        <w:t xml:space="preserve"> </w:t>
      </w:r>
      <w:r w:rsidR="00490825" w:rsidRPr="003C640D">
        <w:rPr>
          <w:rFonts w:ascii="Arial" w:hAnsi="Arial" w:cs="Arial"/>
        </w:rPr>
        <w:t>acestora,</w:t>
      </w:r>
      <w:r w:rsidR="009E6342">
        <w:rPr>
          <w:rFonts w:ascii="Arial" w:hAnsi="Arial" w:cs="Arial"/>
        </w:rPr>
        <w:t xml:space="preserve"> </w:t>
      </w:r>
      <w:r w:rsidR="00490825" w:rsidRPr="003C640D">
        <w:rPr>
          <w:rFonts w:ascii="Arial" w:hAnsi="Arial" w:cs="Arial"/>
        </w:rPr>
        <w:t>efectuate</w:t>
      </w:r>
      <w:r w:rsidR="009E6342">
        <w:rPr>
          <w:rFonts w:ascii="Arial" w:hAnsi="Arial" w:cs="Arial"/>
        </w:rPr>
        <w:t xml:space="preserve"> </w:t>
      </w:r>
      <w:r w:rsidR="00490825" w:rsidRPr="003C640D">
        <w:rPr>
          <w:rFonts w:ascii="Arial" w:hAnsi="Arial" w:cs="Arial"/>
        </w:rPr>
        <w:t>pe</w:t>
      </w:r>
      <w:r w:rsidR="009E6342">
        <w:rPr>
          <w:rFonts w:ascii="Arial" w:hAnsi="Arial" w:cs="Arial"/>
        </w:rPr>
        <w:t xml:space="preserve"> </w:t>
      </w:r>
      <w:r w:rsidR="00490825" w:rsidRPr="003C640D">
        <w:rPr>
          <w:rFonts w:ascii="Arial" w:hAnsi="Arial" w:cs="Arial"/>
        </w:rPr>
        <w:t>situa</w:t>
      </w:r>
      <w:r w:rsidR="003B3554">
        <w:rPr>
          <w:rFonts w:ascii="Arial" w:hAnsi="Arial" w:cs="Arial"/>
        </w:rPr>
        <w:t>ț</w:t>
      </w:r>
      <w:r w:rsidR="00490825" w:rsidRPr="003C640D">
        <w:rPr>
          <w:rFonts w:ascii="Arial" w:hAnsi="Arial" w:cs="Arial"/>
        </w:rPr>
        <w:t>iile</w:t>
      </w:r>
      <w:r w:rsidR="009E6342">
        <w:rPr>
          <w:rFonts w:ascii="Arial" w:hAnsi="Arial" w:cs="Arial"/>
        </w:rPr>
        <w:t xml:space="preserve"> </w:t>
      </w:r>
      <w:r w:rsidR="00490825" w:rsidRPr="003C640D">
        <w:rPr>
          <w:rFonts w:ascii="Arial" w:hAnsi="Arial" w:cs="Arial"/>
        </w:rPr>
        <w:t>de</w:t>
      </w:r>
      <w:r w:rsidR="009E6342">
        <w:rPr>
          <w:rFonts w:ascii="Arial" w:hAnsi="Arial" w:cs="Arial"/>
        </w:rPr>
        <w:t xml:space="preserve"> </w:t>
      </w:r>
      <w:r w:rsidR="00490825" w:rsidRPr="003C640D">
        <w:rPr>
          <w:rFonts w:ascii="Arial" w:hAnsi="Arial" w:cs="Arial"/>
        </w:rPr>
        <w:t>lucrări</w:t>
      </w:r>
      <w:r w:rsidR="009E6342">
        <w:rPr>
          <w:rFonts w:ascii="Arial" w:hAnsi="Arial" w:cs="Arial"/>
        </w:rPr>
        <w:t xml:space="preserve"> </w:t>
      </w:r>
      <w:r w:rsidR="00490825" w:rsidRPr="003C640D">
        <w:rPr>
          <w:rFonts w:ascii="Arial" w:hAnsi="Arial" w:cs="Arial"/>
        </w:rPr>
        <w:t>întocmite</w:t>
      </w:r>
      <w:r w:rsidR="009E6342">
        <w:rPr>
          <w:rFonts w:ascii="Arial" w:hAnsi="Arial" w:cs="Arial"/>
        </w:rPr>
        <w:t xml:space="preserve"> </w:t>
      </w:r>
      <w:r w:rsidR="00490825" w:rsidRPr="003C640D">
        <w:rPr>
          <w:rFonts w:ascii="Arial" w:hAnsi="Arial" w:cs="Arial"/>
        </w:rPr>
        <w:t>la</w:t>
      </w:r>
      <w:r w:rsidR="009E6342">
        <w:rPr>
          <w:rFonts w:ascii="Arial" w:hAnsi="Arial" w:cs="Arial"/>
        </w:rPr>
        <w:t xml:space="preserve"> </w:t>
      </w:r>
      <w:r w:rsidR="00490825" w:rsidRPr="003C640D">
        <w:rPr>
          <w:rFonts w:ascii="Arial" w:hAnsi="Arial" w:cs="Arial"/>
        </w:rPr>
        <w:t>perioadele</w:t>
      </w:r>
      <w:r w:rsidR="009E6342">
        <w:rPr>
          <w:rFonts w:ascii="Arial" w:hAnsi="Arial" w:cs="Arial"/>
        </w:rPr>
        <w:t xml:space="preserve"> </w:t>
      </w:r>
      <w:r w:rsidR="00490825" w:rsidRPr="003C640D">
        <w:rPr>
          <w:rFonts w:ascii="Arial" w:hAnsi="Arial" w:cs="Arial"/>
        </w:rPr>
        <w:t>de</w:t>
      </w:r>
      <w:r w:rsidR="009E6342">
        <w:rPr>
          <w:rFonts w:ascii="Arial" w:hAnsi="Arial" w:cs="Arial"/>
        </w:rPr>
        <w:t xml:space="preserve"> </w:t>
      </w:r>
      <w:r w:rsidR="00490825" w:rsidRPr="003C640D">
        <w:rPr>
          <w:rFonts w:ascii="Arial" w:hAnsi="Arial" w:cs="Arial"/>
        </w:rPr>
        <w:t>rap</w:t>
      </w:r>
      <w:r>
        <w:rPr>
          <w:rFonts w:ascii="Arial" w:hAnsi="Arial" w:cs="Arial"/>
        </w:rPr>
        <w:t>ortare</w:t>
      </w:r>
      <w:r w:rsidR="009E6342">
        <w:rPr>
          <w:rFonts w:ascii="Arial" w:hAnsi="Arial" w:cs="Arial"/>
        </w:rPr>
        <w:t xml:space="preserve"> </w:t>
      </w:r>
      <w:r w:rsidR="00490825" w:rsidRPr="003C640D">
        <w:rPr>
          <w:rFonts w:ascii="Arial" w:hAnsi="Arial" w:cs="Arial"/>
        </w:rPr>
        <w:t>sau</w:t>
      </w:r>
      <w:r w:rsidR="009E6342">
        <w:rPr>
          <w:rFonts w:ascii="Arial" w:hAnsi="Arial" w:cs="Arial"/>
        </w:rPr>
        <w:t xml:space="preserve"> </w:t>
      </w:r>
      <w:r w:rsidR="00490825" w:rsidRPr="003C640D">
        <w:rPr>
          <w:rFonts w:ascii="Arial" w:hAnsi="Arial" w:cs="Arial"/>
        </w:rPr>
        <w:t>alte</w:t>
      </w:r>
      <w:r w:rsidR="009E6342">
        <w:rPr>
          <w:rFonts w:ascii="Arial" w:hAnsi="Arial" w:cs="Arial"/>
        </w:rPr>
        <w:t xml:space="preserve"> </w:t>
      </w:r>
      <w:r w:rsidR="00490825" w:rsidRPr="003C640D">
        <w:rPr>
          <w:rFonts w:ascii="Arial" w:hAnsi="Arial" w:cs="Arial"/>
        </w:rPr>
        <w:t>documente</w:t>
      </w:r>
      <w:r w:rsidR="009E6342">
        <w:rPr>
          <w:rFonts w:ascii="Arial" w:hAnsi="Arial" w:cs="Arial"/>
        </w:rPr>
        <w:t xml:space="preserve"> </w:t>
      </w:r>
      <w:r w:rsidR="00490825" w:rsidRPr="003C640D">
        <w:rPr>
          <w:rFonts w:ascii="Arial" w:hAnsi="Arial" w:cs="Arial"/>
        </w:rPr>
        <w:t>admise</w:t>
      </w:r>
      <w:r w:rsidR="009E6342">
        <w:rPr>
          <w:rFonts w:ascii="Arial" w:hAnsi="Arial" w:cs="Arial"/>
        </w:rPr>
        <w:t xml:space="preserve"> </w:t>
      </w:r>
      <w:r w:rsidR="00490825" w:rsidRPr="003C640D">
        <w:rPr>
          <w:rFonts w:ascii="Arial" w:hAnsi="Arial" w:cs="Arial"/>
        </w:rPr>
        <w:t>pentru</w:t>
      </w:r>
      <w:r w:rsidR="009E6342">
        <w:rPr>
          <w:rFonts w:ascii="Arial" w:hAnsi="Arial" w:cs="Arial"/>
        </w:rPr>
        <w:t xml:space="preserve"> </w:t>
      </w:r>
      <w:r w:rsidR="00490825" w:rsidRPr="003C640D">
        <w:rPr>
          <w:rFonts w:ascii="Arial" w:hAnsi="Arial" w:cs="Arial"/>
        </w:rPr>
        <w:t>plata</w:t>
      </w:r>
      <w:r w:rsidR="009E6342">
        <w:rPr>
          <w:rFonts w:ascii="Arial" w:hAnsi="Arial" w:cs="Arial"/>
        </w:rPr>
        <w:t xml:space="preserve"> </w:t>
      </w:r>
      <w:r>
        <w:rPr>
          <w:rFonts w:ascii="Arial" w:hAnsi="Arial" w:cs="Arial"/>
        </w:rPr>
        <w:t>î</w:t>
      </w:r>
      <w:r w:rsidR="00490825" w:rsidRPr="003C640D">
        <w:rPr>
          <w:rFonts w:ascii="Arial" w:hAnsi="Arial" w:cs="Arial"/>
        </w:rPr>
        <w:t>n</w:t>
      </w:r>
      <w:r w:rsidR="009E6342">
        <w:rPr>
          <w:rFonts w:ascii="Arial" w:hAnsi="Arial" w:cs="Arial"/>
        </w:rPr>
        <w:t xml:space="preserve"> </w:t>
      </w:r>
      <w:r w:rsidR="00490825" w:rsidRPr="003C640D">
        <w:rPr>
          <w:rFonts w:ascii="Arial" w:hAnsi="Arial" w:cs="Arial"/>
        </w:rPr>
        <w:t>conformitate</w:t>
      </w:r>
      <w:r w:rsidR="009E6342">
        <w:rPr>
          <w:rFonts w:ascii="Arial" w:hAnsi="Arial" w:cs="Arial"/>
        </w:rPr>
        <w:t xml:space="preserve"> </w:t>
      </w:r>
      <w:r w:rsidR="00490825" w:rsidRPr="003C640D">
        <w:rPr>
          <w:rFonts w:ascii="Arial" w:hAnsi="Arial" w:cs="Arial"/>
        </w:rPr>
        <w:t>cu</w:t>
      </w:r>
      <w:r w:rsidR="009E6342">
        <w:rPr>
          <w:rFonts w:ascii="Arial" w:hAnsi="Arial" w:cs="Arial"/>
        </w:rPr>
        <w:t xml:space="preserve"> </w:t>
      </w:r>
      <w:r w:rsidR="00490825" w:rsidRPr="003C640D">
        <w:rPr>
          <w:rFonts w:ascii="Arial" w:hAnsi="Arial" w:cs="Arial"/>
        </w:rPr>
        <w:t>legisla</w:t>
      </w:r>
      <w:r w:rsidR="003B3554">
        <w:rPr>
          <w:rFonts w:ascii="Arial" w:hAnsi="Arial" w:cs="Arial"/>
        </w:rPr>
        <w:t>ț</w:t>
      </w:r>
      <w:r w:rsidR="00490825" w:rsidRPr="003C640D">
        <w:rPr>
          <w:rFonts w:ascii="Arial" w:hAnsi="Arial" w:cs="Arial"/>
        </w:rPr>
        <w:t>ia</w:t>
      </w:r>
      <w:r w:rsidR="009E6342">
        <w:rPr>
          <w:rFonts w:ascii="Arial" w:hAnsi="Arial" w:cs="Arial"/>
        </w:rPr>
        <w:t xml:space="preserve"> </w:t>
      </w:r>
      <w:r w:rsidR="00490825" w:rsidRPr="003C640D">
        <w:rPr>
          <w:rFonts w:ascii="Arial" w:hAnsi="Arial" w:cs="Arial"/>
        </w:rPr>
        <w:t>în</w:t>
      </w:r>
      <w:r w:rsidR="009E6342">
        <w:rPr>
          <w:rFonts w:ascii="Arial" w:hAnsi="Arial" w:cs="Arial"/>
        </w:rPr>
        <w:t xml:space="preserve"> </w:t>
      </w:r>
      <w:r w:rsidR="00490825" w:rsidRPr="003C640D">
        <w:rPr>
          <w:rFonts w:ascii="Arial" w:hAnsi="Arial" w:cs="Arial"/>
        </w:rPr>
        <w:t>vigoare.</w:t>
      </w:r>
    </w:p>
    <w:p w14:paraId="106F1683" w14:textId="4307EC9B" w:rsidR="00D2426A" w:rsidRDefault="00D2426A" w:rsidP="003C640D">
      <w:pPr>
        <w:pStyle w:val="a4"/>
        <w:shd w:val="clear" w:color="auto" w:fill="auto"/>
        <w:spacing w:line="240" w:lineRule="auto"/>
        <w:ind w:firstLine="0"/>
        <w:jc w:val="both"/>
        <w:rPr>
          <w:rFonts w:ascii="Arial" w:hAnsi="Arial" w:cs="Arial"/>
        </w:rPr>
      </w:pPr>
    </w:p>
    <w:p w14:paraId="220CD791" w14:textId="27124B38" w:rsidR="00F33CE5" w:rsidRDefault="00F33CE5" w:rsidP="003C640D">
      <w:pPr>
        <w:pStyle w:val="a4"/>
        <w:shd w:val="clear" w:color="auto" w:fill="auto"/>
        <w:spacing w:line="240" w:lineRule="auto"/>
        <w:ind w:firstLine="0"/>
        <w:jc w:val="both"/>
        <w:rPr>
          <w:rFonts w:ascii="Arial" w:hAnsi="Arial" w:cs="Arial"/>
        </w:rPr>
      </w:pPr>
      <w:r w:rsidRPr="00F33CE5">
        <w:rPr>
          <w:rFonts w:ascii="Arial" w:hAnsi="Arial" w:cs="Arial"/>
          <w:b/>
          <w:bCs/>
        </w:rPr>
        <w:t>5.1.5</w:t>
      </w:r>
      <w:r>
        <w:rPr>
          <w:rFonts w:ascii="Arial" w:hAnsi="Arial" w:cs="Arial"/>
        </w:rPr>
        <w:tab/>
      </w:r>
      <w:r w:rsidRPr="00F33CE5">
        <w:rPr>
          <w:rFonts w:ascii="Arial" w:hAnsi="Arial" w:cs="Arial"/>
        </w:rPr>
        <w:t>Procesul</w:t>
      </w:r>
      <w:r w:rsidR="009E6342">
        <w:rPr>
          <w:rFonts w:ascii="Arial" w:hAnsi="Arial" w:cs="Arial"/>
        </w:rPr>
        <w:t xml:space="preserve"> </w:t>
      </w:r>
      <w:r w:rsidRPr="00F33CE5">
        <w:rPr>
          <w:rFonts w:ascii="Arial" w:hAnsi="Arial" w:cs="Arial"/>
        </w:rPr>
        <w:t>de</w:t>
      </w:r>
      <w:r w:rsidR="009E6342">
        <w:rPr>
          <w:rFonts w:ascii="Arial" w:hAnsi="Arial" w:cs="Arial"/>
        </w:rPr>
        <w:t xml:space="preserve"> </w:t>
      </w:r>
      <w:r w:rsidRPr="00F33CE5">
        <w:rPr>
          <w:rFonts w:ascii="Arial" w:hAnsi="Arial" w:cs="Arial"/>
        </w:rPr>
        <w:t>recepție</w:t>
      </w:r>
      <w:r w:rsidR="009E6342">
        <w:rPr>
          <w:rFonts w:ascii="Arial" w:hAnsi="Arial" w:cs="Arial"/>
        </w:rPr>
        <w:t xml:space="preserve"> </w:t>
      </w:r>
      <w:r w:rsidRPr="00F33CE5">
        <w:rPr>
          <w:rFonts w:ascii="Arial" w:hAnsi="Arial" w:cs="Arial"/>
        </w:rPr>
        <w:t>se</w:t>
      </w:r>
      <w:r w:rsidR="009E6342">
        <w:rPr>
          <w:rFonts w:ascii="Arial" w:hAnsi="Arial" w:cs="Arial"/>
        </w:rPr>
        <w:t xml:space="preserve"> </w:t>
      </w:r>
      <w:r w:rsidRPr="00F33CE5">
        <w:rPr>
          <w:rFonts w:ascii="Arial" w:hAnsi="Arial" w:cs="Arial"/>
        </w:rPr>
        <w:t>finalizează</w:t>
      </w:r>
      <w:r w:rsidR="009E6342">
        <w:rPr>
          <w:rFonts w:ascii="Arial" w:hAnsi="Arial" w:cs="Arial"/>
        </w:rPr>
        <w:t xml:space="preserve"> </w:t>
      </w:r>
      <w:r w:rsidRPr="00F33CE5">
        <w:rPr>
          <w:rFonts w:ascii="Arial" w:hAnsi="Arial" w:cs="Arial"/>
        </w:rPr>
        <w:t>prin</w:t>
      </w:r>
      <w:r w:rsidR="009E6342">
        <w:rPr>
          <w:rFonts w:ascii="Arial" w:hAnsi="Arial" w:cs="Arial"/>
        </w:rPr>
        <w:t xml:space="preserve"> </w:t>
      </w:r>
      <w:r w:rsidRPr="00F33CE5">
        <w:rPr>
          <w:rFonts w:ascii="Arial" w:hAnsi="Arial" w:cs="Arial"/>
        </w:rPr>
        <w:t>încheierea</w:t>
      </w:r>
      <w:r w:rsidR="009E6342">
        <w:rPr>
          <w:rFonts w:ascii="Arial" w:hAnsi="Arial" w:cs="Arial"/>
        </w:rPr>
        <w:t xml:space="preserve"> </w:t>
      </w:r>
      <w:r w:rsidRPr="00F33CE5">
        <w:rPr>
          <w:rFonts w:ascii="Arial" w:hAnsi="Arial" w:cs="Arial"/>
        </w:rPr>
        <w:t>unui</w:t>
      </w:r>
      <w:r w:rsidR="009E6342">
        <w:rPr>
          <w:rFonts w:ascii="Arial" w:hAnsi="Arial" w:cs="Arial"/>
        </w:rPr>
        <w:t xml:space="preserve"> </w:t>
      </w:r>
      <w:r>
        <w:rPr>
          <w:rFonts w:ascii="Arial" w:hAnsi="Arial" w:cs="Arial"/>
        </w:rPr>
        <w:t>„</w:t>
      </w:r>
      <w:r w:rsidRPr="00F33CE5">
        <w:rPr>
          <w:rFonts w:ascii="Arial" w:hAnsi="Arial" w:cs="Arial"/>
        </w:rPr>
        <w:t>Proces-verbal</w:t>
      </w:r>
      <w:r w:rsidR="009E6342">
        <w:rPr>
          <w:rFonts w:ascii="Arial" w:hAnsi="Arial" w:cs="Arial"/>
        </w:rPr>
        <w:t xml:space="preserve"> </w:t>
      </w:r>
      <w:r w:rsidRPr="00F33CE5">
        <w:rPr>
          <w:rFonts w:ascii="Arial" w:hAnsi="Arial" w:cs="Arial"/>
        </w:rPr>
        <w:t>de</w:t>
      </w:r>
      <w:r w:rsidR="009E6342">
        <w:rPr>
          <w:rFonts w:ascii="Arial" w:hAnsi="Arial" w:cs="Arial"/>
        </w:rPr>
        <w:t xml:space="preserve"> </w:t>
      </w:r>
      <w:r w:rsidRPr="00F33CE5">
        <w:rPr>
          <w:rFonts w:ascii="Arial" w:hAnsi="Arial" w:cs="Arial"/>
        </w:rPr>
        <w:t>recepție</w:t>
      </w:r>
      <w:r>
        <w:rPr>
          <w:rFonts w:ascii="Arial" w:hAnsi="Arial" w:cs="Arial"/>
        </w:rPr>
        <w:t>”.</w:t>
      </w:r>
    </w:p>
    <w:p w14:paraId="3724FBE3" w14:textId="6189C8B3" w:rsidR="00F33CE5" w:rsidRDefault="00F33CE5" w:rsidP="003C640D">
      <w:pPr>
        <w:pStyle w:val="a4"/>
        <w:shd w:val="clear" w:color="auto" w:fill="auto"/>
        <w:spacing w:line="240" w:lineRule="auto"/>
        <w:ind w:firstLine="0"/>
        <w:jc w:val="both"/>
        <w:rPr>
          <w:rFonts w:ascii="Arial" w:hAnsi="Arial" w:cs="Arial"/>
        </w:rPr>
      </w:pPr>
    </w:p>
    <w:p w14:paraId="7E68AF7C" w14:textId="032426C3" w:rsidR="00F53069" w:rsidRDefault="00F53069" w:rsidP="00F53069">
      <w:pPr>
        <w:pStyle w:val="a4"/>
        <w:shd w:val="clear" w:color="auto" w:fill="auto"/>
        <w:spacing w:line="240" w:lineRule="auto"/>
        <w:ind w:firstLine="0"/>
        <w:jc w:val="both"/>
        <w:rPr>
          <w:rFonts w:ascii="Arial" w:hAnsi="Arial" w:cs="Arial"/>
        </w:rPr>
      </w:pPr>
      <w:r w:rsidRPr="00F53069">
        <w:rPr>
          <w:rFonts w:ascii="Arial" w:hAnsi="Arial" w:cs="Arial"/>
          <w:b/>
          <w:bCs/>
        </w:rPr>
        <w:t>5.1.6</w:t>
      </w:r>
      <w:r>
        <w:rPr>
          <w:rFonts w:ascii="Arial" w:hAnsi="Arial" w:cs="Arial"/>
        </w:rPr>
        <w:tab/>
      </w:r>
      <w:r w:rsidRPr="00F53069">
        <w:rPr>
          <w:rFonts w:ascii="Arial" w:hAnsi="Arial" w:cs="Arial"/>
        </w:rPr>
        <w:t>Pentru</w:t>
      </w:r>
      <w:r w:rsidR="009E6342">
        <w:rPr>
          <w:rFonts w:ascii="Arial" w:hAnsi="Arial" w:cs="Arial"/>
        </w:rPr>
        <w:t xml:space="preserve"> </w:t>
      </w:r>
      <w:r w:rsidRPr="00F53069">
        <w:rPr>
          <w:rFonts w:ascii="Arial" w:hAnsi="Arial" w:cs="Arial"/>
        </w:rPr>
        <w:t>lucrările</w:t>
      </w:r>
      <w:r w:rsidR="009E6342">
        <w:rPr>
          <w:rFonts w:ascii="Arial" w:hAnsi="Arial" w:cs="Arial"/>
        </w:rPr>
        <w:t xml:space="preserve"> </w:t>
      </w:r>
      <w:r w:rsidRPr="00F53069">
        <w:rPr>
          <w:rFonts w:ascii="Arial" w:hAnsi="Arial" w:cs="Arial"/>
        </w:rPr>
        <w:t>și</w:t>
      </w:r>
      <w:r w:rsidR="009E6342">
        <w:rPr>
          <w:rFonts w:ascii="Arial" w:hAnsi="Arial" w:cs="Arial"/>
        </w:rPr>
        <w:t xml:space="preserve"> </w:t>
      </w:r>
      <w:r w:rsidRPr="00F53069">
        <w:rPr>
          <w:rFonts w:ascii="Arial" w:hAnsi="Arial" w:cs="Arial"/>
        </w:rPr>
        <w:t>serviciile</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întreținere</w:t>
      </w:r>
      <w:r w:rsidR="009E6342">
        <w:rPr>
          <w:rFonts w:ascii="Arial" w:hAnsi="Arial" w:cs="Arial"/>
        </w:rPr>
        <w:t xml:space="preserve"> </w:t>
      </w:r>
      <w:r w:rsidRPr="00F53069">
        <w:rPr>
          <w:rFonts w:ascii="Arial" w:hAnsi="Arial" w:cs="Arial"/>
        </w:rPr>
        <w:t>a</w:t>
      </w:r>
      <w:r w:rsidR="009E6342">
        <w:rPr>
          <w:rFonts w:ascii="Arial" w:hAnsi="Arial" w:cs="Arial"/>
        </w:rPr>
        <w:t xml:space="preserve"> </w:t>
      </w:r>
      <w:r w:rsidRPr="00F53069">
        <w:rPr>
          <w:rFonts w:ascii="Arial" w:hAnsi="Arial" w:cs="Arial"/>
        </w:rPr>
        <w:t>drumurilor</w:t>
      </w:r>
      <w:r w:rsidR="009E6342">
        <w:rPr>
          <w:rFonts w:ascii="Arial" w:hAnsi="Arial" w:cs="Arial"/>
        </w:rPr>
        <w:t xml:space="preserve"> </w:t>
      </w:r>
      <w:r>
        <w:rPr>
          <w:rFonts w:ascii="Arial" w:hAnsi="Arial" w:cs="Arial"/>
        </w:rPr>
        <w:t>publice</w:t>
      </w:r>
      <w:r w:rsidR="009E6342">
        <w:rPr>
          <w:rFonts w:ascii="Arial" w:hAnsi="Arial" w:cs="Arial"/>
        </w:rPr>
        <w:t xml:space="preserve"> </w:t>
      </w:r>
      <w:r w:rsidRPr="00F53069">
        <w:rPr>
          <w:rFonts w:ascii="Arial" w:hAnsi="Arial" w:cs="Arial"/>
        </w:rPr>
        <w:t>prevăzute</w:t>
      </w:r>
      <w:r w:rsidR="009E6342">
        <w:rPr>
          <w:rFonts w:ascii="Arial" w:hAnsi="Arial" w:cs="Arial"/>
        </w:rPr>
        <w:t xml:space="preserve"> </w:t>
      </w:r>
      <w:r w:rsidRPr="00F53069">
        <w:rPr>
          <w:rFonts w:ascii="Arial" w:hAnsi="Arial" w:cs="Arial"/>
        </w:rPr>
        <w:t>în</w:t>
      </w:r>
      <w:r w:rsidR="009E6342">
        <w:rPr>
          <w:rFonts w:ascii="Arial" w:hAnsi="Arial" w:cs="Arial"/>
        </w:rPr>
        <w:t xml:space="preserve"> </w:t>
      </w:r>
      <w:r w:rsidRPr="00F53069">
        <w:rPr>
          <w:rFonts w:ascii="Arial" w:hAnsi="Arial" w:cs="Arial"/>
        </w:rPr>
        <w:t>tabelul</w:t>
      </w:r>
      <w:r w:rsidR="009E6342">
        <w:rPr>
          <w:rFonts w:ascii="Arial" w:hAnsi="Arial" w:cs="Arial"/>
        </w:rPr>
        <w:t xml:space="preserve"> </w:t>
      </w:r>
      <w:r w:rsidRPr="00F53069">
        <w:rPr>
          <w:rFonts w:ascii="Arial" w:hAnsi="Arial" w:cs="Arial"/>
        </w:rPr>
        <w:t>2,</w:t>
      </w:r>
      <w:r w:rsidR="009E6342">
        <w:rPr>
          <w:rFonts w:ascii="Arial" w:hAnsi="Arial" w:cs="Arial"/>
        </w:rPr>
        <w:t xml:space="preserve"> </w:t>
      </w:r>
      <w:r w:rsidRPr="00F53069">
        <w:rPr>
          <w:rFonts w:ascii="Arial" w:hAnsi="Arial" w:cs="Arial"/>
        </w:rPr>
        <w:t>executate</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00E948FC">
        <w:rPr>
          <w:rFonts w:ascii="Arial" w:hAnsi="Arial" w:cs="Arial"/>
        </w:rPr>
        <w:t>e</w:t>
      </w:r>
      <w:r w:rsidR="00D70A12">
        <w:rPr>
          <w:rFonts w:ascii="Arial" w:hAnsi="Arial" w:cs="Arial"/>
        </w:rPr>
        <w:t>xecutanți</w:t>
      </w:r>
      <w:r w:rsidRPr="00F53069">
        <w:rPr>
          <w:rFonts w:ascii="Arial" w:hAnsi="Arial" w:cs="Arial"/>
        </w:rPr>
        <w:t>,</w:t>
      </w:r>
      <w:r w:rsidR="009E6342">
        <w:rPr>
          <w:rFonts w:ascii="Arial" w:hAnsi="Arial" w:cs="Arial"/>
        </w:rPr>
        <w:t xml:space="preserve"> </w:t>
      </w:r>
      <w:r w:rsidRPr="00F53069">
        <w:rPr>
          <w:rFonts w:ascii="Arial" w:hAnsi="Arial" w:cs="Arial"/>
        </w:rPr>
        <w:t>în</w:t>
      </w:r>
      <w:r w:rsidR="009E6342">
        <w:rPr>
          <w:rFonts w:ascii="Arial" w:hAnsi="Arial" w:cs="Arial"/>
        </w:rPr>
        <w:t xml:space="preserve"> </w:t>
      </w:r>
      <w:r w:rsidRPr="00F53069">
        <w:rPr>
          <w:rFonts w:ascii="Arial" w:hAnsi="Arial" w:cs="Arial"/>
        </w:rPr>
        <w:t>cazul</w:t>
      </w:r>
      <w:r w:rsidR="009E6342">
        <w:rPr>
          <w:rFonts w:ascii="Arial" w:hAnsi="Arial" w:cs="Arial"/>
        </w:rPr>
        <w:t xml:space="preserve"> </w:t>
      </w:r>
      <w:r w:rsidRPr="00F53069">
        <w:rPr>
          <w:rFonts w:ascii="Arial" w:hAnsi="Arial" w:cs="Arial"/>
        </w:rPr>
        <w:t>în</w:t>
      </w:r>
      <w:r w:rsidR="009E6342">
        <w:rPr>
          <w:rFonts w:ascii="Arial" w:hAnsi="Arial" w:cs="Arial"/>
        </w:rPr>
        <w:t xml:space="preserve"> </w:t>
      </w:r>
      <w:r w:rsidRPr="00F53069">
        <w:rPr>
          <w:rFonts w:ascii="Arial" w:hAnsi="Arial" w:cs="Arial"/>
        </w:rPr>
        <w:t>care</w:t>
      </w:r>
      <w:r w:rsidR="009E6342">
        <w:rPr>
          <w:rFonts w:ascii="Arial" w:hAnsi="Arial" w:cs="Arial"/>
        </w:rPr>
        <w:t xml:space="preserve"> </w:t>
      </w:r>
      <w:r w:rsidR="00D70A12">
        <w:rPr>
          <w:rFonts w:ascii="Arial" w:hAnsi="Arial" w:cs="Arial"/>
        </w:rPr>
        <w:t>Investitorul</w:t>
      </w:r>
      <w:r w:rsidR="009E6342">
        <w:rPr>
          <w:rFonts w:ascii="Arial" w:hAnsi="Arial" w:cs="Arial"/>
        </w:rPr>
        <w:t xml:space="preserve"> </w:t>
      </w:r>
      <w:r w:rsidRPr="00F53069">
        <w:rPr>
          <w:rFonts w:ascii="Arial" w:hAnsi="Arial" w:cs="Arial"/>
        </w:rPr>
        <w:t>decide,</w:t>
      </w:r>
      <w:r w:rsidR="009E6342">
        <w:rPr>
          <w:rFonts w:ascii="Arial" w:hAnsi="Arial" w:cs="Arial"/>
        </w:rPr>
        <w:t xml:space="preserve"> </w:t>
      </w:r>
      <w:r w:rsidRPr="00F53069">
        <w:rPr>
          <w:rFonts w:ascii="Arial" w:hAnsi="Arial" w:cs="Arial"/>
        </w:rPr>
        <w:t>motivat,</w:t>
      </w:r>
      <w:r w:rsidR="009E6342">
        <w:rPr>
          <w:rFonts w:ascii="Arial" w:hAnsi="Arial" w:cs="Arial"/>
        </w:rPr>
        <w:t xml:space="preserve"> </w:t>
      </w:r>
      <w:r w:rsidRPr="00F53069">
        <w:rPr>
          <w:rFonts w:ascii="Arial" w:hAnsi="Arial" w:cs="Arial"/>
        </w:rPr>
        <w:t>preluarea</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la</w:t>
      </w:r>
      <w:r w:rsidR="009E6342">
        <w:rPr>
          <w:rFonts w:ascii="Arial" w:hAnsi="Arial" w:cs="Arial"/>
        </w:rPr>
        <w:t xml:space="preserve"> </w:t>
      </w:r>
      <w:r w:rsidRPr="00F53069">
        <w:rPr>
          <w:rFonts w:ascii="Arial" w:hAnsi="Arial" w:cs="Arial"/>
        </w:rPr>
        <w:t>executant</w:t>
      </w:r>
      <w:r w:rsidR="009E6342">
        <w:rPr>
          <w:rFonts w:ascii="Arial" w:hAnsi="Arial" w:cs="Arial"/>
        </w:rPr>
        <w:t xml:space="preserve"> </w:t>
      </w:r>
      <w:r w:rsidRPr="00F53069">
        <w:rPr>
          <w:rFonts w:ascii="Arial" w:hAnsi="Arial" w:cs="Arial"/>
        </w:rPr>
        <w:t>a</w:t>
      </w:r>
      <w:r w:rsidR="009E6342">
        <w:rPr>
          <w:rFonts w:ascii="Arial" w:hAnsi="Arial" w:cs="Arial"/>
        </w:rPr>
        <w:t xml:space="preserve"> </w:t>
      </w:r>
      <w:r w:rsidRPr="00F53069">
        <w:rPr>
          <w:rFonts w:ascii="Arial" w:hAnsi="Arial" w:cs="Arial"/>
        </w:rPr>
        <w:t>unei/unor</w:t>
      </w:r>
      <w:r w:rsidR="009E6342">
        <w:rPr>
          <w:rFonts w:ascii="Arial" w:hAnsi="Arial" w:cs="Arial"/>
        </w:rPr>
        <w:t xml:space="preserve"> </w:t>
      </w:r>
      <w:r w:rsidRPr="00F53069">
        <w:rPr>
          <w:rFonts w:ascii="Arial" w:hAnsi="Arial" w:cs="Arial"/>
        </w:rPr>
        <w:t>părți</w:t>
      </w:r>
      <w:r w:rsidR="009E6342">
        <w:rPr>
          <w:rFonts w:ascii="Arial" w:hAnsi="Arial" w:cs="Arial"/>
        </w:rPr>
        <w:t xml:space="preserve"> </w:t>
      </w:r>
      <w:r w:rsidRPr="00F53069">
        <w:rPr>
          <w:rFonts w:ascii="Arial" w:hAnsi="Arial" w:cs="Arial"/>
        </w:rPr>
        <w:t>din</w:t>
      </w:r>
      <w:r w:rsidR="009E6342">
        <w:rPr>
          <w:rFonts w:ascii="Arial" w:hAnsi="Arial" w:cs="Arial"/>
        </w:rPr>
        <w:t xml:space="preserve"> </w:t>
      </w:r>
      <w:r w:rsidRPr="00F53069">
        <w:rPr>
          <w:rFonts w:ascii="Arial" w:hAnsi="Arial" w:cs="Arial"/>
        </w:rPr>
        <w:t>lucrare</w:t>
      </w:r>
      <w:r w:rsidR="009E6342">
        <w:rPr>
          <w:rFonts w:ascii="Arial" w:hAnsi="Arial" w:cs="Arial"/>
        </w:rPr>
        <w:t xml:space="preserve"> </w:t>
      </w:r>
      <w:r w:rsidRPr="00F53069">
        <w:rPr>
          <w:rFonts w:ascii="Arial" w:hAnsi="Arial" w:cs="Arial"/>
        </w:rPr>
        <w:t>într-un</w:t>
      </w:r>
      <w:r w:rsidR="009E6342">
        <w:rPr>
          <w:rFonts w:ascii="Arial" w:hAnsi="Arial" w:cs="Arial"/>
        </w:rPr>
        <w:t xml:space="preserve"> </w:t>
      </w:r>
      <w:r w:rsidRPr="00F53069">
        <w:rPr>
          <w:rFonts w:ascii="Arial" w:hAnsi="Arial" w:cs="Arial"/>
        </w:rPr>
        <w:t>anumit</w:t>
      </w:r>
      <w:r w:rsidR="009E6342">
        <w:rPr>
          <w:rFonts w:ascii="Arial" w:hAnsi="Arial" w:cs="Arial"/>
        </w:rPr>
        <w:t xml:space="preserve"> </w:t>
      </w:r>
      <w:r w:rsidRPr="00F53069">
        <w:rPr>
          <w:rFonts w:ascii="Arial" w:hAnsi="Arial" w:cs="Arial"/>
        </w:rPr>
        <w:t>stadiu</w:t>
      </w:r>
      <w:r w:rsidR="009E6342">
        <w:rPr>
          <w:rFonts w:ascii="Arial" w:hAnsi="Arial" w:cs="Arial"/>
        </w:rPr>
        <w:t xml:space="preserve"> </w:t>
      </w:r>
      <w:r w:rsidRPr="00F53069">
        <w:rPr>
          <w:rFonts w:ascii="Arial" w:hAnsi="Arial" w:cs="Arial"/>
        </w:rPr>
        <w:t>fizic</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execuție,</w:t>
      </w:r>
      <w:r w:rsidR="009E6342">
        <w:rPr>
          <w:rFonts w:ascii="Arial" w:hAnsi="Arial" w:cs="Arial"/>
        </w:rPr>
        <w:t xml:space="preserve"> </w:t>
      </w:r>
      <w:r w:rsidRPr="00F53069">
        <w:rPr>
          <w:rFonts w:ascii="Arial" w:hAnsi="Arial" w:cs="Arial"/>
        </w:rPr>
        <w:t>înainte</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terminarea</w:t>
      </w:r>
      <w:r w:rsidR="009E6342">
        <w:rPr>
          <w:rFonts w:ascii="Arial" w:hAnsi="Arial" w:cs="Arial"/>
        </w:rPr>
        <w:t xml:space="preserve"> </w:t>
      </w:r>
      <w:r w:rsidRPr="00F53069">
        <w:rPr>
          <w:rFonts w:ascii="Arial" w:hAnsi="Arial" w:cs="Arial"/>
        </w:rPr>
        <w:t>întregii</w:t>
      </w:r>
      <w:r w:rsidR="009E6342">
        <w:rPr>
          <w:rFonts w:ascii="Arial" w:hAnsi="Arial" w:cs="Arial"/>
        </w:rPr>
        <w:t xml:space="preserve"> </w:t>
      </w:r>
      <w:r w:rsidRPr="00F53069">
        <w:rPr>
          <w:rFonts w:ascii="Arial" w:hAnsi="Arial" w:cs="Arial"/>
        </w:rPr>
        <w:t>lucrări</w:t>
      </w:r>
      <w:r w:rsidR="009E6342">
        <w:rPr>
          <w:rFonts w:ascii="Arial" w:hAnsi="Arial" w:cs="Arial"/>
        </w:rPr>
        <w:t xml:space="preserve"> </w:t>
      </w:r>
      <w:r w:rsidRPr="00F53069">
        <w:rPr>
          <w:rFonts w:ascii="Arial" w:hAnsi="Arial" w:cs="Arial"/>
        </w:rPr>
        <w:t>prevăzute</w:t>
      </w:r>
      <w:r w:rsidR="009E6342">
        <w:rPr>
          <w:rFonts w:ascii="Arial" w:hAnsi="Arial" w:cs="Arial"/>
        </w:rPr>
        <w:t xml:space="preserve"> </w:t>
      </w:r>
      <w:r w:rsidRPr="00F53069">
        <w:rPr>
          <w:rFonts w:ascii="Arial" w:hAnsi="Arial" w:cs="Arial"/>
        </w:rPr>
        <w:t>în</w:t>
      </w:r>
      <w:r w:rsidR="009E6342">
        <w:rPr>
          <w:rFonts w:ascii="Arial" w:hAnsi="Arial" w:cs="Arial"/>
        </w:rPr>
        <w:t xml:space="preserve"> </w:t>
      </w:r>
      <w:r w:rsidRPr="00F53069">
        <w:rPr>
          <w:rFonts w:ascii="Arial" w:hAnsi="Arial" w:cs="Arial"/>
        </w:rPr>
        <w:t>contract,</w:t>
      </w:r>
      <w:r w:rsidR="009E6342">
        <w:rPr>
          <w:rFonts w:ascii="Arial" w:hAnsi="Arial" w:cs="Arial"/>
        </w:rPr>
        <w:t xml:space="preserve"> </w:t>
      </w:r>
      <w:r w:rsidRPr="00F53069">
        <w:rPr>
          <w:rFonts w:ascii="Arial" w:hAnsi="Arial" w:cs="Arial"/>
        </w:rPr>
        <w:t>între</w:t>
      </w:r>
      <w:r w:rsidR="009E6342">
        <w:rPr>
          <w:rFonts w:ascii="Arial" w:hAnsi="Arial" w:cs="Arial"/>
        </w:rPr>
        <w:t xml:space="preserve"> </w:t>
      </w:r>
      <w:r w:rsidR="00D70A12">
        <w:rPr>
          <w:rStyle w:val="spctbdy"/>
          <w:rFonts w:ascii="Arial" w:hAnsi="Arial" w:cs="Arial"/>
          <w:color w:val="auto"/>
          <w:bdr w:val="none" w:sz="0" w:space="0" w:color="auto" w:frame="1"/>
          <w:shd w:val="clear" w:color="auto" w:fill="FFFFFF"/>
        </w:rPr>
        <w:t>Investitor</w:t>
      </w:r>
      <w:r w:rsidR="009E6342">
        <w:rPr>
          <w:rFonts w:ascii="Arial" w:hAnsi="Arial" w:cs="Arial"/>
        </w:rPr>
        <w:t xml:space="preserve"> </w:t>
      </w:r>
      <w:r w:rsidRPr="00F53069">
        <w:rPr>
          <w:rFonts w:ascii="Arial" w:hAnsi="Arial" w:cs="Arial"/>
        </w:rPr>
        <w:t>și</w:t>
      </w:r>
      <w:r w:rsidR="009E6342">
        <w:rPr>
          <w:rFonts w:ascii="Arial" w:hAnsi="Arial" w:cs="Arial"/>
        </w:rPr>
        <w:t xml:space="preserve"> </w:t>
      </w:r>
      <w:r w:rsidR="00D70A12" w:rsidRPr="00F53069">
        <w:rPr>
          <w:rFonts w:ascii="Arial" w:hAnsi="Arial" w:cs="Arial"/>
        </w:rPr>
        <w:t>E</w:t>
      </w:r>
      <w:r w:rsidRPr="00F53069">
        <w:rPr>
          <w:rFonts w:ascii="Arial" w:hAnsi="Arial" w:cs="Arial"/>
        </w:rPr>
        <w:t>xecutant</w:t>
      </w:r>
      <w:r w:rsidR="009E6342">
        <w:rPr>
          <w:rFonts w:ascii="Arial" w:hAnsi="Arial" w:cs="Arial"/>
        </w:rPr>
        <w:t xml:space="preserve"> </w:t>
      </w:r>
      <w:r w:rsidRPr="00F53069">
        <w:rPr>
          <w:rFonts w:ascii="Arial" w:hAnsi="Arial" w:cs="Arial"/>
        </w:rPr>
        <w:t>se</w:t>
      </w:r>
      <w:r w:rsidR="009E6342">
        <w:rPr>
          <w:rFonts w:ascii="Arial" w:hAnsi="Arial" w:cs="Arial"/>
        </w:rPr>
        <w:t xml:space="preserve"> </w:t>
      </w:r>
      <w:r w:rsidRPr="00F53069">
        <w:rPr>
          <w:rFonts w:ascii="Arial" w:hAnsi="Arial" w:cs="Arial"/>
        </w:rPr>
        <w:t>încheie</w:t>
      </w:r>
      <w:r w:rsidR="009E6342">
        <w:rPr>
          <w:rFonts w:ascii="Arial" w:hAnsi="Arial" w:cs="Arial"/>
        </w:rPr>
        <w:t xml:space="preserve"> </w:t>
      </w:r>
      <w:r w:rsidRPr="00F53069">
        <w:rPr>
          <w:rFonts w:ascii="Arial" w:hAnsi="Arial" w:cs="Arial"/>
        </w:rPr>
        <w:t>un</w:t>
      </w:r>
      <w:r w:rsidR="009E6342">
        <w:rPr>
          <w:rFonts w:ascii="Arial" w:hAnsi="Arial" w:cs="Arial"/>
        </w:rPr>
        <w:t xml:space="preserve"> </w:t>
      </w:r>
      <w:r w:rsidRPr="00F53069">
        <w:rPr>
          <w:rFonts w:ascii="Arial" w:hAnsi="Arial" w:cs="Arial"/>
        </w:rPr>
        <w:t>proces-verbal</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predare-primire,</w:t>
      </w:r>
      <w:r w:rsidR="009E6342">
        <w:rPr>
          <w:rFonts w:ascii="Arial" w:hAnsi="Arial" w:cs="Arial"/>
        </w:rPr>
        <w:t xml:space="preserve"> </w:t>
      </w:r>
      <w:r w:rsidRPr="00F53069">
        <w:rPr>
          <w:rFonts w:ascii="Arial" w:hAnsi="Arial" w:cs="Arial"/>
        </w:rPr>
        <w:t>în</w:t>
      </w:r>
      <w:r w:rsidR="009E6342">
        <w:rPr>
          <w:rFonts w:ascii="Arial" w:hAnsi="Arial" w:cs="Arial"/>
        </w:rPr>
        <w:t xml:space="preserve"> </w:t>
      </w:r>
      <w:r w:rsidRPr="00F53069">
        <w:rPr>
          <w:rFonts w:ascii="Arial" w:hAnsi="Arial" w:cs="Arial"/>
        </w:rPr>
        <w:t>condițiile</w:t>
      </w:r>
      <w:r w:rsidR="009E6342">
        <w:rPr>
          <w:rFonts w:ascii="Arial" w:hAnsi="Arial" w:cs="Arial"/>
        </w:rPr>
        <w:t xml:space="preserve"> </w:t>
      </w:r>
      <w:r w:rsidR="00D70A12">
        <w:rPr>
          <w:rFonts w:ascii="Arial" w:hAnsi="Arial" w:cs="Arial"/>
        </w:rPr>
        <w:t>[5]</w:t>
      </w:r>
      <w:r w:rsidRPr="00F53069">
        <w:rPr>
          <w:rFonts w:ascii="Arial" w:hAnsi="Arial" w:cs="Arial"/>
        </w:rPr>
        <w:t>,</w:t>
      </w:r>
      <w:r w:rsidR="009E6342">
        <w:rPr>
          <w:rFonts w:ascii="Arial" w:hAnsi="Arial" w:cs="Arial"/>
        </w:rPr>
        <w:t xml:space="preserve"> </w:t>
      </w:r>
      <w:r w:rsidRPr="00F53069">
        <w:rPr>
          <w:rFonts w:ascii="Arial" w:hAnsi="Arial" w:cs="Arial"/>
        </w:rPr>
        <w:t>care</w:t>
      </w:r>
      <w:r w:rsidR="009E6342">
        <w:rPr>
          <w:rFonts w:ascii="Arial" w:hAnsi="Arial" w:cs="Arial"/>
        </w:rPr>
        <w:t xml:space="preserve"> </w:t>
      </w:r>
      <w:r w:rsidRPr="00F53069">
        <w:rPr>
          <w:rFonts w:ascii="Arial" w:hAnsi="Arial" w:cs="Arial"/>
        </w:rPr>
        <w:t>nu</w:t>
      </w:r>
      <w:r w:rsidR="009E6342">
        <w:rPr>
          <w:rFonts w:ascii="Arial" w:hAnsi="Arial" w:cs="Arial"/>
        </w:rPr>
        <w:t xml:space="preserve"> </w:t>
      </w:r>
      <w:r w:rsidRPr="00F53069">
        <w:rPr>
          <w:rFonts w:ascii="Arial" w:hAnsi="Arial" w:cs="Arial"/>
        </w:rPr>
        <w:t>dă</w:t>
      </w:r>
      <w:r w:rsidR="009E6342">
        <w:rPr>
          <w:rFonts w:ascii="Arial" w:hAnsi="Arial" w:cs="Arial"/>
        </w:rPr>
        <w:t xml:space="preserve"> </w:t>
      </w:r>
      <w:r w:rsidRPr="00F53069">
        <w:rPr>
          <w:rFonts w:ascii="Arial" w:hAnsi="Arial" w:cs="Arial"/>
        </w:rPr>
        <w:t>dreptul</w:t>
      </w:r>
      <w:r w:rsidR="009E6342">
        <w:rPr>
          <w:rFonts w:ascii="Arial" w:hAnsi="Arial" w:cs="Arial"/>
        </w:rPr>
        <w:t xml:space="preserve"> </w:t>
      </w:r>
      <w:r w:rsidRPr="00F53069">
        <w:rPr>
          <w:rFonts w:ascii="Arial" w:hAnsi="Arial" w:cs="Arial"/>
        </w:rPr>
        <w:t>ridicării</w:t>
      </w:r>
      <w:r w:rsidR="009E6342">
        <w:rPr>
          <w:rFonts w:ascii="Arial" w:hAnsi="Arial" w:cs="Arial"/>
        </w:rPr>
        <w:t xml:space="preserve"> </w:t>
      </w:r>
      <w:r w:rsidRPr="00F53069">
        <w:rPr>
          <w:rFonts w:ascii="Arial" w:hAnsi="Arial" w:cs="Arial"/>
        </w:rPr>
        <w:t>restricțiilor</w:t>
      </w:r>
      <w:r w:rsidR="009E6342">
        <w:rPr>
          <w:rFonts w:ascii="Arial" w:hAnsi="Arial" w:cs="Arial"/>
        </w:rPr>
        <w:t xml:space="preserve"> </w:t>
      </w:r>
      <w:r w:rsidRPr="00F53069">
        <w:rPr>
          <w:rFonts w:ascii="Arial" w:hAnsi="Arial" w:cs="Arial"/>
        </w:rPr>
        <w:t>instituite</w:t>
      </w:r>
      <w:r w:rsidR="009E6342">
        <w:rPr>
          <w:rFonts w:ascii="Arial" w:hAnsi="Arial" w:cs="Arial"/>
        </w:rPr>
        <w:t xml:space="preserve"> </w:t>
      </w:r>
      <w:r w:rsidRPr="00F53069">
        <w:rPr>
          <w:rFonts w:ascii="Arial" w:hAnsi="Arial" w:cs="Arial"/>
        </w:rPr>
        <w:t>la</w:t>
      </w:r>
      <w:r w:rsidR="009E6342">
        <w:rPr>
          <w:rFonts w:ascii="Arial" w:hAnsi="Arial" w:cs="Arial"/>
        </w:rPr>
        <w:t xml:space="preserve"> </w:t>
      </w:r>
      <w:r w:rsidRPr="00F53069">
        <w:rPr>
          <w:rFonts w:ascii="Arial" w:hAnsi="Arial" w:cs="Arial"/>
        </w:rPr>
        <w:t>data</w:t>
      </w:r>
      <w:r w:rsidR="009E6342">
        <w:rPr>
          <w:rFonts w:ascii="Arial" w:hAnsi="Arial" w:cs="Arial"/>
        </w:rPr>
        <w:t xml:space="preserve"> </w:t>
      </w:r>
      <w:r w:rsidRPr="00F53069">
        <w:rPr>
          <w:rFonts w:ascii="Arial" w:hAnsi="Arial" w:cs="Arial"/>
        </w:rPr>
        <w:t>începerii</w:t>
      </w:r>
      <w:r w:rsidR="009E6342">
        <w:rPr>
          <w:rFonts w:ascii="Arial" w:hAnsi="Arial" w:cs="Arial"/>
        </w:rPr>
        <w:t xml:space="preserve"> </w:t>
      </w:r>
      <w:r w:rsidRPr="00F53069">
        <w:rPr>
          <w:rFonts w:ascii="Arial" w:hAnsi="Arial" w:cs="Arial"/>
        </w:rPr>
        <w:t>lucrării.</w:t>
      </w:r>
    </w:p>
    <w:p w14:paraId="3CB67797" w14:textId="77777777" w:rsidR="00F53069" w:rsidRDefault="00F53069" w:rsidP="00F53069">
      <w:pPr>
        <w:pStyle w:val="a4"/>
        <w:shd w:val="clear" w:color="auto" w:fill="auto"/>
        <w:spacing w:line="240" w:lineRule="auto"/>
        <w:ind w:firstLine="0"/>
        <w:jc w:val="both"/>
        <w:rPr>
          <w:rFonts w:ascii="Arial" w:hAnsi="Arial" w:cs="Arial"/>
        </w:rPr>
      </w:pPr>
    </w:p>
    <w:p w14:paraId="20BAA9D0" w14:textId="45CBC1BD" w:rsidR="00F53069" w:rsidRDefault="00F53069" w:rsidP="00F53069">
      <w:pPr>
        <w:pStyle w:val="a4"/>
        <w:shd w:val="clear" w:color="auto" w:fill="auto"/>
        <w:spacing w:line="240" w:lineRule="auto"/>
        <w:ind w:firstLine="0"/>
        <w:jc w:val="both"/>
        <w:rPr>
          <w:rFonts w:ascii="Arial" w:hAnsi="Arial" w:cs="Arial"/>
        </w:rPr>
      </w:pPr>
      <w:r w:rsidRPr="00F53069">
        <w:rPr>
          <w:rFonts w:ascii="Arial" w:hAnsi="Arial" w:cs="Arial"/>
          <w:b/>
          <w:bCs/>
        </w:rPr>
        <w:t>5.1.7</w:t>
      </w:r>
      <w:r>
        <w:rPr>
          <w:rFonts w:ascii="Arial" w:hAnsi="Arial" w:cs="Arial"/>
        </w:rPr>
        <w:tab/>
      </w:r>
      <w:r w:rsidR="00D70A12">
        <w:rPr>
          <w:rFonts w:ascii="Arial" w:hAnsi="Arial" w:cs="Arial"/>
        </w:rPr>
        <w:t>Investitorul</w:t>
      </w:r>
      <w:r w:rsidR="009E6342">
        <w:rPr>
          <w:rFonts w:ascii="Arial" w:hAnsi="Arial" w:cs="Arial"/>
        </w:rPr>
        <w:t xml:space="preserve"> </w:t>
      </w:r>
      <w:r w:rsidRPr="00F53069">
        <w:rPr>
          <w:rFonts w:ascii="Arial" w:hAnsi="Arial" w:cs="Arial"/>
        </w:rPr>
        <w:t>va</w:t>
      </w:r>
      <w:r w:rsidR="009E6342">
        <w:rPr>
          <w:rFonts w:ascii="Arial" w:hAnsi="Arial" w:cs="Arial"/>
        </w:rPr>
        <w:t xml:space="preserve"> </w:t>
      </w:r>
      <w:r w:rsidRPr="00F53069">
        <w:rPr>
          <w:rFonts w:ascii="Arial" w:hAnsi="Arial" w:cs="Arial"/>
        </w:rPr>
        <w:t>comunica</w:t>
      </w:r>
      <w:r w:rsidR="009E6342">
        <w:rPr>
          <w:rFonts w:ascii="Arial" w:hAnsi="Arial" w:cs="Arial"/>
        </w:rPr>
        <w:t xml:space="preserve"> </w:t>
      </w:r>
      <w:r w:rsidRPr="00F53069">
        <w:rPr>
          <w:rFonts w:ascii="Arial" w:hAnsi="Arial" w:cs="Arial"/>
        </w:rPr>
        <w:t>executantului,</w:t>
      </w:r>
      <w:r w:rsidR="009E6342">
        <w:rPr>
          <w:rFonts w:ascii="Arial" w:hAnsi="Arial" w:cs="Arial"/>
        </w:rPr>
        <w:t xml:space="preserve"> </w:t>
      </w:r>
      <w:r w:rsidRPr="00F53069">
        <w:rPr>
          <w:rFonts w:ascii="Arial" w:hAnsi="Arial" w:cs="Arial"/>
        </w:rPr>
        <w:t>prin</w:t>
      </w:r>
      <w:r w:rsidR="009E6342">
        <w:rPr>
          <w:rFonts w:ascii="Arial" w:hAnsi="Arial" w:cs="Arial"/>
        </w:rPr>
        <w:t xml:space="preserve"> </w:t>
      </w:r>
      <w:r w:rsidRPr="00F53069">
        <w:rPr>
          <w:rFonts w:ascii="Arial" w:hAnsi="Arial" w:cs="Arial"/>
        </w:rPr>
        <w:t>document</w:t>
      </w:r>
      <w:r w:rsidR="009E6342">
        <w:rPr>
          <w:rFonts w:ascii="Arial" w:hAnsi="Arial" w:cs="Arial"/>
        </w:rPr>
        <w:t xml:space="preserve"> </w:t>
      </w:r>
      <w:r w:rsidRPr="00F53069">
        <w:rPr>
          <w:rFonts w:ascii="Arial" w:hAnsi="Arial" w:cs="Arial"/>
        </w:rPr>
        <w:t>scris</w:t>
      </w:r>
      <w:r w:rsidR="009E6342">
        <w:rPr>
          <w:rFonts w:ascii="Arial" w:hAnsi="Arial" w:cs="Arial"/>
        </w:rPr>
        <w:t xml:space="preserve"> </w:t>
      </w:r>
      <w:r w:rsidRPr="00F53069">
        <w:rPr>
          <w:rFonts w:ascii="Arial" w:hAnsi="Arial" w:cs="Arial"/>
        </w:rPr>
        <w:t>cu</w:t>
      </w:r>
      <w:r w:rsidR="009E6342">
        <w:rPr>
          <w:rFonts w:ascii="Arial" w:hAnsi="Arial" w:cs="Arial"/>
        </w:rPr>
        <w:t xml:space="preserve"> </w:t>
      </w:r>
      <w:r w:rsidRPr="00F53069">
        <w:rPr>
          <w:rFonts w:ascii="Arial" w:hAnsi="Arial" w:cs="Arial"/>
        </w:rPr>
        <w:t>confirmare</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primire,</w:t>
      </w:r>
      <w:r w:rsidR="009E6342">
        <w:rPr>
          <w:rFonts w:ascii="Arial" w:hAnsi="Arial" w:cs="Arial"/>
        </w:rPr>
        <w:t xml:space="preserve"> </w:t>
      </w:r>
      <w:r w:rsidRPr="00F53069">
        <w:rPr>
          <w:rFonts w:ascii="Arial" w:hAnsi="Arial" w:cs="Arial"/>
        </w:rPr>
        <w:t>solicitarea</w:t>
      </w:r>
      <w:r w:rsidR="009E6342">
        <w:rPr>
          <w:rFonts w:ascii="Arial" w:hAnsi="Arial" w:cs="Arial"/>
        </w:rPr>
        <w:t xml:space="preserve"> </w:t>
      </w:r>
      <w:r w:rsidRPr="00F53069">
        <w:rPr>
          <w:rFonts w:ascii="Arial" w:hAnsi="Arial" w:cs="Arial"/>
        </w:rPr>
        <w:t>motivată,</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preluare</w:t>
      </w:r>
      <w:r w:rsidR="009E6342">
        <w:rPr>
          <w:rFonts w:ascii="Arial" w:hAnsi="Arial" w:cs="Arial"/>
        </w:rPr>
        <w:t xml:space="preserve"> </w:t>
      </w:r>
      <w:r w:rsidRPr="00F53069">
        <w:rPr>
          <w:rFonts w:ascii="Arial" w:hAnsi="Arial" w:cs="Arial"/>
        </w:rPr>
        <w:t>a</w:t>
      </w:r>
      <w:r w:rsidR="009E6342">
        <w:rPr>
          <w:rFonts w:ascii="Arial" w:hAnsi="Arial" w:cs="Arial"/>
        </w:rPr>
        <w:t xml:space="preserve"> </w:t>
      </w:r>
      <w:r w:rsidRPr="00F53069">
        <w:rPr>
          <w:rFonts w:ascii="Arial" w:hAnsi="Arial" w:cs="Arial"/>
        </w:rPr>
        <w:t>unei/unor</w:t>
      </w:r>
      <w:r w:rsidR="009E6342">
        <w:rPr>
          <w:rFonts w:ascii="Arial" w:hAnsi="Arial" w:cs="Arial"/>
        </w:rPr>
        <w:t xml:space="preserve"> </w:t>
      </w:r>
      <w:r w:rsidRPr="00F53069">
        <w:rPr>
          <w:rFonts w:ascii="Arial" w:hAnsi="Arial" w:cs="Arial"/>
        </w:rPr>
        <w:t>părți</w:t>
      </w:r>
      <w:r w:rsidR="009E6342">
        <w:rPr>
          <w:rFonts w:ascii="Arial" w:hAnsi="Arial" w:cs="Arial"/>
        </w:rPr>
        <w:t xml:space="preserve"> </w:t>
      </w:r>
      <w:r w:rsidRPr="00F53069">
        <w:rPr>
          <w:rFonts w:ascii="Arial" w:hAnsi="Arial" w:cs="Arial"/>
        </w:rPr>
        <w:t>din</w:t>
      </w:r>
      <w:r w:rsidR="009E6342">
        <w:rPr>
          <w:rFonts w:ascii="Arial" w:hAnsi="Arial" w:cs="Arial"/>
        </w:rPr>
        <w:t xml:space="preserve"> </w:t>
      </w:r>
      <w:r w:rsidRPr="00F53069">
        <w:rPr>
          <w:rFonts w:ascii="Arial" w:hAnsi="Arial" w:cs="Arial"/>
        </w:rPr>
        <w:t>lucrare</w:t>
      </w:r>
      <w:r w:rsidR="009E6342">
        <w:rPr>
          <w:rFonts w:ascii="Arial" w:hAnsi="Arial" w:cs="Arial"/>
        </w:rPr>
        <w:t xml:space="preserve"> </w:t>
      </w:r>
      <w:r w:rsidRPr="00F53069">
        <w:rPr>
          <w:rFonts w:ascii="Arial" w:hAnsi="Arial" w:cs="Arial"/>
        </w:rPr>
        <w:t>într-un</w:t>
      </w:r>
      <w:r w:rsidR="009E6342">
        <w:rPr>
          <w:rFonts w:ascii="Arial" w:hAnsi="Arial" w:cs="Arial"/>
        </w:rPr>
        <w:t xml:space="preserve"> </w:t>
      </w:r>
      <w:r w:rsidRPr="00F53069">
        <w:rPr>
          <w:rFonts w:ascii="Arial" w:hAnsi="Arial" w:cs="Arial"/>
        </w:rPr>
        <w:t>anumit</w:t>
      </w:r>
      <w:r w:rsidR="009E6342">
        <w:rPr>
          <w:rFonts w:ascii="Arial" w:hAnsi="Arial" w:cs="Arial"/>
        </w:rPr>
        <w:t xml:space="preserve"> </w:t>
      </w:r>
      <w:r w:rsidRPr="00F53069">
        <w:rPr>
          <w:rFonts w:ascii="Arial" w:hAnsi="Arial" w:cs="Arial"/>
        </w:rPr>
        <w:t>stadiu</w:t>
      </w:r>
      <w:r w:rsidR="009E6342">
        <w:rPr>
          <w:rFonts w:ascii="Arial" w:hAnsi="Arial" w:cs="Arial"/>
        </w:rPr>
        <w:t xml:space="preserve"> </w:t>
      </w:r>
      <w:r w:rsidRPr="00F53069">
        <w:rPr>
          <w:rFonts w:ascii="Arial" w:hAnsi="Arial" w:cs="Arial"/>
        </w:rPr>
        <w:t>fizic</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execuție,</w:t>
      </w:r>
      <w:r w:rsidR="009E6342">
        <w:rPr>
          <w:rFonts w:ascii="Arial" w:hAnsi="Arial" w:cs="Arial"/>
        </w:rPr>
        <w:t xml:space="preserve"> </w:t>
      </w:r>
      <w:r w:rsidRPr="00F53069">
        <w:rPr>
          <w:rFonts w:ascii="Arial" w:hAnsi="Arial" w:cs="Arial"/>
        </w:rPr>
        <w:t>înainte</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terminarea</w:t>
      </w:r>
      <w:r w:rsidR="009E6342">
        <w:rPr>
          <w:rFonts w:ascii="Arial" w:hAnsi="Arial" w:cs="Arial"/>
        </w:rPr>
        <w:t xml:space="preserve"> </w:t>
      </w:r>
      <w:r w:rsidRPr="00F53069">
        <w:rPr>
          <w:rFonts w:ascii="Arial" w:hAnsi="Arial" w:cs="Arial"/>
        </w:rPr>
        <w:t>întregii</w:t>
      </w:r>
      <w:r w:rsidR="009E6342">
        <w:rPr>
          <w:rFonts w:ascii="Arial" w:hAnsi="Arial" w:cs="Arial"/>
        </w:rPr>
        <w:t xml:space="preserve"> </w:t>
      </w:r>
      <w:r w:rsidRPr="00F53069">
        <w:rPr>
          <w:rFonts w:ascii="Arial" w:hAnsi="Arial" w:cs="Arial"/>
        </w:rPr>
        <w:t>lucrări</w:t>
      </w:r>
      <w:r w:rsidR="009E6342">
        <w:rPr>
          <w:rFonts w:ascii="Arial" w:hAnsi="Arial" w:cs="Arial"/>
        </w:rPr>
        <w:t xml:space="preserve"> </w:t>
      </w:r>
      <w:r w:rsidRPr="00F53069">
        <w:rPr>
          <w:rFonts w:ascii="Arial" w:hAnsi="Arial" w:cs="Arial"/>
        </w:rPr>
        <w:t>prevăzute</w:t>
      </w:r>
      <w:r w:rsidR="009E6342">
        <w:rPr>
          <w:rFonts w:ascii="Arial" w:hAnsi="Arial" w:cs="Arial"/>
        </w:rPr>
        <w:t xml:space="preserve"> </w:t>
      </w:r>
      <w:r w:rsidRPr="00F53069">
        <w:rPr>
          <w:rFonts w:ascii="Arial" w:hAnsi="Arial" w:cs="Arial"/>
        </w:rPr>
        <w:t>în</w:t>
      </w:r>
      <w:r w:rsidR="009E6342">
        <w:rPr>
          <w:rFonts w:ascii="Arial" w:hAnsi="Arial" w:cs="Arial"/>
        </w:rPr>
        <w:t xml:space="preserve"> </w:t>
      </w:r>
      <w:r w:rsidRPr="00F53069">
        <w:rPr>
          <w:rFonts w:ascii="Arial" w:hAnsi="Arial" w:cs="Arial"/>
        </w:rPr>
        <w:t>contract.</w:t>
      </w:r>
    </w:p>
    <w:p w14:paraId="19C47342" w14:textId="77777777" w:rsidR="00F53069" w:rsidRDefault="00F53069" w:rsidP="00F53069">
      <w:pPr>
        <w:pStyle w:val="a4"/>
        <w:shd w:val="clear" w:color="auto" w:fill="auto"/>
        <w:spacing w:line="240" w:lineRule="auto"/>
        <w:ind w:firstLine="0"/>
        <w:jc w:val="both"/>
        <w:rPr>
          <w:rFonts w:ascii="Arial" w:hAnsi="Arial" w:cs="Arial"/>
        </w:rPr>
      </w:pPr>
    </w:p>
    <w:p w14:paraId="3B7B5B8C" w14:textId="0DA66B1B" w:rsidR="00F53069" w:rsidRDefault="00F53069" w:rsidP="00F53069">
      <w:pPr>
        <w:pStyle w:val="a4"/>
        <w:shd w:val="clear" w:color="auto" w:fill="auto"/>
        <w:spacing w:line="240" w:lineRule="auto"/>
        <w:ind w:firstLine="0"/>
        <w:jc w:val="both"/>
        <w:rPr>
          <w:rFonts w:ascii="Arial" w:hAnsi="Arial" w:cs="Arial"/>
        </w:rPr>
      </w:pPr>
      <w:r w:rsidRPr="00F53069">
        <w:rPr>
          <w:rFonts w:ascii="Arial" w:hAnsi="Arial" w:cs="Arial"/>
          <w:b/>
          <w:bCs/>
        </w:rPr>
        <w:t>5.1.8</w:t>
      </w:r>
      <w:r>
        <w:rPr>
          <w:rFonts w:ascii="Arial" w:hAnsi="Arial" w:cs="Arial"/>
        </w:rPr>
        <w:tab/>
      </w:r>
      <w:r w:rsidR="00D70A12">
        <w:rPr>
          <w:rFonts w:ascii="Arial" w:hAnsi="Arial" w:cs="Arial"/>
        </w:rPr>
        <w:t>Investitorul</w:t>
      </w:r>
      <w:r w:rsidR="009E6342">
        <w:rPr>
          <w:rFonts w:ascii="Arial" w:hAnsi="Arial" w:cs="Arial"/>
        </w:rPr>
        <w:t xml:space="preserve"> </w:t>
      </w:r>
      <w:r w:rsidRPr="00F53069">
        <w:rPr>
          <w:rFonts w:ascii="Arial" w:hAnsi="Arial" w:cs="Arial"/>
        </w:rPr>
        <w:t>numește</w:t>
      </w:r>
      <w:r w:rsidR="009E6342">
        <w:rPr>
          <w:rFonts w:ascii="Arial" w:hAnsi="Arial" w:cs="Arial"/>
        </w:rPr>
        <w:t xml:space="preserve"> </w:t>
      </w:r>
      <w:r w:rsidRPr="00F53069">
        <w:rPr>
          <w:rFonts w:ascii="Arial" w:hAnsi="Arial" w:cs="Arial"/>
        </w:rPr>
        <w:t>comisia</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predare-primire</w:t>
      </w:r>
      <w:r w:rsidR="009E6342">
        <w:rPr>
          <w:rFonts w:ascii="Arial" w:hAnsi="Arial" w:cs="Arial"/>
        </w:rPr>
        <w:t xml:space="preserve"> </w:t>
      </w:r>
      <w:r w:rsidRPr="00F53069">
        <w:rPr>
          <w:rFonts w:ascii="Arial" w:hAnsi="Arial" w:cs="Arial"/>
        </w:rPr>
        <w:t>și</w:t>
      </w:r>
      <w:r w:rsidR="009E6342">
        <w:rPr>
          <w:rFonts w:ascii="Arial" w:hAnsi="Arial" w:cs="Arial"/>
        </w:rPr>
        <w:t xml:space="preserve"> </w:t>
      </w:r>
      <w:r w:rsidRPr="00F53069">
        <w:rPr>
          <w:rFonts w:ascii="Arial" w:hAnsi="Arial" w:cs="Arial"/>
        </w:rPr>
        <w:t>transmite</w:t>
      </w:r>
      <w:r w:rsidR="009E6342">
        <w:rPr>
          <w:rFonts w:ascii="Arial" w:hAnsi="Arial" w:cs="Arial"/>
        </w:rPr>
        <w:t xml:space="preserve"> </w:t>
      </w:r>
      <w:r w:rsidRPr="00F53069">
        <w:rPr>
          <w:rFonts w:ascii="Arial" w:hAnsi="Arial" w:cs="Arial"/>
        </w:rPr>
        <w:t>membrilor</w:t>
      </w:r>
      <w:r w:rsidR="009E6342">
        <w:rPr>
          <w:rFonts w:ascii="Arial" w:hAnsi="Arial" w:cs="Arial"/>
        </w:rPr>
        <w:t xml:space="preserve"> </w:t>
      </w:r>
      <w:r w:rsidRPr="00F53069">
        <w:rPr>
          <w:rFonts w:ascii="Arial" w:hAnsi="Arial" w:cs="Arial"/>
        </w:rPr>
        <w:t>comisiei</w:t>
      </w:r>
      <w:r w:rsidR="009E6342">
        <w:rPr>
          <w:rFonts w:ascii="Arial" w:hAnsi="Arial" w:cs="Arial"/>
        </w:rPr>
        <w:t xml:space="preserve"> </w:t>
      </w:r>
      <w:r w:rsidRPr="00F53069">
        <w:rPr>
          <w:rFonts w:ascii="Arial" w:hAnsi="Arial" w:cs="Arial"/>
        </w:rPr>
        <w:t>și</w:t>
      </w:r>
      <w:r w:rsidR="009E6342">
        <w:rPr>
          <w:rFonts w:ascii="Arial" w:hAnsi="Arial" w:cs="Arial"/>
        </w:rPr>
        <w:t xml:space="preserve"> </w:t>
      </w:r>
      <w:r w:rsidR="00D70A12" w:rsidRPr="00F53069">
        <w:rPr>
          <w:rFonts w:ascii="Arial" w:hAnsi="Arial" w:cs="Arial"/>
        </w:rPr>
        <w:t>E</w:t>
      </w:r>
      <w:r w:rsidRPr="00F53069">
        <w:rPr>
          <w:rFonts w:ascii="Arial" w:hAnsi="Arial" w:cs="Arial"/>
        </w:rPr>
        <w:t>xecutantului</w:t>
      </w:r>
      <w:r w:rsidR="009E6342">
        <w:rPr>
          <w:rFonts w:ascii="Arial" w:hAnsi="Arial" w:cs="Arial"/>
        </w:rPr>
        <w:t xml:space="preserve"> </w:t>
      </w:r>
      <w:r w:rsidRPr="00F53069">
        <w:rPr>
          <w:rFonts w:ascii="Arial" w:hAnsi="Arial" w:cs="Arial"/>
        </w:rPr>
        <w:t>data,</w:t>
      </w:r>
      <w:r w:rsidR="009E6342">
        <w:rPr>
          <w:rFonts w:ascii="Arial" w:hAnsi="Arial" w:cs="Arial"/>
        </w:rPr>
        <w:t xml:space="preserve"> </w:t>
      </w:r>
      <w:r w:rsidRPr="00F53069">
        <w:rPr>
          <w:rFonts w:ascii="Arial" w:hAnsi="Arial" w:cs="Arial"/>
        </w:rPr>
        <w:t>ora</w:t>
      </w:r>
      <w:r w:rsidR="009E6342">
        <w:rPr>
          <w:rFonts w:ascii="Arial" w:hAnsi="Arial" w:cs="Arial"/>
        </w:rPr>
        <w:t xml:space="preserve"> </w:t>
      </w:r>
      <w:r w:rsidRPr="00F53069">
        <w:rPr>
          <w:rFonts w:ascii="Arial" w:hAnsi="Arial" w:cs="Arial"/>
        </w:rPr>
        <w:t>și</w:t>
      </w:r>
      <w:r w:rsidR="009E6342">
        <w:rPr>
          <w:rFonts w:ascii="Arial" w:hAnsi="Arial" w:cs="Arial"/>
        </w:rPr>
        <w:t xml:space="preserve"> </w:t>
      </w:r>
      <w:r w:rsidRPr="00F53069">
        <w:rPr>
          <w:rFonts w:ascii="Arial" w:hAnsi="Arial" w:cs="Arial"/>
        </w:rPr>
        <w:t>locul</w:t>
      </w:r>
      <w:r w:rsidR="009E6342">
        <w:rPr>
          <w:rFonts w:ascii="Arial" w:hAnsi="Arial" w:cs="Arial"/>
        </w:rPr>
        <w:t xml:space="preserve"> </w:t>
      </w:r>
      <w:r w:rsidRPr="00F53069">
        <w:rPr>
          <w:rFonts w:ascii="Arial" w:hAnsi="Arial" w:cs="Arial"/>
        </w:rPr>
        <w:t>la</w:t>
      </w:r>
      <w:r w:rsidR="009E6342">
        <w:rPr>
          <w:rFonts w:ascii="Arial" w:hAnsi="Arial" w:cs="Arial"/>
        </w:rPr>
        <w:t xml:space="preserve"> </w:t>
      </w:r>
      <w:r w:rsidRPr="00F53069">
        <w:rPr>
          <w:rFonts w:ascii="Arial" w:hAnsi="Arial" w:cs="Arial"/>
        </w:rPr>
        <w:t>care</w:t>
      </w:r>
      <w:r w:rsidR="009E6342">
        <w:rPr>
          <w:rFonts w:ascii="Arial" w:hAnsi="Arial" w:cs="Arial"/>
        </w:rPr>
        <w:t xml:space="preserve"> </w:t>
      </w:r>
      <w:r w:rsidRPr="00F53069">
        <w:rPr>
          <w:rFonts w:ascii="Arial" w:hAnsi="Arial" w:cs="Arial"/>
        </w:rPr>
        <w:t>comisia</w:t>
      </w:r>
      <w:r w:rsidR="009E6342">
        <w:rPr>
          <w:rFonts w:ascii="Arial" w:hAnsi="Arial" w:cs="Arial"/>
        </w:rPr>
        <w:t xml:space="preserve"> </w:t>
      </w:r>
      <w:r w:rsidRPr="00F53069">
        <w:rPr>
          <w:rFonts w:ascii="Arial" w:hAnsi="Arial" w:cs="Arial"/>
        </w:rPr>
        <w:t>se</w:t>
      </w:r>
      <w:r w:rsidR="009E6342">
        <w:rPr>
          <w:rFonts w:ascii="Arial" w:hAnsi="Arial" w:cs="Arial"/>
        </w:rPr>
        <w:t xml:space="preserve"> </w:t>
      </w:r>
      <w:r w:rsidRPr="00F53069">
        <w:rPr>
          <w:rFonts w:ascii="Arial" w:hAnsi="Arial" w:cs="Arial"/>
        </w:rPr>
        <w:t>întrunește</w:t>
      </w:r>
      <w:r w:rsidR="009E6342">
        <w:rPr>
          <w:rFonts w:ascii="Arial" w:hAnsi="Arial" w:cs="Arial"/>
        </w:rPr>
        <w:t xml:space="preserve"> </w:t>
      </w:r>
      <w:r w:rsidRPr="00F53069">
        <w:rPr>
          <w:rFonts w:ascii="Arial" w:hAnsi="Arial" w:cs="Arial"/>
        </w:rPr>
        <w:t>și</w:t>
      </w:r>
      <w:r w:rsidR="009E6342">
        <w:rPr>
          <w:rFonts w:ascii="Arial" w:hAnsi="Arial" w:cs="Arial"/>
        </w:rPr>
        <w:t xml:space="preserve"> </w:t>
      </w:r>
      <w:r w:rsidRPr="00F53069">
        <w:rPr>
          <w:rFonts w:ascii="Arial" w:hAnsi="Arial" w:cs="Arial"/>
        </w:rPr>
        <w:t>își</w:t>
      </w:r>
      <w:r w:rsidR="009E6342">
        <w:rPr>
          <w:rFonts w:ascii="Arial" w:hAnsi="Arial" w:cs="Arial"/>
        </w:rPr>
        <w:t xml:space="preserve"> </w:t>
      </w:r>
      <w:r w:rsidRPr="00F53069">
        <w:rPr>
          <w:rFonts w:ascii="Arial" w:hAnsi="Arial" w:cs="Arial"/>
        </w:rPr>
        <w:t>începe</w:t>
      </w:r>
      <w:r w:rsidR="009E6342">
        <w:rPr>
          <w:rFonts w:ascii="Arial" w:hAnsi="Arial" w:cs="Arial"/>
        </w:rPr>
        <w:t xml:space="preserve"> </w:t>
      </w:r>
      <w:r w:rsidRPr="00F53069">
        <w:rPr>
          <w:rFonts w:ascii="Arial" w:hAnsi="Arial" w:cs="Arial"/>
        </w:rPr>
        <w:t>activitatea.</w:t>
      </w:r>
    </w:p>
    <w:p w14:paraId="2571ED08" w14:textId="77777777" w:rsidR="00F53069" w:rsidRDefault="00F53069" w:rsidP="00F53069">
      <w:pPr>
        <w:pStyle w:val="a4"/>
        <w:shd w:val="clear" w:color="auto" w:fill="auto"/>
        <w:spacing w:line="240" w:lineRule="auto"/>
        <w:ind w:firstLine="0"/>
        <w:jc w:val="both"/>
        <w:rPr>
          <w:rFonts w:ascii="Arial" w:hAnsi="Arial" w:cs="Arial"/>
        </w:rPr>
      </w:pPr>
    </w:p>
    <w:p w14:paraId="1207C185" w14:textId="0CA2CC5B" w:rsidR="00F53069" w:rsidRDefault="00F53069" w:rsidP="00F53069">
      <w:pPr>
        <w:pStyle w:val="a4"/>
        <w:shd w:val="clear" w:color="auto" w:fill="auto"/>
        <w:spacing w:line="240" w:lineRule="auto"/>
        <w:ind w:firstLine="0"/>
        <w:jc w:val="both"/>
        <w:rPr>
          <w:rFonts w:ascii="Arial" w:hAnsi="Arial" w:cs="Arial"/>
        </w:rPr>
      </w:pPr>
      <w:r w:rsidRPr="00F53069">
        <w:rPr>
          <w:rFonts w:ascii="Arial" w:hAnsi="Arial" w:cs="Arial"/>
          <w:b/>
          <w:bCs/>
        </w:rPr>
        <w:t>5.1.9</w:t>
      </w:r>
      <w:r>
        <w:rPr>
          <w:rFonts w:ascii="Arial" w:hAnsi="Arial" w:cs="Arial"/>
        </w:rPr>
        <w:tab/>
      </w:r>
      <w:r w:rsidRPr="00F53069">
        <w:rPr>
          <w:rFonts w:ascii="Arial" w:hAnsi="Arial" w:cs="Arial"/>
        </w:rPr>
        <w:t>În</w:t>
      </w:r>
      <w:r w:rsidR="009E6342">
        <w:rPr>
          <w:rFonts w:ascii="Arial" w:hAnsi="Arial" w:cs="Arial"/>
        </w:rPr>
        <w:t xml:space="preserve"> </w:t>
      </w:r>
      <w:r w:rsidRPr="00F53069">
        <w:rPr>
          <w:rFonts w:ascii="Arial" w:hAnsi="Arial" w:cs="Arial"/>
        </w:rPr>
        <w:t>maximum</w:t>
      </w:r>
      <w:r w:rsidR="009E6342">
        <w:rPr>
          <w:rFonts w:ascii="Arial" w:hAnsi="Arial" w:cs="Arial"/>
        </w:rPr>
        <w:t xml:space="preserve"> </w:t>
      </w:r>
      <w:r w:rsidRPr="00F53069">
        <w:rPr>
          <w:rFonts w:ascii="Arial" w:hAnsi="Arial" w:cs="Arial"/>
        </w:rPr>
        <w:t>5</w:t>
      </w:r>
      <w:r w:rsidR="009E6342">
        <w:rPr>
          <w:rFonts w:ascii="Arial" w:hAnsi="Arial" w:cs="Arial"/>
        </w:rPr>
        <w:t xml:space="preserve"> </w:t>
      </w:r>
      <w:r w:rsidRPr="00F53069">
        <w:rPr>
          <w:rFonts w:ascii="Arial" w:hAnsi="Arial" w:cs="Arial"/>
        </w:rPr>
        <w:t>zile</w:t>
      </w:r>
      <w:r w:rsidR="009E6342">
        <w:rPr>
          <w:rFonts w:ascii="Arial" w:hAnsi="Arial" w:cs="Arial"/>
        </w:rPr>
        <w:t xml:space="preserve"> </w:t>
      </w:r>
      <w:r w:rsidRPr="00F53069">
        <w:rPr>
          <w:rFonts w:ascii="Arial" w:hAnsi="Arial" w:cs="Arial"/>
        </w:rPr>
        <w:t>lucrătoare</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la</w:t>
      </w:r>
      <w:r w:rsidR="009E6342">
        <w:rPr>
          <w:rFonts w:ascii="Arial" w:hAnsi="Arial" w:cs="Arial"/>
        </w:rPr>
        <w:t xml:space="preserve"> </w:t>
      </w:r>
      <w:r w:rsidRPr="00F53069">
        <w:rPr>
          <w:rFonts w:ascii="Arial" w:hAnsi="Arial" w:cs="Arial"/>
        </w:rPr>
        <w:t>începerea</w:t>
      </w:r>
      <w:r w:rsidR="009E6342">
        <w:rPr>
          <w:rFonts w:ascii="Arial" w:hAnsi="Arial" w:cs="Arial"/>
        </w:rPr>
        <w:t xml:space="preserve"> </w:t>
      </w:r>
      <w:r w:rsidRPr="00F53069">
        <w:rPr>
          <w:rFonts w:ascii="Arial" w:hAnsi="Arial" w:cs="Arial"/>
        </w:rPr>
        <w:t>activității,</w:t>
      </w:r>
      <w:r w:rsidR="009E6342">
        <w:rPr>
          <w:rFonts w:ascii="Arial" w:hAnsi="Arial" w:cs="Arial"/>
        </w:rPr>
        <w:t xml:space="preserve"> </w:t>
      </w:r>
      <w:r w:rsidRPr="00F53069">
        <w:rPr>
          <w:rFonts w:ascii="Arial" w:hAnsi="Arial" w:cs="Arial"/>
        </w:rPr>
        <w:t>comisia</w:t>
      </w:r>
      <w:r w:rsidR="009E6342">
        <w:rPr>
          <w:rFonts w:ascii="Arial" w:hAnsi="Arial" w:cs="Arial"/>
        </w:rPr>
        <w:t xml:space="preserve"> </w:t>
      </w:r>
      <w:r w:rsidRPr="00F53069">
        <w:rPr>
          <w:rFonts w:ascii="Arial" w:hAnsi="Arial" w:cs="Arial"/>
        </w:rPr>
        <w:t>are</w:t>
      </w:r>
      <w:r w:rsidR="009E6342">
        <w:rPr>
          <w:rFonts w:ascii="Arial" w:hAnsi="Arial" w:cs="Arial"/>
        </w:rPr>
        <w:t xml:space="preserve"> </w:t>
      </w:r>
      <w:r w:rsidRPr="00F53069">
        <w:rPr>
          <w:rFonts w:ascii="Arial" w:hAnsi="Arial" w:cs="Arial"/>
        </w:rPr>
        <w:t>obligația</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a</w:t>
      </w:r>
      <w:r w:rsidR="009E6342">
        <w:rPr>
          <w:rFonts w:ascii="Arial" w:hAnsi="Arial" w:cs="Arial"/>
        </w:rPr>
        <w:t xml:space="preserve"> </w:t>
      </w:r>
      <w:r w:rsidRPr="00F53069">
        <w:rPr>
          <w:rFonts w:ascii="Arial" w:hAnsi="Arial" w:cs="Arial"/>
        </w:rPr>
        <w:t>încheia</w:t>
      </w:r>
      <w:r w:rsidR="009E6342">
        <w:rPr>
          <w:rFonts w:ascii="Arial" w:hAnsi="Arial" w:cs="Arial"/>
        </w:rPr>
        <w:t xml:space="preserve"> </w:t>
      </w:r>
      <w:r w:rsidRPr="00F53069">
        <w:rPr>
          <w:rFonts w:ascii="Arial" w:hAnsi="Arial" w:cs="Arial"/>
        </w:rPr>
        <w:t>procesul-verbal</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predare-primire.</w:t>
      </w:r>
    </w:p>
    <w:p w14:paraId="2DE12A88" w14:textId="77777777" w:rsidR="00F53069" w:rsidRDefault="00F53069" w:rsidP="00F53069">
      <w:pPr>
        <w:pStyle w:val="a4"/>
        <w:shd w:val="clear" w:color="auto" w:fill="auto"/>
        <w:spacing w:line="240" w:lineRule="auto"/>
        <w:ind w:firstLine="0"/>
        <w:jc w:val="both"/>
        <w:rPr>
          <w:rFonts w:ascii="Arial" w:hAnsi="Arial" w:cs="Arial"/>
        </w:rPr>
      </w:pPr>
    </w:p>
    <w:p w14:paraId="485E006F" w14:textId="45F18659" w:rsidR="00F53069" w:rsidRDefault="00F53069" w:rsidP="00F53069">
      <w:pPr>
        <w:pStyle w:val="a4"/>
        <w:shd w:val="clear" w:color="auto" w:fill="auto"/>
        <w:spacing w:line="240" w:lineRule="auto"/>
        <w:ind w:firstLine="0"/>
        <w:jc w:val="both"/>
        <w:rPr>
          <w:rFonts w:ascii="Arial" w:hAnsi="Arial" w:cs="Arial"/>
        </w:rPr>
      </w:pPr>
      <w:r w:rsidRPr="00F53069">
        <w:rPr>
          <w:rFonts w:ascii="Arial" w:hAnsi="Arial" w:cs="Arial"/>
          <w:b/>
          <w:bCs/>
        </w:rPr>
        <w:t>5.1.10</w:t>
      </w:r>
      <w:r>
        <w:rPr>
          <w:rFonts w:ascii="Arial" w:hAnsi="Arial" w:cs="Arial"/>
        </w:rPr>
        <w:tab/>
      </w:r>
      <w:r w:rsidRPr="00F53069">
        <w:rPr>
          <w:rFonts w:ascii="Arial" w:hAnsi="Arial" w:cs="Arial"/>
        </w:rPr>
        <w:t>În</w:t>
      </w:r>
      <w:r w:rsidR="009E6342">
        <w:rPr>
          <w:rFonts w:ascii="Arial" w:hAnsi="Arial" w:cs="Arial"/>
        </w:rPr>
        <w:t xml:space="preserve"> </w:t>
      </w:r>
      <w:r w:rsidRPr="00F53069">
        <w:rPr>
          <w:rFonts w:ascii="Arial" w:hAnsi="Arial" w:cs="Arial"/>
        </w:rPr>
        <w:t>procesul-verbal</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predare-primire,</w:t>
      </w:r>
      <w:r w:rsidR="009E6342">
        <w:rPr>
          <w:rFonts w:ascii="Arial" w:hAnsi="Arial" w:cs="Arial"/>
        </w:rPr>
        <w:t xml:space="preserve"> </w:t>
      </w:r>
      <w:r w:rsidRPr="00F53069">
        <w:rPr>
          <w:rFonts w:ascii="Arial" w:hAnsi="Arial" w:cs="Arial"/>
        </w:rPr>
        <w:t>al</w:t>
      </w:r>
      <w:r w:rsidR="009E6342">
        <w:rPr>
          <w:rFonts w:ascii="Arial" w:hAnsi="Arial" w:cs="Arial"/>
        </w:rPr>
        <w:t xml:space="preserve"> </w:t>
      </w:r>
      <w:r w:rsidRPr="00F53069">
        <w:rPr>
          <w:rFonts w:ascii="Arial" w:hAnsi="Arial" w:cs="Arial"/>
        </w:rPr>
        <w:t>cărui</w:t>
      </w:r>
      <w:r w:rsidR="009E6342">
        <w:rPr>
          <w:rFonts w:ascii="Arial" w:hAnsi="Arial" w:cs="Arial"/>
        </w:rPr>
        <w:t xml:space="preserve"> </w:t>
      </w:r>
      <w:r w:rsidRPr="00F53069">
        <w:rPr>
          <w:rFonts w:ascii="Arial" w:hAnsi="Arial" w:cs="Arial"/>
        </w:rPr>
        <w:t>model</w:t>
      </w:r>
      <w:r w:rsidR="009E6342">
        <w:rPr>
          <w:rFonts w:ascii="Arial" w:hAnsi="Arial" w:cs="Arial"/>
        </w:rPr>
        <w:t xml:space="preserve"> </w:t>
      </w:r>
      <w:r w:rsidRPr="00F53069">
        <w:rPr>
          <w:rFonts w:ascii="Arial" w:hAnsi="Arial" w:cs="Arial"/>
        </w:rPr>
        <w:t>este</w:t>
      </w:r>
      <w:r w:rsidR="009E6342">
        <w:rPr>
          <w:rFonts w:ascii="Arial" w:hAnsi="Arial" w:cs="Arial"/>
        </w:rPr>
        <w:t xml:space="preserve"> </w:t>
      </w:r>
      <w:r w:rsidRPr="00F53069">
        <w:rPr>
          <w:rFonts w:ascii="Arial" w:hAnsi="Arial" w:cs="Arial"/>
        </w:rPr>
        <w:t>prevăzut</w:t>
      </w:r>
      <w:r w:rsidR="009E6342">
        <w:rPr>
          <w:rFonts w:ascii="Arial" w:hAnsi="Arial" w:cs="Arial"/>
        </w:rPr>
        <w:t xml:space="preserve"> </w:t>
      </w:r>
      <w:r w:rsidRPr="00F53069">
        <w:rPr>
          <w:rFonts w:ascii="Arial" w:hAnsi="Arial" w:cs="Arial"/>
        </w:rPr>
        <w:t>în</w:t>
      </w:r>
      <w:r w:rsidR="009E6342">
        <w:rPr>
          <w:rFonts w:ascii="Arial" w:hAnsi="Arial" w:cs="Arial"/>
        </w:rPr>
        <w:t xml:space="preserve"> </w:t>
      </w:r>
      <w:r w:rsidR="00854D65" w:rsidRPr="00854D65">
        <w:rPr>
          <w:rFonts w:ascii="Arial" w:hAnsi="Arial" w:cs="Arial"/>
        </w:rPr>
        <w:t>A</w:t>
      </w:r>
      <w:r w:rsidRPr="00854D65">
        <w:rPr>
          <w:rFonts w:ascii="Arial" w:hAnsi="Arial" w:cs="Arial"/>
        </w:rPr>
        <w:t>nexa</w:t>
      </w:r>
      <w:r w:rsidR="009E6342" w:rsidRPr="00854D65">
        <w:rPr>
          <w:rFonts w:ascii="Arial" w:hAnsi="Arial" w:cs="Arial"/>
        </w:rPr>
        <w:t xml:space="preserve"> </w:t>
      </w:r>
      <w:r w:rsidR="00854D65" w:rsidRPr="00854D65">
        <w:rPr>
          <w:rFonts w:ascii="Arial" w:hAnsi="Arial" w:cs="Arial"/>
        </w:rPr>
        <w:t>A</w:t>
      </w:r>
      <w:r w:rsidRPr="00854D65">
        <w:rPr>
          <w:rFonts w:ascii="Arial" w:hAnsi="Arial" w:cs="Arial"/>
        </w:rPr>
        <w:t>,</w:t>
      </w:r>
      <w:r w:rsidR="009E6342">
        <w:rPr>
          <w:rFonts w:ascii="Arial" w:hAnsi="Arial" w:cs="Arial"/>
        </w:rPr>
        <w:t xml:space="preserve"> </w:t>
      </w:r>
      <w:r w:rsidRPr="00F53069">
        <w:rPr>
          <w:rFonts w:ascii="Arial" w:hAnsi="Arial" w:cs="Arial"/>
        </w:rPr>
        <w:t>se</w:t>
      </w:r>
      <w:r w:rsidR="009E6342">
        <w:rPr>
          <w:rFonts w:ascii="Arial" w:hAnsi="Arial" w:cs="Arial"/>
        </w:rPr>
        <w:t xml:space="preserve"> </w:t>
      </w:r>
      <w:r w:rsidRPr="00F53069">
        <w:rPr>
          <w:rFonts w:ascii="Arial" w:hAnsi="Arial" w:cs="Arial"/>
        </w:rPr>
        <w:t>consemnează,</w:t>
      </w:r>
      <w:r w:rsidR="009E6342">
        <w:rPr>
          <w:rFonts w:ascii="Arial" w:hAnsi="Arial" w:cs="Arial"/>
        </w:rPr>
        <w:t xml:space="preserve"> </w:t>
      </w:r>
      <w:r w:rsidRPr="00F53069">
        <w:rPr>
          <w:rFonts w:ascii="Arial" w:hAnsi="Arial" w:cs="Arial"/>
        </w:rPr>
        <w:t>în</w:t>
      </w:r>
      <w:r w:rsidR="009E6342">
        <w:rPr>
          <w:rFonts w:ascii="Arial" w:hAnsi="Arial" w:cs="Arial"/>
        </w:rPr>
        <w:t xml:space="preserve"> </w:t>
      </w:r>
      <w:r w:rsidRPr="00F53069">
        <w:rPr>
          <w:rFonts w:ascii="Arial" w:hAnsi="Arial" w:cs="Arial"/>
        </w:rPr>
        <w:t>mod</w:t>
      </w:r>
      <w:r w:rsidR="009E6342">
        <w:rPr>
          <w:rFonts w:ascii="Arial" w:hAnsi="Arial" w:cs="Arial"/>
        </w:rPr>
        <w:t xml:space="preserve"> </w:t>
      </w:r>
      <w:r w:rsidRPr="00F53069">
        <w:rPr>
          <w:rFonts w:ascii="Arial" w:hAnsi="Arial" w:cs="Arial"/>
        </w:rPr>
        <w:t>obligatoriu,</w:t>
      </w:r>
      <w:r w:rsidR="009E6342">
        <w:rPr>
          <w:rFonts w:ascii="Arial" w:hAnsi="Arial" w:cs="Arial"/>
        </w:rPr>
        <w:t xml:space="preserve"> </w:t>
      </w:r>
      <w:r w:rsidRPr="00F53069">
        <w:rPr>
          <w:rFonts w:ascii="Arial" w:hAnsi="Arial" w:cs="Arial"/>
        </w:rPr>
        <w:t>după</w:t>
      </w:r>
      <w:r w:rsidR="009E6342">
        <w:rPr>
          <w:rFonts w:ascii="Arial" w:hAnsi="Arial" w:cs="Arial"/>
        </w:rPr>
        <w:t xml:space="preserve"> </w:t>
      </w:r>
      <w:r w:rsidRPr="00F53069">
        <w:rPr>
          <w:rFonts w:ascii="Arial" w:hAnsi="Arial" w:cs="Arial"/>
        </w:rPr>
        <w:t>caz:</w:t>
      </w:r>
      <w:r w:rsidR="009E6342">
        <w:rPr>
          <w:rFonts w:ascii="Arial" w:hAnsi="Arial" w:cs="Arial"/>
        </w:rPr>
        <w:t xml:space="preserve"> </w:t>
      </w:r>
      <w:r w:rsidRPr="00F53069">
        <w:rPr>
          <w:rFonts w:ascii="Arial" w:hAnsi="Arial" w:cs="Arial"/>
        </w:rPr>
        <w:t>starea</w:t>
      </w:r>
      <w:r w:rsidR="009E6342">
        <w:rPr>
          <w:rFonts w:ascii="Arial" w:hAnsi="Arial" w:cs="Arial"/>
        </w:rPr>
        <w:t xml:space="preserve"> </w:t>
      </w:r>
      <w:r w:rsidRPr="00F53069">
        <w:rPr>
          <w:rFonts w:ascii="Arial" w:hAnsi="Arial" w:cs="Arial"/>
        </w:rPr>
        <w:t>părții</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lucrare</w:t>
      </w:r>
      <w:r w:rsidR="009E6342">
        <w:rPr>
          <w:rFonts w:ascii="Arial" w:hAnsi="Arial" w:cs="Arial"/>
        </w:rPr>
        <w:t xml:space="preserve"> </w:t>
      </w:r>
      <w:r w:rsidRPr="00F53069">
        <w:rPr>
          <w:rFonts w:ascii="Arial" w:hAnsi="Arial" w:cs="Arial"/>
        </w:rPr>
        <w:t>în</w:t>
      </w:r>
      <w:r w:rsidR="009E6342">
        <w:rPr>
          <w:rFonts w:ascii="Arial" w:hAnsi="Arial" w:cs="Arial"/>
        </w:rPr>
        <w:t xml:space="preserve"> </w:t>
      </w:r>
      <w:r w:rsidRPr="00F53069">
        <w:rPr>
          <w:rFonts w:ascii="Arial" w:hAnsi="Arial" w:cs="Arial"/>
        </w:rPr>
        <w:t>cauză,</w:t>
      </w:r>
      <w:r w:rsidR="009E6342">
        <w:rPr>
          <w:rFonts w:ascii="Arial" w:hAnsi="Arial" w:cs="Arial"/>
        </w:rPr>
        <w:t xml:space="preserve"> </w:t>
      </w:r>
      <w:r w:rsidRPr="00F53069">
        <w:rPr>
          <w:rFonts w:ascii="Arial" w:hAnsi="Arial" w:cs="Arial"/>
        </w:rPr>
        <w:t>viciile/defecțiunile</w:t>
      </w:r>
      <w:r w:rsidR="009E6342">
        <w:rPr>
          <w:rFonts w:ascii="Arial" w:hAnsi="Arial" w:cs="Arial"/>
        </w:rPr>
        <w:t xml:space="preserve"> </w:t>
      </w:r>
      <w:r w:rsidRPr="00F53069">
        <w:rPr>
          <w:rFonts w:ascii="Arial" w:hAnsi="Arial" w:cs="Arial"/>
        </w:rPr>
        <w:t>constatate</w:t>
      </w:r>
      <w:r w:rsidR="009E6342">
        <w:rPr>
          <w:rFonts w:ascii="Arial" w:hAnsi="Arial" w:cs="Arial"/>
        </w:rPr>
        <w:t xml:space="preserve"> </w:t>
      </w:r>
      <w:r w:rsidRPr="00F53069">
        <w:rPr>
          <w:rFonts w:ascii="Arial" w:hAnsi="Arial" w:cs="Arial"/>
        </w:rPr>
        <w:t>rezultate</w:t>
      </w:r>
      <w:r w:rsidR="009E6342">
        <w:rPr>
          <w:rFonts w:ascii="Arial" w:hAnsi="Arial" w:cs="Arial"/>
        </w:rPr>
        <w:t xml:space="preserve"> </w:t>
      </w:r>
      <w:r w:rsidRPr="00F53069">
        <w:rPr>
          <w:rFonts w:ascii="Arial" w:hAnsi="Arial" w:cs="Arial"/>
        </w:rPr>
        <w:t>în</w:t>
      </w:r>
      <w:r w:rsidR="009E6342">
        <w:rPr>
          <w:rFonts w:ascii="Arial" w:hAnsi="Arial" w:cs="Arial"/>
        </w:rPr>
        <w:t xml:space="preserve"> </w:t>
      </w:r>
      <w:r w:rsidRPr="00F53069">
        <w:rPr>
          <w:rFonts w:ascii="Arial" w:hAnsi="Arial" w:cs="Arial"/>
        </w:rPr>
        <w:t>urma</w:t>
      </w:r>
      <w:r w:rsidR="009E6342">
        <w:rPr>
          <w:rFonts w:ascii="Arial" w:hAnsi="Arial" w:cs="Arial"/>
        </w:rPr>
        <w:t xml:space="preserve"> </w:t>
      </w:r>
      <w:r w:rsidRPr="00F53069">
        <w:rPr>
          <w:rFonts w:ascii="Arial" w:hAnsi="Arial" w:cs="Arial"/>
        </w:rPr>
        <w:t>execuției</w:t>
      </w:r>
      <w:r w:rsidR="009E6342">
        <w:rPr>
          <w:rFonts w:ascii="Arial" w:hAnsi="Arial" w:cs="Arial"/>
        </w:rPr>
        <w:t xml:space="preserve"> </w:t>
      </w:r>
      <w:r w:rsidRPr="00F53069">
        <w:rPr>
          <w:rFonts w:ascii="Arial" w:hAnsi="Arial" w:cs="Arial"/>
        </w:rPr>
        <w:t>necorespunzătoare</w:t>
      </w:r>
      <w:r w:rsidR="009E6342">
        <w:rPr>
          <w:rFonts w:ascii="Arial" w:hAnsi="Arial" w:cs="Arial"/>
        </w:rPr>
        <w:t xml:space="preserve"> </w:t>
      </w:r>
      <w:r w:rsidRPr="00F53069">
        <w:rPr>
          <w:rFonts w:ascii="Arial" w:hAnsi="Arial" w:cs="Arial"/>
        </w:rPr>
        <w:t>pentru</w:t>
      </w:r>
      <w:r w:rsidR="009E6342">
        <w:rPr>
          <w:rFonts w:ascii="Arial" w:hAnsi="Arial" w:cs="Arial"/>
        </w:rPr>
        <w:t xml:space="preserve"> </w:t>
      </w:r>
      <w:r w:rsidRPr="00F53069">
        <w:rPr>
          <w:rFonts w:ascii="Arial" w:hAnsi="Arial" w:cs="Arial"/>
        </w:rPr>
        <w:t>care</w:t>
      </w:r>
      <w:r w:rsidR="009E6342">
        <w:rPr>
          <w:rFonts w:ascii="Arial" w:hAnsi="Arial" w:cs="Arial"/>
        </w:rPr>
        <w:t xml:space="preserve"> </w:t>
      </w:r>
      <w:r w:rsidRPr="00F53069">
        <w:rPr>
          <w:rFonts w:ascii="Arial" w:hAnsi="Arial" w:cs="Arial"/>
        </w:rPr>
        <w:t>au</w:t>
      </w:r>
      <w:r w:rsidR="009E6342">
        <w:rPr>
          <w:rFonts w:ascii="Arial" w:hAnsi="Arial" w:cs="Arial"/>
        </w:rPr>
        <w:t xml:space="preserve"> </w:t>
      </w:r>
      <w:r w:rsidRPr="00F53069">
        <w:rPr>
          <w:rFonts w:ascii="Arial" w:hAnsi="Arial" w:cs="Arial"/>
        </w:rPr>
        <w:t>fost</w:t>
      </w:r>
      <w:r w:rsidR="009E6342">
        <w:rPr>
          <w:rFonts w:ascii="Arial" w:hAnsi="Arial" w:cs="Arial"/>
        </w:rPr>
        <w:t xml:space="preserve"> </w:t>
      </w:r>
      <w:r w:rsidRPr="00F53069">
        <w:rPr>
          <w:rFonts w:ascii="Arial" w:hAnsi="Arial" w:cs="Arial"/>
        </w:rPr>
        <w:t>dispuse</w:t>
      </w:r>
      <w:r w:rsidR="009E6342">
        <w:rPr>
          <w:rFonts w:ascii="Arial" w:hAnsi="Arial" w:cs="Arial"/>
        </w:rPr>
        <w:t xml:space="preserve"> </w:t>
      </w:r>
      <w:r w:rsidRPr="00F53069">
        <w:rPr>
          <w:rFonts w:ascii="Arial" w:hAnsi="Arial" w:cs="Arial"/>
        </w:rPr>
        <w:t>măsuri</w:t>
      </w:r>
      <w:r w:rsidR="009E6342">
        <w:rPr>
          <w:rFonts w:ascii="Arial" w:hAnsi="Arial" w:cs="Arial"/>
        </w:rPr>
        <w:t xml:space="preserve"> </w:t>
      </w:r>
      <w:r w:rsidRPr="00F53069">
        <w:rPr>
          <w:rFonts w:ascii="Arial" w:hAnsi="Arial" w:cs="Arial"/>
        </w:rPr>
        <w:t>și</w:t>
      </w:r>
      <w:r w:rsidR="009E6342">
        <w:rPr>
          <w:rFonts w:ascii="Arial" w:hAnsi="Arial" w:cs="Arial"/>
        </w:rPr>
        <w:t xml:space="preserve"> </w:t>
      </w:r>
      <w:r w:rsidRPr="00F53069">
        <w:rPr>
          <w:rFonts w:ascii="Arial" w:hAnsi="Arial" w:cs="Arial"/>
        </w:rPr>
        <w:t>termene</w:t>
      </w:r>
      <w:r w:rsidR="009E6342">
        <w:rPr>
          <w:rFonts w:ascii="Arial" w:hAnsi="Arial" w:cs="Arial"/>
        </w:rPr>
        <w:t xml:space="preserve"> </w:t>
      </w:r>
      <w:r w:rsidRPr="00F53069">
        <w:rPr>
          <w:rFonts w:ascii="Arial" w:hAnsi="Arial" w:cs="Arial"/>
        </w:rPr>
        <w:t>în</w:t>
      </w:r>
      <w:r w:rsidR="009E6342">
        <w:rPr>
          <w:rFonts w:ascii="Arial" w:hAnsi="Arial" w:cs="Arial"/>
        </w:rPr>
        <w:t xml:space="preserve"> </w:t>
      </w:r>
      <w:r w:rsidRPr="00F53069">
        <w:rPr>
          <w:rFonts w:ascii="Arial" w:hAnsi="Arial" w:cs="Arial"/>
        </w:rPr>
        <w:t>vederea</w:t>
      </w:r>
      <w:r w:rsidR="009E6342">
        <w:rPr>
          <w:rFonts w:ascii="Arial" w:hAnsi="Arial" w:cs="Arial"/>
        </w:rPr>
        <w:t xml:space="preserve"> </w:t>
      </w:r>
      <w:r w:rsidRPr="00F53069">
        <w:rPr>
          <w:rFonts w:ascii="Arial" w:hAnsi="Arial" w:cs="Arial"/>
        </w:rPr>
        <w:t>remedierii</w:t>
      </w:r>
      <w:r w:rsidR="009E6342">
        <w:rPr>
          <w:rFonts w:ascii="Arial" w:hAnsi="Arial" w:cs="Arial"/>
        </w:rPr>
        <w:t xml:space="preserve"> </w:t>
      </w:r>
      <w:r w:rsidRPr="00F53069">
        <w:rPr>
          <w:rFonts w:ascii="Arial" w:hAnsi="Arial" w:cs="Arial"/>
        </w:rPr>
        <w:t>acestora,</w:t>
      </w:r>
      <w:r w:rsidR="009E6342">
        <w:rPr>
          <w:rFonts w:ascii="Arial" w:hAnsi="Arial" w:cs="Arial"/>
        </w:rPr>
        <w:t xml:space="preserve"> </w:t>
      </w:r>
      <w:r w:rsidRPr="00F53069">
        <w:rPr>
          <w:rFonts w:ascii="Arial" w:hAnsi="Arial" w:cs="Arial"/>
        </w:rPr>
        <w:t>măsurile</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conservare</w:t>
      </w:r>
      <w:r w:rsidR="009E6342">
        <w:rPr>
          <w:rFonts w:ascii="Arial" w:hAnsi="Arial" w:cs="Arial"/>
        </w:rPr>
        <w:t xml:space="preserve"> </w:t>
      </w:r>
      <w:r w:rsidRPr="00F53069">
        <w:rPr>
          <w:rFonts w:ascii="Arial" w:hAnsi="Arial" w:cs="Arial"/>
        </w:rPr>
        <w:t>a</w:t>
      </w:r>
      <w:r w:rsidR="009E6342">
        <w:rPr>
          <w:rFonts w:ascii="Arial" w:hAnsi="Arial" w:cs="Arial"/>
        </w:rPr>
        <w:t xml:space="preserve"> </w:t>
      </w:r>
      <w:r w:rsidRPr="00F53069">
        <w:rPr>
          <w:rFonts w:ascii="Arial" w:hAnsi="Arial" w:cs="Arial"/>
        </w:rPr>
        <w:t>lucrărilor</w:t>
      </w:r>
      <w:r w:rsidR="009E6342">
        <w:rPr>
          <w:rFonts w:ascii="Arial" w:hAnsi="Arial" w:cs="Arial"/>
        </w:rPr>
        <w:t xml:space="preserve"> </w:t>
      </w:r>
      <w:r w:rsidRPr="00F53069">
        <w:rPr>
          <w:rFonts w:ascii="Arial" w:hAnsi="Arial" w:cs="Arial"/>
        </w:rPr>
        <w:t>executate,</w:t>
      </w:r>
      <w:r w:rsidR="009E6342">
        <w:rPr>
          <w:rFonts w:ascii="Arial" w:hAnsi="Arial" w:cs="Arial"/>
        </w:rPr>
        <w:t xml:space="preserve"> </w:t>
      </w:r>
      <w:r w:rsidRPr="00F53069">
        <w:rPr>
          <w:rFonts w:ascii="Arial" w:hAnsi="Arial" w:cs="Arial"/>
        </w:rPr>
        <w:t>precum</w:t>
      </w:r>
      <w:r w:rsidR="009E6342">
        <w:rPr>
          <w:rFonts w:ascii="Arial" w:hAnsi="Arial" w:cs="Arial"/>
        </w:rPr>
        <w:t xml:space="preserve"> </w:t>
      </w:r>
      <w:r w:rsidRPr="00F53069">
        <w:rPr>
          <w:rFonts w:ascii="Arial" w:hAnsi="Arial" w:cs="Arial"/>
        </w:rPr>
        <w:t>și</w:t>
      </w:r>
      <w:r w:rsidR="009E6342">
        <w:rPr>
          <w:rFonts w:ascii="Arial" w:hAnsi="Arial" w:cs="Arial"/>
        </w:rPr>
        <w:t xml:space="preserve"> </w:t>
      </w:r>
      <w:r w:rsidRPr="00F53069">
        <w:rPr>
          <w:rFonts w:ascii="Arial" w:hAnsi="Arial" w:cs="Arial"/>
        </w:rPr>
        <w:t>cele</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protecție</w:t>
      </w:r>
      <w:r w:rsidR="009E6342">
        <w:rPr>
          <w:rFonts w:ascii="Arial" w:hAnsi="Arial" w:cs="Arial"/>
        </w:rPr>
        <w:t xml:space="preserve"> </w:t>
      </w:r>
      <w:r w:rsidRPr="00F53069">
        <w:rPr>
          <w:rFonts w:ascii="Arial" w:hAnsi="Arial" w:cs="Arial"/>
        </w:rPr>
        <w:t>reciprocă</w:t>
      </w:r>
      <w:r w:rsidR="009E6342">
        <w:rPr>
          <w:rFonts w:ascii="Arial" w:hAnsi="Arial" w:cs="Arial"/>
        </w:rPr>
        <w:t xml:space="preserve"> </w:t>
      </w:r>
      <w:r w:rsidRPr="00F53069">
        <w:rPr>
          <w:rFonts w:ascii="Arial" w:hAnsi="Arial" w:cs="Arial"/>
        </w:rPr>
        <w:t>a</w:t>
      </w:r>
      <w:r w:rsidR="009E6342">
        <w:rPr>
          <w:rFonts w:ascii="Arial" w:hAnsi="Arial" w:cs="Arial"/>
        </w:rPr>
        <w:t xml:space="preserve"> </w:t>
      </w:r>
      <w:r w:rsidRPr="00F53069">
        <w:rPr>
          <w:rFonts w:ascii="Arial" w:hAnsi="Arial" w:cs="Arial"/>
        </w:rPr>
        <w:t>desfășurării</w:t>
      </w:r>
      <w:r w:rsidR="009E6342">
        <w:rPr>
          <w:rFonts w:ascii="Arial" w:hAnsi="Arial" w:cs="Arial"/>
        </w:rPr>
        <w:t xml:space="preserve"> </w:t>
      </w:r>
      <w:r w:rsidRPr="00F53069">
        <w:rPr>
          <w:rFonts w:ascii="Arial" w:hAnsi="Arial" w:cs="Arial"/>
        </w:rPr>
        <w:t>activității</w:t>
      </w:r>
      <w:r w:rsidR="009E6342">
        <w:rPr>
          <w:rFonts w:ascii="Arial" w:hAnsi="Arial" w:cs="Arial"/>
        </w:rPr>
        <w:t xml:space="preserve"> </w:t>
      </w:r>
      <w:r w:rsidRPr="00F53069">
        <w:rPr>
          <w:rFonts w:ascii="Arial" w:hAnsi="Arial" w:cs="Arial"/>
        </w:rPr>
        <w:t>celor</w:t>
      </w:r>
      <w:r w:rsidR="009E6342">
        <w:rPr>
          <w:rFonts w:ascii="Arial" w:hAnsi="Arial" w:cs="Arial"/>
        </w:rPr>
        <w:t xml:space="preserve"> </w:t>
      </w:r>
      <w:r w:rsidRPr="00F53069">
        <w:rPr>
          <w:rFonts w:ascii="Arial" w:hAnsi="Arial" w:cs="Arial"/>
        </w:rPr>
        <w:t>două</w:t>
      </w:r>
      <w:r w:rsidR="009E6342">
        <w:rPr>
          <w:rFonts w:ascii="Arial" w:hAnsi="Arial" w:cs="Arial"/>
        </w:rPr>
        <w:t xml:space="preserve"> </w:t>
      </w:r>
      <w:r w:rsidRPr="00F53069">
        <w:rPr>
          <w:rFonts w:ascii="Arial" w:hAnsi="Arial" w:cs="Arial"/>
        </w:rPr>
        <w:t>părți</w:t>
      </w:r>
      <w:r w:rsidR="009E6342">
        <w:rPr>
          <w:rFonts w:ascii="Arial" w:hAnsi="Arial" w:cs="Arial"/>
        </w:rPr>
        <w:t xml:space="preserve"> </w:t>
      </w:r>
      <w:r w:rsidRPr="00F53069">
        <w:rPr>
          <w:rFonts w:ascii="Arial" w:hAnsi="Arial" w:cs="Arial"/>
        </w:rPr>
        <w:t>contractante.</w:t>
      </w:r>
    </w:p>
    <w:p w14:paraId="0E079D09" w14:textId="77777777" w:rsidR="00F53069" w:rsidRDefault="00F53069" w:rsidP="00F53069">
      <w:pPr>
        <w:pStyle w:val="a4"/>
        <w:shd w:val="clear" w:color="auto" w:fill="auto"/>
        <w:spacing w:line="240" w:lineRule="auto"/>
        <w:ind w:firstLine="0"/>
        <w:jc w:val="both"/>
        <w:rPr>
          <w:rFonts w:ascii="Arial" w:hAnsi="Arial" w:cs="Arial"/>
        </w:rPr>
      </w:pPr>
    </w:p>
    <w:p w14:paraId="32AD2C82" w14:textId="0C387CA3" w:rsidR="00F53069" w:rsidRDefault="00F53069" w:rsidP="00F53069">
      <w:pPr>
        <w:pStyle w:val="a4"/>
        <w:shd w:val="clear" w:color="auto" w:fill="auto"/>
        <w:spacing w:line="240" w:lineRule="auto"/>
        <w:ind w:firstLine="0"/>
        <w:jc w:val="both"/>
        <w:rPr>
          <w:rFonts w:ascii="Arial" w:hAnsi="Arial" w:cs="Arial"/>
        </w:rPr>
      </w:pPr>
      <w:r w:rsidRPr="00F53069">
        <w:rPr>
          <w:rFonts w:ascii="Arial" w:hAnsi="Arial" w:cs="Arial"/>
          <w:b/>
          <w:bCs/>
        </w:rPr>
        <w:t>5.1.11</w:t>
      </w:r>
      <w:r>
        <w:rPr>
          <w:rFonts w:ascii="Arial" w:hAnsi="Arial" w:cs="Arial"/>
        </w:rPr>
        <w:tab/>
      </w:r>
      <w:r w:rsidRPr="00F53069">
        <w:rPr>
          <w:rFonts w:ascii="Arial" w:hAnsi="Arial" w:cs="Arial"/>
        </w:rPr>
        <w:t>Toate</w:t>
      </w:r>
      <w:r w:rsidR="009E6342">
        <w:rPr>
          <w:rFonts w:ascii="Arial" w:hAnsi="Arial" w:cs="Arial"/>
        </w:rPr>
        <w:t xml:space="preserve"> </w:t>
      </w:r>
      <w:r w:rsidRPr="00F53069">
        <w:rPr>
          <w:rFonts w:ascii="Arial" w:hAnsi="Arial" w:cs="Arial"/>
        </w:rPr>
        <w:t>riscurile</w:t>
      </w:r>
      <w:r w:rsidR="009E6342">
        <w:rPr>
          <w:rFonts w:ascii="Arial" w:hAnsi="Arial" w:cs="Arial"/>
        </w:rPr>
        <w:t xml:space="preserve"> </w:t>
      </w:r>
      <w:r w:rsidRPr="00F53069">
        <w:rPr>
          <w:rFonts w:ascii="Arial" w:hAnsi="Arial" w:cs="Arial"/>
        </w:rPr>
        <w:t>și</w:t>
      </w:r>
      <w:r w:rsidR="009E6342">
        <w:rPr>
          <w:rFonts w:ascii="Arial" w:hAnsi="Arial" w:cs="Arial"/>
        </w:rPr>
        <w:t xml:space="preserve"> </w:t>
      </w:r>
      <w:r w:rsidRPr="00F53069">
        <w:rPr>
          <w:rFonts w:ascii="Arial" w:hAnsi="Arial" w:cs="Arial"/>
        </w:rPr>
        <w:t>pericolele</w:t>
      </w:r>
      <w:r w:rsidR="009E6342">
        <w:rPr>
          <w:rFonts w:ascii="Arial" w:hAnsi="Arial" w:cs="Arial"/>
        </w:rPr>
        <w:t xml:space="preserve"> </w:t>
      </w:r>
      <w:r w:rsidRPr="00F53069">
        <w:rPr>
          <w:rFonts w:ascii="Arial" w:hAnsi="Arial" w:cs="Arial"/>
        </w:rPr>
        <w:t>pentru</w:t>
      </w:r>
      <w:r w:rsidR="009E6342">
        <w:rPr>
          <w:rFonts w:ascii="Arial" w:hAnsi="Arial" w:cs="Arial"/>
        </w:rPr>
        <w:t xml:space="preserve"> </w:t>
      </w:r>
      <w:r w:rsidRPr="00F53069">
        <w:rPr>
          <w:rFonts w:ascii="Arial" w:hAnsi="Arial" w:cs="Arial"/>
        </w:rPr>
        <w:t>partea</w:t>
      </w:r>
      <w:r w:rsidR="009E6342">
        <w:rPr>
          <w:rFonts w:ascii="Arial" w:hAnsi="Arial" w:cs="Arial"/>
        </w:rPr>
        <w:t xml:space="preserve"> </w:t>
      </w:r>
      <w:r w:rsidRPr="00F53069">
        <w:rPr>
          <w:rFonts w:ascii="Arial" w:hAnsi="Arial" w:cs="Arial"/>
        </w:rPr>
        <w:t>preluată</w:t>
      </w:r>
      <w:r w:rsidR="009E6342">
        <w:rPr>
          <w:rFonts w:ascii="Arial" w:hAnsi="Arial" w:cs="Arial"/>
        </w:rPr>
        <w:t xml:space="preserve"> </w:t>
      </w:r>
      <w:r w:rsidRPr="00F53069">
        <w:rPr>
          <w:rFonts w:ascii="Arial" w:hAnsi="Arial" w:cs="Arial"/>
        </w:rPr>
        <w:t>trec</w:t>
      </w:r>
      <w:r w:rsidR="009E6342">
        <w:rPr>
          <w:rFonts w:ascii="Arial" w:hAnsi="Arial" w:cs="Arial"/>
        </w:rPr>
        <w:t xml:space="preserve"> </w:t>
      </w:r>
      <w:r w:rsidRPr="00F53069">
        <w:rPr>
          <w:rFonts w:ascii="Arial" w:hAnsi="Arial" w:cs="Arial"/>
        </w:rPr>
        <w:t>temporar</w:t>
      </w:r>
      <w:r w:rsidR="009E6342">
        <w:rPr>
          <w:rFonts w:ascii="Arial" w:hAnsi="Arial" w:cs="Arial"/>
        </w:rPr>
        <w:t xml:space="preserve"> </w:t>
      </w:r>
      <w:r w:rsidRPr="00F53069">
        <w:rPr>
          <w:rFonts w:ascii="Arial" w:hAnsi="Arial" w:cs="Arial"/>
        </w:rPr>
        <w:t>asupra</w:t>
      </w:r>
      <w:r w:rsidR="009E6342">
        <w:rPr>
          <w:rFonts w:ascii="Arial" w:hAnsi="Arial" w:cs="Arial"/>
        </w:rPr>
        <w:t xml:space="preserve"> </w:t>
      </w:r>
      <w:r w:rsidR="00D70A12" w:rsidRPr="00F53069">
        <w:rPr>
          <w:rFonts w:ascii="Arial" w:hAnsi="Arial" w:cs="Arial"/>
        </w:rPr>
        <w:t>I</w:t>
      </w:r>
      <w:r w:rsidRPr="00F53069">
        <w:rPr>
          <w:rFonts w:ascii="Arial" w:hAnsi="Arial" w:cs="Arial"/>
        </w:rPr>
        <w:t>nvestitorului,</w:t>
      </w:r>
      <w:r w:rsidR="009E6342">
        <w:rPr>
          <w:rFonts w:ascii="Arial" w:hAnsi="Arial" w:cs="Arial"/>
        </w:rPr>
        <w:t xml:space="preserve"> </w:t>
      </w:r>
      <w:r w:rsidRPr="00F53069">
        <w:rPr>
          <w:rFonts w:ascii="Arial" w:hAnsi="Arial" w:cs="Arial"/>
        </w:rPr>
        <w:t>cu</w:t>
      </w:r>
      <w:r w:rsidR="009E6342">
        <w:rPr>
          <w:rFonts w:ascii="Arial" w:hAnsi="Arial" w:cs="Arial"/>
        </w:rPr>
        <w:t xml:space="preserve"> </w:t>
      </w:r>
      <w:r w:rsidRPr="00F53069">
        <w:rPr>
          <w:rFonts w:ascii="Arial" w:hAnsi="Arial" w:cs="Arial"/>
        </w:rPr>
        <w:t>excepția</w:t>
      </w:r>
      <w:r w:rsidR="009E6342">
        <w:rPr>
          <w:rFonts w:ascii="Arial" w:hAnsi="Arial" w:cs="Arial"/>
        </w:rPr>
        <w:t xml:space="preserve"> </w:t>
      </w:r>
      <w:r w:rsidRPr="00F53069">
        <w:rPr>
          <w:rFonts w:ascii="Arial" w:hAnsi="Arial" w:cs="Arial"/>
        </w:rPr>
        <w:t>viciilor/defecțiunilor</w:t>
      </w:r>
      <w:r w:rsidR="009E6342">
        <w:rPr>
          <w:rFonts w:ascii="Arial" w:hAnsi="Arial" w:cs="Arial"/>
        </w:rPr>
        <w:t xml:space="preserve"> </w:t>
      </w:r>
      <w:r w:rsidRPr="00F53069">
        <w:rPr>
          <w:rFonts w:ascii="Arial" w:hAnsi="Arial" w:cs="Arial"/>
        </w:rPr>
        <w:t>ascunse</w:t>
      </w:r>
      <w:r w:rsidR="009E6342">
        <w:rPr>
          <w:rFonts w:ascii="Arial" w:hAnsi="Arial" w:cs="Arial"/>
        </w:rPr>
        <w:t xml:space="preserve"> </w:t>
      </w:r>
      <w:r w:rsidRPr="00F53069">
        <w:rPr>
          <w:rFonts w:ascii="Arial" w:hAnsi="Arial" w:cs="Arial"/>
        </w:rPr>
        <w:t>și</w:t>
      </w:r>
      <w:r w:rsidR="009E6342">
        <w:rPr>
          <w:rFonts w:ascii="Arial" w:hAnsi="Arial" w:cs="Arial"/>
        </w:rPr>
        <w:t xml:space="preserve"> </w:t>
      </w:r>
      <w:r w:rsidRPr="00F53069">
        <w:rPr>
          <w:rFonts w:ascii="Arial" w:hAnsi="Arial" w:cs="Arial"/>
        </w:rPr>
        <w:t>a</w:t>
      </w:r>
      <w:r w:rsidR="009E6342">
        <w:rPr>
          <w:rFonts w:ascii="Arial" w:hAnsi="Arial" w:cs="Arial"/>
        </w:rPr>
        <w:t xml:space="preserve"> </w:t>
      </w:r>
      <w:r w:rsidRPr="00F53069">
        <w:rPr>
          <w:rFonts w:ascii="Arial" w:hAnsi="Arial" w:cs="Arial"/>
        </w:rPr>
        <w:t>celor</w:t>
      </w:r>
      <w:r w:rsidR="009E6342">
        <w:rPr>
          <w:rFonts w:ascii="Arial" w:hAnsi="Arial" w:cs="Arial"/>
        </w:rPr>
        <w:t xml:space="preserve"> </w:t>
      </w:r>
      <w:r w:rsidRPr="00F53069">
        <w:rPr>
          <w:rFonts w:ascii="Arial" w:hAnsi="Arial" w:cs="Arial"/>
        </w:rPr>
        <w:t>decurgând</w:t>
      </w:r>
      <w:r w:rsidR="009E6342">
        <w:rPr>
          <w:rFonts w:ascii="Arial" w:hAnsi="Arial" w:cs="Arial"/>
        </w:rPr>
        <w:t xml:space="preserve"> </w:t>
      </w:r>
      <w:r w:rsidRPr="00F53069">
        <w:rPr>
          <w:rFonts w:ascii="Arial" w:hAnsi="Arial" w:cs="Arial"/>
        </w:rPr>
        <w:t>din</w:t>
      </w:r>
      <w:r w:rsidR="009E6342">
        <w:rPr>
          <w:rFonts w:ascii="Arial" w:hAnsi="Arial" w:cs="Arial"/>
        </w:rPr>
        <w:t xml:space="preserve"> </w:t>
      </w:r>
      <w:r w:rsidRPr="00F53069">
        <w:rPr>
          <w:rFonts w:ascii="Arial" w:hAnsi="Arial" w:cs="Arial"/>
        </w:rPr>
        <w:t>executarea</w:t>
      </w:r>
      <w:r w:rsidR="009E6342">
        <w:rPr>
          <w:rFonts w:ascii="Arial" w:hAnsi="Arial" w:cs="Arial"/>
        </w:rPr>
        <w:t xml:space="preserve"> </w:t>
      </w:r>
      <w:r w:rsidRPr="00F53069">
        <w:rPr>
          <w:rFonts w:ascii="Arial" w:hAnsi="Arial" w:cs="Arial"/>
        </w:rPr>
        <w:t>necorespunzătoare</w:t>
      </w:r>
      <w:r w:rsidR="009E6342">
        <w:rPr>
          <w:rFonts w:ascii="Arial" w:hAnsi="Arial" w:cs="Arial"/>
        </w:rPr>
        <w:t xml:space="preserve"> </w:t>
      </w:r>
      <w:r w:rsidRPr="00F53069">
        <w:rPr>
          <w:rFonts w:ascii="Arial" w:hAnsi="Arial" w:cs="Arial"/>
        </w:rPr>
        <w:t>a</w:t>
      </w:r>
      <w:r w:rsidR="009E6342">
        <w:rPr>
          <w:rFonts w:ascii="Arial" w:hAnsi="Arial" w:cs="Arial"/>
        </w:rPr>
        <w:t xml:space="preserve"> </w:t>
      </w:r>
      <w:r w:rsidRPr="00F53069">
        <w:rPr>
          <w:rFonts w:ascii="Arial" w:hAnsi="Arial" w:cs="Arial"/>
        </w:rPr>
        <w:t>lucrării.</w:t>
      </w:r>
    </w:p>
    <w:p w14:paraId="36BAEF0F" w14:textId="77777777" w:rsidR="00F53069" w:rsidRDefault="00F53069" w:rsidP="00F53069">
      <w:pPr>
        <w:pStyle w:val="a4"/>
        <w:shd w:val="clear" w:color="auto" w:fill="auto"/>
        <w:spacing w:line="240" w:lineRule="auto"/>
        <w:ind w:firstLine="0"/>
        <w:jc w:val="both"/>
        <w:rPr>
          <w:rFonts w:ascii="Arial" w:hAnsi="Arial" w:cs="Arial"/>
        </w:rPr>
      </w:pPr>
    </w:p>
    <w:p w14:paraId="5783677E" w14:textId="3ACBC813" w:rsidR="00F53069" w:rsidRDefault="00F53069" w:rsidP="00F53069">
      <w:pPr>
        <w:pStyle w:val="a4"/>
        <w:shd w:val="clear" w:color="auto" w:fill="auto"/>
        <w:spacing w:line="240" w:lineRule="auto"/>
        <w:ind w:firstLine="0"/>
        <w:jc w:val="both"/>
        <w:rPr>
          <w:rFonts w:ascii="Arial" w:hAnsi="Arial" w:cs="Arial"/>
        </w:rPr>
      </w:pPr>
      <w:r w:rsidRPr="00F53069">
        <w:rPr>
          <w:rFonts w:ascii="Arial" w:hAnsi="Arial" w:cs="Arial"/>
          <w:b/>
          <w:bCs/>
        </w:rPr>
        <w:t>5.1.12</w:t>
      </w:r>
      <w:r>
        <w:rPr>
          <w:rFonts w:ascii="Arial" w:hAnsi="Arial" w:cs="Arial"/>
        </w:rPr>
        <w:tab/>
      </w:r>
      <w:r w:rsidRPr="00F53069">
        <w:rPr>
          <w:rFonts w:ascii="Arial" w:hAnsi="Arial" w:cs="Arial"/>
        </w:rPr>
        <w:t>Procesul-verbal</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predare-primire</w:t>
      </w:r>
      <w:r w:rsidR="009E6342">
        <w:rPr>
          <w:rFonts w:ascii="Arial" w:hAnsi="Arial" w:cs="Arial"/>
        </w:rPr>
        <w:t xml:space="preserve"> </w:t>
      </w:r>
      <w:r w:rsidRPr="00F53069">
        <w:rPr>
          <w:rFonts w:ascii="Arial" w:hAnsi="Arial" w:cs="Arial"/>
        </w:rPr>
        <w:t>încheiat</w:t>
      </w:r>
      <w:r w:rsidR="009E6342">
        <w:rPr>
          <w:rFonts w:ascii="Arial" w:hAnsi="Arial" w:cs="Arial"/>
        </w:rPr>
        <w:t xml:space="preserve"> </w:t>
      </w:r>
      <w:r w:rsidRPr="00F53069">
        <w:rPr>
          <w:rFonts w:ascii="Arial" w:hAnsi="Arial" w:cs="Arial"/>
        </w:rPr>
        <w:t>între</w:t>
      </w:r>
      <w:r w:rsidR="009E6342">
        <w:rPr>
          <w:rFonts w:ascii="Arial" w:hAnsi="Arial" w:cs="Arial"/>
        </w:rPr>
        <w:t xml:space="preserve"> </w:t>
      </w:r>
      <w:r w:rsidR="00D70A12" w:rsidRPr="00F53069">
        <w:rPr>
          <w:rFonts w:ascii="Arial" w:hAnsi="Arial" w:cs="Arial"/>
        </w:rPr>
        <w:t>E</w:t>
      </w:r>
      <w:r w:rsidRPr="00F53069">
        <w:rPr>
          <w:rFonts w:ascii="Arial" w:hAnsi="Arial" w:cs="Arial"/>
        </w:rPr>
        <w:t>xecutant</w:t>
      </w:r>
      <w:r w:rsidR="009E6342">
        <w:rPr>
          <w:rFonts w:ascii="Arial" w:hAnsi="Arial" w:cs="Arial"/>
        </w:rPr>
        <w:t xml:space="preserve"> </w:t>
      </w:r>
      <w:r w:rsidRPr="00F53069">
        <w:rPr>
          <w:rFonts w:ascii="Arial" w:hAnsi="Arial" w:cs="Arial"/>
        </w:rPr>
        <w:t>și</w:t>
      </w:r>
      <w:r w:rsidR="009E6342">
        <w:rPr>
          <w:rFonts w:ascii="Arial" w:hAnsi="Arial" w:cs="Arial"/>
        </w:rPr>
        <w:t xml:space="preserve"> </w:t>
      </w:r>
      <w:r w:rsidR="00D70A12">
        <w:rPr>
          <w:rFonts w:ascii="Arial" w:hAnsi="Arial" w:cs="Arial"/>
        </w:rPr>
        <w:t>Investitor</w:t>
      </w:r>
      <w:r w:rsidR="009E6342">
        <w:rPr>
          <w:rFonts w:ascii="Arial" w:hAnsi="Arial" w:cs="Arial"/>
        </w:rPr>
        <w:t xml:space="preserve"> </w:t>
      </w:r>
      <w:r w:rsidRPr="00F53069">
        <w:rPr>
          <w:rFonts w:ascii="Arial" w:hAnsi="Arial" w:cs="Arial"/>
        </w:rPr>
        <w:t>nu</w:t>
      </w:r>
      <w:r w:rsidR="009E6342">
        <w:rPr>
          <w:rFonts w:ascii="Arial" w:hAnsi="Arial" w:cs="Arial"/>
        </w:rPr>
        <w:t xml:space="preserve"> </w:t>
      </w:r>
      <w:r w:rsidRPr="00F53069">
        <w:rPr>
          <w:rFonts w:ascii="Arial" w:hAnsi="Arial" w:cs="Arial"/>
        </w:rPr>
        <w:t>reprezintă</w:t>
      </w:r>
      <w:r w:rsidR="009E6342">
        <w:rPr>
          <w:rFonts w:ascii="Arial" w:hAnsi="Arial" w:cs="Arial"/>
        </w:rPr>
        <w:t xml:space="preserve"> </w:t>
      </w:r>
      <w:r w:rsidRPr="00F53069">
        <w:rPr>
          <w:rFonts w:ascii="Arial" w:hAnsi="Arial" w:cs="Arial"/>
        </w:rPr>
        <w:t>un</w:t>
      </w:r>
      <w:r w:rsidR="009E6342">
        <w:rPr>
          <w:rFonts w:ascii="Arial" w:hAnsi="Arial" w:cs="Arial"/>
        </w:rPr>
        <w:t xml:space="preserve"> </w:t>
      </w:r>
      <w:r w:rsidRPr="00F53069">
        <w:rPr>
          <w:rFonts w:ascii="Arial" w:hAnsi="Arial" w:cs="Arial"/>
        </w:rPr>
        <w:t>proces-verbal</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recepție</w:t>
      </w:r>
      <w:r w:rsidR="009E6342">
        <w:rPr>
          <w:rFonts w:ascii="Arial" w:hAnsi="Arial" w:cs="Arial"/>
        </w:rPr>
        <w:t xml:space="preserve"> </w:t>
      </w:r>
      <w:r w:rsidRPr="00F53069">
        <w:rPr>
          <w:rFonts w:ascii="Arial" w:hAnsi="Arial" w:cs="Arial"/>
        </w:rPr>
        <w:t>pentru</w:t>
      </w:r>
      <w:r w:rsidR="009E6342">
        <w:rPr>
          <w:rFonts w:ascii="Arial" w:hAnsi="Arial" w:cs="Arial"/>
        </w:rPr>
        <w:t xml:space="preserve"> </w:t>
      </w:r>
      <w:r w:rsidRPr="00F53069">
        <w:rPr>
          <w:rFonts w:ascii="Arial" w:hAnsi="Arial" w:cs="Arial"/>
        </w:rPr>
        <w:t>partea</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lucrare</w:t>
      </w:r>
      <w:r w:rsidR="009E6342">
        <w:rPr>
          <w:rFonts w:ascii="Arial" w:hAnsi="Arial" w:cs="Arial"/>
        </w:rPr>
        <w:t xml:space="preserve"> </w:t>
      </w:r>
      <w:r w:rsidRPr="00F53069">
        <w:rPr>
          <w:rFonts w:ascii="Arial" w:hAnsi="Arial" w:cs="Arial"/>
        </w:rPr>
        <w:t>în</w:t>
      </w:r>
      <w:r w:rsidR="009E6342">
        <w:rPr>
          <w:rFonts w:ascii="Arial" w:hAnsi="Arial" w:cs="Arial"/>
        </w:rPr>
        <w:t xml:space="preserve"> </w:t>
      </w:r>
      <w:r w:rsidRPr="00F53069">
        <w:rPr>
          <w:rFonts w:ascii="Arial" w:hAnsi="Arial" w:cs="Arial"/>
        </w:rPr>
        <w:t>cauză.</w:t>
      </w:r>
    </w:p>
    <w:p w14:paraId="4844108E" w14:textId="77777777" w:rsidR="00F53069" w:rsidRPr="00F53069" w:rsidRDefault="00F53069" w:rsidP="00F53069">
      <w:pPr>
        <w:pStyle w:val="a4"/>
        <w:shd w:val="clear" w:color="auto" w:fill="auto"/>
        <w:spacing w:line="240" w:lineRule="auto"/>
        <w:ind w:firstLine="0"/>
        <w:jc w:val="both"/>
        <w:rPr>
          <w:rFonts w:ascii="Arial" w:hAnsi="Arial" w:cs="Arial"/>
        </w:rPr>
      </w:pPr>
    </w:p>
    <w:p w14:paraId="672636B8" w14:textId="7BABBC00" w:rsidR="00F53069" w:rsidRPr="00F53069" w:rsidRDefault="00F53069" w:rsidP="00F53069">
      <w:pPr>
        <w:pStyle w:val="a4"/>
        <w:shd w:val="clear" w:color="auto" w:fill="auto"/>
        <w:spacing w:line="240" w:lineRule="auto"/>
        <w:ind w:firstLine="0"/>
        <w:jc w:val="both"/>
        <w:rPr>
          <w:rFonts w:ascii="Arial" w:hAnsi="Arial" w:cs="Arial"/>
        </w:rPr>
      </w:pPr>
      <w:r w:rsidRPr="00F53069">
        <w:rPr>
          <w:rFonts w:ascii="Arial" w:hAnsi="Arial" w:cs="Arial"/>
          <w:b/>
          <w:bCs/>
        </w:rPr>
        <w:t>5.1.13</w:t>
      </w:r>
      <w:r>
        <w:rPr>
          <w:rFonts w:ascii="Arial" w:hAnsi="Arial" w:cs="Arial"/>
        </w:rPr>
        <w:tab/>
      </w:r>
      <w:r w:rsidRPr="00F53069">
        <w:rPr>
          <w:rFonts w:ascii="Arial" w:hAnsi="Arial" w:cs="Arial"/>
        </w:rPr>
        <w:t>În</w:t>
      </w:r>
      <w:r w:rsidR="009E6342">
        <w:rPr>
          <w:rFonts w:ascii="Arial" w:hAnsi="Arial" w:cs="Arial"/>
        </w:rPr>
        <w:t xml:space="preserve"> </w:t>
      </w:r>
      <w:r w:rsidRPr="00F53069">
        <w:rPr>
          <w:rFonts w:ascii="Arial" w:hAnsi="Arial" w:cs="Arial"/>
        </w:rPr>
        <w:t>cazul</w:t>
      </w:r>
      <w:r w:rsidR="009E6342">
        <w:rPr>
          <w:rFonts w:ascii="Arial" w:hAnsi="Arial" w:cs="Arial"/>
        </w:rPr>
        <w:t xml:space="preserve"> </w:t>
      </w:r>
      <w:r w:rsidRPr="00F53069">
        <w:rPr>
          <w:rFonts w:ascii="Arial" w:hAnsi="Arial" w:cs="Arial"/>
        </w:rPr>
        <w:t>în</w:t>
      </w:r>
      <w:r w:rsidR="009E6342">
        <w:rPr>
          <w:rFonts w:ascii="Arial" w:hAnsi="Arial" w:cs="Arial"/>
        </w:rPr>
        <w:t xml:space="preserve"> </w:t>
      </w:r>
      <w:r w:rsidRPr="00F53069">
        <w:rPr>
          <w:rFonts w:ascii="Arial" w:hAnsi="Arial" w:cs="Arial"/>
        </w:rPr>
        <w:t>care</w:t>
      </w:r>
      <w:r w:rsidR="009E6342">
        <w:rPr>
          <w:rFonts w:ascii="Arial" w:hAnsi="Arial" w:cs="Arial"/>
        </w:rPr>
        <w:t xml:space="preserve"> </w:t>
      </w:r>
      <w:r w:rsidR="00D70A12">
        <w:rPr>
          <w:rFonts w:ascii="Arial" w:hAnsi="Arial" w:cs="Arial"/>
        </w:rPr>
        <w:t>Investitorul</w:t>
      </w:r>
      <w:r w:rsidR="009E6342">
        <w:rPr>
          <w:rFonts w:ascii="Arial" w:hAnsi="Arial" w:cs="Arial"/>
        </w:rPr>
        <w:t xml:space="preserve"> </w:t>
      </w:r>
      <w:r w:rsidRPr="00F53069">
        <w:rPr>
          <w:rFonts w:ascii="Arial" w:hAnsi="Arial" w:cs="Arial"/>
        </w:rPr>
        <w:t>a</w:t>
      </w:r>
      <w:r w:rsidR="009E6342">
        <w:rPr>
          <w:rFonts w:ascii="Arial" w:hAnsi="Arial" w:cs="Arial"/>
        </w:rPr>
        <w:t xml:space="preserve"> </w:t>
      </w:r>
      <w:r w:rsidRPr="00F53069">
        <w:rPr>
          <w:rFonts w:ascii="Arial" w:hAnsi="Arial" w:cs="Arial"/>
        </w:rPr>
        <w:t>preluat</w:t>
      </w:r>
      <w:r w:rsidR="009E6342">
        <w:rPr>
          <w:rFonts w:ascii="Arial" w:hAnsi="Arial" w:cs="Arial"/>
        </w:rPr>
        <w:t xml:space="preserve"> </w:t>
      </w:r>
      <w:r w:rsidRPr="00F53069">
        <w:rPr>
          <w:rFonts w:ascii="Arial" w:hAnsi="Arial" w:cs="Arial"/>
        </w:rPr>
        <w:t>părți</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lucrare</w:t>
      </w:r>
      <w:r w:rsidR="009E6342">
        <w:rPr>
          <w:rFonts w:ascii="Arial" w:hAnsi="Arial" w:cs="Arial"/>
        </w:rPr>
        <w:t xml:space="preserve"> </w:t>
      </w:r>
      <w:r w:rsidRPr="00F53069">
        <w:rPr>
          <w:rFonts w:ascii="Arial" w:hAnsi="Arial" w:cs="Arial"/>
        </w:rPr>
        <w:t>pe</w:t>
      </w:r>
      <w:r w:rsidR="009E6342">
        <w:rPr>
          <w:rFonts w:ascii="Arial" w:hAnsi="Arial" w:cs="Arial"/>
        </w:rPr>
        <w:t xml:space="preserve"> </w:t>
      </w:r>
      <w:r w:rsidRPr="00F53069">
        <w:rPr>
          <w:rFonts w:ascii="Arial" w:hAnsi="Arial" w:cs="Arial"/>
        </w:rPr>
        <w:t>stadii</w:t>
      </w:r>
      <w:r w:rsidR="009E6342">
        <w:rPr>
          <w:rFonts w:ascii="Arial" w:hAnsi="Arial" w:cs="Arial"/>
        </w:rPr>
        <w:t xml:space="preserve"> </w:t>
      </w:r>
      <w:r w:rsidRPr="00F53069">
        <w:rPr>
          <w:rFonts w:ascii="Arial" w:hAnsi="Arial" w:cs="Arial"/>
        </w:rPr>
        <w:t>fizice</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execuție,</w:t>
      </w:r>
      <w:r w:rsidR="009E6342">
        <w:rPr>
          <w:rFonts w:ascii="Arial" w:hAnsi="Arial" w:cs="Arial"/>
        </w:rPr>
        <w:t xml:space="preserve"> </w:t>
      </w:r>
      <w:r w:rsidRPr="00F53069">
        <w:rPr>
          <w:rFonts w:ascii="Arial" w:hAnsi="Arial" w:cs="Arial"/>
        </w:rPr>
        <w:t>la</w:t>
      </w:r>
      <w:r w:rsidR="009E6342">
        <w:rPr>
          <w:rFonts w:ascii="Arial" w:hAnsi="Arial" w:cs="Arial"/>
        </w:rPr>
        <w:t xml:space="preserve"> </w:t>
      </w:r>
      <w:r w:rsidRPr="00F53069">
        <w:rPr>
          <w:rFonts w:ascii="Arial" w:hAnsi="Arial" w:cs="Arial"/>
        </w:rPr>
        <w:t>recepția</w:t>
      </w:r>
      <w:r w:rsidR="009E6342">
        <w:rPr>
          <w:rFonts w:ascii="Arial" w:hAnsi="Arial" w:cs="Arial"/>
        </w:rPr>
        <w:t xml:space="preserve"> </w:t>
      </w:r>
      <w:r w:rsidRPr="00F53069">
        <w:rPr>
          <w:rFonts w:ascii="Arial" w:hAnsi="Arial" w:cs="Arial"/>
        </w:rPr>
        <w:t>la</w:t>
      </w:r>
      <w:r w:rsidR="009E6342">
        <w:rPr>
          <w:rFonts w:ascii="Arial" w:hAnsi="Arial" w:cs="Arial"/>
        </w:rPr>
        <w:t xml:space="preserve"> </w:t>
      </w:r>
      <w:r w:rsidRPr="00F53069">
        <w:rPr>
          <w:rFonts w:ascii="Arial" w:hAnsi="Arial" w:cs="Arial"/>
        </w:rPr>
        <w:t>terminarea</w:t>
      </w:r>
      <w:r w:rsidR="009E6342">
        <w:rPr>
          <w:rFonts w:ascii="Arial" w:hAnsi="Arial" w:cs="Arial"/>
        </w:rPr>
        <w:t xml:space="preserve"> </w:t>
      </w:r>
      <w:r w:rsidRPr="00F53069">
        <w:rPr>
          <w:rFonts w:ascii="Arial" w:hAnsi="Arial" w:cs="Arial"/>
        </w:rPr>
        <w:t>lucrărilor</w:t>
      </w:r>
      <w:r w:rsidR="009E6342">
        <w:rPr>
          <w:rFonts w:ascii="Arial" w:hAnsi="Arial" w:cs="Arial"/>
        </w:rPr>
        <w:t xml:space="preserve"> </w:t>
      </w:r>
      <w:r w:rsidRPr="00F53069">
        <w:rPr>
          <w:rFonts w:ascii="Arial" w:hAnsi="Arial" w:cs="Arial"/>
        </w:rPr>
        <w:t>acesta</w:t>
      </w:r>
      <w:r w:rsidR="009E6342">
        <w:rPr>
          <w:rFonts w:ascii="Arial" w:hAnsi="Arial" w:cs="Arial"/>
        </w:rPr>
        <w:t xml:space="preserve"> </w:t>
      </w:r>
      <w:r w:rsidRPr="00F53069">
        <w:rPr>
          <w:rFonts w:ascii="Arial" w:hAnsi="Arial" w:cs="Arial"/>
        </w:rPr>
        <w:t>trebuie</w:t>
      </w:r>
      <w:r w:rsidR="009E6342">
        <w:rPr>
          <w:rFonts w:ascii="Arial" w:hAnsi="Arial" w:cs="Arial"/>
        </w:rPr>
        <w:t xml:space="preserve"> </w:t>
      </w:r>
      <w:r w:rsidRPr="00F53069">
        <w:rPr>
          <w:rFonts w:ascii="Arial" w:hAnsi="Arial" w:cs="Arial"/>
        </w:rPr>
        <w:t>să</w:t>
      </w:r>
      <w:r w:rsidR="009E6342">
        <w:rPr>
          <w:rFonts w:ascii="Arial" w:hAnsi="Arial" w:cs="Arial"/>
        </w:rPr>
        <w:t xml:space="preserve"> </w:t>
      </w:r>
      <w:r w:rsidRPr="00F53069">
        <w:rPr>
          <w:rFonts w:ascii="Arial" w:hAnsi="Arial" w:cs="Arial"/>
        </w:rPr>
        <w:t>pună</w:t>
      </w:r>
      <w:r w:rsidR="009E6342">
        <w:rPr>
          <w:rFonts w:ascii="Arial" w:hAnsi="Arial" w:cs="Arial"/>
        </w:rPr>
        <w:t xml:space="preserve"> </w:t>
      </w:r>
      <w:r w:rsidRPr="00F53069">
        <w:rPr>
          <w:rFonts w:ascii="Arial" w:hAnsi="Arial" w:cs="Arial"/>
        </w:rPr>
        <w:t>la</w:t>
      </w:r>
      <w:r w:rsidR="009E6342">
        <w:rPr>
          <w:rFonts w:ascii="Arial" w:hAnsi="Arial" w:cs="Arial"/>
        </w:rPr>
        <w:t xml:space="preserve"> </w:t>
      </w:r>
      <w:r w:rsidRPr="00F53069">
        <w:rPr>
          <w:rFonts w:ascii="Arial" w:hAnsi="Arial" w:cs="Arial"/>
        </w:rPr>
        <w:t>dispoziția</w:t>
      </w:r>
      <w:r w:rsidR="009E6342">
        <w:rPr>
          <w:rFonts w:ascii="Arial" w:hAnsi="Arial" w:cs="Arial"/>
        </w:rPr>
        <w:t xml:space="preserve"> </w:t>
      </w:r>
      <w:r w:rsidRPr="00F53069">
        <w:rPr>
          <w:rFonts w:ascii="Arial" w:hAnsi="Arial" w:cs="Arial"/>
        </w:rPr>
        <w:t>comisiei</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recepție</w:t>
      </w:r>
      <w:r w:rsidR="009E6342">
        <w:rPr>
          <w:rFonts w:ascii="Arial" w:hAnsi="Arial" w:cs="Arial"/>
        </w:rPr>
        <w:t xml:space="preserve"> </w:t>
      </w:r>
      <w:r w:rsidRPr="00F53069">
        <w:rPr>
          <w:rFonts w:ascii="Arial" w:hAnsi="Arial" w:cs="Arial"/>
        </w:rPr>
        <w:t>procesul-verbal</w:t>
      </w:r>
      <w:r w:rsidR="009E6342">
        <w:rPr>
          <w:rFonts w:ascii="Arial" w:hAnsi="Arial" w:cs="Arial"/>
        </w:rPr>
        <w:t xml:space="preserve"> </w:t>
      </w:r>
      <w:r w:rsidRPr="00F53069">
        <w:rPr>
          <w:rFonts w:ascii="Arial" w:hAnsi="Arial" w:cs="Arial"/>
        </w:rPr>
        <w:t>de</w:t>
      </w:r>
      <w:r w:rsidR="009E6342">
        <w:rPr>
          <w:rFonts w:ascii="Arial" w:hAnsi="Arial" w:cs="Arial"/>
        </w:rPr>
        <w:t xml:space="preserve"> </w:t>
      </w:r>
      <w:r w:rsidRPr="00F53069">
        <w:rPr>
          <w:rFonts w:ascii="Arial" w:hAnsi="Arial" w:cs="Arial"/>
        </w:rPr>
        <w:t>predare-primire.</w:t>
      </w:r>
    </w:p>
    <w:p w14:paraId="3F833B9E" w14:textId="77777777" w:rsidR="00F53069" w:rsidRDefault="00F53069" w:rsidP="003C640D">
      <w:pPr>
        <w:pStyle w:val="a4"/>
        <w:shd w:val="clear" w:color="auto" w:fill="auto"/>
        <w:spacing w:line="240" w:lineRule="auto"/>
        <w:ind w:firstLine="0"/>
        <w:jc w:val="both"/>
        <w:rPr>
          <w:rFonts w:ascii="Arial" w:hAnsi="Arial" w:cs="Arial"/>
        </w:rPr>
      </w:pPr>
    </w:p>
    <w:p w14:paraId="10BF6B92" w14:textId="1549EE3E" w:rsidR="00D2426A" w:rsidRPr="00A44A54" w:rsidRDefault="00D2426A" w:rsidP="003C640D">
      <w:pPr>
        <w:pStyle w:val="a4"/>
        <w:shd w:val="clear" w:color="auto" w:fill="auto"/>
        <w:spacing w:line="240" w:lineRule="auto"/>
        <w:ind w:firstLine="0"/>
        <w:jc w:val="both"/>
        <w:rPr>
          <w:rFonts w:ascii="Arial" w:hAnsi="Arial" w:cs="Arial"/>
          <w:b/>
          <w:sz w:val="22"/>
          <w:szCs w:val="22"/>
        </w:rPr>
      </w:pPr>
      <w:r w:rsidRPr="00A44A54">
        <w:rPr>
          <w:rFonts w:ascii="Arial" w:hAnsi="Arial" w:cs="Arial"/>
          <w:b/>
          <w:sz w:val="22"/>
          <w:szCs w:val="22"/>
        </w:rPr>
        <w:t>5.2</w:t>
      </w:r>
      <w:r w:rsidRPr="00A44A54">
        <w:rPr>
          <w:rFonts w:ascii="Arial" w:hAnsi="Arial" w:cs="Arial"/>
          <w:b/>
          <w:sz w:val="22"/>
          <w:szCs w:val="22"/>
        </w:rPr>
        <w:tab/>
        <w:t>Organizarea</w:t>
      </w:r>
      <w:r w:rsidR="009E6342" w:rsidRPr="00A44A54">
        <w:rPr>
          <w:rFonts w:ascii="Arial" w:hAnsi="Arial" w:cs="Arial"/>
          <w:b/>
          <w:sz w:val="22"/>
          <w:szCs w:val="22"/>
        </w:rPr>
        <w:t xml:space="preserve"> </w:t>
      </w:r>
      <w:r w:rsidRPr="00A44A54">
        <w:rPr>
          <w:rFonts w:ascii="Arial" w:hAnsi="Arial" w:cs="Arial"/>
          <w:b/>
          <w:sz w:val="22"/>
          <w:szCs w:val="22"/>
        </w:rPr>
        <w:t>recep</w:t>
      </w:r>
      <w:r w:rsidR="003B3554" w:rsidRPr="00A44A54">
        <w:rPr>
          <w:rFonts w:ascii="Arial" w:hAnsi="Arial" w:cs="Arial"/>
          <w:b/>
          <w:sz w:val="22"/>
          <w:szCs w:val="22"/>
        </w:rPr>
        <w:t>ț</w:t>
      </w:r>
      <w:r w:rsidRPr="00A44A54">
        <w:rPr>
          <w:rFonts w:ascii="Arial" w:hAnsi="Arial" w:cs="Arial"/>
          <w:b/>
          <w:sz w:val="22"/>
          <w:szCs w:val="22"/>
        </w:rPr>
        <w:t>iei</w:t>
      </w:r>
    </w:p>
    <w:p w14:paraId="1A8E7A90" w14:textId="77777777" w:rsidR="00D2426A" w:rsidRPr="00D2426A" w:rsidRDefault="00D2426A" w:rsidP="003C640D">
      <w:pPr>
        <w:pStyle w:val="a4"/>
        <w:shd w:val="clear" w:color="auto" w:fill="auto"/>
        <w:tabs>
          <w:tab w:val="left" w:pos="3150"/>
          <w:tab w:val="left" w:pos="4064"/>
        </w:tabs>
        <w:spacing w:line="240" w:lineRule="auto"/>
        <w:ind w:firstLine="0"/>
        <w:rPr>
          <w:rFonts w:ascii="Arial" w:hAnsi="Arial" w:cs="Arial"/>
          <w:bCs/>
        </w:rPr>
      </w:pPr>
    </w:p>
    <w:p w14:paraId="67009477" w14:textId="10B9B187" w:rsidR="00553F5C" w:rsidRDefault="00D2426A" w:rsidP="001F5AA5">
      <w:pPr>
        <w:pStyle w:val="a4"/>
        <w:shd w:val="clear" w:color="auto" w:fill="auto"/>
        <w:tabs>
          <w:tab w:val="left" w:pos="709"/>
          <w:tab w:val="left" w:pos="4064"/>
        </w:tabs>
        <w:spacing w:line="240" w:lineRule="auto"/>
        <w:ind w:firstLine="0"/>
        <w:jc w:val="both"/>
        <w:rPr>
          <w:rFonts w:ascii="Arial" w:hAnsi="Arial" w:cs="Arial"/>
        </w:rPr>
      </w:pPr>
      <w:r>
        <w:rPr>
          <w:rFonts w:ascii="Arial" w:hAnsi="Arial" w:cs="Arial"/>
          <w:b/>
          <w:bCs/>
        </w:rPr>
        <w:t>5.2.1</w:t>
      </w:r>
      <w:r>
        <w:rPr>
          <w:rFonts w:ascii="Arial" w:hAnsi="Arial" w:cs="Arial"/>
          <w:b/>
          <w:bCs/>
        </w:rPr>
        <w:tab/>
      </w:r>
      <w:r w:rsidR="00490825" w:rsidRPr="003C640D">
        <w:rPr>
          <w:rFonts w:ascii="Arial" w:hAnsi="Arial" w:cs="Arial"/>
        </w:rPr>
        <w:t>Indiferent</w:t>
      </w:r>
      <w:r w:rsidR="009E6342">
        <w:rPr>
          <w:rFonts w:ascii="Arial" w:hAnsi="Arial" w:cs="Arial"/>
        </w:rPr>
        <w:t xml:space="preserve"> </w:t>
      </w:r>
      <w:r w:rsidR="00490825" w:rsidRPr="003C640D">
        <w:rPr>
          <w:rFonts w:ascii="Arial" w:hAnsi="Arial" w:cs="Arial"/>
        </w:rPr>
        <w:t>de</w:t>
      </w:r>
      <w:r w:rsidR="009E6342">
        <w:rPr>
          <w:rFonts w:ascii="Arial" w:hAnsi="Arial" w:cs="Arial"/>
        </w:rPr>
        <w:t xml:space="preserve"> </w:t>
      </w:r>
      <w:r w:rsidR="00490825" w:rsidRPr="003C640D">
        <w:rPr>
          <w:rFonts w:ascii="Arial" w:hAnsi="Arial" w:cs="Arial"/>
        </w:rPr>
        <w:t>sursa</w:t>
      </w:r>
      <w:r w:rsidR="009E6342">
        <w:rPr>
          <w:rFonts w:ascii="Arial" w:hAnsi="Arial" w:cs="Arial"/>
        </w:rPr>
        <w:t xml:space="preserve"> </w:t>
      </w:r>
      <w:r w:rsidR="00490825" w:rsidRPr="003C640D">
        <w:rPr>
          <w:rFonts w:ascii="Arial" w:hAnsi="Arial" w:cs="Arial"/>
        </w:rPr>
        <w:t>de</w:t>
      </w:r>
      <w:r w:rsidR="009E6342">
        <w:rPr>
          <w:rFonts w:ascii="Arial" w:hAnsi="Arial" w:cs="Arial"/>
        </w:rPr>
        <w:t xml:space="preserve"> </w:t>
      </w:r>
      <w:r w:rsidR="00490825" w:rsidRPr="003C640D">
        <w:rPr>
          <w:rFonts w:ascii="Arial" w:hAnsi="Arial" w:cs="Arial"/>
        </w:rPr>
        <w:t>finan</w:t>
      </w:r>
      <w:r w:rsidR="003B3554">
        <w:rPr>
          <w:rFonts w:ascii="Arial" w:hAnsi="Arial" w:cs="Arial"/>
        </w:rPr>
        <w:t>ț</w:t>
      </w:r>
      <w:r w:rsidR="00490825" w:rsidRPr="003C640D">
        <w:rPr>
          <w:rFonts w:ascii="Arial" w:hAnsi="Arial" w:cs="Arial"/>
        </w:rPr>
        <w:t>are,</w:t>
      </w:r>
      <w:r w:rsidR="009E6342">
        <w:rPr>
          <w:rFonts w:ascii="Arial" w:hAnsi="Arial" w:cs="Arial"/>
        </w:rPr>
        <w:t xml:space="preserve"> </w:t>
      </w:r>
      <w:r w:rsidR="00490825" w:rsidRPr="001F5AA5">
        <w:rPr>
          <w:rFonts w:ascii="Arial" w:hAnsi="Arial" w:cs="Arial"/>
          <w:bCs/>
        </w:rPr>
        <w:t>recep</w:t>
      </w:r>
      <w:r w:rsidR="003B3554">
        <w:rPr>
          <w:rFonts w:ascii="Arial" w:hAnsi="Arial" w:cs="Arial"/>
          <w:bCs/>
        </w:rPr>
        <w:t>ț</w:t>
      </w:r>
      <w:r w:rsidR="00490825" w:rsidRPr="001F5AA5">
        <w:rPr>
          <w:rFonts w:ascii="Arial" w:hAnsi="Arial" w:cs="Arial"/>
          <w:bCs/>
        </w:rPr>
        <w:t>iile</w:t>
      </w:r>
      <w:r w:rsidR="009E6342">
        <w:rPr>
          <w:rFonts w:ascii="Arial" w:hAnsi="Arial" w:cs="Arial"/>
        </w:rPr>
        <w:t xml:space="preserve"> </w:t>
      </w:r>
      <w:r w:rsidR="00490825" w:rsidRPr="003C640D">
        <w:rPr>
          <w:rFonts w:ascii="Arial" w:hAnsi="Arial" w:cs="Arial"/>
        </w:rPr>
        <w:t>se</w:t>
      </w:r>
      <w:r w:rsidR="009E6342">
        <w:rPr>
          <w:rFonts w:ascii="Arial" w:hAnsi="Arial" w:cs="Arial"/>
        </w:rPr>
        <w:t xml:space="preserve"> </w:t>
      </w:r>
      <w:r w:rsidR="00490825" w:rsidRPr="003C640D">
        <w:rPr>
          <w:rFonts w:ascii="Arial" w:hAnsi="Arial" w:cs="Arial"/>
        </w:rPr>
        <w:t>organizează</w:t>
      </w:r>
      <w:r w:rsidR="009E6342">
        <w:rPr>
          <w:rFonts w:ascii="Arial" w:hAnsi="Arial" w:cs="Arial"/>
        </w:rPr>
        <w:t xml:space="preserve"> </w:t>
      </w:r>
      <w:r w:rsidR="00490825" w:rsidRPr="003C640D">
        <w:rPr>
          <w:rFonts w:ascii="Arial" w:hAnsi="Arial" w:cs="Arial"/>
        </w:rPr>
        <w:t>de</w:t>
      </w:r>
      <w:r w:rsidR="009E6342">
        <w:rPr>
          <w:rFonts w:ascii="Arial" w:hAnsi="Arial" w:cs="Arial"/>
        </w:rPr>
        <w:t xml:space="preserve"> </w:t>
      </w:r>
      <w:r w:rsidR="00490825" w:rsidRPr="003C640D">
        <w:rPr>
          <w:rFonts w:ascii="Arial" w:hAnsi="Arial" w:cs="Arial"/>
        </w:rPr>
        <w:t>către</w:t>
      </w:r>
      <w:r w:rsidR="009E6342">
        <w:rPr>
          <w:rFonts w:ascii="Arial" w:hAnsi="Arial" w:cs="Arial"/>
        </w:rPr>
        <w:t xml:space="preserve"> </w:t>
      </w:r>
      <w:r w:rsidR="00D509E4">
        <w:rPr>
          <w:rFonts w:ascii="Arial" w:hAnsi="Arial" w:cs="Arial"/>
        </w:rPr>
        <w:t>Investitorul</w:t>
      </w:r>
      <w:r w:rsidR="009E6342">
        <w:rPr>
          <w:rFonts w:ascii="Arial" w:hAnsi="Arial" w:cs="Arial"/>
        </w:rPr>
        <w:t xml:space="preserve"> </w:t>
      </w:r>
      <w:r w:rsidR="00F33CE5">
        <w:rPr>
          <w:rFonts w:ascii="Arial" w:hAnsi="Arial" w:cs="Arial"/>
        </w:rPr>
        <w:t>lucrărilor</w:t>
      </w:r>
      <w:r w:rsidR="00E16E61" w:rsidRPr="003C640D">
        <w:rPr>
          <w:rFonts w:ascii="Arial" w:hAnsi="Arial" w:cs="Arial"/>
        </w:rPr>
        <w:t>.</w:t>
      </w:r>
    </w:p>
    <w:p w14:paraId="1C4C953D" w14:textId="77777777" w:rsidR="001F5AA5" w:rsidRPr="003C640D" w:rsidRDefault="001F5AA5" w:rsidP="001F5AA5">
      <w:pPr>
        <w:pStyle w:val="a4"/>
        <w:shd w:val="clear" w:color="auto" w:fill="auto"/>
        <w:tabs>
          <w:tab w:val="left" w:pos="709"/>
          <w:tab w:val="left" w:pos="4064"/>
        </w:tabs>
        <w:spacing w:line="240" w:lineRule="auto"/>
        <w:ind w:firstLine="0"/>
        <w:jc w:val="both"/>
        <w:rPr>
          <w:rFonts w:ascii="Arial" w:hAnsi="Arial" w:cs="Arial"/>
        </w:rPr>
      </w:pPr>
    </w:p>
    <w:p w14:paraId="4106103D" w14:textId="7A5BE3BD" w:rsidR="00553F5C" w:rsidRDefault="001F5AA5" w:rsidP="001F5AA5">
      <w:pPr>
        <w:pStyle w:val="a4"/>
        <w:shd w:val="clear" w:color="auto" w:fill="auto"/>
        <w:spacing w:line="240" w:lineRule="auto"/>
        <w:ind w:firstLine="0"/>
        <w:jc w:val="both"/>
        <w:rPr>
          <w:rFonts w:ascii="Arial" w:hAnsi="Arial" w:cs="Arial"/>
        </w:rPr>
      </w:pPr>
      <w:r w:rsidRPr="001F5AA5">
        <w:rPr>
          <w:rFonts w:ascii="Arial" w:hAnsi="Arial" w:cs="Arial"/>
          <w:b/>
        </w:rPr>
        <w:t>5.2.2</w:t>
      </w:r>
      <w:r>
        <w:rPr>
          <w:rFonts w:ascii="Arial" w:hAnsi="Arial" w:cs="Arial"/>
        </w:rPr>
        <w:tab/>
      </w:r>
      <w:r w:rsidR="00490825" w:rsidRPr="003C640D">
        <w:rPr>
          <w:rFonts w:ascii="Arial" w:hAnsi="Arial" w:cs="Arial"/>
        </w:rPr>
        <w:t>Recep</w:t>
      </w:r>
      <w:r w:rsidR="003B3554">
        <w:rPr>
          <w:rFonts w:ascii="Arial" w:hAnsi="Arial" w:cs="Arial"/>
        </w:rPr>
        <w:t>ț</w:t>
      </w:r>
      <w:r w:rsidR="00490825" w:rsidRPr="003C640D">
        <w:rPr>
          <w:rFonts w:ascii="Arial" w:hAnsi="Arial" w:cs="Arial"/>
        </w:rPr>
        <w:t>ia</w:t>
      </w:r>
      <w:r w:rsidR="009E6342">
        <w:rPr>
          <w:rFonts w:ascii="Arial" w:hAnsi="Arial" w:cs="Arial"/>
        </w:rPr>
        <w:t xml:space="preserve"> </w:t>
      </w:r>
      <w:r w:rsidR="00490825" w:rsidRPr="003C640D">
        <w:rPr>
          <w:rFonts w:ascii="Arial" w:hAnsi="Arial" w:cs="Arial"/>
        </w:rPr>
        <w:t>lucrărilor</w:t>
      </w:r>
      <w:r w:rsidR="009E6342">
        <w:rPr>
          <w:rFonts w:ascii="Arial" w:hAnsi="Arial" w:cs="Arial"/>
        </w:rPr>
        <w:t xml:space="preserve"> </w:t>
      </w:r>
      <w:r w:rsidR="00E24BEB" w:rsidRPr="002D11F2">
        <w:rPr>
          <w:rFonts w:ascii="Arial" w:hAnsi="Arial" w:cs="Arial"/>
        </w:rPr>
        <w:t>ș</w:t>
      </w:r>
      <w:r w:rsidR="00490825" w:rsidRPr="002D11F2">
        <w:rPr>
          <w:rFonts w:ascii="Arial" w:hAnsi="Arial" w:cs="Arial"/>
        </w:rPr>
        <w:t>i</w:t>
      </w:r>
      <w:r w:rsidR="009E6342" w:rsidRPr="002D11F2">
        <w:rPr>
          <w:rFonts w:ascii="Arial" w:hAnsi="Arial" w:cs="Arial"/>
        </w:rPr>
        <w:t xml:space="preserve"> </w:t>
      </w:r>
      <w:r w:rsidR="00490825" w:rsidRPr="002D11F2">
        <w:rPr>
          <w:rFonts w:ascii="Arial" w:hAnsi="Arial" w:cs="Arial"/>
        </w:rPr>
        <w:t>serviciilor</w:t>
      </w:r>
      <w:r w:rsidR="009E6342" w:rsidRPr="002D11F2">
        <w:rPr>
          <w:rFonts w:ascii="Arial" w:hAnsi="Arial" w:cs="Arial"/>
        </w:rPr>
        <w:t xml:space="preserve"> </w:t>
      </w:r>
      <w:r w:rsidR="00490825" w:rsidRPr="002D11F2">
        <w:rPr>
          <w:rFonts w:ascii="Arial" w:hAnsi="Arial" w:cs="Arial"/>
        </w:rPr>
        <w:t>se</w:t>
      </w:r>
      <w:r w:rsidR="009E6342" w:rsidRPr="002D11F2">
        <w:rPr>
          <w:rFonts w:ascii="Arial" w:hAnsi="Arial" w:cs="Arial"/>
        </w:rPr>
        <w:t xml:space="preserve"> </w:t>
      </w:r>
      <w:r w:rsidR="00490825" w:rsidRPr="002D11F2">
        <w:rPr>
          <w:rFonts w:ascii="Arial" w:hAnsi="Arial" w:cs="Arial"/>
        </w:rPr>
        <w:t>efectuează</w:t>
      </w:r>
      <w:r w:rsidR="009E6342" w:rsidRPr="002D11F2">
        <w:rPr>
          <w:rFonts w:ascii="Arial" w:hAnsi="Arial" w:cs="Arial"/>
        </w:rPr>
        <w:t xml:space="preserve"> </w:t>
      </w:r>
      <w:r w:rsidR="00490825" w:rsidRPr="002D11F2">
        <w:rPr>
          <w:rFonts w:ascii="Arial" w:hAnsi="Arial" w:cs="Arial"/>
        </w:rPr>
        <w:t>de</w:t>
      </w:r>
      <w:r w:rsidR="009E6342" w:rsidRPr="002D11F2">
        <w:rPr>
          <w:rFonts w:ascii="Arial" w:hAnsi="Arial" w:cs="Arial"/>
        </w:rPr>
        <w:t xml:space="preserve"> </w:t>
      </w:r>
      <w:r w:rsidR="00490825" w:rsidRPr="002D11F2">
        <w:rPr>
          <w:rFonts w:ascii="Arial" w:hAnsi="Arial" w:cs="Arial"/>
        </w:rPr>
        <w:t>către</w:t>
      </w:r>
      <w:r w:rsidR="009E6342" w:rsidRPr="002D11F2">
        <w:rPr>
          <w:rFonts w:ascii="Arial" w:hAnsi="Arial" w:cs="Arial"/>
        </w:rPr>
        <w:t xml:space="preserve"> </w:t>
      </w:r>
      <w:r w:rsidR="00490825" w:rsidRPr="002D11F2">
        <w:rPr>
          <w:rFonts w:ascii="Arial" w:hAnsi="Arial" w:cs="Arial"/>
        </w:rPr>
        <w:t>comisia</w:t>
      </w:r>
      <w:r w:rsidR="009E6342" w:rsidRPr="002D11F2">
        <w:rPr>
          <w:rFonts w:ascii="Arial" w:hAnsi="Arial" w:cs="Arial"/>
        </w:rPr>
        <w:t xml:space="preserve"> </w:t>
      </w:r>
      <w:r w:rsidR="00490825" w:rsidRPr="002D11F2">
        <w:rPr>
          <w:rFonts w:ascii="Arial" w:hAnsi="Arial" w:cs="Arial"/>
        </w:rPr>
        <w:t>de</w:t>
      </w:r>
      <w:r w:rsidR="009E6342" w:rsidRPr="002D11F2">
        <w:rPr>
          <w:rFonts w:ascii="Arial" w:hAnsi="Arial" w:cs="Arial"/>
        </w:rPr>
        <w:t xml:space="preserve"> </w:t>
      </w:r>
      <w:r w:rsidR="00490825" w:rsidRPr="002D11F2">
        <w:rPr>
          <w:rFonts w:ascii="Arial" w:hAnsi="Arial" w:cs="Arial"/>
        </w:rPr>
        <w:t>recep</w:t>
      </w:r>
      <w:r w:rsidR="003B3554" w:rsidRPr="002D11F2">
        <w:rPr>
          <w:rFonts w:ascii="Arial" w:hAnsi="Arial" w:cs="Arial"/>
        </w:rPr>
        <w:t>ț</w:t>
      </w:r>
      <w:r w:rsidR="00490825" w:rsidRPr="002D11F2">
        <w:rPr>
          <w:rFonts w:ascii="Arial" w:hAnsi="Arial" w:cs="Arial"/>
        </w:rPr>
        <w:t>ie</w:t>
      </w:r>
      <w:r w:rsidR="009E6342" w:rsidRPr="002D11F2">
        <w:rPr>
          <w:rFonts w:ascii="Arial" w:hAnsi="Arial" w:cs="Arial"/>
        </w:rPr>
        <w:t xml:space="preserve"> </w:t>
      </w:r>
      <w:r w:rsidR="00490825" w:rsidRPr="002D11F2">
        <w:rPr>
          <w:rFonts w:ascii="Arial" w:hAnsi="Arial" w:cs="Arial"/>
        </w:rPr>
        <w:t>numita</w:t>
      </w:r>
      <w:r w:rsidR="009E6342" w:rsidRPr="002D11F2">
        <w:rPr>
          <w:rFonts w:ascii="Arial" w:hAnsi="Arial" w:cs="Arial"/>
        </w:rPr>
        <w:t xml:space="preserve"> </w:t>
      </w:r>
      <w:r w:rsidR="00490825" w:rsidRPr="002D11F2">
        <w:rPr>
          <w:rFonts w:ascii="Arial" w:hAnsi="Arial" w:cs="Arial"/>
        </w:rPr>
        <w:t>de</w:t>
      </w:r>
      <w:r w:rsidR="009E6342" w:rsidRPr="002D11F2">
        <w:rPr>
          <w:rFonts w:ascii="Arial" w:hAnsi="Arial" w:cs="Arial"/>
        </w:rPr>
        <w:t xml:space="preserve"> </w:t>
      </w:r>
      <w:r w:rsidR="006947B9">
        <w:rPr>
          <w:rFonts w:ascii="Arial" w:hAnsi="Arial" w:cs="Arial"/>
        </w:rPr>
        <w:t>Investito</w:t>
      </w:r>
      <w:r w:rsidR="004D773B" w:rsidRPr="002D11F2">
        <w:rPr>
          <w:rFonts w:ascii="Arial" w:hAnsi="Arial" w:cs="Arial"/>
        </w:rPr>
        <w:t>r</w:t>
      </w:r>
      <w:r w:rsidR="009E6342" w:rsidRPr="002D11F2">
        <w:rPr>
          <w:rFonts w:ascii="Arial" w:hAnsi="Arial" w:cs="Arial"/>
        </w:rPr>
        <w:t xml:space="preserve"> </w:t>
      </w:r>
      <w:r w:rsidR="00490825" w:rsidRPr="002D11F2">
        <w:rPr>
          <w:rFonts w:ascii="Arial" w:hAnsi="Arial" w:cs="Arial"/>
        </w:rPr>
        <w:t>în</w:t>
      </w:r>
      <w:r w:rsidR="009E6342" w:rsidRPr="002D11F2">
        <w:rPr>
          <w:rFonts w:ascii="Arial" w:hAnsi="Arial" w:cs="Arial"/>
        </w:rPr>
        <w:t xml:space="preserve"> </w:t>
      </w:r>
      <w:r w:rsidR="00490825" w:rsidRPr="002D11F2">
        <w:rPr>
          <w:rFonts w:ascii="Arial" w:hAnsi="Arial" w:cs="Arial"/>
        </w:rPr>
        <w:t>func</w:t>
      </w:r>
      <w:r w:rsidR="003B3554" w:rsidRPr="002D11F2">
        <w:rPr>
          <w:rFonts w:ascii="Arial" w:hAnsi="Arial" w:cs="Arial"/>
        </w:rPr>
        <w:t>ț</w:t>
      </w:r>
      <w:r w:rsidR="00490825" w:rsidRPr="002D11F2">
        <w:rPr>
          <w:rFonts w:ascii="Arial" w:hAnsi="Arial" w:cs="Arial"/>
        </w:rPr>
        <w:t>ie</w:t>
      </w:r>
      <w:r w:rsidR="009E6342" w:rsidRPr="002D11F2">
        <w:rPr>
          <w:rFonts w:ascii="Arial" w:hAnsi="Arial" w:cs="Arial"/>
        </w:rPr>
        <w:t xml:space="preserve"> </w:t>
      </w:r>
      <w:r w:rsidR="00490825" w:rsidRPr="002D11F2">
        <w:rPr>
          <w:rFonts w:ascii="Arial" w:hAnsi="Arial" w:cs="Arial"/>
        </w:rPr>
        <w:t>de</w:t>
      </w:r>
      <w:r w:rsidR="009E6342" w:rsidRPr="002D11F2">
        <w:rPr>
          <w:rFonts w:ascii="Arial" w:hAnsi="Arial" w:cs="Arial"/>
        </w:rPr>
        <w:t xml:space="preserve"> </w:t>
      </w:r>
      <w:r w:rsidR="00490825" w:rsidRPr="002D11F2">
        <w:rPr>
          <w:rFonts w:ascii="Arial" w:hAnsi="Arial" w:cs="Arial"/>
        </w:rPr>
        <w:t>lucrări</w:t>
      </w:r>
      <w:r w:rsidR="004D773B" w:rsidRPr="002D11F2">
        <w:rPr>
          <w:rFonts w:ascii="Arial" w:hAnsi="Arial" w:cs="Arial"/>
        </w:rPr>
        <w:t>,</w:t>
      </w:r>
      <w:r w:rsidR="009E6342" w:rsidRPr="002D11F2">
        <w:rPr>
          <w:rFonts w:ascii="Arial" w:hAnsi="Arial" w:cs="Arial"/>
        </w:rPr>
        <w:t xml:space="preserve"> </w:t>
      </w:r>
      <w:r w:rsidR="004D773B" w:rsidRPr="002D11F2">
        <w:rPr>
          <w:rFonts w:ascii="Arial" w:hAnsi="Arial" w:cs="Arial"/>
        </w:rPr>
        <w:t>potrivit</w:t>
      </w:r>
      <w:r w:rsidR="009E6342" w:rsidRPr="002D11F2">
        <w:rPr>
          <w:rFonts w:ascii="Arial" w:hAnsi="Arial" w:cs="Arial"/>
        </w:rPr>
        <w:t xml:space="preserve"> </w:t>
      </w:r>
      <w:r w:rsidR="004D773B" w:rsidRPr="002D11F2">
        <w:rPr>
          <w:rFonts w:ascii="Arial" w:hAnsi="Arial" w:cs="Arial"/>
        </w:rPr>
        <w:t>tabelelor</w:t>
      </w:r>
      <w:r w:rsidR="009E6342" w:rsidRPr="002D11F2">
        <w:rPr>
          <w:rFonts w:ascii="Arial" w:hAnsi="Arial" w:cs="Arial"/>
        </w:rPr>
        <w:t xml:space="preserve"> </w:t>
      </w:r>
      <w:r w:rsidR="004D773B" w:rsidRPr="002D11F2">
        <w:rPr>
          <w:rFonts w:ascii="Arial" w:hAnsi="Arial" w:cs="Arial"/>
        </w:rPr>
        <w:t>1</w:t>
      </w:r>
      <w:r w:rsidR="009E6342" w:rsidRPr="002D11F2">
        <w:rPr>
          <w:rFonts w:ascii="Arial" w:hAnsi="Arial" w:cs="Arial"/>
        </w:rPr>
        <w:t xml:space="preserve"> </w:t>
      </w:r>
      <w:r w:rsidR="002D11F2" w:rsidRPr="002D11F2">
        <w:rPr>
          <w:rFonts w:ascii="Arial" w:hAnsi="Arial" w:cs="Arial"/>
        </w:rPr>
        <w:t xml:space="preserve">și </w:t>
      </w:r>
      <w:r w:rsidR="004D773B" w:rsidRPr="002D11F2">
        <w:rPr>
          <w:rFonts w:ascii="Arial" w:hAnsi="Arial" w:cs="Arial"/>
        </w:rPr>
        <w:t>2</w:t>
      </w:r>
      <w:r w:rsidR="00490825" w:rsidRPr="002D11F2">
        <w:rPr>
          <w:rFonts w:ascii="Arial" w:hAnsi="Arial" w:cs="Arial"/>
        </w:rPr>
        <w:t>.</w:t>
      </w:r>
    </w:p>
    <w:p w14:paraId="20A9CE27" w14:textId="77777777" w:rsidR="001F5AA5" w:rsidRPr="003C640D" w:rsidRDefault="001F5AA5" w:rsidP="001F5AA5">
      <w:pPr>
        <w:pStyle w:val="a4"/>
        <w:shd w:val="clear" w:color="auto" w:fill="auto"/>
        <w:spacing w:line="240" w:lineRule="auto"/>
        <w:ind w:firstLine="0"/>
        <w:jc w:val="both"/>
        <w:rPr>
          <w:rFonts w:ascii="Arial" w:hAnsi="Arial" w:cs="Arial"/>
        </w:rPr>
      </w:pPr>
    </w:p>
    <w:p w14:paraId="2D56676A" w14:textId="35ED0302" w:rsidR="00553F5C" w:rsidRDefault="001F5AA5" w:rsidP="001F5AA5">
      <w:pPr>
        <w:pStyle w:val="a4"/>
        <w:shd w:val="clear" w:color="auto" w:fill="auto"/>
        <w:spacing w:line="240" w:lineRule="auto"/>
        <w:ind w:firstLine="0"/>
        <w:jc w:val="both"/>
        <w:rPr>
          <w:rFonts w:ascii="Arial" w:hAnsi="Arial" w:cs="Arial"/>
        </w:rPr>
      </w:pPr>
      <w:r>
        <w:rPr>
          <w:rFonts w:ascii="Arial" w:hAnsi="Arial" w:cs="Arial"/>
          <w:b/>
          <w:bCs/>
        </w:rPr>
        <w:t>5.2.3</w:t>
      </w:r>
      <w:r>
        <w:rPr>
          <w:rFonts w:ascii="Arial" w:hAnsi="Arial" w:cs="Arial"/>
          <w:b/>
          <w:bCs/>
        </w:rPr>
        <w:tab/>
      </w:r>
      <w:r w:rsidR="00490825" w:rsidRPr="003C640D">
        <w:rPr>
          <w:rFonts w:ascii="Arial" w:hAnsi="Arial" w:cs="Arial"/>
        </w:rPr>
        <w:t>Recep</w:t>
      </w:r>
      <w:r w:rsidR="003B3554">
        <w:rPr>
          <w:rFonts w:ascii="Arial" w:hAnsi="Arial" w:cs="Arial"/>
        </w:rPr>
        <w:t>ț</w:t>
      </w:r>
      <w:r w:rsidR="00490825" w:rsidRPr="003C640D">
        <w:rPr>
          <w:rFonts w:ascii="Arial" w:hAnsi="Arial" w:cs="Arial"/>
        </w:rPr>
        <w:t>ia</w:t>
      </w:r>
      <w:r w:rsidR="009E6342">
        <w:rPr>
          <w:rFonts w:ascii="Arial" w:hAnsi="Arial" w:cs="Arial"/>
        </w:rPr>
        <w:t xml:space="preserve"> </w:t>
      </w:r>
      <w:r w:rsidR="00490825" w:rsidRPr="003C640D">
        <w:rPr>
          <w:rFonts w:ascii="Arial" w:hAnsi="Arial" w:cs="Arial"/>
        </w:rPr>
        <w:t>se</w:t>
      </w:r>
      <w:r w:rsidR="009E6342">
        <w:rPr>
          <w:rFonts w:ascii="Arial" w:hAnsi="Arial" w:cs="Arial"/>
        </w:rPr>
        <w:t xml:space="preserve"> </w:t>
      </w:r>
      <w:r w:rsidR="00490825" w:rsidRPr="003C640D">
        <w:rPr>
          <w:rFonts w:ascii="Arial" w:hAnsi="Arial" w:cs="Arial"/>
        </w:rPr>
        <w:t>face</w:t>
      </w:r>
      <w:r w:rsidR="009E6342">
        <w:rPr>
          <w:rFonts w:ascii="Arial" w:hAnsi="Arial" w:cs="Arial"/>
        </w:rPr>
        <w:t xml:space="preserve"> </w:t>
      </w:r>
      <w:r w:rsidR="00490825" w:rsidRPr="003C640D">
        <w:rPr>
          <w:rFonts w:ascii="Arial" w:hAnsi="Arial" w:cs="Arial"/>
        </w:rPr>
        <w:t>de</w:t>
      </w:r>
      <w:r w:rsidR="009E6342">
        <w:rPr>
          <w:rFonts w:ascii="Arial" w:hAnsi="Arial" w:cs="Arial"/>
        </w:rPr>
        <w:t xml:space="preserve"> </w:t>
      </w:r>
      <w:r w:rsidR="00490825" w:rsidRPr="003C640D">
        <w:rPr>
          <w:rFonts w:ascii="Arial" w:hAnsi="Arial" w:cs="Arial"/>
        </w:rPr>
        <w:t>regulă</w:t>
      </w:r>
      <w:r w:rsidR="009E6342">
        <w:rPr>
          <w:rFonts w:ascii="Arial" w:hAnsi="Arial" w:cs="Arial"/>
        </w:rPr>
        <w:t xml:space="preserve"> </w:t>
      </w:r>
      <w:r w:rsidR="00490825" w:rsidRPr="003C640D">
        <w:rPr>
          <w:rFonts w:ascii="Arial" w:hAnsi="Arial" w:cs="Arial"/>
        </w:rPr>
        <w:t>prin</w:t>
      </w:r>
      <w:r w:rsidR="009E6342">
        <w:rPr>
          <w:rFonts w:ascii="Arial" w:hAnsi="Arial" w:cs="Arial"/>
        </w:rPr>
        <w:t xml:space="preserve"> </w:t>
      </w:r>
      <w:r w:rsidR="00490825" w:rsidRPr="003C640D">
        <w:rPr>
          <w:rFonts w:ascii="Arial" w:hAnsi="Arial" w:cs="Arial"/>
        </w:rPr>
        <w:t>acordul</w:t>
      </w:r>
      <w:r w:rsidR="009E6342">
        <w:rPr>
          <w:rFonts w:ascii="Arial" w:hAnsi="Arial" w:cs="Arial"/>
        </w:rPr>
        <w:t xml:space="preserve"> </w:t>
      </w:r>
      <w:r w:rsidR="00490825" w:rsidRPr="003C640D">
        <w:rPr>
          <w:rFonts w:ascii="Arial" w:hAnsi="Arial" w:cs="Arial"/>
        </w:rPr>
        <w:t>păr</w:t>
      </w:r>
      <w:r w:rsidR="003B3554">
        <w:rPr>
          <w:rFonts w:ascii="Arial" w:hAnsi="Arial" w:cs="Arial"/>
        </w:rPr>
        <w:t>ț</w:t>
      </w:r>
      <w:r w:rsidR="00490825" w:rsidRPr="003C640D">
        <w:rPr>
          <w:rFonts w:ascii="Arial" w:hAnsi="Arial" w:cs="Arial"/>
        </w:rPr>
        <w:t>ilor</w:t>
      </w:r>
      <w:r w:rsidR="009E6342">
        <w:rPr>
          <w:rFonts w:ascii="Arial" w:hAnsi="Arial" w:cs="Arial"/>
        </w:rPr>
        <w:t xml:space="preserve"> </w:t>
      </w:r>
      <w:r w:rsidR="00490825" w:rsidRPr="003C640D">
        <w:rPr>
          <w:rFonts w:ascii="Arial" w:hAnsi="Arial" w:cs="Arial"/>
        </w:rPr>
        <w:t>sau,</w:t>
      </w:r>
      <w:r w:rsidR="009E6342">
        <w:rPr>
          <w:rFonts w:ascii="Arial" w:hAnsi="Arial" w:cs="Arial"/>
        </w:rPr>
        <w:t xml:space="preserve"> </w:t>
      </w:r>
      <w:r w:rsidR="00490825" w:rsidRPr="003C640D">
        <w:rPr>
          <w:rFonts w:ascii="Arial" w:hAnsi="Arial" w:cs="Arial"/>
        </w:rPr>
        <w:t>în</w:t>
      </w:r>
      <w:r w:rsidR="009E6342">
        <w:rPr>
          <w:rFonts w:ascii="Arial" w:hAnsi="Arial" w:cs="Arial"/>
        </w:rPr>
        <w:t xml:space="preserve"> </w:t>
      </w:r>
      <w:r w:rsidR="00490825" w:rsidRPr="003C640D">
        <w:rPr>
          <w:rFonts w:ascii="Arial" w:hAnsi="Arial" w:cs="Arial"/>
        </w:rPr>
        <w:t>cazul</w:t>
      </w:r>
      <w:r w:rsidR="009E6342">
        <w:rPr>
          <w:rFonts w:ascii="Arial" w:hAnsi="Arial" w:cs="Arial"/>
        </w:rPr>
        <w:t xml:space="preserve"> </w:t>
      </w:r>
      <w:r w:rsidR="00490825" w:rsidRPr="003C640D">
        <w:rPr>
          <w:rFonts w:ascii="Arial" w:hAnsi="Arial" w:cs="Arial"/>
        </w:rPr>
        <w:t>când</w:t>
      </w:r>
      <w:r w:rsidR="009E6342">
        <w:rPr>
          <w:rFonts w:ascii="Arial" w:hAnsi="Arial" w:cs="Arial"/>
        </w:rPr>
        <w:t xml:space="preserve"> </w:t>
      </w:r>
      <w:r w:rsidR="00490825" w:rsidRPr="003C640D">
        <w:rPr>
          <w:rFonts w:ascii="Arial" w:hAnsi="Arial" w:cs="Arial"/>
        </w:rPr>
        <w:t>păr</w:t>
      </w:r>
      <w:r w:rsidR="003B3554">
        <w:rPr>
          <w:rFonts w:ascii="Arial" w:hAnsi="Arial" w:cs="Arial"/>
        </w:rPr>
        <w:t>ț</w:t>
      </w:r>
      <w:r w:rsidR="00490825" w:rsidRPr="003C640D">
        <w:rPr>
          <w:rFonts w:ascii="Arial" w:hAnsi="Arial" w:cs="Arial"/>
        </w:rPr>
        <w:t>ile</w:t>
      </w:r>
      <w:r w:rsidR="009E6342">
        <w:rPr>
          <w:rFonts w:ascii="Arial" w:hAnsi="Arial" w:cs="Arial"/>
        </w:rPr>
        <w:t xml:space="preserve"> </w:t>
      </w:r>
      <w:r w:rsidR="00490825" w:rsidRPr="003C640D">
        <w:rPr>
          <w:rFonts w:ascii="Arial" w:hAnsi="Arial" w:cs="Arial"/>
        </w:rPr>
        <w:t>nu</w:t>
      </w:r>
      <w:r w:rsidR="009E6342">
        <w:rPr>
          <w:rFonts w:ascii="Arial" w:hAnsi="Arial" w:cs="Arial"/>
        </w:rPr>
        <w:t xml:space="preserve"> </w:t>
      </w:r>
      <w:r w:rsidR="00490825" w:rsidRPr="003C640D">
        <w:rPr>
          <w:rFonts w:ascii="Arial" w:hAnsi="Arial" w:cs="Arial"/>
        </w:rPr>
        <w:t>ajung</w:t>
      </w:r>
      <w:r w:rsidR="009E6342">
        <w:rPr>
          <w:rFonts w:ascii="Arial" w:hAnsi="Arial" w:cs="Arial"/>
        </w:rPr>
        <w:t xml:space="preserve"> </w:t>
      </w:r>
      <w:r w:rsidR="00490825" w:rsidRPr="003C640D">
        <w:rPr>
          <w:rFonts w:ascii="Arial" w:hAnsi="Arial" w:cs="Arial"/>
        </w:rPr>
        <w:t>la</w:t>
      </w:r>
      <w:r w:rsidR="009E6342">
        <w:rPr>
          <w:rFonts w:ascii="Arial" w:hAnsi="Arial" w:cs="Arial"/>
        </w:rPr>
        <w:t xml:space="preserve"> </w:t>
      </w:r>
      <w:r w:rsidR="00490825" w:rsidRPr="003C640D">
        <w:rPr>
          <w:rFonts w:ascii="Arial" w:hAnsi="Arial" w:cs="Arial"/>
        </w:rPr>
        <w:t>un</w:t>
      </w:r>
      <w:r w:rsidR="009E6342">
        <w:rPr>
          <w:rFonts w:ascii="Arial" w:hAnsi="Arial" w:cs="Arial"/>
        </w:rPr>
        <w:t xml:space="preserve"> </w:t>
      </w:r>
      <w:r w:rsidR="00490825" w:rsidRPr="003C640D">
        <w:rPr>
          <w:rFonts w:ascii="Arial" w:hAnsi="Arial" w:cs="Arial"/>
        </w:rPr>
        <w:t>acord</w:t>
      </w:r>
      <w:r w:rsidR="009E6342">
        <w:rPr>
          <w:rFonts w:ascii="Arial" w:hAnsi="Arial" w:cs="Arial"/>
        </w:rPr>
        <w:t xml:space="preserve"> </w:t>
      </w:r>
      <w:r w:rsidR="00490825" w:rsidRPr="003C640D">
        <w:rPr>
          <w:rFonts w:ascii="Arial" w:hAnsi="Arial" w:cs="Arial"/>
        </w:rPr>
        <w:t>pentru</w:t>
      </w:r>
      <w:r w:rsidR="009E6342">
        <w:rPr>
          <w:rFonts w:ascii="Arial" w:hAnsi="Arial" w:cs="Arial"/>
        </w:rPr>
        <w:t xml:space="preserve"> </w:t>
      </w:r>
      <w:r w:rsidR="00490825" w:rsidRPr="003C640D">
        <w:rPr>
          <w:rFonts w:ascii="Arial" w:hAnsi="Arial" w:cs="Arial"/>
        </w:rPr>
        <w:t>rezolvarea</w:t>
      </w:r>
      <w:r w:rsidR="009E6342">
        <w:rPr>
          <w:rFonts w:ascii="Arial" w:hAnsi="Arial" w:cs="Arial"/>
        </w:rPr>
        <w:t xml:space="preserve"> </w:t>
      </w:r>
      <w:r w:rsidR="00490825" w:rsidRPr="003C640D">
        <w:rPr>
          <w:rFonts w:ascii="Arial" w:hAnsi="Arial" w:cs="Arial"/>
        </w:rPr>
        <w:t>neîn</w:t>
      </w:r>
      <w:r w:rsidR="003B3554">
        <w:rPr>
          <w:rFonts w:ascii="Arial" w:hAnsi="Arial" w:cs="Arial"/>
        </w:rPr>
        <w:t>ț</w:t>
      </w:r>
      <w:r w:rsidR="00490825" w:rsidRPr="003C640D">
        <w:rPr>
          <w:rFonts w:ascii="Arial" w:hAnsi="Arial" w:cs="Arial"/>
        </w:rPr>
        <w:t>elegerilor</w:t>
      </w:r>
      <w:r w:rsidR="009E6342">
        <w:rPr>
          <w:rFonts w:ascii="Arial" w:hAnsi="Arial" w:cs="Arial"/>
        </w:rPr>
        <w:t xml:space="preserve"> </w:t>
      </w:r>
      <w:r w:rsidR="00490825" w:rsidRPr="003C640D">
        <w:rPr>
          <w:rFonts w:ascii="Arial" w:hAnsi="Arial" w:cs="Arial"/>
        </w:rPr>
        <w:t>ivite</w:t>
      </w:r>
      <w:r w:rsidR="009E6342">
        <w:rPr>
          <w:rFonts w:ascii="Arial" w:hAnsi="Arial" w:cs="Arial"/>
        </w:rPr>
        <w:t xml:space="preserve"> </w:t>
      </w:r>
      <w:r w:rsidR="00490825" w:rsidRPr="003C640D">
        <w:rPr>
          <w:rFonts w:ascii="Arial" w:hAnsi="Arial" w:cs="Arial"/>
        </w:rPr>
        <w:t>cu</w:t>
      </w:r>
      <w:r w:rsidR="009E6342">
        <w:rPr>
          <w:rFonts w:ascii="Arial" w:hAnsi="Arial" w:cs="Arial"/>
        </w:rPr>
        <w:t xml:space="preserve"> </w:t>
      </w:r>
      <w:r w:rsidR="00490825" w:rsidRPr="003C640D">
        <w:rPr>
          <w:rFonts w:ascii="Arial" w:hAnsi="Arial" w:cs="Arial"/>
        </w:rPr>
        <w:t>ocazia</w:t>
      </w:r>
      <w:r w:rsidR="009E6342">
        <w:rPr>
          <w:rFonts w:ascii="Arial" w:hAnsi="Arial" w:cs="Arial"/>
        </w:rPr>
        <w:t xml:space="preserve"> </w:t>
      </w:r>
      <w:r w:rsidR="00490825" w:rsidRPr="003C640D">
        <w:rPr>
          <w:rFonts w:ascii="Arial" w:hAnsi="Arial" w:cs="Arial"/>
        </w:rPr>
        <w:t>încheierii</w:t>
      </w:r>
      <w:r w:rsidR="009E6342">
        <w:rPr>
          <w:rFonts w:ascii="Arial" w:hAnsi="Arial" w:cs="Arial"/>
        </w:rPr>
        <w:t xml:space="preserve"> </w:t>
      </w:r>
      <w:r w:rsidR="00490825" w:rsidRPr="003C640D">
        <w:rPr>
          <w:rFonts w:ascii="Arial" w:hAnsi="Arial" w:cs="Arial"/>
        </w:rPr>
        <w:t>procesului</w:t>
      </w:r>
      <w:r>
        <w:rPr>
          <w:rFonts w:ascii="Arial" w:hAnsi="Arial" w:cs="Arial"/>
        </w:rPr>
        <w:t>-</w:t>
      </w:r>
      <w:r w:rsidR="00490825" w:rsidRPr="003C640D">
        <w:rPr>
          <w:rFonts w:ascii="Arial" w:hAnsi="Arial" w:cs="Arial"/>
        </w:rPr>
        <w:t>ver</w:t>
      </w:r>
      <w:r>
        <w:rPr>
          <w:rFonts w:ascii="Arial" w:hAnsi="Arial" w:cs="Arial"/>
        </w:rPr>
        <w:t>b</w:t>
      </w:r>
      <w:r w:rsidR="00490825" w:rsidRPr="003C640D">
        <w:rPr>
          <w:rFonts w:ascii="Arial" w:hAnsi="Arial" w:cs="Arial"/>
        </w:rPr>
        <w:t>al</w:t>
      </w:r>
      <w:r w:rsidR="009E6342">
        <w:rPr>
          <w:rFonts w:ascii="Arial" w:hAnsi="Arial" w:cs="Arial"/>
        </w:rPr>
        <w:t xml:space="preserve"> </w:t>
      </w:r>
      <w:r w:rsidR="00490825" w:rsidRPr="003C640D">
        <w:rPr>
          <w:rFonts w:ascii="Arial" w:hAnsi="Arial" w:cs="Arial"/>
        </w:rPr>
        <w:t>de</w:t>
      </w:r>
      <w:r w:rsidR="009E6342">
        <w:rPr>
          <w:rFonts w:ascii="Arial" w:hAnsi="Arial" w:cs="Arial"/>
        </w:rPr>
        <w:t xml:space="preserve"> </w:t>
      </w:r>
      <w:r w:rsidR="00490825" w:rsidRPr="003C640D">
        <w:rPr>
          <w:rFonts w:ascii="Arial" w:hAnsi="Arial" w:cs="Arial"/>
        </w:rPr>
        <w:t>recep</w:t>
      </w:r>
      <w:r w:rsidR="003B3554">
        <w:rPr>
          <w:rFonts w:ascii="Arial" w:hAnsi="Arial" w:cs="Arial"/>
        </w:rPr>
        <w:t>ț</w:t>
      </w:r>
      <w:r w:rsidR="00490825" w:rsidRPr="003C640D">
        <w:rPr>
          <w:rFonts w:ascii="Arial" w:hAnsi="Arial" w:cs="Arial"/>
        </w:rPr>
        <w:t>ie,</w:t>
      </w:r>
      <w:r w:rsidR="009E6342">
        <w:rPr>
          <w:rFonts w:ascii="Arial" w:hAnsi="Arial" w:cs="Arial"/>
        </w:rPr>
        <w:t xml:space="preserve"> </w:t>
      </w:r>
      <w:r w:rsidR="00490825" w:rsidRPr="003C640D">
        <w:rPr>
          <w:rFonts w:ascii="Arial" w:hAnsi="Arial" w:cs="Arial"/>
        </w:rPr>
        <w:t>ele</w:t>
      </w:r>
      <w:r w:rsidR="009E6342">
        <w:rPr>
          <w:rFonts w:ascii="Arial" w:hAnsi="Arial" w:cs="Arial"/>
        </w:rPr>
        <w:t xml:space="preserve"> </w:t>
      </w:r>
      <w:r w:rsidR="00490825" w:rsidRPr="003C640D">
        <w:rPr>
          <w:rFonts w:ascii="Arial" w:hAnsi="Arial" w:cs="Arial"/>
        </w:rPr>
        <w:t>se</w:t>
      </w:r>
      <w:r w:rsidR="009E6342">
        <w:rPr>
          <w:rFonts w:ascii="Arial" w:hAnsi="Arial" w:cs="Arial"/>
        </w:rPr>
        <w:t xml:space="preserve"> </w:t>
      </w:r>
      <w:r w:rsidR="00490825" w:rsidRPr="003C640D">
        <w:rPr>
          <w:rFonts w:ascii="Arial" w:hAnsi="Arial" w:cs="Arial"/>
        </w:rPr>
        <w:t>pot</w:t>
      </w:r>
      <w:r w:rsidR="009E6342">
        <w:rPr>
          <w:rFonts w:ascii="Arial" w:hAnsi="Arial" w:cs="Arial"/>
        </w:rPr>
        <w:t xml:space="preserve"> </w:t>
      </w:r>
      <w:r w:rsidR="00490825" w:rsidRPr="003C640D">
        <w:rPr>
          <w:rFonts w:ascii="Arial" w:hAnsi="Arial" w:cs="Arial"/>
        </w:rPr>
        <w:t>adres</w:t>
      </w:r>
      <w:r>
        <w:rPr>
          <w:rFonts w:ascii="Arial" w:hAnsi="Arial" w:cs="Arial"/>
        </w:rPr>
        <w:t>a</w:t>
      </w:r>
      <w:r w:rsidR="009E6342">
        <w:rPr>
          <w:rFonts w:ascii="Arial" w:hAnsi="Arial" w:cs="Arial"/>
        </w:rPr>
        <w:t xml:space="preserve"> </w:t>
      </w:r>
      <w:r w:rsidR="00490825" w:rsidRPr="003C640D">
        <w:rPr>
          <w:rFonts w:ascii="Arial" w:hAnsi="Arial" w:cs="Arial"/>
        </w:rPr>
        <w:t>instan</w:t>
      </w:r>
      <w:r w:rsidR="003B3554">
        <w:rPr>
          <w:rFonts w:ascii="Arial" w:hAnsi="Arial" w:cs="Arial"/>
        </w:rPr>
        <w:t>ț</w:t>
      </w:r>
      <w:r w:rsidR="00490825" w:rsidRPr="003C640D">
        <w:rPr>
          <w:rFonts w:ascii="Arial" w:hAnsi="Arial" w:cs="Arial"/>
        </w:rPr>
        <w:t>ei</w:t>
      </w:r>
      <w:r w:rsidR="009E6342">
        <w:rPr>
          <w:rFonts w:ascii="Arial" w:hAnsi="Arial" w:cs="Arial"/>
        </w:rPr>
        <w:t xml:space="preserve"> </w:t>
      </w:r>
      <w:r w:rsidR="00490825" w:rsidRPr="003C640D">
        <w:rPr>
          <w:rFonts w:ascii="Arial" w:hAnsi="Arial" w:cs="Arial"/>
        </w:rPr>
        <w:t>judecătore</w:t>
      </w:r>
      <w:r w:rsidR="00E24BEB">
        <w:rPr>
          <w:rFonts w:ascii="Arial" w:hAnsi="Arial" w:cs="Arial"/>
        </w:rPr>
        <w:t>ș</w:t>
      </w:r>
      <w:r w:rsidR="00490825" w:rsidRPr="003C640D">
        <w:rPr>
          <w:rFonts w:ascii="Arial" w:hAnsi="Arial" w:cs="Arial"/>
        </w:rPr>
        <w:t>ti</w:t>
      </w:r>
      <w:r w:rsidR="009E6342">
        <w:rPr>
          <w:rFonts w:ascii="Arial" w:hAnsi="Arial" w:cs="Arial"/>
        </w:rPr>
        <w:t xml:space="preserve"> </w:t>
      </w:r>
      <w:r w:rsidR="00490825" w:rsidRPr="003C640D">
        <w:rPr>
          <w:rFonts w:ascii="Arial" w:hAnsi="Arial" w:cs="Arial"/>
        </w:rPr>
        <w:t>competente.</w:t>
      </w:r>
    </w:p>
    <w:p w14:paraId="66CA1EA7" w14:textId="77777777" w:rsidR="001F5AA5" w:rsidRDefault="001F5AA5" w:rsidP="001F5AA5">
      <w:pPr>
        <w:pStyle w:val="a4"/>
        <w:shd w:val="clear" w:color="auto" w:fill="auto"/>
        <w:spacing w:line="240" w:lineRule="auto"/>
        <w:ind w:firstLine="0"/>
        <w:jc w:val="both"/>
        <w:rPr>
          <w:rFonts w:ascii="Arial" w:hAnsi="Arial" w:cs="Arial"/>
        </w:rPr>
      </w:pPr>
    </w:p>
    <w:p w14:paraId="7306E201" w14:textId="7BBEA2D7" w:rsidR="001F5AA5" w:rsidRPr="00A44A54" w:rsidRDefault="001F5AA5" w:rsidP="001F5AA5">
      <w:pPr>
        <w:pStyle w:val="a4"/>
        <w:shd w:val="clear" w:color="auto" w:fill="auto"/>
        <w:spacing w:line="240" w:lineRule="auto"/>
        <w:ind w:firstLine="0"/>
        <w:jc w:val="both"/>
        <w:rPr>
          <w:rFonts w:ascii="Arial" w:hAnsi="Arial" w:cs="Arial"/>
          <w:b/>
          <w:sz w:val="22"/>
          <w:szCs w:val="22"/>
        </w:rPr>
      </w:pPr>
      <w:r w:rsidRPr="00A44A54">
        <w:rPr>
          <w:rFonts w:ascii="Arial" w:hAnsi="Arial" w:cs="Arial"/>
          <w:b/>
          <w:sz w:val="22"/>
          <w:szCs w:val="22"/>
        </w:rPr>
        <w:t>5.3</w:t>
      </w:r>
      <w:r w:rsidRPr="00A44A54">
        <w:rPr>
          <w:rFonts w:ascii="Arial" w:hAnsi="Arial" w:cs="Arial"/>
          <w:b/>
          <w:sz w:val="22"/>
          <w:szCs w:val="22"/>
        </w:rPr>
        <w:tab/>
        <w:t>Comisiile</w:t>
      </w:r>
      <w:r w:rsidR="009E6342" w:rsidRPr="00A44A54">
        <w:rPr>
          <w:rFonts w:ascii="Arial" w:hAnsi="Arial" w:cs="Arial"/>
          <w:b/>
          <w:sz w:val="22"/>
          <w:szCs w:val="22"/>
        </w:rPr>
        <w:t xml:space="preserve"> </w:t>
      </w:r>
      <w:r w:rsidRPr="00A44A54">
        <w:rPr>
          <w:rFonts w:ascii="Arial" w:hAnsi="Arial" w:cs="Arial"/>
          <w:b/>
          <w:sz w:val="22"/>
          <w:szCs w:val="22"/>
        </w:rPr>
        <w:t>de</w:t>
      </w:r>
      <w:r w:rsidR="009E6342" w:rsidRPr="00A44A54">
        <w:rPr>
          <w:rFonts w:ascii="Arial" w:hAnsi="Arial" w:cs="Arial"/>
          <w:b/>
          <w:sz w:val="22"/>
          <w:szCs w:val="22"/>
        </w:rPr>
        <w:t xml:space="preserve"> </w:t>
      </w:r>
      <w:r w:rsidRPr="00A44A54">
        <w:rPr>
          <w:rFonts w:ascii="Arial" w:hAnsi="Arial" w:cs="Arial"/>
          <w:b/>
          <w:sz w:val="22"/>
          <w:szCs w:val="22"/>
        </w:rPr>
        <w:t>recep</w:t>
      </w:r>
      <w:r w:rsidR="003B3554" w:rsidRPr="00A44A54">
        <w:rPr>
          <w:rFonts w:ascii="Arial" w:hAnsi="Arial" w:cs="Arial"/>
          <w:b/>
          <w:sz w:val="22"/>
          <w:szCs w:val="22"/>
        </w:rPr>
        <w:t>ț</w:t>
      </w:r>
      <w:r w:rsidRPr="00A44A54">
        <w:rPr>
          <w:rFonts w:ascii="Arial" w:hAnsi="Arial" w:cs="Arial"/>
          <w:b/>
          <w:sz w:val="22"/>
          <w:szCs w:val="22"/>
        </w:rPr>
        <w:t>ie</w:t>
      </w:r>
    </w:p>
    <w:p w14:paraId="6A192B6F" w14:textId="77777777" w:rsidR="001F5AA5" w:rsidRDefault="001F5AA5" w:rsidP="001F5AA5">
      <w:pPr>
        <w:pStyle w:val="a4"/>
        <w:shd w:val="clear" w:color="auto" w:fill="auto"/>
        <w:spacing w:line="240" w:lineRule="auto"/>
        <w:ind w:firstLine="0"/>
        <w:jc w:val="both"/>
        <w:rPr>
          <w:rFonts w:ascii="Arial" w:hAnsi="Arial" w:cs="Arial"/>
        </w:rPr>
      </w:pPr>
    </w:p>
    <w:p w14:paraId="62A430E4" w14:textId="0084372B" w:rsidR="001F5AA5" w:rsidRDefault="001F5AA5" w:rsidP="001F5AA5">
      <w:pPr>
        <w:pStyle w:val="a4"/>
        <w:shd w:val="clear" w:color="auto" w:fill="auto"/>
        <w:spacing w:line="240" w:lineRule="auto"/>
        <w:ind w:firstLine="0"/>
        <w:jc w:val="both"/>
        <w:rPr>
          <w:rFonts w:ascii="Arial" w:hAnsi="Arial" w:cs="Arial"/>
        </w:rPr>
      </w:pPr>
      <w:r>
        <w:rPr>
          <w:rFonts w:ascii="Arial" w:hAnsi="Arial" w:cs="Arial"/>
          <w:b/>
          <w:bCs/>
        </w:rPr>
        <w:t>5.3.1</w:t>
      </w:r>
      <w:r>
        <w:rPr>
          <w:rFonts w:ascii="Arial" w:hAnsi="Arial" w:cs="Arial"/>
          <w:b/>
          <w:bCs/>
        </w:rPr>
        <w:tab/>
      </w:r>
      <w:r w:rsidR="00490825" w:rsidRPr="003C640D">
        <w:rPr>
          <w:rFonts w:ascii="Arial" w:hAnsi="Arial" w:cs="Arial"/>
        </w:rPr>
        <w:t>Componen</w:t>
      </w:r>
      <w:r w:rsidR="003B3554">
        <w:rPr>
          <w:rFonts w:ascii="Arial" w:hAnsi="Arial" w:cs="Arial"/>
        </w:rPr>
        <w:t>ț</w:t>
      </w:r>
      <w:r w:rsidR="00490825" w:rsidRPr="003C640D">
        <w:rPr>
          <w:rFonts w:ascii="Arial" w:hAnsi="Arial" w:cs="Arial"/>
        </w:rPr>
        <w:t>a</w:t>
      </w:r>
      <w:r w:rsidR="009E6342">
        <w:rPr>
          <w:rFonts w:ascii="Arial" w:hAnsi="Arial" w:cs="Arial"/>
        </w:rPr>
        <w:t xml:space="preserve"> </w:t>
      </w:r>
      <w:r w:rsidR="00490825" w:rsidRPr="003C640D">
        <w:rPr>
          <w:rFonts w:ascii="Arial" w:hAnsi="Arial" w:cs="Arial"/>
          <w:lang w:eastAsia="en-US" w:bidi="en-US"/>
        </w:rPr>
        <w:t>comisiei</w:t>
      </w:r>
      <w:r w:rsidR="009E6342">
        <w:rPr>
          <w:rFonts w:ascii="Arial" w:hAnsi="Arial" w:cs="Arial"/>
          <w:lang w:eastAsia="en-US" w:bidi="en-US"/>
        </w:rPr>
        <w:t xml:space="preserve"> </w:t>
      </w:r>
      <w:r w:rsidR="00490825" w:rsidRPr="003C640D">
        <w:rPr>
          <w:rFonts w:ascii="Arial" w:hAnsi="Arial" w:cs="Arial"/>
          <w:lang w:eastAsia="en-US" w:bidi="en-US"/>
        </w:rPr>
        <w:t>de</w:t>
      </w:r>
      <w:r w:rsidR="009E6342">
        <w:rPr>
          <w:rFonts w:ascii="Arial" w:hAnsi="Arial" w:cs="Arial"/>
          <w:lang w:eastAsia="en-US" w:bidi="en-US"/>
        </w:rPr>
        <w:t xml:space="preserve"> </w:t>
      </w:r>
      <w:r w:rsidR="00490825" w:rsidRPr="003C640D">
        <w:rPr>
          <w:rFonts w:ascii="Arial" w:hAnsi="Arial" w:cs="Arial"/>
        </w:rPr>
        <w:t>recep</w:t>
      </w:r>
      <w:r w:rsidR="003B3554">
        <w:rPr>
          <w:rFonts w:ascii="Arial" w:hAnsi="Arial" w:cs="Arial"/>
        </w:rPr>
        <w:t>ț</w:t>
      </w:r>
      <w:r w:rsidR="00490825" w:rsidRPr="003C640D">
        <w:rPr>
          <w:rFonts w:ascii="Arial" w:hAnsi="Arial" w:cs="Arial"/>
        </w:rPr>
        <w:t>ie</w:t>
      </w:r>
      <w:r w:rsidR="009E6342">
        <w:rPr>
          <w:rFonts w:ascii="Arial" w:hAnsi="Arial" w:cs="Arial"/>
        </w:rPr>
        <w:t xml:space="preserve"> </w:t>
      </w:r>
      <w:r w:rsidR="004D773B">
        <w:rPr>
          <w:rFonts w:ascii="Arial" w:hAnsi="Arial" w:cs="Arial"/>
        </w:rPr>
        <w:t>se</w:t>
      </w:r>
      <w:r w:rsidR="009E6342">
        <w:rPr>
          <w:rFonts w:ascii="Arial" w:hAnsi="Arial" w:cs="Arial"/>
        </w:rPr>
        <w:t xml:space="preserve"> </w:t>
      </w:r>
      <w:r w:rsidR="00490825" w:rsidRPr="003C640D">
        <w:rPr>
          <w:rFonts w:ascii="Arial" w:hAnsi="Arial" w:cs="Arial"/>
        </w:rPr>
        <w:t>stabil</w:t>
      </w:r>
      <w:r w:rsidR="004D773B">
        <w:rPr>
          <w:rFonts w:ascii="Arial" w:hAnsi="Arial" w:cs="Arial"/>
        </w:rPr>
        <w:t>ește</w:t>
      </w:r>
      <w:r w:rsidR="009E6342">
        <w:rPr>
          <w:rFonts w:ascii="Arial" w:hAnsi="Arial" w:cs="Arial"/>
        </w:rPr>
        <w:t xml:space="preserve"> </w:t>
      </w:r>
      <w:r w:rsidR="00490825" w:rsidRPr="00791C04">
        <w:rPr>
          <w:rFonts w:ascii="Arial" w:hAnsi="Arial" w:cs="Arial"/>
          <w:bCs/>
        </w:rPr>
        <w:t>în</w:t>
      </w:r>
      <w:r w:rsidR="009E6342">
        <w:rPr>
          <w:rFonts w:ascii="Arial" w:hAnsi="Arial" w:cs="Arial"/>
          <w:bCs/>
        </w:rPr>
        <w:t xml:space="preserve"> </w:t>
      </w:r>
      <w:r w:rsidR="00490825" w:rsidRPr="00791C04">
        <w:rPr>
          <w:rFonts w:ascii="Arial" w:hAnsi="Arial" w:cs="Arial"/>
          <w:bCs/>
        </w:rPr>
        <w:t>f</w:t>
      </w:r>
      <w:r>
        <w:rPr>
          <w:rFonts w:ascii="Arial" w:hAnsi="Arial" w:cs="Arial"/>
        </w:rPr>
        <w:t>u</w:t>
      </w:r>
      <w:r w:rsidR="00490825" w:rsidRPr="003C640D">
        <w:rPr>
          <w:rFonts w:ascii="Arial" w:hAnsi="Arial" w:cs="Arial"/>
        </w:rPr>
        <w:t>nc</w:t>
      </w:r>
      <w:r w:rsidR="003B3554">
        <w:rPr>
          <w:rFonts w:ascii="Arial" w:hAnsi="Arial" w:cs="Arial"/>
        </w:rPr>
        <w:t>ț</w:t>
      </w:r>
      <w:r w:rsidR="00490825" w:rsidRPr="003C640D">
        <w:rPr>
          <w:rFonts w:ascii="Arial" w:hAnsi="Arial" w:cs="Arial"/>
        </w:rPr>
        <w:t>ie</w:t>
      </w:r>
      <w:r w:rsidR="009E6342">
        <w:rPr>
          <w:rFonts w:ascii="Arial" w:hAnsi="Arial" w:cs="Arial"/>
        </w:rPr>
        <w:t xml:space="preserve"> </w:t>
      </w:r>
      <w:r w:rsidR="00490825" w:rsidRPr="003C640D">
        <w:rPr>
          <w:rFonts w:ascii="Arial" w:hAnsi="Arial" w:cs="Arial"/>
        </w:rPr>
        <w:t>de</w:t>
      </w:r>
      <w:r w:rsidR="009E6342">
        <w:rPr>
          <w:rFonts w:ascii="Arial" w:hAnsi="Arial" w:cs="Arial"/>
        </w:rPr>
        <w:t xml:space="preserve"> </w:t>
      </w:r>
      <w:r w:rsidR="00490825" w:rsidRPr="003C640D">
        <w:rPr>
          <w:rFonts w:ascii="Arial" w:hAnsi="Arial" w:cs="Arial"/>
        </w:rPr>
        <w:t>tipul</w:t>
      </w:r>
      <w:r w:rsidR="009E6342">
        <w:rPr>
          <w:rFonts w:ascii="Arial" w:hAnsi="Arial" w:cs="Arial"/>
        </w:rPr>
        <w:t xml:space="preserve"> </w:t>
      </w:r>
      <w:r w:rsidR="00490825" w:rsidRPr="003C640D">
        <w:rPr>
          <w:rFonts w:ascii="Arial" w:hAnsi="Arial" w:cs="Arial"/>
        </w:rPr>
        <w:t>lucrărilor</w:t>
      </w:r>
      <w:r w:rsidR="009E6342">
        <w:rPr>
          <w:rFonts w:ascii="Arial" w:hAnsi="Arial" w:cs="Arial"/>
        </w:rPr>
        <w:t xml:space="preserve"> </w:t>
      </w:r>
      <w:r w:rsidR="00490825" w:rsidRPr="003C640D">
        <w:rPr>
          <w:rFonts w:ascii="Arial" w:hAnsi="Arial" w:cs="Arial"/>
        </w:rPr>
        <w:t>de</w:t>
      </w:r>
      <w:r w:rsidR="009E6342">
        <w:rPr>
          <w:rFonts w:ascii="Arial" w:hAnsi="Arial" w:cs="Arial"/>
        </w:rPr>
        <w:t xml:space="preserve"> </w:t>
      </w:r>
      <w:r w:rsidR="00490825" w:rsidRPr="003C640D">
        <w:rPr>
          <w:rFonts w:ascii="Arial" w:hAnsi="Arial" w:cs="Arial"/>
        </w:rPr>
        <w:t>între</w:t>
      </w:r>
      <w:r w:rsidR="003B3554">
        <w:rPr>
          <w:rFonts w:ascii="Arial" w:hAnsi="Arial" w:cs="Arial"/>
        </w:rPr>
        <w:t>ț</w:t>
      </w:r>
      <w:r w:rsidR="00490825" w:rsidRPr="003C640D">
        <w:rPr>
          <w:rFonts w:ascii="Arial" w:hAnsi="Arial" w:cs="Arial"/>
        </w:rPr>
        <w:t>inere</w:t>
      </w:r>
      <w:r w:rsidR="009E6342">
        <w:rPr>
          <w:rFonts w:ascii="Arial" w:hAnsi="Arial" w:cs="Arial"/>
        </w:rPr>
        <w:t xml:space="preserve"> </w:t>
      </w:r>
      <w:r w:rsidR="00490825" w:rsidRPr="003C640D">
        <w:rPr>
          <w:rFonts w:ascii="Arial" w:hAnsi="Arial" w:cs="Arial"/>
        </w:rPr>
        <w:t>curentă</w:t>
      </w:r>
      <w:r w:rsidR="009E6342">
        <w:rPr>
          <w:rFonts w:ascii="Arial" w:hAnsi="Arial" w:cs="Arial"/>
        </w:rPr>
        <w:t xml:space="preserve"> </w:t>
      </w:r>
      <w:r w:rsidR="00E24BEB">
        <w:rPr>
          <w:rFonts w:ascii="Arial" w:hAnsi="Arial" w:cs="Arial"/>
        </w:rPr>
        <w:t>ș</w:t>
      </w:r>
      <w:r w:rsidR="00490825" w:rsidRPr="003C640D">
        <w:rPr>
          <w:rFonts w:ascii="Arial" w:hAnsi="Arial" w:cs="Arial"/>
        </w:rPr>
        <w:t>i</w:t>
      </w:r>
      <w:r w:rsidR="009E6342">
        <w:rPr>
          <w:rFonts w:ascii="Arial" w:hAnsi="Arial" w:cs="Arial"/>
        </w:rPr>
        <w:t xml:space="preserve"> </w:t>
      </w:r>
      <w:r w:rsidR="00490825" w:rsidRPr="00F2146B">
        <w:rPr>
          <w:rFonts w:ascii="Arial" w:hAnsi="Arial" w:cs="Arial"/>
        </w:rPr>
        <w:t>periodic</w:t>
      </w:r>
      <w:r w:rsidR="004D773B">
        <w:rPr>
          <w:rFonts w:ascii="Arial" w:hAnsi="Arial" w:cs="Arial"/>
        </w:rPr>
        <w:t>ă</w:t>
      </w:r>
      <w:r w:rsidR="009E6342">
        <w:rPr>
          <w:rFonts w:ascii="Arial" w:hAnsi="Arial" w:cs="Arial"/>
        </w:rPr>
        <w:t xml:space="preserve"> </w:t>
      </w:r>
      <w:r w:rsidR="00E24BEB">
        <w:rPr>
          <w:rFonts w:ascii="Arial" w:hAnsi="Arial" w:cs="Arial"/>
        </w:rPr>
        <w:t>ș</w:t>
      </w:r>
      <w:r w:rsidR="00490825" w:rsidRPr="00F2146B">
        <w:rPr>
          <w:rFonts w:ascii="Arial" w:hAnsi="Arial" w:cs="Arial"/>
        </w:rPr>
        <w:t>i</w:t>
      </w:r>
      <w:r w:rsidR="009E6342">
        <w:rPr>
          <w:rFonts w:ascii="Arial" w:hAnsi="Arial" w:cs="Arial"/>
        </w:rPr>
        <w:t xml:space="preserve"> </w:t>
      </w:r>
      <w:r w:rsidR="00490825" w:rsidRPr="00F2146B">
        <w:rPr>
          <w:rFonts w:ascii="Arial" w:hAnsi="Arial" w:cs="Arial"/>
        </w:rPr>
        <w:t>a</w:t>
      </w:r>
      <w:r w:rsidR="009E6342">
        <w:rPr>
          <w:rFonts w:ascii="Arial" w:hAnsi="Arial" w:cs="Arial"/>
        </w:rPr>
        <w:t xml:space="preserve"> </w:t>
      </w:r>
      <w:r w:rsidR="00490825" w:rsidRPr="00F2146B">
        <w:rPr>
          <w:rFonts w:ascii="Arial" w:hAnsi="Arial" w:cs="Arial"/>
        </w:rPr>
        <w:t>lucrărilor</w:t>
      </w:r>
      <w:r w:rsidR="009E6342">
        <w:rPr>
          <w:rFonts w:ascii="Arial" w:hAnsi="Arial" w:cs="Arial"/>
        </w:rPr>
        <w:t xml:space="preserve"> </w:t>
      </w:r>
      <w:r w:rsidR="00490825" w:rsidRPr="00F2146B">
        <w:rPr>
          <w:rFonts w:ascii="Arial" w:hAnsi="Arial" w:cs="Arial"/>
        </w:rPr>
        <w:t>de</w:t>
      </w:r>
      <w:r w:rsidR="009E6342">
        <w:rPr>
          <w:rFonts w:ascii="Arial" w:hAnsi="Arial" w:cs="Arial"/>
        </w:rPr>
        <w:t xml:space="preserve"> </w:t>
      </w:r>
      <w:r w:rsidR="00490825" w:rsidRPr="00F2146B">
        <w:rPr>
          <w:rFonts w:ascii="Arial" w:hAnsi="Arial" w:cs="Arial"/>
        </w:rPr>
        <w:t>repara</w:t>
      </w:r>
      <w:r w:rsidR="003B3554">
        <w:rPr>
          <w:rFonts w:ascii="Arial" w:hAnsi="Arial" w:cs="Arial"/>
        </w:rPr>
        <w:t>ț</w:t>
      </w:r>
      <w:r w:rsidR="00490825" w:rsidRPr="00F2146B">
        <w:rPr>
          <w:rFonts w:ascii="Arial" w:hAnsi="Arial" w:cs="Arial"/>
        </w:rPr>
        <w:t>ii</w:t>
      </w:r>
      <w:r w:rsidR="009E6342">
        <w:rPr>
          <w:rFonts w:ascii="Arial" w:hAnsi="Arial" w:cs="Arial"/>
        </w:rPr>
        <w:t xml:space="preserve"> </w:t>
      </w:r>
      <w:r w:rsidR="00490825" w:rsidRPr="00F2146B">
        <w:rPr>
          <w:rFonts w:ascii="Arial" w:hAnsi="Arial" w:cs="Arial"/>
        </w:rPr>
        <w:t>curente</w:t>
      </w:r>
      <w:r w:rsidR="009E6342">
        <w:rPr>
          <w:rFonts w:ascii="Arial" w:hAnsi="Arial" w:cs="Arial"/>
        </w:rPr>
        <w:t xml:space="preserve"> </w:t>
      </w:r>
      <w:r w:rsidR="00490825" w:rsidRPr="00F2146B">
        <w:rPr>
          <w:rFonts w:ascii="Arial" w:hAnsi="Arial" w:cs="Arial"/>
        </w:rPr>
        <w:t>a</w:t>
      </w:r>
      <w:r w:rsidR="009E6342">
        <w:rPr>
          <w:rFonts w:ascii="Arial" w:hAnsi="Arial" w:cs="Arial"/>
        </w:rPr>
        <w:t xml:space="preserve"> </w:t>
      </w:r>
      <w:r w:rsidR="00490825" w:rsidRPr="00F2146B">
        <w:rPr>
          <w:rFonts w:ascii="Arial" w:hAnsi="Arial" w:cs="Arial"/>
        </w:rPr>
        <w:t>drumurilor</w:t>
      </w:r>
      <w:r w:rsidR="009E6342">
        <w:rPr>
          <w:rFonts w:ascii="Arial" w:hAnsi="Arial" w:cs="Arial"/>
        </w:rPr>
        <w:t xml:space="preserve"> </w:t>
      </w:r>
      <w:r w:rsidR="00490825" w:rsidRPr="00F2146B">
        <w:rPr>
          <w:rFonts w:ascii="Arial" w:hAnsi="Arial" w:cs="Arial"/>
        </w:rPr>
        <w:t>publice</w:t>
      </w:r>
      <w:r w:rsidR="009E6342">
        <w:rPr>
          <w:rFonts w:ascii="Arial" w:hAnsi="Arial" w:cs="Arial"/>
        </w:rPr>
        <w:t xml:space="preserve"> </w:t>
      </w:r>
      <w:r w:rsidR="004D773B">
        <w:rPr>
          <w:rFonts w:ascii="Arial" w:hAnsi="Arial" w:cs="Arial"/>
        </w:rPr>
        <w:t>prezentate</w:t>
      </w:r>
      <w:r w:rsidR="009E6342">
        <w:rPr>
          <w:rFonts w:ascii="Arial" w:hAnsi="Arial" w:cs="Arial"/>
        </w:rPr>
        <w:t xml:space="preserve"> </w:t>
      </w:r>
      <w:r w:rsidR="004D773B">
        <w:rPr>
          <w:rFonts w:ascii="Arial" w:hAnsi="Arial" w:cs="Arial"/>
        </w:rPr>
        <w:t>î</w:t>
      </w:r>
      <w:r w:rsidR="00490825" w:rsidRPr="00F2146B">
        <w:rPr>
          <w:rFonts w:ascii="Arial" w:hAnsi="Arial" w:cs="Arial"/>
        </w:rPr>
        <w:t>n</w:t>
      </w:r>
      <w:r w:rsidR="009E6342">
        <w:rPr>
          <w:rFonts w:ascii="Arial" w:hAnsi="Arial" w:cs="Arial"/>
        </w:rPr>
        <w:t xml:space="preserve"> </w:t>
      </w:r>
      <w:r w:rsidR="00490825" w:rsidRPr="002D11F2">
        <w:rPr>
          <w:rFonts w:ascii="Arial" w:hAnsi="Arial" w:cs="Arial"/>
        </w:rPr>
        <w:t>tabelele</w:t>
      </w:r>
      <w:r w:rsidR="009E6342" w:rsidRPr="002D11F2">
        <w:rPr>
          <w:rFonts w:ascii="Arial" w:hAnsi="Arial" w:cs="Arial"/>
        </w:rPr>
        <w:t xml:space="preserve"> </w:t>
      </w:r>
      <w:r w:rsidR="00490825" w:rsidRPr="002D11F2">
        <w:rPr>
          <w:rFonts w:ascii="Arial" w:hAnsi="Arial" w:cs="Arial"/>
        </w:rPr>
        <w:t>1</w:t>
      </w:r>
      <w:r w:rsidR="009E6342" w:rsidRPr="002D11F2">
        <w:rPr>
          <w:rFonts w:ascii="Arial" w:hAnsi="Arial" w:cs="Arial"/>
        </w:rPr>
        <w:t xml:space="preserve"> </w:t>
      </w:r>
      <w:r w:rsidR="002D11F2" w:rsidRPr="002D11F2">
        <w:rPr>
          <w:rFonts w:ascii="Arial" w:hAnsi="Arial" w:cs="Arial"/>
        </w:rPr>
        <w:t xml:space="preserve">și </w:t>
      </w:r>
      <w:r w:rsidR="00490825" w:rsidRPr="002D11F2">
        <w:rPr>
          <w:rFonts w:ascii="Arial" w:hAnsi="Arial" w:cs="Arial"/>
        </w:rPr>
        <w:t>2.</w:t>
      </w:r>
    </w:p>
    <w:p w14:paraId="4FF4866D" w14:textId="77777777" w:rsidR="001F5AA5" w:rsidRDefault="001F5AA5" w:rsidP="001F5AA5">
      <w:pPr>
        <w:pStyle w:val="a4"/>
        <w:shd w:val="clear" w:color="auto" w:fill="auto"/>
        <w:spacing w:line="240" w:lineRule="auto"/>
        <w:ind w:firstLine="0"/>
        <w:jc w:val="both"/>
        <w:rPr>
          <w:rFonts w:ascii="Arial" w:eastAsia="Arial" w:hAnsi="Arial" w:cs="Arial"/>
        </w:rPr>
      </w:pPr>
    </w:p>
    <w:p w14:paraId="72D5D724" w14:textId="0F1614F2" w:rsidR="00553F5C" w:rsidRDefault="001F5AA5" w:rsidP="001F5AA5">
      <w:pPr>
        <w:pStyle w:val="a4"/>
        <w:shd w:val="clear" w:color="auto" w:fill="auto"/>
        <w:spacing w:line="240" w:lineRule="auto"/>
        <w:ind w:firstLine="0"/>
        <w:jc w:val="both"/>
        <w:rPr>
          <w:rFonts w:ascii="Arial" w:hAnsi="Arial" w:cs="Arial"/>
        </w:rPr>
      </w:pPr>
      <w:r w:rsidRPr="001F5AA5">
        <w:rPr>
          <w:rFonts w:ascii="Arial" w:hAnsi="Arial" w:cs="Arial"/>
          <w:b/>
        </w:rPr>
        <w:t>5.3.2</w:t>
      </w:r>
      <w:r>
        <w:rPr>
          <w:rFonts w:ascii="Arial" w:hAnsi="Arial" w:cs="Arial"/>
        </w:rPr>
        <w:tab/>
      </w:r>
      <w:r w:rsidR="00490825" w:rsidRPr="003C640D">
        <w:rPr>
          <w:rFonts w:ascii="Arial" w:hAnsi="Arial" w:cs="Arial"/>
        </w:rPr>
        <w:t>Comisiile</w:t>
      </w:r>
      <w:r w:rsidR="009E6342">
        <w:rPr>
          <w:rFonts w:ascii="Arial" w:hAnsi="Arial" w:cs="Arial"/>
        </w:rPr>
        <w:t xml:space="preserve"> </w:t>
      </w:r>
      <w:r w:rsidR="00490825" w:rsidRPr="003C640D">
        <w:rPr>
          <w:rFonts w:ascii="Arial" w:hAnsi="Arial" w:cs="Arial"/>
        </w:rPr>
        <w:t>de</w:t>
      </w:r>
      <w:r w:rsidR="009E6342">
        <w:rPr>
          <w:rFonts w:ascii="Arial" w:hAnsi="Arial" w:cs="Arial"/>
        </w:rPr>
        <w:t xml:space="preserve"> </w:t>
      </w:r>
      <w:r w:rsidR="00490825" w:rsidRPr="003C640D">
        <w:rPr>
          <w:rFonts w:ascii="Arial" w:hAnsi="Arial" w:cs="Arial"/>
        </w:rPr>
        <w:t>recep</w:t>
      </w:r>
      <w:r w:rsidR="003B3554">
        <w:rPr>
          <w:rFonts w:ascii="Arial" w:hAnsi="Arial" w:cs="Arial"/>
        </w:rPr>
        <w:t>ț</w:t>
      </w:r>
      <w:r w:rsidR="00490825" w:rsidRPr="003C640D">
        <w:rPr>
          <w:rFonts w:ascii="Arial" w:hAnsi="Arial" w:cs="Arial"/>
        </w:rPr>
        <w:t>ie</w:t>
      </w:r>
      <w:r w:rsidR="009E6342">
        <w:rPr>
          <w:rFonts w:ascii="Arial" w:hAnsi="Arial" w:cs="Arial"/>
        </w:rPr>
        <w:t xml:space="preserve"> </w:t>
      </w:r>
      <w:r w:rsidR="00490825" w:rsidRPr="003C640D">
        <w:rPr>
          <w:rFonts w:ascii="Arial" w:hAnsi="Arial" w:cs="Arial"/>
        </w:rPr>
        <w:t>sunt</w:t>
      </w:r>
      <w:r w:rsidR="009E6342">
        <w:rPr>
          <w:rFonts w:ascii="Arial" w:hAnsi="Arial" w:cs="Arial"/>
        </w:rPr>
        <w:t xml:space="preserve"> </w:t>
      </w:r>
      <w:r w:rsidR="00490825" w:rsidRPr="003C640D">
        <w:rPr>
          <w:rFonts w:ascii="Arial" w:hAnsi="Arial" w:cs="Arial"/>
        </w:rPr>
        <w:t>numite</w:t>
      </w:r>
      <w:r w:rsidR="009E6342">
        <w:rPr>
          <w:rFonts w:ascii="Arial" w:hAnsi="Arial" w:cs="Arial"/>
        </w:rPr>
        <w:t xml:space="preserve"> </w:t>
      </w:r>
      <w:r w:rsidR="00490825" w:rsidRPr="003C640D">
        <w:rPr>
          <w:rFonts w:ascii="Arial" w:hAnsi="Arial" w:cs="Arial"/>
        </w:rPr>
        <w:t>de</w:t>
      </w:r>
      <w:r w:rsidR="009E6342">
        <w:rPr>
          <w:rFonts w:ascii="Arial" w:hAnsi="Arial" w:cs="Arial"/>
        </w:rPr>
        <w:t xml:space="preserve"> </w:t>
      </w:r>
      <w:r w:rsidR="00490825" w:rsidRPr="003C640D">
        <w:rPr>
          <w:rFonts w:ascii="Arial" w:hAnsi="Arial" w:cs="Arial"/>
        </w:rPr>
        <w:t>către</w:t>
      </w:r>
      <w:r w:rsidR="009E6342">
        <w:rPr>
          <w:rFonts w:ascii="Arial" w:hAnsi="Arial" w:cs="Arial"/>
        </w:rPr>
        <w:t xml:space="preserve"> </w:t>
      </w:r>
      <w:r w:rsidR="006947B9">
        <w:rPr>
          <w:rFonts w:ascii="Arial" w:hAnsi="Arial" w:cs="Arial"/>
        </w:rPr>
        <w:t>Investitorul</w:t>
      </w:r>
      <w:r w:rsidR="009E6342">
        <w:rPr>
          <w:rFonts w:ascii="Arial" w:hAnsi="Arial" w:cs="Arial"/>
        </w:rPr>
        <w:t xml:space="preserve"> </w:t>
      </w:r>
      <w:r w:rsidR="00490825" w:rsidRPr="003C640D">
        <w:rPr>
          <w:rFonts w:ascii="Arial" w:hAnsi="Arial" w:cs="Arial"/>
        </w:rPr>
        <w:t>lucrării</w:t>
      </w:r>
      <w:r w:rsidR="009E6342">
        <w:rPr>
          <w:rFonts w:ascii="Arial" w:hAnsi="Arial" w:cs="Arial"/>
        </w:rPr>
        <w:t xml:space="preserve"> </w:t>
      </w:r>
      <w:r w:rsidR="00E24BEB">
        <w:rPr>
          <w:rFonts w:ascii="Arial" w:hAnsi="Arial" w:cs="Arial"/>
        </w:rPr>
        <w:t>ș</w:t>
      </w:r>
      <w:r w:rsidR="00490825" w:rsidRPr="003C640D">
        <w:rPr>
          <w:rFonts w:ascii="Arial" w:hAnsi="Arial" w:cs="Arial"/>
        </w:rPr>
        <w:t>i</w:t>
      </w:r>
      <w:r w:rsidR="009E6342">
        <w:rPr>
          <w:rFonts w:ascii="Arial" w:hAnsi="Arial" w:cs="Arial"/>
        </w:rPr>
        <w:t xml:space="preserve"> </w:t>
      </w:r>
      <w:r w:rsidR="00490825" w:rsidRPr="003C640D">
        <w:rPr>
          <w:rFonts w:ascii="Arial" w:hAnsi="Arial" w:cs="Arial"/>
        </w:rPr>
        <w:t>anume:</w:t>
      </w:r>
    </w:p>
    <w:p w14:paraId="10AB6E3A" w14:textId="77777777" w:rsidR="001F5AA5" w:rsidRPr="003C640D" w:rsidRDefault="001F5AA5" w:rsidP="001F5AA5">
      <w:pPr>
        <w:pStyle w:val="a4"/>
        <w:shd w:val="clear" w:color="auto" w:fill="auto"/>
        <w:spacing w:line="240" w:lineRule="auto"/>
        <w:ind w:firstLine="0"/>
        <w:jc w:val="both"/>
        <w:rPr>
          <w:rFonts w:ascii="Arial" w:hAnsi="Arial" w:cs="Arial"/>
        </w:rPr>
      </w:pPr>
    </w:p>
    <w:p w14:paraId="1BB05B26" w14:textId="28CBFA0C" w:rsidR="00553F5C" w:rsidRPr="003C640D" w:rsidRDefault="00490825" w:rsidP="00905877">
      <w:pPr>
        <w:pStyle w:val="a4"/>
        <w:numPr>
          <w:ilvl w:val="0"/>
          <w:numId w:val="7"/>
        </w:numPr>
        <w:shd w:val="clear" w:color="auto" w:fill="auto"/>
        <w:tabs>
          <w:tab w:val="left" w:pos="426"/>
        </w:tabs>
        <w:spacing w:line="240" w:lineRule="auto"/>
        <w:ind w:firstLine="0"/>
        <w:jc w:val="both"/>
        <w:rPr>
          <w:rFonts w:ascii="Arial" w:hAnsi="Arial" w:cs="Arial"/>
        </w:rPr>
      </w:pPr>
      <w:r w:rsidRPr="003C640D">
        <w:rPr>
          <w:rFonts w:ascii="Arial" w:hAnsi="Arial" w:cs="Arial"/>
        </w:rPr>
        <w:t>pentru</w:t>
      </w:r>
      <w:r w:rsidR="009E6342">
        <w:rPr>
          <w:rFonts w:ascii="Arial" w:hAnsi="Arial" w:cs="Arial"/>
        </w:rPr>
        <w:t xml:space="preserve"> </w:t>
      </w:r>
      <w:r w:rsidRPr="003C640D">
        <w:rPr>
          <w:rFonts w:ascii="Arial" w:hAnsi="Arial" w:cs="Arial"/>
        </w:rPr>
        <w:t>drumurile</w:t>
      </w:r>
      <w:r w:rsidR="009E6342">
        <w:rPr>
          <w:rFonts w:ascii="Arial" w:hAnsi="Arial" w:cs="Arial"/>
        </w:rPr>
        <w:t xml:space="preserve"> </w:t>
      </w:r>
      <w:r w:rsidR="004D773B">
        <w:rPr>
          <w:rFonts w:ascii="Arial" w:hAnsi="Arial" w:cs="Arial"/>
        </w:rPr>
        <w:t>publice</w:t>
      </w:r>
      <w:r w:rsidR="009E6342">
        <w:rPr>
          <w:rFonts w:ascii="Arial" w:hAnsi="Arial" w:cs="Arial"/>
        </w:rPr>
        <w:t xml:space="preserve"> </w:t>
      </w:r>
      <w:r w:rsidRPr="003C640D">
        <w:rPr>
          <w:rFonts w:ascii="Arial" w:hAnsi="Arial" w:cs="Arial"/>
        </w:rPr>
        <w:t>na</w:t>
      </w:r>
      <w:r w:rsidR="003B3554">
        <w:rPr>
          <w:rFonts w:ascii="Arial" w:hAnsi="Arial" w:cs="Arial"/>
        </w:rPr>
        <w:t>ț</w:t>
      </w:r>
      <w:r w:rsidRPr="003C640D">
        <w:rPr>
          <w:rFonts w:ascii="Arial" w:hAnsi="Arial" w:cs="Arial"/>
        </w:rPr>
        <w:t>ionale:</w:t>
      </w:r>
      <w:r w:rsidR="009E6342">
        <w:rPr>
          <w:rFonts w:ascii="Arial" w:hAnsi="Arial" w:cs="Arial"/>
        </w:rPr>
        <w:t xml:space="preserve"> </w:t>
      </w:r>
      <w:r w:rsidR="00F82562">
        <w:rPr>
          <w:rFonts w:ascii="Arial" w:hAnsi="Arial" w:cs="Arial"/>
        </w:rPr>
        <w:t>administratorul/gestionarul</w:t>
      </w:r>
      <w:r w:rsidR="009E6342">
        <w:rPr>
          <w:rFonts w:ascii="Arial" w:hAnsi="Arial" w:cs="Arial"/>
        </w:rPr>
        <w:t xml:space="preserve"> </w:t>
      </w:r>
      <w:r w:rsidR="001F5AA5">
        <w:rPr>
          <w:rFonts w:ascii="Arial" w:hAnsi="Arial" w:cs="Arial"/>
        </w:rPr>
        <w:t>drumurilor;</w:t>
      </w:r>
    </w:p>
    <w:p w14:paraId="02CC4FED" w14:textId="380AB707" w:rsidR="001F5AA5" w:rsidRDefault="004D773B" w:rsidP="004D773B">
      <w:pPr>
        <w:pStyle w:val="a4"/>
        <w:numPr>
          <w:ilvl w:val="0"/>
          <w:numId w:val="7"/>
        </w:numPr>
        <w:shd w:val="clear" w:color="auto" w:fill="auto"/>
        <w:tabs>
          <w:tab w:val="left" w:pos="426"/>
        </w:tabs>
        <w:spacing w:line="240" w:lineRule="auto"/>
        <w:ind w:firstLine="0"/>
        <w:rPr>
          <w:rFonts w:ascii="Arial" w:hAnsi="Arial" w:cs="Arial"/>
        </w:rPr>
      </w:pPr>
      <w:r>
        <w:rPr>
          <w:rFonts w:ascii="Arial" w:hAnsi="Arial" w:cs="Arial"/>
        </w:rPr>
        <w:t>pentru</w:t>
      </w:r>
      <w:r w:rsidR="009E6342">
        <w:rPr>
          <w:rFonts w:ascii="Arial" w:hAnsi="Arial" w:cs="Arial"/>
        </w:rPr>
        <w:t xml:space="preserve"> </w:t>
      </w:r>
      <w:r w:rsidR="001F5AA5" w:rsidRPr="003C640D">
        <w:rPr>
          <w:rFonts w:ascii="Arial" w:hAnsi="Arial" w:cs="Arial"/>
        </w:rPr>
        <w:t>drumuri</w:t>
      </w:r>
      <w:r>
        <w:rPr>
          <w:rFonts w:ascii="Arial" w:hAnsi="Arial" w:cs="Arial"/>
        </w:rPr>
        <w:t>le</w:t>
      </w:r>
      <w:r w:rsidR="009E6342">
        <w:rPr>
          <w:rFonts w:ascii="Arial" w:hAnsi="Arial" w:cs="Arial"/>
        </w:rPr>
        <w:t xml:space="preserve"> </w:t>
      </w:r>
      <w:r>
        <w:rPr>
          <w:rFonts w:ascii="Arial" w:hAnsi="Arial" w:cs="Arial"/>
        </w:rPr>
        <w:t>publice</w:t>
      </w:r>
      <w:r w:rsidR="009E6342">
        <w:rPr>
          <w:rFonts w:ascii="Arial" w:hAnsi="Arial" w:cs="Arial"/>
        </w:rPr>
        <w:t xml:space="preserve"> </w:t>
      </w:r>
      <w:r w:rsidR="001F5AA5">
        <w:rPr>
          <w:rFonts w:ascii="Arial" w:hAnsi="Arial" w:cs="Arial"/>
        </w:rPr>
        <w:t>locale</w:t>
      </w:r>
      <w:r w:rsidR="009E6342">
        <w:rPr>
          <w:rFonts w:ascii="Arial" w:hAnsi="Arial" w:cs="Arial"/>
        </w:rPr>
        <w:t xml:space="preserve"> </w:t>
      </w:r>
      <w:r w:rsidR="001F5AA5" w:rsidRPr="003C640D">
        <w:rPr>
          <w:rFonts w:ascii="Arial" w:hAnsi="Arial" w:cs="Arial"/>
        </w:rPr>
        <w:t>de</w:t>
      </w:r>
      <w:r w:rsidR="009E6342">
        <w:rPr>
          <w:rFonts w:ascii="Arial" w:hAnsi="Arial" w:cs="Arial"/>
        </w:rPr>
        <w:t xml:space="preserve"> </w:t>
      </w:r>
      <w:r w:rsidR="001F5AA5" w:rsidRPr="003C640D">
        <w:rPr>
          <w:rFonts w:ascii="Arial" w:hAnsi="Arial" w:cs="Arial"/>
        </w:rPr>
        <w:t>interes</w:t>
      </w:r>
      <w:r w:rsidR="009E6342">
        <w:rPr>
          <w:rFonts w:ascii="Arial" w:hAnsi="Arial" w:cs="Arial"/>
        </w:rPr>
        <w:t xml:space="preserve"> </w:t>
      </w:r>
      <w:r w:rsidR="001F5AA5">
        <w:rPr>
          <w:rFonts w:ascii="Arial" w:hAnsi="Arial" w:cs="Arial"/>
        </w:rPr>
        <w:t>raional</w:t>
      </w:r>
      <w:r w:rsidR="009E6342">
        <w:rPr>
          <w:rFonts w:ascii="Arial" w:hAnsi="Arial" w:cs="Arial"/>
        </w:rPr>
        <w:t xml:space="preserve"> </w:t>
      </w:r>
      <w:r w:rsidR="001F5AA5">
        <w:rPr>
          <w:rFonts w:ascii="Arial" w:hAnsi="Arial" w:cs="Arial"/>
        </w:rPr>
        <w:t>(municipal):</w:t>
      </w:r>
      <w:r w:rsidR="009E6342">
        <w:rPr>
          <w:rFonts w:ascii="Arial" w:hAnsi="Arial" w:cs="Arial"/>
        </w:rPr>
        <w:t xml:space="preserve"> </w:t>
      </w:r>
      <w:r w:rsidR="001F5AA5">
        <w:rPr>
          <w:rFonts w:ascii="Arial" w:hAnsi="Arial" w:cs="Arial"/>
        </w:rPr>
        <w:t>autorită</w:t>
      </w:r>
      <w:r w:rsidR="003B3554">
        <w:rPr>
          <w:rFonts w:ascii="Arial" w:hAnsi="Arial" w:cs="Arial"/>
        </w:rPr>
        <w:t>ț</w:t>
      </w:r>
      <w:r w:rsidR="001F5AA5">
        <w:rPr>
          <w:rFonts w:ascii="Arial" w:hAnsi="Arial" w:cs="Arial"/>
        </w:rPr>
        <w:t>ile</w:t>
      </w:r>
      <w:r w:rsidR="009E6342">
        <w:rPr>
          <w:rFonts w:ascii="Arial" w:hAnsi="Arial" w:cs="Arial"/>
        </w:rPr>
        <w:t xml:space="preserve"> </w:t>
      </w:r>
      <w:r w:rsidR="001F5AA5">
        <w:rPr>
          <w:rFonts w:ascii="Arial" w:hAnsi="Arial" w:cs="Arial"/>
        </w:rPr>
        <w:t>publice</w:t>
      </w:r>
      <w:r w:rsidR="009E6342">
        <w:rPr>
          <w:rFonts w:ascii="Arial" w:hAnsi="Arial" w:cs="Arial"/>
        </w:rPr>
        <w:t xml:space="preserve"> </w:t>
      </w:r>
      <w:r w:rsidR="001F5AA5">
        <w:rPr>
          <w:rFonts w:ascii="Arial" w:hAnsi="Arial" w:cs="Arial"/>
        </w:rPr>
        <w:t>locale</w:t>
      </w:r>
      <w:r w:rsidR="009E6342">
        <w:rPr>
          <w:rFonts w:ascii="Arial" w:hAnsi="Arial" w:cs="Arial"/>
        </w:rPr>
        <w:t xml:space="preserve"> </w:t>
      </w:r>
      <w:r w:rsidR="001F5AA5">
        <w:rPr>
          <w:rFonts w:ascii="Arial" w:hAnsi="Arial" w:cs="Arial"/>
        </w:rPr>
        <w:t>de</w:t>
      </w:r>
      <w:r w:rsidR="009E6342">
        <w:rPr>
          <w:rFonts w:ascii="Arial" w:hAnsi="Arial" w:cs="Arial"/>
        </w:rPr>
        <w:t xml:space="preserve"> </w:t>
      </w:r>
      <w:r w:rsidR="001F5AA5">
        <w:rPr>
          <w:rFonts w:ascii="Arial" w:hAnsi="Arial" w:cs="Arial"/>
        </w:rPr>
        <w:t>nivelul</w:t>
      </w:r>
      <w:r w:rsidR="009E6342">
        <w:rPr>
          <w:rFonts w:ascii="Arial" w:hAnsi="Arial" w:cs="Arial"/>
        </w:rPr>
        <w:t xml:space="preserve"> </w:t>
      </w:r>
      <w:r w:rsidR="001F5AA5">
        <w:rPr>
          <w:rFonts w:ascii="Arial" w:hAnsi="Arial" w:cs="Arial"/>
        </w:rPr>
        <w:t>al</w:t>
      </w:r>
      <w:r w:rsidR="009E6342">
        <w:rPr>
          <w:rFonts w:ascii="Arial" w:hAnsi="Arial" w:cs="Arial"/>
        </w:rPr>
        <w:t xml:space="preserve"> </w:t>
      </w:r>
      <w:r w:rsidR="001F5AA5">
        <w:rPr>
          <w:rFonts w:ascii="Arial" w:hAnsi="Arial" w:cs="Arial"/>
        </w:rPr>
        <w:t>doilea</w:t>
      </w:r>
      <w:r w:rsidR="001F5AA5" w:rsidRPr="003C640D">
        <w:rPr>
          <w:rFonts w:ascii="Arial" w:hAnsi="Arial" w:cs="Arial"/>
        </w:rPr>
        <w:t>;</w:t>
      </w:r>
    </w:p>
    <w:p w14:paraId="1C4349F4" w14:textId="30467FB0" w:rsidR="001F5AA5" w:rsidRPr="003C640D" w:rsidRDefault="004D773B" w:rsidP="004D773B">
      <w:pPr>
        <w:pStyle w:val="a4"/>
        <w:numPr>
          <w:ilvl w:val="0"/>
          <w:numId w:val="7"/>
        </w:numPr>
        <w:shd w:val="clear" w:color="auto" w:fill="auto"/>
        <w:tabs>
          <w:tab w:val="left" w:pos="426"/>
        </w:tabs>
        <w:spacing w:line="240" w:lineRule="auto"/>
        <w:ind w:firstLine="0"/>
        <w:rPr>
          <w:rFonts w:ascii="Arial" w:hAnsi="Arial" w:cs="Arial"/>
        </w:rPr>
      </w:pPr>
      <w:r>
        <w:rPr>
          <w:rFonts w:ascii="Arial" w:hAnsi="Arial" w:cs="Arial"/>
        </w:rPr>
        <w:t>pentru</w:t>
      </w:r>
      <w:r w:rsidR="009E6342">
        <w:rPr>
          <w:rFonts w:ascii="Arial" w:hAnsi="Arial" w:cs="Arial"/>
        </w:rPr>
        <w:t xml:space="preserve"> </w:t>
      </w:r>
      <w:r w:rsidR="001F5AA5" w:rsidRPr="003C640D">
        <w:rPr>
          <w:rFonts w:ascii="Arial" w:hAnsi="Arial" w:cs="Arial"/>
        </w:rPr>
        <w:t>drumuri</w:t>
      </w:r>
      <w:r w:rsidR="009E6342">
        <w:rPr>
          <w:rFonts w:ascii="Arial" w:hAnsi="Arial" w:cs="Arial"/>
        </w:rPr>
        <w:t xml:space="preserve"> </w:t>
      </w:r>
      <w:r w:rsidR="001F5AA5" w:rsidRPr="003C640D">
        <w:rPr>
          <w:rFonts w:ascii="Arial" w:hAnsi="Arial" w:cs="Arial"/>
        </w:rPr>
        <w:t>comunale</w:t>
      </w:r>
      <w:r w:rsidR="009E6342">
        <w:rPr>
          <w:rFonts w:ascii="Arial" w:hAnsi="Arial" w:cs="Arial"/>
        </w:rPr>
        <w:t xml:space="preserve"> </w:t>
      </w:r>
      <w:r w:rsidR="00E24BEB">
        <w:rPr>
          <w:rFonts w:ascii="Arial" w:hAnsi="Arial" w:cs="Arial"/>
        </w:rPr>
        <w:t>ș</w:t>
      </w:r>
      <w:r w:rsidR="001F5AA5">
        <w:rPr>
          <w:rFonts w:ascii="Arial" w:hAnsi="Arial" w:cs="Arial"/>
        </w:rPr>
        <w:t>i</w:t>
      </w:r>
      <w:r w:rsidR="009E6342">
        <w:rPr>
          <w:rFonts w:ascii="Arial" w:hAnsi="Arial" w:cs="Arial"/>
        </w:rPr>
        <w:t xml:space="preserve"> </w:t>
      </w:r>
      <w:r w:rsidR="001F5AA5" w:rsidRPr="003C640D">
        <w:rPr>
          <w:rFonts w:ascii="Arial" w:hAnsi="Arial" w:cs="Arial"/>
        </w:rPr>
        <w:t>străzi</w:t>
      </w:r>
      <w:r w:rsidR="001F5AA5">
        <w:rPr>
          <w:rFonts w:ascii="Arial" w:hAnsi="Arial" w:cs="Arial"/>
        </w:rPr>
        <w:t>:</w:t>
      </w:r>
      <w:r w:rsidR="009E6342">
        <w:rPr>
          <w:rFonts w:ascii="Arial" w:hAnsi="Arial" w:cs="Arial"/>
        </w:rPr>
        <w:t xml:space="preserve"> </w:t>
      </w:r>
      <w:r w:rsidR="001F5AA5">
        <w:rPr>
          <w:rFonts w:ascii="Arial" w:hAnsi="Arial" w:cs="Arial"/>
        </w:rPr>
        <w:t>autorită</w:t>
      </w:r>
      <w:r w:rsidR="003B3554">
        <w:rPr>
          <w:rFonts w:ascii="Arial" w:hAnsi="Arial" w:cs="Arial"/>
        </w:rPr>
        <w:t>ț</w:t>
      </w:r>
      <w:r w:rsidR="001F5AA5">
        <w:rPr>
          <w:rFonts w:ascii="Arial" w:hAnsi="Arial" w:cs="Arial"/>
        </w:rPr>
        <w:t>ile</w:t>
      </w:r>
      <w:r w:rsidR="009E6342">
        <w:rPr>
          <w:rFonts w:ascii="Arial" w:hAnsi="Arial" w:cs="Arial"/>
        </w:rPr>
        <w:t xml:space="preserve"> </w:t>
      </w:r>
      <w:r w:rsidR="001F5AA5">
        <w:rPr>
          <w:rFonts w:ascii="Arial" w:hAnsi="Arial" w:cs="Arial"/>
        </w:rPr>
        <w:t>publice</w:t>
      </w:r>
      <w:r w:rsidR="009E6342">
        <w:rPr>
          <w:rFonts w:ascii="Arial" w:hAnsi="Arial" w:cs="Arial"/>
        </w:rPr>
        <w:t xml:space="preserve"> </w:t>
      </w:r>
      <w:r w:rsidR="001F5AA5">
        <w:rPr>
          <w:rFonts w:ascii="Arial" w:hAnsi="Arial" w:cs="Arial"/>
        </w:rPr>
        <w:t>locale</w:t>
      </w:r>
      <w:r w:rsidR="009E6342">
        <w:rPr>
          <w:rFonts w:ascii="Arial" w:hAnsi="Arial" w:cs="Arial"/>
        </w:rPr>
        <w:t xml:space="preserve"> </w:t>
      </w:r>
      <w:r w:rsidR="001F5AA5">
        <w:rPr>
          <w:rFonts w:ascii="Arial" w:hAnsi="Arial" w:cs="Arial"/>
        </w:rPr>
        <w:t>de</w:t>
      </w:r>
      <w:r w:rsidR="009E6342">
        <w:rPr>
          <w:rFonts w:ascii="Arial" w:hAnsi="Arial" w:cs="Arial"/>
        </w:rPr>
        <w:t xml:space="preserve"> </w:t>
      </w:r>
      <w:r w:rsidR="001F5AA5">
        <w:rPr>
          <w:rFonts w:ascii="Arial" w:hAnsi="Arial" w:cs="Arial"/>
        </w:rPr>
        <w:t>nivelul</w:t>
      </w:r>
      <w:r w:rsidR="009E6342">
        <w:rPr>
          <w:rFonts w:ascii="Arial" w:hAnsi="Arial" w:cs="Arial"/>
        </w:rPr>
        <w:t xml:space="preserve"> </w:t>
      </w:r>
      <w:r w:rsidR="001F5AA5">
        <w:rPr>
          <w:rFonts w:ascii="Arial" w:hAnsi="Arial" w:cs="Arial"/>
        </w:rPr>
        <w:t>înt</w:t>
      </w:r>
      <w:r w:rsidR="0030324C">
        <w:rPr>
          <w:rFonts w:ascii="Arial" w:hAnsi="Arial" w:cs="Arial"/>
        </w:rPr>
        <w:t>â</w:t>
      </w:r>
      <w:r w:rsidR="001F5AA5">
        <w:rPr>
          <w:rFonts w:ascii="Arial" w:hAnsi="Arial" w:cs="Arial"/>
        </w:rPr>
        <w:t>i</w:t>
      </w:r>
      <w:r w:rsidR="001F5AA5" w:rsidRPr="003C640D">
        <w:rPr>
          <w:rFonts w:ascii="Arial" w:hAnsi="Arial" w:cs="Arial"/>
        </w:rPr>
        <w:t>.</w:t>
      </w:r>
    </w:p>
    <w:p w14:paraId="5C78C6DE" w14:textId="77777777" w:rsidR="001F5AA5" w:rsidRDefault="001F5AA5" w:rsidP="001F5AA5">
      <w:pPr>
        <w:pStyle w:val="a4"/>
        <w:shd w:val="clear" w:color="auto" w:fill="auto"/>
        <w:tabs>
          <w:tab w:val="left" w:pos="827"/>
        </w:tabs>
        <w:spacing w:line="240" w:lineRule="auto"/>
        <w:ind w:firstLine="0"/>
        <w:rPr>
          <w:rFonts w:ascii="Arial" w:hAnsi="Arial" w:cs="Arial"/>
        </w:rPr>
      </w:pPr>
    </w:p>
    <w:p w14:paraId="20721974" w14:textId="0EE3110E" w:rsidR="00553F5C" w:rsidRDefault="001F5AA5" w:rsidP="008C5117">
      <w:pPr>
        <w:pStyle w:val="a4"/>
        <w:shd w:val="clear" w:color="auto" w:fill="auto"/>
        <w:spacing w:line="240" w:lineRule="auto"/>
        <w:ind w:firstLine="0"/>
        <w:jc w:val="both"/>
        <w:rPr>
          <w:rFonts w:ascii="Arial" w:hAnsi="Arial" w:cs="Arial"/>
        </w:rPr>
      </w:pPr>
      <w:r>
        <w:rPr>
          <w:rFonts w:ascii="Arial" w:hAnsi="Arial" w:cs="Arial"/>
          <w:b/>
          <w:bCs/>
        </w:rPr>
        <w:t>5.3.3</w:t>
      </w:r>
      <w:r>
        <w:rPr>
          <w:rFonts w:ascii="Arial" w:hAnsi="Arial" w:cs="Arial"/>
          <w:b/>
          <w:bCs/>
        </w:rPr>
        <w:tab/>
      </w:r>
      <w:r w:rsidR="00490825" w:rsidRPr="003C640D">
        <w:rPr>
          <w:rFonts w:ascii="Arial" w:hAnsi="Arial" w:cs="Arial"/>
        </w:rPr>
        <w:t>Comisiile</w:t>
      </w:r>
      <w:r w:rsidR="009E6342">
        <w:rPr>
          <w:rFonts w:ascii="Arial" w:hAnsi="Arial" w:cs="Arial"/>
        </w:rPr>
        <w:t xml:space="preserve"> </w:t>
      </w:r>
      <w:r w:rsidR="00490825" w:rsidRPr="003C640D">
        <w:rPr>
          <w:rFonts w:ascii="Arial" w:hAnsi="Arial" w:cs="Arial"/>
        </w:rPr>
        <w:t>de</w:t>
      </w:r>
      <w:r w:rsidR="009E6342">
        <w:rPr>
          <w:rFonts w:ascii="Arial" w:hAnsi="Arial" w:cs="Arial"/>
        </w:rPr>
        <w:t xml:space="preserve"> </w:t>
      </w:r>
      <w:r w:rsidR="00490825" w:rsidRPr="003C640D">
        <w:rPr>
          <w:rFonts w:ascii="Arial" w:hAnsi="Arial" w:cs="Arial"/>
        </w:rPr>
        <w:t>recep</w:t>
      </w:r>
      <w:r w:rsidR="003B3554">
        <w:rPr>
          <w:rFonts w:ascii="Arial" w:hAnsi="Arial" w:cs="Arial"/>
        </w:rPr>
        <w:t>ț</w:t>
      </w:r>
      <w:r w:rsidR="00490825" w:rsidRPr="003C640D">
        <w:rPr>
          <w:rFonts w:ascii="Arial" w:hAnsi="Arial" w:cs="Arial"/>
        </w:rPr>
        <w:t>ie</w:t>
      </w:r>
      <w:r w:rsidR="009E6342">
        <w:rPr>
          <w:rFonts w:ascii="Arial" w:hAnsi="Arial" w:cs="Arial"/>
        </w:rPr>
        <w:t xml:space="preserve"> </w:t>
      </w:r>
      <w:r>
        <w:rPr>
          <w:rFonts w:ascii="Arial" w:hAnsi="Arial" w:cs="Arial"/>
        </w:rPr>
        <w:t>s</w:t>
      </w:r>
      <w:r w:rsidR="00490825" w:rsidRPr="003C640D">
        <w:rPr>
          <w:rFonts w:ascii="Arial" w:hAnsi="Arial" w:cs="Arial"/>
        </w:rPr>
        <w:t>un</w:t>
      </w:r>
      <w:r>
        <w:rPr>
          <w:rFonts w:ascii="Arial" w:hAnsi="Arial" w:cs="Arial"/>
        </w:rPr>
        <w:t>t</w:t>
      </w:r>
      <w:r w:rsidR="009E6342">
        <w:rPr>
          <w:rFonts w:ascii="Arial" w:hAnsi="Arial" w:cs="Arial"/>
        </w:rPr>
        <w:t xml:space="preserve"> </w:t>
      </w:r>
      <w:r w:rsidR="00490825" w:rsidRPr="003C640D">
        <w:rPr>
          <w:rFonts w:ascii="Arial" w:hAnsi="Arial" w:cs="Arial"/>
        </w:rPr>
        <w:t>alcătuite</w:t>
      </w:r>
      <w:r w:rsidR="009E6342">
        <w:rPr>
          <w:rFonts w:ascii="Arial" w:hAnsi="Arial" w:cs="Arial"/>
        </w:rPr>
        <w:t xml:space="preserve"> </w:t>
      </w:r>
      <w:r w:rsidR="00490825" w:rsidRPr="003C640D">
        <w:rPr>
          <w:rFonts w:ascii="Arial" w:hAnsi="Arial" w:cs="Arial"/>
        </w:rPr>
        <w:t>din</w:t>
      </w:r>
      <w:r w:rsidR="009E6342">
        <w:rPr>
          <w:rFonts w:ascii="Arial" w:hAnsi="Arial" w:cs="Arial"/>
        </w:rPr>
        <w:t xml:space="preserve"> </w:t>
      </w:r>
      <w:r w:rsidR="00490825" w:rsidRPr="003C640D">
        <w:rPr>
          <w:rFonts w:ascii="Arial" w:hAnsi="Arial" w:cs="Arial"/>
        </w:rPr>
        <w:t>cel</w:t>
      </w:r>
      <w:r w:rsidR="009E6342">
        <w:rPr>
          <w:rFonts w:ascii="Arial" w:hAnsi="Arial" w:cs="Arial"/>
        </w:rPr>
        <w:t xml:space="preserve"> </w:t>
      </w:r>
      <w:r w:rsidR="00490825" w:rsidRPr="003C640D">
        <w:rPr>
          <w:rFonts w:ascii="Arial" w:hAnsi="Arial" w:cs="Arial"/>
        </w:rPr>
        <w:t>pu</w:t>
      </w:r>
      <w:r w:rsidR="003B3554">
        <w:rPr>
          <w:rFonts w:ascii="Arial" w:hAnsi="Arial" w:cs="Arial"/>
        </w:rPr>
        <w:t>ț</w:t>
      </w:r>
      <w:r w:rsidR="00490825" w:rsidRPr="003C640D">
        <w:rPr>
          <w:rFonts w:ascii="Arial" w:hAnsi="Arial" w:cs="Arial"/>
        </w:rPr>
        <w:t>in</w:t>
      </w:r>
      <w:r w:rsidR="009E6342">
        <w:rPr>
          <w:rFonts w:ascii="Arial" w:hAnsi="Arial" w:cs="Arial"/>
        </w:rPr>
        <w:t xml:space="preserve"> </w:t>
      </w:r>
      <w:r w:rsidR="00490825" w:rsidRPr="00B92FCD">
        <w:rPr>
          <w:rFonts w:ascii="Arial" w:hAnsi="Arial" w:cs="Arial"/>
          <w:bCs/>
        </w:rPr>
        <w:t>5</w:t>
      </w:r>
      <w:r w:rsidR="009E6342">
        <w:rPr>
          <w:rFonts w:ascii="Arial" w:hAnsi="Arial" w:cs="Arial"/>
          <w:bCs/>
        </w:rPr>
        <w:t xml:space="preserve"> </w:t>
      </w:r>
      <w:r w:rsidR="00490825" w:rsidRPr="00B92FCD">
        <w:rPr>
          <w:rFonts w:ascii="Arial" w:hAnsi="Arial" w:cs="Arial"/>
          <w:bCs/>
        </w:rPr>
        <w:t>membri.</w:t>
      </w:r>
      <w:r w:rsidR="009E6342" w:rsidRPr="006947B9">
        <w:rPr>
          <w:rFonts w:ascii="Arial" w:hAnsi="Arial" w:cs="Arial"/>
          <w:bCs/>
        </w:rPr>
        <w:t xml:space="preserve"> </w:t>
      </w:r>
      <w:r w:rsidR="00490825" w:rsidRPr="00B92FCD">
        <w:rPr>
          <w:rFonts w:ascii="Arial" w:hAnsi="Arial" w:cs="Arial"/>
        </w:rPr>
        <w:t>Di</w:t>
      </w:r>
      <w:r w:rsidR="00490825" w:rsidRPr="003C640D">
        <w:rPr>
          <w:rFonts w:ascii="Arial" w:hAnsi="Arial" w:cs="Arial"/>
        </w:rPr>
        <w:t>ntre</w:t>
      </w:r>
      <w:r w:rsidR="009E6342">
        <w:rPr>
          <w:rFonts w:ascii="Arial" w:hAnsi="Arial" w:cs="Arial"/>
        </w:rPr>
        <w:t xml:space="preserve"> </w:t>
      </w:r>
      <w:r w:rsidR="00490825" w:rsidRPr="003C640D">
        <w:rPr>
          <w:rFonts w:ascii="Arial" w:hAnsi="Arial" w:cs="Arial"/>
        </w:rPr>
        <w:t>ace</w:t>
      </w:r>
      <w:r w:rsidR="00E24BEB">
        <w:rPr>
          <w:rFonts w:ascii="Arial" w:hAnsi="Arial" w:cs="Arial"/>
        </w:rPr>
        <w:t>ș</w:t>
      </w:r>
      <w:r w:rsidR="00490825" w:rsidRPr="003C640D">
        <w:rPr>
          <w:rFonts w:ascii="Arial" w:hAnsi="Arial" w:cs="Arial"/>
        </w:rPr>
        <w:t>tia,</w:t>
      </w:r>
      <w:r w:rsidR="009E6342">
        <w:rPr>
          <w:rFonts w:ascii="Arial" w:hAnsi="Arial" w:cs="Arial"/>
        </w:rPr>
        <w:t xml:space="preserve"> </w:t>
      </w:r>
      <w:r w:rsidR="00490825" w:rsidRPr="003C640D">
        <w:rPr>
          <w:rFonts w:ascii="Arial" w:hAnsi="Arial" w:cs="Arial"/>
        </w:rPr>
        <w:t>obligatoriu</w:t>
      </w:r>
      <w:r w:rsidR="009E6342">
        <w:rPr>
          <w:rFonts w:ascii="Arial" w:hAnsi="Arial" w:cs="Arial"/>
        </w:rPr>
        <w:t xml:space="preserve"> </w:t>
      </w:r>
      <w:r w:rsidR="00490825" w:rsidRPr="003C640D">
        <w:rPr>
          <w:rFonts w:ascii="Arial" w:hAnsi="Arial" w:cs="Arial"/>
        </w:rPr>
        <w:t>vor</w:t>
      </w:r>
      <w:r w:rsidR="009E6342">
        <w:rPr>
          <w:rFonts w:ascii="Arial" w:hAnsi="Arial" w:cs="Arial"/>
        </w:rPr>
        <w:t xml:space="preserve"> </w:t>
      </w:r>
      <w:r w:rsidR="00490825" w:rsidRPr="003C640D">
        <w:rPr>
          <w:rFonts w:ascii="Arial" w:hAnsi="Arial" w:cs="Arial"/>
        </w:rPr>
        <w:t>face</w:t>
      </w:r>
      <w:r w:rsidR="009E6342">
        <w:rPr>
          <w:rFonts w:ascii="Arial" w:hAnsi="Arial" w:cs="Arial"/>
        </w:rPr>
        <w:t xml:space="preserve"> </w:t>
      </w:r>
      <w:r w:rsidR="00490825" w:rsidRPr="003C640D">
        <w:rPr>
          <w:rFonts w:ascii="Arial" w:hAnsi="Arial" w:cs="Arial"/>
        </w:rPr>
        <w:t>parte</w:t>
      </w:r>
      <w:r w:rsidR="009E6342">
        <w:rPr>
          <w:rFonts w:ascii="Arial" w:hAnsi="Arial" w:cs="Arial"/>
        </w:rPr>
        <w:t xml:space="preserve"> </w:t>
      </w:r>
      <w:r w:rsidR="00F82562">
        <w:rPr>
          <w:rFonts w:ascii="Arial" w:hAnsi="Arial" w:cs="Arial"/>
        </w:rPr>
        <w:t>cel</w:t>
      </w:r>
      <w:r w:rsidR="009E6342">
        <w:rPr>
          <w:rFonts w:ascii="Arial" w:hAnsi="Arial" w:cs="Arial"/>
        </w:rPr>
        <w:t xml:space="preserve"> </w:t>
      </w:r>
      <w:r w:rsidR="00F82562">
        <w:rPr>
          <w:rFonts w:ascii="Arial" w:hAnsi="Arial" w:cs="Arial"/>
        </w:rPr>
        <w:t>puțin</w:t>
      </w:r>
      <w:r w:rsidR="009E6342">
        <w:rPr>
          <w:rFonts w:ascii="Arial" w:hAnsi="Arial" w:cs="Arial"/>
        </w:rPr>
        <w:t xml:space="preserve"> </w:t>
      </w:r>
      <w:r w:rsidR="00490825" w:rsidRPr="003C640D">
        <w:rPr>
          <w:rFonts w:ascii="Arial" w:hAnsi="Arial" w:cs="Arial"/>
        </w:rPr>
        <w:t>un</w:t>
      </w:r>
      <w:r w:rsidR="009E6342">
        <w:rPr>
          <w:rFonts w:ascii="Arial" w:hAnsi="Arial" w:cs="Arial"/>
        </w:rPr>
        <w:t xml:space="preserve"> </w:t>
      </w:r>
      <w:r w:rsidR="00490825" w:rsidRPr="00B92FCD">
        <w:rPr>
          <w:rFonts w:ascii="Arial" w:hAnsi="Arial" w:cs="Arial"/>
        </w:rPr>
        <w:t>reprezentant</w:t>
      </w:r>
      <w:r w:rsidR="009E6342">
        <w:rPr>
          <w:rFonts w:ascii="Arial" w:hAnsi="Arial" w:cs="Arial"/>
        </w:rPr>
        <w:t xml:space="preserve"> </w:t>
      </w:r>
      <w:r w:rsidR="00490825" w:rsidRPr="00B92FCD">
        <w:rPr>
          <w:rFonts w:ascii="Arial" w:hAnsi="Arial" w:cs="Arial"/>
        </w:rPr>
        <w:t>al</w:t>
      </w:r>
      <w:r w:rsidR="009E6342">
        <w:rPr>
          <w:rFonts w:ascii="Arial" w:hAnsi="Arial" w:cs="Arial"/>
        </w:rPr>
        <w:t xml:space="preserve"> </w:t>
      </w:r>
      <w:r w:rsidR="006947B9">
        <w:rPr>
          <w:rFonts w:ascii="Arial" w:hAnsi="Arial" w:cs="Arial"/>
        </w:rPr>
        <w:t>Investitorului</w:t>
      </w:r>
      <w:r w:rsidR="00490825" w:rsidRPr="00B92FCD">
        <w:rPr>
          <w:rFonts w:ascii="Arial" w:hAnsi="Arial" w:cs="Arial"/>
        </w:rPr>
        <w:t>,</w:t>
      </w:r>
      <w:r w:rsidR="009E6342">
        <w:rPr>
          <w:rFonts w:ascii="Arial" w:hAnsi="Arial" w:cs="Arial"/>
        </w:rPr>
        <w:t xml:space="preserve"> </w:t>
      </w:r>
      <w:r w:rsidR="00490825" w:rsidRPr="00B92FCD">
        <w:rPr>
          <w:rFonts w:ascii="Arial" w:hAnsi="Arial" w:cs="Arial"/>
        </w:rPr>
        <w:t>iar</w:t>
      </w:r>
      <w:r w:rsidR="009E6342">
        <w:rPr>
          <w:rFonts w:ascii="Arial" w:hAnsi="Arial" w:cs="Arial"/>
        </w:rPr>
        <w:t xml:space="preserve"> </w:t>
      </w:r>
      <w:r w:rsidR="00490825" w:rsidRPr="00B92FCD">
        <w:rPr>
          <w:rFonts w:ascii="Arial" w:hAnsi="Arial" w:cs="Arial"/>
        </w:rPr>
        <w:t>ceilal</w:t>
      </w:r>
      <w:r w:rsidR="003B3554">
        <w:rPr>
          <w:rFonts w:ascii="Arial" w:hAnsi="Arial" w:cs="Arial"/>
        </w:rPr>
        <w:t>ț</w:t>
      </w:r>
      <w:r w:rsidR="00490825" w:rsidRPr="00B92FCD">
        <w:rPr>
          <w:rFonts w:ascii="Arial" w:hAnsi="Arial" w:cs="Arial"/>
        </w:rPr>
        <w:t>i</w:t>
      </w:r>
      <w:r w:rsidR="009E6342">
        <w:rPr>
          <w:rFonts w:ascii="Arial" w:hAnsi="Arial" w:cs="Arial"/>
        </w:rPr>
        <w:t xml:space="preserve"> </w:t>
      </w:r>
      <w:r w:rsidR="00490825" w:rsidRPr="00B92FCD">
        <w:rPr>
          <w:rFonts w:ascii="Arial" w:hAnsi="Arial" w:cs="Arial"/>
        </w:rPr>
        <w:t>vor</w:t>
      </w:r>
      <w:r w:rsidR="009E6342">
        <w:rPr>
          <w:rFonts w:ascii="Arial" w:hAnsi="Arial" w:cs="Arial"/>
        </w:rPr>
        <w:t xml:space="preserve"> </w:t>
      </w:r>
      <w:r w:rsidR="00490825" w:rsidRPr="00B92FCD">
        <w:rPr>
          <w:rFonts w:ascii="Arial" w:hAnsi="Arial" w:cs="Arial"/>
        </w:rPr>
        <w:t>fi</w:t>
      </w:r>
      <w:r w:rsidR="009E6342">
        <w:rPr>
          <w:rFonts w:ascii="Arial" w:hAnsi="Arial" w:cs="Arial"/>
        </w:rPr>
        <w:t xml:space="preserve"> </w:t>
      </w:r>
      <w:r w:rsidR="00490825" w:rsidRPr="00B92FCD">
        <w:rPr>
          <w:rFonts w:ascii="Arial" w:hAnsi="Arial" w:cs="Arial"/>
        </w:rPr>
        <w:t>speciali</w:t>
      </w:r>
      <w:r w:rsidR="00E24BEB">
        <w:rPr>
          <w:rFonts w:ascii="Arial" w:hAnsi="Arial" w:cs="Arial"/>
        </w:rPr>
        <w:t>ș</w:t>
      </w:r>
      <w:r w:rsidR="00490825" w:rsidRPr="00B92FCD">
        <w:rPr>
          <w:rFonts w:ascii="Arial" w:hAnsi="Arial" w:cs="Arial"/>
        </w:rPr>
        <w:t>ti</w:t>
      </w:r>
      <w:r w:rsidR="009E6342">
        <w:rPr>
          <w:rFonts w:ascii="Arial" w:hAnsi="Arial" w:cs="Arial"/>
        </w:rPr>
        <w:t xml:space="preserve"> </w:t>
      </w:r>
      <w:r w:rsidR="006947B9" w:rsidRPr="00F95D75">
        <w:rPr>
          <w:rFonts w:ascii="Arial" w:hAnsi="Arial" w:cs="Arial"/>
        </w:rPr>
        <w:t>cu activită</w:t>
      </w:r>
      <w:r w:rsidR="00F95D75">
        <w:rPr>
          <w:rFonts w:ascii="Arial" w:hAnsi="Arial" w:cs="Arial"/>
        </w:rPr>
        <w:t>ț</w:t>
      </w:r>
      <w:r w:rsidR="006947B9" w:rsidRPr="00F95D75">
        <w:rPr>
          <w:rFonts w:ascii="Arial" w:hAnsi="Arial" w:cs="Arial"/>
        </w:rPr>
        <w:t>i în</w:t>
      </w:r>
      <w:r w:rsidR="00F95D75" w:rsidRPr="00F95D75">
        <w:rPr>
          <w:rFonts w:ascii="Arial" w:hAnsi="Arial" w:cs="Arial"/>
        </w:rPr>
        <w:t xml:space="preserve"> domeniu</w:t>
      </w:r>
      <w:r w:rsidR="006947B9" w:rsidRPr="00F95D75">
        <w:rPr>
          <w:rFonts w:ascii="Arial" w:hAnsi="Arial" w:cs="Arial"/>
        </w:rPr>
        <w:t xml:space="preserve"> </w:t>
      </w:r>
      <w:r w:rsidR="00F95D75" w:rsidRPr="00905834">
        <w:rPr>
          <w:rFonts w:ascii="Arial" w:hAnsi="Arial" w:cs="Arial"/>
        </w:rPr>
        <w:t>drumuri</w:t>
      </w:r>
      <w:r w:rsidR="00F95D75">
        <w:rPr>
          <w:rFonts w:ascii="Arial" w:hAnsi="Arial" w:cs="Arial"/>
        </w:rPr>
        <w:t xml:space="preserve"> </w:t>
      </w:r>
      <w:r w:rsidR="00F95D75" w:rsidRPr="00905834">
        <w:rPr>
          <w:rFonts w:ascii="Arial" w:hAnsi="Arial" w:cs="Arial"/>
        </w:rPr>
        <w:t>și</w:t>
      </w:r>
      <w:r w:rsidR="00F95D75">
        <w:rPr>
          <w:rFonts w:ascii="Arial" w:hAnsi="Arial" w:cs="Arial"/>
        </w:rPr>
        <w:t xml:space="preserve"> </w:t>
      </w:r>
      <w:r w:rsidR="00F95D75" w:rsidRPr="00905834">
        <w:rPr>
          <w:rFonts w:ascii="Arial" w:hAnsi="Arial" w:cs="Arial"/>
        </w:rPr>
        <w:t>poduri</w:t>
      </w:r>
      <w:r w:rsidR="00490825" w:rsidRPr="00B92FCD">
        <w:rPr>
          <w:rFonts w:ascii="Arial" w:hAnsi="Arial" w:cs="Arial"/>
        </w:rPr>
        <w:t>.</w:t>
      </w:r>
    </w:p>
    <w:p w14:paraId="544732B5" w14:textId="77777777" w:rsidR="001F5AA5" w:rsidRPr="003C640D" w:rsidRDefault="001F5AA5" w:rsidP="003C640D">
      <w:pPr>
        <w:pStyle w:val="a4"/>
        <w:shd w:val="clear" w:color="auto" w:fill="auto"/>
        <w:spacing w:line="240" w:lineRule="auto"/>
        <w:ind w:firstLine="0"/>
        <w:rPr>
          <w:rFonts w:ascii="Arial" w:hAnsi="Arial" w:cs="Arial"/>
        </w:rPr>
      </w:pPr>
    </w:p>
    <w:p w14:paraId="4A71331A" w14:textId="501D8B31" w:rsidR="00553F5C" w:rsidRDefault="001F5AA5" w:rsidP="008C5117">
      <w:pPr>
        <w:pStyle w:val="a4"/>
        <w:shd w:val="clear" w:color="auto" w:fill="auto"/>
        <w:spacing w:line="240" w:lineRule="auto"/>
        <w:ind w:firstLine="0"/>
        <w:jc w:val="both"/>
        <w:rPr>
          <w:rFonts w:ascii="Arial" w:hAnsi="Arial" w:cs="Arial"/>
        </w:rPr>
      </w:pPr>
      <w:r w:rsidRPr="001F5AA5">
        <w:rPr>
          <w:rFonts w:ascii="Arial" w:hAnsi="Arial" w:cs="Arial"/>
          <w:b/>
        </w:rPr>
        <w:t>5.3.4</w:t>
      </w:r>
      <w:r>
        <w:rPr>
          <w:rFonts w:ascii="Arial" w:hAnsi="Arial" w:cs="Arial"/>
        </w:rPr>
        <w:tab/>
      </w:r>
      <w:r w:rsidR="00490825" w:rsidRPr="00DD04FB">
        <w:rPr>
          <w:rFonts w:ascii="Arial" w:hAnsi="Arial" w:cs="Arial"/>
        </w:rPr>
        <w:t>Reprezentan</w:t>
      </w:r>
      <w:r w:rsidR="003B3554">
        <w:rPr>
          <w:rFonts w:ascii="Arial" w:hAnsi="Arial" w:cs="Arial"/>
        </w:rPr>
        <w:t>ț</w:t>
      </w:r>
      <w:r w:rsidR="00490825" w:rsidRPr="00DD04FB">
        <w:rPr>
          <w:rFonts w:ascii="Arial" w:hAnsi="Arial" w:cs="Arial"/>
        </w:rPr>
        <w:t>ii</w:t>
      </w:r>
      <w:r w:rsidR="009E6342">
        <w:rPr>
          <w:rFonts w:ascii="Arial" w:hAnsi="Arial" w:cs="Arial"/>
        </w:rPr>
        <w:t xml:space="preserve"> </w:t>
      </w:r>
      <w:r w:rsidR="00F95D75" w:rsidRPr="00DD04FB">
        <w:rPr>
          <w:rFonts w:ascii="Arial" w:hAnsi="Arial" w:cs="Arial"/>
        </w:rPr>
        <w:t>E</w:t>
      </w:r>
      <w:r w:rsidR="00490825" w:rsidRPr="00DD04FB">
        <w:rPr>
          <w:rFonts w:ascii="Arial" w:hAnsi="Arial" w:cs="Arial"/>
        </w:rPr>
        <w:t>xecutantului</w:t>
      </w:r>
      <w:r w:rsidR="009E6342">
        <w:rPr>
          <w:rFonts w:ascii="Arial" w:hAnsi="Arial" w:cs="Arial"/>
        </w:rPr>
        <w:t xml:space="preserve"> </w:t>
      </w:r>
      <w:r w:rsidR="00E24BEB">
        <w:rPr>
          <w:rFonts w:ascii="Arial" w:hAnsi="Arial" w:cs="Arial"/>
        </w:rPr>
        <w:t>ș</w:t>
      </w:r>
      <w:r w:rsidR="00490825" w:rsidRPr="00DD04FB">
        <w:rPr>
          <w:rFonts w:ascii="Arial" w:hAnsi="Arial" w:cs="Arial"/>
        </w:rPr>
        <w:t>i</w:t>
      </w:r>
      <w:r w:rsidR="00DF61CA">
        <w:rPr>
          <w:rFonts w:ascii="Arial" w:hAnsi="Arial" w:cs="Arial"/>
        </w:rPr>
        <w:t>, după caz,</w:t>
      </w:r>
      <w:r w:rsidR="009E6342">
        <w:rPr>
          <w:rFonts w:ascii="Arial" w:hAnsi="Arial" w:cs="Arial"/>
        </w:rPr>
        <w:t xml:space="preserve"> </w:t>
      </w:r>
      <w:r w:rsidR="00490825" w:rsidRPr="00DD04FB">
        <w:rPr>
          <w:rFonts w:ascii="Arial" w:hAnsi="Arial" w:cs="Arial"/>
        </w:rPr>
        <w:t>ai</w:t>
      </w:r>
      <w:r w:rsidR="009E6342">
        <w:rPr>
          <w:rFonts w:ascii="Arial" w:hAnsi="Arial" w:cs="Arial"/>
        </w:rPr>
        <w:t xml:space="preserve"> </w:t>
      </w:r>
      <w:r w:rsidR="00F95D75" w:rsidRPr="00DD04FB">
        <w:rPr>
          <w:rFonts w:ascii="Arial" w:hAnsi="Arial" w:cs="Arial"/>
        </w:rPr>
        <w:t>P</w:t>
      </w:r>
      <w:r w:rsidR="00490825" w:rsidRPr="00DD04FB">
        <w:rPr>
          <w:rFonts w:ascii="Arial" w:hAnsi="Arial" w:cs="Arial"/>
        </w:rPr>
        <w:t>roiectantului</w:t>
      </w:r>
      <w:r w:rsidR="009E6342">
        <w:rPr>
          <w:rFonts w:ascii="Arial" w:hAnsi="Arial" w:cs="Arial"/>
        </w:rPr>
        <w:t xml:space="preserve"> </w:t>
      </w:r>
      <w:r w:rsidR="00DD04FB" w:rsidRPr="00DD04FB">
        <w:rPr>
          <w:rFonts w:ascii="Arial" w:hAnsi="Arial" w:cs="Arial"/>
        </w:rPr>
        <w:t>nu</w:t>
      </w:r>
      <w:r w:rsidR="009E6342">
        <w:rPr>
          <w:rFonts w:ascii="Arial" w:hAnsi="Arial" w:cs="Arial"/>
        </w:rPr>
        <w:t xml:space="preserve"> </w:t>
      </w:r>
      <w:r w:rsidR="00490825" w:rsidRPr="00DD04FB">
        <w:rPr>
          <w:rFonts w:ascii="Arial" w:hAnsi="Arial" w:cs="Arial"/>
        </w:rPr>
        <w:t>fac</w:t>
      </w:r>
      <w:r w:rsidR="009E6342">
        <w:rPr>
          <w:rFonts w:ascii="Arial" w:hAnsi="Arial" w:cs="Arial"/>
        </w:rPr>
        <w:t xml:space="preserve"> </w:t>
      </w:r>
      <w:r w:rsidR="00490825" w:rsidRPr="00DD04FB">
        <w:rPr>
          <w:rFonts w:ascii="Arial" w:hAnsi="Arial" w:cs="Arial"/>
        </w:rPr>
        <w:t>parte</w:t>
      </w:r>
      <w:r w:rsidR="009E6342">
        <w:rPr>
          <w:rFonts w:ascii="Arial" w:hAnsi="Arial" w:cs="Arial"/>
        </w:rPr>
        <w:t xml:space="preserve"> </w:t>
      </w:r>
      <w:r w:rsidR="00490825" w:rsidRPr="00DD04FB">
        <w:rPr>
          <w:rFonts w:ascii="Arial" w:hAnsi="Arial" w:cs="Arial"/>
        </w:rPr>
        <w:t>din</w:t>
      </w:r>
      <w:r w:rsidR="009E6342">
        <w:rPr>
          <w:rFonts w:ascii="Arial" w:hAnsi="Arial" w:cs="Arial"/>
        </w:rPr>
        <w:t xml:space="preserve"> </w:t>
      </w:r>
      <w:r w:rsidR="00490825" w:rsidRPr="00DD04FB">
        <w:rPr>
          <w:rFonts w:ascii="Arial" w:hAnsi="Arial" w:cs="Arial"/>
        </w:rPr>
        <w:t>comisia</w:t>
      </w:r>
      <w:r w:rsidR="009E6342">
        <w:rPr>
          <w:rFonts w:ascii="Arial" w:hAnsi="Arial" w:cs="Arial"/>
        </w:rPr>
        <w:t xml:space="preserve"> </w:t>
      </w:r>
      <w:r w:rsidR="00490825" w:rsidRPr="00DD04FB">
        <w:rPr>
          <w:rFonts w:ascii="Arial" w:hAnsi="Arial" w:cs="Arial"/>
        </w:rPr>
        <w:t>de</w:t>
      </w:r>
      <w:r w:rsidR="009E6342">
        <w:rPr>
          <w:rFonts w:ascii="Arial" w:hAnsi="Arial" w:cs="Arial"/>
        </w:rPr>
        <w:t xml:space="preserve"> </w:t>
      </w:r>
      <w:r w:rsidR="00490825" w:rsidRPr="00DD04FB">
        <w:rPr>
          <w:rFonts w:ascii="Arial" w:hAnsi="Arial" w:cs="Arial"/>
        </w:rPr>
        <w:t>recep</w:t>
      </w:r>
      <w:r w:rsidR="003B3554">
        <w:rPr>
          <w:rFonts w:ascii="Arial" w:hAnsi="Arial" w:cs="Arial"/>
        </w:rPr>
        <w:t>ț</w:t>
      </w:r>
      <w:r w:rsidR="00490825" w:rsidRPr="00DD04FB">
        <w:rPr>
          <w:rFonts w:ascii="Arial" w:hAnsi="Arial" w:cs="Arial"/>
        </w:rPr>
        <w:t>ie,</w:t>
      </w:r>
      <w:r w:rsidR="009E6342">
        <w:rPr>
          <w:rFonts w:ascii="Arial" w:hAnsi="Arial" w:cs="Arial"/>
        </w:rPr>
        <w:t xml:space="preserve"> </w:t>
      </w:r>
      <w:r w:rsidR="00490825" w:rsidRPr="00DD04FB">
        <w:rPr>
          <w:rFonts w:ascii="Arial" w:hAnsi="Arial" w:cs="Arial"/>
        </w:rPr>
        <w:t>ace</w:t>
      </w:r>
      <w:r w:rsidR="00E24BEB">
        <w:rPr>
          <w:rFonts w:ascii="Arial" w:hAnsi="Arial" w:cs="Arial"/>
        </w:rPr>
        <w:t>ș</w:t>
      </w:r>
      <w:r w:rsidR="00490825" w:rsidRPr="00DD04FB">
        <w:rPr>
          <w:rFonts w:ascii="Arial" w:hAnsi="Arial" w:cs="Arial"/>
        </w:rPr>
        <w:t>tia</w:t>
      </w:r>
      <w:r w:rsidR="009E6342">
        <w:rPr>
          <w:rFonts w:ascii="Arial" w:hAnsi="Arial" w:cs="Arial"/>
        </w:rPr>
        <w:t xml:space="preserve"> </w:t>
      </w:r>
      <w:r w:rsidR="00490825" w:rsidRPr="00DD04FB">
        <w:rPr>
          <w:rFonts w:ascii="Arial" w:hAnsi="Arial" w:cs="Arial"/>
        </w:rPr>
        <w:t>având</w:t>
      </w:r>
      <w:r w:rsidR="009E6342">
        <w:rPr>
          <w:rFonts w:ascii="Arial" w:hAnsi="Arial" w:cs="Arial"/>
        </w:rPr>
        <w:t xml:space="preserve"> </w:t>
      </w:r>
      <w:r w:rsidR="00490825" w:rsidRPr="00DD04FB">
        <w:rPr>
          <w:rFonts w:ascii="Arial" w:hAnsi="Arial" w:cs="Arial"/>
        </w:rPr>
        <w:t>calitatea</w:t>
      </w:r>
      <w:r w:rsidR="009E6342">
        <w:rPr>
          <w:rFonts w:ascii="Arial" w:hAnsi="Arial" w:cs="Arial"/>
        </w:rPr>
        <w:t xml:space="preserve"> </w:t>
      </w:r>
      <w:r w:rsidR="00490825" w:rsidRPr="00DD04FB">
        <w:rPr>
          <w:rFonts w:ascii="Arial" w:hAnsi="Arial" w:cs="Arial"/>
        </w:rPr>
        <w:t>de</w:t>
      </w:r>
      <w:r w:rsidR="009E6342">
        <w:rPr>
          <w:rFonts w:ascii="Arial" w:hAnsi="Arial" w:cs="Arial"/>
        </w:rPr>
        <w:t xml:space="preserve"> </w:t>
      </w:r>
      <w:r w:rsidR="00490825" w:rsidRPr="00DD04FB">
        <w:rPr>
          <w:rFonts w:ascii="Arial" w:hAnsi="Arial" w:cs="Arial"/>
        </w:rPr>
        <w:t>invita</w:t>
      </w:r>
      <w:r w:rsidR="003B3554">
        <w:rPr>
          <w:rFonts w:ascii="Arial" w:hAnsi="Arial" w:cs="Arial"/>
        </w:rPr>
        <w:t>ț</w:t>
      </w:r>
      <w:r w:rsidR="00490825" w:rsidRPr="00DD04FB">
        <w:rPr>
          <w:rFonts w:ascii="Arial" w:hAnsi="Arial" w:cs="Arial"/>
        </w:rPr>
        <w:t>i.</w:t>
      </w:r>
    </w:p>
    <w:p w14:paraId="73C2551E" w14:textId="31636AC4" w:rsidR="001F5AA5" w:rsidRDefault="001F5AA5" w:rsidP="003C640D">
      <w:pPr>
        <w:pStyle w:val="a4"/>
        <w:shd w:val="clear" w:color="auto" w:fill="auto"/>
        <w:spacing w:line="240" w:lineRule="auto"/>
        <w:ind w:firstLine="0"/>
        <w:rPr>
          <w:rFonts w:ascii="Arial" w:hAnsi="Arial" w:cs="Arial"/>
        </w:rPr>
      </w:pPr>
    </w:p>
    <w:p w14:paraId="7CA9C5FC" w14:textId="5620E700" w:rsidR="00A773E4" w:rsidRDefault="00A773E4" w:rsidP="00A773E4">
      <w:pPr>
        <w:pStyle w:val="a4"/>
        <w:shd w:val="clear" w:color="auto" w:fill="auto"/>
        <w:spacing w:line="240" w:lineRule="auto"/>
        <w:ind w:firstLine="0"/>
        <w:jc w:val="both"/>
        <w:rPr>
          <w:rFonts w:ascii="Arial" w:hAnsi="Arial" w:cs="Arial"/>
        </w:rPr>
      </w:pPr>
      <w:r w:rsidRPr="00A773E4">
        <w:rPr>
          <w:rFonts w:ascii="Arial" w:hAnsi="Arial" w:cs="Arial"/>
          <w:b/>
          <w:bCs/>
        </w:rPr>
        <w:t>5.3.5</w:t>
      </w:r>
      <w:r>
        <w:rPr>
          <w:rFonts w:ascii="Arial" w:hAnsi="Arial" w:cs="Arial"/>
        </w:rPr>
        <w:tab/>
      </w:r>
      <w:r w:rsidRPr="00A773E4">
        <w:rPr>
          <w:rFonts w:ascii="Arial" w:hAnsi="Arial" w:cs="Arial"/>
        </w:rPr>
        <w:t>Comisia</w:t>
      </w:r>
      <w:r w:rsidR="009E6342">
        <w:rPr>
          <w:rFonts w:ascii="Arial" w:hAnsi="Arial" w:cs="Arial"/>
        </w:rPr>
        <w:t xml:space="preserve"> </w:t>
      </w:r>
      <w:r w:rsidRPr="00A773E4">
        <w:rPr>
          <w:rFonts w:ascii="Arial" w:hAnsi="Arial" w:cs="Arial"/>
        </w:rPr>
        <w:t>de</w:t>
      </w:r>
      <w:r w:rsidR="009E6342">
        <w:rPr>
          <w:rFonts w:ascii="Arial" w:hAnsi="Arial" w:cs="Arial"/>
        </w:rPr>
        <w:t xml:space="preserve"> </w:t>
      </w:r>
      <w:r w:rsidRPr="00A773E4">
        <w:rPr>
          <w:rFonts w:ascii="Arial" w:hAnsi="Arial" w:cs="Arial"/>
        </w:rPr>
        <w:t>recepție</w:t>
      </w:r>
      <w:r w:rsidR="009E6342">
        <w:rPr>
          <w:rFonts w:ascii="Arial" w:hAnsi="Arial" w:cs="Arial"/>
        </w:rPr>
        <w:t xml:space="preserve"> </w:t>
      </w:r>
      <w:r w:rsidRPr="00A773E4">
        <w:rPr>
          <w:rFonts w:ascii="Arial" w:hAnsi="Arial" w:cs="Arial"/>
        </w:rPr>
        <w:t>va</w:t>
      </w:r>
      <w:r w:rsidR="009E6342">
        <w:rPr>
          <w:rFonts w:ascii="Arial" w:hAnsi="Arial" w:cs="Arial"/>
        </w:rPr>
        <w:t xml:space="preserve"> </w:t>
      </w:r>
      <w:r w:rsidRPr="00A773E4">
        <w:rPr>
          <w:rFonts w:ascii="Arial" w:hAnsi="Arial" w:cs="Arial"/>
        </w:rPr>
        <w:t>fi</w:t>
      </w:r>
      <w:r w:rsidR="009E6342">
        <w:rPr>
          <w:rFonts w:ascii="Arial" w:hAnsi="Arial" w:cs="Arial"/>
        </w:rPr>
        <w:t xml:space="preserve"> </w:t>
      </w:r>
      <w:r w:rsidRPr="00A773E4">
        <w:rPr>
          <w:rFonts w:ascii="Arial" w:hAnsi="Arial" w:cs="Arial"/>
        </w:rPr>
        <w:t>alcătuită</w:t>
      </w:r>
      <w:r w:rsidR="009E6342">
        <w:rPr>
          <w:rFonts w:ascii="Arial" w:hAnsi="Arial" w:cs="Arial"/>
        </w:rPr>
        <w:t xml:space="preserve"> </w:t>
      </w:r>
      <w:r w:rsidRPr="00A773E4">
        <w:rPr>
          <w:rFonts w:ascii="Arial" w:hAnsi="Arial" w:cs="Arial"/>
        </w:rPr>
        <w:t>din</w:t>
      </w:r>
      <w:r w:rsidR="009E6342">
        <w:rPr>
          <w:rFonts w:ascii="Arial" w:hAnsi="Arial" w:cs="Arial"/>
        </w:rPr>
        <w:t xml:space="preserve"> </w:t>
      </w:r>
      <w:r w:rsidRPr="00A773E4">
        <w:rPr>
          <w:rFonts w:ascii="Arial" w:hAnsi="Arial" w:cs="Arial"/>
        </w:rPr>
        <w:t>președinte</w:t>
      </w:r>
      <w:r w:rsidR="009E6342">
        <w:rPr>
          <w:rFonts w:ascii="Arial" w:hAnsi="Arial" w:cs="Arial"/>
        </w:rPr>
        <w:t xml:space="preserve"> </w:t>
      </w:r>
      <w:r w:rsidRPr="00A773E4">
        <w:rPr>
          <w:rFonts w:ascii="Arial" w:hAnsi="Arial" w:cs="Arial"/>
        </w:rPr>
        <w:t>și</w:t>
      </w:r>
      <w:r w:rsidR="009E6342">
        <w:rPr>
          <w:rFonts w:ascii="Arial" w:hAnsi="Arial" w:cs="Arial"/>
        </w:rPr>
        <w:t xml:space="preserve"> </w:t>
      </w:r>
      <w:r w:rsidRPr="00A773E4">
        <w:rPr>
          <w:rFonts w:ascii="Arial" w:hAnsi="Arial" w:cs="Arial"/>
        </w:rPr>
        <w:t>un</w:t>
      </w:r>
      <w:r w:rsidR="009E6342">
        <w:rPr>
          <w:rFonts w:ascii="Arial" w:hAnsi="Arial" w:cs="Arial"/>
        </w:rPr>
        <w:t xml:space="preserve"> </w:t>
      </w:r>
      <w:r w:rsidRPr="00A773E4">
        <w:rPr>
          <w:rFonts w:ascii="Arial" w:hAnsi="Arial" w:cs="Arial"/>
        </w:rPr>
        <w:t>număr</w:t>
      </w:r>
      <w:r w:rsidR="009E6342">
        <w:rPr>
          <w:rFonts w:ascii="Arial" w:hAnsi="Arial" w:cs="Arial"/>
        </w:rPr>
        <w:t xml:space="preserve"> </w:t>
      </w:r>
      <w:r w:rsidRPr="00A773E4">
        <w:rPr>
          <w:rFonts w:ascii="Arial" w:hAnsi="Arial" w:cs="Arial"/>
        </w:rPr>
        <w:t>par</w:t>
      </w:r>
      <w:r w:rsidR="009E6342">
        <w:rPr>
          <w:rFonts w:ascii="Arial" w:hAnsi="Arial" w:cs="Arial"/>
        </w:rPr>
        <w:t xml:space="preserve"> </w:t>
      </w:r>
      <w:r w:rsidRPr="00A773E4">
        <w:rPr>
          <w:rFonts w:ascii="Arial" w:hAnsi="Arial" w:cs="Arial"/>
        </w:rPr>
        <w:t>de</w:t>
      </w:r>
      <w:r w:rsidR="009E6342">
        <w:rPr>
          <w:rFonts w:ascii="Arial" w:hAnsi="Arial" w:cs="Arial"/>
        </w:rPr>
        <w:t xml:space="preserve"> </w:t>
      </w:r>
      <w:r w:rsidRPr="00A773E4">
        <w:rPr>
          <w:rFonts w:ascii="Arial" w:hAnsi="Arial" w:cs="Arial"/>
        </w:rPr>
        <w:t>membri</w:t>
      </w:r>
      <w:r w:rsidR="009E6342">
        <w:rPr>
          <w:rFonts w:ascii="Arial" w:hAnsi="Arial" w:cs="Arial"/>
        </w:rPr>
        <w:t xml:space="preserve"> </w:t>
      </w:r>
      <w:r w:rsidRPr="00A773E4">
        <w:rPr>
          <w:rFonts w:ascii="Arial" w:hAnsi="Arial" w:cs="Arial"/>
        </w:rPr>
        <w:t>cu</w:t>
      </w:r>
      <w:r w:rsidR="009E6342">
        <w:rPr>
          <w:rFonts w:ascii="Arial" w:hAnsi="Arial" w:cs="Arial"/>
        </w:rPr>
        <w:t xml:space="preserve"> </w:t>
      </w:r>
      <w:r w:rsidRPr="00A773E4">
        <w:rPr>
          <w:rFonts w:ascii="Arial" w:hAnsi="Arial" w:cs="Arial"/>
        </w:rPr>
        <w:t>drept</w:t>
      </w:r>
      <w:r w:rsidR="009E6342">
        <w:rPr>
          <w:rFonts w:ascii="Arial" w:hAnsi="Arial" w:cs="Arial"/>
        </w:rPr>
        <w:t xml:space="preserve"> </w:t>
      </w:r>
      <w:r w:rsidRPr="00A773E4">
        <w:rPr>
          <w:rFonts w:ascii="Arial" w:hAnsi="Arial" w:cs="Arial"/>
        </w:rPr>
        <w:t>de</w:t>
      </w:r>
      <w:r w:rsidR="009E6342">
        <w:rPr>
          <w:rFonts w:ascii="Arial" w:hAnsi="Arial" w:cs="Arial"/>
        </w:rPr>
        <w:t xml:space="preserve"> </w:t>
      </w:r>
      <w:r w:rsidRPr="00A773E4">
        <w:rPr>
          <w:rFonts w:ascii="Arial" w:hAnsi="Arial" w:cs="Arial"/>
        </w:rPr>
        <w:t>vot,</w:t>
      </w:r>
      <w:r w:rsidR="009E6342">
        <w:rPr>
          <w:rFonts w:ascii="Arial" w:hAnsi="Arial" w:cs="Arial"/>
        </w:rPr>
        <w:t xml:space="preserve"> </w:t>
      </w:r>
      <w:r w:rsidRPr="00A773E4">
        <w:rPr>
          <w:rFonts w:ascii="Arial" w:hAnsi="Arial" w:cs="Arial"/>
        </w:rPr>
        <w:t>în</w:t>
      </w:r>
      <w:r w:rsidR="009E6342">
        <w:rPr>
          <w:rFonts w:ascii="Arial" w:hAnsi="Arial" w:cs="Arial"/>
        </w:rPr>
        <w:t xml:space="preserve"> </w:t>
      </w:r>
      <w:r w:rsidRPr="00A773E4">
        <w:rPr>
          <w:rFonts w:ascii="Arial" w:hAnsi="Arial" w:cs="Arial"/>
        </w:rPr>
        <w:t>funcție</w:t>
      </w:r>
      <w:r w:rsidR="009E6342">
        <w:rPr>
          <w:rFonts w:ascii="Arial" w:hAnsi="Arial" w:cs="Arial"/>
        </w:rPr>
        <w:t xml:space="preserve"> </w:t>
      </w:r>
      <w:r w:rsidRPr="00A773E4">
        <w:rPr>
          <w:rFonts w:ascii="Arial" w:hAnsi="Arial" w:cs="Arial"/>
        </w:rPr>
        <w:t>de</w:t>
      </w:r>
      <w:r w:rsidR="009E6342">
        <w:rPr>
          <w:rFonts w:ascii="Arial" w:hAnsi="Arial" w:cs="Arial"/>
        </w:rPr>
        <w:t xml:space="preserve"> </w:t>
      </w:r>
      <w:r w:rsidRPr="00A773E4">
        <w:rPr>
          <w:rFonts w:ascii="Arial" w:hAnsi="Arial" w:cs="Arial"/>
        </w:rPr>
        <w:t>categoria</w:t>
      </w:r>
      <w:r w:rsidR="009E6342">
        <w:rPr>
          <w:rFonts w:ascii="Arial" w:hAnsi="Arial" w:cs="Arial"/>
        </w:rPr>
        <w:t xml:space="preserve"> </w:t>
      </w:r>
      <w:r w:rsidRPr="00A773E4">
        <w:rPr>
          <w:rFonts w:ascii="Arial" w:hAnsi="Arial" w:cs="Arial"/>
        </w:rPr>
        <w:t>lucrărilor</w:t>
      </w:r>
      <w:r w:rsidR="009E6342">
        <w:rPr>
          <w:rFonts w:ascii="Arial" w:hAnsi="Arial" w:cs="Arial"/>
        </w:rPr>
        <w:t xml:space="preserve"> </w:t>
      </w:r>
      <w:r w:rsidRPr="00A773E4">
        <w:rPr>
          <w:rFonts w:ascii="Arial" w:hAnsi="Arial" w:cs="Arial"/>
        </w:rPr>
        <w:t>și</w:t>
      </w:r>
      <w:r w:rsidR="009E6342">
        <w:rPr>
          <w:rFonts w:ascii="Arial" w:hAnsi="Arial" w:cs="Arial"/>
        </w:rPr>
        <w:t xml:space="preserve"> </w:t>
      </w:r>
      <w:r w:rsidRPr="00A773E4">
        <w:rPr>
          <w:rFonts w:ascii="Arial" w:hAnsi="Arial" w:cs="Arial"/>
        </w:rPr>
        <w:t>serviciilor</w:t>
      </w:r>
      <w:r w:rsidR="009E6342">
        <w:rPr>
          <w:rFonts w:ascii="Arial" w:hAnsi="Arial" w:cs="Arial"/>
        </w:rPr>
        <w:t xml:space="preserve"> </w:t>
      </w:r>
      <w:r w:rsidRPr="00A773E4">
        <w:rPr>
          <w:rFonts w:ascii="Arial" w:hAnsi="Arial" w:cs="Arial"/>
        </w:rPr>
        <w:t>de</w:t>
      </w:r>
      <w:r w:rsidR="009E6342">
        <w:rPr>
          <w:rFonts w:ascii="Arial" w:hAnsi="Arial" w:cs="Arial"/>
        </w:rPr>
        <w:t xml:space="preserve"> </w:t>
      </w:r>
      <w:r w:rsidRPr="00A773E4">
        <w:rPr>
          <w:rFonts w:ascii="Arial" w:hAnsi="Arial" w:cs="Arial"/>
        </w:rPr>
        <w:t>întreținere</w:t>
      </w:r>
      <w:r w:rsidR="009E6342">
        <w:rPr>
          <w:rFonts w:ascii="Arial" w:hAnsi="Arial" w:cs="Arial"/>
        </w:rPr>
        <w:t xml:space="preserve"> </w:t>
      </w:r>
      <w:r w:rsidRPr="00A773E4">
        <w:rPr>
          <w:rFonts w:ascii="Arial" w:hAnsi="Arial" w:cs="Arial"/>
        </w:rPr>
        <w:t>a</w:t>
      </w:r>
      <w:r w:rsidR="009E6342">
        <w:rPr>
          <w:rFonts w:ascii="Arial" w:hAnsi="Arial" w:cs="Arial"/>
        </w:rPr>
        <w:t xml:space="preserve"> </w:t>
      </w:r>
      <w:r w:rsidRPr="00A773E4">
        <w:rPr>
          <w:rFonts w:ascii="Arial" w:hAnsi="Arial" w:cs="Arial"/>
        </w:rPr>
        <w:t>drumurilor.</w:t>
      </w:r>
    </w:p>
    <w:p w14:paraId="3796E384" w14:textId="77777777" w:rsidR="00A773E4" w:rsidRDefault="00A773E4" w:rsidP="00A773E4">
      <w:pPr>
        <w:pStyle w:val="a4"/>
        <w:shd w:val="clear" w:color="auto" w:fill="auto"/>
        <w:spacing w:line="240" w:lineRule="auto"/>
        <w:ind w:firstLine="0"/>
        <w:jc w:val="both"/>
        <w:rPr>
          <w:rFonts w:ascii="Arial" w:hAnsi="Arial" w:cs="Arial"/>
        </w:rPr>
      </w:pPr>
    </w:p>
    <w:p w14:paraId="3500E0AC" w14:textId="0D6DE75F" w:rsidR="00A773E4" w:rsidRDefault="00306CC3" w:rsidP="00A773E4">
      <w:pPr>
        <w:pStyle w:val="a4"/>
        <w:shd w:val="clear" w:color="auto" w:fill="auto"/>
        <w:spacing w:line="240" w:lineRule="auto"/>
        <w:ind w:firstLine="0"/>
        <w:jc w:val="both"/>
        <w:rPr>
          <w:rFonts w:ascii="Arial" w:hAnsi="Arial" w:cs="Arial"/>
        </w:rPr>
      </w:pPr>
      <w:r w:rsidRPr="00306CC3">
        <w:rPr>
          <w:rFonts w:ascii="Arial" w:hAnsi="Arial" w:cs="Arial"/>
          <w:b/>
          <w:bCs/>
        </w:rPr>
        <w:t>5.3.6</w:t>
      </w:r>
      <w:r>
        <w:rPr>
          <w:rFonts w:ascii="Arial" w:hAnsi="Arial" w:cs="Arial"/>
        </w:rPr>
        <w:tab/>
      </w:r>
      <w:r w:rsidR="00A773E4" w:rsidRPr="00A773E4">
        <w:rPr>
          <w:rFonts w:ascii="Arial" w:hAnsi="Arial" w:cs="Arial"/>
        </w:rPr>
        <w:t>Prezența</w:t>
      </w:r>
      <w:r w:rsidR="009E6342">
        <w:rPr>
          <w:rFonts w:ascii="Arial" w:hAnsi="Arial" w:cs="Arial"/>
        </w:rPr>
        <w:t xml:space="preserve"> </w:t>
      </w:r>
      <w:r w:rsidR="00A773E4" w:rsidRPr="00A773E4">
        <w:rPr>
          <w:rFonts w:ascii="Arial" w:hAnsi="Arial" w:cs="Arial"/>
        </w:rPr>
        <w:t>președintelui</w:t>
      </w:r>
      <w:r w:rsidR="009E6342">
        <w:rPr>
          <w:rFonts w:ascii="Arial" w:hAnsi="Arial" w:cs="Arial"/>
        </w:rPr>
        <w:t xml:space="preserve"> </w:t>
      </w:r>
      <w:r w:rsidR="00A773E4" w:rsidRPr="00A773E4">
        <w:rPr>
          <w:rFonts w:ascii="Arial" w:hAnsi="Arial" w:cs="Arial"/>
        </w:rPr>
        <w:t>și</w:t>
      </w:r>
      <w:r w:rsidR="009E6342">
        <w:rPr>
          <w:rFonts w:ascii="Arial" w:hAnsi="Arial" w:cs="Arial"/>
        </w:rPr>
        <w:t xml:space="preserve"> </w:t>
      </w:r>
      <w:r w:rsidR="00A773E4" w:rsidRPr="00A773E4">
        <w:rPr>
          <w:rFonts w:ascii="Arial" w:hAnsi="Arial" w:cs="Arial"/>
        </w:rPr>
        <w:t>a</w:t>
      </w:r>
      <w:r w:rsidR="009E6342">
        <w:rPr>
          <w:rFonts w:ascii="Arial" w:hAnsi="Arial" w:cs="Arial"/>
        </w:rPr>
        <w:t xml:space="preserve"> </w:t>
      </w:r>
      <w:r w:rsidR="00A773E4" w:rsidRPr="00A773E4">
        <w:rPr>
          <w:rFonts w:ascii="Arial" w:hAnsi="Arial" w:cs="Arial"/>
        </w:rPr>
        <w:t>secretarului</w:t>
      </w:r>
      <w:r w:rsidR="009E6342">
        <w:rPr>
          <w:rFonts w:ascii="Arial" w:hAnsi="Arial" w:cs="Arial"/>
        </w:rPr>
        <w:t xml:space="preserve"> </w:t>
      </w:r>
      <w:r w:rsidR="00A773E4" w:rsidRPr="00A773E4">
        <w:rPr>
          <w:rFonts w:ascii="Arial" w:hAnsi="Arial" w:cs="Arial"/>
        </w:rPr>
        <w:t>este</w:t>
      </w:r>
      <w:r w:rsidR="009E6342">
        <w:rPr>
          <w:rFonts w:ascii="Arial" w:hAnsi="Arial" w:cs="Arial"/>
        </w:rPr>
        <w:t xml:space="preserve"> </w:t>
      </w:r>
      <w:r w:rsidR="00A773E4" w:rsidRPr="00A773E4">
        <w:rPr>
          <w:rFonts w:ascii="Arial" w:hAnsi="Arial" w:cs="Arial"/>
        </w:rPr>
        <w:t>obligatorie.</w:t>
      </w:r>
    </w:p>
    <w:p w14:paraId="131D0DED" w14:textId="77777777" w:rsidR="00A773E4" w:rsidRDefault="00A773E4" w:rsidP="00A773E4">
      <w:pPr>
        <w:pStyle w:val="a4"/>
        <w:shd w:val="clear" w:color="auto" w:fill="auto"/>
        <w:spacing w:line="240" w:lineRule="auto"/>
        <w:ind w:firstLine="0"/>
        <w:jc w:val="both"/>
        <w:rPr>
          <w:rFonts w:ascii="Arial" w:hAnsi="Arial" w:cs="Arial"/>
        </w:rPr>
      </w:pPr>
    </w:p>
    <w:p w14:paraId="4ECB1FF3" w14:textId="77A668E4" w:rsidR="00A773E4" w:rsidRDefault="00306CC3" w:rsidP="00A773E4">
      <w:pPr>
        <w:pStyle w:val="a4"/>
        <w:shd w:val="clear" w:color="auto" w:fill="auto"/>
        <w:spacing w:line="240" w:lineRule="auto"/>
        <w:ind w:firstLine="0"/>
        <w:jc w:val="both"/>
        <w:rPr>
          <w:rFonts w:ascii="Arial" w:hAnsi="Arial" w:cs="Arial"/>
        </w:rPr>
      </w:pPr>
      <w:r w:rsidRPr="00306CC3">
        <w:rPr>
          <w:rFonts w:ascii="Arial" w:hAnsi="Arial" w:cs="Arial"/>
          <w:b/>
          <w:bCs/>
        </w:rPr>
        <w:t>5.3.7</w:t>
      </w:r>
      <w:r>
        <w:rPr>
          <w:rFonts w:ascii="Arial" w:hAnsi="Arial" w:cs="Arial"/>
        </w:rPr>
        <w:tab/>
      </w:r>
      <w:r w:rsidR="00A773E4" w:rsidRPr="00A773E4">
        <w:rPr>
          <w:rFonts w:ascii="Arial" w:hAnsi="Arial" w:cs="Arial"/>
        </w:rPr>
        <w:t>Președintele</w:t>
      </w:r>
      <w:r w:rsidR="009E6342">
        <w:rPr>
          <w:rFonts w:ascii="Arial" w:hAnsi="Arial" w:cs="Arial"/>
        </w:rPr>
        <w:t xml:space="preserve"> </w:t>
      </w:r>
      <w:r w:rsidR="00A773E4" w:rsidRPr="00A773E4">
        <w:rPr>
          <w:rFonts w:ascii="Arial" w:hAnsi="Arial" w:cs="Arial"/>
        </w:rPr>
        <w:t>comisiei</w:t>
      </w:r>
      <w:r w:rsidR="009E6342">
        <w:rPr>
          <w:rFonts w:ascii="Arial" w:hAnsi="Arial" w:cs="Arial"/>
        </w:rPr>
        <w:t xml:space="preserve"> </w:t>
      </w:r>
      <w:r w:rsidR="00A773E4" w:rsidRPr="00A773E4">
        <w:rPr>
          <w:rFonts w:ascii="Arial" w:hAnsi="Arial" w:cs="Arial"/>
        </w:rPr>
        <w:t>face</w:t>
      </w:r>
      <w:r w:rsidR="009E6342">
        <w:rPr>
          <w:rFonts w:ascii="Arial" w:hAnsi="Arial" w:cs="Arial"/>
        </w:rPr>
        <w:t xml:space="preserve"> </w:t>
      </w:r>
      <w:r w:rsidR="00A773E4" w:rsidRPr="00A773E4">
        <w:rPr>
          <w:rFonts w:ascii="Arial" w:hAnsi="Arial" w:cs="Arial"/>
        </w:rPr>
        <w:t>parte</w:t>
      </w:r>
      <w:r w:rsidR="009E6342">
        <w:rPr>
          <w:rFonts w:ascii="Arial" w:hAnsi="Arial" w:cs="Arial"/>
        </w:rPr>
        <w:t xml:space="preserve"> </w:t>
      </w:r>
      <w:r w:rsidR="00A773E4" w:rsidRPr="00A773E4">
        <w:rPr>
          <w:rFonts w:ascii="Arial" w:hAnsi="Arial" w:cs="Arial"/>
        </w:rPr>
        <w:t>din</w:t>
      </w:r>
      <w:r w:rsidR="009E6342">
        <w:rPr>
          <w:rFonts w:ascii="Arial" w:hAnsi="Arial" w:cs="Arial"/>
        </w:rPr>
        <w:t xml:space="preserve"> </w:t>
      </w:r>
      <w:r w:rsidR="00A773E4" w:rsidRPr="00A773E4">
        <w:rPr>
          <w:rFonts w:ascii="Arial" w:hAnsi="Arial" w:cs="Arial"/>
        </w:rPr>
        <w:t>componența</w:t>
      </w:r>
      <w:r w:rsidR="009E6342">
        <w:rPr>
          <w:rFonts w:ascii="Arial" w:hAnsi="Arial" w:cs="Arial"/>
        </w:rPr>
        <w:t xml:space="preserve"> </w:t>
      </w:r>
      <w:r w:rsidR="00A773E4" w:rsidRPr="00A773E4">
        <w:rPr>
          <w:rFonts w:ascii="Arial" w:hAnsi="Arial" w:cs="Arial"/>
        </w:rPr>
        <w:t>comisiei</w:t>
      </w:r>
      <w:r w:rsidR="009E6342">
        <w:rPr>
          <w:rFonts w:ascii="Arial" w:hAnsi="Arial" w:cs="Arial"/>
        </w:rPr>
        <w:t xml:space="preserve"> </w:t>
      </w:r>
      <w:r w:rsidR="00A773E4" w:rsidRPr="00A773E4">
        <w:rPr>
          <w:rFonts w:ascii="Arial" w:hAnsi="Arial" w:cs="Arial"/>
        </w:rPr>
        <w:t>de</w:t>
      </w:r>
      <w:r w:rsidR="009E6342">
        <w:rPr>
          <w:rFonts w:ascii="Arial" w:hAnsi="Arial" w:cs="Arial"/>
        </w:rPr>
        <w:t xml:space="preserve"> </w:t>
      </w:r>
      <w:r w:rsidR="00A773E4" w:rsidRPr="00A773E4">
        <w:rPr>
          <w:rFonts w:ascii="Arial" w:hAnsi="Arial" w:cs="Arial"/>
        </w:rPr>
        <w:t>recepție,</w:t>
      </w:r>
      <w:r w:rsidR="009E6342">
        <w:rPr>
          <w:rFonts w:ascii="Arial" w:hAnsi="Arial" w:cs="Arial"/>
        </w:rPr>
        <w:t xml:space="preserve"> </w:t>
      </w:r>
      <w:r w:rsidR="00A773E4" w:rsidRPr="00A773E4">
        <w:rPr>
          <w:rFonts w:ascii="Arial" w:hAnsi="Arial" w:cs="Arial"/>
        </w:rPr>
        <w:t>având</w:t>
      </w:r>
      <w:r w:rsidR="009E6342">
        <w:rPr>
          <w:rFonts w:ascii="Arial" w:hAnsi="Arial" w:cs="Arial"/>
        </w:rPr>
        <w:t xml:space="preserve"> </w:t>
      </w:r>
      <w:r w:rsidR="00A773E4" w:rsidRPr="00A773E4">
        <w:rPr>
          <w:rFonts w:ascii="Arial" w:hAnsi="Arial" w:cs="Arial"/>
        </w:rPr>
        <w:t>drept</w:t>
      </w:r>
      <w:r w:rsidR="009E6342">
        <w:rPr>
          <w:rFonts w:ascii="Arial" w:hAnsi="Arial" w:cs="Arial"/>
        </w:rPr>
        <w:t xml:space="preserve"> </w:t>
      </w:r>
      <w:r w:rsidR="00A773E4" w:rsidRPr="00A773E4">
        <w:rPr>
          <w:rFonts w:ascii="Arial" w:hAnsi="Arial" w:cs="Arial"/>
        </w:rPr>
        <w:t>de</w:t>
      </w:r>
      <w:r w:rsidR="009E6342">
        <w:rPr>
          <w:rFonts w:ascii="Arial" w:hAnsi="Arial" w:cs="Arial"/>
        </w:rPr>
        <w:t xml:space="preserve"> </w:t>
      </w:r>
      <w:r w:rsidR="00A773E4" w:rsidRPr="00A773E4">
        <w:rPr>
          <w:rFonts w:ascii="Arial" w:hAnsi="Arial" w:cs="Arial"/>
        </w:rPr>
        <w:t>vot</w:t>
      </w:r>
      <w:r w:rsidR="009E6342">
        <w:rPr>
          <w:rFonts w:ascii="Arial" w:hAnsi="Arial" w:cs="Arial"/>
        </w:rPr>
        <w:t xml:space="preserve"> </w:t>
      </w:r>
      <w:r w:rsidR="00A773E4" w:rsidRPr="00A773E4">
        <w:rPr>
          <w:rFonts w:ascii="Arial" w:hAnsi="Arial" w:cs="Arial"/>
        </w:rPr>
        <w:t>la</w:t>
      </w:r>
      <w:r w:rsidR="009E6342">
        <w:rPr>
          <w:rFonts w:ascii="Arial" w:hAnsi="Arial" w:cs="Arial"/>
        </w:rPr>
        <w:t xml:space="preserve"> </w:t>
      </w:r>
      <w:r w:rsidR="00A773E4" w:rsidRPr="00A773E4">
        <w:rPr>
          <w:rFonts w:ascii="Arial" w:hAnsi="Arial" w:cs="Arial"/>
        </w:rPr>
        <w:t>fel</w:t>
      </w:r>
      <w:r w:rsidR="009E6342">
        <w:rPr>
          <w:rFonts w:ascii="Arial" w:hAnsi="Arial" w:cs="Arial"/>
        </w:rPr>
        <w:t xml:space="preserve"> </w:t>
      </w:r>
      <w:r w:rsidR="00A773E4" w:rsidRPr="00A773E4">
        <w:rPr>
          <w:rFonts w:ascii="Arial" w:hAnsi="Arial" w:cs="Arial"/>
        </w:rPr>
        <w:t>ca</w:t>
      </w:r>
      <w:r w:rsidR="009E6342">
        <w:rPr>
          <w:rFonts w:ascii="Arial" w:hAnsi="Arial" w:cs="Arial"/>
        </w:rPr>
        <w:t xml:space="preserve"> </w:t>
      </w:r>
      <w:r w:rsidR="00A773E4" w:rsidRPr="00A773E4">
        <w:rPr>
          <w:rFonts w:ascii="Arial" w:hAnsi="Arial" w:cs="Arial"/>
        </w:rPr>
        <w:t>ceilalți</w:t>
      </w:r>
      <w:r w:rsidR="009E6342">
        <w:rPr>
          <w:rFonts w:ascii="Arial" w:hAnsi="Arial" w:cs="Arial"/>
        </w:rPr>
        <w:t xml:space="preserve"> </w:t>
      </w:r>
      <w:r w:rsidR="00A773E4" w:rsidRPr="00A773E4">
        <w:rPr>
          <w:rFonts w:ascii="Arial" w:hAnsi="Arial" w:cs="Arial"/>
        </w:rPr>
        <w:t>membri.</w:t>
      </w:r>
    </w:p>
    <w:p w14:paraId="3F7066F4" w14:textId="77777777" w:rsidR="00A773E4" w:rsidRDefault="00A773E4" w:rsidP="00A773E4">
      <w:pPr>
        <w:pStyle w:val="a4"/>
        <w:shd w:val="clear" w:color="auto" w:fill="auto"/>
        <w:spacing w:line="240" w:lineRule="auto"/>
        <w:ind w:firstLine="0"/>
        <w:jc w:val="both"/>
        <w:rPr>
          <w:rFonts w:ascii="Arial" w:hAnsi="Arial" w:cs="Arial"/>
        </w:rPr>
      </w:pPr>
    </w:p>
    <w:p w14:paraId="4E039DAB" w14:textId="0AD4F9EA" w:rsidR="00A773E4" w:rsidRDefault="00306CC3" w:rsidP="00A773E4">
      <w:pPr>
        <w:pStyle w:val="a4"/>
        <w:shd w:val="clear" w:color="auto" w:fill="auto"/>
        <w:spacing w:line="240" w:lineRule="auto"/>
        <w:ind w:firstLine="0"/>
        <w:jc w:val="both"/>
        <w:rPr>
          <w:rFonts w:ascii="Arial" w:hAnsi="Arial" w:cs="Arial"/>
        </w:rPr>
      </w:pPr>
      <w:r w:rsidRPr="00384D09">
        <w:rPr>
          <w:rFonts w:ascii="Arial" w:hAnsi="Arial" w:cs="Arial"/>
          <w:b/>
          <w:bCs/>
        </w:rPr>
        <w:t>5.3.8</w:t>
      </w:r>
      <w:r>
        <w:rPr>
          <w:rFonts w:ascii="Arial" w:hAnsi="Arial" w:cs="Arial"/>
        </w:rPr>
        <w:tab/>
      </w:r>
      <w:r w:rsidR="00384D09">
        <w:rPr>
          <w:rFonts w:ascii="Arial" w:hAnsi="Arial" w:cs="Arial"/>
        </w:rPr>
        <w:t>Reprezentanții</w:t>
      </w:r>
      <w:r w:rsidR="009E6342">
        <w:rPr>
          <w:rFonts w:ascii="Arial" w:hAnsi="Arial" w:cs="Arial"/>
        </w:rPr>
        <w:t xml:space="preserve"> </w:t>
      </w:r>
      <w:r w:rsidR="00F95D75">
        <w:rPr>
          <w:rFonts w:ascii="Arial" w:hAnsi="Arial" w:cs="Arial"/>
        </w:rPr>
        <w:t>E</w:t>
      </w:r>
      <w:r w:rsidR="00384D09">
        <w:rPr>
          <w:rFonts w:ascii="Arial" w:hAnsi="Arial" w:cs="Arial"/>
        </w:rPr>
        <w:t>xecutorului</w:t>
      </w:r>
      <w:r w:rsidR="009E6342">
        <w:rPr>
          <w:rFonts w:ascii="Arial" w:hAnsi="Arial" w:cs="Arial"/>
        </w:rPr>
        <w:t xml:space="preserve"> </w:t>
      </w:r>
      <w:r w:rsidR="00A773E4" w:rsidRPr="00A773E4">
        <w:rPr>
          <w:rFonts w:ascii="Arial" w:hAnsi="Arial" w:cs="Arial"/>
        </w:rPr>
        <w:t>nu</w:t>
      </w:r>
      <w:r w:rsidR="009E6342">
        <w:rPr>
          <w:rFonts w:ascii="Arial" w:hAnsi="Arial" w:cs="Arial"/>
        </w:rPr>
        <w:t xml:space="preserve"> </w:t>
      </w:r>
      <w:r w:rsidR="00A773E4" w:rsidRPr="00A773E4">
        <w:rPr>
          <w:rFonts w:ascii="Arial" w:hAnsi="Arial" w:cs="Arial"/>
        </w:rPr>
        <w:t>fac</w:t>
      </w:r>
      <w:r w:rsidR="009E6342">
        <w:rPr>
          <w:rFonts w:ascii="Arial" w:hAnsi="Arial" w:cs="Arial"/>
        </w:rPr>
        <w:t xml:space="preserve"> </w:t>
      </w:r>
      <w:r w:rsidR="00A773E4" w:rsidRPr="00A773E4">
        <w:rPr>
          <w:rFonts w:ascii="Arial" w:hAnsi="Arial" w:cs="Arial"/>
        </w:rPr>
        <w:t>parte</w:t>
      </w:r>
      <w:r w:rsidR="009E6342">
        <w:rPr>
          <w:rFonts w:ascii="Arial" w:hAnsi="Arial" w:cs="Arial"/>
        </w:rPr>
        <w:t xml:space="preserve"> </w:t>
      </w:r>
      <w:r w:rsidR="00A773E4" w:rsidRPr="00A773E4">
        <w:rPr>
          <w:rFonts w:ascii="Arial" w:hAnsi="Arial" w:cs="Arial"/>
        </w:rPr>
        <w:t>din</w:t>
      </w:r>
      <w:r w:rsidR="009E6342">
        <w:rPr>
          <w:rFonts w:ascii="Arial" w:hAnsi="Arial" w:cs="Arial"/>
        </w:rPr>
        <w:t xml:space="preserve"> </w:t>
      </w:r>
      <w:r w:rsidR="00A773E4" w:rsidRPr="00A773E4">
        <w:rPr>
          <w:rFonts w:ascii="Arial" w:hAnsi="Arial" w:cs="Arial"/>
        </w:rPr>
        <w:t>comisia</w:t>
      </w:r>
      <w:r w:rsidR="009E6342">
        <w:rPr>
          <w:rFonts w:ascii="Arial" w:hAnsi="Arial" w:cs="Arial"/>
        </w:rPr>
        <w:t xml:space="preserve"> </w:t>
      </w:r>
      <w:r w:rsidR="00A773E4" w:rsidRPr="00A773E4">
        <w:rPr>
          <w:rFonts w:ascii="Arial" w:hAnsi="Arial" w:cs="Arial"/>
        </w:rPr>
        <w:t>de</w:t>
      </w:r>
      <w:r w:rsidR="009E6342">
        <w:rPr>
          <w:rFonts w:ascii="Arial" w:hAnsi="Arial" w:cs="Arial"/>
        </w:rPr>
        <w:t xml:space="preserve"> </w:t>
      </w:r>
      <w:r w:rsidR="00A773E4" w:rsidRPr="00A773E4">
        <w:rPr>
          <w:rFonts w:ascii="Arial" w:hAnsi="Arial" w:cs="Arial"/>
        </w:rPr>
        <w:t>recepție,</w:t>
      </w:r>
      <w:r w:rsidR="009E6342">
        <w:rPr>
          <w:rFonts w:ascii="Arial" w:hAnsi="Arial" w:cs="Arial"/>
        </w:rPr>
        <w:t xml:space="preserve"> </w:t>
      </w:r>
      <w:r w:rsidR="00A773E4" w:rsidRPr="00A773E4">
        <w:rPr>
          <w:rFonts w:ascii="Arial" w:hAnsi="Arial" w:cs="Arial"/>
        </w:rPr>
        <w:t>dar</w:t>
      </w:r>
      <w:r w:rsidR="009E6342">
        <w:rPr>
          <w:rFonts w:ascii="Arial" w:hAnsi="Arial" w:cs="Arial"/>
        </w:rPr>
        <w:t xml:space="preserve"> </w:t>
      </w:r>
      <w:r w:rsidR="00A773E4" w:rsidRPr="00A773E4">
        <w:rPr>
          <w:rFonts w:ascii="Arial" w:hAnsi="Arial" w:cs="Arial"/>
        </w:rPr>
        <w:t>asigură</w:t>
      </w:r>
      <w:r w:rsidR="009E6342">
        <w:rPr>
          <w:rFonts w:ascii="Arial" w:hAnsi="Arial" w:cs="Arial"/>
        </w:rPr>
        <w:t xml:space="preserve"> </w:t>
      </w:r>
      <w:r w:rsidR="00A773E4" w:rsidRPr="00A773E4">
        <w:rPr>
          <w:rFonts w:ascii="Arial" w:hAnsi="Arial" w:cs="Arial"/>
        </w:rPr>
        <w:t>condițiile</w:t>
      </w:r>
      <w:r w:rsidR="009E6342">
        <w:rPr>
          <w:rFonts w:ascii="Arial" w:hAnsi="Arial" w:cs="Arial"/>
        </w:rPr>
        <w:t xml:space="preserve"> </w:t>
      </w:r>
      <w:r w:rsidR="00A773E4" w:rsidRPr="00A773E4">
        <w:rPr>
          <w:rFonts w:ascii="Arial" w:hAnsi="Arial" w:cs="Arial"/>
        </w:rPr>
        <w:t>de</w:t>
      </w:r>
      <w:r w:rsidR="009E6342">
        <w:rPr>
          <w:rFonts w:ascii="Arial" w:hAnsi="Arial" w:cs="Arial"/>
        </w:rPr>
        <w:t xml:space="preserve"> </w:t>
      </w:r>
      <w:r w:rsidR="00A773E4" w:rsidRPr="00A773E4">
        <w:rPr>
          <w:rFonts w:ascii="Arial" w:hAnsi="Arial" w:cs="Arial"/>
        </w:rPr>
        <w:t>efectuare</w:t>
      </w:r>
      <w:r w:rsidR="009E6342">
        <w:rPr>
          <w:rFonts w:ascii="Arial" w:hAnsi="Arial" w:cs="Arial"/>
        </w:rPr>
        <w:t xml:space="preserve"> </w:t>
      </w:r>
      <w:r w:rsidR="00A773E4" w:rsidRPr="00A773E4">
        <w:rPr>
          <w:rFonts w:ascii="Arial" w:hAnsi="Arial" w:cs="Arial"/>
        </w:rPr>
        <w:t>a</w:t>
      </w:r>
      <w:r w:rsidR="009E6342">
        <w:rPr>
          <w:rFonts w:ascii="Arial" w:hAnsi="Arial" w:cs="Arial"/>
        </w:rPr>
        <w:t xml:space="preserve"> </w:t>
      </w:r>
      <w:r w:rsidR="00A773E4" w:rsidRPr="00A773E4">
        <w:rPr>
          <w:rFonts w:ascii="Arial" w:hAnsi="Arial" w:cs="Arial"/>
        </w:rPr>
        <w:t>recepției</w:t>
      </w:r>
      <w:r w:rsidR="009E6342">
        <w:rPr>
          <w:rFonts w:ascii="Arial" w:hAnsi="Arial" w:cs="Arial"/>
        </w:rPr>
        <w:t xml:space="preserve"> </w:t>
      </w:r>
      <w:r w:rsidR="00A773E4" w:rsidRPr="00A773E4">
        <w:rPr>
          <w:rFonts w:ascii="Arial" w:hAnsi="Arial" w:cs="Arial"/>
        </w:rPr>
        <w:t>și</w:t>
      </w:r>
      <w:r w:rsidR="009E6342">
        <w:rPr>
          <w:rFonts w:ascii="Arial" w:hAnsi="Arial" w:cs="Arial"/>
        </w:rPr>
        <w:t xml:space="preserve"> </w:t>
      </w:r>
      <w:r w:rsidR="00A773E4" w:rsidRPr="00A773E4">
        <w:rPr>
          <w:rFonts w:ascii="Arial" w:hAnsi="Arial" w:cs="Arial"/>
        </w:rPr>
        <w:t>secretariatul</w:t>
      </w:r>
      <w:r w:rsidR="009E6342">
        <w:rPr>
          <w:rFonts w:ascii="Arial" w:hAnsi="Arial" w:cs="Arial"/>
        </w:rPr>
        <w:t xml:space="preserve"> </w:t>
      </w:r>
      <w:r w:rsidR="00A773E4" w:rsidRPr="00A773E4">
        <w:rPr>
          <w:rFonts w:ascii="Arial" w:hAnsi="Arial" w:cs="Arial"/>
        </w:rPr>
        <w:t>comisiei.</w:t>
      </w:r>
    </w:p>
    <w:p w14:paraId="403C625F" w14:textId="5D92BAF5" w:rsidR="00A773E4" w:rsidRDefault="00A773E4" w:rsidP="003C640D">
      <w:pPr>
        <w:pStyle w:val="a4"/>
        <w:shd w:val="clear" w:color="auto" w:fill="auto"/>
        <w:spacing w:line="240" w:lineRule="auto"/>
        <w:ind w:firstLine="0"/>
        <w:rPr>
          <w:rFonts w:ascii="Arial" w:hAnsi="Arial" w:cs="Arial"/>
        </w:rPr>
      </w:pPr>
    </w:p>
    <w:p w14:paraId="22464E97" w14:textId="19DFB638" w:rsidR="00384D09" w:rsidRDefault="00384D09" w:rsidP="00384D09">
      <w:pPr>
        <w:pStyle w:val="a4"/>
        <w:shd w:val="clear" w:color="auto" w:fill="auto"/>
        <w:spacing w:line="240" w:lineRule="auto"/>
        <w:ind w:firstLine="0"/>
        <w:jc w:val="both"/>
        <w:rPr>
          <w:rStyle w:val="salnbdy"/>
          <w:rFonts w:ascii="Arial" w:hAnsi="Arial" w:cs="Arial"/>
          <w:bdr w:val="none" w:sz="0" w:space="0" w:color="auto" w:frame="1"/>
          <w:shd w:val="clear" w:color="auto" w:fill="FFFFFF"/>
        </w:rPr>
      </w:pPr>
      <w:r w:rsidRPr="00384D09">
        <w:rPr>
          <w:rStyle w:val="salnbdy"/>
          <w:rFonts w:ascii="Arial" w:hAnsi="Arial" w:cs="Arial"/>
          <w:b/>
          <w:bCs/>
          <w:bdr w:val="none" w:sz="0" w:space="0" w:color="auto" w:frame="1"/>
          <w:shd w:val="clear" w:color="auto" w:fill="FFFFFF"/>
        </w:rPr>
        <w:t>5.3.9</w:t>
      </w:r>
      <w:r>
        <w:rPr>
          <w:rStyle w:val="salnbdy"/>
          <w:rFonts w:ascii="Arial" w:hAnsi="Arial" w:cs="Arial"/>
          <w:bdr w:val="none" w:sz="0" w:space="0" w:color="auto" w:frame="1"/>
          <w:shd w:val="clear" w:color="auto" w:fill="FFFFFF"/>
        </w:rPr>
        <w:tab/>
      </w:r>
      <w:r w:rsidRPr="00384D09">
        <w:rPr>
          <w:rStyle w:val="salnbdy"/>
          <w:rFonts w:ascii="Arial" w:hAnsi="Arial" w:cs="Arial"/>
          <w:bdr w:val="none" w:sz="0" w:space="0" w:color="auto" w:frame="1"/>
          <w:shd w:val="clear" w:color="auto" w:fill="FFFFFF"/>
        </w:rPr>
        <w:t>Pentru</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lucrările</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și</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serviciile</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de</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întreținere</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prevăzute</w:t>
      </w:r>
      <w:r w:rsidR="009E6342">
        <w:rPr>
          <w:rStyle w:val="salnbdy"/>
          <w:rFonts w:ascii="Arial" w:hAnsi="Arial" w:cs="Arial"/>
          <w:bdr w:val="none" w:sz="0" w:space="0" w:color="auto" w:frame="1"/>
          <w:shd w:val="clear" w:color="auto" w:fill="FFFFFF"/>
        </w:rPr>
        <w:t xml:space="preserve"> </w:t>
      </w:r>
      <w:r w:rsidRPr="002D11F2">
        <w:rPr>
          <w:rStyle w:val="salnbdy"/>
          <w:rFonts w:ascii="Arial" w:hAnsi="Arial" w:cs="Arial"/>
          <w:bdr w:val="none" w:sz="0" w:space="0" w:color="auto" w:frame="1"/>
          <w:shd w:val="clear" w:color="auto" w:fill="FFFFFF"/>
        </w:rPr>
        <w:t>în</w:t>
      </w:r>
      <w:r w:rsidR="009E6342" w:rsidRPr="002D11F2">
        <w:rPr>
          <w:rStyle w:val="salnbdy"/>
          <w:rFonts w:ascii="Arial" w:hAnsi="Arial" w:cs="Arial"/>
          <w:bdr w:val="none" w:sz="0" w:space="0" w:color="auto" w:frame="1"/>
          <w:shd w:val="clear" w:color="auto" w:fill="FFFFFF"/>
        </w:rPr>
        <w:t xml:space="preserve"> </w:t>
      </w:r>
      <w:r w:rsidRPr="002D11F2">
        <w:rPr>
          <w:rStyle w:val="salnbdy"/>
          <w:rFonts w:ascii="Arial" w:hAnsi="Arial" w:cs="Arial"/>
          <w:bdr w:val="none" w:sz="0" w:space="0" w:color="auto" w:frame="1"/>
          <w:shd w:val="clear" w:color="auto" w:fill="FFFFFF"/>
        </w:rPr>
        <w:t>tabelul</w:t>
      </w:r>
      <w:r w:rsidR="009E6342" w:rsidRPr="002D11F2">
        <w:rPr>
          <w:rStyle w:val="salnbdy"/>
          <w:rFonts w:ascii="Arial" w:hAnsi="Arial" w:cs="Arial"/>
          <w:bdr w:val="none" w:sz="0" w:space="0" w:color="auto" w:frame="1"/>
          <w:shd w:val="clear" w:color="auto" w:fill="FFFFFF"/>
        </w:rPr>
        <w:t xml:space="preserve"> </w:t>
      </w:r>
      <w:r w:rsidRPr="002D11F2">
        <w:rPr>
          <w:rStyle w:val="salnbdy"/>
          <w:rFonts w:ascii="Arial" w:hAnsi="Arial" w:cs="Arial"/>
          <w:bdr w:val="none" w:sz="0" w:space="0" w:color="auto" w:frame="1"/>
          <w:shd w:val="clear" w:color="auto" w:fill="FFFFFF"/>
        </w:rPr>
        <w:t>1,</w:t>
      </w:r>
      <w:r w:rsidR="009E6342" w:rsidRPr="002D11F2">
        <w:rPr>
          <w:rStyle w:val="salnbdy"/>
          <w:rFonts w:ascii="Arial" w:hAnsi="Arial" w:cs="Arial"/>
          <w:bdr w:val="none" w:sz="0" w:space="0" w:color="auto" w:frame="1"/>
          <w:shd w:val="clear" w:color="auto" w:fill="FFFFFF"/>
        </w:rPr>
        <w:t xml:space="preserve"> </w:t>
      </w:r>
      <w:r w:rsidRPr="002D11F2">
        <w:rPr>
          <w:rStyle w:val="salnbdy"/>
          <w:rFonts w:ascii="Arial" w:hAnsi="Arial" w:cs="Arial"/>
          <w:bdr w:val="none" w:sz="0" w:space="0" w:color="auto" w:frame="1"/>
          <w:shd w:val="clear" w:color="auto" w:fill="FFFFFF"/>
        </w:rPr>
        <w:t>reprezentantul</w:t>
      </w:r>
      <w:r w:rsidR="009E6342">
        <w:rPr>
          <w:rStyle w:val="salnbdy"/>
          <w:rFonts w:ascii="Arial" w:hAnsi="Arial" w:cs="Arial"/>
          <w:bdr w:val="none" w:sz="0" w:space="0" w:color="auto" w:frame="1"/>
          <w:shd w:val="clear" w:color="auto" w:fill="FFFFFF"/>
        </w:rPr>
        <w:t xml:space="preserve"> </w:t>
      </w:r>
      <w:r w:rsidR="00F95D75" w:rsidRPr="00384D09">
        <w:rPr>
          <w:rStyle w:val="salnbdy"/>
          <w:rFonts w:ascii="Arial" w:hAnsi="Arial" w:cs="Arial"/>
          <w:bdr w:val="none" w:sz="0" w:space="0" w:color="auto" w:frame="1"/>
          <w:shd w:val="clear" w:color="auto" w:fill="FFFFFF"/>
        </w:rPr>
        <w:t>E</w:t>
      </w:r>
      <w:r w:rsidRPr="00384D09">
        <w:rPr>
          <w:rStyle w:val="salnbdy"/>
          <w:rFonts w:ascii="Arial" w:hAnsi="Arial" w:cs="Arial"/>
          <w:bdr w:val="none" w:sz="0" w:space="0" w:color="auto" w:frame="1"/>
          <w:shd w:val="clear" w:color="auto" w:fill="FFFFFF"/>
        </w:rPr>
        <w:t>xecutantului</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participă,</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în</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mod</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obligatoriu,</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în</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calitate</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de</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invitat.</w:t>
      </w:r>
    </w:p>
    <w:p w14:paraId="38C2E9F5" w14:textId="77777777" w:rsidR="00384D09" w:rsidRDefault="00384D09" w:rsidP="00384D09">
      <w:pPr>
        <w:pStyle w:val="a4"/>
        <w:shd w:val="clear" w:color="auto" w:fill="auto"/>
        <w:spacing w:line="240" w:lineRule="auto"/>
        <w:ind w:firstLine="0"/>
        <w:jc w:val="both"/>
        <w:rPr>
          <w:rStyle w:val="salnbdy"/>
          <w:rFonts w:ascii="Arial" w:hAnsi="Arial" w:cs="Arial"/>
          <w:bdr w:val="none" w:sz="0" w:space="0" w:color="auto" w:frame="1"/>
          <w:shd w:val="clear" w:color="auto" w:fill="FFFFFF"/>
        </w:rPr>
      </w:pPr>
    </w:p>
    <w:p w14:paraId="611B363F" w14:textId="710AD2B0" w:rsidR="00384D09" w:rsidRPr="00384D09" w:rsidRDefault="00384D09" w:rsidP="00384D09">
      <w:pPr>
        <w:pStyle w:val="a4"/>
        <w:shd w:val="clear" w:color="auto" w:fill="auto"/>
        <w:spacing w:line="240" w:lineRule="auto"/>
        <w:ind w:firstLine="0"/>
        <w:jc w:val="both"/>
        <w:rPr>
          <w:rStyle w:val="salnbdy"/>
          <w:bdr w:val="none" w:sz="0" w:space="0" w:color="auto" w:frame="1"/>
          <w:shd w:val="clear" w:color="auto" w:fill="FFFFFF"/>
        </w:rPr>
      </w:pPr>
      <w:r w:rsidRPr="00384D09">
        <w:rPr>
          <w:rStyle w:val="salnbdy"/>
          <w:rFonts w:ascii="Arial" w:hAnsi="Arial" w:cs="Arial"/>
          <w:b/>
          <w:bCs/>
          <w:bdr w:val="none" w:sz="0" w:space="0" w:color="auto" w:frame="1"/>
          <w:shd w:val="clear" w:color="auto" w:fill="FFFFFF"/>
        </w:rPr>
        <w:t>5.3.10</w:t>
      </w:r>
      <w:r>
        <w:rPr>
          <w:rStyle w:val="salnbdy"/>
          <w:rFonts w:ascii="Arial" w:hAnsi="Arial" w:cs="Arial"/>
          <w:bdr w:val="none" w:sz="0" w:space="0" w:color="auto" w:frame="1"/>
          <w:shd w:val="clear" w:color="auto" w:fill="FFFFFF"/>
        </w:rPr>
        <w:tab/>
      </w:r>
      <w:r w:rsidRPr="00384D09">
        <w:rPr>
          <w:rStyle w:val="salnbdy"/>
          <w:rFonts w:ascii="Arial" w:hAnsi="Arial" w:cs="Arial"/>
          <w:bdr w:val="none" w:sz="0" w:space="0" w:color="auto" w:frame="1"/>
          <w:shd w:val="clear" w:color="auto" w:fill="FFFFFF"/>
        </w:rPr>
        <w:t>Pentru</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lucrările</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și</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serviciile</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de</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întreținere</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prevăzute</w:t>
      </w:r>
      <w:r w:rsidR="009E6342">
        <w:rPr>
          <w:rStyle w:val="salnbdy"/>
          <w:rFonts w:ascii="Arial" w:hAnsi="Arial" w:cs="Arial"/>
          <w:bdr w:val="none" w:sz="0" w:space="0" w:color="auto" w:frame="1"/>
          <w:shd w:val="clear" w:color="auto" w:fill="FFFFFF"/>
        </w:rPr>
        <w:t xml:space="preserve"> </w:t>
      </w:r>
      <w:r w:rsidRPr="002D11F2">
        <w:rPr>
          <w:rStyle w:val="salnbdy"/>
          <w:rFonts w:ascii="Arial" w:hAnsi="Arial" w:cs="Arial"/>
          <w:bdr w:val="none" w:sz="0" w:space="0" w:color="auto" w:frame="1"/>
          <w:shd w:val="clear" w:color="auto" w:fill="FFFFFF"/>
        </w:rPr>
        <w:t>în</w:t>
      </w:r>
      <w:r w:rsidR="009E6342" w:rsidRPr="002D11F2">
        <w:rPr>
          <w:rStyle w:val="salnbdy"/>
          <w:rFonts w:ascii="Arial" w:hAnsi="Arial" w:cs="Arial"/>
          <w:bdr w:val="none" w:sz="0" w:space="0" w:color="auto" w:frame="1"/>
          <w:shd w:val="clear" w:color="auto" w:fill="FFFFFF"/>
        </w:rPr>
        <w:t xml:space="preserve"> </w:t>
      </w:r>
      <w:r w:rsidRPr="002D11F2">
        <w:rPr>
          <w:rStyle w:val="salnbdy"/>
          <w:rFonts w:ascii="Arial" w:hAnsi="Arial" w:cs="Arial"/>
          <w:bdr w:val="none" w:sz="0" w:space="0" w:color="auto" w:frame="1"/>
          <w:shd w:val="clear" w:color="auto" w:fill="FFFFFF"/>
        </w:rPr>
        <w:t>tabelul</w:t>
      </w:r>
      <w:r w:rsidR="009E6342" w:rsidRPr="002D11F2">
        <w:rPr>
          <w:rStyle w:val="salnbdy"/>
          <w:rFonts w:ascii="Arial" w:hAnsi="Arial" w:cs="Arial"/>
          <w:bdr w:val="none" w:sz="0" w:space="0" w:color="auto" w:frame="1"/>
          <w:shd w:val="clear" w:color="auto" w:fill="FFFFFF"/>
        </w:rPr>
        <w:t xml:space="preserve"> </w:t>
      </w:r>
      <w:r w:rsidRPr="002D11F2">
        <w:rPr>
          <w:rStyle w:val="salnbdy"/>
          <w:rFonts w:ascii="Arial" w:hAnsi="Arial" w:cs="Arial"/>
          <w:bdr w:val="none" w:sz="0" w:space="0" w:color="auto" w:frame="1"/>
          <w:shd w:val="clear" w:color="auto" w:fill="FFFFFF"/>
        </w:rPr>
        <w:t>2,</w:t>
      </w:r>
      <w:r w:rsidR="009E6342" w:rsidRPr="002D11F2">
        <w:rPr>
          <w:rStyle w:val="salnbdy"/>
          <w:rFonts w:ascii="Arial" w:hAnsi="Arial" w:cs="Arial"/>
          <w:bdr w:val="none" w:sz="0" w:space="0" w:color="auto" w:frame="1"/>
          <w:shd w:val="clear" w:color="auto" w:fill="FFFFFF"/>
        </w:rPr>
        <w:t xml:space="preserve"> </w:t>
      </w:r>
      <w:r w:rsidRPr="002D11F2">
        <w:rPr>
          <w:rStyle w:val="salnbdy"/>
          <w:rFonts w:ascii="Arial" w:hAnsi="Arial" w:cs="Arial"/>
          <w:bdr w:val="none" w:sz="0" w:space="0" w:color="auto" w:frame="1"/>
          <w:shd w:val="clear" w:color="auto" w:fill="FFFFFF"/>
        </w:rPr>
        <w:t>reprezentanții</w:t>
      </w:r>
      <w:r w:rsidR="009E6342">
        <w:rPr>
          <w:rStyle w:val="salnbdy"/>
          <w:rFonts w:ascii="Arial" w:hAnsi="Arial" w:cs="Arial"/>
          <w:bdr w:val="none" w:sz="0" w:space="0" w:color="auto" w:frame="1"/>
          <w:shd w:val="clear" w:color="auto" w:fill="FFFFFF"/>
        </w:rPr>
        <w:t xml:space="preserve"> </w:t>
      </w:r>
      <w:r w:rsidR="00F95D75" w:rsidRPr="00384D09">
        <w:rPr>
          <w:rStyle w:val="salnbdy"/>
          <w:rFonts w:ascii="Arial" w:hAnsi="Arial" w:cs="Arial"/>
          <w:bdr w:val="none" w:sz="0" w:space="0" w:color="auto" w:frame="1"/>
          <w:shd w:val="clear" w:color="auto" w:fill="FFFFFF"/>
        </w:rPr>
        <w:t>E</w:t>
      </w:r>
      <w:r w:rsidRPr="00384D09">
        <w:rPr>
          <w:rStyle w:val="salnbdy"/>
          <w:rFonts w:ascii="Arial" w:hAnsi="Arial" w:cs="Arial"/>
          <w:bdr w:val="none" w:sz="0" w:space="0" w:color="auto" w:frame="1"/>
          <w:shd w:val="clear" w:color="auto" w:fill="FFFFFF"/>
        </w:rPr>
        <w:t>xecutantului</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și</w:t>
      </w:r>
      <w:r w:rsidR="00DF61CA">
        <w:rPr>
          <w:rStyle w:val="salnbdy"/>
          <w:rFonts w:ascii="Arial" w:hAnsi="Arial" w:cs="Arial"/>
          <w:bdr w:val="none" w:sz="0" w:space="0" w:color="auto" w:frame="1"/>
          <w:shd w:val="clear" w:color="auto" w:fill="FFFFFF"/>
        </w:rPr>
        <w:t>, după caz,</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ai</w:t>
      </w:r>
      <w:r w:rsidR="009E6342">
        <w:rPr>
          <w:rStyle w:val="salnbdy"/>
          <w:rFonts w:ascii="Arial" w:hAnsi="Arial" w:cs="Arial"/>
          <w:bdr w:val="none" w:sz="0" w:space="0" w:color="auto" w:frame="1"/>
          <w:shd w:val="clear" w:color="auto" w:fill="FFFFFF"/>
        </w:rPr>
        <w:t xml:space="preserve"> </w:t>
      </w:r>
      <w:r w:rsidR="00F95D75" w:rsidRPr="00384D09">
        <w:rPr>
          <w:rStyle w:val="salnbdy"/>
          <w:rFonts w:ascii="Arial" w:hAnsi="Arial" w:cs="Arial"/>
          <w:bdr w:val="none" w:sz="0" w:space="0" w:color="auto" w:frame="1"/>
          <w:shd w:val="clear" w:color="auto" w:fill="FFFFFF"/>
        </w:rPr>
        <w:t>P</w:t>
      </w:r>
      <w:r w:rsidRPr="00384D09">
        <w:rPr>
          <w:rStyle w:val="salnbdy"/>
          <w:rFonts w:ascii="Arial" w:hAnsi="Arial" w:cs="Arial"/>
          <w:bdr w:val="none" w:sz="0" w:space="0" w:color="auto" w:frame="1"/>
          <w:shd w:val="clear" w:color="auto" w:fill="FFFFFF"/>
        </w:rPr>
        <w:t>roiectantului</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participă,</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în</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mod</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obligatoriu,</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în</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calitate</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de</w:t>
      </w:r>
      <w:r w:rsidR="009E6342">
        <w:rPr>
          <w:rStyle w:val="salnbdy"/>
          <w:rFonts w:ascii="Arial" w:hAnsi="Arial" w:cs="Arial"/>
          <w:bdr w:val="none" w:sz="0" w:space="0" w:color="auto" w:frame="1"/>
          <w:shd w:val="clear" w:color="auto" w:fill="FFFFFF"/>
        </w:rPr>
        <w:t xml:space="preserve"> </w:t>
      </w:r>
      <w:r w:rsidRPr="00384D09">
        <w:rPr>
          <w:rStyle w:val="salnbdy"/>
          <w:rFonts w:ascii="Arial" w:hAnsi="Arial" w:cs="Arial"/>
          <w:bdr w:val="none" w:sz="0" w:space="0" w:color="auto" w:frame="1"/>
          <w:shd w:val="clear" w:color="auto" w:fill="FFFFFF"/>
        </w:rPr>
        <w:t>invitați</w:t>
      </w:r>
      <w:r>
        <w:rPr>
          <w:rStyle w:val="salnbdy"/>
          <w:rFonts w:ascii="Arial" w:hAnsi="Arial" w:cs="Arial"/>
          <w:bdr w:val="none" w:sz="0" w:space="0" w:color="auto" w:frame="1"/>
          <w:shd w:val="clear" w:color="auto" w:fill="FFFFFF"/>
        </w:rPr>
        <w:t>.</w:t>
      </w:r>
    </w:p>
    <w:p w14:paraId="65418226" w14:textId="7DD436D3" w:rsidR="00384D09" w:rsidRDefault="00384D09" w:rsidP="003C640D">
      <w:pPr>
        <w:pStyle w:val="a4"/>
        <w:shd w:val="clear" w:color="auto" w:fill="auto"/>
        <w:spacing w:line="240" w:lineRule="auto"/>
        <w:ind w:firstLine="0"/>
        <w:rPr>
          <w:rFonts w:ascii="Arial" w:hAnsi="Arial" w:cs="Arial"/>
        </w:rPr>
      </w:pPr>
    </w:p>
    <w:p w14:paraId="51483C41" w14:textId="77777777" w:rsidR="00702E6D" w:rsidRDefault="00702E6D" w:rsidP="003C640D">
      <w:pPr>
        <w:pStyle w:val="a4"/>
        <w:shd w:val="clear" w:color="auto" w:fill="auto"/>
        <w:spacing w:line="240" w:lineRule="auto"/>
        <w:ind w:firstLine="0"/>
        <w:rPr>
          <w:rFonts w:ascii="Arial" w:hAnsi="Arial" w:cs="Arial"/>
        </w:rPr>
      </w:pPr>
    </w:p>
    <w:p w14:paraId="34477921" w14:textId="77777777" w:rsidR="00384D09" w:rsidRPr="000B0EC8" w:rsidRDefault="00384D09" w:rsidP="003C640D">
      <w:pPr>
        <w:pStyle w:val="a4"/>
        <w:shd w:val="clear" w:color="auto" w:fill="auto"/>
        <w:spacing w:line="240" w:lineRule="auto"/>
        <w:ind w:firstLine="0"/>
        <w:rPr>
          <w:rFonts w:ascii="Arial" w:hAnsi="Arial" w:cs="Arial"/>
        </w:rPr>
      </w:pPr>
    </w:p>
    <w:p w14:paraId="631E887E" w14:textId="1DC40103" w:rsidR="00384D09" w:rsidRPr="000B0EC8" w:rsidRDefault="00384D09" w:rsidP="0009075C">
      <w:pPr>
        <w:pStyle w:val="a4"/>
        <w:shd w:val="clear" w:color="auto" w:fill="auto"/>
        <w:spacing w:line="240" w:lineRule="auto"/>
        <w:ind w:firstLine="0"/>
        <w:jc w:val="both"/>
        <w:rPr>
          <w:rFonts w:ascii="Arial" w:hAnsi="Arial" w:cs="Arial"/>
          <w:b/>
          <w:bCs/>
          <w:sz w:val="24"/>
          <w:szCs w:val="24"/>
        </w:rPr>
      </w:pPr>
      <w:r w:rsidRPr="000B0EC8">
        <w:rPr>
          <w:rFonts w:ascii="Arial" w:hAnsi="Arial" w:cs="Arial"/>
          <w:b/>
          <w:bCs/>
          <w:sz w:val="24"/>
          <w:szCs w:val="24"/>
        </w:rPr>
        <w:t>6</w:t>
      </w:r>
      <w:r w:rsidRPr="000B0EC8">
        <w:rPr>
          <w:rFonts w:ascii="Arial" w:hAnsi="Arial" w:cs="Arial"/>
          <w:b/>
          <w:bCs/>
          <w:sz w:val="24"/>
          <w:szCs w:val="24"/>
        </w:rPr>
        <w:tab/>
      </w:r>
      <w:r w:rsidRPr="000B0EC8">
        <w:rPr>
          <w:rStyle w:val="salnbdy"/>
          <w:rFonts w:ascii="Arial" w:hAnsi="Arial" w:cs="Arial"/>
          <w:b/>
          <w:bCs/>
          <w:sz w:val="24"/>
          <w:szCs w:val="24"/>
        </w:rPr>
        <w:t>Recepția</w:t>
      </w:r>
      <w:r w:rsidR="009E6342" w:rsidRPr="000B0EC8">
        <w:rPr>
          <w:rStyle w:val="salnbdy"/>
          <w:rFonts w:ascii="Arial" w:hAnsi="Arial" w:cs="Arial"/>
          <w:b/>
          <w:bCs/>
          <w:sz w:val="24"/>
          <w:szCs w:val="24"/>
        </w:rPr>
        <w:t xml:space="preserve"> </w:t>
      </w:r>
      <w:r w:rsidRPr="000B0EC8">
        <w:rPr>
          <w:rStyle w:val="salnbdy"/>
          <w:rFonts w:ascii="Arial" w:hAnsi="Arial" w:cs="Arial"/>
          <w:b/>
          <w:bCs/>
          <w:sz w:val="24"/>
          <w:szCs w:val="24"/>
        </w:rPr>
        <w:t>lucrărilor</w:t>
      </w:r>
      <w:r w:rsidR="009E6342" w:rsidRPr="000B0EC8">
        <w:rPr>
          <w:rStyle w:val="salnbdy"/>
          <w:rFonts w:ascii="Arial" w:hAnsi="Arial" w:cs="Arial"/>
          <w:b/>
          <w:bCs/>
          <w:sz w:val="24"/>
          <w:szCs w:val="24"/>
        </w:rPr>
        <w:t xml:space="preserve"> </w:t>
      </w:r>
      <w:r w:rsidRPr="000B0EC8">
        <w:rPr>
          <w:rStyle w:val="salnbdy"/>
          <w:rFonts w:ascii="Arial" w:hAnsi="Arial" w:cs="Arial"/>
          <w:b/>
          <w:bCs/>
          <w:sz w:val="24"/>
          <w:szCs w:val="24"/>
        </w:rPr>
        <w:t>și</w:t>
      </w:r>
      <w:r w:rsidR="009E6342" w:rsidRPr="000B0EC8">
        <w:rPr>
          <w:rStyle w:val="salnbdy"/>
          <w:rFonts w:ascii="Arial" w:hAnsi="Arial" w:cs="Arial"/>
          <w:b/>
          <w:bCs/>
          <w:sz w:val="24"/>
          <w:szCs w:val="24"/>
        </w:rPr>
        <w:t xml:space="preserve"> </w:t>
      </w:r>
      <w:r w:rsidRPr="000B0EC8">
        <w:rPr>
          <w:rStyle w:val="salnbdy"/>
          <w:rFonts w:ascii="Arial" w:hAnsi="Arial" w:cs="Arial"/>
          <w:b/>
          <w:bCs/>
          <w:sz w:val="24"/>
          <w:szCs w:val="24"/>
        </w:rPr>
        <w:t>serviciilor</w:t>
      </w:r>
      <w:r w:rsidR="009E6342" w:rsidRPr="000B0EC8">
        <w:rPr>
          <w:rStyle w:val="salnbdy"/>
          <w:rFonts w:ascii="Arial" w:hAnsi="Arial" w:cs="Arial"/>
          <w:b/>
          <w:bCs/>
          <w:sz w:val="24"/>
          <w:szCs w:val="24"/>
        </w:rPr>
        <w:t xml:space="preserve"> </w:t>
      </w:r>
      <w:r w:rsidRPr="000B0EC8">
        <w:rPr>
          <w:rStyle w:val="salnbdy"/>
          <w:rFonts w:ascii="Arial" w:hAnsi="Arial" w:cs="Arial"/>
          <w:b/>
          <w:bCs/>
          <w:sz w:val="24"/>
          <w:szCs w:val="24"/>
        </w:rPr>
        <w:t>de</w:t>
      </w:r>
      <w:r w:rsidR="009E6342" w:rsidRPr="000B0EC8">
        <w:rPr>
          <w:rStyle w:val="salnbdy"/>
          <w:rFonts w:ascii="Arial" w:hAnsi="Arial" w:cs="Arial"/>
          <w:b/>
          <w:bCs/>
          <w:sz w:val="24"/>
          <w:szCs w:val="24"/>
        </w:rPr>
        <w:t xml:space="preserve"> </w:t>
      </w:r>
      <w:r w:rsidRPr="000B0EC8">
        <w:rPr>
          <w:rStyle w:val="salnbdy"/>
          <w:rFonts w:ascii="Arial" w:hAnsi="Arial" w:cs="Arial"/>
          <w:b/>
          <w:bCs/>
          <w:sz w:val="24"/>
          <w:szCs w:val="24"/>
        </w:rPr>
        <w:t>întreținere</w:t>
      </w:r>
      <w:r w:rsidR="009E6342" w:rsidRPr="000B0EC8">
        <w:rPr>
          <w:rStyle w:val="salnbdy"/>
          <w:rFonts w:ascii="Arial" w:hAnsi="Arial" w:cs="Arial"/>
          <w:b/>
          <w:bCs/>
          <w:sz w:val="24"/>
          <w:szCs w:val="24"/>
        </w:rPr>
        <w:t xml:space="preserve"> </w:t>
      </w:r>
      <w:r w:rsidRPr="000B0EC8">
        <w:rPr>
          <w:rStyle w:val="salnbdy"/>
          <w:rFonts w:ascii="Arial" w:hAnsi="Arial" w:cs="Arial"/>
          <w:b/>
          <w:bCs/>
          <w:sz w:val="24"/>
          <w:szCs w:val="24"/>
        </w:rPr>
        <w:t>a</w:t>
      </w:r>
      <w:r w:rsidR="009E6342" w:rsidRPr="000B0EC8">
        <w:rPr>
          <w:rStyle w:val="salnbdy"/>
          <w:rFonts w:ascii="Arial" w:hAnsi="Arial" w:cs="Arial"/>
          <w:b/>
          <w:bCs/>
          <w:sz w:val="24"/>
          <w:szCs w:val="24"/>
        </w:rPr>
        <w:t xml:space="preserve"> </w:t>
      </w:r>
      <w:r w:rsidRPr="000B0EC8">
        <w:rPr>
          <w:rStyle w:val="salnbdy"/>
          <w:rFonts w:ascii="Arial" w:hAnsi="Arial" w:cs="Arial"/>
          <w:b/>
          <w:bCs/>
          <w:sz w:val="24"/>
          <w:szCs w:val="24"/>
        </w:rPr>
        <w:t>drumurilor</w:t>
      </w:r>
      <w:r w:rsidR="009E6342" w:rsidRPr="000B0EC8">
        <w:rPr>
          <w:rStyle w:val="salnbdy"/>
          <w:rFonts w:ascii="Arial" w:hAnsi="Arial" w:cs="Arial"/>
          <w:b/>
          <w:bCs/>
          <w:sz w:val="24"/>
          <w:szCs w:val="24"/>
        </w:rPr>
        <w:t xml:space="preserve"> </w:t>
      </w:r>
      <w:r w:rsidR="006639D7">
        <w:rPr>
          <w:rStyle w:val="salnbdy"/>
          <w:rFonts w:ascii="Arial" w:hAnsi="Arial" w:cs="Arial"/>
          <w:b/>
          <w:bCs/>
          <w:sz w:val="24"/>
          <w:szCs w:val="24"/>
        </w:rPr>
        <w:t>publice</w:t>
      </w:r>
      <w:r w:rsidR="009E6342" w:rsidRPr="000B0EC8">
        <w:rPr>
          <w:rStyle w:val="salnbdy"/>
          <w:rFonts w:ascii="Arial" w:hAnsi="Arial" w:cs="Arial"/>
          <w:b/>
          <w:bCs/>
          <w:sz w:val="24"/>
          <w:szCs w:val="24"/>
        </w:rPr>
        <w:t xml:space="preserve"> </w:t>
      </w:r>
      <w:r w:rsidRPr="000B0EC8">
        <w:rPr>
          <w:rStyle w:val="salnbdy"/>
          <w:rFonts w:ascii="Arial" w:hAnsi="Arial" w:cs="Arial"/>
          <w:b/>
          <w:bCs/>
          <w:sz w:val="24"/>
          <w:szCs w:val="24"/>
        </w:rPr>
        <w:t>-</w:t>
      </w:r>
      <w:r w:rsidR="009E6342" w:rsidRPr="000B0EC8">
        <w:rPr>
          <w:rStyle w:val="salnbdy"/>
          <w:rFonts w:ascii="Arial" w:hAnsi="Arial" w:cs="Arial"/>
          <w:b/>
          <w:bCs/>
          <w:sz w:val="24"/>
          <w:szCs w:val="24"/>
        </w:rPr>
        <w:t xml:space="preserve"> </w:t>
      </w:r>
      <w:r w:rsidRPr="000B0EC8">
        <w:rPr>
          <w:rStyle w:val="salnbdy"/>
          <w:rFonts w:ascii="Arial" w:hAnsi="Arial" w:cs="Arial"/>
          <w:b/>
          <w:bCs/>
          <w:sz w:val="24"/>
          <w:szCs w:val="24"/>
        </w:rPr>
        <w:t>în</w:t>
      </w:r>
      <w:r w:rsidR="009E6342" w:rsidRPr="000B0EC8">
        <w:rPr>
          <w:rStyle w:val="salnbdy"/>
          <w:rFonts w:ascii="Arial" w:hAnsi="Arial" w:cs="Arial"/>
          <w:b/>
          <w:bCs/>
          <w:sz w:val="24"/>
          <w:szCs w:val="24"/>
        </w:rPr>
        <w:t xml:space="preserve"> </w:t>
      </w:r>
      <w:r w:rsidRPr="000B0EC8">
        <w:rPr>
          <w:rStyle w:val="salnbdy"/>
          <w:rFonts w:ascii="Arial" w:hAnsi="Arial" w:cs="Arial"/>
          <w:b/>
          <w:bCs/>
          <w:sz w:val="24"/>
          <w:szCs w:val="24"/>
        </w:rPr>
        <w:t>fază</w:t>
      </w:r>
      <w:r w:rsidR="009E6342" w:rsidRPr="000B0EC8">
        <w:rPr>
          <w:rStyle w:val="salnbdy"/>
          <w:rFonts w:ascii="Arial" w:hAnsi="Arial" w:cs="Arial"/>
          <w:b/>
          <w:bCs/>
          <w:sz w:val="24"/>
          <w:szCs w:val="24"/>
        </w:rPr>
        <w:t xml:space="preserve"> </w:t>
      </w:r>
      <w:r w:rsidRPr="000B0EC8">
        <w:rPr>
          <w:rStyle w:val="salnbdy"/>
          <w:rFonts w:ascii="Arial" w:hAnsi="Arial" w:cs="Arial"/>
          <w:b/>
          <w:bCs/>
          <w:sz w:val="24"/>
          <w:szCs w:val="24"/>
        </w:rPr>
        <w:t>unică,</w:t>
      </w:r>
      <w:r w:rsidR="009E6342" w:rsidRPr="000B0EC8">
        <w:rPr>
          <w:rStyle w:val="salnbdy"/>
          <w:rFonts w:ascii="Arial" w:hAnsi="Arial" w:cs="Arial"/>
          <w:b/>
          <w:bCs/>
          <w:sz w:val="24"/>
          <w:szCs w:val="24"/>
        </w:rPr>
        <w:t xml:space="preserve"> </w:t>
      </w:r>
      <w:r w:rsidRPr="000B0EC8">
        <w:rPr>
          <w:rStyle w:val="salnbdy"/>
          <w:rFonts w:ascii="Arial" w:hAnsi="Arial" w:cs="Arial"/>
          <w:b/>
          <w:bCs/>
          <w:sz w:val="24"/>
          <w:szCs w:val="24"/>
        </w:rPr>
        <w:t>prevăzute</w:t>
      </w:r>
      <w:r w:rsidR="009E6342" w:rsidRPr="000B0EC8">
        <w:rPr>
          <w:rStyle w:val="salnbdy"/>
          <w:rFonts w:ascii="Arial" w:hAnsi="Arial" w:cs="Arial"/>
          <w:b/>
          <w:bCs/>
          <w:sz w:val="24"/>
          <w:szCs w:val="24"/>
        </w:rPr>
        <w:t xml:space="preserve"> </w:t>
      </w:r>
      <w:r w:rsidRPr="000B0EC8">
        <w:rPr>
          <w:rStyle w:val="salnbdy"/>
          <w:rFonts w:ascii="Arial" w:hAnsi="Arial" w:cs="Arial"/>
          <w:b/>
          <w:bCs/>
          <w:sz w:val="24"/>
          <w:szCs w:val="24"/>
        </w:rPr>
        <w:t>în</w:t>
      </w:r>
      <w:r w:rsidR="009E6342" w:rsidRPr="000B0EC8">
        <w:rPr>
          <w:rStyle w:val="salnbdy"/>
          <w:rFonts w:ascii="Arial" w:hAnsi="Arial" w:cs="Arial"/>
          <w:b/>
          <w:bCs/>
          <w:sz w:val="24"/>
          <w:szCs w:val="24"/>
        </w:rPr>
        <w:t xml:space="preserve"> </w:t>
      </w:r>
      <w:r w:rsidRPr="000B0EC8">
        <w:rPr>
          <w:rStyle w:val="salnbdy"/>
          <w:rFonts w:ascii="Arial" w:hAnsi="Arial" w:cs="Arial"/>
          <w:b/>
          <w:bCs/>
          <w:sz w:val="24"/>
          <w:szCs w:val="24"/>
        </w:rPr>
        <w:t>tabelul</w:t>
      </w:r>
      <w:r w:rsidR="009E6342" w:rsidRPr="000B0EC8">
        <w:rPr>
          <w:rStyle w:val="salnbdy"/>
          <w:rFonts w:ascii="Arial" w:hAnsi="Arial" w:cs="Arial"/>
          <w:b/>
          <w:bCs/>
          <w:sz w:val="24"/>
          <w:szCs w:val="24"/>
        </w:rPr>
        <w:t xml:space="preserve"> </w:t>
      </w:r>
      <w:r w:rsidRPr="000B0EC8">
        <w:rPr>
          <w:rStyle w:val="salnbdy"/>
          <w:rFonts w:ascii="Arial" w:hAnsi="Arial" w:cs="Arial"/>
          <w:b/>
          <w:bCs/>
          <w:sz w:val="24"/>
          <w:szCs w:val="24"/>
        </w:rPr>
        <w:t>1</w:t>
      </w:r>
    </w:p>
    <w:p w14:paraId="061DB28A" w14:textId="3C57126D" w:rsidR="00384D09" w:rsidRPr="000B0EC8" w:rsidRDefault="00384D09" w:rsidP="003C640D">
      <w:pPr>
        <w:pStyle w:val="a4"/>
        <w:shd w:val="clear" w:color="auto" w:fill="auto"/>
        <w:spacing w:line="240" w:lineRule="auto"/>
        <w:ind w:firstLine="0"/>
        <w:rPr>
          <w:rFonts w:ascii="Arial" w:hAnsi="Arial" w:cs="Arial"/>
        </w:rPr>
      </w:pPr>
    </w:p>
    <w:p w14:paraId="07A66A38" w14:textId="2129CAD2" w:rsidR="00384D09" w:rsidRPr="000B0EC8" w:rsidRDefault="0009075C" w:rsidP="003528AB">
      <w:pPr>
        <w:pStyle w:val="a4"/>
        <w:shd w:val="clear" w:color="auto" w:fill="auto"/>
        <w:spacing w:line="240" w:lineRule="auto"/>
        <w:ind w:firstLine="0"/>
        <w:rPr>
          <w:rFonts w:ascii="Arial" w:hAnsi="Arial" w:cs="Arial"/>
          <w:b/>
          <w:bCs/>
          <w:sz w:val="22"/>
          <w:szCs w:val="22"/>
        </w:rPr>
      </w:pPr>
      <w:r w:rsidRPr="000B0EC8">
        <w:rPr>
          <w:rFonts w:ascii="Arial" w:hAnsi="Arial" w:cs="Arial"/>
          <w:b/>
          <w:bCs/>
          <w:sz w:val="22"/>
          <w:szCs w:val="22"/>
        </w:rPr>
        <w:t>6.1</w:t>
      </w:r>
      <w:r w:rsidRPr="000B0EC8">
        <w:rPr>
          <w:rFonts w:ascii="Arial" w:hAnsi="Arial" w:cs="Arial"/>
          <w:b/>
          <w:bCs/>
          <w:sz w:val="22"/>
          <w:szCs w:val="22"/>
        </w:rPr>
        <w:tab/>
      </w:r>
      <w:r w:rsidR="00384D09" w:rsidRPr="000B0EC8">
        <w:rPr>
          <w:rFonts w:ascii="Arial" w:hAnsi="Arial" w:cs="Arial"/>
          <w:b/>
          <w:bCs/>
          <w:sz w:val="22"/>
          <w:szCs w:val="22"/>
        </w:rPr>
        <w:t>Constituirea</w:t>
      </w:r>
      <w:r w:rsidR="009E6342" w:rsidRPr="000B0EC8">
        <w:rPr>
          <w:rFonts w:ascii="Arial" w:hAnsi="Arial" w:cs="Arial"/>
          <w:b/>
          <w:bCs/>
          <w:sz w:val="22"/>
          <w:szCs w:val="22"/>
        </w:rPr>
        <w:t xml:space="preserve"> </w:t>
      </w:r>
      <w:r w:rsidR="00384D09" w:rsidRPr="000B0EC8">
        <w:rPr>
          <w:rFonts w:ascii="Arial" w:hAnsi="Arial" w:cs="Arial"/>
          <w:b/>
          <w:bCs/>
          <w:sz w:val="22"/>
          <w:szCs w:val="22"/>
        </w:rPr>
        <w:t>comisiei</w:t>
      </w:r>
      <w:r w:rsidR="009E6342" w:rsidRPr="000B0EC8">
        <w:rPr>
          <w:rFonts w:ascii="Arial" w:hAnsi="Arial" w:cs="Arial"/>
          <w:b/>
          <w:bCs/>
          <w:sz w:val="22"/>
          <w:szCs w:val="22"/>
        </w:rPr>
        <w:t xml:space="preserve"> </w:t>
      </w:r>
      <w:r w:rsidR="00384D09" w:rsidRPr="000B0EC8">
        <w:rPr>
          <w:rFonts w:ascii="Arial" w:hAnsi="Arial" w:cs="Arial"/>
          <w:b/>
          <w:bCs/>
          <w:sz w:val="22"/>
          <w:szCs w:val="22"/>
        </w:rPr>
        <w:t>de</w:t>
      </w:r>
      <w:r w:rsidR="009E6342" w:rsidRPr="000B0EC8">
        <w:rPr>
          <w:rFonts w:ascii="Arial" w:hAnsi="Arial" w:cs="Arial"/>
          <w:b/>
          <w:bCs/>
          <w:sz w:val="22"/>
          <w:szCs w:val="22"/>
        </w:rPr>
        <w:t xml:space="preserve"> </w:t>
      </w:r>
      <w:r w:rsidR="00384D09" w:rsidRPr="000B0EC8">
        <w:rPr>
          <w:rFonts w:ascii="Arial" w:hAnsi="Arial" w:cs="Arial"/>
          <w:b/>
          <w:bCs/>
          <w:sz w:val="22"/>
          <w:szCs w:val="22"/>
        </w:rPr>
        <w:t>recepție</w:t>
      </w:r>
      <w:r w:rsidR="009E6342" w:rsidRPr="000B0EC8">
        <w:rPr>
          <w:rFonts w:ascii="Arial" w:hAnsi="Arial" w:cs="Arial"/>
          <w:b/>
          <w:bCs/>
          <w:sz w:val="22"/>
          <w:szCs w:val="22"/>
        </w:rPr>
        <w:t xml:space="preserve"> </w:t>
      </w:r>
      <w:r w:rsidR="00384D09" w:rsidRPr="000B0EC8">
        <w:rPr>
          <w:rFonts w:ascii="Arial" w:hAnsi="Arial" w:cs="Arial"/>
          <w:b/>
          <w:bCs/>
          <w:sz w:val="22"/>
          <w:szCs w:val="22"/>
        </w:rPr>
        <w:t>la</w:t>
      </w:r>
      <w:r w:rsidR="009E6342" w:rsidRPr="000B0EC8">
        <w:rPr>
          <w:rFonts w:ascii="Arial" w:hAnsi="Arial" w:cs="Arial"/>
          <w:b/>
          <w:bCs/>
          <w:sz w:val="22"/>
          <w:szCs w:val="22"/>
        </w:rPr>
        <w:t xml:space="preserve"> </w:t>
      </w:r>
      <w:r w:rsidR="00384D09" w:rsidRPr="000B0EC8">
        <w:rPr>
          <w:rFonts w:ascii="Arial" w:hAnsi="Arial" w:cs="Arial"/>
          <w:b/>
          <w:bCs/>
          <w:sz w:val="22"/>
          <w:szCs w:val="22"/>
        </w:rPr>
        <w:t>terminarea</w:t>
      </w:r>
      <w:r w:rsidR="009E6342" w:rsidRPr="000B0EC8">
        <w:rPr>
          <w:rFonts w:ascii="Arial" w:hAnsi="Arial" w:cs="Arial"/>
          <w:b/>
          <w:bCs/>
          <w:sz w:val="22"/>
          <w:szCs w:val="22"/>
        </w:rPr>
        <w:t xml:space="preserve"> </w:t>
      </w:r>
      <w:r w:rsidR="00384D09" w:rsidRPr="000B0EC8">
        <w:rPr>
          <w:rFonts w:ascii="Arial" w:hAnsi="Arial" w:cs="Arial"/>
          <w:b/>
          <w:bCs/>
          <w:sz w:val="22"/>
          <w:szCs w:val="22"/>
        </w:rPr>
        <w:t>lucrărilor</w:t>
      </w:r>
    </w:p>
    <w:p w14:paraId="39E40E35" w14:textId="77777777" w:rsidR="0009075C" w:rsidRPr="000B0EC8" w:rsidRDefault="0009075C" w:rsidP="003528AB">
      <w:pPr>
        <w:pStyle w:val="a4"/>
        <w:shd w:val="clear" w:color="auto" w:fill="auto"/>
        <w:spacing w:line="240" w:lineRule="auto"/>
        <w:ind w:firstLine="0"/>
        <w:rPr>
          <w:rFonts w:ascii="Arial" w:hAnsi="Arial" w:cs="Arial"/>
        </w:rPr>
      </w:pPr>
    </w:p>
    <w:p w14:paraId="16459AB9" w14:textId="41CABD67" w:rsidR="00384D09" w:rsidRDefault="0009075C" w:rsidP="0009075C">
      <w:pPr>
        <w:pStyle w:val="a4"/>
        <w:shd w:val="clear" w:color="auto" w:fill="auto"/>
        <w:spacing w:line="240" w:lineRule="auto"/>
        <w:ind w:firstLine="0"/>
        <w:jc w:val="both"/>
        <w:rPr>
          <w:rFonts w:ascii="Arial" w:hAnsi="Arial" w:cs="Arial"/>
        </w:rPr>
      </w:pPr>
      <w:r w:rsidRPr="000B0EC8">
        <w:rPr>
          <w:rFonts w:ascii="Arial" w:hAnsi="Arial" w:cs="Arial"/>
          <w:b/>
          <w:bCs/>
        </w:rPr>
        <w:t>6.1.1</w:t>
      </w:r>
      <w:r w:rsidRPr="000B0EC8">
        <w:rPr>
          <w:rFonts w:ascii="Arial" w:hAnsi="Arial" w:cs="Arial"/>
        </w:rPr>
        <w:tab/>
      </w:r>
      <w:r w:rsidR="00384D09" w:rsidRPr="000B0EC8">
        <w:rPr>
          <w:rFonts w:ascii="Arial" w:hAnsi="Arial" w:cs="Arial"/>
        </w:rPr>
        <w:t>Executantul</w:t>
      </w:r>
      <w:r w:rsidR="009E6342" w:rsidRPr="000B0EC8">
        <w:rPr>
          <w:rFonts w:ascii="Arial" w:hAnsi="Arial" w:cs="Arial"/>
        </w:rPr>
        <w:t xml:space="preserve"> </w:t>
      </w:r>
      <w:r w:rsidR="00F95D75">
        <w:rPr>
          <w:rFonts w:ascii="Arial" w:hAnsi="Arial" w:cs="Arial"/>
        </w:rPr>
        <w:t>este obligat</w:t>
      </w:r>
      <w:r w:rsidR="009E6342" w:rsidRPr="000B0EC8">
        <w:rPr>
          <w:rFonts w:ascii="Arial" w:hAnsi="Arial" w:cs="Arial"/>
        </w:rPr>
        <w:t xml:space="preserve"> </w:t>
      </w:r>
      <w:r w:rsidR="00384D09" w:rsidRPr="000B0EC8">
        <w:rPr>
          <w:rFonts w:ascii="Arial" w:hAnsi="Arial" w:cs="Arial"/>
        </w:rPr>
        <w:t>să</w:t>
      </w:r>
      <w:r w:rsidR="009E6342" w:rsidRPr="000B0EC8">
        <w:rPr>
          <w:rFonts w:ascii="Arial" w:hAnsi="Arial" w:cs="Arial"/>
        </w:rPr>
        <w:t xml:space="preserve"> </w:t>
      </w:r>
      <w:r w:rsidR="00384D09" w:rsidRPr="000B0EC8">
        <w:rPr>
          <w:rFonts w:ascii="Arial" w:hAnsi="Arial" w:cs="Arial"/>
        </w:rPr>
        <w:t>comunice</w:t>
      </w:r>
      <w:r w:rsidR="009E6342" w:rsidRPr="000B0EC8">
        <w:rPr>
          <w:rFonts w:ascii="Arial" w:hAnsi="Arial" w:cs="Arial"/>
        </w:rPr>
        <w:t xml:space="preserve"> </w:t>
      </w:r>
      <w:r w:rsidR="00F95D75">
        <w:rPr>
          <w:rStyle w:val="spctbdy"/>
          <w:rFonts w:ascii="Arial" w:hAnsi="Arial" w:cs="Arial"/>
          <w:color w:val="auto"/>
          <w:bdr w:val="none" w:sz="0" w:space="0" w:color="auto" w:frame="1"/>
          <w:shd w:val="clear" w:color="auto" w:fill="FFFFFF"/>
        </w:rPr>
        <w:t>Investitorului</w:t>
      </w:r>
      <w:r w:rsidR="009E6342" w:rsidRPr="000B0EC8">
        <w:rPr>
          <w:rFonts w:ascii="Arial" w:hAnsi="Arial" w:cs="Arial"/>
        </w:rPr>
        <w:t xml:space="preserve"> </w:t>
      </w:r>
      <w:r w:rsidR="00384D09" w:rsidRPr="000B0EC8">
        <w:rPr>
          <w:rFonts w:ascii="Arial" w:hAnsi="Arial" w:cs="Arial"/>
        </w:rPr>
        <w:t>data</w:t>
      </w:r>
      <w:r w:rsidR="009E6342" w:rsidRPr="000B0EC8">
        <w:rPr>
          <w:rFonts w:ascii="Arial" w:hAnsi="Arial" w:cs="Arial"/>
        </w:rPr>
        <w:t xml:space="preserve"> </w:t>
      </w:r>
      <w:r w:rsidR="00384D09" w:rsidRPr="000B0EC8">
        <w:rPr>
          <w:rFonts w:ascii="Arial" w:hAnsi="Arial" w:cs="Arial"/>
        </w:rPr>
        <w:t>terminării</w:t>
      </w:r>
      <w:r w:rsidR="009E6342" w:rsidRPr="000B0EC8">
        <w:rPr>
          <w:rFonts w:ascii="Arial" w:hAnsi="Arial" w:cs="Arial"/>
        </w:rPr>
        <w:t xml:space="preserve"> </w:t>
      </w:r>
      <w:r w:rsidR="00384D09" w:rsidRPr="000B0EC8">
        <w:rPr>
          <w:rFonts w:ascii="Arial" w:hAnsi="Arial" w:cs="Arial"/>
        </w:rPr>
        <w:t>tuturor</w:t>
      </w:r>
      <w:r w:rsidR="009E6342" w:rsidRPr="000B0EC8">
        <w:rPr>
          <w:rFonts w:ascii="Arial" w:hAnsi="Arial" w:cs="Arial"/>
        </w:rPr>
        <w:t xml:space="preserve"> </w:t>
      </w:r>
      <w:r w:rsidR="00384D09" w:rsidRPr="000B0EC8">
        <w:rPr>
          <w:rFonts w:ascii="Arial" w:hAnsi="Arial" w:cs="Arial"/>
        </w:rPr>
        <w:t>lucrărilor</w:t>
      </w:r>
      <w:r w:rsidR="009E6342" w:rsidRPr="000B0EC8">
        <w:rPr>
          <w:rFonts w:ascii="Arial" w:hAnsi="Arial" w:cs="Arial"/>
        </w:rPr>
        <w:t xml:space="preserve"> </w:t>
      </w:r>
      <w:r w:rsidR="00384D09" w:rsidRPr="000B0EC8">
        <w:rPr>
          <w:rFonts w:ascii="Arial" w:hAnsi="Arial" w:cs="Arial"/>
        </w:rPr>
        <w:t>prevăzute</w:t>
      </w:r>
      <w:r w:rsidR="009E6342" w:rsidRPr="000B0EC8">
        <w:rPr>
          <w:rFonts w:ascii="Arial" w:hAnsi="Arial" w:cs="Arial"/>
        </w:rPr>
        <w:t xml:space="preserve"> </w:t>
      </w:r>
      <w:r w:rsidR="00384D09" w:rsidRPr="000B0EC8">
        <w:rPr>
          <w:rFonts w:ascii="Arial" w:hAnsi="Arial" w:cs="Arial"/>
        </w:rPr>
        <w:t>în</w:t>
      </w:r>
      <w:r w:rsidR="009E6342">
        <w:rPr>
          <w:rFonts w:ascii="Arial" w:hAnsi="Arial" w:cs="Arial"/>
        </w:rPr>
        <w:t xml:space="preserve"> </w:t>
      </w:r>
      <w:r w:rsidR="00384D09" w:rsidRPr="003528AB">
        <w:rPr>
          <w:rFonts w:ascii="Arial" w:hAnsi="Arial" w:cs="Arial"/>
        </w:rPr>
        <w:t>contractul</w:t>
      </w:r>
      <w:r w:rsidR="009E6342">
        <w:rPr>
          <w:rFonts w:ascii="Arial" w:hAnsi="Arial" w:cs="Arial"/>
        </w:rPr>
        <w:t xml:space="preserve"> </w:t>
      </w:r>
      <w:r w:rsidR="00384D09" w:rsidRPr="003528AB">
        <w:rPr>
          <w:rFonts w:ascii="Arial" w:hAnsi="Arial" w:cs="Arial"/>
        </w:rPr>
        <w:t>de</w:t>
      </w:r>
      <w:r w:rsidR="009E6342">
        <w:rPr>
          <w:rFonts w:ascii="Arial" w:hAnsi="Arial" w:cs="Arial"/>
        </w:rPr>
        <w:t xml:space="preserve"> </w:t>
      </w:r>
      <w:r w:rsidR="00384D09" w:rsidRPr="00F95D75">
        <w:rPr>
          <w:rFonts w:ascii="Arial" w:hAnsi="Arial" w:cs="Arial"/>
        </w:rPr>
        <w:t>lucrări/</w:t>
      </w:r>
      <w:r w:rsidR="00F95D75" w:rsidRPr="00F95D75">
        <w:rPr>
          <w:rFonts w:ascii="Arial" w:hAnsi="Arial" w:cs="Arial"/>
        </w:rPr>
        <w:t>servicii</w:t>
      </w:r>
      <w:r w:rsidR="009E6342">
        <w:rPr>
          <w:rFonts w:ascii="Arial" w:hAnsi="Arial" w:cs="Arial"/>
        </w:rPr>
        <w:t xml:space="preserve"> </w:t>
      </w:r>
      <w:r w:rsidR="00384D09" w:rsidRPr="003528AB">
        <w:rPr>
          <w:rFonts w:ascii="Arial" w:hAnsi="Arial" w:cs="Arial"/>
        </w:rPr>
        <w:t>și</w:t>
      </w:r>
      <w:r w:rsidR="009E6342">
        <w:rPr>
          <w:rFonts w:ascii="Arial" w:hAnsi="Arial" w:cs="Arial"/>
        </w:rPr>
        <w:t xml:space="preserve"> </w:t>
      </w:r>
      <w:r w:rsidR="00384D09" w:rsidRPr="003528AB">
        <w:rPr>
          <w:rFonts w:ascii="Arial" w:hAnsi="Arial" w:cs="Arial"/>
        </w:rPr>
        <w:t>a</w:t>
      </w:r>
      <w:r w:rsidR="009E6342">
        <w:rPr>
          <w:rFonts w:ascii="Arial" w:hAnsi="Arial" w:cs="Arial"/>
        </w:rPr>
        <w:t xml:space="preserve"> </w:t>
      </w:r>
      <w:r w:rsidR="00384D09" w:rsidRPr="003528AB">
        <w:rPr>
          <w:rFonts w:ascii="Arial" w:hAnsi="Arial" w:cs="Arial"/>
        </w:rPr>
        <w:t>finalizării</w:t>
      </w:r>
      <w:r w:rsidR="009E6342">
        <w:rPr>
          <w:rFonts w:ascii="Arial" w:hAnsi="Arial" w:cs="Arial"/>
        </w:rPr>
        <w:t xml:space="preserve"> </w:t>
      </w:r>
      <w:r w:rsidR="00384D09" w:rsidRPr="003528AB">
        <w:rPr>
          <w:rFonts w:ascii="Arial" w:hAnsi="Arial" w:cs="Arial"/>
        </w:rPr>
        <w:t>tuturor</w:t>
      </w:r>
      <w:r w:rsidR="009E6342">
        <w:rPr>
          <w:rFonts w:ascii="Arial" w:hAnsi="Arial" w:cs="Arial"/>
        </w:rPr>
        <w:t xml:space="preserve"> </w:t>
      </w:r>
      <w:r w:rsidR="00384D09" w:rsidRPr="003528AB">
        <w:rPr>
          <w:rFonts w:ascii="Arial" w:hAnsi="Arial" w:cs="Arial"/>
        </w:rPr>
        <w:t>testărilor</w:t>
      </w:r>
      <w:r w:rsidR="009E6342">
        <w:rPr>
          <w:rFonts w:ascii="Arial" w:hAnsi="Arial" w:cs="Arial"/>
        </w:rPr>
        <w:t xml:space="preserve"> </w:t>
      </w:r>
      <w:r w:rsidR="00384D09" w:rsidRPr="003528AB">
        <w:rPr>
          <w:rFonts w:ascii="Arial" w:hAnsi="Arial" w:cs="Arial"/>
        </w:rPr>
        <w:t>prevăzute</w:t>
      </w:r>
      <w:r w:rsidR="009E6342">
        <w:rPr>
          <w:rFonts w:ascii="Arial" w:hAnsi="Arial" w:cs="Arial"/>
        </w:rPr>
        <w:t xml:space="preserve"> </w:t>
      </w:r>
      <w:r w:rsidR="00384D09" w:rsidRPr="003528AB">
        <w:rPr>
          <w:rFonts w:ascii="Arial" w:hAnsi="Arial" w:cs="Arial"/>
        </w:rPr>
        <w:t>în</w:t>
      </w:r>
      <w:r w:rsidR="009E6342">
        <w:rPr>
          <w:rFonts w:ascii="Arial" w:hAnsi="Arial" w:cs="Arial"/>
        </w:rPr>
        <w:t xml:space="preserve"> </w:t>
      </w:r>
      <w:r w:rsidR="00384D09" w:rsidRPr="003528AB">
        <w:rPr>
          <w:rFonts w:ascii="Arial" w:hAnsi="Arial" w:cs="Arial"/>
        </w:rPr>
        <w:t>caietele</w:t>
      </w:r>
      <w:r w:rsidR="009E6342">
        <w:rPr>
          <w:rFonts w:ascii="Arial" w:hAnsi="Arial" w:cs="Arial"/>
        </w:rPr>
        <w:t xml:space="preserve"> </w:t>
      </w:r>
      <w:r w:rsidR="00384D09" w:rsidRPr="003528AB">
        <w:rPr>
          <w:rFonts w:ascii="Arial" w:hAnsi="Arial" w:cs="Arial"/>
        </w:rPr>
        <w:t>de</w:t>
      </w:r>
      <w:r w:rsidR="009E6342">
        <w:rPr>
          <w:rFonts w:ascii="Arial" w:hAnsi="Arial" w:cs="Arial"/>
        </w:rPr>
        <w:t xml:space="preserve"> </w:t>
      </w:r>
      <w:r w:rsidR="00384D09" w:rsidRPr="003528AB">
        <w:rPr>
          <w:rFonts w:ascii="Arial" w:hAnsi="Arial" w:cs="Arial"/>
        </w:rPr>
        <w:t>sarcini</w:t>
      </w:r>
      <w:r w:rsidR="009E6342">
        <w:rPr>
          <w:rFonts w:ascii="Arial" w:hAnsi="Arial" w:cs="Arial"/>
        </w:rPr>
        <w:t xml:space="preserve"> </w:t>
      </w:r>
      <w:r w:rsidR="00384D09" w:rsidRPr="003528AB">
        <w:rPr>
          <w:rFonts w:ascii="Arial" w:hAnsi="Arial" w:cs="Arial"/>
        </w:rPr>
        <w:t>aferente</w:t>
      </w:r>
      <w:r w:rsidR="009E6342">
        <w:rPr>
          <w:rFonts w:ascii="Arial" w:hAnsi="Arial" w:cs="Arial"/>
        </w:rPr>
        <w:t xml:space="preserve"> </w:t>
      </w:r>
      <w:r w:rsidR="00384D09" w:rsidRPr="003528AB">
        <w:rPr>
          <w:rFonts w:ascii="Arial" w:hAnsi="Arial" w:cs="Arial"/>
        </w:rPr>
        <w:t>contractului,</w:t>
      </w:r>
      <w:r w:rsidR="009E6342">
        <w:rPr>
          <w:rFonts w:ascii="Arial" w:hAnsi="Arial" w:cs="Arial"/>
        </w:rPr>
        <w:t xml:space="preserve"> </w:t>
      </w:r>
      <w:r w:rsidR="00384D09" w:rsidRPr="003528AB">
        <w:rPr>
          <w:rFonts w:ascii="Arial" w:hAnsi="Arial" w:cs="Arial"/>
        </w:rPr>
        <w:t>și</w:t>
      </w:r>
      <w:r w:rsidR="009E6342">
        <w:rPr>
          <w:rFonts w:ascii="Arial" w:hAnsi="Arial" w:cs="Arial"/>
        </w:rPr>
        <w:t xml:space="preserve"> </w:t>
      </w:r>
      <w:r w:rsidR="00384D09" w:rsidRPr="003528AB">
        <w:rPr>
          <w:rFonts w:ascii="Arial" w:hAnsi="Arial" w:cs="Arial"/>
        </w:rPr>
        <w:t>pentru</w:t>
      </w:r>
      <w:r w:rsidR="009E6342">
        <w:rPr>
          <w:rFonts w:ascii="Arial" w:hAnsi="Arial" w:cs="Arial"/>
        </w:rPr>
        <w:t xml:space="preserve"> </w:t>
      </w:r>
      <w:r w:rsidR="00384D09" w:rsidRPr="003528AB">
        <w:rPr>
          <w:rFonts w:ascii="Arial" w:hAnsi="Arial" w:cs="Arial"/>
        </w:rPr>
        <w:t>care</w:t>
      </w:r>
      <w:r w:rsidR="009E6342">
        <w:rPr>
          <w:rFonts w:ascii="Arial" w:hAnsi="Arial" w:cs="Arial"/>
        </w:rPr>
        <w:t xml:space="preserve"> </w:t>
      </w:r>
      <w:r w:rsidR="00384D09" w:rsidRPr="003528AB">
        <w:rPr>
          <w:rFonts w:ascii="Arial" w:hAnsi="Arial" w:cs="Arial"/>
        </w:rPr>
        <w:t>a</w:t>
      </w:r>
      <w:r w:rsidR="009E6342">
        <w:rPr>
          <w:rFonts w:ascii="Arial" w:hAnsi="Arial" w:cs="Arial"/>
        </w:rPr>
        <w:t xml:space="preserve"> </w:t>
      </w:r>
      <w:r w:rsidR="00384D09" w:rsidRPr="003528AB">
        <w:rPr>
          <w:rFonts w:ascii="Arial" w:hAnsi="Arial" w:cs="Arial"/>
        </w:rPr>
        <w:t>predat</w:t>
      </w:r>
      <w:r w:rsidR="009E6342">
        <w:rPr>
          <w:rFonts w:ascii="Arial" w:hAnsi="Arial" w:cs="Arial"/>
        </w:rPr>
        <w:t xml:space="preserve"> </w:t>
      </w:r>
      <w:r w:rsidR="00384D09" w:rsidRPr="003528AB">
        <w:rPr>
          <w:rFonts w:ascii="Arial" w:hAnsi="Arial" w:cs="Arial"/>
        </w:rPr>
        <w:t>documentele</w:t>
      </w:r>
      <w:r w:rsidR="009E6342">
        <w:rPr>
          <w:rFonts w:ascii="Arial" w:hAnsi="Arial" w:cs="Arial"/>
        </w:rPr>
        <w:t xml:space="preserve"> </w:t>
      </w:r>
      <w:r w:rsidR="00384D09" w:rsidRPr="003528AB">
        <w:rPr>
          <w:rFonts w:ascii="Arial" w:hAnsi="Arial" w:cs="Arial"/>
        </w:rPr>
        <w:t>necesare</w:t>
      </w:r>
      <w:r w:rsidR="009E6342">
        <w:rPr>
          <w:rFonts w:ascii="Arial" w:hAnsi="Arial" w:cs="Arial"/>
        </w:rPr>
        <w:t xml:space="preserve"> </w:t>
      </w:r>
      <w:r w:rsidR="00384D09" w:rsidRPr="003528AB">
        <w:rPr>
          <w:rFonts w:ascii="Arial" w:hAnsi="Arial" w:cs="Arial"/>
        </w:rPr>
        <w:t>întocmirii</w:t>
      </w:r>
      <w:r w:rsidR="009E6342">
        <w:rPr>
          <w:rFonts w:ascii="Arial" w:hAnsi="Arial" w:cs="Arial"/>
        </w:rPr>
        <w:t xml:space="preserve"> </w:t>
      </w:r>
      <w:r w:rsidR="00384D09" w:rsidRPr="003528AB">
        <w:rPr>
          <w:rFonts w:ascii="Arial" w:hAnsi="Arial" w:cs="Arial"/>
        </w:rPr>
        <w:t>cărții</w:t>
      </w:r>
      <w:r w:rsidR="009E6342">
        <w:rPr>
          <w:rFonts w:ascii="Arial" w:hAnsi="Arial" w:cs="Arial"/>
        </w:rPr>
        <w:t xml:space="preserve"> </w:t>
      </w:r>
      <w:r w:rsidR="00384D09" w:rsidRPr="003528AB">
        <w:rPr>
          <w:rFonts w:ascii="Arial" w:hAnsi="Arial" w:cs="Arial"/>
        </w:rPr>
        <w:t>tehnice</w:t>
      </w:r>
      <w:r w:rsidR="009E6342">
        <w:rPr>
          <w:rFonts w:ascii="Arial" w:hAnsi="Arial" w:cs="Arial"/>
        </w:rPr>
        <w:t xml:space="preserve"> </w:t>
      </w:r>
      <w:r w:rsidR="00384D09" w:rsidRPr="003528AB">
        <w:rPr>
          <w:rFonts w:ascii="Arial" w:hAnsi="Arial" w:cs="Arial"/>
        </w:rPr>
        <w:t>a</w:t>
      </w:r>
      <w:r w:rsidR="009E6342">
        <w:rPr>
          <w:rFonts w:ascii="Arial" w:hAnsi="Arial" w:cs="Arial"/>
        </w:rPr>
        <w:t xml:space="preserve"> </w:t>
      </w:r>
      <w:r w:rsidR="00384D09" w:rsidRPr="003528AB">
        <w:rPr>
          <w:rFonts w:ascii="Arial" w:hAnsi="Arial" w:cs="Arial"/>
        </w:rPr>
        <w:t>lucrării</w:t>
      </w:r>
      <w:r w:rsidR="009E6342">
        <w:rPr>
          <w:rFonts w:ascii="Arial" w:hAnsi="Arial" w:cs="Arial"/>
        </w:rPr>
        <w:t xml:space="preserve"> </w:t>
      </w:r>
      <w:r w:rsidR="00384D09" w:rsidRPr="003528AB">
        <w:rPr>
          <w:rFonts w:ascii="Arial" w:hAnsi="Arial" w:cs="Arial"/>
        </w:rPr>
        <w:t>aferentă</w:t>
      </w:r>
      <w:r w:rsidR="009E6342">
        <w:rPr>
          <w:rFonts w:ascii="Arial" w:hAnsi="Arial" w:cs="Arial"/>
        </w:rPr>
        <w:t xml:space="preserve"> </w:t>
      </w:r>
      <w:r w:rsidR="00384D09" w:rsidRPr="003528AB">
        <w:rPr>
          <w:rFonts w:ascii="Arial" w:hAnsi="Arial" w:cs="Arial"/>
        </w:rPr>
        <w:t>construcției,</w:t>
      </w:r>
      <w:r w:rsidR="009E6342">
        <w:rPr>
          <w:rFonts w:ascii="Arial" w:hAnsi="Arial" w:cs="Arial"/>
        </w:rPr>
        <w:t xml:space="preserve"> </w:t>
      </w:r>
      <w:r w:rsidR="00384D09" w:rsidRPr="003528AB">
        <w:rPr>
          <w:rFonts w:ascii="Arial" w:hAnsi="Arial" w:cs="Arial"/>
        </w:rPr>
        <w:t>îndosariate</w:t>
      </w:r>
      <w:r w:rsidR="009E6342">
        <w:rPr>
          <w:rFonts w:ascii="Arial" w:hAnsi="Arial" w:cs="Arial"/>
        </w:rPr>
        <w:t xml:space="preserve"> </w:t>
      </w:r>
      <w:r w:rsidR="00384D09" w:rsidRPr="003528AB">
        <w:rPr>
          <w:rFonts w:ascii="Arial" w:hAnsi="Arial" w:cs="Arial"/>
        </w:rPr>
        <w:t>în</w:t>
      </w:r>
      <w:r w:rsidR="009E6342">
        <w:rPr>
          <w:rFonts w:ascii="Arial" w:hAnsi="Arial" w:cs="Arial"/>
        </w:rPr>
        <w:t xml:space="preserve"> </w:t>
      </w:r>
      <w:r w:rsidR="00384D09" w:rsidRPr="003528AB">
        <w:rPr>
          <w:rFonts w:ascii="Arial" w:hAnsi="Arial" w:cs="Arial"/>
        </w:rPr>
        <w:t>dosare</w:t>
      </w:r>
      <w:r w:rsidR="009E6342">
        <w:rPr>
          <w:rFonts w:ascii="Arial" w:hAnsi="Arial" w:cs="Arial"/>
        </w:rPr>
        <w:t xml:space="preserve"> </w:t>
      </w:r>
      <w:r w:rsidR="00384D09" w:rsidRPr="003528AB">
        <w:rPr>
          <w:rFonts w:ascii="Arial" w:hAnsi="Arial" w:cs="Arial"/>
        </w:rPr>
        <w:t>cu</w:t>
      </w:r>
      <w:r w:rsidR="009E6342">
        <w:rPr>
          <w:rFonts w:ascii="Arial" w:hAnsi="Arial" w:cs="Arial"/>
        </w:rPr>
        <w:t xml:space="preserve"> </w:t>
      </w:r>
      <w:r w:rsidR="00384D09" w:rsidRPr="003528AB">
        <w:rPr>
          <w:rFonts w:ascii="Arial" w:hAnsi="Arial" w:cs="Arial"/>
        </w:rPr>
        <w:t>file</w:t>
      </w:r>
      <w:r w:rsidR="009E6342">
        <w:rPr>
          <w:rFonts w:ascii="Arial" w:hAnsi="Arial" w:cs="Arial"/>
        </w:rPr>
        <w:t xml:space="preserve"> </w:t>
      </w:r>
      <w:r w:rsidR="00384D09" w:rsidRPr="003528AB">
        <w:rPr>
          <w:rFonts w:ascii="Arial" w:hAnsi="Arial" w:cs="Arial"/>
        </w:rPr>
        <w:t>numerotate</w:t>
      </w:r>
      <w:r w:rsidR="009E6342">
        <w:rPr>
          <w:rFonts w:ascii="Arial" w:hAnsi="Arial" w:cs="Arial"/>
        </w:rPr>
        <w:t xml:space="preserve"> </w:t>
      </w:r>
      <w:r w:rsidR="00384D09" w:rsidRPr="003528AB">
        <w:rPr>
          <w:rFonts w:ascii="Arial" w:hAnsi="Arial" w:cs="Arial"/>
        </w:rPr>
        <w:t>prevăzute</w:t>
      </w:r>
      <w:r w:rsidR="009E6342">
        <w:rPr>
          <w:rFonts w:ascii="Arial" w:hAnsi="Arial" w:cs="Arial"/>
        </w:rPr>
        <w:t xml:space="preserve"> </w:t>
      </w:r>
      <w:r w:rsidR="00384D09" w:rsidRPr="003528AB">
        <w:rPr>
          <w:rFonts w:ascii="Arial" w:hAnsi="Arial" w:cs="Arial"/>
        </w:rPr>
        <w:t>cu</w:t>
      </w:r>
      <w:r w:rsidR="009E6342">
        <w:rPr>
          <w:rFonts w:ascii="Arial" w:hAnsi="Arial" w:cs="Arial"/>
        </w:rPr>
        <w:t xml:space="preserve"> </w:t>
      </w:r>
      <w:r w:rsidR="00384D09" w:rsidRPr="003528AB">
        <w:rPr>
          <w:rFonts w:ascii="Arial" w:hAnsi="Arial" w:cs="Arial"/>
        </w:rPr>
        <w:t>borderou</w:t>
      </w:r>
      <w:r w:rsidR="005C21E1">
        <w:rPr>
          <w:rFonts w:ascii="Arial" w:hAnsi="Arial" w:cs="Arial"/>
        </w:rPr>
        <w:t xml:space="preserve">, confirmate </w:t>
      </w:r>
      <w:r w:rsidR="00FC07DB">
        <w:rPr>
          <w:rFonts w:ascii="Arial" w:hAnsi="Arial" w:cs="Arial"/>
        </w:rPr>
        <w:t>de reprezentantul Investitorului pe șantier</w:t>
      </w:r>
      <w:r w:rsidR="009E6342">
        <w:rPr>
          <w:rFonts w:ascii="Arial" w:hAnsi="Arial" w:cs="Arial"/>
        </w:rPr>
        <w:t xml:space="preserve"> </w:t>
      </w:r>
      <w:r w:rsidR="00384D09" w:rsidRPr="003528AB">
        <w:rPr>
          <w:rFonts w:ascii="Arial" w:hAnsi="Arial" w:cs="Arial"/>
        </w:rPr>
        <w:t>și,</w:t>
      </w:r>
      <w:r w:rsidR="009E6342">
        <w:rPr>
          <w:rFonts w:ascii="Arial" w:hAnsi="Arial" w:cs="Arial"/>
        </w:rPr>
        <w:t xml:space="preserve"> </w:t>
      </w:r>
      <w:r w:rsidR="00384D09" w:rsidRPr="003528AB">
        <w:rPr>
          <w:rFonts w:ascii="Arial" w:hAnsi="Arial" w:cs="Arial"/>
        </w:rPr>
        <w:t>totodată,</w:t>
      </w:r>
      <w:r w:rsidR="009E6342">
        <w:rPr>
          <w:rFonts w:ascii="Arial" w:hAnsi="Arial" w:cs="Arial"/>
        </w:rPr>
        <w:t xml:space="preserve"> </w:t>
      </w:r>
      <w:r w:rsidR="00384D09" w:rsidRPr="003528AB">
        <w:rPr>
          <w:rFonts w:ascii="Arial" w:hAnsi="Arial" w:cs="Arial"/>
        </w:rPr>
        <w:t>să</w:t>
      </w:r>
      <w:r w:rsidR="009E6342">
        <w:rPr>
          <w:rFonts w:ascii="Arial" w:hAnsi="Arial" w:cs="Arial"/>
        </w:rPr>
        <w:t xml:space="preserve"> </w:t>
      </w:r>
      <w:r w:rsidR="00384D09" w:rsidRPr="003528AB">
        <w:rPr>
          <w:rFonts w:ascii="Arial" w:hAnsi="Arial" w:cs="Arial"/>
        </w:rPr>
        <w:t>solicite</w:t>
      </w:r>
      <w:r w:rsidR="009E6342">
        <w:rPr>
          <w:rFonts w:ascii="Arial" w:hAnsi="Arial" w:cs="Arial"/>
        </w:rPr>
        <w:t xml:space="preserve"> </w:t>
      </w:r>
      <w:r w:rsidR="00FC07DB">
        <w:rPr>
          <w:rFonts w:ascii="Arial" w:hAnsi="Arial" w:cs="Arial"/>
        </w:rPr>
        <w:t>Investitorului</w:t>
      </w:r>
      <w:r w:rsidR="009E6342">
        <w:rPr>
          <w:rFonts w:ascii="Arial" w:hAnsi="Arial" w:cs="Arial"/>
        </w:rPr>
        <w:t xml:space="preserve"> </w:t>
      </w:r>
      <w:r w:rsidR="00384D09" w:rsidRPr="003528AB">
        <w:rPr>
          <w:rFonts w:ascii="Arial" w:hAnsi="Arial" w:cs="Arial"/>
        </w:rPr>
        <w:t>efectuarea</w:t>
      </w:r>
      <w:r w:rsidR="009E6342">
        <w:rPr>
          <w:rFonts w:ascii="Arial" w:hAnsi="Arial" w:cs="Arial"/>
        </w:rPr>
        <w:t xml:space="preserve"> </w:t>
      </w:r>
      <w:r w:rsidR="00384D09" w:rsidRPr="003528AB">
        <w:rPr>
          <w:rFonts w:ascii="Arial" w:hAnsi="Arial" w:cs="Arial"/>
        </w:rPr>
        <w:t>recepției</w:t>
      </w:r>
      <w:r w:rsidR="009E6342">
        <w:rPr>
          <w:rFonts w:ascii="Arial" w:hAnsi="Arial" w:cs="Arial"/>
        </w:rPr>
        <w:t xml:space="preserve"> </w:t>
      </w:r>
      <w:r w:rsidR="00384D09" w:rsidRPr="003528AB">
        <w:rPr>
          <w:rFonts w:ascii="Arial" w:hAnsi="Arial" w:cs="Arial"/>
        </w:rPr>
        <w:t>la</w:t>
      </w:r>
      <w:r w:rsidR="009E6342">
        <w:rPr>
          <w:rFonts w:ascii="Arial" w:hAnsi="Arial" w:cs="Arial"/>
        </w:rPr>
        <w:t xml:space="preserve"> </w:t>
      </w:r>
      <w:r w:rsidR="00384D09" w:rsidRPr="003528AB">
        <w:rPr>
          <w:rFonts w:ascii="Arial" w:hAnsi="Arial" w:cs="Arial"/>
        </w:rPr>
        <w:t>terminarea</w:t>
      </w:r>
      <w:r w:rsidR="009E6342">
        <w:rPr>
          <w:rFonts w:ascii="Arial" w:hAnsi="Arial" w:cs="Arial"/>
        </w:rPr>
        <w:t xml:space="preserve"> </w:t>
      </w:r>
      <w:r w:rsidR="00384D09" w:rsidRPr="003528AB">
        <w:rPr>
          <w:rFonts w:ascii="Arial" w:hAnsi="Arial" w:cs="Arial"/>
        </w:rPr>
        <w:t>lucrărilor,</w:t>
      </w:r>
      <w:r w:rsidR="009E6342">
        <w:rPr>
          <w:rFonts w:ascii="Arial" w:hAnsi="Arial" w:cs="Arial"/>
        </w:rPr>
        <w:t xml:space="preserve"> </w:t>
      </w:r>
      <w:r w:rsidR="00384D09" w:rsidRPr="003528AB">
        <w:rPr>
          <w:rFonts w:ascii="Arial" w:hAnsi="Arial" w:cs="Arial"/>
        </w:rPr>
        <w:t>inclusiv</w:t>
      </w:r>
      <w:r w:rsidR="009E6342">
        <w:rPr>
          <w:rFonts w:ascii="Arial" w:hAnsi="Arial" w:cs="Arial"/>
        </w:rPr>
        <w:t xml:space="preserve"> </w:t>
      </w:r>
      <w:r w:rsidR="00384D09" w:rsidRPr="003528AB">
        <w:rPr>
          <w:rFonts w:ascii="Arial" w:hAnsi="Arial" w:cs="Arial"/>
        </w:rPr>
        <w:t>stabilirea</w:t>
      </w:r>
      <w:r w:rsidR="009E6342">
        <w:rPr>
          <w:rFonts w:ascii="Arial" w:hAnsi="Arial" w:cs="Arial"/>
        </w:rPr>
        <w:t xml:space="preserve"> </w:t>
      </w:r>
      <w:r w:rsidR="00384D09" w:rsidRPr="003528AB">
        <w:rPr>
          <w:rFonts w:ascii="Arial" w:hAnsi="Arial" w:cs="Arial"/>
        </w:rPr>
        <w:t>datei,</w:t>
      </w:r>
      <w:r w:rsidR="009E6342">
        <w:rPr>
          <w:rFonts w:ascii="Arial" w:hAnsi="Arial" w:cs="Arial"/>
        </w:rPr>
        <w:t xml:space="preserve"> </w:t>
      </w:r>
      <w:r w:rsidR="00384D09" w:rsidRPr="003528AB">
        <w:rPr>
          <w:rFonts w:ascii="Arial" w:hAnsi="Arial" w:cs="Arial"/>
        </w:rPr>
        <w:t>orei</w:t>
      </w:r>
      <w:r w:rsidR="009E6342">
        <w:rPr>
          <w:rFonts w:ascii="Arial" w:hAnsi="Arial" w:cs="Arial"/>
        </w:rPr>
        <w:t xml:space="preserve"> </w:t>
      </w:r>
      <w:r w:rsidR="00384D09" w:rsidRPr="003528AB">
        <w:rPr>
          <w:rFonts w:ascii="Arial" w:hAnsi="Arial" w:cs="Arial"/>
        </w:rPr>
        <w:t>și</w:t>
      </w:r>
      <w:r w:rsidR="009E6342">
        <w:rPr>
          <w:rFonts w:ascii="Arial" w:hAnsi="Arial" w:cs="Arial"/>
        </w:rPr>
        <w:t xml:space="preserve"> </w:t>
      </w:r>
      <w:r w:rsidR="00384D09" w:rsidRPr="003528AB">
        <w:rPr>
          <w:rFonts w:ascii="Arial" w:hAnsi="Arial" w:cs="Arial"/>
        </w:rPr>
        <w:t>locului</w:t>
      </w:r>
      <w:r w:rsidR="009E6342">
        <w:rPr>
          <w:rFonts w:ascii="Arial" w:hAnsi="Arial" w:cs="Arial"/>
        </w:rPr>
        <w:t xml:space="preserve"> </w:t>
      </w:r>
      <w:r w:rsidR="00384D09" w:rsidRPr="003528AB">
        <w:rPr>
          <w:rFonts w:ascii="Arial" w:hAnsi="Arial" w:cs="Arial"/>
        </w:rPr>
        <w:t>de</w:t>
      </w:r>
      <w:r w:rsidR="009E6342">
        <w:rPr>
          <w:rFonts w:ascii="Arial" w:hAnsi="Arial" w:cs="Arial"/>
        </w:rPr>
        <w:t xml:space="preserve"> </w:t>
      </w:r>
      <w:r w:rsidR="00384D09" w:rsidRPr="003528AB">
        <w:rPr>
          <w:rFonts w:ascii="Arial" w:hAnsi="Arial" w:cs="Arial"/>
        </w:rPr>
        <w:t>întrunire</w:t>
      </w:r>
      <w:r w:rsidR="009E6342">
        <w:rPr>
          <w:rFonts w:ascii="Arial" w:hAnsi="Arial" w:cs="Arial"/>
        </w:rPr>
        <w:t xml:space="preserve"> </w:t>
      </w:r>
      <w:r w:rsidR="00384D09" w:rsidRPr="003528AB">
        <w:rPr>
          <w:rFonts w:ascii="Arial" w:hAnsi="Arial" w:cs="Arial"/>
        </w:rPr>
        <w:t>a</w:t>
      </w:r>
      <w:r w:rsidR="009E6342">
        <w:rPr>
          <w:rFonts w:ascii="Arial" w:hAnsi="Arial" w:cs="Arial"/>
        </w:rPr>
        <w:t xml:space="preserve"> </w:t>
      </w:r>
      <w:r w:rsidR="00384D09" w:rsidRPr="003528AB">
        <w:rPr>
          <w:rFonts w:ascii="Arial" w:hAnsi="Arial" w:cs="Arial"/>
        </w:rPr>
        <w:t>comisiei</w:t>
      </w:r>
      <w:r w:rsidR="009E6342">
        <w:rPr>
          <w:rFonts w:ascii="Arial" w:hAnsi="Arial" w:cs="Arial"/>
        </w:rPr>
        <w:t xml:space="preserve"> </w:t>
      </w:r>
      <w:r w:rsidR="00384D09" w:rsidRPr="003528AB">
        <w:rPr>
          <w:rFonts w:ascii="Arial" w:hAnsi="Arial" w:cs="Arial"/>
        </w:rPr>
        <w:t>de</w:t>
      </w:r>
      <w:r w:rsidR="009E6342">
        <w:rPr>
          <w:rFonts w:ascii="Arial" w:hAnsi="Arial" w:cs="Arial"/>
        </w:rPr>
        <w:t xml:space="preserve"> </w:t>
      </w:r>
      <w:r w:rsidR="00384D09" w:rsidRPr="003528AB">
        <w:rPr>
          <w:rFonts w:ascii="Arial" w:hAnsi="Arial" w:cs="Arial"/>
        </w:rPr>
        <w:t>recepție.</w:t>
      </w:r>
    </w:p>
    <w:p w14:paraId="7D6F3E14" w14:textId="77777777" w:rsidR="005B1912" w:rsidRPr="003528AB" w:rsidRDefault="005B1912" w:rsidP="0009075C">
      <w:pPr>
        <w:pStyle w:val="a4"/>
        <w:shd w:val="clear" w:color="auto" w:fill="auto"/>
        <w:spacing w:line="240" w:lineRule="auto"/>
        <w:ind w:firstLine="0"/>
        <w:jc w:val="both"/>
        <w:rPr>
          <w:rFonts w:ascii="Arial" w:hAnsi="Arial" w:cs="Arial"/>
        </w:rPr>
      </w:pPr>
    </w:p>
    <w:p w14:paraId="2B4ECF5B" w14:textId="1CC4D502" w:rsidR="0011560C" w:rsidRDefault="005B1912" w:rsidP="0011560C">
      <w:pPr>
        <w:pStyle w:val="a4"/>
        <w:shd w:val="clear" w:color="auto" w:fill="auto"/>
        <w:spacing w:line="240" w:lineRule="auto"/>
        <w:ind w:firstLine="0"/>
        <w:jc w:val="both"/>
        <w:rPr>
          <w:rFonts w:ascii="Arial" w:hAnsi="Arial" w:cs="Arial"/>
        </w:rPr>
      </w:pPr>
      <w:r w:rsidRPr="006639D7">
        <w:rPr>
          <w:rFonts w:ascii="Arial" w:hAnsi="Arial" w:cs="Arial"/>
          <w:b/>
          <w:bCs/>
        </w:rPr>
        <w:t>6.1.2</w:t>
      </w:r>
      <w:r w:rsidRPr="006639D7">
        <w:rPr>
          <w:rFonts w:ascii="Arial" w:hAnsi="Arial" w:cs="Arial"/>
        </w:rPr>
        <w:tab/>
      </w:r>
      <w:r w:rsidR="00384D09" w:rsidRPr="006639D7">
        <w:rPr>
          <w:rFonts w:ascii="Arial" w:hAnsi="Arial" w:cs="Arial"/>
        </w:rPr>
        <w:t>În</w:t>
      </w:r>
      <w:r w:rsidR="009E6342" w:rsidRPr="006639D7">
        <w:rPr>
          <w:rFonts w:ascii="Arial" w:hAnsi="Arial" w:cs="Arial"/>
        </w:rPr>
        <w:t xml:space="preserve"> </w:t>
      </w:r>
      <w:r w:rsidR="00384D09" w:rsidRPr="006639D7">
        <w:rPr>
          <w:rFonts w:ascii="Arial" w:hAnsi="Arial" w:cs="Arial"/>
        </w:rPr>
        <w:t>maximum</w:t>
      </w:r>
      <w:r w:rsidR="009E6342" w:rsidRPr="006639D7">
        <w:rPr>
          <w:rFonts w:ascii="Arial" w:hAnsi="Arial" w:cs="Arial"/>
        </w:rPr>
        <w:t xml:space="preserve"> </w:t>
      </w:r>
      <w:r w:rsidR="00384D09" w:rsidRPr="006639D7">
        <w:rPr>
          <w:rFonts w:ascii="Arial" w:hAnsi="Arial" w:cs="Arial"/>
        </w:rPr>
        <w:t>1</w:t>
      </w:r>
      <w:r w:rsidR="00FC07DB">
        <w:rPr>
          <w:rFonts w:ascii="Arial" w:hAnsi="Arial" w:cs="Arial"/>
        </w:rPr>
        <w:t>5</w:t>
      </w:r>
      <w:r w:rsidR="009E6342" w:rsidRPr="006639D7">
        <w:rPr>
          <w:rFonts w:ascii="Arial" w:hAnsi="Arial" w:cs="Arial"/>
        </w:rPr>
        <w:t xml:space="preserve"> </w:t>
      </w:r>
      <w:r w:rsidR="00384D09" w:rsidRPr="006639D7">
        <w:rPr>
          <w:rFonts w:ascii="Arial" w:hAnsi="Arial" w:cs="Arial"/>
        </w:rPr>
        <w:t>zile</w:t>
      </w:r>
      <w:r w:rsidR="009E6342" w:rsidRPr="006639D7">
        <w:rPr>
          <w:rFonts w:ascii="Arial" w:hAnsi="Arial" w:cs="Arial"/>
        </w:rPr>
        <w:t xml:space="preserve"> </w:t>
      </w:r>
      <w:r w:rsidR="00FC07DB">
        <w:rPr>
          <w:rFonts w:ascii="Arial" w:hAnsi="Arial" w:cs="Arial"/>
        </w:rPr>
        <w:t>calendaristice</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la</w:t>
      </w:r>
      <w:r w:rsidR="009E6342" w:rsidRPr="006639D7">
        <w:rPr>
          <w:rFonts w:ascii="Arial" w:hAnsi="Arial" w:cs="Arial"/>
        </w:rPr>
        <w:t xml:space="preserve"> </w:t>
      </w:r>
      <w:r w:rsidR="00384D09" w:rsidRPr="006639D7">
        <w:rPr>
          <w:rFonts w:ascii="Arial" w:hAnsi="Arial" w:cs="Arial"/>
        </w:rPr>
        <w:t>primirea</w:t>
      </w:r>
      <w:r w:rsidR="009E6342" w:rsidRPr="006639D7">
        <w:rPr>
          <w:rFonts w:ascii="Arial" w:hAnsi="Arial" w:cs="Arial"/>
        </w:rPr>
        <w:t xml:space="preserve"> </w:t>
      </w:r>
      <w:r w:rsidR="00384D09" w:rsidRPr="006639D7">
        <w:rPr>
          <w:rFonts w:ascii="Arial" w:hAnsi="Arial" w:cs="Arial"/>
        </w:rPr>
        <w:t>notificării</w:t>
      </w:r>
      <w:r w:rsidR="009E6342" w:rsidRPr="006639D7">
        <w:rPr>
          <w:rFonts w:ascii="Arial" w:hAnsi="Arial" w:cs="Arial"/>
        </w:rPr>
        <w:t xml:space="preserve"> </w:t>
      </w:r>
      <w:r w:rsidR="00384D09" w:rsidRPr="006639D7">
        <w:rPr>
          <w:rFonts w:ascii="Arial" w:hAnsi="Arial" w:cs="Arial"/>
        </w:rPr>
        <w:t>prevăzute</w:t>
      </w:r>
      <w:r w:rsidR="009E6342" w:rsidRPr="006639D7">
        <w:rPr>
          <w:rFonts w:ascii="Arial" w:hAnsi="Arial" w:cs="Arial"/>
        </w:rPr>
        <w:t xml:space="preserve"> </w:t>
      </w:r>
      <w:r w:rsidR="00384D09" w:rsidRPr="006639D7">
        <w:rPr>
          <w:rFonts w:ascii="Arial" w:hAnsi="Arial" w:cs="Arial"/>
        </w:rPr>
        <w:t>la</w:t>
      </w:r>
      <w:r w:rsidR="009E6342" w:rsidRPr="006639D7">
        <w:rPr>
          <w:rFonts w:ascii="Arial" w:hAnsi="Arial" w:cs="Arial"/>
        </w:rPr>
        <w:t xml:space="preserve"> </w:t>
      </w:r>
      <w:r w:rsidR="0011560C" w:rsidRPr="006639D7">
        <w:rPr>
          <w:rFonts w:ascii="Arial" w:hAnsi="Arial" w:cs="Arial"/>
        </w:rPr>
        <w:t>punctul</w:t>
      </w:r>
      <w:r w:rsidR="009E6342" w:rsidRPr="006639D7">
        <w:rPr>
          <w:rFonts w:ascii="Arial" w:hAnsi="Arial" w:cs="Arial"/>
        </w:rPr>
        <w:t xml:space="preserve"> </w:t>
      </w:r>
      <w:r w:rsidR="0011560C" w:rsidRPr="006639D7">
        <w:rPr>
          <w:rFonts w:ascii="Arial" w:hAnsi="Arial" w:cs="Arial"/>
        </w:rPr>
        <w:t>6.1.1</w:t>
      </w:r>
      <w:r w:rsidR="009E6342" w:rsidRPr="006639D7">
        <w:rPr>
          <w:rFonts w:ascii="Arial" w:hAnsi="Arial" w:cs="Arial"/>
        </w:rPr>
        <w:t xml:space="preserve"> </w:t>
      </w:r>
      <w:r w:rsidR="00384D09" w:rsidRPr="006639D7">
        <w:rPr>
          <w:rFonts w:ascii="Arial" w:hAnsi="Arial" w:cs="Arial"/>
        </w:rPr>
        <w:t>se</w:t>
      </w:r>
      <w:r w:rsidR="009E6342" w:rsidRPr="006639D7">
        <w:rPr>
          <w:rFonts w:ascii="Arial" w:hAnsi="Arial" w:cs="Arial"/>
        </w:rPr>
        <w:t xml:space="preserve"> </w:t>
      </w:r>
      <w:r w:rsidR="00384D09" w:rsidRPr="006639D7">
        <w:rPr>
          <w:rFonts w:ascii="Arial" w:hAnsi="Arial" w:cs="Arial"/>
        </w:rPr>
        <w:t>stabilește</w:t>
      </w:r>
      <w:r w:rsidR="009E6342" w:rsidRPr="006639D7">
        <w:rPr>
          <w:rFonts w:ascii="Arial" w:hAnsi="Arial" w:cs="Arial"/>
        </w:rPr>
        <w:t xml:space="preserve"> </w:t>
      </w:r>
      <w:r w:rsidR="00384D09" w:rsidRPr="006639D7">
        <w:rPr>
          <w:rFonts w:ascii="Arial" w:hAnsi="Arial" w:cs="Arial"/>
        </w:rPr>
        <w:t>comisia</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recepție</w:t>
      </w:r>
      <w:r w:rsidR="009E6342" w:rsidRPr="006639D7">
        <w:rPr>
          <w:rFonts w:ascii="Arial" w:hAnsi="Arial" w:cs="Arial"/>
        </w:rPr>
        <w:t xml:space="preserve"> </w:t>
      </w:r>
      <w:r w:rsidR="00384D09" w:rsidRPr="006639D7">
        <w:rPr>
          <w:rFonts w:ascii="Arial" w:hAnsi="Arial" w:cs="Arial"/>
        </w:rPr>
        <w:t>la</w:t>
      </w:r>
      <w:r w:rsidR="009E6342" w:rsidRPr="006639D7">
        <w:rPr>
          <w:rFonts w:ascii="Arial" w:hAnsi="Arial" w:cs="Arial"/>
        </w:rPr>
        <w:t xml:space="preserve"> </w:t>
      </w:r>
      <w:r w:rsidR="00384D09" w:rsidRPr="006639D7">
        <w:rPr>
          <w:rFonts w:ascii="Arial" w:hAnsi="Arial" w:cs="Arial"/>
        </w:rPr>
        <w:t>terminarea</w:t>
      </w:r>
      <w:r w:rsidR="009E6342" w:rsidRPr="006639D7">
        <w:rPr>
          <w:rFonts w:ascii="Arial" w:hAnsi="Arial" w:cs="Arial"/>
        </w:rPr>
        <w:t xml:space="preserve"> </w:t>
      </w:r>
      <w:r w:rsidR="00384D09" w:rsidRPr="006639D7">
        <w:rPr>
          <w:rFonts w:ascii="Arial" w:hAnsi="Arial" w:cs="Arial"/>
        </w:rPr>
        <w:t>lucrărilor</w:t>
      </w:r>
      <w:r w:rsidR="009E6342" w:rsidRPr="006639D7">
        <w:rPr>
          <w:rFonts w:ascii="Arial" w:hAnsi="Arial" w:cs="Arial"/>
        </w:rPr>
        <w:t xml:space="preserve"> </w:t>
      </w:r>
      <w:r w:rsidR="00384D09" w:rsidRPr="006639D7">
        <w:rPr>
          <w:rFonts w:ascii="Arial" w:hAnsi="Arial" w:cs="Arial"/>
        </w:rPr>
        <w:t>potrivit</w:t>
      </w:r>
      <w:r w:rsidR="009E6342" w:rsidRPr="006639D7">
        <w:rPr>
          <w:rFonts w:ascii="Arial" w:hAnsi="Arial" w:cs="Arial"/>
        </w:rPr>
        <w:t xml:space="preserve"> </w:t>
      </w:r>
      <w:r w:rsidR="0011560C" w:rsidRPr="006639D7">
        <w:rPr>
          <w:rFonts w:ascii="Arial" w:hAnsi="Arial" w:cs="Arial"/>
        </w:rPr>
        <w:t>punctului</w:t>
      </w:r>
      <w:r w:rsidR="009E6342" w:rsidRPr="006639D7">
        <w:rPr>
          <w:rFonts w:ascii="Arial" w:hAnsi="Arial" w:cs="Arial"/>
        </w:rPr>
        <w:t xml:space="preserve"> </w:t>
      </w:r>
      <w:r w:rsidR="0011560C" w:rsidRPr="006639D7">
        <w:rPr>
          <w:rFonts w:ascii="Arial" w:hAnsi="Arial" w:cs="Arial"/>
        </w:rPr>
        <w:t>5.3.2</w:t>
      </w:r>
      <w:r w:rsidR="00384D09" w:rsidRPr="006639D7">
        <w:rPr>
          <w:rFonts w:ascii="Arial" w:hAnsi="Arial" w:cs="Arial"/>
        </w:rPr>
        <w:t>,</w:t>
      </w:r>
      <w:r w:rsidR="009E6342" w:rsidRPr="006639D7">
        <w:rPr>
          <w:rFonts w:ascii="Arial" w:hAnsi="Arial" w:cs="Arial"/>
        </w:rPr>
        <w:t xml:space="preserve"> </w:t>
      </w:r>
      <w:r w:rsidR="00384D09" w:rsidRPr="006639D7">
        <w:rPr>
          <w:rFonts w:ascii="Arial" w:hAnsi="Arial" w:cs="Arial"/>
        </w:rPr>
        <w:t>și</w:t>
      </w:r>
      <w:r w:rsidR="009E6342" w:rsidRPr="006639D7">
        <w:rPr>
          <w:rFonts w:ascii="Arial" w:hAnsi="Arial" w:cs="Arial"/>
        </w:rPr>
        <w:t xml:space="preserve"> </w:t>
      </w:r>
      <w:r w:rsidR="00384D09" w:rsidRPr="006639D7">
        <w:rPr>
          <w:rFonts w:ascii="Arial" w:hAnsi="Arial" w:cs="Arial"/>
        </w:rPr>
        <w:t>se</w:t>
      </w:r>
      <w:r w:rsidR="009E6342" w:rsidRPr="006639D7">
        <w:rPr>
          <w:rFonts w:ascii="Arial" w:hAnsi="Arial" w:cs="Arial"/>
        </w:rPr>
        <w:t xml:space="preserve"> </w:t>
      </w:r>
      <w:r w:rsidR="00384D09" w:rsidRPr="006639D7">
        <w:rPr>
          <w:rFonts w:ascii="Arial" w:hAnsi="Arial" w:cs="Arial"/>
        </w:rPr>
        <w:t>transmite</w:t>
      </w:r>
      <w:r w:rsidR="009E6342" w:rsidRPr="006639D7">
        <w:rPr>
          <w:rFonts w:ascii="Arial" w:hAnsi="Arial" w:cs="Arial"/>
        </w:rPr>
        <w:t xml:space="preserve"> </w:t>
      </w:r>
      <w:r w:rsidR="00384D09" w:rsidRPr="006639D7">
        <w:rPr>
          <w:rFonts w:ascii="Arial" w:hAnsi="Arial" w:cs="Arial"/>
        </w:rPr>
        <w:t>membrilor</w:t>
      </w:r>
      <w:r w:rsidR="009E6342" w:rsidRPr="006639D7">
        <w:rPr>
          <w:rFonts w:ascii="Arial" w:hAnsi="Arial" w:cs="Arial"/>
        </w:rPr>
        <w:t xml:space="preserve"> </w:t>
      </w:r>
      <w:r w:rsidR="00384D09" w:rsidRPr="006639D7">
        <w:rPr>
          <w:rFonts w:ascii="Arial" w:hAnsi="Arial" w:cs="Arial"/>
        </w:rPr>
        <w:t>comisiei</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recepție</w:t>
      </w:r>
      <w:r w:rsidR="009E6342" w:rsidRPr="006639D7">
        <w:rPr>
          <w:rFonts w:ascii="Arial" w:hAnsi="Arial" w:cs="Arial"/>
        </w:rPr>
        <w:t xml:space="preserve"> </w:t>
      </w:r>
      <w:r w:rsidR="00384D09" w:rsidRPr="006639D7">
        <w:rPr>
          <w:rFonts w:ascii="Arial" w:hAnsi="Arial" w:cs="Arial"/>
        </w:rPr>
        <w:t>și</w:t>
      </w:r>
      <w:r w:rsidR="009E6342" w:rsidRPr="006639D7">
        <w:rPr>
          <w:rFonts w:ascii="Arial" w:hAnsi="Arial" w:cs="Arial"/>
        </w:rPr>
        <w:t xml:space="preserve"> </w:t>
      </w:r>
      <w:r w:rsidR="00FC07DB" w:rsidRPr="006639D7">
        <w:rPr>
          <w:rFonts w:ascii="Arial" w:hAnsi="Arial" w:cs="Arial"/>
        </w:rPr>
        <w:t>E</w:t>
      </w:r>
      <w:r w:rsidR="00384D09" w:rsidRPr="006639D7">
        <w:rPr>
          <w:rFonts w:ascii="Arial" w:hAnsi="Arial" w:cs="Arial"/>
        </w:rPr>
        <w:t>xecutantului</w:t>
      </w:r>
      <w:r w:rsidR="009E6342" w:rsidRPr="006639D7">
        <w:rPr>
          <w:rFonts w:ascii="Arial" w:hAnsi="Arial" w:cs="Arial"/>
        </w:rPr>
        <w:t xml:space="preserve"> </w:t>
      </w:r>
      <w:r w:rsidR="00384D09" w:rsidRPr="006639D7">
        <w:rPr>
          <w:rFonts w:ascii="Arial" w:hAnsi="Arial" w:cs="Arial"/>
        </w:rPr>
        <w:t>data,</w:t>
      </w:r>
      <w:r w:rsidR="009E6342" w:rsidRPr="006639D7">
        <w:rPr>
          <w:rFonts w:ascii="Arial" w:hAnsi="Arial" w:cs="Arial"/>
        </w:rPr>
        <w:t xml:space="preserve"> </w:t>
      </w:r>
      <w:r w:rsidR="00384D09" w:rsidRPr="006639D7">
        <w:rPr>
          <w:rFonts w:ascii="Arial" w:hAnsi="Arial" w:cs="Arial"/>
        </w:rPr>
        <w:t>ora</w:t>
      </w:r>
      <w:r w:rsidR="009E6342" w:rsidRPr="006639D7">
        <w:rPr>
          <w:rFonts w:ascii="Arial" w:hAnsi="Arial" w:cs="Arial"/>
        </w:rPr>
        <w:t xml:space="preserve"> </w:t>
      </w:r>
      <w:r w:rsidR="00384D09" w:rsidRPr="006639D7">
        <w:rPr>
          <w:rFonts w:ascii="Arial" w:hAnsi="Arial" w:cs="Arial"/>
        </w:rPr>
        <w:t>și</w:t>
      </w:r>
      <w:r w:rsidR="009E6342" w:rsidRPr="006639D7">
        <w:rPr>
          <w:rFonts w:ascii="Arial" w:hAnsi="Arial" w:cs="Arial"/>
        </w:rPr>
        <w:t xml:space="preserve"> </w:t>
      </w:r>
      <w:r w:rsidR="00384D09" w:rsidRPr="006639D7">
        <w:rPr>
          <w:rFonts w:ascii="Arial" w:hAnsi="Arial" w:cs="Arial"/>
        </w:rPr>
        <w:t>locul</w:t>
      </w:r>
      <w:r w:rsidR="009E6342" w:rsidRPr="006639D7">
        <w:rPr>
          <w:rFonts w:ascii="Arial" w:hAnsi="Arial" w:cs="Arial"/>
        </w:rPr>
        <w:t xml:space="preserve"> </w:t>
      </w:r>
      <w:r w:rsidR="00384D09" w:rsidRPr="006639D7">
        <w:rPr>
          <w:rFonts w:ascii="Arial" w:hAnsi="Arial" w:cs="Arial"/>
        </w:rPr>
        <w:t>la</w:t>
      </w:r>
      <w:r w:rsidR="009E6342" w:rsidRPr="006639D7">
        <w:rPr>
          <w:rFonts w:ascii="Arial" w:hAnsi="Arial" w:cs="Arial"/>
        </w:rPr>
        <w:t xml:space="preserve"> </w:t>
      </w:r>
      <w:r w:rsidR="00384D09" w:rsidRPr="006639D7">
        <w:rPr>
          <w:rFonts w:ascii="Arial" w:hAnsi="Arial" w:cs="Arial"/>
        </w:rPr>
        <w:t>care</w:t>
      </w:r>
      <w:r w:rsidR="009E6342" w:rsidRPr="006639D7">
        <w:rPr>
          <w:rFonts w:ascii="Arial" w:hAnsi="Arial" w:cs="Arial"/>
        </w:rPr>
        <w:t xml:space="preserve"> </w:t>
      </w:r>
      <w:r w:rsidR="00384D09" w:rsidRPr="006639D7">
        <w:rPr>
          <w:rFonts w:ascii="Arial" w:hAnsi="Arial" w:cs="Arial"/>
        </w:rPr>
        <w:t>comisia</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recepție</w:t>
      </w:r>
      <w:r w:rsidR="009E6342" w:rsidRPr="006639D7">
        <w:rPr>
          <w:rFonts w:ascii="Arial" w:hAnsi="Arial" w:cs="Arial"/>
        </w:rPr>
        <w:t xml:space="preserve"> </w:t>
      </w:r>
      <w:r w:rsidR="00384D09" w:rsidRPr="006639D7">
        <w:rPr>
          <w:rFonts w:ascii="Arial" w:hAnsi="Arial" w:cs="Arial"/>
        </w:rPr>
        <w:t>se</w:t>
      </w:r>
      <w:r w:rsidR="009E6342" w:rsidRPr="006639D7">
        <w:rPr>
          <w:rFonts w:ascii="Arial" w:hAnsi="Arial" w:cs="Arial"/>
        </w:rPr>
        <w:t xml:space="preserve"> </w:t>
      </w:r>
      <w:r w:rsidR="00384D09" w:rsidRPr="006639D7">
        <w:rPr>
          <w:rFonts w:ascii="Arial" w:hAnsi="Arial" w:cs="Arial"/>
        </w:rPr>
        <w:t>întrunește</w:t>
      </w:r>
      <w:r w:rsidR="009E6342" w:rsidRPr="006639D7">
        <w:rPr>
          <w:rFonts w:ascii="Arial" w:hAnsi="Arial" w:cs="Arial"/>
        </w:rPr>
        <w:t xml:space="preserve"> </w:t>
      </w:r>
      <w:r w:rsidR="00384D09" w:rsidRPr="006639D7">
        <w:rPr>
          <w:rFonts w:ascii="Arial" w:hAnsi="Arial" w:cs="Arial"/>
        </w:rPr>
        <w:t>și</w:t>
      </w:r>
      <w:r w:rsidR="009E6342" w:rsidRPr="006639D7">
        <w:rPr>
          <w:rFonts w:ascii="Arial" w:hAnsi="Arial" w:cs="Arial"/>
        </w:rPr>
        <w:t xml:space="preserve"> </w:t>
      </w:r>
      <w:r w:rsidR="00384D09" w:rsidRPr="006639D7">
        <w:rPr>
          <w:rFonts w:ascii="Arial" w:hAnsi="Arial" w:cs="Arial"/>
        </w:rPr>
        <w:t>își</w:t>
      </w:r>
      <w:r w:rsidR="009E6342" w:rsidRPr="006639D7">
        <w:rPr>
          <w:rFonts w:ascii="Arial" w:hAnsi="Arial" w:cs="Arial"/>
        </w:rPr>
        <w:t xml:space="preserve"> </w:t>
      </w:r>
      <w:r w:rsidR="00384D09" w:rsidRPr="006639D7">
        <w:rPr>
          <w:rFonts w:ascii="Arial" w:hAnsi="Arial" w:cs="Arial"/>
        </w:rPr>
        <w:t>începe</w:t>
      </w:r>
      <w:r w:rsidR="009E6342" w:rsidRPr="006639D7">
        <w:rPr>
          <w:rFonts w:ascii="Arial" w:hAnsi="Arial" w:cs="Arial"/>
        </w:rPr>
        <w:t xml:space="preserve"> </w:t>
      </w:r>
      <w:r w:rsidR="00384D09" w:rsidRPr="006639D7">
        <w:rPr>
          <w:rFonts w:ascii="Arial" w:hAnsi="Arial" w:cs="Arial"/>
        </w:rPr>
        <w:t>activitatea.</w:t>
      </w:r>
    </w:p>
    <w:p w14:paraId="7DFF15C2" w14:textId="77777777" w:rsidR="00FC07DB" w:rsidRPr="006639D7" w:rsidRDefault="00FC07DB" w:rsidP="0011560C">
      <w:pPr>
        <w:pStyle w:val="a4"/>
        <w:shd w:val="clear" w:color="auto" w:fill="auto"/>
        <w:spacing w:line="240" w:lineRule="auto"/>
        <w:ind w:firstLine="0"/>
        <w:jc w:val="both"/>
        <w:rPr>
          <w:rFonts w:ascii="Arial" w:hAnsi="Arial" w:cs="Arial"/>
        </w:rPr>
      </w:pPr>
    </w:p>
    <w:p w14:paraId="48A54724" w14:textId="746FA241" w:rsidR="0011560C" w:rsidRPr="006639D7" w:rsidRDefault="0011560C" w:rsidP="0011560C">
      <w:pPr>
        <w:pStyle w:val="a4"/>
        <w:shd w:val="clear" w:color="auto" w:fill="auto"/>
        <w:spacing w:line="240" w:lineRule="auto"/>
        <w:ind w:firstLine="0"/>
        <w:jc w:val="both"/>
        <w:rPr>
          <w:rFonts w:ascii="Arial" w:hAnsi="Arial" w:cs="Arial"/>
        </w:rPr>
      </w:pPr>
      <w:r w:rsidRPr="006639D7">
        <w:rPr>
          <w:rFonts w:ascii="Arial" w:hAnsi="Arial" w:cs="Arial"/>
          <w:b/>
          <w:bCs/>
        </w:rPr>
        <w:t>6.</w:t>
      </w:r>
      <w:r w:rsidR="001F34F4" w:rsidRPr="006639D7">
        <w:rPr>
          <w:rFonts w:ascii="Arial" w:hAnsi="Arial" w:cs="Arial"/>
          <w:b/>
          <w:bCs/>
        </w:rPr>
        <w:t>1</w:t>
      </w:r>
      <w:r w:rsidRPr="006639D7">
        <w:rPr>
          <w:rFonts w:ascii="Arial" w:hAnsi="Arial" w:cs="Arial"/>
          <w:b/>
          <w:bCs/>
        </w:rPr>
        <w:t>.</w:t>
      </w:r>
      <w:r w:rsidR="001F34F4" w:rsidRPr="006639D7">
        <w:rPr>
          <w:rFonts w:ascii="Arial" w:hAnsi="Arial" w:cs="Arial"/>
          <w:b/>
          <w:bCs/>
        </w:rPr>
        <w:t>3</w:t>
      </w:r>
      <w:r w:rsidRPr="006639D7">
        <w:rPr>
          <w:rFonts w:ascii="Arial" w:hAnsi="Arial" w:cs="Arial"/>
        </w:rPr>
        <w:tab/>
      </w:r>
      <w:r w:rsidR="00384D09" w:rsidRPr="006639D7">
        <w:rPr>
          <w:rFonts w:ascii="Arial" w:hAnsi="Arial" w:cs="Arial"/>
        </w:rPr>
        <w:t>În</w:t>
      </w:r>
      <w:r w:rsidR="009E6342" w:rsidRPr="006639D7">
        <w:rPr>
          <w:rFonts w:ascii="Arial" w:hAnsi="Arial" w:cs="Arial"/>
        </w:rPr>
        <w:t xml:space="preserve"> </w:t>
      </w:r>
      <w:r w:rsidR="00384D09" w:rsidRPr="006639D7">
        <w:rPr>
          <w:rFonts w:ascii="Arial" w:hAnsi="Arial" w:cs="Arial"/>
        </w:rPr>
        <w:t>maximum</w:t>
      </w:r>
      <w:r w:rsidR="009E6342" w:rsidRPr="006639D7">
        <w:rPr>
          <w:rFonts w:ascii="Arial" w:hAnsi="Arial" w:cs="Arial"/>
        </w:rPr>
        <w:t xml:space="preserve"> </w:t>
      </w:r>
      <w:r w:rsidR="00384D09" w:rsidRPr="006639D7">
        <w:rPr>
          <w:rFonts w:ascii="Arial" w:hAnsi="Arial" w:cs="Arial"/>
        </w:rPr>
        <w:t>1</w:t>
      </w:r>
      <w:r w:rsidR="00FC07DB">
        <w:rPr>
          <w:rFonts w:ascii="Arial" w:hAnsi="Arial" w:cs="Arial"/>
        </w:rPr>
        <w:t>5</w:t>
      </w:r>
      <w:r w:rsidR="009E6342" w:rsidRPr="006639D7">
        <w:rPr>
          <w:rFonts w:ascii="Arial" w:hAnsi="Arial" w:cs="Arial"/>
        </w:rPr>
        <w:t xml:space="preserve"> </w:t>
      </w:r>
      <w:r w:rsidR="00384D09" w:rsidRPr="006639D7">
        <w:rPr>
          <w:rFonts w:ascii="Arial" w:hAnsi="Arial" w:cs="Arial"/>
        </w:rPr>
        <w:t>zile</w:t>
      </w:r>
      <w:r w:rsidR="009E6342" w:rsidRPr="006639D7">
        <w:rPr>
          <w:rFonts w:ascii="Arial" w:hAnsi="Arial" w:cs="Arial"/>
        </w:rPr>
        <w:t xml:space="preserve"> </w:t>
      </w:r>
      <w:r w:rsidR="00FC07DB">
        <w:rPr>
          <w:rFonts w:ascii="Arial" w:hAnsi="Arial" w:cs="Arial"/>
        </w:rPr>
        <w:t>ca</w:t>
      </w:r>
      <w:r w:rsidR="00710910">
        <w:rPr>
          <w:rFonts w:ascii="Arial" w:hAnsi="Arial" w:cs="Arial"/>
        </w:rPr>
        <w:t>l</w:t>
      </w:r>
      <w:r w:rsidR="00FC07DB">
        <w:rPr>
          <w:rFonts w:ascii="Arial" w:hAnsi="Arial" w:cs="Arial"/>
        </w:rPr>
        <w:t>endaristice</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la</w:t>
      </w:r>
      <w:r w:rsidR="009E6342" w:rsidRPr="006639D7">
        <w:rPr>
          <w:rFonts w:ascii="Arial" w:hAnsi="Arial" w:cs="Arial"/>
        </w:rPr>
        <w:t xml:space="preserve"> </w:t>
      </w:r>
      <w:r w:rsidR="00384D09" w:rsidRPr="006639D7">
        <w:rPr>
          <w:rFonts w:ascii="Arial" w:hAnsi="Arial" w:cs="Arial"/>
        </w:rPr>
        <w:t>începerea</w:t>
      </w:r>
      <w:r w:rsidR="009E6342" w:rsidRPr="006639D7">
        <w:rPr>
          <w:rFonts w:ascii="Arial" w:hAnsi="Arial" w:cs="Arial"/>
        </w:rPr>
        <w:t xml:space="preserve"> </w:t>
      </w:r>
      <w:r w:rsidR="00384D09" w:rsidRPr="006639D7">
        <w:rPr>
          <w:rFonts w:ascii="Arial" w:hAnsi="Arial" w:cs="Arial"/>
        </w:rPr>
        <w:t>activității,</w:t>
      </w:r>
      <w:r w:rsidR="009E6342" w:rsidRPr="006639D7">
        <w:rPr>
          <w:rFonts w:ascii="Arial" w:hAnsi="Arial" w:cs="Arial"/>
        </w:rPr>
        <w:t xml:space="preserve"> </w:t>
      </w:r>
      <w:r w:rsidR="00384D09" w:rsidRPr="006639D7">
        <w:rPr>
          <w:rFonts w:ascii="Arial" w:hAnsi="Arial" w:cs="Arial"/>
        </w:rPr>
        <w:t>comisia</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recepție</w:t>
      </w:r>
      <w:r w:rsidR="009E6342" w:rsidRPr="006639D7">
        <w:rPr>
          <w:rFonts w:ascii="Arial" w:hAnsi="Arial" w:cs="Arial"/>
        </w:rPr>
        <w:t xml:space="preserve"> </w:t>
      </w:r>
      <w:r w:rsidR="00384D09" w:rsidRPr="006639D7">
        <w:rPr>
          <w:rFonts w:ascii="Arial" w:hAnsi="Arial" w:cs="Arial"/>
        </w:rPr>
        <w:t>are</w:t>
      </w:r>
      <w:r w:rsidR="009E6342" w:rsidRPr="006639D7">
        <w:rPr>
          <w:rFonts w:ascii="Arial" w:hAnsi="Arial" w:cs="Arial"/>
        </w:rPr>
        <w:t xml:space="preserve"> </w:t>
      </w:r>
      <w:r w:rsidR="00384D09" w:rsidRPr="006639D7">
        <w:rPr>
          <w:rFonts w:ascii="Arial" w:hAnsi="Arial" w:cs="Arial"/>
        </w:rPr>
        <w:t>obligația</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a</w:t>
      </w:r>
      <w:r w:rsidR="009E6342" w:rsidRPr="006639D7">
        <w:rPr>
          <w:rFonts w:ascii="Arial" w:hAnsi="Arial" w:cs="Arial"/>
        </w:rPr>
        <w:t xml:space="preserve"> </w:t>
      </w:r>
      <w:r w:rsidR="00384D09" w:rsidRPr="006639D7">
        <w:rPr>
          <w:rFonts w:ascii="Arial" w:hAnsi="Arial" w:cs="Arial"/>
        </w:rPr>
        <w:t>încheia</w:t>
      </w:r>
      <w:r w:rsidR="009E6342" w:rsidRPr="006639D7">
        <w:rPr>
          <w:rFonts w:ascii="Arial" w:hAnsi="Arial" w:cs="Arial"/>
        </w:rPr>
        <w:t xml:space="preserve"> </w:t>
      </w:r>
      <w:r w:rsidR="00384D09" w:rsidRPr="006639D7">
        <w:rPr>
          <w:rFonts w:ascii="Arial" w:hAnsi="Arial" w:cs="Arial"/>
        </w:rPr>
        <w:t>procesul-verbal</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recepție</w:t>
      </w:r>
      <w:r w:rsidR="009E6342" w:rsidRPr="006639D7">
        <w:rPr>
          <w:rFonts w:ascii="Arial" w:hAnsi="Arial" w:cs="Arial"/>
        </w:rPr>
        <w:t xml:space="preserve"> </w:t>
      </w:r>
      <w:r w:rsidR="00384D09" w:rsidRPr="006639D7">
        <w:rPr>
          <w:rFonts w:ascii="Arial" w:hAnsi="Arial" w:cs="Arial"/>
        </w:rPr>
        <w:t>la</w:t>
      </w:r>
      <w:r w:rsidR="009E6342" w:rsidRPr="006639D7">
        <w:rPr>
          <w:rFonts w:ascii="Arial" w:hAnsi="Arial" w:cs="Arial"/>
        </w:rPr>
        <w:t xml:space="preserve"> </w:t>
      </w:r>
      <w:r w:rsidR="00384D09" w:rsidRPr="006639D7">
        <w:rPr>
          <w:rFonts w:ascii="Arial" w:hAnsi="Arial" w:cs="Arial"/>
        </w:rPr>
        <w:t>terminarea</w:t>
      </w:r>
      <w:r w:rsidR="009E6342" w:rsidRPr="006639D7">
        <w:rPr>
          <w:rFonts w:ascii="Arial" w:hAnsi="Arial" w:cs="Arial"/>
        </w:rPr>
        <w:t xml:space="preserve"> </w:t>
      </w:r>
      <w:r w:rsidR="00384D09" w:rsidRPr="006639D7">
        <w:rPr>
          <w:rFonts w:ascii="Arial" w:hAnsi="Arial" w:cs="Arial"/>
        </w:rPr>
        <w:t>lucrărilor</w:t>
      </w:r>
      <w:r w:rsidR="009E6342" w:rsidRPr="006639D7">
        <w:rPr>
          <w:rFonts w:ascii="Arial" w:hAnsi="Arial" w:cs="Arial"/>
        </w:rPr>
        <w:t xml:space="preserve"> </w:t>
      </w:r>
      <w:r w:rsidR="00384D09" w:rsidRPr="006639D7">
        <w:rPr>
          <w:rFonts w:ascii="Arial" w:hAnsi="Arial" w:cs="Arial"/>
        </w:rPr>
        <w:t>sau</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suspendare</w:t>
      </w:r>
      <w:r w:rsidR="009E6342" w:rsidRPr="006639D7">
        <w:rPr>
          <w:rFonts w:ascii="Arial" w:hAnsi="Arial" w:cs="Arial"/>
        </w:rPr>
        <w:t xml:space="preserve"> </w:t>
      </w:r>
      <w:r w:rsidR="00384D09" w:rsidRPr="006639D7">
        <w:rPr>
          <w:rFonts w:ascii="Arial" w:hAnsi="Arial" w:cs="Arial"/>
        </w:rPr>
        <w:t>a</w:t>
      </w:r>
      <w:r w:rsidR="009E6342" w:rsidRPr="006639D7">
        <w:rPr>
          <w:rFonts w:ascii="Arial" w:hAnsi="Arial" w:cs="Arial"/>
        </w:rPr>
        <w:t xml:space="preserve"> </w:t>
      </w:r>
      <w:r w:rsidR="00384D09" w:rsidRPr="006639D7">
        <w:rPr>
          <w:rFonts w:ascii="Arial" w:hAnsi="Arial" w:cs="Arial"/>
        </w:rPr>
        <w:t>procesului</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lastRenderedPageBreak/>
        <w:t>recepție.</w:t>
      </w:r>
    </w:p>
    <w:p w14:paraId="2BD5C955" w14:textId="77777777" w:rsidR="0011560C" w:rsidRPr="006639D7" w:rsidRDefault="0011560C" w:rsidP="0011560C">
      <w:pPr>
        <w:pStyle w:val="a4"/>
        <w:shd w:val="clear" w:color="auto" w:fill="auto"/>
        <w:spacing w:line="240" w:lineRule="auto"/>
        <w:ind w:firstLine="0"/>
        <w:jc w:val="both"/>
        <w:rPr>
          <w:rFonts w:ascii="Arial" w:hAnsi="Arial" w:cs="Arial"/>
        </w:rPr>
      </w:pPr>
    </w:p>
    <w:p w14:paraId="074D5D6A" w14:textId="24633F76" w:rsidR="00384D09" w:rsidRPr="006639D7" w:rsidRDefault="0011560C" w:rsidP="0011560C">
      <w:pPr>
        <w:pStyle w:val="a4"/>
        <w:shd w:val="clear" w:color="auto" w:fill="auto"/>
        <w:spacing w:line="240" w:lineRule="auto"/>
        <w:ind w:firstLine="0"/>
        <w:jc w:val="both"/>
        <w:rPr>
          <w:rFonts w:ascii="Arial" w:hAnsi="Arial" w:cs="Arial"/>
        </w:rPr>
      </w:pPr>
      <w:r w:rsidRPr="006639D7">
        <w:rPr>
          <w:rFonts w:ascii="Arial" w:hAnsi="Arial" w:cs="Arial"/>
          <w:b/>
          <w:bCs/>
        </w:rPr>
        <w:t>6.</w:t>
      </w:r>
      <w:r w:rsidR="001F34F4" w:rsidRPr="006639D7">
        <w:rPr>
          <w:rFonts w:ascii="Arial" w:hAnsi="Arial" w:cs="Arial"/>
          <w:b/>
          <w:bCs/>
        </w:rPr>
        <w:t>1</w:t>
      </w:r>
      <w:r w:rsidRPr="006639D7">
        <w:rPr>
          <w:rFonts w:ascii="Arial" w:hAnsi="Arial" w:cs="Arial"/>
          <w:b/>
          <w:bCs/>
        </w:rPr>
        <w:t>.</w:t>
      </w:r>
      <w:r w:rsidR="001F34F4" w:rsidRPr="006639D7">
        <w:rPr>
          <w:rFonts w:ascii="Arial" w:hAnsi="Arial" w:cs="Arial"/>
          <w:b/>
          <w:bCs/>
        </w:rPr>
        <w:t>4</w:t>
      </w:r>
      <w:r w:rsidRPr="006639D7">
        <w:rPr>
          <w:rFonts w:ascii="Arial" w:hAnsi="Arial" w:cs="Arial"/>
        </w:rPr>
        <w:tab/>
      </w:r>
      <w:r w:rsidR="00384D09" w:rsidRPr="006639D7">
        <w:rPr>
          <w:rFonts w:ascii="Arial" w:hAnsi="Arial" w:cs="Arial"/>
        </w:rPr>
        <w:t>În</w:t>
      </w:r>
      <w:r w:rsidR="009E6342" w:rsidRPr="006639D7">
        <w:rPr>
          <w:rFonts w:ascii="Arial" w:hAnsi="Arial" w:cs="Arial"/>
        </w:rPr>
        <w:t xml:space="preserve"> </w:t>
      </w:r>
      <w:r w:rsidR="00384D09" w:rsidRPr="006639D7">
        <w:rPr>
          <w:rFonts w:ascii="Arial" w:hAnsi="Arial" w:cs="Arial"/>
        </w:rPr>
        <w:t>cazul</w:t>
      </w:r>
      <w:r w:rsidR="009E6342" w:rsidRPr="006639D7">
        <w:rPr>
          <w:rFonts w:ascii="Arial" w:hAnsi="Arial" w:cs="Arial"/>
        </w:rPr>
        <w:t xml:space="preserve"> </w:t>
      </w:r>
      <w:r w:rsidR="00384D09" w:rsidRPr="006639D7">
        <w:rPr>
          <w:rFonts w:ascii="Arial" w:hAnsi="Arial" w:cs="Arial"/>
        </w:rPr>
        <w:t>în</w:t>
      </w:r>
      <w:r w:rsidR="009E6342" w:rsidRPr="006639D7">
        <w:rPr>
          <w:rFonts w:ascii="Arial" w:hAnsi="Arial" w:cs="Arial"/>
        </w:rPr>
        <w:t xml:space="preserve"> </w:t>
      </w:r>
      <w:r w:rsidR="00384D09" w:rsidRPr="006639D7">
        <w:rPr>
          <w:rFonts w:ascii="Arial" w:hAnsi="Arial" w:cs="Arial"/>
        </w:rPr>
        <w:t>care,</w:t>
      </w:r>
      <w:r w:rsidR="009E6342" w:rsidRPr="006639D7">
        <w:rPr>
          <w:rFonts w:ascii="Arial" w:hAnsi="Arial" w:cs="Arial"/>
        </w:rPr>
        <w:t xml:space="preserve"> </w:t>
      </w:r>
      <w:r w:rsidR="00384D09" w:rsidRPr="006639D7">
        <w:rPr>
          <w:rFonts w:ascii="Arial" w:hAnsi="Arial" w:cs="Arial"/>
        </w:rPr>
        <w:t>din</w:t>
      </w:r>
      <w:r w:rsidR="009E6342" w:rsidRPr="006639D7">
        <w:rPr>
          <w:rFonts w:ascii="Arial" w:hAnsi="Arial" w:cs="Arial"/>
        </w:rPr>
        <w:t xml:space="preserve"> </w:t>
      </w:r>
      <w:r w:rsidR="00384D09" w:rsidRPr="006639D7">
        <w:rPr>
          <w:rFonts w:ascii="Arial" w:hAnsi="Arial" w:cs="Arial"/>
        </w:rPr>
        <w:t>motive</w:t>
      </w:r>
      <w:r w:rsidR="009E6342" w:rsidRPr="006639D7">
        <w:rPr>
          <w:rFonts w:ascii="Arial" w:hAnsi="Arial" w:cs="Arial"/>
        </w:rPr>
        <w:t xml:space="preserve"> </w:t>
      </w:r>
      <w:r w:rsidR="00384D09" w:rsidRPr="006639D7">
        <w:rPr>
          <w:rFonts w:ascii="Arial" w:hAnsi="Arial" w:cs="Arial"/>
        </w:rPr>
        <w:t>întemeiate,</w:t>
      </w:r>
      <w:r w:rsidR="009E6342" w:rsidRPr="006639D7">
        <w:rPr>
          <w:rFonts w:ascii="Arial" w:hAnsi="Arial" w:cs="Arial"/>
        </w:rPr>
        <w:t xml:space="preserve"> </w:t>
      </w:r>
      <w:r w:rsidR="00384D09" w:rsidRPr="006639D7">
        <w:rPr>
          <w:rFonts w:ascii="Arial" w:hAnsi="Arial" w:cs="Arial"/>
        </w:rPr>
        <w:t>comisia</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recepție</w:t>
      </w:r>
      <w:r w:rsidR="009E6342" w:rsidRPr="006639D7">
        <w:rPr>
          <w:rFonts w:ascii="Arial" w:hAnsi="Arial" w:cs="Arial"/>
        </w:rPr>
        <w:t xml:space="preserve"> </w:t>
      </w:r>
      <w:r w:rsidR="00384D09" w:rsidRPr="006639D7">
        <w:rPr>
          <w:rFonts w:ascii="Arial" w:hAnsi="Arial" w:cs="Arial"/>
        </w:rPr>
        <w:t>la</w:t>
      </w:r>
      <w:r w:rsidR="009E6342" w:rsidRPr="006639D7">
        <w:rPr>
          <w:rFonts w:ascii="Arial" w:hAnsi="Arial" w:cs="Arial"/>
        </w:rPr>
        <w:t xml:space="preserve"> </w:t>
      </w:r>
      <w:r w:rsidR="00384D09" w:rsidRPr="006639D7">
        <w:rPr>
          <w:rFonts w:ascii="Arial" w:hAnsi="Arial" w:cs="Arial"/>
        </w:rPr>
        <w:t>terminarea</w:t>
      </w:r>
      <w:r w:rsidR="009E6342" w:rsidRPr="006639D7">
        <w:rPr>
          <w:rFonts w:ascii="Arial" w:hAnsi="Arial" w:cs="Arial"/>
        </w:rPr>
        <w:t xml:space="preserve"> </w:t>
      </w:r>
      <w:r w:rsidR="00384D09" w:rsidRPr="006639D7">
        <w:rPr>
          <w:rFonts w:ascii="Arial" w:hAnsi="Arial" w:cs="Arial"/>
        </w:rPr>
        <w:t>lucrărilor</w:t>
      </w:r>
      <w:r w:rsidR="009E6342" w:rsidRPr="006639D7">
        <w:rPr>
          <w:rFonts w:ascii="Arial" w:hAnsi="Arial" w:cs="Arial"/>
        </w:rPr>
        <w:t xml:space="preserve"> </w:t>
      </w:r>
      <w:r w:rsidR="00384D09" w:rsidRPr="006639D7">
        <w:rPr>
          <w:rFonts w:ascii="Arial" w:hAnsi="Arial" w:cs="Arial"/>
        </w:rPr>
        <w:t>nu</w:t>
      </w:r>
      <w:r w:rsidR="009E6342" w:rsidRPr="006639D7">
        <w:rPr>
          <w:rFonts w:ascii="Arial" w:hAnsi="Arial" w:cs="Arial"/>
        </w:rPr>
        <w:t xml:space="preserve"> </w:t>
      </w:r>
      <w:r w:rsidR="00384D09" w:rsidRPr="006639D7">
        <w:rPr>
          <w:rFonts w:ascii="Arial" w:hAnsi="Arial" w:cs="Arial"/>
        </w:rPr>
        <w:t>poate</w:t>
      </w:r>
      <w:r w:rsidR="009E6342" w:rsidRPr="006639D7">
        <w:rPr>
          <w:rFonts w:ascii="Arial" w:hAnsi="Arial" w:cs="Arial"/>
        </w:rPr>
        <w:t xml:space="preserve"> </w:t>
      </w:r>
      <w:r w:rsidR="00384D09" w:rsidRPr="006639D7">
        <w:rPr>
          <w:rFonts w:ascii="Arial" w:hAnsi="Arial" w:cs="Arial"/>
        </w:rPr>
        <w:t>respecta</w:t>
      </w:r>
      <w:r w:rsidR="009E6342" w:rsidRPr="006639D7">
        <w:rPr>
          <w:rFonts w:ascii="Arial" w:hAnsi="Arial" w:cs="Arial"/>
        </w:rPr>
        <w:t xml:space="preserve"> </w:t>
      </w:r>
      <w:r w:rsidR="00384D09" w:rsidRPr="006639D7">
        <w:rPr>
          <w:rFonts w:ascii="Arial" w:hAnsi="Arial" w:cs="Arial"/>
        </w:rPr>
        <w:t>termenul</w:t>
      </w:r>
      <w:r w:rsidR="009E6342" w:rsidRPr="006639D7">
        <w:rPr>
          <w:rFonts w:ascii="Arial" w:hAnsi="Arial" w:cs="Arial"/>
        </w:rPr>
        <w:t xml:space="preserve"> </w:t>
      </w:r>
      <w:r w:rsidR="00384D09" w:rsidRPr="006639D7">
        <w:rPr>
          <w:rFonts w:ascii="Arial" w:hAnsi="Arial" w:cs="Arial"/>
        </w:rPr>
        <w:t>prevăzut</w:t>
      </w:r>
      <w:r w:rsidR="009E6342" w:rsidRPr="006639D7">
        <w:rPr>
          <w:rFonts w:ascii="Arial" w:hAnsi="Arial" w:cs="Arial"/>
        </w:rPr>
        <w:t xml:space="preserve"> </w:t>
      </w:r>
      <w:r w:rsidR="00384D09" w:rsidRPr="006639D7">
        <w:rPr>
          <w:rFonts w:ascii="Arial" w:hAnsi="Arial" w:cs="Arial"/>
        </w:rPr>
        <w:t>la</w:t>
      </w:r>
      <w:r w:rsidR="009E6342" w:rsidRPr="006639D7">
        <w:rPr>
          <w:rFonts w:ascii="Arial" w:hAnsi="Arial" w:cs="Arial"/>
        </w:rPr>
        <w:t xml:space="preserve"> </w:t>
      </w:r>
      <w:r w:rsidR="007053D2" w:rsidRPr="006639D7">
        <w:rPr>
          <w:rFonts w:ascii="Arial" w:hAnsi="Arial" w:cs="Arial"/>
        </w:rPr>
        <w:t>punctul</w:t>
      </w:r>
      <w:r w:rsidR="009E6342" w:rsidRPr="006639D7">
        <w:rPr>
          <w:rFonts w:ascii="Arial" w:hAnsi="Arial" w:cs="Arial"/>
        </w:rPr>
        <w:t xml:space="preserve"> </w:t>
      </w:r>
      <w:r w:rsidR="007053D2" w:rsidRPr="006639D7">
        <w:rPr>
          <w:rFonts w:ascii="Arial" w:hAnsi="Arial" w:cs="Arial"/>
        </w:rPr>
        <w:t>6.</w:t>
      </w:r>
      <w:r w:rsidR="001F34F4" w:rsidRPr="006639D7">
        <w:rPr>
          <w:rFonts w:ascii="Arial" w:hAnsi="Arial" w:cs="Arial"/>
        </w:rPr>
        <w:t>1</w:t>
      </w:r>
      <w:r w:rsidR="007053D2" w:rsidRPr="006639D7">
        <w:rPr>
          <w:rFonts w:ascii="Arial" w:hAnsi="Arial" w:cs="Arial"/>
        </w:rPr>
        <w:t>.</w:t>
      </w:r>
      <w:r w:rsidR="001F34F4" w:rsidRPr="006639D7">
        <w:rPr>
          <w:rFonts w:ascii="Arial" w:hAnsi="Arial" w:cs="Arial"/>
        </w:rPr>
        <w:t>3</w:t>
      </w:r>
      <w:r w:rsidR="00384D09" w:rsidRPr="006639D7">
        <w:rPr>
          <w:rFonts w:ascii="Arial" w:hAnsi="Arial" w:cs="Arial"/>
        </w:rPr>
        <w:t>,</w:t>
      </w:r>
      <w:r w:rsidR="009E6342" w:rsidRPr="006639D7">
        <w:rPr>
          <w:rFonts w:ascii="Arial" w:hAnsi="Arial" w:cs="Arial"/>
        </w:rPr>
        <w:t xml:space="preserve"> </w:t>
      </w:r>
      <w:r w:rsidR="00384D09" w:rsidRPr="006639D7">
        <w:rPr>
          <w:rFonts w:ascii="Arial" w:hAnsi="Arial" w:cs="Arial"/>
        </w:rPr>
        <w:t>președintele</w:t>
      </w:r>
      <w:r w:rsidR="009E6342" w:rsidRPr="006639D7">
        <w:rPr>
          <w:rFonts w:ascii="Arial" w:hAnsi="Arial" w:cs="Arial"/>
        </w:rPr>
        <w:t xml:space="preserve"> </w:t>
      </w:r>
      <w:r w:rsidR="00384D09" w:rsidRPr="006639D7">
        <w:rPr>
          <w:rFonts w:ascii="Arial" w:hAnsi="Arial" w:cs="Arial"/>
        </w:rPr>
        <w:t>comisiei</w:t>
      </w:r>
      <w:r w:rsidR="009E6342" w:rsidRPr="006639D7">
        <w:rPr>
          <w:rFonts w:ascii="Arial" w:hAnsi="Arial" w:cs="Arial"/>
        </w:rPr>
        <w:t xml:space="preserve"> </w:t>
      </w:r>
      <w:r w:rsidR="00384D09" w:rsidRPr="006639D7">
        <w:rPr>
          <w:rFonts w:ascii="Arial" w:hAnsi="Arial" w:cs="Arial"/>
        </w:rPr>
        <w:t>va</w:t>
      </w:r>
      <w:r w:rsidR="009E6342" w:rsidRPr="006639D7">
        <w:rPr>
          <w:rFonts w:ascii="Arial" w:hAnsi="Arial" w:cs="Arial"/>
        </w:rPr>
        <w:t xml:space="preserve"> </w:t>
      </w:r>
      <w:r w:rsidR="00384D09" w:rsidRPr="006639D7">
        <w:rPr>
          <w:rFonts w:ascii="Arial" w:hAnsi="Arial" w:cs="Arial"/>
        </w:rPr>
        <w:t>prelungi</w:t>
      </w:r>
      <w:r w:rsidR="009E6342" w:rsidRPr="006639D7">
        <w:rPr>
          <w:rFonts w:ascii="Arial" w:hAnsi="Arial" w:cs="Arial"/>
        </w:rPr>
        <w:t xml:space="preserve"> </w:t>
      </w:r>
      <w:r w:rsidR="00384D09" w:rsidRPr="006639D7">
        <w:rPr>
          <w:rFonts w:ascii="Arial" w:hAnsi="Arial" w:cs="Arial"/>
        </w:rPr>
        <w:t>o</w:t>
      </w:r>
      <w:r w:rsidR="009E6342" w:rsidRPr="006639D7">
        <w:rPr>
          <w:rFonts w:ascii="Arial" w:hAnsi="Arial" w:cs="Arial"/>
        </w:rPr>
        <w:t xml:space="preserve"> </w:t>
      </w:r>
      <w:r w:rsidR="00384D09" w:rsidRPr="006639D7">
        <w:rPr>
          <w:rFonts w:ascii="Arial" w:hAnsi="Arial" w:cs="Arial"/>
        </w:rPr>
        <w:t>singură</w:t>
      </w:r>
      <w:r w:rsidR="009E6342" w:rsidRPr="006639D7">
        <w:rPr>
          <w:rFonts w:ascii="Arial" w:hAnsi="Arial" w:cs="Arial"/>
        </w:rPr>
        <w:t xml:space="preserve"> </w:t>
      </w:r>
      <w:r w:rsidR="00384D09" w:rsidRPr="006639D7">
        <w:rPr>
          <w:rFonts w:ascii="Arial" w:hAnsi="Arial" w:cs="Arial"/>
        </w:rPr>
        <w:t>dată</w:t>
      </w:r>
      <w:r w:rsidR="009E6342" w:rsidRPr="006639D7">
        <w:rPr>
          <w:rFonts w:ascii="Arial" w:hAnsi="Arial" w:cs="Arial"/>
        </w:rPr>
        <w:t xml:space="preserve"> </w:t>
      </w:r>
      <w:r w:rsidR="00384D09" w:rsidRPr="006639D7">
        <w:rPr>
          <w:rFonts w:ascii="Arial" w:hAnsi="Arial" w:cs="Arial"/>
        </w:rPr>
        <w:t>acest</w:t>
      </w:r>
      <w:r w:rsidR="009E6342" w:rsidRPr="006639D7">
        <w:rPr>
          <w:rFonts w:ascii="Arial" w:hAnsi="Arial" w:cs="Arial"/>
        </w:rPr>
        <w:t xml:space="preserve"> </w:t>
      </w:r>
      <w:r w:rsidR="00384D09" w:rsidRPr="006639D7">
        <w:rPr>
          <w:rFonts w:ascii="Arial" w:hAnsi="Arial" w:cs="Arial"/>
        </w:rPr>
        <w:t>termen</w:t>
      </w:r>
      <w:r w:rsidR="009E6342" w:rsidRPr="006639D7">
        <w:rPr>
          <w:rFonts w:ascii="Arial" w:hAnsi="Arial" w:cs="Arial"/>
        </w:rPr>
        <w:t xml:space="preserve"> </w:t>
      </w:r>
      <w:r w:rsidR="00384D09" w:rsidRPr="006639D7">
        <w:rPr>
          <w:rFonts w:ascii="Arial" w:hAnsi="Arial" w:cs="Arial"/>
        </w:rPr>
        <w:t>cu</w:t>
      </w:r>
      <w:r w:rsidR="009E6342" w:rsidRPr="006639D7">
        <w:rPr>
          <w:rFonts w:ascii="Arial" w:hAnsi="Arial" w:cs="Arial"/>
        </w:rPr>
        <w:t xml:space="preserve"> </w:t>
      </w:r>
      <w:r w:rsidR="00384D09" w:rsidRPr="006639D7">
        <w:rPr>
          <w:rFonts w:ascii="Arial" w:hAnsi="Arial" w:cs="Arial"/>
        </w:rPr>
        <w:t>maximum</w:t>
      </w:r>
      <w:r w:rsidR="009E6342" w:rsidRPr="006639D7">
        <w:rPr>
          <w:rFonts w:ascii="Arial" w:hAnsi="Arial" w:cs="Arial"/>
        </w:rPr>
        <w:t xml:space="preserve"> </w:t>
      </w:r>
      <w:r w:rsidR="00384D09" w:rsidRPr="006639D7">
        <w:rPr>
          <w:rFonts w:ascii="Arial" w:hAnsi="Arial" w:cs="Arial"/>
        </w:rPr>
        <w:t>5</w:t>
      </w:r>
      <w:r w:rsidR="009E6342" w:rsidRPr="006639D7">
        <w:rPr>
          <w:rFonts w:ascii="Arial" w:hAnsi="Arial" w:cs="Arial"/>
        </w:rPr>
        <w:t xml:space="preserve"> </w:t>
      </w:r>
      <w:r w:rsidR="00384D09" w:rsidRPr="006639D7">
        <w:rPr>
          <w:rFonts w:ascii="Arial" w:hAnsi="Arial" w:cs="Arial"/>
        </w:rPr>
        <w:t>zile</w:t>
      </w:r>
      <w:r w:rsidR="009E6342" w:rsidRPr="006639D7">
        <w:rPr>
          <w:rFonts w:ascii="Arial" w:hAnsi="Arial" w:cs="Arial"/>
        </w:rPr>
        <w:t xml:space="preserve"> </w:t>
      </w:r>
      <w:r w:rsidR="00384D09" w:rsidRPr="006639D7">
        <w:rPr>
          <w:rFonts w:ascii="Arial" w:hAnsi="Arial" w:cs="Arial"/>
        </w:rPr>
        <w:t>lucrătoare.</w:t>
      </w:r>
    </w:p>
    <w:p w14:paraId="1FC610EE" w14:textId="77777777" w:rsidR="0011560C" w:rsidRPr="006639D7" w:rsidRDefault="0011560C" w:rsidP="0011560C">
      <w:pPr>
        <w:pStyle w:val="a4"/>
        <w:shd w:val="clear" w:color="auto" w:fill="auto"/>
        <w:spacing w:line="240" w:lineRule="auto"/>
        <w:ind w:firstLine="0"/>
        <w:jc w:val="both"/>
        <w:rPr>
          <w:rFonts w:ascii="Arial" w:hAnsi="Arial" w:cs="Arial"/>
        </w:rPr>
      </w:pPr>
    </w:p>
    <w:p w14:paraId="73460230" w14:textId="0D80F125" w:rsidR="00845AC1" w:rsidRPr="006639D7" w:rsidRDefault="00845AC1" w:rsidP="007053D2">
      <w:pPr>
        <w:pStyle w:val="a4"/>
        <w:shd w:val="clear" w:color="auto" w:fill="auto"/>
        <w:spacing w:line="240" w:lineRule="auto"/>
        <w:ind w:firstLine="0"/>
        <w:jc w:val="both"/>
        <w:rPr>
          <w:rFonts w:ascii="Arial" w:hAnsi="Arial" w:cs="Arial"/>
        </w:rPr>
      </w:pPr>
      <w:r w:rsidRPr="006639D7">
        <w:rPr>
          <w:rFonts w:ascii="Arial" w:hAnsi="Arial" w:cs="Arial"/>
          <w:b/>
          <w:bCs/>
        </w:rPr>
        <w:t>6.</w:t>
      </w:r>
      <w:r w:rsidR="001F34F4" w:rsidRPr="006639D7">
        <w:rPr>
          <w:rFonts w:ascii="Arial" w:hAnsi="Arial" w:cs="Arial"/>
          <w:b/>
          <w:bCs/>
        </w:rPr>
        <w:t>1</w:t>
      </w:r>
      <w:r w:rsidRPr="006639D7">
        <w:rPr>
          <w:rFonts w:ascii="Arial" w:hAnsi="Arial" w:cs="Arial"/>
          <w:b/>
          <w:bCs/>
        </w:rPr>
        <w:t>.</w:t>
      </w:r>
      <w:r w:rsidR="001F34F4" w:rsidRPr="006639D7">
        <w:rPr>
          <w:rFonts w:ascii="Arial" w:hAnsi="Arial" w:cs="Arial"/>
          <w:b/>
          <w:bCs/>
        </w:rPr>
        <w:t>5</w:t>
      </w:r>
      <w:r w:rsidRPr="006639D7">
        <w:rPr>
          <w:rFonts w:ascii="Arial" w:hAnsi="Arial" w:cs="Arial"/>
        </w:rPr>
        <w:tab/>
      </w:r>
      <w:r w:rsidR="00384D09" w:rsidRPr="006639D7">
        <w:rPr>
          <w:rFonts w:ascii="Arial" w:hAnsi="Arial" w:cs="Arial"/>
        </w:rPr>
        <w:t>Din</w:t>
      </w:r>
      <w:r w:rsidR="009E6342" w:rsidRPr="006639D7">
        <w:rPr>
          <w:rFonts w:ascii="Arial" w:hAnsi="Arial" w:cs="Arial"/>
        </w:rPr>
        <w:t xml:space="preserve"> </w:t>
      </w:r>
      <w:r w:rsidR="00384D09" w:rsidRPr="006639D7">
        <w:rPr>
          <w:rFonts w:ascii="Arial" w:hAnsi="Arial" w:cs="Arial"/>
        </w:rPr>
        <w:t>componența</w:t>
      </w:r>
      <w:r w:rsidR="009E6342" w:rsidRPr="006639D7">
        <w:rPr>
          <w:rFonts w:ascii="Arial" w:hAnsi="Arial" w:cs="Arial"/>
        </w:rPr>
        <w:t xml:space="preserve"> </w:t>
      </w:r>
      <w:r w:rsidR="00384D09" w:rsidRPr="006639D7">
        <w:rPr>
          <w:rFonts w:ascii="Arial" w:hAnsi="Arial" w:cs="Arial"/>
        </w:rPr>
        <w:t>comisiei</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recepție</w:t>
      </w:r>
      <w:r w:rsidR="009E6342" w:rsidRPr="006639D7">
        <w:rPr>
          <w:rFonts w:ascii="Arial" w:hAnsi="Arial" w:cs="Arial"/>
        </w:rPr>
        <w:t xml:space="preserve"> </w:t>
      </w:r>
      <w:r w:rsidR="00384D09" w:rsidRPr="006639D7">
        <w:rPr>
          <w:rFonts w:ascii="Arial" w:hAnsi="Arial" w:cs="Arial"/>
        </w:rPr>
        <w:t>la</w:t>
      </w:r>
      <w:r w:rsidR="009E6342" w:rsidRPr="006639D7">
        <w:rPr>
          <w:rFonts w:ascii="Arial" w:hAnsi="Arial" w:cs="Arial"/>
        </w:rPr>
        <w:t xml:space="preserve"> </w:t>
      </w:r>
      <w:r w:rsidR="00384D09" w:rsidRPr="006639D7">
        <w:rPr>
          <w:rFonts w:ascii="Arial" w:hAnsi="Arial" w:cs="Arial"/>
        </w:rPr>
        <w:t>terminarea</w:t>
      </w:r>
      <w:r w:rsidR="009E6342" w:rsidRPr="006639D7">
        <w:rPr>
          <w:rFonts w:ascii="Arial" w:hAnsi="Arial" w:cs="Arial"/>
        </w:rPr>
        <w:t xml:space="preserve"> </w:t>
      </w:r>
      <w:r w:rsidR="00384D09" w:rsidRPr="006639D7">
        <w:rPr>
          <w:rFonts w:ascii="Arial" w:hAnsi="Arial" w:cs="Arial"/>
        </w:rPr>
        <w:t>lucrărilor</w:t>
      </w:r>
      <w:r w:rsidR="009E6342" w:rsidRPr="006639D7">
        <w:rPr>
          <w:rFonts w:ascii="Arial" w:hAnsi="Arial" w:cs="Arial"/>
        </w:rPr>
        <w:t xml:space="preserve"> </w:t>
      </w:r>
      <w:r w:rsidR="00384D09" w:rsidRPr="006639D7">
        <w:rPr>
          <w:rFonts w:ascii="Arial" w:hAnsi="Arial" w:cs="Arial"/>
        </w:rPr>
        <w:t>fac</w:t>
      </w:r>
      <w:r w:rsidR="009E6342" w:rsidRPr="006639D7">
        <w:rPr>
          <w:rFonts w:ascii="Arial" w:hAnsi="Arial" w:cs="Arial"/>
        </w:rPr>
        <w:t xml:space="preserve"> </w:t>
      </w:r>
      <w:r w:rsidR="00384D09" w:rsidRPr="006639D7">
        <w:rPr>
          <w:rFonts w:ascii="Arial" w:hAnsi="Arial" w:cs="Arial"/>
        </w:rPr>
        <w:t>parte,</w:t>
      </w:r>
      <w:r w:rsidR="009E6342" w:rsidRPr="006639D7">
        <w:rPr>
          <w:rFonts w:ascii="Arial" w:hAnsi="Arial" w:cs="Arial"/>
        </w:rPr>
        <w:t xml:space="preserve"> </w:t>
      </w:r>
      <w:r w:rsidR="00384D09" w:rsidRPr="006639D7">
        <w:rPr>
          <w:rFonts w:ascii="Arial" w:hAnsi="Arial" w:cs="Arial"/>
        </w:rPr>
        <w:t>în</w:t>
      </w:r>
      <w:r w:rsidR="009E6342" w:rsidRPr="006639D7">
        <w:rPr>
          <w:rFonts w:ascii="Arial" w:hAnsi="Arial" w:cs="Arial"/>
        </w:rPr>
        <w:t xml:space="preserve"> </w:t>
      </w:r>
      <w:r w:rsidR="00384D09" w:rsidRPr="006639D7">
        <w:rPr>
          <w:rFonts w:ascii="Arial" w:hAnsi="Arial" w:cs="Arial"/>
        </w:rPr>
        <w:t>mod</w:t>
      </w:r>
      <w:r w:rsidR="009E6342" w:rsidRPr="006639D7">
        <w:rPr>
          <w:rFonts w:ascii="Arial" w:hAnsi="Arial" w:cs="Arial"/>
        </w:rPr>
        <w:t xml:space="preserve"> </w:t>
      </w:r>
      <w:r w:rsidR="00384D09" w:rsidRPr="006639D7">
        <w:rPr>
          <w:rFonts w:ascii="Arial" w:hAnsi="Arial" w:cs="Arial"/>
        </w:rPr>
        <w:t>obligatoriu:</w:t>
      </w:r>
      <w:r w:rsidR="009E6342" w:rsidRPr="006639D7">
        <w:rPr>
          <w:rFonts w:ascii="Arial" w:hAnsi="Arial" w:cs="Arial"/>
        </w:rPr>
        <w:t xml:space="preserve"> </w:t>
      </w:r>
    </w:p>
    <w:p w14:paraId="1C41D1A5" w14:textId="77777777" w:rsidR="00845AC1" w:rsidRPr="006639D7" w:rsidRDefault="00845AC1" w:rsidP="007053D2">
      <w:pPr>
        <w:pStyle w:val="a4"/>
        <w:shd w:val="clear" w:color="auto" w:fill="auto"/>
        <w:spacing w:line="240" w:lineRule="auto"/>
        <w:ind w:firstLine="0"/>
        <w:jc w:val="both"/>
        <w:rPr>
          <w:rFonts w:ascii="Arial" w:hAnsi="Arial" w:cs="Arial"/>
        </w:rPr>
      </w:pPr>
    </w:p>
    <w:p w14:paraId="574AA2CB" w14:textId="2A421838" w:rsidR="00845AC1" w:rsidRPr="006639D7" w:rsidRDefault="00384D09" w:rsidP="007053D2">
      <w:pPr>
        <w:pStyle w:val="a4"/>
        <w:shd w:val="clear" w:color="auto" w:fill="auto"/>
        <w:spacing w:line="240" w:lineRule="auto"/>
        <w:ind w:firstLine="0"/>
        <w:jc w:val="both"/>
        <w:rPr>
          <w:rFonts w:ascii="Arial" w:hAnsi="Arial" w:cs="Arial"/>
        </w:rPr>
      </w:pPr>
      <w:r w:rsidRPr="006639D7">
        <w:rPr>
          <w:rFonts w:ascii="Arial" w:hAnsi="Arial" w:cs="Arial"/>
        </w:rPr>
        <w:t>a</w:t>
      </w:r>
      <w:r w:rsidR="00845AC1" w:rsidRPr="006639D7">
        <w:rPr>
          <w:rFonts w:ascii="Arial" w:hAnsi="Arial" w:cs="Arial"/>
        </w:rPr>
        <w:t>)</w:t>
      </w:r>
      <w:r w:rsidR="00845AC1" w:rsidRPr="006639D7">
        <w:rPr>
          <w:rFonts w:ascii="Arial" w:hAnsi="Arial" w:cs="Arial"/>
        </w:rPr>
        <w:tab/>
      </w:r>
      <w:r w:rsidRPr="006639D7">
        <w:rPr>
          <w:rFonts w:ascii="Arial" w:hAnsi="Arial" w:cs="Arial"/>
        </w:rPr>
        <w:t>un</w:t>
      </w:r>
      <w:r w:rsidR="009E6342" w:rsidRPr="006639D7">
        <w:rPr>
          <w:rFonts w:ascii="Arial" w:hAnsi="Arial" w:cs="Arial"/>
        </w:rPr>
        <w:t xml:space="preserve"> </w:t>
      </w:r>
      <w:r w:rsidRPr="006639D7">
        <w:rPr>
          <w:rFonts w:ascii="Arial" w:hAnsi="Arial" w:cs="Arial"/>
        </w:rPr>
        <w:t>reprezentant</w:t>
      </w:r>
      <w:r w:rsidR="009E6342" w:rsidRPr="006639D7">
        <w:rPr>
          <w:rFonts w:ascii="Arial" w:hAnsi="Arial" w:cs="Arial"/>
        </w:rPr>
        <w:t xml:space="preserve"> </w:t>
      </w:r>
      <w:r w:rsidRPr="006639D7">
        <w:rPr>
          <w:rFonts w:ascii="Arial" w:hAnsi="Arial" w:cs="Arial"/>
        </w:rPr>
        <w:t>desemnat</w:t>
      </w:r>
      <w:r w:rsidR="009E6342" w:rsidRPr="006639D7">
        <w:rPr>
          <w:rFonts w:ascii="Arial" w:hAnsi="Arial" w:cs="Arial"/>
        </w:rPr>
        <w:t xml:space="preserve"> </w:t>
      </w:r>
      <w:r w:rsidRPr="006639D7">
        <w:rPr>
          <w:rFonts w:ascii="Arial" w:hAnsi="Arial" w:cs="Arial"/>
        </w:rPr>
        <w:t>de</w:t>
      </w:r>
      <w:r w:rsidR="009E6342" w:rsidRPr="006639D7">
        <w:rPr>
          <w:rFonts w:ascii="Arial" w:hAnsi="Arial" w:cs="Arial"/>
        </w:rPr>
        <w:t xml:space="preserve"> </w:t>
      </w:r>
      <w:r w:rsidRPr="006639D7">
        <w:rPr>
          <w:rFonts w:ascii="Arial" w:hAnsi="Arial" w:cs="Arial"/>
        </w:rPr>
        <w:t>către</w:t>
      </w:r>
      <w:r w:rsidR="009E6342" w:rsidRPr="006639D7">
        <w:rPr>
          <w:rFonts w:ascii="Arial" w:hAnsi="Arial" w:cs="Arial"/>
        </w:rPr>
        <w:t xml:space="preserve"> </w:t>
      </w:r>
      <w:r w:rsidR="00FC07DB">
        <w:rPr>
          <w:rFonts w:ascii="Arial" w:hAnsi="Arial" w:cs="Arial"/>
        </w:rPr>
        <w:t>Investitor</w:t>
      </w:r>
      <w:r w:rsidRPr="006639D7">
        <w:rPr>
          <w:rFonts w:ascii="Arial" w:hAnsi="Arial" w:cs="Arial"/>
        </w:rPr>
        <w:t>,</w:t>
      </w:r>
      <w:r w:rsidR="009E6342" w:rsidRPr="006639D7">
        <w:rPr>
          <w:rFonts w:ascii="Arial" w:hAnsi="Arial" w:cs="Arial"/>
        </w:rPr>
        <w:t xml:space="preserve"> </w:t>
      </w:r>
      <w:r w:rsidRPr="006639D7">
        <w:rPr>
          <w:rFonts w:ascii="Arial" w:hAnsi="Arial" w:cs="Arial"/>
        </w:rPr>
        <w:t>care</w:t>
      </w:r>
      <w:r w:rsidR="009E6342" w:rsidRPr="006639D7">
        <w:rPr>
          <w:rFonts w:ascii="Arial" w:hAnsi="Arial" w:cs="Arial"/>
        </w:rPr>
        <w:t xml:space="preserve"> </w:t>
      </w:r>
      <w:r w:rsidRPr="006639D7">
        <w:rPr>
          <w:rFonts w:ascii="Arial" w:hAnsi="Arial" w:cs="Arial"/>
        </w:rPr>
        <w:t>este</w:t>
      </w:r>
      <w:r w:rsidR="009E6342" w:rsidRPr="006639D7">
        <w:rPr>
          <w:rFonts w:ascii="Arial" w:hAnsi="Arial" w:cs="Arial"/>
        </w:rPr>
        <w:t xml:space="preserve"> </w:t>
      </w:r>
      <w:r w:rsidRPr="006639D7">
        <w:rPr>
          <w:rFonts w:ascii="Arial" w:hAnsi="Arial" w:cs="Arial"/>
        </w:rPr>
        <w:t>și</w:t>
      </w:r>
      <w:r w:rsidR="009E6342" w:rsidRPr="006639D7">
        <w:rPr>
          <w:rFonts w:ascii="Arial" w:hAnsi="Arial" w:cs="Arial"/>
        </w:rPr>
        <w:t xml:space="preserve"> </w:t>
      </w:r>
      <w:r w:rsidRPr="006639D7">
        <w:rPr>
          <w:rFonts w:ascii="Arial" w:hAnsi="Arial" w:cs="Arial"/>
        </w:rPr>
        <w:t>președintele</w:t>
      </w:r>
      <w:r w:rsidR="009E6342" w:rsidRPr="006639D7">
        <w:rPr>
          <w:rFonts w:ascii="Arial" w:hAnsi="Arial" w:cs="Arial"/>
        </w:rPr>
        <w:t xml:space="preserve"> </w:t>
      </w:r>
      <w:r w:rsidRPr="006639D7">
        <w:rPr>
          <w:rFonts w:ascii="Arial" w:hAnsi="Arial" w:cs="Arial"/>
        </w:rPr>
        <w:t>comisiei;</w:t>
      </w:r>
    </w:p>
    <w:p w14:paraId="45991708" w14:textId="70E5F605" w:rsidR="00845AC1" w:rsidRPr="006639D7" w:rsidRDefault="00384D09" w:rsidP="007053D2">
      <w:pPr>
        <w:pStyle w:val="a4"/>
        <w:shd w:val="clear" w:color="auto" w:fill="auto"/>
        <w:spacing w:line="240" w:lineRule="auto"/>
        <w:ind w:firstLine="0"/>
        <w:jc w:val="both"/>
        <w:rPr>
          <w:rFonts w:ascii="Arial" w:hAnsi="Arial" w:cs="Arial"/>
        </w:rPr>
      </w:pPr>
      <w:r w:rsidRPr="006639D7">
        <w:rPr>
          <w:rFonts w:ascii="Arial" w:hAnsi="Arial" w:cs="Arial"/>
        </w:rPr>
        <w:t>b</w:t>
      </w:r>
      <w:r w:rsidR="00845AC1" w:rsidRPr="006639D7">
        <w:rPr>
          <w:rFonts w:ascii="Arial" w:hAnsi="Arial" w:cs="Arial"/>
        </w:rPr>
        <w:t>)</w:t>
      </w:r>
      <w:r w:rsidR="00845AC1" w:rsidRPr="006639D7">
        <w:rPr>
          <w:rFonts w:ascii="Arial" w:hAnsi="Arial" w:cs="Arial"/>
        </w:rPr>
        <w:tab/>
      </w:r>
      <w:r w:rsidRPr="006639D7">
        <w:rPr>
          <w:rFonts w:ascii="Arial" w:hAnsi="Arial" w:cs="Arial"/>
        </w:rPr>
        <w:t>minim</w:t>
      </w:r>
      <w:r w:rsidR="009E6342" w:rsidRPr="006639D7">
        <w:rPr>
          <w:rFonts w:ascii="Arial" w:hAnsi="Arial" w:cs="Arial"/>
        </w:rPr>
        <w:t xml:space="preserve"> </w:t>
      </w:r>
      <w:r w:rsidRPr="006639D7">
        <w:rPr>
          <w:rFonts w:ascii="Arial" w:hAnsi="Arial" w:cs="Arial"/>
        </w:rPr>
        <w:t>2</w:t>
      </w:r>
      <w:r w:rsidR="009E6342" w:rsidRPr="006639D7">
        <w:rPr>
          <w:rFonts w:ascii="Arial" w:hAnsi="Arial" w:cs="Arial"/>
        </w:rPr>
        <w:t xml:space="preserve"> </w:t>
      </w:r>
      <w:r w:rsidRPr="006639D7">
        <w:rPr>
          <w:rFonts w:ascii="Arial" w:hAnsi="Arial" w:cs="Arial"/>
        </w:rPr>
        <w:t>specialiști</w:t>
      </w:r>
      <w:r w:rsidR="009E6342" w:rsidRPr="006639D7">
        <w:rPr>
          <w:rFonts w:ascii="Arial" w:hAnsi="Arial" w:cs="Arial"/>
        </w:rPr>
        <w:t xml:space="preserve"> </w:t>
      </w:r>
      <w:r w:rsidRPr="006639D7">
        <w:rPr>
          <w:rFonts w:ascii="Arial" w:hAnsi="Arial" w:cs="Arial"/>
        </w:rPr>
        <w:t>în</w:t>
      </w:r>
      <w:r w:rsidR="009E6342" w:rsidRPr="006639D7">
        <w:rPr>
          <w:rFonts w:ascii="Arial" w:hAnsi="Arial" w:cs="Arial"/>
        </w:rPr>
        <w:t xml:space="preserve"> </w:t>
      </w:r>
      <w:r w:rsidRPr="006639D7">
        <w:rPr>
          <w:rFonts w:ascii="Arial" w:hAnsi="Arial" w:cs="Arial"/>
        </w:rPr>
        <w:t>domeniul</w:t>
      </w:r>
      <w:r w:rsidR="009E6342" w:rsidRPr="006639D7">
        <w:rPr>
          <w:rFonts w:ascii="Arial" w:hAnsi="Arial" w:cs="Arial"/>
        </w:rPr>
        <w:t xml:space="preserve"> </w:t>
      </w:r>
      <w:r w:rsidR="00FC07DB">
        <w:rPr>
          <w:rFonts w:ascii="Arial" w:hAnsi="Arial" w:cs="Arial"/>
        </w:rPr>
        <w:t>drumuri și poduri</w:t>
      </w:r>
      <w:r w:rsidRPr="006639D7">
        <w:rPr>
          <w:rFonts w:ascii="Arial" w:hAnsi="Arial" w:cs="Arial"/>
        </w:rPr>
        <w:t>,</w:t>
      </w:r>
      <w:r w:rsidR="009E6342" w:rsidRPr="006639D7">
        <w:rPr>
          <w:rFonts w:ascii="Arial" w:hAnsi="Arial" w:cs="Arial"/>
        </w:rPr>
        <w:t xml:space="preserve"> </w:t>
      </w:r>
      <w:r w:rsidRPr="006639D7">
        <w:rPr>
          <w:rFonts w:ascii="Arial" w:hAnsi="Arial" w:cs="Arial"/>
        </w:rPr>
        <w:t>în</w:t>
      </w:r>
      <w:r w:rsidR="009E6342" w:rsidRPr="006639D7">
        <w:rPr>
          <w:rFonts w:ascii="Arial" w:hAnsi="Arial" w:cs="Arial"/>
        </w:rPr>
        <w:t xml:space="preserve"> </w:t>
      </w:r>
      <w:r w:rsidRPr="006639D7">
        <w:rPr>
          <w:rFonts w:ascii="Arial" w:hAnsi="Arial" w:cs="Arial"/>
        </w:rPr>
        <w:t>funcție</w:t>
      </w:r>
      <w:r w:rsidR="009E6342" w:rsidRPr="006639D7">
        <w:rPr>
          <w:rFonts w:ascii="Arial" w:hAnsi="Arial" w:cs="Arial"/>
        </w:rPr>
        <w:t xml:space="preserve"> </w:t>
      </w:r>
      <w:r w:rsidRPr="006639D7">
        <w:rPr>
          <w:rFonts w:ascii="Arial" w:hAnsi="Arial" w:cs="Arial"/>
        </w:rPr>
        <w:t>de</w:t>
      </w:r>
      <w:r w:rsidR="009E6342" w:rsidRPr="006639D7">
        <w:rPr>
          <w:rFonts w:ascii="Arial" w:hAnsi="Arial" w:cs="Arial"/>
        </w:rPr>
        <w:t xml:space="preserve"> </w:t>
      </w:r>
      <w:r w:rsidRPr="006639D7">
        <w:rPr>
          <w:rFonts w:ascii="Arial" w:hAnsi="Arial" w:cs="Arial"/>
        </w:rPr>
        <w:t>categoria</w:t>
      </w:r>
      <w:r w:rsidR="009E6342" w:rsidRPr="006639D7">
        <w:rPr>
          <w:rFonts w:ascii="Arial" w:hAnsi="Arial" w:cs="Arial"/>
        </w:rPr>
        <w:t xml:space="preserve"> </w:t>
      </w:r>
      <w:r w:rsidRPr="006639D7">
        <w:rPr>
          <w:rFonts w:ascii="Arial" w:hAnsi="Arial" w:cs="Arial"/>
        </w:rPr>
        <w:t>lucrărilor</w:t>
      </w:r>
      <w:r w:rsidR="009E6342" w:rsidRPr="006639D7">
        <w:rPr>
          <w:rFonts w:ascii="Arial" w:hAnsi="Arial" w:cs="Arial"/>
        </w:rPr>
        <w:t xml:space="preserve"> </w:t>
      </w:r>
      <w:r w:rsidRPr="006639D7">
        <w:rPr>
          <w:rFonts w:ascii="Arial" w:hAnsi="Arial" w:cs="Arial"/>
        </w:rPr>
        <w:t>și</w:t>
      </w:r>
      <w:r w:rsidR="009E6342" w:rsidRPr="006639D7">
        <w:rPr>
          <w:rFonts w:ascii="Arial" w:hAnsi="Arial" w:cs="Arial"/>
        </w:rPr>
        <w:t xml:space="preserve"> </w:t>
      </w:r>
      <w:r w:rsidRPr="006639D7">
        <w:rPr>
          <w:rFonts w:ascii="Arial" w:hAnsi="Arial" w:cs="Arial"/>
        </w:rPr>
        <w:t>serviciilor</w:t>
      </w:r>
      <w:r w:rsidR="009E6342" w:rsidRPr="006639D7">
        <w:rPr>
          <w:rFonts w:ascii="Arial" w:hAnsi="Arial" w:cs="Arial"/>
        </w:rPr>
        <w:t xml:space="preserve"> </w:t>
      </w:r>
      <w:r w:rsidRPr="006639D7">
        <w:rPr>
          <w:rFonts w:ascii="Arial" w:hAnsi="Arial" w:cs="Arial"/>
        </w:rPr>
        <w:t>de</w:t>
      </w:r>
      <w:r w:rsidR="009E6342" w:rsidRPr="006639D7">
        <w:rPr>
          <w:rFonts w:ascii="Arial" w:hAnsi="Arial" w:cs="Arial"/>
        </w:rPr>
        <w:t xml:space="preserve"> </w:t>
      </w:r>
      <w:r w:rsidRPr="006639D7">
        <w:rPr>
          <w:rFonts w:ascii="Arial" w:hAnsi="Arial" w:cs="Arial"/>
        </w:rPr>
        <w:t>întreținere</w:t>
      </w:r>
      <w:r w:rsidR="009E6342" w:rsidRPr="006639D7">
        <w:rPr>
          <w:rFonts w:ascii="Arial" w:hAnsi="Arial" w:cs="Arial"/>
        </w:rPr>
        <w:t xml:space="preserve"> </w:t>
      </w:r>
      <w:r w:rsidRPr="006639D7">
        <w:rPr>
          <w:rFonts w:ascii="Arial" w:hAnsi="Arial" w:cs="Arial"/>
        </w:rPr>
        <w:t>a</w:t>
      </w:r>
      <w:r w:rsidR="009E6342" w:rsidRPr="006639D7">
        <w:rPr>
          <w:rFonts w:ascii="Arial" w:hAnsi="Arial" w:cs="Arial"/>
        </w:rPr>
        <w:t xml:space="preserve"> </w:t>
      </w:r>
      <w:r w:rsidRPr="006639D7">
        <w:rPr>
          <w:rFonts w:ascii="Arial" w:hAnsi="Arial" w:cs="Arial"/>
        </w:rPr>
        <w:t>drumurilor,</w:t>
      </w:r>
      <w:r w:rsidR="009E6342" w:rsidRPr="006639D7">
        <w:rPr>
          <w:rFonts w:ascii="Arial" w:hAnsi="Arial" w:cs="Arial"/>
        </w:rPr>
        <w:t xml:space="preserve"> </w:t>
      </w:r>
      <w:r w:rsidRPr="006639D7">
        <w:rPr>
          <w:rFonts w:ascii="Arial" w:hAnsi="Arial" w:cs="Arial"/>
        </w:rPr>
        <w:t>alții</w:t>
      </w:r>
      <w:r w:rsidR="009E6342" w:rsidRPr="006639D7">
        <w:rPr>
          <w:rFonts w:ascii="Arial" w:hAnsi="Arial" w:cs="Arial"/>
        </w:rPr>
        <w:t xml:space="preserve"> </w:t>
      </w:r>
      <w:r w:rsidRPr="006639D7">
        <w:rPr>
          <w:rFonts w:ascii="Arial" w:hAnsi="Arial" w:cs="Arial"/>
        </w:rPr>
        <w:t>decât</w:t>
      </w:r>
      <w:r w:rsidR="009E6342" w:rsidRPr="006639D7">
        <w:rPr>
          <w:rFonts w:ascii="Arial" w:hAnsi="Arial" w:cs="Arial"/>
        </w:rPr>
        <w:t xml:space="preserve"> </w:t>
      </w:r>
      <w:r w:rsidRPr="006639D7">
        <w:rPr>
          <w:rFonts w:ascii="Arial" w:hAnsi="Arial" w:cs="Arial"/>
        </w:rPr>
        <w:t>cei</w:t>
      </w:r>
      <w:r w:rsidR="009E6342" w:rsidRPr="006639D7">
        <w:rPr>
          <w:rFonts w:ascii="Arial" w:hAnsi="Arial" w:cs="Arial"/>
        </w:rPr>
        <w:t xml:space="preserve"> </w:t>
      </w:r>
      <w:r w:rsidRPr="006639D7">
        <w:rPr>
          <w:rFonts w:ascii="Arial" w:hAnsi="Arial" w:cs="Arial"/>
        </w:rPr>
        <w:t>implicați</w:t>
      </w:r>
      <w:r w:rsidR="009E6342" w:rsidRPr="006639D7">
        <w:rPr>
          <w:rFonts w:ascii="Arial" w:hAnsi="Arial" w:cs="Arial"/>
        </w:rPr>
        <w:t xml:space="preserve"> </w:t>
      </w:r>
      <w:r w:rsidRPr="006639D7">
        <w:rPr>
          <w:rFonts w:ascii="Arial" w:hAnsi="Arial" w:cs="Arial"/>
        </w:rPr>
        <w:t>în</w:t>
      </w:r>
      <w:r w:rsidR="009E6342" w:rsidRPr="006639D7">
        <w:rPr>
          <w:rFonts w:ascii="Arial" w:hAnsi="Arial" w:cs="Arial"/>
        </w:rPr>
        <w:t xml:space="preserve"> </w:t>
      </w:r>
      <w:r w:rsidRPr="006639D7">
        <w:rPr>
          <w:rFonts w:ascii="Arial" w:hAnsi="Arial" w:cs="Arial"/>
        </w:rPr>
        <w:t>execuția</w:t>
      </w:r>
      <w:r w:rsidR="009E6342" w:rsidRPr="006639D7">
        <w:rPr>
          <w:rFonts w:ascii="Arial" w:hAnsi="Arial" w:cs="Arial"/>
        </w:rPr>
        <w:t xml:space="preserve"> </w:t>
      </w:r>
      <w:r w:rsidRPr="006639D7">
        <w:rPr>
          <w:rFonts w:ascii="Arial" w:hAnsi="Arial" w:cs="Arial"/>
        </w:rPr>
        <w:t>lucrării,</w:t>
      </w:r>
      <w:r w:rsidR="009E6342" w:rsidRPr="006639D7">
        <w:rPr>
          <w:rFonts w:ascii="Arial" w:hAnsi="Arial" w:cs="Arial"/>
        </w:rPr>
        <w:t xml:space="preserve"> </w:t>
      </w:r>
      <w:r w:rsidRPr="006639D7">
        <w:rPr>
          <w:rFonts w:ascii="Arial" w:hAnsi="Arial" w:cs="Arial"/>
        </w:rPr>
        <w:t>care</w:t>
      </w:r>
      <w:r w:rsidR="009E6342" w:rsidRPr="006639D7">
        <w:rPr>
          <w:rFonts w:ascii="Arial" w:hAnsi="Arial" w:cs="Arial"/>
        </w:rPr>
        <w:t xml:space="preserve"> </w:t>
      </w:r>
      <w:r w:rsidRPr="006639D7">
        <w:rPr>
          <w:rFonts w:ascii="Arial" w:hAnsi="Arial" w:cs="Arial"/>
        </w:rPr>
        <w:t>își</w:t>
      </w:r>
      <w:r w:rsidR="009E6342" w:rsidRPr="006639D7">
        <w:rPr>
          <w:rFonts w:ascii="Arial" w:hAnsi="Arial" w:cs="Arial"/>
        </w:rPr>
        <w:t xml:space="preserve"> </w:t>
      </w:r>
      <w:r w:rsidRPr="006639D7">
        <w:rPr>
          <w:rFonts w:ascii="Arial" w:hAnsi="Arial" w:cs="Arial"/>
        </w:rPr>
        <w:t>desfășoară</w:t>
      </w:r>
      <w:r w:rsidR="009E6342" w:rsidRPr="006639D7">
        <w:rPr>
          <w:rFonts w:ascii="Arial" w:hAnsi="Arial" w:cs="Arial"/>
        </w:rPr>
        <w:t xml:space="preserve"> </w:t>
      </w:r>
      <w:r w:rsidRPr="006639D7">
        <w:rPr>
          <w:rFonts w:ascii="Arial" w:hAnsi="Arial" w:cs="Arial"/>
        </w:rPr>
        <w:t>activitatea</w:t>
      </w:r>
      <w:r w:rsidR="009E6342" w:rsidRPr="006639D7">
        <w:rPr>
          <w:rFonts w:ascii="Arial" w:hAnsi="Arial" w:cs="Arial"/>
        </w:rPr>
        <w:t xml:space="preserve"> </w:t>
      </w:r>
      <w:r w:rsidRPr="006639D7">
        <w:rPr>
          <w:rFonts w:ascii="Arial" w:hAnsi="Arial" w:cs="Arial"/>
        </w:rPr>
        <w:t>ca</w:t>
      </w:r>
      <w:r w:rsidR="009E6342" w:rsidRPr="006639D7">
        <w:rPr>
          <w:rFonts w:ascii="Arial" w:hAnsi="Arial" w:cs="Arial"/>
        </w:rPr>
        <w:t xml:space="preserve"> </w:t>
      </w:r>
      <w:r w:rsidRPr="006639D7">
        <w:rPr>
          <w:rFonts w:ascii="Arial" w:hAnsi="Arial" w:cs="Arial"/>
        </w:rPr>
        <w:t>angajați</w:t>
      </w:r>
      <w:r w:rsidR="009E6342" w:rsidRPr="006639D7">
        <w:rPr>
          <w:rFonts w:ascii="Arial" w:hAnsi="Arial" w:cs="Arial"/>
        </w:rPr>
        <w:t xml:space="preserve"> </w:t>
      </w:r>
      <w:r w:rsidRPr="006639D7">
        <w:rPr>
          <w:rFonts w:ascii="Arial" w:hAnsi="Arial" w:cs="Arial"/>
        </w:rPr>
        <w:t>ai</w:t>
      </w:r>
      <w:r w:rsidR="009E6342" w:rsidRPr="006639D7">
        <w:rPr>
          <w:rFonts w:ascii="Arial" w:hAnsi="Arial" w:cs="Arial"/>
        </w:rPr>
        <w:t xml:space="preserve"> </w:t>
      </w:r>
      <w:r w:rsidR="00FC07DB">
        <w:rPr>
          <w:rStyle w:val="spctbdy"/>
          <w:rFonts w:ascii="Arial" w:hAnsi="Arial" w:cs="Arial"/>
          <w:color w:val="auto"/>
          <w:bdr w:val="none" w:sz="0" w:space="0" w:color="auto" w:frame="1"/>
          <w:shd w:val="clear" w:color="auto" w:fill="FFFFFF"/>
        </w:rPr>
        <w:t>Investitorului</w:t>
      </w:r>
      <w:r w:rsidRPr="006639D7">
        <w:rPr>
          <w:rFonts w:ascii="Arial" w:hAnsi="Arial" w:cs="Arial"/>
        </w:rPr>
        <w:t>,</w:t>
      </w:r>
      <w:r w:rsidR="009E6342" w:rsidRPr="006639D7">
        <w:rPr>
          <w:rFonts w:ascii="Arial" w:hAnsi="Arial" w:cs="Arial"/>
        </w:rPr>
        <w:t xml:space="preserve"> </w:t>
      </w:r>
      <w:r w:rsidRPr="006639D7">
        <w:rPr>
          <w:rFonts w:ascii="Arial" w:hAnsi="Arial" w:cs="Arial"/>
        </w:rPr>
        <w:t>cu</w:t>
      </w:r>
      <w:r w:rsidR="009E6342" w:rsidRPr="006639D7">
        <w:rPr>
          <w:rFonts w:ascii="Arial" w:hAnsi="Arial" w:cs="Arial"/>
        </w:rPr>
        <w:t xml:space="preserve"> </w:t>
      </w:r>
      <w:r w:rsidRPr="006639D7">
        <w:rPr>
          <w:rFonts w:ascii="Arial" w:hAnsi="Arial" w:cs="Arial"/>
        </w:rPr>
        <w:t>contract</w:t>
      </w:r>
      <w:r w:rsidR="009E6342" w:rsidRPr="006639D7">
        <w:rPr>
          <w:rFonts w:ascii="Arial" w:hAnsi="Arial" w:cs="Arial"/>
        </w:rPr>
        <w:t xml:space="preserve"> </w:t>
      </w:r>
      <w:r w:rsidRPr="006639D7">
        <w:rPr>
          <w:rFonts w:ascii="Arial" w:hAnsi="Arial" w:cs="Arial"/>
        </w:rPr>
        <w:t>de</w:t>
      </w:r>
      <w:r w:rsidR="009E6342" w:rsidRPr="006639D7">
        <w:rPr>
          <w:rFonts w:ascii="Arial" w:hAnsi="Arial" w:cs="Arial"/>
        </w:rPr>
        <w:t xml:space="preserve"> </w:t>
      </w:r>
      <w:r w:rsidRPr="006639D7">
        <w:rPr>
          <w:rFonts w:ascii="Arial" w:hAnsi="Arial" w:cs="Arial"/>
        </w:rPr>
        <w:t>muncă.</w:t>
      </w:r>
    </w:p>
    <w:p w14:paraId="5B1426B8" w14:textId="77777777" w:rsidR="00845AC1" w:rsidRPr="006639D7" w:rsidRDefault="00845AC1" w:rsidP="007053D2">
      <w:pPr>
        <w:pStyle w:val="a4"/>
        <w:shd w:val="clear" w:color="auto" w:fill="auto"/>
        <w:spacing w:line="240" w:lineRule="auto"/>
        <w:ind w:firstLine="0"/>
        <w:jc w:val="both"/>
        <w:rPr>
          <w:rFonts w:ascii="Arial" w:hAnsi="Arial" w:cs="Arial"/>
        </w:rPr>
      </w:pPr>
    </w:p>
    <w:p w14:paraId="1FA761BF" w14:textId="5C5AB6C0" w:rsidR="009E6342" w:rsidRPr="006639D7" w:rsidRDefault="00845AC1" w:rsidP="007053D2">
      <w:pPr>
        <w:pStyle w:val="a4"/>
        <w:shd w:val="clear" w:color="auto" w:fill="auto"/>
        <w:spacing w:line="240" w:lineRule="auto"/>
        <w:ind w:firstLine="0"/>
        <w:jc w:val="both"/>
        <w:rPr>
          <w:rFonts w:ascii="Arial" w:hAnsi="Arial" w:cs="Arial"/>
        </w:rPr>
      </w:pPr>
      <w:r w:rsidRPr="0011755B">
        <w:rPr>
          <w:rFonts w:ascii="Arial" w:hAnsi="Arial" w:cs="Arial"/>
          <w:b/>
          <w:bCs/>
        </w:rPr>
        <w:t>6.</w:t>
      </w:r>
      <w:r w:rsidR="001F34F4" w:rsidRPr="0011755B">
        <w:rPr>
          <w:rFonts w:ascii="Arial" w:hAnsi="Arial" w:cs="Arial"/>
          <w:b/>
          <w:bCs/>
        </w:rPr>
        <w:t>1</w:t>
      </w:r>
      <w:r w:rsidRPr="0011755B">
        <w:rPr>
          <w:rFonts w:ascii="Arial" w:hAnsi="Arial" w:cs="Arial"/>
          <w:b/>
          <w:bCs/>
        </w:rPr>
        <w:t>.</w:t>
      </w:r>
      <w:r w:rsidR="001F34F4" w:rsidRPr="0011755B">
        <w:rPr>
          <w:rFonts w:ascii="Arial" w:hAnsi="Arial" w:cs="Arial"/>
          <w:b/>
          <w:bCs/>
        </w:rPr>
        <w:t>6</w:t>
      </w:r>
      <w:r w:rsidRPr="0011755B">
        <w:rPr>
          <w:rFonts w:ascii="Arial" w:hAnsi="Arial" w:cs="Arial"/>
        </w:rPr>
        <w:tab/>
      </w:r>
      <w:r w:rsidR="00384D09" w:rsidRPr="0011755B">
        <w:rPr>
          <w:rFonts w:ascii="Arial" w:hAnsi="Arial" w:cs="Arial"/>
        </w:rPr>
        <w:t>Secretariatul</w:t>
      </w:r>
      <w:r w:rsidR="009E6342" w:rsidRPr="0011755B">
        <w:rPr>
          <w:rFonts w:ascii="Arial" w:hAnsi="Arial" w:cs="Arial"/>
        </w:rPr>
        <w:t xml:space="preserve"> </w:t>
      </w:r>
      <w:r w:rsidR="00384D09" w:rsidRPr="0011755B">
        <w:rPr>
          <w:rFonts w:ascii="Arial" w:hAnsi="Arial" w:cs="Arial"/>
        </w:rPr>
        <w:t>comisiei</w:t>
      </w:r>
      <w:r w:rsidR="009E6342" w:rsidRPr="0011755B">
        <w:rPr>
          <w:rFonts w:ascii="Arial" w:hAnsi="Arial" w:cs="Arial"/>
        </w:rPr>
        <w:t xml:space="preserve"> </w:t>
      </w:r>
      <w:r w:rsidR="00384D09" w:rsidRPr="0011755B">
        <w:rPr>
          <w:rFonts w:ascii="Arial" w:hAnsi="Arial" w:cs="Arial"/>
        </w:rPr>
        <w:t>de</w:t>
      </w:r>
      <w:r w:rsidR="009E6342" w:rsidRPr="0011755B">
        <w:rPr>
          <w:rFonts w:ascii="Arial" w:hAnsi="Arial" w:cs="Arial"/>
        </w:rPr>
        <w:t xml:space="preserve"> </w:t>
      </w:r>
      <w:r w:rsidR="00384D09" w:rsidRPr="0011755B">
        <w:rPr>
          <w:rFonts w:ascii="Arial" w:hAnsi="Arial" w:cs="Arial"/>
        </w:rPr>
        <w:t>recepție</w:t>
      </w:r>
      <w:r w:rsidR="009E6342" w:rsidRPr="0011755B">
        <w:rPr>
          <w:rFonts w:ascii="Arial" w:hAnsi="Arial" w:cs="Arial"/>
        </w:rPr>
        <w:t xml:space="preserve"> </w:t>
      </w:r>
      <w:r w:rsidR="00384D09" w:rsidRPr="0011755B">
        <w:rPr>
          <w:rFonts w:ascii="Arial" w:hAnsi="Arial" w:cs="Arial"/>
        </w:rPr>
        <w:t>la</w:t>
      </w:r>
      <w:r w:rsidR="009E6342" w:rsidRPr="0011755B">
        <w:rPr>
          <w:rFonts w:ascii="Arial" w:hAnsi="Arial" w:cs="Arial"/>
        </w:rPr>
        <w:t xml:space="preserve"> </w:t>
      </w:r>
      <w:r w:rsidR="00384D09" w:rsidRPr="0011755B">
        <w:rPr>
          <w:rFonts w:ascii="Arial" w:hAnsi="Arial" w:cs="Arial"/>
        </w:rPr>
        <w:t>terminarea</w:t>
      </w:r>
      <w:r w:rsidR="009E6342" w:rsidRPr="0011755B">
        <w:rPr>
          <w:rFonts w:ascii="Arial" w:hAnsi="Arial" w:cs="Arial"/>
        </w:rPr>
        <w:t xml:space="preserve"> </w:t>
      </w:r>
      <w:r w:rsidR="00384D09" w:rsidRPr="0011755B">
        <w:rPr>
          <w:rFonts w:ascii="Arial" w:hAnsi="Arial" w:cs="Arial"/>
        </w:rPr>
        <w:t>lucrărilor</w:t>
      </w:r>
      <w:r w:rsidR="009E6342" w:rsidRPr="0011755B">
        <w:rPr>
          <w:rFonts w:ascii="Arial" w:hAnsi="Arial" w:cs="Arial"/>
        </w:rPr>
        <w:t xml:space="preserve"> </w:t>
      </w:r>
      <w:r w:rsidR="00384D09" w:rsidRPr="0011755B">
        <w:rPr>
          <w:rFonts w:ascii="Arial" w:hAnsi="Arial" w:cs="Arial"/>
        </w:rPr>
        <w:t>este</w:t>
      </w:r>
      <w:r w:rsidR="009E6342" w:rsidRPr="0011755B">
        <w:rPr>
          <w:rFonts w:ascii="Arial" w:hAnsi="Arial" w:cs="Arial"/>
        </w:rPr>
        <w:t xml:space="preserve"> </w:t>
      </w:r>
      <w:r w:rsidR="00384D09" w:rsidRPr="0011755B">
        <w:rPr>
          <w:rFonts w:ascii="Arial" w:hAnsi="Arial" w:cs="Arial"/>
        </w:rPr>
        <w:t>asigurat</w:t>
      </w:r>
      <w:r w:rsidR="009E6342" w:rsidRPr="0011755B">
        <w:rPr>
          <w:rFonts w:ascii="Arial" w:hAnsi="Arial" w:cs="Arial"/>
        </w:rPr>
        <w:t xml:space="preserve"> </w:t>
      </w:r>
      <w:r w:rsidR="00384D09" w:rsidRPr="0011755B">
        <w:rPr>
          <w:rFonts w:ascii="Arial" w:hAnsi="Arial" w:cs="Arial"/>
        </w:rPr>
        <w:t>de</w:t>
      </w:r>
      <w:r w:rsidR="009E6342" w:rsidRPr="0011755B">
        <w:rPr>
          <w:rFonts w:ascii="Arial" w:hAnsi="Arial" w:cs="Arial"/>
        </w:rPr>
        <w:t xml:space="preserve"> </w:t>
      </w:r>
      <w:r w:rsidR="00384D09" w:rsidRPr="0011755B">
        <w:rPr>
          <w:rFonts w:ascii="Arial" w:hAnsi="Arial" w:cs="Arial"/>
        </w:rPr>
        <w:t>un</w:t>
      </w:r>
      <w:r w:rsidR="009E6342" w:rsidRPr="0011755B">
        <w:rPr>
          <w:rFonts w:ascii="Arial" w:hAnsi="Arial" w:cs="Arial"/>
        </w:rPr>
        <w:t xml:space="preserve"> </w:t>
      </w:r>
      <w:r w:rsidR="0011755B" w:rsidRPr="0011755B">
        <w:rPr>
          <w:rFonts w:ascii="Arial" w:hAnsi="Arial" w:cs="Arial"/>
          <w:snapToGrid w:val="0"/>
        </w:rPr>
        <w:t>specialist,</w:t>
      </w:r>
      <w:r w:rsidR="009E6342" w:rsidRPr="0011755B">
        <w:rPr>
          <w:rFonts w:ascii="Arial" w:hAnsi="Arial" w:cs="Arial"/>
        </w:rPr>
        <w:t xml:space="preserve"> </w:t>
      </w:r>
      <w:r w:rsidR="00384D09" w:rsidRPr="0011755B">
        <w:rPr>
          <w:rFonts w:ascii="Arial" w:hAnsi="Arial" w:cs="Arial"/>
        </w:rPr>
        <w:t>implicat</w:t>
      </w:r>
      <w:r w:rsidR="009E6342" w:rsidRPr="0011755B">
        <w:rPr>
          <w:rFonts w:ascii="Arial" w:hAnsi="Arial" w:cs="Arial"/>
        </w:rPr>
        <w:t xml:space="preserve"> </w:t>
      </w:r>
      <w:r w:rsidR="00384D09" w:rsidRPr="0011755B">
        <w:rPr>
          <w:rFonts w:ascii="Arial" w:hAnsi="Arial" w:cs="Arial"/>
        </w:rPr>
        <w:t>în</w:t>
      </w:r>
      <w:r w:rsidR="009E6342" w:rsidRPr="0011755B">
        <w:rPr>
          <w:rFonts w:ascii="Arial" w:hAnsi="Arial" w:cs="Arial"/>
        </w:rPr>
        <w:t xml:space="preserve"> </w:t>
      </w:r>
      <w:r w:rsidR="00384D09" w:rsidRPr="0011755B">
        <w:rPr>
          <w:rFonts w:ascii="Arial" w:hAnsi="Arial" w:cs="Arial"/>
        </w:rPr>
        <w:t>verificarea</w:t>
      </w:r>
      <w:r w:rsidR="009E6342" w:rsidRPr="0011755B">
        <w:rPr>
          <w:rFonts w:ascii="Arial" w:hAnsi="Arial" w:cs="Arial"/>
        </w:rPr>
        <w:t xml:space="preserve"> </w:t>
      </w:r>
      <w:r w:rsidR="00384D09" w:rsidRPr="0011755B">
        <w:rPr>
          <w:rFonts w:ascii="Arial" w:hAnsi="Arial" w:cs="Arial"/>
        </w:rPr>
        <w:t>calității</w:t>
      </w:r>
      <w:r w:rsidR="009E6342" w:rsidRPr="0011755B">
        <w:rPr>
          <w:rFonts w:ascii="Arial" w:hAnsi="Arial" w:cs="Arial"/>
        </w:rPr>
        <w:t xml:space="preserve"> </w:t>
      </w:r>
      <w:r w:rsidR="00384D09" w:rsidRPr="0011755B">
        <w:rPr>
          <w:rFonts w:ascii="Arial" w:hAnsi="Arial" w:cs="Arial"/>
        </w:rPr>
        <w:t>lucrărilor</w:t>
      </w:r>
      <w:r w:rsidR="009E6342" w:rsidRPr="0011755B">
        <w:rPr>
          <w:rFonts w:ascii="Arial" w:hAnsi="Arial" w:cs="Arial"/>
        </w:rPr>
        <w:t xml:space="preserve"> </w:t>
      </w:r>
      <w:r w:rsidR="00384D09" w:rsidRPr="0011755B">
        <w:rPr>
          <w:rFonts w:ascii="Arial" w:hAnsi="Arial" w:cs="Arial"/>
        </w:rPr>
        <w:t>executate,</w:t>
      </w:r>
      <w:r w:rsidR="009E6342" w:rsidRPr="0011755B">
        <w:rPr>
          <w:rFonts w:ascii="Arial" w:hAnsi="Arial" w:cs="Arial"/>
        </w:rPr>
        <w:t xml:space="preserve"> </w:t>
      </w:r>
      <w:r w:rsidR="00384D09" w:rsidRPr="0011755B">
        <w:rPr>
          <w:rFonts w:ascii="Arial" w:hAnsi="Arial" w:cs="Arial"/>
        </w:rPr>
        <w:t>care</w:t>
      </w:r>
      <w:r w:rsidR="009E6342" w:rsidRPr="0011755B">
        <w:rPr>
          <w:rFonts w:ascii="Arial" w:hAnsi="Arial" w:cs="Arial"/>
        </w:rPr>
        <w:t xml:space="preserve"> </w:t>
      </w:r>
      <w:r w:rsidR="00384D09" w:rsidRPr="0011755B">
        <w:rPr>
          <w:rFonts w:ascii="Arial" w:hAnsi="Arial" w:cs="Arial"/>
        </w:rPr>
        <w:t>întocmește,</w:t>
      </w:r>
      <w:r w:rsidR="009E6342" w:rsidRPr="0011755B">
        <w:rPr>
          <w:rFonts w:ascii="Arial" w:hAnsi="Arial" w:cs="Arial"/>
        </w:rPr>
        <w:t xml:space="preserve"> </w:t>
      </w:r>
      <w:r w:rsidR="00384D09" w:rsidRPr="0011755B">
        <w:rPr>
          <w:rFonts w:ascii="Arial" w:hAnsi="Arial" w:cs="Arial"/>
        </w:rPr>
        <w:t>în</w:t>
      </w:r>
      <w:r w:rsidR="009E6342" w:rsidRPr="0011755B">
        <w:rPr>
          <w:rFonts w:ascii="Arial" w:hAnsi="Arial" w:cs="Arial"/>
        </w:rPr>
        <w:t xml:space="preserve"> </w:t>
      </w:r>
      <w:r w:rsidR="00384D09" w:rsidRPr="0011755B">
        <w:rPr>
          <w:rFonts w:ascii="Arial" w:hAnsi="Arial" w:cs="Arial"/>
        </w:rPr>
        <w:t>numele</w:t>
      </w:r>
      <w:r w:rsidR="009E6342" w:rsidRPr="0011755B">
        <w:rPr>
          <w:rFonts w:ascii="Arial" w:hAnsi="Arial" w:cs="Arial"/>
        </w:rPr>
        <w:t xml:space="preserve"> </w:t>
      </w:r>
      <w:r w:rsidR="005B4AD8" w:rsidRPr="0011755B">
        <w:rPr>
          <w:rFonts w:ascii="Arial" w:hAnsi="Arial" w:cs="Arial"/>
        </w:rPr>
        <w:t>Investitorului</w:t>
      </w:r>
      <w:r w:rsidR="00384D09" w:rsidRPr="0011755B">
        <w:rPr>
          <w:rFonts w:ascii="Arial" w:hAnsi="Arial" w:cs="Arial"/>
        </w:rPr>
        <w:t>,</w:t>
      </w:r>
      <w:r w:rsidR="009E6342" w:rsidRPr="0011755B">
        <w:rPr>
          <w:rFonts w:ascii="Arial" w:hAnsi="Arial" w:cs="Arial"/>
        </w:rPr>
        <w:t xml:space="preserve"> </w:t>
      </w:r>
      <w:r w:rsidR="00384D09" w:rsidRPr="0011755B">
        <w:rPr>
          <w:rFonts w:ascii="Arial" w:hAnsi="Arial" w:cs="Arial"/>
        </w:rPr>
        <w:t>documentele</w:t>
      </w:r>
      <w:r w:rsidR="009E6342" w:rsidRPr="0011755B">
        <w:rPr>
          <w:rFonts w:ascii="Arial" w:hAnsi="Arial" w:cs="Arial"/>
        </w:rPr>
        <w:t xml:space="preserve"> </w:t>
      </w:r>
      <w:r w:rsidR="00384D09" w:rsidRPr="0011755B">
        <w:rPr>
          <w:rFonts w:ascii="Arial" w:hAnsi="Arial" w:cs="Arial"/>
        </w:rPr>
        <w:t>de</w:t>
      </w:r>
      <w:r w:rsidR="009E6342" w:rsidRPr="0011755B">
        <w:rPr>
          <w:rFonts w:ascii="Arial" w:hAnsi="Arial" w:cs="Arial"/>
        </w:rPr>
        <w:t xml:space="preserve"> </w:t>
      </w:r>
      <w:r w:rsidR="00384D09" w:rsidRPr="0011755B">
        <w:rPr>
          <w:rFonts w:ascii="Arial" w:hAnsi="Arial" w:cs="Arial"/>
        </w:rPr>
        <w:t>recepție</w:t>
      </w:r>
      <w:r w:rsidR="009E6342" w:rsidRPr="0011755B">
        <w:rPr>
          <w:rFonts w:ascii="Arial" w:hAnsi="Arial" w:cs="Arial"/>
        </w:rPr>
        <w:t xml:space="preserve"> </w:t>
      </w:r>
      <w:r w:rsidR="00384D09" w:rsidRPr="0011755B">
        <w:rPr>
          <w:rFonts w:ascii="Arial" w:hAnsi="Arial" w:cs="Arial"/>
        </w:rPr>
        <w:t>la</w:t>
      </w:r>
      <w:r w:rsidR="009E6342" w:rsidRPr="0011755B">
        <w:rPr>
          <w:rFonts w:ascii="Arial" w:hAnsi="Arial" w:cs="Arial"/>
        </w:rPr>
        <w:t xml:space="preserve"> </w:t>
      </w:r>
      <w:r w:rsidR="00384D09" w:rsidRPr="0011755B">
        <w:rPr>
          <w:rFonts w:ascii="Arial" w:hAnsi="Arial" w:cs="Arial"/>
        </w:rPr>
        <w:t>terminarea</w:t>
      </w:r>
      <w:r w:rsidR="009E6342" w:rsidRPr="0011755B">
        <w:rPr>
          <w:rFonts w:ascii="Arial" w:hAnsi="Arial" w:cs="Arial"/>
        </w:rPr>
        <w:t xml:space="preserve"> </w:t>
      </w:r>
      <w:r w:rsidR="00384D09" w:rsidRPr="0011755B">
        <w:rPr>
          <w:rFonts w:ascii="Arial" w:hAnsi="Arial" w:cs="Arial"/>
        </w:rPr>
        <w:t>lucrărilor</w:t>
      </w:r>
      <w:r w:rsidR="009E6342" w:rsidRPr="0011755B">
        <w:rPr>
          <w:rFonts w:ascii="Arial" w:hAnsi="Arial" w:cs="Arial"/>
        </w:rPr>
        <w:t xml:space="preserve"> </w:t>
      </w:r>
      <w:r w:rsidR="00384D09" w:rsidRPr="0011755B">
        <w:rPr>
          <w:rFonts w:ascii="Arial" w:hAnsi="Arial" w:cs="Arial"/>
        </w:rPr>
        <w:t>și</w:t>
      </w:r>
      <w:r w:rsidR="009E6342" w:rsidRPr="0011755B">
        <w:rPr>
          <w:rFonts w:ascii="Arial" w:hAnsi="Arial" w:cs="Arial"/>
        </w:rPr>
        <w:t xml:space="preserve"> </w:t>
      </w:r>
      <w:r w:rsidR="00384D09" w:rsidRPr="0011755B">
        <w:rPr>
          <w:rFonts w:ascii="Arial" w:hAnsi="Arial" w:cs="Arial"/>
        </w:rPr>
        <w:t>constituie</w:t>
      </w:r>
      <w:r w:rsidR="009E6342" w:rsidRPr="0011755B">
        <w:rPr>
          <w:rFonts w:ascii="Arial" w:hAnsi="Arial" w:cs="Arial"/>
        </w:rPr>
        <w:t xml:space="preserve"> </w:t>
      </w:r>
      <w:r w:rsidR="00384D09" w:rsidRPr="0011755B">
        <w:rPr>
          <w:rFonts w:ascii="Arial" w:hAnsi="Arial" w:cs="Arial"/>
        </w:rPr>
        <w:t>cartea</w:t>
      </w:r>
      <w:r w:rsidR="009E6342" w:rsidRPr="0011755B">
        <w:rPr>
          <w:rFonts w:ascii="Arial" w:hAnsi="Arial" w:cs="Arial"/>
        </w:rPr>
        <w:t xml:space="preserve"> </w:t>
      </w:r>
      <w:r w:rsidR="00384D09" w:rsidRPr="0011755B">
        <w:rPr>
          <w:rFonts w:ascii="Arial" w:hAnsi="Arial" w:cs="Arial"/>
        </w:rPr>
        <w:t>tehnică</w:t>
      </w:r>
      <w:r w:rsidR="009E6342" w:rsidRPr="0011755B">
        <w:rPr>
          <w:rFonts w:ascii="Arial" w:hAnsi="Arial" w:cs="Arial"/>
        </w:rPr>
        <w:t xml:space="preserve"> </w:t>
      </w:r>
      <w:r w:rsidR="00384D09" w:rsidRPr="0011755B">
        <w:rPr>
          <w:rFonts w:ascii="Arial" w:hAnsi="Arial" w:cs="Arial"/>
        </w:rPr>
        <w:t>a</w:t>
      </w:r>
      <w:r w:rsidR="009E6342" w:rsidRPr="0011755B">
        <w:rPr>
          <w:rFonts w:ascii="Arial" w:hAnsi="Arial" w:cs="Arial"/>
        </w:rPr>
        <w:t xml:space="preserve"> </w:t>
      </w:r>
      <w:r w:rsidR="00384D09" w:rsidRPr="0011755B">
        <w:rPr>
          <w:rFonts w:ascii="Arial" w:hAnsi="Arial" w:cs="Arial"/>
        </w:rPr>
        <w:t>lucrării</w:t>
      </w:r>
      <w:r w:rsidR="009E6342" w:rsidRPr="0011755B">
        <w:rPr>
          <w:rFonts w:ascii="Arial" w:hAnsi="Arial" w:cs="Arial"/>
        </w:rPr>
        <w:t xml:space="preserve"> </w:t>
      </w:r>
      <w:r w:rsidR="00384D09" w:rsidRPr="0011755B">
        <w:rPr>
          <w:rFonts w:ascii="Arial" w:hAnsi="Arial" w:cs="Arial"/>
        </w:rPr>
        <w:t>aferentă</w:t>
      </w:r>
      <w:r w:rsidR="009E6342" w:rsidRPr="0011755B">
        <w:rPr>
          <w:rFonts w:ascii="Arial" w:hAnsi="Arial" w:cs="Arial"/>
        </w:rPr>
        <w:t xml:space="preserve"> </w:t>
      </w:r>
      <w:r w:rsidR="00384D09" w:rsidRPr="0011755B">
        <w:rPr>
          <w:rFonts w:ascii="Arial" w:hAnsi="Arial" w:cs="Arial"/>
        </w:rPr>
        <w:t>construcției,</w:t>
      </w:r>
      <w:r w:rsidR="009E6342" w:rsidRPr="0011755B">
        <w:rPr>
          <w:rFonts w:ascii="Arial" w:hAnsi="Arial" w:cs="Arial"/>
        </w:rPr>
        <w:t xml:space="preserve"> </w:t>
      </w:r>
      <w:r w:rsidR="00384D09" w:rsidRPr="0011755B">
        <w:rPr>
          <w:rFonts w:ascii="Arial" w:hAnsi="Arial" w:cs="Arial"/>
        </w:rPr>
        <w:t>după</w:t>
      </w:r>
      <w:r w:rsidR="009E6342" w:rsidRPr="0011755B">
        <w:rPr>
          <w:rFonts w:ascii="Arial" w:hAnsi="Arial" w:cs="Arial"/>
        </w:rPr>
        <w:t xml:space="preserve"> </w:t>
      </w:r>
      <w:r w:rsidR="00384D09" w:rsidRPr="0011755B">
        <w:rPr>
          <w:rFonts w:ascii="Arial" w:hAnsi="Arial" w:cs="Arial"/>
        </w:rPr>
        <w:t>ce</w:t>
      </w:r>
      <w:r w:rsidR="009E6342" w:rsidRPr="0011755B">
        <w:rPr>
          <w:rFonts w:ascii="Arial" w:hAnsi="Arial" w:cs="Arial"/>
        </w:rPr>
        <w:t xml:space="preserve"> </w:t>
      </w:r>
      <w:r w:rsidR="00384D09" w:rsidRPr="0011755B">
        <w:rPr>
          <w:rFonts w:ascii="Arial" w:hAnsi="Arial" w:cs="Arial"/>
        </w:rPr>
        <w:t>a</w:t>
      </w:r>
      <w:r w:rsidR="009E6342" w:rsidRPr="0011755B">
        <w:rPr>
          <w:rFonts w:ascii="Arial" w:hAnsi="Arial" w:cs="Arial"/>
        </w:rPr>
        <w:t xml:space="preserve"> </w:t>
      </w:r>
      <w:r w:rsidR="00384D09" w:rsidRPr="0011755B">
        <w:rPr>
          <w:rFonts w:ascii="Arial" w:hAnsi="Arial" w:cs="Arial"/>
        </w:rPr>
        <w:t>preluat</w:t>
      </w:r>
      <w:r w:rsidR="009E6342" w:rsidRPr="0011755B">
        <w:rPr>
          <w:rFonts w:ascii="Arial" w:hAnsi="Arial" w:cs="Arial"/>
        </w:rPr>
        <w:t xml:space="preserve"> </w:t>
      </w:r>
      <w:r w:rsidR="00384D09" w:rsidRPr="0011755B">
        <w:rPr>
          <w:rFonts w:ascii="Arial" w:hAnsi="Arial" w:cs="Arial"/>
        </w:rPr>
        <w:t>de</w:t>
      </w:r>
      <w:r w:rsidR="009E6342" w:rsidRPr="0011755B">
        <w:rPr>
          <w:rFonts w:ascii="Arial" w:hAnsi="Arial" w:cs="Arial"/>
        </w:rPr>
        <w:t xml:space="preserve"> </w:t>
      </w:r>
      <w:r w:rsidR="00384D09" w:rsidRPr="0011755B">
        <w:rPr>
          <w:rFonts w:ascii="Arial" w:hAnsi="Arial" w:cs="Arial"/>
        </w:rPr>
        <w:t>la</w:t>
      </w:r>
      <w:r w:rsidR="009E6342" w:rsidRPr="0011755B">
        <w:rPr>
          <w:rFonts w:ascii="Arial" w:hAnsi="Arial" w:cs="Arial"/>
        </w:rPr>
        <w:t xml:space="preserve"> </w:t>
      </w:r>
      <w:r w:rsidR="00384D09" w:rsidRPr="0011755B">
        <w:rPr>
          <w:rFonts w:ascii="Arial" w:hAnsi="Arial" w:cs="Arial"/>
        </w:rPr>
        <w:t>executant</w:t>
      </w:r>
      <w:r w:rsidR="009E6342" w:rsidRPr="0011755B">
        <w:rPr>
          <w:rFonts w:ascii="Arial" w:hAnsi="Arial" w:cs="Arial"/>
        </w:rPr>
        <w:t xml:space="preserve"> </w:t>
      </w:r>
      <w:r w:rsidR="00384D09" w:rsidRPr="0011755B">
        <w:rPr>
          <w:rFonts w:ascii="Arial" w:hAnsi="Arial" w:cs="Arial"/>
        </w:rPr>
        <w:t>documentația</w:t>
      </w:r>
      <w:r w:rsidR="009E6342" w:rsidRPr="0011755B">
        <w:rPr>
          <w:rFonts w:ascii="Arial" w:hAnsi="Arial" w:cs="Arial"/>
        </w:rPr>
        <w:t xml:space="preserve"> </w:t>
      </w:r>
      <w:r w:rsidR="00384D09" w:rsidRPr="0011755B">
        <w:rPr>
          <w:rFonts w:ascii="Arial" w:hAnsi="Arial" w:cs="Arial"/>
        </w:rPr>
        <w:t>privind</w:t>
      </w:r>
      <w:r w:rsidR="009E6342" w:rsidRPr="0011755B">
        <w:rPr>
          <w:rFonts w:ascii="Arial" w:hAnsi="Arial" w:cs="Arial"/>
        </w:rPr>
        <w:t xml:space="preserve"> </w:t>
      </w:r>
      <w:r w:rsidR="00384D09" w:rsidRPr="0011755B">
        <w:rPr>
          <w:rFonts w:ascii="Arial" w:hAnsi="Arial" w:cs="Arial"/>
        </w:rPr>
        <w:t>execuția,</w:t>
      </w:r>
      <w:r w:rsidR="009E6342" w:rsidRPr="0011755B">
        <w:rPr>
          <w:rFonts w:ascii="Arial" w:hAnsi="Arial" w:cs="Arial"/>
        </w:rPr>
        <w:t xml:space="preserve"> </w:t>
      </w:r>
      <w:r w:rsidR="00384D09" w:rsidRPr="0011755B">
        <w:rPr>
          <w:rFonts w:ascii="Arial" w:hAnsi="Arial" w:cs="Arial"/>
        </w:rPr>
        <w:t>îndosariată</w:t>
      </w:r>
      <w:r w:rsidR="009E6342" w:rsidRPr="0011755B">
        <w:rPr>
          <w:rFonts w:ascii="Arial" w:hAnsi="Arial" w:cs="Arial"/>
        </w:rPr>
        <w:t xml:space="preserve"> </w:t>
      </w:r>
      <w:r w:rsidR="00384D09" w:rsidRPr="0011755B">
        <w:rPr>
          <w:rFonts w:ascii="Arial" w:hAnsi="Arial" w:cs="Arial"/>
        </w:rPr>
        <w:t>în</w:t>
      </w:r>
      <w:r w:rsidR="009E6342" w:rsidRPr="0011755B">
        <w:rPr>
          <w:rFonts w:ascii="Arial" w:hAnsi="Arial" w:cs="Arial"/>
        </w:rPr>
        <w:t xml:space="preserve"> </w:t>
      </w:r>
      <w:r w:rsidR="00384D09" w:rsidRPr="0011755B">
        <w:rPr>
          <w:rFonts w:ascii="Arial" w:hAnsi="Arial" w:cs="Arial"/>
        </w:rPr>
        <w:t>dosare</w:t>
      </w:r>
      <w:r w:rsidR="009E6342" w:rsidRPr="0011755B">
        <w:rPr>
          <w:rFonts w:ascii="Arial" w:hAnsi="Arial" w:cs="Arial"/>
        </w:rPr>
        <w:t xml:space="preserve"> </w:t>
      </w:r>
      <w:r w:rsidR="00384D09" w:rsidRPr="0011755B">
        <w:rPr>
          <w:rFonts w:ascii="Arial" w:hAnsi="Arial" w:cs="Arial"/>
        </w:rPr>
        <w:t>cu</w:t>
      </w:r>
      <w:r w:rsidR="009E6342" w:rsidRPr="0011755B">
        <w:rPr>
          <w:rFonts w:ascii="Arial" w:hAnsi="Arial" w:cs="Arial"/>
        </w:rPr>
        <w:t xml:space="preserve"> </w:t>
      </w:r>
      <w:r w:rsidR="00384D09" w:rsidRPr="0011755B">
        <w:rPr>
          <w:rFonts w:ascii="Arial" w:hAnsi="Arial" w:cs="Arial"/>
        </w:rPr>
        <w:t>file</w:t>
      </w:r>
      <w:r w:rsidR="009E6342" w:rsidRPr="0011755B">
        <w:rPr>
          <w:rFonts w:ascii="Arial" w:hAnsi="Arial" w:cs="Arial"/>
        </w:rPr>
        <w:t xml:space="preserve"> </w:t>
      </w:r>
      <w:r w:rsidR="00384D09" w:rsidRPr="0011755B">
        <w:rPr>
          <w:rFonts w:ascii="Arial" w:hAnsi="Arial" w:cs="Arial"/>
        </w:rPr>
        <w:t>numerotate</w:t>
      </w:r>
      <w:r w:rsidR="009E6342" w:rsidRPr="0011755B">
        <w:rPr>
          <w:rFonts w:ascii="Arial" w:hAnsi="Arial" w:cs="Arial"/>
        </w:rPr>
        <w:t xml:space="preserve"> </w:t>
      </w:r>
      <w:r w:rsidR="00384D09" w:rsidRPr="0011755B">
        <w:rPr>
          <w:rFonts w:ascii="Arial" w:hAnsi="Arial" w:cs="Arial"/>
        </w:rPr>
        <w:t>prevăzute</w:t>
      </w:r>
      <w:r w:rsidR="009E6342" w:rsidRPr="0011755B">
        <w:rPr>
          <w:rFonts w:ascii="Arial" w:hAnsi="Arial" w:cs="Arial"/>
        </w:rPr>
        <w:t xml:space="preserve"> </w:t>
      </w:r>
      <w:r w:rsidR="00384D09" w:rsidRPr="0011755B">
        <w:rPr>
          <w:rFonts w:ascii="Arial" w:hAnsi="Arial" w:cs="Arial"/>
        </w:rPr>
        <w:t>cu</w:t>
      </w:r>
      <w:r w:rsidR="009E6342" w:rsidRPr="0011755B">
        <w:rPr>
          <w:rFonts w:ascii="Arial" w:hAnsi="Arial" w:cs="Arial"/>
        </w:rPr>
        <w:t xml:space="preserve"> </w:t>
      </w:r>
      <w:r w:rsidR="00384D09" w:rsidRPr="0011755B">
        <w:rPr>
          <w:rFonts w:ascii="Arial" w:hAnsi="Arial" w:cs="Arial"/>
        </w:rPr>
        <w:t>borderou.</w:t>
      </w:r>
    </w:p>
    <w:p w14:paraId="6B7B33E1" w14:textId="77777777" w:rsidR="009E6342" w:rsidRPr="006639D7" w:rsidRDefault="009E6342" w:rsidP="007053D2">
      <w:pPr>
        <w:pStyle w:val="a4"/>
        <w:shd w:val="clear" w:color="auto" w:fill="auto"/>
        <w:spacing w:line="240" w:lineRule="auto"/>
        <w:ind w:firstLine="0"/>
        <w:jc w:val="both"/>
        <w:rPr>
          <w:rFonts w:ascii="Arial" w:hAnsi="Arial" w:cs="Arial"/>
        </w:rPr>
      </w:pPr>
    </w:p>
    <w:p w14:paraId="6D4B89B3" w14:textId="5F22B274" w:rsidR="009E6342" w:rsidRPr="006639D7" w:rsidRDefault="009E6342" w:rsidP="007053D2">
      <w:pPr>
        <w:pStyle w:val="a4"/>
        <w:shd w:val="clear" w:color="auto" w:fill="auto"/>
        <w:spacing w:line="240" w:lineRule="auto"/>
        <w:ind w:firstLine="0"/>
        <w:jc w:val="both"/>
        <w:rPr>
          <w:rFonts w:ascii="Arial" w:hAnsi="Arial" w:cs="Arial"/>
        </w:rPr>
      </w:pPr>
      <w:r w:rsidRPr="006639D7">
        <w:rPr>
          <w:rFonts w:ascii="Arial" w:hAnsi="Arial" w:cs="Arial"/>
          <w:b/>
          <w:bCs/>
        </w:rPr>
        <w:t>6.</w:t>
      </w:r>
      <w:r w:rsidR="001F34F4" w:rsidRPr="006639D7">
        <w:rPr>
          <w:rFonts w:ascii="Arial" w:hAnsi="Arial" w:cs="Arial"/>
          <w:b/>
          <w:bCs/>
        </w:rPr>
        <w:t>1</w:t>
      </w:r>
      <w:r w:rsidRPr="006639D7">
        <w:rPr>
          <w:rFonts w:ascii="Arial" w:hAnsi="Arial" w:cs="Arial"/>
          <w:b/>
          <w:bCs/>
        </w:rPr>
        <w:t>.</w:t>
      </w:r>
      <w:r w:rsidR="001F34F4" w:rsidRPr="006639D7">
        <w:rPr>
          <w:rFonts w:ascii="Arial" w:hAnsi="Arial" w:cs="Arial"/>
          <w:b/>
          <w:bCs/>
        </w:rPr>
        <w:t>7</w:t>
      </w:r>
      <w:r w:rsidRPr="006639D7">
        <w:rPr>
          <w:rFonts w:ascii="Arial" w:hAnsi="Arial" w:cs="Arial"/>
        </w:rPr>
        <w:tab/>
      </w:r>
      <w:r w:rsidR="00E27779">
        <w:rPr>
          <w:rFonts w:ascii="Arial" w:hAnsi="Arial" w:cs="Arial"/>
          <w:snapToGrid w:val="0"/>
        </w:rPr>
        <w:t>Responsabil tehnic</w:t>
      </w:r>
      <w:r w:rsidR="00E27779" w:rsidRPr="006639D7">
        <w:rPr>
          <w:rFonts w:ascii="Arial" w:hAnsi="Arial" w:cs="Arial"/>
        </w:rPr>
        <w:t xml:space="preserve"> </w:t>
      </w:r>
      <w:r w:rsidR="00384D09" w:rsidRPr="006639D7">
        <w:rPr>
          <w:rFonts w:ascii="Arial" w:hAnsi="Arial" w:cs="Arial"/>
        </w:rPr>
        <w:t>/șeful</w:t>
      </w:r>
      <w:r w:rsidRPr="006639D7">
        <w:rPr>
          <w:rFonts w:ascii="Arial" w:hAnsi="Arial" w:cs="Arial"/>
        </w:rPr>
        <w:t xml:space="preserve"> </w:t>
      </w:r>
      <w:r w:rsidR="00384D09" w:rsidRPr="006639D7">
        <w:rPr>
          <w:rFonts w:ascii="Arial" w:hAnsi="Arial" w:cs="Arial"/>
        </w:rPr>
        <w:t>de</w:t>
      </w:r>
      <w:r w:rsidRPr="006639D7">
        <w:rPr>
          <w:rFonts w:ascii="Arial" w:hAnsi="Arial" w:cs="Arial"/>
        </w:rPr>
        <w:t xml:space="preserve"> </w:t>
      </w:r>
      <w:r w:rsidR="00384D09" w:rsidRPr="006639D7">
        <w:rPr>
          <w:rFonts w:ascii="Arial" w:hAnsi="Arial" w:cs="Arial"/>
        </w:rPr>
        <w:t>district</w:t>
      </w:r>
      <w:r w:rsidRPr="006639D7">
        <w:rPr>
          <w:rFonts w:ascii="Arial" w:hAnsi="Arial" w:cs="Arial"/>
        </w:rPr>
        <w:t xml:space="preserve"> </w:t>
      </w:r>
      <w:r w:rsidR="00384D09" w:rsidRPr="006639D7">
        <w:rPr>
          <w:rFonts w:ascii="Arial" w:hAnsi="Arial" w:cs="Arial"/>
        </w:rPr>
        <w:t>drumuri,</w:t>
      </w:r>
      <w:r w:rsidRPr="006639D7">
        <w:rPr>
          <w:rFonts w:ascii="Arial" w:hAnsi="Arial" w:cs="Arial"/>
        </w:rPr>
        <w:t xml:space="preserve"> </w:t>
      </w:r>
      <w:r w:rsidR="00384D09" w:rsidRPr="006639D7">
        <w:rPr>
          <w:rFonts w:ascii="Arial" w:hAnsi="Arial" w:cs="Arial"/>
        </w:rPr>
        <w:t>poduri/șeful</w:t>
      </w:r>
      <w:r w:rsidRPr="006639D7">
        <w:rPr>
          <w:rFonts w:ascii="Arial" w:hAnsi="Arial" w:cs="Arial"/>
        </w:rPr>
        <w:t xml:space="preserve"> </w:t>
      </w:r>
      <w:r w:rsidR="00384D09" w:rsidRPr="006639D7">
        <w:rPr>
          <w:rFonts w:ascii="Arial" w:hAnsi="Arial" w:cs="Arial"/>
        </w:rPr>
        <w:t>de</w:t>
      </w:r>
      <w:r w:rsidRPr="006639D7">
        <w:rPr>
          <w:rFonts w:ascii="Arial" w:hAnsi="Arial" w:cs="Arial"/>
        </w:rPr>
        <w:t xml:space="preserve"> </w:t>
      </w:r>
      <w:r w:rsidR="00384D09" w:rsidRPr="006639D7">
        <w:rPr>
          <w:rFonts w:ascii="Arial" w:hAnsi="Arial" w:cs="Arial"/>
        </w:rPr>
        <w:t>sector</w:t>
      </w:r>
      <w:r w:rsidRPr="006639D7">
        <w:rPr>
          <w:rFonts w:ascii="Arial" w:hAnsi="Arial" w:cs="Arial"/>
        </w:rPr>
        <w:t xml:space="preserve"> </w:t>
      </w:r>
      <w:r w:rsidR="00384D09" w:rsidRPr="006639D7">
        <w:rPr>
          <w:rFonts w:ascii="Arial" w:hAnsi="Arial" w:cs="Arial"/>
        </w:rPr>
        <w:t>drumuri,</w:t>
      </w:r>
      <w:r w:rsidRPr="006639D7">
        <w:rPr>
          <w:rFonts w:ascii="Arial" w:hAnsi="Arial" w:cs="Arial"/>
        </w:rPr>
        <w:t xml:space="preserve"> </w:t>
      </w:r>
      <w:r w:rsidR="00384D09" w:rsidRPr="006639D7">
        <w:rPr>
          <w:rFonts w:ascii="Arial" w:hAnsi="Arial" w:cs="Arial"/>
        </w:rPr>
        <w:t>poduri,</w:t>
      </w:r>
      <w:r w:rsidRPr="006639D7">
        <w:rPr>
          <w:rFonts w:ascii="Arial" w:hAnsi="Arial" w:cs="Arial"/>
        </w:rPr>
        <w:t xml:space="preserve"> </w:t>
      </w:r>
      <w:r w:rsidR="00384D09" w:rsidRPr="006639D7">
        <w:rPr>
          <w:rFonts w:ascii="Arial" w:hAnsi="Arial" w:cs="Arial"/>
        </w:rPr>
        <w:t>care</w:t>
      </w:r>
      <w:r w:rsidRPr="006639D7">
        <w:rPr>
          <w:rFonts w:ascii="Arial" w:hAnsi="Arial" w:cs="Arial"/>
        </w:rPr>
        <w:t xml:space="preserve"> </w:t>
      </w:r>
      <w:r w:rsidR="00384D09" w:rsidRPr="006639D7">
        <w:rPr>
          <w:rFonts w:ascii="Arial" w:hAnsi="Arial" w:cs="Arial"/>
        </w:rPr>
        <w:t>asigură</w:t>
      </w:r>
      <w:r w:rsidRPr="006639D7">
        <w:rPr>
          <w:rFonts w:ascii="Arial" w:hAnsi="Arial" w:cs="Arial"/>
        </w:rPr>
        <w:t xml:space="preserve"> </w:t>
      </w:r>
      <w:r w:rsidR="00384D09" w:rsidRPr="006639D7">
        <w:rPr>
          <w:rFonts w:ascii="Arial" w:hAnsi="Arial" w:cs="Arial"/>
        </w:rPr>
        <w:t>secretariatul</w:t>
      </w:r>
      <w:r w:rsidRPr="006639D7">
        <w:rPr>
          <w:rFonts w:ascii="Arial" w:hAnsi="Arial" w:cs="Arial"/>
        </w:rPr>
        <w:t xml:space="preserve"> </w:t>
      </w:r>
      <w:r w:rsidR="00384D09" w:rsidRPr="006639D7">
        <w:rPr>
          <w:rFonts w:ascii="Arial" w:hAnsi="Arial" w:cs="Arial"/>
        </w:rPr>
        <w:t>comisiei</w:t>
      </w:r>
      <w:r w:rsidRPr="006639D7">
        <w:rPr>
          <w:rFonts w:ascii="Arial" w:hAnsi="Arial" w:cs="Arial"/>
        </w:rPr>
        <w:t xml:space="preserve"> </w:t>
      </w:r>
      <w:r w:rsidR="00384D09" w:rsidRPr="006639D7">
        <w:rPr>
          <w:rFonts w:ascii="Arial" w:hAnsi="Arial" w:cs="Arial"/>
        </w:rPr>
        <w:t>de</w:t>
      </w:r>
      <w:r w:rsidRPr="006639D7">
        <w:rPr>
          <w:rFonts w:ascii="Arial" w:hAnsi="Arial" w:cs="Arial"/>
        </w:rPr>
        <w:t xml:space="preserve"> </w:t>
      </w:r>
      <w:r w:rsidR="00384D09" w:rsidRPr="006639D7">
        <w:rPr>
          <w:rFonts w:ascii="Arial" w:hAnsi="Arial" w:cs="Arial"/>
        </w:rPr>
        <w:t>recepție,</w:t>
      </w:r>
      <w:r w:rsidRPr="006639D7">
        <w:rPr>
          <w:rFonts w:ascii="Arial" w:hAnsi="Arial" w:cs="Arial"/>
        </w:rPr>
        <w:t xml:space="preserve"> </w:t>
      </w:r>
      <w:r w:rsidR="00384D09" w:rsidRPr="006639D7">
        <w:rPr>
          <w:rFonts w:ascii="Arial" w:hAnsi="Arial" w:cs="Arial"/>
        </w:rPr>
        <w:t>prevăzut</w:t>
      </w:r>
      <w:r w:rsidRPr="006639D7">
        <w:rPr>
          <w:rFonts w:ascii="Arial" w:hAnsi="Arial" w:cs="Arial"/>
        </w:rPr>
        <w:t xml:space="preserve"> </w:t>
      </w:r>
      <w:r w:rsidR="00384D09" w:rsidRPr="006639D7">
        <w:rPr>
          <w:rFonts w:ascii="Arial" w:hAnsi="Arial" w:cs="Arial"/>
        </w:rPr>
        <w:t>la</w:t>
      </w:r>
      <w:r w:rsidRPr="006639D7">
        <w:rPr>
          <w:rFonts w:ascii="Arial" w:hAnsi="Arial" w:cs="Arial"/>
        </w:rPr>
        <w:t xml:space="preserve"> punctul 6.</w:t>
      </w:r>
      <w:r w:rsidR="001F34F4" w:rsidRPr="006639D7">
        <w:rPr>
          <w:rFonts w:ascii="Arial" w:hAnsi="Arial" w:cs="Arial"/>
        </w:rPr>
        <w:t>1</w:t>
      </w:r>
      <w:r w:rsidRPr="006639D7">
        <w:rPr>
          <w:rFonts w:ascii="Arial" w:hAnsi="Arial" w:cs="Arial"/>
        </w:rPr>
        <w:t>.</w:t>
      </w:r>
      <w:r w:rsidR="001F34F4" w:rsidRPr="006639D7">
        <w:rPr>
          <w:rFonts w:ascii="Arial" w:hAnsi="Arial" w:cs="Arial"/>
        </w:rPr>
        <w:t>6</w:t>
      </w:r>
      <w:r w:rsidRPr="006639D7">
        <w:rPr>
          <w:rFonts w:ascii="Arial" w:hAnsi="Arial" w:cs="Arial"/>
        </w:rPr>
        <w:t xml:space="preserve"> </w:t>
      </w:r>
      <w:r w:rsidR="00384D09" w:rsidRPr="006639D7">
        <w:rPr>
          <w:rFonts w:ascii="Arial" w:hAnsi="Arial" w:cs="Arial"/>
        </w:rPr>
        <w:t>nu</w:t>
      </w:r>
      <w:r w:rsidRPr="006639D7">
        <w:rPr>
          <w:rFonts w:ascii="Arial" w:hAnsi="Arial" w:cs="Arial"/>
        </w:rPr>
        <w:t xml:space="preserve"> </w:t>
      </w:r>
      <w:r w:rsidR="00384D09" w:rsidRPr="006639D7">
        <w:rPr>
          <w:rFonts w:ascii="Arial" w:hAnsi="Arial" w:cs="Arial"/>
        </w:rPr>
        <w:t>face</w:t>
      </w:r>
      <w:r w:rsidRPr="006639D7">
        <w:rPr>
          <w:rFonts w:ascii="Arial" w:hAnsi="Arial" w:cs="Arial"/>
        </w:rPr>
        <w:t xml:space="preserve"> </w:t>
      </w:r>
      <w:r w:rsidR="00384D09" w:rsidRPr="006639D7">
        <w:rPr>
          <w:rFonts w:ascii="Arial" w:hAnsi="Arial" w:cs="Arial"/>
        </w:rPr>
        <w:t>parte</w:t>
      </w:r>
      <w:r w:rsidRPr="006639D7">
        <w:rPr>
          <w:rFonts w:ascii="Arial" w:hAnsi="Arial" w:cs="Arial"/>
        </w:rPr>
        <w:t xml:space="preserve"> </w:t>
      </w:r>
      <w:r w:rsidR="00384D09" w:rsidRPr="006639D7">
        <w:rPr>
          <w:rFonts w:ascii="Arial" w:hAnsi="Arial" w:cs="Arial"/>
        </w:rPr>
        <w:t>din</w:t>
      </w:r>
      <w:r w:rsidRPr="006639D7">
        <w:rPr>
          <w:rFonts w:ascii="Arial" w:hAnsi="Arial" w:cs="Arial"/>
        </w:rPr>
        <w:t xml:space="preserve"> </w:t>
      </w:r>
      <w:r w:rsidR="00384D09" w:rsidRPr="006639D7">
        <w:rPr>
          <w:rFonts w:ascii="Arial" w:hAnsi="Arial" w:cs="Arial"/>
        </w:rPr>
        <w:t>componența</w:t>
      </w:r>
      <w:r w:rsidRPr="006639D7">
        <w:rPr>
          <w:rFonts w:ascii="Arial" w:hAnsi="Arial" w:cs="Arial"/>
        </w:rPr>
        <w:t xml:space="preserve"> </w:t>
      </w:r>
      <w:r w:rsidR="00384D09" w:rsidRPr="006639D7">
        <w:rPr>
          <w:rFonts w:ascii="Arial" w:hAnsi="Arial" w:cs="Arial"/>
        </w:rPr>
        <w:t>comisiei</w:t>
      </w:r>
      <w:r w:rsidRPr="006639D7">
        <w:rPr>
          <w:rFonts w:ascii="Arial" w:hAnsi="Arial" w:cs="Arial"/>
        </w:rPr>
        <w:t xml:space="preserve"> </w:t>
      </w:r>
      <w:r w:rsidR="00384D09" w:rsidRPr="006639D7">
        <w:rPr>
          <w:rFonts w:ascii="Arial" w:hAnsi="Arial" w:cs="Arial"/>
        </w:rPr>
        <w:t>de</w:t>
      </w:r>
      <w:r w:rsidRPr="006639D7">
        <w:rPr>
          <w:rFonts w:ascii="Arial" w:hAnsi="Arial" w:cs="Arial"/>
        </w:rPr>
        <w:t xml:space="preserve"> </w:t>
      </w:r>
      <w:r w:rsidR="00384D09" w:rsidRPr="006639D7">
        <w:rPr>
          <w:rFonts w:ascii="Arial" w:hAnsi="Arial" w:cs="Arial"/>
        </w:rPr>
        <w:t>recepție.</w:t>
      </w:r>
    </w:p>
    <w:p w14:paraId="2B813622" w14:textId="77777777" w:rsidR="009E6342" w:rsidRPr="006639D7" w:rsidRDefault="009E6342" w:rsidP="007053D2">
      <w:pPr>
        <w:pStyle w:val="a4"/>
        <w:shd w:val="clear" w:color="auto" w:fill="auto"/>
        <w:spacing w:line="240" w:lineRule="auto"/>
        <w:ind w:firstLine="0"/>
        <w:jc w:val="both"/>
        <w:rPr>
          <w:rFonts w:ascii="Arial" w:hAnsi="Arial" w:cs="Arial"/>
        </w:rPr>
      </w:pPr>
    </w:p>
    <w:p w14:paraId="3E055372" w14:textId="5986334D" w:rsidR="00384D09" w:rsidRPr="006639D7" w:rsidRDefault="00B44A9D" w:rsidP="007053D2">
      <w:pPr>
        <w:pStyle w:val="a4"/>
        <w:shd w:val="clear" w:color="auto" w:fill="auto"/>
        <w:spacing w:line="240" w:lineRule="auto"/>
        <w:ind w:firstLine="0"/>
        <w:jc w:val="both"/>
        <w:rPr>
          <w:rFonts w:ascii="Arial" w:hAnsi="Arial" w:cs="Arial"/>
        </w:rPr>
      </w:pPr>
      <w:r w:rsidRPr="006639D7">
        <w:rPr>
          <w:rFonts w:ascii="Arial" w:hAnsi="Arial" w:cs="Arial"/>
          <w:b/>
          <w:bCs/>
        </w:rPr>
        <w:t>6.</w:t>
      </w:r>
      <w:r w:rsidR="001F34F4" w:rsidRPr="006639D7">
        <w:rPr>
          <w:rFonts w:ascii="Arial" w:hAnsi="Arial" w:cs="Arial"/>
          <w:b/>
          <w:bCs/>
        </w:rPr>
        <w:t>1</w:t>
      </w:r>
      <w:r w:rsidRPr="006639D7">
        <w:rPr>
          <w:rFonts w:ascii="Arial" w:hAnsi="Arial" w:cs="Arial"/>
          <w:b/>
          <w:bCs/>
        </w:rPr>
        <w:t>.</w:t>
      </w:r>
      <w:r w:rsidR="001F34F4" w:rsidRPr="006639D7">
        <w:rPr>
          <w:rFonts w:ascii="Arial" w:hAnsi="Arial" w:cs="Arial"/>
          <w:b/>
          <w:bCs/>
        </w:rPr>
        <w:t>8</w:t>
      </w:r>
      <w:r w:rsidRPr="006639D7">
        <w:rPr>
          <w:rFonts w:ascii="Arial" w:hAnsi="Arial" w:cs="Arial"/>
        </w:rPr>
        <w:tab/>
      </w:r>
      <w:r w:rsidR="00384D09" w:rsidRPr="006639D7">
        <w:rPr>
          <w:rFonts w:ascii="Arial" w:hAnsi="Arial" w:cs="Arial"/>
        </w:rPr>
        <w:t>Reprezentantul</w:t>
      </w:r>
      <w:r w:rsidR="009E6342" w:rsidRPr="006639D7">
        <w:rPr>
          <w:rFonts w:ascii="Arial" w:hAnsi="Arial" w:cs="Arial"/>
        </w:rPr>
        <w:t xml:space="preserve"> </w:t>
      </w:r>
      <w:r w:rsidR="00384D09" w:rsidRPr="006639D7">
        <w:rPr>
          <w:rFonts w:ascii="Arial" w:hAnsi="Arial" w:cs="Arial"/>
        </w:rPr>
        <w:t>executantului</w:t>
      </w:r>
      <w:r w:rsidR="009E6342" w:rsidRPr="006639D7">
        <w:rPr>
          <w:rFonts w:ascii="Arial" w:hAnsi="Arial" w:cs="Arial"/>
        </w:rPr>
        <w:t xml:space="preserve"> </w:t>
      </w:r>
      <w:r w:rsidR="00384D09" w:rsidRPr="006639D7">
        <w:rPr>
          <w:rFonts w:ascii="Arial" w:hAnsi="Arial" w:cs="Arial"/>
        </w:rPr>
        <w:t>participă,</w:t>
      </w:r>
      <w:r w:rsidR="009E6342" w:rsidRPr="006639D7">
        <w:rPr>
          <w:rFonts w:ascii="Arial" w:hAnsi="Arial" w:cs="Arial"/>
        </w:rPr>
        <w:t xml:space="preserve"> </w:t>
      </w:r>
      <w:r w:rsidR="00384D09" w:rsidRPr="006639D7">
        <w:rPr>
          <w:rFonts w:ascii="Arial" w:hAnsi="Arial" w:cs="Arial"/>
        </w:rPr>
        <w:t>în</w:t>
      </w:r>
      <w:r w:rsidR="009E6342" w:rsidRPr="006639D7">
        <w:rPr>
          <w:rFonts w:ascii="Arial" w:hAnsi="Arial" w:cs="Arial"/>
        </w:rPr>
        <w:t xml:space="preserve"> </w:t>
      </w:r>
      <w:r w:rsidR="00384D09" w:rsidRPr="006639D7">
        <w:rPr>
          <w:rFonts w:ascii="Arial" w:hAnsi="Arial" w:cs="Arial"/>
        </w:rPr>
        <w:t>mod</w:t>
      </w:r>
      <w:r w:rsidR="009E6342" w:rsidRPr="006639D7">
        <w:rPr>
          <w:rFonts w:ascii="Arial" w:hAnsi="Arial" w:cs="Arial"/>
        </w:rPr>
        <w:t xml:space="preserve"> </w:t>
      </w:r>
      <w:r w:rsidR="00384D09" w:rsidRPr="006639D7">
        <w:rPr>
          <w:rFonts w:ascii="Arial" w:hAnsi="Arial" w:cs="Arial"/>
        </w:rPr>
        <w:t>obligatoriu,</w:t>
      </w:r>
      <w:r w:rsidR="009E6342" w:rsidRPr="006639D7">
        <w:rPr>
          <w:rFonts w:ascii="Arial" w:hAnsi="Arial" w:cs="Arial"/>
        </w:rPr>
        <w:t xml:space="preserve"> </w:t>
      </w:r>
      <w:r w:rsidR="00384D09" w:rsidRPr="006639D7">
        <w:rPr>
          <w:rFonts w:ascii="Arial" w:hAnsi="Arial" w:cs="Arial"/>
        </w:rPr>
        <w:t>în</w:t>
      </w:r>
      <w:r w:rsidR="009E6342" w:rsidRPr="006639D7">
        <w:rPr>
          <w:rFonts w:ascii="Arial" w:hAnsi="Arial" w:cs="Arial"/>
        </w:rPr>
        <w:t xml:space="preserve"> </w:t>
      </w:r>
      <w:r w:rsidR="00384D09" w:rsidRPr="006639D7">
        <w:rPr>
          <w:rFonts w:ascii="Arial" w:hAnsi="Arial" w:cs="Arial"/>
        </w:rPr>
        <w:t>calitate</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invitat,</w:t>
      </w:r>
      <w:r w:rsidR="009E6342" w:rsidRPr="006639D7">
        <w:rPr>
          <w:rFonts w:ascii="Arial" w:hAnsi="Arial" w:cs="Arial"/>
        </w:rPr>
        <w:t xml:space="preserve"> </w:t>
      </w:r>
      <w:r w:rsidR="00384D09" w:rsidRPr="006639D7">
        <w:rPr>
          <w:rFonts w:ascii="Arial" w:hAnsi="Arial" w:cs="Arial"/>
        </w:rPr>
        <w:t>la</w:t>
      </w:r>
      <w:r w:rsidR="009E6342" w:rsidRPr="006639D7">
        <w:rPr>
          <w:rFonts w:ascii="Arial" w:hAnsi="Arial" w:cs="Arial"/>
        </w:rPr>
        <w:t xml:space="preserve"> </w:t>
      </w:r>
      <w:r w:rsidR="00384D09" w:rsidRPr="006639D7">
        <w:rPr>
          <w:rFonts w:ascii="Arial" w:hAnsi="Arial" w:cs="Arial"/>
        </w:rPr>
        <w:t>recepția</w:t>
      </w:r>
      <w:r w:rsidR="009E6342" w:rsidRPr="006639D7">
        <w:rPr>
          <w:rFonts w:ascii="Arial" w:hAnsi="Arial" w:cs="Arial"/>
        </w:rPr>
        <w:t xml:space="preserve"> </w:t>
      </w:r>
      <w:r w:rsidR="00384D09" w:rsidRPr="006639D7">
        <w:rPr>
          <w:rFonts w:ascii="Arial" w:hAnsi="Arial" w:cs="Arial"/>
        </w:rPr>
        <w:t>la</w:t>
      </w:r>
      <w:r w:rsidR="009E6342" w:rsidRPr="006639D7">
        <w:rPr>
          <w:rFonts w:ascii="Arial" w:hAnsi="Arial" w:cs="Arial"/>
        </w:rPr>
        <w:t xml:space="preserve"> </w:t>
      </w:r>
      <w:r w:rsidR="00384D09" w:rsidRPr="006639D7">
        <w:rPr>
          <w:rFonts w:ascii="Arial" w:hAnsi="Arial" w:cs="Arial"/>
        </w:rPr>
        <w:t>terminarea</w:t>
      </w:r>
      <w:r w:rsidR="009E6342" w:rsidRPr="006639D7">
        <w:rPr>
          <w:rFonts w:ascii="Arial" w:hAnsi="Arial" w:cs="Arial"/>
        </w:rPr>
        <w:t xml:space="preserve"> </w:t>
      </w:r>
      <w:r w:rsidR="00384D09" w:rsidRPr="006639D7">
        <w:rPr>
          <w:rFonts w:ascii="Arial" w:hAnsi="Arial" w:cs="Arial"/>
        </w:rPr>
        <w:t>lucrărilor.</w:t>
      </w:r>
    </w:p>
    <w:p w14:paraId="6F60F5CB" w14:textId="77777777" w:rsidR="009E6342" w:rsidRPr="006639D7" w:rsidRDefault="009E6342" w:rsidP="007053D2">
      <w:pPr>
        <w:pStyle w:val="a4"/>
        <w:shd w:val="clear" w:color="auto" w:fill="auto"/>
        <w:spacing w:line="240" w:lineRule="auto"/>
        <w:ind w:firstLine="0"/>
        <w:jc w:val="both"/>
        <w:rPr>
          <w:rFonts w:ascii="Arial" w:hAnsi="Arial" w:cs="Arial"/>
        </w:rPr>
      </w:pPr>
    </w:p>
    <w:p w14:paraId="6D5F0F22" w14:textId="2F51D2AF" w:rsidR="00384D09" w:rsidRPr="006639D7" w:rsidRDefault="00B44A9D" w:rsidP="009E6342">
      <w:pPr>
        <w:pStyle w:val="a4"/>
        <w:shd w:val="clear" w:color="auto" w:fill="auto"/>
        <w:spacing w:line="240" w:lineRule="auto"/>
        <w:ind w:firstLine="0"/>
        <w:jc w:val="both"/>
        <w:rPr>
          <w:rFonts w:ascii="Arial" w:hAnsi="Arial" w:cs="Arial"/>
        </w:rPr>
      </w:pPr>
      <w:r w:rsidRPr="006639D7">
        <w:rPr>
          <w:rFonts w:ascii="Arial" w:hAnsi="Arial" w:cs="Arial"/>
          <w:b/>
          <w:bCs/>
        </w:rPr>
        <w:t>6.</w:t>
      </w:r>
      <w:r w:rsidR="001F34F4" w:rsidRPr="006639D7">
        <w:rPr>
          <w:rFonts w:ascii="Arial" w:hAnsi="Arial" w:cs="Arial"/>
          <w:b/>
          <w:bCs/>
        </w:rPr>
        <w:t>1</w:t>
      </w:r>
      <w:r w:rsidRPr="006639D7">
        <w:rPr>
          <w:rFonts w:ascii="Arial" w:hAnsi="Arial" w:cs="Arial"/>
          <w:b/>
          <w:bCs/>
        </w:rPr>
        <w:t>.</w:t>
      </w:r>
      <w:r w:rsidR="001F34F4" w:rsidRPr="006639D7">
        <w:rPr>
          <w:rFonts w:ascii="Arial" w:hAnsi="Arial" w:cs="Arial"/>
          <w:b/>
          <w:bCs/>
        </w:rPr>
        <w:t>9</w:t>
      </w:r>
      <w:r w:rsidRPr="006639D7">
        <w:rPr>
          <w:rFonts w:ascii="Arial" w:hAnsi="Arial" w:cs="Arial"/>
        </w:rPr>
        <w:tab/>
      </w:r>
      <w:r w:rsidR="00384D09" w:rsidRPr="006639D7">
        <w:rPr>
          <w:rFonts w:ascii="Arial" w:hAnsi="Arial" w:cs="Arial"/>
        </w:rPr>
        <w:t>Conținutul-cadru</w:t>
      </w:r>
      <w:r w:rsidR="009E6342" w:rsidRPr="006639D7">
        <w:rPr>
          <w:rFonts w:ascii="Arial" w:hAnsi="Arial" w:cs="Arial"/>
        </w:rPr>
        <w:t xml:space="preserve"> </w:t>
      </w:r>
      <w:r w:rsidR="00384D09" w:rsidRPr="006639D7">
        <w:rPr>
          <w:rFonts w:ascii="Arial" w:hAnsi="Arial" w:cs="Arial"/>
        </w:rPr>
        <w:t>al</w:t>
      </w:r>
      <w:r w:rsidR="009E6342" w:rsidRPr="006639D7">
        <w:rPr>
          <w:rFonts w:ascii="Arial" w:hAnsi="Arial" w:cs="Arial"/>
        </w:rPr>
        <w:t xml:space="preserve"> </w:t>
      </w:r>
      <w:r w:rsidR="00384D09" w:rsidRPr="006639D7">
        <w:rPr>
          <w:rFonts w:ascii="Arial" w:hAnsi="Arial" w:cs="Arial"/>
        </w:rPr>
        <w:t>procesului-verbal</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recepție</w:t>
      </w:r>
      <w:r w:rsidR="009E6342" w:rsidRPr="006639D7">
        <w:rPr>
          <w:rFonts w:ascii="Arial" w:hAnsi="Arial" w:cs="Arial"/>
        </w:rPr>
        <w:t xml:space="preserve"> </w:t>
      </w:r>
      <w:r w:rsidR="00384D09" w:rsidRPr="006639D7">
        <w:rPr>
          <w:rFonts w:ascii="Arial" w:hAnsi="Arial" w:cs="Arial"/>
        </w:rPr>
        <w:t>la</w:t>
      </w:r>
      <w:r w:rsidR="009E6342" w:rsidRPr="006639D7">
        <w:rPr>
          <w:rFonts w:ascii="Arial" w:hAnsi="Arial" w:cs="Arial"/>
        </w:rPr>
        <w:t xml:space="preserve"> </w:t>
      </w:r>
      <w:r w:rsidR="00384D09" w:rsidRPr="006639D7">
        <w:rPr>
          <w:rFonts w:ascii="Arial" w:hAnsi="Arial" w:cs="Arial"/>
        </w:rPr>
        <w:t>terminarea</w:t>
      </w:r>
      <w:r w:rsidR="009E6342" w:rsidRPr="006639D7">
        <w:rPr>
          <w:rFonts w:ascii="Arial" w:hAnsi="Arial" w:cs="Arial"/>
        </w:rPr>
        <w:t xml:space="preserve"> </w:t>
      </w:r>
      <w:r w:rsidR="00384D09" w:rsidRPr="006639D7">
        <w:rPr>
          <w:rFonts w:ascii="Arial" w:hAnsi="Arial" w:cs="Arial"/>
        </w:rPr>
        <w:t>lucrărilor</w:t>
      </w:r>
      <w:r w:rsidR="009E6342" w:rsidRPr="006639D7">
        <w:rPr>
          <w:rFonts w:ascii="Arial" w:hAnsi="Arial" w:cs="Arial"/>
        </w:rPr>
        <w:t xml:space="preserve"> </w:t>
      </w:r>
      <w:r w:rsidR="00384D09" w:rsidRPr="006639D7">
        <w:rPr>
          <w:rFonts w:ascii="Arial" w:hAnsi="Arial" w:cs="Arial"/>
        </w:rPr>
        <w:t>-</w:t>
      </w:r>
      <w:r w:rsidR="009E6342" w:rsidRPr="006639D7">
        <w:rPr>
          <w:rFonts w:ascii="Arial" w:hAnsi="Arial" w:cs="Arial"/>
        </w:rPr>
        <w:t xml:space="preserve"> </w:t>
      </w:r>
      <w:r w:rsidR="00384D09" w:rsidRPr="006639D7">
        <w:rPr>
          <w:rFonts w:ascii="Arial" w:hAnsi="Arial" w:cs="Arial"/>
        </w:rPr>
        <w:t>în</w:t>
      </w:r>
      <w:r w:rsidR="009E6342" w:rsidRPr="006639D7">
        <w:rPr>
          <w:rFonts w:ascii="Arial" w:hAnsi="Arial" w:cs="Arial"/>
        </w:rPr>
        <w:t xml:space="preserve"> </w:t>
      </w:r>
      <w:r w:rsidR="00384D09" w:rsidRPr="006639D7">
        <w:rPr>
          <w:rFonts w:ascii="Arial" w:hAnsi="Arial" w:cs="Arial"/>
        </w:rPr>
        <w:t>fază</w:t>
      </w:r>
      <w:r w:rsidR="009E6342" w:rsidRPr="006639D7">
        <w:rPr>
          <w:rFonts w:ascii="Arial" w:hAnsi="Arial" w:cs="Arial"/>
        </w:rPr>
        <w:t xml:space="preserve"> </w:t>
      </w:r>
      <w:r w:rsidR="00384D09" w:rsidRPr="006639D7">
        <w:rPr>
          <w:rFonts w:ascii="Arial" w:hAnsi="Arial" w:cs="Arial"/>
        </w:rPr>
        <w:t>unică</w:t>
      </w:r>
      <w:r w:rsidR="009E6342" w:rsidRPr="006639D7">
        <w:rPr>
          <w:rFonts w:ascii="Arial" w:hAnsi="Arial" w:cs="Arial"/>
        </w:rPr>
        <w:t xml:space="preserve"> </w:t>
      </w:r>
      <w:r w:rsidR="00384D09" w:rsidRPr="006639D7">
        <w:rPr>
          <w:rFonts w:ascii="Arial" w:hAnsi="Arial" w:cs="Arial"/>
        </w:rPr>
        <w:t>este</w:t>
      </w:r>
      <w:r w:rsidR="009E6342" w:rsidRPr="006639D7">
        <w:rPr>
          <w:rFonts w:ascii="Arial" w:hAnsi="Arial" w:cs="Arial"/>
        </w:rPr>
        <w:t xml:space="preserve"> </w:t>
      </w:r>
      <w:r w:rsidR="00384D09" w:rsidRPr="006639D7">
        <w:rPr>
          <w:rFonts w:ascii="Arial" w:hAnsi="Arial" w:cs="Arial"/>
        </w:rPr>
        <w:t>prevăzut</w:t>
      </w:r>
      <w:r w:rsidR="009E6342" w:rsidRPr="006639D7">
        <w:rPr>
          <w:rFonts w:ascii="Arial" w:hAnsi="Arial" w:cs="Arial"/>
        </w:rPr>
        <w:t xml:space="preserve"> </w:t>
      </w:r>
      <w:r w:rsidR="00384D09" w:rsidRPr="006639D7">
        <w:rPr>
          <w:rFonts w:ascii="Arial" w:hAnsi="Arial" w:cs="Arial"/>
        </w:rPr>
        <w:t>în</w:t>
      </w:r>
      <w:r w:rsidR="009E6342" w:rsidRPr="006639D7">
        <w:rPr>
          <w:rFonts w:ascii="Arial" w:hAnsi="Arial" w:cs="Arial"/>
        </w:rPr>
        <w:t xml:space="preserve"> </w:t>
      </w:r>
      <w:r w:rsidR="00854D65" w:rsidRPr="006639D7">
        <w:rPr>
          <w:rFonts w:ascii="Arial" w:hAnsi="Arial" w:cs="Arial"/>
        </w:rPr>
        <w:t>A</w:t>
      </w:r>
      <w:r w:rsidR="00384D09" w:rsidRPr="006639D7">
        <w:rPr>
          <w:rFonts w:ascii="Arial" w:hAnsi="Arial" w:cs="Arial"/>
        </w:rPr>
        <w:t>nexa</w:t>
      </w:r>
      <w:r w:rsidR="009E6342" w:rsidRPr="006639D7">
        <w:rPr>
          <w:rFonts w:ascii="Arial" w:hAnsi="Arial" w:cs="Arial"/>
        </w:rPr>
        <w:t xml:space="preserve"> </w:t>
      </w:r>
      <w:r w:rsidR="00854D65" w:rsidRPr="006639D7">
        <w:rPr>
          <w:rFonts w:ascii="Arial" w:hAnsi="Arial" w:cs="Arial"/>
        </w:rPr>
        <w:t>B</w:t>
      </w:r>
      <w:r w:rsidR="009E6342" w:rsidRPr="006639D7">
        <w:rPr>
          <w:rFonts w:ascii="Arial" w:hAnsi="Arial" w:cs="Arial"/>
        </w:rPr>
        <w:t xml:space="preserve"> </w:t>
      </w:r>
      <w:r w:rsidR="00384D09" w:rsidRPr="006639D7">
        <w:rPr>
          <w:rFonts w:ascii="Arial" w:hAnsi="Arial" w:cs="Arial"/>
        </w:rPr>
        <w:t>la</w:t>
      </w:r>
      <w:r w:rsidR="009E6342" w:rsidRPr="006639D7">
        <w:rPr>
          <w:rFonts w:ascii="Arial" w:hAnsi="Arial" w:cs="Arial"/>
        </w:rPr>
        <w:t xml:space="preserve"> </w:t>
      </w:r>
      <w:r w:rsidR="00384D09" w:rsidRPr="006639D7">
        <w:rPr>
          <w:rFonts w:ascii="Arial" w:hAnsi="Arial" w:cs="Arial"/>
        </w:rPr>
        <w:t>prezentul</w:t>
      </w:r>
      <w:r w:rsidR="009E6342" w:rsidRPr="006639D7">
        <w:rPr>
          <w:rFonts w:ascii="Arial" w:hAnsi="Arial" w:cs="Arial"/>
        </w:rPr>
        <w:t xml:space="preserve"> </w:t>
      </w:r>
      <w:r w:rsidR="00DA3A14">
        <w:rPr>
          <w:rFonts w:ascii="Arial" w:hAnsi="Arial" w:cs="Arial"/>
        </w:rPr>
        <w:t>Cod</w:t>
      </w:r>
      <w:r w:rsidR="00384D09" w:rsidRPr="006639D7">
        <w:rPr>
          <w:rFonts w:ascii="Arial" w:hAnsi="Arial" w:cs="Arial"/>
        </w:rPr>
        <w:t>.</w:t>
      </w:r>
      <w:r w:rsidR="009E6342" w:rsidRPr="006639D7">
        <w:rPr>
          <w:rFonts w:ascii="Arial" w:hAnsi="Arial" w:cs="Arial"/>
        </w:rPr>
        <w:t xml:space="preserve"> </w:t>
      </w:r>
      <w:r w:rsidR="00384D09" w:rsidRPr="006639D7">
        <w:rPr>
          <w:rFonts w:ascii="Arial" w:hAnsi="Arial" w:cs="Arial"/>
        </w:rPr>
        <w:t>Acesta</w:t>
      </w:r>
      <w:r w:rsidR="009E6342" w:rsidRPr="006639D7">
        <w:rPr>
          <w:rFonts w:ascii="Arial" w:hAnsi="Arial" w:cs="Arial"/>
        </w:rPr>
        <w:t xml:space="preserve"> </w:t>
      </w:r>
      <w:r w:rsidR="00384D09" w:rsidRPr="006639D7">
        <w:rPr>
          <w:rFonts w:ascii="Arial" w:hAnsi="Arial" w:cs="Arial"/>
        </w:rPr>
        <w:t>se</w:t>
      </w:r>
      <w:r w:rsidR="009E6342" w:rsidRPr="006639D7">
        <w:rPr>
          <w:rFonts w:ascii="Arial" w:hAnsi="Arial" w:cs="Arial"/>
        </w:rPr>
        <w:t xml:space="preserve"> </w:t>
      </w:r>
      <w:r w:rsidR="00384D09" w:rsidRPr="006639D7">
        <w:rPr>
          <w:rFonts w:ascii="Arial" w:hAnsi="Arial" w:cs="Arial"/>
        </w:rPr>
        <w:t>aplică</w:t>
      </w:r>
      <w:r w:rsidR="009E6342" w:rsidRPr="006639D7">
        <w:rPr>
          <w:rFonts w:ascii="Arial" w:hAnsi="Arial" w:cs="Arial"/>
        </w:rPr>
        <w:t xml:space="preserve"> </w:t>
      </w:r>
      <w:r w:rsidR="00384D09" w:rsidRPr="006639D7">
        <w:rPr>
          <w:rFonts w:ascii="Arial" w:hAnsi="Arial" w:cs="Arial"/>
        </w:rPr>
        <w:t>pentru</w:t>
      </w:r>
      <w:r w:rsidR="009E6342" w:rsidRPr="006639D7">
        <w:rPr>
          <w:rFonts w:ascii="Arial" w:hAnsi="Arial" w:cs="Arial"/>
        </w:rPr>
        <w:t xml:space="preserve"> </w:t>
      </w:r>
      <w:r w:rsidR="00384D09" w:rsidRPr="006639D7">
        <w:rPr>
          <w:rFonts w:ascii="Arial" w:hAnsi="Arial" w:cs="Arial"/>
        </w:rPr>
        <w:t>lucrările</w:t>
      </w:r>
      <w:r w:rsidR="009E6342" w:rsidRPr="006639D7">
        <w:rPr>
          <w:rFonts w:ascii="Arial" w:hAnsi="Arial" w:cs="Arial"/>
        </w:rPr>
        <w:t xml:space="preserve"> </w:t>
      </w:r>
      <w:r w:rsidR="00384D09" w:rsidRPr="006639D7">
        <w:rPr>
          <w:rFonts w:ascii="Arial" w:hAnsi="Arial" w:cs="Arial"/>
        </w:rPr>
        <w:t>și</w:t>
      </w:r>
      <w:r w:rsidR="009E6342" w:rsidRPr="006639D7">
        <w:rPr>
          <w:rFonts w:ascii="Arial" w:hAnsi="Arial" w:cs="Arial"/>
        </w:rPr>
        <w:t xml:space="preserve"> </w:t>
      </w:r>
      <w:r w:rsidR="00384D09" w:rsidRPr="006639D7">
        <w:rPr>
          <w:rFonts w:ascii="Arial" w:hAnsi="Arial" w:cs="Arial"/>
        </w:rPr>
        <w:t>serviciile</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întreținere</w:t>
      </w:r>
      <w:r w:rsidR="009E6342" w:rsidRPr="006639D7">
        <w:rPr>
          <w:rFonts w:ascii="Arial" w:hAnsi="Arial" w:cs="Arial"/>
        </w:rPr>
        <w:t xml:space="preserve"> </w:t>
      </w:r>
      <w:r w:rsidR="00384D09" w:rsidRPr="006639D7">
        <w:rPr>
          <w:rFonts w:ascii="Arial" w:hAnsi="Arial" w:cs="Arial"/>
        </w:rPr>
        <w:t>a</w:t>
      </w:r>
      <w:r w:rsidR="009E6342" w:rsidRPr="006639D7">
        <w:rPr>
          <w:rFonts w:ascii="Arial" w:hAnsi="Arial" w:cs="Arial"/>
        </w:rPr>
        <w:t xml:space="preserve"> </w:t>
      </w:r>
      <w:r w:rsidR="00384D09" w:rsidRPr="006639D7">
        <w:rPr>
          <w:rFonts w:ascii="Arial" w:hAnsi="Arial" w:cs="Arial"/>
        </w:rPr>
        <w:t>drumurilor</w:t>
      </w:r>
      <w:r w:rsidR="009E6342" w:rsidRPr="006639D7">
        <w:rPr>
          <w:rFonts w:ascii="Arial" w:hAnsi="Arial" w:cs="Arial"/>
        </w:rPr>
        <w:t xml:space="preserve"> </w:t>
      </w:r>
      <w:r w:rsidR="00F23C48">
        <w:rPr>
          <w:rFonts w:ascii="Arial" w:hAnsi="Arial" w:cs="Arial"/>
        </w:rPr>
        <w:t>publice</w:t>
      </w:r>
      <w:r w:rsidR="009E6342" w:rsidRPr="006639D7">
        <w:rPr>
          <w:rFonts w:ascii="Arial" w:hAnsi="Arial" w:cs="Arial"/>
        </w:rPr>
        <w:t xml:space="preserve"> </w:t>
      </w:r>
      <w:r w:rsidR="00384D09" w:rsidRPr="006639D7">
        <w:rPr>
          <w:rFonts w:ascii="Arial" w:hAnsi="Arial" w:cs="Arial"/>
        </w:rPr>
        <w:t>prevăzute</w:t>
      </w:r>
      <w:r w:rsidR="009E6342" w:rsidRPr="006639D7">
        <w:rPr>
          <w:rFonts w:ascii="Arial" w:hAnsi="Arial" w:cs="Arial"/>
        </w:rPr>
        <w:t xml:space="preserve"> </w:t>
      </w:r>
      <w:r w:rsidR="00384D09" w:rsidRPr="006639D7">
        <w:rPr>
          <w:rFonts w:ascii="Arial" w:hAnsi="Arial" w:cs="Arial"/>
        </w:rPr>
        <w:t>în</w:t>
      </w:r>
      <w:r w:rsidR="009E6342" w:rsidRPr="006639D7">
        <w:rPr>
          <w:rFonts w:ascii="Arial" w:hAnsi="Arial" w:cs="Arial"/>
        </w:rPr>
        <w:t xml:space="preserve"> </w:t>
      </w:r>
      <w:r w:rsidR="00384D09" w:rsidRPr="006639D7">
        <w:rPr>
          <w:rFonts w:ascii="Arial" w:hAnsi="Arial" w:cs="Arial"/>
        </w:rPr>
        <w:t>tabelul</w:t>
      </w:r>
      <w:r w:rsidR="009E6342" w:rsidRPr="006639D7">
        <w:rPr>
          <w:rFonts w:ascii="Arial" w:hAnsi="Arial" w:cs="Arial"/>
        </w:rPr>
        <w:t xml:space="preserve"> </w:t>
      </w:r>
      <w:r w:rsidR="00384D09" w:rsidRPr="006639D7">
        <w:rPr>
          <w:rFonts w:ascii="Arial" w:hAnsi="Arial" w:cs="Arial"/>
        </w:rPr>
        <w:t>1</w:t>
      </w:r>
      <w:r w:rsidR="009E6342" w:rsidRPr="006639D7">
        <w:rPr>
          <w:rFonts w:ascii="Arial" w:hAnsi="Arial" w:cs="Arial"/>
        </w:rPr>
        <w:t xml:space="preserve"> </w:t>
      </w:r>
      <w:r w:rsidR="00384D09" w:rsidRPr="006639D7">
        <w:rPr>
          <w:rFonts w:ascii="Arial" w:hAnsi="Arial" w:cs="Arial"/>
        </w:rPr>
        <w:t>din</w:t>
      </w:r>
      <w:r w:rsidR="009E6342" w:rsidRPr="006639D7">
        <w:rPr>
          <w:rFonts w:ascii="Arial" w:hAnsi="Arial" w:cs="Arial"/>
        </w:rPr>
        <w:t xml:space="preserve"> </w:t>
      </w:r>
      <w:r w:rsidR="00384D09" w:rsidRPr="006639D7">
        <w:rPr>
          <w:rFonts w:ascii="Arial" w:hAnsi="Arial" w:cs="Arial"/>
        </w:rPr>
        <w:t>prezentul</w:t>
      </w:r>
      <w:r w:rsidR="009E6342" w:rsidRPr="006639D7">
        <w:rPr>
          <w:rFonts w:ascii="Arial" w:hAnsi="Arial" w:cs="Arial"/>
        </w:rPr>
        <w:t xml:space="preserve"> </w:t>
      </w:r>
      <w:r w:rsidR="00DA3A14">
        <w:rPr>
          <w:rFonts w:ascii="Arial" w:hAnsi="Arial" w:cs="Arial"/>
        </w:rPr>
        <w:t>Cod</w:t>
      </w:r>
      <w:r w:rsidR="00384D09" w:rsidRPr="006639D7">
        <w:rPr>
          <w:rFonts w:ascii="Arial" w:hAnsi="Arial" w:cs="Arial"/>
        </w:rPr>
        <w:t>,</w:t>
      </w:r>
      <w:r w:rsidR="009E6342" w:rsidRPr="006639D7">
        <w:rPr>
          <w:rFonts w:ascii="Arial" w:hAnsi="Arial" w:cs="Arial"/>
        </w:rPr>
        <w:t xml:space="preserve"> </w:t>
      </w:r>
      <w:r w:rsidR="00384D09" w:rsidRPr="006639D7">
        <w:rPr>
          <w:rFonts w:ascii="Arial" w:hAnsi="Arial" w:cs="Arial"/>
        </w:rPr>
        <w:t>și</w:t>
      </w:r>
      <w:r w:rsidR="009E6342" w:rsidRPr="006639D7">
        <w:rPr>
          <w:rFonts w:ascii="Arial" w:hAnsi="Arial" w:cs="Arial"/>
        </w:rPr>
        <w:t xml:space="preserve"> </w:t>
      </w:r>
      <w:r w:rsidR="00384D09" w:rsidRPr="006639D7">
        <w:rPr>
          <w:rFonts w:ascii="Arial" w:hAnsi="Arial" w:cs="Arial"/>
        </w:rPr>
        <w:t>executate</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EF0D28">
        <w:rPr>
          <w:rFonts w:ascii="Arial" w:hAnsi="Arial" w:cs="Arial"/>
        </w:rPr>
        <w:t>Execut</w:t>
      </w:r>
      <w:r w:rsidR="00552948">
        <w:rPr>
          <w:rFonts w:ascii="Arial" w:hAnsi="Arial" w:cs="Arial"/>
        </w:rPr>
        <w:t>ant</w:t>
      </w:r>
      <w:r w:rsidR="00EF0D28">
        <w:rPr>
          <w:rFonts w:ascii="Arial" w:hAnsi="Arial" w:cs="Arial"/>
        </w:rPr>
        <w:t>ul</w:t>
      </w:r>
      <w:r w:rsidR="00384D09" w:rsidRPr="006639D7">
        <w:rPr>
          <w:rFonts w:ascii="Arial" w:hAnsi="Arial" w:cs="Arial"/>
        </w:rPr>
        <w:t>,</w:t>
      </w:r>
      <w:r w:rsidR="009E6342" w:rsidRPr="006639D7">
        <w:rPr>
          <w:rFonts w:ascii="Arial" w:hAnsi="Arial" w:cs="Arial"/>
        </w:rPr>
        <w:t xml:space="preserve"> </w:t>
      </w:r>
      <w:r w:rsidR="00384D09" w:rsidRPr="006639D7">
        <w:rPr>
          <w:rFonts w:ascii="Arial" w:hAnsi="Arial" w:cs="Arial"/>
        </w:rPr>
        <w:t>sau</w:t>
      </w:r>
      <w:r w:rsidR="009E6342" w:rsidRPr="006639D7">
        <w:rPr>
          <w:rFonts w:ascii="Arial" w:hAnsi="Arial" w:cs="Arial"/>
        </w:rPr>
        <w:t xml:space="preserve"> </w:t>
      </w:r>
      <w:r w:rsidR="00384D09" w:rsidRPr="006639D7">
        <w:rPr>
          <w:rFonts w:ascii="Arial" w:hAnsi="Arial" w:cs="Arial"/>
        </w:rPr>
        <w:t>în</w:t>
      </w:r>
      <w:r w:rsidR="009E6342" w:rsidRPr="006639D7">
        <w:rPr>
          <w:rFonts w:ascii="Arial" w:hAnsi="Arial" w:cs="Arial"/>
        </w:rPr>
        <w:t xml:space="preserve"> </w:t>
      </w:r>
      <w:r w:rsidR="00384D09" w:rsidRPr="006639D7">
        <w:rPr>
          <w:rFonts w:ascii="Arial" w:hAnsi="Arial" w:cs="Arial"/>
        </w:rPr>
        <w:t>regie</w:t>
      </w:r>
      <w:r w:rsidR="009E6342" w:rsidRPr="006639D7">
        <w:rPr>
          <w:rFonts w:ascii="Arial" w:hAnsi="Arial" w:cs="Arial"/>
        </w:rPr>
        <w:t xml:space="preserve"> </w:t>
      </w:r>
      <w:r w:rsidR="00384D09" w:rsidRPr="006639D7">
        <w:rPr>
          <w:rFonts w:ascii="Arial" w:hAnsi="Arial" w:cs="Arial"/>
        </w:rPr>
        <w:t>proprie.</w:t>
      </w:r>
    </w:p>
    <w:p w14:paraId="396E6578" w14:textId="77777777" w:rsidR="009E6342" w:rsidRPr="006639D7" w:rsidRDefault="009E6342" w:rsidP="009E6342">
      <w:pPr>
        <w:pStyle w:val="a4"/>
        <w:shd w:val="clear" w:color="auto" w:fill="auto"/>
        <w:spacing w:line="240" w:lineRule="auto"/>
        <w:ind w:firstLine="0"/>
        <w:jc w:val="both"/>
        <w:rPr>
          <w:rFonts w:ascii="Arial" w:hAnsi="Arial" w:cs="Arial"/>
        </w:rPr>
      </w:pPr>
    </w:p>
    <w:p w14:paraId="24BDC00F" w14:textId="021520EF" w:rsidR="009E6342" w:rsidRPr="006639D7" w:rsidRDefault="00B44A9D" w:rsidP="00B44A9D">
      <w:pPr>
        <w:pStyle w:val="a4"/>
        <w:shd w:val="clear" w:color="auto" w:fill="auto"/>
        <w:spacing w:line="240" w:lineRule="auto"/>
        <w:ind w:firstLine="0"/>
        <w:jc w:val="both"/>
        <w:rPr>
          <w:rFonts w:ascii="Arial" w:hAnsi="Arial" w:cs="Arial"/>
        </w:rPr>
      </w:pPr>
      <w:r w:rsidRPr="006639D7">
        <w:rPr>
          <w:rFonts w:ascii="Arial" w:hAnsi="Arial" w:cs="Arial"/>
          <w:b/>
        </w:rPr>
        <w:t>6.</w:t>
      </w:r>
      <w:r w:rsidR="001F34F4" w:rsidRPr="006639D7">
        <w:rPr>
          <w:rFonts w:ascii="Arial" w:hAnsi="Arial" w:cs="Arial"/>
          <w:b/>
        </w:rPr>
        <w:t>1</w:t>
      </w:r>
      <w:r w:rsidRPr="006639D7">
        <w:rPr>
          <w:rFonts w:ascii="Arial" w:hAnsi="Arial" w:cs="Arial"/>
          <w:b/>
        </w:rPr>
        <w:t>.</w:t>
      </w:r>
      <w:r w:rsidR="001F34F4" w:rsidRPr="006639D7">
        <w:rPr>
          <w:rFonts w:ascii="Arial" w:hAnsi="Arial" w:cs="Arial"/>
          <w:b/>
        </w:rPr>
        <w:t>10</w:t>
      </w:r>
      <w:r w:rsidRPr="006639D7">
        <w:rPr>
          <w:rFonts w:ascii="Arial" w:hAnsi="Arial" w:cs="Arial"/>
        </w:rPr>
        <w:tab/>
      </w:r>
      <w:r w:rsidR="00384D09" w:rsidRPr="006639D7">
        <w:rPr>
          <w:rFonts w:ascii="Arial" w:hAnsi="Arial" w:cs="Arial"/>
        </w:rPr>
        <w:t>În</w:t>
      </w:r>
      <w:r w:rsidR="009E6342" w:rsidRPr="006639D7">
        <w:rPr>
          <w:rFonts w:ascii="Arial" w:hAnsi="Arial" w:cs="Arial"/>
        </w:rPr>
        <w:t xml:space="preserve"> </w:t>
      </w:r>
      <w:r w:rsidR="00384D09" w:rsidRPr="006639D7">
        <w:rPr>
          <w:rFonts w:ascii="Arial" w:hAnsi="Arial" w:cs="Arial"/>
        </w:rPr>
        <w:t>cazul</w:t>
      </w:r>
      <w:r w:rsidR="009E6342" w:rsidRPr="006639D7">
        <w:rPr>
          <w:rFonts w:ascii="Arial" w:hAnsi="Arial" w:cs="Arial"/>
        </w:rPr>
        <w:t xml:space="preserve"> </w:t>
      </w:r>
      <w:r w:rsidR="00384D09" w:rsidRPr="006639D7">
        <w:rPr>
          <w:rFonts w:ascii="Arial" w:hAnsi="Arial" w:cs="Arial"/>
        </w:rPr>
        <w:t>în</w:t>
      </w:r>
      <w:r w:rsidR="009E6342" w:rsidRPr="006639D7">
        <w:rPr>
          <w:rFonts w:ascii="Arial" w:hAnsi="Arial" w:cs="Arial"/>
        </w:rPr>
        <w:t xml:space="preserve"> </w:t>
      </w:r>
      <w:r w:rsidR="00384D09" w:rsidRPr="006639D7">
        <w:rPr>
          <w:rFonts w:ascii="Arial" w:hAnsi="Arial" w:cs="Arial"/>
        </w:rPr>
        <w:t>care,</w:t>
      </w:r>
      <w:r w:rsidR="009E6342" w:rsidRPr="006639D7">
        <w:rPr>
          <w:rFonts w:ascii="Arial" w:hAnsi="Arial" w:cs="Arial"/>
        </w:rPr>
        <w:t xml:space="preserve"> </w:t>
      </w:r>
      <w:r w:rsidR="00384D09" w:rsidRPr="006639D7">
        <w:rPr>
          <w:rFonts w:ascii="Arial" w:hAnsi="Arial" w:cs="Arial"/>
        </w:rPr>
        <w:t>în</w:t>
      </w:r>
      <w:r w:rsidR="009E6342" w:rsidRPr="006639D7">
        <w:rPr>
          <w:rFonts w:ascii="Arial" w:hAnsi="Arial" w:cs="Arial"/>
        </w:rPr>
        <w:t xml:space="preserve"> </w:t>
      </w:r>
      <w:r w:rsidR="00384D09" w:rsidRPr="006639D7">
        <w:rPr>
          <w:rFonts w:ascii="Arial" w:hAnsi="Arial" w:cs="Arial"/>
        </w:rPr>
        <w:t>termenul</w:t>
      </w:r>
      <w:r w:rsidR="009E6342" w:rsidRPr="006639D7">
        <w:rPr>
          <w:rFonts w:ascii="Arial" w:hAnsi="Arial" w:cs="Arial"/>
        </w:rPr>
        <w:t xml:space="preserve"> </w:t>
      </w:r>
      <w:r w:rsidR="00384D09" w:rsidRPr="006639D7">
        <w:rPr>
          <w:rFonts w:ascii="Arial" w:hAnsi="Arial" w:cs="Arial"/>
        </w:rPr>
        <w:t>prevăzut</w:t>
      </w:r>
      <w:r w:rsidR="009E6342" w:rsidRPr="006639D7">
        <w:rPr>
          <w:rFonts w:ascii="Arial" w:hAnsi="Arial" w:cs="Arial"/>
        </w:rPr>
        <w:t xml:space="preserve"> </w:t>
      </w:r>
      <w:r w:rsidR="00384D09" w:rsidRPr="006639D7">
        <w:rPr>
          <w:rFonts w:ascii="Arial" w:hAnsi="Arial" w:cs="Arial"/>
          <w:color w:val="auto"/>
        </w:rPr>
        <w:t>la</w:t>
      </w:r>
      <w:r w:rsidR="009E6342" w:rsidRPr="006639D7">
        <w:rPr>
          <w:rFonts w:ascii="Arial" w:hAnsi="Arial" w:cs="Arial"/>
          <w:color w:val="auto"/>
        </w:rPr>
        <w:t xml:space="preserve"> </w:t>
      </w:r>
      <w:r w:rsidR="005A450A" w:rsidRPr="006639D7">
        <w:rPr>
          <w:rFonts w:ascii="Arial" w:hAnsi="Arial" w:cs="Arial"/>
          <w:color w:val="auto"/>
        </w:rPr>
        <w:t>punctul</w:t>
      </w:r>
      <w:r w:rsidR="009E6342" w:rsidRPr="006639D7">
        <w:rPr>
          <w:rFonts w:ascii="Arial" w:hAnsi="Arial" w:cs="Arial"/>
          <w:color w:val="auto"/>
        </w:rPr>
        <w:t xml:space="preserve"> </w:t>
      </w:r>
      <w:r w:rsidR="00845AC1" w:rsidRPr="006639D7">
        <w:rPr>
          <w:rFonts w:ascii="Arial" w:hAnsi="Arial" w:cs="Arial"/>
          <w:bCs/>
          <w:color w:val="auto"/>
        </w:rPr>
        <w:t>6.1.2</w:t>
      </w:r>
      <w:r w:rsidR="00384D09" w:rsidRPr="006639D7">
        <w:rPr>
          <w:rFonts w:ascii="Arial" w:hAnsi="Arial" w:cs="Arial"/>
          <w:color w:val="auto"/>
        </w:rPr>
        <w:t>,</w:t>
      </w:r>
      <w:r w:rsidR="009E6342" w:rsidRPr="006639D7">
        <w:rPr>
          <w:rFonts w:ascii="Arial" w:hAnsi="Arial" w:cs="Arial"/>
          <w:color w:val="auto"/>
        </w:rPr>
        <w:t xml:space="preserve"> </w:t>
      </w:r>
      <w:r w:rsidR="00384D09" w:rsidRPr="006639D7">
        <w:rPr>
          <w:rFonts w:ascii="Arial" w:hAnsi="Arial" w:cs="Arial"/>
          <w:color w:val="auto"/>
        </w:rPr>
        <w:t>nu</w:t>
      </w:r>
      <w:r w:rsidR="009E6342" w:rsidRPr="006639D7">
        <w:rPr>
          <w:rFonts w:ascii="Arial" w:hAnsi="Arial" w:cs="Arial"/>
          <w:color w:val="auto"/>
        </w:rPr>
        <w:t xml:space="preserve"> </w:t>
      </w:r>
      <w:r w:rsidR="00384D09" w:rsidRPr="006639D7">
        <w:rPr>
          <w:rFonts w:ascii="Arial" w:hAnsi="Arial" w:cs="Arial"/>
        </w:rPr>
        <w:t>se</w:t>
      </w:r>
      <w:r w:rsidR="009E6342" w:rsidRPr="006639D7">
        <w:rPr>
          <w:rFonts w:ascii="Arial" w:hAnsi="Arial" w:cs="Arial"/>
        </w:rPr>
        <w:t xml:space="preserve"> </w:t>
      </w:r>
      <w:r w:rsidR="00384D09" w:rsidRPr="006639D7">
        <w:rPr>
          <w:rFonts w:ascii="Arial" w:hAnsi="Arial" w:cs="Arial"/>
        </w:rPr>
        <w:t>stabilește</w:t>
      </w:r>
      <w:r w:rsidR="009E6342" w:rsidRPr="006639D7">
        <w:rPr>
          <w:rFonts w:ascii="Arial" w:hAnsi="Arial" w:cs="Arial"/>
        </w:rPr>
        <w:t xml:space="preserve"> </w:t>
      </w:r>
      <w:r w:rsidR="00384D09" w:rsidRPr="006639D7">
        <w:rPr>
          <w:rFonts w:ascii="Arial" w:hAnsi="Arial" w:cs="Arial"/>
        </w:rPr>
        <w:t>și</w:t>
      </w:r>
      <w:r w:rsidR="009E6342" w:rsidRPr="006639D7">
        <w:rPr>
          <w:rFonts w:ascii="Arial" w:hAnsi="Arial" w:cs="Arial"/>
        </w:rPr>
        <w:t xml:space="preserve"> </w:t>
      </w:r>
      <w:r w:rsidR="00384D09" w:rsidRPr="006639D7">
        <w:rPr>
          <w:rFonts w:ascii="Arial" w:hAnsi="Arial" w:cs="Arial"/>
        </w:rPr>
        <w:t>nu</w:t>
      </w:r>
      <w:r w:rsidR="009E6342" w:rsidRPr="006639D7">
        <w:rPr>
          <w:rFonts w:ascii="Arial" w:hAnsi="Arial" w:cs="Arial"/>
        </w:rPr>
        <w:t xml:space="preserve"> </w:t>
      </w:r>
      <w:r w:rsidR="00384D09" w:rsidRPr="006639D7">
        <w:rPr>
          <w:rFonts w:ascii="Arial" w:hAnsi="Arial" w:cs="Arial"/>
        </w:rPr>
        <w:t>se</w:t>
      </w:r>
      <w:r w:rsidR="009E6342" w:rsidRPr="006639D7">
        <w:rPr>
          <w:rFonts w:ascii="Arial" w:hAnsi="Arial" w:cs="Arial"/>
        </w:rPr>
        <w:t xml:space="preserve"> </w:t>
      </w:r>
      <w:r w:rsidR="00384D09" w:rsidRPr="006639D7">
        <w:rPr>
          <w:rFonts w:ascii="Arial" w:hAnsi="Arial" w:cs="Arial"/>
        </w:rPr>
        <w:t>transmite</w:t>
      </w:r>
      <w:r w:rsidR="009E6342" w:rsidRPr="006639D7">
        <w:rPr>
          <w:rFonts w:ascii="Arial" w:hAnsi="Arial" w:cs="Arial"/>
        </w:rPr>
        <w:t xml:space="preserve"> </w:t>
      </w:r>
      <w:r w:rsidR="00384D09" w:rsidRPr="006639D7">
        <w:rPr>
          <w:rFonts w:ascii="Arial" w:hAnsi="Arial" w:cs="Arial"/>
        </w:rPr>
        <w:t>membrilor</w:t>
      </w:r>
      <w:r w:rsidR="009E6342" w:rsidRPr="006639D7">
        <w:rPr>
          <w:rFonts w:ascii="Arial" w:hAnsi="Arial" w:cs="Arial"/>
        </w:rPr>
        <w:t xml:space="preserve"> </w:t>
      </w:r>
      <w:r w:rsidR="00384D09" w:rsidRPr="006639D7">
        <w:rPr>
          <w:rFonts w:ascii="Arial" w:hAnsi="Arial" w:cs="Arial"/>
        </w:rPr>
        <w:t>comisiei</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recepție</w:t>
      </w:r>
      <w:r w:rsidR="009E6342" w:rsidRPr="006639D7">
        <w:rPr>
          <w:rFonts w:ascii="Arial" w:hAnsi="Arial" w:cs="Arial"/>
        </w:rPr>
        <w:t xml:space="preserve"> </w:t>
      </w:r>
      <w:r w:rsidR="00384D09" w:rsidRPr="006639D7">
        <w:rPr>
          <w:rFonts w:ascii="Arial" w:hAnsi="Arial" w:cs="Arial"/>
        </w:rPr>
        <w:t>și</w:t>
      </w:r>
      <w:r w:rsidR="009E6342" w:rsidRPr="006639D7">
        <w:rPr>
          <w:rFonts w:ascii="Arial" w:hAnsi="Arial" w:cs="Arial"/>
        </w:rPr>
        <w:t xml:space="preserve"> </w:t>
      </w:r>
      <w:r w:rsidR="00552948" w:rsidRPr="006639D7">
        <w:rPr>
          <w:rFonts w:ascii="Arial" w:hAnsi="Arial" w:cs="Arial"/>
        </w:rPr>
        <w:t>E</w:t>
      </w:r>
      <w:r w:rsidR="00384D09" w:rsidRPr="006639D7">
        <w:rPr>
          <w:rFonts w:ascii="Arial" w:hAnsi="Arial" w:cs="Arial"/>
        </w:rPr>
        <w:t>xecutantului</w:t>
      </w:r>
      <w:r w:rsidR="009E6342" w:rsidRPr="006639D7">
        <w:rPr>
          <w:rFonts w:ascii="Arial" w:hAnsi="Arial" w:cs="Arial"/>
        </w:rPr>
        <w:t xml:space="preserve"> </w:t>
      </w:r>
      <w:r w:rsidR="00384D09" w:rsidRPr="006639D7">
        <w:rPr>
          <w:rFonts w:ascii="Arial" w:hAnsi="Arial" w:cs="Arial"/>
        </w:rPr>
        <w:t>data,</w:t>
      </w:r>
      <w:r w:rsidR="009E6342" w:rsidRPr="006639D7">
        <w:rPr>
          <w:rFonts w:ascii="Arial" w:hAnsi="Arial" w:cs="Arial"/>
        </w:rPr>
        <w:t xml:space="preserve"> </w:t>
      </w:r>
      <w:r w:rsidR="00384D09" w:rsidRPr="006639D7">
        <w:rPr>
          <w:rFonts w:ascii="Arial" w:hAnsi="Arial" w:cs="Arial"/>
        </w:rPr>
        <w:t>ora</w:t>
      </w:r>
      <w:r w:rsidR="009E6342" w:rsidRPr="006639D7">
        <w:rPr>
          <w:rFonts w:ascii="Arial" w:hAnsi="Arial" w:cs="Arial"/>
        </w:rPr>
        <w:t xml:space="preserve"> </w:t>
      </w:r>
      <w:r w:rsidR="00384D09" w:rsidRPr="006639D7">
        <w:rPr>
          <w:rFonts w:ascii="Arial" w:hAnsi="Arial" w:cs="Arial"/>
        </w:rPr>
        <w:t>și</w:t>
      </w:r>
      <w:r w:rsidR="009E6342" w:rsidRPr="006639D7">
        <w:rPr>
          <w:rFonts w:ascii="Arial" w:hAnsi="Arial" w:cs="Arial"/>
        </w:rPr>
        <w:t xml:space="preserve"> </w:t>
      </w:r>
      <w:r w:rsidR="00384D09" w:rsidRPr="006639D7">
        <w:rPr>
          <w:rFonts w:ascii="Arial" w:hAnsi="Arial" w:cs="Arial"/>
        </w:rPr>
        <w:t>locul</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întrunire</w:t>
      </w:r>
      <w:r w:rsidR="009E6342" w:rsidRPr="006639D7">
        <w:rPr>
          <w:rFonts w:ascii="Arial" w:hAnsi="Arial" w:cs="Arial"/>
        </w:rPr>
        <w:t xml:space="preserve"> </w:t>
      </w:r>
      <w:r w:rsidR="00384D09" w:rsidRPr="006639D7">
        <w:rPr>
          <w:rFonts w:ascii="Arial" w:hAnsi="Arial" w:cs="Arial"/>
        </w:rPr>
        <w:t>a</w:t>
      </w:r>
      <w:r w:rsidR="009E6342" w:rsidRPr="006639D7">
        <w:rPr>
          <w:rFonts w:ascii="Arial" w:hAnsi="Arial" w:cs="Arial"/>
        </w:rPr>
        <w:t xml:space="preserve"> </w:t>
      </w:r>
      <w:r w:rsidR="00384D09" w:rsidRPr="006639D7">
        <w:rPr>
          <w:rFonts w:ascii="Arial" w:hAnsi="Arial" w:cs="Arial"/>
        </w:rPr>
        <w:t>comisiei</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recepție</w:t>
      </w:r>
      <w:r w:rsidR="009E6342" w:rsidRPr="006639D7">
        <w:rPr>
          <w:rFonts w:ascii="Arial" w:hAnsi="Arial" w:cs="Arial"/>
        </w:rPr>
        <w:t xml:space="preserve"> </w:t>
      </w:r>
      <w:r w:rsidR="00384D09" w:rsidRPr="006639D7">
        <w:rPr>
          <w:rFonts w:ascii="Arial" w:hAnsi="Arial" w:cs="Arial"/>
        </w:rPr>
        <w:t>la</w:t>
      </w:r>
      <w:r w:rsidR="009E6342" w:rsidRPr="006639D7">
        <w:rPr>
          <w:rFonts w:ascii="Arial" w:hAnsi="Arial" w:cs="Arial"/>
        </w:rPr>
        <w:t xml:space="preserve"> </w:t>
      </w:r>
      <w:r w:rsidR="00384D09" w:rsidRPr="006639D7">
        <w:rPr>
          <w:rFonts w:ascii="Arial" w:hAnsi="Arial" w:cs="Arial"/>
        </w:rPr>
        <w:t>terminarea</w:t>
      </w:r>
      <w:r w:rsidR="009E6342" w:rsidRPr="006639D7">
        <w:rPr>
          <w:rFonts w:ascii="Arial" w:hAnsi="Arial" w:cs="Arial"/>
        </w:rPr>
        <w:t xml:space="preserve"> </w:t>
      </w:r>
      <w:r w:rsidR="00384D09" w:rsidRPr="006639D7">
        <w:rPr>
          <w:rFonts w:ascii="Arial" w:hAnsi="Arial" w:cs="Arial"/>
        </w:rPr>
        <w:t>lucrărilor,</w:t>
      </w:r>
      <w:r w:rsidR="009E6342" w:rsidRPr="006639D7">
        <w:rPr>
          <w:rFonts w:ascii="Arial" w:hAnsi="Arial" w:cs="Arial"/>
        </w:rPr>
        <w:t xml:space="preserve"> </w:t>
      </w:r>
      <w:r w:rsidR="00384D09" w:rsidRPr="006639D7">
        <w:rPr>
          <w:rFonts w:ascii="Arial" w:hAnsi="Arial" w:cs="Arial"/>
        </w:rPr>
        <w:t>sau</w:t>
      </w:r>
      <w:r w:rsidR="009E6342" w:rsidRPr="006639D7">
        <w:rPr>
          <w:rFonts w:ascii="Arial" w:hAnsi="Arial" w:cs="Arial"/>
        </w:rPr>
        <w:t xml:space="preserve"> </w:t>
      </w:r>
      <w:r w:rsidR="00384D09" w:rsidRPr="006639D7">
        <w:rPr>
          <w:rFonts w:ascii="Arial" w:hAnsi="Arial" w:cs="Arial"/>
        </w:rPr>
        <w:t>dacă</w:t>
      </w:r>
      <w:r w:rsidR="009E6342" w:rsidRPr="006639D7">
        <w:rPr>
          <w:rFonts w:ascii="Arial" w:hAnsi="Arial" w:cs="Arial"/>
        </w:rPr>
        <w:t xml:space="preserve"> </w:t>
      </w:r>
      <w:r w:rsidR="00384D09" w:rsidRPr="006639D7">
        <w:rPr>
          <w:rFonts w:ascii="Arial" w:hAnsi="Arial" w:cs="Arial"/>
        </w:rPr>
        <w:t>comisia</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recepție</w:t>
      </w:r>
      <w:r w:rsidR="009E6342" w:rsidRPr="006639D7">
        <w:rPr>
          <w:rFonts w:ascii="Arial" w:hAnsi="Arial" w:cs="Arial"/>
        </w:rPr>
        <w:t xml:space="preserve"> </w:t>
      </w:r>
      <w:r w:rsidR="00384D09" w:rsidRPr="006639D7">
        <w:rPr>
          <w:rFonts w:ascii="Arial" w:hAnsi="Arial" w:cs="Arial"/>
        </w:rPr>
        <w:t>nu</w:t>
      </w:r>
      <w:r w:rsidR="009E6342" w:rsidRPr="006639D7">
        <w:rPr>
          <w:rFonts w:ascii="Arial" w:hAnsi="Arial" w:cs="Arial"/>
        </w:rPr>
        <w:t xml:space="preserve"> </w:t>
      </w:r>
      <w:r w:rsidR="00384D09" w:rsidRPr="006639D7">
        <w:rPr>
          <w:rFonts w:ascii="Arial" w:hAnsi="Arial" w:cs="Arial"/>
        </w:rPr>
        <w:t>se</w:t>
      </w:r>
      <w:r w:rsidR="009E6342" w:rsidRPr="006639D7">
        <w:rPr>
          <w:rFonts w:ascii="Arial" w:hAnsi="Arial" w:cs="Arial"/>
        </w:rPr>
        <w:t xml:space="preserve"> </w:t>
      </w:r>
      <w:r w:rsidR="00384D09" w:rsidRPr="006639D7">
        <w:rPr>
          <w:rFonts w:ascii="Arial" w:hAnsi="Arial" w:cs="Arial"/>
        </w:rPr>
        <w:t>prezintă</w:t>
      </w:r>
      <w:r w:rsidR="009E6342" w:rsidRPr="006639D7">
        <w:rPr>
          <w:rFonts w:ascii="Arial" w:hAnsi="Arial" w:cs="Arial"/>
        </w:rPr>
        <w:t xml:space="preserve"> </w:t>
      </w:r>
      <w:r w:rsidR="00384D09" w:rsidRPr="006639D7">
        <w:rPr>
          <w:rFonts w:ascii="Arial" w:hAnsi="Arial" w:cs="Arial"/>
        </w:rPr>
        <w:t>la</w:t>
      </w:r>
      <w:r w:rsidR="009E6342" w:rsidRPr="006639D7">
        <w:rPr>
          <w:rFonts w:ascii="Arial" w:hAnsi="Arial" w:cs="Arial"/>
        </w:rPr>
        <w:t xml:space="preserve"> </w:t>
      </w:r>
      <w:r w:rsidR="00384D09" w:rsidRPr="006639D7">
        <w:rPr>
          <w:rFonts w:ascii="Arial" w:hAnsi="Arial" w:cs="Arial"/>
        </w:rPr>
        <w:t>data,</w:t>
      </w:r>
      <w:r w:rsidR="009E6342" w:rsidRPr="006639D7">
        <w:rPr>
          <w:rFonts w:ascii="Arial" w:hAnsi="Arial" w:cs="Arial"/>
        </w:rPr>
        <w:t xml:space="preserve"> </w:t>
      </w:r>
      <w:r w:rsidR="00384D09" w:rsidRPr="006639D7">
        <w:rPr>
          <w:rFonts w:ascii="Arial" w:hAnsi="Arial" w:cs="Arial"/>
        </w:rPr>
        <w:t>ora</w:t>
      </w:r>
      <w:r w:rsidR="009E6342" w:rsidRPr="006639D7">
        <w:rPr>
          <w:rFonts w:ascii="Arial" w:hAnsi="Arial" w:cs="Arial"/>
        </w:rPr>
        <w:t xml:space="preserve"> </w:t>
      </w:r>
      <w:r w:rsidR="00384D09" w:rsidRPr="006639D7">
        <w:rPr>
          <w:rFonts w:ascii="Arial" w:hAnsi="Arial" w:cs="Arial"/>
        </w:rPr>
        <w:t>și</w:t>
      </w:r>
      <w:r w:rsidR="009E6342" w:rsidRPr="006639D7">
        <w:rPr>
          <w:rFonts w:ascii="Arial" w:hAnsi="Arial" w:cs="Arial"/>
        </w:rPr>
        <w:t xml:space="preserve"> </w:t>
      </w:r>
      <w:r w:rsidR="00384D09" w:rsidRPr="006639D7">
        <w:rPr>
          <w:rFonts w:ascii="Arial" w:hAnsi="Arial" w:cs="Arial"/>
        </w:rPr>
        <w:t>locul</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întrunire</w:t>
      </w:r>
      <w:r w:rsidR="009E6342" w:rsidRPr="006639D7">
        <w:rPr>
          <w:rFonts w:ascii="Arial" w:hAnsi="Arial" w:cs="Arial"/>
        </w:rPr>
        <w:t xml:space="preserve"> </w:t>
      </w:r>
      <w:r w:rsidR="00384D09" w:rsidRPr="006639D7">
        <w:rPr>
          <w:rFonts w:ascii="Arial" w:hAnsi="Arial" w:cs="Arial"/>
        </w:rPr>
        <w:t>stabilit,</w:t>
      </w:r>
      <w:r w:rsidR="009E6342" w:rsidRPr="006639D7">
        <w:rPr>
          <w:rFonts w:ascii="Arial" w:hAnsi="Arial" w:cs="Arial"/>
        </w:rPr>
        <w:t xml:space="preserve"> </w:t>
      </w:r>
      <w:r w:rsidR="00384D09" w:rsidRPr="006639D7">
        <w:rPr>
          <w:rFonts w:ascii="Arial" w:hAnsi="Arial" w:cs="Arial"/>
        </w:rPr>
        <w:t>sau</w:t>
      </w:r>
      <w:r w:rsidR="009E6342" w:rsidRPr="006639D7">
        <w:rPr>
          <w:rFonts w:ascii="Arial" w:hAnsi="Arial" w:cs="Arial"/>
        </w:rPr>
        <w:t xml:space="preserve"> </w:t>
      </w:r>
      <w:r w:rsidR="00384D09" w:rsidRPr="006639D7">
        <w:rPr>
          <w:rFonts w:ascii="Arial" w:hAnsi="Arial" w:cs="Arial"/>
        </w:rPr>
        <w:t>din</w:t>
      </w:r>
      <w:r w:rsidR="009E6342" w:rsidRPr="006639D7">
        <w:rPr>
          <w:rFonts w:ascii="Arial" w:hAnsi="Arial" w:cs="Arial"/>
        </w:rPr>
        <w:t xml:space="preserve"> </w:t>
      </w:r>
      <w:r w:rsidR="00384D09" w:rsidRPr="006639D7">
        <w:rPr>
          <w:rFonts w:ascii="Arial" w:hAnsi="Arial" w:cs="Arial"/>
        </w:rPr>
        <w:t>motive</w:t>
      </w:r>
      <w:r w:rsidR="009E6342" w:rsidRPr="006639D7">
        <w:rPr>
          <w:rFonts w:ascii="Arial" w:hAnsi="Arial" w:cs="Arial"/>
        </w:rPr>
        <w:t xml:space="preserve"> </w:t>
      </w:r>
      <w:r w:rsidR="00384D09" w:rsidRPr="006639D7">
        <w:rPr>
          <w:rFonts w:ascii="Arial" w:hAnsi="Arial" w:cs="Arial"/>
        </w:rPr>
        <w:t>obiective,</w:t>
      </w:r>
      <w:r w:rsidR="009E6342" w:rsidRPr="006639D7">
        <w:rPr>
          <w:rFonts w:ascii="Arial" w:hAnsi="Arial" w:cs="Arial"/>
        </w:rPr>
        <w:t xml:space="preserve"> </w:t>
      </w:r>
      <w:r w:rsidR="00384D09" w:rsidRPr="006639D7">
        <w:rPr>
          <w:rFonts w:ascii="Arial" w:hAnsi="Arial" w:cs="Arial"/>
        </w:rPr>
        <w:t>justificate,</w:t>
      </w:r>
      <w:r w:rsidR="009E6342" w:rsidRPr="006639D7">
        <w:rPr>
          <w:rFonts w:ascii="Arial" w:hAnsi="Arial" w:cs="Arial"/>
        </w:rPr>
        <w:t xml:space="preserve"> </w:t>
      </w:r>
      <w:r w:rsidR="00384D09" w:rsidRPr="006639D7">
        <w:rPr>
          <w:rFonts w:ascii="Arial" w:hAnsi="Arial" w:cs="Arial"/>
        </w:rPr>
        <w:t>comisia</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recepție</w:t>
      </w:r>
      <w:r w:rsidR="009E6342" w:rsidRPr="006639D7">
        <w:rPr>
          <w:rFonts w:ascii="Arial" w:hAnsi="Arial" w:cs="Arial"/>
        </w:rPr>
        <w:t xml:space="preserve"> </w:t>
      </w:r>
      <w:r w:rsidR="00384D09" w:rsidRPr="006639D7">
        <w:rPr>
          <w:rFonts w:ascii="Arial" w:hAnsi="Arial" w:cs="Arial"/>
        </w:rPr>
        <w:t>nu</w:t>
      </w:r>
      <w:r w:rsidR="009E6342" w:rsidRPr="006639D7">
        <w:rPr>
          <w:rFonts w:ascii="Arial" w:hAnsi="Arial" w:cs="Arial"/>
        </w:rPr>
        <w:t xml:space="preserve"> </w:t>
      </w:r>
      <w:r w:rsidR="00384D09" w:rsidRPr="006639D7">
        <w:rPr>
          <w:rFonts w:ascii="Arial" w:hAnsi="Arial" w:cs="Arial"/>
        </w:rPr>
        <w:t>se</w:t>
      </w:r>
      <w:r w:rsidR="009E6342" w:rsidRPr="006639D7">
        <w:rPr>
          <w:rFonts w:ascii="Arial" w:hAnsi="Arial" w:cs="Arial"/>
        </w:rPr>
        <w:t xml:space="preserve"> </w:t>
      </w:r>
      <w:r w:rsidR="00384D09" w:rsidRPr="006639D7">
        <w:rPr>
          <w:rFonts w:ascii="Arial" w:hAnsi="Arial" w:cs="Arial"/>
        </w:rPr>
        <w:t>poate</w:t>
      </w:r>
      <w:r w:rsidR="009E6342" w:rsidRPr="006639D7">
        <w:rPr>
          <w:rFonts w:ascii="Arial" w:hAnsi="Arial" w:cs="Arial"/>
        </w:rPr>
        <w:t xml:space="preserve"> </w:t>
      </w:r>
      <w:r w:rsidR="00384D09" w:rsidRPr="006639D7">
        <w:rPr>
          <w:rFonts w:ascii="Arial" w:hAnsi="Arial" w:cs="Arial"/>
        </w:rPr>
        <w:t>întruni,</w:t>
      </w:r>
      <w:r w:rsidR="009E6342" w:rsidRPr="006639D7">
        <w:rPr>
          <w:rFonts w:ascii="Arial" w:hAnsi="Arial" w:cs="Arial"/>
        </w:rPr>
        <w:t xml:space="preserve"> </w:t>
      </w:r>
      <w:r w:rsidR="00552948" w:rsidRPr="006639D7">
        <w:rPr>
          <w:rFonts w:ascii="Arial" w:hAnsi="Arial" w:cs="Arial"/>
        </w:rPr>
        <w:t>E</w:t>
      </w:r>
      <w:r w:rsidR="00384D09" w:rsidRPr="006639D7">
        <w:rPr>
          <w:rFonts w:ascii="Arial" w:hAnsi="Arial" w:cs="Arial"/>
        </w:rPr>
        <w:t>xecutantul</w:t>
      </w:r>
      <w:r w:rsidR="009E6342" w:rsidRPr="006639D7">
        <w:rPr>
          <w:rFonts w:ascii="Arial" w:hAnsi="Arial" w:cs="Arial"/>
        </w:rPr>
        <w:t xml:space="preserve"> </w:t>
      </w:r>
      <w:r w:rsidR="00384D09" w:rsidRPr="006639D7">
        <w:rPr>
          <w:rFonts w:ascii="Arial" w:hAnsi="Arial" w:cs="Arial"/>
        </w:rPr>
        <w:t>va</w:t>
      </w:r>
      <w:r w:rsidR="009E6342" w:rsidRPr="006639D7">
        <w:rPr>
          <w:rFonts w:ascii="Arial" w:hAnsi="Arial" w:cs="Arial"/>
        </w:rPr>
        <w:t xml:space="preserve"> </w:t>
      </w:r>
      <w:r w:rsidR="00384D09" w:rsidRPr="006639D7">
        <w:rPr>
          <w:rFonts w:ascii="Arial" w:hAnsi="Arial" w:cs="Arial"/>
        </w:rPr>
        <w:t>reînnoi</w:t>
      </w:r>
      <w:r w:rsidR="009E6342" w:rsidRPr="006639D7">
        <w:rPr>
          <w:rFonts w:ascii="Arial" w:hAnsi="Arial" w:cs="Arial"/>
        </w:rPr>
        <w:t xml:space="preserve"> </w:t>
      </w:r>
      <w:r w:rsidR="00384D09" w:rsidRPr="006639D7">
        <w:rPr>
          <w:rFonts w:ascii="Arial" w:hAnsi="Arial" w:cs="Arial"/>
        </w:rPr>
        <w:t>cererea,</w:t>
      </w:r>
      <w:r w:rsidR="009E6342" w:rsidRPr="006639D7">
        <w:rPr>
          <w:rFonts w:ascii="Arial" w:hAnsi="Arial" w:cs="Arial"/>
        </w:rPr>
        <w:t xml:space="preserve"> </w:t>
      </w:r>
      <w:r w:rsidR="00384D09" w:rsidRPr="006639D7">
        <w:rPr>
          <w:rFonts w:ascii="Arial" w:hAnsi="Arial" w:cs="Arial"/>
        </w:rPr>
        <w:t>prin</w:t>
      </w:r>
      <w:r w:rsidR="009E6342" w:rsidRPr="006639D7">
        <w:rPr>
          <w:rFonts w:ascii="Arial" w:hAnsi="Arial" w:cs="Arial"/>
        </w:rPr>
        <w:t xml:space="preserve"> </w:t>
      </w:r>
      <w:r w:rsidR="00384D09" w:rsidRPr="006639D7">
        <w:rPr>
          <w:rFonts w:ascii="Arial" w:hAnsi="Arial" w:cs="Arial"/>
        </w:rPr>
        <w:t>document</w:t>
      </w:r>
      <w:r w:rsidR="009E6342" w:rsidRPr="006639D7">
        <w:rPr>
          <w:rFonts w:ascii="Arial" w:hAnsi="Arial" w:cs="Arial"/>
        </w:rPr>
        <w:t xml:space="preserve"> </w:t>
      </w:r>
      <w:r w:rsidR="00384D09" w:rsidRPr="006639D7">
        <w:rPr>
          <w:rFonts w:ascii="Arial" w:hAnsi="Arial" w:cs="Arial"/>
        </w:rPr>
        <w:t>scris</w:t>
      </w:r>
      <w:r w:rsidR="009E6342" w:rsidRPr="006639D7">
        <w:rPr>
          <w:rFonts w:ascii="Arial" w:hAnsi="Arial" w:cs="Arial"/>
        </w:rPr>
        <w:t xml:space="preserve"> </w:t>
      </w:r>
      <w:r w:rsidR="00384D09" w:rsidRPr="006639D7">
        <w:rPr>
          <w:rFonts w:ascii="Arial" w:hAnsi="Arial" w:cs="Arial"/>
        </w:rPr>
        <w:t>cu</w:t>
      </w:r>
      <w:r w:rsidR="009E6342" w:rsidRPr="006639D7">
        <w:rPr>
          <w:rFonts w:ascii="Arial" w:hAnsi="Arial" w:cs="Arial"/>
        </w:rPr>
        <w:t xml:space="preserve"> </w:t>
      </w:r>
      <w:r w:rsidR="00384D09" w:rsidRPr="006639D7">
        <w:rPr>
          <w:rFonts w:ascii="Arial" w:hAnsi="Arial" w:cs="Arial"/>
        </w:rPr>
        <w:t>confirmare</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primire,</w:t>
      </w:r>
      <w:r w:rsidR="009E6342" w:rsidRPr="006639D7">
        <w:rPr>
          <w:rFonts w:ascii="Arial" w:hAnsi="Arial" w:cs="Arial"/>
        </w:rPr>
        <w:t xml:space="preserve"> </w:t>
      </w:r>
      <w:r w:rsidR="00384D09" w:rsidRPr="006639D7">
        <w:rPr>
          <w:rFonts w:ascii="Arial" w:hAnsi="Arial" w:cs="Arial"/>
        </w:rPr>
        <w:t>pentru</w:t>
      </w:r>
      <w:r w:rsidR="009E6342" w:rsidRPr="006639D7">
        <w:rPr>
          <w:rFonts w:ascii="Arial" w:hAnsi="Arial" w:cs="Arial"/>
        </w:rPr>
        <w:t xml:space="preserve"> </w:t>
      </w:r>
      <w:r w:rsidR="00384D09" w:rsidRPr="006639D7">
        <w:rPr>
          <w:rFonts w:ascii="Arial" w:hAnsi="Arial" w:cs="Arial"/>
        </w:rPr>
        <w:t>fixarea</w:t>
      </w:r>
      <w:r w:rsidR="009E6342" w:rsidRPr="006639D7">
        <w:rPr>
          <w:rFonts w:ascii="Arial" w:hAnsi="Arial" w:cs="Arial"/>
        </w:rPr>
        <w:t xml:space="preserve"> </w:t>
      </w:r>
      <w:r w:rsidR="00384D09" w:rsidRPr="006639D7">
        <w:rPr>
          <w:rFonts w:ascii="Arial" w:hAnsi="Arial" w:cs="Arial"/>
        </w:rPr>
        <w:t>unei</w:t>
      </w:r>
      <w:r w:rsidR="009E6342" w:rsidRPr="006639D7">
        <w:rPr>
          <w:rFonts w:ascii="Arial" w:hAnsi="Arial" w:cs="Arial"/>
        </w:rPr>
        <w:t xml:space="preserve"> </w:t>
      </w:r>
      <w:r w:rsidR="00384D09" w:rsidRPr="006639D7">
        <w:rPr>
          <w:rFonts w:ascii="Arial" w:hAnsi="Arial" w:cs="Arial"/>
        </w:rPr>
        <w:t>noi</w:t>
      </w:r>
      <w:r w:rsidR="009E6342" w:rsidRPr="006639D7">
        <w:rPr>
          <w:rFonts w:ascii="Arial" w:hAnsi="Arial" w:cs="Arial"/>
        </w:rPr>
        <w:t xml:space="preserve"> </w:t>
      </w:r>
      <w:r w:rsidR="00384D09" w:rsidRPr="006639D7">
        <w:rPr>
          <w:rFonts w:ascii="Arial" w:hAnsi="Arial" w:cs="Arial"/>
        </w:rPr>
        <w:t>date</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convocare</w:t>
      </w:r>
      <w:r w:rsidR="009E6342" w:rsidRPr="006639D7">
        <w:rPr>
          <w:rFonts w:ascii="Arial" w:hAnsi="Arial" w:cs="Arial"/>
        </w:rPr>
        <w:t xml:space="preserve"> </w:t>
      </w:r>
      <w:r w:rsidR="00384D09" w:rsidRPr="006639D7">
        <w:rPr>
          <w:rFonts w:ascii="Arial" w:hAnsi="Arial" w:cs="Arial"/>
        </w:rPr>
        <w:t>a</w:t>
      </w:r>
      <w:r w:rsidR="009E6342" w:rsidRPr="006639D7">
        <w:rPr>
          <w:rFonts w:ascii="Arial" w:hAnsi="Arial" w:cs="Arial"/>
        </w:rPr>
        <w:t xml:space="preserve"> </w:t>
      </w:r>
      <w:r w:rsidR="00384D09" w:rsidRPr="006639D7">
        <w:rPr>
          <w:rFonts w:ascii="Arial" w:hAnsi="Arial" w:cs="Arial"/>
        </w:rPr>
        <w:t>comisiei</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recepție</w:t>
      </w:r>
      <w:r w:rsidR="009E6342" w:rsidRPr="006639D7">
        <w:rPr>
          <w:rFonts w:ascii="Arial" w:hAnsi="Arial" w:cs="Arial"/>
        </w:rPr>
        <w:t xml:space="preserve"> </w:t>
      </w:r>
      <w:r w:rsidR="00384D09" w:rsidRPr="006639D7">
        <w:rPr>
          <w:rFonts w:ascii="Arial" w:hAnsi="Arial" w:cs="Arial"/>
        </w:rPr>
        <w:t>la</w:t>
      </w:r>
      <w:r w:rsidR="009E6342" w:rsidRPr="006639D7">
        <w:rPr>
          <w:rFonts w:ascii="Arial" w:hAnsi="Arial" w:cs="Arial"/>
        </w:rPr>
        <w:t xml:space="preserve"> </w:t>
      </w:r>
      <w:r w:rsidR="00384D09" w:rsidRPr="006639D7">
        <w:rPr>
          <w:rFonts w:ascii="Arial" w:hAnsi="Arial" w:cs="Arial"/>
        </w:rPr>
        <w:t>terminarea</w:t>
      </w:r>
      <w:r w:rsidR="009E6342" w:rsidRPr="006639D7">
        <w:rPr>
          <w:rFonts w:ascii="Arial" w:hAnsi="Arial" w:cs="Arial"/>
        </w:rPr>
        <w:t xml:space="preserve"> </w:t>
      </w:r>
      <w:r w:rsidR="00384D09" w:rsidRPr="006639D7">
        <w:rPr>
          <w:rFonts w:ascii="Arial" w:hAnsi="Arial" w:cs="Arial"/>
        </w:rPr>
        <w:t>lucrărilor.</w:t>
      </w:r>
    </w:p>
    <w:p w14:paraId="58B30F58" w14:textId="77777777" w:rsidR="009E6342" w:rsidRPr="006639D7" w:rsidRDefault="009E6342" w:rsidP="00B44A9D">
      <w:pPr>
        <w:pStyle w:val="a4"/>
        <w:shd w:val="clear" w:color="auto" w:fill="auto"/>
        <w:spacing w:line="240" w:lineRule="auto"/>
        <w:ind w:firstLine="0"/>
        <w:jc w:val="both"/>
        <w:rPr>
          <w:rFonts w:ascii="Arial" w:hAnsi="Arial" w:cs="Arial"/>
        </w:rPr>
      </w:pPr>
    </w:p>
    <w:p w14:paraId="5A9DABFB" w14:textId="0BE4BB19" w:rsidR="009E6342" w:rsidRPr="00F461DC" w:rsidRDefault="00B44A9D" w:rsidP="00B44A9D">
      <w:pPr>
        <w:pStyle w:val="a4"/>
        <w:shd w:val="clear" w:color="auto" w:fill="auto"/>
        <w:spacing w:line="240" w:lineRule="auto"/>
        <w:ind w:firstLine="0"/>
        <w:jc w:val="both"/>
        <w:rPr>
          <w:rFonts w:ascii="Arial" w:hAnsi="Arial" w:cs="Arial"/>
        </w:rPr>
      </w:pPr>
      <w:r w:rsidRPr="006639D7">
        <w:rPr>
          <w:rFonts w:ascii="Arial" w:hAnsi="Arial" w:cs="Arial"/>
          <w:b/>
        </w:rPr>
        <w:t>6.</w:t>
      </w:r>
      <w:r w:rsidR="001F34F4" w:rsidRPr="006639D7">
        <w:rPr>
          <w:rFonts w:ascii="Arial" w:hAnsi="Arial" w:cs="Arial"/>
          <w:b/>
        </w:rPr>
        <w:t>1</w:t>
      </w:r>
      <w:r w:rsidRPr="006639D7">
        <w:rPr>
          <w:rFonts w:ascii="Arial" w:hAnsi="Arial" w:cs="Arial"/>
          <w:b/>
        </w:rPr>
        <w:t>.1</w:t>
      </w:r>
      <w:r w:rsidR="001F34F4" w:rsidRPr="006639D7">
        <w:rPr>
          <w:rFonts w:ascii="Arial" w:hAnsi="Arial" w:cs="Arial"/>
          <w:b/>
        </w:rPr>
        <w:t>1</w:t>
      </w:r>
      <w:r w:rsidRPr="006639D7">
        <w:rPr>
          <w:rFonts w:ascii="Arial" w:hAnsi="Arial" w:cs="Arial"/>
        </w:rPr>
        <w:tab/>
      </w:r>
      <w:r w:rsidR="00552948">
        <w:rPr>
          <w:rFonts w:ascii="Arial" w:hAnsi="Arial" w:cs="Arial"/>
        </w:rPr>
        <w:t>Investitorul</w:t>
      </w:r>
      <w:r w:rsidR="009E6342" w:rsidRPr="006639D7">
        <w:rPr>
          <w:rFonts w:ascii="Arial" w:hAnsi="Arial" w:cs="Arial"/>
        </w:rPr>
        <w:t xml:space="preserve"> </w:t>
      </w:r>
      <w:r w:rsidR="00384D09" w:rsidRPr="006639D7">
        <w:rPr>
          <w:rFonts w:ascii="Arial" w:hAnsi="Arial" w:cs="Arial"/>
        </w:rPr>
        <w:t>este</w:t>
      </w:r>
      <w:r w:rsidR="009E6342" w:rsidRPr="006639D7">
        <w:rPr>
          <w:rFonts w:ascii="Arial" w:hAnsi="Arial" w:cs="Arial"/>
        </w:rPr>
        <w:t xml:space="preserve"> </w:t>
      </w:r>
      <w:r w:rsidR="00384D09" w:rsidRPr="006639D7">
        <w:rPr>
          <w:rFonts w:ascii="Arial" w:hAnsi="Arial" w:cs="Arial"/>
        </w:rPr>
        <w:t>obligat</w:t>
      </w:r>
      <w:r w:rsidR="009E6342" w:rsidRPr="006639D7">
        <w:rPr>
          <w:rFonts w:ascii="Arial" w:hAnsi="Arial" w:cs="Arial"/>
        </w:rPr>
        <w:t xml:space="preserve"> </w:t>
      </w:r>
      <w:r w:rsidR="00384D09" w:rsidRPr="006639D7">
        <w:rPr>
          <w:rFonts w:ascii="Arial" w:hAnsi="Arial" w:cs="Arial"/>
        </w:rPr>
        <w:t>să</w:t>
      </w:r>
      <w:r w:rsidR="009E6342" w:rsidRPr="006639D7">
        <w:rPr>
          <w:rFonts w:ascii="Arial" w:hAnsi="Arial" w:cs="Arial"/>
        </w:rPr>
        <w:t xml:space="preserve"> </w:t>
      </w:r>
      <w:r w:rsidR="00384D09" w:rsidRPr="006639D7">
        <w:rPr>
          <w:rFonts w:ascii="Arial" w:hAnsi="Arial" w:cs="Arial"/>
        </w:rPr>
        <w:t>stabilească,</w:t>
      </w:r>
      <w:r w:rsidR="009E6342" w:rsidRPr="006639D7">
        <w:rPr>
          <w:rFonts w:ascii="Arial" w:hAnsi="Arial" w:cs="Arial"/>
        </w:rPr>
        <w:t xml:space="preserve"> </w:t>
      </w:r>
      <w:r w:rsidR="00384D09" w:rsidRPr="006639D7">
        <w:rPr>
          <w:rFonts w:ascii="Arial" w:hAnsi="Arial" w:cs="Arial"/>
        </w:rPr>
        <w:t>în</w:t>
      </w:r>
      <w:r w:rsidR="009E6342" w:rsidRPr="006639D7">
        <w:rPr>
          <w:rFonts w:ascii="Arial" w:hAnsi="Arial" w:cs="Arial"/>
        </w:rPr>
        <w:t xml:space="preserve"> </w:t>
      </w:r>
      <w:r w:rsidR="00384D09" w:rsidRPr="006639D7">
        <w:rPr>
          <w:rFonts w:ascii="Arial" w:hAnsi="Arial" w:cs="Arial"/>
        </w:rPr>
        <w:t>intervalul</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5</w:t>
      </w:r>
      <w:r w:rsidR="009E6342" w:rsidRPr="006639D7">
        <w:rPr>
          <w:rFonts w:ascii="Arial" w:hAnsi="Arial" w:cs="Arial"/>
        </w:rPr>
        <w:t xml:space="preserve"> </w:t>
      </w:r>
      <w:r w:rsidR="00384D09" w:rsidRPr="006639D7">
        <w:rPr>
          <w:rFonts w:ascii="Arial" w:hAnsi="Arial" w:cs="Arial"/>
        </w:rPr>
        <w:t>zile</w:t>
      </w:r>
      <w:r w:rsidR="009E6342" w:rsidRPr="006639D7">
        <w:rPr>
          <w:rFonts w:ascii="Arial" w:hAnsi="Arial" w:cs="Arial"/>
        </w:rPr>
        <w:t xml:space="preserve"> </w:t>
      </w:r>
      <w:r w:rsidR="00384D09" w:rsidRPr="006639D7">
        <w:rPr>
          <w:rFonts w:ascii="Arial" w:hAnsi="Arial" w:cs="Arial"/>
        </w:rPr>
        <w:t>lucrătoare</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la</w:t>
      </w:r>
      <w:r w:rsidR="009E6342" w:rsidRPr="006639D7">
        <w:rPr>
          <w:rFonts w:ascii="Arial" w:hAnsi="Arial" w:cs="Arial"/>
        </w:rPr>
        <w:t xml:space="preserve"> </w:t>
      </w:r>
      <w:r w:rsidR="00384D09" w:rsidRPr="006639D7">
        <w:rPr>
          <w:rFonts w:ascii="Arial" w:hAnsi="Arial" w:cs="Arial"/>
        </w:rPr>
        <w:t>primirea</w:t>
      </w:r>
      <w:r w:rsidR="009E6342" w:rsidRPr="006639D7">
        <w:rPr>
          <w:rFonts w:ascii="Arial" w:hAnsi="Arial" w:cs="Arial"/>
        </w:rPr>
        <w:t xml:space="preserve"> </w:t>
      </w:r>
      <w:r w:rsidR="00384D09" w:rsidRPr="006639D7">
        <w:rPr>
          <w:rFonts w:ascii="Arial" w:hAnsi="Arial" w:cs="Arial"/>
        </w:rPr>
        <w:t>noii</w:t>
      </w:r>
      <w:r w:rsidR="009E6342" w:rsidRPr="006639D7">
        <w:rPr>
          <w:rFonts w:ascii="Arial" w:hAnsi="Arial" w:cs="Arial"/>
        </w:rPr>
        <w:t xml:space="preserve"> </w:t>
      </w:r>
      <w:r w:rsidR="00384D09" w:rsidRPr="006639D7">
        <w:rPr>
          <w:rFonts w:ascii="Arial" w:hAnsi="Arial" w:cs="Arial"/>
        </w:rPr>
        <w:t>cereri</w:t>
      </w:r>
      <w:r w:rsidR="009E6342" w:rsidRPr="006639D7">
        <w:rPr>
          <w:rFonts w:ascii="Arial" w:hAnsi="Arial" w:cs="Arial"/>
        </w:rPr>
        <w:t xml:space="preserve"> </w:t>
      </w:r>
      <w:r w:rsidR="00384D09" w:rsidRPr="006639D7">
        <w:rPr>
          <w:rFonts w:ascii="Arial" w:hAnsi="Arial" w:cs="Arial"/>
        </w:rPr>
        <w:t>prevăzute</w:t>
      </w:r>
      <w:r w:rsidR="009E6342" w:rsidRPr="006639D7">
        <w:rPr>
          <w:rFonts w:ascii="Arial" w:hAnsi="Arial" w:cs="Arial"/>
        </w:rPr>
        <w:t xml:space="preserve"> </w:t>
      </w:r>
      <w:r w:rsidR="00384D09" w:rsidRPr="006639D7">
        <w:rPr>
          <w:rFonts w:ascii="Arial" w:hAnsi="Arial" w:cs="Arial"/>
        </w:rPr>
        <w:t>la</w:t>
      </w:r>
      <w:r w:rsidR="009E6342" w:rsidRPr="006639D7">
        <w:rPr>
          <w:rFonts w:ascii="Arial" w:hAnsi="Arial" w:cs="Arial"/>
        </w:rPr>
        <w:t xml:space="preserve"> </w:t>
      </w:r>
      <w:r w:rsidR="005A450A" w:rsidRPr="006639D7">
        <w:rPr>
          <w:rFonts w:ascii="Arial" w:hAnsi="Arial" w:cs="Arial"/>
        </w:rPr>
        <w:t>punctul 6.</w:t>
      </w:r>
      <w:r w:rsidR="001F34F4" w:rsidRPr="006639D7">
        <w:rPr>
          <w:rFonts w:ascii="Arial" w:hAnsi="Arial" w:cs="Arial"/>
        </w:rPr>
        <w:t>1</w:t>
      </w:r>
      <w:r w:rsidR="005A450A" w:rsidRPr="006639D7">
        <w:rPr>
          <w:rFonts w:ascii="Arial" w:hAnsi="Arial" w:cs="Arial"/>
        </w:rPr>
        <w:t>.</w:t>
      </w:r>
      <w:r w:rsidR="001F34F4" w:rsidRPr="006639D7">
        <w:rPr>
          <w:rFonts w:ascii="Arial" w:hAnsi="Arial" w:cs="Arial"/>
        </w:rPr>
        <w:t>10</w:t>
      </w:r>
      <w:r w:rsidR="00384D09" w:rsidRPr="006639D7">
        <w:rPr>
          <w:rFonts w:ascii="Arial" w:hAnsi="Arial" w:cs="Arial"/>
        </w:rPr>
        <w:t>,</w:t>
      </w:r>
      <w:r w:rsidR="009E6342" w:rsidRPr="006639D7">
        <w:rPr>
          <w:rFonts w:ascii="Arial" w:hAnsi="Arial" w:cs="Arial"/>
        </w:rPr>
        <w:t xml:space="preserve"> </w:t>
      </w:r>
      <w:r w:rsidR="00384D09" w:rsidRPr="006639D7">
        <w:rPr>
          <w:rFonts w:ascii="Arial" w:hAnsi="Arial" w:cs="Arial"/>
        </w:rPr>
        <w:t>o</w:t>
      </w:r>
      <w:r w:rsidR="009E6342" w:rsidRPr="006639D7">
        <w:rPr>
          <w:rFonts w:ascii="Arial" w:hAnsi="Arial" w:cs="Arial"/>
        </w:rPr>
        <w:t xml:space="preserve"> </w:t>
      </w:r>
      <w:r w:rsidR="00384D09" w:rsidRPr="006639D7">
        <w:rPr>
          <w:rFonts w:ascii="Arial" w:hAnsi="Arial" w:cs="Arial"/>
        </w:rPr>
        <w:t>nouă</w:t>
      </w:r>
      <w:r w:rsidR="009E6342" w:rsidRPr="006639D7">
        <w:rPr>
          <w:rFonts w:ascii="Arial" w:hAnsi="Arial" w:cs="Arial"/>
        </w:rPr>
        <w:t xml:space="preserve"> </w:t>
      </w:r>
      <w:r w:rsidR="00384D09" w:rsidRPr="006639D7">
        <w:rPr>
          <w:rFonts w:ascii="Arial" w:hAnsi="Arial" w:cs="Arial"/>
        </w:rPr>
        <w:t>dată</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convocare</w:t>
      </w:r>
      <w:r w:rsidR="009E6342" w:rsidRPr="006639D7">
        <w:rPr>
          <w:rFonts w:ascii="Arial" w:hAnsi="Arial" w:cs="Arial"/>
        </w:rPr>
        <w:t xml:space="preserve"> </w:t>
      </w:r>
      <w:r w:rsidR="00384D09" w:rsidRPr="006639D7">
        <w:rPr>
          <w:rFonts w:ascii="Arial" w:hAnsi="Arial" w:cs="Arial"/>
        </w:rPr>
        <w:t>a</w:t>
      </w:r>
      <w:r w:rsidR="009E6342" w:rsidRPr="006639D7">
        <w:rPr>
          <w:rFonts w:ascii="Arial" w:hAnsi="Arial" w:cs="Arial"/>
        </w:rPr>
        <w:t xml:space="preserve"> </w:t>
      </w:r>
      <w:r w:rsidR="00384D09" w:rsidRPr="006639D7">
        <w:rPr>
          <w:rFonts w:ascii="Arial" w:hAnsi="Arial" w:cs="Arial"/>
        </w:rPr>
        <w:t>comisiei</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recepție</w:t>
      </w:r>
      <w:r w:rsidR="009E6342" w:rsidRPr="006639D7">
        <w:rPr>
          <w:rFonts w:ascii="Arial" w:hAnsi="Arial" w:cs="Arial"/>
        </w:rPr>
        <w:t xml:space="preserve"> </w:t>
      </w:r>
      <w:r w:rsidR="00384D09" w:rsidRPr="006639D7">
        <w:rPr>
          <w:rFonts w:ascii="Arial" w:hAnsi="Arial" w:cs="Arial"/>
        </w:rPr>
        <w:t>la</w:t>
      </w:r>
      <w:r w:rsidR="009E6342" w:rsidRPr="006639D7">
        <w:rPr>
          <w:rFonts w:ascii="Arial" w:hAnsi="Arial" w:cs="Arial"/>
        </w:rPr>
        <w:t xml:space="preserve"> </w:t>
      </w:r>
      <w:r w:rsidR="00384D09" w:rsidRPr="006639D7">
        <w:rPr>
          <w:rFonts w:ascii="Arial" w:hAnsi="Arial" w:cs="Arial"/>
        </w:rPr>
        <w:t>terminarea</w:t>
      </w:r>
      <w:r w:rsidR="009E6342" w:rsidRPr="006639D7">
        <w:rPr>
          <w:rFonts w:ascii="Arial" w:hAnsi="Arial" w:cs="Arial"/>
        </w:rPr>
        <w:t xml:space="preserve"> </w:t>
      </w:r>
      <w:r w:rsidR="00384D09" w:rsidRPr="006639D7">
        <w:rPr>
          <w:rFonts w:ascii="Arial" w:hAnsi="Arial" w:cs="Arial"/>
        </w:rPr>
        <w:t>lucrărilor,</w:t>
      </w:r>
      <w:r w:rsidR="009E6342" w:rsidRPr="006639D7">
        <w:rPr>
          <w:rFonts w:ascii="Arial" w:hAnsi="Arial" w:cs="Arial"/>
        </w:rPr>
        <w:t xml:space="preserve"> </w:t>
      </w:r>
      <w:r w:rsidR="00384D09" w:rsidRPr="006639D7">
        <w:rPr>
          <w:rFonts w:ascii="Arial" w:hAnsi="Arial" w:cs="Arial"/>
        </w:rPr>
        <w:t>cu</w:t>
      </w:r>
      <w:r w:rsidR="009E6342" w:rsidRPr="006639D7">
        <w:rPr>
          <w:rFonts w:ascii="Arial" w:hAnsi="Arial" w:cs="Arial"/>
        </w:rPr>
        <w:t xml:space="preserve"> </w:t>
      </w:r>
      <w:r w:rsidR="00384D09" w:rsidRPr="006639D7">
        <w:rPr>
          <w:rFonts w:ascii="Arial" w:hAnsi="Arial" w:cs="Arial"/>
        </w:rPr>
        <w:t>specificarea</w:t>
      </w:r>
      <w:r w:rsidR="009E6342" w:rsidRPr="006639D7">
        <w:rPr>
          <w:rFonts w:ascii="Arial" w:hAnsi="Arial" w:cs="Arial"/>
        </w:rPr>
        <w:t xml:space="preserve"> </w:t>
      </w:r>
      <w:r w:rsidR="00384D09" w:rsidRPr="006639D7">
        <w:rPr>
          <w:rFonts w:ascii="Arial" w:hAnsi="Arial" w:cs="Arial"/>
        </w:rPr>
        <w:t>orei</w:t>
      </w:r>
      <w:r w:rsidR="009E6342" w:rsidRPr="006639D7">
        <w:rPr>
          <w:rFonts w:ascii="Arial" w:hAnsi="Arial" w:cs="Arial"/>
        </w:rPr>
        <w:t xml:space="preserve"> </w:t>
      </w:r>
      <w:r w:rsidR="00384D09" w:rsidRPr="006639D7">
        <w:rPr>
          <w:rFonts w:ascii="Arial" w:hAnsi="Arial" w:cs="Arial"/>
        </w:rPr>
        <w:t>și</w:t>
      </w:r>
      <w:r w:rsidR="009E6342" w:rsidRPr="006639D7">
        <w:rPr>
          <w:rFonts w:ascii="Arial" w:hAnsi="Arial" w:cs="Arial"/>
        </w:rPr>
        <w:t xml:space="preserve"> </w:t>
      </w:r>
      <w:r w:rsidR="00384D09" w:rsidRPr="006639D7">
        <w:rPr>
          <w:rFonts w:ascii="Arial" w:hAnsi="Arial" w:cs="Arial"/>
        </w:rPr>
        <w:t>locului</w:t>
      </w:r>
      <w:r w:rsidR="009E6342" w:rsidRPr="006639D7">
        <w:rPr>
          <w:rFonts w:ascii="Arial" w:hAnsi="Arial" w:cs="Arial"/>
        </w:rPr>
        <w:t xml:space="preserve"> </w:t>
      </w:r>
      <w:r w:rsidR="00384D09" w:rsidRPr="006639D7">
        <w:rPr>
          <w:rFonts w:ascii="Arial" w:hAnsi="Arial" w:cs="Arial"/>
        </w:rPr>
        <w:t>la</w:t>
      </w:r>
      <w:r w:rsidR="009E6342" w:rsidRPr="006639D7">
        <w:rPr>
          <w:rFonts w:ascii="Arial" w:hAnsi="Arial" w:cs="Arial"/>
        </w:rPr>
        <w:t xml:space="preserve"> </w:t>
      </w:r>
      <w:r w:rsidR="00384D09" w:rsidRPr="006639D7">
        <w:rPr>
          <w:rFonts w:ascii="Arial" w:hAnsi="Arial" w:cs="Arial"/>
        </w:rPr>
        <w:t>care</w:t>
      </w:r>
      <w:r w:rsidR="009E6342" w:rsidRPr="006639D7">
        <w:rPr>
          <w:rFonts w:ascii="Arial" w:hAnsi="Arial" w:cs="Arial"/>
        </w:rPr>
        <w:t xml:space="preserve"> </w:t>
      </w:r>
      <w:r w:rsidR="00384D09" w:rsidRPr="006639D7">
        <w:rPr>
          <w:rFonts w:ascii="Arial" w:hAnsi="Arial" w:cs="Arial"/>
        </w:rPr>
        <w:t>comisia</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recepție</w:t>
      </w:r>
      <w:r w:rsidR="009E6342" w:rsidRPr="006639D7">
        <w:rPr>
          <w:rFonts w:ascii="Arial" w:hAnsi="Arial" w:cs="Arial"/>
        </w:rPr>
        <w:t xml:space="preserve"> </w:t>
      </w:r>
      <w:r w:rsidR="00384D09" w:rsidRPr="006639D7">
        <w:rPr>
          <w:rFonts w:ascii="Arial" w:hAnsi="Arial" w:cs="Arial"/>
        </w:rPr>
        <w:t>se</w:t>
      </w:r>
      <w:r w:rsidR="009E6342" w:rsidRPr="006639D7">
        <w:rPr>
          <w:rFonts w:ascii="Arial" w:hAnsi="Arial" w:cs="Arial"/>
        </w:rPr>
        <w:t xml:space="preserve"> </w:t>
      </w:r>
      <w:r w:rsidR="00384D09" w:rsidRPr="006639D7">
        <w:rPr>
          <w:rFonts w:ascii="Arial" w:hAnsi="Arial" w:cs="Arial"/>
        </w:rPr>
        <w:t>întrunește</w:t>
      </w:r>
      <w:r w:rsidR="009E6342" w:rsidRPr="006639D7">
        <w:rPr>
          <w:rFonts w:ascii="Arial" w:hAnsi="Arial" w:cs="Arial"/>
        </w:rPr>
        <w:t xml:space="preserve"> </w:t>
      </w:r>
      <w:r w:rsidR="00384D09" w:rsidRPr="006639D7">
        <w:rPr>
          <w:rFonts w:ascii="Arial" w:hAnsi="Arial" w:cs="Arial"/>
        </w:rPr>
        <w:t>și</w:t>
      </w:r>
      <w:r w:rsidR="009E6342" w:rsidRPr="006639D7">
        <w:rPr>
          <w:rFonts w:ascii="Arial" w:hAnsi="Arial" w:cs="Arial"/>
        </w:rPr>
        <w:t xml:space="preserve"> </w:t>
      </w:r>
      <w:r w:rsidR="00384D09" w:rsidRPr="006639D7">
        <w:rPr>
          <w:rFonts w:ascii="Arial" w:hAnsi="Arial" w:cs="Arial"/>
        </w:rPr>
        <w:t>își</w:t>
      </w:r>
      <w:r w:rsidR="009E6342" w:rsidRPr="006639D7">
        <w:rPr>
          <w:rFonts w:ascii="Arial" w:hAnsi="Arial" w:cs="Arial"/>
        </w:rPr>
        <w:t xml:space="preserve"> </w:t>
      </w:r>
      <w:r w:rsidR="00384D09" w:rsidRPr="006639D7">
        <w:rPr>
          <w:rFonts w:ascii="Arial" w:hAnsi="Arial" w:cs="Arial"/>
        </w:rPr>
        <w:t>începe</w:t>
      </w:r>
      <w:r w:rsidR="009E6342" w:rsidRPr="006639D7">
        <w:rPr>
          <w:rFonts w:ascii="Arial" w:hAnsi="Arial" w:cs="Arial"/>
        </w:rPr>
        <w:t xml:space="preserve"> </w:t>
      </w:r>
      <w:r w:rsidR="00384D09" w:rsidRPr="006639D7">
        <w:rPr>
          <w:rFonts w:ascii="Arial" w:hAnsi="Arial" w:cs="Arial"/>
        </w:rPr>
        <w:t>activitatea,</w:t>
      </w:r>
      <w:r w:rsidR="009E6342" w:rsidRPr="006639D7">
        <w:rPr>
          <w:rFonts w:ascii="Arial" w:hAnsi="Arial" w:cs="Arial"/>
        </w:rPr>
        <w:t xml:space="preserve"> </w:t>
      </w:r>
      <w:r w:rsidR="00384D09" w:rsidRPr="006639D7">
        <w:rPr>
          <w:rFonts w:ascii="Arial" w:hAnsi="Arial" w:cs="Arial"/>
        </w:rPr>
        <w:t>și</w:t>
      </w:r>
      <w:r w:rsidR="009E6342" w:rsidRPr="006639D7">
        <w:rPr>
          <w:rFonts w:ascii="Arial" w:hAnsi="Arial" w:cs="Arial"/>
        </w:rPr>
        <w:t xml:space="preserve"> </w:t>
      </w:r>
      <w:r w:rsidR="00384D09" w:rsidRPr="006639D7">
        <w:rPr>
          <w:rFonts w:ascii="Arial" w:hAnsi="Arial" w:cs="Arial"/>
        </w:rPr>
        <w:t>să</w:t>
      </w:r>
      <w:r w:rsidR="009E6342" w:rsidRPr="006639D7">
        <w:rPr>
          <w:rFonts w:ascii="Arial" w:hAnsi="Arial" w:cs="Arial"/>
        </w:rPr>
        <w:t xml:space="preserve"> </w:t>
      </w:r>
      <w:r w:rsidR="00384D09" w:rsidRPr="006639D7">
        <w:rPr>
          <w:rFonts w:ascii="Arial" w:hAnsi="Arial" w:cs="Arial"/>
        </w:rPr>
        <w:t>o</w:t>
      </w:r>
      <w:r w:rsidR="009E6342" w:rsidRPr="006639D7">
        <w:rPr>
          <w:rFonts w:ascii="Arial" w:hAnsi="Arial" w:cs="Arial"/>
        </w:rPr>
        <w:t xml:space="preserve"> </w:t>
      </w:r>
      <w:r w:rsidR="00384D09" w:rsidRPr="006639D7">
        <w:rPr>
          <w:rFonts w:ascii="Arial" w:hAnsi="Arial" w:cs="Arial"/>
        </w:rPr>
        <w:t>transmită</w:t>
      </w:r>
      <w:r w:rsidR="009E6342" w:rsidRPr="006639D7">
        <w:rPr>
          <w:rFonts w:ascii="Arial" w:hAnsi="Arial" w:cs="Arial"/>
        </w:rPr>
        <w:t xml:space="preserve"> </w:t>
      </w:r>
      <w:r w:rsidR="00384D09" w:rsidRPr="006639D7">
        <w:rPr>
          <w:rFonts w:ascii="Arial" w:hAnsi="Arial" w:cs="Arial"/>
        </w:rPr>
        <w:t>membrilor</w:t>
      </w:r>
      <w:r w:rsidR="009E6342" w:rsidRPr="006639D7">
        <w:rPr>
          <w:rFonts w:ascii="Arial" w:hAnsi="Arial" w:cs="Arial"/>
        </w:rPr>
        <w:t xml:space="preserve"> </w:t>
      </w:r>
      <w:r w:rsidR="00384D09" w:rsidRPr="006639D7">
        <w:rPr>
          <w:rFonts w:ascii="Arial" w:hAnsi="Arial" w:cs="Arial"/>
        </w:rPr>
        <w:t>comisiei</w:t>
      </w:r>
      <w:r w:rsidR="009E6342" w:rsidRPr="006639D7">
        <w:rPr>
          <w:rFonts w:ascii="Arial" w:hAnsi="Arial" w:cs="Arial"/>
        </w:rPr>
        <w:t xml:space="preserve"> </w:t>
      </w:r>
      <w:r w:rsidR="00384D09" w:rsidRPr="006639D7">
        <w:rPr>
          <w:rFonts w:ascii="Arial" w:hAnsi="Arial" w:cs="Arial"/>
        </w:rPr>
        <w:t>de</w:t>
      </w:r>
      <w:r w:rsidR="009E6342" w:rsidRPr="006639D7">
        <w:rPr>
          <w:rFonts w:ascii="Arial" w:hAnsi="Arial" w:cs="Arial"/>
        </w:rPr>
        <w:t xml:space="preserve"> </w:t>
      </w:r>
      <w:r w:rsidR="00384D09" w:rsidRPr="006639D7">
        <w:rPr>
          <w:rFonts w:ascii="Arial" w:hAnsi="Arial" w:cs="Arial"/>
        </w:rPr>
        <w:t>recepție</w:t>
      </w:r>
      <w:r w:rsidR="009E6342" w:rsidRPr="006639D7">
        <w:rPr>
          <w:rFonts w:ascii="Arial" w:hAnsi="Arial" w:cs="Arial"/>
        </w:rPr>
        <w:t xml:space="preserve"> </w:t>
      </w:r>
      <w:r w:rsidR="00384D09" w:rsidRPr="006639D7">
        <w:rPr>
          <w:rFonts w:ascii="Arial" w:hAnsi="Arial" w:cs="Arial"/>
        </w:rPr>
        <w:t>și</w:t>
      </w:r>
      <w:r w:rsidR="009E6342" w:rsidRPr="00552948">
        <w:rPr>
          <w:rStyle w:val="salnbdy"/>
          <w:rFonts w:ascii="Arial" w:hAnsi="Arial" w:cs="Arial"/>
          <w:bdr w:val="none" w:sz="0" w:space="0" w:color="auto" w:frame="1"/>
          <w:shd w:val="clear" w:color="auto" w:fill="FFFFFF"/>
        </w:rPr>
        <w:t xml:space="preserve"> </w:t>
      </w:r>
      <w:r w:rsidR="00552948" w:rsidRPr="006639D7">
        <w:rPr>
          <w:rFonts w:ascii="Arial" w:hAnsi="Arial" w:cs="Arial"/>
        </w:rPr>
        <w:t>E</w:t>
      </w:r>
      <w:r w:rsidR="00384D09" w:rsidRPr="006639D7">
        <w:rPr>
          <w:rFonts w:ascii="Arial" w:hAnsi="Arial" w:cs="Arial"/>
        </w:rPr>
        <w:t>xecutantului.</w:t>
      </w:r>
    </w:p>
    <w:p w14:paraId="1BF1D789" w14:textId="77777777" w:rsidR="009E6342" w:rsidRPr="00F461DC" w:rsidRDefault="009E6342" w:rsidP="00B44A9D">
      <w:pPr>
        <w:pStyle w:val="a4"/>
        <w:shd w:val="clear" w:color="auto" w:fill="auto"/>
        <w:spacing w:line="240" w:lineRule="auto"/>
        <w:ind w:firstLine="0"/>
        <w:jc w:val="both"/>
        <w:rPr>
          <w:rFonts w:ascii="Arial" w:hAnsi="Arial" w:cs="Arial"/>
        </w:rPr>
      </w:pPr>
    </w:p>
    <w:p w14:paraId="6FD48BA0" w14:textId="564722FA" w:rsidR="00B44A9D" w:rsidRPr="00F461DC" w:rsidRDefault="00B44A9D" w:rsidP="00F461DC">
      <w:pPr>
        <w:pStyle w:val="a4"/>
        <w:shd w:val="clear" w:color="auto" w:fill="auto"/>
        <w:spacing w:line="240" w:lineRule="auto"/>
        <w:ind w:firstLine="0"/>
        <w:jc w:val="both"/>
        <w:rPr>
          <w:rStyle w:val="salnbdy"/>
          <w:rFonts w:ascii="Arial" w:hAnsi="Arial" w:cs="Arial"/>
          <w:bdr w:val="none" w:sz="0" w:space="0" w:color="auto" w:frame="1"/>
          <w:shd w:val="clear" w:color="auto" w:fill="FFFFFF"/>
        </w:rPr>
      </w:pPr>
      <w:r w:rsidRPr="00F461DC">
        <w:rPr>
          <w:rStyle w:val="salnttl"/>
          <w:rFonts w:ascii="Arial" w:hAnsi="Arial" w:cs="Arial"/>
          <w:b/>
          <w:bdr w:val="none" w:sz="0" w:space="0" w:color="auto" w:frame="1"/>
          <w:shd w:val="clear" w:color="auto" w:fill="FFFFFF"/>
        </w:rPr>
        <w:t>6.</w:t>
      </w:r>
      <w:r w:rsidR="001F34F4">
        <w:rPr>
          <w:rStyle w:val="salnttl"/>
          <w:rFonts w:ascii="Arial" w:hAnsi="Arial" w:cs="Arial"/>
          <w:b/>
          <w:bdr w:val="none" w:sz="0" w:space="0" w:color="auto" w:frame="1"/>
          <w:shd w:val="clear" w:color="auto" w:fill="FFFFFF"/>
        </w:rPr>
        <w:t>1</w:t>
      </w:r>
      <w:r w:rsidRPr="00F461DC">
        <w:rPr>
          <w:rStyle w:val="salnttl"/>
          <w:rFonts w:ascii="Arial" w:hAnsi="Arial" w:cs="Arial"/>
          <w:b/>
          <w:bdr w:val="none" w:sz="0" w:space="0" w:color="auto" w:frame="1"/>
          <w:shd w:val="clear" w:color="auto" w:fill="FFFFFF"/>
        </w:rPr>
        <w:t>.1</w:t>
      </w:r>
      <w:r w:rsidR="001F34F4">
        <w:rPr>
          <w:rStyle w:val="salnttl"/>
          <w:rFonts w:ascii="Arial" w:hAnsi="Arial" w:cs="Arial"/>
          <w:b/>
          <w:bdr w:val="none" w:sz="0" w:space="0" w:color="auto" w:frame="1"/>
          <w:shd w:val="clear" w:color="auto" w:fill="FFFFFF"/>
        </w:rPr>
        <w:t>2</w:t>
      </w:r>
      <w:r w:rsidRPr="00F461DC">
        <w:rPr>
          <w:rStyle w:val="salnttl"/>
          <w:rFonts w:ascii="Arial" w:hAnsi="Arial" w:cs="Arial"/>
          <w:bdr w:val="none" w:sz="0" w:space="0" w:color="auto" w:frame="1"/>
          <w:shd w:val="clear" w:color="auto" w:fill="FFFFFF"/>
        </w:rPr>
        <w:tab/>
      </w:r>
      <w:r w:rsidR="00384D09" w:rsidRPr="00F461DC">
        <w:rPr>
          <w:rStyle w:val="salnbdy"/>
          <w:rFonts w:ascii="Arial" w:hAnsi="Arial" w:cs="Arial"/>
          <w:bdr w:val="none" w:sz="0" w:space="0" w:color="auto" w:frame="1"/>
          <w:shd w:val="clear" w:color="auto" w:fill="FFFFFF"/>
        </w:rPr>
        <w:t>În</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situația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în</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care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nici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până</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la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expirarea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celui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de-al</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doilea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termen</w:t>
      </w:r>
      <w:r w:rsidR="009E6342" w:rsidRPr="00F461DC">
        <w:rPr>
          <w:rStyle w:val="salnbdy"/>
          <w:rFonts w:ascii="Arial" w:hAnsi="Arial" w:cs="Arial"/>
          <w:bdr w:val="none" w:sz="0" w:space="0" w:color="auto" w:frame="1"/>
          <w:shd w:val="clear" w:color="auto" w:fill="FFFFFF"/>
        </w:rPr>
        <w:t xml:space="preserve"> </w:t>
      </w:r>
      <w:r w:rsidR="00384D09" w:rsidRPr="006639D7">
        <w:rPr>
          <w:rStyle w:val="salnbdy"/>
          <w:rFonts w:ascii="Arial" w:hAnsi="Arial" w:cs="Arial"/>
          <w:bdr w:val="none" w:sz="0" w:space="0" w:color="auto" w:frame="1"/>
          <w:shd w:val="clear" w:color="auto" w:fill="FFFFFF"/>
        </w:rPr>
        <w:t>prevăzut</w:t>
      </w:r>
      <w:r w:rsidR="009E6342" w:rsidRPr="006639D7">
        <w:rPr>
          <w:rStyle w:val="salnbdy"/>
          <w:rFonts w:ascii="Arial" w:hAnsi="Arial" w:cs="Arial"/>
          <w:bdr w:val="none" w:sz="0" w:space="0" w:color="auto" w:frame="1"/>
          <w:shd w:val="clear" w:color="auto" w:fill="FFFFFF"/>
        </w:rPr>
        <w:t xml:space="preserve"> </w:t>
      </w:r>
      <w:r w:rsidR="00384D09" w:rsidRPr="006639D7">
        <w:rPr>
          <w:rStyle w:val="salnbdy"/>
          <w:rFonts w:ascii="Arial" w:hAnsi="Arial" w:cs="Arial"/>
          <w:bdr w:val="none" w:sz="0" w:space="0" w:color="auto" w:frame="1"/>
          <w:shd w:val="clear" w:color="auto" w:fill="FFFFFF"/>
        </w:rPr>
        <w:t>la</w:t>
      </w:r>
      <w:r w:rsidR="009E6342" w:rsidRPr="006639D7">
        <w:rPr>
          <w:rStyle w:val="salnbdy"/>
          <w:rFonts w:ascii="Arial" w:hAnsi="Arial" w:cs="Arial"/>
          <w:bdr w:val="none" w:sz="0" w:space="0" w:color="auto" w:frame="1"/>
          <w:shd w:val="clear" w:color="auto" w:fill="FFFFFF"/>
        </w:rPr>
        <w:t xml:space="preserve"> </w:t>
      </w:r>
      <w:r w:rsidR="005A450A" w:rsidRPr="006639D7">
        <w:rPr>
          <w:rStyle w:val="slgi"/>
          <w:rFonts w:ascii="Arial" w:hAnsi="Arial" w:cs="Arial"/>
          <w:color w:val="auto"/>
          <w:bdr w:val="none" w:sz="0" w:space="0" w:color="auto" w:frame="1"/>
          <w:shd w:val="clear" w:color="auto" w:fill="FFFFFF"/>
        </w:rPr>
        <w:t>punctul 6.</w:t>
      </w:r>
      <w:r w:rsidR="001F34F4" w:rsidRPr="006639D7">
        <w:rPr>
          <w:rStyle w:val="slgi"/>
          <w:rFonts w:ascii="Arial" w:hAnsi="Arial" w:cs="Arial"/>
          <w:color w:val="auto"/>
          <w:bdr w:val="none" w:sz="0" w:space="0" w:color="auto" w:frame="1"/>
          <w:shd w:val="clear" w:color="auto" w:fill="FFFFFF"/>
        </w:rPr>
        <w:t>1</w:t>
      </w:r>
      <w:r w:rsidR="005A450A" w:rsidRPr="006639D7">
        <w:rPr>
          <w:rStyle w:val="slgi"/>
          <w:rFonts w:ascii="Arial" w:hAnsi="Arial" w:cs="Arial"/>
          <w:color w:val="auto"/>
          <w:bdr w:val="none" w:sz="0" w:space="0" w:color="auto" w:frame="1"/>
          <w:shd w:val="clear" w:color="auto" w:fill="FFFFFF"/>
        </w:rPr>
        <w:t>.1</w:t>
      </w:r>
      <w:r w:rsidR="001F34F4" w:rsidRPr="006639D7">
        <w:rPr>
          <w:rStyle w:val="slgi"/>
          <w:rFonts w:ascii="Arial" w:hAnsi="Arial" w:cs="Arial"/>
          <w:color w:val="auto"/>
          <w:bdr w:val="none" w:sz="0" w:space="0" w:color="auto" w:frame="1"/>
          <w:shd w:val="clear" w:color="auto" w:fill="FFFFFF"/>
        </w:rPr>
        <w:t>1</w:t>
      </w:r>
      <w:r w:rsidR="009E6342" w:rsidRPr="006639D7">
        <w:rPr>
          <w:rStyle w:val="salnbdy"/>
          <w:rFonts w:ascii="Arial" w:hAnsi="Arial" w:cs="Arial"/>
          <w:color w:val="auto"/>
          <w:bdr w:val="none" w:sz="0" w:space="0" w:color="auto" w:frame="1"/>
          <w:shd w:val="clear" w:color="auto" w:fill="FFFFFF"/>
        </w:rPr>
        <w:t xml:space="preserve"> </w:t>
      </w:r>
      <w:r w:rsidR="00384D09" w:rsidRPr="006639D7">
        <w:rPr>
          <w:rStyle w:val="salnbdy"/>
          <w:rFonts w:ascii="Arial" w:hAnsi="Arial" w:cs="Arial"/>
          <w:color w:val="auto"/>
          <w:bdr w:val="none" w:sz="0" w:space="0" w:color="auto" w:frame="1"/>
          <w:shd w:val="clear" w:color="auto" w:fill="FFFFFF"/>
        </w:rPr>
        <w:t>nu</w:t>
      </w:r>
      <w:r w:rsidR="009E6342" w:rsidRPr="001F34F4">
        <w:rPr>
          <w:rStyle w:val="salnbdy"/>
          <w:rFonts w:ascii="Arial" w:hAnsi="Arial" w:cs="Arial"/>
          <w:color w:val="auto"/>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se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fixează</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și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nu</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se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transmite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membrilor</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comisiei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recepție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și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executantului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data,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ora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și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locul</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întrunire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comisiei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recepție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la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terminarea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lucrărilor,</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sau</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dacă</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comisia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recepție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nu</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se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prezintă</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la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data,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ora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și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locul</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întrunire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stabilit,</w:t>
      </w:r>
      <w:r w:rsidR="009E6342" w:rsidRPr="00F461DC">
        <w:rPr>
          <w:rStyle w:val="salnbdy"/>
          <w:rFonts w:ascii="Arial" w:hAnsi="Arial" w:cs="Arial"/>
          <w:bdr w:val="none" w:sz="0" w:space="0" w:color="auto" w:frame="1"/>
          <w:shd w:val="clear" w:color="auto" w:fill="FFFFFF"/>
        </w:rPr>
        <w:t xml:space="preserve"> </w:t>
      </w:r>
      <w:r w:rsidR="00552948" w:rsidRPr="00F461DC">
        <w:rPr>
          <w:rStyle w:val="salnbdy"/>
          <w:rFonts w:ascii="Arial" w:hAnsi="Arial" w:cs="Arial"/>
          <w:bdr w:val="none" w:sz="0" w:space="0" w:color="auto" w:frame="1"/>
          <w:shd w:val="clear" w:color="auto" w:fill="FFFFFF"/>
        </w:rPr>
        <w:t>E</w:t>
      </w:r>
      <w:r w:rsidR="00384D09" w:rsidRPr="00F461DC">
        <w:rPr>
          <w:rStyle w:val="salnbdy"/>
          <w:rFonts w:ascii="Arial" w:hAnsi="Arial" w:cs="Arial"/>
          <w:bdr w:val="none" w:sz="0" w:space="0" w:color="auto" w:frame="1"/>
          <w:shd w:val="clear" w:color="auto" w:fill="FFFFFF"/>
        </w:rPr>
        <w:t>xecutantul</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va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stabili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o</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dată</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convocare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comisiei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recepție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la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terminarea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lucrărilor,</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cu</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specificarea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orei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și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locului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la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care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comisia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recepție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se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întrunește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și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își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începe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activitatea,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în</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intervalul</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7</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zile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lucrătoare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la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expirarea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celui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de-al</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doilea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termen.</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Executantul</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va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comunica</w:t>
      </w:r>
      <w:r w:rsidR="009E6342" w:rsidRPr="00F461DC">
        <w:rPr>
          <w:rStyle w:val="salnbdy"/>
          <w:rFonts w:ascii="Arial" w:hAnsi="Arial" w:cs="Arial"/>
          <w:bdr w:val="none" w:sz="0" w:space="0" w:color="auto" w:frame="1"/>
          <w:shd w:val="clear" w:color="auto" w:fill="FFFFFF"/>
        </w:rPr>
        <w:t xml:space="preserve"> </w:t>
      </w:r>
      <w:r w:rsidR="00552948">
        <w:rPr>
          <w:rStyle w:val="salnbdy"/>
          <w:rFonts w:ascii="Arial" w:hAnsi="Arial" w:cs="Arial"/>
          <w:bdr w:val="none" w:sz="0" w:space="0" w:color="auto" w:frame="1"/>
          <w:shd w:val="clear" w:color="auto" w:fill="FFFFFF"/>
        </w:rPr>
        <w:t>Investitorului</w:t>
      </w:r>
      <w:r w:rsidR="00384D09" w:rsidRPr="00F461DC">
        <w:rPr>
          <w:rStyle w:val="salnbdy"/>
          <w:rFonts w:ascii="Arial" w:hAnsi="Arial" w:cs="Arial"/>
          <w:bdr w:val="none" w:sz="0" w:space="0" w:color="auto" w:frame="1"/>
          <w:shd w:val="clear" w:color="auto" w:fill="FFFFFF"/>
        </w:rPr>
        <w:t>,</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prin</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document</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scris</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cu</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confirmare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primire,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în</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timp</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util,</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ultimul</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termen</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întrunire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comisiei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recepție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la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terminarea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lucrărilor.</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În</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notificare,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executantul</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va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preciza,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totodată,</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că</w:t>
      </w:r>
      <w:r w:rsidR="009E6342" w:rsidRPr="00552948">
        <w:rPr>
          <w:rStyle w:val="salnbdy"/>
          <w:rFonts w:ascii="Arial" w:hAnsi="Arial" w:cs="Arial"/>
          <w:bdr w:val="none" w:sz="0" w:space="0" w:color="auto" w:frame="1"/>
          <w:shd w:val="clear" w:color="auto" w:fill="FFFFFF"/>
        </w:rPr>
        <w:t xml:space="preserve"> </w:t>
      </w:r>
      <w:r w:rsidR="00552948">
        <w:rPr>
          <w:rStyle w:val="salnbdy"/>
          <w:rFonts w:ascii="Arial" w:hAnsi="Arial" w:cs="Arial"/>
          <w:bdr w:val="none" w:sz="0" w:space="0" w:color="auto" w:frame="1"/>
          <w:shd w:val="clear" w:color="auto" w:fill="FFFFFF"/>
        </w:rPr>
        <w:t>Investitorul</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va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răspunde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pentru</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acoperirea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tuturor</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cheltuielilor</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și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prejudiciilor</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produse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urmare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neefectuării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recepției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la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terminarea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lucrărilor,</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conform</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contractului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între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părți.</w:t>
      </w:r>
    </w:p>
    <w:p w14:paraId="0033402D" w14:textId="77777777" w:rsidR="005A450A" w:rsidRPr="00F461DC" w:rsidRDefault="005A450A" w:rsidP="00F461DC">
      <w:pPr>
        <w:pStyle w:val="a4"/>
        <w:shd w:val="clear" w:color="auto" w:fill="auto"/>
        <w:spacing w:line="240" w:lineRule="auto"/>
        <w:ind w:firstLine="0"/>
        <w:jc w:val="both"/>
        <w:rPr>
          <w:rStyle w:val="salnbdy"/>
          <w:rFonts w:ascii="Arial" w:hAnsi="Arial" w:cs="Arial"/>
          <w:bdr w:val="none" w:sz="0" w:space="0" w:color="auto" w:frame="1"/>
          <w:shd w:val="clear" w:color="auto" w:fill="FFFFFF"/>
        </w:rPr>
      </w:pPr>
    </w:p>
    <w:p w14:paraId="72D47991" w14:textId="621CC9E6" w:rsidR="00384D09" w:rsidRPr="00F461DC" w:rsidRDefault="00B44A9D" w:rsidP="00F461DC">
      <w:pPr>
        <w:pStyle w:val="a4"/>
        <w:shd w:val="clear" w:color="auto" w:fill="auto"/>
        <w:spacing w:line="240" w:lineRule="auto"/>
        <w:ind w:firstLine="0"/>
        <w:jc w:val="both"/>
        <w:rPr>
          <w:rStyle w:val="salnbdy"/>
          <w:rFonts w:ascii="Arial" w:hAnsi="Arial" w:cs="Arial"/>
          <w:bdr w:val="none" w:sz="0" w:space="0" w:color="auto" w:frame="1"/>
          <w:shd w:val="clear" w:color="auto" w:fill="FFFFFF"/>
        </w:rPr>
      </w:pPr>
      <w:r w:rsidRPr="000D42D4">
        <w:rPr>
          <w:rStyle w:val="salnbdy"/>
          <w:rFonts w:ascii="Arial" w:hAnsi="Arial" w:cs="Arial"/>
          <w:b/>
          <w:bdr w:val="none" w:sz="0" w:space="0" w:color="auto" w:frame="1"/>
          <w:shd w:val="clear" w:color="auto" w:fill="FFFFFF"/>
        </w:rPr>
        <w:t>6.</w:t>
      </w:r>
      <w:r w:rsidR="001F34F4">
        <w:rPr>
          <w:rStyle w:val="salnbdy"/>
          <w:rFonts w:ascii="Arial" w:hAnsi="Arial" w:cs="Arial"/>
          <w:b/>
          <w:bdr w:val="none" w:sz="0" w:space="0" w:color="auto" w:frame="1"/>
          <w:shd w:val="clear" w:color="auto" w:fill="FFFFFF"/>
        </w:rPr>
        <w:t>1</w:t>
      </w:r>
      <w:r w:rsidRPr="000D42D4">
        <w:rPr>
          <w:rStyle w:val="salnbdy"/>
          <w:rFonts w:ascii="Arial" w:hAnsi="Arial" w:cs="Arial"/>
          <w:b/>
          <w:bdr w:val="none" w:sz="0" w:space="0" w:color="auto" w:frame="1"/>
          <w:shd w:val="clear" w:color="auto" w:fill="FFFFFF"/>
        </w:rPr>
        <w:t>.1</w:t>
      </w:r>
      <w:r w:rsidR="001F34F4">
        <w:rPr>
          <w:rStyle w:val="salnbdy"/>
          <w:rFonts w:ascii="Arial" w:hAnsi="Arial" w:cs="Arial"/>
          <w:b/>
          <w:bdr w:val="none" w:sz="0" w:space="0" w:color="auto" w:frame="1"/>
          <w:shd w:val="clear" w:color="auto" w:fill="FFFFFF"/>
        </w:rPr>
        <w:t>3</w:t>
      </w:r>
      <w:r w:rsidRPr="00F461DC">
        <w:rPr>
          <w:rStyle w:val="salnbdy"/>
          <w:rFonts w:ascii="Arial" w:hAnsi="Arial" w:cs="Arial"/>
          <w:bdr w:val="none" w:sz="0" w:space="0" w:color="auto" w:frame="1"/>
          <w:shd w:val="clear" w:color="auto" w:fill="FFFFFF"/>
        </w:rPr>
        <w:tab/>
      </w:r>
      <w:r w:rsidR="00384D09" w:rsidRPr="00F461DC">
        <w:rPr>
          <w:rStyle w:val="salnbdy"/>
          <w:rFonts w:ascii="Arial" w:hAnsi="Arial" w:cs="Arial"/>
          <w:bdr w:val="none" w:sz="0" w:space="0" w:color="auto" w:frame="1"/>
          <w:shd w:val="clear" w:color="auto" w:fill="FFFFFF"/>
        </w:rPr>
        <w:t>În</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situația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în</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care</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nici</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după</w:t>
      </w:r>
      <w:r w:rsidR="009E6342" w:rsidRPr="00F461DC">
        <w:rPr>
          <w:rStyle w:val="salnbdy"/>
          <w:rFonts w:ascii="Arial" w:hAnsi="Arial" w:cs="Arial"/>
          <w:bdr w:val="none" w:sz="0" w:space="0" w:color="auto" w:frame="1"/>
          <w:shd w:val="clear" w:color="auto" w:fill="FFFFFF"/>
        </w:rPr>
        <w:t xml:space="preserve"> </w:t>
      </w:r>
      <w:r w:rsidR="00384D09" w:rsidRPr="006639D7">
        <w:rPr>
          <w:rStyle w:val="salnbdy"/>
          <w:rFonts w:ascii="Arial" w:hAnsi="Arial" w:cs="Arial"/>
          <w:bdr w:val="none" w:sz="0" w:space="0" w:color="auto" w:frame="1"/>
          <w:shd w:val="clear" w:color="auto" w:fill="FFFFFF"/>
        </w:rPr>
        <w:t>demersurile</w:t>
      </w:r>
      <w:r w:rsidR="009E6342" w:rsidRPr="006639D7">
        <w:rPr>
          <w:rStyle w:val="salnbdy"/>
          <w:rFonts w:ascii="Arial" w:hAnsi="Arial" w:cs="Arial"/>
          <w:bdr w:val="none" w:sz="0" w:space="0" w:color="auto" w:frame="1"/>
          <w:shd w:val="clear" w:color="auto" w:fill="FFFFFF"/>
        </w:rPr>
        <w:t xml:space="preserve"> </w:t>
      </w:r>
      <w:r w:rsidR="00384D09" w:rsidRPr="006639D7">
        <w:rPr>
          <w:rStyle w:val="salnbdy"/>
          <w:rFonts w:ascii="Arial" w:hAnsi="Arial" w:cs="Arial"/>
          <w:bdr w:val="none" w:sz="0" w:space="0" w:color="auto" w:frame="1"/>
          <w:shd w:val="clear" w:color="auto" w:fill="FFFFFF"/>
        </w:rPr>
        <w:t>precizate</w:t>
      </w:r>
      <w:r w:rsidR="009E6342" w:rsidRPr="006639D7">
        <w:rPr>
          <w:rStyle w:val="salnbdy"/>
          <w:rFonts w:ascii="Arial" w:hAnsi="Arial" w:cs="Arial"/>
          <w:bdr w:val="none" w:sz="0" w:space="0" w:color="auto" w:frame="1"/>
          <w:shd w:val="clear" w:color="auto" w:fill="FFFFFF"/>
        </w:rPr>
        <w:t xml:space="preserve"> </w:t>
      </w:r>
      <w:r w:rsidR="00384D09" w:rsidRPr="006639D7">
        <w:rPr>
          <w:rStyle w:val="salnbdy"/>
          <w:rFonts w:ascii="Arial" w:hAnsi="Arial" w:cs="Arial"/>
          <w:bdr w:val="none" w:sz="0" w:space="0" w:color="auto" w:frame="1"/>
          <w:shd w:val="clear" w:color="auto" w:fill="FFFFFF"/>
        </w:rPr>
        <w:t>la</w:t>
      </w:r>
      <w:r w:rsidR="009E6342" w:rsidRPr="006639D7">
        <w:rPr>
          <w:rStyle w:val="salnbdy"/>
          <w:rFonts w:ascii="Arial" w:hAnsi="Arial" w:cs="Arial"/>
          <w:bdr w:val="none" w:sz="0" w:space="0" w:color="auto" w:frame="1"/>
          <w:shd w:val="clear" w:color="auto" w:fill="FFFFFF"/>
        </w:rPr>
        <w:t xml:space="preserve"> </w:t>
      </w:r>
      <w:r w:rsidR="005A450A" w:rsidRPr="006639D7">
        <w:rPr>
          <w:rStyle w:val="slgi"/>
          <w:rFonts w:ascii="Arial" w:hAnsi="Arial" w:cs="Arial"/>
          <w:color w:val="auto"/>
          <w:bdr w:val="none" w:sz="0" w:space="0" w:color="auto" w:frame="1"/>
          <w:shd w:val="clear" w:color="auto" w:fill="FFFFFF"/>
        </w:rPr>
        <w:t>punctul 6.</w:t>
      </w:r>
      <w:r w:rsidR="001F34F4" w:rsidRPr="006639D7">
        <w:rPr>
          <w:rStyle w:val="slgi"/>
          <w:rFonts w:ascii="Arial" w:hAnsi="Arial" w:cs="Arial"/>
          <w:color w:val="auto"/>
          <w:bdr w:val="none" w:sz="0" w:space="0" w:color="auto" w:frame="1"/>
          <w:shd w:val="clear" w:color="auto" w:fill="FFFFFF"/>
        </w:rPr>
        <w:t>1</w:t>
      </w:r>
      <w:r w:rsidR="005A450A" w:rsidRPr="006639D7">
        <w:rPr>
          <w:rStyle w:val="slgi"/>
          <w:rFonts w:ascii="Arial" w:hAnsi="Arial" w:cs="Arial"/>
          <w:color w:val="auto"/>
          <w:bdr w:val="none" w:sz="0" w:space="0" w:color="auto" w:frame="1"/>
          <w:shd w:val="clear" w:color="auto" w:fill="FFFFFF"/>
        </w:rPr>
        <w:t>.1</w:t>
      </w:r>
      <w:r w:rsidR="001F34F4" w:rsidRPr="006639D7">
        <w:rPr>
          <w:rStyle w:val="slgi"/>
          <w:rFonts w:ascii="Arial" w:hAnsi="Arial" w:cs="Arial"/>
          <w:color w:val="auto"/>
          <w:bdr w:val="none" w:sz="0" w:space="0" w:color="auto" w:frame="1"/>
          <w:shd w:val="clear" w:color="auto" w:fill="FFFFFF"/>
        </w:rPr>
        <w:t>2</w:t>
      </w:r>
      <w:r w:rsidR="009E6342" w:rsidRPr="006639D7">
        <w:rPr>
          <w:rStyle w:val="salnbdy"/>
          <w:rFonts w:ascii="Arial" w:hAnsi="Arial" w:cs="Arial"/>
          <w:color w:val="auto"/>
          <w:bdr w:val="none" w:sz="0" w:space="0" w:color="auto" w:frame="1"/>
          <w:shd w:val="clear" w:color="auto" w:fill="FFFFFF"/>
        </w:rPr>
        <w:t xml:space="preserve"> </w:t>
      </w:r>
      <w:r w:rsidR="00384D09" w:rsidRPr="006639D7">
        <w:rPr>
          <w:rStyle w:val="salnbdy"/>
          <w:rFonts w:ascii="Arial" w:hAnsi="Arial" w:cs="Arial"/>
          <w:color w:val="auto"/>
          <w:bdr w:val="none" w:sz="0" w:space="0" w:color="auto" w:frame="1"/>
          <w:shd w:val="clear" w:color="auto" w:fill="FFFFFF"/>
        </w:rPr>
        <w:t>nu</w:t>
      </w:r>
      <w:r w:rsidR="009E6342" w:rsidRPr="006639D7">
        <w:rPr>
          <w:rStyle w:val="salnbdy"/>
          <w:rFonts w:ascii="Arial" w:hAnsi="Arial" w:cs="Arial"/>
          <w:color w:val="auto"/>
          <w:bdr w:val="none" w:sz="0" w:space="0" w:color="auto" w:frame="1"/>
          <w:shd w:val="clear" w:color="auto" w:fill="FFFFFF"/>
        </w:rPr>
        <w:t xml:space="preserve"> </w:t>
      </w:r>
      <w:r w:rsidR="00384D09" w:rsidRPr="006639D7">
        <w:rPr>
          <w:rStyle w:val="salnbdy"/>
          <w:rFonts w:ascii="Arial" w:hAnsi="Arial" w:cs="Arial"/>
          <w:bdr w:val="none" w:sz="0" w:space="0" w:color="auto" w:frame="1"/>
          <w:shd w:val="clear" w:color="auto" w:fill="FFFFFF"/>
        </w:rPr>
        <w:t>începe</w:t>
      </w:r>
      <w:r w:rsidR="009E6342" w:rsidRPr="006639D7">
        <w:rPr>
          <w:rStyle w:val="salnbdy"/>
          <w:rFonts w:ascii="Arial" w:hAnsi="Arial" w:cs="Arial"/>
          <w:bdr w:val="none" w:sz="0" w:space="0" w:color="auto" w:frame="1"/>
          <w:shd w:val="clear" w:color="auto" w:fill="FFFFFF"/>
        </w:rPr>
        <w:t xml:space="preserve"> </w:t>
      </w:r>
      <w:r w:rsidR="00384D09" w:rsidRPr="006639D7">
        <w:rPr>
          <w:rStyle w:val="salnbdy"/>
          <w:rFonts w:ascii="Arial" w:hAnsi="Arial" w:cs="Arial"/>
          <w:bdr w:val="none" w:sz="0" w:space="0" w:color="auto" w:frame="1"/>
          <w:shd w:val="clear" w:color="auto" w:fill="FFFFFF"/>
        </w:rPr>
        <w:t>procesul</w:t>
      </w:r>
      <w:r w:rsidR="009E6342" w:rsidRPr="006639D7">
        <w:rPr>
          <w:rStyle w:val="salnbdy"/>
          <w:rFonts w:ascii="Arial" w:hAnsi="Arial" w:cs="Arial"/>
          <w:bdr w:val="none" w:sz="0" w:space="0" w:color="auto" w:frame="1"/>
          <w:shd w:val="clear" w:color="auto" w:fill="FFFFFF"/>
        </w:rPr>
        <w:t xml:space="preserve"> </w:t>
      </w:r>
      <w:r w:rsidR="00384D09" w:rsidRPr="006639D7">
        <w:rPr>
          <w:rStyle w:val="salnbdy"/>
          <w:rFonts w:ascii="Arial" w:hAnsi="Arial" w:cs="Arial"/>
          <w:bdr w:val="none" w:sz="0" w:space="0" w:color="auto" w:frame="1"/>
          <w:shd w:val="clear" w:color="auto" w:fill="FFFFFF"/>
        </w:rPr>
        <w:t>de</w:t>
      </w:r>
      <w:r w:rsidR="009E6342" w:rsidRPr="006639D7">
        <w:rPr>
          <w:rStyle w:val="salnbdy"/>
          <w:rFonts w:ascii="Arial" w:hAnsi="Arial" w:cs="Arial"/>
          <w:bdr w:val="none" w:sz="0" w:space="0" w:color="auto" w:frame="1"/>
          <w:shd w:val="clear" w:color="auto" w:fill="FFFFFF"/>
        </w:rPr>
        <w:t xml:space="preserve"> </w:t>
      </w:r>
      <w:r w:rsidR="00384D09" w:rsidRPr="006639D7">
        <w:rPr>
          <w:rStyle w:val="salnbdy"/>
          <w:rFonts w:ascii="Arial" w:hAnsi="Arial" w:cs="Arial"/>
          <w:bdr w:val="none" w:sz="0" w:space="0" w:color="auto" w:frame="1"/>
          <w:shd w:val="clear" w:color="auto" w:fill="FFFFFF"/>
        </w:rPr>
        <w:t>recepție,</w:t>
      </w:r>
      <w:r w:rsidR="009E6342" w:rsidRPr="006639D7">
        <w:rPr>
          <w:rStyle w:val="salnbdy"/>
          <w:rFonts w:ascii="Arial" w:hAnsi="Arial" w:cs="Arial"/>
          <w:bdr w:val="none" w:sz="0" w:space="0" w:color="auto" w:frame="1"/>
          <w:shd w:val="clear" w:color="auto" w:fill="FFFFFF"/>
        </w:rPr>
        <w:t xml:space="preserve"> </w:t>
      </w:r>
      <w:r w:rsidR="00384D09" w:rsidRPr="006639D7">
        <w:rPr>
          <w:rStyle w:val="salnbdy"/>
          <w:rFonts w:ascii="Arial" w:hAnsi="Arial" w:cs="Arial"/>
          <w:bdr w:val="none" w:sz="0" w:space="0" w:color="auto" w:frame="1"/>
          <w:shd w:val="clear" w:color="auto" w:fill="FFFFFF"/>
        </w:rPr>
        <w:t>executantul</w:t>
      </w:r>
      <w:r w:rsidR="009E6342" w:rsidRPr="006639D7">
        <w:rPr>
          <w:rStyle w:val="salnbdy"/>
          <w:rFonts w:ascii="Arial" w:hAnsi="Arial" w:cs="Arial"/>
          <w:bdr w:val="none" w:sz="0" w:space="0" w:color="auto" w:frame="1"/>
          <w:shd w:val="clear" w:color="auto" w:fill="FFFFFF"/>
        </w:rPr>
        <w:t xml:space="preserve"> </w:t>
      </w:r>
      <w:r w:rsidR="00384D09" w:rsidRPr="006639D7">
        <w:rPr>
          <w:rStyle w:val="salnbdy"/>
          <w:rFonts w:ascii="Arial" w:hAnsi="Arial" w:cs="Arial"/>
          <w:bdr w:val="none" w:sz="0" w:space="0" w:color="auto" w:frame="1"/>
          <w:shd w:val="clear" w:color="auto" w:fill="FFFFFF"/>
        </w:rPr>
        <w:t>se</w:t>
      </w:r>
      <w:r w:rsidR="009E6342" w:rsidRPr="006639D7">
        <w:rPr>
          <w:rStyle w:val="salnbdy"/>
          <w:rFonts w:ascii="Arial" w:hAnsi="Arial" w:cs="Arial"/>
          <w:bdr w:val="none" w:sz="0" w:space="0" w:color="auto" w:frame="1"/>
          <w:shd w:val="clear" w:color="auto" w:fill="FFFFFF"/>
        </w:rPr>
        <w:t xml:space="preserve"> </w:t>
      </w:r>
      <w:r w:rsidR="00384D09" w:rsidRPr="006639D7">
        <w:rPr>
          <w:rStyle w:val="salnbdy"/>
          <w:rFonts w:ascii="Arial" w:hAnsi="Arial" w:cs="Arial"/>
          <w:bdr w:val="none" w:sz="0" w:space="0" w:color="auto" w:frame="1"/>
          <w:shd w:val="clear" w:color="auto" w:fill="FFFFFF"/>
        </w:rPr>
        <w:t>va</w:t>
      </w:r>
      <w:r w:rsidR="009E6342" w:rsidRPr="006639D7">
        <w:rPr>
          <w:rStyle w:val="salnbdy"/>
          <w:rFonts w:ascii="Arial" w:hAnsi="Arial" w:cs="Arial"/>
          <w:bdr w:val="none" w:sz="0" w:space="0" w:color="auto" w:frame="1"/>
          <w:shd w:val="clear" w:color="auto" w:fill="FFFFFF"/>
        </w:rPr>
        <w:t xml:space="preserve"> </w:t>
      </w:r>
      <w:r w:rsidR="00384D09" w:rsidRPr="006639D7">
        <w:rPr>
          <w:rStyle w:val="salnbdy"/>
          <w:rFonts w:ascii="Arial" w:hAnsi="Arial" w:cs="Arial"/>
          <w:bdr w:val="none" w:sz="0" w:space="0" w:color="auto" w:frame="1"/>
          <w:shd w:val="clear" w:color="auto" w:fill="FFFFFF"/>
        </w:rPr>
        <w:t>adresa</w:t>
      </w:r>
      <w:r w:rsidR="009E6342" w:rsidRPr="006639D7">
        <w:rPr>
          <w:rStyle w:val="salnbdy"/>
          <w:rFonts w:ascii="Arial" w:hAnsi="Arial" w:cs="Arial"/>
          <w:bdr w:val="none" w:sz="0" w:space="0" w:color="auto" w:frame="1"/>
          <w:shd w:val="clear" w:color="auto" w:fill="FFFFFF"/>
        </w:rPr>
        <w:t xml:space="preserve"> </w:t>
      </w:r>
      <w:r w:rsidR="00384D09" w:rsidRPr="006639D7">
        <w:rPr>
          <w:rStyle w:val="salnbdy"/>
          <w:rFonts w:ascii="Arial" w:hAnsi="Arial" w:cs="Arial"/>
          <w:bdr w:val="none" w:sz="0" w:space="0" w:color="auto" w:frame="1"/>
          <w:shd w:val="clear" w:color="auto" w:fill="FFFFFF"/>
        </w:rPr>
        <w:t>instanței</w:t>
      </w:r>
      <w:r w:rsidR="009E6342" w:rsidRPr="006639D7">
        <w:rPr>
          <w:rStyle w:val="salnbdy"/>
          <w:rFonts w:ascii="Arial" w:hAnsi="Arial" w:cs="Arial"/>
          <w:bdr w:val="none" w:sz="0" w:space="0" w:color="auto" w:frame="1"/>
          <w:shd w:val="clear" w:color="auto" w:fill="FFFFFF"/>
        </w:rPr>
        <w:t xml:space="preserve"> </w:t>
      </w:r>
      <w:r w:rsidR="00384D09" w:rsidRPr="006639D7">
        <w:rPr>
          <w:rStyle w:val="salnbdy"/>
          <w:rFonts w:ascii="Arial" w:hAnsi="Arial" w:cs="Arial"/>
          <w:bdr w:val="none" w:sz="0" w:space="0" w:color="auto" w:frame="1"/>
          <w:shd w:val="clear" w:color="auto" w:fill="FFFFFF"/>
        </w:rPr>
        <w:t>de</w:t>
      </w:r>
      <w:r w:rsidR="009E6342" w:rsidRPr="006639D7">
        <w:rPr>
          <w:rStyle w:val="salnbdy"/>
          <w:rFonts w:ascii="Arial" w:hAnsi="Arial" w:cs="Arial"/>
          <w:bdr w:val="none" w:sz="0" w:space="0" w:color="auto" w:frame="1"/>
          <w:shd w:val="clear" w:color="auto" w:fill="FFFFFF"/>
        </w:rPr>
        <w:t xml:space="preserve"> </w:t>
      </w:r>
      <w:r w:rsidR="00384D09" w:rsidRPr="006639D7">
        <w:rPr>
          <w:rStyle w:val="salnbdy"/>
          <w:rFonts w:ascii="Arial" w:hAnsi="Arial" w:cs="Arial"/>
          <w:bdr w:val="none" w:sz="0" w:space="0" w:color="auto" w:frame="1"/>
          <w:shd w:val="clear" w:color="auto" w:fill="FFFFFF"/>
        </w:rPr>
        <w:t>judecată</w:t>
      </w:r>
      <w:r w:rsidR="009E6342" w:rsidRPr="006639D7">
        <w:rPr>
          <w:rStyle w:val="salnbdy"/>
          <w:rFonts w:ascii="Arial" w:hAnsi="Arial" w:cs="Arial"/>
          <w:bdr w:val="none" w:sz="0" w:space="0" w:color="auto" w:frame="1"/>
          <w:shd w:val="clear" w:color="auto" w:fill="FFFFFF"/>
        </w:rPr>
        <w:t xml:space="preserve"> </w:t>
      </w:r>
      <w:r w:rsidR="00384D09" w:rsidRPr="006639D7">
        <w:rPr>
          <w:rStyle w:val="salnbdy"/>
          <w:rFonts w:ascii="Arial" w:hAnsi="Arial" w:cs="Arial"/>
          <w:bdr w:val="none" w:sz="0" w:space="0" w:color="auto" w:frame="1"/>
          <w:shd w:val="clear" w:color="auto" w:fill="FFFFFF"/>
        </w:rPr>
        <w:t>pe</w:t>
      </w:r>
      <w:r w:rsidR="009E6342" w:rsidRPr="006639D7">
        <w:rPr>
          <w:rStyle w:val="salnbdy"/>
          <w:rFonts w:ascii="Arial" w:hAnsi="Arial" w:cs="Arial"/>
          <w:bdr w:val="none" w:sz="0" w:space="0" w:color="auto" w:frame="1"/>
          <w:shd w:val="clear" w:color="auto" w:fill="FFFFFF"/>
        </w:rPr>
        <w:t xml:space="preserve"> </w:t>
      </w:r>
      <w:r w:rsidR="00384D09" w:rsidRPr="006639D7">
        <w:rPr>
          <w:rStyle w:val="salnbdy"/>
          <w:rFonts w:ascii="Arial" w:hAnsi="Arial" w:cs="Arial"/>
          <w:bdr w:val="none" w:sz="0" w:space="0" w:color="auto" w:frame="1"/>
          <w:shd w:val="clear" w:color="auto" w:fill="FFFFFF"/>
        </w:rPr>
        <w:t>motiv</w:t>
      </w:r>
      <w:r w:rsidR="009E6342" w:rsidRPr="006639D7">
        <w:rPr>
          <w:rStyle w:val="salnbdy"/>
          <w:rFonts w:ascii="Arial" w:hAnsi="Arial" w:cs="Arial"/>
          <w:bdr w:val="none" w:sz="0" w:space="0" w:color="auto" w:frame="1"/>
          <w:shd w:val="clear" w:color="auto" w:fill="FFFFFF"/>
        </w:rPr>
        <w:t xml:space="preserve"> </w:t>
      </w:r>
      <w:r w:rsidR="00384D09" w:rsidRPr="006639D7">
        <w:rPr>
          <w:rStyle w:val="salnbdy"/>
          <w:rFonts w:ascii="Arial" w:hAnsi="Arial" w:cs="Arial"/>
          <w:bdr w:val="none" w:sz="0" w:space="0" w:color="auto" w:frame="1"/>
          <w:shd w:val="clear" w:color="auto" w:fill="FFFFFF"/>
        </w:rPr>
        <w:t>că</w:t>
      </w:r>
      <w:r w:rsidR="009E6342" w:rsidRPr="006639D7">
        <w:rPr>
          <w:rStyle w:val="salnbdy"/>
          <w:rFonts w:ascii="Arial" w:hAnsi="Arial" w:cs="Arial"/>
          <w:bdr w:val="none" w:sz="0" w:space="0" w:color="auto" w:frame="1"/>
          <w:shd w:val="clear" w:color="auto" w:fill="FFFFFF"/>
        </w:rPr>
        <w:t xml:space="preserve"> </w:t>
      </w:r>
      <w:r w:rsidR="00552948">
        <w:rPr>
          <w:rStyle w:val="spctbdy"/>
          <w:rFonts w:ascii="Arial" w:hAnsi="Arial" w:cs="Arial"/>
          <w:color w:val="auto"/>
          <w:bdr w:val="none" w:sz="0" w:space="0" w:color="auto" w:frame="1"/>
          <w:shd w:val="clear" w:color="auto" w:fill="FFFFFF"/>
        </w:rPr>
        <w:t>Investitorul</w:t>
      </w:r>
      <w:r w:rsidR="009E6342" w:rsidRPr="006639D7">
        <w:rPr>
          <w:rStyle w:val="salnbdy"/>
          <w:rFonts w:ascii="Arial" w:hAnsi="Arial" w:cs="Arial"/>
          <w:bdr w:val="none" w:sz="0" w:space="0" w:color="auto" w:frame="1"/>
          <w:shd w:val="clear" w:color="auto" w:fill="FFFFFF"/>
        </w:rPr>
        <w:t xml:space="preserve"> </w:t>
      </w:r>
      <w:r w:rsidR="00384D09" w:rsidRPr="006639D7">
        <w:rPr>
          <w:rStyle w:val="salnbdy"/>
          <w:rFonts w:ascii="Arial" w:hAnsi="Arial" w:cs="Arial"/>
          <w:bdr w:val="none" w:sz="0" w:space="0" w:color="auto" w:frame="1"/>
          <w:shd w:val="clear" w:color="auto" w:fill="FFFFFF"/>
        </w:rPr>
        <w:t>tergiversează</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recepția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la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terminarea</w:t>
      </w:r>
      <w:r w:rsidR="009E6342" w:rsidRPr="00F461DC">
        <w:rPr>
          <w:rStyle w:val="salnbdy"/>
          <w:rFonts w:ascii="Arial" w:hAnsi="Arial" w:cs="Arial"/>
          <w:bdr w:val="none" w:sz="0" w:space="0" w:color="auto" w:frame="1"/>
          <w:shd w:val="clear" w:color="auto" w:fill="FFFFFF"/>
        </w:rPr>
        <w:t xml:space="preserve"> </w:t>
      </w:r>
      <w:r w:rsidR="00384D09" w:rsidRPr="00F461DC">
        <w:rPr>
          <w:rStyle w:val="salnbdy"/>
          <w:rFonts w:ascii="Arial" w:hAnsi="Arial" w:cs="Arial"/>
          <w:bdr w:val="none" w:sz="0" w:space="0" w:color="auto" w:frame="1"/>
          <w:shd w:val="clear" w:color="auto" w:fill="FFFFFF"/>
        </w:rPr>
        <w:t>lucrărilor.</w:t>
      </w:r>
    </w:p>
    <w:p w14:paraId="3C0BFE60" w14:textId="77777777" w:rsidR="005A450A" w:rsidRPr="00F461DC" w:rsidRDefault="005A450A" w:rsidP="00F461DC">
      <w:pPr>
        <w:pStyle w:val="a4"/>
        <w:shd w:val="clear" w:color="auto" w:fill="auto"/>
        <w:spacing w:line="240" w:lineRule="auto"/>
        <w:ind w:firstLine="0"/>
        <w:jc w:val="both"/>
        <w:rPr>
          <w:rStyle w:val="salnbdy"/>
          <w:rFonts w:ascii="Arial" w:hAnsi="Arial" w:cs="Arial"/>
          <w:bdr w:val="none" w:sz="0" w:space="0" w:color="auto" w:frame="1"/>
          <w:shd w:val="clear" w:color="auto" w:fill="FFFFFF"/>
        </w:rPr>
      </w:pPr>
    </w:p>
    <w:p w14:paraId="5C48B75F" w14:textId="26B59FE3" w:rsidR="00384D09" w:rsidRPr="00A44A54" w:rsidRDefault="00B44A9D" w:rsidP="00FD0D07">
      <w:pPr>
        <w:ind w:right="-1"/>
        <w:jc w:val="both"/>
        <w:rPr>
          <w:rStyle w:val="ssecden"/>
          <w:rFonts w:ascii="Arial" w:hAnsi="Arial" w:cs="Arial"/>
          <w:b/>
          <w:bCs/>
          <w:sz w:val="22"/>
          <w:szCs w:val="22"/>
          <w:bdr w:val="none" w:sz="0" w:space="0" w:color="auto" w:frame="1"/>
          <w:shd w:val="clear" w:color="auto" w:fill="FFFFFF"/>
        </w:rPr>
      </w:pPr>
      <w:r w:rsidRPr="00A44A54">
        <w:rPr>
          <w:rStyle w:val="ssecttl"/>
          <w:rFonts w:ascii="Arial" w:hAnsi="Arial" w:cs="Arial"/>
          <w:b/>
          <w:bCs/>
          <w:sz w:val="22"/>
          <w:szCs w:val="22"/>
          <w:bdr w:val="none" w:sz="0" w:space="0" w:color="auto" w:frame="1"/>
          <w:shd w:val="clear" w:color="auto" w:fill="FFFFFF"/>
        </w:rPr>
        <w:t>6.</w:t>
      </w:r>
      <w:r w:rsidR="001F34F4" w:rsidRPr="00A44A54">
        <w:rPr>
          <w:rStyle w:val="ssecttl"/>
          <w:rFonts w:ascii="Arial" w:hAnsi="Arial" w:cs="Arial"/>
          <w:b/>
          <w:bCs/>
          <w:sz w:val="22"/>
          <w:szCs w:val="22"/>
          <w:bdr w:val="none" w:sz="0" w:space="0" w:color="auto" w:frame="1"/>
          <w:shd w:val="clear" w:color="auto" w:fill="FFFFFF"/>
        </w:rPr>
        <w:t>2</w:t>
      </w:r>
      <w:r w:rsidRPr="00A44A54">
        <w:rPr>
          <w:rStyle w:val="ssecttl"/>
          <w:rFonts w:ascii="Arial" w:hAnsi="Arial" w:cs="Arial"/>
          <w:b/>
          <w:bCs/>
          <w:sz w:val="22"/>
          <w:szCs w:val="22"/>
          <w:bdr w:val="none" w:sz="0" w:space="0" w:color="auto" w:frame="1"/>
          <w:shd w:val="clear" w:color="auto" w:fill="FFFFFF"/>
        </w:rPr>
        <w:tab/>
      </w:r>
      <w:r w:rsidR="00384D09" w:rsidRPr="00A44A54">
        <w:rPr>
          <w:rStyle w:val="ssecden"/>
          <w:rFonts w:ascii="Arial" w:hAnsi="Arial" w:cs="Arial"/>
          <w:b/>
          <w:bCs/>
          <w:sz w:val="22"/>
          <w:szCs w:val="22"/>
          <w:bdr w:val="none" w:sz="0" w:space="0" w:color="auto" w:frame="1"/>
          <w:shd w:val="clear" w:color="auto" w:fill="FFFFFF"/>
        </w:rPr>
        <w:t>Activitatea</w:t>
      </w:r>
      <w:r w:rsidR="009E6342" w:rsidRPr="00A44A54">
        <w:rPr>
          <w:rStyle w:val="ssecden"/>
          <w:rFonts w:ascii="Arial" w:hAnsi="Arial" w:cs="Arial"/>
          <w:b/>
          <w:bCs/>
          <w:sz w:val="22"/>
          <w:szCs w:val="22"/>
          <w:bdr w:val="none" w:sz="0" w:space="0" w:color="auto" w:frame="1"/>
          <w:shd w:val="clear" w:color="auto" w:fill="FFFFFF"/>
        </w:rPr>
        <w:t xml:space="preserve"> </w:t>
      </w:r>
      <w:r w:rsidR="00384D09" w:rsidRPr="00A44A54">
        <w:rPr>
          <w:rStyle w:val="ssecden"/>
          <w:rFonts w:ascii="Arial" w:hAnsi="Arial" w:cs="Arial"/>
          <w:b/>
          <w:bCs/>
          <w:sz w:val="22"/>
          <w:szCs w:val="22"/>
          <w:bdr w:val="none" w:sz="0" w:space="0" w:color="auto" w:frame="1"/>
          <w:shd w:val="clear" w:color="auto" w:fill="FFFFFF"/>
        </w:rPr>
        <w:t>comisiei</w:t>
      </w:r>
      <w:r w:rsidR="009E6342" w:rsidRPr="00A44A54">
        <w:rPr>
          <w:rStyle w:val="ssecden"/>
          <w:rFonts w:ascii="Arial" w:hAnsi="Arial" w:cs="Arial"/>
          <w:b/>
          <w:bCs/>
          <w:sz w:val="22"/>
          <w:szCs w:val="22"/>
          <w:bdr w:val="none" w:sz="0" w:space="0" w:color="auto" w:frame="1"/>
          <w:shd w:val="clear" w:color="auto" w:fill="FFFFFF"/>
        </w:rPr>
        <w:t xml:space="preserve"> </w:t>
      </w:r>
      <w:r w:rsidR="00384D09" w:rsidRPr="00A44A54">
        <w:rPr>
          <w:rStyle w:val="ssecden"/>
          <w:rFonts w:ascii="Arial" w:hAnsi="Arial" w:cs="Arial"/>
          <w:b/>
          <w:bCs/>
          <w:sz w:val="22"/>
          <w:szCs w:val="22"/>
          <w:bdr w:val="none" w:sz="0" w:space="0" w:color="auto" w:frame="1"/>
          <w:shd w:val="clear" w:color="auto" w:fill="FFFFFF"/>
        </w:rPr>
        <w:t>de</w:t>
      </w:r>
      <w:r w:rsidR="009E6342" w:rsidRPr="00A44A54">
        <w:rPr>
          <w:rStyle w:val="ssecden"/>
          <w:rFonts w:ascii="Arial" w:hAnsi="Arial" w:cs="Arial"/>
          <w:b/>
          <w:bCs/>
          <w:sz w:val="22"/>
          <w:szCs w:val="22"/>
          <w:bdr w:val="none" w:sz="0" w:space="0" w:color="auto" w:frame="1"/>
          <w:shd w:val="clear" w:color="auto" w:fill="FFFFFF"/>
        </w:rPr>
        <w:t xml:space="preserve"> </w:t>
      </w:r>
      <w:r w:rsidR="00384D09" w:rsidRPr="00A44A54">
        <w:rPr>
          <w:rStyle w:val="ssecden"/>
          <w:rFonts w:ascii="Arial" w:hAnsi="Arial" w:cs="Arial"/>
          <w:b/>
          <w:bCs/>
          <w:sz w:val="22"/>
          <w:szCs w:val="22"/>
          <w:bdr w:val="none" w:sz="0" w:space="0" w:color="auto" w:frame="1"/>
          <w:shd w:val="clear" w:color="auto" w:fill="FFFFFF"/>
        </w:rPr>
        <w:t>recepție</w:t>
      </w:r>
      <w:r w:rsidR="009E6342" w:rsidRPr="00A44A54">
        <w:rPr>
          <w:rStyle w:val="ssecden"/>
          <w:rFonts w:ascii="Arial" w:hAnsi="Arial" w:cs="Arial"/>
          <w:b/>
          <w:bCs/>
          <w:sz w:val="22"/>
          <w:szCs w:val="22"/>
          <w:bdr w:val="none" w:sz="0" w:space="0" w:color="auto" w:frame="1"/>
          <w:shd w:val="clear" w:color="auto" w:fill="FFFFFF"/>
        </w:rPr>
        <w:t xml:space="preserve"> </w:t>
      </w:r>
      <w:r w:rsidR="00384D09" w:rsidRPr="00A44A54">
        <w:rPr>
          <w:rStyle w:val="ssecden"/>
          <w:rFonts w:ascii="Arial" w:hAnsi="Arial" w:cs="Arial"/>
          <w:b/>
          <w:bCs/>
          <w:sz w:val="22"/>
          <w:szCs w:val="22"/>
          <w:bdr w:val="none" w:sz="0" w:space="0" w:color="auto" w:frame="1"/>
          <w:shd w:val="clear" w:color="auto" w:fill="FFFFFF"/>
        </w:rPr>
        <w:t>la</w:t>
      </w:r>
      <w:r w:rsidR="009E6342" w:rsidRPr="00A44A54">
        <w:rPr>
          <w:rStyle w:val="ssecden"/>
          <w:rFonts w:ascii="Arial" w:hAnsi="Arial" w:cs="Arial"/>
          <w:b/>
          <w:bCs/>
          <w:sz w:val="22"/>
          <w:szCs w:val="22"/>
          <w:bdr w:val="none" w:sz="0" w:space="0" w:color="auto" w:frame="1"/>
          <w:shd w:val="clear" w:color="auto" w:fill="FFFFFF"/>
        </w:rPr>
        <w:t xml:space="preserve"> </w:t>
      </w:r>
      <w:r w:rsidR="00384D09" w:rsidRPr="00A44A54">
        <w:rPr>
          <w:rStyle w:val="ssecden"/>
          <w:rFonts w:ascii="Arial" w:hAnsi="Arial" w:cs="Arial"/>
          <w:b/>
          <w:bCs/>
          <w:sz w:val="22"/>
          <w:szCs w:val="22"/>
          <w:bdr w:val="none" w:sz="0" w:space="0" w:color="auto" w:frame="1"/>
          <w:shd w:val="clear" w:color="auto" w:fill="FFFFFF"/>
        </w:rPr>
        <w:t>terminarea</w:t>
      </w:r>
      <w:r w:rsidR="009E6342" w:rsidRPr="00A44A54">
        <w:rPr>
          <w:rStyle w:val="ssecden"/>
          <w:rFonts w:ascii="Arial" w:hAnsi="Arial" w:cs="Arial"/>
          <w:b/>
          <w:bCs/>
          <w:sz w:val="22"/>
          <w:szCs w:val="22"/>
          <w:bdr w:val="none" w:sz="0" w:space="0" w:color="auto" w:frame="1"/>
          <w:shd w:val="clear" w:color="auto" w:fill="FFFFFF"/>
        </w:rPr>
        <w:t xml:space="preserve"> </w:t>
      </w:r>
      <w:r w:rsidR="00384D09" w:rsidRPr="00A44A54">
        <w:rPr>
          <w:rStyle w:val="ssecden"/>
          <w:rFonts w:ascii="Arial" w:hAnsi="Arial" w:cs="Arial"/>
          <w:b/>
          <w:bCs/>
          <w:sz w:val="22"/>
          <w:szCs w:val="22"/>
          <w:bdr w:val="none" w:sz="0" w:space="0" w:color="auto" w:frame="1"/>
          <w:shd w:val="clear" w:color="auto" w:fill="FFFFFF"/>
        </w:rPr>
        <w:t>lucrărilor</w:t>
      </w:r>
    </w:p>
    <w:p w14:paraId="3D6CF612" w14:textId="77777777" w:rsidR="000D42D4" w:rsidRDefault="000D42D4" w:rsidP="00FD0D07">
      <w:pPr>
        <w:ind w:right="-1"/>
        <w:jc w:val="both"/>
        <w:rPr>
          <w:rStyle w:val="salnbdy"/>
          <w:rFonts w:ascii="Arial" w:hAnsi="Arial" w:cs="Arial"/>
          <w:sz w:val="20"/>
          <w:szCs w:val="20"/>
        </w:rPr>
      </w:pPr>
    </w:p>
    <w:p w14:paraId="6BFE253D" w14:textId="0B6666A4" w:rsidR="00B44A9D" w:rsidRPr="00F461DC" w:rsidRDefault="00B44A9D" w:rsidP="00FD0D07">
      <w:pPr>
        <w:ind w:right="-1"/>
        <w:jc w:val="both"/>
        <w:rPr>
          <w:rStyle w:val="salnbdy"/>
          <w:rFonts w:ascii="Arial" w:hAnsi="Arial" w:cs="Arial"/>
          <w:sz w:val="20"/>
          <w:szCs w:val="20"/>
          <w:bdr w:val="none" w:sz="0" w:space="0" w:color="auto" w:frame="1"/>
          <w:shd w:val="clear" w:color="auto" w:fill="FFFFFF"/>
        </w:rPr>
      </w:pPr>
      <w:r w:rsidRPr="000D42D4">
        <w:rPr>
          <w:rStyle w:val="salnbdy"/>
          <w:rFonts w:ascii="Arial" w:hAnsi="Arial" w:cs="Arial"/>
          <w:b/>
          <w:sz w:val="20"/>
          <w:szCs w:val="20"/>
        </w:rPr>
        <w:t>6.</w:t>
      </w:r>
      <w:r w:rsidR="001F34F4">
        <w:rPr>
          <w:rStyle w:val="salnbdy"/>
          <w:rFonts w:ascii="Arial" w:hAnsi="Arial" w:cs="Arial"/>
          <w:b/>
          <w:sz w:val="20"/>
          <w:szCs w:val="20"/>
        </w:rPr>
        <w:t>2</w:t>
      </w:r>
      <w:r w:rsidRPr="000D42D4">
        <w:rPr>
          <w:rStyle w:val="salnbdy"/>
          <w:rFonts w:ascii="Arial" w:hAnsi="Arial" w:cs="Arial"/>
          <w:b/>
          <w:sz w:val="20"/>
          <w:szCs w:val="20"/>
        </w:rPr>
        <w:t>.1</w:t>
      </w:r>
      <w:r w:rsidRPr="00F461DC">
        <w:rPr>
          <w:rStyle w:val="sartttl"/>
          <w:rFonts w:ascii="Arial" w:hAnsi="Arial" w:cs="Arial"/>
          <w:b/>
          <w:bCs/>
          <w:color w:val="00008B"/>
          <w:sz w:val="20"/>
          <w:szCs w:val="20"/>
          <w:bdr w:val="none" w:sz="0" w:space="0" w:color="auto" w:frame="1"/>
          <w:shd w:val="clear" w:color="auto" w:fill="FFFFFF"/>
        </w:rPr>
        <w:tab/>
      </w:r>
      <w:r w:rsidR="00384D09" w:rsidRPr="00F461DC">
        <w:rPr>
          <w:rStyle w:val="salnbdy"/>
          <w:rFonts w:ascii="Arial" w:hAnsi="Arial" w:cs="Arial"/>
          <w:sz w:val="20"/>
          <w:szCs w:val="20"/>
          <w:bdr w:val="none" w:sz="0" w:space="0" w:color="auto" w:frame="1"/>
          <w:shd w:val="clear" w:color="auto" w:fill="FFFFFF"/>
        </w:rPr>
        <w:t>Comisia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de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recepție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la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terminarea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lucrărilor</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se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întrunește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la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data,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ora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și</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locul</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fixate,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iar</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președintele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acesteia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face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prezența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și</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stabilește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programul</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după</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care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va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fi</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realizată</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recepția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la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terminarea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lucrărilor.</w:t>
      </w:r>
    </w:p>
    <w:p w14:paraId="3FB3810E" w14:textId="77777777" w:rsidR="00B44A9D" w:rsidRPr="00F461DC" w:rsidRDefault="00B44A9D" w:rsidP="00FD0D07">
      <w:pPr>
        <w:ind w:right="-1"/>
        <w:jc w:val="both"/>
        <w:rPr>
          <w:rStyle w:val="salnbdy"/>
          <w:rFonts w:ascii="Arial" w:hAnsi="Arial" w:cs="Arial"/>
          <w:sz w:val="20"/>
          <w:szCs w:val="20"/>
          <w:bdr w:val="none" w:sz="0" w:space="0" w:color="auto" w:frame="1"/>
          <w:shd w:val="clear" w:color="auto" w:fill="FFFFFF"/>
        </w:rPr>
      </w:pPr>
    </w:p>
    <w:p w14:paraId="225CE0B0" w14:textId="21119735" w:rsidR="00B44A9D" w:rsidRPr="00F461DC" w:rsidRDefault="00B44A9D" w:rsidP="00FD0D07">
      <w:pPr>
        <w:ind w:right="-1"/>
        <w:jc w:val="both"/>
        <w:rPr>
          <w:rStyle w:val="salnbdy"/>
          <w:rFonts w:ascii="Arial" w:hAnsi="Arial" w:cs="Arial"/>
          <w:sz w:val="20"/>
          <w:szCs w:val="20"/>
          <w:bdr w:val="none" w:sz="0" w:space="0" w:color="auto" w:frame="1"/>
          <w:shd w:val="clear" w:color="auto" w:fill="FFFFFF"/>
        </w:rPr>
      </w:pPr>
      <w:r w:rsidRPr="000D42D4">
        <w:rPr>
          <w:rStyle w:val="salnbdy"/>
          <w:rFonts w:ascii="Arial" w:hAnsi="Arial" w:cs="Arial"/>
          <w:b/>
          <w:sz w:val="20"/>
          <w:szCs w:val="20"/>
          <w:bdr w:val="none" w:sz="0" w:space="0" w:color="auto" w:frame="1"/>
          <w:shd w:val="clear" w:color="auto" w:fill="FFFFFF"/>
        </w:rPr>
        <w:t>6.</w:t>
      </w:r>
      <w:r w:rsidR="001F34F4">
        <w:rPr>
          <w:rStyle w:val="salnbdy"/>
          <w:rFonts w:ascii="Arial" w:hAnsi="Arial" w:cs="Arial"/>
          <w:b/>
          <w:sz w:val="20"/>
          <w:szCs w:val="20"/>
          <w:bdr w:val="none" w:sz="0" w:space="0" w:color="auto" w:frame="1"/>
          <w:shd w:val="clear" w:color="auto" w:fill="FFFFFF"/>
        </w:rPr>
        <w:t>2</w:t>
      </w:r>
      <w:r w:rsidRPr="000D42D4">
        <w:rPr>
          <w:rStyle w:val="salnbdy"/>
          <w:rFonts w:ascii="Arial" w:hAnsi="Arial" w:cs="Arial"/>
          <w:b/>
          <w:sz w:val="20"/>
          <w:szCs w:val="20"/>
          <w:bdr w:val="none" w:sz="0" w:space="0" w:color="auto" w:frame="1"/>
          <w:shd w:val="clear" w:color="auto" w:fill="FFFFFF"/>
        </w:rPr>
        <w:t>.2</w:t>
      </w:r>
      <w:r w:rsidRPr="00F461DC">
        <w:rPr>
          <w:rStyle w:val="salnbdy"/>
          <w:rFonts w:ascii="Arial" w:hAnsi="Arial" w:cs="Arial"/>
          <w:sz w:val="20"/>
          <w:szCs w:val="20"/>
          <w:bdr w:val="none" w:sz="0" w:space="0" w:color="auto" w:frame="1"/>
          <w:shd w:val="clear" w:color="auto" w:fill="FFFFFF"/>
        </w:rPr>
        <w:tab/>
      </w:r>
      <w:r w:rsidR="00384D09" w:rsidRPr="00F461DC">
        <w:rPr>
          <w:rStyle w:val="salnbdy"/>
          <w:rFonts w:ascii="Arial" w:hAnsi="Arial" w:cs="Arial"/>
          <w:sz w:val="20"/>
          <w:szCs w:val="20"/>
          <w:bdr w:val="none" w:sz="0" w:space="0" w:color="auto" w:frame="1"/>
          <w:shd w:val="clear" w:color="auto" w:fill="FFFFFF"/>
        </w:rPr>
        <w:t>Comisia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de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recepție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poate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funcționa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numai</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în</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prezența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cel</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puțin</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2/3</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din</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membri</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acesteia.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În</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cazul</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în</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care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nu</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este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îndeplinită</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această</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condiție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sau</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în</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cazul</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în</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care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lipsește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președintele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și/sau</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secretarul</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comisiei</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de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recepție,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se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fixează</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un</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nou</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termen</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care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nu</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va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depăși</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1</w:t>
      </w:r>
      <w:r w:rsidR="00823D99">
        <w:rPr>
          <w:rStyle w:val="salnbdy"/>
          <w:rFonts w:ascii="Arial" w:hAnsi="Arial" w:cs="Arial"/>
          <w:sz w:val="20"/>
          <w:szCs w:val="20"/>
          <w:bdr w:val="none" w:sz="0" w:space="0" w:color="auto" w:frame="1"/>
          <w:shd w:val="clear" w:color="auto" w:fill="FFFFFF"/>
        </w:rPr>
        <w:t>5</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zile</w:t>
      </w:r>
      <w:r w:rsidR="009E6342" w:rsidRPr="00F461DC">
        <w:rPr>
          <w:rStyle w:val="salnbdy"/>
          <w:rFonts w:ascii="Arial" w:hAnsi="Arial" w:cs="Arial"/>
          <w:sz w:val="20"/>
          <w:szCs w:val="20"/>
          <w:bdr w:val="none" w:sz="0" w:space="0" w:color="auto" w:frame="1"/>
          <w:shd w:val="clear" w:color="auto" w:fill="FFFFFF"/>
        </w:rPr>
        <w:t xml:space="preserve"> </w:t>
      </w:r>
      <w:r w:rsidR="00823D99">
        <w:rPr>
          <w:rStyle w:val="salnbdy"/>
          <w:rFonts w:ascii="Arial" w:hAnsi="Arial" w:cs="Arial"/>
          <w:sz w:val="20"/>
          <w:szCs w:val="20"/>
          <w:bdr w:val="none" w:sz="0" w:space="0" w:color="auto" w:frame="1"/>
          <w:shd w:val="clear" w:color="auto" w:fill="FFFFFF"/>
        </w:rPr>
        <w:t>calendaris</w:t>
      </w:r>
      <w:r w:rsidR="007A3E75">
        <w:rPr>
          <w:rStyle w:val="salnbdy"/>
          <w:rFonts w:ascii="Arial" w:hAnsi="Arial" w:cs="Arial"/>
          <w:sz w:val="20"/>
          <w:szCs w:val="20"/>
          <w:bdr w:val="none" w:sz="0" w:space="0" w:color="auto" w:frame="1"/>
          <w:shd w:val="clear" w:color="auto" w:fill="FFFFFF"/>
        </w:rPr>
        <w:t>t</w:t>
      </w:r>
      <w:r w:rsidR="00823D99">
        <w:rPr>
          <w:rStyle w:val="salnbdy"/>
          <w:rFonts w:ascii="Arial" w:hAnsi="Arial" w:cs="Arial"/>
          <w:sz w:val="20"/>
          <w:szCs w:val="20"/>
          <w:bdr w:val="none" w:sz="0" w:space="0" w:color="auto" w:frame="1"/>
          <w:shd w:val="clear" w:color="auto" w:fill="FFFFFF"/>
        </w:rPr>
        <w:t>ice</w:t>
      </w:r>
      <w:r w:rsidR="00384D09" w:rsidRPr="00F461DC">
        <w:rPr>
          <w:rStyle w:val="salnbdy"/>
          <w:rFonts w:ascii="Arial" w:hAnsi="Arial" w:cs="Arial"/>
          <w:sz w:val="20"/>
          <w:szCs w:val="20"/>
          <w:bdr w:val="none" w:sz="0" w:space="0" w:color="auto" w:frame="1"/>
          <w:shd w:val="clear" w:color="auto" w:fill="FFFFFF"/>
        </w:rPr>
        <w:t>.</w:t>
      </w:r>
    </w:p>
    <w:p w14:paraId="764EE2EB" w14:textId="77777777" w:rsidR="00B44A9D" w:rsidRPr="00F461DC" w:rsidRDefault="00B44A9D" w:rsidP="00FD0D07">
      <w:pPr>
        <w:ind w:right="-1"/>
        <w:jc w:val="both"/>
        <w:rPr>
          <w:rStyle w:val="salnbdy"/>
          <w:rFonts w:ascii="Arial" w:hAnsi="Arial" w:cs="Arial"/>
          <w:sz w:val="20"/>
          <w:szCs w:val="20"/>
          <w:bdr w:val="none" w:sz="0" w:space="0" w:color="auto" w:frame="1"/>
          <w:shd w:val="clear" w:color="auto" w:fill="FFFFFF"/>
        </w:rPr>
      </w:pPr>
    </w:p>
    <w:p w14:paraId="51FC123D" w14:textId="2B52F498" w:rsidR="00B44A9D" w:rsidRPr="00F461DC" w:rsidRDefault="00B44A9D" w:rsidP="00FD0D07">
      <w:pPr>
        <w:ind w:right="-1"/>
        <w:jc w:val="both"/>
        <w:rPr>
          <w:rStyle w:val="salnbdy"/>
          <w:rFonts w:ascii="Arial" w:hAnsi="Arial" w:cs="Arial"/>
          <w:sz w:val="20"/>
          <w:szCs w:val="20"/>
          <w:bdr w:val="none" w:sz="0" w:space="0" w:color="auto" w:frame="1"/>
          <w:shd w:val="clear" w:color="auto" w:fill="FFFFFF"/>
        </w:rPr>
      </w:pPr>
      <w:r w:rsidRPr="000D42D4">
        <w:rPr>
          <w:rStyle w:val="salnbdy"/>
          <w:rFonts w:ascii="Arial" w:hAnsi="Arial" w:cs="Arial"/>
          <w:b/>
          <w:sz w:val="20"/>
          <w:szCs w:val="20"/>
          <w:bdr w:val="none" w:sz="0" w:space="0" w:color="auto" w:frame="1"/>
          <w:shd w:val="clear" w:color="auto" w:fill="FFFFFF"/>
        </w:rPr>
        <w:t>6.</w:t>
      </w:r>
      <w:r w:rsidR="001F34F4">
        <w:rPr>
          <w:rStyle w:val="salnbdy"/>
          <w:rFonts w:ascii="Arial" w:hAnsi="Arial" w:cs="Arial"/>
          <w:b/>
          <w:sz w:val="20"/>
          <w:szCs w:val="20"/>
          <w:bdr w:val="none" w:sz="0" w:space="0" w:color="auto" w:frame="1"/>
          <w:shd w:val="clear" w:color="auto" w:fill="FFFFFF"/>
        </w:rPr>
        <w:t>2</w:t>
      </w:r>
      <w:r w:rsidRPr="000D42D4">
        <w:rPr>
          <w:rStyle w:val="salnbdy"/>
          <w:rFonts w:ascii="Arial" w:hAnsi="Arial" w:cs="Arial"/>
          <w:b/>
          <w:sz w:val="20"/>
          <w:szCs w:val="20"/>
          <w:bdr w:val="none" w:sz="0" w:space="0" w:color="auto" w:frame="1"/>
          <w:shd w:val="clear" w:color="auto" w:fill="FFFFFF"/>
        </w:rPr>
        <w:t>.3</w:t>
      </w:r>
      <w:r w:rsidRPr="00F461DC">
        <w:rPr>
          <w:rStyle w:val="salnbdy"/>
          <w:rFonts w:ascii="Arial" w:hAnsi="Arial" w:cs="Arial"/>
          <w:sz w:val="20"/>
          <w:szCs w:val="20"/>
          <w:bdr w:val="none" w:sz="0" w:space="0" w:color="auto" w:frame="1"/>
          <w:shd w:val="clear" w:color="auto" w:fill="FFFFFF"/>
        </w:rPr>
        <w:tab/>
      </w:r>
      <w:r w:rsidR="00384D09" w:rsidRPr="00F461DC">
        <w:rPr>
          <w:rStyle w:val="salnbdy"/>
          <w:rFonts w:ascii="Arial" w:hAnsi="Arial" w:cs="Arial"/>
          <w:sz w:val="20"/>
          <w:szCs w:val="20"/>
          <w:bdr w:val="none" w:sz="0" w:space="0" w:color="auto" w:frame="1"/>
          <w:shd w:val="clear" w:color="auto" w:fill="FFFFFF"/>
        </w:rPr>
        <w:t>În</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vederea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desfășurării</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în</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bune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condiții</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recepției</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la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terminarea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lucrărilor,</w:t>
      </w:r>
      <w:r w:rsidR="009E6342" w:rsidRPr="00F461DC">
        <w:rPr>
          <w:rStyle w:val="salnbdy"/>
          <w:rFonts w:ascii="Arial" w:hAnsi="Arial" w:cs="Arial"/>
          <w:sz w:val="20"/>
          <w:szCs w:val="20"/>
          <w:bdr w:val="none" w:sz="0" w:space="0" w:color="auto" w:frame="1"/>
          <w:shd w:val="clear" w:color="auto" w:fill="FFFFFF"/>
        </w:rPr>
        <w:t xml:space="preserve"> </w:t>
      </w:r>
      <w:r w:rsidR="007A3E75">
        <w:rPr>
          <w:rStyle w:val="salnbdy"/>
          <w:rFonts w:ascii="Arial" w:hAnsi="Arial" w:cs="Arial"/>
          <w:sz w:val="20"/>
          <w:szCs w:val="20"/>
          <w:bdr w:val="none" w:sz="0" w:space="0" w:color="auto" w:frame="1"/>
          <w:shd w:val="clear" w:color="auto" w:fill="FFFFFF"/>
        </w:rPr>
        <w:t>Investito</w:t>
      </w:r>
      <w:r w:rsidR="000D42D4" w:rsidRPr="000D42D4">
        <w:rPr>
          <w:rStyle w:val="salnbdy"/>
          <w:rFonts w:ascii="Arial" w:hAnsi="Arial" w:cs="Arial"/>
          <w:sz w:val="20"/>
          <w:szCs w:val="20"/>
          <w:bdr w:val="none" w:sz="0" w:space="0" w:color="auto" w:frame="1"/>
          <w:shd w:val="clear" w:color="auto" w:fill="FFFFFF"/>
        </w:rPr>
        <w:t>rul</w:t>
      </w:r>
      <w:r w:rsidR="00384D09" w:rsidRPr="00F461DC">
        <w:rPr>
          <w:rStyle w:val="salnbdy"/>
          <w:rFonts w:ascii="Arial" w:hAnsi="Arial" w:cs="Arial"/>
          <w:sz w:val="20"/>
          <w:szCs w:val="20"/>
          <w:bdr w:val="none" w:sz="0" w:space="0" w:color="auto" w:frame="1"/>
          <w:shd w:val="clear" w:color="auto" w:fill="FFFFFF"/>
        </w:rPr>
        <w:t>,</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are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obligația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de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pune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la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dispoziția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comisiei</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de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recepție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la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terminarea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lucrărilor</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caietele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de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sarcini</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și</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anexele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acestora,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documentația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privind</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execuția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lucrărilor,</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precum</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și</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alte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documente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solicitate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în</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scris</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și</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pe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care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comisia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le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consideră</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necesare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în</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acest</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sens.</w:t>
      </w:r>
    </w:p>
    <w:p w14:paraId="1A4BC3B0" w14:textId="77777777" w:rsidR="00B44A9D" w:rsidRPr="00F461DC" w:rsidRDefault="00B44A9D" w:rsidP="00FD0D07">
      <w:pPr>
        <w:ind w:right="-1"/>
        <w:jc w:val="both"/>
        <w:rPr>
          <w:rStyle w:val="salnbdy"/>
          <w:rFonts w:ascii="Arial" w:hAnsi="Arial" w:cs="Arial"/>
          <w:sz w:val="20"/>
          <w:szCs w:val="20"/>
          <w:bdr w:val="none" w:sz="0" w:space="0" w:color="auto" w:frame="1"/>
          <w:shd w:val="clear" w:color="auto" w:fill="FFFFFF"/>
        </w:rPr>
      </w:pPr>
    </w:p>
    <w:p w14:paraId="1655E6BA" w14:textId="21028A9F" w:rsidR="00B44A9D" w:rsidRPr="00F461DC" w:rsidRDefault="00B44A9D" w:rsidP="00FD0D07">
      <w:pPr>
        <w:ind w:right="-1"/>
        <w:jc w:val="both"/>
        <w:rPr>
          <w:rStyle w:val="salnbdy"/>
          <w:rFonts w:ascii="Arial" w:hAnsi="Arial" w:cs="Arial"/>
          <w:sz w:val="20"/>
          <w:szCs w:val="20"/>
          <w:bdr w:val="none" w:sz="0" w:space="0" w:color="auto" w:frame="1"/>
          <w:shd w:val="clear" w:color="auto" w:fill="FFFFFF"/>
        </w:rPr>
      </w:pPr>
      <w:r w:rsidRPr="001F34F4">
        <w:rPr>
          <w:rStyle w:val="salnbdy"/>
          <w:rFonts w:ascii="Arial" w:hAnsi="Arial" w:cs="Arial"/>
          <w:b/>
          <w:sz w:val="20"/>
          <w:szCs w:val="20"/>
          <w:bdr w:val="none" w:sz="0" w:space="0" w:color="auto" w:frame="1"/>
          <w:shd w:val="clear" w:color="auto" w:fill="FFFFFF"/>
        </w:rPr>
        <w:t>6.</w:t>
      </w:r>
      <w:r w:rsidR="001F34F4" w:rsidRPr="001F34F4">
        <w:rPr>
          <w:rStyle w:val="salnbdy"/>
          <w:rFonts w:ascii="Arial" w:hAnsi="Arial" w:cs="Arial"/>
          <w:b/>
          <w:sz w:val="20"/>
          <w:szCs w:val="20"/>
          <w:bdr w:val="none" w:sz="0" w:space="0" w:color="auto" w:frame="1"/>
          <w:shd w:val="clear" w:color="auto" w:fill="FFFFFF"/>
        </w:rPr>
        <w:t>2</w:t>
      </w:r>
      <w:r w:rsidRPr="001F34F4">
        <w:rPr>
          <w:rStyle w:val="salnbdy"/>
          <w:rFonts w:ascii="Arial" w:hAnsi="Arial" w:cs="Arial"/>
          <w:b/>
          <w:sz w:val="20"/>
          <w:szCs w:val="20"/>
          <w:bdr w:val="none" w:sz="0" w:space="0" w:color="auto" w:frame="1"/>
          <w:shd w:val="clear" w:color="auto" w:fill="FFFFFF"/>
        </w:rPr>
        <w:t>.4</w:t>
      </w:r>
      <w:r w:rsidRPr="00F461DC">
        <w:rPr>
          <w:rStyle w:val="salnbdy"/>
          <w:rFonts w:ascii="Arial" w:hAnsi="Arial" w:cs="Arial"/>
          <w:sz w:val="20"/>
          <w:szCs w:val="20"/>
          <w:bdr w:val="none" w:sz="0" w:space="0" w:color="auto" w:frame="1"/>
          <w:shd w:val="clear" w:color="auto" w:fill="FFFFFF"/>
        </w:rPr>
        <w:tab/>
      </w:r>
      <w:r w:rsidR="00384D09" w:rsidRPr="00F461DC">
        <w:rPr>
          <w:rStyle w:val="salnbdy"/>
          <w:rFonts w:ascii="Arial" w:hAnsi="Arial" w:cs="Arial"/>
          <w:sz w:val="20"/>
          <w:szCs w:val="20"/>
          <w:bdr w:val="none" w:sz="0" w:space="0" w:color="auto" w:frame="1"/>
          <w:shd w:val="clear" w:color="auto" w:fill="FFFFFF"/>
        </w:rPr>
        <w:t>Comisia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de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recepție</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la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terminarea</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lucrărilor,</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prin</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membri</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desemnați,</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examinează</w:t>
      </w:r>
      <w:r w:rsidR="009E6342" w:rsidRPr="00F461DC">
        <w:rPr>
          <w:rStyle w:val="salnbdy"/>
          <w:rFonts w:ascii="Arial" w:hAnsi="Arial" w:cs="Arial"/>
          <w:sz w:val="20"/>
          <w:szCs w:val="20"/>
          <w:bdr w:val="none" w:sz="0" w:space="0" w:color="auto" w:frame="1"/>
          <w:shd w:val="clear" w:color="auto" w:fill="FFFFFF"/>
        </w:rPr>
        <w:t xml:space="preserve"> </w:t>
      </w:r>
      <w:r w:rsidR="00384D09" w:rsidRPr="00F461DC">
        <w:rPr>
          <w:rStyle w:val="salnbdy"/>
          <w:rFonts w:ascii="Arial" w:hAnsi="Arial" w:cs="Arial"/>
          <w:sz w:val="20"/>
          <w:szCs w:val="20"/>
          <w:bdr w:val="none" w:sz="0" w:space="0" w:color="auto" w:frame="1"/>
          <w:shd w:val="clear" w:color="auto" w:fill="FFFFFF"/>
        </w:rPr>
        <w:t>următoarele:</w:t>
      </w:r>
    </w:p>
    <w:p w14:paraId="0EA3C69A" w14:textId="77777777" w:rsidR="00B44A9D" w:rsidRPr="00F461DC" w:rsidRDefault="00B44A9D" w:rsidP="00FD0D07">
      <w:pPr>
        <w:ind w:right="-1"/>
        <w:jc w:val="both"/>
        <w:rPr>
          <w:rStyle w:val="salnbdy"/>
          <w:rFonts w:ascii="Arial" w:hAnsi="Arial" w:cs="Arial"/>
          <w:sz w:val="20"/>
          <w:szCs w:val="20"/>
          <w:bdr w:val="none" w:sz="0" w:space="0" w:color="auto" w:frame="1"/>
          <w:shd w:val="clear" w:color="auto" w:fill="FFFFFF"/>
        </w:rPr>
      </w:pPr>
    </w:p>
    <w:p w14:paraId="6881C0DF" w14:textId="1961F41C" w:rsidR="00B44A9D" w:rsidRPr="000D4C9B"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0D4C9B">
        <w:rPr>
          <w:rStyle w:val="slitttl"/>
          <w:rFonts w:ascii="Arial" w:hAnsi="Arial" w:cs="Arial"/>
          <w:bCs/>
          <w:color w:val="auto"/>
          <w:sz w:val="20"/>
          <w:szCs w:val="20"/>
          <w:bdr w:val="none" w:sz="0" w:space="0" w:color="auto" w:frame="1"/>
          <w:shd w:val="clear" w:color="auto" w:fill="FFFFFF"/>
        </w:rPr>
        <w:t>a</w:t>
      </w:r>
      <w:r w:rsidR="000D42D4" w:rsidRPr="000D4C9B">
        <w:rPr>
          <w:rStyle w:val="slitttl"/>
          <w:rFonts w:ascii="Arial" w:hAnsi="Arial" w:cs="Arial"/>
          <w:bCs/>
          <w:color w:val="auto"/>
          <w:sz w:val="20"/>
          <w:szCs w:val="20"/>
          <w:bdr w:val="none" w:sz="0" w:space="0" w:color="auto" w:frame="1"/>
          <w:shd w:val="clear" w:color="auto" w:fill="FFFFFF"/>
        </w:rPr>
        <w:t>)</w:t>
      </w:r>
      <w:r w:rsidR="000D42D4" w:rsidRPr="000D4C9B">
        <w:rPr>
          <w:rStyle w:val="slitttl"/>
          <w:rFonts w:ascii="Arial" w:hAnsi="Arial" w:cs="Arial"/>
          <w:bCs/>
          <w:color w:val="auto"/>
          <w:sz w:val="20"/>
          <w:szCs w:val="20"/>
          <w:bdr w:val="none" w:sz="0" w:space="0" w:color="auto" w:frame="1"/>
          <w:shd w:val="clear" w:color="auto" w:fill="FFFFFF"/>
        </w:rPr>
        <w:tab/>
      </w:r>
      <w:r w:rsidRPr="000D4C9B">
        <w:rPr>
          <w:rStyle w:val="slitbdy"/>
          <w:rFonts w:ascii="Arial" w:hAnsi="Arial" w:cs="Arial"/>
          <w:color w:val="auto"/>
          <w:sz w:val="20"/>
          <w:szCs w:val="20"/>
          <w:bdr w:val="none" w:sz="0" w:space="0" w:color="auto" w:frame="1"/>
          <w:shd w:val="clear" w:color="auto" w:fill="FFFFFF"/>
        </w:rPr>
        <w:t>executarea</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lucrărilor</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în</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conformitate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cu</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prevederile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contractului</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de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lucrări/</w:t>
      </w:r>
      <w:r w:rsidR="000D4C9B" w:rsidRPr="000D4C9B">
        <w:rPr>
          <w:rStyle w:val="slitbdy"/>
          <w:rFonts w:ascii="Arial" w:hAnsi="Arial" w:cs="Arial"/>
          <w:color w:val="auto"/>
          <w:sz w:val="20"/>
          <w:szCs w:val="20"/>
          <w:bdr w:val="none" w:sz="0" w:space="0" w:color="auto" w:frame="1"/>
          <w:shd w:val="clear" w:color="auto" w:fill="FFFFFF"/>
        </w:rPr>
        <w:t>servicii</w:t>
      </w:r>
      <w:r w:rsidRPr="000D4C9B">
        <w:rPr>
          <w:rStyle w:val="slitbdy"/>
          <w:rFonts w:ascii="Arial" w:hAnsi="Arial" w:cs="Arial"/>
          <w:color w:val="auto"/>
          <w:sz w:val="20"/>
          <w:szCs w:val="20"/>
          <w:bdr w:val="none" w:sz="0" w:space="0" w:color="auto" w:frame="1"/>
          <w:shd w:val="clear" w:color="auto" w:fill="FFFFFF"/>
        </w:rPr>
        <w:t>,</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ale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caietelor</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de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sarcini</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și</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anexele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acestora,</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ale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documentației</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de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execuție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și</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ale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reglementărilor</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specifice;</w:t>
      </w:r>
    </w:p>
    <w:p w14:paraId="7271A854" w14:textId="697A5C02" w:rsidR="00B44A9D" w:rsidRPr="000D42D4"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0D4C9B">
        <w:rPr>
          <w:rStyle w:val="slitttl"/>
          <w:rFonts w:ascii="Arial" w:hAnsi="Arial" w:cs="Arial"/>
          <w:bCs/>
          <w:color w:val="auto"/>
          <w:sz w:val="20"/>
          <w:szCs w:val="20"/>
          <w:bdr w:val="none" w:sz="0" w:space="0" w:color="auto" w:frame="1"/>
          <w:shd w:val="clear" w:color="auto" w:fill="FFFFFF"/>
        </w:rPr>
        <w:t>b</w:t>
      </w:r>
      <w:r w:rsidR="000D42D4" w:rsidRPr="000D4C9B">
        <w:rPr>
          <w:rStyle w:val="slitttl"/>
          <w:rFonts w:ascii="Arial" w:hAnsi="Arial" w:cs="Arial"/>
          <w:bCs/>
          <w:color w:val="auto"/>
          <w:sz w:val="20"/>
          <w:szCs w:val="20"/>
          <w:bdr w:val="none" w:sz="0" w:space="0" w:color="auto" w:frame="1"/>
          <w:shd w:val="clear" w:color="auto" w:fill="FFFFFF"/>
        </w:rPr>
        <w:t>)</w:t>
      </w:r>
      <w:r w:rsidR="000D42D4" w:rsidRPr="000D4C9B">
        <w:rPr>
          <w:rStyle w:val="slitttl"/>
          <w:rFonts w:ascii="Arial" w:hAnsi="Arial" w:cs="Arial"/>
          <w:bCs/>
          <w:color w:val="auto"/>
          <w:sz w:val="20"/>
          <w:szCs w:val="20"/>
          <w:bdr w:val="none" w:sz="0" w:space="0" w:color="auto" w:frame="1"/>
          <w:shd w:val="clear" w:color="auto" w:fill="FFFFFF"/>
        </w:rPr>
        <w:tab/>
      </w:r>
      <w:r w:rsidRPr="000D4C9B">
        <w:rPr>
          <w:rStyle w:val="slitbdy"/>
          <w:rFonts w:ascii="Arial" w:hAnsi="Arial" w:cs="Arial"/>
          <w:color w:val="auto"/>
          <w:sz w:val="20"/>
          <w:szCs w:val="20"/>
          <w:bdr w:val="none" w:sz="0" w:space="0" w:color="auto" w:frame="1"/>
          <w:shd w:val="clear" w:color="auto" w:fill="FFFFFF"/>
        </w:rPr>
        <w:t>terminarea</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tuturor</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lucrărilor</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prevăzute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în</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contractul</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de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lucrări/</w:t>
      </w:r>
      <w:r w:rsidR="000D4C9B" w:rsidRPr="000D4C9B">
        <w:rPr>
          <w:rStyle w:val="slitbdy"/>
          <w:rFonts w:ascii="Arial" w:hAnsi="Arial" w:cs="Arial"/>
          <w:color w:val="auto"/>
          <w:sz w:val="20"/>
          <w:szCs w:val="20"/>
          <w:bdr w:val="none" w:sz="0" w:space="0" w:color="auto" w:frame="1"/>
          <w:shd w:val="clear" w:color="auto" w:fill="FFFFFF"/>
        </w:rPr>
        <w:t>servicii</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încheiat</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între</w:t>
      </w:r>
      <w:r w:rsidR="009E6342" w:rsidRPr="000D4C9B">
        <w:rPr>
          <w:rStyle w:val="slitbdy"/>
          <w:rFonts w:ascii="Arial" w:hAnsi="Arial" w:cs="Arial"/>
          <w:color w:val="auto"/>
          <w:sz w:val="20"/>
          <w:szCs w:val="20"/>
          <w:bdr w:val="none" w:sz="0" w:space="0" w:color="auto" w:frame="1"/>
          <w:shd w:val="clear" w:color="auto" w:fill="FFFFFF"/>
        </w:rPr>
        <w:t xml:space="preserve"> </w:t>
      </w:r>
      <w:r w:rsidR="000D4C9B" w:rsidRPr="000D4C9B">
        <w:rPr>
          <w:rStyle w:val="slitbdy"/>
          <w:rFonts w:ascii="Arial" w:hAnsi="Arial" w:cs="Arial"/>
          <w:color w:val="auto"/>
          <w:sz w:val="20"/>
          <w:szCs w:val="20"/>
          <w:bdr w:val="none" w:sz="0" w:space="0" w:color="auto" w:frame="1"/>
          <w:shd w:val="clear" w:color="auto" w:fill="FFFFFF"/>
        </w:rPr>
        <w:t>Investitor</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și</w:t>
      </w:r>
      <w:r w:rsidR="009E6342" w:rsidRPr="000D4C9B">
        <w:rPr>
          <w:rStyle w:val="slitbdy"/>
          <w:rFonts w:ascii="Arial" w:hAnsi="Arial" w:cs="Arial"/>
          <w:color w:val="auto"/>
          <w:sz w:val="20"/>
          <w:szCs w:val="20"/>
          <w:bdr w:val="none" w:sz="0" w:space="0" w:color="auto" w:frame="1"/>
          <w:shd w:val="clear" w:color="auto" w:fill="FFFFFF"/>
        </w:rPr>
        <w:t xml:space="preserve"> </w:t>
      </w:r>
      <w:r w:rsidR="000D4C9B" w:rsidRPr="000D4C9B">
        <w:rPr>
          <w:rStyle w:val="slitbdy"/>
          <w:rFonts w:ascii="Arial" w:hAnsi="Arial" w:cs="Arial"/>
          <w:color w:val="auto"/>
          <w:sz w:val="20"/>
          <w:szCs w:val="20"/>
          <w:bdr w:val="none" w:sz="0" w:space="0" w:color="auto" w:frame="1"/>
          <w:shd w:val="clear" w:color="auto" w:fill="FFFFFF"/>
        </w:rPr>
        <w:t>E</w:t>
      </w:r>
      <w:r w:rsidRPr="000D4C9B">
        <w:rPr>
          <w:rStyle w:val="slitbdy"/>
          <w:rFonts w:ascii="Arial" w:hAnsi="Arial" w:cs="Arial"/>
          <w:color w:val="auto"/>
          <w:sz w:val="20"/>
          <w:szCs w:val="20"/>
          <w:bdr w:val="none" w:sz="0" w:space="0" w:color="auto" w:frame="1"/>
          <w:shd w:val="clear" w:color="auto" w:fill="FFFFFF"/>
        </w:rPr>
        <w:t>xecutant</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și</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în</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documentația</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anexă</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la</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contract</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(unde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este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cazul);</w:t>
      </w:r>
    </w:p>
    <w:p w14:paraId="5B675150" w14:textId="321547BB" w:rsidR="00B44A9D" w:rsidRPr="006639D7"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0D4C9B">
        <w:rPr>
          <w:rStyle w:val="slitttl"/>
          <w:rFonts w:ascii="Arial" w:hAnsi="Arial" w:cs="Arial"/>
          <w:bCs/>
          <w:color w:val="auto"/>
          <w:sz w:val="20"/>
          <w:szCs w:val="20"/>
          <w:bdr w:val="none" w:sz="0" w:space="0" w:color="auto" w:frame="1"/>
          <w:shd w:val="clear" w:color="auto" w:fill="FFFFFF"/>
        </w:rPr>
        <w:t>c</w:t>
      </w:r>
      <w:r w:rsidR="000D42D4" w:rsidRPr="000D4C9B">
        <w:rPr>
          <w:rStyle w:val="slitttl"/>
          <w:rFonts w:ascii="Arial" w:hAnsi="Arial" w:cs="Arial"/>
          <w:bCs/>
          <w:color w:val="auto"/>
          <w:sz w:val="20"/>
          <w:szCs w:val="20"/>
          <w:bdr w:val="none" w:sz="0" w:space="0" w:color="auto" w:frame="1"/>
          <w:shd w:val="clear" w:color="auto" w:fill="FFFFFF"/>
        </w:rPr>
        <w:t>)</w:t>
      </w:r>
      <w:r w:rsidR="000D42D4" w:rsidRPr="000D4C9B">
        <w:rPr>
          <w:rStyle w:val="slitttl"/>
          <w:rFonts w:ascii="Arial" w:hAnsi="Arial" w:cs="Arial"/>
          <w:bCs/>
          <w:color w:val="auto"/>
          <w:sz w:val="20"/>
          <w:szCs w:val="20"/>
          <w:bdr w:val="none" w:sz="0" w:space="0" w:color="auto" w:frame="1"/>
          <w:shd w:val="clear" w:color="auto" w:fill="FFFFFF"/>
        </w:rPr>
        <w:tab/>
      </w:r>
      <w:r w:rsidRPr="000D4C9B">
        <w:rPr>
          <w:rStyle w:val="slitbdy"/>
          <w:rFonts w:ascii="Arial" w:hAnsi="Arial" w:cs="Arial"/>
          <w:color w:val="auto"/>
          <w:sz w:val="20"/>
          <w:szCs w:val="20"/>
          <w:bdr w:val="none" w:sz="0" w:space="0" w:color="auto" w:frame="1"/>
          <w:shd w:val="clear" w:color="auto" w:fill="FFFFFF"/>
        </w:rPr>
        <w:t>documentele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care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intră</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în</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componența</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cărții</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tehnice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a</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lucrării</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aferentă</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construcției,</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inclusiv</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documentele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contractului,</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testările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prevăzute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în</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caietele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de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sarcini,</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situația</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de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plată</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a</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lucrărilor</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efectuate,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foaia</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de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atașament,</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jurnalul</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de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activitate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zilnică,</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tabelul</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de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măsurători</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privind</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lucrările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executate,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dispozițiile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de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șantier,</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procesele-verbale</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pentru</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verificarea</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calității</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lucrărilor</w:t>
      </w:r>
      <w:r w:rsidR="009E6342" w:rsidRPr="000D4C9B">
        <w:rPr>
          <w:rStyle w:val="slitbdy"/>
          <w:rFonts w:ascii="Arial" w:hAnsi="Arial" w:cs="Arial"/>
          <w:color w:val="auto"/>
          <w:sz w:val="20"/>
          <w:szCs w:val="20"/>
          <w:bdr w:val="none" w:sz="0" w:space="0" w:color="auto" w:frame="1"/>
          <w:shd w:val="clear" w:color="auto" w:fill="FFFFFF"/>
        </w:rPr>
        <w:t xml:space="preserve"> </w:t>
      </w:r>
      <w:r w:rsidRPr="000D4C9B">
        <w:rPr>
          <w:rStyle w:val="slitbdy"/>
          <w:rFonts w:ascii="Arial" w:hAnsi="Arial" w:cs="Arial"/>
          <w:color w:val="auto"/>
          <w:sz w:val="20"/>
          <w:szCs w:val="20"/>
          <w:bdr w:val="none" w:sz="0" w:space="0" w:color="auto" w:frame="1"/>
          <w:shd w:val="clear" w:color="auto" w:fill="FFFFFF"/>
        </w:rPr>
        <w:t>ce</w:t>
      </w:r>
      <w:r w:rsidR="009E6342" w:rsidRPr="000D42D4">
        <w:rPr>
          <w:rStyle w:val="slitbdy"/>
          <w:rFonts w:ascii="Arial" w:hAnsi="Arial" w:cs="Arial"/>
          <w:color w:val="auto"/>
          <w:sz w:val="20"/>
          <w:szCs w:val="20"/>
          <w:bdr w:val="none" w:sz="0" w:space="0" w:color="auto" w:frame="1"/>
          <w:shd w:val="clear" w:color="auto" w:fill="FFFFFF"/>
        </w:rPr>
        <w:t xml:space="preserve"> </w:t>
      </w:r>
      <w:r w:rsidRPr="000D42D4">
        <w:rPr>
          <w:rStyle w:val="slitbdy"/>
          <w:rFonts w:ascii="Arial" w:hAnsi="Arial" w:cs="Arial"/>
          <w:color w:val="auto"/>
          <w:sz w:val="20"/>
          <w:szCs w:val="20"/>
          <w:bdr w:val="none" w:sz="0" w:space="0" w:color="auto" w:frame="1"/>
          <w:shd w:val="clear" w:color="auto" w:fill="FFFFFF"/>
        </w:rPr>
        <w:t>devin</w:t>
      </w:r>
      <w:r w:rsidR="009E6342" w:rsidRPr="000D42D4">
        <w:rPr>
          <w:rStyle w:val="slitbdy"/>
          <w:rFonts w:ascii="Arial" w:hAnsi="Arial" w:cs="Arial"/>
          <w:color w:val="auto"/>
          <w:sz w:val="20"/>
          <w:szCs w:val="20"/>
          <w:bdr w:val="none" w:sz="0" w:space="0" w:color="auto" w:frame="1"/>
          <w:shd w:val="clear" w:color="auto" w:fill="FFFFFF"/>
        </w:rPr>
        <w:t xml:space="preserve"> </w:t>
      </w:r>
      <w:r w:rsidRPr="000D42D4">
        <w:rPr>
          <w:rStyle w:val="slitbdy"/>
          <w:rFonts w:ascii="Arial" w:hAnsi="Arial" w:cs="Arial"/>
          <w:color w:val="auto"/>
          <w:sz w:val="20"/>
          <w:szCs w:val="20"/>
          <w:bdr w:val="none" w:sz="0" w:space="0" w:color="auto" w:frame="1"/>
          <w:shd w:val="clear" w:color="auto" w:fill="FFFFFF"/>
        </w:rPr>
        <w:t>ascunse</w:t>
      </w:r>
      <w:r w:rsidR="000D4C9B">
        <w:rPr>
          <w:rStyle w:val="slitbdy"/>
          <w:rFonts w:ascii="Arial" w:hAnsi="Arial" w:cs="Arial"/>
          <w:color w:val="auto"/>
          <w:sz w:val="20"/>
          <w:szCs w:val="20"/>
          <w:bdr w:val="none" w:sz="0" w:space="0" w:color="auto" w:frame="1"/>
          <w:shd w:val="clear" w:color="auto" w:fill="FFFFFF"/>
        </w:rPr>
        <w:t xml:space="preserve"> </w:t>
      </w:r>
      <w:r w:rsidR="001D2767">
        <w:rPr>
          <w:rStyle w:val="slitbdy"/>
          <w:rFonts w:ascii="Arial" w:hAnsi="Arial" w:cs="Arial"/>
          <w:color w:val="auto"/>
          <w:sz w:val="20"/>
          <w:szCs w:val="20"/>
          <w:bdr w:val="none" w:sz="0" w:space="0" w:color="auto" w:frame="1"/>
          <w:shd w:val="clear" w:color="auto" w:fill="FFFFFF"/>
        </w:rPr>
        <w:t>(</w:t>
      </w:r>
      <w:r w:rsidR="000D4C9B">
        <w:rPr>
          <w:rStyle w:val="slitbdy"/>
          <w:rFonts w:ascii="Arial" w:hAnsi="Arial" w:cs="Arial"/>
          <w:color w:val="auto"/>
          <w:sz w:val="20"/>
          <w:szCs w:val="20"/>
          <w:bdr w:val="none" w:sz="0" w:space="0" w:color="auto" w:frame="1"/>
          <w:shd w:val="clear" w:color="auto" w:fill="FFFFFF"/>
        </w:rPr>
        <w:t xml:space="preserve">întocmite </w:t>
      </w:r>
      <w:r w:rsidR="001D2767">
        <w:rPr>
          <w:rStyle w:val="slitbdy"/>
          <w:rFonts w:ascii="Arial" w:hAnsi="Arial" w:cs="Arial"/>
          <w:color w:val="auto"/>
          <w:sz w:val="20"/>
          <w:szCs w:val="20"/>
          <w:bdr w:val="none" w:sz="0" w:space="0" w:color="auto" w:frame="1"/>
          <w:shd w:val="clear" w:color="auto" w:fill="FFFFFF"/>
        </w:rPr>
        <w:t>cu respectarea cerințelor</w:t>
      </w:r>
      <w:r w:rsidR="000D4C9B">
        <w:rPr>
          <w:rStyle w:val="slitbdy"/>
          <w:rFonts w:ascii="Arial" w:hAnsi="Arial" w:cs="Arial"/>
          <w:color w:val="auto"/>
          <w:sz w:val="20"/>
          <w:szCs w:val="20"/>
          <w:bdr w:val="none" w:sz="0" w:space="0" w:color="auto" w:frame="1"/>
          <w:shd w:val="clear" w:color="auto" w:fill="FFFFFF"/>
        </w:rPr>
        <w:t xml:space="preserve"> CP A.08.01</w:t>
      </w:r>
      <w:r w:rsidR="001D2767">
        <w:rPr>
          <w:rStyle w:val="slitbdy"/>
          <w:rFonts w:ascii="Arial" w:hAnsi="Arial" w:cs="Arial"/>
          <w:color w:val="auto"/>
          <w:sz w:val="20"/>
          <w:szCs w:val="20"/>
          <w:bdr w:val="none" w:sz="0" w:space="0" w:color="auto" w:frame="1"/>
          <w:shd w:val="clear" w:color="auto" w:fill="FFFFFF"/>
        </w:rPr>
        <w:t>)</w:t>
      </w:r>
      <w:r w:rsidRPr="000D42D4">
        <w:rPr>
          <w:rStyle w:val="slitbdy"/>
          <w:rFonts w:ascii="Arial" w:hAnsi="Arial" w:cs="Arial"/>
          <w:color w:val="auto"/>
          <w:sz w:val="20"/>
          <w:szCs w:val="20"/>
          <w:bdr w:val="none" w:sz="0" w:space="0" w:color="auto" w:frame="1"/>
          <w:shd w:val="clear" w:color="auto" w:fill="FFFFFF"/>
        </w:rPr>
        <w:t>,</w:t>
      </w:r>
      <w:r w:rsidR="009E6342" w:rsidRPr="000D42D4">
        <w:rPr>
          <w:rStyle w:val="slitbdy"/>
          <w:rFonts w:ascii="Arial" w:hAnsi="Arial" w:cs="Arial"/>
          <w:color w:val="auto"/>
          <w:sz w:val="20"/>
          <w:szCs w:val="20"/>
          <w:bdr w:val="none" w:sz="0" w:space="0" w:color="auto" w:frame="1"/>
          <w:shd w:val="clear" w:color="auto" w:fill="FFFFFF"/>
        </w:rPr>
        <w:t xml:space="preserve"> </w:t>
      </w:r>
      <w:r w:rsidRPr="000D42D4">
        <w:rPr>
          <w:rStyle w:val="slitbdy"/>
          <w:rFonts w:ascii="Arial" w:hAnsi="Arial" w:cs="Arial"/>
          <w:color w:val="auto"/>
          <w:sz w:val="20"/>
          <w:szCs w:val="20"/>
          <w:bdr w:val="none" w:sz="0" w:space="0" w:color="auto" w:frame="1"/>
          <w:shd w:val="clear" w:color="auto" w:fill="FFFFFF"/>
        </w:rPr>
        <w:t>procesele-</w:t>
      </w:r>
      <w:r w:rsidRPr="006639D7">
        <w:rPr>
          <w:rStyle w:val="slitbdy"/>
          <w:rFonts w:ascii="Arial" w:hAnsi="Arial" w:cs="Arial"/>
          <w:color w:val="auto"/>
          <w:sz w:val="20"/>
          <w:szCs w:val="20"/>
          <w:bdr w:val="none" w:sz="0" w:space="0" w:color="auto" w:frame="1"/>
          <w:shd w:val="clear" w:color="auto" w:fill="FFFFFF"/>
        </w:rPr>
        <w:t>verbale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calitativă,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atestă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calitatea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materialelor,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precum</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orice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alt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aferent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documentației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execuție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p>
    <w:p w14:paraId="213D348B" w14:textId="57DFD5B7" w:rsidR="00B44A9D" w:rsidRPr="006639D7"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d</w:t>
      </w:r>
      <w:r w:rsidR="000D42D4" w:rsidRPr="006639D7">
        <w:rPr>
          <w:rStyle w:val="slitttl"/>
          <w:rFonts w:ascii="Arial" w:hAnsi="Arial" w:cs="Arial"/>
          <w:bCs/>
          <w:color w:val="auto"/>
          <w:sz w:val="20"/>
          <w:szCs w:val="20"/>
          <w:bdr w:val="none" w:sz="0" w:space="0" w:color="auto" w:frame="1"/>
          <w:shd w:val="clear" w:color="auto" w:fill="FFFFFF"/>
        </w:rPr>
        <w:t>)</w:t>
      </w:r>
      <w:r w:rsidR="000D42D4"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existența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centralizatorului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financiar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actualizat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terminarea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din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reiasă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valoarea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finală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executate;</w:t>
      </w:r>
    </w:p>
    <w:p w14:paraId="07404596" w14:textId="291BC25F" w:rsidR="00B44A9D" w:rsidRPr="006639D7"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e</w:t>
      </w:r>
      <w:r w:rsidR="000D42D4" w:rsidRPr="006639D7">
        <w:rPr>
          <w:rStyle w:val="slitttl"/>
          <w:rFonts w:ascii="Arial" w:hAnsi="Arial" w:cs="Arial"/>
          <w:bCs/>
          <w:color w:val="auto"/>
          <w:sz w:val="20"/>
          <w:szCs w:val="20"/>
          <w:bdr w:val="none" w:sz="0" w:space="0" w:color="auto" w:frame="1"/>
          <w:shd w:val="clear" w:color="auto" w:fill="FFFFFF"/>
        </w:rPr>
        <w:t>)</w:t>
      </w:r>
      <w:r w:rsidR="000D42D4"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referatul</w:t>
      </w:r>
      <w:r w:rsidR="009E6342" w:rsidRPr="006639D7">
        <w:rPr>
          <w:rStyle w:val="slitbdy"/>
          <w:rFonts w:ascii="Arial" w:hAnsi="Arial" w:cs="Arial"/>
          <w:color w:val="auto"/>
          <w:sz w:val="20"/>
          <w:szCs w:val="20"/>
          <w:bdr w:val="none" w:sz="0" w:space="0" w:color="auto" w:frame="1"/>
          <w:shd w:val="clear" w:color="auto" w:fill="FFFFFF"/>
        </w:rPr>
        <w:t xml:space="preserve"> </w:t>
      </w:r>
      <w:r w:rsidR="00E27779">
        <w:rPr>
          <w:rFonts w:ascii="Arial" w:hAnsi="Arial" w:cs="Arial"/>
          <w:snapToGrid w:val="0"/>
          <w:sz w:val="20"/>
          <w:szCs w:val="20"/>
        </w:rPr>
        <w:t>responsabilului tehnic</w:t>
      </w:r>
      <w:r w:rsidR="00E27779"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/șefului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district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drumuri,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poduri/șefului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sector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drumuri,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poduri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privire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modul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fost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executată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lucrarea;</w:t>
      </w:r>
    </w:p>
    <w:p w14:paraId="4FAC9AA7" w14:textId="1848FC14" w:rsidR="00B44A9D" w:rsidRPr="006639D7" w:rsidRDefault="00384D09" w:rsidP="00FD0D07">
      <w:pPr>
        <w:tabs>
          <w:tab w:val="left" w:pos="426"/>
        </w:tabs>
        <w:ind w:right="-1"/>
        <w:jc w:val="both"/>
        <w:rPr>
          <w:rStyle w:val="slitbdy"/>
          <w:rFonts w:ascii="Arial" w:hAnsi="Arial" w:cs="Arial"/>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f</w:t>
      </w:r>
      <w:r w:rsidR="000D42D4" w:rsidRPr="006639D7">
        <w:rPr>
          <w:rStyle w:val="slitttl"/>
          <w:rFonts w:ascii="Arial" w:hAnsi="Arial" w:cs="Arial"/>
          <w:bCs/>
          <w:color w:val="auto"/>
          <w:sz w:val="20"/>
          <w:szCs w:val="20"/>
          <w:bdr w:val="none" w:sz="0" w:space="0" w:color="auto" w:frame="1"/>
          <w:shd w:val="clear" w:color="auto" w:fill="FFFFFF"/>
        </w:rPr>
        <w:t>)</w:t>
      </w:r>
      <w:r w:rsidR="000D42D4"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alte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sz w:val="20"/>
          <w:szCs w:val="20"/>
          <w:bdr w:val="none" w:sz="0" w:space="0" w:color="auto" w:frame="1"/>
          <w:shd w:val="clear" w:color="auto" w:fill="FFFFFF"/>
        </w:rPr>
        <w:t>documente</w:t>
      </w:r>
      <w:r w:rsidR="009E6342" w:rsidRPr="006639D7">
        <w:rPr>
          <w:rStyle w:val="slitbdy"/>
          <w:rFonts w:ascii="Arial" w:hAnsi="Arial" w:cs="Arial"/>
          <w:sz w:val="20"/>
          <w:szCs w:val="20"/>
          <w:bdr w:val="none" w:sz="0" w:space="0" w:color="auto" w:frame="1"/>
          <w:shd w:val="clear" w:color="auto" w:fill="FFFFFF"/>
        </w:rPr>
        <w:t xml:space="preserve"> </w:t>
      </w:r>
      <w:r w:rsidRPr="006639D7">
        <w:rPr>
          <w:rStyle w:val="slitbdy"/>
          <w:rFonts w:ascii="Arial" w:hAnsi="Arial" w:cs="Arial"/>
          <w:sz w:val="20"/>
          <w:szCs w:val="20"/>
          <w:bdr w:val="none" w:sz="0" w:space="0" w:color="auto" w:frame="1"/>
          <w:shd w:val="clear" w:color="auto" w:fill="FFFFFF"/>
        </w:rPr>
        <w:t>pe</w:t>
      </w:r>
      <w:r w:rsidR="009E6342" w:rsidRPr="006639D7">
        <w:rPr>
          <w:rStyle w:val="slitbdy"/>
          <w:rFonts w:ascii="Arial" w:hAnsi="Arial" w:cs="Arial"/>
          <w:sz w:val="20"/>
          <w:szCs w:val="20"/>
          <w:bdr w:val="none" w:sz="0" w:space="0" w:color="auto" w:frame="1"/>
          <w:shd w:val="clear" w:color="auto" w:fill="FFFFFF"/>
        </w:rPr>
        <w:t xml:space="preserve"> </w:t>
      </w:r>
      <w:r w:rsidRPr="006639D7">
        <w:rPr>
          <w:rStyle w:val="slitbdy"/>
          <w:rFonts w:ascii="Arial" w:hAnsi="Arial" w:cs="Arial"/>
          <w:sz w:val="20"/>
          <w:szCs w:val="20"/>
          <w:bdr w:val="none" w:sz="0" w:space="0" w:color="auto" w:frame="1"/>
          <w:shd w:val="clear" w:color="auto" w:fill="FFFFFF"/>
        </w:rPr>
        <w:t>care</w:t>
      </w:r>
      <w:r w:rsidR="009E6342" w:rsidRPr="006639D7">
        <w:rPr>
          <w:rStyle w:val="slitbdy"/>
          <w:rFonts w:ascii="Arial" w:hAnsi="Arial" w:cs="Arial"/>
          <w:sz w:val="20"/>
          <w:szCs w:val="20"/>
          <w:bdr w:val="none" w:sz="0" w:space="0" w:color="auto" w:frame="1"/>
          <w:shd w:val="clear" w:color="auto" w:fill="FFFFFF"/>
        </w:rPr>
        <w:t xml:space="preserve"> </w:t>
      </w:r>
      <w:r w:rsidRPr="006639D7">
        <w:rPr>
          <w:rStyle w:val="slitbdy"/>
          <w:rFonts w:ascii="Arial" w:hAnsi="Arial" w:cs="Arial"/>
          <w:sz w:val="20"/>
          <w:szCs w:val="20"/>
          <w:bdr w:val="none" w:sz="0" w:space="0" w:color="auto" w:frame="1"/>
          <w:shd w:val="clear" w:color="auto" w:fill="FFFFFF"/>
        </w:rPr>
        <w:t>le</w:t>
      </w:r>
      <w:r w:rsidR="009E6342" w:rsidRPr="006639D7">
        <w:rPr>
          <w:rStyle w:val="slitbdy"/>
          <w:rFonts w:ascii="Arial" w:hAnsi="Arial" w:cs="Arial"/>
          <w:sz w:val="20"/>
          <w:szCs w:val="20"/>
          <w:bdr w:val="none" w:sz="0" w:space="0" w:color="auto" w:frame="1"/>
          <w:shd w:val="clear" w:color="auto" w:fill="FFFFFF"/>
        </w:rPr>
        <w:t xml:space="preserve"> </w:t>
      </w:r>
      <w:r w:rsidRPr="006639D7">
        <w:rPr>
          <w:rStyle w:val="slitbdy"/>
          <w:rFonts w:ascii="Arial" w:hAnsi="Arial" w:cs="Arial"/>
          <w:sz w:val="20"/>
          <w:szCs w:val="20"/>
          <w:bdr w:val="none" w:sz="0" w:space="0" w:color="auto" w:frame="1"/>
          <w:shd w:val="clear" w:color="auto" w:fill="FFFFFF"/>
        </w:rPr>
        <w:t>consideră</w:t>
      </w:r>
      <w:r w:rsidR="009E6342" w:rsidRPr="006639D7">
        <w:rPr>
          <w:rStyle w:val="slitbdy"/>
          <w:rFonts w:ascii="Arial" w:hAnsi="Arial" w:cs="Arial"/>
          <w:sz w:val="20"/>
          <w:szCs w:val="20"/>
          <w:bdr w:val="none" w:sz="0" w:space="0" w:color="auto" w:frame="1"/>
          <w:shd w:val="clear" w:color="auto" w:fill="FFFFFF"/>
        </w:rPr>
        <w:t xml:space="preserve"> </w:t>
      </w:r>
      <w:r w:rsidRPr="006639D7">
        <w:rPr>
          <w:rStyle w:val="slitbdy"/>
          <w:rFonts w:ascii="Arial" w:hAnsi="Arial" w:cs="Arial"/>
          <w:sz w:val="20"/>
          <w:szCs w:val="20"/>
          <w:bdr w:val="none" w:sz="0" w:space="0" w:color="auto" w:frame="1"/>
          <w:shd w:val="clear" w:color="auto" w:fill="FFFFFF"/>
        </w:rPr>
        <w:t>necesare.</w:t>
      </w:r>
    </w:p>
    <w:p w14:paraId="79CF7198" w14:textId="77777777" w:rsidR="00B44A9D" w:rsidRPr="006639D7" w:rsidRDefault="00B44A9D" w:rsidP="00FD0D07">
      <w:pPr>
        <w:ind w:right="-1"/>
        <w:jc w:val="both"/>
        <w:rPr>
          <w:rStyle w:val="slitbdy"/>
          <w:rFonts w:ascii="Arial" w:hAnsi="Arial" w:cs="Arial"/>
          <w:sz w:val="20"/>
          <w:szCs w:val="20"/>
          <w:bdr w:val="none" w:sz="0" w:space="0" w:color="auto" w:frame="1"/>
          <w:shd w:val="clear" w:color="auto" w:fill="FFFFFF"/>
        </w:rPr>
      </w:pPr>
    </w:p>
    <w:p w14:paraId="0E568DF5" w14:textId="67D1A8EA" w:rsidR="00B44A9D" w:rsidRPr="006639D7" w:rsidRDefault="00B44A9D" w:rsidP="00FD0D07">
      <w:pPr>
        <w:ind w:right="-1"/>
        <w:jc w:val="both"/>
        <w:rPr>
          <w:rStyle w:val="salnbdy"/>
          <w:rFonts w:ascii="Arial" w:hAnsi="Arial" w:cs="Arial"/>
          <w:sz w:val="20"/>
          <w:szCs w:val="20"/>
          <w:bdr w:val="none" w:sz="0" w:space="0" w:color="auto" w:frame="1"/>
          <w:shd w:val="clear" w:color="auto" w:fill="FFFFFF"/>
        </w:rPr>
      </w:pPr>
      <w:r w:rsidRPr="006639D7">
        <w:rPr>
          <w:rStyle w:val="slitbdy"/>
          <w:rFonts w:ascii="Arial" w:hAnsi="Arial" w:cs="Arial"/>
          <w:b/>
          <w:sz w:val="20"/>
          <w:szCs w:val="20"/>
          <w:bdr w:val="none" w:sz="0" w:space="0" w:color="auto" w:frame="1"/>
          <w:shd w:val="clear" w:color="auto" w:fill="FFFFFF"/>
        </w:rPr>
        <w:t>6.</w:t>
      </w:r>
      <w:r w:rsidR="00D3237B" w:rsidRPr="006639D7">
        <w:rPr>
          <w:rStyle w:val="slitbdy"/>
          <w:rFonts w:ascii="Arial" w:hAnsi="Arial" w:cs="Arial"/>
          <w:b/>
          <w:sz w:val="20"/>
          <w:szCs w:val="20"/>
          <w:bdr w:val="none" w:sz="0" w:space="0" w:color="auto" w:frame="1"/>
          <w:shd w:val="clear" w:color="auto" w:fill="FFFFFF"/>
        </w:rPr>
        <w:t>2</w:t>
      </w:r>
      <w:r w:rsidRPr="006639D7">
        <w:rPr>
          <w:rStyle w:val="slitbdy"/>
          <w:rFonts w:ascii="Arial" w:hAnsi="Arial" w:cs="Arial"/>
          <w:b/>
          <w:sz w:val="20"/>
          <w:szCs w:val="20"/>
          <w:bdr w:val="none" w:sz="0" w:space="0" w:color="auto" w:frame="1"/>
          <w:shd w:val="clear" w:color="auto" w:fill="FFFFFF"/>
        </w:rPr>
        <w:t>.5</w:t>
      </w:r>
      <w:r w:rsidRPr="006639D7">
        <w:rPr>
          <w:rStyle w:val="slitbdy"/>
          <w:rFonts w:ascii="Arial" w:hAnsi="Arial" w:cs="Arial"/>
          <w:sz w:val="20"/>
          <w:szCs w:val="20"/>
          <w:bdr w:val="none" w:sz="0" w:space="0" w:color="auto" w:frame="1"/>
          <w:shd w:val="clear" w:color="auto" w:fill="FFFFFF"/>
        </w:rPr>
        <w:tab/>
      </w:r>
      <w:r w:rsidR="00384D09" w:rsidRPr="006639D7">
        <w:rPr>
          <w:rStyle w:val="salnbdy"/>
          <w:rFonts w:ascii="Arial" w:hAnsi="Arial" w:cs="Arial"/>
          <w:sz w:val="20"/>
          <w:szCs w:val="20"/>
          <w:bdr w:val="none" w:sz="0" w:space="0" w:color="auto" w:frame="1"/>
          <w:shd w:val="clear" w:color="auto" w:fill="FFFFFF"/>
        </w:rPr>
        <w:t>Pe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parcursul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examinării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lucrării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documentelor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puse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dispoziție,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membrii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pot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solicita</w:t>
      </w:r>
      <w:r w:rsidR="009E6342" w:rsidRPr="006639D7">
        <w:rPr>
          <w:rStyle w:val="salnbdy"/>
          <w:rFonts w:ascii="Arial" w:hAnsi="Arial" w:cs="Arial"/>
          <w:sz w:val="20"/>
          <w:szCs w:val="20"/>
          <w:bdr w:val="none" w:sz="0" w:space="0" w:color="auto" w:frame="1"/>
          <w:shd w:val="clear" w:color="auto" w:fill="FFFFFF"/>
        </w:rPr>
        <w:t xml:space="preserve"> </w:t>
      </w:r>
      <w:r w:rsidR="00624484">
        <w:rPr>
          <w:rStyle w:val="slitbdy"/>
          <w:rFonts w:ascii="Arial" w:hAnsi="Arial" w:cs="Arial"/>
          <w:color w:val="auto"/>
          <w:sz w:val="20"/>
          <w:szCs w:val="20"/>
          <w:bdr w:val="none" w:sz="0" w:space="0" w:color="auto" w:frame="1"/>
          <w:shd w:val="clear" w:color="auto" w:fill="FFFFFF"/>
        </w:rPr>
        <w:t>Investitorului</w:t>
      </w:r>
      <w:r w:rsidR="00384D09"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justificat,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prezentarea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altor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documente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relevante,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precum</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realizarea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expertize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tehnice,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ridicări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topografice,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încercări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suplimentare,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probe,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măsurători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alte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teste.</w:t>
      </w:r>
    </w:p>
    <w:p w14:paraId="2CD3D7BF" w14:textId="77777777" w:rsidR="00B44A9D" w:rsidRPr="006639D7" w:rsidRDefault="00B44A9D" w:rsidP="00FD0D07">
      <w:pPr>
        <w:ind w:right="-1"/>
        <w:jc w:val="both"/>
        <w:rPr>
          <w:rStyle w:val="salnbdy"/>
          <w:rFonts w:ascii="Arial" w:hAnsi="Arial" w:cs="Arial"/>
          <w:sz w:val="20"/>
          <w:szCs w:val="20"/>
          <w:bdr w:val="none" w:sz="0" w:space="0" w:color="auto" w:frame="1"/>
          <w:shd w:val="clear" w:color="auto" w:fill="FFFFFF"/>
        </w:rPr>
      </w:pPr>
    </w:p>
    <w:p w14:paraId="74C4CA4E" w14:textId="0E34D806" w:rsidR="00B44A9D" w:rsidRPr="006639D7" w:rsidRDefault="00B44A9D"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6.</w:t>
      </w:r>
      <w:r w:rsidR="00D3237B"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b/>
          <w:sz w:val="20"/>
          <w:szCs w:val="20"/>
          <w:bdr w:val="none" w:sz="0" w:space="0" w:color="auto" w:frame="1"/>
          <w:shd w:val="clear" w:color="auto" w:fill="FFFFFF"/>
        </w:rPr>
        <w:t>.6</w:t>
      </w:r>
      <w:r w:rsidRPr="006639D7">
        <w:rPr>
          <w:rStyle w:val="salnbdy"/>
          <w:rFonts w:ascii="Arial" w:hAnsi="Arial" w:cs="Arial"/>
          <w:sz w:val="20"/>
          <w:szCs w:val="20"/>
          <w:bdr w:val="none" w:sz="0" w:space="0" w:color="auto" w:frame="1"/>
          <w:shd w:val="clear" w:color="auto" w:fill="FFFFFF"/>
        </w:rPr>
        <w:tab/>
      </w:r>
      <w:r w:rsidR="00384D09" w:rsidRPr="006639D7">
        <w:rPr>
          <w:rStyle w:val="salnbdy"/>
          <w:rFonts w:ascii="Arial" w:hAnsi="Arial" w:cs="Arial"/>
          <w:sz w:val="20"/>
          <w:szCs w:val="20"/>
          <w:bdr w:val="none" w:sz="0" w:space="0" w:color="auto" w:frame="1"/>
          <w:shd w:val="clear" w:color="auto" w:fill="FFFFFF"/>
        </w:rPr>
        <w:t>Recepția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efectuează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toate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cazurile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prin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examinare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nemijlocită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lucrării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analizarea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documentelor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prevăzute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9521FC" w:rsidRPr="006639D7">
        <w:rPr>
          <w:rStyle w:val="slgi"/>
          <w:rFonts w:ascii="Arial" w:hAnsi="Arial" w:cs="Arial"/>
          <w:color w:val="auto"/>
          <w:sz w:val="20"/>
          <w:szCs w:val="20"/>
          <w:bdr w:val="none" w:sz="0" w:space="0" w:color="auto" w:frame="1"/>
          <w:shd w:val="clear" w:color="auto" w:fill="FFFFFF"/>
        </w:rPr>
        <w:t xml:space="preserve">punctul </w:t>
      </w:r>
      <w:r w:rsidR="009521FC" w:rsidRPr="006639D7">
        <w:rPr>
          <w:rStyle w:val="salnbdy"/>
          <w:rFonts w:ascii="Arial" w:hAnsi="Arial" w:cs="Arial"/>
          <w:color w:val="auto"/>
          <w:sz w:val="20"/>
          <w:szCs w:val="20"/>
          <w:bdr w:val="none" w:sz="0" w:space="0" w:color="auto" w:frame="1"/>
          <w:shd w:val="clear" w:color="auto" w:fill="FFFFFF"/>
        </w:rPr>
        <w:t>6.</w:t>
      </w:r>
      <w:r w:rsidR="00D3237B" w:rsidRPr="006639D7">
        <w:rPr>
          <w:rStyle w:val="salnbdy"/>
          <w:rFonts w:ascii="Arial" w:hAnsi="Arial" w:cs="Arial"/>
          <w:color w:val="auto"/>
          <w:sz w:val="20"/>
          <w:szCs w:val="20"/>
          <w:bdr w:val="none" w:sz="0" w:space="0" w:color="auto" w:frame="1"/>
          <w:shd w:val="clear" w:color="auto" w:fill="FFFFFF"/>
        </w:rPr>
        <w:t>2</w:t>
      </w:r>
      <w:r w:rsidR="009521FC" w:rsidRPr="006639D7">
        <w:rPr>
          <w:rStyle w:val="salnbdy"/>
          <w:rFonts w:ascii="Arial" w:hAnsi="Arial" w:cs="Arial"/>
          <w:color w:val="auto"/>
          <w:sz w:val="20"/>
          <w:szCs w:val="20"/>
          <w:bdr w:val="none" w:sz="0" w:space="0" w:color="auto" w:frame="1"/>
          <w:shd w:val="clear" w:color="auto" w:fill="FFFFFF"/>
        </w:rPr>
        <w:t>.4</w:t>
      </w:r>
      <w:r w:rsidR="00384D09" w:rsidRPr="006639D7">
        <w:rPr>
          <w:rStyle w:val="salnbdy"/>
          <w:rFonts w:ascii="Arial" w:hAnsi="Arial" w:cs="Arial"/>
          <w:color w:val="auto"/>
          <w:sz w:val="20"/>
          <w:szCs w:val="20"/>
          <w:bdr w:val="none" w:sz="0" w:space="0" w:color="auto" w:frame="1"/>
          <w:shd w:val="clear" w:color="auto" w:fill="FFFFFF"/>
        </w:rPr>
        <w:t>.</w:t>
      </w:r>
    </w:p>
    <w:p w14:paraId="4A3A3153" w14:textId="77777777" w:rsidR="00B44A9D" w:rsidRPr="006639D7" w:rsidRDefault="00B44A9D" w:rsidP="00FD0D07">
      <w:pPr>
        <w:ind w:right="-1"/>
        <w:jc w:val="both"/>
        <w:rPr>
          <w:rStyle w:val="salnbdy"/>
          <w:rFonts w:ascii="Arial" w:hAnsi="Arial" w:cs="Arial"/>
          <w:sz w:val="20"/>
          <w:szCs w:val="20"/>
          <w:bdr w:val="none" w:sz="0" w:space="0" w:color="auto" w:frame="1"/>
          <w:shd w:val="clear" w:color="auto" w:fill="FFFFFF"/>
        </w:rPr>
      </w:pPr>
    </w:p>
    <w:p w14:paraId="21F6E6C3" w14:textId="78B1A93D" w:rsidR="00B44A9D" w:rsidRPr="006639D7" w:rsidRDefault="00B44A9D"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6.</w:t>
      </w:r>
      <w:r w:rsidR="00D3237B"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b/>
          <w:sz w:val="20"/>
          <w:szCs w:val="20"/>
          <w:bdr w:val="none" w:sz="0" w:space="0" w:color="auto" w:frame="1"/>
          <w:shd w:val="clear" w:color="auto" w:fill="FFFFFF"/>
        </w:rPr>
        <w:t>.7</w:t>
      </w:r>
      <w:r w:rsidRPr="006639D7">
        <w:rPr>
          <w:rStyle w:val="salnbdy"/>
          <w:rFonts w:ascii="Arial" w:hAnsi="Arial" w:cs="Arial"/>
          <w:sz w:val="20"/>
          <w:szCs w:val="20"/>
          <w:bdr w:val="none" w:sz="0" w:space="0" w:color="auto" w:frame="1"/>
          <w:shd w:val="clear" w:color="auto" w:fill="FFFFFF"/>
        </w:rPr>
        <w:tab/>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examinării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nemijlocite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lucrării,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întocmește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procesul-verbal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fază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unică</w:t>
      </w:r>
      <w:r w:rsidR="00046AB2">
        <w:rPr>
          <w:rStyle w:val="salnbdy"/>
          <w:rFonts w:ascii="Arial" w:hAnsi="Arial" w:cs="Arial"/>
          <w:sz w:val="20"/>
          <w:szCs w:val="20"/>
          <w:bdr w:val="none" w:sz="0" w:space="0" w:color="auto" w:frame="1"/>
          <w:shd w:val="clear" w:color="auto" w:fill="FFFFFF"/>
        </w:rPr>
        <w:t xml:space="preserve">, care </w:t>
      </w:r>
      <w:r w:rsidR="00046AB2" w:rsidRPr="00046AB2">
        <w:rPr>
          <w:rStyle w:val="salnbdy"/>
          <w:rFonts w:ascii="Arial" w:hAnsi="Arial" w:cs="Arial"/>
          <w:sz w:val="20"/>
          <w:szCs w:val="20"/>
          <w:bdr w:val="none" w:sz="0" w:space="0" w:color="auto" w:frame="1"/>
        </w:rPr>
        <w:t>îl va înainta investitorului în termen de 3 zile lucrătoare împreună cu recomandarea de admitere cu sau fără obiec</w:t>
      </w:r>
      <w:r w:rsidR="00046AB2">
        <w:rPr>
          <w:rStyle w:val="salnbdy"/>
          <w:rFonts w:ascii="Arial" w:hAnsi="Arial" w:cs="Arial"/>
          <w:sz w:val="20"/>
          <w:szCs w:val="20"/>
          <w:bdr w:val="none" w:sz="0" w:space="0" w:color="auto" w:frame="1"/>
        </w:rPr>
        <w:t>ț</w:t>
      </w:r>
      <w:r w:rsidR="00046AB2" w:rsidRPr="00046AB2">
        <w:rPr>
          <w:rStyle w:val="salnbdy"/>
          <w:rFonts w:ascii="Arial" w:hAnsi="Arial" w:cs="Arial"/>
          <w:sz w:val="20"/>
          <w:szCs w:val="20"/>
          <w:bdr w:val="none" w:sz="0" w:space="0" w:color="auto" w:frame="1"/>
        </w:rPr>
        <w:t>ii a recep</w:t>
      </w:r>
      <w:r w:rsidR="00046AB2">
        <w:rPr>
          <w:rStyle w:val="salnbdy"/>
          <w:rFonts w:ascii="Arial" w:hAnsi="Arial" w:cs="Arial"/>
          <w:sz w:val="20"/>
          <w:szCs w:val="20"/>
          <w:bdr w:val="none" w:sz="0" w:space="0" w:color="auto" w:frame="1"/>
        </w:rPr>
        <w:t>ț</w:t>
      </w:r>
      <w:r w:rsidR="00046AB2" w:rsidRPr="00046AB2">
        <w:rPr>
          <w:rStyle w:val="salnbdy"/>
          <w:rFonts w:ascii="Arial" w:hAnsi="Arial" w:cs="Arial"/>
          <w:sz w:val="20"/>
          <w:szCs w:val="20"/>
          <w:bdr w:val="none" w:sz="0" w:space="0" w:color="auto" w:frame="1"/>
        </w:rPr>
        <w:t xml:space="preserve">iei, </w:t>
      </w:r>
      <w:r w:rsidR="00046AB2">
        <w:rPr>
          <w:rStyle w:val="salnbdy"/>
          <w:rFonts w:ascii="Arial" w:hAnsi="Arial" w:cs="Arial"/>
          <w:sz w:val="20"/>
          <w:szCs w:val="20"/>
          <w:bdr w:val="none" w:sz="0" w:space="0" w:color="auto" w:frame="1"/>
        </w:rPr>
        <w:t>suspendarea</w:t>
      </w:r>
      <w:r w:rsidR="00046AB2" w:rsidRPr="00046AB2">
        <w:rPr>
          <w:rStyle w:val="salnbdy"/>
          <w:rFonts w:ascii="Arial" w:hAnsi="Arial" w:cs="Arial"/>
          <w:sz w:val="20"/>
          <w:szCs w:val="20"/>
          <w:bdr w:val="none" w:sz="0" w:space="0" w:color="auto" w:frame="1"/>
        </w:rPr>
        <w:t xml:space="preserve"> sau respingerea ei</w:t>
      </w:r>
      <w:r w:rsidR="00046AB2">
        <w:rPr>
          <w:rStyle w:val="salnbdy"/>
          <w:rFonts w:ascii="Arial" w:hAnsi="Arial" w:cs="Arial"/>
          <w:sz w:val="20"/>
          <w:szCs w:val="20"/>
          <w:bdr w:val="none" w:sz="0" w:space="0" w:color="auto" w:frame="1"/>
          <w:shd w:val="clear" w:color="auto" w:fill="FFFFFF"/>
        </w:rPr>
        <w:t xml:space="preserve">. În </w:t>
      </w:r>
      <w:r w:rsidR="00046AB2" w:rsidRPr="006639D7">
        <w:rPr>
          <w:rStyle w:val="salnbdy"/>
          <w:rFonts w:ascii="Arial" w:hAnsi="Arial" w:cs="Arial"/>
          <w:sz w:val="20"/>
          <w:szCs w:val="20"/>
          <w:bdr w:val="none" w:sz="0" w:space="0" w:color="auto" w:frame="1"/>
          <w:shd w:val="clear" w:color="auto" w:fill="FFFFFF"/>
        </w:rPr>
        <w:t xml:space="preserve">procesul-verbal de recepție la terminarea lucrărilor - în fază unică </w:t>
      </w:r>
      <w:r w:rsidR="00046AB2">
        <w:rPr>
          <w:rStyle w:val="salnbdy"/>
          <w:rFonts w:ascii="Arial" w:hAnsi="Arial" w:cs="Arial"/>
          <w:sz w:val="20"/>
          <w:szCs w:val="20"/>
          <w:bdr w:val="none" w:sz="0" w:space="0" w:color="auto" w:frame="1"/>
          <w:shd w:val="clear" w:color="auto" w:fill="FFFFFF"/>
        </w:rPr>
        <w:t xml:space="preserve">se </w:t>
      </w:r>
      <w:r w:rsidR="00384D09" w:rsidRPr="006639D7">
        <w:rPr>
          <w:rStyle w:val="salnbdy"/>
          <w:rFonts w:ascii="Arial" w:hAnsi="Arial" w:cs="Arial"/>
          <w:sz w:val="20"/>
          <w:szCs w:val="20"/>
          <w:bdr w:val="none" w:sz="0" w:space="0" w:color="auto" w:frame="1"/>
          <w:shd w:val="clear" w:color="auto" w:fill="FFFFFF"/>
        </w:rPr>
        <w:t>consemnează:</w:t>
      </w:r>
    </w:p>
    <w:p w14:paraId="403AB921" w14:textId="77777777" w:rsidR="00B44A9D" w:rsidRPr="006639D7" w:rsidRDefault="00B44A9D" w:rsidP="00FD0D07">
      <w:pPr>
        <w:ind w:right="-1"/>
        <w:jc w:val="both"/>
        <w:rPr>
          <w:rStyle w:val="salnbdy"/>
          <w:rFonts w:ascii="Arial" w:hAnsi="Arial" w:cs="Arial"/>
          <w:sz w:val="20"/>
          <w:szCs w:val="20"/>
          <w:bdr w:val="none" w:sz="0" w:space="0" w:color="auto" w:frame="1"/>
          <w:shd w:val="clear" w:color="auto" w:fill="FFFFFF"/>
        </w:rPr>
      </w:pPr>
    </w:p>
    <w:p w14:paraId="66AEBD14" w14:textId="46E1CA48" w:rsidR="00B44A9D" w:rsidRPr="006639D7"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a</w:t>
      </w:r>
      <w:r w:rsidR="000D42D4" w:rsidRPr="006639D7">
        <w:rPr>
          <w:rStyle w:val="slitttl"/>
          <w:rFonts w:ascii="Arial" w:hAnsi="Arial" w:cs="Arial"/>
          <w:bCs/>
          <w:color w:val="auto"/>
          <w:sz w:val="20"/>
          <w:szCs w:val="20"/>
          <w:bdr w:val="none" w:sz="0" w:space="0" w:color="auto" w:frame="1"/>
          <w:shd w:val="clear" w:color="auto" w:fill="FFFFFF"/>
        </w:rPr>
        <w:t>)</w:t>
      </w:r>
      <w:r w:rsidR="000D42D4"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constatări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urma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examinării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vizuale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analizării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documentelor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005A450A" w:rsidRPr="006639D7">
        <w:rPr>
          <w:rStyle w:val="slgi"/>
          <w:rFonts w:ascii="Arial" w:hAnsi="Arial" w:cs="Arial"/>
          <w:color w:val="auto"/>
          <w:sz w:val="20"/>
          <w:szCs w:val="20"/>
          <w:bdr w:val="none" w:sz="0" w:space="0" w:color="auto" w:frame="1"/>
          <w:shd w:val="clear" w:color="auto" w:fill="FFFFFF"/>
        </w:rPr>
        <w:t xml:space="preserve">punctul </w:t>
      </w:r>
      <w:r w:rsidR="005A450A" w:rsidRPr="006639D7">
        <w:rPr>
          <w:rStyle w:val="salnbdy"/>
          <w:rFonts w:ascii="Arial" w:hAnsi="Arial" w:cs="Arial"/>
          <w:color w:val="auto"/>
          <w:sz w:val="20"/>
          <w:szCs w:val="20"/>
          <w:bdr w:val="none" w:sz="0" w:space="0" w:color="auto" w:frame="1"/>
          <w:shd w:val="clear" w:color="auto" w:fill="FFFFFF"/>
        </w:rPr>
        <w:t>6.</w:t>
      </w:r>
      <w:r w:rsidR="00D3237B" w:rsidRPr="006639D7">
        <w:rPr>
          <w:rStyle w:val="salnbdy"/>
          <w:rFonts w:ascii="Arial" w:hAnsi="Arial" w:cs="Arial"/>
          <w:color w:val="auto"/>
          <w:sz w:val="20"/>
          <w:szCs w:val="20"/>
          <w:bdr w:val="none" w:sz="0" w:space="0" w:color="auto" w:frame="1"/>
          <w:shd w:val="clear" w:color="auto" w:fill="FFFFFF"/>
        </w:rPr>
        <w:t>2</w:t>
      </w:r>
      <w:r w:rsidR="005A450A" w:rsidRPr="006639D7">
        <w:rPr>
          <w:rStyle w:val="salnbdy"/>
          <w:rFonts w:ascii="Arial" w:hAnsi="Arial" w:cs="Arial"/>
          <w:color w:val="auto"/>
          <w:sz w:val="20"/>
          <w:szCs w:val="20"/>
          <w:bdr w:val="none" w:sz="0" w:space="0" w:color="auto" w:frame="1"/>
          <w:shd w:val="clear" w:color="auto" w:fill="FFFFFF"/>
        </w:rPr>
        <w:t>.4</w:t>
      </w:r>
      <w:r w:rsidRPr="006639D7">
        <w:rPr>
          <w:rStyle w:val="slitbdy"/>
          <w:rFonts w:ascii="Arial" w:hAnsi="Arial" w:cs="Arial"/>
          <w:color w:val="auto"/>
          <w:sz w:val="20"/>
          <w:szCs w:val="20"/>
          <w:bdr w:val="none" w:sz="0" w:space="0" w:color="auto" w:frame="1"/>
          <w:shd w:val="clear" w:color="auto" w:fill="FFFFFF"/>
        </w:rPr>
        <w:t>;</w:t>
      </w:r>
    </w:p>
    <w:p w14:paraId="71E5E7E3" w14:textId="753CC1DA" w:rsidR="00B44A9D" w:rsidRPr="006639D7"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b</w:t>
      </w:r>
      <w:r w:rsidR="000D42D4" w:rsidRPr="006639D7">
        <w:rPr>
          <w:rStyle w:val="slitttl"/>
          <w:rFonts w:ascii="Arial" w:hAnsi="Arial" w:cs="Arial"/>
          <w:bCs/>
          <w:color w:val="auto"/>
          <w:sz w:val="20"/>
          <w:szCs w:val="20"/>
          <w:bdr w:val="none" w:sz="0" w:space="0" w:color="auto" w:frame="1"/>
          <w:shd w:val="clear" w:color="auto" w:fill="FFFFFF"/>
        </w:rPr>
        <w:t>)</w:t>
      </w:r>
      <w:r w:rsidR="000D42D4"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valoarea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finală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executate,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fără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TVA;</w:t>
      </w:r>
    </w:p>
    <w:p w14:paraId="74C128D1" w14:textId="0348461E" w:rsidR="00B44A9D" w:rsidRPr="006639D7"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c</w:t>
      </w:r>
      <w:r w:rsidR="000D42D4" w:rsidRPr="006639D7">
        <w:rPr>
          <w:rStyle w:val="slitttl"/>
          <w:rFonts w:ascii="Arial" w:hAnsi="Arial" w:cs="Arial"/>
          <w:bCs/>
          <w:color w:val="auto"/>
          <w:sz w:val="20"/>
          <w:szCs w:val="20"/>
          <w:bdr w:val="none" w:sz="0" w:space="0" w:color="auto" w:frame="1"/>
          <w:shd w:val="clear" w:color="auto" w:fill="FFFFFF"/>
        </w:rPr>
        <w:t>)</w:t>
      </w:r>
      <w:r w:rsidR="000D42D4"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aspectele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009521FC" w:rsidRPr="006639D7">
        <w:rPr>
          <w:rStyle w:val="slgi"/>
          <w:rFonts w:ascii="Arial" w:hAnsi="Arial" w:cs="Arial"/>
          <w:color w:val="auto"/>
          <w:sz w:val="20"/>
          <w:szCs w:val="20"/>
          <w:bdr w:val="none" w:sz="0" w:space="0" w:color="auto" w:frame="1"/>
          <w:shd w:val="clear" w:color="auto" w:fill="FFFFFF"/>
        </w:rPr>
        <w:t xml:space="preserve">punctul </w:t>
      </w:r>
      <w:r w:rsidR="009521FC" w:rsidRPr="006639D7">
        <w:rPr>
          <w:rStyle w:val="salnbdy"/>
          <w:rFonts w:ascii="Arial" w:hAnsi="Arial" w:cs="Arial"/>
          <w:color w:val="auto"/>
          <w:sz w:val="20"/>
          <w:szCs w:val="20"/>
          <w:bdr w:val="none" w:sz="0" w:space="0" w:color="auto" w:frame="1"/>
          <w:shd w:val="clear" w:color="auto" w:fill="FFFFFF"/>
        </w:rPr>
        <w:t>6.</w:t>
      </w:r>
      <w:r w:rsidR="00D3237B" w:rsidRPr="006639D7">
        <w:rPr>
          <w:rStyle w:val="salnbdy"/>
          <w:rFonts w:ascii="Arial" w:hAnsi="Arial" w:cs="Arial"/>
          <w:color w:val="auto"/>
          <w:sz w:val="20"/>
          <w:szCs w:val="20"/>
          <w:bdr w:val="none" w:sz="0" w:space="0" w:color="auto" w:frame="1"/>
          <w:shd w:val="clear" w:color="auto" w:fill="FFFFFF"/>
        </w:rPr>
        <w:t>2</w:t>
      </w:r>
      <w:r w:rsidR="009521FC" w:rsidRPr="006639D7">
        <w:rPr>
          <w:rStyle w:val="salnbdy"/>
          <w:rFonts w:ascii="Arial" w:hAnsi="Arial" w:cs="Arial"/>
          <w:color w:val="auto"/>
          <w:sz w:val="20"/>
          <w:szCs w:val="20"/>
          <w:bdr w:val="none" w:sz="0" w:space="0" w:color="auto" w:frame="1"/>
          <w:shd w:val="clear" w:color="auto" w:fill="FFFFFF"/>
        </w:rPr>
        <w:t>.11</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trebuie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remediate,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precum</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termenul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remediere;</w:t>
      </w:r>
    </w:p>
    <w:p w14:paraId="2CB8D377" w14:textId="13C29E71" w:rsidR="00B44A9D" w:rsidRPr="006639D7"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d</w:t>
      </w:r>
      <w:r w:rsidR="000D42D4" w:rsidRPr="006639D7">
        <w:rPr>
          <w:rStyle w:val="slitttl"/>
          <w:rFonts w:ascii="Arial" w:hAnsi="Arial" w:cs="Arial"/>
          <w:bCs/>
          <w:color w:val="auto"/>
          <w:sz w:val="20"/>
          <w:szCs w:val="20"/>
          <w:bdr w:val="none" w:sz="0" w:space="0" w:color="auto" w:frame="1"/>
          <w:shd w:val="clear" w:color="auto" w:fill="FFFFFF"/>
        </w:rPr>
        <w:t>)</w:t>
      </w:r>
      <w:r w:rsidR="000D42D4"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eventuale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explicații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și/sau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observații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executantului;</w:t>
      </w:r>
    </w:p>
    <w:p w14:paraId="7C4299B0" w14:textId="3CC9B81A" w:rsidR="00B44A9D" w:rsidRPr="006639D7"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e</w:t>
      </w:r>
      <w:r w:rsidR="000D42D4" w:rsidRPr="006639D7">
        <w:rPr>
          <w:rStyle w:val="slitttl"/>
          <w:rFonts w:ascii="Arial" w:hAnsi="Arial" w:cs="Arial"/>
          <w:bCs/>
          <w:color w:val="auto"/>
          <w:sz w:val="20"/>
          <w:szCs w:val="20"/>
          <w:bdr w:val="none" w:sz="0" w:space="0" w:color="auto" w:frame="1"/>
          <w:shd w:val="clear" w:color="auto" w:fill="FFFFFF"/>
        </w:rPr>
        <w:t>)</w:t>
      </w:r>
      <w:r w:rsidR="000D42D4"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refuzul</w:t>
      </w:r>
      <w:r w:rsidR="009E6342" w:rsidRPr="006639D7">
        <w:rPr>
          <w:rStyle w:val="slitbdy"/>
          <w:rFonts w:ascii="Arial" w:hAnsi="Arial" w:cs="Arial"/>
          <w:color w:val="auto"/>
          <w:sz w:val="20"/>
          <w:szCs w:val="20"/>
          <w:bdr w:val="none" w:sz="0" w:space="0" w:color="auto" w:frame="1"/>
          <w:shd w:val="clear" w:color="auto" w:fill="FFFFFF"/>
        </w:rPr>
        <w:t xml:space="preserve"> </w:t>
      </w:r>
      <w:r w:rsidR="00F676D6" w:rsidRPr="006639D7">
        <w:rPr>
          <w:rStyle w:val="slitbdy"/>
          <w:rFonts w:ascii="Arial" w:hAnsi="Arial" w:cs="Arial"/>
          <w:color w:val="auto"/>
          <w:sz w:val="20"/>
          <w:szCs w:val="20"/>
          <w:bdr w:val="none" w:sz="0" w:space="0" w:color="auto" w:frame="1"/>
          <w:shd w:val="clear" w:color="auto" w:fill="FFFFFF"/>
        </w:rPr>
        <w:t>E</w:t>
      </w:r>
      <w:r w:rsidRPr="006639D7">
        <w:rPr>
          <w:rStyle w:val="slitbdy"/>
          <w:rFonts w:ascii="Arial" w:hAnsi="Arial" w:cs="Arial"/>
          <w:color w:val="auto"/>
          <w:sz w:val="20"/>
          <w:szCs w:val="20"/>
          <w:bdr w:val="none" w:sz="0" w:space="0" w:color="auto" w:frame="1"/>
          <w:shd w:val="clear" w:color="auto" w:fill="FFFFFF"/>
        </w:rPr>
        <w:t>xecutantului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semna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procesul-verbal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după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caz;</w:t>
      </w:r>
    </w:p>
    <w:p w14:paraId="334992F7" w14:textId="39909FF3" w:rsidR="00B44A9D" w:rsidRPr="006639D7"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f</w:t>
      </w:r>
      <w:r w:rsidR="000D42D4" w:rsidRPr="006639D7">
        <w:rPr>
          <w:rStyle w:val="slitttl"/>
          <w:rFonts w:ascii="Arial" w:hAnsi="Arial" w:cs="Arial"/>
          <w:bCs/>
          <w:color w:val="auto"/>
          <w:sz w:val="20"/>
          <w:szCs w:val="20"/>
          <w:bdr w:val="none" w:sz="0" w:space="0" w:color="auto" w:frame="1"/>
          <w:shd w:val="clear" w:color="auto" w:fill="FFFFFF"/>
        </w:rPr>
        <w:t>)</w:t>
      </w:r>
      <w:r w:rsidR="000D42D4"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situațiile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absență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unor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membri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comisiei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invitați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convocați;</w:t>
      </w:r>
    </w:p>
    <w:p w14:paraId="6CAF8F8D" w14:textId="6F198984" w:rsidR="00384D09" w:rsidRPr="006639D7"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g</w:t>
      </w:r>
      <w:r w:rsidR="000D42D4" w:rsidRPr="006639D7">
        <w:rPr>
          <w:rStyle w:val="slitttl"/>
          <w:rFonts w:ascii="Arial" w:hAnsi="Arial" w:cs="Arial"/>
          <w:bCs/>
          <w:color w:val="auto"/>
          <w:sz w:val="20"/>
          <w:szCs w:val="20"/>
          <w:bdr w:val="none" w:sz="0" w:space="0" w:color="auto" w:frame="1"/>
          <w:shd w:val="clear" w:color="auto" w:fill="FFFFFF"/>
        </w:rPr>
        <w:t>)</w:t>
      </w:r>
      <w:r w:rsidR="000D42D4"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decizia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admitere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respingere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după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caz,</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decizia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suspendare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procesului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p>
    <w:p w14:paraId="66AFBCCE" w14:textId="0180F0A1" w:rsidR="00B44A9D" w:rsidRPr="006639D7" w:rsidRDefault="00B44A9D" w:rsidP="00FD0D07">
      <w:pPr>
        <w:ind w:right="-1"/>
        <w:jc w:val="both"/>
        <w:rPr>
          <w:rStyle w:val="slitbdy"/>
          <w:rFonts w:ascii="Arial" w:hAnsi="Arial" w:cs="Arial"/>
          <w:sz w:val="20"/>
          <w:szCs w:val="20"/>
          <w:bdr w:val="none" w:sz="0" w:space="0" w:color="auto" w:frame="1"/>
          <w:shd w:val="clear" w:color="auto" w:fill="FFFFFF"/>
        </w:rPr>
      </w:pPr>
    </w:p>
    <w:p w14:paraId="1914C7D2" w14:textId="5B1302AA" w:rsidR="00BD3373" w:rsidRPr="006639D7" w:rsidRDefault="00B44A9D" w:rsidP="00FD0D07">
      <w:pPr>
        <w:ind w:right="-1"/>
        <w:jc w:val="both"/>
        <w:rPr>
          <w:rStyle w:val="salnbdy"/>
          <w:rFonts w:ascii="Arial" w:hAnsi="Arial" w:cs="Arial"/>
          <w:sz w:val="20"/>
          <w:szCs w:val="20"/>
          <w:bdr w:val="none" w:sz="0" w:space="0" w:color="auto" w:frame="1"/>
          <w:shd w:val="clear" w:color="auto" w:fill="FFFFFF"/>
        </w:rPr>
      </w:pPr>
      <w:r w:rsidRPr="006639D7">
        <w:rPr>
          <w:rStyle w:val="slitbdy"/>
          <w:rFonts w:ascii="Arial" w:hAnsi="Arial" w:cs="Arial"/>
          <w:b/>
          <w:sz w:val="20"/>
          <w:szCs w:val="20"/>
          <w:bdr w:val="none" w:sz="0" w:space="0" w:color="auto" w:frame="1"/>
          <w:shd w:val="clear" w:color="auto" w:fill="FFFFFF"/>
        </w:rPr>
        <w:t>6.</w:t>
      </w:r>
      <w:r w:rsidR="00D3237B" w:rsidRPr="006639D7">
        <w:rPr>
          <w:rStyle w:val="slitbdy"/>
          <w:rFonts w:ascii="Arial" w:hAnsi="Arial" w:cs="Arial"/>
          <w:b/>
          <w:sz w:val="20"/>
          <w:szCs w:val="20"/>
          <w:bdr w:val="none" w:sz="0" w:space="0" w:color="auto" w:frame="1"/>
          <w:shd w:val="clear" w:color="auto" w:fill="FFFFFF"/>
        </w:rPr>
        <w:t>2</w:t>
      </w:r>
      <w:r w:rsidRPr="006639D7">
        <w:rPr>
          <w:rStyle w:val="slitbdy"/>
          <w:rFonts w:ascii="Arial" w:hAnsi="Arial" w:cs="Arial"/>
          <w:b/>
          <w:sz w:val="20"/>
          <w:szCs w:val="20"/>
          <w:bdr w:val="none" w:sz="0" w:space="0" w:color="auto" w:frame="1"/>
          <w:shd w:val="clear" w:color="auto" w:fill="FFFFFF"/>
        </w:rPr>
        <w:t>.8</w:t>
      </w:r>
      <w:r w:rsidRPr="006639D7">
        <w:rPr>
          <w:rStyle w:val="slitbdy"/>
          <w:rFonts w:ascii="Arial" w:hAnsi="Arial" w:cs="Arial"/>
          <w:sz w:val="20"/>
          <w:szCs w:val="20"/>
          <w:bdr w:val="none" w:sz="0" w:space="0" w:color="auto" w:frame="1"/>
          <w:shd w:val="clear" w:color="auto" w:fill="FFFFFF"/>
        </w:rPr>
        <w:tab/>
      </w:r>
      <w:r w:rsidR="00384D09" w:rsidRPr="006639D7">
        <w:rPr>
          <w:rStyle w:val="salnbdy"/>
          <w:rFonts w:ascii="Arial" w:hAnsi="Arial" w:cs="Arial"/>
          <w:sz w:val="20"/>
          <w:szCs w:val="20"/>
          <w:bdr w:val="none" w:sz="0" w:space="0" w:color="auto" w:frame="1"/>
          <w:shd w:val="clear" w:color="auto" w:fill="FFFFFF"/>
        </w:rPr>
        <w:t>Decizia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ia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majoritatea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simplă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voturi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membrilor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prezenți.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interzisă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abținerea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membrilor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vot.</w:t>
      </w:r>
    </w:p>
    <w:p w14:paraId="0B5FBD08" w14:textId="77777777" w:rsidR="00BD3373" w:rsidRPr="006639D7" w:rsidRDefault="00BD3373" w:rsidP="00FD0D07">
      <w:pPr>
        <w:ind w:right="-1"/>
        <w:jc w:val="both"/>
        <w:rPr>
          <w:rStyle w:val="salnbdy"/>
          <w:rFonts w:ascii="Arial" w:hAnsi="Arial" w:cs="Arial"/>
          <w:sz w:val="20"/>
          <w:szCs w:val="20"/>
          <w:bdr w:val="none" w:sz="0" w:space="0" w:color="auto" w:frame="1"/>
          <w:shd w:val="clear" w:color="auto" w:fill="FFFFFF"/>
        </w:rPr>
      </w:pPr>
    </w:p>
    <w:p w14:paraId="14CB71E0" w14:textId="07A74E10" w:rsidR="00BD3373" w:rsidRPr="006639D7" w:rsidRDefault="00BD3373"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6.</w:t>
      </w:r>
      <w:r w:rsidR="00D3237B"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b/>
          <w:sz w:val="20"/>
          <w:szCs w:val="20"/>
          <w:bdr w:val="none" w:sz="0" w:space="0" w:color="auto" w:frame="1"/>
          <w:shd w:val="clear" w:color="auto" w:fill="FFFFFF"/>
        </w:rPr>
        <w:t>.9</w:t>
      </w:r>
      <w:r w:rsidRPr="006639D7">
        <w:rPr>
          <w:rStyle w:val="salnbdy"/>
          <w:rFonts w:ascii="Arial" w:hAnsi="Arial" w:cs="Arial"/>
          <w:sz w:val="20"/>
          <w:szCs w:val="20"/>
          <w:bdr w:val="none" w:sz="0" w:space="0" w:color="auto" w:frame="1"/>
          <w:shd w:val="clear" w:color="auto" w:fill="FFFFFF"/>
        </w:rPr>
        <w:tab/>
      </w:r>
      <w:r w:rsidR="00384D09" w:rsidRPr="006639D7">
        <w:rPr>
          <w:rStyle w:val="salnbdy"/>
          <w:rFonts w:ascii="Arial" w:hAnsi="Arial" w:cs="Arial"/>
          <w:sz w:val="20"/>
          <w:szCs w:val="20"/>
          <w:bdr w:val="none" w:sz="0" w:space="0" w:color="auto" w:frame="1"/>
          <w:shd w:val="clear" w:color="auto" w:fill="FFFFFF"/>
        </w:rPr>
        <w:t>Membrii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prevăzuți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A450A" w:rsidRPr="006639D7">
        <w:rPr>
          <w:rStyle w:val="slgi"/>
          <w:rFonts w:ascii="Arial" w:hAnsi="Arial" w:cs="Arial"/>
          <w:color w:val="auto"/>
          <w:sz w:val="20"/>
          <w:szCs w:val="20"/>
          <w:bdr w:val="none" w:sz="0" w:space="0" w:color="auto" w:frame="1"/>
          <w:shd w:val="clear" w:color="auto" w:fill="FFFFFF"/>
        </w:rPr>
        <w:t xml:space="preserve">punctul </w:t>
      </w:r>
      <w:r w:rsidR="005A450A" w:rsidRPr="006639D7">
        <w:rPr>
          <w:rFonts w:ascii="Arial" w:hAnsi="Arial" w:cs="Arial"/>
          <w:bCs/>
          <w:color w:val="auto"/>
          <w:sz w:val="20"/>
          <w:szCs w:val="20"/>
        </w:rPr>
        <w:t>6.2.4</w:t>
      </w:r>
      <w:r w:rsidR="00384D09"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sunt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acord</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decizia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adoptată,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potrivit</w:t>
      </w:r>
      <w:r w:rsidR="009E6342" w:rsidRPr="006639D7">
        <w:rPr>
          <w:rStyle w:val="salnbdy"/>
          <w:rFonts w:ascii="Arial" w:hAnsi="Arial" w:cs="Arial"/>
          <w:sz w:val="20"/>
          <w:szCs w:val="20"/>
          <w:bdr w:val="none" w:sz="0" w:space="0" w:color="auto" w:frame="1"/>
          <w:shd w:val="clear" w:color="auto" w:fill="FFFFFF"/>
        </w:rPr>
        <w:t xml:space="preserve"> </w:t>
      </w:r>
      <w:r w:rsidR="009521FC" w:rsidRPr="006639D7">
        <w:rPr>
          <w:rStyle w:val="slgi"/>
          <w:rFonts w:ascii="Arial" w:hAnsi="Arial" w:cs="Arial"/>
          <w:color w:val="auto"/>
          <w:sz w:val="20"/>
          <w:szCs w:val="20"/>
          <w:bdr w:val="none" w:sz="0" w:space="0" w:color="auto" w:frame="1"/>
          <w:shd w:val="clear" w:color="auto" w:fill="FFFFFF"/>
        </w:rPr>
        <w:t>punctul 6.</w:t>
      </w:r>
      <w:r w:rsidR="00D3237B" w:rsidRPr="006639D7">
        <w:rPr>
          <w:rStyle w:val="slgi"/>
          <w:rFonts w:ascii="Arial" w:hAnsi="Arial" w:cs="Arial"/>
          <w:color w:val="auto"/>
          <w:sz w:val="20"/>
          <w:szCs w:val="20"/>
          <w:bdr w:val="none" w:sz="0" w:space="0" w:color="auto" w:frame="1"/>
          <w:shd w:val="clear" w:color="auto" w:fill="FFFFFF"/>
        </w:rPr>
        <w:t>2</w:t>
      </w:r>
      <w:r w:rsidR="009521FC" w:rsidRPr="006639D7">
        <w:rPr>
          <w:rStyle w:val="slgi"/>
          <w:rFonts w:ascii="Arial" w:hAnsi="Arial" w:cs="Arial"/>
          <w:color w:val="auto"/>
          <w:sz w:val="20"/>
          <w:szCs w:val="20"/>
          <w:bdr w:val="none" w:sz="0" w:space="0" w:color="auto" w:frame="1"/>
          <w:shd w:val="clear" w:color="auto" w:fill="FFFFFF"/>
        </w:rPr>
        <w:t>.8</w:t>
      </w:r>
      <w:r w:rsidR="00384D09"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au</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obligația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a-și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prezenta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punctul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vedere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scris,</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elaborând</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acest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sens</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o</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notă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individuală,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atașează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procesul-verbal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lucrărilor.</w:t>
      </w:r>
    </w:p>
    <w:p w14:paraId="31986333" w14:textId="77777777" w:rsidR="00BD3373" w:rsidRPr="006639D7" w:rsidRDefault="00BD3373" w:rsidP="00FD0D07">
      <w:pPr>
        <w:ind w:right="-1"/>
        <w:jc w:val="both"/>
        <w:rPr>
          <w:rStyle w:val="salnbdy"/>
          <w:rFonts w:ascii="Arial" w:hAnsi="Arial" w:cs="Arial"/>
          <w:sz w:val="20"/>
          <w:szCs w:val="20"/>
          <w:bdr w:val="none" w:sz="0" w:space="0" w:color="auto" w:frame="1"/>
          <w:shd w:val="clear" w:color="auto" w:fill="FFFFFF"/>
        </w:rPr>
      </w:pPr>
    </w:p>
    <w:p w14:paraId="2622FE79" w14:textId="7024C291" w:rsidR="00384D09" w:rsidRPr="006639D7" w:rsidRDefault="00BD3373"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6.</w:t>
      </w:r>
      <w:r w:rsidR="00D3237B"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b/>
          <w:sz w:val="20"/>
          <w:szCs w:val="20"/>
          <w:bdr w:val="none" w:sz="0" w:space="0" w:color="auto" w:frame="1"/>
          <w:shd w:val="clear" w:color="auto" w:fill="FFFFFF"/>
        </w:rPr>
        <w:t>.10</w:t>
      </w:r>
      <w:r w:rsidRPr="006639D7">
        <w:rPr>
          <w:rStyle w:val="salnbdy"/>
          <w:rFonts w:ascii="Arial" w:hAnsi="Arial" w:cs="Arial"/>
          <w:sz w:val="20"/>
          <w:szCs w:val="20"/>
          <w:bdr w:val="none" w:sz="0" w:space="0" w:color="auto" w:frame="1"/>
          <w:shd w:val="clear" w:color="auto" w:fill="FFFFFF"/>
        </w:rPr>
        <w:tab/>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situația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pot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fi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aplicate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prevederile</w:t>
      </w:r>
      <w:r w:rsidR="009E6342" w:rsidRPr="006639D7">
        <w:rPr>
          <w:rStyle w:val="salnbdy"/>
          <w:rFonts w:ascii="Arial" w:hAnsi="Arial" w:cs="Arial"/>
          <w:sz w:val="20"/>
          <w:szCs w:val="20"/>
          <w:bdr w:val="none" w:sz="0" w:space="0" w:color="auto" w:frame="1"/>
          <w:shd w:val="clear" w:color="auto" w:fill="FFFFFF"/>
        </w:rPr>
        <w:t xml:space="preserve"> </w:t>
      </w:r>
      <w:r w:rsidR="009521FC" w:rsidRPr="006639D7">
        <w:rPr>
          <w:rStyle w:val="slgi"/>
          <w:rFonts w:ascii="Arial" w:hAnsi="Arial" w:cs="Arial"/>
          <w:color w:val="auto"/>
          <w:sz w:val="20"/>
          <w:szCs w:val="20"/>
          <w:bdr w:val="none" w:sz="0" w:space="0" w:color="auto" w:frame="1"/>
          <w:shd w:val="clear" w:color="auto" w:fill="FFFFFF"/>
        </w:rPr>
        <w:t>punctul 6.</w:t>
      </w:r>
      <w:r w:rsidR="00D3237B" w:rsidRPr="006639D7">
        <w:rPr>
          <w:rStyle w:val="slgi"/>
          <w:rFonts w:ascii="Arial" w:hAnsi="Arial" w:cs="Arial"/>
          <w:color w:val="auto"/>
          <w:sz w:val="20"/>
          <w:szCs w:val="20"/>
          <w:bdr w:val="none" w:sz="0" w:space="0" w:color="auto" w:frame="1"/>
          <w:shd w:val="clear" w:color="auto" w:fill="FFFFFF"/>
        </w:rPr>
        <w:t>2</w:t>
      </w:r>
      <w:r w:rsidR="009521FC" w:rsidRPr="006639D7">
        <w:rPr>
          <w:rStyle w:val="slgi"/>
          <w:rFonts w:ascii="Arial" w:hAnsi="Arial" w:cs="Arial"/>
          <w:color w:val="auto"/>
          <w:sz w:val="20"/>
          <w:szCs w:val="20"/>
          <w:bdr w:val="none" w:sz="0" w:space="0" w:color="auto" w:frame="1"/>
          <w:shd w:val="clear" w:color="auto" w:fill="FFFFFF"/>
        </w:rPr>
        <w:t>.8</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se</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fixează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un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nou</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termen,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depăși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5</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lucrătoare.</w:t>
      </w:r>
    </w:p>
    <w:p w14:paraId="16B1BF26" w14:textId="3BFEC668" w:rsidR="00BD3373" w:rsidRPr="006639D7" w:rsidRDefault="00BD3373" w:rsidP="00FD0D07">
      <w:pPr>
        <w:ind w:right="-1"/>
        <w:jc w:val="both"/>
        <w:rPr>
          <w:rStyle w:val="salnbdy"/>
          <w:rFonts w:ascii="Arial" w:hAnsi="Arial" w:cs="Arial"/>
          <w:sz w:val="20"/>
          <w:szCs w:val="20"/>
          <w:bdr w:val="none" w:sz="0" w:space="0" w:color="auto" w:frame="1"/>
          <w:shd w:val="clear" w:color="auto" w:fill="FFFFFF"/>
        </w:rPr>
      </w:pPr>
    </w:p>
    <w:p w14:paraId="3DDC7B87" w14:textId="0D22460B" w:rsidR="00BD3373" w:rsidRPr="006639D7" w:rsidRDefault="00BD3373"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lastRenderedPageBreak/>
        <w:t>6.</w:t>
      </w:r>
      <w:r w:rsidR="00D3237B"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b/>
          <w:sz w:val="20"/>
          <w:szCs w:val="20"/>
          <w:bdr w:val="none" w:sz="0" w:space="0" w:color="auto" w:frame="1"/>
          <w:shd w:val="clear" w:color="auto" w:fill="FFFFFF"/>
        </w:rPr>
        <w:t>.11</w:t>
      </w:r>
      <w:r w:rsidRPr="006639D7">
        <w:rPr>
          <w:rStyle w:val="salnbdy"/>
          <w:rFonts w:ascii="Arial" w:hAnsi="Arial" w:cs="Arial"/>
          <w:sz w:val="20"/>
          <w:szCs w:val="20"/>
          <w:bdr w:val="none" w:sz="0" w:space="0" w:color="auto" w:frame="1"/>
          <w:shd w:val="clear" w:color="auto" w:fill="FFFFFF"/>
        </w:rPr>
        <w:tab/>
      </w:r>
      <w:r w:rsidR="00384D09"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decide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suspendarea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procesului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dacă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constată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urm</w:t>
      </w:r>
      <w:r w:rsidR="009521FC" w:rsidRPr="006639D7">
        <w:rPr>
          <w:rStyle w:val="salnbdy"/>
          <w:rFonts w:ascii="Arial" w:hAnsi="Arial" w:cs="Arial"/>
          <w:sz w:val="20"/>
          <w:szCs w:val="20"/>
          <w:bdr w:val="none" w:sz="0" w:space="0" w:color="auto" w:frame="1"/>
          <w:shd w:val="clear" w:color="auto" w:fill="FFFFFF"/>
        </w:rPr>
        <w:t>ă</w:t>
      </w:r>
      <w:r w:rsidR="00384D09" w:rsidRPr="006639D7">
        <w:rPr>
          <w:rStyle w:val="salnbdy"/>
          <w:rFonts w:ascii="Arial" w:hAnsi="Arial" w:cs="Arial"/>
          <w:sz w:val="20"/>
          <w:szCs w:val="20"/>
          <w:bdr w:val="none" w:sz="0" w:space="0" w:color="auto" w:frame="1"/>
          <w:shd w:val="clear" w:color="auto" w:fill="FFFFFF"/>
        </w:rPr>
        <w:t>toarele:</w:t>
      </w:r>
    </w:p>
    <w:p w14:paraId="7A4DA6D8" w14:textId="77777777" w:rsidR="00BD3373" w:rsidRPr="006639D7" w:rsidRDefault="00BD3373" w:rsidP="00FD0D07">
      <w:pPr>
        <w:ind w:right="-1"/>
        <w:jc w:val="both"/>
        <w:rPr>
          <w:rStyle w:val="salnbdy"/>
          <w:rFonts w:ascii="Arial" w:hAnsi="Arial" w:cs="Arial"/>
          <w:sz w:val="20"/>
          <w:szCs w:val="20"/>
          <w:bdr w:val="none" w:sz="0" w:space="0" w:color="auto" w:frame="1"/>
          <w:shd w:val="clear" w:color="auto" w:fill="FFFFFF"/>
        </w:rPr>
      </w:pPr>
    </w:p>
    <w:p w14:paraId="68F8ECCD" w14:textId="56D4F6B2" w:rsidR="00BD3373" w:rsidRPr="006639D7"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a</w:t>
      </w:r>
      <w:r w:rsidR="00474890" w:rsidRPr="006639D7">
        <w:rPr>
          <w:rStyle w:val="slitttl"/>
          <w:rFonts w:ascii="Arial" w:hAnsi="Arial" w:cs="Arial"/>
          <w:bCs/>
          <w:color w:val="auto"/>
          <w:sz w:val="20"/>
          <w:szCs w:val="20"/>
          <w:bdr w:val="none" w:sz="0" w:space="0" w:color="auto" w:frame="1"/>
          <w:shd w:val="clear" w:color="auto" w:fill="FFFFFF"/>
        </w:rPr>
        <w:t>)</w:t>
      </w:r>
      <w:r w:rsidR="00474890"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existența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unor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neexecutate,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nefinalizate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unor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neconformități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pot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afecta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utilizarea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construcției;</w:t>
      </w:r>
    </w:p>
    <w:p w14:paraId="3A9BDE53" w14:textId="2AF123FF" w:rsidR="00BD3373" w:rsidRPr="006639D7"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b</w:t>
      </w:r>
      <w:r w:rsidR="00474890" w:rsidRPr="006639D7">
        <w:rPr>
          <w:rStyle w:val="slitttl"/>
          <w:rFonts w:ascii="Arial" w:hAnsi="Arial" w:cs="Arial"/>
          <w:bCs/>
          <w:color w:val="auto"/>
          <w:sz w:val="20"/>
          <w:szCs w:val="20"/>
          <w:bdr w:val="none" w:sz="0" w:space="0" w:color="auto" w:frame="1"/>
          <w:shd w:val="clear" w:color="auto" w:fill="FFFFFF"/>
        </w:rPr>
        <w:t>)</w:t>
      </w:r>
      <w:r w:rsidR="00474890"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lucrarea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prezintă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vicii/defecțiuni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căror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remediere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este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durată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strict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necesară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pentru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asigurarea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utilității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conform</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destinației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sale;</w:t>
      </w:r>
    </w:p>
    <w:p w14:paraId="6DFB4F62" w14:textId="1846FFA2" w:rsidR="00BD3373" w:rsidRPr="006639D7"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c</w:t>
      </w:r>
      <w:r w:rsidR="00474890" w:rsidRPr="006639D7">
        <w:rPr>
          <w:rStyle w:val="slitttl"/>
          <w:rFonts w:ascii="Arial" w:hAnsi="Arial" w:cs="Arial"/>
          <w:bCs/>
          <w:color w:val="auto"/>
          <w:sz w:val="20"/>
          <w:szCs w:val="20"/>
          <w:bdr w:val="none" w:sz="0" w:space="0" w:color="auto" w:frame="1"/>
          <w:shd w:val="clear" w:color="auto" w:fill="FFFFFF"/>
        </w:rPr>
        <w:t>)</w:t>
      </w:r>
      <w:r w:rsidR="00474890"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existența,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mod</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justificat,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unor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suspiciuni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rezonabile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privire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calitatea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realizate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necesitatea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unor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expertize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tehnice,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încercări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teste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suplimentare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pentru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clarifica;</w:t>
      </w:r>
    </w:p>
    <w:p w14:paraId="6137D447" w14:textId="3657B6CA" w:rsidR="00BD3373" w:rsidRPr="006639D7"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d</w:t>
      </w:r>
      <w:r w:rsidR="00474890" w:rsidRPr="006639D7">
        <w:rPr>
          <w:rStyle w:val="slitttl"/>
          <w:rFonts w:ascii="Arial" w:hAnsi="Arial" w:cs="Arial"/>
          <w:bCs/>
          <w:color w:val="auto"/>
          <w:sz w:val="20"/>
          <w:szCs w:val="20"/>
          <w:bdr w:val="none" w:sz="0" w:space="0" w:color="auto" w:frame="1"/>
          <w:shd w:val="clear" w:color="auto" w:fill="FFFFFF"/>
        </w:rPr>
        <w:t>)</w:t>
      </w:r>
      <w:r w:rsidR="00474890" w:rsidRPr="006639D7">
        <w:rPr>
          <w:rStyle w:val="slitttl"/>
          <w:rFonts w:ascii="Arial" w:hAnsi="Arial" w:cs="Arial"/>
          <w:bCs/>
          <w:color w:val="auto"/>
          <w:sz w:val="20"/>
          <w:szCs w:val="20"/>
          <w:bdr w:val="none" w:sz="0" w:space="0" w:color="auto" w:frame="1"/>
          <w:shd w:val="clear" w:color="auto" w:fill="FFFFFF"/>
        </w:rPr>
        <w:tab/>
      </w:r>
      <w:r w:rsidR="00F676D6">
        <w:rPr>
          <w:rStyle w:val="slitbdy"/>
          <w:color w:val="auto"/>
          <w:sz w:val="20"/>
          <w:szCs w:val="20"/>
        </w:rPr>
        <w:t>In</w:t>
      </w:r>
      <w:r w:rsidR="00C94B0B">
        <w:rPr>
          <w:rStyle w:val="slitbdy"/>
          <w:color w:val="auto"/>
          <w:sz w:val="20"/>
          <w:szCs w:val="20"/>
        </w:rPr>
        <w:t>v</w:t>
      </w:r>
      <w:r w:rsidR="00F676D6">
        <w:rPr>
          <w:rStyle w:val="slitbdy"/>
          <w:color w:val="auto"/>
          <w:sz w:val="20"/>
          <w:szCs w:val="20"/>
        </w:rPr>
        <w:t>estitorul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pune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dispoziția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comisiei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terminarea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009521FC" w:rsidRPr="006639D7">
        <w:rPr>
          <w:rStyle w:val="slgi"/>
          <w:rFonts w:ascii="Arial" w:hAnsi="Arial" w:cs="Arial"/>
          <w:color w:val="auto"/>
          <w:sz w:val="20"/>
          <w:szCs w:val="20"/>
          <w:bdr w:val="none" w:sz="0" w:space="0" w:color="auto" w:frame="1"/>
          <w:shd w:val="clear" w:color="auto" w:fill="FFFFFF"/>
        </w:rPr>
        <w:t xml:space="preserve">punctul </w:t>
      </w:r>
      <w:r w:rsidR="009521FC" w:rsidRPr="006639D7">
        <w:rPr>
          <w:rStyle w:val="salnbdy"/>
          <w:rFonts w:ascii="Arial" w:hAnsi="Arial" w:cs="Arial"/>
          <w:color w:val="auto"/>
          <w:sz w:val="20"/>
          <w:szCs w:val="20"/>
          <w:bdr w:val="none" w:sz="0" w:space="0" w:color="auto" w:frame="1"/>
          <w:shd w:val="clear" w:color="auto" w:fill="FFFFFF"/>
        </w:rPr>
        <w:t>6.</w:t>
      </w:r>
      <w:r w:rsidR="00D3237B" w:rsidRPr="006639D7">
        <w:rPr>
          <w:rStyle w:val="salnbdy"/>
          <w:rFonts w:ascii="Arial" w:hAnsi="Arial" w:cs="Arial"/>
          <w:color w:val="auto"/>
          <w:sz w:val="20"/>
          <w:szCs w:val="20"/>
          <w:bdr w:val="none" w:sz="0" w:space="0" w:color="auto" w:frame="1"/>
          <w:shd w:val="clear" w:color="auto" w:fill="FFFFFF"/>
        </w:rPr>
        <w:t>2</w:t>
      </w:r>
      <w:r w:rsidR="009521FC" w:rsidRPr="006639D7">
        <w:rPr>
          <w:rStyle w:val="salnbdy"/>
          <w:rFonts w:ascii="Arial" w:hAnsi="Arial" w:cs="Arial"/>
          <w:color w:val="auto"/>
          <w:sz w:val="20"/>
          <w:szCs w:val="20"/>
          <w:bdr w:val="none" w:sz="0" w:space="0" w:color="auto" w:frame="1"/>
          <w:shd w:val="clear" w:color="auto" w:fill="FFFFFF"/>
        </w:rPr>
        <w:t>.4</w:t>
      </w:r>
      <w:r w:rsidRPr="006639D7">
        <w:rPr>
          <w:rStyle w:val="slitbdy"/>
          <w:rFonts w:ascii="Arial" w:hAnsi="Arial" w:cs="Arial"/>
          <w:color w:val="auto"/>
          <w:sz w:val="20"/>
          <w:szCs w:val="20"/>
          <w:bdr w:val="none" w:sz="0" w:space="0" w:color="auto" w:frame="1"/>
          <w:shd w:val="clear" w:color="auto" w:fill="FFFFFF"/>
        </w:rPr>
        <w:t>;</w:t>
      </w:r>
    </w:p>
    <w:p w14:paraId="2B85E822" w14:textId="04ABDEBE" w:rsidR="00BD3373" w:rsidRPr="006639D7"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e</w:t>
      </w:r>
      <w:r w:rsidR="00474890" w:rsidRPr="006639D7">
        <w:rPr>
          <w:rStyle w:val="slitttl"/>
          <w:rFonts w:ascii="Arial" w:hAnsi="Arial" w:cs="Arial"/>
          <w:bCs/>
          <w:color w:val="auto"/>
          <w:sz w:val="20"/>
          <w:szCs w:val="20"/>
          <w:bdr w:val="none" w:sz="0" w:space="0" w:color="auto" w:frame="1"/>
          <w:shd w:val="clear" w:color="auto" w:fill="FFFFFF"/>
        </w:rPr>
        <w:t>)</w:t>
      </w:r>
      <w:r w:rsidR="00474890"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nu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putut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examina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nemijlocit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lucrarea;</w:t>
      </w:r>
    </w:p>
    <w:p w14:paraId="36D14AF0" w14:textId="25F6B5DE" w:rsidR="00BD3373" w:rsidRPr="006639D7"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f</w:t>
      </w:r>
      <w:r w:rsidR="00474890" w:rsidRPr="006639D7">
        <w:rPr>
          <w:rStyle w:val="slitttl"/>
          <w:rFonts w:ascii="Arial" w:hAnsi="Arial" w:cs="Arial"/>
          <w:bCs/>
          <w:color w:val="auto"/>
          <w:sz w:val="20"/>
          <w:szCs w:val="20"/>
          <w:bdr w:val="none" w:sz="0" w:space="0" w:color="auto" w:frame="1"/>
          <w:shd w:val="clear" w:color="auto" w:fill="FFFFFF"/>
        </w:rPr>
        <w:t>)</w:t>
      </w:r>
      <w:r w:rsidR="00474890"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verificările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efectuate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teren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fost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asigurate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accesul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condițiile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verificare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conform</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solicitării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acesteia.</w:t>
      </w:r>
    </w:p>
    <w:p w14:paraId="7B63AC23" w14:textId="77777777" w:rsidR="00BD3373" w:rsidRPr="006639D7" w:rsidRDefault="00BD3373" w:rsidP="00FD0D07">
      <w:pPr>
        <w:ind w:right="-1"/>
        <w:jc w:val="both"/>
        <w:rPr>
          <w:rStyle w:val="slitbdy"/>
          <w:rFonts w:ascii="Arial" w:hAnsi="Arial" w:cs="Arial"/>
          <w:sz w:val="20"/>
          <w:szCs w:val="20"/>
          <w:bdr w:val="none" w:sz="0" w:space="0" w:color="auto" w:frame="1"/>
          <w:shd w:val="clear" w:color="auto" w:fill="FFFFFF"/>
        </w:rPr>
      </w:pPr>
    </w:p>
    <w:p w14:paraId="4B5DDD14" w14:textId="57338009" w:rsidR="00BD3373" w:rsidRPr="006639D7" w:rsidRDefault="00BD3373" w:rsidP="00FD0D07">
      <w:pPr>
        <w:ind w:right="-1"/>
        <w:jc w:val="both"/>
        <w:rPr>
          <w:rStyle w:val="salnbdy"/>
          <w:rFonts w:ascii="Arial" w:hAnsi="Arial" w:cs="Arial"/>
          <w:sz w:val="20"/>
          <w:szCs w:val="20"/>
          <w:bdr w:val="none" w:sz="0" w:space="0" w:color="auto" w:frame="1"/>
          <w:shd w:val="clear" w:color="auto" w:fill="FFFFFF"/>
        </w:rPr>
      </w:pPr>
      <w:r w:rsidRPr="006639D7">
        <w:rPr>
          <w:rStyle w:val="slitbdy"/>
          <w:rFonts w:ascii="Arial" w:hAnsi="Arial" w:cs="Arial"/>
          <w:b/>
          <w:sz w:val="20"/>
          <w:szCs w:val="20"/>
          <w:bdr w:val="none" w:sz="0" w:space="0" w:color="auto" w:frame="1"/>
          <w:shd w:val="clear" w:color="auto" w:fill="FFFFFF"/>
        </w:rPr>
        <w:t>6.</w:t>
      </w:r>
      <w:r w:rsidR="009471BE" w:rsidRPr="006639D7">
        <w:rPr>
          <w:rStyle w:val="slitbdy"/>
          <w:rFonts w:ascii="Arial" w:hAnsi="Arial" w:cs="Arial"/>
          <w:b/>
          <w:sz w:val="20"/>
          <w:szCs w:val="20"/>
          <w:bdr w:val="none" w:sz="0" w:space="0" w:color="auto" w:frame="1"/>
          <w:shd w:val="clear" w:color="auto" w:fill="FFFFFF"/>
        </w:rPr>
        <w:t>2</w:t>
      </w:r>
      <w:r w:rsidRPr="006639D7">
        <w:rPr>
          <w:rStyle w:val="slitbdy"/>
          <w:rFonts w:ascii="Arial" w:hAnsi="Arial" w:cs="Arial"/>
          <w:b/>
          <w:sz w:val="20"/>
          <w:szCs w:val="20"/>
          <w:bdr w:val="none" w:sz="0" w:space="0" w:color="auto" w:frame="1"/>
          <w:shd w:val="clear" w:color="auto" w:fill="FFFFFF"/>
        </w:rPr>
        <w:t>.12</w:t>
      </w:r>
      <w:r w:rsidRPr="006639D7">
        <w:rPr>
          <w:rStyle w:val="slitbdy"/>
          <w:rFonts w:ascii="Arial" w:hAnsi="Arial" w:cs="Arial"/>
          <w:sz w:val="20"/>
          <w:szCs w:val="20"/>
          <w:bdr w:val="none" w:sz="0" w:space="0" w:color="auto" w:frame="1"/>
          <w:shd w:val="clear" w:color="auto" w:fill="FFFFFF"/>
        </w:rPr>
        <w:tab/>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cazul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decide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suspendarea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procesului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aceasta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încheie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un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proces-verbal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suspendare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procesului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fază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unică,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cărui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conținut-cadru</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A</w:t>
      </w:r>
      <w:r w:rsidR="00384D09" w:rsidRPr="006639D7">
        <w:rPr>
          <w:rStyle w:val="slgi"/>
          <w:rFonts w:ascii="Arial" w:hAnsi="Arial" w:cs="Arial"/>
          <w:color w:val="auto"/>
          <w:sz w:val="20"/>
          <w:szCs w:val="20"/>
          <w:bdr w:val="none" w:sz="0" w:space="0" w:color="auto" w:frame="1"/>
          <w:shd w:val="clear" w:color="auto" w:fill="FFFFFF"/>
        </w:rPr>
        <w:t>nexa</w:t>
      </w:r>
      <w:r w:rsidR="009E6342" w:rsidRPr="006639D7">
        <w:rPr>
          <w:rStyle w:val="slgi"/>
          <w:rFonts w:ascii="Arial" w:hAnsi="Arial" w:cs="Arial"/>
          <w:color w:val="auto"/>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C</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prezentul</w:t>
      </w:r>
      <w:r w:rsidR="009E6342" w:rsidRPr="006639D7">
        <w:rPr>
          <w:rStyle w:val="salnbdy"/>
          <w:rFonts w:ascii="Arial" w:hAnsi="Arial" w:cs="Arial"/>
          <w:sz w:val="20"/>
          <w:szCs w:val="20"/>
          <w:bdr w:val="none" w:sz="0" w:space="0" w:color="auto" w:frame="1"/>
          <w:shd w:val="clear" w:color="auto" w:fill="FFFFFF"/>
        </w:rPr>
        <w:t xml:space="preserve"> </w:t>
      </w:r>
      <w:r w:rsidR="00DA3A14">
        <w:rPr>
          <w:rStyle w:val="salnbdy"/>
          <w:rFonts w:ascii="Arial" w:hAnsi="Arial" w:cs="Arial"/>
          <w:sz w:val="20"/>
          <w:szCs w:val="20"/>
          <w:bdr w:val="none" w:sz="0" w:space="0" w:color="auto" w:frame="1"/>
          <w:shd w:val="clear" w:color="auto" w:fill="FFFFFF"/>
        </w:rPr>
        <w:t>Cod</w:t>
      </w:r>
      <w:r w:rsidR="00384D09"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consemnează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decizia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suspendare,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măsurile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recomandate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scopul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remedierii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aspectelor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constatate,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dintre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cele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prevăzute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9521FC" w:rsidRPr="006639D7">
        <w:rPr>
          <w:rStyle w:val="slgi"/>
          <w:rFonts w:ascii="Arial" w:hAnsi="Arial" w:cs="Arial"/>
          <w:color w:val="auto"/>
          <w:sz w:val="20"/>
          <w:szCs w:val="20"/>
          <w:bdr w:val="none" w:sz="0" w:space="0" w:color="auto" w:frame="1"/>
          <w:shd w:val="clear" w:color="auto" w:fill="FFFFFF"/>
        </w:rPr>
        <w:t xml:space="preserve">punctul </w:t>
      </w:r>
      <w:r w:rsidR="009521FC" w:rsidRPr="006639D7">
        <w:rPr>
          <w:rStyle w:val="salnbdy"/>
          <w:rFonts w:ascii="Arial" w:hAnsi="Arial" w:cs="Arial"/>
          <w:color w:val="auto"/>
          <w:sz w:val="20"/>
          <w:szCs w:val="20"/>
          <w:bdr w:val="none" w:sz="0" w:space="0" w:color="auto" w:frame="1"/>
          <w:shd w:val="clear" w:color="auto" w:fill="FFFFFF"/>
        </w:rPr>
        <w:t>6.</w:t>
      </w:r>
      <w:r w:rsidR="009471BE" w:rsidRPr="006639D7">
        <w:rPr>
          <w:rStyle w:val="salnbdy"/>
          <w:rFonts w:ascii="Arial" w:hAnsi="Arial" w:cs="Arial"/>
          <w:color w:val="auto"/>
          <w:sz w:val="20"/>
          <w:szCs w:val="20"/>
          <w:bdr w:val="none" w:sz="0" w:space="0" w:color="auto" w:frame="1"/>
          <w:shd w:val="clear" w:color="auto" w:fill="FFFFFF"/>
        </w:rPr>
        <w:t>2</w:t>
      </w:r>
      <w:r w:rsidR="009521FC" w:rsidRPr="006639D7">
        <w:rPr>
          <w:rStyle w:val="salnbdy"/>
          <w:rFonts w:ascii="Arial" w:hAnsi="Arial" w:cs="Arial"/>
          <w:color w:val="auto"/>
          <w:sz w:val="20"/>
          <w:szCs w:val="20"/>
          <w:bdr w:val="none" w:sz="0" w:space="0" w:color="auto" w:frame="1"/>
          <w:shd w:val="clear" w:color="auto" w:fill="FFFFFF"/>
        </w:rPr>
        <w:t>.11</w:t>
      </w:r>
      <w:r w:rsidR="00384D09"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precum</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termenul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remediere,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iar</w:t>
      </w:r>
      <w:r w:rsidR="009E6342" w:rsidRPr="006639D7">
        <w:rPr>
          <w:rStyle w:val="salnbdy"/>
          <w:rFonts w:ascii="Arial" w:hAnsi="Arial" w:cs="Arial"/>
          <w:sz w:val="20"/>
          <w:szCs w:val="20"/>
          <w:bdr w:val="none" w:sz="0" w:space="0" w:color="auto" w:frame="1"/>
          <w:shd w:val="clear" w:color="auto" w:fill="FFFFFF"/>
        </w:rPr>
        <w:t xml:space="preserve"> </w:t>
      </w:r>
      <w:r w:rsidR="00F676D6">
        <w:rPr>
          <w:rStyle w:val="slitbdy"/>
          <w:rFonts w:ascii="Arial" w:hAnsi="Arial" w:cs="Arial"/>
          <w:color w:val="auto"/>
          <w:sz w:val="20"/>
          <w:szCs w:val="20"/>
          <w:bdr w:val="none" w:sz="0" w:space="0" w:color="auto" w:frame="1"/>
          <w:shd w:val="clear" w:color="auto" w:fill="FFFFFF"/>
        </w:rPr>
        <w:t>Investitorul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comunică</w:t>
      </w:r>
      <w:r w:rsidR="009E6342" w:rsidRPr="006639D7">
        <w:rPr>
          <w:rStyle w:val="salnbdy"/>
          <w:rFonts w:ascii="Arial" w:hAnsi="Arial" w:cs="Arial"/>
          <w:sz w:val="20"/>
          <w:szCs w:val="20"/>
          <w:bdr w:val="none" w:sz="0" w:space="0" w:color="auto" w:frame="1"/>
          <w:shd w:val="clear" w:color="auto" w:fill="FFFFFF"/>
        </w:rPr>
        <w:t xml:space="preserve"> </w:t>
      </w:r>
      <w:r w:rsidR="00F676D6" w:rsidRPr="006639D7">
        <w:rPr>
          <w:rStyle w:val="salnbdy"/>
          <w:rFonts w:ascii="Arial" w:hAnsi="Arial" w:cs="Arial"/>
          <w:sz w:val="20"/>
          <w:szCs w:val="20"/>
          <w:bdr w:val="none" w:sz="0" w:space="0" w:color="auto" w:frame="1"/>
          <w:shd w:val="clear" w:color="auto" w:fill="FFFFFF"/>
        </w:rPr>
        <w:t>E</w:t>
      </w:r>
      <w:r w:rsidR="00384D09" w:rsidRPr="006639D7">
        <w:rPr>
          <w:rStyle w:val="salnbdy"/>
          <w:rFonts w:ascii="Arial" w:hAnsi="Arial" w:cs="Arial"/>
          <w:sz w:val="20"/>
          <w:szCs w:val="20"/>
          <w:bdr w:val="none" w:sz="0" w:space="0" w:color="auto" w:frame="1"/>
          <w:shd w:val="clear" w:color="auto" w:fill="FFFFFF"/>
        </w:rPr>
        <w:t>xecutantului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decizia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maximum</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3</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lucrătoare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întocmirea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procesului-verbal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suspendare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procesului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împreună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un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exemplar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acestuia.</w:t>
      </w:r>
    </w:p>
    <w:p w14:paraId="24D043E6" w14:textId="77777777" w:rsidR="00BD3373" w:rsidRPr="006639D7" w:rsidRDefault="00BD3373" w:rsidP="00FD0D07">
      <w:pPr>
        <w:ind w:right="-1"/>
        <w:jc w:val="both"/>
        <w:rPr>
          <w:rStyle w:val="salnbdy"/>
          <w:rFonts w:ascii="Arial" w:hAnsi="Arial" w:cs="Arial"/>
          <w:sz w:val="20"/>
          <w:szCs w:val="20"/>
          <w:bdr w:val="none" w:sz="0" w:space="0" w:color="auto" w:frame="1"/>
          <w:shd w:val="clear" w:color="auto" w:fill="FFFFFF"/>
        </w:rPr>
      </w:pPr>
    </w:p>
    <w:p w14:paraId="49C17513" w14:textId="6DC3B355" w:rsidR="00BD3373" w:rsidRPr="006639D7" w:rsidRDefault="00BD3373"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6.</w:t>
      </w:r>
      <w:r w:rsidR="009471BE"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b/>
          <w:sz w:val="20"/>
          <w:szCs w:val="20"/>
          <w:bdr w:val="none" w:sz="0" w:space="0" w:color="auto" w:frame="1"/>
          <w:shd w:val="clear" w:color="auto" w:fill="FFFFFF"/>
        </w:rPr>
        <w:t>.13</w:t>
      </w:r>
      <w:r w:rsidRPr="006639D7">
        <w:rPr>
          <w:rStyle w:val="salnbdy"/>
          <w:rFonts w:ascii="Arial" w:hAnsi="Arial" w:cs="Arial"/>
          <w:sz w:val="20"/>
          <w:szCs w:val="20"/>
          <w:bdr w:val="none" w:sz="0" w:space="0" w:color="auto" w:frame="1"/>
          <w:shd w:val="clear" w:color="auto" w:fill="FFFFFF"/>
        </w:rPr>
        <w:tab/>
      </w:r>
      <w:r w:rsidR="00384D09" w:rsidRPr="006639D7">
        <w:rPr>
          <w:rStyle w:val="salnbdy"/>
          <w:rFonts w:ascii="Arial" w:hAnsi="Arial" w:cs="Arial"/>
          <w:sz w:val="20"/>
          <w:szCs w:val="20"/>
          <w:bdr w:val="none" w:sz="0" w:space="0" w:color="auto" w:frame="1"/>
          <w:shd w:val="clear" w:color="auto" w:fill="FFFFFF"/>
        </w:rPr>
        <w:t>Conținutul-cadru</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procesului-verbal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suspendare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procesului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fază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unică,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A</w:t>
      </w:r>
      <w:r w:rsidR="00384D09" w:rsidRPr="006639D7">
        <w:rPr>
          <w:rStyle w:val="slgi"/>
          <w:rFonts w:ascii="Arial" w:hAnsi="Arial" w:cs="Arial"/>
          <w:color w:val="auto"/>
          <w:sz w:val="20"/>
          <w:szCs w:val="20"/>
          <w:bdr w:val="none" w:sz="0" w:space="0" w:color="auto" w:frame="1"/>
          <w:shd w:val="clear" w:color="auto" w:fill="FFFFFF"/>
        </w:rPr>
        <w:t>nexa</w:t>
      </w:r>
      <w:r w:rsidR="009E6342" w:rsidRPr="006639D7">
        <w:rPr>
          <w:rStyle w:val="slgi"/>
          <w:rFonts w:ascii="Arial" w:hAnsi="Arial" w:cs="Arial"/>
          <w:color w:val="auto"/>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C</w:t>
      </w:r>
      <w:r w:rsidR="00384D09"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se</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aplică</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pentru</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lucrările</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și</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serviciile</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întreținere</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a</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drumurilor</w:t>
      </w:r>
      <w:r w:rsidR="009E6342" w:rsidRPr="006639D7">
        <w:rPr>
          <w:rStyle w:val="salnbdy"/>
          <w:rFonts w:ascii="Arial" w:hAnsi="Arial" w:cs="Arial"/>
          <w:color w:val="auto"/>
          <w:sz w:val="20"/>
          <w:szCs w:val="20"/>
          <w:bdr w:val="none" w:sz="0" w:space="0" w:color="auto" w:frame="1"/>
          <w:shd w:val="clear" w:color="auto" w:fill="FFFFFF"/>
        </w:rPr>
        <w:t xml:space="preserve"> </w:t>
      </w:r>
      <w:r w:rsidR="00474890" w:rsidRPr="006639D7">
        <w:rPr>
          <w:rStyle w:val="salnbdy"/>
          <w:rFonts w:ascii="Arial" w:hAnsi="Arial" w:cs="Arial"/>
          <w:color w:val="auto"/>
          <w:sz w:val="20"/>
          <w:szCs w:val="20"/>
          <w:bdr w:val="none" w:sz="0" w:space="0" w:color="auto" w:frame="1"/>
          <w:shd w:val="clear" w:color="auto" w:fill="FFFFFF"/>
        </w:rPr>
        <w:t>publice</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prevăzute</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lgi"/>
          <w:rFonts w:ascii="Arial" w:hAnsi="Arial" w:cs="Arial"/>
          <w:color w:val="auto"/>
          <w:sz w:val="20"/>
          <w:szCs w:val="20"/>
          <w:bdr w:val="none" w:sz="0" w:space="0" w:color="auto" w:frame="1"/>
          <w:shd w:val="clear" w:color="auto" w:fill="FFFFFF"/>
        </w:rPr>
        <w:t>tabelul</w:t>
      </w:r>
      <w:r w:rsidR="009E6342" w:rsidRPr="006639D7">
        <w:rPr>
          <w:rStyle w:val="slgi"/>
          <w:rFonts w:ascii="Arial" w:hAnsi="Arial" w:cs="Arial"/>
          <w:color w:val="auto"/>
          <w:sz w:val="20"/>
          <w:szCs w:val="20"/>
          <w:bdr w:val="none" w:sz="0" w:space="0" w:color="auto" w:frame="1"/>
          <w:shd w:val="clear" w:color="auto" w:fill="FFFFFF"/>
        </w:rPr>
        <w:t xml:space="preserve"> </w:t>
      </w:r>
      <w:r w:rsidR="00384D09" w:rsidRPr="006639D7">
        <w:rPr>
          <w:rStyle w:val="slgi"/>
          <w:rFonts w:ascii="Arial" w:hAnsi="Arial" w:cs="Arial"/>
          <w:color w:val="auto"/>
          <w:sz w:val="20"/>
          <w:szCs w:val="20"/>
          <w:bdr w:val="none" w:sz="0" w:space="0" w:color="auto" w:frame="1"/>
          <w:shd w:val="clear" w:color="auto" w:fill="FFFFFF"/>
        </w:rPr>
        <w:t>1</w:t>
      </w:r>
      <w:r w:rsidR="00384D09"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din</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prezentul</w:t>
      </w:r>
      <w:r w:rsidR="009E6342" w:rsidRPr="006639D7">
        <w:rPr>
          <w:rStyle w:val="salnbdy"/>
          <w:rFonts w:ascii="Arial" w:hAnsi="Arial" w:cs="Arial"/>
          <w:color w:val="auto"/>
          <w:sz w:val="20"/>
          <w:szCs w:val="20"/>
          <w:bdr w:val="none" w:sz="0" w:space="0" w:color="auto" w:frame="1"/>
          <w:shd w:val="clear" w:color="auto" w:fill="FFFFFF"/>
        </w:rPr>
        <w:t xml:space="preserve"> </w:t>
      </w:r>
      <w:r w:rsidR="00474890" w:rsidRPr="006639D7">
        <w:rPr>
          <w:rStyle w:val="salnbdy"/>
          <w:rFonts w:ascii="Arial" w:hAnsi="Arial" w:cs="Arial"/>
          <w:color w:val="auto"/>
          <w:sz w:val="20"/>
          <w:szCs w:val="20"/>
          <w:bdr w:val="none" w:sz="0" w:space="0" w:color="auto" w:frame="1"/>
          <w:shd w:val="clear" w:color="auto" w:fill="FFFFFF"/>
        </w:rPr>
        <w:t>Cod</w:t>
      </w:r>
      <w:r w:rsidR="00384D09"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și</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executate</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atât</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operatori</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economici</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cât</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și</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regie</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proprie,</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și</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pentru</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lucrările</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și</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serviciile</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întreținere</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prevăzute</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lgi"/>
          <w:rFonts w:ascii="Arial" w:hAnsi="Arial" w:cs="Arial"/>
          <w:color w:val="auto"/>
          <w:sz w:val="20"/>
          <w:szCs w:val="20"/>
          <w:bdr w:val="none" w:sz="0" w:space="0" w:color="auto" w:frame="1"/>
          <w:shd w:val="clear" w:color="auto" w:fill="FFFFFF"/>
        </w:rPr>
        <w:t>tabelul</w:t>
      </w:r>
      <w:r w:rsidR="009E6342" w:rsidRPr="006639D7">
        <w:rPr>
          <w:rStyle w:val="slgi"/>
          <w:rFonts w:ascii="Arial" w:hAnsi="Arial" w:cs="Arial"/>
          <w:color w:val="auto"/>
          <w:sz w:val="20"/>
          <w:szCs w:val="20"/>
          <w:bdr w:val="none" w:sz="0" w:space="0" w:color="auto" w:frame="1"/>
          <w:shd w:val="clear" w:color="auto" w:fill="FFFFFF"/>
        </w:rPr>
        <w:t xml:space="preserve"> </w:t>
      </w:r>
      <w:r w:rsidR="00384D09" w:rsidRPr="006639D7">
        <w:rPr>
          <w:rStyle w:val="slgi"/>
          <w:rFonts w:ascii="Arial" w:hAnsi="Arial" w:cs="Arial"/>
          <w:color w:val="auto"/>
          <w:sz w:val="20"/>
          <w:szCs w:val="20"/>
          <w:bdr w:val="none" w:sz="0" w:space="0" w:color="auto" w:frame="1"/>
          <w:shd w:val="clear" w:color="auto" w:fill="FFFFFF"/>
        </w:rPr>
        <w:t>2</w:t>
      </w:r>
      <w:r w:rsidR="00384D09"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executate</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regie</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color w:val="auto"/>
          <w:sz w:val="20"/>
          <w:szCs w:val="20"/>
          <w:bdr w:val="none" w:sz="0" w:space="0" w:color="auto" w:frame="1"/>
          <w:shd w:val="clear" w:color="auto" w:fill="FFFFFF"/>
        </w:rPr>
        <w:t>proprie</w:t>
      </w:r>
      <w:r w:rsidR="00384D09" w:rsidRPr="006639D7">
        <w:rPr>
          <w:rStyle w:val="salnbdy"/>
          <w:rFonts w:ascii="Arial" w:hAnsi="Arial" w:cs="Arial"/>
          <w:sz w:val="20"/>
          <w:szCs w:val="20"/>
          <w:bdr w:val="none" w:sz="0" w:space="0" w:color="auto" w:frame="1"/>
          <w:shd w:val="clear" w:color="auto" w:fill="FFFFFF"/>
        </w:rPr>
        <w:t>.</w:t>
      </w:r>
    </w:p>
    <w:p w14:paraId="597E341B" w14:textId="786F179A" w:rsidR="00BD3373" w:rsidRPr="006639D7" w:rsidRDefault="00BD3373"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6.</w:t>
      </w:r>
      <w:r w:rsidR="009471BE"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b/>
          <w:sz w:val="20"/>
          <w:szCs w:val="20"/>
          <w:bdr w:val="none" w:sz="0" w:space="0" w:color="auto" w:frame="1"/>
          <w:shd w:val="clear" w:color="auto" w:fill="FFFFFF"/>
        </w:rPr>
        <w:t>.14</w:t>
      </w:r>
      <w:r w:rsidRPr="006639D7">
        <w:rPr>
          <w:rStyle w:val="salnbdy"/>
          <w:rFonts w:ascii="Arial" w:hAnsi="Arial" w:cs="Arial"/>
          <w:sz w:val="20"/>
          <w:szCs w:val="20"/>
          <w:bdr w:val="none" w:sz="0" w:space="0" w:color="auto" w:frame="1"/>
          <w:shd w:val="clear" w:color="auto" w:fill="FFFFFF"/>
        </w:rPr>
        <w:tab/>
      </w:r>
      <w:r w:rsidR="00384D09" w:rsidRPr="006639D7">
        <w:rPr>
          <w:rStyle w:val="salnbdy"/>
          <w:rFonts w:ascii="Arial" w:hAnsi="Arial" w:cs="Arial"/>
          <w:sz w:val="20"/>
          <w:szCs w:val="20"/>
          <w:bdr w:val="none" w:sz="0" w:space="0" w:color="auto" w:frame="1"/>
          <w:shd w:val="clear" w:color="auto" w:fill="FFFFFF"/>
        </w:rPr>
        <w:t>Termenul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remediere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stabilit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împreună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F676D6" w:rsidRPr="006639D7">
        <w:rPr>
          <w:rStyle w:val="salnbdy"/>
          <w:rFonts w:ascii="Arial" w:hAnsi="Arial" w:cs="Arial"/>
          <w:sz w:val="20"/>
          <w:szCs w:val="20"/>
          <w:bdr w:val="none" w:sz="0" w:space="0" w:color="auto" w:frame="1"/>
          <w:shd w:val="clear" w:color="auto" w:fill="FFFFFF"/>
        </w:rPr>
        <w:t>E</w:t>
      </w:r>
      <w:r w:rsidR="00384D09" w:rsidRPr="006639D7">
        <w:rPr>
          <w:rStyle w:val="salnbdy"/>
          <w:rFonts w:ascii="Arial" w:hAnsi="Arial" w:cs="Arial"/>
          <w:sz w:val="20"/>
          <w:szCs w:val="20"/>
          <w:bdr w:val="none" w:sz="0" w:space="0" w:color="auto" w:frame="1"/>
          <w:shd w:val="clear" w:color="auto" w:fill="FFFFFF"/>
        </w:rPr>
        <w:t>xecutantul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poate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depăși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90</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data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încheierii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procesului-verbal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suspendare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procesului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9521FC" w:rsidRPr="006639D7">
        <w:rPr>
          <w:rStyle w:val="slgi"/>
          <w:rFonts w:ascii="Arial" w:hAnsi="Arial" w:cs="Arial"/>
          <w:color w:val="auto"/>
          <w:sz w:val="20"/>
          <w:szCs w:val="20"/>
          <w:bdr w:val="none" w:sz="0" w:space="0" w:color="auto" w:frame="1"/>
          <w:shd w:val="clear" w:color="auto" w:fill="FFFFFF"/>
        </w:rPr>
        <w:t>punctul 6.</w:t>
      </w:r>
      <w:r w:rsidR="009471BE" w:rsidRPr="006639D7">
        <w:rPr>
          <w:rStyle w:val="slgi"/>
          <w:rFonts w:ascii="Arial" w:hAnsi="Arial" w:cs="Arial"/>
          <w:color w:val="auto"/>
          <w:sz w:val="20"/>
          <w:szCs w:val="20"/>
          <w:bdr w:val="none" w:sz="0" w:space="0" w:color="auto" w:frame="1"/>
          <w:shd w:val="clear" w:color="auto" w:fill="FFFFFF"/>
        </w:rPr>
        <w:t>2</w:t>
      </w:r>
      <w:r w:rsidR="009521FC" w:rsidRPr="006639D7">
        <w:rPr>
          <w:rStyle w:val="slgi"/>
          <w:rFonts w:ascii="Arial" w:hAnsi="Arial" w:cs="Arial"/>
          <w:color w:val="auto"/>
          <w:sz w:val="20"/>
          <w:szCs w:val="20"/>
          <w:bdr w:val="none" w:sz="0" w:space="0" w:color="auto" w:frame="1"/>
          <w:shd w:val="clear" w:color="auto" w:fill="FFFFFF"/>
        </w:rPr>
        <w:t>.12</w:t>
      </w:r>
      <w:r w:rsidR="00384D09" w:rsidRPr="006639D7">
        <w:rPr>
          <w:rStyle w:val="salnbdy"/>
          <w:rFonts w:ascii="Arial" w:hAnsi="Arial" w:cs="Arial"/>
          <w:sz w:val="20"/>
          <w:szCs w:val="20"/>
          <w:bdr w:val="none" w:sz="0" w:space="0" w:color="auto" w:frame="1"/>
          <w:shd w:val="clear" w:color="auto" w:fill="FFFFFF"/>
        </w:rPr>
        <w:t>.</w:t>
      </w:r>
    </w:p>
    <w:p w14:paraId="2F1DB2D7" w14:textId="77777777" w:rsidR="00BD3373" w:rsidRPr="006639D7" w:rsidRDefault="00BD3373" w:rsidP="00FD0D07">
      <w:pPr>
        <w:ind w:right="-1"/>
        <w:jc w:val="both"/>
        <w:rPr>
          <w:rStyle w:val="salnbdy"/>
          <w:rFonts w:ascii="Arial" w:hAnsi="Arial" w:cs="Arial"/>
          <w:sz w:val="20"/>
          <w:szCs w:val="20"/>
          <w:bdr w:val="none" w:sz="0" w:space="0" w:color="auto" w:frame="1"/>
          <w:shd w:val="clear" w:color="auto" w:fill="FFFFFF"/>
        </w:rPr>
      </w:pPr>
    </w:p>
    <w:p w14:paraId="7D6591FC" w14:textId="6F7F2B9F" w:rsidR="00BD3373" w:rsidRPr="006639D7" w:rsidRDefault="00BD3373"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6.</w:t>
      </w:r>
      <w:r w:rsidR="009471BE"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b/>
          <w:sz w:val="20"/>
          <w:szCs w:val="20"/>
          <w:bdr w:val="none" w:sz="0" w:space="0" w:color="auto" w:frame="1"/>
          <w:shd w:val="clear" w:color="auto" w:fill="FFFFFF"/>
        </w:rPr>
        <w:t>.15</w:t>
      </w:r>
      <w:r w:rsidRPr="006639D7">
        <w:rPr>
          <w:rStyle w:val="salnbdy"/>
          <w:rFonts w:ascii="Arial" w:hAnsi="Arial" w:cs="Arial"/>
          <w:sz w:val="20"/>
          <w:szCs w:val="20"/>
          <w:bdr w:val="none" w:sz="0" w:space="0" w:color="auto" w:frame="1"/>
          <w:shd w:val="clear" w:color="auto" w:fill="FFFFFF"/>
        </w:rPr>
        <w:tab/>
      </w:r>
      <w:r w:rsidR="00384D09" w:rsidRPr="006639D7">
        <w:rPr>
          <w:rStyle w:val="salnbdy"/>
          <w:rFonts w:ascii="Arial" w:hAnsi="Arial" w:cs="Arial"/>
          <w:sz w:val="20"/>
          <w:szCs w:val="20"/>
          <w:bdr w:val="none" w:sz="0" w:space="0" w:color="auto" w:frame="1"/>
          <w:shd w:val="clear" w:color="auto" w:fill="FFFFFF"/>
        </w:rPr>
        <w:t>Prin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excepție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prevederile</w:t>
      </w:r>
      <w:r w:rsidR="009E6342" w:rsidRPr="006639D7">
        <w:rPr>
          <w:rStyle w:val="salnbdy"/>
          <w:rFonts w:ascii="Arial" w:hAnsi="Arial" w:cs="Arial"/>
          <w:sz w:val="20"/>
          <w:szCs w:val="20"/>
          <w:bdr w:val="none" w:sz="0" w:space="0" w:color="auto" w:frame="1"/>
          <w:shd w:val="clear" w:color="auto" w:fill="FFFFFF"/>
        </w:rPr>
        <w:t xml:space="preserve"> </w:t>
      </w:r>
      <w:r w:rsidR="009521FC" w:rsidRPr="006639D7">
        <w:rPr>
          <w:rStyle w:val="slgi"/>
          <w:rFonts w:ascii="Arial" w:hAnsi="Arial" w:cs="Arial"/>
          <w:color w:val="auto"/>
          <w:sz w:val="20"/>
          <w:szCs w:val="20"/>
          <w:bdr w:val="none" w:sz="0" w:space="0" w:color="auto" w:frame="1"/>
          <w:shd w:val="clear" w:color="auto" w:fill="FFFFFF"/>
        </w:rPr>
        <w:t>punctului 6.</w:t>
      </w:r>
      <w:r w:rsidR="009471BE" w:rsidRPr="006639D7">
        <w:rPr>
          <w:rStyle w:val="slgi"/>
          <w:rFonts w:ascii="Arial" w:hAnsi="Arial" w:cs="Arial"/>
          <w:color w:val="auto"/>
          <w:sz w:val="20"/>
          <w:szCs w:val="20"/>
          <w:bdr w:val="none" w:sz="0" w:space="0" w:color="auto" w:frame="1"/>
          <w:shd w:val="clear" w:color="auto" w:fill="FFFFFF"/>
        </w:rPr>
        <w:t>2</w:t>
      </w:r>
      <w:r w:rsidR="009521FC" w:rsidRPr="006639D7">
        <w:rPr>
          <w:rStyle w:val="slgi"/>
          <w:rFonts w:ascii="Arial" w:hAnsi="Arial" w:cs="Arial"/>
          <w:color w:val="auto"/>
          <w:sz w:val="20"/>
          <w:szCs w:val="20"/>
          <w:bdr w:val="none" w:sz="0" w:space="0" w:color="auto" w:frame="1"/>
          <w:shd w:val="clear" w:color="auto" w:fill="FFFFFF"/>
        </w:rPr>
        <w:t>.14</w:t>
      </w:r>
      <w:r w:rsidR="00384D09"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cazul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condițiile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climatice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sau</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alți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factori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independenți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voința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părților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determină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imposibilitatea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remedierii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aspectelor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constatate,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dintre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cele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prevăzute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9521FC" w:rsidRPr="006639D7">
        <w:rPr>
          <w:rStyle w:val="slgi"/>
          <w:rFonts w:ascii="Arial" w:hAnsi="Arial" w:cs="Arial"/>
          <w:color w:val="auto"/>
          <w:sz w:val="20"/>
          <w:szCs w:val="20"/>
          <w:bdr w:val="none" w:sz="0" w:space="0" w:color="auto" w:frame="1"/>
          <w:shd w:val="clear" w:color="auto" w:fill="FFFFFF"/>
        </w:rPr>
        <w:t xml:space="preserve">punctul </w:t>
      </w:r>
      <w:r w:rsidR="009521FC" w:rsidRPr="006639D7">
        <w:rPr>
          <w:rStyle w:val="salnbdy"/>
          <w:rFonts w:ascii="Arial" w:hAnsi="Arial" w:cs="Arial"/>
          <w:color w:val="auto"/>
          <w:sz w:val="20"/>
          <w:szCs w:val="20"/>
          <w:bdr w:val="none" w:sz="0" w:space="0" w:color="auto" w:frame="1"/>
          <w:shd w:val="clear" w:color="auto" w:fill="FFFFFF"/>
        </w:rPr>
        <w:t>6.</w:t>
      </w:r>
      <w:r w:rsidR="003E64DB" w:rsidRPr="003E64DB">
        <w:rPr>
          <w:rStyle w:val="salnbdy"/>
          <w:rFonts w:ascii="Arial" w:hAnsi="Arial" w:cs="Arial"/>
          <w:color w:val="auto"/>
          <w:sz w:val="20"/>
          <w:szCs w:val="20"/>
          <w:bdr w:val="none" w:sz="0" w:space="0" w:color="auto" w:frame="1"/>
          <w:shd w:val="clear" w:color="auto" w:fill="FFFFFF"/>
          <w:lang w:val="en-US"/>
        </w:rPr>
        <w:t>2</w:t>
      </w:r>
      <w:r w:rsidR="009521FC" w:rsidRPr="006639D7">
        <w:rPr>
          <w:rStyle w:val="salnbdy"/>
          <w:rFonts w:ascii="Arial" w:hAnsi="Arial" w:cs="Arial"/>
          <w:color w:val="auto"/>
          <w:sz w:val="20"/>
          <w:szCs w:val="20"/>
          <w:bdr w:val="none" w:sz="0" w:space="0" w:color="auto" w:frame="1"/>
          <w:shd w:val="clear" w:color="auto" w:fill="FFFFFF"/>
        </w:rPr>
        <w:t>.11</w:t>
      </w:r>
      <w:r w:rsidR="00384D09"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executantul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notifică</w:t>
      </w:r>
      <w:r w:rsidR="009E6342" w:rsidRPr="006639D7">
        <w:rPr>
          <w:rStyle w:val="salnbdy"/>
          <w:rFonts w:ascii="Arial" w:hAnsi="Arial" w:cs="Arial"/>
          <w:sz w:val="20"/>
          <w:szCs w:val="20"/>
          <w:bdr w:val="none" w:sz="0" w:space="0" w:color="auto" w:frame="1"/>
          <w:shd w:val="clear" w:color="auto" w:fill="FFFFFF"/>
        </w:rPr>
        <w:t xml:space="preserve"> </w:t>
      </w:r>
      <w:r w:rsidR="00F676D6">
        <w:rPr>
          <w:rStyle w:val="slitbdy"/>
          <w:rFonts w:ascii="Arial" w:hAnsi="Arial" w:cs="Arial"/>
          <w:color w:val="auto"/>
          <w:sz w:val="20"/>
          <w:szCs w:val="20"/>
          <w:bdr w:val="none" w:sz="0" w:space="0" w:color="auto" w:frame="1"/>
          <w:shd w:val="clear" w:color="auto" w:fill="FFFFFF"/>
        </w:rPr>
        <w:t>Investitorul</w:t>
      </w:r>
      <w:r w:rsidR="00384D09"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prin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document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scris</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confirmare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primire,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despre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această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situație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solicită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decalarea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termenului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remediere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până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90</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zile.</w:t>
      </w:r>
    </w:p>
    <w:p w14:paraId="27636FF6" w14:textId="77777777" w:rsidR="00BD3373" w:rsidRPr="006639D7" w:rsidRDefault="00BD3373" w:rsidP="00FD0D07">
      <w:pPr>
        <w:ind w:right="-1"/>
        <w:jc w:val="both"/>
        <w:rPr>
          <w:rStyle w:val="salnbdy"/>
          <w:rFonts w:ascii="Arial" w:hAnsi="Arial" w:cs="Arial"/>
          <w:sz w:val="20"/>
          <w:szCs w:val="20"/>
          <w:bdr w:val="none" w:sz="0" w:space="0" w:color="auto" w:frame="1"/>
          <w:shd w:val="clear" w:color="auto" w:fill="FFFFFF"/>
        </w:rPr>
      </w:pPr>
    </w:p>
    <w:p w14:paraId="27893150" w14:textId="7DD82335" w:rsidR="00384D09" w:rsidRPr="006639D7" w:rsidRDefault="00BD3373"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6</w:t>
      </w:r>
      <w:r w:rsidR="00D857D1" w:rsidRPr="006639D7">
        <w:rPr>
          <w:rStyle w:val="salnbdy"/>
          <w:rFonts w:ascii="Arial" w:hAnsi="Arial" w:cs="Arial"/>
          <w:b/>
          <w:sz w:val="20"/>
          <w:szCs w:val="20"/>
          <w:bdr w:val="none" w:sz="0" w:space="0" w:color="auto" w:frame="1"/>
          <w:shd w:val="clear" w:color="auto" w:fill="FFFFFF"/>
        </w:rPr>
        <w:t>.</w:t>
      </w:r>
      <w:r w:rsidR="009471BE" w:rsidRPr="006639D7">
        <w:rPr>
          <w:rStyle w:val="salnbdy"/>
          <w:rFonts w:ascii="Arial" w:hAnsi="Arial" w:cs="Arial"/>
          <w:b/>
          <w:sz w:val="20"/>
          <w:szCs w:val="20"/>
          <w:bdr w:val="none" w:sz="0" w:space="0" w:color="auto" w:frame="1"/>
          <w:shd w:val="clear" w:color="auto" w:fill="FFFFFF"/>
        </w:rPr>
        <w:t>2</w:t>
      </w:r>
      <w:r w:rsidR="00D857D1" w:rsidRPr="006639D7">
        <w:rPr>
          <w:rStyle w:val="salnbdy"/>
          <w:rFonts w:ascii="Arial" w:hAnsi="Arial" w:cs="Arial"/>
          <w:b/>
          <w:sz w:val="20"/>
          <w:szCs w:val="20"/>
          <w:bdr w:val="none" w:sz="0" w:space="0" w:color="auto" w:frame="1"/>
          <w:shd w:val="clear" w:color="auto" w:fill="FFFFFF"/>
        </w:rPr>
        <w:t>.16</w:t>
      </w:r>
      <w:r w:rsidR="00D857D1" w:rsidRPr="006639D7">
        <w:rPr>
          <w:rStyle w:val="salnbdy"/>
          <w:rFonts w:ascii="Arial" w:hAnsi="Arial" w:cs="Arial"/>
          <w:sz w:val="20"/>
          <w:szCs w:val="20"/>
          <w:bdr w:val="none" w:sz="0" w:space="0" w:color="auto" w:frame="1"/>
          <w:shd w:val="clear" w:color="auto" w:fill="FFFFFF"/>
        </w:rPr>
        <w:tab/>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cazul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executantul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remediază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aspectele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prevăzute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9521FC" w:rsidRPr="006639D7">
        <w:rPr>
          <w:rStyle w:val="slgi"/>
          <w:rFonts w:ascii="Arial" w:hAnsi="Arial" w:cs="Arial"/>
          <w:color w:val="auto"/>
          <w:sz w:val="20"/>
          <w:szCs w:val="20"/>
          <w:bdr w:val="none" w:sz="0" w:space="0" w:color="auto" w:frame="1"/>
          <w:shd w:val="clear" w:color="auto" w:fill="FFFFFF"/>
        </w:rPr>
        <w:t xml:space="preserve">punctul </w:t>
      </w:r>
      <w:r w:rsidR="009521FC" w:rsidRPr="006639D7">
        <w:rPr>
          <w:rStyle w:val="salnbdy"/>
          <w:rFonts w:ascii="Arial" w:hAnsi="Arial" w:cs="Arial"/>
          <w:color w:val="auto"/>
          <w:sz w:val="20"/>
          <w:szCs w:val="20"/>
          <w:bdr w:val="none" w:sz="0" w:space="0" w:color="auto" w:frame="1"/>
          <w:shd w:val="clear" w:color="auto" w:fill="FFFFFF"/>
        </w:rPr>
        <w:t>6.</w:t>
      </w:r>
      <w:r w:rsidR="009471BE" w:rsidRPr="006639D7">
        <w:rPr>
          <w:rStyle w:val="salnbdy"/>
          <w:rFonts w:ascii="Arial" w:hAnsi="Arial" w:cs="Arial"/>
          <w:color w:val="auto"/>
          <w:sz w:val="20"/>
          <w:szCs w:val="20"/>
          <w:bdr w:val="none" w:sz="0" w:space="0" w:color="auto" w:frame="1"/>
          <w:shd w:val="clear" w:color="auto" w:fill="FFFFFF"/>
        </w:rPr>
        <w:t>2</w:t>
      </w:r>
      <w:r w:rsidR="009521FC" w:rsidRPr="006639D7">
        <w:rPr>
          <w:rStyle w:val="salnbdy"/>
          <w:rFonts w:ascii="Arial" w:hAnsi="Arial" w:cs="Arial"/>
          <w:color w:val="auto"/>
          <w:sz w:val="20"/>
          <w:szCs w:val="20"/>
          <w:bdr w:val="none" w:sz="0" w:space="0" w:color="auto" w:frame="1"/>
          <w:shd w:val="clear" w:color="auto" w:fill="FFFFFF"/>
        </w:rPr>
        <w:t>.11</w:t>
      </w:r>
      <w:r w:rsidR="009E6342" w:rsidRPr="006639D7">
        <w:rPr>
          <w:rStyle w:val="slgi"/>
          <w:rFonts w:ascii="Arial" w:hAnsi="Arial" w:cs="Arial"/>
          <w:color w:val="auto"/>
          <w:sz w:val="20"/>
          <w:szCs w:val="20"/>
          <w:bdr w:val="none" w:sz="0" w:space="0" w:color="auto" w:frame="1"/>
          <w:shd w:val="clear" w:color="auto" w:fill="FFFFFF"/>
        </w:rPr>
        <w:t xml:space="preserve"> </w:t>
      </w:r>
      <w:r w:rsidR="00384D09" w:rsidRPr="006639D7">
        <w:rPr>
          <w:rStyle w:val="slgi"/>
          <w:rFonts w:ascii="Arial" w:hAnsi="Arial" w:cs="Arial"/>
          <w:color w:val="auto"/>
          <w:sz w:val="20"/>
          <w:szCs w:val="20"/>
          <w:bdr w:val="none" w:sz="0" w:space="0" w:color="auto" w:frame="1"/>
          <w:shd w:val="clear" w:color="auto" w:fill="FFFFFF"/>
        </w:rPr>
        <w:t>lit.</w:t>
      </w:r>
      <w:r w:rsidR="009E6342" w:rsidRPr="006639D7">
        <w:rPr>
          <w:rStyle w:val="slgi"/>
          <w:rFonts w:ascii="Arial" w:hAnsi="Arial" w:cs="Arial"/>
          <w:color w:val="auto"/>
          <w:sz w:val="20"/>
          <w:szCs w:val="20"/>
          <w:bdr w:val="none" w:sz="0" w:space="0" w:color="auto" w:frame="1"/>
          <w:shd w:val="clear" w:color="auto" w:fill="FFFFFF"/>
        </w:rPr>
        <w:t xml:space="preserve"> </w:t>
      </w:r>
      <w:r w:rsidR="00384D09" w:rsidRPr="006639D7">
        <w:rPr>
          <w:rStyle w:val="slgi"/>
          <w:rFonts w:ascii="Arial" w:hAnsi="Arial" w:cs="Arial"/>
          <w:color w:val="auto"/>
          <w:sz w:val="20"/>
          <w:szCs w:val="20"/>
          <w:bdr w:val="none" w:sz="0" w:space="0" w:color="auto" w:frame="1"/>
          <w:shd w:val="clear" w:color="auto" w:fill="FFFFFF"/>
        </w:rPr>
        <w:t>a)</w:t>
      </w:r>
      <w:r w:rsidR="009E6342" w:rsidRPr="006639D7">
        <w:rPr>
          <w:rStyle w:val="slgi"/>
          <w:rFonts w:ascii="Arial" w:hAnsi="Arial" w:cs="Arial"/>
          <w:color w:val="auto"/>
          <w:sz w:val="20"/>
          <w:szCs w:val="20"/>
          <w:bdr w:val="none" w:sz="0" w:space="0" w:color="auto" w:frame="1"/>
          <w:shd w:val="clear" w:color="auto" w:fill="FFFFFF"/>
        </w:rPr>
        <w:t xml:space="preserve"> </w:t>
      </w:r>
      <w:r w:rsidR="00384D09" w:rsidRPr="006639D7">
        <w:rPr>
          <w:rStyle w:val="slgi"/>
          <w:rFonts w:ascii="Arial" w:hAnsi="Arial" w:cs="Arial"/>
          <w:color w:val="auto"/>
          <w:sz w:val="20"/>
          <w:szCs w:val="20"/>
          <w:bdr w:val="none" w:sz="0" w:space="0" w:color="auto" w:frame="1"/>
          <w:shd w:val="clear" w:color="auto" w:fill="FFFFFF"/>
        </w:rPr>
        <w:t>-</w:t>
      </w:r>
      <w:r w:rsidR="009E6342" w:rsidRPr="006639D7">
        <w:rPr>
          <w:rStyle w:val="slgi"/>
          <w:rFonts w:ascii="Arial" w:hAnsi="Arial" w:cs="Arial"/>
          <w:color w:val="auto"/>
          <w:sz w:val="20"/>
          <w:szCs w:val="20"/>
          <w:bdr w:val="none" w:sz="0" w:space="0" w:color="auto" w:frame="1"/>
          <w:shd w:val="clear" w:color="auto" w:fill="FFFFFF"/>
        </w:rPr>
        <w:t xml:space="preserve"> </w:t>
      </w:r>
      <w:r w:rsidR="00384D09" w:rsidRPr="006639D7">
        <w:rPr>
          <w:rStyle w:val="slgi"/>
          <w:rFonts w:ascii="Arial" w:hAnsi="Arial" w:cs="Arial"/>
          <w:color w:val="auto"/>
          <w:sz w:val="20"/>
          <w:szCs w:val="20"/>
          <w:bdr w:val="none" w:sz="0" w:space="0" w:color="auto" w:frame="1"/>
          <w:shd w:val="clear" w:color="auto" w:fill="FFFFFF"/>
        </w:rPr>
        <w:t>c)</w:t>
      </w:r>
      <w:r w:rsidR="009E6342" w:rsidRPr="006639D7">
        <w:rPr>
          <w:rStyle w:val="salnbdy"/>
          <w:rFonts w:ascii="Arial" w:hAnsi="Arial" w:cs="Arial"/>
          <w:color w:val="auto"/>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termenul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remediere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stabilit,</w:t>
      </w:r>
      <w:r w:rsidR="009E6342" w:rsidRPr="006639D7">
        <w:rPr>
          <w:rStyle w:val="salnbdy"/>
          <w:rFonts w:ascii="Arial" w:hAnsi="Arial" w:cs="Arial"/>
          <w:sz w:val="20"/>
          <w:szCs w:val="20"/>
          <w:bdr w:val="none" w:sz="0" w:space="0" w:color="auto" w:frame="1"/>
          <w:shd w:val="clear" w:color="auto" w:fill="FFFFFF"/>
        </w:rPr>
        <w:t xml:space="preserve"> </w:t>
      </w:r>
      <w:r w:rsidR="00F676D6">
        <w:rPr>
          <w:rStyle w:val="slitbdy"/>
          <w:rFonts w:ascii="Arial" w:hAnsi="Arial" w:cs="Arial"/>
          <w:color w:val="auto"/>
          <w:sz w:val="20"/>
          <w:szCs w:val="20"/>
          <w:bdr w:val="none" w:sz="0" w:space="0" w:color="auto" w:frame="1"/>
          <w:shd w:val="clear" w:color="auto" w:fill="FFFFFF"/>
        </w:rPr>
        <w:t>Investitorul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soma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acest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sens,</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iar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dacă</w:t>
      </w:r>
      <w:r w:rsidR="009E6342" w:rsidRPr="006639D7">
        <w:rPr>
          <w:rStyle w:val="salnbdy"/>
          <w:rFonts w:ascii="Arial" w:hAnsi="Arial" w:cs="Arial"/>
          <w:sz w:val="20"/>
          <w:szCs w:val="20"/>
          <w:bdr w:val="none" w:sz="0" w:space="0" w:color="auto" w:frame="1"/>
          <w:shd w:val="clear" w:color="auto" w:fill="FFFFFF"/>
        </w:rPr>
        <w:t xml:space="preserve"> </w:t>
      </w:r>
      <w:r w:rsidR="00F676D6" w:rsidRPr="006639D7">
        <w:rPr>
          <w:rStyle w:val="salnbdy"/>
          <w:rFonts w:ascii="Arial" w:hAnsi="Arial" w:cs="Arial"/>
          <w:sz w:val="20"/>
          <w:szCs w:val="20"/>
          <w:bdr w:val="none" w:sz="0" w:space="0" w:color="auto" w:frame="1"/>
          <w:shd w:val="clear" w:color="auto" w:fill="FFFFFF"/>
        </w:rPr>
        <w:t>E</w:t>
      </w:r>
      <w:r w:rsidR="00384D09" w:rsidRPr="006639D7">
        <w:rPr>
          <w:rStyle w:val="salnbdy"/>
          <w:rFonts w:ascii="Arial" w:hAnsi="Arial" w:cs="Arial"/>
          <w:sz w:val="20"/>
          <w:szCs w:val="20"/>
          <w:bdr w:val="none" w:sz="0" w:space="0" w:color="auto" w:frame="1"/>
          <w:shd w:val="clear" w:color="auto" w:fill="FFFFFF"/>
        </w:rPr>
        <w:t>xecutantul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curs</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somației,</w:t>
      </w:r>
      <w:r w:rsidR="009E6342" w:rsidRPr="006639D7">
        <w:rPr>
          <w:rStyle w:val="salnbdy"/>
          <w:rFonts w:ascii="Arial" w:hAnsi="Arial" w:cs="Arial"/>
          <w:sz w:val="20"/>
          <w:szCs w:val="20"/>
          <w:bdr w:val="none" w:sz="0" w:space="0" w:color="auto" w:frame="1"/>
          <w:shd w:val="clear" w:color="auto" w:fill="FFFFFF"/>
        </w:rPr>
        <w:t xml:space="preserve"> </w:t>
      </w:r>
      <w:r w:rsidR="00F676D6">
        <w:rPr>
          <w:rStyle w:val="slitbdy"/>
          <w:rFonts w:ascii="Arial" w:hAnsi="Arial" w:cs="Arial"/>
          <w:color w:val="auto"/>
          <w:sz w:val="20"/>
          <w:szCs w:val="20"/>
          <w:bdr w:val="none" w:sz="0" w:space="0" w:color="auto" w:frame="1"/>
          <w:shd w:val="clear" w:color="auto" w:fill="FFFFFF"/>
        </w:rPr>
        <w:t>Investitorul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drept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execute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remedierile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cheltuiala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riscul</w:t>
      </w:r>
      <w:r w:rsidR="009E6342" w:rsidRPr="006639D7">
        <w:rPr>
          <w:rStyle w:val="salnbdy"/>
          <w:rFonts w:ascii="Arial" w:hAnsi="Arial" w:cs="Arial"/>
          <w:sz w:val="20"/>
          <w:szCs w:val="20"/>
          <w:bdr w:val="none" w:sz="0" w:space="0" w:color="auto" w:frame="1"/>
          <w:shd w:val="clear" w:color="auto" w:fill="FFFFFF"/>
        </w:rPr>
        <w:t xml:space="preserve"> </w:t>
      </w:r>
      <w:r w:rsidR="00F676D6" w:rsidRPr="006639D7">
        <w:rPr>
          <w:rStyle w:val="salnbdy"/>
          <w:rFonts w:ascii="Arial" w:hAnsi="Arial" w:cs="Arial"/>
          <w:sz w:val="20"/>
          <w:szCs w:val="20"/>
          <w:bdr w:val="none" w:sz="0" w:space="0" w:color="auto" w:frame="1"/>
          <w:shd w:val="clear" w:color="auto" w:fill="FFFFFF"/>
        </w:rPr>
        <w:t>E</w:t>
      </w:r>
      <w:r w:rsidR="00384D09" w:rsidRPr="006639D7">
        <w:rPr>
          <w:rStyle w:val="salnbdy"/>
          <w:rFonts w:ascii="Arial" w:hAnsi="Arial" w:cs="Arial"/>
          <w:sz w:val="20"/>
          <w:szCs w:val="20"/>
          <w:bdr w:val="none" w:sz="0" w:space="0" w:color="auto" w:frame="1"/>
          <w:shd w:val="clear" w:color="auto" w:fill="FFFFFF"/>
        </w:rPr>
        <w:t>xecutantului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culpă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pretindă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plata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prejudiciului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produs,</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potrivit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legii.</w:t>
      </w:r>
    </w:p>
    <w:p w14:paraId="328E1DD5" w14:textId="111B392B" w:rsidR="00D857D1" w:rsidRPr="006639D7" w:rsidRDefault="00D857D1" w:rsidP="00FD0D07">
      <w:pPr>
        <w:ind w:right="-1"/>
        <w:jc w:val="both"/>
        <w:rPr>
          <w:rStyle w:val="salnbdy"/>
          <w:rFonts w:ascii="Arial" w:hAnsi="Arial" w:cs="Arial"/>
          <w:sz w:val="20"/>
          <w:szCs w:val="20"/>
          <w:bdr w:val="none" w:sz="0" w:space="0" w:color="auto" w:frame="1"/>
          <w:shd w:val="clear" w:color="auto" w:fill="FFFFFF"/>
        </w:rPr>
      </w:pPr>
    </w:p>
    <w:p w14:paraId="4CA30A95" w14:textId="227DE776" w:rsidR="00D857D1" w:rsidRPr="006639D7" w:rsidRDefault="00D857D1" w:rsidP="00FD0D07">
      <w:pPr>
        <w:ind w:right="-1"/>
        <w:jc w:val="both"/>
        <w:rPr>
          <w:rStyle w:val="spar"/>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6.</w:t>
      </w:r>
      <w:r w:rsidR="009471BE"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b/>
          <w:sz w:val="20"/>
          <w:szCs w:val="20"/>
          <w:bdr w:val="none" w:sz="0" w:space="0" w:color="auto" w:frame="1"/>
          <w:shd w:val="clear" w:color="auto" w:fill="FFFFFF"/>
        </w:rPr>
        <w:t>.17</w:t>
      </w:r>
      <w:r w:rsidRPr="006639D7">
        <w:rPr>
          <w:rStyle w:val="salnbdy"/>
          <w:rFonts w:ascii="Arial" w:hAnsi="Arial" w:cs="Arial"/>
          <w:sz w:val="20"/>
          <w:szCs w:val="20"/>
          <w:bdr w:val="none" w:sz="0" w:space="0" w:color="auto" w:frame="1"/>
          <w:shd w:val="clear" w:color="auto" w:fill="FFFFFF"/>
        </w:rPr>
        <w:tab/>
      </w:r>
      <w:r w:rsidR="00384D09" w:rsidRPr="006639D7">
        <w:rPr>
          <w:rStyle w:val="spar"/>
          <w:rFonts w:ascii="Arial" w:hAnsi="Arial" w:cs="Arial"/>
          <w:sz w:val="20"/>
          <w:szCs w:val="20"/>
          <w:bdr w:val="none" w:sz="0" w:space="0" w:color="auto" w:frame="1"/>
          <w:shd w:val="clear" w:color="auto" w:fill="FFFFFF"/>
        </w:rPr>
        <w:t>Comisia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recepție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terminarea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decide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admiterea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recepției</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terminarea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următoarele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situații:</w:t>
      </w:r>
    </w:p>
    <w:p w14:paraId="3070CA3E" w14:textId="77777777" w:rsidR="00D857D1" w:rsidRPr="006639D7" w:rsidRDefault="00D857D1" w:rsidP="00FD0D07">
      <w:pPr>
        <w:ind w:right="-1"/>
        <w:jc w:val="both"/>
        <w:rPr>
          <w:rStyle w:val="spar"/>
          <w:rFonts w:ascii="Arial" w:hAnsi="Arial" w:cs="Arial"/>
          <w:sz w:val="20"/>
          <w:szCs w:val="20"/>
          <w:bdr w:val="none" w:sz="0" w:space="0" w:color="auto" w:frame="1"/>
          <w:shd w:val="clear" w:color="auto" w:fill="FFFFFF"/>
        </w:rPr>
      </w:pPr>
    </w:p>
    <w:p w14:paraId="3ABF028B" w14:textId="3E563254" w:rsidR="00D857D1"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a)</w:t>
      </w:r>
      <w:r w:rsidR="00474890" w:rsidRPr="006639D7">
        <w:rPr>
          <w:rStyle w:val="slit"/>
          <w:rFonts w:ascii="Arial" w:hAnsi="Arial" w:cs="Arial"/>
          <w:color w:val="auto"/>
          <w:sz w:val="20"/>
          <w:szCs w:val="20"/>
          <w:bdr w:val="dotted" w:sz="6" w:space="0" w:color="FEFEFE" w:frame="1"/>
          <w:shd w:val="clear" w:color="auto" w:fill="FFFFFF"/>
        </w:rPr>
        <w:tab/>
      </w:r>
      <w:r w:rsidRPr="006639D7">
        <w:rPr>
          <w:rStyle w:val="slitbdy"/>
          <w:rFonts w:ascii="Arial" w:hAnsi="Arial" w:cs="Arial"/>
          <w:color w:val="auto"/>
          <w:sz w:val="20"/>
          <w:szCs w:val="20"/>
          <w:bdr w:val="none" w:sz="0" w:space="0" w:color="auto" w:frame="1"/>
          <w:shd w:val="clear" w:color="auto" w:fill="FFFFFF"/>
        </w:rPr>
        <w:t>nu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constată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existența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aspectelor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009521FC" w:rsidRPr="006639D7">
        <w:rPr>
          <w:rStyle w:val="slgi"/>
          <w:rFonts w:ascii="Arial" w:hAnsi="Arial" w:cs="Arial"/>
          <w:color w:val="auto"/>
          <w:sz w:val="20"/>
          <w:szCs w:val="20"/>
          <w:bdr w:val="none" w:sz="0" w:space="0" w:color="auto" w:frame="1"/>
          <w:shd w:val="clear" w:color="auto" w:fill="FFFFFF"/>
        </w:rPr>
        <w:t xml:space="preserve">punctul </w:t>
      </w:r>
      <w:r w:rsidR="009521FC" w:rsidRPr="006639D7">
        <w:rPr>
          <w:rStyle w:val="salnbdy"/>
          <w:rFonts w:ascii="Arial" w:hAnsi="Arial" w:cs="Arial"/>
          <w:color w:val="auto"/>
          <w:sz w:val="20"/>
          <w:szCs w:val="20"/>
          <w:bdr w:val="none" w:sz="0" w:space="0" w:color="auto" w:frame="1"/>
          <w:shd w:val="clear" w:color="auto" w:fill="FFFFFF"/>
        </w:rPr>
        <w:t>6.</w:t>
      </w:r>
      <w:r w:rsidR="009471BE" w:rsidRPr="006639D7">
        <w:rPr>
          <w:rStyle w:val="salnbdy"/>
          <w:rFonts w:ascii="Arial" w:hAnsi="Arial" w:cs="Arial"/>
          <w:color w:val="auto"/>
          <w:sz w:val="20"/>
          <w:szCs w:val="20"/>
          <w:bdr w:val="none" w:sz="0" w:space="0" w:color="auto" w:frame="1"/>
          <w:shd w:val="clear" w:color="auto" w:fill="FFFFFF"/>
        </w:rPr>
        <w:t>2</w:t>
      </w:r>
      <w:r w:rsidR="009521FC" w:rsidRPr="006639D7">
        <w:rPr>
          <w:rStyle w:val="salnbdy"/>
          <w:rFonts w:ascii="Arial" w:hAnsi="Arial" w:cs="Arial"/>
          <w:color w:val="auto"/>
          <w:sz w:val="20"/>
          <w:szCs w:val="20"/>
          <w:bdr w:val="none" w:sz="0" w:space="0" w:color="auto" w:frame="1"/>
          <w:shd w:val="clear" w:color="auto" w:fill="FFFFFF"/>
        </w:rPr>
        <w:t>.11</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sau</w:t>
      </w:r>
      <w:r w:rsidR="009E6342" w:rsidRPr="006639D7">
        <w:rPr>
          <w:rStyle w:val="slitbdy"/>
          <w:rFonts w:ascii="Arial" w:hAnsi="Arial" w:cs="Arial"/>
          <w:color w:val="auto"/>
          <w:sz w:val="20"/>
          <w:szCs w:val="20"/>
          <w:bdr w:val="none" w:sz="0" w:space="0" w:color="auto" w:frame="1"/>
          <w:shd w:val="clear" w:color="auto" w:fill="FFFFFF"/>
        </w:rPr>
        <w:t xml:space="preserve"> </w:t>
      </w:r>
      <w:r w:rsidR="009521FC" w:rsidRPr="006639D7">
        <w:rPr>
          <w:rStyle w:val="slgi"/>
          <w:rFonts w:ascii="Arial" w:hAnsi="Arial" w:cs="Arial"/>
          <w:color w:val="auto"/>
          <w:sz w:val="20"/>
          <w:szCs w:val="20"/>
          <w:bdr w:val="none" w:sz="0" w:space="0" w:color="auto" w:frame="1"/>
          <w:shd w:val="clear" w:color="auto" w:fill="FFFFFF"/>
        </w:rPr>
        <w:t>punctul 6.</w:t>
      </w:r>
      <w:r w:rsidR="009471BE" w:rsidRPr="006639D7">
        <w:rPr>
          <w:rStyle w:val="slgi"/>
          <w:rFonts w:ascii="Arial" w:hAnsi="Arial" w:cs="Arial"/>
          <w:color w:val="auto"/>
          <w:sz w:val="20"/>
          <w:szCs w:val="20"/>
          <w:bdr w:val="none" w:sz="0" w:space="0" w:color="auto" w:frame="1"/>
          <w:shd w:val="clear" w:color="auto" w:fill="FFFFFF"/>
        </w:rPr>
        <w:t>2</w:t>
      </w:r>
      <w:r w:rsidR="009521FC" w:rsidRPr="006639D7">
        <w:rPr>
          <w:rStyle w:val="slgi"/>
          <w:rFonts w:ascii="Arial" w:hAnsi="Arial" w:cs="Arial"/>
          <w:color w:val="auto"/>
          <w:sz w:val="20"/>
          <w:szCs w:val="20"/>
          <w:bdr w:val="none" w:sz="0" w:space="0" w:color="auto" w:frame="1"/>
          <w:shd w:val="clear" w:color="auto" w:fill="FFFFFF"/>
        </w:rPr>
        <w:t>.18</w:t>
      </w:r>
      <w:r w:rsidRPr="006639D7">
        <w:rPr>
          <w:rStyle w:val="slitbdy"/>
          <w:rFonts w:ascii="Arial" w:hAnsi="Arial" w:cs="Arial"/>
          <w:color w:val="auto"/>
          <w:sz w:val="20"/>
          <w:szCs w:val="20"/>
          <w:bdr w:val="none" w:sz="0" w:space="0" w:color="auto" w:frame="1"/>
          <w:shd w:val="clear" w:color="auto" w:fill="FFFFFF"/>
        </w:rPr>
        <w:t>;</w:t>
      </w:r>
    </w:p>
    <w:p w14:paraId="55359D3B" w14:textId="43EA671B" w:rsidR="00384D09" w:rsidRPr="006639D7"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b)</w:t>
      </w:r>
      <w:r w:rsidR="00474890" w:rsidRPr="006639D7">
        <w:rPr>
          <w:rStyle w:val="slit"/>
          <w:rFonts w:ascii="Arial" w:hAnsi="Arial" w:cs="Arial"/>
          <w:color w:val="auto"/>
          <w:sz w:val="20"/>
          <w:szCs w:val="20"/>
          <w:bdr w:val="dotted" w:sz="6" w:space="0" w:color="FEFEFE" w:frame="1"/>
          <w:shd w:val="clear" w:color="auto" w:fill="FFFFFF"/>
        </w:rPr>
        <w:tab/>
      </w:r>
      <w:r w:rsidRPr="006639D7">
        <w:rPr>
          <w:rStyle w:val="slitbdy"/>
          <w:rFonts w:ascii="Arial" w:hAnsi="Arial" w:cs="Arial"/>
          <w:color w:val="auto"/>
          <w:sz w:val="20"/>
          <w:szCs w:val="20"/>
          <w:bdr w:val="none" w:sz="0" w:space="0" w:color="auto" w:frame="1"/>
          <w:shd w:val="clear" w:color="auto" w:fill="FFFFFF"/>
        </w:rPr>
        <w:t>aspectele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009521FC" w:rsidRPr="006639D7">
        <w:rPr>
          <w:rStyle w:val="slgi"/>
          <w:rFonts w:ascii="Arial" w:hAnsi="Arial" w:cs="Arial"/>
          <w:color w:val="auto"/>
          <w:sz w:val="20"/>
          <w:szCs w:val="20"/>
          <w:bdr w:val="none" w:sz="0" w:space="0" w:color="auto" w:frame="1"/>
          <w:shd w:val="clear" w:color="auto" w:fill="FFFFFF"/>
        </w:rPr>
        <w:t xml:space="preserve">punctul </w:t>
      </w:r>
      <w:r w:rsidR="009521FC" w:rsidRPr="006639D7">
        <w:rPr>
          <w:rStyle w:val="salnbdy"/>
          <w:rFonts w:ascii="Arial" w:hAnsi="Arial" w:cs="Arial"/>
          <w:color w:val="auto"/>
          <w:sz w:val="20"/>
          <w:szCs w:val="20"/>
          <w:bdr w:val="none" w:sz="0" w:space="0" w:color="auto" w:frame="1"/>
          <w:shd w:val="clear" w:color="auto" w:fill="FFFFFF"/>
        </w:rPr>
        <w:t>6.</w:t>
      </w:r>
      <w:r w:rsidR="009471BE" w:rsidRPr="006639D7">
        <w:rPr>
          <w:rStyle w:val="salnbdy"/>
          <w:rFonts w:ascii="Arial" w:hAnsi="Arial" w:cs="Arial"/>
          <w:color w:val="auto"/>
          <w:sz w:val="20"/>
          <w:szCs w:val="20"/>
          <w:bdr w:val="none" w:sz="0" w:space="0" w:color="auto" w:frame="1"/>
          <w:shd w:val="clear" w:color="auto" w:fill="FFFFFF"/>
        </w:rPr>
        <w:t>2</w:t>
      </w:r>
      <w:r w:rsidR="009521FC" w:rsidRPr="006639D7">
        <w:rPr>
          <w:rStyle w:val="salnbdy"/>
          <w:rFonts w:ascii="Arial" w:hAnsi="Arial" w:cs="Arial"/>
          <w:color w:val="auto"/>
          <w:sz w:val="20"/>
          <w:szCs w:val="20"/>
          <w:bdr w:val="none" w:sz="0" w:space="0" w:color="auto" w:frame="1"/>
          <w:shd w:val="clear" w:color="auto" w:fill="FFFFFF"/>
        </w:rPr>
        <w:t>.11</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fost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remediate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00F676D6" w:rsidRPr="006639D7">
        <w:rPr>
          <w:rStyle w:val="slitbdy"/>
          <w:rFonts w:ascii="Arial" w:hAnsi="Arial" w:cs="Arial"/>
          <w:color w:val="auto"/>
          <w:sz w:val="20"/>
          <w:szCs w:val="20"/>
          <w:bdr w:val="none" w:sz="0" w:space="0" w:color="auto" w:frame="1"/>
          <w:shd w:val="clear" w:color="auto" w:fill="FFFFFF"/>
        </w:rPr>
        <w:t>E</w:t>
      </w:r>
      <w:r w:rsidRPr="006639D7">
        <w:rPr>
          <w:rStyle w:val="slitbdy"/>
          <w:rFonts w:ascii="Arial" w:hAnsi="Arial" w:cs="Arial"/>
          <w:color w:val="auto"/>
          <w:sz w:val="20"/>
          <w:szCs w:val="20"/>
          <w:bdr w:val="none" w:sz="0" w:space="0" w:color="auto" w:frame="1"/>
          <w:shd w:val="clear" w:color="auto" w:fill="FFFFFF"/>
        </w:rPr>
        <w:t>xecutant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termenul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remediere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stabilit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00F676D6">
        <w:rPr>
          <w:rStyle w:val="slitbdy"/>
          <w:color w:val="auto"/>
          <w:sz w:val="20"/>
          <w:szCs w:val="20"/>
        </w:rPr>
        <w:t>Investitor</w:t>
      </w:r>
      <w:r w:rsidRPr="006639D7">
        <w:rPr>
          <w:rStyle w:val="slitbdy"/>
          <w:rFonts w:ascii="Arial" w:hAnsi="Arial" w:cs="Arial"/>
          <w:color w:val="auto"/>
          <w:sz w:val="20"/>
          <w:szCs w:val="20"/>
          <w:bdr w:val="none" w:sz="0" w:space="0" w:color="auto" w:frame="1"/>
          <w:shd w:val="clear" w:color="auto" w:fill="FFFFFF"/>
        </w:rPr>
        <w: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condițiile</w:t>
      </w:r>
      <w:r w:rsidR="009E6342" w:rsidRPr="006639D7">
        <w:rPr>
          <w:rStyle w:val="slitbdy"/>
          <w:rFonts w:ascii="Arial" w:hAnsi="Arial" w:cs="Arial"/>
          <w:color w:val="auto"/>
          <w:sz w:val="20"/>
          <w:szCs w:val="20"/>
          <w:bdr w:val="none" w:sz="0" w:space="0" w:color="auto" w:frame="1"/>
          <w:shd w:val="clear" w:color="auto" w:fill="FFFFFF"/>
        </w:rPr>
        <w:t xml:space="preserve"> </w:t>
      </w:r>
      <w:r w:rsidR="009521FC" w:rsidRPr="006639D7">
        <w:rPr>
          <w:rStyle w:val="slgi"/>
          <w:rFonts w:ascii="Arial" w:hAnsi="Arial" w:cs="Arial"/>
          <w:color w:val="auto"/>
          <w:sz w:val="20"/>
          <w:szCs w:val="20"/>
          <w:bdr w:val="none" w:sz="0" w:space="0" w:color="auto" w:frame="1"/>
          <w:shd w:val="clear" w:color="auto" w:fill="FFFFFF"/>
        </w:rPr>
        <w:t>punctului 6.</w:t>
      </w:r>
      <w:r w:rsidR="009471BE" w:rsidRPr="006639D7">
        <w:rPr>
          <w:rStyle w:val="slgi"/>
          <w:rFonts w:ascii="Arial" w:hAnsi="Arial" w:cs="Arial"/>
          <w:color w:val="auto"/>
          <w:sz w:val="20"/>
          <w:szCs w:val="20"/>
          <w:bdr w:val="none" w:sz="0" w:space="0" w:color="auto" w:frame="1"/>
          <w:shd w:val="clear" w:color="auto" w:fill="FFFFFF"/>
        </w:rPr>
        <w:t>2</w:t>
      </w:r>
      <w:r w:rsidR="009521FC" w:rsidRPr="006639D7">
        <w:rPr>
          <w:rStyle w:val="slgi"/>
          <w:rFonts w:ascii="Arial" w:hAnsi="Arial" w:cs="Arial"/>
          <w:color w:val="auto"/>
          <w:sz w:val="20"/>
          <w:szCs w:val="20"/>
          <w:bdr w:val="none" w:sz="0" w:space="0" w:color="auto" w:frame="1"/>
          <w:shd w:val="clear" w:color="auto" w:fill="FFFFFF"/>
        </w:rPr>
        <w:t>.16</w:t>
      </w:r>
      <w:r w:rsidRPr="006639D7">
        <w:rPr>
          <w:rStyle w:val="slitbdy"/>
          <w:rFonts w:ascii="Arial" w:hAnsi="Arial" w:cs="Arial"/>
          <w:color w:val="auto"/>
          <w:sz w:val="20"/>
          <w:szCs w:val="20"/>
          <w:bdr w:val="none" w:sz="0" w:space="0" w:color="auto" w:frame="1"/>
          <w:shd w:val="clear" w:color="auto" w:fill="FFFFFF"/>
        </w:rPr>
        <w:t>.</w:t>
      </w:r>
    </w:p>
    <w:p w14:paraId="1549A333" w14:textId="450686C3" w:rsidR="00D857D1" w:rsidRPr="006639D7" w:rsidRDefault="00D857D1" w:rsidP="00FD0D07">
      <w:pPr>
        <w:ind w:right="-1"/>
        <w:jc w:val="both"/>
        <w:rPr>
          <w:rStyle w:val="slitbdy"/>
          <w:rFonts w:ascii="Arial" w:hAnsi="Arial" w:cs="Arial"/>
          <w:color w:val="auto"/>
          <w:sz w:val="20"/>
          <w:szCs w:val="20"/>
          <w:bdr w:val="none" w:sz="0" w:space="0" w:color="auto" w:frame="1"/>
          <w:shd w:val="clear" w:color="auto" w:fill="FFFFFF"/>
        </w:rPr>
      </w:pPr>
    </w:p>
    <w:p w14:paraId="72CBA235" w14:textId="480ED390" w:rsidR="00D857D1" w:rsidRPr="006639D7" w:rsidRDefault="00D857D1" w:rsidP="00FD0D07">
      <w:pPr>
        <w:ind w:right="-1"/>
        <w:jc w:val="both"/>
        <w:rPr>
          <w:rStyle w:val="spar"/>
          <w:rFonts w:ascii="Arial" w:hAnsi="Arial" w:cs="Arial"/>
          <w:sz w:val="20"/>
          <w:szCs w:val="20"/>
          <w:bdr w:val="none" w:sz="0" w:space="0" w:color="auto" w:frame="1"/>
          <w:shd w:val="clear" w:color="auto" w:fill="FFFFFF"/>
        </w:rPr>
      </w:pPr>
      <w:r w:rsidRPr="006639D7">
        <w:rPr>
          <w:rStyle w:val="slitbdy"/>
          <w:rFonts w:ascii="Arial" w:hAnsi="Arial" w:cs="Arial"/>
          <w:b/>
          <w:sz w:val="20"/>
          <w:szCs w:val="20"/>
          <w:bdr w:val="none" w:sz="0" w:space="0" w:color="auto" w:frame="1"/>
          <w:shd w:val="clear" w:color="auto" w:fill="FFFFFF"/>
        </w:rPr>
        <w:t>6.</w:t>
      </w:r>
      <w:r w:rsidR="009471BE" w:rsidRPr="006639D7">
        <w:rPr>
          <w:rStyle w:val="slitbdy"/>
          <w:rFonts w:ascii="Arial" w:hAnsi="Arial" w:cs="Arial"/>
          <w:b/>
          <w:sz w:val="20"/>
          <w:szCs w:val="20"/>
          <w:bdr w:val="none" w:sz="0" w:space="0" w:color="auto" w:frame="1"/>
          <w:shd w:val="clear" w:color="auto" w:fill="FFFFFF"/>
        </w:rPr>
        <w:t>2</w:t>
      </w:r>
      <w:r w:rsidRPr="006639D7">
        <w:rPr>
          <w:rStyle w:val="slitbdy"/>
          <w:rFonts w:ascii="Arial" w:hAnsi="Arial" w:cs="Arial"/>
          <w:b/>
          <w:sz w:val="20"/>
          <w:szCs w:val="20"/>
          <w:bdr w:val="none" w:sz="0" w:space="0" w:color="auto" w:frame="1"/>
          <w:shd w:val="clear" w:color="auto" w:fill="FFFFFF"/>
        </w:rPr>
        <w:t>.18</w:t>
      </w:r>
      <w:r w:rsidRPr="006639D7">
        <w:rPr>
          <w:rStyle w:val="slitbdy"/>
          <w:rFonts w:ascii="Arial" w:hAnsi="Arial" w:cs="Arial"/>
          <w:sz w:val="20"/>
          <w:szCs w:val="20"/>
          <w:bdr w:val="none" w:sz="0" w:space="0" w:color="auto" w:frame="1"/>
          <w:shd w:val="clear" w:color="auto" w:fill="FFFFFF"/>
        </w:rPr>
        <w:tab/>
      </w:r>
      <w:r w:rsidR="00384D09" w:rsidRPr="006639D7">
        <w:rPr>
          <w:rStyle w:val="spar"/>
          <w:rFonts w:ascii="Arial" w:hAnsi="Arial" w:cs="Arial"/>
          <w:sz w:val="20"/>
          <w:szCs w:val="20"/>
          <w:bdr w:val="none" w:sz="0" w:space="0" w:color="auto" w:frame="1"/>
          <w:shd w:val="clear" w:color="auto" w:fill="FFFFFF"/>
        </w:rPr>
        <w:t>Comisia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recepție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terminarea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decide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respingerea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recepției</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terminarea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situația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care:</w:t>
      </w:r>
    </w:p>
    <w:p w14:paraId="5F9DEBA2" w14:textId="77777777" w:rsidR="00D857D1" w:rsidRPr="006639D7" w:rsidRDefault="00D857D1" w:rsidP="00FD0D07">
      <w:pPr>
        <w:ind w:right="-1"/>
        <w:jc w:val="both"/>
        <w:rPr>
          <w:rStyle w:val="spar"/>
          <w:rFonts w:ascii="Arial" w:hAnsi="Arial" w:cs="Arial"/>
          <w:sz w:val="20"/>
          <w:szCs w:val="20"/>
          <w:bdr w:val="none" w:sz="0" w:space="0" w:color="auto" w:frame="1"/>
          <w:shd w:val="clear" w:color="auto" w:fill="FFFFFF"/>
        </w:rPr>
      </w:pPr>
    </w:p>
    <w:p w14:paraId="79AC91CA" w14:textId="51176064" w:rsidR="00D857D1"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a</w:t>
      </w:r>
      <w:r w:rsidR="00474890" w:rsidRPr="006639D7">
        <w:rPr>
          <w:rStyle w:val="slitttl"/>
          <w:rFonts w:ascii="Arial" w:hAnsi="Arial" w:cs="Arial"/>
          <w:bCs/>
          <w:color w:val="auto"/>
          <w:sz w:val="20"/>
          <w:szCs w:val="20"/>
          <w:bdr w:val="none" w:sz="0" w:space="0" w:color="auto" w:frame="1"/>
          <w:shd w:val="clear" w:color="auto" w:fill="FFFFFF"/>
        </w:rPr>
        <w:t>)</w:t>
      </w:r>
      <w:r w:rsidR="00474890"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comisia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terminarea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putut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examina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nemijlocit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lucrarea;</w:t>
      </w:r>
    </w:p>
    <w:p w14:paraId="00F84075" w14:textId="7A079BD0" w:rsidR="00D857D1"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b</w:t>
      </w:r>
      <w:r w:rsidR="00474890" w:rsidRPr="006639D7">
        <w:rPr>
          <w:rStyle w:val="slitttl"/>
          <w:rFonts w:ascii="Arial" w:hAnsi="Arial" w:cs="Arial"/>
          <w:bCs/>
          <w:color w:val="auto"/>
          <w:sz w:val="20"/>
          <w:szCs w:val="20"/>
          <w:bdr w:val="none" w:sz="0" w:space="0" w:color="auto" w:frame="1"/>
          <w:shd w:val="clear" w:color="auto" w:fill="FFFFFF"/>
        </w:rPr>
        <w:t>)</w:t>
      </w:r>
      <w:r w:rsidR="00474890"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nu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fost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remediate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aspectele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009521FC" w:rsidRPr="006639D7">
        <w:rPr>
          <w:rStyle w:val="slgi"/>
          <w:rFonts w:ascii="Arial" w:hAnsi="Arial" w:cs="Arial"/>
          <w:color w:val="auto"/>
          <w:sz w:val="20"/>
          <w:szCs w:val="20"/>
          <w:bdr w:val="none" w:sz="0" w:space="0" w:color="auto" w:frame="1"/>
          <w:shd w:val="clear" w:color="auto" w:fill="FFFFFF"/>
        </w:rPr>
        <w:t xml:space="preserve">punctul </w:t>
      </w:r>
      <w:r w:rsidR="009521FC" w:rsidRPr="006639D7">
        <w:rPr>
          <w:rStyle w:val="salnbdy"/>
          <w:rFonts w:ascii="Arial" w:hAnsi="Arial" w:cs="Arial"/>
          <w:color w:val="auto"/>
          <w:sz w:val="20"/>
          <w:szCs w:val="20"/>
          <w:bdr w:val="none" w:sz="0" w:space="0" w:color="auto" w:frame="1"/>
          <w:shd w:val="clear" w:color="auto" w:fill="FFFFFF"/>
        </w:rPr>
        <w:t>6.</w:t>
      </w:r>
      <w:r w:rsidR="009471BE" w:rsidRPr="006639D7">
        <w:rPr>
          <w:rStyle w:val="salnbdy"/>
          <w:rFonts w:ascii="Arial" w:hAnsi="Arial" w:cs="Arial"/>
          <w:color w:val="auto"/>
          <w:sz w:val="20"/>
          <w:szCs w:val="20"/>
          <w:bdr w:val="none" w:sz="0" w:space="0" w:color="auto" w:frame="1"/>
          <w:shd w:val="clear" w:color="auto" w:fill="FFFFFF"/>
        </w:rPr>
        <w:t>2</w:t>
      </w:r>
      <w:r w:rsidR="009521FC" w:rsidRPr="006639D7">
        <w:rPr>
          <w:rStyle w:val="salnbdy"/>
          <w:rFonts w:ascii="Arial" w:hAnsi="Arial" w:cs="Arial"/>
          <w:color w:val="auto"/>
          <w:sz w:val="20"/>
          <w:szCs w:val="20"/>
          <w:bdr w:val="none" w:sz="0" w:space="0" w:color="auto" w:frame="1"/>
          <w:shd w:val="clear" w:color="auto" w:fill="FFFFFF"/>
        </w:rPr>
        <w:t>.11</w:t>
      </w:r>
      <w:r w:rsidRPr="006639D7">
        <w:rPr>
          <w:rStyle w:val="slitbdy"/>
          <w:rFonts w:ascii="Arial" w:hAnsi="Arial" w:cs="Arial"/>
          <w:color w:val="auto"/>
          <w:sz w:val="20"/>
          <w:szCs w:val="20"/>
          <w:bdr w:val="none" w:sz="0" w:space="0" w:color="auto" w:frame="1"/>
          <w:shd w:val="clear" w:color="auto" w:fill="FFFFFF"/>
        </w:rPr>
        <w: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consemnate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procesul-verbal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suspendare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procesului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terminarea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inclusiv</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rezultate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urma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expertizelor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tehnice,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ridicărilor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topografice,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încercărilor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suplimentare,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probelor,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măsurătorilor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altor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teste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solicitate,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termenul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remediere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stabilit;</w:t>
      </w:r>
    </w:p>
    <w:p w14:paraId="04DDD21B" w14:textId="18ED6086" w:rsidR="00384D09" w:rsidRPr="006639D7" w:rsidRDefault="00384D09"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c</w:t>
      </w:r>
      <w:r w:rsidR="00474890" w:rsidRPr="006639D7">
        <w:rPr>
          <w:rStyle w:val="slitttl"/>
          <w:rFonts w:ascii="Arial" w:hAnsi="Arial" w:cs="Arial"/>
          <w:bCs/>
          <w:color w:val="auto"/>
          <w:sz w:val="20"/>
          <w:szCs w:val="20"/>
          <w:bdr w:val="none" w:sz="0" w:space="0" w:color="auto" w:frame="1"/>
          <w:shd w:val="clear" w:color="auto" w:fill="FFFFFF"/>
        </w:rPr>
        <w:t>)</w:t>
      </w:r>
      <w:r w:rsidR="00474890"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se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constată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vicii/defecțiuni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pot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înlăturate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prin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natura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pot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afecta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utilizarea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construcției,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caz</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impun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expertize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tehnice,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refaceri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altele.</w:t>
      </w:r>
    </w:p>
    <w:p w14:paraId="3CC69619" w14:textId="297910DB" w:rsidR="00D857D1" w:rsidRPr="006639D7" w:rsidRDefault="00D857D1" w:rsidP="00FD0D07">
      <w:pPr>
        <w:ind w:right="-1"/>
        <w:jc w:val="both"/>
        <w:rPr>
          <w:rStyle w:val="slitbdy"/>
          <w:rFonts w:ascii="Verdana" w:hAnsi="Verdana"/>
          <w:sz w:val="23"/>
          <w:szCs w:val="23"/>
          <w:bdr w:val="none" w:sz="0" w:space="0" w:color="auto" w:frame="1"/>
          <w:shd w:val="clear" w:color="auto" w:fill="FFFFFF"/>
        </w:rPr>
      </w:pPr>
    </w:p>
    <w:p w14:paraId="4CD1F7FA" w14:textId="25011C8F" w:rsidR="00384D09" w:rsidRPr="006639D7" w:rsidRDefault="00D857D1" w:rsidP="00FD0D07">
      <w:pPr>
        <w:ind w:right="-1"/>
        <w:jc w:val="both"/>
        <w:rPr>
          <w:rStyle w:val="ssecden"/>
          <w:rFonts w:ascii="Arial" w:hAnsi="Arial" w:cs="Arial"/>
          <w:b/>
          <w:bCs/>
          <w:sz w:val="22"/>
          <w:szCs w:val="22"/>
          <w:bdr w:val="none" w:sz="0" w:space="0" w:color="auto" w:frame="1"/>
          <w:shd w:val="clear" w:color="auto" w:fill="FFFFFF"/>
        </w:rPr>
      </w:pPr>
      <w:r w:rsidRPr="006639D7">
        <w:rPr>
          <w:rStyle w:val="slitbdy"/>
          <w:rFonts w:ascii="Arial" w:hAnsi="Arial" w:cs="Arial"/>
          <w:b/>
          <w:sz w:val="22"/>
          <w:szCs w:val="22"/>
          <w:bdr w:val="none" w:sz="0" w:space="0" w:color="auto" w:frame="1"/>
          <w:shd w:val="clear" w:color="auto" w:fill="FFFFFF"/>
        </w:rPr>
        <w:t>6.</w:t>
      </w:r>
      <w:r w:rsidR="009471BE" w:rsidRPr="006639D7">
        <w:rPr>
          <w:rStyle w:val="slitbdy"/>
          <w:rFonts w:ascii="Arial" w:hAnsi="Arial" w:cs="Arial"/>
          <w:b/>
          <w:sz w:val="22"/>
          <w:szCs w:val="22"/>
          <w:bdr w:val="none" w:sz="0" w:space="0" w:color="auto" w:frame="1"/>
          <w:shd w:val="clear" w:color="auto" w:fill="FFFFFF"/>
        </w:rPr>
        <w:t>3</w:t>
      </w:r>
      <w:r w:rsidRPr="006639D7">
        <w:rPr>
          <w:rStyle w:val="slitbdy"/>
          <w:rFonts w:ascii="Arial" w:hAnsi="Arial" w:cs="Arial"/>
          <w:b/>
          <w:sz w:val="22"/>
          <w:szCs w:val="22"/>
          <w:bdr w:val="none" w:sz="0" w:space="0" w:color="auto" w:frame="1"/>
          <w:shd w:val="clear" w:color="auto" w:fill="FFFFFF"/>
        </w:rPr>
        <w:tab/>
      </w:r>
      <w:r w:rsidR="00384D09" w:rsidRPr="006639D7">
        <w:rPr>
          <w:rStyle w:val="ssecden"/>
          <w:rFonts w:ascii="Arial" w:hAnsi="Arial" w:cs="Arial"/>
          <w:b/>
          <w:bCs/>
          <w:sz w:val="22"/>
          <w:szCs w:val="22"/>
          <w:bdr w:val="none" w:sz="0" w:space="0" w:color="auto" w:frame="1"/>
          <w:shd w:val="clear" w:color="auto" w:fill="FFFFFF"/>
        </w:rPr>
        <w:t>Finalizarea</w:t>
      </w:r>
      <w:r w:rsidR="009E6342" w:rsidRPr="006639D7">
        <w:rPr>
          <w:rStyle w:val="ssecden"/>
          <w:rFonts w:ascii="Arial" w:hAnsi="Arial" w:cs="Arial"/>
          <w:b/>
          <w:bCs/>
          <w:sz w:val="22"/>
          <w:szCs w:val="22"/>
          <w:bdr w:val="none" w:sz="0" w:space="0" w:color="auto" w:frame="1"/>
          <w:shd w:val="clear" w:color="auto" w:fill="FFFFFF"/>
        </w:rPr>
        <w:t xml:space="preserve"> </w:t>
      </w:r>
      <w:r w:rsidR="00384D09" w:rsidRPr="006639D7">
        <w:rPr>
          <w:rStyle w:val="ssecden"/>
          <w:rFonts w:ascii="Arial" w:hAnsi="Arial" w:cs="Arial"/>
          <w:b/>
          <w:bCs/>
          <w:sz w:val="22"/>
          <w:szCs w:val="22"/>
          <w:bdr w:val="none" w:sz="0" w:space="0" w:color="auto" w:frame="1"/>
          <w:shd w:val="clear" w:color="auto" w:fill="FFFFFF"/>
        </w:rPr>
        <w:t>recepției</w:t>
      </w:r>
      <w:r w:rsidR="009E6342" w:rsidRPr="006639D7">
        <w:rPr>
          <w:rStyle w:val="ssecden"/>
          <w:rFonts w:ascii="Arial" w:hAnsi="Arial" w:cs="Arial"/>
          <w:b/>
          <w:bCs/>
          <w:sz w:val="22"/>
          <w:szCs w:val="22"/>
          <w:bdr w:val="none" w:sz="0" w:space="0" w:color="auto" w:frame="1"/>
          <w:shd w:val="clear" w:color="auto" w:fill="FFFFFF"/>
        </w:rPr>
        <w:t xml:space="preserve"> </w:t>
      </w:r>
      <w:r w:rsidR="00384D09" w:rsidRPr="006639D7">
        <w:rPr>
          <w:rStyle w:val="ssecden"/>
          <w:rFonts w:ascii="Arial" w:hAnsi="Arial" w:cs="Arial"/>
          <w:b/>
          <w:bCs/>
          <w:sz w:val="22"/>
          <w:szCs w:val="22"/>
          <w:bdr w:val="none" w:sz="0" w:space="0" w:color="auto" w:frame="1"/>
          <w:shd w:val="clear" w:color="auto" w:fill="FFFFFF"/>
        </w:rPr>
        <w:t>la</w:t>
      </w:r>
      <w:r w:rsidR="009E6342" w:rsidRPr="006639D7">
        <w:rPr>
          <w:rStyle w:val="ssecden"/>
          <w:rFonts w:ascii="Arial" w:hAnsi="Arial" w:cs="Arial"/>
          <w:b/>
          <w:bCs/>
          <w:sz w:val="22"/>
          <w:szCs w:val="22"/>
          <w:bdr w:val="none" w:sz="0" w:space="0" w:color="auto" w:frame="1"/>
          <w:shd w:val="clear" w:color="auto" w:fill="FFFFFF"/>
        </w:rPr>
        <w:t xml:space="preserve"> </w:t>
      </w:r>
      <w:r w:rsidR="00384D09" w:rsidRPr="006639D7">
        <w:rPr>
          <w:rStyle w:val="ssecden"/>
          <w:rFonts w:ascii="Arial" w:hAnsi="Arial" w:cs="Arial"/>
          <w:b/>
          <w:bCs/>
          <w:sz w:val="22"/>
          <w:szCs w:val="22"/>
          <w:bdr w:val="none" w:sz="0" w:space="0" w:color="auto" w:frame="1"/>
          <w:shd w:val="clear" w:color="auto" w:fill="FFFFFF"/>
        </w:rPr>
        <w:t>terminarea</w:t>
      </w:r>
      <w:r w:rsidR="009E6342" w:rsidRPr="006639D7">
        <w:rPr>
          <w:rStyle w:val="ssecden"/>
          <w:rFonts w:ascii="Arial" w:hAnsi="Arial" w:cs="Arial"/>
          <w:b/>
          <w:bCs/>
          <w:sz w:val="22"/>
          <w:szCs w:val="22"/>
          <w:bdr w:val="none" w:sz="0" w:space="0" w:color="auto" w:frame="1"/>
          <w:shd w:val="clear" w:color="auto" w:fill="FFFFFF"/>
        </w:rPr>
        <w:t xml:space="preserve"> </w:t>
      </w:r>
      <w:r w:rsidR="00384D09" w:rsidRPr="006639D7">
        <w:rPr>
          <w:rStyle w:val="ssecden"/>
          <w:rFonts w:ascii="Arial" w:hAnsi="Arial" w:cs="Arial"/>
          <w:b/>
          <w:bCs/>
          <w:sz w:val="22"/>
          <w:szCs w:val="22"/>
          <w:bdr w:val="none" w:sz="0" w:space="0" w:color="auto" w:frame="1"/>
          <w:shd w:val="clear" w:color="auto" w:fill="FFFFFF"/>
        </w:rPr>
        <w:t>lucrărilor</w:t>
      </w:r>
    </w:p>
    <w:p w14:paraId="30D654DE" w14:textId="7D4ACF0D" w:rsidR="00D857D1" w:rsidRPr="006639D7" w:rsidRDefault="00D857D1" w:rsidP="00FD0D07">
      <w:pPr>
        <w:ind w:right="-1"/>
        <w:jc w:val="both"/>
        <w:rPr>
          <w:rStyle w:val="slitbdy"/>
          <w:rFonts w:ascii="Arial" w:hAnsi="Arial" w:cs="Arial"/>
          <w:sz w:val="20"/>
          <w:szCs w:val="20"/>
        </w:rPr>
      </w:pPr>
    </w:p>
    <w:p w14:paraId="2E230511" w14:textId="1E92AE1F" w:rsidR="00384D09" w:rsidRPr="006639D7" w:rsidRDefault="00D857D1" w:rsidP="00FD0D07">
      <w:pPr>
        <w:ind w:right="-1"/>
        <w:jc w:val="both"/>
        <w:rPr>
          <w:rStyle w:val="spar"/>
          <w:rFonts w:ascii="Arial" w:hAnsi="Arial" w:cs="Arial"/>
          <w:sz w:val="20"/>
          <w:szCs w:val="20"/>
          <w:bdr w:val="none" w:sz="0" w:space="0" w:color="auto" w:frame="1"/>
          <w:shd w:val="clear" w:color="auto" w:fill="FFFFFF"/>
        </w:rPr>
      </w:pPr>
      <w:r w:rsidRPr="006639D7">
        <w:rPr>
          <w:rStyle w:val="slitbdy"/>
          <w:rFonts w:ascii="Arial" w:hAnsi="Arial" w:cs="Arial"/>
          <w:b/>
          <w:sz w:val="20"/>
          <w:szCs w:val="20"/>
        </w:rPr>
        <w:t>6.</w:t>
      </w:r>
      <w:r w:rsidR="009471BE" w:rsidRPr="006639D7">
        <w:rPr>
          <w:rStyle w:val="slitbdy"/>
          <w:rFonts w:ascii="Arial" w:hAnsi="Arial" w:cs="Arial"/>
          <w:b/>
          <w:sz w:val="20"/>
          <w:szCs w:val="20"/>
        </w:rPr>
        <w:t>3</w:t>
      </w:r>
      <w:r w:rsidRPr="006639D7">
        <w:rPr>
          <w:rStyle w:val="slitbdy"/>
          <w:rFonts w:ascii="Arial" w:hAnsi="Arial" w:cs="Arial"/>
          <w:b/>
          <w:sz w:val="20"/>
          <w:szCs w:val="20"/>
        </w:rPr>
        <w:t>.1</w:t>
      </w:r>
      <w:r w:rsidRPr="006639D7">
        <w:rPr>
          <w:rStyle w:val="slitbdy"/>
          <w:rFonts w:ascii="Arial" w:hAnsi="Arial" w:cs="Arial"/>
          <w:sz w:val="20"/>
          <w:szCs w:val="20"/>
        </w:rPr>
        <w:tab/>
      </w:r>
      <w:r w:rsidR="00384D09" w:rsidRPr="006639D7">
        <w:rPr>
          <w:rStyle w:val="spar"/>
          <w:rFonts w:ascii="Arial" w:hAnsi="Arial" w:cs="Arial"/>
          <w:sz w:val="20"/>
          <w:szCs w:val="20"/>
          <w:bdr w:val="none" w:sz="0" w:space="0" w:color="auto" w:frame="1"/>
          <w:shd w:val="clear" w:color="auto" w:fill="FFFFFF"/>
        </w:rPr>
        <w:t>Data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finalizării</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recepției</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terminarea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este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data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semnării</w:t>
      </w:r>
      <w:r w:rsidR="002B4127" w:rsidRPr="002B4127">
        <w:rPr>
          <w:rStyle w:val="spar"/>
          <w:rFonts w:ascii="Arial" w:hAnsi="Arial" w:cs="Arial"/>
          <w:sz w:val="20"/>
          <w:szCs w:val="20"/>
          <w:bdr w:val="none" w:sz="0" w:space="0" w:color="auto" w:frame="1"/>
          <w:shd w:val="clear" w:color="auto" w:fill="FFFFFF"/>
          <w:lang w:val="en-US"/>
        </w:rPr>
        <w:t xml:space="preserve"> </w:t>
      </w:r>
      <w:r w:rsidR="002B4127" w:rsidRPr="006639D7">
        <w:rPr>
          <w:rStyle w:val="salnbdy"/>
          <w:rFonts w:ascii="Arial" w:hAnsi="Arial" w:cs="Arial"/>
          <w:sz w:val="20"/>
          <w:szCs w:val="20"/>
          <w:bdr w:val="none" w:sz="0" w:space="0" w:color="auto" w:frame="1"/>
          <w:shd w:val="clear" w:color="auto" w:fill="FFFFFF"/>
        </w:rPr>
        <w:t xml:space="preserve">de către </w:t>
      </w:r>
      <w:r w:rsidR="002B4127">
        <w:rPr>
          <w:rStyle w:val="salnbdy"/>
          <w:rFonts w:ascii="Arial" w:hAnsi="Arial" w:cs="Arial"/>
          <w:sz w:val="20"/>
          <w:szCs w:val="20"/>
          <w:bdr w:val="none" w:sz="0" w:space="0" w:color="auto" w:frame="1"/>
          <w:shd w:val="clear" w:color="auto" w:fill="FFFFFF"/>
        </w:rPr>
        <w:t>Investitor 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lastRenderedPageBreak/>
        <w:t>procesului-verbal</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recepție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terminarea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fază</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unică.</w:t>
      </w:r>
    </w:p>
    <w:p w14:paraId="176765B9" w14:textId="74B62CF7" w:rsidR="00D857D1" w:rsidRPr="006639D7" w:rsidRDefault="00D857D1" w:rsidP="00FD0D07">
      <w:pPr>
        <w:ind w:right="-1"/>
        <w:jc w:val="both"/>
        <w:rPr>
          <w:rStyle w:val="spar"/>
          <w:rFonts w:ascii="Arial" w:hAnsi="Arial" w:cs="Arial"/>
          <w:sz w:val="20"/>
          <w:szCs w:val="20"/>
          <w:bdr w:val="none" w:sz="0" w:space="0" w:color="auto" w:frame="1"/>
          <w:shd w:val="clear" w:color="auto" w:fill="FFFFFF"/>
        </w:rPr>
      </w:pPr>
    </w:p>
    <w:p w14:paraId="10862F73" w14:textId="7B5144FD" w:rsidR="00384D09" w:rsidRPr="006639D7" w:rsidRDefault="00D857D1" w:rsidP="00FD0D07">
      <w:pPr>
        <w:ind w:right="-1"/>
        <w:jc w:val="both"/>
        <w:rPr>
          <w:rStyle w:val="spar"/>
          <w:rFonts w:ascii="Arial" w:hAnsi="Arial" w:cs="Arial"/>
          <w:sz w:val="20"/>
          <w:szCs w:val="20"/>
          <w:bdr w:val="none" w:sz="0" w:space="0" w:color="auto" w:frame="1"/>
          <w:shd w:val="clear" w:color="auto" w:fill="FFFFFF"/>
        </w:rPr>
      </w:pPr>
      <w:r w:rsidRPr="006639D7">
        <w:rPr>
          <w:rStyle w:val="spar"/>
          <w:rFonts w:ascii="Arial" w:hAnsi="Arial" w:cs="Arial"/>
          <w:b/>
          <w:sz w:val="20"/>
          <w:szCs w:val="20"/>
          <w:bdr w:val="none" w:sz="0" w:space="0" w:color="auto" w:frame="1"/>
          <w:shd w:val="clear" w:color="auto" w:fill="FFFFFF"/>
        </w:rPr>
        <w:t>6.</w:t>
      </w:r>
      <w:r w:rsidR="009471BE" w:rsidRPr="006639D7">
        <w:rPr>
          <w:rStyle w:val="spar"/>
          <w:rFonts w:ascii="Arial" w:hAnsi="Arial" w:cs="Arial"/>
          <w:b/>
          <w:sz w:val="20"/>
          <w:szCs w:val="20"/>
          <w:bdr w:val="none" w:sz="0" w:space="0" w:color="auto" w:frame="1"/>
          <w:shd w:val="clear" w:color="auto" w:fill="FFFFFF"/>
        </w:rPr>
        <w:t>3</w:t>
      </w:r>
      <w:r w:rsidRPr="006639D7">
        <w:rPr>
          <w:rStyle w:val="spar"/>
          <w:rFonts w:ascii="Arial" w:hAnsi="Arial" w:cs="Arial"/>
          <w:b/>
          <w:sz w:val="20"/>
          <w:szCs w:val="20"/>
          <w:bdr w:val="none" w:sz="0" w:space="0" w:color="auto" w:frame="1"/>
          <w:shd w:val="clear" w:color="auto" w:fill="FFFFFF"/>
        </w:rPr>
        <w:t>.2</w:t>
      </w:r>
      <w:r w:rsidRPr="006639D7">
        <w:rPr>
          <w:rStyle w:val="spar"/>
          <w:rFonts w:ascii="Arial" w:hAnsi="Arial" w:cs="Arial"/>
          <w:sz w:val="20"/>
          <w:szCs w:val="20"/>
          <w:bdr w:val="none" w:sz="0" w:space="0" w:color="auto" w:frame="1"/>
          <w:shd w:val="clear" w:color="auto" w:fill="FFFFFF"/>
        </w:rPr>
        <w:tab/>
      </w:r>
      <w:r w:rsidR="00384D09" w:rsidRPr="006639D7">
        <w:rPr>
          <w:rStyle w:val="spar"/>
          <w:rFonts w:ascii="Arial" w:hAnsi="Arial" w:cs="Arial"/>
          <w:sz w:val="20"/>
          <w:szCs w:val="20"/>
          <w:bdr w:val="none" w:sz="0" w:space="0" w:color="auto" w:frame="1"/>
          <w:shd w:val="clear" w:color="auto" w:fill="FFFFFF"/>
        </w:rPr>
        <w:t>După</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încheierea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procesului-verbal</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recepție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terminarea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fază</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unică,</w:t>
      </w:r>
      <w:r w:rsidR="009E6342" w:rsidRPr="006639D7">
        <w:rPr>
          <w:rStyle w:val="spar"/>
          <w:rFonts w:ascii="Arial" w:hAnsi="Arial" w:cs="Arial"/>
          <w:sz w:val="20"/>
          <w:szCs w:val="20"/>
          <w:bdr w:val="none" w:sz="0" w:space="0" w:color="auto" w:frame="1"/>
          <w:shd w:val="clear" w:color="auto" w:fill="FFFFFF"/>
        </w:rPr>
        <w:t xml:space="preserve"> </w:t>
      </w:r>
      <w:r w:rsidR="00046AB2">
        <w:rPr>
          <w:rStyle w:val="spar"/>
          <w:sz w:val="20"/>
          <w:szCs w:val="20"/>
        </w:rPr>
        <w:t>Investitorul</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nu</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poate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emite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alte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solicitări</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remediere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lucrări,</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penalizări,</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diminuări</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valori</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și</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altele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asemenea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decât</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cele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consemnate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procesul-verbal</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recepție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terminarea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fază</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unică.</w:t>
      </w:r>
    </w:p>
    <w:p w14:paraId="435B9DAA" w14:textId="2CBC67B0" w:rsidR="00D857D1" w:rsidRPr="006639D7" w:rsidRDefault="00D857D1" w:rsidP="00FD0D07">
      <w:pPr>
        <w:ind w:right="-1"/>
        <w:jc w:val="both"/>
        <w:rPr>
          <w:rStyle w:val="spar"/>
          <w:rFonts w:ascii="Arial" w:hAnsi="Arial" w:cs="Arial"/>
          <w:sz w:val="20"/>
          <w:szCs w:val="20"/>
          <w:bdr w:val="none" w:sz="0" w:space="0" w:color="auto" w:frame="1"/>
          <w:shd w:val="clear" w:color="auto" w:fill="FFFFFF"/>
        </w:rPr>
      </w:pPr>
    </w:p>
    <w:p w14:paraId="1293A43E" w14:textId="0EA8B930" w:rsidR="00D857D1" w:rsidRPr="006639D7" w:rsidRDefault="00D857D1" w:rsidP="00FD0D07">
      <w:pPr>
        <w:ind w:right="-1"/>
        <w:jc w:val="both"/>
        <w:rPr>
          <w:rStyle w:val="salnbdy"/>
          <w:rFonts w:ascii="Arial" w:hAnsi="Arial" w:cs="Arial"/>
          <w:sz w:val="20"/>
          <w:szCs w:val="20"/>
          <w:bdr w:val="none" w:sz="0" w:space="0" w:color="auto" w:frame="1"/>
          <w:shd w:val="clear" w:color="auto" w:fill="FFFFFF"/>
        </w:rPr>
      </w:pPr>
      <w:r w:rsidRPr="006639D7">
        <w:rPr>
          <w:rStyle w:val="spar"/>
          <w:rFonts w:ascii="Arial" w:hAnsi="Arial" w:cs="Arial"/>
          <w:b/>
          <w:sz w:val="20"/>
          <w:szCs w:val="20"/>
          <w:bdr w:val="none" w:sz="0" w:space="0" w:color="auto" w:frame="1"/>
          <w:shd w:val="clear" w:color="auto" w:fill="FFFFFF"/>
        </w:rPr>
        <w:t>6.</w:t>
      </w:r>
      <w:r w:rsidR="009471BE" w:rsidRPr="006639D7">
        <w:rPr>
          <w:rStyle w:val="spar"/>
          <w:rFonts w:ascii="Arial" w:hAnsi="Arial" w:cs="Arial"/>
          <w:b/>
          <w:sz w:val="20"/>
          <w:szCs w:val="20"/>
          <w:bdr w:val="none" w:sz="0" w:space="0" w:color="auto" w:frame="1"/>
          <w:shd w:val="clear" w:color="auto" w:fill="FFFFFF"/>
        </w:rPr>
        <w:t>3</w:t>
      </w:r>
      <w:r w:rsidRPr="006639D7">
        <w:rPr>
          <w:rStyle w:val="spar"/>
          <w:rFonts w:ascii="Arial" w:hAnsi="Arial" w:cs="Arial"/>
          <w:b/>
          <w:sz w:val="20"/>
          <w:szCs w:val="20"/>
          <w:bdr w:val="none" w:sz="0" w:space="0" w:color="auto" w:frame="1"/>
          <w:shd w:val="clear" w:color="auto" w:fill="FFFFFF"/>
        </w:rPr>
        <w:t>.3</w:t>
      </w:r>
      <w:r w:rsidRPr="006639D7">
        <w:rPr>
          <w:rStyle w:val="spar"/>
          <w:rFonts w:ascii="Arial" w:hAnsi="Arial" w:cs="Arial"/>
          <w:sz w:val="20"/>
          <w:szCs w:val="20"/>
          <w:bdr w:val="none" w:sz="0" w:space="0" w:color="auto" w:frame="1"/>
          <w:shd w:val="clear" w:color="auto" w:fill="FFFFFF"/>
        </w:rPr>
        <w:tab/>
      </w:r>
      <w:r w:rsidR="00046AB2">
        <w:rPr>
          <w:rStyle w:val="salnbdy"/>
          <w:rFonts w:ascii="Arial" w:hAnsi="Arial" w:cs="Arial"/>
          <w:sz w:val="20"/>
          <w:szCs w:val="20"/>
          <w:bdr w:val="none" w:sz="0" w:space="0" w:color="auto" w:frame="1"/>
          <w:shd w:val="clear" w:color="auto" w:fill="FFFFFF"/>
        </w:rPr>
        <w:t>Investitorul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preia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executant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baza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procesului-verbal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fază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unică.</w:t>
      </w:r>
    </w:p>
    <w:p w14:paraId="266D8ACE" w14:textId="77777777" w:rsidR="00D857D1" w:rsidRPr="006639D7" w:rsidRDefault="00D857D1" w:rsidP="00FD0D07">
      <w:pPr>
        <w:ind w:right="-1"/>
        <w:jc w:val="both"/>
        <w:rPr>
          <w:rStyle w:val="salnbdy"/>
          <w:rFonts w:ascii="Arial" w:hAnsi="Arial" w:cs="Arial"/>
          <w:sz w:val="20"/>
          <w:szCs w:val="20"/>
          <w:bdr w:val="none" w:sz="0" w:space="0" w:color="auto" w:frame="1"/>
          <w:shd w:val="clear" w:color="auto" w:fill="FFFFFF"/>
        </w:rPr>
      </w:pPr>
    </w:p>
    <w:p w14:paraId="06D71331" w14:textId="6D0ED7DD" w:rsidR="00384D09" w:rsidRPr="006639D7" w:rsidRDefault="00D857D1"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6.</w:t>
      </w:r>
      <w:r w:rsidR="009471BE" w:rsidRPr="006639D7">
        <w:rPr>
          <w:rStyle w:val="salnbdy"/>
          <w:rFonts w:ascii="Arial" w:hAnsi="Arial" w:cs="Arial"/>
          <w:b/>
          <w:sz w:val="20"/>
          <w:szCs w:val="20"/>
          <w:bdr w:val="none" w:sz="0" w:space="0" w:color="auto" w:frame="1"/>
          <w:shd w:val="clear" w:color="auto" w:fill="FFFFFF"/>
        </w:rPr>
        <w:t>3</w:t>
      </w:r>
      <w:r w:rsidRPr="006639D7">
        <w:rPr>
          <w:rStyle w:val="salnbdy"/>
          <w:rFonts w:ascii="Arial" w:hAnsi="Arial" w:cs="Arial"/>
          <w:b/>
          <w:sz w:val="20"/>
          <w:szCs w:val="20"/>
          <w:bdr w:val="none" w:sz="0" w:space="0" w:color="auto" w:frame="1"/>
          <w:shd w:val="clear" w:color="auto" w:fill="FFFFFF"/>
        </w:rPr>
        <w:t>.3</w:t>
      </w:r>
      <w:r w:rsidRPr="006639D7">
        <w:rPr>
          <w:rStyle w:val="salnbdy"/>
          <w:rFonts w:ascii="Arial" w:hAnsi="Arial" w:cs="Arial"/>
          <w:sz w:val="20"/>
          <w:szCs w:val="20"/>
          <w:bdr w:val="none" w:sz="0" w:space="0" w:color="auto" w:frame="1"/>
          <w:shd w:val="clear" w:color="auto" w:fill="FFFFFF"/>
        </w:rPr>
        <w:tab/>
      </w:r>
      <w:r w:rsidR="00384D09" w:rsidRPr="006639D7">
        <w:rPr>
          <w:rStyle w:val="salnbdy"/>
          <w:rFonts w:ascii="Arial" w:hAnsi="Arial" w:cs="Arial"/>
          <w:sz w:val="20"/>
          <w:szCs w:val="20"/>
          <w:bdr w:val="none" w:sz="0" w:space="0" w:color="auto" w:frame="1"/>
          <w:shd w:val="clear" w:color="auto" w:fill="FFFFFF"/>
        </w:rPr>
        <w:t>Pentru</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cărei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fost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respinsă,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vor</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menține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restricțiile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din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timpul</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execuției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după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caz,</w:t>
      </w:r>
      <w:r w:rsidR="009E6342" w:rsidRPr="006639D7">
        <w:rPr>
          <w:rStyle w:val="salnbdy"/>
          <w:rFonts w:ascii="Arial" w:hAnsi="Arial" w:cs="Arial"/>
          <w:sz w:val="20"/>
          <w:szCs w:val="20"/>
          <w:bdr w:val="none" w:sz="0" w:space="0" w:color="auto" w:frame="1"/>
          <w:shd w:val="clear" w:color="auto" w:fill="FFFFFF"/>
        </w:rPr>
        <w:t xml:space="preserve"> </w:t>
      </w:r>
      <w:r w:rsidR="00046AB2">
        <w:rPr>
          <w:rStyle w:val="salnbdy"/>
          <w:rFonts w:ascii="Arial" w:hAnsi="Arial" w:cs="Arial"/>
          <w:sz w:val="20"/>
          <w:szCs w:val="20"/>
          <w:bdr w:val="none" w:sz="0" w:space="0" w:color="auto" w:frame="1"/>
          <w:shd w:val="clear" w:color="auto" w:fill="FFFFFF"/>
        </w:rPr>
        <w:t>Investitorul</w:t>
      </w:r>
      <w:r w:rsidR="00384D09"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lângă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lucrările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conservare,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efectua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lucrări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consolidare</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primă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urgență</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vederea</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asigurării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siguranței</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384D09" w:rsidRPr="006639D7">
        <w:rPr>
          <w:rStyle w:val="salnbdy"/>
          <w:rFonts w:ascii="Arial" w:hAnsi="Arial" w:cs="Arial"/>
          <w:sz w:val="20"/>
          <w:szCs w:val="20"/>
          <w:bdr w:val="none" w:sz="0" w:space="0" w:color="auto" w:frame="1"/>
          <w:shd w:val="clear" w:color="auto" w:fill="FFFFFF"/>
        </w:rPr>
        <w:t>exploatare.</w:t>
      </w:r>
    </w:p>
    <w:p w14:paraId="2DB5B9AA" w14:textId="2FA06ED3" w:rsidR="00D857D1" w:rsidRPr="006639D7" w:rsidRDefault="00D857D1" w:rsidP="00FD0D07">
      <w:pPr>
        <w:ind w:right="-1"/>
        <w:jc w:val="both"/>
        <w:rPr>
          <w:rStyle w:val="salnbdy"/>
          <w:rFonts w:ascii="Arial" w:hAnsi="Arial" w:cs="Arial"/>
          <w:sz w:val="20"/>
          <w:szCs w:val="20"/>
          <w:bdr w:val="none" w:sz="0" w:space="0" w:color="auto" w:frame="1"/>
          <w:shd w:val="clear" w:color="auto" w:fill="FFFFFF"/>
        </w:rPr>
      </w:pPr>
    </w:p>
    <w:p w14:paraId="736AC592" w14:textId="3CD47DC1" w:rsidR="00384D09" w:rsidRPr="006639D7" w:rsidRDefault="00D857D1" w:rsidP="00FD0D07">
      <w:pPr>
        <w:ind w:right="-1"/>
        <w:jc w:val="both"/>
        <w:rPr>
          <w:rFonts w:ascii="Arial" w:hAnsi="Arial" w:cs="Arial"/>
          <w:sz w:val="20"/>
          <w:szCs w:val="20"/>
        </w:rPr>
      </w:pPr>
      <w:r w:rsidRPr="006639D7">
        <w:rPr>
          <w:rStyle w:val="salnbdy"/>
          <w:rFonts w:ascii="Arial" w:hAnsi="Arial" w:cs="Arial"/>
          <w:b/>
          <w:sz w:val="20"/>
          <w:szCs w:val="20"/>
          <w:bdr w:val="none" w:sz="0" w:space="0" w:color="auto" w:frame="1"/>
          <w:shd w:val="clear" w:color="auto" w:fill="FFFFFF"/>
        </w:rPr>
        <w:t>6.</w:t>
      </w:r>
      <w:r w:rsidR="009471BE" w:rsidRPr="006639D7">
        <w:rPr>
          <w:rStyle w:val="salnbdy"/>
          <w:rFonts w:ascii="Arial" w:hAnsi="Arial" w:cs="Arial"/>
          <w:b/>
          <w:sz w:val="20"/>
          <w:szCs w:val="20"/>
          <w:bdr w:val="none" w:sz="0" w:space="0" w:color="auto" w:frame="1"/>
          <w:shd w:val="clear" w:color="auto" w:fill="FFFFFF"/>
        </w:rPr>
        <w:t>3</w:t>
      </w:r>
      <w:r w:rsidRPr="006639D7">
        <w:rPr>
          <w:rStyle w:val="salnbdy"/>
          <w:rFonts w:ascii="Arial" w:hAnsi="Arial" w:cs="Arial"/>
          <w:b/>
          <w:sz w:val="20"/>
          <w:szCs w:val="20"/>
          <w:bdr w:val="none" w:sz="0" w:space="0" w:color="auto" w:frame="1"/>
          <w:shd w:val="clear" w:color="auto" w:fill="FFFFFF"/>
        </w:rPr>
        <w:t>.4</w:t>
      </w:r>
      <w:r w:rsidRPr="006639D7">
        <w:rPr>
          <w:rStyle w:val="salnbdy"/>
          <w:rFonts w:ascii="Arial" w:hAnsi="Arial" w:cs="Arial"/>
          <w:sz w:val="20"/>
          <w:szCs w:val="20"/>
          <w:bdr w:val="none" w:sz="0" w:space="0" w:color="auto" w:frame="1"/>
          <w:shd w:val="clear" w:color="auto" w:fill="FFFFFF"/>
        </w:rPr>
        <w:tab/>
      </w:r>
      <w:r w:rsidR="00384D09" w:rsidRPr="006639D7">
        <w:rPr>
          <w:rStyle w:val="spar"/>
          <w:rFonts w:ascii="Arial" w:hAnsi="Arial" w:cs="Arial"/>
          <w:sz w:val="20"/>
          <w:szCs w:val="20"/>
          <w:bdr w:val="none" w:sz="0" w:space="0" w:color="auto" w:frame="1"/>
          <w:shd w:val="clear" w:color="auto" w:fill="FFFFFF"/>
        </w:rPr>
        <w:t>Procesul-verbal</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recepție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terminarea</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fază</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unică</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se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comunică</w:t>
      </w:r>
      <w:r w:rsidR="009E6342" w:rsidRPr="006639D7">
        <w:rPr>
          <w:rStyle w:val="spar"/>
          <w:rFonts w:ascii="Arial" w:hAnsi="Arial" w:cs="Arial"/>
          <w:sz w:val="20"/>
          <w:szCs w:val="20"/>
          <w:bdr w:val="none" w:sz="0" w:space="0" w:color="auto" w:frame="1"/>
          <w:shd w:val="clear" w:color="auto" w:fill="FFFFFF"/>
        </w:rPr>
        <w:t xml:space="preserve"> </w:t>
      </w:r>
      <w:r w:rsidR="00046AB2" w:rsidRPr="006639D7">
        <w:rPr>
          <w:rStyle w:val="spar"/>
          <w:rFonts w:ascii="Arial" w:hAnsi="Arial" w:cs="Arial"/>
          <w:sz w:val="20"/>
          <w:szCs w:val="20"/>
          <w:bdr w:val="none" w:sz="0" w:space="0" w:color="auto" w:frame="1"/>
          <w:shd w:val="clear" w:color="auto" w:fill="FFFFFF"/>
        </w:rPr>
        <w:t>E</w:t>
      </w:r>
      <w:r w:rsidR="00384D09" w:rsidRPr="006639D7">
        <w:rPr>
          <w:rStyle w:val="spar"/>
          <w:rFonts w:ascii="Arial" w:hAnsi="Arial" w:cs="Arial"/>
          <w:sz w:val="20"/>
          <w:szCs w:val="20"/>
          <w:bdr w:val="none" w:sz="0" w:space="0" w:color="auto" w:frame="1"/>
          <w:shd w:val="clear" w:color="auto" w:fill="FFFFFF"/>
        </w:rPr>
        <w:t>xecutantului,</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termen</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2B77E0">
        <w:rPr>
          <w:rStyle w:val="spar"/>
          <w:rFonts w:ascii="Arial" w:hAnsi="Arial" w:cs="Arial"/>
          <w:sz w:val="20"/>
          <w:szCs w:val="20"/>
          <w:bdr w:val="none" w:sz="0" w:space="0" w:color="auto" w:frame="1"/>
          <w:shd w:val="clear" w:color="auto" w:fill="FFFFFF"/>
        </w:rPr>
        <w:t>7</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zile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lucrătoare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2B77E0">
        <w:rPr>
          <w:rStyle w:val="spar"/>
          <w:rFonts w:ascii="Arial" w:hAnsi="Arial" w:cs="Arial"/>
          <w:sz w:val="20"/>
          <w:szCs w:val="20"/>
          <w:bdr w:val="none" w:sz="0" w:space="0" w:color="auto" w:frame="1"/>
          <w:shd w:val="clear" w:color="auto" w:fill="FFFFFF"/>
        </w:rPr>
        <w:t>finalizarea recepției</w:t>
      </w:r>
      <w:r w:rsidR="00384D09" w:rsidRPr="006639D7">
        <w:rPr>
          <w:rStyle w:val="spar"/>
          <w:rFonts w:ascii="Arial" w:hAnsi="Arial" w:cs="Arial"/>
          <w:sz w:val="20"/>
          <w:szCs w:val="20"/>
          <w:bdr w:val="none" w:sz="0" w:space="0" w:color="auto" w:frame="1"/>
          <w:shd w:val="clear" w:color="auto" w:fill="FFFFFF"/>
        </w:rPr>
        <w:t>,</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prevăzută</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9521FC" w:rsidRPr="006639D7">
        <w:rPr>
          <w:rStyle w:val="slgi"/>
          <w:rFonts w:ascii="Arial" w:hAnsi="Arial" w:cs="Arial"/>
          <w:color w:val="auto"/>
          <w:sz w:val="20"/>
          <w:szCs w:val="20"/>
          <w:bdr w:val="none" w:sz="0" w:space="0" w:color="auto" w:frame="1"/>
          <w:shd w:val="clear" w:color="auto" w:fill="FFFFFF"/>
        </w:rPr>
        <w:t>punctul 6.</w:t>
      </w:r>
      <w:r w:rsidR="002B77E0">
        <w:rPr>
          <w:rStyle w:val="slgi"/>
          <w:rFonts w:ascii="Arial" w:hAnsi="Arial" w:cs="Arial"/>
          <w:color w:val="auto"/>
          <w:sz w:val="20"/>
          <w:szCs w:val="20"/>
          <w:bdr w:val="none" w:sz="0" w:space="0" w:color="auto" w:frame="1"/>
          <w:shd w:val="clear" w:color="auto" w:fill="FFFFFF"/>
        </w:rPr>
        <w:t>3</w:t>
      </w:r>
      <w:r w:rsidR="009521FC" w:rsidRPr="006639D7">
        <w:rPr>
          <w:rStyle w:val="slgi"/>
          <w:rFonts w:ascii="Arial" w:hAnsi="Arial" w:cs="Arial"/>
          <w:color w:val="auto"/>
          <w:sz w:val="20"/>
          <w:szCs w:val="20"/>
          <w:bdr w:val="none" w:sz="0" w:space="0" w:color="auto" w:frame="1"/>
          <w:shd w:val="clear" w:color="auto" w:fill="FFFFFF"/>
        </w:rPr>
        <w:t>.</w:t>
      </w:r>
      <w:r w:rsidR="002B77E0">
        <w:rPr>
          <w:rStyle w:val="slgi"/>
          <w:rFonts w:ascii="Arial" w:hAnsi="Arial" w:cs="Arial"/>
          <w:color w:val="auto"/>
          <w:sz w:val="20"/>
          <w:szCs w:val="20"/>
          <w:bdr w:val="none" w:sz="0" w:space="0" w:color="auto" w:frame="1"/>
          <w:shd w:val="clear" w:color="auto" w:fill="FFFFFF"/>
        </w:rPr>
        <w:t>1</w:t>
      </w:r>
      <w:r w:rsidR="00384D09" w:rsidRPr="006639D7">
        <w:rPr>
          <w:rStyle w:val="spar"/>
          <w:rFonts w:ascii="Arial" w:hAnsi="Arial" w:cs="Arial"/>
          <w:color w:val="auto"/>
          <w:sz w:val="20"/>
          <w:szCs w:val="20"/>
          <w:bdr w:val="none" w:sz="0" w:space="0" w:color="auto" w:frame="1"/>
          <w:shd w:val="clear" w:color="auto" w:fill="FFFFFF"/>
        </w:rPr>
        <w:t>,</w:t>
      </w:r>
      <w:r w:rsidR="009E6342" w:rsidRPr="006639D7">
        <w:rPr>
          <w:rStyle w:val="spar"/>
          <w:rFonts w:ascii="Arial" w:hAnsi="Arial" w:cs="Arial"/>
          <w:color w:val="auto"/>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384D09" w:rsidRPr="006639D7">
        <w:rPr>
          <w:rStyle w:val="spar"/>
          <w:rFonts w:ascii="Arial" w:hAnsi="Arial" w:cs="Arial"/>
          <w:sz w:val="20"/>
          <w:szCs w:val="20"/>
          <w:bdr w:val="none" w:sz="0" w:space="0" w:color="auto" w:frame="1"/>
          <w:shd w:val="clear" w:color="auto" w:fill="FFFFFF"/>
        </w:rPr>
        <w:t>către</w:t>
      </w:r>
      <w:r w:rsidR="009E6342" w:rsidRPr="006639D7">
        <w:rPr>
          <w:rStyle w:val="spar"/>
          <w:rFonts w:ascii="Arial" w:hAnsi="Arial" w:cs="Arial"/>
          <w:sz w:val="20"/>
          <w:szCs w:val="20"/>
          <w:bdr w:val="none" w:sz="0" w:space="0" w:color="auto" w:frame="1"/>
          <w:shd w:val="clear" w:color="auto" w:fill="FFFFFF"/>
        </w:rPr>
        <w:t xml:space="preserve"> </w:t>
      </w:r>
      <w:r w:rsidR="00046AB2">
        <w:rPr>
          <w:rStyle w:val="slitbdy"/>
          <w:rFonts w:ascii="Arial" w:hAnsi="Arial" w:cs="Arial"/>
          <w:color w:val="auto"/>
          <w:sz w:val="20"/>
          <w:szCs w:val="20"/>
          <w:bdr w:val="none" w:sz="0" w:space="0" w:color="auto" w:frame="1"/>
          <w:shd w:val="clear" w:color="auto" w:fill="FFFFFF"/>
        </w:rPr>
        <w:t>Investitor</w:t>
      </w:r>
      <w:r w:rsidR="00384D09" w:rsidRPr="006639D7">
        <w:rPr>
          <w:rStyle w:val="spar"/>
          <w:rFonts w:ascii="Arial" w:hAnsi="Arial" w:cs="Arial"/>
          <w:sz w:val="20"/>
          <w:szCs w:val="20"/>
          <w:bdr w:val="none" w:sz="0" w:space="0" w:color="auto" w:frame="1"/>
          <w:shd w:val="clear" w:color="auto" w:fill="FFFFFF"/>
        </w:rPr>
        <w:t>.</w:t>
      </w:r>
    </w:p>
    <w:p w14:paraId="42FB07FF" w14:textId="49BCA05D" w:rsidR="00384D09" w:rsidRPr="006639D7" w:rsidRDefault="00384D09" w:rsidP="00FD0D07">
      <w:pPr>
        <w:pStyle w:val="a4"/>
        <w:shd w:val="clear" w:color="auto" w:fill="auto"/>
        <w:spacing w:line="240" w:lineRule="auto"/>
        <w:ind w:right="-1" w:firstLine="0"/>
        <w:rPr>
          <w:rFonts w:ascii="Arial" w:hAnsi="Arial" w:cs="Arial"/>
        </w:rPr>
      </w:pPr>
    </w:p>
    <w:p w14:paraId="2767ADF0" w14:textId="0A210681" w:rsidR="00441BF6" w:rsidRDefault="00441BF6" w:rsidP="00FD0D07">
      <w:pPr>
        <w:pStyle w:val="a4"/>
        <w:shd w:val="clear" w:color="auto" w:fill="auto"/>
        <w:spacing w:line="240" w:lineRule="auto"/>
        <w:ind w:right="-1" w:firstLine="0"/>
        <w:rPr>
          <w:rFonts w:ascii="Arial" w:hAnsi="Arial" w:cs="Arial"/>
        </w:rPr>
      </w:pPr>
    </w:p>
    <w:p w14:paraId="103B3220" w14:textId="44A75CCB" w:rsidR="00D857D1" w:rsidRPr="006639D7" w:rsidRDefault="00570D24" w:rsidP="00FD0D07">
      <w:pPr>
        <w:ind w:right="-1"/>
        <w:jc w:val="both"/>
        <w:rPr>
          <w:rStyle w:val="scapden"/>
          <w:rFonts w:ascii="Arial" w:hAnsi="Arial" w:cs="Arial"/>
          <w:b/>
          <w:bCs/>
          <w:color w:val="auto"/>
          <w:bdr w:val="none" w:sz="0" w:space="0" w:color="auto" w:frame="1"/>
          <w:shd w:val="clear" w:color="auto" w:fill="FFFFFF"/>
        </w:rPr>
      </w:pPr>
      <w:r w:rsidRPr="006639D7">
        <w:rPr>
          <w:rFonts w:ascii="Arial" w:hAnsi="Arial" w:cs="Arial"/>
          <w:b/>
        </w:rPr>
        <w:t>7</w:t>
      </w:r>
      <w:r w:rsidRPr="006639D7">
        <w:rPr>
          <w:rFonts w:ascii="Arial" w:hAnsi="Arial" w:cs="Arial"/>
          <w:b/>
        </w:rPr>
        <w:tab/>
      </w:r>
      <w:r w:rsidRPr="006639D7">
        <w:rPr>
          <w:rStyle w:val="scapden"/>
          <w:rFonts w:ascii="Arial" w:hAnsi="Arial" w:cs="Arial"/>
          <w:b/>
          <w:bCs/>
          <w:color w:val="auto"/>
          <w:bdr w:val="none" w:sz="0" w:space="0" w:color="auto" w:frame="1"/>
          <w:shd w:val="clear" w:color="auto" w:fill="FFFFFF"/>
        </w:rPr>
        <w:t>R</w:t>
      </w:r>
      <w:r w:rsidR="009471BE" w:rsidRPr="006639D7">
        <w:rPr>
          <w:rStyle w:val="scapden"/>
          <w:rFonts w:ascii="Arial" w:hAnsi="Arial" w:cs="Arial"/>
          <w:b/>
          <w:bCs/>
          <w:color w:val="auto"/>
          <w:bdr w:val="none" w:sz="0" w:space="0" w:color="auto" w:frame="1"/>
          <w:shd w:val="clear" w:color="auto" w:fill="FFFFFF"/>
        </w:rPr>
        <w:t>ecepția</w:t>
      </w:r>
      <w:r w:rsidR="009E6342" w:rsidRPr="006639D7">
        <w:rPr>
          <w:rStyle w:val="scapden"/>
          <w:rFonts w:ascii="Arial" w:hAnsi="Arial" w:cs="Arial"/>
          <w:b/>
          <w:bCs/>
          <w:color w:val="auto"/>
          <w:bdr w:val="none" w:sz="0" w:space="0" w:color="auto" w:frame="1"/>
          <w:shd w:val="clear" w:color="auto" w:fill="FFFFFF"/>
        </w:rPr>
        <w:t xml:space="preserve"> </w:t>
      </w:r>
      <w:r w:rsidR="009471BE" w:rsidRPr="006639D7">
        <w:rPr>
          <w:rStyle w:val="scapden"/>
          <w:rFonts w:ascii="Arial" w:hAnsi="Arial" w:cs="Arial"/>
          <w:b/>
          <w:bCs/>
          <w:color w:val="auto"/>
          <w:bdr w:val="none" w:sz="0" w:space="0" w:color="auto" w:frame="1"/>
          <w:shd w:val="clear" w:color="auto" w:fill="FFFFFF"/>
        </w:rPr>
        <w:t xml:space="preserve">lucrărilor și serviciilor de întreținere a drumurilor </w:t>
      </w:r>
      <w:r w:rsidR="00CB3290">
        <w:rPr>
          <w:rStyle w:val="scapden"/>
          <w:rFonts w:ascii="Arial" w:hAnsi="Arial" w:cs="Arial"/>
          <w:b/>
          <w:bCs/>
          <w:color w:val="auto"/>
          <w:bdr w:val="none" w:sz="0" w:space="0" w:color="auto" w:frame="1"/>
          <w:shd w:val="clear" w:color="auto" w:fill="FFFFFF"/>
        </w:rPr>
        <w:t>publice</w:t>
      </w:r>
      <w:r w:rsidR="009471BE" w:rsidRPr="006639D7">
        <w:rPr>
          <w:rStyle w:val="scapden"/>
          <w:rFonts w:ascii="Arial" w:hAnsi="Arial" w:cs="Arial"/>
          <w:b/>
          <w:bCs/>
          <w:color w:val="auto"/>
          <w:bdr w:val="none" w:sz="0" w:space="0" w:color="auto" w:frame="1"/>
          <w:shd w:val="clear" w:color="auto" w:fill="FFFFFF"/>
        </w:rPr>
        <w:t>, prevăzute în tabelul 2</w:t>
      </w:r>
    </w:p>
    <w:p w14:paraId="4C142050" w14:textId="77777777" w:rsidR="00D857D1" w:rsidRPr="006639D7" w:rsidRDefault="00D857D1" w:rsidP="00FD0D07">
      <w:pPr>
        <w:ind w:right="-1"/>
        <w:jc w:val="both"/>
        <w:rPr>
          <w:rStyle w:val="scapden"/>
          <w:rFonts w:ascii="Arial" w:hAnsi="Arial" w:cs="Arial"/>
          <w:bCs/>
          <w:color w:val="auto"/>
          <w:sz w:val="20"/>
          <w:szCs w:val="20"/>
          <w:bdr w:val="none" w:sz="0" w:space="0" w:color="auto" w:frame="1"/>
          <w:shd w:val="clear" w:color="auto" w:fill="FFFFFF"/>
        </w:rPr>
      </w:pPr>
    </w:p>
    <w:p w14:paraId="075C85BA" w14:textId="2A613B03" w:rsidR="00570D24" w:rsidRPr="006639D7" w:rsidRDefault="00D857D1" w:rsidP="00FD0D07">
      <w:pPr>
        <w:ind w:right="-1"/>
        <w:jc w:val="both"/>
        <w:rPr>
          <w:rStyle w:val="ssecden"/>
          <w:rFonts w:ascii="Arial" w:hAnsi="Arial" w:cs="Arial"/>
          <w:b/>
          <w:bCs/>
          <w:sz w:val="22"/>
          <w:szCs w:val="22"/>
          <w:bdr w:val="none" w:sz="0" w:space="0" w:color="auto" w:frame="1"/>
          <w:shd w:val="clear" w:color="auto" w:fill="FFFFFF"/>
        </w:rPr>
      </w:pPr>
      <w:r w:rsidRPr="006639D7">
        <w:rPr>
          <w:rStyle w:val="spar"/>
          <w:rFonts w:ascii="Arial" w:hAnsi="Arial" w:cs="Arial"/>
          <w:b/>
          <w:sz w:val="22"/>
          <w:szCs w:val="22"/>
        </w:rPr>
        <w:t>7.1</w:t>
      </w:r>
      <w:r w:rsidRPr="006639D7">
        <w:rPr>
          <w:rStyle w:val="spar"/>
          <w:rFonts w:ascii="Arial" w:hAnsi="Arial" w:cs="Arial"/>
          <w:b/>
          <w:sz w:val="22"/>
          <w:szCs w:val="22"/>
        </w:rPr>
        <w:tab/>
      </w:r>
      <w:r w:rsidR="00570D24" w:rsidRPr="006639D7">
        <w:rPr>
          <w:rStyle w:val="ssecden"/>
          <w:rFonts w:ascii="Arial" w:hAnsi="Arial" w:cs="Arial"/>
          <w:b/>
          <w:bCs/>
          <w:sz w:val="22"/>
          <w:szCs w:val="22"/>
          <w:bdr w:val="none" w:sz="0" w:space="0" w:color="auto" w:frame="1"/>
          <w:shd w:val="clear" w:color="auto" w:fill="FFFFFF"/>
        </w:rPr>
        <w:t>Constituirea</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comisiei</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de</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recepție</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la</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terminarea</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lucrărilor</w:t>
      </w:r>
    </w:p>
    <w:p w14:paraId="080223A4" w14:textId="551E070B" w:rsidR="00D857D1" w:rsidRPr="006639D7" w:rsidRDefault="00D857D1" w:rsidP="00FD0D07">
      <w:pPr>
        <w:ind w:right="-1"/>
        <w:jc w:val="both"/>
        <w:rPr>
          <w:rStyle w:val="spar"/>
          <w:rFonts w:ascii="Arial" w:hAnsi="Arial" w:cs="Arial"/>
          <w:sz w:val="20"/>
          <w:szCs w:val="20"/>
        </w:rPr>
      </w:pPr>
    </w:p>
    <w:p w14:paraId="0382E0C1" w14:textId="5E6A2C0B" w:rsidR="00570D24" w:rsidRPr="006639D7" w:rsidRDefault="00D857D1" w:rsidP="00FD0D07">
      <w:pPr>
        <w:ind w:right="-1"/>
        <w:jc w:val="both"/>
        <w:rPr>
          <w:rStyle w:val="spar"/>
          <w:rFonts w:ascii="Arial" w:hAnsi="Arial" w:cs="Arial"/>
          <w:sz w:val="20"/>
          <w:szCs w:val="20"/>
          <w:bdr w:val="none" w:sz="0" w:space="0" w:color="auto" w:frame="1"/>
          <w:shd w:val="clear" w:color="auto" w:fill="FFFFFF"/>
        </w:rPr>
      </w:pPr>
      <w:r w:rsidRPr="006639D7">
        <w:rPr>
          <w:rStyle w:val="spar"/>
          <w:rFonts w:ascii="Arial" w:hAnsi="Arial" w:cs="Arial"/>
          <w:b/>
          <w:sz w:val="20"/>
          <w:szCs w:val="20"/>
        </w:rPr>
        <w:t>7.1.1</w:t>
      </w:r>
      <w:r w:rsidRPr="006639D7">
        <w:rPr>
          <w:rStyle w:val="spar"/>
          <w:rFonts w:ascii="Arial" w:hAnsi="Arial" w:cs="Arial"/>
          <w:sz w:val="20"/>
          <w:szCs w:val="20"/>
        </w:rPr>
        <w:tab/>
      </w:r>
      <w:r w:rsidR="00570D24" w:rsidRPr="006639D7">
        <w:rPr>
          <w:rStyle w:val="spar"/>
          <w:rFonts w:ascii="Arial" w:hAnsi="Arial" w:cs="Arial"/>
          <w:sz w:val="20"/>
          <w:szCs w:val="20"/>
          <w:bdr w:val="none" w:sz="0" w:space="0" w:color="auto" w:frame="1"/>
          <w:shd w:val="clear" w:color="auto" w:fill="FFFFFF"/>
        </w:rPr>
        <w:t>Executantul</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trebuie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comunice</w:t>
      </w:r>
      <w:r w:rsidR="009E6342" w:rsidRPr="006639D7">
        <w:rPr>
          <w:rStyle w:val="spar"/>
          <w:rFonts w:ascii="Arial" w:hAnsi="Arial" w:cs="Arial"/>
          <w:sz w:val="20"/>
          <w:szCs w:val="20"/>
          <w:bdr w:val="none" w:sz="0" w:space="0" w:color="auto" w:frame="1"/>
          <w:shd w:val="clear" w:color="auto" w:fill="FFFFFF"/>
        </w:rPr>
        <w:t xml:space="preserve"> </w:t>
      </w:r>
      <w:r w:rsidR="00C94B0B">
        <w:rPr>
          <w:rStyle w:val="salnbdy"/>
          <w:rFonts w:ascii="Arial" w:hAnsi="Arial" w:cs="Arial"/>
          <w:sz w:val="20"/>
          <w:szCs w:val="20"/>
          <w:bdr w:val="none" w:sz="0" w:space="0" w:color="auto" w:frame="1"/>
          <w:shd w:val="clear" w:color="auto" w:fill="FFFFFF"/>
        </w:rPr>
        <w:t>Investitorului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și</w:t>
      </w:r>
      <w:r w:rsidR="009E6342" w:rsidRPr="006639D7">
        <w:rPr>
          <w:rStyle w:val="spar"/>
          <w:rFonts w:ascii="Arial" w:hAnsi="Arial" w:cs="Arial"/>
          <w:sz w:val="20"/>
          <w:szCs w:val="20"/>
          <w:bdr w:val="none" w:sz="0" w:space="0" w:color="auto" w:frame="1"/>
          <w:shd w:val="clear" w:color="auto" w:fill="FFFFFF"/>
        </w:rPr>
        <w:t xml:space="preserve"> </w:t>
      </w:r>
      <w:r w:rsidR="00C94B0B">
        <w:rPr>
          <w:rStyle w:val="spar"/>
          <w:rFonts w:ascii="Arial" w:hAnsi="Arial" w:cs="Arial"/>
          <w:sz w:val="20"/>
          <w:szCs w:val="20"/>
          <w:bdr w:val="none" w:sz="0" w:space="0" w:color="auto" w:frame="1"/>
          <w:shd w:val="clear" w:color="auto" w:fill="FFFFFF"/>
        </w:rPr>
        <w:t>responsabilului tehnic</w:t>
      </w:r>
      <w:r w:rsidR="00570D24" w:rsidRPr="006639D7">
        <w:rPr>
          <w:rStyle w:val="spar"/>
          <w:rFonts w:ascii="Arial" w:hAnsi="Arial" w:cs="Arial"/>
          <w:sz w:val="20"/>
          <w:szCs w:val="20"/>
          <w:bdr w:val="none" w:sz="0" w:space="0" w:color="auto" w:frame="1"/>
          <w:shd w:val="clear" w:color="auto" w:fill="FFFFFF"/>
        </w:rPr>
        <w:t>/operatorului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economic</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consultanță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specializat,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prin</w:t>
      </w:r>
      <w:r w:rsidR="00C94B0B">
        <w:rPr>
          <w:rStyle w:val="spar"/>
          <w:rFonts w:ascii="Arial" w:hAnsi="Arial" w:cs="Arial"/>
          <w:sz w:val="20"/>
          <w:szCs w:val="20"/>
          <w:bdr w:val="none" w:sz="0" w:space="0" w:color="auto" w:frame="1"/>
          <w:shd w:val="clear" w:color="auto" w:fill="FFFFFF"/>
        </w:rPr>
        <w:t>tr-un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document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scris</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cu</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confirmare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primire,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data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terminării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tuturor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prevăzute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contractul</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respectiv</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aferente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părților/obiectelor/sectoarelor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din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contractate,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condițiile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prevăzute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5A450A" w:rsidRPr="006639D7">
        <w:rPr>
          <w:rStyle w:val="slgi"/>
          <w:rFonts w:ascii="Arial" w:hAnsi="Arial" w:cs="Arial"/>
          <w:color w:val="auto"/>
          <w:sz w:val="20"/>
          <w:szCs w:val="20"/>
          <w:bdr w:val="none" w:sz="0" w:space="0" w:color="auto" w:frame="1"/>
          <w:shd w:val="clear" w:color="auto" w:fill="FFFFFF"/>
        </w:rPr>
        <w:t xml:space="preserve">punctul </w:t>
      </w:r>
      <w:r w:rsidR="005A450A" w:rsidRPr="006639D7">
        <w:rPr>
          <w:rFonts w:ascii="Arial" w:hAnsi="Arial" w:cs="Arial"/>
          <w:color w:val="auto"/>
          <w:sz w:val="20"/>
          <w:szCs w:val="20"/>
        </w:rPr>
        <w:t>4.14</w:t>
      </w:r>
      <w:r w:rsidR="00570D24" w:rsidRPr="006639D7">
        <w:rPr>
          <w:rStyle w:val="spar"/>
          <w:rFonts w:ascii="Arial" w:hAnsi="Arial" w:cs="Arial"/>
          <w:sz w:val="20"/>
          <w:szCs w:val="20"/>
          <w:bdr w:val="none" w:sz="0" w:space="0" w:color="auto" w:frame="1"/>
          <w:shd w:val="clear" w:color="auto" w:fill="FFFFFF"/>
        </w:rPr>
        <w: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și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finalizării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tuturor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testărilor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prevăzute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caietele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sarcini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aferente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contractului,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și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pentru</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care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predat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documentele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necesare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întocmirii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cărții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tehnice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aferentă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construcției,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îndosariate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dosare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cu</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file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numerotate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prevăzute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cu</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borderou,</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și,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totodată,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solicite</w:t>
      </w:r>
      <w:r w:rsidR="009E6342" w:rsidRPr="006639D7">
        <w:rPr>
          <w:rStyle w:val="spar"/>
          <w:rFonts w:ascii="Arial" w:hAnsi="Arial" w:cs="Arial"/>
          <w:sz w:val="20"/>
          <w:szCs w:val="20"/>
          <w:bdr w:val="none" w:sz="0" w:space="0" w:color="auto" w:frame="1"/>
          <w:shd w:val="clear" w:color="auto" w:fill="FFFFFF"/>
        </w:rPr>
        <w:t xml:space="preserve"> </w:t>
      </w:r>
      <w:r w:rsidR="00E528ED">
        <w:rPr>
          <w:rStyle w:val="slitbdy"/>
          <w:rFonts w:ascii="Arial" w:hAnsi="Arial" w:cs="Arial"/>
          <w:color w:val="auto"/>
          <w:sz w:val="20"/>
          <w:szCs w:val="20"/>
          <w:bdr w:val="none" w:sz="0" w:space="0" w:color="auto" w:frame="1"/>
          <w:shd w:val="clear" w:color="auto" w:fill="FFFFFF"/>
        </w:rPr>
        <w:t>Investitorului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efectuarea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recepției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terminarea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inclusiv</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stabilirea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datei,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orei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și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locului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întrunire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comisiei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recepție.</w:t>
      </w:r>
    </w:p>
    <w:p w14:paraId="3A684D63" w14:textId="4E6D9CBD" w:rsidR="00D857D1" w:rsidRPr="006639D7" w:rsidRDefault="00D857D1" w:rsidP="00FD0D07">
      <w:pPr>
        <w:ind w:right="-1"/>
        <w:jc w:val="both"/>
        <w:rPr>
          <w:rStyle w:val="spar"/>
          <w:rFonts w:ascii="Arial" w:hAnsi="Arial" w:cs="Arial"/>
          <w:sz w:val="20"/>
          <w:szCs w:val="20"/>
          <w:bdr w:val="none" w:sz="0" w:space="0" w:color="auto" w:frame="1"/>
          <w:shd w:val="clear" w:color="auto" w:fill="FFFFFF"/>
        </w:rPr>
      </w:pPr>
    </w:p>
    <w:p w14:paraId="4A10E442" w14:textId="5778AE03" w:rsidR="00D857D1" w:rsidRPr="006639D7" w:rsidRDefault="00D857D1" w:rsidP="00FD0D07">
      <w:pPr>
        <w:ind w:right="-1"/>
        <w:jc w:val="both"/>
        <w:rPr>
          <w:rStyle w:val="salnbdy"/>
          <w:rFonts w:ascii="Arial" w:hAnsi="Arial" w:cs="Arial"/>
          <w:sz w:val="20"/>
          <w:szCs w:val="20"/>
          <w:bdr w:val="none" w:sz="0" w:space="0" w:color="auto" w:frame="1"/>
          <w:shd w:val="clear" w:color="auto" w:fill="FFFFFF"/>
        </w:rPr>
      </w:pPr>
      <w:r w:rsidRPr="006639D7">
        <w:rPr>
          <w:rStyle w:val="spar"/>
          <w:rFonts w:ascii="Arial" w:hAnsi="Arial" w:cs="Arial"/>
          <w:b/>
          <w:sz w:val="20"/>
          <w:szCs w:val="20"/>
          <w:bdr w:val="none" w:sz="0" w:space="0" w:color="auto" w:frame="1"/>
          <w:shd w:val="clear" w:color="auto" w:fill="FFFFFF"/>
        </w:rPr>
        <w:t>7.1.2</w:t>
      </w:r>
      <w:r w:rsidRPr="006639D7">
        <w:rPr>
          <w:rStyle w:val="spar"/>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1</w:t>
      </w:r>
      <w:r w:rsidR="00E528ED">
        <w:rPr>
          <w:rStyle w:val="salnbdy"/>
          <w:rFonts w:ascii="Arial" w:hAnsi="Arial" w:cs="Arial"/>
          <w:sz w:val="20"/>
          <w:szCs w:val="20"/>
          <w:bdr w:val="none" w:sz="0" w:space="0" w:color="auto" w:frame="1"/>
          <w:shd w:val="clear" w:color="auto" w:fill="FFFFFF"/>
        </w:rPr>
        <w:t>5</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E528ED">
        <w:rPr>
          <w:rStyle w:val="salnbdy"/>
          <w:rFonts w:ascii="Arial" w:hAnsi="Arial" w:cs="Arial"/>
          <w:sz w:val="20"/>
          <w:szCs w:val="20"/>
          <w:bdr w:val="none" w:sz="0" w:space="0" w:color="auto" w:frame="1"/>
          <w:shd w:val="clear" w:color="auto" w:fill="FFFFFF"/>
        </w:rPr>
        <w:t>calendaristice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primirea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notificării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Pr="006639D7">
        <w:rPr>
          <w:rStyle w:val="slgi"/>
          <w:rFonts w:ascii="Arial" w:hAnsi="Arial" w:cs="Arial"/>
          <w:color w:val="auto"/>
          <w:sz w:val="20"/>
          <w:szCs w:val="20"/>
          <w:bdr w:val="none" w:sz="0" w:space="0" w:color="auto" w:frame="1"/>
          <w:shd w:val="clear" w:color="auto" w:fill="FFFFFF"/>
        </w:rPr>
        <w:t>punctul 7.1.1</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E528ED">
        <w:rPr>
          <w:rStyle w:val="salnbdy"/>
          <w:rFonts w:ascii="Arial" w:hAnsi="Arial" w:cs="Arial"/>
          <w:sz w:val="20"/>
          <w:szCs w:val="20"/>
          <w:bdr w:val="none" w:sz="0" w:space="0" w:color="auto" w:frame="1"/>
          <w:shd w:val="clear" w:color="auto" w:fill="FFFFFF"/>
        </w:rPr>
        <w:t>Investitorul</w:t>
      </w:r>
      <w:r w:rsidR="00570D24" w:rsidRPr="006639D7">
        <w:rPr>
          <w:rStyle w:val="salnbdy"/>
          <w:rFonts w:ascii="Arial" w:hAnsi="Arial" w:cs="Arial"/>
          <w:sz w:val="20"/>
          <w:szCs w:val="20"/>
          <w:bdr w:val="none" w:sz="0" w:space="0" w:color="auto" w:frame="1"/>
          <w:shd w:val="clear" w:color="auto" w:fill="FFFFFF"/>
        </w:rPr>
        <w:t>:</w:t>
      </w:r>
    </w:p>
    <w:p w14:paraId="0F477126" w14:textId="77777777" w:rsidR="00D857D1" w:rsidRPr="006639D7" w:rsidRDefault="00D857D1" w:rsidP="00FD0D07">
      <w:pPr>
        <w:ind w:right="-1"/>
        <w:jc w:val="both"/>
        <w:rPr>
          <w:rStyle w:val="salnbdy"/>
          <w:rFonts w:ascii="Arial" w:hAnsi="Arial" w:cs="Arial"/>
          <w:sz w:val="20"/>
          <w:szCs w:val="20"/>
          <w:bdr w:val="none" w:sz="0" w:space="0" w:color="auto" w:frame="1"/>
          <w:shd w:val="clear" w:color="auto" w:fill="FFFFFF"/>
        </w:rPr>
      </w:pPr>
    </w:p>
    <w:p w14:paraId="4D26E5B6" w14:textId="7EF74608" w:rsidR="00D857D1"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a</w:t>
      </w:r>
      <w:r w:rsidR="009471BE" w:rsidRPr="006639D7">
        <w:rPr>
          <w:rStyle w:val="slitttl"/>
          <w:rFonts w:ascii="Arial" w:hAnsi="Arial" w:cs="Arial"/>
          <w:bCs/>
          <w:color w:val="auto"/>
          <w:sz w:val="20"/>
          <w:szCs w:val="20"/>
          <w:bdr w:val="none" w:sz="0" w:space="0" w:color="auto" w:frame="1"/>
          <w:shd w:val="clear" w:color="auto" w:fill="FFFFFF"/>
        </w:rPr>
        <w:t>)</w:t>
      </w:r>
      <w:r w:rsidR="009471BE"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stabilește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data,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ora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locul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întrunește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începe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activitatea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comisia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terminarea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p>
    <w:p w14:paraId="11028F50" w14:textId="0F22AF0F" w:rsidR="00D857D1"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b</w:t>
      </w:r>
      <w:r w:rsidR="009471BE" w:rsidRPr="006639D7">
        <w:rPr>
          <w:rStyle w:val="slitttl"/>
          <w:rFonts w:ascii="Arial" w:hAnsi="Arial" w:cs="Arial"/>
          <w:bCs/>
          <w:color w:val="auto"/>
          <w:sz w:val="20"/>
          <w:szCs w:val="20"/>
          <w:bdr w:val="none" w:sz="0" w:space="0" w:color="auto" w:frame="1"/>
          <w:shd w:val="clear" w:color="auto" w:fill="FFFFFF"/>
        </w:rPr>
        <w:t>)</w:t>
      </w:r>
      <w:r w:rsidR="009471BE"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solicită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factorilor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prevăzuți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00F461DC" w:rsidRPr="006639D7">
        <w:rPr>
          <w:rStyle w:val="slitbdy"/>
          <w:rFonts w:ascii="Arial" w:hAnsi="Arial" w:cs="Arial"/>
          <w:color w:val="auto"/>
          <w:sz w:val="20"/>
          <w:szCs w:val="20"/>
          <w:bdr w:val="none" w:sz="0" w:space="0" w:color="auto" w:frame="1"/>
          <w:shd w:val="clear" w:color="auto" w:fill="FFFFFF"/>
        </w:rPr>
        <w:t>punctele 7.1.6 – 7.1.9</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desemnarea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către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aceștia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reprezentanților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comisia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terminarea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p>
    <w:p w14:paraId="0B9564E8" w14:textId="77777777" w:rsidR="00D857D1" w:rsidRPr="006639D7" w:rsidRDefault="00D857D1" w:rsidP="00FD0D07">
      <w:pPr>
        <w:ind w:right="-1"/>
        <w:jc w:val="both"/>
        <w:rPr>
          <w:rStyle w:val="slitbdy"/>
          <w:rFonts w:ascii="Arial" w:hAnsi="Arial" w:cs="Arial"/>
          <w:sz w:val="20"/>
          <w:szCs w:val="20"/>
          <w:bdr w:val="none" w:sz="0" w:space="0" w:color="auto" w:frame="1"/>
          <w:shd w:val="clear" w:color="auto" w:fill="FFFFFF"/>
        </w:rPr>
      </w:pPr>
    </w:p>
    <w:p w14:paraId="78462955" w14:textId="62876E0F" w:rsidR="00D857D1" w:rsidRPr="006639D7" w:rsidRDefault="00D857D1" w:rsidP="00FD0D07">
      <w:pPr>
        <w:ind w:right="-1"/>
        <w:jc w:val="both"/>
        <w:rPr>
          <w:rStyle w:val="salnbdy"/>
          <w:rFonts w:ascii="Arial" w:hAnsi="Arial" w:cs="Arial"/>
          <w:sz w:val="20"/>
          <w:szCs w:val="20"/>
          <w:bdr w:val="none" w:sz="0" w:space="0" w:color="auto" w:frame="1"/>
          <w:shd w:val="clear" w:color="auto" w:fill="FFFFFF"/>
        </w:rPr>
      </w:pPr>
      <w:r w:rsidRPr="006639D7">
        <w:rPr>
          <w:rStyle w:val="slitbdy"/>
          <w:rFonts w:ascii="Arial" w:hAnsi="Arial" w:cs="Arial"/>
          <w:b/>
          <w:sz w:val="20"/>
          <w:szCs w:val="20"/>
          <w:bdr w:val="none" w:sz="0" w:space="0" w:color="auto" w:frame="1"/>
          <w:shd w:val="clear" w:color="auto" w:fill="FFFFFF"/>
        </w:rPr>
        <w:t>7.1.3</w:t>
      </w:r>
      <w:r w:rsidRPr="006639D7">
        <w:rPr>
          <w:rStyle w:val="slit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Factorii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implicați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etapa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comunică</w:t>
      </w:r>
      <w:r w:rsidR="009E6342" w:rsidRPr="006639D7">
        <w:rPr>
          <w:rStyle w:val="salnbdy"/>
          <w:rFonts w:ascii="Arial" w:hAnsi="Arial" w:cs="Arial"/>
          <w:sz w:val="20"/>
          <w:szCs w:val="20"/>
          <w:bdr w:val="none" w:sz="0" w:space="0" w:color="auto" w:frame="1"/>
          <w:shd w:val="clear" w:color="auto" w:fill="FFFFFF"/>
        </w:rPr>
        <w:t xml:space="preserve"> </w:t>
      </w:r>
      <w:r w:rsidR="00E528ED">
        <w:rPr>
          <w:rStyle w:val="salnbdy"/>
          <w:rFonts w:ascii="Arial" w:hAnsi="Arial" w:cs="Arial"/>
          <w:sz w:val="20"/>
          <w:szCs w:val="20"/>
          <w:bdr w:val="none" w:sz="0" w:space="0" w:color="auto" w:frame="1"/>
          <w:shd w:val="clear" w:color="auto" w:fill="FFFFFF"/>
        </w:rPr>
        <w:t>Investitorului</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10</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E528ED">
        <w:rPr>
          <w:rStyle w:val="salnbdy"/>
          <w:rFonts w:ascii="Arial" w:hAnsi="Arial" w:cs="Arial"/>
          <w:sz w:val="20"/>
          <w:szCs w:val="20"/>
          <w:bdr w:val="none" w:sz="0" w:space="0" w:color="auto" w:frame="1"/>
          <w:shd w:val="clear" w:color="auto" w:fill="FFFFFF"/>
        </w:rPr>
        <w:t>calendaristice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primirea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solicitării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Pr="006639D7">
        <w:rPr>
          <w:rStyle w:val="slgi"/>
          <w:rFonts w:ascii="Arial" w:hAnsi="Arial" w:cs="Arial"/>
          <w:color w:val="auto"/>
          <w:sz w:val="20"/>
          <w:szCs w:val="20"/>
          <w:bdr w:val="none" w:sz="0" w:space="0" w:color="auto" w:frame="1"/>
          <w:shd w:val="clear" w:color="auto" w:fill="FFFFFF"/>
        </w:rPr>
        <w:t>punctul 7.1.2</w:t>
      </w:r>
      <w:r w:rsidR="009E6342" w:rsidRPr="006639D7">
        <w:rPr>
          <w:rStyle w:val="slgi"/>
          <w:rFonts w:ascii="Arial" w:hAnsi="Arial" w:cs="Arial"/>
          <w:color w:val="auto"/>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lit.</w:t>
      </w:r>
      <w:r w:rsidR="009E6342" w:rsidRPr="006639D7">
        <w:rPr>
          <w:rStyle w:val="slgi"/>
          <w:rFonts w:ascii="Arial" w:hAnsi="Arial" w:cs="Arial"/>
          <w:color w:val="auto"/>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b)</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944623">
        <w:rPr>
          <w:rStyle w:val="salnbdy"/>
          <w:rFonts w:ascii="Arial" w:hAnsi="Arial" w:cs="Arial"/>
          <w:color w:val="auto"/>
          <w:sz w:val="20"/>
          <w:szCs w:val="20"/>
          <w:bdr w:val="none" w:sz="0" w:space="0" w:color="auto" w:frame="1"/>
          <w:shd w:val="clear" w:color="auto" w:fill="FFFFFF"/>
        </w:rPr>
        <w:t xml:space="preserve">candidatura </w:t>
      </w:r>
      <w:r w:rsidR="00570D24" w:rsidRPr="006639D7">
        <w:rPr>
          <w:rStyle w:val="salnbdy"/>
          <w:rFonts w:ascii="Arial" w:hAnsi="Arial" w:cs="Arial"/>
          <w:color w:val="auto"/>
          <w:sz w:val="20"/>
          <w:szCs w:val="20"/>
          <w:bdr w:val="none" w:sz="0" w:space="0" w:color="auto" w:frame="1"/>
          <w:shd w:val="clear" w:color="auto" w:fill="FFFFFF"/>
        </w:rPr>
        <w:t>reprezentantul</w:t>
      </w:r>
      <w:r w:rsidR="00944623">
        <w:rPr>
          <w:rStyle w:val="salnbdy"/>
          <w:rFonts w:ascii="Arial" w:hAnsi="Arial" w:cs="Arial"/>
          <w:color w:val="auto"/>
          <w:sz w:val="20"/>
          <w:szCs w:val="20"/>
          <w:bdr w:val="none" w:sz="0" w:space="0" w:color="auto" w:frame="1"/>
          <w:shd w:val="clear" w:color="auto" w:fill="FFFFFF"/>
        </w:rPr>
        <w:t>ui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desemnat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participe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p>
    <w:p w14:paraId="18AA7EAF" w14:textId="77777777" w:rsidR="00D857D1" w:rsidRPr="006639D7" w:rsidRDefault="00D857D1" w:rsidP="00FD0D07">
      <w:pPr>
        <w:ind w:right="-1"/>
        <w:jc w:val="both"/>
        <w:rPr>
          <w:rStyle w:val="salnbdy"/>
          <w:rFonts w:ascii="Arial" w:hAnsi="Arial" w:cs="Arial"/>
          <w:sz w:val="20"/>
          <w:szCs w:val="20"/>
          <w:bdr w:val="none" w:sz="0" w:space="0" w:color="auto" w:frame="1"/>
          <w:shd w:val="clear" w:color="auto" w:fill="FFFFFF"/>
        </w:rPr>
      </w:pPr>
    </w:p>
    <w:p w14:paraId="4F44D4FC" w14:textId="11759B73" w:rsidR="00D857D1" w:rsidRPr="006639D7" w:rsidRDefault="00D857D1"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7.1.4</w:t>
      </w:r>
      <w:r w:rsidRPr="006639D7">
        <w:rPr>
          <w:rStyle w:val="salnbdy"/>
          <w:rFonts w:ascii="Arial" w:hAnsi="Arial" w:cs="Arial"/>
          <w:sz w:val="20"/>
          <w:szCs w:val="20"/>
          <w:bdr w:val="none" w:sz="0" w:space="0" w:color="auto" w:frame="1"/>
          <w:shd w:val="clear" w:color="auto" w:fill="FFFFFF"/>
        </w:rPr>
        <w:tab/>
      </w:r>
      <w:r w:rsidR="00E528ED">
        <w:rPr>
          <w:rStyle w:val="salnbdy"/>
          <w:rFonts w:ascii="Arial" w:hAnsi="Arial" w:cs="Arial"/>
          <w:sz w:val="20"/>
          <w:szCs w:val="20"/>
          <w:bdr w:val="none" w:sz="0" w:space="0" w:color="auto" w:frame="1"/>
          <w:shd w:val="clear" w:color="auto" w:fill="FFFFFF"/>
        </w:rPr>
        <w:t>Investitorul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numește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printr-o</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decizie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maximum</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5</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E528ED">
        <w:rPr>
          <w:rStyle w:val="salnbdy"/>
          <w:rFonts w:ascii="Arial" w:hAnsi="Arial" w:cs="Arial"/>
          <w:sz w:val="20"/>
          <w:szCs w:val="20"/>
          <w:bdr w:val="none" w:sz="0" w:space="0" w:color="auto" w:frame="1"/>
          <w:shd w:val="clear" w:color="auto" w:fill="FFFFFF"/>
        </w:rPr>
        <w:t>calendaristice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primirea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tuturor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comunicărilor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factorii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implicați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etapa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transmite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membrilor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E528ED" w:rsidRPr="006639D7">
        <w:rPr>
          <w:rStyle w:val="salnbdy"/>
          <w:rFonts w:ascii="Arial" w:hAnsi="Arial" w:cs="Arial"/>
          <w:sz w:val="20"/>
          <w:szCs w:val="20"/>
          <w:bdr w:val="none" w:sz="0" w:space="0" w:color="auto" w:frame="1"/>
          <w:shd w:val="clear" w:color="auto" w:fill="FFFFFF"/>
        </w:rPr>
        <w:t>E</w:t>
      </w:r>
      <w:r w:rsidR="00570D24" w:rsidRPr="006639D7">
        <w:rPr>
          <w:rStyle w:val="salnbdy"/>
          <w:rFonts w:ascii="Arial" w:hAnsi="Arial" w:cs="Arial"/>
          <w:sz w:val="20"/>
          <w:szCs w:val="20"/>
          <w:bdr w:val="none" w:sz="0" w:space="0" w:color="auto" w:frame="1"/>
          <w:shd w:val="clear" w:color="auto" w:fill="FFFFFF"/>
        </w:rPr>
        <w:t>xecutantului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DF61CA">
        <w:rPr>
          <w:rStyle w:val="salnbdy"/>
          <w:rFonts w:ascii="Arial" w:hAnsi="Arial" w:cs="Arial"/>
          <w:sz w:val="20"/>
          <w:szCs w:val="20"/>
          <w:bdr w:val="none" w:sz="0" w:space="0" w:color="auto" w:frame="1"/>
          <w:shd w:val="clear" w:color="auto" w:fill="FFFFFF"/>
        </w:rPr>
        <w:t>, dup caz,</w:t>
      </w:r>
      <w:r w:rsidR="009E6342" w:rsidRPr="006639D7">
        <w:rPr>
          <w:rStyle w:val="salnbdy"/>
          <w:rFonts w:ascii="Arial" w:hAnsi="Arial" w:cs="Arial"/>
          <w:sz w:val="20"/>
          <w:szCs w:val="20"/>
          <w:bdr w:val="none" w:sz="0" w:space="0" w:color="auto" w:frame="1"/>
          <w:shd w:val="clear" w:color="auto" w:fill="FFFFFF"/>
        </w:rPr>
        <w:t xml:space="preserve"> </w:t>
      </w:r>
      <w:r w:rsidR="00E528ED" w:rsidRPr="006639D7">
        <w:rPr>
          <w:rStyle w:val="salnbdy"/>
          <w:rFonts w:ascii="Arial" w:hAnsi="Arial" w:cs="Arial"/>
          <w:sz w:val="20"/>
          <w:szCs w:val="20"/>
          <w:bdr w:val="none" w:sz="0" w:space="0" w:color="auto" w:frame="1"/>
          <w:shd w:val="clear" w:color="auto" w:fill="FFFFFF"/>
        </w:rPr>
        <w:t>P</w:t>
      </w:r>
      <w:r w:rsidR="00570D24" w:rsidRPr="006639D7">
        <w:rPr>
          <w:rStyle w:val="salnbdy"/>
          <w:rFonts w:ascii="Arial" w:hAnsi="Arial" w:cs="Arial"/>
          <w:sz w:val="20"/>
          <w:szCs w:val="20"/>
          <w:bdr w:val="none" w:sz="0" w:space="0" w:color="auto" w:frame="1"/>
          <w:shd w:val="clear" w:color="auto" w:fill="FFFFFF"/>
        </w:rPr>
        <w:t>roiectantului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ora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locul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întrunește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începe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activitatea.</w:t>
      </w:r>
    </w:p>
    <w:p w14:paraId="3B972AE7" w14:textId="77777777" w:rsidR="00D857D1" w:rsidRPr="006639D7" w:rsidRDefault="00D857D1" w:rsidP="00FD0D07">
      <w:pPr>
        <w:ind w:right="-1"/>
        <w:jc w:val="both"/>
        <w:rPr>
          <w:rStyle w:val="salnbdy"/>
          <w:rFonts w:ascii="Arial" w:hAnsi="Arial" w:cs="Arial"/>
          <w:sz w:val="20"/>
          <w:szCs w:val="20"/>
          <w:bdr w:val="none" w:sz="0" w:space="0" w:color="auto" w:frame="1"/>
          <w:shd w:val="clear" w:color="auto" w:fill="FFFFFF"/>
        </w:rPr>
      </w:pPr>
    </w:p>
    <w:p w14:paraId="33DFEC0A" w14:textId="74162DE5" w:rsidR="00114427" w:rsidRPr="006639D7" w:rsidRDefault="00D857D1"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7.1.5</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baza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emiterii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deciziei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numire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următoarele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documente:</w:t>
      </w:r>
    </w:p>
    <w:p w14:paraId="11EB975D" w14:textId="77777777" w:rsidR="00114427" w:rsidRPr="006639D7" w:rsidRDefault="00114427" w:rsidP="00FD0D07">
      <w:pPr>
        <w:ind w:right="-1"/>
        <w:jc w:val="both"/>
        <w:rPr>
          <w:rStyle w:val="salnbdy"/>
          <w:rFonts w:ascii="Arial" w:hAnsi="Arial" w:cs="Arial"/>
          <w:sz w:val="20"/>
          <w:szCs w:val="20"/>
          <w:bdr w:val="none" w:sz="0" w:space="0" w:color="auto" w:frame="1"/>
          <w:shd w:val="clear" w:color="auto" w:fill="FFFFFF"/>
        </w:rPr>
      </w:pPr>
    </w:p>
    <w:p w14:paraId="2841F3BD" w14:textId="250A62E6" w:rsidR="00114427" w:rsidRPr="006639D7" w:rsidRDefault="00570D24" w:rsidP="00FD0D07">
      <w:pPr>
        <w:tabs>
          <w:tab w:val="left" w:pos="426"/>
        </w:tabs>
        <w:ind w:right="-1"/>
        <w:jc w:val="both"/>
        <w:rPr>
          <w:rStyle w:val="slinbdy"/>
          <w:rFonts w:ascii="Arial" w:hAnsi="Arial" w:cs="Arial"/>
          <w:color w:val="auto"/>
          <w:sz w:val="20"/>
          <w:szCs w:val="20"/>
          <w:bdr w:val="none" w:sz="0" w:space="0" w:color="auto" w:frame="1"/>
          <w:shd w:val="clear" w:color="auto" w:fill="FFFFFF"/>
        </w:rPr>
      </w:pPr>
      <w:r w:rsidRPr="006639D7">
        <w:rPr>
          <w:rStyle w:val="slinttl"/>
          <w:rFonts w:ascii="Arial" w:hAnsi="Arial" w:cs="Arial"/>
          <w:bCs/>
          <w:color w:val="auto"/>
          <w:sz w:val="20"/>
          <w:szCs w:val="20"/>
          <w:bdr w:val="none" w:sz="0" w:space="0" w:color="auto" w:frame="1"/>
          <w:shd w:val="clear" w:color="auto" w:fill="FFFFFF"/>
        </w:rPr>
        <w:t>–</w:t>
      </w:r>
      <w:r w:rsidR="00114427" w:rsidRPr="006639D7">
        <w:rPr>
          <w:rStyle w:val="slinttl"/>
          <w:rFonts w:ascii="Arial" w:hAnsi="Arial" w:cs="Arial"/>
          <w:bCs/>
          <w:color w:val="auto"/>
          <w:sz w:val="20"/>
          <w:szCs w:val="20"/>
          <w:bdr w:val="none" w:sz="0" w:space="0" w:color="auto" w:frame="1"/>
          <w:shd w:val="clear" w:color="auto" w:fill="FFFFFF"/>
        </w:rPr>
        <w:tab/>
      </w:r>
      <w:r w:rsidRPr="006639D7">
        <w:rPr>
          <w:rStyle w:val="slinbdy"/>
          <w:rFonts w:ascii="Arial" w:hAnsi="Arial" w:cs="Arial"/>
          <w:color w:val="auto"/>
          <w:sz w:val="20"/>
          <w:szCs w:val="20"/>
          <w:bdr w:val="none" w:sz="0" w:space="0" w:color="auto" w:frame="1"/>
          <w:shd w:val="clear" w:color="auto" w:fill="FFFFFF"/>
        </w:rPr>
        <w:t>propunerile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de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reprezentanți</w:t>
      </w:r>
      <w:r w:rsidR="00141B58" w:rsidRPr="00141B58">
        <w:rPr>
          <w:rStyle w:val="slinbdy"/>
          <w:rFonts w:ascii="Arial" w:hAnsi="Arial" w:cs="Arial"/>
          <w:color w:val="auto"/>
          <w:sz w:val="20"/>
          <w:szCs w:val="20"/>
          <w:bdr w:val="none" w:sz="0" w:space="0" w:color="auto" w:frame="1"/>
          <w:shd w:val="clear" w:color="auto" w:fill="FFFFFF"/>
          <w:lang w:val="en-US"/>
        </w:rPr>
        <w:t>,</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desemnați</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să</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facă</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parte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din</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comisia</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de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recepție;</w:t>
      </w:r>
    </w:p>
    <w:p w14:paraId="2C6D249C" w14:textId="4D9820A0" w:rsidR="00114427" w:rsidRPr="006639D7" w:rsidRDefault="00570D24" w:rsidP="00FD0D07">
      <w:pPr>
        <w:tabs>
          <w:tab w:val="left" w:pos="426"/>
        </w:tabs>
        <w:ind w:right="-1"/>
        <w:jc w:val="both"/>
        <w:rPr>
          <w:rStyle w:val="slinbdy"/>
          <w:rFonts w:ascii="Arial" w:hAnsi="Arial" w:cs="Arial"/>
          <w:color w:val="auto"/>
          <w:sz w:val="20"/>
          <w:szCs w:val="20"/>
          <w:bdr w:val="none" w:sz="0" w:space="0" w:color="auto" w:frame="1"/>
          <w:shd w:val="clear" w:color="auto" w:fill="FFFFFF"/>
        </w:rPr>
      </w:pPr>
      <w:r w:rsidRPr="006639D7">
        <w:rPr>
          <w:rStyle w:val="slinttl"/>
          <w:rFonts w:ascii="Arial" w:hAnsi="Arial" w:cs="Arial"/>
          <w:bCs/>
          <w:color w:val="auto"/>
          <w:sz w:val="20"/>
          <w:szCs w:val="20"/>
          <w:bdr w:val="none" w:sz="0" w:space="0" w:color="auto" w:frame="1"/>
          <w:shd w:val="clear" w:color="auto" w:fill="FFFFFF"/>
        </w:rPr>
        <w:t>–</w:t>
      </w:r>
      <w:r w:rsidR="00114427" w:rsidRPr="006639D7">
        <w:rPr>
          <w:rStyle w:val="slinttl"/>
          <w:rFonts w:ascii="Arial" w:hAnsi="Arial" w:cs="Arial"/>
          <w:bCs/>
          <w:color w:val="auto"/>
          <w:sz w:val="20"/>
          <w:szCs w:val="20"/>
          <w:bdr w:val="none" w:sz="0" w:space="0" w:color="auto" w:frame="1"/>
          <w:shd w:val="clear" w:color="auto" w:fill="FFFFFF"/>
        </w:rPr>
        <w:tab/>
      </w:r>
      <w:r w:rsidRPr="006639D7">
        <w:rPr>
          <w:rStyle w:val="slinbdy"/>
          <w:rFonts w:ascii="Arial" w:hAnsi="Arial" w:cs="Arial"/>
          <w:color w:val="auto"/>
          <w:sz w:val="20"/>
          <w:szCs w:val="20"/>
          <w:bdr w:val="none" w:sz="0" w:space="0" w:color="auto" w:frame="1"/>
          <w:shd w:val="clear" w:color="auto" w:fill="FFFFFF"/>
        </w:rPr>
        <w:t>notificarea</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de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terminare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a</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lucrărilor,</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cu</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confirmarea</w:t>
      </w:r>
      <w:r w:rsidR="009E6342" w:rsidRPr="006639D7">
        <w:rPr>
          <w:rStyle w:val="slinbdy"/>
          <w:rFonts w:ascii="Arial" w:hAnsi="Arial" w:cs="Arial"/>
          <w:color w:val="auto"/>
          <w:sz w:val="20"/>
          <w:szCs w:val="20"/>
          <w:bdr w:val="none" w:sz="0" w:space="0" w:color="auto" w:frame="1"/>
          <w:shd w:val="clear" w:color="auto" w:fill="FFFFFF"/>
        </w:rPr>
        <w:t xml:space="preserve"> </w:t>
      </w:r>
      <w:r w:rsidR="00E528ED">
        <w:rPr>
          <w:rStyle w:val="slinbdy"/>
          <w:rFonts w:ascii="Arial" w:hAnsi="Arial" w:cs="Arial"/>
          <w:color w:val="auto"/>
          <w:sz w:val="20"/>
          <w:szCs w:val="20"/>
          <w:bdr w:val="none" w:sz="0" w:space="0" w:color="auto" w:frame="1"/>
          <w:shd w:val="clear" w:color="auto" w:fill="FFFFFF"/>
        </w:rPr>
        <w:t>responsabilului tehnic</w:t>
      </w:r>
      <w:r w:rsidRPr="006639D7">
        <w:rPr>
          <w:rStyle w:val="slinbdy"/>
          <w:rFonts w:ascii="Arial" w:hAnsi="Arial" w:cs="Arial"/>
          <w:color w:val="auto"/>
          <w:sz w:val="20"/>
          <w:szCs w:val="20"/>
          <w:bdr w:val="none" w:sz="0" w:space="0" w:color="auto" w:frame="1"/>
          <w:shd w:val="clear" w:color="auto" w:fill="FFFFFF"/>
        </w:rPr>
        <w:t>/operatorului</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economic</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de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consultanță</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specializat;</w:t>
      </w:r>
    </w:p>
    <w:p w14:paraId="73C1FD0F" w14:textId="129157DC" w:rsidR="00114427" w:rsidRPr="006639D7" w:rsidRDefault="00570D24" w:rsidP="00FD0D07">
      <w:pPr>
        <w:tabs>
          <w:tab w:val="left" w:pos="426"/>
        </w:tabs>
        <w:ind w:right="-1"/>
        <w:jc w:val="both"/>
        <w:rPr>
          <w:rStyle w:val="slinbdy"/>
          <w:rFonts w:ascii="Arial" w:hAnsi="Arial" w:cs="Arial"/>
          <w:color w:val="auto"/>
          <w:sz w:val="20"/>
          <w:szCs w:val="20"/>
          <w:bdr w:val="none" w:sz="0" w:space="0" w:color="auto" w:frame="1"/>
          <w:shd w:val="clear" w:color="auto" w:fill="FFFFFF"/>
        </w:rPr>
      </w:pPr>
      <w:r w:rsidRPr="006639D7">
        <w:rPr>
          <w:rStyle w:val="slinttl"/>
          <w:rFonts w:ascii="Arial" w:hAnsi="Arial" w:cs="Arial"/>
          <w:bCs/>
          <w:color w:val="auto"/>
          <w:sz w:val="20"/>
          <w:szCs w:val="20"/>
          <w:bdr w:val="none" w:sz="0" w:space="0" w:color="auto" w:frame="1"/>
          <w:shd w:val="clear" w:color="auto" w:fill="FFFFFF"/>
        </w:rPr>
        <w:t>–</w:t>
      </w:r>
      <w:r w:rsidR="00114427" w:rsidRPr="006639D7">
        <w:rPr>
          <w:rStyle w:val="slinttl"/>
          <w:rFonts w:ascii="Arial" w:hAnsi="Arial" w:cs="Arial"/>
          <w:bCs/>
          <w:color w:val="auto"/>
          <w:sz w:val="20"/>
          <w:szCs w:val="20"/>
          <w:bdr w:val="none" w:sz="0" w:space="0" w:color="auto" w:frame="1"/>
          <w:shd w:val="clear" w:color="auto" w:fill="FFFFFF"/>
        </w:rPr>
        <w:tab/>
      </w:r>
      <w:r w:rsidRPr="006639D7">
        <w:rPr>
          <w:rStyle w:val="slinbdy"/>
          <w:rFonts w:ascii="Arial" w:hAnsi="Arial" w:cs="Arial"/>
          <w:color w:val="auto"/>
          <w:sz w:val="20"/>
          <w:szCs w:val="20"/>
          <w:bdr w:val="none" w:sz="0" w:space="0" w:color="auto" w:frame="1"/>
          <w:shd w:val="clear" w:color="auto" w:fill="FFFFFF"/>
        </w:rPr>
        <w:t>contractul</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de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lucrări;</w:t>
      </w:r>
    </w:p>
    <w:p w14:paraId="2D059B9B" w14:textId="0389EDF6" w:rsidR="00114427" w:rsidRPr="006639D7" w:rsidRDefault="00570D24" w:rsidP="00FD0D07">
      <w:pPr>
        <w:tabs>
          <w:tab w:val="left" w:pos="426"/>
        </w:tabs>
        <w:ind w:right="-1"/>
        <w:jc w:val="both"/>
        <w:rPr>
          <w:rStyle w:val="slinbdy"/>
          <w:rFonts w:ascii="Arial" w:hAnsi="Arial" w:cs="Arial"/>
          <w:color w:val="auto"/>
          <w:sz w:val="20"/>
          <w:szCs w:val="20"/>
          <w:bdr w:val="none" w:sz="0" w:space="0" w:color="auto" w:frame="1"/>
          <w:shd w:val="clear" w:color="auto" w:fill="FFFFFF"/>
        </w:rPr>
      </w:pPr>
      <w:r w:rsidRPr="006639D7">
        <w:rPr>
          <w:rStyle w:val="slinttl"/>
          <w:rFonts w:ascii="Arial" w:hAnsi="Arial" w:cs="Arial"/>
          <w:bCs/>
          <w:color w:val="auto"/>
          <w:sz w:val="20"/>
          <w:szCs w:val="20"/>
          <w:bdr w:val="none" w:sz="0" w:space="0" w:color="auto" w:frame="1"/>
          <w:shd w:val="clear" w:color="auto" w:fill="FFFFFF"/>
        </w:rPr>
        <w:t>–</w:t>
      </w:r>
      <w:r w:rsidR="00114427" w:rsidRPr="006639D7">
        <w:rPr>
          <w:rStyle w:val="slinttl"/>
          <w:rFonts w:ascii="Arial" w:hAnsi="Arial" w:cs="Arial"/>
          <w:bCs/>
          <w:color w:val="auto"/>
          <w:sz w:val="20"/>
          <w:szCs w:val="20"/>
          <w:bdr w:val="none" w:sz="0" w:space="0" w:color="auto" w:frame="1"/>
          <w:shd w:val="clear" w:color="auto" w:fill="FFFFFF"/>
        </w:rPr>
        <w:tab/>
      </w:r>
      <w:r w:rsidR="00DF61CA">
        <w:rPr>
          <w:rStyle w:val="slinttl"/>
          <w:rFonts w:ascii="Arial" w:hAnsi="Arial" w:cs="Arial"/>
          <w:bCs/>
          <w:color w:val="auto"/>
          <w:sz w:val="20"/>
          <w:szCs w:val="20"/>
          <w:bdr w:val="none" w:sz="0" w:space="0" w:color="auto" w:frame="1"/>
          <w:shd w:val="clear" w:color="auto" w:fill="FFFFFF"/>
        </w:rPr>
        <w:t xml:space="preserve">după caz, </w:t>
      </w:r>
      <w:r w:rsidRPr="006639D7">
        <w:rPr>
          <w:rStyle w:val="slinbdy"/>
          <w:rFonts w:ascii="Arial" w:hAnsi="Arial" w:cs="Arial"/>
          <w:color w:val="auto"/>
          <w:sz w:val="20"/>
          <w:szCs w:val="20"/>
          <w:bdr w:val="none" w:sz="0" w:space="0" w:color="auto" w:frame="1"/>
          <w:shd w:val="clear" w:color="auto" w:fill="FFFFFF"/>
        </w:rPr>
        <w:t>referatul</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proiectantului</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cu</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privire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la</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modul</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în</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care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a</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fost</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executată</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lucrarea;</w:t>
      </w:r>
    </w:p>
    <w:p w14:paraId="4EF4F7B9" w14:textId="3C231501" w:rsidR="00570D24" w:rsidRPr="006639D7" w:rsidRDefault="00570D24" w:rsidP="00FD0D07">
      <w:pPr>
        <w:tabs>
          <w:tab w:val="left" w:pos="426"/>
        </w:tabs>
        <w:ind w:right="-1"/>
        <w:jc w:val="both"/>
        <w:rPr>
          <w:rStyle w:val="slinbdy"/>
          <w:rFonts w:ascii="Arial" w:hAnsi="Arial" w:cs="Arial"/>
          <w:color w:val="auto"/>
          <w:sz w:val="20"/>
          <w:szCs w:val="20"/>
          <w:bdr w:val="none" w:sz="0" w:space="0" w:color="auto" w:frame="1"/>
          <w:shd w:val="clear" w:color="auto" w:fill="FFFFFF"/>
        </w:rPr>
      </w:pPr>
      <w:r w:rsidRPr="006639D7">
        <w:rPr>
          <w:rStyle w:val="slinttl"/>
          <w:rFonts w:ascii="Arial" w:hAnsi="Arial" w:cs="Arial"/>
          <w:bCs/>
          <w:color w:val="auto"/>
          <w:sz w:val="20"/>
          <w:szCs w:val="20"/>
          <w:bdr w:val="none" w:sz="0" w:space="0" w:color="auto" w:frame="1"/>
          <w:shd w:val="clear" w:color="auto" w:fill="FFFFFF"/>
        </w:rPr>
        <w:t>–</w:t>
      </w:r>
      <w:r w:rsidR="00114427" w:rsidRPr="006639D7">
        <w:rPr>
          <w:rStyle w:val="slinttl"/>
          <w:rFonts w:ascii="Arial" w:hAnsi="Arial" w:cs="Arial"/>
          <w:bCs/>
          <w:color w:val="auto"/>
          <w:sz w:val="20"/>
          <w:szCs w:val="20"/>
          <w:bdr w:val="none" w:sz="0" w:space="0" w:color="auto" w:frame="1"/>
          <w:shd w:val="clear" w:color="auto" w:fill="FFFFFF"/>
        </w:rPr>
        <w:tab/>
      </w:r>
      <w:r w:rsidRPr="006639D7">
        <w:rPr>
          <w:rStyle w:val="slinbdy"/>
          <w:rFonts w:ascii="Arial" w:hAnsi="Arial" w:cs="Arial"/>
          <w:color w:val="auto"/>
          <w:sz w:val="20"/>
          <w:szCs w:val="20"/>
          <w:bdr w:val="none" w:sz="0" w:space="0" w:color="auto" w:frame="1"/>
          <w:shd w:val="clear" w:color="auto" w:fill="FFFFFF"/>
        </w:rPr>
        <w:t>referatul</w:t>
      </w:r>
      <w:r w:rsidR="009E6342" w:rsidRPr="006639D7">
        <w:rPr>
          <w:rStyle w:val="slinbdy"/>
          <w:rFonts w:ascii="Arial" w:hAnsi="Arial" w:cs="Arial"/>
          <w:color w:val="auto"/>
          <w:sz w:val="20"/>
          <w:szCs w:val="20"/>
          <w:bdr w:val="none" w:sz="0" w:space="0" w:color="auto" w:frame="1"/>
          <w:shd w:val="clear" w:color="auto" w:fill="FFFFFF"/>
        </w:rPr>
        <w:t xml:space="preserve"> </w:t>
      </w:r>
      <w:r w:rsidR="00E528ED">
        <w:rPr>
          <w:rStyle w:val="slinbdy"/>
          <w:rFonts w:ascii="Arial" w:hAnsi="Arial" w:cs="Arial"/>
          <w:color w:val="auto"/>
          <w:sz w:val="20"/>
          <w:szCs w:val="20"/>
          <w:bdr w:val="none" w:sz="0" w:space="0" w:color="auto" w:frame="1"/>
          <w:shd w:val="clear" w:color="auto" w:fill="FFFFFF"/>
        </w:rPr>
        <w:t>responsabilului tehnic</w:t>
      </w:r>
      <w:r w:rsidRPr="006639D7">
        <w:rPr>
          <w:rStyle w:val="slinbdy"/>
          <w:rFonts w:ascii="Arial" w:hAnsi="Arial" w:cs="Arial"/>
          <w:color w:val="auto"/>
          <w:sz w:val="20"/>
          <w:szCs w:val="20"/>
          <w:bdr w:val="none" w:sz="0" w:space="0" w:color="auto" w:frame="1"/>
          <w:shd w:val="clear" w:color="auto" w:fill="FFFFFF"/>
        </w:rPr>
        <w:t>/operatorului</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economic</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de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consultanță</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specializat</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cu</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privire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la</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modul</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în</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care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a</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fost</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executată</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lucrarea.</w:t>
      </w:r>
    </w:p>
    <w:p w14:paraId="4A3F45CC" w14:textId="78657142" w:rsidR="00D857D1" w:rsidRPr="006639D7" w:rsidRDefault="00D857D1" w:rsidP="00FD0D07">
      <w:pPr>
        <w:ind w:right="-1"/>
        <w:jc w:val="both"/>
        <w:rPr>
          <w:rStyle w:val="slinbdy"/>
          <w:rFonts w:ascii="Arial" w:hAnsi="Arial" w:cs="Arial"/>
          <w:sz w:val="20"/>
          <w:szCs w:val="20"/>
          <w:bdr w:val="none" w:sz="0" w:space="0" w:color="auto" w:frame="1"/>
          <w:shd w:val="clear" w:color="auto" w:fill="FFFFFF"/>
        </w:rPr>
      </w:pPr>
    </w:p>
    <w:p w14:paraId="087EE82D" w14:textId="2B5F5717" w:rsidR="00090F67" w:rsidRPr="006639D7" w:rsidRDefault="00D857D1" w:rsidP="00FD0D07">
      <w:pPr>
        <w:ind w:right="-1"/>
        <w:jc w:val="both"/>
        <w:rPr>
          <w:rStyle w:val="salnbdy"/>
          <w:rFonts w:ascii="Arial" w:hAnsi="Arial" w:cs="Arial"/>
          <w:sz w:val="20"/>
          <w:szCs w:val="20"/>
          <w:bdr w:val="none" w:sz="0" w:space="0" w:color="auto" w:frame="1"/>
          <w:shd w:val="clear" w:color="auto" w:fill="FFFFFF"/>
        </w:rPr>
      </w:pPr>
      <w:r w:rsidRPr="006639D7">
        <w:rPr>
          <w:rStyle w:val="slinbdy"/>
          <w:rFonts w:ascii="Arial" w:hAnsi="Arial" w:cs="Arial"/>
          <w:b/>
          <w:sz w:val="20"/>
          <w:szCs w:val="20"/>
          <w:bdr w:val="none" w:sz="0" w:space="0" w:color="auto" w:frame="1"/>
          <w:shd w:val="clear" w:color="auto" w:fill="FFFFFF"/>
        </w:rPr>
        <w:t>7.1.6</w:t>
      </w:r>
      <w:r w:rsidRPr="006639D7">
        <w:rPr>
          <w:rStyle w:val="sli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Din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componența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fac</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parte,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mod</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obligatoriu:</w:t>
      </w:r>
    </w:p>
    <w:p w14:paraId="4764D70B" w14:textId="77777777"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p>
    <w:p w14:paraId="7E80C8F0" w14:textId="13E6A6B0" w:rsidR="00090F67"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a</w:t>
      </w:r>
      <w:r w:rsidR="006E69F6" w:rsidRPr="006639D7">
        <w:rPr>
          <w:rStyle w:val="slitttl"/>
          <w:rFonts w:ascii="Arial" w:hAnsi="Arial" w:cs="Arial"/>
          <w:bCs/>
          <w:color w:val="auto"/>
          <w:sz w:val="20"/>
          <w:szCs w:val="20"/>
          <w:bdr w:val="none" w:sz="0" w:space="0" w:color="auto" w:frame="1"/>
          <w:shd w:val="clear" w:color="auto" w:fill="FFFFFF"/>
        </w:rPr>
        <w:t>)</w:t>
      </w:r>
      <w:r w:rsidR="006E69F6"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un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reprezentant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desemnat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către</w:t>
      </w:r>
      <w:r w:rsidR="009E6342" w:rsidRPr="006639D7">
        <w:rPr>
          <w:rStyle w:val="slitbdy"/>
          <w:rFonts w:ascii="Arial" w:hAnsi="Arial" w:cs="Arial"/>
          <w:color w:val="auto"/>
          <w:sz w:val="20"/>
          <w:szCs w:val="20"/>
          <w:bdr w:val="none" w:sz="0" w:space="0" w:color="auto" w:frame="1"/>
          <w:shd w:val="clear" w:color="auto" w:fill="FFFFFF"/>
        </w:rPr>
        <w:t xml:space="preserve"> </w:t>
      </w:r>
      <w:r w:rsidR="00E528ED">
        <w:rPr>
          <w:rStyle w:val="salnbdy"/>
          <w:rFonts w:ascii="Arial" w:hAnsi="Arial" w:cs="Arial"/>
          <w:sz w:val="20"/>
          <w:szCs w:val="20"/>
          <w:bdr w:val="none" w:sz="0" w:space="0" w:color="auto" w:frame="1"/>
          <w:shd w:val="clear" w:color="auto" w:fill="FFFFFF"/>
        </w:rPr>
        <w:t>Investitor</w:t>
      </w:r>
      <w:r w:rsidRPr="006639D7">
        <w:rPr>
          <w:rStyle w:val="slitbdy"/>
          <w:rFonts w:ascii="Arial" w:hAnsi="Arial" w:cs="Arial"/>
          <w:color w:val="auto"/>
          <w:sz w:val="20"/>
          <w:szCs w:val="20"/>
          <w:bdr w:val="none" w:sz="0" w:space="0" w:color="auto" w:frame="1"/>
          <w:shd w:val="clear" w:color="auto" w:fill="FFFFFF"/>
        </w:rPr>
        <w: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este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președintele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comisiei;</w:t>
      </w:r>
    </w:p>
    <w:p w14:paraId="60883A3D" w14:textId="73EA5717" w:rsidR="00090F67"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lastRenderedPageBreak/>
        <w:t>b</w:t>
      </w:r>
      <w:r w:rsidR="006E69F6" w:rsidRPr="006639D7">
        <w:rPr>
          <w:rStyle w:val="slitttl"/>
          <w:rFonts w:ascii="Arial" w:hAnsi="Arial" w:cs="Arial"/>
          <w:bCs/>
          <w:color w:val="auto"/>
          <w:sz w:val="20"/>
          <w:szCs w:val="20"/>
          <w:bdr w:val="none" w:sz="0" w:space="0" w:color="auto" w:frame="1"/>
          <w:shd w:val="clear" w:color="auto" w:fill="FFFFFF"/>
        </w:rPr>
        <w:t>)</w:t>
      </w:r>
      <w:r w:rsidR="006E69F6"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minim</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4</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specialiști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domeniul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construcții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supuse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funcție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categoria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serviciilor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întreținere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drumurilor,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desemnați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00E528ED">
        <w:rPr>
          <w:rStyle w:val="salnbdy"/>
          <w:rFonts w:ascii="Arial" w:hAnsi="Arial" w:cs="Arial"/>
          <w:sz w:val="20"/>
          <w:szCs w:val="20"/>
          <w:bdr w:val="none" w:sz="0" w:space="0" w:color="auto" w:frame="1"/>
          <w:shd w:val="clear" w:color="auto" w:fill="FFFFFF"/>
        </w:rPr>
        <w:t>Investitor</w:t>
      </w:r>
      <w:r w:rsidRPr="006639D7">
        <w:rPr>
          <w:rStyle w:val="slitbdy"/>
          <w:rFonts w:ascii="Arial" w:hAnsi="Arial" w:cs="Arial"/>
          <w:color w:val="auto"/>
          <w:sz w:val="20"/>
          <w:szCs w:val="20"/>
          <w:bdr w:val="none" w:sz="0" w:space="0" w:color="auto" w:frame="1"/>
          <w:shd w:val="clear" w:color="auto" w:fill="FFFFFF"/>
        </w:rPr>
        <w: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alții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decât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implicați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elaborarea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documentației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tehnice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fază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unică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execuția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desfășoară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activitatea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angajați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ai</w:t>
      </w:r>
      <w:r w:rsidR="009E6342" w:rsidRPr="006639D7">
        <w:rPr>
          <w:rStyle w:val="slitbdy"/>
          <w:rFonts w:ascii="Arial" w:hAnsi="Arial" w:cs="Arial"/>
          <w:color w:val="auto"/>
          <w:sz w:val="20"/>
          <w:szCs w:val="20"/>
          <w:bdr w:val="none" w:sz="0" w:space="0" w:color="auto" w:frame="1"/>
          <w:shd w:val="clear" w:color="auto" w:fill="FFFFFF"/>
        </w:rPr>
        <w:t xml:space="preserve"> </w:t>
      </w:r>
      <w:r w:rsidR="00E528ED">
        <w:rPr>
          <w:rStyle w:val="salnbdy"/>
          <w:rFonts w:ascii="Arial" w:hAnsi="Arial" w:cs="Arial"/>
          <w:sz w:val="20"/>
          <w:szCs w:val="20"/>
          <w:bdr w:val="none" w:sz="0" w:space="0" w:color="auto" w:frame="1"/>
          <w:shd w:val="clear" w:color="auto" w:fill="FFFFFF"/>
        </w:rPr>
        <w:t>Investitorului</w:t>
      </w:r>
      <w:r w:rsidRPr="006639D7">
        <w:rPr>
          <w:rStyle w:val="slitbdy"/>
          <w:rFonts w:ascii="Arial" w:hAnsi="Arial" w:cs="Arial"/>
          <w:color w:val="auto"/>
          <w:sz w:val="20"/>
          <w:szCs w:val="20"/>
          <w:bdr w:val="none" w:sz="0" w:space="0" w:color="auto" w:frame="1"/>
          <w:shd w:val="clear" w:color="auto" w:fill="FFFFFF"/>
        </w:rPr>
        <w: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contract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muncă.</w:t>
      </w:r>
    </w:p>
    <w:p w14:paraId="5C0C6492" w14:textId="77777777" w:rsidR="00090F67" w:rsidRPr="006639D7" w:rsidRDefault="00090F67" w:rsidP="00FD0D07">
      <w:pPr>
        <w:ind w:right="-1"/>
        <w:jc w:val="both"/>
        <w:rPr>
          <w:rStyle w:val="slitbdy"/>
          <w:rFonts w:ascii="Arial" w:hAnsi="Arial" w:cs="Arial"/>
          <w:sz w:val="20"/>
          <w:szCs w:val="20"/>
          <w:bdr w:val="none" w:sz="0" w:space="0" w:color="auto" w:frame="1"/>
          <w:shd w:val="clear" w:color="auto" w:fill="FFFFFF"/>
        </w:rPr>
      </w:pPr>
    </w:p>
    <w:p w14:paraId="3F142BD9" w14:textId="2F6338C3"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r w:rsidRPr="006639D7">
        <w:rPr>
          <w:rStyle w:val="slitbdy"/>
          <w:rFonts w:ascii="Arial" w:hAnsi="Arial" w:cs="Arial"/>
          <w:b/>
          <w:sz w:val="20"/>
          <w:szCs w:val="20"/>
          <w:bdr w:val="none" w:sz="0" w:space="0" w:color="auto" w:frame="1"/>
          <w:shd w:val="clear" w:color="auto" w:fill="FFFFFF"/>
        </w:rPr>
        <w:t>7.1.7</w:t>
      </w:r>
      <w:r w:rsidRPr="006639D7">
        <w:rPr>
          <w:rStyle w:val="slit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Secretariatul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asigurat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un</w:t>
      </w:r>
      <w:r w:rsidR="009E6342" w:rsidRPr="006639D7">
        <w:rPr>
          <w:rStyle w:val="salnbdy"/>
          <w:rFonts w:ascii="Arial" w:hAnsi="Arial" w:cs="Arial"/>
          <w:sz w:val="20"/>
          <w:szCs w:val="20"/>
          <w:bdr w:val="none" w:sz="0" w:space="0" w:color="auto" w:frame="1"/>
          <w:shd w:val="clear" w:color="auto" w:fill="FFFFFF"/>
        </w:rPr>
        <w:t xml:space="preserve"> </w:t>
      </w:r>
      <w:r w:rsidR="0011755B">
        <w:rPr>
          <w:rStyle w:val="salnbdy"/>
          <w:rFonts w:ascii="Arial" w:hAnsi="Arial" w:cs="Arial"/>
          <w:sz w:val="20"/>
          <w:szCs w:val="20"/>
          <w:bdr w:val="none" w:sz="0" w:space="0" w:color="auto" w:frame="1"/>
          <w:shd w:val="clear" w:color="auto" w:fill="FFFFFF"/>
        </w:rPr>
        <w:t>specialist,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implicat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verificarea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calității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întocmește,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numele</w:t>
      </w:r>
      <w:r w:rsidR="009E6342" w:rsidRPr="006639D7">
        <w:rPr>
          <w:rStyle w:val="salnbdy"/>
          <w:rFonts w:ascii="Arial" w:hAnsi="Arial" w:cs="Arial"/>
          <w:sz w:val="20"/>
          <w:szCs w:val="20"/>
          <w:bdr w:val="none" w:sz="0" w:space="0" w:color="auto" w:frame="1"/>
          <w:shd w:val="clear" w:color="auto" w:fill="FFFFFF"/>
        </w:rPr>
        <w:t xml:space="preserve"> </w:t>
      </w:r>
      <w:r w:rsidR="00E528ED">
        <w:rPr>
          <w:rStyle w:val="salnbdy"/>
          <w:rFonts w:ascii="Arial" w:hAnsi="Arial" w:cs="Arial"/>
          <w:sz w:val="20"/>
          <w:szCs w:val="20"/>
          <w:bdr w:val="none" w:sz="0" w:space="0" w:color="auto" w:frame="1"/>
          <w:shd w:val="clear" w:color="auto" w:fill="FFFFFF"/>
        </w:rPr>
        <w:t>Investitorului</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documentele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constituie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cartea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tehnică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aferentă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construcției,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după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preluat,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DF61CA" w:rsidRPr="006639D7">
        <w:rPr>
          <w:rStyle w:val="salnbdy"/>
          <w:rFonts w:ascii="Arial" w:hAnsi="Arial" w:cs="Arial"/>
          <w:sz w:val="20"/>
          <w:szCs w:val="20"/>
          <w:bdr w:val="none" w:sz="0" w:space="0" w:color="auto" w:frame="1"/>
          <w:shd w:val="clear" w:color="auto" w:fill="FFFFFF"/>
        </w:rPr>
        <w:t xml:space="preserve">executant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DF61CA">
        <w:rPr>
          <w:rStyle w:val="salnbdy"/>
          <w:rFonts w:ascii="Arial" w:hAnsi="Arial" w:cs="Arial"/>
          <w:sz w:val="20"/>
          <w:szCs w:val="20"/>
          <w:bdr w:val="none" w:sz="0" w:space="0" w:color="auto" w:frame="1"/>
          <w:shd w:val="clear" w:color="auto" w:fill="FFFFFF"/>
        </w:rPr>
        <w:t xml:space="preserve">după caz </w:t>
      </w:r>
      <w:r w:rsidR="00DF61CA" w:rsidRPr="006639D7">
        <w:rPr>
          <w:rStyle w:val="salnbdy"/>
          <w:rFonts w:ascii="Arial" w:hAnsi="Arial" w:cs="Arial"/>
          <w:sz w:val="20"/>
          <w:szCs w:val="20"/>
          <w:bdr w:val="none" w:sz="0" w:space="0" w:color="auto" w:frame="1"/>
          <w:shd w:val="clear" w:color="auto" w:fill="FFFFFF"/>
        </w:rPr>
        <w:t>proiectant</w:t>
      </w:r>
      <w:r w:rsidR="00DF61CA">
        <w:rPr>
          <w:rStyle w:val="salnbdy"/>
          <w:rFonts w:ascii="Arial" w:hAnsi="Arial" w:cs="Arial"/>
          <w:sz w:val="20"/>
          <w:szCs w:val="20"/>
          <w:bdr w:val="none" w:sz="0" w:space="0" w:color="auto" w:frame="1"/>
          <w:shd w:val="clear" w:color="auto" w:fill="FFFFFF"/>
        </w:rPr>
        <w:t>,</w:t>
      </w:r>
      <w:r w:rsidR="00DF61CA"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documentația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tehnică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fază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unică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respectiv</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documentația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privind</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îndosariate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dosare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numerotate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borderou.</w:t>
      </w:r>
    </w:p>
    <w:p w14:paraId="339B1EA5" w14:textId="77777777"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p>
    <w:p w14:paraId="4D2E7ABF" w14:textId="7315E73B" w:rsidR="00090F67" w:rsidRDefault="00090F67"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7.1.8</w:t>
      </w:r>
      <w:r w:rsidRPr="006639D7">
        <w:rPr>
          <w:rStyle w:val="salnbdy"/>
          <w:rFonts w:ascii="Arial" w:hAnsi="Arial" w:cs="Arial"/>
          <w:sz w:val="20"/>
          <w:szCs w:val="20"/>
          <w:bdr w:val="none" w:sz="0" w:space="0" w:color="auto" w:frame="1"/>
          <w:shd w:val="clear" w:color="auto" w:fill="FFFFFF"/>
        </w:rPr>
        <w:tab/>
      </w:r>
      <w:r w:rsidR="009C63EA">
        <w:rPr>
          <w:rStyle w:val="salnbdy"/>
          <w:rFonts w:ascii="Arial" w:hAnsi="Arial" w:cs="Arial"/>
          <w:sz w:val="20"/>
          <w:szCs w:val="20"/>
          <w:bdr w:val="none" w:sz="0" w:space="0" w:color="auto" w:frame="1"/>
          <w:shd w:val="clear" w:color="auto" w:fill="FFFFFF"/>
        </w:rPr>
        <w:t>Responsabilul tehnic</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C63EA">
        <w:rPr>
          <w:rStyle w:val="salnbdy"/>
          <w:rFonts w:ascii="Arial" w:hAnsi="Arial" w:cs="Arial"/>
          <w:sz w:val="20"/>
          <w:szCs w:val="20"/>
          <w:bdr w:val="none" w:sz="0" w:space="0" w:color="auto" w:frame="1"/>
          <w:shd w:val="clear" w:color="auto" w:fill="FFFFFF"/>
        </w:rPr>
        <w:t>testat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asigură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secretariatul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Pr="006639D7">
        <w:rPr>
          <w:rStyle w:val="slgi"/>
          <w:rFonts w:ascii="Arial" w:hAnsi="Arial" w:cs="Arial"/>
          <w:color w:val="auto"/>
          <w:sz w:val="20"/>
          <w:szCs w:val="20"/>
          <w:bdr w:val="none" w:sz="0" w:space="0" w:color="auto" w:frame="1"/>
          <w:shd w:val="clear" w:color="auto" w:fill="FFFFFF"/>
        </w:rPr>
        <w:t>punctul 7.1.7</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nu</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face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parte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componența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p>
    <w:p w14:paraId="2A54BF1E" w14:textId="77777777" w:rsidR="00B667A6" w:rsidRPr="006639D7" w:rsidRDefault="00B667A6" w:rsidP="00FD0D07">
      <w:pPr>
        <w:ind w:right="-1"/>
        <w:jc w:val="both"/>
        <w:rPr>
          <w:rStyle w:val="salnbdy"/>
          <w:rFonts w:ascii="Arial" w:hAnsi="Arial" w:cs="Arial"/>
          <w:sz w:val="20"/>
          <w:szCs w:val="20"/>
          <w:bdr w:val="none" w:sz="0" w:space="0" w:color="auto" w:frame="1"/>
          <w:shd w:val="clear" w:color="auto" w:fill="FFFFFF"/>
        </w:rPr>
      </w:pPr>
    </w:p>
    <w:p w14:paraId="26D0431C" w14:textId="7D66CB9E" w:rsidR="00570D24" w:rsidRPr="006639D7" w:rsidRDefault="00090F67"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7.1.9</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Reprezentanții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DF61CA">
        <w:rPr>
          <w:rStyle w:val="salnbdy"/>
          <w:rFonts w:ascii="Arial" w:hAnsi="Arial" w:cs="Arial"/>
          <w:sz w:val="20"/>
          <w:szCs w:val="20"/>
          <w:bdr w:val="none" w:sz="0" w:space="0" w:color="auto" w:frame="1"/>
          <w:shd w:val="clear" w:color="auto" w:fill="FFFFFF"/>
        </w:rPr>
        <w:t>, după caz</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proiectantului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participă,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mod</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obligatoriu,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calitate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invitați,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p>
    <w:p w14:paraId="43045523" w14:textId="1842EE18"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p>
    <w:p w14:paraId="3507F19C" w14:textId="2C6EB6A2"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7.1.10</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Conținutul-cadru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A</w:t>
      </w:r>
      <w:r w:rsidR="00570D24" w:rsidRPr="006639D7">
        <w:rPr>
          <w:rStyle w:val="slgi"/>
          <w:rFonts w:ascii="Arial" w:hAnsi="Arial" w:cs="Arial"/>
          <w:color w:val="auto"/>
          <w:sz w:val="20"/>
          <w:szCs w:val="20"/>
          <w:bdr w:val="none" w:sz="0" w:space="0" w:color="auto" w:frame="1"/>
          <w:shd w:val="clear" w:color="auto" w:fill="FFFFFF"/>
        </w:rPr>
        <w:t>nexa</w:t>
      </w:r>
      <w:r w:rsidR="009E6342" w:rsidRPr="006639D7">
        <w:rPr>
          <w:rStyle w:val="slgi"/>
          <w:rFonts w:ascii="Arial" w:hAnsi="Arial" w:cs="Arial"/>
          <w:color w:val="auto"/>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B</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respectiv,</w:t>
      </w:r>
      <w:r w:rsidR="009E6342" w:rsidRPr="006639D7">
        <w:rPr>
          <w:rStyle w:val="salnbdy"/>
          <w:rFonts w:ascii="Arial" w:hAnsi="Arial" w:cs="Arial"/>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A</w:t>
      </w:r>
      <w:r w:rsidR="00570D24" w:rsidRPr="006639D7">
        <w:rPr>
          <w:rStyle w:val="slgi"/>
          <w:rFonts w:ascii="Arial" w:hAnsi="Arial" w:cs="Arial"/>
          <w:color w:val="auto"/>
          <w:sz w:val="20"/>
          <w:szCs w:val="20"/>
          <w:bdr w:val="none" w:sz="0" w:space="0" w:color="auto" w:frame="1"/>
          <w:shd w:val="clear" w:color="auto" w:fill="FFFFFF"/>
        </w:rPr>
        <w:t>nexa</w:t>
      </w:r>
      <w:r w:rsidR="009E6342" w:rsidRPr="006639D7">
        <w:rPr>
          <w:rStyle w:val="slgi"/>
          <w:rFonts w:ascii="Arial" w:hAnsi="Arial" w:cs="Arial"/>
          <w:color w:val="auto"/>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D</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prezentul</w:t>
      </w:r>
      <w:r w:rsidR="009E6342" w:rsidRPr="006639D7">
        <w:rPr>
          <w:rStyle w:val="salnbdy"/>
          <w:rFonts w:ascii="Arial" w:hAnsi="Arial" w:cs="Arial"/>
          <w:sz w:val="20"/>
          <w:szCs w:val="20"/>
          <w:bdr w:val="none" w:sz="0" w:space="0" w:color="auto" w:frame="1"/>
          <w:shd w:val="clear" w:color="auto" w:fill="FFFFFF"/>
        </w:rPr>
        <w:t xml:space="preserve"> </w:t>
      </w:r>
      <w:r w:rsidR="006E69F6" w:rsidRPr="006639D7">
        <w:rPr>
          <w:rStyle w:val="salnbdy"/>
          <w:rFonts w:ascii="Arial" w:hAnsi="Arial" w:cs="Arial"/>
          <w:sz w:val="20"/>
          <w:szCs w:val="20"/>
          <w:bdr w:val="none" w:sz="0" w:space="0" w:color="auto" w:frame="1"/>
          <w:shd w:val="clear" w:color="auto" w:fill="FFFFFF"/>
        </w:rPr>
        <w:t>Cod</w:t>
      </w:r>
      <w:r w:rsidR="00570D24" w:rsidRPr="006639D7">
        <w:rPr>
          <w:rStyle w:val="salnbdy"/>
          <w:rFonts w:ascii="Arial" w:hAnsi="Arial" w:cs="Arial"/>
          <w:sz w:val="20"/>
          <w:szCs w:val="20"/>
          <w:bdr w:val="none" w:sz="0" w:space="0" w:color="auto" w:frame="1"/>
          <w:shd w:val="clear" w:color="auto" w:fill="FFFFFF"/>
        </w:rPr>
        <w:t>.</w:t>
      </w:r>
    </w:p>
    <w:p w14:paraId="2708FE86" w14:textId="77777777"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p>
    <w:p w14:paraId="753ADE8C" w14:textId="2EA6F67A"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7.1.11</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Pentru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serviciile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întreținere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drumurilor</w:t>
      </w:r>
      <w:r w:rsidR="009E6342" w:rsidRPr="006639D7">
        <w:rPr>
          <w:rStyle w:val="salnbdy"/>
          <w:rFonts w:ascii="Arial" w:hAnsi="Arial" w:cs="Arial"/>
          <w:sz w:val="20"/>
          <w:szCs w:val="20"/>
          <w:bdr w:val="none" w:sz="0" w:space="0" w:color="auto" w:frame="1"/>
          <w:shd w:val="clear" w:color="auto" w:fill="FFFFFF"/>
        </w:rPr>
        <w:t xml:space="preserve"> </w:t>
      </w:r>
      <w:r w:rsidR="006E69F6" w:rsidRPr="006639D7">
        <w:rPr>
          <w:rStyle w:val="salnbdy"/>
          <w:rFonts w:ascii="Arial" w:hAnsi="Arial" w:cs="Arial"/>
          <w:sz w:val="20"/>
          <w:szCs w:val="20"/>
          <w:bdr w:val="none" w:sz="0" w:space="0" w:color="auto" w:frame="1"/>
          <w:shd w:val="clear" w:color="auto" w:fill="FFFFFF"/>
        </w:rPr>
        <w:t>publice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tabelul</w:t>
      </w:r>
      <w:r w:rsidR="009E6342" w:rsidRPr="006639D7">
        <w:rPr>
          <w:rStyle w:val="slgi"/>
          <w:rFonts w:ascii="Arial" w:hAnsi="Arial" w:cs="Arial"/>
          <w:color w:val="auto"/>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2</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prezentul</w:t>
      </w:r>
      <w:r w:rsidR="009E6342" w:rsidRPr="006639D7">
        <w:rPr>
          <w:rStyle w:val="salnbdy"/>
          <w:rFonts w:ascii="Arial" w:hAnsi="Arial" w:cs="Arial"/>
          <w:sz w:val="20"/>
          <w:szCs w:val="20"/>
          <w:bdr w:val="none" w:sz="0" w:space="0" w:color="auto" w:frame="1"/>
          <w:shd w:val="clear" w:color="auto" w:fill="FFFFFF"/>
        </w:rPr>
        <w:t xml:space="preserve"> </w:t>
      </w:r>
      <w:r w:rsidR="006E69F6" w:rsidRPr="006639D7">
        <w:rPr>
          <w:rStyle w:val="salnbdy"/>
          <w:rFonts w:ascii="Arial" w:hAnsi="Arial" w:cs="Arial"/>
          <w:sz w:val="20"/>
          <w:szCs w:val="20"/>
          <w:bdr w:val="none" w:sz="0" w:space="0" w:color="auto" w:frame="1"/>
          <w:shd w:val="clear" w:color="auto" w:fill="FFFFFF"/>
        </w:rPr>
        <w:t>Cod</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regie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proprie,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aplică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conținutul-cadru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A</w:t>
      </w:r>
      <w:r w:rsidR="00570D24" w:rsidRPr="006639D7">
        <w:rPr>
          <w:rStyle w:val="slgi"/>
          <w:rFonts w:ascii="Arial" w:hAnsi="Arial" w:cs="Arial"/>
          <w:color w:val="auto"/>
          <w:sz w:val="20"/>
          <w:szCs w:val="20"/>
          <w:bdr w:val="none" w:sz="0" w:space="0" w:color="auto" w:frame="1"/>
          <w:shd w:val="clear" w:color="auto" w:fill="FFFFFF"/>
        </w:rPr>
        <w:t>nexa</w:t>
      </w:r>
      <w:r w:rsidR="009E6342" w:rsidRPr="006639D7">
        <w:rPr>
          <w:rStyle w:val="slgi"/>
          <w:rFonts w:ascii="Arial" w:hAnsi="Arial" w:cs="Arial"/>
          <w:color w:val="auto"/>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B</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prezentul</w:t>
      </w:r>
      <w:r w:rsidR="009E6342" w:rsidRPr="006639D7">
        <w:rPr>
          <w:rStyle w:val="salnbdy"/>
          <w:rFonts w:ascii="Arial" w:hAnsi="Arial" w:cs="Arial"/>
          <w:sz w:val="20"/>
          <w:szCs w:val="20"/>
          <w:bdr w:val="none" w:sz="0" w:space="0" w:color="auto" w:frame="1"/>
          <w:shd w:val="clear" w:color="auto" w:fill="FFFFFF"/>
        </w:rPr>
        <w:t xml:space="preserve"> </w:t>
      </w:r>
      <w:r w:rsidR="006E69F6" w:rsidRPr="006639D7">
        <w:rPr>
          <w:rStyle w:val="salnbdy"/>
          <w:rFonts w:ascii="Arial" w:hAnsi="Arial" w:cs="Arial"/>
          <w:sz w:val="20"/>
          <w:szCs w:val="20"/>
          <w:bdr w:val="none" w:sz="0" w:space="0" w:color="auto" w:frame="1"/>
          <w:shd w:val="clear" w:color="auto" w:fill="FFFFFF"/>
        </w:rPr>
        <w:t>Cod</w:t>
      </w:r>
      <w:r w:rsidR="00570D24" w:rsidRPr="006639D7">
        <w:rPr>
          <w:rStyle w:val="salnbdy"/>
          <w:rFonts w:ascii="Arial" w:hAnsi="Arial" w:cs="Arial"/>
          <w:sz w:val="20"/>
          <w:szCs w:val="20"/>
          <w:bdr w:val="none" w:sz="0" w:space="0" w:color="auto" w:frame="1"/>
          <w:shd w:val="clear" w:color="auto" w:fill="FFFFFF"/>
        </w:rPr>
        <w:t>.</w:t>
      </w:r>
    </w:p>
    <w:p w14:paraId="2212F3CE" w14:textId="77777777"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p>
    <w:p w14:paraId="1EAB46EA" w14:textId="37E1AF4F" w:rsidR="00570D24" w:rsidRPr="006639D7" w:rsidRDefault="00090F67"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7.1.12</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Pentru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serviciile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întreținere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drumurilor</w:t>
      </w:r>
      <w:r w:rsidR="009E6342" w:rsidRPr="006639D7">
        <w:rPr>
          <w:rStyle w:val="salnbdy"/>
          <w:rFonts w:ascii="Arial" w:hAnsi="Arial" w:cs="Arial"/>
          <w:sz w:val="20"/>
          <w:szCs w:val="20"/>
          <w:bdr w:val="none" w:sz="0" w:space="0" w:color="auto" w:frame="1"/>
          <w:shd w:val="clear" w:color="auto" w:fill="FFFFFF"/>
        </w:rPr>
        <w:t xml:space="preserve"> </w:t>
      </w:r>
      <w:r w:rsidR="00F23C48">
        <w:rPr>
          <w:rStyle w:val="salnbdy"/>
          <w:rFonts w:ascii="Arial" w:hAnsi="Arial" w:cs="Arial"/>
          <w:sz w:val="20"/>
          <w:szCs w:val="20"/>
          <w:bdr w:val="none" w:sz="0" w:space="0" w:color="auto" w:frame="1"/>
          <w:shd w:val="clear" w:color="auto" w:fill="FFFFFF"/>
        </w:rPr>
        <w:t>publice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tabelul</w:t>
      </w:r>
      <w:r w:rsidR="009E6342" w:rsidRPr="006639D7">
        <w:rPr>
          <w:rStyle w:val="slgi"/>
          <w:rFonts w:ascii="Arial" w:hAnsi="Arial" w:cs="Arial"/>
          <w:color w:val="auto"/>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2</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prezentul</w:t>
      </w:r>
      <w:r w:rsidR="009E6342" w:rsidRPr="006639D7">
        <w:rPr>
          <w:rStyle w:val="salnbdy"/>
          <w:rFonts w:ascii="Arial" w:hAnsi="Arial" w:cs="Arial"/>
          <w:sz w:val="20"/>
          <w:szCs w:val="20"/>
          <w:bdr w:val="none" w:sz="0" w:space="0" w:color="auto" w:frame="1"/>
          <w:shd w:val="clear" w:color="auto" w:fill="FFFFFF"/>
        </w:rPr>
        <w:t xml:space="preserve"> </w:t>
      </w:r>
      <w:r w:rsidR="006E69F6" w:rsidRPr="006639D7">
        <w:rPr>
          <w:rStyle w:val="salnbdy"/>
          <w:rFonts w:ascii="Arial" w:hAnsi="Arial" w:cs="Arial"/>
          <w:sz w:val="20"/>
          <w:szCs w:val="20"/>
          <w:bdr w:val="none" w:sz="0" w:space="0" w:color="auto" w:frame="1"/>
          <w:shd w:val="clear" w:color="auto" w:fill="FFFFFF"/>
        </w:rPr>
        <w:t>Cod</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operatori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economici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activitatea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principală</w:t>
      </w:r>
      <w:r w:rsidR="009E6342" w:rsidRPr="006639D7">
        <w:rPr>
          <w:rStyle w:val="salnbdy"/>
          <w:rFonts w:ascii="Arial" w:hAnsi="Arial" w:cs="Arial"/>
          <w:sz w:val="20"/>
          <w:szCs w:val="20"/>
          <w:bdr w:val="none" w:sz="0" w:space="0" w:color="auto" w:frame="1"/>
          <w:shd w:val="clear" w:color="auto" w:fill="FFFFFF"/>
        </w:rPr>
        <w:t xml:space="preserve"> </w:t>
      </w:r>
      <w:r w:rsidR="006E69F6" w:rsidRPr="006639D7">
        <w:rPr>
          <w:rStyle w:val="salnbdy"/>
          <w:rFonts w:ascii="Arial" w:hAnsi="Arial" w:cs="Arial"/>
          <w:sz w:val="20"/>
          <w:szCs w:val="20"/>
          <w:bdr w:val="none" w:sz="0" w:space="0" w:color="auto" w:frame="1"/>
          <w:shd w:val="clear" w:color="auto" w:fill="FFFFFF"/>
        </w:rPr>
        <w:t>„</w:t>
      </w:r>
      <w:r w:rsidR="00570D24" w:rsidRPr="006639D7">
        <w:rPr>
          <w:rStyle w:val="salnbdy"/>
          <w:rFonts w:ascii="Arial" w:hAnsi="Arial" w:cs="Arial"/>
          <w:sz w:val="20"/>
          <w:szCs w:val="20"/>
          <w:bdr w:val="none" w:sz="0" w:space="0" w:color="auto" w:frame="1"/>
          <w:shd w:val="clear" w:color="auto" w:fill="FFFFFF"/>
        </w:rPr>
        <w:t>construcții</w:t>
      </w:r>
      <w:r w:rsidR="006E69F6" w:rsidRPr="006639D7">
        <w:rPr>
          <w:rStyle w:val="salnbdy"/>
          <w:rFonts w:ascii="Arial" w:hAnsi="Arial" w:cs="Arial"/>
          <w:sz w:val="20"/>
          <w:szCs w:val="20"/>
          <w:bdr w:val="none" w:sz="0" w:space="0" w:color="auto" w:frame="1"/>
          <w:shd w:val="clear" w:color="auto" w:fill="FFFFFF"/>
        </w:rPr>
        <w:t>”</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aplică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conținutul-cadru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A</w:t>
      </w:r>
      <w:r w:rsidR="00570D24" w:rsidRPr="006639D7">
        <w:rPr>
          <w:rStyle w:val="slgi"/>
          <w:rFonts w:ascii="Arial" w:hAnsi="Arial" w:cs="Arial"/>
          <w:color w:val="auto"/>
          <w:sz w:val="20"/>
          <w:szCs w:val="20"/>
          <w:bdr w:val="none" w:sz="0" w:space="0" w:color="auto" w:frame="1"/>
          <w:shd w:val="clear" w:color="auto" w:fill="FFFFFF"/>
        </w:rPr>
        <w:t>nexa</w:t>
      </w:r>
      <w:r w:rsidR="009E6342" w:rsidRPr="006639D7">
        <w:rPr>
          <w:rStyle w:val="slgi"/>
          <w:rFonts w:ascii="Arial" w:hAnsi="Arial" w:cs="Arial"/>
          <w:color w:val="auto"/>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D</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prezentul</w:t>
      </w:r>
      <w:r w:rsidR="009E6342" w:rsidRPr="006639D7">
        <w:rPr>
          <w:rStyle w:val="salnbdy"/>
          <w:rFonts w:ascii="Arial" w:hAnsi="Arial" w:cs="Arial"/>
          <w:sz w:val="20"/>
          <w:szCs w:val="20"/>
          <w:bdr w:val="none" w:sz="0" w:space="0" w:color="auto" w:frame="1"/>
          <w:shd w:val="clear" w:color="auto" w:fill="FFFFFF"/>
        </w:rPr>
        <w:t xml:space="preserve"> </w:t>
      </w:r>
      <w:r w:rsidR="006E69F6" w:rsidRPr="006639D7">
        <w:rPr>
          <w:rStyle w:val="salnbdy"/>
          <w:rFonts w:ascii="Arial" w:hAnsi="Arial" w:cs="Arial"/>
          <w:sz w:val="20"/>
          <w:szCs w:val="20"/>
          <w:bdr w:val="none" w:sz="0" w:space="0" w:color="auto" w:frame="1"/>
          <w:shd w:val="clear" w:color="auto" w:fill="FFFFFF"/>
        </w:rPr>
        <w:t>Cod</w:t>
      </w:r>
      <w:r w:rsidR="00570D24" w:rsidRPr="006639D7">
        <w:rPr>
          <w:rStyle w:val="salnbdy"/>
          <w:rFonts w:ascii="Arial" w:hAnsi="Arial" w:cs="Arial"/>
          <w:sz w:val="20"/>
          <w:szCs w:val="20"/>
          <w:bdr w:val="none" w:sz="0" w:space="0" w:color="auto" w:frame="1"/>
          <w:shd w:val="clear" w:color="auto" w:fill="FFFFFF"/>
        </w:rPr>
        <w:t>.</w:t>
      </w:r>
    </w:p>
    <w:p w14:paraId="400CD17C" w14:textId="46CD56CA"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p>
    <w:p w14:paraId="03E1DBB0" w14:textId="52099BD1"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7.1.13</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cazul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9C63EA">
        <w:rPr>
          <w:rStyle w:val="salnbdy"/>
          <w:rFonts w:ascii="Arial" w:hAnsi="Arial" w:cs="Arial"/>
          <w:sz w:val="20"/>
          <w:szCs w:val="20"/>
          <w:bdr w:val="none" w:sz="0" w:space="0" w:color="auto" w:frame="1"/>
          <w:shd w:val="clear" w:color="auto" w:fill="FFFFFF"/>
        </w:rPr>
        <w:t>Investitorul</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Pr="006639D7">
        <w:rPr>
          <w:rStyle w:val="salnbdy"/>
          <w:rFonts w:ascii="Arial" w:hAnsi="Arial" w:cs="Arial"/>
          <w:sz w:val="20"/>
          <w:szCs w:val="20"/>
          <w:bdr w:val="none" w:sz="0" w:space="0" w:color="auto" w:frame="1"/>
          <w:shd w:val="clear" w:color="auto" w:fill="FFFFFF"/>
        </w:rPr>
        <w:t xml:space="preserve">punctele 7.1.2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Pr="006639D7">
        <w:rPr>
          <w:rStyle w:val="slgi"/>
          <w:rFonts w:ascii="Arial" w:hAnsi="Arial" w:cs="Arial"/>
          <w:color w:val="auto"/>
          <w:sz w:val="20"/>
          <w:szCs w:val="20"/>
          <w:bdr w:val="none" w:sz="0" w:space="0" w:color="auto" w:frame="1"/>
          <w:shd w:val="clear" w:color="auto" w:fill="FFFFFF"/>
        </w:rPr>
        <w:t>7.1.4</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stabilește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transmite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membrilor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9C63EA" w:rsidRPr="006639D7">
        <w:rPr>
          <w:rStyle w:val="salnbdy"/>
          <w:rFonts w:ascii="Arial" w:hAnsi="Arial" w:cs="Arial"/>
          <w:sz w:val="20"/>
          <w:szCs w:val="20"/>
          <w:bdr w:val="none" w:sz="0" w:space="0" w:color="auto" w:frame="1"/>
          <w:shd w:val="clear" w:color="auto" w:fill="FFFFFF"/>
        </w:rPr>
        <w:t>E</w:t>
      </w:r>
      <w:r w:rsidR="00570D24" w:rsidRPr="006639D7">
        <w:rPr>
          <w:rStyle w:val="salnbdy"/>
          <w:rFonts w:ascii="Arial" w:hAnsi="Arial" w:cs="Arial"/>
          <w:sz w:val="20"/>
          <w:szCs w:val="20"/>
          <w:bdr w:val="none" w:sz="0" w:space="0" w:color="auto" w:frame="1"/>
          <w:shd w:val="clear" w:color="auto" w:fill="FFFFFF"/>
        </w:rPr>
        <w:t>xecutantului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DF61CA">
        <w:rPr>
          <w:rStyle w:val="salnbdy"/>
          <w:rFonts w:ascii="Arial" w:hAnsi="Arial" w:cs="Arial"/>
          <w:sz w:val="20"/>
          <w:szCs w:val="20"/>
          <w:bdr w:val="none" w:sz="0" w:space="0" w:color="auto" w:frame="1"/>
          <w:shd w:val="clear" w:color="auto" w:fill="FFFFFF"/>
        </w:rPr>
        <w:t>, după caz,</w:t>
      </w:r>
      <w:r w:rsidR="009E6342" w:rsidRPr="006639D7">
        <w:rPr>
          <w:rStyle w:val="salnbdy"/>
          <w:rFonts w:ascii="Arial" w:hAnsi="Arial" w:cs="Arial"/>
          <w:sz w:val="20"/>
          <w:szCs w:val="20"/>
          <w:bdr w:val="none" w:sz="0" w:space="0" w:color="auto" w:frame="1"/>
          <w:shd w:val="clear" w:color="auto" w:fill="FFFFFF"/>
        </w:rPr>
        <w:t xml:space="preserve"> </w:t>
      </w:r>
      <w:r w:rsidR="009C63EA" w:rsidRPr="006639D7">
        <w:rPr>
          <w:rStyle w:val="salnbdy"/>
          <w:rFonts w:ascii="Arial" w:hAnsi="Arial" w:cs="Arial"/>
          <w:sz w:val="20"/>
          <w:szCs w:val="20"/>
          <w:bdr w:val="none" w:sz="0" w:space="0" w:color="auto" w:frame="1"/>
          <w:shd w:val="clear" w:color="auto" w:fill="FFFFFF"/>
        </w:rPr>
        <w:t>P</w:t>
      </w:r>
      <w:r w:rsidR="00570D24" w:rsidRPr="006639D7">
        <w:rPr>
          <w:rStyle w:val="salnbdy"/>
          <w:rFonts w:ascii="Arial" w:hAnsi="Arial" w:cs="Arial"/>
          <w:sz w:val="20"/>
          <w:szCs w:val="20"/>
          <w:bdr w:val="none" w:sz="0" w:space="0" w:color="auto" w:frame="1"/>
          <w:shd w:val="clear" w:color="auto" w:fill="FFFFFF"/>
        </w:rPr>
        <w:t>roiectantului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ora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locul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întrunire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sau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prezintă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ora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locul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întrunire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stabilit,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sau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motive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obiective,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justificate,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poate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întruni,</w:t>
      </w:r>
      <w:r w:rsidR="009E6342" w:rsidRPr="006639D7">
        <w:rPr>
          <w:rStyle w:val="salnbdy"/>
          <w:rFonts w:ascii="Arial" w:hAnsi="Arial" w:cs="Arial"/>
          <w:sz w:val="20"/>
          <w:szCs w:val="20"/>
          <w:bdr w:val="none" w:sz="0" w:space="0" w:color="auto" w:frame="1"/>
          <w:shd w:val="clear" w:color="auto" w:fill="FFFFFF"/>
        </w:rPr>
        <w:t xml:space="preserve"> </w:t>
      </w:r>
      <w:r w:rsidR="009C63EA" w:rsidRPr="006639D7">
        <w:rPr>
          <w:rStyle w:val="salnbdy"/>
          <w:rFonts w:ascii="Arial" w:hAnsi="Arial" w:cs="Arial"/>
          <w:sz w:val="20"/>
          <w:szCs w:val="20"/>
          <w:bdr w:val="none" w:sz="0" w:space="0" w:color="auto" w:frame="1"/>
          <w:shd w:val="clear" w:color="auto" w:fill="FFFFFF"/>
        </w:rPr>
        <w:t>E</w:t>
      </w:r>
      <w:r w:rsidR="00570D24" w:rsidRPr="006639D7">
        <w:rPr>
          <w:rStyle w:val="salnbdy"/>
          <w:rFonts w:ascii="Arial" w:hAnsi="Arial" w:cs="Arial"/>
          <w:sz w:val="20"/>
          <w:szCs w:val="20"/>
          <w:bdr w:val="none" w:sz="0" w:space="0" w:color="auto" w:frame="1"/>
          <w:shd w:val="clear" w:color="auto" w:fill="FFFFFF"/>
        </w:rPr>
        <w:t>xecutantul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reînnoi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cererea,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document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scris</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confirmare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primire,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pentru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fixarea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unei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noi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convocare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p>
    <w:p w14:paraId="728F6BEC" w14:textId="77777777"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p>
    <w:p w14:paraId="516A291C" w14:textId="2280EA6E"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r w:rsidRPr="006639D7">
        <w:rPr>
          <w:rStyle w:val="salnttl"/>
          <w:rFonts w:ascii="Arial" w:hAnsi="Arial" w:cs="Arial"/>
          <w:b/>
          <w:sz w:val="20"/>
          <w:szCs w:val="20"/>
          <w:bdr w:val="none" w:sz="0" w:space="0" w:color="auto" w:frame="1"/>
          <w:shd w:val="clear" w:color="auto" w:fill="FFFFFF"/>
        </w:rPr>
        <w:t>7.1.14</w:t>
      </w:r>
      <w:r w:rsidRPr="006639D7">
        <w:rPr>
          <w:rStyle w:val="salnttl"/>
          <w:rFonts w:ascii="Arial" w:hAnsi="Arial" w:cs="Arial"/>
          <w:sz w:val="20"/>
          <w:szCs w:val="20"/>
          <w:bdr w:val="none" w:sz="0" w:space="0" w:color="auto" w:frame="1"/>
          <w:shd w:val="clear" w:color="auto" w:fill="FFFFFF"/>
        </w:rPr>
        <w:tab/>
      </w:r>
      <w:r w:rsidR="007C15C2">
        <w:rPr>
          <w:rStyle w:val="salnbdy"/>
          <w:rFonts w:ascii="Arial" w:hAnsi="Arial" w:cs="Arial"/>
          <w:sz w:val="20"/>
          <w:szCs w:val="20"/>
          <w:bdr w:val="none" w:sz="0" w:space="0" w:color="auto" w:frame="1"/>
          <w:shd w:val="clear" w:color="auto" w:fill="FFFFFF"/>
        </w:rPr>
        <w:t>Investito</w:t>
      </w:r>
      <w:r w:rsidR="006E69F6" w:rsidRPr="006639D7">
        <w:rPr>
          <w:rStyle w:val="salnbdy"/>
          <w:rFonts w:ascii="Arial" w:hAnsi="Arial" w:cs="Arial"/>
          <w:sz w:val="20"/>
          <w:szCs w:val="20"/>
          <w:bdr w:val="none" w:sz="0" w:space="0" w:color="auto" w:frame="1"/>
          <w:shd w:val="clear" w:color="auto" w:fill="FFFFFF"/>
        </w:rPr>
        <w:t>rul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obligat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stabilească,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intervalul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5</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lucrătoare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primirea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noii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cereri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Pr="006639D7">
        <w:rPr>
          <w:rStyle w:val="slgi"/>
          <w:rFonts w:ascii="Arial" w:hAnsi="Arial" w:cs="Arial"/>
          <w:color w:val="auto"/>
          <w:sz w:val="20"/>
          <w:szCs w:val="20"/>
          <w:bdr w:val="none" w:sz="0" w:space="0" w:color="auto" w:frame="1"/>
          <w:shd w:val="clear" w:color="auto" w:fill="FFFFFF"/>
        </w:rPr>
        <w:t>punctul 7.1.13</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nouă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convocare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specificarea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orei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locului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întrunește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începe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activitatea,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transmită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membrilor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DF61CA">
        <w:rPr>
          <w:rStyle w:val="salnbdy"/>
          <w:rFonts w:ascii="Arial" w:hAnsi="Arial" w:cs="Arial"/>
          <w:sz w:val="20"/>
          <w:szCs w:val="20"/>
          <w:bdr w:val="none" w:sz="0" w:space="0" w:color="auto" w:frame="1"/>
          <w:shd w:val="clear" w:color="auto" w:fill="FFFFFF"/>
        </w:rPr>
        <w:t>, după caz,</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proiectantului.</w:t>
      </w:r>
    </w:p>
    <w:p w14:paraId="5B3B8D8C" w14:textId="77777777"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p>
    <w:p w14:paraId="4BF1AD97" w14:textId="79F66E9B"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r w:rsidRPr="006639D7">
        <w:rPr>
          <w:rStyle w:val="salnttl"/>
          <w:rFonts w:ascii="Arial" w:hAnsi="Arial" w:cs="Arial"/>
          <w:b/>
          <w:sz w:val="20"/>
          <w:szCs w:val="20"/>
          <w:bdr w:val="none" w:sz="0" w:space="0" w:color="auto" w:frame="1"/>
          <w:shd w:val="clear" w:color="auto" w:fill="FFFFFF"/>
        </w:rPr>
        <w:t>7.1.15</w:t>
      </w:r>
      <w:r w:rsidRPr="006639D7">
        <w:rPr>
          <w:rStyle w:val="salnttl"/>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situația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nici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până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expirarea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celui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doilea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Pr="006639D7">
        <w:rPr>
          <w:rStyle w:val="slgi"/>
          <w:rFonts w:ascii="Arial" w:hAnsi="Arial" w:cs="Arial"/>
          <w:color w:val="auto"/>
          <w:sz w:val="20"/>
          <w:szCs w:val="20"/>
          <w:bdr w:val="none" w:sz="0" w:space="0" w:color="auto" w:frame="1"/>
          <w:shd w:val="clear" w:color="auto" w:fill="FFFFFF"/>
        </w:rPr>
        <w:t>punctul 7.1.14</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9C63EA">
        <w:rPr>
          <w:rStyle w:val="salnbdy"/>
          <w:rFonts w:ascii="Arial" w:hAnsi="Arial" w:cs="Arial"/>
          <w:sz w:val="20"/>
          <w:szCs w:val="20"/>
          <w:bdr w:val="none" w:sz="0" w:space="0" w:color="auto" w:frame="1"/>
          <w:shd w:val="clear" w:color="auto" w:fill="FFFFFF"/>
        </w:rPr>
        <w:t>Investitorul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fixează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transmite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membrilor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9C63EA" w:rsidRPr="006639D7">
        <w:rPr>
          <w:rStyle w:val="salnbdy"/>
          <w:rFonts w:ascii="Arial" w:hAnsi="Arial" w:cs="Arial"/>
          <w:sz w:val="20"/>
          <w:szCs w:val="20"/>
          <w:bdr w:val="none" w:sz="0" w:space="0" w:color="auto" w:frame="1"/>
          <w:shd w:val="clear" w:color="auto" w:fill="FFFFFF"/>
        </w:rPr>
        <w:t>E</w:t>
      </w:r>
      <w:r w:rsidR="00570D24" w:rsidRPr="006639D7">
        <w:rPr>
          <w:rStyle w:val="salnbdy"/>
          <w:rFonts w:ascii="Arial" w:hAnsi="Arial" w:cs="Arial"/>
          <w:sz w:val="20"/>
          <w:szCs w:val="20"/>
          <w:bdr w:val="none" w:sz="0" w:space="0" w:color="auto" w:frame="1"/>
          <w:shd w:val="clear" w:color="auto" w:fill="FFFFFF"/>
        </w:rPr>
        <w:t>xecutantului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9C63EA" w:rsidRPr="006639D7">
        <w:rPr>
          <w:rStyle w:val="salnbdy"/>
          <w:rFonts w:ascii="Arial" w:hAnsi="Arial" w:cs="Arial"/>
          <w:sz w:val="20"/>
          <w:szCs w:val="20"/>
          <w:bdr w:val="none" w:sz="0" w:space="0" w:color="auto" w:frame="1"/>
          <w:shd w:val="clear" w:color="auto" w:fill="FFFFFF"/>
        </w:rPr>
        <w:t>P</w:t>
      </w:r>
      <w:r w:rsidR="00570D24" w:rsidRPr="006639D7">
        <w:rPr>
          <w:rStyle w:val="salnbdy"/>
          <w:rFonts w:ascii="Arial" w:hAnsi="Arial" w:cs="Arial"/>
          <w:sz w:val="20"/>
          <w:szCs w:val="20"/>
          <w:bdr w:val="none" w:sz="0" w:space="0" w:color="auto" w:frame="1"/>
          <w:shd w:val="clear" w:color="auto" w:fill="FFFFFF"/>
        </w:rPr>
        <w:t>roiectantului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ora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locul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întrunire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sau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prezintă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ora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locul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întrunire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stabilit,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executantul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stabili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convocare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specificarea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orei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locului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întrunește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începe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activitatea,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intervalul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7</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lucrătoare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expirarea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celui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doilea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Executantul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comunica</w:t>
      </w:r>
      <w:r w:rsidR="009E6342" w:rsidRPr="006639D7">
        <w:rPr>
          <w:rStyle w:val="salnbdy"/>
          <w:rFonts w:ascii="Arial" w:hAnsi="Arial" w:cs="Arial"/>
          <w:sz w:val="20"/>
          <w:szCs w:val="20"/>
          <w:bdr w:val="none" w:sz="0" w:space="0" w:color="auto" w:frame="1"/>
          <w:shd w:val="clear" w:color="auto" w:fill="FFFFFF"/>
        </w:rPr>
        <w:t xml:space="preserve"> </w:t>
      </w:r>
      <w:r w:rsidR="009C63EA">
        <w:rPr>
          <w:rStyle w:val="salnbdy"/>
          <w:rFonts w:ascii="Arial" w:hAnsi="Arial" w:cs="Arial"/>
          <w:sz w:val="20"/>
          <w:szCs w:val="20"/>
          <w:bdr w:val="none" w:sz="0" w:space="0" w:color="auto" w:frame="1"/>
          <w:shd w:val="clear" w:color="auto" w:fill="FFFFFF"/>
        </w:rPr>
        <w:t>Investitorului</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document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scris</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confirmare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primire,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timp</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util,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ultimul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întrunire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notificare,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executantul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preciza,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totodată,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că</w:t>
      </w:r>
      <w:r w:rsidR="009E6342" w:rsidRPr="006639D7">
        <w:rPr>
          <w:rStyle w:val="salnbdy"/>
          <w:rFonts w:ascii="Arial" w:hAnsi="Arial" w:cs="Arial"/>
          <w:sz w:val="20"/>
          <w:szCs w:val="20"/>
          <w:bdr w:val="none" w:sz="0" w:space="0" w:color="auto" w:frame="1"/>
          <w:shd w:val="clear" w:color="auto" w:fill="FFFFFF"/>
        </w:rPr>
        <w:t xml:space="preserve"> </w:t>
      </w:r>
      <w:r w:rsidR="009C63EA">
        <w:rPr>
          <w:rStyle w:val="salnbdy"/>
          <w:rFonts w:ascii="Arial" w:hAnsi="Arial" w:cs="Arial"/>
          <w:sz w:val="20"/>
          <w:szCs w:val="20"/>
          <w:bdr w:val="none" w:sz="0" w:space="0" w:color="auto" w:frame="1"/>
          <w:shd w:val="clear" w:color="auto" w:fill="FFFFFF"/>
        </w:rPr>
        <w:t>Investitorul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răspunde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pentru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acoperirea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tuturor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cheltuielilor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prejudiciilor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produse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urmare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neefectuării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conform</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contractului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părți.</w:t>
      </w:r>
    </w:p>
    <w:p w14:paraId="5BC8E386" w14:textId="77777777"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p>
    <w:p w14:paraId="2BCC4C43" w14:textId="0F3727D5" w:rsidR="00570D24" w:rsidRPr="006639D7" w:rsidRDefault="00090F67" w:rsidP="00FD0D07">
      <w:pPr>
        <w:ind w:right="-1"/>
        <w:jc w:val="both"/>
        <w:rPr>
          <w:rStyle w:val="salnbdy"/>
          <w:rFonts w:ascii="Arial" w:hAnsi="Arial" w:cs="Arial"/>
          <w:sz w:val="20"/>
          <w:szCs w:val="20"/>
          <w:bdr w:val="none" w:sz="0" w:space="0" w:color="auto" w:frame="1"/>
          <w:shd w:val="clear" w:color="auto" w:fill="FFFFFF"/>
        </w:rPr>
      </w:pPr>
      <w:r w:rsidRPr="006639D7">
        <w:rPr>
          <w:rStyle w:val="salnttl"/>
          <w:rFonts w:ascii="Arial" w:hAnsi="Arial" w:cs="Arial"/>
          <w:b/>
          <w:sz w:val="20"/>
          <w:szCs w:val="20"/>
          <w:bdr w:val="none" w:sz="0" w:space="0" w:color="auto" w:frame="1"/>
          <w:shd w:val="clear" w:color="auto" w:fill="FFFFFF"/>
        </w:rPr>
        <w:t>7.1.16</w:t>
      </w:r>
      <w:r w:rsidRPr="006639D7">
        <w:rPr>
          <w:rStyle w:val="salnttl"/>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situația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nici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după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demersurile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precizate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Pr="006639D7">
        <w:rPr>
          <w:rStyle w:val="slgi"/>
          <w:rFonts w:ascii="Arial" w:hAnsi="Arial" w:cs="Arial"/>
          <w:color w:val="auto"/>
          <w:sz w:val="20"/>
          <w:szCs w:val="20"/>
          <w:bdr w:val="none" w:sz="0" w:space="0" w:color="auto" w:frame="1"/>
          <w:shd w:val="clear" w:color="auto" w:fill="FFFFFF"/>
        </w:rPr>
        <w:t>punctul 7.1.15</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începe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executantul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adresa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instanței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judecată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motiv</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că</w:t>
      </w:r>
      <w:r w:rsidR="009E6342" w:rsidRPr="006639D7">
        <w:rPr>
          <w:rStyle w:val="salnbdy"/>
          <w:rFonts w:ascii="Arial" w:hAnsi="Arial" w:cs="Arial"/>
          <w:sz w:val="20"/>
          <w:szCs w:val="20"/>
          <w:bdr w:val="none" w:sz="0" w:space="0" w:color="auto" w:frame="1"/>
          <w:shd w:val="clear" w:color="auto" w:fill="FFFFFF"/>
        </w:rPr>
        <w:t xml:space="preserve"> </w:t>
      </w:r>
      <w:r w:rsidR="007C7A0F">
        <w:rPr>
          <w:rStyle w:val="salnbdy"/>
          <w:rFonts w:ascii="Arial" w:hAnsi="Arial" w:cs="Arial"/>
          <w:sz w:val="20"/>
          <w:szCs w:val="20"/>
          <w:bdr w:val="none" w:sz="0" w:space="0" w:color="auto" w:frame="1"/>
          <w:shd w:val="clear" w:color="auto" w:fill="FFFFFF"/>
        </w:rPr>
        <w:t>Investitorul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tergiversează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p>
    <w:p w14:paraId="198550EB" w14:textId="4FF8D21F"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p>
    <w:p w14:paraId="5796643B" w14:textId="421B24EF" w:rsidR="00570D24" w:rsidRPr="006639D7" w:rsidRDefault="00090F67" w:rsidP="00FD0D07">
      <w:pPr>
        <w:ind w:right="-1"/>
        <w:jc w:val="both"/>
        <w:rPr>
          <w:rStyle w:val="ssecden"/>
          <w:rFonts w:ascii="Arial" w:hAnsi="Arial" w:cs="Arial"/>
          <w:b/>
          <w:bCs/>
          <w:sz w:val="22"/>
          <w:szCs w:val="22"/>
          <w:bdr w:val="none" w:sz="0" w:space="0" w:color="auto" w:frame="1"/>
          <w:shd w:val="clear" w:color="auto" w:fill="FFFFFF"/>
        </w:rPr>
      </w:pPr>
      <w:r w:rsidRPr="006639D7">
        <w:rPr>
          <w:rStyle w:val="ssecttl"/>
          <w:rFonts w:ascii="Arial" w:hAnsi="Arial" w:cs="Arial"/>
          <w:b/>
          <w:bCs/>
          <w:sz w:val="22"/>
          <w:szCs w:val="22"/>
          <w:bdr w:val="none" w:sz="0" w:space="0" w:color="auto" w:frame="1"/>
          <w:shd w:val="clear" w:color="auto" w:fill="FFFFFF"/>
        </w:rPr>
        <w:t>7.2</w:t>
      </w:r>
      <w:r w:rsidRPr="006639D7">
        <w:rPr>
          <w:rStyle w:val="ssecttl"/>
          <w:rFonts w:ascii="Arial" w:hAnsi="Arial" w:cs="Arial"/>
          <w:b/>
          <w:bCs/>
          <w:sz w:val="22"/>
          <w:szCs w:val="22"/>
          <w:bdr w:val="none" w:sz="0" w:space="0" w:color="auto" w:frame="1"/>
          <w:shd w:val="clear" w:color="auto" w:fill="FFFFFF"/>
        </w:rPr>
        <w:tab/>
      </w:r>
      <w:r w:rsidR="00570D24" w:rsidRPr="006639D7">
        <w:rPr>
          <w:rStyle w:val="ssecden"/>
          <w:rFonts w:ascii="Arial" w:hAnsi="Arial" w:cs="Arial"/>
          <w:b/>
          <w:bCs/>
          <w:sz w:val="22"/>
          <w:szCs w:val="22"/>
          <w:bdr w:val="none" w:sz="0" w:space="0" w:color="auto" w:frame="1"/>
          <w:shd w:val="clear" w:color="auto" w:fill="FFFFFF"/>
        </w:rPr>
        <w:t>Activitatea</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comisiei</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de</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recepție</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la</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terminarea</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lucrărilor</w:t>
      </w:r>
    </w:p>
    <w:p w14:paraId="678D2EDB" w14:textId="77777777" w:rsidR="00090F67" w:rsidRPr="006639D7" w:rsidRDefault="00090F67" w:rsidP="00FD0D07">
      <w:pPr>
        <w:ind w:right="-1"/>
        <w:jc w:val="both"/>
        <w:rPr>
          <w:rStyle w:val="salnbdy"/>
          <w:rFonts w:ascii="Arial" w:hAnsi="Arial" w:cs="Arial"/>
          <w:sz w:val="20"/>
          <w:szCs w:val="20"/>
        </w:rPr>
      </w:pPr>
    </w:p>
    <w:p w14:paraId="31835360" w14:textId="214E5037"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r w:rsidRPr="006639D7">
        <w:rPr>
          <w:rStyle w:val="salnttl"/>
          <w:rFonts w:ascii="Arial" w:hAnsi="Arial" w:cs="Arial"/>
          <w:b/>
          <w:sz w:val="20"/>
          <w:szCs w:val="20"/>
          <w:bdr w:val="none" w:sz="0" w:space="0" w:color="auto" w:frame="1"/>
          <w:shd w:val="clear" w:color="auto" w:fill="FFFFFF"/>
        </w:rPr>
        <w:t>7.2.1</w:t>
      </w:r>
      <w:r w:rsidRPr="006639D7">
        <w:rPr>
          <w:rStyle w:val="salnttl"/>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întrunește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ora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locul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fixate,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iar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președintele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acesteia,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numit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7C7A0F">
        <w:rPr>
          <w:rStyle w:val="salnbdy"/>
          <w:rFonts w:ascii="Arial" w:hAnsi="Arial" w:cs="Arial"/>
          <w:sz w:val="20"/>
          <w:szCs w:val="20"/>
          <w:bdr w:val="none" w:sz="0" w:space="0" w:color="auto" w:frame="1"/>
          <w:shd w:val="clear" w:color="auto" w:fill="FFFFFF"/>
        </w:rPr>
        <w:t>Investitor</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citește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decizia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numire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face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prezența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stabilește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programul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după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realizată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p>
    <w:p w14:paraId="3BEE965D" w14:textId="77777777"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p>
    <w:p w14:paraId="727A1F60" w14:textId="284242BC"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7.2.2</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poate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funcționa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numai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prezența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cel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puțin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2/3</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membri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numiți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lastRenderedPageBreak/>
        <w:t>acesteia.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cazul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îndeplinită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această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condiție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sau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cazul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lipsește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președintele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și/sau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secretarul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fixează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nou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depăși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10</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lucrătoare.</w:t>
      </w:r>
    </w:p>
    <w:p w14:paraId="2F3B0D4B" w14:textId="77777777"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p>
    <w:p w14:paraId="70AFF3DF" w14:textId="5D9421A7"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7.2.3</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vederea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desfășurării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bune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condiții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7C7A0F">
        <w:rPr>
          <w:rStyle w:val="salnbdy"/>
          <w:rFonts w:ascii="Arial" w:hAnsi="Arial" w:cs="Arial"/>
          <w:sz w:val="20"/>
          <w:szCs w:val="20"/>
          <w:bdr w:val="none" w:sz="0" w:space="0" w:color="auto" w:frame="1"/>
          <w:shd w:val="clear" w:color="auto" w:fill="FFFFFF"/>
        </w:rPr>
        <w:t>Investitorul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obligația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pune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dispoziția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documentația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tehnică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documentația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privind</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precum</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alte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documente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solicitate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scris</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consideră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necesare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acest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sens.</w:t>
      </w:r>
    </w:p>
    <w:p w14:paraId="0A5B5102" w14:textId="77777777"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p>
    <w:p w14:paraId="3F90069F" w14:textId="7EFD873B" w:rsidR="00570D24" w:rsidRPr="006639D7" w:rsidRDefault="00090F67"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7.2.4</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membri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desemnați,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examinează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următoarele:</w:t>
      </w:r>
    </w:p>
    <w:p w14:paraId="751964A9" w14:textId="77777777" w:rsidR="00090F67" w:rsidRPr="006639D7" w:rsidRDefault="00090F67" w:rsidP="00FD0D07">
      <w:pPr>
        <w:ind w:right="-1"/>
        <w:jc w:val="both"/>
        <w:rPr>
          <w:rStyle w:val="salnbdy"/>
          <w:rFonts w:ascii="Arial" w:hAnsi="Arial" w:cs="Arial"/>
          <w:sz w:val="20"/>
          <w:szCs w:val="20"/>
          <w:bdr w:val="none" w:sz="0" w:space="0" w:color="auto" w:frame="1"/>
          <w:shd w:val="clear" w:color="auto" w:fill="FFFFFF"/>
        </w:rPr>
      </w:pPr>
    </w:p>
    <w:p w14:paraId="135ADDC7" w14:textId="5741E532"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a</w:t>
      </w:r>
      <w:r w:rsidR="00BD022D" w:rsidRPr="006639D7">
        <w:rPr>
          <w:rStyle w:val="slitttl"/>
          <w:rFonts w:ascii="Arial" w:hAnsi="Arial" w:cs="Arial"/>
          <w:bCs/>
          <w:color w:val="auto"/>
          <w:sz w:val="20"/>
          <w:szCs w:val="20"/>
          <w:bdr w:val="none" w:sz="0" w:space="0" w:color="auto" w:frame="1"/>
          <w:shd w:val="clear" w:color="auto" w:fill="FFFFFF"/>
        </w:rPr>
        <w:t>)</w:t>
      </w:r>
      <w:r w:rsidR="00BD022D"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executarea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conformitate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prevederile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contractului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documentația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tehnică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aprobată,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documentația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execuție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reglementările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specifice;</w:t>
      </w:r>
    </w:p>
    <w:p w14:paraId="1FFAD0DE" w14:textId="27E16B7C"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b</w:t>
      </w:r>
      <w:r w:rsidR="00BD022D" w:rsidRPr="006639D7">
        <w:rPr>
          <w:rStyle w:val="slitttl"/>
          <w:rFonts w:ascii="Arial" w:hAnsi="Arial" w:cs="Arial"/>
          <w:bCs/>
          <w:color w:val="auto"/>
          <w:sz w:val="20"/>
          <w:szCs w:val="20"/>
          <w:bdr w:val="none" w:sz="0" w:space="0" w:color="auto" w:frame="1"/>
          <w:shd w:val="clear" w:color="auto" w:fill="FFFFFF"/>
        </w:rPr>
        <w:t>)</w:t>
      </w:r>
      <w:r w:rsidR="00BD022D"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terminarea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tuturor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contractul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încheiat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între</w:t>
      </w:r>
      <w:r w:rsidR="009E6342" w:rsidRPr="006639D7">
        <w:rPr>
          <w:rStyle w:val="slitbdy"/>
          <w:rFonts w:ascii="Arial" w:hAnsi="Arial" w:cs="Arial"/>
          <w:color w:val="auto"/>
          <w:sz w:val="20"/>
          <w:szCs w:val="20"/>
          <w:bdr w:val="none" w:sz="0" w:space="0" w:color="auto" w:frame="1"/>
          <w:shd w:val="clear" w:color="auto" w:fill="FFFFFF"/>
        </w:rPr>
        <w:t xml:space="preserve"> </w:t>
      </w:r>
      <w:r w:rsidR="007C7A0F">
        <w:rPr>
          <w:rStyle w:val="salnbdy"/>
          <w:rFonts w:ascii="Arial" w:hAnsi="Arial" w:cs="Arial"/>
          <w:sz w:val="20"/>
          <w:szCs w:val="20"/>
          <w:bdr w:val="none" w:sz="0" w:space="0" w:color="auto" w:frame="1"/>
          <w:shd w:val="clear" w:color="auto" w:fill="FFFFFF"/>
        </w:rPr>
        <w:t>Investitor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0047017B" w:rsidRPr="006639D7">
        <w:rPr>
          <w:rStyle w:val="slitbdy"/>
          <w:rFonts w:ascii="Arial" w:hAnsi="Arial" w:cs="Arial"/>
          <w:color w:val="auto"/>
          <w:sz w:val="20"/>
          <w:szCs w:val="20"/>
          <w:bdr w:val="none" w:sz="0" w:space="0" w:color="auto" w:frame="1"/>
          <w:shd w:val="clear" w:color="auto" w:fill="FFFFFF"/>
        </w:rPr>
        <w:t>E</w:t>
      </w:r>
      <w:r w:rsidRPr="006639D7">
        <w:rPr>
          <w:rStyle w:val="slitbdy"/>
          <w:rFonts w:ascii="Arial" w:hAnsi="Arial" w:cs="Arial"/>
          <w:color w:val="auto"/>
          <w:sz w:val="20"/>
          <w:szCs w:val="20"/>
          <w:bdr w:val="none" w:sz="0" w:space="0" w:color="auto" w:frame="1"/>
          <w:shd w:val="clear" w:color="auto" w:fill="FFFFFF"/>
        </w:rPr>
        <w:t>xecutant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documentația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anexă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contract,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respectiv</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aferente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părților/obiectelor/sectoarelor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din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contractate,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condițiile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005A450A" w:rsidRPr="006639D7">
        <w:rPr>
          <w:rStyle w:val="slgi"/>
          <w:rFonts w:ascii="Arial" w:hAnsi="Arial" w:cs="Arial"/>
          <w:color w:val="auto"/>
          <w:sz w:val="20"/>
          <w:szCs w:val="20"/>
          <w:bdr w:val="none" w:sz="0" w:space="0" w:color="auto" w:frame="1"/>
          <w:shd w:val="clear" w:color="auto" w:fill="FFFFFF"/>
        </w:rPr>
        <w:t xml:space="preserve">punctul </w:t>
      </w:r>
      <w:r w:rsidR="005A450A" w:rsidRPr="006639D7">
        <w:rPr>
          <w:rFonts w:ascii="Arial" w:hAnsi="Arial" w:cs="Arial"/>
          <w:color w:val="auto"/>
          <w:sz w:val="20"/>
          <w:szCs w:val="20"/>
        </w:rPr>
        <w:t>4.14</w:t>
      </w:r>
      <w:r w:rsidRPr="006639D7">
        <w:rPr>
          <w:rStyle w:val="slitbdy"/>
          <w:rFonts w:ascii="Arial" w:hAnsi="Arial" w:cs="Arial"/>
          <w:color w:val="auto"/>
          <w:sz w:val="20"/>
          <w:szCs w:val="20"/>
          <w:bdr w:val="none" w:sz="0" w:space="0" w:color="auto" w:frame="1"/>
          <w:shd w:val="clear" w:color="auto" w:fill="FFFFFF"/>
        </w:rPr>
        <w:t>;</w:t>
      </w:r>
    </w:p>
    <w:p w14:paraId="742BA99D" w14:textId="5B000832"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c</w:t>
      </w:r>
      <w:r w:rsidR="00BD022D" w:rsidRPr="006639D7">
        <w:rPr>
          <w:rStyle w:val="slitttl"/>
          <w:rFonts w:ascii="Arial" w:hAnsi="Arial" w:cs="Arial"/>
          <w:bCs/>
          <w:color w:val="auto"/>
          <w:sz w:val="20"/>
          <w:szCs w:val="20"/>
          <w:bdr w:val="none" w:sz="0" w:space="0" w:color="auto" w:frame="1"/>
          <w:shd w:val="clear" w:color="auto" w:fill="FFFFFF"/>
        </w:rPr>
        <w:t>)</w:t>
      </w:r>
      <w:r w:rsidR="00BD022D"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documentele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intră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componența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cărții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tehnice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aferentă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construcției,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inclusiv</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contractului,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testările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caietul/caietele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sarcini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aferent/aferente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contractului,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dispozițiile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șantier,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procesele-verbale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pentru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verificarea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calității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devin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ascunse</w:t>
      </w:r>
      <w:r w:rsidR="00C00C85">
        <w:rPr>
          <w:rStyle w:val="slitbdy"/>
          <w:rFonts w:ascii="Arial" w:hAnsi="Arial" w:cs="Arial"/>
          <w:color w:val="auto"/>
          <w:sz w:val="20"/>
          <w:szCs w:val="20"/>
          <w:bdr w:val="none" w:sz="0" w:space="0" w:color="auto" w:frame="1"/>
          <w:shd w:val="clear" w:color="auto" w:fill="FFFFFF"/>
        </w:rPr>
        <w:t xml:space="preserve"> (conform cerințelor CP A.08.01)</w:t>
      </w:r>
      <w:r w:rsidRPr="006639D7">
        <w:rPr>
          <w:rStyle w:val="slitbdy"/>
          <w:rFonts w:ascii="Arial" w:hAnsi="Arial" w:cs="Arial"/>
          <w:color w:val="auto"/>
          <w:sz w:val="20"/>
          <w:szCs w:val="20"/>
          <w:bdr w:val="none" w:sz="0" w:space="0" w:color="auto" w:frame="1"/>
          <w:shd w:val="clear" w:color="auto" w:fill="FFFFFF"/>
        </w:rPr>
        <w: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procesele-verbale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calitativă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faze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execuție,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atestă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calitatea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materialelor,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precum</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orice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alt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aferent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documentației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tehnice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fază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unică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documentației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execuție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p>
    <w:p w14:paraId="4A16EB7D" w14:textId="43327E66"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d</w:t>
      </w:r>
      <w:r w:rsidR="00BD022D" w:rsidRPr="006639D7">
        <w:rPr>
          <w:rStyle w:val="slitttl"/>
          <w:rFonts w:ascii="Arial" w:hAnsi="Arial" w:cs="Arial"/>
          <w:bCs/>
          <w:color w:val="auto"/>
          <w:sz w:val="20"/>
          <w:szCs w:val="20"/>
          <w:bdr w:val="none" w:sz="0" w:space="0" w:color="auto" w:frame="1"/>
          <w:shd w:val="clear" w:color="auto" w:fill="FFFFFF"/>
        </w:rPr>
        <w:t>)</w:t>
      </w:r>
      <w:r w:rsidR="00BD022D"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existența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centralizatorului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financiar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actualizat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terminarea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din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reiasă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valoarea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finală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executate;</w:t>
      </w:r>
    </w:p>
    <w:p w14:paraId="6C54F333" w14:textId="6DCC72C2"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e</w:t>
      </w:r>
      <w:r w:rsidR="00BD022D" w:rsidRPr="006639D7">
        <w:rPr>
          <w:rStyle w:val="slitttl"/>
          <w:rFonts w:ascii="Arial" w:hAnsi="Arial" w:cs="Arial"/>
          <w:bCs/>
          <w:color w:val="auto"/>
          <w:sz w:val="20"/>
          <w:szCs w:val="20"/>
          <w:bdr w:val="none" w:sz="0" w:space="0" w:color="auto" w:frame="1"/>
          <w:shd w:val="clear" w:color="auto" w:fill="FFFFFF"/>
        </w:rPr>
        <w:t>)</w:t>
      </w:r>
      <w:r w:rsidR="00BD022D"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procesul-verbal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predare-primire,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00F461DC" w:rsidRPr="006639D7">
        <w:rPr>
          <w:rStyle w:val="slgi"/>
          <w:rFonts w:ascii="Arial" w:hAnsi="Arial" w:cs="Arial"/>
          <w:color w:val="auto"/>
          <w:sz w:val="20"/>
          <w:szCs w:val="20"/>
          <w:bdr w:val="none" w:sz="0" w:space="0" w:color="auto" w:frame="1"/>
          <w:shd w:val="clear" w:color="auto" w:fill="FFFFFF"/>
        </w:rPr>
        <w:t xml:space="preserve">punctele </w:t>
      </w:r>
      <w:r w:rsidR="00F461DC" w:rsidRPr="006639D7">
        <w:rPr>
          <w:rStyle w:val="slitbdy"/>
          <w:rFonts w:ascii="Arial" w:hAnsi="Arial" w:cs="Arial"/>
          <w:color w:val="auto"/>
          <w:sz w:val="20"/>
          <w:szCs w:val="20"/>
          <w:bdr w:val="none" w:sz="0" w:space="0" w:color="auto" w:frame="1"/>
          <w:shd w:val="clear" w:color="auto" w:fill="FFFFFF"/>
        </w:rPr>
        <w:t>5.1.6 - 5.1.12</w:t>
      </w:r>
      <w:r w:rsidRPr="006639D7">
        <w:rPr>
          <w:rStyle w:val="slitbdy"/>
          <w:rFonts w:ascii="Arial" w:hAnsi="Arial" w:cs="Arial"/>
          <w:color w:val="auto"/>
          <w:sz w:val="20"/>
          <w:szCs w:val="20"/>
          <w:bdr w:val="none" w:sz="0" w:space="0" w:color="auto" w:frame="1"/>
          <w:shd w:val="clear" w:color="auto" w:fill="FFFFFF"/>
        </w:rPr>
        <w: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după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caz;</w:t>
      </w:r>
    </w:p>
    <w:p w14:paraId="1202CEBC" w14:textId="7F7B5BCA"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f</w:t>
      </w:r>
      <w:r w:rsidR="00BD022D" w:rsidRPr="006639D7">
        <w:rPr>
          <w:rStyle w:val="slitttl"/>
          <w:rFonts w:ascii="Arial" w:hAnsi="Arial" w:cs="Arial"/>
          <w:bCs/>
          <w:color w:val="auto"/>
          <w:sz w:val="20"/>
          <w:szCs w:val="20"/>
          <w:bdr w:val="none" w:sz="0" w:space="0" w:color="auto" w:frame="1"/>
          <w:shd w:val="clear" w:color="auto" w:fill="FFFFFF"/>
        </w:rPr>
        <w:t>)</w:t>
      </w:r>
      <w:r w:rsidR="00BD022D"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referatele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întocmite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00C00C85">
        <w:rPr>
          <w:rStyle w:val="slitbdy"/>
          <w:rFonts w:ascii="Arial" w:hAnsi="Arial" w:cs="Arial"/>
          <w:color w:val="auto"/>
          <w:sz w:val="20"/>
          <w:szCs w:val="20"/>
          <w:bdr w:val="none" w:sz="0" w:space="0" w:color="auto" w:frame="1"/>
          <w:shd w:val="clear" w:color="auto" w:fill="FFFFFF"/>
        </w:rPr>
        <w:t>responsabil tehnic</w:t>
      </w:r>
      <w:r w:rsidRPr="006639D7">
        <w:rPr>
          <w:rStyle w:val="slitbdy"/>
          <w:rFonts w:ascii="Arial" w:hAnsi="Arial" w:cs="Arial"/>
          <w:color w:val="auto"/>
          <w:sz w:val="20"/>
          <w:szCs w:val="20"/>
          <w:bdr w:val="none" w:sz="0" w:space="0" w:color="auto" w:frame="1"/>
          <w:shd w:val="clear" w:color="auto" w:fill="FFFFFF"/>
        </w:rPr>
        <w:t>/operatorul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economic</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consultanță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specializat</w:t>
      </w:r>
      <w:r w:rsidR="009E6342" w:rsidRPr="006639D7">
        <w:rPr>
          <w:rStyle w:val="slitbdy"/>
          <w:rFonts w:ascii="Arial" w:hAnsi="Arial" w:cs="Arial"/>
          <w:color w:val="auto"/>
          <w:sz w:val="20"/>
          <w:szCs w:val="20"/>
          <w:bdr w:val="none" w:sz="0" w:space="0" w:color="auto" w:frame="1"/>
          <w:shd w:val="clear" w:color="auto" w:fill="FFFFFF"/>
        </w:rPr>
        <w:t xml:space="preserve"> </w:t>
      </w:r>
      <w:r w:rsidR="00C237F8">
        <w:rPr>
          <w:rStyle w:val="slitbdy"/>
          <w:rFonts w:ascii="Arial" w:hAnsi="Arial" w:cs="Arial"/>
          <w:color w:val="auto"/>
          <w:sz w:val="20"/>
          <w:szCs w:val="20"/>
          <w:bdr w:val="none" w:sz="0" w:space="0" w:color="auto" w:frame="1"/>
          <w:shd w:val="clear" w:color="auto" w:fill="FFFFFF"/>
        </w:rPr>
        <w:t xml:space="preserve">sau după caz de </w:t>
      </w:r>
      <w:r w:rsidR="00C237F8" w:rsidRPr="006639D7">
        <w:rPr>
          <w:rStyle w:val="slitbdy"/>
          <w:rFonts w:ascii="Arial" w:hAnsi="Arial" w:cs="Arial"/>
          <w:color w:val="auto"/>
          <w:sz w:val="20"/>
          <w:szCs w:val="20"/>
          <w:bdr w:val="none" w:sz="0" w:space="0" w:color="auto" w:frame="1"/>
          <w:shd w:val="clear" w:color="auto" w:fill="FFFFFF"/>
        </w:rPr>
        <w:t>proiectant</w:t>
      </w:r>
      <w:r w:rsidR="00C237F8">
        <w:rPr>
          <w:rStyle w:val="slitbdy"/>
          <w:rFonts w:ascii="Arial" w:hAnsi="Arial" w:cs="Arial"/>
          <w:color w:val="auto"/>
          <w:sz w:val="20"/>
          <w:szCs w:val="20"/>
          <w:bdr w:val="none" w:sz="0" w:space="0" w:color="auto" w:frame="1"/>
          <w:shd w:val="clear" w:color="auto" w:fill="FFFFFF"/>
        </w:rPr>
        <w:t>,</w:t>
      </w:r>
      <w:r w:rsidR="00C237F8"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privire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modul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fost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executată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lucrarea</w:t>
      </w:r>
      <w:r w:rsidR="00C237F8">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w:t>
      </w:r>
    </w:p>
    <w:p w14:paraId="6316C4D6" w14:textId="51FEC1DE" w:rsidR="00BD34CF"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g</w:t>
      </w:r>
      <w:r w:rsidR="00BD022D" w:rsidRPr="006639D7">
        <w:rPr>
          <w:rStyle w:val="slitttl"/>
          <w:rFonts w:ascii="Arial" w:hAnsi="Arial" w:cs="Arial"/>
          <w:bCs/>
          <w:color w:val="auto"/>
          <w:sz w:val="20"/>
          <w:szCs w:val="20"/>
          <w:bdr w:val="none" w:sz="0" w:space="0" w:color="auto" w:frame="1"/>
          <w:shd w:val="clear" w:color="auto" w:fill="FFFFFF"/>
        </w:rPr>
        <w:t>)</w:t>
      </w:r>
      <w:r w:rsidR="00BD022D"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alte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consideră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necesare.</w:t>
      </w:r>
    </w:p>
    <w:p w14:paraId="7E0F9B9B" w14:textId="77777777" w:rsidR="00BD34CF" w:rsidRPr="006639D7" w:rsidRDefault="00BD34CF" w:rsidP="00FD0D07">
      <w:pPr>
        <w:ind w:right="-1"/>
        <w:jc w:val="both"/>
        <w:rPr>
          <w:rStyle w:val="slitbdy"/>
          <w:rFonts w:ascii="Arial" w:hAnsi="Arial" w:cs="Arial"/>
          <w:sz w:val="20"/>
          <w:szCs w:val="20"/>
          <w:bdr w:val="none" w:sz="0" w:space="0" w:color="auto" w:frame="1"/>
          <w:shd w:val="clear" w:color="auto" w:fill="FFFFFF"/>
        </w:rPr>
      </w:pPr>
    </w:p>
    <w:p w14:paraId="7CC33644" w14:textId="04B18EB8"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r w:rsidRPr="006639D7">
        <w:rPr>
          <w:rStyle w:val="salnttl"/>
          <w:rFonts w:ascii="Arial" w:hAnsi="Arial" w:cs="Arial"/>
          <w:b/>
          <w:sz w:val="20"/>
          <w:szCs w:val="20"/>
          <w:bdr w:val="none" w:sz="0" w:space="0" w:color="auto" w:frame="1"/>
          <w:shd w:val="clear" w:color="auto" w:fill="FFFFFF"/>
        </w:rPr>
        <w:t>7.2.5</w:t>
      </w:r>
      <w:r w:rsidRPr="006639D7">
        <w:rPr>
          <w:rStyle w:val="salnttl"/>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Pe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parcursul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examinării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documentelor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puse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dispoziție,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membrii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pot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solicita</w:t>
      </w:r>
      <w:r w:rsidR="009E6342" w:rsidRPr="006639D7">
        <w:rPr>
          <w:rStyle w:val="salnbdy"/>
          <w:rFonts w:ascii="Arial" w:hAnsi="Arial" w:cs="Arial"/>
          <w:sz w:val="20"/>
          <w:szCs w:val="20"/>
          <w:bdr w:val="none" w:sz="0" w:space="0" w:color="auto" w:frame="1"/>
          <w:shd w:val="clear" w:color="auto" w:fill="FFFFFF"/>
        </w:rPr>
        <w:t xml:space="preserve"> </w:t>
      </w:r>
      <w:r w:rsidR="00C00C85">
        <w:rPr>
          <w:rStyle w:val="salnbdy"/>
          <w:rFonts w:ascii="Arial" w:hAnsi="Arial" w:cs="Arial"/>
          <w:sz w:val="20"/>
          <w:szCs w:val="20"/>
          <w:bdr w:val="none" w:sz="0" w:space="0" w:color="auto" w:frame="1"/>
          <w:shd w:val="clear" w:color="auto" w:fill="FFFFFF"/>
        </w:rPr>
        <w:t>Investitorului</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justificat,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prezentarea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altor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documente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relevante,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precum</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realizarea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expertize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tehnice,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ridicări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topografice,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încercări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suplimentare,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probe,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măsurători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alte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teste.</w:t>
      </w:r>
    </w:p>
    <w:p w14:paraId="3EB7B072" w14:textId="77777777"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p>
    <w:p w14:paraId="0EF050F0" w14:textId="010FD0A6"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r w:rsidRPr="006639D7">
        <w:rPr>
          <w:rStyle w:val="salnttl"/>
          <w:rFonts w:ascii="Arial" w:hAnsi="Arial" w:cs="Arial"/>
          <w:b/>
          <w:sz w:val="20"/>
          <w:szCs w:val="20"/>
          <w:bdr w:val="none" w:sz="0" w:space="0" w:color="auto" w:frame="1"/>
          <w:shd w:val="clear" w:color="auto" w:fill="FFFFFF"/>
        </w:rPr>
        <w:t>7.2.6</w:t>
      </w:r>
      <w:r w:rsidRPr="006639D7">
        <w:rPr>
          <w:rStyle w:val="salnttl"/>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Recepția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efectuează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toate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cazurile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examinare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nemijlocită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analizarea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documentelor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Pr="006639D7">
        <w:rPr>
          <w:rStyle w:val="slgi"/>
          <w:rFonts w:ascii="Arial" w:hAnsi="Arial" w:cs="Arial"/>
          <w:color w:val="auto"/>
          <w:sz w:val="20"/>
          <w:szCs w:val="20"/>
          <w:bdr w:val="none" w:sz="0" w:space="0" w:color="auto" w:frame="1"/>
          <w:shd w:val="clear" w:color="auto" w:fill="FFFFFF"/>
        </w:rPr>
        <w:t>punctul 7.2.4</w:t>
      </w:r>
      <w:r w:rsidR="00570D24" w:rsidRPr="006639D7">
        <w:rPr>
          <w:rStyle w:val="salnbdy"/>
          <w:rFonts w:ascii="Arial" w:hAnsi="Arial" w:cs="Arial"/>
          <w:sz w:val="20"/>
          <w:szCs w:val="20"/>
          <w:bdr w:val="none" w:sz="0" w:space="0" w:color="auto" w:frame="1"/>
          <w:shd w:val="clear" w:color="auto" w:fill="FFFFFF"/>
        </w:rPr>
        <w:t>.</w:t>
      </w:r>
    </w:p>
    <w:p w14:paraId="0D611FD1" w14:textId="77777777"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p>
    <w:p w14:paraId="10C1C8A8" w14:textId="2292B6C4" w:rsidR="00570D24" w:rsidRPr="006639D7" w:rsidRDefault="00BD34CF" w:rsidP="00FD0D07">
      <w:pPr>
        <w:ind w:right="-1"/>
        <w:jc w:val="both"/>
        <w:rPr>
          <w:rStyle w:val="salnbdy"/>
          <w:rFonts w:ascii="Arial" w:hAnsi="Arial" w:cs="Arial"/>
          <w:sz w:val="20"/>
          <w:szCs w:val="20"/>
          <w:bdr w:val="none" w:sz="0" w:space="0" w:color="auto" w:frame="1"/>
          <w:shd w:val="clear" w:color="auto" w:fill="FFFFFF"/>
        </w:rPr>
      </w:pPr>
      <w:r w:rsidRPr="006639D7">
        <w:rPr>
          <w:rStyle w:val="salnttl"/>
          <w:rFonts w:ascii="Arial" w:hAnsi="Arial" w:cs="Arial"/>
          <w:b/>
          <w:sz w:val="20"/>
          <w:szCs w:val="20"/>
          <w:bdr w:val="none" w:sz="0" w:space="0" w:color="auto" w:frame="1"/>
          <w:shd w:val="clear" w:color="auto" w:fill="FFFFFF"/>
        </w:rPr>
        <w:t>7.2.7</w:t>
      </w:r>
      <w:r w:rsidRPr="006639D7">
        <w:rPr>
          <w:rStyle w:val="salnttl"/>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examinării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nemijlocite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întocmește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822686">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suspendare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822686" w:rsidRPr="00822686">
        <w:rPr>
          <w:rStyle w:val="salnbdy"/>
          <w:rFonts w:ascii="Arial" w:hAnsi="Arial" w:cs="Arial"/>
          <w:sz w:val="20"/>
          <w:szCs w:val="20"/>
          <w:bdr w:val="none" w:sz="0" w:space="0" w:color="auto" w:frame="1"/>
          <w:shd w:val="clear" w:color="auto" w:fill="FFFFFF"/>
        </w:rPr>
        <w:t xml:space="preserve"> </w:t>
      </w:r>
      <w:r w:rsidR="00822686" w:rsidRPr="006639D7">
        <w:rPr>
          <w:rStyle w:val="salnbdy"/>
          <w:rFonts w:ascii="Arial" w:hAnsi="Arial" w:cs="Arial"/>
          <w:sz w:val="20"/>
          <w:szCs w:val="20"/>
          <w:bdr w:val="none" w:sz="0" w:space="0" w:color="auto" w:frame="1"/>
          <w:shd w:val="clear" w:color="auto" w:fill="FFFFFF"/>
        </w:rPr>
        <w:t>sau</w:t>
      </w:r>
      <w:r w:rsidR="00822686">
        <w:rPr>
          <w:rStyle w:val="salnbdy"/>
          <w:rFonts w:ascii="Arial" w:hAnsi="Arial" w:cs="Arial"/>
          <w:sz w:val="20"/>
          <w:szCs w:val="20"/>
          <w:bdr w:val="none" w:sz="0" w:space="0" w:color="auto" w:frame="1"/>
          <w:shd w:val="clear" w:color="auto" w:fill="FFFFFF"/>
        </w:rPr>
        <w:t xml:space="preserve"> </w:t>
      </w:r>
      <w:r w:rsidR="00822686" w:rsidRPr="006639D7">
        <w:rPr>
          <w:rStyle w:val="salnbdy"/>
          <w:rFonts w:ascii="Arial" w:hAnsi="Arial" w:cs="Arial"/>
          <w:sz w:val="20"/>
          <w:szCs w:val="20"/>
          <w:bdr w:val="none" w:sz="0" w:space="0" w:color="auto" w:frame="1"/>
          <w:shd w:val="clear" w:color="auto" w:fill="FFFFFF"/>
        </w:rPr>
        <w:t>procesul-verbal de</w:t>
      </w:r>
      <w:r w:rsidR="00822686">
        <w:rPr>
          <w:rStyle w:val="salnbdy"/>
          <w:rFonts w:ascii="Arial" w:hAnsi="Arial" w:cs="Arial"/>
          <w:sz w:val="20"/>
          <w:szCs w:val="20"/>
          <w:bdr w:val="none" w:sz="0" w:space="0" w:color="auto" w:frame="1"/>
          <w:shd w:val="clear" w:color="auto" w:fill="FFFFFF"/>
        </w:rPr>
        <w:t xml:space="preserve"> respingere</w:t>
      </w:r>
      <w:r w:rsidR="00822686" w:rsidRPr="00822686">
        <w:rPr>
          <w:rStyle w:val="slitbdy"/>
          <w:rFonts w:ascii="Arial" w:hAnsi="Arial" w:cs="Arial"/>
          <w:color w:val="auto"/>
          <w:sz w:val="20"/>
          <w:szCs w:val="20"/>
          <w:bdr w:val="none" w:sz="0" w:space="0" w:color="auto" w:frame="1"/>
          <w:shd w:val="clear" w:color="auto" w:fill="FFFFFF"/>
        </w:rPr>
        <w:t xml:space="preserve"> </w:t>
      </w:r>
      <w:r w:rsidR="00822686" w:rsidRPr="006639D7">
        <w:rPr>
          <w:rStyle w:val="slitbdy"/>
          <w:rFonts w:ascii="Arial" w:hAnsi="Arial" w:cs="Arial"/>
          <w:color w:val="auto"/>
          <w:sz w:val="20"/>
          <w:szCs w:val="20"/>
          <w:bdr w:val="none" w:sz="0" w:space="0" w:color="auto" w:frame="1"/>
          <w:shd w:val="clear" w:color="auto" w:fill="FFFFFF"/>
        </w:rPr>
        <w:t>a recepției</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consemnează:</w:t>
      </w:r>
    </w:p>
    <w:p w14:paraId="329511FC" w14:textId="77777777"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p>
    <w:p w14:paraId="753B9E02" w14:textId="1922F978"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a</w:t>
      </w:r>
      <w:r w:rsidR="00BD022D" w:rsidRPr="006639D7">
        <w:rPr>
          <w:rStyle w:val="slitttl"/>
          <w:rFonts w:ascii="Arial" w:hAnsi="Arial" w:cs="Arial"/>
          <w:bCs/>
          <w:color w:val="auto"/>
          <w:sz w:val="20"/>
          <w:szCs w:val="20"/>
          <w:bdr w:val="none" w:sz="0" w:space="0" w:color="auto" w:frame="1"/>
          <w:shd w:val="clear" w:color="auto" w:fill="FFFFFF"/>
        </w:rPr>
        <w:t>)</w:t>
      </w:r>
      <w:r w:rsidR="00BD022D"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constatări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urma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examinării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vizuale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analizării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documentelor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00BD34CF" w:rsidRPr="006639D7">
        <w:rPr>
          <w:rStyle w:val="slgi"/>
          <w:rFonts w:ascii="Arial" w:hAnsi="Arial" w:cs="Arial"/>
          <w:color w:val="auto"/>
          <w:sz w:val="20"/>
          <w:szCs w:val="20"/>
          <w:bdr w:val="none" w:sz="0" w:space="0" w:color="auto" w:frame="1"/>
          <w:shd w:val="clear" w:color="auto" w:fill="FFFFFF"/>
        </w:rPr>
        <w:t>punctul 7.2.4</w:t>
      </w:r>
      <w:r w:rsidRPr="006639D7">
        <w:rPr>
          <w:rStyle w:val="slitbdy"/>
          <w:rFonts w:ascii="Arial" w:hAnsi="Arial" w:cs="Arial"/>
          <w:color w:val="auto"/>
          <w:sz w:val="20"/>
          <w:szCs w:val="20"/>
          <w:bdr w:val="none" w:sz="0" w:space="0" w:color="auto" w:frame="1"/>
          <w:shd w:val="clear" w:color="auto" w:fill="FFFFFF"/>
        </w:rPr>
        <w:t>;</w:t>
      </w:r>
    </w:p>
    <w:p w14:paraId="0B29AFC9" w14:textId="1CAEF1C8"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b</w:t>
      </w:r>
      <w:r w:rsidR="006005FE" w:rsidRPr="006639D7">
        <w:rPr>
          <w:rStyle w:val="slitttl"/>
          <w:rFonts w:ascii="Arial" w:hAnsi="Arial" w:cs="Arial"/>
          <w:bCs/>
          <w:color w:val="auto"/>
          <w:sz w:val="20"/>
          <w:szCs w:val="20"/>
          <w:bdr w:val="none" w:sz="0" w:space="0" w:color="auto" w:frame="1"/>
          <w:shd w:val="clear" w:color="auto" w:fill="FFFFFF"/>
        </w:rPr>
        <w:t>)</w:t>
      </w:r>
      <w:r w:rsidR="006005FE"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valoarea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finală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executate,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fără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TVA;</w:t>
      </w:r>
    </w:p>
    <w:p w14:paraId="59496BA3" w14:textId="70CCD1C8"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c</w:t>
      </w:r>
      <w:r w:rsidR="006005FE" w:rsidRPr="006639D7">
        <w:rPr>
          <w:rStyle w:val="slitttl"/>
          <w:rFonts w:ascii="Arial" w:hAnsi="Arial" w:cs="Arial"/>
          <w:bCs/>
          <w:color w:val="auto"/>
          <w:sz w:val="20"/>
          <w:szCs w:val="20"/>
          <w:bdr w:val="none" w:sz="0" w:space="0" w:color="auto" w:frame="1"/>
          <w:shd w:val="clear" w:color="auto" w:fill="FFFFFF"/>
        </w:rPr>
        <w:t>)</w:t>
      </w:r>
      <w:r w:rsidR="006005FE"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aspectele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009521FC" w:rsidRPr="006639D7">
        <w:rPr>
          <w:rStyle w:val="slgi"/>
          <w:rFonts w:ascii="Arial" w:hAnsi="Arial" w:cs="Arial"/>
          <w:color w:val="auto"/>
          <w:sz w:val="20"/>
          <w:szCs w:val="20"/>
          <w:bdr w:val="none" w:sz="0" w:space="0" w:color="auto" w:frame="1"/>
          <w:shd w:val="clear" w:color="auto" w:fill="FFFFFF"/>
        </w:rPr>
        <w:t xml:space="preserve">punctul </w:t>
      </w:r>
      <w:r w:rsidR="009521FC" w:rsidRPr="006639D7">
        <w:rPr>
          <w:rStyle w:val="salnbdy"/>
          <w:rFonts w:ascii="Arial" w:hAnsi="Arial" w:cs="Arial"/>
          <w:color w:val="auto"/>
          <w:sz w:val="20"/>
          <w:szCs w:val="20"/>
          <w:bdr w:val="none" w:sz="0" w:space="0" w:color="auto" w:frame="1"/>
          <w:shd w:val="clear" w:color="auto" w:fill="FFFFFF"/>
        </w:rPr>
        <w:t>7.</w:t>
      </w:r>
      <w:r w:rsidR="00F65D05" w:rsidRPr="006639D7">
        <w:rPr>
          <w:rStyle w:val="salnbdy"/>
          <w:rFonts w:ascii="Arial" w:hAnsi="Arial" w:cs="Arial"/>
          <w:color w:val="auto"/>
          <w:sz w:val="20"/>
          <w:szCs w:val="20"/>
          <w:bdr w:val="none" w:sz="0" w:space="0" w:color="auto" w:frame="1"/>
          <w:shd w:val="clear" w:color="auto" w:fill="FFFFFF"/>
        </w:rPr>
        <w:t>2</w:t>
      </w:r>
      <w:r w:rsidR="009521FC" w:rsidRPr="006639D7">
        <w:rPr>
          <w:rStyle w:val="salnbdy"/>
          <w:rFonts w:ascii="Arial" w:hAnsi="Arial" w:cs="Arial"/>
          <w:color w:val="auto"/>
          <w:sz w:val="20"/>
          <w:szCs w:val="20"/>
          <w:bdr w:val="none" w:sz="0" w:space="0" w:color="auto" w:frame="1"/>
          <w:shd w:val="clear" w:color="auto" w:fill="FFFFFF"/>
        </w:rPr>
        <w:t>.13</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trebuie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remediate,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precum</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termenul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remediere;</w:t>
      </w:r>
    </w:p>
    <w:p w14:paraId="70B34034" w14:textId="520EFF8D"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d</w:t>
      </w:r>
      <w:r w:rsidR="006005FE" w:rsidRPr="006639D7">
        <w:rPr>
          <w:rStyle w:val="slitttl"/>
          <w:rFonts w:ascii="Arial" w:hAnsi="Arial" w:cs="Arial"/>
          <w:bCs/>
          <w:color w:val="auto"/>
          <w:sz w:val="20"/>
          <w:szCs w:val="20"/>
          <w:bdr w:val="none" w:sz="0" w:space="0" w:color="auto" w:frame="1"/>
          <w:shd w:val="clear" w:color="auto" w:fill="FFFFFF"/>
        </w:rPr>
        <w:t>)</w:t>
      </w:r>
      <w:r w:rsidR="006005FE"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eventuale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explicații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și/sau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observații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executantului;</w:t>
      </w:r>
    </w:p>
    <w:p w14:paraId="27B2EBA0" w14:textId="5176ACF7"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e</w:t>
      </w:r>
      <w:r w:rsidR="006005FE" w:rsidRPr="006639D7">
        <w:rPr>
          <w:rStyle w:val="slitttl"/>
          <w:rFonts w:ascii="Arial" w:hAnsi="Arial" w:cs="Arial"/>
          <w:bCs/>
          <w:color w:val="auto"/>
          <w:sz w:val="20"/>
          <w:szCs w:val="20"/>
          <w:bdr w:val="none" w:sz="0" w:space="0" w:color="auto" w:frame="1"/>
          <w:shd w:val="clear" w:color="auto" w:fill="FFFFFF"/>
        </w:rPr>
        <w:t>)</w:t>
      </w:r>
      <w:r w:rsidR="006005FE"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refuzul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executantului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semna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procesul-verbal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după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caz;</w:t>
      </w:r>
    </w:p>
    <w:p w14:paraId="16061FC9" w14:textId="5D206120"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f</w:t>
      </w:r>
      <w:r w:rsidR="006005FE" w:rsidRPr="006639D7">
        <w:rPr>
          <w:rStyle w:val="slitttl"/>
          <w:rFonts w:ascii="Arial" w:hAnsi="Arial" w:cs="Arial"/>
          <w:bCs/>
          <w:color w:val="auto"/>
          <w:sz w:val="20"/>
          <w:szCs w:val="20"/>
          <w:bdr w:val="none" w:sz="0" w:space="0" w:color="auto" w:frame="1"/>
          <w:shd w:val="clear" w:color="auto" w:fill="FFFFFF"/>
        </w:rPr>
        <w:t>)</w:t>
      </w:r>
      <w:r w:rsidR="006005FE"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situațiile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absență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unor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membri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comisiei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invitați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convocați;</w:t>
      </w:r>
    </w:p>
    <w:p w14:paraId="03FE2084" w14:textId="3B751B51"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g</w:t>
      </w:r>
      <w:r w:rsidR="006005FE" w:rsidRPr="006639D7">
        <w:rPr>
          <w:rStyle w:val="slitttl"/>
          <w:rFonts w:ascii="Arial" w:hAnsi="Arial" w:cs="Arial"/>
          <w:bCs/>
          <w:color w:val="auto"/>
          <w:sz w:val="20"/>
          <w:szCs w:val="20"/>
          <w:bdr w:val="none" w:sz="0" w:space="0" w:color="auto" w:frame="1"/>
          <w:shd w:val="clear" w:color="auto" w:fill="FFFFFF"/>
        </w:rPr>
        <w:t>)</w:t>
      </w:r>
      <w:r w:rsidR="006005FE"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decizia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admitere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respingere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după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caz,</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decizia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suspendare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procesului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p>
    <w:p w14:paraId="473207CC" w14:textId="309A531D"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h</w:t>
      </w:r>
      <w:r w:rsidR="006005FE" w:rsidRPr="006639D7">
        <w:rPr>
          <w:rStyle w:val="slitttl"/>
          <w:rFonts w:ascii="Arial" w:hAnsi="Arial" w:cs="Arial"/>
          <w:bCs/>
          <w:color w:val="auto"/>
          <w:sz w:val="20"/>
          <w:szCs w:val="20"/>
          <w:bdr w:val="none" w:sz="0" w:space="0" w:color="auto" w:frame="1"/>
          <w:shd w:val="clear" w:color="auto" w:fill="FFFFFF"/>
        </w:rPr>
        <w:t>)</w:t>
      </w:r>
      <w:r w:rsidR="006005FE"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perioada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garanție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p>
    <w:p w14:paraId="023A40BD" w14:textId="0FD252F4" w:rsidR="00BD34CF" w:rsidRPr="006639D7" w:rsidRDefault="00BD34CF" w:rsidP="00FD0D07">
      <w:pPr>
        <w:ind w:right="-1"/>
        <w:jc w:val="both"/>
        <w:rPr>
          <w:rStyle w:val="slitbdy"/>
          <w:rFonts w:ascii="Arial" w:hAnsi="Arial" w:cs="Arial"/>
          <w:sz w:val="20"/>
          <w:szCs w:val="20"/>
          <w:bdr w:val="none" w:sz="0" w:space="0" w:color="auto" w:frame="1"/>
          <w:shd w:val="clear" w:color="auto" w:fill="FFFFFF"/>
        </w:rPr>
      </w:pPr>
    </w:p>
    <w:p w14:paraId="010DADD5" w14:textId="4C4EDBB5"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r w:rsidRPr="006639D7">
        <w:rPr>
          <w:rStyle w:val="slitbdy"/>
          <w:rFonts w:ascii="Arial" w:hAnsi="Arial" w:cs="Arial"/>
          <w:b/>
          <w:sz w:val="20"/>
          <w:szCs w:val="20"/>
          <w:bdr w:val="none" w:sz="0" w:space="0" w:color="auto" w:frame="1"/>
          <w:shd w:val="clear" w:color="auto" w:fill="FFFFFF"/>
        </w:rPr>
        <w:t>7.2.8</w:t>
      </w:r>
      <w:r w:rsidRPr="006639D7">
        <w:rPr>
          <w:rStyle w:val="slit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maximum</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30</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lucrătoare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începerea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activității,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obligația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încheia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045F3A" w:rsidRPr="00045F3A">
        <w:rPr>
          <w:rStyle w:val="salnbdy"/>
          <w:rFonts w:ascii="Arial" w:hAnsi="Arial" w:cs="Arial"/>
          <w:sz w:val="20"/>
          <w:szCs w:val="20"/>
          <w:bdr w:val="none" w:sz="0" w:space="0" w:color="auto" w:frame="1"/>
          <w:shd w:val="clear" w:color="auto" w:fill="FFFFFF"/>
          <w:lang w:val="en-US"/>
        </w:rPr>
        <w:t>,</w:t>
      </w:r>
      <w:r w:rsidR="009E6342" w:rsidRPr="006639D7">
        <w:rPr>
          <w:rStyle w:val="salnbdy"/>
          <w:rFonts w:ascii="Arial" w:hAnsi="Arial" w:cs="Arial"/>
          <w:sz w:val="20"/>
          <w:szCs w:val="20"/>
          <w:bdr w:val="none" w:sz="0" w:space="0" w:color="auto" w:frame="1"/>
          <w:shd w:val="clear" w:color="auto" w:fill="FFFFFF"/>
        </w:rPr>
        <w:t xml:space="preserve"> </w:t>
      </w:r>
      <w:r w:rsidR="00045F3A" w:rsidRPr="006639D7">
        <w:rPr>
          <w:rStyle w:val="salnbdy"/>
          <w:rFonts w:ascii="Arial" w:hAnsi="Arial" w:cs="Arial"/>
          <w:sz w:val="20"/>
          <w:szCs w:val="20"/>
          <w:bdr w:val="none" w:sz="0" w:space="0" w:color="auto" w:frame="1"/>
          <w:shd w:val="clear" w:color="auto" w:fill="FFFFFF"/>
        </w:rPr>
        <w:t>procesul-verbal de suspendare a procesului de recepție la terminarea lucrărilor</w:t>
      </w:r>
      <w:r w:rsidR="00045F3A" w:rsidRPr="00822686">
        <w:rPr>
          <w:rStyle w:val="salnbdy"/>
          <w:rFonts w:ascii="Arial" w:hAnsi="Arial" w:cs="Arial"/>
          <w:sz w:val="20"/>
          <w:szCs w:val="20"/>
          <w:bdr w:val="none" w:sz="0" w:space="0" w:color="auto" w:frame="1"/>
          <w:shd w:val="clear" w:color="auto" w:fill="FFFFFF"/>
        </w:rPr>
        <w:t xml:space="preserve"> </w:t>
      </w:r>
      <w:r w:rsidR="00045F3A" w:rsidRPr="006639D7">
        <w:rPr>
          <w:rStyle w:val="salnbdy"/>
          <w:rFonts w:ascii="Arial" w:hAnsi="Arial" w:cs="Arial"/>
          <w:sz w:val="20"/>
          <w:szCs w:val="20"/>
          <w:bdr w:val="none" w:sz="0" w:space="0" w:color="auto" w:frame="1"/>
          <w:shd w:val="clear" w:color="auto" w:fill="FFFFFF"/>
        </w:rPr>
        <w:t>sau</w:t>
      </w:r>
      <w:r w:rsidR="00045F3A">
        <w:rPr>
          <w:rStyle w:val="salnbdy"/>
          <w:rFonts w:ascii="Arial" w:hAnsi="Arial" w:cs="Arial"/>
          <w:sz w:val="20"/>
          <w:szCs w:val="20"/>
          <w:bdr w:val="none" w:sz="0" w:space="0" w:color="auto" w:frame="1"/>
          <w:shd w:val="clear" w:color="auto" w:fill="FFFFFF"/>
        </w:rPr>
        <w:t xml:space="preserve"> </w:t>
      </w:r>
      <w:r w:rsidR="00045F3A" w:rsidRPr="006639D7">
        <w:rPr>
          <w:rStyle w:val="salnbdy"/>
          <w:rFonts w:ascii="Arial" w:hAnsi="Arial" w:cs="Arial"/>
          <w:sz w:val="20"/>
          <w:szCs w:val="20"/>
          <w:bdr w:val="none" w:sz="0" w:space="0" w:color="auto" w:frame="1"/>
          <w:shd w:val="clear" w:color="auto" w:fill="FFFFFF"/>
        </w:rPr>
        <w:t>procesul-verbal de</w:t>
      </w:r>
      <w:r w:rsidR="00045F3A">
        <w:rPr>
          <w:rStyle w:val="salnbdy"/>
          <w:rFonts w:ascii="Arial" w:hAnsi="Arial" w:cs="Arial"/>
          <w:sz w:val="20"/>
          <w:szCs w:val="20"/>
          <w:bdr w:val="none" w:sz="0" w:space="0" w:color="auto" w:frame="1"/>
          <w:shd w:val="clear" w:color="auto" w:fill="FFFFFF"/>
        </w:rPr>
        <w:t xml:space="preserve"> respingere</w:t>
      </w:r>
      <w:r w:rsidR="00045F3A" w:rsidRPr="00822686">
        <w:rPr>
          <w:rStyle w:val="slitbdy"/>
          <w:rFonts w:ascii="Arial" w:hAnsi="Arial" w:cs="Arial"/>
          <w:color w:val="auto"/>
          <w:sz w:val="20"/>
          <w:szCs w:val="20"/>
          <w:bdr w:val="none" w:sz="0" w:space="0" w:color="auto" w:frame="1"/>
          <w:shd w:val="clear" w:color="auto" w:fill="FFFFFF"/>
        </w:rPr>
        <w:t xml:space="preserve"> </w:t>
      </w:r>
      <w:r w:rsidR="00045F3A" w:rsidRPr="006639D7">
        <w:rPr>
          <w:rStyle w:val="slitbdy"/>
          <w:rFonts w:ascii="Arial" w:hAnsi="Arial" w:cs="Arial"/>
          <w:color w:val="auto"/>
          <w:sz w:val="20"/>
          <w:szCs w:val="20"/>
          <w:bdr w:val="none" w:sz="0" w:space="0" w:color="auto" w:frame="1"/>
          <w:shd w:val="clear" w:color="auto" w:fill="FFFFFF"/>
        </w:rPr>
        <w:t>a recepției</w:t>
      </w:r>
      <w:r w:rsidR="00C869FD">
        <w:rPr>
          <w:rStyle w:val="salnbdy"/>
          <w:rFonts w:ascii="Arial" w:hAnsi="Arial" w:cs="Arial"/>
          <w:sz w:val="20"/>
          <w:szCs w:val="20"/>
          <w:bdr w:val="none" w:sz="0" w:space="0" w:color="auto" w:frame="1"/>
          <w:shd w:val="clear" w:color="auto" w:fill="FFFFFF"/>
        </w:rPr>
        <w:t xml:space="preserve"> </w:t>
      </w:r>
      <w:r w:rsidR="00C869FD">
        <w:rPr>
          <w:rStyle w:val="salnbdy"/>
          <w:rFonts w:ascii="Arial" w:hAnsi="Arial" w:cs="Arial"/>
          <w:sz w:val="20"/>
          <w:szCs w:val="20"/>
          <w:bdr w:val="none" w:sz="0" w:space="0" w:color="auto" w:frame="1"/>
        </w:rPr>
        <w:t>ș</w:t>
      </w:r>
      <w:r w:rsidR="00C869FD" w:rsidRPr="00C869FD">
        <w:rPr>
          <w:rStyle w:val="salnbdy"/>
          <w:rFonts w:ascii="Arial" w:hAnsi="Arial" w:cs="Arial"/>
          <w:sz w:val="20"/>
          <w:szCs w:val="20"/>
          <w:bdr w:val="none" w:sz="0" w:space="0" w:color="auto" w:frame="1"/>
        </w:rPr>
        <w:t xml:space="preserve">i îl va înainta </w:t>
      </w:r>
      <w:r w:rsidR="00E42D3C" w:rsidRPr="00C869FD">
        <w:rPr>
          <w:rStyle w:val="salnbdy"/>
          <w:rFonts w:ascii="Arial" w:hAnsi="Arial" w:cs="Arial"/>
          <w:sz w:val="20"/>
          <w:szCs w:val="20"/>
          <w:bdr w:val="none" w:sz="0" w:space="0" w:color="auto" w:frame="1"/>
        </w:rPr>
        <w:t>I</w:t>
      </w:r>
      <w:r w:rsidR="00C869FD" w:rsidRPr="00C869FD">
        <w:rPr>
          <w:rStyle w:val="salnbdy"/>
          <w:rFonts w:ascii="Arial" w:hAnsi="Arial" w:cs="Arial"/>
          <w:sz w:val="20"/>
          <w:szCs w:val="20"/>
          <w:bdr w:val="none" w:sz="0" w:space="0" w:color="auto" w:frame="1"/>
        </w:rPr>
        <w:t>nvestitorului în termen de 3 zile lucrătoare împreună cu recomandarea de admitere cu sau fără obiec</w:t>
      </w:r>
      <w:r w:rsidR="00E42D3C">
        <w:rPr>
          <w:rStyle w:val="salnbdy"/>
          <w:rFonts w:ascii="Arial" w:hAnsi="Arial" w:cs="Arial"/>
          <w:sz w:val="20"/>
          <w:szCs w:val="20"/>
          <w:bdr w:val="none" w:sz="0" w:space="0" w:color="auto" w:frame="1"/>
        </w:rPr>
        <w:t>ț</w:t>
      </w:r>
      <w:r w:rsidR="00C869FD" w:rsidRPr="00C869FD">
        <w:rPr>
          <w:rStyle w:val="salnbdy"/>
          <w:rFonts w:ascii="Arial" w:hAnsi="Arial" w:cs="Arial"/>
          <w:sz w:val="20"/>
          <w:szCs w:val="20"/>
          <w:bdr w:val="none" w:sz="0" w:space="0" w:color="auto" w:frame="1"/>
        </w:rPr>
        <w:t>ii a recep</w:t>
      </w:r>
      <w:r w:rsidR="00E42D3C">
        <w:rPr>
          <w:rStyle w:val="salnbdy"/>
          <w:rFonts w:ascii="Arial" w:hAnsi="Arial" w:cs="Arial"/>
          <w:sz w:val="20"/>
          <w:szCs w:val="20"/>
          <w:bdr w:val="none" w:sz="0" w:space="0" w:color="auto" w:frame="1"/>
        </w:rPr>
        <w:t>ț</w:t>
      </w:r>
      <w:r w:rsidR="00C869FD" w:rsidRPr="00C869FD">
        <w:rPr>
          <w:rStyle w:val="salnbdy"/>
          <w:rFonts w:ascii="Arial" w:hAnsi="Arial" w:cs="Arial"/>
          <w:sz w:val="20"/>
          <w:szCs w:val="20"/>
          <w:bdr w:val="none" w:sz="0" w:space="0" w:color="auto" w:frame="1"/>
        </w:rPr>
        <w:t>iei</w:t>
      </w:r>
      <w:r w:rsidR="00570D24" w:rsidRPr="006639D7">
        <w:rPr>
          <w:rStyle w:val="salnbdy"/>
          <w:rFonts w:ascii="Arial" w:hAnsi="Arial" w:cs="Arial"/>
          <w:sz w:val="20"/>
          <w:szCs w:val="20"/>
          <w:bdr w:val="none" w:sz="0" w:space="0" w:color="auto" w:frame="1"/>
          <w:shd w:val="clear" w:color="auto" w:fill="FFFFFF"/>
        </w:rPr>
        <w:t>.</w:t>
      </w:r>
    </w:p>
    <w:p w14:paraId="1866E895" w14:textId="77777777"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p>
    <w:p w14:paraId="634DA8D1" w14:textId="0D460F7C"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r w:rsidRPr="006639D7">
        <w:rPr>
          <w:rStyle w:val="salnttl"/>
          <w:rFonts w:ascii="Arial" w:hAnsi="Arial" w:cs="Arial"/>
          <w:b/>
          <w:sz w:val="20"/>
          <w:szCs w:val="20"/>
          <w:bdr w:val="none" w:sz="0" w:space="0" w:color="auto" w:frame="1"/>
          <w:shd w:val="clear" w:color="auto" w:fill="FFFFFF"/>
        </w:rPr>
        <w:t>7.2.9</w:t>
      </w:r>
      <w:r w:rsidRPr="006639D7">
        <w:rPr>
          <w:rStyle w:val="salnttl"/>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cazul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motive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întemeiate,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poate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respecta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termenul</w:t>
      </w:r>
      <w:r w:rsidR="009E6342" w:rsidRPr="006639D7">
        <w:rPr>
          <w:rStyle w:val="salnbdy"/>
          <w:rFonts w:ascii="Arial" w:hAnsi="Arial" w:cs="Arial"/>
          <w:sz w:val="20"/>
          <w:szCs w:val="20"/>
          <w:bdr w:val="none" w:sz="0" w:space="0" w:color="auto" w:frame="1"/>
          <w:shd w:val="clear" w:color="auto" w:fill="FFFFFF"/>
        </w:rPr>
        <w:t xml:space="preserve"> </w:t>
      </w:r>
      <w:r w:rsidR="00E42D3C">
        <w:rPr>
          <w:rStyle w:val="salnbdy"/>
          <w:rFonts w:ascii="Arial" w:hAnsi="Arial" w:cs="Arial"/>
          <w:sz w:val="20"/>
          <w:szCs w:val="20"/>
          <w:bdr w:val="none" w:sz="0" w:space="0" w:color="auto" w:frame="1"/>
          <w:shd w:val="clear" w:color="auto" w:fill="FFFFFF"/>
        </w:rPr>
        <w:t xml:space="preserve">de încheierea procesului-verbal </w:t>
      </w:r>
      <w:r w:rsidR="00570D24"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la</w:t>
      </w:r>
      <w:r w:rsidR="009E6342" w:rsidRPr="006639D7">
        <w:rPr>
          <w:rStyle w:val="salnbdy"/>
          <w:rFonts w:ascii="Arial" w:hAnsi="Arial" w:cs="Arial"/>
          <w:color w:val="auto"/>
          <w:sz w:val="20"/>
          <w:szCs w:val="20"/>
          <w:bdr w:val="none" w:sz="0" w:space="0" w:color="auto" w:frame="1"/>
          <w:shd w:val="clear" w:color="auto" w:fill="FFFFFF"/>
        </w:rPr>
        <w:t xml:space="preserve"> </w:t>
      </w:r>
      <w:r w:rsidRPr="006639D7">
        <w:rPr>
          <w:rStyle w:val="slgi"/>
          <w:rFonts w:ascii="Arial" w:hAnsi="Arial" w:cs="Arial"/>
          <w:color w:val="auto"/>
          <w:sz w:val="20"/>
          <w:szCs w:val="20"/>
          <w:bdr w:val="none" w:sz="0" w:space="0" w:color="auto" w:frame="1"/>
          <w:shd w:val="clear" w:color="auto" w:fill="FFFFFF"/>
        </w:rPr>
        <w:t>punctul 7.2.8</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președintele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prelungi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singură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acest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maximum</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15</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lucrătoare.</w:t>
      </w:r>
    </w:p>
    <w:p w14:paraId="2F1146EF" w14:textId="77777777"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p>
    <w:p w14:paraId="5F49BB2C" w14:textId="67ED06F6"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r w:rsidRPr="006639D7">
        <w:rPr>
          <w:rStyle w:val="salnttl"/>
          <w:rFonts w:ascii="Arial" w:hAnsi="Arial" w:cs="Arial"/>
          <w:b/>
          <w:sz w:val="20"/>
          <w:szCs w:val="20"/>
          <w:bdr w:val="none" w:sz="0" w:space="0" w:color="auto" w:frame="1"/>
          <w:shd w:val="clear" w:color="auto" w:fill="FFFFFF"/>
        </w:rPr>
        <w:t>7.</w:t>
      </w:r>
      <w:r w:rsidR="00F65D05" w:rsidRPr="006639D7">
        <w:rPr>
          <w:rStyle w:val="salnttl"/>
          <w:rFonts w:ascii="Arial" w:hAnsi="Arial" w:cs="Arial"/>
          <w:b/>
          <w:sz w:val="20"/>
          <w:szCs w:val="20"/>
          <w:bdr w:val="none" w:sz="0" w:space="0" w:color="auto" w:frame="1"/>
          <w:shd w:val="clear" w:color="auto" w:fill="FFFFFF"/>
        </w:rPr>
        <w:t>2.</w:t>
      </w:r>
      <w:r w:rsidRPr="006639D7">
        <w:rPr>
          <w:rStyle w:val="salnttl"/>
          <w:rFonts w:ascii="Arial" w:hAnsi="Arial" w:cs="Arial"/>
          <w:b/>
          <w:sz w:val="20"/>
          <w:szCs w:val="20"/>
          <w:bdr w:val="none" w:sz="0" w:space="0" w:color="auto" w:frame="1"/>
          <w:shd w:val="clear" w:color="auto" w:fill="FFFFFF"/>
        </w:rPr>
        <w:t>10</w:t>
      </w:r>
      <w:r w:rsidRPr="006639D7">
        <w:rPr>
          <w:rStyle w:val="salnttl"/>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Decizia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majoritatea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simplă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voturi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membrilor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prezenți.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interzisă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abținerea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membrilor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vot.</w:t>
      </w:r>
    </w:p>
    <w:p w14:paraId="1A2BC25C" w14:textId="77777777"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p>
    <w:p w14:paraId="51D919F3" w14:textId="5BA0D8DC"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F65D05"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b/>
          <w:sz w:val="20"/>
          <w:szCs w:val="20"/>
          <w:bdr w:val="none" w:sz="0" w:space="0" w:color="auto" w:frame="1"/>
          <w:shd w:val="clear" w:color="auto" w:fill="FFFFFF"/>
        </w:rPr>
        <w:t>.11</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Membrii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prevăzuți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la</w:t>
      </w:r>
      <w:r w:rsidR="009E6342" w:rsidRPr="006639D7">
        <w:rPr>
          <w:rStyle w:val="salnbdy"/>
          <w:rFonts w:ascii="Arial" w:hAnsi="Arial" w:cs="Arial"/>
          <w:color w:val="auto"/>
          <w:sz w:val="20"/>
          <w:szCs w:val="20"/>
          <w:bdr w:val="none" w:sz="0" w:space="0" w:color="auto" w:frame="1"/>
          <w:shd w:val="clear" w:color="auto" w:fill="FFFFFF"/>
        </w:rPr>
        <w:t xml:space="preserve"> </w:t>
      </w:r>
      <w:r w:rsidR="009521FC" w:rsidRPr="006639D7">
        <w:rPr>
          <w:rStyle w:val="salnbdy"/>
          <w:rFonts w:ascii="Arial" w:hAnsi="Arial" w:cs="Arial"/>
          <w:color w:val="auto"/>
          <w:sz w:val="20"/>
          <w:szCs w:val="20"/>
          <w:bdr w:val="none" w:sz="0" w:space="0" w:color="auto" w:frame="1"/>
          <w:shd w:val="clear" w:color="auto" w:fill="FFFFFF"/>
        </w:rPr>
        <w:t xml:space="preserve">punctul </w:t>
      </w:r>
      <w:r w:rsidR="009521FC" w:rsidRPr="006639D7">
        <w:rPr>
          <w:rStyle w:val="slgi"/>
          <w:rFonts w:ascii="Arial" w:hAnsi="Arial" w:cs="Arial"/>
          <w:color w:val="auto"/>
          <w:sz w:val="20"/>
          <w:szCs w:val="20"/>
          <w:bdr w:val="none" w:sz="0" w:space="0" w:color="auto" w:frame="1"/>
          <w:shd w:val="clear" w:color="auto" w:fill="FFFFFF"/>
        </w:rPr>
        <w:t>7.1.6</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care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nu</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sunt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acord</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cu</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decizia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adoptată,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potrivit</w:t>
      </w:r>
      <w:r w:rsidR="009E6342" w:rsidRPr="006639D7">
        <w:rPr>
          <w:rStyle w:val="salnbdy"/>
          <w:rFonts w:ascii="Arial" w:hAnsi="Arial" w:cs="Arial"/>
          <w:color w:val="auto"/>
          <w:sz w:val="20"/>
          <w:szCs w:val="20"/>
          <w:bdr w:val="none" w:sz="0" w:space="0" w:color="auto" w:frame="1"/>
          <w:shd w:val="clear" w:color="auto" w:fill="FFFFFF"/>
        </w:rPr>
        <w:t xml:space="preserve"> </w:t>
      </w:r>
      <w:r w:rsidR="00622C09" w:rsidRPr="006639D7">
        <w:rPr>
          <w:rStyle w:val="slgi"/>
          <w:rFonts w:ascii="Arial" w:hAnsi="Arial" w:cs="Arial"/>
          <w:color w:val="auto"/>
          <w:sz w:val="20"/>
          <w:szCs w:val="20"/>
          <w:bdr w:val="none" w:sz="0" w:space="0" w:color="auto" w:frame="1"/>
          <w:shd w:val="clear" w:color="auto" w:fill="FFFFFF"/>
        </w:rPr>
        <w:t>punctului</w:t>
      </w:r>
      <w:r w:rsidR="009521FC" w:rsidRPr="006639D7">
        <w:rPr>
          <w:rStyle w:val="slgi"/>
          <w:rFonts w:ascii="Arial" w:hAnsi="Arial" w:cs="Arial"/>
          <w:color w:val="auto"/>
          <w:sz w:val="20"/>
          <w:szCs w:val="20"/>
          <w:bdr w:val="none" w:sz="0" w:space="0" w:color="auto" w:frame="1"/>
          <w:shd w:val="clear" w:color="auto" w:fill="FFFFFF"/>
        </w:rPr>
        <w:t xml:space="preserve"> </w:t>
      </w:r>
      <w:r w:rsidR="00622C09" w:rsidRPr="006639D7">
        <w:rPr>
          <w:rStyle w:val="slgi"/>
          <w:rFonts w:ascii="Arial" w:hAnsi="Arial" w:cs="Arial"/>
          <w:color w:val="auto"/>
          <w:sz w:val="20"/>
          <w:szCs w:val="20"/>
          <w:bdr w:val="none" w:sz="0" w:space="0" w:color="auto" w:frame="1"/>
          <w:shd w:val="clear" w:color="auto" w:fill="FFFFFF"/>
        </w:rPr>
        <w:t>7.</w:t>
      </w:r>
      <w:r w:rsidR="00F65D05" w:rsidRPr="006639D7">
        <w:rPr>
          <w:rStyle w:val="slgi"/>
          <w:rFonts w:ascii="Arial" w:hAnsi="Arial" w:cs="Arial"/>
          <w:color w:val="auto"/>
          <w:sz w:val="20"/>
          <w:szCs w:val="20"/>
          <w:bdr w:val="none" w:sz="0" w:space="0" w:color="auto" w:frame="1"/>
          <w:shd w:val="clear" w:color="auto" w:fill="FFFFFF"/>
        </w:rPr>
        <w:t>2</w:t>
      </w:r>
      <w:r w:rsidR="00622C09" w:rsidRPr="006639D7">
        <w:rPr>
          <w:rStyle w:val="slgi"/>
          <w:rFonts w:ascii="Arial" w:hAnsi="Arial" w:cs="Arial"/>
          <w:color w:val="auto"/>
          <w:sz w:val="20"/>
          <w:szCs w:val="20"/>
          <w:bdr w:val="none" w:sz="0" w:space="0" w:color="auto" w:frame="1"/>
          <w:shd w:val="clear" w:color="auto" w:fill="FFFFFF"/>
        </w:rPr>
        <w:t>.10</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au</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obligația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a-și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prezenta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punctul</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vedere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scris,</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elaborând</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acest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sens</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o</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notă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individuală,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care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atașează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p>
    <w:p w14:paraId="7E04250D" w14:textId="77777777"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p>
    <w:p w14:paraId="6561FE84" w14:textId="6545D119" w:rsidR="00570D24" w:rsidRPr="006639D7" w:rsidRDefault="00BD34CF"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F65D05"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b/>
          <w:sz w:val="20"/>
          <w:szCs w:val="20"/>
          <w:bdr w:val="none" w:sz="0" w:space="0" w:color="auto" w:frame="1"/>
          <w:shd w:val="clear" w:color="auto" w:fill="FFFFFF"/>
        </w:rPr>
        <w:t>.12</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situația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pot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aplicate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prevederile</w:t>
      </w:r>
      <w:r w:rsidR="009E6342" w:rsidRPr="006639D7">
        <w:rPr>
          <w:rStyle w:val="salnbdy"/>
          <w:rFonts w:ascii="Arial" w:hAnsi="Arial" w:cs="Arial"/>
          <w:sz w:val="20"/>
          <w:szCs w:val="20"/>
          <w:bdr w:val="none" w:sz="0" w:space="0" w:color="auto" w:frame="1"/>
          <w:shd w:val="clear" w:color="auto" w:fill="FFFFFF"/>
        </w:rPr>
        <w:t xml:space="preserve"> </w:t>
      </w:r>
      <w:r w:rsidR="00576004" w:rsidRPr="006639D7">
        <w:rPr>
          <w:rStyle w:val="slgi"/>
          <w:rFonts w:ascii="Arial" w:hAnsi="Arial" w:cs="Arial"/>
          <w:color w:val="auto"/>
          <w:sz w:val="20"/>
          <w:szCs w:val="20"/>
          <w:bdr w:val="none" w:sz="0" w:space="0" w:color="auto" w:frame="1"/>
          <w:shd w:val="clear" w:color="auto" w:fill="FFFFFF"/>
        </w:rPr>
        <w:t>punctului 7.</w:t>
      </w:r>
      <w:r w:rsidR="00F65D05" w:rsidRPr="006639D7">
        <w:rPr>
          <w:rStyle w:val="slgi"/>
          <w:rFonts w:ascii="Arial" w:hAnsi="Arial" w:cs="Arial"/>
          <w:color w:val="auto"/>
          <w:sz w:val="20"/>
          <w:szCs w:val="20"/>
          <w:bdr w:val="none" w:sz="0" w:space="0" w:color="auto" w:frame="1"/>
          <w:shd w:val="clear" w:color="auto" w:fill="FFFFFF"/>
        </w:rPr>
        <w:t>2</w:t>
      </w:r>
      <w:r w:rsidR="00576004" w:rsidRPr="006639D7">
        <w:rPr>
          <w:rStyle w:val="slgi"/>
          <w:rFonts w:ascii="Arial" w:hAnsi="Arial" w:cs="Arial"/>
          <w:color w:val="auto"/>
          <w:sz w:val="20"/>
          <w:szCs w:val="20"/>
          <w:bdr w:val="none" w:sz="0" w:space="0" w:color="auto" w:frame="1"/>
          <w:shd w:val="clear" w:color="auto" w:fill="FFFFFF"/>
        </w:rPr>
        <w:t>.10</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fixează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nou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depăși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5</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lucrătoare.</w:t>
      </w:r>
    </w:p>
    <w:p w14:paraId="4D8CF410" w14:textId="337BD5DE"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p>
    <w:p w14:paraId="7B6DECE2" w14:textId="67890203" w:rsidR="00570D24" w:rsidRPr="006639D7" w:rsidRDefault="00BD34CF"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F65D05"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b/>
          <w:sz w:val="20"/>
          <w:szCs w:val="20"/>
          <w:bdr w:val="none" w:sz="0" w:space="0" w:color="auto" w:frame="1"/>
          <w:shd w:val="clear" w:color="auto" w:fill="FFFFFF"/>
        </w:rPr>
        <w:t>.13</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decide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suspendarea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constată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următoarele:</w:t>
      </w:r>
    </w:p>
    <w:p w14:paraId="6731A700" w14:textId="77777777"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p>
    <w:p w14:paraId="43259FA0" w14:textId="6ED0D05D"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a</w:t>
      </w:r>
      <w:r w:rsidR="006005FE" w:rsidRPr="006639D7">
        <w:rPr>
          <w:rStyle w:val="slitttl"/>
          <w:rFonts w:ascii="Arial" w:hAnsi="Arial" w:cs="Arial"/>
          <w:bCs/>
          <w:color w:val="auto"/>
          <w:sz w:val="20"/>
          <w:szCs w:val="20"/>
          <w:bdr w:val="none" w:sz="0" w:space="0" w:color="auto" w:frame="1"/>
          <w:shd w:val="clear" w:color="auto" w:fill="FFFFFF"/>
        </w:rPr>
        <w:t>)</w:t>
      </w:r>
      <w:r w:rsidR="006005FE"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existența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unor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neexecutate,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nefinalizate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unor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neconformități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pot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afecta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utilizarea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construcției;</w:t>
      </w:r>
    </w:p>
    <w:p w14:paraId="15698AFA" w14:textId="1173F6EB"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b</w:t>
      </w:r>
      <w:r w:rsidR="006005FE" w:rsidRPr="006639D7">
        <w:rPr>
          <w:rStyle w:val="slitttl"/>
          <w:rFonts w:ascii="Arial" w:hAnsi="Arial" w:cs="Arial"/>
          <w:bCs/>
          <w:color w:val="auto"/>
          <w:sz w:val="20"/>
          <w:szCs w:val="20"/>
          <w:bdr w:val="none" w:sz="0" w:space="0" w:color="auto" w:frame="1"/>
          <w:shd w:val="clear" w:color="auto" w:fill="FFFFFF"/>
        </w:rPr>
        <w:t>)</w:t>
      </w:r>
      <w:r w:rsidR="006005FE"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lucrarea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prezintă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vicii/defecțiuni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căror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remediere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este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durată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strict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necesară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pentru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asigurarea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utilității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conform</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destinației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sale;</w:t>
      </w:r>
    </w:p>
    <w:p w14:paraId="0D056819" w14:textId="01CBF8E3"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c</w:t>
      </w:r>
      <w:r w:rsidR="006005FE" w:rsidRPr="006639D7">
        <w:rPr>
          <w:rStyle w:val="slitttl"/>
          <w:rFonts w:ascii="Arial" w:hAnsi="Arial" w:cs="Arial"/>
          <w:bCs/>
          <w:color w:val="auto"/>
          <w:sz w:val="20"/>
          <w:szCs w:val="20"/>
          <w:bdr w:val="none" w:sz="0" w:space="0" w:color="auto" w:frame="1"/>
          <w:shd w:val="clear" w:color="auto" w:fill="FFFFFF"/>
        </w:rPr>
        <w:t>)</w:t>
      </w:r>
      <w:r w:rsidR="006005FE"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existența,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mod</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justificat,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unor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suspiciuni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rezonabile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privire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calitatea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realizate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necesitatea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unor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expertize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tehnice,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încercări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teste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suplimentare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pentru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clarifica;</w:t>
      </w:r>
    </w:p>
    <w:p w14:paraId="2377414E" w14:textId="66D84796"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d</w:t>
      </w:r>
      <w:r w:rsidR="006005FE" w:rsidRPr="006639D7">
        <w:rPr>
          <w:rStyle w:val="slitttl"/>
          <w:rFonts w:ascii="Arial" w:hAnsi="Arial" w:cs="Arial"/>
          <w:bCs/>
          <w:color w:val="auto"/>
          <w:sz w:val="20"/>
          <w:szCs w:val="20"/>
          <w:bdr w:val="none" w:sz="0" w:space="0" w:color="auto" w:frame="1"/>
          <w:shd w:val="clear" w:color="auto" w:fill="FFFFFF"/>
        </w:rPr>
        <w:t>)</w:t>
      </w:r>
      <w:r w:rsidR="006005FE" w:rsidRPr="006639D7">
        <w:rPr>
          <w:rStyle w:val="slitttl"/>
          <w:rFonts w:ascii="Arial" w:hAnsi="Arial" w:cs="Arial"/>
          <w:bCs/>
          <w:color w:val="auto"/>
          <w:sz w:val="20"/>
          <w:szCs w:val="20"/>
          <w:bdr w:val="none" w:sz="0" w:space="0" w:color="auto" w:frame="1"/>
          <w:shd w:val="clear" w:color="auto" w:fill="FFFFFF"/>
        </w:rPr>
        <w:tab/>
      </w:r>
      <w:r w:rsidR="00E42D3C">
        <w:rPr>
          <w:rStyle w:val="salnbdy"/>
          <w:rFonts w:ascii="Arial" w:hAnsi="Arial" w:cs="Arial"/>
          <w:sz w:val="20"/>
          <w:szCs w:val="20"/>
          <w:bdr w:val="none" w:sz="0" w:space="0" w:color="auto" w:frame="1"/>
          <w:shd w:val="clear" w:color="auto" w:fill="FFFFFF"/>
        </w:rPr>
        <w:t>Investitorul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pune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dispoziția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comisiei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terminarea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00622C09" w:rsidRPr="006639D7">
        <w:rPr>
          <w:rStyle w:val="slitbdy"/>
          <w:rFonts w:ascii="Arial" w:hAnsi="Arial" w:cs="Arial"/>
          <w:color w:val="auto"/>
          <w:sz w:val="20"/>
          <w:szCs w:val="20"/>
          <w:bdr w:val="none" w:sz="0" w:space="0" w:color="auto" w:frame="1"/>
          <w:shd w:val="clear" w:color="auto" w:fill="FFFFFF"/>
        </w:rPr>
        <w:t xml:space="preserve">punctul </w:t>
      </w:r>
      <w:r w:rsidR="00622C09" w:rsidRPr="006639D7">
        <w:rPr>
          <w:rStyle w:val="slgi"/>
          <w:rFonts w:ascii="Arial" w:hAnsi="Arial" w:cs="Arial"/>
          <w:color w:val="auto"/>
          <w:sz w:val="20"/>
          <w:szCs w:val="20"/>
          <w:bdr w:val="none" w:sz="0" w:space="0" w:color="auto" w:frame="1"/>
          <w:shd w:val="clear" w:color="auto" w:fill="FFFFFF"/>
        </w:rPr>
        <w:t>7.2.4</w:t>
      </w:r>
      <w:r w:rsidRPr="006639D7">
        <w:rPr>
          <w:rStyle w:val="slitbdy"/>
          <w:rFonts w:ascii="Arial" w:hAnsi="Arial" w:cs="Arial"/>
          <w:color w:val="auto"/>
          <w:sz w:val="20"/>
          <w:szCs w:val="20"/>
          <w:bdr w:val="none" w:sz="0" w:space="0" w:color="auto" w:frame="1"/>
          <w:shd w:val="clear" w:color="auto" w:fill="FFFFFF"/>
        </w:rPr>
        <w:t>;</w:t>
      </w:r>
    </w:p>
    <w:p w14:paraId="311105FC" w14:textId="2586A213"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e</w:t>
      </w:r>
      <w:r w:rsidR="006005FE" w:rsidRPr="006639D7">
        <w:rPr>
          <w:rStyle w:val="slitttl"/>
          <w:rFonts w:ascii="Arial" w:hAnsi="Arial" w:cs="Arial"/>
          <w:bCs/>
          <w:color w:val="auto"/>
          <w:sz w:val="20"/>
          <w:szCs w:val="20"/>
          <w:bdr w:val="none" w:sz="0" w:space="0" w:color="auto" w:frame="1"/>
          <w:shd w:val="clear" w:color="auto" w:fill="FFFFFF"/>
        </w:rPr>
        <w:t>)</w:t>
      </w:r>
      <w:r w:rsidR="006005FE"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nu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putut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examina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nemijlocit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lucrarea;</w:t>
      </w:r>
    </w:p>
    <w:p w14:paraId="1F57B224" w14:textId="5200F4B3" w:rsidR="00BD34CF"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f</w:t>
      </w:r>
      <w:r w:rsidR="006005FE" w:rsidRPr="006639D7">
        <w:rPr>
          <w:rStyle w:val="slitttl"/>
          <w:rFonts w:ascii="Arial" w:hAnsi="Arial" w:cs="Arial"/>
          <w:bCs/>
          <w:color w:val="auto"/>
          <w:sz w:val="20"/>
          <w:szCs w:val="20"/>
          <w:bdr w:val="none" w:sz="0" w:space="0" w:color="auto" w:frame="1"/>
          <w:shd w:val="clear" w:color="auto" w:fill="FFFFFF"/>
        </w:rPr>
        <w:t>)</w:t>
      </w:r>
      <w:r w:rsidR="006005FE"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verificările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efectuate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teren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fost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asigurate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accesul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condițiile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verificare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conform</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solicitării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acesteia.</w:t>
      </w:r>
    </w:p>
    <w:p w14:paraId="4A60FE0C" w14:textId="77777777" w:rsidR="00BD34CF" w:rsidRPr="006639D7" w:rsidRDefault="00BD34CF" w:rsidP="00FD0D07">
      <w:pPr>
        <w:ind w:right="-1"/>
        <w:jc w:val="both"/>
        <w:rPr>
          <w:rStyle w:val="slitbdy"/>
          <w:rFonts w:ascii="Arial" w:hAnsi="Arial" w:cs="Arial"/>
          <w:sz w:val="20"/>
          <w:szCs w:val="20"/>
          <w:bdr w:val="none" w:sz="0" w:space="0" w:color="auto" w:frame="1"/>
          <w:shd w:val="clear" w:color="auto" w:fill="FFFFFF"/>
        </w:rPr>
      </w:pPr>
    </w:p>
    <w:p w14:paraId="2E22457B" w14:textId="4C0FEE63"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r w:rsidRPr="006639D7">
        <w:rPr>
          <w:rStyle w:val="slitbdy"/>
          <w:rFonts w:ascii="Arial" w:hAnsi="Arial" w:cs="Arial"/>
          <w:b/>
          <w:sz w:val="20"/>
          <w:szCs w:val="20"/>
          <w:bdr w:val="none" w:sz="0" w:space="0" w:color="auto" w:frame="1"/>
          <w:shd w:val="clear" w:color="auto" w:fill="FFFFFF"/>
        </w:rPr>
        <w:t>7.</w:t>
      </w:r>
      <w:r w:rsidR="00F65D05" w:rsidRPr="006639D7">
        <w:rPr>
          <w:rStyle w:val="slitbdy"/>
          <w:rFonts w:ascii="Arial" w:hAnsi="Arial" w:cs="Arial"/>
          <w:b/>
          <w:sz w:val="20"/>
          <w:szCs w:val="20"/>
          <w:bdr w:val="none" w:sz="0" w:space="0" w:color="auto" w:frame="1"/>
          <w:shd w:val="clear" w:color="auto" w:fill="FFFFFF"/>
        </w:rPr>
        <w:t>2</w:t>
      </w:r>
      <w:r w:rsidRPr="006639D7">
        <w:rPr>
          <w:rStyle w:val="slitbdy"/>
          <w:rFonts w:ascii="Arial" w:hAnsi="Arial" w:cs="Arial"/>
          <w:b/>
          <w:sz w:val="20"/>
          <w:szCs w:val="20"/>
          <w:bdr w:val="none" w:sz="0" w:space="0" w:color="auto" w:frame="1"/>
          <w:shd w:val="clear" w:color="auto" w:fill="FFFFFF"/>
        </w:rPr>
        <w:t>.14</w:t>
      </w:r>
      <w:r w:rsidRPr="006639D7">
        <w:rPr>
          <w:rStyle w:val="slit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cazul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decide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suspendarea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aceasta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încheie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suspendare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cărui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conținut-cadru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A</w:t>
      </w:r>
      <w:r w:rsidR="00570D24" w:rsidRPr="006639D7">
        <w:rPr>
          <w:rStyle w:val="slgi"/>
          <w:rFonts w:ascii="Arial" w:hAnsi="Arial" w:cs="Arial"/>
          <w:color w:val="auto"/>
          <w:sz w:val="20"/>
          <w:szCs w:val="20"/>
          <w:bdr w:val="none" w:sz="0" w:space="0" w:color="auto" w:frame="1"/>
          <w:shd w:val="clear" w:color="auto" w:fill="FFFFFF"/>
        </w:rPr>
        <w:t>nexa</w:t>
      </w:r>
      <w:r w:rsidR="009E6342" w:rsidRPr="006639D7">
        <w:rPr>
          <w:rStyle w:val="slgi"/>
          <w:rFonts w:ascii="Arial" w:hAnsi="Arial" w:cs="Arial"/>
          <w:color w:val="auto"/>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C</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și,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respectiv,</w:t>
      </w:r>
      <w:r w:rsidR="009E6342" w:rsidRPr="006639D7">
        <w:rPr>
          <w:rStyle w:val="salnbdy"/>
          <w:rFonts w:ascii="Arial" w:hAnsi="Arial" w:cs="Arial"/>
          <w:color w:val="auto"/>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A</w:t>
      </w:r>
      <w:r w:rsidR="00570D24" w:rsidRPr="006639D7">
        <w:rPr>
          <w:rStyle w:val="slgi"/>
          <w:rFonts w:ascii="Arial" w:hAnsi="Arial" w:cs="Arial"/>
          <w:color w:val="auto"/>
          <w:sz w:val="20"/>
          <w:szCs w:val="20"/>
          <w:bdr w:val="none" w:sz="0" w:space="0" w:color="auto" w:frame="1"/>
          <w:shd w:val="clear" w:color="auto" w:fill="FFFFFF"/>
        </w:rPr>
        <w:t>nexa</w:t>
      </w:r>
      <w:r w:rsidR="009E6342" w:rsidRPr="006639D7">
        <w:rPr>
          <w:rStyle w:val="slgi"/>
          <w:rFonts w:ascii="Arial" w:hAnsi="Arial" w:cs="Arial"/>
          <w:color w:val="auto"/>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E</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prezentul</w:t>
      </w:r>
      <w:r w:rsidR="009E6342" w:rsidRPr="006639D7">
        <w:rPr>
          <w:rStyle w:val="salnbdy"/>
          <w:rFonts w:ascii="Arial" w:hAnsi="Arial" w:cs="Arial"/>
          <w:color w:val="auto"/>
          <w:sz w:val="20"/>
          <w:szCs w:val="20"/>
          <w:bdr w:val="none" w:sz="0" w:space="0" w:color="auto" w:frame="1"/>
          <w:shd w:val="clear" w:color="auto" w:fill="FFFFFF"/>
        </w:rPr>
        <w:t xml:space="preserve"> </w:t>
      </w:r>
      <w:r w:rsidR="006005FE" w:rsidRPr="006639D7">
        <w:rPr>
          <w:rStyle w:val="salnbdy"/>
          <w:rFonts w:ascii="Arial" w:hAnsi="Arial" w:cs="Arial"/>
          <w:color w:val="auto"/>
          <w:sz w:val="20"/>
          <w:szCs w:val="20"/>
          <w:bdr w:val="none" w:sz="0" w:space="0" w:color="auto" w:frame="1"/>
          <w:shd w:val="clear" w:color="auto" w:fill="FFFFFF"/>
        </w:rPr>
        <w:t>Cod</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care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consemnează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decizia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suspendare,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măsurile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recomandate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scopul</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remedierii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aspectelor</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constatate,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dintre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cele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prevăzute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la</w:t>
      </w:r>
      <w:r w:rsidR="009E6342" w:rsidRPr="006639D7">
        <w:rPr>
          <w:rStyle w:val="salnbdy"/>
          <w:rFonts w:ascii="Arial" w:hAnsi="Arial" w:cs="Arial"/>
          <w:color w:val="auto"/>
          <w:sz w:val="20"/>
          <w:szCs w:val="20"/>
          <w:bdr w:val="none" w:sz="0" w:space="0" w:color="auto" w:frame="1"/>
          <w:shd w:val="clear" w:color="auto" w:fill="FFFFFF"/>
        </w:rPr>
        <w:t xml:space="preserve"> </w:t>
      </w:r>
      <w:r w:rsidR="00622C09" w:rsidRPr="006639D7">
        <w:rPr>
          <w:rStyle w:val="slgi"/>
          <w:rFonts w:ascii="Arial" w:hAnsi="Arial" w:cs="Arial"/>
          <w:color w:val="auto"/>
          <w:sz w:val="20"/>
          <w:szCs w:val="20"/>
          <w:bdr w:val="none" w:sz="0" w:space="0" w:color="auto" w:frame="1"/>
          <w:shd w:val="clear" w:color="auto" w:fill="FFFFFF"/>
        </w:rPr>
        <w:t>punctul 7.</w:t>
      </w:r>
      <w:r w:rsidR="00F65D05" w:rsidRPr="006639D7">
        <w:rPr>
          <w:rStyle w:val="slgi"/>
          <w:rFonts w:ascii="Arial" w:hAnsi="Arial" w:cs="Arial"/>
          <w:color w:val="auto"/>
          <w:sz w:val="20"/>
          <w:szCs w:val="20"/>
          <w:bdr w:val="none" w:sz="0" w:space="0" w:color="auto" w:frame="1"/>
          <w:shd w:val="clear" w:color="auto" w:fill="FFFFFF"/>
        </w:rPr>
        <w:t>2</w:t>
      </w:r>
      <w:r w:rsidR="00622C09" w:rsidRPr="006639D7">
        <w:rPr>
          <w:rStyle w:val="slgi"/>
          <w:rFonts w:ascii="Arial" w:hAnsi="Arial" w:cs="Arial"/>
          <w:color w:val="auto"/>
          <w:sz w:val="20"/>
          <w:szCs w:val="20"/>
          <w:bdr w:val="none" w:sz="0" w:space="0" w:color="auto" w:frame="1"/>
          <w:shd w:val="clear" w:color="auto" w:fill="FFFFFF"/>
        </w:rPr>
        <w:t>.13</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precum</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și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termenul</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remediere,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iar</w:t>
      </w:r>
      <w:r w:rsidR="009E6342" w:rsidRPr="006639D7">
        <w:rPr>
          <w:rStyle w:val="salnbdy"/>
          <w:rFonts w:ascii="Arial" w:hAnsi="Arial" w:cs="Arial"/>
          <w:color w:val="auto"/>
          <w:sz w:val="20"/>
          <w:szCs w:val="20"/>
          <w:bdr w:val="none" w:sz="0" w:space="0" w:color="auto" w:frame="1"/>
          <w:shd w:val="clear" w:color="auto" w:fill="FFFFFF"/>
        </w:rPr>
        <w:t xml:space="preserve"> </w:t>
      </w:r>
      <w:r w:rsidR="00E42D3C">
        <w:rPr>
          <w:rStyle w:val="salnbdy"/>
          <w:rFonts w:ascii="Arial" w:hAnsi="Arial" w:cs="Arial"/>
          <w:sz w:val="20"/>
          <w:szCs w:val="20"/>
          <w:bdr w:val="none" w:sz="0" w:space="0" w:color="auto" w:frame="1"/>
          <w:shd w:val="clear" w:color="auto" w:fill="FFFFFF"/>
        </w:rPr>
        <w:t>Investitorul</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comunică</w:t>
      </w:r>
      <w:r w:rsidR="009E6342" w:rsidRPr="006639D7">
        <w:rPr>
          <w:rStyle w:val="salnbdy"/>
          <w:rFonts w:ascii="Arial" w:hAnsi="Arial" w:cs="Arial"/>
          <w:color w:val="auto"/>
          <w:sz w:val="20"/>
          <w:szCs w:val="20"/>
          <w:bdr w:val="none" w:sz="0" w:space="0" w:color="auto" w:frame="1"/>
          <w:shd w:val="clear" w:color="auto" w:fill="FFFFFF"/>
        </w:rPr>
        <w:t xml:space="preserve"> </w:t>
      </w:r>
      <w:r w:rsidR="00E42D3C" w:rsidRPr="006639D7">
        <w:rPr>
          <w:rStyle w:val="salnbdy"/>
          <w:rFonts w:ascii="Arial" w:hAnsi="Arial" w:cs="Arial"/>
          <w:color w:val="auto"/>
          <w:sz w:val="20"/>
          <w:szCs w:val="20"/>
          <w:bdr w:val="none" w:sz="0" w:space="0" w:color="auto" w:frame="1"/>
          <w:shd w:val="clear" w:color="auto" w:fill="FFFFFF"/>
        </w:rPr>
        <w:t>E</w:t>
      </w:r>
      <w:r w:rsidR="00570D24" w:rsidRPr="006639D7">
        <w:rPr>
          <w:rStyle w:val="salnbdy"/>
          <w:rFonts w:ascii="Arial" w:hAnsi="Arial" w:cs="Arial"/>
          <w:color w:val="auto"/>
          <w:sz w:val="20"/>
          <w:szCs w:val="20"/>
          <w:bdr w:val="none" w:sz="0" w:space="0" w:color="auto" w:frame="1"/>
          <w:shd w:val="clear" w:color="auto" w:fill="FFFFFF"/>
        </w:rPr>
        <w:t>xecutantului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decizia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comisiei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maximum</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7</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lucrătoare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cunoștință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suspendare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împreună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exemplar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acestuia.</w:t>
      </w:r>
    </w:p>
    <w:p w14:paraId="664D7B1B" w14:textId="77777777"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p>
    <w:p w14:paraId="23400455" w14:textId="3F8C1A31"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F65D05"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b/>
          <w:sz w:val="20"/>
          <w:szCs w:val="20"/>
          <w:bdr w:val="none" w:sz="0" w:space="0" w:color="auto" w:frame="1"/>
          <w:shd w:val="clear" w:color="auto" w:fill="FFFFFF"/>
        </w:rPr>
        <w:t>.15</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Conținutul-cadru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suspendare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A</w:t>
      </w:r>
      <w:r w:rsidR="00570D24" w:rsidRPr="006639D7">
        <w:rPr>
          <w:rStyle w:val="slgi"/>
          <w:rFonts w:ascii="Arial" w:hAnsi="Arial" w:cs="Arial"/>
          <w:color w:val="auto"/>
          <w:sz w:val="20"/>
          <w:szCs w:val="20"/>
          <w:bdr w:val="none" w:sz="0" w:space="0" w:color="auto" w:frame="1"/>
          <w:shd w:val="clear" w:color="auto" w:fill="FFFFFF"/>
        </w:rPr>
        <w:t>nexa</w:t>
      </w:r>
      <w:r w:rsidR="009E6342" w:rsidRPr="006639D7">
        <w:rPr>
          <w:rStyle w:val="slgi"/>
          <w:rFonts w:ascii="Arial" w:hAnsi="Arial" w:cs="Arial"/>
          <w:color w:val="auto"/>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C</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aplică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pentru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serviciile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întreținere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drumurilor</w:t>
      </w:r>
      <w:r w:rsidR="009E6342" w:rsidRPr="006639D7">
        <w:rPr>
          <w:rStyle w:val="salnbdy"/>
          <w:rFonts w:ascii="Arial" w:hAnsi="Arial" w:cs="Arial"/>
          <w:sz w:val="20"/>
          <w:szCs w:val="20"/>
          <w:bdr w:val="none" w:sz="0" w:space="0" w:color="auto" w:frame="1"/>
          <w:shd w:val="clear" w:color="auto" w:fill="FFFFFF"/>
        </w:rPr>
        <w:t xml:space="preserve"> </w:t>
      </w:r>
      <w:r w:rsidR="006005FE" w:rsidRPr="006639D7">
        <w:rPr>
          <w:rStyle w:val="salnbdy"/>
          <w:rFonts w:ascii="Arial" w:hAnsi="Arial" w:cs="Arial"/>
          <w:sz w:val="20"/>
          <w:szCs w:val="20"/>
          <w:bdr w:val="none" w:sz="0" w:space="0" w:color="auto" w:frame="1"/>
          <w:shd w:val="clear" w:color="auto" w:fill="FFFFFF"/>
        </w:rPr>
        <w:t>publice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tabelul</w:t>
      </w:r>
      <w:r w:rsidR="009E6342" w:rsidRPr="006639D7">
        <w:rPr>
          <w:rStyle w:val="slgi"/>
          <w:rFonts w:ascii="Arial" w:hAnsi="Arial" w:cs="Arial"/>
          <w:color w:val="auto"/>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2</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prezentul</w:t>
      </w:r>
      <w:r w:rsidR="009E6342" w:rsidRPr="006639D7">
        <w:rPr>
          <w:rStyle w:val="salnbdy"/>
          <w:rFonts w:ascii="Arial" w:hAnsi="Arial" w:cs="Arial"/>
          <w:sz w:val="20"/>
          <w:szCs w:val="20"/>
          <w:bdr w:val="none" w:sz="0" w:space="0" w:color="auto" w:frame="1"/>
          <w:shd w:val="clear" w:color="auto" w:fill="FFFFFF"/>
        </w:rPr>
        <w:t xml:space="preserve"> </w:t>
      </w:r>
      <w:r w:rsidR="006005FE" w:rsidRPr="006639D7">
        <w:rPr>
          <w:rStyle w:val="salnbdy"/>
          <w:rFonts w:ascii="Arial" w:hAnsi="Arial" w:cs="Arial"/>
          <w:sz w:val="20"/>
          <w:szCs w:val="20"/>
          <w:bdr w:val="none" w:sz="0" w:space="0" w:color="auto" w:frame="1"/>
          <w:shd w:val="clear" w:color="auto" w:fill="FFFFFF"/>
        </w:rPr>
        <w:t>Cod</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regie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proprie.</w:t>
      </w:r>
    </w:p>
    <w:p w14:paraId="1EF59A80" w14:textId="77777777" w:rsidR="006005FE" w:rsidRPr="006639D7" w:rsidRDefault="006005FE" w:rsidP="00FD0D07">
      <w:pPr>
        <w:ind w:right="-1"/>
        <w:jc w:val="both"/>
        <w:rPr>
          <w:rStyle w:val="salnbdy"/>
          <w:rFonts w:ascii="Arial" w:hAnsi="Arial" w:cs="Arial"/>
          <w:sz w:val="20"/>
          <w:szCs w:val="20"/>
          <w:bdr w:val="none" w:sz="0" w:space="0" w:color="auto" w:frame="1"/>
          <w:shd w:val="clear" w:color="auto" w:fill="FFFFFF"/>
        </w:rPr>
      </w:pPr>
    </w:p>
    <w:p w14:paraId="5AF483A3" w14:textId="57E4AC57"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F65D05"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b/>
          <w:sz w:val="20"/>
          <w:szCs w:val="20"/>
          <w:bdr w:val="none" w:sz="0" w:space="0" w:color="auto" w:frame="1"/>
          <w:shd w:val="clear" w:color="auto" w:fill="FFFFFF"/>
        </w:rPr>
        <w:t>.16</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Conținutul-cadru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suspendare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A</w:t>
      </w:r>
      <w:r w:rsidR="00570D24" w:rsidRPr="006639D7">
        <w:rPr>
          <w:rStyle w:val="slgi"/>
          <w:rFonts w:ascii="Arial" w:hAnsi="Arial" w:cs="Arial"/>
          <w:color w:val="auto"/>
          <w:sz w:val="20"/>
          <w:szCs w:val="20"/>
          <w:bdr w:val="none" w:sz="0" w:space="0" w:color="auto" w:frame="1"/>
          <w:shd w:val="clear" w:color="auto" w:fill="FFFFFF"/>
        </w:rPr>
        <w:t>nexa</w:t>
      </w:r>
      <w:r w:rsidR="009E6342" w:rsidRPr="006639D7">
        <w:rPr>
          <w:rStyle w:val="slgi"/>
          <w:rFonts w:ascii="Arial" w:hAnsi="Arial" w:cs="Arial"/>
          <w:color w:val="auto"/>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E</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aplică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pentru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serviciile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întreținere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FB561A">
        <w:rPr>
          <w:rStyle w:val="salnbdy"/>
          <w:rFonts w:ascii="Arial" w:hAnsi="Arial" w:cs="Arial"/>
          <w:sz w:val="20"/>
          <w:szCs w:val="20"/>
          <w:bdr w:val="none" w:sz="0" w:space="0" w:color="auto" w:frame="1"/>
          <w:shd w:val="clear" w:color="auto" w:fill="FFFFFF"/>
        </w:rPr>
        <w:t xml:space="preserve">drumurilor </w:t>
      </w:r>
      <w:r w:rsidR="006005FE" w:rsidRPr="006639D7">
        <w:rPr>
          <w:rStyle w:val="salnbdy"/>
          <w:rFonts w:ascii="Arial" w:hAnsi="Arial" w:cs="Arial"/>
          <w:sz w:val="20"/>
          <w:szCs w:val="20"/>
          <w:bdr w:val="none" w:sz="0" w:space="0" w:color="auto" w:frame="1"/>
          <w:shd w:val="clear" w:color="auto" w:fill="FFFFFF"/>
        </w:rPr>
        <w:t>publice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tabelul</w:t>
      </w:r>
      <w:r w:rsidR="009E6342" w:rsidRPr="006639D7">
        <w:rPr>
          <w:rStyle w:val="slgi"/>
          <w:rFonts w:ascii="Arial" w:hAnsi="Arial" w:cs="Arial"/>
          <w:color w:val="auto"/>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2</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prezentul</w:t>
      </w:r>
      <w:r w:rsidR="009E6342" w:rsidRPr="006639D7">
        <w:rPr>
          <w:rStyle w:val="salnbdy"/>
          <w:rFonts w:ascii="Arial" w:hAnsi="Arial" w:cs="Arial"/>
          <w:sz w:val="20"/>
          <w:szCs w:val="20"/>
          <w:bdr w:val="none" w:sz="0" w:space="0" w:color="auto" w:frame="1"/>
          <w:shd w:val="clear" w:color="auto" w:fill="FFFFFF"/>
        </w:rPr>
        <w:t xml:space="preserve"> </w:t>
      </w:r>
      <w:r w:rsidR="006005FE" w:rsidRPr="006639D7">
        <w:rPr>
          <w:rStyle w:val="salnbdy"/>
          <w:rFonts w:ascii="Arial" w:hAnsi="Arial" w:cs="Arial"/>
          <w:sz w:val="20"/>
          <w:szCs w:val="20"/>
          <w:bdr w:val="none" w:sz="0" w:space="0" w:color="auto" w:frame="1"/>
          <w:shd w:val="clear" w:color="auto" w:fill="FFFFFF"/>
        </w:rPr>
        <w:t>Cod</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operatori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economici.</w:t>
      </w:r>
    </w:p>
    <w:p w14:paraId="499A14E4" w14:textId="77777777" w:rsidR="00622C09" w:rsidRPr="006639D7" w:rsidRDefault="00622C09" w:rsidP="00FD0D07">
      <w:pPr>
        <w:ind w:right="-1"/>
        <w:jc w:val="both"/>
        <w:rPr>
          <w:rStyle w:val="salnbdy"/>
          <w:rFonts w:ascii="Arial" w:hAnsi="Arial" w:cs="Arial"/>
          <w:sz w:val="20"/>
          <w:szCs w:val="20"/>
          <w:bdr w:val="none" w:sz="0" w:space="0" w:color="auto" w:frame="1"/>
          <w:shd w:val="clear" w:color="auto" w:fill="FFFFFF"/>
        </w:rPr>
      </w:pPr>
    </w:p>
    <w:p w14:paraId="1F4FA37A" w14:textId="77C96709" w:rsidR="00BD34CF" w:rsidRPr="006639D7" w:rsidRDefault="00BD34CF" w:rsidP="00FD0D07">
      <w:pPr>
        <w:ind w:right="-1"/>
        <w:jc w:val="both"/>
        <w:rPr>
          <w:rStyle w:val="salnbdy"/>
          <w:rFonts w:ascii="Arial" w:hAnsi="Arial" w:cs="Arial"/>
          <w:color w:val="auto"/>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F65D05"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b/>
          <w:sz w:val="20"/>
          <w:szCs w:val="20"/>
          <w:bdr w:val="none" w:sz="0" w:space="0" w:color="auto" w:frame="1"/>
          <w:shd w:val="clear" w:color="auto" w:fill="FFFFFF"/>
        </w:rPr>
        <w:t>.17</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Termenul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remediere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stabilit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împreună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FB561A" w:rsidRPr="006639D7">
        <w:rPr>
          <w:rStyle w:val="salnbdy"/>
          <w:rFonts w:ascii="Arial" w:hAnsi="Arial" w:cs="Arial"/>
          <w:sz w:val="20"/>
          <w:szCs w:val="20"/>
          <w:bdr w:val="none" w:sz="0" w:space="0" w:color="auto" w:frame="1"/>
          <w:shd w:val="clear" w:color="auto" w:fill="FFFFFF"/>
        </w:rPr>
        <w:t>E</w:t>
      </w:r>
      <w:r w:rsidR="00570D24" w:rsidRPr="006639D7">
        <w:rPr>
          <w:rStyle w:val="salnbdy"/>
          <w:rFonts w:ascii="Arial" w:hAnsi="Arial" w:cs="Arial"/>
          <w:sz w:val="20"/>
          <w:szCs w:val="20"/>
          <w:bdr w:val="none" w:sz="0" w:space="0" w:color="auto" w:frame="1"/>
          <w:shd w:val="clear" w:color="auto" w:fill="FFFFFF"/>
        </w:rPr>
        <w:t>xecutantul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poate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depăși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90</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încheierii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suspendare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la</w:t>
      </w:r>
      <w:r w:rsidR="009E6342" w:rsidRPr="006639D7">
        <w:rPr>
          <w:rStyle w:val="salnbdy"/>
          <w:rFonts w:ascii="Arial" w:hAnsi="Arial" w:cs="Arial"/>
          <w:color w:val="auto"/>
          <w:sz w:val="20"/>
          <w:szCs w:val="20"/>
          <w:bdr w:val="none" w:sz="0" w:space="0" w:color="auto" w:frame="1"/>
          <w:shd w:val="clear" w:color="auto" w:fill="FFFFFF"/>
        </w:rPr>
        <w:t xml:space="preserve"> </w:t>
      </w:r>
      <w:r w:rsidR="00622C09" w:rsidRPr="006639D7">
        <w:rPr>
          <w:rStyle w:val="slgi"/>
          <w:rFonts w:ascii="Arial" w:hAnsi="Arial" w:cs="Arial"/>
          <w:color w:val="auto"/>
          <w:sz w:val="20"/>
          <w:szCs w:val="20"/>
          <w:bdr w:val="none" w:sz="0" w:space="0" w:color="auto" w:frame="1"/>
          <w:shd w:val="clear" w:color="auto" w:fill="FFFFFF"/>
        </w:rPr>
        <w:t>punctul 7.</w:t>
      </w:r>
      <w:r w:rsidR="00F65D05" w:rsidRPr="006639D7">
        <w:rPr>
          <w:rStyle w:val="slgi"/>
          <w:rFonts w:ascii="Arial" w:hAnsi="Arial" w:cs="Arial"/>
          <w:color w:val="auto"/>
          <w:sz w:val="20"/>
          <w:szCs w:val="20"/>
          <w:bdr w:val="none" w:sz="0" w:space="0" w:color="auto" w:frame="1"/>
          <w:shd w:val="clear" w:color="auto" w:fill="FFFFFF"/>
        </w:rPr>
        <w:t>2</w:t>
      </w:r>
      <w:r w:rsidR="00622C09" w:rsidRPr="006639D7">
        <w:rPr>
          <w:rStyle w:val="slgi"/>
          <w:rFonts w:ascii="Arial" w:hAnsi="Arial" w:cs="Arial"/>
          <w:color w:val="auto"/>
          <w:sz w:val="20"/>
          <w:szCs w:val="20"/>
          <w:bdr w:val="none" w:sz="0" w:space="0" w:color="auto" w:frame="1"/>
          <w:shd w:val="clear" w:color="auto" w:fill="FFFFFF"/>
        </w:rPr>
        <w:t>.14</w:t>
      </w:r>
      <w:r w:rsidR="00570D24" w:rsidRPr="006639D7">
        <w:rPr>
          <w:rStyle w:val="salnbdy"/>
          <w:rFonts w:ascii="Arial" w:hAnsi="Arial" w:cs="Arial"/>
          <w:color w:val="auto"/>
          <w:sz w:val="20"/>
          <w:szCs w:val="20"/>
          <w:bdr w:val="none" w:sz="0" w:space="0" w:color="auto" w:frame="1"/>
          <w:shd w:val="clear" w:color="auto" w:fill="FFFFFF"/>
        </w:rPr>
        <w:t>.</w:t>
      </w:r>
    </w:p>
    <w:p w14:paraId="0D58A49A" w14:textId="77777777"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p>
    <w:p w14:paraId="65247404" w14:textId="76925A94"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F65D05"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b/>
          <w:sz w:val="20"/>
          <w:szCs w:val="20"/>
          <w:bdr w:val="none" w:sz="0" w:space="0" w:color="auto" w:frame="1"/>
          <w:shd w:val="clear" w:color="auto" w:fill="FFFFFF"/>
        </w:rPr>
        <w:t>.18</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Prin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prevederile</w:t>
      </w:r>
      <w:r w:rsidR="009E6342" w:rsidRPr="006639D7">
        <w:rPr>
          <w:rStyle w:val="salnbdy"/>
          <w:rFonts w:ascii="Arial" w:hAnsi="Arial" w:cs="Arial"/>
          <w:sz w:val="20"/>
          <w:szCs w:val="20"/>
          <w:bdr w:val="none" w:sz="0" w:space="0" w:color="auto" w:frame="1"/>
          <w:shd w:val="clear" w:color="auto" w:fill="FFFFFF"/>
        </w:rPr>
        <w:t xml:space="preserve"> </w:t>
      </w:r>
      <w:r w:rsidR="00622C09" w:rsidRPr="006639D7">
        <w:rPr>
          <w:rStyle w:val="slgi"/>
          <w:rFonts w:ascii="Arial" w:hAnsi="Arial" w:cs="Arial"/>
          <w:color w:val="auto"/>
          <w:sz w:val="20"/>
          <w:szCs w:val="20"/>
          <w:bdr w:val="none" w:sz="0" w:space="0" w:color="auto" w:frame="1"/>
          <w:shd w:val="clear" w:color="auto" w:fill="FFFFFF"/>
        </w:rPr>
        <w:t>punctului 7.</w:t>
      </w:r>
      <w:r w:rsidR="00F65D05" w:rsidRPr="006639D7">
        <w:rPr>
          <w:rStyle w:val="slgi"/>
          <w:rFonts w:ascii="Arial" w:hAnsi="Arial" w:cs="Arial"/>
          <w:color w:val="auto"/>
          <w:sz w:val="20"/>
          <w:szCs w:val="20"/>
          <w:bdr w:val="none" w:sz="0" w:space="0" w:color="auto" w:frame="1"/>
          <w:shd w:val="clear" w:color="auto" w:fill="FFFFFF"/>
        </w:rPr>
        <w:t>2</w:t>
      </w:r>
      <w:r w:rsidR="00622C09" w:rsidRPr="006639D7">
        <w:rPr>
          <w:rStyle w:val="slgi"/>
          <w:rFonts w:ascii="Arial" w:hAnsi="Arial" w:cs="Arial"/>
          <w:color w:val="auto"/>
          <w:sz w:val="20"/>
          <w:szCs w:val="20"/>
          <w:bdr w:val="none" w:sz="0" w:space="0" w:color="auto" w:frame="1"/>
          <w:shd w:val="clear" w:color="auto" w:fill="FFFFFF"/>
        </w:rPr>
        <w:t>.17</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cazul</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care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condițiile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climatice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sau</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alți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factori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independenți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voința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părților</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determină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imposibilitatea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remedierii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aspectelor</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constatate,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dintre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cele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prevăzute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la</w:t>
      </w:r>
      <w:r w:rsidR="009E6342" w:rsidRPr="006639D7">
        <w:rPr>
          <w:rStyle w:val="salnbdy"/>
          <w:rFonts w:ascii="Arial" w:hAnsi="Arial" w:cs="Arial"/>
          <w:color w:val="auto"/>
          <w:sz w:val="20"/>
          <w:szCs w:val="20"/>
          <w:bdr w:val="none" w:sz="0" w:space="0" w:color="auto" w:frame="1"/>
          <w:shd w:val="clear" w:color="auto" w:fill="FFFFFF"/>
        </w:rPr>
        <w:t xml:space="preserve"> </w:t>
      </w:r>
      <w:r w:rsidR="00622C09" w:rsidRPr="006639D7">
        <w:rPr>
          <w:rStyle w:val="slgi"/>
          <w:rFonts w:ascii="Arial" w:hAnsi="Arial" w:cs="Arial"/>
          <w:color w:val="auto"/>
          <w:sz w:val="20"/>
          <w:szCs w:val="20"/>
          <w:bdr w:val="none" w:sz="0" w:space="0" w:color="auto" w:frame="1"/>
          <w:shd w:val="clear" w:color="auto" w:fill="FFFFFF"/>
        </w:rPr>
        <w:t>punctul 7.</w:t>
      </w:r>
      <w:r w:rsidR="00F65D05" w:rsidRPr="006639D7">
        <w:rPr>
          <w:rStyle w:val="slgi"/>
          <w:rFonts w:ascii="Arial" w:hAnsi="Arial" w:cs="Arial"/>
          <w:color w:val="auto"/>
          <w:sz w:val="20"/>
          <w:szCs w:val="20"/>
          <w:bdr w:val="none" w:sz="0" w:space="0" w:color="auto" w:frame="1"/>
          <w:shd w:val="clear" w:color="auto" w:fill="FFFFFF"/>
        </w:rPr>
        <w:t>2</w:t>
      </w:r>
      <w:r w:rsidR="00622C09" w:rsidRPr="006639D7">
        <w:rPr>
          <w:rStyle w:val="slgi"/>
          <w:rFonts w:ascii="Arial" w:hAnsi="Arial" w:cs="Arial"/>
          <w:color w:val="auto"/>
          <w:sz w:val="20"/>
          <w:szCs w:val="20"/>
          <w:bdr w:val="none" w:sz="0" w:space="0" w:color="auto" w:frame="1"/>
          <w:shd w:val="clear" w:color="auto" w:fill="FFFFFF"/>
        </w:rPr>
        <w:t>.13</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executantul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notifică</w:t>
      </w:r>
      <w:r w:rsidR="009E6342" w:rsidRPr="006639D7">
        <w:rPr>
          <w:rStyle w:val="salnbdy"/>
          <w:rFonts w:ascii="Arial" w:hAnsi="Arial" w:cs="Arial"/>
          <w:sz w:val="20"/>
          <w:szCs w:val="20"/>
          <w:bdr w:val="none" w:sz="0" w:space="0" w:color="auto" w:frame="1"/>
          <w:shd w:val="clear" w:color="auto" w:fill="FFFFFF"/>
        </w:rPr>
        <w:t xml:space="preserve"> </w:t>
      </w:r>
      <w:r w:rsidR="00FB561A">
        <w:rPr>
          <w:rStyle w:val="salnbdy"/>
          <w:rFonts w:ascii="Arial" w:hAnsi="Arial" w:cs="Arial"/>
          <w:sz w:val="20"/>
          <w:szCs w:val="20"/>
          <w:bdr w:val="none" w:sz="0" w:space="0" w:color="auto" w:frame="1"/>
          <w:shd w:val="clear" w:color="auto" w:fill="FFFFFF"/>
        </w:rPr>
        <w:t>Investitorul</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document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scris</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confirmare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primire,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despre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această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situație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solicită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decalarea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remediere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până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90</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p>
    <w:p w14:paraId="52D90A29" w14:textId="77777777" w:rsidR="00BD34CF" w:rsidRPr="006639D7" w:rsidRDefault="00BD34CF" w:rsidP="00FD0D07">
      <w:pPr>
        <w:ind w:right="-1"/>
        <w:jc w:val="both"/>
        <w:rPr>
          <w:rStyle w:val="salnbdy"/>
          <w:rFonts w:ascii="Arial" w:hAnsi="Arial" w:cs="Arial"/>
          <w:sz w:val="20"/>
          <w:szCs w:val="20"/>
          <w:bdr w:val="none" w:sz="0" w:space="0" w:color="auto" w:frame="1"/>
          <w:shd w:val="clear" w:color="auto" w:fill="FFFFFF"/>
        </w:rPr>
      </w:pPr>
    </w:p>
    <w:p w14:paraId="751F544F" w14:textId="123919B4" w:rsidR="00570D24" w:rsidRPr="006639D7" w:rsidRDefault="00BD34CF"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F65D05"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b/>
          <w:sz w:val="20"/>
          <w:szCs w:val="20"/>
          <w:bdr w:val="none" w:sz="0" w:space="0" w:color="auto" w:frame="1"/>
          <w:shd w:val="clear" w:color="auto" w:fill="FFFFFF"/>
        </w:rPr>
        <w:t>.19</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cazul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executantul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remediază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aspectele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622C09" w:rsidRPr="006639D7">
        <w:rPr>
          <w:rStyle w:val="salnbdy"/>
          <w:rFonts w:ascii="Arial" w:hAnsi="Arial" w:cs="Arial"/>
          <w:color w:val="auto"/>
          <w:sz w:val="20"/>
          <w:szCs w:val="20"/>
          <w:bdr w:val="none" w:sz="0" w:space="0" w:color="auto" w:frame="1"/>
          <w:shd w:val="clear" w:color="auto" w:fill="FFFFFF"/>
        </w:rPr>
        <w:t xml:space="preserve">punctul </w:t>
      </w:r>
      <w:r w:rsidR="00622C09" w:rsidRPr="006639D7">
        <w:rPr>
          <w:rStyle w:val="slgi"/>
          <w:rFonts w:ascii="Arial" w:hAnsi="Arial" w:cs="Arial"/>
          <w:color w:val="auto"/>
          <w:sz w:val="20"/>
          <w:szCs w:val="20"/>
          <w:bdr w:val="none" w:sz="0" w:space="0" w:color="auto" w:frame="1"/>
          <w:shd w:val="clear" w:color="auto" w:fill="FFFFFF"/>
        </w:rPr>
        <w:t>7.</w:t>
      </w:r>
      <w:r w:rsidR="00F65D05" w:rsidRPr="006639D7">
        <w:rPr>
          <w:rStyle w:val="slgi"/>
          <w:rFonts w:ascii="Arial" w:hAnsi="Arial" w:cs="Arial"/>
          <w:color w:val="auto"/>
          <w:sz w:val="20"/>
          <w:szCs w:val="20"/>
          <w:bdr w:val="none" w:sz="0" w:space="0" w:color="auto" w:frame="1"/>
          <w:shd w:val="clear" w:color="auto" w:fill="FFFFFF"/>
        </w:rPr>
        <w:t>2</w:t>
      </w:r>
      <w:r w:rsidR="00622C09" w:rsidRPr="006639D7">
        <w:rPr>
          <w:rStyle w:val="slgi"/>
          <w:rFonts w:ascii="Arial" w:hAnsi="Arial" w:cs="Arial"/>
          <w:color w:val="auto"/>
          <w:sz w:val="20"/>
          <w:szCs w:val="20"/>
          <w:bdr w:val="none" w:sz="0" w:space="0" w:color="auto" w:frame="1"/>
          <w:shd w:val="clear" w:color="auto" w:fill="FFFFFF"/>
        </w:rPr>
        <w:t>.13 lit</w:t>
      </w:r>
      <w:r w:rsidR="00570D24" w:rsidRPr="006639D7">
        <w:rPr>
          <w:rStyle w:val="slgi"/>
          <w:rFonts w:ascii="Arial" w:hAnsi="Arial" w:cs="Arial"/>
          <w:color w:val="auto"/>
          <w:sz w:val="20"/>
          <w:szCs w:val="20"/>
          <w:bdr w:val="none" w:sz="0" w:space="0" w:color="auto" w:frame="1"/>
          <w:shd w:val="clear" w:color="auto" w:fill="FFFFFF"/>
        </w:rPr>
        <w:t>.</w:t>
      </w:r>
      <w:r w:rsidR="009E6342" w:rsidRPr="006639D7">
        <w:rPr>
          <w:rStyle w:val="slgi"/>
          <w:rFonts w:ascii="Arial" w:hAnsi="Arial" w:cs="Arial"/>
          <w:color w:val="auto"/>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a)</w:t>
      </w:r>
      <w:r w:rsidR="009E6342" w:rsidRPr="006639D7">
        <w:rPr>
          <w:rStyle w:val="slgi"/>
          <w:rFonts w:ascii="Arial" w:hAnsi="Arial" w:cs="Arial"/>
          <w:color w:val="auto"/>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w:t>
      </w:r>
      <w:r w:rsidR="009E6342" w:rsidRPr="006639D7">
        <w:rPr>
          <w:rStyle w:val="slgi"/>
          <w:rFonts w:ascii="Arial" w:hAnsi="Arial" w:cs="Arial"/>
          <w:color w:val="auto"/>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c)</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remediere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stabilit,</w:t>
      </w:r>
      <w:r w:rsidR="009E6342" w:rsidRPr="006639D7">
        <w:rPr>
          <w:rStyle w:val="salnbdy"/>
          <w:rFonts w:ascii="Arial" w:hAnsi="Arial" w:cs="Arial"/>
          <w:sz w:val="20"/>
          <w:szCs w:val="20"/>
          <w:bdr w:val="none" w:sz="0" w:space="0" w:color="auto" w:frame="1"/>
          <w:shd w:val="clear" w:color="auto" w:fill="FFFFFF"/>
        </w:rPr>
        <w:t xml:space="preserve"> </w:t>
      </w:r>
      <w:r w:rsidR="00FB561A">
        <w:rPr>
          <w:rStyle w:val="salnbdy"/>
          <w:rFonts w:ascii="Arial" w:hAnsi="Arial" w:cs="Arial"/>
          <w:sz w:val="20"/>
          <w:szCs w:val="20"/>
          <w:bdr w:val="none" w:sz="0" w:space="0" w:color="auto" w:frame="1"/>
          <w:shd w:val="clear" w:color="auto" w:fill="FFFFFF"/>
        </w:rPr>
        <w:t>Investitorul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soma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acest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sens,</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iar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executantul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curs</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somației,</w:t>
      </w:r>
      <w:r w:rsidR="009E6342" w:rsidRPr="006639D7">
        <w:rPr>
          <w:rStyle w:val="salnbdy"/>
          <w:rFonts w:ascii="Arial" w:hAnsi="Arial" w:cs="Arial"/>
          <w:sz w:val="20"/>
          <w:szCs w:val="20"/>
          <w:bdr w:val="none" w:sz="0" w:space="0" w:color="auto" w:frame="1"/>
          <w:shd w:val="clear" w:color="auto" w:fill="FFFFFF"/>
        </w:rPr>
        <w:t xml:space="preserve"> </w:t>
      </w:r>
      <w:r w:rsidR="00FB561A">
        <w:rPr>
          <w:rStyle w:val="slitbdy"/>
          <w:rFonts w:ascii="Arial" w:hAnsi="Arial" w:cs="Arial"/>
          <w:color w:val="auto"/>
          <w:sz w:val="20"/>
          <w:szCs w:val="20"/>
          <w:bdr w:val="none" w:sz="0" w:space="0" w:color="auto" w:frame="1"/>
          <w:shd w:val="clear" w:color="auto" w:fill="FFFFFF"/>
        </w:rPr>
        <w:t>Investitorul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drept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remedierile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cheltuiala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riscul</w:t>
      </w:r>
      <w:r w:rsidR="009E6342" w:rsidRPr="006639D7">
        <w:rPr>
          <w:rStyle w:val="salnbdy"/>
          <w:rFonts w:ascii="Arial" w:hAnsi="Arial" w:cs="Arial"/>
          <w:sz w:val="20"/>
          <w:szCs w:val="20"/>
          <w:bdr w:val="none" w:sz="0" w:space="0" w:color="auto" w:frame="1"/>
          <w:shd w:val="clear" w:color="auto" w:fill="FFFFFF"/>
        </w:rPr>
        <w:t xml:space="preserve"> </w:t>
      </w:r>
      <w:r w:rsidR="00FB561A" w:rsidRPr="006639D7">
        <w:rPr>
          <w:rStyle w:val="salnbdy"/>
          <w:rFonts w:ascii="Arial" w:hAnsi="Arial" w:cs="Arial"/>
          <w:sz w:val="20"/>
          <w:szCs w:val="20"/>
          <w:bdr w:val="none" w:sz="0" w:space="0" w:color="auto" w:frame="1"/>
          <w:shd w:val="clear" w:color="auto" w:fill="FFFFFF"/>
        </w:rPr>
        <w:t>E</w:t>
      </w:r>
      <w:r w:rsidR="00570D24" w:rsidRPr="006639D7">
        <w:rPr>
          <w:rStyle w:val="salnbdy"/>
          <w:rFonts w:ascii="Arial" w:hAnsi="Arial" w:cs="Arial"/>
          <w:sz w:val="20"/>
          <w:szCs w:val="20"/>
          <w:bdr w:val="none" w:sz="0" w:space="0" w:color="auto" w:frame="1"/>
          <w:shd w:val="clear" w:color="auto" w:fill="FFFFFF"/>
        </w:rPr>
        <w:t>xecutantului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culpă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pretindă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plata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prejudiciului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produs,</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potrivit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legii.</w:t>
      </w:r>
    </w:p>
    <w:p w14:paraId="67AEDC6E" w14:textId="3A4B5EDF"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p>
    <w:p w14:paraId="2D3E6A79" w14:textId="6F057841"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F65D05"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b/>
          <w:sz w:val="20"/>
          <w:szCs w:val="20"/>
          <w:bdr w:val="none" w:sz="0" w:space="0" w:color="auto" w:frame="1"/>
          <w:shd w:val="clear" w:color="auto" w:fill="FFFFFF"/>
        </w:rPr>
        <w:t>.20</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decide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admiterea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următoarele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situații:</w:t>
      </w:r>
    </w:p>
    <w:p w14:paraId="3C821FD9" w14:textId="77777777"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p>
    <w:p w14:paraId="6AFF1104" w14:textId="0035B949" w:rsidR="008D631A"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a</w:t>
      </w:r>
      <w:r w:rsidR="00F65D05" w:rsidRPr="006639D7">
        <w:rPr>
          <w:rStyle w:val="slitttl"/>
          <w:rFonts w:ascii="Arial" w:hAnsi="Arial" w:cs="Arial"/>
          <w:bCs/>
          <w:color w:val="auto"/>
          <w:sz w:val="20"/>
          <w:szCs w:val="20"/>
          <w:bdr w:val="none" w:sz="0" w:space="0" w:color="auto" w:frame="1"/>
          <w:shd w:val="clear" w:color="auto" w:fill="FFFFFF"/>
        </w:rPr>
        <w:t>)</w:t>
      </w:r>
      <w:r w:rsidR="00F65D05"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nu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constată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existența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aspectelor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00622C09" w:rsidRPr="006639D7">
        <w:rPr>
          <w:rStyle w:val="slgi"/>
          <w:rFonts w:ascii="Arial" w:hAnsi="Arial" w:cs="Arial"/>
          <w:color w:val="auto"/>
          <w:sz w:val="20"/>
          <w:szCs w:val="20"/>
          <w:bdr w:val="none" w:sz="0" w:space="0" w:color="auto" w:frame="1"/>
          <w:shd w:val="clear" w:color="auto" w:fill="FFFFFF"/>
        </w:rPr>
        <w:t xml:space="preserve">punctul </w:t>
      </w:r>
      <w:r w:rsidR="00622C09" w:rsidRPr="006639D7">
        <w:rPr>
          <w:rStyle w:val="salnbdy"/>
          <w:rFonts w:ascii="Arial" w:hAnsi="Arial" w:cs="Arial"/>
          <w:color w:val="auto"/>
          <w:sz w:val="20"/>
          <w:szCs w:val="20"/>
          <w:bdr w:val="none" w:sz="0" w:space="0" w:color="auto" w:frame="1"/>
          <w:shd w:val="clear" w:color="auto" w:fill="FFFFFF"/>
        </w:rPr>
        <w:t>7.</w:t>
      </w:r>
      <w:r w:rsidR="00F65D05" w:rsidRPr="006639D7">
        <w:rPr>
          <w:rStyle w:val="salnbdy"/>
          <w:rFonts w:ascii="Arial" w:hAnsi="Arial" w:cs="Arial"/>
          <w:color w:val="auto"/>
          <w:sz w:val="20"/>
          <w:szCs w:val="20"/>
          <w:bdr w:val="none" w:sz="0" w:space="0" w:color="auto" w:frame="1"/>
          <w:shd w:val="clear" w:color="auto" w:fill="FFFFFF"/>
        </w:rPr>
        <w:t>2</w:t>
      </w:r>
      <w:r w:rsidR="00622C09" w:rsidRPr="006639D7">
        <w:rPr>
          <w:rStyle w:val="salnbdy"/>
          <w:rFonts w:ascii="Arial" w:hAnsi="Arial" w:cs="Arial"/>
          <w:color w:val="auto"/>
          <w:sz w:val="20"/>
          <w:szCs w:val="20"/>
          <w:bdr w:val="none" w:sz="0" w:space="0" w:color="auto" w:frame="1"/>
          <w:shd w:val="clear" w:color="auto" w:fill="FFFFFF"/>
        </w:rPr>
        <w:t>.13</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sau</w:t>
      </w:r>
      <w:r w:rsidR="009E6342" w:rsidRPr="006639D7">
        <w:rPr>
          <w:rStyle w:val="slitbdy"/>
          <w:rFonts w:ascii="Arial" w:hAnsi="Arial" w:cs="Arial"/>
          <w:color w:val="auto"/>
          <w:sz w:val="20"/>
          <w:szCs w:val="20"/>
          <w:bdr w:val="none" w:sz="0" w:space="0" w:color="auto" w:frame="1"/>
          <w:shd w:val="clear" w:color="auto" w:fill="FFFFFF"/>
        </w:rPr>
        <w:t xml:space="preserve"> </w:t>
      </w:r>
      <w:r w:rsidR="00622C09" w:rsidRPr="006639D7">
        <w:rPr>
          <w:rStyle w:val="slgi"/>
          <w:rFonts w:ascii="Arial" w:hAnsi="Arial" w:cs="Arial"/>
          <w:color w:val="auto"/>
          <w:sz w:val="20"/>
          <w:szCs w:val="20"/>
          <w:bdr w:val="none" w:sz="0" w:space="0" w:color="auto" w:frame="1"/>
          <w:shd w:val="clear" w:color="auto" w:fill="FFFFFF"/>
        </w:rPr>
        <w:t>punctul 7.</w:t>
      </w:r>
      <w:r w:rsidR="00F65D05" w:rsidRPr="006639D7">
        <w:rPr>
          <w:rStyle w:val="slgi"/>
          <w:rFonts w:ascii="Arial" w:hAnsi="Arial" w:cs="Arial"/>
          <w:color w:val="auto"/>
          <w:sz w:val="20"/>
          <w:szCs w:val="20"/>
          <w:bdr w:val="none" w:sz="0" w:space="0" w:color="auto" w:frame="1"/>
          <w:shd w:val="clear" w:color="auto" w:fill="FFFFFF"/>
        </w:rPr>
        <w:t>2</w:t>
      </w:r>
      <w:r w:rsidR="00622C09" w:rsidRPr="006639D7">
        <w:rPr>
          <w:rStyle w:val="slgi"/>
          <w:rFonts w:ascii="Arial" w:hAnsi="Arial" w:cs="Arial"/>
          <w:color w:val="auto"/>
          <w:sz w:val="20"/>
          <w:szCs w:val="20"/>
          <w:bdr w:val="none" w:sz="0" w:space="0" w:color="auto" w:frame="1"/>
          <w:shd w:val="clear" w:color="auto" w:fill="FFFFFF"/>
        </w:rPr>
        <w:t>.21</w:t>
      </w:r>
      <w:r w:rsidRPr="006639D7">
        <w:rPr>
          <w:rStyle w:val="slitbdy"/>
          <w:rFonts w:ascii="Arial" w:hAnsi="Arial" w:cs="Arial"/>
          <w:color w:val="auto"/>
          <w:sz w:val="20"/>
          <w:szCs w:val="20"/>
          <w:bdr w:val="none" w:sz="0" w:space="0" w:color="auto" w:frame="1"/>
          <w:shd w:val="clear" w:color="auto" w:fill="FFFFFF"/>
        </w:rPr>
        <w:t>;</w:t>
      </w:r>
    </w:p>
    <w:p w14:paraId="4DF24AA4" w14:textId="4BE2D90E"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b</w:t>
      </w:r>
      <w:r w:rsidR="00F65D05" w:rsidRPr="006639D7">
        <w:rPr>
          <w:rStyle w:val="slitttl"/>
          <w:rFonts w:ascii="Arial" w:hAnsi="Arial" w:cs="Arial"/>
          <w:bCs/>
          <w:color w:val="auto"/>
          <w:sz w:val="20"/>
          <w:szCs w:val="20"/>
          <w:bdr w:val="none" w:sz="0" w:space="0" w:color="auto" w:frame="1"/>
          <w:shd w:val="clear" w:color="auto" w:fill="FFFFFF"/>
        </w:rPr>
        <w:t>)</w:t>
      </w:r>
      <w:r w:rsidR="00F65D05"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aspectele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00622C09" w:rsidRPr="006639D7">
        <w:rPr>
          <w:rStyle w:val="slgi"/>
          <w:rFonts w:ascii="Arial" w:hAnsi="Arial" w:cs="Arial"/>
          <w:color w:val="auto"/>
          <w:sz w:val="20"/>
          <w:szCs w:val="20"/>
          <w:bdr w:val="none" w:sz="0" w:space="0" w:color="auto" w:frame="1"/>
          <w:shd w:val="clear" w:color="auto" w:fill="FFFFFF"/>
        </w:rPr>
        <w:t>punctul</w:t>
      </w:r>
      <w:r w:rsidR="00622C09" w:rsidRPr="006639D7">
        <w:rPr>
          <w:rStyle w:val="slitbdy"/>
          <w:rFonts w:ascii="Arial" w:hAnsi="Arial" w:cs="Arial"/>
          <w:color w:val="auto"/>
          <w:sz w:val="20"/>
          <w:szCs w:val="20"/>
          <w:bdr w:val="none" w:sz="0" w:space="0" w:color="auto" w:frame="1"/>
          <w:shd w:val="clear" w:color="auto" w:fill="FFFFFF"/>
        </w:rPr>
        <w:t xml:space="preserve"> </w:t>
      </w:r>
      <w:r w:rsidR="00622C09" w:rsidRPr="006639D7">
        <w:rPr>
          <w:rStyle w:val="salnbdy"/>
          <w:rFonts w:ascii="Arial" w:hAnsi="Arial" w:cs="Arial"/>
          <w:color w:val="auto"/>
          <w:sz w:val="20"/>
          <w:szCs w:val="20"/>
          <w:bdr w:val="none" w:sz="0" w:space="0" w:color="auto" w:frame="1"/>
          <w:shd w:val="clear" w:color="auto" w:fill="FFFFFF"/>
        </w:rPr>
        <w:t>7.</w:t>
      </w:r>
      <w:r w:rsidR="00A13416" w:rsidRPr="006639D7">
        <w:rPr>
          <w:rStyle w:val="salnbdy"/>
          <w:rFonts w:ascii="Arial" w:hAnsi="Arial" w:cs="Arial"/>
          <w:color w:val="auto"/>
          <w:sz w:val="20"/>
          <w:szCs w:val="20"/>
          <w:bdr w:val="none" w:sz="0" w:space="0" w:color="auto" w:frame="1"/>
          <w:shd w:val="clear" w:color="auto" w:fill="FFFFFF"/>
        </w:rPr>
        <w:t>2</w:t>
      </w:r>
      <w:r w:rsidR="00622C09" w:rsidRPr="006639D7">
        <w:rPr>
          <w:rStyle w:val="salnbdy"/>
          <w:rFonts w:ascii="Arial" w:hAnsi="Arial" w:cs="Arial"/>
          <w:color w:val="auto"/>
          <w:sz w:val="20"/>
          <w:szCs w:val="20"/>
          <w:bdr w:val="none" w:sz="0" w:space="0" w:color="auto" w:frame="1"/>
          <w:shd w:val="clear" w:color="auto" w:fill="FFFFFF"/>
        </w:rPr>
        <w:t>.13</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fost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remediate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00FB561A" w:rsidRPr="006639D7">
        <w:rPr>
          <w:rStyle w:val="slitbdy"/>
          <w:rFonts w:ascii="Arial" w:hAnsi="Arial" w:cs="Arial"/>
          <w:color w:val="auto"/>
          <w:sz w:val="20"/>
          <w:szCs w:val="20"/>
          <w:bdr w:val="none" w:sz="0" w:space="0" w:color="auto" w:frame="1"/>
          <w:shd w:val="clear" w:color="auto" w:fill="FFFFFF"/>
        </w:rPr>
        <w:t>E</w:t>
      </w:r>
      <w:r w:rsidRPr="006639D7">
        <w:rPr>
          <w:rStyle w:val="slitbdy"/>
          <w:rFonts w:ascii="Arial" w:hAnsi="Arial" w:cs="Arial"/>
          <w:color w:val="auto"/>
          <w:sz w:val="20"/>
          <w:szCs w:val="20"/>
          <w:bdr w:val="none" w:sz="0" w:space="0" w:color="auto" w:frame="1"/>
          <w:shd w:val="clear" w:color="auto" w:fill="FFFFFF"/>
        </w:rPr>
        <w:t>xecutant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termenul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remediere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stabilit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00FB561A">
        <w:rPr>
          <w:rStyle w:val="salnbdy"/>
          <w:rFonts w:ascii="Arial" w:hAnsi="Arial" w:cs="Arial"/>
          <w:sz w:val="20"/>
          <w:szCs w:val="20"/>
          <w:bdr w:val="none" w:sz="0" w:space="0" w:color="auto" w:frame="1"/>
          <w:shd w:val="clear" w:color="auto" w:fill="FFFFFF"/>
        </w:rPr>
        <w:t>Investitor</w:t>
      </w:r>
      <w:r w:rsidRPr="006639D7">
        <w:rPr>
          <w:rStyle w:val="slitbdy"/>
          <w:rFonts w:ascii="Arial" w:hAnsi="Arial" w:cs="Arial"/>
          <w:color w:val="auto"/>
          <w:sz w:val="20"/>
          <w:szCs w:val="20"/>
          <w:bdr w:val="none" w:sz="0" w:space="0" w:color="auto" w:frame="1"/>
          <w:shd w:val="clear" w:color="auto" w:fill="FFFFFF"/>
        </w:rPr>
        <w: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condițiile</w:t>
      </w:r>
      <w:r w:rsidR="009E6342" w:rsidRPr="006639D7">
        <w:rPr>
          <w:rStyle w:val="slitbdy"/>
          <w:rFonts w:ascii="Arial" w:hAnsi="Arial" w:cs="Arial"/>
          <w:color w:val="auto"/>
          <w:sz w:val="20"/>
          <w:szCs w:val="20"/>
          <w:bdr w:val="none" w:sz="0" w:space="0" w:color="auto" w:frame="1"/>
          <w:shd w:val="clear" w:color="auto" w:fill="FFFFFF"/>
        </w:rPr>
        <w:t xml:space="preserve"> </w:t>
      </w:r>
      <w:r w:rsidR="00622C09" w:rsidRPr="006639D7">
        <w:rPr>
          <w:rStyle w:val="slgi"/>
          <w:rFonts w:ascii="Arial" w:hAnsi="Arial" w:cs="Arial"/>
          <w:color w:val="auto"/>
          <w:sz w:val="20"/>
          <w:szCs w:val="20"/>
          <w:bdr w:val="none" w:sz="0" w:space="0" w:color="auto" w:frame="1"/>
          <w:shd w:val="clear" w:color="auto" w:fill="FFFFFF"/>
        </w:rPr>
        <w:t>punctului 7.</w:t>
      </w:r>
      <w:r w:rsidR="00A13416" w:rsidRPr="006639D7">
        <w:rPr>
          <w:rStyle w:val="slgi"/>
          <w:rFonts w:ascii="Arial" w:hAnsi="Arial" w:cs="Arial"/>
          <w:color w:val="auto"/>
          <w:sz w:val="20"/>
          <w:szCs w:val="20"/>
          <w:bdr w:val="none" w:sz="0" w:space="0" w:color="auto" w:frame="1"/>
          <w:shd w:val="clear" w:color="auto" w:fill="FFFFFF"/>
        </w:rPr>
        <w:t>2</w:t>
      </w:r>
      <w:r w:rsidR="00622C09" w:rsidRPr="006639D7">
        <w:rPr>
          <w:rStyle w:val="slgi"/>
          <w:rFonts w:ascii="Arial" w:hAnsi="Arial" w:cs="Arial"/>
          <w:color w:val="auto"/>
          <w:sz w:val="20"/>
          <w:szCs w:val="20"/>
          <w:bdr w:val="none" w:sz="0" w:space="0" w:color="auto" w:frame="1"/>
          <w:shd w:val="clear" w:color="auto" w:fill="FFFFFF"/>
        </w:rPr>
        <w:t>.19</w:t>
      </w:r>
      <w:r w:rsidRPr="006639D7">
        <w:rPr>
          <w:rStyle w:val="slitbdy"/>
          <w:rFonts w:ascii="Arial" w:hAnsi="Arial" w:cs="Arial"/>
          <w:color w:val="auto"/>
          <w:sz w:val="20"/>
          <w:szCs w:val="20"/>
          <w:bdr w:val="none" w:sz="0" w:space="0" w:color="auto" w:frame="1"/>
          <w:shd w:val="clear" w:color="auto" w:fill="FFFFFF"/>
        </w:rPr>
        <w:t>.</w:t>
      </w:r>
    </w:p>
    <w:p w14:paraId="14DAC1D3" w14:textId="274A8AEE" w:rsidR="008D631A" w:rsidRPr="006639D7" w:rsidRDefault="008D631A" w:rsidP="00FD0D07">
      <w:pPr>
        <w:ind w:right="-1"/>
        <w:jc w:val="both"/>
        <w:rPr>
          <w:rStyle w:val="slitbdy"/>
          <w:rFonts w:ascii="Arial" w:hAnsi="Arial" w:cs="Arial"/>
          <w:sz w:val="20"/>
          <w:szCs w:val="20"/>
          <w:bdr w:val="none" w:sz="0" w:space="0" w:color="auto" w:frame="1"/>
          <w:shd w:val="clear" w:color="auto" w:fill="FFFFFF"/>
        </w:rPr>
      </w:pPr>
    </w:p>
    <w:p w14:paraId="216CFF42" w14:textId="6D5EF7AA" w:rsidR="008D631A" w:rsidRPr="006639D7" w:rsidRDefault="008D631A" w:rsidP="00FD0D07">
      <w:pPr>
        <w:ind w:right="-1"/>
        <w:jc w:val="both"/>
        <w:rPr>
          <w:rStyle w:val="spar"/>
          <w:rFonts w:ascii="Arial" w:hAnsi="Arial" w:cs="Arial"/>
          <w:sz w:val="20"/>
          <w:szCs w:val="20"/>
          <w:bdr w:val="none" w:sz="0" w:space="0" w:color="auto" w:frame="1"/>
          <w:shd w:val="clear" w:color="auto" w:fill="FFFFFF"/>
        </w:rPr>
      </w:pPr>
      <w:r w:rsidRPr="006639D7">
        <w:rPr>
          <w:rStyle w:val="slitbdy"/>
          <w:rFonts w:ascii="Arial" w:hAnsi="Arial" w:cs="Arial"/>
          <w:b/>
          <w:sz w:val="20"/>
          <w:szCs w:val="20"/>
          <w:bdr w:val="none" w:sz="0" w:space="0" w:color="auto" w:frame="1"/>
          <w:shd w:val="clear" w:color="auto" w:fill="FFFFFF"/>
        </w:rPr>
        <w:t>7.</w:t>
      </w:r>
      <w:r w:rsidR="00A13416" w:rsidRPr="006639D7">
        <w:rPr>
          <w:rStyle w:val="slitbdy"/>
          <w:rFonts w:ascii="Arial" w:hAnsi="Arial" w:cs="Arial"/>
          <w:b/>
          <w:sz w:val="20"/>
          <w:szCs w:val="20"/>
          <w:bdr w:val="none" w:sz="0" w:space="0" w:color="auto" w:frame="1"/>
          <w:shd w:val="clear" w:color="auto" w:fill="FFFFFF"/>
        </w:rPr>
        <w:t>2</w:t>
      </w:r>
      <w:r w:rsidRPr="006639D7">
        <w:rPr>
          <w:rStyle w:val="slitbdy"/>
          <w:rFonts w:ascii="Arial" w:hAnsi="Arial" w:cs="Arial"/>
          <w:b/>
          <w:sz w:val="20"/>
          <w:szCs w:val="20"/>
          <w:bdr w:val="none" w:sz="0" w:space="0" w:color="auto" w:frame="1"/>
          <w:shd w:val="clear" w:color="auto" w:fill="FFFFFF"/>
        </w:rPr>
        <w:t>.21</w:t>
      </w:r>
      <w:r w:rsidRPr="006639D7">
        <w:rPr>
          <w:rStyle w:val="slitbdy"/>
          <w:rFonts w:ascii="Arial" w:hAnsi="Arial" w:cs="Arial"/>
          <w:sz w:val="20"/>
          <w:szCs w:val="20"/>
          <w:bdr w:val="none" w:sz="0" w:space="0" w:color="auto" w:frame="1"/>
          <w:shd w:val="clear" w:color="auto" w:fill="FFFFFF"/>
        </w:rPr>
        <w:tab/>
      </w:r>
      <w:r w:rsidR="00570D24" w:rsidRPr="006639D7">
        <w:rPr>
          <w:rStyle w:val="spar"/>
          <w:rFonts w:ascii="Arial" w:hAnsi="Arial" w:cs="Arial"/>
          <w:sz w:val="20"/>
          <w:szCs w:val="20"/>
          <w:bdr w:val="none" w:sz="0" w:space="0" w:color="auto" w:frame="1"/>
          <w:shd w:val="clear" w:color="auto" w:fill="FFFFFF"/>
        </w:rPr>
        <w:t>Comisia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terminarea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decide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respingerea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recepției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terminarea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lastRenderedPageBreak/>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situația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care:</w:t>
      </w:r>
    </w:p>
    <w:p w14:paraId="449165F1" w14:textId="77777777" w:rsidR="008D631A" w:rsidRPr="006639D7" w:rsidRDefault="008D631A" w:rsidP="00FD0D07">
      <w:pPr>
        <w:ind w:right="-1"/>
        <w:jc w:val="both"/>
        <w:rPr>
          <w:rStyle w:val="spar"/>
          <w:rFonts w:ascii="Arial" w:hAnsi="Arial" w:cs="Arial"/>
          <w:sz w:val="20"/>
          <w:szCs w:val="20"/>
          <w:bdr w:val="none" w:sz="0" w:space="0" w:color="auto" w:frame="1"/>
          <w:shd w:val="clear" w:color="auto" w:fill="FFFFFF"/>
        </w:rPr>
      </w:pPr>
    </w:p>
    <w:p w14:paraId="49D88F89" w14:textId="69D576D0" w:rsidR="008D631A"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a</w:t>
      </w:r>
      <w:r w:rsidR="00F65D05" w:rsidRPr="006639D7">
        <w:rPr>
          <w:rStyle w:val="slitttl"/>
          <w:rFonts w:ascii="Arial" w:hAnsi="Arial" w:cs="Arial"/>
          <w:bCs/>
          <w:color w:val="auto"/>
          <w:sz w:val="20"/>
          <w:szCs w:val="20"/>
          <w:bdr w:val="none" w:sz="0" w:space="0" w:color="auto" w:frame="1"/>
          <w:shd w:val="clear" w:color="auto" w:fill="FFFFFF"/>
        </w:rPr>
        <w:t>)</w:t>
      </w:r>
      <w:r w:rsidR="00F65D05"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comisia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terminarea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putut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examina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nemijlocit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lucrarea;</w:t>
      </w:r>
    </w:p>
    <w:p w14:paraId="76124FB0" w14:textId="7393AD1C" w:rsidR="008D631A"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b</w:t>
      </w:r>
      <w:r w:rsidR="00F65D05" w:rsidRPr="006639D7">
        <w:rPr>
          <w:rStyle w:val="slitttl"/>
          <w:rFonts w:ascii="Arial" w:hAnsi="Arial" w:cs="Arial"/>
          <w:bCs/>
          <w:color w:val="auto"/>
          <w:sz w:val="20"/>
          <w:szCs w:val="20"/>
          <w:bdr w:val="none" w:sz="0" w:space="0" w:color="auto" w:frame="1"/>
          <w:shd w:val="clear" w:color="auto" w:fill="FFFFFF"/>
        </w:rPr>
        <w:t>)</w:t>
      </w:r>
      <w:r w:rsidR="00F65D05"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nu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fost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remediate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aspectele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00622C09" w:rsidRPr="006639D7">
        <w:rPr>
          <w:rStyle w:val="slgi"/>
          <w:rFonts w:ascii="Arial" w:hAnsi="Arial" w:cs="Arial"/>
          <w:color w:val="auto"/>
          <w:sz w:val="20"/>
          <w:szCs w:val="20"/>
          <w:bdr w:val="none" w:sz="0" w:space="0" w:color="auto" w:frame="1"/>
          <w:shd w:val="clear" w:color="auto" w:fill="FFFFFF"/>
        </w:rPr>
        <w:t xml:space="preserve">punctul </w:t>
      </w:r>
      <w:r w:rsidR="00622C09" w:rsidRPr="006639D7">
        <w:rPr>
          <w:rStyle w:val="salnbdy"/>
          <w:rFonts w:ascii="Arial" w:hAnsi="Arial" w:cs="Arial"/>
          <w:color w:val="auto"/>
          <w:sz w:val="20"/>
          <w:szCs w:val="20"/>
          <w:bdr w:val="none" w:sz="0" w:space="0" w:color="auto" w:frame="1"/>
          <w:shd w:val="clear" w:color="auto" w:fill="FFFFFF"/>
        </w:rPr>
        <w:t>7.</w:t>
      </w:r>
      <w:r w:rsidR="00A13416" w:rsidRPr="006639D7">
        <w:rPr>
          <w:rStyle w:val="salnbdy"/>
          <w:rFonts w:ascii="Arial" w:hAnsi="Arial" w:cs="Arial"/>
          <w:color w:val="auto"/>
          <w:sz w:val="20"/>
          <w:szCs w:val="20"/>
          <w:bdr w:val="none" w:sz="0" w:space="0" w:color="auto" w:frame="1"/>
          <w:shd w:val="clear" w:color="auto" w:fill="FFFFFF"/>
        </w:rPr>
        <w:t>2</w:t>
      </w:r>
      <w:r w:rsidR="00622C09" w:rsidRPr="006639D7">
        <w:rPr>
          <w:rStyle w:val="salnbdy"/>
          <w:rFonts w:ascii="Arial" w:hAnsi="Arial" w:cs="Arial"/>
          <w:color w:val="auto"/>
          <w:sz w:val="20"/>
          <w:szCs w:val="20"/>
          <w:bdr w:val="none" w:sz="0" w:space="0" w:color="auto" w:frame="1"/>
          <w:shd w:val="clear" w:color="auto" w:fill="FFFFFF"/>
        </w:rPr>
        <w:t>.13</w:t>
      </w:r>
      <w:r w:rsidRPr="006639D7">
        <w:rPr>
          <w:rStyle w:val="slitbdy"/>
          <w:rFonts w:ascii="Arial" w:hAnsi="Arial" w:cs="Arial"/>
          <w:color w:val="auto"/>
          <w:sz w:val="20"/>
          <w:szCs w:val="20"/>
          <w:bdr w:val="none" w:sz="0" w:space="0" w:color="auto" w:frame="1"/>
          <w:shd w:val="clear" w:color="auto" w:fill="FFFFFF"/>
        </w:rPr>
        <w: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consemnate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procesul-verbal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suspendare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procesului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terminarea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inclusiv</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rezultate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urma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expertizelor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tehnice,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ridicărilor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topografice,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încercărilor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suplimentare,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probelor,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măsurătorilor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altor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teste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solicitate,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termenul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remediere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stabilit;</w:t>
      </w:r>
    </w:p>
    <w:p w14:paraId="63265DCD" w14:textId="4D57E988"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c</w:t>
      </w:r>
      <w:r w:rsidR="00F65D05" w:rsidRPr="006639D7">
        <w:rPr>
          <w:rStyle w:val="slitttl"/>
          <w:rFonts w:ascii="Arial" w:hAnsi="Arial" w:cs="Arial"/>
          <w:bCs/>
          <w:color w:val="auto"/>
          <w:sz w:val="20"/>
          <w:szCs w:val="20"/>
          <w:bdr w:val="none" w:sz="0" w:space="0" w:color="auto" w:frame="1"/>
          <w:shd w:val="clear" w:color="auto" w:fill="FFFFFF"/>
        </w:rPr>
        <w:t>)</w:t>
      </w:r>
      <w:r w:rsidR="00F65D05"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se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constată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vicii/defecțiuni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pot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înlăturate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prin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natura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pot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afecta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utilizarea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construcției,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caz</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impun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expertize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tehnice,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refaceri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altele.</w:t>
      </w:r>
    </w:p>
    <w:p w14:paraId="7A925AFA" w14:textId="5BB9219A" w:rsidR="008D631A" w:rsidRPr="006639D7" w:rsidRDefault="008D631A" w:rsidP="00FD0D07">
      <w:pPr>
        <w:ind w:right="-1"/>
        <w:jc w:val="both"/>
        <w:rPr>
          <w:rStyle w:val="slitbdy"/>
          <w:rFonts w:ascii="Arial" w:hAnsi="Arial" w:cs="Arial"/>
          <w:sz w:val="20"/>
          <w:szCs w:val="20"/>
          <w:bdr w:val="none" w:sz="0" w:space="0" w:color="auto" w:frame="1"/>
          <w:shd w:val="clear" w:color="auto" w:fill="FFFFFF"/>
        </w:rPr>
      </w:pPr>
    </w:p>
    <w:p w14:paraId="6D35A0CE" w14:textId="02C040E9"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r w:rsidRPr="006639D7">
        <w:rPr>
          <w:rStyle w:val="slitbdy"/>
          <w:rFonts w:ascii="Arial" w:hAnsi="Arial" w:cs="Arial"/>
          <w:b/>
          <w:sz w:val="20"/>
          <w:szCs w:val="20"/>
          <w:bdr w:val="none" w:sz="0" w:space="0" w:color="auto" w:frame="1"/>
          <w:shd w:val="clear" w:color="auto" w:fill="FFFFFF"/>
        </w:rPr>
        <w:t>7.</w:t>
      </w:r>
      <w:r w:rsidR="00A13416" w:rsidRPr="006639D7">
        <w:rPr>
          <w:rStyle w:val="slitbdy"/>
          <w:rFonts w:ascii="Arial" w:hAnsi="Arial" w:cs="Arial"/>
          <w:b/>
          <w:sz w:val="20"/>
          <w:szCs w:val="20"/>
          <w:bdr w:val="none" w:sz="0" w:space="0" w:color="auto" w:frame="1"/>
          <w:shd w:val="clear" w:color="auto" w:fill="FFFFFF"/>
        </w:rPr>
        <w:t>2</w:t>
      </w:r>
      <w:r w:rsidRPr="006639D7">
        <w:rPr>
          <w:rStyle w:val="slitbdy"/>
          <w:rFonts w:ascii="Arial" w:hAnsi="Arial" w:cs="Arial"/>
          <w:b/>
          <w:sz w:val="20"/>
          <w:szCs w:val="20"/>
          <w:bdr w:val="none" w:sz="0" w:space="0" w:color="auto" w:frame="1"/>
          <w:shd w:val="clear" w:color="auto" w:fill="FFFFFF"/>
        </w:rPr>
        <w:t>.22</w:t>
      </w:r>
      <w:r w:rsidRPr="006639D7">
        <w:rPr>
          <w:rStyle w:val="slit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Președintele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înaintează</w:t>
      </w:r>
      <w:r w:rsidR="009E6342" w:rsidRPr="006639D7">
        <w:rPr>
          <w:rStyle w:val="salnbdy"/>
          <w:rFonts w:ascii="Arial" w:hAnsi="Arial" w:cs="Arial"/>
          <w:sz w:val="20"/>
          <w:szCs w:val="20"/>
          <w:bdr w:val="none" w:sz="0" w:space="0" w:color="auto" w:frame="1"/>
          <w:shd w:val="clear" w:color="auto" w:fill="FFFFFF"/>
        </w:rPr>
        <w:t xml:space="preserve"> </w:t>
      </w:r>
      <w:r w:rsidR="00FB561A">
        <w:rPr>
          <w:rStyle w:val="salnbdy"/>
          <w:rFonts w:ascii="Arial" w:hAnsi="Arial" w:cs="Arial"/>
          <w:sz w:val="20"/>
          <w:szCs w:val="20"/>
          <w:bdr w:val="none" w:sz="0" w:space="0" w:color="auto" w:frame="1"/>
          <w:shd w:val="clear" w:color="auto" w:fill="FFFFFF"/>
        </w:rPr>
        <w:t>Investitorului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decizia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observațiile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participanților.</w:t>
      </w:r>
    </w:p>
    <w:p w14:paraId="32E2D959" w14:textId="77777777"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p>
    <w:p w14:paraId="51E974B6" w14:textId="362E243B" w:rsidR="00570D24" w:rsidRPr="006639D7" w:rsidRDefault="008D631A"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A13416"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b/>
          <w:sz w:val="20"/>
          <w:szCs w:val="20"/>
          <w:bdr w:val="none" w:sz="0" w:space="0" w:color="auto" w:frame="1"/>
          <w:shd w:val="clear" w:color="auto" w:fill="FFFFFF"/>
        </w:rPr>
        <w:t>.23</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conformitate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decizia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FB561A">
        <w:rPr>
          <w:rStyle w:val="salnbdy"/>
          <w:rFonts w:ascii="Arial" w:hAnsi="Arial" w:cs="Arial"/>
          <w:sz w:val="20"/>
          <w:szCs w:val="20"/>
          <w:bdr w:val="none" w:sz="0" w:space="0" w:color="auto" w:frame="1"/>
          <w:shd w:val="clear" w:color="auto" w:fill="FFFFFF"/>
        </w:rPr>
        <w:t>Investitorul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aprobă,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FB561A">
        <w:rPr>
          <w:rStyle w:val="salnbdy"/>
          <w:rFonts w:ascii="Arial" w:hAnsi="Arial" w:cs="Arial"/>
          <w:sz w:val="20"/>
          <w:szCs w:val="20"/>
          <w:bdr w:val="none" w:sz="0" w:space="0" w:color="auto" w:frame="1"/>
          <w:shd w:val="clear" w:color="auto" w:fill="FFFFFF"/>
        </w:rPr>
        <w:t>3</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lucrătoare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F453A0">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deciziei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către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admiterea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sau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respingerea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semnează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p>
    <w:p w14:paraId="6B15D4B2" w14:textId="77777777"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p>
    <w:p w14:paraId="042F51E6" w14:textId="29EDC98F" w:rsidR="00570D24" w:rsidRPr="006639D7" w:rsidRDefault="008D631A" w:rsidP="00FD0D07">
      <w:pPr>
        <w:ind w:right="-1"/>
        <w:jc w:val="both"/>
        <w:rPr>
          <w:rStyle w:val="ssecden"/>
          <w:rFonts w:ascii="Arial" w:hAnsi="Arial" w:cs="Arial"/>
          <w:b/>
          <w:bCs/>
          <w:sz w:val="22"/>
          <w:szCs w:val="22"/>
          <w:bdr w:val="none" w:sz="0" w:space="0" w:color="auto" w:frame="1"/>
          <w:shd w:val="clear" w:color="auto" w:fill="FFFFFF"/>
        </w:rPr>
      </w:pPr>
      <w:r w:rsidRPr="006639D7">
        <w:rPr>
          <w:rStyle w:val="ssecttl"/>
          <w:rFonts w:ascii="Arial" w:hAnsi="Arial" w:cs="Arial"/>
          <w:b/>
          <w:bCs/>
          <w:sz w:val="22"/>
          <w:szCs w:val="22"/>
          <w:bdr w:val="none" w:sz="0" w:space="0" w:color="auto" w:frame="1"/>
          <w:shd w:val="clear" w:color="auto" w:fill="FFFFFF"/>
        </w:rPr>
        <w:t>7.</w:t>
      </w:r>
      <w:r w:rsidR="00A13416" w:rsidRPr="006639D7">
        <w:rPr>
          <w:rStyle w:val="ssecttl"/>
          <w:rFonts w:ascii="Arial" w:hAnsi="Arial" w:cs="Arial"/>
          <w:b/>
          <w:bCs/>
          <w:sz w:val="22"/>
          <w:szCs w:val="22"/>
          <w:bdr w:val="none" w:sz="0" w:space="0" w:color="auto" w:frame="1"/>
          <w:shd w:val="clear" w:color="auto" w:fill="FFFFFF"/>
        </w:rPr>
        <w:t>3</w:t>
      </w:r>
      <w:r w:rsidRPr="006639D7">
        <w:rPr>
          <w:rStyle w:val="ssecttl"/>
          <w:rFonts w:ascii="Arial" w:hAnsi="Arial" w:cs="Arial"/>
          <w:b/>
          <w:bCs/>
          <w:sz w:val="22"/>
          <w:szCs w:val="22"/>
          <w:bdr w:val="none" w:sz="0" w:space="0" w:color="auto" w:frame="1"/>
          <w:shd w:val="clear" w:color="auto" w:fill="FFFFFF"/>
        </w:rPr>
        <w:tab/>
      </w:r>
      <w:r w:rsidR="00570D24" w:rsidRPr="006639D7">
        <w:rPr>
          <w:rStyle w:val="ssecden"/>
          <w:rFonts w:ascii="Arial" w:hAnsi="Arial" w:cs="Arial"/>
          <w:b/>
          <w:bCs/>
          <w:sz w:val="22"/>
          <w:szCs w:val="22"/>
          <w:bdr w:val="none" w:sz="0" w:space="0" w:color="auto" w:frame="1"/>
          <w:shd w:val="clear" w:color="auto" w:fill="FFFFFF"/>
        </w:rPr>
        <w:t>Finalizarea</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recepției</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la</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terminarea</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lucrărilor</w:t>
      </w:r>
    </w:p>
    <w:p w14:paraId="0A9617F2" w14:textId="3B21638D" w:rsidR="008D631A" w:rsidRPr="006639D7" w:rsidRDefault="008D631A" w:rsidP="00FD0D07">
      <w:pPr>
        <w:ind w:right="-1"/>
        <w:jc w:val="both"/>
        <w:rPr>
          <w:rStyle w:val="salnbdy"/>
          <w:rFonts w:ascii="Arial" w:hAnsi="Arial" w:cs="Arial"/>
          <w:sz w:val="20"/>
          <w:szCs w:val="20"/>
        </w:rPr>
      </w:pPr>
    </w:p>
    <w:p w14:paraId="5C02DBC4" w14:textId="15A65AEE"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rPr>
        <w:t>7.</w:t>
      </w:r>
      <w:r w:rsidR="00A13416" w:rsidRPr="006639D7">
        <w:rPr>
          <w:rStyle w:val="salnbdy"/>
          <w:rFonts w:ascii="Arial" w:hAnsi="Arial" w:cs="Arial"/>
          <w:b/>
          <w:sz w:val="20"/>
          <w:szCs w:val="20"/>
        </w:rPr>
        <w:t>3</w:t>
      </w:r>
      <w:r w:rsidRPr="006639D7">
        <w:rPr>
          <w:rStyle w:val="salnbdy"/>
          <w:rFonts w:ascii="Arial" w:hAnsi="Arial" w:cs="Arial"/>
          <w:b/>
          <w:sz w:val="20"/>
          <w:szCs w:val="20"/>
        </w:rPr>
        <w:t>.1</w:t>
      </w:r>
      <w:r w:rsidRPr="006639D7">
        <w:rPr>
          <w:rStyle w:val="salnbdy"/>
          <w:rFonts w:ascii="Arial" w:hAnsi="Arial" w:cs="Arial"/>
          <w:sz w:val="20"/>
          <w:szCs w:val="20"/>
        </w:rPr>
        <w:tab/>
      </w:r>
      <w:r w:rsidR="00570D24" w:rsidRPr="006639D7">
        <w:rPr>
          <w:rStyle w:val="salnbdy"/>
          <w:rFonts w:ascii="Arial" w:hAnsi="Arial" w:cs="Arial"/>
          <w:sz w:val="20"/>
          <w:szCs w:val="20"/>
          <w:bdr w:val="none" w:sz="0" w:space="0" w:color="auto" w:frame="1"/>
          <w:shd w:val="clear" w:color="auto" w:fill="FFFFFF"/>
        </w:rPr>
        <w:t>Data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finalizării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semnării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către</w:t>
      </w:r>
      <w:r w:rsidR="009E6342" w:rsidRPr="006639D7">
        <w:rPr>
          <w:rStyle w:val="salnbdy"/>
          <w:rFonts w:ascii="Arial" w:hAnsi="Arial" w:cs="Arial"/>
          <w:sz w:val="20"/>
          <w:szCs w:val="20"/>
          <w:bdr w:val="none" w:sz="0" w:space="0" w:color="auto" w:frame="1"/>
          <w:shd w:val="clear" w:color="auto" w:fill="FFFFFF"/>
        </w:rPr>
        <w:t xml:space="preserve"> </w:t>
      </w:r>
      <w:r w:rsidR="00FB561A">
        <w:rPr>
          <w:rStyle w:val="salnbdy"/>
          <w:rFonts w:ascii="Arial" w:hAnsi="Arial" w:cs="Arial"/>
          <w:sz w:val="20"/>
          <w:szCs w:val="20"/>
          <w:bdr w:val="none" w:sz="0" w:space="0" w:color="auto" w:frame="1"/>
          <w:shd w:val="clear" w:color="auto" w:fill="FFFFFF"/>
        </w:rPr>
        <w:t>Investitor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p>
    <w:p w14:paraId="7C1307D0" w14:textId="77777777"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p>
    <w:p w14:paraId="2665879F" w14:textId="0FA5AC43" w:rsidR="00570D24" w:rsidRPr="006639D7" w:rsidRDefault="008D631A"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A13416" w:rsidRPr="006639D7">
        <w:rPr>
          <w:rStyle w:val="salnbdy"/>
          <w:rFonts w:ascii="Arial" w:hAnsi="Arial" w:cs="Arial"/>
          <w:b/>
          <w:sz w:val="20"/>
          <w:szCs w:val="20"/>
          <w:bdr w:val="none" w:sz="0" w:space="0" w:color="auto" w:frame="1"/>
          <w:shd w:val="clear" w:color="auto" w:fill="FFFFFF"/>
        </w:rPr>
        <w:t>3</w:t>
      </w:r>
      <w:r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Perioada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garanție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stabilită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contractul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începe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622C09" w:rsidRPr="006639D7">
        <w:rPr>
          <w:rStyle w:val="slgi"/>
          <w:rFonts w:ascii="Arial" w:hAnsi="Arial" w:cs="Arial"/>
          <w:color w:val="auto"/>
          <w:sz w:val="20"/>
          <w:szCs w:val="20"/>
          <w:bdr w:val="none" w:sz="0" w:space="0" w:color="auto" w:frame="1"/>
          <w:shd w:val="clear" w:color="auto" w:fill="FFFFFF"/>
        </w:rPr>
        <w:t>punctul 7.</w:t>
      </w:r>
      <w:r w:rsidR="00A13416" w:rsidRPr="006639D7">
        <w:rPr>
          <w:rStyle w:val="slgi"/>
          <w:rFonts w:ascii="Arial" w:hAnsi="Arial" w:cs="Arial"/>
          <w:color w:val="auto"/>
          <w:sz w:val="20"/>
          <w:szCs w:val="20"/>
          <w:bdr w:val="none" w:sz="0" w:space="0" w:color="auto" w:frame="1"/>
          <w:shd w:val="clear" w:color="auto" w:fill="FFFFFF"/>
        </w:rPr>
        <w:t>3</w:t>
      </w:r>
      <w:r w:rsidR="00622C09" w:rsidRPr="006639D7">
        <w:rPr>
          <w:rStyle w:val="slgi"/>
          <w:rFonts w:ascii="Arial" w:hAnsi="Arial" w:cs="Arial"/>
          <w:color w:val="auto"/>
          <w:sz w:val="20"/>
          <w:szCs w:val="20"/>
          <w:bdr w:val="none" w:sz="0" w:space="0" w:color="auto" w:frame="1"/>
          <w:shd w:val="clear" w:color="auto" w:fill="FFFFFF"/>
        </w:rPr>
        <w:t>.1</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respectarea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reglementărilor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vigoare.</w:t>
      </w:r>
    </w:p>
    <w:p w14:paraId="168E5CA2" w14:textId="6E84705D"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p>
    <w:p w14:paraId="2010B8E7" w14:textId="781EE816" w:rsidR="00570D24" w:rsidRPr="006639D7" w:rsidRDefault="008D631A" w:rsidP="00FD0D07">
      <w:pPr>
        <w:ind w:right="-1"/>
        <w:jc w:val="both"/>
        <w:rPr>
          <w:rStyle w:val="spar"/>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A13416" w:rsidRPr="006639D7">
        <w:rPr>
          <w:rStyle w:val="salnbdy"/>
          <w:rFonts w:ascii="Arial" w:hAnsi="Arial" w:cs="Arial"/>
          <w:b/>
          <w:sz w:val="20"/>
          <w:szCs w:val="20"/>
          <w:bdr w:val="none" w:sz="0" w:space="0" w:color="auto" w:frame="1"/>
          <w:shd w:val="clear" w:color="auto" w:fill="FFFFFF"/>
        </w:rPr>
        <w:t>3</w:t>
      </w:r>
      <w:r w:rsidRPr="006639D7">
        <w:rPr>
          <w:rStyle w:val="salnbdy"/>
          <w:rFonts w:ascii="Arial" w:hAnsi="Arial" w:cs="Arial"/>
          <w:b/>
          <w:sz w:val="20"/>
          <w:szCs w:val="20"/>
          <w:bdr w:val="none" w:sz="0" w:space="0" w:color="auto" w:frame="1"/>
          <w:shd w:val="clear" w:color="auto" w:fill="FFFFFF"/>
        </w:rPr>
        <w:t>.3</w:t>
      </w:r>
      <w:r w:rsidRPr="006639D7">
        <w:rPr>
          <w:rStyle w:val="salnbdy"/>
          <w:rFonts w:ascii="Arial" w:hAnsi="Arial" w:cs="Arial"/>
          <w:sz w:val="20"/>
          <w:szCs w:val="20"/>
          <w:bdr w:val="none" w:sz="0" w:space="0" w:color="auto" w:frame="1"/>
          <w:shd w:val="clear" w:color="auto" w:fill="FFFFFF"/>
        </w:rPr>
        <w:tab/>
      </w:r>
      <w:r w:rsidR="00570D24" w:rsidRPr="006639D7">
        <w:rPr>
          <w:rStyle w:val="spar"/>
          <w:rFonts w:ascii="Arial" w:hAnsi="Arial" w:cs="Arial"/>
          <w:sz w:val="20"/>
          <w:szCs w:val="20"/>
          <w:bdr w:val="none" w:sz="0" w:space="0" w:color="auto" w:frame="1"/>
          <w:shd w:val="clear" w:color="auto" w:fill="FFFFFF"/>
        </w:rPr>
        <w:t>După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încheierea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procesului-verbal</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terminarea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FB561A">
        <w:rPr>
          <w:rStyle w:val="salnbdy"/>
          <w:rFonts w:ascii="Arial" w:hAnsi="Arial" w:cs="Arial"/>
          <w:sz w:val="20"/>
          <w:szCs w:val="20"/>
          <w:bdr w:val="none" w:sz="0" w:space="0" w:color="auto" w:frame="1"/>
          <w:shd w:val="clear" w:color="auto" w:fill="FFFFFF"/>
        </w:rPr>
        <w:t>Investitorul</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nu</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poate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emite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alte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solicitări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remediere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penalizări,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diminuări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valori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și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altele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asemenea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decât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cele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consemnate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procesul-verbal</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terminarea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Fac</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excepție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viciile/defecțiunile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ascunse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descoperite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termenul</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stabilit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conform</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legii.</w:t>
      </w:r>
    </w:p>
    <w:p w14:paraId="38D53C9E" w14:textId="67835243" w:rsidR="008D631A" w:rsidRPr="006639D7" w:rsidRDefault="008D631A" w:rsidP="00FD0D07">
      <w:pPr>
        <w:ind w:right="-1"/>
        <w:jc w:val="both"/>
        <w:rPr>
          <w:rStyle w:val="spar"/>
          <w:rFonts w:ascii="Arial" w:hAnsi="Arial" w:cs="Arial"/>
          <w:sz w:val="20"/>
          <w:szCs w:val="20"/>
          <w:bdr w:val="none" w:sz="0" w:space="0" w:color="auto" w:frame="1"/>
          <w:shd w:val="clear" w:color="auto" w:fill="FFFFFF"/>
        </w:rPr>
      </w:pPr>
    </w:p>
    <w:p w14:paraId="02DD417A" w14:textId="3268DB82" w:rsidR="00A13416" w:rsidRPr="006639D7" w:rsidRDefault="008D631A" w:rsidP="00FD0D07">
      <w:pPr>
        <w:ind w:right="-1"/>
        <w:jc w:val="both"/>
        <w:rPr>
          <w:rStyle w:val="salnbdy"/>
          <w:rFonts w:ascii="Arial" w:hAnsi="Arial" w:cs="Arial"/>
          <w:sz w:val="20"/>
          <w:szCs w:val="20"/>
          <w:bdr w:val="none" w:sz="0" w:space="0" w:color="auto" w:frame="1"/>
          <w:shd w:val="clear" w:color="auto" w:fill="FFFFFF"/>
        </w:rPr>
      </w:pPr>
      <w:r w:rsidRPr="006639D7">
        <w:rPr>
          <w:rStyle w:val="spar"/>
          <w:rFonts w:ascii="Arial" w:hAnsi="Arial" w:cs="Arial"/>
          <w:b/>
          <w:sz w:val="20"/>
          <w:szCs w:val="20"/>
          <w:bdr w:val="none" w:sz="0" w:space="0" w:color="auto" w:frame="1"/>
          <w:shd w:val="clear" w:color="auto" w:fill="FFFFFF"/>
        </w:rPr>
        <w:t>7.</w:t>
      </w:r>
      <w:r w:rsidR="00A13416" w:rsidRPr="006639D7">
        <w:rPr>
          <w:rStyle w:val="spar"/>
          <w:rFonts w:ascii="Arial" w:hAnsi="Arial" w:cs="Arial"/>
          <w:b/>
          <w:sz w:val="20"/>
          <w:szCs w:val="20"/>
          <w:bdr w:val="none" w:sz="0" w:space="0" w:color="auto" w:frame="1"/>
          <w:shd w:val="clear" w:color="auto" w:fill="FFFFFF"/>
        </w:rPr>
        <w:t>3</w:t>
      </w:r>
      <w:r w:rsidRPr="006639D7">
        <w:rPr>
          <w:rStyle w:val="spar"/>
          <w:rFonts w:ascii="Arial" w:hAnsi="Arial" w:cs="Arial"/>
          <w:b/>
          <w:sz w:val="20"/>
          <w:szCs w:val="20"/>
          <w:bdr w:val="none" w:sz="0" w:space="0" w:color="auto" w:frame="1"/>
          <w:shd w:val="clear" w:color="auto" w:fill="FFFFFF"/>
        </w:rPr>
        <w:t>.4</w:t>
      </w:r>
      <w:r w:rsidRPr="006639D7">
        <w:rPr>
          <w:rStyle w:val="spar"/>
          <w:rFonts w:ascii="Arial" w:hAnsi="Arial" w:cs="Arial"/>
          <w:sz w:val="20"/>
          <w:szCs w:val="20"/>
          <w:bdr w:val="none" w:sz="0" w:space="0" w:color="auto" w:frame="1"/>
          <w:shd w:val="clear" w:color="auto" w:fill="FFFFFF"/>
        </w:rPr>
        <w:tab/>
      </w:r>
      <w:r w:rsidR="00FB561A">
        <w:rPr>
          <w:rStyle w:val="salnbdy"/>
          <w:rFonts w:ascii="Arial" w:hAnsi="Arial" w:cs="Arial"/>
          <w:sz w:val="20"/>
          <w:szCs w:val="20"/>
          <w:bdr w:val="none" w:sz="0" w:space="0" w:color="auto" w:frame="1"/>
          <w:shd w:val="clear" w:color="auto" w:fill="FFFFFF"/>
        </w:rPr>
        <w:t>Investitorul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executant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baza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A13416" w:rsidRPr="006639D7">
        <w:rPr>
          <w:rStyle w:val="salnbdy"/>
          <w:rFonts w:ascii="Arial" w:hAnsi="Arial" w:cs="Arial"/>
          <w:sz w:val="20"/>
          <w:szCs w:val="20"/>
          <w:bdr w:val="none" w:sz="0" w:space="0" w:color="auto" w:frame="1"/>
          <w:shd w:val="clear" w:color="auto" w:fill="FFFFFF"/>
        </w:rPr>
        <w:t xml:space="preserve"> </w:t>
      </w:r>
    </w:p>
    <w:p w14:paraId="28E77ED1" w14:textId="77777777" w:rsidR="00A13416" w:rsidRPr="006639D7" w:rsidRDefault="00A13416" w:rsidP="00FD0D07">
      <w:pPr>
        <w:ind w:right="-1"/>
        <w:jc w:val="both"/>
        <w:rPr>
          <w:rStyle w:val="salnbdy"/>
          <w:rFonts w:ascii="Arial" w:hAnsi="Arial" w:cs="Arial"/>
          <w:sz w:val="20"/>
          <w:szCs w:val="20"/>
          <w:bdr w:val="none" w:sz="0" w:space="0" w:color="auto" w:frame="1"/>
          <w:shd w:val="clear" w:color="auto" w:fill="FFFFFF"/>
        </w:rPr>
      </w:pPr>
    </w:p>
    <w:p w14:paraId="3C923D1A" w14:textId="793D666A" w:rsidR="00570D24" w:rsidRPr="006639D7" w:rsidRDefault="00A13416"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7.3.5</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Pentru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cărei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fost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respinsă,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menține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restricțiile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timpul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execuției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după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caz,</w:t>
      </w:r>
      <w:r w:rsidR="009E6342" w:rsidRPr="006639D7">
        <w:rPr>
          <w:rStyle w:val="salnbdy"/>
          <w:rFonts w:ascii="Arial" w:hAnsi="Arial" w:cs="Arial"/>
          <w:sz w:val="20"/>
          <w:szCs w:val="20"/>
          <w:bdr w:val="none" w:sz="0" w:space="0" w:color="auto" w:frame="1"/>
          <w:shd w:val="clear" w:color="auto" w:fill="FFFFFF"/>
        </w:rPr>
        <w:t xml:space="preserve"> </w:t>
      </w:r>
      <w:r w:rsidR="002B77E0">
        <w:rPr>
          <w:rStyle w:val="salnbdy"/>
          <w:rFonts w:ascii="Arial" w:hAnsi="Arial" w:cs="Arial"/>
          <w:sz w:val="20"/>
          <w:szCs w:val="20"/>
          <w:bdr w:val="none" w:sz="0" w:space="0" w:color="auto" w:frame="1"/>
          <w:shd w:val="clear" w:color="auto" w:fill="FFFFFF"/>
        </w:rPr>
        <w:t>Investitorul</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lângă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conservare,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efectua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consolidare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primă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urgență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vederea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asigurării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siguranței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exploatare.</w:t>
      </w:r>
    </w:p>
    <w:p w14:paraId="03259099" w14:textId="5328E4C5"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p>
    <w:p w14:paraId="20BDEB5E" w14:textId="6E9BBD7D" w:rsidR="00622C09" w:rsidRPr="006639D7" w:rsidRDefault="008D631A" w:rsidP="00FD0D07">
      <w:pPr>
        <w:ind w:right="-1"/>
        <w:jc w:val="both"/>
        <w:rPr>
          <w:rStyle w:val="spar"/>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A13416" w:rsidRPr="006639D7">
        <w:rPr>
          <w:rStyle w:val="salnbdy"/>
          <w:rFonts w:ascii="Arial" w:hAnsi="Arial" w:cs="Arial"/>
          <w:b/>
          <w:sz w:val="20"/>
          <w:szCs w:val="20"/>
          <w:bdr w:val="none" w:sz="0" w:space="0" w:color="auto" w:frame="1"/>
          <w:shd w:val="clear" w:color="auto" w:fill="FFFFFF"/>
        </w:rPr>
        <w:t>3</w:t>
      </w:r>
      <w:r w:rsidRPr="006639D7">
        <w:rPr>
          <w:rStyle w:val="salnbdy"/>
          <w:rFonts w:ascii="Arial" w:hAnsi="Arial" w:cs="Arial"/>
          <w:b/>
          <w:sz w:val="20"/>
          <w:szCs w:val="20"/>
          <w:bdr w:val="none" w:sz="0" w:space="0" w:color="auto" w:frame="1"/>
          <w:shd w:val="clear" w:color="auto" w:fill="FFFFFF"/>
        </w:rPr>
        <w:t>.</w:t>
      </w:r>
      <w:r w:rsidR="00A13416" w:rsidRPr="006639D7">
        <w:rPr>
          <w:rStyle w:val="salnbdy"/>
          <w:rFonts w:ascii="Arial" w:hAnsi="Arial" w:cs="Arial"/>
          <w:b/>
          <w:sz w:val="20"/>
          <w:szCs w:val="20"/>
          <w:bdr w:val="none" w:sz="0" w:space="0" w:color="auto" w:frame="1"/>
          <w:shd w:val="clear" w:color="auto" w:fill="FFFFFF"/>
        </w:rPr>
        <w:t>6</w:t>
      </w:r>
      <w:r w:rsidRPr="006639D7">
        <w:rPr>
          <w:rStyle w:val="salnbdy"/>
          <w:rFonts w:ascii="Arial" w:hAnsi="Arial" w:cs="Arial"/>
          <w:sz w:val="20"/>
          <w:szCs w:val="20"/>
          <w:bdr w:val="none" w:sz="0" w:space="0" w:color="auto" w:frame="1"/>
          <w:shd w:val="clear" w:color="auto" w:fill="FFFFFF"/>
        </w:rPr>
        <w:tab/>
      </w:r>
      <w:r w:rsidR="00570D24" w:rsidRPr="006639D7">
        <w:rPr>
          <w:rStyle w:val="spar"/>
          <w:rFonts w:ascii="Arial" w:hAnsi="Arial" w:cs="Arial"/>
          <w:sz w:val="20"/>
          <w:szCs w:val="20"/>
          <w:bdr w:val="none" w:sz="0" w:space="0" w:color="auto" w:frame="1"/>
          <w:shd w:val="clear" w:color="auto" w:fill="FFFFFF"/>
        </w:rPr>
        <w:t>Procesul-verbal</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terminarea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comunică,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termen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7</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zile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lucrătoare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data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finalizării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recepției,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prevăzută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la</w:t>
      </w:r>
      <w:r w:rsidR="009E6342" w:rsidRPr="006639D7">
        <w:rPr>
          <w:rStyle w:val="spar"/>
          <w:rFonts w:ascii="Arial" w:hAnsi="Arial" w:cs="Arial"/>
          <w:color w:val="auto"/>
          <w:sz w:val="20"/>
          <w:szCs w:val="20"/>
          <w:bdr w:val="none" w:sz="0" w:space="0" w:color="auto" w:frame="1"/>
          <w:shd w:val="clear" w:color="auto" w:fill="FFFFFF"/>
        </w:rPr>
        <w:t xml:space="preserve"> </w:t>
      </w:r>
      <w:r w:rsidR="00622C09" w:rsidRPr="006639D7">
        <w:rPr>
          <w:rStyle w:val="spar"/>
          <w:rFonts w:ascii="Arial" w:hAnsi="Arial" w:cs="Arial"/>
          <w:color w:val="auto"/>
          <w:sz w:val="20"/>
          <w:szCs w:val="20"/>
          <w:bdr w:val="none" w:sz="0" w:space="0" w:color="auto" w:frame="1"/>
          <w:shd w:val="clear" w:color="auto" w:fill="FFFFFF"/>
        </w:rPr>
        <w:t xml:space="preserve">punctul </w:t>
      </w:r>
      <w:r w:rsidR="00622C09" w:rsidRPr="006639D7">
        <w:rPr>
          <w:rStyle w:val="salnbdy"/>
          <w:rFonts w:ascii="Arial" w:hAnsi="Arial" w:cs="Arial"/>
          <w:color w:val="auto"/>
          <w:sz w:val="20"/>
          <w:szCs w:val="20"/>
        </w:rPr>
        <w:t>7.</w:t>
      </w:r>
      <w:r w:rsidR="00A13416" w:rsidRPr="006639D7">
        <w:rPr>
          <w:rStyle w:val="salnbdy"/>
          <w:rFonts w:ascii="Arial" w:hAnsi="Arial" w:cs="Arial"/>
          <w:color w:val="auto"/>
          <w:sz w:val="20"/>
          <w:szCs w:val="20"/>
        </w:rPr>
        <w:t>3</w:t>
      </w:r>
      <w:r w:rsidR="00622C09" w:rsidRPr="006639D7">
        <w:rPr>
          <w:rStyle w:val="salnbdy"/>
          <w:rFonts w:ascii="Arial" w:hAnsi="Arial" w:cs="Arial"/>
          <w:color w:val="auto"/>
          <w:sz w:val="20"/>
          <w:szCs w:val="20"/>
        </w:rPr>
        <w:t>.1</w:t>
      </w:r>
      <w:r w:rsidR="00570D24" w:rsidRPr="006639D7">
        <w:rPr>
          <w:rStyle w:val="spar"/>
          <w:rFonts w:ascii="Arial" w:hAnsi="Arial" w:cs="Arial"/>
          <w:color w:val="auto"/>
          <w:sz w:val="20"/>
          <w:szCs w:val="20"/>
          <w:bdr w:val="none" w:sz="0" w:space="0" w:color="auto" w:frame="1"/>
          <w:shd w:val="clear" w:color="auto" w:fill="FFFFFF"/>
        </w:rPr>
        <w:t>,</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către</w:t>
      </w:r>
      <w:r w:rsidR="009E6342" w:rsidRPr="006639D7">
        <w:rPr>
          <w:rStyle w:val="spar"/>
          <w:rFonts w:ascii="Arial" w:hAnsi="Arial" w:cs="Arial"/>
          <w:sz w:val="20"/>
          <w:szCs w:val="20"/>
          <w:bdr w:val="none" w:sz="0" w:space="0" w:color="auto" w:frame="1"/>
          <w:shd w:val="clear" w:color="auto" w:fill="FFFFFF"/>
        </w:rPr>
        <w:t xml:space="preserve"> </w:t>
      </w:r>
      <w:r w:rsidR="002B77E0">
        <w:rPr>
          <w:rStyle w:val="salnbdy"/>
          <w:rFonts w:ascii="Arial" w:hAnsi="Arial" w:cs="Arial"/>
          <w:sz w:val="20"/>
          <w:szCs w:val="20"/>
          <w:bdr w:val="none" w:sz="0" w:space="0" w:color="auto" w:frame="1"/>
          <w:shd w:val="clear" w:color="auto" w:fill="FFFFFF"/>
        </w:rPr>
        <w:t>Investitor</w:t>
      </w:r>
      <w:r w:rsidR="00570D24" w:rsidRPr="006639D7">
        <w:rPr>
          <w:rStyle w:val="spar"/>
          <w:rFonts w:ascii="Arial" w:hAnsi="Arial" w:cs="Arial"/>
          <w:sz w:val="20"/>
          <w:szCs w:val="20"/>
          <w:bdr w:val="none" w:sz="0" w:space="0" w:color="auto" w:frame="1"/>
          <w:shd w:val="clear" w:color="auto" w:fill="FFFFFF"/>
        </w:rPr>
        <w:t>:</w:t>
      </w:r>
    </w:p>
    <w:p w14:paraId="309139EF" w14:textId="77777777" w:rsidR="00622C09" w:rsidRPr="006639D7" w:rsidRDefault="00622C09" w:rsidP="00FD0D07">
      <w:pPr>
        <w:tabs>
          <w:tab w:val="left" w:pos="426"/>
        </w:tabs>
        <w:ind w:right="-1"/>
        <w:jc w:val="both"/>
        <w:rPr>
          <w:rStyle w:val="slitttl"/>
          <w:rFonts w:ascii="Arial" w:hAnsi="Arial" w:cs="Arial"/>
          <w:bCs/>
          <w:color w:val="auto"/>
          <w:sz w:val="20"/>
          <w:szCs w:val="20"/>
          <w:bdr w:val="none" w:sz="0" w:space="0" w:color="auto" w:frame="1"/>
          <w:shd w:val="clear" w:color="auto" w:fill="FFFFFF"/>
        </w:rPr>
      </w:pPr>
    </w:p>
    <w:p w14:paraId="1250AF48" w14:textId="20A09512" w:rsidR="00622C09"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a</w:t>
      </w:r>
      <w:r w:rsidR="00A13416" w:rsidRPr="006639D7">
        <w:rPr>
          <w:rStyle w:val="slitttl"/>
          <w:rFonts w:ascii="Arial" w:hAnsi="Arial" w:cs="Arial"/>
          <w:bCs/>
          <w:color w:val="auto"/>
          <w:sz w:val="20"/>
          <w:szCs w:val="20"/>
          <w:bdr w:val="none" w:sz="0" w:space="0" w:color="auto" w:frame="1"/>
          <w:shd w:val="clear" w:color="auto" w:fill="FFFFFF"/>
        </w:rPr>
        <w:t>)</w:t>
      </w:r>
      <w:r w:rsidR="00A13416"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executantului;</w:t>
      </w:r>
    </w:p>
    <w:p w14:paraId="745A566A" w14:textId="618FB024" w:rsidR="00622C09"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b</w:t>
      </w:r>
      <w:r w:rsidR="00A13416" w:rsidRPr="006639D7">
        <w:rPr>
          <w:rStyle w:val="slitttl"/>
          <w:rFonts w:ascii="Arial" w:hAnsi="Arial" w:cs="Arial"/>
          <w:bCs/>
          <w:color w:val="auto"/>
          <w:sz w:val="20"/>
          <w:szCs w:val="20"/>
          <w:bdr w:val="none" w:sz="0" w:space="0" w:color="auto" w:frame="1"/>
          <w:shd w:val="clear" w:color="auto" w:fill="FFFFFF"/>
        </w:rPr>
        <w:t>)</w:t>
      </w:r>
      <w:r w:rsidR="00A13416" w:rsidRPr="006639D7">
        <w:rPr>
          <w:rStyle w:val="slitttl"/>
          <w:rFonts w:ascii="Arial" w:hAnsi="Arial" w:cs="Arial"/>
          <w:bCs/>
          <w:color w:val="auto"/>
          <w:sz w:val="20"/>
          <w:szCs w:val="20"/>
          <w:bdr w:val="none" w:sz="0" w:space="0" w:color="auto" w:frame="1"/>
          <w:shd w:val="clear" w:color="auto" w:fill="FFFFFF"/>
        </w:rPr>
        <w:tab/>
      </w:r>
      <w:r w:rsidR="004831F8">
        <w:rPr>
          <w:rStyle w:val="slitttl"/>
          <w:rFonts w:ascii="Arial" w:hAnsi="Arial" w:cs="Arial"/>
          <w:bCs/>
          <w:color w:val="auto"/>
          <w:sz w:val="20"/>
          <w:szCs w:val="20"/>
          <w:bdr w:val="none" w:sz="0" w:space="0" w:color="auto" w:frame="1"/>
          <w:shd w:val="clear" w:color="auto" w:fill="FFFFFF"/>
        </w:rPr>
        <w:t xml:space="preserve">după caz </w:t>
      </w:r>
      <w:r w:rsidRPr="006639D7">
        <w:rPr>
          <w:rStyle w:val="slitbdy"/>
          <w:rFonts w:ascii="Arial" w:hAnsi="Arial" w:cs="Arial"/>
          <w:color w:val="auto"/>
          <w:sz w:val="20"/>
          <w:szCs w:val="20"/>
          <w:bdr w:val="none" w:sz="0" w:space="0" w:color="auto" w:frame="1"/>
          <w:shd w:val="clear" w:color="auto" w:fill="FFFFFF"/>
        </w:rPr>
        <w:t>proiectantului;</w:t>
      </w:r>
    </w:p>
    <w:p w14:paraId="513ED75A" w14:textId="75F957F6"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c</w:t>
      </w:r>
      <w:r w:rsidR="00A13416" w:rsidRPr="006639D7">
        <w:rPr>
          <w:rStyle w:val="slitttl"/>
          <w:rFonts w:ascii="Arial" w:hAnsi="Arial" w:cs="Arial"/>
          <w:bCs/>
          <w:color w:val="auto"/>
          <w:sz w:val="20"/>
          <w:szCs w:val="20"/>
          <w:bdr w:val="none" w:sz="0" w:space="0" w:color="auto" w:frame="1"/>
          <w:shd w:val="clear" w:color="auto" w:fill="FFFFFF"/>
        </w:rPr>
        <w:t>)</w:t>
      </w:r>
      <w:r w:rsidR="00A13416"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tuturor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factorilor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implicați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etapa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terminarea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semnat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procesul-verbal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terminarea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p>
    <w:p w14:paraId="49AFB5A8" w14:textId="77777777" w:rsidR="008D631A" w:rsidRPr="006639D7" w:rsidRDefault="008D631A" w:rsidP="00FD0D07">
      <w:pPr>
        <w:ind w:right="-1"/>
        <w:jc w:val="both"/>
        <w:rPr>
          <w:rStyle w:val="slitbdy"/>
          <w:rFonts w:ascii="Arial" w:hAnsi="Arial" w:cs="Arial"/>
          <w:sz w:val="20"/>
          <w:szCs w:val="20"/>
          <w:bdr w:val="none" w:sz="0" w:space="0" w:color="auto" w:frame="1"/>
          <w:shd w:val="clear" w:color="auto" w:fill="FFFFFF"/>
        </w:rPr>
      </w:pPr>
    </w:p>
    <w:p w14:paraId="72D8676B" w14:textId="35115CBE" w:rsidR="00570D24" w:rsidRPr="006639D7" w:rsidRDefault="008D631A" w:rsidP="00FD0D07">
      <w:pPr>
        <w:ind w:right="-1"/>
        <w:jc w:val="both"/>
        <w:rPr>
          <w:rStyle w:val="ssecden"/>
          <w:rFonts w:ascii="Arial" w:hAnsi="Arial" w:cs="Arial"/>
          <w:b/>
          <w:bCs/>
          <w:sz w:val="22"/>
          <w:szCs w:val="22"/>
          <w:bdr w:val="none" w:sz="0" w:space="0" w:color="auto" w:frame="1"/>
          <w:shd w:val="clear" w:color="auto" w:fill="FFFFFF"/>
        </w:rPr>
      </w:pPr>
      <w:r w:rsidRPr="006639D7">
        <w:rPr>
          <w:rStyle w:val="ssecttl"/>
          <w:rFonts w:ascii="Arial" w:hAnsi="Arial" w:cs="Arial"/>
          <w:b/>
          <w:bCs/>
          <w:sz w:val="22"/>
          <w:szCs w:val="22"/>
          <w:bdr w:val="none" w:sz="0" w:space="0" w:color="auto" w:frame="1"/>
          <w:shd w:val="clear" w:color="auto" w:fill="FFFFFF"/>
        </w:rPr>
        <w:t>7.</w:t>
      </w:r>
      <w:r w:rsidR="00A13416" w:rsidRPr="006639D7">
        <w:rPr>
          <w:rStyle w:val="ssecttl"/>
          <w:rFonts w:ascii="Arial" w:hAnsi="Arial" w:cs="Arial"/>
          <w:b/>
          <w:bCs/>
          <w:sz w:val="22"/>
          <w:szCs w:val="22"/>
          <w:bdr w:val="none" w:sz="0" w:space="0" w:color="auto" w:frame="1"/>
          <w:shd w:val="clear" w:color="auto" w:fill="FFFFFF"/>
        </w:rPr>
        <w:t>4</w:t>
      </w:r>
      <w:r w:rsidRPr="006639D7">
        <w:rPr>
          <w:rStyle w:val="ssecttl"/>
          <w:rFonts w:ascii="Arial" w:hAnsi="Arial" w:cs="Arial"/>
          <w:b/>
          <w:bCs/>
          <w:sz w:val="22"/>
          <w:szCs w:val="22"/>
          <w:bdr w:val="none" w:sz="0" w:space="0" w:color="auto" w:frame="1"/>
          <w:shd w:val="clear" w:color="auto" w:fill="FFFFFF"/>
        </w:rPr>
        <w:tab/>
      </w:r>
      <w:r w:rsidR="00570D24" w:rsidRPr="006639D7">
        <w:rPr>
          <w:rStyle w:val="ssecden"/>
          <w:rFonts w:ascii="Arial" w:hAnsi="Arial" w:cs="Arial"/>
          <w:b/>
          <w:bCs/>
          <w:sz w:val="22"/>
          <w:szCs w:val="22"/>
          <w:bdr w:val="none" w:sz="0" w:space="0" w:color="auto" w:frame="1"/>
          <w:shd w:val="clear" w:color="auto" w:fill="FFFFFF"/>
        </w:rPr>
        <w:t>Constituirea</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comisiei</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de</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recepție</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finală</w:t>
      </w:r>
    </w:p>
    <w:p w14:paraId="43008C51" w14:textId="77777777" w:rsidR="008D631A" w:rsidRPr="006639D7" w:rsidRDefault="008D631A" w:rsidP="00FD0D07">
      <w:pPr>
        <w:ind w:right="-1"/>
        <w:jc w:val="both"/>
        <w:rPr>
          <w:rStyle w:val="salnbdy"/>
          <w:rFonts w:ascii="Arial" w:hAnsi="Arial" w:cs="Arial"/>
          <w:sz w:val="20"/>
          <w:szCs w:val="20"/>
        </w:rPr>
      </w:pPr>
    </w:p>
    <w:p w14:paraId="71A6D55E" w14:textId="09997C9A"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rPr>
        <w:t>7.</w:t>
      </w:r>
      <w:r w:rsidR="00AC4318" w:rsidRPr="006639D7">
        <w:rPr>
          <w:rStyle w:val="salnbdy"/>
          <w:rFonts w:ascii="Arial" w:hAnsi="Arial" w:cs="Arial"/>
          <w:b/>
          <w:sz w:val="20"/>
          <w:szCs w:val="20"/>
        </w:rPr>
        <w:t>4</w:t>
      </w:r>
      <w:r w:rsidRPr="006639D7">
        <w:rPr>
          <w:rStyle w:val="salnbdy"/>
          <w:rFonts w:ascii="Arial" w:hAnsi="Arial" w:cs="Arial"/>
          <w:b/>
          <w:sz w:val="20"/>
          <w:szCs w:val="20"/>
        </w:rPr>
        <w:t>.1</w:t>
      </w:r>
      <w:r w:rsidRPr="006639D7">
        <w:rPr>
          <w:rStyle w:val="salnbdy"/>
          <w:rFonts w:ascii="Arial" w:hAnsi="Arial" w:cs="Arial"/>
          <w:sz w:val="20"/>
          <w:szCs w:val="20"/>
        </w:rPr>
        <w:tab/>
      </w:r>
      <w:r w:rsidR="002B77E0">
        <w:rPr>
          <w:rStyle w:val="salnbdy"/>
          <w:rFonts w:ascii="Arial" w:hAnsi="Arial" w:cs="Arial"/>
          <w:sz w:val="20"/>
          <w:szCs w:val="20"/>
          <w:bdr w:val="none" w:sz="0" w:space="0" w:color="auto" w:frame="1"/>
          <w:shd w:val="clear" w:color="auto" w:fill="FFFFFF"/>
        </w:rPr>
        <w:t>Investitorul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obligat,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maximum</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10</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expirarea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perioadei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garanție,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stabilească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ora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locul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întrunește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începe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activitatea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numească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printr-o</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decizie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notifice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membrilor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2B77E0" w:rsidRPr="006639D7">
        <w:rPr>
          <w:rStyle w:val="salnbdy"/>
          <w:rFonts w:ascii="Arial" w:hAnsi="Arial" w:cs="Arial"/>
          <w:sz w:val="20"/>
          <w:szCs w:val="20"/>
          <w:bdr w:val="none" w:sz="0" w:space="0" w:color="auto" w:frame="1"/>
          <w:shd w:val="clear" w:color="auto" w:fill="FFFFFF"/>
        </w:rPr>
        <w:t>E</w:t>
      </w:r>
      <w:r w:rsidR="00570D24" w:rsidRPr="006639D7">
        <w:rPr>
          <w:rStyle w:val="salnbdy"/>
          <w:rFonts w:ascii="Arial" w:hAnsi="Arial" w:cs="Arial"/>
          <w:sz w:val="20"/>
          <w:szCs w:val="20"/>
          <w:bdr w:val="none" w:sz="0" w:space="0" w:color="auto" w:frame="1"/>
          <w:shd w:val="clear" w:color="auto" w:fill="FFFFFF"/>
        </w:rPr>
        <w:t>xecutantului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4831F8">
        <w:rPr>
          <w:rStyle w:val="salnbdy"/>
          <w:rFonts w:ascii="Arial" w:hAnsi="Arial" w:cs="Arial"/>
          <w:sz w:val="20"/>
          <w:szCs w:val="20"/>
          <w:bdr w:val="none" w:sz="0" w:space="0" w:color="auto" w:frame="1"/>
          <w:shd w:val="clear" w:color="auto" w:fill="FFFFFF"/>
        </w:rPr>
        <w:t>, după caz,</w:t>
      </w:r>
      <w:r w:rsidR="009E6342" w:rsidRPr="006639D7">
        <w:rPr>
          <w:rStyle w:val="salnbdy"/>
          <w:rFonts w:ascii="Arial" w:hAnsi="Arial" w:cs="Arial"/>
          <w:sz w:val="20"/>
          <w:szCs w:val="20"/>
          <w:bdr w:val="none" w:sz="0" w:space="0" w:color="auto" w:frame="1"/>
          <w:shd w:val="clear" w:color="auto" w:fill="FFFFFF"/>
        </w:rPr>
        <w:t xml:space="preserve"> </w:t>
      </w:r>
      <w:r w:rsidR="002B77E0" w:rsidRPr="006639D7">
        <w:rPr>
          <w:rStyle w:val="salnbdy"/>
          <w:rFonts w:ascii="Arial" w:hAnsi="Arial" w:cs="Arial"/>
          <w:sz w:val="20"/>
          <w:szCs w:val="20"/>
          <w:bdr w:val="none" w:sz="0" w:space="0" w:color="auto" w:frame="1"/>
          <w:shd w:val="clear" w:color="auto" w:fill="FFFFFF"/>
        </w:rPr>
        <w:t>P</w:t>
      </w:r>
      <w:r w:rsidR="00570D24" w:rsidRPr="006639D7">
        <w:rPr>
          <w:rStyle w:val="salnbdy"/>
          <w:rFonts w:ascii="Arial" w:hAnsi="Arial" w:cs="Arial"/>
          <w:sz w:val="20"/>
          <w:szCs w:val="20"/>
          <w:bdr w:val="none" w:sz="0" w:space="0" w:color="auto" w:frame="1"/>
          <w:shd w:val="clear" w:color="auto" w:fill="FFFFFF"/>
        </w:rPr>
        <w:t>roiectantului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ora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locul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întrunește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începe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activitatea.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Perioada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garanție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consemnată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contractul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poate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mai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mică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decât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lege.</w:t>
      </w:r>
    </w:p>
    <w:p w14:paraId="4C621EC8" w14:textId="77777777"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p>
    <w:p w14:paraId="43EFDE6F" w14:textId="77777777" w:rsidR="00AC4318" w:rsidRPr="006639D7" w:rsidRDefault="008D631A"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AC4318" w:rsidRPr="006639D7">
        <w:rPr>
          <w:rStyle w:val="salnbdy"/>
          <w:rFonts w:ascii="Arial" w:hAnsi="Arial" w:cs="Arial"/>
          <w:b/>
          <w:sz w:val="20"/>
          <w:szCs w:val="20"/>
          <w:bdr w:val="none" w:sz="0" w:space="0" w:color="auto" w:frame="1"/>
          <w:shd w:val="clear" w:color="auto" w:fill="FFFFFF"/>
        </w:rPr>
        <w:t>4</w:t>
      </w:r>
      <w:r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baza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emiterii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deciziei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numire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următoarele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documente:</w:t>
      </w:r>
    </w:p>
    <w:p w14:paraId="672A02E2" w14:textId="77777777" w:rsidR="00AC4318" w:rsidRPr="006639D7" w:rsidRDefault="00AC4318" w:rsidP="00FD0D07">
      <w:pPr>
        <w:ind w:right="-1"/>
        <w:jc w:val="both"/>
        <w:rPr>
          <w:rStyle w:val="slinttl"/>
          <w:rFonts w:ascii="Arial" w:hAnsi="Arial" w:cs="Arial"/>
          <w:bCs/>
          <w:color w:val="auto"/>
          <w:sz w:val="20"/>
          <w:szCs w:val="20"/>
          <w:bdr w:val="none" w:sz="0" w:space="0" w:color="auto" w:frame="1"/>
          <w:shd w:val="clear" w:color="auto" w:fill="FFFFFF"/>
        </w:rPr>
      </w:pPr>
    </w:p>
    <w:p w14:paraId="4813BDE8" w14:textId="653076F9" w:rsidR="00AC4318" w:rsidRPr="006639D7" w:rsidRDefault="00570D24" w:rsidP="00FD0D07">
      <w:pPr>
        <w:tabs>
          <w:tab w:val="left" w:pos="426"/>
        </w:tabs>
        <w:ind w:right="-1"/>
        <w:jc w:val="both"/>
        <w:rPr>
          <w:rStyle w:val="slinbdy"/>
          <w:rFonts w:ascii="Arial" w:hAnsi="Arial" w:cs="Arial"/>
          <w:color w:val="auto"/>
          <w:sz w:val="20"/>
          <w:szCs w:val="20"/>
          <w:bdr w:val="none" w:sz="0" w:space="0" w:color="auto" w:frame="1"/>
          <w:shd w:val="clear" w:color="auto" w:fill="FFFFFF"/>
        </w:rPr>
      </w:pPr>
      <w:r w:rsidRPr="006639D7">
        <w:rPr>
          <w:rStyle w:val="slinttl"/>
          <w:rFonts w:ascii="Arial" w:hAnsi="Arial" w:cs="Arial"/>
          <w:bCs/>
          <w:color w:val="auto"/>
          <w:sz w:val="20"/>
          <w:szCs w:val="20"/>
          <w:bdr w:val="none" w:sz="0" w:space="0" w:color="auto" w:frame="1"/>
          <w:shd w:val="clear" w:color="auto" w:fill="FFFFFF"/>
        </w:rPr>
        <w:t>–</w:t>
      </w:r>
      <w:r w:rsidR="00AC4318" w:rsidRPr="006639D7">
        <w:rPr>
          <w:rStyle w:val="slinttl"/>
          <w:rFonts w:ascii="Arial" w:hAnsi="Arial" w:cs="Arial"/>
          <w:bCs/>
          <w:color w:val="auto"/>
          <w:sz w:val="20"/>
          <w:szCs w:val="20"/>
          <w:bdr w:val="none" w:sz="0" w:space="0" w:color="auto" w:frame="1"/>
          <w:shd w:val="clear" w:color="auto" w:fill="FFFFFF"/>
        </w:rPr>
        <w:tab/>
      </w:r>
      <w:r w:rsidRPr="006639D7">
        <w:rPr>
          <w:rStyle w:val="slinbdy"/>
          <w:rFonts w:ascii="Arial" w:hAnsi="Arial" w:cs="Arial"/>
          <w:color w:val="auto"/>
          <w:sz w:val="20"/>
          <w:szCs w:val="20"/>
          <w:bdr w:val="none" w:sz="0" w:space="0" w:color="auto" w:frame="1"/>
          <w:shd w:val="clear" w:color="auto" w:fill="FFFFFF"/>
        </w:rPr>
        <w:t>adresele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cu</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propunerile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de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reprezentanți</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desemnați</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să</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facă</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parte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din</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comisia</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de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recepție;</w:t>
      </w:r>
    </w:p>
    <w:p w14:paraId="05BA73E9" w14:textId="3333B7B9" w:rsidR="00AC4318" w:rsidRPr="006639D7" w:rsidRDefault="00570D24" w:rsidP="00FD0D07">
      <w:pPr>
        <w:tabs>
          <w:tab w:val="left" w:pos="426"/>
        </w:tabs>
        <w:ind w:right="-1"/>
        <w:jc w:val="both"/>
        <w:rPr>
          <w:rStyle w:val="slinbdy"/>
          <w:rFonts w:ascii="Arial" w:hAnsi="Arial" w:cs="Arial"/>
          <w:color w:val="auto"/>
          <w:sz w:val="20"/>
          <w:szCs w:val="20"/>
          <w:bdr w:val="none" w:sz="0" w:space="0" w:color="auto" w:frame="1"/>
          <w:shd w:val="clear" w:color="auto" w:fill="FFFFFF"/>
        </w:rPr>
      </w:pPr>
      <w:r w:rsidRPr="006639D7">
        <w:rPr>
          <w:rStyle w:val="slinttl"/>
          <w:rFonts w:ascii="Arial" w:hAnsi="Arial" w:cs="Arial"/>
          <w:bCs/>
          <w:color w:val="auto"/>
          <w:sz w:val="20"/>
          <w:szCs w:val="20"/>
          <w:bdr w:val="none" w:sz="0" w:space="0" w:color="auto" w:frame="1"/>
          <w:shd w:val="clear" w:color="auto" w:fill="FFFFFF"/>
        </w:rPr>
        <w:t>–</w:t>
      </w:r>
      <w:r w:rsidR="00AC4318" w:rsidRPr="006639D7">
        <w:rPr>
          <w:rStyle w:val="slinttl"/>
          <w:rFonts w:ascii="Arial" w:hAnsi="Arial" w:cs="Arial"/>
          <w:bCs/>
          <w:color w:val="auto"/>
          <w:sz w:val="20"/>
          <w:szCs w:val="20"/>
          <w:bdr w:val="none" w:sz="0" w:space="0" w:color="auto" w:frame="1"/>
          <w:shd w:val="clear" w:color="auto" w:fill="FFFFFF"/>
        </w:rPr>
        <w:tab/>
      </w:r>
      <w:r w:rsidRPr="006639D7">
        <w:rPr>
          <w:rStyle w:val="slinbdy"/>
          <w:rFonts w:ascii="Arial" w:hAnsi="Arial" w:cs="Arial"/>
          <w:color w:val="auto"/>
          <w:sz w:val="20"/>
          <w:szCs w:val="20"/>
          <w:bdr w:val="none" w:sz="0" w:space="0" w:color="auto" w:frame="1"/>
          <w:shd w:val="clear" w:color="auto" w:fill="FFFFFF"/>
        </w:rPr>
        <w:t>procesul-verbal</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de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recepție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la</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terminarea</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lucrărilor;</w:t>
      </w:r>
    </w:p>
    <w:p w14:paraId="3A3934AB" w14:textId="65B33DCD" w:rsidR="00AC4318" w:rsidRPr="006639D7" w:rsidRDefault="00570D24" w:rsidP="00FD0D07">
      <w:pPr>
        <w:tabs>
          <w:tab w:val="left" w:pos="426"/>
        </w:tabs>
        <w:ind w:right="-1"/>
        <w:jc w:val="both"/>
        <w:rPr>
          <w:rStyle w:val="slinbdy"/>
          <w:rFonts w:ascii="Arial" w:hAnsi="Arial" w:cs="Arial"/>
          <w:color w:val="auto"/>
          <w:sz w:val="20"/>
          <w:szCs w:val="20"/>
          <w:bdr w:val="none" w:sz="0" w:space="0" w:color="auto" w:frame="1"/>
          <w:shd w:val="clear" w:color="auto" w:fill="FFFFFF"/>
        </w:rPr>
      </w:pPr>
      <w:r w:rsidRPr="006639D7">
        <w:rPr>
          <w:rStyle w:val="slinttl"/>
          <w:rFonts w:ascii="Arial" w:hAnsi="Arial" w:cs="Arial"/>
          <w:bCs/>
          <w:color w:val="auto"/>
          <w:sz w:val="20"/>
          <w:szCs w:val="20"/>
          <w:bdr w:val="none" w:sz="0" w:space="0" w:color="auto" w:frame="1"/>
          <w:shd w:val="clear" w:color="auto" w:fill="FFFFFF"/>
        </w:rPr>
        <w:t>–</w:t>
      </w:r>
      <w:r w:rsidR="00AC4318" w:rsidRPr="006639D7">
        <w:rPr>
          <w:rStyle w:val="slinttl"/>
          <w:rFonts w:ascii="Arial" w:hAnsi="Arial" w:cs="Arial"/>
          <w:bCs/>
          <w:color w:val="auto"/>
          <w:sz w:val="20"/>
          <w:szCs w:val="20"/>
          <w:bdr w:val="none" w:sz="0" w:space="0" w:color="auto" w:frame="1"/>
          <w:shd w:val="clear" w:color="auto" w:fill="FFFFFF"/>
        </w:rPr>
        <w:tab/>
      </w:r>
      <w:r w:rsidRPr="006639D7">
        <w:rPr>
          <w:rStyle w:val="slinbdy"/>
          <w:rFonts w:ascii="Arial" w:hAnsi="Arial" w:cs="Arial"/>
          <w:color w:val="auto"/>
          <w:sz w:val="20"/>
          <w:szCs w:val="20"/>
          <w:bdr w:val="none" w:sz="0" w:space="0" w:color="auto" w:frame="1"/>
          <w:shd w:val="clear" w:color="auto" w:fill="FFFFFF"/>
        </w:rPr>
        <w:t>contractul</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de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lucrări;</w:t>
      </w:r>
    </w:p>
    <w:p w14:paraId="6DA02A54" w14:textId="65F25116" w:rsidR="00AC4318" w:rsidRPr="006639D7" w:rsidRDefault="00570D24" w:rsidP="00FD0D07">
      <w:pPr>
        <w:tabs>
          <w:tab w:val="left" w:pos="426"/>
        </w:tabs>
        <w:ind w:right="-1"/>
        <w:jc w:val="both"/>
        <w:rPr>
          <w:rStyle w:val="slinbdy"/>
          <w:rFonts w:ascii="Arial" w:hAnsi="Arial" w:cs="Arial"/>
          <w:color w:val="auto"/>
          <w:sz w:val="20"/>
          <w:szCs w:val="20"/>
          <w:bdr w:val="none" w:sz="0" w:space="0" w:color="auto" w:frame="1"/>
          <w:shd w:val="clear" w:color="auto" w:fill="FFFFFF"/>
        </w:rPr>
      </w:pPr>
      <w:r w:rsidRPr="006639D7">
        <w:rPr>
          <w:rStyle w:val="slinttl"/>
          <w:rFonts w:ascii="Arial" w:hAnsi="Arial" w:cs="Arial"/>
          <w:bCs/>
          <w:color w:val="auto"/>
          <w:sz w:val="20"/>
          <w:szCs w:val="20"/>
          <w:bdr w:val="none" w:sz="0" w:space="0" w:color="auto" w:frame="1"/>
          <w:shd w:val="clear" w:color="auto" w:fill="FFFFFF"/>
        </w:rPr>
        <w:t>–</w:t>
      </w:r>
      <w:r w:rsidR="00AC4318" w:rsidRPr="006639D7">
        <w:rPr>
          <w:rStyle w:val="slinttl"/>
          <w:rFonts w:ascii="Arial" w:hAnsi="Arial" w:cs="Arial"/>
          <w:bCs/>
          <w:color w:val="auto"/>
          <w:sz w:val="20"/>
          <w:szCs w:val="20"/>
          <w:bdr w:val="none" w:sz="0" w:space="0" w:color="auto" w:frame="1"/>
          <w:shd w:val="clear" w:color="auto" w:fill="FFFFFF"/>
        </w:rPr>
        <w:tab/>
      </w:r>
      <w:r w:rsidRPr="006639D7">
        <w:rPr>
          <w:rStyle w:val="slinbdy"/>
          <w:rFonts w:ascii="Arial" w:hAnsi="Arial" w:cs="Arial"/>
          <w:color w:val="auto"/>
          <w:sz w:val="20"/>
          <w:szCs w:val="20"/>
          <w:bdr w:val="none" w:sz="0" w:space="0" w:color="auto" w:frame="1"/>
          <w:shd w:val="clear" w:color="auto" w:fill="FFFFFF"/>
        </w:rPr>
        <w:t>referatul</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întocmit</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de</w:t>
      </w:r>
      <w:r w:rsidR="009E6342" w:rsidRPr="006639D7">
        <w:rPr>
          <w:rStyle w:val="slinbdy"/>
          <w:rFonts w:ascii="Arial" w:hAnsi="Arial" w:cs="Arial"/>
          <w:color w:val="auto"/>
          <w:sz w:val="20"/>
          <w:szCs w:val="20"/>
          <w:bdr w:val="none" w:sz="0" w:space="0" w:color="auto" w:frame="1"/>
          <w:shd w:val="clear" w:color="auto" w:fill="FFFFFF"/>
        </w:rPr>
        <w:t xml:space="preserve"> </w:t>
      </w:r>
      <w:r w:rsidR="007659A7">
        <w:rPr>
          <w:rStyle w:val="slinbdy"/>
          <w:rFonts w:ascii="Arial" w:hAnsi="Arial" w:cs="Arial"/>
          <w:color w:val="auto"/>
          <w:sz w:val="20"/>
          <w:szCs w:val="20"/>
          <w:bdr w:val="none" w:sz="0" w:space="0" w:color="auto" w:frame="1"/>
          <w:shd w:val="clear" w:color="auto" w:fill="FFFFFF"/>
        </w:rPr>
        <w:t>responsabil tehnic</w:t>
      </w:r>
      <w:r w:rsidRPr="006639D7">
        <w:rPr>
          <w:rStyle w:val="slinbdy"/>
          <w:rFonts w:ascii="Arial" w:hAnsi="Arial" w:cs="Arial"/>
          <w:color w:val="auto"/>
          <w:sz w:val="20"/>
          <w:szCs w:val="20"/>
          <w:bdr w:val="none" w:sz="0" w:space="0" w:color="auto" w:frame="1"/>
          <w:shd w:val="clear" w:color="auto" w:fill="FFFFFF"/>
        </w:rPr>
        <w:t>/operatorul</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economic</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de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consultanță</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specializat</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cu</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privire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la</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urmărirea</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comportării</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în</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exploatare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a</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lucrării,</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pe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perioada</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de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garanție;</w:t>
      </w:r>
    </w:p>
    <w:p w14:paraId="4DFB6595" w14:textId="7E21AF7D" w:rsidR="008D631A" w:rsidRPr="006639D7" w:rsidRDefault="00570D24" w:rsidP="00FD0D07">
      <w:pPr>
        <w:tabs>
          <w:tab w:val="left" w:pos="426"/>
        </w:tabs>
        <w:ind w:right="-1"/>
        <w:jc w:val="both"/>
        <w:rPr>
          <w:rStyle w:val="slinbdy"/>
          <w:rFonts w:ascii="Arial" w:hAnsi="Arial" w:cs="Arial"/>
          <w:color w:val="auto"/>
          <w:sz w:val="20"/>
          <w:szCs w:val="20"/>
          <w:bdr w:val="none" w:sz="0" w:space="0" w:color="auto" w:frame="1"/>
          <w:shd w:val="clear" w:color="auto" w:fill="FFFFFF"/>
        </w:rPr>
      </w:pPr>
      <w:r w:rsidRPr="006639D7">
        <w:rPr>
          <w:rStyle w:val="slinttl"/>
          <w:rFonts w:ascii="Arial" w:hAnsi="Arial" w:cs="Arial"/>
          <w:bCs/>
          <w:color w:val="auto"/>
          <w:sz w:val="20"/>
          <w:szCs w:val="20"/>
          <w:bdr w:val="none" w:sz="0" w:space="0" w:color="auto" w:frame="1"/>
          <w:shd w:val="clear" w:color="auto" w:fill="FFFFFF"/>
        </w:rPr>
        <w:t>–</w:t>
      </w:r>
      <w:r w:rsidR="00AC4318" w:rsidRPr="006639D7">
        <w:rPr>
          <w:rStyle w:val="slinttl"/>
          <w:rFonts w:ascii="Arial" w:hAnsi="Arial" w:cs="Arial"/>
          <w:bCs/>
          <w:color w:val="auto"/>
          <w:sz w:val="20"/>
          <w:szCs w:val="20"/>
          <w:bdr w:val="none" w:sz="0" w:space="0" w:color="auto" w:frame="1"/>
          <w:shd w:val="clear" w:color="auto" w:fill="FFFFFF"/>
        </w:rPr>
        <w:tab/>
      </w:r>
      <w:r w:rsidR="004831F8">
        <w:rPr>
          <w:rStyle w:val="slinttl"/>
          <w:rFonts w:ascii="Arial" w:hAnsi="Arial" w:cs="Arial"/>
          <w:bCs/>
          <w:color w:val="auto"/>
          <w:sz w:val="20"/>
          <w:szCs w:val="20"/>
          <w:bdr w:val="none" w:sz="0" w:space="0" w:color="auto" w:frame="1"/>
          <w:shd w:val="clear" w:color="auto" w:fill="FFFFFF"/>
        </w:rPr>
        <w:t xml:space="preserve">după caz, </w:t>
      </w:r>
      <w:r w:rsidRPr="006639D7">
        <w:rPr>
          <w:rStyle w:val="slinbdy"/>
          <w:rFonts w:ascii="Arial" w:hAnsi="Arial" w:cs="Arial"/>
          <w:color w:val="auto"/>
          <w:sz w:val="20"/>
          <w:szCs w:val="20"/>
          <w:bdr w:val="none" w:sz="0" w:space="0" w:color="auto" w:frame="1"/>
          <w:shd w:val="clear" w:color="auto" w:fill="FFFFFF"/>
        </w:rPr>
        <w:t>referatul</w:t>
      </w:r>
      <w:r w:rsidR="009E6342" w:rsidRPr="006639D7">
        <w:rPr>
          <w:rStyle w:val="slinbdy"/>
          <w:rFonts w:ascii="Arial" w:hAnsi="Arial" w:cs="Arial"/>
          <w:color w:val="auto"/>
          <w:sz w:val="20"/>
          <w:szCs w:val="20"/>
          <w:bdr w:val="none" w:sz="0" w:space="0" w:color="auto" w:frame="1"/>
          <w:shd w:val="clear" w:color="auto" w:fill="FFFFFF"/>
        </w:rPr>
        <w:t xml:space="preserve"> </w:t>
      </w:r>
      <w:r w:rsidR="007659A7" w:rsidRPr="006639D7">
        <w:rPr>
          <w:rStyle w:val="slinbdy"/>
          <w:rFonts w:ascii="Arial" w:hAnsi="Arial" w:cs="Arial"/>
          <w:color w:val="auto"/>
          <w:sz w:val="20"/>
          <w:szCs w:val="20"/>
          <w:bdr w:val="none" w:sz="0" w:space="0" w:color="auto" w:frame="1"/>
          <w:shd w:val="clear" w:color="auto" w:fill="FFFFFF"/>
        </w:rPr>
        <w:t>P</w:t>
      </w:r>
      <w:r w:rsidRPr="006639D7">
        <w:rPr>
          <w:rStyle w:val="slinbdy"/>
          <w:rFonts w:ascii="Arial" w:hAnsi="Arial" w:cs="Arial"/>
          <w:color w:val="auto"/>
          <w:sz w:val="20"/>
          <w:szCs w:val="20"/>
          <w:bdr w:val="none" w:sz="0" w:space="0" w:color="auto" w:frame="1"/>
          <w:shd w:val="clear" w:color="auto" w:fill="FFFFFF"/>
        </w:rPr>
        <w:t>roiectantului</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privind</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comportarea</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în</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exploatare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a</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lucrării,</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pe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perioada</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de</w:t>
      </w:r>
      <w:r w:rsidR="009E6342" w:rsidRPr="006639D7">
        <w:rPr>
          <w:rStyle w:val="slinbdy"/>
          <w:rFonts w:ascii="Arial" w:hAnsi="Arial" w:cs="Arial"/>
          <w:color w:val="auto"/>
          <w:sz w:val="20"/>
          <w:szCs w:val="20"/>
          <w:bdr w:val="none" w:sz="0" w:space="0" w:color="auto" w:frame="1"/>
          <w:shd w:val="clear" w:color="auto" w:fill="FFFFFF"/>
        </w:rPr>
        <w:t xml:space="preserve"> </w:t>
      </w:r>
      <w:r w:rsidRPr="006639D7">
        <w:rPr>
          <w:rStyle w:val="slinbdy"/>
          <w:rFonts w:ascii="Arial" w:hAnsi="Arial" w:cs="Arial"/>
          <w:color w:val="auto"/>
          <w:sz w:val="20"/>
          <w:szCs w:val="20"/>
          <w:bdr w:val="none" w:sz="0" w:space="0" w:color="auto" w:frame="1"/>
          <w:shd w:val="clear" w:color="auto" w:fill="FFFFFF"/>
        </w:rPr>
        <w:t>garanție.</w:t>
      </w:r>
    </w:p>
    <w:p w14:paraId="5EF69DA0" w14:textId="77777777" w:rsidR="008D631A" w:rsidRPr="006639D7" w:rsidRDefault="008D631A" w:rsidP="00FD0D07">
      <w:pPr>
        <w:ind w:right="-1"/>
        <w:jc w:val="both"/>
        <w:rPr>
          <w:rStyle w:val="slinbdy"/>
          <w:rFonts w:ascii="Arial" w:hAnsi="Arial" w:cs="Arial"/>
          <w:sz w:val="20"/>
          <w:szCs w:val="20"/>
          <w:bdr w:val="none" w:sz="0" w:space="0" w:color="auto" w:frame="1"/>
          <w:shd w:val="clear" w:color="auto" w:fill="FFFFFF"/>
        </w:rPr>
      </w:pPr>
    </w:p>
    <w:p w14:paraId="7BFA6CDF" w14:textId="667FC945"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r w:rsidRPr="006639D7">
        <w:rPr>
          <w:rStyle w:val="slinbdy"/>
          <w:rFonts w:ascii="Arial" w:hAnsi="Arial" w:cs="Arial"/>
          <w:b/>
          <w:sz w:val="20"/>
          <w:szCs w:val="20"/>
          <w:bdr w:val="none" w:sz="0" w:space="0" w:color="auto" w:frame="1"/>
          <w:shd w:val="clear" w:color="auto" w:fill="FFFFFF"/>
        </w:rPr>
        <w:t>7.</w:t>
      </w:r>
      <w:r w:rsidR="00AC4318" w:rsidRPr="006639D7">
        <w:rPr>
          <w:rStyle w:val="slinbdy"/>
          <w:rFonts w:ascii="Arial" w:hAnsi="Arial" w:cs="Arial"/>
          <w:b/>
          <w:sz w:val="20"/>
          <w:szCs w:val="20"/>
          <w:bdr w:val="none" w:sz="0" w:space="0" w:color="auto" w:frame="1"/>
          <w:shd w:val="clear" w:color="auto" w:fill="FFFFFF"/>
        </w:rPr>
        <w:t>4</w:t>
      </w:r>
      <w:r w:rsidRPr="006639D7">
        <w:rPr>
          <w:rStyle w:val="slinbdy"/>
          <w:rFonts w:ascii="Arial" w:hAnsi="Arial" w:cs="Arial"/>
          <w:b/>
          <w:sz w:val="20"/>
          <w:szCs w:val="20"/>
          <w:bdr w:val="none" w:sz="0" w:space="0" w:color="auto" w:frame="1"/>
          <w:shd w:val="clear" w:color="auto" w:fill="FFFFFF"/>
        </w:rPr>
        <w:t>.3</w:t>
      </w:r>
      <w:r w:rsidRPr="006639D7">
        <w:rPr>
          <w:rStyle w:val="sli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maximum</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15</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lucrătoare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începerea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activității,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obligația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încheia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sau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suspendare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p>
    <w:p w14:paraId="29BEF6DE" w14:textId="77777777"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p>
    <w:p w14:paraId="40B21AF7" w14:textId="49A01446"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AC4318" w:rsidRPr="006639D7">
        <w:rPr>
          <w:rStyle w:val="salnbdy"/>
          <w:rFonts w:ascii="Arial" w:hAnsi="Arial" w:cs="Arial"/>
          <w:b/>
          <w:sz w:val="20"/>
          <w:szCs w:val="20"/>
          <w:bdr w:val="none" w:sz="0" w:space="0" w:color="auto" w:frame="1"/>
          <w:shd w:val="clear" w:color="auto" w:fill="FFFFFF"/>
        </w:rPr>
        <w:t>4</w:t>
      </w:r>
      <w:r w:rsidRPr="006639D7">
        <w:rPr>
          <w:rStyle w:val="salnbdy"/>
          <w:rFonts w:ascii="Arial" w:hAnsi="Arial" w:cs="Arial"/>
          <w:b/>
          <w:sz w:val="20"/>
          <w:szCs w:val="20"/>
          <w:bdr w:val="none" w:sz="0" w:space="0" w:color="auto" w:frame="1"/>
          <w:shd w:val="clear" w:color="auto" w:fill="FFFFFF"/>
        </w:rPr>
        <w:t>.4</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cazul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motive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întemeiate,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poate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respecta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la</w:t>
      </w:r>
      <w:r w:rsidR="009E6342" w:rsidRPr="006639D7">
        <w:rPr>
          <w:rStyle w:val="salnbdy"/>
          <w:rFonts w:ascii="Arial" w:hAnsi="Arial" w:cs="Arial"/>
          <w:color w:val="auto"/>
          <w:sz w:val="20"/>
          <w:szCs w:val="20"/>
          <w:bdr w:val="none" w:sz="0" w:space="0" w:color="auto" w:frame="1"/>
          <w:shd w:val="clear" w:color="auto" w:fill="FFFFFF"/>
        </w:rPr>
        <w:t xml:space="preserve"> </w:t>
      </w:r>
      <w:r w:rsidR="007A19CF" w:rsidRPr="006639D7">
        <w:rPr>
          <w:rStyle w:val="salnbdy"/>
          <w:rFonts w:ascii="Arial" w:hAnsi="Arial" w:cs="Arial"/>
          <w:color w:val="auto"/>
          <w:sz w:val="20"/>
          <w:szCs w:val="20"/>
          <w:bdr w:val="none" w:sz="0" w:space="0" w:color="auto" w:frame="1"/>
          <w:shd w:val="clear" w:color="auto" w:fill="FFFFFF"/>
        </w:rPr>
        <w:t>punctul 7.</w:t>
      </w:r>
      <w:r w:rsidR="00AC4318" w:rsidRPr="006639D7">
        <w:rPr>
          <w:rStyle w:val="salnbdy"/>
          <w:rFonts w:ascii="Arial" w:hAnsi="Arial" w:cs="Arial"/>
          <w:color w:val="auto"/>
          <w:sz w:val="20"/>
          <w:szCs w:val="20"/>
          <w:bdr w:val="none" w:sz="0" w:space="0" w:color="auto" w:frame="1"/>
          <w:shd w:val="clear" w:color="auto" w:fill="FFFFFF"/>
        </w:rPr>
        <w:t>4</w:t>
      </w:r>
      <w:r w:rsidR="007A19CF" w:rsidRPr="006639D7">
        <w:rPr>
          <w:rStyle w:val="salnbdy"/>
          <w:rFonts w:ascii="Arial" w:hAnsi="Arial" w:cs="Arial"/>
          <w:color w:val="auto"/>
          <w:sz w:val="20"/>
          <w:szCs w:val="20"/>
          <w:bdr w:val="none" w:sz="0" w:space="0" w:color="auto" w:frame="1"/>
          <w:shd w:val="clear" w:color="auto" w:fill="FFFFFF"/>
        </w:rPr>
        <w:t>.3</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președintele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prelungi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singură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acest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maximum</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5</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lucrătoare.</w:t>
      </w:r>
    </w:p>
    <w:p w14:paraId="0F2B0757" w14:textId="77777777"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p>
    <w:p w14:paraId="0554D02F" w14:textId="1F9C64DD"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AC4318" w:rsidRPr="006639D7">
        <w:rPr>
          <w:rStyle w:val="salnbdy"/>
          <w:rFonts w:ascii="Arial" w:hAnsi="Arial" w:cs="Arial"/>
          <w:b/>
          <w:sz w:val="20"/>
          <w:szCs w:val="20"/>
          <w:bdr w:val="none" w:sz="0" w:space="0" w:color="auto" w:frame="1"/>
          <w:shd w:val="clear" w:color="auto" w:fill="FFFFFF"/>
        </w:rPr>
        <w:t>4</w:t>
      </w:r>
      <w:r w:rsidRPr="006639D7">
        <w:rPr>
          <w:rStyle w:val="salnbdy"/>
          <w:rFonts w:ascii="Arial" w:hAnsi="Arial" w:cs="Arial"/>
          <w:b/>
          <w:sz w:val="20"/>
          <w:szCs w:val="20"/>
          <w:bdr w:val="none" w:sz="0" w:space="0" w:color="auto" w:frame="1"/>
          <w:shd w:val="clear" w:color="auto" w:fill="FFFFFF"/>
        </w:rPr>
        <w:t>.5</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cazul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7659A7">
        <w:rPr>
          <w:rStyle w:val="salnbdy"/>
          <w:rFonts w:ascii="Arial" w:hAnsi="Arial" w:cs="Arial"/>
          <w:sz w:val="20"/>
          <w:szCs w:val="20"/>
          <w:bdr w:val="none" w:sz="0" w:space="0" w:color="auto" w:frame="1"/>
          <w:shd w:val="clear" w:color="auto" w:fill="FFFFFF"/>
        </w:rPr>
        <w:t>Investitorul</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7A19CF" w:rsidRPr="006639D7">
        <w:rPr>
          <w:rStyle w:val="salnbdy"/>
          <w:rFonts w:ascii="Arial" w:hAnsi="Arial" w:cs="Arial"/>
          <w:color w:val="auto"/>
          <w:sz w:val="20"/>
          <w:szCs w:val="20"/>
          <w:bdr w:val="none" w:sz="0" w:space="0" w:color="auto" w:frame="1"/>
          <w:shd w:val="clear" w:color="auto" w:fill="FFFFFF"/>
        </w:rPr>
        <w:t>punctul 7.</w:t>
      </w:r>
      <w:r w:rsidR="00AC4318" w:rsidRPr="006639D7">
        <w:rPr>
          <w:rStyle w:val="salnbdy"/>
          <w:rFonts w:ascii="Arial" w:hAnsi="Arial" w:cs="Arial"/>
          <w:color w:val="auto"/>
          <w:sz w:val="20"/>
          <w:szCs w:val="20"/>
          <w:bdr w:val="none" w:sz="0" w:space="0" w:color="auto" w:frame="1"/>
          <w:shd w:val="clear" w:color="auto" w:fill="FFFFFF"/>
        </w:rPr>
        <w:t>4</w:t>
      </w:r>
      <w:r w:rsidR="007A19CF" w:rsidRPr="006639D7">
        <w:rPr>
          <w:rStyle w:val="salnbdy"/>
          <w:rFonts w:ascii="Arial" w:hAnsi="Arial" w:cs="Arial"/>
          <w:color w:val="auto"/>
          <w:sz w:val="20"/>
          <w:szCs w:val="20"/>
          <w:bdr w:val="none" w:sz="0" w:space="0" w:color="auto" w:frame="1"/>
          <w:shd w:val="clear" w:color="auto" w:fill="FFFFFF"/>
        </w:rPr>
        <w:t>.1</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stabilește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transmite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membrilor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7659A7" w:rsidRPr="006639D7">
        <w:rPr>
          <w:rStyle w:val="salnbdy"/>
          <w:rFonts w:ascii="Arial" w:hAnsi="Arial" w:cs="Arial"/>
          <w:sz w:val="20"/>
          <w:szCs w:val="20"/>
          <w:bdr w:val="none" w:sz="0" w:space="0" w:color="auto" w:frame="1"/>
          <w:shd w:val="clear" w:color="auto" w:fill="FFFFFF"/>
        </w:rPr>
        <w:t>E</w:t>
      </w:r>
      <w:r w:rsidR="00570D24" w:rsidRPr="006639D7">
        <w:rPr>
          <w:rStyle w:val="salnbdy"/>
          <w:rFonts w:ascii="Arial" w:hAnsi="Arial" w:cs="Arial"/>
          <w:sz w:val="20"/>
          <w:szCs w:val="20"/>
          <w:bdr w:val="none" w:sz="0" w:space="0" w:color="auto" w:frame="1"/>
          <w:shd w:val="clear" w:color="auto" w:fill="FFFFFF"/>
        </w:rPr>
        <w:t>xecutantului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4831F8">
        <w:rPr>
          <w:rStyle w:val="salnbdy"/>
          <w:rFonts w:ascii="Arial" w:hAnsi="Arial" w:cs="Arial"/>
          <w:sz w:val="20"/>
          <w:szCs w:val="20"/>
          <w:bdr w:val="none" w:sz="0" w:space="0" w:color="auto" w:frame="1"/>
          <w:shd w:val="clear" w:color="auto" w:fill="FFFFFF"/>
        </w:rPr>
        <w:t>, după caz,</w:t>
      </w:r>
      <w:r w:rsidR="009E6342" w:rsidRPr="006639D7">
        <w:rPr>
          <w:rStyle w:val="salnbdy"/>
          <w:rFonts w:ascii="Arial" w:hAnsi="Arial" w:cs="Arial"/>
          <w:sz w:val="20"/>
          <w:szCs w:val="20"/>
          <w:bdr w:val="none" w:sz="0" w:space="0" w:color="auto" w:frame="1"/>
          <w:shd w:val="clear" w:color="auto" w:fill="FFFFFF"/>
        </w:rPr>
        <w:t xml:space="preserve"> </w:t>
      </w:r>
      <w:r w:rsidR="007659A7" w:rsidRPr="006639D7">
        <w:rPr>
          <w:rStyle w:val="salnbdy"/>
          <w:rFonts w:ascii="Arial" w:hAnsi="Arial" w:cs="Arial"/>
          <w:sz w:val="20"/>
          <w:szCs w:val="20"/>
          <w:bdr w:val="none" w:sz="0" w:space="0" w:color="auto" w:frame="1"/>
          <w:shd w:val="clear" w:color="auto" w:fill="FFFFFF"/>
        </w:rPr>
        <w:t>P</w:t>
      </w:r>
      <w:r w:rsidR="00570D24" w:rsidRPr="006639D7">
        <w:rPr>
          <w:rStyle w:val="salnbdy"/>
          <w:rFonts w:ascii="Arial" w:hAnsi="Arial" w:cs="Arial"/>
          <w:sz w:val="20"/>
          <w:szCs w:val="20"/>
          <w:bdr w:val="none" w:sz="0" w:space="0" w:color="auto" w:frame="1"/>
          <w:shd w:val="clear" w:color="auto" w:fill="FFFFFF"/>
        </w:rPr>
        <w:t>roiectantului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ora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locul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întrunire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sau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prezintă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ora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locul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întrunire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stabilit,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sau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motive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obiective,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justificate,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poate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întruni,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executantul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solicita,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document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scris</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confirmare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primire,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fixarea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unei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convocare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p>
    <w:p w14:paraId="5C44AD6B" w14:textId="77777777"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p>
    <w:p w14:paraId="68E452D4" w14:textId="55AEA5C8"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AC4318" w:rsidRPr="006639D7">
        <w:rPr>
          <w:rStyle w:val="salnbdy"/>
          <w:rFonts w:ascii="Arial" w:hAnsi="Arial" w:cs="Arial"/>
          <w:b/>
          <w:sz w:val="20"/>
          <w:szCs w:val="20"/>
          <w:bdr w:val="none" w:sz="0" w:space="0" w:color="auto" w:frame="1"/>
          <w:shd w:val="clear" w:color="auto" w:fill="FFFFFF"/>
        </w:rPr>
        <w:t>4</w:t>
      </w:r>
      <w:r w:rsidRPr="006639D7">
        <w:rPr>
          <w:rStyle w:val="salnbdy"/>
          <w:rFonts w:ascii="Arial" w:hAnsi="Arial" w:cs="Arial"/>
          <w:b/>
          <w:sz w:val="20"/>
          <w:szCs w:val="20"/>
          <w:bdr w:val="none" w:sz="0" w:space="0" w:color="auto" w:frame="1"/>
          <w:shd w:val="clear" w:color="auto" w:fill="FFFFFF"/>
        </w:rPr>
        <w:t>.6</w:t>
      </w:r>
      <w:r w:rsidRPr="006639D7">
        <w:rPr>
          <w:rStyle w:val="salnbdy"/>
          <w:rFonts w:ascii="Arial" w:hAnsi="Arial" w:cs="Arial"/>
          <w:sz w:val="20"/>
          <w:szCs w:val="20"/>
          <w:bdr w:val="none" w:sz="0" w:space="0" w:color="auto" w:frame="1"/>
          <w:shd w:val="clear" w:color="auto" w:fill="FFFFFF"/>
        </w:rPr>
        <w:tab/>
      </w:r>
      <w:r w:rsidR="007659A7">
        <w:rPr>
          <w:rStyle w:val="salnbdy"/>
          <w:rFonts w:ascii="Arial" w:hAnsi="Arial" w:cs="Arial"/>
          <w:sz w:val="20"/>
          <w:szCs w:val="20"/>
          <w:bdr w:val="none" w:sz="0" w:space="0" w:color="auto" w:frame="1"/>
          <w:shd w:val="clear" w:color="auto" w:fill="FFFFFF"/>
        </w:rPr>
        <w:t>Investitorul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obligat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stabilească,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intervalul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5</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lucrătoare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primirea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cererii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la</w:t>
      </w:r>
      <w:r w:rsidR="009E6342" w:rsidRPr="006639D7">
        <w:rPr>
          <w:rStyle w:val="salnbdy"/>
          <w:rFonts w:ascii="Arial" w:hAnsi="Arial" w:cs="Arial"/>
          <w:color w:val="auto"/>
          <w:sz w:val="20"/>
          <w:szCs w:val="20"/>
          <w:bdr w:val="none" w:sz="0" w:space="0" w:color="auto" w:frame="1"/>
          <w:shd w:val="clear" w:color="auto" w:fill="FFFFFF"/>
        </w:rPr>
        <w:t xml:space="preserve"> </w:t>
      </w:r>
      <w:r w:rsidR="007A19CF" w:rsidRPr="006639D7">
        <w:rPr>
          <w:rStyle w:val="salnbdy"/>
          <w:rFonts w:ascii="Arial" w:hAnsi="Arial" w:cs="Arial"/>
          <w:color w:val="auto"/>
          <w:sz w:val="20"/>
          <w:szCs w:val="20"/>
          <w:bdr w:val="none" w:sz="0" w:space="0" w:color="auto" w:frame="1"/>
          <w:shd w:val="clear" w:color="auto" w:fill="FFFFFF"/>
        </w:rPr>
        <w:t>punctul 7.</w:t>
      </w:r>
      <w:r w:rsidR="00AC4318" w:rsidRPr="006639D7">
        <w:rPr>
          <w:rStyle w:val="salnbdy"/>
          <w:rFonts w:ascii="Arial" w:hAnsi="Arial" w:cs="Arial"/>
          <w:color w:val="auto"/>
          <w:sz w:val="20"/>
          <w:szCs w:val="20"/>
          <w:bdr w:val="none" w:sz="0" w:space="0" w:color="auto" w:frame="1"/>
          <w:shd w:val="clear" w:color="auto" w:fill="FFFFFF"/>
        </w:rPr>
        <w:t>4</w:t>
      </w:r>
      <w:r w:rsidR="007A19CF" w:rsidRPr="006639D7">
        <w:rPr>
          <w:rStyle w:val="salnbdy"/>
          <w:rFonts w:ascii="Arial" w:hAnsi="Arial" w:cs="Arial"/>
          <w:color w:val="auto"/>
          <w:sz w:val="20"/>
          <w:szCs w:val="20"/>
          <w:bdr w:val="none" w:sz="0" w:space="0" w:color="auto" w:frame="1"/>
          <w:shd w:val="clear" w:color="auto" w:fill="FFFFFF"/>
        </w:rPr>
        <w:t>.5</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o</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nouă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convocare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specificarea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orei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locului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întrunește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începe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activitatea,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transmită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membrilor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7659A7" w:rsidRPr="006639D7">
        <w:rPr>
          <w:rStyle w:val="salnbdy"/>
          <w:rFonts w:ascii="Arial" w:hAnsi="Arial" w:cs="Arial"/>
          <w:sz w:val="20"/>
          <w:szCs w:val="20"/>
          <w:bdr w:val="none" w:sz="0" w:space="0" w:color="auto" w:frame="1"/>
          <w:shd w:val="clear" w:color="auto" w:fill="FFFFFF"/>
        </w:rPr>
        <w:t>E</w:t>
      </w:r>
      <w:r w:rsidR="00570D24" w:rsidRPr="006639D7">
        <w:rPr>
          <w:rStyle w:val="salnbdy"/>
          <w:rFonts w:ascii="Arial" w:hAnsi="Arial" w:cs="Arial"/>
          <w:sz w:val="20"/>
          <w:szCs w:val="20"/>
          <w:bdr w:val="none" w:sz="0" w:space="0" w:color="auto" w:frame="1"/>
          <w:shd w:val="clear" w:color="auto" w:fill="FFFFFF"/>
        </w:rPr>
        <w:t>xecutantului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4831F8">
        <w:rPr>
          <w:rStyle w:val="salnbdy"/>
          <w:rFonts w:ascii="Arial" w:hAnsi="Arial" w:cs="Arial"/>
          <w:sz w:val="20"/>
          <w:szCs w:val="20"/>
          <w:bdr w:val="none" w:sz="0" w:space="0" w:color="auto" w:frame="1"/>
          <w:shd w:val="clear" w:color="auto" w:fill="FFFFFF"/>
        </w:rPr>
        <w:t>, după caz,</w:t>
      </w:r>
      <w:r w:rsidR="009E6342" w:rsidRPr="006639D7">
        <w:rPr>
          <w:rStyle w:val="salnbdy"/>
          <w:rFonts w:ascii="Arial" w:hAnsi="Arial" w:cs="Arial"/>
          <w:sz w:val="20"/>
          <w:szCs w:val="20"/>
          <w:bdr w:val="none" w:sz="0" w:space="0" w:color="auto" w:frame="1"/>
          <w:shd w:val="clear" w:color="auto" w:fill="FFFFFF"/>
        </w:rPr>
        <w:t xml:space="preserve"> </w:t>
      </w:r>
      <w:r w:rsidR="007659A7" w:rsidRPr="006639D7">
        <w:rPr>
          <w:rStyle w:val="salnbdy"/>
          <w:rFonts w:ascii="Arial" w:hAnsi="Arial" w:cs="Arial"/>
          <w:sz w:val="20"/>
          <w:szCs w:val="20"/>
          <w:bdr w:val="none" w:sz="0" w:space="0" w:color="auto" w:frame="1"/>
          <w:shd w:val="clear" w:color="auto" w:fill="FFFFFF"/>
        </w:rPr>
        <w:t>P</w:t>
      </w:r>
      <w:r w:rsidR="00570D24" w:rsidRPr="006639D7">
        <w:rPr>
          <w:rStyle w:val="salnbdy"/>
          <w:rFonts w:ascii="Arial" w:hAnsi="Arial" w:cs="Arial"/>
          <w:sz w:val="20"/>
          <w:szCs w:val="20"/>
          <w:bdr w:val="none" w:sz="0" w:space="0" w:color="auto" w:frame="1"/>
          <w:shd w:val="clear" w:color="auto" w:fill="FFFFFF"/>
        </w:rPr>
        <w:t>roiectantului.</w:t>
      </w:r>
    </w:p>
    <w:p w14:paraId="35F2BC2F" w14:textId="77777777"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p>
    <w:p w14:paraId="730457E6" w14:textId="54B4C833" w:rsidR="00570D24" w:rsidRPr="006639D7" w:rsidRDefault="008D631A"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AC4318" w:rsidRPr="006639D7">
        <w:rPr>
          <w:rStyle w:val="salnbdy"/>
          <w:rFonts w:ascii="Arial" w:hAnsi="Arial" w:cs="Arial"/>
          <w:b/>
          <w:sz w:val="20"/>
          <w:szCs w:val="20"/>
          <w:bdr w:val="none" w:sz="0" w:space="0" w:color="auto" w:frame="1"/>
          <w:shd w:val="clear" w:color="auto" w:fill="FFFFFF"/>
        </w:rPr>
        <w:t>4</w:t>
      </w:r>
      <w:r w:rsidRPr="006639D7">
        <w:rPr>
          <w:rStyle w:val="salnbdy"/>
          <w:rFonts w:ascii="Arial" w:hAnsi="Arial" w:cs="Arial"/>
          <w:b/>
          <w:sz w:val="20"/>
          <w:szCs w:val="20"/>
          <w:bdr w:val="none" w:sz="0" w:space="0" w:color="auto" w:frame="1"/>
          <w:shd w:val="clear" w:color="auto" w:fill="FFFFFF"/>
        </w:rPr>
        <w:t>.7</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situația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nici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până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expirarea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celui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doilea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7A19CF" w:rsidRPr="006639D7">
        <w:rPr>
          <w:rStyle w:val="slgi"/>
          <w:rFonts w:ascii="Arial" w:hAnsi="Arial" w:cs="Arial"/>
          <w:color w:val="auto"/>
          <w:sz w:val="20"/>
          <w:szCs w:val="20"/>
          <w:bdr w:val="none" w:sz="0" w:space="0" w:color="auto" w:frame="1"/>
          <w:shd w:val="clear" w:color="auto" w:fill="FFFFFF"/>
        </w:rPr>
        <w:t>punctul 7.</w:t>
      </w:r>
      <w:r w:rsidR="00AC4318" w:rsidRPr="006639D7">
        <w:rPr>
          <w:rStyle w:val="slgi"/>
          <w:rFonts w:ascii="Arial" w:hAnsi="Arial" w:cs="Arial"/>
          <w:color w:val="auto"/>
          <w:sz w:val="20"/>
          <w:szCs w:val="20"/>
          <w:bdr w:val="none" w:sz="0" w:space="0" w:color="auto" w:frame="1"/>
          <w:shd w:val="clear" w:color="auto" w:fill="FFFFFF"/>
        </w:rPr>
        <w:t>4</w:t>
      </w:r>
      <w:r w:rsidR="007A19CF" w:rsidRPr="006639D7">
        <w:rPr>
          <w:rStyle w:val="slgi"/>
          <w:rFonts w:ascii="Arial" w:hAnsi="Arial" w:cs="Arial"/>
          <w:color w:val="auto"/>
          <w:sz w:val="20"/>
          <w:szCs w:val="20"/>
          <w:bdr w:val="none" w:sz="0" w:space="0" w:color="auto" w:frame="1"/>
          <w:shd w:val="clear" w:color="auto" w:fill="FFFFFF"/>
        </w:rPr>
        <w:t>.6</w:t>
      </w:r>
      <w:r w:rsidR="009E6342" w:rsidRPr="006639D7">
        <w:rPr>
          <w:rStyle w:val="salnbdy"/>
          <w:rFonts w:ascii="Arial" w:hAnsi="Arial" w:cs="Arial"/>
          <w:color w:val="auto"/>
          <w:sz w:val="20"/>
          <w:szCs w:val="20"/>
          <w:bdr w:val="none" w:sz="0" w:space="0" w:color="auto" w:frame="1"/>
          <w:shd w:val="clear" w:color="auto" w:fill="FFFFFF"/>
        </w:rPr>
        <w:t xml:space="preserve"> </w:t>
      </w:r>
      <w:r w:rsidR="007659A7">
        <w:rPr>
          <w:rStyle w:val="salnbdy"/>
          <w:rFonts w:ascii="Arial" w:hAnsi="Arial" w:cs="Arial"/>
          <w:sz w:val="20"/>
          <w:szCs w:val="20"/>
          <w:bdr w:val="none" w:sz="0" w:space="0" w:color="auto" w:frame="1"/>
          <w:shd w:val="clear" w:color="auto" w:fill="FFFFFF"/>
        </w:rPr>
        <w:t>Investitorul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fixează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transmite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membrilor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5D1B6C">
        <w:rPr>
          <w:rStyle w:val="salnbdy"/>
          <w:rFonts w:ascii="Arial" w:hAnsi="Arial" w:cs="Arial"/>
          <w:sz w:val="20"/>
          <w:szCs w:val="20"/>
          <w:bdr w:val="none" w:sz="0" w:space="0" w:color="auto" w:frame="1"/>
          <w:shd w:val="clear" w:color="auto" w:fill="FFFFFF"/>
        </w:rPr>
        <w:t>, după caz,</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proiectantului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ora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locul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întrunire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sau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prezintă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ora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locul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întrunire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stabilit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începe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executantul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adresa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instanței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judecată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motiv</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că</w:t>
      </w:r>
      <w:r w:rsidR="009E6342" w:rsidRPr="006639D7">
        <w:rPr>
          <w:rStyle w:val="salnbdy"/>
          <w:rFonts w:ascii="Arial" w:hAnsi="Arial" w:cs="Arial"/>
          <w:sz w:val="20"/>
          <w:szCs w:val="20"/>
          <w:bdr w:val="none" w:sz="0" w:space="0" w:color="auto" w:frame="1"/>
          <w:shd w:val="clear" w:color="auto" w:fill="FFFFFF"/>
        </w:rPr>
        <w:t xml:space="preserve"> </w:t>
      </w:r>
      <w:r w:rsidR="007659A7">
        <w:rPr>
          <w:rStyle w:val="slitbdy"/>
          <w:rFonts w:ascii="Arial" w:hAnsi="Arial" w:cs="Arial"/>
          <w:color w:val="auto"/>
          <w:sz w:val="20"/>
          <w:szCs w:val="20"/>
          <w:bdr w:val="none" w:sz="0" w:space="0" w:color="auto" w:frame="1"/>
          <w:shd w:val="clear" w:color="auto" w:fill="FFFFFF"/>
        </w:rPr>
        <w:t>Investitorul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tergiversează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p>
    <w:p w14:paraId="61E6A422" w14:textId="6833A8A8"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p>
    <w:p w14:paraId="6EE809AA" w14:textId="2E905304"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AC4318" w:rsidRPr="006639D7">
        <w:rPr>
          <w:rStyle w:val="salnbdy"/>
          <w:rFonts w:ascii="Arial" w:hAnsi="Arial" w:cs="Arial"/>
          <w:b/>
          <w:sz w:val="20"/>
          <w:szCs w:val="20"/>
          <w:bdr w:val="none" w:sz="0" w:space="0" w:color="auto" w:frame="1"/>
          <w:shd w:val="clear" w:color="auto" w:fill="FFFFFF"/>
        </w:rPr>
        <w:t>4</w:t>
      </w:r>
      <w:r w:rsidRPr="006639D7">
        <w:rPr>
          <w:rStyle w:val="salnbdy"/>
          <w:rFonts w:ascii="Arial" w:hAnsi="Arial" w:cs="Arial"/>
          <w:b/>
          <w:sz w:val="20"/>
          <w:szCs w:val="20"/>
          <w:bdr w:val="none" w:sz="0" w:space="0" w:color="auto" w:frame="1"/>
          <w:shd w:val="clear" w:color="auto" w:fill="FFFFFF"/>
        </w:rPr>
        <w:t>.8</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Din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componența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fac</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parte,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mod</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obligatoriu:</w:t>
      </w:r>
    </w:p>
    <w:p w14:paraId="44C559D8" w14:textId="77777777"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p>
    <w:p w14:paraId="47A396B6" w14:textId="6C1B7A7E" w:rsidR="008D631A"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a</w:t>
      </w:r>
      <w:r w:rsidR="00AC4318" w:rsidRPr="006639D7">
        <w:rPr>
          <w:rStyle w:val="slitttl"/>
          <w:rFonts w:ascii="Arial" w:hAnsi="Arial" w:cs="Arial"/>
          <w:bCs/>
          <w:color w:val="auto"/>
          <w:sz w:val="20"/>
          <w:szCs w:val="20"/>
          <w:bdr w:val="none" w:sz="0" w:space="0" w:color="auto" w:frame="1"/>
          <w:shd w:val="clear" w:color="auto" w:fill="FFFFFF"/>
        </w:rPr>
        <w:t>)</w:t>
      </w:r>
      <w:r w:rsidR="00AC4318"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un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reprezentant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desemnat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către</w:t>
      </w:r>
      <w:r w:rsidR="009E6342" w:rsidRPr="006639D7">
        <w:rPr>
          <w:rStyle w:val="slitbdy"/>
          <w:rFonts w:ascii="Arial" w:hAnsi="Arial" w:cs="Arial"/>
          <w:color w:val="auto"/>
          <w:sz w:val="20"/>
          <w:szCs w:val="20"/>
          <w:bdr w:val="none" w:sz="0" w:space="0" w:color="auto" w:frame="1"/>
          <w:shd w:val="clear" w:color="auto" w:fill="FFFFFF"/>
        </w:rPr>
        <w:t xml:space="preserve"> </w:t>
      </w:r>
      <w:r w:rsidR="007659A7">
        <w:rPr>
          <w:rStyle w:val="salnbdy"/>
          <w:rFonts w:ascii="Arial" w:hAnsi="Arial" w:cs="Arial"/>
          <w:sz w:val="20"/>
          <w:szCs w:val="20"/>
          <w:bdr w:val="none" w:sz="0" w:space="0" w:color="auto" w:frame="1"/>
          <w:shd w:val="clear" w:color="auto" w:fill="FFFFFF"/>
        </w:rPr>
        <w:t>Investitor</w:t>
      </w:r>
      <w:r w:rsidRPr="006639D7">
        <w:rPr>
          <w:rStyle w:val="slitbdy"/>
          <w:rFonts w:ascii="Arial" w:hAnsi="Arial" w:cs="Arial"/>
          <w:color w:val="auto"/>
          <w:sz w:val="20"/>
          <w:szCs w:val="20"/>
          <w:bdr w:val="none" w:sz="0" w:space="0" w:color="auto" w:frame="1"/>
          <w:shd w:val="clear" w:color="auto" w:fill="FFFFFF"/>
        </w:rPr>
        <w: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este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președintele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comisiei;</w:t>
      </w:r>
    </w:p>
    <w:p w14:paraId="5AE704AF" w14:textId="71E0E05E" w:rsidR="008D631A"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b</w:t>
      </w:r>
      <w:r w:rsidR="00AC4318" w:rsidRPr="006639D7">
        <w:rPr>
          <w:rStyle w:val="slitttl"/>
          <w:rFonts w:ascii="Arial" w:hAnsi="Arial" w:cs="Arial"/>
          <w:bCs/>
          <w:color w:val="auto"/>
          <w:sz w:val="20"/>
          <w:szCs w:val="20"/>
          <w:bdr w:val="none" w:sz="0" w:space="0" w:color="auto" w:frame="1"/>
          <w:shd w:val="clear" w:color="auto" w:fill="FFFFFF"/>
        </w:rPr>
        <w:t>)</w:t>
      </w:r>
      <w:r w:rsidR="00AC4318"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minim</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4</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specialiști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domeniul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construcții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supuse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funcție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categoria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serviciilor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întreținere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drumurilor</w:t>
      </w:r>
      <w:r w:rsidR="009E6342" w:rsidRPr="006639D7">
        <w:rPr>
          <w:rStyle w:val="slitbdy"/>
          <w:rFonts w:ascii="Arial" w:hAnsi="Arial" w:cs="Arial"/>
          <w:color w:val="auto"/>
          <w:sz w:val="20"/>
          <w:szCs w:val="20"/>
          <w:bdr w:val="none" w:sz="0" w:space="0" w:color="auto" w:frame="1"/>
          <w:shd w:val="clear" w:color="auto" w:fill="FFFFFF"/>
        </w:rPr>
        <w:t xml:space="preserve"> </w:t>
      </w:r>
      <w:r w:rsidR="00AC4318" w:rsidRPr="006639D7">
        <w:rPr>
          <w:rStyle w:val="slitbdy"/>
          <w:rFonts w:ascii="Arial" w:hAnsi="Arial" w:cs="Arial"/>
          <w:color w:val="auto"/>
          <w:sz w:val="20"/>
          <w:szCs w:val="20"/>
          <w:bdr w:val="none" w:sz="0" w:space="0" w:color="auto" w:frame="1"/>
          <w:shd w:val="clear" w:color="auto" w:fill="FFFFFF"/>
        </w:rPr>
        <w:t>publice</w:t>
      </w:r>
      <w:r w:rsidRPr="006639D7">
        <w:rPr>
          <w:rStyle w:val="slitbdy"/>
          <w:rFonts w:ascii="Arial" w:hAnsi="Arial" w:cs="Arial"/>
          <w:color w:val="auto"/>
          <w:sz w:val="20"/>
          <w:szCs w:val="20"/>
          <w:bdr w:val="none" w:sz="0" w:space="0" w:color="auto" w:frame="1"/>
          <w:shd w:val="clear" w:color="auto" w:fill="FFFFFF"/>
        </w:rPr>
        <w: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desemnați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007659A7">
        <w:rPr>
          <w:rStyle w:val="salnbdy"/>
          <w:rFonts w:ascii="Arial" w:hAnsi="Arial" w:cs="Arial"/>
          <w:sz w:val="20"/>
          <w:szCs w:val="20"/>
          <w:bdr w:val="none" w:sz="0" w:space="0" w:color="auto" w:frame="1"/>
          <w:shd w:val="clear" w:color="auto" w:fill="FFFFFF"/>
        </w:rPr>
        <w:t>Investitor</w:t>
      </w:r>
      <w:r w:rsidRPr="006639D7">
        <w:rPr>
          <w:rStyle w:val="slitbdy"/>
          <w:rFonts w:ascii="Arial" w:hAnsi="Arial" w:cs="Arial"/>
          <w:color w:val="auto"/>
          <w:sz w:val="20"/>
          <w:szCs w:val="20"/>
          <w:bdr w:val="none" w:sz="0" w:space="0" w:color="auto" w:frame="1"/>
          <w:shd w:val="clear" w:color="auto" w:fill="FFFFFF"/>
        </w:rPr>
        <w: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alții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decât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implicați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elaborarea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documentației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tehnice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execuția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desfășoară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activitatea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angajați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ai</w:t>
      </w:r>
      <w:r w:rsidR="009E6342" w:rsidRPr="006639D7">
        <w:rPr>
          <w:rStyle w:val="slitbdy"/>
          <w:rFonts w:ascii="Arial" w:hAnsi="Arial" w:cs="Arial"/>
          <w:color w:val="auto"/>
          <w:sz w:val="20"/>
          <w:szCs w:val="20"/>
          <w:bdr w:val="none" w:sz="0" w:space="0" w:color="auto" w:frame="1"/>
          <w:shd w:val="clear" w:color="auto" w:fill="FFFFFF"/>
        </w:rPr>
        <w:t xml:space="preserve"> </w:t>
      </w:r>
      <w:r w:rsidR="007659A7">
        <w:rPr>
          <w:rStyle w:val="salnbdy"/>
          <w:rFonts w:ascii="Arial" w:hAnsi="Arial" w:cs="Arial"/>
          <w:sz w:val="20"/>
          <w:szCs w:val="20"/>
          <w:bdr w:val="none" w:sz="0" w:space="0" w:color="auto" w:frame="1"/>
          <w:shd w:val="clear" w:color="auto" w:fill="FFFFFF"/>
        </w:rPr>
        <w:t>Investitorului</w:t>
      </w:r>
      <w:r w:rsidRPr="006639D7">
        <w:rPr>
          <w:rStyle w:val="slitbdy"/>
          <w:rFonts w:ascii="Arial" w:hAnsi="Arial" w:cs="Arial"/>
          <w:color w:val="auto"/>
          <w:sz w:val="20"/>
          <w:szCs w:val="20"/>
          <w:bdr w:val="none" w:sz="0" w:space="0" w:color="auto" w:frame="1"/>
          <w:shd w:val="clear" w:color="auto" w:fill="FFFFFF"/>
        </w:rPr>
        <w: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contract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muncă.</w:t>
      </w:r>
    </w:p>
    <w:p w14:paraId="32F1AB94" w14:textId="77777777" w:rsidR="008D631A" w:rsidRPr="006639D7" w:rsidRDefault="008D631A" w:rsidP="00FD0D07">
      <w:pPr>
        <w:ind w:right="-1"/>
        <w:jc w:val="both"/>
        <w:rPr>
          <w:rStyle w:val="slitbdy"/>
          <w:rFonts w:ascii="Arial" w:hAnsi="Arial" w:cs="Arial"/>
          <w:sz w:val="20"/>
          <w:szCs w:val="20"/>
          <w:bdr w:val="none" w:sz="0" w:space="0" w:color="auto" w:frame="1"/>
          <w:shd w:val="clear" w:color="auto" w:fill="FFFFFF"/>
        </w:rPr>
      </w:pPr>
    </w:p>
    <w:p w14:paraId="42F7C20C" w14:textId="777BC0EA"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r w:rsidRPr="006639D7">
        <w:rPr>
          <w:rStyle w:val="slitbdy"/>
          <w:rFonts w:ascii="Arial" w:hAnsi="Arial" w:cs="Arial"/>
          <w:b/>
          <w:sz w:val="20"/>
          <w:szCs w:val="20"/>
          <w:bdr w:val="none" w:sz="0" w:space="0" w:color="auto" w:frame="1"/>
          <w:shd w:val="clear" w:color="auto" w:fill="FFFFFF"/>
        </w:rPr>
        <w:t>7.</w:t>
      </w:r>
      <w:r w:rsidR="00AC4318" w:rsidRPr="006639D7">
        <w:rPr>
          <w:rStyle w:val="slitbdy"/>
          <w:rFonts w:ascii="Arial" w:hAnsi="Arial" w:cs="Arial"/>
          <w:b/>
          <w:sz w:val="20"/>
          <w:szCs w:val="20"/>
          <w:bdr w:val="none" w:sz="0" w:space="0" w:color="auto" w:frame="1"/>
          <w:shd w:val="clear" w:color="auto" w:fill="FFFFFF"/>
        </w:rPr>
        <w:t>4</w:t>
      </w:r>
      <w:r w:rsidRPr="006639D7">
        <w:rPr>
          <w:rStyle w:val="slitbdy"/>
          <w:rFonts w:ascii="Arial" w:hAnsi="Arial" w:cs="Arial"/>
          <w:b/>
          <w:sz w:val="20"/>
          <w:szCs w:val="20"/>
          <w:bdr w:val="none" w:sz="0" w:space="0" w:color="auto" w:frame="1"/>
          <w:shd w:val="clear" w:color="auto" w:fill="FFFFFF"/>
        </w:rPr>
        <w:t>.9</w:t>
      </w:r>
      <w:r w:rsidRPr="006639D7">
        <w:rPr>
          <w:rStyle w:val="slit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Secretariatul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asigurat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un</w:t>
      </w:r>
      <w:r w:rsidR="009E6342" w:rsidRPr="006639D7">
        <w:rPr>
          <w:rStyle w:val="salnbdy"/>
          <w:rFonts w:ascii="Arial" w:hAnsi="Arial" w:cs="Arial"/>
          <w:sz w:val="20"/>
          <w:szCs w:val="20"/>
          <w:bdr w:val="none" w:sz="0" w:space="0" w:color="auto" w:frame="1"/>
          <w:shd w:val="clear" w:color="auto" w:fill="FFFFFF"/>
        </w:rPr>
        <w:t xml:space="preserve"> </w:t>
      </w:r>
      <w:r w:rsidR="0011755B">
        <w:rPr>
          <w:rStyle w:val="salnbdy"/>
          <w:rFonts w:ascii="Arial" w:hAnsi="Arial" w:cs="Arial"/>
          <w:sz w:val="20"/>
          <w:szCs w:val="20"/>
          <w:bdr w:val="none" w:sz="0" w:space="0" w:color="auto" w:frame="1"/>
          <w:shd w:val="clear" w:color="auto" w:fill="FFFFFF"/>
        </w:rPr>
        <w:t>specialist,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implicat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verificarea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calității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urmărirea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comportării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perioada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garanție,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întocmește,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numele</w:t>
      </w:r>
      <w:r w:rsidR="009E6342" w:rsidRPr="006639D7">
        <w:rPr>
          <w:rStyle w:val="salnbdy"/>
          <w:rFonts w:ascii="Arial" w:hAnsi="Arial" w:cs="Arial"/>
          <w:sz w:val="20"/>
          <w:szCs w:val="20"/>
          <w:bdr w:val="none" w:sz="0" w:space="0" w:color="auto" w:frame="1"/>
          <w:shd w:val="clear" w:color="auto" w:fill="FFFFFF"/>
        </w:rPr>
        <w:t xml:space="preserve"> </w:t>
      </w:r>
      <w:r w:rsidR="007659A7">
        <w:rPr>
          <w:rStyle w:val="salnbdy"/>
          <w:rFonts w:ascii="Arial" w:hAnsi="Arial" w:cs="Arial"/>
          <w:sz w:val="20"/>
          <w:szCs w:val="20"/>
          <w:bdr w:val="none" w:sz="0" w:space="0" w:color="auto" w:frame="1"/>
          <w:shd w:val="clear" w:color="auto" w:fill="FFFFFF"/>
        </w:rPr>
        <w:t>Investito</w:t>
      </w:r>
      <w:r w:rsidR="00AC4318" w:rsidRPr="006639D7">
        <w:rPr>
          <w:rStyle w:val="salnbdy"/>
          <w:rFonts w:ascii="Arial" w:hAnsi="Arial" w:cs="Arial"/>
          <w:sz w:val="20"/>
          <w:szCs w:val="20"/>
          <w:bdr w:val="none" w:sz="0" w:space="0" w:color="auto" w:frame="1"/>
          <w:shd w:val="clear" w:color="auto" w:fill="FFFFFF"/>
        </w:rPr>
        <w:t>rul</w:t>
      </w:r>
      <w:r w:rsidR="00570D24" w:rsidRPr="006639D7">
        <w:rPr>
          <w:rStyle w:val="salnbdy"/>
          <w:rFonts w:ascii="Arial" w:hAnsi="Arial" w:cs="Arial"/>
          <w:sz w:val="20"/>
          <w:szCs w:val="20"/>
          <w:bdr w:val="none" w:sz="0" w:space="0" w:color="auto" w:frame="1"/>
          <w:shd w:val="clear" w:color="auto" w:fill="FFFFFF"/>
        </w:rPr>
        <w:t>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documentele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constituie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cartea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tehnică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aferentă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construcției.</w:t>
      </w:r>
    </w:p>
    <w:p w14:paraId="56C0EDBC" w14:textId="77777777"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p>
    <w:p w14:paraId="63A9E48B" w14:textId="5FD440BB"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AC4318" w:rsidRPr="006639D7">
        <w:rPr>
          <w:rStyle w:val="salnbdy"/>
          <w:rFonts w:ascii="Arial" w:hAnsi="Arial" w:cs="Arial"/>
          <w:b/>
          <w:sz w:val="20"/>
          <w:szCs w:val="20"/>
          <w:bdr w:val="none" w:sz="0" w:space="0" w:color="auto" w:frame="1"/>
          <w:shd w:val="clear" w:color="auto" w:fill="FFFFFF"/>
        </w:rPr>
        <w:t>4</w:t>
      </w:r>
      <w:r w:rsidRPr="006639D7">
        <w:rPr>
          <w:rStyle w:val="salnbdy"/>
          <w:rFonts w:ascii="Arial" w:hAnsi="Arial" w:cs="Arial"/>
          <w:b/>
          <w:sz w:val="20"/>
          <w:szCs w:val="20"/>
          <w:bdr w:val="none" w:sz="0" w:space="0" w:color="auto" w:frame="1"/>
          <w:shd w:val="clear" w:color="auto" w:fill="FFFFFF"/>
        </w:rPr>
        <w:t>.10</w:t>
      </w:r>
      <w:r w:rsidRPr="006639D7">
        <w:rPr>
          <w:rStyle w:val="salnbdy"/>
          <w:rFonts w:ascii="Arial" w:hAnsi="Arial" w:cs="Arial"/>
          <w:sz w:val="20"/>
          <w:szCs w:val="20"/>
          <w:bdr w:val="none" w:sz="0" w:space="0" w:color="auto" w:frame="1"/>
          <w:shd w:val="clear" w:color="auto" w:fill="FFFFFF"/>
        </w:rPr>
        <w:tab/>
      </w:r>
      <w:r w:rsidR="007659A7">
        <w:rPr>
          <w:rStyle w:val="salnbdy"/>
          <w:rFonts w:ascii="Arial" w:hAnsi="Arial" w:cs="Arial"/>
          <w:sz w:val="20"/>
          <w:szCs w:val="20"/>
          <w:bdr w:val="none" w:sz="0" w:space="0" w:color="auto" w:frame="1"/>
          <w:shd w:val="clear" w:color="auto" w:fill="FFFFFF"/>
        </w:rPr>
        <w:t>Responsabil tehnic atestat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asigură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secretariatul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7A19CF" w:rsidRPr="006639D7">
        <w:rPr>
          <w:rStyle w:val="slgi"/>
          <w:rFonts w:ascii="Arial" w:hAnsi="Arial" w:cs="Arial"/>
          <w:color w:val="auto"/>
          <w:sz w:val="20"/>
          <w:szCs w:val="20"/>
          <w:bdr w:val="none" w:sz="0" w:space="0" w:color="auto" w:frame="1"/>
          <w:shd w:val="clear" w:color="auto" w:fill="FFFFFF"/>
        </w:rPr>
        <w:t>punctul 7.</w:t>
      </w:r>
      <w:r w:rsidR="00AC4318" w:rsidRPr="006639D7">
        <w:rPr>
          <w:rStyle w:val="slgi"/>
          <w:rFonts w:ascii="Arial" w:hAnsi="Arial" w:cs="Arial"/>
          <w:color w:val="auto"/>
          <w:sz w:val="20"/>
          <w:szCs w:val="20"/>
          <w:bdr w:val="none" w:sz="0" w:space="0" w:color="auto" w:frame="1"/>
          <w:shd w:val="clear" w:color="auto" w:fill="FFFFFF"/>
        </w:rPr>
        <w:t>4</w:t>
      </w:r>
      <w:r w:rsidR="007A19CF" w:rsidRPr="006639D7">
        <w:rPr>
          <w:rStyle w:val="slgi"/>
          <w:rFonts w:ascii="Arial" w:hAnsi="Arial" w:cs="Arial"/>
          <w:color w:val="auto"/>
          <w:sz w:val="20"/>
          <w:szCs w:val="20"/>
          <w:bdr w:val="none" w:sz="0" w:space="0" w:color="auto" w:frame="1"/>
          <w:shd w:val="clear" w:color="auto" w:fill="FFFFFF"/>
        </w:rPr>
        <w:t>.9</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nu</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face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parte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componența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p>
    <w:p w14:paraId="4026EBCF" w14:textId="77777777"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p>
    <w:p w14:paraId="08ACFF48" w14:textId="19C07F6C" w:rsidR="00570D24" w:rsidRPr="006639D7" w:rsidRDefault="008D631A"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AC4318" w:rsidRPr="006639D7">
        <w:rPr>
          <w:rStyle w:val="salnbdy"/>
          <w:rFonts w:ascii="Arial" w:hAnsi="Arial" w:cs="Arial"/>
          <w:b/>
          <w:sz w:val="20"/>
          <w:szCs w:val="20"/>
          <w:bdr w:val="none" w:sz="0" w:space="0" w:color="auto" w:frame="1"/>
          <w:shd w:val="clear" w:color="auto" w:fill="FFFFFF"/>
        </w:rPr>
        <w:t>4</w:t>
      </w:r>
      <w:r w:rsidRPr="006639D7">
        <w:rPr>
          <w:rStyle w:val="salnbdy"/>
          <w:rFonts w:ascii="Arial" w:hAnsi="Arial" w:cs="Arial"/>
          <w:b/>
          <w:sz w:val="20"/>
          <w:szCs w:val="20"/>
          <w:bdr w:val="none" w:sz="0" w:space="0" w:color="auto" w:frame="1"/>
          <w:shd w:val="clear" w:color="auto" w:fill="FFFFFF"/>
        </w:rPr>
        <w:t>.11</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Reprezentanții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5D1B6C">
        <w:rPr>
          <w:rStyle w:val="salnbdy"/>
          <w:rFonts w:ascii="Arial" w:hAnsi="Arial" w:cs="Arial"/>
          <w:sz w:val="20"/>
          <w:szCs w:val="20"/>
          <w:bdr w:val="none" w:sz="0" w:space="0" w:color="auto" w:frame="1"/>
          <w:shd w:val="clear" w:color="auto" w:fill="FFFFFF"/>
        </w:rPr>
        <w:t>, după caz,</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proiectantului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participă,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mod</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obligatoriu,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calitate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invitați,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p>
    <w:p w14:paraId="389DA877" w14:textId="1354AE9B"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p>
    <w:p w14:paraId="6FCA0FD8" w14:textId="6CC433B3" w:rsidR="00570D24" w:rsidRPr="006639D7" w:rsidRDefault="008D631A" w:rsidP="00FD0D07">
      <w:pPr>
        <w:ind w:right="-1"/>
        <w:jc w:val="both"/>
        <w:rPr>
          <w:rStyle w:val="spar"/>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AC4318" w:rsidRPr="006639D7">
        <w:rPr>
          <w:rStyle w:val="salnbdy"/>
          <w:rFonts w:ascii="Arial" w:hAnsi="Arial" w:cs="Arial"/>
          <w:b/>
          <w:sz w:val="20"/>
          <w:szCs w:val="20"/>
          <w:bdr w:val="none" w:sz="0" w:space="0" w:color="auto" w:frame="1"/>
          <w:shd w:val="clear" w:color="auto" w:fill="FFFFFF"/>
        </w:rPr>
        <w:t>4</w:t>
      </w:r>
      <w:r w:rsidRPr="006639D7">
        <w:rPr>
          <w:rStyle w:val="salnbdy"/>
          <w:rFonts w:ascii="Arial" w:hAnsi="Arial" w:cs="Arial"/>
          <w:b/>
          <w:sz w:val="20"/>
          <w:szCs w:val="20"/>
          <w:bdr w:val="none" w:sz="0" w:space="0" w:color="auto" w:frame="1"/>
          <w:shd w:val="clear" w:color="auto" w:fill="FFFFFF"/>
        </w:rPr>
        <w:t>.12</w:t>
      </w:r>
      <w:r w:rsidRPr="006639D7">
        <w:rPr>
          <w:rStyle w:val="salnbdy"/>
          <w:rFonts w:ascii="Arial" w:hAnsi="Arial" w:cs="Arial"/>
          <w:sz w:val="20"/>
          <w:szCs w:val="20"/>
          <w:bdr w:val="none" w:sz="0" w:space="0" w:color="auto" w:frame="1"/>
          <w:shd w:val="clear" w:color="auto" w:fill="FFFFFF"/>
        </w:rPr>
        <w:tab/>
      </w:r>
      <w:r w:rsidR="00570D24" w:rsidRPr="006639D7">
        <w:rPr>
          <w:rStyle w:val="spar"/>
          <w:rFonts w:ascii="Arial" w:hAnsi="Arial" w:cs="Arial"/>
          <w:sz w:val="20"/>
          <w:szCs w:val="20"/>
          <w:bdr w:val="none" w:sz="0" w:space="0" w:color="auto" w:frame="1"/>
          <w:shd w:val="clear" w:color="auto" w:fill="FFFFFF"/>
        </w:rPr>
        <w:t>Conținutul-cadru</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al</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procesului-verbal</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finală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este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prevăzut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A</w:t>
      </w:r>
      <w:r w:rsidR="00570D24" w:rsidRPr="006639D7">
        <w:rPr>
          <w:rStyle w:val="slgi"/>
          <w:rFonts w:ascii="Arial" w:hAnsi="Arial" w:cs="Arial"/>
          <w:color w:val="auto"/>
          <w:sz w:val="20"/>
          <w:szCs w:val="20"/>
          <w:bdr w:val="none" w:sz="0" w:space="0" w:color="auto" w:frame="1"/>
          <w:shd w:val="clear" w:color="auto" w:fill="FFFFFF"/>
        </w:rPr>
        <w:t>nexa</w:t>
      </w:r>
      <w:r w:rsidR="009E6342" w:rsidRPr="006639D7">
        <w:rPr>
          <w:rStyle w:val="slgi"/>
          <w:rFonts w:ascii="Arial" w:hAnsi="Arial" w:cs="Arial"/>
          <w:color w:val="auto"/>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F</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prezentul</w:t>
      </w:r>
      <w:r w:rsidR="009E6342" w:rsidRPr="006639D7">
        <w:rPr>
          <w:rStyle w:val="spar"/>
          <w:rFonts w:ascii="Arial" w:hAnsi="Arial" w:cs="Arial"/>
          <w:sz w:val="20"/>
          <w:szCs w:val="20"/>
          <w:bdr w:val="none" w:sz="0" w:space="0" w:color="auto" w:frame="1"/>
          <w:shd w:val="clear" w:color="auto" w:fill="FFFFFF"/>
        </w:rPr>
        <w:t xml:space="preserve"> </w:t>
      </w:r>
      <w:r w:rsidR="00AC4318" w:rsidRPr="006639D7">
        <w:rPr>
          <w:rStyle w:val="spar"/>
          <w:rFonts w:ascii="Arial" w:hAnsi="Arial" w:cs="Arial"/>
          <w:sz w:val="20"/>
          <w:szCs w:val="20"/>
          <w:bdr w:val="none" w:sz="0" w:space="0" w:color="auto" w:frame="1"/>
          <w:shd w:val="clear" w:color="auto" w:fill="FFFFFF"/>
        </w:rPr>
        <w:t>Cod</w:t>
      </w:r>
      <w:r w:rsidR="00570D24" w:rsidRPr="006639D7">
        <w:rPr>
          <w:rStyle w:val="spar"/>
          <w:rFonts w:ascii="Arial" w:hAnsi="Arial" w:cs="Arial"/>
          <w:sz w:val="20"/>
          <w:szCs w:val="20"/>
          <w:bdr w:val="none" w:sz="0" w:space="0" w:color="auto" w:frame="1"/>
          <w:shd w:val="clear" w:color="auto" w:fill="FFFFFF"/>
        </w:rPr>
        <w: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Acesta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aplică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pentru</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și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serviciile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întreținere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drumurilor</w:t>
      </w:r>
      <w:r w:rsidR="009E6342" w:rsidRPr="006639D7">
        <w:rPr>
          <w:rStyle w:val="spar"/>
          <w:rFonts w:ascii="Arial" w:hAnsi="Arial" w:cs="Arial"/>
          <w:sz w:val="20"/>
          <w:szCs w:val="20"/>
          <w:bdr w:val="none" w:sz="0" w:space="0" w:color="auto" w:frame="1"/>
          <w:shd w:val="clear" w:color="auto" w:fill="FFFFFF"/>
        </w:rPr>
        <w:t xml:space="preserve"> </w:t>
      </w:r>
      <w:r w:rsidR="00AC4318" w:rsidRPr="006639D7">
        <w:rPr>
          <w:rStyle w:val="spar"/>
          <w:rFonts w:ascii="Arial" w:hAnsi="Arial" w:cs="Arial"/>
          <w:sz w:val="20"/>
          <w:szCs w:val="20"/>
          <w:bdr w:val="none" w:sz="0" w:space="0" w:color="auto" w:frame="1"/>
          <w:shd w:val="clear" w:color="auto" w:fill="FFFFFF"/>
        </w:rPr>
        <w:t>publice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prevăzute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tabelul</w:t>
      </w:r>
      <w:r w:rsidR="009E6342" w:rsidRPr="006639D7">
        <w:rPr>
          <w:rStyle w:val="slgi"/>
          <w:rFonts w:ascii="Arial" w:hAnsi="Arial" w:cs="Arial"/>
          <w:color w:val="auto"/>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2</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din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prezentul</w:t>
      </w:r>
      <w:r w:rsidR="009E6342" w:rsidRPr="006639D7">
        <w:rPr>
          <w:rStyle w:val="spar"/>
          <w:rFonts w:ascii="Arial" w:hAnsi="Arial" w:cs="Arial"/>
          <w:sz w:val="20"/>
          <w:szCs w:val="20"/>
          <w:bdr w:val="none" w:sz="0" w:space="0" w:color="auto" w:frame="1"/>
          <w:shd w:val="clear" w:color="auto" w:fill="FFFFFF"/>
        </w:rPr>
        <w:t xml:space="preserve"> </w:t>
      </w:r>
      <w:r w:rsidR="00AC4318" w:rsidRPr="006639D7">
        <w:rPr>
          <w:rStyle w:val="spar"/>
          <w:rFonts w:ascii="Arial" w:hAnsi="Arial" w:cs="Arial"/>
          <w:sz w:val="20"/>
          <w:szCs w:val="20"/>
          <w:bdr w:val="none" w:sz="0" w:space="0" w:color="auto" w:frame="1"/>
          <w:shd w:val="clear" w:color="auto" w:fill="FFFFFF"/>
        </w:rPr>
        <w:t>Cod</w:t>
      </w:r>
      <w:r w:rsidR="00570D24" w:rsidRPr="006639D7">
        <w:rPr>
          <w:rStyle w:val="spar"/>
          <w:rFonts w:ascii="Arial" w:hAnsi="Arial" w:cs="Arial"/>
          <w:sz w:val="20"/>
          <w:szCs w:val="20"/>
          <w:bdr w:val="none" w:sz="0" w:space="0" w:color="auto" w:frame="1"/>
          <w:shd w:val="clear" w:color="auto" w:fill="FFFFFF"/>
        </w:rPr>
        <w: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și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executate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operatori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economici.</w:t>
      </w:r>
    </w:p>
    <w:p w14:paraId="41955A1A" w14:textId="77777777" w:rsidR="008D631A" w:rsidRPr="006639D7" w:rsidRDefault="008D631A" w:rsidP="00FD0D07">
      <w:pPr>
        <w:ind w:right="-1"/>
        <w:jc w:val="both"/>
        <w:rPr>
          <w:rStyle w:val="spar"/>
          <w:rFonts w:ascii="Arial" w:hAnsi="Arial" w:cs="Arial"/>
          <w:sz w:val="20"/>
          <w:szCs w:val="20"/>
          <w:bdr w:val="none" w:sz="0" w:space="0" w:color="auto" w:frame="1"/>
          <w:shd w:val="clear" w:color="auto" w:fill="FFFFFF"/>
        </w:rPr>
      </w:pPr>
    </w:p>
    <w:p w14:paraId="35CED57E" w14:textId="600DA538" w:rsidR="00570D24" w:rsidRPr="006639D7" w:rsidRDefault="008D631A" w:rsidP="00FD0D07">
      <w:pPr>
        <w:ind w:right="-1"/>
        <w:jc w:val="both"/>
        <w:rPr>
          <w:rStyle w:val="ssecden"/>
          <w:rFonts w:ascii="Arial" w:hAnsi="Arial" w:cs="Arial"/>
          <w:b/>
          <w:bCs/>
          <w:sz w:val="22"/>
          <w:szCs w:val="22"/>
          <w:bdr w:val="none" w:sz="0" w:space="0" w:color="auto" w:frame="1"/>
          <w:shd w:val="clear" w:color="auto" w:fill="FFFFFF"/>
        </w:rPr>
      </w:pPr>
      <w:r w:rsidRPr="006639D7">
        <w:rPr>
          <w:rStyle w:val="ssecttl"/>
          <w:rFonts w:ascii="Arial" w:hAnsi="Arial" w:cs="Arial"/>
          <w:b/>
          <w:bCs/>
          <w:sz w:val="22"/>
          <w:szCs w:val="22"/>
          <w:bdr w:val="none" w:sz="0" w:space="0" w:color="auto" w:frame="1"/>
          <w:shd w:val="clear" w:color="auto" w:fill="FFFFFF"/>
        </w:rPr>
        <w:t>7.</w:t>
      </w:r>
      <w:r w:rsidR="00AC4318" w:rsidRPr="006639D7">
        <w:rPr>
          <w:rStyle w:val="ssecttl"/>
          <w:rFonts w:ascii="Arial" w:hAnsi="Arial" w:cs="Arial"/>
          <w:b/>
          <w:bCs/>
          <w:sz w:val="22"/>
          <w:szCs w:val="22"/>
          <w:bdr w:val="none" w:sz="0" w:space="0" w:color="auto" w:frame="1"/>
          <w:shd w:val="clear" w:color="auto" w:fill="FFFFFF"/>
        </w:rPr>
        <w:t>5</w:t>
      </w:r>
      <w:r w:rsidRPr="006639D7">
        <w:rPr>
          <w:rStyle w:val="ssecttl"/>
          <w:rFonts w:ascii="Arial" w:hAnsi="Arial" w:cs="Arial"/>
          <w:b/>
          <w:bCs/>
          <w:sz w:val="22"/>
          <w:szCs w:val="22"/>
          <w:bdr w:val="none" w:sz="0" w:space="0" w:color="auto" w:frame="1"/>
          <w:shd w:val="clear" w:color="auto" w:fill="FFFFFF"/>
        </w:rPr>
        <w:tab/>
      </w:r>
      <w:r w:rsidR="00570D24" w:rsidRPr="006639D7">
        <w:rPr>
          <w:rStyle w:val="ssecden"/>
          <w:rFonts w:ascii="Arial" w:hAnsi="Arial" w:cs="Arial"/>
          <w:b/>
          <w:bCs/>
          <w:sz w:val="22"/>
          <w:szCs w:val="22"/>
          <w:bdr w:val="none" w:sz="0" w:space="0" w:color="auto" w:frame="1"/>
          <w:shd w:val="clear" w:color="auto" w:fill="FFFFFF"/>
        </w:rPr>
        <w:t>Activitatea</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comisiei</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de</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recepție</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finală</w:t>
      </w:r>
    </w:p>
    <w:p w14:paraId="061C7D73" w14:textId="0E055B67" w:rsidR="008D631A" w:rsidRPr="006639D7" w:rsidRDefault="008D631A" w:rsidP="00FD0D07">
      <w:pPr>
        <w:ind w:right="-1"/>
        <w:jc w:val="both"/>
        <w:rPr>
          <w:rStyle w:val="salnbdy"/>
          <w:rFonts w:ascii="Arial" w:hAnsi="Arial" w:cs="Arial"/>
          <w:sz w:val="20"/>
          <w:szCs w:val="20"/>
        </w:rPr>
      </w:pPr>
    </w:p>
    <w:p w14:paraId="5B23550A" w14:textId="7E17BB5C"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rPr>
        <w:t>7.</w:t>
      </w:r>
      <w:r w:rsidR="00AC4318" w:rsidRPr="006639D7">
        <w:rPr>
          <w:rStyle w:val="salnbdy"/>
          <w:rFonts w:ascii="Arial" w:hAnsi="Arial" w:cs="Arial"/>
          <w:b/>
          <w:sz w:val="20"/>
          <w:szCs w:val="20"/>
        </w:rPr>
        <w:t>5</w:t>
      </w:r>
      <w:r w:rsidRPr="006639D7">
        <w:rPr>
          <w:rStyle w:val="salnbdy"/>
          <w:rFonts w:ascii="Arial" w:hAnsi="Arial" w:cs="Arial"/>
          <w:b/>
          <w:sz w:val="20"/>
          <w:szCs w:val="20"/>
        </w:rPr>
        <w:t>.1</w:t>
      </w:r>
      <w:r w:rsidRPr="006639D7">
        <w:rPr>
          <w:rStyle w:val="salnbdy"/>
          <w:rFonts w:ascii="Arial" w:hAnsi="Arial" w:cs="Arial"/>
          <w:sz w:val="20"/>
          <w:szCs w:val="20"/>
        </w:rPr>
        <w:tab/>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întrunește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ora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locul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fixate,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iar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președintele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acesteia,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numit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7659A7">
        <w:rPr>
          <w:rStyle w:val="salnbdy"/>
          <w:rFonts w:ascii="Arial" w:hAnsi="Arial" w:cs="Arial"/>
          <w:sz w:val="20"/>
          <w:szCs w:val="20"/>
          <w:bdr w:val="none" w:sz="0" w:space="0" w:color="auto" w:frame="1"/>
          <w:shd w:val="clear" w:color="auto" w:fill="FFFFFF"/>
        </w:rPr>
        <w:t>Investitor</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citește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decizia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numire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face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prezența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stabilește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programul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după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realizată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p>
    <w:p w14:paraId="237F5DCC" w14:textId="77777777"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p>
    <w:p w14:paraId="56EC83D2" w14:textId="2C214202"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E5141A" w:rsidRPr="006639D7">
        <w:rPr>
          <w:rStyle w:val="salnbdy"/>
          <w:rFonts w:ascii="Arial" w:hAnsi="Arial" w:cs="Arial"/>
          <w:b/>
          <w:sz w:val="20"/>
          <w:szCs w:val="20"/>
          <w:bdr w:val="none" w:sz="0" w:space="0" w:color="auto" w:frame="1"/>
          <w:shd w:val="clear" w:color="auto" w:fill="FFFFFF"/>
        </w:rPr>
        <w:t>5</w:t>
      </w:r>
      <w:r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poate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funcționa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numai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prezența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cel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puțin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2/3</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membri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numiți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acesteia.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cazul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îndeplinită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această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condiție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sau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cazul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lipsește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președintele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și/sau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secretarul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fixează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nou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depăși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10</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lucrătoare.</w:t>
      </w:r>
    </w:p>
    <w:p w14:paraId="2C1416DF" w14:textId="77777777"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p>
    <w:p w14:paraId="6AF11607" w14:textId="2C243194" w:rsidR="008D631A" w:rsidRPr="006639D7" w:rsidRDefault="004E4B4D"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E5141A" w:rsidRPr="006639D7">
        <w:rPr>
          <w:rStyle w:val="salnbdy"/>
          <w:rFonts w:ascii="Arial" w:hAnsi="Arial" w:cs="Arial"/>
          <w:b/>
          <w:sz w:val="20"/>
          <w:szCs w:val="20"/>
          <w:bdr w:val="none" w:sz="0" w:space="0" w:color="auto" w:frame="1"/>
          <w:shd w:val="clear" w:color="auto" w:fill="FFFFFF"/>
        </w:rPr>
        <w:t>5</w:t>
      </w:r>
      <w:r w:rsidRPr="006639D7">
        <w:rPr>
          <w:rStyle w:val="salnbdy"/>
          <w:rFonts w:ascii="Arial" w:hAnsi="Arial" w:cs="Arial"/>
          <w:b/>
          <w:sz w:val="20"/>
          <w:szCs w:val="20"/>
          <w:bdr w:val="none" w:sz="0" w:space="0" w:color="auto" w:frame="1"/>
          <w:shd w:val="clear" w:color="auto" w:fill="FFFFFF"/>
        </w:rPr>
        <w:t>.3</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membri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desemnați,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verifică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obligatoriu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următoarele:</w:t>
      </w:r>
    </w:p>
    <w:p w14:paraId="62692095" w14:textId="77777777" w:rsidR="008D631A" w:rsidRPr="006639D7" w:rsidRDefault="008D631A" w:rsidP="00FD0D07">
      <w:pPr>
        <w:ind w:right="-1"/>
        <w:jc w:val="both"/>
        <w:rPr>
          <w:rStyle w:val="salnbdy"/>
          <w:rFonts w:ascii="Arial" w:hAnsi="Arial" w:cs="Arial"/>
          <w:sz w:val="20"/>
          <w:szCs w:val="20"/>
          <w:bdr w:val="none" w:sz="0" w:space="0" w:color="auto" w:frame="1"/>
          <w:shd w:val="clear" w:color="auto" w:fill="FFFFFF"/>
        </w:rPr>
      </w:pPr>
    </w:p>
    <w:p w14:paraId="72C87E21" w14:textId="6124A673" w:rsidR="008D631A"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a</w:t>
      </w:r>
      <w:r w:rsidR="00E5141A" w:rsidRPr="006639D7">
        <w:rPr>
          <w:rStyle w:val="slitttl"/>
          <w:rFonts w:ascii="Arial" w:hAnsi="Arial" w:cs="Arial"/>
          <w:bCs/>
          <w:color w:val="auto"/>
          <w:sz w:val="20"/>
          <w:szCs w:val="20"/>
          <w:bdr w:val="none" w:sz="0" w:space="0" w:color="auto" w:frame="1"/>
          <w:shd w:val="clear" w:color="auto" w:fill="FFFFFF"/>
        </w:rPr>
        <w:t>)</w:t>
      </w:r>
      <w:r w:rsidR="00E5141A"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procesul-verbal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terminarea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p>
    <w:p w14:paraId="420FB4E0" w14:textId="3E57EBF2" w:rsidR="008D631A"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b</w:t>
      </w:r>
      <w:r w:rsidR="00E5141A" w:rsidRPr="006639D7">
        <w:rPr>
          <w:rStyle w:val="slitttl"/>
          <w:rFonts w:ascii="Arial" w:hAnsi="Arial" w:cs="Arial"/>
          <w:bCs/>
          <w:color w:val="auto"/>
          <w:sz w:val="20"/>
          <w:szCs w:val="20"/>
          <w:bdr w:val="none" w:sz="0" w:space="0" w:color="auto" w:frame="1"/>
          <w:shd w:val="clear" w:color="auto" w:fill="FFFFFF"/>
        </w:rPr>
        <w:t>)</w:t>
      </w:r>
      <w:r w:rsidR="00E5141A"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referatul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întocmit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003E2473">
        <w:rPr>
          <w:rStyle w:val="slitbdy"/>
          <w:rFonts w:ascii="Arial" w:hAnsi="Arial" w:cs="Arial"/>
          <w:color w:val="auto"/>
          <w:sz w:val="20"/>
          <w:szCs w:val="20"/>
          <w:bdr w:val="none" w:sz="0" w:space="0" w:color="auto" w:frame="1"/>
          <w:shd w:val="clear" w:color="auto" w:fill="FFFFFF"/>
        </w:rPr>
        <w:t>responsabil tehnic</w:t>
      </w:r>
      <w:r w:rsidRPr="006639D7">
        <w:rPr>
          <w:rStyle w:val="slitbdy"/>
          <w:rFonts w:ascii="Arial" w:hAnsi="Arial" w:cs="Arial"/>
          <w:color w:val="auto"/>
          <w:sz w:val="20"/>
          <w:szCs w:val="20"/>
          <w:bdr w:val="none" w:sz="0" w:space="0" w:color="auto" w:frame="1"/>
          <w:shd w:val="clear" w:color="auto" w:fill="FFFFFF"/>
        </w:rPr>
        <w:t>/operatorul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economic</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consultanță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specializat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privire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lastRenderedPageBreak/>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urmărirea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comportării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exploatare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perioada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garanție;</w:t>
      </w:r>
    </w:p>
    <w:p w14:paraId="1EFE3A52" w14:textId="6758BF56" w:rsidR="008D631A"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c</w:t>
      </w:r>
      <w:r w:rsidR="00E5141A" w:rsidRPr="006639D7">
        <w:rPr>
          <w:rStyle w:val="slitttl"/>
          <w:rFonts w:ascii="Arial" w:hAnsi="Arial" w:cs="Arial"/>
          <w:bCs/>
          <w:color w:val="auto"/>
          <w:sz w:val="20"/>
          <w:szCs w:val="20"/>
          <w:bdr w:val="none" w:sz="0" w:space="0" w:color="auto" w:frame="1"/>
          <w:shd w:val="clear" w:color="auto" w:fill="FFFFFF"/>
        </w:rPr>
        <w:t>)</w:t>
      </w:r>
      <w:r w:rsidR="00E5141A" w:rsidRPr="006639D7">
        <w:rPr>
          <w:rStyle w:val="slitttl"/>
          <w:rFonts w:ascii="Arial" w:hAnsi="Arial" w:cs="Arial"/>
          <w:bCs/>
          <w:color w:val="auto"/>
          <w:sz w:val="20"/>
          <w:szCs w:val="20"/>
          <w:bdr w:val="none" w:sz="0" w:space="0" w:color="auto" w:frame="1"/>
          <w:shd w:val="clear" w:color="auto" w:fill="FFFFFF"/>
        </w:rPr>
        <w:tab/>
      </w:r>
      <w:r w:rsidR="00A91444">
        <w:rPr>
          <w:rStyle w:val="slitttl"/>
          <w:rFonts w:ascii="Arial" w:hAnsi="Arial" w:cs="Arial"/>
          <w:bCs/>
          <w:color w:val="auto"/>
          <w:sz w:val="20"/>
          <w:szCs w:val="20"/>
          <w:bdr w:val="none" w:sz="0" w:space="0" w:color="auto" w:frame="1"/>
          <w:shd w:val="clear" w:color="auto" w:fill="FFFFFF"/>
        </w:rPr>
        <w:t xml:space="preserve">după caz, </w:t>
      </w:r>
      <w:r w:rsidRPr="006639D7">
        <w:rPr>
          <w:rStyle w:val="slitbdy"/>
          <w:rFonts w:ascii="Arial" w:hAnsi="Arial" w:cs="Arial"/>
          <w:color w:val="auto"/>
          <w:sz w:val="20"/>
          <w:szCs w:val="20"/>
          <w:bdr w:val="none" w:sz="0" w:space="0" w:color="auto" w:frame="1"/>
          <w:shd w:val="clear" w:color="auto" w:fill="FFFFFF"/>
        </w:rPr>
        <w:t>referatul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proiectantului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privind</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comportarea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exploatare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perioada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garanție;</w:t>
      </w:r>
    </w:p>
    <w:p w14:paraId="78E0CA70" w14:textId="3B94A798" w:rsidR="008D631A"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d</w:t>
      </w:r>
      <w:r w:rsidR="00E5141A" w:rsidRPr="006639D7">
        <w:rPr>
          <w:rStyle w:val="slitttl"/>
          <w:rFonts w:ascii="Arial" w:hAnsi="Arial" w:cs="Arial"/>
          <w:bCs/>
          <w:color w:val="auto"/>
          <w:sz w:val="20"/>
          <w:szCs w:val="20"/>
          <w:bdr w:val="none" w:sz="0" w:space="0" w:color="auto" w:frame="1"/>
          <w:shd w:val="clear" w:color="auto" w:fill="FFFFFF"/>
        </w:rPr>
        <w:t>)</w:t>
      </w:r>
      <w:r w:rsidR="00E5141A"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cartea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tehnică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aferentă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construcției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completată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integral;</w:t>
      </w:r>
    </w:p>
    <w:p w14:paraId="706EAB52" w14:textId="71310E61" w:rsidR="008D631A"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e</w:t>
      </w:r>
      <w:r w:rsidR="00E5141A" w:rsidRPr="006639D7">
        <w:rPr>
          <w:rStyle w:val="slitttl"/>
          <w:rFonts w:ascii="Arial" w:hAnsi="Arial" w:cs="Arial"/>
          <w:bCs/>
          <w:color w:val="auto"/>
          <w:sz w:val="20"/>
          <w:szCs w:val="20"/>
          <w:bdr w:val="none" w:sz="0" w:space="0" w:color="auto" w:frame="1"/>
          <w:shd w:val="clear" w:color="auto" w:fill="FFFFFF"/>
        </w:rPr>
        <w:t>)</w:t>
      </w:r>
      <w:r w:rsidR="00E5141A"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remedierile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efectuate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urmare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viciilor/defecțiunilor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ascunse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(altele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decât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rezultate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din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exploatarea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necorespunzătoare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constatate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perioada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garanție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aferente.</w:t>
      </w:r>
    </w:p>
    <w:p w14:paraId="408D35C9" w14:textId="77777777" w:rsidR="008D631A" w:rsidRPr="006639D7" w:rsidRDefault="008D631A" w:rsidP="00FD0D07">
      <w:pPr>
        <w:ind w:right="-1"/>
        <w:jc w:val="both"/>
        <w:rPr>
          <w:rStyle w:val="slitbdy"/>
          <w:rFonts w:ascii="Arial" w:hAnsi="Arial" w:cs="Arial"/>
          <w:sz w:val="20"/>
          <w:szCs w:val="20"/>
          <w:bdr w:val="none" w:sz="0" w:space="0" w:color="auto" w:frame="1"/>
          <w:shd w:val="clear" w:color="auto" w:fill="FFFFFF"/>
        </w:rPr>
      </w:pPr>
    </w:p>
    <w:p w14:paraId="76FB71C8" w14:textId="6FF7BC03"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r w:rsidRPr="006639D7">
        <w:rPr>
          <w:rStyle w:val="salnttl"/>
          <w:rFonts w:ascii="Arial" w:hAnsi="Arial" w:cs="Arial"/>
          <w:b/>
          <w:sz w:val="20"/>
          <w:szCs w:val="20"/>
          <w:bdr w:val="none" w:sz="0" w:space="0" w:color="auto" w:frame="1"/>
          <w:shd w:val="clear" w:color="auto" w:fill="FFFFFF"/>
        </w:rPr>
        <w:t>7.</w:t>
      </w:r>
      <w:r w:rsidR="00E5141A" w:rsidRPr="006639D7">
        <w:rPr>
          <w:rStyle w:val="salnttl"/>
          <w:rFonts w:ascii="Arial" w:hAnsi="Arial" w:cs="Arial"/>
          <w:b/>
          <w:sz w:val="20"/>
          <w:szCs w:val="20"/>
          <w:bdr w:val="none" w:sz="0" w:space="0" w:color="auto" w:frame="1"/>
          <w:shd w:val="clear" w:color="auto" w:fill="FFFFFF"/>
        </w:rPr>
        <w:t>5</w:t>
      </w:r>
      <w:r w:rsidRPr="006639D7">
        <w:rPr>
          <w:rStyle w:val="salnttl"/>
          <w:rFonts w:ascii="Arial" w:hAnsi="Arial" w:cs="Arial"/>
          <w:b/>
          <w:sz w:val="20"/>
          <w:szCs w:val="20"/>
          <w:bdr w:val="none" w:sz="0" w:space="0" w:color="auto" w:frame="1"/>
          <w:shd w:val="clear" w:color="auto" w:fill="FFFFFF"/>
        </w:rPr>
        <w:t>.4</w:t>
      </w:r>
      <w:r w:rsidRPr="006639D7">
        <w:rPr>
          <w:rStyle w:val="salnttl"/>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poate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cere</w:t>
      </w:r>
      <w:r w:rsidR="009E6342" w:rsidRPr="006639D7">
        <w:rPr>
          <w:rStyle w:val="salnbdy"/>
          <w:rFonts w:ascii="Arial" w:hAnsi="Arial" w:cs="Arial"/>
          <w:sz w:val="20"/>
          <w:szCs w:val="20"/>
          <w:bdr w:val="none" w:sz="0" w:space="0" w:color="auto" w:frame="1"/>
          <w:shd w:val="clear" w:color="auto" w:fill="FFFFFF"/>
        </w:rPr>
        <w:t xml:space="preserve"> </w:t>
      </w:r>
      <w:r w:rsidR="003E2473">
        <w:rPr>
          <w:rStyle w:val="salnbdy"/>
          <w:rFonts w:ascii="Arial" w:hAnsi="Arial" w:cs="Arial"/>
          <w:sz w:val="20"/>
          <w:szCs w:val="20"/>
          <w:bdr w:val="none" w:sz="0" w:space="0" w:color="auto" w:frame="1"/>
          <w:shd w:val="clear" w:color="auto" w:fill="FFFFFF"/>
        </w:rPr>
        <w:t>Investitorului</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cazuri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justificate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și/sau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cazul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apariției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unor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vicii/defecțiuni,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altele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decât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cele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rezultate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exploatarea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necorespunzătoare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efectuarea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expertize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tehnice,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încercări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suplimentare,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probe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alte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teste.</w:t>
      </w:r>
    </w:p>
    <w:p w14:paraId="360B4AE9" w14:textId="77777777"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p>
    <w:p w14:paraId="081BC545" w14:textId="0EA844EC"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E5141A" w:rsidRPr="006639D7">
        <w:rPr>
          <w:rStyle w:val="salnbdy"/>
          <w:rFonts w:ascii="Arial" w:hAnsi="Arial" w:cs="Arial"/>
          <w:b/>
          <w:sz w:val="20"/>
          <w:szCs w:val="20"/>
          <w:bdr w:val="none" w:sz="0" w:space="0" w:color="auto" w:frame="1"/>
          <w:shd w:val="clear" w:color="auto" w:fill="FFFFFF"/>
        </w:rPr>
        <w:t>5</w:t>
      </w:r>
      <w:r w:rsidRPr="006639D7">
        <w:rPr>
          <w:rStyle w:val="salnbdy"/>
          <w:rFonts w:ascii="Arial" w:hAnsi="Arial" w:cs="Arial"/>
          <w:b/>
          <w:sz w:val="20"/>
          <w:szCs w:val="20"/>
          <w:bdr w:val="none" w:sz="0" w:space="0" w:color="auto" w:frame="1"/>
          <w:shd w:val="clear" w:color="auto" w:fill="FFFFFF"/>
        </w:rPr>
        <w:t>.5</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Recepția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efectuează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toate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cazurile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examinare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nemijlocită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analizarea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documentelor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7A19CF" w:rsidRPr="006639D7">
        <w:rPr>
          <w:rStyle w:val="slgi"/>
          <w:rFonts w:ascii="Arial" w:hAnsi="Arial" w:cs="Arial"/>
          <w:color w:val="auto"/>
          <w:sz w:val="20"/>
          <w:szCs w:val="20"/>
          <w:bdr w:val="none" w:sz="0" w:space="0" w:color="auto" w:frame="1"/>
          <w:shd w:val="clear" w:color="auto" w:fill="FFFFFF"/>
        </w:rPr>
        <w:t>punctul 7.</w:t>
      </w:r>
      <w:r w:rsidR="00E5141A" w:rsidRPr="006639D7">
        <w:rPr>
          <w:rStyle w:val="slgi"/>
          <w:rFonts w:ascii="Arial" w:hAnsi="Arial" w:cs="Arial"/>
          <w:color w:val="auto"/>
          <w:sz w:val="20"/>
          <w:szCs w:val="20"/>
          <w:bdr w:val="none" w:sz="0" w:space="0" w:color="auto" w:frame="1"/>
          <w:shd w:val="clear" w:color="auto" w:fill="FFFFFF"/>
        </w:rPr>
        <w:t>5</w:t>
      </w:r>
      <w:r w:rsidR="007A19CF" w:rsidRPr="006639D7">
        <w:rPr>
          <w:rStyle w:val="slgi"/>
          <w:rFonts w:ascii="Arial" w:hAnsi="Arial" w:cs="Arial"/>
          <w:color w:val="auto"/>
          <w:sz w:val="20"/>
          <w:szCs w:val="20"/>
          <w:bdr w:val="none" w:sz="0" w:space="0" w:color="auto" w:frame="1"/>
          <w:shd w:val="clear" w:color="auto" w:fill="FFFFFF"/>
        </w:rPr>
        <w:t>.3</w:t>
      </w:r>
      <w:r w:rsidR="00570D24" w:rsidRPr="006639D7">
        <w:rPr>
          <w:rStyle w:val="salnbdy"/>
          <w:rFonts w:ascii="Arial" w:hAnsi="Arial" w:cs="Arial"/>
          <w:sz w:val="20"/>
          <w:szCs w:val="20"/>
          <w:bdr w:val="none" w:sz="0" w:space="0" w:color="auto" w:frame="1"/>
          <w:shd w:val="clear" w:color="auto" w:fill="FFFFFF"/>
        </w:rPr>
        <w:t>.</w:t>
      </w:r>
    </w:p>
    <w:p w14:paraId="3948FD81" w14:textId="77777777"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p>
    <w:p w14:paraId="1C35E073" w14:textId="1BEDB44F"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E5141A" w:rsidRPr="006639D7">
        <w:rPr>
          <w:rStyle w:val="salnbdy"/>
          <w:rFonts w:ascii="Arial" w:hAnsi="Arial" w:cs="Arial"/>
          <w:b/>
          <w:sz w:val="20"/>
          <w:szCs w:val="20"/>
          <w:bdr w:val="none" w:sz="0" w:space="0" w:color="auto" w:frame="1"/>
          <w:shd w:val="clear" w:color="auto" w:fill="FFFFFF"/>
        </w:rPr>
        <w:t>5</w:t>
      </w:r>
      <w:r w:rsidRPr="006639D7">
        <w:rPr>
          <w:rStyle w:val="salnbdy"/>
          <w:rFonts w:ascii="Arial" w:hAnsi="Arial" w:cs="Arial"/>
          <w:b/>
          <w:sz w:val="20"/>
          <w:szCs w:val="20"/>
          <w:bdr w:val="none" w:sz="0" w:space="0" w:color="auto" w:frame="1"/>
          <w:shd w:val="clear" w:color="auto" w:fill="FFFFFF"/>
        </w:rPr>
        <w:t>.6</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examinării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nemijlocite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întocmește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consemnează:</w:t>
      </w:r>
    </w:p>
    <w:p w14:paraId="72488BDA" w14:textId="77777777"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p>
    <w:p w14:paraId="404D60F1" w14:textId="4BA5109A" w:rsidR="004E4B4D"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a</w:t>
      </w:r>
      <w:r w:rsidR="00E5141A" w:rsidRPr="006639D7">
        <w:rPr>
          <w:rStyle w:val="slitttl"/>
          <w:rFonts w:ascii="Arial" w:hAnsi="Arial" w:cs="Arial"/>
          <w:bCs/>
          <w:color w:val="auto"/>
          <w:sz w:val="20"/>
          <w:szCs w:val="20"/>
          <w:bdr w:val="none" w:sz="0" w:space="0" w:color="auto" w:frame="1"/>
          <w:shd w:val="clear" w:color="auto" w:fill="FFFFFF"/>
        </w:rPr>
        <w:t>)</w:t>
      </w:r>
      <w:r w:rsidR="00E5141A"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constatări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urma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examinării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vizuale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analizării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documentelor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007A19CF" w:rsidRPr="006639D7">
        <w:rPr>
          <w:rStyle w:val="slitbdy"/>
          <w:rFonts w:ascii="Arial" w:hAnsi="Arial" w:cs="Arial"/>
          <w:color w:val="auto"/>
          <w:sz w:val="20"/>
          <w:szCs w:val="20"/>
          <w:bdr w:val="none" w:sz="0" w:space="0" w:color="auto" w:frame="1"/>
          <w:shd w:val="clear" w:color="auto" w:fill="FFFFFF"/>
        </w:rPr>
        <w:t>punctul 7.</w:t>
      </w:r>
      <w:r w:rsidR="00E5141A" w:rsidRPr="006639D7">
        <w:rPr>
          <w:rStyle w:val="slitbdy"/>
          <w:rFonts w:ascii="Arial" w:hAnsi="Arial" w:cs="Arial"/>
          <w:color w:val="auto"/>
          <w:sz w:val="20"/>
          <w:szCs w:val="20"/>
          <w:bdr w:val="none" w:sz="0" w:space="0" w:color="auto" w:frame="1"/>
          <w:shd w:val="clear" w:color="auto" w:fill="FFFFFF"/>
        </w:rPr>
        <w:t>5</w:t>
      </w:r>
      <w:r w:rsidR="007A19CF" w:rsidRPr="006639D7">
        <w:rPr>
          <w:rStyle w:val="slitbdy"/>
          <w:rFonts w:ascii="Arial" w:hAnsi="Arial" w:cs="Arial"/>
          <w:color w:val="auto"/>
          <w:sz w:val="20"/>
          <w:szCs w:val="20"/>
          <w:bdr w:val="none" w:sz="0" w:space="0" w:color="auto" w:frame="1"/>
          <w:shd w:val="clear" w:color="auto" w:fill="FFFFFF"/>
        </w:rPr>
        <w:t>.3</w:t>
      </w:r>
      <w:r w:rsidRPr="006639D7">
        <w:rPr>
          <w:rStyle w:val="slitbdy"/>
          <w:rFonts w:ascii="Arial" w:hAnsi="Arial" w:cs="Arial"/>
          <w:color w:val="auto"/>
          <w:sz w:val="20"/>
          <w:szCs w:val="20"/>
          <w:bdr w:val="none" w:sz="0" w:space="0" w:color="auto" w:frame="1"/>
          <w:shd w:val="clear" w:color="auto" w:fill="FFFFFF"/>
        </w:rPr>
        <w:t>;</w:t>
      </w:r>
    </w:p>
    <w:p w14:paraId="7AEE22FE" w14:textId="4884C12D" w:rsidR="004E4B4D"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b</w:t>
      </w:r>
      <w:r w:rsidR="00E5141A" w:rsidRPr="006639D7">
        <w:rPr>
          <w:rStyle w:val="slitttl"/>
          <w:rFonts w:ascii="Arial" w:hAnsi="Arial" w:cs="Arial"/>
          <w:bCs/>
          <w:color w:val="auto"/>
          <w:sz w:val="20"/>
          <w:szCs w:val="20"/>
          <w:bdr w:val="none" w:sz="0" w:space="0" w:color="auto" w:frame="1"/>
          <w:shd w:val="clear" w:color="auto" w:fill="FFFFFF"/>
        </w:rPr>
        <w:t>)</w:t>
      </w:r>
      <w:r w:rsidR="00E5141A"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aspectele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00824B3C" w:rsidRPr="006639D7">
        <w:rPr>
          <w:rStyle w:val="slgi"/>
          <w:rFonts w:ascii="Arial" w:hAnsi="Arial" w:cs="Arial"/>
          <w:color w:val="auto"/>
          <w:sz w:val="20"/>
          <w:szCs w:val="20"/>
          <w:bdr w:val="none" w:sz="0" w:space="0" w:color="auto" w:frame="1"/>
          <w:shd w:val="clear" w:color="auto" w:fill="FFFFFF"/>
        </w:rPr>
        <w:t xml:space="preserve">punctul </w:t>
      </w:r>
      <w:r w:rsidR="00824B3C" w:rsidRPr="006639D7">
        <w:rPr>
          <w:rStyle w:val="salnbdy"/>
          <w:rFonts w:ascii="Arial" w:hAnsi="Arial" w:cs="Arial"/>
          <w:color w:val="auto"/>
          <w:sz w:val="20"/>
          <w:szCs w:val="20"/>
          <w:bdr w:val="none" w:sz="0" w:space="0" w:color="auto" w:frame="1"/>
          <w:shd w:val="clear" w:color="auto" w:fill="FFFFFF"/>
        </w:rPr>
        <w:t>7.</w:t>
      </w:r>
      <w:r w:rsidR="00E5141A" w:rsidRPr="006639D7">
        <w:rPr>
          <w:rStyle w:val="salnbdy"/>
          <w:rFonts w:ascii="Arial" w:hAnsi="Arial" w:cs="Arial"/>
          <w:color w:val="auto"/>
          <w:sz w:val="20"/>
          <w:szCs w:val="20"/>
          <w:bdr w:val="none" w:sz="0" w:space="0" w:color="auto" w:frame="1"/>
          <w:shd w:val="clear" w:color="auto" w:fill="FFFFFF"/>
        </w:rPr>
        <w:t>5</w:t>
      </w:r>
      <w:r w:rsidR="00824B3C" w:rsidRPr="006639D7">
        <w:rPr>
          <w:rStyle w:val="salnbdy"/>
          <w:rFonts w:ascii="Arial" w:hAnsi="Arial" w:cs="Arial"/>
          <w:color w:val="auto"/>
          <w:sz w:val="20"/>
          <w:szCs w:val="20"/>
          <w:bdr w:val="none" w:sz="0" w:space="0" w:color="auto" w:frame="1"/>
          <w:shd w:val="clear" w:color="auto" w:fill="FFFFFF"/>
        </w:rPr>
        <w:t>.9</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trebuie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remediate,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precum</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termenul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remediere;</w:t>
      </w:r>
    </w:p>
    <w:p w14:paraId="40B777BE" w14:textId="38A1FA06" w:rsidR="004E4B4D"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c</w:t>
      </w:r>
      <w:r w:rsidR="00E5141A" w:rsidRPr="006639D7">
        <w:rPr>
          <w:rStyle w:val="slitttl"/>
          <w:rFonts w:ascii="Arial" w:hAnsi="Arial" w:cs="Arial"/>
          <w:bCs/>
          <w:color w:val="auto"/>
          <w:sz w:val="20"/>
          <w:szCs w:val="20"/>
          <w:bdr w:val="none" w:sz="0" w:space="0" w:color="auto" w:frame="1"/>
          <w:shd w:val="clear" w:color="auto" w:fill="FFFFFF"/>
        </w:rPr>
        <w:t>)</w:t>
      </w:r>
      <w:r w:rsidR="00E5141A"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eventuale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explicații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și/sau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observații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ale</w:t>
      </w:r>
      <w:r w:rsidR="009E6342" w:rsidRPr="006639D7">
        <w:rPr>
          <w:rStyle w:val="slitbdy"/>
          <w:rFonts w:ascii="Arial" w:hAnsi="Arial" w:cs="Arial"/>
          <w:color w:val="auto"/>
          <w:sz w:val="20"/>
          <w:szCs w:val="20"/>
          <w:bdr w:val="none" w:sz="0" w:space="0" w:color="auto" w:frame="1"/>
          <w:shd w:val="clear" w:color="auto" w:fill="FFFFFF"/>
        </w:rPr>
        <w:t xml:space="preserve"> </w:t>
      </w:r>
      <w:r w:rsidR="003E2473" w:rsidRPr="006639D7">
        <w:rPr>
          <w:rStyle w:val="slitbdy"/>
          <w:rFonts w:ascii="Arial" w:hAnsi="Arial" w:cs="Arial"/>
          <w:color w:val="auto"/>
          <w:sz w:val="20"/>
          <w:szCs w:val="20"/>
          <w:bdr w:val="none" w:sz="0" w:space="0" w:color="auto" w:frame="1"/>
          <w:shd w:val="clear" w:color="auto" w:fill="FFFFFF"/>
        </w:rPr>
        <w:t>E</w:t>
      </w:r>
      <w:r w:rsidRPr="006639D7">
        <w:rPr>
          <w:rStyle w:val="slitbdy"/>
          <w:rFonts w:ascii="Arial" w:hAnsi="Arial" w:cs="Arial"/>
          <w:color w:val="auto"/>
          <w:sz w:val="20"/>
          <w:szCs w:val="20"/>
          <w:bdr w:val="none" w:sz="0" w:space="0" w:color="auto" w:frame="1"/>
          <w:shd w:val="clear" w:color="auto" w:fill="FFFFFF"/>
        </w:rPr>
        <w:t>xecutantului;</w:t>
      </w:r>
    </w:p>
    <w:p w14:paraId="282CFE7C" w14:textId="087487B9" w:rsidR="004E4B4D"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d</w:t>
      </w:r>
      <w:r w:rsidR="00E5141A" w:rsidRPr="006639D7">
        <w:rPr>
          <w:rStyle w:val="slitttl"/>
          <w:rFonts w:ascii="Arial" w:hAnsi="Arial" w:cs="Arial"/>
          <w:bCs/>
          <w:color w:val="auto"/>
          <w:sz w:val="20"/>
          <w:szCs w:val="20"/>
          <w:bdr w:val="none" w:sz="0" w:space="0" w:color="auto" w:frame="1"/>
          <w:shd w:val="clear" w:color="auto" w:fill="FFFFFF"/>
        </w:rPr>
        <w:t>)</w:t>
      </w:r>
      <w:r w:rsidR="00E5141A"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refuzul</w:t>
      </w:r>
      <w:r w:rsidR="009E6342" w:rsidRPr="006639D7">
        <w:rPr>
          <w:rStyle w:val="slitbdy"/>
          <w:rFonts w:ascii="Arial" w:hAnsi="Arial" w:cs="Arial"/>
          <w:color w:val="auto"/>
          <w:sz w:val="20"/>
          <w:szCs w:val="20"/>
          <w:bdr w:val="none" w:sz="0" w:space="0" w:color="auto" w:frame="1"/>
          <w:shd w:val="clear" w:color="auto" w:fill="FFFFFF"/>
        </w:rPr>
        <w:t xml:space="preserve"> </w:t>
      </w:r>
      <w:r w:rsidR="003E2473" w:rsidRPr="006639D7">
        <w:rPr>
          <w:rStyle w:val="slitbdy"/>
          <w:rFonts w:ascii="Arial" w:hAnsi="Arial" w:cs="Arial"/>
          <w:color w:val="auto"/>
          <w:sz w:val="20"/>
          <w:szCs w:val="20"/>
          <w:bdr w:val="none" w:sz="0" w:space="0" w:color="auto" w:frame="1"/>
          <w:shd w:val="clear" w:color="auto" w:fill="FFFFFF"/>
        </w:rPr>
        <w:t>E</w:t>
      </w:r>
      <w:r w:rsidRPr="006639D7">
        <w:rPr>
          <w:rStyle w:val="slitbdy"/>
          <w:rFonts w:ascii="Arial" w:hAnsi="Arial" w:cs="Arial"/>
          <w:color w:val="auto"/>
          <w:sz w:val="20"/>
          <w:szCs w:val="20"/>
          <w:bdr w:val="none" w:sz="0" w:space="0" w:color="auto" w:frame="1"/>
          <w:shd w:val="clear" w:color="auto" w:fill="FFFFFF"/>
        </w:rPr>
        <w:t>xecutantului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semna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procesul-verbal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după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caz;</w:t>
      </w:r>
    </w:p>
    <w:p w14:paraId="60AE0957" w14:textId="5BC2F1A0" w:rsidR="004E4B4D"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e</w:t>
      </w:r>
      <w:r w:rsidR="00E5141A" w:rsidRPr="006639D7">
        <w:rPr>
          <w:rStyle w:val="slitttl"/>
          <w:rFonts w:ascii="Arial" w:hAnsi="Arial" w:cs="Arial"/>
          <w:bCs/>
          <w:color w:val="auto"/>
          <w:sz w:val="20"/>
          <w:szCs w:val="20"/>
          <w:bdr w:val="none" w:sz="0" w:space="0" w:color="auto" w:frame="1"/>
          <w:shd w:val="clear" w:color="auto" w:fill="FFFFFF"/>
        </w:rPr>
        <w:t>)</w:t>
      </w:r>
      <w:r w:rsidR="00E5141A"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situațiile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absență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unor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membri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comisiei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invitați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convocați;</w:t>
      </w:r>
    </w:p>
    <w:p w14:paraId="68A3C206" w14:textId="7A72019C" w:rsidR="004E4B4D"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f</w:t>
      </w:r>
      <w:r w:rsidR="00E5141A" w:rsidRPr="006639D7">
        <w:rPr>
          <w:rStyle w:val="slitttl"/>
          <w:rFonts w:ascii="Arial" w:hAnsi="Arial" w:cs="Arial"/>
          <w:bCs/>
          <w:color w:val="auto"/>
          <w:sz w:val="20"/>
          <w:szCs w:val="20"/>
          <w:bdr w:val="none" w:sz="0" w:space="0" w:color="auto" w:frame="1"/>
          <w:shd w:val="clear" w:color="auto" w:fill="FFFFFF"/>
        </w:rPr>
        <w:t>)</w:t>
      </w:r>
      <w:r w:rsidR="00E5141A"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decizia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admitere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respingere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după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caz,</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decizia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suspendare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procesului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p>
    <w:p w14:paraId="5AE11EB6" w14:textId="4AF30B8E"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g</w:t>
      </w:r>
      <w:r w:rsidR="00E5141A" w:rsidRPr="006639D7">
        <w:rPr>
          <w:rStyle w:val="slitttl"/>
          <w:rFonts w:ascii="Arial" w:hAnsi="Arial" w:cs="Arial"/>
          <w:bCs/>
          <w:color w:val="auto"/>
          <w:sz w:val="20"/>
          <w:szCs w:val="20"/>
          <w:bdr w:val="none" w:sz="0" w:space="0" w:color="auto" w:frame="1"/>
          <w:shd w:val="clear" w:color="auto" w:fill="FFFFFF"/>
        </w:rPr>
        <w:t>)</w:t>
      </w:r>
      <w:r w:rsidR="00E5141A"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perioada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garanție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p>
    <w:p w14:paraId="4725BA4E" w14:textId="0D692A1D" w:rsidR="004E4B4D" w:rsidRPr="006639D7" w:rsidRDefault="004E4B4D" w:rsidP="00FD0D07">
      <w:pPr>
        <w:ind w:right="-1"/>
        <w:jc w:val="both"/>
        <w:rPr>
          <w:rStyle w:val="slitbdy"/>
          <w:rFonts w:ascii="Arial" w:hAnsi="Arial" w:cs="Arial"/>
          <w:sz w:val="20"/>
          <w:szCs w:val="20"/>
          <w:bdr w:val="none" w:sz="0" w:space="0" w:color="auto" w:frame="1"/>
          <w:shd w:val="clear" w:color="auto" w:fill="FFFFFF"/>
        </w:rPr>
      </w:pPr>
    </w:p>
    <w:p w14:paraId="493537D0" w14:textId="6BEF3486"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E5141A" w:rsidRPr="006639D7">
        <w:rPr>
          <w:rStyle w:val="salnbdy"/>
          <w:rFonts w:ascii="Arial" w:hAnsi="Arial" w:cs="Arial"/>
          <w:b/>
          <w:sz w:val="20"/>
          <w:szCs w:val="20"/>
          <w:bdr w:val="none" w:sz="0" w:space="0" w:color="auto" w:frame="1"/>
          <w:shd w:val="clear" w:color="auto" w:fill="FFFFFF"/>
        </w:rPr>
        <w:t>5</w:t>
      </w:r>
      <w:r w:rsidRPr="006639D7">
        <w:rPr>
          <w:rStyle w:val="salnbdy"/>
          <w:rFonts w:ascii="Arial" w:hAnsi="Arial" w:cs="Arial"/>
          <w:b/>
          <w:sz w:val="20"/>
          <w:szCs w:val="20"/>
          <w:bdr w:val="none" w:sz="0" w:space="0" w:color="auto" w:frame="1"/>
          <w:shd w:val="clear" w:color="auto" w:fill="FFFFFF"/>
        </w:rPr>
        <w:t>.7</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Decizia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majoritatea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simplă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voturi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membrilor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prezenți.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interzisă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abținerea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membrilor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vot.</w:t>
      </w:r>
    </w:p>
    <w:p w14:paraId="51FBACEA" w14:textId="77777777"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p>
    <w:p w14:paraId="7C1447F8" w14:textId="7B1F8172" w:rsidR="00E5141A" w:rsidRPr="006639D7" w:rsidRDefault="004E4B4D" w:rsidP="00FD0D07">
      <w:pPr>
        <w:ind w:right="-1"/>
        <w:jc w:val="both"/>
        <w:rPr>
          <w:rStyle w:val="salnbdy"/>
          <w:rFonts w:ascii="Arial" w:hAnsi="Arial" w:cs="Arial"/>
          <w:color w:val="auto"/>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E5141A" w:rsidRPr="006639D7">
        <w:rPr>
          <w:rStyle w:val="salnbdy"/>
          <w:rFonts w:ascii="Arial" w:hAnsi="Arial" w:cs="Arial"/>
          <w:b/>
          <w:sz w:val="20"/>
          <w:szCs w:val="20"/>
          <w:bdr w:val="none" w:sz="0" w:space="0" w:color="auto" w:frame="1"/>
          <w:shd w:val="clear" w:color="auto" w:fill="FFFFFF"/>
        </w:rPr>
        <w:t>5</w:t>
      </w:r>
      <w:r w:rsidRPr="006639D7">
        <w:rPr>
          <w:rStyle w:val="salnbdy"/>
          <w:rFonts w:ascii="Arial" w:hAnsi="Arial" w:cs="Arial"/>
          <w:b/>
          <w:sz w:val="20"/>
          <w:szCs w:val="20"/>
          <w:bdr w:val="none" w:sz="0" w:space="0" w:color="auto" w:frame="1"/>
          <w:shd w:val="clear" w:color="auto" w:fill="FFFFFF"/>
        </w:rPr>
        <w:t>.8</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Membrii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comisiei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recepție</w:t>
      </w:r>
      <w:r w:rsidR="009E6342" w:rsidRPr="006639D7">
        <w:rPr>
          <w:rStyle w:val="salnbdy"/>
          <w:rFonts w:ascii="Arial" w:hAnsi="Arial" w:cs="Arial"/>
          <w:color w:val="auto"/>
          <w:sz w:val="20"/>
          <w:szCs w:val="20"/>
          <w:bdr w:val="none" w:sz="0" w:space="0" w:color="auto" w:frame="1"/>
          <w:shd w:val="clear" w:color="auto" w:fill="FFFFFF"/>
        </w:rPr>
        <w:t xml:space="preserve"> </w:t>
      </w:r>
      <w:r w:rsidR="003E2473">
        <w:rPr>
          <w:rStyle w:val="salnbdy"/>
          <w:rFonts w:ascii="Arial" w:hAnsi="Arial" w:cs="Arial"/>
          <w:color w:val="auto"/>
          <w:sz w:val="20"/>
          <w:szCs w:val="20"/>
          <w:bdr w:val="none" w:sz="0" w:space="0" w:color="auto" w:frame="1"/>
          <w:shd w:val="clear" w:color="auto" w:fill="FFFFFF"/>
        </w:rPr>
        <w:t>finală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prevăzuți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la</w:t>
      </w:r>
      <w:r w:rsidR="009E6342" w:rsidRPr="006639D7">
        <w:rPr>
          <w:rStyle w:val="salnbdy"/>
          <w:rFonts w:ascii="Arial" w:hAnsi="Arial" w:cs="Arial"/>
          <w:color w:val="auto"/>
          <w:sz w:val="20"/>
          <w:szCs w:val="20"/>
          <w:bdr w:val="none" w:sz="0" w:space="0" w:color="auto" w:frame="1"/>
          <w:shd w:val="clear" w:color="auto" w:fill="FFFFFF"/>
        </w:rPr>
        <w:t xml:space="preserve"> </w:t>
      </w:r>
      <w:r w:rsidR="00576004" w:rsidRPr="006639D7">
        <w:rPr>
          <w:rStyle w:val="salnbdy"/>
          <w:rFonts w:ascii="Arial" w:hAnsi="Arial" w:cs="Arial"/>
          <w:color w:val="auto"/>
          <w:sz w:val="20"/>
          <w:szCs w:val="20"/>
          <w:bdr w:val="none" w:sz="0" w:space="0" w:color="auto" w:frame="1"/>
          <w:shd w:val="clear" w:color="auto" w:fill="FFFFFF"/>
        </w:rPr>
        <w:t>punctul 7.</w:t>
      </w:r>
      <w:r w:rsidR="00E5141A" w:rsidRPr="006639D7">
        <w:rPr>
          <w:rStyle w:val="salnbdy"/>
          <w:rFonts w:ascii="Arial" w:hAnsi="Arial" w:cs="Arial"/>
          <w:color w:val="auto"/>
          <w:sz w:val="20"/>
          <w:szCs w:val="20"/>
          <w:bdr w:val="none" w:sz="0" w:space="0" w:color="auto" w:frame="1"/>
          <w:shd w:val="clear" w:color="auto" w:fill="FFFFFF"/>
        </w:rPr>
        <w:t>4</w:t>
      </w:r>
      <w:r w:rsidR="00576004" w:rsidRPr="006639D7">
        <w:rPr>
          <w:rStyle w:val="salnbdy"/>
          <w:rFonts w:ascii="Arial" w:hAnsi="Arial" w:cs="Arial"/>
          <w:color w:val="auto"/>
          <w:sz w:val="20"/>
          <w:szCs w:val="20"/>
          <w:bdr w:val="none" w:sz="0" w:space="0" w:color="auto" w:frame="1"/>
          <w:shd w:val="clear" w:color="auto" w:fill="FFFFFF"/>
        </w:rPr>
        <w:t>.8</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care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nu</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sunt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acord</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cu</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decizia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adoptată,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potrivit</w:t>
      </w:r>
      <w:r w:rsidR="009E6342" w:rsidRPr="006639D7">
        <w:rPr>
          <w:rStyle w:val="salnbdy"/>
          <w:rFonts w:ascii="Arial" w:hAnsi="Arial" w:cs="Arial"/>
          <w:color w:val="auto"/>
          <w:sz w:val="20"/>
          <w:szCs w:val="20"/>
          <w:bdr w:val="none" w:sz="0" w:space="0" w:color="auto" w:frame="1"/>
          <w:shd w:val="clear" w:color="auto" w:fill="FFFFFF"/>
        </w:rPr>
        <w:t xml:space="preserve"> </w:t>
      </w:r>
      <w:r w:rsidR="00576004" w:rsidRPr="006639D7">
        <w:rPr>
          <w:rStyle w:val="slgi"/>
          <w:rFonts w:ascii="Arial" w:hAnsi="Arial" w:cs="Arial"/>
          <w:color w:val="auto"/>
          <w:sz w:val="20"/>
          <w:szCs w:val="20"/>
          <w:bdr w:val="none" w:sz="0" w:space="0" w:color="auto" w:frame="1"/>
          <w:shd w:val="clear" w:color="auto" w:fill="FFFFFF"/>
        </w:rPr>
        <w:t>punctului 7.</w:t>
      </w:r>
      <w:r w:rsidR="00E5141A" w:rsidRPr="006639D7">
        <w:rPr>
          <w:rStyle w:val="slgi"/>
          <w:rFonts w:ascii="Arial" w:hAnsi="Arial" w:cs="Arial"/>
          <w:color w:val="auto"/>
          <w:sz w:val="20"/>
          <w:szCs w:val="20"/>
          <w:bdr w:val="none" w:sz="0" w:space="0" w:color="auto" w:frame="1"/>
          <w:shd w:val="clear" w:color="auto" w:fill="FFFFFF"/>
        </w:rPr>
        <w:t>5</w:t>
      </w:r>
      <w:r w:rsidR="00576004" w:rsidRPr="006639D7">
        <w:rPr>
          <w:rStyle w:val="slgi"/>
          <w:rFonts w:ascii="Arial" w:hAnsi="Arial" w:cs="Arial"/>
          <w:color w:val="auto"/>
          <w:sz w:val="20"/>
          <w:szCs w:val="20"/>
          <w:bdr w:val="none" w:sz="0" w:space="0" w:color="auto" w:frame="1"/>
          <w:shd w:val="clear" w:color="auto" w:fill="FFFFFF"/>
        </w:rPr>
        <w:t>.7</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au</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obligația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a-și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prezenta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punctul</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vedere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scris,</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elaborând</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acest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sens</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o</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notă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individuală,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care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se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atașează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procesul-verbal</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recepție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finală.</w:t>
      </w:r>
    </w:p>
    <w:p w14:paraId="4B90DA2E" w14:textId="77777777" w:rsidR="00E5141A" w:rsidRPr="006639D7" w:rsidRDefault="00E5141A" w:rsidP="00FD0D07">
      <w:pPr>
        <w:ind w:right="-1"/>
        <w:jc w:val="both"/>
        <w:rPr>
          <w:rStyle w:val="salnttl"/>
          <w:rFonts w:ascii="Arial" w:hAnsi="Arial" w:cs="Arial"/>
          <w:color w:val="auto"/>
          <w:sz w:val="20"/>
          <w:szCs w:val="20"/>
          <w:bdr w:val="none" w:sz="0" w:space="0" w:color="auto" w:frame="1"/>
          <w:shd w:val="clear" w:color="auto" w:fill="FFFFFF"/>
        </w:rPr>
      </w:pPr>
    </w:p>
    <w:p w14:paraId="09640117" w14:textId="7C5CC96D" w:rsidR="00570D24" w:rsidRPr="006639D7" w:rsidRDefault="00E5141A" w:rsidP="00FD0D07">
      <w:pPr>
        <w:ind w:right="-1"/>
        <w:jc w:val="both"/>
        <w:rPr>
          <w:rStyle w:val="salnbdy"/>
          <w:rFonts w:ascii="Arial" w:hAnsi="Arial" w:cs="Arial"/>
          <w:sz w:val="20"/>
          <w:szCs w:val="20"/>
          <w:bdr w:val="none" w:sz="0" w:space="0" w:color="auto" w:frame="1"/>
          <w:shd w:val="clear" w:color="auto" w:fill="FFFFFF"/>
        </w:rPr>
      </w:pPr>
      <w:r w:rsidRPr="006639D7">
        <w:rPr>
          <w:rStyle w:val="salnttl"/>
          <w:rFonts w:ascii="Arial" w:hAnsi="Arial" w:cs="Arial"/>
          <w:b/>
          <w:color w:val="auto"/>
          <w:sz w:val="20"/>
          <w:szCs w:val="20"/>
          <w:bdr w:val="none" w:sz="0" w:space="0" w:color="auto" w:frame="1"/>
          <w:shd w:val="clear" w:color="auto" w:fill="FFFFFF"/>
        </w:rPr>
        <w:t>7.5.9</w:t>
      </w:r>
      <w:r w:rsidRPr="006639D7">
        <w:rPr>
          <w:rStyle w:val="salnttl"/>
          <w:rFonts w:ascii="Arial" w:hAnsi="Arial" w:cs="Arial"/>
          <w:color w:val="auto"/>
          <w:sz w:val="20"/>
          <w:szCs w:val="20"/>
          <w:bdr w:val="none" w:sz="0" w:space="0" w:color="auto" w:frame="1"/>
          <w:shd w:val="clear" w:color="auto" w:fill="FFFFFF"/>
        </w:rPr>
        <w:tab/>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situația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care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nu</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pot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fi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aplicate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prevederile</w:t>
      </w:r>
      <w:r w:rsidR="009E6342" w:rsidRPr="006639D7">
        <w:rPr>
          <w:rStyle w:val="salnbdy"/>
          <w:rFonts w:ascii="Arial" w:hAnsi="Arial" w:cs="Arial"/>
          <w:color w:val="auto"/>
          <w:sz w:val="20"/>
          <w:szCs w:val="20"/>
          <w:bdr w:val="none" w:sz="0" w:space="0" w:color="auto" w:frame="1"/>
          <w:shd w:val="clear" w:color="auto" w:fill="FFFFFF"/>
        </w:rPr>
        <w:t xml:space="preserve"> </w:t>
      </w:r>
      <w:r w:rsidR="00576004" w:rsidRPr="006639D7">
        <w:rPr>
          <w:rStyle w:val="slgi"/>
          <w:rFonts w:ascii="Arial" w:hAnsi="Arial" w:cs="Arial"/>
          <w:color w:val="auto"/>
          <w:sz w:val="20"/>
          <w:szCs w:val="20"/>
          <w:bdr w:val="none" w:sz="0" w:space="0" w:color="auto" w:frame="1"/>
          <w:shd w:val="clear" w:color="auto" w:fill="FFFFFF"/>
        </w:rPr>
        <w:t>punctului 7.</w:t>
      </w:r>
      <w:r w:rsidRPr="006639D7">
        <w:rPr>
          <w:rStyle w:val="slgi"/>
          <w:rFonts w:ascii="Arial" w:hAnsi="Arial" w:cs="Arial"/>
          <w:color w:val="auto"/>
          <w:sz w:val="20"/>
          <w:szCs w:val="20"/>
          <w:bdr w:val="none" w:sz="0" w:space="0" w:color="auto" w:frame="1"/>
          <w:shd w:val="clear" w:color="auto" w:fill="FFFFFF"/>
        </w:rPr>
        <w:t>5</w:t>
      </w:r>
      <w:r w:rsidR="00576004" w:rsidRPr="006639D7">
        <w:rPr>
          <w:rStyle w:val="slgi"/>
          <w:rFonts w:ascii="Arial" w:hAnsi="Arial" w:cs="Arial"/>
          <w:color w:val="auto"/>
          <w:sz w:val="20"/>
          <w:szCs w:val="20"/>
          <w:bdr w:val="none" w:sz="0" w:space="0" w:color="auto" w:frame="1"/>
          <w:shd w:val="clear" w:color="auto" w:fill="FFFFFF"/>
        </w:rPr>
        <w:t>.7</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se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fixează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nou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depăși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5</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lucrătoare.</w:t>
      </w:r>
    </w:p>
    <w:p w14:paraId="423DA61C" w14:textId="77777777"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p>
    <w:p w14:paraId="013DA684" w14:textId="0507003B"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E5141A" w:rsidRPr="006639D7">
        <w:rPr>
          <w:rStyle w:val="salnbdy"/>
          <w:rFonts w:ascii="Arial" w:hAnsi="Arial" w:cs="Arial"/>
          <w:b/>
          <w:sz w:val="20"/>
          <w:szCs w:val="20"/>
          <w:bdr w:val="none" w:sz="0" w:space="0" w:color="auto" w:frame="1"/>
          <w:shd w:val="clear" w:color="auto" w:fill="FFFFFF"/>
        </w:rPr>
        <w:t>5</w:t>
      </w:r>
      <w:r w:rsidRPr="006639D7">
        <w:rPr>
          <w:rStyle w:val="salnbdy"/>
          <w:rFonts w:ascii="Arial" w:hAnsi="Arial" w:cs="Arial"/>
          <w:b/>
          <w:sz w:val="20"/>
          <w:szCs w:val="20"/>
          <w:bdr w:val="none" w:sz="0" w:space="0" w:color="auto" w:frame="1"/>
          <w:shd w:val="clear" w:color="auto" w:fill="FFFFFF"/>
        </w:rPr>
        <w:t>.</w:t>
      </w:r>
      <w:r w:rsidR="00E5141A" w:rsidRPr="006639D7">
        <w:rPr>
          <w:rStyle w:val="salnbdy"/>
          <w:rFonts w:ascii="Arial" w:hAnsi="Arial" w:cs="Arial"/>
          <w:b/>
          <w:sz w:val="20"/>
          <w:szCs w:val="20"/>
          <w:bdr w:val="none" w:sz="0" w:space="0" w:color="auto" w:frame="1"/>
          <w:shd w:val="clear" w:color="auto" w:fill="FFFFFF"/>
        </w:rPr>
        <w:t>10</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decide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suspendarea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următoarele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situații:</w:t>
      </w:r>
    </w:p>
    <w:p w14:paraId="1BDFB824" w14:textId="77777777"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p>
    <w:p w14:paraId="784C7C17" w14:textId="55003900" w:rsidR="004E4B4D"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a</w:t>
      </w:r>
      <w:r w:rsidR="00E5141A" w:rsidRPr="006639D7">
        <w:rPr>
          <w:rStyle w:val="slitttl"/>
          <w:rFonts w:ascii="Arial" w:hAnsi="Arial" w:cs="Arial"/>
          <w:bCs/>
          <w:color w:val="auto"/>
          <w:sz w:val="20"/>
          <w:szCs w:val="20"/>
          <w:bdr w:val="none" w:sz="0" w:space="0" w:color="auto" w:frame="1"/>
          <w:shd w:val="clear" w:color="auto" w:fill="FFFFFF"/>
        </w:rPr>
        <w:t>)</w:t>
      </w:r>
      <w:r w:rsidR="00E5141A"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dacă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descoperă,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perioada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garanție,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apariția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unor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vicii/defecțiuni,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altele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decât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rezultate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din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exploatarea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necorespunzătoare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pot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înlăturate;</w:t>
      </w:r>
    </w:p>
    <w:p w14:paraId="5227F41B" w14:textId="3DE92DFB" w:rsidR="004E4B4D"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b</w:t>
      </w:r>
      <w:r w:rsidR="00E5141A" w:rsidRPr="006639D7">
        <w:rPr>
          <w:rStyle w:val="slitttl"/>
          <w:rFonts w:ascii="Arial" w:hAnsi="Arial" w:cs="Arial"/>
          <w:bCs/>
          <w:color w:val="auto"/>
          <w:sz w:val="20"/>
          <w:szCs w:val="20"/>
          <w:bdr w:val="none" w:sz="0" w:space="0" w:color="auto" w:frame="1"/>
          <w:shd w:val="clear" w:color="auto" w:fill="FFFFFF"/>
        </w:rPr>
        <w:t>)</w:t>
      </w:r>
      <w:r w:rsidR="00E5141A" w:rsidRPr="006639D7">
        <w:rPr>
          <w:rStyle w:val="slitttl"/>
          <w:rFonts w:ascii="Arial" w:hAnsi="Arial" w:cs="Arial"/>
          <w:bCs/>
          <w:color w:val="auto"/>
          <w:sz w:val="20"/>
          <w:szCs w:val="20"/>
          <w:bdr w:val="none" w:sz="0" w:space="0" w:color="auto" w:frame="1"/>
          <w:shd w:val="clear" w:color="auto" w:fill="FFFFFF"/>
        </w:rPr>
        <w:tab/>
      </w:r>
      <w:r w:rsidR="003E2473">
        <w:rPr>
          <w:rStyle w:val="salnbdy"/>
          <w:rFonts w:ascii="Arial" w:hAnsi="Arial" w:cs="Arial"/>
          <w:sz w:val="20"/>
          <w:szCs w:val="20"/>
          <w:bdr w:val="none" w:sz="0" w:space="0" w:color="auto" w:frame="1"/>
          <w:shd w:val="clear" w:color="auto" w:fill="FFFFFF"/>
        </w:rPr>
        <w:t>Investitorul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pune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dispoziția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comisiei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finală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00576004" w:rsidRPr="006639D7">
        <w:rPr>
          <w:rStyle w:val="slgi"/>
          <w:rFonts w:ascii="Arial" w:hAnsi="Arial" w:cs="Arial"/>
          <w:color w:val="auto"/>
          <w:sz w:val="20"/>
          <w:szCs w:val="20"/>
          <w:bdr w:val="none" w:sz="0" w:space="0" w:color="auto" w:frame="1"/>
          <w:shd w:val="clear" w:color="auto" w:fill="FFFFFF"/>
        </w:rPr>
        <w:t>punctul</w:t>
      </w:r>
      <w:r w:rsidR="00576004" w:rsidRPr="006639D7">
        <w:rPr>
          <w:rStyle w:val="Heading1"/>
          <w:rFonts w:ascii="Arial" w:eastAsia="Microsoft Sans Serif" w:hAnsi="Arial" w:cs="Arial"/>
          <w:color w:val="auto"/>
          <w:sz w:val="20"/>
          <w:szCs w:val="20"/>
          <w:bdr w:val="none" w:sz="0" w:space="0" w:color="auto" w:frame="1"/>
          <w:shd w:val="clear" w:color="auto" w:fill="FFFFFF"/>
        </w:rPr>
        <w:t xml:space="preserve"> </w:t>
      </w:r>
      <w:r w:rsidR="00576004" w:rsidRPr="006639D7">
        <w:rPr>
          <w:rStyle w:val="salnbdy"/>
          <w:rFonts w:ascii="Arial" w:hAnsi="Arial" w:cs="Arial"/>
          <w:color w:val="auto"/>
          <w:sz w:val="20"/>
          <w:szCs w:val="20"/>
          <w:bdr w:val="none" w:sz="0" w:space="0" w:color="auto" w:frame="1"/>
          <w:shd w:val="clear" w:color="auto" w:fill="FFFFFF"/>
        </w:rPr>
        <w:t>7.</w:t>
      </w:r>
      <w:r w:rsidR="00E5141A" w:rsidRPr="006639D7">
        <w:rPr>
          <w:rStyle w:val="salnbdy"/>
          <w:rFonts w:ascii="Arial" w:hAnsi="Arial" w:cs="Arial"/>
          <w:color w:val="auto"/>
          <w:sz w:val="20"/>
          <w:szCs w:val="20"/>
          <w:bdr w:val="none" w:sz="0" w:space="0" w:color="auto" w:frame="1"/>
          <w:shd w:val="clear" w:color="auto" w:fill="FFFFFF"/>
        </w:rPr>
        <w:t>5</w:t>
      </w:r>
      <w:r w:rsidR="00576004" w:rsidRPr="006639D7">
        <w:rPr>
          <w:rStyle w:val="salnbdy"/>
          <w:rFonts w:ascii="Arial" w:hAnsi="Arial" w:cs="Arial"/>
          <w:color w:val="auto"/>
          <w:sz w:val="20"/>
          <w:szCs w:val="20"/>
          <w:bdr w:val="none" w:sz="0" w:space="0" w:color="auto" w:frame="1"/>
          <w:shd w:val="clear" w:color="auto" w:fill="FFFFFF"/>
        </w:rPr>
        <w:t>.3</w:t>
      </w:r>
      <w:r w:rsidRPr="006639D7">
        <w:rPr>
          <w:rStyle w:val="slitbdy"/>
          <w:rFonts w:ascii="Arial" w:hAnsi="Arial" w:cs="Arial"/>
          <w:color w:val="auto"/>
          <w:sz w:val="20"/>
          <w:szCs w:val="20"/>
          <w:bdr w:val="none" w:sz="0" w:space="0" w:color="auto" w:frame="1"/>
          <w:shd w:val="clear" w:color="auto" w:fill="FFFFFF"/>
        </w:rPr>
        <w:t>;</w:t>
      </w:r>
    </w:p>
    <w:p w14:paraId="020271DD" w14:textId="29E537CE" w:rsidR="004E4B4D"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c</w:t>
      </w:r>
      <w:r w:rsidR="00E5141A" w:rsidRPr="006639D7">
        <w:rPr>
          <w:rStyle w:val="slitttl"/>
          <w:rFonts w:ascii="Arial" w:hAnsi="Arial" w:cs="Arial"/>
          <w:bCs/>
          <w:color w:val="auto"/>
          <w:sz w:val="20"/>
          <w:szCs w:val="20"/>
          <w:bdr w:val="none" w:sz="0" w:space="0" w:color="auto" w:frame="1"/>
          <w:shd w:val="clear" w:color="auto" w:fill="FFFFFF"/>
        </w:rPr>
        <w:t>)</w:t>
      </w:r>
      <w:r w:rsidR="00E5141A"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nu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putut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examina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nemijlocit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lucrarea;</w:t>
      </w:r>
    </w:p>
    <w:p w14:paraId="79158609" w14:textId="3A2FC43C" w:rsidR="004E4B4D"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d</w:t>
      </w:r>
      <w:r w:rsidR="00E5141A" w:rsidRPr="006639D7">
        <w:rPr>
          <w:rStyle w:val="slitttl"/>
          <w:rFonts w:ascii="Arial" w:hAnsi="Arial" w:cs="Arial"/>
          <w:bCs/>
          <w:color w:val="auto"/>
          <w:sz w:val="20"/>
          <w:szCs w:val="20"/>
          <w:bdr w:val="none" w:sz="0" w:space="0" w:color="auto" w:frame="1"/>
          <w:shd w:val="clear" w:color="auto" w:fill="FFFFFF"/>
        </w:rPr>
        <w:t>)</w:t>
      </w:r>
      <w:r w:rsidR="00E5141A"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verificările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efectuate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teren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fost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asigurate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accesul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condițiile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verificare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conform</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solicitării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acesteia.</w:t>
      </w:r>
    </w:p>
    <w:p w14:paraId="7FB8C633" w14:textId="77777777" w:rsidR="004E4B4D" w:rsidRPr="006639D7" w:rsidRDefault="004E4B4D" w:rsidP="00FD0D07">
      <w:pPr>
        <w:ind w:right="-1"/>
        <w:jc w:val="both"/>
        <w:rPr>
          <w:rStyle w:val="slitbdy"/>
          <w:rFonts w:ascii="Arial" w:hAnsi="Arial" w:cs="Arial"/>
          <w:sz w:val="20"/>
          <w:szCs w:val="20"/>
          <w:bdr w:val="none" w:sz="0" w:space="0" w:color="auto" w:frame="1"/>
          <w:shd w:val="clear" w:color="auto" w:fill="FFFFFF"/>
        </w:rPr>
      </w:pPr>
    </w:p>
    <w:p w14:paraId="27BCAEB5" w14:textId="1AA381D4"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E5141A" w:rsidRPr="006639D7">
        <w:rPr>
          <w:rStyle w:val="salnbdy"/>
          <w:rFonts w:ascii="Arial" w:hAnsi="Arial" w:cs="Arial"/>
          <w:b/>
          <w:sz w:val="20"/>
          <w:szCs w:val="20"/>
          <w:bdr w:val="none" w:sz="0" w:space="0" w:color="auto" w:frame="1"/>
          <w:shd w:val="clear" w:color="auto" w:fill="FFFFFF"/>
        </w:rPr>
        <w:t>5</w:t>
      </w:r>
      <w:r w:rsidRPr="006639D7">
        <w:rPr>
          <w:rStyle w:val="salnbdy"/>
          <w:rFonts w:ascii="Arial" w:hAnsi="Arial" w:cs="Arial"/>
          <w:b/>
          <w:sz w:val="20"/>
          <w:szCs w:val="20"/>
          <w:bdr w:val="none" w:sz="0" w:space="0" w:color="auto" w:frame="1"/>
          <w:shd w:val="clear" w:color="auto" w:fill="FFFFFF"/>
        </w:rPr>
        <w:t>.1</w:t>
      </w:r>
      <w:r w:rsidR="00E5141A" w:rsidRPr="006639D7">
        <w:rPr>
          <w:rStyle w:val="salnbdy"/>
          <w:rFonts w:ascii="Arial" w:hAnsi="Arial" w:cs="Arial"/>
          <w:b/>
          <w:sz w:val="20"/>
          <w:szCs w:val="20"/>
          <w:bdr w:val="none" w:sz="0" w:space="0" w:color="auto" w:frame="1"/>
          <w:shd w:val="clear" w:color="auto" w:fill="FFFFFF"/>
        </w:rPr>
        <w:t>1</w:t>
      </w:r>
      <w:r w:rsidRPr="006639D7">
        <w:rPr>
          <w:rStyle w:val="salnbdy"/>
          <w:rFonts w:ascii="Arial" w:hAnsi="Arial" w:cs="Arial"/>
          <w:sz w:val="20"/>
          <w:szCs w:val="20"/>
          <w:bdr w:val="none" w:sz="0" w:space="0" w:color="auto" w:frame="1"/>
          <w:shd w:val="clear" w:color="auto" w:fill="FFFFFF"/>
        </w:rPr>
        <w:tab/>
      </w:r>
      <w:r w:rsidRPr="006639D7">
        <w:rPr>
          <w:rStyle w:val="salnttl"/>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cazul</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care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comisia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recepție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finală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decide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suspendarea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procesului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recepție,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aceasta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încheie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un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proces-verbal</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suspendare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procesului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recepție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finală,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al</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cărui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conținut-cadru</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este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prevăzut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A</w:t>
      </w:r>
      <w:r w:rsidR="00570D24" w:rsidRPr="006639D7">
        <w:rPr>
          <w:rStyle w:val="slgi"/>
          <w:rFonts w:ascii="Arial" w:hAnsi="Arial" w:cs="Arial"/>
          <w:color w:val="auto"/>
          <w:sz w:val="20"/>
          <w:szCs w:val="20"/>
          <w:bdr w:val="none" w:sz="0" w:space="0" w:color="auto" w:frame="1"/>
          <w:shd w:val="clear" w:color="auto" w:fill="FFFFFF"/>
        </w:rPr>
        <w:t>nexa</w:t>
      </w:r>
      <w:r w:rsidR="009E6342" w:rsidRPr="006639D7">
        <w:rPr>
          <w:rStyle w:val="slgi"/>
          <w:rFonts w:ascii="Arial" w:hAnsi="Arial" w:cs="Arial"/>
          <w:color w:val="auto"/>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G</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prezentul</w:t>
      </w:r>
      <w:r w:rsidR="009E6342" w:rsidRPr="006639D7">
        <w:rPr>
          <w:rStyle w:val="salnbdy"/>
          <w:rFonts w:ascii="Arial" w:hAnsi="Arial" w:cs="Arial"/>
          <w:color w:val="auto"/>
          <w:sz w:val="20"/>
          <w:szCs w:val="20"/>
          <w:bdr w:val="none" w:sz="0" w:space="0" w:color="auto" w:frame="1"/>
          <w:shd w:val="clear" w:color="auto" w:fill="FFFFFF"/>
        </w:rPr>
        <w:t xml:space="preserve"> </w:t>
      </w:r>
      <w:r w:rsidR="00944D96" w:rsidRPr="006639D7">
        <w:rPr>
          <w:rStyle w:val="salnbdy"/>
          <w:rFonts w:ascii="Arial" w:hAnsi="Arial" w:cs="Arial"/>
          <w:color w:val="auto"/>
          <w:sz w:val="20"/>
          <w:szCs w:val="20"/>
          <w:bdr w:val="none" w:sz="0" w:space="0" w:color="auto" w:frame="1"/>
          <w:shd w:val="clear" w:color="auto" w:fill="FFFFFF"/>
        </w:rPr>
        <w:t>Cod</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care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consemnează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decizia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suspendare,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măsurile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recomandate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scopul</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remedierii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aspectelor</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constatate,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dintre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cele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prevăzute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la</w:t>
      </w:r>
      <w:r w:rsidR="009E6342" w:rsidRPr="006639D7">
        <w:rPr>
          <w:rStyle w:val="salnbdy"/>
          <w:rFonts w:ascii="Arial" w:hAnsi="Arial" w:cs="Arial"/>
          <w:color w:val="auto"/>
          <w:sz w:val="20"/>
          <w:szCs w:val="20"/>
          <w:bdr w:val="none" w:sz="0" w:space="0" w:color="auto" w:frame="1"/>
          <w:shd w:val="clear" w:color="auto" w:fill="FFFFFF"/>
        </w:rPr>
        <w:t xml:space="preserve"> </w:t>
      </w:r>
      <w:r w:rsidR="00576004" w:rsidRPr="006639D7">
        <w:rPr>
          <w:rStyle w:val="slgi"/>
          <w:rFonts w:ascii="Arial" w:hAnsi="Arial" w:cs="Arial"/>
          <w:color w:val="auto"/>
          <w:sz w:val="20"/>
          <w:szCs w:val="20"/>
          <w:bdr w:val="none" w:sz="0" w:space="0" w:color="auto" w:frame="1"/>
          <w:shd w:val="clear" w:color="auto" w:fill="FFFFFF"/>
        </w:rPr>
        <w:t>punctul 7.</w:t>
      </w:r>
      <w:r w:rsidR="00E5141A" w:rsidRPr="006639D7">
        <w:rPr>
          <w:rStyle w:val="slgi"/>
          <w:rFonts w:ascii="Arial" w:hAnsi="Arial" w:cs="Arial"/>
          <w:color w:val="auto"/>
          <w:sz w:val="20"/>
          <w:szCs w:val="20"/>
          <w:bdr w:val="none" w:sz="0" w:space="0" w:color="auto" w:frame="1"/>
          <w:shd w:val="clear" w:color="auto" w:fill="FFFFFF"/>
        </w:rPr>
        <w:t>5</w:t>
      </w:r>
      <w:r w:rsidR="00576004" w:rsidRPr="006639D7">
        <w:rPr>
          <w:rStyle w:val="slgi"/>
          <w:rFonts w:ascii="Arial" w:hAnsi="Arial" w:cs="Arial"/>
          <w:color w:val="auto"/>
          <w:sz w:val="20"/>
          <w:szCs w:val="20"/>
          <w:bdr w:val="none" w:sz="0" w:space="0" w:color="auto" w:frame="1"/>
          <w:shd w:val="clear" w:color="auto" w:fill="FFFFFF"/>
        </w:rPr>
        <w:t>.</w:t>
      </w:r>
      <w:r w:rsidR="00E5141A" w:rsidRPr="006639D7">
        <w:rPr>
          <w:rStyle w:val="slgi"/>
          <w:rFonts w:ascii="Arial" w:hAnsi="Arial" w:cs="Arial"/>
          <w:color w:val="auto"/>
          <w:sz w:val="20"/>
          <w:szCs w:val="20"/>
          <w:bdr w:val="none" w:sz="0" w:space="0" w:color="auto" w:frame="1"/>
          <w:shd w:val="clear" w:color="auto" w:fill="FFFFFF"/>
        </w:rPr>
        <w:t>10</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precum</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și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termenul</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remediere,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iar</w:t>
      </w:r>
      <w:r w:rsidR="009E6342" w:rsidRPr="006639D7">
        <w:rPr>
          <w:rStyle w:val="salnbdy"/>
          <w:rFonts w:ascii="Arial" w:hAnsi="Arial" w:cs="Arial"/>
          <w:color w:val="auto"/>
          <w:sz w:val="20"/>
          <w:szCs w:val="20"/>
          <w:bdr w:val="none" w:sz="0" w:space="0" w:color="auto" w:frame="1"/>
          <w:shd w:val="clear" w:color="auto" w:fill="FFFFFF"/>
        </w:rPr>
        <w:t xml:space="preserve"> </w:t>
      </w:r>
      <w:r w:rsidR="003E2473">
        <w:rPr>
          <w:rStyle w:val="salnbdy"/>
          <w:rFonts w:ascii="Arial" w:hAnsi="Arial" w:cs="Arial"/>
          <w:sz w:val="20"/>
          <w:szCs w:val="20"/>
          <w:bdr w:val="none" w:sz="0" w:space="0" w:color="auto" w:frame="1"/>
          <w:shd w:val="clear" w:color="auto" w:fill="FFFFFF"/>
        </w:rPr>
        <w:t>Investito</w:t>
      </w:r>
      <w:r w:rsidR="00944D96" w:rsidRPr="006639D7">
        <w:rPr>
          <w:rStyle w:val="salnbdy"/>
          <w:rFonts w:ascii="Arial" w:hAnsi="Arial" w:cs="Arial"/>
          <w:sz w:val="20"/>
          <w:szCs w:val="20"/>
          <w:bdr w:val="none" w:sz="0" w:space="0" w:color="auto" w:frame="1"/>
          <w:shd w:val="clear" w:color="auto" w:fill="FFFFFF"/>
        </w:rPr>
        <w:t>rul</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comunică</w:t>
      </w:r>
      <w:r w:rsidR="009E6342" w:rsidRPr="006639D7">
        <w:rPr>
          <w:rStyle w:val="salnbdy"/>
          <w:rFonts w:ascii="Arial" w:hAnsi="Arial" w:cs="Arial"/>
          <w:color w:val="auto"/>
          <w:sz w:val="20"/>
          <w:szCs w:val="20"/>
          <w:bdr w:val="none" w:sz="0" w:space="0" w:color="auto" w:frame="1"/>
          <w:shd w:val="clear" w:color="auto" w:fill="FFFFFF"/>
        </w:rPr>
        <w:t xml:space="preserve"> </w:t>
      </w:r>
      <w:r w:rsidR="003E2473" w:rsidRPr="006639D7">
        <w:rPr>
          <w:rStyle w:val="salnbdy"/>
          <w:rFonts w:ascii="Arial" w:hAnsi="Arial" w:cs="Arial"/>
          <w:color w:val="auto"/>
          <w:sz w:val="20"/>
          <w:szCs w:val="20"/>
          <w:bdr w:val="none" w:sz="0" w:space="0" w:color="auto" w:frame="1"/>
          <w:shd w:val="clear" w:color="auto" w:fill="FFFFFF"/>
        </w:rPr>
        <w:t>E</w:t>
      </w:r>
      <w:r w:rsidR="00570D24" w:rsidRPr="006639D7">
        <w:rPr>
          <w:rStyle w:val="salnbdy"/>
          <w:rFonts w:ascii="Arial" w:hAnsi="Arial" w:cs="Arial"/>
          <w:color w:val="auto"/>
          <w:sz w:val="20"/>
          <w:szCs w:val="20"/>
          <w:bdr w:val="none" w:sz="0" w:space="0" w:color="auto" w:frame="1"/>
          <w:shd w:val="clear" w:color="auto" w:fill="FFFFFF"/>
        </w:rPr>
        <w:t>xecutantului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decizia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comisiei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maximum</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7</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zile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lucrătoare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luarea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cunoștință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procesului-verbal</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suspendare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procesului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recepție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finală,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împreună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cu</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exemplar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acestuia.</w:t>
      </w:r>
    </w:p>
    <w:p w14:paraId="3753E1BF" w14:textId="77777777"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p>
    <w:p w14:paraId="3FD08B27" w14:textId="0DB871AB"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944D96" w:rsidRPr="006639D7">
        <w:rPr>
          <w:rStyle w:val="salnbdy"/>
          <w:rFonts w:ascii="Arial" w:hAnsi="Arial" w:cs="Arial"/>
          <w:b/>
          <w:sz w:val="20"/>
          <w:szCs w:val="20"/>
          <w:bdr w:val="none" w:sz="0" w:space="0" w:color="auto" w:frame="1"/>
          <w:shd w:val="clear" w:color="auto" w:fill="FFFFFF"/>
        </w:rPr>
        <w:t>5</w:t>
      </w:r>
      <w:r w:rsidRPr="006639D7">
        <w:rPr>
          <w:rStyle w:val="salnbdy"/>
          <w:rFonts w:ascii="Arial" w:hAnsi="Arial" w:cs="Arial"/>
          <w:b/>
          <w:sz w:val="20"/>
          <w:szCs w:val="20"/>
          <w:bdr w:val="none" w:sz="0" w:space="0" w:color="auto" w:frame="1"/>
          <w:shd w:val="clear" w:color="auto" w:fill="FFFFFF"/>
        </w:rPr>
        <w:t>.1</w:t>
      </w:r>
      <w:r w:rsidR="00944D96" w:rsidRPr="006639D7">
        <w:rPr>
          <w:rStyle w:val="salnbdy"/>
          <w:rFonts w:ascii="Arial" w:hAnsi="Arial" w:cs="Arial"/>
          <w:b/>
          <w:sz w:val="20"/>
          <w:szCs w:val="20"/>
          <w:bdr w:val="none" w:sz="0" w:space="0" w:color="auto" w:frame="1"/>
          <w:shd w:val="clear" w:color="auto" w:fill="FFFFFF"/>
        </w:rPr>
        <w:t>2</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Conținutul-cadru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suspendare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A</w:t>
      </w:r>
      <w:r w:rsidR="00570D24" w:rsidRPr="006639D7">
        <w:rPr>
          <w:rStyle w:val="slgi"/>
          <w:rFonts w:ascii="Arial" w:hAnsi="Arial" w:cs="Arial"/>
          <w:color w:val="auto"/>
          <w:sz w:val="20"/>
          <w:szCs w:val="20"/>
          <w:bdr w:val="none" w:sz="0" w:space="0" w:color="auto" w:frame="1"/>
          <w:shd w:val="clear" w:color="auto" w:fill="FFFFFF"/>
        </w:rPr>
        <w:t>nexa</w:t>
      </w:r>
      <w:r w:rsidR="009E6342" w:rsidRPr="006639D7">
        <w:rPr>
          <w:rStyle w:val="slgi"/>
          <w:rFonts w:ascii="Arial" w:hAnsi="Arial" w:cs="Arial"/>
          <w:color w:val="auto"/>
          <w:sz w:val="20"/>
          <w:szCs w:val="20"/>
          <w:bdr w:val="none" w:sz="0" w:space="0" w:color="auto" w:frame="1"/>
          <w:shd w:val="clear" w:color="auto" w:fill="FFFFFF"/>
        </w:rPr>
        <w:t xml:space="preserve"> </w:t>
      </w:r>
      <w:r w:rsidR="00854D65" w:rsidRPr="006639D7">
        <w:rPr>
          <w:rStyle w:val="slgi"/>
          <w:rFonts w:ascii="Arial" w:hAnsi="Arial" w:cs="Arial"/>
          <w:color w:val="auto"/>
          <w:sz w:val="20"/>
          <w:szCs w:val="20"/>
          <w:bdr w:val="none" w:sz="0" w:space="0" w:color="auto" w:frame="1"/>
          <w:shd w:val="clear" w:color="auto" w:fill="FFFFFF"/>
        </w:rPr>
        <w:t>G</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aplică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pentru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serviciile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întreținere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drumurilor</w:t>
      </w:r>
      <w:r w:rsidR="009E6342" w:rsidRPr="006639D7">
        <w:rPr>
          <w:rStyle w:val="salnbdy"/>
          <w:rFonts w:ascii="Arial" w:hAnsi="Arial" w:cs="Arial"/>
          <w:sz w:val="20"/>
          <w:szCs w:val="20"/>
          <w:bdr w:val="none" w:sz="0" w:space="0" w:color="auto" w:frame="1"/>
          <w:shd w:val="clear" w:color="auto" w:fill="FFFFFF"/>
        </w:rPr>
        <w:t xml:space="preserve"> </w:t>
      </w:r>
      <w:r w:rsidR="00944D96" w:rsidRPr="006639D7">
        <w:rPr>
          <w:rStyle w:val="salnbdy"/>
          <w:rFonts w:ascii="Arial" w:hAnsi="Arial" w:cs="Arial"/>
          <w:sz w:val="20"/>
          <w:szCs w:val="20"/>
          <w:bdr w:val="none" w:sz="0" w:space="0" w:color="auto" w:frame="1"/>
          <w:shd w:val="clear" w:color="auto" w:fill="FFFFFF"/>
        </w:rPr>
        <w:t>publice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tabelul</w:t>
      </w:r>
      <w:r w:rsidR="009E6342" w:rsidRPr="006639D7">
        <w:rPr>
          <w:rStyle w:val="slgi"/>
          <w:rFonts w:ascii="Arial" w:hAnsi="Arial" w:cs="Arial"/>
          <w:color w:val="auto"/>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2</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prezentul</w:t>
      </w:r>
      <w:r w:rsidR="009E6342" w:rsidRPr="006639D7">
        <w:rPr>
          <w:rStyle w:val="salnbdy"/>
          <w:rFonts w:ascii="Arial" w:hAnsi="Arial" w:cs="Arial"/>
          <w:sz w:val="20"/>
          <w:szCs w:val="20"/>
          <w:bdr w:val="none" w:sz="0" w:space="0" w:color="auto" w:frame="1"/>
          <w:shd w:val="clear" w:color="auto" w:fill="FFFFFF"/>
        </w:rPr>
        <w:t xml:space="preserve"> </w:t>
      </w:r>
      <w:r w:rsidR="00944D96" w:rsidRPr="006639D7">
        <w:rPr>
          <w:rStyle w:val="salnbdy"/>
          <w:rFonts w:ascii="Arial" w:hAnsi="Arial" w:cs="Arial"/>
          <w:sz w:val="20"/>
          <w:szCs w:val="20"/>
          <w:bdr w:val="none" w:sz="0" w:space="0" w:color="auto" w:frame="1"/>
          <w:shd w:val="clear" w:color="auto" w:fill="FFFFFF"/>
        </w:rPr>
        <w:t>Cod</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operatori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economici.</w:t>
      </w:r>
    </w:p>
    <w:p w14:paraId="7EAE1F3D" w14:textId="77777777"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p>
    <w:p w14:paraId="3C6F725E" w14:textId="691B39B1"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944D96" w:rsidRPr="006639D7">
        <w:rPr>
          <w:rStyle w:val="salnbdy"/>
          <w:rFonts w:ascii="Arial" w:hAnsi="Arial" w:cs="Arial"/>
          <w:b/>
          <w:sz w:val="20"/>
          <w:szCs w:val="20"/>
          <w:bdr w:val="none" w:sz="0" w:space="0" w:color="auto" w:frame="1"/>
          <w:shd w:val="clear" w:color="auto" w:fill="FFFFFF"/>
        </w:rPr>
        <w:t>5</w:t>
      </w:r>
      <w:r w:rsidRPr="006639D7">
        <w:rPr>
          <w:rStyle w:val="salnbdy"/>
          <w:rFonts w:ascii="Arial" w:hAnsi="Arial" w:cs="Arial"/>
          <w:b/>
          <w:sz w:val="20"/>
          <w:szCs w:val="20"/>
          <w:bdr w:val="none" w:sz="0" w:space="0" w:color="auto" w:frame="1"/>
          <w:shd w:val="clear" w:color="auto" w:fill="FFFFFF"/>
        </w:rPr>
        <w:t>.1</w:t>
      </w:r>
      <w:r w:rsidR="00944D96" w:rsidRPr="006639D7">
        <w:rPr>
          <w:rStyle w:val="salnbdy"/>
          <w:rFonts w:ascii="Arial" w:hAnsi="Arial" w:cs="Arial"/>
          <w:b/>
          <w:sz w:val="20"/>
          <w:szCs w:val="20"/>
          <w:bdr w:val="none" w:sz="0" w:space="0" w:color="auto" w:frame="1"/>
          <w:shd w:val="clear" w:color="auto" w:fill="FFFFFF"/>
        </w:rPr>
        <w:t>3</w:t>
      </w:r>
      <w:r w:rsidRPr="006639D7">
        <w:rPr>
          <w:rStyle w:val="salnbdy"/>
          <w:rFonts w:ascii="Arial" w:hAnsi="Arial" w:cs="Arial"/>
          <w:sz w:val="20"/>
          <w:szCs w:val="20"/>
          <w:bdr w:val="none" w:sz="0" w:space="0" w:color="auto" w:frame="1"/>
          <w:shd w:val="clear" w:color="auto" w:fill="FFFFFF"/>
        </w:rPr>
        <w:tab/>
      </w:r>
      <w:r w:rsidRPr="006639D7">
        <w:rPr>
          <w:rStyle w:val="salnttl"/>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remediere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stabilit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împreună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3E2473" w:rsidRPr="006639D7">
        <w:rPr>
          <w:rStyle w:val="salnbdy"/>
          <w:rFonts w:ascii="Arial" w:hAnsi="Arial" w:cs="Arial"/>
          <w:sz w:val="20"/>
          <w:szCs w:val="20"/>
          <w:bdr w:val="none" w:sz="0" w:space="0" w:color="auto" w:frame="1"/>
          <w:shd w:val="clear" w:color="auto" w:fill="FFFFFF"/>
        </w:rPr>
        <w:t>E</w:t>
      </w:r>
      <w:r w:rsidR="00570D24" w:rsidRPr="006639D7">
        <w:rPr>
          <w:rStyle w:val="salnbdy"/>
          <w:rFonts w:ascii="Arial" w:hAnsi="Arial" w:cs="Arial"/>
          <w:sz w:val="20"/>
          <w:szCs w:val="20"/>
          <w:bdr w:val="none" w:sz="0" w:space="0" w:color="auto" w:frame="1"/>
          <w:shd w:val="clear" w:color="auto" w:fill="FFFFFF"/>
        </w:rPr>
        <w:t>xecutantul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poate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depăși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90</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încheierii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suspendare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6004" w:rsidRPr="006639D7">
        <w:rPr>
          <w:rStyle w:val="slgi"/>
          <w:rFonts w:ascii="Arial" w:hAnsi="Arial" w:cs="Arial"/>
          <w:color w:val="auto"/>
          <w:sz w:val="20"/>
          <w:szCs w:val="20"/>
          <w:bdr w:val="none" w:sz="0" w:space="0" w:color="auto" w:frame="1"/>
          <w:shd w:val="clear" w:color="auto" w:fill="FFFFFF"/>
        </w:rPr>
        <w:t>punctul 7.</w:t>
      </w:r>
      <w:r w:rsidR="00944D96" w:rsidRPr="006639D7">
        <w:rPr>
          <w:rStyle w:val="slgi"/>
          <w:rFonts w:ascii="Arial" w:hAnsi="Arial" w:cs="Arial"/>
          <w:color w:val="auto"/>
          <w:sz w:val="20"/>
          <w:szCs w:val="20"/>
          <w:bdr w:val="none" w:sz="0" w:space="0" w:color="auto" w:frame="1"/>
          <w:shd w:val="clear" w:color="auto" w:fill="FFFFFF"/>
        </w:rPr>
        <w:t>5</w:t>
      </w:r>
      <w:r w:rsidR="00576004" w:rsidRPr="006639D7">
        <w:rPr>
          <w:rStyle w:val="slgi"/>
          <w:rFonts w:ascii="Arial" w:hAnsi="Arial" w:cs="Arial"/>
          <w:color w:val="auto"/>
          <w:sz w:val="20"/>
          <w:szCs w:val="20"/>
          <w:bdr w:val="none" w:sz="0" w:space="0" w:color="auto" w:frame="1"/>
          <w:shd w:val="clear" w:color="auto" w:fill="FFFFFF"/>
        </w:rPr>
        <w:t>.1</w:t>
      </w:r>
      <w:r w:rsidR="00944D96" w:rsidRPr="006639D7">
        <w:rPr>
          <w:rStyle w:val="slgi"/>
          <w:rFonts w:ascii="Arial" w:hAnsi="Arial" w:cs="Arial"/>
          <w:color w:val="auto"/>
          <w:sz w:val="20"/>
          <w:szCs w:val="20"/>
          <w:bdr w:val="none" w:sz="0" w:space="0" w:color="auto" w:frame="1"/>
          <w:shd w:val="clear" w:color="auto" w:fill="FFFFFF"/>
        </w:rPr>
        <w:t>1</w:t>
      </w:r>
      <w:r w:rsidR="00570D24" w:rsidRPr="006639D7">
        <w:rPr>
          <w:rStyle w:val="salnbdy"/>
          <w:rFonts w:ascii="Arial" w:hAnsi="Arial" w:cs="Arial"/>
          <w:color w:val="auto"/>
          <w:sz w:val="20"/>
          <w:szCs w:val="20"/>
          <w:bdr w:val="none" w:sz="0" w:space="0" w:color="auto" w:frame="1"/>
          <w:shd w:val="clear" w:color="auto" w:fill="FFFFFF"/>
        </w:rPr>
        <w:t>.</w:t>
      </w:r>
    </w:p>
    <w:p w14:paraId="3D9B7F83" w14:textId="77777777"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p>
    <w:p w14:paraId="3D0F07C1" w14:textId="757589BC"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944D96" w:rsidRPr="006639D7">
        <w:rPr>
          <w:rStyle w:val="salnbdy"/>
          <w:rFonts w:ascii="Arial" w:hAnsi="Arial" w:cs="Arial"/>
          <w:b/>
          <w:sz w:val="20"/>
          <w:szCs w:val="20"/>
          <w:bdr w:val="none" w:sz="0" w:space="0" w:color="auto" w:frame="1"/>
          <w:shd w:val="clear" w:color="auto" w:fill="FFFFFF"/>
        </w:rPr>
        <w:t>5</w:t>
      </w:r>
      <w:r w:rsidRPr="006639D7">
        <w:rPr>
          <w:rStyle w:val="salnbdy"/>
          <w:rFonts w:ascii="Arial" w:hAnsi="Arial" w:cs="Arial"/>
          <w:b/>
          <w:sz w:val="20"/>
          <w:szCs w:val="20"/>
          <w:bdr w:val="none" w:sz="0" w:space="0" w:color="auto" w:frame="1"/>
          <w:shd w:val="clear" w:color="auto" w:fill="FFFFFF"/>
        </w:rPr>
        <w:t>.1</w:t>
      </w:r>
      <w:r w:rsidR="00944D96" w:rsidRPr="006639D7">
        <w:rPr>
          <w:rStyle w:val="salnbdy"/>
          <w:rFonts w:ascii="Arial" w:hAnsi="Arial" w:cs="Arial"/>
          <w:b/>
          <w:sz w:val="20"/>
          <w:szCs w:val="20"/>
          <w:bdr w:val="none" w:sz="0" w:space="0" w:color="auto" w:frame="1"/>
          <w:shd w:val="clear" w:color="auto" w:fill="FFFFFF"/>
        </w:rPr>
        <w:t>4</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Prin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prevederile</w:t>
      </w:r>
      <w:r w:rsidR="009E6342" w:rsidRPr="006639D7">
        <w:rPr>
          <w:rStyle w:val="salnbdy"/>
          <w:rFonts w:ascii="Arial" w:hAnsi="Arial" w:cs="Arial"/>
          <w:color w:val="auto"/>
          <w:sz w:val="20"/>
          <w:szCs w:val="20"/>
          <w:bdr w:val="none" w:sz="0" w:space="0" w:color="auto" w:frame="1"/>
          <w:shd w:val="clear" w:color="auto" w:fill="FFFFFF"/>
        </w:rPr>
        <w:t xml:space="preserve"> </w:t>
      </w:r>
      <w:r w:rsidR="00576004" w:rsidRPr="006639D7">
        <w:rPr>
          <w:rStyle w:val="slgi"/>
          <w:rFonts w:ascii="Arial" w:hAnsi="Arial" w:cs="Arial"/>
          <w:color w:val="auto"/>
          <w:sz w:val="20"/>
          <w:szCs w:val="20"/>
          <w:bdr w:val="none" w:sz="0" w:space="0" w:color="auto" w:frame="1"/>
          <w:shd w:val="clear" w:color="auto" w:fill="FFFFFF"/>
        </w:rPr>
        <w:t>punctului 7.</w:t>
      </w:r>
      <w:r w:rsidR="00944D96" w:rsidRPr="006639D7">
        <w:rPr>
          <w:rStyle w:val="slgi"/>
          <w:rFonts w:ascii="Arial" w:hAnsi="Arial" w:cs="Arial"/>
          <w:color w:val="auto"/>
          <w:sz w:val="20"/>
          <w:szCs w:val="20"/>
          <w:bdr w:val="none" w:sz="0" w:space="0" w:color="auto" w:frame="1"/>
          <w:shd w:val="clear" w:color="auto" w:fill="FFFFFF"/>
        </w:rPr>
        <w:t>5</w:t>
      </w:r>
      <w:r w:rsidR="00576004" w:rsidRPr="006639D7">
        <w:rPr>
          <w:rStyle w:val="slgi"/>
          <w:rFonts w:ascii="Arial" w:hAnsi="Arial" w:cs="Arial"/>
          <w:color w:val="auto"/>
          <w:sz w:val="20"/>
          <w:szCs w:val="20"/>
          <w:bdr w:val="none" w:sz="0" w:space="0" w:color="auto" w:frame="1"/>
          <w:shd w:val="clear" w:color="auto" w:fill="FFFFFF"/>
        </w:rPr>
        <w:t>.1</w:t>
      </w:r>
      <w:r w:rsidR="00944D96" w:rsidRPr="006639D7">
        <w:rPr>
          <w:rStyle w:val="slgi"/>
          <w:rFonts w:ascii="Arial" w:hAnsi="Arial" w:cs="Arial"/>
          <w:color w:val="auto"/>
          <w:sz w:val="20"/>
          <w:szCs w:val="20"/>
          <w:bdr w:val="none" w:sz="0" w:space="0" w:color="auto" w:frame="1"/>
          <w:shd w:val="clear" w:color="auto" w:fill="FFFFFF"/>
        </w:rPr>
        <w:t>3</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cazul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condițiile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climatice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sau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alți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factori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independenți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voința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părților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determină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imposibilitatea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remedierii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viciilor/defecțiunilor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descoperite,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executantul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notifică</w:t>
      </w:r>
      <w:r w:rsidR="009E6342" w:rsidRPr="006639D7">
        <w:rPr>
          <w:rStyle w:val="salnbdy"/>
          <w:rFonts w:ascii="Arial" w:hAnsi="Arial" w:cs="Arial"/>
          <w:sz w:val="20"/>
          <w:szCs w:val="20"/>
          <w:bdr w:val="none" w:sz="0" w:space="0" w:color="auto" w:frame="1"/>
          <w:shd w:val="clear" w:color="auto" w:fill="FFFFFF"/>
        </w:rPr>
        <w:t xml:space="preserve"> </w:t>
      </w:r>
      <w:r w:rsidR="003E2473">
        <w:rPr>
          <w:rStyle w:val="slitbdy"/>
          <w:rFonts w:ascii="Arial" w:hAnsi="Arial" w:cs="Arial"/>
          <w:color w:val="auto"/>
          <w:sz w:val="20"/>
          <w:szCs w:val="20"/>
          <w:bdr w:val="none" w:sz="0" w:space="0" w:color="auto" w:frame="1"/>
          <w:shd w:val="clear" w:color="auto" w:fill="FFFFFF"/>
        </w:rPr>
        <w:t>Investito</w:t>
      </w:r>
      <w:r w:rsidR="00F23C48">
        <w:rPr>
          <w:rStyle w:val="slitbdy"/>
          <w:rFonts w:ascii="Arial" w:hAnsi="Arial" w:cs="Arial"/>
          <w:color w:val="auto"/>
          <w:sz w:val="20"/>
          <w:szCs w:val="20"/>
          <w:bdr w:val="none" w:sz="0" w:space="0" w:color="auto" w:frame="1"/>
          <w:shd w:val="clear" w:color="auto" w:fill="FFFFFF"/>
        </w:rPr>
        <w:t>r</w:t>
      </w:r>
      <w:r w:rsidR="00570D24" w:rsidRPr="006639D7">
        <w:rPr>
          <w:rStyle w:val="salnbdy"/>
          <w:rFonts w:ascii="Arial" w:hAnsi="Arial" w:cs="Arial"/>
          <w:sz w:val="20"/>
          <w:szCs w:val="20"/>
          <w:bdr w:val="none" w:sz="0" w:space="0" w:color="auto" w:frame="1"/>
          <w:shd w:val="clear" w:color="auto" w:fill="FFFFFF"/>
        </w:rPr>
        <w: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document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scris</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confirmare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primire,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despre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această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situație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solicită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decalarea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remediere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până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90</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p>
    <w:p w14:paraId="6EDB4F14" w14:textId="77777777"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p>
    <w:p w14:paraId="5C8A8215" w14:textId="2F4920BF" w:rsidR="00570D24" w:rsidRPr="006639D7" w:rsidRDefault="004E4B4D"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944D96" w:rsidRPr="006639D7">
        <w:rPr>
          <w:rStyle w:val="salnbdy"/>
          <w:rFonts w:ascii="Arial" w:hAnsi="Arial" w:cs="Arial"/>
          <w:b/>
          <w:sz w:val="20"/>
          <w:szCs w:val="20"/>
          <w:bdr w:val="none" w:sz="0" w:space="0" w:color="auto" w:frame="1"/>
          <w:shd w:val="clear" w:color="auto" w:fill="FFFFFF"/>
        </w:rPr>
        <w:t>5</w:t>
      </w:r>
      <w:r w:rsidRPr="006639D7">
        <w:rPr>
          <w:rStyle w:val="salnbdy"/>
          <w:rFonts w:ascii="Arial" w:hAnsi="Arial" w:cs="Arial"/>
          <w:b/>
          <w:sz w:val="20"/>
          <w:szCs w:val="20"/>
          <w:bdr w:val="none" w:sz="0" w:space="0" w:color="auto" w:frame="1"/>
          <w:shd w:val="clear" w:color="auto" w:fill="FFFFFF"/>
        </w:rPr>
        <w:t>.1</w:t>
      </w:r>
      <w:r w:rsidR="00944D96" w:rsidRPr="006639D7">
        <w:rPr>
          <w:rStyle w:val="salnbdy"/>
          <w:rFonts w:ascii="Arial" w:hAnsi="Arial" w:cs="Arial"/>
          <w:b/>
          <w:sz w:val="20"/>
          <w:szCs w:val="20"/>
          <w:bdr w:val="none" w:sz="0" w:space="0" w:color="auto" w:frame="1"/>
          <w:shd w:val="clear" w:color="auto" w:fill="FFFFFF"/>
        </w:rPr>
        <w:t>5</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cazul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executantul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remediază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viciile/defecțiunile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descoperite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remediere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stabilit,</w:t>
      </w:r>
      <w:r w:rsidR="009E6342" w:rsidRPr="006639D7">
        <w:rPr>
          <w:rStyle w:val="salnbdy"/>
          <w:rFonts w:ascii="Arial" w:hAnsi="Arial" w:cs="Arial"/>
          <w:sz w:val="20"/>
          <w:szCs w:val="20"/>
          <w:bdr w:val="none" w:sz="0" w:space="0" w:color="auto" w:frame="1"/>
          <w:shd w:val="clear" w:color="auto" w:fill="FFFFFF"/>
        </w:rPr>
        <w:t xml:space="preserve"> </w:t>
      </w:r>
      <w:r w:rsidR="003E2473">
        <w:rPr>
          <w:rStyle w:val="salnbdy"/>
          <w:rFonts w:ascii="Arial" w:hAnsi="Arial" w:cs="Arial"/>
          <w:sz w:val="20"/>
          <w:szCs w:val="20"/>
          <w:bdr w:val="none" w:sz="0" w:space="0" w:color="auto" w:frame="1"/>
          <w:shd w:val="clear" w:color="auto" w:fill="FFFFFF"/>
        </w:rPr>
        <w:t>Investitorul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soma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acest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sens,</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iar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dacă</w:t>
      </w:r>
      <w:r w:rsidR="009E6342" w:rsidRPr="006639D7">
        <w:rPr>
          <w:rStyle w:val="salnbdy"/>
          <w:rFonts w:ascii="Arial" w:hAnsi="Arial" w:cs="Arial"/>
          <w:sz w:val="20"/>
          <w:szCs w:val="20"/>
          <w:bdr w:val="none" w:sz="0" w:space="0" w:color="auto" w:frame="1"/>
          <w:shd w:val="clear" w:color="auto" w:fill="FFFFFF"/>
        </w:rPr>
        <w:t xml:space="preserve"> </w:t>
      </w:r>
      <w:r w:rsidR="00237BC7" w:rsidRPr="006639D7">
        <w:rPr>
          <w:rStyle w:val="salnbdy"/>
          <w:rFonts w:ascii="Arial" w:hAnsi="Arial" w:cs="Arial"/>
          <w:sz w:val="20"/>
          <w:szCs w:val="20"/>
          <w:bdr w:val="none" w:sz="0" w:space="0" w:color="auto" w:frame="1"/>
          <w:shd w:val="clear" w:color="auto" w:fill="FFFFFF"/>
        </w:rPr>
        <w:t>E</w:t>
      </w:r>
      <w:r w:rsidR="00570D24" w:rsidRPr="006639D7">
        <w:rPr>
          <w:rStyle w:val="salnbdy"/>
          <w:rFonts w:ascii="Arial" w:hAnsi="Arial" w:cs="Arial"/>
          <w:sz w:val="20"/>
          <w:szCs w:val="20"/>
          <w:bdr w:val="none" w:sz="0" w:space="0" w:color="auto" w:frame="1"/>
          <w:shd w:val="clear" w:color="auto" w:fill="FFFFFF"/>
        </w:rPr>
        <w:t>xecutantul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curs</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somației,</w:t>
      </w:r>
      <w:r w:rsidR="009E6342" w:rsidRPr="006639D7">
        <w:rPr>
          <w:rStyle w:val="salnbdy"/>
          <w:rFonts w:ascii="Arial" w:hAnsi="Arial" w:cs="Arial"/>
          <w:sz w:val="20"/>
          <w:szCs w:val="20"/>
          <w:bdr w:val="none" w:sz="0" w:space="0" w:color="auto" w:frame="1"/>
          <w:shd w:val="clear" w:color="auto" w:fill="FFFFFF"/>
        </w:rPr>
        <w:t xml:space="preserve"> </w:t>
      </w:r>
      <w:r w:rsidR="00237BC7">
        <w:rPr>
          <w:rStyle w:val="slitbdy"/>
          <w:rFonts w:ascii="Arial" w:hAnsi="Arial" w:cs="Arial"/>
          <w:color w:val="auto"/>
          <w:sz w:val="20"/>
          <w:szCs w:val="20"/>
          <w:bdr w:val="none" w:sz="0" w:space="0" w:color="auto" w:frame="1"/>
          <w:shd w:val="clear" w:color="auto" w:fill="FFFFFF"/>
        </w:rPr>
        <w:t>Investito</w:t>
      </w:r>
      <w:r w:rsidR="00DA3A14">
        <w:rPr>
          <w:rStyle w:val="slitbdy"/>
          <w:rFonts w:ascii="Arial" w:hAnsi="Arial" w:cs="Arial"/>
          <w:color w:val="auto"/>
          <w:sz w:val="20"/>
          <w:szCs w:val="20"/>
          <w:bdr w:val="none" w:sz="0" w:space="0" w:color="auto" w:frame="1"/>
          <w:shd w:val="clear" w:color="auto" w:fill="FFFFFF"/>
        </w:rPr>
        <w:t>r</w:t>
      </w:r>
      <w:r w:rsidR="00570D24" w:rsidRPr="006639D7">
        <w:rPr>
          <w:rStyle w:val="salnbdy"/>
          <w:rFonts w:ascii="Arial" w:hAnsi="Arial" w:cs="Arial"/>
          <w:sz w:val="20"/>
          <w:szCs w:val="20"/>
          <w:bdr w:val="none" w:sz="0" w:space="0" w:color="auto" w:frame="1"/>
          <w:shd w:val="clear" w:color="auto" w:fill="FFFFFF"/>
        </w:rPr>
        <w: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drept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remedierile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cheltuiala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riscul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culpă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pretindă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plata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prejudiciului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produs,</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potrivit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legii.</w:t>
      </w:r>
    </w:p>
    <w:p w14:paraId="1A8087D3" w14:textId="77777777"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p>
    <w:p w14:paraId="48AD3858" w14:textId="0DF4BC60" w:rsidR="00570D24" w:rsidRPr="006639D7" w:rsidRDefault="004E4B4D" w:rsidP="00FD0D07">
      <w:pPr>
        <w:ind w:right="-1"/>
        <w:jc w:val="both"/>
        <w:rPr>
          <w:rStyle w:val="spar"/>
          <w:rFonts w:ascii="Arial" w:hAnsi="Arial" w:cs="Arial"/>
          <w:color w:val="auto"/>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944D96" w:rsidRPr="006639D7">
        <w:rPr>
          <w:rStyle w:val="salnbdy"/>
          <w:rFonts w:ascii="Arial" w:hAnsi="Arial" w:cs="Arial"/>
          <w:b/>
          <w:sz w:val="20"/>
          <w:szCs w:val="20"/>
          <w:bdr w:val="none" w:sz="0" w:space="0" w:color="auto" w:frame="1"/>
          <w:shd w:val="clear" w:color="auto" w:fill="FFFFFF"/>
        </w:rPr>
        <w:t>5</w:t>
      </w:r>
      <w:r w:rsidRPr="006639D7">
        <w:rPr>
          <w:rStyle w:val="salnbdy"/>
          <w:rFonts w:ascii="Arial" w:hAnsi="Arial" w:cs="Arial"/>
          <w:b/>
          <w:sz w:val="20"/>
          <w:szCs w:val="20"/>
          <w:bdr w:val="none" w:sz="0" w:space="0" w:color="auto" w:frame="1"/>
          <w:shd w:val="clear" w:color="auto" w:fill="FFFFFF"/>
        </w:rPr>
        <w:t>.1</w:t>
      </w:r>
      <w:r w:rsidR="00944D96" w:rsidRPr="006639D7">
        <w:rPr>
          <w:rStyle w:val="salnbdy"/>
          <w:rFonts w:ascii="Arial" w:hAnsi="Arial" w:cs="Arial"/>
          <w:b/>
          <w:sz w:val="20"/>
          <w:szCs w:val="20"/>
          <w:bdr w:val="none" w:sz="0" w:space="0" w:color="auto" w:frame="1"/>
          <w:shd w:val="clear" w:color="auto" w:fill="FFFFFF"/>
        </w:rPr>
        <w:t>6</w:t>
      </w:r>
      <w:r w:rsidRPr="006639D7">
        <w:rPr>
          <w:rStyle w:val="salnbdy"/>
          <w:rFonts w:ascii="Arial" w:hAnsi="Arial" w:cs="Arial"/>
          <w:sz w:val="20"/>
          <w:szCs w:val="20"/>
          <w:bdr w:val="none" w:sz="0" w:space="0" w:color="auto" w:frame="1"/>
          <w:shd w:val="clear" w:color="auto" w:fill="FFFFFF"/>
        </w:rPr>
        <w:tab/>
      </w:r>
      <w:r w:rsidR="00570D24" w:rsidRPr="006639D7">
        <w:rPr>
          <w:rStyle w:val="spar"/>
          <w:rFonts w:ascii="Arial" w:hAnsi="Arial" w:cs="Arial"/>
          <w:sz w:val="20"/>
          <w:szCs w:val="20"/>
          <w:bdr w:val="none" w:sz="0" w:space="0" w:color="auto" w:frame="1"/>
          <w:shd w:val="clear" w:color="auto" w:fill="FFFFFF"/>
        </w:rPr>
        <w:t>Comisia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finală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decide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admiterea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recepției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finale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cazul</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care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nu</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descoperă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existența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unor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vicii/defecțiuni,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altele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decât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cele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rezultate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din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exploatarea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necorespunzătoare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precum</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și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cazul</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care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acestea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au</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fost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înlăturate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237BC7" w:rsidRPr="006639D7">
        <w:rPr>
          <w:rStyle w:val="spar"/>
          <w:rFonts w:ascii="Arial" w:hAnsi="Arial" w:cs="Arial"/>
          <w:sz w:val="20"/>
          <w:szCs w:val="20"/>
          <w:bdr w:val="none" w:sz="0" w:space="0" w:color="auto" w:frame="1"/>
          <w:shd w:val="clear" w:color="auto" w:fill="FFFFFF"/>
        </w:rPr>
        <w:t>E</w:t>
      </w:r>
      <w:r w:rsidR="00570D24" w:rsidRPr="006639D7">
        <w:rPr>
          <w:rStyle w:val="spar"/>
          <w:rFonts w:ascii="Arial" w:hAnsi="Arial" w:cs="Arial"/>
          <w:sz w:val="20"/>
          <w:szCs w:val="20"/>
          <w:bdr w:val="none" w:sz="0" w:space="0" w:color="auto" w:frame="1"/>
          <w:shd w:val="clear" w:color="auto" w:fill="FFFFFF"/>
        </w:rPr>
        <w:t>xecutant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termenul</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remediere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stabilit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sau</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237BC7">
        <w:rPr>
          <w:rStyle w:val="slitbdy"/>
          <w:rFonts w:ascii="Arial" w:hAnsi="Arial" w:cs="Arial"/>
          <w:color w:val="auto"/>
          <w:sz w:val="20"/>
          <w:szCs w:val="20"/>
          <w:bdr w:val="none" w:sz="0" w:space="0" w:color="auto" w:frame="1"/>
          <w:shd w:val="clear" w:color="auto" w:fill="FFFFFF"/>
        </w:rPr>
        <w:t>Inves</w:t>
      </w:r>
      <w:r w:rsidR="00710910">
        <w:rPr>
          <w:rStyle w:val="slitbdy"/>
          <w:rFonts w:ascii="Arial" w:hAnsi="Arial" w:cs="Arial"/>
          <w:color w:val="auto"/>
          <w:sz w:val="20"/>
          <w:szCs w:val="20"/>
          <w:bdr w:val="none" w:sz="0" w:space="0" w:color="auto" w:frame="1"/>
          <w:shd w:val="clear" w:color="auto" w:fill="FFFFFF"/>
        </w:rPr>
        <w:t>t</w:t>
      </w:r>
      <w:r w:rsidR="00237BC7">
        <w:rPr>
          <w:rStyle w:val="slitbdy"/>
          <w:rFonts w:ascii="Arial" w:hAnsi="Arial" w:cs="Arial"/>
          <w:color w:val="auto"/>
          <w:sz w:val="20"/>
          <w:szCs w:val="20"/>
          <w:bdr w:val="none" w:sz="0" w:space="0" w:color="auto" w:frame="1"/>
          <w:shd w:val="clear" w:color="auto" w:fill="FFFFFF"/>
        </w:rPr>
        <w:t>itor</w:t>
      </w:r>
      <w:r w:rsidR="00570D24" w:rsidRPr="006639D7">
        <w:rPr>
          <w:rStyle w:val="spar"/>
          <w:rFonts w:ascii="Arial" w:hAnsi="Arial" w:cs="Arial"/>
          <w:sz w:val="20"/>
          <w:szCs w:val="20"/>
          <w:bdr w:val="none" w:sz="0" w:space="0" w:color="auto" w:frame="1"/>
          <w:shd w:val="clear" w:color="auto" w:fill="FFFFFF"/>
        </w:rPr>
        <w: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condițiile</w:t>
      </w:r>
      <w:r w:rsidR="009E6342" w:rsidRPr="006639D7">
        <w:rPr>
          <w:rStyle w:val="spar"/>
          <w:rFonts w:ascii="Arial" w:hAnsi="Arial" w:cs="Arial"/>
          <w:sz w:val="20"/>
          <w:szCs w:val="20"/>
          <w:bdr w:val="none" w:sz="0" w:space="0" w:color="auto" w:frame="1"/>
          <w:shd w:val="clear" w:color="auto" w:fill="FFFFFF"/>
        </w:rPr>
        <w:t xml:space="preserve"> </w:t>
      </w:r>
      <w:r w:rsidR="00576004" w:rsidRPr="006639D7">
        <w:rPr>
          <w:rStyle w:val="slgi"/>
          <w:rFonts w:ascii="Arial" w:hAnsi="Arial" w:cs="Arial"/>
          <w:color w:val="auto"/>
          <w:sz w:val="20"/>
          <w:szCs w:val="20"/>
          <w:bdr w:val="none" w:sz="0" w:space="0" w:color="auto" w:frame="1"/>
          <w:shd w:val="clear" w:color="auto" w:fill="FFFFFF"/>
        </w:rPr>
        <w:t>punctului 7.</w:t>
      </w:r>
      <w:r w:rsidR="00944D96" w:rsidRPr="006639D7">
        <w:rPr>
          <w:rStyle w:val="slgi"/>
          <w:rFonts w:ascii="Arial" w:hAnsi="Arial" w:cs="Arial"/>
          <w:color w:val="auto"/>
          <w:sz w:val="20"/>
          <w:szCs w:val="20"/>
          <w:bdr w:val="none" w:sz="0" w:space="0" w:color="auto" w:frame="1"/>
          <w:shd w:val="clear" w:color="auto" w:fill="FFFFFF"/>
        </w:rPr>
        <w:t>5</w:t>
      </w:r>
      <w:r w:rsidR="00576004" w:rsidRPr="006639D7">
        <w:rPr>
          <w:rStyle w:val="slgi"/>
          <w:rFonts w:ascii="Arial" w:hAnsi="Arial" w:cs="Arial"/>
          <w:color w:val="auto"/>
          <w:sz w:val="20"/>
          <w:szCs w:val="20"/>
          <w:bdr w:val="none" w:sz="0" w:space="0" w:color="auto" w:frame="1"/>
          <w:shd w:val="clear" w:color="auto" w:fill="FFFFFF"/>
        </w:rPr>
        <w:t>.1</w:t>
      </w:r>
      <w:r w:rsidR="00944D96" w:rsidRPr="006639D7">
        <w:rPr>
          <w:rStyle w:val="slgi"/>
          <w:rFonts w:ascii="Arial" w:hAnsi="Arial" w:cs="Arial"/>
          <w:color w:val="auto"/>
          <w:sz w:val="20"/>
          <w:szCs w:val="20"/>
          <w:bdr w:val="none" w:sz="0" w:space="0" w:color="auto" w:frame="1"/>
          <w:shd w:val="clear" w:color="auto" w:fill="FFFFFF"/>
        </w:rPr>
        <w:t>5</w:t>
      </w:r>
      <w:r w:rsidR="00570D24" w:rsidRPr="006639D7">
        <w:rPr>
          <w:rStyle w:val="spar"/>
          <w:rFonts w:ascii="Arial" w:hAnsi="Arial" w:cs="Arial"/>
          <w:color w:val="auto"/>
          <w:sz w:val="20"/>
          <w:szCs w:val="20"/>
          <w:bdr w:val="none" w:sz="0" w:space="0" w:color="auto" w:frame="1"/>
          <w:shd w:val="clear" w:color="auto" w:fill="FFFFFF"/>
        </w:rPr>
        <w:t>.</w:t>
      </w:r>
    </w:p>
    <w:p w14:paraId="54796472" w14:textId="77777777" w:rsidR="004E4B4D" w:rsidRPr="006639D7" w:rsidRDefault="004E4B4D" w:rsidP="00FD0D07">
      <w:pPr>
        <w:ind w:right="-1"/>
        <w:jc w:val="both"/>
        <w:rPr>
          <w:rStyle w:val="spar"/>
          <w:rFonts w:ascii="Arial" w:hAnsi="Arial" w:cs="Arial"/>
          <w:sz w:val="20"/>
          <w:szCs w:val="20"/>
          <w:bdr w:val="none" w:sz="0" w:space="0" w:color="auto" w:frame="1"/>
          <w:shd w:val="clear" w:color="auto" w:fill="FFFFFF"/>
        </w:rPr>
      </w:pPr>
    </w:p>
    <w:p w14:paraId="72B5BC25" w14:textId="71C5CA60" w:rsidR="004E4B4D" w:rsidRPr="006639D7" w:rsidRDefault="004E4B4D" w:rsidP="00FD0D07">
      <w:pPr>
        <w:ind w:right="-1"/>
        <w:jc w:val="both"/>
        <w:rPr>
          <w:rStyle w:val="spar"/>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944D96" w:rsidRPr="006639D7">
        <w:rPr>
          <w:rStyle w:val="salnbdy"/>
          <w:rFonts w:ascii="Arial" w:hAnsi="Arial" w:cs="Arial"/>
          <w:b/>
          <w:sz w:val="20"/>
          <w:szCs w:val="20"/>
          <w:bdr w:val="none" w:sz="0" w:space="0" w:color="auto" w:frame="1"/>
          <w:shd w:val="clear" w:color="auto" w:fill="FFFFFF"/>
        </w:rPr>
        <w:t>5</w:t>
      </w:r>
      <w:r w:rsidRPr="006639D7">
        <w:rPr>
          <w:rStyle w:val="salnbdy"/>
          <w:rFonts w:ascii="Arial" w:hAnsi="Arial" w:cs="Arial"/>
          <w:b/>
          <w:sz w:val="20"/>
          <w:szCs w:val="20"/>
          <w:bdr w:val="none" w:sz="0" w:space="0" w:color="auto" w:frame="1"/>
          <w:shd w:val="clear" w:color="auto" w:fill="FFFFFF"/>
        </w:rPr>
        <w:t>.1</w:t>
      </w:r>
      <w:r w:rsidR="00944D96" w:rsidRPr="006639D7">
        <w:rPr>
          <w:rStyle w:val="salnbdy"/>
          <w:rFonts w:ascii="Arial" w:hAnsi="Arial" w:cs="Arial"/>
          <w:b/>
          <w:sz w:val="20"/>
          <w:szCs w:val="20"/>
          <w:bdr w:val="none" w:sz="0" w:space="0" w:color="auto" w:frame="1"/>
          <w:shd w:val="clear" w:color="auto" w:fill="FFFFFF"/>
        </w:rPr>
        <w:t>7</w:t>
      </w:r>
      <w:r w:rsidRPr="006639D7">
        <w:rPr>
          <w:rStyle w:val="salnbdy"/>
          <w:rFonts w:ascii="Arial" w:hAnsi="Arial" w:cs="Arial"/>
          <w:sz w:val="20"/>
          <w:szCs w:val="20"/>
          <w:bdr w:val="none" w:sz="0" w:space="0" w:color="auto" w:frame="1"/>
          <w:shd w:val="clear" w:color="auto" w:fill="FFFFFF"/>
        </w:rPr>
        <w:tab/>
      </w:r>
      <w:r w:rsidR="00570D24" w:rsidRPr="006639D7">
        <w:rPr>
          <w:rStyle w:val="spar"/>
          <w:rFonts w:ascii="Arial" w:hAnsi="Arial" w:cs="Arial"/>
          <w:sz w:val="20"/>
          <w:szCs w:val="20"/>
          <w:bdr w:val="none" w:sz="0" w:space="0" w:color="auto" w:frame="1"/>
          <w:shd w:val="clear" w:color="auto" w:fill="FFFFFF"/>
        </w:rPr>
        <w:t>Comisia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finală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decide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respingerea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recepției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finale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cazul:</w:t>
      </w:r>
    </w:p>
    <w:p w14:paraId="316B2D6A" w14:textId="77777777" w:rsidR="004E4B4D" w:rsidRPr="006639D7" w:rsidRDefault="004E4B4D" w:rsidP="00FD0D07">
      <w:pPr>
        <w:ind w:right="-1"/>
        <w:jc w:val="both"/>
        <w:rPr>
          <w:rStyle w:val="spar"/>
          <w:rFonts w:ascii="Arial" w:hAnsi="Arial" w:cs="Arial"/>
          <w:sz w:val="20"/>
          <w:szCs w:val="20"/>
          <w:bdr w:val="none" w:sz="0" w:space="0" w:color="auto" w:frame="1"/>
          <w:shd w:val="clear" w:color="auto" w:fill="FFFFFF"/>
        </w:rPr>
      </w:pPr>
    </w:p>
    <w:p w14:paraId="376A792C" w14:textId="3237478C" w:rsidR="004E4B4D"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a</w:t>
      </w:r>
      <w:r w:rsidR="00944D96" w:rsidRPr="006639D7">
        <w:rPr>
          <w:rStyle w:val="slitttl"/>
          <w:rFonts w:ascii="Arial" w:hAnsi="Arial" w:cs="Arial"/>
          <w:bCs/>
          <w:color w:val="auto"/>
          <w:sz w:val="20"/>
          <w:szCs w:val="20"/>
          <w:bdr w:val="none" w:sz="0" w:space="0" w:color="auto" w:frame="1"/>
          <w:shd w:val="clear" w:color="auto" w:fill="FFFFFF"/>
        </w:rPr>
        <w:t>)</w:t>
      </w:r>
      <w:r w:rsidR="00944D96"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apariției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unor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vicii/defecțiuni,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altele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decât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rezultate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din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exploatarea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necorespunzătoare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pot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înlăturate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prin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natura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pot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afecta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utilizarea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construcției,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caz</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impun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expertize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tehnice,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refaceri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altele;</w:t>
      </w:r>
    </w:p>
    <w:p w14:paraId="3597E4DD" w14:textId="7BDD6D90" w:rsidR="004E4B4D"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b</w:t>
      </w:r>
      <w:r w:rsidR="00944D96" w:rsidRPr="006639D7">
        <w:rPr>
          <w:rStyle w:val="slitttl"/>
          <w:rFonts w:ascii="Arial" w:hAnsi="Arial" w:cs="Arial"/>
          <w:bCs/>
          <w:color w:val="auto"/>
          <w:sz w:val="20"/>
          <w:szCs w:val="20"/>
          <w:bdr w:val="none" w:sz="0" w:space="0" w:color="auto" w:frame="1"/>
          <w:shd w:val="clear" w:color="auto" w:fill="FFFFFF"/>
        </w:rPr>
        <w:t>)</w:t>
      </w:r>
      <w:r w:rsidR="00944D96"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comisia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finală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putut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examina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nemijlocit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lucrarea;</w:t>
      </w:r>
    </w:p>
    <w:p w14:paraId="38576435" w14:textId="7B03DF0C"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c</w:t>
      </w:r>
      <w:r w:rsidR="00944D96" w:rsidRPr="006639D7">
        <w:rPr>
          <w:rStyle w:val="slitttl"/>
          <w:rFonts w:ascii="Arial" w:hAnsi="Arial" w:cs="Arial"/>
          <w:bCs/>
          <w:color w:val="auto"/>
          <w:sz w:val="20"/>
          <w:szCs w:val="20"/>
          <w:bdr w:val="none" w:sz="0" w:space="0" w:color="auto" w:frame="1"/>
          <w:shd w:val="clear" w:color="auto" w:fill="FFFFFF"/>
        </w:rPr>
        <w:t>)</w:t>
      </w:r>
      <w:r w:rsidR="00944D96"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nu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fost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remediate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aspectele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consemnate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procesul-verbal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suspendare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procesului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finală,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termenul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remediere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stabilit,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potrivit</w:t>
      </w:r>
      <w:r w:rsidR="009E6342" w:rsidRPr="006639D7">
        <w:rPr>
          <w:rStyle w:val="slitbdy"/>
          <w:rFonts w:ascii="Arial" w:hAnsi="Arial" w:cs="Arial"/>
          <w:color w:val="auto"/>
          <w:sz w:val="20"/>
          <w:szCs w:val="20"/>
          <w:bdr w:val="none" w:sz="0" w:space="0" w:color="auto" w:frame="1"/>
          <w:shd w:val="clear" w:color="auto" w:fill="FFFFFF"/>
        </w:rPr>
        <w:t xml:space="preserve"> </w:t>
      </w:r>
      <w:r w:rsidR="00F461DC" w:rsidRPr="006639D7">
        <w:rPr>
          <w:rStyle w:val="slgi"/>
          <w:rFonts w:ascii="Arial" w:hAnsi="Arial" w:cs="Arial"/>
          <w:color w:val="auto"/>
          <w:sz w:val="20"/>
          <w:szCs w:val="20"/>
          <w:bdr w:val="none" w:sz="0" w:space="0" w:color="auto" w:frame="1"/>
          <w:shd w:val="clear" w:color="auto" w:fill="FFFFFF"/>
        </w:rPr>
        <w:t>punctelor 7.</w:t>
      </w:r>
      <w:r w:rsidR="00944D96" w:rsidRPr="006639D7">
        <w:rPr>
          <w:rStyle w:val="slgi"/>
          <w:rFonts w:ascii="Arial" w:hAnsi="Arial" w:cs="Arial"/>
          <w:color w:val="auto"/>
          <w:sz w:val="20"/>
          <w:szCs w:val="20"/>
          <w:bdr w:val="none" w:sz="0" w:space="0" w:color="auto" w:frame="1"/>
          <w:shd w:val="clear" w:color="auto" w:fill="FFFFFF"/>
        </w:rPr>
        <w:t>5</w:t>
      </w:r>
      <w:r w:rsidR="00F461DC" w:rsidRPr="006639D7">
        <w:rPr>
          <w:rStyle w:val="slgi"/>
          <w:rFonts w:ascii="Arial" w:hAnsi="Arial" w:cs="Arial"/>
          <w:color w:val="auto"/>
          <w:sz w:val="20"/>
          <w:szCs w:val="20"/>
          <w:bdr w:val="none" w:sz="0" w:space="0" w:color="auto" w:frame="1"/>
          <w:shd w:val="clear" w:color="auto" w:fill="FFFFFF"/>
        </w:rPr>
        <w:t>.</w:t>
      </w:r>
      <w:r w:rsidR="00944D96" w:rsidRPr="006639D7">
        <w:rPr>
          <w:rStyle w:val="slgi"/>
          <w:rFonts w:ascii="Arial" w:hAnsi="Arial" w:cs="Arial"/>
          <w:color w:val="auto"/>
          <w:sz w:val="20"/>
          <w:szCs w:val="20"/>
          <w:bdr w:val="none" w:sz="0" w:space="0" w:color="auto" w:frame="1"/>
          <w:shd w:val="clear" w:color="auto" w:fill="FFFFFF"/>
        </w:rPr>
        <w:t>10</w:t>
      </w:r>
      <w:r w:rsidR="00F461DC" w:rsidRPr="006639D7">
        <w:rPr>
          <w:rStyle w:val="slgi"/>
          <w:rFonts w:ascii="Arial" w:hAnsi="Arial" w:cs="Arial"/>
          <w:color w:val="auto"/>
          <w:sz w:val="20"/>
          <w:szCs w:val="20"/>
          <w:bdr w:val="none" w:sz="0" w:space="0" w:color="auto" w:frame="1"/>
          <w:shd w:val="clear" w:color="auto" w:fill="FFFFFF"/>
        </w:rPr>
        <w:t xml:space="preserve"> – 7.</w:t>
      </w:r>
      <w:r w:rsidR="00944D96" w:rsidRPr="006639D7">
        <w:rPr>
          <w:rStyle w:val="slgi"/>
          <w:rFonts w:ascii="Arial" w:hAnsi="Arial" w:cs="Arial"/>
          <w:color w:val="auto"/>
          <w:sz w:val="20"/>
          <w:szCs w:val="20"/>
          <w:bdr w:val="none" w:sz="0" w:space="0" w:color="auto" w:frame="1"/>
          <w:shd w:val="clear" w:color="auto" w:fill="FFFFFF"/>
        </w:rPr>
        <w:t>5</w:t>
      </w:r>
      <w:r w:rsidR="00F461DC" w:rsidRPr="006639D7">
        <w:rPr>
          <w:rStyle w:val="slgi"/>
          <w:rFonts w:ascii="Arial" w:hAnsi="Arial" w:cs="Arial"/>
          <w:color w:val="auto"/>
          <w:sz w:val="20"/>
          <w:szCs w:val="20"/>
          <w:bdr w:val="none" w:sz="0" w:space="0" w:color="auto" w:frame="1"/>
          <w:shd w:val="clear" w:color="auto" w:fill="FFFFFF"/>
        </w:rPr>
        <w:t>.1</w:t>
      </w:r>
      <w:r w:rsidR="00944D96" w:rsidRPr="006639D7">
        <w:rPr>
          <w:rStyle w:val="slgi"/>
          <w:rFonts w:ascii="Arial" w:hAnsi="Arial" w:cs="Arial"/>
          <w:color w:val="auto"/>
          <w:sz w:val="20"/>
          <w:szCs w:val="20"/>
          <w:bdr w:val="none" w:sz="0" w:space="0" w:color="auto" w:frame="1"/>
          <w:shd w:val="clear" w:color="auto" w:fill="FFFFFF"/>
        </w:rPr>
        <w:t>5</w:t>
      </w:r>
      <w:r w:rsidRPr="006639D7">
        <w:rPr>
          <w:rStyle w:val="slitbdy"/>
          <w:rFonts w:ascii="Arial" w:hAnsi="Arial" w:cs="Arial"/>
          <w:color w:val="auto"/>
          <w:sz w:val="20"/>
          <w:szCs w:val="20"/>
          <w:bdr w:val="none" w:sz="0" w:space="0" w:color="auto" w:frame="1"/>
          <w:shd w:val="clear" w:color="auto" w:fill="FFFFFF"/>
        </w:rPr>
        <w:t>.</w:t>
      </w:r>
    </w:p>
    <w:p w14:paraId="212AB94D" w14:textId="77777777" w:rsidR="004E4B4D" w:rsidRPr="006639D7" w:rsidRDefault="004E4B4D" w:rsidP="00FD0D07">
      <w:pPr>
        <w:ind w:right="-1"/>
        <w:jc w:val="both"/>
        <w:rPr>
          <w:rStyle w:val="slitbdy"/>
          <w:rFonts w:ascii="Arial" w:hAnsi="Arial" w:cs="Arial"/>
          <w:sz w:val="20"/>
          <w:szCs w:val="20"/>
          <w:bdr w:val="none" w:sz="0" w:space="0" w:color="auto" w:frame="1"/>
          <w:shd w:val="clear" w:color="auto" w:fill="FFFFFF"/>
        </w:rPr>
      </w:pPr>
    </w:p>
    <w:p w14:paraId="48C86BB9" w14:textId="74506560"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944D96" w:rsidRPr="006639D7">
        <w:rPr>
          <w:rStyle w:val="salnbdy"/>
          <w:rFonts w:ascii="Arial" w:hAnsi="Arial" w:cs="Arial"/>
          <w:b/>
          <w:sz w:val="20"/>
          <w:szCs w:val="20"/>
          <w:bdr w:val="none" w:sz="0" w:space="0" w:color="auto" w:frame="1"/>
          <w:shd w:val="clear" w:color="auto" w:fill="FFFFFF"/>
        </w:rPr>
        <w:t>5</w:t>
      </w:r>
      <w:r w:rsidRPr="006639D7">
        <w:rPr>
          <w:rStyle w:val="salnbdy"/>
          <w:rFonts w:ascii="Arial" w:hAnsi="Arial" w:cs="Arial"/>
          <w:b/>
          <w:sz w:val="20"/>
          <w:szCs w:val="20"/>
          <w:bdr w:val="none" w:sz="0" w:space="0" w:color="auto" w:frame="1"/>
          <w:shd w:val="clear" w:color="auto" w:fill="FFFFFF"/>
        </w:rPr>
        <w:t>.1</w:t>
      </w:r>
      <w:r w:rsidR="00944D96" w:rsidRPr="006639D7">
        <w:rPr>
          <w:rStyle w:val="salnbdy"/>
          <w:rFonts w:ascii="Arial" w:hAnsi="Arial" w:cs="Arial"/>
          <w:b/>
          <w:sz w:val="20"/>
          <w:szCs w:val="20"/>
          <w:bdr w:val="none" w:sz="0" w:space="0" w:color="auto" w:frame="1"/>
          <w:shd w:val="clear" w:color="auto" w:fill="FFFFFF"/>
        </w:rPr>
        <w:t>8</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Președintele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înaintează</w:t>
      </w:r>
      <w:r w:rsidR="009E6342" w:rsidRPr="006639D7">
        <w:rPr>
          <w:rStyle w:val="salnbdy"/>
          <w:rFonts w:ascii="Arial" w:hAnsi="Arial" w:cs="Arial"/>
          <w:sz w:val="20"/>
          <w:szCs w:val="20"/>
          <w:bdr w:val="none" w:sz="0" w:space="0" w:color="auto" w:frame="1"/>
          <w:shd w:val="clear" w:color="auto" w:fill="FFFFFF"/>
        </w:rPr>
        <w:t xml:space="preserve"> </w:t>
      </w:r>
      <w:r w:rsidR="00237BC7">
        <w:rPr>
          <w:rStyle w:val="salnbdy"/>
          <w:rFonts w:ascii="Arial" w:hAnsi="Arial" w:cs="Arial"/>
          <w:sz w:val="20"/>
          <w:szCs w:val="20"/>
          <w:bdr w:val="none" w:sz="0" w:space="0" w:color="auto" w:frame="1"/>
          <w:shd w:val="clear" w:color="auto" w:fill="FFFFFF"/>
        </w:rPr>
        <w:t>Investitoru</w:t>
      </w:r>
      <w:r w:rsidR="00944D96" w:rsidRPr="006639D7">
        <w:rPr>
          <w:rStyle w:val="salnbdy"/>
          <w:rFonts w:ascii="Arial" w:hAnsi="Arial" w:cs="Arial"/>
          <w:sz w:val="20"/>
          <w:szCs w:val="20"/>
          <w:bdr w:val="none" w:sz="0" w:space="0" w:color="auto" w:frame="1"/>
          <w:shd w:val="clear" w:color="auto" w:fill="FFFFFF"/>
        </w:rPr>
        <w:t>l</w:t>
      </w:r>
      <w:r w:rsidR="00570D24" w:rsidRPr="006639D7">
        <w:rPr>
          <w:rStyle w:val="salnbdy"/>
          <w:rFonts w:ascii="Arial" w:hAnsi="Arial" w:cs="Arial"/>
          <w:sz w:val="20"/>
          <w:szCs w:val="20"/>
          <w:bdr w:val="none" w:sz="0" w:space="0" w:color="auto" w:frame="1"/>
          <w:shd w:val="clear" w:color="auto" w:fill="FFFFFF"/>
        </w:rPr>
        <w:t>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decizia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observațiile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participanților</w:t>
      </w:r>
      <w:r w:rsidR="00237BC7">
        <w:rPr>
          <w:rStyle w:val="salnbdy"/>
          <w:rFonts w:ascii="Arial" w:hAnsi="Arial" w:cs="Arial"/>
          <w:sz w:val="20"/>
          <w:szCs w:val="20"/>
          <w:bdr w:val="none" w:sz="0" w:space="0" w:color="auto" w:frame="1"/>
          <w:shd w:val="clear" w:color="auto" w:fill="FFFFFF"/>
        </w:rPr>
        <w:t xml:space="preserve"> în termen de 3 zile lucrătoare</w:t>
      </w:r>
      <w:r w:rsidR="00570D24" w:rsidRPr="006639D7">
        <w:rPr>
          <w:rStyle w:val="salnbdy"/>
          <w:rFonts w:ascii="Arial" w:hAnsi="Arial" w:cs="Arial"/>
          <w:sz w:val="20"/>
          <w:szCs w:val="20"/>
          <w:bdr w:val="none" w:sz="0" w:space="0" w:color="auto" w:frame="1"/>
          <w:shd w:val="clear" w:color="auto" w:fill="FFFFFF"/>
        </w:rPr>
        <w:t>.</w:t>
      </w:r>
    </w:p>
    <w:p w14:paraId="716ECE38" w14:textId="77777777"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p>
    <w:p w14:paraId="2D9B8CC7" w14:textId="1170281A"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944D96" w:rsidRPr="006639D7">
        <w:rPr>
          <w:rStyle w:val="salnbdy"/>
          <w:rFonts w:ascii="Arial" w:hAnsi="Arial" w:cs="Arial"/>
          <w:b/>
          <w:sz w:val="20"/>
          <w:szCs w:val="20"/>
          <w:bdr w:val="none" w:sz="0" w:space="0" w:color="auto" w:frame="1"/>
          <w:shd w:val="clear" w:color="auto" w:fill="FFFFFF"/>
        </w:rPr>
        <w:t>5</w:t>
      </w:r>
      <w:r w:rsidRPr="006639D7">
        <w:rPr>
          <w:rStyle w:val="salnbdy"/>
          <w:rFonts w:ascii="Arial" w:hAnsi="Arial" w:cs="Arial"/>
          <w:b/>
          <w:sz w:val="20"/>
          <w:szCs w:val="20"/>
          <w:bdr w:val="none" w:sz="0" w:space="0" w:color="auto" w:frame="1"/>
          <w:shd w:val="clear" w:color="auto" w:fill="FFFFFF"/>
        </w:rPr>
        <w:t>.1</w:t>
      </w:r>
      <w:r w:rsidR="00944D96" w:rsidRPr="006639D7">
        <w:rPr>
          <w:rStyle w:val="salnbdy"/>
          <w:rFonts w:ascii="Arial" w:hAnsi="Arial" w:cs="Arial"/>
          <w:b/>
          <w:sz w:val="20"/>
          <w:szCs w:val="20"/>
          <w:bdr w:val="none" w:sz="0" w:space="0" w:color="auto" w:frame="1"/>
          <w:shd w:val="clear" w:color="auto" w:fill="FFFFFF"/>
        </w:rPr>
        <w:t>9</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conformitate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decizia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237BC7">
        <w:rPr>
          <w:rStyle w:val="slitbdy"/>
          <w:rFonts w:ascii="Arial" w:hAnsi="Arial" w:cs="Arial"/>
          <w:color w:val="auto"/>
          <w:sz w:val="20"/>
          <w:szCs w:val="20"/>
          <w:bdr w:val="none" w:sz="0" w:space="0" w:color="auto" w:frame="1"/>
          <w:shd w:val="clear" w:color="auto" w:fill="FFFFFF"/>
        </w:rPr>
        <w:t>Investito</w:t>
      </w:r>
      <w:r w:rsidR="00DA3A14">
        <w:rPr>
          <w:rStyle w:val="slitbdy"/>
          <w:rFonts w:ascii="Arial" w:hAnsi="Arial" w:cs="Arial"/>
          <w:color w:val="auto"/>
          <w:sz w:val="20"/>
          <w:szCs w:val="20"/>
          <w:bdr w:val="none" w:sz="0" w:space="0" w:color="auto" w:frame="1"/>
          <w:shd w:val="clear" w:color="auto" w:fill="FFFFFF"/>
        </w:rPr>
        <w:t>r</w:t>
      </w:r>
      <w:r w:rsidR="00570D24" w:rsidRPr="006639D7">
        <w:rPr>
          <w:rStyle w:val="salnbdy"/>
          <w:rFonts w:ascii="Arial" w:hAnsi="Arial" w:cs="Arial"/>
          <w:sz w:val="20"/>
          <w:szCs w:val="20"/>
          <w:bdr w:val="none" w:sz="0" w:space="0" w:color="auto" w:frame="1"/>
          <w:shd w:val="clear" w:color="auto" w:fill="FFFFFF"/>
        </w:rPr>
        <w: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aprobă,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termen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7</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zile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lucrătoare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deciziei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către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admiterea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sau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respingerea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semnează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p>
    <w:p w14:paraId="68F06E03" w14:textId="77777777"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p>
    <w:p w14:paraId="0BAC0FBC" w14:textId="159D4AE9" w:rsidR="00570D24" w:rsidRPr="006639D7" w:rsidRDefault="004E4B4D"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7.</w:t>
      </w:r>
      <w:r w:rsidR="00944D96" w:rsidRPr="006639D7">
        <w:rPr>
          <w:rStyle w:val="salnbdy"/>
          <w:rFonts w:ascii="Arial" w:hAnsi="Arial" w:cs="Arial"/>
          <w:b/>
          <w:sz w:val="20"/>
          <w:szCs w:val="20"/>
          <w:bdr w:val="none" w:sz="0" w:space="0" w:color="auto" w:frame="1"/>
          <w:shd w:val="clear" w:color="auto" w:fill="FFFFFF"/>
        </w:rPr>
        <w:t>5</w:t>
      </w:r>
      <w:r w:rsidRPr="006639D7">
        <w:rPr>
          <w:rStyle w:val="salnbdy"/>
          <w:rFonts w:ascii="Arial" w:hAnsi="Arial" w:cs="Arial"/>
          <w:b/>
          <w:sz w:val="20"/>
          <w:szCs w:val="20"/>
          <w:bdr w:val="none" w:sz="0" w:space="0" w:color="auto" w:frame="1"/>
          <w:shd w:val="clear" w:color="auto" w:fill="FFFFFF"/>
        </w:rPr>
        <w:t>.</w:t>
      </w:r>
      <w:r w:rsidR="00944D96" w:rsidRPr="006639D7">
        <w:rPr>
          <w:rStyle w:val="salnbdy"/>
          <w:rFonts w:ascii="Arial" w:hAnsi="Arial" w:cs="Arial"/>
          <w:b/>
          <w:sz w:val="20"/>
          <w:szCs w:val="20"/>
          <w:bdr w:val="none" w:sz="0" w:space="0" w:color="auto" w:frame="1"/>
          <w:shd w:val="clear" w:color="auto" w:fill="FFFFFF"/>
        </w:rPr>
        <w:t>20</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Înainte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aprobarea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cazuri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temeinic</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motivate,</w:t>
      </w:r>
      <w:r w:rsidR="009E6342" w:rsidRPr="006639D7">
        <w:rPr>
          <w:rStyle w:val="salnbdy"/>
          <w:rFonts w:ascii="Arial" w:hAnsi="Arial" w:cs="Arial"/>
          <w:sz w:val="20"/>
          <w:szCs w:val="20"/>
          <w:bdr w:val="none" w:sz="0" w:space="0" w:color="auto" w:frame="1"/>
          <w:shd w:val="clear" w:color="auto" w:fill="FFFFFF"/>
        </w:rPr>
        <w:t xml:space="preserve"> </w:t>
      </w:r>
      <w:r w:rsidR="00237BC7">
        <w:rPr>
          <w:rStyle w:val="salnbdy"/>
          <w:rFonts w:ascii="Arial" w:hAnsi="Arial" w:cs="Arial"/>
          <w:sz w:val="20"/>
          <w:szCs w:val="20"/>
          <w:bdr w:val="none" w:sz="0" w:space="0" w:color="auto" w:frame="1"/>
          <w:shd w:val="clear" w:color="auto" w:fill="FFFFFF"/>
        </w:rPr>
        <w:t>Investito</w:t>
      </w:r>
      <w:r w:rsidR="00944D96" w:rsidRPr="006639D7">
        <w:rPr>
          <w:rStyle w:val="salnbdy"/>
          <w:rFonts w:ascii="Arial" w:hAnsi="Arial" w:cs="Arial"/>
          <w:sz w:val="20"/>
          <w:szCs w:val="20"/>
          <w:bdr w:val="none" w:sz="0" w:space="0" w:color="auto" w:frame="1"/>
          <w:shd w:val="clear" w:color="auto" w:fill="FFFFFF"/>
        </w:rPr>
        <w:t>rul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poate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solicita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efectuarea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unor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verificări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suplimentare,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funcție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rezultatul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acestora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putând</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decide,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după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caz,</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reluarea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sau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aprobarea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procesului-verbal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p>
    <w:p w14:paraId="64122A8C" w14:textId="77777777" w:rsidR="004E4B4D" w:rsidRPr="006639D7" w:rsidRDefault="004E4B4D" w:rsidP="00FD0D07">
      <w:pPr>
        <w:ind w:right="-1"/>
        <w:jc w:val="both"/>
        <w:rPr>
          <w:rStyle w:val="salnbdy"/>
          <w:rFonts w:ascii="Arial" w:hAnsi="Arial" w:cs="Arial"/>
          <w:sz w:val="20"/>
          <w:szCs w:val="20"/>
          <w:bdr w:val="none" w:sz="0" w:space="0" w:color="auto" w:frame="1"/>
          <w:shd w:val="clear" w:color="auto" w:fill="FFFFFF"/>
        </w:rPr>
      </w:pPr>
    </w:p>
    <w:p w14:paraId="62E467E7" w14:textId="088602B1" w:rsidR="00570D24" w:rsidRPr="006639D7" w:rsidRDefault="004E4B4D" w:rsidP="00FD0D07">
      <w:pPr>
        <w:ind w:right="-1"/>
        <w:jc w:val="both"/>
        <w:rPr>
          <w:rStyle w:val="ssecden"/>
          <w:rFonts w:ascii="Arial" w:hAnsi="Arial" w:cs="Arial"/>
          <w:b/>
          <w:bCs/>
          <w:sz w:val="22"/>
          <w:szCs w:val="22"/>
          <w:bdr w:val="none" w:sz="0" w:space="0" w:color="auto" w:frame="1"/>
          <w:shd w:val="clear" w:color="auto" w:fill="FFFFFF"/>
        </w:rPr>
      </w:pPr>
      <w:r w:rsidRPr="006639D7">
        <w:rPr>
          <w:rStyle w:val="ssecttl"/>
          <w:rFonts w:ascii="Arial" w:hAnsi="Arial" w:cs="Arial"/>
          <w:b/>
          <w:bCs/>
          <w:sz w:val="22"/>
          <w:szCs w:val="22"/>
          <w:bdr w:val="none" w:sz="0" w:space="0" w:color="auto" w:frame="1"/>
          <w:shd w:val="clear" w:color="auto" w:fill="FFFFFF"/>
        </w:rPr>
        <w:t>7.</w:t>
      </w:r>
      <w:r w:rsidR="00944D96" w:rsidRPr="006639D7">
        <w:rPr>
          <w:rStyle w:val="ssecttl"/>
          <w:rFonts w:ascii="Arial" w:hAnsi="Arial" w:cs="Arial"/>
          <w:b/>
          <w:bCs/>
          <w:sz w:val="22"/>
          <w:szCs w:val="22"/>
          <w:bdr w:val="none" w:sz="0" w:space="0" w:color="auto" w:frame="1"/>
          <w:shd w:val="clear" w:color="auto" w:fill="FFFFFF"/>
        </w:rPr>
        <w:t>6</w:t>
      </w:r>
      <w:r w:rsidRPr="006639D7">
        <w:rPr>
          <w:rStyle w:val="ssecttl"/>
          <w:rFonts w:ascii="Arial" w:hAnsi="Arial" w:cs="Arial"/>
          <w:b/>
          <w:bCs/>
          <w:sz w:val="22"/>
          <w:szCs w:val="22"/>
          <w:bdr w:val="none" w:sz="0" w:space="0" w:color="auto" w:frame="1"/>
          <w:shd w:val="clear" w:color="auto" w:fill="FFFFFF"/>
        </w:rPr>
        <w:tab/>
      </w:r>
      <w:r w:rsidR="00570D24" w:rsidRPr="006639D7">
        <w:rPr>
          <w:rStyle w:val="ssecden"/>
          <w:rFonts w:ascii="Arial" w:hAnsi="Arial" w:cs="Arial"/>
          <w:b/>
          <w:bCs/>
          <w:sz w:val="22"/>
          <w:szCs w:val="22"/>
          <w:bdr w:val="none" w:sz="0" w:space="0" w:color="auto" w:frame="1"/>
          <w:shd w:val="clear" w:color="auto" w:fill="FFFFFF"/>
        </w:rPr>
        <w:t>Finalizarea</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recepției</w:t>
      </w:r>
      <w:r w:rsidR="009E6342" w:rsidRPr="006639D7">
        <w:rPr>
          <w:rStyle w:val="ssecden"/>
          <w:rFonts w:ascii="Arial" w:hAnsi="Arial" w:cs="Arial"/>
          <w:b/>
          <w:bCs/>
          <w:sz w:val="22"/>
          <w:szCs w:val="22"/>
          <w:bdr w:val="none" w:sz="0" w:space="0" w:color="auto" w:frame="1"/>
          <w:shd w:val="clear" w:color="auto" w:fill="FFFFFF"/>
        </w:rPr>
        <w:t xml:space="preserve"> </w:t>
      </w:r>
      <w:r w:rsidR="00570D24" w:rsidRPr="006639D7">
        <w:rPr>
          <w:rStyle w:val="ssecden"/>
          <w:rFonts w:ascii="Arial" w:hAnsi="Arial" w:cs="Arial"/>
          <w:b/>
          <w:bCs/>
          <w:sz w:val="22"/>
          <w:szCs w:val="22"/>
          <w:bdr w:val="none" w:sz="0" w:space="0" w:color="auto" w:frame="1"/>
          <w:shd w:val="clear" w:color="auto" w:fill="FFFFFF"/>
        </w:rPr>
        <w:t>finale</w:t>
      </w:r>
    </w:p>
    <w:p w14:paraId="22F23C4C" w14:textId="77777777" w:rsidR="004E4B4D" w:rsidRPr="006639D7" w:rsidRDefault="004E4B4D" w:rsidP="00FD0D07">
      <w:pPr>
        <w:ind w:right="-1"/>
        <w:jc w:val="both"/>
        <w:rPr>
          <w:rStyle w:val="sartttl"/>
          <w:rFonts w:ascii="Arial" w:hAnsi="Arial" w:cs="Arial"/>
          <w:b/>
          <w:bCs/>
          <w:color w:val="auto"/>
          <w:sz w:val="20"/>
          <w:szCs w:val="20"/>
          <w:bdr w:val="none" w:sz="0" w:space="0" w:color="auto" w:frame="1"/>
          <w:shd w:val="clear" w:color="auto" w:fill="FFFFFF"/>
        </w:rPr>
      </w:pPr>
    </w:p>
    <w:p w14:paraId="6F72E321" w14:textId="16D047FD" w:rsidR="00570D24" w:rsidRPr="006639D7" w:rsidRDefault="004E4B4D" w:rsidP="00FD0D07">
      <w:pPr>
        <w:ind w:right="-1"/>
        <w:jc w:val="both"/>
        <w:rPr>
          <w:rStyle w:val="spar"/>
          <w:rFonts w:ascii="Arial" w:hAnsi="Arial" w:cs="Arial"/>
          <w:color w:val="auto"/>
          <w:sz w:val="20"/>
          <w:szCs w:val="20"/>
          <w:bdr w:val="none" w:sz="0" w:space="0" w:color="auto" w:frame="1"/>
          <w:shd w:val="clear" w:color="auto" w:fill="FFFFFF"/>
        </w:rPr>
      </w:pPr>
      <w:r w:rsidRPr="006639D7">
        <w:rPr>
          <w:rStyle w:val="salnbdy"/>
          <w:rFonts w:ascii="Arial" w:hAnsi="Arial" w:cs="Arial"/>
          <w:b/>
          <w:color w:val="auto"/>
          <w:sz w:val="20"/>
          <w:szCs w:val="20"/>
          <w:bdr w:val="none" w:sz="0" w:space="0" w:color="auto" w:frame="1"/>
          <w:shd w:val="clear" w:color="auto" w:fill="FFFFFF"/>
        </w:rPr>
        <w:t>7.</w:t>
      </w:r>
      <w:r w:rsidR="00944D96" w:rsidRPr="006639D7">
        <w:rPr>
          <w:rStyle w:val="salnbdy"/>
          <w:rFonts w:ascii="Arial" w:hAnsi="Arial" w:cs="Arial"/>
          <w:b/>
          <w:color w:val="auto"/>
          <w:sz w:val="20"/>
          <w:szCs w:val="20"/>
          <w:bdr w:val="none" w:sz="0" w:space="0" w:color="auto" w:frame="1"/>
          <w:shd w:val="clear" w:color="auto" w:fill="FFFFFF"/>
        </w:rPr>
        <w:t>6</w:t>
      </w:r>
      <w:r w:rsidRPr="006639D7">
        <w:rPr>
          <w:rStyle w:val="salnbdy"/>
          <w:rFonts w:ascii="Arial" w:hAnsi="Arial" w:cs="Arial"/>
          <w:b/>
          <w:color w:val="auto"/>
          <w:sz w:val="20"/>
          <w:szCs w:val="20"/>
          <w:bdr w:val="none" w:sz="0" w:space="0" w:color="auto" w:frame="1"/>
          <w:shd w:val="clear" w:color="auto" w:fill="FFFFFF"/>
        </w:rPr>
        <w:t>.1</w:t>
      </w:r>
      <w:r w:rsidRPr="006639D7">
        <w:rPr>
          <w:rStyle w:val="salnbdy"/>
          <w:rFonts w:ascii="Arial" w:hAnsi="Arial" w:cs="Arial"/>
          <w:color w:val="auto"/>
          <w:sz w:val="20"/>
          <w:szCs w:val="20"/>
          <w:bdr w:val="none" w:sz="0" w:space="0" w:color="auto" w:frame="1"/>
          <w:shd w:val="clear" w:color="auto" w:fill="FFFFFF"/>
        </w:rPr>
        <w:tab/>
      </w:r>
      <w:r w:rsidR="00570D24" w:rsidRPr="006639D7">
        <w:rPr>
          <w:rStyle w:val="spar"/>
          <w:rFonts w:ascii="Arial" w:hAnsi="Arial" w:cs="Arial"/>
          <w:color w:val="auto"/>
          <w:sz w:val="20"/>
          <w:szCs w:val="20"/>
          <w:bdr w:val="none" w:sz="0" w:space="0" w:color="auto" w:frame="1"/>
          <w:shd w:val="clear" w:color="auto" w:fill="FFFFFF"/>
        </w:rPr>
        <w:t>Data</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finalizării</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recepției</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finale</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este</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data</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semnării</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de</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către</w:t>
      </w:r>
      <w:r w:rsidR="009E6342" w:rsidRPr="006639D7">
        <w:rPr>
          <w:rStyle w:val="spar"/>
          <w:rFonts w:ascii="Arial" w:hAnsi="Arial" w:cs="Arial"/>
          <w:color w:val="auto"/>
          <w:sz w:val="20"/>
          <w:szCs w:val="20"/>
          <w:bdr w:val="none" w:sz="0" w:space="0" w:color="auto" w:frame="1"/>
          <w:shd w:val="clear" w:color="auto" w:fill="FFFFFF"/>
        </w:rPr>
        <w:t xml:space="preserve"> </w:t>
      </w:r>
      <w:r w:rsidR="00237BC7">
        <w:rPr>
          <w:rStyle w:val="salnbdy"/>
          <w:rFonts w:ascii="Arial" w:hAnsi="Arial" w:cs="Arial"/>
          <w:sz w:val="20"/>
          <w:szCs w:val="20"/>
          <w:bdr w:val="none" w:sz="0" w:space="0" w:color="auto" w:frame="1"/>
          <w:shd w:val="clear" w:color="auto" w:fill="FFFFFF"/>
        </w:rPr>
        <w:t>Investitor</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a</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procesului-verbal</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de</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recepție</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finală.</w:t>
      </w:r>
    </w:p>
    <w:p w14:paraId="2FA83D0A" w14:textId="77777777" w:rsidR="004E4B4D" w:rsidRPr="006639D7" w:rsidRDefault="004E4B4D" w:rsidP="00FD0D07">
      <w:pPr>
        <w:ind w:right="-1"/>
        <w:jc w:val="both"/>
        <w:rPr>
          <w:rStyle w:val="spar"/>
          <w:rFonts w:ascii="Arial" w:hAnsi="Arial" w:cs="Arial"/>
          <w:color w:val="auto"/>
          <w:sz w:val="20"/>
          <w:szCs w:val="20"/>
          <w:bdr w:val="none" w:sz="0" w:space="0" w:color="auto" w:frame="1"/>
          <w:shd w:val="clear" w:color="auto" w:fill="FFFFFF"/>
        </w:rPr>
      </w:pPr>
    </w:p>
    <w:p w14:paraId="0D15D988" w14:textId="6DC60C33" w:rsidR="004E4B4D" w:rsidRPr="006639D7" w:rsidRDefault="004E4B4D" w:rsidP="00FD0D07">
      <w:pPr>
        <w:ind w:right="-1"/>
        <w:jc w:val="both"/>
        <w:rPr>
          <w:rStyle w:val="salnbdy"/>
          <w:rFonts w:ascii="Arial" w:hAnsi="Arial" w:cs="Arial"/>
          <w:color w:val="auto"/>
          <w:sz w:val="20"/>
          <w:szCs w:val="20"/>
          <w:bdr w:val="none" w:sz="0" w:space="0" w:color="auto" w:frame="1"/>
          <w:shd w:val="clear" w:color="auto" w:fill="FFFFFF"/>
        </w:rPr>
      </w:pPr>
      <w:r w:rsidRPr="006639D7">
        <w:rPr>
          <w:rStyle w:val="salnbdy"/>
          <w:rFonts w:ascii="Arial" w:hAnsi="Arial" w:cs="Arial"/>
          <w:b/>
          <w:color w:val="auto"/>
          <w:sz w:val="20"/>
          <w:szCs w:val="20"/>
          <w:bdr w:val="none" w:sz="0" w:space="0" w:color="auto" w:frame="1"/>
          <w:shd w:val="clear" w:color="auto" w:fill="FFFFFF"/>
        </w:rPr>
        <w:t>7.</w:t>
      </w:r>
      <w:r w:rsidR="00944D96" w:rsidRPr="006639D7">
        <w:rPr>
          <w:rStyle w:val="salnbdy"/>
          <w:rFonts w:ascii="Arial" w:hAnsi="Arial" w:cs="Arial"/>
          <w:b/>
          <w:color w:val="auto"/>
          <w:sz w:val="20"/>
          <w:szCs w:val="20"/>
          <w:bdr w:val="none" w:sz="0" w:space="0" w:color="auto" w:frame="1"/>
          <w:shd w:val="clear" w:color="auto" w:fill="FFFFFF"/>
        </w:rPr>
        <w:t>6</w:t>
      </w:r>
      <w:r w:rsidRPr="006639D7">
        <w:rPr>
          <w:rStyle w:val="salnbdy"/>
          <w:rFonts w:ascii="Arial" w:hAnsi="Arial" w:cs="Arial"/>
          <w:b/>
          <w:color w:val="auto"/>
          <w:sz w:val="20"/>
          <w:szCs w:val="20"/>
          <w:bdr w:val="none" w:sz="0" w:space="0" w:color="auto" w:frame="1"/>
          <w:shd w:val="clear" w:color="auto" w:fill="FFFFFF"/>
        </w:rPr>
        <w:t>.2</w:t>
      </w:r>
      <w:r w:rsidRPr="006639D7">
        <w:rPr>
          <w:rStyle w:val="salnbdy"/>
          <w:rFonts w:ascii="Arial" w:hAnsi="Arial" w:cs="Arial"/>
          <w:color w:val="auto"/>
          <w:sz w:val="20"/>
          <w:szCs w:val="20"/>
          <w:bdr w:val="none" w:sz="0" w:space="0" w:color="auto" w:frame="1"/>
          <w:shd w:val="clear" w:color="auto" w:fill="FFFFFF"/>
        </w:rPr>
        <w:tab/>
      </w:r>
      <w:r w:rsidR="00570D24" w:rsidRPr="006639D7">
        <w:rPr>
          <w:rStyle w:val="salnbdy"/>
          <w:rFonts w:ascii="Arial" w:hAnsi="Arial" w:cs="Arial"/>
          <w:color w:val="auto"/>
          <w:sz w:val="20"/>
          <w:szCs w:val="20"/>
          <w:bdr w:val="none" w:sz="0" w:space="0" w:color="auto" w:frame="1"/>
          <w:shd w:val="clear" w:color="auto" w:fill="FFFFFF"/>
        </w:rPr>
        <w:t>Pentru</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lucrarea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cărei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recepție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finală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fost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respinsă,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se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vor</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menține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restricțiile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din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timpul</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execuției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și,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după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caz,</w:t>
      </w:r>
      <w:r w:rsidR="009E6342" w:rsidRPr="006639D7">
        <w:rPr>
          <w:rStyle w:val="salnbdy"/>
          <w:rFonts w:ascii="Arial" w:hAnsi="Arial" w:cs="Arial"/>
          <w:color w:val="auto"/>
          <w:sz w:val="20"/>
          <w:szCs w:val="20"/>
          <w:bdr w:val="none" w:sz="0" w:space="0" w:color="auto" w:frame="1"/>
          <w:shd w:val="clear" w:color="auto" w:fill="FFFFFF"/>
        </w:rPr>
        <w:t xml:space="preserve"> </w:t>
      </w:r>
      <w:r w:rsidR="00237BC7">
        <w:rPr>
          <w:rStyle w:val="salnbdy"/>
          <w:rFonts w:ascii="Arial" w:hAnsi="Arial" w:cs="Arial"/>
          <w:sz w:val="20"/>
          <w:szCs w:val="20"/>
          <w:bdr w:val="none" w:sz="0" w:space="0" w:color="auto" w:frame="1"/>
          <w:shd w:val="clear" w:color="auto" w:fill="FFFFFF"/>
        </w:rPr>
        <w:t>Investito</w:t>
      </w:r>
      <w:r w:rsidR="00944D96" w:rsidRPr="006639D7">
        <w:rPr>
          <w:rStyle w:val="salnbdy"/>
          <w:rFonts w:ascii="Arial" w:hAnsi="Arial" w:cs="Arial"/>
          <w:sz w:val="20"/>
          <w:szCs w:val="20"/>
          <w:bdr w:val="none" w:sz="0" w:space="0" w:color="auto" w:frame="1"/>
          <w:shd w:val="clear" w:color="auto" w:fill="FFFFFF"/>
        </w:rPr>
        <w:t>rul</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lângă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lucrările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conservare,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va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efectua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lucrări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consolidare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primă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urgență</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vederea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asigurării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siguranței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exploatare.</w:t>
      </w:r>
    </w:p>
    <w:p w14:paraId="2FC63AE9" w14:textId="77777777" w:rsidR="004E4B4D" w:rsidRPr="006639D7" w:rsidRDefault="004E4B4D" w:rsidP="00FD0D07">
      <w:pPr>
        <w:ind w:right="-1"/>
        <w:jc w:val="both"/>
        <w:rPr>
          <w:rStyle w:val="salnbdy"/>
          <w:rFonts w:ascii="Arial" w:hAnsi="Arial" w:cs="Arial"/>
          <w:color w:val="auto"/>
          <w:sz w:val="20"/>
          <w:szCs w:val="20"/>
          <w:bdr w:val="none" w:sz="0" w:space="0" w:color="auto" w:frame="1"/>
          <w:shd w:val="clear" w:color="auto" w:fill="FFFFFF"/>
        </w:rPr>
      </w:pPr>
    </w:p>
    <w:p w14:paraId="25805D81" w14:textId="24AFC5ED" w:rsidR="00570D24" w:rsidRPr="006639D7" w:rsidRDefault="004E4B4D" w:rsidP="00FD0D07">
      <w:pPr>
        <w:ind w:right="-1"/>
        <w:jc w:val="both"/>
        <w:rPr>
          <w:rStyle w:val="salnbdy"/>
          <w:rFonts w:ascii="Arial" w:hAnsi="Arial" w:cs="Arial"/>
          <w:color w:val="auto"/>
          <w:sz w:val="20"/>
          <w:szCs w:val="20"/>
          <w:bdr w:val="none" w:sz="0" w:space="0" w:color="auto" w:frame="1"/>
          <w:shd w:val="clear" w:color="auto" w:fill="FFFFFF"/>
        </w:rPr>
      </w:pPr>
      <w:r w:rsidRPr="006639D7">
        <w:rPr>
          <w:rStyle w:val="salnbdy"/>
          <w:rFonts w:ascii="Arial" w:hAnsi="Arial" w:cs="Arial"/>
          <w:b/>
          <w:color w:val="auto"/>
          <w:sz w:val="20"/>
          <w:szCs w:val="20"/>
          <w:bdr w:val="none" w:sz="0" w:space="0" w:color="auto" w:frame="1"/>
          <w:shd w:val="clear" w:color="auto" w:fill="FFFFFF"/>
        </w:rPr>
        <w:t>7.</w:t>
      </w:r>
      <w:r w:rsidR="00944D96" w:rsidRPr="006639D7">
        <w:rPr>
          <w:rStyle w:val="salnbdy"/>
          <w:rFonts w:ascii="Arial" w:hAnsi="Arial" w:cs="Arial"/>
          <w:b/>
          <w:color w:val="auto"/>
          <w:sz w:val="20"/>
          <w:szCs w:val="20"/>
          <w:bdr w:val="none" w:sz="0" w:space="0" w:color="auto" w:frame="1"/>
          <w:shd w:val="clear" w:color="auto" w:fill="FFFFFF"/>
        </w:rPr>
        <w:t>6</w:t>
      </w:r>
      <w:r w:rsidRPr="006639D7">
        <w:rPr>
          <w:rStyle w:val="salnbdy"/>
          <w:rFonts w:ascii="Arial" w:hAnsi="Arial" w:cs="Arial"/>
          <w:b/>
          <w:color w:val="auto"/>
          <w:sz w:val="20"/>
          <w:szCs w:val="20"/>
          <w:bdr w:val="none" w:sz="0" w:space="0" w:color="auto" w:frame="1"/>
          <w:shd w:val="clear" w:color="auto" w:fill="FFFFFF"/>
        </w:rPr>
        <w:t>.3</w:t>
      </w:r>
      <w:r w:rsidRPr="006639D7">
        <w:rPr>
          <w:rStyle w:val="salnbdy"/>
          <w:rFonts w:ascii="Arial" w:hAnsi="Arial" w:cs="Arial"/>
          <w:color w:val="auto"/>
          <w:sz w:val="20"/>
          <w:szCs w:val="20"/>
          <w:bdr w:val="none" w:sz="0" w:space="0" w:color="auto" w:frame="1"/>
          <w:shd w:val="clear" w:color="auto" w:fill="FFFFFF"/>
        </w:rPr>
        <w:tab/>
      </w:r>
      <w:r w:rsidR="00237BC7">
        <w:rPr>
          <w:rStyle w:val="salnbdy"/>
          <w:rFonts w:ascii="Arial" w:hAnsi="Arial" w:cs="Arial"/>
          <w:sz w:val="20"/>
          <w:szCs w:val="20"/>
          <w:bdr w:val="none" w:sz="0" w:space="0" w:color="auto" w:frame="1"/>
          <w:shd w:val="clear" w:color="auto" w:fill="FFFFFF"/>
        </w:rPr>
        <w:t>Investito</w:t>
      </w:r>
      <w:r w:rsidR="00944D96" w:rsidRPr="006639D7">
        <w:rPr>
          <w:rStyle w:val="salnbdy"/>
          <w:rFonts w:ascii="Arial" w:hAnsi="Arial" w:cs="Arial"/>
          <w:sz w:val="20"/>
          <w:szCs w:val="20"/>
          <w:bdr w:val="none" w:sz="0" w:space="0" w:color="auto" w:frame="1"/>
          <w:shd w:val="clear" w:color="auto" w:fill="FFFFFF"/>
        </w:rPr>
        <w:t>rul</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se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va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putea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îndrepta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pentru</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recuperarea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pagubelor,</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împotriva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factorilor</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implicați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în</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executarea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lucrării,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vinovați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viciile/defecțiunile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descoperite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cu</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ocazia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recepției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finale,</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precum</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și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pentru</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utilizarea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cu</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restricții</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a</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color w:val="auto"/>
          <w:sz w:val="20"/>
          <w:szCs w:val="20"/>
          <w:bdr w:val="none" w:sz="0" w:space="0" w:color="auto" w:frame="1"/>
          <w:shd w:val="clear" w:color="auto" w:fill="FFFFFF"/>
        </w:rPr>
        <w:t>lucrării.</w:t>
      </w:r>
    </w:p>
    <w:p w14:paraId="45312D79" w14:textId="77777777" w:rsidR="004E4B4D" w:rsidRPr="006639D7" w:rsidRDefault="004E4B4D" w:rsidP="00FD0D07">
      <w:pPr>
        <w:ind w:right="-1"/>
        <w:jc w:val="both"/>
        <w:rPr>
          <w:rStyle w:val="salnbdy"/>
          <w:rFonts w:ascii="Arial" w:hAnsi="Arial" w:cs="Arial"/>
          <w:color w:val="auto"/>
          <w:sz w:val="20"/>
          <w:szCs w:val="20"/>
          <w:bdr w:val="none" w:sz="0" w:space="0" w:color="auto" w:frame="1"/>
          <w:shd w:val="clear" w:color="auto" w:fill="FFFFFF"/>
        </w:rPr>
      </w:pPr>
    </w:p>
    <w:p w14:paraId="0D086B8C" w14:textId="40DF3251" w:rsidR="009077FB" w:rsidRPr="006639D7" w:rsidRDefault="009077FB" w:rsidP="00FD0D07">
      <w:pPr>
        <w:ind w:right="-1"/>
        <w:jc w:val="both"/>
        <w:rPr>
          <w:rStyle w:val="spar"/>
          <w:rFonts w:ascii="Arial" w:hAnsi="Arial" w:cs="Arial"/>
          <w:color w:val="auto"/>
          <w:sz w:val="20"/>
          <w:szCs w:val="20"/>
          <w:bdr w:val="none" w:sz="0" w:space="0" w:color="auto" w:frame="1"/>
          <w:shd w:val="clear" w:color="auto" w:fill="FFFFFF"/>
        </w:rPr>
      </w:pPr>
      <w:r w:rsidRPr="006639D7">
        <w:rPr>
          <w:rStyle w:val="salnbdy"/>
          <w:rFonts w:ascii="Arial" w:hAnsi="Arial" w:cs="Arial"/>
          <w:b/>
          <w:color w:val="auto"/>
          <w:sz w:val="20"/>
          <w:szCs w:val="20"/>
          <w:bdr w:val="none" w:sz="0" w:space="0" w:color="auto" w:frame="1"/>
          <w:shd w:val="clear" w:color="auto" w:fill="FFFFFF"/>
        </w:rPr>
        <w:t>7.</w:t>
      </w:r>
      <w:r w:rsidR="00944D96" w:rsidRPr="006639D7">
        <w:rPr>
          <w:rStyle w:val="salnbdy"/>
          <w:rFonts w:ascii="Arial" w:hAnsi="Arial" w:cs="Arial"/>
          <w:b/>
          <w:color w:val="auto"/>
          <w:sz w:val="20"/>
          <w:szCs w:val="20"/>
          <w:bdr w:val="none" w:sz="0" w:space="0" w:color="auto" w:frame="1"/>
          <w:shd w:val="clear" w:color="auto" w:fill="FFFFFF"/>
        </w:rPr>
        <w:t>6</w:t>
      </w:r>
      <w:r w:rsidRPr="006639D7">
        <w:rPr>
          <w:rStyle w:val="salnbdy"/>
          <w:rFonts w:ascii="Arial" w:hAnsi="Arial" w:cs="Arial"/>
          <w:b/>
          <w:color w:val="auto"/>
          <w:sz w:val="20"/>
          <w:szCs w:val="20"/>
          <w:bdr w:val="none" w:sz="0" w:space="0" w:color="auto" w:frame="1"/>
          <w:shd w:val="clear" w:color="auto" w:fill="FFFFFF"/>
        </w:rPr>
        <w:t>.4</w:t>
      </w:r>
      <w:r w:rsidRPr="006639D7">
        <w:rPr>
          <w:rStyle w:val="salnbdy"/>
          <w:rFonts w:ascii="Arial" w:hAnsi="Arial" w:cs="Arial"/>
          <w:color w:val="auto"/>
          <w:sz w:val="20"/>
          <w:szCs w:val="20"/>
          <w:bdr w:val="none" w:sz="0" w:space="0" w:color="auto" w:frame="1"/>
          <w:shd w:val="clear" w:color="auto" w:fill="FFFFFF"/>
        </w:rPr>
        <w:tab/>
      </w:r>
      <w:r w:rsidR="00570D24" w:rsidRPr="006639D7">
        <w:rPr>
          <w:rStyle w:val="spar"/>
          <w:rFonts w:ascii="Arial" w:hAnsi="Arial" w:cs="Arial"/>
          <w:color w:val="auto"/>
          <w:sz w:val="20"/>
          <w:szCs w:val="20"/>
          <w:bdr w:val="none" w:sz="0" w:space="0" w:color="auto" w:frame="1"/>
          <w:shd w:val="clear" w:color="auto" w:fill="FFFFFF"/>
        </w:rPr>
        <w:t>Procesul-verbal</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de</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recepție</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finală</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se</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comunică,</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în</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termen</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de</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7</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zile</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lucrătoare</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de</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la</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data</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finalizării</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recepției,</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prevăzută</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la</w:t>
      </w:r>
      <w:r w:rsidR="009E6342" w:rsidRPr="006639D7">
        <w:rPr>
          <w:rStyle w:val="spar"/>
          <w:rFonts w:ascii="Arial" w:hAnsi="Arial" w:cs="Arial"/>
          <w:color w:val="auto"/>
          <w:sz w:val="20"/>
          <w:szCs w:val="20"/>
          <w:bdr w:val="none" w:sz="0" w:space="0" w:color="auto" w:frame="1"/>
          <w:shd w:val="clear" w:color="auto" w:fill="FFFFFF"/>
        </w:rPr>
        <w:t xml:space="preserve"> </w:t>
      </w:r>
      <w:r w:rsidR="00F461DC" w:rsidRPr="006639D7">
        <w:rPr>
          <w:rStyle w:val="slgi"/>
          <w:rFonts w:ascii="Arial" w:hAnsi="Arial" w:cs="Arial"/>
          <w:color w:val="auto"/>
          <w:sz w:val="20"/>
          <w:szCs w:val="20"/>
          <w:bdr w:val="none" w:sz="0" w:space="0" w:color="auto" w:frame="1"/>
          <w:shd w:val="clear" w:color="auto" w:fill="FFFFFF"/>
        </w:rPr>
        <w:t>punctul 7.</w:t>
      </w:r>
      <w:r w:rsidR="00944D96" w:rsidRPr="006639D7">
        <w:rPr>
          <w:rStyle w:val="slgi"/>
          <w:rFonts w:ascii="Arial" w:hAnsi="Arial" w:cs="Arial"/>
          <w:color w:val="auto"/>
          <w:sz w:val="20"/>
          <w:szCs w:val="20"/>
          <w:bdr w:val="none" w:sz="0" w:space="0" w:color="auto" w:frame="1"/>
          <w:shd w:val="clear" w:color="auto" w:fill="FFFFFF"/>
        </w:rPr>
        <w:t>6</w:t>
      </w:r>
      <w:r w:rsidR="00F461DC" w:rsidRPr="006639D7">
        <w:rPr>
          <w:rStyle w:val="slgi"/>
          <w:rFonts w:ascii="Arial" w:hAnsi="Arial" w:cs="Arial"/>
          <w:color w:val="auto"/>
          <w:sz w:val="20"/>
          <w:szCs w:val="20"/>
          <w:bdr w:val="none" w:sz="0" w:space="0" w:color="auto" w:frame="1"/>
          <w:shd w:val="clear" w:color="auto" w:fill="FFFFFF"/>
        </w:rPr>
        <w:t>.1</w:t>
      </w:r>
      <w:r w:rsidR="00570D24" w:rsidRPr="006639D7">
        <w:rPr>
          <w:rStyle w:val="spar"/>
          <w:rFonts w:ascii="Arial" w:hAnsi="Arial" w:cs="Arial"/>
          <w:color w:val="auto"/>
          <w:sz w:val="20"/>
          <w:szCs w:val="20"/>
          <w:bdr w:val="none" w:sz="0" w:space="0" w:color="auto" w:frame="1"/>
          <w:shd w:val="clear" w:color="auto" w:fill="FFFFFF"/>
        </w:rPr>
        <w:t>,</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de</w:t>
      </w:r>
      <w:r w:rsidR="009E6342" w:rsidRPr="006639D7">
        <w:rPr>
          <w:rStyle w:val="spar"/>
          <w:rFonts w:ascii="Arial" w:hAnsi="Arial" w:cs="Arial"/>
          <w:color w:val="auto"/>
          <w:sz w:val="20"/>
          <w:szCs w:val="20"/>
          <w:bdr w:val="none" w:sz="0" w:space="0" w:color="auto" w:frame="1"/>
          <w:shd w:val="clear" w:color="auto" w:fill="FFFFFF"/>
        </w:rPr>
        <w:t xml:space="preserve"> </w:t>
      </w:r>
      <w:r w:rsidR="00570D24" w:rsidRPr="006639D7">
        <w:rPr>
          <w:rStyle w:val="spar"/>
          <w:rFonts w:ascii="Arial" w:hAnsi="Arial" w:cs="Arial"/>
          <w:color w:val="auto"/>
          <w:sz w:val="20"/>
          <w:szCs w:val="20"/>
          <w:bdr w:val="none" w:sz="0" w:space="0" w:color="auto" w:frame="1"/>
          <w:shd w:val="clear" w:color="auto" w:fill="FFFFFF"/>
        </w:rPr>
        <w:t>către</w:t>
      </w:r>
      <w:r w:rsidR="009E6342" w:rsidRPr="006639D7">
        <w:rPr>
          <w:rStyle w:val="spar"/>
          <w:rFonts w:ascii="Arial" w:hAnsi="Arial" w:cs="Arial"/>
          <w:color w:val="auto"/>
          <w:sz w:val="20"/>
          <w:szCs w:val="20"/>
          <w:bdr w:val="none" w:sz="0" w:space="0" w:color="auto" w:frame="1"/>
          <w:shd w:val="clear" w:color="auto" w:fill="FFFFFF"/>
        </w:rPr>
        <w:t xml:space="preserve"> </w:t>
      </w:r>
      <w:r w:rsidR="00237BC7">
        <w:rPr>
          <w:rStyle w:val="salnbdy"/>
          <w:rFonts w:ascii="Arial" w:hAnsi="Arial" w:cs="Arial"/>
          <w:sz w:val="20"/>
          <w:szCs w:val="20"/>
          <w:bdr w:val="none" w:sz="0" w:space="0" w:color="auto" w:frame="1"/>
          <w:shd w:val="clear" w:color="auto" w:fill="FFFFFF"/>
        </w:rPr>
        <w:t>Investitor</w:t>
      </w:r>
      <w:r w:rsidR="00570D24" w:rsidRPr="006639D7">
        <w:rPr>
          <w:rStyle w:val="spar"/>
          <w:rFonts w:ascii="Arial" w:hAnsi="Arial" w:cs="Arial"/>
          <w:color w:val="auto"/>
          <w:sz w:val="20"/>
          <w:szCs w:val="20"/>
          <w:bdr w:val="none" w:sz="0" w:space="0" w:color="auto" w:frame="1"/>
          <w:shd w:val="clear" w:color="auto" w:fill="FFFFFF"/>
        </w:rPr>
        <w:t>:</w:t>
      </w:r>
    </w:p>
    <w:p w14:paraId="40E12A17" w14:textId="77777777" w:rsidR="009077FB" w:rsidRPr="006639D7" w:rsidRDefault="009077FB" w:rsidP="00FD0D07">
      <w:pPr>
        <w:ind w:right="-1"/>
        <w:jc w:val="both"/>
        <w:rPr>
          <w:rStyle w:val="spar"/>
          <w:rFonts w:ascii="Arial" w:hAnsi="Arial" w:cs="Arial"/>
          <w:color w:val="auto"/>
          <w:sz w:val="20"/>
          <w:szCs w:val="20"/>
          <w:bdr w:val="none" w:sz="0" w:space="0" w:color="auto" w:frame="1"/>
          <w:shd w:val="clear" w:color="auto" w:fill="FFFFFF"/>
        </w:rPr>
      </w:pPr>
    </w:p>
    <w:p w14:paraId="5F69F672" w14:textId="2B910805" w:rsidR="009077FB"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a</w:t>
      </w:r>
      <w:r w:rsidR="00944D96" w:rsidRPr="006639D7">
        <w:rPr>
          <w:rStyle w:val="slitttl"/>
          <w:rFonts w:ascii="Arial" w:hAnsi="Arial" w:cs="Arial"/>
          <w:bCs/>
          <w:color w:val="auto"/>
          <w:sz w:val="20"/>
          <w:szCs w:val="20"/>
          <w:bdr w:val="none" w:sz="0" w:space="0" w:color="auto" w:frame="1"/>
          <w:shd w:val="clear" w:color="auto" w:fill="FFFFFF"/>
        </w:rPr>
        <w:t>)</w:t>
      </w:r>
      <w:r w:rsidR="00944D96" w:rsidRPr="006639D7">
        <w:rPr>
          <w:rStyle w:val="slitttl"/>
          <w:rFonts w:ascii="Arial" w:hAnsi="Arial" w:cs="Arial"/>
          <w:bCs/>
          <w:color w:val="auto"/>
          <w:sz w:val="20"/>
          <w:szCs w:val="20"/>
          <w:bdr w:val="none" w:sz="0" w:space="0" w:color="auto" w:frame="1"/>
          <w:shd w:val="clear" w:color="auto" w:fill="FFFFFF"/>
        </w:rPr>
        <w:tab/>
      </w:r>
      <w:r w:rsidR="00237BC7" w:rsidRPr="006639D7">
        <w:rPr>
          <w:rStyle w:val="slitbdy"/>
          <w:rFonts w:ascii="Arial" w:hAnsi="Arial" w:cs="Arial"/>
          <w:color w:val="auto"/>
          <w:sz w:val="20"/>
          <w:szCs w:val="20"/>
          <w:bdr w:val="none" w:sz="0" w:space="0" w:color="auto" w:frame="1"/>
          <w:shd w:val="clear" w:color="auto" w:fill="FFFFFF"/>
        </w:rPr>
        <w:t>E</w:t>
      </w:r>
      <w:r w:rsidRPr="006639D7">
        <w:rPr>
          <w:rStyle w:val="slitbdy"/>
          <w:rFonts w:ascii="Arial" w:hAnsi="Arial" w:cs="Arial"/>
          <w:color w:val="auto"/>
          <w:sz w:val="20"/>
          <w:szCs w:val="20"/>
          <w:bdr w:val="none" w:sz="0" w:space="0" w:color="auto" w:frame="1"/>
          <w:shd w:val="clear" w:color="auto" w:fill="FFFFFF"/>
        </w:rPr>
        <w:t>xecutantului;</w:t>
      </w:r>
    </w:p>
    <w:p w14:paraId="166E5AB5" w14:textId="5FAD63D9" w:rsidR="009077FB"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b</w:t>
      </w:r>
      <w:r w:rsidR="00944D96" w:rsidRPr="006639D7">
        <w:rPr>
          <w:rStyle w:val="slitttl"/>
          <w:rFonts w:ascii="Arial" w:hAnsi="Arial" w:cs="Arial"/>
          <w:bCs/>
          <w:color w:val="auto"/>
          <w:sz w:val="20"/>
          <w:szCs w:val="20"/>
          <w:bdr w:val="none" w:sz="0" w:space="0" w:color="auto" w:frame="1"/>
          <w:shd w:val="clear" w:color="auto" w:fill="FFFFFF"/>
        </w:rPr>
        <w:t>)</w:t>
      </w:r>
      <w:r w:rsidR="00944D96" w:rsidRPr="006639D7">
        <w:rPr>
          <w:rStyle w:val="slitttl"/>
          <w:rFonts w:ascii="Arial" w:hAnsi="Arial" w:cs="Arial"/>
          <w:bCs/>
          <w:color w:val="auto"/>
          <w:sz w:val="20"/>
          <w:szCs w:val="20"/>
          <w:bdr w:val="none" w:sz="0" w:space="0" w:color="auto" w:frame="1"/>
          <w:shd w:val="clear" w:color="auto" w:fill="FFFFFF"/>
        </w:rPr>
        <w:tab/>
      </w:r>
      <w:r w:rsidR="00A91444">
        <w:rPr>
          <w:rStyle w:val="slitttl"/>
          <w:rFonts w:ascii="Arial" w:hAnsi="Arial" w:cs="Arial"/>
          <w:bCs/>
          <w:color w:val="auto"/>
          <w:sz w:val="20"/>
          <w:szCs w:val="20"/>
          <w:bdr w:val="none" w:sz="0" w:space="0" w:color="auto" w:frame="1"/>
          <w:shd w:val="clear" w:color="auto" w:fill="FFFFFF"/>
        </w:rPr>
        <w:t xml:space="preserve">după caz, </w:t>
      </w:r>
      <w:r w:rsidR="00237BC7" w:rsidRPr="006639D7">
        <w:rPr>
          <w:rStyle w:val="slitbdy"/>
          <w:rFonts w:ascii="Arial" w:hAnsi="Arial" w:cs="Arial"/>
          <w:color w:val="auto"/>
          <w:sz w:val="20"/>
          <w:szCs w:val="20"/>
          <w:bdr w:val="none" w:sz="0" w:space="0" w:color="auto" w:frame="1"/>
          <w:shd w:val="clear" w:color="auto" w:fill="FFFFFF"/>
        </w:rPr>
        <w:t>P</w:t>
      </w:r>
      <w:r w:rsidRPr="006639D7">
        <w:rPr>
          <w:rStyle w:val="slitbdy"/>
          <w:rFonts w:ascii="Arial" w:hAnsi="Arial" w:cs="Arial"/>
          <w:color w:val="auto"/>
          <w:sz w:val="20"/>
          <w:szCs w:val="20"/>
          <w:bdr w:val="none" w:sz="0" w:space="0" w:color="auto" w:frame="1"/>
          <w:shd w:val="clear" w:color="auto" w:fill="FFFFFF"/>
        </w:rPr>
        <w:t>roiectantului;</w:t>
      </w:r>
    </w:p>
    <w:p w14:paraId="488FE2B9" w14:textId="7C205C1B" w:rsidR="00570D24"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c</w:t>
      </w:r>
      <w:r w:rsidR="00944D96" w:rsidRPr="006639D7">
        <w:rPr>
          <w:rStyle w:val="slitttl"/>
          <w:rFonts w:ascii="Arial" w:hAnsi="Arial" w:cs="Arial"/>
          <w:bCs/>
          <w:color w:val="auto"/>
          <w:sz w:val="20"/>
          <w:szCs w:val="20"/>
          <w:bdr w:val="none" w:sz="0" w:space="0" w:color="auto" w:frame="1"/>
          <w:shd w:val="clear" w:color="auto" w:fill="FFFFFF"/>
        </w:rPr>
        <w:t>)</w:t>
      </w:r>
      <w:r w:rsidR="00944D96"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tuturor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factorilor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implicați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etapa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00F07C9D" w:rsidRPr="006639D7">
        <w:rPr>
          <w:rStyle w:val="slitbdy"/>
          <w:rFonts w:ascii="Arial" w:hAnsi="Arial" w:cs="Arial"/>
          <w:color w:val="auto"/>
          <w:sz w:val="20"/>
          <w:szCs w:val="20"/>
          <w:bdr w:val="none" w:sz="0" w:space="0" w:color="auto" w:frame="1"/>
          <w:shd w:val="clear" w:color="auto" w:fill="FFFFFF"/>
        </w:rPr>
        <w:t>finală</w:t>
      </w:r>
      <w:r w:rsidRPr="006639D7">
        <w:rPr>
          <w:rStyle w:val="slitbdy"/>
          <w:rFonts w:ascii="Arial" w:hAnsi="Arial" w:cs="Arial"/>
          <w:color w:val="auto"/>
          <w:sz w:val="20"/>
          <w:szCs w:val="20"/>
          <w:bdr w:val="none" w:sz="0" w:space="0" w:color="auto" w:frame="1"/>
          <w:shd w:val="clear" w:color="auto" w:fill="FFFFFF"/>
        </w:rPr>
        <w: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semnat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procesul-verbal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recepție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finală.</w:t>
      </w:r>
    </w:p>
    <w:p w14:paraId="4B1C4F58" w14:textId="52F9AA46" w:rsidR="00384D09" w:rsidRPr="006639D7" w:rsidRDefault="00384D09" w:rsidP="00FD0D07">
      <w:pPr>
        <w:pStyle w:val="a4"/>
        <w:shd w:val="clear" w:color="auto" w:fill="auto"/>
        <w:spacing w:line="240" w:lineRule="auto"/>
        <w:ind w:right="-1" w:firstLine="0"/>
        <w:jc w:val="both"/>
        <w:rPr>
          <w:rFonts w:ascii="Arial" w:hAnsi="Arial" w:cs="Arial"/>
        </w:rPr>
      </w:pPr>
    </w:p>
    <w:p w14:paraId="1FC976CA" w14:textId="6E98A06D" w:rsidR="00384D09" w:rsidRPr="006639D7" w:rsidRDefault="00384D09" w:rsidP="00FD0D07">
      <w:pPr>
        <w:pStyle w:val="a4"/>
        <w:shd w:val="clear" w:color="auto" w:fill="auto"/>
        <w:spacing w:line="240" w:lineRule="auto"/>
        <w:ind w:right="-1" w:firstLine="0"/>
        <w:jc w:val="both"/>
        <w:rPr>
          <w:rFonts w:ascii="Arial" w:hAnsi="Arial" w:cs="Arial"/>
        </w:rPr>
      </w:pPr>
    </w:p>
    <w:p w14:paraId="66A26E4D" w14:textId="1D129CE7" w:rsidR="00570D24" w:rsidRPr="006639D7" w:rsidRDefault="00570D24" w:rsidP="00FD0D07">
      <w:pPr>
        <w:ind w:right="-1"/>
        <w:jc w:val="both"/>
        <w:rPr>
          <w:rStyle w:val="scapden"/>
          <w:rFonts w:ascii="Arial" w:hAnsi="Arial" w:cs="Arial"/>
          <w:b/>
          <w:bCs/>
          <w:color w:val="auto"/>
          <w:bdr w:val="none" w:sz="0" w:space="0" w:color="auto" w:frame="1"/>
          <w:shd w:val="clear" w:color="auto" w:fill="FFFFFF"/>
        </w:rPr>
      </w:pPr>
      <w:r w:rsidRPr="006639D7">
        <w:rPr>
          <w:rFonts w:ascii="Arial" w:hAnsi="Arial" w:cs="Arial"/>
          <w:b/>
        </w:rPr>
        <w:t>8</w:t>
      </w:r>
      <w:r w:rsidRPr="006639D7">
        <w:rPr>
          <w:rFonts w:ascii="Arial" w:hAnsi="Arial" w:cs="Arial"/>
          <w:b/>
        </w:rPr>
        <w:tab/>
      </w:r>
      <w:r w:rsidRPr="006639D7">
        <w:rPr>
          <w:rStyle w:val="scapden"/>
          <w:rFonts w:ascii="Arial" w:hAnsi="Arial" w:cs="Arial"/>
          <w:b/>
          <w:bCs/>
          <w:color w:val="auto"/>
          <w:bdr w:val="none" w:sz="0" w:space="0" w:color="auto" w:frame="1"/>
          <w:shd w:val="clear" w:color="auto" w:fill="FFFFFF"/>
        </w:rPr>
        <w:t>D</w:t>
      </w:r>
      <w:r w:rsidR="00F06714" w:rsidRPr="006639D7">
        <w:rPr>
          <w:rStyle w:val="scapden"/>
          <w:rFonts w:ascii="Arial" w:hAnsi="Arial" w:cs="Arial"/>
          <w:b/>
          <w:bCs/>
          <w:color w:val="auto"/>
          <w:bdr w:val="none" w:sz="0" w:space="0" w:color="auto" w:frame="1"/>
          <w:shd w:val="clear" w:color="auto" w:fill="FFFFFF"/>
        </w:rPr>
        <w:t>ispoziții</w:t>
      </w:r>
      <w:r w:rsidR="009E6342" w:rsidRPr="006639D7">
        <w:rPr>
          <w:rStyle w:val="scapden"/>
          <w:rFonts w:ascii="Arial" w:hAnsi="Arial" w:cs="Arial"/>
          <w:b/>
          <w:bCs/>
          <w:color w:val="auto"/>
          <w:bdr w:val="none" w:sz="0" w:space="0" w:color="auto" w:frame="1"/>
          <w:shd w:val="clear" w:color="auto" w:fill="FFFFFF"/>
        </w:rPr>
        <w:t xml:space="preserve"> </w:t>
      </w:r>
      <w:r w:rsidR="00F06714" w:rsidRPr="006639D7">
        <w:rPr>
          <w:rStyle w:val="scapden"/>
          <w:rFonts w:ascii="Arial" w:hAnsi="Arial" w:cs="Arial"/>
          <w:b/>
          <w:bCs/>
          <w:color w:val="auto"/>
          <w:bdr w:val="none" w:sz="0" w:space="0" w:color="auto" w:frame="1"/>
          <w:shd w:val="clear" w:color="auto" w:fill="FFFFFF"/>
        </w:rPr>
        <w:t>finale</w:t>
      </w:r>
    </w:p>
    <w:p w14:paraId="04D7E30F" w14:textId="77777777" w:rsidR="00F06714" w:rsidRPr="006639D7" w:rsidRDefault="00F06714" w:rsidP="00FD0D07">
      <w:pPr>
        <w:pStyle w:val="a4"/>
        <w:shd w:val="clear" w:color="auto" w:fill="auto"/>
        <w:spacing w:line="240" w:lineRule="auto"/>
        <w:ind w:right="-1" w:firstLine="0"/>
        <w:jc w:val="both"/>
      </w:pPr>
    </w:p>
    <w:p w14:paraId="29D3748C" w14:textId="4147658C" w:rsidR="00570D24" w:rsidRPr="006639D7" w:rsidRDefault="009077FB" w:rsidP="00FD0D07">
      <w:pPr>
        <w:ind w:right="-1"/>
        <w:jc w:val="both"/>
        <w:rPr>
          <w:rStyle w:val="spar"/>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8.1</w:t>
      </w:r>
      <w:r w:rsidRPr="006639D7">
        <w:rPr>
          <w:rStyle w:val="salnbdy"/>
          <w:rFonts w:ascii="Arial" w:hAnsi="Arial" w:cs="Arial"/>
          <w:sz w:val="20"/>
          <w:szCs w:val="20"/>
          <w:bdr w:val="none" w:sz="0" w:space="0" w:color="auto" w:frame="1"/>
          <w:shd w:val="clear" w:color="auto" w:fill="FFFFFF"/>
        </w:rPr>
        <w:tab/>
      </w:r>
      <w:r w:rsidR="00570D24"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stabilirea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datei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care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întrunește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și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își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începe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activitatea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comisia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terminarea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și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comisia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finală,</w:t>
      </w:r>
      <w:r w:rsidR="009E6342" w:rsidRPr="006639D7">
        <w:rPr>
          <w:rStyle w:val="spar"/>
          <w:rFonts w:ascii="Arial" w:hAnsi="Arial" w:cs="Arial"/>
          <w:sz w:val="20"/>
          <w:szCs w:val="20"/>
          <w:bdr w:val="none" w:sz="0" w:space="0" w:color="auto" w:frame="1"/>
          <w:shd w:val="clear" w:color="auto" w:fill="FFFFFF"/>
        </w:rPr>
        <w:t xml:space="preserve"> </w:t>
      </w:r>
      <w:r w:rsidR="00237BC7">
        <w:rPr>
          <w:rStyle w:val="salnbdy"/>
          <w:rFonts w:ascii="Arial" w:hAnsi="Arial" w:cs="Arial"/>
          <w:sz w:val="20"/>
          <w:szCs w:val="20"/>
          <w:bdr w:val="none" w:sz="0" w:space="0" w:color="auto" w:frame="1"/>
          <w:shd w:val="clear" w:color="auto" w:fill="FFFFFF"/>
        </w:rPr>
        <w:t>Investito</w:t>
      </w:r>
      <w:r w:rsidR="00F06714" w:rsidRPr="006639D7">
        <w:rPr>
          <w:rStyle w:val="salnbdy"/>
          <w:rFonts w:ascii="Arial" w:hAnsi="Arial" w:cs="Arial"/>
          <w:sz w:val="20"/>
          <w:szCs w:val="20"/>
          <w:bdr w:val="none" w:sz="0" w:space="0" w:color="auto" w:frame="1"/>
          <w:shd w:val="clear" w:color="auto" w:fill="FFFFFF"/>
        </w:rPr>
        <w:t>rul</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va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ține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cont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condițiile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atmosferice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care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pot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împiedica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examinarea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vizuală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lucrării.</w:t>
      </w:r>
    </w:p>
    <w:p w14:paraId="3FDE2559" w14:textId="77777777" w:rsidR="009077FB" w:rsidRPr="006639D7" w:rsidRDefault="009077FB" w:rsidP="00FD0D07">
      <w:pPr>
        <w:ind w:right="-1"/>
        <w:jc w:val="both"/>
        <w:rPr>
          <w:rStyle w:val="spar"/>
          <w:rFonts w:ascii="Arial" w:hAnsi="Arial" w:cs="Arial"/>
          <w:sz w:val="20"/>
          <w:szCs w:val="20"/>
          <w:bdr w:val="none" w:sz="0" w:space="0" w:color="auto" w:frame="1"/>
          <w:shd w:val="clear" w:color="auto" w:fill="FFFFFF"/>
        </w:rPr>
      </w:pPr>
    </w:p>
    <w:p w14:paraId="302AEF09" w14:textId="7E74D6CB" w:rsidR="00570D24" w:rsidRPr="006639D7" w:rsidRDefault="009077FB" w:rsidP="00FD0D07">
      <w:pPr>
        <w:ind w:right="-1"/>
        <w:jc w:val="both"/>
        <w:rPr>
          <w:rStyle w:val="spar"/>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8.2</w:t>
      </w:r>
      <w:r w:rsidRPr="006639D7">
        <w:rPr>
          <w:rStyle w:val="salnbdy"/>
          <w:rFonts w:ascii="Arial" w:hAnsi="Arial" w:cs="Arial"/>
          <w:sz w:val="20"/>
          <w:szCs w:val="20"/>
          <w:bdr w:val="none" w:sz="0" w:space="0" w:color="auto" w:frame="1"/>
          <w:shd w:val="clear" w:color="auto" w:fill="FFFFFF"/>
        </w:rPr>
        <w:tab/>
      </w:r>
      <w:r w:rsidR="00570D24" w:rsidRPr="006639D7">
        <w:rPr>
          <w:rStyle w:val="spar"/>
          <w:rFonts w:ascii="Arial" w:hAnsi="Arial" w:cs="Arial"/>
          <w:sz w:val="20"/>
          <w:szCs w:val="20"/>
          <w:bdr w:val="none" w:sz="0" w:space="0" w:color="auto" w:frame="1"/>
          <w:shd w:val="clear" w:color="auto" w:fill="FFFFFF"/>
        </w:rPr>
        <w:t>Recepția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terminarea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și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finală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consideră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fi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începute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data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care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comisia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întrunește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și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își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începe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activitatea,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potrivit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prezentului</w:t>
      </w:r>
      <w:r w:rsidR="009E6342" w:rsidRPr="006639D7">
        <w:rPr>
          <w:rStyle w:val="spar"/>
          <w:rFonts w:ascii="Arial" w:hAnsi="Arial" w:cs="Arial"/>
          <w:sz w:val="20"/>
          <w:szCs w:val="20"/>
          <w:bdr w:val="none" w:sz="0" w:space="0" w:color="auto" w:frame="1"/>
          <w:shd w:val="clear" w:color="auto" w:fill="FFFFFF"/>
        </w:rPr>
        <w:t xml:space="preserve"> </w:t>
      </w:r>
      <w:r w:rsidR="00F06714" w:rsidRPr="006639D7">
        <w:rPr>
          <w:rStyle w:val="spar"/>
          <w:rFonts w:ascii="Arial" w:hAnsi="Arial" w:cs="Arial"/>
          <w:sz w:val="20"/>
          <w:szCs w:val="20"/>
          <w:bdr w:val="none" w:sz="0" w:space="0" w:color="auto" w:frame="1"/>
          <w:shd w:val="clear" w:color="auto" w:fill="FFFFFF"/>
        </w:rPr>
        <w:t>Cod</w:t>
      </w:r>
      <w:r w:rsidR="00570D24" w:rsidRPr="006639D7">
        <w:rPr>
          <w:rStyle w:val="spar"/>
          <w:rFonts w:ascii="Arial" w:hAnsi="Arial" w:cs="Arial"/>
          <w:sz w:val="20"/>
          <w:szCs w:val="20"/>
          <w:bdr w:val="none" w:sz="0" w:space="0" w:color="auto" w:frame="1"/>
          <w:shd w:val="clear" w:color="auto" w:fill="FFFFFF"/>
        </w:rPr>
        <w:t>.</w:t>
      </w:r>
    </w:p>
    <w:p w14:paraId="775A6316" w14:textId="77777777" w:rsidR="009077FB" w:rsidRPr="006639D7" w:rsidRDefault="009077FB" w:rsidP="00FD0D07">
      <w:pPr>
        <w:ind w:right="-1"/>
        <w:jc w:val="both"/>
        <w:rPr>
          <w:rStyle w:val="spar"/>
          <w:rFonts w:ascii="Arial" w:hAnsi="Arial" w:cs="Arial"/>
          <w:sz w:val="20"/>
          <w:szCs w:val="20"/>
          <w:bdr w:val="none" w:sz="0" w:space="0" w:color="auto" w:frame="1"/>
          <w:shd w:val="clear" w:color="auto" w:fill="FFFFFF"/>
        </w:rPr>
      </w:pPr>
    </w:p>
    <w:p w14:paraId="7A20F8E1" w14:textId="22F1D140" w:rsidR="00570D24" w:rsidRPr="006639D7" w:rsidRDefault="009077FB" w:rsidP="00FD0D07">
      <w:pPr>
        <w:ind w:right="-1"/>
        <w:jc w:val="both"/>
        <w:rPr>
          <w:rStyle w:val="spar"/>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8.3</w:t>
      </w:r>
      <w:r w:rsidRPr="006639D7">
        <w:rPr>
          <w:rStyle w:val="salnbdy"/>
          <w:rFonts w:ascii="Arial" w:hAnsi="Arial" w:cs="Arial"/>
          <w:sz w:val="20"/>
          <w:szCs w:val="20"/>
          <w:bdr w:val="none" w:sz="0" w:space="0" w:color="auto" w:frame="1"/>
          <w:shd w:val="clear" w:color="auto" w:fill="FFFFFF"/>
        </w:rPr>
        <w:tab/>
      </w:r>
      <w:r w:rsidR="00570D24" w:rsidRPr="006639D7">
        <w:rPr>
          <w:rStyle w:val="spar"/>
          <w:rFonts w:ascii="Arial" w:hAnsi="Arial" w:cs="Arial"/>
          <w:sz w:val="20"/>
          <w:szCs w:val="20"/>
          <w:bdr w:val="none" w:sz="0" w:space="0" w:color="auto" w:frame="1"/>
          <w:shd w:val="clear" w:color="auto" w:fill="FFFFFF"/>
        </w:rPr>
        <w:t>Procesul-verbal</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încheiat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cu</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ocazia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recepției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terminarea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sau</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recepției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finale,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cu</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încălcarea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prevederilor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legale,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poate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fi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anulat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către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instanțele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competente,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potrivit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legii.</w:t>
      </w:r>
    </w:p>
    <w:p w14:paraId="301A4EAD" w14:textId="77777777" w:rsidR="009077FB" w:rsidRPr="006639D7" w:rsidRDefault="009077FB" w:rsidP="00FD0D07">
      <w:pPr>
        <w:ind w:right="-1"/>
        <w:jc w:val="both"/>
        <w:rPr>
          <w:rStyle w:val="spar"/>
          <w:rFonts w:ascii="Arial" w:hAnsi="Arial" w:cs="Arial"/>
          <w:sz w:val="20"/>
          <w:szCs w:val="20"/>
          <w:bdr w:val="none" w:sz="0" w:space="0" w:color="auto" w:frame="1"/>
          <w:shd w:val="clear" w:color="auto" w:fill="FFFFFF"/>
        </w:rPr>
      </w:pPr>
    </w:p>
    <w:p w14:paraId="5DF8D8AB" w14:textId="27C687FA" w:rsidR="00570D24" w:rsidRPr="006639D7" w:rsidRDefault="009077FB" w:rsidP="00FD0D07">
      <w:pPr>
        <w:ind w:right="-1"/>
        <w:jc w:val="both"/>
        <w:rPr>
          <w:rStyle w:val="spar"/>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8.4</w:t>
      </w:r>
      <w:r w:rsidRPr="006639D7">
        <w:rPr>
          <w:rStyle w:val="salnbdy"/>
          <w:rFonts w:ascii="Arial" w:hAnsi="Arial" w:cs="Arial"/>
          <w:sz w:val="20"/>
          <w:szCs w:val="20"/>
          <w:bdr w:val="none" w:sz="0" w:space="0" w:color="auto" w:frame="1"/>
          <w:shd w:val="clear" w:color="auto" w:fill="FFFFFF"/>
        </w:rPr>
        <w:tab/>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situația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care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părțile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nu</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ajung,</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condițiile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prevăzute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prezentul</w:t>
      </w:r>
      <w:r w:rsidR="009E6342" w:rsidRPr="006639D7">
        <w:rPr>
          <w:rStyle w:val="spar"/>
          <w:rFonts w:ascii="Arial" w:hAnsi="Arial" w:cs="Arial"/>
          <w:sz w:val="20"/>
          <w:szCs w:val="20"/>
          <w:bdr w:val="none" w:sz="0" w:space="0" w:color="auto" w:frame="1"/>
          <w:shd w:val="clear" w:color="auto" w:fill="FFFFFF"/>
        </w:rPr>
        <w:t xml:space="preserve"> </w:t>
      </w:r>
      <w:r w:rsidR="00F06714" w:rsidRPr="006639D7">
        <w:rPr>
          <w:rStyle w:val="spar"/>
          <w:rFonts w:ascii="Arial" w:hAnsi="Arial" w:cs="Arial"/>
          <w:sz w:val="20"/>
          <w:szCs w:val="20"/>
          <w:bdr w:val="none" w:sz="0" w:space="0" w:color="auto" w:frame="1"/>
          <w:shd w:val="clear" w:color="auto" w:fill="FFFFFF"/>
        </w:rPr>
        <w:t>Cod</w:t>
      </w:r>
      <w:r w:rsidR="00570D24" w:rsidRPr="006639D7">
        <w:rPr>
          <w:rStyle w:val="spar"/>
          <w:rFonts w:ascii="Arial" w:hAnsi="Arial" w:cs="Arial"/>
          <w:sz w:val="20"/>
          <w:szCs w:val="20"/>
          <w:bdr w:val="none" w:sz="0" w:space="0" w:color="auto" w:frame="1"/>
          <w:shd w:val="clear" w:color="auto" w:fill="FFFFFF"/>
        </w:rPr>
        <w: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un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acord</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pentru</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rezolvarea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neînțelegerilor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ivite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cu</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ocazia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încheierii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procesului-verbal</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sau</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o</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poziție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comună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vederea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realizării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recepției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cale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amiabilă,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acestea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pot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adresa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instanței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judecătorești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competențe,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potrivit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legii.</w:t>
      </w:r>
    </w:p>
    <w:p w14:paraId="5FB16C02" w14:textId="77777777" w:rsidR="009077FB" w:rsidRPr="006639D7" w:rsidRDefault="009077FB" w:rsidP="00FD0D07">
      <w:pPr>
        <w:ind w:right="-1"/>
        <w:jc w:val="both"/>
        <w:rPr>
          <w:rStyle w:val="spar"/>
          <w:rFonts w:ascii="Arial" w:hAnsi="Arial" w:cs="Arial"/>
          <w:sz w:val="20"/>
          <w:szCs w:val="20"/>
          <w:bdr w:val="none" w:sz="0" w:space="0" w:color="auto" w:frame="1"/>
          <w:shd w:val="clear" w:color="auto" w:fill="FFFFFF"/>
        </w:rPr>
      </w:pPr>
    </w:p>
    <w:p w14:paraId="43BE79FB" w14:textId="5F73FC06" w:rsidR="009077FB" w:rsidRPr="006639D7" w:rsidRDefault="009077FB"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8.5</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Cheltuielile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privind</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activitatea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comisiei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cad</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sarcina</w:t>
      </w:r>
      <w:r w:rsidR="009E6342" w:rsidRPr="006639D7">
        <w:rPr>
          <w:rStyle w:val="salnbdy"/>
          <w:rFonts w:ascii="Arial" w:hAnsi="Arial" w:cs="Arial"/>
          <w:sz w:val="20"/>
          <w:szCs w:val="20"/>
          <w:bdr w:val="none" w:sz="0" w:space="0" w:color="auto" w:frame="1"/>
          <w:shd w:val="clear" w:color="auto" w:fill="FFFFFF"/>
        </w:rPr>
        <w:t xml:space="preserve"> </w:t>
      </w:r>
      <w:r w:rsidR="00A82764">
        <w:rPr>
          <w:rStyle w:val="salnbdy"/>
          <w:rFonts w:ascii="Arial" w:hAnsi="Arial" w:cs="Arial"/>
          <w:sz w:val="20"/>
          <w:szCs w:val="20"/>
          <w:bdr w:val="none" w:sz="0" w:space="0" w:color="auto" w:frame="1"/>
          <w:shd w:val="clear" w:color="auto" w:fill="FFFFFF"/>
        </w:rPr>
        <w:t>Investito</w:t>
      </w:r>
      <w:r w:rsidR="00710910">
        <w:rPr>
          <w:rStyle w:val="salnbdy"/>
          <w:rFonts w:ascii="Arial" w:hAnsi="Arial" w:cs="Arial"/>
          <w:sz w:val="20"/>
          <w:szCs w:val="20"/>
          <w:bdr w:val="none" w:sz="0" w:space="0" w:color="auto" w:frame="1"/>
          <w:shd w:val="clear" w:color="auto" w:fill="FFFFFF"/>
        </w:rPr>
        <w:t>ru</w:t>
      </w:r>
      <w:r w:rsidR="00F06714" w:rsidRPr="006639D7">
        <w:rPr>
          <w:rStyle w:val="salnbdy"/>
          <w:rFonts w:ascii="Arial" w:hAnsi="Arial" w:cs="Arial"/>
          <w:sz w:val="20"/>
          <w:szCs w:val="20"/>
          <w:bdr w:val="none" w:sz="0" w:space="0" w:color="auto" w:frame="1"/>
          <w:shd w:val="clear" w:color="auto" w:fill="FFFFFF"/>
        </w:rPr>
        <w:t>l</w:t>
      </w:r>
      <w:r w:rsidR="00570D24" w:rsidRPr="006639D7">
        <w:rPr>
          <w:rStyle w:val="salnbdy"/>
          <w:rFonts w:ascii="Arial" w:hAnsi="Arial" w:cs="Arial"/>
          <w:sz w:val="20"/>
          <w:szCs w:val="20"/>
          <w:bdr w:val="none" w:sz="0" w:space="0" w:color="auto" w:frame="1"/>
          <w:shd w:val="clear" w:color="auto" w:fill="FFFFFF"/>
        </w:rPr>
        <w:t>ui.</w:t>
      </w:r>
    </w:p>
    <w:p w14:paraId="10FD5335" w14:textId="77777777" w:rsidR="009077FB" w:rsidRPr="006639D7" w:rsidRDefault="009077FB" w:rsidP="00FD0D07">
      <w:pPr>
        <w:ind w:right="-1"/>
        <w:jc w:val="both"/>
        <w:rPr>
          <w:rStyle w:val="salnbdy"/>
          <w:rFonts w:ascii="Arial" w:hAnsi="Arial" w:cs="Arial"/>
          <w:sz w:val="20"/>
          <w:szCs w:val="20"/>
          <w:bdr w:val="none" w:sz="0" w:space="0" w:color="auto" w:frame="1"/>
          <w:shd w:val="clear" w:color="auto" w:fill="FFFFFF"/>
        </w:rPr>
      </w:pPr>
    </w:p>
    <w:p w14:paraId="46663A56" w14:textId="3CBB023E" w:rsidR="009077FB" w:rsidRPr="006639D7" w:rsidRDefault="009077FB"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8.6</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Cheltuielile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ocazionate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încercări,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probe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alte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teste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realizate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laboratoare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autorizate</w:t>
      </w:r>
      <w:r w:rsidR="00F06714" w:rsidRPr="006639D7">
        <w:rPr>
          <w:rStyle w:val="salnbdy"/>
          <w:rFonts w:ascii="Arial" w:hAnsi="Arial" w:cs="Arial"/>
          <w:sz w:val="20"/>
          <w:szCs w:val="20"/>
          <w:bdr w:val="none" w:sz="0" w:space="0" w:color="auto" w:frame="1"/>
          <w:shd w:val="clear" w:color="auto" w:fill="FFFFFF"/>
        </w:rPr>
        <w:t>/acreditate</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altele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decât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cele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decurg</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din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prevederile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contractuale,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suportă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către</w:t>
      </w:r>
      <w:r w:rsidR="009E6342" w:rsidRPr="006639D7">
        <w:rPr>
          <w:rStyle w:val="salnbdy"/>
          <w:rFonts w:ascii="Arial" w:hAnsi="Arial" w:cs="Arial"/>
          <w:sz w:val="20"/>
          <w:szCs w:val="20"/>
          <w:bdr w:val="none" w:sz="0" w:space="0" w:color="auto" w:frame="1"/>
          <w:shd w:val="clear" w:color="auto" w:fill="FFFFFF"/>
        </w:rPr>
        <w:t xml:space="preserve"> </w:t>
      </w:r>
      <w:r w:rsidR="00A82764">
        <w:rPr>
          <w:rStyle w:val="salnbdy"/>
          <w:rFonts w:ascii="Arial" w:hAnsi="Arial" w:cs="Arial"/>
          <w:sz w:val="20"/>
          <w:szCs w:val="20"/>
          <w:bdr w:val="none" w:sz="0" w:space="0" w:color="auto" w:frame="1"/>
          <w:shd w:val="clear" w:color="auto" w:fill="FFFFFF"/>
        </w:rPr>
        <w:t>Investito</w:t>
      </w:r>
      <w:r w:rsidR="00F06714" w:rsidRPr="006639D7">
        <w:rPr>
          <w:rStyle w:val="salnbdy"/>
          <w:rFonts w:ascii="Arial" w:hAnsi="Arial" w:cs="Arial"/>
          <w:sz w:val="20"/>
          <w:szCs w:val="20"/>
          <w:bdr w:val="none" w:sz="0" w:space="0" w:color="auto" w:frame="1"/>
          <w:shd w:val="clear" w:color="auto" w:fill="FFFFFF"/>
        </w:rPr>
        <w:t>r</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situațiile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urma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rezultatelor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constatate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urmare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încercărilor,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probelor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testelor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stabilește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culpă,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cheltuielile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respective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suportă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către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partea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culpă.</w:t>
      </w:r>
    </w:p>
    <w:p w14:paraId="499E9509" w14:textId="77777777" w:rsidR="009077FB" w:rsidRPr="006639D7" w:rsidRDefault="009077FB" w:rsidP="00FD0D07">
      <w:pPr>
        <w:ind w:right="-1"/>
        <w:jc w:val="both"/>
        <w:rPr>
          <w:rStyle w:val="salnbdy"/>
          <w:rFonts w:ascii="Arial" w:hAnsi="Arial" w:cs="Arial"/>
          <w:sz w:val="20"/>
          <w:szCs w:val="20"/>
          <w:bdr w:val="none" w:sz="0" w:space="0" w:color="auto" w:frame="1"/>
          <w:shd w:val="clear" w:color="auto" w:fill="FFFFFF"/>
        </w:rPr>
      </w:pPr>
    </w:p>
    <w:p w14:paraId="2E9D0332" w14:textId="35E5317F" w:rsidR="00570D24" w:rsidRPr="006639D7" w:rsidRDefault="009077FB"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8.7</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Cheltuielile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privire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realizarea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expertize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tehnice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sau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cele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ocazionate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asistența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unui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expert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suportă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partea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avut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inițiativa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recurgerii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serviciile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expertului,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anume</w:t>
      </w:r>
      <w:r w:rsidR="009E6342" w:rsidRPr="006639D7">
        <w:rPr>
          <w:rStyle w:val="salnbdy"/>
          <w:rFonts w:ascii="Arial" w:hAnsi="Arial" w:cs="Arial"/>
          <w:sz w:val="20"/>
          <w:szCs w:val="20"/>
          <w:bdr w:val="none" w:sz="0" w:space="0" w:color="auto" w:frame="1"/>
          <w:shd w:val="clear" w:color="auto" w:fill="FFFFFF"/>
        </w:rPr>
        <w:t xml:space="preserve"> </w:t>
      </w:r>
      <w:r w:rsidR="00A82764">
        <w:rPr>
          <w:rStyle w:val="salnbdy"/>
          <w:rFonts w:ascii="Arial" w:hAnsi="Arial" w:cs="Arial"/>
          <w:sz w:val="20"/>
          <w:szCs w:val="20"/>
          <w:bdr w:val="none" w:sz="0" w:space="0" w:color="auto" w:frame="1"/>
          <w:shd w:val="clear" w:color="auto" w:fill="FFFFFF"/>
        </w:rPr>
        <w:t>Investito</w:t>
      </w:r>
      <w:r w:rsidR="00F06714" w:rsidRPr="006639D7">
        <w:rPr>
          <w:rStyle w:val="salnbdy"/>
          <w:rFonts w:ascii="Arial" w:hAnsi="Arial" w:cs="Arial"/>
          <w:sz w:val="20"/>
          <w:szCs w:val="20"/>
          <w:bdr w:val="none" w:sz="0" w:space="0" w:color="auto" w:frame="1"/>
          <w:shd w:val="clear" w:color="auto" w:fill="FFFFFF"/>
        </w:rPr>
        <w:t>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sau</w:t>
      </w:r>
      <w:r w:rsidR="009E6342" w:rsidRPr="006639D7">
        <w:rPr>
          <w:rStyle w:val="salnbdy"/>
          <w:rFonts w:ascii="Arial" w:hAnsi="Arial" w:cs="Arial"/>
          <w:sz w:val="20"/>
          <w:szCs w:val="20"/>
          <w:bdr w:val="none" w:sz="0" w:space="0" w:color="auto" w:frame="1"/>
          <w:shd w:val="clear" w:color="auto" w:fill="FFFFFF"/>
        </w:rPr>
        <w:t xml:space="preserve"> </w:t>
      </w:r>
      <w:r w:rsidR="00A82764" w:rsidRPr="006639D7">
        <w:rPr>
          <w:rStyle w:val="salnbdy"/>
          <w:rFonts w:ascii="Arial" w:hAnsi="Arial" w:cs="Arial"/>
          <w:sz w:val="20"/>
          <w:szCs w:val="20"/>
          <w:bdr w:val="none" w:sz="0" w:space="0" w:color="auto" w:frame="1"/>
          <w:shd w:val="clear" w:color="auto" w:fill="FFFFFF"/>
        </w:rPr>
        <w:t>E</w:t>
      </w:r>
      <w:r w:rsidR="00570D24" w:rsidRPr="006639D7">
        <w:rPr>
          <w:rStyle w:val="salnbdy"/>
          <w:rFonts w:ascii="Arial" w:hAnsi="Arial" w:cs="Arial"/>
          <w:sz w:val="20"/>
          <w:szCs w:val="20"/>
          <w:bdr w:val="none" w:sz="0" w:space="0" w:color="auto" w:frame="1"/>
          <w:shd w:val="clear" w:color="auto" w:fill="FFFFFF"/>
        </w:rPr>
        <w:t>xecutant.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situațiile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urma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rapoartelor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expertiză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tehnică,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constată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abateri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prevederile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documentațiilor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tehnice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fază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unică,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cheltuielile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respective</w:t>
      </w:r>
      <w:r w:rsidR="009E6342" w:rsidRPr="006639D7">
        <w:rPr>
          <w:rStyle w:val="salnbdy"/>
          <w:rFonts w:ascii="Arial" w:hAnsi="Arial" w:cs="Arial"/>
          <w:sz w:val="20"/>
          <w:szCs w:val="20"/>
          <w:bdr w:val="none" w:sz="0" w:space="0" w:color="auto" w:frame="1"/>
          <w:shd w:val="clear" w:color="auto" w:fill="FFFFFF"/>
        </w:rPr>
        <w:t xml:space="preserve"> </w:t>
      </w:r>
      <w:r w:rsidR="00A82764">
        <w:rPr>
          <w:rStyle w:val="salnbdy"/>
          <w:rFonts w:ascii="Arial" w:hAnsi="Arial" w:cs="Arial"/>
          <w:sz w:val="20"/>
          <w:szCs w:val="20"/>
          <w:bdr w:val="none" w:sz="0" w:space="0" w:color="auto" w:frame="1"/>
          <w:shd w:val="clear" w:color="auto" w:fill="FFFFFF"/>
        </w:rPr>
        <w:t>l</w:t>
      </w:r>
      <w:r w:rsidR="00570D24" w:rsidRPr="006639D7">
        <w:rPr>
          <w:rStyle w:val="salnbdy"/>
          <w:rFonts w:ascii="Arial" w:hAnsi="Arial" w:cs="Arial"/>
          <w:sz w:val="20"/>
          <w:szCs w:val="20"/>
          <w:bdr w:val="none" w:sz="0" w:space="0" w:color="auto" w:frame="1"/>
          <w:shd w:val="clear" w:color="auto" w:fill="FFFFFF"/>
        </w:rPr>
        <w: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suportă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partea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culpă.</w:t>
      </w:r>
    </w:p>
    <w:p w14:paraId="2360AC51" w14:textId="77777777" w:rsidR="009077FB" w:rsidRPr="006639D7" w:rsidRDefault="009077FB" w:rsidP="00FD0D07">
      <w:pPr>
        <w:ind w:right="-1"/>
        <w:jc w:val="both"/>
        <w:rPr>
          <w:rStyle w:val="salnbdy"/>
          <w:rFonts w:ascii="Arial" w:hAnsi="Arial" w:cs="Arial"/>
          <w:sz w:val="20"/>
          <w:szCs w:val="20"/>
          <w:bdr w:val="none" w:sz="0" w:space="0" w:color="auto" w:frame="1"/>
          <w:shd w:val="clear" w:color="auto" w:fill="FFFFFF"/>
        </w:rPr>
      </w:pPr>
    </w:p>
    <w:p w14:paraId="4A8D03CA" w14:textId="1E503E7F" w:rsidR="009077FB" w:rsidRPr="006639D7" w:rsidRDefault="009077FB"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8.8</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Pentru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terminarea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referatul</w:t>
      </w:r>
      <w:r w:rsidR="009E6342" w:rsidRPr="006639D7">
        <w:rPr>
          <w:rStyle w:val="salnbdy"/>
          <w:rFonts w:ascii="Arial" w:hAnsi="Arial" w:cs="Arial"/>
          <w:sz w:val="20"/>
          <w:szCs w:val="20"/>
          <w:bdr w:val="none" w:sz="0" w:space="0" w:color="auto" w:frame="1"/>
          <w:shd w:val="clear" w:color="auto" w:fill="FFFFFF"/>
        </w:rPr>
        <w:t xml:space="preserve"> </w:t>
      </w:r>
      <w:r w:rsidR="00A91444">
        <w:rPr>
          <w:rStyle w:val="salnbdy"/>
          <w:rFonts w:ascii="Arial" w:hAnsi="Arial" w:cs="Arial"/>
          <w:sz w:val="20"/>
          <w:szCs w:val="20"/>
          <w:bdr w:val="none" w:sz="0" w:space="0" w:color="auto" w:frame="1"/>
          <w:shd w:val="clear" w:color="auto" w:fill="FFFFFF"/>
        </w:rPr>
        <w:t xml:space="preserve">persoanei responsabile sau, după caz, </w:t>
      </w:r>
      <w:r w:rsidR="00A82764" w:rsidRPr="006639D7">
        <w:rPr>
          <w:rStyle w:val="salnbdy"/>
          <w:rFonts w:ascii="Arial" w:hAnsi="Arial" w:cs="Arial"/>
          <w:sz w:val="20"/>
          <w:szCs w:val="20"/>
          <w:bdr w:val="none" w:sz="0" w:space="0" w:color="auto" w:frame="1"/>
          <w:shd w:val="clear" w:color="auto" w:fill="FFFFFF"/>
        </w:rPr>
        <w:t>P</w:t>
      </w:r>
      <w:r w:rsidR="00570D24" w:rsidRPr="006639D7">
        <w:rPr>
          <w:rStyle w:val="salnbdy"/>
          <w:rFonts w:ascii="Arial" w:hAnsi="Arial" w:cs="Arial"/>
          <w:sz w:val="20"/>
          <w:szCs w:val="20"/>
          <w:bdr w:val="none" w:sz="0" w:space="0" w:color="auto" w:frame="1"/>
          <w:shd w:val="clear" w:color="auto" w:fill="FFFFFF"/>
        </w:rPr>
        <w:t>roiectantului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cuprinde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mod</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obligatoriu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concluzie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referiri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asupra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rezultatului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examinării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nemijlocite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ceea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privește:</w:t>
      </w:r>
    </w:p>
    <w:p w14:paraId="54CF4F99" w14:textId="77777777" w:rsidR="00F06714" w:rsidRPr="006639D7" w:rsidRDefault="00F06714" w:rsidP="00FD0D07">
      <w:pPr>
        <w:ind w:right="-1"/>
        <w:jc w:val="both"/>
        <w:rPr>
          <w:rStyle w:val="salnbdy"/>
          <w:rFonts w:ascii="Arial" w:hAnsi="Arial" w:cs="Arial"/>
          <w:sz w:val="20"/>
          <w:szCs w:val="20"/>
          <w:bdr w:val="none" w:sz="0" w:space="0" w:color="auto" w:frame="1"/>
          <w:shd w:val="clear" w:color="auto" w:fill="FFFFFF"/>
        </w:rPr>
      </w:pPr>
    </w:p>
    <w:p w14:paraId="4147FA61" w14:textId="1AED2BCE" w:rsidR="009077FB"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a</w:t>
      </w:r>
      <w:r w:rsidR="00F06714" w:rsidRPr="006639D7">
        <w:rPr>
          <w:rStyle w:val="slitttl"/>
          <w:rFonts w:ascii="Arial" w:hAnsi="Arial" w:cs="Arial"/>
          <w:bCs/>
          <w:color w:val="auto"/>
          <w:sz w:val="20"/>
          <w:szCs w:val="20"/>
          <w:bdr w:val="none" w:sz="0" w:space="0" w:color="auto" w:frame="1"/>
          <w:shd w:val="clear" w:color="auto" w:fill="FFFFFF"/>
        </w:rPr>
        <w:t>)</w:t>
      </w:r>
      <w:r w:rsidR="00F06714"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executarea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conformitate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cu</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prevederile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documentației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tehnice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fază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unică,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documentației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execuție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reglementărilor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specifice;</w:t>
      </w:r>
    </w:p>
    <w:p w14:paraId="6FB8D2B6" w14:textId="3CD9D1C9" w:rsidR="009077FB" w:rsidRPr="00CE1405"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lang w:val="en-US"/>
        </w:rPr>
      </w:pPr>
      <w:r w:rsidRPr="006639D7">
        <w:rPr>
          <w:rStyle w:val="slitttl"/>
          <w:rFonts w:ascii="Arial" w:hAnsi="Arial" w:cs="Arial"/>
          <w:bCs/>
          <w:color w:val="auto"/>
          <w:sz w:val="20"/>
          <w:szCs w:val="20"/>
          <w:bdr w:val="none" w:sz="0" w:space="0" w:color="auto" w:frame="1"/>
          <w:shd w:val="clear" w:color="auto" w:fill="FFFFFF"/>
        </w:rPr>
        <w:t>b</w:t>
      </w:r>
      <w:r w:rsidR="00F06714" w:rsidRPr="006639D7">
        <w:rPr>
          <w:rStyle w:val="slitttl"/>
          <w:rFonts w:ascii="Arial" w:hAnsi="Arial" w:cs="Arial"/>
          <w:bCs/>
          <w:color w:val="auto"/>
          <w:sz w:val="20"/>
          <w:szCs w:val="20"/>
          <w:bdr w:val="none" w:sz="0" w:space="0" w:color="auto" w:frame="1"/>
          <w:shd w:val="clear" w:color="auto" w:fill="FFFFFF"/>
        </w:rPr>
        <w:t>)</w:t>
      </w:r>
      <w:r w:rsidR="00F06714"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terminarea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tuturor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contractul</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încheiat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între</w:t>
      </w:r>
      <w:r w:rsidR="009E6342" w:rsidRPr="006639D7">
        <w:rPr>
          <w:rStyle w:val="slitbdy"/>
          <w:rFonts w:ascii="Arial" w:hAnsi="Arial" w:cs="Arial"/>
          <w:color w:val="auto"/>
          <w:sz w:val="20"/>
          <w:szCs w:val="20"/>
          <w:bdr w:val="none" w:sz="0" w:space="0" w:color="auto" w:frame="1"/>
          <w:shd w:val="clear" w:color="auto" w:fill="FFFFFF"/>
        </w:rPr>
        <w:t xml:space="preserve"> </w:t>
      </w:r>
      <w:r w:rsidR="00A82764">
        <w:rPr>
          <w:rStyle w:val="salnbdy"/>
          <w:rFonts w:ascii="Arial" w:hAnsi="Arial" w:cs="Arial"/>
          <w:sz w:val="20"/>
          <w:szCs w:val="20"/>
          <w:bdr w:val="none" w:sz="0" w:space="0" w:color="auto" w:frame="1"/>
          <w:shd w:val="clear" w:color="auto" w:fill="FFFFFF"/>
        </w:rPr>
        <w:t>Investito</w:t>
      </w:r>
      <w:r w:rsidR="00F06714" w:rsidRPr="006639D7">
        <w:rPr>
          <w:rStyle w:val="salnbdy"/>
          <w:rFonts w:ascii="Arial" w:hAnsi="Arial" w:cs="Arial"/>
          <w:sz w:val="20"/>
          <w:szCs w:val="20"/>
          <w:bdr w:val="none" w:sz="0" w:space="0" w:color="auto" w:frame="1"/>
          <w:shd w:val="clear" w:color="auto" w:fill="FFFFFF"/>
        </w:rPr>
        <w:t>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00A82764" w:rsidRPr="006639D7">
        <w:rPr>
          <w:rStyle w:val="slitbdy"/>
          <w:rFonts w:ascii="Arial" w:hAnsi="Arial" w:cs="Arial"/>
          <w:color w:val="auto"/>
          <w:sz w:val="20"/>
          <w:szCs w:val="20"/>
          <w:bdr w:val="none" w:sz="0" w:space="0" w:color="auto" w:frame="1"/>
          <w:shd w:val="clear" w:color="auto" w:fill="FFFFFF"/>
        </w:rPr>
        <w:t>E</w:t>
      </w:r>
      <w:r w:rsidRPr="006639D7">
        <w:rPr>
          <w:rStyle w:val="slitbdy"/>
          <w:rFonts w:ascii="Arial" w:hAnsi="Arial" w:cs="Arial"/>
          <w:color w:val="auto"/>
          <w:sz w:val="20"/>
          <w:szCs w:val="20"/>
          <w:bdr w:val="none" w:sz="0" w:space="0" w:color="auto" w:frame="1"/>
          <w:shd w:val="clear" w:color="auto" w:fill="FFFFFF"/>
        </w:rPr>
        <w:t>xecutant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și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documentația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anexă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contract,</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respectiv</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aferente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părților/obiectelor/sectoarelor</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din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contractate,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condițiile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prevăzute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la</w:t>
      </w:r>
      <w:r w:rsidR="009E6342" w:rsidRPr="006639D7">
        <w:rPr>
          <w:rStyle w:val="slitbdy"/>
          <w:rFonts w:ascii="Arial" w:hAnsi="Arial" w:cs="Arial"/>
          <w:color w:val="auto"/>
          <w:sz w:val="20"/>
          <w:szCs w:val="20"/>
          <w:bdr w:val="none" w:sz="0" w:space="0" w:color="auto" w:frame="1"/>
          <w:shd w:val="clear" w:color="auto" w:fill="FFFFFF"/>
        </w:rPr>
        <w:t xml:space="preserve"> </w:t>
      </w:r>
      <w:r w:rsidR="005A450A" w:rsidRPr="006639D7">
        <w:rPr>
          <w:rStyle w:val="slgi"/>
          <w:rFonts w:ascii="Arial" w:hAnsi="Arial" w:cs="Arial"/>
          <w:color w:val="auto"/>
          <w:sz w:val="20"/>
          <w:szCs w:val="20"/>
          <w:bdr w:val="none" w:sz="0" w:space="0" w:color="auto" w:frame="1"/>
          <w:shd w:val="clear" w:color="auto" w:fill="FFFFFF"/>
        </w:rPr>
        <w:t xml:space="preserve">punctul </w:t>
      </w:r>
      <w:r w:rsidR="005A450A" w:rsidRPr="006639D7">
        <w:rPr>
          <w:rFonts w:ascii="Arial" w:hAnsi="Arial" w:cs="Arial"/>
          <w:color w:val="auto"/>
          <w:sz w:val="20"/>
          <w:szCs w:val="20"/>
        </w:rPr>
        <w:t>4.14</w:t>
      </w:r>
      <w:r w:rsidR="00CE1405" w:rsidRPr="00CE1405">
        <w:rPr>
          <w:rStyle w:val="slitbdy"/>
          <w:rFonts w:ascii="Arial" w:hAnsi="Arial" w:cs="Arial"/>
          <w:color w:val="auto"/>
          <w:sz w:val="20"/>
          <w:szCs w:val="20"/>
          <w:bdr w:val="none" w:sz="0" w:space="0" w:color="auto" w:frame="1"/>
          <w:shd w:val="clear" w:color="auto" w:fill="FFFFFF"/>
          <w:lang w:val="en-US"/>
        </w:rPr>
        <w:t>;</w:t>
      </w:r>
    </w:p>
    <w:p w14:paraId="4A290F63" w14:textId="45912496" w:rsidR="009077FB" w:rsidRPr="006639D7"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6639D7">
        <w:rPr>
          <w:rStyle w:val="slitttl"/>
          <w:rFonts w:ascii="Arial" w:hAnsi="Arial" w:cs="Arial"/>
          <w:bCs/>
          <w:color w:val="auto"/>
          <w:sz w:val="20"/>
          <w:szCs w:val="20"/>
          <w:bdr w:val="none" w:sz="0" w:space="0" w:color="auto" w:frame="1"/>
          <w:shd w:val="clear" w:color="auto" w:fill="FFFFFF"/>
        </w:rPr>
        <w:t>c</w:t>
      </w:r>
      <w:r w:rsidR="00F06714" w:rsidRPr="006639D7">
        <w:rPr>
          <w:rStyle w:val="slitttl"/>
          <w:rFonts w:ascii="Arial" w:hAnsi="Arial" w:cs="Arial"/>
          <w:bCs/>
          <w:color w:val="auto"/>
          <w:sz w:val="20"/>
          <w:szCs w:val="20"/>
          <w:bdr w:val="none" w:sz="0" w:space="0" w:color="auto" w:frame="1"/>
          <w:shd w:val="clear" w:color="auto" w:fill="FFFFFF"/>
        </w:rPr>
        <w:t>)</w:t>
      </w:r>
      <w:r w:rsidR="00F06714" w:rsidRPr="006639D7">
        <w:rPr>
          <w:rStyle w:val="slitttl"/>
          <w:rFonts w:ascii="Arial" w:hAnsi="Arial" w:cs="Arial"/>
          <w:bCs/>
          <w:color w:val="auto"/>
          <w:sz w:val="20"/>
          <w:szCs w:val="20"/>
          <w:bdr w:val="none" w:sz="0" w:space="0" w:color="auto" w:frame="1"/>
          <w:shd w:val="clear" w:color="auto" w:fill="FFFFFF"/>
        </w:rPr>
        <w:tab/>
      </w:r>
      <w:r w:rsidRPr="006639D7">
        <w:rPr>
          <w:rStyle w:val="slitbdy"/>
          <w:rFonts w:ascii="Arial" w:hAnsi="Arial" w:cs="Arial"/>
          <w:color w:val="auto"/>
          <w:sz w:val="20"/>
          <w:szCs w:val="20"/>
          <w:bdr w:val="none" w:sz="0" w:space="0" w:color="auto" w:frame="1"/>
          <w:shd w:val="clear" w:color="auto" w:fill="FFFFFF"/>
        </w:rPr>
        <w:t>documentele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care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intră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în</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componența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cărții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tehnice</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lucrării</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aferentă</w:t>
      </w:r>
      <w:r w:rsidR="009E6342" w:rsidRPr="006639D7">
        <w:rPr>
          <w:rStyle w:val="slitbdy"/>
          <w:rFonts w:ascii="Arial" w:hAnsi="Arial" w:cs="Arial"/>
          <w:color w:val="auto"/>
          <w:sz w:val="20"/>
          <w:szCs w:val="20"/>
          <w:bdr w:val="none" w:sz="0" w:space="0" w:color="auto" w:frame="1"/>
          <w:shd w:val="clear" w:color="auto" w:fill="FFFFFF"/>
        </w:rPr>
        <w:t xml:space="preserve"> </w:t>
      </w:r>
      <w:r w:rsidRPr="006639D7">
        <w:rPr>
          <w:rStyle w:val="slitbdy"/>
          <w:rFonts w:ascii="Arial" w:hAnsi="Arial" w:cs="Arial"/>
          <w:color w:val="auto"/>
          <w:sz w:val="20"/>
          <w:szCs w:val="20"/>
          <w:bdr w:val="none" w:sz="0" w:space="0" w:color="auto" w:frame="1"/>
          <w:shd w:val="clear" w:color="auto" w:fill="FFFFFF"/>
        </w:rPr>
        <w:t>construcției.</w:t>
      </w:r>
    </w:p>
    <w:p w14:paraId="4D755422" w14:textId="77777777" w:rsidR="009077FB" w:rsidRPr="006639D7" w:rsidRDefault="009077FB" w:rsidP="00FD0D07">
      <w:pPr>
        <w:ind w:right="-1"/>
        <w:jc w:val="both"/>
        <w:rPr>
          <w:rStyle w:val="slitbdy"/>
          <w:rFonts w:ascii="Arial" w:hAnsi="Arial" w:cs="Arial"/>
          <w:sz w:val="20"/>
          <w:szCs w:val="20"/>
          <w:bdr w:val="none" w:sz="0" w:space="0" w:color="auto" w:frame="1"/>
          <w:shd w:val="clear" w:color="auto" w:fill="FFFFFF"/>
        </w:rPr>
      </w:pPr>
    </w:p>
    <w:p w14:paraId="58905E4B" w14:textId="4875CB66" w:rsidR="00570D24" w:rsidRPr="006639D7" w:rsidRDefault="009077FB"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8.9</w:t>
      </w:r>
      <w:r w:rsidRPr="006639D7">
        <w:rPr>
          <w:rStyle w:val="salnbdy"/>
          <w:rFonts w:ascii="Arial" w:hAnsi="Arial" w:cs="Arial"/>
          <w:sz w:val="20"/>
          <w:szCs w:val="20"/>
          <w:bdr w:val="none" w:sz="0" w:space="0" w:color="auto" w:frame="1"/>
          <w:shd w:val="clear" w:color="auto" w:fill="FFFFFF"/>
        </w:rPr>
        <w:tab/>
      </w:r>
      <w:r w:rsidR="00E93809">
        <w:rPr>
          <w:rStyle w:val="salnbdy"/>
          <w:rFonts w:ascii="Arial" w:hAnsi="Arial" w:cs="Arial"/>
          <w:sz w:val="20"/>
          <w:szCs w:val="20"/>
          <w:bdr w:val="none" w:sz="0" w:space="0" w:color="auto" w:frame="1"/>
          <w:shd w:val="clear" w:color="auto" w:fill="FFFFFF"/>
        </w:rPr>
        <w:t>După caz, p</w:t>
      </w:r>
      <w:r w:rsidR="00570D24" w:rsidRPr="006639D7">
        <w:rPr>
          <w:rStyle w:val="salnbdy"/>
          <w:rFonts w:ascii="Arial" w:hAnsi="Arial" w:cs="Arial"/>
          <w:sz w:val="20"/>
          <w:szCs w:val="20"/>
          <w:bdr w:val="none" w:sz="0" w:space="0" w:color="auto" w:frame="1"/>
          <w:shd w:val="clear" w:color="auto" w:fill="FFFFFF"/>
        </w:rPr>
        <w:t>entru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recepția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referatul</w:t>
      </w:r>
      <w:r w:rsidR="009E6342" w:rsidRPr="006639D7">
        <w:rPr>
          <w:rStyle w:val="salnbdy"/>
          <w:rFonts w:ascii="Arial" w:hAnsi="Arial" w:cs="Arial"/>
          <w:sz w:val="20"/>
          <w:szCs w:val="20"/>
          <w:bdr w:val="none" w:sz="0" w:space="0" w:color="auto" w:frame="1"/>
          <w:shd w:val="clear" w:color="auto" w:fill="FFFFFF"/>
        </w:rPr>
        <w:t xml:space="preserve"> </w:t>
      </w:r>
      <w:r w:rsidR="00A82764" w:rsidRPr="006639D7">
        <w:rPr>
          <w:rStyle w:val="salnbdy"/>
          <w:rFonts w:ascii="Arial" w:hAnsi="Arial" w:cs="Arial"/>
          <w:sz w:val="20"/>
          <w:szCs w:val="20"/>
          <w:bdr w:val="none" w:sz="0" w:space="0" w:color="auto" w:frame="1"/>
          <w:shd w:val="clear" w:color="auto" w:fill="FFFFFF"/>
        </w:rPr>
        <w:t>P</w:t>
      </w:r>
      <w:r w:rsidR="00570D24" w:rsidRPr="006639D7">
        <w:rPr>
          <w:rStyle w:val="salnbdy"/>
          <w:rFonts w:ascii="Arial" w:hAnsi="Arial" w:cs="Arial"/>
          <w:sz w:val="20"/>
          <w:szCs w:val="20"/>
          <w:bdr w:val="none" w:sz="0" w:space="0" w:color="auto" w:frame="1"/>
          <w:shd w:val="clear" w:color="auto" w:fill="FFFFFF"/>
        </w:rPr>
        <w:t>roiectantului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privind</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comportarea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exploatare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perioada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garanție,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cuprinde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mod</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obligatoriu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referiri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asupra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comportării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raport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remedierile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efectuate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concluzie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finală.</w:t>
      </w:r>
    </w:p>
    <w:p w14:paraId="2E74A3DD" w14:textId="77777777" w:rsidR="009077FB" w:rsidRPr="006639D7" w:rsidRDefault="009077FB" w:rsidP="00FD0D07">
      <w:pPr>
        <w:ind w:right="-1"/>
        <w:jc w:val="both"/>
        <w:rPr>
          <w:rStyle w:val="salnbdy"/>
          <w:rFonts w:ascii="Arial" w:hAnsi="Arial" w:cs="Arial"/>
          <w:sz w:val="20"/>
          <w:szCs w:val="20"/>
          <w:bdr w:val="none" w:sz="0" w:space="0" w:color="auto" w:frame="1"/>
          <w:shd w:val="clear" w:color="auto" w:fill="FFFFFF"/>
        </w:rPr>
      </w:pPr>
    </w:p>
    <w:p w14:paraId="357E47E0" w14:textId="253DE8D0" w:rsidR="00570D24" w:rsidRPr="006639D7" w:rsidRDefault="009077FB" w:rsidP="00FD0D07">
      <w:pPr>
        <w:ind w:right="-1"/>
        <w:jc w:val="both"/>
        <w:rPr>
          <w:rStyle w:val="spar"/>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8.10</w:t>
      </w:r>
      <w:r w:rsidRPr="006639D7">
        <w:rPr>
          <w:rStyle w:val="salnbdy"/>
          <w:rFonts w:ascii="Arial" w:hAnsi="Arial" w:cs="Arial"/>
          <w:sz w:val="20"/>
          <w:szCs w:val="20"/>
          <w:bdr w:val="none" w:sz="0" w:space="0" w:color="auto" w:frame="1"/>
          <w:shd w:val="clear" w:color="auto" w:fill="FFFFFF"/>
        </w:rPr>
        <w:tab/>
      </w:r>
      <w:r w:rsidR="00570D24" w:rsidRPr="006639D7">
        <w:rPr>
          <w:rStyle w:val="spar"/>
          <w:rFonts w:ascii="Arial" w:hAnsi="Arial" w:cs="Arial"/>
          <w:sz w:val="20"/>
          <w:szCs w:val="20"/>
          <w:bdr w:val="none" w:sz="0" w:space="0" w:color="auto" w:frame="1"/>
          <w:shd w:val="clear" w:color="auto" w:fill="FFFFFF"/>
        </w:rPr>
        <w:t>Referatul</w:t>
      </w:r>
      <w:r w:rsidR="009E6342" w:rsidRPr="006639D7">
        <w:rPr>
          <w:rStyle w:val="spar"/>
          <w:rFonts w:ascii="Arial" w:hAnsi="Arial" w:cs="Arial"/>
          <w:sz w:val="20"/>
          <w:szCs w:val="20"/>
          <w:bdr w:val="none" w:sz="0" w:space="0" w:color="auto" w:frame="1"/>
          <w:shd w:val="clear" w:color="auto" w:fill="FFFFFF"/>
        </w:rPr>
        <w:t xml:space="preserve"> </w:t>
      </w:r>
      <w:r w:rsidR="00A82764">
        <w:rPr>
          <w:rStyle w:val="spar"/>
          <w:rFonts w:ascii="Arial" w:hAnsi="Arial" w:cs="Arial"/>
          <w:sz w:val="20"/>
          <w:szCs w:val="20"/>
          <w:bdr w:val="none" w:sz="0" w:space="0" w:color="auto" w:frame="1"/>
          <w:shd w:val="clear" w:color="auto" w:fill="FFFFFF"/>
        </w:rPr>
        <w:t>responsabilului tehnic</w:t>
      </w:r>
      <w:r w:rsidR="00570D24" w:rsidRPr="006639D7">
        <w:rPr>
          <w:rStyle w:val="spar"/>
          <w:rFonts w:ascii="Arial" w:hAnsi="Arial" w:cs="Arial"/>
          <w:sz w:val="20"/>
          <w:szCs w:val="20"/>
          <w:bdr w:val="none" w:sz="0" w:space="0" w:color="auto" w:frame="1"/>
          <w:shd w:val="clear" w:color="auto" w:fill="FFFFFF"/>
        </w:rPr>
        <w:t>/operatorului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economic</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consultanță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specializat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și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referatul</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șefului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district</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drumuri,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poduri/șefului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sector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drumuri,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poduri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va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cuprinde,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după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caz,</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informații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privind</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îndeplinirea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obligațiilor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și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răspunderilor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revin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exercitarea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verificării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execuției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corecte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și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anume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documente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încheiate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urmare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verificărilor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perioada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pregătire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perioada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execuției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lucrărilor</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și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după</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caz,</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în</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perioada</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de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garanție,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și</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o</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concluzie</w:t>
      </w:r>
      <w:r w:rsidR="009E6342" w:rsidRPr="006639D7">
        <w:rPr>
          <w:rStyle w:val="spar"/>
          <w:rFonts w:ascii="Arial" w:hAnsi="Arial" w:cs="Arial"/>
          <w:sz w:val="20"/>
          <w:szCs w:val="20"/>
          <w:bdr w:val="none" w:sz="0" w:space="0" w:color="auto" w:frame="1"/>
          <w:shd w:val="clear" w:color="auto" w:fill="FFFFFF"/>
        </w:rPr>
        <w:t xml:space="preserve"> </w:t>
      </w:r>
      <w:r w:rsidR="00570D24" w:rsidRPr="006639D7">
        <w:rPr>
          <w:rStyle w:val="spar"/>
          <w:rFonts w:ascii="Arial" w:hAnsi="Arial" w:cs="Arial"/>
          <w:sz w:val="20"/>
          <w:szCs w:val="20"/>
          <w:bdr w:val="none" w:sz="0" w:space="0" w:color="auto" w:frame="1"/>
          <w:shd w:val="clear" w:color="auto" w:fill="FFFFFF"/>
        </w:rPr>
        <w:t>finală.</w:t>
      </w:r>
    </w:p>
    <w:p w14:paraId="4492BE03" w14:textId="77777777" w:rsidR="009077FB" w:rsidRPr="006639D7" w:rsidRDefault="009077FB" w:rsidP="00FD0D07">
      <w:pPr>
        <w:ind w:right="-1"/>
        <w:jc w:val="both"/>
        <w:rPr>
          <w:rStyle w:val="spar"/>
          <w:rFonts w:ascii="Arial" w:hAnsi="Arial" w:cs="Arial"/>
          <w:sz w:val="20"/>
          <w:szCs w:val="20"/>
          <w:bdr w:val="none" w:sz="0" w:space="0" w:color="auto" w:frame="1"/>
          <w:shd w:val="clear" w:color="auto" w:fill="FFFFFF"/>
        </w:rPr>
      </w:pPr>
    </w:p>
    <w:p w14:paraId="3EF75304" w14:textId="72A5FDC5" w:rsidR="009077FB" w:rsidRPr="006639D7" w:rsidRDefault="009077FB"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8.11</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Urmărirea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execuției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serviciilor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întreținere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drumurilor</w:t>
      </w:r>
      <w:r w:rsidR="009E6342" w:rsidRPr="006639D7">
        <w:rPr>
          <w:rStyle w:val="salnbdy"/>
          <w:rFonts w:ascii="Arial" w:hAnsi="Arial" w:cs="Arial"/>
          <w:sz w:val="20"/>
          <w:szCs w:val="20"/>
          <w:bdr w:val="none" w:sz="0" w:space="0" w:color="auto" w:frame="1"/>
          <w:shd w:val="clear" w:color="auto" w:fill="FFFFFF"/>
        </w:rPr>
        <w:t xml:space="preserve"> </w:t>
      </w:r>
      <w:r w:rsidR="00F06714" w:rsidRPr="006639D7">
        <w:rPr>
          <w:rStyle w:val="salnbdy"/>
          <w:rFonts w:ascii="Arial" w:hAnsi="Arial" w:cs="Arial"/>
          <w:sz w:val="20"/>
          <w:szCs w:val="20"/>
          <w:bdr w:val="none" w:sz="0" w:space="0" w:color="auto" w:frame="1"/>
          <w:shd w:val="clear" w:color="auto" w:fill="FFFFFF"/>
        </w:rPr>
        <w:t>publice</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tabelul</w:t>
      </w:r>
      <w:r w:rsidR="009E6342" w:rsidRPr="006639D7">
        <w:rPr>
          <w:rStyle w:val="slgi"/>
          <w:rFonts w:ascii="Arial" w:hAnsi="Arial" w:cs="Arial"/>
          <w:color w:val="auto"/>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1</w:t>
      </w:r>
      <w:r w:rsidR="00570D24" w:rsidRPr="006639D7">
        <w:rPr>
          <w:rStyle w:val="salnbdy"/>
          <w:rFonts w:ascii="Arial" w:hAnsi="Arial" w:cs="Arial"/>
          <w:sz w:val="20"/>
          <w:szCs w:val="20"/>
          <w:bdr w:val="none" w:sz="0" w:space="0" w:color="auto" w:frame="1"/>
          <w:shd w:val="clear" w:color="auto" w:fill="FFFFFF"/>
        </w:rPr>
        <w: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face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către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un</w:t>
      </w:r>
      <w:r w:rsidR="009E6342" w:rsidRPr="006639D7">
        <w:rPr>
          <w:rStyle w:val="salnbdy"/>
          <w:rFonts w:ascii="Arial" w:hAnsi="Arial" w:cs="Arial"/>
          <w:sz w:val="20"/>
          <w:szCs w:val="20"/>
          <w:bdr w:val="none" w:sz="0" w:space="0" w:color="auto" w:frame="1"/>
          <w:shd w:val="clear" w:color="auto" w:fill="FFFFFF"/>
        </w:rPr>
        <w:t xml:space="preserve"> </w:t>
      </w:r>
      <w:r w:rsidR="00A82764">
        <w:rPr>
          <w:rStyle w:val="salnbdy"/>
          <w:rFonts w:ascii="Arial" w:hAnsi="Arial" w:cs="Arial"/>
          <w:sz w:val="20"/>
          <w:szCs w:val="20"/>
          <w:bdr w:val="none" w:sz="0" w:space="0" w:color="auto" w:frame="1"/>
          <w:shd w:val="clear" w:color="auto" w:fill="FFFFFF"/>
        </w:rPr>
        <w:t>responsabil tehnic</w:t>
      </w:r>
      <w:r w:rsidR="00570D24" w:rsidRPr="006639D7">
        <w:rPr>
          <w:rStyle w:val="salnbdy"/>
          <w:rFonts w:ascii="Arial" w:hAnsi="Arial" w:cs="Arial"/>
          <w:sz w:val="20"/>
          <w:szCs w:val="20"/>
          <w:bdr w:val="none" w:sz="0" w:space="0" w:color="auto" w:frame="1"/>
          <w:shd w:val="clear" w:color="auto" w:fill="FFFFFF"/>
        </w:rPr>
        <w:t>/șef</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district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drumuri,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poduri/șef</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sector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drumuri,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poduri,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desfășoară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activitatea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angajat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al</w:t>
      </w:r>
      <w:r w:rsidR="009E6342" w:rsidRPr="006639D7">
        <w:rPr>
          <w:rStyle w:val="salnbdy"/>
          <w:rFonts w:ascii="Arial" w:hAnsi="Arial" w:cs="Arial"/>
          <w:sz w:val="20"/>
          <w:szCs w:val="20"/>
          <w:bdr w:val="none" w:sz="0" w:space="0" w:color="auto" w:frame="1"/>
          <w:shd w:val="clear" w:color="auto" w:fill="FFFFFF"/>
        </w:rPr>
        <w:t xml:space="preserve"> </w:t>
      </w:r>
      <w:r w:rsidR="00A82764">
        <w:rPr>
          <w:rStyle w:val="salnbdy"/>
          <w:rFonts w:ascii="Arial" w:hAnsi="Arial" w:cs="Arial"/>
          <w:sz w:val="20"/>
          <w:szCs w:val="20"/>
          <w:bdr w:val="none" w:sz="0" w:space="0" w:color="auto" w:frame="1"/>
          <w:shd w:val="clear" w:color="auto" w:fill="FFFFFF"/>
        </w:rPr>
        <w:t>Investitoru</w:t>
      </w:r>
      <w:r w:rsidR="00F06714" w:rsidRPr="006639D7">
        <w:rPr>
          <w:rStyle w:val="salnbdy"/>
          <w:rFonts w:ascii="Arial" w:hAnsi="Arial" w:cs="Arial"/>
          <w:sz w:val="20"/>
          <w:szCs w:val="20"/>
          <w:bdr w:val="none" w:sz="0" w:space="0" w:color="auto" w:frame="1"/>
          <w:shd w:val="clear" w:color="auto" w:fill="FFFFFF"/>
        </w:rPr>
        <w:t>lu</w:t>
      </w:r>
      <w:r w:rsidR="00570D24" w:rsidRPr="006639D7">
        <w:rPr>
          <w:rStyle w:val="salnbdy"/>
          <w:rFonts w:ascii="Arial" w:hAnsi="Arial" w:cs="Arial"/>
          <w:sz w:val="20"/>
          <w:szCs w:val="20"/>
          <w:bdr w:val="none" w:sz="0" w:space="0" w:color="auto" w:frame="1"/>
          <w:shd w:val="clear" w:color="auto" w:fill="FFFFFF"/>
        </w:rPr>
        <w:t>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contract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muncă.</w:t>
      </w:r>
    </w:p>
    <w:p w14:paraId="614DBA65" w14:textId="77777777" w:rsidR="009077FB" w:rsidRPr="006639D7" w:rsidRDefault="009077FB" w:rsidP="00FD0D07">
      <w:pPr>
        <w:ind w:right="-1"/>
        <w:jc w:val="both"/>
        <w:rPr>
          <w:rStyle w:val="salnbdy"/>
          <w:rFonts w:ascii="Arial" w:hAnsi="Arial" w:cs="Arial"/>
          <w:sz w:val="20"/>
          <w:szCs w:val="20"/>
          <w:bdr w:val="none" w:sz="0" w:space="0" w:color="auto" w:frame="1"/>
          <w:shd w:val="clear" w:color="auto" w:fill="FFFFFF"/>
        </w:rPr>
      </w:pPr>
    </w:p>
    <w:p w14:paraId="4898340A" w14:textId="5637ED44" w:rsidR="00570D24" w:rsidRPr="006639D7" w:rsidRDefault="009077FB"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8.12</w:t>
      </w:r>
      <w:r w:rsidRPr="006639D7">
        <w:rPr>
          <w:rStyle w:val="salnbdy"/>
          <w:rFonts w:ascii="Arial" w:hAnsi="Arial" w:cs="Arial"/>
          <w:sz w:val="20"/>
          <w:szCs w:val="20"/>
          <w:bdr w:val="none" w:sz="0" w:space="0" w:color="auto" w:frame="1"/>
          <w:shd w:val="clear" w:color="auto" w:fill="FFFFFF"/>
        </w:rPr>
        <w:tab/>
      </w:r>
      <w:r w:rsidR="00A82764">
        <w:rPr>
          <w:rStyle w:val="salnbdy"/>
          <w:rFonts w:ascii="Arial" w:hAnsi="Arial" w:cs="Arial"/>
          <w:sz w:val="20"/>
          <w:szCs w:val="20"/>
          <w:bdr w:val="none" w:sz="0" w:space="0" w:color="auto" w:frame="1"/>
          <w:shd w:val="clear" w:color="auto" w:fill="FFFFFF"/>
        </w:rPr>
        <w:t>Investito</w:t>
      </w:r>
      <w:r w:rsidR="00B82D22" w:rsidRPr="006639D7">
        <w:rPr>
          <w:rStyle w:val="salnbdy"/>
          <w:rFonts w:ascii="Arial" w:hAnsi="Arial" w:cs="Arial"/>
          <w:sz w:val="20"/>
          <w:szCs w:val="20"/>
          <w:bdr w:val="none" w:sz="0" w:space="0" w:color="auto" w:frame="1"/>
          <w:shd w:val="clear" w:color="auto" w:fill="FFFFFF"/>
        </w:rPr>
        <w:t>rul</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obligația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comunice,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scris,</w:t>
      </w:r>
      <w:r w:rsidR="009E6342" w:rsidRPr="006639D7">
        <w:rPr>
          <w:rStyle w:val="salnbdy"/>
          <w:rFonts w:ascii="Arial" w:hAnsi="Arial" w:cs="Arial"/>
          <w:sz w:val="20"/>
          <w:szCs w:val="20"/>
          <w:bdr w:val="none" w:sz="0" w:space="0" w:color="auto" w:frame="1"/>
          <w:shd w:val="clear" w:color="auto" w:fill="FFFFFF"/>
        </w:rPr>
        <w:t xml:space="preserve"> </w:t>
      </w:r>
      <w:r w:rsidR="00A82764" w:rsidRPr="006639D7">
        <w:rPr>
          <w:rStyle w:val="salnbdy"/>
          <w:rFonts w:ascii="Arial" w:hAnsi="Arial" w:cs="Arial"/>
          <w:sz w:val="20"/>
          <w:szCs w:val="20"/>
          <w:bdr w:val="none" w:sz="0" w:space="0" w:color="auto" w:frame="1"/>
          <w:shd w:val="clear" w:color="auto" w:fill="FFFFFF"/>
        </w:rPr>
        <w:t>E</w:t>
      </w:r>
      <w:r w:rsidR="00570D24" w:rsidRPr="006639D7">
        <w:rPr>
          <w:rStyle w:val="salnbdy"/>
          <w:rFonts w:ascii="Arial" w:hAnsi="Arial" w:cs="Arial"/>
          <w:sz w:val="20"/>
          <w:szCs w:val="20"/>
          <w:bdr w:val="none" w:sz="0" w:space="0" w:color="auto" w:frame="1"/>
          <w:shd w:val="clear" w:color="auto" w:fill="FFFFFF"/>
        </w:rPr>
        <w:t>xecutantului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decizia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numire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reprezentantului,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la</w:t>
      </w:r>
      <w:r w:rsidR="009E6342" w:rsidRPr="006639D7">
        <w:rPr>
          <w:rStyle w:val="salnbdy"/>
          <w:rFonts w:ascii="Arial" w:hAnsi="Arial" w:cs="Arial"/>
          <w:sz w:val="20"/>
          <w:szCs w:val="20"/>
          <w:bdr w:val="none" w:sz="0" w:space="0" w:color="auto" w:frame="1"/>
          <w:shd w:val="clear" w:color="auto" w:fill="FFFFFF"/>
        </w:rPr>
        <w:t xml:space="preserve"> </w:t>
      </w:r>
      <w:r w:rsidR="00576004" w:rsidRPr="006639D7">
        <w:rPr>
          <w:rStyle w:val="slgi"/>
          <w:rFonts w:ascii="Arial" w:hAnsi="Arial" w:cs="Arial"/>
          <w:color w:val="auto"/>
          <w:sz w:val="20"/>
          <w:szCs w:val="20"/>
          <w:bdr w:val="none" w:sz="0" w:space="0" w:color="auto" w:frame="1"/>
          <w:shd w:val="clear" w:color="auto" w:fill="FFFFFF"/>
        </w:rPr>
        <w:t>punctul 8.11</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însărcinat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activitatea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urmărire,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supraveghere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verificare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execuției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p>
    <w:p w14:paraId="5E273811" w14:textId="77777777" w:rsidR="009077FB" w:rsidRPr="006639D7" w:rsidRDefault="009077FB" w:rsidP="00FD0D07">
      <w:pPr>
        <w:ind w:right="-1"/>
        <w:jc w:val="both"/>
        <w:rPr>
          <w:rStyle w:val="salnbdy"/>
          <w:rFonts w:ascii="Arial" w:hAnsi="Arial" w:cs="Arial"/>
          <w:sz w:val="20"/>
          <w:szCs w:val="20"/>
          <w:bdr w:val="none" w:sz="0" w:space="0" w:color="auto" w:frame="1"/>
          <w:shd w:val="clear" w:color="auto" w:fill="FFFFFF"/>
        </w:rPr>
      </w:pPr>
    </w:p>
    <w:p w14:paraId="1876A0B0" w14:textId="1ADAA83A" w:rsidR="009077FB" w:rsidRPr="006639D7" w:rsidRDefault="009077FB" w:rsidP="00FD0D07">
      <w:pPr>
        <w:ind w:right="-1"/>
        <w:jc w:val="both"/>
        <w:rPr>
          <w:rStyle w:val="salnbdy"/>
          <w:rFonts w:ascii="Arial" w:hAnsi="Arial" w:cs="Arial"/>
          <w:sz w:val="20"/>
          <w:szCs w:val="20"/>
          <w:bdr w:val="none" w:sz="0" w:space="0" w:color="auto" w:frame="1"/>
          <w:shd w:val="clear" w:color="auto" w:fill="FFFFFF"/>
        </w:rPr>
      </w:pPr>
      <w:r w:rsidRPr="006639D7">
        <w:rPr>
          <w:rStyle w:val="salnbdy"/>
          <w:rFonts w:ascii="Arial" w:hAnsi="Arial" w:cs="Arial"/>
          <w:b/>
          <w:sz w:val="20"/>
          <w:szCs w:val="20"/>
          <w:bdr w:val="none" w:sz="0" w:space="0" w:color="auto" w:frame="1"/>
          <w:shd w:val="clear" w:color="auto" w:fill="FFFFFF"/>
        </w:rPr>
        <w:t>8.13</w:t>
      </w:r>
      <w:r w:rsidRPr="006639D7">
        <w:rPr>
          <w:rStyle w:val="salnbdy"/>
          <w:rFonts w:ascii="Arial" w:hAnsi="Arial" w:cs="Arial"/>
          <w:sz w:val="20"/>
          <w:szCs w:val="20"/>
          <w:bdr w:val="none" w:sz="0" w:space="0" w:color="auto" w:frame="1"/>
          <w:shd w:val="clear" w:color="auto" w:fill="FFFFFF"/>
        </w:rPr>
        <w:tab/>
      </w:r>
      <w:r w:rsidR="00570D24" w:rsidRPr="006639D7">
        <w:rPr>
          <w:rStyle w:val="salnbdy"/>
          <w:rFonts w:ascii="Arial" w:hAnsi="Arial" w:cs="Arial"/>
          <w:sz w:val="20"/>
          <w:szCs w:val="20"/>
          <w:bdr w:val="none" w:sz="0" w:space="0" w:color="auto" w:frame="1"/>
          <w:shd w:val="clear" w:color="auto" w:fill="FFFFFF"/>
        </w:rPr>
        <w:t>Urmărirea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execuției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lucrărilor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serviciilor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întreținere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drumurilor</w:t>
      </w:r>
      <w:r w:rsidR="009E6342" w:rsidRPr="006639D7">
        <w:rPr>
          <w:rStyle w:val="salnbdy"/>
          <w:rFonts w:ascii="Arial" w:hAnsi="Arial" w:cs="Arial"/>
          <w:sz w:val="20"/>
          <w:szCs w:val="20"/>
          <w:bdr w:val="none" w:sz="0" w:space="0" w:color="auto" w:frame="1"/>
          <w:shd w:val="clear" w:color="auto" w:fill="FFFFFF"/>
        </w:rPr>
        <w:t xml:space="preserve"> </w:t>
      </w:r>
      <w:r w:rsidR="00B82D22" w:rsidRPr="006639D7">
        <w:rPr>
          <w:rStyle w:val="salnbdy"/>
          <w:rFonts w:ascii="Arial" w:hAnsi="Arial" w:cs="Arial"/>
          <w:sz w:val="20"/>
          <w:szCs w:val="20"/>
          <w:bdr w:val="none" w:sz="0" w:space="0" w:color="auto" w:frame="1"/>
          <w:shd w:val="clear" w:color="auto" w:fill="FFFFFF"/>
        </w:rPr>
        <w:t>publice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prevăzute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tabelul</w:t>
      </w:r>
      <w:r w:rsidR="009E6342" w:rsidRPr="006639D7">
        <w:rPr>
          <w:rStyle w:val="slgi"/>
          <w:rFonts w:ascii="Arial" w:hAnsi="Arial" w:cs="Arial"/>
          <w:color w:val="auto"/>
          <w:sz w:val="20"/>
          <w:szCs w:val="20"/>
          <w:bdr w:val="none" w:sz="0" w:space="0" w:color="auto" w:frame="1"/>
          <w:shd w:val="clear" w:color="auto" w:fill="FFFFFF"/>
        </w:rPr>
        <w:t xml:space="preserve"> </w:t>
      </w:r>
      <w:r w:rsidR="00570D24" w:rsidRPr="006639D7">
        <w:rPr>
          <w:rStyle w:val="slgi"/>
          <w:rFonts w:ascii="Arial" w:hAnsi="Arial" w:cs="Arial"/>
          <w:color w:val="auto"/>
          <w:sz w:val="20"/>
          <w:szCs w:val="20"/>
          <w:bdr w:val="none" w:sz="0" w:space="0" w:color="auto" w:frame="1"/>
          <w:shd w:val="clear" w:color="auto" w:fill="FFFFFF"/>
        </w:rPr>
        <w:t>2</w:t>
      </w:r>
      <w:r w:rsidR="00570D24" w:rsidRPr="006639D7">
        <w:rPr>
          <w:rStyle w:val="salnbdy"/>
          <w:rFonts w:ascii="Arial" w:hAnsi="Arial" w:cs="Arial"/>
          <w:color w:val="auto"/>
          <w:sz w:val="20"/>
          <w:szCs w:val="20"/>
          <w:bdr w:val="none" w:sz="0" w:space="0" w:color="auto" w:frame="1"/>
          <w:shd w:val="clear" w:color="auto" w:fill="FFFFFF"/>
        </w:rPr>
        <w:t>,</w:t>
      </w:r>
      <w:r w:rsidR="009E6342" w:rsidRPr="006639D7">
        <w:rPr>
          <w:rStyle w:val="salnbdy"/>
          <w:rFonts w:ascii="Arial" w:hAnsi="Arial" w:cs="Arial"/>
          <w:color w:val="auto"/>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face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către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specialist</w:t>
      </w:r>
      <w:r w:rsidR="009E6342" w:rsidRPr="006639D7">
        <w:rPr>
          <w:rStyle w:val="salnbdy"/>
          <w:rFonts w:ascii="Arial" w:hAnsi="Arial" w:cs="Arial"/>
          <w:sz w:val="20"/>
          <w:szCs w:val="20"/>
          <w:bdr w:val="none" w:sz="0" w:space="0" w:color="auto" w:frame="1"/>
          <w:shd w:val="clear" w:color="auto" w:fill="FFFFFF"/>
        </w:rPr>
        <w:t xml:space="preserve"> </w:t>
      </w:r>
      <w:r w:rsidR="00307C85">
        <w:rPr>
          <w:rStyle w:val="salnbdy"/>
          <w:rFonts w:ascii="Arial" w:hAnsi="Arial" w:cs="Arial"/>
          <w:sz w:val="20"/>
          <w:szCs w:val="20"/>
          <w:bdr w:val="none" w:sz="0" w:space="0" w:color="auto" w:frame="1"/>
          <w:shd w:val="clear" w:color="auto" w:fill="FFFFFF"/>
        </w:rPr>
        <w:t>responsabil tehnic</w:t>
      </w:r>
      <w:r w:rsidR="00570D24" w:rsidRPr="006639D7">
        <w:rPr>
          <w:rStyle w:val="salnbdy"/>
          <w:rFonts w:ascii="Arial" w:hAnsi="Arial" w:cs="Arial"/>
          <w:sz w:val="20"/>
          <w:szCs w:val="20"/>
          <w:bdr w:val="none" w:sz="0" w:space="0" w:color="auto" w:frame="1"/>
          <w:shd w:val="clear" w:color="auto" w:fill="FFFFFF"/>
        </w:rPr>
        <w:t>/operator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economic</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consultanță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specializat.</w:t>
      </w:r>
      <w:r w:rsidR="009E6342" w:rsidRPr="006639D7">
        <w:rPr>
          <w:rStyle w:val="salnbdy"/>
          <w:rFonts w:ascii="Arial" w:hAnsi="Arial" w:cs="Arial"/>
          <w:sz w:val="20"/>
          <w:szCs w:val="20"/>
          <w:bdr w:val="none" w:sz="0" w:space="0" w:color="auto" w:frame="1"/>
          <w:shd w:val="clear" w:color="auto" w:fill="FFFFFF"/>
        </w:rPr>
        <w:t xml:space="preserve"> </w:t>
      </w:r>
      <w:r w:rsidR="00307C85">
        <w:rPr>
          <w:rStyle w:val="salnbdy"/>
          <w:rFonts w:ascii="Arial" w:hAnsi="Arial" w:cs="Arial"/>
          <w:sz w:val="20"/>
          <w:szCs w:val="20"/>
          <w:bdr w:val="none" w:sz="0" w:space="0" w:color="auto" w:frame="1"/>
          <w:shd w:val="clear" w:color="auto" w:fill="FFFFFF"/>
        </w:rPr>
        <w:t>Responsabilul tehnic</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desfășoară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activitatea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angajat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al</w:t>
      </w:r>
      <w:r w:rsidR="009E6342" w:rsidRPr="006639D7">
        <w:rPr>
          <w:rStyle w:val="salnbdy"/>
          <w:rFonts w:ascii="Arial" w:hAnsi="Arial" w:cs="Arial"/>
          <w:sz w:val="20"/>
          <w:szCs w:val="20"/>
          <w:bdr w:val="none" w:sz="0" w:space="0" w:color="auto" w:frame="1"/>
          <w:shd w:val="clear" w:color="auto" w:fill="FFFFFF"/>
        </w:rPr>
        <w:t xml:space="preserve"> </w:t>
      </w:r>
      <w:r w:rsidR="00307C85">
        <w:rPr>
          <w:rStyle w:val="salnbdy"/>
          <w:rFonts w:ascii="Arial" w:hAnsi="Arial" w:cs="Arial"/>
          <w:sz w:val="20"/>
          <w:szCs w:val="20"/>
          <w:bdr w:val="none" w:sz="0" w:space="0" w:color="auto" w:frame="1"/>
          <w:shd w:val="clear" w:color="auto" w:fill="FFFFFF"/>
        </w:rPr>
        <w:t>Investito</w:t>
      </w:r>
      <w:r w:rsidR="00B82D22" w:rsidRPr="006639D7">
        <w:rPr>
          <w:rStyle w:val="salnbdy"/>
          <w:rFonts w:ascii="Arial" w:hAnsi="Arial" w:cs="Arial"/>
          <w:sz w:val="20"/>
          <w:szCs w:val="20"/>
          <w:bdr w:val="none" w:sz="0" w:space="0" w:color="auto" w:frame="1"/>
          <w:shd w:val="clear" w:color="auto" w:fill="FFFFFF"/>
        </w:rPr>
        <w:t>rul</w:t>
      </w:r>
      <w:r w:rsidR="00570D24" w:rsidRPr="006639D7">
        <w:rPr>
          <w:rStyle w:val="salnbdy"/>
          <w:rFonts w:ascii="Arial" w:hAnsi="Arial" w:cs="Arial"/>
          <w:sz w:val="20"/>
          <w:szCs w:val="20"/>
          <w:bdr w:val="none" w:sz="0" w:space="0" w:color="auto" w:frame="1"/>
          <w:shd w:val="clear" w:color="auto" w:fill="FFFFFF"/>
        </w:rPr>
        <w:t>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contract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muncă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sau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bază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contract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prestări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servicii,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după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caz,</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potrivit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legii,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este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răspunzător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atât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față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angajator</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cât</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față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organele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abilitate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ale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statului,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pentru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execuția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conformă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documentația</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tehnică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fază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unică</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și</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cu</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reglementările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tehnice</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în</w:t>
      </w:r>
      <w:r w:rsidR="009E6342" w:rsidRPr="006639D7">
        <w:rPr>
          <w:rStyle w:val="salnbdy"/>
          <w:rFonts w:ascii="Arial" w:hAnsi="Arial" w:cs="Arial"/>
          <w:sz w:val="20"/>
          <w:szCs w:val="20"/>
          <w:bdr w:val="none" w:sz="0" w:space="0" w:color="auto" w:frame="1"/>
          <w:shd w:val="clear" w:color="auto" w:fill="FFFFFF"/>
        </w:rPr>
        <w:t xml:space="preserve"> </w:t>
      </w:r>
      <w:r w:rsidR="00570D24" w:rsidRPr="006639D7">
        <w:rPr>
          <w:rStyle w:val="salnbdy"/>
          <w:rFonts w:ascii="Arial" w:hAnsi="Arial" w:cs="Arial"/>
          <w:sz w:val="20"/>
          <w:szCs w:val="20"/>
          <w:bdr w:val="none" w:sz="0" w:space="0" w:color="auto" w:frame="1"/>
          <w:shd w:val="clear" w:color="auto" w:fill="FFFFFF"/>
        </w:rPr>
        <w:t>vigoare.</w:t>
      </w:r>
    </w:p>
    <w:p w14:paraId="6E9AD8B8" w14:textId="77777777" w:rsidR="009077FB" w:rsidRPr="006639D7" w:rsidRDefault="009077FB" w:rsidP="00FD0D07">
      <w:pPr>
        <w:ind w:right="-1"/>
        <w:jc w:val="both"/>
        <w:rPr>
          <w:rStyle w:val="salnbdy"/>
          <w:rFonts w:ascii="Arial" w:hAnsi="Arial" w:cs="Arial"/>
          <w:sz w:val="20"/>
          <w:szCs w:val="20"/>
          <w:bdr w:val="none" w:sz="0" w:space="0" w:color="auto" w:frame="1"/>
          <w:shd w:val="clear" w:color="auto" w:fill="FFFFFF"/>
        </w:rPr>
      </w:pPr>
    </w:p>
    <w:p w14:paraId="205D8FCD" w14:textId="0EF332FE" w:rsidR="009077FB" w:rsidRPr="009471BE" w:rsidRDefault="009077FB" w:rsidP="00FD0D07">
      <w:pPr>
        <w:ind w:right="-1"/>
        <w:jc w:val="both"/>
        <w:rPr>
          <w:rStyle w:val="salnbdy"/>
          <w:rFonts w:ascii="Arial" w:hAnsi="Arial" w:cs="Arial"/>
          <w:sz w:val="20"/>
          <w:szCs w:val="20"/>
          <w:bdr w:val="none" w:sz="0" w:space="0" w:color="auto" w:frame="1"/>
          <w:shd w:val="clear" w:color="auto" w:fill="FFFFFF"/>
        </w:rPr>
      </w:pPr>
      <w:r w:rsidRPr="00B82D22">
        <w:rPr>
          <w:rStyle w:val="salnbdy"/>
          <w:rFonts w:ascii="Arial" w:hAnsi="Arial" w:cs="Arial"/>
          <w:b/>
          <w:sz w:val="20"/>
          <w:szCs w:val="20"/>
          <w:bdr w:val="none" w:sz="0" w:space="0" w:color="auto" w:frame="1"/>
          <w:shd w:val="clear" w:color="auto" w:fill="FFFFFF"/>
        </w:rPr>
        <w:t>8.1</w:t>
      </w:r>
      <w:r w:rsidR="005009AE" w:rsidRPr="005009AE">
        <w:rPr>
          <w:rStyle w:val="salnbdy"/>
          <w:rFonts w:ascii="Arial" w:hAnsi="Arial" w:cs="Arial"/>
          <w:b/>
          <w:sz w:val="20"/>
          <w:szCs w:val="20"/>
          <w:bdr w:val="none" w:sz="0" w:space="0" w:color="auto" w:frame="1"/>
          <w:shd w:val="clear" w:color="auto" w:fill="FFFFFF"/>
        </w:rPr>
        <w:t>4</w:t>
      </w:r>
      <w:r w:rsidRPr="009471BE">
        <w:rPr>
          <w:rStyle w:val="salnbdy"/>
          <w:rFonts w:ascii="Arial" w:hAnsi="Arial" w:cs="Arial"/>
          <w:sz w:val="20"/>
          <w:szCs w:val="20"/>
          <w:bdr w:val="none" w:sz="0" w:space="0" w:color="auto" w:frame="1"/>
          <w:shd w:val="clear" w:color="auto" w:fill="FFFFFF"/>
        </w:rPr>
        <w:tab/>
      </w:r>
      <w:r w:rsidR="00570D24" w:rsidRPr="009471BE">
        <w:rPr>
          <w:rStyle w:val="salnbdy"/>
          <w:rFonts w:ascii="Arial" w:hAnsi="Arial" w:cs="Arial"/>
          <w:sz w:val="20"/>
          <w:szCs w:val="20"/>
          <w:bdr w:val="none" w:sz="0" w:space="0" w:color="auto" w:frame="1"/>
          <w:shd w:val="clear" w:color="auto" w:fill="FFFFFF"/>
        </w:rPr>
        <w:t>Cartea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tehnică</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lucrării</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aferentă</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construcției,</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al</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cărei</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conținut-cadru</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este</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prevăzut</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în</w:t>
      </w:r>
      <w:r w:rsidR="009E6342" w:rsidRPr="009471BE">
        <w:rPr>
          <w:rStyle w:val="salnbdy"/>
          <w:rFonts w:ascii="Arial" w:hAnsi="Arial" w:cs="Arial"/>
          <w:sz w:val="20"/>
          <w:szCs w:val="20"/>
          <w:bdr w:val="none" w:sz="0" w:space="0" w:color="auto" w:frame="1"/>
          <w:shd w:val="clear" w:color="auto" w:fill="FFFFFF"/>
        </w:rPr>
        <w:t xml:space="preserve"> </w:t>
      </w:r>
      <w:r w:rsidR="00854D65" w:rsidRPr="00854D65">
        <w:rPr>
          <w:rStyle w:val="slgi"/>
          <w:rFonts w:ascii="Arial" w:hAnsi="Arial" w:cs="Arial"/>
          <w:color w:val="auto"/>
          <w:sz w:val="20"/>
          <w:szCs w:val="20"/>
          <w:bdr w:val="none" w:sz="0" w:space="0" w:color="auto" w:frame="1"/>
          <w:shd w:val="clear" w:color="auto" w:fill="FFFFFF"/>
        </w:rPr>
        <w:t>A</w:t>
      </w:r>
      <w:r w:rsidR="00570D24" w:rsidRPr="00854D65">
        <w:rPr>
          <w:rStyle w:val="slgi"/>
          <w:rFonts w:ascii="Arial" w:hAnsi="Arial" w:cs="Arial"/>
          <w:color w:val="auto"/>
          <w:sz w:val="20"/>
          <w:szCs w:val="20"/>
          <w:bdr w:val="none" w:sz="0" w:space="0" w:color="auto" w:frame="1"/>
          <w:shd w:val="clear" w:color="auto" w:fill="FFFFFF"/>
        </w:rPr>
        <w:t>nexa</w:t>
      </w:r>
      <w:r w:rsidR="009E6342" w:rsidRPr="00854D65">
        <w:rPr>
          <w:rStyle w:val="slgi"/>
          <w:rFonts w:ascii="Arial" w:hAnsi="Arial" w:cs="Arial"/>
          <w:color w:val="auto"/>
          <w:sz w:val="20"/>
          <w:szCs w:val="20"/>
          <w:bdr w:val="none" w:sz="0" w:space="0" w:color="auto" w:frame="1"/>
          <w:shd w:val="clear" w:color="auto" w:fill="FFFFFF"/>
        </w:rPr>
        <w:t xml:space="preserve"> </w:t>
      </w:r>
      <w:r w:rsidR="00854D65" w:rsidRPr="00854D65">
        <w:rPr>
          <w:rStyle w:val="slgi"/>
          <w:rFonts w:ascii="Arial" w:hAnsi="Arial" w:cs="Arial"/>
          <w:color w:val="auto"/>
          <w:sz w:val="20"/>
          <w:szCs w:val="20"/>
          <w:bdr w:val="none" w:sz="0" w:space="0" w:color="auto" w:frame="1"/>
          <w:shd w:val="clear" w:color="auto" w:fill="FFFFFF"/>
        </w:rPr>
        <w:t>H</w:t>
      </w:r>
      <w:r w:rsidR="009E6342" w:rsidRPr="00854D65">
        <w:rPr>
          <w:rStyle w:val="salnbdy"/>
          <w:rFonts w:ascii="Arial" w:hAnsi="Arial" w:cs="Arial"/>
          <w:sz w:val="20"/>
          <w:szCs w:val="20"/>
          <w:bdr w:val="none" w:sz="0" w:space="0" w:color="auto" w:frame="1"/>
          <w:shd w:val="clear" w:color="auto" w:fill="FFFFFF"/>
        </w:rPr>
        <w:t xml:space="preserve"> </w:t>
      </w:r>
      <w:r w:rsidR="00570D24" w:rsidRPr="00854D65">
        <w:rPr>
          <w:rStyle w:val="salnbdy"/>
          <w:rFonts w:ascii="Arial" w:hAnsi="Arial" w:cs="Arial"/>
          <w:sz w:val="20"/>
          <w:szCs w:val="20"/>
          <w:bdr w:val="none" w:sz="0" w:space="0" w:color="auto" w:frame="1"/>
          <w:shd w:val="clear" w:color="auto" w:fill="FFFFFF"/>
        </w:rPr>
        <w:t>la</w:t>
      </w:r>
      <w:r w:rsidR="009E6342" w:rsidRPr="00854D65">
        <w:rPr>
          <w:rStyle w:val="salnbdy"/>
          <w:rFonts w:ascii="Arial" w:hAnsi="Arial" w:cs="Arial"/>
          <w:sz w:val="20"/>
          <w:szCs w:val="20"/>
          <w:bdr w:val="none" w:sz="0" w:space="0" w:color="auto" w:frame="1"/>
          <w:shd w:val="clear" w:color="auto" w:fill="FFFFFF"/>
        </w:rPr>
        <w:t xml:space="preserve"> </w:t>
      </w:r>
      <w:r w:rsidR="00570D24" w:rsidRPr="00854D65">
        <w:rPr>
          <w:rStyle w:val="salnbdy"/>
          <w:rFonts w:ascii="Arial" w:hAnsi="Arial" w:cs="Arial"/>
          <w:sz w:val="20"/>
          <w:szCs w:val="20"/>
          <w:bdr w:val="none" w:sz="0" w:space="0" w:color="auto" w:frame="1"/>
          <w:shd w:val="clear" w:color="auto" w:fill="FFFFFF"/>
        </w:rPr>
        <w:t>prezentul</w:t>
      </w:r>
      <w:r w:rsidR="009E6342" w:rsidRPr="00854D65">
        <w:rPr>
          <w:rStyle w:val="salnbdy"/>
          <w:rFonts w:ascii="Arial" w:hAnsi="Arial" w:cs="Arial"/>
          <w:sz w:val="20"/>
          <w:szCs w:val="20"/>
          <w:bdr w:val="none" w:sz="0" w:space="0" w:color="auto" w:frame="1"/>
          <w:shd w:val="clear" w:color="auto" w:fill="FFFFFF"/>
        </w:rPr>
        <w:t xml:space="preserve"> </w:t>
      </w:r>
      <w:r w:rsidR="00B82D22" w:rsidRPr="00854D65">
        <w:rPr>
          <w:rStyle w:val="salnbdy"/>
          <w:rFonts w:ascii="Arial" w:hAnsi="Arial" w:cs="Arial"/>
          <w:sz w:val="20"/>
          <w:szCs w:val="20"/>
          <w:bdr w:val="none" w:sz="0" w:space="0" w:color="auto" w:frame="1"/>
          <w:shd w:val="clear" w:color="auto" w:fill="FFFFFF"/>
        </w:rPr>
        <w:t>Cod</w:t>
      </w:r>
      <w:r w:rsidR="00570D24" w:rsidRPr="00854D65">
        <w:rPr>
          <w:rStyle w:val="salnbdy"/>
          <w:rFonts w:ascii="Arial" w:hAnsi="Arial" w:cs="Arial"/>
          <w:sz w:val="20"/>
          <w:szCs w:val="20"/>
          <w:bdr w:val="none" w:sz="0" w:space="0" w:color="auto" w:frame="1"/>
          <w:shd w:val="clear" w:color="auto" w:fill="FFFFFF"/>
        </w:rPr>
        <w:t>,</w:t>
      </w:r>
      <w:r w:rsidR="009E6342" w:rsidRPr="00854D65">
        <w:rPr>
          <w:rStyle w:val="salnbdy"/>
          <w:rFonts w:ascii="Arial" w:hAnsi="Arial" w:cs="Arial"/>
          <w:sz w:val="20"/>
          <w:szCs w:val="20"/>
          <w:bdr w:val="none" w:sz="0" w:space="0" w:color="auto" w:frame="1"/>
          <w:shd w:val="clear" w:color="auto" w:fill="FFFFFF"/>
        </w:rPr>
        <w:t xml:space="preserve"> </w:t>
      </w:r>
      <w:r w:rsidR="00570D24" w:rsidRPr="00854D65">
        <w:rPr>
          <w:rStyle w:val="salnbdy"/>
          <w:rFonts w:ascii="Arial" w:hAnsi="Arial" w:cs="Arial"/>
          <w:sz w:val="20"/>
          <w:szCs w:val="20"/>
          <w:bdr w:val="none" w:sz="0" w:space="0" w:color="auto" w:frame="1"/>
          <w:shd w:val="clear" w:color="auto" w:fill="FFFFFF"/>
        </w:rPr>
        <w:t>cuprinde</w:t>
      </w:r>
      <w:r w:rsidR="009E6342" w:rsidRPr="00854D65">
        <w:rPr>
          <w:rStyle w:val="salnbdy"/>
          <w:rFonts w:ascii="Arial" w:hAnsi="Arial" w:cs="Arial"/>
          <w:sz w:val="20"/>
          <w:szCs w:val="20"/>
          <w:bdr w:val="none" w:sz="0" w:space="0" w:color="auto" w:frame="1"/>
          <w:shd w:val="clear" w:color="auto" w:fill="FFFFFF"/>
        </w:rPr>
        <w:t xml:space="preserve"> </w:t>
      </w:r>
      <w:r w:rsidR="00570D24" w:rsidRPr="00854D65">
        <w:rPr>
          <w:rStyle w:val="salnbdy"/>
          <w:rFonts w:ascii="Arial" w:hAnsi="Arial" w:cs="Arial"/>
          <w:sz w:val="20"/>
          <w:szCs w:val="20"/>
          <w:bdr w:val="none" w:sz="0" w:space="0" w:color="auto" w:frame="1"/>
          <w:shd w:val="clear" w:color="auto" w:fill="FFFFFF"/>
        </w:rPr>
        <w:t>documentația</w:t>
      </w:r>
      <w:r w:rsidR="009E6342" w:rsidRPr="00854D65">
        <w:rPr>
          <w:rStyle w:val="salnbdy"/>
          <w:rFonts w:ascii="Arial" w:hAnsi="Arial" w:cs="Arial"/>
          <w:sz w:val="20"/>
          <w:szCs w:val="20"/>
          <w:bdr w:val="none" w:sz="0" w:space="0" w:color="auto" w:frame="1"/>
          <w:shd w:val="clear" w:color="auto" w:fill="FFFFFF"/>
        </w:rPr>
        <w:t xml:space="preserve"> </w:t>
      </w:r>
      <w:r w:rsidR="00570D24" w:rsidRPr="00854D65">
        <w:rPr>
          <w:rStyle w:val="salnbdy"/>
          <w:rFonts w:ascii="Arial" w:hAnsi="Arial" w:cs="Arial"/>
          <w:sz w:val="20"/>
          <w:szCs w:val="20"/>
          <w:bdr w:val="none" w:sz="0" w:space="0" w:color="auto" w:frame="1"/>
          <w:shd w:val="clear" w:color="auto" w:fill="FFFFFF"/>
        </w:rPr>
        <w:t>tehnică</w:t>
      </w:r>
      <w:r w:rsidR="009E6342" w:rsidRPr="00854D65">
        <w:rPr>
          <w:rStyle w:val="salnbdy"/>
          <w:rFonts w:ascii="Arial" w:hAnsi="Arial" w:cs="Arial"/>
          <w:sz w:val="20"/>
          <w:szCs w:val="20"/>
          <w:bdr w:val="none" w:sz="0" w:space="0" w:color="auto" w:frame="1"/>
          <w:shd w:val="clear" w:color="auto" w:fill="FFFFFF"/>
        </w:rPr>
        <w:t xml:space="preserve"> </w:t>
      </w:r>
      <w:r w:rsidR="00570D24" w:rsidRPr="00854D65">
        <w:rPr>
          <w:rStyle w:val="salnbdy"/>
          <w:rFonts w:ascii="Arial" w:hAnsi="Arial" w:cs="Arial"/>
          <w:sz w:val="20"/>
          <w:szCs w:val="20"/>
          <w:bdr w:val="none" w:sz="0" w:space="0" w:color="auto" w:frame="1"/>
          <w:shd w:val="clear" w:color="auto" w:fill="FFFFFF"/>
        </w:rPr>
        <w:t>în</w:t>
      </w:r>
      <w:r w:rsidR="009E6342" w:rsidRPr="00854D65">
        <w:rPr>
          <w:rStyle w:val="salnbdy"/>
          <w:rFonts w:ascii="Arial" w:hAnsi="Arial" w:cs="Arial"/>
          <w:sz w:val="20"/>
          <w:szCs w:val="20"/>
          <w:bdr w:val="none" w:sz="0" w:space="0" w:color="auto" w:frame="1"/>
          <w:shd w:val="clear" w:color="auto" w:fill="FFFFFF"/>
        </w:rPr>
        <w:t xml:space="preserve"> </w:t>
      </w:r>
      <w:r w:rsidR="00570D24" w:rsidRPr="00854D65">
        <w:rPr>
          <w:rStyle w:val="salnbdy"/>
          <w:rFonts w:ascii="Arial" w:hAnsi="Arial" w:cs="Arial"/>
          <w:sz w:val="20"/>
          <w:szCs w:val="20"/>
          <w:bdr w:val="none" w:sz="0" w:space="0" w:color="auto" w:frame="1"/>
          <w:shd w:val="clear" w:color="auto" w:fill="FFFFFF"/>
        </w:rPr>
        <w:t>fază</w:t>
      </w:r>
      <w:r w:rsidR="009E6342" w:rsidRPr="00854D65">
        <w:rPr>
          <w:rStyle w:val="salnbdy"/>
          <w:rFonts w:ascii="Arial" w:hAnsi="Arial" w:cs="Arial"/>
          <w:sz w:val="20"/>
          <w:szCs w:val="20"/>
          <w:bdr w:val="none" w:sz="0" w:space="0" w:color="auto" w:frame="1"/>
          <w:shd w:val="clear" w:color="auto" w:fill="FFFFFF"/>
        </w:rPr>
        <w:t xml:space="preserve"> </w:t>
      </w:r>
      <w:r w:rsidR="00570D24" w:rsidRPr="00854D65">
        <w:rPr>
          <w:rStyle w:val="salnbdy"/>
          <w:rFonts w:ascii="Arial" w:hAnsi="Arial" w:cs="Arial"/>
          <w:sz w:val="20"/>
          <w:szCs w:val="20"/>
          <w:bdr w:val="none" w:sz="0" w:space="0" w:color="auto" w:frame="1"/>
          <w:shd w:val="clear" w:color="auto" w:fill="FFFFFF"/>
        </w:rPr>
        <w:t>unică,</w:t>
      </w:r>
      <w:r w:rsidR="009E6342" w:rsidRPr="00854D65">
        <w:rPr>
          <w:rStyle w:val="salnbdy"/>
          <w:rFonts w:ascii="Arial" w:hAnsi="Arial" w:cs="Arial"/>
          <w:sz w:val="20"/>
          <w:szCs w:val="20"/>
          <w:bdr w:val="none" w:sz="0" w:space="0" w:color="auto" w:frame="1"/>
          <w:shd w:val="clear" w:color="auto" w:fill="FFFFFF"/>
        </w:rPr>
        <w:t xml:space="preserve"> </w:t>
      </w:r>
      <w:r w:rsidR="00570D24" w:rsidRPr="00854D65">
        <w:rPr>
          <w:rStyle w:val="salnbdy"/>
          <w:rFonts w:ascii="Arial" w:hAnsi="Arial" w:cs="Arial"/>
          <w:sz w:val="20"/>
          <w:szCs w:val="20"/>
          <w:bdr w:val="none" w:sz="0" w:space="0" w:color="auto" w:frame="1"/>
          <w:shd w:val="clear" w:color="auto" w:fill="FFFFFF"/>
        </w:rPr>
        <w:t>documentația</w:t>
      </w:r>
      <w:r w:rsidR="009E6342" w:rsidRPr="00854D65">
        <w:rPr>
          <w:rStyle w:val="salnbdy"/>
          <w:rFonts w:ascii="Arial" w:hAnsi="Arial" w:cs="Arial"/>
          <w:sz w:val="20"/>
          <w:szCs w:val="20"/>
          <w:bdr w:val="none" w:sz="0" w:space="0" w:color="auto" w:frame="1"/>
          <w:shd w:val="clear" w:color="auto" w:fill="FFFFFF"/>
        </w:rPr>
        <w:t xml:space="preserve"> </w:t>
      </w:r>
      <w:r w:rsidR="00570D24" w:rsidRPr="00854D65">
        <w:rPr>
          <w:rStyle w:val="salnbdy"/>
          <w:rFonts w:ascii="Arial" w:hAnsi="Arial" w:cs="Arial"/>
          <w:sz w:val="20"/>
          <w:szCs w:val="20"/>
          <w:bdr w:val="none" w:sz="0" w:space="0" w:color="auto" w:frame="1"/>
          <w:shd w:val="clear" w:color="auto" w:fill="FFFFFF"/>
        </w:rPr>
        <w:t>privind</w:t>
      </w:r>
      <w:r w:rsidR="009E6342" w:rsidRPr="00854D65">
        <w:rPr>
          <w:rStyle w:val="salnbdy"/>
          <w:rFonts w:ascii="Arial" w:hAnsi="Arial" w:cs="Arial"/>
          <w:sz w:val="20"/>
          <w:szCs w:val="20"/>
          <w:bdr w:val="none" w:sz="0" w:space="0" w:color="auto" w:frame="1"/>
          <w:shd w:val="clear" w:color="auto" w:fill="FFFFFF"/>
        </w:rPr>
        <w:t xml:space="preserve"> </w:t>
      </w:r>
      <w:r w:rsidR="00570D24" w:rsidRPr="00854D65">
        <w:rPr>
          <w:rStyle w:val="salnbdy"/>
          <w:rFonts w:ascii="Arial" w:hAnsi="Arial" w:cs="Arial"/>
          <w:sz w:val="20"/>
          <w:szCs w:val="20"/>
          <w:bdr w:val="none" w:sz="0" w:space="0" w:color="auto" w:frame="1"/>
          <w:shd w:val="clear" w:color="auto" w:fill="FFFFFF"/>
        </w:rPr>
        <w:t>exe</w:t>
      </w:r>
      <w:r w:rsidR="00570D24" w:rsidRPr="009471BE">
        <w:rPr>
          <w:rStyle w:val="salnbdy"/>
          <w:rFonts w:ascii="Arial" w:hAnsi="Arial" w:cs="Arial"/>
          <w:sz w:val="20"/>
          <w:szCs w:val="20"/>
          <w:bdr w:val="none" w:sz="0" w:space="0" w:color="auto" w:frame="1"/>
          <w:shd w:val="clear" w:color="auto" w:fill="FFFFFF"/>
        </w:rPr>
        <w:t>cuția,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lastRenderedPageBreak/>
        <w:t>documentația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privind</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recepția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și</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documentația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privind</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urmărirea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comportării</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în</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exploatare</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pe</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perioada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de</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garanție.</w:t>
      </w:r>
    </w:p>
    <w:p w14:paraId="1DD7E8CA" w14:textId="77777777" w:rsidR="009077FB" w:rsidRPr="009471BE" w:rsidRDefault="009077FB" w:rsidP="00FD0D07">
      <w:pPr>
        <w:ind w:right="-1"/>
        <w:jc w:val="both"/>
        <w:rPr>
          <w:rStyle w:val="salnbdy"/>
          <w:rFonts w:ascii="Arial" w:hAnsi="Arial" w:cs="Arial"/>
          <w:sz w:val="20"/>
          <w:szCs w:val="20"/>
          <w:bdr w:val="none" w:sz="0" w:space="0" w:color="auto" w:frame="1"/>
          <w:shd w:val="clear" w:color="auto" w:fill="FFFFFF"/>
        </w:rPr>
      </w:pPr>
    </w:p>
    <w:p w14:paraId="01326A7E" w14:textId="17E5CFF2" w:rsidR="009077FB" w:rsidRPr="009471BE" w:rsidRDefault="009077FB" w:rsidP="00FD0D07">
      <w:pPr>
        <w:ind w:right="-1"/>
        <w:jc w:val="both"/>
        <w:rPr>
          <w:rStyle w:val="salnbdy"/>
          <w:rFonts w:ascii="Arial" w:hAnsi="Arial" w:cs="Arial"/>
          <w:sz w:val="20"/>
          <w:szCs w:val="20"/>
          <w:bdr w:val="none" w:sz="0" w:space="0" w:color="auto" w:frame="1"/>
          <w:shd w:val="clear" w:color="auto" w:fill="FFFFFF"/>
        </w:rPr>
      </w:pPr>
      <w:r w:rsidRPr="00B82D22">
        <w:rPr>
          <w:rStyle w:val="salnbdy"/>
          <w:rFonts w:ascii="Arial" w:hAnsi="Arial" w:cs="Arial"/>
          <w:b/>
          <w:sz w:val="20"/>
          <w:szCs w:val="20"/>
          <w:bdr w:val="none" w:sz="0" w:space="0" w:color="auto" w:frame="1"/>
          <w:shd w:val="clear" w:color="auto" w:fill="FFFFFF"/>
        </w:rPr>
        <w:t>8.1</w:t>
      </w:r>
      <w:r w:rsidR="005009AE" w:rsidRPr="005009AE">
        <w:rPr>
          <w:rStyle w:val="salnbdy"/>
          <w:rFonts w:ascii="Arial" w:hAnsi="Arial" w:cs="Arial"/>
          <w:b/>
          <w:sz w:val="20"/>
          <w:szCs w:val="20"/>
          <w:bdr w:val="none" w:sz="0" w:space="0" w:color="auto" w:frame="1"/>
          <w:shd w:val="clear" w:color="auto" w:fill="FFFFFF"/>
          <w:lang w:val="en-US"/>
        </w:rPr>
        <w:t>5</w:t>
      </w:r>
      <w:r w:rsidRPr="009471BE">
        <w:rPr>
          <w:rStyle w:val="salnbdy"/>
          <w:rFonts w:ascii="Arial" w:hAnsi="Arial" w:cs="Arial"/>
          <w:sz w:val="20"/>
          <w:szCs w:val="20"/>
          <w:bdr w:val="none" w:sz="0" w:space="0" w:color="auto" w:frame="1"/>
          <w:shd w:val="clear" w:color="auto" w:fill="FFFFFF"/>
        </w:rPr>
        <w:tab/>
      </w:r>
      <w:r w:rsidR="00570D24" w:rsidRPr="009471BE">
        <w:rPr>
          <w:rStyle w:val="salnbdy"/>
          <w:rFonts w:ascii="Arial" w:hAnsi="Arial" w:cs="Arial"/>
          <w:sz w:val="20"/>
          <w:szCs w:val="20"/>
          <w:bdr w:val="none" w:sz="0" w:space="0" w:color="auto" w:frame="1"/>
          <w:shd w:val="clear" w:color="auto" w:fill="FFFFFF"/>
        </w:rPr>
        <w:t>Cartea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tehnică</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lucrării</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se</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anexează</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la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cartea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tehnică</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a</w:t>
      </w:r>
      <w:r w:rsidR="009E6342" w:rsidRPr="009471BE">
        <w:rPr>
          <w:rStyle w:val="salnbdy"/>
          <w:rFonts w:ascii="Arial" w:hAnsi="Arial" w:cs="Arial"/>
          <w:sz w:val="20"/>
          <w:szCs w:val="20"/>
          <w:bdr w:val="none" w:sz="0" w:space="0" w:color="auto" w:frame="1"/>
          <w:shd w:val="clear" w:color="auto" w:fill="FFFFFF"/>
        </w:rPr>
        <w:t xml:space="preserve"> </w:t>
      </w:r>
      <w:r w:rsidR="0087257B">
        <w:rPr>
          <w:rStyle w:val="salnbdy"/>
          <w:rFonts w:ascii="Arial" w:hAnsi="Arial" w:cs="Arial"/>
          <w:sz w:val="20"/>
          <w:szCs w:val="20"/>
          <w:bdr w:val="none" w:sz="0" w:space="0" w:color="auto" w:frame="1"/>
          <w:shd w:val="clear" w:color="auto" w:fill="FFFFFF"/>
        </w:rPr>
        <w:t>drumului</w:t>
      </w:r>
      <w:r w:rsidR="00570D24" w:rsidRPr="009471BE">
        <w:rPr>
          <w:rStyle w:val="salnbdy"/>
          <w:rFonts w:ascii="Arial" w:hAnsi="Arial" w:cs="Arial"/>
          <w:sz w:val="20"/>
          <w:szCs w:val="20"/>
          <w:bdr w:val="none" w:sz="0" w:space="0" w:color="auto" w:frame="1"/>
          <w:shd w:val="clear" w:color="auto" w:fill="FFFFFF"/>
        </w:rPr>
        <w:t>.</w:t>
      </w:r>
    </w:p>
    <w:p w14:paraId="6179C6F8" w14:textId="77777777" w:rsidR="009077FB" w:rsidRPr="009471BE" w:rsidRDefault="009077FB" w:rsidP="00FD0D07">
      <w:pPr>
        <w:ind w:right="-1"/>
        <w:jc w:val="both"/>
        <w:rPr>
          <w:rStyle w:val="salnbdy"/>
          <w:rFonts w:ascii="Arial" w:hAnsi="Arial" w:cs="Arial"/>
          <w:sz w:val="20"/>
          <w:szCs w:val="20"/>
          <w:bdr w:val="none" w:sz="0" w:space="0" w:color="auto" w:frame="1"/>
          <w:shd w:val="clear" w:color="auto" w:fill="FFFFFF"/>
        </w:rPr>
      </w:pPr>
    </w:p>
    <w:p w14:paraId="4A425D4D" w14:textId="56B7BA52" w:rsidR="009077FB" w:rsidRPr="009471BE" w:rsidRDefault="009077FB" w:rsidP="00FD0D07">
      <w:pPr>
        <w:ind w:right="-1"/>
        <w:jc w:val="both"/>
        <w:rPr>
          <w:rStyle w:val="salnbdy"/>
          <w:rFonts w:ascii="Arial" w:hAnsi="Arial" w:cs="Arial"/>
          <w:sz w:val="20"/>
          <w:szCs w:val="20"/>
          <w:bdr w:val="none" w:sz="0" w:space="0" w:color="auto" w:frame="1"/>
          <w:shd w:val="clear" w:color="auto" w:fill="FFFFFF"/>
        </w:rPr>
      </w:pPr>
      <w:r w:rsidRPr="00B82D22">
        <w:rPr>
          <w:rStyle w:val="salnbdy"/>
          <w:rFonts w:ascii="Arial" w:hAnsi="Arial" w:cs="Arial"/>
          <w:b/>
          <w:sz w:val="20"/>
          <w:szCs w:val="20"/>
          <w:bdr w:val="none" w:sz="0" w:space="0" w:color="auto" w:frame="1"/>
          <w:shd w:val="clear" w:color="auto" w:fill="FFFFFF"/>
        </w:rPr>
        <w:t>8.1</w:t>
      </w:r>
      <w:r w:rsidR="005009AE" w:rsidRPr="005009AE">
        <w:rPr>
          <w:rStyle w:val="salnbdy"/>
          <w:rFonts w:ascii="Arial" w:hAnsi="Arial" w:cs="Arial"/>
          <w:b/>
          <w:sz w:val="20"/>
          <w:szCs w:val="20"/>
          <w:bdr w:val="none" w:sz="0" w:space="0" w:color="auto" w:frame="1"/>
          <w:shd w:val="clear" w:color="auto" w:fill="FFFFFF"/>
        </w:rPr>
        <w:t>6</w:t>
      </w:r>
      <w:r w:rsidRPr="009471BE">
        <w:rPr>
          <w:rStyle w:val="salnbdy"/>
          <w:rFonts w:ascii="Arial" w:hAnsi="Arial" w:cs="Arial"/>
          <w:sz w:val="20"/>
          <w:szCs w:val="20"/>
          <w:bdr w:val="none" w:sz="0" w:space="0" w:color="auto" w:frame="1"/>
          <w:shd w:val="clear" w:color="auto" w:fill="FFFFFF"/>
        </w:rPr>
        <w:tab/>
      </w:r>
      <w:r w:rsidR="00570D24" w:rsidRPr="009471BE">
        <w:rPr>
          <w:rStyle w:val="salnbdy"/>
          <w:rFonts w:ascii="Arial" w:hAnsi="Arial" w:cs="Arial"/>
          <w:sz w:val="20"/>
          <w:szCs w:val="20"/>
          <w:bdr w:val="none" w:sz="0" w:space="0" w:color="auto" w:frame="1"/>
          <w:shd w:val="clear" w:color="auto" w:fill="FFFFFF"/>
        </w:rPr>
        <w:t>Cartea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tehnică</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se</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întocmește</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în</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conformitate</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cu</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normele</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prevăzute</w:t>
      </w:r>
      <w:r w:rsidR="009E6342" w:rsidRPr="009471BE">
        <w:rPr>
          <w:rStyle w:val="salnbdy"/>
          <w:rFonts w:ascii="Arial" w:hAnsi="Arial" w:cs="Arial"/>
          <w:sz w:val="20"/>
          <w:szCs w:val="20"/>
          <w:bdr w:val="none" w:sz="0" w:space="0" w:color="auto" w:frame="1"/>
          <w:shd w:val="clear" w:color="auto" w:fill="FFFFFF"/>
        </w:rPr>
        <w:t xml:space="preserve"> </w:t>
      </w:r>
      <w:r w:rsidR="00570D24" w:rsidRPr="00854D65">
        <w:rPr>
          <w:rStyle w:val="salnbdy"/>
          <w:rFonts w:ascii="Arial" w:hAnsi="Arial" w:cs="Arial"/>
          <w:sz w:val="20"/>
          <w:szCs w:val="20"/>
          <w:bdr w:val="none" w:sz="0" w:space="0" w:color="auto" w:frame="1"/>
          <w:shd w:val="clear" w:color="auto" w:fill="FFFFFF"/>
        </w:rPr>
        <w:t>în</w:t>
      </w:r>
      <w:r w:rsidR="009E6342" w:rsidRPr="00854D65">
        <w:rPr>
          <w:rStyle w:val="salnbdy"/>
          <w:rFonts w:ascii="Arial" w:hAnsi="Arial" w:cs="Arial"/>
          <w:sz w:val="20"/>
          <w:szCs w:val="20"/>
          <w:bdr w:val="none" w:sz="0" w:space="0" w:color="auto" w:frame="1"/>
          <w:shd w:val="clear" w:color="auto" w:fill="FFFFFF"/>
        </w:rPr>
        <w:t xml:space="preserve"> </w:t>
      </w:r>
      <w:r w:rsidR="00854D65" w:rsidRPr="00854D65">
        <w:rPr>
          <w:rStyle w:val="slgi"/>
          <w:rFonts w:ascii="Arial" w:hAnsi="Arial" w:cs="Arial"/>
          <w:color w:val="auto"/>
          <w:sz w:val="20"/>
          <w:szCs w:val="20"/>
          <w:bdr w:val="none" w:sz="0" w:space="0" w:color="auto" w:frame="1"/>
          <w:shd w:val="clear" w:color="auto" w:fill="FFFFFF"/>
        </w:rPr>
        <w:t>A</w:t>
      </w:r>
      <w:r w:rsidR="00570D24" w:rsidRPr="00854D65">
        <w:rPr>
          <w:rStyle w:val="slgi"/>
          <w:rFonts w:ascii="Arial" w:hAnsi="Arial" w:cs="Arial"/>
          <w:color w:val="auto"/>
          <w:sz w:val="20"/>
          <w:szCs w:val="20"/>
          <w:bdr w:val="none" w:sz="0" w:space="0" w:color="auto" w:frame="1"/>
          <w:shd w:val="clear" w:color="auto" w:fill="FFFFFF"/>
        </w:rPr>
        <w:t>nexa</w:t>
      </w:r>
      <w:r w:rsidR="009E6342" w:rsidRPr="00854D65">
        <w:rPr>
          <w:rStyle w:val="slgi"/>
          <w:rFonts w:ascii="Arial" w:hAnsi="Arial" w:cs="Arial"/>
          <w:color w:val="auto"/>
          <w:sz w:val="20"/>
          <w:szCs w:val="20"/>
          <w:bdr w:val="none" w:sz="0" w:space="0" w:color="auto" w:frame="1"/>
          <w:shd w:val="clear" w:color="auto" w:fill="FFFFFF"/>
        </w:rPr>
        <w:t xml:space="preserve"> </w:t>
      </w:r>
      <w:r w:rsidR="00854D65" w:rsidRPr="00854D65">
        <w:rPr>
          <w:rStyle w:val="slgi"/>
          <w:rFonts w:ascii="Arial" w:hAnsi="Arial" w:cs="Arial"/>
          <w:color w:val="auto"/>
          <w:sz w:val="20"/>
          <w:szCs w:val="20"/>
          <w:bdr w:val="none" w:sz="0" w:space="0" w:color="auto" w:frame="1"/>
          <w:shd w:val="clear" w:color="auto" w:fill="FFFFFF"/>
        </w:rPr>
        <w:t>J</w:t>
      </w:r>
      <w:r w:rsidR="009E6342" w:rsidRPr="00854D65">
        <w:rPr>
          <w:rStyle w:val="salnbdy"/>
          <w:rFonts w:ascii="Arial" w:hAnsi="Arial" w:cs="Arial"/>
          <w:sz w:val="20"/>
          <w:szCs w:val="20"/>
          <w:bdr w:val="none" w:sz="0" w:space="0" w:color="auto" w:frame="1"/>
          <w:shd w:val="clear" w:color="auto" w:fill="FFFFFF"/>
        </w:rPr>
        <w:t xml:space="preserve"> </w:t>
      </w:r>
      <w:r w:rsidR="00570D24" w:rsidRPr="00854D65">
        <w:rPr>
          <w:rStyle w:val="salnbdy"/>
          <w:rFonts w:ascii="Arial" w:hAnsi="Arial" w:cs="Arial"/>
          <w:sz w:val="20"/>
          <w:szCs w:val="20"/>
          <w:bdr w:val="none" w:sz="0" w:space="0" w:color="auto" w:frame="1"/>
          <w:shd w:val="clear" w:color="auto" w:fill="FFFFFF"/>
        </w:rPr>
        <w:t>și</w:t>
      </w:r>
      <w:r w:rsidR="009E6342" w:rsidRPr="00854D65">
        <w:rPr>
          <w:rStyle w:val="salnbdy"/>
          <w:rFonts w:ascii="Arial" w:hAnsi="Arial" w:cs="Arial"/>
          <w:sz w:val="20"/>
          <w:szCs w:val="20"/>
          <w:bdr w:val="none" w:sz="0" w:space="0" w:color="auto" w:frame="1"/>
          <w:shd w:val="clear" w:color="auto" w:fill="FFFFFF"/>
        </w:rPr>
        <w:t xml:space="preserve"> </w:t>
      </w:r>
      <w:r w:rsidR="00570D24" w:rsidRPr="00854D65">
        <w:rPr>
          <w:rStyle w:val="salnbdy"/>
          <w:rFonts w:ascii="Arial" w:hAnsi="Arial" w:cs="Arial"/>
          <w:sz w:val="20"/>
          <w:szCs w:val="20"/>
          <w:bdr w:val="none" w:sz="0" w:space="0" w:color="auto" w:frame="1"/>
          <w:shd w:val="clear" w:color="auto" w:fill="FFFFFF"/>
        </w:rPr>
        <w:t>se</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predă</w:t>
      </w:r>
      <w:r w:rsidR="009E6342" w:rsidRPr="009471BE">
        <w:rPr>
          <w:rStyle w:val="salnbdy"/>
          <w:rFonts w:ascii="Arial" w:hAnsi="Arial" w:cs="Arial"/>
          <w:sz w:val="20"/>
          <w:szCs w:val="20"/>
          <w:bdr w:val="none" w:sz="0" w:space="0" w:color="auto" w:frame="1"/>
          <w:shd w:val="clear" w:color="auto" w:fill="FFFFFF"/>
        </w:rPr>
        <w:t xml:space="preserve"> </w:t>
      </w:r>
      <w:r w:rsidR="00307C85">
        <w:rPr>
          <w:rStyle w:val="salnbdy"/>
          <w:rFonts w:ascii="Arial" w:hAnsi="Arial" w:cs="Arial"/>
          <w:sz w:val="20"/>
          <w:szCs w:val="20"/>
          <w:bdr w:val="none" w:sz="0" w:space="0" w:color="auto" w:frame="1"/>
          <w:shd w:val="clear" w:color="auto" w:fill="FFFFFF"/>
        </w:rPr>
        <w:t>Investito</w:t>
      </w:r>
      <w:r w:rsidR="00DA3A14">
        <w:rPr>
          <w:rStyle w:val="slitbdy"/>
          <w:rFonts w:ascii="Arial" w:hAnsi="Arial" w:cs="Arial"/>
          <w:color w:val="auto"/>
          <w:sz w:val="20"/>
          <w:szCs w:val="20"/>
          <w:bdr w:val="none" w:sz="0" w:space="0" w:color="auto" w:frame="1"/>
          <w:shd w:val="clear" w:color="auto" w:fill="FFFFFF"/>
        </w:rPr>
        <w:t>r</w:t>
      </w:r>
      <w:r w:rsidR="00570D24" w:rsidRPr="009471BE">
        <w:rPr>
          <w:rStyle w:val="salnbdy"/>
          <w:rFonts w:ascii="Arial" w:hAnsi="Arial" w:cs="Arial"/>
          <w:sz w:val="20"/>
          <w:szCs w:val="20"/>
          <w:bdr w:val="none" w:sz="0" w:space="0" w:color="auto" w:frame="1"/>
          <w:shd w:val="clear" w:color="auto" w:fill="FFFFFF"/>
        </w:rPr>
        <w:t>ului,</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astfel:</w:t>
      </w:r>
    </w:p>
    <w:p w14:paraId="441BBB1A" w14:textId="77777777" w:rsidR="009077FB" w:rsidRPr="009471BE" w:rsidRDefault="009077FB" w:rsidP="00FD0D07">
      <w:pPr>
        <w:ind w:right="-1"/>
        <w:jc w:val="both"/>
        <w:rPr>
          <w:rStyle w:val="salnbdy"/>
          <w:rFonts w:ascii="Arial" w:hAnsi="Arial" w:cs="Arial"/>
          <w:sz w:val="20"/>
          <w:szCs w:val="20"/>
          <w:bdr w:val="none" w:sz="0" w:space="0" w:color="auto" w:frame="1"/>
          <w:shd w:val="clear" w:color="auto" w:fill="FFFFFF"/>
        </w:rPr>
      </w:pPr>
    </w:p>
    <w:p w14:paraId="64227AC7" w14:textId="0EDA001D" w:rsidR="009077FB" w:rsidRPr="00B82D22" w:rsidRDefault="00570D24" w:rsidP="00FD0D07">
      <w:pPr>
        <w:tabs>
          <w:tab w:val="left" w:pos="426"/>
        </w:tabs>
        <w:ind w:right="-1"/>
        <w:jc w:val="both"/>
        <w:rPr>
          <w:rStyle w:val="slitbdy"/>
          <w:rFonts w:ascii="Arial" w:hAnsi="Arial" w:cs="Arial"/>
          <w:color w:val="auto"/>
          <w:sz w:val="20"/>
          <w:szCs w:val="20"/>
          <w:bdr w:val="none" w:sz="0" w:space="0" w:color="auto" w:frame="1"/>
          <w:shd w:val="clear" w:color="auto" w:fill="FFFFFF"/>
        </w:rPr>
      </w:pPr>
      <w:r w:rsidRPr="00B82D22">
        <w:rPr>
          <w:rStyle w:val="slitttl"/>
          <w:rFonts w:ascii="Arial" w:hAnsi="Arial" w:cs="Arial"/>
          <w:bCs/>
          <w:color w:val="auto"/>
          <w:sz w:val="20"/>
          <w:szCs w:val="20"/>
          <w:bdr w:val="none" w:sz="0" w:space="0" w:color="auto" w:frame="1"/>
          <w:shd w:val="clear" w:color="auto" w:fill="FFFFFF"/>
        </w:rPr>
        <w:t>a</w:t>
      </w:r>
      <w:r w:rsidR="00B82D22">
        <w:rPr>
          <w:rStyle w:val="slitttl"/>
          <w:rFonts w:ascii="Arial" w:hAnsi="Arial" w:cs="Arial"/>
          <w:bCs/>
          <w:color w:val="auto"/>
          <w:sz w:val="20"/>
          <w:szCs w:val="20"/>
          <w:bdr w:val="none" w:sz="0" w:space="0" w:color="auto" w:frame="1"/>
          <w:shd w:val="clear" w:color="auto" w:fill="FFFFFF"/>
        </w:rPr>
        <w:t>)</w:t>
      </w:r>
      <w:r w:rsidR="00B82D22">
        <w:rPr>
          <w:rStyle w:val="slitttl"/>
          <w:rFonts w:ascii="Arial" w:hAnsi="Arial" w:cs="Arial"/>
          <w:bCs/>
          <w:color w:val="auto"/>
          <w:sz w:val="20"/>
          <w:szCs w:val="20"/>
          <w:bdr w:val="none" w:sz="0" w:space="0" w:color="auto" w:frame="1"/>
          <w:shd w:val="clear" w:color="auto" w:fill="FFFFFF"/>
        </w:rPr>
        <w:tab/>
      </w:r>
      <w:r w:rsidRPr="00B82D22">
        <w:rPr>
          <w:rStyle w:val="slitbdy"/>
          <w:rFonts w:ascii="Arial" w:hAnsi="Arial" w:cs="Arial"/>
          <w:color w:val="auto"/>
          <w:sz w:val="20"/>
          <w:szCs w:val="20"/>
          <w:bdr w:val="none" w:sz="0" w:space="0" w:color="auto" w:frame="1"/>
          <w:shd w:val="clear" w:color="auto" w:fill="FFFFFF"/>
        </w:rPr>
        <w:t>la</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recepția</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la</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terminarea</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lucrărilor</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se</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predă</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documentația</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tehnică</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în</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fază</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unică</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și</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documentația</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privind</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execuția;</w:t>
      </w:r>
    </w:p>
    <w:p w14:paraId="690D26B6" w14:textId="5C431EBE" w:rsidR="009077FB" w:rsidRPr="009471BE" w:rsidRDefault="00570D24" w:rsidP="00FD0D07">
      <w:pPr>
        <w:tabs>
          <w:tab w:val="left" w:pos="426"/>
        </w:tabs>
        <w:ind w:right="-1"/>
        <w:jc w:val="both"/>
        <w:rPr>
          <w:rStyle w:val="slitbdy"/>
          <w:rFonts w:ascii="Arial" w:hAnsi="Arial" w:cs="Arial"/>
          <w:sz w:val="20"/>
          <w:szCs w:val="20"/>
          <w:bdr w:val="none" w:sz="0" w:space="0" w:color="auto" w:frame="1"/>
          <w:shd w:val="clear" w:color="auto" w:fill="FFFFFF"/>
        </w:rPr>
      </w:pPr>
      <w:r w:rsidRPr="00B82D22">
        <w:rPr>
          <w:rStyle w:val="slitttl"/>
          <w:rFonts w:ascii="Arial" w:hAnsi="Arial" w:cs="Arial"/>
          <w:bCs/>
          <w:color w:val="auto"/>
          <w:sz w:val="20"/>
          <w:szCs w:val="20"/>
          <w:bdr w:val="none" w:sz="0" w:space="0" w:color="auto" w:frame="1"/>
          <w:shd w:val="clear" w:color="auto" w:fill="FFFFFF"/>
        </w:rPr>
        <w:t>b</w:t>
      </w:r>
      <w:r w:rsidR="00B82D22">
        <w:rPr>
          <w:rStyle w:val="slitttl"/>
          <w:rFonts w:ascii="Arial" w:hAnsi="Arial" w:cs="Arial"/>
          <w:bCs/>
          <w:color w:val="auto"/>
          <w:sz w:val="20"/>
          <w:szCs w:val="20"/>
          <w:bdr w:val="none" w:sz="0" w:space="0" w:color="auto" w:frame="1"/>
          <w:shd w:val="clear" w:color="auto" w:fill="FFFFFF"/>
        </w:rPr>
        <w:t>)</w:t>
      </w:r>
      <w:r w:rsidR="00B82D22">
        <w:rPr>
          <w:rStyle w:val="slitttl"/>
          <w:rFonts w:ascii="Arial" w:hAnsi="Arial" w:cs="Arial"/>
          <w:bCs/>
          <w:color w:val="auto"/>
          <w:sz w:val="20"/>
          <w:szCs w:val="20"/>
          <w:bdr w:val="none" w:sz="0" w:space="0" w:color="auto" w:frame="1"/>
          <w:shd w:val="clear" w:color="auto" w:fill="FFFFFF"/>
        </w:rPr>
        <w:tab/>
      </w:r>
      <w:r w:rsidRPr="00B82D22">
        <w:rPr>
          <w:rStyle w:val="slitbdy"/>
          <w:rFonts w:ascii="Arial" w:hAnsi="Arial" w:cs="Arial"/>
          <w:color w:val="auto"/>
          <w:sz w:val="20"/>
          <w:szCs w:val="20"/>
          <w:bdr w:val="none" w:sz="0" w:space="0" w:color="auto" w:frame="1"/>
          <w:shd w:val="clear" w:color="auto" w:fill="FFFFFF"/>
        </w:rPr>
        <w:t>la</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recepția</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finală</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se</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predă</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documentația</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privind</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recepția,</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precum</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și</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documentația</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privind</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urmărirea</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comportării</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în</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exploatare</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pe</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perioada</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de</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garanție</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și,</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eventual,</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documentația</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privind</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intervențiile</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pentru</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remedierile</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defecțiunilor</w:t>
      </w:r>
      <w:r w:rsidR="009E6342" w:rsidRPr="00B82D22">
        <w:rPr>
          <w:rStyle w:val="slitbdy"/>
          <w:rFonts w:ascii="Arial" w:hAnsi="Arial" w:cs="Arial"/>
          <w:color w:val="auto"/>
          <w:sz w:val="20"/>
          <w:szCs w:val="20"/>
          <w:bdr w:val="none" w:sz="0" w:space="0" w:color="auto" w:frame="1"/>
          <w:shd w:val="clear" w:color="auto" w:fill="FFFFFF"/>
        </w:rPr>
        <w:t xml:space="preserve"> </w:t>
      </w:r>
      <w:r w:rsidRPr="00B82D22">
        <w:rPr>
          <w:rStyle w:val="slitbdy"/>
          <w:rFonts w:ascii="Arial" w:hAnsi="Arial" w:cs="Arial"/>
          <w:color w:val="auto"/>
          <w:sz w:val="20"/>
          <w:szCs w:val="20"/>
          <w:bdr w:val="none" w:sz="0" w:space="0" w:color="auto" w:frame="1"/>
          <w:shd w:val="clear" w:color="auto" w:fill="FFFFFF"/>
        </w:rPr>
        <w:t>apărute</w:t>
      </w:r>
      <w:r w:rsidR="009E6342" w:rsidRPr="00B82D22">
        <w:rPr>
          <w:rStyle w:val="slitbdy"/>
          <w:rFonts w:ascii="Arial" w:hAnsi="Arial" w:cs="Arial"/>
          <w:color w:val="auto"/>
          <w:sz w:val="20"/>
          <w:szCs w:val="20"/>
          <w:bdr w:val="none" w:sz="0" w:space="0" w:color="auto" w:frame="1"/>
          <w:shd w:val="clear" w:color="auto" w:fill="FFFFFF"/>
        </w:rPr>
        <w:t xml:space="preserve"> </w:t>
      </w:r>
      <w:r w:rsidRPr="009471BE">
        <w:rPr>
          <w:rStyle w:val="slitbdy"/>
          <w:rFonts w:ascii="Arial" w:hAnsi="Arial" w:cs="Arial"/>
          <w:sz w:val="20"/>
          <w:szCs w:val="20"/>
          <w:bdr w:val="none" w:sz="0" w:space="0" w:color="auto" w:frame="1"/>
          <w:shd w:val="clear" w:color="auto" w:fill="FFFFFF"/>
        </w:rPr>
        <w:t>în</w:t>
      </w:r>
      <w:r w:rsidR="009E6342" w:rsidRPr="009471BE">
        <w:rPr>
          <w:rStyle w:val="slitbdy"/>
          <w:rFonts w:ascii="Arial" w:hAnsi="Arial" w:cs="Arial"/>
          <w:sz w:val="20"/>
          <w:szCs w:val="20"/>
          <w:bdr w:val="none" w:sz="0" w:space="0" w:color="auto" w:frame="1"/>
          <w:shd w:val="clear" w:color="auto" w:fill="FFFFFF"/>
        </w:rPr>
        <w:t xml:space="preserve"> </w:t>
      </w:r>
      <w:r w:rsidRPr="009471BE">
        <w:rPr>
          <w:rStyle w:val="slitbdy"/>
          <w:rFonts w:ascii="Arial" w:hAnsi="Arial" w:cs="Arial"/>
          <w:sz w:val="20"/>
          <w:szCs w:val="20"/>
          <w:bdr w:val="none" w:sz="0" w:space="0" w:color="auto" w:frame="1"/>
          <w:shd w:val="clear" w:color="auto" w:fill="FFFFFF"/>
        </w:rPr>
        <w:t>perioada</w:t>
      </w:r>
      <w:r w:rsidR="009E6342" w:rsidRPr="009471BE">
        <w:rPr>
          <w:rStyle w:val="slitbdy"/>
          <w:rFonts w:ascii="Arial" w:hAnsi="Arial" w:cs="Arial"/>
          <w:sz w:val="20"/>
          <w:szCs w:val="20"/>
          <w:bdr w:val="none" w:sz="0" w:space="0" w:color="auto" w:frame="1"/>
          <w:shd w:val="clear" w:color="auto" w:fill="FFFFFF"/>
        </w:rPr>
        <w:t xml:space="preserve"> </w:t>
      </w:r>
      <w:r w:rsidRPr="009471BE">
        <w:rPr>
          <w:rStyle w:val="slitbdy"/>
          <w:rFonts w:ascii="Arial" w:hAnsi="Arial" w:cs="Arial"/>
          <w:sz w:val="20"/>
          <w:szCs w:val="20"/>
          <w:bdr w:val="none" w:sz="0" w:space="0" w:color="auto" w:frame="1"/>
          <w:shd w:val="clear" w:color="auto" w:fill="FFFFFF"/>
        </w:rPr>
        <w:t>de</w:t>
      </w:r>
      <w:r w:rsidR="009E6342" w:rsidRPr="009471BE">
        <w:rPr>
          <w:rStyle w:val="slitbdy"/>
          <w:rFonts w:ascii="Arial" w:hAnsi="Arial" w:cs="Arial"/>
          <w:sz w:val="20"/>
          <w:szCs w:val="20"/>
          <w:bdr w:val="none" w:sz="0" w:space="0" w:color="auto" w:frame="1"/>
          <w:shd w:val="clear" w:color="auto" w:fill="FFFFFF"/>
        </w:rPr>
        <w:t xml:space="preserve"> </w:t>
      </w:r>
      <w:r w:rsidRPr="009471BE">
        <w:rPr>
          <w:rStyle w:val="slitbdy"/>
          <w:rFonts w:ascii="Arial" w:hAnsi="Arial" w:cs="Arial"/>
          <w:sz w:val="20"/>
          <w:szCs w:val="20"/>
          <w:bdr w:val="none" w:sz="0" w:space="0" w:color="auto" w:frame="1"/>
          <w:shd w:val="clear" w:color="auto" w:fill="FFFFFF"/>
        </w:rPr>
        <w:t>garanție.</w:t>
      </w:r>
    </w:p>
    <w:p w14:paraId="27190217" w14:textId="77777777" w:rsidR="009077FB" w:rsidRPr="009471BE" w:rsidRDefault="009077FB" w:rsidP="00FD0D07">
      <w:pPr>
        <w:ind w:right="-1"/>
        <w:jc w:val="both"/>
        <w:rPr>
          <w:rStyle w:val="slitbdy"/>
          <w:rFonts w:ascii="Arial" w:hAnsi="Arial" w:cs="Arial"/>
          <w:sz w:val="20"/>
          <w:szCs w:val="20"/>
          <w:bdr w:val="none" w:sz="0" w:space="0" w:color="auto" w:frame="1"/>
          <w:shd w:val="clear" w:color="auto" w:fill="FFFFFF"/>
        </w:rPr>
      </w:pPr>
    </w:p>
    <w:p w14:paraId="2735C756" w14:textId="32AC2964" w:rsidR="009077FB" w:rsidRPr="009471BE" w:rsidRDefault="009077FB" w:rsidP="00FD0D07">
      <w:pPr>
        <w:ind w:right="-1"/>
        <w:jc w:val="both"/>
        <w:rPr>
          <w:rStyle w:val="salnbdy"/>
          <w:rFonts w:ascii="Arial" w:hAnsi="Arial" w:cs="Arial"/>
          <w:sz w:val="20"/>
          <w:szCs w:val="20"/>
          <w:bdr w:val="none" w:sz="0" w:space="0" w:color="auto" w:frame="1"/>
          <w:shd w:val="clear" w:color="auto" w:fill="FFFFFF"/>
        </w:rPr>
      </w:pPr>
      <w:r w:rsidRPr="00B82D22">
        <w:rPr>
          <w:rStyle w:val="salnbdy"/>
          <w:rFonts w:ascii="Arial" w:hAnsi="Arial" w:cs="Arial"/>
          <w:b/>
          <w:sz w:val="20"/>
          <w:szCs w:val="20"/>
          <w:bdr w:val="none" w:sz="0" w:space="0" w:color="auto" w:frame="1"/>
          <w:shd w:val="clear" w:color="auto" w:fill="FFFFFF"/>
        </w:rPr>
        <w:t>8.1</w:t>
      </w:r>
      <w:r w:rsidR="005009AE" w:rsidRPr="005009AE">
        <w:rPr>
          <w:rStyle w:val="salnbdy"/>
          <w:rFonts w:ascii="Arial" w:hAnsi="Arial" w:cs="Arial"/>
          <w:b/>
          <w:sz w:val="20"/>
          <w:szCs w:val="20"/>
          <w:bdr w:val="none" w:sz="0" w:space="0" w:color="auto" w:frame="1"/>
          <w:shd w:val="clear" w:color="auto" w:fill="FFFFFF"/>
          <w:lang w:val="en-US"/>
        </w:rPr>
        <w:t>7</w:t>
      </w:r>
      <w:r w:rsidRPr="009471BE">
        <w:rPr>
          <w:rStyle w:val="salnbdy"/>
          <w:rFonts w:ascii="Arial" w:hAnsi="Arial" w:cs="Arial"/>
          <w:sz w:val="20"/>
          <w:szCs w:val="20"/>
          <w:bdr w:val="none" w:sz="0" w:space="0" w:color="auto" w:frame="1"/>
          <w:shd w:val="clear" w:color="auto" w:fill="FFFFFF"/>
        </w:rPr>
        <w:tab/>
      </w:r>
      <w:r w:rsidR="00307C85">
        <w:rPr>
          <w:rStyle w:val="salnbdy"/>
          <w:rFonts w:ascii="Arial" w:hAnsi="Arial" w:cs="Arial"/>
          <w:sz w:val="20"/>
          <w:szCs w:val="20"/>
          <w:bdr w:val="none" w:sz="0" w:space="0" w:color="auto" w:frame="1"/>
          <w:shd w:val="clear" w:color="auto" w:fill="FFFFFF"/>
        </w:rPr>
        <w:t>Investito</w:t>
      </w:r>
      <w:r w:rsidR="00B82D22" w:rsidRPr="009471BE">
        <w:rPr>
          <w:rStyle w:val="salnbdy"/>
          <w:rFonts w:ascii="Arial" w:hAnsi="Arial" w:cs="Arial"/>
          <w:sz w:val="20"/>
          <w:szCs w:val="20"/>
          <w:bdr w:val="none" w:sz="0" w:space="0" w:color="auto" w:frame="1"/>
          <w:shd w:val="clear" w:color="auto" w:fill="FFFFFF"/>
        </w:rPr>
        <w:t>ru</w:t>
      </w:r>
      <w:r w:rsidR="00B82D22">
        <w:rPr>
          <w:rStyle w:val="salnbdy"/>
          <w:rFonts w:ascii="Arial" w:hAnsi="Arial" w:cs="Arial"/>
          <w:sz w:val="20"/>
          <w:szCs w:val="20"/>
          <w:bdr w:val="none" w:sz="0" w:space="0" w:color="auto" w:frame="1"/>
          <w:shd w:val="clear" w:color="auto" w:fill="FFFFFF"/>
        </w:rPr>
        <w:t>l</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are</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obligația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să</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păstreze</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cartea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tehnică</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lucrării</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aferentă</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construcției.</w:t>
      </w:r>
    </w:p>
    <w:p w14:paraId="39405177" w14:textId="77777777" w:rsidR="009077FB" w:rsidRPr="009471BE" w:rsidRDefault="009077FB" w:rsidP="00FD0D07">
      <w:pPr>
        <w:ind w:right="-1"/>
        <w:jc w:val="both"/>
        <w:rPr>
          <w:rStyle w:val="salnbdy"/>
          <w:rFonts w:ascii="Arial" w:hAnsi="Arial" w:cs="Arial"/>
          <w:sz w:val="20"/>
          <w:szCs w:val="20"/>
          <w:bdr w:val="none" w:sz="0" w:space="0" w:color="auto" w:frame="1"/>
          <w:shd w:val="clear" w:color="auto" w:fill="FFFFFF"/>
        </w:rPr>
      </w:pPr>
    </w:p>
    <w:p w14:paraId="5D84FDDD" w14:textId="0C51C13E" w:rsidR="009077FB" w:rsidRPr="009471BE" w:rsidRDefault="009077FB" w:rsidP="00FD0D07">
      <w:pPr>
        <w:ind w:right="-1"/>
        <w:jc w:val="both"/>
        <w:rPr>
          <w:rStyle w:val="salnbdy"/>
          <w:rFonts w:ascii="Arial" w:hAnsi="Arial" w:cs="Arial"/>
          <w:sz w:val="20"/>
          <w:szCs w:val="20"/>
          <w:bdr w:val="none" w:sz="0" w:space="0" w:color="auto" w:frame="1"/>
          <w:shd w:val="clear" w:color="auto" w:fill="FFFFFF"/>
        </w:rPr>
      </w:pPr>
      <w:r w:rsidRPr="00B82D22">
        <w:rPr>
          <w:rStyle w:val="salnttl"/>
          <w:rFonts w:ascii="Arial" w:hAnsi="Arial" w:cs="Arial"/>
          <w:b/>
          <w:sz w:val="20"/>
          <w:szCs w:val="20"/>
          <w:bdr w:val="none" w:sz="0" w:space="0" w:color="auto" w:frame="1"/>
          <w:shd w:val="clear" w:color="auto" w:fill="FFFFFF"/>
        </w:rPr>
        <w:t>8.1</w:t>
      </w:r>
      <w:r w:rsidR="005009AE" w:rsidRPr="005009AE">
        <w:rPr>
          <w:rStyle w:val="salnttl"/>
          <w:rFonts w:ascii="Arial" w:hAnsi="Arial" w:cs="Arial"/>
          <w:b/>
          <w:sz w:val="20"/>
          <w:szCs w:val="20"/>
          <w:bdr w:val="none" w:sz="0" w:space="0" w:color="auto" w:frame="1"/>
          <w:shd w:val="clear" w:color="auto" w:fill="FFFFFF"/>
          <w:lang w:val="en-US"/>
        </w:rPr>
        <w:t>8</w:t>
      </w:r>
      <w:r w:rsidRPr="009471BE">
        <w:rPr>
          <w:rStyle w:val="salnttl"/>
          <w:rFonts w:ascii="Arial" w:hAnsi="Arial" w:cs="Arial"/>
          <w:sz w:val="20"/>
          <w:szCs w:val="20"/>
          <w:bdr w:val="none" w:sz="0" w:space="0" w:color="auto" w:frame="1"/>
          <w:shd w:val="clear" w:color="auto" w:fill="FFFFFF"/>
        </w:rPr>
        <w:tab/>
      </w:r>
      <w:r w:rsidR="00570D24" w:rsidRPr="009471BE">
        <w:rPr>
          <w:rStyle w:val="salnbdy"/>
          <w:rFonts w:ascii="Arial" w:hAnsi="Arial" w:cs="Arial"/>
          <w:sz w:val="20"/>
          <w:szCs w:val="20"/>
          <w:bdr w:val="none" w:sz="0" w:space="0" w:color="auto" w:frame="1"/>
          <w:shd w:val="clear" w:color="auto" w:fill="FFFFFF"/>
        </w:rPr>
        <w:t>Prevederile</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din</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cartea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tehnică</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lucrării</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referitoare</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la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exploatare</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sunt</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obligatorii</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pentru</w:t>
      </w:r>
      <w:r w:rsidR="009E6342" w:rsidRPr="009471BE">
        <w:rPr>
          <w:rStyle w:val="salnbdy"/>
          <w:rFonts w:ascii="Arial" w:hAnsi="Arial" w:cs="Arial"/>
          <w:sz w:val="20"/>
          <w:szCs w:val="20"/>
          <w:bdr w:val="none" w:sz="0" w:space="0" w:color="auto" w:frame="1"/>
          <w:shd w:val="clear" w:color="auto" w:fill="FFFFFF"/>
        </w:rPr>
        <w:t xml:space="preserve"> </w:t>
      </w:r>
      <w:r w:rsidR="00307C85">
        <w:rPr>
          <w:rStyle w:val="salnbdy"/>
          <w:rFonts w:ascii="Arial" w:hAnsi="Arial" w:cs="Arial"/>
          <w:sz w:val="20"/>
          <w:szCs w:val="20"/>
          <w:bdr w:val="none" w:sz="0" w:space="0" w:color="auto" w:frame="1"/>
          <w:shd w:val="clear" w:color="auto" w:fill="FFFFFF"/>
        </w:rPr>
        <w:t>Investito</w:t>
      </w:r>
      <w:r w:rsidR="00B82D22" w:rsidRPr="009471BE">
        <w:rPr>
          <w:rStyle w:val="salnbdy"/>
          <w:rFonts w:ascii="Arial" w:hAnsi="Arial" w:cs="Arial"/>
          <w:sz w:val="20"/>
          <w:szCs w:val="20"/>
          <w:bdr w:val="none" w:sz="0" w:space="0" w:color="auto" w:frame="1"/>
          <w:shd w:val="clear" w:color="auto" w:fill="FFFFFF"/>
        </w:rPr>
        <w:t>r</w:t>
      </w:r>
      <w:r w:rsidR="00570D24" w:rsidRPr="009471BE">
        <w:rPr>
          <w:rStyle w:val="salnbdy"/>
          <w:rFonts w:ascii="Arial" w:hAnsi="Arial" w:cs="Arial"/>
          <w:sz w:val="20"/>
          <w:szCs w:val="20"/>
          <w:bdr w:val="none" w:sz="0" w:space="0" w:color="auto" w:frame="1"/>
          <w:shd w:val="clear" w:color="auto" w:fill="FFFFFF"/>
        </w:rPr>
        <w:t>.</w:t>
      </w:r>
    </w:p>
    <w:p w14:paraId="2C44203F" w14:textId="77777777" w:rsidR="009077FB" w:rsidRPr="009471BE" w:rsidRDefault="009077FB" w:rsidP="00FD0D07">
      <w:pPr>
        <w:ind w:right="-1"/>
        <w:jc w:val="both"/>
        <w:rPr>
          <w:rStyle w:val="salnbdy"/>
          <w:rFonts w:ascii="Arial" w:hAnsi="Arial" w:cs="Arial"/>
          <w:sz w:val="20"/>
          <w:szCs w:val="20"/>
          <w:bdr w:val="none" w:sz="0" w:space="0" w:color="auto" w:frame="1"/>
          <w:shd w:val="clear" w:color="auto" w:fill="FFFFFF"/>
        </w:rPr>
      </w:pPr>
    </w:p>
    <w:p w14:paraId="3D6CBA3B" w14:textId="278606DC" w:rsidR="00570D24" w:rsidRPr="009471BE" w:rsidRDefault="009077FB" w:rsidP="00FD0D07">
      <w:pPr>
        <w:ind w:right="-1"/>
        <w:jc w:val="both"/>
        <w:rPr>
          <w:rStyle w:val="salnbdy"/>
          <w:rFonts w:ascii="Arial" w:hAnsi="Arial" w:cs="Arial"/>
          <w:sz w:val="20"/>
          <w:szCs w:val="20"/>
          <w:bdr w:val="none" w:sz="0" w:space="0" w:color="auto" w:frame="1"/>
          <w:shd w:val="clear" w:color="auto" w:fill="FFFFFF"/>
        </w:rPr>
      </w:pPr>
      <w:r w:rsidRPr="00B82D22">
        <w:rPr>
          <w:rStyle w:val="salnttl"/>
          <w:rFonts w:ascii="Arial" w:hAnsi="Arial" w:cs="Arial"/>
          <w:b/>
          <w:sz w:val="20"/>
          <w:szCs w:val="20"/>
          <w:bdr w:val="none" w:sz="0" w:space="0" w:color="auto" w:frame="1"/>
          <w:shd w:val="clear" w:color="auto" w:fill="FFFFFF"/>
        </w:rPr>
        <w:t>8.</w:t>
      </w:r>
      <w:r w:rsidR="005009AE" w:rsidRPr="005009AE">
        <w:rPr>
          <w:rStyle w:val="salnttl"/>
          <w:rFonts w:ascii="Arial" w:hAnsi="Arial" w:cs="Arial"/>
          <w:b/>
          <w:sz w:val="20"/>
          <w:szCs w:val="20"/>
          <w:bdr w:val="none" w:sz="0" w:space="0" w:color="auto" w:frame="1"/>
          <w:shd w:val="clear" w:color="auto" w:fill="FFFFFF"/>
          <w:lang w:val="en-US"/>
        </w:rPr>
        <w:t>19</w:t>
      </w:r>
      <w:r w:rsidRPr="009471BE">
        <w:rPr>
          <w:rStyle w:val="salnttl"/>
          <w:rFonts w:ascii="Arial" w:hAnsi="Arial" w:cs="Arial"/>
          <w:sz w:val="20"/>
          <w:szCs w:val="20"/>
          <w:bdr w:val="none" w:sz="0" w:space="0" w:color="auto" w:frame="1"/>
          <w:shd w:val="clear" w:color="auto" w:fill="FFFFFF"/>
        </w:rPr>
        <w:tab/>
      </w:r>
      <w:r w:rsidR="00570D24" w:rsidRPr="009471BE">
        <w:rPr>
          <w:rStyle w:val="salnbdy"/>
          <w:rFonts w:ascii="Arial" w:hAnsi="Arial" w:cs="Arial"/>
          <w:sz w:val="20"/>
          <w:szCs w:val="20"/>
          <w:bdr w:val="none" w:sz="0" w:space="0" w:color="auto" w:frame="1"/>
          <w:shd w:val="clear" w:color="auto" w:fill="FFFFFF"/>
        </w:rPr>
        <w:t>La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înstrăinarea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construcției,</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cartea</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tehnică</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se</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predă</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noului</w:t>
      </w:r>
      <w:r w:rsidR="009E6342" w:rsidRPr="009471BE">
        <w:rPr>
          <w:rStyle w:val="salnbdy"/>
          <w:rFonts w:ascii="Arial" w:hAnsi="Arial" w:cs="Arial"/>
          <w:sz w:val="20"/>
          <w:szCs w:val="20"/>
          <w:bdr w:val="none" w:sz="0" w:space="0" w:color="auto" w:frame="1"/>
          <w:shd w:val="clear" w:color="auto" w:fill="FFFFFF"/>
        </w:rPr>
        <w:t xml:space="preserve"> </w:t>
      </w:r>
      <w:r w:rsidR="00570D24" w:rsidRPr="009471BE">
        <w:rPr>
          <w:rStyle w:val="salnbdy"/>
          <w:rFonts w:ascii="Arial" w:hAnsi="Arial" w:cs="Arial"/>
          <w:sz w:val="20"/>
          <w:szCs w:val="20"/>
          <w:bdr w:val="none" w:sz="0" w:space="0" w:color="auto" w:frame="1"/>
          <w:shd w:val="clear" w:color="auto" w:fill="FFFFFF"/>
        </w:rPr>
        <w:t>administrator/proprietar.</w:t>
      </w:r>
    </w:p>
    <w:p w14:paraId="07C51489" w14:textId="77777777" w:rsidR="009077FB" w:rsidRPr="009471BE" w:rsidRDefault="009077FB" w:rsidP="00FD0D07">
      <w:pPr>
        <w:ind w:right="-1"/>
        <w:jc w:val="both"/>
        <w:rPr>
          <w:rStyle w:val="salnbdy"/>
          <w:rFonts w:ascii="Arial" w:hAnsi="Arial" w:cs="Arial"/>
          <w:sz w:val="20"/>
          <w:szCs w:val="20"/>
          <w:bdr w:val="none" w:sz="0" w:space="0" w:color="auto" w:frame="1"/>
          <w:shd w:val="clear" w:color="auto" w:fill="FFFFFF"/>
        </w:rPr>
      </w:pPr>
    </w:p>
    <w:p w14:paraId="704F70ED" w14:textId="3A3EC761" w:rsidR="00570D24" w:rsidRPr="009471BE" w:rsidRDefault="009077FB" w:rsidP="00FD0D07">
      <w:pPr>
        <w:pStyle w:val="a4"/>
        <w:shd w:val="clear" w:color="auto" w:fill="auto"/>
        <w:spacing w:line="240" w:lineRule="auto"/>
        <w:ind w:right="-1" w:firstLine="0"/>
        <w:rPr>
          <w:rFonts w:ascii="Arial" w:hAnsi="Arial" w:cs="Arial"/>
        </w:rPr>
      </w:pPr>
      <w:r w:rsidRPr="00B82D22">
        <w:rPr>
          <w:rStyle w:val="salnbdy"/>
          <w:rFonts w:ascii="Arial" w:hAnsi="Arial" w:cs="Arial"/>
          <w:b/>
          <w:bdr w:val="none" w:sz="0" w:space="0" w:color="auto" w:frame="1"/>
          <w:shd w:val="clear" w:color="auto" w:fill="FFFFFF"/>
        </w:rPr>
        <w:t>8.2</w:t>
      </w:r>
      <w:r w:rsidR="005009AE" w:rsidRPr="005009AE">
        <w:rPr>
          <w:rStyle w:val="salnbdy"/>
          <w:rFonts w:ascii="Arial" w:hAnsi="Arial" w:cs="Arial"/>
          <w:b/>
          <w:bdr w:val="none" w:sz="0" w:space="0" w:color="auto" w:frame="1"/>
          <w:shd w:val="clear" w:color="auto" w:fill="FFFFFF"/>
          <w:lang w:val="en-US"/>
        </w:rPr>
        <w:t>0</w:t>
      </w:r>
      <w:r w:rsidRPr="009471BE">
        <w:rPr>
          <w:rStyle w:val="salnbdy"/>
          <w:rFonts w:ascii="Arial" w:hAnsi="Arial" w:cs="Arial"/>
          <w:bdr w:val="none" w:sz="0" w:space="0" w:color="auto" w:frame="1"/>
          <w:shd w:val="clear" w:color="auto" w:fill="FFFFFF"/>
        </w:rPr>
        <w:tab/>
      </w:r>
      <w:r w:rsidR="00570D24" w:rsidRPr="002D11F2">
        <w:rPr>
          <w:rStyle w:val="slgi"/>
          <w:rFonts w:ascii="Arial" w:hAnsi="Arial" w:cs="Arial"/>
          <w:color w:val="auto"/>
          <w:bdr w:val="none" w:sz="0" w:space="0" w:color="auto" w:frame="1"/>
          <w:shd w:val="clear" w:color="auto" w:fill="FFFFFF"/>
        </w:rPr>
        <w:t>Tabelele</w:t>
      </w:r>
      <w:r w:rsidR="009E6342" w:rsidRPr="002D11F2">
        <w:rPr>
          <w:rStyle w:val="slgi"/>
          <w:rFonts w:ascii="Arial" w:hAnsi="Arial" w:cs="Arial"/>
          <w:color w:val="auto"/>
          <w:bdr w:val="none" w:sz="0" w:space="0" w:color="auto" w:frame="1"/>
          <w:shd w:val="clear" w:color="auto" w:fill="FFFFFF"/>
        </w:rPr>
        <w:t xml:space="preserve"> </w:t>
      </w:r>
      <w:r w:rsidR="00570D24" w:rsidRPr="002D11F2">
        <w:rPr>
          <w:rStyle w:val="slgi"/>
          <w:rFonts w:ascii="Arial" w:hAnsi="Arial" w:cs="Arial"/>
          <w:color w:val="auto"/>
          <w:bdr w:val="none" w:sz="0" w:space="0" w:color="auto" w:frame="1"/>
          <w:shd w:val="clear" w:color="auto" w:fill="FFFFFF"/>
        </w:rPr>
        <w:t>1</w:t>
      </w:r>
      <w:r w:rsidR="002D11F2" w:rsidRPr="002D11F2">
        <w:rPr>
          <w:rStyle w:val="slgi"/>
          <w:rFonts w:ascii="Arial" w:hAnsi="Arial" w:cs="Arial"/>
          <w:color w:val="auto"/>
          <w:bdr w:val="none" w:sz="0" w:space="0" w:color="auto" w:frame="1"/>
          <w:shd w:val="clear" w:color="auto" w:fill="FFFFFF"/>
        </w:rPr>
        <w:t>,</w:t>
      </w:r>
      <w:r w:rsidR="002D11F2" w:rsidRPr="00854D65">
        <w:rPr>
          <w:rStyle w:val="slgi"/>
          <w:rFonts w:ascii="Arial" w:hAnsi="Arial" w:cs="Arial"/>
          <w:color w:val="auto"/>
          <w:bdr w:val="none" w:sz="0" w:space="0" w:color="auto" w:frame="1"/>
          <w:shd w:val="clear" w:color="auto" w:fill="FFFFFF"/>
        </w:rPr>
        <w:t>2</w:t>
      </w:r>
      <w:r w:rsidR="009E6342" w:rsidRPr="00854D65">
        <w:rPr>
          <w:rStyle w:val="spar"/>
          <w:rFonts w:ascii="Arial" w:hAnsi="Arial" w:cs="Arial"/>
          <w:color w:val="auto"/>
          <w:bdr w:val="none" w:sz="0" w:space="0" w:color="auto" w:frame="1"/>
          <w:shd w:val="clear" w:color="auto" w:fill="FFFFFF"/>
        </w:rPr>
        <w:t xml:space="preserve"> </w:t>
      </w:r>
      <w:r w:rsidR="00570D24" w:rsidRPr="00854D65">
        <w:rPr>
          <w:rStyle w:val="spar"/>
          <w:rFonts w:ascii="Arial" w:hAnsi="Arial" w:cs="Arial"/>
          <w:color w:val="auto"/>
          <w:bdr w:val="none" w:sz="0" w:space="0" w:color="auto" w:frame="1"/>
          <w:shd w:val="clear" w:color="auto" w:fill="FFFFFF"/>
        </w:rPr>
        <w:t>și</w:t>
      </w:r>
      <w:r w:rsidR="009E6342" w:rsidRPr="00854D65">
        <w:rPr>
          <w:rStyle w:val="spar"/>
          <w:rFonts w:ascii="Arial" w:hAnsi="Arial" w:cs="Arial"/>
          <w:color w:val="auto"/>
          <w:bdr w:val="none" w:sz="0" w:space="0" w:color="auto" w:frame="1"/>
          <w:shd w:val="clear" w:color="auto" w:fill="FFFFFF"/>
        </w:rPr>
        <w:t xml:space="preserve"> </w:t>
      </w:r>
      <w:r w:rsidR="00570D24" w:rsidRPr="00854D65">
        <w:rPr>
          <w:rStyle w:val="slgi"/>
          <w:rFonts w:ascii="Arial" w:hAnsi="Arial" w:cs="Arial"/>
          <w:color w:val="auto"/>
          <w:bdr w:val="none" w:sz="0" w:space="0" w:color="auto" w:frame="1"/>
          <w:shd w:val="clear" w:color="auto" w:fill="FFFFFF"/>
        </w:rPr>
        <w:t>Anexele</w:t>
      </w:r>
      <w:r w:rsidR="009E6342" w:rsidRPr="00854D65">
        <w:rPr>
          <w:rStyle w:val="slgi"/>
          <w:rFonts w:ascii="Arial" w:hAnsi="Arial" w:cs="Arial"/>
          <w:color w:val="auto"/>
          <w:bdr w:val="none" w:sz="0" w:space="0" w:color="auto" w:frame="1"/>
          <w:shd w:val="clear" w:color="auto" w:fill="FFFFFF"/>
        </w:rPr>
        <w:t xml:space="preserve"> </w:t>
      </w:r>
      <w:r w:rsidR="00854D65" w:rsidRPr="00854D65">
        <w:rPr>
          <w:rStyle w:val="slgi"/>
          <w:rFonts w:ascii="Arial" w:hAnsi="Arial" w:cs="Arial"/>
          <w:color w:val="auto"/>
          <w:bdr w:val="none" w:sz="0" w:space="0" w:color="auto" w:frame="1"/>
          <w:shd w:val="clear" w:color="auto" w:fill="FFFFFF"/>
        </w:rPr>
        <w:t xml:space="preserve">A </w:t>
      </w:r>
      <w:r w:rsidR="00570D24" w:rsidRPr="00854D65">
        <w:rPr>
          <w:rStyle w:val="slgi"/>
          <w:rFonts w:ascii="Arial" w:hAnsi="Arial" w:cs="Arial"/>
          <w:color w:val="auto"/>
          <w:bdr w:val="none" w:sz="0" w:space="0" w:color="auto" w:frame="1"/>
          <w:shd w:val="clear" w:color="auto" w:fill="FFFFFF"/>
        </w:rPr>
        <w:t>-</w:t>
      </w:r>
      <w:r w:rsidR="00854D65" w:rsidRPr="00854D65">
        <w:rPr>
          <w:rStyle w:val="slgi"/>
          <w:rFonts w:ascii="Arial" w:hAnsi="Arial" w:cs="Arial"/>
          <w:color w:val="auto"/>
          <w:bdr w:val="none" w:sz="0" w:space="0" w:color="auto" w:frame="1"/>
          <w:shd w:val="clear" w:color="auto" w:fill="FFFFFF"/>
        </w:rPr>
        <w:t xml:space="preserve"> K</w:t>
      </w:r>
      <w:r w:rsidR="009E6342" w:rsidRPr="00854D65">
        <w:rPr>
          <w:rStyle w:val="spar"/>
          <w:rFonts w:ascii="Arial" w:hAnsi="Arial" w:cs="Arial"/>
          <w:bdr w:val="none" w:sz="0" w:space="0" w:color="auto" w:frame="1"/>
          <w:shd w:val="clear" w:color="auto" w:fill="FFFFFF"/>
        </w:rPr>
        <w:t xml:space="preserve"> </w:t>
      </w:r>
      <w:r w:rsidR="00570D24" w:rsidRPr="00854D65">
        <w:rPr>
          <w:rStyle w:val="spar"/>
          <w:rFonts w:ascii="Arial" w:hAnsi="Arial" w:cs="Arial"/>
          <w:bdr w:val="none" w:sz="0" w:space="0" w:color="auto" w:frame="1"/>
          <w:shd w:val="clear" w:color="auto" w:fill="FFFFFF"/>
        </w:rPr>
        <w:t>fac</w:t>
      </w:r>
      <w:r w:rsidR="009E6342" w:rsidRPr="009471BE">
        <w:rPr>
          <w:rStyle w:val="spar"/>
          <w:rFonts w:ascii="Arial" w:hAnsi="Arial" w:cs="Arial"/>
          <w:bdr w:val="none" w:sz="0" w:space="0" w:color="auto" w:frame="1"/>
          <w:shd w:val="clear" w:color="auto" w:fill="FFFFFF"/>
        </w:rPr>
        <w:t xml:space="preserve"> </w:t>
      </w:r>
      <w:r w:rsidR="00570D24" w:rsidRPr="009471BE">
        <w:rPr>
          <w:rStyle w:val="spar"/>
          <w:rFonts w:ascii="Arial" w:hAnsi="Arial" w:cs="Arial"/>
          <w:bdr w:val="none" w:sz="0" w:space="0" w:color="auto" w:frame="1"/>
          <w:shd w:val="clear" w:color="auto" w:fill="FFFFFF"/>
        </w:rPr>
        <w:t>parte</w:t>
      </w:r>
      <w:r w:rsidR="009E6342" w:rsidRPr="009471BE">
        <w:rPr>
          <w:rStyle w:val="spar"/>
          <w:rFonts w:ascii="Arial" w:hAnsi="Arial" w:cs="Arial"/>
          <w:bdr w:val="none" w:sz="0" w:space="0" w:color="auto" w:frame="1"/>
          <w:shd w:val="clear" w:color="auto" w:fill="FFFFFF"/>
        </w:rPr>
        <w:t xml:space="preserve"> </w:t>
      </w:r>
      <w:r w:rsidR="00570D24" w:rsidRPr="009471BE">
        <w:rPr>
          <w:rStyle w:val="spar"/>
          <w:rFonts w:ascii="Arial" w:hAnsi="Arial" w:cs="Arial"/>
          <w:bdr w:val="none" w:sz="0" w:space="0" w:color="auto" w:frame="1"/>
          <w:shd w:val="clear" w:color="auto" w:fill="FFFFFF"/>
        </w:rPr>
        <w:t>integrantă</w:t>
      </w:r>
      <w:r w:rsidR="009E6342" w:rsidRPr="009471BE">
        <w:rPr>
          <w:rStyle w:val="spar"/>
          <w:rFonts w:ascii="Arial" w:hAnsi="Arial" w:cs="Arial"/>
          <w:bdr w:val="none" w:sz="0" w:space="0" w:color="auto" w:frame="1"/>
          <w:shd w:val="clear" w:color="auto" w:fill="FFFFFF"/>
        </w:rPr>
        <w:t xml:space="preserve"> </w:t>
      </w:r>
      <w:r w:rsidR="00570D24" w:rsidRPr="009471BE">
        <w:rPr>
          <w:rStyle w:val="spar"/>
          <w:rFonts w:ascii="Arial" w:hAnsi="Arial" w:cs="Arial"/>
          <w:bdr w:val="none" w:sz="0" w:space="0" w:color="auto" w:frame="1"/>
          <w:shd w:val="clear" w:color="auto" w:fill="FFFFFF"/>
        </w:rPr>
        <w:t>din</w:t>
      </w:r>
      <w:r w:rsidR="009E6342" w:rsidRPr="009471BE">
        <w:rPr>
          <w:rStyle w:val="spar"/>
          <w:rFonts w:ascii="Arial" w:hAnsi="Arial" w:cs="Arial"/>
          <w:bdr w:val="none" w:sz="0" w:space="0" w:color="auto" w:frame="1"/>
          <w:shd w:val="clear" w:color="auto" w:fill="FFFFFF"/>
        </w:rPr>
        <w:t xml:space="preserve"> </w:t>
      </w:r>
      <w:r w:rsidR="00570D24" w:rsidRPr="009471BE">
        <w:rPr>
          <w:rStyle w:val="spar"/>
          <w:rFonts w:ascii="Arial" w:hAnsi="Arial" w:cs="Arial"/>
          <w:bdr w:val="none" w:sz="0" w:space="0" w:color="auto" w:frame="1"/>
          <w:shd w:val="clear" w:color="auto" w:fill="FFFFFF"/>
        </w:rPr>
        <w:t>prezentul</w:t>
      </w:r>
      <w:r w:rsidR="009E6342" w:rsidRPr="009471BE">
        <w:rPr>
          <w:rStyle w:val="spar"/>
          <w:rFonts w:ascii="Arial" w:hAnsi="Arial" w:cs="Arial"/>
          <w:bdr w:val="none" w:sz="0" w:space="0" w:color="auto" w:frame="1"/>
          <w:shd w:val="clear" w:color="auto" w:fill="FFFFFF"/>
        </w:rPr>
        <w:t xml:space="preserve"> </w:t>
      </w:r>
      <w:r w:rsidR="00B82D22">
        <w:rPr>
          <w:rStyle w:val="spar"/>
          <w:rFonts w:ascii="Arial" w:hAnsi="Arial" w:cs="Arial"/>
          <w:bdr w:val="none" w:sz="0" w:space="0" w:color="auto" w:frame="1"/>
          <w:shd w:val="clear" w:color="auto" w:fill="FFFFFF"/>
        </w:rPr>
        <w:t>Cod</w:t>
      </w:r>
      <w:r w:rsidR="00570D24" w:rsidRPr="009471BE">
        <w:rPr>
          <w:rStyle w:val="spar"/>
          <w:rFonts w:ascii="Arial" w:hAnsi="Arial" w:cs="Arial"/>
          <w:bdr w:val="none" w:sz="0" w:space="0" w:color="auto" w:frame="1"/>
          <w:shd w:val="clear" w:color="auto" w:fill="FFFFFF"/>
        </w:rPr>
        <w:t>.</w:t>
      </w:r>
    </w:p>
    <w:p w14:paraId="134840C2" w14:textId="55E90713" w:rsidR="00570D24" w:rsidRPr="009471BE" w:rsidRDefault="00570D24" w:rsidP="00FD0D07">
      <w:pPr>
        <w:pStyle w:val="a4"/>
        <w:shd w:val="clear" w:color="auto" w:fill="auto"/>
        <w:spacing w:line="240" w:lineRule="auto"/>
        <w:ind w:right="-1" w:firstLine="0"/>
        <w:rPr>
          <w:rFonts w:ascii="Arial" w:hAnsi="Arial" w:cs="Arial"/>
        </w:rPr>
      </w:pPr>
    </w:p>
    <w:p w14:paraId="383A7EC3" w14:textId="636FFD0E" w:rsidR="00576004" w:rsidRDefault="00B82D22" w:rsidP="00FD0D07">
      <w:pPr>
        <w:pStyle w:val="a4"/>
        <w:shd w:val="clear" w:color="auto" w:fill="auto"/>
        <w:spacing w:line="240" w:lineRule="auto"/>
        <w:ind w:right="-1" w:firstLine="0"/>
        <w:rPr>
          <w:rFonts w:ascii="Arial" w:hAnsi="Arial" w:cs="Arial"/>
        </w:rPr>
      </w:pPr>
      <w:r w:rsidRPr="009E36B4">
        <w:rPr>
          <w:rFonts w:ascii="Arial" w:hAnsi="Arial" w:cs="Arial"/>
          <w:b/>
        </w:rPr>
        <w:t>8.2</w:t>
      </w:r>
      <w:r w:rsidR="005009AE" w:rsidRPr="005009AE">
        <w:rPr>
          <w:rFonts w:ascii="Arial" w:hAnsi="Arial" w:cs="Arial"/>
          <w:b/>
          <w:lang w:val="en-US"/>
        </w:rPr>
        <w:t>1</w:t>
      </w:r>
      <w:r>
        <w:rPr>
          <w:rFonts w:ascii="Arial" w:hAnsi="Arial" w:cs="Arial"/>
        </w:rPr>
        <w:tab/>
        <w:t xml:space="preserve">Prezentul Cod poate servi drept bază pentru elaborarea unor regulamente </w:t>
      </w:r>
      <w:r w:rsidR="003E6EEB">
        <w:rPr>
          <w:rFonts w:ascii="Arial" w:hAnsi="Arial" w:cs="Arial"/>
        </w:rPr>
        <w:t>sau instrucțiuni a întreprinderilor specializate</w:t>
      </w:r>
      <w:r w:rsidR="009E36B4">
        <w:rPr>
          <w:rFonts w:ascii="Arial" w:hAnsi="Arial" w:cs="Arial"/>
        </w:rPr>
        <w:t>.</w:t>
      </w:r>
    </w:p>
    <w:p w14:paraId="0F9296F0" w14:textId="77777777" w:rsidR="00576004" w:rsidRPr="003C640D" w:rsidRDefault="00576004" w:rsidP="00FD0D07">
      <w:pPr>
        <w:pStyle w:val="a4"/>
        <w:shd w:val="clear" w:color="auto" w:fill="auto"/>
        <w:spacing w:line="240" w:lineRule="auto"/>
        <w:ind w:right="-1" w:firstLine="0"/>
        <w:rPr>
          <w:rFonts w:ascii="Arial" w:hAnsi="Arial" w:cs="Arial"/>
        </w:rPr>
      </w:pPr>
    </w:p>
    <w:p w14:paraId="01485697" w14:textId="77777777" w:rsidR="004B0FBC" w:rsidRDefault="004B0FBC" w:rsidP="003C640D">
      <w:pPr>
        <w:pStyle w:val="a4"/>
        <w:shd w:val="clear" w:color="auto" w:fill="auto"/>
        <w:spacing w:line="240" w:lineRule="auto"/>
        <w:ind w:firstLine="0"/>
        <w:jc w:val="both"/>
        <w:rPr>
          <w:rFonts w:ascii="Arial" w:hAnsi="Arial" w:cs="Arial"/>
        </w:rPr>
      </w:pPr>
    </w:p>
    <w:p w14:paraId="4677785F" w14:textId="77777777" w:rsidR="00DC101E" w:rsidRDefault="00DC101E" w:rsidP="0099340A">
      <w:pPr>
        <w:pStyle w:val="a4"/>
        <w:shd w:val="clear" w:color="auto" w:fill="auto"/>
        <w:tabs>
          <w:tab w:val="left" w:pos="851"/>
        </w:tabs>
        <w:spacing w:line="240" w:lineRule="auto"/>
        <w:ind w:firstLine="0"/>
        <w:jc w:val="both"/>
        <w:rPr>
          <w:rFonts w:ascii="Arial" w:hAnsi="Arial" w:cs="Arial"/>
        </w:rPr>
      </w:pPr>
    </w:p>
    <w:p w14:paraId="3417ED33" w14:textId="77777777" w:rsidR="00553F5C" w:rsidRPr="003C640D" w:rsidRDefault="00553F5C" w:rsidP="003C640D">
      <w:pPr>
        <w:pStyle w:val="Bodytext20"/>
        <w:shd w:val="clear" w:color="auto" w:fill="auto"/>
        <w:jc w:val="right"/>
        <w:rPr>
          <w:sz w:val="20"/>
          <w:szCs w:val="20"/>
        </w:rPr>
      </w:pPr>
    </w:p>
    <w:p w14:paraId="14F39FC3" w14:textId="77777777" w:rsidR="007B231B" w:rsidRDefault="007B231B" w:rsidP="003C640D">
      <w:pPr>
        <w:rPr>
          <w:rFonts w:ascii="Arial" w:hAnsi="Arial" w:cs="Arial"/>
          <w:sz w:val="20"/>
          <w:szCs w:val="20"/>
        </w:rPr>
      </w:pPr>
    </w:p>
    <w:p w14:paraId="6144B456" w14:textId="77777777" w:rsidR="00A2716F" w:rsidRDefault="00A2716F">
      <w:pPr>
        <w:rPr>
          <w:rFonts w:ascii="Arial" w:hAnsi="Arial" w:cs="Arial"/>
          <w:sz w:val="20"/>
          <w:szCs w:val="20"/>
        </w:rPr>
      </w:pPr>
      <w:r>
        <w:rPr>
          <w:rFonts w:ascii="Arial" w:hAnsi="Arial" w:cs="Arial"/>
          <w:sz w:val="20"/>
          <w:szCs w:val="20"/>
        </w:rPr>
        <w:br w:type="page"/>
      </w:r>
    </w:p>
    <w:p w14:paraId="23C71F6F" w14:textId="4E202806" w:rsidR="007B231B" w:rsidRPr="00A2716F" w:rsidRDefault="00A2716F" w:rsidP="00A2716F">
      <w:pPr>
        <w:jc w:val="center"/>
        <w:rPr>
          <w:rFonts w:ascii="Arial" w:hAnsi="Arial" w:cs="Arial"/>
          <w:b/>
        </w:rPr>
      </w:pPr>
      <w:r w:rsidRPr="00A2716F">
        <w:rPr>
          <w:rFonts w:ascii="Arial" w:hAnsi="Arial" w:cs="Arial"/>
          <w:b/>
        </w:rPr>
        <w:lastRenderedPageBreak/>
        <w:t>Anexa</w:t>
      </w:r>
      <w:r w:rsidR="009E6342">
        <w:rPr>
          <w:rFonts w:ascii="Arial" w:hAnsi="Arial" w:cs="Arial"/>
          <w:b/>
        </w:rPr>
        <w:t xml:space="preserve"> </w:t>
      </w:r>
      <w:r w:rsidRPr="00A2716F">
        <w:rPr>
          <w:rFonts w:ascii="Arial" w:hAnsi="Arial" w:cs="Arial"/>
          <w:b/>
        </w:rPr>
        <w:t>A</w:t>
      </w:r>
    </w:p>
    <w:p w14:paraId="290DB726" w14:textId="77777777" w:rsidR="00A2716F" w:rsidRDefault="00661FE4" w:rsidP="00661FE4">
      <w:pPr>
        <w:jc w:val="center"/>
        <w:rPr>
          <w:rFonts w:ascii="Arial" w:hAnsi="Arial" w:cs="Arial"/>
          <w:sz w:val="20"/>
          <w:szCs w:val="20"/>
        </w:rPr>
      </w:pPr>
      <w:r>
        <w:rPr>
          <w:rFonts w:ascii="Arial" w:hAnsi="Arial" w:cs="Arial"/>
          <w:sz w:val="20"/>
          <w:szCs w:val="20"/>
        </w:rPr>
        <w:t>(normativă)</w:t>
      </w:r>
    </w:p>
    <w:p w14:paraId="3C838DED" w14:textId="77777777" w:rsidR="00621F52" w:rsidRDefault="00621F52" w:rsidP="00621F52">
      <w:pPr>
        <w:ind w:left="72" w:right="72"/>
        <w:rPr>
          <w:rStyle w:val="spar"/>
          <w:rFonts w:ascii="Arial" w:hAnsi="Arial" w:cs="Arial"/>
          <w:sz w:val="20"/>
          <w:szCs w:val="20"/>
          <w:bdr w:val="none" w:sz="0" w:space="0" w:color="auto" w:frame="1"/>
          <w:shd w:val="clear" w:color="auto" w:fill="FFFFFF"/>
        </w:rPr>
      </w:pPr>
    </w:p>
    <w:p w14:paraId="7A5407A8" w14:textId="4BA9648F" w:rsidR="00621F52" w:rsidRPr="00621F52" w:rsidRDefault="00621F52" w:rsidP="00621F52">
      <w:pPr>
        <w:ind w:left="72" w:right="72"/>
        <w:jc w:val="center"/>
        <w:rPr>
          <w:rStyle w:val="spar"/>
          <w:rFonts w:ascii="Arial" w:hAnsi="Arial" w:cs="Arial"/>
          <w:b/>
          <w:bdr w:val="none" w:sz="0" w:space="0" w:color="auto" w:frame="1"/>
          <w:shd w:val="clear" w:color="auto" w:fill="FFFFFF"/>
        </w:rPr>
      </w:pPr>
      <w:r w:rsidRPr="00621F52">
        <w:rPr>
          <w:rStyle w:val="spar"/>
          <w:rFonts w:ascii="Arial" w:hAnsi="Arial" w:cs="Arial"/>
          <w:b/>
          <w:bdr w:val="none" w:sz="0" w:space="0" w:color="auto" w:frame="1"/>
          <w:shd w:val="clear" w:color="auto" w:fill="FFFFFF"/>
        </w:rPr>
        <w:t>Modelul Procesului-verbal de predare-primire</w:t>
      </w:r>
    </w:p>
    <w:p w14:paraId="724AC18C" w14:textId="77777777" w:rsidR="00621F52" w:rsidRDefault="00621F52" w:rsidP="00621F52">
      <w:pPr>
        <w:ind w:left="72" w:right="72"/>
        <w:rPr>
          <w:rStyle w:val="spar"/>
          <w:rFonts w:ascii="Arial" w:hAnsi="Arial" w:cs="Arial"/>
          <w:sz w:val="20"/>
          <w:szCs w:val="20"/>
          <w:bdr w:val="none" w:sz="0" w:space="0" w:color="auto" w:frame="1"/>
          <w:shd w:val="clear" w:color="auto" w:fill="FFFFFF"/>
        </w:rPr>
      </w:pPr>
    </w:p>
    <w:p w14:paraId="4AA34C74" w14:textId="3A4C9217" w:rsidR="00D438DC" w:rsidRDefault="00D438DC" w:rsidP="00D438DC">
      <w:pPr>
        <w:ind w:left="72" w:right="72"/>
        <w:jc w:val="both"/>
        <w:rPr>
          <w:rStyle w:val="spar"/>
          <w:rFonts w:ascii="Arial" w:hAnsi="Arial" w:cs="Arial"/>
          <w:sz w:val="20"/>
          <w:szCs w:val="20"/>
          <w:bdr w:val="none" w:sz="0" w:space="0" w:color="auto" w:frame="1"/>
          <w:shd w:val="clear" w:color="auto" w:fill="FFFFFF"/>
        </w:rPr>
      </w:pPr>
      <w:r>
        <w:rPr>
          <w:rStyle w:val="spar"/>
          <w:rFonts w:ascii="Arial" w:hAnsi="Arial" w:cs="Arial"/>
          <w:sz w:val="20"/>
          <w:szCs w:val="20"/>
          <w:bdr w:val="none" w:sz="0" w:space="0" w:color="auto" w:frame="1"/>
          <w:shd w:val="clear" w:color="auto" w:fill="FFFFFF"/>
        </w:rPr>
        <w:t>P</w:t>
      </w:r>
      <w:r w:rsidR="00621F52" w:rsidRPr="00621F52">
        <w:rPr>
          <w:rStyle w:val="spar"/>
          <w:rFonts w:ascii="Arial" w:hAnsi="Arial" w:cs="Arial"/>
          <w:sz w:val="20"/>
          <w:szCs w:val="20"/>
          <w:bdr w:val="none" w:sz="0" w:space="0" w:color="auto" w:frame="1"/>
          <w:shd w:val="clear" w:color="auto" w:fill="FFFFFF"/>
        </w:rPr>
        <w:t xml:space="preserve">entru lucrările și serviciile de întreținere a drumurilor </w:t>
      </w:r>
      <w:r>
        <w:rPr>
          <w:rStyle w:val="spar"/>
          <w:rFonts w:ascii="Arial" w:hAnsi="Arial" w:cs="Arial"/>
          <w:sz w:val="20"/>
          <w:szCs w:val="20"/>
          <w:bdr w:val="none" w:sz="0" w:space="0" w:color="auto" w:frame="1"/>
          <w:shd w:val="clear" w:color="auto" w:fill="FFFFFF"/>
        </w:rPr>
        <w:t>publice</w:t>
      </w:r>
      <w:r w:rsidR="00621F52" w:rsidRPr="00621F52">
        <w:rPr>
          <w:rStyle w:val="spar"/>
          <w:rFonts w:ascii="Arial" w:hAnsi="Arial" w:cs="Arial"/>
          <w:sz w:val="20"/>
          <w:szCs w:val="20"/>
          <w:bdr w:val="none" w:sz="0" w:space="0" w:color="auto" w:frame="1"/>
          <w:shd w:val="clear" w:color="auto" w:fill="FFFFFF"/>
        </w:rPr>
        <w:t xml:space="preserve"> prevăzute în</w:t>
      </w:r>
      <w:r>
        <w:rPr>
          <w:rStyle w:val="spar"/>
          <w:rFonts w:ascii="Arial" w:hAnsi="Arial" w:cs="Arial"/>
          <w:sz w:val="20"/>
          <w:szCs w:val="20"/>
          <w:bdr w:val="none" w:sz="0" w:space="0" w:color="auto" w:frame="1"/>
          <w:shd w:val="clear" w:color="auto" w:fill="FFFFFF"/>
        </w:rPr>
        <w:t xml:space="preserve"> </w:t>
      </w:r>
      <w:r w:rsidR="00621F52" w:rsidRPr="00D438DC">
        <w:rPr>
          <w:rStyle w:val="slgi"/>
          <w:rFonts w:ascii="Arial" w:hAnsi="Arial" w:cs="Arial"/>
          <w:color w:val="auto"/>
          <w:sz w:val="20"/>
          <w:szCs w:val="20"/>
          <w:bdr w:val="none" w:sz="0" w:space="0" w:color="auto" w:frame="1"/>
          <w:shd w:val="clear" w:color="auto" w:fill="FFFFFF"/>
        </w:rPr>
        <w:t>tabelul 2</w:t>
      </w:r>
      <w:r w:rsidR="00621F52" w:rsidRPr="00621F52">
        <w:rPr>
          <w:rStyle w:val="spar"/>
          <w:rFonts w:ascii="Arial" w:hAnsi="Arial" w:cs="Arial"/>
          <w:sz w:val="20"/>
          <w:szCs w:val="20"/>
          <w:bdr w:val="none" w:sz="0" w:space="0" w:color="auto" w:frame="1"/>
          <w:shd w:val="clear" w:color="auto" w:fill="FFFFFF"/>
        </w:rPr>
        <w:t>, conform</w:t>
      </w:r>
      <w:r>
        <w:rPr>
          <w:rStyle w:val="spar"/>
          <w:rFonts w:ascii="Arial" w:hAnsi="Arial" w:cs="Arial"/>
          <w:sz w:val="20"/>
          <w:szCs w:val="20"/>
          <w:bdr w:val="none" w:sz="0" w:space="0" w:color="auto" w:frame="1"/>
          <w:shd w:val="clear" w:color="auto" w:fill="FFFFFF"/>
        </w:rPr>
        <w:t xml:space="preserve"> punctelor 5.1.6 – 5.1.12 se întocmește Proces-verbal de predare-primire după următorul model:</w:t>
      </w:r>
    </w:p>
    <w:p w14:paraId="268D47CF" w14:textId="77777777" w:rsidR="00D438DC" w:rsidRDefault="00D438DC" w:rsidP="00D438DC">
      <w:pPr>
        <w:ind w:left="72" w:right="72"/>
        <w:jc w:val="both"/>
        <w:rPr>
          <w:rStyle w:val="spar"/>
          <w:rFonts w:ascii="Arial" w:hAnsi="Arial" w:cs="Arial"/>
          <w:sz w:val="20"/>
          <w:szCs w:val="20"/>
          <w:bdr w:val="none" w:sz="0" w:space="0" w:color="auto" w:frame="1"/>
          <w:shd w:val="clear" w:color="auto" w:fill="FFFFFF"/>
        </w:rPr>
      </w:pPr>
    </w:p>
    <w:p w14:paraId="77414664" w14:textId="52CAA671" w:rsidR="00621F52" w:rsidRDefault="00D438DC" w:rsidP="00D438DC">
      <w:pPr>
        <w:ind w:left="7230" w:right="72"/>
        <w:jc w:val="center"/>
        <w:rPr>
          <w:rStyle w:val="slgi"/>
          <w:rFonts w:ascii="Arial" w:hAnsi="Arial" w:cs="Arial"/>
          <w:color w:val="auto"/>
          <w:sz w:val="20"/>
          <w:szCs w:val="20"/>
          <w:bdr w:val="none" w:sz="0" w:space="0" w:color="auto" w:frame="1"/>
          <w:shd w:val="clear" w:color="auto" w:fill="FFFFFF"/>
        </w:rPr>
      </w:pPr>
      <w:r>
        <w:rPr>
          <w:rStyle w:val="slgi"/>
          <w:rFonts w:ascii="Arial" w:hAnsi="Arial" w:cs="Arial"/>
          <w:color w:val="auto"/>
          <w:sz w:val="20"/>
          <w:szCs w:val="20"/>
          <w:bdr w:val="none" w:sz="0" w:space="0" w:color="auto" w:frame="1"/>
          <w:shd w:val="clear" w:color="auto" w:fill="FFFFFF"/>
        </w:rPr>
        <w:t>Aprobat:</w:t>
      </w:r>
    </w:p>
    <w:p w14:paraId="43601CE2" w14:textId="6F89F4FA" w:rsidR="00D438DC" w:rsidRDefault="00D438DC" w:rsidP="00D438DC">
      <w:pPr>
        <w:ind w:left="7230" w:right="72"/>
        <w:jc w:val="center"/>
        <w:rPr>
          <w:rStyle w:val="slgi"/>
          <w:rFonts w:ascii="Arial" w:hAnsi="Arial" w:cs="Arial"/>
          <w:color w:val="auto"/>
          <w:sz w:val="20"/>
          <w:szCs w:val="20"/>
          <w:bdr w:val="none" w:sz="0" w:space="0" w:color="auto" w:frame="1"/>
          <w:shd w:val="clear" w:color="auto" w:fill="FFFFFF"/>
        </w:rPr>
      </w:pPr>
      <w:r>
        <w:rPr>
          <w:rStyle w:val="slgi"/>
          <w:rFonts w:ascii="Arial" w:hAnsi="Arial" w:cs="Arial"/>
          <w:color w:val="auto"/>
          <w:sz w:val="20"/>
          <w:szCs w:val="20"/>
          <w:bdr w:val="none" w:sz="0" w:space="0" w:color="auto" w:frame="1"/>
          <w:shd w:val="clear" w:color="auto" w:fill="FFFFFF"/>
        </w:rPr>
        <w:t>_______________</w:t>
      </w:r>
    </w:p>
    <w:p w14:paraId="2B49F125" w14:textId="6B925238" w:rsidR="00D438DC" w:rsidRPr="00D438DC" w:rsidRDefault="00D438DC" w:rsidP="00D438DC">
      <w:pPr>
        <w:ind w:left="7230" w:right="72"/>
        <w:jc w:val="center"/>
        <w:rPr>
          <w:rStyle w:val="slgi"/>
          <w:rFonts w:ascii="Arial" w:hAnsi="Arial" w:cs="Arial"/>
          <w:color w:val="auto"/>
          <w:sz w:val="20"/>
          <w:szCs w:val="20"/>
          <w:bdr w:val="none" w:sz="0" w:space="0" w:color="auto" w:frame="1"/>
          <w:shd w:val="clear" w:color="auto" w:fill="FFFFFF"/>
        </w:rPr>
      </w:pPr>
      <w:r>
        <w:rPr>
          <w:rStyle w:val="slgi"/>
          <w:rFonts w:ascii="Arial" w:hAnsi="Arial" w:cs="Arial"/>
          <w:color w:val="auto"/>
          <w:sz w:val="20"/>
          <w:szCs w:val="20"/>
          <w:bdr w:val="none" w:sz="0" w:space="0" w:color="auto" w:frame="1"/>
          <w:shd w:val="clear" w:color="auto" w:fill="FFFFFF"/>
        </w:rPr>
        <w:t>_______________</w:t>
      </w:r>
    </w:p>
    <w:p w14:paraId="6C40D3A5" w14:textId="77777777" w:rsidR="00D438DC" w:rsidRPr="00621F52" w:rsidRDefault="00D438DC" w:rsidP="00621F52">
      <w:pPr>
        <w:ind w:left="72" w:right="72"/>
        <w:rPr>
          <w:rStyle w:val="apar"/>
          <w:rFonts w:ascii="Arial" w:hAnsi="Arial" w:cs="Arial"/>
          <w:sz w:val="20"/>
          <w:szCs w:val="20"/>
          <w:bdr w:val="none" w:sz="0" w:space="0" w:color="auto" w:frame="1"/>
          <w:shd w:val="clear" w:color="auto" w:fill="FFFFFF"/>
        </w:rPr>
      </w:pPr>
    </w:p>
    <w:p w14:paraId="22F24594" w14:textId="4364056C" w:rsidR="00D438DC" w:rsidRPr="00D438DC" w:rsidRDefault="00621F52" w:rsidP="00D438DC">
      <w:pPr>
        <w:ind w:left="72" w:right="72"/>
        <w:jc w:val="center"/>
        <w:rPr>
          <w:rStyle w:val="apar"/>
          <w:rFonts w:ascii="Arial" w:hAnsi="Arial" w:cs="Arial"/>
          <w:b/>
          <w:sz w:val="20"/>
          <w:szCs w:val="20"/>
          <w:bdr w:val="none" w:sz="0" w:space="0" w:color="auto" w:frame="1"/>
          <w:shd w:val="clear" w:color="auto" w:fill="FFFFFF"/>
        </w:rPr>
      </w:pPr>
      <w:r w:rsidRPr="00D438DC">
        <w:rPr>
          <w:rStyle w:val="apar"/>
          <w:rFonts w:ascii="Arial" w:hAnsi="Arial" w:cs="Arial"/>
          <w:b/>
          <w:sz w:val="20"/>
          <w:szCs w:val="20"/>
          <w:bdr w:val="none" w:sz="0" w:space="0" w:color="auto" w:frame="1"/>
          <w:shd w:val="clear" w:color="auto" w:fill="FFFFFF"/>
        </w:rPr>
        <w:t>PROCES-VERBAL</w:t>
      </w:r>
    </w:p>
    <w:p w14:paraId="338779F8" w14:textId="6399EBA7" w:rsidR="00D438DC" w:rsidRPr="00D438DC" w:rsidRDefault="00621F52" w:rsidP="00D438DC">
      <w:pPr>
        <w:ind w:left="72" w:right="72"/>
        <w:jc w:val="center"/>
        <w:rPr>
          <w:rFonts w:ascii="Arial" w:hAnsi="Arial" w:cs="Arial"/>
          <w:b/>
          <w:sz w:val="20"/>
          <w:szCs w:val="20"/>
          <w:bdr w:val="none" w:sz="0" w:space="0" w:color="auto" w:frame="1"/>
          <w:shd w:val="clear" w:color="auto" w:fill="FFFFFF"/>
        </w:rPr>
      </w:pPr>
      <w:r w:rsidRPr="00D438DC">
        <w:rPr>
          <w:rStyle w:val="apar"/>
          <w:rFonts w:ascii="Arial" w:hAnsi="Arial" w:cs="Arial"/>
          <w:b/>
          <w:sz w:val="20"/>
          <w:szCs w:val="20"/>
          <w:bdr w:val="none" w:sz="0" w:space="0" w:color="auto" w:frame="1"/>
          <w:shd w:val="clear" w:color="auto" w:fill="FFFFFF"/>
        </w:rPr>
        <w:t xml:space="preserve">DE PREDARE </w:t>
      </w:r>
      <w:r w:rsidR="00D438DC" w:rsidRPr="00D438DC">
        <w:rPr>
          <w:rStyle w:val="apar"/>
          <w:rFonts w:ascii="Arial" w:hAnsi="Arial" w:cs="Arial"/>
          <w:b/>
          <w:sz w:val="20"/>
          <w:szCs w:val="20"/>
          <w:bdr w:val="none" w:sz="0" w:space="0" w:color="auto" w:frame="1"/>
          <w:shd w:val="clear" w:color="auto" w:fill="FFFFFF"/>
        </w:rPr>
        <w:t>–</w:t>
      </w:r>
      <w:r w:rsidRPr="00D438DC">
        <w:rPr>
          <w:rStyle w:val="apar"/>
          <w:rFonts w:ascii="Arial" w:hAnsi="Arial" w:cs="Arial"/>
          <w:b/>
          <w:sz w:val="20"/>
          <w:szCs w:val="20"/>
          <w:bdr w:val="none" w:sz="0" w:space="0" w:color="auto" w:frame="1"/>
          <w:shd w:val="clear" w:color="auto" w:fill="FFFFFF"/>
        </w:rPr>
        <w:t xml:space="preserve"> PRIMIRE</w:t>
      </w:r>
    </w:p>
    <w:p w14:paraId="68536D6D" w14:textId="77777777" w:rsidR="00D438DC" w:rsidRPr="00D438DC" w:rsidRDefault="00D438DC" w:rsidP="00621F52">
      <w:pPr>
        <w:ind w:left="72" w:right="72"/>
        <w:rPr>
          <w:rStyle w:val="apar"/>
          <w:sz w:val="20"/>
          <w:szCs w:val="20"/>
        </w:rPr>
      </w:pPr>
    </w:p>
    <w:p w14:paraId="41D16990" w14:textId="6FB891E9" w:rsidR="00D438DC" w:rsidRDefault="00621F52" w:rsidP="00D438DC">
      <w:pPr>
        <w:ind w:left="72" w:right="72"/>
        <w:jc w:val="center"/>
        <w:rPr>
          <w:rStyle w:val="apar"/>
          <w:rFonts w:ascii="Arial" w:hAnsi="Arial" w:cs="Arial"/>
          <w:sz w:val="20"/>
          <w:szCs w:val="20"/>
          <w:bdr w:val="none" w:sz="0" w:space="0" w:color="auto" w:frame="1"/>
          <w:shd w:val="clear" w:color="auto" w:fill="FFFFFF"/>
        </w:rPr>
      </w:pPr>
      <w:r w:rsidRPr="00D438DC">
        <w:rPr>
          <w:rStyle w:val="apar"/>
          <w:rFonts w:ascii="Arial" w:hAnsi="Arial" w:cs="Arial"/>
          <w:sz w:val="20"/>
          <w:szCs w:val="20"/>
          <w:bdr w:val="none" w:sz="0" w:space="0" w:color="auto" w:frame="1"/>
          <w:shd w:val="clear" w:color="auto" w:fill="FFFFFF"/>
        </w:rPr>
        <w:t xml:space="preserve">Nr. </w:t>
      </w:r>
      <w:r w:rsidR="006F687E">
        <w:rPr>
          <w:rStyle w:val="apar"/>
          <w:rFonts w:ascii="Arial" w:hAnsi="Arial" w:cs="Arial"/>
          <w:sz w:val="20"/>
          <w:szCs w:val="20"/>
          <w:bdr w:val="none" w:sz="0" w:space="0" w:color="auto" w:frame="1"/>
          <w:shd w:val="clear" w:color="auto" w:fill="FFFFFF"/>
        </w:rPr>
        <w:t>____________</w:t>
      </w:r>
      <w:r w:rsidRPr="00D438DC">
        <w:rPr>
          <w:rStyle w:val="apar"/>
          <w:rFonts w:ascii="Arial" w:hAnsi="Arial" w:cs="Arial"/>
          <w:sz w:val="20"/>
          <w:szCs w:val="20"/>
          <w:bdr w:val="none" w:sz="0" w:space="0" w:color="auto" w:frame="1"/>
          <w:shd w:val="clear" w:color="auto" w:fill="FFFFFF"/>
        </w:rPr>
        <w:t xml:space="preserve"> din </w:t>
      </w:r>
      <w:r w:rsidR="006F687E">
        <w:rPr>
          <w:rStyle w:val="apar"/>
          <w:rFonts w:ascii="Arial" w:hAnsi="Arial" w:cs="Arial"/>
          <w:sz w:val="20"/>
          <w:szCs w:val="20"/>
          <w:bdr w:val="none" w:sz="0" w:space="0" w:color="auto" w:frame="1"/>
          <w:shd w:val="clear" w:color="auto" w:fill="FFFFFF"/>
        </w:rPr>
        <w:t>_____________</w:t>
      </w:r>
    </w:p>
    <w:p w14:paraId="04CB2EC5" w14:textId="77777777" w:rsidR="00D438DC" w:rsidRPr="00D438DC" w:rsidRDefault="00D438DC" w:rsidP="00D438DC">
      <w:pPr>
        <w:ind w:left="72" w:right="72"/>
        <w:jc w:val="center"/>
        <w:rPr>
          <w:rStyle w:val="apar"/>
          <w:rFonts w:ascii="Arial" w:hAnsi="Arial" w:cs="Arial"/>
          <w:sz w:val="20"/>
          <w:szCs w:val="20"/>
          <w:bdr w:val="none" w:sz="0" w:space="0" w:color="auto" w:frame="1"/>
          <w:shd w:val="clear" w:color="auto" w:fill="FFFFFF"/>
        </w:rPr>
      </w:pPr>
    </w:p>
    <w:p w14:paraId="241D0220" w14:textId="0BA35DDF" w:rsidR="00246AC5" w:rsidRDefault="00621F52" w:rsidP="00246AC5">
      <w:pPr>
        <w:jc w:val="both"/>
        <w:rPr>
          <w:rFonts w:ascii="Arial" w:hAnsi="Arial" w:cs="Arial"/>
          <w:sz w:val="20"/>
          <w:szCs w:val="20"/>
        </w:rPr>
      </w:pPr>
      <w:r w:rsidRPr="00D438DC">
        <w:rPr>
          <w:rStyle w:val="spar"/>
          <w:rFonts w:ascii="Arial" w:hAnsi="Arial" w:cs="Arial"/>
          <w:sz w:val="20"/>
          <w:szCs w:val="20"/>
          <w:bdr w:val="none" w:sz="0" w:space="0" w:color="auto" w:frame="1"/>
          <w:shd w:val="clear" w:color="auto" w:fill="FFFFFF"/>
        </w:rPr>
        <w:t xml:space="preserve">privind stadiul fizic de execuție a lucrării aferente obiectivului </w:t>
      </w:r>
      <w:r w:rsidR="00D438DC">
        <w:rPr>
          <w:rStyle w:val="spar"/>
          <w:rFonts w:ascii="Arial" w:hAnsi="Arial" w:cs="Arial"/>
          <w:sz w:val="20"/>
          <w:szCs w:val="20"/>
          <w:bdr w:val="none" w:sz="0" w:space="0" w:color="auto" w:frame="1"/>
          <w:shd w:val="clear" w:color="auto" w:fill="FFFFFF"/>
        </w:rPr>
        <w:t>______________________________</w:t>
      </w:r>
      <w:r w:rsidRPr="00D438DC">
        <w:rPr>
          <w:rStyle w:val="spar"/>
          <w:rFonts w:ascii="Arial" w:hAnsi="Arial" w:cs="Arial"/>
          <w:sz w:val="20"/>
          <w:szCs w:val="20"/>
          <w:bdr w:val="none" w:sz="0" w:space="0" w:color="auto" w:frame="1"/>
          <w:shd w:val="clear" w:color="auto" w:fill="FFFFFF"/>
        </w:rPr>
        <w:t xml:space="preserve">, la data de </w:t>
      </w:r>
      <w:r w:rsidR="00D438DC">
        <w:rPr>
          <w:rStyle w:val="spar"/>
          <w:rFonts w:ascii="Arial" w:hAnsi="Arial" w:cs="Arial"/>
          <w:sz w:val="20"/>
          <w:szCs w:val="20"/>
          <w:bdr w:val="none" w:sz="0" w:space="0" w:color="auto" w:frame="1"/>
          <w:shd w:val="clear" w:color="auto" w:fill="FFFFFF"/>
        </w:rPr>
        <w:t xml:space="preserve">__________________. </w:t>
      </w:r>
      <w:r w:rsidRPr="00D438DC">
        <w:rPr>
          <w:rStyle w:val="spar"/>
          <w:rFonts w:ascii="Arial" w:hAnsi="Arial" w:cs="Arial"/>
          <w:sz w:val="20"/>
          <w:szCs w:val="20"/>
          <w:bdr w:val="none" w:sz="0" w:space="0" w:color="auto" w:frame="1"/>
          <w:shd w:val="clear" w:color="auto" w:fill="FFFFFF"/>
        </w:rPr>
        <w:t xml:space="preserve">Lucrările s-au executat în cadrul Contractului nr. </w:t>
      </w:r>
      <w:r w:rsidR="00D438DC">
        <w:rPr>
          <w:rStyle w:val="spar"/>
          <w:rFonts w:ascii="Arial" w:hAnsi="Arial" w:cs="Arial"/>
          <w:sz w:val="20"/>
          <w:szCs w:val="20"/>
          <w:bdr w:val="none" w:sz="0" w:space="0" w:color="auto" w:frame="1"/>
          <w:shd w:val="clear" w:color="auto" w:fill="FFFFFF"/>
        </w:rPr>
        <w:t>______________</w:t>
      </w:r>
      <w:r w:rsidRPr="00D438DC">
        <w:rPr>
          <w:rStyle w:val="spar"/>
          <w:rFonts w:ascii="Arial" w:hAnsi="Arial" w:cs="Arial"/>
          <w:sz w:val="20"/>
          <w:szCs w:val="20"/>
          <w:bdr w:val="none" w:sz="0" w:space="0" w:color="auto" w:frame="1"/>
          <w:shd w:val="clear" w:color="auto" w:fill="FFFFFF"/>
        </w:rPr>
        <w:t xml:space="preserve"> din </w:t>
      </w:r>
      <w:r w:rsidR="00D438DC">
        <w:rPr>
          <w:rStyle w:val="spar"/>
          <w:rFonts w:ascii="Arial" w:hAnsi="Arial" w:cs="Arial"/>
          <w:sz w:val="20"/>
          <w:szCs w:val="20"/>
          <w:bdr w:val="none" w:sz="0" w:space="0" w:color="auto" w:frame="1"/>
          <w:shd w:val="clear" w:color="auto" w:fill="FFFFFF"/>
        </w:rPr>
        <w:t>______________</w:t>
      </w:r>
      <w:r w:rsidRPr="00D438DC">
        <w:rPr>
          <w:rStyle w:val="spar"/>
          <w:rFonts w:ascii="Arial" w:hAnsi="Arial" w:cs="Arial"/>
          <w:sz w:val="20"/>
          <w:szCs w:val="20"/>
          <w:bdr w:val="none" w:sz="0" w:space="0" w:color="auto" w:frame="1"/>
          <w:shd w:val="clear" w:color="auto" w:fill="FFFFFF"/>
        </w:rPr>
        <w:t xml:space="preserve">, </w:t>
      </w:r>
      <w:r w:rsidR="00246AC5" w:rsidRPr="00A2716F">
        <w:rPr>
          <w:rFonts w:ascii="Arial" w:hAnsi="Arial" w:cs="Arial"/>
          <w:sz w:val="20"/>
          <w:szCs w:val="20"/>
        </w:rPr>
        <w:t>încheiat</w:t>
      </w:r>
      <w:r w:rsidR="00246AC5">
        <w:rPr>
          <w:rFonts w:ascii="Arial" w:hAnsi="Arial" w:cs="Arial"/>
          <w:sz w:val="20"/>
          <w:szCs w:val="20"/>
        </w:rPr>
        <w:t xml:space="preserve"> </w:t>
      </w:r>
      <w:r w:rsidR="00246AC5" w:rsidRPr="00A2716F">
        <w:rPr>
          <w:rFonts w:ascii="Arial" w:hAnsi="Arial" w:cs="Arial"/>
          <w:sz w:val="20"/>
          <w:szCs w:val="20"/>
        </w:rPr>
        <w:t>între_________________________________</w:t>
      </w:r>
      <w:r w:rsidR="00246AC5">
        <w:rPr>
          <w:rFonts w:ascii="Arial" w:hAnsi="Arial" w:cs="Arial"/>
          <w:sz w:val="20"/>
          <w:szCs w:val="20"/>
        </w:rPr>
        <w:t>_____________(</w:t>
      </w:r>
      <w:r w:rsidR="007C15C2">
        <w:rPr>
          <w:rFonts w:ascii="Arial" w:hAnsi="Arial" w:cs="Arial"/>
          <w:sz w:val="20"/>
          <w:szCs w:val="20"/>
        </w:rPr>
        <w:t>Investito</w:t>
      </w:r>
      <w:r w:rsidR="00246AC5">
        <w:rPr>
          <w:rFonts w:ascii="Arial" w:hAnsi="Arial" w:cs="Arial"/>
          <w:sz w:val="20"/>
          <w:szCs w:val="20"/>
        </w:rPr>
        <w:t>r)</w:t>
      </w:r>
    </w:p>
    <w:p w14:paraId="1B34703B" w14:textId="07E74B16" w:rsidR="00D438DC" w:rsidRDefault="00246AC5" w:rsidP="00246AC5">
      <w:pPr>
        <w:ind w:left="72" w:right="72"/>
        <w:jc w:val="both"/>
        <w:rPr>
          <w:rStyle w:val="spar"/>
          <w:rFonts w:ascii="Arial" w:hAnsi="Arial" w:cs="Arial"/>
          <w:sz w:val="20"/>
          <w:szCs w:val="20"/>
          <w:bdr w:val="none" w:sz="0" w:space="0" w:color="auto" w:frame="1"/>
          <w:shd w:val="clear" w:color="auto" w:fill="FFFFFF"/>
        </w:rPr>
      </w:pPr>
      <w:r>
        <w:rPr>
          <w:rFonts w:ascii="Arial" w:hAnsi="Arial" w:cs="Arial"/>
          <w:sz w:val="20"/>
          <w:szCs w:val="20"/>
        </w:rPr>
        <w:t>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între</w:t>
      </w:r>
      <w:r>
        <w:rPr>
          <w:rFonts w:ascii="Arial" w:hAnsi="Arial" w:cs="Arial"/>
          <w:sz w:val="20"/>
          <w:szCs w:val="20"/>
        </w:rPr>
        <w:t xml:space="preserve"> </w:t>
      </w:r>
      <w:r w:rsidRPr="00A2716F">
        <w:rPr>
          <w:rFonts w:ascii="Arial" w:hAnsi="Arial" w:cs="Arial"/>
          <w:sz w:val="20"/>
          <w:szCs w:val="20"/>
        </w:rPr>
        <w:t>_________________</w:t>
      </w:r>
      <w:r>
        <w:rPr>
          <w:rFonts w:ascii="Arial" w:hAnsi="Arial" w:cs="Arial"/>
          <w:sz w:val="20"/>
          <w:szCs w:val="20"/>
        </w:rPr>
        <w:t>__________________________</w:t>
      </w:r>
      <w:r w:rsidRPr="00A2716F">
        <w:rPr>
          <w:rFonts w:ascii="Arial" w:hAnsi="Arial" w:cs="Arial"/>
          <w:sz w:val="20"/>
          <w:szCs w:val="20"/>
        </w:rPr>
        <w:t>______________</w:t>
      </w:r>
      <w:r>
        <w:rPr>
          <w:rFonts w:ascii="Arial" w:hAnsi="Arial" w:cs="Arial"/>
          <w:sz w:val="20"/>
          <w:szCs w:val="20"/>
        </w:rPr>
        <w:t xml:space="preserve">(Antreprenor) </w:t>
      </w:r>
      <w:r w:rsidRPr="00A2716F">
        <w:rPr>
          <w:rFonts w:ascii="Arial" w:hAnsi="Arial" w:cs="Arial"/>
          <w:sz w:val="20"/>
          <w:szCs w:val="20"/>
        </w:rPr>
        <w:t>pentru</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/serviciile menționate</w:t>
      </w:r>
      <w:r w:rsidRPr="00A2716F">
        <w:rPr>
          <w:rFonts w:ascii="Arial" w:hAnsi="Arial" w:cs="Arial"/>
          <w:sz w:val="20"/>
          <w:szCs w:val="20"/>
        </w:rPr>
        <w:t>.</w:t>
      </w:r>
      <w:r w:rsidR="00621F52" w:rsidRPr="00D438DC">
        <w:rPr>
          <w:rStyle w:val="spar"/>
          <w:rFonts w:ascii="Arial" w:hAnsi="Arial" w:cs="Arial"/>
          <w:sz w:val="20"/>
          <w:szCs w:val="20"/>
          <w:bdr w:val="none" w:sz="0" w:space="0" w:color="auto" w:frame="1"/>
          <w:shd w:val="clear" w:color="auto" w:fill="FFFFFF"/>
        </w:rPr>
        <w:t>.</w:t>
      </w:r>
    </w:p>
    <w:p w14:paraId="4932391B" w14:textId="77777777" w:rsidR="00D438DC" w:rsidRPr="00D438DC" w:rsidRDefault="00D438DC" w:rsidP="00D438DC">
      <w:pPr>
        <w:ind w:left="72" w:right="72"/>
        <w:jc w:val="both"/>
        <w:rPr>
          <w:rStyle w:val="spctttl"/>
          <w:bCs/>
          <w:color w:val="auto"/>
        </w:rPr>
      </w:pPr>
    </w:p>
    <w:p w14:paraId="2A50775F" w14:textId="701D2375" w:rsidR="00D438DC" w:rsidRDefault="00621F52" w:rsidP="00D438DC">
      <w:pPr>
        <w:tabs>
          <w:tab w:val="left" w:pos="426"/>
        </w:tabs>
        <w:ind w:right="72"/>
        <w:jc w:val="both"/>
        <w:rPr>
          <w:rStyle w:val="spctbdy"/>
          <w:rFonts w:ascii="Arial" w:hAnsi="Arial" w:cs="Arial"/>
          <w:color w:val="auto"/>
          <w:sz w:val="20"/>
          <w:szCs w:val="20"/>
          <w:bdr w:val="none" w:sz="0" w:space="0" w:color="auto" w:frame="1"/>
          <w:shd w:val="clear" w:color="auto" w:fill="FFFFFF"/>
        </w:rPr>
      </w:pPr>
      <w:r w:rsidRPr="00D438DC">
        <w:rPr>
          <w:rStyle w:val="spctttl"/>
          <w:rFonts w:ascii="Arial" w:hAnsi="Arial" w:cs="Arial"/>
          <w:bCs/>
          <w:color w:val="auto"/>
          <w:sz w:val="20"/>
          <w:szCs w:val="20"/>
          <w:bdr w:val="none" w:sz="0" w:space="0" w:color="auto" w:frame="1"/>
          <w:shd w:val="clear" w:color="auto" w:fill="FFFFFF"/>
        </w:rPr>
        <w:t>1.</w:t>
      </w:r>
      <w:r w:rsidR="00D438DC">
        <w:rPr>
          <w:rStyle w:val="spct"/>
          <w:rFonts w:ascii="Arial" w:hAnsi="Arial" w:cs="Arial"/>
          <w:color w:val="auto"/>
          <w:sz w:val="20"/>
          <w:szCs w:val="20"/>
          <w:bdr w:val="dotted" w:sz="6" w:space="0" w:color="FEFEFE" w:frame="1"/>
          <w:shd w:val="clear" w:color="auto" w:fill="FFFFFF"/>
        </w:rPr>
        <w:tab/>
      </w:r>
      <w:r w:rsidRPr="00D438DC">
        <w:rPr>
          <w:rStyle w:val="spctbdy"/>
          <w:rFonts w:ascii="Arial" w:hAnsi="Arial" w:cs="Arial"/>
          <w:color w:val="auto"/>
          <w:sz w:val="20"/>
          <w:szCs w:val="20"/>
          <w:bdr w:val="none" w:sz="0" w:space="0" w:color="auto" w:frame="1"/>
          <w:shd w:val="clear" w:color="auto" w:fill="FFFFFF"/>
        </w:rPr>
        <w:t>Lucrarea care face obiectul contractului se identifică după cum urmează:</w:t>
      </w:r>
    </w:p>
    <w:p w14:paraId="5E97B0E8" w14:textId="77777777" w:rsidR="00D438DC" w:rsidRDefault="00D438DC" w:rsidP="00D438DC">
      <w:pPr>
        <w:ind w:left="72" w:right="72"/>
        <w:jc w:val="both"/>
        <w:rPr>
          <w:rStyle w:val="slinttl"/>
          <w:bCs/>
          <w:color w:val="auto"/>
        </w:rPr>
      </w:pPr>
    </w:p>
    <w:p w14:paraId="5A64DD44" w14:textId="7C438119" w:rsidR="00D438DC" w:rsidRDefault="00621F52" w:rsidP="00D438DC">
      <w:pPr>
        <w:tabs>
          <w:tab w:val="left" w:pos="426"/>
        </w:tabs>
        <w:ind w:right="72"/>
        <w:jc w:val="both"/>
        <w:rPr>
          <w:rStyle w:val="slinbdy"/>
          <w:rFonts w:ascii="Arial" w:hAnsi="Arial" w:cs="Arial"/>
          <w:color w:val="auto"/>
          <w:sz w:val="20"/>
          <w:szCs w:val="20"/>
          <w:bdr w:val="none" w:sz="0" w:space="0" w:color="auto" w:frame="1"/>
          <w:shd w:val="clear" w:color="auto" w:fill="FFFFFF"/>
        </w:rPr>
      </w:pPr>
      <w:r w:rsidRPr="00D438DC">
        <w:rPr>
          <w:rStyle w:val="slinttl"/>
          <w:rFonts w:ascii="Arial" w:hAnsi="Arial" w:cs="Arial"/>
          <w:bCs/>
          <w:color w:val="auto"/>
          <w:sz w:val="20"/>
          <w:szCs w:val="20"/>
          <w:bdr w:val="none" w:sz="0" w:space="0" w:color="auto" w:frame="1"/>
          <w:shd w:val="clear" w:color="auto" w:fill="FFFFFF"/>
        </w:rPr>
        <w:t>–</w:t>
      </w:r>
      <w:r w:rsidR="00D438DC">
        <w:rPr>
          <w:rStyle w:val="slinttl"/>
          <w:rFonts w:ascii="Arial" w:hAnsi="Arial" w:cs="Arial"/>
          <w:bCs/>
          <w:color w:val="auto"/>
          <w:sz w:val="20"/>
          <w:szCs w:val="20"/>
          <w:bdr w:val="none" w:sz="0" w:space="0" w:color="auto" w:frame="1"/>
          <w:shd w:val="clear" w:color="auto" w:fill="FFFFFF"/>
        </w:rPr>
        <w:tab/>
      </w:r>
      <w:r w:rsidRPr="00D438DC">
        <w:rPr>
          <w:rStyle w:val="slinbdy"/>
          <w:rFonts w:ascii="Arial" w:hAnsi="Arial" w:cs="Arial"/>
          <w:color w:val="auto"/>
          <w:sz w:val="20"/>
          <w:szCs w:val="20"/>
          <w:bdr w:val="none" w:sz="0" w:space="0" w:color="auto" w:frame="1"/>
          <w:shd w:val="clear" w:color="auto" w:fill="FFFFFF"/>
        </w:rPr>
        <w:t>adresa administrativă:</w:t>
      </w:r>
      <w:r w:rsidR="00D438DC">
        <w:rPr>
          <w:rStyle w:val="slinbdy"/>
          <w:rFonts w:ascii="Arial" w:hAnsi="Arial" w:cs="Arial"/>
          <w:color w:val="auto"/>
          <w:sz w:val="20"/>
          <w:szCs w:val="20"/>
          <w:bdr w:val="none" w:sz="0" w:space="0" w:color="auto" w:frame="1"/>
          <w:shd w:val="clear" w:color="auto" w:fill="FFFFFF"/>
        </w:rPr>
        <w:t xml:space="preserve"> ___________________</w:t>
      </w:r>
    </w:p>
    <w:p w14:paraId="21816E6A" w14:textId="293ADCFD" w:rsidR="00D438DC" w:rsidRDefault="00621F52" w:rsidP="00D438DC">
      <w:pPr>
        <w:tabs>
          <w:tab w:val="left" w:pos="426"/>
        </w:tabs>
        <w:ind w:right="72"/>
        <w:jc w:val="both"/>
        <w:rPr>
          <w:rStyle w:val="slinbdy"/>
          <w:rFonts w:ascii="Arial" w:hAnsi="Arial" w:cs="Arial"/>
          <w:color w:val="auto"/>
          <w:sz w:val="20"/>
          <w:szCs w:val="20"/>
          <w:bdr w:val="none" w:sz="0" w:space="0" w:color="auto" w:frame="1"/>
          <w:shd w:val="clear" w:color="auto" w:fill="FFFFFF"/>
        </w:rPr>
      </w:pPr>
      <w:r w:rsidRPr="00D438DC">
        <w:rPr>
          <w:rStyle w:val="slinttl"/>
          <w:rFonts w:ascii="Arial" w:hAnsi="Arial" w:cs="Arial"/>
          <w:bCs/>
          <w:color w:val="auto"/>
          <w:sz w:val="20"/>
          <w:szCs w:val="20"/>
          <w:bdr w:val="none" w:sz="0" w:space="0" w:color="auto" w:frame="1"/>
          <w:shd w:val="clear" w:color="auto" w:fill="FFFFFF"/>
        </w:rPr>
        <w:t>–</w:t>
      </w:r>
      <w:r w:rsidR="00D438DC">
        <w:rPr>
          <w:rStyle w:val="slinttl"/>
          <w:rFonts w:ascii="Arial" w:hAnsi="Arial" w:cs="Arial"/>
          <w:bCs/>
          <w:color w:val="auto"/>
          <w:sz w:val="20"/>
          <w:szCs w:val="20"/>
          <w:bdr w:val="none" w:sz="0" w:space="0" w:color="auto" w:frame="1"/>
          <w:shd w:val="clear" w:color="auto" w:fill="FFFFFF"/>
        </w:rPr>
        <w:tab/>
      </w:r>
      <w:r w:rsidRPr="00D438DC">
        <w:rPr>
          <w:rStyle w:val="slinbdy"/>
          <w:rFonts w:ascii="Arial" w:hAnsi="Arial" w:cs="Arial"/>
          <w:color w:val="auto"/>
          <w:sz w:val="20"/>
          <w:szCs w:val="20"/>
          <w:bdr w:val="none" w:sz="0" w:space="0" w:color="auto" w:frame="1"/>
          <w:shd w:val="clear" w:color="auto" w:fill="FFFFFF"/>
        </w:rPr>
        <w:t>număr cadastral/număr topografic, denumire drum, pod, poziție kilometrică, etc.:</w:t>
      </w:r>
      <w:r w:rsidR="00D438DC">
        <w:rPr>
          <w:rStyle w:val="slinbdy"/>
          <w:rFonts w:ascii="Arial" w:hAnsi="Arial" w:cs="Arial"/>
          <w:color w:val="auto"/>
          <w:sz w:val="20"/>
          <w:szCs w:val="20"/>
          <w:bdr w:val="none" w:sz="0" w:space="0" w:color="auto" w:frame="1"/>
          <w:shd w:val="clear" w:color="auto" w:fill="FFFFFF"/>
        </w:rPr>
        <w:t xml:space="preserve"> ___________</w:t>
      </w:r>
    </w:p>
    <w:p w14:paraId="2536E9CD" w14:textId="030CEC51" w:rsidR="00D438DC" w:rsidRDefault="00621F52" w:rsidP="00D438DC">
      <w:pPr>
        <w:tabs>
          <w:tab w:val="left" w:pos="426"/>
        </w:tabs>
        <w:ind w:right="72"/>
        <w:jc w:val="both"/>
        <w:rPr>
          <w:rStyle w:val="slinbdy"/>
          <w:rFonts w:ascii="Arial" w:hAnsi="Arial" w:cs="Arial"/>
          <w:color w:val="auto"/>
          <w:sz w:val="20"/>
          <w:szCs w:val="20"/>
          <w:bdr w:val="none" w:sz="0" w:space="0" w:color="auto" w:frame="1"/>
          <w:shd w:val="clear" w:color="auto" w:fill="FFFFFF"/>
        </w:rPr>
      </w:pPr>
      <w:r w:rsidRPr="00D438DC">
        <w:rPr>
          <w:rStyle w:val="slinttl"/>
          <w:rFonts w:ascii="Arial" w:hAnsi="Arial" w:cs="Arial"/>
          <w:bCs/>
          <w:color w:val="auto"/>
          <w:sz w:val="20"/>
          <w:szCs w:val="20"/>
          <w:bdr w:val="none" w:sz="0" w:space="0" w:color="auto" w:frame="1"/>
          <w:shd w:val="clear" w:color="auto" w:fill="FFFFFF"/>
        </w:rPr>
        <w:t>–</w:t>
      </w:r>
      <w:r w:rsidR="00D438DC">
        <w:rPr>
          <w:rStyle w:val="slinttl"/>
          <w:rFonts w:ascii="Arial" w:hAnsi="Arial" w:cs="Arial"/>
          <w:bCs/>
          <w:color w:val="auto"/>
          <w:sz w:val="20"/>
          <w:szCs w:val="20"/>
          <w:bdr w:val="none" w:sz="0" w:space="0" w:color="auto" w:frame="1"/>
          <w:shd w:val="clear" w:color="auto" w:fill="FFFFFF"/>
        </w:rPr>
        <w:tab/>
      </w:r>
      <w:r w:rsidRPr="00D438DC">
        <w:rPr>
          <w:rStyle w:val="slinbdy"/>
          <w:rFonts w:ascii="Arial" w:hAnsi="Arial" w:cs="Arial"/>
          <w:color w:val="auto"/>
          <w:sz w:val="20"/>
          <w:szCs w:val="20"/>
          <w:bdr w:val="none" w:sz="0" w:space="0" w:color="auto" w:frame="1"/>
          <w:shd w:val="clear" w:color="auto" w:fill="FFFFFF"/>
        </w:rPr>
        <w:t>număr carte funciară (după caz):</w:t>
      </w:r>
      <w:r w:rsidR="00D438DC">
        <w:rPr>
          <w:rStyle w:val="slinbdy"/>
          <w:rFonts w:ascii="Arial" w:hAnsi="Arial" w:cs="Arial"/>
          <w:color w:val="auto"/>
          <w:sz w:val="20"/>
          <w:szCs w:val="20"/>
          <w:bdr w:val="none" w:sz="0" w:space="0" w:color="auto" w:frame="1"/>
          <w:shd w:val="clear" w:color="auto" w:fill="FFFFFF"/>
        </w:rPr>
        <w:t xml:space="preserve"> ________________________________________</w:t>
      </w:r>
    </w:p>
    <w:p w14:paraId="095659C6" w14:textId="77777777" w:rsidR="00D438DC" w:rsidRDefault="00D438DC" w:rsidP="00D438DC">
      <w:pPr>
        <w:ind w:left="72" w:right="72"/>
        <w:jc w:val="both"/>
        <w:rPr>
          <w:rStyle w:val="spctttl"/>
          <w:bCs/>
          <w:color w:val="auto"/>
        </w:rPr>
      </w:pPr>
    </w:p>
    <w:p w14:paraId="3B9ECB63" w14:textId="1136D95E" w:rsidR="00D438DC" w:rsidRDefault="00621F52" w:rsidP="00D438DC">
      <w:pPr>
        <w:tabs>
          <w:tab w:val="left" w:pos="426"/>
        </w:tabs>
        <w:ind w:right="72"/>
        <w:jc w:val="both"/>
        <w:rPr>
          <w:rStyle w:val="spctbdy"/>
          <w:rFonts w:ascii="Arial" w:hAnsi="Arial" w:cs="Arial"/>
          <w:color w:val="auto"/>
          <w:sz w:val="20"/>
          <w:szCs w:val="20"/>
          <w:bdr w:val="none" w:sz="0" w:space="0" w:color="auto" w:frame="1"/>
          <w:shd w:val="clear" w:color="auto" w:fill="FFFFFF"/>
        </w:rPr>
      </w:pPr>
      <w:r w:rsidRPr="00D438DC">
        <w:rPr>
          <w:rStyle w:val="spctttl"/>
          <w:rFonts w:ascii="Arial" w:hAnsi="Arial" w:cs="Arial"/>
          <w:bCs/>
          <w:color w:val="auto"/>
          <w:sz w:val="20"/>
          <w:szCs w:val="20"/>
          <w:bdr w:val="none" w:sz="0" w:space="0" w:color="auto" w:frame="1"/>
          <w:shd w:val="clear" w:color="auto" w:fill="FFFFFF"/>
        </w:rPr>
        <w:t>2.</w:t>
      </w:r>
      <w:r w:rsidR="00D438DC">
        <w:rPr>
          <w:rStyle w:val="spct"/>
          <w:rFonts w:ascii="Arial" w:hAnsi="Arial" w:cs="Arial"/>
          <w:color w:val="auto"/>
          <w:sz w:val="20"/>
          <w:szCs w:val="20"/>
          <w:bdr w:val="dotted" w:sz="6" w:space="0" w:color="FEFEFE" w:frame="1"/>
          <w:shd w:val="clear" w:color="auto" w:fill="FFFFFF"/>
        </w:rPr>
        <w:tab/>
      </w:r>
      <w:r w:rsidRPr="00D438DC">
        <w:rPr>
          <w:rStyle w:val="spctbdy"/>
          <w:rFonts w:ascii="Arial" w:hAnsi="Arial" w:cs="Arial"/>
          <w:color w:val="auto"/>
          <w:sz w:val="20"/>
          <w:szCs w:val="20"/>
          <w:bdr w:val="none" w:sz="0" w:space="0" w:color="auto" w:frame="1"/>
          <w:shd w:val="clear" w:color="auto" w:fill="FFFFFF"/>
        </w:rPr>
        <w:t xml:space="preserve">Comisia, numită prin decizia </w:t>
      </w:r>
      <w:r w:rsidR="008C4C34">
        <w:rPr>
          <w:rStyle w:val="spctbdy"/>
          <w:rFonts w:ascii="Arial" w:hAnsi="Arial" w:cs="Arial"/>
          <w:color w:val="auto"/>
          <w:sz w:val="20"/>
          <w:szCs w:val="20"/>
          <w:bdr w:val="none" w:sz="0" w:space="0" w:color="auto" w:frame="1"/>
          <w:shd w:val="clear" w:color="auto" w:fill="FFFFFF"/>
        </w:rPr>
        <w:t>__________________</w:t>
      </w:r>
      <w:r w:rsidRPr="00D438DC">
        <w:rPr>
          <w:rStyle w:val="spctbdy"/>
          <w:rFonts w:ascii="Arial" w:hAnsi="Arial" w:cs="Arial"/>
          <w:color w:val="auto"/>
          <w:sz w:val="20"/>
          <w:szCs w:val="20"/>
          <w:bdr w:val="none" w:sz="0" w:space="0" w:color="auto" w:frame="1"/>
          <w:shd w:val="clear" w:color="auto" w:fill="FFFFFF"/>
        </w:rPr>
        <w:t xml:space="preserve"> nr</w:t>
      </w:r>
      <w:r w:rsidR="008C4C34">
        <w:rPr>
          <w:rStyle w:val="spctbdy"/>
          <w:rFonts w:ascii="Arial" w:hAnsi="Arial" w:cs="Arial"/>
          <w:color w:val="auto"/>
          <w:sz w:val="20"/>
          <w:szCs w:val="20"/>
          <w:bdr w:val="none" w:sz="0" w:space="0" w:color="auto" w:frame="1"/>
          <w:shd w:val="clear" w:color="auto" w:fill="FFFFFF"/>
        </w:rPr>
        <w:t>.</w:t>
      </w:r>
      <w:r w:rsidRPr="00D438DC">
        <w:rPr>
          <w:rStyle w:val="spctbdy"/>
          <w:rFonts w:ascii="Arial" w:hAnsi="Arial" w:cs="Arial"/>
          <w:color w:val="auto"/>
          <w:sz w:val="20"/>
          <w:szCs w:val="20"/>
          <w:bdr w:val="none" w:sz="0" w:space="0" w:color="auto" w:frame="1"/>
          <w:shd w:val="clear" w:color="auto" w:fill="FFFFFF"/>
        </w:rPr>
        <w:t xml:space="preserve"> </w:t>
      </w:r>
      <w:r w:rsidR="008C4C34">
        <w:rPr>
          <w:rStyle w:val="spctbdy"/>
          <w:rFonts w:ascii="Arial" w:hAnsi="Arial" w:cs="Arial"/>
          <w:color w:val="auto"/>
          <w:sz w:val="20"/>
          <w:szCs w:val="20"/>
          <w:bdr w:val="none" w:sz="0" w:space="0" w:color="auto" w:frame="1"/>
          <w:shd w:val="clear" w:color="auto" w:fill="FFFFFF"/>
        </w:rPr>
        <w:t>_______________</w:t>
      </w:r>
      <w:r w:rsidRPr="00D438DC">
        <w:rPr>
          <w:rStyle w:val="spctbdy"/>
          <w:rFonts w:ascii="Arial" w:hAnsi="Arial" w:cs="Arial"/>
          <w:color w:val="auto"/>
          <w:sz w:val="20"/>
          <w:szCs w:val="20"/>
          <w:bdr w:val="none" w:sz="0" w:space="0" w:color="auto" w:frame="1"/>
          <w:shd w:val="clear" w:color="auto" w:fill="FFFFFF"/>
        </w:rPr>
        <w:t xml:space="preserve"> din data de </w:t>
      </w:r>
      <w:r w:rsidR="008C4C34">
        <w:rPr>
          <w:rStyle w:val="spctbdy"/>
          <w:rFonts w:ascii="Arial" w:hAnsi="Arial" w:cs="Arial"/>
          <w:color w:val="auto"/>
          <w:sz w:val="20"/>
          <w:szCs w:val="20"/>
          <w:bdr w:val="none" w:sz="0" w:space="0" w:color="auto" w:frame="1"/>
          <w:shd w:val="clear" w:color="auto" w:fill="FFFFFF"/>
        </w:rPr>
        <w:t>_____________</w:t>
      </w:r>
      <w:r w:rsidRPr="00D438DC">
        <w:rPr>
          <w:rStyle w:val="spctbdy"/>
          <w:rFonts w:ascii="Arial" w:hAnsi="Arial" w:cs="Arial"/>
          <w:color w:val="auto"/>
          <w:sz w:val="20"/>
          <w:szCs w:val="20"/>
          <w:bdr w:val="none" w:sz="0" w:space="0" w:color="auto" w:frame="1"/>
          <w:shd w:val="clear" w:color="auto" w:fill="FFFFFF"/>
        </w:rPr>
        <w:t xml:space="preserve">, și-a desfășurat activitatea de la data </w:t>
      </w:r>
      <w:r w:rsidR="008C4C34">
        <w:rPr>
          <w:rStyle w:val="spctbdy"/>
          <w:rFonts w:ascii="Arial" w:hAnsi="Arial" w:cs="Arial"/>
          <w:color w:val="auto"/>
          <w:sz w:val="20"/>
          <w:szCs w:val="20"/>
          <w:bdr w:val="none" w:sz="0" w:space="0" w:color="auto" w:frame="1"/>
          <w:shd w:val="clear" w:color="auto" w:fill="FFFFFF"/>
        </w:rPr>
        <w:t>_______________</w:t>
      </w:r>
      <w:r w:rsidRPr="00D438DC">
        <w:rPr>
          <w:rStyle w:val="spctbdy"/>
          <w:rFonts w:ascii="Arial" w:hAnsi="Arial" w:cs="Arial"/>
          <w:color w:val="auto"/>
          <w:sz w:val="20"/>
          <w:szCs w:val="20"/>
          <w:bdr w:val="none" w:sz="0" w:space="0" w:color="auto" w:frame="1"/>
          <w:shd w:val="clear" w:color="auto" w:fill="FFFFFF"/>
        </w:rPr>
        <w:t xml:space="preserve"> până la data </w:t>
      </w:r>
      <w:r w:rsidR="008C4C34">
        <w:rPr>
          <w:rStyle w:val="spctbdy"/>
          <w:rFonts w:ascii="Arial" w:hAnsi="Arial" w:cs="Arial"/>
          <w:color w:val="auto"/>
          <w:sz w:val="20"/>
          <w:szCs w:val="20"/>
          <w:bdr w:val="none" w:sz="0" w:space="0" w:color="auto" w:frame="1"/>
          <w:shd w:val="clear" w:color="auto" w:fill="FFFFFF"/>
        </w:rPr>
        <w:t>____________</w:t>
      </w:r>
      <w:r w:rsidRPr="00D438DC">
        <w:rPr>
          <w:rStyle w:val="spctbdy"/>
          <w:rFonts w:ascii="Arial" w:hAnsi="Arial" w:cs="Arial"/>
          <w:color w:val="auto"/>
          <w:sz w:val="20"/>
          <w:szCs w:val="20"/>
          <w:bdr w:val="none" w:sz="0" w:space="0" w:color="auto" w:frame="1"/>
          <w:shd w:val="clear" w:color="auto" w:fill="FFFFFF"/>
        </w:rPr>
        <w:t>, fiind formată din:</w:t>
      </w:r>
      <w:r w:rsidR="00D438DC">
        <w:rPr>
          <w:rStyle w:val="spctbdy"/>
          <w:rFonts w:ascii="Arial" w:hAnsi="Arial" w:cs="Arial"/>
          <w:color w:val="auto"/>
          <w:sz w:val="20"/>
          <w:szCs w:val="20"/>
          <w:bdr w:val="none" w:sz="0" w:space="0" w:color="auto" w:frame="1"/>
          <w:shd w:val="clear" w:color="auto" w:fill="FFFFFF"/>
        </w:rPr>
        <w:t xml:space="preserve"> </w:t>
      </w:r>
    </w:p>
    <w:p w14:paraId="56153C24" w14:textId="2B75A868" w:rsidR="008C4C34" w:rsidRDefault="00621F52" w:rsidP="00D438DC">
      <w:pPr>
        <w:ind w:right="72"/>
        <w:jc w:val="both"/>
        <w:rPr>
          <w:rStyle w:val="spar"/>
          <w:rFonts w:ascii="Arial" w:hAnsi="Arial" w:cs="Arial"/>
          <w:color w:val="auto"/>
          <w:sz w:val="20"/>
          <w:szCs w:val="20"/>
          <w:bdr w:val="none" w:sz="0" w:space="0" w:color="auto" w:frame="1"/>
          <w:shd w:val="clear" w:color="auto" w:fill="FFFFFF"/>
        </w:rPr>
      </w:pPr>
      <w:r w:rsidRPr="00D438DC">
        <w:rPr>
          <w:rStyle w:val="spar"/>
          <w:rFonts w:ascii="Arial" w:hAnsi="Arial" w:cs="Arial"/>
          <w:color w:val="auto"/>
          <w:sz w:val="20"/>
          <w:szCs w:val="20"/>
          <w:bdr w:val="none" w:sz="0" w:space="0" w:color="auto" w:frame="1"/>
          <w:shd w:val="clear" w:color="auto" w:fill="FFFFFF"/>
        </w:rPr>
        <w:t>Președinte: (nume și prenume, autoritatea care l-a desemnat)</w:t>
      </w:r>
      <w:r w:rsidR="008C4C34">
        <w:rPr>
          <w:rStyle w:val="spar"/>
          <w:rFonts w:ascii="Arial" w:hAnsi="Arial" w:cs="Arial"/>
          <w:color w:val="auto"/>
          <w:sz w:val="20"/>
          <w:szCs w:val="20"/>
          <w:bdr w:val="none" w:sz="0" w:space="0" w:color="auto" w:frame="1"/>
          <w:shd w:val="clear" w:color="auto" w:fill="FFFFFF"/>
        </w:rPr>
        <w:t xml:space="preserve">   ______________________________</w:t>
      </w:r>
    </w:p>
    <w:p w14:paraId="7E1D25CE" w14:textId="0A4EC831" w:rsidR="008C4C34" w:rsidRDefault="00621F52" w:rsidP="00D438DC">
      <w:pPr>
        <w:ind w:right="72"/>
        <w:jc w:val="both"/>
        <w:rPr>
          <w:rStyle w:val="spar"/>
          <w:rFonts w:ascii="Arial" w:hAnsi="Arial" w:cs="Arial"/>
          <w:color w:val="auto"/>
          <w:sz w:val="20"/>
          <w:szCs w:val="20"/>
          <w:bdr w:val="none" w:sz="0" w:space="0" w:color="auto" w:frame="1"/>
          <w:shd w:val="clear" w:color="auto" w:fill="FFFFFF"/>
        </w:rPr>
      </w:pPr>
      <w:r w:rsidRPr="00D438DC">
        <w:rPr>
          <w:rStyle w:val="spar"/>
          <w:rFonts w:ascii="Arial" w:hAnsi="Arial" w:cs="Arial"/>
          <w:color w:val="auto"/>
          <w:sz w:val="20"/>
          <w:szCs w:val="20"/>
          <w:bdr w:val="none" w:sz="0" w:space="0" w:color="auto" w:frame="1"/>
          <w:shd w:val="clear" w:color="auto" w:fill="FFFFFF"/>
        </w:rPr>
        <w:t>Membri</w:t>
      </w:r>
      <w:r w:rsidR="005A3C12">
        <w:rPr>
          <w:rStyle w:val="spar"/>
          <w:rFonts w:ascii="Arial" w:hAnsi="Arial" w:cs="Arial"/>
          <w:color w:val="auto"/>
          <w:sz w:val="20"/>
          <w:szCs w:val="20"/>
          <w:bdr w:val="none" w:sz="0" w:space="0" w:color="auto" w:frame="1"/>
          <w:shd w:val="clear" w:color="auto" w:fill="FFFFFF"/>
        </w:rPr>
        <w:t xml:space="preserve"> comisiei</w:t>
      </w:r>
      <w:r w:rsidRPr="00D438DC">
        <w:rPr>
          <w:rStyle w:val="spar"/>
          <w:rFonts w:ascii="Arial" w:hAnsi="Arial" w:cs="Arial"/>
          <w:color w:val="auto"/>
          <w:sz w:val="20"/>
          <w:szCs w:val="20"/>
          <w:bdr w:val="none" w:sz="0" w:space="0" w:color="auto" w:frame="1"/>
          <w:shd w:val="clear" w:color="auto" w:fill="FFFFFF"/>
        </w:rPr>
        <w:t xml:space="preserve">: </w:t>
      </w:r>
    </w:p>
    <w:p w14:paraId="368DCEDE" w14:textId="0ABD3F50" w:rsidR="008C4C34" w:rsidRDefault="00621F52" w:rsidP="00D438DC">
      <w:pPr>
        <w:ind w:right="72"/>
        <w:jc w:val="both"/>
        <w:rPr>
          <w:rStyle w:val="spar"/>
          <w:rFonts w:ascii="Arial" w:hAnsi="Arial" w:cs="Arial"/>
          <w:color w:val="auto"/>
          <w:sz w:val="20"/>
          <w:szCs w:val="20"/>
          <w:bdr w:val="none" w:sz="0" w:space="0" w:color="auto" w:frame="1"/>
          <w:shd w:val="clear" w:color="auto" w:fill="FFFFFF"/>
        </w:rPr>
      </w:pPr>
      <w:r w:rsidRPr="00D438DC">
        <w:rPr>
          <w:rStyle w:val="spar"/>
          <w:rFonts w:ascii="Arial" w:hAnsi="Arial" w:cs="Arial"/>
          <w:color w:val="auto"/>
          <w:sz w:val="20"/>
          <w:szCs w:val="20"/>
          <w:bdr w:val="none" w:sz="0" w:space="0" w:color="auto" w:frame="1"/>
          <w:shd w:val="clear" w:color="auto" w:fill="FFFFFF"/>
        </w:rPr>
        <w:t>(nume și prenume, autoritatea care i-a desemnat)</w:t>
      </w:r>
      <w:r w:rsidR="008C4C34">
        <w:rPr>
          <w:rStyle w:val="spar"/>
          <w:rFonts w:ascii="Arial" w:hAnsi="Arial" w:cs="Arial"/>
          <w:color w:val="auto"/>
          <w:sz w:val="20"/>
          <w:szCs w:val="20"/>
          <w:bdr w:val="none" w:sz="0" w:space="0" w:color="auto" w:frame="1"/>
          <w:shd w:val="clear" w:color="auto" w:fill="FFFFFF"/>
        </w:rPr>
        <w:t xml:space="preserve"> _________________________________________</w:t>
      </w:r>
    </w:p>
    <w:p w14:paraId="40E1F705" w14:textId="34B49697" w:rsidR="00D438DC" w:rsidRDefault="00621F52" w:rsidP="00D438DC">
      <w:pPr>
        <w:ind w:right="72"/>
        <w:jc w:val="both"/>
        <w:rPr>
          <w:rStyle w:val="spar"/>
          <w:rFonts w:ascii="Arial" w:hAnsi="Arial" w:cs="Arial"/>
          <w:color w:val="auto"/>
          <w:sz w:val="20"/>
          <w:szCs w:val="20"/>
          <w:bdr w:val="none" w:sz="0" w:space="0" w:color="auto" w:frame="1"/>
          <w:shd w:val="clear" w:color="auto" w:fill="FFFFFF"/>
        </w:rPr>
      </w:pPr>
      <w:r w:rsidRPr="00D438DC">
        <w:rPr>
          <w:rStyle w:val="spar"/>
          <w:rFonts w:ascii="Arial" w:hAnsi="Arial" w:cs="Arial"/>
          <w:color w:val="auto"/>
          <w:sz w:val="20"/>
          <w:szCs w:val="20"/>
          <w:bdr w:val="none" w:sz="0" w:space="0" w:color="auto" w:frame="1"/>
          <w:shd w:val="clear" w:color="auto" w:fill="FFFFFF"/>
        </w:rPr>
        <w:t>Secretar: (nume și prenume, autoritatea care l-a desemnat)</w:t>
      </w:r>
      <w:r w:rsidR="008C4C34">
        <w:rPr>
          <w:rStyle w:val="spar"/>
          <w:rFonts w:ascii="Arial" w:hAnsi="Arial" w:cs="Arial"/>
          <w:color w:val="auto"/>
          <w:sz w:val="20"/>
          <w:szCs w:val="20"/>
          <w:bdr w:val="none" w:sz="0" w:space="0" w:color="auto" w:frame="1"/>
          <w:shd w:val="clear" w:color="auto" w:fill="FFFFFF"/>
        </w:rPr>
        <w:t xml:space="preserve"> _________________________________</w:t>
      </w:r>
    </w:p>
    <w:p w14:paraId="01A981AC" w14:textId="77777777" w:rsidR="00D438DC" w:rsidRDefault="00D438DC" w:rsidP="00D438DC">
      <w:pPr>
        <w:ind w:right="72"/>
        <w:jc w:val="both"/>
        <w:rPr>
          <w:rStyle w:val="spctttl"/>
          <w:bCs/>
          <w:color w:val="auto"/>
        </w:rPr>
      </w:pPr>
    </w:p>
    <w:p w14:paraId="6032A481" w14:textId="185EF0EE" w:rsidR="00D438DC" w:rsidRDefault="00621F52" w:rsidP="008C4C34">
      <w:pPr>
        <w:tabs>
          <w:tab w:val="left" w:pos="426"/>
        </w:tabs>
        <w:ind w:right="72"/>
        <w:jc w:val="both"/>
        <w:rPr>
          <w:rStyle w:val="spar"/>
          <w:rFonts w:ascii="Arial" w:hAnsi="Arial" w:cs="Arial"/>
          <w:color w:val="auto"/>
          <w:sz w:val="20"/>
          <w:szCs w:val="20"/>
          <w:bdr w:val="none" w:sz="0" w:space="0" w:color="auto" w:frame="1"/>
          <w:shd w:val="clear" w:color="auto" w:fill="FFFFFF"/>
        </w:rPr>
      </w:pPr>
      <w:r w:rsidRPr="00D438DC">
        <w:rPr>
          <w:rStyle w:val="spctttl"/>
          <w:rFonts w:ascii="Arial" w:hAnsi="Arial" w:cs="Arial"/>
          <w:bCs/>
          <w:color w:val="auto"/>
          <w:sz w:val="20"/>
          <w:szCs w:val="20"/>
          <w:bdr w:val="none" w:sz="0" w:space="0" w:color="auto" w:frame="1"/>
          <w:shd w:val="clear" w:color="auto" w:fill="FFFFFF"/>
        </w:rPr>
        <w:t>3.</w:t>
      </w:r>
      <w:r w:rsidR="008C4C34">
        <w:rPr>
          <w:rStyle w:val="spct"/>
          <w:rFonts w:ascii="Arial" w:hAnsi="Arial" w:cs="Arial"/>
          <w:color w:val="auto"/>
          <w:sz w:val="20"/>
          <w:szCs w:val="20"/>
          <w:bdr w:val="dotted" w:sz="6" w:space="0" w:color="FEFEFE" w:frame="1"/>
          <w:shd w:val="clear" w:color="auto" w:fill="FFFFFF"/>
        </w:rPr>
        <w:tab/>
      </w:r>
      <w:r w:rsidRPr="00D438DC">
        <w:rPr>
          <w:rStyle w:val="spctbdy"/>
          <w:rFonts w:ascii="Arial" w:hAnsi="Arial" w:cs="Arial"/>
          <w:color w:val="auto"/>
          <w:sz w:val="20"/>
          <w:szCs w:val="20"/>
          <w:bdr w:val="none" w:sz="0" w:space="0" w:color="auto" w:frame="1"/>
          <w:shd w:val="clear" w:color="auto" w:fill="FFFFFF"/>
        </w:rPr>
        <w:t>Au mai fost prezenți: (nume și prenume, calitatea)</w:t>
      </w:r>
      <w:r w:rsidR="008C4C34">
        <w:rPr>
          <w:rStyle w:val="spctbdy"/>
          <w:rFonts w:ascii="Arial" w:hAnsi="Arial" w:cs="Arial"/>
          <w:color w:val="auto"/>
          <w:sz w:val="20"/>
          <w:szCs w:val="20"/>
          <w:bdr w:val="none" w:sz="0" w:space="0" w:color="auto" w:frame="1"/>
          <w:shd w:val="clear" w:color="auto" w:fill="FFFFFF"/>
        </w:rPr>
        <w:t xml:space="preserve"> </w:t>
      </w:r>
      <w:r w:rsidR="008C4C34">
        <w:rPr>
          <w:rStyle w:val="spar"/>
          <w:rFonts w:ascii="Arial" w:hAnsi="Arial" w:cs="Arial"/>
          <w:color w:val="auto"/>
          <w:sz w:val="20"/>
          <w:szCs w:val="20"/>
          <w:bdr w:val="none" w:sz="0" w:space="0" w:color="auto" w:frame="1"/>
          <w:shd w:val="clear" w:color="auto" w:fill="FFFFFF"/>
        </w:rPr>
        <w:t>_____________________________________</w:t>
      </w:r>
    </w:p>
    <w:p w14:paraId="04A59801" w14:textId="77777777" w:rsidR="00D438DC" w:rsidRDefault="00D438DC" w:rsidP="00D438DC">
      <w:pPr>
        <w:ind w:right="72"/>
        <w:jc w:val="both"/>
        <w:rPr>
          <w:rStyle w:val="spctttl"/>
          <w:bCs/>
          <w:color w:val="auto"/>
        </w:rPr>
      </w:pPr>
    </w:p>
    <w:p w14:paraId="27164D99" w14:textId="3696C742" w:rsidR="00D438DC" w:rsidRDefault="00621F52" w:rsidP="008C4C34">
      <w:pPr>
        <w:tabs>
          <w:tab w:val="left" w:pos="426"/>
        </w:tabs>
        <w:ind w:right="72"/>
        <w:jc w:val="both"/>
        <w:rPr>
          <w:rStyle w:val="spctbdy"/>
          <w:rFonts w:ascii="Arial" w:hAnsi="Arial" w:cs="Arial"/>
          <w:color w:val="auto"/>
          <w:sz w:val="20"/>
          <w:szCs w:val="20"/>
          <w:bdr w:val="none" w:sz="0" w:space="0" w:color="auto" w:frame="1"/>
          <w:shd w:val="clear" w:color="auto" w:fill="FFFFFF"/>
        </w:rPr>
      </w:pPr>
      <w:r w:rsidRPr="00D438DC">
        <w:rPr>
          <w:rStyle w:val="spctttl"/>
          <w:rFonts w:ascii="Arial" w:hAnsi="Arial" w:cs="Arial"/>
          <w:bCs/>
          <w:color w:val="auto"/>
          <w:sz w:val="20"/>
          <w:szCs w:val="20"/>
          <w:bdr w:val="none" w:sz="0" w:space="0" w:color="auto" w:frame="1"/>
          <w:shd w:val="clear" w:color="auto" w:fill="FFFFFF"/>
        </w:rPr>
        <w:t>4.</w:t>
      </w:r>
      <w:r w:rsidR="008C4C34">
        <w:rPr>
          <w:rStyle w:val="spct"/>
          <w:rFonts w:ascii="Arial" w:hAnsi="Arial" w:cs="Arial"/>
          <w:color w:val="auto"/>
          <w:sz w:val="20"/>
          <w:szCs w:val="20"/>
          <w:bdr w:val="dotted" w:sz="6" w:space="0" w:color="FEFEFE" w:frame="1"/>
          <w:shd w:val="clear" w:color="auto" w:fill="FFFFFF"/>
        </w:rPr>
        <w:tab/>
      </w:r>
      <w:r w:rsidRPr="00D438DC">
        <w:rPr>
          <w:rStyle w:val="spctbdy"/>
          <w:rFonts w:ascii="Arial" w:hAnsi="Arial" w:cs="Arial"/>
          <w:color w:val="auto"/>
          <w:sz w:val="20"/>
          <w:szCs w:val="20"/>
          <w:bdr w:val="none" w:sz="0" w:space="0" w:color="auto" w:frame="1"/>
          <w:shd w:val="clear" w:color="auto" w:fill="FFFFFF"/>
        </w:rPr>
        <w:t xml:space="preserve">Secretariatul a fost asigurat de </w:t>
      </w:r>
      <w:r w:rsidR="008C4C34">
        <w:rPr>
          <w:rStyle w:val="spctbdy"/>
          <w:rFonts w:ascii="Arial" w:hAnsi="Arial" w:cs="Arial"/>
          <w:color w:val="auto"/>
          <w:sz w:val="20"/>
          <w:szCs w:val="20"/>
          <w:bdr w:val="none" w:sz="0" w:space="0" w:color="auto" w:frame="1"/>
          <w:shd w:val="clear" w:color="auto" w:fill="FFFFFF"/>
        </w:rPr>
        <w:t>_____________</w:t>
      </w:r>
      <w:r w:rsidRPr="00D438DC">
        <w:rPr>
          <w:rStyle w:val="spctbdy"/>
          <w:rFonts w:ascii="Arial" w:hAnsi="Arial" w:cs="Arial"/>
          <w:color w:val="auto"/>
          <w:sz w:val="20"/>
          <w:szCs w:val="20"/>
          <w:bdr w:val="none" w:sz="0" w:space="0" w:color="auto" w:frame="1"/>
          <w:shd w:val="clear" w:color="auto" w:fill="FFFFFF"/>
        </w:rPr>
        <w:t xml:space="preserve">, </w:t>
      </w:r>
      <w:r w:rsidR="00E27779">
        <w:rPr>
          <w:rFonts w:ascii="Arial" w:hAnsi="Arial" w:cs="Arial"/>
          <w:snapToGrid w:val="0"/>
          <w:sz w:val="20"/>
          <w:szCs w:val="20"/>
        </w:rPr>
        <w:t>responsabil tehnic</w:t>
      </w:r>
      <w:r w:rsidRPr="00D438DC">
        <w:rPr>
          <w:rStyle w:val="spctbdy"/>
          <w:rFonts w:ascii="Arial" w:hAnsi="Arial" w:cs="Arial"/>
          <w:color w:val="auto"/>
          <w:sz w:val="20"/>
          <w:szCs w:val="20"/>
          <w:bdr w:val="none" w:sz="0" w:space="0" w:color="auto" w:frame="1"/>
          <w:shd w:val="clear" w:color="auto" w:fill="FFFFFF"/>
        </w:rPr>
        <w:t xml:space="preserve"> a</w:t>
      </w:r>
      <w:r w:rsidR="00E27779">
        <w:rPr>
          <w:rStyle w:val="spctbdy"/>
          <w:rFonts w:ascii="Arial" w:hAnsi="Arial" w:cs="Arial"/>
          <w:color w:val="auto"/>
          <w:sz w:val="20"/>
          <w:szCs w:val="20"/>
          <w:bdr w:val="none" w:sz="0" w:space="0" w:color="auto" w:frame="1"/>
          <w:shd w:val="clear" w:color="auto" w:fill="FFFFFF"/>
        </w:rPr>
        <w:t>test</w:t>
      </w:r>
      <w:r w:rsidRPr="00D438DC">
        <w:rPr>
          <w:rStyle w:val="spctbdy"/>
          <w:rFonts w:ascii="Arial" w:hAnsi="Arial" w:cs="Arial"/>
          <w:color w:val="auto"/>
          <w:sz w:val="20"/>
          <w:szCs w:val="20"/>
          <w:bdr w:val="none" w:sz="0" w:space="0" w:color="auto" w:frame="1"/>
          <w:shd w:val="clear" w:color="auto" w:fill="FFFFFF"/>
        </w:rPr>
        <w:t xml:space="preserve">at în domeniul/domeniile </w:t>
      </w:r>
      <w:r w:rsidR="008C4C34">
        <w:rPr>
          <w:rStyle w:val="spctbdy"/>
          <w:rFonts w:ascii="Arial" w:hAnsi="Arial" w:cs="Arial"/>
          <w:color w:val="auto"/>
          <w:sz w:val="20"/>
          <w:szCs w:val="20"/>
          <w:bdr w:val="none" w:sz="0" w:space="0" w:color="auto" w:frame="1"/>
          <w:shd w:val="clear" w:color="auto" w:fill="FFFFFF"/>
        </w:rPr>
        <w:t>___________________</w:t>
      </w:r>
      <w:r w:rsidRPr="00D438DC">
        <w:rPr>
          <w:rStyle w:val="spctbdy"/>
          <w:rFonts w:ascii="Arial" w:hAnsi="Arial" w:cs="Arial"/>
          <w:color w:val="auto"/>
          <w:sz w:val="20"/>
          <w:szCs w:val="20"/>
          <w:bdr w:val="none" w:sz="0" w:space="0" w:color="auto" w:frame="1"/>
          <w:shd w:val="clear" w:color="auto" w:fill="FFFFFF"/>
        </w:rPr>
        <w:t xml:space="preserve">, autorizație nr. </w:t>
      </w:r>
      <w:r w:rsidR="008C4C34">
        <w:rPr>
          <w:rStyle w:val="spctbdy"/>
          <w:rFonts w:ascii="Arial" w:hAnsi="Arial" w:cs="Arial"/>
          <w:color w:val="auto"/>
          <w:sz w:val="20"/>
          <w:szCs w:val="20"/>
          <w:bdr w:val="none" w:sz="0" w:space="0" w:color="auto" w:frame="1"/>
          <w:shd w:val="clear" w:color="auto" w:fill="FFFFFF"/>
        </w:rPr>
        <w:t>____________________</w:t>
      </w:r>
    </w:p>
    <w:p w14:paraId="5D55CB32" w14:textId="77777777" w:rsidR="00D438DC" w:rsidRDefault="00D438DC" w:rsidP="00D438DC">
      <w:pPr>
        <w:ind w:right="72"/>
        <w:jc w:val="both"/>
        <w:rPr>
          <w:rStyle w:val="spctttl"/>
          <w:bCs/>
          <w:color w:val="auto"/>
        </w:rPr>
      </w:pPr>
    </w:p>
    <w:p w14:paraId="0B65EB69" w14:textId="70008A84" w:rsidR="00D438DC" w:rsidRDefault="00621F52" w:rsidP="008C4C34">
      <w:pPr>
        <w:tabs>
          <w:tab w:val="left" w:pos="426"/>
        </w:tabs>
        <w:ind w:right="72"/>
        <w:jc w:val="both"/>
        <w:rPr>
          <w:rStyle w:val="spar"/>
          <w:rFonts w:ascii="Arial" w:hAnsi="Arial" w:cs="Arial"/>
          <w:color w:val="auto"/>
          <w:sz w:val="20"/>
          <w:szCs w:val="20"/>
          <w:bdr w:val="none" w:sz="0" w:space="0" w:color="auto" w:frame="1"/>
          <w:shd w:val="clear" w:color="auto" w:fill="FFFFFF"/>
        </w:rPr>
      </w:pPr>
      <w:r w:rsidRPr="00D438DC">
        <w:rPr>
          <w:rStyle w:val="spctttl"/>
          <w:rFonts w:ascii="Arial" w:hAnsi="Arial" w:cs="Arial"/>
          <w:bCs/>
          <w:color w:val="auto"/>
          <w:sz w:val="20"/>
          <w:szCs w:val="20"/>
          <w:bdr w:val="none" w:sz="0" w:space="0" w:color="auto" w:frame="1"/>
          <w:shd w:val="clear" w:color="auto" w:fill="FFFFFF"/>
        </w:rPr>
        <w:t>5.</w:t>
      </w:r>
      <w:r w:rsidR="008C4C34">
        <w:rPr>
          <w:rStyle w:val="spct"/>
          <w:rFonts w:ascii="Arial" w:hAnsi="Arial" w:cs="Arial"/>
          <w:color w:val="auto"/>
          <w:sz w:val="20"/>
          <w:szCs w:val="20"/>
          <w:bdr w:val="dotted" w:sz="6" w:space="0" w:color="FEFEFE" w:frame="1"/>
          <w:shd w:val="clear" w:color="auto" w:fill="FFFFFF"/>
        </w:rPr>
        <w:tab/>
      </w:r>
      <w:r w:rsidRPr="00D438DC">
        <w:rPr>
          <w:rStyle w:val="spctbdy"/>
          <w:rFonts w:ascii="Arial" w:hAnsi="Arial" w:cs="Arial"/>
          <w:color w:val="auto"/>
          <w:sz w:val="20"/>
          <w:szCs w:val="20"/>
          <w:bdr w:val="none" w:sz="0" w:space="0" w:color="auto" w:frame="1"/>
          <w:shd w:val="clear" w:color="auto" w:fill="FFFFFF"/>
        </w:rPr>
        <w:t>Stadiul fizic de execuție:</w:t>
      </w:r>
      <w:r w:rsidR="008C4C34">
        <w:rPr>
          <w:rStyle w:val="spctbdy"/>
          <w:rFonts w:ascii="Arial" w:hAnsi="Arial" w:cs="Arial"/>
          <w:color w:val="auto"/>
          <w:sz w:val="20"/>
          <w:szCs w:val="20"/>
          <w:bdr w:val="none" w:sz="0" w:space="0" w:color="auto" w:frame="1"/>
          <w:shd w:val="clear" w:color="auto" w:fill="FFFFFF"/>
        </w:rPr>
        <w:t xml:space="preserve"> </w:t>
      </w:r>
      <w:r w:rsidR="008C4C34">
        <w:rPr>
          <w:rStyle w:val="spar"/>
          <w:rFonts w:ascii="Arial" w:hAnsi="Arial" w:cs="Arial"/>
          <w:color w:val="auto"/>
          <w:sz w:val="20"/>
          <w:szCs w:val="20"/>
          <w:bdr w:val="none" w:sz="0" w:space="0" w:color="auto" w:frame="1"/>
          <w:shd w:val="clear" w:color="auto" w:fill="FFFFFF"/>
        </w:rPr>
        <w:t>_________________________________________________________</w:t>
      </w:r>
    </w:p>
    <w:p w14:paraId="3174F296" w14:textId="77777777" w:rsidR="00D438DC" w:rsidRDefault="00D438DC" w:rsidP="00D438DC">
      <w:pPr>
        <w:ind w:right="72"/>
        <w:jc w:val="both"/>
        <w:rPr>
          <w:rStyle w:val="spctttl"/>
          <w:bCs/>
          <w:color w:val="auto"/>
        </w:rPr>
      </w:pPr>
    </w:p>
    <w:p w14:paraId="6A626868" w14:textId="5008786B" w:rsidR="00D438DC" w:rsidRDefault="00621F52" w:rsidP="008C4C34">
      <w:pPr>
        <w:tabs>
          <w:tab w:val="left" w:pos="426"/>
        </w:tabs>
        <w:ind w:right="72"/>
        <w:jc w:val="both"/>
        <w:rPr>
          <w:rStyle w:val="spar"/>
          <w:rFonts w:ascii="Arial" w:hAnsi="Arial" w:cs="Arial"/>
          <w:color w:val="auto"/>
          <w:sz w:val="20"/>
          <w:szCs w:val="20"/>
          <w:bdr w:val="none" w:sz="0" w:space="0" w:color="auto" w:frame="1"/>
          <w:shd w:val="clear" w:color="auto" w:fill="FFFFFF"/>
        </w:rPr>
      </w:pPr>
      <w:r w:rsidRPr="00D438DC">
        <w:rPr>
          <w:rStyle w:val="spctttl"/>
          <w:rFonts w:ascii="Arial" w:hAnsi="Arial" w:cs="Arial"/>
          <w:bCs/>
          <w:color w:val="auto"/>
          <w:sz w:val="20"/>
          <w:szCs w:val="20"/>
          <w:bdr w:val="none" w:sz="0" w:space="0" w:color="auto" w:frame="1"/>
          <w:shd w:val="clear" w:color="auto" w:fill="FFFFFF"/>
        </w:rPr>
        <w:t>6.</w:t>
      </w:r>
      <w:r w:rsidR="008C4C34">
        <w:rPr>
          <w:rStyle w:val="spct"/>
          <w:rFonts w:ascii="Arial" w:hAnsi="Arial" w:cs="Arial"/>
          <w:color w:val="auto"/>
          <w:sz w:val="20"/>
          <w:szCs w:val="20"/>
          <w:bdr w:val="dotted" w:sz="6" w:space="0" w:color="FEFEFE" w:frame="1"/>
          <w:shd w:val="clear" w:color="auto" w:fill="FFFFFF"/>
        </w:rPr>
        <w:tab/>
      </w:r>
      <w:r w:rsidRPr="00D438DC">
        <w:rPr>
          <w:rStyle w:val="spctbdy"/>
          <w:rFonts w:ascii="Arial" w:hAnsi="Arial" w:cs="Arial"/>
          <w:color w:val="auto"/>
          <w:sz w:val="20"/>
          <w:szCs w:val="20"/>
          <w:bdr w:val="none" w:sz="0" w:space="0" w:color="auto" w:frame="1"/>
          <w:shd w:val="clear" w:color="auto" w:fill="FFFFFF"/>
        </w:rPr>
        <w:t>Alte mențiuni:</w:t>
      </w:r>
      <w:r w:rsidR="008C4C34">
        <w:rPr>
          <w:rStyle w:val="spctbdy"/>
          <w:rFonts w:ascii="Arial" w:hAnsi="Arial" w:cs="Arial"/>
          <w:color w:val="auto"/>
          <w:sz w:val="20"/>
          <w:szCs w:val="20"/>
          <w:bdr w:val="none" w:sz="0" w:space="0" w:color="auto" w:frame="1"/>
          <w:shd w:val="clear" w:color="auto" w:fill="FFFFFF"/>
        </w:rPr>
        <w:t xml:space="preserve"> </w:t>
      </w:r>
      <w:r w:rsidR="008C4C34">
        <w:rPr>
          <w:rStyle w:val="spar"/>
          <w:rFonts w:ascii="Arial" w:hAnsi="Arial" w:cs="Arial"/>
          <w:color w:val="auto"/>
          <w:sz w:val="20"/>
          <w:szCs w:val="20"/>
          <w:bdr w:val="none" w:sz="0" w:space="0" w:color="auto" w:frame="1"/>
          <w:shd w:val="clear" w:color="auto" w:fill="FFFFFF"/>
        </w:rPr>
        <w:t>_________________________________________________________________</w:t>
      </w:r>
    </w:p>
    <w:p w14:paraId="792019D2" w14:textId="77777777" w:rsidR="00D438DC" w:rsidRDefault="00D438DC" w:rsidP="00D438DC">
      <w:pPr>
        <w:ind w:right="72"/>
        <w:jc w:val="both"/>
        <w:rPr>
          <w:rStyle w:val="spctttl"/>
          <w:bCs/>
          <w:color w:val="auto"/>
        </w:rPr>
      </w:pPr>
    </w:p>
    <w:p w14:paraId="1E3658ED" w14:textId="21668D36" w:rsidR="00621F52" w:rsidRDefault="00621F52" w:rsidP="00D438DC">
      <w:pPr>
        <w:ind w:right="72"/>
        <w:jc w:val="both"/>
        <w:rPr>
          <w:rStyle w:val="spctbdy"/>
          <w:rFonts w:ascii="Arial" w:hAnsi="Arial" w:cs="Arial"/>
          <w:color w:val="auto"/>
          <w:sz w:val="20"/>
          <w:szCs w:val="20"/>
          <w:bdr w:val="none" w:sz="0" w:space="0" w:color="auto" w:frame="1"/>
          <w:shd w:val="clear" w:color="auto" w:fill="FFFFFF"/>
        </w:rPr>
      </w:pPr>
      <w:r w:rsidRPr="00D438DC">
        <w:rPr>
          <w:rStyle w:val="spctttl"/>
          <w:rFonts w:ascii="Arial" w:hAnsi="Arial" w:cs="Arial"/>
          <w:bCs/>
          <w:color w:val="auto"/>
          <w:sz w:val="20"/>
          <w:szCs w:val="20"/>
          <w:bdr w:val="none" w:sz="0" w:space="0" w:color="auto" w:frame="1"/>
          <w:shd w:val="clear" w:color="auto" w:fill="FFFFFF"/>
        </w:rPr>
        <w:t>7.</w:t>
      </w:r>
      <w:r w:rsidR="008C4C34">
        <w:rPr>
          <w:rStyle w:val="spct"/>
          <w:rFonts w:ascii="Arial" w:hAnsi="Arial" w:cs="Arial"/>
          <w:color w:val="auto"/>
          <w:sz w:val="20"/>
          <w:szCs w:val="20"/>
          <w:bdr w:val="dotted" w:sz="6" w:space="0" w:color="FEFEFE" w:frame="1"/>
          <w:shd w:val="clear" w:color="auto" w:fill="FFFFFF"/>
        </w:rPr>
        <w:tab/>
      </w:r>
      <w:r w:rsidRPr="00D438DC">
        <w:rPr>
          <w:rStyle w:val="spctbdy"/>
          <w:rFonts w:ascii="Arial" w:hAnsi="Arial" w:cs="Arial"/>
          <w:color w:val="auto"/>
          <w:sz w:val="20"/>
          <w:szCs w:val="20"/>
          <w:bdr w:val="none" w:sz="0" w:space="0" w:color="auto" w:frame="1"/>
          <w:shd w:val="clear" w:color="auto" w:fill="FFFFFF"/>
        </w:rPr>
        <w:t xml:space="preserve">Prezentul proces-verbal, conținând </w:t>
      </w:r>
      <w:r w:rsidR="008C4C34">
        <w:rPr>
          <w:rStyle w:val="spctbdy"/>
          <w:rFonts w:ascii="Arial" w:hAnsi="Arial" w:cs="Arial"/>
          <w:color w:val="auto"/>
          <w:sz w:val="20"/>
          <w:szCs w:val="20"/>
          <w:bdr w:val="none" w:sz="0" w:space="0" w:color="auto" w:frame="1"/>
          <w:shd w:val="clear" w:color="auto" w:fill="FFFFFF"/>
        </w:rPr>
        <w:t>_____</w:t>
      </w:r>
      <w:r w:rsidRPr="00D438DC">
        <w:rPr>
          <w:rStyle w:val="spctbdy"/>
          <w:rFonts w:ascii="Arial" w:hAnsi="Arial" w:cs="Arial"/>
          <w:color w:val="auto"/>
          <w:sz w:val="20"/>
          <w:szCs w:val="20"/>
          <w:bdr w:val="none" w:sz="0" w:space="0" w:color="auto" w:frame="1"/>
          <w:shd w:val="clear" w:color="auto" w:fill="FFFFFF"/>
        </w:rPr>
        <w:t xml:space="preserve"> file și </w:t>
      </w:r>
      <w:r w:rsidR="008C4C34">
        <w:rPr>
          <w:rStyle w:val="spctbdy"/>
          <w:rFonts w:ascii="Arial" w:hAnsi="Arial" w:cs="Arial"/>
          <w:color w:val="auto"/>
          <w:sz w:val="20"/>
          <w:szCs w:val="20"/>
          <w:bdr w:val="none" w:sz="0" w:space="0" w:color="auto" w:frame="1"/>
          <w:shd w:val="clear" w:color="auto" w:fill="FFFFFF"/>
        </w:rPr>
        <w:t>_____</w:t>
      </w:r>
      <w:r w:rsidRPr="00D438DC">
        <w:rPr>
          <w:rStyle w:val="spctbdy"/>
          <w:rFonts w:ascii="Arial" w:hAnsi="Arial" w:cs="Arial"/>
          <w:color w:val="auto"/>
          <w:sz w:val="20"/>
          <w:szCs w:val="20"/>
          <w:bdr w:val="none" w:sz="0" w:space="0" w:color="auto" w:frame="1"/>
          <w:shd w:val="clear" w:color="auto" w:fill="FFFFFF"/>
        </w:rPr>
        <w:t xml:space="preserve"> anexe numerotate, cu un total de </w:t>
      </w:r>
      <w:r w:rsidR="008C4C34">
        <w:rPr>
          <w:rStyle w:val="spctbdy"/>
          <w:rFonts w:ascii="Arial" w:hAnsi="Arial" w:cs="Arial"/>
          <w:color w:val="auto"/>
          <w:sz w:val="20"/>
          <w:szCs w:val="20"/>
          <w:bdr w:val="none" w:sz="0" w:space="0" w:color="auto" w:frame="1"/>
          <w:shd w:val="clear" w:color="auto" w:fill="FFFFFF"/>
        </w:rPr>
        <w:t>_____</w:t>
      </w:r>
      <w:r w:rsidRPr="00D438DC">
        <w:rPr>
          <w:rStyle w:val="spctbdy"/>
          <w:rFonts w:ascii="Arial" w:hAnsi="Arial" w:cs="Arial"/>
          <w:color w:val="auto"/>
          <w:sz w:val="20"/>
          <w:szCs w:val="20"/>
          <w:bdr w:val="none" w:sz="0" w:space="0" w:color="auto" w:frame="1"/>
          <w:shd w:val="clear" w:color="auto" w:fill="FFFFFF"/>
        </w:rPr>
        <w:t xml:space="preserve"> file, a fost încheiat astăzi </w:t>
      </w:r>
      <w:r w:rsidR="008C4C34">
        <w:rPr>
          <w:rStyle w:val="spctbdy"/>
          <w:rFonts w:ascii="Arial" w:hAnsi="Arial" w:cs="Arial"/>
          <w:color w:val="auto"/>
          <w:sz w:val="20"/>
          <w:szCs w:val="20"/>
          <w:bdr w:val="none" w:sz="0" w:space="0" w:color="auto" w:frame="1"/>
          <w:shd w:val="clear" w:color="auto" w:fill="FFFFFF"/>
        </w:rPr>
        <w:t>_________________</w:t>
      </w:r>
      <w:r w:rsidRPr="00D438DC">
        <w:rPr>
          <w:rStyle w:val="spctbdy"/>
          <w:rFonts w:ascii="Arial" w:hAnsi="Arial" w:cs="Arial"/>
          <w:color w:val="auto"/>
          <w:sz w:val="20"/>
          <w:szCs w:val="20"/>
          <w:bdr w:val="none" w:sz="0" w:space="0" w:color="auto" w:frame="1"/>
          <w:shd w:val="clear" w:color="auto" w:fill="FFFFFF"/>
        </w:rPr>
        <w:t xml:space="preserve">, în </w:t>
      </w:r>
      <w:r w:rsidR="008C4C34">
        <w:rPr>
          <w:rStyle w:val="spctbdy"/>
          <w:rFonts w:ascii="Arial" w:hAnsi="Arial" w:cs="Arial"/>
          <w:color w:val="auto"/>
          <w:sz w:val="20"/>
          <w:szCs w:val="20"/>
          <w:bdr w:val="none" w:sz="0" w:space="0" w:color="auto" w:frame="1"/>
          <w:shd w:val="clear" w:color="auto" w:fill="FFFFFF"/>
        </w:rPr>
        <w:t>______</w:t>
      </w:r>
      <w:r w:rsidRPr="00D438DC">
        <w:rPr>
          <w:rStyle w:val="spctbdy"/>
          <w:rFonts w:ascii="Arial" w:hAnsi="Arial" w:cs="Arial"/>
          <w:color w:val="auto"/>
          <w:sz w:val="20"/>
          <w:szCs w:val="20"/>
          <w:bdr w:val="none" w:sz="0" w:space="0" w:color="auto" w:frame="1"/>
          <w:shd w:val="clear" w:color="auto" w:fill="FFFFFF"/>
        </w:rPr>
        <w:t xml:space="preserve"> exemplare, la </w:t>
      </w:r>
      <w:r w:rsidR="008C4C34">
        <w:rPr>
          <w:rStyle w:val="spctbdy"/>
          <w:rFonts w:ascii="Arial" w:hAnsi="Arial" w:cs="Arial"/>
          <w:color w:val="auto"/>
          <w:sz w:val="20"/>
          <w:szCs w:val="20"/>
          <w:bdr w:val="none" w:sz="0" w:space="0" w:color="auto" w:frame="1"/>
          <w:shd w:val="clear" w:color="auto" w:fill="FFFFFF"/>
        </w:rPr>
        <w:t>________________</w:t>
      </w:r>
      <w:r w:rsidRPr="00D438DC">
        <w:rPr>
          <w:rStyle w:val="spctbdy"/>
          <w:rFonts w:ascii="Arial" w:hAnsi="Arial" w:cs="Arial"/>
          <w:color w:val="auto"/>
          <w:sz w:val="20"/>
          <w:szCs w:val="20"/>
          <w:bdr w:val="none" w:sz="0" w:space="0" w:color="auto" w:frame="1"/>
          <w:shd w:val="clear" w:color="auto" w:fill="FFFFFF"/>
        </w:rPr>
        <w:t xml:space="preserve"> (se va menționa sediul </w:t>
      </w:r>
      <w:r w:rsidR="007C15C2">
        <w:rPr>
          <w:rStyle w:val="slitbdy"/>
          <w:rFonts w:ascii="Arial" w:hAnsi="Arial" w:cs="Arial"/>
          <w:color w:val="auto"/>
          <w:sz w:val="20"/>
          <w:szCs w:val="20"/>
          <w:bdr w:val="none" w:sz="0" w:space="0" w:color="auto" w:frame="1"/>
          <w:shd w:val="clear" w:color="auto" w:fill="FFFFFF"/>
        </w:rPr>
        <w:t>Investito</w:t>
      </w:r>
      <w:r w:rsidR="00DA3A14">
        <w:rPr>
          <w:rStyle w:val="slitbdy"/>
          <w:rFonts w:ascii="Arial" w:hAnsi="Arial" w:cs="Arial"/>
          <w:color w:val="auto"/>
          <w:sz w:val="20"/>
          <w:szCs w:val="20"/>
          <w:bdr w:val="none" w:sz="0" w:space="0" w:color="auto" w:frame="1"/>
          <w:shd w:val="clear" w:color="auto" w:fill="FFFFFF"/>
        </w:rPr>
        <w:t>r</w:t>
      </w:r>
      <w:r w:rsidRPr="00D438DC">
        <w:rPr>
          <w:rStyle w:val="spctbdy"/>
          <w:rFonts w:ascii="Arial" w:hAnsi="Arial" w:cs="Arial"/>
          <w:color w:val="auto"/>
          <w:sz w:val="20"/>
          <w:szCs w:val="20"/>
          <w:bdr w:val="none" w:sz="0" w:space="0" w:color="auto" w:frame="1"/>
          <w:shd w:val="clear" w:color="auto" w:fill="FFFFFF"/>
        </w:rPr>
        <w:t>ului unde a fost încheiat și înregistrat).</w:t>
      </w:r>
    </w:p>
    <w:p w14:paraId="03EE987F" w14:textId="77777777" w:rsidR="00D438DC" w:rsidRPr="00D438DC" w:rsidRDefault="00D438DC" w:rsidP="00D438DC">
      <w:pPr>
        <w:ind w:left="72" w:right="72"/>
        <w:jc w:val="both"/>
        <w:rPr>
          <w:rStyle w:val="sanxbdy"/>
          <w:rFonts w:ascii="Arial" w:hAnsi="Arial" w:cs="Arial"/>
          <w:color w:val="auto"/>
          <w:sz w:val="20"/>
          <w:szCs w:val="20"/>
        </w:rPr>
      </w:pPr>
    </w:p>
    <w:tbl>
      <w:tblPr>
        <w:tblW w:w="9176" w:type="dxa"/>
        <w:jc w:val="center"/>
        <w:tblCellMar>
          <w:left w:w="0" w:type="dxa"/>
          <w:right w:w="0" w:type="dxa"/>
        </w:tblCellMar>
        <w:tblLook w:val="04A0" w:firstRow="1" w:lastRow="0" w:firstColumn="1" w:lastColumn="0" w:noHBand="0" w:noVBand="1"/>
      </w:tblPr>
      <w:tblGrid>
        <w:gridCol w:w="4507"/>
        <w:gridCol w:w="4669"/>
      </w:tblGrid>
      <w:tr w:rsidR="00621F52" w:rsidRPr="00621F52" w14:paraId="2409655A" w14:textId="77777777" w:rsidTr="00361AAF">
        <w:trPr>
          <w:jc w:val="center"/>
        </w:trPr>
        <w:tc>
          <w:tcPr>
            <w:tcW w:w="0" w:type="auto"/>
            <w:gridSpan w:val="2"/>
            <w:shd w:val="clear" w:color="auto" w:fill="auto"/>
            <w:vAlign w:val="bottom"/>
            <w:hideMark/>
          </w:tcPr>
          <w:p w14:paraId="25FE3379" w14:textId="77777777" w:rsidR="00621F52" w:rsidRPr="00621F52" w:rsidRDefault="00621F52" w:rsidP="00621F52">
            <w:pPr>
              <w:rPr>
                <w:rFonts w:ascii="Arial" w:hAnsi="Arial" w:cs="Arial"/>
                <w:sz w:val="20"/>
                <w:szCs w:val="20"/>
              </w:rPr>
            </w:pPr>
            <w:r w:rsidRPr="00621F52">
              <w:rPr>
                <w:rStyle w:val="spar"/>
                <w:rFonts w:ascii="Arial" w:hAnsi="Arial" w:cs="Arial"/>
                <w:sz w:val="20"/>
                <w:szCs w:val="20"/>
                <w:bdr w:val="none" w:sz="0" w:space="0" w:color="auto" w:frame="1"/>
              </w:rPr>
              <w:t>Comisia de predare-primire:</w:t>
            </w:r>
          </w:p>
        </w:tc>
      </w:tr>
      <w:tr w:rsidR="00621F52" w:rsidRPr="00621F52" w14:paraId="6EF84C03" w14:textId="77777777" w:rsidTr="00361AAF">
        <w:trPr>
          <w:jc w:val="center"/>
        </w:trPr>
        <w:tc>
          <w:tcPr>
            <w:tcW w:w="0" w:type="auto"/>
            <w:gridSpan w:val="2"/>
            <w:shd w:val="clear" w:color="auto" w:fill="auto"/>
            <w:vAlign w:val="bottom"/>
            <w:hideMark/>
          </w:tcPr>
          <w:p w14:paraId="1781F09C" w14:textId="77777777" w:rsidR="00621F52" w:rsidRPr="00621F52" w:rsidRDefault="00621F52" w:rsidP="00621F52">
            <w:pPr>
              <w:rPr>
                <w:rFonts w:ascii="Arial" w:hAnsi="Arial" w:cs="Arial"/>
                <w:sz w:val="20"/>
                <w:szCs w:val="20"/>
              </w:rPr>
            </w:pPr>
            <w:r w:rsidRPr="00621F52">
              <w:rPr>
                <w:rStyle w:val="spar"/>
                <w:rFonts w:ascii="Arial" w:hAnsi="Arial" w:cs="Arial"/>
                <w:sz w:val="20"/>
                <w:szCs w:val="20"/>
                <w:bdr w:val="none" w:sz="0" w:space="0" w:color="auto" w:frame="1"/>
              </w:rPr>
              <w:t>Președinte:</w:t>
            </w:r>
          </w:p>
        </w:tc>
      </w:tr>
      <w:tr w:rsidR="008C4C34" w:rsidRPr="00621F52" w14:paraId="43E60581" w14:textId="77777777" w:rsidTr="00361AAF">
        <w:trPr>
          <w:jc w:val="center"/>
        </w:trPr>
        <w:tc>
          <w:tcPr>
            <w:tcW w:w="0" w:type="auto"/>
            <w:shd w:val="clear" w:color="auto" w:fill="auto"/>
            <w:vAlign w:val="bottom"/>
            <w:hideMark/>
          </w:tcPr>
          <w:p w14:paraId="468909E6" w14:textId="25429F34" w:rsidR="008C4C34" w:rsidRPr="00621F52" w:rsidRDefault="008C4C34" w:rsidP="00361AAF">
            <w:pPr>
              <w:jc w:val="center"/>
              <w:rPr>
                <w:rFonts w:ascii="Arial" w:hAnsi="Arial" w:cs="Arial"/>
                <w:sz w:val="20"/>
                <w:szCs w:val="20"/>
              </w:rPr>
            </w:pPr>
            <w:r>
              <w:rPr>
                <w:rFonts w:ascii="Arial" w:hAnsi="Arial" w:cs="Arial"/>
                <w:sz w:val="20"/>
                <w:szCs w:val="20"/>
              </w:rPr>
              <w:t>_</w:t>
            </w:r>
            <w:r>
              <w:t>___________________________</w:t>
            </w:r>
          </w:p>
        </w:tc>
        <w:tc>
          <w:tcPr>
            <w:tcW w:w="0" w:type="auto"/>
            <w:shd w:val="clear" w:color="auto" w:fill="auto"/>
            <w:vAlign w:val="bottom"/>
            <w:hideMark/>
          </w:tcPr>
          <w:p w14:paraId="124D8B4F" w14:textId="22514C9C" w:rsidR="00621F52" w:rsidRPr="00621F52" w:rsidRDefault="008C4C34" w:rsidP="00361AAF">
            <w:pPr>
              <w:jc w:val="center"/>
              <w:rPr>
                <w:rFonts w:ascii="Arial" w:hAnsi="Arial" w:cs="Arial"/>
                <w:sz w:val="20"/>
                <w:szCs w:val="20"/>
              </w:rPr>
            </w:pPr>
            <w:r>
              <w:rPr>
                <w:rFonts w:ascii="Arial" w:hAnsi="Arial" w:cs="Arial"/>
                <w:sz w:val="20"/>
                <w:szCs w:val="20"/>
              </w:rPr>
              <w:t>_</w:t>
            </w:r>
            <w:r>
              <w:t>___________________________</w:t>
            </w:r>
          </w:p>
        </w:tc>
      </w:tr>
      <w:tr w:rsidR="008C4C34" w:rsidRPr="00621F52" w14:paraId="6B52378B" w14:textId="77777777" w:rsidTr="00361AAF">
        <w:trPr>
          <w:jc w:val="center"/>
        </w:trPr>
        <w:tc>
          <w:tcPr>
            <w:tcW w:w="0" w:type="auto"/>
            <w:shd w:val="clear" w:color="auto" w:fill="auto"/>
            <w:vAlign w:val="bottom"/>
            <w:hideMark/>
          </w:tcPr>
          <w:p w14:paraId="6A6DFB5B" w14:textId="77777777" w:rsidR="00621F52" w:rsidRPr="00621F52" w:rsidRDefault="00621F52" w:rsidP="008C4C3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1850B591" w14:textId="77777777" w:rsidR="00621F52" w:rsidRPr="00621F52" w:rsidRDefault="00621F52" w:rsidP="008C4C3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621F52" w:rsidRPr="00621F52" w14:paraId="7612B165" w14:textId="77777777" w:rsidTr="00361AAF">
        <w:trPr>
          <w:jc w:val="center"/>
        </w:trPr>
        <w:tc>
          <w:tcPr>
            <w:tcW w:w="0" w:type="auto"/>
            <w:gridSpan w:val="2"/>
            <w:shd w:val="clear" w:color="auto" w:fill="auto"/>
            <w:vAlign w:val="bottom"/>
            <w:hideMark/>
          </w:tcPr>
          <w:p w14:paraId="4C29AE5B" w14:textId="77777777" w:rsidR="00621F52" w:rsidRPr="00621F52" w:rsidRDefault="00621F52" w:rsidP="00621F52">
            <w:pPr>
              <w:rPr>
                <w:rFonts w:ascii="Arial" w:hAnsi="Arial" w:cs="Arial"/>
                <w:sz w:val="20"/>
                <w:szCs w:val="20"/>
              </w:rPr>
            </w:pPr>
            <w:r w:rsidRPr="00621F52">
              <w:rPr>
                <w:rStyle w:val="spar"/>
                <w:rFonts w:ascii="Arial" w:hAnsi="Arial" w:cs="Arial"/>
                <w:sz w:val="20"/>
                <w:szCs w:val="20"/>
                <w:bdr w:val="none" w:sz="0" w:space="0" w:color="auto" w:frame="1"/>
              </w:rPr>
              <w:t>Membri:</w:t>
            </w:r>
          </w:p>
        </w:tc>
      </w:tr>
      <w:tr w:rsidR="008C4C34" w:rsidRPr="00621F52" w14:paraId="39EFE5C7" w14:textId="77777777" w:rsidTr="00361AAF">
        <w:trPr>
          <w:jc w:val="center"/>
        </w:trPr>
        <w:tc>
          <w:tcPr>
            <w:tcW w:w="0" w:type="auto"/>
            <w:shd w:val="clear" w:color="auto" w:fill="auto"/>
            <w:vAlign w:val="bottom"/>
            <w:hideMark/>
          </w:tcPr>
          <w:p w14:paraId="462C75D0" w14:textId="307DA8FC" w:rsidR="00621F52" w:rsidRPr="00621F52" w:rsidRDefault="008C4C34" w:rsidP="00361AAF">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32B08BCC" w14:textId="66D1D691" w:rsidR="00621F52" w:rsidRPr="00621F52" w:rsidRDefault="008C4C34" w:rsidP="00361AAF">
            <w:pPr>
              <w:jc w:val="center"/>
              <w:rPr>
                <w:rFonts w:ascii="Arial" w:hAnsi="Arial" w:cs="Arial"/>
                <w:sz w:val="20"/>
                <w:szCs w:val="20"/>
              </w:rPr>
            </w:pPr>
            <w:r>
              <w:rPr>
                <w:rStyle w:val="spar"/>
                <w:bdr w:val="none" w:sz="0" w:space="0" w:color="auto" w:frame="1"/>
              </w:rPr>
              <w:t>_</w:t>
            </w:r>
            <w:r>
              <w:rPr>
                <w:rStyle w:val="spar"/>
              </w:rPr>
              <w:t>___________________________</w:t>
            </w:r>
          </w:p>
        </w:tc>
      </w:tr>
      <w:tr w:rsidR="008C4C34" w:rsidRPr="00621F52" w14:paraId="0E220C5C" w14:textId="77777777" w:rsidTr="00361AAF">
        <w:trPr>
          <w:jc w:val="center"/>
        </w:trPr>
        <w:tc>
          <w:tcPr>
            <w:tcW w:w="0" w:type="auto"/>
            <w:shd w:val="clear" w:color="auto" w:fill="auto"/>
            <w:vAlign w:val="bottom"/>
            <w:hideMark/>
          </w:tcPr>
          <w:p w14:paraId="434EE6DF" w14:textId="28E0BCBF" w:rsidR="00621F52" w:rsidRPr="00621F52" w:rsidRDefault="008C4C34" w:rsidP="00361AAF">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44FBE236" w14:textId="38E6C4C7" w:rsidR="00621F52" w:rsidRPr="00621F52" w:rsidRDefault="008C4C34" w:rsidP="00361AAF">
            <w:pPr>
              <w:jc w:val="center"/>
              <w:rPr>
                <w:rFonts w:ascii="Arial" w:hAnsi="Arial" w:cs="Arial"/>
                <w:sz w:val="20"/>
                <w:szCs w:val="20"/>
              </w:rPr>
            </w:pPr>
            <w:r>
              <w:rPr>
                <w:rStyle w:val="spar"/>
                <w:bdr w:val="none" w:sz="0" w:space="0" w:color="auto" w:frame="1"/>
              </w:rPr>
              <w:t>____________________________</w:t>
            </w:r>
          </w:p>
        </w:tc>
      </w:tr>
      <w:tr w:rsidR="008C4C34" w:rsidRPr="00621F52" w14:paraId="4ACD9F51" w14:textId="77777777" w:rsidTr="00361AAF">
        <w:trPr>
          <w:jc w:val="center"/>
        </w:trPr>
        <w:tc>
          <w:tcPr>
            <w:tcW w:w="0" w:type="auto"/>
            <w:shd w:val="clear" w:color="auto" w:fill="auto"/>
            <w:vAlign w:val="bottom"/>
            <w:hideMark/>
          </w:tcPr>
          <w:p w14:paraId="4B40D7A0" w14:textId="0CDB9BAB" w:rsidR="00621F52" w:rsidRPr="00621F52" w:rsidRDefault="008C4C34" w:rsidP="00361AAF">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119CE36E" w14:textId="2876910C" w:rsidR="00621F52" w:rsidRPr="00621F52" w:rsidRDefault="008C4C34" w:rsidP="00361AAF">
            <w:pPr>
              <w:jc w:val="center"/>
              <w:rPr>
                <w:rFonts w:ascii="Arial" w:hAnsi="Arial" w:cs="Arial"/>
                <w:sz w:val="20"/>
                <w:szCs w:val="20"/>
              </w:rPr>
            </w:pPr>
            <w:r>
              <w:rPr>
                <w:rStyle w:val="spar"/>
                <w:bdr w:val="none" w:sz="0" w:space="0" w:color="auto" w:frame="1"/>
              </w:rPr>
              <w:t>____________________________</w:t>
            </w:r>
          </w:p>
        </w:tc>
      </w:tr>
      <w:tr w:rsidR="008C4C34" w:rsidRPr="00621F52" w14:paraId="2B373887" w14:textId="77777777" w:rsidTr="00361AAF">
        <w:trPr>
          <w:jc w:val="center"/>
        </w:trPr>
        <w:tc>
          <w:tcPr>
            <w:tcW w:w="0" w:type="auto"/>
            <w:shd w:val="clear" w:color="auto" w:fill="auto"/>
            <w:vAlign w:val="bottom"/>
            <w:hideMark/>
          </w:tcPr>
          <w:p w14:paraId="4D65D4A5" w14:textId="77777777" w:rsidR="00621F52" w:rsidRPr="00621F52" w:rsidRDefault="00621F52" w:rsidP="00361AAF">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569B9F33" w14:textId="77777777" w:rsidR="00621F52" w:rsidRPr="00621F52" w:rsidRDefault="00621F52" w:rsidP="00361AAF">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621F52" w:rsidRPr="00621F52" w14:paraId="56267694" w14:textId="77777777" w:rsidTr="00361AAF">
        <w:trPr>
          <w:jc w:val="center"/>
        </w:trPr>
        <w:tc>
          <w:tcPr>
            <w:tcW w:w="0" w:type="auto"/>
            <w:gridSpan w:val="2"/>
            <w:shd w:val="clear" w:color="auto" w:fill="auto"/>
            <w:vAlign w:val="bottom"/>
            <w:hideMark/>
          </w:tcPr>
          <w:p w14:paraId="00805416" w14:textId="77777777" w:rsidR="00621F52" w:rsidRPr="00621F52" w:rsidRDefault="00621F52" w:rsidP="00621F52">
            <w:pPr>
              <w:rPr>
                <w:rFonts w:ascii="Arial" w:hAnsi="Arial" w:cs="Arial"/>
                <w:sz w:val="20"/>
                <w:szCs w:val="20"/>
              </w:rPr>
            </w:pPr>
            <w:r w:rsidRPr="00621F52">
              <w:rPr>
                <w:rStyle w:val="spar"/>
                <w:rFonts w:ascii="Arial" w:hAnsi="Arial" w:cs="Arial"/>
                <w:sz w:val="20"/>
                <w:szCs w:val="20"/>
                <w:bdr w:val="none" w:sz="0" w:space="0" w:color="auto" w:frame="1"/>
              </w:rPr>
              <w:t>Secretar:</w:t>
            </w:r>
          </w:p>
        </w:tc>
      </w:tr>
      <w:tr w:rsidR="008C4C34" w:rsidRPr="00621F52" w14:paraId="61FD7648" w14:textId="77777777" w:rsidTr="00361AAF">
        <w:trPr>
          <w:jc w:val="center"/>
        </w:trPr>
        <w:tc>
          <w:tcPr>
            <w:tcW w:w="0" w:type="auto"/>
            <w:shd w:val="clear" w:color="auto" w:fill="auto"/>
            <w:vAlign w:val="bottom"/>
            <w:hideMark/>
          </w:tcPr>
          <w:p w14:paraId="1C9FFA83" w14:textId="5E711782" w:rsidR="00621F52" w:rsidRPr="00621F52" w:rsidRDefault="008C4C34" w:rsidP="00361AAF">
            <w:pPr>
              <w:jc w:val="center"/>
              <w:rPr>
                <w:rFonts w:ascii="Arial" w:hAnsi="Arial" w:cs="Arial"/>
                <w:sz w:val="20"/>
                <w:szCs w:val="20"/>
              </w:rPr>
            </w:pPr>
            <w:r>
              <w:rPr>
                <w:rFonts w:ascii="Arial" w:hAnsi="Arial" w:cs="Arial"/>
                <w:sz w:val="20"/>
                <w:szCs w:val="20"/>
              </w:rPr>
              <w:lastRenderedPageBreak/>
              <w:t>_________________________________</w:t>
            </w:r>
          </w:p>
        </w:tc>
        <w:tc>
          <w:tcPr>
            <w:tcW w:w="0" w:type="auto"/>
            <w:shd w:val="clear" w:color="auto" w:fill="auto"/>
            <w:vAlign w:val="bottom"/>
            <w:hideMark/>
          </w:tcPr>
          <w:p w14:paraId="405A445D" w14:textId="4138CB68" w:rsidR="00621F52" w:rsidRPr="00621F52" w:rsidRDefault="008C4C34" w:rsidP="00361AAF">
            <w:pPr>
              <w:jc w:val="center"/>
              <w:rPr>
                <w:rFonts w:ascii="Arial" w:hAnsi="Arial" w:cs="Arial"/>
                <w:sz w:val="20"/>
                <w:szCs w:val="20"/>
              </w:rPr>
            </w:pPr>
            <w:r>
              <w:rPr>
                <w:rStyle w:val="spar"/>
                <w:bdr w:val="none" w:sz="0" w:space="0" w:color="auto" w:frame="1"/>
              </w:rPr>
              <w:t>____________________________</w:t>
            </w:r>
          </w:p>
        </w:tc>
      </w:tr>
      <w:tr w:rsidR="008C4C34" w:rsidRPr="00621F52" w14:paraId="11EEFBDB" w14:textId="77777777" w:rsidTr="00361AAF">
        <w:trPr>
          <w:jc w:val="center"/>
        </w:trPr>
        <w:tc>
          <w:tcPr>
            <w:tcW w:w="0" w:type="auto"/>
            <w:shd w:val="clear" w:color="auto" w:fill="auto"/>
            <w:vAlign w:val="bottom"/>
            <w:hideMark/>
          </w:tcPr>
          <w:p w14:paraId="53AF8178" w14:textId="77777777" w:rsidR="00621F52" w:rsidRPr="00621F52" w:rsidRDefault="00621F52" w:rsidP="00361AAF">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0F06C638" w14:textId="77777777" w:rsidR="00621F52" w:rsidRPr="00621F52" w:rsidRDefault="00621F52" w:rsidP="00361AAF">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621F52" w:rsidRPr="00621F52" w14:paraId="08E5254D" w14:textId="77777777" w:rsidTr="00361AAF">
        <w:trPr>
          <w:jc w:val="center"/>
        </w:trPr>
        <w:tc>
          <w:tcPr>
            <w:tcW w:w="0" w:type="auto"/>
            <w:gridSpan w:val="2"/>
            <w:shd w:val="clear" w:color="auto" w:fill="auto"/>
            <w:vAlign w:val="bottom"/>
            <w:hideMark/>
          </w:tcPr>
          <w:p w14:paraId="1840CC2A" w14:textId="77777777" w:rsidR="00621F52" w:rsidRPr="00621F52" w:rsidRDefault="00621F52" w:rsidP="00621F52">
            <w:pPr>
              <w:rPr>
                <w:rFonts w:ascii="Arial" w:hAnsi="Arial" w:cs="Arial"/>
                <w:sz w:val="20"/>
                <w:szCs w:val="20"/>
              </w:rPr>
            </w:pPr>
            <w:r w:rsidRPr="00621F52">
              <w:rPr>
                <w:rStyle w:val="spar"/>
                <w:rFonts w:ascii="Arial" w:hAnsi="Arial" w:cs="Arial"/>
                <w:sz w:val="20"/>
                <w:szCs w:val="20"/>
                <w:bdr w:val="none" w:sz="0" w:space="0" w:color="auto" w:frame="1"/>
              </w:rPr>
              <w:t>Au mai fost prezenți:</w:t>
            </w:r>
          </w:p>
        </w:tc>
      </w:tr>
      <w:tr w:rsidR="00621F52" w:rsidRPr="00621F52" w14:paraId="517FA911" w14:textId="77777777" w:rsidTr="00361AAF">
        <w:trPr>
          <w:jc w:val="center"/>
        </w:trPr>
        <w:tc>
          <w:tcPr>
            <w:tcW w:w="0" w:type="auto"/>
            <w:gridSpan w:val="2"/>
            <w:shd w:val="clear" w:color="auto" w:fill="auto"/>
            <w:vAlign w:val="bottom"/>
            <w:hideMark/>
          </w:tcPr>
          <w:p w14:paraId="59D4BDBC" w14:textId="77777777" w:rsidR="00621F52" w:rsidRPr="00621F52" w:rsidRDefault="00621F52" w:rsidP="00621F52">
            <w:pPr>
              <w:rPr>
                <w:rFonts w:ascii="Arial" w:hAnsi="Arial" w:cs="Arial"/>
                <w:sz w:val="20"/>
                <w:szCs w:val="20"/>
              </w:rPr>
            </w:pPr>
            <w:r w:rsidRPr="00621F52">
              <w:rPr>
                <w:rStyle w:val="spar"/>
                <w:rFonts w:ascii="Arial" w:hAnsi="Arial" w:cs="Arial"/>
                <w:sz w:val="20"/>
                <w:szCs w:val="20"/>
                <w:bdr w:val="none" w:sz="0" w:space="0" w:color="auto" w:frame="1"/>
              </w:rPr>
              <w:t>Executant:</w:t>
            </w:r>
          </w:p>
        </w:tc>
      </w:tr>
      <w:tr w:rsidR="008C4C34" w:rsidRPr="00621F52" w14:paraId="21329EDD" w14:textId="77777777" w:rsidTr="00361AAF">
        <w:trPr>
          <w:jc w:val="center"/>
        </w:trPr>
        <w:tc>
          <w:tcPr>
            <w:tcW w:w="0" w:type="auto"/>
            <w:shd w:val="clear" w:color="auto" w:fill="auto"/>
            <w:vAlign w:val="bottom"/>
            <w:hideMark/>
          </w:tcPr>
          <w:p w14:paraId="2985CDDD" w14:textId="5C90A101" w:rsidR="00621F52" w:rsidRPr="00621F52" w:rsidRDefault="008C4C34" w:rsidP="00361AAF">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0D376537" w14:textId="7F1326B7" w:rsidR="00621F52" w:rsidRPr="00621F52" w:rsidRDefault="008C4C34" w:rsidP="00361AAF">
            <w:pPr>
              <w:jc w:val="center"/>
              <w:rPr>
                <w:rFonts w:ascii="Arial" w:hAnsi="Arial" w:cs="Arial"/>
                <w:sz w:val="20"/>
                <w:szCs w:val="20"/>
              </w:rPr>
            </w:pPr>
            <w:r>
              <w:rPr>
                <w:rStyle w:val="spar"/>
                <w:bdr w:val="none" w:sz="0" w:space="0" w:color="auto" w:frame="1"/>
              </w:rPr>
              <w:t>_____________________________</w:t>
            </w:r>
          </w:p>
        </w:tc>
      </w:tr>
      <w:tr w:rsidR="008C4C34" w:rsidRPr="00621F52" w14:paraId="4F35C627" w14:textId="77777777" w:rsidTr="00361AAF">
        <w:trPr>
          <w:jc w:val="center"/>
        </w:trPr>
        <w:tc>
          <w:tcPr>
            <w:tcW w:w="0" w:type="auto"/>
            <w:shd w:val="clear" w:color="auto" w:fill="auto"/>
            <w:vAlign w:val="bottom"/>
            <w:hideMark/>
          </w:tcPr>
          <w:p w14:paraId="2E053A63" w14:textId="239AE788" w:rsidR="00621F52" w:rsidRPr="00621F52" w:rsidRDefault="008C4C34" w:rsidP="00361AAF">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199DA0FD" w14:textId="57330096" w:rsidR="00621F52" w:rsidRPr="00621F52" w:rsidRDefault="008C4C34" w:rsidP="00361AAF">
            <w:pPr>
              <w:jc w:val="center"/>
              <w:rPr>
                <w:rFonts w:ascii="Arial" w:hAnsi="Arial" w:cs="Arial"/>
                <w:sz w:val="20"/>
                <w:szCs w:val="20"/>
              </w:rPr>
            </w:pPr>
            <w:r>
              <w:rPr>
                <w:rStyle w:val="spar"/>
                <w:bdr w:val="none" w:sz="0" w:space="0" w:color="auto" w:frame="1"/>
              </w:rPr>
              <w:t>_____________________________</w:t>
            </w:r>
          </w:p>
        </w:tc>
      </w:tr>
      <w:tr w:rsidR="008C4C34" w:rsidRPr="00621F52" w14:paraId="1CA8EE43" w14:textId="77777777" w:rsidTr="00361AAF">
        <w:trPr>
          <w:jc w:val="center"/>
        </w:trPr>
        <w:tc>
          <w:tcPr>
            <w:tcW w:w="0" w:type="auto"/>
            <w:shd w:val="clear" w:color="auto" w:fill="auto"/>
            <w:vAlign w:val="bottom"/>
            <w:hideMark/>
          </w:tcPr>
          <w:p w14:paraId="5CFFA181" w14:textId="46E67BD1" w:rsidR="00621F52" w:rsidRPr="00621F52" w:rsidRDefault="008C4C34" w:rsidP="00361AAF">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55E3BBD0" w14:textId="5640723F" w:rsidR="00621F52" w:rsidRPr="00621F52" w:rsidRDefault="008C4C34" w:rsidP="00361AAF">
            <w:pPr>
              <w:jc w:val="center"/>
              <w:rPr>
                <w:rFonts w:ascii="Arial" w:hAnsi="Arial" w:cs="Arial"/>
                <w:sz w:val="20"/>
                <w:szCs w:val="20"/>
              </w:rPr>
            </w:pPr>
            <w:r>
              <w:rPr>
                <w:rStyle w:val="spar"/>
                <w:bdr w:val="none" w:sz="0" w:space="0" w:color="auto" w:frame="1"/>
              </w:rPr>
              <w:t>_____________________________</w:t>
            </w:r>
          </w:p>
        </w:tc>
      </w:tr>
      <w:tr w:rsidR="008C4C34" w:rsidRPr="00621F52" w14:paraId="1ADDC8FD" w14:textId="77777777" w:rsidTr="00361AAF">
        <w:trPr>
          <w:jc w:val="center"/>
        </w:trPr>
        <w:tc>
          <w:tcPr>
            <w:tcW w:w="0" w:type="auto"/>
            <w:shd w:val="clear" w:color="auto" w:fill="auto"/>
            <w:vAlign w:val="bottom"/>
            <w:hideMark/>
          </w:tcPr>
          <w:p w14:paraId="17C92FB3" w14:textId="77777777" w:rsidR="00621F52" w:rsidRPr="00621F52" w:rsidRDefault="00621F52" w:rsidP="00361AAF">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1C3791B7" w14:textId="77777777" w:rsidR="00621F52" w:rsidRPr="00621F52" w:rsidRDefault="00621F52" w:rsidP="00361AAF">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bl>
    <w:p w14:paraId="1F0C1232" w14:textId="77777777" w:rsidR="008C4C34" w:rsidRDefault="008C4C34" w:rsidP="00621F52">
      <w:pPr>
        <w:ind w:left="72" w:right="72"/>
        <w:rPr>
          <w:rStyle w:val="spar"/>
          <w:rFonts w:ascii="Arial" w:hAnsi="Arial" w:cs="Arial"/>
          <w:sz w:val="20"/>
          <w:szCs w:val="20"/>
          <w:bdr w:val="none" w:sz="0" w:space="0" w:color="auto" w:frame="1"/>
          <w:shd w:val="clear" w:color="auto" w:fill="FFFFFF"/>
        </w:rPr>
      </w:pPr>
    </w:p>
    <w:p w14:paraId="49744B88" w14:textId="016BC909" w:rsidR="00621F52" w:rsidRPr="00361AAF" w:rsidRDefault="00621F52" w:rsidP="00621F52">
      <w:pPr>
        <w:ind w:left="72" w:right="72"/>
        <w:rPr>
          <w:rStyle w:val="spar"/>
          <w:rFonts w:ascii="Arial" w:hAnsi="Arial" w:cs="Arial"/>
          <w:sz w:val="18"/>
          <w:szCs w:val="18"/>
          <w:bdr w:val="none" w:sz="0" w:space="0" w:color="auto" w:frame="1"/>
          <w:shd w:val="clear" w:color="auto" w:fill="FFFFFF"/>
        </w:rPr>
      </w:pPr>
      <w:r w:rsidRPr="00361AAF">
        <w:rPr>
          <w:rStyle w:val="spar"/>
          <w:rFonts w:ascii="Arial" w:hAnsi="Arial" w:cs="Arial"/>
          <w:sz w:val="18"/>
          <w:szCs w:val="18"/>
          <w:bdr w:val="none" w:sz="0" w:space="0" w:color="auto" w:frame="1"/>
          <w:shd w:val="clear" w:color="auto" w:fill="FFFFFF"/>
        </w:rPr>
        <w:t>*Anexa se va întocmi de către secretarul comisiei de recepție în formă și conținut după caz.</w:t>
      </w:r>
    </w:p>
    <w:p w14:paraId="0D826E09" w14:textId="77777777" w:rsidR="00621F52" w:rsidRPr="00C06D1E" w:rsidRDefault="00621F52" w:rsidP="00621F52">
      <w:pPr>
        <w:ind w:left="72" w:right="72"/>
        <w:rPr>
          <w:rStyle w:val="spar"/>
          <w:rFonts w:ascii="Verdana" w:hAnsi="Verdana"/>
          <w:sz w:val="23"/>
          <w:szCs w:val="23"/>
        </w:rPr>
      </w:pPr>
    </w:p>
    <w:p w14:paraId="0E37EDC5" w14:textId="650D96B0" w:rsidR="00661FE4" w:rsidRDefault="00661FE4" w:rsidP="003C640D">
      <w:pPr>
        <w:rPr>
          <w:rFonts w:ascii="Arial" w:hAnsi="Arial" w:cs="Arial"/>
          <w:sz w:val="20"/>
          <w:szCs w:val="20"/>
        </w:rPr>
      </w:pPr>
    </w:p>
    <w:p w14:paraId="555ABD05" w14:textId="08A66733" w:rsidR="00621F52" w:rsidRDefault="00621F52">
      <w:pPr>
        <w:rPr>
          <w:rFonts w:ascii="Arial" w:hAnsi="Arial" w:cs="Arial"/>
          <w:sz w:val="20"/>
          <w:szCs w:val="20"/>
        </w:rPr>
      </w:pPr>
      <w:r>
        <w:rPr>
          <w:rFonts w:ascii="Arial" w:hAnsi="Arial" w:cs="Arial"/>
          <w:sz w:val="20"/>
          <w:szCs w:val="20"/>
        </w:rPr>
        <w:br w:type="page"/>
      </w:r>
    </w:p>
    <w:p w14:paraId="5AFFC529" w14:textId="3C987122" w:rsidR="00621F52" w:rsidRPr="00A2716F" w:rsidRDefault="00621F52" w:rsidP="00621F52">
      <w:pPr>
        <w:jc w:val="center"/>
        <w:rPr>
          <w:rFonts w:ascii="Arial" w:hAnsi="Arial" w:cs="Arial"/>
          <w:b/>
        </w:rPr>
      </w:pPr>
      <w:r w:rsidRPr="00A2716F">
        <w:rPr>
          <w:rFonts w:ascii="Arial" w:hAnsi="Arial" w:cs="Arial"/>
          <w:b/>
        </w:rPr>
        <w:lastRenderedPageBreak/>
        <w:t>Anexa</w:t>
      </w:r>
      <w:r>
        <w:rPr>
          <w:rFonts w:ascii="Arial" w:hAnsi="Arial" w:cs="Arial"/>
          <w:b/>
        </w:rPr>
        <w:t xml:space="preserve"> </w:t>
      </w:r>
      <w:r w:rsidR="006F687E">
        <w:rPr>
          <w:rFonts w:ascii="Arial" w:hAnsi="Arial" w:cs="Arial"/>
          <w:b/>
        </w:rPr>
        <w:t>B</w:t>
      </w:r>
    </w:p>
    <w:p w14:paraId="213BA7F0" w14:textId="77777777" w:rsidR="00621F52" w:rsidRDefault="00621F52" w:rsidP="00621F52">
      <w:pPr>
        <w:jc w:val="center"/>
        <w:rPr>
          <w:rFonts w:ascii="Arial" w:hAnsi="Arial" w:cs="Arial"/>
          <w:sz w:val="20"/>
          <w:szCs w:val="20"/>
        </w:rPr>
      </w:pPr>
      <w:r>
        <w:rPr>
          <w:rFonts w:ascii="Arial" w:hAnsi="Arial" w:cs="Arial"/>
          <w:sz w:val="20"/>
          <w:szCs w:val="20"/>
        </w:rPr>
        <w:t>(normativă)</w:t>
      </w:r>
    </w:p>
    <w:p w14:paraId="7B76B777" w14:textId="146938AF" w:rsidR="00621F52" w:rsidRDefault="00621F52" w:rsidP="003C640D">
      <w:pPr>
        <w:rPr>
          <w:rFonts w:ascii="Arial" w:hAnsi="Arial" w:cs="Arial"/>
          <w:sz w:val="20"/>
          <w:szCs w:val="20"/>
        </w:rPr>
      </w:pPr>
    </w:p>
    <w:p w14:paraId="12A9648D" w14:textId="7E6061E6" w:rsidR="00661FE4" w:rsidRPr="00661FE4" w:rsidRDefault="00661FE4" w:rsidP="00661FE4">
      <w:pPr>
        <w:jc w:val="center"/>
        <w:rPr>
          <w:rFonts w:ascii="Arial" w:hAnsi="Arial" w:cs="Arial"/>
          <w:b/>
        </w:rPr>
      </w:pPr>
      <w:r>
        <w:rPr>
          <w:rFonts w:ascii="Arial" w:hAnsi="Arial" w:cs="Arial"/>
          <w:b/>
        </w:rPr>
        <w:t>Modelul</w:t>
      </w:r>
      <w:r w:rsidR="009E6342">
        <w:rPr>
          <w:rFonts w:ascii="Arial" w:hAnsi="Arial" w:cs="Arial"/>
          <w:b/>
        </w:rPr>
        <w:t xml:space="preserve"> </w:t>
      </w:r>
      <w:r>
        <w:rPr>
          <w:rFonts w:ascii="Arial" w:hAnsi="Arial" w:cs="Arial"/>
          <w:b/>
        </w:rPr>
        <w:t>Procesului-verbal</w:t>
      </w:r>
      <w:r w:rsidR="009E6342">
        <w:rPr>
          <w:rFonts w:ascii="Arial" w:hAnsi="Arial" w:cs="Arial"/>
          <w:b/>
        </w:rPr>
        <w:t xml:space="preserve"> </w:t>
      </w:r>
      <w:r>
        <w:rPr>
          <w:rFonts w:ascii="Arial" w:hAnsi="Arial" w:cs="Arial"/>
          <w:b/>
        </w:rPr>
        <w:t>la</w:t>
      </w:r>
      <w:r w:rsidR="009E6342">
        <w:rPr>
          <w:rFonts w:ascii="Arial" w:hAnsi="Arial" w:cs="Arial"/>
          <w:b/>
        </w:rPr>
        <w:t xml:space="preserve"> </w:t>
      </w:r>
      <w:r>
        <w:rPr>
          <w:rFonts w:ascii="Arial" w:hAnsi="Arial" w:cs="Arial"/>
          <w:b/>
        </w:rPr>
        <w:t>terminarea</w:t>
      </w:r>
      <w:r w:rsidR="009E6342">
        <w:rPr>
          <w:rFonts w:ascii="Arial" w:hAnsi="Arial" w:cs="Arial"/>
          <w:b/>
        </w:rPr>
        <w:t xml:space="preserve"> </w:t>
      </w:r>
      <w:r>
        <w:rPr>
          <w:rFonts w:ascii="Arial" w:hAnsi="Arial" w:cs="Arial"/>
          <w:b/>
        </w:rPr>
        <w:t>lucrărilor</w:t>
      </w:r>
      <w:r w:rsidR="009E6342">
        <w:rPr>
          <w:rFonts w:ascii="Arial" w:hAnsi="Arial" w:cs="Arial"/>
          <w:b/>
        </w:rPr>
        <w:t xml:space="preserve"> </w:t>
      </w:r>
      <w:r>
        <w:rPr>
          <w:rFonts w:ascii="Arial" w:hAnsi="Arial" w:cs="Arial"/>
          <w:b/>
        </w:rPr>
        <w:t>(serviciilor)</w:t>
      </w:r>
      <w:r w:rsidR="009E6342">
        <w:rPr>
          <w:rFonts w:ascii="Arial" w:hAnsi="Arial" w:cs="Arial"/>
          <w:b/>
        </w:rPr>
        <w:t xml:space="preserve"> </w:t>
      </w:r>
      <w:r>
        <w:rPr>
          <w:rFonts w:ascii="Arial" w:hAnsi="Arial" w:cs="Arial"/>
          <w:b/>
        </w:rPr>
        <w:t>de</w:t>
      </w:r>
      <w:r w:rsidR="009E6342">
        <w:rPr>
          <w:rFonts w:ascii="Arial" w:hAnsi="Arial" w:cs="Arial"/>
          <w:b/>
        </w:rPr>
        <w:t xml:space="preserve"> </w:t>
      </w:r>
      <w:r>
        <w:rPr>
          <w:rFonts w:ascii="Arial" w:hAnsi="Arial" w:cs="Arial"/>
          <w:b/>
        </w:rPr>
        <w:t>între</w:t>
      </w:r>
      <w:r w:rsidR="003B3554">
        <w:rPr>
          <w:rFonts w:ascii="Arial" w:hAnsi="Arial" w:cs="Arial"/>
          <w:b/>
        </w:rPr>
        <w:t>ț</w:t>
      </w:r>
      <w:r>
        <w:rPr>
          <w:rFonts w:ascii="Arial" w:hAnsi="Arial" w:cs="Arial"/>
          <w:b/>
        </w:rPr>
        <w:t>inere</w:t>
      </w:r>
      <w:r w:rsidR="009E6342">
        <w:rPr>
          <w:rFonts w:ascii="Arial" w:hAnsi="Arial" w:cs="Arial"/>
          <w:b/>
        </w:rPr>
        <w:t xml:space="preserve"> </w:t>
      </w:r>
      <w:r>
        <w:rPr>
          <w:rFonts w:ascii="Arial" w:hAnsi="Arial" w:cs="Arial"/>
          <w:b/>
        </w:rPr>
        <w:t>curentă</w:t>
      </w:r>
      <w:r w:rsidR="009E6342">
        <w:rPr>
          <w:rFonts w:ascii="Arial" w:hAnsi="Arial" w:cs="Arial"/>
          <w:b/>
        </w:rPr>
        <w:t xml:space="preserve"> </w:t>
      </w:r>
      <w:r w:rsidR="00E24BEB">
        <w:rPr>
          <w:rFonts w:ascii="Arial" w:hAnsi="Arial" w:cs="Arial"/>
          <w:b/>
        </w:rPr>
        <w:t>ș</w:t>
      </w:r>
      <w:r>
        <w:rPr>
          <w:rFonts w:ascii="Arial" w:hAnsi="Arial" w:cs="Arial"/>
          <w:b/>
        </w:rPr>
        <w:t>i</w:t>
      </w:r>
      <w:r w:rsidR="009E6342">
        <w:rPr>
          <w:rFonts w:ascii="Arial" w:hAnsi="Arial" w:cs="Arial"/>
          <w:b/>
        </w:rPr>
        <w:t xml:space="preserve"> </w:t>
      </w:r>
      <w:r>
        <w:rPr>
          <w:rFonts w:ascii="Arial" w:hAnsi="Arial" w:cs="Arial"/>
          <w:b/>
        </w:rPr>
        <w:t>periodică</w:t>
      </w:r>
      <w:r w:rsidR="009E6342">
        <w:rPr>
          <w:rFonts w:ascii="Arial" w:hAnsi="Arial" w:cs="Arial"/>
          <w:b/>
        </w:rPr>
        <w:t xml:space="preserve"> </w:t>
      </w:r>
      <w:r>
        <w:rPr>
          <w:rFonts w:ascii="Arial" w:hAnsi="Arial" w:cs="Arial"/>
          <w:b/>
        </w:rPr>
        <w:t>a</w:t>
      </w:r>
      <w:r w:rsidR="009E6342">
        <w:rPr>
          <w:rFonts w:ascii="Arial" w:hAnsi="Arial" w:cs="Arial"/>
          <w:b/>
        </w:rPr>
        <w:t xml:space="preserve"> </w:t>
      </w:r>
      <w:r>
        <w:rPr>
          <w:rFonts w:ascii="Arial" w:hAnsi="Arial" w:cs="Arial"/>
          <w:b/>
        </w:rPr>
        <w:t>drumurilor</w:t>
      </w:r>
      <w:r w:rsidR="009E6342">
        <w:rPr>
          <w:rFonts w:ascii="Arial" w:hAnsi="Arial" w:cs="Arial"/>
          <w:b/>
        </w:rPr>
        <w:t xml:space="preserve"> </w:t>
      </w:r>
      <w:r>
        <w:rPr>
          <w:rFonts w:ascii="Arial" w:hAnsi="Arial" w:cs="Arial"/>
          <w:b/>
        </w:rPr>
        <w:t>publice</w:t>
      </w:r>
      <w:r w:rsidR="00381882">
        <w:rPr>
          <w:rFonts w:ascii="Arial" w:hAnsi="Arial" w:cs="Arial"/>
          <w:b/>
        </w:rPr>
        <w:t>,</w:t>
      </w:r>
      <w:r w:rsidR="009E6342">
        <w:rPr>
          <w:rFonts w:ascii="Arial" w:hAnsi="Arial" w:cs="Arial"/>
          <w:b/>
        </w:rPr>
        <w:t xml:space="preserve"> </w:t>
      </w:r>
      <w:r w:rsidR="00381882">
        <w:rPr>
          <w:rFonts w:ascii="Arial" w:hAnsi="Arial" w:cs="Arial"/>
          <w:b/>
        </w:rPr>
        <w:t>incluse</w:t>
      </w:r>
      <w:r w:rsidR="009E6342">
        <w:rPr>
          <w:rFonts w:ascii="Arial" w:hAnsi="Arial" w:cs="Arial"/>
          <w:b/>
        </w:rPr>
        <w:t xml:space="preserve"> </w:t>
      </w:r>
      <w:r w:rsidR="00381882">
        <w:rPr>
          <w:rFonts w:ascii="Arial" w:hAnsi="Arial" w:cs="Arial"/>
          <w:b/>
        </w:rPr>
        <w:t>în</w:t>
      </w:r>
      <w:r w:rsidR="009E6342">
        <w:rPr>
          <w:rFonts w:ascii="Arial" w:hAnsi="Arial" w:cs="Arial"/>
          <w:b/>
        </w:rPr>
        <w:t xml:space="preserve"> </w:t>
      </w:r>
      <w:r w:rsidR="00381882">
        <w:rPr>
          <w:rFonts w:ascii="Arial" w:hAnsi="Arial" w:cs="Arial"/>
          <w:b/>
        </w:rPr>
        <w:t>tabelul</w:t>
      </w:r>
      <w:r w:rsidR="009E6342">
        <w:rPr>
          <w:rFonts w:ascii="Arial" w:hAnsi="Arial" w:cs="Arial"/>
          <w:b/>
        </w:rPr>
        <w:t xml:space="preserve"> </w:t>
      </w:r>
      <w:r w:rsidR="00381882">
        <w:rPr>
          <w:rFonts w:ascii="Arial" w:hAnsi="Arial" w:cs="Arial"/>
          <w:b/>
        </w:rPr>
        <w:t>nr.1</w:t>
      </w:r>
    </w:p>
    <w:p w14:paraId="078341BA" w14:textId="77777777" w:rsidR="00661FE4" w:rsidRDefault="00661FE4" w:rsidP="003C640D">
      <w:pPr>
        <w:rPr>
          <w:rFonts w:ascii="Arial" w:hAnsi="Arial" w:cs="Arial"/>
          <w:sz w:val="20"/>
          <w:szCs w:val="20"/>
        </w:rPr>
      </w:pPr>
    </w:p>
    <w:p w14:paraId="787354A7" w14:textId="77777777" w:rsidR="006F687E" w:rsidRDefault="006F687E" w:rsidP="006F687E">
      <w:pPr>
        <w:ind w:left="6379"/>
        <w:jc w:val="center"/>
        <w:rPr>
          <w:rFonts w:ascii="Arial" w:hAnsi="Arial" w:cs="Arial"/>
          <w:sz w:val="20"/>
          <w:szCs w:val="20"/>
        </w:rPr>
      </w:pPr>
      <w:r>
        <w:rPr>
          <w:rFonts w:ascii="Arial" w:hAnsi="Arial" w:cs="Arial"/>
          <w:sz w:val="20"/>
          <w:szCs w:val="20"/>
        </w:rPr>
        <w:t>Aprobat</w:t>
      </w:r>
    </w:p>
    <w:p w14:paraId="517D4181" w14:textId="186C1448" w:rsidR="00A2716F" w:rsidRDefault="002C6400" w:rsidP="006F687E">
      <w:pPr>
        <w:ind w:left="6379"/>
        <w:jc w:val="center"/>
      </w:pPr>
      <w:r w:rsidRPr="006537E6">
        <w:t>___________________</w:t>
      </w:r>
    </w:p>
    <w:p w14:paraId="0552DEB5" w14:textId="54C8B706" w:rsidR="006F687E" w:rsidRPr="006537E6" w:rsidRDefault="006F687E" w:rsidP="006F687E">
      <w:pPr>
        <w:ind w:left="6379"/>
        <w:jc w:val="center"/>
      </w:pPr>
      <w:r>
        <w:t>___________________</w:t>
      </w:r>
    </w:p>
    <w:p w14:paraId="4D46CFE6" w14:textId="77777777" w:rsidR="00A2716F" w:rsidRPr="00381882" w:rsidRDefault="00A2716F" w:rsidP="00A2716F">
      <w:pPr>
        <w:jc w:val="center"/>
      </w:pPr>
    </w:p>
    <w:p w14:paraId="30A282D2" w14:textId="77777777" w:rsidR="00A2716F" w:rsidRPr="00A2716F" w:rsidRDefault="00A2716F" w:rsidP="00A2716F">
      <w:pPr>
        <w:jc w:val="center"/>
        <w:rPr>
          <w:rFonts w:ascii="Arial" w:hAnsi="Arial" w:cs="Arial"/>
          <w:b/>
          <w:sz w:val="20"/>
          <w:szCs w:val="20"/>
        </w:rPr>
      </w:pPr>
      <w:r w:rsidRPr="00A2716F">
        <w:rPr>
          <w:rFonts w:ascii="Arial" w:hAnsi="Arial" w:cs="Arial"/>
          <w:b/>
          <w:sz w:val="20"/>
          <w:szCs w:val="20"/>
        </w:rPr>
        <w:t>PROCES-VERBAL</w:t>
      </w:r>
    </w:p>
    <w:p w14:paraId="65818B14" w14:textId="48A71BDE" w:rsidR="00A2716F" w:rsidRPr="00A2716F" w:rsidRDefault="00A2716F" w:rsidP="00A2716F">
      <w:pPr>
        <w:jc w:val="center"/>
        <w:rPr>
          <w:rFonts w:ascii="Arial" w:hAnsi="Arial" w:cs="Arial"/>
          <w:b/>
          <w:sz w:val="20"/>
          <w:szCs w:val="20"/>
        </w:rPr>
      </w:pPr>
      <w:r w:rsidRPr="00A2716F">
        <w:rPr>
          <w:rFonts w:ascii="Arial" w:hAnsi="Arial" w:cs="Arial"/>
          <w:b/>
          <w:sz w:val="20"/>
          <w:szCs w:val="20"/>
        </w:rPr>
        <w:t>DE</w:t>
      </w:r>
      <w:r w:rsidR="009E6342">
        <w:rPr>
          <w:rFonts w:ascii="Arial" w:hAnsi="Arial" w:cs="Arial"/>
          <w:b/>
          <w:sz w:val="20"/>
          <w:szCs w:val="20"/>
        </w:rPr>
        <w:t xml:space="preserve"> </w:t>
      </w:r>
      <w:r w:rsidRPr="00A2716F">
        <w:rPr>
          <w:rFonts w:ascii="Arial" w:hAnsi="Arial" w:cs="Arial"/>
          <w:b/>
          <w:sz w:val="20"/>
          <w:szCs w:val="20"/>
        </w:rPr>
        <w:t>RECEP</w:t>
      </w:r>
      <w:r w:rsidR="003B3554">
        <w:rPr>
          <w:rFonts w:ascii="Arial" w:hAnsi="Arial" w:cs="Arial"/>
          <w:b/>
          <w:sz w:val="20"/>
          <w:szCs w:val="20"/>
        </w:rPr>
        <w:t>Ț</w:t>
      </w:r>
      <w:r w:rsidRPr="00A2716F">
        <w:rPr>
          <w:rFonts w:ascii="Arial" w:hAnsi="Arial" w:cs="Arial"/>
          <w:b/>
          <w:sz w:val="20"/>
          <w:szCs w:val="20"/>
        </w:rPr>
        <w:t>IE</w:t>
      </w:r>
      <w:r w:rsidR="009E6342">
        <w:rPr>
          <w:rFonts w:ascii="Arial" w:hAnsi="Arial" w:cs="Arial"/>
          <w:b/>
          <w:sz w:val="20"/>
          <w:szCs w:val="20"/>
        </w:rPr>
        <w:t xml:space="preserve"> </w:t>
      </w:r>
      <w:r w:rsidRPr="00A2716F">
        <w:rPr>
          <w:rFonts w:ascii="Arial" w:hAnsi="Arial" w:cs="Arial"/>
          <w:b/>
          <w:sz w:val="20"/>
          <w:szCs w:val="20"/>
        </w:rPr>
        <w:t>LA</w:t>
      </w:r>
      <w:r w:rsidR="009E6342">
        <w:rPr>
          <w:rFonts w:ascii="Arial" w:hAnsi="Arial" w:cs="Arial"/>
          <w:b/>
          <w:sz w:val="20"/>
          <w:szCs w:val="20"/>
        </w:rPr>
        <w:t xml:space="preserve"> </w:t>
      </w:r>
      <w:r w:rsidRPr="00A2716F">
        <w:rPr>
          <w:rFonts w:ascii="Arial" w:hAnsi="Arial" w:cs="Arial"/>
          <w:b/>
          <w:sz w:val="20"/>
          <w:szCs w:val="20"/>
        </w:rPr>
        <w:t>TERMINAREA</w:t>
      </w:r>
      <w:r w:rsidR="009E6342">
        <w:rPr>
          <w:rFonts w:ascii="Arial" w:hAnsi="Arial" w:cs="Arial"/>
          <w:b/>
          <w:sz w:val="20"/>
          <w:szCs w:val="20"/>
        </w:rPr>
        <w:t xml:space="preserve"> </w:t>
      </w:r>
      <w:r w:rsidRPr="00A2716F">
        <w:rPr>
          <w:rFonts w:ascii="Arial" w:hAnsi="Arial" w:cs="Arial"/>
          <w:b/>
          <w:sz w:val="20"/>
          <w:szCs w:val="20"/>
        </w:rPr>
        <w:t>LUCRĂRILOR</w:t>
      </w:r>
      <w:r w:rsidR="006F687E">
        <w:rPr>
          <w:rFonts w:ascii="Arial" w:hAnsi="Arial" w:cs="Arial"/>
          <w:b/>
          <w:sz w:val="20"/>
          <w:szCs w:val="20"/>
        </w:rPr>
        <w:t xml:space="preserve"> - </w:t>
      </w:r>
      <w:r w:rsidR="006F687E" w:rsidRPr="006F687E">
        <w:rPr>
          <w:rFonts w:ascii="Arial" w:hAnsi="Arial" w:cs="Arial"/>
          <w:b/>
          <w:sz w:val="20"/>
          <w:szCs w:val="20"/>
        </w:rPr>
        <w:t>ÎN FAZĂ UNICĂ</w:t>
      </w:r>
    </w:p>
    <w:p w14:paraId="35C16179" w14:textId="77777777" w:rsidR="00A2716F" w:rsidRPr="00A2716F" w:rsidRDefault="00A2716F" w:rsidP="00A2716F">
      <w:pPr>
        <w:jc w:val="center"/>
        <w:rPr>
          <w:rFonts w:ascii="Arial" w:hAnsi="Arial" w:cs="Arial"/>
          <w:sz w:val="20"/>
          <w:szCs w:val="20"/>
        </w:rPr>
      </w:pPr>
    </w:p>
    <w:p w14:paraId="56C52550" w14:textId="5F7E4E17" w:rsidR="00A2716F" w:rsidRPr="00A2716F" w:rsidRDefault="00A2716F" w:rsidP="00A2716F">
      <w:pPr>
        <w:jc w:val="center"/>
        <w:rPr>
          <w:rFonts w:ascii="Arial" w:hAnsi="Arial" w:cs="Arial"/>
          <w:sz w:val="20"/>
          <w:szCs w:val="20"/>
        </w:rPr>
      </w:pPr>
      <w:r w:rsidRPr="00A2716F">
        <w:rPr>
          <w:rFonts w:ascii="Arial" w:hAnsi="Arial" w:cs="Arial"/>
          <w:sz w:val="20"/>
          <w:szCs w:val="20"/>
        </w:rPr>
        <w:t>Nr.</w:t>
      </w:r>
      <w:r w:rsidR="009E6342">
        <w:rPr>
          <w:rFonts w:ascii="Arial" w:hAnsi="Arial" w:cs="Arial"/>
          <w:sz w:val="20"/>
          <w:szCs w:val="20"/>
        </w:rPr>
        <w:t xml:space="preserve"> </w:t>
      </w:r>
      <w:r w:rsidRPr="00A2716F">
        <w:rPr>
          <w:rFonts w:ascii="Arial" w:hAnsi="Arial" w:cs="Arial"/>
          <w:sz w:val="20"/>
          <w:szCs w:val="20"/>
        </w:rPr>
        <w:t>___________</w:t>
      </w:r>
      <w:r w:rsidR="009E6342">
        <w:rPr>
          <w:rFonts w:ascii="Arial" w:hAnsi="Arial" w:cs="Arial"/>
          <w:sz w:val="20"/>
          <w:szCs w:val="20"/>
        </w:rPr>
        <w:t xml:space="preserve"> </w:t>
      </w:r>
      <w:r w:rsidRPr="00A2716F">
        <w:rPr>
          <w:rFonts w:ascii="Arial" w:hAnsi="Arial" w:cs="Arial"/>
          <w:sz w:val="20"/>
          <w:szCs w:val="20"/>
        </w:rPr>
        <w:t>din</w:t>
      </w:r>
      <w:r w:rsidR="009E6342">
        <w:rPr>
          <w:rFonts w:ascii="Arial" w:hAnsi="Arial" w:cs="Arial"/>
          <w:sz w:val="20"/>
          <w:szCs w:val="20"/>
        </w:rPr>
        <w:t xml:space="preserve"> </w:t>
      </w:r>
      <w:r w:rsidRPr="00A2716F">
        <w:rPr>
          <w:rFonts w:ascii="Arial" w:hAnsi="Arial" w:cs="Arial"/>
          <w:sz w:val="20"/>
          <w:szCs w:val="20"/>
        </w:rPr>
        <w:t>___________</w:t>
      </w:r>
    </w:p>
    <w:p w14:paraId="64355D67" w14:textId="200AF7F1" w:rsidR="007C2FCB" w:rsidRDefault="00A2716F" w:rsidP="002C6400">
      <w:pPr>
        <w:jc w:val="both"/>
        <w:rPr>
          <w:rFonts w:ascii="Arial" w:hAnsi="Arial" w:cs="Arial"/>
          <w:sz w:val="20"/>
          <w:szCs w:val="20"/>
        </w:rPr>
      </w:pPr>
      <w:r w:rsidRPr="00A2716F">
        <w:rPr>
          <w:rFonts w:ascii="Arial" w:hAnsi="Arial" w:cs="Arial"/>
          <w:sz w:val="20"/>
          <w:szCs w:val="20"/>
        </w:rPr>
        <w:t>privind</w:t>
      </w:r>
      <w:r w:rsidR="009E6342">
        <w:rPr>
          <w:rFonts w:ascii="Arial" w:hAnsi="Arial" w:cs="Arial"/>
          <w:sz w:val="20"/>
          <w:szCs w:val="20"/>
        </w:rPr>
        <w:t xml:space="preserve"> </w:t>
      </w:r>
      <w:r w:rsidRPr="00A2716F">
        <w:rPr>
          <w:rFonts w:ascii="Arial" w:hAnsi="Arial" w:cs="Arial"/>
          <w:sz w:val="20"/>
          <w:szCs w:val="20"/>
        </w:rPr>
        <w:t>lucrarea</w:t>
      </w:r>
      <w:r w:rsidR="009E6342">
        <w:rPr>
          <w:rFonts w:ascii="Arial" w:hAnsi="Arial" w:cs="Arial"/>
          <w:sz w:val="20"/>
          <w:szCs w:val="20"/>
        </w:rPr>
        <w:t xml:space="preserve"> </w:t>
      </w:r>
      <w:r w:rsidR="007C2FCB">
        <w:rPr>
          <w:rFonts w:ascii="Arial" w:hAnsi="Arial" w:cs="Arial"/>
          <w:sz w:val="20"/>
          <w:szCs w:val="20"/>
        </w:rPr>
        <w:t>(serviciul)</w:t>
      </w:r>
      <w:r w:rsidR="009E6342">
        <w:rPr>
          <w:rFonts w:ascii="Arial" w:hAnsi="Arial" w:cs="Arial"/>
          <w:sz w:val="20"/>
          <w:szCs w:val="20"/>
        </w:rPr>
        <w:t xml:space="preserve"> </w:t>
      </w:r>
      <w:r w:rsidRPr="00A2716F">
        <w:rPr>
          <w:rFonts w:ascii="Arial" w:hAnsi="Arial" w:cs="Arial"/>
          <w:sz w:val="20"/>
          <w:szCs w:val="20"/>
        </w:rPr>
        <w:t>_________________________________________</w:t>
      </w:r>
      <w:r w:rsidR="007C2FCB">
        <w:rPr>
          <w:rFonts w:ascii="Arial" w:hAnsi="Arial" w:cs="Arial"/>
          <w:sz w:val="20"/>
          <w:szCs w:val="20"/>
        </w:rPr>
        <w:t>___________________</w:t>
      </w:r>
    </w:p>
    <w:p w14:paraId="6E4D3579" w14:textId="77777777" w:rsidR="007C2FCB" w:rsidRDefault="007C2FCB" w:rsidP="002C6400">
      <w:pPr>
        <w:jc w:val="both"/>
        <w:rPr>
          <w:rFonts w:ascii="Arial" w:hAnsi="Arial" w:cs="Arial"/>
          <w:sz w:val="20"/>
          <w:szCs w:val="20"/>
        </w:rPr>
      </w:pPr>
      <w:r>
        <w:rPr>
          <w:rFonts w:ascii="Arial" w:hAnsi="Arial" w:cs="Arial"/>
          <w:sz w:val="20"/>
          <w:szCs w:val="20"/>
        </w:rPr>
        <w:t>_____________________________________________________________________________</w:t>
      </w:r>
      <w:r w:rsidR="00A2716F" w:rsidRPr="00A2716F">
        <w:rPr>
          <w:rFonts w:ascii="Arial" w:hAnsi="Arial" w:cs="Arial"/>
          <w:sz w:val="20"/>
          <w:szCs w:val="20"/>
        </w:rPr>
        <w:t>____</w:t>
      </w:r>
    </w:p>
    <w:p w14:paraId="230942DE" w14:textId="0FB98DDD" w:rsidR="007C2FCB" w:rsidRDefault="00A2716F" w:rsidP="002C6400">
      <w:pPr>
        <w:jc w:val="both"/>
        <w:rPr>
          <w:rFonts w:ascii="Arial" w:hAnsi="Arial" w:cs="Arial"/>
          <w:sz w:val="20"/>
          <w:szCs w:val="20"/>
        </w:rPr>
      </w:pPr>
      <w:r w:rsidRPr="00A2716F">
        <w:rPr>
          <w:rFonts w:ascii="Arial" w:hAnsi="Arial" w:cs="Arial"/>
          <w:sz w:val="20"/>
          <w:szCs w:val="20"/>
        </w:rPr>
        <w:t>executată</w:t>
      </w:r>
      <w:r w:rsidR="009E6342">
        <w:rPr>
          <w:rFonts w:ascii="Arial" w:hAnsi="Arial" w:cs="Arial"/>
          <w:sz w:val="20"/>
          <w:szCs w:val="20"/>
        </w:rPr>
        <w:t xml:space="preserve"> </w:t>
      </w:r>
      <w:r w:rsidRPr="00A2716F">
        <w:rPr>
          <w:rFonts w:ascii="Arial" w:hAnsi="Arial" w:cs="Arial"/>
          <w:sz w:val="20"/>
          <w:szCs w:val="20"/>
        </w:rPr>
        <w:t>în</w:t>
      </w:r>
      <w:r w:rsidR="009E6342">
        <w:rPr>
          <w:rFonts w:ascii="Arial" w:hAnsi="Arial" w:cs="Arial"/>
          <w:sz w:val="20"/>
          <w:szCs w:val="20"/>
        </w:rPr>
        <w:t xml:space="preserve"> </w:t>
      </w:r>
      <w:r w:rsidRPr="00A2716F">
        <w:rPr>
          <w:rFonts w:ascii="Arial" w:hAnsi="Arial" w:cs="Arial"/>
          <w:sz w:val="20"/>
          <w:szCs w:val="20"/>
        </w:rPr>
        <w:t>cadrul</w:t>
      </w:r>
      <w:r w:rsidR="009E6342">
        <w:rPr>
          <w:rFonts w:ascii="Arial" w:hAnsi="Arial" w:cs="Arial"/>
          <w:sz w:val="20"/>
          <w:szCs w:val="20"/>
        </w:rPr>
        <w:t xml:space="preserve"> </w:t>
      </w:r>
      <w:r w:rsidRPr="00A2716F">
        <w:rPr>
          <w:rFonts w:ascii="Arial" w:hAnsi="Arial" w:cs="Arial"/>
          <w:sz w:val="20"/>
          <w:szCs w:val="20"/>
        </w:rPr>
        <w:t>contractului</w:t>
      </w:r>
      <w:r w:rsidR="009E6342">
        <w:rPr>
          <w:rFonts w:ascii="Arial" w:hAnsi="Arial" w:cs="Arial"/>
          <w:sz w:val="20"/>
          <w:szCs w:val="20"/>
        </w:rPr>
        <w:t xml:space="preserve"> </w:t>
      </w:r>
      <w:r w:rsidRPr="00A2716F">
        <w:rPr>
          <w:rFonts w:ascii="Arial" w:hAnsi="Arial" w:cs="Arial"/>
          <w:sz w:val="20"/>
          <w:szCs w:val="20"/>
        </w:rPr>
        <w:t>nr.</w:t>
      </w:r>
      <w:r w:rsidR="009E6342">
        <w:rPr>
          <w:rFonts w:ascii="Arial" w:hAnsi="Arial" w:cs="Arial"/>
          <w:sz w:val="20"/>
          <w:szCs w:val="20"/>
        </w:rPr>
        <w:t xml:space="preserve"> </w:t>
      </w:r>
      <w:r w:rsidRPr="00A2716F">
        <w:rPr>
          <w:rFonts w:ascii="Arial" w:hAnsi="Arial" w:cs="Arial"/>
          <w:sz w:val="20"/>
          <w:szCs w:val="20"/>
        </w:rPr>
        <w:t>_____________________</w:t>
      </w:r>
      <w:r w:rsidR="009E6342">
        <w:rPr>
          <w:rFonts w:ascii="Arial" w:hAnsi="Arial" w:cs="Arial"/>
          <w:sz w:val="20"/>
          <w:szCs w:val="20"/>
        </w:rPr>
        <w:t xml:space="preserve"> </w:t>
      </w:r>
      <w:r w:rsidRPr="00A2716F">
        <w:rPr>
          <w:rFonts w:ascii="Arial" w:hAnsi="Arial" w:cs="Arial"/>
          <w:sz w:val="20"/>
          <w:szCs w:val="20"/>
        </w:rPr>
        <w:t>din</w:t>
      </w:r>
      <w:r w:rsidR="009E6342">
        <w:rPr>
          <w:rFonts w:ascii="Arial" w:hAnsi="Arial" w:cs="Arial"/>
          <w:sz w:val="20"/>
          <w:szCs w:val="20"/>
        </w:rPr>
        <w:t xml:space="preserve"> </w:t>
      </w:r>
      <w:r w:rsidRPr="00A2716F">
        <w:rPr>
          <w:rFonts w:ascii="Arial" w:hAnsi="Arial" w:cs="Arial"/>
          <w:sz w:val="20"/>
          <w:szCs w:val="20"/>
        </w:rPr>
        <w:t>_____________________________,</w:t>
      </w:r>
      <w:r w:rsidR="009E6342">
        <w:rPr>
          <w:rFonts w:ascii="Arial" w:hAnsi="Arial" w:cs="Arial"/>
          <w:sz w:val="20"/>
          <w:szCs w:val="20"/>
        </w:rPr>
        <w:t xml:space="preserve"> </w:t>
      </w:r>
      <w:r w:rsidRPr="00A2716F">
        <w:rPr>
          <w:rFonts w:ascii="Arial" w:hAnsi="Arial" w:cs="Arial"/>
          <w:sz w:val="20"/>
          <w:szCs w:val="20"/>
        </w:rPr>
        <w:t>încheiat</w:t>
      </w:r>
      <w:r w:rsidR="009E6342">
        <w:rPr>
          <w:rFonts w:ascii="Arial" w:hAnsi="Arial" w:cs="Arial"/>
          <w:sz w:val="20"/>
          <w:szCs w:val="20"/>
        </w:rPr>
        <w:t xml:space="preserve"> </w:t>
      </w:r>
      <w:r w:rsidRPr="00A2716F">
        <w:rPr>
          <w:rFonts w:ascii="Arial" w:hAnsi="Arial" w:cs="Arial"/>
          <w:sz w:val="20"/>
          <w:szCs w:val="20"/>
        </w:rPr>
        <w:t>între_________________________________</w:t>
      </w:r>
      <w:r w:rsidR="007C2FCB">
        <w:rPr>
          <w:rFonts w:ascii="Arial" w:hAnsi="Arial" w:cs="Arial"/>
          <w:sz w:val="20"/>
          <w:szCs w:val="20"/>
        </w:rPr>
        <w:t>_______________________</w:t>
      </w:r>
      <w:r w:rsidR="002D7227">
        <w:rPr>
          <w:rFonts w:ascii="Arial" w:hAnsi="Arial" w:cs="Arial"/>
          <w:sz w:val="20"/>
          <w:szCs w:val="20"/>
        </w:rPr>
        <w:t>__</w:t>
      </w:r>
      <w:r w:rsidR="007C2FCB">
        <w:rPr>
          <w:rFonts w:ascii="Arial" w:hAnsi="Arial" w:cs="Arial"/>
          <w:sz w:val="20"/>
          <w:szCs w:val="20"/>
        </w:rPr>
        <w:t>___</w:t>
      </w:r>
      <w:r w:rsidR="002D7227">
        <w:rPr>
          <w:rFonts w:ascii="Arial" w:hAnsi="Arial" w:cs="Arial"/>
          <w:sz w:val="20"/>
          <w:szCs w:val="20"/>
        </w:rPr>
        <w:t>(</w:t>
      </w:r>
      <w:r w:rsidR="007C15C2">
        <w:rPr>
          <w:rFonts w:ascii="Arial" w:hAnsi="Arial" w:cs="Arial"/>
          <w:sz w:val="20"/>
          <w:szCs w:val="20"/>
        </w:rPr>
        <w:t>Investito</w:t>
      </w:r>
      <w:r w:rsidR="002D7227">
        <w:rPr>
          <w:rFonts w:ascii="Arial" w:hAnsi="Arial" w:cs="Arial"/>
          <w:sz w:val="20"/>
          <w:szCs w:val="20"/>
        </w:rPr>
        <w:t>r)</w:t>
      </w:r>
    </w:p>
    <w:p w14:paraId="3557054F" w14:textId="7C72F916" w:rsidR="00A2716F" w:rsidRPr="00A2716F" w:rsidRDefault="00E24BEB" w:rsidP="002C6400">
      <w:pPr>
        <w:jc w:val="both"/>
        <w:rPr>
          <w:rFonts w:ascii="Arial" w:hAnsi="Arial" w:cs="Arial"/>
          <w:sz w:val="20"/>
          <w:szCs w:val="20"/>
        </w:rPr>
      </w:pPr>
      <w:r>
        <w:rPr>
          <w:rFonts w:ascii="Arial" w:hAnsi="Arial" w:cs="Arial"/>
          <w:sz w:val="20"/>
          <w:szCs w:val="20"/>
        </w:rPr>
        <w:t>ș</w:t>
      </w:r>
      <w:r w:rsidR="00A2716F" w:rsidRPr="00A2716F">
        <w:rPr>
          <w:rFonts w:ascii="Arial" w:hAnsi="Arial" w:cs="Arial"/>
          <w:sz w:val="20"/>
          <w:szCs w:val="20"/>
        </w:rPr>
        <w:t>i</w:t>
      </w:r>
      <w:r w:rsidR="009E6342">
        <w:rPr>
          <w:rFonts w:ascii="Arial" w:hAnsi="Arial" w:cs="Arial"/>
          <w:sz w:val="20"/>
          <w:szCs w:val="20"/>
        </w:rPr>
        <w:t xml:space="preserve"> </w:t>
      </w:r>
      <w:r w:rsidR="00A2716F" w:rsidRPr="00A2716F">
        <w:rPr>
          <w:rFonts w:ascii="Arial" w:hAnsi="Arial" w:cs="Arial"/>
          <w:sz w:val="20"/>
          <w:szCs w:val="20"/>
        </w:rPr>
        <w:t>între</w:t>
      </w:r>
      <w:r w:rsidR="009E6342">
        <w:rPr>
          <w:rFonts w:ascii="Arial" w:hAnsi="Arial" w:cs="Arial"/>
          <w:sz w:val="20"/>
          <w:szCs w:val="20"/>
        </w:rPr>
        <w:t xml:space="preserve"> </w:t>
      </w:r>
      <w:r w:rsidR="00A2716F" w:rsidRPr="00A2716F">
        <w:rPr>
          <w:rFonts w:ascii="Arial" w:hAnsi="Arial" w:cs="Arial"/>
          <w:sz w:val="20"/>
          <w:szCs w:val="20"/>
        </w:rPr>
        <w:t>_________________</w:t>
      </w:r>
      <w:r w:rsidR="007C2FCB">
        <w:rPr>
          <w:rFonts w:ascii="Arial" w:hAnsi="Arial" w:cs="Arial"/>
          <w:sz w:val="20"/>
          <w:szCs w:val="20"/>
        </w:rPr>
        <w:t>__________________________</w:t>
      </w:r>
      <w:r w:rsidR="00A2716F" w:rsidRPr="00A2716F">
        <w:rPr>
          <w:rFonts w:ascii="Arial" w:hAnsi="Arial" w:cs="Arial"/>
          <w:sz w:val="20"/>
          <w:szCs w:val="20"/>
        </w:rPr>
        <w:t>______________</w:t>
      </w:r>
      <w:r w:rsidR="002D7227">
        <w:rPr>
          <w:rFonts w:ascii="Arial" w:hAnsi="Arial" w:cs="Arial"/>
          <w:sz w:val="20"/>
          <w:szCs w:val="20"/>
        </w:rPr>
        <w:t xml:space="preserve">(Antreprenor) </w:t>
      </w:r>
      <w:r w:rsidR="00A2716F" w:rsidRPr="00A2716F">
        <w:rPr>
          <w:rFonts w:ascii="Arial" w:hAnsi="Arial" w:cs="Arial"/>
          <w:sz w:val="20"/>
          <w:szCs w:val="20"/>
        </w:rPr>
        <w:t>pentru</w:t>
      </w:r>
      <w:r w:rsidR="009E6342">
        <w:rPr>
          <w:rFonts w:ascii="Arial" w:hAnsi="Arial" w:cs="Arial"/>
          <w:sz w:val="20"/>
          <w:szCs w:val="20"/>
        </w:rPr>
        <w:t xml:space="preserve"> </w:t>
      </w:r>
      <w:r w:rsidR="00A2716F" w:rsidRPr="00A2716F">
        <w:rPr>
          <w:rFonts w:ascii="Arial" w:hAnsi="Arial" w:cs="Arial"/>
          <w:sz w:val="20"/>
          <w:szCs w:val="20"/>
        </w:rPr>
        <w:t>lucrările</w:t>
      </w:r>
      <w:r w:rsidR="007C2FCB">
        <w:rPr>
          <w:rFonts w:ascii="Arial" w:hAnsi="Arial" w:cs="Arial"/>
          <w:sz w:val="20"/>
          <w:szCs w:val="20"/>
        </w:rPr>
        <w:t>/serviciile</w:t>
      </w:r>
      <w:r w:rsidR="009E6342">
        <w:rPr>
          <w:rFonts w:ascii="Arial" w:hAnsi="Arial" w:cs="Arial"/>
          <w:sz w:val="20"/>
          <w:szCs w:val="20"/>
        </w:rPr>
        <w:t xml:space="preserve"> </w:t>
      </w:r>
      <w:r w:rsidR="00246AC5">
        <w:rPr>
          <w:rFonts w:ascii="Arial" w:hAnsi="Arial" w:cs="Arial"/>
          <w:sz w:val="20"/>
          <w:szCs w:val="20"/>
        </w:rPr>
        <w:t>menționate</w:t>
      </w:r>
      <w:r w:rsidR="00A2716F" w:rsidRPr="00A2716F">
        <w:rPr>
          <w:rFonts w:ascii="Arial" w:hAnsi="Arial" w:cs="Arial"/>
          <w:sz w:val="20"/>
          <w:szCs w:val="20"/>
        </w:rPr>
        <w:t>.</w:t>
      </w:r>
    </w:p>
    <w:p w14:paraId="235912BA" w14:textId="77777777" w:rsidR="002D7227" w:rsidRDefault="002D7227" w:rsidP="002D7227">
      <w:pPr>
        <w:jc w:val="both"/>
        <w:rPr>
          <w:rFonts w:ascii="Arial" w:hAnsi="Arial" w:cs="Arial"/>
          <w:sz w:val="20"/>
          <w:szCs w:val="20"/>
        </w:rPr>
      </w:pPr>
    </w:p>
    <w:p w14:paraId="66736630" w14:textId="360B416C" w:rsidR="00A2716F" w:rsidRPr="00A2716F" w:rsidRDefault="00A2716F" w:rsidP="002D7227">
      <w:pPr>
        <w:jc w:val="both"/>
        <w:rPr>
          <w:rFonts w:ascii="Arial" w:hAnsi="Arial" w:cs="Arial"/>
          <w:sz w:val="20"/>
          <w:szCs w:val="20"/>
        </w:rPr>
      </w:pPr>
      <w:r w:rsidRPr="00A2716F">
        <w:rPr>
          <w:rFonts w:ascii="Arial" w:hAnsi="Arial" w:cs="Arial"/>
          <w:sz w:val="20"/>
          <w:szCs w:val="20"/>
        </w:rPr>
        <w:t>1.</w:t>
      </w:r>
      <w:r w:rsidR="009E6342">
        <w:rPr>
          <w:rFonts w:ascii="Arial" w:hAnsi="Arial" w:cs="Arial"/>
          <w:sz w:val="20"/>
          <w:szCs w:val="20"/>
        </w:rPr>
        <w:t xml:space="preserve"> </w:t>
      </w:r>
      <w:r w:rsidRPr="00A2716F">
        <w:rPr>
          <w:rFonts w:ascii="Arial" w:hAnsi="Arial" w:cs="Arial"/>
          <w:sz w:val="20"/>
          <w:szCs w:val="20"/>
        </w:rPr>
        <w:t>Lucrările</w:t>
      </w:r>
      <w:r w:rsidR="009E6342">
        <w:rPr>
          <w:rFonts w:ascii="Arial" w:hAnsi="Arial" w:cs="Arial"/>
          <w:sz w:val="20"/>
          <w:szCs w:val="20"/>
        </w:rPr>
        <w:t xml:space="preserve"> </w:t>
      </w:r>
      <w:r w:rsidR="007C2FCB">
        <w:rPr>
          <w:rFonts w:ascii="Arial" w:hAnsi="Arial" w:cs="Arial"/>
          <w:sz w:val="20"/>
          <w:szCs w:val="20"/>
        </w:rPr>
        <w:t>(serviciile)</w:t>
      </w:r>
      <w:r w:rsidR="009E6342">
        <w:rPr>
          <w:rFonts w:ascii="Arial" w:hAnsi="Arial" w:cs="Arial"/>
          <w:sz w:val="20"/>
          <w:szCs w:val="20"/>
        </w:rPr>
        <w:t xml:space="preserve"> </w:t>
      </w:r>
      <w:r w:rsidRPr="00A2716F">
        <w:rPr>
          <w:rFonts w:ascii="Arial" w:hAnsi="Arial" w:cs="Arial"/>
          <w:sz w:val="20"/>
          <w:szCs w:val="20"/>
        </w:rPr>
        <w:t>au</w:t>
      </w:r>
      <w:r w:rsidR="009E6342">
        <w:rPr>
          <w:rFonts w:ascii="Arial" w:hAnsi="Arial" w:cs="Arial"/>
          <w:sz w:val="20"/>
          <w:szCs w:val="20"/>
        </w:rPr>
        <w:t xml:space="preserve"> </w:t>
      </w:r>
      <w:r w:rsidRPr="00A2716F">
        <w:rPr>
          <w:rFonts w:ascii="Arial" w:hAnsi="Arial" w:cs="Arial"/>
          <w:sz w:val="20"/>
          <w:szCs w:val="20"/>
        </w:rPr>
        <w:t>fost</w:t>
      </w:r>
      <w:r w:rsidR="009E6342">
        <w:rPr>
          <w:rFonts w:ascii="Arial" w:hAnsi="Arial" w:cs="Arial"/>
          <w:sz w:val="20"/>
          <w:szCs w:val="20"/>
        </w:rPr>
        <w:t xml:space="preserve"> </w:t>
      </w:r>
      <w:r w:rsidRPr="00A2716F">
        <w:rPr>
          <w:rFonts w:ascii="Arial" w:hAnsi="Arial" w:cs="Arial"/>
          <w:sz w:val="20"/>
          <w:szCs w:val="20"/>
        </w:rPr>
        <w:t>executate</w:t>
      </w:r>
      <w:r w:rsidR="009E6342">
        <w:rPr>
          <w:rFonts w:ascii="Arial" w:hAnsi="Arial" w:cs="Arial"/>
          <w:sz w:val="20"/>
          <w:szCs w:val="20"/>
        </w:rPr>
        <w:t xml:space="preserve"> </w:t>
      </w:r>
      <w:r w:rsidRPr="00A2716F">
        <w:rPr>
          <w:rFonts w:ascii="Arial" w:hAnsi="Arial" w:cs="Arial"/>
          <w:sz w:val="20"/>
          <w:szCs w:val="20"/>
        </w:rPr>
        <w:t>în</w:t>
      </w:r>
      <w:r w:rsidR="009E6342">
        <w:rPr>
          <w:rFonts w:ascii="Arial" w:hAnsi="Arial" w:cs="Arial"/>
          <w:sz w:val="20"/>
          <w:szCs w:val="20"/>
        </w:rPr>
        <w:t xml:space="preserve"> </w:t>
      </w:r>
      <w:r w:rsidRPr="00A2716F">
        <w:rPr>
          <w:rFonts w:ascii="Arial" w:hAnsi="Arial" w:cs="Arial"/>
          <w:sz w:val="20"/>
          <w:szCs w:val="20"/>
        </w:rPr>
        <w:t>baza</w:t>
      </w:r>
      <w:r w:rsidR="009E6342">
        <w:rPr>
          <w:rFonts w:ascii="Arial" w:hAnsi="Arial" w:cs="Arial"/>
          <w:sz w:val="20"/>
          <w:szCs w:val="20"/>
        </w:rPr>
        <w:t xml:space="preserve"> </w:t>
      </w:r>
      <w:r w:rsidR="002D7227">
        <w:rPr>
          <w:rFonts w:ascii="Arial" w:hAnsi="Arial" w:cs="Arial"/>
          <w:sz w:val="20"/>
          <w:szCs w:val="20"/>
        </w:rPr>
        <w:t xml:space="preserve">caietului de sarcini întocmit de </w:t>
      </w:r>
      <w:r w:rsidR="007C15C2">
        <w:rPr>
          <w:rFonts w:ascii="Arial" w:hAnsi="Arial" w:cs="Arial"/>
          <w:sz w:val="20"/>
          <w:szCs w:val="20"/>
        </w:rPr>
        <w:t>Investito</w:t>
      </w:r>
      <w:r w:rsidR="002D7227">
        <w:rPr>
          <w:rFonts w:ascii="Arial" w:hAnsi="Arial" w:cs="Arial"/>
          <w:sz w:val="20"/>
          <w:szCs w:val="20"/>
        </w:rPr>
        <w:t>r</w:t>
      </w:r>
      <w:r w:rsidRPr="00A2716F">
        <w:rPr>
          <w:rFonts w:ascii="Arial" w:hAnsi="Arial" w:cs="Arial"/>
          <w:sz w:val="20"/>
          <w:szCs w:val="20"/>
        </w:rPr>
        <w:t>.</w:t>
      </w:r>
    </w:p>
    <w:p w14:paraId="74242C01" w14:textId="77777777" w:rsidR="00252168" w:rsidRDefault="00252168" w:rsidP="00A2716F">
      <w:pPr>
        <w:ind w:firstLine="600"/>
        <w:jc w:val="both"/>
        <w:rPr>
          <w:rFonts w:ascii="Arial" w:hAnsi="Arial" w:cs="Arial"/>
          <w:sz w:val="20"/>
          <w:szCs w:val="20"/>
        </w:rPr>
      </w:pPr>
    </w:p>
    <w:p w14:paraId="2AB92A23" w14:textId="015D9EFC" w:rsidR="00A2716F" w:rsidRDefault="00A2716F" w:rsidP="002D7227">
      <w:pPr>
        <w:jc w:val="both"/>
        <w:rPr>
          <w:rFonts w:ascii="Arial" w:hAnsi="Arial" w:cs="Arial"/>
          <w:sz w:val="20"/>
          <w:szCs w:val="20"/>
        </w:rPr>
      </w:pPr>
      <w:r w:rsidRPr="00A2716F">
        <w:rPr>
          <w:rFonts w:ascii="Arial" w:hAnsi="Arial" w:cs="Arial"/>
          <w:sz w:val="20"/>
          <w:szCs w:val="20"/>
        </w:rPr>
        <w:t>2.</w:t>
      </w:r>
      <w:r w:rsidR="009E6342">
        <w:rPr>
          <w:rFonts w:ascii="Arial" w:hAnsi="Arial" w:cs="Arial"/>
          <w:sz w:val="20"/>
          <w:szCs w:val="20"/>
        </w:rPr>
        <w:t xml:space="preserve"> </w:t>
      </w:r>
      <w:r w:rsidRPr="00A2716F">
        <w:rPr>
          <w:rFonts w:ascii="Arial" w:hAnsi="Arial" w:cs="Arial"/>
          <w:sz w:val="20"/>
          <w:szCs w:val="20"/>
        </w:rPr>
        <w:t>Comisia</w:t>
      </w:r>
      <w:r w:rsidR="009E6342">
        <w:rPr>
          <w:rFonts w:ascii="Arial" w:hAnsi="Arial" w:cs="Arial"/>
          <w:sz w:val="20"/>
          <w:szCs w:val="20"/>
        </w:rPr>
        <w:t xml:space="preserve"> </w:t>
      </w:r>
      <w:r w:rsidRPr="00A2716F">
        <w:rPr>
          <w:rFonts w:ascii="Arial" w:hAnsi="Arial" w:cs="Arial"/>
          <w:sz w:val="20"/>
          <w:szCs w:val="20"/>
        </w:rPr>
        <w:t>de</w:t>
      </w:r>
      <w:r w:rsidR="009E6342">
        <w:rPr>
          <w:rFonts w:ascii="Arial" w:hAnsi="Arial" w:cs="Arial"/>
          <w:sz w:val="20"/>
          <w:szCs w:val="20"/>
        </w:rPr>
        <w:t xml:space="preserve"> </w:t>
      </w:r>
      <w:r w:rsidRPr="00A2716F">
        <w:rPr>
          <w:rFonts w:ascii="Arial" w:hAnsi="Arial" w:cs="Arial"/>
          <w:sz w:val="20"/>
          <w:szCs w:val="20"/>
        </w:rPr>
        <w:t>recep</w:t>
      </w:r>
      <w:r w:rsidR="003B3554">
        <w:rPr>
          <w:rFonts w:ascii="Arial" w:hAnsi="Arial" w:cs="Arial"/>
          <w:sz w:val="20"/>
          <w:szCs w:val="20"/>
        </w:rPr>
        <w:t>ț</w:t>
      </w:r>
      <w:r w:rsidRPr="00A2716F">
        <w:rPr>
          <w:rFonts w:ascii="Arial" w:hAnsi="Arial" w:cs="Arial"/>
          <w:sz w:val="20"/>
          <w:szCs w:val="20"/>
        </w:rPr>
        <w:t>ie</w:t>
      </w:r>
      <w:r w:rsidR="009E6342">
        <w:rPr>
          <w:rFonts w:ascii="Arial" w:hAnsi="Arial" w:cs="Arial"/>
          <w:sz w:val="20"/>
          <w:szCs w:val="20"/>
        </w:rPr>
        <w:t xml:space="preserve"> </w:t>
      </w:r>
      <w:r w:rsidR="00E24BEB">
        <w:rPr>
          <w:rFonts w:ascii="Arial" w:hAnsi="Arial" w:cs="Arial"/>
          <w:sz w:val="20"/>
          <w:szCs w:val="20"/>
        </w:rPr>
        <w:t>ș</w:t>
      </w:r>
      <w:r w:rsidRPr="00A2716F">
        <w:rPr>
          <w:rFonts w:ascii="Arial" w:hAnsi="Arial" w:cs="Arial"/>
          <w:sz w:val="20"/>
          <w:szCs w:val="20"/>
        </w:rPr>
        <w:t>i-a</w:t>
      </w:r>
      <w:r w:rsidR="009E6342">
        <w:rPr>
          <w:rFonts w:ascii="Arial" w:hAnsi="Arial" w:cs="Arial"/>
          <w:sz w:val="20"/>
          <w:szCs w:val="20"/>
        </w:rPr>
        <w:t xml:space="preserve"> </w:t>
      </w:r>
      <w:r w:rsidRPr="00A2716F">
        <w:rPr>
          <w:rFonts w:ascii="Arial" w:hAnsi="Arial" w:cs="Arial"/>
          <w:sz w:val="20"/>
          <w:szCs w:val="20"/>
        </w:rPr>
        <w:t>desfă</w:t>
      </w:r>
      <w:r w:rsidR="00E24BEB">
        <w:rPr>
          <w:rFonts w:ascii="Arial" w:hAnsi="Arial" w:cs="Arial"/>
          <w:sz w:val="20"/>
          <w:szCs w:val="20"/>
        </w:rPr>
        <w:t>ș</w:t>
      </w:r>
      <w:r w:rsidRPr="00A2716F">
        <w:rPr>
          <w:rFonts w:ascii="Arial" w:hAnsi="Arial" w:cs="Arial"/>
          <w:sz w:val="20"/>
          <w:szCs w:val="20"/>
        </w:rPr>
        <w:t>urat</w:t>
      </w:r>
      <w:r w:rsidR="009E6342">
        <w:rPr>
          <w:rFonts w:ascii="Arial" w:hAnsi="Arial" w:cs="Arial"/>
          <w:sz w:val="20"/>
          <w:szCs w:val="20"/>
        </w:rPr>
        <w:t xml:space="preserve"> </w:t>
      </w:r>
      <w:r w:rsidRPr="00A2716F">
        <w:rPr>
          <w:rFonts w:ascii="Arial" w:hAnsi="Arial" w:cs="Arial"/>
          <w:sz w:val="20"/>
          <w:szCs w:val="20"/>
        </w:rPr>
        <w:t>activitatea</w:t>
      </w:r>
      <w:r w:rsidR="009E6342">
        <w:rPr>
          <w:rFonts w:ascii="Arial" w:hAnsi="Arial" w:cs="Arial"/>
          <w:sz w:val="20"/>
          <w:szCs w:val="20"/>
        </w:rPr>
        <w:t xml:space="preserve"> </w:t>
      </w:r>
      <w:r w:rsidRPr="00A2716F">
        <w:rPr>
          <w:rFonts w:ascii="Arial" w:hAnsi="Arial" w:cs="Arial"/>
          <w:sz w:val="20"/>
          <w:szCs w:val="20"/>
        </w:rPr>
        <w:t>în</w:t>
      </w:r>
      <w:r w:rsidR="009E6342">
        <w:rPr>
          <w:rFonts w:ascii="Arial" w:hAnsi="Arial" w:cs="Arial"/>
          <w:sz w:val="20"/>
          <w:szCs w:val="20"/>
        </w:rPr>
        <w:t xml:space="preserve"> </w:t>
      </w:r>
      <w:r w:rsidRPr="00A2716F">
        <w:rPr>
          <w:rFonts w:ascii="Arial" w:hAnsi="Arial" w:cs="Arial"/>
          <w:sz w:val="20"/>
          <w:szCs w:val="20"/>
        </w:rPr>
        <w:t>intervalul</w:t>
      </w:r>
      <w:r w:rsidR="009E6342">
        <w:rPr>
          <w:rFonts w:ascii="Arial" w:hAnsi="Arial" w:cs="Arial"/>
          <w:sz w:val="20"/>
          <w:szCs w:val="20"/>
        </w:rPr>
        <w:t xml:space="preserve"> </w:t>
      </w:r>
      <w:r w:rsidRPr="00A2716F">
        <w:rPr>
          <w:rFonts w:ascii="Arial" w:hAnsi="Arial" w:cs="Arial"/>
          <w:sz w:val="20"/>
          <w:szCs w:val="20"/>
        </w:rPr>
        <w:t>___</w:t>
      </w:r>
      <w:r w:rsidR="00252168">
        <w:rPr>
          <w:rFonts w:ascii="Arial" w:hAnsi="Arial" w:cs="Arial"/>
          <w:sz w:val="20"/>
          <w:szCs w:val="20"/>
        </w:rPr>
        <w:t>________</w:t>
      </w:r>
      <w:r w:rsidRPr="00A2716F">
        <w:rPr>
          <w:rFonts w:ascii="Arial" w:hAnsi="Arial" w:cs="Arial"/>
          <w:sz w:val="20"/>
          <w:szCs w:val="20"/>
        </w:rPr>
        <w:t>__,</w:t>
      </w:r>
      <w:r w:rsidR="009E6342">
        <w:rPr>
          <w:rFonts w:ascii="Arial" w:hAnsi="Arial" w:cs="Arial"/>
          <w:sz w:val="20"/>
          <w:szCs w:val="20"/>
        </w:rPr>
        <w:t xml:space="preserve"> </w:t>
      </w:r>
      <w:r w:rsidRPr="00A2716F">
        <w:rPr>
          <w:rFonts w:ascii="Arial" w:hAnsi="Arial" w:cs="Arial"/>
          <w:sz w:val="20"/>
          <w:szCs w:val="20"/>
        </w:rPr>
        <w:t>fiind</w:t>
      </w:r>
      <w:r w:rsidR="009E6342">
        <w:rPr>
          <w:rFonts w:ascii="Arial" w:hAnsi="Arial" w:cs="Arial"/>
          <w:sz w:val="20"/>
          <w:szCs w:val="20"/>
        </w:rPr>
        <w:t xml:space="preserve"> </w:t>
      </w:r>
      <w:r w:rsidRPr="00A2716F">
        <w:rPr>
          <w:rFonts w:ascii="Arial" w:hAnsi="Arial" w:cs="Arial"/>
          <w:sz w:val="20"/>
          <w:szCs w:val="20"/>
        </w:rPr>
        <w:t>formată</w:t>
      </w:r>
      <w:r w:rsidR="009E6342">
        <w:rPr>
          <w:rFonts w:ascii="Arial" w:hAnsi="Arial" w:cs="Arial"/>
          <w:sz w:val="20"/>
          <w:szCs w:val="20"/>
        </w:rPr>
        <w:t xml:space="preserve"> </w:t>
      </w:r>
      <w:r w:rsidRPr="00A2716F">
        <w:rPr>
          <w:rFonts w:ascii="Arial" w:hAnsi="Arial" w:cs="Arial"/>
          <w:sz w:val="20"/>
          <w:szCs w:val="20"/>
        </w:rPr>
        <w:t>din:</w:t>
      </w:r>
    </w:p>
    <w:p w14:paraId="344DAC56" w14:textId="77777777" w:rsidR="005A3C12" w:rsidRDefault="005A3C12" w:rsidP="005A3C12">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Președinte</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w:t>
      </w:r>
    </w:p>
    <w:p w14:paraId="22D92A53" w14:textId="77777777" w:rsidR="005A3C12" w:rsidRPr="005A3C12" w:rsidRDefault="005A3C12" w:rsidP="005A3C12">
      <w:pPr>
        <w:ind w:right="72"/>
        <w:jc w:val="both"/>
        <w:rPr>
          <w:rStyle w:val="spar"/>
          <w:rFonts w:ascii="Arial" w:hAnsi="Arial" w:cs="Arial"/>
          <w:i/>
          <w:color w:val="auto"/>
          <w:sz w:val="20"/>
          <w:szCs w:val="20"/>
          <w:u w:val="single"/>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 xml:space="preserve">Membri comisiei: </w:t>
      </w:r>
    </w:p>
    <w:p w14:paraId="255F8C3B" w14:textId="77777777" w:rsidR="005A3C12" w:rsidRDefault="005A3C12" w:rsidP="005A3C12">
      <w:pPr>
        <w:ind w:right="72"/>
        <w:jc w:val="both"/>
        <w:rPr>
          <w:rStyle w:val="spar"/>
          <w:rFonts w:ascii="Arial" w:hAnsi="Arial" w:cs="Arial"/>
          <w:color w:val="auto"/>
          <w:sz w:val="20"/>
          <w:szCs w:val="20"/>
          <w:bdr w:val="none" w:sz="0" w:space="0" w:color="auto" w:frame="1"/>
          <w:shd w:val="clear" w:color="auto" w:fill="FFFFFF"/>
        </w:rPr>
      </w:pPr>
    </w:p>
    <w:p w14:paraId="1C92394A" w14:textId="013B145F" w:rsidR="00A2716F" w:rsidRPr="00A2716F" w:rsidRDefault="00A2716F" w:rsidP="00A2716F">
      <w:pPr>
        <w:ind w:firstLine="600"/>
        <w:jc w:val="both"/>
        <w:rPr>
          <w:rFonts w:ascii="Arial" w:hAnsi="Arial" w:cs="Arial"/>
          <w:sz w:val="20"/>
          <w:szCs w:val="20"/>
        </w:rPr>
      </w:pPr>
      <w:r w:rsidRPr="00A2716F">
        <w:rPr>
          <w:rFonts w:ascii="Arial" w:hAnsi="Arial" w:cs="Arial"/>
          <w:sz w:val="20"/>
          <w:szCs w:val="20"/>
        </w:rPr>
        <w:t>_______________________________</w:t>
      </w:r>
      <w:r w:rsidR="005A3C12">
        <w:rPr>
          <w:rFonts w:ascii="Arial" w:hAnsi="Arial" w:cs="Arial"/>
          <w:sz w:val="20"/>
          <w:szCs w:val="20"/>
        </w:rPr>
        <w:t>_________________</w:t>
      </w:r>
      <w:r w:rsidRPr="00A2716F">
        <w:rPr>
          <w:rFonts w:ascii="Arial" w:hAnsi="Arial" w:cs="Arial"/>
          <w:sz w:val="20"/>
          <w:szCs w:val="20"/>
        </w:rPr>
        <w:t>_______________</w:t>
      </w:r>
      <w:r w:rsidR="005A3C12">
        <w:rPr>
          <w:rFonts w:ascii="Arial" w:hAnsi="Arial" w:cs="Arial"/>
          <w:sz w:val="20"/>
          <w:szCs w:val="20"/>
        </w:rPr>
        <w:t>__</w:t>
      </w:r>
      <w:r w:rsidRPr="00A2716F">
        <w:rPr>
          <w:rFonts w:ascii="Arial" w:hAnsi="Arial" w:cs="Arial"/>
          <w:sz w:val="20"/>
          <w:szCs w:val="20"/>
        </w:rPr>
        <w:t>__________</w:t>
      </w:r>
    </w:p>
    <w:p w14:paraId="30AC84AE" w14:textId="01560192" w:rsidR="00A2716F" w:rsidRPr="00252168" w:rsidRDefault="009E6342" w:rsidP="00A2716F">
      <w:pPr>
        <w:ind w:firstLine="600"/>
        <w:jc w:val="both"/>
        <w:rPr>
          <w:rFonts w:ascii="Arial" w:hAnsi="Arial" w:cs="Arial"/>
          <w:sz w:val="16"/>
          <w:szCs w:val="16"/>
        </w:rPr>
      </w:pPr>
      <w:r>
        <w:rPr>
          <w:rFonts w:ascii="Arial" w:hAnsi="Arial" w:cs="Arial"/>
          <w:sz w:val="16"/>
          <w:szCs w:val="16"/>
        </w:rPr>
        <w:t xml:space="preserve">                                                  </w:t>
      </w:r>
      <w:r w:rsidR="00A2716F" w:rsidRPr="00252168">
        <w:rPr>
          <w:rFonts w:ascii="Arial" w:hAnsi="Arial" w:cs="Arial"/>
          <w:sz w:val="16"/>
          <w:szCs w:val="16"/>
        </w:rPr>
        <w:t>(numele,</w:t>
      </w:r>
      <w:r>
        <w:rPr>
          <w:rFonts w:ascii="Arial" w:hAnsi="Arial" w:cs="Arial"/>
          <w:sz w:val="16"/>
          <w:szCs w:val="16"/>
        </w:rPr>
        <w:t xml:space="preserve"> </w:t>
      </w:r>
      <w:r w:rsidR="00A2716F" w:rsidRPr="00252168">
        <w:rPr>
          <w:rFonts w:ascii="Arial" w:hAnsi="Arial" w:cs="Arial"/>
          <w:sz w:val="16"/>
          <w:szCs w:val="16"/>
        </w:rPr>
        <w:t>prenumele</w:t>
      </w:r>
      <w:r w:rsidR="005A3C12">
        <w:rPr>
          <w:rFonts w:ascii="Arial" w:hAnsi="Arial" w:cs="Arial"/>
          <w:sz w:val="16"/>
          <w:szCs w:val="16"/>
        </w:rPr>
        <w:t>,</w:t>
      </w:r>
      <w:r w:rsidR="005A3C12" w:rsidRPr="005A3C12">
        <w:rPr>
          <w:rStyle w:val="spar"/>
          <w:rFonts w:ascii="Arial" w:hAnsi="Arial" w:cs="Arial"/>
          <w:color w:val="auto"/>
          <w:sz w:val="20"/>
          <w:szCs w:val="20"/>
          <w:bdr w:val="none" w:sz="0" w:space="0" w:color="auto" w:frame="1"/>
          <w:shd w:val="clear" w:color="auto" w:fill="FFFFFF"/>
        </w:rPr>
        <w:t xml:space="preserve"> </w:t>
      </w:r>
      <w:r w:rsidR="005A3C12" w:rsidRPr="005A3C12">
        <w:rPr>
          <w:sz w:val="16"/>
          <w:szCs w:val="16"/>
        </w:rPr>
        <w:t>autoritatea care i-a desemnat</w:t>
      </w:r>
      <w:r w:rsidR="00A2716F" w:rsidRPr="00252168">
        <w:rPr>
          <w:rFonts w:ascii="Arial" w:hAnsi="Arial" w:cs="Arial"/>
          <w:sz w:val="16"/>
          <w:szCs w:val="16"/>
        </w:rPr>
        <w:t>)</w:t>
      </w:r>
    </w:p>
    <w:p w14:paraId="1F1A7CA0" w14:textId="77777777" w:rsidR="005A3C12" w:rsidRDefault="005A3C12" w:rsidP="005A3C12">
      <w:pPr>
        <w:ind w:right="72"/>
        <w:jc w:val="both"/>
        <w:rPr>
          <w:rStyle w:val="spar"/>
          <w:rFonts w:ascii="Arial" w:hAnsi="Arial" w:cs="Arial"/>
          <w:color w:val="auto"/>
          <w:sz w:val="20"/>
          <w:szCs w:val="20"/>
          <w:bdr w:val="none" w:sz="0" w:space="0" w:color="auto" w:frame="1"/>
          <w:shd w:val="clear" w:color="auto" w:fill="FFFFFF"/>
        </w:rPr>
      </w:pPr>
    </w:p>
    <w:p w14:paraId="53AF86B2" w14:textId="0FCF4F1B" w:rsidR="005A3C12" w:rsidRDefault="005A3C12" w:rsidP="005A3C12">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Secretar</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_________________________________</w:t>
      </w:r>
    </w:p>
    <w:p w14:paraId="05529D2D" w14:textId="77777777" w:rsidR="00252168" w:rsidRDefault="00252168" w:rsidP="008569EA">
      <w:pPr>
        <w:jc w:val="both"/>
        <w:rPr>
          <w:rFonts w:ascii="Arial" w:hAnsi="Arial" w:cs="Arial"/>
          <w:sz w:val="20"/>
          <w:szCs w:val="20"/>
        </w:rPr>
      </w:pPr>
    </w:p>
    <w:p w14:paraId="4D648BD5" w14:textId="00476848" w:rsidR="00A2716F" w:rsidRPr="00A2716F" w:rsidRDefault="00A2716F" w:rsidP="008569EA">
      <w:pPr>
        <w:jc w:val="both"/>
        <w:rPr>
          <w:rFonts w:ascii="Arial" w:hAnsi="Arial" w:cs="Arial"/>
          <w:sz w:val="20"/>
          <w:szCs w:val="20"/>
        </w:rPr>
      </w:pPr>
      <w:r w:rsidRPr="00A2716F">
        <w:rPr>
          <w:rFonts w:ascii="Arial" w:hAnsi="Arial" w:cs="Arial"/>
          <w:sz w:val="20"/>
          <w:szCs w:val="20"/>
        </w:rPr>
        <w:t>3.</w:t>
      </w:r>
      <w:r w:rsidR="009E6342">
        <w:rPr>
          <w:rFonts w:ascii="Arial" w:hAnsi="Arial" w:cs="Arial"/>
          <w:sz w:val="20"/>
          <w:szCs w:val="20"/>
        </w:rPr>
        <w:t xml:space="preserve"> </w:t>
      </w:r>
      <w:r w:rsidRPr="00A2716F">
        <w:rPr>
          <w:rFonts w:ascii="Arial" w:hAnsi="Arial" w:cs="Arial"/>
          <w:sz w:val="20"/>
          <w:szCs w:val="20"/>
        </w:rPr>
        <w:t>Au</w:t>
      </w:r>
      <w:r w:rsidR="009E6342">
        <w:rPr>
          <w:rFonts w:ascii="Arial" w:hAnsi="Arial" w:cs="Arial"/>
          <w:sz w:val="20"/>
          <w:szCs w:val="20"/>
        </w:rPr>
        <w:t xml:space="preserve"> </w:t>
      </w:r>
      <w:r w:rsidRPr="00A2716F">
        <w:rPr>
          <w:rFonts w:ascii="Arial" w:hAnsi="Arial" w:cs="Arial"/>
          <w:sz w:val="20"/>
          <w:szCs w:val="20"/>
        </w:rPr>
        <w:t>mai</w:t>
      </w:r>
      <w:r w:rsidR="009E6342">
        <w:rPr>
          <w:rFonts w:ascii="Arial" w:hAnsi="Arial" w:cs="Arial"/>
          <w:sz w:val="20"/>
          <w:szCs w:val="20"/>
        </w:rPr>
        <w:t xml:space="preserve"> </w:t>
      </w:r>
      <w:r w:rsidRPr="00A2716F">
        <w:rPr>
          <w:rFonts w:ascii="Arial" w:hAnsi="Arial" w:cs="Arial"/>
          <w:sz w:val="20"/>
          <w:szCs w:val="20"/>
        </w:rPr>
        <w:t>participat</w:t>
      </w:r>
      <w:r w:rsidR="009E6342">
        <w:rPr>
          <w:rFonts w:ascii="Arial" w:hAnsi="Arial" w:cs="Arial"/>
          <w:sz w:val="20"/>
          <w:szCs w:val="20"/>
        </w:rPr>
        <w:t xml:space="preserve"> </w:t>
      </w:r>
      <w:r w:rsidRPr="00A2716F">
        <w:rPr>
          <w:rFonts w:ascii="Arial" w:hAnsi="Arial" w:cs="Arial"/>
          <w:sz w:val="20"/>
          <w:szCs w:val="20"/>
        </w:rPr>
        <w:t>la</w:t>
      </w:r>
      <w:r w:rsidR="009E6342">
        <w:rPr>
          <w:rFonts w:ascii="Arial" w:hAnsi="Arial" w:cs="Arial"/>
          <w:sz w:val="20"/>
          <w:szCs w:val="20"/>
        </w:rPr>
        <w:t xml:space="preserve"> </w:t>
      </w:r>
      <w:r w:rsidRPr="00A2716F">
        <w:rPr>
          <w:rFonts w:ascii="Arial" w:hAnsi="Arial" w:cs="Arial"/>
          <w:sz w:val="20"/>
          <w:szCs w:val="20"/>
        </w:rPr>
        <w:t>recep</w:t>
      </w:r>
      <w:r w:rsidR="003B3554">
        <w:rPr>
          <w:rFonts w:ascii="Arial" w:hAnsi="Arial" w:cs="Arial"/>
          <w:sz w:val="20"/>
          <w:szCs w:val="20"/>
        </w:rPr>
        <w:t>ț</w:t>
      </w:r>
      <w:r w:rsidRPr="00A2716F">
        <w:rPr>
          <w:rFonts w:ascii="Arial" w:hAnsi="Arial" w:cs="Arial"/>
          <w:sz w:val="20"/>
          <w:szCs w:val="20"/>
        </w:rPr>
        <w:t>ie:</w:t>
      </w:r>
    </w:p>
    <w:p w14:paraId="255544F8" w14:textId="49855060" w:rsidR="00A2716F" w:rsidRPr="00A2716F" w:rsidRDefault="00A2716F" w:rsidP="00A2716F">
      <w:pPr>
        <w:ind w:firstLine="600"/>
        <w:jc w:val="both"/>
        <w:rPr>
          <w:rFonts w:ascii="Arial" w:hAnsi="Arial" w:cs="Arial"/>
          <w:sz w:val="20"/>
          <w:szCs w:val="20"/>
        </w:rPr>
      </w:pPr>
      <w:r w:rsidRPr="00A2716F">
        <w:rPr>
          <w:rFonts w:ascii="Arial" w:hAnsi="Arial" w:cs="Arial"/>
          <w:sz w:val="20"/>
          <w:szCs w:val="20"/>
        </w:rPr>
        <w:t>_______________________________________________</w:t>
      </w:r>
      <w:r w:rsidR="00FF64B1">
        <w:rPr>
          <w:rFonts w:ascii="Arial" w:hAnsi="Arial" w:cs="Arial"/>
          <w:sz w:val="20"/>
          <w:szCs w:val="20"/>
        </w:rPr>
        <w:t>_______</w:t>
      </w:r>
      <w:r w:rsidR="005A3C12">
        <w:rPr>
          <w:rFonts w:ascii="Arial" w:hAnsi="Arial" w:cs="Arial"/>
          <w:sz w:val="20"/>
          <w:szCs w:val="20"/>
        </w:rPr>
        <w:t>___________________</w:t>
      </w:r>
      <w:r w:rsidRPr="00A2716F">
        <w:rPr>
          <w:rFonts w:ascii="Arial" w:hAnsi="Arial" w:cs="Arial"/>
          <w:sz w:val="20"/>
          <w:szCs w:val="20"/>
        </w:rPr>
        <w:t>__</w:t>
      </w:r>
    </w:p>
    <w:p w14:paraId="5343A8B9" w14:textId="31AC107C" w:rsidR="00A2716F" w:rsidRPr="00FF64B1" w:rsidRDefault="009E6342" w:rsidP="00A2716F">
      <w:pPr>
        <w:ind w:firstLine="600"/>
        <w:jc w:val="both"/>
        <w:rPr>
          <w:rFonts w:ascii="Arial" w:hAnsi="Arial" w:cs="Arial"/>
          <w:sz w:val="16"/>
          <w:szCs w:val="16"/>
        </w:rPr>
      </w:pPr>
      <w:r>
        <w:rPr>
          <w:rFonts w:ascii="Arial" w:hAnsi="Arial" w:cs="Arial"/>
          <w:sz w:val="16"/>
          <w:szCs w:val="16"/>
        </w:rPr>
        <w:t xml:space="preserve">                                      </w:t>
      </w:r>
      <w:r w:rsidR="00A2716F" w:rsidRPr="00FF64B1">
        <w:rPr>
          <w:rFonts w:ascii="Arial" w:hAnsi="Arial" w:cs="Arial"/>
          <w:sz w:val="16"/>
          <w:szCs w:val="16"/>
        </w:rPr>
        <w:t>(numele,</w:t>
      </w:r>
      <w:r>
        <w:rPr>
          <w:rFonts w:ascii="Arial" w:hAnsi="Arial" w:cs="Arial"/>
          <w:sz w:val="16"/>
          <w:szCs w:val="16"/>
        </w:rPr>
        <w:t xml:space="preserve"> </w:t>
      </w:r>
      <w:r w:rsidR="00A2716F" w:rsidRPr="00FF64B1">
        <w:rPr>
          <w:rFonts w:ascii="Arial" w:hAnsi="Arial" w:cs="Arial"/>
          <w:sz w:val="16"/>
          <w:szCs w:val="16"/>
        </w:rPr>
        <w:t>prenumele</w:t>
      </w:r>
      <w:r w:rsidR="00252168" w:rsidRPr="00FF64B1">
        <w:rPr>
          <w:rFonts w:ascii="Arial" w:hAnsi="Arial" w:cs="Arial"/>
          <w:sz w:val="16"/>
          <w:szCs w:val="16"/>
        </w:rPr>
        <w:t>,</w:t>
      </w:r>
      <w:r w:rsidR="005A3C12">
        <w:rPr>
          <w:rFonts w:ascii="Arial" w:hAnsi="Arial" w:cs="Arial"/>
          <w:sz w:val="16"/>
          <w:szCs w:val="16"/>
        </w:rPr>
        <w:t xml:space="preserve"> ,</w:t>
      </w:r>
      <w:r w:rsidR="005A3C12" w:rsidRPr="005A3C12">
        <w:rPr>
          <w:rStyle w:val="spar"/>
          <w:rFonts w:ascii="Arial" w:hAnsi="Arial" w:cs="Arial"/>
          <w:color w:val="auto"/>
          <w:sz w:val="20"/>
          <w:szCs w:val="20"/>
          <w:bdr w:val="none" w:sz="0" w:space="0" w:color="auto" w:frame="1"/>
          <w:shd w:val="clear" w:color="auto" w:fill="FFFFFF"/>
        </w:rPr>
        <w:t xml:space="preserve"> </w:t>
      </w:r>
      <w:r w:rsidR="005A3C12" w:rsidRPr="005A3C12">
        <w:rPr>
          <w:sz w:val="16"/>
          <w:szCs w:val="16"/>
        </w:rPr>
        <w:t>autoritatea care i-a desemnat</w:t>
      </w:r>
      <w:r w:rsidR="005A3C12">
        <w:rPr>
          <w:sz w:val="16"/>
          <w:szCs w:val="16"/>
        </w:rPr>
        <w:t>,</w:t>
      </w:r>
      <w:r>
        <w:rPr>
          <w:rFonts w:ascii="Arial" w:hAnsi="Arial" w:cs="Arial"/>
          <w:sz w:val="16"/>
          <w:szCs w:val="16"/>
        </w:rPr>
        <w:t xml:space="preserve"> </w:t>
      </w:r>
      <w:r w:rsidR="00252168" w:rsidRPr="00FF64B1">
        <w:rPr>
          <w:rFonts w:ascii="Arial" w:hAnsi="Arial" w:cs="Arial"/>
          <w:sz w:val="16"/>
          <w:szCs w:val="16"/>
        </w:rPr>
        <w:t>calitatea</w:t>
      </w:r>
      <w:r w:rsidR="00A2716F" w:rsidRPr="00FF64B1">
        <w:rPr>
          <w:rFonts w:ascii="Arial" w:hAnsi="Arial" w:cs="Arial"/>
          <w:sz w:val="16"/>
          <w:szCs w:val="16"/>
        </w:rPr>
        <w:t>)</w:t>
      </w:r>
    </w:p>
    <w:p w14:paraId="1CF1F4A3" w14:textId="77777777" w:rsidR="00FF64B1" w:rsidRDefault="00FF64B1" w:rsidP="00A2716F">
      <w:pPr>
        <w:ind w:firstLine="600"/>
        <w:jc w:val="both"/>
        <w:rPr>
          <w:rFonts w:ascii="Arial" w:hAnsi="Arial" w:cs="Arial"/>
          <w:sz w:val="20"/>
          <w:szCs w:val="20"/>
        </w:rPr>
      </w:pPr>
    </w:p>
    <w:p w14:paraId="0942D315" w14:textId="0ACB2CA9" w:rsidR="00A2716F" w:rsidRPr="00A2716F" w:rsidRDefault="00A2716F" w:rsidP="008569EA">
      <w:pPr>
        <w:jc w:val="both"/>
        <w:rPr>
          <w:rFonts w:ascii="Arial" w:hAnsi="Arial" w:cs="Arial"/>
          <w:sz w:val="20"/>
          <w:szCs w:val="20"/>
        </w:rPr>
      </w:pPr>
      <w:r w:rsidRPr="00A2716F">
        <w:rPr>
          <w:rFonts w:ascii="Arial" w:hAnsi="Arial" w:cs="Arial"/>
          <w:sz w:val="20"/>
          <w:szCs w:val="20"/>
        </w:rPr>
        <w:t>4.</w:t>
      </w:r>
      <w:r w:rsidR="009E6342">
        <w:rPr>
          <w:rFonts w:ascii="Arial" w:hAnsi="Arial" w:cs="Arial"/>
          <w:sz w:val="20"/>
          <w:szCs w:val="20"/>
        </w:rPr>
        <w:t xml:space="preserve"> </w:t>
      </w:r>
      <w:r w:rsidRPr="00A2716F">
        <w:rPr>
          <w:rFonts w:ascii="Arial" w:hAnsi="Arial" w:cs="Arial"/>
          <w:sz w:val="20"/>
          <w:szCs w:val="20"/>
        </w:rPr>
        <w:t>Comisia</w:t>
      </w:r>
      <w:r w:rsidR="009E6342">
        <w:rPr>
          <w:rFonts w:ascii="Arial" w:hAnsi="Arial" w:cs="Arial"/>
          <w:sz w:val="20"/>
          <w:szCs w:val="20"/>
        </w:rPr>
        <w:t xml:space="preserve"> </w:t>
      </w:r>
      <w:r w:rsidRPr="00A2716F">
        <w:rPr>
          <w:rFonts w:ascii="Arial" w:hAnsi="Arial" w:cs="Arial"/>
          <w:sz w:val="20"/>
          <w:szCs w:val="20"/>
        </w:rPr>
        <w:t>de</w:t>
      </w:r>
      <w:r w:rsidR="009E6342">
        <w:rPr>
          <w:rFonts w:ascii="Arial" w:hAnsi="Arial" w:cs="Arial"/>
          <w:sz w:val="20"/>
          <w:szCs w:val="20"/>
        </w:rPr>
        <w:t xml:space="preserve"> </w:t>
      </w:r>
      <w:r w:rsidRPr="00A2716F">
        <w:rPr>
          <w:rFonts w:ascii="Arial" w:hAnsi="Arial" w:cs="Arial"/>
          <w:sz w:val="20"/>
          <w:szCs w:val="20"/>
        </w:rPr>
        <w:t>recep</w:t>
      </w:r>
      <w:r w:rsidR="003B3554">
        <w:rPr>
          <w:rFonts w:ascii="Arial" w:hAnsi="Arial" w:cs="Arial"/>
          <w:sz w:val="20"/>
          <w:szCs w:val="20"/>
        </w:rPr>
        <w:t>ț</w:t>
      </w:r>
      <w:r w:rsidRPr="00A2716F">
        <w:rPr>
          <w:rFonts w:ascii="Arial" w:hAnsi="Arial" w:cs="Arial"/>
          <w:sz w:val="20"/>
          <w:szCs w:val="20"/>
        </w:rPr>
        <w:t>ie,</w:t>
      </w:r>
      <w:r w:rsidR="009E6342">
        <w:rPr>
          <w:rFonts w:ascii="Arial" w:hAnsi="Arial" w:cs="Arial"/>
          <w:sz w:val="20"/>
          <w:szCs w:val="20"/>
        </w:rPr>
        <w:t xml:space="preserve"> </w:t>
      </w:r>
      <w:r w:rsidRPr="00A2716F">
        <w:rPr>
          <w:rFonts w:ascii="Arial" w:hAnsi="Arial" w:cs="Arial"/>
          <w:sz w:val="20"/>
          <w:szCs w:val="20"/>
        </w:rPr>
        <w:t>în</w:t>
      </w:r>
      <w:r w:rsidR="009E6342">
        <w:rPr>
          <w:rFonts w:ascii="Arial" w:hAnsi="Arial" w:cs="Arial"/>
          <w:sz w:val="20"/>
          <w:szCs w:val="20"/>
        </w:rPr>
        <w:t xml:space="preserve"> </w:t>
      </w:r>
      <w:r w:rsidRPr="00A2716F">
        <w:rPr>
          <w:rFonts w:ascii="Arial" w:hAnsi="Arial" w:cs="Arial"/>
          <w:sz w:val="20"/>
          <w:szCs w:val="20"/>
        </w:rPr>
        <w:t>urma</w:t>
      </w:r>
      <w:r w:rsidR="009E6342">
        <w:rPr>
          <w:rFonts w:ascii="Arial" w:hAnsi="Arial" w:cs="Arial"/>
          <w:sz w:val="20"/>
          <w:szCs w:val="20"/>
        </w:rPr>
        <w:t xml:space="preserve"> </w:t>
      </w:r>
      <w:r w:rsidRPr="00A2716F">
        <w:rPr>
          <w:rFonts w:ascii="Arial" w:hAnsi="Arial" w:cs="Arial"/>
          <w:sz w:val="20"/>
          <w:szCs w:val="20"/>
        </w:rPr>
        <w:t>constatărilor</w:t>
      </w:r>
      <w:r w:rsidR="009E6342">
        <w:rPr>
          <w:rFonts w:ascii="Arial" w:hAnsi="Arial" w:cs="Arial"/>
          <w:sz w:val="20"/>
          <w:szCs w:val="20"/>
        </w:rPr>
        <w:t xml:space="preserve"> </w:t>
      </w:r>
      <w:r w:rsidRPr="00A2716F">
        <w:rPr>
          <w:rFonts w:ascii="Arial" w:hAnsi="Arial" w:cs="Arial"/>
          <w:sz w:val="20"/>
          <w:szCs w:val="20"/>
        </w:rPr>
        <w:t>făcute,</w:t>
      </w:r>
      <w:r w:rsidR="009E6342">
        <w:rPr>
          <w:rFonts w:ascii="Arial" w:hAnsi="Arial" w:cs="Arial"/>
          <w:sz w:val="20"/>
          <w:szCs w:val="20"/>
        </w:rPr>
        <w:t xml:space="preserve"> </w:t>
      </w:r>
      <w:r w:rsidRPr="00A2716F">
        <w:rPr>
          <w:rFonts w:ascii="Arial" w:hAnsi="Arial" w:cs="Arial"/>
          <w:sz w:val="20"/>
          <w:szCs w:val="20"/>
        </w:rPr>
        <w:t>propune:</w:t>
      </w:r>
    </w:p>
    <w:p w14:paraId="63A87324" w14:textId="77777777" w:rsidR="00A2716F" w:rsidRPr="00A2716F" w:rsidRDefault="00A2716F" w:rsidP="00A2716F">
      <w:pPr>
        <w:ind w:firstLine="600"/>
        <w:jc w:val="both"/>
        <w:rPr>
          <w:rFonts w:ascii="Arial" w:hAnsi="Arial" w:cs="Arial"/>
          <w:sz w:val="20"/>
          <w:szCs w:val="20"/>
        </w:rPr>
      </w:pPr>
      <w:r w:rsidRPr="00A2716F">
        <w:rPr>
          <w:rFonts w:ascii="Arial" w:hAnsi="Arial" w:cs="Arial"/>
          <w:sz w:val="20"/>
          <w:szCs w:val="20"/>
        </w:rPr>
        <w:t>___________________________________________________</w:t>
      </w:r>
      <w:r w:rsidR="00FF64B1">
        <w:rPr>
          <w:rFonts w:ascii="Arial" w:hAnsi="Arial" w:cs="Arial"/>
          <w:sz w:val="20"/>
          <w:szCs w:val="20"/>
        </w:rPr>
        <w:t>________________________</w:t>
      </w:r>
      <w:r w:rsidRPr="00A2716F">
        <w:rPr>
          <w:rFonts w:ascii="Arial" w:hAnsi="Arial" w:cs="Arial"/>
          <w:sz w:val="20"/>
          <w:szCs w:val="20"/>
        </w:rPr>
        <w:t>_</w:t>
      </w:r>
    </w:p>
    <w:p w14:paraId="505613DA" w14:textId="77777777" w:rsidR="00A2716F" w:rsidRDefault="00A2716F" w:rsidP="00A2716F">
      <w:pPr>
        <w:ind w:firstLine="600"/>
        <w:jc w:val="both"/>
        <w:rPr>
          <w:rFonts w:ascii="Arial" w:hAnsi="Arial" w:cs="Arial"/>
          <w:sz w:val="20"/>
          <w:szCs w:val="20"/>
        </w:rPr>
      </w:pPr>
      <w:r w:rsidRPr="00A2716F">
        <w:rPr>
          <w:rFonts w:ascii="Arial" w:hAnsi="Arial" w:cs="Arial"/>
          <w:sz w:val="20"/>
          <w:szCs w:val="20"/>
        </w:rPr>
        <w:t>___________________________________________________</w:t>
      </w:r>
      <w:r w:rsidR="00FF64B1">
        <w:rPr>
          <w:rFonts w:ascii="Arial" w:hAnsi="Arial" w:cs="Arial"/>
          <w:sz w:val="20"/>
          <w:szCs w:val="20"/>
        </w:rPr>
        <w:t>________________________</w:t>
      </w:r>
      <w:r w:rsidRPr="00A2716F">
        <w:rPr>
          <w:rFonts w:ascii="Arial" w:hAnsi="Arial" w:cs="Arial"/>
          <w:sz w:val="20"/>
          <w:szCs w:val="20"/>
        </w:rPr>
        <w:t>_</w:t>
      </w:r>
    </w:p>
    <w:p w14:paraId="114481FE" w14:textId="77777777" w:rsidR="00FF64B1" w:rsidRDefault="00FF64B1" w:rsidP="00FF64B1">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345EA02A" w14:textId="1A6942FA" w:rsidR="00FF64B1" w:rsidRDefault="00FF64B1" w:rsidP="005A3C12">
      <w:pPr>
        <w:jc w:val="both"/>
        <w:rPr>
          <w:rFonts w:ascii="Arial" w:hAnsi="Arial" w:cs="Arial"/>
          <w:sz w:val="20"/>
          <w:szCs w:val="20"/>
        </w:rPr>
      </w:pPr>
    </w:p>
    <w:p w14:paraId="533B2AF7" w14:textId="25ABA069" w:rsidR="005A3C12" w:rsidRPr="005A3C12" w:rsidRDefault="005A3C12" w:rsidP="005A3C12">
      <w:pPr>
        <w:jc w:val="both"/>
        <w:rPr>
          <w:rFonts w:ascii="Arial" w:hAnsi="Arial" w:cs="Arial"/>
          <w:sz w:val="20"/>
          <w:szCs w:val="20"/>
        </w:rPr>
      </w:pPr>
      <w:r w:rsidRPr="005A3C12">
        <w:rPr>
          <w:rFonts w:ascii="Arial" w:hAnsi="Arial" w:cs="Arial"/>
          <w:sz w:val="20"/>
          <w:szCs w:val="20"/>
        </w:rPr>
        <w:t xml:space="preserve">5. </w:t>
      </w:r>
      <w:r w:rsidRPr="005A3C12">
        <w:rPr>
          <w:rFonts w:ascii="Arial" w:eastAsia="Noto Serif CJK SC" w:hAnsi="Arial" w:cs="Arial"/>
          <w:kern w:val="2"/>
          <w:sz w:val="20"/>
          <w:szCs w:val="20"/>
          <w:lang w:eastAsia="zh-CN" w:bidi="hi-IN"/>
        </w:rPr>
        <w:t xml:space="preserve">Valoarea obiectului este de </w:t>
      </w:r>
      <w:r>
        <w:rPr>
          <w:rFonts w:ascii="Arial" w:eastAsia="Noto Serif CJK SC" w:hAnsi="Arial" w:cs="Arial"/>
          <w:kern w:val="2"/>
          <w:sz w:val="20"/>
          <w:szCs w:val="20"/>
          <w:lang w:eastAsia="zh-CN" w:bidi="hi-IN"/>
        </w:rPr>
        <w:t xml:space="preserve">cu/ fără TVA </w:t>
      </w:r>
      <w:r w:rsidRPr="005A3C12">
        <w:rPr>
          <w:rFonts w:ascii="Arial" w:eastAsia="Noto Serif CJK SC" w:hAnsi="Arial" w:cs="Arial"/>
          <w:kern w:val="2"/>
          <w:sz w:val="20"/>
          <w:szCs w:val="20"/>
          <w:lang w:eastAsia="zh-CN" w:bidi="hi-IN"/>
        </w:rPr>
        <w:t>____________</w:t>
      </w:r>
      <w:r>
        <w:rPr>
          <w:rFonts w:ascii="Arial" w:eastAsia="Noto Serif CJK SC" w:hAnsi="Arial" w:cs="Arial"/>
          <w:kern w:val="2"/>
          <w:sz w:val="20"/>
          <w:szCs w:val="20"/>
          <w:lang w:eastAsia="zh-CN" w:bidi="hi-IN"/>
        </w:rPr>
        <w:t xml:space="preserve"> / </w:t>
      </w:r>
      <w:r w:rsidRPr="005A3C12">
        <w:rPr>
          <w:rFonts w:ascii="Arial" w:eastAsia="Noto Serif CJK SC" w:hAnsi="Arial" w:cs="Arial"/>
          <w:kern w:val="2"/>
          <w:sz w:val="20"/>
          <w:szCs w:val="20"/>
          <w:lang w:eastAsia="zh-CN" w:bidi="hi-IN"/>
        </w:rPr>
        <w:t>___________ lei.</w:t>
      </w:r>
    </w:p>
    <w:p w14:paraId="1B112D5C" w14:textId="77777777" w:rsidR="005A3C12" w:rsidRDefault="005A3C12" w:rsidP="005A3C12">
      <w:pPr>
        <w:jc w:val="both"/>
        <w:rPr>
          <w:rFonts w:ascii="Arial" w:hAnsi="Arial" w:cs="Arial"/>
          <w:sz w:val="20"/>
          <w:szCs w:val="20"/>
        </w:rPr>
      </w:pPr>
    </w:p>
    <w:p w14:paraId="2D3328ED" w14:textId="1909766F" w:rsidR="00A2716F" w:rsidRPr="00A2716F" w:rsidRDefault="005A3C12" w:rsidP="005A3C12">
      <w:pPr>
        <w:jc w:val="both"/>
        <w:rPr>
          <w:rFonts w:ascii="Arial" w:hAnsi="Arial" w:cs="Arial"/>
          <w:sz w:val="20"/>
          <w:szCs w:val="20"/>
        </w:rPr>
      </w:pPr>
      <w:r>
        <w:rPr>
          <w:rFonts w:ascii="Arial" w:hAnsi="Arial" w:cs="Arial"/>
          <w:sz w:val="20"/>
          <w:szCs w:val="20"/>
        </w:rPr>
        <w:t>6</w:t>
      </w:r>
      <w:r w:rsidR="00A2716F" w:rsidRPr="00A2716F">
        <w:rPr>
          <w:rFonts w:ascii="Arial" w:hAnsi="Arial" w:cs="Arial"/>
          <w:sz w:val="20"/>
          <w:szCs w:val="20"/>
        </w:rPr>
        <w:t>.</w:t>
      </w:r>
      <w:r w:rsidR="009E6342">
        <w:rPr>
          <w:rFonts w:ascii="Arial" w:hAnsi="Arial" w:cs="Arial"/>
          <w:sz w:val="20"/>
          <w:szCs w:val="20"/>
        </w:rPr>
        <w:t xml:space="preserve"> </w:t>
      </w:r>
      <w:r w:rsidR="00A2716F" w:rsidRPr="00A2716F">
        <w:rPr>
          <w:rFonts w:ascii="Arial" w:hAnsi="Arial" w:cs="Arial"/>
          <w:sz w:val="20"/>
          <w:szCs w:val="20"/>
        </w:rPr>
        <w:t>Comisia</w:t>
      </w:r>
      <w:r w:rsidR="009E6342">
        <w:rPr>
          <w:rFonts w:ascii="Arial" w:hAnsi="Arial" w:cs="Arial"/>
          <w:sz w:val="20"/>
          <w:szCs w:val="20"/>
        </w:rPr>
        <w:t xml:space="preserve"> </w:t>
      </w:r>
      <w:r w:rsidR="00A2716F" w:rsidRPr="00A2716F">
        <w:rPr>
          <w:rFonts w:ascii="Arial" w:hAnsi="Arial" w:cs="Arial"/>
          <w:sz w:val="20"/>
          <w:szCs w:val="20"/>
        </w:rPr>
        <w:t>de</w:t>
      </w:r>
      <w:r w:rsidR="009E6342">
        <w:rPr>
          <w:rFonts w:ascii="Arial" w:hAnsi="Arial" w:cs="Arial"/>
          <w:sz w:val="20"/>
          <w:szCs w:val="20"/>
        </w:rPr>
        <w:t xml:space="preserve"> </w:t>
      </w:r>
      <w:r w:rsidR="00A2716F" w:rsidRPr="00A2716F">
        <w:rPr>
          <w:rFonts w:ascii="Arial" w:hAnsi="Arial" w:cs="Arial"/>
          <w:sz w:val="20"/>
          <w:szCs w:val="20"/>
        </w:rPr>
        <w:t>recep</w:t>
      </w:r>
      <w:r w:rsidR="003B3554">
        <w:rPr>
          <w:rFonts w:ascii="Arial" w:hAnsi="Arial" w:cs="Arial"/>
          <w:sz w:val="20"/>
          <w:szCs w:val="20"/>
        </w:rPr>
        <w:t>ț</w:t>
      </w:r>
      <w:r w:rsidR="00A2716F" w:rsidRPr="00A2716F">
        <w:rPr>
          <w:rFonts w:ascii="Arial" w:hAnsi="Arial" w:cs="Arial"/>
          <w:sz w:val="20"/>
          <w:szCs w:val="20"/>
        </w:rPr>
        <w:t>ie</w:t>
      </w:r>
      <w:r w:rsidR="009E6342">
        <w:rPr>
          <w:rFonts w:ascii="Arial" w:hAnsi="Arial" w:cs="Arial"/>
          <w:sz w:val="20"/>
          <w:szCs w:val="20"/>
        </w:rPr>
        <w:t xml:space="preserve"> </w:t>
      </w:r>
      <w:r w:rsidR="00A2716F" w:rsidRPr="00A2716F">
        <w:rPr>
          <w:rFonts w:ascii="Arial" w:hAnsi="Arial" w:cs="Arial"/>
          <w:sz w:val="20"/>
          <w:szCs w:val="20"/>
        </w:rPr>
        <w:t>recomandă</w:t>
      </w:r>
      <w:r w:rsidR="009E6342">
        <w:rPr>
          <w:rFonts w:ascii="Arial" w:hAnsi="Arial" w:cs="Arial"/>
          <w:sz w:val="20"/>
          <w:szCs w:val="20"/>
        </w:rPr>
        <w:t xml:space="preserve"> </w:t>
      </w:r>
      <w:r w:rsidR="00A2716F" w:rsidRPr="00A2716F">
        <w:rPr>
          <w:rFonts w:ascii="Arial" w:hAnsi="Arial" w:cs="Arial"/>
          <w:sz w:val="20"/>
          <w:szCs w:val="20"/>
        </w:rPr>
        <w:t>următoarele:</w:t>
      </w:r>
    </w:p>
    <w:p w14:paraId="1EB5D262" w14:textId="77777777" w:rsidR="00A2716F" w:rsidRPr="00A2716F" w:rsidRDefault="00A2716F" w:rsidP="00A2716F">
      <w:pPr>
        <w:ind w:firstLine="600"/>
        <w:jc w:val="both"/>
        <w:rPr>
          <w:rFonts w:ascii="Arial" w:hAnsi="Arial" w:cs="Arial"/>
          <w:sz w:val="20"/>
          <w:szCs w:val="20"/>
        </w:rPr>
      </w:pPr>
      <w:r w:rsidRPr="00A2716F">
        <w:rPr>
          <w:rFonts w:ascii="Arial" w:hAnsi="Arial" w:cs="Arial"/>
          <w:sz w:val="20"/>
          <w:szCs w:val="20"/>
        </w:rPr>
        <w:t>___________________________________________________</w:t>
      </w:r>
      <w:r w:rsidR="00FF64B1">
        <w:rPr>
          <w:rFonts w:ascii="Arial" w:hAnsi="Arial" w:cs="Arial"/>
          <w:sz w:val="20"/>
          <w:szCs w:val="20"/>
        </w:rPr>
        <w:t>________________________</w:t>
      </w:r>
      <w:r w:rsidRPr="00A2716F">
        <w:rPr>
          <w:rFonts w:ascii="Arial" w:hAnsi="Arial" w:cs="Arial"/>
          <w:sz w:val="20"/>
          <w:szCs w:val="20"/>
        </w:rPr>
        <w:t>_</w:t>
      </w:r>
    </w:p>
    <w:p w14:paraId="4054BB9D" w14:textId="77777777" w:rsidR="00A2716F" w:rsidRPr="00A2716F" w:rsidRDefault="00A2716F" w:rsidP="00A2716F">
      <w:pPr>
        <w:ind w:firstLine="600"/>
        <w:jc w:val="both"/>
        <w:rPr>
          <w:rFonts w:ascii="Arial" w:hAnsi="Arial" w:cs="Arial"/>
          <w:sz w:val="20"/>
          <w:szCs w:val="20"/>
        </w:rPr>
      </w:pPr>
      <w:r w:rsidRPr="00A2716F">
        <w:rPr>
          <w:rFonts w:ascii="Arial" w:hAnsi="Arial" w:cs="Arial"/>
          <w:sz w:val="20"/>
          <w:szCs w:val="20"/>
        </w:rPr>
        <w:t>_________________________________________________</w:t>
      </w:r>
      <w:r w:rsidR="00FF64B1">
        <w:rPr>
          <w:rFonts w:ascii="Arial" w:hAnsi="Arial" w:cs="Arial"/>
          <w:sz w:val="20"/>
          <w:szCs w:val="20"/>
        </w:rPr>
        <w:t>________________________</w:t>
      </w:r>
      <w:r w:rsidRPr="00A2716F">
        <w:rPr>
          <w:rFonts w:ascii="Arial" w:hAnsi="Arial" w:cs="Arial"/>
          <w:sz w:val="20"/>
          <w:szCs w:val="20"/>
        </w:rPr>
        <w:t>___</w:t>
      </w:r>
    </w:p>
    <w:p w14:paraId="0DAE50DA" w14:textId="7D05DC43" w:rsidR="00A2716F" w:rsidRDefault="00A2716F" w:rsidP="00A2716F">
      <w:pPr>
        <w:ind w:firstLine="600"/>
        <w:jc w:val="both"/>
        <w:rPr>
          <w:rFonts w:ascii="Arial" w:hAnsi="Arial" w:cs="Arial"/>
          <w:sz w:val="20"/>
          <w:szCs w:val="20"/>
        </w:rPr>
      </w:pPr>
      <w:r w:rsidRPr="00A2716F">
        <w:rPr>
          <w:rFonts w:ascii="Arial" w:hAnsi="Arial" w:cs="Arial"/>
          <w:sz w:val="20"/>
          <w:szCs w:val="20"/>
        </w:rPr>
        <w:t>_______________________________________________</w:t>
      </w:r>
      <w:r w:rsidR="00FF64B1">
        <w:rPr>
          <w:rFonts w:ascii="Arial" w:hAnsi="Arial" w:cs="Arial"/>
          <w:sz w:val="20"/>
          <w:szCs w:val="20"/>
        </w:rPr>
        <w:t>________________________</w:t>
      </w:r>
      <w:r w:rsidRPr="00A2716F">
        <w:rPr>
          <w:rFonts w:ascii="Arial" w:hAnsi="Arial" w:cs="Arial"/>
          <w:sz w:val="20"/>
          <w:szCs w:val="20"/>
        </w:rPr>
        <w:t>_____</w:t>
      </w:r>
    </w:p>
    <w:p w14:paraId="64DFFF3B" w14:textId="77777777" w:rsidR="005A3C12" w:rsidRDefault="005A3C12" w:rsidP="005A3C12">
      <w:pPr>
        <w:jc w:val="both"/>
        <w:rPr>
          <w:rFonts w:ascii="Arial" w:hAnsi="Arial" w:cs="Arial"/>
          <w:sz w:val="20"/>
          <w:szCs w:val="20"/>
        </w:rPr>
      </w:pPr>
    </w:p>
    <w:p w14:paraId="4914DCDB" w14:textId="6E59E46E" w:rsidR="005A3C12" w:rsidRPr="005A3C12" w:rsidRDefault="005A3C12" w:rsidP="005A3C12">
      <w:pPr>
        <w:suppressAutoHyphens/>
        <w:spacing w:line="276" w:lineRule="auto"/>
        <w:jc w:val="both"/>
        <w:rPr>
          <w:rFonts w:ascii="Arial" w:eastAsia="Noto Serif CJK SC" w:hAnsi="Arial" w:cs="Arial"/>
          <w:kern w:val="2"/>
          <w:sz w:val="20"/>
          <w:szCs w:val="20"/>
          <w:lang w:eastAsia="zh-CN" w:bidi="hi-IN"/>
        </w:rPr>
      </w:pPr>
      <w:r w:rsidRPr="005A3C12">
        <w:rPr>
          <w:rFonts w:ascii="Arial" w:eastAsia="Noto Serif CJK SC" w:hAnsi="Arial" w:cs="Arial"/>
          <w:kern w:val="2"/>
          <w:sz w:val="20"/>
          <w:szCs w:val="20"/>
          <w:lang w:eastAsia="zh-CN" w:bidi="hi-IN"/>
        </w:rPr>
        <w:t>6</w:t>
      </w:r>
      <w:r w:rsidRPr="005A3C12">
        <w:rPr>
          <w:rFonts w:ascii="Arial" w:eastAsia="Noto Serif CJK SC" w:hAnsi="Arial" w:cs="Arial"/>
          <w:kern w:val="2"/>
          <w:sz w:val="20"/>
          <w:szCs w:val="20"/>
          <w:vertAlign w:val="superscript"/>
          <w:lang w:eastAsia="zh-CN" w:bidi="hi-IN"/>
        </w:rPr>
        <w:t>1</w:t>
      </w:r>
      <w:r w:rsidRPr="005A3C12">
        <w:rPr>
          <w:rFonts w:ascii="Arial" w:eastAsia="Noto Serif CJK SC" w:hAnsi="Arial" w:cs="Arial"/>
          <w:kern w:val="2"/>
          <w:sz w:val="20"/>
          <w:szCs w:val="20"/>
          <w:lang w:eastAsia="zh-CN" w:bidi="hi-IN"/>
        </w:rPr>
        <w:t>. Descrierea obiectului recomandat spre recep</w:t>
      </w:r>
      <w:r>
        <w:rPr>
          <w:rFonts w:ascii="Arial" w:eastAsia="Noto Serif CJK SC" w:hAnsi="Arial" w:cs="Arial"/>
          <w:kern w:val="2"/>
          <w:sz w:val="20"/>
          <w:szCs w:val="20"/>
          <w:lang w:eastAsia="zh-CN" w:bidi="hi-IN"/>
        </w:rPr>
        <w:t>ț</w:t>
      </w:r>
      <w:r w:rsidRPr="005A3C12">
        <w:rPr>
          <w:rFonts w:ascii="Arial" w:eastAsia="Noto Serif CJK SC" w:hAnsi="Arial" w:cs="Arial"/>
          <w:kern w:val="2"/>
          <w:sz w:val="20"/>
          <w:szCs w:val="20"/>
          <w:lang w:eastAsia="zh-CN" w:bidi="hi-IN"/>
        </w:rPr>
        <w:t>ie:</w:t>
      </w:r>
    </w:p>
    <w:p w14:paraId="7360745D" w14:textId="77777777" w:rsidR="00FF64B1" w:rsidRPr="00A2716F" w:rsidRDefault="00FF64B1" w:rsidP="00FF64B1">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565D0454" w14:textId="77777777" w:rsidR="00FF64B1" w:rsidRPr="00A2716F" w:rsidRDefault="00FF64B1" w:rsidP="00FF64B1">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497BDDC3" w14:textId="77777777" w:rsidR="00A2716F" w:rsidRPr="00A2716F" w:rsidRDefault="00A2716F" w:rsidP="00A2716F">
      <w:pPr>
        <w:ind w:firstLine="600"/>
        <w:jc w:val="both"/>
        <w:rPr>
          <w:rFonts w:ascii="Arial" w:hAnsi="Arial" w:cs="Arial"/>
          <w:sz w:val="20"/>
          <w:szCs w:val="20"/>
        </w:rPr>
      </w:pPr>
    </w:p>
    <w:p w14:paraId="2FF7541D" w14:textId="01485498" w:rsidR="00A2716F" w:rsidRPr="00A2716F" w:rsidRDefault="005A3C12" w:rsidP="005A3C12">
      <w:pPr>
        <w:jc w:val="both"/>
        <w:rPr>
          <w:rFonts w:ascii="Arial" w:hAnsi="Arial" w:cs="Arial"/>
          <w:sz w:val="20"/>
          <w:szCs w:val="20"/>
        </w:rPr>
      </w:pPr>
      <w:r>
        <w:rPr>
          <w:rFonts w:ascii="Arial" w:hAnsi="Arial" w:cs="Arial"/>
          <w:sz w:val="20"/>
          <w:szCs w:val="20"/>
        </w:rPr>
        <w:t>7</w:t>
      </w:r>
      <w:r w:rsidR="00A2716F" w:rsidRPr="00A2716F">
        <w:rPr>
          <w:rFonts w:ascii="Arial" w:hAnsi="Arial" w:cs="Arial"/>
          <w:sz w:val="20"/>
          <w:szCs w:val="20"/>
        </w:rPr>
        <w:t>.</w:t>
      </w:r>
      <w:r w:rsidR="009E6342">
        <w:rPr>
          <w:rFonts w:ascii="Arial" w:hAnsi="Arial" w:cs="Arial"/>
          <w:sz w:val="20"/>
          <w:szCs w:val="20"/>
        </w:rPr>
        <w:t xml:space="preserve"> </w:t>
      </w:r>
      <w:r w:rsidR="00A2716F" w:rsidRPr="00A2716F">
        <w:rPr>
          <w:rFonts w:ascii="Arial" w:hAnsi="Arial" w:cs="Arial"/>
          <w:sz w:val="20"/>
          <w:szCs w:val="20"/>
        </w:rPr>
        <w:t>Prezentul</w:t>
      </w:r>
      <w:r w:rsidR="009E6342">
        <w:rPr>
          <w:rFonts w:ascii="Arial" w:hAnsi="Arial" w:cs="Arial"/>
          <w:sz w:val="20"/>
          <w:szCs w:val="20"/>
        </w:rPr>
        <w:t xml:space="preserve"> </w:t>
      </w:r>
      <w:r w:rsidR="00A2716F" w:rsidRPr="00A2716F">
        <w:rPr>
          <w:rFonts w:ascii="Arial" w:hAnsi="Arial" w:cs="Arial"/>
          <w:sz w:val="20"/>
          <w:szCs w:val="20"/>
        </w:rPr>
        <w:t>proces-verbal,</w:t>
      </w:r>
      <w:r w:rsidR="009E6342">
        <w:rPr>
          <w:rFonts w:ascii="Arial" w:hAnsi="Arial" w:cs="Arial"/>
          <w:sz w:val="20"/>
          <w:szCs w:val="20"/>
        </w:rPr>
        <w:t xml:space="preserve"> </w:t>
      </w:r>
      <w:r w:rsidR="00A2716F" w:rsidRPr="00A2716F">
        <w:rPr>
          <w:rFonts w:ascii="Arial" w:hAnsi="Arial" w:cs="Arial"/>
          <w:sz w:val="20"/>
          <w:szCs w:val="20"/>
        </w:rPr>
        <w:t>con</w:t>
      </w:r>
      <w:r>
        <w:rPr>
          <w:rFonts w:ascii="Arial" w:hAnsi="Arial" w:cs="Arial"/>
          <w:sz w:val="20"/>
          <w:szCs w:val="20"/>
        </w:rPr>
        <w:t>ț</w:t>
      </w:r>
      <w:r w:rsidR="00A2716F" w:rsidRPr="00A2716F">
        <w:rPr>
          <w:rFonts w:ascii="Arial" w:hAnsi="Arial" w:cs="Arial"/>
          <w:sz w:val="20"/>
          <w:szCs w:val="20"/>
        </w:rPr>
        <w:t>in</w:t>
      </w:r>
      <w:r>
        <w:rPr>
          <w:rFonts w:ascii="Arial" w:hAnsi="Arial" w:cs="Arial"/>
          <w:sz w:val="20"/>
          <w:szCs w:val="20"/>
        </w:rPr>
        <w:t>â</w:t>
      </w:r>
      <w:r w:rsidR="00A2716F" w:rsidRPr="00A2716F">
        <w:rPr>
          <w:rFonts w:ascii="Arial" w:hAnsi="Arial" w:cs="Arial"/>
          <w:sz w:val="20"/>
          <w:szCs w:val="20"/>
        </w:rPr>
        <w:t>nd</w:t>
      </w:r>
      <w:r w:rsidR="009E6342">
        <w:rPr>
          <w:rFonts w:ascii="Arial" w:hAnsi="Arial" w:cs="Arial"/>
          <w:sz w:val="20"/>
          <w:szCs w:val="20"/>
        </w:rPr>
        <w:t xml:space="preserve"> </w:t>
      </w:r>
      <w:r w:rsidR="00A2716F" w:rsidRPr="00A2716F">
        <w:rPr>
          <w:rFonts w:ascii="Arial" w:hAnsi="Arial" w:cs="Arial"/>
          <w:sz w:val="20"/>
          <w:szCs w:val="20"/>
        </w:rPr>
        <w:t>__</w:t>
      </w:r>
      <w:r w:rsidR="00FF64B1">
        <w:rPr>
          <w:rFonts w:ascii="Arial" w:hAnsi="Arial" w:cs="Arial"/>
          <w:sz w:val="20"/>
          <w:szCs w:val="20"/>
        </w:rPr>
        <w:t>__</w:t>
      </w:r>
      <w:r w:rsidR="00A2716F" w:rsidRPr="00A2716F">
        <w:rPr>
          <w:rFonts w:ascii="Arial" w:hAnsi="Arial" w:cs="Arial"/>
          <w:sz w:val="20"/>
          <w:szCs w:val="20"/>
        </w:rPr>
        <w:t>___</w:t>
      </w:r>
      <w:r w:rsidR="009E6342">
        <w:rPr>
          <w:rFonts w:ascii="Arial" w:hAnsi="Arial" w:cs="Arial"/>
          <w:sz w:val="20"/>
          <w:szCs w:val="20"/>
        </w:rPr>
        <w:t xml:space="preserve"> </w:t>
      </w:r>
      <w:r w:rsidR="00A2716F" w:rsidRPr="00A2716F">
        <w:rPr>
          <w:rFonts w:ascii="Arial" w:hAnsi="Arial" w:cs="Arial"/>
          <w:sz w:val="20"/>
          <w:szCs w:val="20"/>
        </w:rPr>
        <w:t>file</w:t>
      </w:r>
      <w:r w:rsidR="009E6342">
        <w:rPr>
          <w:rFonts w:ascii="Arial" w:hAnsi="Arial" w:cs="Arial"/>
          <w:sz w:val="20"/>
          <w:szCs w:val="20"/>
        </w:rPr>
        <w:t xml:space="preserve"> </w:t>
      </w:r>
      <w:r w:rsidR="00E24BEB">
        <w:rPr>
          <w:rFonts w:ascii="Arial" w:hAnsi="Arial" w:cs="Arial"/>
          <w:sz w:val="20"/>
          <w:szCs w:val="20"/>
        </w:rPr>
        <w:t>ș</w:t>
      </w:r>
      <w:r w:rsidR="00A2716F" w:rsidRPr="00A2716F">
        <w:rPr>
          <w:rFonts w:ascii="Arial" w:hAnsi="Arial" w:cs="Arial"/>
          <w:sz w:val="20"/>
          <w:szCs w:val="20"/>
        </w:rPr>
        <w:t>i</w:t>
      </w:r>
      <w:r w:rsidR="009E6342">
        <w:rPr>
          <w:rFonts w:ascii="Arial" w:hAnsi="Arial" w:cs="Arial"/>
          <w:sz w:val="20"/>
          <w:szCs w:val="20"/>
        </w:rPr>
        <w:t xml:space="preserve"> </w:t>
      </w:r>
      <w:r w:rsidR="00A2716F" w:rsidRPr="00A2716F">
        <w:rPr>
          <w:rFonts w:ascii="Arial" w:hAnsi="Arial" w:cs="Arial"/>
          <w:sz w:val="20"/>
          <w:szCs w:val="20"/>
        </w:rPr>
        <w:t>_____________anexe</w:t>
      </w:r>
      <w:r w:rsidR="009E6342">
        <w:rPr>
          <w:rFonts w:ascii="Arial" w:hAnsi="Arial" w:cs="Arial"/>
          <w:sz w:val="20"/>
          <w:szCs w:val="20"/>
        </w:rPr>
        <w:t xml:space="preserve"> </w:t>
      </w:r>
      <w:r w:rsidR="00A2716F" w:rsidRPr="00A2716F">
        <w:rPr>
          <w:rFonts w:ascii="Arial" w:hAnsi="Arial" w:cs="Arial"/>
          <w:sz w:val="20"/>
          <w:szCs w:val="20"/>
        </w:rPr>
        <w:t>numerotate,</w:t>
      </w:r>
      <w:r w:rsidR="009E6342">
        <w:rPr>
          <w:rFonts w:ascii="Arial" w:hAnsi="Arial" w:cs="Arial"/>
          <w:sz w:val="20"/>
          <w:szCs w:val="20"/>
        </w:rPr>
        <w:t xml:space="preserve"> </w:t>
      </w:r>
      <w:r w:rsidR="00A2716F" w:rsidRPr="00A2716F">
        <w:rPr>
          <w:rFonts w:ascii="Arial" w:hAnsi="Arial" w:cs="Arial"/>
          <w:sz w:val="20"/>
          <w:szCs w:val="20"/>
        </w:rPr>
        <w:t>cu</w:t>
      </w:r>
      <w:r w:rsidR="009E6342">
        <w:rPr>
          <w:rFonts w:ascii="Arial" w:hAnsi="Arial" w:cs="Arial"/>
          <w:sz w:val="20"/>
          <w:szCs w:val="20"/>
        </w:rPr>
        <w:t xml:space="preserve"> </w:t>
      </w:r>
      <w:r w:rsidR="00A2716F" w:rsidRPr="00A2716F">
        <w:rPr>
          <w:rFonts w:ascii="Arial" w:hAnsi="Arial" w:cs="Arial"/>
          <w:sz w:val="20"/>
          <w:szCs w:val="20"/>
        </w:rPr>
        <w:t>un</w:t>
      </w:r>
      <w:r w:rsidR="009E6342">
        <w:rPr>
          <w:rFonts w:ascii="Arial" w:hAnsi="Arial" w:cs="Arial"/>
          <w:sz w:val="20"/>
          <w:szCs w:val="20"/>
        </w:rPr>
        <w:t xml:space="preserve"> </w:t>
      </w:r>
      <w:r w:rsidR="00A2716F" w:rsidRPr="00A2716F">
        <w:rPr>
          <w:rFonts w:ascii="Arial" w:hAnsi="Arial" w:cs="Arial"/>
          <w:sz w:val="20"/>
          <w:szCs w:val="20"/>
        </w:rPr>
        <w:t>total</w:t>
      </w:r>
      <w:r w:rsidR="009E6342">
        <w:rPr>
          <w:rFonts w:ascii="Arial" w:hAnsi="Arial" w:cs="Arial"/>
          <w:sz w:val="20"/>
          <w:szCs w:val="20"/>
        </w:rPr>
        <w:t xml:space="preserve"> </w:t>
      </w:r>
      <w:r w:rsidR="00A2716F" w:rsidRPr="00A2716F">
        <w:rPr>
          <w:rFonts w:ascii="Arial" w:hAnsi="Arial" w:cs="Arial"/>
          <w:sz w:val="20"/>
          <w:szCs w:val="20"/>
        </w:rPr>
        <w:t>de</w:t>
      </w:r>
      <w:r w:rsidR="009E6342">
        <w:rPr>
          <w:rFonts w:ascii="Arial" w:hAnsi="Arial" w:cs="Arial"/>
          <w:sz w:val="20"/>
          <w:szCs w:val="20"/>
        </w:rPr>
        <w:t xml:space="preserve"> </w:t>
      </w:r>
      <w:r w:rsidR="00A2716F" w:rsidRPr="00A2716F">
        <w:rPr>
          <w:rFonts w:ascii="Arial" w:hAnsi="Arial" w:cs="Arial"/>
          <w:sz w:val="20"/>
          <w:szCs w:val="20"/>
        </w:rPr>
        <w:t>________</w:t>
      </w:r>
      <w:r w:rsidR="009E6342">
        <w:rPr>
          <w:rFonts w:ascii="Arial" w:hAnsi="Arial" w:cs="Arial"/>
          <w:sz w:val="20"/>
          <w:szCs w:val="20"/>
        </w:rPr>
        <w:t xml:space="preserve"> </w:t>
      </w:r>
      <w:r w:rsidR="00A2716F" w:rsidRPr="00A2716F">
        <w:rPr>
          <w:rFonts w:ascii="Arial" w:hAnsi="Arial" w:cs="Arial"/>
          <w:sz w:val="20"/>
          <w:szCs w:val="20"/>
        </w:rPr>
        <w:t>file,</w:t>
      </w:r>
      <w:r w:rsidR="009E6342">
        <w:rPr>
          <w:rFonts w:ascii="Arial" w:hAnsi="Arial" w:cs="Arial"/>
          <w:sz w:val="20"/>
          <w:szCs w:val="20"/>
        </w:rPr>
        <w:t xml:space="preserve"> </w:t>
      </w:r>
      <w:r w:rsidR="00A2716F" w:rsidRPr="00A2716F">
        <w:rPr>
          <w:rFonts w:ascii="Arial" w:hAnsi="Arial" w:cs="Arial"/>
          <w:sz w:val="20"/>
          <w:szCs w:val="20"/>
        </w:rPr>
        <w:t>a</w:t>
      </w:r>
      <w:r w:rsidR="009E6342">
        <w:rPr>
          <w:rFonts w:ascii="Arial" w:hAnsi="Arial" w:cs="Arial"/>
          <w:sz w:val="20"/>
          <w:szCs w:val="20"/>
        </w:rPr>
        <w:t xml:space="preserve"> </w:t>
      </w:r>
      <w:r w:rsidR="00A2716F" w:rsidRPr="00A2716F">
        <w:rPr>
          <w:rFonts w:ascii="Arial" w:hAnsi="Arial" w:cs="Arial"/>
          <w:sz w:val="20"/>
          <w:szCs w:val="20"/>
        </w:rPr>
        <w:t>fost</w:t>
      </w:r>
      <w:r w:rsidR="009E6342">
        <w:rPr>
          <w:rFonts w:ascii="Arial" w:hAnsi="Arial" w:cs="Arial"/>
          <w:sz w:val="20"/>
          <w:szCs w:val="20"/>
        </w:rPr>
        <w:t xml:space="preserve"> </w:t>
      </w:r>
      <w:r w:rsidR="00A2716F" w:rsidRPr="00A2716F">
        <w:rPr>
          <w:rFonts w:ascii="Arial" w:hAnsi="Arial" w:cs="Arial"/>
          <w:sz w:val="20"/>
          <w:szCs w:val="20"/>
        </w:rPr>
        <w:t>încheiat</w:t>
      </w:r>
      <w:r w:rsidR="009E6342">
        <w:rPr>
          <w:rFonts w:ascii="Arial" w:hAnsi="Arial" w:cs="Arial"/>
          <w:sz w:val="20"/>
          <w:szCs w:val="20"/>
        </w:rPr>
        <w:t xml:space="preserve"> </w:t>
      </w:r>
      <w:r w:rsidR="00A2716F" w:rsidRPr="00A2716F">
        <w:rPr>
          <w:rFonts w:ascii="Arial" w:hAnsi="Arial" w:cs="Arial"/>
          <w:sz w:val="20"/>
          <w:szCs w:val="20"/>
        </w:rPr>
        <w:t>astăzi______________</w:t>
      </w:r>
      <w:r w:rsidR="009E6342">
        <w:rPr>
          <w:rFonts w:ascii="Arial" w:hAnsi="Arial" w:cs="Arial"/>
          <w:sz w:val="20"/>
          <w:szCs w:val="20"/>
        </w:rPr>
        <w:t xml:space="preserve"> </w:t>
      </w:r>
      <w:r w:rsidR="00A2716F" w:rsidRPr="00A2716F">
        <w:rPr>
          <w:rFonts w:ascii="Arial" w:hAnsi="Arial" w:cs="Arial"/>
          <w:sz w:val="20"/>
          <w:szCs w:val="20"/>
        </w:rPr>
        <w:t>la</w:t>
      </w:r>
      <w:r w:rsidR="009E6342">
        <w:rPr>
          <w:rFonts w:ascii="Arial" w:hAnsi="Arial" w:cs="Arial"/>
          <w:sz w:val="20"/>
          <w:szCs w:val="20"/>
        </w:rPr>
        <w:t xml:space="preserve"> </w:t>
      </w:r>
      <w:r w:rsidR="00A2716F" w:rsidRPr="00A2716F">
        <w:rPr>
          <w:rFonts w:ascii="Arial" w:hAnsi="Arial" w:cs="Arial"/>
          <w:sz w:val="20"/>
          <w:szCs w:val="20"/>
        </w:rPr>
        <w:t>_____</w:t>
      </w:r>
      <w:r>
        <w:rPr>
          <w:rFonts w:ascii="Arial" w:hAnsi="Arial" w:cs="Arial"/>
          <w:sz w:val="20"/>
          <w:szCs w:val="20"/>
        </w:rPr>
        <w:t>______</w:t>
      </w:r>
      <w:r w:rsidR="00A2716F" w:rsidRPr="00A2716F">
        <w:rPr>
          <w:rFonts w:ascii="Arial" w:hAnsi="Arial" w:cs="Arial"/>
          <w:sz w:val="20"/>
          <w:szCs w:val="20"/>
        </w:rPr>
        <w:t>_</w:t>
      </w:r>
      <w:r w:rsidR="009E6342">
        <w:rPr>
          <w:rFonts w:ascii="Arial" w:hAnsi="Arial" w:cs="Arial"/>
          <w:sz w:val="20"/>
          <w:szCs w:val="20"/>
        </w:rPr>
        <w:t xml:space="preserve"> </w:t>
      </w:r>
      <w:r w:rsidR="00A2716F" w:rsidRPr="00A2716F">
        <w:rPr>
          <w:rFonts w:ascii="Arial" w:hAnsi="Arial" w:cs="Arial"/>
          <w:sz w:val="20"/>
          <w:szCs w:val="20"/>
        </w:rPr>
        <w:t>în</w:t>
      </w:r>
      <w:r w:rsidR="009E6342">
        <w:rPr>
          <w:rFonts w:ascii="Arial" w:hAnsi="Arial" w:cs="Arial"/>
          <w:sz w:val="20"/>
          <w:szCs w:val="20"/>
        </w:rPr>
        <w:t xml:space="preserve"> </w:t>
      </w:r>
      <w:r w:rsidR="00A2716F" w:rsidRPr="00A2716F">
        <w:rPr>
          <w:rFonts w:ascii="Arial" w:hAnsi="Arial" w:cs="Arial"/>
          <w:sz w:val="20"/>
          <w:szCs w:val="20"/>
        </w:rPr>
        <w:t>_________</w:t>
      </w:r>
      <w:r w:rsidR="009E6342">
        <w:rPr>
          <w:rFonts w:ascii="Arial" w:hAnsi="Arial" w:cs="Arial"/>
          <w:sz w:val="20"/>
          <w:szCs w:val="20"/>
        </w:rPr>
        <w:t xml:space="preserve"> </w:t>
      </w:r>
      <w:r w:rsidR="00A2716F" w:rsidRPr="00A2716F">
        <w:rPr>
          <w:rFonts w:ascii="Arial" w:hAnsi="Arial" w:cs="Arial"/>
          <w:sz w:val="20"/>
          <w:szCs w:val="20"/>
        </w:rPr>
        <w:t>exemplare.</w:t>
      </w:r>
    </w:p>
    <w:p w14:paraId="3E62A0F2" w14:textId="4EB3EAD5" w:rsidR="00A2716F" w:rsidRDefault="00A2716F" w:rsidP="007960CE">
      <w:pPr>
        <w:jc w:val="both"/>
        <w:rPr>
          <w:rFonts w:ascii="Arial" w:hAnsi="Arial" w:cs="Arial"/>
          <w:sz w:val="20"/>
          <w:szCs w:val="20"/>
        </w:rPr>
      </w:pPr>
    </w:p>
    <w:p w14:paraId="6744CC89" w14:textId="2FD8BEFA" w:rsidR="007960CE" w:rsidRPr="007960CE" w:rsidRDefault="007960CE" w:rsidP="007960CE">
      <w:pPr>
        <w:jc w:val="both"/>
        <w:rPr>
          <w:rStyle w:val="spctbdy"/>
          <w:rFonts w:ascii="Arial" w:hAnsi="Arial" w:cs="Arial"/>
          <w:sz w:val="20"/>
          <w:szCs w:val="20"/>
          <w:bdr w:val="none" w:sz="0" w:space="0" w:color="auto" w:frame="1"/>
          <w:shd w:val="clear" w:color="auto" w:fill="FFFFFF"/>
        </w:rPr>
      </w:pPr>
      <w:r>
        <w:rPr>
          <w:rFonts w:ascii="Arial" w:hAnsi="Arial" w:cs="Arial"/>
          <w:sz w:val="20"/>
          <w:szCs w:val="20"/>
        </w:rPr>
        <w:t xml:space="preserve">8. </w:t>
      </w:r>
      <w:r w:rsidRPr="007960CE">
        <w:rPr>
          <w:rStyle w:val="spctbdy"/>
          <w:rFonts w:ascii="Arial" w:hAnsi="Arial" w:cs="Arial"/>
          <w:sz w:val="20"/>
          <w:szCs w:val="20"/>
          <w:bdr w:val="none" w:sz="0" w:space="0" w:color="auto" w:frame="1"/>
          <w:shd w:val="clear" w:color="auto" w:fill="FFFFFF"/>
        </w:rPr>
        <w:t>Alte mențiuni: (se vor înscrie alte observații ce sunt specifice obiectivului recepționat și nu au putut fi identificate ca mențiuni generale)</w:t>
      </w:r>
    </w:p>
    <w:p w14:paraId="2923388A" w14:textId="5050BD73" w:rsidR="007960CE" w:rsidRDefault="007960CE" w:rsidP="007960CE">
      <w:pPr>
        <w:jc w:val="both"/>
        <w:rPr>
          <w:rFonts w:ascii="Arial" w:hAnsi="Arial" w:cs="Arial"/>
          <w:sz w:val="20"/>
          <w:szCs w:val="20"/>
        </w:rPr>
      </w:pPr>
    </w:p>
    <w:p w14:paraId="4480BFAA" w14:textId="77777777" w:rsidR="007960CE" w:rsidRPr="007960CE" w:rsidRDefault="007960CE" w:rsidP="007960CE">
      <w:pPr>
        <w:jc w:val="both"/>
        <w:rPr>
          <w:rFonts w:ascii="Arial" w:hAnsi="Arial" w:cs="Arial"/>
          <w:sz w:val="20"/>
          <w:szCs w:val="20"/>
        </w:rPr>
      </w:pPr>
    </w:p>
    <w:tbl>
      <w:tblPr>
        <w:tblW w:w="9176" w:type="dxa"/>
        <w:jc w:val="center"/>
        <w:tblCellMar>
          <w:left w:w="0" w:type="dxa"/>
          <w:right w:w="0" w:type="dxa"/>
        </w:tblCellMar>
        <w:tblLook w:val="04A0" w:firstRow="1" w:lastRow="0" w:firstColumn="1" w:lastColumn="0" w:noHBand="0" w:noVBand="1"/>
      </w:tblPr>
      <w:tblGrid>
        <w:gridCol w:w="4507"/>
        <w:gridCol w:w="4669"/>
      </w:tblGrid>
      <w:tr w:rsidR="007960CE" w:rsidRPr="00621F52" w14:paraId="20BC434E" w14:textId="77777777" w:rsidTr="00271B5A">
        <w:trPr>
          <w:jc w:val="center"/>
        </w:trPr>
        <w:tc>
          <w:tcPr>
            <w:tcW w:w="0" w:type="auto"/>
            <w:gridSpan w:val="2"/>
            <w:shd w:val="clear" w:color="auto" w:fill="auto"/>
            <w:vAlign w:val="bottom"/>
            <w:hideMark/>
          </w:tcPr>
          <w:p w14:paraId="4FFFBB2B" w14:textId="0B5200A1" w:rsidR="007960CE" w:rsidRPr="00621F52" w:rsidRDefault="007960CE" w:rsidP="00271B5A">
            <w:pPr>
              <w:rPr>
                <w:rFonts w:ascii="Arial" w:hAnsi="Arial" w:cs="Arial"/>
                <w:sz w:val="20"/>
                <w:szCs w:val="20"/>
              </w:rPr>
            </w:pPr>
            <w:r w:rsidRPr="00621F52">
              <w:rPr>
                <w:rStyle w:val="spar"/>
                <w:rFonts w:ascii="Arial" w:hAnsi="Arial" w:cs="Arial"/>
                <w:sz w:val="20"/>
                <w:szCs w:val="20"/>
                <w:bdr w:val="none" w:sz="0" w:space="0" w:color="auto" w:frame="1"/>
              </w:rPr>
              <w:t xml:space="preserve">Comisia de </w:t>
            </w:r>
            <w:r w:rsidR="00D655A3">
              <w:rPr>
                <w:rStyle w:val="spar"/>
                <w:rFonts w:ascii="Arial" w:hAnsi="Arial" w:cs="Arial"/>
                <w:sz w:val="20"/>
                <w:szCs w:val="20"/>
                <w:bdr w:val="none" w:sz="0" w:space="0" w:color="auto" w:frame="1"/>
              </w:rPr>
              <w:t>recepție</w:t>
            </w:r>
            <w:r w:rsidRPr="00621F52">
              <w:rPr>
                <w:rStyle w:val="spar"/>
                <w:rFonts w:ascii="Arial" w:hAnsi="Arial" w:cs="Arial"/>
                <w:sz w:val="20"/>
                <w:szCs w:val="20"/>
                <w:bdr w:val="none" w:sz="0" w:space="0" w:color="auto" w:frame="1"/>
              </w:rPr>
              <w:t>:</w:t>
            </w:r>
          </w:p>
        </w:tc>
      </w:tr>
      <w:tr w:rsidR="007960CE" w:rsidRPr="00621F52" w14:paraId="4146609F" w14:textId="77777777" w:rsidTr="00271B5A">
        <w:trPr>
          <w:jc w:val="center"/>
        </w:trPr>
        <w:tc>
          <w:tcPr>
            <w:tcW w:w="0" w:type="auto"/>
            <w:gridSpan w:val="2"/>
            <w:shd w:val="clear" w:color="auto" w:fill="auto"/>
            <w:vAlign w:val="bottom"/>
            <w:hideMark/>
          </w:tcPr>
          <w:p w14:paraId="716EC347" w14:textId="77777777" w:rsidR="007960CE" w:rsidRPr="00621F52" w:rsidRDefault="007960CE" w:rsidP="00271B5A">
            <w:pPr>
              <w:rPr>
                <w:rFonts w:ascii="Arial" w:hAnsi="Arial" w:cs="Arial"/>
                <w:sz w:val="20"/>
                <w:szCs w:val="20"/>
              </w:rPr>
            </w:pPr>
            <w:r w:rsidRPr="00621F52">
              <w:rPr>
                <w:rStyle w:val="spar"/>
                <w:rFonts w:ascii="Arial" w:hAnsi="Arial" w:cs="Arial"/>
                <w:sz w:val="20"/>
                <w:szCs w:val="20"/>
                <w:bdr w:val="none" w:sz="0" w:space="0" w:color="auto" w:frame="1"/>
              </w:rPr>
              <w:t>Președinte:</w:t>
            </w:r>
          </w:p>
        </w:tc>
      </w:tr>
      <w:tr w:rsidR="007960CE" w:rsidRPr="00621F52" w14:paraId="6629FD18" w14:textId="77777777" w:rsidTr="00271B5A">
        <w:trPr>
          <w:jc w:val="center"/>
        </w:trPr>
        <w:tc>
          <w:tcPr>
            <w:tcW w:w="0" w:type="auto"/>
            <w:shd w:val="clear" w:color="auto" w:fill="auto"/>
            <w:vAlign w:val="bottom"/>
            <w:hideMark/>
          </w:tcPr>
          <w:p w14:paraId="43F587E8" w14:textId="77777777" w:rsidR="007960CE" w:rsidRPr="00621F52" w:rsidRDefault="007960CE" w:rsidP="00271B5A">
            <w:pPr>
              <w:jc w:val="center"/>
              <w:rPr>
                <w:rFonts w:ascii="Arial" w:hAnsi="Arial" w:cs="Arial"/>
                <w:sz w:val="20"/>
                <w:szCs w:val="20"/>
              </w:rPr>
            </w:pPr>
            <w:r>
              <w:rPr>
                <w:rFonts w:ascii="Arial" w:hAnsi="Arial" w:cs="Arial"/>
                <w:sz w:val="20"/>
                <w:szCs w:val="20"/>
              </w:rPr>
              <w:t>_</w:t>
            </w:r>
            <w:r>
              <w:t>___________________________</w:t>
            </w:r>
          </w:p>
        </w:tc>
        <w:tc>
          <w:tcPr>
            <w:tcW w:w="0" w:type="auto"/>
            <w:shd w:val="clear" w:color="auto" w:fill="auto"/>
            <w:vAlign w:val="bottom"/>
            <w:hideMark/>
          </w:tcPr>
          <w:p w14:paraId="3D6BA872" w14:textId="77777777" w:rsidR="007960CE" w:rsidRPr="00621F52" w:rsidRDefault="007960CE" w:rsidP="00271B5A">
            <w:pPr>
              <w:jc w:val="center"/>
              <w:rPr>
                <w:rFonts w:ascii="Arial" w:hAnsi="Arial" w:cs="Arial"/>
                <w:sz w:val="20"/>
                <w:szCs w:val="20"/>
              </w:rPr>
            </w:pPr>
            <w:r>
              <w:rPr>
                <w:rFonts w:ascii="Arial" w:hAnsi="Arial" w:cs="Arial"/>
                <w:sz w:val="20"/>
                <w:szCs w:val="20"/>
              </w:rPr>
              <w:t>_</w:t>
            </w:r>
            <w:r>
              <w:t>___________________________</w:t>
            </w:r>
          </w:p>
        </w:tc>
      </w:tr>
      <w:tr w:rsidR="007960CE" w:rsidRPr="00621F52" w14:paraId="75FD47C2" w14:textId="77777777" w:rsidTr="00271B5A">
        <w:trPr>
          <w:jc w:val="center"/>
        </w:trPr>
        <w:tc>
          <w:tcPr>
            <w:tcW w:w="0" w:type="auto"/>
            <w:shd w:val="clear" w:color="auto" w:fill="auto"/>
            <w:vAlign w:val="bottom"/>
            <w:hideMark/>
          </w:tcPr>
          <w:p w14:paraId="73DF8032" w14:textId="77777777" w:rsidR="007960CE" w:rsidRPr="00621F52" w:rsidRDefault="007960CE" w:rsidP="00271B5A">
            <w:pPr>
              <w:jc w:val="center"/>
              <w:rPr>
                <w:rFonts w:ascii="Arial" w:hAnsi="Arial" w:cs="Arial"/>
                <w:sz w:val="20"/>
                <w:szCs w:val="20"/>
              </w:rPr>
            </w:pPr>
            <w:r w:rsidRPr="00621F52">
              <w:rPr>
                <w:rStyle w:val="spar"/>
                <w:rFonts w:ascii="Arial" w:hAnsi="Arial" w:cs="Arial"/>
                <w:sz w:val="20"/>
                <w:szCs w:val="20"/>
                <w:bdr w:val="none" w:sz="0" w:space="0" w:color="auto" w:frame="1"/>
              </w:rPr>
              <w:lastRenderedPageBreak/>
              <w:t>(nume și prenume)</w:t>
            </w:r>
          </w:p>
        </w:tc>
        <w:tc>
          <w:tcPr>
            <w:tcW w:w="0" w:type="auto"/>
            <w:shd w:val="clear" w:color="auto" w:fill="auto"/>
            <w:vAlign w:val="bottom"/>
            <w:hideMark/>
          </w:tcPr>
          <w:p w14:paraId="6045EF61" w14:textId="77777777" w:rsidR="007960CE" w:rsidRPr="00621F52" w:rsidRDefault="007960CE" w:rsidP="00271B5A">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7960CE" w:rsidRPr="00621F52" w14:paraId="506664EC" w14:textId="77777777" w:rsidTr="00271B5A">
        <w:trPr>
          <w:jc w:val="center"/>
        </w:trPr>
        <w:tc>
          <w:tcPr>
            <w:tcW w:w="0" w:type="auto"/>
            <w:gridSpan w:val="2"/>
            <w:shd w:val="clear" w:color="auto" w:fill="auto"/>
            <w:vAlign w:val="bottom"/>
            <w:hideMark/>
          </w:tcPr>
          <w:p w14:paraId="10B6D06B" w14:textId="77777777" w:rsidR="007960CE" w:rsidRPr="00621F52" w:rsidRDefault="007960CE" w:rsidP="00271B5A">
            <w:pPr>
              <w:rPr>
                <w:rFonts w:ascii="Arial" w:hAnsi="Arial" w:cs="Arial"/>
                <w:sz w:val="20"/>
                <w:szCs w:val="20"/>
              </w:rPr>
            </w:pPr>
            <w:r w:rsidRPr="00621F52">
              <w:rPr>
                <w:rStyle w:val="spar"/>
                <w:rFonts w:ascii="Arial" w:hAnsi="Arial" w:cs="Arial"/>
                <w:sz w:val="20"/>
                <w:szCs w:val="20"/>
                <w:bdr w:val="none" w:sz="0" w:space="0" w:color="auto" w:frame="1"/>
              </w:rPr>
              <w:t>Membri:</w:t>
            </w:r>
          </w:p>
        </w:tc>
      </w:tr>
      <w:tr w:rsidR="007960CE" w:rsidRPr="00621F52" w14:paraId="26F403DA" w14:textId="77777777" w:rsidTr="00271B5A">
        <w:trPr>
          <w:jc w:val="center"/>
        </w:trPr>
        <w:tc>
          <w:tcPr>
            <w:tcW w:w="0" w:type="auto"/>
            <w:shd w:val="clear" w:color="auto" w:fill="auto"/>
            <w:vAlign w:val="bottom"/>
            <w:hideMark/>
          </w:tcPr>
          <w:p w14:paraId="033A9997" w14:textId="77777777" w:rsidR="007960CE" w:rsidRPr="00621F52" w:rsidRDefault="007960CE" w:rsidP="00271B5A">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7A22DFE3" w14:textId="77777777" w:rsidR="007960CE" w:rsidRPr="00621F52" w:rsidRDefault="007960CE" w:rsidP="00271B5A">
            <w:pPr>
              <w:jc w:val="center"/>
              <w:rPr>
                <w:rFonts w:ascii="Arial" w:hAnsi="Arial" w:cs="Arial"/>
                <w:sz w:val="20"/>
                <w:szCs w:val="20"/>
              </w:rPr>
            </w:pPr>
            <w:r>
              <w:rPr>
                <w:rStyle w:val="spar"/>
                <w:bdr w:val="none" w:sz="0" w:space="0" w:color="auto" w:frame="1"/>
              </w:rPr>
              <w:t>_</w:t>
            </w:r>
            <w:r>
              <w:rPr>
                <w:rStyle w:val="spar"/>
              </w:rPr>
              <w:t>___________________________</w:t>
            </w:r>
          </w:p>
        </w:tc>
      </w:tr>
      <w:tr w:rsidR="007960CE" w:rsidRPr="00621F52" w14:paraId="19636613" w14:textId="77777777" w:rsidTr="00271B5A">
        <w:trPr>
          <w:jc w:val="center"/>
        </w:trPr>
        <w:tc>
          <w:tcPr>
            <w:tcW w:w="0" w:type="auto"/>
            <w:shd w:val="clear" w:color="auto" w:fill="auto"/>
            <w:vAlign w:val="bottom"/>
            <w:hideMark/>
          </w:tcPr>
          <w:p w14:paraId="7A447A77" w14:textId="77777777" w:rsidR="007960CE" w:rsidRPr="00621F52" w:rsidRDefault="007960CE" w:rsidP="00271B5A">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301B10E1" w14:textId="77777777" w:rsidR="007960CE" w:rsidRPr="00621F52" w:rsidRDefault="007960CE" w:rsidP="00271B5A">
            <w:pPr>
              <w:jc w:val="center"/>
              <w:rPr>
                <w:rFonts w:ascii="Arial" w:hAnsi="Arial" w:cs="Arial"/>
                <w:sz w:val="20"/>
                <w:szCs w:val="20"/>
              </w:rPr>
            </w:pPr>
            <w:r>
              <w:rPr>
                <w:rStyle w:val="spar"/>
                <w:bdr w:val="none" w:sz="0" w:space="0" w:color="auto" w:frame="1"/>
              </w:rPr>
              <w:t>____________________________</w:t>
            </w:r>
          </w:p>
        </w:tc>
      </w:tr>
      <w:tr w:rsidR="007960CE" w:rsidRPr="00621F52" w14:paraId="1C388FA9" w14:textId="77777777" w:rsidTr="00271B5A">
        <w:trPr>
          <w:jc w:val="center"/>
        </w:trPr>
        <w:tc>
          <w:tcPr>
            <w:tcW w:w="0" w:type="auto"/>
            <w:shd w:val="clear" w:color="auto" w:fill="auto"/>
            <w:vAlign w:val="bottom"/>
            <w:hideMark/>
          </w:tcPr>
          <w:p w14:paraId="154FB4AE" w14:textId="77777777" w:rsidR="007960CE" w:rsidRPr="00621F52" w:rsidRDefault="007960CE" w:rsidP="00271B5A">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2DD33F85" w14:textId="77777777" w:rsidR="007960CE" w:rsidRPr="00621F52" w:rsidRDefault="007960CE" w:rsidP="00271B5A">
            <w:pPr>
              <w:jc w:val="center"/>
              <w:rPr>
                <w:rFonts w:ascii="Arial" w:hAnsi="Arial" w:cs="Arial"/>
                <w:sz w:val="20"/>
                <w:szCs w:val="20"/>
              </w:rPr>
            </w:pPr>
            <w:r>
              <w:rPr>
                <w:rStyle w:val="spar"/>
                <w:bdr w:val="none" w:sz="0" w:space="0" w:color="auto" w:frame="1"/>
              </w:rPr>
              <w:t>____________________________</w:t>
            </w:r>
          </w:p>
        </w:tc>
      </w:tr>
      <w:tr w:rsidR="007960CE" w:rsidRPr="00621F52" w14:paraId="6090D8F7" w14:textId="77777777" w:rsidTr="00271B5A">
        <w:trPr>
          <w:jc w:val="center"/>
        </w:trPr>
        <w:tc>
          <w:tcPr>
            <w:tcW w:w="0" w:type="auto"/>
            <w:shd w:val="clear" w:color="auto" w:fill="auto"/>
            <w:vAlign w:val="bottom"/>
            <w:hideMark/>
          </w:tcPr>
          <w:p w14:paraId="40EBFEAA" w14:textId="77777777" w:rsidR="007960CE" w:rsidRPr="00621F52" w:rsidRDefault="007960CE" w:rsidP="00271B5A">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3895A968" w14:textId="77777777" w:rsidR="007960CE" w:rsidRPr="00621F52" w:rsidRDefault="007960CE" w:rsidP="00271B5A">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7960CE" w:rsidRPr="00621F52" w14:paraId="4E19DE5F" w14:textId="77777777" w:rsidTr="00271B5A">
        <w:trPr>
          <w:jc w:val="center"/>
        </w:trPr>
        <w:tc>
          <w:tcPr>
            <w:tcW w:w="0" w:type="auto"/>
            <w:gridSpan w:val="2"/>
            <w:shd w:val="clear" w:color="auto" w:fill="auto"/>
            <w:vAlign w:val="bottom"/>
            <w:hideMark/>
          </w:tcPr>
          <w:p w14:paraId="2FE061EF" w14:textId="77777777" w:rsidR="007960CE" w:rsidRPr="00621F52" w:rsidRDefault="007960CE" w:rsidP="00271B5A">
            <w:pPr>
              <w:rPr>
                <w:rFonts w:ascii="Arial" w:hAnsi="Arial" w:cs="Arial"/>
                <w:sz w:val="20"/>
                <w:szCs w:val="20"/>
              </w:rPr>
            </w:pPr>
            <w:r w:rsidRPr="00621F52">
              <w:rPr>
                <w:rStyle w:val="spar"/>
                <w:rFonts w:ascii="Arial" w:hAnsi="Arial" w:cs="Arial"/>
                <w:sz w:val="20"/>
                <w:szCs w:val="20"/>
                <w:bdr w:val="none" w:sz="0" w:space="0" w:color="auto" w:frame="1"/>
              </w:rPr>
              <w:t>Secretar:</w:t>
            </w:r>
          </w:p>
        </w:tc>
      </w:tr>
      <w:tr w:rsidR="007960CE" w:rsidRPr="00621F52" w14:paraId="69D2B8C6" w14:textId="77777777" w:rsidTr="00271B5A">
        <w:trPr>
          <w:jc w:val="center"/>
        </w:trPr>
        <w:tc>
          <w:tcPr>
            <w:tcW w:w="0" w:type="auto"/>
            <w:shd w:val="clear" w:color="auto" w:fill="auto"/>
            <w:vAlign w:val="bottom"/>
            <w:hideMark/>
          </w:tcPr>
          <w:p w14:paraId="5174C677" w14:textId="77777777" w:rsidR="007960CE" w:rsidRPr="00621F52" w:rsidRDefault="007960CE" w:rsidP="00271B5A">
            <w:pPr>
              <w:jc w:val="center"/>
              <w:rPr>
                <w:rFonts w:ascii="Arial" w:hAnsi="Arial" w:cs="Arial"/>
                <w:sz w:val="20"/>
                <w:szCs w:val="20"/>
              </w:rPr>
            </w:pPr>
            <w:r>
              <w:rPr>
                <w:rFonts w:ascii="Arial" w:hAnsi="Arial" w:cs="Arial"/>
                <w:sz w:val="20"/>
                <w:szCs w:val="20"/>
              </w:rPr>
              <w:t>_________________________________</w:t>
            </w:r>
          </w:p>
        </w:tc>
        <w:tc>
          <w:tcPr>
            <w:tcW w:w="0" w:type="auto"/>
            <w:shd w:val="clear" w:color="auto" w:fill="auto"/>
            <w:vAlign w:val="bottom"/>
            <w:hideMark/>
          </w:tcPr>
          <w:p w14:paraId="07EEA8E9" w14:textId="77777777" w:rsidR="007960CE" w:rsidRPr="00621F52" w:rsidRDefault="007960CE" w:rsidP="00271B5A">
            <w:pPr>
              <w:jc w:val="center"/>
              <w:rPr>
                <w:rFonts w:ascii="Arial" w:hAnsi="Arial" w:cs="Arial"/>
                <w:sz w:val="20"/>
                <w:szCs w:val="20"/>
              </w:rPr>
            </w:pPr>
            <w:r>
              <w:rPr>
                <w:rStyle w:val="spar"/>
                <w:bdr w:val="none" w:sz="0" w:space="0" w:color="auto" w:frame="1"/>
              </w:rPr>
              <w:t>____________________________</w:t>
            </w:r>
          </w:p>
        </w:tc>
      </w:tr>
      <w:tr w:rsidR="007960CE" w:rsidRPr="00621F52" w14:paraId="0DD9B4B3" w14:textId="77777777" w:rsidTr="00271B5A">
        <w:trPr>
          <w:jc w:val="center"/>
        </w:trPr>
        <w:tc>
          <w:tcPr>
            <w:tcW w:w="0" w:type="auto"/>
            <w:shd w:val="clear" w:color="auto" w:fill="auto"/>
            <w:vAlign w:val="bottom"/>
            <w:hideMark/>
          </w:tcPr>
          <w:p w14:paraId="540784BB" w14:textId="77777777" w:rsidR="007960CE" w:rsidRPr="00621F52" w:rsidRDefault="007960CE" w:rsidP="00271B5A">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3F7BDCFD" w14:textId="77777777" w:rsidR="007960CE" w:rsidRPr="00621F52" w:rsidRDefault="007960CE" w:rsidP="00271B5A">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7960CE" w:rsidRPr="00621F52" w14:paraId="3AE79769" w14:textId="77777777" w:rsidTr="00271B5A">
        <w:trPr>
          <w:jc w:val="center"/>
        </w:trPr>
        <w:tc>
          <w:tcPr>
            <w:tcW w:w="0" w:type="auto"/>
            <w:gridSpan w:val="2"/>
            <w:shd w:val="clear" w:color="auto" w:fill="auto"/>
            <w:vAlign w:val="bottom"/>
            <w:hideMark/>
          </w:tcPr>
          <w:p w14:paraId="73F5E1E2" w14:textId="77777777" w:rsidR="007960CE" w:rsidRPr="00621F52" w:rsidRDefault="007960CE" w:rsidP="00271B5A">
            <w:pPr>
              <w:rPr>
                <w:rFonts w:ascii="Arial" w:hAnsi="Arial" w:cs="Arial"/>
                <w:sz w:val="20"/>
                <w:szCs w:val="20"/>
              </w:rPr>
            </w:pPr>
            <w:r w:rsidRPr="00621F52">
              <w:rPr>
                <w:rStyle w:val="spar"/>
                <w:rFonts w:ascii="Arial" w:hAnsi="Arial" w:cs="Arial"/>
                <w:sz w:val="20"/>
                <w:szCs w:val="20"/>
                <w:bdr w:val="none" w:sz="0" w:space="0" w:color="auto" w:frame="1"/>
              </w:rPr>
              <w:t>Au mai fost prezenți:</w:t>
            </w:r>
          </w:p>
        </w:tc>
      </w:tr>
      <w:tr w:rsidR="007960CE" w:rsidRPr="00621F52" w14:paraId="123D70AD" w14:textId="77777777" w:rsidTr="00271B5A">
        <w:trPr>
          <w:jc w:val="center"/>
        </w:trPr>
        <w:tc>
          <w:tcPr>
            <w:tcW w:w="0" w:type="auto"/>
            <w:gridSpan w:val="2"/>
            <w:shd w:val="clear" w:color="auto" w:fill="auto"/>
            <w:vAlign w:val="bottom"/>
            <w:hideMark/>
          </w:tcPr>
          <w:p w14:paraId="61A857CE" w14:textId="77777777" w:rsidR="007960CE" w:rsidRPr="00621F52" w:rsidRDefault="007960CE" w:rsidP="00271B5A">
            <w:pPr>
              <w:rPr>
                <w:rFonts w:ascii="Arial" w:hAnsi="Arial" w:cs="Arial"/>
                <w:sz w:val="20"/>
                <w:szCs w:val="20"/>
              </w:rPr>
            </w:pPr>
            <w:r w:rsidRPr="00621F52">
              <w:rPr>
                <w:rStyle w:val="spar"/>
                <w:rFonts w:ascii="Arial" w:hAnsi="Arial" w:cs="Arial"/>
                <w:sz w:val="20"/>
                <w:szCs w:val="20"/>
                <w:bdr w:val="none" w:sz="0" w:space="0" w:color="auto" w:frame="1"/>
              </w:rPr>
              <w:t>Executant:</w:t>
            </w:r>
          </w:p>
        </w:tc>
      </w:tr>
      <w:tr w:rsidR="007960CE" w:rsidRPr="00621F52" w14:paraId="2AB34474" w14:textId="77777777" w:rsidTr="00271B5A">
        <w:trPr>
          <w:jc w:val="center"/>
        </w:trPr>
        <w:tc>
          <w:tcPr>
            <w:tcW w:w="0" w:type="auto"/>
            <w:shd w:val="clear" w:color="auto" w:fill="auto"/>
            <w:vAlign w:val="bottom"/>
            <w:hideMark/>
          </w:tcPr>
          <w:p w14:paraId="5A185378" w14:textId="77777777" w:rsidR="007960CE" w:rsidRPr="00621F52" w:rsidRDefault="007960CE" w:rsidP="00271B5A">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72470C64" w14:textId="77777777" w:rsidR="007960CE" w:rsidRPr="00621F52" w:rsidRDefault="007960CE" w:rsidP="00271B5A">
            <w:pPr>
              <w:jc w:val="center"/>
              <w:rPr>
                <w:rFonts w:ascii="Arial" w:hAnsi="Arial" w:cs="Arial"/>
                <w:sz w:val="20"/>
                <w:szCs w:val="20"/>
              </w:rPr>
            </w:pPr>
            <w:r>
              <w:rPr>
                <w:rStyle w:val="spar"/>
                <w:bdr w:val="none" w:sz="0" w:space="0" w:color="auto" w:frame="1"/>
              </w:rPr>
              <w:t>_____________________________</w:t>
            </w:r>
          </w:p>
        </w:tc>
      </w:tr>
      <w:tr w:rsidR="007960CE" w:rsidRPr="00621F52" w14:paraId="1B52A9CF" w14:textId="77777777" w:rsidTr="00271B5A">
        <w:trPr>
          <w:jc w:val="center"/>
        </w:trPr>
        <w:tc>
          <w:tcPr>
            <w:tcW w:w="0" w:type="auto"/>
            <w:shd w:val="clear" w:color="auto" w:fill="auto"/>
            <w:vAlign w:val="bottom"/>
            <w:hideMark/>
          </w:tcPr>
          <w:p w14:paraId="3A55CDD0" w14:textId="77777777" w:rsidR="007960CE" w:rsidRPr="00621F52" w:rsidRDefault="007960CE" w:rsidP="00271B5A">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08C57CD5" w14:textId="77777777" w:rsidR="007960CE" w:rsidRPr="00621F52" w:rsidRDefault="007960CE" w:rsidP="00271B5A">
            <w:pPr>
              <w:jc w:val="center"/>
              <w:rPr>
                <w:rFonts w:ascii="Arial" w:hAnsi="Arial" w:cs="Arial"/>
                <w:sz w:val="20"/>
                <w:szCs w:val="20"/>
              </w:rPr>
            </w:pPr>
            <w:r>
              <w:rPr>
                <w:rStyle w:val="spar"/>
                <w:bdr w:val="none" w:sz="0" w:space="0" w:color="auto" w:frame="1"/>
              </w:rPr>
              <w:t>_____________________________</w:t>
            </w:r>
          </w:p>
        </w:tc>
      </w:tr>
      <w:tr w:rsidR="007960CE" w:rsidRPr="00621F52" w14:paraId="5C9A470A" w14:textId="77777777" w:rsidTr="00271B5A">
        <w:trPr>
          <w:jc w:val="center"/>
        </w:trPr>
        <w:tc>
          <w:tcPr>
            <w:tcW w:w="0" w:type="auto"/>
            <w:shd w:val="clear" w:color="auto" w:fill="auto"/>
            <w:vAlign w:val="bottom"/>
            <w:hideMark/>
          </w:tcPr>
          <w:p w14:paraId="4D49270A" w14:textId="77777777" w:rsidR="007960CE" w:rsidRPr="00621F52" w:rsidRDefault="007960CE" w:rsidP="00271B5A">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0A6B975B" w14:textId="77777777" w:rsidR="007960CE" w:rsidRPr="00621F52" w:rsidRDefault="007960CE" w:rsidP="00271B5A">
            <w:pPr>
              <w:jc w:val="center"/>
              <w:rPr>
                <w:rFonts w:ascii="Arial" w:hAnsi="Arial" w:cs="Arial"/>
                <w:sz w:val="20"/>
                <w:szCs w:val="20"/>
              </w:rPr>
            </w:pPr>
            <w:r>
              <w:rPr>
                <w:rStyle w:val="spar"/>
                <w:bdr w:val="none" w:sz="0" w:space="0" w:color="auto" w:frame="1"/>
              </w:rPr>
              <w:t>_____________________________</w:t>
            </w:r>
          </w:p>
        </w:tc>
      </w:tr>
      <w:tr w:rsidR="007960CE" w:rsidRPr="00621F52" w14:paraId="0E5C2579" w14:textId="77777777" w:rsidTr="00271B5A">
        <w:trPr>
          <w:jc w:val="center"/>
        </w:trPr>
        <w:tc>
          <w:tcPr>
            <w:tcW w:w="0" w:type="auto"/>
            <w:shd w:val="clear" w:color="auto" w:fill="auto"/>
            <w:vAlign w:val="bottom"/>
            <w:hideMark/>
          </w:tcPr>
          <w:p w14:paraId="25A42154" w14:textId="77777777" w:rsidR="007960CE" w:rsidRPr="00621F52" w:rsidRDefault="007960CE" w:rsidP="00271B5A">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249F4D10" w14:textId="77777777" w:rsidR="007960CE" w:rsidRPr="00621F52" w:rsidRDefault="007960CE" w:rsidP="00271B5A">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bl>
    <w:p w14:paraId="44E77025" w14:textId="77842994" w:rsidR="001874EF" w:rsidRDefault="001874EF" w:rsidP="001874EF">
      <w:pPr>
        <w:jc w:val="both"/>
        <w:rPr>
          <w:rFonts w:ascii="Arial" w:hAnsi="Arial" w:cs="Arial"/>
          <w:sz w:val="20"/>
          <w:szCs w:val="20"/>
        </w:rPr>
      </w:pPr>
    </w:p>
    <w:p w14:paraId="0D1E3350" w14:textId="77777777" w:rsidR="007960CE" w:rsidRPr="007960CE" w:rsidRDefault="007960CE" w:rsidP="007960CE">
      <w:pPr>
        <w:ind w:left="72" w:right="72"/>
        <w:rPr>
          <w:rStyle w:val="spar"/>
          <w:rFonts w:ascii="Arial" w:hAnsi="Arial" w:cs="Arial"/>
          <w:sz w:val="18"/>
          <w:szCs w:val="18"/>
          <w:bdr w:val="none" w:sz="0" w:space="0" w:color="auto" w:frame="1"/>
          <w:shd w:val="clear" w:color="auto" w:fill="FFFFFF"/>
        </w:rPr>
      </w:pPr>
      <w:r w:rsidRPr="007960CE">
        <w:rPr>
          <w:rStyle w:val="spar"/>
          <w:rFonts w:ascii="Arial" w:hAnsi="Arial" w:cs="Arial"/>
          <w:sz w:val="18"/>
          <w:szCs w:val="18"/>
          <w:bdr w:val="none" w:sz="0" w:space="0" w:color="auto" w:frame="1"/>
          <w:shd w:val="clear" w:color="auto" w:fill="FFFFFF"/>
        </w:rPr>
        <w:t>*Anexa se va întocmi de către secretarul comisiei de recepție în formă și conținut după caz.</w:t>
      </w:r>
    </w:p>
    <w:p w14:paraId="243C13CB" w14:textId="2FD0247F" w:rsidR="007960CE" w:rsidRDefault="007960CE" w:rsidP="001874EF">
      <w:pPr>
        <w:jc w:val="both"/>
        <w:rPr>
          <w:rFonts w:ascii="Arial" w:hAnsi="Arial" w:cs="Arial"/>
          <w:sz w:val="20"/>
          <w:szCs w:val="20"/>
        </w:rPr>
      </w:pPr>
    </w:p>
    <w:p w14:paraId="5F14D621" w14:textId="3D67A075" w:rsidR="007960CE" w:rsidRDefault="007960CE" w:rsidP="001874EF">
      <w:pPr>
        <w:jc w:val="both"/>
        <w:rPr>
          <w:rFonts w:ascii="Arial" w:hAnsi="Arial" w:cs="Arial"/>
          <w:sz w:val="20"/>
          <w:szCs w:val="20"/>
        </w:rPr>
      </w:pPr>
    </w:p>
    <w:p w14:paraId="4B8374A1" w14:textId="77777777" w:rsidR="007960CE" w:rsidRDefault="007960CE" w:rsidP="001874EF">
      <w:pPr>
        <w:jc w:val="both"/>
        <w:rPr>
          <w:rFonts w:ascii="Arial" w:hAnsi="Arial" w:cs="Arial"/>
          <w:sz w:val="20"/>
          <w:szCs w:val="20"/>
        </w:rPr>
      </w:pPr>
    </w:p>
    <w:p w14:paraId="6FE66034" w14:textId="0160A767" w:rsidR="00D709C7" w:rsidRPr="001874EF" w:rsidRDefault="007960CE" w:rsidP="001874EF">
      <w:pPr>
        <w:jc w:val="both"/>
        <w:rPr>
          <w:rFonts w:ascii="Arial" w:hAnsi="Arial" w:cs="Arial"/>
          <w:sz w:val="20"/>
          <w:szCs w:val="20"/>
        </w:rPr>
      </w:pPr>
      <w:r>
        <w:rPr>
          <w:rFonts w:ascii="Arial" w:hAnsi="Arial" w:cs="Arial"/>
          <w:sz w:val="20"/>
          <w:szCs w:val="20"/>
        </w:rPr>
        <w:t>9</w:t>
      </w:r>
      <w:r w:rsidR="00D709C7" w:rsidRPr="001874EF">
        <w:rPr>
          <w:rFonts w:ascii="Arial" w:hAnsi="Arial" w:cs="Arial"/>
          <w:sz w:val="20"/>
          <w:szCs w:val="20"/>
        </w:rPr>
        <w:t>.</w:t>
      </w:r>
      <w:r w:rsidR="009E6342" w:rsidRPr="001874EF">
        <w:rPr>
          <w:rFonts w:ascii="Arial" w:hAnsi="Arial" w:cs="Arial"/>
          <w:sz w:val="20"/>
          <w:szCs w:val="20"/>
        </w:rPr>
        <w:t xml:space="preserve"> </w:t>
      </w:r>
      <w:r w:rsidR="00D709C7" w:rsidRPr="001874EF">
        <w:rPr>
          <w:rFonts w:ascii="Arial" w:hAnsi="Arial" w:cs="Arial"/>
          <w:sz w:val="20"/>
          <w:szCs w:val="20"/>
        </w:rPr>
        <w:t>Lucrarea</w:t>
      </w:r>
      <w:r w:rsidR="009E6342" w:rsidRPr="001874EF">
        <w:rPr>
          <w:rFonts w:ascii="Arial" w:hAnsi="Arial" w:cs="Arial"/>
          <w:sz w:val="20"/>
          <w:szCs w:val="20"/>
        </w:rPr>
        <w:t xml:space="preserve"> </w:t>
      </w:r>
      <w:r w:rsidR="00D709C7" w:rsidRPr="001874EF">
        <w:rPr>
          <w:rFonts w:ascii="Arial" w:hAnsi="Arial" w:cs="Arial"/>
          <w:sz w:val="20"/>
          <w:szCs w:val="20"/>
        </w:rPr>
        <w:t>_____________________________________________________________</w:t>
      </w:r>
      <w:r w:rsidR="009E6342" w:rsidRPr="001874EF">
        <w:rPr>
          <w:rFonts w:ascii="Arial" w:hAnsi="Arial" w:cs="Arial"/>
          <w:sz w:val="20"/>
          <w:szCs w:val="20"/>
        </w:rPr>
        <w:t xml:space="preserve"> </w:t>
      </w:r>
      <w:r w:rsidR="00D709C7" w:rsidRPr="001874EF">
        <w:rPr>
          <w:rFonts w:ascii="Arial" w:hAnsi="Arial" w:cs="Arial"/>
          <w:sz w:val="20"/>
          <w:szCs w:val="20"/>
        </w:rPr>
        <w:t>este.</w:t>
      </w:r>
    </w:p>
    <w:p w14:paraId="74059CA1" w14:textId="77777777" w:rsidR="00D709C7" w:rsidRPr="001874EF" w:rsidRDefault="00D709C7" w:rsidP="00D709C7">
      <w:pPr>
        <w:ind w:firstLine="600"/>
        <w:jc w:val="both"/>
        <w:rPr>
          <w:rFonts w:ascii="Arial" w:hAnsi="Arial" w:cs="Arial"/>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709C7" w:rsidRPr="001874EF" w14:paraId="51CE667B" w14:textId="77777777" w:rsidTr="003B3554">
        <w:tc>
          <w:tcPr>
            <w:tcW w:w="4530" w:type="dxa"/>
          </w:tcPr>
          <w:p w14:paraId="1656C281" w14:textId="77777777" w:rsidR="00D709C7" w:rsidRPr="001874EF" w:rsidRDefault="00D709C7" w:rsidP="003B3554">
            <w:pPr>
              <w:jc w:val="both"/>
              <w:rPr>
                <w:rFonts w:ascii="Arial" w:hAnsi="Arial" w:cs="Arial"/>
                <w:sz w:val="20"/>
                <w:szCs w:val="20"/>
              </w:rPr>
            </w:pPr>
            <w:r w:rsidRPr="001874EF">
              <w:rPr>
                <w:rFonts w:ascii="Arial" w:hAnsi="Arial" w:cs="Arial"/>
                <w:sz w:val="20"/>
                <w:szCs w:val="20"/>
              </w:rPr>
              <w:t>TRANSMISĂ:</w:t>
            </w:r>
          </w:p>
          <w:p w14:paraId="197085A3" w14:textId="77777777" w:rsidR="00D709C7" w:rsidRPr="001874EF" w:rsidRDefault="00D709C7" w:rsidP="003B3554">
            <w:pPr>
              <w:jc w:val="both"/>
              <w:rPr>
                <w:rFonts w:ascii="Arial" w:hAnsi="Arial" w:cs="Arial"/>
                <w:sz w:val="20"/>
                <w:szCs w:val="20"/>
              </w:rPr>
            </w:pPr>
            <w:r w:rsidRPr="001874EF">
              <w:rPr>
                <w:rFonts w:ascii="Arial" w:hAnsi="Arial" w:cs="Arial"/>
                <w:sz w:val="20"/>
                <w:szCs w:val="20"/>
              </w:rPr>
              <w:t>EXECUTANTUL:</w:t>
            </w:r>
          </w:p>
          <w:p w14:paraId="0CC38F97" w14:textId="77777777" w:rsidR="00D709C7" w:rsidRPr="001874EF" w:rsidRDefault="00D709C7" w:rsidP="003B3554">
            <w:pPr>
              <w:jc w:val="both"/>
              <w:rPr>
                <w:rFonts w:ascii="Arial" w:hAnsi="Arial" w:cs="Arial"/>
                <w:sz w:val="20"/>
                <w:szCs w:val="20"/>
              </w:rPr>
            </w:pPr>
            <w:r w:rsidRPr="001874EF">
              <w:rPr>
                <w:rFonts w:ascii="Arial" w:hAnsi="Arial" w:cs="Arial"/>
                <w:sz w:val="20"/>
                <w:szCs w:val="20"/>
              </w:rPr>
              <w:t>"_____"__________202</w:t>
            </w:r>
          </w:p>
          <w:p w14:paraId="4568515F" w14:textId="77777777" w:rsidR="00D709C7" w:rsidRPr="001874EF" w:rsidRDefault="00D709C7" w:rsidP="003B3554">
            <w:pPr>
              <w:jc w:val="both"/>
              <w:rPr>
                <w:rFonts w:ascii="Arial" w:hAnsi="Arial" w:cs="Arial"/>
                <w:sz w:val="20"/>
                <w:szCs w:val="20"/>
              </w:rPr>
            </w:pPr>
            <w:r w:rsidRPr="001874EF">
              <w:rPr>
                <w:rFonts w:ascii="Arial" w:hAnsi="Arial" w:cs="Arial"/>
                <w:sz w:val="20"/>
                <w:szCs w:val="20"/>
              </w:rPr>
              <w:t>L.</w:t>
            </w:r>
            <w:r w:rsidR="00E24BEB" w:rsidRPr="001874EF">
              <w:rPr>
                <w:rFonts w:ascii="Arial" w:hAnsi="Arial" w:cs="Arial"/>
                <w:sz w:val="20"/>
                <w:szCs w:val="20"/>
              </w:rPr>
              <w:t>Ș</w:t>
            </w:r>
            <w:r w:rsidRPr="001874EF">
              <w:rPr>
                <w:rFonts w:ascii="Arial" w:hAnsi="Arial" w:cs="Arial"/>
                <w:sz w:val="20"/>
                <w:szCs w:val="20"/>
              </w:rPr>
              <w:t>._________________</w:t>
            </w:r>
          </w:p>
          <w:p w14:paraId="4E068838" w14:textId="56854A5E" w:rsidR="00D709C7" w:rsidRPr="001874EF" w:rsidRDefault="009E6342" w:rsidP="003B3554">
            <w:pPr>
              <w:jc w:val="both"/>
              <w:rPr>
                <w:rFonts w:ascii="Arial" w:hAnsi="Arial" w:cs="Arial"/>
                <w:sz w:val="20"/>
                <w:szCs w:val="20"/>
              </w:rPr>
            </w:pPr>
            <w:r w:rsidRPr="001874EF">
              <w:rPr>
                <w:rFonts w:ascii="Arial" w:hAnsi="Arial" w:cs="Arial"/>
                <w:sz w:val="20"/>
                <w:szCs w:val="20"/>
              </w:rPr>
              <w:t xml:space="preserve">                 </w:t>
            </w:r>
            <w:r w:rsidR="00D709C7" w:rsidRPr="001874EF">
              <w:rPr>
                <w:rFonts w:ascii="Arial" w:hAnsi="Arial" w:cs="Arial"/>
                <w:sz w:val="16"/>
                <w:szCs w:val="16"/>
              </w:rPr>
              <w:t>(semnătura)</w:t>
            </w:r>
          </w:p>
        </w:tc>
        <w:tc>
          <w:tcPr>
            <w:tcW w:w="4530" w:type="dxa"/>
          </w:tcPr>
          <w:p w14:paraId="6BA4BCF5" w14:textId="77777777" w:rsidR="00D709C7" w:rsidRPr="001874EF" w:rsidRDefault="00D709C7" w:rsidP="003B3554">
            <w:pPr>
              <w:jc w:val="both"/>
              <w:rPr>
                <w:rFonts w:ascii="Arial" w:hAnsi="Arial" w:cs="Arial"/>
                <w:sz w:val="20"/>
                <w:szCs w:val="20"/>
              </w:rPr>
            </w:pPr>
            <w:r w:rsidRPr="001874EF">
              <w:rPr>
                <w:rFonts w:ascii="Arial" w:hAnsi="Arial" w:cs="Arial"/>
                <w:sz w:val="20"/>
                <w:szCs w:val="20"/>
              </w:rPr>
              <w:t>PRIMITĂ:</w:t>
            </w:r>
          </w:p>
          <w:p w14:paraId="29F2036F" w14:textId="16D29872" w:rsidR="00D709C7" w:rsidRPr="001874EF" w:rsidRDefault="007C15C2" w:rsidP="003B3554">
            <w:pPr>
              <w:jc w:val="both"/>
              <w:rPr>
                <w:rFonts w:ascii="Arial" w:hAnsi="Arial" w:cs="Arial"/>
                <w:sz w:val="20"/>
                <w:szCs w:val="20"/>
              </w:rPr>
            </w:pPr>
            <w:r>
              <w:rPr>
                <w:rFonts w:ascii="Arial" w:hAnsi="Arial" w:cs="Arial"/>
                <w:sz w:val="20"/>
                <w:szCs w:val="20"/>
              </w:rPr>
              <w:t>INVESTITO</w:t>
            </w:r>
            <w:r w:rsidR="001874EF">
              <w:rPr>
                <w:rFonts w:ascii="Arial" w:hAnsi="Arial" w:cs="Arial"/>
                <w:sz w:val="20"/>
                <w:szCs w:val="20"/>
              </w:rPr>
              <w:t>UL</w:t>
            </w:r>
            <w:r w:rsidR="00D709C7" w:rsidRPr="001874EF">
              <w:rPr>
                <w:rFonts w:ascii="Arial" w:hAnsi="Arial" w:cs="Arial"/>
                <w:sz w:val="20"/>
                <w:szCs w:val="20"/>
              </w:rPr>
              <w:t>:</w:t>
            </w:r>
          </w:p>
          <w:p w14:paraId="447A79B0" w14:textId="77777777" w:rsidR="00D709C7" w:rsidRPr="001874EF" w:rsidRDefault="00D709C7" w:rsidP="003B3554">
            <w:pPr>
              <w:jc w:val="both"/>
              <w:rPr>
                <w:rFonts w:ascii="Arial" w:hAnsi="Arial" w:cs="Arial"/>
                <w:sz w:val="20"/>
                <w:szCs w:val="20"/>
              </w:rPr>
            </w:pPr>
            <w:r w:rsidRPr="001874EF">
              <w:rPr>
                <w:rFonts w:ascii="Arial" w:hAnsi="Arial" w:cs="Arial"/>
                <w:sz w:val="20"/>
                <w:szCs w:val="20"/>
              </w:rPr>
              <w:t>_____"__________202</w:t>
            </w:r>
          </w:p>
          <w:p w14:paraId="299B2FE7" w14:textId="77777777" w:rsidR="00D709C7" w:rsidRPr="001874EF" w:rsidRDefault="00D709C7" w:rsidP="003B3554">
            <w:pPr>
              <w:jc w:val="both"/>
              <w:rPr>
                <w:rFonts w:ascii="Arial" w:hAnsi="Arial" w:cs="Arial"/>
                <w:sz w:val="20"/>
                <w:szCs w:val="20"/>
              </w:rPr>
            </w:pPr>
            <w:r w:rsidRPr="001874EF">
              <w:rPr>
                <w:rFonts w:ascii="Arial" w:hAnsi="Arial" w:cs="Arial"/>
                <w:sz w:val="20"/>
                <w:szCs w:val="20"/>
              </w:rPr>
              <w:t>L.</w:t>
            </w:r>
            <w:r w:rsidR="00E24BEB" w:rsidRPr="001874EF">
              <w:rPr>
                <w:rFonts w:ascii="Arial" w:hAnsi="Arial" w:cs="Arial"/>
                <w:sz w:val="20"/>
                <w:szCs w:val="20"/>
              </w:rPr>
              <w:t>Ș</w:t>
            </w:r>
            <w:r w:rsidRPr="001874EF">
              <w:rPr>
                <w:rFonts w:ascii="Arial" w:hAnsi="Arial" w:cs="Arial"/>
                <w:sz w:val="20"/>
                <w:szCs w:val="20"/>
              </w:rPr>
              <w:t>._________________</w:t>
            </w:r>
          </w:p>
          <w:p w14:paraId="41897806" w14:textId="2DBEB4A7" w:rsidR="00D709C7" w:rsidRPr="001874EF" w:rsidRDefault="009E6342" w:rsidP="003B3554">
            <w:pPr>
              <w:jc w:val="both"/>
              <w:rPr>
                <w:rFonts w:ascii="Arial" w:hAnsi="Arial" w:cs="Arial"/>
                <w:sz w:val="16"/>
                <w:szCs w:val="16"/>
              </w:rPr>
            </w:pPr>
            <w:r w:rsidRPr="001874EF">
              <w:rPr>
                <w:rFonts w:ascii="Arial" w:hAnsi="Arial" w:cs="Arial"/>
                <w:sz w:val="20"/>
                <w:szCs w:val="20"/>
              </w:rPr>
              <w:t xml:space="preserve">                 </w:t>
            </w:r>
            <w:r w:rsidR="00D709C7" w:rsidRPr="001874EF">
              <w:rPr>
                <w:rFonts w:ascii="Arial" w:hAnsi="Arial" w:cs="Arial"/>
                <w:sz w:val="16"/>
                <w:szCs w:val="16"/>
              </w:rPr>
              <w:t>(semnătura)</w:t>
            </w:r>
          </w:p>
        </w:tc>
      </w:tr>
    </w:tbl>
    <w:p w14:paraId="763E5086" w14:textId="77777777" w:rsidR="00D709C7" w:rsidRPr="001874EF" w:rsidRDefault="00D709C7" w:rsidP="00D709C7">
      <w:pPr>
        <w:ind w:firstLine="600"/>
        <w:jc w:val="both"/>
        <w:rPr>
          <w:rFonts w:ascii="Arial" w:hAnsi="Arial" w:cs="Arial"/>
          <w:sz w:val="20"/>
          <w:szCs w:val="20"/>
        </w:rPr>
      </w:pPr>
    </w:p>
    <w:p w14:paraId="4FA42EB2" w14:textId="059A476D" w:rsidR="007960CE" w:rsidRDefault="007960CE">
      <w:pPr>
        <w:rPr>
          <w:rFonts w:ascii="Arial" w:hAnsi="Arial" w:cs="Arial"/>
          <w:sz w:val="20"/>
          <w:szCs w:val="20"/>
        </w:rPr>
      </w:pPr>
      <w:r>
        <w:rPr>
          <w:rFonts w:ascii="Arial" w:hAnsi="Arial" w:cs="Arial"/>
          <w:sz w:val="20"/>
          <w:szCs w:val="20"/>
        </w:rPr>
        <w:br w:type="page"/>
      </w:r>
    </w:p>
    <w:p w14:paraId="13302081" w14:textId="2F4B7D41" w:rsidR="007960CE" w:rsidRPr="00A2716F" w:rsidRDefault="007960CE" w:rsidP="007960CE">
      <w:pPr>
        <w:jc w:val="center"/>
        <w:rPr>
          <w:rFonts w:ascii="Arial" w:hAnsi="Arial" w:cs="Arial"/>
          <w:b/>
        </w:rPr>
      </w:pPr>
      <w:r w:rsidRPr="00A2716F">
        <w:rPr>
          <w:rFonts w:ascii="Arial" w:hAnsi="Arial" w:cs="Arial"/>
          <w:b/>
        </w:rPr>
        <w:lastRenderedPageBreak/>
        <w:t>Anexa</w:t>
      </w:r>
      <w:r>
        <w:rPr>
          <w:rFonts w:ascii="Arial" w:hAnsi="Arial" w:cs="Arial"/>
          <w:b/>
        </w:rPr>
        <w:t xml:space="preserve"> C</w:t>
      </w:r>
    </w:p>
    <w:p w14:paraId="385BAA23" w14:textId="77777777" w:rsidR="007960CE" w:rsidRDefault="007960CE" w:rsidP="007960CE">
      <w:pPr>
        <w:jc w:val="center"/>
        <w:rPr>
          <w:rFonts w:ascii="Arial" w:hAnsi="Arial" w:cs="Arial"/>
          <w:sz w:val="20"/>
          <w:szCs w:val="20"/>
        </w:rPr>
      </w:pPr>
      <w:r>
        <w:rPr>
          <w:rFonts w:ascii="Arial" w:hAnsi="Arial" w:cs="Arial"/>
          <w:sz w:val="20"/>
          <w:szCs w:val="20"/>
        </w:rPr>
        <w:t>(normativă)</w:t>
      </w:r>
    </w:p>
    <w:p w14:paraId="2F9AE02D" w14:textId="77777777" w:rsidR="007960CE" w:rsidRDefault="007960CE" w:rsidP="007960CE">
      <w:pPr>
        <w:rPr>
          <w:rFonts w:ascii="Arial" w:hAnsi="Arial" w:cs="Arial"/>
          <w:sz w:val="20"/>
          <w:szCs w:val="20"/>
        </w:rPr>
      </w:pPr>
    </w:p>
    <w:p w14:paraId="6396E18E" w14:textId="52338019" w:rsidR="007960CE" w:rsidRPr="00661FE4" w:rsidRDefault="007960CE" w:rsidP="007960CE">
      <w:pPr>
        <w:jc w:val="center"/>
        <w:rPr>
          <w:rFonts w:ascii="Arial" w:hAnsi="Arial" w:cs="Arial"/>
          <w:b/>
        </w:rPr>
      </w:pPr>
      <w:r>
        <w:rPr>
          <w:rFonts w:ascii="Arial" w:hAnsi="Arial" w:cs="Arial"/>
          <w:b/>
        </w:rPr>
        <w:t>Modelul Procesului-verbal de suspendare a procesului de recepție la terminarea lucrărilor (serviciilor) în fază unică</w:t>
      </w:r>
    </w:p>
    <w:p w14:paraId="2E58022B" w14:textId="77777777" w:rsidR="007960CE" w:rsidRDefault="007960CE" w:rsidP="007960CE">
      <w:pPr>
        <w:rPr>
          <w:rFonts w:ascii="Arial" w:hAnsi="Arial" w:cs="Arial"/>
          <w:sz w:val="20"/>
          <w:szCs w:val="20"/>
        </w:rPr>
      </w:pPr>
    </w:p>
    <w:p w14:paraId="0157EF96" w14:textId="77777777" w:rsidR="007960CE" w:rsidRDefault="007960CE" w:rsidP="007960CE">
      <w:pPr>
        <w:ind w:left="6379"/>
        <w:jc w:val="center"/>
        <w:rPr>
          <w:rFonts w:ascii="Arial" w:hAnsi="Arial" w:cs="Arial"/>
          <w:sz w:val="20"/>
          <w:szCs w:val="20"/>
        </w:rPr>
      </w:pPr>
      <w:r>
        <w:rPr>
          <w:rFonts w:ascii="Arial" w:hAnsi="Arial" w:cs="Arial"/>
          <w:sz w:val="20"/>
          <w:szCs w:val="20"/>
        </w:rPr>
        <w:t>Aprobat</w:t>
      </w:r>
    </w:p>
    <w:p w14:paraId="258EF74E" w14:textId="77777777" w:rsidR="007960CE" w:rsidRDefault="007960CE" w:rsidP="007960CE">
      <w:pPr>
        <w:ind w:left="6379"/>
        <w:jc w:val="center"/>
      </w:pPr>
      <w:r w:rsidRPr="006537E6">
        <w:t>___________________</w:t>
      </w:r>
    </w:p>
    <w:p w14:paraId="78B22C72" w14:textId="77777777" w:rsidR="007960CE" w:rsidRPr="006537E6" w:rsidRDefault="007960CE" w:rsidP="007960CE">
      <w:pPr>
        <w:ind w:left="6379"/>
        <w:jc w:val="center"/>
      </w:pPr>
      <w:r>
        <w:t>___________________</w:t>
      </w:r>
    </w:p>
    <w:p w14:paraId="66601732" w14:textId="699C5E3B" w:rsidR="007960CE" w:rsidRDefault="007960CE" w:rsidP="007960CE">
      <w:pPr>
        <w:jc w:val="center"/>
      </w:pPr>
    </w:p>
    <w:p w14:paraId="69B224A3" w14:textId="77777777" w:rsidR="007960CE" w:rsidRPr="007960CE" w:rsidRDefault="007960CE" w:rsidP="007960CE">
      <w:pPr>
        <w:jc w:val="center"/>
        <w:rPr>
          <w:rFonts w:ascii="Arial" w:hAnsi="Arial" w:cs="Arial"/>
          <w:b/>
          <w:sz w:val="20"/>
          <w:szCs w:val="20"/>
        </w:rPr>
      </w:pPr>
      <w:r w:rsidRPr="007960CE">
        <w:rPr>
          <w:rFonts w:ascii="Arial" w:hAnsi="Arial" w:cs="Arial"/>
          <w:b/>
          <w:sz w:val="20"/>
          <w:szCs w:val="20"/>
        </w:rPr>
        <w:t>PROCES-VERBAL DE SUSPENDARE</w:t>
      </w:r>
    </w:p>
    <w:p w14:paraId="2ED7DFF7" w14:textId="76DF2598" w:rsidR="007960CE" w:rsidRPr="007960CE" w:rsidRDefault="007960CE" w:rsidP="007960CE">
      <w:pPr>
        <w:jc w:val="center"/>
        <w:rPr>
          <w:rFonts w:ascii="Arial" w:hAnsi="Arial" w:cs="Arial"/>
          <w:b/>
          <w:sz w:val="20"/>
          <w:szCs w:val="20"/>
        </w:rPr>
      </w:pPr>
      <w:r w:rsidRPr="007960CE">
        <w:rPr>
          <w:rFonts w:ascii="Arial" w:hAnsi="Arial" w:cs="Arial"/>
          <w:b/>
          <w:sz w:val="20"/>
          <w:szCs w:val="20"/>
        </w:rPr>
        <w:t>a procesului de recepție la terminarea lucrărilor - în fază unică</w:t>
      </w:r>
    </w:p>
    <w:p w14:paraId="3DE38FBD" w14:textId="77777777" w:rsidR="007960CE" w:rsidRPr="00A2716F" w:rsidRDefault="007960CE" w:rsidP="007960CE">
      <w:pPr>
        <w:jc w:val="center"/>
        <w:rPr>
          <w:rFonts w:ascii="Arial" w:hAnsi="Arial" w:cs="Arial"/>
          <w:sz w:val="20"/>
          <w:szCs w:val="20"/>
        </w:rPr>
      </w:pPr>
    </w:p>
    <w:p w14:paraId="5E0E17DB" w14:textId="77777777" w:rsidR="007960CE" w:rsidRPr="00A2716F" w:rsidRDefault="007960CE" w:rsidP="007960CE">
      <w:pPr>
        <w:jc w:val="center"/>
        <w:rPr>
          <w:rFonts w:ascii="Arial" w:hAnsi="Arial" w:cs="Arial"/>
          <w:sz w:val="20"/>
          <w:szCs w:val="20"/>
        </w:rPr>
      </w:pP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w:t>
      </w:r>
    </w:p>
    <w:p w14:paraId="5DB6105D" w14:textId="77777777" w:rsidR="007960CE" w:rsidRDefault="007960CE" w:rsidP="007960CE">
      <w:pPr>
        <w:jc w:val="both"/>
        <w:rPr>
          <w:rFonts w:ascii="Arial" w:hAnsi="Arial" w:cs="Arial"/>
          <w:sz w:val="20"/>
          <w:szCs w:val="20"/>
        </w:rPr>
      </w:pPr>
      <w:r w:rsidRPr="00A2716F">
        <w:rPr>
          <w:rFonts w:ascii="Arial" w:hAnsi="Arial" w:cs="Arial"/>
          <w:sz w:val="20"/>
          <w:szCs w:val="20"/>
        </w:rPr>
        <w:t>privind</w:t>
      </w:r>
      <w:r>
        <w:rPr>
          <w:rFonts w:ascii="Arial" w:hAnsi="Arial" w:cs="Arial"/>
          <w:sz w:val="20"/>
          <w:szCs w:val="20"/>
        </w:rPr>
        <w:t xml:space="preserve"> </w:t>
      </w:r>
      <w:r w:rsidRPr="00A2716F">
        <w:rPr>
          <w:rFonts w:ascii="Arial" w:hAnsi="Arial" w:cs="Arial"/>
          <w:sz w:val="20"/>
          <w:szCs w:val="20"/>
        </w:rPr>
        <w:t>lucrarea</w:t>
      </w:r>
      <w:r>
        <w:rPr>
          <w:rFonts w:ascii="Arial" w:hAnsi="Arial" w:cs="Arial"/>
          <w:sz w:val="20"/>
          <w:szCs w:val="20"/>
        </w:rPr>
        <w:t xml:space="preserve"> (serviciul) </w:t>
      </w:r>
      <w:r w:rsidRPr="00A2716F">
        <w:rPr>
          <w:rFonts w:ascii="Arial" w:hAnsi="Arial" w:cs="Arial"/>
          <w:sz w:val="20"/>
          <w:szCs w:val="20"/>
        </w:rPr>
        <w:t>_________________________________________</w:t>
      </w:r>
      <w:r>
        <w:rPr>
          <w:rFonts w:ascii="Arial" w:hAnsi="Arial" w:cs="Arial"/>
          <w:sz w:val="20"/>
          <w:szCs w:val="20"/>
        </w:rPr>
        <w:t>___________________</w:t>
      </w:r>
    </w:p>
    <w:p w14:paraId="2C9E9787" w14:textId="77777777" w:rsidR="007960CE" w:rsidRDefault="007960CE" w:rsidP="007960CE">
      <w:pPr>
        <w:jc w:val="both"/>
        <w:rPr>
          <w:rFonts w:ascii="Arial" w:hAnsi="Arial" w:cs="Arial"/>
          <w:sz w:val="20"/>
          <w:szCs w:val="20"/>
        </w:rPr>
      </w:pPr>
      <w:r>
        <w:rPr>
          <w:rFonts w:ascii="Arial" w:hAnsi="Arial" w:cs="Arial"/>
          <w:sz w:val="20"/>
          <w:szCs w:val="20"/>
        </w:rPr>
        <w:t>_____________________________________________________________________________</w:t>
      </w:r>
      <w:r w:rsidRPr="00A2716F">
        <w:rPr>
          <w:rFonts w:ascii="Arial" w:hAnsi="Arial" w:cs="Arial"/>
          <w:sz w:val="20"/>
          <w:szCs w:val="20"/>
        </w:rPr>
        <w:t>____</w:t>
      </w:r>
    </w:p>
    <w:p w14:paraId="5B27E46B" w14:textId="0C3A94BA" w:rsidR="007960CE" w:rsidRDefault="007960CE" w:rsidP="007960CE">
      <w:pPr>
        <w:jc w:val="both"/>
        <w:rPr>
          <w:rFonts w:ascii="Arial" w:hAnsi="Arial" w:cs="Arial"/>
          <w:sz w:val="20"/>
          <w:szCs w:val="20"/>
        </w:rPr>
      </w:pPr>
      <w:r w:rsidRPr="00A2716F">
        <w:rPr>
          <w:rFonts w:ascii="Arial" w:hAnsi="Arial" w:cs="Arial"/>
          <w:sz w:val="20"/>
          <w:szCs w:val="20"/>
        </w:rPr>
        <w:t>executată</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cadrul</w:t>
      </w:r>
      <w:r>
        <w:rPr>
          <w:rFonts w:ascii="Arial" w:hAnsi="Arial" w:cs="Arial"/>
          <w:sz w:val="20"/>
          <w:szCs w:val="20"/>
        </w:rPr>
        <w:t xml:space="preserve"> </w:t>
      </w:r>
      <w:r w:rsidRPr="00A2716F">
        <w:rPr>
          <w:rFonts w:ascii="Arial" w:hAnsi="Arial" w:cs="Arial"/>
          <w:sz w:val="20"/>
          <w:szCs w:val="20"/>
        </w:rPr>
        <w:t>contractului</w:t>
      </w:r>
      <w:r>
        <w:rPr>
          <w:rFonts w:ascii="Arial" w:hAnsi="Arial" w:cs="Arial"/>
          <w:sz w:val="20"/>
          <w:szCs w:val="20"/>
        </w:rPr>
        <w:t xml:space="preserve"> </w:t>
      </w: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_____________________________,</w:t>
      </w:r>
      <w:r>
        <w:rPr>
          <w:rFonts w:ascii="Arial" w:hAnsi="Arial" w:cs="Arial"/>
          <w:sz w:val="20"/>
          <w:szCs w:val="20"/>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între_________________________________</w:t>
      </w:r>
      <w:r>
        <w:rPr>
          <w:rFonts w:ascii="Arial" w:hAnsi="Arial" w:cs="Arial"/>
          <w:sz w:val="20"/>
          <w:szCs w:val="20"/>
        </w:rPr>
        <w:t>____________________________(</w:t>
      </w:r>
      <w:r w:rsidR="007C15C2">
        <w:rPr>
          <w:rFonts w:ascii="Arial" w:hAnsi="Arial" w:cs="Arial"/>
          <w:sz w:val="20"/>
          <w:szCs w:val="20"/>
        </w:rPr>
        <w:t>Investito</w:t>
      </w:r>
      <w:r>
        <w:rPr>
          <w:rFonts w:ascii="Arial" w:hAnsi="Arial" w:cs="Arial"/>
          <w:sz w:val="20"/>
          <w:szCs w:val="20"/>
        </w:rPr>
        <w:t>r)</w:t>
      </w:r>
    </w:p>
    <w:p w14:paraId="2472B690" w14:textId="761B3D3F" w:rsidR="007960CE" w:rsidRPr="00A2716F" w:rsidRDefault="007960CE" w:rsidP="007960CE">
      <w:pPr>
        <w:jc w:val="both"/>
        <w:rPr>
          <w:rFonts w:ascii="Arial" w:hAnsi="Arial" w:cs="Arial"/>
          <w:sz w:val="20"/>
          <w:szCs w:val="20"/>
        </w:rPr>
      </w:pPr>
      <w:r>
        <w:rPr>
          <w:rFonts w:ascii="Arial" w:hAnsi="Arial" w:cs="Arial"/>
          <w:sz w:val="20"/>
          <w:szCs w:val="20"/>
        </w:rPr>
        <w:t>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între</w:t>
      </w:r>
      <w:r>
        <w:rPr>
          <w:rFonts w:ascii="Arial" w:hAnsi="Arial" w:cs="Arial"/>
          <w:sz w:val="20"/>
          <w:szCs w:val="20"/>
        </w:rPr>
        <w:t xml:space="preserve"> </w:t>
      </w:r>
      <w:r w:rsidRPr="00A2716F">
        <w:rPr>
          <w:rFonts w:ascii="Arial" w:hAnsi="Arial" w:cs="Arial"/>
          <w:sz w:val="20"/>
          <w:szCs w:val="20"/>
        </w:rPr>
        <w:t>_________________</w:t>
      </w:r>
      <w:r>
        <w:rPr>
          <w:rFonts w:ascii="Arial" w:hAnsi="Arial" w:cs="Arial"/>
          <w:sz w:val="20"/>
          <w:szCs w:val="20"/>
        </w:rPr>
        <w:t>__________________________</w:t>
      </w:r>
      <w:r w:rsidRPr="00A2716F">
        <w:rPr>
          <w:rFonts w:ascii="Arial" w:hAnsi="Arial" w:cs="Arial"/>
          <w:sz w:val="20"/>
          <w:szCs w:val="20"/>
        </w:rPr>
        <w:t>______________</w:t>
      </w:r>
      <w:r>
        <w:rPr>
          <w:rFonts w:ascii="Arial" w:hAnsi="Arial" w:cs="Arial"/>
          <w:sz w:val="20"/>
          <w:szCs w:val="20"/>
        </w:rPr>
        <w:t xml:space="preserve">(Antreprenor) </w:t>
      </w:r>
      <w:r w:rsidRPr="00A2716F">
        <w:rPr>
          <w:rFonts w:ascii="Arial" w:hAnsi="Arial" w:cs="Arial"/>
          <w:sz w:val="20"/>
          <w:szCs w:val="20"/>
        </w:rPr>
        <w:t>pentru</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 xml:space="preserve">/serviciile </w:t>
      </w:r>
      <w:r w:rsidR="00246AC5">
        <w:rPr>
          <w:rFonts w:ascii="Arial" w:hAnsi="Arial" w:cs="Arial"/>
          <w:sz w:val="20"/>
          <w:szCs w:val="20"/>
        </w:rPr>
        <w:t>menționate</w:t>
      </w:r>
      <w:r w:rsidRPr="00A2716F">
        <w:rPr>
          <w:rFonts w:ascii="Arial" w:hAnsi="Arial" w:cs="Arial"/>
          <w:sz w:val="20"/>
          <w:szCs w:val="20"/>
        </w:rPr>
        <w:t>.</w:t>
      </w:r>
    </w:p>
    <w:p w14:paraId="5FD2760C" w14:textId="77777777" w:rsidR="007960CE" w:rsidRDefault="007960CE" w:rsidP="007960CE">
      <w:pPr>
        <w:jc w:val="both"/>
        <w:rPr>
          <w:rFonts w:ascii="Arial" w:hAnsi="Arial" w:cs="Arial"/>
          <w:sz w:val="20"/>
          <w:szCs w:val="20"/>
        </w:rPr>
      </w:pPr>
    </w:p>
    <w:p w14:paraId="28078BFE" w14:textId="43F737FF" w:rsidR="007960CE" w:rsidRPr="00A2716F" w:rsidRDefault="007960CE" w:rsidP="007960CE">
      <w:pPr>
        <w:jc w:val="both"/>
        <w:rPr>
          <w:rFonts w:ascii="Arial" w:hAnsi="Arial" w:cs="Arial"/>
          <w:sz w:val="20"/>
          <w:szCs w:val="20"/>
        </w:rPr>
      </w:pPr>
      <w:r w:rsidRPr="00A2716F">
        <w:rPr>
          <w:rFonts w:ascii="Arial" w:hAnsi="Arial" w:cs="Arial"/>
          <w:sz w:val="20"/>
          <w:szCs w:val="20"/>
        </w:rPr>
        <w:t>1.</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 xml:space="preserve"> (serviciile)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fost</w:t>
      </w:r>
      <w:r>
        <w:rPr>
          <w:rFonts w:ascii="Arial" w:hAnsi="Arial" w:cs="Arial"/>
          <w:sz w:val="20"/>
          <w:szCs w:val="20"/>
        </w:rPr>
        <w:t xml:space="preserve"> </w:t>
      </w:r>
      <w:r w:rsidRPr="00A2716F">
        <w:rPr>
          <w:rFonts w:ascii="Arial" w:hAnsi="Arial" w:cs="Arial"/>
          <w:sz w:val="20"/>
          <w:szCs w:val="20"/>
        </w:rPr>
        <w:t>executate</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baza</w:t>
      </w:r>
      <w:r>
        <w:rPr>
          <w:rFonts w:ascii="Arial" w:hAnsi="Arial" w:cs="Arial"/>
          <w:sz w:val="20"/>
          <w:szCs w:val="20"/>
        </w:rPr>
        <w:t xml:space="preserve"> caietului de sarcini întocmit de </w:t>
      </w:r>
      <w:r w:rsidR="007C15C2">
        <w:rPr>
          <w:rFonts w:ascii="Arial" w:hAnsi="Arial" w:cs="Arial"/>
          <w:sz w:val="20"/>
          <w:szCs w:val="20"/>
        </w:rPr>
        <w:t>Investito</w:t>
      </w:r>
      <w:r>
        <w:rPr>
          <w:rFonts w:ascii="Arial" w:hAnsi="Arial" w:cs="Arial"/>
          <w:sz w:val="20"/>
          <w:szCs w:val="20"/>
        </w:rPr>
        <w:t>r</w:t>
      </w:r>
      <w:r w:rsidRPr="00A2716F">
        <w:rPr>
          <w:rFonts w:ascii="Arial" w:hAnsi="Arial" w:cs="Arial"/>
          <w:sz w:val="20"/>
          <w:szCs w:val="20"/>
        </w:rPr>
        <w:t>.</w:t>
      </w:r>
    </w:p>
    <w:p w14:paraId="44925CC0" w14:textId="77777777" w:rsidR="007960CE" w:rsidRDefault="007960CE" w:rsidP="007960CE">
      <w:pPr>
        <w:ind w:firstLine="600"/>
        <w:jc w:val="both"/>
        <w:rPr>
          <w:rFonts w:ascii="Arial" w:hAnsi="Arial" w:cs="Arial"/>
          <w:sz w:val="20"/>
          <w:szCs w:val="20"/>
        </w:rPr>
      </w:pPr>
    </w:p>
    <w:p w14:paraId="3DFD048C" w14:textId="77777777" w:rsidR="007960CE" w:rsidRDefault="007960CE" w:rsidP="007960CE">
      <w:pPr>
        <w:jc w:val="both"/>
        <w:rPr>
          <w:rFonts w:ascii="Arial" w:hAnsi="Arial" w:cs="Arial"/>
          <w:sz w:val="20"/>
          <w:szCs w:val="20"/>
        </w:rPr>
      </w:pPr>
      <w:r w:rsidRPr="00A2716F">
        <w:rPr>
          <w:rFonts w:ascii="Arial" w:hAnsi="Arial" w:cs="Arial"/>
          <w:sz w:val="20"/>
          <w:szCs w:val="20"/>
        </w:rPr>
        <w:t>2.</w:t>
      </w:r>
      <w:r>
        <w:rPr>
          <w:rFonts w:ascii="Arial" w:hAnsi="Arial" w:cs="Arial"/>
          <w:sz w:val="20"/>
          <w:szCs w:val="20"/>
        </w:rPr>
        <w:t xml:space="preserve"> </w:t>
      </w:r>
      <w:r w:rsidRPr="00A2716F">
        <w:rPr>
          <w:rFonts w:ascii="Arial" w:hAnsi="Arial" w:cs="Arial"/>
          <w:sz w:val="20"/>
          <w:szCs w:val="20"/>
        </w:rPr>
        <w:t>Comisia</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r>
        <w:rPr>
          <w:rFonts w:ascii="Arial" w:hAnsi="Arial" w:cs="Arial"/>
          <w:sz w:val="20"/>
          <w:szCs w:val="20"/>
        </w:rPr>
        <w:t xml:space="preserve"> ș</w:t>
      </w:r>
      <w:r w:rsidRPr="00A2716F">
        <w:rPr>
          <w:rFonts w:ascii="Arial" w:hAnsi="Arial" w:cs="Arial"/>
          <w:sz w:val="20"/>
          <w:szCs w:val="20"/>
        </w:rPr>
        <w:t>i-a</w:t>
      </w:r>
      <w:r>
        <w:rPr>
          <w:rFonts w:ascii="Arial" w:hAnsi="Arial" w:cs="Arial"/>
          <w:sz w:val="20"/>
          <w:szCs w:val="20"/>
        </w:rPr>
        <w:t xml:space="preserve"> </w:t>
      </w:r>
      <w:r w:rsidRPr="00A2716F">
        <w:rPr>
          <w:rFonts w:ascii="Arial" w:hAnsi="Arial" w:cs="Arial"/>
          <w:sz w:val="20"/>
          <w:szCs w:val="20"/>
        </w:rPr>
        <w:t>desfă</w:t>
      </w:r>
      <w:r>
        <w:rPr>
          <w:rFonts w:ascii="Arial" w:hAnsi="Arial" w:cs="Arial"/>
          <w:sz w:val="20"/>
          <w:szCs w:val="20"/>
        </w:rPr>
        <w:t>ș</w:t>
      </w:r>
      <w:r w:rsidRPr="00A2716F">
        <w:rPr>
          <w:rFonts w:ascii="Arial" w:hAnsi="Arial" w:cs="Arial"/>
          <w:sz w:val="20"/>
          <w:szCs w:val="20"/>
        </w:rPr>
        <w:t>urat</w:t>
      </w:r>
      <w:r>
        <w:rPr>
          <w:rFonts w:ascii="Arial" w:hAnsi="Arial" w:cs="Arial"/>
          <w:sz w:val="20"/>
          <w:szCs w:val="20"/>
        </w:rPr>
        <w:t xml:space="preserve"> </w:t>
      </w:r>
      <w:r w:rsidRPr="00A2716F">
        <w:rPr>
          <w:rFonts w:ascii="Arial" w:hAnsi="Arial" w:cs="Arial"/>
          <w:sz w:val="20"/>
          <w:szCs w:val="20"/>
        </w:rPr>
        <w:t>activitatea</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intervalul</w:t>
      </w:r>
      <w:r>
        <w:rPr>
          <w:rFonts w:ascii="Arial" w:hAnsi="Arial" w:cs="Arial"/>
          <w:sz w:val="20"/>
          <w:szCs w:val="20"/>
        </w:rPr>
        <w:t xml:space="preserve"> </w:t>
      </w:r>
      <w:r w:rsidRPr="00A2716F">
        <w:rPr>
          <w:rFonts w:ascii="Arial" w:hAnsi="Arial" w:cs="Arial"/>
          <w:sz w:val="20"/>
          <w:szCs w:val="20"/>
        </w:rPr>
        <w:t>___</w:t>
      </w:r>
      <w:r>
        <w:rPr>
          <w:rFonts w:ascii="Arial" w:hAnsi="Arial" w:cs="Arial"/>
          <w:sz w:val="20"/>
          <w:szCs w:val="20"/>
        </w:rPr>
        <w:t>________</w:t>
      </w:r>
      <w:r w:rsidRPr="00A2716F">
        <w:rPr>
          <w:rFonts w:ascii="Arial" w:hAnsi="Arial" w:cs="Arial"/>
          <w:sz w:val="20"/>
          <w:szCs w:val="20"/>
        </w:rPr>
        <w:t>__,</w:t>
      </w:r>
      <w:r>
        <w:rPr>
          <w:rFonts w:ascii="Arial" w:hAnsi="Arial" w:cs="Arial"/>
          <w:sz w:val="20"/>
          <w:szCs w:val="20"/>
        </w:rPr>
        <w:t xml:space="preserve"> </w:t>
      </w:r>
      <w:r w:rsidRPr="00A2716F">
        <w:rPr>
          <w:rFonts w:ascii="Arial" w:hAnsi="Arial" w:cs="Arial"/>
          <w:sz w:val="20"/>
          <w:szCs w:val="20"/>
        </w:rPr>
        <w:t>fiind</w:t>
      </w:r>
      <w:r>
        <w:rPr>
          <w:rFonts w:ascii="Arial" w:hAnsi="Arial" w:cs="Arial"/>
          <w:sz w:val="20"/>
          <w:szCs w:val="20"/>
        </w:rPr>
        <w:t xml:space="preserve"> </w:t>
      </w:r>
      <w:r w:rsidRPr="00A2716F">
        <w:rPr>
          <w:rFonts w:ascii="Arial" w:hAnsi="Arial" w:cs="Arial"/>
          <w:sz w:val="20"/>
          <w:szCs w:val="20"/>
        </w:rPr>
        <w:t>formată</w:t>
      </w:r>
      <w:r>
        <w:rPr>
          <w:rFonts w:ascii="Arial" w:hAnsi="Arial" w:cs="Arial"/>
          <w:sz w:val="20"/>
          <w:szCs w:val="20"/>
        </w:rPr>
        <w:t xml:space="preserve"> </w:t>
      </w:r>
      <w:r w:rsidRPr="00A2716F">
        <w:rPr>
          <w:rFonts w:ascii="Arial" w:hAnsi="Arial" w:cs="Arial"/>
          <w:sz w:val="20"/>
          <w:szCs w:val="20"/>
        </w:rPr>
        <w:t>din:</w:t>
      </w:r>
    </w:p>
    <w:p w14:paraId="2EA43DAF" w14:textId="77777777" w:rsidR="007960CE" w:rsidRDefault="007960CE" w:rsidP="007960CE">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Președinte</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w:t>
      </w:r>
    </w:p>
    <w:p w14:paraId="6DDF3FB5" w14:textId="77777777" w:rsidR="007960CE" w:rsidRPr="005A3C12" w:rsidRDefault="007960CE" w:rsidP="007960CE">
      <w:pPr>
        <w:ind w:right="72"/>
        <w:jc w:val="both"/>
        <w:rPr>
          <w:rStyle w:val="spar"/>
          <w:rFonts w:ascii="Arial" w:hAnsi="Arial" w:cs="Arial"/>
          <w:i/>
          <w:color w:val="auto"/>
          <w:sz w:val="20"/>
          <w:szCs w:val="20"/>
          <w:u w:val="single"/>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 xml:space="preserve">Membri comisiei: </w:t>
      </w:r>
    </w:p>
    <w:p w14:paraId="289BFA7E" w14:textId="77777777" w:rsidR="007960CE" w:rsidRDefault="007960CE" w:rsidP="007960CE">
      <w:pPr>
        <w:ind w:right="72"/>
        <w:jc w:val="both"/>
        <w:rPr>
          <w:rStyle w:val="spar"/>
          <w:rFonts w:ascii="Arial" w:hAnsi="Arial" w:cs="Arial"/>
          <w:color w:val="auto"/>
          <w:sz w:val="20"/>
          <w:szCs w:val="20"/>
          <w:bdr w:val="none" w:sz="0" w:space="0" w:color="auto" w:frame="1"/>
          <w:shd w:val="clear" w:color="auto" w:fill="FFFFFF"/>
        </w:rPr>
      </w:pPr>
    </w:p>
    <w:p w14:paraId="02E57172" w14:textId="77777777" w:rsidR="007960CE" w:rsidRPr="00A2716F" w:rsidRDefault="007960CE" w:rsidP="007960CE">
      <w:pPr>
        <w:ind w:firstLine="600"/>
        <w:jc w:val="both"/>
        <w:rPr>
          <w:rFonts w:ascii="Arial" w:hAnsi="Arial" w:cs="Arial"/>
          <w:sz w:val="20"/>
          <w:szCs w:val="20"/>
        </w:rPr>
      </w:pPr>
      <w:r w:rsidRPr="00A2716F">
        <w:rPr>
          <w:rFonts w:ascii="Arial" w:hAnsi="Arial" w:cs="Arial"/>
          <w:sz w:val="20"/>
          <w:szCs w:val="20"/>
        </w:rPr>
        <w:t>_______________________________</w:t>
      </w:r>
      <w:r>
        <w:rPr>
          <w:rFonts w:ascii="Arial" w:hAnsi="Arial" w:cs="Arial"/>
          <w:sz w:val="20"/>
          <w:szCs w:val="20"/>
        </w:rPr>
        <w:t>_________________</w:t>
      </w:r>
      <w:r w:rsidRPr="00A2716F">
        <w:rPr>
          <w:rFonts w:ascii="Arial" w:hAnsi="Arial" w:cs="Arial"/>
          <w:sz w:val="20"/>
          <w:szCs w:val="20"/>
        </w:rPr>
        <w:t>_______________</w:t>
      </w:r>
      <w:r>
        <w:rPr>
          <w:rFonts w:ascii="Arial" w:hAnsi="Arial" w:cs="Arial"/>
          <w:sz w:val="20"/>
          <w:szCs w:val="20"/>
        </w:rPr>
        <w:t>__</w:t>
      </w:r>
      <w:r w:rsidRPr="00A2716F">
        <w:rPr>
          <w:rFonts w:ascii="Arial" w:hAnsi="Arial" w:cs="Arial"/>
          <w:sz w:val="20"/>
          <w:szCs w:val="20"/>
        </w:rPr>
        <w:t>__________</w:t>
      </w:r>
    </w:p>
    <w:p w14:paraId="373DC256" w14:textId="77777777" w:rsidR="007960CE" w:rsidRPr="00252168" w:rsidRDefault="007960CE" w:rsidP="007960CE">
      <w:pPr>
        <w:ind w:firstLine="600"/>
        <w:jc w:val="both"/>
        <w:rPr>
          <w:rFonts w:ascii="Arial" w:hAnsi="Arial" w:cs="Arial"/>
          <w:sz w:val="16"/>
          <w:szCs w:val="16"/>
        </w:rPr>
      </w:pPr>
      <w:r>
        <w:rPr>
          <w:rFonts w:ascii="Arial" w:hAnsi="Arial" w:cs="Arial"/>
          <w:sz w:val="16"/>
          <w:szCs w:val="16"/>
        </w:rPr>
        <w:t xml:space="preserve">                                                  </w:t>
      </w:r>
      <w:r w:rsidRPr="00252168">
        <w:rPr>
          <w:rFonts w:ascii="Arial" w:hAnsi="Arial" w:cs="Arial"/>
          <w:sz w:val="16"/>
          <w:szCs w:val="16"/>
        </w:rPr>
        <w:t>(numele,</w:t>
      </w:r>
      <w:r>
        <w:rPr>
          <w:rFonts w:ascii="Arial" w:hAnsi="Arial" w:cs="Arial"/>
          <w:sz w:val="16"/>
          <w:szCs w:val="16"/>
        </w:rPr>
        <w:t xml:space="preserve"> </w:t>
      </w:r>
      <w:r w:rsidRPr="00252168">
        <w:rPr>
          <w:rFonts w:ascii="Arial" w:hAnsi="Arial" w:cs="Arial"/>
          <w:sz w:val="16"/>
          <w:szCs w:val="16"/>
        </w:rPr>
        <w:t>prenumele</w:t>
      </w:r>
      <w:r>
        <w:rPr>
          <w:rFonts w:ascii="Arial" w:hAnsi="Arial" w:cs="Arial"/>
          <w:sz w:val="16"/>
          <w:szCs w:val="16"/>
        </w:rPr>
        <w:t>,</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sidRPr="00252168">
        <w:rPr>
          <w:rFonts w:ascii="Arial" w:hAnsi="Arial" w:cs="Arial"/>
          <w:sz w:val="16"/>
          <w:szCs w:val="16"/>
        </w:rPr>
        <w:t>)</w:t>
      </w:r>
    </w:p>
    <w:p w14:paraId="57551F41" w14:textId="77777777" w:rsidR="007960CE" w:rsidRDefault="007960CE" w:rsidP="007960CE">
      <w:pPr>
        <w:ind w:right="72"/>
        <w:jc w:val="both"/>
        <w:rPr>
          <w:rStyle w:val="spar"/>
          <w:rFonts w:ascii="Arial" w:hAnsi="Arial" w:cs="Arial"/>
          <w:color w:val="auto"/>
          <w:sz w:val="20"/>
          <w:szCs w:val="20"/>
          <w:bdr w:val="none" w:sz="0" w:space="0" w:color="auto" w:frame="1"/>
          <w:shd w:val="clear" w:color="auto" w:fill="FFFFFF"/>
        </w:rPr>
      </w:pPr>
    </w:p>
    <w:p w14:paraId="779CF26D" w14:textId="77777777" w:rsidR="007960CE" w:rsidRDefault="007960CE" w:rsidP="007960CE">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Secretar</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_________________________________</w:t>
      </w:r>
    </w:p>
    <w:p w14:paraId="5B0D3C6D" w14:textId="77777777" w:rsidR="007960CE" w:rsidRDefault="007960CE" w:rsidP="007960CE">
      <w:pPr>
        <w:jc w:val="both"/>
        <w:rPr>
          <w:rFonts w:ascii="Arial" w:hAnsi="Arial" w:cs="Arial"/>
          <w:sz w:val="20"/>
          <w:szCs w:val="20"/>
        </w:rPr>
      </w:pPr>
    </w:p>
    <w:p w14:paraId="25D4131E" w14:textId="77777777" w:rsidR="007960CE" w:rsidRPr="00A2716F" w:rsidRDefault="007960CE" w:rsidP="007960CE">
      <w:pPr>
        <w:jc w:val="both"/>
        <w:rPr>
          <w:rFonts w:ascii="Arial" w:hAnsi="Arial" w:cs="Arial"/>
          <w:sz w:val="20"/>
          <w:szCs w:val="20"/>
        </w:rPr>
      </w:pPr>
      <w:r w:rsidRPr="00A2716F">
        <w:rPr>
          <w:rFonts w:ascii="Arial" w:hAnsi="Arial" w:cs="Arial"/>
          <w:sz w:val="20"/>
          <w:szCs w:val="20"/>
        </w:rPr>
        <w:t>3.</w:t>
      </w:r>
      <w:r>
        <w:rPr>
          <w:rFonts w:ascii="Arial" w:hAnsi="Arial" w:cs="Arial"/>
          <w:sz w:val="20"/>
          <w:szCs w:val="20"/>
        </w:rPr>
        <w:t xml:space="preserv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mai</w:t>
      </w:r>
      <w:r>
        <w:rPr>
          <w:rFonts w:ascii="Arial" w:hAnsi="Arial" w:cs="Arial"/>
          <w:sz w:val="20"/>
          <w:szCs w:val="20"/>
        </w:rPr>
        <w:t xml:space="preserve"> </w:t>
      </w:r>
      <w:r w:rsidRPr="00A2716F">
        <w:rPr>
          <w:rFonts w:ascii="Arial" w:hAnsi="Arial" w:cs="Arial"/>
          <w:sz w:val="20"/>
          <w:szCs w:val="20"/>
        </w:rPr>
        <w:t>participat</w:t>
      </w:r>
      <w:r>
        <w:rPr>
          <w:rFonts w:ascii="Arial" w:hAnsi="Arial" w:cs="Arial"/>
          <w:sz w:val="20"/>
          <w:szCs w:val="20"/>
        </w:rPr>
        <w:t xml:space="preserve"> </w:t>
      </w:r>
      <w:r w:rsidRPr="00A2716F">
        <w:rPr>
          <w:rFonts w:ascii="Arial" w:hAnsi="Arial" w:cs="Arial"/>
          <w:sz w:val="20"/>
          <w:szCs w:val="20"/>
        </w:rPr>
        <w:t>la</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p>
    <w:p w14:paraId="53EE207E" w14:textId="77777777" w:rsidR="007960CE" w:rsidRPr="00A2716F" w:rsidRDefault="007960CE" w:rsidP="007960CE">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__________________________</w:t>
      </w:r>
      <w:r w:rsidRPr="00A2716F">
        <w:rPr>
          <w:rFonts w:ascii="Arial" w:hAnsi="Arial" w:cs="Arial"/>
          <w:sz w:val="20"/>
          <w:szCs w:val="20"/>
        </w:rPr>
        <w:t>__</w:t>
      </w:r>
    </w:p>
    <w:p w14:paraId="71615D42" w14:textId="77777777" w:rsidR="007960CE" w:rsidRPr="00FF64B1" w:rsidRDefault="007960CE" w:rsidP="007960CE">
      <w:pPr>
        <w:ind w:firstLine="600"/>
        <w:jc w:val="both"/>
        <w:rPr>
          <w:rFonts w:ascii="Arial" w:hAnsi="Arial" w:cs="Arial"/>
          <w:sz w:val="16"/>
          <w:szCs w:val="16"/>
        </w:rPr>
      </w:pPr>
      <w:r>
        <w:rPr>
          <w:rFonts w:ascii="Arial" w:hAnsi="Arial" w:cs="Arial"/>
          <w:sz w:val="16"/>
          <w:szCs w:val="16"/>
        </w:rPr>
        <w:t xml:space="preserve">                                      </w:t>
      </w:r>
      <w:r w:rsidRPr="00FF64B1">
        <w:rPr>
          <w:rFonts w:ascii="Arial" w:hAnsi="Arial" w:cs="Arial"/>
          <w:sz w:val="16"/>
          <w:szCs w:val="16"/>
        </w:rPr>
        <w:t>(numele,</w:t>
      </w:r>
      <w:r>
        <w:rPr>
          <w:rFonts w:ascii="Arial" w:hAnsi="Arial" w:cs="Arial"/>
          <w:sz w:val="16"/>
          <w:szCs w:val="16"/>
        </w:rPr>
        <w:t xml:space="preserve"> </w:t>
      </w:r>
      <w:r w:rsidRPr="00FF64B1">
        <w:rPr>
          <w:rFonts w:ascii="Arial" w:hAnsi="Arial" w:cs="Arial"/>
          <w:sz w:val="16"/>
          <w:szCs w:val="16"/>
        </w:rPr>
        <w:t>prenumele,</w:t>
      </w:r>
      <w:r>
        <w:rPr>
          <w:rFonts w:ascii="Arial" w:hAnsi="Arial" w:cs="Arial"/>
          <w:sz w:val="16"/>
          <w:szCs w:val="16"/>
        </w:rPr>
        <w:t xml:space="preserve"> ,</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Pr>
          <w:sz w:val="16"/>
          <w:szCs w:val="16"/>
        </w:rPr>
        <w:t>,</w:t>
      </w:r>
      <w:r>
        <w:rPr>
          <w:rFonts w:ascii="Arial" w:hAnsi="Arial" w:cs="Arial"/>
          <w:sz w:val="16"/>
          <w:szCs w:val="16"/>
        </w:rPr>
        <w:t xml:space="preserve"> </w:t>
      </w:r>
      <w:r w:rsidRPr="00FF64B1">
        <w:rPr>
          <w:rFonts w:ascii="Arial" w:hAnsi="Arial" w:cs="Arial"/>
          <w:sz w:val="16"/>
          <w:szCs w:val="16"/>
        </w:rPr>
        <w:t>calitatea)</w:t>
      </w:r>
    </w:p>
    <w:p w14:paraId="3F43A4DD" w14:textId="77777777" w:rsidR="007960CE" w:rsidRDefault="007960CE" w:rsidP="007960CE">
      <w:pPr>
        <w:ind w:firstLine="600"/>
        <w:jc w:val="both"/>
        <w:rPr>
          <w:rFonts w:ascii="Arial" w:hAnsi="Arial" w:cs="Arial"/>
          <w:sz w:val="20"/>
          <w:szCs w:val="20"/>
        </w:rPr>
      </w:pPr>
    </w:p>
    <w:p w14:paraId="7FB1D194" w14:textId="77A1B201" w:rsidR="00D655A3" w:rsidRDefault="00D655A3" w:rsidP="00D655A3">
      <w:pPr>
        <w:ind w:right="72"/>
        <w:jc w:val="both"/>
        <w:rPr>
          <w:rStyle w:val="spctbdy"/>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4</w:t>
      </w:r>
      <w:r w:rsidRPr="00D655A3">
        <w:rPr>
          <w:rStyle w:val="spctttl"/>
          <w:rFonts w:ascii="Arial" w:hAnsi="Arial" w:cs="Arial"/>
          <w:bCs/>
          <w:color w:val="auto"/>
          <w:sz w:val="20"/>
          <w:szCs w:val="20"/>
          <w:bdr w:val="none" w:sz="0" w:space="0" w:color="auto" w:frame="1"/>
          <w:shd w:val="clear" w:color="auto" w:fill="FFFFFF"/>
        </w:rPr>
        <w:t>.</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Constatările comisiei de recepție la terminarea lucrărilor, inclusiv cele consemnate la verificările în teren:</w:t>
      </w:r>
    </w:p>
    <w:p w14:paraId="28D38AF1" w14:textId="77777777" w:rsidR="00D655A3" w:rsidRDefault="00D655A3" w:rsidP="00D655A3">
      <w:pPr>
        <w:ind w:right="72"/>
        <w:jc w:val="both"/>
        <w:rPr>
          <w:rStyle w:val="spctttl"/>
          <w:rFonts w:ascii="Arial" w:hAnsi="Arial" w:cs="Arial"/>
          <w:bCs/>
          <w:color w:val="auto"/>
          <w:sz w:val="20"/>
          <w:szCs w:val="20"/>
          <w:bdr w:val="none" w:sz="0" w:space="0" w:color="auto" w:frame="1"/>
          <w:shd w:val="clear" w:color="auto" w:fill="FFFFFF"/>
        </w:rPr>
      </w:pPr>
    </w:p>
    <w:p w14:paraId="1EDEBE30" w14:textId="62B1B649" w:rsidR="00D655A3" w:rsidRDefault="00D655A3" w:rsidP="00D655A3">
      <w:pPr>
        <w:ind w:right="72"/>
        <w:jc w:val="both"/>
        <w:rPr>
          <w:rStyle w:val="spar"/>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4</w:t>
      </w:r>
      <w:r w:rsidRPr="00D655A3">
        <w:rPr>
          <w:rStyle w:val="spctttl"/>
          <w:rFonts w:ascii="Arial" w:hAnsi="Arial" w:cs="Arial"/>
          <w:bCs/>
          <w:color w:val="auto"/>
          <w:sz w:val="20"/>
          <w:szCs w:val="20"/>
          <w:bdr w:val="none" w:sz="0" w:space="0" w:color="auto" w:frame="1"/>
          <w:shd w:val="clear" w:color="auto" w:fill="FFFFFF"/>
        </w:rPr>
        <w:t>.1.</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Capacități fizice realizate:</w:t>
      </w:r>
      <w:r>
        <w:rPr>
          <w:rStyle w:val="spar"/>
          <w:rFonts w:ascii="Arial" w:hAnsi="Arial" w:cs="Arial"/>
          <w:color w:val="auto"/>
          <w:sz w:val="20"/>
          <w:szCs w:val="20"/>
          <w:bdr w:val="none" w:sz="0" w:space="0" w:color="auto" w:frame="1"/>
          <w:shd w:val="clear" w:color="auto" w:fill="FFFFFF"/>
        </w:rPr>
        <w:t xml:space="preserve"> _______________________________________________________</w:t>
      </w:r>
    </w:p>
    <w:p w14:paraId="57C0F54A" w14:textId="77777777" w:rsidR="00D655A3" w:rsidRDefault="00D655A3" w:rsidP="00D655A3">
      <w:pPr>
        <w:ind w:right="72"/>
        <w:jc w:val="both"/>
        <w:rPr>
          <w:rStyle w:val="spctttl"/>
          <w:rFonts w:ascii="Arial" w:hAnsi="Arial" w:cs="Arial"/>
          <w:bCs/>
          <w:color w:val="auto"/>
          <w:sz w:val="20"/>
          <w:szCs w:val="20"/>
          <w:bdr w:val="none" w:sz="0" w:space="0" w:color="auto" w:frame="1"/>
          <w:shd w:val="clear" w:color="auto" w:fill="FFFFFF"/>
        </w:rPr>
      </w:pPr>
    </w:p>
    <w:p w14:paraId="67986180" w14:textId="79E25213" w:rsidR="00D655A3" w:rsidRDefault="00D655A3" w:rsidP="00D655A3">
      <w:pPr>
        <w:ind w:right="72"/>
        <w:jc w:val="both"/>
        <w:rPr>
          <w:rStyle w:val="spctbdy"/>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4</w:t>
      </w:r>
      <w:r w:rsidRPr="00D655A3">
        <w:rPr>
          <w:rStyle w:val="spctttl"/>
          <w:rFonts w:ascii="Arial" w:hAnsi="Arial" w:cs="Arial"/>
          <w:bCs/>
          <w:color w:val="auto"/>
          <w:sz w:val="20"/>
          <w:szCs w:val="20"/>
          <w:bdr w:val="none" w:sz="0" w:space="0" w:color="auto" w:frame="1"/>
          <w:shd w:val="clear" w:color="auto" w:fill="FFFFFF"/>
        </w:rPr>
        <w:t>.2.</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Nu au fost finalizate/executate lucrările și cantitățile de lucrări cuprinse în lista din anexa 1 la prezentul proces-verbal.</w:t>
      </w:r>
    </w:p>
    <w:p w14:paraId="71E50A73" w14:textId="77777777" w:rsidR="00D655A3" w:rsidRDefault="00D655A3" w:rsidP="00D655A3">
      <w:pPr>
        <w:ind w:right="72"/>
        <w:jc w:val="both"/>
        <w:rPr>
          <w:rStyle w:val="spctttl"/>
          <w:rFonts w:ascii="Arial" w:hAnsi="Arial" w:cs="Arial"/>
          <w:bCs/>
          <w:color w:val="auto"/>
          <w:sz w:val="20"/>
          <w:szCs w:val="20"/>
          <w:bdr w:val="none" w:sz="0" w:space="0" w:color="auto" w:frame="1"/>
          <w:shd w:val="clear" w:color="auto" w:fill="FFFFFF"/>
        </w:rPr>
      </w:pPr>
    </w:p>
    <w:p w14:paraId="63D9C593" w14:textId="42DA623F" w:rsidR="00D655A3" w:rsidRDefault="00D655A3" w:rsidP="00D655A3">
      <w:pPr>
        <w:ind w:right="72"/>
        <w:jc w:val="both"/>
        <w:rPr>
          <w:rStyle w:val="spctbdy"/>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4</w:t>
      </w:r>
      <w:r w:rsidRPr="00D655A3">
        <w:rPr>
          <w:rStyle w:val="spctttl"/>
          <w:rFonts w:ascii="Arial" w:hAnsi="Arial" w:cs="Arial"/>
          <w:bCs/>
          <w:color w:val="auto"/>
          <w:sz w:val="20"/>
          <w:szCs w:val="20"/>
          <w:bdr w:val="none" w:sz="0" w:space="0" w:color="auto" w:frame="1"/>
          <w:shd w:val="clear" w:color="auto" w:fill="FFFFFF"/>
        </w:rPr>
        <w:t>.3.</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Lucrările cuprinse în lista din anexa 2 la prezentul proces-verbal au fost realizate necorespunzător și nu respectă prevederile caietului de sarcini, prezintă neconformități sau vicii/defecțiuni a căror remediere este de durată și strict necesară pentru asigurarea utilității obiectivului conform destinației preconizate.</w:t>
      </w:r>
    </w:p>
    <w:p w14:paraId="510F4715" w14:textId="77777777" w:rsidR="00D655A3" w:rsidRDefault="00D655A3" w:rsidP="00D655A3">
      <w:pPr>
        <w:ind w:right="72"/>
        <w:jc w:val="both"/>
        <w:rPr>
          <w:rStyle w:val="spctttl"/>
          <w:rFonts w:ascii="Arial" w:hAnsi="Arial" w:cs="Arial"/>
          <w:bCs/>
          <w:color w:val="auto"/>
          <w:sz w:val="20"/>
          <w:szCs w:val="20"/>
          <w:bdr w:val="none" w:sz="0" w:space="0" w:color="auto" w:frame="1"/>
          <w:shd w:val="clear" w:color="auto" w:fill="FFFFFF"/>
        </w:rPr>
      </w:pPr>
    </w:p>
    <w:p w14:paraId="7C77CABE" w14:textId="16288F97" w:rsidR="00D655A3" w:rsidRDefault="00D655A3" w:rsidP="00D655A3">
      <w:pPr>
        <w:ind w:right="72"/>
        <w:jc w:val="both"/>
        <w:rPr>
          <w:rStyle w:val="spar"/>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4</w:t>
      </w:r>
      <w:r w:rsidRPr="00D655A3">
        <w:rPr>
          <w:rStyle w:val="spctttl"/>
          <w:rFonts w:ascii="Arial" w:hAnsi="Arial" w:cs="Arial"/>
          <w:bCs/>
          <w:color w:val="auto"/>
          <w:sz w:val="20"/>
          <w:szCs w:val="20"/>
          <w:bdr w:val="none" w:sz="0" w:space="0" w:color="auto" w:frame="1"/>
          <w:shd w:val="clear" w:color="auto" w:fill="FFFFFF"/>
        </w:rPr>
        <w:t>.4.</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Alte constatări, inclusiv ca urmare a solicitărilor suplimentare ale comisiei (expertize tehnice, încercări suplimentare, alte teste și documente, etc.):</w:t>
      </w:r>
      <w:r>
        <w:rPr>
          <w:rStyle w:val="spctbdy"/>
          <w:rFonts w:ascii="Arial" w:hAnsi="Arial" w:cs="Arial"/>
          <w:color w:val="auto"/>
          <w:sz w:val="20"/>
          <w:szCs w:val="20"/>
          <w:bdr w:val="none" w:sz="0" w:space="0" w:color="auto" w:frame="1"/>
          <w:shd w:val="clear" w:color="auto" w:fill="FFFFFF"/>
        </w:rPr>
        <w:t xml:space="preserve"> </w:t>
      </w:r>
      <w:r>
        <w:rPr>
          <w:rStyle w:val="spar"/>
          <w:rFonts w:ascii="Arial" w:hAnsi="Arial" w:cs="Arial"/>
          <w:color w:val="auto"/>
          <w:sz w:val="20"/>
          <w:szCs w:val="20"/>
          <w:bdr w:val="none" w:sz="0" w:space="0" w:color="auto" w:frame="1"/>
          <w:shd w:val="clear" w:color="auto" w:fill="FFFFFF"/>
        </w:rPr>
        <w:t>_____________________________________</w:t>
      </w:r>
    </w:p>
    <w:p w14:paraId="015D510C" w14:textId="77777777" w:rsidR="00D655A3" w:rsidRDefault="00D655A3" w:rsidP="00D655A3">
      <w:pPr>
        <w:ind w:right="72"/>
        <w:jc w:val="both"/>
        <w:rPr>
          <w:rStyle w:val="spctttl"/>
          <w:rFonts w:ascii="Arial" w:hAnsi="Arial" w:cs="Arial"/>
          <w:bCs/>
          <w:color w:val="auto"/>
          <w:sz w:val="20"/>
          <w:szCs w:val="20"/>
          <w:bdr w:val="none" w:sz="0" w:space="0" w:color="auto" w:frame="1"/>
          <w:shd w:val="clear" w:color="auto" w:fill="FFFFFF"/>
        </w:rPr>
      </w:pPr>
    </w:p>
    <w:p w14:paraId="3FCA768A" w14:textId="412AF303" w:rsidR="00D655A3" w:rsidRDefault="00D655A3" w:rsidP="00D655A3">
      <w:pPr>
        <w:ind w:right="72"/>
        <w:jc w:val="both"/>
        <w:rPr>
          <w:rStyle w:val="spctbdy"/>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5</w:t>
      </w:r>
      <w:r w:rsidRPr="00D655A3">
        <w:rPr>
          <w:rStyle w:val="spctttl"/>
          <w:rFonts w:ascii="Arial" w:hAnsi="Arial" w:cs="Arial"/>
          <w:bCs/>
          <w:color w:val="auto"/>
          <w:sz w:val="20"/>
          <w:szCs w:val="20"/>
          <w:bdr w:val="none" w:sz="0" w:space="0" w:color="auto" w:frame="1"/>
          <w:shd w:val="clear" w:color="auto" w:fill="FFFFFF"/>
        </w:rPr>
        <w:t>.</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 xml:space="preserve">În urma constatărilor făcute, comisia de recepție decide SUSPENDAREA PROCESULUI DE RECEPȚIE LA TERMINAREA LUCRĂRILOR - ÎN FAZĂ UNICĂ, stabilind, împreună cu executantul, un termen de remediere de </w:t>
      </w:r>
      <w:r>
        <w:rPr>
          <w:rStyle w:val="spctbdy"/>
          <w:rFonts w:ascii="Arial" w:hAnsi="Arial" w:cs="Arial"/>
          <w:color w:val="auto"/>
          <w:sz w:val="20"/>
          <w:szCs w:val="20"/>
          <w:bdr w:val="none" w:sz="0" w:space="0" w:color="auto" w:frame="1"/>
          <w:shd w:val="clear" w:color="auto" w:fill="FFFFFF"/>
        </w:rPr>
        <w:t>________</w:t>
      </w:r>
      <w:r w:rsidRPr="00D655A3">
        <w:rPr>
          <w:rStyle w:val="spctbdy"/>
          <w:rFonts w:ascii="Arial" w:hAnsi="Arial" w:cs="Arial"/>
          <w:color w:val="auto"/>
          <w:sz w:val="20"/>
          <w:szCs w:val="20"/>
          <w:bdr w:val="none" w:sz="0" w:space="0" w:color="auto" w:frame="1"/>
          <w:shd w:val="clear" w:color="auto" w:fill="FFFFFF"/>
        </w:rPr>
        <w:t xml:space="preserve"> zile.</w:t>
      </w:r>
    </w:p>
    <w:p w14:paraId="0673D62E" w14:textId="77777777" w:rsidR="00D655A3" w:rsidRDefault="00D655A3" w:rsidP="00D655A3">
      <w:pPr>
        <w:ind w:right="72"/>
        <w:jc w:val="both"/>
        <w:rPr>
          <w:rStyle w:val="spctttl"/>
          <w:rFonts w:ascii="Arial" w:hAnsi="Arial" w:cs="Arial"/>
          <w:bCs/>
          <w:color w:val="auto"/>
          <w:sz w:val="20"/>
          <w:szCs w:val="20"/>
          <w:bdr w:val="none" w:sz="0" w:space="0" w:color="auto" w:frame="1"/>
          <w:shd w:val="clear" w:color="auto" w:fill="FFFFFF"/>
        </w:rPr>
      </w:pPr>
    </w:p>
    <w:p w14:paraId="23E464E1" w14:textId="154A64B0" w:rsidR="00D655A3" w:rsidRDefault="00D655A3" w:rsidP="00D655A3">
      <w:pPr>
        <w:ind w:right="72"/>
        <w:jc w:val="both"/>
        <w:rPr>
          <w:rStyle w:val="spar"/>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6</w:t>
      </w:r>
      <w:r w:rsidRPr="00D655A3">
        <w:rPr>
          <w:rStyle w:val="spctttl"/>
          <w:rFonts w:ascii="Arial" w:hAnsi="Arial" w:cs="Arial"/>
          <w:bCs/>
          <w:color w:val="auto"/>
          <w:sz w:val="20"/>
          <w:szCs w:val="20"/>
          <w:bdr w:val="none" w:sz="0" w:space="0" w:color="auto" w:frame="1"/>
          <w:shd w:val="clear" w:color="auto" w:fill="FFFFFF"/>
        </w:rPr>
        <w:t>.</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Comisia de recepție motivează decizia luată prin:</w:t>
      </w:r>
      <w:r>
        <w:rPr>
          <w:rStyle w:val="spar"/>
          <w:rFonts w:ascii="Arial" w:hAnsi="Arial" w:cs="Arial"/>
          <w:color w:val="auto"/>
          <w:sz w:val="20"/>
          <w:szCs w:val="20"/>
          <w:bdr w:val="none" w:sz="0" w:space="0" w:color="auto" w:frame="1"/>
          <w:shd w:val="clear" w:color="auto" w:fill="FFFFFF"/>
        </w:rPr>
        <w:t xml:space="preserve"> ______________________________________</w:t>
      </w:r>
    </w:p>
    <w:p w14:paraId="4C7253AC" w14:textId="77777777" w:rsidR="00D655A3" w:rsidRDefault="00D655A3" w:rsidP="00D655A3">
      <w:pPr>
        <w:ind w:right="72"/>
        <w:jc w:val="both"/>
        <w:rPr>
          <w:rStyle w:val="spctttl"/>
          <w:rFonts w:ascii="Arial" w:hAnsi="Arial" w:cs="Arial"/>
          <w:bCs/>
          <w:color w:val="auto"/>
          <w:sz w:val="20"/>
          <w:szCs w:val="20"/>
          <w:bdr w:val="none" w:sz="0" w:space="0" w:color="auto" w:frame="1"/>
          <w:shd w:val="clear" w:color="auto" w:fill="FFFFFF"/>
        </w:rPr>
      </w:pPr>
    </w:p>
    <w:p w14:paraId="358AA65C" w14:textId="05F54CD2" w:rsidR="00D655A3" w:rsidRDefault="00D655A3" w:rsidP="00D655A3">
      <w:pPr>
        <w:ind w:right="72"/>
        <w:jc w:val="both"/>
        <w:rPr>
          <w:rStyle w:val="spar"/>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7</w:t>
      </w:r>
      <w:r w:rsidRPr="00D655A3">
        <w:rPr>
          <w:rStyle w:val="spctttl"/>
          <w:rFonts w:ascii="Arial" w:hAnsi="Arial" w:cs="Arial"/>
          <w:bCs/>
          <w:color w:val="auto"/>
          <w:sz w:val="20"/>
          <w:szCs w:val="20"/>
          <w:bdr w:val="none" w:sz="0" w:space="0" w:color="auto" w:frame="1"/>
          <w:shd w:val="clear" w:color="auto" w:fill="FFFFFF"/>
        </w:rPr>
        <w:t>.</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Comisia de recepție recomandă luarea următoarelor măsuri:</w:t>
      </w:r>
      <w:r>
        <w:rPr>
          <w:rStyle w:val="spctbdy"/>
          <w:rFonts w:ascii="Arial" w:hAnsi="Arial" w:cs="Arial"/>
          <w:color w:val="auto"/>
          <w:sz w:val="20"/>
          <w:szCs w:val="20"/>
          <w:bdr w:val="none" w:sz="0" w:space="0" w:color="auto" w:frame="1"/>
          <w:shd w:val="clear" w:color="auto" w:fill="FFFFFF"/>
        </w:rPr>
        <w:t xml:space="preserve"> </w:t>
      </w:r>
      <w:r>
        <w:rPr>
          <w:rStyle w:val="spar"/>
          <w:rFonts w:ascii="Arial" w:hAnsi="Arial" w:cs="Arial"/>
          <w:color w:val="auto"/>
          <w:sz w:val="20"/>
          <w:szCs w:val="20"/>
          <w:bdr w:val="none" w:sz="0" w:space="0" w:color="auto" w:frame="1"/>
          <w:shd w:val="clear" w:color="auto" w:fill="FFFFFF"/>
        </w:rPr>
        <w:t>_____________________________</w:t>
      </w:r>
    </w:p>
    <w:p w14:paraId="2829CB78" w14:textId="77777777" w:rsidR="00D655A3" w:rsidRDefault="00D655A3" w:rsidP="00D655A3">
      <w:pPr>
        <w:ind w:right="72"/>
        <w:jc w:val="both"/>
        <w:rPr>
          <w:rStyle w:val="spctttl"/>
          <w:rFonts w:ascii="Arial" w:hAnsi="Arial" w:cs="Arial"/>
          <w:bCs/>
          <w:color w:val="auto"/>
          <w:sz w:val="20"/>
          <w:szCs w:val="20"/>
          <w:bdr w:val="none" w:sz="0" w:space="0" w:color="auto" w:frame="1"/>
          <w:shd w:val="clear" w:color="auto" w:fill="FFFFFF"/>
        </w:rPr>
      </w:pPr>
    </w:p>
    <w:p w14:paraId="67F88463" w14:textId="7113A6DA" w:rsidR="007960CE" w:rsidRPr="00A2716F" w:rsidRDefault="00D655A3" w:rsidP="007960CE">
      <w:pPr>
        <w:jc w:val="both"/>
        <w:rPr>
          <w:rFonts w:ascii="Arial" w:hAnsi="Arial" w:cs="Arial"/>
          <w:sz w:val="20"/>
          <w:szCs w:val="20"/>
        </w:rPr>
      </w:pPr>
      <w:r>
        <w:rPr>
          <w:rFonts w:ascii="Arial" w:hAnsi="Arial" w:cs="Arial"/>
          <w:sz w:val="20"/>
          <w:szCs w:val="20"/>
        </w:rPr>
        <w:t>8</w:t>
      </w:r>
      <w:r w:rsidR="007960CE" w:rsidRPr="00A2716F">
        <w:rPr>
          <w:rFonts w:ascii="Arial" w:hAnsi="Arial" w:cs="Arial"/>
          <w:sz w:val="20"/>
          <w:szCs w:val="20"/>
        </w:rPr>
        <w:t>.</w:t>
      </w:r>
      <w:r w:rsidR="007960CE">
        <w:rPr>
          <w:rFonts w:ascii="Arial" w:hAnsi="Arial" w:cs="Arial"/>
          <w:sz w:val="20"/>
          <w:szCs w:val="20"/>
        </w:rPr>
        <w:t xml:space="preserve"> </w:t>
      </w:r>
      <w:r w:rsidR="007960CE" w:rsidRPr="00A2716F">
        <w:rPr>
          <w:rFonts w:ascii="Arial" w:hAnsi="Arial" w:cs="Arial"/>
          <w:sz w:val="20"/>
          <w:szCs w:val="20"/>
        </w:rPr>
        <w:t>Prezentul</w:t>
      </w:r>
      <w:r w:rsidR="007960CE">
        <w:rPr>
          <w:rFonts w:ascii="Arial" w:hAnsi="Arial" w:cs="Arial"/>
          <w:sz w:val="20"/>
          <w:szCs w:val="20"/>
        </w:rPr>
        <w:t xml:space="preserve"> </w:t>
      </w:r>
      <w:r w:rsidR="007960CE" w:rsidRPr="00A2716F">
        <w:rPr>
          <w:rFonts w:ascii="Arial" w:hAnsi="Arial" w:cs="Arial"/>
          <w:sz w:val="20"/>
          <w:szCs w:val="20"/>
        </w:rPr>
        <w:t>proces-verbal,</w:t>
      </w:r>
      <w:r w:rsidR="007960CE">
        <w:rPr>
          <w:rFonts w:ascii="Arial" w:hAnsi="Arial" w:cs="Arial"/>
          <w:sz w:val="20"/>
          <w:szCs w:val="20"/>
        </w:rPr>
        <w:t xml:space="preserve"> </w:t>
      </w:r>
      <w:r w:rsidR="007960CE" w:rsidRPr="00A2716F">
        <w:rPr>
          <w:rFonts w:ascii="Arial" w:hAnsi="Arial" w:cs="Arial"/>
          <w:sz w:val="20"/>
          <w:szCs w:val="20"/>
        </w:rPr>
        <w:t>con</w:t>
      </w:r>
      <w:r w:rsidR="007960CE">
        <w:rPr>
          <w:rFonts w:ascii="Arial" w:hAnsi="Arial" w:cs="Arial"/>
          <w:sz w:val="20"/>
          <w:szCs w:val="20"/>
        </w:rPr>
        <w:t>ț</w:t>
      </w:r>
      <w:r w:rsidR="007960CE" w:rsidRPr="00A2716F">
        <w:rPr>
          <w:rFonts w:ascii="Arial" w:hAnsi="Arial" w:cs="Arial"/>
          <w:sz w:val="20"/>
          <w:szCs w:val="20"/>
        </w:rPr>
        <w:t>in</w:t>
      </w:r>
      <w:r w:rsidR="007960CE">
        <w:rPr>
          <w:rFonts w:ascii="Arial" w:hAnsi="Arial" w:cs="Arial"/>
          <w:sz w:val="20"/>
          <w:szCs w:val="20"/>
        </w:rPr>
        <w:t>â</w:t>
      </w:r>
      <w:r w:rsidR="007960CE" w:rsidRPr="00A2716F">
        <w:rPr>
          <w:rFonts w:ascii="Arial" w:hAnsi="Arial" w:cs="Arial"/>
          <w:sz w:val="20"/>
          <w:szCs w:val="20"/>
        </w:rPr>
        <w:t>nd</w:t>
      </w:r>
      <w:r w:rsidR="007960CE">
        <w:rPr>
          <w:rFonts w:ascii="Arial" w:hAnsi="Arial" w:cs="Arial"/>
          <w:sz w:val="20"/>
          <w:szCs w:val="20"/>
        </w:rPr>
        <w:t xml:space="preserve"> </w:t>
      </w:r>
      <w:r w:rsidR="007960CE" w:rsidRPr="00A2716F">
        <w:rPr>
          <w:rFonts w:ascii="Arial" w:hAnsi="Arial" w:cs="Arial"/>
          <w:sz w:val="20"/>
          <w:szCs w:val="20"/>
        </w:rPr>
        <w:t>__</w:t>
      </w:r>
      <w:r w:rsidR="007960CE">
        <w:rPr>
          <w:rFonts w:ascii="Arial" w:hAnsi="Arial" w:cs="Arial"/>
          <w:sz w:val="20"/>
          <w:szCs w:val="20"/>
        </w:rPr>
        <w:t>__</w:t>
      </w:r>
      <w:r w:rsidR="007960CE" w:rsidRPr="00A2716F">
        <w:rPr>
          <w:rFonts w:ascii="Arial" w:hAnsi="Arial" w:cs="Arial"/>
          <w:sz w:val="20"/>
          <w:szCs w:val="20"/>
        </w:rPr>
        <w:t>___</w:t>
      </w:r>
      <w:r w:rsidR="007960CE">
        <w:rPr>
          <w:rFonts w:ascii="Arial" w:hAnsi="Arial" w:cs="Arial"/>
          <w:sz w:val="20"/>
          <w:szCs w:val="20"/>
        </w:rPr>
        <w:t xml:space="preserve"> </w:t>
      </w:r>
      <w:r w:rsidR="007960CE" w:rsidRPr="00A2716F">
        <w:rPr>
          <w:rFonts w:ascii="Arial" w:hAnsi="Arial" w:cs="Arial"/>
          <w:sz w:val="20"/>
          <w:szCs w:val="20"/>
        </w:rPr>
        <w:t>file</w:t>
      </w:r>
      <w:r w:rsidR="007960CE">
        <w:rPr>
          <w:rFonts w:ascii="Arial" w:hAnsi="Arial" w:cs="Arial"/>
          <w:sz w:val="20"/>
          <w:szCs w:val="20"/>
        </w:rPr>
        <w:t xml:space="preserve"> ș</w:t>
      </w:r>
      <w:r w:rsidR="007960CE" w:rsidRPr="00A2716F">
        <w:rPr>
          <w:rFonts w:ascii="Arial" w:hAnsi="Arial" w:cs="Arial"/>
          <w:sz w:val="20"/>
          <w:szCs w:val="20"/>
        </w:rPr>
        <w:t>i</w:t>
      </w:r>
      <w:r w:rsidR="007960CE">
        <w:rPr>
          <w:rFonts w:ascii="Arial" w:hAnsi="Arial" w:cs="Arial"/>
          <w:sz w:val="20"/>
          <w:szCs w:val="20"/>
        </w:rPr>
        <w:t xml:space="preserve"> </w:t>
      </w:r>
      <w:r w:rsidR="007960CE" w:rsidRPr="00A2716F">
        <w:rPr>
          <w:rFonts w:ascii="Arial" w:hAnsi="Arial" w:cs="Arial"/>
          <w:sz w:val="20"/>
          <w:szCs w:val="20"/>
        </w:rPr>
        <w:t>_____________anexe</w:t>
      </w:r>
      <w:r w:rsidR="007960CE">
        <w:rPr>
          <w:rFonts w:ascii="Arial" w:hAnsi="Arial" w:cs="Arial"/>
          <w:sz w:val="20"/>
          <w:szCs w:val="20"/>
        </w:rPr>
        <w:t xml:space="preserve"> </w:t>
      </w:r>
      <w:r w:rsidR="007960CE" w:rsidRPr="00A2716F">
        <w:rPr>
          <w:rFonts w:ascii="Arial" w:hAnsi="Arial" w:cs="Arial"/>
          <w:sz w:val="20"/>
          <w:szCs w:val="20"/>
        </w:rPr>
        <w:t>numerotate,</w:t>
      </w:r>
      <w:r w:rsidR="007960CE">
        <w:rPr>
          <w:rFonts w:ascii="Arial" w:hAnsi="Arial" w:cs="Arial"/>
          <w:sz w:val="20"/>
          <w:szCs w:val="20"/>
        </w:rPr>
        <w:t xml:space="preserve"> </w:t>
      </w:r>
      <w:r w:rsidR="007960CE" w:rsidRPr="00A2716F">
        <w:rPr>
          <w:rFonts w:ascii="Arial" w:hAnsi="Arial" w:cs="Arial"/>
          <w:sz w:val="20"/>
          <w:szCs w:val="20"/>
        </w:rPr>
        <w:t>cu</w:t>
      </w:r>
      <w:r w:rsidR="007960CE">
        <w:rPr>
          <w:rFonts w:ascii="Arial" w:hAnsi="Arial" w:cs="Arial"/>
          <w:sz w:val="20"/>
          <w:szCs w:val="20"/>
        </w:rPr>
        <w:t xml:space="preserve"> </w:t>
      </w:r>
      <w:r w:rsidR="007960CE" w:rsidRPr="00A2716F">
        <w:rPr>
          <w:rFonts w:ascii="Arial" w:hAnsi="Arial" w:cs="Arial"/>
          <w:sz w:val="20"/>
          <w:szCs w:val="20"/>
        </w:rPr>
        <w:t>un</w:t>
      </w:r>
      <w:r w:rsidR="007960CE">
        <w:rPr>
          <w:rFonts w:ascii="Arial" w:hAnsi="Arial" w:cs="Arial"/>
          <w:sz w:val="20"/>
          <w:szCs w:val="20"/>
        </w:rPr>
        <w:t xml:space="preserve"> </w:t>
      </w:r>
      <w:r w:rsidR="007960CE" w:rsidRPr="00A2716F">
        <w:rPr>
          <w:rFonts w:ascii="Arial" w:hAnsi="Arial" w:cs="Arial"/>
          <w:sz w:val="20"/>
          <w:szCs w:val="20"/>
        </w:rPr>
        <w:t>total</w:t>
      </w:r>
      <w:r w:rsidR="007960CE">
        <w:rPr>
          <w:rFonts w:ascii="Arial" w:hAnsi="Arial" w:cs="Arial"/>
          <w:sz w:val="20"/>
          <w:szCs w:val="20"/>
        </w:rPr>
        <w:t xml:space="preserve"> </w:t>
      </w:r>
      <w:r w:rsidR="007960CE" w:rsidRPr="00A2716F">
        <w:rPr>
          <w:rFonts w:ascii="Arial" w:hAnsi="Arial" w:cs="Arial"/>
          <w:sz w:val="20"/>
          <w:szCs w:val="20"/>
        </w:rPr>
        <w:t>de</w:t>
      </w:r>
      <w:r w:rsidR="007960CE">
        <w:rPr>
          <w:rFonts w:ascii="Arial" w:hAnsi="Arial" w:cs="Arial"/>
          <w:sz w:val="20"/>
          <w:szCs w:val="20"/>
        </w:rPr>
        <w:t xml:space="preserve"> </w:t>
      </w:r>
      <w:r w:rsidR="007960CE" w:rsidRPr="00A2716F">
        <w:rPr>
          <w:rFonts w:ascii="Arial" w:hAnsi="Arial" w:cs="Arial"/>
          <w:sz w:val="20"/>
          <w:szCs w:val="20"/>
        </w:rPr>
        <w:t>________</w:t>
      </w:r>
      <w:r w:rsidR="007960CE">
        <w:rPr>
          <w:rFonts w:ascii="Arial" w:hAnsi="Arial" w:cs="Arial"/>
          <w:sz w:val="20"/>
          <w:szCs w:val="20"/>
        </w:rPr>
        <w:t xml:space="preserve"> </w:t>
      </w:r>
      <w:r w:rsidR="007960CE" w:rsidRPr="00A2716F">
        <w:rPr>
          <w:rFonts w:ascii="Arial" w:hAnsi="Arial" w:cs="Arial"/>
          <w:sz w:val="20"/>
          <w:szCs w:val="20"/>
        </w:rPr>
        <w:t>file,</w:t>
      </w:r>
      <w:r w:rsidR="007960CE">
        <w:rPr>
          <w:rFonts w:ascii="Arial" w:hAnsi="Arial" w:cs="Arial"/>
          <w:sz w:val="20"/>
          <w:szCs w:val="20"/>
        </w:rPr>
        <w:t xml:space="preserve"> </w:t>
      </w:r>
      <w:r w:rsidR="007960CE" w:rsidRPr="00A2716F">
        <w:rPr>
          <w:rFonts w:ascii="Arial" w:hAnsi="Arial" w:cs="Arial"/>
          <w:sz w:val="20"/>
          <w:szCs w:val="20"/>
        </w:rPr>
        <w:t>a</w:t>
      </w:r>
      <w:r w:rsidR="007960CE">
        <w:rPr>
          <w:rFonts w:ascii="Arial" w:hAnsi="Arial" w:cs="Arial"/>
          <w:sz w:val="20"/>
          <w:szCs w:val="20"/>
        </w:rPr>
        <w:t xml:space="preserve"> </w:t>
      </w:r>
      <w:r w:rsidR="007960CE" w:rsidRPr="00A2716F">
        <w:rPr>
          <w:rFonts w:ascii="Arial" w:hAnsi="Arial" w:cs="Arial"/>
          <w:sz w:val="20"/>
          <w:szCs w:val="20"/>
        </w:rPr>
        <w:t>fost</w:t>
      </w:r>
      <w:r w:rsidR="007960CE">
        <w:rPr>
          <w:rFonts w:ascii="Arial" w:hAnsi="Arial" w:cs="Arial"/>
          <w:sz w:val="20"/>
          <w:szCs w:val="20"/>
        </w:rPr>
        <w:t xml:space="preserve"> </w:t>
      </w:r>
      <w:r w:rsidR="007960CE" w:rsidRPr="00A2716F">
        <w:rPr>
          <w:rFonts w:ascii="Arial" w:hAnsi="Arial" w:cs="Arial"/>
          <w:sz w:val="20"/>
          <w:szCs w:val="20"/>
        </w:rPr>
        <w:t>încheiat</w:t>
      </w:r>
      <w:r w:rsidR="007960CE">
        <w:rPr>
          <w:rFonts w:ascii="Arial" w:hAnsi="Arial" w:cs="Arial"/>
          <w:sz w:val="20"/>
          <w:szCs w:val="20"/>
        </w:rPr>
        <w:t xml:space="preserve"> </w:t>
      </w:r>
      <w:r w:rsidR="007960CE" w:rsidRPr="00A2716F">
        <w:rPr>
          <w:rFonts w:ascii="Arial" w:hAnsi="Arial" w:cs="Arial"/>
          <w:sz w:val="20"/>
          <w:szCs w:val="20"/>
        </w:rPr>
        <w:t>astăzi______________</w:t>
      </w:r>
      <w:r w:rsidR="007960CE">
        <w:rPr>
          <w:rFonts w:ascii="Arial" w:hAnsi="Arial" w:cs="Arial"/>
          <w:sz w:val="20"/>
          <w:szCs w:val="20"/>
        </w:rPr>
        <w:t xml:space="preserve"> </w:t>
      </w:r>
      <w:r w:rsidR="007960CE" w:rsidRPr="00A2716F">
        <w:rPr>
          <w:rFonts w:ascii="Arial" w:hAnsi="Arial" w:cs="Arial"/>
          <w:sz w:val="20"/>
          <w:szCs w:val="20"/>
        </w:rPr>
        <w:t>la</w:t>
      </w:r>
      <w:r w:rsidR="007960CE">
        <w:rPr>
          <w:rFonts w:ascii="Arial" w:hAnsi="Arial" w:cs="Arial"/>
          <w:sz w:val="20"/>
          <w:szCs w:val="20"/>
        </w:rPr>
        <w:t xml:space="preserve"> </w:t>
      </w:r>
      <w:r w:rsidR="007960CE" w:rsidRPr="00A2716F">
        <w:rPr>
          <w:rFonts w:ascii="Arial" w:hAnsi="Arial" w:cs="Arial"/>
          <w:sz w:val="20"/>
          <w:szCs w:val="20"/>
        </w:rPr>
        <w:t>_____</w:t>
      </w:r>
      <w:r w:rsidR="007960CE">
        <w:rPr>
          <w:rFonts w:ascii="Arial" w:hAnsi="Arial" w:cs="Arial"/>
          <w:sz w:val="20"/>
          <w:szCs w:val="20"/>
        </w:rPr>
        <w:t>______</w:t>
      </w:r>
      <w:r w:rsidR="007960CE" w:rsidRPr="00A2716F">
        <w:rPr>
          <w:rFonts w:ascii="Arial" w:hAnsi="Arial" w:cs="Arial"/>
          <w:sz w:val="20"/>
          <w:szCs w:val="20"/>
        </w:rPr>
        <w:t>_</w:t>
      </w:r>
      <w:r w:rsidR="007960CE">
        <w:rPr>
          <w:rFonts w:ascii="Arial" w:hAnsi="Arial" w:cs="Arial"/>
          <w:sz w:val="20"/>
          <w:szCs w:val="20"/>
        </w:rPr>
        <w:t xml:space="preserve"> </w:t>
      </w:r>
      <w:r w:rsidR="007960CE" w:rsidRPr="00A2716F">
        <w:rPr>
          <w:rFonts w:ascii="Arial" w:hAnsi="Arial" w:cs="Arial"/>
          <w:sz w:val="20"/>
          <w:szCs w:val="20"/>
        </w:rPr>
        <w:t>în</w:t>
      </w:r>
      <w:r w:rsidR="007960CE">
        <w:rPr>
          <w:rFonts w:ascii="Arial" w:hAnsi="Arial" w:cs="Arial"/>
          <w:sz w:val="20"/>
          <w:szCs w:val="20"/>
        </w:rPr>
        <w:t xml:space="preserve"> </w:t>
      </w:r>
      <w:r w:rsidR="007960CE" w:rsidRPr="00A2716F">
        <w:rPr>
          <w:rFonts w:ascii="Arial" w:hAnsi="Arial" w:cs="Arial"/>
          <w:sz w:val="20"/>
          <w:szCs w:val="20"/>
        </w:rPr>
        <w:t>_________</w:t>
      </w:r>
      <w:r w:rsidR="007960CE">
        <w:rPr>
          <w:rFonts w:ascii="Arial" w:hAnsi="Arial" w:cs="Arial"/>
          <w:sz w:val="20"/>
          <w:szCs w:val="20"/>
        </w:rPr>
        <w:t xml:space="preserve"> </w:t>
      </w:r>
      <w:r w:rsidR="007960CE" w:rsidRPr="00A2716F">
        <w:rPr>
          <w:rFonts w:ascii="Arial" w:hAnsi="Arial" w:cs="Arial"/>
          <w:sz w:val="20"/>
          <w:szCs w:val="20"/>
        </w:rPr>
        <w:t>exemplare.</w:t>
      </w:r>
    </w:p>
    <w:p w14:paraId="43FBA66D" w14:textId="77777777" w:rsidR="007960CE" w:rsidRDefault="007960CE" w:rsidP="007960CE">
      <w:pPr>
        <w:jc w:val="both"/>
        <w:rPr>
          <w:rFonts w:ascii="Arial" w:hAnsi="Arial" w:cs="Arial"/>
          <w:sz w:val="20"/>
          <w:szCs w:val="20"/>
        </w:rPr>
      </w:pPr>
    </w:p>
    <w:p w14:paraId="282C82FC" w14:textId="646FC2A0" w:rsidR="007960CE" w:rsidRPr="007960CE" w:rsidRDefault="00D655A3" w:rsidP="007960CE">
      <w:pPr>
        <w:jc w:val="both"/>
        <w:rPr>
          <w:rStyle w:val="spctbdy"/>
          <w:rFonts w:ascii="Arial" w:hAnsi="Arial" w:cs="Arial"/>
          <w:sz w:val="20"/>
          <w:szCs w:val="20"/>
          <w:bdr w:val="none" w:sz="0" w:space="0" w:color="auto" w:frame="1"/>
          <w:shd w:val="clear" w:color="auto" w:fill="FFFFFF"/>
        </w:rPr>
      </w:pPr>
      <w:r>
        <w:rPr>
          <w:rFonts w:ascii="Arial" w:hAnsi="Arial" w:cs="Arial"/>
          <w:sz w:val="20"/>
          <w:szCs w:val="20"/>
        </w:rPr>
        <w:t>9</w:t>
      </w:r>
      <w:r w:rsidR="007960CE">
        <w:rPr>
          <w:rFonts w:ascii="Arial" w:hAnsi="Arial" w:cs="Arial"/>
          <w:sz w:val="20"/>
          <w:szCs w:val="20"/>
        </w:rPr>
        <w:t xml:space="preserve">. </w:t>
      </w:r>
      <w:r w:rsidR="007960CE" w:rsidRPr="007960CE">
        <w:rPr>
          <w:rStyle w:val="spctbdy"/>
          <w:rFonts w:ascii="Arial" w:hAnsi="Arial" w:cs="Arial"/>
          <w:sz w:val="20"/>
          <w:szCs w:val="20"/>
          <w:bdr w:val="none" w:sz="0" w:space="0" w:color="auto" w:frame="1"/>
          <w:shd w:val="clear" w:color="auto" w:fill="FFFFFF"/>
        </w:rPr>
        <w:t>Alte mențiuni: (se vor înscrie alte observații ce sunt specifice obiectivului recepționat și nu au putut fi identificate ca mențiuni generale)</w:t>
      </w:r>
    </w:p>
    <w:p w14:paraId="4EA9B9CA" w14:textId="77777777" w:rsidR="007960CE" w:rsidRDefault="007960CE" w:rsidP="007960CE">
      <w:pPr>
        <w:jc w:val="both"/>
        <w:rPr>
          <w:rFonts w:ascii="Arial" w:hAnsi="Arial" w:cs="Arial"/>
          <w:sz w:val="20"/>
          <w:szCs w:val="20"/>
        </w:rPr>
      </w:pPr>
    </w:p>
    <w:p w14:paraId="604955B8" w14:textId="77777777" w:rsidR="007960CE" w:rsidRPr="007960CE" w:rsidRDefault="007960CE" w:rsidP="007960CE">
      <w:pPr>
        <w:jc w:val="both"/>
        <w:rPr>
          <w:rFonts w:ascii="Arial" w:hAnsi="Arial" w:cs="Arial"/>
          <w:sz w:val="20"/>
          <w:szCs w:val="20"/>
        </w:rPr>
      </w:pPr>
    </w:p>
    <w:tbl>
      <w:tblPr>
        <w:tblW w:w="9176" w:type="dxa"/>
        <w:jc w:val="center"/>
        <w:tblCellMar>
          <w:left w:w="0" w:type="dxa"/>
          <w:right w:w="0" w:type="dxa"/>
        </w:tblCellMar>
        <w:tblLook w:val="04A0" w:firstRow="1" w:lastRow="0" w:firstColumn="1" w:lastColumn="0" w:noHBand="0" w:noVBand="1"/>
      </w:tblPr>
      <w:tblGrid>
        <w:gridCol w:w="4507"/>
        <w:gridCol w:w="4669"/>
      </w:tblGrid>
      <w:tr w:rsidR="007960CE" w:rsidRPr="00621F52" w14:paraId="239D0871" w14:textId="77777777" w:rsidTr="00271B5A">
        <w:trPr>
          <w:jc w:val="center"/>
        </w:trPr>
        <w:tc>
          <w:tcPr>
            <w:tcW w:w="0" w:type="auto"/>
            <w:gridSpan w:val="2"/>
            <w:shd w:val="clear" w:color="auto" w:fill="auto"/>
            <w:vAlign w:val="bottom"/>
            <w:hideMark/>
          </w:tcPr>
          <w:p w14:paraId="786A5DCA" w14:textId="06BC3F3E" w:rsidR="007960CE" w:rsidRPr="00621F52" w:rsidRDefault="007960CE" w:rsidP="00271B5A">
            <w:pPr>
              <w:rPr>
                <w:rFonts w:ascii="Arial" w:hAnsi="Arial" w:cs="Arial"/>
                <w:sz w:val="20"/>
                <w:szCs w:val="20"/>
              </w:rPr>
            </w:pPr>
            <w:r w:rsidRPr="00621F52">
              <w:rPr>
                <w:rStyle w:val="spar"/>
                <w:rFonts w:ascii="Arial" w:hAnsi="Arial" w:cs="Arial"/>
                <w:sz w:val="20"/>
                <w:szCs w:val="20"/>
                <w:bdr w:val="none" w:sz="0" w:space="0" w:color="auto" w:frame="1"/>
              </w:rPr>
              <w:t xml:space="preserve">Comisia de </w:t>
            </w:r>
            <w:r w:rsidR="00D655A3">
              <w:rPr>
                <w:rStyle w:val="spar"/>
                <w:rFonts w:ascii="Arial" w:hAnsi="Arial" w:cs="Arial"/>
                <w:sz w:val="20"/>
                <w:szCs w:val="20"/>
                <w:bdr w:val="none" w:sz="0" w:space="0" w:color="auto" w:frame="1"/>
              </w:rPr>
              <w:t>recepție</w:t>
            </w:r>
            <w:r w:rsidRPr="00621F52">
              <w:rPr>
                <w:rStyle w:val="spar"/>
                <w:rFonts w:ascii="Arial" w:hAnsi="Arial" w:cs="Arial"/>
                <w:sz w:val="20"/>
                <w:szCs w:val="20"/>
                <w:bdr w:val="none" w:sz="0" w:space="0" w:color="auto" w:frame="1"/>
              </w:rPr>
              <w:t>:</w:t>
            </w:r>
          </w:p>
        </w:tc>
      </w:tr>
      <w:tr w:rsidR="007960CE" w:rsidRPr="00621F52" w14:paraId="3D48B37C" w14:textId="77777777" w:rsidTr="00271B5A">
        <w:trPr>
          <w:jc w:val="center"/>
        </w:trPr>
        <w:tc>
          <w:tcPr>
            <w:tcW w:w="0" w:type="auto"/>
            <w:gridSpan w:val="2"/>
            <w:shd w:val="clear" w:color="auto" w:fill="auto"/>
            <w:vAlign w:val="bottom"/>
            <w:hideMark/>
          </w:tcPr>
          <w:p w14:paraId="5A59ACD8" w14:textId="77777777" w:rsidR="007960CE" w:rsidRPr="00621F52" w:rsidRDefault="007960CE" w:rsidP="00271B5A">
            <w:pPr>
              <w:rPr>
                <w:rFonts w:ascii="Arial" w:hAnsi="Arial" w:cs="Arial"/>
                <w:sz w:val="20"/>
                <w:szCs w:val="20"/>
              </w:rPr>
            </w:pPr>
            <w:r w:rsidRPr="00621F52">
              <w:rPr>
                <w:rStyle w:val="spar"/>
                <w:rFonts w:ascii="Arial" w:hAnsi="Arial" w:cs="Arial"/>
                <w:sz w:val="20"/>
                <w:szCs w:val="20"/>
                <w:bdr w:val="none" w:sz="0" w:space="0" w:color="auto" w:frame="1"/>
              </w:rPr>
              <w:t>Președinte:</w:t>
            </w:r>
          </w:p>
        </w:tc>
      </w:tr>
      <w:tr w:rsidR="007960CE" w:rsidRPr="00621F52" w14:paraId="024C06EB" w14:textId="77777777" w:rsidTr="00271B5A">
        <w:trPr>
          <w:jc w:val="center"/>
        </w:trPr>
        <w:tc>
          <w:tcPr>
            <w:tcW w:w="0" w:type="auto"/>
            <w:shd w:val="clear" w:color="auto" w:fill="auto"/>
            <w:vAlign w:val="bottom"/>
            <w:hideMark/>
          </w:tcPr>
          <w:p w14:paraId="291A6DCC" w14:textId="77777777" w:rsidR="007960CE" w:rsidRPr="00621F52" w:rsidRDefault="007960CE" w:rsidP="00271B5A">
            <w:pPr>
              <w:jc w:val="center"/>
              <w:rPr>
                <w:rFonts w:ascii="Arial" w:hAnsi="Arial" w:cs="Arial"/>
                <w:sz w:val="20"/>
                <w:szCs w:val="20"/>
              </w:rPr>
            </w:pPr>
            <w:r>
              <w:rPr>
                <w:rFonts w:ascii="Arial" w:hAnsi="Arial" w:cs="Arial"/>
                <w:sz w:val="20"/>
                <w:szCs w:val="20"/>
              </w:rPr>
              <w:t>_</w:t>
            </w:r>
            <w:r>
              <w:t>___________________________</w:t>
            </w:r>
          </w:p>
        </w:tc>
        <w:tc>
          <w:tcPr>
            <w:tcW w:w="0" w:type="auto"/>
            <w:shd w:val="clear" w:color="auto" w:fill="auto"/>
            <w:vAlign w:val="bottom"/>
            <w:hideMark/>
          </w:tcPr>
          <w:p w14:paraId="75F2E51A" w14:textId="77777777" w:rsidR="007960CE" w:rsidRPr="00621F52" w:rsidRDefault="007960CE" w:rsidP="00271B5A">
            <w:pPr>
              <w:jc w:val="center"/>
              <w:rPr>
                <w:rFonts w:ascii="Arial" w:hAnsi="Arial" w:cs="Arial"/>
                <w:sz w:val="20"/>
                <w:szCs w:val="20"/>
              </w:rPr>
            </w:pPr>
            <w:r>
              <w:rPr>
                <w:rFonts w:ascii="Arial" w:hAnsi="Arial" w:cs="Arial"/>
                <w:sz w:val="20"/>
                <w:szCs w:val="20"/>
              </w:rPr>
              <w:t>_</w:t>
            </w:r>
            <w:r>
              <w:t>___________________________</w:t>
            </w:r>
          </w:p>
        </w:tc>
      </w:tr>
      <w:tr w:rsidR="007960CE" w:rsidRPr="00621F52" w14:paraId="7FDA1327" w14:textId="77777777" w:rsidTr="00271B5A">
        <w:trPr>
          <w:jc w:val="center"/>
        </w:trPr>
        <w:tc>
          <w:tcPr>
            <w:tcW w:w="0" w:type="auto"/>
            <w:shd w:val="clear" w:color="auto" w:fill="auto"/>
            <w:vAlign w:val="bottom"/>
            <w:hideMark/>
          </w:tcPr>
          <w:p w14:paraId="39B20B36" w14:textId="77777777" w:rsidR="007960CE" w:rsidRPr="00621F52" w:rsidRDefault="007960CE" w:rsidP="00271B5A">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7E64E60A" w14:textId="77777777" w:rsidR="007960CE" w:rsidRPr="00621F52" w:rsidRDefault="007960CE" w:rsidP="00271B5A">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7960CE" w:rsidRPr="00621F52" w14:paraId="4A7785F3" w14:textId="77777777" w:rsidTr="00271B5A">
        <w:trPr>
          <w:jc w:val="center"/>
        </w:trPr>
        <w:tc>
          <w:tcPr>
            <w:tcW w:w="0" w:type="auto"/>
            <w:gridSpan w:val="2"/>
            <w:shd w:val="clear" w:color="auto" w:fill="auto"/>
            <w:vAlign w:val="bottom"/>
            <w:hideMark/>
          </w:tcPr>
          <w:p w14:paraId="6C1DB361" w14:textId="77777777" w:rsidR="007960CE" w:rsidRPr="00621F52" w:rsidRDefault="007960CE" w:rsidP="00271B5A">
            <w:pPr>
              <w:rPr>
                <w:rFonts w:ascii="Arial" w:hAnsi="Arial" w:cs="Arial"/>
                <w:sz w:val="20"/>
                <w:szCs w:val="20"/>
              </w:rPr>
            </w:pPr>
            <w:r w:rsidRPr="00621F52">
              <w:rPr>
                <w:rStyle w:val="spar"/>
                <w:rFonts w:ascii="Arial" w:hAnsi="Arial" w:cs="Arial"/>
                <w:sz w:val="20"/>
                <w:szCs w:val="20"/>
                <w:bdr w:val="none" w:sz="0" w:space="0" w:color="auto" w:frame="1"/>
              </w:rPr>
              <w:t>Membri:</w:t>
            </w:r>
          </w:p>
        </w:tc>
      </w:tr>
      <w:tr w:rsidR="007960CE" w:rsidRPr="00621F52" w14:paraId="2D08E350" w14:textId="77777777" w:rsidTr="00271B5A">
        <w:trPr>
          <w:jc w:val="center"/>
        </w:trPr>
        <w:tc>
          <w:tcPr>
            <w:tcW w:w="0" w:type="auto"/>
            <w:shd w:val="clear" w:color="auto" w:fill="auto"/>
            <w:vAlign w:val="bottom"/>
            <w:hideMark/>
          </w:tcPr>
          <w:p w14:paraId="665AA2E7" w14:textId="77777777" w:rsidR="007960CE" w:rsidRPr="00621F52" w:rsidRDefault="007960CE" w:rsidP="00271B5A">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3E2859C6" w14:textId="77777777" w:rsidR="007960CE" w:rsidRPr="00621F52" w:rsidRDefault="007960CE" w:rsidP="00271B5A">
            <w:pPr>
              <w:jc w:val="center"/>
              <w:rPr>
                <w:rFonts w:ascii="Arial" w:hAnsi="Arial" w:cs="Arial"/>
                <w:sz w:val="20"/>
                <w:szCs w:val="20"/>
              </w:rPr>
            </w:pPr>
            <w:r>
              <w:rPr>
                <w:rStyle w:val="spar"/>
                <w:bdr w:val="none" w:sz="0" w:space="0" w:color="auto" w:frame="1"/>
              </w:rPr>
              <w:t>_</w:t>
            </w:r>
            <w:r>
              <w:rPr>
                <w:rStyle w:val="spar"/>
              </w:rPr>
              <w:t>___________________________</w:t>
            </w:r>
          </w:p>
        </w:tc>
      </w:tr>
      <w:tr w:rsidR="007960CE" w:rsidRPr="00621F52" w14:paraId="269E2091" w14:textId="77777777" w:rsidTr="00271B5A">
        <w:trPr>
          <w:jc w:val="center"/>
        </w:trPr>
        <w:tc>
          <w:tcPr>
            <w:tcW w:w="0" w:type="auto"/>
            <w:shd w:val="clear" w:color="auto" w:fill="auto"/>
            <w:vAlign w:val="bottom"/>
            <w:hideMark/>
          </w:tcPr>
          <w:p w14:paraId="49053A7F" w14:textId="77777777" w:rsidR="007960CE" w:rsidRPr="00621F52" w:rsidRDefault="007960CE" w:rsidP="00271B5A">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68A1EA15" w14:textId="77777777" w:rsidR="007960CE" w:rsidRPr="00621F52" w:rsidRDefault="007960CE" w:rsidP="00271B5A">
            <w:pPr>
              <w:jc w:val="center"/>
              <w:rPr>
                <w:rFonts w:ascii="Arial" w:hAnsi="Arial" w:cs="Arial"/>
                <w:sz w:val="20"/>
                <w:szCs w:val="20"/>
              </w:rPr>
            </w:pPr>
            <w:r>
              <w:rPr>
                <w:rStyle w:val="spar"/>
                <w:bdr w:val="none" w:sz="0" w:space="0" w:color="auto" w:frame="1"/>
              </w:rPr>
              <w:t>____________________________</w:t>
            </w:r>
          </w:p>
        </w:tc>
      </w:tr>
      <w:tr w:rsidR="007960CE" w:rsidRPr="00621F52" w14:paraId="37070718" w14:textId="77777777" w:rsidTr="00271B5A">
        <w:trPr>
          <w:jc w:val="center"/>
        </w:trPr>
        <w:tc>
          <w:tcPr>
            <w:tcW w:w="0" w:type="auto"/>
            <w:shd w:val="clear" w:color="auto" w:fill="auto"/>
            <w:vAlign w:val="bottom"/>
            <w:hideMark/>
          </w:tcPr>
          <w:p w14:paraId="1B541499" w14:textId="77777777" w:rsidR="007960CE" w:rsidRPr="00621F52" w:rsidRDefault="007960CE" w:rsidP="00271B5A">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03A6F4B9" w14:textId="77777777" w:rsidR="007960CE" w:rsidRPr="00621F52" w:rsidRDefault="007960CE" w:rsidP="00271B5A">
            <w:pPr>
              <w:jc w:val="center"/>
              <w:rPr>
                <w:rFonts w:ascii="Arial" w:hAnsi="Arial" w:cs="Arial"/>
                <w:sz w:val="20"/>
                <w:szCs w:val="20"/>
              </w:rPr>
            </w:pPr>
            <w:r>
              <w:rPr>
                <w:rStyle w:val="spar"/>
                <w:bdr w:val="none" w:sz="0" w:space="0" w:color="auto" w:frame="1"/>
              </w:rPr>
              <w:t>____________________________</w:t>
            </w:r>
          </w:p>
        </w:tc>
      </w:tr>
      <w:tr w:rsidR="007960CE" w:rsidRPr="00621F52" w14:paraId="3C6E2D11" w14:textId="77777777" w:rsidTr="00271B5A">
        <w:trPr>
          <w:jc w:val="center"/>
        </w:trPr>
        <w:tc>
          <w:tcPr>
            <w:tcW w:w="0" w:type="auto"/>
            <w:shd w:val="clear" w:color="auto" w:fill="auto"/>
            <w:vAlign w:val="bottom"/>
            <w:hideMark/>
          </w:tcPr>
          <w:p w14:paraId="23A7EBCD" w14:textId="77777777" w:rsidR="007960CE" w:rsidRPr="00621F52" w:rsidRDefault="007960CE" w:rsidP="00271B5A">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7C0DE745" w14:textId="77777777" w:rsidR="007960CE" w:rsidRPr="00621F52" w:rsidRDefault="007960CE" w:rsidP="00271B5A">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7960CE" w:rsidRPr="00621F52" w14:paraId="11F776FF" w14:textId="77777777" w:rsidTr="00271B5A">
        <w:trPr>
          <w:jc w:val="center"/>
        </w:trPr>
        <w:tc>
          <w:tcPr>
            <w:tcW w:w="0" w:type="auto"/>
            <w:gridSpan w:val="2"/>
            <w:shd w:val="clear" w:color="auto" w:fill="auto"/>
            <w:vAlign w:val="bottom"/>
            <w:hideMark/>
          </w:tcPr>
          <w:p w14:paraId="69C3A756" w14:textId="77777777" w:rsidR="007960CE" w:rsidRPr="00621F52" w:rsidRDefault="007960CE" w:rsidP="00271B5A">
            <w:pPr>
              <w:rPr>
                <w:rFonts w:ascii="Arial" w:hAnsi="Arial" w:cs="Arial"/>
                <w:sz w:val="20"/>
                <w:szCs w:val="20"/>
              </w:rPr>
            </w:pPr>
            <w:r w:rsidRPr="00621F52">
              <w:rPr>
                <w:rStyle w:val="spar"/>
                <w:rFonts w:ascii="Arial" w:hAnsi="Arial" w:cs="Arial"/>
                <w:sz w:val="20"/>
                <w:szCs w:val="20"/>
                <w:bdr w:val="none" w:sz="0" w:space="0" w:color="auto" w:frame="1"/>
              </w:rPr>
              <w:t>Secretar:</w:t>
            </w:r>
          </w:p>
        </w:tc>
      </w:tr>
      <w:tr w:rsidR="007960CE" w:rsidRPr="00621F52" w14:paraId="4EF4045C" w14:textId="77777777" w:rsidTr="00271B5A">
        <w:trPr>
          <w:jc w:val="center"/>
        </w:trPr>
        <w:tc>
          <w:tcPr>
            <w:tcW w:w="0" w:type="auto"/>
            <w:shd w:val="clear" w:color="auto" w:fill="auto"/>
            <w:vAlign w:val="bottom"/>
            <w:hideMark/>
          </w:tcPr>
          <w:p w14:paraId="5D9CC590" w14:textId="77777777" w:rsidR="007960CE" w:rsidRPr="00621F52" w:rsidRDefault="007960CE" w:rsidP="00271B5A">
            <w:pPr>
              <w:jc w:val="center"/>
              <w:rPr>
                <w:rFonts w:ascii="Arial" w:hAnsi="Arial" w:cs="Arial"/>
                <w:sz w:val="20"/>
                <w:szCs w:val="20"/>
              </w:rPr>
            </w:pPr>
            <w:r>
              <w:rPr>
                <w:rFonts w:ascii="Arial" w:hAnsi="Arial" w:cs="Arial"/>
                <w:sz w:val="20"/>
                <w:szCs w:val="20"/>
              </w:rPr>
              <w:t>_________________________________</w:t>
            </w:r>
          </w:p>
        </w:tc>
        <w:tc>
          <w:tcPr>
            <w:tcW w:w="0" w:type="auto"/>
            <w:shd w:val="clear" w:color="auto" w:fill="auto"/>
            <w:vAlign w:val="bottom"/>
            <w:hideMark/>
          </w:tcPr>
          <w:p w14:paraId="6254169A" w14:textId="77777777" w:rsidR="007960CE" w:rsidRPr="00621F52" w:rsidRDefault="007960CE" w:rsidP="00271B5A">
            <w:pPr>
              <w:jc w:val="center"/>
              <w:rPr>
                <w:rFonts w:ascii="Arial" w:hAnsi="Arial" w:cs="Arial"/>
                <w:sz w:val="20"/>
                <w:szCs w:val="20"/>
              </w:rPr>
            </w:pPr>
            <w:r>
              <w:rPr>
                <w:rStyle w:val="spar"/>
                <w:bdr w:val="none" w:sz="0" w:space="0" w:color="auto" w:frame="1"/>
              </w:rPr>
              <w:t>____________________________</w:t>
            </w:r>
          </w:p>
        </w:tc>
      </w:tr>
      <w:tr w:rsidR="007960CE" w:rsidRPr="00621F52" w14:paraId="6D97A108" w14:textId="77777777" w:rsidTr="00271B5A">
        <w:trPr>
          <w:jc w:val="center"/>
        </w:trPr>
        <w:tc>
          <w:tcPr>
            <w:tcW w:w="0" w:type="auto"/>
            <w:shd w:val="clear" w:color="auto" w:fill="auto"/>
            <w:vAlign w:val="bottom"/>
            <w:hideMark/>
          </w:tcPr>
          <w:p w14:paraId="02582547" w14:textId="77777777" w:rsidR="007960CE" w:rsidRPr="00621F52" w:rsidRDefault="007960CE" w:rsidP="00271B5A">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0A9ABED5" w14:textId="77777777" w:rsidR="007960CE" w:rsidRPr="00621F52" w:rsidRDefault="007960CE" w:rsidP="00271B5A">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7960CE" w:rsidRPr="00621F52" w14:paraId="286AAFD6" w14:textId="77777777" w:rsidTr="00271B5A">
        <w:trPr>
          <w:jc w:val="center"/>
        </w:trPr>
        <w:tc>
          <w:tcPr>
            <w:tcW w:w="0" w:type="auto"/>
            <w:gridSpan w:val="2"/>
            <w:shd w:val="clear" w:color="auto" w:fill="auto"/>
            <w:vAlign w:val="bottom"/>
            <w:hideMark/>
          </w:tcPr>
          <w:p w14:paraId="6D09B4D1" w14:textId="77777777" w:rsidR="007960CE" w:rsidRPr="00621F52" w:rsidRDefault="007960CE" w:rsidP="00271B5A">
            <w:pPr>
              <w:rPr>
                <w:rFonts w:ascii="Arial" w:hAnsi="Arial" w:cs="Arial"/>
                <w:sz w:val="20"/>
                <w:szCs w:val="20"/>
              </w:rPr>
            </w:pPr>
            <w:r w:rsidRPr="00621F52">
              <w:rPr>
                <w:rStyle w:val="spar"/>
                <w:rFonts w:ascii="Arial" w:hAnsi="Arial" w:cs="Arial"/>
                <w:sz w:val="20"/>
                <w:szCs w:val="20"/>
                <w:bdr w:val="none" w:sz="0" w:space="0" w:color="auto" w:frame="1"/>
              </w:rPr>
              <w:t>Au mai fost prezenți:</w:t>
            </w:r>
          </w:p>
        </w:tc>
      </w:tr>
      <w:tr w:rsidR="007960CE" w:rsidRPr="00621F52" w14:paraId="329B0AD7" w14:textId="77777777" w:rsidTr="00271B5A">
        <w:trPr>
          <w:jc w:val="center"/>
        </w:trPr>
        <w:tc>
          <w:tcPr>
            <w:tcW w:w="0" w:type="auto"/>
            <w:gridSpan w:val="2"/>
            <w:shd w:val="clear" w:color="auto" w:fill="auto"/>
            <w:vAlign w:val="bottom"/>
            <w:hideMark/>
          </w:tcPr>
          <w:p w14:paraId="1FE86C9A" w14:textId="77777777" w:rsidR="007960CE" w:rsidRPr="00621F52" w:rsidRDefault="007960CE" w:rsidP="00271B5A">
            <w:pPr>
              <w:rPr>
                <w:rFonts w:ascii="Arial" w:hAnsi="Arial" w:cs="Arial"/>
                <w:sz w:val="20"/>
                <w:szCs w:val="20"/>
              </w:rPr>
            </w:pPr>
            <w:r w:rsidRPr="00621F52">
              <w:rPr>
                <w:rStyle w:val="spar"/>
                <w:rFonts w:ascii="Arial" w:hAnsi="Arial" w:cs="Arial"/>
                <w:sz w:val="20"/>
                <w:szCs w:val="20"/>
                <w:bdr w:val="none" w:sz="0" w:space="0" w:color="auto" w:frame="1"/>
              </w:rPr>
              <w:t>Executant:</w:t>
            </w:r>
          </w:p>
        </w:tc>
      </w:tr>
      <w:tr w:rsidR="007960CE" w:rsidRPr="00621F52" w14:paraId="1667B0CA" w14:textId="77777777" w:rsidTr="00271B5A">
        <w:trPr>
          <w:jc w:val="center"/>
        </w:trPr>
        <w:tc>
          <w:tcPr>
            <w:tcW w:w="0" w:type="auto"/>
            <w:shd w:val="clear" w:color="auto" w:fill="auto"/>
            <w:vAlign w:val="bottom"/>
            <w:hideMark/>
          </w:tcPr>
          <w:p w14:paraId="00FBAB1B" w14:textId="77777777" w:rsidR="007960CE" w:rsidRPr="00621F52" w:rsidRDefault="007960CE" w:rsidP="00271B5A">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51DFEBD8" w14:textId="77777777" w:rsidR="007960CE" w:rsidRPr="00621F52" w:rsidRDefault="007960CE" w:rsidP="00271B5A">
            <w:pPr>
              <w:jc w:val="center"/>
              <w:rPr>
                <w:rFonts w:ascii="Arial" w:hAnsi="Arial" w:cs="Arial"/>
                <w:sz w:val="20"/>
                <w:szCs w:val="20"/>
              </w:rPr>
            </w:pPr>
            <w:r>
              <w:rPr>
                <w:rStyle w:val="spar"/>
                <w:bdr w:val="none" w:sz="0" w:space="0" w:color="auto" w:frame="1"/>
              </w:rPr>
              <w:t>_____________________________</w:t>
            </w:r>
          </w:p>
        </w:tc>
      </w:tr>
      <w:tr w:rsidR="007960CE" w:rsidRPr="00621F52" w14:paraId="67F5B65A" w14:textId="77777777" w:rsidTr="00271B5A">
        <w:trPr>
          <w:jc w:val="center"/>
        </w:trPr>
        <w:tc>
          <w:tcPr>
            <w:tcW w:w="0" w:type="auto"/>
            <w:shd w:val="clear" w:color="auto" w:fill="auto"/>
            <w:vAlign w:val="bottom"/>
            <w:hideMark/>
          </w:tcPr>
          <w:p w14:paraId="22F5E2DE" w14:textId="77777777" w:rsidR="007960CE" w:rsidRPr="00621F52" w:rsidRDefault="007960CE" w:rsidP="00271B5A">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4E0D1BF0" w14:textId="77777777" w:rsidR="007960CE" w:rsidRPr="00621F52" w:rsidRDefault="007960CE" w:rsidP="00271B5A">
            <w:pPr>
              <w:jc w:val="center"/>
              <w:rPr>
                <w:rFonts w:ascii="Arial" w:hAnsi="Arial" w:cs="Arial"/>
                <w:sz w:val="20"/>
                <w:szCs w:val="20"/>
              </w:rPr>
            </w:pPr>
            <w:r>
              <w:rPr>
                <w:rStyle w:val="spar"/>
                <w:bdr w:val="none" w:sz="0" w:space="0" w:color="auto" w:frame="1"/>
              </w:rPr>
              <w:t>_____________________________</w:t>
            </w:r>
          </w:p>
        </w:tc>
      </w:tr>
      <w:tr w:rsidR="007960CE" w:rsidRPr="00621F52" w14:paraId="53993029" w14:textId="77777777" w:rsidTr="00271B5A">
        <w:trPr>
          <w:jc w:val="center"/>
        </w:trPr>
        <w:tc>
          <w:tcPr>
            <w:tcW w:w="0" w:type="auto"/>
            <w:shd w:val="clear" w:color="auto" w:fill="auto"/>
            <w:vAlign w:val="bottom"/>
            <w:hideMark/>
          </w:tcPr>
          <w:p w14:paraId="586197AD" w14:textId="77777777" w:rsidR="007960CE" w:rsidRPr="00621F52" w:rsidRDefault="007960CE" w:rsidP="00271B5A">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3304A0CA" w14:textId="77777777" w:rsidR="007960CE" w:rsidRPr="00621F52" w:rsidRDefault="007960CE" w:rsidP="00271B5A">
            <w:pPr>
              <w:jc w:val="center"/>
              <w:rPr>
                <w:rFonts w:ascii="Arial" w:hAnsi="Arial" w:cs="Arial"/>
                <w:sz w:val="20"/>
                <w:szCs w:val="20"/>
              </w:rPr>
            </w:pPr>
            <w:r>
              <w:rPr>
                <w:rStyle w:val="spar"/>
                <w:bdr w:val="none" w:sz="0" w:space="0" w:color="auto" w:frame="1"/>
              </w:rPr>
              <w:t>_____________________________</w:t>
            </w:r>
          </w:p>
        </w:tc>
      </w:tr>
      <w:tr w:rsidR="007960CE" w:rsidRPr="00621F52" w14:paraId="62A006F5" w14:textId="77777777" w:rsidTr="00271B5A">
        <w:trPr>
          <w:jc w:val="center"/>
        </w:trPr>
        <w:tc>
          <w:tcPr>
            <w:tcW w:w="0" w:type="auto"/>
            <w:shd w:val="clear" w:color="auto" w:fill="auto"/>
            <w:vAlign w:val="bottom"/>
            <w:hideMark/>
          </w:tcPr>
          <w:p w14:paraId="36D97960" w14:textId="77777777" w:rsidR="007960CE" w:rsidRPr="00621F52" w:rsidRDefault="007960CE" w:rsidP="00271B5A">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5012219B" w14:textId="77777777" w:rsidR="007960CE" w:rsidRPr="00621F52" w:rsidRDefault="007960CE" w:rsidP="00271B5A">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bl>
    <w:p w14:paraId="3037C211" w14:textId="77777777" w:rsidR="007960CE" w:rsidRDefault="007960CE" w:rsidP="007960CE">
      <w:pPr>
        <w:jc w:val="both"/>
        <w:rPr>
          <w:rFonts w:ascii="Arial" w:hAnsi="Arial" w:cs="Arial"/>
          <w:sz w:val="20"/>
          <w:szCs w:val="20"/>
        </w:rPr>
      </w:pPr>
    </w:p>
    <w:p w14:paraId="661CD094" w14:textId="77777777" w:rsidR="007960CE" w:rsidRPr="007960CE" w:rsidRDefault="007960CE" w:rsidP="007960CE">
      <w:pPr>
        <w:ind w:left="72" w:right="72"/>
        <w:rPr>
          <w:rStyle w:val="spar"/>
          <w:rFonts w:ascii="Arial" w:hAnsi="Arial" w:cs="Arial"/>
          <w:sz w:val="18"/>
          <w:szCs w:val="18"/>
          <w:bdr w:val="none" w:sz="0" w:space="0" w:color="auto" w:frame="1"/>
          <w:shd w:val="clear" w:color="auto" w:fill="FFFFFF"/>
        </w:rPr>
      </w:pPr>
      <w:r w:rsidRPr="007960CE">
        <w:rPr>
          <w:rStyle w:val="spar"/>
          <w:rFonts w:ascii="Arial" w:hAnsi="Arial" w:cs="Arial"/>
          <w:sz w:val="18"/>
          <w:szCs w:val="18"/>
          <w:bdr w:val="none" w:sz="0" w:space="0" w:color="auto" w:frame="1"/>
          <w:shd w:val="clear" w:color="auto" w:fill="FFFFFF"/>
        </w:rPr>
        <w:t>*Anexa se va întocmi de către secretarul comisiei de recepție în formă și conținut după caz.</w:t>
      </w:r>
    </w:p>
    <w:p w14:paraId="7A7AA5C3" w14:textId="77777777" w:rsidR="007960CE" w:rsidRDefault="007960CE" w:rsidP="007960CE">
      <w:pPr>
        <w:jc w:val="both"/>
        <w:rPr>
          <w:rFonts w:ascii="Arial" w:hAnsi="Arial" w:cs="Arial"/>
          <w:sz w:val="20"/>
          <w:szCs w:val="20"/>
        </w:rPr>
      </w:pPr>
    </w:p>
    <w:p w14:paraId="4E362E8A" w14:textId="77777777" w:rsidR="007960CE" w:rsidRDefault="007960CE" w:rsidP="007960CE">
      <w:pPr>
        <w:jc w:val="both"/>
        <w:rPr>
          <w:rFonts w:ascii="Arial" w:hAnsi="Arial" w:cs="Arial"/>
          <w:sz w:val="20"/>
          <w:szCs w:val="20"/>
        </w:rPr>
      </w:pPr>
    </w:p>
    <w:p w14:paraId="0FA431FD" w14:textId="77777777" w:rsidR="007960CE" w:rsidRDefault="007960CE" w:rsidP="007960CE">
      <w:pPr>
        <w:jc w:val="both"/>
        <w:rPr>
          <w:rFonts w:ascii="Arial" w:hAnsi="Arial" w:cs="Arial"/>
          <w:sz w:val="20"/>
          <w:szCs w:val="20"/>
        </w:rPr>
      </w:pPr>
    </w:p>
    <w:p w14:paraId="0AB2E490" w14:textId="6FE9B8C3" w:rsidR="00A2716F" w:rsidRDefault="00A2716F" w:rsidP="003C640D">
      <w:pPr>
        <w:rPr>
          <w:rFonts w:ascii="Arial" w:hAnsi="Arial" w:cs="Arial"/>
          <w:sz w:val="20"/>
          <w:szCs w:val="20"/>
        </w:rPr>
      </w:pPr>
    </w:p>
    <w:p w14:paraId="74620EA4" w14:textId="70D8A8E1" w:rsidR="007960CE" w:rsidRDefault="007960CE" w:rsidP="003C640D">
      <w:pPr>
        <w:rPr>
          <w:rFonts w:ascii="Arial" w:hAnsi="Arial" w:cs="Arial"/>
          <w:sz w:val="20"/>
          <w:szCs w:val="20"/>
        </w:rPr>
      </w:pPr>
    </w:p>
    <w:p w14:paraId="42D3B0F5" w14:textId="7CE6A41D" w:rsidR="00A32464" w:rsidRDefault="00A32464">
      <w:pPr>
        <w:rPr>
          <w:rFonts w:ascii="Arial" w:hAnsi="Arial" w:cs="Arial"/>
          <w:sz w:val="20"/>
          <w:szCs w:val="20"/>
        </w:rPr>
      </w:pPr>
      <w:r>
        <w:rPr>
          <w:rFonts w:ascii="Arial" w:hAnsi="Arial" w:cs="Arial"/>
          <w:sz w:val="20"/>
          <w:szCs w:val="20"/>
        </w:rPr>
        <w:br w:type="page"/>
      </w:r>
    </w:p>
    <w:p w14:paraId="35C83665" w14:textId="5C6426D5" w:rsidR="00A32464" w:rsidRPr="00A2716F" w:rsidRDefault="00A32464" w:rsidP="00A32464">
      <w:pPr>
        <w:jc w:val="center"/>
        <w:rPr>
          <w:rFonts w:ascii="Arial" w:hAnsi="Arial" w:cs="Arial"/>
          <w:b/>
        </w:rPr>
      </w:pPr>
      <w:r w:rsidRPr="00A2716F">
        <w:rPr>
          <w:rFonts w:ascii="Arial" w:hAnsi="Arial" w:cs="Arial"/>
          <w:b/>
        </w:rPr>
        <w:lastRenderedPageBreak/>
        <w:t>Anexa</w:t>
      </w:r>
      <w:r>
        <w:rPr>
          <w:rFonts w:ascii="Arial" w:hAnsi="Arial" w:cs="Arial"/>
          <w:b/>
        </w:rPr>
        <w:t xml:space="preserve"> D</w:t>
      </w:r>
    </w:p>
    <w:p w14:paraId="5CDB84BA" w14:textId="77777777" w:rsidR="00A32464" w:rsidRDefault="00A32464" w:rsidP="00A32464">
      <w:pPr>
        <w:jc w:val="center"/>
        <w:rPr>
          <w:rFonts w:ascii="Arial" w:hAnsi="Arial" w:cs="Arial"/>
          <w:sz w:val="20"/>
          <w:szCs w:val="20"/>
        </w:rPr>
      </w:pPr>
      <w:r>
        <w:rPr>
          <w:rFonts w:ascii="Arial" w:hAnsi="Arial" w:cs="Arial"/>
          <w:sz w:val="20"/>
          <w:szCs w:val="20"/>
        </w:rPr>
        <w:t>(normativă)</w:t>
      </w:r>
    </w:p>
    <w:p w14:paraId="6C7FAAB6" w14:textId="77777777" w:rsidR="00A32464" w:rsidRDefault="00A32464" w:rsidP="00A32464">
      <w:pPr>
        <w:rPr>
          <w:rFonts w:ascii="Arial" w:hAnsi="Arial" w:cs="Arial"/>
          <w:sz w:val="20"/>
          <w:szCs w:val="20"/>
        </w:rPr>
      </w:pPr>
    </w:p>
    <w:p w14:paraId="78C4EB78" w14:textId="4BFE3DC2" w:rsidR="00A32464" w:rsidRPr="00661FE4" w:rsidRDefault="00A32464" w:rsidP="00A32464">
      <w:pPr>
        <w:jc w:val="center"/>
        <w:rPr>
          <w:rFonts w:ascii="Arial" w:hAnsi="Arial" w:cs="Arial"/>
          <w:b/>
        </w:rPr>
      </w:pPr>
      <w:r>
        <w:rPr>
          <w:rFonts w:ascii="Arial" w:hAnsi="Arial" w:cs="Arial"/>
          <w:b/>
        </w:rPr>
        <w:t xml:space="preserve">Modelul Procesului-verbal </w:t>
      </w:r>
      <w:r w:rsidR="00DA37EE">
        <w:rPr>
          <w:rFonts w:ascii="Arial" w:hAnsi="Arial" w:cs="Arial"/>
          <w:b/>
        </w:rPr>
        <w:t xml:space="preserve">de recepție </w:t>
      </w:r>
      <w:r>
        <w:rPr>
          <w:rFonts w:ascii="Arial" w:hAnsi="Arial" w:cs="Arial"/>
          <w:b/>
        </w:rPr>
        <w:t>la terminarea lucrărilor (serviciilor) de întreținere curentă și periodică a drumurilor publice, incluse în tabelul nr.2</w:t>
      </w:r>
    </w:p>
    <w:p w14:paraId="358A5567" w14:textId="77777777" w:rsidR="00A32464" w:rsidRDefault="00A32464" w:rsidP="00A32464">
      <w:pPr>
        <w:rPr>
          <w:rFonts w:ascii="Arial" w:hAnsi="Arial" w:cs="Arial"/>
          <w:sz w:val="20"/>
          <w:szCs w:val="20"/>
        </w:rPr>
      </w:pPr>
    </w:p>
    <w:p w14:paraId="16FB1F2C" w14:textId="77777777" w:rsidR="00A32464" w:rsidRDefault="00A32464" w:rsidP="00A32464">
      <w:pPr>
        <w:ind w:left="6379"/>
        <w:jc w:val="center"/>
        <w:rPr>
          <w:rFonts w:ascii="Arial" w:hAnsi="Arial" w:cs="Arial"/>
          <w:sz w:val="20"/>
          <w:szCs w:val="20"/>
        </w:rPr>
      </w:pPr>
      <w:r>
        <w:rPr>
          <w:rFonts w:ascii="Arial" w:hAnsi="Arial" w:cs="Arial"/>
          <w:sz w:val="20"/>
          <w:szCs w:val="20"/>
        </w:rPr>
        <w:t>Aprobat</w:t>
      </w:r>
    </w:p>
    <w:p w14:paraId="3AE78ACA" w14:textId="77777777" w:rsidR="00A32464" w:rsidRDefault="00A32464" w:rsidP="00A32464">
      <w:pPr>
        <w:ind w:left="6379"/>
        <w:jc w:val="center"/>
      </w:pPr>
      <w:r w:rsidRPr="006537E6">
        <w:t>___________________</w:t>
      </w:r>
    </w:p>
    <w:p w14:paraId="5FC43CE0" w14:textId="77777777" w:rsidR="00A32464" w:rsidRPr="006537E6" w:rsidRDefault="00A32464" w:rsidP="00A32464">
      <w:pPr>
        <w:ind w:left="6379"/>
        <w:jc w:val="center"/>
      </w:pPr>
      <w:r>
        <w:t>___________________</w:t>
      </w:r>
    </w:p>
    <w:p w14:paraId="066040E2" w14:textId="77777777" w:rsidR="00A32464" w:rsidRPr="00381882" w:rsidRDefault="00A32464" w:rsidP="00A32464">
      <w:pPr>
        <w:jc w:val="center"/>
      </w:pPr>
    </w:p>
    <w:p w14:paraId="35A5D9F8" w14:textId="77777777" w:rsidR="00A32464" w:rsidRPr="00A2716F" w:rsidRDefault="00A32464" w:rsidP="00A32464">
      <w:pPr>
        <w:jc w:val="center"/>
        <w:rPr>
          <w:rFonts w:ascii="Arial" w:hAnsi="Arial" w:cs="Arial"/>
          <w:b/>
          <w:sz w:val="20"/>
          <w:szCs w:val="20"/>
        </w:rPr>
      </w:pPr>
      <w:r w:rsidRPr="00A2716F">
        <w:rPr>
          <w:rFonts w:ascii="Arial" w:hAnsi="Arial" w:cs="Arial"/>
          <w:b/>
          <w:sz w:val="20"/>
          <w:szCs w:val="20"/>
        </w:rPr>
        <w:t>PROCES-VERBAL</w:t>
      </w:r>
    </w:p>
    <w:p w14:paraId="36A7DDF4" w14:textId="18C134FA" w:rsidR="00A32464" w:rsidRPr="00A2716F" w:rsidRDefault="00A32464" w:rsidP="00A32464">
      <w:pPr>
        <w:jc w:val="center"/>
        <w:rPr>
          <w:rFonts w:ascii="Arial" w:hAnsi="Arial" w:cs="Arial"/>
          <w:b/>
          <w:sz w:val="20"/>
          <w:szCs w:val="20"/>
        </w:rPr>
      </w:pPr>
      <w:r w:rsidRPr="00A2716F">
        <w:rPr>
          <w:rFonts w:ascii="Arial" w:hAnsi="Arial" w:cs="Arial"/>
          <w:b/>
          <w:sz w:val="20"/>
          <w:szCs w:val="20"/>
        </w:rPr>
        <w:t>DE</w:t>
      </w:r>
      <w:r>
        <w:rPr>
          <w:rFonts w:ascii="Arial" w:hAnsi="Arial" w:cs="Arial"/>
          <w:b/>
          <w:sz w:val="20"/>
          <w:szCs w:val="20"/>
        </w:rPr>
        <w:t xml:space="preserve"> </w:t>
      </w:r>
      <w:r w:rsidRPr="00A2716F">
        <w:rPr>
          <w:rFonts w:ascii="Arial" w:hAnsi="Arial" w:cs="Arial"/>
          <w:b/>
          <w:sz w:val="20"/>
          <w:szCs w:val="20"/>
        </w:rPr>
        <w:t>RECEP</w:t>
      </w:r>
      <w:r>
        <w:rPr>
          <w:rFonts w:ascii="Arial" w:hAnsi="Arial" w:cs="Arial"/>
          <w:b/>
          <w:sz w:val="20"/>
          <w:szCs w:val="20"/>
        </w:rPr>
        <w:t>Ț</w:t>
      </w:r>
      <w:r w:rsidRPr="00A2716F">
        <w:rPr>
          <w:rFonts w:ascii="Arial" w:hAnsi="Arial" w:cs="Arial"/>
          <w:b/>
          <w:sz w:val="20"/>
          <w:szCs w:val="20"/>
        </w:rPr>
        <w:t>IE</w:t>
      </w:r>
      <w:r>
        <w:rPr>
          <w:rFonts w:ascii="Arial" w:hAnsi="Arial" w:cs="Arial"/>
          <w:b/>
          <w:sz w:val="20"/>
          <w:szCs w:val="20"/>
        </w:rPr>
        <w:t xml:space="preserve"> </w:t>
      </w:r>
      <w:r w:rsidRPr="00A2716F">
        <w:rPr>
          <w:rFonts w:ascii="Arial" w:hAnsi="Arial" w:cs="Arial"/>
          <w:b/>
          <w:sz w:val="20"/>
          <w:szCs w:val="20"/>
        </w:rPr>
        <w:t>LA</w:t>
      </w:r>
      <w:r>
        <w:rPr>
          <w:rFonts w:ascii="Arial" w:hAnsi="Arial" w:cs="Arial"/>
          <w:b/>
          <w:sz w:val="20"/>
          <w:szCs w:val="20"/>
        </w:rPr>
        <w:t xml:space="preserve"> </w:t>
      </w:r>
      <w:r w:rsidRPr="00A2716F">
        <w:rPr>
          <w:rFonts w:ascii="Arial" w:hAnsi="Arial" w:cs="Arial"/>
          <w:b/>
          <w:sz w:val="20"/>
          <w:szCs w:val="20"/>
        </w:rPr>
        <w:t>TERMINAREA</w:t>
      </w:r>
      <w:r>
        <w:rPr>
          <w:rFonts w:ascii="Arial" w:hAnsi="Arial" w:cs="Arial"/>
          <w:b/>
          <w:sz w:val="20"/>
          <w:szCs w:val="20"/>
        </w:rPr>
        <w:t xml:space="preserve"> </w:t>
      </w:r>
      <w:r w:rsidRPr="00A2716F">
        <w:rPr>
          <w:rFonts w:ascii="Arial" w:hAnsi="Arial" w:cs="Arial"/>
          <w:b/>
          <w:sz w:val="20"/>
          <w:szCs w:val="20"/>
        </w:rPr>
        <w:t>LUCRĂRILOR</w:t>
      </w:r>
    </w:p>
    <w:p w14:paraId="60FAB1D4" w14:textId="77777777" w:rsidR="00A32464" w:rsidRPr="00A2716F" w:rsidRDefault="00A32464" w:rsidP="00A32464">
      <w:pPr>
        <w:jc w:val="center"/>
        <w:rPr>
          <w:rFonts w:ascii="Arial" w:hAnsi="Arial" w:cs="Arial"/>
          <w:sz w:val="20"/>
          <w:szCs w:val="20"/>
        </w:rPr>
      </w:pPr>
    </w:p>
    <w:p w14:paraId="0C850A34" w14:textId="77777777" w:rsidR="00A32464" w:rsidRPr="00A2716F" w:rsidRDefault="00A32464" w:rsidP="00A32464">
      <w:pPr>
        <w:jc w:val="center"/>
        <w:rPr>
          <w:rFonts w:ascii="Arial" w:hAnsi="Arial" w:cs="Arial"/>
          <w:sz w:val="20"/>
          <w:szCs w:val="20"/>
        </w:rPr>
      </w:pP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w:t>
      </w:r>
    </w:p>
    <w:p w14:paraId="66E52DDA" w14:textId="77777777" w:rsidR="00A32464" w:rsidRDefault="00A32464" w:rsidP="00A32464">
      <w:pPr>
        <w:jc w:val="both"/>
        <w:rPr>
          <w:rFonts w:ascii="Arial" w:hAnsi="Arial" w:cs="Arial"/>
          <w:sz w:val="20"/>
          <w:szCs w:val="20"/>
        </w:rPr>
      </w:pPr>
      <w:r w:rsidRPr="00A2716F">
        <w:rPr>
          <w:rFonts w:ascii="Arial" w:hAnsi="Arial" w:cs="Arial"/>
          <w:sz w:val="20"/>
          <w:szCs w:val="20"/>
        </w:rPr>
        <w:t>privind</w:t>
      </w:r>
      <w:r>
        <w:rPr>
          <w:rFonts w:ascii="Arial" w:hAnsi="Arial" w:cs="Arial"/>
          <w:sz w:val="20"/>
          <w:szCs w:val="20"/>
        </w:rPr>
        <w:t xml:space="preserve"> </w:t>
      </w:r>
      <w:r w:rsidRPr="00A2716F">
        <w:rPr>
          <w:rFonts w:ascii="Arial" w:hAnsi="Arial" w:cs="Arial"/>
          <w:sz w:val="20"/>
          <w:szCs w:val="20"/>
        </w:rPr>
        <w:t>lucrarea</w:t>
      </w:r>
      <w:r>
        <w:rPr>
          <w:rFonts w:ascii="Arial" w:hAnsi="Arial" w:cs="Arial"/>
          <w:sz w:val="20"/>
          <w:szCs w:val="20"/>
        </w:rPr>
        <w:t xml:space="preserve"> (serviciul) </w:t>
      </w:r>
      <w:r w:rsidRPr="00A2716F">
        <w:rPr>
          <w:rFonts w:ascii="Arial" w:hAnsi="Arial" w:cs="Arial"/>
          <w:sz w:val="20"/>
          <w:szCs w:val="20"/>
        </w:rPr>
        <w:t>_________________________________________</w:t>
      </w:r>
      <w:r>
        <w:rPr>
          <w:rFonts w:ascii="Arial" w:hAnsi="Arial" w:cs="Arial"/>
          <w:sz w:val="20"/>
          <w:szCs w:val="20"/>
        </w:rPr>
        <w:t>___________________</w:t>
      </w:r>
    </w:p>
    <w:p w14:paraId="011CF08C" w14:textId="77777777" w:rsidR="00A32464" w:rsidRDefault="00A32464" w:rsidP="00A32464">
      <w:pPr>
        <w:jc w:val="both"/>
        <w:rPr>
          <w:rFonts w:ascii="Arial" w:hAnsi="Arial" w:cs="Arial"/>
          <w:sz w:val="20"/>
          <w:szCs w:val="20"/>
        </w:rPr>
      </w:pPr>
      <w:r>
        <w:rPr>
          <w:rFonts w:ascii="Arial" w:hAnsi="Arial" w:cs="Arial"/>
          <w:sz w:val="20"/>
          <w:szCs w:val="20"/>
        </w:rPr>
        <w:t>_____________________________________________________________________________</w:t>
      </w:r>
      <w:r w:rsidRPr="00A2716F">
        <w:rPr>
          <w:rFonts w:ascii="Arial" w:hAnsi="Arial" w:cs="Arial"/>
          <w:sz w:val="20"/>
          <w:szCs w:val="20"/>
        </w:rPr>
        <w:t>____</w:t>
      </w:r>
    </w:p>
    <w:p w14:paraId="4E44D0FF" w14:textId="7B7ED074" w:rsidR="00A32464" w:rsidRDefault="00A32464" w:rsidP="00A32464">
      <w:pPr>
        <w:jc w:val="both"/>
        <w:rPr>
          <w:rFonts w:ascii="Arial" w:hAnsi="Arial" w:cs="Arial"/>
          <w:sz w:val="20"/>
          <w:szCs w:val="20"/>
        </w:rPr>
      </w:pPr>
      <w:r w:rsidRPr="00A2716F">
        <w:rPr>
          <w:rFonts w:ascii="Arial" w:hAnsi="Arial" w:cs="Arial"/>
          <w:sz w:val="20"/>
          <w:szCs w:val="20"/>
        </w:rPr>
        <w:t>executată</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cadrul</w:t>
      </w:r>
      <w:r>
        <w:rPr>
          <w:rFonts w:ascii="Arial" w:hAnsi="Arial" w:cs="Arial"/>
          <w:sz w:val="20"/>
          <w:szCs w:val="20"/>
        </w:rPr>
        <w:t xml:space="preserve"> </w:t>
      </w:r>
      <w:r w:rsidRPr="00A2716F">
        <w:rPr>
          <w:rFonts w:ascii="Arial" w:hAnsi="Arial" w:cs="Arial"/>
          <w:sz w:val="20"/>
          <w:szCs w:val="20"/>
        </w:rPr>
        <w:t>contractului</w:t>
      </w:r>
      <w:r>
        <w:rPr>
          <w:rFonts w:ascii="Arial" w:hAnsi="Arial" w:cs="Arial"/>
          <w:sz w:val="20"/>
          <w:szCs w:val="20"/>
        </w:rPr>
        <w:t xml:space="preserve"> </w:t>
      </w: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_____________________________,</w:t>
      </w:r>
      <w:r>
        <w:rPr>
          <w:rFonts w:ascii="Arial" w:hAnsi="Arial" w:cs="Arial"/>
          <w:sz w:val="20"/>
          <w:szCs w:val="20"/>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între_________________________________</w:t>
      </w:r>
      <w:r>
        <w:rPr>
          <w:rFonts w:ascii="Arial" w:hAnsi="Arial" w:cs="Arial"/>
          <w:sz w:val="20"/>
          <w:szCs w:val="20"/>
        </w:rPr>
        <w:t>____________________________(</w:t>
      </w:r>
      <w:r w:rsidR="007C15C2">
        <w:rPr>
          <w:rFonts w:ascii="Arial" w:hAnsi="Arial" w:cs="Arial"/>
          <w:sz w:val="20"/>
          <w:szCs w:val="20"/>
        </w:rPr>
        <w:t>Investito</w:t>
      </w:r>
      <w:r>
        <w:rPr>
          <w:rFonts w:ascii="Arial" w:hAnsi="Arial" w:cs="Arial"/>
          <w:sz w:val="20"/>
          <w:szCs w:val="20"/>
        </w:rPr>
        <w:t>r)</w:t>
      </w:r>
    </w:p>
    <w:p w14:paraId="4112B1EF" w14:textId="77777777" w:rsidR="00A32464" w:rsidRPr="00A2716F" w:rsidRDefault="00A32464" w:rsidP="00A32464">
      <w:pPr>
        <w:jc w:val="both"/>
        <w:rPr>
          <w:rFonts w:ascii="Arial" w:hAnsi="Arial" w:cs="Arial"/>
          <w:sz w:val="20"/>
          <w:szCs w:val="20"/>
        </w:rPr>
      </w:pPr>
      <w:r>
        <w:rPr>
          <w:rFonts w:ascii="Arial" w:hAnsi="Arial" w:cs="Arial"/>
          <w:sz w:val="20"/>
          <w:szCs w:val="20"/>
        </w:rPr>
        <w:t>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între</w:t>
      </w:r>
      <w:r>
        <w:rPr>
          <w:rFonts w:ascii="Arial" w:hAnsi="Arial" w:cs="Arial"/>
          <w:sz w:val="20"/>
          <w:szCs w:val="20"/>
        </w:rPr>
        <w:t xml:space="preserve"> </w:t>
      </w:r>
      <w:r w:rsidRPr="00A2716F">
        <w:rPr>
          <w:rFonts w:ascii="Arial" w:hAnsi="Arial" w:cs="Arial"/>
          <w:sz w:val="20"/>
          <w:szCs w:val="20"/>
        </w:rPr>
        <w:t>_________________</w:t>
      </w:r>
      <w:r>
        <w:rPr>
          <w:rFonts w:ascii="Arial" w:hAnsi="Arial" w:cs="Arial"/>
          <w:sz w:val="20"/>
          <w:szCs w:val="20"/>
        </w:rPr>
        <w:t>__________________________</w:t>
      </w:r>
      <w:r w:rsidRPr="00A2716F">
        <w:rPr>
          <w:rFonts w:ascii="Arial" w:hAnsi="Arial" w:cs="Arial"/>
          <w:sz w:val="20"/>
          <w:szCs w:val="20"/>
        </w:rPr>
        <w:t>______________</w:t>
      </w:r>
      <w:r>
        <w:rPr>
          <w:rFonts w:ascii="Arial" w:hAnsi="Arial" w:cs="Arial"/>
          <w:sz w:val="20"/>
          <w:szCs w:val="20"/>
        </w:rPr>
        <w:t xml:space="preserve">(Antreprenor) </w:t>
      </w:r>
      <w:r w:rsidRPr="00A2716F">
        <w:rPr>
          <w:rFonts w:ascii="Arial" w:hAnsi="Arial" w:cs="Arial"/>
          <w:sz w:val="20"/>
          <w:szCs w:val="20"/>
        </w:rPr>
        <w:t>pentru</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/serviciile menționate</w:t>
      </w:r>
      <w:r w:rsidRPr="00A2716F">
        <w:rPr>
          <w:rFonts w:ascii="Arial" w:hAnsi="Arial" w:cs="Arial"/>
          <w:sz w:val="20"/>
          <w:szCs w:val="20"/>
        </w:rPr>
        <w:t>.</w:t>
      </w:r>
    </w:p>
    <w:p w14:paraId="05410754" w14:textId="77777777" w:rsidR="00A32464" w:rsidRDefault="00A32464" w:rsidP="00A32464">
      <w:pPr>
        <w:jc w:val="both"/>
        <w:rPr>
          <w:rFonts w:ascii="Arial" w:hAnsi="Arial" w:cs="Arial"/>
          <w:sz w:val="20"/>
          <w:szCs w:val="20"/>
        </w:rPr>
      </w:pPr>
    </w:p>
    <w:p w14:paraId="2AC2CB67" w14:textId="3D3B7271" w:rsidR="00A32464" w:rsidRPr="00A2716F" w:rsidRDefault="00A32464" w:rsidP="00A32464">
      <w:pPr>
        <w:jc w:val="both"/>
        <w:rPr>
          <w:rFonts w:ascii="Arial" w:hAnsi="Arial" w:cs="Arial"/>
          <w:sz w:val="20"/>
          <w:szCs w:val="20"/>
        </w:rPr>
      </w:pPr>
      <w:r w:rsidRPr="00A2716F">
        <w:rPr>
          <w:rFonts w:ascii="Arial" w:hAnsi="Arial" w:cs="Arial"/>
          <w:sz w:val="20"/>
          <w:szCs w:val="20"/>
        </w:rPr>
        <w:t>1.</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 xml:space="preserve"> (serviciile)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fost</w:t>
      </w:r>
      <w:r>
        <w:rPr>
          <w:rFonts w:ascii="Arial" w:hAnsi="Arial" w:cs="Arial"/>
          <w:sz w:val="20"/>
          <w:szCs w:val="20"/>
        </w:rPr>
        <w:t xml:space="preserve"> </w:t>
      </w:r>
      <w:r w:rsidRPr="00A2716F">
        <w:rPr>
          <w:rFonts w:ascii="Arial" w:hAnsi="Arial" w:cs="Arial"/>
          <w:sz w:val="20"/>
          <w:szCs w:val="20"/>
        </w:rPr>
        <w:t>executate</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baza</w:t>
      </w:r>
      <w:r>
        <w:rPr>
          <w:rFonts w:ascii="Arial" w:hAnsi="Arial" w:cs="Arial"/>
          <w:sz w:val="20"/>
          <w:szCs w:val="20"/>
        </w:rPr>
        <w:t xml:space="preserve"> caietului de sarcini întocmit de </w:t>
      </w:r>
      <w:r w:rsidR="007C15C2">
        <w:rPr>
          <w:rFonts w:ascii="Arial" w:hAnsi="Arial" w:cs="Arial"/>
          <w:sz w:val="20"/>
          <w:szCs w:val="20"/>
        </w:rPr>
        <w:t>Investito</w:t>
      </w:r>
      <w:r>
        <w:rPr>
          <w:rFonts w:ascii="Arial" w:hAnsi="Arial" w:cs="Arial"/>
          <w:sz w:val="20"/>
          <w:szCs w:val="20"/>
        </w:rPr>
        <w:t>r</w:t>
      </w:r>
      <w:r w:rsidRPr="00A2716F">
        <w:rPr>
          <w:rFonts w:ascii="Arial" w:hAnsi="Arial" w:cs="Arial"/>
          <w:sz w:val="20"/>
          <w:szCs w:val="20"/>
        </w:rPr>
        <w:t>.</w:t>
      </w:r>
    </w:p>
    <w:p w14:paraId="0E01F681" w14:textId="77777777" w:rsidR="00A32464" w:rsidRDefault="00A32464" w:rsidP="00A32464">
      <w:pPr>
        <w:ind w:firstLine="600"/>
        <w:jc w:val="both"/>
        <w:rPr>
          <w:rFonts w:ascii="Arial" w:hAnsi="Arial" w:cs="Arial"/>
          <w:sz w:val="20"/>
          <w:szCs w:val="20"/>
        </w:rPr>
      </w:pPr>
    </w:p>
    <w:p w14:paraId="7C5A5C4C" w14:textId="77777777" w:rsidR="00A32464" w:rsidRDefault="00A32464" w:rsidP="00A32464">
      <w:pPr>
        <w:jc w:val="both"/>
        <w:rPr>
          <w:rFonts w:ascii="Arial" w:hAnsi="Arial" w:cs="Arial"/>
          <w:sz w:val="20"/>
          <w:szCs w:val="20"/>
        </w:rPr>
      </w:pPr>
      <w:r w:rsidRPr="00A2716F">
        <w:rPr>
          <w:rFonts w:ascii="Arial" w:hAnsi="Arial" w:cs="Arial"/>
          <w:sz w:val="20"/>
          <w:szCs w:val="20"/>
        </w:rPr>
        <w:t>2.</w:t>
      </w:r>
      <w:r>
        <w:rPr>
          <w:rFonts w:ascii="Arial" w:hAnsi="Arial" w:cs="Arial"/>
          <w:sz w:val="20"/>
          <w:szCs w:val="20"/>
        </w:rPr>
        <w:t xml:space="preserve"> </w:t>
      </w:r>
      <w:r w:rsidRPr="00A2716F">
        <w:rPr>
          <w:rFonts w:ascii="Arial" w:hAnsi="Arial" w:cs="Arial"/>
          <w:sz w:val="20"/>
          <w:szCs w:val="20"/>
        </w:rPr>
        <w:t>Comisia</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r>
        <w:rPr>
          <w:rFonts w:ascii="Arial" w:hAnsi="Arial" w:cs="Arial"/>
          <w:sz w:val="20"/>
          <w:szCs w:val="20"/>
        </w:rPr>
        <w:t xml:space="preserve"> ș</w:t>
      </w:r>
      <w:r w:rsidRPr="00A2716F">
        <w:rPr>
          <w:rFonts w:ascii="Arial" w:hAnsi="Arial" w:cs="Arial"/>
          <w:sz w:val="20"/>
          <w:szCs w:val="20"/>
        </w:rPr>
        <w:t>i-a</w:t>
      </w:r>
      <w:r>
        <w:rPr>
          <w:rFonts w:ascii="Arial" w:hAnsi="Arial" w:cs="Arial"/>
          <w:sz w:val="20"/>
          <w:szCs w:val="20"/>
        </w:rPr>
        <w:t xml:space="preserve"> </w:t>
      </w:r>
      <w:r w:rsidRPr="00A2716F">
        <w:rPr>
          <w:rFonts w:ascii="Arial" w:hAnsi="Arial" w:cs="Arial"/>
          <w:sz w:val="20"/>
          <w:szCs w:val="20"/>
        </w:rPr>
        <w:t>desfă</w:t>
      </w:r>
      <w:r>
        <w:rPr>
          <w:rFonts w:ascii="Arial" w:hAnsi="Arial" w:cs="Arial"/>
          <w:sz w:val="20"/>
          <w:szCs w:val="20"/>
        </w:rPr>
        <w:t>ș</w:t>
      </w:r>
      <w:r w:rsidRPr="00A2716F">
        <w:rPr>
          <w:rFonts w:ascii="Arial" w:hAnsi="Arial" w:cs="Arial"/>
          <w:sz w:val="20"/>
          <w:szCs w:val="20"/>
        </w:rPr>
        <w:t>urat</w:t>
      </w:r>
      <w:r>
        <w:rPr>
          <w:rFonts w:ascii="Arial" w:hAnsi="Arial" w:cs="Arial"/>
          <w:sz w:val="20"/>
          <w:szCs w:val="20"/>
        </w:rPr>
        <w:t xml:space="preserve"> </w:t>
      </w:r>
      <w:r w:rsidRPr="00A2716F">
        <w:rPr>
          <w:rFonts w:ascii="Arial" w:hAnsi="Arial" w:cs="Arial"/>
          <w:sz w:val="20"/>
          <w:szCs w:val="20"/>
        </w:rPr>
        <w:t>activitatea</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intervalul</w:t>
      </w:r>
      <w:r>
        <w:rPr>
          <w:rFonts w:ascii="Arial" w:hAnsi="Arial" w:cs="Arial"/>
          <w:sz w:val="20"/>
          <w:szCs w:val="20"/>
        </w:rPr>
        <w:t xml:space="preserve"> </w:t>
      </w:r>
      <w:r w:rsidRPr="00A2716F">
        <w:rPr>
          <w:rFonts w:ascii="Arial" w:hAnsi="Arial" w:cs="Arial"/>
          <w:sz w:val="20"/>
          <w:szCs w:val="20"/>
        </w:rPr>
        <w:t>___</w:t>
      </w:r>
      <w:r>
        <w:rPr>
          <w:rFonts w:ascii="Arial" w:hAnsi="Arial" w:cs="Arial"/>
          <w:sz w:val="20"/>
          <w:szCs w:val="20"/>
        </w:rPr>
        <w:t>________</w:t>
      </w:r>
      <w:r w:rsidRPr="00A2716F">
        <w:rPr>
          <w:rFonts w:ascii="Arial" w:hAnsi="Arial" w:cs="Arial"/>
          <w:sz w:val="20"/>
          <w:szCs w:val="20"/>
        </w:rPr>
        <w:t>__,</w:t>
      </w:r>
      <w:r>
        <w:rPr>
          <w:rFonts w:ascii="Arial" w:hAnsi="Arial" w:cs="Arial"/>
          <w:sz w:val="20"/>
          <w:szCs w:val="20"/>
        </w:rPr>
        <w:t xml:space="preserve"> </w:t>
      </w:r>
      <w:r w:rsidRPr="00A2716F">
        <w:rPr>
          <w:rFonts w:ascii="Arial" w:hAnsi="Arial" w:cs="Arial"/>
          <w:sz w:val="20"/>
          <w:szCs w:val="20"/>
        </w:rPr>
        <w:t>fiind</w:t>
      </w:r>
      <w:r>
        <w:rPr>
          <w:rFonts w:ascii="Arial" w:hAnsi="Arial" w:cs="Arial"/>
          <w:sz w:val="20"/>
          <w:szCs w:val="20"/>
        </w:rPr>
        <w:t xml:space="preserve"> </w:t>
      </w:r>
      <w:r w:rsidRPr="00A2716F">
        <w:rPr>
          <w:rFonts w:ascii="Arial" w:hAnsi="Arial" w:cs="Arial"/>
          <w:sz w:val="20"/>
          <w:szCs w:val="20"/>
        </w:rPr>
        <w:t>formată</w:t>
      </w:r>
      <w:r>
        <w:rPr>
          <w:rFonts w:ascii="Arial" w:hAnsi="Arial" w:cs="Arial"/>
          <w:sz w:val="20"/>
          <w:szCs w:val="20"/>
        </w:rPr>
        <w:t xml:space="preserve"> </w:t>
      </w:r>
      <w:r w:rsidRPr="00A2716F">
        <w:rPr>
          <w:rFonts w:ascii="Arial" w:hAnsi="Arial" w:cs="Arial"/>
          <w:sz w:val="20"/>
          <w:szCs w:val="20"/>
        </w:rPr>
        <w:t>din:</w:t>
      </w:r>
    </w:p>
    <w:p w14:paraId="3193BA9C" w14:textId="77777777" w:rsidR="00A32464" w:rsidRDefault="00A32464" w:rsidP="00A32464">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Președinte</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w:t>
      </w:r>
    </w:p>
    <w:p w14:paraId="0B6AB4D6" w14:textId="77777777" w:rsidR="00A32464" w:rsidRPr="005A3C12" w:rsidRDefault="00A32464" w:rsidP="00A32464">
      <w:pPr>
        <w:ind w:right="72"/>
        <w:jc w:val="both"/>
        <w:rPr>
          <w:rStyle w:val="spar"/>
          <w:rFonts w:ascii="Arial" w:hAnsi="Arial" w:cs="Arial"/>
          <w:i/>
          <w:color w:val="auto"/>
          <w:sz w:val="20"/>
          <w:szCs w:val="20"/>
          <w:u w:val="single"/>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 xml:space="preserve">Membri comisiei: </w:t>
      </w:r>
    </w:p>
    <w:p w14:paraId="17A83822" w14:textId="77777777" w:rsidR="00A32464" w:rsidRDefault="00A32464" w:rsidP="00A32464">
      <w:pPr>
        <w:ind w:right="72"/>
        <w:jc w:val="both"/>
        <w:rPr>
          <w:rStyle w:val="spar"/>
          <w:rFonts w:ascii="Arial" w:hAnsi="Arial" w:cs="Arial"/>
          <w:color w:val="auto"/>
          <w:sz w:val="20"/>
          <w:szCs w:val="20"/>
          <w:bdr w:val="none" w:sz="0" w:space="0" w:color="auto" w:frame="1"/>
          <w:shd w:val="clear" w:color="auto" w:fill="FFFFFF"/>
        </w:rPr>
      </w:pPr>
    </w:p>
    <w:p w14:paraId="2B7E2148" w14:textId="77777777" w:rsidR="00A32464" w:rsidRPr="00A2716F" w:rsidRDefault="00A32464" w:rsidP="00A32464">
      <w:pPr>
        <w:ind w:firstLine="600"/>
        <w:jc w:val="both"/>
        <w:rPr>
          <w:rFonts w:ascii="Arial" w:hAnsi="Arial" w:cs="Arial"/>
          <w:sz w:val="20"/>
          <w:szCs w:val="20"/>
        </w:rPr>
      </w:pPr>
      <w:r w:rsidRPr="00A2716F">
        <w:rPr>
          <w:rFonts w:ascii="Arial" w:hAnsi="Arial" w:cs="Arial"/>
          <w:sz w:val="20"/>
          <w:szCs w:val="20"/>
        </w:rPr>
        <w:t>_______________________________</w:t>
      </w:r>
      <w:r>
        <w:rPr>
          <w:rFonts w:ascii="Arial" w:hAnsi="Arial" w:cs="Arial"/>
          <w:sz w:val="20"/>
          <w:szCs w:val="20"/>
        </w:rPr>
        <w:t>_________________</w:t>
      </w:r>
      <w:r w:rsidRPr="00A2716F">
        <w:rPr>
          <w:rFonts w:ascii="Arial" w:hAnsi="Arial" w:cs="Arial"/>
          <w:sz w:val="20"/>
          <w:szCs w:val="20"/>
        </w:rPr>
        <w:t>_______________</w:t>
      </w:r>
      <w:r>
        <w:rPr>
          <w:rFonts w:ascii="Arial" w:hAnsi="Arial" w:cs="Arial"/>
          <w:sz w:val="20"/>
          <w:szCs w:val="20"/>
        </w:rPr>
        <w:t>__</w:t>
      </w:r>
      <w:r w:rsidRPr="00A2716F">
        <w:rPr>
          <w:rFonts w:ascii="Arial" w:hAnsi="Arial" w:cs="Arial"/>
          <w:sz w:val="20"/>
          <w:szCs w:val="20"/>
        </w:rPr>
        <w:t>__________</w:t>
      </w:r>
    </w:p>
    <w:p w14:paraId="20CF9216" w14:textId="77777777" w:rsidR="00A32464" w:rsidRPr="00252168" w:rsidRDefault="00A32464" w:rsidP="00A32464">
      <w:pPr>
        <w:ind w:firstLine="600"/>
        <w:jc w:val="both"/>
        <w:rPr>
          <w:rFonts w:ascii="Arial" w:hAnsi="Arial" w:cs="Arial"/>
          <w:sz w:val="16"/>
          <w:szCs w:val="16"/>
        </w:rPr>
      </w:pPr>
      <w:r>
        <w:rPr>
          <w:rFonts w:ascii="Arial" w:hAnsi="Arial" w:cs="Arial"/>
          <w:sz w:val="16"/>
          <w:szCs w:val="16"/>
        </w:rPr>
        <w:t xml:space="preserve">                                                  </w:t>
      </w:r>
      <w:r w:rsidRPr="00252168">
        <w:rPr>
          <w:rFonts w:ascii="Arial" w:hAnsi="Arial" w:cs="Arial"/>
          <w:sz w:val="16"/>
          <w:szCs w:val="16"/>
        </w:rPr>
        <w:t>(numele,</w:t>
      </w:r>
      <w:r>
        <w:rPr>
          <w:rFonts w:ascii="Arial" w:hAnsi="Arial" w:cs="Arial"/>
          <w:sz w:val="16"/>
          <w:szCs w:val="16"/>
        </w:rPr>
        <w:t xml:space="preserve"> </w:t>
      </w:r>
      <w:r w:rsidRPr="00252168">
        <w:rPr>
          <w:rFonts w:ascii="Arial" w:hAnsi="Arial" w:cs="Arial"/>
          <w:sz w:val="16"/>
          <w:szCs w:val="16"/>
        </w:rPr>
        <w:t>prenumele</w:t>
      </w:r>
      <w:r>
        <w:rPr>
          <w:rFonts w:ascii="Arial" w:hAnsi="Arial" w:cs="Arial"/>
          <w:sz w:val="16"/>
          <w:szCs w:val="16"/>
        </w:rPr>
        <w:t>,</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sidRPr="00252168">
        <w:rPr>
          <w:rFonts w:ascii="Arial" w:hAnsi="Arial" w:cs="Arial"/>
          <w:sz w:val="16"/>
          <w:szCs w:val="16"/>
        </w:rPr>
        <w:t>)</w:t>
      </w:r>
    </w:p>
    <w:p w14:paraId="5624220B" w14:textId="77777777" w:rsidR="00A32464" w:rsidRDefault="00A32464" w:rsidP="00A32464">
      <w:pPr>
        <w:ind w:right="72"/>
        <w:jc w:val="both"/>
        <w:rPr>
          <w:rStyle w:val="spar"/>
          <w:rFonts w:ascii="Arial" w:hAnsi="Arial" w:cs="Arial"/>
          <w:color w:val="auto"/>
          <w:sz w:val="20"/>
          <w:szCs w:val="20"/>
          <w:bdr w:val="none" w:sz="0" w:space="0" w:color="auto" w:frame="1"/>
          <w:shd w:val="clear" w:color="auto" w:fill="FFFFFF"/>
        </w:rPr>
      </w:pPr>
    </w:p>
    <w:p w14:paraId="433AE7D9" w14:textId="77777777" w:rsidR="00A32464" w:rsidRDefault="00A32464" w:rsidP="00A32464">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Secretar</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_________________________________</w:t>
      </w:r>
    </w:p>
    <w:p w14:paraId="45DD403B" w14:textId="77777777" w:rsidR="00A32464" w:rsidRDefault="00A32464" w:rsidP="00A32464">
      <w:pPr>
        <w:jc w:val="both"/>
        <w:rPr>
          <w:rFonts w:ascii="Arial" w:hAnsi="Arial" w:cs="Arial"/>
          <w:sz w:val="20"/>
          <w:szCs w:val="20"/>
        </w:rPr>
      </w:pPr>
    </w:p>
    <w:p w14:paraId="53F5ED73" w14:textId="77777777" w:rsidR="00A32464" w:rsidRPr="00A2716F" w:rsidRDefault="00A32464" w:rsidP="00A32464">
      <w:pPr>
        <w:jc w:val="both"/>
        <w:rPr>
          <w:rFonts w:ascii="Arial" w:hAnsi="Arial" w:cs="Arial"/>
          <w:sz w:val="20"/>
          <w:szCs w:val="20"/>
        </w:rPr>
      </w:pPr>
      <w:r w:rsidRPr="00A2716F">
        <w:rPr>
          <w:rFonts w:ascii="Arial" w:hAnsi="Arial" w:cs="Arial"/>
          <w:sz w:val="20"/>
          <w:szCs w:val="20"/>
        </w:rPr>
        <w:t>3.</w:t>
      </w:r>
      <w:r>
        <w:rPr>
          <w:rFonts w:ascii="Arial" w:hAnsi="Arial" w:cs="Arial"/>
          <w:sz w:val="20"/>
          <w:szCs w:val="20"/>
        </w:rPr>
        <w:t xml:space="preserv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mai</w:t>
      </w:r>
      <w:r>
        <w:rPr>
          <w:rFonts w:ascii="Arial" w:hAnsi="Arial" w:cs="Arial"/>
          <w:sz w:val="20"/>
          <w:szCs w:val="20"/>
        </w:rPr>
        <w:t xml:space="preserve"> </w:t>
      </w:r>
      <w:r w:rsidRPr="00A2716F">
        <w:rPr>
          <w:rFonts w:ascii="Arial" w:hAnsi="Arial" w:cs="Arial"/>
          <w:sz w:val="20"/>
          <w:szCs w:val="20"/>
        </w:rPr>
        <w:t>participat</w:t>
      </w:r>
      <w:r>
        <w:rPr>
          <w:rFonts w:ascii="Arial" w:hAnsi="Arial" w:cs="Arial"/>
          <w:sz w:val="20"/>
          <w:szCs w:val="20"/>
        </w:rPr>
        <w:t xml:space="preserve"> </w:t>
      </w:r>
      <w:r w:rsidRPr="00A2716F">
        <w:rPr>
          <w:rFonts w:ascii="Arial" w:hAnsi="Arial" w:cs="Arial"/>
          <w:sz w:val="20"/>
          <w:szCs w:val="20"/>
        </w:rPr>
        <w:t>la</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p>
    <w:p w14:paraId="1CA342B3" w14:textId="77777777" w:rsidR="00A32464" w:rsidRPr="00A2716F" w:rsidRDefault="00A32464" w:rsidP="00A32464">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__________________________</w:t>
      </w:r>
      <w:r w:rsidRPr="00A2716F">
        <w:rPr>
          <w:rFonts w:ascii="Arial" w:hAnsi="Arial" w:cs="Arial"/>
          <w:sz w:val="20"/>
          <w:szCs w:val="20"/>
        </w:rPr>
        <w:t>__</w:t>
      </w:r>
    </w:p>
    <w:p w14:paraId="3E429269" w14:textId="77777777" w:rsidR="00A32464" w:rsidRPr="00FF64B1" w:rsidRDefault="00A32464" w:rsidP="00A32464">
      <w:pPr>
        <w:ind w:firstLine="600"/>
        <w:jc w:val="both"/>
        <w:rPr>
          <w:rFonts w:ascii="Arial" w:hAnsi="Arial" w:cs="Arial"/>
          <w:sz w:val="16"/>
          <w:szCs w:val="16"/>
        </w:rPr>
      </w:pPr>
      <w:r>
        <w:rPr>
          <w:rFonts w:ascii="Arial" w:hAnsi="Arial" w:cs="Arial"/>
          <w:sz w:val="16"/>
          <w:szCs w:val="16"/>
        </w:rPr>
        <w:t xml:space="preserve">                                      </w:t>
      </w:r>
      <w:r w:rsidRPr="00FF64B1">
        <w:rPr>
          <w:rFonts w:ascii="Arial" w:hAnsi="Arial" w:cs="Arial"/>
          <w:sz w:val="16"/>
          <w:szCs w:val="16"/>
        </w:rPr>
        <w:t>(numele,</w:t>
      </w:r>
      <w:r>
        <w:rPr>
          <w:rFonts w:ascii="Arial" w:hAnsi="Arial" w:cs="Arial"/>
          <w:sz w:val="16"/>
          <w:szCs w:val="16"/>
        </w:rPr>
        <w:t xml:space="preserve"> </w:t>
      </w:r>
      <w:r w:rsidRPr="00FF64B1">
        <w:rPr>
          <w:rFonts w:ascii="Arial" w:hAnsi="Arial" w:cs="Arial"/>
          <w:sz w:val="16"/>
          <w:szCs w:val="16"/>
        </w:rPr>
        <w:t>prenumele,</w:t>
      </w:r>
      <w:r>
        <w:rPr>
          <w:rFonts w:ascii="Arial" w:hAnsi="Arial" w:cs="Arial"/>
          <w:sz w:val="16"/>
          <w:szCs w:val="16"/>
        </w:rPr>
        <w:t xml:space="preserve"> ,</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Pr>
          <w:sz w:val="16"/>
          <w:szCs w:val="16"/>
        </w:rPr>
        <w:t>,</w:t>
      </w:r>
      <w:r>
        <w:rPr>
          <w:rFonts w:ascii="Arial" w:hAnsi="Arial" w:cs="Arial"/>
          <w:sz w:val="16"/>
          <w:szCs w:val="16"/>
        </w:rPr>
        <w:t xml:space="preserve"> </w:t>
      </w:r>
      <w:r w:rsidRPr="00FF64B1">
        <w:rPr>
          <w:rFonts w:ascii="Arial" w:hAnsi="Arial" w:cs="Arial"/>
          <w:sz w:val="16"/>
          <w:szCs w:val="16"/>
        </w:rPr>
        <w:t>calitatea)</w:t>
      </w:r>
    </w:p>
    <w:p w14:paraId="1AF7A7A1" w14:textId="77777777" w:rsidR="00A32464" w:rsidRDefault="00A32464" w:rsidP="00A32464">
      <w:pPr>
        <w:ind w:firstLine="600"/>
        <w:jc w:val="both"/>
        <w:rPr>
          <w:rFonts w:ascii="Arial" w:hAnsi="Arial" w:cs="Arial"/>
          <w:sz w:val="20"/>
          <w:szCs w:val="20"/>
        </w:rPr>
      </w:pPr>
    </w:p>
    <w:p w14:paraId="29E68B07" w14:textId="77777777" w:rsidR="00A32464" w:rsidRPr="00A2716F" w:rsidRDefault="00A32464" w:rsidP="00A32464">
      <w:pPr>
        <w:jc w:val="both"/>
        <w:rPr>
          <w:rFonts w:ascii="Arial" w:hAnsi="Arial" w:cs="Arial"/>
          <w:sz w:val="20"/>
          <w:szCs w:val="20"/>
        </w:rPr>
      </w:pPr>
      <w:r w:rsidRPr="00A2716F">
        <w:rPr>
          <w:rFonts w:ascii="Arial" w:hAnsi="Arial" w:cs="Arial"/>
          <w:sz w:val="20"/>
          <w:szCs w:val="20"/>
        </w:rPr>
        <w:t>4.</w:t>
      </w:r>
      <w:r>
        <w:rPr>
          <w:rFonts w:ascii="Arial" w:hAnsi="Arial" w:cs="Arial"/>
          <w:sz w:val="20"/>
          <w:szCs w:val="20"/>
        </w:rPr>
        <w:t xml:space="preserve"> </w:t>
      </w:r>
      <w:r w:rsidRPr="00A2716F">
        <w:rPr>
          <w:rFonts w:ascii="Arial" w:hAnsi="Arial" w:cs="Arial"/>
          <w:sz w:val="20"/>
          <w:szCs w:val="20"/>
        </w:rPr>
        <w:t>Comisia</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urma</w:t>
      </w:r>
      <w:r>
        <w:rPr>
          <w:rFonts w:ascii="Arial" w:hAnsi="Arial" w:cs="Arial"/>
          <w:sz w:val="20"/>
          <w:szCs w:val="20"/>
        </w:rPr>
        <w:t xml:space="preserve"> </w:t>
      </w:r>
      <w:r w:rsidRPr="00A2716F">
        <w:rPr>
          <w:rFonts w:ascii="Arial" w:hAnsi="Arial" w:cs="Arial"/>
          <w:sz w:val="20"/>
          <w:szCs w:val="20"/>
        </w:rPr>
        <w:t>constatărilor</w:t>
      </w:r>
      <w:r>
        <w:rPr>
          <w:rFonts w:ascii="Arial" w:hAnsi="Arial" w:cs="Arial"/>
          <w:sz w:val="20"/>
          <w:szCs w:val="20"/>
        </w:rPr>
        <w:t xml:space="preserve"> </w:t>
      </w:r>
      <w:r w:rsidRPr="00A2716F">
        <w:rPr>
          <w:rFonts w:ascii="Arial" w:hAnsi="Arial" w:cs="Arial"/>
          <w:sz w:val="20"/>
          <w:szCs w:val="20"/>
        </w:rPr>
        <w:t>făcute,</w:t>
      </w:r>
      <w:r>
        <w:rPr>
          <w:rFonts w:ascii="Arial" w:hAnsi="Arial" w:cs="Arial"/>
          <w:sz w:val="20"/>
          <w:szCs w:val="20"/>
        </w:rPr>
        <w:t xml:space="preserve"> </w:t>
      </w:r>
      <w:r w:rsidRPr="00A2716F">
        <w:rPr>
          <w:rFonts w:ascii="Arial" w:hAnsi="Arial" w:cs="Arial"/>
          <w:sz w:val="20"/>
          <w:szCs w:val="20"/>
        </w:rPr>
        <w:t>propune:</w:t>
      </w:r>
    </w:p>
    <w:p w14:paraId="0C706696" w14:textId="77777777" w:rsidR="00A32464" w:rsidRPr="00A2716F" w:rsidRDefault="00A32464" w:rsidP="00A32464">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4F1C3034" w14:textId="77777777" w:rsidR="00A32464" w:rsidRDefault="00A32464" w:rsidP="00A32464">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07721F13" w14:textId="77777777" w:rsidR="00A32464" w:rsidRDefault="00A32464" w:rsidP="00A32464">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401EC9C2" w14:textId="77777777" w:rsidR="00A32464" w:rsidRDefault="00A32464" w:rsidP="00A32464">
      <w:pPr>
        <w:jc w:val="both"/>
        <w:rPr>
          <w:rFonts w:ascii="Arial" w:hAnsi="Arial" w:cs="Arial"/>
          <w:sz w:val="20"/>
          <w:szCs w:val="20"/>
        </w:rPr>
      </w:pPr>
    </w:p>
    <w:p w14:paraId="782EF79B" w14:textId="77777777" w:rsidR="00A32464" w:rsidRPr="005A3C12" w:rsidRDefault="00A32464" w:rsidP="00A32464">
      <w:pPr>
        <w:jc w:val="both"/>
        <w:rPr>
          <w:rFonts w:ascii="Arial" w:hAnsi="Arial" w:cs="Arial"/>
          <w:sz w:val="20"/>
          <w:szCs w:val="20"/>
        </w:rPr>
      </w:pPr>
      <w:r w:rsidRPr="005A3C12">
        <w:rPr>
          <w:rFonts w:ascii="Arial" w:hAnsi="Arial" w:cs="Arial"/>
          <w:sz w:val="20"/>
          <w:szCs w:val="20"/>
        </w:rPr>
        <w:t xml:space="preserve">5. </w:t>
      </w:r>
      <w:r w:rsidRPr="005A3C12">
        <w:rPr>
          <w:rFonts w:ascii="Arial" w:eastAsia="Noto Serif CJK SC" w:hAnsi="Arial" w:cs="Arial"/>
          <w:kern w:val="2"/>
          <w:sz w:val="20"/>
          <w:szCs w:val="20"/>
          <w:lang w:eastAsia="zh-CN" w:bidi="hi-IN"/>
        </w:rPr>
        <w:t xml:space="preserve">Valoarea obiectului este de </w:t>
      </w:r>
      <w:r>
        <w:rPr>
          <w:rFonts w:ascii="Arial" w:eastAsia="Noto Serif CJK SC" w:hAnsi="Arial" w:cs="Arial"/>
          <w:kern w:val="2"/>
          <w:sz w:val="20"/>
          <w:szCs w:val="20"/>
          <w:lang w:eastAsia="zh-CN" w:bidi="hi-IN"/>
        </w:rPr>
        <w:t xml:space="preserve">cu/ fără TVA </w:t>
      </w:r>
      <w:r w:rsidRPr="005A3C12">
        <w:rPr>
          <w:rFonts w:ascii="Arial" w:eastAsia="Noto Serif CJK SC" w:hAnsi="Arial" w:cs="Arial"/>
          <w:kern w:val="2"/>
          <w:sz w:val="20"/>
          <w:szCs w:val="20"/>
          <w:lang w:eastAsia="zh-CN" w:bidi="hi-IN"/>
        </w:rPr>
        <w:t>____________</w:t>
      </w:r>
      <w:r>
        <w:rPr>
          <w:rFonts w:ascii="Arial" w:eastAsia="Noto Serif CJK SC" w:hAnsi="Arial" w:cs="Arial"/>
          <w:kern w:val="2"/>
          <w:sz w:val="20"/>
          <w:szCs w:val="20"/>
          <w:lang w:eastAsia="zh-CN" w:bidi="hi-IN"/>
        </w:rPr>
        <w:t xml:space="preserve"> / </w:t>
      </w:r>
      <w:r w:rsidRPr="005A3C12">
        <w:rPr>
          <w:rFonts w:ascii="Arial" w:eastAsia="Noto Serif CJK SC" w:hAnsi="Arial" w:cs="Arial"/>
          <w:kern w:val="2"/>
          <w:sz w:val="20"/>
          <w:szCs w:val="20"/>
          <w:lang w:eastAsia="zh-CN" w:bidi="hi-IN"/>
        </w:rPr>
        <w:t>___________ lei.</w:t>
      </w:r>
    </w:p>
    <w:p w14:paraId="3CDDF73C" w14:textId="77777777" w:rsidR="00A32464" w:rsidRDefault="00A32464" w:rsidP="00A32464">
      <w:pPr>
        <w:jc w:val="both"/>
        <w:rPr>
          <w:rFonts w:ascii="Arial" w:hAnsi="Arial" w:cs="Arial"/>
          <w:sz w:val="20"/>
          <w:szCs w:val="20"/>
        </w:rPr>
      </w:pPr>
    </w:p>
    <w:p w14:paraId="2A629170" w14:textId="77777777" w:rsidR="00A32464" w:rsidRPr="00A2716F" w:rsidRDefault="00A32464" w:rsidP="00A32464">
      <w:pPr>
        <w:jc w:val="both"/>
        <w:rPr>
          <w:rFonts w:ascii="Arial" w:hAnsi="Arial" w:cs="Arial"/>
          <w:sz w:val="20"/>
          <w:szCs w:val="20"/>
        </w:rPr>
      </w:pPr>
      <w:r>
        <w:rPr>
          <w:rFonts w:ascii="Arial" w:hAnsi="Arial" w:cs="Arial"/>
          <w:sz w:val="20"/>
          <w:szCs w:val="20"/>
        </w:rPr>
        <w:t>6</w:t>
      </w:r>
      <w:r w:rsidRPr="00A2716F">
        <w:rPr>
          <w:rFonts w:ascii="Arial" w:hAnsi="Arial" w:cs="Arial"/>
          <w:sz w:val="20"/>
          <w:szCs w:val="20"/>
        </w:rPr>
        <w:t>.</w:t>
      </w:r>
      <w:r>
        <w:rPr>
          <w:rFonts w:ascii="Arial" w:hAnsi="Arial" w:cs="Arial"/>
          <w:sz w:val="20"/>
          <w:szCs w:val="20"/>
        </w:rPr>
        <w:t xml:space="preserve"> </w:t>
      </w:r>
      <w:r w:rsidRPr="00A2716F">
        <w:rPr>
          <w:rFonts w:ascii="Arial" w:hAnsi="Arial" w:cs="Arial"/>
          <w:sz w:val="20"/>
          <w:szCs w:val="20"/>
        </w:rPr>
        <w:t>Comisia</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r>
        <w:rPr>
          <w:rFonts w:ascii="Arial" w:hAnsi="Arial" w:cs="Arial"/>
          <w:sz w:val="20"/>
          <w:szCs w:val="20"/>
        </w:rPr>
        <w:t xml:space="preserve"> </w:t>
      </w:r>
      <w:r w:rsidRPr="00A2716F">
        <w:rPr>
          <w:rFonts w:ascii="Arial" w:hAnsi="Arial" w:cs="Arial"/>
          <w:sz w:val="20"/>
          <w:szCs w:val="20"/>
        </w:rPr>
        <w:t>recomandă</w:t>
      </w:r>
      <w:r>
        <w:rPr>
          <w:rFonts w:ascii="Arial" w:hAnsi="Arial" w:cs="Arial"/>
          <w:sz w:val="20"/>
          <w:szCs w:val="20"/>
        </w:rPr>
        <w:t xml:space="preserve"> </w:t>
      </w:r>
      <w:r w:rsidRPr="00A2716F">
        <w:rPr>
          <w:rFonts w:ascii="Arial" w:hAnsi="Arial" w:cs="Arial"/>
          <w:sz w:val="20"/>
          <w:szCs w:val="20"/>
        </w:rPr>
        <w:t>următoarele:</w:t>
      </w:r>
    </w:p>
    <w:p w14:paraId="22724AF5" w14:textId="77777777" w:rsidR="00A32464" w:rsidRPr="00A2716F" w:rsidRDefault="00A32464" w:rsidP="00A32464">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15B2679B" w14:textId="77777777" w:rsidR="00A32464" w:rsidRPr="00A2716F" w:rsidRDefault="00A32464" w:rsidP="00A32464">
      <w:pPr>
        <w:ind w:firstLine="600"/>
        <w:jc w:val="both"/>
        <w:rPr>
          <w:rFonts w:ascii="Arial" w:hAnsi="Arial" w:cs="Arial"/>
          <w:sz w:val="20"/>
          <w:szCs w:val="20"/>
        </w:rPr>
      </w:pPr>
      <w:r w:rsidRPr="00A2716F">
        <w:rPr>
          <w:rFonts w:ascii="Arial" w:hAnsi="Arial" w:cs="Arial"/>
          <w:sz w:val="20"/>
          <w:szCs w:val="20"/>
        </w:rPr>
        <w:t>_________________________________________________</w:t>
      </w:r>
      <w:r>
        <w:rPr>
          <w:rFonts w:ascii="Arial" w:hAnsi="Arial" w:cs="Arial"/>
          <w:sz w:val="20"/>
          <w:szCs w:val="20"/>
        </w:rPr>
        <w:t>________________________</w:t>
      </w:r>
      <w:r w:rsidRPr="00A2716F">
        <w:rPr>
          <w:rFonts w:ascii="Arial" w:hAnsi="Arial" w:cs="Arial"/>
          <w:sz w:val="20"/>
          <w:szCs w:val="20"/>
        </w:rPr>
        <w:t>___</w:t>
      </w:r>
    </w:p>
    <w:p w14:paraId="783D6D89" w14:textId="77777777" w:rsidR="00A32464" w:rsidRDefault="00A32464" w:rsidP="00A32464">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67A024DE" w14:textId="77777777" w:rsidR="00A32464" w:rsidRDefault="00A32464" w:rsidP="00A32464">
      <w:pPr>
        <w:jc w:val="both"/>
        <w:rPr>
          <w:rFonts w:ascii="Arial" w:hAnsi="Arial" w:cs="Arial"/>
          <w:sz w:val="20"/>
          <w:szCs w:val="20"/>
        </w:rPr>
      </w:pPr>
    </w:p>
    <w:p w14:paraId="05B33B7C" w14:textId="77777777" w:rsidR="00A32464" w:rsidRPr="005A3C12" w:rsidRDefault="00A32464" w:rsidP="00A32464">
      <w:pPr>
        <w:suppressAutoHyphens/>
        <w:spacing w:line="276" w:lineRule="auto"/>
        <w:jc w:val="both"/>
        <w:rPr>
          <w:rFonts w:ascii="Arial" w:eastAsia="Noto Serif CJK SC" w:hAnsi="Arial" w:cs="Arial"/>
          <w:kern w:val="2"/>
          <w:sz w:val="20"/>
          <w:szCs w:val="20"/>
          <w:lang w:eastAsia="zh-CN" w:bidi="hi-IN"/>
        </w:rPr>
      </w:pPr>
      <w:r w:rsidRPr="005A3C12">
        <w:rPr>
          <w:rFonts w:ascii="Arial" w:eastAsia="Noto Serif CJK SC" w:hAnsi="Arial" w:cs="Arial"/>
          <w:kern w:val="2"/>
          <w:sz w:val="20"/>
          <w:szCs w:val="20"/>
          <w:lang w:eastAsia="zh-CN" w:bidi="hi-IN"/>
        </w:rPr>
        <w:t>6</w:t>
      </w:r>
      <w:r w:rsidRPr="005A3C12">
        <w:rPr>
          <w:rFonts w:ascii="Arial" w:eastAsia="Noto Serif CJK SC" w:hAnsi="Arial" w:cs="Arial"/>
          <w:kern w:val="2"/>
          <w:sz w:val="20"/>
          <w:szCs w:val="20"/>
          <w:vertAlign w:val="superscript"/>
          <w:lang w:eastAsia="zh-CN" w:bidi="hi-IN"/>
        </w:rPr>
        <w:t>1</w:t>
      </w:r>
      <w:r w:rsidRPr="005A3C12">
        <w:rPr>
          <w:rFonts w:ascii="Arial" w:eastAsia="Noto Serif CJK SC" w:hAnsi="Arial" w:cs="Arial"/>
          <w:kern w:val="2"/>
          <w:sz w:val="20"/>
          <w:szCs w:val="20"/>
          <w:lang w:eastAsia="zh-CN" w:bidi="hi-IN"/>
        </w:rPr>
        <w:t>. Descrierea obiectului recomandat spre recep</w:t>
      </w:r>
      <w:r>
        <w:rPr>
          <w:rFonts w:ascii="Arial" w:eastAsia="Noto Serif CJK SC" w:hAnsi="Arial" w:cs="Arial"/>
          <w:kern w:val="2"/>
          <w:sz w:val="20"/>
          <w:szCs w:val="20"/>
          <w:lang w:eastAsia="zh-CN" w:bidi="hi-IN"/>
        </w:rPr>
        <w:t>ț</w:t>
      </w:r>
      <w:r w:rsidRPr="005A3C12">
        <w:rPr>
          <w:rFonts w:ascii="Arial" w:eastAsia="Noto Serif CJK SC" w:hAnsi="Arial" w:cs="Arial"/>
          <w:kern w:val="2"/>
          <w:sz w:val="20"/>
          <w:szCs w:val="20"/>
          <w:lang w:eastAsia="zh-CN" w:bidi="hi-IN"/>
        </w:rPr>
        <w:t>ie:</w:t>
      </w:r>
    </w:p>
    <w:p w14:paraId="47FDA790" w14:textId="77777777" w:rsidR="00A32464" w:rsidRPr="00A2716F" w:rsidRDefault="00A32464" w:rsidP="00A32464">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69121CE5" w14:textId="77777777" w:rsidR="00A32464" w:rsidRPr="00A2716F" w:rsidRDefault="00A32464" w:rsidP="00A32464">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76EB785F" w14:textId="77777777" w:rsidR="00A32464" w:rsidRPr="00A2716F" w:rsidRDefault="00A32464" w:rsidP="00A32464">
      <w:pPr>
        <w:ind w:firstLine="600"/>
        <w:jc w:val="both"/>
        <w:rPr>
          <w:rFonts w:ascii="Arial" w:hAnsi="Arial" w:cs="Arial"/>
          <w:sz w:val="20"/>
          <w:szCs w:val="20"/>
        </w:rPr>
      </w:pPr>
    </w:p>
    <w:p w14:paraId="4275C607" w14:textId="77777777" w:rsidR="00A32464" w:rsidRPr="00A2716F" w:rsidRDefault="00A32464" w:rsidP="00A32464">
      <w:pPr>
        <w:jc w:val="both"/>
        <w:rPr>
          <w:rFonts w:ascii="Arial" w:hAnsi="Arial" w:cs="Arial"/>
          <w:sz w:val="20"/>
          <w:szCs w:val="20"/>
        </w:rPr>
      </w:pPr>
      <w:r>
        <w:rPr>
          <w:rFonts w:ascii="Arial" w:hAnsi="Arial" w:cs="Arial"/>
          <w:sz w:val="20"/>
          <w:szCs w:val="20"/>
        </w:rPr>
        <w:t>7</w:t>
      </w:r>
      <w:r w:rsidRPr="00A2716F">
        <w:rPr>
          <w:rFonts w:ascii="Arial" w:hAnsi="Arial" w:cs="Arial"/>
          <w:sz w:val="20"/>
          <w:szCs w:val="20"/>
        </w:rPr>
        <w:t>.</w:t>
      </w:r>
      <w:r>
        <w:rPr>
          <w:rFonts w:ascii="Arial" w:hAnsi="Arial" w:cs="Arial"/>
          <w:sz w:val="20"/>
          <w:szCs w:val="20"/>
        </w:rPr>
        <w:t xml:space="preserve"> </w:t>
      </w:r>
      <w:r w:rsidRPr="00A2716F">
        <w:rPr>
          <w:rFonts w:ascii="Arial" w:hAnsi="Arial" w:cs="Arial"/>
          <w:sz w:val="20"/>
          <w:szCs w:val="20"/>
        </w:rPr>
        <w:t>Prezentul</w:t>
      </w:r>
      <w:r>
        <w:rPr>
          <w:rFonts w:ascii="Arial" w:hAnsi="Arial" w:cs="Arial"/>
          <w:sz w:val="20"/>
          <w:szCs w:val="20"/>
        </w:rPr>
        <w:t xml:space="preserve"> </w:t>
      </w:r>
      <w:r w:rsidRPr="00A2716F">
        <w:rPr>
          <w:rFonts w:ascii="Arial" w:hAnsi="Arial" w:cs="Arial"/>
          <w:sz w:val="20"/>
          <w:szCs w:val="20"/>
        </w:rPr>
        <w:t>proces-verbal,</w:t>
      </w:r>
      <w:r>
        <w:rPr>
          <w:rFonts w:ascii="Arial" w:hAnsi="Arial" w:cs="Arial"/>
          <w:sz w:val="20"/>
          <w:szCs w:val="20"/>
        </w:rPr>
        <w:t xml:space="preserve"> </w:t>
      </w:r>
      <w:r w:rsidRPr="00A2716F">
        <w:rPr>
          <w:rFonts w:ascii="Arial" w:hAnsi="Arial" w:cs="Arial"/>
          <w:sz w:val="20"/>
          <w:szCs w:val="20"/>
        </w:rPr>
        <w:t>con</w:t>
      </w:r>
      <w:r>
        <w:rPr>
          <w:rFonts w:ascii="Arial" w:hAnsi="Arial" w:cs="Arial"/>
          <w:sz w:val="20"/>
          <w:szCs w:val="20"/>
        </w:rPr>
        <w:t>ț</w:t>
      </w:r>
      <w:r w:rsidRPr="00A2716F">
        <w:rPr>
          <w:rFonts w:ascii="Arial" w:hAnsi="Arial" w:cs="Arial"/>
          <w:sz w:val="20"/>
          <w:szCs w:val="20"/>
        </w:rPr>
        <w:t>in</w:t>
      </w:r>
      <w:r>
        <w:rPr>
          <w:rFonts w:ascii="Arial" w:hAnsi="Arial" w:cs="Arial"/>
          <w:sz w:val="20"/>
          <w:szCs w:val="20"/>
        </w:rPr>
        <w:t>â</w:t>
      </w:r>
      <w:r w:rsidRPr="00A2716F">
        <w:rPr>
          <w:rFonts w:ascii="Arial" w:hAnsi="Arial" w:cs="Arial"/>
          <w:sz w:val="20"/>
          <w:szCs w:val="20"/>
        </w:rPr>
        <w:t>nd</w:t>
      </w:r>
      <w:r>
        <w:rPr>
          <w:rFonts w:ascii="Arial" w:hAnsi="Arial" w:cs="Arial"/>
          <w:sz w:val="20"/>
          <w:szCs w:val="20"/>
        </w:rPr>
        <w:t xml:space="preserve"> </w:t>
      </w:r>
      <w:r w:rsidRPr="00A2716F">
        <w:rPr>
          <w:rFonts w:ascii="Arial" w:hAnsi="Arial" w:cs="Arial"/>
          <w:sz w:val="20"/>
          <w:szCs w:val="20"/>
        </w:rPr>
        <w:t>__</w:t>
      </w:r>
      <w:r>
        <w:rPr>
          <w:rFonts w:ascii="Arial" w:hAnsi="Arial" w:cs="Arial"/>
          <w:sz w:val="20"/>
          <w:szCs w:val="20"/>
        </w:rPr>
        <w:t>__</w:t>
      </w:r>
      <w:r w:rsidRPr="00A2716F">
        <w:rPr>
          <w:rFonts w:ascii="Arial" w:hAnsi="Arial" w:cs="Arial"/>
          <w:sz w:val="20"/>
          <w:szCs w:val="20"/>
        </w:rPr>
        <w:t>___</w:t>
      </w:r>
      <w:r>
        <w:rPr>
          <w:rFonts w:ascii="Arial" w:hAnsi="Arial" w:cs="Arial"/>
          <w:sz w:val="20"/>
          <w:szCs w:val="20"/>
        </w:rPr>
        <w:t xml:space="preserve"> </w:t>
      </w:r>
      <w:r w:rsidRPr="00A2716F">
        <w:rPr>
          <w:rFonts w:ascii="Arial" w:hAnsi="Arial" w:cs="Arial"/>
          <w:sz w:val="20"/>
          <w:szCs w:val="20"/>
        </w:rPr>
        <w:t>file</w:t>
      </w:r>
      <w:r>
        <w:rPr>
          <w:rFonts w:ascii="Arial" w:hAnsi="Arial" w:cs="Arial"/>
          <w:sz w:val="20"/>
          <w:szCs w:val="20"/>
        </w:rPr>
        <w:t xml:space="preserve"> 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_____________anexe</w:t>
      </w:r>
      <w:r>
        <w:rPr>
          <w:rFonts w:ascii="Arial" w:hAnsi="Arial" w:cs="Arial"/>
          <w:sz w:val="20"/>
          <w:szCs w:val="20"/>
        </w:rPr>
        <w:t xml:space="preserve"> </w:t>
      </w:r>
      <w:r w:rsidRPr="00A2716F">
        <w:rPr>
          <w:rFonts w:ascii="Arial" w:hAnsi="Arial" w:cs="Arial"/>
          <w:sz w:val="20"/>
          <w:szCs w:val="20"/>
        </w:rPr>
        <w:t>numerotate,</w:t>
      </w:r>
      <w:r>
        <w:rPr>
          <w:rFonts w:ascii="Arial" w:hAnsi="Arial" w:cs="Arial"/>
          <w:sz w:val="20"/>
          <w:szCs w:val="20"/>
        </w:rPr>
        <w:t xml:space="preserve"> </w:t>
      </w:r>
      <w:r w:rsidRPr="00A2716F">
        <w:rPr>
          <w:rFonts w:ascii="Arial" w:hAnsi="Arial" w:cs="Arial"/>
          <w:sz w:val="20"/>
          <w:szCs w:val="20"/>
        </w:rPr>
        <w:t>cu</w:t>
      </w:r>
      <w:r>
        <w:rPr>
          <w:rFonts w:ascii="Arial" w:hAnsi="Arial" w:cs="Arial"/>
          <w:sz w:val="20"/>
          <w:szCs w:val="20"/>
        </w:rPr>
        <w:t xml:space="preserve"> </w:t>
      </w:r>
      <w:r w:rsidRPr="00A2716F">
        <w:rPr>
          <w:rFonts w:ascii="Arial" w:hAnsi="Arial" w:cs="Arial"/>
          <w:sz w:val="20"/>
          <w:szCs w:val="20"/>
        </w:rPr>
        <w:t>un</w:t>
      </w:r>
      <w:r>
        <w:rPr>
          <w:rFonts w:ascii="Arial" w:hAnsi="Arial" w:cs="Arial"/>
          <w:sz w:val="20"/>
          <w:szCs w:val="20"/>
        </w:rPr>
        <w:t xml:space="preserve"> </w:t>
      </w:r>
      <w:r w:rsidRPr="00A2716F">
        <w:rPr>
          <w:rFonts w:ascii="Arial" w:hAnsi="Arial" w:cs="Arial"/>
          <w:sz w:val="20"/>
          <w:szCs w:val="20"/>
        </w:rPr>
        <w:t>total</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________</w:t>
      </w:r>
      <w:r>
        <w:rPr>
          <w:rFonts w:ascii="Arial" w:hAnsi="Arial" w:cs="Arial"/>
          <w:sz w:val="20"/>
          <w:szCs w:val="20"/>
        </w:rPr>
        <w:t xml:space="preserve"> </w:t>
      </w:r>
      <w:r w:rsidRPr="00A2716F">
        <w:rPr>
          <w:rFonts w:ascii="Arial" w:hAnsi="Arial" w:cs="Arial"/>
          <w:sz w:val="20"/>
          <w:szCs w:val="20"/>
        </w:rPr>
        <w:t>file,</w:t>
      </w:r>
      <w:r>
        <w:rPr>
          <w:rFonts w:ascii="Arial" w:hAnsi="Arial" w:cs="Arial"/>
          <w:sz w:val="20"/>
          <w:szCs w:val="20"/>
        </w:rPr>
        <w:t xml:space="preserve"> </w:t>
      </w:r>
      <w:r w:rsidRPr="00A2716F">
        <w:rPr>
          <w:rFonts w:ascii="Arial" w:hAnsi="Arial" w:cs="Arial"/>
          <w:sz w:val="20"/>
          <w:szCs w:val="20"/>
        </w:rPr>
        <w:t>a</w:t>
      </w:r>
      <w:r>
        <w:rPr>
          <w:rFonts w:ascii="Arial" w:hAnsi="Arial" w:cs="Arial"/>
          <w:sz w:val="20"/>
          <w:szCs w:val="20"/>
        </w:rPr>
        <w:t xml:space="preserve"> </w:t>
      </w:r>
      <w:r w:rsidRPr="00A2716F">
        <w:rPr>
          <w:rFonts w:ascii="Arial" w:hAnsi="Arial" w:cs="Arial"/>
          <w:sz w:val="20"/>
          <w:szCs w:val="20"/>
        </w:rPr>
        <w:t>fost</w:t>
      </w:r>
      <w:r>
        <w:rPr>
          <w:rFonts w:ascii="Arial" w:hAnsi="Arial" w:cs="Arial"/>
          <w:sz w:val="20"/>
          <w:szCs w:val="20"/>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astăzi______________</w:t>
      </w:r>
      <w:r>
        <w:rPr>
          <w:rFonts w:ascii="Arial" w:hAnsi="Arial" w:cs="Arial"/>
          <w:sz w:val="20"/>
          <w:szCs w:val="20"/>
        </w:rPr>
        <w:t xml:space="preserve"> </w:t>
      </w:r>
      <w:r w:rsidRPr="00A2716F">
        <w:rPr>
          <w:rFonts w:ascii="Arial" w:hAnsi="Arial" w:cs="Arial"/>
          <w:sz w:val="20"/>
          <w:szCs w:val="20"/>
        </w:rPr>
        <w:t>la</w:t>
      </w:r>
      <w:r>
        <w:rPr>
          <w:rFonts w:ascii="Arial" w:hAnsi="Arial" w:cs="Arial"/>
          <w:sz w:val="20"/>
          <w:szCs w:val="20"/>
        </w:rPr>
        <w:t xml:space="preserve"> </w:t>
      </w:r>
      <w:r w:rsidRPr="00A2716F">
        <w:rPr>
          <w:rFonts w:ascii="Arial" w:hAnsi="Arial" w:cs="Arial"/>
          <w:sz w:val="20"/>
          <w:szCs w:val="20"/>
        </w:rPr>
        <w:t>_____</w:t>
      </w:r>
      <w:r>
        <w:rPr>
          <w:rFonts w:ascii="Arial" w:hAnsi="Arial" w:cs="Arial"/>
          <w:sz w:val="20"/>
          <w:szCs w:val="20"/>
        </w:rPr>
        <w:t>______</w:t>
      </w:r>
      <w:r w:rsidRPr="00A2716F">
        <w:rPr>
          <w:rFonts w:ascii="Arial" w:hAnsi="Arial" w:cs="Arial"/>
          <w:sz w:val="20"/>
          <w:szCs w:val="20"/>
        </w:rPr>
        <w:t>_</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_________</w:t>
      </w:r>
      <w:r>
        <w:rPr>
          <w:rFonts w:ascii="Arial" w:hAnsi="Arial" w:cs="Arial"/>
          <w:sz w:val="20"/>
          <w:szCs w:val="20"/>
        </w:rPr>
        <w:t xml:space="preserve"> </w:t>
      </w:r>
      <w:r w:rsidRPr="00A2716F">
        <w:rPr>
          <w:rFonts w:ascii="Arial" w:hAnsi="Arial" w:cs="Arial"/>
          <w:sz w:val="20"/>
          <w:szCs w:val="20"/>
        </w:rPr>
        <w:t>exemplare.</w:t>
      </w:r>
    </w:p>
    <w:p w14:paraId="3B3ADB93" w14:textId="77777777" w:rsidR="00A32464" w:rsidRDefault="00A32464" w:rsidP="00A32464">
      <w:pPr>
        <w:jc w:val="both"/>
        <w:rPr>
          <w:rFonts w:ascii="Arial" w:hAnsi="Arial" w:cs="Arial"/>
          <w:sz w:val="20"/>
          <w:szCs w:val="20"/>
        </w:rPr>
      </w:pPr>
    </w:p>
    <w:p w14:paraId="5C0678DB" w14:textId="77777777" w:rsidR="00A32464" w:rsidRPr="007960CE" w:rsidRDefault="00A32464" w:rsidP="00A32464">
      <w:pPr>
        <w:jc w:val="both"/>
        <w:rPr>
          <w:rStyle w:val="spctbdy"/>
          <w:rFonts w:ascii="Arial" w:hAnsi="Arial" w:cs="Arial"/>
          <w:sz w:val="20"/>
          <w:szCs w:val="20"/>
          <w:bdr w:val="none" w:sz="0" w:space="0" w:color="auto" w:frame="1"/>
          <w:shd w:val="clear" w:color="auto" w:fill="FFFFFF"/>
        </w:rPr>
      </w:pPr>
      <w:r>
        <w:rPr>
          <w:rFonts w:ascii="Arial" w:hAnsi="Arial" w:cs="Arial"/>
          <w:sz w:val="20"/>
          <w:szCs w:val="20"/>
        </w:rPr>
        <w:t xml:space="preserve">8. </w:t>
      </w:r>
      <w:r w:rsidRPr="007960CE">
        <w:rPr>
          <w:rStyle w:val="spctbdy"/>
          <w:rFonts w:ascii="Arial" w:hAnsi="Arial" w:cs="Arial"/>
          <w:sz w:val="20"/>
          <w:szCs w:val="20"/>
          <w:bdr w:val="none" w:sz="0" w:space="0" w:color="auto" w:frame="1"/>
          <w:shd w:val="clear" w:color="auto" w:fill="FFFFFF"/>
        </w:rPr>
        <w:t>Alte mențiuni: (se vor înscrie alte observații ce sunt specifice obiectivului recepționat și nu au putut fi identificate ca mențiuni generale)</w:t>
      </w:r>
    </w:p>
    <w:p w14:paraId="7F575D52" w14:textId="77777777" w:rsidR="00A32464" w:rsidRDefault="00A32464" w:rsidP="00A32464">
      <w:pPr>
        <w:jc w:val="both"/>
        <w:rPr>
          <w:rFonts w:ascii="Arial" w:hAnsi="Arial" w:cs="Arial"/>
          <w:sz w:val="20"/>
          <w:szCs w:val="20"/>
        </w:rPr>
      </w:pPr>
    </w:p>
    <w:p w14:paraId="55A404FB" w14:textId="77777777" w:rsidR="00A32464" w:rsidRPr="007960CE" w:rsidRDefault="00A32464" w:rsidP="00A32464">
      <w:pPr>
        <w:jc w:val="both"/>
        <w:rPr>
          <w:rFonts w:ascii="Arial" w:hAnsi="Arial" w:cs="Arial"/>
          <w:sz w:val="20"/>
          <w:szCs w:val="20"/>
        </w:rPr>
      </w:pPr>
    </w:p>
    <w:tbl>
      <w:tblPr>
        <w:tblW w:w="9176" w:type="dxa"/>
        <w:jc w:val="center"/>
        <w:tblCellMar>
          <w:left w:w="0" w:type="dxa"/>
          <w:right w:w="0" w:type="dxa"/>
        </w:tblCellMar>
        <w:tblLook w:val="04A0" w:firstRow="1" w:lastRow="0" w:firstColumn="1" w:lastColumn="0" w:noHBand="0" w:noVBand="1"/>
      </w:tblPr>
      <w:tblGrid>
        <w:gridCol w:w="4507"/>
        <w:gridCol w:w="4669"/>
      </w:tblGrid>
      <w:tr w:rsidR="00A32464" w:rsidRPr="00621F52" w14:paraId="49BFA2C0" w14:textId="77777777" w:rsidTr="00271B5A">
        <w:trPr>
          <w:jc w:val="center"/>
        </w:trPr>
        <w:tc>
          <w:tcPr>
            <w:tcW w:w="0" w:type="auto"/>
            <w:gridSpan w:val="2"/>
            <w:shd w:val="clear" w:color="auto" w:fill="auto"/>
            <w:vAlign w:val="bottom"/>
            <w:hideMark/>
          </w:tcPr>
          <w:p w14:paraId="105FE422" w14:textId="77777777" w:rsidR="00A32464" w:rsidRPr="00621F52" w:rsidRDefault="00A32464" w:rsidP="00271B5A">
            <w:pPr>
              <w:rPr>
                <w:rFonts w:ascii="Arial" w:hAnsi="Arial" w:cs="Arial"/>
                <w:sz w:val="20"/>
                <w:szCs w:val="20"/>
              </w:rPr>
            </w:pPr>
            <w:r w:rsidRPr="00621F52">
              <w:rPr>
                <w:rStyle w:val="spar"/>
                <w:rFonts w:ascii="Arial" w:hAnsi="Arial" w:cs="Arial"/>
                <w:sz w:val="20"/>
                <w:szCs w:val="20"/>
                <w:bdr w:val="none" w:sz="0" w:space="0" w:color="auto" w:frame="1"/>
              </w:rPr>
              <w:t xml:space="preserve">Comisia de </w:t>
            </w:r>
            <w:r>
              <w:rPr>
                <w:rStyle w:val="spar"/>
                <w:rFonts w:ascii="Arial" w:hAnsi="Arial" w:cs="Arial"/>
                <w:sz w:val="20"/>
                <w:szCs w:val="20"/>
                <w:bdr w:val="none" w:sz="0" w:space="0" w:color="auto" w:frame="1"/>
              </w:rPr>
              <w:t>recepție</w:t>
            </w:r>
            <w:r w:rsidRPr="00621F52">
              <w:rPr>
                <w:rStyle w:val="spar"/>
                <w:rFonts w:ascii="Arial" w:hAnsi="Arial" w:cs="Arial"/>
                <w:sz w:val="20"/>
                <w:szCs w:val="20"/>
                <w:bdr w:val="none" w:sz="0" w:space="0" w:color="auto" w:frame="1"/>
              </w:rPr>
              <w:t>:</w:t>
            </w:r>
          </w:p>
        </w:tc>
      </w:tr>
      <w:tr w:rsidR="00A32464" w:rsidRPr="00621F52" w14:paraId="662EB010" w14:textId="77777777" w:rsidTr="00271B5A">
        <w:trPr>
          <w:jc w:val="center"/>
        </w:trPr>
        <w:tc>
          <w:tcPr>
            <w:tcW w:w="0" w:type="auto"/>
            <w:gridSpan w:val="2"/>
            <w:shd w:val="clear" w:color="auto" w:fill="auto"/>
            <w:vAlign w:val="bottom"/>
            <w:hideMark/>
          </w:tcPr>
          <w:p w14:paraId="57D374A5" w14:textId="77777777" w:rsidR="00A32464" w:rsidRPr="00621F52" w:rsidRDefault="00A32464" w:rsidP="00271B5A">
            <w:pPr>
              <w:rPr>
                <w:rFonts w:ascii="Arial" w:hAnsi="Arial" w:cs="Arial"/>
                <w:sz w:val="20"/>
                <w:szCs w:val="20"/>
              </w:rPr>
            </w:pPr>
            <w:r w:rsidRPr="00621F52">
              <w:rPr>
                <w:rStyle w:val="spar"/>
                <w:rFonts w:ascii="Arial" w:hAnsi="Arial" w:cs="Arial"/>
                <w:sz w:val="20"/>
                <w:szCs w:val="20"/>
                <w:bdr w:val="none" w:sz="0" w:space="0" w:color="auto" w:frame="1"/>
              </w:rPr>
              <w:t>Președinte:</w:t>
            </w:r>
          </w:p>
        </w:tc>
      </w:tr>
      <w:tr w:rsidR="00A32464" w:rsidRPr="00621F52" w14:paraId="5ACECD9F" w14:textId="77777777" w:rsidTr="00271B5A">
        <w:trPr>
          <w:jc w:val="center"/>
        </w:trPr>
        <w:tc>
          <w:tcPr>
            <w:tcW w:w="0" w:type="auto"/>
            <w:shd w:val="clear" w:color="auto" w:fill="auto"/>
            <w:vAlign w:val="bottom"/>
            <w:hideMark/>
          </w:tcPr>
          <w:p w14:paraId="282532A7" w14:textId="77777777" w:rsidR="00A32464" w:rsidRPr="00621F52" w:rsidRDefault="00A32464" w:rsidP="00271B5A">
            <w:pPr>
              <w:jc w:val="center"/>
              <w:rPr>
                <w:rFonts w:ascii="Arial" w:hAnsi="Arial" w:cs="Arial"/>
                <w:sz w:val="20"/>
                <w:szCs w:val="20"/>
              </w:rPr>
            </w:pPr>
            <w:r>
              <w:rPr>
                <w:rFonts w:ascii="Arial" w:hAnsi="Arial" w:cs="Arial"/>
                <w:sz w:val="20"/>
                <w:szCs w:val="20"/>
              </w:rPr>
              <w:t>_</w:t>
            </w:r>
            <w:r>
              <w:t>___________________________</w:t>
            </w:r>
          </w:p>
        </w:tc>
        <w:tc>
          <w:tcPr>
            <w:tcW w:w="0" w:type="auto"/>
            <w:shd w:val="clear" w:color="auto" w:fill="auto"/>
            <w:vAlign w:val="bottom"/>
            <w:hideMark/>
          </w:tcPr>
          <w:p w14:paraId="3614E62B" w14:textId="77777777" w:rsidR="00A32464" w:rsidRPr="00621F52" w:rsidRDefault="00A32464" w:rsidP="00271B5A">
            <w:pPr>
              <w:jc w:val="center"/>
              <w:rPr>
                <w:rFonts w:ascii="Arial" w:hAnsi="Arial" w:cs="Arial"/>
                <w:sz w:val="20"/>
                <w:szCs w:val="20"/>
              </w:rPr>
            </w:pPr>
            <w:r>
              <w:rPr>
                <w:rFonts w:ascii="Arial" w:hAnsi="Arial" w:cs="Arial"/>
                <w:sz w:val="20"/>
                <w:szCs w:val="20"/>
              </w:rPr>
              <w:t>_</w:t>
            </w:r>
            <w:r>
              <w:t>___________________________</w:t>
            </w:r>
          </w:p>
        </w:tc>
      </w:tr>
      <w:tr w:rsidR="00A32464" w:rsidRPr="00621F52" w14:paraId="71442ADD" w14:textId="77777777" w:rsidTr="00271B5A">
        <w:trPr>
          <w:jc w:val="center"/>
        </w:trPr>
        <w:tc>
          <w:tcPr>
            <w:tcW w:w="0" w:type="auto"/>
            <w:shd w:val="clear" w:color="auto" w:fill="auto"/>
            <w:vAlign w:val="bottom"/>
            <w:hideMark/>
          </w:tcPr>
          <w:p w14:paraId="4AB329F9" w14:textId="77777777" w:rsidR="00A32464" w:rsidRPr="00621F52" w:rsidRDefault="00A32464" w:rsidP="00271B5A">
            <w:pPr>
              <w:jc w:val="center"/>
              <w:rPr>
                <w:rFonts w:ascii="Arial" w:hAnsi="Arial" w:cs="Arial"/>
                <w:sz w:val="20"/>
                <w:szCs w:val="20"/>
              </w:rPr>
            </w:pPr>
            <w:r w:rsidRPr="00621F52">
              <w:rPr>
                <w:rStyle w:val="spar"/>
                <w:rFonts w:ascii="Arial" w:hAnsi="Arial" w:cs="Arial"/>
                <w:sz w:val="20"/>
                <w:szCs w:val="20"/>
                <w:bdr w:val="none" w:sz="0" w:space="0" w:color="auto" w:frame="1"/>
              </w:rPr>
              <w:lastRenderedPageBreak/>
              <w:t>(nume și prenume)</w:t>
            </w:r>
          </w:p>
        </w:tc>
        <w:tc>
          <w:tcPr>
            <w:tcW w:w="0" w:type="auto"/>
            <w:shd w:val="clear" w:color="auto" w:fill="auto"/>
            <w:vAlign w:val="bottom"/>
            <w:hideMark/>
          </w:tcPr>
          <w:p w14:paraId="565E0DCC" w14:textId="77777777" w:rsidR="00A32464" w:rsidRPr="00621F52" w:rsidRDefault="00A32464" w:rsidP="00271B5A">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A32464" w:rsidRPr="00621F52" w14:paraId="6BA4A41A" w14:textId="77777777" w:rsidTr="00271B5A">
        <w:trPr>
          <w:jc w:val="center"/>
        </w:trPr>
        <w:tc>
          <w:tcPr>
            <w:tcW w:w="0" w:type="auto"/>
            <w:gridSpan w:val="2"/>
            <w:shd w:val="clear" w:color="auto" w:fill="auto"/>
            <w:vAlign w:val="bottom"/>
            <w:hideMark/>
          </w:tcPr>
          <w:p w14:paraId="5F2D65BB" w14:textId="77777777" w:rsidR="00A32464" w:rsidRPr="00621F52" w:rsidRDefault="00A32464" w:rsidP="00271B5A">
            <w:pPr>
              <w:rPr>
                <w:rFonts w:ascii="Arial" w:hAnsi="Arial" w:cs="Arial"/>
                <w:sz w:val="20"/>
                <w:szCs w:val="20"/>
              </w:rPr>
            </w:pPr>
            <w:r w:rsidRPr="00621F52">
              <w:rPr>
                <w:rStyle w:val="spar"/>
                <w:rFonts w:ascii="Arial" w:hAnsi="Arial" w:cs="Arial"/>
                <w:sz w:val="20"/>
                <w:szCs w:val="20"/>
                <w:bdr w:val="none" w:sz="0" w:space="0" w:color="auto" w:frame="1"/>
              </w:rPr>
              <w:t>Membri:</w:t>
            </w:r>
          </w:p>
        </w:tc>
      </w:tr>
      <w:tr w:rsidR="00A32464" w:rsidRPr="00621F52" w14:paraId="6F9993C7" w14:textId="77777777" w:rsidTr="00271B5A">
        <w:trPr>
          <w:jc w:val="center"/>
        </w:trPr>
        <w:tc>
          <w:tcPr>
            <w:tcW w:w="0" w:type="auto"/>
            <w:shd w:val="clear" w:color="auto" w:fill="auto"/>
            <w:vAlign w:val="bottom"/>
            <w:hideMark/>
          </w:tcPr>
          <w:p w14:paraId="26386C3D" w14:textId="77777777" w:rsidR="00A32464" w:rsidRPr="00621F52" w:rsidRDefault="00A32464" w:rsidP="00271B5A">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5D9D1E20" w14:textId="77777777" w:rsidR="00A32464" w:rsidRPr="00621F52" w:rsidRDefault="00A32464" w:rsidP="00271B5A">
            <w:pPr>
              <w:jc w:val="center"/>
              <w:rPr>
                <w:rFonts w:ascii="Arial" w:hAnsi="Arial" w:cs="Arial"/>
                <w:sz w:val="20"/>
                <w:szCs w:val="20"/>
              </w:rPr>
            </w:pPr>
            <w:r>
              <w:rPr>
                <w:rStyle w:val="spar"/>
                <w:bdr w:val="none" w:sz="0" w:space="0" w:color="auto" w:frame="1"/>
              </w:rPr>
              <w:t>_</w:t>
            </w:r>
            <w:r>
              <w:rPr>
                <w:rStyle w:val="spar"/>
              </w:rPr>
              <w:t>___________________________</w:t>
            </w:r>
          </w:p>
        </w:tc>
      </w:tr>
      <w:tr w:rsidR="00A32464" w:rsidRPr="00621F52" w14:paraId="6E509360" w14:textId="77777777" w:rsidTr="00271B5A">
        <w:trPr>
          <w:jc w:val="center"/>
        </w:trPr>
        <w:tc>
          <w:tcPr>
            <w:tcW w:w="0" w:type="auto"/>
            <w:shd w:val="clear" w:color="auto" w:fill="auto"/>
            <w:vAlign w:val="bottom"/>
            <w:hideMark/>
          </w:tcPr>
          <w:p w14:paraId="71C7378B" w14:textId="77777777" w:rsidR="00A32464" w:rsidRPr="00621F52" w:rsidRDefault="00A32464" w:rsidP="00271B5A">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02AAD240" w14:textId="77777777" w:rsidR="00A32464" w:rsidRPr="00621F52" w:rsidRDefault="00A32464" w:rsidP="00271B5A">
            <w:pPr>
              <w:jc w:val="center"/>
              <w:rPr>
                <w:rFonts w:ascii="Arial" w:hAnsi="Arial" w:cs="Arial"/>
                <w:sz w:val="20"/>
                <w:szCs w:val="20"/>
              </w:rPr>
            </w:pPr>
            <w:r>
              <w:rPr>
                <w:rStyle w:val="spar"/>
                <w:bdr w:val="none" w:sz="0" w:space="0" w:color="auto" w:frame="1"/>
              </w:rPr>
              <w:t>____________________________</w:t>
            </w:r>
          </w:p>
        </w:tc>
      </w:tr>
      <w:tr w:rsidR="00A32464" w:rsidRPr="00621F52" w14:paraId="075727C1" w14:textId="77777777" w:rsidTr="00271B5A">
        <w:trPr>
          <w:jc w:val="center"/>
        </w:trPr>
        <w:tc>
          <w:tcPr>
            <w:tcW w:w="0" w:type="auto"/>
            <w:shd w:val="clear" w:color="auto" w:fill="auto"/>
            <w:vAlign w:val="bottom"/>
            <w:hideMark/>
          </w:tcPr>
          <w:p w14:paraId="2432B793" w14:textId="77777777" w:rsidR="00A32464" w:rsidRPr="00621F52" w:rsidRDefault="00A32464" w:rsidP="00271B5A">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48B949F5" w14:textId="77777777" w:rsidR="00A32464" w:rsidRPr="00621F52" w:rsidRDefault="00A32464" w:rsidP="00271B5A">
            <w:pPr>
              <w:jc w:val="center"/>
              <w:rPr>
                <w:rFonts w:ascii="Arial" w:hAnsi="Arial" w:cs="Arial"/>
                <w:sz w:val="20"/>
                <w:szCs w:val="20"/>
              </w:rPr>
            </w:pPr>
            <w:r>
              <w:rPr>
                <w:rStyle w:val="spar"/>
                <w:bdr w:val="none" w:sz="0" w:space="0" w:color="auto" w:frame="1"/>
              </w:rPr>
              <w:t>____________________________</w:t>
            </w:r>
          </w:p>
        </w:tc>
      </w:tr>
      <w:tr w:rsidR="00A32464" w:rsidRPr="00621F52" w14:paraId="39384948" w14:textId="77777777" w:rsidTr="00271B5A">
        <w:trPr>
          <w:jc w:val="center"/>
        </w:trPr>
        <w:tc>
          <w:tcPr>
            <w:tcW w:w="0" w:type="auto"/>
            <w:shd w:val="clear" w:color="auto" w:fill="auto"/>
            <w:vAlign w:val="bottom"/>
            <w:hideMark/>
          </w:tcPr>
          <w:p w14:paraId="359CD23C" w14:textId="77777777" w:rsidR="00A32464" w:rsidRPr="00621F52" w:rsidRDefault="00A32464" w:rsidP="00271B5A">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5C3A0756" w14:textId="77777777" w:rsidR="00A32464" w:rsidRPr="00621F52" w:rsidRDefault="00A32464" w:rsidP="00271B5A">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A32464" w:rsidRPr="00621F52" w14:paraId="654E449C" w14:textId="77777777" w:rsidTr="00271B5A">
        <w:trPr>
          <w:jc w:val="center"/>
        </w:trPr>
        <w:tc>
          <w:tcPr>
            <w:tcW w:w="0" w:type="auto"/>
            <w:gridSpan w:val="2"/>
            <w:shd w:val="clear" w:color="auto" w:fill="auto"/>
            <w:vAlign w:val="bottom"/>
            <w:hideMark/>
          </w:tcPr>
          <w:p w14:paraId="3F601D3B" w14:textId="77777777" w:rsidR="00A32464" w:rsidRPr="00621F52" w:rsidRDefault="00A32464" w:rsidP="00271B5A">
            <w:pPr>
              <w:rPr>
                <w:rFonts w:ascii="Arial" w:hAnsi="Arial" w:cs="Arial"/>
                <w:sz w:val="20"/>
                <w:szCs w:val="20"/>
              </w:rPr>
            </w:pPr>
            <w:r w:rsidRPr="00621F52">
              <w:rPr>
                <w:rStyle w:val="spar"/>
                <w:rFonts w:ascii="Arial" w:hAnsi="Arial" w:cs="Arial"/>
                <w:sz w:val="20"/>
                <w:szCs w:val="20"/>
                <w:bdr w:val="none" w:sz="0" w:space="0" w:color="auto" w:frame="1"/>
              </w:rPr>
              <w:t>Secretar:</w:t>
            </w:r>
          </w:p>
        </w:tc>
      </w:tr>
      <w:tr w:rsidR="00A32464" w:rsidRPr="00621F52" w14:paraId="05104AF4" w14:textId="77777777" w:rsidTr="00271B5A">
        <w:trPr>
          <w:jc w:val="center"/>
        </w:trPr>
        <w:tc>
          <w:tcPr>
            <w:tcW w:w="0" w:type="auto"/>
            <w:shd w:val="clear" w:color="auto" w:fill="auto"/>
            <w:vAlign w:val="bottom"/>
            <w:hideMark/>
          </w:tcPr>
          <w:p w14:paraId="06AB0F42" w14:textId="77777777" w:rsidR="00A32464" w:rsidRPr="00621F52" w:rsidRDefault="00A32464" w:rsidP="00271B5A">
            <w:pPr>
              <w:jc w:val="center"/>
              <w:rPr>
                <w:rFonts w:ascii="Arial" w:hAnsi="Arial" w:cs="Arial"/>
                <w:sz w:val="20"/>
                <w:szCs w:val="20"/>
              </w:rPr>
            </w:pPr>
            <w:r>
              <w:rPr>
                <w:rFonts w:ascii="Arial" w:hAnsi="Arial" w:cs="Arial"/>
                <w:sz w:val="20"/>
                <w:szCs w:val="20"/>
              </w:rPr>
              <w:t>_________________________________</w:t>
            </w:r>
          </w:p>
        </w:tc>
        <w:tc>
          <w:tcPr>
            <w:tcW w:w="0" w:type="auto"/>
            <w:shd w:val="clear" w:color="auto" w:fill="auto"/>
            <w:vAlign w:val="bottom"/>
            <w:hideMark/>
          </w:tcPr>
          <w:p w14:paraId="6B7510BE" w14:textId="77777777" w:rsidR="00A32464" w:rsidRPr="00621F52" w:rsidRDefault="00A32464" w:rsidP="00271B5A">
            <w:pPr>
              <w:jc w:val="center"/>
              <w:rPr>
                <w:rFonts w:ascii="Arial" w:hAnsi="Arial" w:cs="Arial"/>
                <w:sz w:val="20"/>
                <w:szCs w:val="20"/>
              </w:rPr>
            </w:pPr>
            <w:r>
              <w:rPr>
                <w:rStyle w:val="spar"/>
                <w:bdr w:val="none" w:sz="0" w:space="0" w:color="auto" w:frame="1"/>
              </w:rPr>
              <w:t>____________________________</w:t>
            </w:r>
          </w:p>
        </w:tc>
      </w:tr>
      <w:tr w:rsidR="00A32464" w:rsidRPr="00621F52" w14:paraId="63EA022D" w14:textId="77777777" w:rsidTr="00271B5A">
        <w:trPr>
          <w:jc w:val="center"/>
        </w:trPr>
        <w:tc>
          <w:tcPr>
            <w:tcW w:w="0" w:type="auto"/>
            <w:shd w:val="clear" w:color="auto" w:fill="auto"/>
            <w:vAlign w:val="bottom"/>
            <w:hideMark/>
          </w:tcPr>
          <w:p w14:paraId="5D1824EB" w14:textId="77777777" w:rsidR="00A32464" w:rsidRPr="00621F52" w:rsidRDefault="00A32464" w:rsidP="00271B5A">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024D20A5" w14:textId="77777777" w:rsidR="00A32464" w:rsidRPr="00621F52" w:rsidRDefault="00A32464" w:rsidP="00271B5A">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A32464" w:rsidRPr="00621F52" w14:paraId="1114204B" w14:textId="77777777" w:rsidTr="00271B5A">
        <w:trPr>
          <w:jc w:val="center"/>
        </w:trPr>
        <w:tc>
          <w:tcPr>
            <w:tcW w:w="0" w:type="auto"/>
            <w:gridSpan w:val="2"/>
            <w:shd w:val="clear" w:color="auto" w:fill="auto"/>
            <w:vAlign w:val="bottom"/>
            <w:hideMark/>
          </w:tcPr>
          <w:p w14:paraId="236266F2" w14:textId="77777777" w:rsidR="00A32464" w:rsidRPr="00621F52" w:rsidRDefault="00A32464" w:rsidP="00271B5A">
            <w:pPr>
              <w:rPr>
                <w:rFonts w:ascii="Arial" w:hAnsi="Arial" w:cs="Arial"/>
                <w:sz w:val="20"/>
                <w:szCs w:val="20"/>
              </w:rPr>
            </w:pPr>
            <w:r w:rsidRPr="00621F52">
              <w:rPr>
                <w:rStyle w:val="spar"/>
                <w:rFonts w:ascii="Arial" w:hAnsi="Arial" w:cs="Arial"/>
                <w:sz w:val="20"/>
                <w:szCs w:val="20"/>
                <w:bdr w:val="none" w:sz="0" w:space="0" w:color="auto" w:frame="1"/>
              </w:rPr>
              <w:t>Au mai fost prezenți:</w:t>
            </w:r>
          </w:p>
        </w:tc>
      </w:tr>
      <w:tr w:rsidR="00A32464" w:rsidRPr="00621F52" w14:paraId="24E21B24" w14:textId="77777777" w:rsidTr="00271B5A">
        <w:trPr>
          <w:jc w:val="center"/>
        </w:trPr>
        <w:tc>
          <w:tcPr>
            <w:tcW w:w="0" w:type="auto"/>
            <w:gridSpan w:val="2"/>
            <w:shd w:val="clear" w:color="auto" w:fill="auto"/>
            <w:vAlign w:val="bottom"/>
            <w:hideMark/>
          </w:tcPr>
          <w:p w14:paraId="4C279092" w14:textId="77777777" w:rsidR="00A32464" w:rsidRPr="00621F52" w:rsidRDefault="00A32464" w:rsidP="00271B5A">
            <w:pPr>
              <w:rPr>
                <w:rFonts w:ascii="Arial" w:hAnsi="Arial" w:cs="Arial"/>
                <w:sz w:val="20"/>
                <w:szCs w:val="20"/>
              </w:rPr>
            </w:pPr>
            <w:r w:rsidRPr="00621F52">
              <w:rPr>
                <w:rStyle w:val="spar"/>
                <w:rFonts w:ascii="Arial" w:hAnsi="Arial" w:cs="Arial"/>
                <w:sz w:val="20"/>
                <w:szCs w:val="20"/>
                <w:bdr w:val="none" w:sz="0" w:space="0" w:color="auto" w:frame="1"/>
              </w:rPr>
              <w:t>Executant:</w:t>
            </w:r>
          </w:p>
        </w:tc>
      </w:tr>
      <w:tr w:rsidR="00A32464" w:rsidRPr="00621F52" w14:paraId="763A35FE" w14:textId="77777777" w:rsidTr="00271B5A">
        <w:trPr>
          <w:jc w:val="center"/>
        </w:trPr>
        <w:tc>
          <w:tcPr>
            <w:tcW w:w="0" w:type="auto"/>
            <w:shd w:val="clear" w:color="auto" w:fill="auto"/>
            <w:vAlign w:val="bottom"/>
            <w:hideMark/>
          </w:tcPr>
          <w:p w14:paraId="1137EF59" w14:textId="77777777" w:rsidR="00A32464" w:rsidRPr="00621F52" w:rsidRDefault="00A32464" w:rsidP="00271B5A">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29E5F6CF" w14:textId="77777777" w:rsidR="00A32464" w:rsidRPr="00621F52" w:rsidRDefault="00A32464" w:rsidP="00271B5A">
            <w:pPr>
              <w:jc w:val="center"/>
              <w:rPr>
                <w:rFonts w:ascii="Arial" w:hAnsi="Arial" w:cs="Arial"/>
                <w:sz w:val="20"/>
                <w:szCs w:val="20"/>
              </w:rPr>
            </w:pPr>
            <w:r>
              <w:rPr>
                <w:rStyle w:val="spar"/>
                <w:bdr w:val="none" w:sz="0" w:space="0" w:color="auto" w:frame="1"/>
              </w:rPr>
              <w:t>_____________________________</w:t>
            </w:r>
          </w:p>
        </w:tc>
      </w:tr>
      <w:tr w:rsidR="00A32464" w:rsidRPr="00621F52" w14:paraId="3638C9BD" w14:textId="77777777" w:rsidTr="00271B5A">
        <w:trPr>
          <w:jc w:val="center"/>
        </w:trPr>
        <w:tc>
          <w:tcPr>
            <w:tcW w:w="0" w:type="auto"/>
            <w:shd w:val="clear" w:color="auto" w:fill="auto"/>
            <w:vAlign w:val="bottom"/>
            <w:hideMark/>
          </w:tcPr>
          <w:p w14:paraId="32364676" w14:textId="77777777" w:rsidR="00A32464" w:rsidRPr="00621F52" w:rsidRDefault="00A32464" w:rsidP="00271B5A">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6739FA00" w14:textId="77777777" w:rsidR="00A32464" w:rsidRPr="00621F52" w:rsidRDefault="00A32464" w:rsidP="00271B5A">
            <w:pPr>
              <w:jc w:val="center"/>
              <w:rPr>
                <w:rFonts w:ascii="Arial" w:hAnsi="Arial" w:cs="Arial"/>
                <w:sz w:val="20"/>
                <w:szCs w:val="20"/>
              </w:rPr>
            </w:pPr>
            <w:r>
              <w:rPr>
                <w:rStyle w:val="spar"/>
                <w:bdr w:val="none" w:sz="0" w:space="0" w:color="auto" w:frame="1"/>
              </w:rPr>
              <w:t>_____________________________</w:t>
            </w:r>
          </w:p>
        </w:tc>
      </w:tr>
      <w:tr w:rsidR="00A32464" w:rsidRPr="00621F52" w14:paraId="05AE8FB5" w14:textId="77777777" w:rsidTr="00271B5A">
        <w:trPr>
          <w:jc w:val="center"/>
        </w:trPr>
        <w:tc>
          <w:tcPr>
            <w:tcW w:w="0" w:type="auto"/>
            <w:shd w:val="clear" w:color="auto" w:fill="auto"/>
            <w:vAlign w:val="bottom"/>
            <w:hideMark/>
          </w:tcPr>
          <w:p w14:paraId="3BA0152D" w14:textId="77777777" w:rsidR="00A32464" w:rsidRPr="00621F52" w:rsidRDefault="00A32464" w:rsidP="00271B5A">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07593E10" w14:textId="77777777" w:rsidR="00A32464" w:rsidRPr="00621F52" w:rsidRDefault="00A32464" w:rsidP="00271B5A">
            <w:pPr>
              <w:jc w:val="center"/>
              <w:rPr>
                <w:rFonts w:ascii="Arial" w:hAnsi="Arial" w:cs="Arial"/>
                <w:sz w:val="20"/>
                <w:szCs w:val="20"/>
              </w:rPr>
            </w:pPr>
            <w:r>
              <w:rPr>
                <w:rStyle w:val="spar"/>
                <w:bdr w:val="none" w:sz="0" w:space="0" w:color="auto" w:frame="1"/>
              </w:rPr>
              <w:t>_____________________________</w:t>
            </w:r>
          </w:p>
        </w:tc>
      </w:tr>
      <w:tr w:rsidR="00A32464" w:rsidRPr="00621F52" w14:paraId="7304FDDE" w14:textId="77777777" w:rsidTr="00271B5A">
        <w:trPr>
          <w:jc w:val="center"/>
        </w:trPr>
        <w:tc>
          <w:tcPr>
            <w:tcW w:w="0" w:type="auto"/>
            <w:shd w:val="clear" w:color="auto" w:fill="auto"/>
            <w:vAlign w:val="bottom"/>
            <w:hideMark/>
          </w:tcPr>
          <w:p w14:paraId="14CBC675" w14:textId="77777777" w:rsidR="00A32464" w:rsidRPr="00621F52" w:rsidRDefault="00A32464" w:rsidP="00271B5A">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688936B7" w14:textId="77777777" w:rsidR="00A32464" w:rsidRPr="00621F52" w:rsidRDefault="00A32464" w:rsidP="00271B5A">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bl>
    <w:p w14:paraId="218C235D" w14:textId="77777777" w:rsidR="00A32464" w:rsidRDefault="00A32464" w:rsidP="00A32464">
      <w:pPr>
        <w:jc w:val="both"/>
        <w:rPr>
          <w:rFonts w:ascii="Arial" w:hAnsi="Arial" w:cs="Arial"/>
          <w:sz w:val="20"/>
          <w:szCs w:val="20"/>
        </w:rPr>
      </w:pPr>
    </w:p>
    <w:p w14:paraId="1835680D" w14:textId="77777777" w:rsidR="00A32464" w:rsidRPr="007960CE" w:rsidRDefault="00A32464" w:rsidP="00A32464">
      <w:pPr>
        <w:ind w:left="72" w:right="72"/>
        <w:rPr>
          <w:rStyle w:val="spar"/>
          <w:rFonts w:ascii="Arial" w:hAnsi="Arial" w:cs="Arial"/>
          <w:sz w:val="18"/>
          <w:szCs w:val="18"/>
          <w:bdr w:val="none" w:sz="0" w:space="0" w:color="auto" w:frame="1"/>
          <w:shd w:val="clear" w:color="auto" w:fill="FFFFFF"/>
        </w:rPr>
      </w:pPr>
      <w:r w:rsidRPr="007960CE">
        <w:rPr>
          <w:rStyle w:val="spar"/>
          <w:rFonts w:ascii="Arial" w:hAnsi="Arial" w:cs="Arial"/>
          <w:sz w:val="18"/>
          <w:szCs w:val="18"/>
          <w:bdr w:val="none" w:sz="0" w:space="0" w:color="auto" w:frame="1"/>
          <w:shd w:val="clear" w:color="auto" w:fill="FFFFFF"/>
        </w:rPr>
        <w:t>*Anexa se va întocmi de către secretarul comisiei de recepție în formă și conținut după caz.</w:t>
      </w:r>
    </w:p>
    <w:p w14:paraId="53E57637" w14:textId="77777777" w:rsidR="00A32464" w:rsidRDefault="00A32464" w:rsidP="00A32464">
      <w:pPr>
        <w:jc w:val="both"/>
        <w:rPr>
          <w:rFonts w:ascii="Arial" w:hAnsi="Arial" w:cs="Arial"/>
          <w:sz w:val="20"/>
          <w:szCs w:val="20"/>
        </w:rPr>
      </w:pPr>
    </w:p>
    <w:p w14:paraId="24F4FE5D" w14:textId="77777777" w:rsidR="00A32464" w:rsidRDefault="00A32464" w:rsidP="00A32464">
      <w:pPr>
        <w:jc w:val="both"/>
        <w:rPr>
          <w:rFonts w:ascii="Arial" w:hAnsi="Arial" w:cs="Arial"/>
          <w:sz w:val="20"/>
          <w:szCs w:val="20"/>
        </w:rPr>
      </w:pPr>
    </w:p>
    <w:p w14:paraId="65CEFC37" w14:textId="77777777" w:rsidR="00A32464" w:rsidRDefault="00A32464" w:rsidP="00A32464">
      <w:pPr>
        <w:jc w:val="both"/>
        <w:rPr>
          <w:rFonts w:ascii="Arial" w:hAnsi="Arial" w:cs="Arial"/>
          <w:sz w:val="20"/>
          <w:szCs w:val="20"/>
        </w:rPr>
      </w:pPr>
    </w:p>
    <w:p w14:paraId="50AEC04B" w14:textId="4D562F44" w:rsidR="00A32464" w:rsidRPr="001874EF" w:rsidRDefault="00A32464" w:rsidP="00A32464">
      <w:pPr>
        <w:jc w:val="both"/>
        <w:rPr>
          <w:rFonts w:ascii="Arial" w:hAnsi="Arial" w:cs="Arial"/>
          <w:sz w:val="20"/>
          <w:szCs w:val="20"/>
        </w:rPr>
      </w:pPr>
      <w:r>
        <w:rPr>
          <w:rFonts w:ascii="Arial" w:hAnsi="Arial" w:cs="Arial"/>
          <w:sz w:val="20"/>
          <w:szCs w:val="20"/>
        </w:rPr>
        <w:t>9</w:t>
      </w:r>
      <w:r w:rsidRPr="001874EF">
        <w:rPr>
          <w:rFonts w:ascii="Arial" w:hAnsi="Arial" w:cs="Arial"/>
          <w:sz w:val="20"/>
          <w:szCs w:val="20"/>
        </w:rPr>
        <w:t>. Lucrarea _____________________________________________________________ este</w:t>
      </w:r>
      <w:r w:rsidR="0075481A">
        <w:rPr>
          <w:rFonts w:ascii="Arial" w:hAnsi="Arial" w:cs="Arial"/>
          <w:sz w:val="20"/>
          <w:szCs w:val="20"/>
        </w:rPr>
        <w:t>:</w:t>
      </w:r>
    </w:p>
    <w:p w14:paraId="5B13CFD1" w14:textId="77777777" w:rsidR="00A32464" w:rsidRPr="001874EF" w:rsidRDefault="00A32464" w:rsidP="00A32464">
      <w:pPr>
        <w:ind w:firstLine="600"/>
        <w:jc w:val="both"/>
        <w:rPr>
          <w:rFonts w:ascii="Arial" w:hAnsi="Arial" w:cs="Arial"/>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32464" w:rsidRPr="001874EF" w14:paraId="4E9C5EA9" w14:textId="77777777" w:rsidTr="00271B5A">
        <w:tc>
          <w:tcPr>
            <w:tcW w:w="4530" w:type="dxa"/>
          </w:tcPr>
          <w:p w14:paraId="22186536" w14:textId="77777777" w:rsidR="00A32464" w:rsidRPr="001874EF" w:rsidRDefault="00A32464" w:rsidP="00271B5A">
            <w:pPr>
              <w:jc w:val="both"/>
              <w:rPr>
                <w:rFonts w:ascii="Arial" w:hAnsi="Arial" w:cs="Arial"/>
                <w:sz w:val="20"/>
                <w:szCs w:val="20"/>
              </w:rPr>
            </w:pPr>
            <w:r w:rsidRPr="001874EF">
              <w:rPr>
                <w:rFonts w:ascii="Arial" w:hAnsi="Arial" w:cs="Arial"/>
                <w:sz w:val="20"/>
                <w:szCs w:val="20"/>
              </w:rPr>
              <w:t>TRANSMISĂ:</w:t>
            </w:r>
          </w:p>
          <w:p w14:paraId="1CEF8BC1" w14:textId="77777777" w:rsidR="00A32464" w:rsidRPr="001874EF" w:rsidRDefault="00A32464" w:rsidP="00271B5A">
            <w:pPr>
              <w:jc w:val="both"/>
              <w:rPr>
                <w:rFonts w:ascii="Arial" w:hAnsi="Arial" w:cs="Arial"/>
                <w:sz w:val="20"/>
                <w:szCs w:val="20"/>
              </w:rPr>
            </w:pPr>
            <w:r w:rsidRPr="001874EF">
              <w:rPr>
                <w:rFonts w:ascii="Arial" w:hAnsi="Arial" w:cs="Arial"/>
                <w:sz w:val="20"/>
                <w:szCs w:val="20"/>
              </w:rPr>
              <w:t>EXECUTANTUL:</w:t>
            </w:r>
          </w:p>
          <w:p w14:paraId="2CD13B5D" w14:textId="77777777" w:rsidR="00A32464" w:rsidRPr="001874EF" w:rsidRDefault="00A32464" w:rsidP="00271B5A">
            <w:pPr>
              <w:jc w:val="both"/>
              <w:rPr>
                <w:rFonts w:ascii="Arial" w:hAnsi="Arial" w:cs="Arial"/>
                <w:sz w:val="20"/>
                <w:szCs w:val="20"/>
              </w:rPr>
            </w:pPr>
            <w:r w:rsidRPr="001874EF">
              <w:rPr>
                <w:rFonts w:ascii="Arial" w:hAnsi="Arial" w:cs="Arial"/>
                <w:sz w:val="20"/>
                <w:szCs w:val="20"/>
              </w:rPr>
              <w:t>"_____"__________202</w:t>
            </w:r>
          </w:p>
          <w:p w14:paraId="71DF26DD" w14:textId="77777777" w:rsidR="00A32464" w:rsidRPr="001874EF" w:rsidRDefault="00A32464" w:rsidP="00271B5A">
            <w:pPr>
              <w:jc w:val="both"/>
              <w:rPr>
                <w:rFonts w:ascii="Arial" w:hAnsi="Arial" w:cs="Arial"/>
                <w:sz w:val="20"/>
                <w:szCs w:val="20"/>
              </w:rPr>
            </w:pPr>
            <w:r w:rsidRPr="001874EF">
              <w:rPr>
                <w:rFonts w:ascii="Arial" w:hAnsi="Arial" w:cs="Arial"/>
                <w:sz w:val="20"/>
                <w:szCs w:val="20"/>
              </w:rPr>
              <w:t>L.Ș._________________</w:t>
            </w:r>
          </w:p>
          <w:p w14:paraId="18E2E273" w14:textId="77777777" w:rsidR="00A32464" w:rsidRPr="001874EF" w:rsidRDefault="00A32464" w:rsidP="00271B5A">
            <w:pPr>
              <w:jc w:val="both"/>
              <w:rPr>
                <w:rFonts w:ascii="Arial" w:hAnsi="Arial" w:cs="Arial"/>
                <w:sz w:val="20"/>
                <w:szCs w:val="20"/>
              </w:rPr>
            </w:pPr>
            <w:r w:rsidRPr="001874EF">
              <w:rPr>
                <w:rFonts w:ascii="Arial" w:hAnsi="Arial" w:cs="Arial"/>
                <w:sz w:val="20"/>
                <w:szCs w:val="20"/>
              </w:rPr>
              <w:t xml:space="preserve">                 </w:t>
            </w:r>
            <w:r w:rsidRPr="001874EF">
              <w:rPr>
                <w:rFonts w:ascii="Arial" w:hAnsi="Arial" w:cs="Arial"/>
                <w:sz w:val="16"/>
                <w:szCs w:val="16"/>
              </w:rPr>
              <w:t>(semnătura)</w:t>
            </w:r>
          </w:p>
        </w:tc>
        <w:tc>
          <w:tcPr>
            <w:tcW w:w="4530" w:type="dxa"/>
          </w:tcPr>
          <w:p w14:paraId="53161A7C" w14:textId="77777777" w:rsidR="00A32464" w:rsidRPr="001874EF" w:rsidRDefault="00A32464" w:rsidP="00271B5A">
            <w:pPr>
              <w:jc w:val="both"/>
              <w:rPr>
                <w:rFonts w:ascii="Arial" w:hAnsi="Arial" w:cs="Arial"/>
                <w:sz w:val="20"/>
                <w:szCs w:val="20"/>
              </w:rPr>
            </w:pPr>
            <w:r w:rsidRPr="001874EF">
              <w:rPr>
                <w:rFonts w:ascii="Arial" w:hAnsi="Arial" w:cs="Arial"/>
                <w:sz w:val="20"/>
                <w:szCs w:val="20"/>
              </w:rPr>
              <w:t>PRIMITĂ:</w:t>
            </w:r>
          </w:p>
          <w:p w14:paraId="1202F68B" w14:textId="45306DB7" w:rsidR="00A32464" w:rsidRPr="001874EF" w:rsidRDefault="007C15C2" w:rsidP="00271B5A">
            <w:pPr>
              <w:jc w:val="both"/>
              <w:rPr>
                <w:rFonts w:ascii="Arial" w:hAnsi="Arial" w:cs="Arial"/>
                <w:sz w:val="20"/>
                <w:szCs w:val="20"/>
              </w:rPr>
            </w:pPr>
            <w:r>
              <w:rPr>
                <w:rFonts w:ascii="Arial" w:hAnsi="Arial" w:cs="Arial"/>
                <w:sz w:val="20"/>
                <w:szCs w:val="20"/>
              </w:rPr>
              <w:t>INVESTITOR</w:t>
            </w:r>
            <w:r w:rsidR="00A32464">
              <w:rPr>
                <w:rFonts w:ascii="Arial" w:hAnsi="Arial" w:cs="Arial"/>
                <w:sz w:val="20"/>
                <w:szCs w:val="20"/>
              </w:rPr>
              <w:t>UL</w:t>
            </w:r>
            <w:r w:rsidR="00A32464" w:rsidRPr="001874EF">
              <w:rPr>
                <w:rFonts w:ascii="Arial" w:hAnsi="Arial" w:cs="Arial"/>
                <w:sz w:val="20"/>
                <w:szCs w:val="20"/>
              </w:rPr>
              <w:t>:</w:t>
            </w:r>
          </w:p>
          <w:p w14:paraId="16B8F0C4" w14:textId="77777777" w:rsidR="00A32464" w:rsidRPr="001874EF" w:rsidRDefault="00A32464" w:rsidP="00271B5A">
            <w:pPr>
              <w:jc w:val="both"/>
              <w:rPr>
                <w:rFonts w:ascii="Arial" w:hAnsi="Arial" w:cs="Arial"/>
                <w:sz w:val="20"/>
                <w:szCs w:val="20"/>
              </w:rPr>
            </w:pPr>
            <w:r w:rsidRPr="001874EF">
              <w:rPr>
                <w:rFonts w:ascii="Arial" w:hAnsi="Arial" w:cs="Arial"/>
                <w:sz w:val="20"/>
                <w:szCs w:val="20"/>
              </w:rPr>
              <w:t>_____"__________202</w:t>
            </w:r>
          </w:p>
          <w:p w14:paraId="4FF94081" w14:textId="77777777" w:rsidR="00A32464" w:rsidRPr="001874EF" w:rsidRDefault="00A32464" w:rsidP="00271B5A">
            <w:pPr>
              <w:jc w:val="both"/>
              <w:rPr>
                <w:rFonts w:ascii="Arial" w:hAnsi="Arial" w:cs="Arial"/>
                <w:sz w:val="20"/>
                <w:szCs w:val="20"/>
              </w:rPr>
            </w:pPr>
            <w:r w:rsidRPr="001874EF">
              <w:rPr>
                <w:rFonts w:ascii="Arial" w:hAnsi="Arial" w:cs="Arial"/>
                <w:sz w:val="20"/>
                <w:szCs w:val="20"/>
              </w:rPr>
              <w:t>L.Ș._________________</w:t>
            </w:r>
          </w:p>
          <w:p w14:paraId="282C82A3" w14:textId="77777777" w:rsidR="00A32464" w:rsidRPr="001874EF" w:rsidRDefault="00A32464" w:rsidP="00271B5A">
            <w:pPr>
              <w:jc w:val="both"/>
              <w:rPr>
                <w:rFonts w:ascii="Arial" w:hAnsi="Arial" w:cs="Arial"/>
                <w:sz w:val="16"/>
                <w:szCs w:val="16"/>
              </w:rPr>
            </w:pPr>
            <w:r w:rsidRPr="001874EF">
              <w:rPr>
                <w:rFonts w:ascii="Arial" w:hAnsi="Arial" w:cs="Arial"/>
                <w:sz w:val="20"/>
                <w:szCs w:val="20"/>
              </w:rPr>
              <w:t xml:space="preserve">                 </w:t>
            </w:r>
            <w:r w:rsidRPr="001874EF">
              <w:rPr>
                <w:rFonts w:ascii="Arial" w:hAnsi="Arial" w:cs="Arial"/>
                <w:sz w:val="16"/>
                <w:szCs w:val="16"/>
              </w:rPr>
              <w:t>(semnătura)</w:t>
            </w:r>
          </w:p>
        </w:tc>
      </w:tr>
    </w:tbl>
    <w:p w14:paraId="5FE8631E" w14:textId="77777777" w:rsidR="00A32464" w:rsidRPr="001874EF" w:rsidRDefault="00A32464" w:rsidP="00A32464">
      <w:pPr>
        <w:ind w:firstLine="600"/>
        <w:jc w:val="both"/>
        <w:rPr>
          <w:rFonts w:ascii="Arial" w:hAnsi="Arial" w:cs="Arial"/>
          <w:sz w:val="20"/>
          <w:szCs w:val="20"/>
        </w:rPr>
      </w:pPr>
    </w:p>
    <w:p w14:paraId="712F5B0D" w14:textId="77777777" w:rsidR="00A32464" w:rsidRDefault="00A32464" w:rsidP="00A32464">
      <w:pPr>
        <w:rPr>
          <w:rFonts w:ascii="Arial" w:hAnsi="Arial" w:cs="Arial"/>
          <w:sz w:val="20"/>
          <w:szCs w:val="20"/>
        </w:rPr>
      </w:pPr>
      <w:r>
        <w:rPr>
          <w:rFonts w:ascii="Arial" w:hAnsi="Arial" w:cs="Arial"/>
          <w:sz w:val="20"/>
          <w:szCs w:val="20"/>
        </w:rPr>
        <w:br w:type="page"/>
      </w:r>
    </w:p>
    <w:p w14:paraId="3105E188" w14:textId="5ABD0D03" w:rsidR="0075481A" w:rsidRPr="00A2716F" w:rsidRDefault="0075481A" w:rsidP="0075481A">
      <w:pPr>
        <w:jc w:val="center"/>
        <w:rPr>
          <w:rFonts w:ascii="Arial" w:hAnsi="Arial" w:cs="Arial"/>
          <w:b/>
        </w:rPr>
      </w:pPr>
      <w:r w:rsidRPr="00A2716F">
        <w:rPr>
          <w:rFonts w:ascii="Arial" w:hAnsi="Arial" w:cs="Arial"/>
          <w:b/>
        </w:rPr>
        <w:lastRenderedPageBreak/>
        <w:t>Anexa</w:t>
      </w:r>
      <w:r>
        <w:rPr>
          <w:rFonts w:ascii="Arial" w:hAnsi="Arial" w:cs="Arial"/>
          <w:b/>
        </w:rPr>
        <w:t xml:space="preserve"> E</w:t>
      </w:r>
    </w:p>
    <w:p w14:paraId="49A9D8ED" w14:textId="77777777" w:rsidR="0075481A" w:rsidRDefault="0075481A" w:rsidP="0075481A">
      <w:pPr>
        <w:jc w:val="center"/>
        <w:rPr>
          <w:rFonts w:ascii="Arial" w:hAnsi="Arial" w:cs="Arial"/>
          <w:sz w:val="20"/>
          <w:szCs w:val="20"/>
        </w:rPr>
      </w:pPr>
      <w:r>
        <w:rPr>
          <w:rFonts w:ascii="Arial" w:hAnsi="Arial" w:cs="Arial"/>
          <w:sz w:val="20"/>
          <w:szCs w:val="20"/>
        </w:rPr>
        <w:t>(normativă)</w:t>
      </w:r>
    </w:p>
    <w:p w14:paraId="13F3D09F" w14:textId="77777777" w:rsidR="0075481A" w:rsidRDefault="0075481A" w:rsidP="0075481A">
      <w:pPr>
        <w:rPr>
          <w:rFonts w:ascii="Arial" w:hAnsi="Arial" w:cs="Arial"/>
          <w:sz w:val="20"/>
          <w:szCs w:val="20"/>
        </w:rPr>
      </w:pPr>
    </w:p>
    <w:p w14:paraId="0B97130C" w14:textId="21A9142B" w:rsidR="0075481A" w:rsidRPr="00661FE4" w:rsidRDefault="0075481A" w:rsidP="0075481A">
      <w:pPr>
        <w:jc w:val="center"/>
        <w:rPr>
          <w:rFonts w:ascii="Arial" w:hAnsi="Arial" w:cs="Arial"/>
          <w:b/>
        </w:rPr>
      </w:pPr>
      <w:r>
        <w:rPr>
          <w:rFonts w:ascii="Arial" w:hAnsi="Arial" w:cs="Arial"/>
          <w:b/>
        </w:rPr>
        <w:t xml:space="preserve">Modelul Procesului-verbal de suspendare a procesului de recepție la terminarea lucrărilor (serviciilor) </w:t>
      </w:r>
    </w:p>
    <w:p w14:paraId="3DC25813" w14:textId="77777777" w:rsidR="0075481A" w:rsidRDefault="0075481A" w:rsidP="0075481A">
      <w:pPr>
        <w:rPr>
          <w:rFonts w:ascii="Arial" w:hAnsi="Arial" w:cs="Arial"/>
          <w:sz w:val="20"/>
          <w:szCs w:val="20"/>
        </w:rPr>
      </w:pPr>
    </w:p>
    <w:p w14:paraId="63B9AAE4" w14:textId="77777777" w:rsidR="0075481A" w:rsidRDefault="0075481A" w:rsidP="0075481A">
      <w:pPr>
        <w:ind w:left="6379"/>
        <w:jc w:val="center"/>
        <w:rPr>
          <w:rFonts w:ascii="Arial" w:hAnsi="Arial" w:cs="Arial"/>
          <w:sz w:val="20"/>
          <w:szCs w:val="20"/>
        </w:rPr>
      </w:pPr>
      <w:r>
        <w:rPr>
          <w:rFonts w:ascii="Arial" w:hAnsi="Arial" w:cs="Arial"/>
          <w:sz w:val="20"/>
          <w:szCs w:val="20"/>
        </w:rPr>
        <w:t>Aprobat</w:t>
      </w:r>
    </w:p>
    <w:p w14:paraId="64DDCC6F" w14:textId="77777777" w:rsidR="0075481A" w:rsidRDefault="0075481A" w:rsidP="0075481A">
      <w:pPr>
        <w:ind w:left="6379"/>
        <w:jc w:val="center"/>
      </w:pPr>
      <w:r w:rsidRPr="006537E6">
        <w:t>___________________</w:t>
      </w:r>
    </w:p>
    <w:p w14:paraId="2BF8B5D6" w14:textId="77777777" w:rsidR="0075481A" w:rsidRPr="006537E6" w:rsidRDefault="0075481A" w:rsidP="0075481A">
      <w:pPr>
        <w:ind w:left="6379"/>
        <w:jc w:val="center"/>
      </w:pPr>
      <w:r>
        <w:t>___________________</w:t>
      </w:r>
    </w:p>
    <w:p w14:paraId="7F64A1B7" w14:textId="77777777" w:rsidR="0075481A" w:rsidRDefault="0075481A" w:rsidP="0075481A">
      <w:pPr>
        <w:jc w:val="center"/>
      </w:pPr>
    </w:p>
    <w:p w14:paraId="529CD48D" w14:textId="77777777" w:rsidR="0075481A" w:rsidRPr="007960CE" w:rsidRDefault="0075481A" w:rsidP="0075481A">
      <w:pPr>
        <w:jc w:val="center"/>
        <w:rPr>
          <w:rFonts w:ascii="Arial" w:hAnsi="Arial" w:cs="Arial"/>
          <w:b/>
          <w:sz w:val="20"/>
          <w:szCs w:val="20"/>
        </w:rPr>
      </w:pPr>
      <w:r w:rsidRPr="007960CE">
        <w:rPr>
          <w:rFonts w:ascii="Arial" w:hAnsi="Arial" w:cs="Arial"/>
          <w:b/>
          <w:sz w:val="20"/>
          <w:szCs w:val="20"/>
        </w:rPr>
        <w:t>PROCES-VERBAL DE SUSPENDARE</w:t>
      </w:r>
    </w:p>
    <w:p w14:paraId="659314CA" w14:textId="6E77748F" w:rsidR="0075481A" w:rsidRPr="007960CE" w:rsidRDefault="0075481A" w:rsidP="0075481A">
      <w:pPr>
        <w:jc w:val="center"/>
        <w:rPr>
          <w:rFonts w:ascii="Arial" w:hAnsi="Arial" w:cs="Arial"/>
          <w:b/>
          <w:sz w:val="20"/>
          <w:szCs w:val="20"/>
        </w:rPr>
      </w:pPr>
      <w:r w:rsidRPr="007960CE">
        <w:rPr>
          <w:rFonts w:ascii="Arial" w:hAnsi="Arial" w:cs="Arial"/>
          <w:b/>
          <w:sz w:val="20"/>
          <w:szCs w:val="20"/>
        </w:rPr>
        <w:t xml:space="preserve">a procesului de recepție la terminarea lucrărilor </w:t>
      </w:r>
    </w:p>
    <w:p w14:paraId="569174FB" w14:textId="77777777" w:rsidR="0075481A" w:rsidRPr="00A2716F" w:rsidRDefault="0075481A" w:rsidP="0075481A">
      <w:pPr>
        <w:jc w:val="center"/>
        <w:rPr>
          <w:rFonts w:ascii="Arial" w:hAnsi="Arial" w:cs="Arial"/>
          <w:sz w:val="20"/>
          <w:szCs w:val="20"/>
        </w:rPr>
      </w:pPr>
    </w:p>
    <w:p w14:paraId="254194BB" w14:textId="77777777" w:rsidR="0075481A" w:rsidRPr="00A2716F" w:rsidRDefault="0075481A" w:rsidP="0075481A">
      <w:pPr>
        <w:jc w:val="center"/>
        <w:rPr>
          <w:rFonts w:ascii="Arial" w:hAnsi="Arial" w:cs="Arial"/>
          <w:sz w:val="20"/>
          <w:szCs w:val="20"/>
        </w:rPr>
      </w:pP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w:t>
      </w:r>
    </w:p>
    <w:p w14:paraId="5FF391B7" w14:textId="77777777" w:rsidR="0075481A" w:rsidRDefault="0075481A" w:rsidP="0075481A">
      <w:pPr>
        <w:jc w:val="both"/>
        <w:rPr>
          <w:rFonts w:ascii="Arial" w:hAnsi="Arial" w:cs="Arial"/>
          <w:sz w:val="20"/>
          <w:szCs w:val="20"/>
        </w:rPr>
      </w:pPr>
      <w:r w:rsidRPr="00A2716F">
        <w:rPr>
          <w:rFonts w:ascii="Arial" w:hAnsi="Arial" w:cs="Arial"/>
          <w:sz w:val="20"/>
          <w:szCs w:val="20"/>
        </w:rPr>
        <w:t>privind</w:t>
      </w:r>
      <w:r>
        <w:rPr>
          <w:rFonts w:ascii="Arial" w:hAnsi="Arial" w:cs="Arial"/>
          <w:sz w:val="20"/>
          <w:szCs w:val="20"/>
        </w:rPr>
        <w:t xml:space="preserve"> </w:t>
      </w:r>
      <w:r w:rsidRPr="00A2716F">
        <w:rPr>
          <w:rFonts w:ascii="Arial" w:hAnsi="Arial" w:cs="Arial"/>
          <w:sz w:val="20"/>
          <w:szCs w:val="20"/>
        </w:rPr>
        <w:t>lucrarea</w:t>
      </w:r>
      <w:r>
        <w:rPr>
          <w:rFonts w:ascii="Arial" w:hAnsi="Arial" w:cs="Arial"/>
          <w:sz w:val="20"/>
          <w:szCs w:val="20"/>
        </w:rPr>
        <w:t xml:space="preserve"> (serviciul) </w:t>
      </w:r>
      <w:r w:rsidRPr="00A2716F">
        <w:rPr>
          <w:rFonts w:ascii="Arial" w:hAnsi="Arial" w:cs="Arial"/>
          <w:sz w:val="20"/>
          <w:szCs w:val="20"/>
        </w:rPr>
        <w:t>_________________________________________</w:t>
      </w:r>
      <w:r>
        <w:rPr>
          <w:rFonts w:ascii="Arial" w:hAnsi="Arial" w:cs="Arial"/>
          <w:sz w:val="20"/>
          <w:szCs w:val="20"/>
        </w:rPr>
        <w:t>___________________</w:t>
      </w:r>
    </w:p>
    <w:p w14:paraId="1E29F3C5" w14:textId="77777777" w:rsidR="0075481A" w:rsidRDefault="0075481A" w:rsidP="0075481A">
      <w:pPr>
        <w:jc w:val="both"/>
        <w:rPr>
          <w:rFonts w:ascii="Arial" w:hAnsi="Arial" w:cs="Arial"/>
          <w:sz w:val="20"/>
          <w:szCs w:val="20"/>
        </w:rPr>
      </w:pPr>
      <w:r>
        <w:rPr>
          <w:rFonts w:ascii="Arial" w:hAnsi="Arial" w:cs="Arial"/>
          <w:sz w:val="20"/>
          <w:szCs w:val="20"/>
        </w:rPr>
        <w:t>_____________________________________________________________________________</w:t>
      </w:r>
      <w:r w:rsidRPr="00A2716F">
        <w:rPr>
          <w:rFonts w:ascii="Arial" w:hAnsi="Arial" w:cs="Arial"/>
          <w:sz w:val="20"/>
          <w:szCs w:val="20"/>
        </w:rPr>
        <w:t>____</w:t>
      </w:r>
    </w:p>
    <w:p w14:paraId="4A79A1AF" w14:textId="585B2CF2" w:rsidR="0075481A" w:rsidRDefault="0075481A" w:rsidP="0075481A">
      <w:pPr>
        <w:jc w:val="both"/>
        <w:rPr>
          <w:rFonts w:ascii="Arial" w:hAnsi="Arial" w:cs="Arial"/>
          <w:sz w:val="20"/>
          <w:szCs w:val="20"/>
        </w:rPr>
      </w:pPr>
      <w:r w:rsidRPr="00A2716F">
        <w:rPr>
          <w:rFonts w:ascii="Arial" w:hAnsi="Arial" w:cs="Arial"/>
          <w:sz w:val="20"/>
          <w:szCs w:val="20"/>
        </w:rPr>
        <w:t>executată</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cadrul</w:t>
      </w:r>
      <w:r>
        <w:rPr>
          <w:rFonts w:ascii="Arial" w:hAnsi="Arial" w:cs="Arial"/>
          <w:sz w:val="20"/>
          <w:szCs w:val="20"/>
        </w:rPr>
        <w:t xml:space="preserve"> </w:t>
      </w:r>
      <w:r w:rsidRPr="00A2716F">
        <w:rPr>
          <w:rFonts w:ascii="Arial" w:hAnsi="Arial" w:cs="Arial"/>
          <w:sz w:val="20"/>
          <w:szCs w:val="20"/>
        </w:rPr>
        <w:t>contractului</w:t>
      </w:r>
      <w:r>
        <w:rPr>
          <w:rFonts w:ascii="Arial" w:hAnsi="Arial" w:cs="Arial"/>
          <w:sz w:val="20"/>
          <w:szCs w:val="20"/>
        </w:rPr>
        <w:t xml:space="preserve"> </w:t>
      </w: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_____________________________,</w:t>
      </w:r>
      <w:r>
        <w:rPr>
          <w:rFonts w:ascii="Arial" w:hAnsi="Arial" w:cs="Arial"/>
          <w:sz w:val="20"/>
          <w:szCs w:val="20"/>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între_________________________________</w:t>
      </w:r>
      <w:r>
        <w:rPr>
          <w:rFonts w:ascii="Arial" w:hAnsi="Arial" w:cs="Arial"/>
          <w:sz w:val="20"/>
          <w:szCs w:val="20"/>
        </w:rPr>
        <w:t>____________________________(</w:t>
      </w:r>
      <w:r w:rsidR="007C15C2">
        <w:rPr>
          <w:rFonts w:ascii="Arial" w:hAnsi="Arial" w:cs="Arial"/>
          <w:sz w:val="20"/>
          <w:szCs w:val="20"/>
        </w:rPr>
        <w:t>Investito</w:t>
      </w:r>
      <w:r>
        <w:rPr>
          <w:rFonts w:ascii="Arial" w:hAnsi="Arial" w:cs="Arial"/>
          <w:sz w:val="20"/>
          <w:szCs w:val="20"/>
        </w:rPr>
        <w:t>r)</w:t>
      </w:r>
    </w:p>
    <w:p w14:paraId="373C9D9A" w14:textId="77777777" w:rsidR="0075481A" w:rsidRPr="00A2716F" w:rsidRDefault="0075481A" w:rsidP="0075481A">
      <w:pPr>
        <w:jc w:val="both"/>
        <w:rPr>
          <w:rFonts w:ascii="Arial" w:hAnsi="Arial" w:cs="Arial"/>
          <w:sz w:val="20"/>
          <w:szCs w:val="20"/>
        </w:rPr>
      </w:pPr>
      <w:r>
        <w:rPr>
          <w:rFonts w:ascii="Arial" w:hAnsi="Arial" w:cs="Arial"/>
          <w:sz w:val="20"/>
          <w:szCs w:val="20"/>
        </w:rPr>
        <w:t>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între</w:t>
      </w:r>
      <w:r>
        <w:rPr>
          <w:rFonts w:ascii="Arial" w:hAnsi="Arial" w:cs="Arial"/>
          <w:sz w:val="20"/>
          <w:szCs w:val="20"/>
        </w:rPr>
        <w:t xml:space="preserve"> </w:t>
      </w:r>
      <w:r w:rsidRPr="00A2716F">
        <w:rPr>
          <w:rFonts w:ascii="Arial" w:hAnsi="Arial" w:cs="Arial"/>
          <w:sz w:val="20"/>
          <w:szCs w:val="20"/>
        </w:rPr>
        <w:t>_________________</w:t>
      </w:r>
      <w:r>
        <w:rPr>
          <w:rFonts w:ascii="Arial" w:hAnsi="Arial" w:cs="Arial"/>
          <w:sz w:val="20"/>
          <w:szCs w:val="20"/>
        </w:rPr>
        <w:t>__________________________</w:t>
      </w:r>
      <w:r w:rsidRPr="00A2716F">
        <w:rPr>
          <w:rFonts w:ascii="Arial" w:hAnsi="Arial" w:cs="Arial"/>
          <w:sz w:val="20"/>
          <w:szCs w:val="20"/>
        </w:rPr>
        <w:t>______________</w:t>
      </w:r>
      <w:r>
        <w:rPr>
          <w:rFonts w:ascii="Arial" w:hAnsi="Arial" w:cs="Arial"/>
          <w:sz w:val="20"/>
          <w:szCs w:val="20"/>
        </w:rPr>
        <w:t xml:space="preserve">(Antreprenor) </w:t>
      </w:r>
      <w:r w:rsidRPr="00A2716F">
        <w:rPr>
          <w:rFonts w:ascii="Arial" w:hAnsi="Arial" w:cs="Arial"/>
          <w:sz w:val="20"/>
          <w:szCs w:val="20"/>
        </w:rPr>
        <w:t>pentru</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/serviciile menționate</w:t>
      </w:r>
      <w:r w:rsidRPr="00A2716F">
        <w:rPr>
          <w:rFonts w:ascii="Arial" w:hAnsi="Arial" w:cs="Arial"/>
          <w:sz w:val="20"/>
          <w:szCs w:val="20"/>
        </w:rPr>
        <w:t>.</w:t>
      </w:r>
    </w:p>
    <w:p w14:paraId="2B76ED6B" w14:textId="77777777" w:rsidR="0075481A" w:rsidRDefault="0075481A" w:rsidP="0075481A">
      <w:pPr>
        <w:jc w:val="both"/>
        <w:rPr>
          <w:rFonts w:ascii="Arial" w:hAnsi="Arial" w:cs="Arial"/>
          <w:sz w:val="20"/>
          <w:szCs w:val="20"/>
        </w:rPr>
      </w:pPr>
    </w:p>
    <w:p w14:paraId="0C7EFEDC" w14:textId="4983513C" w:rsidR="0075481A" w:rsidRPr="00A2716F" w:rsidRDefault="0075481A" w:rsidP="0075481A">
      <w:pPr>
        <w:jc w:val="both"/>
        <w:rPr>
          <w:rFonts w:ascii="Arial" w:hAnsi="Arial" w:cs="Arial"/>
          <w:sz w:val="20"/>
          <w:szCs w:val="20"/>
        </w:rPr>
      </w:pPr>
      <w:r w:rsidRPr="00A2716F">
        <w:rPr>
          <w:rFonts w:ascii="Arial" w:hAnsi="Arial" w:cs="Arial"/>
          <w:sz w:val="20"/>
          <w:szCs w:val="20"/>
        </w:rPr>
        <w:t>1.</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 xml:space="preserve"> (serviciile)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fost</w:t>
      </w:r>
      <w:r>
        <w:rPr>
          <w:rFonts w:ascii="Arial" w:hAnsi="Arial" w:cs="Arial"/>
          <w:sz w:val="20"/>
          <w:szCs w:val="20"/>
        </w:rPr>
        <w:t xml:space="preserve"> </w:t>
      </w:r>
      <w:r w:rsidRPr="00A2716F">
        <w:rPr>
          <w:rFonts w:ascii="Arial" w:hAnsi="Arial" w:cs="Arial"/>
          <w:sz w:val="20"/>
          <w:szCs w:val="20"/>
        </w:rPr>
        <w:t>executate</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baza</w:t>
      </w:r>
      <w:r>
        <w:rPr>
          <w:rFonts w:ascii="Arial" w:hAnsi="Arial" w:cs="Arial"/>
          <w:sz w:val="20"/>
          <w:szCs w:val="20"/>
        </w:rPr>
        <w:t xml:space="preserve"> caietului de sarcini întocmit de </w:t>
      </w:r>
      <w:r w:rsidR="007C15C2">
        <w:rPr>
          <w:rFonts w:ascii="Arial" w:hAnsi="Arial" w:cs="Arial"/>
          <w:sz w:val="20"/>
          <w:szCs w:val="20"/>
        </w:rPr>
        <w:t>Investito</w:t>
      </w:r>
      <w:r>
        <w:rPr>
          <w:rFonts w:ascii="Arial" w:hAnsi="Arial" w:cs="Arial"/>
          <w:sz w:val="20"/>
          <w:szCs w:val="20"/>
        </w:rPr>
        <w:t>r</w:t>
      </w:r>
      <w:r w:rsidRPr="00A2716F">
        <w:rPr>
          <w:rFonts w:ascii="Arial" w:hAnsi="Arial" w:cs="Arial"/>
          <w:sz w:val="20"/>
          <w:szCs w:val="20"/>
        </w:rPr>
        <w:t>.</w:t>
      </w:r>
    </w:p>
    <w:p w14:paraId="7F04015B" w14:textId="77777777" w:rsidR="0075481A" w:rsidRDefault="0075481A" w:rsidP="0075481A">
      <w:pPr>
        <w:ind w:firstLine="600"/>
        <w:jc w:val="both"/>
        <w:rPr>
          <w:rFonts w:ascii="Arial" w:hAnsi="Arial" w:cs="Arial"/>
          <w:sz w:val="20"/>
          <w:szCs w:val="20"/>
        </w:rPr>
      </w:pPr>
    </w:p>
    <w:p w14:paraId="57B4EC2E" w14:textId="77777777" w:rsidR="0075481A" w:rsidRDefault="0075481A" w:rsidP="0075481A">
      <w:pPr>
        <w:jc w:val="both"/>
        <w:rPr>
          <w:rFonts w:ascii="Arial" w:hAnsi="Arial" w:cs="Arial"/>
          <w:sz w:val="20"/>
          <w:szCs w:val="20"/>
        </w:rPr>
      </w:pPr>
      <w:r w:rsidRPr="00A2716F">
        <w:rPr>
          <w:rFonts w:ascii="Arial" w:hAnsi="Arial" w:cs="Arial"/>
          <w:sz w:val="20"/>
          <w:szCs w:val="20"/>
        </w:rPr>
        <w:t>2.</w:t>
      </w:r>
      <w:r>
        <w:rPr>
          <w:rFonts w:ascii="Arial" w:hAnsi="Arial" w:cs="Arial"/>
          <w:sz w:val="20"/>
          <w:szCs w:val="20"/>
        </w:rPr>
        <w:t xml:space="preserve"> </w:t>
      </w:r>
      <w:r w:rsidRPr="00A2716F">
        <w:rPr>
          <w:rFonts w:ascii="Arial" w:hAnsi="Arial" w:cs="Arial"/>
          <w:sz w:val="20"/>
          <w:szCs w:val="20"/>
        </w:rPr>
        <w:t>Comisia</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r>
        <w:rPr>
          <w:rFonts w:ascii="Arial" w:hAnsi="Arial" w:cs="Arial"/>
          <w:sz w:val="20"/>
          <w:szCs w:val="20"/>
        </w:rPr>
        <w:t xml:space="preserve"> ș</w:t>
      </w:r>
      <w:r w:rsidRPr="00A2716F">
        <w:rPr>
          <w:rFonts w:ascii="Arial" w:hAnsi="Arial" w:cs="Arial"/>
          <w:sz w:val="20"/>
          <w:szCs w:val="20"/>
        </w:rPr>
        <w:t>i-a</w:t>
      </w:r>
      <w:r>
        <w:rPr>
          <w:rFonts w:ascii="Arial" w:hAnsi="Arial" w:cs="Arial"/>
          <w:sz w:val="20"/>
          <w:szCs w:val="20"/>
        </w:rPr>
        <w:t xml:space="preserve"> </w:t>
      </w:r>
      <w:r w:rsidRPr="00A2716F">
        <w:rPr>
          <w:rFonts w:ascii="Arial" w:hAnsi="Arial" w:cs="Arial"/>
          <w:sz w:val="20"/>
          <w:szCs w:val="20"/>
        </w:rPr>
        <w:t>desfă</w:t>
      </w:r>
      <w:r>
        <w:rPr>
          <w:rFonts w:ascii="Arial" w:hAnsi="Arial" w:cs="Arial"/>
          <w:sz w:val="20"/>
          <w:szCs w:val="20"/>
        </w:rPr>
        <w:t>ș</w:t>
      </w:r>
      <w:r w:rsidRPr="00A2716F">
        <w:rPr>
          <w:rFonts w:ascii="Arial" w:hAnsi="Arial" w:cs="Arial"/>
          <w:sz w:val="20"/>
          <w:szCs w:val="20"/>
        </w:rPr>
        <w:t>urat</w:t>
      </w:r>
      <w:r>
        <w:rPr>
          <w:rFonts w:ascii="Arial" w:hAnsi="Arial" w:cs="Arial"/>
          <w:sz w:val="20"/>
          <w:szCs w:val="20"/>
        </w:rPr>
        <w:t xml:space="preserve"> </w:t>
      </w:r>
      <w:r w:rsidRPr="00A2716F">
        <w:rPr>
          <w:rFonts w:ascii="Arial" w:hAnsi="Arial" w:cs="Arial"/>
          <w:sz w:val="20"/>
          <w:szCs w:val="20"/>
        </w:rPr>
        <w:t>activitatea</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intervalul</w:t>
      </w:r>
      <w:r>
        <w:rPr>
          <w:rFonts w:ascii="Arial" w:hAnsi="Arial" w:cs="Arial"/>
          <w:sz w:val="20"/>
          <w:szCs w:val="20"/>
        </w:rPr>
        <w:t xml:space="preserve"> </w:t>
      </w:r>
      <w:r w:rsidRPr="00A2716F">
        <w:rPr>
          <w:rFonts w:ascii="Arial" w:hAnsi="Arial" w:cs="Arial"/>
          <w:sz w:val="20"/>
          <w:szCs w:val="20"/>
        </w:rPr>
        <w:t>___</w:t>
      </w:r>
      <w:r>
        <w:rPr>
          <w:rFonts w:ascii="Arial" w:hAnsi="Arial" w:cs="Arial"/>
          <w:sz w:val="20"/>
          <w:szCs w:val="20"/>
        </w:rPr>
        <w:t>________</w:t>
      </w:r>
      <w:r w:rsidRPr="00A2716F">
        <w:rPr>
          <w:rFonts w:ascii="Arial" w:hAnsi="Arial" w:cs="Arial"/>
          <w:sz w:val="20"/>
          <w:szCs w:val="20"/>
        </w:rPr>
        <w:t>__,</w:t>
      </w:r>
      <w:r>
        <w:rPr>
          <w:rFonts w:ascii="Arial" w:hAnsi="Arial" w:cs="Arial"/>
          <w:sz w:val="20"/>
          <w:szCs w:val="20"/>
        </w:rPr>
        <w:t xml:space="preserve"> </w:t>
      </w:r>
      <w:r w:rsidRPr="00A2716F">
        <w:rPr>
          <w:rFonts w:ascii="Arial" w:hAnsi="Arial" w:cs="Arial"/>
          <w:sz w:val="20"/>
          <w:szCs w:val="20"/>
        </w:rPr>
        <w:t>fiind</w:t>
      </w:r>
      <w:r>
        <w:rPr>
          <w:rFonts w:ascii="Arial" w:hAnsi="Arial" w:cs="Arial"/>
          <w:sz w:val="20"/>
          <w:szCs w:val="20"/>
        </w:rPr>
        <w:t xml:space="preserve"> </w:t>
      </w:r>
      <w:r w:rsidRPr="00A2716F">
        <w:rPr>
          <w:rFonts w:ascii="Arial" w:hAnsi="Arial" w:cs="Arial"/>
          <w:sz w:val="20"/>
          <w:szCs w:val="20"/>
        </w:rPr>
        <w:t>formată</w:t>
      </w:r>
      <w:r>
        <w:rPr>
          <w:rFonts w:ascii="Arial" w:hAnsi="Arial" w:cs="Arial"/>
          <w:sz w:val="20"/>
          <w:szCs w:val="20"/>
        </w:rPr>
        <w:t xml:space="preserve"> </w:t>
      </w:r>
      <w:r w:rsidRPr="00A2716F">
        <w:rPr>
          <w:rFonts w:ascii="Arial" w:hAnsi="Arial" w:cs="Arial"/>
          <w:sz w:val="20"/>
          <w:szCs w:val="20"/>
        </w:rPr>
        <w:t>din:</w:t>
      </w:r>
    </w:p>
    <w:p w14:paraId="52D57EBF" w14:textId="77777777" w:rsidR="0075481A" w:rsidRDefault="0075481A" w:rsidP="0075481A">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Președinte</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w:t>
      </w:r>
    </w:p>
    <w:p w14:paraId="636C3DA7" w14:textId="77777777" w:rsidR="0075481A" w:rsidRPr="005A3C12" w:rsidRDefault="0075481A" w:rsidP="0075481A">
      <w:pPr>
        <w:ind w:right="72"/>
        <w:jc w:val="both"/>
        <w:rPr>
          <w:rStyle w:val="spar"/>
          <w:rFonts w:ascii="Arial" w:hAnsi="Arial" w:cs="Arial"/>
          <w:i/>
          <w:color w:val="auto"/>
          <w:sz w:val="20"/>
          <w:szCs w:val="20"/>
          <w:u w:val="single"/>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 xml:space="preserve">Membri comisiei: </w:t>
      </w:r>
    </w:p>
    <w:p w14:paraId="4A860875" w14:textId="77777777" w:rsidR="0075481A" w:rsidRDefault="0075481A" w:rsidP="0075481A">
      <w:pPr>
        <w:ind w:right="72"/>
        <w:jc w:val="both"/>
        <w:rPr>
          <w:rStyle w:val="spar"/>
          <w:rFonts w:ascii="Arial" w:hAnsi="Arial" w:cs="Arial"/>
          <w:color w:val="auto"/>
          <w:sz w:val="20"/>
          <w:szCs w:val="20"/>
          <w:bdr w:val="none" w:sz="0" w:space="0" w:color="auto" w:frame="1"/>
          <w:shd w:val="clear" w:color="auto" w:fill="FFFFFF"/>
        </w:rPr>
      </w:pPr>
    </w:p>
    <w:p w14:paraId="12FF53B6" w14:textId="77777777" w:rsidR="0075481A" w:rsidRPr="00A2716F" w:rsidRDefault="0075481A" w:rsidP="0075481A">
      <w:pPr>
        <w:ind w:firstLine="600"/>
        <w:jc w:val="both"/>
        <w:rPr>
          <w:rFonts w:ascii="Arial" w:hAnsi="Arial" w:cs="Arial"/>
          <w:sz w:val="20"/>
          <w:szCs w:val="20"/>
        </w:rPr>
      </w:pPr>
      <w:r w:rsidRPr="00A2716F">
        <w:rPr>
          <w:rFonts w:ascii="Arial" w:hAnsi="Arial" w:cs="Arial"/>
          <w:sz w:val="20"/>
          <w:szCs w:val="20"/>
        </w:rPr>
        <w:t>_______________________________</w:t>
      </w:r>
      <w:r>
        <w:rPr>
          <w:rFonts w:ascii="Arial" w:hAnsi="Arial" w:cs="Arial"/>
          <w:sz w:val="20"/>
          <w:szCs w:val="20"/>
        </w:rPr>
        <w:t>_________________</w:t>
      </w:r>
      <w:r w:rsidRPr="00A2716F">
        <w:rPr>
          <w:rFonts w:ascii="Arial" w:hAnsi="Arial" w:cs="Arial"/>
          <w:sz w:val="20"/>
          <w:szCs w:val="20"/>
        </w:rPr>
        <w:t>_______________</w:t>
      </w:r>
      <w:r>
        <w:rPr>
          <w:rFonts w:ascii="Arial" w:hAnsi="Arial" w:cs="Arial"/>
          <w:sz w:val="20"/>
          <w:szCs w:val="20"/>
        </w:rPr>
        <w:t>__</w:t>
      </w:r>
      <w:r w:rsidRPr="00A2716F">
        <w:rPr>
          <w:rFonts w:ascii="Arial" w:hAnsi="Arial" w:cs="Arial"/>
          <w:sz w:val="20"/>
          <w:szCs w:val="20"/>
        </w:rPr>
        <w:t>__________</w:t>
      </w:r>
    </w:p>
    <w:p w14:paraId="683B3379" w14:textId="77777777" w:rsidR="0075481A" w:rsidRPr="00252168" w:rsidRDefault="0075481A" w:rsidP="0075481A">
      <w:pPr>
        <w:ind w:firstLine="600"/>
        <w:jc w:val="both"/>
        <w:rPr>
          <w:rFonts w:ascii="Arial" w:hAnsi="Arial" w:cs="Arial"/>
          <w:sz w:val="16"/>
          <w:szCs w:val="16"/>
        </w:rPr>
      </w:pPr>
      <w:r>
        <w:rPr>
          <w:rFonts w:ascii="Arial" w:hAnsi="Arial" w:cs="Arial"/>
          <w:sz w:val="16"/>
          <w:szCs w:val="16"/>
        </w:rPr>
        <w:t xml:space="preserve">                                                  </w:t>
      </w:r>
      <w:r w:rsidRPr="00252168">
        <w:rPr>
          <w:rFonts w:ascii="Arial" w:hAnsi="Arial" w:cs="Arial"/>
          <w:sz w:val="16"/>
          <w:szCs w:val="16"/>
        </w:rPr>
        <w:t>(numele,</w:t>
      </w:r>
      <w:r>
        <w:rPr>
          <w:rFonts w:ascii="Arial" w:hAnsi="Arial" w:cs="Arial"/>
          <w:sz w:val="16"/>
          <w:szCs w:val="16"/>
        </w:rPr>
        <w:t xml:space="preserve"> </w:t>
      </w:r>
      <w:r w:rsidRPr="00252168">
        <w:rPr>
          <w:rFonts w:ascii="Arial" w:hAnsi="Arial" w:cs="Arial"/>
          <w:sz w:val="16"/>
          <w:szCs w:val="16"/>
        </w:rPr>
        <w:t>prenumele</w:t>
      </w:r>
      <w:r>
        <w:rPr>
          <w:rFonts w:ascii="Arial" w:hAnsi="Arial" w:cs="Arial"/>
          <w:sz w:val="16"/>
          <w:szCs w:val="16"/>
        </w:rPr>
        <w:t>,</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sidRPr="00252168">
        <w:rPr>
          <w:rFonts w:ascii="Arial" w:hAnsi="Arial" w:cs="Arial"/>
          <w:sz w:val="16"/>
          <w:szCs w:val="16"/>
        </w:rPr>
        <w:t>)</w:t>
      </w:r>
    </w:p>
    <w:p w14:paraId="4232984D" w14:textId="77777777" w:rsidR="0075481A" w:rsidRDefault="0075481A" w:rsidP="0075481A">
      <w:pPr>
        <w:ind w:right="72"/>
        <w:jc w:val="both"/>
        <w:rPr>
          <w:rStyle w:val="spar"/>
          <w:rFonts w:ascii="Arial" w:hAnsi="Arial" w:cs="Arial"/>
          <w:color w:val="auto"/>
          <w:sz w:val="20"/>
          <w:szCs w:val="20"/>
          <w:bdr w:val="none" w:sz="0" w:space="0" w:color="auto" w:frame="1"/>
          <w:shd w:val="clear" w:color="auto" w:fill="FFFFFF"/>
        </w:rPr>
      </w:pPr>
    </w:p>
    <w:p w14:paraId="2A0998AB" w14:textId="77777777" w:rsidR="0075481A" w:rsidRDefault="0075481A" w:rsidP="0075481A">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Secretar</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_________________________________</w:t>
      </w:r>
    </w:p>
    <w:p w14:paraId="4D3291AA" w14:textId="77777777" w:rsidR="0075481A" w:rsidRDefault="0075481A" w:rsidP="0075481A">
      <w:pPr>
        <w:jc w:val="both"/>
        <w:rPr>
          <w:rFonts w:ascii="Arial" w:hAnsi="Arial" w:cs="Arial"/>
          <w:sz w:val="20"/>
          <w:szCs w:val="20"/>
        </w:rPr>
      </w:pPr>
    </w:p>
    <w:p w14:paraId="280B13C8" w14:textId="77777777" w:rsidR="0075481A" w:rsidRPr="00A2716F" w:rsidRDefault="0075481A" w:rsidP="0075481A">
      <w:pPr>
        <w:jc w:val="both"/>
        <w:rPr>
          <w:rFonts w:ascii="Arial" w:hAnsi="Arial" w:cs="Arial"/>
          <w:sz w:val="20"/>
          <w:szCs w:val="20"/>
        </w:rPr>
      </w:pPr>
      <w:r w:rsidRPr="00A2716F">
        <w:rPr>
          <w:rFonts w:ascii="Arial" w:hAnsi="Arial" w:cs="Arial"/>
          <w:sz w:val="20"/>
          <w:szCs w:val="20"/>
        </w:rPr>
        <w:t>3.</w:t>
      </w:r>
      <w:r>
        <w:rPr>
          <w:rFonts w:ascii="Arial" w:hAnsi="Arial" w:cs="Arial"/>
          <w:sz w:val="20"/>
          <w:szCs w:val="20"/>
        </w:rPr>
        <w:t xml:space="preserv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mai</w:t>
      </w:r>
      <w:r>
        <w:rPr>
          <w:rFonts w:ascii="Arial" w:hAnsi="Arial" w:cs="Arial"/>
          <w:sz w:val="20"/>
          <w:szCs w:val="20"/>
        </w:rPr>
        <w:t xml:space="preserve"> </w:t>
      </w:r>
      <w:r w:rsidRPr="00A2716F">
        <w:rPr>
          <w:rFonts w:ascii="Arial" w:hAnsi="Arial" w:cs="Arial"/>
          <w:sz w:val="20"/>
          <w:szCs w:val="20"/>
        </w:rPr>
        <w:t>participat</w:t>
      </w:r>
      <w:r>
        <w:rPr>
          <w:rFonts w:ascii="Arial" w:hAnsi="Arial" w:cs="Arial"/>
          <w:sz w:val="20"/>
          <w:szCs w:val="20"/>
        </w:rPr>
        <w:t xml:space="preserve"> </w:t>
      </w:r>
      <w:r w:rsidRPr="00A2716F">
        <w:rPr>
          <w:rFonts w:ascii="Arial" w:hAnsi="Arial" w:cs="Arial"/>
          <w:sz w:val="20"/>
          <w:szCs w:val="20"/>
        </w:rPr>
        <w:t>la</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p>
    <w:p w14:paraId="4C029E25" w14:textId="77777777" w:rsidR="0075481A" w:rsidRPr="00A2716F" w:rsidRDefault="0075481A" w:rsidP="0075481A">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__________________________</w:t>
      </w:r>
      <w:r w:rsidRPr="00A2716F">
        <w:rPr>
          <w:rFonts w:ascii="Arial" w:hAnsi="Arial" w:cs="Arial"/>
          <w:sz w:val="20"/>
          <w:szCs w:val="20"/>
        </w:rPr>
        <w:t>__</w:t>
      </w:r>
    </w:p>
    <w:p w14:paraId="1B79DE04" w14:textId="77777777" w:rsidR="0075481A" w:rsidRPr="00FF64B1" w:rsidRDefault="0075481A" w:rsidP="0075481A">
      <w:pPr>
        <w:ind w:firstLine="600"/>
        <w:jc w:val="both"/>
        <w:rPr>
          <w:rFonts w:ascii="Arial" w:hAnsi="Arial" w:cs="Arial"/>
          <w:sz w:val="16"/>
          <w:szCs w:val="16"/>
        </w:rPr>
      </w:pPr>
      <w:r>
        <w:rPr>
          <w:rFonts w:ascii="Arial" w:hAnsi="Arial" w:cs="Arial"/>
          <w:sz w:val="16"/>
          <w:szCs w:val="16"/>
        </w:rPr>
        <w:t xml:space="preserve">                                      </w:t>
      </w:r>
      <w:r w:rsidRPr="00FF64B1">
        <w:rPr>
          <w:rFonts w:ascii="Arial" w:hAnsi="Arial" w:cs="Arial"/>
          <w:sz w:val="16"/>
          <w:szCs w:val="16"/>
        </w:rPr>
        <w:t>(numele,</w:t>
      </w:r>
      <w:r>
        <w:rPr>
          <w:rFonts w:ascii="Arial" w:hAnsi="Arial" w:cs="Arial"/>
          <w:sz w:val="16"/>
          <w:szCs w:val="16"/>
        </w:rPr>
        <w:t xml:space="preserve"> </w:t>
      </w:r>
      <w:r w:rsidRPr="00FF64B1">
        <w:rPr>
          <w:rFonts w:ascii="Arial" w:hAnsi="Arial" w:cs="Arial"/>
          <w:sz w:val="16"/>
          <w:szCs w:val="16"/>
        </w:rPr>
        <w:t>prenumele,</w:t>
      </w:r>
      <w:r>
        <w:rPr>
          <w:rFonts w:ascii="Arial" w:hAnsi="Arial" w:cs="Arial"/>
          <w:sz w:val="16"/>
          <w:szCs w:val="16"/>
        </w:rPr>
        <w:t xml:space="preserve"> ,</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Pr>
          <w:sz w:val="16"/>
          <w:szCs w:val="16"/>
        </w:rPr>
        <w:t>,</w:t>
      </w:r>
      <w:r>
        <w:rPr>
          <w:rFonts w:ascii="Arial" w:hAnsi="Arial" w:cs="Arial"/>
          <w:sz w:val="16"/>
          <w:szCs w:val="16"/>
        </w:rPr>
        <w:t xml:space="preserve"> </w:t>
      </w:r>
      <w:r w:rsidRPr="00FF64B1">
        <w:rPr>
          <w:rFonts w:ascii="Arial" w:hAnsi="Arial" w:cs="Arial"/>
          <w:sz w:val="16"/>
          <w:szCs w:val="16"/>
        </w:rPr>
        <w:t>calitatea)</w:t>
      </w:r>
    </w:p>
    <w:p w14:paraId="2D46FA80" w14:textId="77777777" w:rsidR="0075481A" w:rsidRDefault="0075481A" w:rsidP="0075481A">
      <w:pPr>
        <w:ind w:firstLine="600"/>
        <w:jc w:val="both"/>
        <w:rPr>
          <w:rFonts w:ascii="Arial" w:hAnsi="Arial" w:cs="Arial"/>
          <w:sz w:val="20"/>
          <w:szCs w:val="20"/>
        </w:rPr>
      </w:pPr>
    </w:p>
    <w:p w14:paraId="1704B913" w14:textId="77777777" w:rsidR="0075481A" w:rsidRDefault="0075481A" w:rsidP="0075481A">
      <w:pPr>
        <w:ind w:right="72"/>
        <w:jc w:val="both"/>
        <w:rPr>
          <w:rStyle w:val="spctbdy"/>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4</w:t>
      </w:r>
      <w:r w:rsidRPr="00D655A3">
        <w:rPr>
          <w:rStyle w:val="spctttl"/>
          <w:rFonts w:ascii="Arial" w:hAnsi="Arial" w:cs="Arial"/>
          <w:bCs/>
          <w:color w:val="auto"/>
          <w:sz w:val="20"/>
          <w:szCs w:val="20"/>
          <w:bdr w:val="none" w:sz="0" w:space="0" w:color="auto" w:frame="1"/>
          <w:shd w:val="clear" w:color="auto" w:fill="FFFFFF"/>
        </w:rPr>
        <w:t>.</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Constatările comisiei de recepție la terminarea lucrărilor, inclusiv cele consemnate la verificările în teren:</w:t>
      </w:r>
    </w:p>
    <w:p w14:paraId="2B3CC6B3" w14:textId="77777777" w:rsidR="0075481A" w:rsidRDefault="0075481A" w:rsidP="0075481A">
      <w:pPr>
        <w:ind w:right="72"/>
        <w:jc w:val="both"/>
        <w:rPr>
          <w:rStyle w:val="spctttl"/>
          <w:rFonts w:ascii="Arial" w:hAnsi="Arial" w:cs="Arial"/>
          <w:bCs/>
          <w:color w:val="auto"/>
          <w:sz w:val="20"/>
          <w:szCs w:val="20"/>
          <w:bdr w:val="none" w:sz="0" w:space="0" w:color="auto" w:frame="1"/>
          <w:shd w:val="clear" w:color="auto" w:fill="FFFFFF"/>
        </w:rPr>
      </w:pPr>
    </w:p>
    <w:p w14:paraId="559F8EBA" w14:textId="77777777" w:rsidR="0075481A" w:rsidRDefault="0075481A" w:rsidP="0075481A">
      <w:pPr>
        <w:ind w:right="72"/>
        <w:jc w:val="both"/>
        <w:rPr>
          <w:rStyle w:val="spar"/>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4</w:t>
      </w:r>
      <w:r w:rsidRPr="00D655A3">
        <w:rPr>
          <w:rStyle w:val="spctttl"/>
          <w:rFonts w:ascii="Arial" w:hAnsi="Arial" w:cs="Arial"/>
          <w:bCs/>
          <w:color w:val="auto"/>
          <w:sz w:val="20"/>
          <w:szCs w:val="20"/>
          <w:bdr w:val="none" w:sz="0" w:space="0" w:color="auto" w:frame="1"/>
          <w:shd w:val="clear" w:color="auto" w:fill="FFFFFF"/>
        </w:rPr>
        <w:t>.1.</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Capacități fizice realizate:</w:t>
      </w:r>
      <w:r>
        <w:rPr>
          <w:rStyle w:val="spar"/>
          <w:rFonts w:ascii="Arial" w:hAnsi="Arial" w:cs="Arial"/>
          <w:color w:val="auto"/>
          <w:sz w:val="20"/>
          <w:szCs w:val="20"/>
          <w:bdr w:val="none" w:sz="0" w:space="0" w:color="auto" w:frame="1"/>
          <w:shd w:val="clear" w:color="auto" w:fill="FFFFFF"/>
        </w:rPr>
        <w:t xml:space="preserve"> _______________________________________________________</w:t>
      </w:r>
    </w:p>
    <w:p w14:paraId="65335D45" w14:textId="77777777" w:rsidR="0075481A" w:rsidRDefault="0075481A" w:rsidP="0075481A">
      <w:pPr>
        <w:ind w:right="72"/>
        <w:jc w:val="both"/>
        <w:rPr>
          <w:rStyle w:val="spctttl"/>
          <w:rFonts w:ascii="Arial" w:hAnsi="Arial" w:cs="Arial"/>
          <w:bCs/>
          <w:color w:val="auto"/>
          <w:sz w:val="20"/>
          <w:szCs w:val="20"/>
          <w:bdr w:val="none" w:sz="0" w:space="0" w:color="auto" w:frame="1"/>
          <w:shd w:val="clear" w:color="auto" w:fill="FFFFFF"/>
        </w:rPr>
      </w:pPr>
    </w:p>
    <w:p w14:paraId="7E8E08E3" w14:textId="77777777" w:rsidR="0075481A" w:rsidRDefault="0075481A" w:rsidP="0075481A">
      <w:pPr>
        <w:ind w:right="72"/>
        <w:jc w:val="both"/>
        <w:rPr>
          <w:rStyle w:val="spctbdy"/>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4</w:t>
      </w:r>
      <w:r w:rsidRPr="00D655A3">
        <w:rPr>
          <w:rStyle w:val="spctttl"/>
          <w:rFonts w:ascii="Arial" w:hAnsi="Arial" w:cs="Arial"/>
          <w:bCs/>
          <w:color w:val="auto"/>
          <w:sz w:val="20"/>
          <w:szCs w:val="20"/>
          <w:bdr w:val="none" w:sz="0" w:space="0" w:color="auto" w:frame="1"/>
          <w:shd w:val="clear" w:color="auto" w:fill="FFFFFF"/>
        </w:rPr>
        <w:t>.2.</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Nu au fost finalizate/executate lucrările și cantitățile de lucrări cuprinse în lista din anexa 1 la prezentul proces-verbal.</w:t>
      </w:r>
    </w:p>
    <w:p w14:paraId="29F7F117" w14:textId="77777777" w:rsidR="0075481A" w:rsidRDefault="0075481A" w:rsidP="0075481A">
      <w:pPr>
        <w:ind w:right="72"/>
        <w:jc w:val="both"/>
        <w:rPr>
          <w:rStyle w:val="spctttl"/>
          <w:rFonts w:ascii="Arial" w:hAnsi="Arial" w:cs="Arial"/>
          <w:bCs/>
          <w:color w:val="auto"/>
          <w:sz w:val="20"/>
          <w:szCs w:val="20"/>
          <w:bdr w:val="none" w:sz="0" w:space="0" w:color="auto" w:frame="1"/>
          <w:shd w:val="clear" w:color="auto" w:fill="FFFFFF"/>
        </w:rPr>
      </w:pPr>
    </w:p>
    <w:p w14:paraId="27E8C650" w14:textId="77777777" w:rsidR="0075481A" w:rsidRDefault="0075481A" w:rsidP="0075481A">
      <w:pPr>
        <w:ind w:right="72"/>
        <w:jc w:val="both"/>
        <w:rPr>
          <w:rStyle w:val="spctbdy"/>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4</w:t>
      </w:r>
      <w:r w:rsidRPr="00D655A3">
        <w:rPr>
          <w:rStyle w:val="spctttl"/>
          <w:rFonts w:ascii="Arial" w:hAnsi="Arial" w:cs="Arial"/>
          <w:bCs/>
          <w:color w:val="auto"/>
          <w:sz w:val="20"/>
          <w:szCs w:val="20"/>
          <w:bdr w:val="none" w:sz="0" w:space="0" w:color="auto" w:frame="1"/>
          <w:shd w:val="clear" w:color="auto" w:fill="FFFFFF"/>
        </w:rPr>
        <w:t>.3.</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Lucrările cuprinse în lista din anexa 2 la prezentul proces-verbal au fost realizate necorespunzător și nu respectă prevederile caietului de sarcini, prezintă neconformități sau vicii/defecțiuni a căror remediere este de durată și strict necesară pentru asigurarea utilității obiectivului conform destinației preconizate.</w:t>
      </w:r>
    </w:p>
    <w:p w14:paraId="280CC56E" w14:textId="77777777" w:rsidR="0075481A" w:rsidRDefault="0075481A" w:rsidP="0075481A">
      <w:pPr>
        <w:ind w:right="72"/>
        <w:jc w:val="both"/>
        <w:rPr>
          <w:rStyle w:val="spctttl"/>
          <w:rFonts w:ascii="Arial" w:hAnsi="Arial" w:cs="Arial"/>
          <w:bCs/>
          <w:color w:val="auto"/>
          <w:sz w:val="20"/>
          <w:szCs w:val="20"/>
          <w:bdr w:val="none" w:sz="0" w:space="0" w:color="auto" w:frame="1"/>
          <w:shd w:val="clear" w:color="auto" w:fill="FFFFFF"/>
        </w:rPr>
      </w:pPr>
    </w:p>
    <w:p w14:paraId="0CFEC2B0" w14:textId="77777777" w:rsidR="0075481A" w:rsidRDefault="0075481A" w:rsidP="0075481A">
      <w:pPr>
        <w:ind w:right="72"/>
        <w:jc w:val="both"/>
        <w:rPr>
          <w:rStyle w:val="spar"/>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4</w:t>
      </w:r>
      <w:r w:rsidRPr="00D655A3">
        <w:rPr>
          <w:rStyle w:val="spctttl"/>
          <w:rFonts w:ascii="Arial" w:hAnsi="Arial" w:cs="Arial"/>
          <w:bCs/>
          <w:color w:val="auto"/>
          <w:sz w:val="20"/>
          <w:szCs w:val="20"/>
          <w:bdr w:val="none" w:sz="0" w:space="0" w:color="auto" w:frame="1"/>
          <w:shd w:val="clear" w:color="auto" w:fill="FFFFFF"/>
        </w:rPr>
        <w:t>.4.</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Alte constatări, inclusiv ca urmare a solicitărilor suplimentare ale comisiei (expertize tehnice, încercări suplimentare, alte teste și documente, etc.):</w:t>
      </w:r>
      <w:r>
        <w:rPr>
          <w:rStyle w:val="spctbdy"/>
          <w:rFonts w:ascii="Arial" w:hAnsi="Arial" w:cs="Arial"/>
          <w:color w:val="auto"/>
          <w:sz w:val="20"/>
          <w:szCs w:val="20"/>
          <w:bdr w:val="none" w:sz="0" w:space="0" w:color="auto" w:frame="1"/>
          <w:shd w:val="clear" w:color="auto" w:fill="FFFFFF"/>
        </w:rPr>
        <w:t xml:space="preserve"> </w:t>
      </w:r>
      <w:r>
        <w:rPr>
          <w:rStyle w:val="spar"/>
          <w:rFonts w:ascii="Arial" w:hAnsi="Arial" w:cs="Arial"/>
          <w:color w:val="auto"/>
          <w:sz w:val="20"/>
          <w:szCs w:val="20"/>
          <w:bdr w:val="none" w:sz="0" w:space="0" w:color="auto" w:frame="1"/>
          <w:shd w:val="clear" w:color="auto" w:fill="FFFFFF"/>
        </w:rPr>
        <w:t>_____________________________________</w:t>
      </w:r>
    </w:p>
    <w:p w14:paraId="247F967B" w14:textId="77777777" w:rsidR="0075481A" w:rsidRDefault="0075481A" w:rsidP="0075481A">
      <w:pPr>
        <w:ind w:right="72"/>
        <w:jc w:val="both"/>
        <w:rPr>
          <w:rStyle w:val="spctttl"/>
          <w:rFonts w:ascii="Arial" w:hAnsi="Arial" w:cs="Arial"/>
          <w:bCs/>
          <w:color w:val="auto"/>
          <w:sz w:val="20"/>
          <w:szCs w:val="20"/>
          <w:bdr w:val="none" w:sz="0" w:space="0" w:color="auto" w:frame="1"/>
          <w:shd w:val="clear" w:color="auto" w:fill="FFFFFF"/>
        </w:rPr>
      </w:pPr>
    </w:p>
    <w:p w14:paraId="4DBCBD88" w14:textId="77777777" w:rsidR="0075481A" w:rsidRDefault="0075481A" w:rsidP="0075481A">
      <w:pPr>
        <w:ind w:right="72"/>
        <w:jc w:val="both"/>
        <w:rPr>
          <w:rStyle w:val="spctbdy"/>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5</w:t>
      </w:r>
      <w:r w:rsidRPr="00D655A3">
        <w:rPr>
          <w:rStyle w:val="spctttl"/>
          <w:rFonts w:ascii="Arial" w:hAnsi="Arial" w:cs="Arial"/>
          <w:bCs/>
          <w:color w:val="auto"/>
          <w:sz w:val="20"/>
          <w:szCs w:val="20"/>
          <w:bdr w:val="none" w:sz="0" w:space="0" w:color="auto" w:frame="1"/>
          <w:shd w:val="clear" w:color="auto" w:fill="FFFFFF"/>
        </w:rPr>
        <w:t>.</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 xml:space="preserve">În urma constatărilor făcute, comisia de recepție decide SUSPENDAREA PROCESULUI DE RECEPȚIE LA TERMINAREA LUCRĂRILOR - ÎN FAZĂ UNICĂ, stabilind, împreună cu executantul, un termen de remediere de </w:t>
      </w:r>
      <w:r>
        <w:rPr>
          <w:rStyle w:val="spctbdy"/>
          <w:rFonts w:ascii="Arial" w:hAnsi="Arial" w:cs="Arial"/>
          <w:color w:val="auto"/>
          <w:sz w:val="20"/>
          <w:szCs w:val="20"/>
          <w:bdr w:val="none" w:sz="0" w:space="0" w:color="auto" w:frame="1"/>
          <w:shd w:val="clear" w:color="auto" w:fill="FFFFFF"/>
        </w:rPr>
        <w:t>________</w:t>
      </w:r>
      <w:r w:rsidRPr="00D655A3">
        <w:rPr>
          <w:rStyle w:val="spctbdy"/>
          <w:rFonts w:ascii="Arial" w:hAnsi="Arial" w:cs="Arial"/>
          <w:color w:val="auto"/>
          <w:sz w:val="20"/>
          <w:szCs w:val="20"/>
          <w:bdr w:val="none" w:sz="0" w:space="0" w:color="auto" w:frame="1"/>
          <w:shd w:val="clear" w:color="auto" w:fill="FFFFFF"/>
        </w:rPr>
        <w:t xml:space="preserve"> zile.</w:t>
      </w:r>
    </w:p>
    <w:p w14:paraId="5CBFE3DF" w14:textId="77777777" w:rsidR="0075481A" w:rsidRDefault="0075481A" w:rsidP="0075481A">
      <w:pPr>
        <w:ind w:right="72"/>
        <w:jc w:val="both"/>
        <w:rPr>
          <w:rStyle w:val="spctttl"/>
          <w:rFonts w:ascii="Arial" w:hAnsi="Arial" w:cs="Arial"/>
          <w:bCs/>
          <w:color w:val="auto"/>
          <w:sz w:val="20"/>
          <w:szCs w:val="20"/>
          <w:bdr w:val="none" w:sz="0" w:space="0" w:color="auto" w:frame="1"/>
          <w:shd w:val="clear" w:color="auto" w:fill="FFFFFF"/>
        </w:rPr>
      </w:pPr>
    </w:p>
    <w:p w14:paraId="4895B734" w14:textId="77777777" w:rsidR="0075481A" w:rsidRDefault="0075481A" w:rsidP="0075481A">
      <w:pPr>
        <w:ind w:right="72"/>
        <w:jc w:val="both"/>
        <w:rPr>
          <w:rStyle w:val="spar"/>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6</w:t>
      </w:r>
      <w:r w:rsidRPr="00D655A3">
        <w:rPr>
          <w:rStyle w:val="spctttl"/>
          <w:rFonts w:ascii="Arial" w:hAnsi="Arial" w:cs="Arial"/>
          <w:bCs/>
          <w:color w:val="auto"/>
          <w:sz w:val="20"/>
          <w:szCs w:val="20"/>
          <w:bdr w:val="none" w:sz="0" w:space="0" w:color="auto" w:frame="1"/>
          <w:shd w:val="clear" w:color="auto" w:fill="FFFFFF"/>
        </w:rPr>
        <w:t>.</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Comisia de recepție motivează decizia luată prin:</w:t>
      </w:r>
      <w:r>
        <w:rPr>
          <w:rStyle w:val="spar"/>
          <w:rFonts w:ascii="Arial" w:hAnsi="Arial" w:cs="Arial"/>
          <w:color w:val="auto"/>
          <w:sz w:val="20"/>
          <w:szCs w:val="20"/>
          <w:bdr w:val="none" w:sz="0" w:space="0" w:color="auto" w:frame="1"/>
          <w:shd w:val="clear" w:color="auto" w:fill="FFFFFF"/>
        </w:rPr>
        <w:t xml:space="preserve"> ______________________________________</w:t>
      </w:r>
    </w:p>
    <w:p w14:paraId="32A233E3" w14:textId="77777777" w:rsidR="0075481A" w:rsidRDefault="0075481A" w:rsidP="0075481A">
      <w:pPr>
        <w:ind w:right="72"/>
        <w:jc w:val="both"/>
        <w:rPr>
          <w:rStyle w:val="spctttl"/>
          <w:rFonts w:ascii="Arial" w:hAnsi="Arial" w:cs="Arial"/>
          <w:bCs/>
          <w:color w:val="auto"/>
          <w:sz w:val="20"/>
          <w:szCs w:val="20"/>
          <w:bdr w:val="none" w:sz="0" w:space="0" w:color="auto" w:frame="1"/>
          <w:shd w:val="clear" w:color="auto" w:fill="FFFFFF"/>
        </w:rPr>
      </w:pPr>
    </w:p>
    <w:p w14:paraId="13AD57D2" w14:textId="77777777" w:rsidR="0075481A" w:rsidRDefault="0075481A" w:rsidP="0075481A">
      <w:pPr>
        <w:ind w:right="72"/>
        <w:jc w:val="both"/>
        <w:rPr>
          <w:rStyle w:val="spar"/>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7</w:t>
      </w:r>
      <w:r w:rsidRPr="00D655A3">
        <w:rPr>
          <w:rStyle w:val="spctttl"/>
          <w:rFonts w:ascii="Arial" w:hAnsi="Arial" w:cs="Arial"/>
          <w:bCs/>
          <w:color w:val="auto"/>
          <w:sz w:val="20"/>
          <w:szCs w:val="20"/>
          <w:bdr w:val="none" w:sz="0" w:space="0" w:color="auto" w:frame="1"/>
          <w:shd w:val="clear" w:color="auto" w:fill="FFFFFF"/>
        </w:rPr>
        <w:t>.</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Comisia de recepție recomandă luarea următoarelor măsuri:</w:t>
      </w:r>
      <w:r>
        <w:rPr>
          <w:rStyle w:val="spctbdy"/>
          <w:rFonts w:ascii="Arial" w:hAnsi="Arial" w:cs="Arial"/>
          <w:color w:val="auto"/>
          <w:sz w:val="20"/>
          <w:szCs w:val="20"/>
          <w:bdr w:val="none" w:sz="0" w:space="0" w:color="auto" w:frame="1"/>
          <w:shd w:val="clear" w:color="auto" w:fill="FFFFFF"/>
        </w:rPr>
        <w:t xml:space="preserve"> </w:t>
      </w:r>
      <w:r>
        <w:rPr>
          <w:rStyle w:val="spar"/>
          <w:rFonts w:ascii="Arial" w:hAnsi="Arial" w:cs="Arial"/>
          <w:color w:val="auto"/>
          <w:sz w:val="20"/>
          <w:szCs w:val="20"/>
          <w:bdr w:val="none" w:sz="0" w:space="0" w:color="auto" w:frame="1"/>
          <w:shd w:val="clear" w:color="auto" w:fill="FFFFFF"/>
        </w:rPr>
        <w:t>_____________________________</w:t>
      </w:r>
    </w:p>
    <w:p w14:paraId="7C0ECA48" w14:textId="77777777" w:rsidR="0075481A" w:rsidRDefault="0075481A" w:rsidP="0075481A">
      <w:pPr>
        <w:ind w:right="72"/>
        <w:jc w:val="both"/>
        <w:rPr>
          <w:rStyle w:val="spctttl"/>
          <w:rFonts w:ascii="Arial" w:hAnsi="Arial" w:cs="Arial"/>
          <w:bCs/>
          <w:color w:val="auto"/>
          <w:sz w:val="20"/>
          <w:szCs w:val="20"/>
          <w:bdr w:val="none" w:sz="0" w:space="0" w:color="auto" w:frame="1"/>
          <w:shd w:val="clear" w:color="auto" w:fill="FFFFFF"/>
        </w:rPr>
      </w:pPr>
    </w:p>
    <w:p w14:paraId="5E7338CC" w14:textId="77777777" w:rsidR="0075481A" w:rsidRPr="00A2716F" w:rsidRDefault="0075481A" w:rsidP="0075481A">
      <w:pPr>
        <w:jc w:val="both"/>
        <w:rPr>
          <w:rFonts w:ascii="Arial" w:hAnsi="Arial" w:cs="Arial"/>
          <w:sz w:val="20"/>
          <w:szCs w:val="20"/>
        </w:rPr>
      </w:pPr>
      <w:r>
        <w:rPr>
          <w:rFonts w:ascii="Arial" w:hAnsi="Arial" w:cs="Arial"/>
          <w:sz w:val="20"/>
          <w:szCs w:val="20"/>
        </w:rPr>
        <w:t>8</w:t>
      </w:r>
      <w:r w:rsidRPr="00A2716F">
        <w:rPr>
          <w:rFonts w:ascii="Arial" w:hAnsi="Arial" w:cs="Arial"/>
          <w:sz w:val="20"/>
          <w:szCs w:val="20"/>
        </w:rPr>
        <w:t>.</w:t>
      </w:r>
      <w:r>
        <w:rPr>
          <w:rFonts w:ascii="Arial" w:hAnsi="Arial" w:cs="Arial"/>
          <w:sz w:val="20"/>
          <w:szCs w:val="20"/>
        </w:rPr>
        <w:t xml:space="preserve"> </w:t>
      </w:r>
      <w:r w:rsidRPr="00A2716F">
        <w:rPr>
          <w:rFonts w:ascii="Arial" w:hAnsi="Arial" w:cs="Arial"/>
          <w:sz w:val="20"/>
          <w:szCs w:val="20"/>
        </w:rPr>
        <w:t>Prezentul</w:t>
      </w:r>
      <w:r>
        <w:rPr>
          <w:rFonts w:ascii="Arial" w:hAnsi="Arial" w:cs="Arial"/>
          <w:sz w:val="20"/>
          <w:szCs w:val="20"/>
        </w:rPr>
        <w:t xml:space="preserve"> </w:t>
      </w:r>
      <w:r w:rsidRPr="00A2716F">
        <w:rPr>
          <w:rFonts w:ascii="Arial" w:hAnsi="Arial" w:cs="Arial"/>
          <w:sz w:val="20"/>
          <w:szCs w:val="20"/>
        </w:rPr>
        <w:t>proces-verbal,</w:t>
      </w:r>
      <w:r>
        <w:rPr>
          <w:rFonts w:ascii="Arial" w:hAnsi="Arial" w:cs="Arial"/>
          <w:sz w:val="20"/>
          <w:szCs w:val="20"/>
        </w:rPr>
        <w:t xml:space="preserve"> </w:t>
      </w:r>
      <w:r w:rsidRPr="00A2716F">
        <w:rPr>
          <w:rFonts w:ascii="Arial" w:hAnsi="Arial" w:cs="Arial"/>
          <w:sz w:val="20"/>
          <w:szCs w:val="20"/>
        </w:rPr>
        <w:t>con</w:t>
      </w:r>
      <w:r>
        <w:rPr>
          <w:rFonts w:ascii="Arial" w:hAnsi="Arial" w:cs="Arial"/>
          <w:sz w:val="20"/>
          <w:szCs w:val="20"/>
        </w:rPr>
        <w:t>ț</w:t>
      </w:r>
      <w:r w:rsidRPr="00A2716F">
        <w:rPr>
          <w:rFonts w:ascii="Arial" w:hAnsi="Arial" w:cs="Arial"/>
          <w:sz w:val="20"/>
          <w:szCs w:val="20"/>
        </w:rPr>
        <w:t>in</w:t>
      </w:r>
      <w:r>
        <w:rPr>
          <w:rFonts w:ascii="Arial" w:hAnsi="Arial" w:cs="Arial"/>
          <w:sz w:val="20"/>
          <w:szCs w:val="20"/>
        </w:rPr>
        <w:t>â</w:t>
      </w:r>
      <w:r w:rsidRPr="00A2716F">
        <w:rPr>
          <w:rFonts w:ascii="Arial" w:hAnsi="Arial" w:cs="Arial"/>
          <w:sz w:val="20"/>
          <w:szCs w:val="20"/>
        </w:rPr>
        <w:t>nd</w:t>
      </w:r>
      <w:r>
        <w:rPr>
          <w:rFonts w:ascii="Arial" w:hAnsi="Arial" w:cs="Arial"/>
          <w:sz w:val="20"/>
          <w:szCs w:val="20"/>
        </w:rPr>
        <w:t xml:space="preserve"> </w:t>
      </w:r>
      <w:r w:rsidRPr="00A2716F">
        <w:rPr>
          <w:rFonts w:ascii="Arial" w:hAnsi="Arial" w:cs="Arial"/>
          <w:sz w:val="20"/>
          <w:szCs w:val="20"/>
        </w:rPr>
        <w:t>__</w:t>
      </w:r>
      <w:r>
        <w:rPr>
          <w:rFonts w:ascii="Arial" w:hAnsi="Arial" w:cs="Arial"/>
          <w:sz w:val="20"/>
          <w:szCs w:val="20"/>
        </w:rPr>
        <w:t>__</w:t>
      </w:r>
      <w:r w:rsidRPr="00A2716F">
        <w:rPr>
          <w:rFonts w:ascii="Arial" w:hAnsi="Arial" w:cs="Arial"/>
          <w:sz w:val="20"/>
          <w:szCs w:val="20"/>
        </w:rPr>
        <w:t>___</w:t>
      </w:r>
      <w:r>
        <w:rPr>
          <w:rFonts w:ascii="Arial" w:hAnsi="Arial" w:cs="Arial"/>
          <w:sz w:val="20"/>
          <w:szCs w:val="20"/>
        </w:rPr>
        <w:t xml:space="preserve"> </w:t>
      </w:r>
      <w:r w:rsidRPr="00A2716F">
        <w:rPr>
          <w:rFonts w:ascii="Arial" w:hAnsi="Arial" w:cs="Arial"/>
          <w:sz w:val="20"/>
          <w:szCs w:val="20"/>
        </w:rPr>
        <w:t>file</w:t>
      </w:r>
      <w:r>
        <w:rPr>
          <w:rFonts w:ascii="Arial" w:hAnsi="Arial" w:cs="Arial"/>
          <w:sz w:val="20"/>
          <w:szCs w:val="20"/>
        </w:rPr>
        <w:t xml:space="preserve"> 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_____________anexe</w:t>
      </w:r>
      <w:r>
        <w:rPr>
          <w:rFonts w:ascii="Arial" w:hAnsi="Arial" w:cs="Arial"/>
          <w:sz w:val="20"/>
          <w:szCs w:val="20"/>
        </w:rPr>
        <w:t xml:space="preserve"> </w:t>
      </w:r>
      <w:r w:rsidRPr="00A2716F">
        <w:rPr>
          <w:rFonts w:ascii="Arial" w:hAnsi="Arial" w:cs="Arial"/>
          <w:sz w:val="20"/>
          <w:szCs w:val="20"/>
        </w:rPr>
        <w:t>numerotate,</w:t>
      </w:r>
      <w:r>
        <w:rPr>
          <w:rFonts w:ascii="Arial" w:hAnsi="Arial" w:cs="Arial"/>
          <w:sz w:val="20"/>
          <w:szCs w:val="20"/>
        </w:rPr>
        <w:t xml:space="preserve"> </w:t>
      </w:r>
      <w:r w:rsidRPr="00A2716F">
        <w:rPr>
          <w:rFonts w:ascii="Arial" w:hAnsi="Arial" w:cs="Arial"/>
          <w:sz w:val="20"/>
          <w:szCs w:val="20"/>
        </w:rPr>
        <w:t>cu</w:t>
      </w:r>
      <w:r>
        <w:rPr>
          <w:rFonts w:ascii="Arial" w:hAnsi="Arial" w:cs="Arial"/>
          <w:sz w:val="20"/>
          <w:szCs w:val="20"/>
        </w:rPr>
        <w:t xml:space="preserve"> </w:t>
      </w:r>
      <w:r w:rsidRPr="00A2716F">
        <w:rPr>
          <w:rFonts w:ascii="Arial" w:hAnsi="Arial" w:cs="Arial"/>
          <w:sz w:val="20"/>
          <w:szCs w:val="20"/>
        </w:rPr>
        <w:t>un</w:t>
      </w:r>
      <w:r>
        <w:rPr>
          <w:rFonts w:ascii="Arial" w:hAnsi="Arial" w:cs="Arial"/>
          <w:sz w:val="20"/>
          <w:szCs w:val="20"/>
        </w:rPr>
        <w:t xml:space="preserve"> </w:t>
      </w:r>
      <w:r w:rsidRPr="00A2716F">
        <w:rPr>
          <w:rFonts w:ascii="Arial" w:hAnsi="Arial" w:cs="Arial"/>
          <w:sz w:val="20"/>
          <w:szCs w:val="20"/>
        </w:rPr>
        <w:t>total</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________</w:t>
      </w:r>
      <w:r>
        <w:rPr>
          <w:rFonts w:ascii="Arial" w:hAnsi="Arial" w:cs="Arial"/>
          <w:sz w:val="20"/>
          <w:szCs w:val="20"/>
        </w:rPr>
        <w:t xml:space="preserve"> </w:t>
      </w:r>
      <w:r w:rsidRPr="00A2716F">
        <w:rPr>
          <w:rFonts w:ascii="Arial" w:hAnsi="Arial" w:cs="Arial"/>
          <w:sz w:val="20"/>
          <w:szCs w:val="20"/>
        </w:rPr>
        <w:t>file,</w:t>
      </w:r>
      <w:r>
        <w:rPr>
          <w:rFonts w:ascii="Arial" w:hAnsi="Arial" w:cs="Arial"/>
          <w:sz w:val="20"/>
          <w:szCs w:val="20"/>
        </w:rPr>
        <w:t xml:space="preserve"> </w:t>
      </w:r>
      <w:r w:rsidRPr="00A2716F">
        <w:rPr>
          <w:rFonts w:ascii="Arial" w:hAnsi="Arial" w:cs="Arial"/>
          <w:sz w:val="20"/>
          <w:szCs w:val="20"/>
        </w:rPr>
        <w:t>a</w:t>
      </w:r>
      <w:r>
        <w:rPr>
          <w:rFonts w:ascii="Arial" w:hAnsi="Arial" w:cs="Arial"/>
          <w:sz w:val="20"/>
          <w:szCs w:val="20"/>
        </w:rPr>
        <w:t xml:space="preserve"> </w:t>
      </w:r>
      <w:r w:rsidRPr="00A2716F">
        <w:rPr>
          <w:rFonts w:ascii="Arial" w:hAnsi="Arial" w:cs="Arial"/>
          <w:sz w:val="20"/>
          <w:szCs w:val="20"/>
        </w:rPr>
        <w:t>fost</w:t>
      </w:r>
      <w:r>
        <w:rPr>
          <w:rFonts w:ascii="Arial" w:hAnsi="Arial" w:cs="Arial"/>
          <w:sz w:val="20"/>
          <w:szCs w:val="20"/>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astăzi______________</w:t>
      </w:r>
      <w:r>
        <w:rPr>
          <w:rFonts w:ascii="Arial" w:hAnsi="Arial" w:cs="Arial"/>
          <w:sz w:val="20"/>
          <w:szCs w:val="20"/>
        </w:rPr>
        <w:t xml:space="preserve"> </w:t>
      </w:r>
      <w:r w:rsidRPr="00A2716F">
        <w:rPr>
          <w:rFonts w:ascii="Arial" w:hAnsi="Arial" w:cs="Arial"/>
          <w:sz w:val="20"/>
          <w:szCs w:val="20"/>
        </w:rPr>
        <w:t>la</w:t>
      </w:r>
      <w:r>
        <w:rPr>
          <w:rFonts w:ascii="Arial" w:hAnsi="Arial" w:cs="Arial"/>
          <w:sz w:val="20"/>
          <w:szCs w:val="20"/>
        </w:rPr>
        <w:t xml:space="preserve"> </w:t>
      </w:r>
      <w:r w:rsidRPr="00A2716F">
        <w:rPr>
          <w:rFonts w:ascii="Arial" w:hAnsi="Arial" w:cs="Arial"/>
          <w:sz w:val="20"/>
          <w:szCs w:val="20"/>
        </w:rPr>
        <w:t>_____</w:t>
      </w:r>
      <w:r>
        <w:rPr>
          <w:rFonts w:ascii="Arial" w:hAnsi="Arial" w:cs="Arial"/>
          <w:sz w:val="20"/>
          <w:szCs w:val="20"/>
        </w:rPr>
        <w:t>______</w:t>
      </w:r>
      <w:r w:rsidRPr="00A2716F">
        <w:rPr>
          <w:rFonts w:ascii="Arial" w:hAnsi="Arial" w:cs="Arial"/>
          <w:sz w:val="20"/>
          <w:szCs w:val="20"/>
        </w:rPr>
        <w:t>_</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_________</w:t>
      </w:r>
      <w:r>
        <w:rPr>
          <w:rFonts w:ascii="Arial" w:hAnsi="Arial" w:cs="Arial"/>
          <w:sz w:val="20"/>
          <w:szCs w:val="20"/>
        </w:rPr>
        <w:t xml:space="preserve"> </w:t>
      </w:r>
      <w:r w:rsidRPr="00A2716F">
        <w:rPr>
          <w:rFonts w:ascii="Arial" w:hAnsi="Arial" w:cs="Arial"/>
          <w:sz w:val="20"/>
          <w:szCs w:val="20"/>
        </w:rPr>
        <w:t>exemplare.</w:t>
      </w:r>
    </w:p>
    <w:p w14:paraId="0556C1B4" w14:textId="77777777" w:rsidR="0075481A" w:rsidRDefault="0075481A" w:rsidP="0075481A">
      <w:pPr>
        <w:jc w:val="both"/>
        <w:rPr>
          <w:rFonts w:ascii="Arial" w:hAnsi="Arial" w:cs="Arial"/>
          <w:sz w:val="20"/>
          <w:szCs w:val="20"/>
        </w:rPr>
      </w:pPr>
    </w:p>
    <w:p w14:paraId="6C51D6D4" w14:textId="77777777" w:rsidR="0075481A" w:rsidRPr="007960CE" w:rsidRDefault="0075481A" w:rsidP="0075481A">
      <w:pPr>
        <w:jc w:val="both"/>
        <w:rPr>
          <w:rStyle w:val="spctbdy"/>
          <w:rFonts w:ascii="Arial" w:hAnsi="Arial" w:cs="Arial"/>
          <w:sz w:val="20"/>
          <w:szCs w:val="20"/>
          <w:bdr w:val="none" w:sz="0" w:space="0" w:color="auto" w:frame="1"/>
          <w:shd w:val="clear" w:color="auto" w:fill="FFFFFF"/>
        </w:rPr>
      </w:pPr>
      <w:r>
        <w:rPr>
          <w:rFonts w:ascii="Arial" w:hAnsi="Arial" w:cs="Arial"/>
          <w:sz w:val="20"/>
          <w:szCs w:val="20"/>
        </w:rPr>
        <w:t xml:space="preserve">9. </w:t>
      </w:r>
      <w:r w:rsidRPr="007960CE">
        <w:rPr>
          <w:rStyle w:val="spctbdy"/>
          <w:rFonts w:ascii="Arial" w:hAnsi="Arial" w:cs="Arial"/>
          <w:sz w:val="20"/>
          <w:szCs w:val="20"/>
          <w:bdr w:val="none" w:sz="0" w:space="0" w:color="auto" w:frame="1"/>
          <w:shd w:val="clear" w:color="auto" w:fill="FFFFFF"/>
        </w:rPr>
        <w:t>Alte mențiuni: (se vor înscrie alte observații ce sunt specifice obiectivului recepționat și nu au putut fi identificate ca mențiuni generale)</w:t>
      </w:r>
    </w:p>
    <w:p w14:paraId="1AAB64F3" w14:textId="77777777" w:rsidR="0075481A" w:rsidRDefault="0075481A" w:rsidP="0075481A">
      <w:pPr>
        <w:jc w:val="both"/>
        <w:rPr>
          <w:rFonts w:ascii="Arial" w:hAnsi="Arial" w:cs="Arial"/>
          <w:sz w:val="20"/>
          <w:szCs w:val="20"/>
        </w:rPr>
      </w:pPr>
    </w:p>
    <w:p w14:paraId="3C4C8157" w14:textId="77777777" w:rsidR="0075481A" w:rsidRPr="007960CE" w:rsidRDefault="0075481A" w:rsidP="0075481A">
      <w:pPr>
        <w:jc w:val="both"/>
        <w:rPr>
          <w:rFonts w:ascii="Arial" w:hAnsi="Arial" w:cs="Arial"/>
          <w:sz w:val="20"/>
          <w:szCs w:val="20"/>
        </w:rPr>
      </w:pPr>
    </w:p>
    <w:tbl>
      <w:tblPr>
        <w:tblW w:w="9176" w:type="dxa"/>
        <w:jc w:val="center"/>
        <w:tblCellMar>
          <w:left w:w="0" w:type="dxa"/>
          <w:right w:w="0" w:type="dxa"/>
        </w:tblCellMar>
        <w:tblLook w:val="04A0" w:firstRow="1" w:lastRow="0" w:firstColumn="1" w:lastColumn="0" w:noHBand="0" w:noVBand="1"/>
      </w:tblPr>
      <w:tblGrid>
        <w:gridCol w:w="4507"/>
        <w:gridCol w:w="4669"/>
      </w:tblGrid>
      <w:tr w:rsidR="0075481A" w:rsidRPr="00621F52" w14:paraId="5B0A63AA" w14:textId="77777777" w:rsidTr="00271B5A">
        <w:trPr>
          <w:jc w:val="center"/>
        </w:trPr>
        <w:tc>
          <w:tcPr>
            <w:tcW w:w="0" w:type="auto"/>
            <w:gridSpan w:val="2"/>
            <w:shd w:val="clear" w:color="auto" w:fill="auto"/>
            <w:vAlign w:val="bottom"/>
            <w:hideMark/>
          </w:tcPr>
          <w:p w14:paraId="5E0AAFE2" w14:textId="77777777" w:rsidR="0075481A" w:rsidRPr="00621F52" w:rsidRDefault="0075481A" w:rsidP="00271B5A">
            <w:pPr>
              <w:rPr>
                <w:rFonts w:ascii="Arial" w:hAnsi="Arial" w:cs="Arial"/>
                <w:sz w:val="20"/>
                <w:szCs w:val="20"/>
              </w:rPr>
            </w:pPr>
            <w:r w:rsidRPr="00621F52">
              <w:rPr>
                <w:rStyle w:val="spar"/>
                <w:rFonts w:ascii="Arial" w:hAnsi="Arial" w:cs="Arial"/>
                <w:sz w:val="20"/>
                <w:szCs w:val="20"/>
                <w:bdr w:val="none" w:sz="0" w:space="0" w:color="auto" w:frame="1"/>
              </w:rPr>
              <w:t xml:space="preserve">Comisia de </w:t>
            </w:r>
            <w:r>
              <w:rPr>
                <w:rStyle w:val="spar"/>
                <w:rFonts w:ascii="Arial" w:hAnsi="Arial" w:cs="Arial"/>
                <w:sz w:val="20"/>
                <w:szCs w:val="20"/>
                <w:bdr w:val="none" w:sz="0" w:space="0" w:color="auto" w:frame="1"/>
              </w:rPr>
              <w:t>recepție</w:t>
            </w:r>
            <w:r w:rsidRPr="00621F52">
              <w:rPr>
                <w:rStyle w:val="spar"/>
                <w:rFonts w:ascii="Arial" w:hAnsi="Arial" w:cs="Arial"/>
                <w:sz w:val="20"/>
                <w:szCs w:val="20"/>
                <w:bdr w:val="none" w:sz="0" w:space="0" w:color="auto" w:frame="1"/>
              </w:rPr>
              <w:t>:</w:t>
            </w:r>
          </w:p>
        </w:tc>
      </w:tr>
      <w:tr w:rsidR="0075481A" w:rsidRPr="00621F52" w14:paraId="2FD0D104" w14:textId="77777777" w:rsidTr="00271B5A">
        <w:trPr>
          <w:jc w:val="center"/>
        </w:trPr>
        <w:tc>
          <w:tcPr>
            <w:tcW w:w="0" w:type="auto"/>
            <w:gridSpan w:val="2"/>
            <w:shd w:val="clear" w:color="auto" w:fill="auto"/>
            <w:vAlign w:val="bottom"/>
            <w:hideMark/>
          </w:tcPr>
          <w:p w14:paraId="389E668C" w14:textId="77777777" w:rsidR="0075481A" w:rsidRPr="00621F52" w:rsidRDefault="0075481A" w:rsidP="00271B5A">
            <w:pPr>
              <w:rPr>
                <w:rFonts w:ascii="Arial" w:hAnsi="Arial" w:cs="Arial"/>
                <w:sz w:val="20"/>
                <w:szCs w:val="20"/>
              </w:rPr>
            </w:pPr>
            <w:r w:rsidRPr="00621F52">
              <w:rPr>
                <w:rStyle w:val="spar"/>
                <w:rFonts w:ascii="Arial" w:hAnsi="Arial" w:cs="Arial"/>
                <w:sz w:val="20"/>
                <w:szCs w:val="20"/>
                <w:bdr w:val="none" w:sz="0" w:space="0" w:color="auto" w:frame="1"/>
              </w:rPr>
              <w:t>Președinte:</w:t>
            </w:r>
          </w:p>
        </w:tc>
      </w:tr>
      <w:tr w:rsidR="0075481A" w:rsidRPr="00621F52" w14:paraId="298C9152" w14:textId="77777777" w:rsidTr="00271B5A">
        <w:trPr>
          <w:jc w:val="center"/>
        </w:trPr>
        <w:tc>
          <w:tcPr>
            <w:tcW w:w="0" w:type="auto"/>
            <w:shd w:val="clear" w:color="auto" w:fill="auto"/>
            <w:vAlign w:val="bottom"/>
            <w:hideMark/>
          </w:tcPr>
          <w:p w14:paraId="78EF5D38" w14:textId="77777777" w:rsidR="0075481A" w:rsidRPr="00621F52" w:rsidRDefault="0075481A" w:rsidP="00271B5A">
            <w:pPr>
              <w:jc w:val="center"/>
              <w:rPr>
                <w:rFonts w:ascii="Arial" w:hAnsi="Arial" w:cs="Arial"/>
                <w:sz w:val="20"/>
                <w:szCs w:val="20"/>
              </w:rPr>
            </w:pPr>
            <w:r>
              <w:rPr>
                <w:rFonts w:ascii="Arial" w:hAnsi="Arial" w:cs="Arial"/>
                <w:sz w:val="20"/>
                <w:szCs w:val="20"/>
              </w:rPr>
              <w:t>_</w:t>
            </w:r>
            <w:r>
              <w:t>___________________________</w:t>
            </w:r>
          </w:p>
        </w:tc>
        <w:tc>
          <w:tcPr>
            <w:tcW w:w="0" w:type="auto"/>
            <w:shd w:val="clear" w:color="auto" w:fill="auto"/>
            <w:vAlign w:val="bottom"/>
            <w:hideMark/>
          </w:tcPr>
          <w:p w14:paraId="11D81439" w14:textId="77777777" w:rsidR="0075481A" w:rsidRPr="00621F52" w:rsidRDefault="0075481A" w:rsidP="00271B5A">
            <w:pPr>
              <w:jc w:val="center"/>
              <w:rPr>
                <w:rFonts w:ascii="Arial" w:hAnsi="Arial" w:cs="Arial"/>
                <w:sz w:val="20"/>
                <w:szCs w:val="20"/>
              </w:rPr>
            </w:pPr>
            <w:r>
              <w:rPr>
                <w:rFonts w:ascii="Arial" w:hAnsi="Arial" w:cs="Arial"/>
                <w:sz w:val="20"/>
                <w:szCs w:val="20"/>
              </w:rPr>
              <w:t>_</w:t>
            </w:r>
            <w:r>
              <w:t>___________________________</w:t>
            </w:r>
          </w:p>
        </w:tc>
      </w:tr>
      <w:tr w:rsidR="0075481A" w:rsidRPr="00621F52" w14:paraId="0694C77B" w14:textId="77777777" w:rsidTr="00271B5A">
        <w:trPr>
          <w:jc w:val="center"/>
        </w:trPr>
        <w:tc>
          <w:tcPr>
            <w:tcW w:w="0" w:type="auto"/>
            <w:shd w:val="clear" w:color="auto" w:fill="auto"/>
            <w:vAlign w:val="bottom"/>
            <w:hideMark/>
          </w:tcPr>
          <w:p w14:paraId="10AFBCA0" w14:textId="77777777" w:rsidR="0075481A" w:rsidRPr="00621F52" w:rsidRDefault="0075481A" w:rsidP="00271B5A">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40E404B1" w14:textId="77777777" w:rsidR="0075481A" w:rsidRPr="00621F52" w:rsidRDefault="0075481A" w:rsidP="00271B5A">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75481A" w:rsidRPr="00621F52" w14:paraId="0FADC99F" w14:textId="77777777" w:rsidTr="00271B5A">
        <w:trPr>
          <w:jc w:val="center"/>
        </w:trPr>
        <w:tc>
          <w:tcPr>
            <w:tcW w:w="0" w:type="auto"/>
            <w:gridSpan w:val="2"/>
            <w:shd w:val="clear" w:color="auto" w:fill="auto"/>
            <w:vAlign w:val="bottom"/>
            <w:hideMark/>
          </w:tcPr>
          <w:p w14:paraId="14B5709C" w14:textId="77777777" w:rsidR="0075481A" w:rsidRPr="00621F52" w:rsidRDefault="0075481A" w:rsidP="00271B5A">
            <w:pPr>
              <w:rPr>
                <w:rFonts w:ascii="Arial" w:hAnsi="Arial" w:cs="Arial"/>
                <w:sz w:val="20"/>
                <w:szCs w:val="20"/>
              </w:rPr>
            </w:pPr>
            <w:r w:rsidRPr="00621F52">
              <w:rPr>
                <w:rStyle w:val="spar"/>
                <w:rFonts w:ascii="Arial" w:hAnsi="Arial" w:cs="Arial"/>
                <w:sz w:val="20"/>
                <w:szCs w:val="20"/>
                <w:bdr w:val="none" w:sz="0" w:space="0" w:color="auto" w:frame="1"/>
              </w:rPr>
              <w:t>Membri:</w:t>
            </w:r>
          </w:p>
        </w:tc>
      </w:tr>
      <w:tr w:rsidR="0075481A" w:rsidRPr="00621F52" w14:paraId="49E49F25" w14:textId="77777777" w:rsidTr="00271B5A">
        <w:trPr>
          <w:jc w:val="center"/>
        </w:trPr>
        <w:tc>
          <w:tcPr>
            <w:tcW w:w="0" w:type="auto"/>
            <w:shd w:val="clear" w:color="auto" w:fill="auto"/>
            <w:vAlign w:val="bottom"/>
            <w:hideMark/>
          </w:tcPr>
          <w:p w14:paraId="191C8E0A" w14:textId="77777777" w:rsidR="0075481A" w:rsidRPr="00621F52" w:rsidRDefault="0075481A" w:rsidP="00271B5A">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7781CEBA" w14:textId="77777777" w:rsidR="0075481A" w:rsidRPr="00621F52" w:rsidRDefault="0075481A" w:rsidP="00271B5A">
            <w:pPr>
              <w:jc w:val="center"/>
              <w:rPr>
                <w:rFonts w:ascii="Arial" w:hAnsi="Arial" w:cs="Arial"/>
                <w:sz w:val="20"/>
                <w:szCs w:val="20"/>
              </w:rPr>
            </w:pPr>
            <w:r>
              <w:rPr>
                <w:rStyle w:val="spar"/>
                <w:bdr w:val="none" w:sz="0" w:space="0" w:color="auto" w:frame="1"/>
              </w:rPr>
              <w:t>_</w:t>
            </w:r>
            <w:r>
              <w:rPr>
                <w:rStyle w:val="spar"/>
              </w:rPr>
              <w:t>___________________________</w:t>
            </w:r>
          </w:p>
        </w:tc>
      </w:tr>
      <w:tr w:rsidR="0075481A" w:rsidRPr="00621F52" w14:paraId="1A194520" w14:textId="77777777" w:rsidTr="00271B5A">
        <w:trPr>
          <w:jc w:val="center"/>
        </w:trPr>
        <w:tc>
          <w:tcPr>
            <w:tcW w:w="0" w:type="auto"/>
            <w:shd w:val="clear" w:color="auto" w:fill="auto"/>
            <w:vAlign w:val="bottom"/>
            <w:hideMark/>
          </w:tcPr>
          <w:p w14:paraId="62BA25BB" w14:textId="77777777" w:rsidR="0075481A" w:rsidRPr="00621F52" w:rsidRDefault="0075481A" w:rsidP="00271B5A">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1A46683A" w14:textId="77777777" w:rsidR="0075481A" w:rsidRPr="00621F52" w:rsidRDefault="0075481A" w:rsidP="00271B5A">
            <w:pPr>
              <w:jc w:val="center"/>
              <w:rPr>
                <w:rFonts w:ascii="Arial" w:hAnsi="Arial" w:cs="Arial"/>
                <w:sz w:val="20"/>
                <w:szCs w:val="20"/>
              </w:rPr>
            </w:pPr>
            <w:r>
              <w:rPr>
                <w:rStyle w:val="spar"/>
                <w:bdr w:val="none" w:sz="0" w:space="0" w:color="auto" w:frame="1"/>
              </w:rPr>
              <w:t>____________________________</w:t>
            </w:r>
          </w:p>
        </w:tc>
      </w:tr>
      <w:tr w:rsidR="0075481A" w:rsidRPr="00621F52" w14:paraId="04A33CD9" w14:textId="77777777" w:rsidTr="00271B5A">
        <w:trPr>
          <w:jc w:val="center"/>
        </w:trPr>
        <w:tc>
          <w:tcPr>
            <w:tcW w:w="0" w:type="auto"/>
            <w:shd w:val="clear" w:color="auto" w:fill="auto"/>
            <w:vAlign w:val="bottom"/>
            <w:hideMark/>
          </w:tcPr>
          <w:p w14:paraId="567D9E1C" w14:textId="77777777" w:rsidR="0075481A" w:rsidRPr="00621F52" w:rsidRDefault="0075481A" w:rsidP="00271B5A">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2C278EEF" w14:textId="77777777" w:rsidR="0075481A" w:rsidRPr="00621F52" w:rsidRDefault="0075481A" w:rsidP="00271B5A">
            <w:pPr>
              <w:jc w:val="center"/>
              <w:rPr>
                <w:rFonts w:ascii="Arial" w:hAnsi="Arial" w:cs="Arial"/>
                <w:sz w:val="20"/>
                <w:szCs w:val="20"/>
              </w:rPr>
            </w:pPr>
            <w:r>
              <w:rPr>
                <w:rStyle w:val="spar"/>
                <w:bdr w:val="none" w:sz="0" w:space="0" w:color="auto" w:frame="1"/>
              </w:rPr>
              <w:t>____________________________</w:t>
            </w:r>
          </w:p>
        </w:tc>
      </w:tr>
      <w:tr w:rsidR="0075481A" w:rsidRPr="00621F52" w14:paraId="13CC5495" w14:textId="77777777" w:rsidTr="00271B5A">
        <w:trPr>
          <w:jc w:val="center"/>
        </w:trPr>
        <w:tc>
          <w:tcPr>
            <w:tcW w:w="0" w:type="auto"/>
            <w:shd w:val="clear" w:color="auto" w:fill="auto"/>
            <w:vAlign w:val="bottom"/>
            <w:hideMark/>
          </w:tcPr>
          <w:p w14:paraId="0561F207" w14:textId="77777777" w:rsidR="0075481A" w:rsidRPr="00621F52" w:rsidRDefault="0075481A" w:rsidP="00271B5A">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198EBBEE" w14:textId="77777777" w:rsidR="0075481A" w:rsidRPr="00621F52" w:rsidRDefault="0075481A" w:rsidP="00271B5A">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75481A" w:rsidRPr="00621F52" w14:paraId="3D285629" w14:textId="77777777" w:rsidTr="00271B5A">
        <w:trPr>
          <w:jc w:val="center"/>
        </w:trPr>
        <w:tc>
          <w:tcPr>
            <w:tcW w:w="0" w:type="auto"/>
            <w:gridSpan w:val="2"/>
            <w:shd w:val="clear" w:color="auto" w:fill="auto"/>
            <w:vAlign w:val="bottom"/>
            <w:hideMark/>
          </w:tcPr>
          <w:p w14:paraId="20D597AC" w14:textId="77777777" w:rsidR="0075481A" w:rsidRPr="00621F52" w:rsidRDefault="0075481A" w:rsidP="00271B5A">
            <w:pPr>
              <w:rPr>
                <w:rFonts w:ascii="Arial" w:hAnsi="Arial" w:cs="Arial"/>
                <w:sz w:val="20"/>
                <w:szCs w:val="20"/>
              </w:rPr>
            </w:pPr>
            <w:r w:rsidRPr="00621F52">
              <w:rPr>
                <w:rStyle w:val="spar"/>
                <w:rFonts w:ascii="Arial" w:hAnsi="Arial" w:cs="Arial"/>
                <w:sz w:val="20"/>
                <w:szCs w:val="20"/>
                <w:bdr w:val="none" w:sz="0" w:space="0" w:color="auto" w:frame="1"/>
              </w:rPr>
              <w:t>Secretar:</w:t>
            </w:r>
          </w:p>
        </w:tc>
      </w:tr>
      <w:tr w:rsidR="0075481A" w:rsidRPr="00621F52" w14:paraId="4DDE17A6" w14:textId="77777777" w:rsidTr="00271B5A">
        <w:trPr>
          <w:jc w:val="center"/>
        </w:trPr>
        <w:tc>
          <w:tcPr>
            <w:tcW w:w="0" w:type="auto"/>
            <w:shd w:val="clear" w:color="auto" w:fill="auto"/>
            <w:vAlign w:val="bottom"/>
            <w:hideMark/>
          </w:tcPr>
          <w:p w14:paraId="4F7E30F8" w14:textId="77777777" w:rsidR="0075481A" w:rsidRPr="00621F52" w:rsidRDefault="0075481A" w:rsidP="00271B5A">
            <w:pPr>
              <w:jc w:val="center"/>
              <w:rPr>
                <w:rFonts w:ascii="Arial" w:hAnsi="Arial" w:cs="Arial"/>
                <w:sz w:val="20"/>
                <w:szCs w:val="20"/>
              </w:rPr>
            </w:pPr>
            <w:r>
              <w:rPr>
                <w:rFonts w:ascii="Arial" w:hAnsi="Arial" w:cs="Arial"/>
                <w:sz w:val="20"/>
                <w:szCs w:val="20"/>
              </w:rPr>
              <w:t>_________________________________</w:t>
            </w:r>
          </w:p>
        </w:tc>
        <w:tc>
          <w:tcPr>
            <w:tcW w:w="0" w:type="auto"/>
            <w:shd w:val="clear" w:color="auto" w:fill="auto"/>
            <w:vAlign w:val="bottom"/>
            <w:hideMark/>
          </w:tcPr>
          <w:p w14:paraId="37297E46" w14:textId="77777777" w:rsidR="0075481A" w:rsidRPr="00621F52" w:rsidRDefault="0075481A" w:rsidP="00271B5A">
            <w:pPr>
              <w:jc w:val="center"/>
              <w:rPr>
                <w:rFonts w:ascii="Arial" w:hAnsi="Arial" w:cs="Arial"/>
                <w:sz w:val="20"/>
                <w:szCs w:val="20"/>
              </w:rPr>
            </w:pPr>
            <w:r>
              <w:rPr>
                <w:rStyle w:val="spar"/>
                <w:bdr w:val="none" w:sz="0" w:space="0" w:color="auto" w:frame="1"/>
              </w:rPr>
              <w:t>____________________________</w:t>
            </w:r>
          </w:p>
        </w:tc>
      </w:tr>
      <w:tr w:rsidR="0075481A" w:rsidRPr="00621F52" w14:paraId="46E536BD" w14:textId="77777777" w:rsidTr="00271B5A">
        <w:trPr>
          <w:jc w:val="center"/>
        </w:trPr>
        <w:tc>
          <w:tcPr>
            <w:tcW w:w="0" w:type="auto"/>
            <w:shd w:val="clear" w:color="auto" w:fill="auto"/>
            <w:vAlign w:val="bottom"/>
            <w:hideMark/>
          </w:tcPr>
          <w:p w14:paraId="5C3E1B70" w14:textId="77777777" w:rsidR="0075481A" w:rsidRPr="00621F52" w:rsidRDefault="0075481A" w:rsidP="00271B5A">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55AF7340" w14:textId="77777777" w:rsidR="0075481A" w:rsidRPr="00621F52" w:rsidRDefault="0075481A" w:rsidP="00271B5A">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75481A" w:rsidRPr="00621F52" w14:paraId="456C1FE7" w14:textId="77777777" w:rsidTr="00271B5A">
        <w:trPr>
          <w:jc w:val="center"/>
        </w:trPr>
        <w:tc>
          <w:tcPr>
            <w:tcW w:w="0" w:type="auto"/>
            <w:gridSpan w:val="2"/>
            <w:shd w:val="clear" w:color="auto" w:fill="auto"/>
            <w:vAlign w:val="bottom"/>
            <w:hideMark/>
          </w:tcPr>
          <w:p w14:paraId="6271DE5A" w14:textId="77777777" w:rsidR="0075481A" w:rsidRPr="00621F52" w:rsidRDefault="0075481A" w:rsidP="00271B5A">
            <w:pPr>
              <w:rPr>
                <w:rFonts w:ascii="Arial" w:hAnsi="Arial" w:cs="Arial"/>
                <w:sz w:val="20"/>
                <w:szCs w:val="20"/>
              </w:rPr>
            </w:pPr>
            <w:r w:rsidRPr="00621F52">
              <w:rPr>
                <w:rStyle w:val="spar"/>
                <w:rFonts w:ascii="Arial" w:hAnsi="Arial" w:cs="Arial"/>
                <w:sz w:val="20"/>
                <w:szCs w:val="20"/>
                <w:bdr w:val="none" w:sz="0" w:space="0" w:color="auto" w:frame="1"/>
              </w:rPr>
              <w:t>Au mai fost prezenți:</w:t>
            </w:r>
          </w:p>
        </w:tc>
      </w:tr>
      <w:tr w:rsidR="0075481A" w:rsidRPr="00621F52" w14:paraId="7A1935D4" w14:textId="77777777" w:rsidTr="00271B5A">
        <w:trPr>
          <w:jc w:val="center"/>
        </w:trPr>
        <w:tc>
          <w:tcPr>
            <w:tcW w:w="0" w:type="auto"/>
            <w:gridSpan w:val="2"/>
            <w:shd w:val="clear" w:color="auto" w:fill="auto"/>
            <w:vAlign w:val="bottom"/>
            <w:hideMark/>
          </w:tcPr>
          <w:p w14:paraId="6010A866" w14:textId="77777777" w:rsidR="0075481A" w:rsidRPr="00621F52" w:rsidRDefault="0075481A" w:rsidP="00271B5A">
            <w:pPr>
              <w:rPr>
                <w:rFonts w:ascii="Arial" w:hAnsi="Arial" w:cs="Arial"/>
                <w:sz w:val="20"/>
                <w:szCs w:val="20"/>
              </w:rPr>
            </w:pPr>
            <w:r w:rsidRPr="00621F52">
              <w:rPr>
                <w:rStyle w:val="spar"/>
                <w:rFonts w:ascii="Arial" w:hAnsi="Arial" w:cs="Arial"/>
                <w:sz w:val="20"/>
                <w:szCs w:val="20"/>
                <w:bdr w:val="none" w:sz="0" w:space="0" w:color="auto" w:frame="1"/>
              </w:rPr>
              <w:t>Executant:</w:t>
            </w:r>
          </w:p>
        </w:tc>
      </w:tr>
      <w:tr w:rsidR="0075481A" w:rsidRPr="00621F52" w14:paraId="5A72B7AD" w14:textId="77777777" w:rsidTr="00271B5A">
        <w:trPr>
          <w:jc w:val="center"/>
        </w:trPr>
        <w:tc>
          <w:tcPr>
            <w:tcW w:w="0" w:type="auto"/>
            <w:shd w:val="clear" w:color="auto" w:fill="auto"/>
            <w:vAlign w:val="bottom"/>
            <w:hideMark/>
          </w:tcPr>
          <w:p w14:paraId="343311FC" w14:textId="77777777" w:rsidR="0075481A" w:rsidRPr="00621F52" w:rsidRDefault="0075481A" w:rsidP="00271B5A">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2645AFB7" w14:textId="77777777" w:rsidR="0075481A" w:rsidRPr="00621F52" w:rsidRDefault="0075481A" w:rsidP="00271B5A">
            <w:pPr>
              <w:jc w:val="center"/>
              <w:rPr>
                <w:rFonts w:ascii="Arial" w:hAnsi="Arial" w:cs="Arial"/>
                <w:sz w:val="20"/>
                <w:szCs w:val="20"/>
              </w:rPr>
            </w:pPr>
            <w:r>
              <w:rPr>
                <w:rStyle w:val="spar"/>
                <w:bdr w:val="none" w:sz="0" w:space="0" w:color="auto" w:frame="1"/>
              </w:rPr>
              <w:t>_____________________________</w:t>
            </w:r>
          </w:p>
        </w:tc>
      </w:tr>
      <w:tr w:rsidR="0075481A" w:rsidRPr="00621F52" w14:paraId="01F0DF2A" w14:textId="77777777" w:rsidTr="00271B5A">
        <w:trPr>
          <w:jc w:val="center"/>
        </w:trPr>
        <w:tc>
          <w:tcPr>
            <w:tcW w:w="0" w:type="auto"/>
            <w:shd w:val="clear" w:color="auto" w:fill="auto"/>
            <w:vAlign w:val="bottom"/>
            <w:hideMark/>
          </w:tcPr>
          <w:p w14:paraId="7DFD4A86" w14:textId="77777777" w:rsidR="0075481A" w:rsidRPr="00621F52" w:rsidRDefault="0075481A" w:rsidP="00271B5A">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7920FF59" w14:textId="77777777" w:rsidR="0075481A" w:rsidRPr="00621F52" w:rsidRDefault="0075481A" w:rsidP="00271B5A">
            <w:pPr>
              <w:jc w:val="center"/>
              <w:rPr>
                <w:rFonts w:ascii="Arial" w:hAnsi="Arial" w:cs="Arial"/>
                <w:sz w:val="20"/>
                <w:szCs w:val="20"/>
              </w:rPr>
            </w:pPr>
            <w:r>
              <w:rPr>
                <w:rStyle w:val="spar"/>
                <w:bdr w:val="none" w:sz="0" w:space="0" w:color="auto" w:frame="1"/>
              </w:rPr>
              <w:t>_____________________________</w:t>
            </w:r>
          </w:p>
        </w:tc>
      </w:tr>
      <w:tr w:rsidR="0075481A" w:rsidRPr="00621F52" w14:paraId="20185CCC" w14:textId="77777777" w:rsidTr="00271B5A">
        <w:trPr>
          <w:jc w:val="center"/>
        </w:trPr>
        <w:tc>
          <w:tcPr>
            <w:tcW w:w="0" w:type="auto"/>
            <w:shd w:val="clear" w:color="auto" w:fill="auto"/>
            <w:vAlign w:val="bottom"/>
            <w:hideMark/>
          </w:tcPr>
          <w:p w14:paraId="10ADFC0B" w14:textId="77777777" w:rsidR="0075481A" w:rsidRPr="00621F52" w:rsidRDefault="0075481A" w:rsidP="00271B5A">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7DAAE4CC" w14:textId="77777777" w:rsidR="0075481A" w:rsidRPr="00621F52" w:rsidRDefault="0075481A" w:rsidP="00271B5A">
            <w:pPr>
              <w:jc w:val="center"/>
              <w:rPr>
                <w:rFonts w:ascii="Arial" w:hAnsi="Arial" w:cs="Arial"/>
                <w:sz w:val="20"/>
                <w:szCs w:val="20"/>
              </w:rPr>
            </w:pPr>
            <w:r>
              <w:rPr>
                <w:rStyle w:val="spar"/>
                <w:bdr w:val="none" w:sz="0" w:space="0" w:color="auto" w:frame="1"/>
              </w:rPr>
              <w:t>_____________________________</w:t>
            </w:r>
          </w:p>
        </w:tc>
      </w:tr>
      <w:tr w:rsidR="0075481A" w:rsidRPr="00621F52" w14:paraId="77A9F169" w14:textId="77777777" w:rsidTr="00271B5A">
        <w:trPr>
          <w:jc w:val="center"/>
        </w:trPr>
        <w:tc>
          <w:tcPr>
            <w:tcW w:w="0" w:type="auto"/>
            <w:shd w:val="clear" w:color="auto" w:fill="auto"/>
            <w:vAlign w:val="bottom"/>
            <w:hideMark/>
          </w:tcPr>
          <w:p w14:paraId="61ACCD28" w14:textId="77777777" w:rsidR="0075481A" w:rsidRPr="00621F52" w:rsidRDefault="0075481A" w:rsidP="00271B5A">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3D476993" w14:textId="77777777" w:rsidR="0075481A" w:rsidRPr="00621F52" w:rsidRDefault="0075481A" w:rsidP="00271B5A">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bl>
    <w:p w14:paraId="4D9F2E26" w14:textId="77777777" w:rsidR="0075481A" w:rsidRDefault="0075481A" w:rsidP="0075481A">
      <w:pPr>
        <w:jc w:val="both"/>
        <w:rPr>
          <w:rFonts w:ascii="Arial" w:hAnsi="Arial" w:cs="Arial"/>
          <w:sz w:val="20"/>
          <w:szCs w:val="20"/>
        </w:rPr>
      </w:pPr>
    </w:p>
    <w:p w14:paraId="6EBA3BF2" w14:textId="77777777" w:rsidR="0075481A" w:rsidRPr="007960CE" w:rsidRDefault="0075481A" w:rsidP="0075481A">
      <w:pPr>
        <w:ind w:left="72" w:right="72"/>
        <w:rPr>
          <w:rStyle w:val="spar"/>
          <w:rFonts w:ascii="Arial" w:hAnsi="Arial" w:cs="Arial"/>
          <w:sz w:val="18"/>
          <w:szCs w:val="18"/>
          <w:bdr w:val="none" w:sz="0" w:space="0" w:color="auto" w:frame="1"/>
          <w:shd w:val="clear" w:color="auto" w:fill="FFFFFF"/>
        </w:rPr>
      </w:pPr>
      <w:r w:rsidRPr="007960CE">
        <w:rPr>
          <w:rStyle w:val="spar"/>
          <w:rFonts w:ascii="Arial" w:hAnsi="Arial" w:cs="Arial"/>
          <w:sz w:val="18"/>
          <w:szCs w:val="18"/>
          <w:bdr w:val="none" w:sz="0" w:space="0" w:color="auto" w:frame="1"/>
          <w:shd w:val="clear" w:color="auto" w:fill="FFFFFF"/>
        </w:rPr>
        <w:t>*Anexa se va întocmi de către secretarul comisiei de recepție în formă și conținut după caz.</w:t>
      </w:r>
    </w:p>
    <w:p w14:paraId="799AB270" w14:textId="77777777" w:rsidR="0075481A" w:rsidRDefault="0075481A" w:rsidP="0075481A">
      <w:pPr>
        <w:jc w:val="both"/>
        <w:rPr>
          <w:rFonts w:ascii="Arial" w:hAnsi="Arial" w:cs="Arial"/>
          <w:sz w:val="20"/>
          <w:szCs w:val="20"/>
        </w:rPr>
      </w:pPr>
    </w:p>
    <w:p w14:paraId="3EBC78E2" w14:textId="77777777" w:rsidR="0075481A" w:rsidRDefault="0075481A" w:rsidP="0075481A">
      <w:pPr>
        <w:jc w:val="both"/>
        <w:rPr>
          <w:rFonts w:ascii="Arial" w:hAnsi="Arial" w:cs="Arial"/>
          <w:sz w:val="20"/>
          <w:szCs w:val="20"/>
        </w:rPr>
      </w:pPr>
    </w:p>
    <w:p w14:paraId="3732E000" w14:textId="77777777" w:rsidR="007960CE" w:rsidRDefault="007960CE" w:rsidP="003C640D">
      <w:pPr>
        <w:rPr>
          <w:rFonts w:ascii="Arial" w:hAnsi="Arial" w:cs="Arial"/>
          <w:sz w:val="20"/>
          <w:szCs w:val="20"/>
        </w:rPr>
      </w:pPr>
    </w:p>
    <w:p w14:paraId="68A052FB" w14:textId="77777777" w:rsidR="00A2716F" w:rsidRDefault="00A2716F">
      <w:pPr>
        <w:rPr>
          <w:rFonts w:ascii="Arial" w:hAnsi="Arial" w:cs="Arial"/>
          <w:sz w:val="20"/>
          <w:szCs w:val="20"/>
        </w:rPr>
      </w:pPr>
      <w:r>
        <w:rPr>
          <w:rFonts w:ascii="Arial" w:hAnsi="Arial" w:cs="Arial"/>
          <w:sz w:val="20"/>
          <w:szCs w:val="20"/>
        </w:rPr>
        <w:br w:type="page"/>
      </w:r>
    </w:p>
    <w:p w14:paraId="64BA20CD" w14:textId="2CB49159" w:rsidR="00A2716F" w:rsidRPr="00022C4B" w:rsidRDefault="00022C4B" w:rsidP="00022C4B">
      <w:pPr>
        <w:jc w:val="center"/>
        <w:rPr>
          <w:rFonts w:ascii="Arial" w:hAnsi="Arial" w:cs="Arial"/>
          <w:b/>
        </w:rPr>
      </w:pPr>
      <w:r w:rsidRPr="00022C4B">
        <w:rPr>
          <w:rFonts w:ascii="Arial" w:hAnsi="Arial" w:cs="Arial"/>
          <w:b/>
        </w:rPr>
        <w:lastRenderedPageBreak/>
        <w:t>Anexa</w:t>
      </w:r>
      <w:r w:rsidR="009E6342">
        <w:rPr>
          <w:rFonts w:ascii="Arial" w:hAnsi="Arial" w:cs="Arial"/>
          <w:b/>
        </w:rPr>
        <w:t xml:space="preserve"> </w:t>
      </w:r>
      <w:r w:rsidR="00271B5A">
        <w:rPr>
          <w:rFonts w:ascii="Arial" w:hAnsi="Arial" w:cs="Arial"/>
          <w:b/>
        </w:rPr>
        <w:t>F</w:t>
      </w:r>
    </w:p>
    <w:p w14:paraId="53893E26" w14:textId="77777777" w:rsidR="00D709C7" w:rsidRDefault="00D709C7" w:rsidP="00D709C7">
      <w:pPr>
        <w:jc w:val="center"/>
        <w:rPr>
          <w:rFonts w:ascii="Arial" w:hAnsi="Arial" w:cs="Arial"/>
          <w:sz w:val="20"/>
          <w:szCs w:val="20"/>
        </w:rPr>
      </w:pPr>
      <w:r>
        <w:rPr>
          <w:rFonts w:ascii="Arial" w:hAnsi="Arial" w:cs="Arial"/>
          <w:sz w:val="20"/>
          <w:szCs w:val="20"/>
        </w:rPr>
        <w:t>(normativă)</w:t>
      </w:r>
    </w:p>
    <w:p w14:paraId="5322244D" w14:textId="77777777" w:rsidR="00D709C7" w:rsidRDefault="00D709C7" w:rsidP="00D709C7">
      <w:pPr>
        <w:jc w:val="center"/>
        <w:rPr>
          <w:rFonts w:ascii="Arial" w:hAnsi="Arial" w:cs="Arial"/>
          <w:sz w:val="20"/>
          <w:szCs w:val="20"/>
        </w:rPr>
      </w:pPr>
    </w:p>
    <w:p w14:paraId="5FD77869" w14:textId="0E86D9EC" w:rsidR="00A2716F" w:rsidRDefault="00D709C7" w:rsidP="00D709C7">
      <w:pPr>
        <w:jc w:val="center"/>
        <w:rPr>
          <w:rFonts w:ascii="Arial" w:hAnsi="Arial" w:cs="Arial"/>
          <w:sz w:val="20"/>
          <w:szCs w:val="20"/>
        </w:rPr>
      </w:pPr>
      <w:r>
        <w:rPr>
          <w:rFonts w:ascii="Arial" w:hAnsi="Arial" w:cs="Arial"/>
          <w:b/>
        </w:rPr>
        <w:t>Modelul</w:t>
      </w:r>
      <w:r w:rsidR="009E6342">
        <w:rPr>
          <w:rFonts w:ascii="Arial" w:hAnsi="Arial" w:cs="Arial"/>
          <w:b/>
        </w:rPr>
        <w:t xml:space="preserve"> </w:t>
      </w:r>
      <w:r>
        <w:rPr>
          <w:rFonts w:ascii="Arial" w:hAnsi="Arial" w:cs="Arial"/>
          <w:b/>
        </w:rPr>
        <w:t>Procesului-verbal</w:t>
      </w:r>
      <w:r w:rsidR="009E6342">
        <w:rPr>
          <w:rFonts w:ascii="Arial" w:hAnsi="Arial" w:cs="Arial"/>
          <w:b/>
        </w:rPr>
        <w:t xml:space="preserve"> </w:t>
      </w:r>
      <w:r>
        <w:rPr>
          <w:rFonts w:ascii="Arial" w:hAnsi="Arial" w:cs="Arial"/>
          <w:b/>
        </w:rPr>
        <w:t>de</w:t>
      </w:r>
      <w:r w:rsidR="009E6342">
        <w:rPr>
          <w:rFonts w:ascii="Arial" w:hAnsi="Arial" w:cs="Arial"/>
          <w:b/>
        </w:rPr>
        <w:t xml:space="preserve"> </w:t>
      </w:r>
      <w:r>
        <w:rPr>
          <w:rFonts w:ascii="Arial" w:hAnsi="Arial" w:cs="Arial"/>
          <w:b/>
        </w:rPr>
        <w:t>recep</w:t>
      </w:r>
      <w:r w:rsidR="003B3554">
        <w:rPr>
          <w:rFonts w:ascii="Arial" w:hAnsi="Arial" w:cs="Arial"/>
          <w:b/>
        </w:rPr>
        <w:t>ț</w:t>
      </w:r>
      <w:r>
        <w:rPr>
          <w:rFonts w:ascii="Arial" w:hAnsi="Arial" w:cs="Arial"/>
          <w:b/>
        </w:rPr>
        <w:t>ie</w:t>
      </w:r>
      <w:r w:rsidR="009E6342">
        <w:rPr>
          <w:rFonts w:ascii="Arial" w:hAnsi="Arial" w:cs="Arial"/>
          <w:b/>
        </w:rPr>
        <w:t xml:space="preserve"> </w:t>
      </w:r>
      <w:r>
        <w:rPr>
          <w:rFonts w:ascii="Arial" w:hAnsi="Arial" w:cs="Arial"/>
          <w:b/>
        </w:rPr>
        <w:t>finală</w:t>
      </w:r>
      <w:r w:rsidR="009E6342">
        <w:rPr>
          <w:rFonts w:ascii="Arial" w:hAnsi="Arial" w:cs="Arial"/>
          <w:b/>
        </w:rPr>
        <w:t xml:space="preserve"> </w:t>
      </w:r>
      <w:r>
        <w:rPr>
          <w:rFonts w:ascii="Arial" w:hAnsi="Arial" w:cs="Arial"/>
          <w:b/>
        </w:rPr>
        <w:t>a</w:t>
      </w:r>
      <w:r w:rsidR="009E6342">
        <w:rPr>
          <w:rFonts w:ascii="Arial" w:hAnsi="Arial" w:cs="Arial"/>
          <w:b/>
        </w:rPr>
        <w:t xml:space="preserve"> </w:t>
      </w:r>
      <w:r>
        <w:rPr>
          <w:rFonts w:ascii="Arial" w:hAnsi="Arial" w:cs="Arial"/>
          <w:b/>
        </w:rPr>
        <w:t>lucrărilor</w:t>
      </w:r>
      <w:r w:rsidR="009E6342">
        <w:rPr>
          <w:rFonts w:ascii="Arial" w:hAnsi="Arial" w:cs="Arial"/>
          <w:b/>
        </w:rPr>
        <w:t xml:space="preserve"> </w:t>
      </w:r>
      <w:r>
        <w:rPr>
          <w:rFonts w:ascii="Arial" w:hAnsi="Arial" w:cs="Arial"/>
          <w:b/>
        </w:rPr>
        <w:t>(serviciilor)</w:t>
      </w:r>
      <w:r w:rsidR="009E6342">
        <w:rPr>
          <w:rFonts w:ascii="Arial" w:hAnsi="Arial" w:cs="Arial"/>
          <w:b/>
        </w:rPr>
        <w:t xml:space="preserve"> </w:t>
      </w:r>
      <w:r>
        <w:rPr>
          <w:rFonts w:ascii="Arial" w:hAnsi="Arial" w:cs="Arial"/>
          <w:b/>
        </w:rPr>
        <w:t>de</w:t>
      </w:r>
      <w:r w:rsidR="009E6342">
        <w:rPr>
          <w:rFonts w:ascii="Arial" w:hAnsi="Arial" w:cs="Arial"/>
          <w:b/>
        </w:rPr>
        <w:t xml:space="preserve"> </w:t>
      </w:r>
      <w:r>
        <w:rPr>
          <w:rFonts w:ascii="Arial" w:hAnsi="Arial" w:cs="Arial"/>
          <w:b/>
        </w:rPr>
        <w:t>între</w:t>
      </w:r>
      <w:r w:rsidR="003B3554">
        <w:rPr>
          <w:rFonts w:ascii="Arial" w:hAnsi="Arial" w:cs="Arial"/>
          <w:b/>
        </w:rPr>
        <w:t>ț</w:t>
      </w:r>
      <w:r>
        <w:rPr>
          <w:rFonts w:ascii="Arial" w:hAnsi="Arial" w:cs="Arial"/>
          <w:b/>
        </w:rPr>
        <w:t>inere</w:t>
      </w:r>
      <w:r w:rsidR="009E6342">
        <w:rPr>
          <w:rFonts w:ascii="Arial" w:hAnsi="Arial" w:cs="Arial"/>
          <w:b/>
        </w:rPr>
        <w:t xml:space="preserve"> </w:t>
      </w:r>
      <w:r>
        <w:rPr>
          <w:rFonts w:ascii="Arial" w:hAnsi="Arial" w:cs="Arial"/>
          <w:b/>
        </w:rPr>
        <w:t>periodică</w:t>
      </w:r>
      <w:r w:rsidR="009E6342">
        <w:rPr>
          <w:rFonts w:ascii="Arial" w:hAnsi="Arial" w:cs="Arial"/>
          <w:b/>
        </w:rPr>
        <w:t xml:space="preserve"> </w:t>
      </w:r>
      <w:r w:rsidR="00E24BEB">
        <w:rPr>
          <w:rFonts w:ascii="Arial" w:hAnsi="Arial" w:cs="Arial"/>
          <w:b/>
        </w:rPr>
        <w:t>ș</w:t>
      </w:r>
      <w:r>
        <w:rPr>
          <w:rFonts w:ascii="Arial" w:hAnsi="Arial" w:cs="Arial"/>
          <w:b/>
        </w:rPr>
        <w:t>i</w:t>
      </w:r>
      <w:r w:rsidR="009E6342">
        <w:rPr>
          <w:rFonts w:ascii="Arial" w:hAnsi="Arial" w:cs="Arial"/>
          <w:b/>
        </w:rPr>
        <w:t xml:space="preserve"> </w:t>
      </w:r>
      <w:r>
        <w:rPr>
          <w:rFonts w:ascii="Arial" w:hAnsi="Arial" w:cs="Arial"/>
          <w:b/>
        </w:rPr>
        <w:t>repara</w:t>
      </w:r>
      <w:r w:rsidR="003B3554">
        <w:rPr>
          <w:rFonts w:ascii="Arial" w:hAnsi="Arial" w:cs="Arial"/>
          <w:b/>
        </w:rPr>
        <w:t>ț</w:t>
      </w:r>
      <w:r>
        <w:rPr>
          <w:rFonts w:ascii="Arial" w:hAnsi="Arial" w:cs="Arial"/>
          <w:b/>
        </w:rPr>
        <w:t>ie</w:t>
      </w:r>
      <w:r w:rsidR="009E6342">
        <w:rPr>
          <w:rFonts w:ascii="Arial" w:hAnsi="Arial" w:cs="Arial"/>
          <w:b/>
        </w:rPr>
        <w:t xml:space="preserve"> </w:t>
      </w:r>
      <w:r>
        <w:rPr>
          <w:rFonts w:ascii="Arial" w:hAnsi="Arial" w:cs="Arial"/>
          <w:b/>
        </w:rPr>
        <w:t>a</w:t>
      </w:r>
      <w:r w:rsidR="009E6342">
        <w:rPr>
          <w:rFonts w:ascii="Arial" w:hAnsi="Arial" w:cs="Arial"/>
          <w:b/>
        </w:rPr>
        <w:t xml:space="preserve"> </w:t>
      </w:r>
      <w:r>
        <w:rPr>
          <w:rFonts w:ascii="Arial" w:hAnsi="Arial" w:cs="Arial"/>
          <w:b/>
        </w:rPr>
        <w:t>drumurilor</w:t>
      </w:r>
      <w:r w:rsidR="009E6342">
        <w:rPr>
          <w:rFonts w:ascii="Arial" w:hAnsi="Arial" w:cs="Arial"/>
          <w:b/>
        </w:rPr>
        <w:t xml:space="preserve"> </w:t>
      </w:r>
      <w:r>
        <w:rPr>
          <w:rFonts w:ascii="Arial" w:hAnsi="Arial" w:cs="Arial"/>
          <w:b/>
        </w:rPr>
        <w:t>publice,</w:t>
      </w:r>
      <w:r w:rsidR="009E6342">
        <w:rPr>
          <w:rFonts w:ascii="Arial" w:hAnsi="Arial" w:cs="Arial"/>
          <w:b/>
        </w:rPr>
        <w:t xml:space="preserve"> </w:t>
      </w:r>
      <w:r>
        <w:rPr>
          <w:rFonts w:ascii="Arial" w:hAnsi="Arial" w:cs="Arial"/>
          <w:b/>
        </w:rPr>
        <w:t>incluse</w:t>
      </w:r>
      <w:r w:rsidR="009E6342">
        <w:rPr>
          <w:rFonts w:ascii="Arial" w:hAnsi="Arial" w:cs="Arial"/>
          <w:b/>
        </w:rPr>
        <w:t xml:space="preserve"> </w:t>
      </w:r>
      <w:r>
        <w:rPr>
          <w:rFonts w:ascii="Arial" w:hAnsi="Arial" w:cs="Arial"/>
          <w:b/>
        </w:rPr>
        <w:t>în</w:t>
      </w:r>
      <w:r w:rsidR="009E6342">
        <w:rPr>
          <w:rFonts w:ascii="Arial" w:hAnsi="Arial" w:cs="Arial"/>
          <w:b/>
        </w:rPr>
        <w:t xml:space="preserve"> </w:t>
      </w:r>
      <w:r>
        <w:rPr>
          <w:rFonts w:ascii="Arial" w:hAnsi="Arial" w:cs="Arial"/>
          <w:b/>
        </w:rPr>
        <w:t>tabelul</w:t>
      </w:r>
      <w:r w:rsidR="009E6342">
        <w:rPr>
          <w:rFonts w:ascii="Arial" w:hAnsi="Arial" w:cs="Arial"/>
          <w:b/>
        </w:rPr>
        <w:t xml:space="preserve"> </w:t>
      </w:r>
      <w:r>
        <w:rPr>
          <w:rFonts w:ascii="Arial" w:hAnsi="Arial" w:cs="Arial"/>
          <w:b/>
        </w:rPr>
        <w:t>2</w:t>
      </w:r>
    </w:p>
    <w:p w14:paraId="68333733" w14:textId="77777777" w:rsidR="00022C4B" w:rsidRDefault="00022C4B" w:rsidP="003C640D">
      <w:pPr>
        <w:rPr>
          <w:rFonts w:ascii="Arial" w:hAnsi="Arial" w:cs="Arial"/>
          <w:sz w:val="20"/>
          <w:szCs w:val="20"/>
        </w:rPr>
      </w:pPr>
    </w:p>
    <w:p w14:paraId="5DA099C5" w14:textId="77777777" w:rsidR="00271B5A" w:rsidRDefault="00271B5A" w:rsidP="00271B5A">
      <w:pPr>
        <w:ind w:left="6379"/>
        <w:jc w:val="center"/>
        <w:rPr>
          <w:rFonts w:ascii="Arial" w:hAnsi="Arial" w:cs="Arial"/>
          <w:sz w:val="20"/>
          <w:szCs w:val="20"/>
        </w:rPr>
      </w:pPr>
      <w:r>
        <w:rPr>
          <w:rFonts w:ascii="Arial" w:hAnsi="Arial" w:cs="Arial"/>
          <w:sz w:val="20"/>
          <w:szCs w:val="20"/>
        </w:rPr>
        <w:t>Aprobat</w:t>
      </w:r>
    </w:p>
    <w:p w14:paraId="75380855" w14:textId="77777777" w:rsidR="00271B5A" w:rsidRDefault="00271B5A" w:rsidP="00271B5A">
      <w:pPr>
        <w:ind w:left="6379"/>
        <w:jc w:val="center"/>
      </w:pPr>
      <w:r w:rsidRPr="006537E6">
        <w:t>___________________</w:t>
      </w:r>
    </w:p>
    <w:p w14:paraId="01A4A90E" w14:textId="77777777" w:rsidR="00271B5A" w:rsidRPr="006537E6" w:rsidRDefault="00271B5A" w:rsidP="00271B5A">
      <w:pPr>
        <w:ind w:left="6379"/>
        <w:jc w:val="center"/>
      </w:pPr>
      <w:r>
        <w:t>___________________</w:t>
      </w:r>
    </w:p>
    <w:p w14:paraId="25CF9449" w14:textId="18F31301" w:rsidR="00022C4B" w:rsidRDefault="00022C4B" w:rsidP="00022C4B">
      <w:pPr>
        <w:ind w:firstLine="600"/>
        <w:jc w:val="both"/>
        <w:rPr>
          <w:rFonts w:ascii="Arial" w:hAnsi="Arial" w:cs="Arial"/>
          <w:sz w:val="20"/>
          <w:szCs w:val="20"/>
          <w:lang w:val="en-US"/>
        </w:rPr>
      </w:pPr>
    </w:p>
    <w:p w14:paraId="402CDF8F" w14:textId="77777777" w:rsidR="00974332" w:rsidRDefault="00974332" w:rsidP="00022C4B">
      <w:pPr>
        <w:ind w:firstLine="600"/>
        <w:jc w:val="both"/>
        <w:rPr>
          <w:rFonts w:ascii="Arial" w:hAnsi="Arial" w:cs="Arial"/>
          <w:sz w:val="20"/>
          <w:szCs w:val="20"/>
          <w:lang w:val="en-US"/>
        </w:rPr>
      </w:pPr>
    </w:p>
    <w:p w14:paraId="099DC5AB" w14:textId="77777777" w:rsidR="00974332" w:rsidRPr="002C265C" w:rsidRDefault="00974332" w:rsidP="00022C4B">
      <w:pPr>
        <w:ind w:firstLine="600"/>
        <w:jc w:val="both"/>
        <w:rPr>
          <w:rFonts w:ascii="Arial" w:hAnsi="Arial" w:cs="Arial"/>
          <w:sz w:val="20"/>
          <w:szCs w:val="20"/>
          <w:lang w:val="en-US"/>
        </w:rPr>
      </w:pPr>
    </w:p>
    <w:p w14:paraId="27788A77" w14:textId="6289B77F" w:rsidR="00022C4B" w:rsidRPr="002C265C" w:rsidRDefault="00022C4B" w:rsidP="00022C4B">
      <w:pPr>
        <w:jc w:val="center"/>
        <w:rPr>
          <w:rFonts w:ascii="Arial" w:hAnsi="Arial" w:cs="Arial"/>
          <w:b/>
          <w:sz w:val="20"/>
          <w:szCs w:val="20"/>
          <w:lang w:val="en-US"/>
        </w:rPr>
      </w:pPr>
      <w:r w:rsidRPr="002C265C">
        <w:rPr>
          <w:rFonts w:ascii="Arial" w:hAnsi="Arial" w:cs="Arial"/>
          <w:b/>
          <w:sz w:val="20"/>
          <w:szCs w:val="20"/>
          <w:lang w:val="en-US"/>
        </w:rPr>
        <w:t>PROCES-VERBAL</w:t>
      </w:r>
      <w:r w:rsidR="009E6342">
        <w:rPr>
          <w:rFonts w:ascii="Arial" w:hAnsi="Arial" w:cs="Arial"/>
          <w:b/>
          <w:sz w:val="20"/>
          <w:szCs w:val="20"/>
          <w:lang w:val="en-US"/>
        </w:rPr>
        <w:t xml:space="preserve"> </w:t>
      </w:r>
      <w:r w:rsidRPr="002C265C">
        <w:rPr>
          <w:rFonts w:ascii="Arial" w:hAnsi="Arial" w:cs="Arial"/>
          <w:b/>
          <w:sz w:val="20"/>
          <w:szCs w:val="20"/>
          <w:lang w:val="en-US"/>
        </w:rPr>
        <w:t>DE</w:t>
      </w:r>
      <w:r w:rsidR="009E6342">
        <w:rPr>
          <w:rFonts w:ascii="Arial" w:hAnsi="Arial" w:cs="Arial"/>
          <w:b/>
          <w:sz w:val="20"/>
          <w:szCs w:val="20"/>
          <w:lang w:val="en-US"/>
        </w:rPr>
        <w:t xml:space="preserve"> </w:t>
      </w:r>
      <w:r w:rsidRPr="002C265C">
        <w:rPr>
          <w:rFonts w:ascii="Arial" w:hAnsi="Arial" w:cs="Arial"/>
          <w:b/>
          <w:sz w:val="20"/>
          <w:szCs w:val="20"/>
          <w:lang w:val="en-US"/>
        </w:rPr>
        <w:t>RECEP</w:t>
      </w:r>
      <w:r w:rsidR="003B3554">
        <w:rPr>
          <w:rFonts w:ascii="Arial" w:hAnsi="Arial" w:cs="Arial"/>
          <w:b/>
          <w:sz w:val="20"/>
          <w:szCs w:val="20"/>
          <w:lang w:val="en-US"/>
        </w:rPr>
        <w:t>Ț</w:t>
      </w:r>
      <w:r w:rsidRPr="002C265C">
        <w:rPr>
          <w:rFonts w:ascii="Arial" w:hAnsi="Arial" w:cs="Arial"/>
          <w:b/>
          <w:sz w:val="20"/>
          <w:szCs w:val="20"/>
          <w:lang w:val="en-US"/>
        </w:rPr>
        <w:t>IE</w:t>
      </w:r>
      <w:r w:rsidR="009E6342">
        <w:rPr>
          <w:rFonts w:ascii="Arial" w:hAnsi="Arial" w:cs="Arial"/>
          <w:b/>
          <w:sz w:val="20"/>
          <w:szCs w:val="20"/>
          <w:lang w:val="en-US"/>
        </w:rPr>
        <w:t xml:space="preserve"> </w:t>
      </w:r>
      <w:r w:rsidRPr="002C265C">
        <w:rPr>
          <w:rFonts w:ascii="Arial" w:hAnsi="Arial" w:cs="Arial"/>
          <w:b/>
          <w:sz w:val="20"/>
          <w:szCs w:val="20"/>
          <w:lang w:val="en-US"/>
        </w:rPr>
        <w:t>FINALĂ</w:t>
      </w:r>
    </w:p>
    <w:p w14:paraId="5664B7D1" w14:textId="77777777" w:rsidR="00D709C7" w:rsidRDefault="00D709C7" w:rsidP="00D709C7">
      <w:pPr>
        <w:jc w:val="center"/>
        <w:rPr>
          <w:rFonts w:ascii="Arial" w:hAnsi="Arial" w:cs="Arial"/>
          <w:sz w:val="20"/>
          <w:szCs w:val="20"/>
        </w:rPr>
      </w:pPr>
    </w:p>
    <w:p w14:paraId="70ECBCCB" w14:textId="3BD38DBB" w:rsidR="00D709C7" w:rsidRPr="00A2716F" w:rsidRDefault="00D709C7" w:rsidP="00D709C7">
      <w:pPr>
        <w:jc w:val="center"/>
        <w:rPr>
          <w:rFonts w:ascii="Arial" w:hAnsi="Arial" w:cs="Arial"/>
          <w:sz w:val="20"/>
          <w:szCs w:val="20"/>
        </w:rPr>
      </w:pPr>
      <w:r w:rsidRPr="00A2716F">
        <w:rPr>
          <w:rFonts w:ascii="Arial" w:hAnsi="Arial" w:cs="Arial"/>
          <w:sz w:val="20"/>
          <w:szCs w:val="20"/>
        </w:rPr>
        <w:t>Nr.</w:t>
      </w:r>
      <w:r w:rsidR="009E6342">
        <w:rPr>
          <w:rFonts w:ascii="Arial" w:hAnsi="Arial" w:cs="Arial"/>
          <w:sz w:val="20"/>
          <w:szCs w:val="20"/>
        </w:rPr>
        <w:t xml:space="preserve"> </w:t>
      </w:r>
      <w:r w:rsidRPr="00A2716F">
        <w:rPr>
          <w:rFonts w:ascii="Arial" w:hAnsi="Arial" w:cs="Arial"/>
          <w:sz w:val="20"/>
          <w:szCs w:val="20"/>
        </w:rPr>
        <w:t>___________</w:t>
      </w:r>
      <w:r w:rsidR="009E6342">
        <w:rPr>
          <w:rFonts w:ascii="Arial" w:hAnsi="Arial" w:cs="Arial"/>
          <w:sz w:val="20"/>
          <w:szCs w:val="20"/>
        </w:rPr>
        <w:t xml:space="preserve"> </w:t>
      </w:r>
      <w:r w:rsidRPr="00A2716F">
        <w:rPr>
          <w:rFonts w:ascii="Arial" w:hAnsi="Arial" w:cs="Arial"/>
          <w:sz w:val="20"/>
          <w:szCs w:val="20"/>
        </w:rPr>
        <w:t>din</w:t>
      </w:r>
      <w:r w:rsidR="009E6342">
        <w:rPr>
          <w:rFonts w:ascii="Arial" w:hAnsi="Arial" w:cs="Arial"/>
          <w:sz w:val="20"/>
          <w:szCs w:val="20"/>
        </w:rPr>
        <w:t xml:space="preserve"> </w:t>
      </w:r>
      <w:r w:rsidRPr="00A2716F">
        <w:rPr>
          <w:rFonts w:ascii="Arial" w:hAnsi="Arial" w:cs="Arial"/>
          <w:sz w:val="20"/>
          <w:szCs w:val="20"/>
        </w:rPr>
        <w:t>___________</w:t>
      </w:r>
    </w:p>
    <w:p w14:paraId="451398DA" w14:textId="32AA1E9A" w:rsidR="00022C4B" w:rsidRDefault="00022C4B" w:rsidP="00022C4B">
      <w:pPr>
        <w:jc w:val="center"/>
        <w:rPr>
          <w:rFonts w:ascii="Arial" w:hAnsi="Arial" w:cs="Arial"/>
          <w:sz w:val="20"/>
          <w:szCs w:val="20"/>
          <w:lang w:val="fr-FR"/>
        </w:rPr>
      </w:pPr>
    </w:p>
    <w:p w14:paraId="4364B776" w14:textId="77777777" w:rsidR="00974332" w:rsidRPr="009410C3" w:rsidRDefault="00974332" w:rsidP="00022C4B">
      <w:pPr>
        <w:jc w:val="center"/>
        <w:rPr>
          <w:rFonts w:ascii="Arial" w:hAnsi="Arial" w:cs="Arial"/>
          <w:sz w:val="20"/>
          <w:szCs w:val="20"/>
          <w:lang w:val="fr-FR"/>
        </w:rPr>
      </w:pPr>
    </w:p>
    <w:p w14:paraId="79A08FE0" w14:textId="77777777" w:rsidR="00271B5A" w:rsidRDefault="00271B5A" w:rsidP="00271B5A">
      <w:pPr>
        <w:jc w:val="both"/>
        <w:rPr>
          <w:rFonts w:ascii="Arial" w:hAnsi="Arial" w:cs="Arial"/>
          <w:sz w:val="20"/>
          <w:szCs w:val="20"/>
        </w:rPr>
      </w:pPr>
      <w:r w:rsidRPr="00A2716F">
        <w:rPr>
          <w:rFonts w:ascii="Arial" w:hAnsi="Arial" w:cs="Arial"/>
          <w:sz w:val="20"/>
          <w:szCs w:val="20"/>
        </w:rPr>
        <w:t>privind</w:t>
      </w:r>
      <w:r>
        <w:rPr>
          <w:rFonts w:ascii="Arial" w:hAnsi="Arial" w:cs="Arial"/>
          <w:sz w:val="20"/>
          <w:szCs w:val="20"/>
        </w:rPr>
        <w:t xml:space="preserve"> </w:t>
      </w:r>
      <w:r w:rsidRPr="00A2716F">
        <w:rPr>
          <w:rFonts w:ascii="Arial" w:hAnsi="Arial" w:cs="Arial"/>
          <w:sz w:val="20"/>
          <w:szCs w:val="20"/>
        </w:rPr>
        <w:t>lucrarea</w:t>
      </w:r>
      <w:r>
        <w:rPr>
          <w:rFonts w:ascii="Arial" w:hAnsi="Arial" w:cs="Arial"/>
          <w:sz w:val="20"/>
          <w:szCs w:val="20"/>
        </w:rPr>
        <w:t xml:space="preserve"> (serviciul) </w:t>
      </w:r>
      <w:r w:rsidRPr="00A2716F">
        <w:rPr>
          <w:rFonts w:ascii="Arial" w:hAnsi="Arial" w:cs="Arial"/>
          <w:sz w:val="20"/>
          <w:szCs w:val="20"/>
        </w:rPr>
        <w:t>_________________________________________</w:t>
      </w:r>
      <w:r>
        <w:rPr>
          <w:rFonts w:ascii="Arial" w:hAnsi="Arial" w:cs="Arial"/>
          <w:sz w:val="20"/>
          <w:szCs w:val="20"/>
        </w:rPr>
        <w:t>___________________</w:t>
      </w:r>
    </w:p>
    <w:p w14:paraId="1FBC77EB" w14:textId="77777777" w:rsidR="00271B5A" w:rsidRDefault="00271B5A" w:rsidP="00271B5A">
      <w:pPr>
        <w:jc w:val="both"/>
        <w:rPr>
          <w:rFonts w:ascii="Arial" w:hAnsi="Arial" w:cs="Arial"/>
          <w:sz w:val="20"/>
          <w:szCs w:val="20"/>
        </w:rPr>
      </w:pPr>
      <w:r>
        <w:rPr>
          <w:rFonts w:ascii="Arial" w:hAnsi="Arial" w:cs="Arial"/>
          <w:sz w:val="20"/>
          <w:szCs w:val="20"/>
        </w:rPr>
        <w:t>_____________________________________________________________________________</w:t>
      </w:r>
      <w:r w:rsidRPr="00A2716F">
        <w:rPr>
          <w:rFonts w:ascii="Arial" w:hAnsi="Arial" w:cs="Arial"/>
          <w:sz w:val="20"/>
          <w:szCs w:val="20"/>
        </w:rPr>
        <w:t>____</w:t>
      </w:r>
    </w:p>
    <w:p w14:paraId="1C512972" w14:textId="482B46CD" w:rsidR="00271B5A" w:rsidRDefault="00271B5A" w:rsidP="00271B5A">
      <w:pPr>
        <w:jc w:val="both"/>
        <w:rPr>
          <w:rFonts w:ascii="Arial" w:hAnsi="Arial" w:cs="Arial"/>
          <w:sz w:val="20"/>
          <w:szCs w:val="20"/>
        </w:rPr>
      </w:pPr>
      <w:r w:rsidRPr="00A2716F">
        <w:rPr>
          <w:rFonts w:ascii="Arial" w:hAnsi="Arial" w:cs="Arial"/>
          <w:sz w:val="20"/>
          <w:szCs w:val="20"/>
        </w:rPr>
        <w:t>executată</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cadrul</w:t>
      </w:r>
      <w:r>
        <w:rPr>
          <w:rFonts w:ascii="Arial" w:hAnsi="Arial" w:cs="Arial"/>
          <w:sz w:val="20"/>
          <w:szCs w:val="20"/>
        </w:rPr>
        <w:t xml:space="preserve"> </w:t>
      </w:r>
      <w:r w:rsidRPr="00A2716F">
        <w:rPr>
          <w:rFonts w:ascii="Arial" w:hAnsi="Arial" w:cs="Arial"/>
          <w:sz w:val="20"/>
          <w:szCs w:val="20"/>
        </w:rPr>
        <w:t>contractului</w:t>
      </w:r>
      <w:r>
        <w:rPr>
          <w:rFonts w:ascii="Arial" w:hAnsi="Arial" w:cs="Arial"/>
          <w:sz w:val="20"/>
          <w:szCs w:val="20"/>
        </w:rPr>
        <w:t xml:space="preserve"> </w:t>
      </w: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_____________________________,</w:t>
      </w:r>
      <w:r>
        <w:rPr>
          <w:rFonts w:ascii="Arial" w:hAnsi="Arial" w:cs="Arial"/>
          <w:sz w:val="20"/>
          <w:szCs w:val="20"/>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între_________________________________</w:t>
      </w:r>
      <w:r>
        <w:rPr>
          <w:rFonts w:ascii="Arial" w:hAnsi="Arial" w:cs="Arial"/>
          <w:sz w:val="20"/>
          <w:szCs w:val="20"/>
        </w:rPr>
        <w:t>____________________________(</w:t>
      </w:r>
      <w:r w:rsidR="007C15C2">
        <w:rPr>
          <w:rFonts w:ascii="Arial" w:hAnsi="Arial" w:cs="Arial"/>
          <w:sz w:val="20"/>
          <w:szCs w:val="20"/>
        </w:rPr>
        <w:t>Investito</w:t>
      </w:r>
      <w:r>
        <w:rPr>
          <w:rFonts w:ascii="Arial" w:hAnsi="Arial" w:cs="Arial"/>
          <w:sz w:val="20"/>
          <w:szCs w:val="20"/>
        </w:rPr>
        <w:t>r)</w:t>
      </w:r>
    </w:p>
    <w:p w14:paraId="70AFC14B" w14:textId="77777777" w:rsidR="00271B5A" w:rsidRPr="00A2716F" w:rsidRDefault="00271B5A" w:rsidP="00271B5A">
      <w:pPr>
        <w:jc w:val="both"/>
        <w:rPr>
          <w:rFonts w:ascii="Arial" w:hAnsi="Arial" w:cs="Arial"/>
          <w:sz w:val="20"/>
          <w:szCs w:val="20"/>
        </w:rPr>
      </w:pPr>
      <w:r>
        <w:rPr>
          <w:rFonts w:ascii="Arial" w:hAnsi="Arial" w:cs="Arial"/>
          <w:sz w:val="20"/>
          <w:szCs w:val="20"/>
        </w:rPr>
        <w:t>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între</w:t>
      </w:r>
      <w:r>
        <w:rPr>
          <w:rFonts w:ascii="Arial" w:hAnsi="Arial" w:cs="Arial"/>
          <w:sz w:val="20"/>
          <w:szCs w:val="20"/>
        </w:rPr>
        <w:t xml:space="preserve"> </w:t>
      </w:r>
      <w:r w:rsidRPr="00A2716F">
        <w:rPr>
          <w:rFonts w:ascii="Arial" w:hAnsi="Arial" w:cs="Arial"/>
          <w:sz w:val="20"/>
          <w:szCs w:val="20"/>
        </w:rPr>
        <w:t>_________________</w:t>
      </w:r>
      <w:r>
        <w:rPr>
          <w:rFonts w:ascii="Arial" w:hAnsi="Arial" w:cs="Arial"/>
          <w:sz w:val="20"/>
          <w:szCs w:val="20"/>
        </w:rPr>
        <w:t>__________________________</w:t>
      </w:r>
      <w:r w:rsidRPr="00A2716F">
        <w:rPr>
          <w:rFonts w:ascii="Arial" w:hAnsi="Arial" w:cs="Arial"/>
          <w:sz w:val="20"/>
          <w:szCs w:val="20"/>
        </w:rPr>
        <w:t>______________</w:t>
      </w:r>
      <w:r>
        <w:rPr>
          <w:rFonts w:ascii="Arial" w:hAnsi="Arial" w:cs="Arial"/>
          <w:sz w:val="20"/>
          <w:szCs w:val="20"/>
        </w:rPr>
        <w:t xml:space="preserve">(Antreprenor) </w:t>
      </w:r>
      <w:r w:rsidRPr="00A2716F">
        <w:rPr>
          <w:rFonts w:ascii="Arial" w:hAnsi="Arial" w:cs="Arial"/>
          <w:sz w:val="20"/>
          <w:szCs w:val="20"/>
        </w:rPr>
        <w:t>pentru</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/serviciile menționate</w:t>
      </w:r>
      <w:r w:rsidRPr="00A2716F">
        <w:rPr>
          <w:rFonts w:ascii="Arial" w:hAnsi="Arial" w:cs="Arial"/>
          <w:sz w:val="20"/>
          <w:szCs w:val="20"/>
        </w:rPr>
        <w:t>.</w:t>
      </w:r>
    </w:p>
    <w:p w14:paraId="21975402" w14:textId="77777777" w:rsidR="00271B5A" w:rsidRDefault="00271B5A" w:rsidP="00271B5A">
      <w:pPr>
        <w:jc w:val="both"/>
        <w:rPr>
          <w:rFonts w:ascii="Arial" w:hAnsi="Arial" w:cs="Arial"/>
          <w:sz w:val="20"/>
          <w:szCs w:val="20"/>
        </w:rPr>
      </w:pPr>
    </w:p>
    <w:p w14:paraId="457E8AA5" w14:textId="4B4EAB8F" w:rsidR="00271B5A" w:rsidRPr="00A2716F" w:rsidRDefault="00271B5A" w:rsidP="00271B5A">
      <w:pPr>
        <w:jc w:val="both"/>
        <w:rPr>
          <w:rFonts w:ascii="Arial" w:hAnsi="Arial" w:cs="Arial"/>
          <w:sz w:val="20"/>
          <w:szCs w:val="20"/>
        </w:rPr>
      </w:pPr>
      <w:r w:rsidRPr="00A2716F">
        <w:rPr>
          <w:rFonts w:ascii="Arial" w:hAnsi="Arial" w:cs="Arial"/>
          <w:sz w:val="20"/>
          <w:szCs w:val="20"/>
        </w:rPr>
        <w:t>1.</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 xml:space="preserve"> (serviciile)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fost</w:t>
      </w:r>
      <w:r>
        <w:rPr>
          <w:rFonts w:ascii="Arial" w:hAnsi="Arial" w:cs="Arial"/>
          <w:sz w:val="20"/>
          <w:szCs w:val="20"/>
        </w:rPr>
        <w:t xml:space="preserve"> </w:t>
      </w:r>
      <w:r w:rsidRPr="00A2716F">
        <w:rPr>
          <w:rFonts w:ascii="Arial" w:hAnsi="Arial" w:cs="Arial"/>
          <w:sz w:val="20"/>
          <w:szCs w:val="20"/>
        </w:rPr>
        <w:t>executate</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baza</w:t>
      </w:r>
      <w:r>
        <w:rPr>
          <w:rFonts w:ascii="Arial" w:hAnsi="Arial" w:cs="Arial"/>
          <w:sz w:val="20"/>
          <w:szCs w:val="20"/>
        </w:rPr>
        <w:t xml:space="preserve"> caietului de sarcini întocmit de </w:t>
      </w:r>
      <w:r w:rsidR="007C15C2">
        <w:rPr>
          <w:rFonts w:ascii="Arial" w:hAnsi="Arial" w:cs="Arial"/>
          <w:sz w:val="20"/>
          <w:szCs w:val="20"/>
        </w:rPr>
        <w:t>Investito</w:t>
      </w:r>
      <w:r>
        <w:rPr>
          <w:rFonts w:ascii="Arial" w:hAnsi="Arial" w:cs="Arial"/>
          <w:sz w:val="20"/>
          <w:szCs w:val="20"/>
        </w:rPr>
        <w:t>r</w:t>
      </w:r>
      <w:r w:rsidRPr="00A2716F">
        <w:rPr>
          <w:rFonts w:ascii="Arial" w:hAnsi="Arial" w:cs="Arial"/>
          <w:sz w:val="20"/>
          <w:szCs w:val="20"/>
        </w:rPr>
        <w:t>.</w:t>
      </w:r>
    </w:p>
    <w:p w14:paraId="2299C571" w14:textId="77777777" w:rsidR="00271B5A" w:rsidRDefault="00271B5A" w:rsidP="00271B5A">
      <w:pPr>
        <w:ind w:firstLine="600"/>
        <w:jc w:val="both"/>
        <w:rPr>
          <w:rFonts w:ascii="Arial" w:hAnsi="Arial" w:cs="Arial"/>
          <w:sz w:val="20"/>
          <w:szCs w:val="20"/>
        </w:rPr>
      </w:pPr>
    </w:p>
    <w:p w14:paraId="0038504E" w14:textId="77777777" w:rsidR="00271B5A" w:rsidRDefault="00271B5A" w:rsidP="00271B5A">
      <w:pPr>
        <w:jc w:val="both"/>
        <w:rPr>
          <w:rFonts w:ascii="Arial" w:hAnsi="Arial" w:cs="Arial"/>
          <w:sz w:val="20"/>
          <w:szCs w:val="20"/>
        </w:rPr>
      </w:pPr>
      <w:r w:rsidRPr="00A2716F">
        <w:rPr>
          <w:rFonts w:ascii="Arial" w:hAnsi="Arial" w:cs="Arial"/>
          <w:sz w:val="20"/>
          <w:szCs w:val="20"/>
        </w:rPr>
        <w:t>2.</w:t>
      </w:r>
      <w:r>
        <w:rPr>
          <w:rFonts w:ascii="Arial" w:hAnsi="Arial" w:cs="Arial"/>
          <w:sz w:val="20"/>
          <w:szCs w:val="20"/>
        </w:rPr>
        <w:t xml:space="preserve"> </w:t>
      </w:r>
      <w:r w:rsidRPr="00A2716F">
        <w:rPr>
          <w:rFonts w:ascii="Arial" w:hAnsi="Arial" w:cs="Arial"/>
          <w:sz w:val="20"/>
          <w:szCs w:val="20"/>
        </w:rPr>
        <w:t>Comisia</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r>
        <w:rPr>
          <w:rFonts w:ascii="Arial" w:hAnsi="Arial" w:cs="Arial"/>
          <w:sz w:val="20"/>
          <w:szCs w:val="20"/>
        </w:rPr>
        <w:t xml:space="preserve"> ș</w:t>
      </w:r>
      <w:r w:rsidRPr="00A2716F">
        <w:rPr>
          <w:rFonts w:ascii="Arial" w:hAnsi="Arial" w:cs="Arial"/>
          <w:sz w:val="20"/>
          <w:szCs w:val="20"/>
        </w:rPr>
        <w:t>i-a</w:t>
      </w:r>
      <w:r>
        <w:rPr>
          <w:rFonts w:ascii="Arial" w:hAnsi="Arial" w:cs="Arial"/>
          <w:sz w:val="20"/>
          <w:szCs w:val="20"/>
        </w:rPr>
        <w:t xml:space="preserve"> </w:t>
      </w:r>
      <w:r w:rsidRPr="00A2716F">
        <w:rPr>
          <w:rFonts w:ascii="Arial" w:hAnsi="Arial" w:cs="Arial"/>
          <w:sz w:val="20"/>
          <w:szCs w:val="20"/>
        </w:rPr>
        <w:t>desfă</w:t>
      </w:r>
      <w:r>
        <w:rPr>
          <w:rFonts w:ascii="Arial" w:hAnsi="Arial" w:cs="Arial"/>
          <w:sz w:val="20"/>
          <w:szCs w:val="20"/>
        </w:rPr>
        <w:t>ș</w:t>
      </w:r>
      <w:r w:rsidRPr="00A2716F">
        <w:rPr>
          <w:rFonts w:ascii="Arial" w:hAnsi="Arial" w:cs="Arial"/>
          <w:sz w:val="20"/>
          <w:szCs w:val="20"/>
        </w:rPr>
        <w:t>urat</w:t>
      </w:r>
      <w:r>
        <w:rPr>
          <w:rFonts w:ascii="Arial" w:hAnsi="Arial" w:cs="Arial"/>
          <w:sz w:val="20"/>
          <w:szCs w:val="20"/>
        </w:rPr>
        <w:t xml:space="preserve"> </w:t>
      </w:r>
      <w:r w:rsidRPr="00A2716F">
        <w:rPr>
          <w:rFonts w:ascii="Arial" w:hAnsi="Arial" w:cs="Arial"/>
          <w:sz w:val="20"/>
          <w:szCs w:val="20"/>
        </w:rPr>
        <w:t>activitatea</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intervalul</w:t>
      </w:r>
      <w:r>
        <w:rPr>
          <w:rFonts w:ascii="Arial" w:hAnsi="Arial" w:cs="Arial"/>
          <w:sz w:val="20"/>
          <w:szCs w:val="20"/>
        </w:rPr>
        <w:t xml:space="preserve"> </w:t>
      </w:r>
      <w:r w:rsidRPr="00A2716F">
        <w:rPr>
          <w:rFonts w:ascii="Arial" w:hAnsi="Arial" w:cs="Arial"/>
          <w:sz w:val="20"/>
          <w:szCs w:val="20"/>
        </w:rPr>
        <w:t>___</w:t>
      </w:r>
      <w:r>
        <w:rPr>
          <w:rFonts w:ascii="Arial" w:hAnsi="Arial" w:cs="Arial"/>
          <w:sz w:val="20"/>
          <w:szCs w:val="20"/>
        </w:rPr>
        <w:t>________</w:t>
      </w:r>
      <w:r w:rsidRPr="00A2716F">
        <w:rPr>
          <w:rFonts w:ascii="Arial" w:hAnsi="Arial" w:cs="Arial"/>
          <w:sz w:val="20"/>
          <w:szCs w:val="20"/>
        </w:rPr>
        <w:t>__,</w:t>
      </w:r>
      <w:r>
        <w:rPr>
          <w:rFonts w:ascii="Arial" w:hAnsi="Arial" w:cs="Arial"/>
          <w:sz w:val="20"/>
          <w:szCs w:val="20"/>
        </w:rPr>
        <w:t xml:space="preserve"> </w:t>
      </w:r>
      <w:r w:rsidRPr="00A2716F">
        <w:rPr>
          <w:rFonts w:ascii="Arial" w:hAnsi="Arial" w:cs="Arial"/>
          <w:sz w:val="20"/>
          <w:szCs w:val="20"/>
        </w:rPr>
        <w:t>fiind</w:t>
      </w:r>
      <w:r>
        <w:rPr>
          <w:rFonts w:ascii="Arial" w:hAnsi="Arial" w:cs="Arial"/>
          <w:sz w:val="20"/>
          <w:szCs w:val="20"/>
        </w:rPr>
        <w:t xml:space="preserve"> </w:t>
      </w:r>
      <w:r w:rsidRPr="00A2716F">
        <w:rPr>
          <w:rFonts w:ascii="Arial" w:hAnsi="Arial" w:cs="Arial"/>
          <w:sz w:val="20"/>
          <w:szCs w:val="20"/>
        </w:rPr>
        <w:t>formată</w:t>
      </w:r>
      <w:r>
        <w:rPr>
          <w:rFonts w:ascii="Arial" w:hAnsi="Arial" w:cs="Arial"/>
          <w:sz w:val="20"/>
          <w:szCs w:val="20"/>
        </w:rPr>
        <w:t xml:space="preserve"> </w:t>
      </w:r>
      <w:r w:rsidRPr="00A2716F">
        <w:rPr>
          <w:rFonts w:ascii="Arial" w:hAnsi="Arial" w:cs="Arial"/>
          <w:sz w:val="20"/>
          <w:szCs w:val="20"/>
        </w:rPr>
        <w:t>din:</w:t>
      </w:r>
    </w:p>
    <w:p w14:paraId="0B6D620F" w14:textId="77777777" w:rsidR="00271B5A" w:rsidRDefault="00271B5A" w:rsidP="00271B5A">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Președinte</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w:t>
      </w:r>
    </w:p>
    <w:p w14:paraId="7E5782E2" w14:textId="77777777" w:rsidR="00271B5A" w:rsidRPr="005A3C12" w:rsidRDefault="00271B5A" w:rsidP="00271B5A">
      <w:pPr>
        <w:ind w:right="72"/>
        <w:jc w:val="both"/>
        <w:rPr>
          <w:rStyle w:val="spar"/>
          <w:rFonts w:ascii="Arial" w:hAnsi="Arial" w:cs="Arial"/>
          <w:i/>
          <w:color w:val="auto"/>
          <w:sz w:val="20"/>
          <w:szCs w:val="20"/>
          <w:u w:val="single"/>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 xml:space="preserve">Membri comisiei: </w:t>
      </w:r>
    </w:p>
    <w:p w14:paraId="7E451179" w14:textId="77777777" w:rsidR="00271B5A" w:rsidRDefault="00271B5A" w:rsidP="00271B5A">
      <w:pPr>
        <w:ind w:right="72"/>
        <w:jc w:val="both"/>
        <w:rPr>
          <w:rStyle w:val="spar"/>
          <w:rFonts w:ascii="Arial" w:hAnsi="Arial" w:cs="Arial"/>
          <w:color w:val="auto"/>
          <w:sz w:val="20"/>
          <w:szCs w:val="20"/>
          <w:bdr w:val="none" w:sz="0" w:space="0" w:color="auto" w:frame="1"/>
          <w:shd w:val="clear" w:color="auto" w:fill="FFFFFF"/>
        </w:rPr>
      </w:pPr>
    </w:p>
    <w:p w14:paraId="3ABC49EA" w14:textId="77777777" w:rsidR="00271B5A" w:rsidRPr="00A2716F" w:rsidRDefault="00271B5A" w:rsidP="00271B5A">
      <w:pPr>
        <w:ind w:firstLine="600"/>
        <w:jc w:val="both"/>
        <w:rPr>
          <w:rFonts w:ascii="Arial" w:hAnsi="Arial" w:cs="Arial"/>
          <w:sz w:val="20"/>
          <w:szCs w:val="20"/>
        </w:rPr>
      </w:pPr>
      <w:r w:rsidRPr="00A2716F">
        <w:rPr>
          <w:rFonts w:ascii="Arial" w:hAnsi="Arial" w:cs="Arial"/>
          <w:sz w:val="20"/>
          <w:szCs w:val="20"/>
        </w:rPr>
        <w:t>_______________________________</w:t>
      </w:r>
      <w:r>
        <w:rPr>
          <w:rFonts w:ascii="Arial" w:hAnsi="Arial" w:cs="Arial"/>
          <w:sz w:val="20"/>
          <w:szCs w:val="20"/>
        </w:rPr>
        <w:t>_________________</w:t>
      </w:r>
      <w:r w:rsidRPr="00A2716F">
        <w:rPr>
          <w:rFonts w:ascii="Arial" w:hAnsi="Arial" w:cs="Arial"/>
          <w:sz w:val="20"/>
          <w:szCs w:val="20"/>
        </w:rPr>
        <w:t>_______________</w:t>
      </w:r>
      <w:r>
        <w:rPr>
          <w:rFonts w:ascii="Arial" w:hAnsi="Arial" w:cs="Arial"/>
          <w:sz w:val="20"/>
          <w:szCs w:val="20"/>
        </w:rPr>
        <w:t>__</w:t>
      </w:r>
      <w:r w:rsidRPr="00A2716F">
        <w:rPr>
          <w:rFonts w:ascii="Arial" w:hAnsi="Arial" w:cs="Arial"/>
          <w:sz w:val="20"/>
          <w:szCs w:val="20"/>
        </w:rPr>
        <w:t>__________</w:t>
      </w:r>
    </w:p>
    <w:p w14:paraId="646C72B1" w14:textId="77777777" w:rsidR="00271B5A" w:rsidRPr="00252168" w:rsidRDefault="00271B5A" w:rsidP="00271B5A">
      <w:pPr>
        <w:ind w:firstLine="600"/>
        <w:jc w:val="both"/>
        <w:rPr>
          <w:rFonts w:ascii="Arial" w:hAnsi="Arial" w:cs="Arial"/>
          <w:sz w:val="16"/>
          <w:szCs w:val="16"/>
        </w:rPr>
      </w:pPr>
      <w:r>
        <w:rPr>
          <w:rFonts w:ascii="Arial" w:hAnsi="Arial" w:cs="Arial"/>
          <w:sz w:val="16"/>
          <w:szCs w:val="16"/>
        </w:rPr>
        <w:t xml:space="preserve">                                                  </w:t>
      </w:r>
      <w:r w:rsidRPr="00252168">
        <w:rPr>
          <w:rFonts w:ascii="Arial" w:hAnsi="Arial" w:cs="Arial"/>
          <w:sz w:val="16"/>
          <w:szCs w:val="16"/>
        </w:rPr>
        <w:t>(numele,</w:t>
      </w:r>
      <w:r>
        <w:rPr>
          <w:rFonts w:ascii="Arial" w:hAnsi="Arial" w:cs="Arial"/>
          <w:sz w:val="16"/>
          <w:szCs w:val="16"/>
        </w:rPr>
        <w:t xml:space="preserve"> </w:t>
      </w:r>
      <w:r w:rsidRPr="00252168">
        <w:rPr>
          <w:rFonts w:ascii="Arial" w:hAnsi="Arial" w:cs="Arial"/>
          <w:sz w:val="16"/>
          <w:szCs w:val="16"/>
        </w:rPr>
        <w:t>prenumele</w:t>
      </w:r>
      <w:r>
        <w:rPr>
          <w:rFonts w:ascii="Arial" w:hAnsi="Arial" w:cs="Arial"/>
          <w:sz w:val="16"/>
          <w:szCs w:val="16"/>
        </w:rPr>
        <w:t>,</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sidRPr="00252168">
        <w:rPr>
          <w:rFonts w:ascii="Arial" w:hAnsi="Arial" w:cs="Arial"/>
          <w:sz w:val="16"/>
          <w:szCs w:val="16"/>
        </w:rPr>
        <w:t>)</w:t>
      </w:r>
    </w:p>
    <w:p w14:paraId="2F78E497" w14:textId="77777777" w:rsidR="00271B5A" w:rsidRDefault="00271B5A" w:rsidP="00271B5A">
      <w:pPr>
        <w:ind w:right="72"/>
        <w:jc w:val="both"/>
        <w:rPr>
          <w:rStyle w:val="spar"/>
          <w:rFonts w:ascii="Arial" w:hAnsi="Arial" w:cs="Arial"/>
          <w:color w:val="auto"/>
          <w:sz w:val="20"/>
          <w:szCs w:val="20"/>
          <w:bdr w:val="none" w:sz="0" w:space="0" w:color="auto" w:frame="1"/>
          <w:shd w:val="clear" w:color="auto" w:fill="FFFFFF"/>
        </w:rPr>
      </w:pPr>
    </w:p>
    <w:p w14:paraId="4BE64B19" w14:textId="77777777" w:rsidR="00271B5A" w:rsidRDefault="00271B5A" w:rsidP="00271B5A">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Secretar</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_________________________________</w:t>
      </w:r>
    </w:p>
    <w:p w14:paraId="5CDBDA8B" w14:textId="77777777" w:rsidR="00271B5A" w:rsidRDefault="00271B5A" w:rsidP="00271B5A">
      <w:pPr>
        <w:jc w:val="both"/>
        <w:rPr>
          <w:rFonts w:ascii="Arial" w:hAnsi="Arial" w:cs="Arial"/>
          <w:sz w:val="20"/>
          <w:szCs w:val="20"/>
        </w:rPr>
      </w:pPr>
    </w:p>
    <w:p w14:paraId="795BE5E0" w14:textId="77777777" w:rsidR="00271B5A" w:rsidRPr="00A2716F" w:rsidRDefault="00271B5A" w:rsidP="00271B5A">
      <w:pPr>
        <w:jc w:val="both"/>
        <w:rPr>
          <w:rFonts w:ascii="Arial" w:hAnsi="Arial" w:cs="Arial"/>
          <w:sz w:val="20"/>
          <w:szCs w:val="20"/>
        </w:rPr>
      </w:pPr>
      <w:r w:rsidRPr="00A2716F">
        <w:rPr>
          <w:rFonts w:ascii="Arial" w:hAnsi="Arial" w:cs="Arial"/>
          <w:sz w:val="20"/>
          <w:szCs w:val="20"/>
        </w:rPr>
        <w:t>3.</w:t>
      </w:r>
      <w:r>
        <w:rPr>
          <w:rFonts w:ascii="Arial" w:hAnsi="Arial" w:cs="Arial"/>
          <w:sz w:val="20"/>
          <w:szCs w:val="20"/>
        </w:rPr>
        <w:t xml:space="preserv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mai</w:t>
      </w:r>
      <w:r>
        <w:rPr>
          <w:rFonts w:ascii="Arial" w:hAnsi="Arial" w:cs="Arial"/>
          <w:sz w:val="20"/>
          <w:szCs w:val="20"/>
        </w:rPr>
        <w:t xml:space="preserve"> </w:t>
      </w:r>
      <w:r w:rsidRPr="00A2716F">
        <w:rPr>
          <w:rFonts w:ascii="Arial" w:hAnsi="Arial" w:cs="Arial"/>
          <w:sz w:val="20"/>
          <w:szCs w:val="20"/>
        </w:rPr>
        <w:t>participat</w:t>
      </w:r>
      <w:r>
        <w:rPr>
          <w:rFonts w:ascii="Arial" w:hAnsi="Arial" w:cs="Arial"/>
          <w:sz w:val="20"/>
          <w:szCs w:val="20"/>
        </w:rPr>
        <w:t xml:space="preserve"> </w:t>
      </w:r>
      <w:r w:rsidRPr="00A2716F">
        <w:rPr>
          <w:rFonts w:ascii="Arial" w:hAnsi="Arial" w:cs="Arial"/>
          <w:sz w:val="20"/>
          <w:szCs w:val="20"/>
        </w:rPr>
        <w:t>la</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p>
    <w:p w14:paraId="558ECB58" w14:textId="77777777" w:rsidR="00271B5A" w:rsidRPr="00A2716F" w:rsidRDefault="00271B5A" w:rsidP="00271B5A">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__________________________</w:t>
      </w:r>
      <w:r w:rsidRPr="00A2716F">
        <w:rPr>
          <w:rFonts w:ascii="Arial" w:hAnsi="Arial" w:cs="Arial"/>
          <w:sz w:val="20"/>
          <w:szCs w:val="20"/>
        </w:rPr>
        <w:t>__</w:t>
      </w:r>
    </w:p>
    <w:p w14:paraId="621BCA4E" w14:textId="77777777" w:rsidR="00271B5A" w:rsidRPr="00FF64B1" w:rsidRDefault="00271B5A" w:rsidP="00271B5A">
      <w:pPr>
        <w:ind w:firstLine="600"/>
        <w:jc w:val="both"/>
        <w:rPr>
          <w:rFonts w:ascii="Arial" w:hAnsi="Arial" w:cs="Arial"/>
          <w:sz w:val="16"/>
          <w:szCs w:val="16"/>
        </w:rPr>
      </w:pPr>
      <w:r>
        <w:rPr>
          <w:rFonts w:ascii="Arial" w:hAnsi="Arial" w:cs="Arial"/>
          <w:sz w:val="16"/>
          <w:szCs w:val="16"/>
        </w:rPr>
        <w:t xml:space="preserve">                                      </w:t>
      </w:r>
      <w:r w:rsidRPr="00FF64B1">
        <w:rPr>
          <w:rFonts w:ascii="Arial" w:hAnsi="Arial" w:cs="Arial"/>
          <w:sz w:val="16"/>
          <w:szCs w:val="16"/>
        </w:rPr>
        <w:t>(numele,</w:t>
      </w:r>
      <w:r>
        <w:rPr>
          <w:rFonts w:ascii="Arial" w:hAnsi="Arial" w:cs="Arial"/>
          <w:sz w:val="16"/>
          <w:szCs w:val="16"/>
        </w:rPr>
        <w:t xml:space="preserve"> </w:t>
      </w:r>
      <w:r w:rsidRPr="00FF64B1">
        <w:rPr>
          <w:rFonts w:ascii="Arial" w:hAnsi="Arial" w:cs="Arial"/>
          <w:sz w:val="16"/>
          <w:szCs w:val="16"/>
        </w:rPr>
        <w:t>prenumele,</w:t>
      </w:r>
      <w:r>
        <w:rPr>
          <w:rFonts w:ascii="Arial" w:hAnsi="Arial" w:cs="Arial"/>
          <w:sz w:val="16"/>
          <w:szCs w:val="16"/>
        </w:rPr>
        <w:t xml:space="preserve"> ,</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Pr>
          <w:sz w:val="16"/>
          <w:szCs w:val="16"/>
        </w:rPr>
        <w:t>,</w:t>
      </w:r>
      <w:r>
        <w:rPr>
          <w:rFonts w:ascii="Arial" w:hAnsi="Arial" w:cs="Arial"/>
          <w:sz w:val="16"/>
          <w:szCs w:val="16"/>
        </w:rPr>
        <w:t xml:space="preserve"> </w:t>
      </w:r>
      <w:r w:rsidRPr="00FF64B1">
        <w:rPr>
          <w:rFonts w:ascii="Arial" w:hAnsi="Arial" w:cs="Arial"/>
          <w:sz w:val="16"/>
          <w:szCs w:val="16"/>
        </w:rPr>
        <w:t>calitatea)</w:t>
      </w:r>
    </w:p>
    <w:p w14:paraId="5F2CFC48" w14:textId="77777777" w:rsidR="00271B5A" w:rsidRDefault="00271B5A" w:rsidP="00271B5A">
      <w:pPr>
        <w:ind w:firstLine="600"/>
        <w:jc w:val="both"/>
        <w:rPr>
          <w:rFonts w:ascii="Arial" w:hAnsi="Arial" w:cs="Arial"/>
          <w:sz w:val="20"/>
          <w:szCs w:val="20"/>
        </w:rPr>
      </w:pPr>
    </w:p>
    <w:p w14:paraId="5BD75037" w14:textId="46632E1C" w:rsidR="00271B5A" w:rsidRPr="00A2716F" w:rsidRDefault="00271B5A" w:rsidP="00271B5A">
      <w:pPr>
        <w:jc w:val="both"/>
        <w:rPr>
          <w:rFonts w:ascii="Arial" w:hAnsi="Arial" w:cs="Arial"/>
          <w:sz w:val="20"/>
          <w:szCs w:val="20"/>
        </w:rPr>
      </w:pPr>
      <w:r w:rsidRPr="00A2716F">
        <w:rPr>
          <w:rFonts w:ascii="Arial" w:hAnsi="Arial" w:cs="Arial"/>
          <w:sz w:val="20"/>
          <w:szCs w:val="20"/>
        </w:rPr>
        <w:t>4.</w:t>
      </w:r>
      <w:r>
        <w:rPr>
          <w:rFonts w:ascii="Arial" w:hAnsi="Arial" w:cs="Arial"/>
          <w:sz w:val="20"/>
          <w:szCs w:val="20"/>
        </w:rPr>
        <w:t xml:space="preserve"> </w:t>
      </w:r>
      <w:r w:rsidRPr="00A2716F">
        <w:rPr>
          <w:rFonts w:ascii="Arial" w:hAnsi="Arial" w:cs="Arial"/>
          <w:sz w:val="20"/>
          <w:szCs w:val="20"/>
        </w:rPr>
        <w:t>Comisia</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r>
        <w:rPr>
          <w:rFonts w:ascii="Arial" w:hAnsi="Arial" w:cs="Arial"/>
          <w:sz w:val="20"/>
          <w:szCs w:val="20"/>
        </w:rPr>
        <w:t xml:space="preserve"> finală</w:t>
      </w:r>
      <w:r w:rsidRPr="00A2716F">
        <w:rPr>
          <w:rFonts w:ascii="Arial" w:hAnsi="Arial" w:cs="Arial"/>
          <w:sz w:val="20"/>
          <w:szCs w:val="20"/>
        </w:rPr>
        <w:t>,</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urma</w:t>
      </w:r>
      <w:r>
        <w:rPr>
          <w:rFonts w:ascii="Arial" w:hAnsi="Arial" w:cs="Arial"/>
          <w:sz w:val="20"/>
          <w:szCs w:val="20"/>
        </w:rPr>
        <w:t xml:space="preserve"> </w:t>
      </w:r>
      <w:r w:rsidRPr="00271B5A">
        <w:rPr>
          <w:rFonts w:ascii="Arial" w:hAnsi="Arial" w:cs="Arial"/>
          <w:sz w:val="20"/>
          <w:szCs w:val="20"/>
        </w:rPr>
        <w:t>examinării lucrării şi a documentelor, a constatat următoarele</w:t>
      </w:r>
      <w:r w:rsidRPr="00A2716F">
        <w:rPr>
          <w:rFonts w:ascii="Arial" w:hAnsi="Arial" w:cs="Arial"/>
          <w:sz w:val="20"/>
          <w:szCs w:val="20"/>
        </w:rPr>
        <w:t>:</w:t>
      </w:r>
    </w:p>
    <w:p w14:paraId="6E2D23B2" w14:textId="77777777" w:rsidR="00271B5A" w:rsidRPr="00A2716F" w:rsidRDefault="00271B5A" w:rsidP="00271B5A">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54BF5C13" w14:textId="77777777" w:rsidR="00271B5A" w:rsidRDefault="00271B5A" w:rsidP="00271B5A">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4C3C1AD8" w14:textId="77777777" w:rsidR="00271B5A" w:rsidRDefault="00271B5A" w:rsidP="00271B5A">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38DEB76C" w14:textId="77777777" w:rsidR="00271B5A" w:rsidRDefault="00271B5A" w:rsidP="00271B5A">
      <w:pPr>
        <w:jc w:val="both"/>
        <w:rPr>
          <w:rFonts w:ascii="Arial" w:hAnsi="Arial" w:cs="Arial"/>
          <w:sz w:val="20"/>
          <w:szCs w:val="20"/>
        </w:rPr>
      </w:pPr>
    </w:p>
    <w:p w14:paraId="532F73BD" w14:textId="77777777" w:rsidR="00271B5A" w:rsidRPr="005A3C12" w:rsidRDefault="00271B5A" w:rsidP="00271B5A">
      <w:pPr>
        <w:jc w:val="both"/>
        <w:rPr>
          <w:rFonts w:ascii="Arial" w:hAnsi="Arial" w:cs="Arial"/>
          <w:sz w:val="20"/>
          <w:szCs w:val="20"/>
        </w:rPr>
      </w:pPr>
      <w:r w:rsidRPr="005A3C12">
        <w:rPr>
          <w:rFonts w:ascii="Arial" w:hAnsi="Arial" w:cs="Arial"/>
          <w:sz w:val="20"/>
          <w:szCs w:val="20"/>
        </w:rPr>
        <w:t xml:space="preserve">5. </w:t>
      </w:r>
      <w:r w:rsidRPr="005A3C12">
        <w:rPr>
          <w:rFonts w:ascii="Arial" w:eastAsia="Noto Serif CJK SC" w:hAnsi="Arial" w:cs="Arial"/>
          <w:kern w:val="2"/>
          <w:sz w:val="20"/>
          <w:szCs w:val="20"/>
          <w:lang w:eastAsia="zh-CN" w:bidi="hi-IN"/>
        </w:rPr>
        <w:t xml:space="preserve">Valoarea obiectului este de </w:t>
      </w:r>
      <w:r>
        <w:rPr>
          <w:rFonts w:ascii="Arial" w:eastAsia="Noto Serif CJK SC" w:hAnsi="Arial" w:cs="Arial"/>
          <w:kern w:val="2"/>
          <w:sz w:val="20"/>
          <w:szCs w:val="20"/>
          <w:lang w:eastAsia="zh-CN" w:bidi="hi-IN"/>
        </w:rPr>
        <w:t xml:space="preserve">cu/ fără TVA </w:t>
      </w:r>
      <w:r w:rsidRPr="005A3C12">
        <w:rPr>
          <w:rFonts w:ascii="Arial" w:eastAsia="Noto Serif CJK SC" w:hAnsi="Arial" w:cs="Arial"/>
          <w:kern w:val="2"/>
          <w:sz w:val="20"/>
          <w:szCs w:val="20"/>
          <w:lang w:eastAsia="zh-CN" w:bidi="hi-IN"/>
        </w:rPr>
        <w:t>____________</w:t>
      </w:r>
      <w:r>
        <w:rPr>
          <w:rFonts w:ascii="Arial" w:eastAsia="Noto Serif CJK SC" w:hAnsi="Arial" w:cs="Arial"/>
          <w:kern w:val="2"/>
          <w:sz w:val="20"/>
          <w:szCs w:val="20"/>
          <w:lang w:eastAsia="zh-CN" w:bidi="hi-IN"/>
        </w:rPr>
        <w:t xml:space="preserve"> / </w:t>
      </w:r>
      <w:r w:rsidRPr="005A3C12">
        <w:rPr>
          <w:rFonts w:ascii="Arial" w:eastAsia="Noto Serif CJK SC" w:hAnsi="Arial" w:cs="Arial"/>
          <w:kern w:val="2"/>
          <w:sz w:val="20"/>
          <w:szCs w:val="20"/>
          <w:lang w:eastAsia="zh-CN" w:bidi="hi-IN"/>
        </w:rPr>
        <w:t>___________ lei.</w:t>
      </w:r>
    </w:p>
    <w:p w14:paraId="5E77FAC4" w14:textId="77777777" w:rsidR="00271B5A" w:rsidRDefault="00271B5A" w:rsidP="00271B5A">
      <w:pPr>
        <w:jc w:val="both"/>
        <w:rPr>
          <w:rFonts w:ascii="Arial" w:hAnsi="Arial" w:cs="Arial"/>
          <w:sz w:val="20"/>
          <w:szCs w:val="20"/>
        </w:rPr>
      </w:pPr>
    </w:p>
    <w:p w14:paraId="3BDC1AA1" w14:textId="09F8B140" w:rsidR="00271B5A" w:rsidRPr="00271B5A" w:rsidRDefault="00271B5A" w:rsidP="00271B5A">
      <w:pPr>
        <w:jc w:val="both"/>
        <w:rPr>
          <w:rFonts w:ascii="Arial" w:eastAsia="Noto Serif CJK SC" w:hAnsi="Arial" w:cs="Arial"/>
          <w:kern w:val="2"/>
          <w:sz w:val="20"/>
          <w:szCs w:val="20"/>
          <w:lang w:eastAsia="zh-CN" w:bidi="hi-IN"/>
        </w:rPr>
      </w:pPr>
      <w:r>
        <w:rPr>
          <w:rFonts w:ascii="Arial" w:hAnsi="Arial" w:cs="Arial"/>
          <w:sz w:val="20"/>
          <w:szCs w:val="20"/>
        </w:rPr>
        <w:t>6</w:t>
      </w:r>
      <w:r w:rsidRPr="00A2716F">
        <w:rPr>
          <w:rFonts w:ascii="Arial" w:hAnsi="Arial" w:cs="Arial"/>
          <w:sz w:val="20"/>
          <w:szCs w:val="20"/>
        </w:rPr>
        <w:t>.</w:t>
      </w:r>
      <w:r>
        <w:rPr>
          <w:rFonts w:ascii="Arial" w:hAnsi="Arial" w:cs="Arial"/>
          <w:sz w:val="20"/>
          <w:szCs w:val="20"/>
        </w:rPr>
        <w:t xml:space="preserve"> </w:t>
      </w:r>
      <w:r w:rsidRPr="00271B5A">
        <w:rPr>
          <w:rFonts w:ascii="Arial" w:eastAsia="Noto Serif CJK SC" w:hAnsi="Arial" w:cs="Arial"/>
          <w:kern w:val="2"/>
          <w:sz w:val="20"/>
          <w:szCs w:val="20"/>
          <w:lang w:eastAsia="zh-CN" w:bidi="hi-IN"/>
        </w:rPr>
        <w:t>În baza constatărilor făcute, comisia de recep</w:t>
      </w:r>
      <w:r w:rsidR="00D545DE">
        <w:rPr>
          <w:rFonts w:ascii="Arial" w:eastAsia="Noto Serif CJK SC" w:hAnsi="Arial" w:cs="Arial"/>
          <w:kern w:val="2"/>
          <w:sz w:val="20"/>
          <w:szCs w:val="20"/>
          <w:lang w:eastAsia="zh-CN" w:bidi="hi-IN"/>
        </w:rPr>
        <w:t>ț</w:t>
      </w:r>
      <w:r w:rsidRPr="00271B5A">
        <w:rPr>
          <w:rFonts w:ascii="Arial" w:eastAsia="Noto Serif CJK SC" w:hAnsi="Arial" w:cs="Arial"/>
          <w:kern w:val="2"/>
          <w:sz w:val="20"/>
          <w:szCs w:val="20"/>
          <w:lang w:eastAsia="zh-CN" w:bidi="hi-IN"/>
        </w:rPr>
        <w:t>ie finală propune:</w:t>
      </w:r>
    </w:p>
    <w:p w14:paraId="05F65BC6" w14:textId="77777777" w:rsidR="00271B5A" w:rsidRPr="00A2716F" w:rsidRDefault="00271B5A" w:rsidP="00271B5A">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572B60C4" w14:textId="77777777" w:rsidR="00271B5A" w:rsidRPr="00A2716F" w:rsidRDefault="00271B5A" w:rsidP="00271B5A">
      <w:pPr>
        <w:ind w:firstLine="600"/>
        <w:jc w:val="both"/>
        <w:rPr>
          <w:rFonts w:ascii="Arial" w:hAnsi="Arial" w:cs="Arial"/>
          <w:sz w:val="20"/>
          <w:szCs w:val="20"/>
        </w:rPr>
      </w:pPr>
      <w:r w:rsidRPr="00A2716F">
        <w:rPr>
          <w:rFonts w:ascii="Arial" w:hAnsi="Arial" w:cs="Arial"/>
          <w:sz w:val="20"/>
          <w:szCs w:val="20"/>
        </w:rPr>
        <w:t>_________________________________________________</w:t>
      </w:r>
      <w:r>
        <w:rPr>
          <w:rFonts w:ascii="Arial" w:hAnsi="Arial" w:cs="Arial"/>
          <w:sz w:val="20"/>
          <w:szCs w:val="20"/>
        </w:rPr>
        <w:t>________________________</w:t>
      </w:r>
      <w:r w:rsidRPr="00A2716F">
        <w:rPr>
          <w:rFonts w:ascii="Arial" w:hAnsi="Arial" w:cs="Arial"/>
          <w:sz w:val="20"/>
          <w:szCs w:val="20"/>
        </w:rPr>
        <w:t>___</w:t>
      </w:r>
    </w:p>
    <w:p w14:paraId="362C34FE" w14:textId="77777777" w:rsidR="00271B5A" w:rsidRDefault="00271B5A" w:rsidP="00271B5A">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58F9BC6E" w14:textId="77777777" w:rsidR="00271B5A" w:rsidRDefault="00271B5A" w:rsidP="00271B5A">
      <w:pPr>
        <w:jc w:val="both"/>
        <w:rPr>
          <w:rFonts w:ascii="Arial" w:hAnsi="Arial" w:cs="Arial"/>
          <w:sz w:val="20"/>
          <w:szCs w:val="20"/>
        </w:rPr>
      </w:pPr>
    </w:p>
    <w:p w14:paraId="7FBE9EB9" w14:textId="39C95FC5" w:rsidR="00271B5A" w:rsidRPr="005A3C12" w:rsidRDefault="00271B5A" w:rsidP="00271B5A">
      <w:pPr>
        <w:suppressAutoHyphens/>
        <w:spacing w:line="276" w:lineRule="auto"/>
        <w:jc w:val="both"/>
        <w:rPr>
          <w:rFonts w:ascii="Arial" w:eastAsia="Noto Serif CJK SC" w:hAnsi="Arial" w:cs="Arial"/>
          <w:kern w:val="2"/>
          <w:sz w:val="20"/>
          <w:szCs w:val="20"/>
          <w:lang w:eastAsia="zh-CN" w:bidi="hi-IN"/>
        </w:rPr>
      </w:pPr>
      <w:r w:rsidRPr="005A3C12">
        <w:rPr>
          <w:rFonts w:ascii="Arial" w:eastAsia="Noto Serif CJK SC" w:hAnsi="Arial" w:cs="Arial"/>
          <w:kern w:val="2"/>
          <w:sz w:val="20"/>
          <w:szCs w:val="20"/>
          <w:lang w:eastAsia="zh-CN" w:bidi="hi-IN"/>
        </w:rPr>
        <w:t>6</w:t>
      </w:r>
      <w:r w:rsidRPr="005A3C12">
        <w:rPr>
          <w:rFonts w:ascii="Arial" w:eastAsia="Noto Serif CJK SC" w:hAnsi="Arial" w:cs="Arial"/>
          <w:kern w:val="2"/>
          <w:sz w:val="20"/>
          <w:szCs w:val="20"/>
          <w:vertAlign w:val="superscript"/>
          <w:lang w:eastAsia="zh-CN" w:bidi="hi-IN"/>
        </w:rPr>
        <w:t>1</w:t>
      </w:r>
      <w:r w:rsidRPr="005A3C12">
        <w:rPr>
          <w:rFonts w:ascii="Arial" w:eastAsia="Noto Serif CJK SC" w:hAnsi="Arial" w:cs="Arial"/>
          <w:kern w:val="2"/>
          <w:sz w:val="20"/>
          <w:szCs w:val="20"/>
          <w:lang w:eastAsia="zh-CN" w:bidi="hi-IN"/>
        </w:rPr>
        <w:t>. Descrierea obiectului recomandat spre recep</w:t>
      </w:r>
      <w:r>
        <w:rPr>
          <w:rFonts w:ascii="Arial" w:eastAsia="Noto Serif CJK SC" w:hAnsi="Arial" w:cs="Arial"/>
          <w:kern w:val="2"/>
          <w:sz w:val="20"/>
          <w:szCs w:val="20"/>
          <w:lang w:eastAsia="zh-CN" w:bidi="hi-IN"/>
        </w:rPr>
        <w:t>ț</w:t>
      </w:r>
      <w:r w:rsidRPr="005A3C12">
        <w:rPr>
          <w:rFonts w:ascii="Arial" w:eastAsia="Noto Serif CJK SC" w:hAnsi="Arial" w:cs="Arial"/>
          <w:kern w:val="2"/>
          <w:sz w:val="20"/>
          <w:szCs w:val="20"/>
          <w:lang w:eastAsia="zh-CN" w:bidi="hi-IN"/>
        </w:rPr>
        <w:t>ie</w:t>
      </w:r>
      <w:r w:rsidR="00D545DE">
        <w:rPr>
          <w:rFonts w:ascii="Arial" w:eastAsia="Noto Serif CJK SC" w:hAnsi="Arial" w:cs="Arial"/>
          <w:kern w:val="2"/>
          <w:sz w:val="20"/>
          <w:szCs w:val="20"/>
          <w:lang w:eastAsia="zh-CN" w:bidi="hi-IN"/>
        </w:rPr>
        <w:t xml:space="preserve"> finală</w:t>
      </w:r>
      <w:r w:rsidRPr="005A3C12">
        <w:rPr>
          <w:rFonts w:ascii="Arial" w:eastAsia="Noto Serif CJK SC" w:hAnsi="Arial" w:cs="Arial"/>
          <w:kern w:val="2"/>
          <w:sz w:val="20"/>
          <w:szCs w:val="20"/>
          <w:lang w:eastAsia="zh-CN" w:bidi="hi-IN"/>
        </w:rPr>
        <w:t>:</w:t>
      </w:r>
    </w:p>
    <w:p w14:paraId="4EDC2C72" w14:textId="77777777" w:rsidR="00271B5A" w:rsidRPr="00A2716F" w:rsidRDefault="00271B5A" w:rsidP="00271B5A">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6FA1FA63" w14:textId="77777777" w:rsidR="00271B5A" w:rsidRPr="00A2716F" w:rsidRDefault="00271B5A" w:rsidP="00271B5A">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340F942A" w14:textId="77777777" w:rsidR="00271B5A" w:rsidRPr="00A2716F" w:rsidRDefault="00271B5A" w:rsidP="00271B5A">
      <w:pPr>
        <w:ind w:firstLine="600"/>
        <w:jc w:val="both"/>
        <w:rPr>
          <w:rFonts w:ascii="Arial" w:hAnsi="Arial" w:cs="Arial"/>
          <w:sz w:val="20"/>
          <w:szCs w:val="20"/>
        </w:rPr>
      </w:pPr>
    </w:p>
    <w:p w14:paraId="54B3CDD2" w14:textId="77777777" w:rsidR="00271B5A" w:rsidRPr="00A2716F" w:rsidRDefault="00271B5A" w:rsidP="00271B5A">
      <w:pPr>
        <w:jc w:val="both"/>
        <w:rPr>
          <w:rFonts w:ascii="Arial" w:hAnsi="Arial" w:cs="Arial"/>
          <w:sz w:val="20"/>
          <w:szCs w:val="20"/>
        </w:rPr>
      </w:pPr>
      <w:r>
        <w:rPr>
          <w:rFonts w:ascii="Arial" w:hAnsi="Arial" w:cs="Arial"/>
          <w:sz w:val="20"/>
          <w:szCs w:val="20"/>
        </w:rPr>
        <w:t>7</w:t>
      </w:r>
      <w:r w:rsidRPr="00A2716F">
        <w:rPr>
          <w:rFonts w:ascii="Arial" w:hAnsi="Arial" w:cs="Arial"/>
          <w:sz w:val="20"/>
          <w:szCs w:val="20"/>
        </w:rPr>
        <w:t>.</w:t>
      </w:r>
      <w:r>
        <w:rPr>
          <w:rFonts w:ascii="Arial" w:hAnsi="Arial" w:cs="Arial"/>
          <w:sz w:val="20"/>
          <w:szCs w:val="20"/>
        </w:rPr>
        <w:t xml:space="preserve"> </w:t>
      </w:r>
      <w:r w:rsidRPr="00A2716F">
        <w:rPr>
          <w:rFonts w:ascii="Arial" w:hAnsi="Arial" w:cs="Arial"/>
          <w:sz w:val="20"/>
          <w:szCs w:val="20"/>
        </w:rPr>
        <w:t>Prezentul</w:t>
      </w:r>
      <w:r>
        <w:rPr>
          <w:rFonts w:ascii="Arial" w:hAnsi="Arial" w:cs="Arial"/>
          <w:sz w:val="20"/>
          <w:szCs w:val="20"/>
        </w:rPr>
        <w:t xml:space="preserve"> </w:t>
      </w:r>
      <w:r w:rsidRPr="00A2716F">
        <w:rPr>
          <w:rFonts w:ascii="Arial" w:hAnsi="Arial" w:cs="Arial"/>
          <w:sz w:val="20"/>
          <w:szCs w:val="20"/>
        </w:rPr>
        <w:t>proces-verbal,</w:t>
      </w:r>
      <w:r>
        <w:rPr>
          <w:rFonts w:ascii="Arial" w:hAnsi="Arial" w:cs="Arial"/>
          <w:sz w:val="20"/>
          <w:szCs w:val="20"/>
        </w:rPr>
        <w:t xml:space="preserve"> </w:t>
      </w:r>
      <w:r w:rsidRPr="00A2716F">
        <w:rPr>
          <w:rFonts w:ascii="Arial" w:hAnsi="Arial" w:cs="Arial"/>
          <w:sz w:val="20"/>
          <w:szCs w:val="20"/>
        </w:rPr>
        <w:t>con</w:t>
      </w:r>
      <w:r>
        <w:rPr>
          <w:rFonts w:ascii="Arial" w:hAnsi="Arial" w:cs="Arial"/>
          <w:sz w:val="20"/>
          <w:szCs w:val="20"/>
        </w:rPr>
        <w:t>ț</w:t>
      </w:r>
      <w:r w:rsidRPr="00A2716F">
        <w:rPr>
          <w:rFonts w:ascii="Arial" w:hAnsi="Arial" w:cs="Arial"/>
          <w:sz w:val="20"/>
          <w:szCs w:val="20"/>
        </w:rPr>
        <w:t>in</w:t>
      </w:r>
      <w:r>
        <w:rPr>
          <w:rFonts w:ascii="Arial" w:hAnsi="Arial" w:cs="Arial"/>
          <w:sz w:val="20"/>
          <w:szCs w:val="20"/>
        </w:rPr>
        <w:t>â</w:t>
      </w:r>
      <w:r w:rsidRPr="00A2716F">
        <w:rPr>
          <w:rFonts w:ascii="Arial" w:hAnsi="Arial" w:cs="Arial"/>
          <w:sz w:val="20"/>
          <w:szCs w:val="20"/>
        </w:rPr>
        <w:t>nd</w:t>
      </w:r>
      <w:r>
        <w:rPr>
          <w:rFonts w:ascii="Arial" w:hAnsi="Arial" w:cs="Arial"/>
          <w:sz w:val="20"/>
          <w:szCs w:val="20"/>
        </w:rPr>
        <w:t xml:space="preserve"> </w:t>
      </w:r>
      <w:r w:rsidRPr="00A2716F">
        <w:rPr>
          <w:rFonts w:ascii="Arial" w:hAnsi="Arial" w:cs="Arial"/>
          <w:sz w:val="20"/>
          <w:szCs w:val="20"/>
        </w:rPr>
        <w:t>__</w:t>
      </w:r>
      <w:r>
        <w:rPr>
          <w:rFonts w:ascii="Arial" w:hAnsi="Arial" w:cs="Arial"/>
          <w:sz w:val="20"/>
          <w:szCs w:val="20"/>
        </w:rPr>
        <w:t>__</w:t>
      </w:r>
      <w:r w:rsidRPr="00A2716F">
        <w:rPr>
          <w:rFonts w:ascii="Arial" w:hAnsi="Arial" w:cs="Arial"/>
          <w:sz w:val="20"/>
          <w:szCs w:val="20"/>
        </w:rPr>
        <w:t>___</w:t>
      </w:r>
      <w:r>
        <w:rPr>
          <w:rFonts w:ascii="Arial" w:hAnsi="Arial" w:cs="Arial"/>
          <w:sz w:val="20"/>
          <w:szCs w:val="20"/>
        </w:rPr>
        <w:t xml:space="preserve"> </w:t>
      </w:r>
      <w:r w:rsidRPr="00A2716F">
        <w:rPr>
          <w:rFonts w:ascii="Arial" w:hAnsi="Arial" w:cs="Arial"/>
          <w:sz w:val="20"/>
          <w:szCs w:val="20"/>
        </w:rPr>
        <w:t>file</w:t>
      </w:r>
      <w:r>
        <w:rPr>
          <w:rFonts w:ascii="Arial" w:hAnsi="Arial" w:cs="Arial"/>
          <w:sz w:val="20"/>
          <w:szCs w:val="20"/>
        </w:rPr>
        <w:t xml:space="preserve"> 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_____________anexe</w:t>
      </w:r>
      <w:r>
        <w:rPr>
          <w:rFonts w:ascii="Arial" w:hAnsi="Arial" w:cs="Arial"/>
          <w:sz w:val="20"/>
          <w:szCs w:val="20"/>
        </w:rPr>
        <w:t xml:space="preserve"> </w:t>
      </w:r>
      <w:r w:rsidRPr="00A2716F">
        <w:rPr>
          <w:rFonts w:ascii="Arial" w:hAnsi="Arial" w:cs="Arial"/>
          <w:sz w:val="20"/>
          <w:szCs w:val="20"/>
        </w:rPr>
        <w:t>numerotate,</w:t>
      </w:r>
      <w:r>
        <w:rPr>
          <w:rFonts w:ascii="Arial" w:hAnsi="Arial" w:cs="Arial"/>
          <w:sz w:val="20"/>
          <w:szCs w:val="20"/>
        </w:rPr>
        <w:t xml:space="preserve"> </w:t>
      </w:r>
      <w:r w:rsidRPr="00A2716F">
        <w:rPr>
          <w:rFonts w:ascii="Arial" w:hAnsi="Arial" w:cs="Arial"/>
          <w:sz w:val="20"/>
          <w:szCs w:val="20"/>
        </w:rPr>
        <w:t>cu</w:t>
      </w:r>
      <w:r>
        <w:rPr>
          <w:rFonts w:ascii="Arial" w:hAnsi="Arial" w:cs="Arial"/>
          <w:sz w:val="20"/>
          <w:szCs w:val="20"/>
        </w:rPr>
        <w:t xml:space="preserve"> </w:t>
      </w:r>
      <w:r w:rsidRPr="00A2716F">
        <w:rPr>
          <w:rFonts w:ascii="Arial" w:hAnsi="Arial" w:cs="Arial"/>
          <w:sz w:val="20"/>
          <w:szCs w:val="20"/>
        </w:rPr>
        <w:t>un</w:t>
      </w:r>
      <w:r>
        <w:rPr>
          <w:rFonts w:ascii="Arial" w:hAnsi="Arial" w:cs="Arial"/>
          <w:sz w:val="20"/>
          <w:szCs w:val="20"/>
        </w:rPr>
        <w:t xml:space="preserve"> </w:t>
      </w:r>
      <w:r w:rsidRPr="00A2716F">
        <w:rPr>
          <w:rFonts w:ascii="Arial" w:hAnsi="Arial" w:cs="Arial"/>
          <w:sz w:val="20"/>
          <w:szCs w:val="20"/>
        </w:rPr>
        <w:t>total</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________</w:t>
      </w:r>
      <w:r>
        <w:rPr>
          <w:rFonts w:ascii="Arial" w:hAnsi="Arial" w:cs="Arial"/>
          <w:sz w:val="20"/>
          <w:szCs w:val="20"/>
        </w:rPr>
        <w:t xml:space="preserve"> </w:t>
      </w:r>
      <w:r w:rsidRPr="00A2716F">
        <w:rPr>
          <w:rFonts w:ascii="Arial" w:hAnsi="Arial" w:cs="Arial"/>
          <w:sz w:val="20"/>
          <w:szCs w:val="20"/>
        </w:rPr>
        <w:t>file,</w:t>
      </w:r>
      <w:r>
        <w:rPr>
          <w:rFonts w:ascii="Arial" w:hAnsi="Arial" w:cs="Arial"/>
          <w:sz w:val="20"/>
          <w:szCs w:val="20"/>
        </w:rPr>
        <w:t xml:space="preserve"> </w:t>
      </w:r>
      <w:r w:rsidRPr="00A2716F">
        <w:rPr>
          <w:rFonts w:ascii="Arial" w:hAnsi="Arial" w:cs="Arial"/>
          <w:sz w:val="20"/>
          <w:szCs w:val="20"/>
        </w:rPr>
        <w:t>a</w:t>
      </w:r>
      <w:r>
        <w:rPr>
          <w:rFonts w:ascii="Arial" w:hAnsi="Arial" w:cs="Arial"/>
          <w:sz w:val="20"/>
          <w:szCs w:val="20"/>
        </w:rPr>
        <w:t xml:space="preserve"> </w:t>
      </w:r>
      <w:r w:rsidRPr="00A2716F">
        <w:rPr>
          <w:rFonts w:ascii="Arial" w:hAnsi="Arial" w:cs="Arial"/>
          <w:sz w:val="20"/>
          <w:szCs w:val="20"/>
        </w:rPr>
        <w:t>fost</w:t>
      </w:r>
      <w:r>
        <w:rPr>
          <w:rFonts w:ascii="Arial" w:hAnsi="Arial" w:cs="Arial"/>
          <w:sz w:val="20"/>
          <w:szCs w:val="20"/>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astăzi______________</w:t>
      </w:r>
      <w:r>
        <w:rPr>
          <w:rFonts w:ascii="Arial" w:hAnsi="Arial" w:cs="Arial"/>
          <w:sz w:val="20"/>
          <w:szCs w:val="20"/>
        </w:rPr>
        <w:t xml:space="preserve"> </w:t>
      </w:r>
      <w:r w:rsidRPr="00A2716F">
        <w:rPr>
          <w:rFonts w:ascii="Arial" w:hAnsi="Arial" w:cs="Arial"/>
          <w:sz w:val="20"/>
          <w:szCs w:val="20"/>
        </w:rPr>
        <w:t>la</w:t>
      </w:r>
      <w:r>
        <w:rPr>
          <w:rFonts w:ascii="Arial" w:hAnsi="Arial" w:cs="Arial"/>
          <w:sz w:val="20"/>
          <w:szCs w:val="20"/>
        </w:rPr>
        <w:t xml:space="preserve"> </w:t>
      </w:r>
      <w:r w:rsidRPr="00A2716F">
        <w:rPr>
          <w:rFonts w:ascii="Arial" w:hAnsi="Arial" w:cs="Arial"/>
          <w:sz w:val="20"/>
          <w:szCs w:val="20"/>
        </w:rPr>
        <w:t>_____</w:t>
      </w:r>
      <w:r>
        <w:rPr>
          <w:rFonts w:ascii="Arial" w:hAnsi="Arial" w:cs="Arial"/>
          <w:sz w:val="20"/>
          <w:szCs w:val="20"/>
        </w:rPr>
        <w:t>______</w:t>
      </w:r>
      <w:r w:rsidRPr="00A2716F">
        <w:rPr>
          <w:rFonts w:ascii="Arial" w:hAnsi="Arial" w:cs="Arial"/>
          <w:sz w:val="20"/>
          <w:szCs w:val="20"/>
        </w:rPr>
        <w:t>_</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_________</w:t>
      </w:r>
      <w:r>
        <w:rPr>
          <w:rFonts w:ascii="Arial" w:hAnsi="Arial" w:cs="Arial"/>
          <w:sz w:val="20"/>
          <w:szCs w:val="20"/>
        </w:rPr>
        <w:t xml:space="preserve"> </w:t>
      </w:r>
      <w:r w:rsidRPr="00A2716F">
        <w:rPr>
          <w:rFonts w:ascii="Arial" w:hAnsi="Arial" w:cs="Arial"/>
          <w:sz w:val="20"/>
          <w:szCs w:val="20"/>
        </w:rPr>
        <w:t>exemplare.</w:t>
      </w:r>
    </w:p>
    <w:p w14:paraId="10EBE4D5" w14:textId="2A86092B" w:rsidR="00271B5A" w:rsidRDefault="00271B5A" w:rsidP="00271B5A">
      <w:pPr>
        <w:jc w:val="both"/>
        <w:rPr>
          <w:rFonts w:ascii="Arial" w:hAnsi="Arial" w:cs="Arial"/>
          <w:sz w:val="20"/>
          <w:szCs w:val="20"/>
        </w:rPr>
      </w:pPr>
    </w:p>
    <w:p w14:paraId="731A7E40" w14:textId="568B0850" w:rsidR="00974332" w:rsidRDefault="00974332" w:rsidP="00271B5A">
      <w:pPr>
        <w:jc w:val="both"/>
        <w:rPr>
          <w:rFonts w:ascii="Arial" w:hAnsi="Arial" w:cs="Arial"/>
          <w:sz w:val="20"/>
          <w:szCs w:val="20"/>
        </w:rPr>
      </w:pPr>
    </w:p>
    <w:p w14:paraId="2ECAC173" w14:textId="77777777" w:rsidR="00974332" w:rsidRDefault="00974332" w:rsidP="00271B5A">
      <w:pPr>
        <w:jc w:val="both"/>
        <w:rPr>
          <w:rFonts w:ascii="Arial" w:hAnsi="Arial" w:cs="Arial"/>
          <w:sz w:val="20"/>
          <w:szCs w:val="20"/>
        </w:rPr>
      </w:pPr>
    </w:p>
    <w:p w14:paraId="44B6764D" w14:textId="77777777" w:rsidR="00271B5A" w:rsidRPr="007960CE" w:rsidRDefault="00271B5A" w:rsidP="00271B5A">
      <w:pPr>
        <w:jc w:val="both"/>
        <w:rPr>
          <w:rStyle w:val="spctbdy"/>
          <w:rFonts w:ascii="Arial" w:hAnsi="Arial" w:cs="Arial"/>
          <w:sz w:val="20"/>
          <w:szCs w:val="20"/>
          <w:bdr w:val="none" w:sz="0" w:space="0" w:color="auto" w:frame="1"/>
          <w:shd w:val="clear" w:color="auto" w:fill="FFFFFF"/>
        </w:rPr>
      </w:pPr>
      <w:r>
        <w:rPr>
          <w:rFonts w:ascii="Arial" w:hAnsi="Arial" w:cs="Arial"/>
          <w:sz w:val="20"/>
          <w:szCs w:val="20"/>
        </w:rPr>
        <w:t xml:space="preserve">8. </w:t>
      </w:r>
      <w:r w:rsidRPr="007960CE">
        <w:rPr>
          <w:rStyle w:val="spctbdy"/>
          <w:rFonts w:ascii="Arial" w:hAnsi="Arial" w:cs="Arial"/>
          <w:sz w:val="20"/>
          <w:szCs w:val="20"/>
          <w:bdr w:val="none" w:sz="0" w:space="0" w:color="auto" w:frame="1"/>
          <w:shd w:val="clear" w:color="auto" w:fill="FFFFFF"/>
        </w:rPr>
        <w:t>Alte mențiuni: (se vor înscrie alte observații ce sunt specifice obiectivului recepționat și nu au putut fi identificate ca mențiuni generale)</w:t>
      </w:r>
    </w:p>
    <w:p w14:paraId="472DC0F7" w14:textId="77777777" w:rsidR="00974332" w:rsidRPr="007960CE" w:rsidRDefault="00974332" w:rsidP="00271B5A">
      <w:pPr>
        <w:jc w:val="both"/>
        <w:rPr>
          <w:rFonts w:ascii="Arial" w:hAnsi="Arial" w:cs="Arial"/>
          <w:sz w:val="20"/>
          <w:szCs w:val="20"/>
        </w:rPr>
      </w:pPr>
    </w:p>
    <w:tbl>
      <w:tblPr>
        <w:tblW w:w="9176" w:type="dxa"/>
        <w:jc w:val="center"/>
        <w:tblCellMar>
          <w:left w:w="0" w:type="dxa"/>
          <w:right w:w="0" w:type="dxa"/>
        </w:tblCellMar>
        <w:tblLook w:val="04A0" w:firstRow="1" w:lastRow="0" w:firstColumn="1" w:lastColumn="0" w:noHBand="0" w:noVBand="1"/>
      </w:tblPr>
      <w:tblGrid>
        <w:gridCol w:w="4507"/>
        <w:gridCol w:w="4669"/>
      </w:tblGrid>
      <w:tr w:rsidR="00271B5A" w:rsidRPr="00621F52" w14:paraId="2344E377" w14:textId="77777777" w:rsidTr="00271B5A">
        <w:trPr>
          <w:jc w:val="center"/>
        </w:trPr>
        <w:tc>
          <w:tcPr>
            <w:tcW w:w="0" w:type="auto"/>
            <w:gridSpan w:val="2"/>
            <w:shd w:val="clear" w:color="auto" w:fill="auto"/>
            <w:vAlign w:val="bottom"/>
            <w:hideMark/>
          </w:tcPr>
          <w:p w14:paraId="3DAFFB35" w14:textId="263E8510" w:rsidR="00271B5A" w:rsidRPr="00621F52" w:rsidRDefault="00271B5A" w:rsidP="00271B5A">
            <w:pPr>
              <w:rPr>
                <w:rFonts w:ascii="Arial" w:hAnsi="Arial" w:cs="Arial"/>
                <w:sz w:val="20"/>
                <w:szCs w:val="20"/>
              </w:rPr>
            </w:pPr>
            <w:r w:rsidRPr="00621F52">
              <w:rPr>
                <w:rStyle w:val="spar"/>
                <w:rFonts w:ascii="Arial" w:hAnsi="Arial" w:cs="Arial"/>
                <w:sz w:val="20"/>
                <w:szCs w:val="20"/>
                <w:bdr w:val="none" w:sz="0" w:space="0" w:color="auto" w:frame="1"/>
              </w:rPr>
              <w:t xml:space="preserve">Comisia de </w:t>
            </w:r>
            <w:r>
              <w:rPr>
                <w:rStyle w:val="spar"/>
                <w:rFonts w:ascii="Arial" w:hAnsi="Arial" w:cs="Arial"/>
                <w:sz w:val="20"/>
                <w:szCs w:val="20"/>
                <w:bdr w:val="none" w:sz="0" w:space="0" w:color="auto" w:frame="1"/>
              </w:rPr>
              <w:t>recepție</w:t>
            </w:r>
            <w:r w:rsidR="00D545DE">
              <w:rPr>
                <w:rStyle w:val="spar"/>
                <w:rFonts w:ascii="Arial" w:hAnsi="Arial" w:cs="Arial"/>
                <w:sz w:val="20"/>
                <w:szCs w:val="20"/>
                <w:bdr w:val="none" w:sz="0" w:space="0" w:color="auto" w:frame="1"/>
              </w:rPr>
              <w:t xml:space="preserve"> </w:t>
            </w:r>
            <w:r w:rsidR="00D545DE">
              <w:rPr>
                <w:rStyle w:val="spar"/>
                <w:sz w:val="20"/>
                <w:szCs w:val="20"/>
                <w:bdr w:val="none" w:sz="0" w:space="0" w:color="auto" w:frame="1"/>
              </w:rPr>
              <w:t>finală</w:t>
            </w:r>
            <w:r w:rsidRPr="00621F52">
              <w:rPr>
                <w:rStyle w:val="spar"/>
                <w:rFonts w:ascii="Arial" w:hAnsi="Arial" w:cs="Arial"/>
                <w:sz w:val="20"/>
                <w:szCs w:val="20"/>
                <w:bdr w:val="none" w:sz="0" w:space="0" w:color="auto" w:frame="1"/>
              </w:rPr>
              <w:t>:</w:t>
            </w:r>
          </w:p>
        </w:tc>
      </w:tr>
      <w:tr w:rsidR="00271B5A" w:rsidRPr="00621F52" w14:paraId="6C77B6BC" w14:textId="77777777" w:rsidTr="00271B5A">
        <w:trPr>
          <w:jc w:val="center"/>
        </w:trPr>
        <w:tc>
          <w:tcPr>
            <w:tcW w:w="0" w:type="auto"/>
            <w:gridSpan w:val="2"/>
            <w:shd w:val="clear" w:color="auto" w:fill="auto"/>
            <w:vAlign w:val="bottom"/>
            <w:hideMark/>
          </w:tcPr>
          <w:p w14:paraId="24D72373" w14:textId="77777777" w:rsidR="00271B5A" w:rsidRPr="00621F52" w:rsidRDefault="00271B5A" w:rsidP="00271B5A">
            <w:pPr>
              <w:rPr>
                <w:rFonts w:ascii="Arial" w:hAnsi="Arial" w:cs="Arial"/>
                <w:sz w:val="20"/>
                <w:szCs w:val="20"/>
              </w:rPr>
            </w:pPr>
            <w:r w:rsidRPr="00621F52">
              <w:rPr>
                <w:rStyle w:val="spar"/>
                <w:rFonts w:ascii="Arial" w:hAnsi="Arial" w:cs="Arial"/>
                <w:sz w:val="20"/>
                <w:szCs w:val="20"/>
                <w:bdr w:val="none" w:sz="0" w:space="0" w:color="auto" w:frame="1"/>
              </w:rPr>
              <w:t>Președinte:</w:t>
            </w:r>
          </w:p>
        </w:tc>
      </w:tr>
      <w:tr w:rsidR="00271B5A" w:rsidRPr="00621F52" w14:paraId="5793EF38" w14:textId="77777777" w:rsidTr="00271B5A">
        <w:trPr>
          <w:jc w:val="center"/>
        </w:trPr>
        <w:tc>
          <w:tcPr>
            <w:tcW w:w="0" w:type="auto"/>
            <w:shd w:val="clear" w:color="auto" w:fill="auto"/>
            <w:vAlign w:val="bottom"/>
            <w:hideMark/>
          </w:tcPr>
          <w:p w14:paraId="47AA40D5" w14:textId="77777777" w:rsidR="00271B5A" w:rsidRPr="00621F52" w:rsidRDefault="00271B5A" w:rsidP="00271B5A">
            <w:pPr>
              <w:jc w:val="center"/>
              <w:rPr>
                <w:rFonts w:ascii="Arial" w:hAnsi="Arial" w:cs="Arial"/>
                <w:sz w:val="20"/>
                <w:szCs w:val="20"/>
              </w:rPr>
            </w:pPr>
            <w:r>
              <w:rPr>
                <w:rFonts w:ascii="Arial" w:hAnsi="Arial" w:cs="Arial"/>
                <w:sz w:val="20"/>
                <w:szCs w:val="20"/>
              </w:rPr>
              <w:t>_</w:t>
            </w:r>
            <w:r>
              <w:t>___________________________</w:t>
            </w:r>
          </w:p>
        </w:tc>
        <w:tc>
          <w:tcPr>
            <w:tcW w:w="0" w:type="auto"/>
            <w:shd w:val="clear" w:color="auto" w:fill="auto"/>
            <w:vAlign w:val="bottom"/>
            <w:hideMark/>
          </w:tcPr>
          <w:p w14:paraId="69861301" w14:textId="77777777" w:rsidR="00271B5A" w:rsidRPr="00621F52" w:rsidRDefault="00271B5A" w:rsidP="00271B5A">
            <w:pPr>
              <w:jc w:val="center"/>
              <w:rPr>
                <w:rFonts w:ascii="Arial" w:hAnsi="Arial" w:cs="Arial"/>
                <w:sz w:val="20"/>
                <w:szCs w:val="20"/>
              </w:rPr>
            </w:pPr>
            <w:r>
              <w:rPr>
                <w:rFonts w:ascii="Arial" w:hAnsi="Arial" w:cs="Arial"/>
                <w:sz w:val="20"/>
                <w:szCs w:val="20"/>
              </w:rPr>
              <w:t>_</w:t>
            </w:r>
            <w:r>
              <w:t>___________________________</w:t>
            </w:r>
          </w:p>
        </w:tc>
      </w:tr>
      <w:tr w:rsidR="00271B5A" w:rsidRPr="00621F52" w14:paraId="7972E54F" w14:textId="77777777" w:rsidTr="00271B5A">
        <w:trPr>
          <w:jc w:val="center"/>
        </w:trPr>
        <w:tc>
          <w:tcPr>
            <w:tcW w:w="0" w:type="auto"/>
            <w:shd w:val="clear" w:color="auto" w:fill="auto"/>
            <w:vAlign w:val="bottom"/>
            <w:hideMark/>
          </w:tcPr>
          <w:p w14:paraId="614D19B9" w14:textId="77777777" w:rsidR="00271B5A" w:rsidRPr="00621F52" w:rsidRDefault="00271B5A" w:rsidP="00271B5A">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65E0BB00" w14:textId="77777777" w:rsidR="00271B5A" w:rsidRPr="00621F52" w:rsidRDefault="00271B5A" w:rsidP="00271B5A">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271B5A" w:rsidRPr="00621F52" w14:paraId="2B292749" w14:textId="77777777" w:rsidTr="00271B5A">
        <w:trPr>
          <w:jc w:val="center"/>
        </w:trPr>
        <w:tc>
          <w:tcPr>
            <w:tcW w:w="0" w:type="auto"/>
            <w:gridSpan w:val="2"/>
            <w:shd w:val="clear" w:color="auto" w:fill="auto"/>
            <w:vAlign w:val="bottom"/>
            <w:hideMark/>
          </w:tcPr>
          <w:p w14:paraId="47D400A2" w14:textId="77777777" w:rsidR="00271B5A" w:rsidRPr="00621F52" w:rsidRDefault="00271B5A" w:rsidP="00271B5A">
            <w:pPr>
              <w:rPr>
                <w:rFonts w:ascii="Arial" w:hAnsi="Arial" w:cs="Arial"/>
                <w:sz w:val="20"/>
                <w:szCs w:val="20"/>
              </w:rPr>
            </w:pPr>
            <w:r w:rsidRPr="00621F52">
              <w:rPr>
                <w:rStyle w:val="spar"/>
                <w:rFonts w:ascii="Arial" w:hAnsi="Arial" w:cs="Arial"/>
                <w:sz w:val="20"/>
                <w:szCs w:val="20"/>
                <w:bdr w:val="none" w:sz="0" w:space="0" w:color="auto" w:frame="1"/>
              </w:rPr>
              <w:t>Membri:</w:t>
            </w:r>
          </w:p>
        </w:tc>
      </w:tr>
      <w:tr w:rsidR="00271B5A" w:rsidRPr="00621F52" w14:paraId="2FA3B8E7" w14:textId="77777777" w:rsidTr="00271B5A">
        <w:trPr>
          <w:jc w:val="center"/>
        </w:trPr>
        <w:tc>
          <w:tcPr>
            <w:tcW w:w="0" w:type="auto"/>
            <w:shd w:val="clear" w:color="auto" w:fill="auto"/>
            <w:vAlign w:val="bottom"/>
            <w:hideMark/>
          </w:tcPr>
          <w:p w14:paraId="64D4EC97" w14:textId="77777777" w:rsidR="00271B5A" w:rsidRPr="00621F52" w:rsidRDefault="00271B5A" w:rsidP="00271B5A">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57854B39" w14:textId="77777777" w:rsidR="00271B5A" w:rsidRPr="00621F52" w:rsidRDefault="00271B5A" w:rsidP="00271B5A">
            <w:pPr>
              <w:jc w:val="center"/>
              <w:rPr>
                <w:rFonts w:ascii="Arial" w:hAnsi="Arial" w:cs="Arial"/>
                <w:sz w:val="20"/>
                <w:szCs w:val="20"/>
              </w:rPr>
            </w:pPr>
            <w:r>
              <w:rPr>
                <w:rStyle w:val="spar"/>
                <w:bdr w:val="none" w:sz="0" w:space="0" w:color="auto" w:frame="1"/>
              </w:rPr>
              <w:t>_</w:t>
            </w:r>
            <w:r>
              <w:rPr>
                <w:rStyle w:val="spar"/>
              </w:rPr>
              <w:t>___________________________</w:t>
            </w:r>
          </w:p>
        </w:tc>
      </w:tr>
      <w:tr w:rsidR="00271B5A" w:rsidRPr="00621F52" w14:paraId="247E1720" w14:textId="77777777" w:rsidTr="00271B5A">
        <w:trPr>
          <w:jc w:val="center"/>
        </w:trPr>
        <w:tc>
          <w:tcPr>
            <w:tcW w:w="0" w:type="auto"/>
            <w:shd w:val="clear" w:color="auto" w:fill="auto"/>
            <w:vAlign w:val="bottom"/>
            <w:hideMark/>
          </w:tcPr>
          <w:p w14:paraId="36F93EAD" w14:textId="77777777" w:rsidR="00271B5A" w:rsidRPr="00621F52" w:rsidRDefault="00271B5A" w:rsidP="00271B5A">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12E634A3" w14:textId="77777777" w:rsidR="00271B5A" w:rsidRPr="00621F52" w:rsidRDefault="00271B5A" w:rsidP="00271B5A">
            <w:pPr>
              <w:jc w:val="center"/>
              <w:rPr>
                <w:rFonts w:ascii="Arial" w:hAnsi="Arial" w:cs="Arial"/>
                <w:sz w:val="20"/>
                <w:szCs w:val="20"/>
              </w:rPr>
            </w:pPr>
            <w:r>
              <w:rPr>
                <w:rStyle w:val="spar"/>
                <w:bdr w:val="none" w:sz="0" w:space="0" w:color="auto" w:frame="1"/>
              </w:rPr>
              <w:t>____________________________</w:t>
            </w:r>
          </w:p>
        </w:tc>
      </w:tr>
      <w:tr w:rsidR="00271B5A" w:rsidRPr="00621F52" w14:paraId="5585ACF0" w14:textId="77777777" w:rsidTr="00271B5A">
        <w:trPr>
          <w:jc w:val="center"/>
        </w:trPr>
        <w:tc>
          <w:tcPr>
            <w:tcW w:w="0" w:type="auto"/>
            <w:shd w:val="clear" w:color="auto" w:fill="auto"/>
            <w:vAlign w:val="bottom"/>
            <w:hideMark/>
          </w:tcPr>
          <w:p w14:paraId="1449EC29" w14:textId="77777777" w:rsidR="00271B5A" w:rsidRPr="00621F52" w:rsidRDefault="00271B5A" w:rsidP="00271B5A">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72F5A9F2" w14:textId="77777777" w:rsidR="00271B5A" w:rsidRPr="00621F52" w:rsidRDefault="00271B5A" w:rsidP="00271B5A">
            <w:pPr>
              <w:jc w:val="center"/>
              <w:rPr>
                <w:rFonts w:ascii="Arial" w:hAnsi="Arial" w:cs="Arial"/>
                <w:sz w:val="20"/>
                <w:szCs w:val="20"/>
              </w:rPr>
            </w:pPr>
            <w:r>
              <w:rPr>
                <w:rStyle w:val="spar"/>
                <w:bdr w:val="none" w:sz="0" w:space="0" w:color="auto" w:frame="1"/>
              </w:rPr>
              <w:t>____________________________</w:t>
            </w:r>
          </w:p>
        </w:tc>
      </w:tr>
      <w:tr w:rsidR="00271B5A" w:rsidRPr="00621F52" w14:paraId="3E63C74F" w14:textId="77777777" w:rsidTr="00271B5A">
        <w:trPr>
          <w:jc w:val="center"/>
        </w:trPr>
        <w:tc>
          <w:tcPr>
            <w:tcW w:w="0" w:type="auto"/>
            <w:shd w:val="clear" w:color="auto" w:fill="auto"/>
            <w:vAlign w:val="bottom"/>
            <w:hideMark/>
          </w:tcPr>
          <w:p w14:paraId="04484F21" w14:textId="77777777" w:rsidR="00271B5A" w:rsidRPr="00621F52" w:rsidRDefault="00271B5A" w:rsidP="00271B5A">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65105397" w14:textId="77777777" w:rsidR="00271B5A" w:rsidRPr="00621F52" w:rsidRDefault="00271B5A" w:rsidP="00271B5A">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271B5A" w:rsidRPr="00621F52" w14:paraId="3C5090BF" w14:textId="77777777" w:rsidTr="00271B5A">
        <w:trPr>
          <w:jc w:val="center"/>
        </w:trPr>
        <w:tc>
          <w:tcPr>
            <w:tcW w:w="0" w:type="auto"/>
            <w:gridSpan w:val="2"/>
            <w:shd w:val="clear" w:color="auto" w:fill="auto"/>
            <w:vAlign w:val="bottom"/>
            <w:hideMark/>
          </w:tcPr>
          <w:p w14:paraId="14E1FA6B" w14:textId="77777777" w:rsidR="00271B5A" w:rsidRPr="00621F52" w:rsidRDefault="00271B5A" w:rsidP="00271B5A">
            <w:pPr>
              <w:rPr>
                <w:rFonts w:ascii="Arial" w:hAnsi="Arial" w:cs="Arial"/>
                <w:sz w:val="20"/>
                <w:szCs w:val="20"/>
              </w:rPr>
            </w:pPr>
            <w:r w:rsidRPr="00621F52">
              <w:rPr>
                <w:rStyle w:val="spar"/>
                <w:rFonts w:ascii="Arial" w:hAnsi="Arial" w:cs="Arial"/>
                <w:sz w:val="20"/>
                <w:szCs w:val="20"/>
                <w:bdr w:val="none" w:sz="0" w:space="0" w:color="auto" w:frame="1"/>
              </w:rPr>
              <w:t>Secretar:</w:t>
            </w:r>
          </w:p>
        </w:tc>
      </w:tr>
      <w:tr w:rsidR="00271B5A" w:rsidRPr="00621F52" w14:paraId="5BDA91E7" w14:textId="77777777" w:rsidTr="00271B5A">
        <w:trPr>
          <w:jc w:val="center"/>
        </w:trPr>
        <w:tc>
          <w:tcPr>
            <w:tcW w:w="0" w:type="auto"/>
            <w:shd w:val="clear" w:color="auto" w:fill="auto"/>
            <w:vAlign w:val="bottom"/>
            <w:hideMark/>
          </w:tcPr>
          <w:p w14:paraId="79CDB9DD" w14:textId="77777777" w:rsidR="00271B5A" w:rsidRPr="00621F52" w:rsidRDefault="00271B5A" w:rsidP="00271B5A">
            <w:pPr>
              <w:jc w:val="center"/>
              <w:rPr>
                <w:rFonts w:ascii="Arial" w:hAnsi="Arial" w:cs="Arial"/>
                <w:sz w:val="20"/>
                <w:szCs w:val="20"/>
              </w:rPr>
            </w:pPr>
            <w:r>
              <w:rPr>
                <w:rFonts w:ascii="Arial" w:hAnsi="Arial" w:cs="Arial"/>
                <w:sz w:val="20"/>
                <w:szCs w:val="20"/>
              </w:rPr>
              <w:t>_________________________________</w:t>
            </w:r>
          </w:p>
        </w:tc>
        <w:tc>
          <w:tcPr>
            <w:tcW w:w="0" w:type="auto"/>
            <w:shd w:val="clear" w:color="auto" w:fill="auto"/>
            <w:vAlign w:val="bottom"/>
            <w:hideMark/>
          </w:tcPr>
          <w:p w14:paraId="64604241" w14:textId="77777777" w:rsidR="00271B5A" w:rsidRPr="00621F52" w:rsidRDefault="00271B5A" w:rsidP="00271B5A">
            <w:pPr>
              <w:jc w:val="center"/>
              <w:rPr>
                <w:rFonts w:ascii="Arial" w:hAnsi="Arial" w:cs="Arial"/>
                <w:sz w:val="20"/>
                <w:szCs w:val="20"/>
              </w:rPr>
            </w:pPr>
            <w:r>
              <w:rPr>
                <w:rStyle w:val="spar"/>
                <w:bdr w:val="none" w:sz="0" w:space="0" w:color="auto" w:frame="1"/>
              </w:rPr>
              <w:t>____________________________</w:t>
            </w:r>
          </w:p>
        </w:tc>
      </w:tr>
      <w:tr w:rsidR="00271B5A" w:rsidRPr="00621F52" w14:paraId="497A9428" w14:textId="77777777" w:rsidTr="00271B5A">
        <w:trPr>
          <w:jc w:val="center"/>
        </w:trPr>
        <w:tc>
          <w:tcPr>
            <w:tcW w:w="0" w:type="auto"/>
            <w:shd w:val="clear" w:color="auto" w:fill="auto"/>
            <w:vAlign w:val="bottom"/>
            <w:hideMark/>
          </w:tcPr>
          <w:p w14:paraId="6B1C2009" w14:textId="77777777" w:rsidR="00271B5A" w:rsidRPr="00621F52" w:rsidRDefault="00271B5A" w:rsidP="00271B5A">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3105E04C" w14:textId="77777777" w:rsidR="00271B5A" w:rsidRPr="00621F52" w:rsidRDefault="00271B5A" w:rsidP="00271B5A">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271B5A" w:rsidRPr="00621F52" w14:paraId="5B09C8B9" w14:textId="77777777" w:rsidTr="00271B5A">
        <w:trPr>
          <w:jc w:val="center"/>
        </w:trPr>
        <w:tc>
          <w:tcPr>
            <w:tcW w:w="0" w:type="auto"/>
            <w:gridSpan w:val="2"/>
            <w:shd w:val="clear" w:color="auto" w:fill="auto"/>
            <w:vAlign w:val="bottom"/>
            <w:hideMark/>
          </w:tcPr>
          <w:p w14:paraId="7E92A67B" w14:textId="77777777" w:rsidR="00271B5A" w:rsidRPr="00621F52" w:rsidRDefault="00271B5A" w:rsidP="00271B5A">
            <w:pPr>
              <w:rPr>
                <w:rFonts w:ascii="Arial" w:hAnsi="Arial" w:cs="Arial"/>
                <w:sz w:val="20"/>
                <w:szCs w:val="20"/>
              </w:rPr>
            </w:pPr>
            <w:r w:rsidRPr="00621F52">
              <w:rPr>
                <w:rStyle w:val="spar"/>
                <w:rFonts w:ascii="Arial" w:hAnsi="Arial" w:cs="Arial"/>
                <w:sz w:val="20"/>
                <w:szCs w:val="20"/>
                <w:bdr w:val="none" w:sz="0" w:space="0" w:color="auto" w:frame="1"/>
              </w:rPr>
              <w:t>Au mai fost prezenți:</w:t>
            </w:r>
          </w:p>
        </w:tc>
      </w:tr>
      <w:tr w:rsidR="00271B5A" w:rsidRPr="00621F52" w14:paraId="6CC2ACB3" w14:textId="77777777" w:rsidTr="00271B5A">
        <w:trPr>
          <w:jc w:val="center"/>
        </w:trPr>
        <w:tc>
          <w:tcPr>
            <w:tcW w:w="0" w:type="auto"/>
            <w:gridSpan w:val="2"/>
            <w:shd w:val="clear" w:color="auto" w:fill="auto"/>
            <w:vAlign w:val="bottom"/>
            <w:hideMark/>
          </w:tcPr>
          <w:p w14:paraId="21664DC8" w14:textId="77777777" w:rsidR="00271B5A" w:rsidRPr="00621F52" w:rsidRDefault="00271B5A" w:rsidP="00271B5A">
            <w:pPr>
              <w:rPr>
                <w:rFonts w:ascii="Arial" w:hAnsi="Arial" w:cs="Arial"/>
                <w:sz w:val="20"/>
                <w:szCs w:val="20"/>
              </w:rPr>
            </w:pPr>
            <w:r w:rsidRPr="00621F52">
              <w:rPr>
                <w:rStyle w:val="spar"/>
                <w:rFonts w:ascii="Arial" w:hAnsi="Arial" w:cs="Arial"/>
                <w:sz w:val="20"/>
                <w:szCs w:val="20"/>
                <w:bdr w:val="none" w:sz="0" w:space="0" w:color="auto" w:frame="1"/>
              </w:rPr>
              <w:t>Executant:</w:t>
            </w:r>
          </w:p>
        </w:tc>
      </w:tr>
      <w:tr w:rsidR="00271B5A" w:rsidRPr="00621F52" w14:paraId="0721899E" w14:textId="77777777" w:rsidTr="00271B5A">
        <w:trPr>
          <w:jc w:val="center"/>
        </w:trPr>
        <w:tc>
          <w:tcPr>
            <w:tcW w:w="0" w:type="auto"/>
            <w:shd w:val="clear" w:color="auto" w:fill="auto"/>
            <w:vAlign w:val="bottom"/>
            <w:hideMark/>
          </w:tcPr>
          <w:p w14:paraId="03682DF7" w14:textId="77777777" w:rsidR="00271B5A" w:rsidRPr="00621F52" w:rsidRDefault="00271B5A" w:rsidP="00271B5A">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4EB8159A" w14:textId="77777777" w:rsidR="00271B5A" w:rsidRPr="00621F52" w:rsidRDefault="00271B5A" w:rsidP="00271B5A">
            <w:pPr>
              <w:jc w:val="center"/>
              <w:rPr>
                <w:rFonts w:ascii="Arial" w:hAnsi="Arial" w:cs="Arial"/>
                <w:sz w:val="20"/>
                <w:szCs w:val="20"/>
              </w:rPr>
            </w:pPr>
            <w:r>
              <w:rPr>
                <w:rStyle w:val="spar"/>
                <w:bdr w:val="none" w:sz="0" w:space="0" w:color="auto" w:frame="1"/>
              </w:rPr>
              <w:t>_____________________________</w:t>
            </w:r>
          </w:p>
        </w:tc>
      </w:tr>
      <w:tr w:rsidR="00271B5A" w:rsidRPr="00621F52" w14:paraId="697B6F88" w14:textId="77777777" w:rsidTr="00271B5A">
        <w:trPr>
          <w:jc w:val="center"/>
        </w:trPr>
        <w:tc>
          <w:tcPr>
            <w:tcW w:w="0" w:type="auto"/>
            <w:shd w:val="clear" w:color="auto" w:fill="auto"/>
            <w:vAlign w:val="bottom"/>
            <w:hideMark/>
          </w:tcPr>
          <w:p w14:paraId="2CA92F9E" w14:textId="77777777" w:rsidR="00271B5A" w:rsidRPr="00621F52" w:rsidRDefault="00271B5A" w:rsidP="00271B5A">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7194833B" w14:textId="77777777" w:rsidR="00271B5A" w:rsidRPr="00621F52" w:rsidRDefault="00271B5A" w:rsidP="00271B5A">
            <w:pPr>
              <w:jc w:val="center"/>
              <w:rPr>
                <w:rFonts w:ascii="Arial" w:hAnsi="Arial" w:cs="Arial"/>
                <w:sz w:val="20"/>
                <w:szCs w:val="20"/>
              </w:rPr>
            </w:pPr>
            <w:r>
              <w:rPr>
                <w:rStyle w:val="spar"/>
                <w:bdr w:val="none" w:sz="0" w:space="0" w:color="auto" w:frame="1"/>
              </w:rPr>
              <w:t>_____________________________</w:t>
            </w:r>
          </w:p>
        </w:tc>
      </w:tr>
      <w:tr w:rsidR="00271B5A" w:rsidRPr="00621F52" w14:paraId="3E38E91C" w14:textId="77777777" w:rsidTr="00271B5A">
        <w:trPr>
          <w:jc w:val="center"/>
        </w:trPr>
        <w:tc>
          <w:tcPr>
            <w:tcW w:w="0" w:type="auto"/>
            <w:shd w:val="clear" w:color="auto" w:fill="auto"/>
            <w:vAlign w:val="bottom"/>
            <w:hideMark/>
          </w:tcPr>
          <w:p w14:paraId="3F72B369" w14:textId="77777777" w:rsidR="00271B5A" w:rsidRPr="00621F52" w:rsidRDefault="00271B5A" w:rsidP="00271B5A">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2E59986A" w14:textId="77777777" w:rsidR="00271B5A" w:rsidRPr="00621F52" w:rsidRDefault="00271B5A" w:rsidP="00271B5A">
            <w:pPr>
              <w:jc w:val="center"/>
              <w:rPr>
                <w:rFonts w:ascii="Arial" w:hAnsi="Arial" w:cs="Arial"/>
                <w:sz w:val="20"/>
                <w:szCs w:val="20"/>
              </w:rPr>
            </w:pPr>
            <w:r>
              <w:rPr>
                <w:rStyle w:val="spar"/>
                <w:bdr w:val="none" w:sz="0" w:space="0" w:color="auto" w:frame="1"/>
              </w:rPr>
              <w:t>_____________________________</w:t>
            </w:r>
          </w:p>
        </w:tc>
      </w:tr>
      <w:tr w:rsidR="00271B5A" w:rsidRPr="00621F52" w14:paraId="2ED38AED" w14:textId="77777777" w:rsidTr="00271B5A">
        <w:trPr>
          <w:jc w:val="center"/>
        </w:trPr>
        <w:tc>
          <w:tcPr>
            <w:tcW w:w="0" w:type="auto"/>
            <w:shd w:val="clear" w:color="auto" w:fill="auto"/>
            <w:vAlign w:val="bottom"/>
            <w:hideMark/>
          </w:tcPr>
          <w:p w14:paraId="28539F68" w14:textId="77777777" w:rsidR="00271B5A" w:rsidRPr="00621F52" w:rsidRDefault="00271B5A" w:rsidP="00271B5A">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2B171028" w14:textId="77777777" w:rsidR="00271B5A" w:rsidRPr="00621F52" w:rsidRDefault="00271B5A" w:rsidP="00271B5A">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bl>
    <w:p w14:paraId="04856903" w14:textId="77777777" w:rsidR="00271B5A" w:rsidRDefault="00271B5A" w:rsidP="00271B5A">
      <w:pPr>
        <w:jc w:val="both"/>
        <w:rPr>
          <w:rFonts w:ascii="Arial" w:hAnsi="Arial" w:cs="Arial"/>
          <w:sz w:val="20"/>
          <w:szCs w:val="20"/>
        </w:rPr>
      </w:pPr>
    </w:p>
    <w:p w14:paraId="0D1A5370" w14:textId="77777777" w:rsidR="00271B5A" w:rsidRPr="007960CE" w:rsidRDefault="00271B5A" w:rsidP="00271B5A">
      <w:pPr>
        <w:ind w:left="72" w:right="72"/>
        <w:rPr>
          <w:rStyle w:val="spar"/>
          <w:rFonts w:ascii="Arial" w:hAnsi="Arial" w:cs="Arial"/>
          <w:sz w:val="18"/>
          <w:szCs w:val="18"/>
          <w:bdr w:val="none" w:sz="0" w:space="0" w:color="auto" w:frame="1"/>
          <w:shd w:val="clear" w:color="auto" w:fill="FFFFFF"/>
        </w:rPr>
      </w:pPr>
      <w:r w:rsidRPr="007960CE">
        <w:rPr>
          <w:rStyle w:val="spar"/>
          <w:rFonts w:ascii="Arial" w:hAnsi="Arial" w:cs="Arial"/>
          <w:sz w:val="18"/>
          <w:szCs w:val="18"/>
          <w:bdr w:val="none" w:sz="0" w:space="0" w:color="auto" w:frame="1"/>
          <w:shd w:val="clear" w:color="auto" w:fill="FFFFFF"/>
        </w:rPr>
        <w:t>*Anexa se va întocmi de către secretarul comisiei de recepție în formă și conținut după caz.</w:t>
      </w:r>
    </w:p>
    <w:p w14:paraId="7D66D86E" w14:textId="77777777" w:rsidR="00022C4B" w:rsidRDefault="00022C4B" w:rsidP="00022C4B">
      <w:pPr>
        <w:jc w:val="both"/>
      </w:pPr>
    </w:p>
    <w:p w14:paraId="6D89FD61" w14:textId="478371B5" w:rsidR="00D545DE" w:rsidRDefault="00D545DE">
      <w:pPr>
        <w:rPr>
          <w:rFonts w:ascii="Arial" w:hAnsi="Arial" w:cs="Arial"/>
          <w:sz w:val="20"/>
          <w:szCs w:val="20"/>
        </w:rPr>
      </w:pPr>
      <w:r>
        <w:rPr>
          <w:rFonts w:ascii="Arial" w:hAnsi="Arial" w:cs="Arial"/>
          <w:sz w:val="20"/>
          <w:szCs w:val="20"/>
        </w:rPr>
        <w:br w:type="page"/>
      </w:r>
    </w:p>
    <w:p w14:paraId="3B58AD2C" w14:textId="271D6A66" w:rsidR="00D545DE" w:rsidRPr="00022C4B" w:rsidRDefault="00D545DE" w:rsidP="00D545DE">
      <w:pPr>
        <w:jc w:val="center"/>
        <w:rPr>
          <w:rFonts w:ascii="Arial" w:hAnsi="Arial" w:cs="Arial"/>
          <w:b/>
        </w:rPr>
      </w:pPr>
      <w:r w:rsidRPr="00022C4B">
        <w:rPr>
          <w:rFonts w:ascii="Arial" w:hAnsi="Arial" w:cs="Arial"/>
          <w:b/>
        </w:rPr>
        <w:lastRenderedPageBreak/>
        <w:t>Anexa</w:t>
      </w:r>
      <w:r>
        <w:rPr>
          <w:rFonts w:ascii="Arial" w:hAnsi="Arial" w:cs="Arial"/>
          <w:b/>
        </w:rPr>
        <w:t xml:space="preserve"> G</w:t>
      </w:r>
    </w:p>
    <w:p w14:paraId="53F84640" w14:textId="77777777" w:rsidR="00D545DE" w:rsidRDefault="00D545DE" w:rsidP="00D545DE">
      <w:pPr>
        <w:jc w:val="center"/>
        <w:rPr>
          <w:rFonts w:ascii="Arial" w:hAnsi="Arial" w:cs="Arial"/>
          <w:sz w:val="20"/>
          <w:szCs w:val="20"/>
        </w:rPr>
      </w:pPr>
      <w:r>
        <w:rPr>
          <w:rFonts w:ascii="Arial" w:hAnsi="Arial" w:cs="Arial"/>
          <w:sz w:val="20"/>
          <w:szCs w:val="20"/>
        </w:rPr>
        <w:t>(normativă)</w:t>
      </w:r>
    </w:p>
    <w:p w14:paraId="76ABFA36" w14:textId="77777777" w:rsidR="00D545DE" w:rsidRDefault="00D545DE" w:rsidP="00D545DE">
      <w:pPr>
        <w:jc w:val="center"/>
        <w:rPr>
          <w:rFonts w:ascii="Arial" w:hAnsi="Arial" w:cs="Arial"/>
          <w:sz w:val="20"/>
          <w:szCs w:val="20"/>
        </w:rPr>
      </w:pPr>
    </w:p>
    <w:p w14:paraId="3EAAD836" w14:textId="4277A112" w:rsidR="00D545DE" w:rsidRDefault="00D545DE" w:rsidP="00D545DE">
      <w:pPr>
        <w:jc w:val="center"/>
        <w:rPr>
          <w:rFonts w:ascii="Arial" w:hAnsi="Arial" w:cs="Arial"/>
          <w:sz w:val="20"/>
          <w:szCs w:val="20"/>
        </w:rPr>
      </w:pPr>
      <w:r>
        <w:rPr>
          <w:rFonts w:ascii="Arial" w:hAnsi="Arial" w:cs="Arial"/>
          <w:b/>
        </w:rPr>
        <w:t xml:space="preserve">Modelul Procesului-verbal de suspendare a </w:t>
      </w:r>
      <w:r w:rsidR="00862ACB">
        <w:rPr>
          <w:rFonts w:ascii="Arial" w:hAnsi="Arial" w:cs="Arial"/>
          <w:b/>
        </w:rPr>
        <w:t xml:space="preserve">procesului de </w:t>
      </w:r>
      <w:r>
        <w:rPr>
          <w:rFonts w:ascii="Arial" w:hAnsi="Arial" w:cs="Arial"/>
          <w:b/>
        </w:rPr>
        <w:t>recepție final</w:t>
      </w:r>
      <w:r w:rsidR="00862ACB">
        <w:rPr>
          <w:rFonts w:ascii="Arial" w:hAnsi="Arial" w:cs="Arial"/>
          <w:b/>
        </w:rPr>
        <w:t>ă</w:t>
      </w:r>
      <w:r>
        <w:rPr>
          <w:rFonts w:ascii="Arial" w:hAnsi="Arial" w:cs="Arial"/>
          <w:b/>
        </w:rPr>
        <w:t xml:space="preserve"> a lucrărilor (serviciilor) de întreținere periodică și reparație a drumurilor publice, incluse în tabelul 2</w:t>
      </w:r>
    </w:p>
    <w:p w14:paraId="3B356D5A" w14:textId="77777777" w:rsidR="00D545DE" w:rsidRDefault="00D545DE" w:rsidP="00D545DE">
      <w:pPr>
        <w:rPr>
          <w:rFonts w:ascii="Arial" w:hAnsi="Arial" w:cs="Arial"/>
          <w:sz w:val="20"/>
          <w:szCs w:val="20"/>
        </w:rPr>
      </w:pPr>
    </w:p>
    <w:p w14:paraId="0BB0F874" w14:textId="77777777" w:rsidR="00D545DE" w:rsidRDefault="00D545DE" w:rsidP="00D545DE">
      <w:pPr>
        <w:ind w:left="6379"/>
        <w:jc w:val="center"/>
        <w:rPr>
          <w:rFonts w:ascii="Arial" w:hAnsi="Arial" w:cs="Arial"/>
          <w:sz w:val="20"/>
          <w:szCs w:val="20"/>
        </w:rPr>
      </w:pPr>
      <w:r>
        <w:rPr>
          <w:rFonts w:ascii="Arial" w:hAnsi="Arial" w:cs="Arial"/>
          <w:sz w:val="20"/>
          <w:szCs w:val="20"/>
        </w:rPr>
        <w:t>Aprobat</w:t>
      </w:r>
    </w:p>
    <w:p w14:paraId="1F383D0E" w14:textId="77777777" w:rsidR="00D545DE" w:rsidRDefault="00D545DE" w:rsidP="00D545DE">
      <w:pPr>
        <w:ind w:left="6379"/>
        <w:jc w:val="center"/>
      </w:pPr>
      <w:r w:rsidRPr="006537E6">
        <w:t>___________________</w:t>
      </w:r>
    </w:p>
    <w:p w14:paraId="4B8AFD6E" w14:textId="77777777" w:rsidR="00D545DE" w:rsidRPr="006537E6" w:rsidRDefault="00D545DE" w:rsidP="00D545DE">
      <w:pPr>
        <w:ind w:left="6379"/>
        <w:jc w:val="center"/>
      </w:pPr>
      <w:r>
        <w:t>___________________</w:t>
      </w:r>
    </w:p>
    <w:p w14:paraId="2E293968" w14:textId="77777777" w:rsidR="00D545DE" w:rsidRPr="002C265C" w:rsidRDefault="00D545DE" w:rsidP="00D545DE">
      <w:pPr>
        <w:ind w:firstLine="600"/>
        <w:jc w:val="both"/>
        <w:rPr>
          <w:rFonts w:ascii="Arial" w:hAnsi="Arial" w:cs="Arial"/>
          <w:sz w:val="20"/>
          <w:szCs w:val="20"/>
          <w:lang w:val="en-US"/>
        </w:rPr>
      </w:pPr>
    </w:p>
    <w:p w14:paraId="49D2ABAF" w14:textId="77777777" w:rsidR="00C868E6" w:rsidRDefault="00D545DE" w:rsidP="00D545DE">
      <w:pPr>
        <w:jc w:val="center"/>
        <w:rPr>
          <w:rFonts w:ascii="Arial" w:hAnsi="Arial" w:cs="Arial"/>
          <w:b/>
          <w:sz w:val="20"/>
          <w:szCs w:val="20"/>
          <w:lang w:val="en-US"/>
        </w:rPr>
      </w:pPr>
      <w:r w:rsidRPr="002C265C">
        <w:rPr>
          <w:rFonts w:ascii="Arial" w:hAnsi="Arial" w:cs="Arial"/>
          <w:b/>
          <w:sz w:val="20"/>
          <w:szCs w:val="20"/>
          <w:lang w:val="en-US"/>
        </w:rPr>
        <w:t>PROCES-VERBAL</w:t>
      </w:r>
      <w:r>
        <w:rPr>
          <w:rFonts w:ascii="Arial" w:hAnsi="Arial" w:cs="Arial"/>
          <w:b/>
          <w:sz w:val="20"/>
          <w:szCs w:val="20"/>
          <w:lang w:val="en-US"/>
        </w:rPr>
        <w:t xml:space="preserve"> </w:t>
      </w:r>
      <w:r w:rsidRPr="002C265C">
        <w:rPr>
          <w:rFonts w:ascii="Arial" w:hAnsi="Arial" w:cs="Arial"/>
          <w:b/>
          <w:sz w:val="20"/>
          <w:szCs w:val="20"/>
          <w:lang w:val="en-US"/>
        </w:rPr>
        <w:t>DE</w:t>
      </w:r>
      <w:r>
        <w:rPr>
          <w:rFonts w:ascii="Arial" w:hAnsi="Arial" w:cs="Arial"/>
          <w:b/>
          <w:sz w:val="20"/>
          <w:szCs w:val="20"/>
          <w:lang w:val="en-US"/>
        </w:rPr>
        <w:t xml:space="preserve"> </w:t>
      </w:r>
      <w:r w:rsidR="00C868E6">
        <w:rPr>
          <w:rFonts w:ascii="Arial" w:hAnsi="Arial" w:cs="Arial"/>
          <w:b/>
          <w:sz w:val="20"/>
          <w:szCs w:val="20"/>
          <w:lang w:val="en-US"/>
        </w:rPr>
        <w:t>SUSPENDARE</w:t>
      </w:r>
    </w:p>
    <w:p w14:paraId="7E8C1974" w14:textId="6F538129" w:rsidR="00D545DE" w:rsidRPr="002C265C" w:rsidRDefault="00C868E6" w:rsidP="00D545DE">
      <w:pPr>
        <w:jc w:val="center"/>
        <w:rPr>
          <w:rFonts w:ascii="Arial" w:hAnsi="Arial" w:cs="Arial"/>
          <w:b/>
          <w:sz w:val="20"/>
          <w:szCs w:val="20"/>
          <w:lang w:val="en-US"/>
        </w:rPr>
      </w:pPr>
      <w:r>
        <w:rPr>
          <w:rFonts w:ascii="Arial" w:hAnsi="Arial" w:cs="Arial"/>
          <w:b/>
          <w:sz w:val="20"/>
          <w:szCs w:val="20"/>
          <w:lang w:val="en-US"/>
        </w:rPr>
        <w:t xml:space="preserve">A </w:t>
      </w:r>
      <w:r w:rsidR="00862ACB">
        <w:rPr>
          <w:rFonts w:ascii="Arial" w:hAnsi="Arial" w:cs="Arial"/>
          <w:b/>
          <w:sz w:val="20"/>
          <w:szCs w:val="20"/>
          <w:lang w:val="en-US"/>
        </w:rPr>
        <w:t xml:space="preserve">PROCESULUI DE </w:t>
      </w:r>
      <w:r w:rsidR="00D545DE" w:rsidRPr="002C265C">
        <w:rPr>
          <w:rFonts w:ascii="Arial" w:hAnsi="Arial" w:cs="Arial"/>
          <w:b/>
          <w:sz w:val="20"/>
          <w:szCs w:val="20"/>
          <w:lang w:val="en-US"/>
        </w:rPr>
        <w:t>RECEP</w:t>
      </w:r>
      <w:r w:rsidR="00D545DE">
        <w:rPr>
          <w:rFonts w:ascii="Arial" w:hAnsi="Arial" w:cs="Arial"/>
          <w:b/>
          <w:sz w:val="20"/>
          <w:szCs w:val="20"/>
          <w:lang w:val="en-US"/>
        </w:rPr>
        <w:t>Ț</w:t>
      </w:r>
      <w:r w:rsidR="00D545DE" w:rsidRPr="002C265C">
        <w:rPr>
          <w:rFonts w:ascii="Arial" w:hAnsi="Arial" w:cs="Arial"/>
          <w:b/>
          <w:sz w:val="20"/>
          <w:szCs w:val="20"/>
          <w:lang w:val="en-US"/>
        </w:rPr>
        <w:t>IE</w:t>
      </w:r>
      <w:r w:rsidR="00D545DE">
        <w:rPr>
          <w:rFonts w:ascii="Arial" w:hAnsi="Arial" w:cs="Arial"/>
          <w:b/>
          <w:sz w:val="20"/>
          <w:szCs w:val="20"/>
          <w:lang w:val="en-US"/>
        </w:rPr>
        <w:t xml:space="preserve"> </w:t>
      </w:r>
      <w:r w:rsidR="00D545DE" w:rsidRPr="002C265C">
        <w:rPr>
          <w:rFonts w:ascii="Arial" w:hAnsi="Arial" w:cs="Arial"/>
          <w:b/>
          <w:sz w:val="20"/>
          <w:szCs w:val="20"/>
          <w:lang w:val="en-US"/>
        </w:rPr>
        <w:t>FINAL</w:t>
      </w:r>
      <w:r w:rsidR="00862ACB">
        <w:rPr>
          <w:rFonts w:ascii="Arial" w:hAnsi="Arial" w:cs="Arial"/>
          <w:b/>
          <w:sz w:val="20"/>
          <w:szCs w:val="20"/>
          <w:lang w:val="en-US"/>
        </w:rPr>
        <w:t>Ă</w:t>
      </w:r>
    </w:p>
    <w:p w14:paraId="5FB96CB4" w14:textId="77777777" w:rsidR="00D545DE" w:rsidRDefault="00D545DE" w:rsidP="00D545DE">
      <w:pPr>
        <w:jc w:val="center"/>
        <w:rPr>
          <w:rFonts w:ascii="Arial" w:hAnsi="Arial" w:cs="Arial"/>
          <w:sz w:val="20"/>
          <w:szCs w:val="20"/>
        </w:rPr>
      </w:pPr>
    </w:p>
    <w:p w14:paraId="678C0F14" w14:textId="77777777" w:rsidR="00D545DE" w:rsidRPr="00A2716F" w:rsidRDefault="00D545DE" w:rsidP="00D545DE">
      <w:pPr>
        <w:jc w:val="center"/>
        <w:rPr>
          <w:rFonts w:ascii="Arial" w:hAnsi="Arial" w:cs="Arial"/>
          <w:sz w:val="20"/>
          <w:szCs w:val="20"/>
        </w:rPr>
      </w:pP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w:t>
      </w:r>
    </w:p>
    <w:p w14:paraId="032B5C5E" w14:textId="1C98B270" w:rsidR="00D545DE" w:rsidRDefault="00D545DE" w:rsidP="00D545DE">
      <w:pPr>
        <w:jc w:val="center"/>
        <w:rPr>
          <w:rFonts w:ascii="Arial" w:hAnsi="Arial" w:cs="Arial"/>
          <w:sz w:val="20"/>
          <w:szCs w:val="20"/>
          <w:lang w:val="fr-FR"/>
        </w:rPr>
      </w:pPr>
    </w:p>
    <w:p w14:paraId="290235FA" w14:textId="77777777" w:rsidR="00974332" w:rsidRPr="009410C3" w:rsidRDefault="00974332" w:rsidP="00D545DE">
      <w:pPr>
        <w:jc w:val="center"/>
        <w:rPr>
          <w:rFonts w:ascii="Arial" w:hAnsi="Arial" w:cs="Arial"/>
          <w:sz w:val="20"/>
          <w:szCs w:val="20"/>
          <w:lang w:val="fr-FR"/>
        </w:rPr>
      </w:pPr>
    </w:p>
    <w:p w14:paraId="31833D6B" w14:textId="77777777" w:rsidR="00D545DE" w:rsidRDefault="00D545DE" w:rsidP="00D545DE">
      <w:pPr>
        <w:jc w:val="both"/>
        <w:rPr>
          <w:rFonts w:ascii="Arial" w:hAnsi="Arial" w:cs="Arial"/>
          <w:sz w:val="20"/>
          <w:szCs w:val="20"/>
        </w:rPr>
      </w:pPr>
      <w:r w:rsidRPr="00A2716F">
        <w:rPr>
          <w:rFonts w:ascii="Arial" w:hAnsi="Arial" w:cs="Arial"/>
          <w:sz w:val="20"/>
          <w:szCs w:val="20"/>
        </w:rPr>
        <w:t>privind</w:t>
      </w:r>
      <w:r>
        <w:rPr>
          <w:rFonts w:ascii="Arial" w:hAnsi="Arial" w:cs="Arial"/>
          <w:sz w:val="20"/>
          <w:szCs w:val="20"/>
        </w:rPr>
        <w:t xml:space="preserve"> </w:t>
      </w:r>
      <w:r w:rsidRPr="00A2716F">
        <w:rPr>
          <w:rFonts w:ascii="Arial" w:hAnsi="Arial" w:cs="Arial"/>
          <w:sz w:val="20"/>
          <w:szCs w:val="20"/>
        </w:rPr>
        <w:t>lucrarea</w:t>
      </w:r>
      <w:r>
        <w:rPr>
          <w:rFonts w:ascii="Arial" w:hAnsi="Arial" w:cs="Arial"/>
          <w:sz w:val="20"/>
          <w:szCs w:val="20"/>
        </w:rPr>
        <w:t xml:space="preserve"> (serviciul) </w:t>
      </w:r>
      <w:r w:rsidRPr="00A2716F">
        <w:rPr>
          <w:rFonts w:ascii="Arial" w:hAnsi="Arial" w:cs="Arial"/>
          <w:sz w:val="20"/>
          <w:szCs w:val="20"/>
        </w:rPr>
        <w:t>_________________________________________</w:t>
      </w:r>
      <w:r>
        <w:rPr>
          <w:rFonts w:ascii="Arial" w:hAnsi="Arial" w:cs="Arial"/>
          <w:sz w:val="20"/>
          <w:szCs w:val="20"/>
        </w:rPr>
        <w:t>___________________</w:t>
      </w:r>
    </w:p>
    <w:p w14:paraId="12D7FF5A" w14:textId="77777777" w:rsidR="00D545DE" w:rsidRDefault="00D545DE" w:rsidP="00D545DE">
      <w:pPr>
        <w:jc w:val="both"/>
        <w:rPr>
          <w:rFonts w:ascii="Arial" w:hAnsi="Arial" w:cs="Arial"/>
          <w:sz w:val="20"/>
          <w:szCs w:val="20"/>
        </w:rPr>
      </w:pPr>
      <w:r>
        <w:rPr>
          <w:rFonts w:ascii="Arial" w:hAnsi="Arial" w:cs="Arial"/>
          <w:sz w:val="20"/>
          <w:szCs w:val="20"/>
        </w:rPr>
        <w:t>_____________________________________________________________________________</w:t>
      </w:r>
      <w:r w:rsidRPr="00A2716F">
        <w:rPr>
          <w:rFonts w:ascii="Arial" w:hAnsi="Arial" w:cs="Arial"/>
          <w:sz w:val="20"/>
          <w:szCs w:val="20"/>
        </w:rPr>
        <w:t>____</w:t>
      </w:r>
    </w:p>
    <w:p w14:paraId="036BE323" w14:textId="55D8F450" w:rsidR="00D545DE" w:rsidRDefault="00D545DE" w:rsidP="00D545DE">
      <w:pPr>
        <w:jc w:val="both"/>
        <w:rPr>
          <w:rFonts w:ascii="Arial" w:hAnsi="Arial" w:cs="Arial"/>
          <w:sz w:val="20"/>
          <w:szCs w:val="20"/>
        </w:rPr>
      </w:pPr>
      <w:r w:rsidRPr="00A2716F">
        <w:rPr>
          <w:rFonts w:ascii="Arial" w:hAnsi="Arial" w:cs="Arial"/>
          <w:sz w:val="20"/>
          <w:szCs w:val="20"/>
        </w:rPr>
        <w:t>executată</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cadrul</w:t>
      </w:r>
      <w:r>
        <w:rPr>
          <w:rFonts w:ascii="Arial" w:hAnsi="Arial" w:cs="Arial"/>
          <w:sz w:val="20"/>
          <w:szCs w:val="20"/>
        </w:rPr>
        <w:t xml:space="preserve"> </w:t>
      </w:r>
      <w:r w:rsidRPr="00A2716F">
        <w:rPr>
          <w:rFonts w:ascii="Arial" w:hAnsi="Arial" w:cs="Arial"/>
          <w:sz w:val="20"/>
          <w:szCs w:val="20"/>
        </w:rPr>
        <w:t>contractului</w:t>
      </w:r>
      <w:r>
        <w:rPr>
          <w:rFonts w:ascii="Arial" w:hAnsi="Arial" w:cs="Arial"/>
          <w:sz w:val="20"/>
          <w:szCs w:val="20"/>
        </w:rPr>
        <w:t xml:space="preserve"> </w:t>
      </w: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_____________________________,</w:t>
      </w:r>
      <w:r>
        <w:rPr>
          <w:rFonts w:ascii="Arial" w:hAnsi="Arial" w:cs="Arial"/>
          <w:sz w:val="20"/>
          <w:szCs w:val="20"/>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între_________________________________</w:t>
      </w:r>
      <w:r>
        <w:rPr>
          <w:rFonts w:ascii="Arial" w:hAnsi="Arial" w:cs="Arial"/>
          <w:sz w:val="20"/>
          <w:szCs w:val="20"/>
        </w:rPr>
        <w:t>____________________________(</w:t>
      </w:r>
      <w:r w:rsidR="007C15C2">
        <w:rPr>
          <w:rFonts w:ascii="Arial" w:hAnsi="Arial" w:cs="Arial"/>
          <w:sz w:val="20"/>
          <w:szCs w:val="20"/>
        </w:rPr>
        <w:t>Investito</w:t>
      </w:r>
      <w:r>
        <w:rPr>
          <w:rFonts w:ascii="Arial" w:hAnsi="Arial" w:cs="Arial"/>
          <w:sz w:val="20"/>
          <w:szCs w:val="20"/>
        </w:rPr>
        <w:t>r)</w:t>
      </w:r>
    </w:p>
    <w:p w14:paraId="5CF5551C" w14:textId="77777777" w:rsidR="00D545DE" w:rsidRPr="00A2716F" w:rsidRDefault="00D545DE" w:rsidP="00D545DE">
      <w:pPr>
        <w:jc w:val="both"/>
        <w:rPr>
          <w:rFonts w:ascii="Arial" w:hAnsi="Arial" w:cs="Arial"/>
          <w:sz w:val="20"/>
          <w:szCs w:val="20"/>
        </w:rPr>
      </w:pPr>
      <w:r>
        <w:rPr>
          <w:rFonts w:ascii="Arial" w:hAnsi="Arial" w:cs="Arial"/>
          <w:sz w:val="20"/>
          <w:szCs w:val="20"/>
        </w:rPr>
        <w:t>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între</w:t>
      </w:r>
      <w:r>
        <w:rPr>
          <w:rFonts w:ascii="Arial" w:hAnsi="Arial" w:cs="Arial"/>
          <w:sz w:val="20"/>
          <w:szCs w:val="20"/>
        </w:rPr>
        <w:t xml:space="preserve"> </w:t>
      </w:r>
      <w:r w:rsidRPr="00A2716F">
        <w:rPr>
          <w:rFonts w:ascii="Arial" w:hAnsi="Arial" w:cs="Arial"/>
          <w:sz w:val="20"/>
          <w:szCs w:val="20"/>
        </w:rPr>
        <w:t>_________________</w:t>
      </w:r>
      <w:r>
        <w:rPr>
          <w:rFonts w:ascii="Arial" w:hAnsi="Arial" w:cs="Arial"/>
          <w:sz w:val="20"/>
          <w:szCs w:val="20"/>
        </w:rPr>
        <w:t>__________________________</w:t>
      </w:r>
      <w:r w:rsidRPr="00A2716F">
        <w:rPr>
          <w:rFonts w:ascii="Arial" w:hAnsi="Arial" w:cs="Arial"/>
          <w:sz w:val="20"/>
          <w:szCs w:val="20"/>
        </w:rPr>
        <w:t>______________</w:t>
      </w:r>
      <w:r>
        <w:rPr>
          <w:rFonts w:ascii="Arial" w:hAnsi="Arial" w:cs="Arial"/>
          <w:sz w:val="20"/>
          <w:szCs w:val="20"/>
        </w:rPr>
        <w:t xml:space="preserve">(Antreprenor) </w:t>
      </w:r>
      <w:r w:rsidRPr="00A2716F">
        <w:rPr>
          <w:rFonts w:ascii="Arial" w:hAnsi="Arial" w:cs="Arial"/>
          <w:sz w:val="20"/>
          <w:szCs w:val="20"/>
        </w:rPr>
        <w:t>pentru</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/serviciile menționate</w:t>
      </w:r>
      <w:r w:rsidRPr="00A2716F">
        <w:rPr>
          <w:rFonts w:ascii="Arial" w:hAnsi="Arial" w:cs="Arial"/>
          <w:sz w:val="20"/>
          <w:szCs w:val="20"/>
        </w:rPr>
        <w:t>.</w:t>
      </w:r>
    </w:p>
    <w:p w14:paraId="4ACEF122" w14:textId="77777777" w:rsidR="00D545DE" w:rsidRDefault="00D545DE" w:rsidP="00D545DE">
      <w:pPr>
        <w:jc w:val="both"/>
        <w:rPr>
          <w:rFonts w:ascii="Arial" w:hAnsi="Arial" w:cs="Arial"/>
          <w:sz w:val="20"/>
          <w:szCs w:val="20"/>
        </w:rPr>
      </w:pPr>
    </w:p>
    <w:p w14:paraId="000576A7" w14:textId="4646159E" w:rsidR="00D545DE" w:rsidRPr="00A2716F" w:rsidRDefault="00D545DE" w:rsidP="00D545DE">
      <w:pPr>
        <w:jc w:val="both"/>
        <w:rPr>
          <w:rFonts w:ascii="Arial" w:hAnsi="Arial" w:cs="Arial"/>
          <w:sz w:val="20"/>
          <w:szCs w:val="20"/>
        </w:rPr>
      </w:pPr>
      <w:r w:rsidRPr="00A2716F">
        <w:rPr>
          <w:rFonts w:ascii="Arial" w:hAnsi="Arial" w:cs="Arial"/>
          <w:sz w:val="20"/>
          <w:szCs w:val="20"/>
        </w:rPr>
        <w:t>1.</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 xml:space="preserve"> (serviciile)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fost</w:t>
      </w:r>
      <w:r>
        <w:rPr>
          <w:rFonts w:ascii="Arial" w:hAnsi="Arial" w:cs="Arial"/>
          <w:sz w:val="20"/>
          <w:szCs w:val="20"/>
        </w:rPr>
        <w:t xml:space="preserve"> </w:t>
      </w:r>
      <w:r w:rsidRPr="00A2716F">
        <w:rPr>
          <w:rFonts w:ascii="Arial" w:hAnsi="Arial" w:cs="Arial"/>
          <w:sz w:val="20"/>
          <w:szCs w:val="20"/>
        </w:rPr>
        <w:t>executate</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baza</w:t>
      </w:r>
      <w:r>
        <w:rPr>
          <w:rFonts w:ascii="Arial" w:hAnsi="Arial" w:cs="Arial"/>
          <w:sz w:val="20"/>
          <w:szCs w:val="20"/>
        </w:rPr>
        <w:t xml:space="preserve"> caietului de sarcini întocmit de </w:t>
      </w:r>
      <w:r w:rsidR="007C15C2">
        <w:rPr>
          <w:rFonts w:ascii="Arial" w:hAnsi="Arial" w:cs="Arial"/>
          <w:sz w:val="20"/>
          <w:szCs w:val="20"/>
        </w:rPr>
        <w:t>Investito</w:t>
      </w:r>
      <w:r>
        <w:rPr>
          <w:rFonts w:ascii="Arial" w:hAnsi="Arial" w:cs="Arial"/>
          <w:sz w:val="20"/>
          <w:szCs w:val="20"/>
        </w:rPr>
        <w:t>r</w:t>
      </w:r>
      <w:r w:rsidRPr="00A2716F">
        <w:rPr>
          <w:rFonts w:ascii="Arial" w:hAnsi="Arial" w:cs="Arial"/>
          <w:sz w:val="20"/>
          <w:szCs w:val="20"/>
        </w:rPr>
        <w:t>.</w:t>
      </w:r>
    </w:p>
    <w:p w14:paraId="6CA59B37" w14:textId="23D0E9E5" w:rsidR="00D545DE" w:rsidRDefault="00D545DE" w:rsidP="00862ACB">
      <w:pPr>
        <w:jc w:val="both"/>
        <w:rPr>
          <w:rFonts w:ascii="Arial" w:hAnsi="Arial" w:cs="Arial"/>
          <w:sz w:val="20"/>
          <w:szCs w:val="20"/>
        </w:rPr>
      </w:pPr>
    </w:p>
    <w:p w14:paraId="20A9A8EC" w14:textId="286D1A47" w:rsidR="00862ACB" w:rsidRDefault="00862ACB" w:rsidP="00862ACB">
      <w:pPr>
        <w:jc w:val="both"/>
        <w:rPr>
          <w:rFonts w:ascii="Arial" w:hAnsi="Arial" w:cs="Arial"/>
          <w:sz w:val="20"/>
          <w:szCs w:val="20"/>
        </w:rPr>
      </w:pPr>
      <w:r>
        <w:rPr>
          <w:rFonts w:ascii="Arial" w:hAnsi="Arial" w:cs="Arial"/>
          <w:sz w:val="20"/>
          <w:szCs w:val="20"/>
        </w:rPr>
        <w:t xml:space="preserve">2. </w:t>
      </w:r>
      <w:r w:rsidR="007A3E75">
        <w:rPr>
          <w:rFonts w:ascii="Arial" w:hAnsi="Arial" w:cs="Arial"/>
          <w:sz w:val="20"/>
          <w:szCs w:val="20"/>
        </w:rPr>
        <w:t>Perioada</w:t>
      </w:r>
      <w:r w:rsidRPr="00862ACB">
        <w:rPr>
          <w:rFonts w:ascii="Arial" w:hAnsi="Arial" w:cs="Arial"/>
          <w:sz w:val="20"/>
          <w:szCs w:val="20"/>
        </w:rPr>
        <w:t xml:space="preserve"> de garanție al lucrărilor este de</w:t>
      </w:r>
      <w:r>
        <w:rPr>
          <w:rFonts w:ascii="Arial" w:hAnsi="Arial" w:cs="Arial"/>
          <w:sz w:val="20"/>
          <w:szCs w:val="20"/>
        </w:rPr>
        <w:t xml:space="preserve"> _________</w:t>
      </w:r>
    </w:p>
    <w:p w14:paraId="5C22E03A" w14:textId="77777777" w:rsidR="00862ACB" w:rsidRDefault="00862ACB" w:rsidP="00862ACB">
      <w:pPr>
        <w:jc w:val="both"/>
        <w:rPr>
          <w:rFonts w:ascii="Arial" w:hAnsi="Arial" w:cs="Arial"/>
          <w:sz w:val="20"/>
          <w:szCs w:val="20"/>
        </w:rPr>
      </w:pPr>
    </w:p>
    <w:p w14:paraId="28406FD0" w14:textId="7DF77FE5" w:rsidR="00D545DE" w:rsidRDefault="00862ACB" w:rsidP="00D545DE">
      <w:pPr>
        <w:jc w:val="both"/>
        <w:rPr>
          <w:rFonts w:ascii="Arial" w:hAnsi="Arial" w:cs="Arial"/>
          <w:sz w:val="20"/>
          <w:szCs w:val="20"/>
        </w:rPr>
      </w:pPr>
      <w:r>
        <w:rPr>
          <w:rFonts w:ascii="Arial" w:hAnsi="Arial" w:cs="Arial"/>
          <w:sz w:val="20"/>
          <w:szCs w:val="20"/>
        </w:rPr>
        <w:t>3</w:t>
      </w:r>
      <w:r w:rsidR="00D545DE" w:rsidRPr="00A2716F">
        <w:rPr>
          <w:rFonts w:ascii="Arial" w:hAnsi="Arial" w:cs="Arial"/>
          <w:sz w:val="20"/>
          <w:szCs w:val="20"/>
        </w:rPr>
        <w:t>.</w:t>
      </w:r>
      <w:r w:rsidR="00D545DE">
        <w:rPr>
          <w:rFonts w:ascii="Arial" w:hAnsi="Arial" w:cs="Arial"/>
          <w:sz w:val="20"/>
          <w:szCs w:val="20"/>
        </w:rPr>
        <w:t xml:space="preserve"> </w:t>
      </w:r>
      <w:r w:rsidR="00D545DE" w:rsidRPr="00A2716F">
        <w:rPr>
          <w:rFonts w:ascii="Arial" w:hAnsi="Arial" w:cs="Arial"/>
          <w:sz w:val="20"/>
          <w:szCs w:val="20"/>
        </w:rPr>
        <w:t>Comisia</w:t>
      </w:r>
      <w:r w:rsidR="00D545DE">
        <w:rPr>
          <w:rFonts w:ascii="Arial" w:hAnsi="Arial" w:cs="Arial"/>
          <w:sz w:val="20"/>
          <w:szCs w:val="20"/>
        </w:rPr>
        <w:t xml:space="preserve"> </w:t>
      </w:r>
      <w:r w:rsidR="00D545DE" w:rsidRPr="00A2716F">
        <w:rPr>
          <w:rFonts w:ascii="Arial" w:hAnsi="Arial" w:cs="Arial"/>
          <w:sz w:val="20"/>
          <w:szCs w:val="20"/>
        </w:rPr>
        <w:t>de</w:t>
      </w:r>
      <w:r w:rsidR="00D545DE">
        <w:rPr>
          <w:rFonts w:ascii="Arial" w:hAnsi="Arial" w:cs="Arial"/>
          <w:sz w:val="20"/>
          <w:szCs w:val="20"/>
        </w:rPr>
        <w:t xml:space="preserve"> </w:t>
      </w:r>
      <w:r w:rsidR="00D545DE" w:rsidRPr="00A2716F">
        <w:rPr>
          <w:rFonts w:ascii="Arial" w:hAnsi="Arial" w:cs="Arial"/>
          <w:sz w:val="20"/>
          <w:szCs w:val="20"/>
        </w:rPr>
        <w:t>recep</w:t>
      </w:r>
      <w:r w:rsidR="00D545DE">
        <w:rPr>
          <w:rFonts w:ascii="Arial" w:hAnsi="Arial" w:cs="Arial"/>
          <w:sz w:val="20"/>
          <w:szCs w:val="20"/>
        </w:rPr>
        <w:t>ț</w:t>
      </w:r>
      <w:r w:rsidR="00D545DE" w:rsidRPr="00A2716F">
        <w:rPr>
          <w:rFonts w:ascii="Arial" w:hAnsi="Arial" w:cs="Arial"/>
          <w:sz w:val="20"/>
          <w:szCs w:val="20"/>
        </w:rPr>
        <w:t>ie</w:t>
      </w:r>
      <w:r w:rsidR="00D545DE">
        <w:rPr>
          <w:rFonts w:ascii="Arial" w:hAnsi="Arial" w:cs="Arial"/>
          <w:sz w:val="20"/>
          <w:szCs w:val="20"/>
        </w:rPr>
        <w:t xml:space="preserve"> </w:t>
      </w:r>
      <w:r>
        <w:rPr>
          <w:rFonts w:ascii="Arial" w:hAnsi="Arial" w:cs="Arial"/>
          <w:sz w:val="20"/>
          <w:szCs w:val="20"/>
        </w:rPr>
        <w:t xml:space="preserve">finală </w:t>
      </w:r>
      <w:r w:rsidR="00D545DE">
        <w:rPr>
          <w:rFonts w:ascii="Arial" w:hAnsi="Arial" w:cs="Arial"/>
          <w:sz w:val="20"/>
          <w:szCs w:val="20"/>
        </w:rPr>
        <w:t>ș</w:t>
      </w:r>
      <w:r w:rsidR="00D545DE" w:rsidRPr="00A2716F">
        <w:rPr>
          <w:rFonts w:ascii="Arial" w:hAnsi="Arial" w:cs="Arial"/>
          <w:sz w:val="20"/>
          <w:szCs w:val="20"/>
        </w:rPr>
        <w:t>i-a</w:t>
      </w:r>
      <w:r w:rsidR="00D545DE">
        <w:rPr>
          <w:rFonts w:ascii="Arial" w:hAnsi="Arial" w:cs="Arial"/>
          <w:sz w:val="20"/>
          <w:szCs w:val="20"/>
        </w:rPr>
        <w:t xml:space="preserve"> </w:t>
      </w:r>
      <w:r w:rsidR="00D545DE" w:rsidRPr="00A2716F">
        <w:rPr>
          <w:rFonts w:ascii="Arial" w:hAnsi="Arial" w:cs="Arial"/>
          <w:sz w:val="20"/>
          <w:szCs w:val="20"/>
        </w:rPr>
        <w:t>desfă</w:t>
      </w:r>
      <w:r w:rsidR="00D545DE">
        <w:rPr>
          <w:rFonts w:ascii="Arial" w:hAnsi="Arial" w:cs="Arial"/>
          <w:sz w:val="20"/>
          <w:szCs w:val="20"/>
        </w:rPr>
        <w:t>ș</w:t>
      </w:r>
      <w:r w:rsidR="00D545DE" w:rsidRPr="00A2716F">
        <w:rPr>
          <w:rFonts w:ascii="Arial" w:hAnsi="Arial" w:cs="Arial"/>
          <w:sz w:val="20"/>
          <w:szCs w:val="20"/>
        </w:rPr>
        <w:t>urat</w:t>
      </w:r>
      <w:r w:rsidR="00D545DE">
        <w:rPr>
          <w:rFonts w:ascii="Arial" w:hAnsi="Arial" w:cs="Arial"/>
          <w:sz w:val="20"/>
          <w:szCs w:val="20"/>
        </w:rPr>
        <w:t xml:space="preserve"> </w:t>
      </w:r>
      <w:r w:rsidR="00D545DE" w:rsidRPr="00A2716F">
        <w:rPr>
          <w:rFonts w:ascii="Arial" w:hAnsi="Arial" w:cs="Arial"/>
          <w:sz w:val="20"/>
          <w:szCs w:val="20"/>
        </w:rPr>
        <w:t>activitatea</w:t>
      </w:r>
      <w:r w:rsidR="00D545DE">
        <w:rPr>
          <w:rFonts w:ascii="Arial" w:hAnsi="Arial" w:cs="Arial"/>
          <w:sz w:val="20"/>
          <w:szCs w:val="20"/>
        </w:rPr>
        <w:t xml:space="preserve"> </w:t>
      </w:r>
      <w:r w:rsidR="00D545DE" w:rsidRPr="00A2716F">
        <w:rPr>
          <w:rFonts w:ascii="Arial" w:hAnsi="Arial" w:cs="Arial"/>
          <w:sz w:val="20"/>
          <w:szCs w:val="20"/>
        </w:rPr>
        <w:t>în</w:t>
      </w:r>
      <w:r w:rsidR="00D545DE">
        <w:rPr>
          <w:rFonts w:ascii="Arial" w:hAnsi="Arial" w:cs="Arial"/>
          <w:sz w:val="20"/>
          <w:szCs w:val="20"/>
        </w:rPr>
        <w:t xml:space="preserve"> </w:t>
      </w:r>
      <w:r w:rsidR="00D545DE" w:rsidRPr="00A2716F">
        <w:rPr>
          <w:rFonts w:ascii="Arial" w:hAnsi="Arial" w:cs="Arial"/>
          <w:sz w:val="20"/>
          <w:szCs w:val="20"/>
        </w:rPr>
        <w:t>intervalul</w:t>
      </w:r>
      <w:r w:rsidR="00D545DE">
        <w:rPr>
          <w:rFonts w:ascii="Arial" w:hAnsi="Arial" w:cs="Arial"/>
          <w:sz w:val="20"/>
          <w:szCs w:val="20"/>
        </w:rPr>
        <w:t xml:space="preserve"> </w:t>
      </w:r>
      <w:r w:rsidR="00D545DE" w:rsidRPr="00A2716F">
        <w:rPr>
          <w:rFonts w:ascii="Arial" w:hAnsi="Arial" w:cs="Arial"/>
          <w:sz w:val="20"/>
          <w:szCs w:val="20"/>
        </w:rPr>
        <w:t>___</w:t>
      </w:r>
      <w:r w:rsidR="00D545DE">
        <w:rPr>
          <w:rFonts w:ascii="Arial" w:hAnsi="Arial" w:cs="Arial"/>
          <w:sz w:val="20"/>
          <w:szCs w:val="20"/>
        </w:rPr>
        <w:t>________</w:t>
      </w:r>
      <w:r w:rsidR="00D545DE" w:rsidRPr="00A2716F">
        <w:rPr>
          <w:rFonts w:ascii="Arial" w:hAnsi="Arial" w:cs="Arial"/>
          <w:sz w:val="20"/>
          <w:szCs w:val="20"/>
        </w:rPr>
        <w:t>__,</w:t>
      </w:r>
      <w:r w:rsidR="00D545DE">
        <w:rPr>
          <w:rFonts w:ascii="Arial" w:hAnsi="Arial" w:cs="Arial"/>
          <w:sz w:val="20"/>
          <w:szCs w:val="20"/>
        </w:rPr>
        <w:t xml:space="preserve"> </w:t>
      </w:r>
      <w:r w:rsidR="00D545DE" w:rsidRPr="00A2716F">
        <w:rPr>
          <w:rFonts w:ascii="Arial" w:hAnsi="Arial" w:cs="Arial"/>
          <w:sz w:val="20"/>
          <w:szCs w:val="20"/>
        </w:rPr>
        <w:t>fiind</w:t>
      </w:r>
      <w:r w:rsidR="00D545DE">
        <w:rPr>
          <w:rFonts w:ascii="Arial" w:hAnsi="Arial" w:cs="Arial"/>
          <w:sz w:val="20"/>
          <w:szCs w:val="20"/>
        </w:rPr>
        <w:t xml:space="preserve"> </w:t>
      </w:r>
      <w:r w:rsidR="00D545DE" w:rsidRPr="00A2716F">
        <w:rPr>
          <w:rFonts w:ascii="Arial" w:hAnsi="Arial" w:cs="Arial"/>
          <w:sz w:val="20"/>
          <w:szCs w:val="20"/>
        </w:rPr>
        <w:t>formată</w:t>
      </w:r>
      <w:r w:rsidR="00D545DE">
        <w:rPr>
          <w:rFonts w:ascii="Arial" w:hAnsi="Arial" w:cs="Arial"/>
          <w:sz w:val="20"/>
          <w:szCs w:val="20"/>
        </w:rPr>
        <w:t xml:space="preserve"> </w:t>
      </w:r>
      <w:r w:rsidR="00D545DE" w:rsidRPr="00A2716F">
        <w:rPr>
          <w:rFonts w:ascii="Arial" w:hAnsi="Arial" w:cs="Arial"/>
          <w:sz w:val="20"/>
          <w:szCs w:val="20"/>
        </w:rPr>
        <w:t>din:</w:t>
      </w:r>
    </w:p>
    <w:p w14:paraId="4B0E564E" w14:textId="77777777" w:rsidR="00D545DE" w:rsidRDefault="00D545DE" w:rsidP="00D545DE">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Președinte</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w:t>
      </w:r>
    </w:p>
    <w:p w14:paraId="0011BCB7" w14:textId="77777777" w:rsidR="00D545DE" w:rsidRPr="005A3C12" w:rsidRDefault="00D545DE" w:rsidP="00D545DE">
      <w:pPr>
        <w:ind w:right="72"/>
        <w:jc w:val="both"/>
        <w:rPr>
          <w:rStyle w:val="spar"/>
          <w:rFonts w:ascii="Arial" w:hAnsi="Arial" w:cs="Arial"/>
          <w:i/>
          <w:color w:val="auto"/>
          <w:sz w:val="20"/>
          <w:szCs w:val="20"/>
          <w:u w:val="single"/>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 xml:space="preserve">Membri comisiei: </w:t>
      </w:r>
    </w:p>
    <w:p w14:paraId="43816BCE" w14:textId="77777777" w:rsidR="00D545DE" w:rsidRDefault="00D545DE" w:rsidP="00D545DE">
      <w:pPr>
        <w:ind w:right="72"/>
        <w:jc w:val="both"/>
        <w:rPr>
          <w:rStyle w:val="spar"/>
          <w:rFonts w:ascii="Arial" w:hAnsi="Arial" w:cs="Arial"/>
          <w:color w:val="auto"/>
          <w:sz w:val="20"/>
          <w:szCs w:val="20"/>
          <w:bdr w:val="none" w:sz="0" w:space="0" w:color="auto" w:frame="1"/>
          <w:shd w:val="clear" w:color="auto" w:fill="FFFFFF"/>
        </w:rPr>
      </w:pPr>
    </w:p>
    <w:p w14:paraId="5711A7EF" w14:textId="77777777" w:rsidR="00D545DE" w:rsidRPr="00A2716F" w:rsidRDefault="00D545DE" w:rsidP="00D545DE">
      <w:pPr>
        <w:ind w:firstLine="600"/>
        <w:jc w:val="both"/>
        <w:rPr>
          <w:rFonts w:ascii="Arial" w:hAnsi="Arial" w:cs="Arial"/>
          <w:sz w:val="20"/>
          <w:szCs w:val="20"/>
        </w:rPr>
      </w:pPr>
      <w:r w:rsidRPr="00A2716F">
        <w:rPr>
          <w:rFonts w:ascii="Arial" w:hAnsi="Arial" w:cs="Arial"/>
          <w:sz w:val="20"/>
          <w:szCs w:val="20"/>
        </w:rPr>
        <w:t>_______________________________</w:t>
      </w:r>
      <w:r>
        <w:rPr>
          <w:rFonts w:ascii="Arial" w:hAnsi="Arial" w:cs="Arial"/>
          <w:sz w:val="20"/>
          <w:szCs w:val="20"/>
        </w:rPr>
        <w:t>_________________</w:t>
      </w:r>
      <w:r w:rsidRPr="00A2716F">
        <w:rPr>
          <w:rFonts w:ascii="Arial" w:hAnsi="Arial" w:cs="Arial"/>
          <w:sz w:val="20"/>
          <w:szCs w:val="20"/>
        </w:rPr>
        <w:t>_______________</w:t>
      </w:r>
      <w:r>
        <w:rPr>
          <w:rFonts w:ascii="Arial" w:hAnsi="Arial" w:cs="Arial"/>
          <w:sz w:val="20"/>
          <w:szCs w:val="20"/>
        </w:rPr>
        <w:t>__</w:t>
      </w:r>
      <w:r w:rsidRPr="00A2716F">
        <w:rPr>
          <w:rFonts w:ascii="Arial" w:hAnsi="Arial" w:cs="Arial"/>
          <w:sz w:val="20"/>
          <w:szCs w:val="20"/>
        </w:rPr>
        <w:t>__________</w:t>
      </w:r>
    </w:p>
    <w:p w14:paraId="5B646B17" w14:textId="77777777" w:rsidR="00D545DE" w:rsidRPr="00252168" w:rsidRDefault="00D545DE" w:rsidP="00D545DE">
      <w:pPr>
        <w:ind w:firstLine="600"/>
        <w:jc w:val="both"/>
        <w:rPr>
          <w:rFonts w:ascii="Arial" w:hAnsi="Arial" w:cs="Arial"/>
          <w:sz w:val="16"/>
          <w:szCs w:val="16"/>
        </w:rPr>
      </w:pPr>
      <w:r>
        <w:rPr>
          <w:rFonts w:ascii="Arial" w:hAnsi="Arial" w:cs="Arial"/>
          <w:sz w:val="16"/>
          <w:szCs w:val="16"/>
        </w:rPr>
        <w:t xml:space="preserve">                                                  </w:t>
      </w:r>
      <w:r w:rsidRPr="00252168">
        <w:rPr>
          <w:rFonts w:ascii="Arial" w:hAnsi="Arial" w:cs="Arial"/>
          <w:sz w:val="16"/>
          <w:szCs w:val="16"/>
        </w:rPr>
        <w:t>(numele,</w:t>
      </w:r>
      <w:r>
        <w:rPr>
          <w:rFonts w:ascii="Arial" w:hAnsi="Arial" w:cs="Arial"/>
          <w:sz w:val="16"/>
          <w:szCs w:val="16"/>
        </w:rPr>
        <w:t xml:space="preserve"> </w:t>
      </w:r>
      <w:r w:rsidRPr="00252168">
        <w:rPr>
          <w:rFonts w:ascii="Arial" w:hAnsi="Arial" w:cs="Arial"/>
          <w:sz w:val="16"/>
          <w:szCs w:val="16"/>
        </w:rPr>
        <w:t>prenumele</w:t>
      </w:r>
      <w:r>
        <w:rPr>
          <w:rFonts w:ascii="Arial" w:hAnsi="Arial" w:cs="Arial"/>
          <w:sz w:val="16"/>
          <w:szCs w:val="16"/>
        </w:rPr>
        <w:t>,</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sidRPr="00252168">
        <w:rPr>
          <w:rFonts w:ascii="Arial" w:hAnsi="Arial" w:cs="Arial"/>
          <w:sz w:val="16"/>
          <w:szCs w:val="16"/>
        </w:rPr>
        <w:t>)</w:t>
      </w:r>
    </w:p>
    <w:p w14:paraId="366D4772" w14:textId="77777777" w:rsidR="00D545DE" w:rsidRDefault="00D545DE" w:rsidP="00D545DE">
      <w:pPr>
        <w:ind w:right="72"/>
        <w:jc w:val="both"/>
        <w:rPr>
          <w:rStyle w:val="spar"/>
          <w:rFonts w:ascii="Arial" w:hAnsi="Arial" w:cs="Arial"/>
          <w:color w:val="auto"/>
          <w:sz w:val="20"/>
          <w:szCs w:val="20"/>
          <w:bdr w:val="none" w:sz="0" w:space="0" w:color="auto" w:frame="1"/>
          <w:shd w:val="clear" w:color="auto" w:fill="FFFFFF"/>
        </w:rPr>
      </w:pPr>
    </w:p>
    <w:p w14:paraId="195A9E15" w14:textId="77777777" w:rsidR="00D545DE" w:rsidRDefault="00D545DE" w:rsidP="00D545DE">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Secretar</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_________________________________</w:t>
      </w:r>
    </w:p>
    <w:p w14:paraId="446F51E9" w14:textId="77777777" w:rsidR="00D545DE" w:rsidRDefault="00D545DE" w:rsidP="00D545DE">
      <w:pPr>
        <w:jc w:val="both"/>
        <w:rPr>
          <w:rFonts w:ascii="Arial" w:hAnsi="Arial" w:cs="Arial"/>
          <w:sz w:val="20"/>
          <w:szCs w:val="20"/>
        </w:rPr>
      </w:pPr>
    </w:p>
    <w:p w14:paraId="7DA64004" w14:textId="5F125EEC" w:rsidR="00D545DE" w:rsidRPr="00A2716F" w:rsidRDefault="00862ACB" w:rsidP="00D545DE">
      <w:pPr>
        <w:jc w:val="both"/>
        <w:rPr>
          <w:rFonts w:ascii="Arial" w:hAnsi="Arial" w:cs="Arial"/>
          <w:sz w:val="20"/>
          <w:szCs w:val="20"/>
        </w:rPr>
      </w:pPr>
      <w:r>
        <w:rPr>
          <w:rFonts w:ascii="Arial" w:hAnsi="Arial" w:cs="Arial"/>
          <w:sz w:val="20"/>
          <w:szCs w:val="20"/>
        </w:rPr>
        <w:t>4</w:t>
      </w:r>
      <w:r w:rsidR="00D545DE" w:rsidRPr="00A2716F">
        <w:rPr>
          <w:rFonts w:ascii="Arial" w:hAnsi="Arial" w:cs="Arial"/>
          <w:sz w:val="20"/>
          <w:szCs w:val="20"/>
        </w:rPr>
        <w:t>.</w:t>
      </w:r>
      <w:r w:rsidR="00D545DE">
        <w:rPr>
          <w:rFonts w:ascii="Arial" w:hAnsi="Arial" w:cs="Arial"/>
          <w:sz w:val="20"/>
          <w:szCs w:val="20"/>
        </w:rPr>
        <w:t xml:space="preserve"> </w:t>
      </w:r>
      <w:r w:rsidR="00D545DE" w:rsidRPr="00A2716F">
        <w:rPr>
          <w:rFonts w:ascii="Arial" w:hAnsi="Arial" w:cs="Arial"/>
          <w:sz w:val="20"/>
          <w:szCs w:val="20"/>
        </w:rPr>
        <w:t>Au</w:t>
      </w:r>
      <w:r w:rsidR="00D545DE">
        <w:rPr>
          <w:rFonts w:ascii="Arial" w:hAnsi="Arial" w:cs="Arial"/>
          <w:sz w:val="20"/>
          <w:szCs w:val="20"/>
        </w:rPr>
        <w:t xml:space="preserve"> </w:t>
      </w:r>
      <w:r w:rsidR="00D545DE" w:rsidRPr="00A2716F">
        <w:rPr>
          <w:rFonts w:ascii="Arial" w:hAnsi="Arial" w:cs="Arial"/>
          <w:sz w:val="20"/>
          <w:szCs w:val="20"/>
        </w:rPr>
        <w:t>mai</w:t>
      </w:r>
      <w:r w:rsidR="00D545DE">
        <w:rPr>
          <w:rFonts w:ascii="Arial" w:hAnsi="Arial" w:cs="Arial"/>
          <w:sz w:val="20"/>
          <w:szCs w:val="20"/>
        </w:rPr>
        <w:t xml:space="preserve"> </w:t>
      </w:r>
      <w:r w:rsidR="00D545DE" w:rsidRPr="00A2716F">
        <w:rPr>
          <w:rFonts w:ascii="Arial" w:hAnsi="Arial" w:cs="Arial"/>
          <w:sz w:val="20"/>
          <w:szCs w:val="20"/>
        </w:rPr>
        <w:t>participat</w:t>
      </w:r>
      <w:r w:rsidR="00D545DE">
        <w:rPr>
          <w:rFonts w:ascii="Arial" w:hAnsi="Arial" w:cs="Arial"/>
          <w:sz w:val="20"/>
          <w:szCs w:val="20"/>
        </w:rPr>
        <w:t xml:space="preserve"> </w:t>
      </w:r>
      <w:r w:rsidR="00D545DE" w:rsidRPr="00A2716F">
        <w:rPr>
          <w:rFonts w:ascii="Arial" w:hAnsi="Arial" w:cs="Arial"/>
          <w:sz w:val="20"/>
          <w:szCs w:val="20"/>
        </w:rPr>
        <w:t>la</w:t>
      </w:r>
      <w:r w:rsidR="00D545DE">
        <w:rPr>
          <w:rFonts w:ascii="Arial" w:hAnsi="Arial" w:cs="Arial"/>
          <w:sz w:val="20"/>
          <w:szCs w:val="20"/>
        </w:rPr>
        <w:t xml:space="preserve"> </w:t>
      </w:r>
      <w:r w:rsidR="00D545DE" w:rsidRPr="00A2716F">
        <w:rPr>
          <w:rFonts w:ascii="Arial" w:hAnsi="Arial" w:cs="Arial"/>
          <w:sz w:val="20"/>
          <w:szCs w:val="20"/>
        </w:rPr>
        <w:t>recep</w:t>
      </w:r>
      <w:r w:rsidR="00D545DE">
        <w:rPr>
          <w:rFonts w:ascii="Arial" w:hAnsi="Arial" w:cs="Arial"/>
          <w:sz w:val="20"/>
          <w:szCs w:val="20"/>
        </w:rPr>
        <w:t>ț</w:t>
      </w:r>
      <w:r w:rsidR="00D545DE" w:rsidRPr="00A2716F">
        <w:rPr>
          <w:rFonts w:ascii="Arial" w:hAnsi="Arial" w:cs="Arial"/>
          <w:sz w:val="20"/>
          <w:szCs w:val="20"/>
        </w:rPr>
        <w:t>ie:</w:t>
      </w:r>
    </w:p>
    <w:p w14:paraId="6DF2DAA1" w14:textId="77777777" w:rsidR="00D545DE" w:rsidRPr="00A2716F" w:rsidRDefault="00D545DE" w:rsidP="00D545DE">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__________________________</w:t>
      </w:r>
      <w:r w:rsidRPr="00A2716F">
        <w:rPr>
          <w:rFonts w:ascii="Arial" w:hAnsi="Arial" w:cs="Arial"/>
          <w:sz w:val="20"/>
          <w:szCs w:val="20"/>
        </w:rPr>
        <w:t>__</w:t>
      </w:r>
    </w:p>
    <w:p w14:paraId="18BA3206" w14:textId="77777777" w:rsidR="00D545DE" w:rsidRPr="00FF64B1" w:rsidRDefault="00D545DE" w:rsidP="00D545DE">
      <w:pPr>
        <w:ind w:firstLine="600"/>
        <w:jc w:val="both"/>
        <w:rPr>
          <w:rFonts w:ascii="Arial" w:hAnsi="Arial" w:cs="Arial"/>
          <w:sz w:val="16"/>
          <w:szCs w:val="16"/>
        </w:rPr>
      </w:pPr>
      <w:r>
        <w:rPr>
          <w:rFonts w:ascii="Arial" w:hAnsi="Arial" w:cs="Arial"/>
          <w:sz w:val="16"/>
          <w:szCs w:val="16"/>
        </w:rPr>
        <w:t xml:space="preserve">                                      </w:t>
      </w:r>
      <w:r w:rsidRPr="00FF64B1">
        <w:rPr>
          <w:rFonts w:ascii="Arial" w:hAnsi="Arial" w:cs="Arial"/>
          <w:sz w:val="16"/>
          <w:szCs w:val="16"/>
        </w:rPr>
        <w:t>(numele,</w:t>
      </w:r>
      <w:r>
        <w:rPr>
          <w:rFonts w:ascii="Arial" w:hAnsi="Arial" w:cs="Arial"/>
          <w:sz w:val="16"/>
          <w:szCs w:val="16"/>
        </w:rPr>
        <w:t xml:space="preserve"> </w:t>
      </w:r>
      <w:r w:rsidRPr="00FF64B1">
        <w:rPr>
          <w:rFonts w:ascii="Arial" w:hAnsi="Arial" w:cs="Arial"/>
          <w:sz w:val="16"/>
          <w:szCs w:val="16"/>
        </w:rPr>
        <w:t>prenumele,</w:t>
      </w:r>
      <w:r>
        <w:rPr>
          <w:rFonts w:ascii="Arial" w:hAnsi="Arial" w:cs="Arial"/>
          <w:sz w:val="16"/>
          <w:szCs w:val="16"/>
        </w:rPr>
        <w:t xml:space="preserve"> ,</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Pr>
          <w:sz w:val="16"/>
          <w:szCs w:val="16"/>
        </w:rPr>
        <w:t>,</w:t>
      </w:r>
      <w:r>
        <w:rPr>
          <w:rFonts w:ascii="Arial" w:hAnsi="Arial" w:cs="Arial"/>
          <w:sz w:val="16"/>
          <w:szCs w:val="16"/>
        </w:rPr>
        <w:t xml:space="preserve"> </w:t>
      </w:r>
      <w:r w:rsidRPr="00FF64B1">
        <w:rPr>
          <w:rFonts w:ascii="Arial" w:hAnsi="Arial" w:cs="Arial"/>
          <w:sz w:val="16"/>
          <w:szCs w:val="16"/>
        </w:rPr>
        <w:t>calitatea)</w:t>
      </w:r>
    </w:p>
    <w:p w14:paraId="3A1DDA6F" w14:textId="77777777" w:rsidR="00D545DE" w:rsidRDefault="00D545DE" w:rsidP="00D545DE">
      <w:pPr>
        <w:ind w:firstLine="600"/>
        <w:jc w:val="both"/>
        <w:rPr>
          <w:rFonts w:ascii="Arial" w:hAnsi="Arial" w:cs="Arial"/>
          <w:sz w:val="20"/>
          <w:szCs w:val="20"/>
        </w:rPr>
      </w:pPr>
    </w:p>
    <w:p w14:paraId="2651AE64" w14:textId="7C1B3121" w:rsidR="00D545DE" w:rsidRPr="00A2716F" w:rsidRDefault="00862ACB" w:rsidP="00D545DE">
      <w:pPr>
        <w:jc w:val="both"/>
        <w:rPr>
          <w:rFonts w:ascii="Arial" w:hAnsi="Arial" w:cs="Arial"/>
          <w:sz w:val="20"/>
          <w:szCs w:val="20"/>
        </w:rPr>
      </w:pPr>
      <w:r>
        <w:rPr>
          <w:rFonts w:ascii="Arial" w:hAnsi="Arial" w:cs="Arial"/>
          <w:sz w:val="20"/>
          <w:szCs w:val="20"/>
        </w:rPr>
        <w:t>5</w:t>
      </w:r>
      <w:r w:rsidR="00D545DE" w:rsidRPr="00A2716F">
        <w:rPr>
          <w:rFonts w:ascii="Arial" w:hAnsi="Arial" w:cs="Arial"/>
          <w:sz w:val="20"/>
          <w:szCs w:val="20"/>
        </w:rPr>
        <w:t>.</w:t>
      </w:r>
      <w:r w:rsidR="00D545DE">
        <w:rPr>
          <w:rFonts w:ascii="Arial" w:hAnsi="Arial" w:cs="Arial"/>
          <w:sz w:val="20"/>
          <w:szCs w:val="20"/>
        </w:rPr>
        <w:t xml:space="preserve"> </w:t>
      </w:r>
      <w:r w:rsidR="00D545DE" w:rsidRPr="00A2716F">
        <w:rPr>
          <w:rFonts w:ascii="Arial" w:hAnsi="Arial" w:cs="Arial"/>
          <w:sz w:val="20"/>
          <w:szCs w:val="20"/>
        </w:rPr>
        <w:t>Comisia</w:t>
      </w:r>
      <w:r w:rsidR="00D545DE">
        <w:rPr>
          <w:rFonts w:ascii="Arial" w:hAnsi="Arial" w:cs="Arial"/>
          <w:sz w:val="20"/>
          <w:szCs w:val="20"/>
        </w:rPr>
        <w:t xml:space="preserve"> </w:t>
      </w:r>
      <w:r w:rsidR="00D545DE" w:rsidRPr="00A2716F">
        <w:rPr>
          <w:rFonts w:ascii="Arial" w:hAnsi="Arial" w:cs="Arial"/>
          <w:sz w:val="20"/>
          <w:szCs w:val="20"/>
        </w:rPr>
        <w:t>de</w:t>
      </w:r>
      <w:r w:rsidR="00D545DE">
        <w:rPr>
          <w:rFonts w:ascii="Arial" w:hAnsi="Arial" w:cs="Arial"/>
          <w:sz w:val="20"/>
          <w:szCs w:val="20"/>
        </w:rPr>
        <w:t xml:space="preserve"> </w:t>
      </w:r>
      <w:r w:rsidR="00D545DE" w:rsidRPr="00A2716F">
        <w:rPr>
          <w:rFonts w:ascii="Arial" w:hAnsi="Arial" w:cs="Arial"/>
          <w:sz w:val="20"/>
          <w:szCs w:val="20"/>
        </w:rPr>
        <w:t>recep</w:t>
      </w:r>
      <w:r w:rsidR="00D545DE">
        <w:rPr>
          <w:rFonts w:ascii="Arial" w:hAnsi="Arial" w:cs="Arial"/>
          <w:sz w:val="20"/>
          <w:szCs w:val="20"/>
        </w:rPr>
        <w:t>ț</w:t>
      </w:r>
      <w:r w:rsidR="00D545DE" w:rsidRPr="00A2716F">
        <w:rPr>
          <w:rFonts w:ascii="Arial" w:hAnsi="Arial" w:cs="Arial"/>
          <w:sz w:val="20"/>
          <w:szCs w:val="20"/>
        </w:rPr>
        <w:t>ie</w:t>
      </w:r>
      <w:r w:rsidR="00D545DE">
        <w:rPr>
          <w:rFonts w:ascii="Arial" w:hAnsi="Arial" w:cs="Arial"/>
          <w:sz w:val="20"/>
          <w:szCs w:val="20"/>
        </w:rPr>
        <w:t xml:space="preserve"> finală</w:t>
      </w:r>
      <w:r w:rsidR="00D545DE" w:rsidRPr="00A2716F">
        <w:rPr>
          <w:rFonts w:ascii="Arial" w:hAnsi="Arial" w:cs="Arial"/>
          <w:sz w:val="20"/>
          <w:szCs w:val="20"/>
        </w:rPr>
        <w:t>,</w:t>
      </w:r>
      <w:r w:rsidR="00D545DE">
        <w:rPr>
          <w:rFonts w:ascii="Arial" w:hAnsi="Arial" w:cs="Arial"/>
          <w:sz w:val="20"/>
          <w:szCs w:val="20"/>
        </w:rPr>
        <w:t xml:space="preserve"> </w:t>
      </w:r>
      <w:r w:rsidR="00D545DE" w:rsidRPr="00A2716F">
        <w:rPr>
          <w:rFonts w:ascii="Arial" w:hAnsi="Arial" w:cs="Arial"/>
          <w:sz w:val="20"/>
          <w:szCs w:val="20"/>
        </w:rPr>
        <w:t>în</w:t>
      </w:r>
      <w:r w:rsidR="00D545DE">
        <w:rPr>
          <w:rFonts w:ascii="Arial" w:hAnsi="Arial" w:cs="Arial"/>
          <w:sz w:val="20"/>
          <w:szCs w:val="20"/>
        </w:rPr>
        <w:t xml:space="preserve"> </w:t>
      </w:r>
      <w:r w:rsidR="00D545DE" w:rsidRPr="00A2716F">
        <w:rPr>
          <w:rFonts w:ascii="Arial" w:hAnsi="Arial" w:cs="Arial"/>
          <w:sz w:val="20"/>
          <w:szCs w:val="20"/>
        </w:rPr>
        <w:t>urma</w:t>
      </w:r>
      <w:r w:rsidR="00D545DE">
        <w:rPr>
          <w:rFonts w:ascii="Arial" w:hAnsi="Arial" w:cs="Arial"/>
          <w:sz w:val="20"/>
          <w:szCs w:val="20"/>
        </w:rPr>
        <w:t xml:space="preserve"> </w:t>
      </w:r>
      <w:r w:rsidR="00D545DE" w:rsidRPr="00271B5A">
        <w:rPr>
          <w:rFonts w:ascii="Arial" w:hAnsi="Arial" w:cs="Arial"/>
          <w:sz w:val="20"/>
          <w:szCs w:val="20"/>
        </w:rPr>
        <w:t>examinării lucrării şi a documentelor, a constatat următoarele</w:t>
      </w:r>
      <w:r w:rsidR="00D545DE" w:rsidRPr="00A2716F">
        <w:rPr>
          <w:rFonts w:ascii="Arial" w:hAnsi="Arial" w:cs="Arial"/>
          <w:sz w:val="20"/>
          <w:szCs w:val="20"/>
        </w:rPr>
        <w:t>:</w:t>
      </w:r>
    </w:p>
    <w:p w14:paraId="269BF28B" w14:textId="77777777" w:rsidR="00D545DE" w:rsidRPr="00A2716F" w:rsidRDefault="00D545DE" w:rsidP="00D545DE">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47B48B86" w14:textId="77777777" w:rsidR="00D545DE" w:rsidRDefault="00D545DE" w:rsidP="00D545DE">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74596307" w14:textId="77777777" w:rsidR="00D545DE" w:rsidRDefault="00D545DE" w:rsidP="00D545DE">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2438EB19" w14:textId="77777777" w:rsidR="00D545DE" w:rsidRDefault="00D545DE" w:rsidP="00D545DE">
      <w:pPr>
        <w:jc w:val="both"/>
        <w:rPr>
          <w:rFonts w:ascii="Arial" w:hAnsi="Arial" w:cs="Arial"/>
          <w:sz w:val="20"/>
          <w:szCs w:val="20"/>
        </w:rPr>
      </w:pPr>
    </w:p>
    <w:p w14:paraId="369FD2C2" w14:textId="5966D8EE" w:rsidR="00D545DE" w:rsidRPr="005A3C12" w:rsidRDefault="00862ACB" w:rsidP="00D545DE">
      <w:pPr>
        <w:jc w:val="both"/>
        <w:rPr>
          <w:rFonts w:ascii="Arial" w:hAnsi="Arial" w:cs="Arial"/>
          <w:sz w:val="20"/>
          <w:szCs w:val="20"/>
        </w:rPr>
      </w:pPr>
      <w:r>
        <w:rPr>
          <w:rFonts w:ascii="Arial" w:hAnsi="Arial" w:cs="Arial"/>
          <w:sz w:val="20"/>
          <w:szCs w:val="20"/>
        </w:rPr>
        <w:t>6</w:t>
      </w:r>
      <w:r w:rsidR="00D545DE" w:rsidRPr="005A3C12">
        <w:rPr>
          <w:rFonts w:ascii="Arial" w:hAnsi="Arial" w:cs="Arial"/>
          <w:sz w:val="20"/>
          <w:szCs w:val="20"/>
        </w:rPr>
        <w:t xml:space="preserve">. </w:t>
      </w:r>
      <w:r w:rsidR="00D545DE" w:rsidRPr="005A3C12">
        <w:rPr>
          <w:rFonts w:ascii="Arial" w:eastAsia="Noto Serif CJK SC" w:hAnsi="Arial" w:cs="Arial"/>
          <w:kern w:val="2"/>
          <w:sz w:val="20"/>
          <w:szCs w:val="20"/>
          <w:lang w:eastAsia="zh-CN" w:bidi="hi-IN"/>
        </w:rPr>
        <w:t xml:space="preserve">Valoarea obiectului este de </w:t>
      </w:r>
      <w:r w:rsidR="00D545DE">
        <w:rPr>
          <w:rFonts w:ascii="Arial" w:eastAsia="Noto Serif CJK SC" w:hAnsi="Arial" w:cs="Arial"/>
          <w:kern w:val="2"/>
          <w:sz w:val="20"/>
          <w:szCs w:val="20"/>
          <w:lang w:eastAsia="zh-CN" w:bidi="hi-IN"/>
        </w:rPr>
        <w:t xml:space="preserve">cu/ fără TVA </w:t>
      </w:r>
      <w:r w:rsidR="00D545DE" w:rsidRPr="005A3C12">
        <w:rPr>
          <w:rFonts w:ascii="Arial" w:eastAsia="Noto Serif CJK SC" w:hAnsi="Arial" w:cs="Arial"/>
          <w:kern w:val="2"/>
          <w:sz w:val="20"/>
          <w:szCs w:val="20"/>
          <w:lang w:eastAsia="zh-CN" w:bidi="hi-IN"/>
        </w:rPr>
        <w:t>____________</w:t>
      </w:r>
      <w:r w:rsidR="00D545DE">
        <w:rPr>
          <w:rFonts w:ascii="Arial" w:eastAsia="Noto Serif CJK SC" w:hAnsi="Arial" w:cs="Arial"/>
          <w:kern w:val="2"/>
          <w:sz w:val="20"/>
          <w:szCs w:val="20"/>
          <w:lang w:eastAsia="zh-CN" w:bidi="hi-IN"/>
        </w:rPr>
        <w:t xml:space="preserve"> / </w:t>
      </w:r>
      <w:r w:rsidR="00D545DE" w:rsidRPr="005A3C12">
        <w:rPr>
          <w:rFonts w:ascii="Arial" w:eastAsia="Noto Serif CJK SC" w:hAnsi="Arial" w:cs="Arial"/>
          <w:kern w:val="2"/>
          <w:sz w:val="20"/>
          <w:szCs w:val="20"/>
          <w:lang w:eastAsia="zh-CN" w:bidi="hi-IN"/>
        </w:rPr>
        <w:t>___________ lei.</w:t>
      </w:r>
    </w:p>
    <w:p w14:paraId="2C652A8E" w14:textId="77777777" w:rsidR="00D545DE" w:rsidRDefault="00D545DE" w:rsidP="00D545DE">
      <w:pPr>
        <w:jc w:val="both"/>
        <w:rPr>
          <w:rFonts w:ascii="Arial" w:hAnsi="Arial" w:cs="Arial"/>
          <w:sz w:val="20"/>
          <w:szCs w:val="20"/>
        </w:rPr>
      </w:pPr>
    </w:p>
    <w:p w14:paraId="401E4767" w14:textId="77933B9D" w:rsidR="00D545DE" w:rsidRPr="00271B5A" w:rsidRDefault="00862ACB" w:rsidP="00D545DE">
      <w:pPr>
        <w:jc w:val="both"/>
        <w:rPr>
          <w:rFonts w:ascii="Arial" w:eastAsia="Noto Serif CJK SC" w:hAnsi="Arial" w:cs="Arial"/>
          <w:kern w:val="2"/>
          <w:sz w:val="20"/>
          <w:szCs w:val="20"/>
          <w:lang w:eastAsia="zh-CN" w:bidi="hi-IN"/>
        </w:rPr>
      </w:pPr>
      <w:r>
        <w:rPr>
          <w:rFonts w:ascii="Arial" w:hAnsi="Arial" w:cs="Arial"/>
          <w:sz w:val="20"/>
          <w:szCs w:val="20"/>
        </w:rPr>
        <w:t>7</w:t>
      </w:r>
      <w:r w:rsidR="00D545DE" w:rsidRPr="00A2716F">
        <w:rPr>
          <w:rFonts w:ascii="Arial" w:hAnsi="Arial" w:cs="Arial"/>
          <w:sz w:val="20"/>
          <w:szCs w:val="20"/>
        </w:rPr>
        <w:t>.</w:t>
      </w:r>
      <w:r w:rsidR="00D545DE">
        <w:rPr>
          <w:rFonts w:ascii="Arial" w:hAnsi="Arial" w:cs="Arial"/>
          <w:sz w:val="20"/>
          <w:szCs w:val="20"/>
        </w:rPr>
        <w:t xml:space="preserve"> </w:t>
      </w:r>
      <w:r w:rsidRPr="00862ACB">
        <w:rPr>
          <w:rFonts w:ascii="Arial" w:eastAsia="Noto Serif CJK SC" w:hAnsi="Arial" w:cs="Arial"/>
          <w:kern w:val="2"/>
          <w:sz w:val="20"/>
          <w:szCs w:val="20"/>
          <w:lang w:eastAsia="zh-CN" w:bidi="hi-IN"/>
        </w:rPr>
        <w:t xml:space="preserve">În urma constatărilor făcute, comisia de recepție decide SUSPENDAREA PROCESULUI DE RECEPȚIE FINALĂ, stabilind, împreună cu executantul, un termen de remediere de </w:t>
      </w:r>
      <w:r>
        <w:rPr>
          <w:rFonts w:ascii="Arial" w:eastAsia="Noto Serif CJK SC" w:hAnsi="Arial" w:cs="Arial"/>
          <w:kern w:val="2"/>
          <w:sz w:val="20"/>
          <w:szCs w:val="20"/>
          <w:lang w:eastAsia="zh-CN" w:bidi="hi-IN"/>
        </w:rPr>
        <w:t>_____</w:t>
      </w:r>
      <w:r w:rsidRPr="00862ACB">
        <w:rPr>
          <w:rFonts w:ascii="Arial" w:eastAsia="Noto Serif CJK SC" w:hAnsi="Arial" w:cs="Arial"/>
          <w:kern w:val="2"/>
          <w:sz w:val="20"/>
          <w:szCs w:val="20"/>
          <w:lang w:eastAsia="zh-CN" w:bidi="hi-IN"/>
        </w:rPr>
        <w:t xml:space="preserve"> zile.</w:t>
      </w:r>
    </w:p>
    <w:p w14:paraId="6049B1AE" w14:textId="77777777" w:rsidR="00D545DE" w:rsidRDefault="00D545DE" w:rsidP="00D545DE">
      <w:pPr>
        <w:jc w:val="both"/>
        <w:rPr>
          <w:rFonts w:ascii="Arial" w:hAnsi="Arial" w:cs="Arial"/>
          <w:sz w:val="20"/>
          <w:szCs w:val="20"/>
        </w:rPr>
      </w:pPr>
    </w:p>
    <w:p w14:paraId="06324DE9" w14:textId="7D8A741C" w:rsidR="00D545DE" w:rsidRPr="005A3C12" w:rsidRDefault="00862ACB" w:rsidP="00D545DE">
      <w:pPr>
        <w:suppressAutoHyphens/>
        <w:spacing w:line="276" w:lineRule="auto"/>
        <w:jc w:val="both"/>
        <w:rPr>
          <w:rFonts w:ascii="Arial" w:eastAsia="Noto Serif CJK SC" w:hAnsi="Arial" w:cs="Arial"/>
          <w:kern w:val="2"/>
          <w:sz w:val="20"/>
          <w:szCs w:val="20"/>
          <w:lang w:eastAsia="zh-CN" w:bidi="hi-IN"/>
        </w:rPr>
      </w:pPr>
      <w:r>
        <w:rPr>
          <w:rFonts w:ascii="Arial" w:eastAsia="Noto Serif CJK SC" w:hAnsi="Arial" w:cs="Arial"/>
          <w:kern w:val="2"/>
          <w:sz w:val="20"/>
          <w:szCs w:val="20"/>
          <w:lang w:eastAsia="zh-CN" w:bidi="hi-IN"/>
        </w:rPr>
        <w:t>8</w:t>
      </w:r>
      <w:r w:rsidR="00D545DE" w:rsidRPr="005A3C12">
        <w:rPr>
          <w:rFonts w:ascii="Arial" w:eastAsia="Noto Serif CJK SC" w:hAnsi="Arial" w:cs="Arial"/>
          <w:kern w:val="2"/>
          <w:sz w:val="20"/>
          <w:szCs w:val="20"/>
          <w:lang w:eastAsia="zh-CN" w:bidi="hi-IN"/>
        </w:rPr>
        <w:t xml:space="preserve">. </w:t>
      </w:r>
      <w:r w:rsidRPr="00862ACB">
        <w:rPr>
          <w:rFonts w:ascii="Arial" w:eastAsia="Noto Serif CJK SC" w:hAnsi="Arial" w:cs="Arial"/>
          <w:kern w:val="2"/>
          <w:sz w:val="20"/>
          <w:szCs w:val="20"/>
          <w:lang w:eastAsia="zh-CN" w:bidi="hi-IN"/>
        </w:rPr>
        <w:t>Comisia de recepție motivează decizia luată prin:</w:t>
      </w:r>
    </w:p>
    <w:p w14:paraId="52E3941F" w14:textId="77777777" w:rsidR="00D545DE" w:rsidRPr="00A2716F" w:rsidRDefault="00D545DE" w:rsidP="00D545DE">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7FB6571A" w14:textId="77777777" w:rsidR="00D545DE" w:rsidRPr="00A2716F" w:rsidRDefault="00D545DE" w:rsidP="00D545DE">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11388B97" w14:textId="77777777" w:rsidR="00D545DE" w:rsidRPr="00A2716F" w:rsidRDefault="00D545DE" w:rsidP="00D545DE">
      <w:pPr>
        <w:ind w:firstLine="600"/>
        <w:jc w:val="both"/>
        <w:rPr>
          <w:rFonts w:ascii="Arial" w:hAnsi="Arial" w:cs="Arial"/>
          <w:sz w:val="20"/>
          <w:szCs w:val="20"/>
        </w:rPr>
      </w:pPr>
    </w:p>
    <w:p w14:paraId="414FDF2C" w14:textId="50033685" w:rsidR="00D545DE" w:rsidRPr="00A2716F" w:rsidRDefault="00862ACB" w:rsidP="00D545DE">
      <w:pPr>
        <w:jc w:val="both"/>
        <w:rPr>
          <w:rFonts w:ascii="Arial" w:hAnsi="Arial" w:cs="Arial"/>
          <w:sz w:val="20"/>
          <w:szCs w:val="20"/>
        </w:rPr>
      </w:pPr>
      <w:r>
        <w:rPr>
          <w:rFonts w:ascii="Arial" w:hAnsi="Arial" w:cs="Arial"/>
          <w:sz w:val="20"/>
          <w:szCs w:val="20"/>
        </w:rPr>
        <w:t>9</w:t>
      </w:r>
      <w:r w:rsidR="00D545DE" w:rsidRPr="00A2716F">
        <w:rPr>
          <w:rFonts w:ascii="Arial" w:hAnsi="Arial" w:cs="Arial"/>
          <w:sz w:val="20"/>
          <w:szCs w:val="20"/>
        </w:rPr>
        <w:t>.</w:t>
      </w:r>
      <w:r w:rsidR="00D545DE">
        <w:rPr>
          <w:rFonts w:ascii="Arial" w:hAnsi="Arial" w:cs="Arial"/>
          <w:sz w:val="20"/>
          <w:szCs w:val="20"/>
        </w:rPr>
        <w:t xml:space="preserve"> </w:t>
      </w:r>
      <w:r w:rsidR="00D545DE" w:rsidRPr="00A2716F">
        <w:rPr>
          <w:rFonts w:ascii="Arial" w:hAnsi="Arial" w:cs="Arial"/>
          <w:sz w:val="20"/>
          <w:szCs w:val="20"/>
        </w:rPr>
        <w:t>Prezentul</w:t>
      </w:r>
      <w:r w:rsidR="00D545DE">
        <w:rPr>
          <w:rFonts w:ascii="Arial" w:hAnsi="Arial" w:cs="Arial"/>
          <w:sz w:val="20"/>
          <w:szCs w:val="20"/>
        </w:rPr>
        <w:t xml:space="preserve"> </w:t>
      </w:r>
      <w:r w:rsidR="00D545DE" w:rsidRPr="00A2716F">
        <w:rPr>
          <w:rFonts w:ascii="Arial" w:hAnsi="Arial" w:cs="Arial"/>
          <w:sz w:val="20"/>
          <w:szCs w:val="20"/>
        </w:rPr>
        <w:t>proces-verbal,</w:t>
      </w:r>
      <w:r w:rsidR="00D545DE">
        <w:rPr>
          <w:rFonts w:ascii="Arial" w:hAnsi="Arial" w:cs="Arial"/>
          <w:sz w:val="20"/>
          <w:szCs w:val="20"/>
        </w:rPr>
        <w:t xml:space="preserve"> </w:t>
      </w:r>
      <w:r w:rsidR="00D545DE" w:rsidRPr="00A2716F">
        <w:rPr>
          <w:rFonts w:ascii="Arial" w:hAnsi="Arial" w:cs="Arial"/>
          <w:sz w:val="20"/>
          <w:szCs w:val="20"/>
        </w:rPr>
        <w:t>con</w:t>
      </w:r>
      <w:r w:rsidR="00D545DE">
        <w:rPr>
          <w:rFonts w:ascii="Arial" w:hAnsi="Arial" w:cs="Arial"/>
          <w:sz w:val="20"/>
          <w:szCs w:val="20"/>
        </w:rPr>
        <w:t>ț</w:t>
      </w:r>
      <w:r w:rsidR="00D545DE" w:rsidRPr="00A2716F">
        <w:rPr>
          <w:rFonts w:ascii="Arial" w:hAnsi="Arial" w:cs="Arial"/>
          <w:sz w:val="20"/>
          <w:szCs w:val="20"/>
        </w:rPr>
        <w:t>in</w:t>
      </w:r>
      <w:r w:rsidR="00D545DE">
        <w:rPr>
          <w:rFonts w:ascii="Arial" w:hAnsi="Arial" w:cs="Arial"/>
          <w:sz w:val="20"/>
          <w:szCs w:val="20"/>
        </w:rPr>
        <w:t>â</w:t>
      </w:r>
      <w:r w:rsidR="00D545DE" w:rsidRPr="00A2716F">
        <w:rPr>
          <w:rFonts w:ascii="Arial" w:hAnsi="Arial" w:cs="Arial"/>
          <w:sz w:val="20"/>
          <w:szCs w:val="20"/>
        </w:rPr>
        <w:t>nd</w:t>
      </w:r>
      <w:r w:rsidR="00D545DE">
        <w:rPr>
          <w:rFonts w:ascii="Arial" w:hAnsi="Arial" w:cs="Arial"/>
          <w:sz w:val="20"/>
          <w:szCs w:val="20"/>
        </w:rPr>
        <w:t xml:space="preserve"> </w:t>
      </w:r>
      <w:r w:rsidR="00D545DE" w:rsidRPr="00A2716F">
        <w:rPr>
          <w:rFonts w:ascii="Arial" w:hAnsi="Arial" w:cs="Arial"/>
          <w:sz w:val="20"/>
          <w:szCs w:val="20"/>
        </w:rPr>
        <w:t>__</w:t>
      </w:r>
      <w:r w:rsidR="00D545DE">
        <w:rPr>
          <w:rFonts w:ascii="Arial" w:hAnsi="Arial" w:cs="Arial"/>
          <w:sz w:val="20"/>
          <w:szCs w:val="20"/>
        </w:rPr>
        <w:t>__</w:t>
      </w:r>
      <w:r w:rsidR="00D545DE" w:rsidRPr="00A2716F">
        <w:rPr>
          <w:rFonts w:ascii="Arial" w:hAnsi="Arial" w:cs="Arial"/>
          <w:sz w:val="20"/>
          <w:szCs w:val="20"/>
        </w:rPr>
        <w:t>___</w:t>
      </w:r>
      <w:r w:rsidR="00D545DE">
        <w:rPr>
          <w:rFonts w:ascii="Arial" w:hAnsi="Arial" w:cs="Arial"/>
          <w:sz w:val="20"/>
          <w:szCs w:val="20"/>
        </w:rPr>
        <w:t xml:space="preserve"> </w:t>
      </w:r>
      <w:r w:rsidR="00D545DE" w:rsidRPr="00A2716F">
        <w:rPr>
          <w:rFonts w:ascii="Arial" w:hAnsi="Arial" w:cs="Arial"/>
          <w:sz w:val="20"/>
          <w:szCs w:val="20"/>
        </w:rPr>
        <w:t>file</w:t>
      </w:r>
      <w:r w:rsidR="00D545DE">
        <w:rPr>
          <w:rFonts w:ascii="Arial" w:hAnsi="Arial" w:cs="Arial"/>
          <w:sz w:val="20"/>
          <w:szCs w:val="20"/>
        </w:rPr>
        <w:t xml:space="preserve"> ș</w:t>
      </w:r>
      <w:r w:rsidR="00D545DE" w:rsidRPr="00A2716F">
        <w:rPr>
          <w:rFonts w:ascii="Arial" w:hAnsi="Arial" w:cs="Arial"/>
          <w:sz w:val="20"/>
          <w:szCs w:val="20"/>
        </w:rPr>
        <w:t>i</w:t>
      </w:r>
      <w:r w:rsidR="00D545DE">
        <w:rPr>
          <w:rFonts w:ascii="Arial" w:hAnsi="Arial" w:cs="Arial"/>
          <w:sz w:val="20"/>
          <w:szCs w:val="20"/>
        </w:rPr>
        <w:t xml:space="preserve"> </w:t>
      </w:r>
      <w:r w:rsidR="00D545DE" w:rsidRPr="00A2716F">
        <w:rPr>
          <w:rFonts w:ascii="Arial" w:hAnsi="Arial" w:cs="Arial"/>
          <w:sz w:val="20"/>
          <w:szCs w:val="20"/>
        </w:rPr>
        <w:t>_____________anexe</w:t>
      </w:r>
      <w:r w:rsidR="00D545DE">
        <w:rPr>
          <w:rFonts w:ascii="Arial" w:hAnsi="Arial" w:cs="Arial"/>
          <w:sz w:val="20"/>
          <w:szCs w:val="20"/>
        </w:rPr>
        <w:t xml:space="preserve"> </w:t>
      </w:r>
      <w:r w:rsidR="00D545DE" w:rsidRPr="00A2716F">
        <w:rPr>
          <w:rFonts w:ascii="Arial" w:hAnsi="Arial" w:cs="Arial"/>
          <w:sz w:val="20"/>
          <w:szCs w:val="20"/>
        </w:rPr>
        <w:t>numerotate,</w:t>
      </w:r>
      <w:r w:rsidR="00D545DE">
        <w:rPr>
          <w:rFonts w:ascii="Arial" w:hAnsi="Arial" w:cs="Arial"/>
          <w:sz w:val="20"/>
          <w:szCs w:val="20"/>
        </w:rPr>
        <w:t xml:space="preserve"> </w:t>
      </w:r>
      <w:r w:rsidR="00D545DE" w:rsidRPr="00A2716F">
        <w:rPr>
          <w:rFonts w:ascii="Arial" w:hAnsi="Arial" w:cs="Arial"/>
          <w:sz w:val="20"/>
          <w:szCs w:val="20"/>
        </w:rPr>
        <w:t>cu</w:t>
      </w:r>
      <w:r w:rsidR="00D545DE">
        <w:rPr>
          <w:rFonts w:ascii="Arial" w:hAnsi="Arial" w:cs="Arial"/>
          <w:sz w:val="20"/>
          <w:szCs w:val="20"/>
        </w:rPr>
        <w:t xml:space="preserve"> </w:t>
      </w:r>
      <w:r w:rsidR="00D545DE" w:rsidRPr="00A2716F">
        <w:rPr>
          <w:rFonts w:ascii="Arial" w:hAnsi="Arial" w:cs="Arial"/>
          <w:sz w:val="20"/>
          <w:szCs w:val="20"/>
        </w:rPr>
        <w:t>un</w:t>
      </w:r>
      <w:r w:rsidR="00D545DE">
        <w:rPr>
          <w:rFonts w:ascii="Arial" w:hAnsi="Arial" w:cs="Arial"/>
          <w:sz w:val="20"/>
          <w:szCs w:val="20"/>
        </w:rPr>
        <w:t xml:space="preserve"> </w:t>
      </w:r>
      <w:r w:rsidR="00D545DE" w:rsidRPr="00A2716F">
        <w:rPr>
          <w:rFonts w:ascii="Arial" w:hAnsi="Arial" w:cs="Arial"/>
          <w:sz w:val="20"/>
          <w:szCs w:val="20"/>
        </w:rPr>
        <w:t>total</w:t>
      </w:r>
      <w:r w:rsidR="00D545DE">
        <w:rPr>
          <w:rFonts w:ascii="Arial" w:hAnsi="Arial" w:cs="Arial"/>
          <w:sz w:val="20"/>
          <w:szCs w:val="20"/>
        </w:rPr>
        <w:t xml:space="preserve"> </w:t>
      </w:r>
      <w:r w:rsidR="00D545DE" w:rsidRPr="00A2716F">
        <w:rPr>
          <w:rFonts w:ascii="Arial" w:hAnsi="Arial" w:cs="Arial"/>
          <w:sz w:val="20"/>
          <w:szCs w:val="20"/>
        </w:rPr>
        <w:t>de</w:t>
      </w:r>
      <w:r w:rsidR="00D545DE">
        <w:rPr>
          <w:rFonts w:ascii="Arial" w:hAnsi="Arial" w:cs="Arial"/>
          <w:sz w:val="20"/>
          <w:szCs w:val="20"/>
        </w:rPr>
        <w:t xml:space="preserve"> </w:t>
      </w:r>
      <w:r w:rsidR="00D545DE" w:rsidRPr="00A2716F">
        <w:rPr>
          <w:rFonts w:ascii="Arial" w:hAnsi="Arial" w:cs="Arial"/>
          <w:sz w:val="20"/>
          <w:szCs w:val="20"/>
        </w:rPr>
        <w:t>________</w:t>
      </w:r>
      <w:r w:rsidR="00D545DE">
        <w:rPr>
          <w:rFonts w:ascii="Arial" w:hAnsi="Arial" w:cs="Arial"/>
          <w:sz w:val="20"/>
          <w:szCs w:val="20"/>
        </w:rPr>
        <w:t xml:space="preserve"> </w:t>
      </w:r>
      <w:r w:rsidR="00D545DE" w:rsidRPr="00A2716F">
        <w:rPr>
          <w:rFonts w:ascii="Arial" w:hAnsi="Arial" w:cs="Arial"/>
          <w:sz w:val="20"/>
          <w:szCs w:val="20"/>
        </w:rPr>
        <w:t>file,</w:t>
      </w:r>
      <w:r w:rsidR="00D545DE">
        <w:rPr>
          <w:rFonts w:ascii="Arial" w:hAnsi="Arial" w:cs="Arial"/>
          <w:sz w:val="20"/>
          <w:szCs w:val="20"/>
        </w:rPr>
        <w:t xml:space="preserve"> </w:t>
      </w:r>
      <w:r w:rsidR="00D545DE" w:rsidRPr="00A2716F">
        <w:rPr>
          <w:rFonts w:ascii="Arial" w:hAnsi="Arial" w:cs="Arial"/>
          <w:sz w:val="20"/>
          <w:szCs w:val="20"/>
        </w:rPr>
        <w:t>a</w:t>
      </w:r>
      <w:r w:rsidR="00D545DE">
        <w:rPr>
          <w:rFonts w:ascii="Arial" w:hAnsi="Arial" w:cs="Arial"/>
          <w:sz w:val="20"/>
          <w:szCs w:val="20"/>
        </w:rPr>
        <w:t xml:space="preserve"> </w:t>
      </w:r>
      <w:r w:rsidR="00D545DE" w:rsidRPr="00A2716F">
        <w:rPr>
          <w:rFonts w:ascii="Arial" w:hAnsi="Arial" w:cs="Arial"/>
          <w:sz w:val="20"/>
          <w:szCs w:val="20"/>
        </w:rPr>
        <w:t>fost</w:t>
      </w:r>
      <w:r w:rsidR="00D545DE">
        <w:rPr>
          <w:rFonts w:ascii="Arial" w:hAnsi="Arial" w:cs="Arial"/>
          <w:sz w:val="20"/>
          <w:szCs w:val="20"/>
        </w:rPr>
        <w:t xml:space="preserve"> </w:t>
      </w:r>
      <w:r w:rsidR="00D545DE" w:rsidRPr="00A2716F">
        <w:rPr>
          <w:rFonts w:ascii="Arial" w:hAnsi="Arial" w:cs="Arial"/>
          <w:sz w:val="20"/>
          <w:szCs w:val="20"/>
        </w:rPr>
        <w:t>încheiat</w:t>
      </w:r>
      <w:r w:rsidR="00D545DE">
        <w:rPr>
          <w:rFonts w:ascii="Arial" w:hAnsi="Arial" w:cs="Arial"/>
          <w:sz w:val="20"/>
          <w:szCs w:val="20"/>
        </w:rPr>
        <w:t xml:space="preserve"> </w:t>
      </w:r>
      <w:r w:rsidR="00D545DE" w:rsidRPr="00A2716F">
        <w:rPr>
          <w:rFonts w:ascii="Arial" w:hAnsi="Arial" w:cs="Arial"/>
          <w:sz w:val="20"/>
          <w:szCs w:val="20"/>
        </w:rPr>
        <w:t>astăzi______________</w:t>
      </w:r>
      <w:r w:rsidR="00D545DE">
        <w:rPr>
          <w:rFonts w:ascii="Arial" w:hAnsi="Arial" w:cs="Arial"/>
          <w:sz w:val="20"/>
          <w:szCs w:val="20"/>
        </w:rPr>
        <w:t xml:space="preserve"> </w:t>
      </w:r>
      <w:r w:rsidR="00D545DE" w:rsidRPr="00A2716F">
        <w:rPr>
          <w:rFonts w:ascii="Arial" w:hAnsi="Arial" w:cs="Arial"/>
          <w:sz w:val="20"/>
          <w:szCs w:val="20"/>
        </w:rPr>
        <w:t>la</w:t>
      </w:r>
      <w:r w:rsidR="00D545DE">
        <w:rPr>
          <w:rFonts w:ascii="Arial" w:hAnsi="Arial" w:cs="Arial"/>
          <w:sz w:val="20"/>
          <w:szCs w:val="20"/>
        </w:rPr>
        <w:t xml:space="preserve"> </w:t>
      </w:r>
      <w:r w:rsidR="00D545DE" w:rsidRPr="00A2716F">
        <w:rPr>
          <w:rFonts w:ascii="Arial" w:hAnsi="Arial" w:cs="Arial"/>
          <w:sz w:val="20"/>
          <w:szCs w:val="20"/>
        </w:rPr>
        <w:t>_____</w:t>
      </w:r>
      <w:r w:rsidR="00D545DE">
        <w:rPr>
          <w:rFonts w:ascii="Arial" w:hAnsi="Arial" w:cs="Arial"/>
          <w:sz w:val="20"/>
          <w:szCs w:val="20"/>
        </w:rPr>
        <w:t>______</w:t>
      </w:r>
      <w:r w:rsidR="00D545DE" w:rsidRPr="00A2716F">
        <w:rPr>
          <w:rFonts w:ascii="Arial" w:hAnsi="Arial" w:cs="Arial"/>
          <w:sz w:val="20"/>
          <w:szCs w:val="20"/>
        </w:rPr>
        <w:t>_</w:t>
      </w:r>
      <w:r w:rsidR="00D545DE">
        <w:rPr>
          <w:rFonts w:ascii="Arial" w:hAnsi="Arial" w:cs="Arial"/>
          <w:sz w:val="20"/>
          <w:szCs w:val="20"/>
        </w:rPr>
        <w:t xml:space="preserve"> </w:t>
      </w:r>
      <w:r w:rsidR="00D545DE" w:rsidRPr="00A2716F">
        <w:rPr>
          <w:rFonts w:ascii="Arial" w:hAnsi="Arial" w:cs="Arial"/>
          <w:sz w:val="20"/>
          <w:szCs w:val="20"/>
        </w:rPr>
        <w:t>în</w:t>
      </w:r>
      <w:r w:rsidR="00D545DE">
        <w:rPr>
          <w:rFonts w:ascii="Arial" w:hAnsi="Arial" w:cs="Arial"/>
          <w:sz w:val="20"/>
          <w:szCs w:val="20"/>
        </w:rPr>
        <w:t xml:space="preserve"> </w:t>
      </w:r>
      <w:r w:rsidR="00D545DE" w:rsidRPr="00A2716F">
        <w:rPr>
          <w:rFonts w:ascii="Arial" w:hAnsi="Arial" w:cs="Arial"/>
          <w:sz w:val="20"/>
          <w:szCs w:val="20"/>
        </w:rPr>
        <w:t>_________</w:t>
      </w:r>
      <w:r w:rsidR="00D545DE">
        <w:rPr>
          <w:rFonts w:ascii="Arial" w:hAnsi="Arial" w:cs="Arial"/>
          <w:sz w:val="20"/>
          <w:szCs w:val="20"/>
        </w:rPr>
        <w:t xml:space="preserve"> </w:t>
      </w:r>
      <w:r w:rsidR="00D545DE" w:rsidRPr="00A2716F">
        <w:rPr>
          <w:rFonts w:ascii="Arial" w:hAnsi="Arial" w:cs="Arial"/>
          <w:sz w:val="20"/>
          <w:szCs w:val="20"/>
        </w:rPr>
        <w:t>exemplare.</w:t>
      </w:r>
    </w:p>
    <w:p w14:paraId="3031611E" w14:textId="6DDBD0B5" w:rsidR="00D545DE" w:rsidRDefault="00D545DE" w:rsidP="00D545DE">
      <w:pPr>
        <w:jc w:val="both"/>
        <w:rPr>
          <w:rFonts w:ascii="Arial" w:hAnsi="Arial" w:cs="Arial"/>
          <w:sz w:val="20"/>
          <w:szCs w:val="20"/>
        </w:rPr>
      </w:pPr>
    </w:p>
    <w:p w14:paraId="24E2AB9D" w14:textId="77777777" w:rsidR="00974332" w:rsidRDefault="00974332" w:rsidP="00D545DE">
      <w:pPr>
        <w:jc w:val="both"/>
        <w:rPr>
          <w:rFonts w:ascii="Arial" w:hAnsi="Arial" w:cs="Arial"/>
          <w:sz w:val="20"/>
          <w:szCs w:val="20"/>
        </w:rPr>
      </w:pPr>
    </w:p>
    <w:p w14:paraId="71679656" w14:textId="39900A44" w:rsidR="00D545DE" w:rsidRPr="007960CE" w:rsidRDefault="00862ACB" w:rsidP="00D545DE">
      <w:pPr>
        <w:jc w:val="both"/>
        <w:rPr>
          <w:rStyle w:val="spctbdy"/>
          <w:rFonts w:ascii="Arial" w:hAnsi="Arial" w:cs="Arial"/>
          <w:sz w:val="20"/>
          <w:szCs w:val="20"/>
          <w:bdr w:val="none" w:sz="0" w:space="0" w:color="auto" w:frame="1"/>
          <w:shd w:val="clear" w:color="auto" w:fill="FFFFFF"/>
        </w:rPr>
      </w:pPr>
      <w:r>
        <w:rPr>
          <w:rFonts w:ascii="Arial" w:hAnsi="Arial" w:cs="Arial"/>
          <w:sz w:val="20"/>
          <w:szCs w:val="20"/>
        </w:rPr>
        <w:t>10</w:t>
      </w:r>
      <w:r w:rsidR="00D545DE">
        <w:rPr>
          <w:rFonts w:ascii="Arial" w:hAnsi="Arial" w:cs="Arial"/>
          <w:sz w:val="20"/>
          <w:szCs w:val="20"/>
        </w:rPr>
        <w:t xml:space="preserve">. </w:t>
      </w:r>
      <w:r w:rsidR="00D545DE" w:rsidRPr="007960CE">
        <w:rPr>
          <w:rStyle w:val="spctbdy"/>
          <w:rFonts w:ascii="Arial" w:hAnsi="Arial" w:cs="Arial"/>
          <w:sz w:val="20"/>
          <w:szCs w:val="20"/>
          <w:bdr w:val="none" w:sz="0" w:space="0" w:color="auto" w:frame="1"/>
          <w:shd w:val="clear" w:color="auto" w:fill="FFFFFF"/>
        </w:rPr>
        <w:t>Alte mențiuni: (se vor înscrie alte observații ce sunt specifice obiectivului recepționat și nu au putut fi identificate ca mențiuni generale)</w:t>
      </w:r>
    </w:p>
    <w:p w14:paraId="2DFF444D" w14:textId="77777777" w:rsidR="00D545DE" w:rsidRDefault="00D545DE" w:rsidP="00D545DE">
      <w:pPr>
        <w:jc w:val="both"/>
        <w:rPr>
          <w:rFonts w:ascii="Arial" w:hAnsi="Arial" w:cs="Arial"/>
          <w:sz w:val="20"/>
          <w:szCs w:val="20"/>
        </w:rPr>
      </w:pPr>
    </w:p>
    <w:p w14:paraId="34EBF68B" w14:textId="1C5E808B" w:rsidR="00D545DE" w:rsidRDefault="00D545DE" w:rsidP="00D545DE">
      <w:pPr>
        <w:jc w:val="both"/>
        <w:rPr>
          <w:rFonts w:ascii="Arial" w:hAnsi="Arial" w:cs="Arial"/>
          <w:sz w:val="20"/>
          <w:szCs w:val="20"/>
        </w:rPr>
      </w:pPr>
    </w:p>
    <w:p w14:paraId="707620C5" w14:textId="77777777" w:rsidR="00974332" w:rsidRDefault="00974332" w:rsidP="00D545DE">
      <w:pPr>
        <w:jc w:val="both"/>
        <w:rPr>
          <w:rFonts w:ascii="Arial" w:hAnsi="Arial" w:cs="Arial"/>
          <w:sz w:val="20"/>
          <w:szCs w:val="20"/>
        </w:rPr>
      </w:pPr>
    </w:p>
    <w:p w14:paraId="5B5E11A7" w14:textId="77777777" w:rsidR="00D545DE" w:rsidRPr="007960CE" w:rsidRDefault="00D545DE" w:rsidP="00D545DE">
      <w:pPr>
        <w:jc w:val="both"/>
        <w:rPr>
          <w:rFonts w:ascii="Arial" w:hAnsi="Arial" w:cs="Arial"/>
          <w:sz w:val="20"/>
          <w:szCs w:val="20"/>
        </w:rPr>
      </w:pPr>
    </w:p>
    <w:tbl>
      <w:tblPr>
        <w:tblW w:w="9176" w:type="dxa"/>
        <w:jc w:val="center"/>
        <w:tblCellMar>
          <w:left w:w="0" w:type="dxa"/>
          <w:right w:w="0" w:type="dxa"/>
        </w:tblCellMar>
        <w:tblLook w:val="04A0" w:firstRow="1" w:lastRow="0" w:firstColumn="1" w:lastColumn="0" w:noHBand="0" w:noVBand="1"/>
      </w:tblPr>
      <w:tblGrid>
        <w:gridCol w:w="4507"/>
        <w:gridCol w:w="4669"/>
      </w:tblGrid>
      <w:tr w:rsidR="00D545DE" w:rsidRPr="00621F52" w14:paraId="797918A2" w14:textId="77777777" w:rsidTr="004F6EB2">
        <w:trPr>
          <w:jc w:val="center"/>
        </w:trPr>
        <w:tc>
          <w:tcPr>
            <w:tcW w:w="0" w:type="auto"/>
            <w:gridSpan w:val="2"/>
            <w:shd w:val="clear" w:color="auto" w:fill="auto"/>
            <w:vAlign w:val="bottom"/>
            <w:hideMark/>
          </w:tcPr>
          <w:p w14:paraId="42D827BB" w14:textId="77777777" w:rsidR="00D545DE" w:rsidRPr="00621F52" w:rsidRDefault="00D545DE" w:rsidP="004F6EB2">
            <w:pPr>
              <w:rPr>
                <w:rFonts w:ascii="Arial" w:hAnsi="Arial" w:cs="Arial"/>
                <w:sz w:val="20"/>
                <w:szCs w:val="20"/>
              </w:rPr>
            </w:pPr>
            <w:r w:rsidRPr="00621F52">
              <w:rPr>
                <w:rStyle w:val="spar"/>
                <w:rFonts w:ascii="Arial" w:hAnsi="Arial" w:cs="Arial"/>
                <w:sz w:val="20"/>
                <w:szCs w:val="20"/>
                <w:bdr w:val="none" w:sz="0" w:space="0" w:color="auto" w:frame="1"/>
              </w:rPr>
              <w:t xml:space="preserve">Comisia de </w:t>
            </w:r>
            <w:r>
              <w:rPr>
                <w:rStyle w:val="spar"/>
                <w:rFonts w:ascii="Arial" w:hAnsi="Arial" w:cs="Arial"/>
                <w:sz w:val="20"/>
                <w:szCs w:val="20"/>
                <w:bdr w:val="none" w:sz="0" w:space="0" w:color="auto" w:frame="1"/>
              </w:rPr>
              <w:t xml:space="preserve">recepție </w:t>
            </w:r>
            <w:r>
              <w:rPr>
                <w:rStyle w:val="spar"/>
                <w:sz w:val="20"/>
                <w:szCs w:val="20"/>
                <w:bdr w:val="none" w:sz="0" w:space="0" w:color="auto" w:frame="1"/>
              </w:rPr>
              <w:t>finală</w:t>
            </w:r>
            <w:r w:rsidRPr="00621F52">
              <w:rPr>
                <w:rStyle w:val="spar"/>
                <w:rFonts w:ascii="Arial" w:hAnsi="Arial" w:cs="Arial"/>
                <w:sz w:val="20"/>
                <w:szCs w:val="20"/>
                <w:bdr w:val="none" w:sz="0" w:space="0" w:color="auto" w:frame="1"/>
              </w:rPr>
              <w:t>:</w:t>
            </w:r>
          </w:p>
        </w:tc>
      </w:tr>
      <w:tr w:rsidR="00D545DE" w:rsidRPr="00621F52" w14:paraId="2B6EB62F" w14:textId="77777777" w:rsidTr="004F6EB2">
        <w:trPr>
          <w:jc w:val="center"/>
        </w:trPr>
        <w:tc>
          <w:tcPr>
            <w:tcW w:w="0" w:type="auto"/>
            <w:gridSpan w:val="2"/>
            <w:shd w:val="clear" w:color="auto" w:fill="auto"/>
            <w:vAlign w:val="bottom"/>
            <w:hideMark/>
          </w:tcPr>
          <w:p w14:paraId="35B2E7AD" w14:textId="77777777" w:rsidR="00D545DE" w:rsidRPr="00621F52" w:rsidRDefault="00D545DE" w:rsidP="004F6EB2">
            <w:pPr>
              <w:rPr>
                <w:rFonts w:ascii="Arial" w:hAnsi="Arial" w:cs="Arial"/>
                <w:sz w:val="20"/>
                <w:szCs w:val="20"/>
              </w:rPr>
            </w:pPr>
            <w:r w:rsidRPr="00621F52">
              <w:rPr>
                <w:rStyle w:val="spar"/>
                <w:rFonts w:ascii="Arial" w:hAnsi="Arial" w:cs="Arial"/>
                <w:sz w:val="20"/>
                <w:szCs w:val="20"/>
                <w:bdr w:val="none" w:sz="0" w:space="0" w:color="auto" w:frame="1"/>
              </w:rPr>
              <w:t>Președinte:</w:t>
            </w:r>
          </w:p>
        </w:tc>
      </w:tr>
      <w:tr w:rsidR="00D545DE" w:rsidRPr="00621F52" w14:paraId="241B0035" w14:textId="77777777" w:rsidTr="004F6EB2">
        <w:trPr>
          <w:jc w:val="center"/>
        </w:trPr>
        <w:tc>
          <w:tcPr>
            <w:tcW w:w="0" w:type="auto"/>
            <w:shd w:val="clear" w:color="auto" w:fill="auto"/>
            <w:vAlign w:val="bottom"/>
            <w:hideMark/>
          </w:tcPr>
          <w:p w14:paraId="514FF6D9" w14:textId="77777777" w:rsidR="00D545DE" w:rsidRPr="00621F52" w:rsidRDefault="00D545DE" w:rsidP="004F6EB2">
            <w:pPr>
              <w:jc w:val="center"/>
              <w:rPr>
                <w:rFonts w:ascii="Arial" w:hAnsi="Arial" w:cs="Arial"/>
                <w:sz w:val="20"/>
                <w:szCs w:val="20"/>
              </w:rPr>
            </w:pPr>
            <w:r>
              <w:rPr>
                <w:rFonts w:ascii="Arial" w:hAnsi="Arial" w:cs="Arial"/>
                <w:sz w:val="20"/>
                <w:szCs w:val="20"/>
              </w:rPr>
              <w:t>_</w:t>
            </w:r>
            <w:r>
              <w:t>___________________________</w:t>
            </w:r>
          </w:p>
        </w:tc>
        <w:tc>
          <w:tcPr>
            <w:tcW w:w="0" w:type="auto"/>
            <w:shd w:val="clear" w:color="auto" w:fill="auto"/>
            <w:vAlign w:val="bottom"/>
            <w:hideMark/>
          </w:tcPr>
          <w:p w14:paraId="03BDD181" w14:textId="77777777" w:rsidR="00D545DE" w:rsidRPr="00621F52" w:rsidRDefault="00D545DE" w:rsidP="004F6EB2">
            <w:pPr>
              <w:jc w:val="center"/>
              <w:rPr>
                <w:rFonts w:ascii="Arial" w:hAnsi="Arial" w:cs="Arial"/>
                <w:sz w:val="20"/>
                <w:szCs w:val="20"/>
              </w:rPr>
            </w:pPr>
            <w:r>
              <w:rPr>
                <w:rFonts w:ascii="Arial" w:hAnsi="Arial" w:cs="Arial"/>
                <w:sz w:val="20"/>
                <w:szCs w:val="20"/>
              </w:rPr>
              <w:t>_</w:t>
            </w:r>
            <w:r>
              <w:t>___________________________</w:t>
            </w:r>
          </w:p>
        </w:tc>
      </w:tr>
      <w:tr w:rsidR="00D545DE" w:rsidRPr="00621F52" w14:paraId="434E6BB3" w14:textId="77777777" w:rsidTr="004F6EB2">
        <w:trPr>
          <w:jc w:val="center"/>
        </w:trPr>
        <w:tc>
          <w:tcPr>
            <w:tcW w:w="0" w:type="auto"/>
            <w:shd w:val="clear" w:color="auto" w:fill="auto"/>
            <w:vAlign w:val="bottom"/>
            <w:hideMark/>
          </w:tcPr>
          <w:p w14:paraId="3AE3A987" w14:textId="77777777" w:rsidR="00D545DE" w:rsidRPr="00621F52" w:rsidRDefault="00D545DE" w:rsidP="004F6EB2">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4AEB6354" w14:textId="77777777" w:rsidR="00D545DE" w:rsidRPr="00621F52" w:rsidRDefault="00D545DE" w:rsidP="004F6EB2">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D545DE" w:rsidRPr="00621F52" w14:paraId="708ADFFB" w14:textId="77777777" w:rsidTr="004F6EB2">
        <w:trPr>
          <w:jc w:val="center"/>
        </w:trPr>
        <w:tc>
          <w:tcPr>
            <w:tcW w:w="0" w:type="auto"/>
            <w:gridSpan w:val="2"/>
            <w:shd w:val="clear" w:color="auto" w:fill="auto"/>
            <w:vAlign w:val="bottom"/>
            <w:hideMark/>
          </w:tcPr>
          <w:p w14:paraId="3286983B" w14:textId="77777777" w:rsidR="00D545DE" w:rsidRPr="00621F52" w:rsidRDefault="00D545DE" w:rsidP="004F6EB2">
            <w:pPr>
              <w:rPr>
                <w:rFonts w:ascii="Arial" w:hAnsi="Arial" w:cs="Arial"/>
                <w:sz w:val="20"/>
                <w:szCs w:val="20"/>
              </w:rPr>
            </w:pPr>
            <w:r w:rsidRPr="00621F52">
              <w:rPr>
                <w:rStyle w:val="spar"/>
                <w:rFonts w:ascii="Arial" w:hAnsi="Arial" w:cs="Arial"/>
                <w:sz w:val="20"/>
                <w:szCs w:val="20"/>
                <w:bdr w:val="none" w:sz="0" w:space="0" w:color="auto" w:frame="1"/>
              </w:rPr>
              <w:t>Membri:</w:t>
            </w:r>
          </w:p>
        </w:tc>
      </w:tr>
      <w:tr w:rsidR="00D545DE" w:rsidRPr="00621F52" w14:paraId="02E36092" w14:textId="77777777" w:rsidTr="004F6EB2">
        <w:trPr>
          <w:jc w:val="center"/>
        </w:trPr>
        <w:tc>
          <w:tcPr>
            <w:tcW w:w="0" w:type="auto"/>
            <w:shd w:val="clear" w:color="auto" w:fill="auto"/>
            <w:vAlign w:val="bottom"/>
            <w:hideMark/>
          </w:tcPr>
          <w:p w14:paraId="1ABF8424" w14:textId="77777777" w:rsidR="00D545DE" w:rsidRPr="00621F52" w:rsidRDefault="00D545DE" w:rsidP="004F6EB2">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403D188B" w14:textId="77777777" w:rsidR="00D545DE" w:rsidRPr="00621F52" w:rsidRDefault="00D545DE" w:rsidP="004F6EB2">
            <w:pPr>
              <w:jc w:val="center"/>
              <w:rPr>
                <w:rFonts w:ascii="Arial" w:hAnsi="Arial" w:cs="Arial"/>
                <w:sz w:val="20"/>
                <w:szCs w:val="20"/>
              </w:rPr>
            </w:pPr>
            <w:r>
              <w:rPr>
                <w:rStyle w:val="spar"/>
                <w:bdr w:val="none" w:sz="0" w:space="0" w:color="auto" w:frame="1"/>
              </w:rPr>
              <w:t>_</w:t>
            </w:r>
            <w:r>
              <w:rPr>
                <w:rStyle w:val="spar"/>
              </w:rPr>
              <w:t>___________________________</w:t>
            </w:r>
          </w:p>
        </w:tc>
      </w:tr>
      <w:tr w:rsidR="00D545DE" w:rsidRPr="00621F52" w14:paraId="6F7F62AB" w14:textId="77777777" w:rsidTr="004F6EB2">
        <w:trPr>
          <w:jc w:val="center"/>
        </w:trPr>
        <w:tc>
          <w:tcPr>
            <w:tcW w:w="0" w:type="auto"/>
            <w:shd w:val="clear" w:color="auto" w:fill="auto"/>
            <w:vAlign w:val="bottom"/>
            <w:hideMark/>
          </w:tcPr>
          <w:p w14:paraId="67FC6CDF" w14:textId="77777777" w:rsidR="00D545DE" w:rsidRPr="00621F52" w:rsidRDefault="00D545DE" w:rsidP="004F6EB2">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59E98AD1" w14:textId="77777777" w:rsidR="00D545DE" w:rsidRPr="00621F52" w:rsidRDefault="00D545DE" w:rsidP="004F6EB2">
            <w:pPr>
              <w:jc w:val="center"/>
              <w:rPr>
                <w:rFonts w:ascii="Arial" w:hAnsi="Arial" w:cs="Arial"/>
                <w:sz w:val="20"/>
                <w:szCs w:val="20"/>
              </w:rPr>
            </w:pPr>
            <w:r>
              <w:rPr>
                <w:rStyle w:val="spar"/>
                <w:bdr w:val="none" w:sz="0" w:space="0" w:color="auto" w:frame="1"/>
              </w:rPr>
              <w:t>____________________________</w:t>
            </w:r>
          </w:p>
        </w:tc>
      </w:tr>
      <w:tr w:rsidR="00D545DE" w:rsidRPr="00621F52" w14:paraId="592528DF" w14:textId="77777777" w:rsidTr="004F6EB2">
        <w:trPr>
          <w:jc w:val="center"/>
        </w:trPr>
        <w:tc>
          <w:tcPr>
            <w:tcW w:w="0" w:type="auto"/>
            <w:shd w:val="clear" w:color="auto" w:fill="auto"/>
            <w:vAlign w:val="bottom"/>
            <w:hideMark/>
          </w:tcPr>
          <w:p w14:paraId="04F925CC" w14:textId="77777777" w:rsidR="00D545DE" w:rsidRPr="00621F52" w:rsidRDefault="00D545DE" w:rsidP="004F6EB2">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652BB755" w14:textId="77777777" w:rsidR="00D545DE" w:rsidRPr="00621F52" w:rsidRDefault="00D545DE" w:rsidP="004F6EB2">
            <w:pPr>
              <w:jc w:val="center"/>
              <w:rPr>
                <w:rFonts w:ascii="Arial" w:hAnsi="Arial" w:cs="Arial"/>
                <w:sz w:val="20"/>
                <w:szCs w:val="20"/>
              </w:rPr>
            </w:pPr>
            <w:r>
              <w:rPr>
                <w:rStyle w:val="spar"/>
                <w:bdr w:val="none" w:sz="0" w:space="0" w:color="auto" w:frame="1"/>
              </w:rPr>
              <w:t>____________________________</w:t>
            </w:r>
          </w:p>
        </w:tc>
      </w:tr>
      <w:tr w:rsidR="00D545DE" w:rsidRPr="00621F52" w14:paraId="3F8322DA" w14:textId="77777777" w:rsidTr="004F6EB2">
        <w:trPr>
          <w:jc w:val="center"/>
        </w:trPr>
        <w:tc>
          <w:tcPr>
            <w:tcW w:w="0" w:type="auto"/>
            <w:shd w:val="clear" w:color="auto" w:fill="auto"/>
            <w:vAlign w:val="bottom"/>
            <w:hideMark/>
          </w:tcPr>
          <w:p w14:paraId="019DC98F" w14:textId="77777777" w:rsidR="00D545DE" w:rsidRPr="00621F52" w:rsidRDefault="00D545DE" w:rsidP="004F6EB2">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1D4A1E8F" w14:textId="77777777" w:rsidR="00D545DE" w:rsidRPr="00621F52" w:rsidRDefault="00D545DE" w:rsidP="004F6EB2">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D545DE" w:rsidRPr="00621F52" w14:paraId="45E87A8D" w14:textId="77777777" w:rsidTr="004F6EB2">
        <w:trPr>
          <w:jc w:val="center"/>
        </w:trPr>
        <w:tc>
          <w:tcPr>
            <w:tcW w:w="0" w:type="auto"/>
            <w:gridSpan w:val="2"/>
            <w:shd w:val="clear" w:color="auto" w:fill="auto"/>
            <w:vAlign w:val="bottom"/>
            <w:hideMark/>
          </w:tcPr>
          <w:p w14:paraId="24DCCE71" w14:textId="77777777" w:rsidR="00D545DE" w:rsidRPr="00621F52" w:rsidRDefault="00D545DE" w:rsidP="004F6EB2">
            <w:pPr>
              <w:rPr>
                <w:rFonts w:ascii="Arial" w:hAnsi="Arial" w:cs="Arial"/>
                <w:sz w:val="20"/>
                <w:szCs w:val="20"/>
              </w:rPr>
            </w:pPr>
            <w:r w:rsidRPr="00621F52">
              <w:rPr>
                <w:rStyle w:val="spar"/>
                <w:rFonts w:ascii="Arial" w:hAnsi="Arial" w:cs="Arial"/>
                <w:sz w:val="20"/>
                <w:szCs w:val="20"/>
                <w:bdr w:val="none" w:sz="0" w:space="0" w:color="auto" w:frame="1"/>
              </w:rPr>
              <w:t>Secretar:</w:t>
            </w:r>
          </w:p>
        </w:tc>
      </w:tr>
      <w:tr w:rsidR="00D545DE" w:rsidRPr="00621F52" w14:paraId="563283B6" w14:textId="77777777" w:rsidTr="004F6EB2">
        <w:trPr>
          <w:jc w:val="center"/>
        </w:trPr>
        <w:tc>
          <w:tcPr>
            <w:tcW w:w="0" w:type="auto"/>
            <w:shd w:val="clear" w:color="auto" w:fill="auto"/>
            <w:vAlign w:val="bottom"/>
            <w:hideMark/>
          </w:tcPr>
          <w:p w14:paraId="02B2413A" w14:textId="77777777" w:rsidR="00D545DE" w:rsidRPr="00621F52" w:rsidRDefault="00D545DE" w:rsidP="004F6EB2">
            <w:pPr>
              <w:jc w:val="center"/>
              <w:rPr>
                <w:rFonts w:ascii="Arial" w:hAnsi="Arial" w:cs="Arial"/>
                <w:sz w:val="20"/>
                <w:szCs w:val="20"/>
              </w:rPr>
            </w:pPr>
            <w:r>
              <w:rPr>
                <w:rFonts w:ascii="Arial" w:hAnsi="Arial" w:cs="Arial"/>
                <w:sz w:val="20"/>
                <w:szCs w:val="20"/>
              </w:rPr>
              <w:t>_________________________________</w:t>
            </w:r>
          </w:p>
        </w:tc>
        <w:tc>
          <w:tcPr>
            <w:tcW w:w="0" w:type="auto"/>
            <w:shd w:val="clear" w:color="auto" w:fill="auto"/>
            <w:vAlign w:val="bottom"/>
            <w:hideMark/>
          </w:tcPr>
          <w:p w14:paraId="0B7D04EC" w14:textId="77777777" w:rsidR="00D545DE" w:rsidRPr="00621F52" w:rsidRDefault="00D545DE" w:rsidP="004F6EB2">
            <w:pPr>
              <w:jc w:val="center"/>
              <w:rPr>
                <w:rFonts w:ascii="Arial" w:hAnsi="Arial" w:cs="Arial"/>
                <w:sz w:val="20"/>
                <w:szCs w:val="20"/>
              </w:rPr>
            </w:pPr>
            <w:r>
              <w:rPr>
                <w:rStyle w:val="spar"/>
                <w:bdr w:val="none" w:sz="0" w:space="0" w:color="auto" w:frame="1"/>
              </w:rPr>
              <w:t>____________________________</w:t>
            </w:r>
          </w:p>
        </w:tc>
      </w:tr>
      <w:tr w:rsidR="00D545DE" w:rsidRPr="00621F52" w14:paraId="3F6EDCD8" w14:textId="77777777" w:rsidTr="004F6EB2">
        <w:trPr>
          <w:jc w:val="center"/>
        </w:trPr>
        <w:tc>
          <w:tcPr>
            <w:tcW w:w="0" w:type="auto"/>
            <w:shd w:val="clear" w:color="auto" w:fill="auto"/>
            <w:vAlign w:val="bottom"/>
            <w:hideMark/>
          </w:tcPr>
          <w:p w14:paraId="6AF3D3DE" w14:textId="77777777" w:rsidR="00D545DE" w:rsidRPr="00621F52" w:rsidRDefault="00D545DE" w:rsidP="004F6EB2">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2713D8BF" w14:textId="77777777" w:rsidR="00D545DE" w:rsidRPr="00621F52" w:rsidRDefault="00D545DE" w:rsidP="004F6EB2">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D545DE" w:rsidRPr="00621F52" w14:paraId="7D7D4326" w14:textId="77777777" w:rsidTr="004F6EB2">
        <w:trPr>
          <w:jc w:val="center"/>
        </w:trPr>
        <w:tc>
          <w:tcPr>
            <w:tcW w:w="0" w:type="auto"/>
            <w:gridSpan w:val="2"/>
            <w:shd w:val="clear" w:color="auto" w:fill="auto"/>
            <w:vAlign w:val="bottom"/>
            <w:hideMark/>
          </w:tcPr>
          <w:p w14:paraId="1B1B32EC" w14:textId="77777777" w:rsidR="00D545DE" w:rsidRPr="00621F52" w:rsidRDefault="00D545DE" w:rsidP="004F6EB2">
            <w:pPr>
              <w:rPr>
                <w:rFonts w:ascii="Arial" w:hAnsi="Arial" w:cs="Arial"/>
                <w:sz w:val="20"/>
                <w:szCs w:val="20"/>
              </w:rPr>
            </w:pPr>
            <w:r w:rsidRPr="00621F52">
              <w:rPr>
                <w:rStyle w:val="spar"/>
                <w:rFonts w:ascii="Arial" w:hAnsi="Arial" w:cs="Arial"/>
                <w:sz w:val="20"/>
                <w:szCs w:val="20"/>
                <w:bdr w:val="none" w:sz="0" w:space="0" w:color="auto" w:frame="1"/>
              </w:rPr>
              <w:t>Au mai fost prezenți:</w:t>
            </w:r>
          </w:p>
        </w:tc>
      </w:tr>
      <w:tr w:rsidR="00D545DE" w:rsidRPr="00621F52" w14:paraId="3650C0AF" w14:textId="77777777" w:rsidTr="004F6EB2">
        <w:trPr>
          <w:jc w:val="center"/>
        </w:trPr>
        <w:tc>
          <w:tcPr>
            <w:tcW w:w="0" w:type="auto"/>
            <w:gridSpan w:val="2"/>
            <w:shd w:val="clear" w:color="auto" w:fill="auto"/>
            <w:vAlign w:val="bottom"/>
            <w:hideMark/>
          </w:tcPr>
          <w:p w14:paraId="49860A95" w14:textId="77777777" w:rsidR="00D545DE" w:rsidRPr="00621F52" w:rsidRDefault="00D545DE" w:rsidP="004F6EB2">
            <w:pPr>
              <w:rPr>
                <w:rFonts w:ascii="Arial" w:hAnsi="Arial" w:cs="Arial"/>
                <w:sz w:val="20"/>
                <w:szCs w:val="20"/>
              </w:rPr>
            </w:pPr>
            <w:r w:rsidRPr="00621F52">
              <w:rPr>
                <w:rStyle w:val="spar"/>
                <w:rFonts w:ascii="Arial" w:hAnsi="Arial" w:cs="Arial"/>
                <w:sz w:val="20"/>
                <w:szCs w:val="20"/>
                <w:bdr w:val="none" w:sz="0" w:space="0" w:color="auto" w:frame="1"/>
              </w:rPr>
              <w:t>Executant:</w:t>
            </w:r>
          </w:p>
        </w:tc>
      </w:tr>
      <w:tr w:rsidR="00D545DE" w:rsidRPr="00621F52" w14:paraId="70D32214" w14:textId="77777777" w:rsidTr="004F6EB2">
        <w:trPr>
          <w:jc w:val="center"/>
        </w:trPr>
        <w:tc>
          <w:tcPr>
            <w:tcW w:w="0" w:type="auto"/>
            <w:shd w:val="clear" w:color="auto" w:fill="auto"/>
            <w:vAlign w:val="bottom"/>
            <w:hideMark/>
          </w:tcPr>
          <w:p w14:paraId="52FCC926" w14:textId="77777777" w:rsidR="00D545DE" w:rsidRPr="00621F52" w:rsidRDefault="00D545DE" w:rsidP="004F6EB2">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46BD8CE6" w14:textId="77777777" w:rsidR="00D545DE" w:rsidRPr="00621F52" w:rsidRDefault="00D545DE" w:rsidP="004F6EB2">
            <w:pPr>
              <w:jc w:val="center"/>
              <w:rPr>
                <w:rFonts w:ascii="Arial" w:hAnsi="Arial" w:cs="Arial"/>
                <w:sz w:val="20"/>
                <w:szCs w:val="20"/>
              </w:rPr>
            </w:pPr>
            <w:r>
              <w:rPr>
                <w:rStyle w:val="spar"/>
                <w:bdr w:val="none" w:sz="0" w:space="0" w:color="auto" w:frame="1"/>
              </w:rPr>
              <w:t>_____________________________</w:t>
            </w:r>
          </w:p>
        </w:tc>
      </w:tr>
      <w:tr w:rsidR="00D545DE" w:rsidRPr="00621F52" w14:paraId="3A0297E7" w14:textId="77777777" w:rsidTr="004F6EB2">
        <w:trPr>
          <w:jc w:val="center"/>
        </w:trPr>
        <w:tc>
          <w:tcPr>
            <w:tcW w:w="0" w:type="auto"/>
            <w:shd w:val="clear" w:color="auto" w:fill="auto"/>
            <w:vAlign w:val="bottom"/>
            <w:hideMark/>
          </w:tcPr>
          <w:p w14:paraId="6ECF40E4" w14:textId="77777777" w:rsidR="00D545DE" w:rsidRPr="00621F52" w:rsidRDefault="00D545DE" w:rsidP="004F6EB2">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1FF94CC3" w14:textId="77777777" w:rsidR="00D545DE" w:rsidRPr="00621F52" w:rsidRDefault="00D545DE" w:rsidP="004F6EB2">
            <w:pPr>
              <w:jc w:val="center"/>
              <w:rPr>
                <w:rFonts w:ascii="Arial" w:hAnsi="Arial" w:cs="Arial"/>
                <w:sz w:val="20"/>
                <w:szCs w:val="20"/>
              </w:rPr>
            </w:pPr>
            <w:r>
              <w:rPr>
                <w:rStyle w:val="spar"/>
                <w:bdr w:val="none" w:sz="0" w:space="0" w:color="auto" w:frame="1"/>
              </w:rPr>
              <w:t>_____________________________</w:t>
            </w:r>
          </w:p>
        </w:tc>
      </w:tr>
      <w:tr w:rsidR="00D545DE" w:rsidRPr="00621F52" w14:paraId="477D575C" w14:textId="77777777" w:rsidTr="004F6EB2">
        <w:trPr>
          <w:jc w:val="center"/>
        </w:trPr>
        <w:tc>
          <w:tcPr>
            <w:tcW w:w="0" w:type="auto"/>
            <w:shd w:val="clear" w:color="auto" w:fill="auto"/>
            <w:vAlign w:val="bottom"/>
            <w:hideMark/>
          </w:tcPr>
          <w:p w14:paraId="108A4233" w14:textId="77777777" w:rsidR="00D545DE" w:rsidRPr="00621F52" w:rsidRDefault="00D545DE" w:rsidP="004F6EB2">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231A6ABB" w14:textId="77777777" w:rsidR="00D545DE" w:rsidRPr="00621F52" w:rsidRDefault="00D545DE" w:rsidP="004F6EB2">
            <w:pPr>
              <w:jc w:val="center"/>
              <w:rPr>
                <w:rFonts w:ascii="Arial" w:hAnsi="Arial" w:cs="Arial"/>
                <w:sz w:val="20"/>
                <w:szCs w:val="20"/>
              </w:rPr>
            </w:pPr>
            <w:r>
              <w:rPr>
                <w:rStyle w:val="spar"/>
                <w:bdr w:val="none" w:sz="0" w:space="0" w:color="auto" w:frame="1"/>
              </w:rPr>
              <w:t>_____________________________</w:t>
            </w:r>
          </w:p>
        </w:tc>
      </w:tr>
      <w:tr w:rsidR="00D545DE" w:rsidRPr="00621F52" w14:paraId="43C54848" w14:textId="77777777" w:rsidTr="004F6EB2">
        <w:trPr>
          <w:jc w:val="center"/>
        </w:trPr>
        <w:tc>
          <w:tcPr>
            <w:tcW w:w="0" w:type="auto"/>
            <w:shd w:val="clear" w:color="auto" w:fill="auto"/>
            <w:vAlign w:val="bottom"/>
            <w:hideMark/>
          </w:tcPr>
          <w:p w14:paraId="2E8D2C94" w14:textId="77777777" w:rsidR="00D545DE" w:rsidRPr="00621F52" w:rsidRDefault="00D545DE" w:rsidP="004F6EB2">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78F40088" w14:textId="77777777" w:rsidR="00D545DE" w:rsidRPr="00621F52" w:rsidRDefault="00D545DE" w:rsidP="004F6EB2">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bl>
    <w:p w14:paraId="0272DB23" w14:textId="77777777" w:rsidR="00D545DE" w:rsidRDefault="00D545DE" w:rsidP="00D545DE">
      <w:pPr>
        <w:jc w:val="both"/>
        <w:rPr>
          <w:rFonts w:ascii="Arial" w:hAnsi="Arial" w:cs="Arial"/>
          <w:sz w:val="20"/>
          <w:szCs w:val="20"/>
        </w:rPr>
      </w:pPr>
    </w:p>
    <w:p w14:paraId="0B4D6D30" w14:textId="77777777" w:rsidR="00D545DE" w:rsidRPr="007960CE" w:rsidRDefault="00D545DE" w:rsidP="00D545DE">
      <w:pPr>
        <w:ind w:left="72" w:right="72"/>
        <w:rPr>
          <w:rStyle w:val="spar"/>
          <w:rFonts w:ascii="Arial" w:hAnsi="Arial" w:cs="Arial"/>
          <w:sz w:val="18"/>
          <w:szCs w:val="18"/>
          <w:bdr w:val="none" w:sz="0" w:space="0" w:color="auto" w:frame="1"/>
          <w:shd w:val="clear" w:color="auto" w:fill="FFFFFF"/>
        </w:rPr>
      </w:pPr>
      <w:r w:rsidRPr="007960CE">
        <w:rPr>
          <w:rStyle w:val="spar"/>
          <w:rFonts w:ascii="Arial" w:hAnsi="Arial" w:cs="Arial"/>
          <w:sz w:val="18"/>
          <w:szCs w:val="18"/>
          <w:bdr w:val="none" w:sz="0" w:space="0" w:color="auto" w:frame="1"/>
          <w:shd w:val="clear" w:color="auto" w:fill="FFFFFF"/>
        </w:rPr>
        <w:t>*Anexa se va întocmi de către secretarul comisiei de recepție în formă și conținut după caz.</w:t>
      </w:r>
    </w:p>
    <w:p w14:paraId="34628902" w14:textId="77777777" w:rsidR="00D545DE" w:rsidRDefault="00D545DE" w:rsidP="00D545DE">
      <w:pPr>
        <w:jc w:val="both"/>
      </w:pPr>
    </w:p>
    <w:p w14:paraId="432ECF88" w14:textId="77777777" w:rsidR="00D545DE" w:rsidRDefault="00D545DE" w:rsidP="00D545DE">
      <w:pPr>
        <w:rPr>
          <w:rFonts w:ascii="Arial" w:hAnsi="Arial" w:cs="Arial"/>
          <w:sz w:val="20"/>
          <w:szCs w:val="20"/>
        </w:rPr>
      </w:pPr>
      <w:r>
        <w:rPr>
          <w:rFonts w:ascii="Arial" w:hAnsi="Arial" w:cs="Arial"/>
          <w:sz w:val="20"/>
          <w:szCs w:val="20"/>
        </w:rPr>
        <w:br w:type="page"/>
      </w:r>
    </w:p>
    <w:p w14:paraId="3A69242B" w14:textId="07F3BF69" w:rsidR="00862ACB" w:rsidRPr="00022C4B" w:rsidRDefault="00862ACB" w:rsidP="00862ACB">
      <w:pPr>
        <w:jc w:val="center"/>
        <w:rPr>
          <w:rFonts w:ascii="Arial" w:hAnsi="Arial" w:cs="Arial"/>
          <w:b/>
        </w:rPr>
      </w:pPr>
      <w:r w:rsidRPr="00022C4B">
        <w:rPr>
          <w:rFonts w:ascii="Arial" w:hAnsi="Arial" w:cs="Arial"/>
          <w:b/>
        </w:rPr>
        <w:lastRenderedPageBreak/>
        <w:t>Anexa</w:t>
      </w:r>
      <w:r>
        <w:rPr>
          <w:rFonts w:ascii="Arial" w:hAnsi="Arial" w:cs="Arial"/>
          <w:b/>
        </w:rPr>
        <w:t xml:space="preserve"> </w:t>
      </w:r>
      <w:r w:rsidR="0082063A">
        <w:rPr>
          <w:rFonts w:ascii="Arial" w:hAnsi="Arial" w:cs="Arial"/>
          <w:b/>
        </w:rPr>
        <w:t>H</w:t>
      </w:r>
    </w:p>
    <w:p w14:paraId="6E9D57D1" w14:textId="77777777" w:rsidR="00862ACB" w:rsidRDefault="00862ACB" w:rsidP="0082063A">
      <w:pPr>
        <w:jc w:val="center"/>
        <w:rPr>
          <w:rFonts w:ascii="Arial" w:hAnsi="Arial" w:cs="Arial"/>
          <w:sz w:val="20"/>
          <w:szCs w:val="20"/>
        </w:rPr>
      </w:pPr>
      <w:r>
        <w:rPr>
          <w:rFonts w:ascii="Arial" w:hAnsi="Arial" w:cs="Arial"/>
          <w:sz w:val="20"/>
          <w:szCs w:val="20"/>
        </w:rPr>
        <w:t>(normativă)</w:t>
      </w:r>
    </w:p>
    <w:p w14:paraId="253ED0BB" w14:textId="77777777" w:rsidR="00862ACB" w:rsidRDefault="00862ACB" w:rsidP="0082063A">
      <w:pPr>
        <w:jc w:val="center"/>
        <w:rPr>
          <w:rFonts w:ascii="Arial" w:hAnsi="Arial" w:cs="Arial"/>
          <w:sz w:val="20"/>
          <w:szCs w:val="20"/>
        </w:rPr>
      </w:pPr>
    </w:p>
    <w:p w14:paraId="01AFDA4A" w14:textId="410E3F7D" w:rsidR="0082063A" w:rsidRPr="0082063A" w:rsidRDefault="00862ACB" w:rsidP="0082063A">
      <w:pPr>
        <w:jc w:val="center"/>
        <w:rPr>
          <w:rStyle w:val="spct"/>
          <w:rFonts w:ascii="Arial" w:hAnsi="Arial" w:cs="Arial"/>
          <w:color w:val="auto"/>
          <w:bdr w:val="dotted" w:sz="6" w:space="0" w:color="FEFEFE" w:frame="1"/>
          <w:shd w:val="clear" w:color="auto" w:fill="FFFFFF"/>
        </w:rPr>
      </w:pPr>
      <w:r w:rsidRPr="0082063A">
        <w:rPr>
          <w:rStyle w:val="sporden"/>
          <w:rFonts w:ascii="Arial" w:hAnsi="Arial" w:cs="Arial"/>
          <w:b/>
          <w:bCs/>
          <w:color w:val="auto"/>
          <w:bdr w:val="none" w:sz="0" w:space="0" w:color="auto" w:frame="1"/>
          <w:shd w:val="clear" w:color="auto" w:fill="FFFFFF"/>
        </w:rPr>
        <w:t xml:space="preserve">Conținutul-cadru al cărții tehnice </w:t>
      </w:r>
    </w:p>
    <w:p w14:paraId="491AF773" w14:textId="27C934F2" w:rsidR="0082063A" w:rsidRDefault="0082063A" w:rsidP="00862ACB">
      <w:pPr>
        <w:jc w:val="both"/>
        <w:rPr>
          <w:rStyle w:val="spctbdy"/>
          <w:rFonts w:ascii="Arial" w:hAnsi="Arial" w:cs="Arial"/>
          <w:sz w:val="20"/>
          <w:szCs w:val="20"/>
          <w:bdr w:val="none" w:sz="0" w:space="0" w:color="auto" w:frame="1"/>
          <w:shd w:val="clear" w:color="auto" w:fill="FFFFFF"/>
        </w:rPr>
      </w:pPr>
    </w:p>
    <w:p w14:paraId="6D00FA1C" w14:textId="5AA68489" w:rsidR="0082063A" w:rsidRDefault="0082063A" w:rsidP="00862ACB">
      <w:pPr>
        <w:jc w:val="both"/>
        <w:rPr>
          <w:rStyle w:val="spctbdy"/>
          <w:sz w:val="20"/>
          <w:szCs w:val="20"/>
        </w:rPr>
      </w:pPr>
      <w:r w:rsidRPr="0082063A">
        <w:rPr>
          <w:rStyle w:val="spctbdy"/>
          <w:rFonts w:ascii="Arial" w:hAnsi="Arial" w:cs="Arial"/>
          <w:b/>
          <w:sz w:val="20"/>
          <w:szCs w:val="20"/>
          <w:bdr w:val="none" w:sz="0" w:space="0" w:color="auto" w:frame="1"/>
          <w:shd w:val="clear" w:color="auto" w:fill="FFFFFF"/>
        </w:rPr>
        <w:t>H.1</w:t>
      </w:r>
      <w:r>
        <w:rPr>
          <w:rStyle w:val="spctbdy"/>
          <w:rFonts w:ascii="Arial" w:hAnsi="Arial" w:cs="Arial"/>
          <w:sz w:val="20"/>
          <w:szCs w:val="20"/>
          <w:bdr w:val="none" w:sz="0" w:space="0" w:color="auto" w:frame="1"/>
          <w:shd w:val="clear" w:color="auto" w:fill="FFFFFF"/>
        </w:rPr>
        <w:tab/>
      </w:r>
      <w:r>
        <w:rPr>
          <w:rStyle w:val="spctbdy"/>
          <w:sz w:val="20"/>
          <w:szCs w:val="20"/>
        </w:rPr>
        <w:t>Ca</w:t>
      </w:r>
      <w:r w:rsidRPr="0082063A">
        <w:rPr>
          <w:rStyle w:val="spctbdy"/>
          <w:sz w:val="20"/>
          <w:szCs w:val="20"/>
        </w:rPr>
        <w:t>r</w:t>
      </w:r>
      <w:r w:rsidR="000A7CD9">
        <w:rPr>
          <w:rStyle w:val="spctbdy"/>
          <w:sz w:val="20"/>
          <w:szCs w:val="20"/>
        </w:rPr>
        <w:t>tea</w:t>
      </w:r>
      <w:r w:rsidRPr="0082063A">
        <w:rPr>
          <w:rStyle w:val="spctbdy"/>
          <w:sz w:val="20"/>
          <w:szCs w:val="20"/>
        </w:rPr>
        <w:t xml:space="preserve"> tehnic</w:t>
      </w:r>
      <w:r w:rsidR="000A7CD9">
        <w:rPr>
          <w:rStyle w:val="spctbdy"/>
          <w:sz w:val="20"/>
          <w:szCs w:val="20"/>
        </w:rPr>
        <w:t>ă</w:t>
      </w:r>
      <w:r w:rsidRPr="0082063A">
        <w:rPr>
          <w:rStyle w:val="spctbdy"/>
          <w:sz w:val="20"/>
          <w:szCs w:val="20"/>
        </w:rPr>
        <w:t xml:space="preserve"> </w:t>
      </w:r>
      <w:r w:rsidR="000A7CD9">
        <w:rPr>
          <w:rStyle w:val="spctbdy"/>
          <w:sz w:val="20"/>
          <w:szCs w:val="20"/>
        </w:rPr>
        <w:t>trebuie să cuprindă:</w:t>
      </w:r>
    </w:p>
    <w:p w14:paraId="7BCA16ED" w14:textId="77777777" w:rsidR="000A7CD9" w:rsidRDefault="000A7CD9" w:rsidP="00862ACB">
      <w:pPr>
        <w:jc w:val="both"/>
        <w:rPr>
          <w:rStyle w:val="spctbdy"/>
          <w:rFonts w:ascii="Arial" w:hAnsi="Arial" w:cs="Arial"/>
          <w:sz w:val="20"/>
          <w:szCs w:val="20"/>
          <w:bdr w:val="none" w:sz="0" w:space="0" w:color="auto" w:frame="1"/>
          <w:shd w:val="clear" w:color="auto" w:fill="FFFFFF"/>
        </w:rPr>
      </w:pPr>
    </w:p>
    <w:p w14:paraId="015B6A3C" w14:textId="21E76480" w:rsidR="0082063A" w:rsidRDefault="0082063A" w:rsidP="000A7CD9">
      <w:pPr>
        <w:tabs>
          <w:tab w:val="left" w:pos="426"/>
        </w:tabs>
        <w:jc w:val="both"/>
        <w:rPr>
          <w:rStyle w:val="spctbdy"/>
          <w:rFonts w:ascii="Arial" w:hAnsi="Arial" w:cs="Arial"/>
          <w:sz w:val="20"/>
          <w:szCs w:val="20"/>
          <w:bdr w:val="none" w:sz="0" w:space="0" w:color="auto" w:frame="1"/>
          <w:shd w:val="clear" w:color="auto" w:fill="FFFFFF"/>
        </w:rPr>
      </w:pPr>
      <w:r>
        <w:rPr>
          <w:rStyle w:val="spctbdy"/>
          <w:rFonts w:ascii="Arial" w:hAnsi="Arial" w:cs="Arial"/>
          <w:sz w:val="20"/>
          <w:szCs w:val="20"/>
          <w:bdr w:val="none" w:sz="0" w:space="0" w:color="auto" w:frame="1"/>
          <w:shd w:val="clear" w:color="auto" w:fill="FFFFFF"/>
        </w:rPr>
        <w:t>I</w:t>
      </w:r>
      <w:r w:rsidR="000A7CD9">
        <w:rPr>
          <w:rStyle w:val="spctbdy"/>
          <w:rFonts w:ascii="Arial" w:hAnsi="Arial" w:cs="Arial"/>
          <w:sz w:val="20"/>
          <w:szCs w:val="20"/>
          <w:bdr w:val="none" w:sz="0" w:space="0" w:color="auto" w:frame="1"/>
          <w:shd w:val="clear" w:color="auto" w:fill="FFFFFF"/>
        </w:rPr>
        <w:tab/>
      </w:r>
      <w:r w:rsidR="00862ACB" w:rsidRPr="00862ACB">
        <w:rPr>
          <w:rStyle w:val="spctbdy"/>
          <w:rFonts w:ascii="Arial" w:hAnsi="Arial" w:cs="Arial"/>
          <w:sz w:val="20"/>
          <w:szCs w:val="20"/>
          <w:bdr w:val="none" w:sz="0" w:space="0" w:color="auto" w:frame="1"/>
          <w:shd w:val="clear" w:color="auto" w:fill="FFFFFF"/>
        </w:rPr>
        <w:t>Fișa de date sintetice</w:t>
      </w:r>
    </w:p>
    <w:p w14:paraId="4BABF41B" w14:textId="157DFF44" w:rsidR="0082063A" w:rsidRPr="000A7CD9" w:rsidRDefault="00862ACB" w:rsidP="000A7CD9">
      <w:pPr>
        <w:tabs>
          <w:tab w:val="left" w:pos="426"/>
        </w:tabs>
        <w:jc w:val="both"/>
        <w:rPr>
          <w:rStyle w:val="spctbdy"/>
          <w:rFonts w:ascii="Arial" w:hAnsi="Arial" w:cs="Arial"/>
          <w:color w:val="auto"/>
          <w:sz w:val="20"/>
          <w:szCs w:val="20"/>
          <w:bdr w:val="none" w:sz="0" w:space="0" w:color="auto" w:frame="1"/>
          <w:shd w:val="clear" w:color="auto" w:fill="FFFFFF"/>
        </w:rPr>
      </w:pPr>
      <w:r w:rsidRPr="000A7CD9">
        <w:rPr>
          <w:rStyle w:val="spctttl"/>
          <w:rFonts w:ascii="Arial" w:hAnsi="Arial" w:cs="Arial"/>
          <w:bCs/>
          <w:color w:val="auto"/>
          <w:sz w:val="20"/>
          <w:szCs w:val="20"/>
          <w:bdr w:val="none" w:sz="0" w:space="0" w:color="auto" w:frame="1"/>
          <w:shd w:val="clear" w:color="auto" w:fill="FFFFFF"/>
        </w:rPr>
        <w:t>II</w:t>
      </w:r>
      <w:r w:rsidR="000A7CD9" w:rsidRPr="000A7CD9">
        <w:rPr>
          <w:rStyle w:val="spctttl"/>
          <w:rFonts w:ascii="Arial" w:hAnsi="Arial" w:cs="Arial"/>
          <w:bCs/>
          <w:color w:val="auto"/>
          <w:sz w:val="20"/>
          <w:szCs w:val="20"/>
          <w:bdr w:val="none" w:sz="0" w:space="0" w:color="auto" w:frame="1"/>
          <w:shd w:val="clear" w:color="auto" w:fill="FFFFFF"/>
        </w:rPr>
        <w:tab/>
      </w:r>
      <w:r w:rsidRPr="000A7CD9">
        <w:rPr>
          <w:rStyle w:val="spctbdy"/>
          <w:rFonts w:ascii="Arial" w:hAnsi="Arial" w:cs="Arial"/>
          <w:color w:val="auto"/>
          <w:sz w:val="20"/>
          <w:szCs w:val="20"/>
          <w:bdr w:val="none" w:sz="0" w:space="0" w:color="auto" w:frame="1"/>
          <w:shd w:val="clear" w:color="auto" w:fill="FFFFFF"/>
        </w:rPr>
        <w:t>Capitolul A *): Documentația tehnică în fază unică</w:t>
      </w:r>
    </w:p>
    <w:p w14:paraId="5CA2791C" w14:textId="00442C2D" w:rsidR="0082063A" w:rsidRPr="000A7CD9" w:rsidRDefault="00862ACB" w:rsidP="000A7CD9">
      <w:pPr>
        <w:tabs>
          <w:tab w:val="left" w:pos="426"/>
        </w:tabs>
        <w:jc w:val="both"/>
        <w:rPr>
          <w:rStyle w:val="spctbdy"/>
          <w:rFonts w:ascii="Arial" w:hAnsi="Arial" w:cs="Arial"/>
          <w:color w:val="auto"/>
          <w:sz w:val="20"/>
          <w:szCs w:val="20"/>
          <w:bdr w:val="none" w:sz="0" w:space="0" w:color="auto" w:frame="1"/>
          <w:shd w:val="clear" w:color="auto" w:fill="FFFFFF"/>
        </w:rPr>
      </w:pPr>
      <w:r w:rsidRPr="000A7CD9">
        <w:rPr>
          <w:rStyle w:val="spctttl"/>
          <w:rFonts w:ascii="Arial" w:hAnsi="Arial" w:cs="Arial"/>
          <w:bCs/>
          <w:color w:val="auto"/>
          <w:sz w:val="20"/>
          <w:szCs w:val="20"/>
          <w:bdr w:val="none" w:sz="0" w:space="0" w:color="auto" w:frame="1"/>
          <w:shd w:val="clear" w:color="auto" w:fill="FFFFFF"/>
        </w:rPr>
        <w:t>III</w:t>
      </w:r>
      <w:r w:rsidR="000A7CD9" w:rsidRPr="000A7CD9">
        <w:rPr>
          <w:rStyle w:val="spctttl"/>
          <w:rFonts w:ascii="Arial" w:hAnsi="Arial" w:cs="Arial"/>
          <w:bCs/>
          <w:color w:val="auto"/>
          <w:sz w:val="20"/>
          <w:szCs w:val="20"/>
          <w:bdr w:val="none" w:sz="0" w:space="0" w:color="auto" w:frame="1"/>
          <w:shd w:val="clear" w:color="auto" w:fill="FFFFFF"/>
        </w:rPr>
        <w:tab/>
      </w:r>
      <w:r w:rsidRPr="000A7CD9">
        <w:rPr>
          <w:rStyle w:val="spctbdy"/>
          <w:rFonts w:ascii="Arial" w:hAnsi="Arial" w:cs="Arial"/>
          <w:color w:val="auto"/>
          <w:sz w:val="20"/>
          <w:szCs w:val="20"/>
          <w:bdr w:val="none" w:sz="0" w:space="0" w:color="auto" w:frame="1"/>
          <w:shd w:val="clear" w:color="auto" w:fill="FFFFFF"/>
        </w:rPr>
        <w:t>Capitolul B *): Documentația privind execuția</w:t>
      </w:r>
    </w:p>
    <w:p w14:paraId="4CCD9ACC" w14:textId="342730C1" w:rsidR="0082063A" w:rsidRDefault="00862ACB" w:rsidP="000A7CD9">
      <w:pPr>
        <w:tabs>
          <w:tab w:val="left" w:pos="426"/>
        </w:tabs>
        <w:jc w:val="both"/>
        <w:rPr>
          <w:rStyle w:val="spctbdy"/>
          <w:rFonts w:ascii="Arial" w:hAnsi="Arial" w:cs="Arial"/>
          <w:sz w:val="20"/>
          <w:szCs w:val="20"/>
          <w:bdr w:val="none" w:sz="0" w:space="0" w:color="auto" w:frame="1"/>
          <w:shd w:val="clear" w:color="auto" w:fill="FFFFFF"/>
        </w:rPr>
      </w:pPr>
      <w:r w:rsidRPr="000A7CD9">
        <w:rPr>
          <w:rStyle w:val="spctttl"/>
          <w:rFonts w:ascii="Arial" w:hAnsi="Arial" w:cs="Arial"/>
          <w:bCs/>
          <w:color w:val="auto"/>
          <w:sz w:val="20"/>
          <w:szCs w:val="20"/>
          <w:bdr w:val="none" w:sz="0" w:space="0" w:color="auto" w:frame="1"/>
          <w:shd w:val="clear" w:color="auto" w:fill="FFFFFF"/>
        </w:rPr>
        <w:t>IV</w:t>
      </w:r>
      <w:r w:rsidR="000A7CD9">
        <w:rPr>
          <w:rStyle w:val="spctttl"/>
          <w:rFonts w:ascii="Arial" w:hAnsi="Arial" w:cs="Arial"/>
          <w:b/>
          <w:bCs/>
          <w:color w:val="8B0000"/>
          <w:sz w:val="20"/>
          <w:szCs w:val="20"/>
          <w:bdr w:val="none" w:sz="0" w:space="0" w:color="auto" w:frame="1"/>
          <w:shd w:val="clear" w:color="auto" w:fill="FFFFFF"/>
        </w:rPr>
        <w:tab/>
      </w:r>
      <w:r w:rsidRPr="00862ACB">
        <w:rPr>
          <w:rStyle w:val="spctbdy"/>
          <w:rFonts w:ascii="Arial" w:hAnsi="Arial" w:cs="Arial"/>
          <w:sz w:val="20"/>
          <w:szCs w:val="20"/>
          <w:bdr w:val="none" w:sz="0" w:space="0" w:color="auto" w:frame="1"/>
          <w:shd w:val="clear" w:color="auto" w:fill="FFFFFF"/>
        </w:rPr>
        <w:t>Capitolul C *): Documentația privind recepția</w:t>
      </w:r>
    </w:p>
    <w:p w14:paraId="5D8BA66A" w14:textId="77777777" w:rsidR="000A7CD9" w:rsidRDefault="000A7CD9" w:rsidP="00862ACB">
      <w:pPr>
        <w:jc w:val="both"/>
        <w:rPr>
          <w:rStyle w:val="spar"/>
          <w:rFonts w:ascii="Arial" w:hAnsi="Arial" w:cs="Arial"/>
          <w:sz w:val="20"/>
          <w:szCs w:val="20"/>
          <w:bdr w:val="none" w:sz="0" w:space="0" w:color="auto" w:frame="1"/>
          <w:shd w:val="clear" w:color="auto" w:fill="FFFFFF"/>
        </w:rPr>
      </w:pPr>
    </w:p>
    <w:p w14:paraId="70FA7E95" w14:textId="5E863427" w:rsidR="0082063A" w:rsidRPr="000A7CD9" w:rsidRDefault="00862ACB" w:rsidP="00862ACB">
      <w:pPr>
        <w:jc w:val="both"/>
        <w:rPr>
          <w:rStyle w:val="spar"/>
          <w:rFonts w:ascii="Arial" w:hAnsi="Arial" w:cs="Arial"/>
          <w:sz w:val="18"/>
          <w:szCs w:val="18"/>
          <w:bdr w:val="none" w:sz="0" w:space="0" w:color="auto" w:frame="1"/>
          <w:shd w:val="clear" w:color="auto" w:fill="FFFFFF"/>
        </w:rPr>
      </w:pPr>
      <w:r w:rsidRPr="000A7CD9">
        <w:rPr>
          <w:rStyle w:val="spar"/>
          <w:rFonts w:ascii="Arial" w:hAnsi="Arial" w:cs="Arial"/>
          <w:sz w:val="18"/>
          <w:szCs w:val="18"/>
          <w:bdr w:val="none" w:sz="0" w:space="0" w:color="auto" w:frame="1"/>
          <w:shd w:val="clear" w:color="auto" w:fill="FFFFFF"/>
        </w:rPr>
        <w:t>*) Se vor include pe capitole borderourile generale ale dosarelor documentației de bază și copiile borderourilor cu cuprinsul fiecărui dosar în parte.</w:t>
      </w:r>
    </w:p>
    <w:p w14:paraId="4D5C5435" w14:textId="6096895D" w:rsidR="0082063A" w:rsidRDefault="0082063A" w:rsidP="00862ACB">
      <w:pPr>
        <w:jc w:val="both"/>
        <w:rPr>
          <w:rStyle w:val="spar"/>
          <w:rFonts w:ascii="Arial" w:hAnsi="Arial" w:cs="Arial"/>
          <w:sz w:val="20"/>
          <w:szCs w:val="20"/>
          <w:bdr w:val="none" w:sz="0" w:space="0" w:color="auto" w:frame="1"/>
          <w:shd w:val="clear" w:color="auto" w:fill="FFFFFF"/>
        </w:rPr>
      </w:pPr>
    </w:p>
    <w:p w14:paraId="0A20B045" w14:textId="12ED7CF0" w:rsidR="000A7CD9" w:rsidRDefault="000A7CD9" w:rsidP="00862ACB">
      <w:pPr>
        <w:jc w:val="both"/>
        <w:rPr>
          <w:rStyle w:val="spar"/>
          <w:rFonts w:ascii="Arial" w:hAnsi="Arial" w:cs="Arial"/>
          <w:sz w:val="20"/>
          <w:szCs w:val="20"/>
          <w:bdr w:val="none" w:sz="0" w:space="0" w:color="auto" w:frame="1"/>
          <w:shd w:val="clear" w:color="auto" w:fill="FFFFFF"/>
        </w:rPr>
      </w:pPr>
      <w:r w:rsidRPr="000A7CD9">
        <w:rPr>
          <w:rStyle w:val="spar"/>
          <w:rFonts w:ascii="Arial" w:hAnsi="Arial" w:cs="Arial"/>
          <w:b/>
          <w:sz w:val="20"/>
          <w:szCs w:val="20"/>
          <w:bdr w:val="none" w:sz="0" w:space="0" w:color="auto" w:frame="1"/>
          <w:shd w:val="clear" w:color="auto" w:fill="FFFFFF"/>
        </w:rPr>
        <w:t>H.2</w:t>
      </w:r>
      <w:r>
        <w:rPr>
          <w:rStyle w:val="spar"/>
          <w:rFonts w:ascii="Arial" w:hAnsi="Arial" w:cs="Arial"/>
          <w:sz w:val="20"/>
          <w:szCs w:val="20"/>
          <w:bdr w:val="none" w:sz="0" w:space="0" w:color="auto" w:frame="1"/>
          <w:shd w:val="clear" w:color="auto" w:fill="FFFFFF"/>
        </w:rPr>
        <w:tab/>
      </w:r>
      <w:r w:rsidRPr="00862ACB">
        <w:rPr>
          <w:rStyle w:val="spctbdy"/>
          <w:rFonts w:ascii="Arial" w:hAnsi="Arial" w:cs="Arial"/>
          <w:sz w:val="20"/>
          <w:szCs w:val="20"/>
          <w:bdr w:val="none" w:sz="0" w:space="0" w:color="auto" w:frame="1"/>
          <w:shd w:val="clear" w:color="auto" w:fill="FFFFFF"/>
        </w:rPr>
        <w:t>Fișa de date sintetice</w:t>
      </w:r>
      <w:r>
        <w:rPr>
          <w:rStyle w:val="spctbdy"/>
          <w:rFonts w:ascii="Arial" w:hAnsi="Arial" w:cs="Arial"/>
          <w:sz w:val="20"/>
          <w:szCs w:val="20"/>
          <w:bdr w:val="none" w:sz="0" w:space="0" w:color="auto" w:frame="1"/>
          <w:shd w:val="clear" w:color="auto" w:fill="FFFFFF"/>
        </w:rPr>
        <w:t xml:space="preserve"> </w:t>
      </w:r>
      <w:r>
        <w:rPr>
          <w:rStyle w:val="spctbdy"/>
          <w:sz w:val="20"/>
          <w:szCs w:val="20"/>
        </w:rPr>
        <w:t>trebuie să cuprindă:</w:t>
      </w:r>
    </w:p>
    <w:p w14:paraId="1567FB3A" w14:textId="77777777" w:rsidR="000A7CD9" w:rsidRDefault="000A7CD9" w:rsidP="00862ACB">
      <w:pPr>
        <w:jc w:val="both"/>
        <w:rPr>
          <w:rStyle w:val="spar"/>
          <w:rFonts w:ascii="Arial" w:hAnsi="Arial" w:cs="Arial"/>
          <w:sz w:val="20"/>
          <w:szCs w:val="20"/>
          <w:bdr w:val="none" w:sz="0" w:space="0" w:color="auto" w:frame="1"/>
          <w:shd w:val="clear" w:color="auto" w:fill="FFFFFF"/>
        </w:rPr>
      </w:pPr>
    </w:p>
    <w:p w14:paraId="59C6CFE3" w14:textId="77777777" w:rsidR="0082063A" w:rsidRPr="000A7CD9" w:rsidRDefault="00862ACB" w:rsidP="009A75D8">
      <w:pPr>
        <w:jc w:val="center"/>
        <w:rPr>
          <w:rStyle w:val="sporden"/>
          <w:rFonts w:ascii="Arial" w:hAnsi="Arial" w:cs="Arial"/>
          <w:b/>
          <w:bCs/>
          <w:color w:val="auto"/>
          <w:sz w:val="20"/>
          <w:szCs w:val="20"/>
          <w:bdr w:val="none" w:sz="0" w:space="0" w:color="auto" w:frame="1"/>
          <w:shd w:val="clear" w:color="auto" w:fill="FFFFFF"/>
        </w:rPr>
      </w:pPr>
      <w:r w:rsidRPr="000A7CD9">
        <w:rPr>
          <w:rStyle w:val="sporden"/>
          <w:rFonts w:ascii="Arial" w:hAnsi="Arial" w:cs="Arial"/>
          <w:b/>
          <w:bCs/>
          <w:color w:val="auto"/>
          <w:sz w:val="20"/>
          <w:szCs w:val="20"/>
          <w:bdr w:val="none" w:sz="0" w:space="0" w:color="auto" w:frame="1"/>
          <w:shd w:val="clear" w:color="auto" w:fill="FFFFFF"/>
        </w:rPr>
        <w:t>FIȘA DE DATE SINTETICE</w:t>
      </w:r>
    </w:p>
    <w:p w14:paraId="241B993A" w14:textId="77777777" w:rsidR="0082063A" w:rsidRPr="000A7CD9" w:rsidRDefault="0082063A" w:rsidP="00862ACB">
      <w:pPr>
        <w:jc w:val="both"/>
        <w:rPr>
          <w:rStyle w:val="spctttl"/>
          <w:rFonts w:ascii="Arial" w:hAnsi="Arial" w:cs="Arial"/>
          <w:bCs/>
          <w:color w:val="auto"/>
          <w:sz w:val="20"/>
          <w:szCs w:val="20"/>
          <w:bdr w:val="none" w:sz="0" w:space="0" w:color="auto" w:frame="1"/>
          <w:shd w:val="clear" w:color="auto" w:fill="FFFFFF"/>
        </w:rPr>
      </w:pPr>
    </w:p>
    <w:p w14:paraId="345A3EBC" w14:textId="54B7C08D" w:rsidR="0082063A" w:rsidRPr="000A7CD9" w:rsidRDefault="00862ACB" w:rsidP="000A7CD9">
      <w:pPr>
        <w:tabs>
          <w:tab w:val="left" w:pos="426"/>
        </w:tabs>
        <w:jc w:val="both"/>
        <w:rPr>
          <w:rStyle w:val="spctbdy"/>
          <w:rFonts w:ascii="Arial" w:hAnsi="Arial" w:cs="Arial"/>
          <w:color w:val="auto"/>
          <w:sz w:val="20"/>
          <w:szCs w:val="20"/>
          <w:bdr w:val="none" w:sz="0" w:space="0" w:color="auto" w:frame="1"/>
          <w:shd w:val="clear" w:color="auto" w:fill="FFFFFF"/>
        </w:rPr>
      </w:pPr>
      <w:r w:rsidRPr="000A7CD9">
        <w:rPr>
          <w:rStyle w:val="spctttl"/>
          <w:rFonts w:ascii="Arial" w:hAnsi="Arial" w:cs="Arial"/>
          <w:bCs/>
          <w:color w:val="auto"/>
          <w:sz w:val="20"/>
          <w:szCs w:val="20"/>
          <w:bdr w:val="none" w:sz="0" w:space="0" w:color="auto" w:frame="1"/>
          <w:shd w:val="clear" w:color="auto" w:fill="FFFFFF"/>
        </w:rPr>
        <w:t>1.</w:t>
      </w:r>
      <w:r w:rsidR="000A7CD9">
        <w:rPr>
          <w:rStyle w:val="spct"/>
          <w:rFonts w:ascii="Arial" w:hAnsi="Arial" w:cs="Arial"/>
          <w:color w:val="auto"/>
          <w:sz w:val="20"/>
          <w:szCs w:val="20"/>
          <w:bdr w:val="dotted" w:sz="6" w:space="0" w:color="FEFEFE" w:frame="1"/>
          <w:shd w:val="clear" w:color="auto" w:fill="FFFFFF"/>
        </w:rPr>
        <w:tab/>
      </w:r>
      <w:r w:rsidRPr="000A7CD9">
        <w:rPr>
          <w:rStyle w:val="spctbdy"/>
          <w:rFonts w:ascii="Arial" w:hAnsi="Arial" w:cs="Arial"/>
          <w:color w:val="auto"/>
          <w:sz w:val="20"/>
          <w:szCs w:val="20"/>
          <w:bdr w:val="none" w:sz="0" w:space="0" w:color="auto" w:frame="1"/>
          <w:shd w:val="clear" w:color="auto" w:fill="FFFFFF"/>
        </w:rPr>
        <w:t>Obiectul lucrării</w:t>
      </w:r>
    </w:p>
    <w:p w14:paraId="0219C21C" w14:textId="711CAA93" w:rsidR="0082063A" w:rsidRPr="000A7CD9" w:rsidRDefault="00862ACB" w:rsidP="00862ACB">
      <w:pPr>
        <w:jc w:val="both"/>
        <w:rPr>
          <w:rStyle w:val="spar"/>
          <w:rFonts w:ascii="Arial" w:hAnsi="Arial" w:cs="Arial"/>
          <w:color w:val="auto"/>
          <w:sz w:val="20"/>
          <w:szCs w:val="20"/>
          <w:bdr w:val="none" w:sz="0" w:space="0" w:color="auto" w:frame="1"/>
          <w:shd w:val="clear" w:color="auto" w:fill="FFFFFF"/>
        </w:rPr>
      </w:pPr>
      <w:r w:rsidRPr="000A7CD9">
        <w:rPr>
          <w:rStyle w:val="spar"/>
          <w:rFonts w:ascii="Arial" w:hAnsi="Arial" w:cs="Arial"/>
          <w:color w:val="auto"/>
          <w:sz w:val="20"/>
          <w:szCs w:val="20"/>
          <w:bdr w:val="none" w:sz="0" w:space="0" w:color="auto" w:frame="1"/>
          <w:shd w:val="clear" w:color="auto" w:fill="FFFFFF"/>
        </w:rPr>
        <w:t xml:space="preserve">Denumire: </w:t>
      </w:r>
      <w:r w:rsidR="000A7CD9">
        <w:rPr>
          <w:rStyle w:val="spar"/>
          <w:rFonts w:ascii="Arial" w:hAnsi="Arial" w:cs="Arial"/>
          <w:color w:val="auto"/>
          <w:sz w:val="20"/>
          <w:szCs w:val="20"/>
          <w:bdr w:val="none" w:sz="0" w:space="0" w:color="auto" w:frame="1"/>
          <w:shd w:val="clear" w:color="auto" w:fill="FFFFFF"/>
        </w:rPr>
        <w:t xml:space="preserve">____________________________________ </w:t>
      </w:r>
      <w:r w:rsidRPr="000A7CD9">
        <w:rPr>
          <w:rStyle w:val="spar"/>
          <w:rFonts w:ascii="Arial" w:hAnsi="Arial" w:cs="Arial"/>
          <w:color w:val="auto"/>
          <w:sz w:val="20"/>
          <w:szCs w:val="20"/>
          <w:bdr w:val="none" w:sz="0" w:space="0" w:color="auto" w:frame="1"/>
          <w:shd w:val="clear" w:color="auto" w:fill="FFFFFF"/>
        </w:rPr>
        <w:t xml:space="preserve">Localizare: </w:t>
      </w:r>
      <w:r w:rsidR="000A7CD9">
        <w:rPr>
          <w:rStyle w:val="spar"/>
          <w:rFonts w:ascii="Arial" w:hAnsi="Arial" w:cs="Arial"/>
          <w:color w:val="auto"/>
          <w:sz w:val="20"/>
          <w:szCs w:val="20"/>
          <w:bdr w:val="none" w:sz="0" w:space="0" w:color="auto" w:frame="1"/>
          <w:shd w:val="clear" w:color="auto" w:fill="FFFFFF"/>
        </w:rPr>
        <w:t>___________________________</w:t>
      </w:r>
    </w:p>
    <w:p w14:paraId="6B151DCA" w14:textId="77777777" w:rsidR="000A7CD9" w:rsidRPr="000A7CD9" w:rsidRDefault="000A7CD9" w:rsidP="00862ACB">
      <w:pPr>
        <w:jc w:val="both"/>
        <w:rPr>
          <w:rStyle w:val="spar"/>
          <w:rFonts w:ascii="Arial" w:hAnsi="Arial" w:cs="Arial"/>
          <w:color w:val="auto"/>
          <w:sz w:val="20"/>
          <w:szCs w:val="20"/>
          <w:bdr w:val="none" w:sz="0" w:space="0" w:color="auto" w:frame="1"/>
          <w:shd w:val="clear" w:color="auto" w:fill="FFFFFF"/>
        </w:rPr>
      </w:pPr>
    </w:p>
    <w:p w14:paraId="0933B248" w14:textId="7332B9F7" w:rsidR="0082063A" w:rsidRPr="000A7CD9" w:rsidRDefault="00862ACB" w:rsidP="000A7CD9">
      <w:pPr>
        <w:tabs>
          <w:tab w:val="left" w:pos="426"/>
        </w:tabs>
        <w:jc w:val="both"/>
        <w:rPr>
          <w:rStyle w:val="spctbdy"/>
          <w:rFonts w:ascii="Arial" w:hAnsi="Arial" w:cs="Arial"/>
          <w:color w:val="auto"/>
          <w:sz w:val="20"/>
          <w:szCs w:val="20"/>
          <w:bdr w:val="none" w:sz="0" w:space="0" w:color="auto" w:frame="1"/>
          <w:shd w:val="clear" w:color="auto" w:fill="FFFFFF"/>
        </w:rPr>
      </w:pPr>
      <w:r w:rsidRPr="000A7CD9">
        <w:rPr>
          <w:rStyle w:val="spctttl"/>
          <w:rFonts w:ascii="Arial" w:hAnsi="Arial" w:cs="Arial"/>
          <w:bCs/>
          <w:color w:val="auto"/>
          <w:sz w:val="20"/>
          <w:szCs w:val="20"/>
          <w:bdr w:val="none" w:sz="0" w:space="0" w:color="auto" w:frame="1"/>
          <w:shd w:val="clear" w:color="auto" w:fill="FFFFFF"/>
        </w:rPr>
        <w:t>2.</w:t>
      </w:r>
      <w:r w:rsidR="000A7CD9">
        <w:rPr>
          <w:rStyle w:val="spct"/>
          <w:rFonts w:ascii="Arial" w:hAnsi="Arial" w:cs="Arial"/>
          <w:color w:val="auto"/>
          <w:sz w:val="20"/>
          <w:szCs w:val="20"/>
          <w:bdr w:val="dotted" w:sz="6" w:space="0" w:color="FEFEFE" w:frame="1"/>
          <w:shd w:val="clear" w:color="auto" w:fill="FFFFFF"/>
        </w:rPr>
        <w:tab/>
      </w:r>
      <w:r w:rsidR="00307C85">
        <w:rPr>
          <w:rStyle w:val="salnbdy"/>
          <w:rFonts w:ascii="Arial" w:hAnsi="Arial" w:cs="Arial"/>
          <w:sz w:val="20"/>
          <w:szCs w:val="20"/>
          <w:bdr w:val="none" w:sz="0" w:space="0" w:color="auto" w:frame="1"/>
          <w:shd w:val="clear" w:color="auto" w:fill="FFFFFF"/>
        </w:rPr>
        <w:t>Investito</w:t>
      </w:r>
      <w:r w:rsidR="00DA3A14">
        <w:rPr>
          <w:rStyle w:val="slitbdy"/>
          <w:rFonts w:ascii="Arial" w:hAnsi="Arial" w:cs="Arial"/>
          <w:color w:val="auto"/>
          <w:sz w:val="20"/>
          <w:szCs w:val="20"/>
          <w:bdr w:val="none" w:sz="0" w:space="0" w:color="auto" w:frame="1"/>
          <w:shd w:val="clear" w:color="auto" w:fill="FFFFFF"/>
        </w:rPr>
        <w:t>r</w:t>
      </w:r>
      <w:r w:rsidRPr="000A7CD9">
        <w:rPr>
          <w:rStyle w:val="spctbdy"/>
          <w:rFonts w:ascii="Arial" w:hAnsi="Arial" w:cs="Arial"/>
          <w:color w:val="auto"/>
          <w:sz w:val="20"/>
          <w:szCs w:val="20"/>
          <w:bdr w:val="none" w:sz="0" w:space="0" w:color="auto" w:frame="1"/>
          <w:shd w:val="clear" w:color="auto" w:fill="FFFFFF"/>
        </w:rPr>
        <w:t>ul</w:t>
      </w:r>
    </w:p>
    <w:p w14:paraId="5A109C9C" w14:textId="5B05A943" w:rsidR="0082063A" w:rsidRPr="000A7CD9" w:rsidRDefault="00862ACB" w:rsidP="00862ACB">
      <w:pPr>
        <w:jc w:val="both"/>
        <w:rPr>
          <w:rStyle w:val="spar"/>
          <w:rFonts w:ascii="Arial" w:hAnsi="Arial" w:cs="Arial"/>
          <w:color w:val="auto"/>
          <w:sz w:val="20"/>
          <w:szCs w:val="20"/>
          <w:bdr w:val="none" w:sz="0" w:space="0" w:color="auto" w:frame="1"/>
          <w:shd w:val="clear" w:color="auto" w:fill="FFFFFF"/>
        </w:rPr>
      </w:pPr>
      <w:r w:rsidRPr="000A7CD9">
        <w:rPr>
          <w:rStyle w:val="spar"/>
          <w:rFonts w:ascii="Arial" w:hAnsi="Arial" w:cs="Arial"/>
          <w:color w:val="auto"/>
          <w:sz w:val="20"/>
          <w:szCs w:val="20"/>
          <w:bdr w:val="none" w:sz="0" w:space="0" w:color="auto" w:frame="1"/>
          <w:shd w:val="clear" w:color="auto" w:fill="FFFFFF"/>
        </w:rPr>
        <w:t xml:space="preserve">Denumire: </w:t>
      </w:r>
      <w:r w:rsidR="000A7CD9">
        <w:rPr>
          <w:rStyle w:val="spar"/>
          <w:rFonts w:ascii="Arial" w:hAnsi="Arial" w:cs="Arial"/>
          <w:color w:val="auto"/>
          <w:sz w:val="20"/>
          <w:szCs w:val="20"/>
          <w:bdr w:val="none" w:sz="0" w:space="0" w:color="auto" w:frame="1"/>
          <w:shd w:val="clear" w:color="auto" w:fill="FFFFFF"/>
        </w:rPr>
        <w:t xml:space="preserve">____________________________________ </w:t>
      </w:r>
      <w:r w:rsidRPr="000A7CD9">
        <w:rPr>
          <w:rStyle w:val="spar"/>
          <w:rFonts w:ascii="Arial" w:hAnsi="Arial" w:cs="Arial"/>
          <w:color w:val="auto"/>
          <w:sz w:val="20"/>
          <w:szCs w:val="20"/>
          <w:bdr w:val="none" w:sz="0" w:space="0" w:color="auto" w:frame="1"/>
          <w:shd w:val="clear" w:color="auto" w:fill="FFFFFF"/>
        </w:rPr>
        <w:t xml:space="preserve">Adresa: </w:t>
      </w:r>
      <w:r w:rsidR="000A7CD9">
        <w:rPr>
          <w:rStyle w:val="spar"/>
          <w:rFonts w:ascii="Arial" w:hAnsi="Arial" w:cs="Arial"/>
          <w:color w:val="auto"/>
          <w:sz w:val="20"/>
          <w:szCs w:val="20"/>
          <w:bdr w:val="none" w:sz="0" w:space="0" w:color="auto" w:frame="1"/>
          <w:shd w:val="clear" w:color="auto" w:fill="FFFFFF"/>
        </w:rPr>
        <w:t>_____________________________</w:t>
      </w:r>
    </w:p>
    <w:p w14:paraId="2F2DCF3F" w14:textId="77777777" w:rsidR="000A7CD9" w:rsidRPr="000A7CD9" w:rsidRDefault="000A7CD9" w:rsidP="00862ACB">
      <w:pPr>
        <w:jc w:val="both"/>
        <w:rPr>
          <w:rStyle w:val="spar"/>
          <w:rFonts w:ascii="Arial" w:hAnsi="Arial" w:cs="Arial"/>
          <w:color w:val="auto"/>
          <w:sz w:val="20"/>
          <w:szCs w:val="20"/>
          <w:bdr w:val="none" w:sz="0" w:space="0" w:color="auto" w:frame="1"/>
          <w:shd w:val="clear" w:color="auto" w:fill="FFFFFF"/>
        </w:rPr>
      </w:pPr>
    </w:p>
    <w:p w14:paraId="23E584E0" w14:textId="76EF498E" w:rsidR="0082063A" w:rsidRPr="000A7CD9" w:rsidRDefault="00862ACB" w:rsidP="000A7CD9">
      <w:pPr>
        <w:tabs>
          <w:tab w:val="left" w:pos="426"/>
        </w:tabs>
        <w:jc w:val="both"/>
        <w:rPr>
          <w:rStyle w:val="spctbdy"/>
          <w:rFonts w:ascii="Arial" w:hAnsi="Arial" w:cs="Arial"/>
          <w:color w:val="auto"/>
          <w:sz w:val="20"/>
          <w:szCs w:val="20"/>
          <w:bdr w:val="none" w:sz="0" w:space="0" w:color="auto" w:frame="1"/>
          <w:shd w:val="clear" w:color="auto" w:fill="FFFFFF"/>
        </w:rPr>
      </w:pPr>
      <w:r w:rsidRPr="000A7CD9">
        <w:rPr>
          <w:rStyle w:val="spctttl"/>
          <w:rFonts w:ascii="Arial" w:hAnsi="Arial" w:cs="Arial"/>
          <w:bCs/>
          <w:color w:val="auto"/>
          <w:sz w:val="20"/>
          <w:szCs w:val="20"/>
          <w:bdr w:val="none" w:sz="0" w:space="0" w:color="auto" w:frame="1"/>
          <w:shd w:val="clear" w:color="auto" w:fill="FFFFFF"/>
        </w:rPr>
        <w:t>3.</w:t>
      </w:r>
      <w:r w:rsidR="000A7CD9">
        <w:rPr>
          <w:rStyle w:val="spct"/>
          <w:rFonts w:ascii="Arial" w:hAnsi="Arial" w:cs="Arial"/>
          <w:color w:val="auto"/>
          <w:sz w:val="20"/>
          <w:szCs w:val="20"/>
          <w:bdr w:val="dotted" w:sz="6" w:space="0" w:color="FEFEFE" w:frame="1"/>
          <w:shd w:val="clear" w:color="auto" w:fill="FFFFFF"/>
        </w:rPr>
        <w:tab/>
      </w:r>
      <w:r w:rsidRPr="000A7CD9">
        <w:rPr>
          <w:rStyle w:val="spctbdy"/>
          <w:rFonts w:ascii="Arial" w:hAnsi="Arial" w:cs="Arial"/>
          <w:color w:val="auto"/>
          <w:sz w:val="20"/>
          <w:szCs w:val="20"/>
          <w:bdr w:val="none" w:sz="0" w:space="0" w:color="auto" w:frame="1"/>
          <w:shd w:val="clear" w:color="auto" w:fill="FFFFFF"/>
        </w:rPr>
        <w:t xml:space="preserve">Delegații </w:t>
      </w:r>
      <w:r w:rsidR="0002225A">
        <w:rPr>
          <w:rStyle w:val="salnbdy"/>
          <w:rFonts w:ascii="Arial" w:hAnsi="Arial" w:cs="Arial"/>
          <w:sz w:val="20"/>
          <w:szCs w:val="20"/>
          <w:bdr w:val="none" w:sz="0" w:space="0" w:color="auto" w:frame="1"/>
          <w:shd w:val="clear" w:color="auto" w:fill="FFFFFF"/>
        </w:rPr>
        <w:t>Investito</w:t>
      </w:r>
      <w:r w:rsidR="00DA3A14">
        <w:rPr>
          <w:rStyle w:val="slitbdy"/>
          <w:rFonts w:ascii="Arial" w:hAnsi="Arial" w:cs="Arial"/>
          <w:color w:val="auto"/>
          <w:sz w:val="20"/>
          <w:szCs w:val="20"/>
          <w:bdr w:val="none" w:sz="0" w:space="0" w:color="auto" w:frame="1"/>
          <w:shd w:val="clear" w:color="auto" w:fill="FFFFFF"/>
        </w:rPr>
        <w:t>r</w:t>
      </w:r>
      <w:r w:rsidRPr="000A7CD9">
        <w:rPr>
          <w:rStyle w:val="spctbdy"/>
          <w:rFonts w:ascii="Arial" w:hAnsi="Arial" w:cs="Arial"/>
          <w:color w:val="auto"/>
          <w:sz w:val="20"/>
          <w:szCs w:val="20"/>
          <w:bdr w:val="none" w:sz="0" w:space="0" w:color="auto" w:frame="1"/>
          <w:shd w:val="clear" w:color="auto" w:fill="FFFFFF"/>
        </w:rPr>
        <w:t>ului cu sarcini de verificare a calității lucrării</w:t>
      </w:r>
    </w:p>
    <w:p w14:paraId="35AEC62D" w14:textId="033B4CEE" w:rsidR="0082063A" w:rsidRPr="000A7CD9" w:rsidRDefault="00862ACB" w:rsidP="00862ACB">
      <w:pPr>
        <w:jc w:val="both"/>
        <w:rPr>
          <w:rStyle w:val="spar"/>
          <w:rFonts w:ascii="Arial" w:hAnsi="Arial" w:cs="Arial"/>
          <w:color w:val="auto"/>
          <w:sz w:val="20"/>
          <w:szCs w:val="20"/>
          <w:bdr w:val="none" w:sz="0" w:space="0" w:color="auto" w:frame="1"/>
          <w:shd w:val="clear" w:color="auto" w:fill="FFFFFF"/>
        </w:rPr>
      </w:pPr>
      <w:r w:rsidRPr="000A7CD9">
        <w:rPr>
          <w:rStyle w:val="spar"/>
          <w:rFonts w:ascii="Arial" w:hAnsi="Arial" w:cs="Arial"/>
          <w:color w:val="auto"/>
          <w:sz w:val="20"/>
          <w:szCs w:val="20"/>
          <w:bdr w:val="none" w:sz="0" w:space="0" w:color="auto" w:frame="1"/>
          <w:shd w:val="clear" w:color="auto" w:fill="FFFFFF"/>
        </w:rPr>
        <w:t xml:space="preserve">Numele și prenumele: </w:t>
      </w:r>
      <w:r w:rsidR="000A7CD9">
        <w:rPr>
          <w:rStyle w:val="spar"/>
          <w:rFonts w:ascii="Arial" w:hAnsi="Arial" w:cs="Arial"/>
          <w:color w:val="auto"/>
          <w:sz w:val="20"/>
          <w:szCs w:val="20"/>
          <w:bdr w:val="none" w:sz="0" w:space="0" w:color="auto" w:frame="1"/>
          <w:shd w:val="clear" w:color="auto" w:fill="FFFFFF"/>
        </w:rPr>
        <w:t xml:space="preserve">_______________ </w:t>
      </w:r>
      <w:r w:rsidRPr="000A7CD9">
        <w:rPr>
          <w:rStyle w:val="spar"/>
          <w:rFonts w:ascii="Arial" w:hAnsi="Arial" w:cs="Arial"/>
          <w:color w:val="auto"/>
          <w:sz w:val="20"/>
          <w:szCs w:val="20"/>
          <w:bdr w:val="none" w:sz="0" w:space="0" w:color="auto" w:frame="1"/>
          <w:shd w:val="clear" w:color="auto" w:fill="FFFFFF"/>
        </w:rPr>
        <w:t xml:space="preserve">Funcția: </w:t>
      </w:r>
      <w:r w:rsidR="000A7CD9">
        <w:rPr>
          <w:rStyle w:val="spar"/>
          <w:rFonts w:ascii="Arial" w:hAnsi="Arial" w:cs="Arial"/>
          <w:color w:val="auto"/>
          <w:sz w:val="20"/>
          <w:szCs w:val="20"/>
          <w:bdr w:val="none" w:sz="0" w:space="0" w:color="auto" w:frame="1"/>
          <w:shd w:val="clear" w:color="auto" w:fill="FFFFFF"/>
        </w:rPr>
        <w:t xml:space="preserve">_______________ </w:t>
      </w:r>
      <w:r w:rsidRPr="000A7CD9">
        <w:rPr>
          <w:rStyle w:val="spar"/>
          <w:rFonts w:ascii="Arial" w:hAnsi="Arial" w:cs="Arial"/>
          <w:color w:val="auto"/>
          <w:sz w:val="20"/>
          <w:szCs w:val="20"/>
          <w:bdr w:val="none" w:sz="0" w:space="0" w:color="auto" w:frame="1"/>
          <w:shd w:val="clear" w:color="auto" w:fill="FFFFFF"/>
        </w:rPr>
        <w:t xml:space="preserve">Atribuția: </w:t>
      </w:r>
      <w:r w:rsidR="000A7CD9">
        <w:rPr>
          <w:rStyle w:val="spar"/>
          <w:rFonts w:ascii="Arial" w:hAnsi="Arial" w:cs="Arial"/>
          <w:color w:val="auto"/>
          <w:sz w:val="20"/>
          <w:szCs w:val="20"/>
          <w:bdr w:val="none" w:sz="0" w:space="0" w:color="auto" w:frame="1"/>
          <w:shd w:val="clear" w:color="auto" w:fill="FFFFFF"/>
        </w:rPr>
        <w:t>_________________</w:t>
      </w:r>
    </w:p>
    <w:p w14:paraId="0C75D7DC" w14:textId="77777777" w:rsidR="000A7CD9" w:rsidRPr="000A7CD9" w:rsidRDefault="000A7CD9" w:rsidP="00862ACB">
      <w:pPr>
        <w:jc w:val="both"/>
        <w:rPr>
          <w:rStyle w:val="spar"/>
          <w:rFonts w:ascii="Arial" w:hAnsi="Arial" w:cs="Arial"/>
          <w:color w:val="auto"/>
          <w:sz w:val="20"/>
          <w:szCs w:val="20"/>
          <w:bdr w:val="none" w:sz="0" w:space="0" w:color="auto" w:frame="1"/>
          <w:shd w:val="clear" w:color="auto" w:fill="FFFFFF"/>
        </w:rPr>
      </w:pPr>
    </w:p>
    <w:p w14:paraId="42912C74" w14:textId="0AD3AFFD" w:rsidR="0082063A" w:rsidRPr="000A7CD9" w:rsidRDefault="00862ACB" w:rsidP="000A7CD9">
      <w:pPr>
        <w:tabs>
          <w:tab w:val="left" w:pos="426"/>
        </w:tabs>
        <w:jc w:val="both"/>
        <w:rPr>
          <w:rStyle w:val="spctbdy"/>
          <w:rFonts w:ascii="Arial" w:hAnsi="Arial" w:cs="Arial"/>
          <w:color w:val="auto"/>
          <w:sz w:val="20"/>
          <w:szCs w:val="20"/>
          <w:bdr w:val="none" w:sz="0" w:space="0" w:color="auto" w:frame="1"/>
          <w:shd w:val="clear" w:color="auto" w:fill="FFFFFF"/>
        </w:rPr>
      </w:pPr>
      <w:r w:rsidRPr="000A7CD9">
        <w:rPr>
          <w:rStyle w:val="spctttl"/>
          <w:rFonts w:ascii="Arial" w:hAnsi="Arial" w:cs="Arial"/>
          <w:bCs/>
          <w:color w:val="auto"/>
          <w:sz w:val="20"/>
          <w:szCs w:val="20"/>
          <w:bdr w:val="none" w:sz="0" w:space="0" w:color="auto" w:frame="1"/>
          <w:shd w:val="clear" w:color="auto" w:fill="FFFFFF"/>
        </w:rPr>
        <w:t>4.</w:t>
      </w:r>
      <w:r w:rsidR="000A7CD9">
        <w:rPr>
          <w:rStyle w:val="spct"/>
          <w:rFonts w:ascii="Arial" w:hAnsi="Arial" w:cs="Arial"/>
          <w:color w:val="auto"/>
          <w:sz w:val="20"/>
          <w:szCs w:val="20"/>
          <w:bdr w:val="dotted" w:sz="6" w:space="0" w:color="FEFEFE" w:frame="1"/>
          <w:shd w:val="clear" w:color="auto" w:fill="FFFFFF"/>
        </w:rPr>
        <w:tab/>
      </w:r>
      <w:r w:rsidRPr="000A7CD9">
        <w:rPr>
          <w:rStyle w:val="spctbdy"/>
          <w:rFonts w:ascii="Arial" w:hAnsi="Arial" w:cs="Arial"/>
          <w:color w:val="auto"/>
          <w:sz w:val="20"/>
          <w:szCs w:val="20"/>
          <w:bdr w:val="none" w:sz="0" w:space="0" w:color="auto" w:frame="1"/>
          <w:shd w:val="clear" w:color="auto" w:fill="FFFFFF"/>
        </w:rPr>
        <w:t>Elaboratorul documentației tehnice în fază unică</w:t>
      </w:r>
    </w:p>
    <w:p w14:paraId="76B741CC" w14:textId="77777777" w:rsidR="000A7CD9" w:rsidRPr="000A7CD9" w:rsidRDefault="000A7CD9" w:rsidP="00862ACB">
      <w:pPr>
        <w:jc w:val="both"/>
        <w:rPr>
          <w:rStyle w:val="spctbdy"/>
          <w:rFonts w:ascii="Arial" w:hAnsi="Arial" w:cs="Arial"/>
          <w:color w:val="auto"/>
          <w:sz w:val="20"/>
          <w:szCs w:val="20"/>
          <w:bdr w:val="none" w:sz="0" w:space="0" w:color="auto" w:frame="1"/>
          <w:shd w:val="clear" w:color="auto" w:fill="FFFFFF"/>
        </w:rPr>
      </w:pPr>
    </w:p>
    <w:p w14:paraId="79C7D1D1" w14:textId="5AF48376" w:rsidR="0082063A" w:rsidRPr="000A7CD9" w:rsidRDefault="00862ACB" w:rsidP="000A7CD9">
      <w:pPr>
        <w:tabs>
          <w:tab w:val="left" w:pos="426"/>
        </w:tabs>
        <w:jc w:val="both"/>
        <w:rPr>
          <w:rStyle w:val="slitbdy"/>
          <w:rFonts w:ascii="Arial" w:hAnsi="Arial" w:cs="Arial"/>
          <w:color w:val="auto"/>
          <w:sz w:val="20"/>
          <w:szCs w:val="20"/>
          <w:bdr w:val="none" w:sz="0" w:space="0" w:color="auto" w:frame="1"/>
          <w:shd w:val="clear" w:color="auto" w:fill="FFFFFF"/>
        </w:rPr>
      </w:pPr>
      <w:r w:rsidRPr="000A7CD9">
        <w:rPr>
          <w:rStyle w:val="slitttl"/>
          <w:rFonts w:ascii="Arial" w:hAnsi="Arial" w:cs="Arial"/>
          <w:bCs/>
          <w:color w:val="auto"/>
          <w:sz w:val="20"/>
          <w:szCs w:val="20"/>
          <w:bdr w:val="none" w:sz="0" w:space="0" w:color="auto" w:frame="1"/>
          <w:shd w:val="clear" w:color="auto" w:fill="FFFFFF"/>
        </w:rPr>
        <w:t>a)</w:t>
      </w:r>
      <w:r w:rsidR="000A7CD9">
        <w:rPr>
          <w:rStyle w:val="slit"/>
          <w:rFonts w:ascii="Arial" w:hAnsi="Arial" w:cs="Arial"/>
          <w:color w:val="auto"/>
          <w:sz w:val="20"/>
          <w:szCs w:val="20"/>
          <w:bdr w:val="dotted" w:sz="6" w:space="0" w:color="FEFEFE" w:frame="1"/>
          <w:shd w:val="clear" w:color="auto" w:fill="FFFFFF"/>
        </w:rPr>
        <w:tab/>
      </w:r>
      <w:r w:rsidRPr="000A7CD9">
        <w:rPr>
          <w:rStyle w:val="slitbdy"/>
          <w:rFonts w:ascii="Arial" w:hAnsi="Arial" w:cs="Arial"/>
          <w:color w:val="auto"/>
          <w:sz w:val="20"/>
          <w:szCs w:val="20"/>
          <w:bdr w:val="none" w:sz="0" w:space="0" w:color="auto" w:frame="1"/>
          <w:shd w:val="clear" w:color="auto" w:fill="FFFFFF"/>
        </w:rPr>
        <w:t>Serviciul Proiectare</w:t>
      </w:r>
    </w:p>
    <w:p w14:paraId="3819A1D7" w14:textId="703EAA98" w:rsidR="0082063A" w:rsidRPr="000A7CD9" w:rsidRDefault="00862ACB" w:rsidP="00862ACB">
      <w:pPr>
        <w:jc w:val="both"/>
        <w:rPr>
          <w:rStyle w:val="spar"/>
          <w:rFonts w:ascii="Arial" w:hAnsi="Arial" w:cs="Arial"/>
          <w:color w:val="auto"/>
          <w:sz w:val="20"/>
          <w:szCs w:val="20"/>
          <w:bdr w:val="none" w:sz="0" w:space="0" w:color="auto" w:frame="1"/>
          <w:shd w:val="clear" w:color="auto" w:fill="FFFFFF"/>
        </w:rPr>
      </w:pPr>
      <w:r w:rsidRPr="000A7CD9">
        <w:rPr>
          <w:rStyle w:val="spar"/>
          <w:rFonts w:ascii="Arial" w:hAnsi="Arial" w:cs="Arial"/>
          <w:color w:val="auto"/>
          <w:sz w:val="20"/>
          <w:szCs w:val="20"/>
          <w:bdr w:val="none" w:sz="0" w:space="0" w:color="auto" w:frame="1"/>
          <w:shd w:val="clear" w:color="auto" w:fill="FFFFFF"/>
        </w:rPr>
        <w:t xml:space="preserve">Denumire: </w:t>
      </w:r>
      <w:r w:rsidR="000A7CD9">
        <w:rPr>
          <w:rStyle w:val="spar"/>
          <w:rFonts w:ascii="Arial" w:hAnsi="Arial" w:cs="Arial"/>
          <w:color w:val="auto"/>
          <w:sz w:val="20"/>
          <w:szCs w:val="20"/>
          <w:bdr w:val="none" w:sz="0" w:space="0" w:color="auto" w:frame="1"/>
          <w:shd w:val="clear" w:color="auto" w:fill="FFFFFF"/>
        </w:rPr>
        <w:t xml:space="preserve">_____________________________________ </w:t>
      </w:r>
      <w:r w:rsidRPr="000A7CD9">
        <w:rPr>
          <w:rStyle w:val="spar"/>
          <w:rFonts w:ascii="Arial" w:hAnsi="Arial" w:cs="Arial"/>
          <w:color w:val="auto"/>
          <w:sz w:val="20"/>
          <w:szCs w:val="20"/>
          <w:bdr w:val="none" w:sz="0" w:space="0" w:color="auto" w:frame="1"/>
          <w:shd w:val="clear" w:color="auto" w:fill="FFFFFF"/>
        </w:rPr>
        <w:t xml:space="preserve">Adresa: </w:t>
      </w:r>
      <w:r w:rsidR="000A7CD9">
        <w:rPr>
          <w:rStyle w:val="spar"/>
          <w:rFonts w:ascii="Arial" w:hAnsi="Arial" w:cs="Arial"/>
          <w:color w:val="auto"/>
          <w:sz w:val="20"/>
          <w:szCs w:val="20"/>
          <w:bdr w:val="none" w:sz="0" w:space="0" w:color="auto" w:frame="1"/>
          <w:shd w:val="clear" w:color="auto" w:fill="FFFFFF"/>
        </w:rPr>
        <w:t>____________________________</w:t>
      </w:r>
    </w:p>
    <w:p w14:paraId="1FD28ECF" w14:textId="531556A9" w:rsidR="0082063A" w:rsidRPr="000A7CD9" w:rsidRDefault="00862ACB" w:rsidP="000A7CD9">
      <w:pPr>
        <w:tabs>
          <w:tab w:val="left" w:pos="426"/>
        </w:tabs>
        <w:jc w:val="both"/>
        <w:rPr>
          <w:rStyle w:val="slitbdy"/>
          <w:rFonts w:ascii="Arial" w:hAnsi="Arial" w:cs="Arial"/>
          <w:color w:val="auto"/>
          <w:sz w:val="20"/>
          <w:szCs w:val="20"/>
          <w:bdr w:val="none" w:sz="0" w:space="0" w:color="auto" w:frame="1"/>
          <w:shd w:val="clear" w:color="auto" w:fill="FFFFFF"/>
        </w:rPr>
      </w:pPr>
      <w:r w:rsidRPr="000A7CD9">
        <w:rPr>
          <w:rStyle w:val="slitttl"/>
          <w:rFonts w:ascii="Arial" w:hAnsi="Arial" w:cs="Arial"/>
          <w:bCs/>
          <w:color w:val="auto"/>
          <w:sz w:val="20"/>
          <w:szCs w:val="20"/>
          <w:bdr w:val="none" w:sz="0" w:space="0" w:color="auto" w:frame="1"/>
          <w:shd w:val="clear" w:color="auto" w:fill="FFFFFF"/>
        </w:rPr>
        <w:t>b)</w:t>
      </w:r>
      <w:r w:rsidR="000A7CD9">
        <w:rPr>
          <w:rStyle w:val="slit"/>
          <w:rFonts w:ascii="Arial" w:hAnsi="Arial" w:cs="Arial"/>
          <w:color w:val="auto"/>
          <w:sz w:val="20"/>
          <w:szCs w:val="20"/>
          <w:bdr w:val="dotted" w:sz="6" w:space="0" w:color="FEFEFE" w:frame="1"/>
          <w:shd w:val="clear" w:color="auto" w:fill="FFFFFF"/>
        </w:rPr>
        <w:tab/>
      </w:r>
      <w:r w:rsidRPr="000A7CD9">
        <w:rPr>
          <w:rStyle w:val="slitbdy"/>
          <w:rFonts w:ascii="Arial" w:hAnsi="Arial" w:cs="Arial"/>
          <w:color w:val="auto"/>
          <w:sz w:val="20"/>
          <w:szCs w:val="20"/>
          <w:bdr w:val="none" w:sz="0" w:space="0" w:color="auto" w:frame="1"/>
          <w:shd w:val="clear" w:color="auto" w:fill="FFFFFF"/>
        </w:rPr>
        <w:t>Șef Serviciul Proiectare</w:t>
      </w:r>
    </w:p>
    <w:p w14:paraId="3E35D813" w14:textId="7E3271A4" w:rsidR="0082063A" w:rsidRPr="000A7CD9" w:rsidRDefault="00862ACB" w:rsidP="00862ACB">
      <w:pPr>
        <w:jc w:val="both"/>
        <w:rPr>
          <w:rStyle w:val="spar"/>
          <w:rFonts w:ascii="Arial" w:hAnsi="Arial" w:cs="Arial"/>
          <w:color w:val="auto"/>
          <w:sz w:val="20"/>
          <w:szCs w:val="20"/>
          <w:bdr w:val="none" w:sz="0" w:space="0" w:color="auto" w:frame="1"/>
          <w:shd w:val="clear" w:color="auto" w:fill="FFFFFF"/>
        </w:rPr>
      </w:pPr>
      <w:r w:rsidRPr="000A7CD9">
        <w:rPr>
          <w:rStyle w:val="spar"/>
          <w:rFonts w:ascii="Arial" w:hAnsi="Arial" w:cs="Arial"/>
          <w:color w:val="auto"/>
          <w:sz w:val="20"/>
          <w:szCs w:val="20"/>
          <w:bdr w:val="none" w:sz="0" w:space="0" w:color="auto" w:frame="1"/>
          <w:shd w:val="clear" w:color="auto" w:fill="FFFFFF"/>
        </w:rPr>
        <w:t xml:space="preserve">Numele și prenumele: </w:t>
      </w:r>
      <w:r w:rsidR="000A7CD9">
        <w:rPr>
          <w:rStyle w:val="spar"/>
          <w:rFonts w:ascii="Arial" w:hAnsi="Arial" w:cs="Arial"/>
          <w:color w:val="auto"/>
          <w:sz w:val="20"/>
          <w:szCs w:val="20"/>
          <w:bdr w:val="none" w:sz="0" w:space="0" w:color="auto" w:frame="1"/>
          <w:shd w:val="clear" w:color="auto" w:fill="FFFFFF"/>
        </w:rPr>
        <w:t>_______________________________________________________________</w:t>
      </w:r>
    </w:p>
    <w:p w14:paraId="6F7B18C6" w14:textId="77777777" w:rsidR="000A7CD9" w:rsidRPr="000A7CD9" w:rsidRDefault="000A7CD9" w:rsidP="00862ACB">
      <w:pPr>
        <w:jc w:val="both"/>
        <w:rPr>
          <w:rStyle w:val="spar"/>
          <w:rFonts w:ascii="Arial" w:hAnsi="Arial" w:cs="Arial"/>
          <w:color w:val="auto"/>
          <w:sz w:val="20"/>
          <w:szCs w:val="20"/>
          <w:bdr w:val="none" w:sz="0" w:space="0" w:color="auto" w:frame="1"/>
          <w:shd w:val="clear" w:color="auto" w:fill="FFFFFF"/>
        </w:rPr>
      </w:pPr>
    </w:p>
    <w:p w14:paraId="04B15094" w14:textId="43404E11" w:rsidR="0082063A" w:rsidRPr="000A7CD9" w:rsidRDefault="00862ACB" w:rsidP="009A75D8">
      <w:pPr>
        <w:tabs>
          <w:tab w:val="left" w:pos="426"/>
        </w:tabs>
        <w:jc w:val="both"/>
        <w:rPr>
          <w:rStyle w:val="spctbdy"/>
          <w:rFonts w:ascii="Arial" w:hAnsi="Arial" w:cs="Arial"/>
          <w:color w:val="auto"/>
          <w:sz w:val="20"/>
          <w:szCs w:val="20"/>
          <w:bdr w:val="none" w:sz="0" w:space="0" w:color="auto" w:frame="1"/>
          <w:shd w:val="clear" w:color="auto" w:fill="FFFFFF"/>
        </w:rPr>
      </w:pPr>
      <w:r w:rsidRPr="000A7CD9">
        <w:rPr>
          <w:rStyle w:val="spctttl"/>
          <w:rFonts w:ascii="Arial" w:hAnsi="Arial" w:cs="Arial"/>
          <w:bCs/>
          <w:color w:val="auto"/>
          <w:sz w:val="20"/>
          <w:szCs w:val="20"/>
          <w:bdr w:val="none" w:sz="0" w:space="0" w:color="auto" w:frame="1"/>
          <w:shd w:val="clear" w:color="auto" w:fill="FFFFFF"/>
        </w:rPr>
        <w:t>5.</w:t>
      </w:r>
      <w:r w:rsidR="000A7CD9">
        <w:rPr>
          <w:rStyle w:val="spct"/>
          <w:rFonts w:ascii="Arial" w:hAnsi="Arial" w:cs="Arial"/>
          <w:color w:val="auto"/>
          <w:sz w:val="20"/>
          <w:szCs w:val="20"/>
          <w:bdr w:val="dotted" w:sz="6" w:space="0" w:color="FEFEFE" w:frame="1"/>
          <w:shd w:val="clear" w:color="auto" w:fill="FFFFFF"/>
        </w:rPr>
        <w:tab/>
      </w:r>
      <w:r w:rsidRPr="000A7CD9">
        <w:rPr>
          <w:rStyle w:val="spctbdy"/>
          <w:rFonts w:ascii="Arial" w:hAnsi="Arial" w:cs="Arial"/>
          <w:color w:val="auto"/>
          <w:sz w:val="20"/>
          <w:szCs w:val="20"/>
          <w:bdr w:val="none" w:sz="0" w:space="0" w:color="auto" w:frame="1"/>
          <w:shd w:val="clear" w:color="auto" w:fill="FFFFFF"/>
        </w:rPr>
        <w:t>Executantul lucrării</w:t>
      </w:r>
    </w:p>
    <w:p w14:paraId="1BD4E801" w14:textId="77777777" w:rsidR="000A7CD9" w:rsidRPr="000A7CD9" w:rsidRDefault="000A7CD9" w:rsidP="00862ACB">
      <w:pPr>
        <w:jc w:val="both"/>
        <w:rPr>
          <w:rStyle w:val="spctbdy"/>
          <w:rFonts w:ascii="Arial" w:hAnsi="Arial" w:cs="Arial"/>
          <w:color w:val="auto"/>
          <w:sz w:val="20"/>
          <w:szCs w:val="20"/>
          <w:bdr w:val="none" w:sz="0" w:space="0" w:color="auto" w:frame="1"/>
          <w:shd w:val="clear" w:color="auto" w:fill="FFFFFF"/>
        </w:rPr>
      </w:pPr>
    </w:p>
    <w:p w14:paraId="6CA61B3A" w14:textId="337D8460" w:rsidR="0082063A" w:rsidRPr="000A7CD9" w:rsidRDefault="00862ACB" w:rsidP="000A7CD9">
      <w:pPr>
        <w:tabs>
          <w:tab w:val="left" w:pos="426"/>
        </w:tabs>
        <w:jc w:val="both"/>
        <w:rPr>
          <w:rStyle w:val="slitbdy"/>
          <w:rFonts w:ascii="Arial" w:hAnsi="Arial" w:cs="Arial"/>
          <w:color w:val="auto"/>
          <w:sz w:val="20"/>
          <w:szCs w:val="20"/>
          <w:bdr w:val="none" w:sz="0" w:space="0" w:color="auto" w:frame="1"/>
          <w:shd w:val="clear" w:color="auto" w:fill="FFFFFF"/>
        </w:rPr>
      </w:pPr>
      <w:r w:rsidRPr="000A7CD9">
        <w:rPr>
          <w:rStyle w:val="slitttl"/>
          <w:rFonts w:ascii="Arial" w:hAnsi="Arial" w:cs="Arial"/>
          <w:bCs/>
          <w:color w:val="auto"/>
          <w:sz w:val="20"/>
          <w:szCs w:val="20"/>
          <w:bdr w:val="none" w:sz="0" w:space="0" w:color="auto" w:frame="1"/>
          <w:shd w:val="clear" w:color="auto" w:fill="FFFFFF"/>
        </w:rPr>
        <w:t>a)</w:t>
      </w:r>
      <w:r w:rsidR="000A7CD9">
        <w:rPr>
          <w:rStyle w:val="slit"/>
          <w:rFonts w:ascii="Arial" w:hAnsi="Arial" w:cs="Arial"/>
          <w:color w:val="auto"/>
          <w:sz w:val="20"/>
          <w:szCs w:val="20"/>
          <w:bdr w:val="dotted" w:sz="6" w:space="0" w:color="FEFEFE" w:frame="1"/>
          <w:shd w:val="clear" w:color="auto" w:fill="FFFFFF"/>
        </w:rPr>
        <w:tab/>
      </w:r>
      <w:r w:rsidRPr="000A7CD9">
        <w:rPr>
          <w:rStyle w:val="slitbdy"/>
          <w:rFonts w:ascii="Arial" w:hAnsi="Arial" w:cs="Arial"/>
          <w:color w:val="auto"/>
          <w:sz w:val="20"/>
          <w:szCs w:val="20"/>
          <w:bdr w:val="none" w:sz="0" w:space="0" w:color="auto" w:frame="1"/>
          <w:shd w:val="clear" w:color="auto" w:fill="FFFFFF"/>
        </w:rPr>
        <w:t>Executant</w:t>
      </w:r>
    </w:p>
    <w:p w14:paraId="5CD89979" w14:textId="0F947515" w:rsidR="0082063A" w:rsidRPr="000A7CD9" w:rsidRDefault="00862ACB" w:rsidP="000A7CD9">
      <w:pPr>
        <w:tabs>
          <w:tab w:val="left" w:pos="426"/>
        </w:tabs>
        <w:jc w:val="both"/>
        <w:rPr>
          <w:rStyle w:val="slinbdy"/>
          <w:rFonts w:ascii="Arial" w:hAnsi="Arial" w:cs="Arial"/>
          <w:color w:val="auto"/>
          <w:sz w:val="20"/>
          <w:szCs w:val="20"/>
          <w:bdr w:val="none" w:sz="0" w:space="0" w:color="auto" w:frame="1"/>
          <w:shd w:val="clear" w:color="auto" w:fill="FFFFFF"/>
        </w:rPr>
      </w:pPr>
      <w:r w:rsidRPr="000A7CD9">
        <w:rPr>
          <w:rStyle w:val="slinttl"/>
          <w:rFonts w:ascii="Arial" w:hAnsi="Arial" w:cs="Arial"/>
          <w:bCs/>
          <w:color w:val="auto"/>
          <w:sz w:val="20"/>
          <w:szCs w:val="20"/>
          <w:bdr w:val="none" w:sz="0" w:space="0" w:color="auto" w:frame="1"/>
          <w:shd w:val="clear" w:color="auto" w:fill="FFFFFF"/>
        </w:rPr>
        <w:t>–</w:t>
      </w:r>
      <w:r w:rsidR="000A7CD9">
        <w:rPr>
          <w:rStyle w:val="slinttl"/>
          <w:rFonts w:ascii="Arial" w:hAnsi="Arial" w:cs="Arial"/>
          <w:bCs/>
          <w:color w:val="auto"/>
          <w:sz w:val="20"/>
          <w:szCs w:val="20"/>
          <w:bdr w:val="none" w:sz="0" w:space="0" w:color="auto" w:frame="1"/>
          <w:shd w:val="clear" w:color="auto" w:fill="FFFFFF"/>
        </w:rPr>
        <w:tab/>
      </w:r>
      <w:r w:rsidRPr="000A7CD9">
        <w:rPr>
          <w:rStyle w:val="slinbdy"/>
          <w:rFonts w:ascii="Arial" w:hAnsi="Arial" w:cs="Arial"/>
          <w:color w:val="auto"/>
          <w:sz w:val="20"/>
          <w:szCs w:val="20"/>
          <w:bdr w:val="none" w:sz="0" w:space="0" w:color="auto" w:frame="1"/>
          <w:shd w:val="clear" w:color="auto" w:fill="FFFFFF"/>
        </w:rPr>
        <w:t>Executant general</w:t>
      </w:r>
    </w:p>
    <w:p w14:paraId="3C1237C9" w14:textId="7D8B1BD8" w:rsidR="0082063A" w:rsidRPr="000A7CD9" w:rsidRDefault="00862ACB" w:rsidP="00862ACB">
      <w:pPr>
        <w:jc w:val="both"/>
        <w:rPr>
          <w:rStyle w:val="spar"/>
          <w:rFonts w:ascii="Arial" w:hAnsi="Arial" w:cs="Arial"/>
          <w:color w:val="auto"/>
          <w:sz w:val="20"/>
          <w:szCs w:val="20"/>
          <w:bdr w:val="none" w:sz="0" w:space="0" w:color="auto" w:frame="1"/>
          <w:shd w:val="clear" w:color="auto" w:fill="FFFFFF"/>
        </w:rPr>
      </w:pPr>
      <w:r w:rsidRPr="000A7CD9">
        <w:rPr>
          <w:rStyle w:val="spar"/>
          <w:rFonts w:ascii="Arial" w:hAnsi="Arial" w:cs="Arial"/>
          <w:color w:val="auto"/>
          <w:sz w:val="20"/>
          <w:szCs w:val="20"/>
          <w:bdr w:val="none" w:sz="0" w:space="0" w:color="auto" w:frame="1"/>
          <w:shd w:val="clear" w:color="auto" w:fill="FFFFFF"/>
        </w:rPr>
        <w:t xml:space="preserve">Denumire: </w:t>
      </w:r>
      <w:r w:rsidR="000A7CD9">
        <w:rPr>
          <w:rStyle w:val="spar"/>
          <w:rFonts w:ascii="Arial" w:hAnsi="Arial" w:cs="Arial"/>
          <w:color w:val="auto"/>
          <w:sz w:val="20"/>
          <w:szCs w:val="20"/>
          <w:bdr w:val="none" w:sz="0" w:space="0" w:color="auto" w:frame="1"/>
          <w:shd w:val="clear" w:color="auto" w:fill="FFFFFF"/>
        </w:rPr>
        <w:t xml:space="preserve">_____________________________________ </w:t>
      </w:r>
      <w:r w:rsidRPr="000A7CD9">
        <w:rPr>
          <w:rStyle w:val="spar"/>
          <w:rFonts w:ascii="Arial" w:hAnsi="Arial" w:cs="Arial"/>
          <w:color w:val="auto"/>
          <w:sz w:val="20"/>
          <w:szCs w:val="20"/>
          <w:bdr w:val="none" w:sz="0" w:space="0" w:color="auto" w:frame="1"/>
          <w:shd w:val="clear" w:color="auto" w:fill="FFFFFF"/>
        </w:rPr>
        <w:t xml:space="preserve">Adresa: </w:t>
      </w:r>
      <w:r w:rsidR="000A7CD9">
        <w:rPr>
          <w:rStyle w:val="spar"/>
          <w:rFonts w:ascii="Arial" w:hAnsi="Arial" w:cs="Arial"/>
          <w:color w:val="auto"/>
          <w:sz w:val="20"/>
          <w:szCs w:val="20"/>
          <w:bdr w:val="none" w:sz="0" w:space="0" w:color="auto" w:frame="1"/>
          <w:shd w:val="clear" w:color="auto" w:fill="FFFFFF"/>
        </w:rPr>
        <w:t>____________________________</w:t>
      </w:r>
    </w:p>
    <w:p w14:paraId="05BC27E3" w14:textId="6CD6BA03" w:rsidR="0082063A" w:rsidRPr="000A7CD9" w:rsidRDefault="00862ACB" w:rsidP="000A7CD9">
      <w:pPr>
        <w:tabs>
          <w:tab w:val="left" w:pos="426"/>
        </w:tabs>
        <w:jc w:val="both"/>
        <w:rPr>
          <w:rStyle w:val="slinbdy"/>
          <w:rFonts w:ascii="Arial" w:hAnsi="Arial" w:cs="Arial"/>
          <w:color w:val="auto"/>
          <w:sz w:val="20"/>
          <w:szCs w:val="20"/>
          <w:bdr w:val="none" w:sz="0" w:space="0" w:color="auto" w:frame="1"/>
          <w:shd w:val="clear" w:color="auto" w:fill="FFFFFF"/>
        </w:rPr>
      </w:pPr>
      <w:r w:rsidRPr="000A7CD9">
        <w:rPr>
          <w:rStyle w:val="slinttl"/>
          <w:rFonts w:ascii="Arial" w:hAnsi="Arial" w:cs="Arial"/>
          <w:bCs/>
          <w:color w:val="auto"/>
          <w:sz w:val="20"/>
          <w:szCs w:val="20"/>
          <w:bdr w:val="none" w:sz="0" w:space="0" w:color="auto" w:frame="1"/>
          <w:shd w:val="clear" w:color="auto" w:fill="FFFFFF"/>
        </w:rPr>
        <w:t>–</w:t>
      </w:r>
      <w:r w:rsidR="000A7CD9">
        <w:rPr>
          <w:rStyle w:val="slinttl"/>
          <w:rFonts w:ascii="Arial" w:hAnsi="Arial" w:cs="Arial"/>
          <w:bCs/>
          <w:color w:val="auto"/>
          <w:sz w:val="20"/>
          <w:szCs w:val="20"/>
          <w:bdr w:val="none" w:sz="0" w:space="0" w:color="auto" w:frame="1"/>
          <w:shd w:val="clear" w:color="auto" w:fill="FFFFFF"/>
        </w:rPr>
        <w:tab/>
      </w:r>
      <w:r w:rsidRPr="000A7CD9">
        <w:rPr>
          <w:rStyle w:val="slinbdy"/>
          <w:rFonts w:ascii="Arial" w:hAnsi="Arial" w:cs="Arial"/>
          <w:color w:val="auto"/>
          <w:sz w:val="20"/>
          <w:szCs w:val="20"/>
          <w:bdr w:val="none" w:sz="0" w:space="0" w:color="auto" w:frame="1"/>
          <w:shd w:val="clear" w:color="auto" w:fill="FFFFFF"/>
        </w:rPr>
        <w:t>Asociat</w:t>
      </w:r>
    </w:p>
    <w:p w14:paraId="7FEF7730" w14:textId="44F08078" w:rsidR="0082063A" w:rsidRPr="000A7CD9" w:rsidRDefault="00862ACB" w:rsidP="00862ACB">
      <w:pPr>
        <w:jc w:val="both"/>
        <w:rPr>
          <w:rStyle w:val="spar"/>
          <w:rFonts w:ascii="Arial" w:hAnsi="Arial" w:cs="Arial"/>
          <w:color w:val="auto"/>
          <w:sz w:val="20"/>
          <w:szCs w:val="20"/>
          <w:bdr w:val="none" w:sz="0" w:space="0" w:color="auto" w:frame="1"/>
          <w:shd w:val="clear" w:color="auto" w:fill="FFFFFF"/>
        </w:rPr>
      </w:pPr>
      <w:r w:rsidRPr="000A7CD9">
        <w:rPr>
          <w:rStyle w:val="spar"/>
          <w:rFonts w:ascii="Arial" w:hAnsi="Arial" w:cs="Arial"/>
          <w:color w:val="auto"/>
          <w:sz w:val="20"/>
          <w:szCs w:val="20"/>
          <w:bdr w:val="none" w:sz="0" w:space="0" w:color="auto" w:frame="1"/>
          <w:shd w:val="clear" w:color="auto" w:fill="FFFFFF"/>
        </w:rPr>
        <w:t xml:space="preserve">Specialitatea: </w:t>
      </w:r>
      <w:r w:rsidR="000A7CD9">
        <w:rPr>
          <w:rStyle w:val="spar"/>
          <w:rFonts w:ascii="Arial" w:hAnsi="Arial" w:cs="Arial"/>
          <w:color w:val="auto"/>
          <w:sz w:val="20"/>
          <w:szCs w:val="20"/>
          <w:bdr w:val="none" w:sz="0" w:space="0" w:color="auto" w:frame="1"/>
          <w:shd w:val="clear" w:color="auto" w:fill="FFFFFF"/>
        </w:rPr>
        <w:t xml:space="preserve">_________________ </w:t>
      </w:r>
      <w:r w:rsidRPr="000A7CD9">
        <w:rPr>
          <w:rStyle w:val="spar"/>
          <w:rFonts w:ascii="Arial" w:hAnsi="Arial" w:cs="Arial"/>
          <w:color w:val="auto"/>
          <w:sz w:val="20"/>
          <w:szCs w:val="20"/>
          <w:bdr w:val="none" w:sz="0" w:space="0" w:color="auto" w:frame="1"/>
          <w:shd w:val="clear" w:color="auto" w:fill="FFFFFF"/>
        </w:rPr>
        <w:t xml:space="preserve">Denumire: </w:t>
      </w:r>
      <w:r w:rsidR="000A7CD9">
        <w:rPr>
          <w:rStyle w:val="spar"/>
          <w:rFonts w:ascii="Arial" w:hAnsi="Arial" w:cs="Arial"/>
          <w:color w:val="auto"/>
          <w:sz w:val="20"/>
          <w:szCs w:val="20"/>
          <w:bdr w:val="none" w:sz="0" w:space="0" w:color="auto" w:frame="1"/>
          <w:shd w:val="clear" w:color="auto" w:fill="FFFFFF"/>
        </w:rPr>
        <w:t xml:space="preserve">__________________ </w:t>
      </w:r>
      <w:r w:rsidRPr="000A7CD9">
        <w:rPr>
          <w:rStyle w:val="spar"/>
          <w:rFonts w:ascii="Arial" w:hAnsi="Arial" w:cs="Arial"/>
          <w:color w:val="auto"/>
          <w:sz w:val="20"/>
          <w:szCs w:val="20"/>
          <w:bdr w:val="none" w:sz="0" w:space="0" w:color="auto" w:frame="1"/>
          <w:shd w:val="clear" w:color="auto" w:fill="FFFFFF"/>
        </w:rPr>
        <w:t xml:space="preserve">Adresa: </w:t>
      </w:r>
      <w:r w:rsidR="000A7CD9">
        <w:rPr>
          <w:rStyle w:val="spar"/>
          <w:rFonts w:ascii="Arial" w:hAnsi="Arial" w:cs="Arial"/>
          <w:color w:val="auto"/>
          <w:sz w:val="20"/>
          <w:szCs w:val="20"/>
          <w:bdr w:val="none" w:sz="0" w:space="0" w:color="auto" w:frame="1"/>
          <w:shd w:val="clear" w:color="auto" w:fill="FFFFFF"/>
        </w:rPr>
        <w:t>__________________</w:t>
      </w:r>
    </w:p>
    <w:p w14:paraId="6D7A01FA" w14:textId="2B1D17DD" w:rsidR="0082063A" w:rsidRPr="000A7CD9" w:rsidRDefault="00862ACB" w:rsidP="000A7CD9">
      <w:pPr>
        <w:tabs>
          <w:tab w:val="left" w:pos="426"/>
        </w:tabs>
        <w:jc w:val="both"/>
        <w:rPr>
          <w:rStyle w:val="slitbdy"/>
          <w:rFonts w:ascii="Arial" w:hAnsi="Arial" w:cs="Arial"/>
          <w:color w:val="auto"/>
          <w:sz w:val="20"/>
          <w:szCs w:val="20"/>
          <w:bdr w:val="none" w:sz="0" w:space="0" w:color="auto" w:frame="1"/>
          <w:shd w:val="clear" w:color="auto" w:fill="FFFFFF"/>
        </w:rPr>
      </w:pPr>
      <w:r w:rsidRPr="000A7CD9">
        <w:rPr>
          <w:rStyle w:val="slitttl"/>
          <w:rFonts w:ascii="Arial" w:hAnsi="Arial" w:cs="Arial"/>
          <w:bCs/>
          <w:color w:val="auto"/>
          <w:sz w:val="20"/>
          <w:szCs w:val="20"/>
          <w:bdr w:val="none" w:sz="0" w:space="0" w:color="auto" w:frame="1"/>
          <w:shd w:val="clear" w:color="auto" w:fill="FFFFFF"/>
        </w:rPr>
        <w:t>b)</w:t>
      </w:r>
      <w:r w:rsidR="000A7CD9">
        <w:rPr>
          <w:rStyle w:val="slit"/>
          <w:rFonts w:ascii="Arial" w:hAnsi="Arial" w:cs="Arial"/>
          <w:color w:val="auto"/>
          <w:sz w:val="20"/>
          <w:szCs w:val="20"/>
          <w:bdr w:val="dotted" w:sz="6" w:space="0" w:color="FEFEFE" w:frame="1"/>
          <w:shd w:val="clear" w:color="auto" w:fill="FFFFFF"/>
        </w:rPr>
        <w:tab/>
      </w:r>
      <w:r w:rsidRPr="000A7CD9">
        <w:rPr>
          <w:rStyle w:val="slitbdy"/>
          <w:rFonts w:ascii="Arial" w:hAnsi="Arial" w:cs="Arial"/>
          <w:color w:val="auto"/>
          <w:sz w:val="20"/>
          <w:szCs w:val="20"/>
          <w:bdr w:val="none" w:sz="0" w:space="0" w:color="auto" w:frame="1"/>
          <w:shd w:val="clear" w:color="auto" w:fill="FFFFFF"/>
        </w:rPr>
        <w:t>Șef de șantier</w:t>
      </w:r>
    </w:p>
    <w:p w14:paraId="748FE4B4" w14:textId="21A7D9CA" w:rsidR="0082063A" w:rsidRPr="000A7CD9" w:rsidRDefault="00862ACB" w:rsidP="00862ACB">
      <w:pPr>
        <w:jc w:val="both"/>
        <w:rPr>
          <w:rStyle w:val="spar"/>
          <w:rFonts w:ascii="Arial" w:hAnsi="Arial" w:cs="Arial"/>
          <w:color w:val="auto"/>
          <w:sz w:val="20"/>
          <w:szCs w:val="20"/>
          <w:bdr w:val="none" w:sz="0" w:space="0" w:color="auto" w:frame="1"/>
          <w:shd w:val="clear" w:color="auto" w:fill="FFFFFF"/>
        </w:rPr>
      </w:pPr>
      <w:r w:rsidRPr="000A7CD9">
        <w:rPr>
          <w:rStyle w:val="spar"/>
          <w:rFonts w:ascii="Arial" w:hAnsi="Arial" w:cs="Arial"/>
          <w:color w:val="auto"/>
          <w:sz w:val="20"/>
          <w:szCs w:val="20"/>
          <w:bdr w:val="none" w:sz="0" w:space="0" w:color="auto" w:frame="1"/>
          <w:shd w:val="clear" w:color="auto" w:fill="FFFFFF"/>
        </w:rPr>
        <w:t xml:space="preserve">Numele și prenumele: </w:t>
      </w:r>
      <w:r w:rsidR="000A7CD9">
        <w:rPr>
          <w:rStyle w:val="spar"/>
          <w:rFonts w:ascii="Arial" w:hAnsi="Arial" w:cs="Arial"/>
          <w:color w:val="auto"/>
          <w:sz w:val="20"/>
          <w:szCs w:val="20"/>
          <w:bdr w:val="none" w:sz="0" w:space="0" w:color="auto" w:frame="1"/>
          <w:shd w:val="clear" w:color="auto" w:fill="FFFFFF"/>
        </w:rPr>
        <w:t>_______________________________________________________________</w:t>
      </w:r>
    </w:p>
    <w:p w14:paraId="406C7DBD" w14:textId="47F7005C" w:rsidR="0082063A" w:rsidRPr="000A7CD9" w:rsidRDefault="00862ACB" w:rsidP="000A7CD9">
      <w:pPr>
        <w:tabs>
          <w:tab w:val="left" w:pos="426"/>
        </w:tabs>
        <w:jc w:val="both"/>
        <w:rPr>
          <w:rStyle w:val="slitbdy"/>
          <w:rFonts w:ascii="Arial" w:hAnsi="Arial" w:cs="Arial"/>
          <w:color w:val="auto"/>
          <w:sz w:val="20"/>
          <w:szCs w:val="20"/>
          <w:bdr w:val="none" w:sz="0" w:space="0" w:color="auto" w:frame="1"/>
          <w:shd w:val="clear" w:color="auto" w:fill="FFFFFF"/>
        </w:rPr>
      </w:pPr>
      <w:r w:rsidRPr="000A7CD9">
        <w:rPr>
          <w:rStyle w:val="slitttl"/>
          <w:rFonts w:ascii="Arial" w:hAnsi="Arial" w:cs="Arial"/>
          <w:bCs/>
          <w:color w:val="auto"/>
          <w:sz w:val="20"/>
          <w:szCs w:val="20"/>
          <w:bdr w:val="none" w:sz="0" w:space="0" w:color="auto" w:frame="1"/>
          <w:shd w:val="clear" w:color="auto" w:fill="FFFFFF"/>
        </w:rPr>
        <w:t>c)</w:t>
      </w:r>
      <w:r w:rsidR="000A7CD9">
        <w:rPr>
          <w:rStyle w:val="slit"/>
          <w:rFonts w:ascii="Arial" w:hAnsi="Arial" w:cs="Arial"/>
          <w:color w:val="auto"/>
          <w:sz w:val="20"/>
          <w:szCs w:val="20"/>
          <w:bdr w:val="dotted" w:sz="6" w:space="0" w:color="FEFEFE" w:frame="1"/>
          <w:shd w:val="clear" w:color="auto" w:fill="FFFFFF"/>
        </w:rPr>
        <w:tab/>
      </w:r>
      <w:r w:rsidRPr="000A7CD9">
        <w:rPr>
          <w:rStyle w:val="slitbdy"/>
          <w:rFonts w:ascii="Arial" w:hAnsi="Arial" w:cs="Arial"/>
          <w:color w:val="auto"/>
          <w:sz w:val="20"/>
          <w:szCs w:val="20"/>
          <w:bdr w:val="none" w:sz="0" w:space="0" w:color="auto" w:frame="1"/>
          <w:shd w:val="clear" w:color="auto" w:fill="FFFFFF"/>
        </w:rPr>
        <w:t>Șef punct de lucru</w:t>
      </w:r>
    </w:p>
    <w:p w14:paraId="4212C761" w14:textId="6C6E5950" w:rsidR="0082063A" w:rsidRPr="000A7CD9" w:rsidRDefault="00862ACB" w:rsidP="00862ACB">
      <w:pPr>
        <w:jc w:val="both"/>
        <w:rPr>
          <w:rStyle w:val="spar"/>
          <w:rFonts w:ascii="Arial" w:hAnsi="Arial" w:cs="Arial"/>
          <w:color w:val="auto"/>
          <w:sz w:val="20"/>
          <w:szCs w:val="20"/>
          <w:bdr w:val="none" w:sz="0" w:space="0" w:color="auto" w:frame="1"/>
          <w:shd w:val="clear" w:color="auto" w:fill="FFFFFF"/>
        </w:rPr>
      </w:pPr>
      <w:r w:rsidRPr="000A7CD9">
        <w:rPr>
          <w:rStyle w:val="spar"/>
          <w:rFonts w:ascii="Arial" w:hAnsi="Arial" w:cs="Arial"/>
          <w:color w:val="auto"/>
          <w:sz w:val="20"/>
          <w:szCs w:val="20"/>
          <w:bdr w:val="none" w:sz="0" w:space="0" w:color="auto" w:frame="1"/>
          <w:shd w:val="clear" w:color="auto" w:fill="FFFFFF"/>
        </w:rPr>
        <w:t xml:space="preserve">Numele și prenumele: </w:t>
      </w:r>
      <w:r w:rsidR="000A7CD9">
        <w:rPr>
          <w:rStyle w:val="spar"/>
          <w:rFonts w:ascii="Arial" w:hAnsi="Arial" w:cs="Arial"/>
          <w:color w:val="auto"/>
          <w:sz w:val="20"/>
          <w:szCs w:val="20"/>
          <w:bdr w:val="none" w:sz="0" w:space="0" w:color="auto" w:frame="1"/>
          <w:shd w:val="clear" w:color="auto" w:fill="FFFFFF"/>
        </w:rPr>
        <w:t>_______________________________________________________________</w:t>
      </w:r>
    </w:p>
    <w:p w14:paraId="785AA875" w14:textId="77777777" w:rsidR="000A7CD9" w:rsidRPr="000A7CD9" w:rsidRDefault="000A7CD9" w:rsidP="00862ACB">
      <w:pPr>
        <w:jc w:val="both"/>
        <w:rPr>
          <w:rStyle w:val="spar"/>
          <w:rFonts w:ascii="Arial" w:hAnsi="Arial" w:cs="Arial"/>
          <w:color w:val="auto"/>
          <w:sz w:val="20"/>
          <w:szCs w:val="20"/>
          <w:bdr w:val="none" w:sz="0" w:space="0" w:color="auto" w:frame="1"/>
          <w:shd w:val="clear" w:color="auto" w:fill="FFFFFF"/>
        </w:rPr>
      </w:pPr>
    </w:p>
    <w:p w14:paraId="7AFD2211" w14:textId="23EF2D3B" w:rsidR="000A7CD9" w:rsidRDefault="00862ACB" w:rsidP="000A7CD9">
      <w:pPr>
        <w:tabs>
          <w:tab w:val="left" w:pos="426"/>
        </w:tabs>
        <w:jc w:val="both"/>
        <w:rPr>
          <w:rStyle w:val="spctbdy"/>
          <w:rFonts w:ascii="Arial" w:hAnsi="Arial" w:cs="Arial"/>
          <w:color w:val="auto"/>
          <w:sz w:val="20"/>
          <w:szCs w:val="20"/>
          <w:bdr w:val="none" w:sz="0" w:space="0" w:color="auto" w:frame="1"/>
          <w:shd w:val="clear" w:color="auto" w:fill="FFFFFF"/>
        </w:rPr>
      </w:pPr>
      <w:r w:rsidRPr="000A7CD9">
        <w:rPr>
          <w:rStyle w:val="spctttl"/>
          <w:rFonts w:ascii="Arial" w:hAnsi="Arial" w:cs="Arial"/>
          <w:bCs/>
          <w:color w:val="auto"/>
          <w:sz w:val="20"/>
          <w:szCs w:val="20"/>
          <w:bdr w:val="none" w:sz="0" w:space="0" w:color="auto" w:frame="1"/>
          <w:shd w:val="clear" w:color="auto" w:fill="FFFFFF"/>
        </w:rPr>
        <w:t>6.</w:t>
      </w:r>
      <w:r w:rsidR="000A7CD9">
        <w:rPr>
          <w:rStyle w:val="spct"/>
          <w:rFonts w:ascii="Arial" w:hAnsi="Arial" w:cs="Arial"/>
          <w:color w:val="auto"/>
          <w:sz w:val="20"/>
          <w:szCs w:val="20"/>
          <w:bdr w:val="dotted" w:sz="6" w:space="0" w:color="FEFEFE" w:frame="1"/>
          <w:shd w:val="clear" w:color="auto" w:fill="FFFFFF"/>
        </w:rPr>
        <w:tab/>
      </w:r>
      <w:r w:rsidRPr="000A7CD9">
        <w:rPr>
          <w:rStyle w:val="spctbdy"/>
          <w:rFonts w:ascii="Arial" w:hAnsi="Arial" w:cs="Arial"/>
          <w:color w:val="auto"/>
          <w:sz w:val="20"/>
          <w:szCs w:val="20"/>
          <w:bdr w:val="none" w:sz="0" w:space="0" w:color="auto" w:frame="1"/>
          <w:shd w:val="clear" w:color="auto" w:fill="FFFFFF"/>
        </w:rPr>
        <w:t>Modificări intervenite în datele de la pct. 1-</w:t>
      </w:r>
      <w:r w:rsidR="000A7CD9">
        <w:rPr>
          <w:rStyle w:val="spctbdy"/>
          <w:rFonts w:ascii="Arial" w:hAnsi="Arial" w:cs="Arial"/>
          <w:color w:val="auto"/>
          <w:sz w:val="20"/>
          <w:szCs w:val="20"/>
          <w:bdr w:val="none" w:sz="0" w:space="0" w:color="auto" w:frame="1"/>
          <w:shd w:val="clear" w:color="auto" w:fill="FFFFFF"/>
        </w:rPr>
        <w:t>5</w:t>
      </w:r>
      <w:r w:rsidRPr="000A7CD9">
        <w:rPr>
          <w:rStyle w:val="spctbdy"/>
          <w:rFonts w:ascii="Arial" w:hAnsi="Arial" w:cs="Arial"/>
          <w:color w:val="auto"/>
          <w:sz w:val="20"/>
          <w:szCs w:val="20"/>
          <w:bdr w:val="none" w:sz="0" w:space="0" w:color="auto" w:frame="1"/>
          <w:shd w:val="clear" w:color="auto" w:fill="FFFFFF"/>
        </w:rPr>
        <w:t>:</w:t>
      </w:r>
      <w:r w:rsidR="000A7CD9">
        <w:rPr>
          <w:rStyle w:val="spctbdy"/>
          <w:rFonts w:ascii="Arial" w:hAnsi="Arial" w:cs="Arial"/>
          <w:color w:val="auto"/>
          <w:sz w:val="20"/>
          <w:szCs w:val="20"/>
          <w:bdr w:val="none" w:sz="0" w:space="0" w:color="auto" w:frame="1"/>
          <w:shd w:val="clear" w:color="auto" w:fill="FFFFFF"/>
        </w:rPr>
        <w:t xml:space="preserve"> _________________________________________</w:t>
      </w:r>
    </w:p>
    <w:p w14:paraId="4931519E" w14:textId="7EF989D3" w:rsidR="000A7CD9" w:rsidRDefault="000A7CD9" w:rsidP="000A7CD9">
      <w:pPr>
        <w:tabs>
          <w:tab w:val="left" w:pos="426"/>
        </w:tabs>
        <w:jc w:val="both"/>
        <w:rPr>
          <w:rStyle w:val="spctbdy"/>
          <w:rFonts w:ascii="Arial" w:hAnsi="Arial" w:cs="Arial"/>
          <w:color w:val="auto"/>
          <w:sz w:val="20"/>
          <w:szCs w:val="20"/>
          <w:bdr w:val="none" w:sz="0" w:space="0" w:color="auto" w:frame="1"/>
          <w:shd w:val="clear" w:color="auto" w:fill="FFFFFF"/>
        </w:rPr>
      </w:pPr>
      <w:r>
        <w:rPr>
          <w:rStyle w:val="spctbdy"/>
          <w:rFonts w:ascii="Arial" w:hAnsi="Arial" w:cs="Arial"/>
          <w:color w:val="auto"/>
          <w:sz w:val="20"/>
          <w:szCs w:val="20"/>
          <w:bdr w:val="none" w:sz="0" w:space="0" w:color="auto" w:frame="1"/>
          <w:shd w:val="clear" w:color="auto" w:fill="FFFFFF"/>
        </w:rPr>
        <w:t>_________________________________________________________________________________</w:t>
      </w:r>
    </w:p>
    <w:p w14:paraId="3BCE21E5" w14:textId="29A6FD29" w:rsidR="0082063A" w:rsidRPr="000A7CD9" w:rsidRDefault="00862ACB" w:rsidP="000A7CD9">
      <w:pPr>
        <w:tabs>
          <w:tab w:val="left" w:pos="426"/>
        </w:tabs>
        <w:jc w:val="center"/>
        <w:rPr>
          <w:rStyle w:val="spar"/>
          <w:rFonts w:ascii="Arial" w:hAnsi="Arial" w:cs="Arial"/>
          <w:color w:val="auto"/>
          <w:sz w:val="18"/>
          <w:szCs w:val="18"/>
          <w:bdr w:val="none" w:sz="0" w:space="0" w:color="auto" w:frame="1"/>
          <w:shd w:val="clear" w:color="auto" w:fill="FFFFFF"/>
        </w:rPr>
      </w:pPr>
      <w:r w:rsidRPr="000A7CD9">
        <w:rPr>
          <w:rStyle w:val="spar"/>
          <w:rFonts w:ascii="Arial" w:hAnsi="Arial" w:cs="Arial"/>
          <w:color w:val="auto"/>
          <w:sz w:val="18"/>
          <w:szCs w:val="18"/>
          <w:bdr w:val="none" w:sz="0" w:space="0" w:color="auto" w:frame="1"/>
          <w:shd w:val="clear" w:color="auto" w:fill="FFFFFF"/>
        </w:rPr>
        <w:t>Se va scrie modificarea și data la care se efectuează aceasta</w:t>
      </w:r>
    </w:p>
    <w:p w14:paraId="3F1BCA2A" w14:textId="77777777" w:rsidR="000A7CD9" w:rsidRPr="000A7CD9" w:rsidRDefault="000A7CD9" w:rsidP="00862ACB">
      <w:pPr>
        <w:jc w:val="both"/>
        <w:rPr>
          <w:rStyle w:val="spar"/>
          <w:rFonts w:ascii="Arial" w:hAnsi="Arial" w:cs="Arial"/>
          <w:color w:val="auto"/>
          <w:sz w:val="20"/>
          <w:szCs w:val="20"/>
          <w:bdr w:val="none" w:sz="0" w:space="0" w:color="auto" w:frame="1"/>
          <w:shd w:val="clear" w:color="auto" w:fill="FFFFFF"/>
        </w:rPr>
      </w:pPr>
    </w:p>
    <w:p w14:paraId="0436F6A5" w14:textId="4AA2A246" w:rsidR="0082063A" w:rsidRPr="000A7CD9" w:rsidRDefault="00862ACB" w:rsidP="000A7CD9">
      <w:pPr>
        <w:tabs>
          <w:tab w:val="left" w:pos="426"/>
        </w:tabs>
        <w:jc w:val="both"/>
        <w:rPr>
          <w:rStyle w:val="spctbdy"/>
          <w:rFonts w:ascii="Arial" w:hAnsi="Arial" w:cs="Arial"/>
          <w:color w:val="auto"/>
          <w:sz w:val="20"/>
          <w:szCs w:val="20"/>
          <w:bdr w:val="none" w:sz="0" w:space="0" w:color="auto" w:frame="1"/>
          <w:shd w:val="clear" w:color="auto" w:fill="FFFFFF"/>
        </w:rPr>
      </w:pPr>
      <w:r w:rsidRPr="000A7CD9">
        <w:rPr>
          <w:rStyle w:val="spctttl"/>
          <w:rFonts w:ascii="Arial" w:hAnsi="Arial" w:cs="Arial"/>
          <w:bCs/>
          <w:color w:val="auto"/>
          <w:sz w:val="20"/>
          <w:szCs w:val="20"/>
          <w:bdr w:val="none" w:sz="0" w:space="0" w:color="auto" w:frame="1"/>
          <w:shd w:val="clear" w:color="auto" w:fill="FFFFFF"/>
        </w:rPr>
        <w:t>7.</w:t>
      </w:r>
      <w:r w:rsidR="000A7CD9">
        <w:rPr>
          <w:rStyle w:val="spct"/>
          <w:rFonts w:ascii="Arial" w:hAnsi="Arial" w:cs="Arial"/>
          <w:color w:val="auto"/>
          <w:sz w:val="20"/>
          <w:szCs w:val="20"/>
          <w:bdr w:val="dotted" w:sz="6" w:space="0" w:color="FEFEFE" w:frame="1"/>
          <w:shd w:val="clear" w:color="auto" w:fill="FFFFFF"/>
        </w:rPr>
        <w:tab/>
      </w:r>
      <w:r w:rsidRPr="000A7CD9">
        <w:rPr>
          <w:rStyle w:val="spctbdy"/>
          <w:rFonts w:ascii="Arial" w:hAnsi="Arial" w:cs="Arial"/>
          <w:color w:val="auto"/>
          <w:sz w:val="20"/>
          <w:szCs w:val="20"/>
          <w:bdr w:val="none" w:sz="0" w:space="0" w:color="auto" w:frame="1"/>
          <w:shd w:val="clear" w:color="auto" w:fill="FFFFFF"/>
        </w:rPr>
        <w:t>Comisia de recepție la terminarea lucrărilor</w:t>
      </w:r>
    </w:p>
    <w:p w14:paraId="3C9F79E6" w14:textId="00468D48" w:rsidR="0082063A" w:rsidRPr="000A7CD9" w:rsidRDefault="00862ACB" w:rsidP="00862ACB">
      <w:pPr>
        <w:jc w:val="both"/>
        <w:rPr>
          <w:rStyle w:val="spar"/>
          <w:rFonts w:ascii="Arial" w:hAnsi="Arial" w:cs="Arial"/>
          <w:color w:val="auto"/>
          <w:sz w:val="20"/>
          <w:szCs w:val="20"/>
          <w:bdr w:val="none" w:sz="0" w:space="0" w:color="auto" w:frame="1"/>
          <w:shd w:val="clear" w:color="auto" w:fill="FFFFFF"/>
        </w:rPr>
      </w:pPr>
      <w:r w:rsidRPr="000A7CD9">
        <w:rPr>
          <w:rStyle w:val="spar"/>
          <w:rFonts w:ascii="Arial" w:hAnsi="Arial" w:cs="Arial"/>
          <w:color w:val="auto"/>
          <w:sz w:val="20"/>
          <w:szCs w:val="20"/>
          <w:bdr w:val="none" w:sz="0" w:space="0" w:color="auto" w:frame="1"/>
          <w:shd w:val="clear" w:color="auto" w:fill="FFFFFF"/>
        </w:rPr>
        <w:t xml:space="preserve">Numele și prenumele: </w:t>
      </w:r>
      <w:r w:rsidR="009C12AC">
        <w:rPr>
          <w:rStyle w:val="spar"/>
          <w:rFonts w:ascii="Arial" w:hAnsi="Arial" w:cs="Arial"/>
          <w:color w:val="auto"/>
          <w:sz w:val="20"/>
          <w:szCs w:val="20"/>
          <w:bdr w:val="none" w:sz="0" w:space="0" w:color="auto" w:frame="1"/>
          <w:shd w:val="clear" w:color="auto" w:fill="FFFFFF"/>
        </w:rPr>
        <w:t xml:space="preserve">__________________________ </w:t>
      </w:r>
      <w:r w:rsidRPr="000A7CD9">
        <w:rPr>
          <w:rStyle w:val="spar"/>
          <w:rFonts w:ascii="Arial" w:hAnsi="Arial" w:cs="Arial"/>
          <w:color w:val="auto"/>
          <w:sz w:val="20"/>
          <w:szCs w:val="20"/>
          <w:bdr w:val="none" w:sz="0" w:space="0" w:color="auto" w:frame="1"/>
          <w:shd w:val="clear" w:color="auto" w:fill="FFFFFF"/>
        </w:rPr>
        <w:t xml:space="preserve">Calitatea: </w:t>
      </w:r>
      <w:r w:rsidR="009C12AC">
        <w:rPr>
          <w:rStyle w:val="spar"/>
          <w:rFonts w:ascii="Arial" w:hAnsi="Arial" w:cs="Arial"/>
          <w:color w:val="auto"/>
          <w:sz w:val="20"/>
          <w:szCs w:val="20"/>
          <w:bdr w:val="none" w:sz="0" w:space="0" w:color="auto" w:frame="1"/>
          <w:shd w:val="clear" w:color="auto" w:fill="FFFFFF"/>
        </w:rPr>
        <w:t xml:space="preserve">________________________ </w:t>
      </w:r>
      <w:r w:rsidRPr="000A7CD9">
        <w:rPr>
          <w:rStyle w:val="spar"/>
          <w:rFonts w:ascii="Arial" w:hAnsi="Arial" w:cs="Arial"/>
          <w:color w:val="auto"/>
          <w:sz w:val="20"/>
          <w:szCs w:val="20"/>
          <w:bdr w:val="none" w:sz="0" w:space="0" w:color="auto" w:frame="1"/>
          <w:shd w:val="clear" w:color="auto" w:fill="FFFFFF"/>
        </w:rPr>
        <w:t xml:space="preserve">Unitatea de care aparțin: </w:t>
      </w:r>
      <w:r w:rsidR="009C12AC">
        <w:rPr>
          <w:rStyle w:val="spar"/>
          <w:rFonts w:ascii="Arial" w:hAnsi="Arial" w:cs="Arial"/>
          <w:color w:val="auto"/>
          <w:sz w:val="20"/>
          <w:szCs w:val="20"/>
          <w:bdr w:val="none" w:sz="0" w:space="0" w:color="auto" w:frame="1"/>
          <w:shd w:val="clear" w:color="auto" w:fill="FFFFFF"/>
        </w:rPr>
        <w:t>_____________________________________________________________</w:t>
      </w:r>
    </w:p>
    <w:p w14:paraId="0E76C744" w14:textId="77777777" w:rsidR="000A7CD9" w:rsidRPr="000A7CD9" w:rsidRDefault="000A7CD9" w:rsidP="00862ACB">
      <w:pPr>
        <w:jc w:val="both"/>
        <w:rPr>
          <w:rStyle w:val="spar"/>
          <w:rFonts w:ascii="Arial" w:hAnsi="Arial" w:cs="Arial"/>
          <w:color w:val="auto"/>
          <w:sz w:val="20"/>
          <w:szCs w:val="20"/>
          <w:bdr w:val="none" w:sz="0" w:space="0" w:color="auto" w:frame="1"/>
          <w:shd w:val="clear" w:color="auto" w:fill="FFFFFF"/>
        </w:rPr>
      </w:pPr>
    </w:p>
    <w:p w14:paraId="71A02570" w14:textId="6ECAA142" w:rsidR="0082063A" w:rsidRPr="000A7CD9" w:rsidRDefault="00862ACB" w:rsidP="009C12AC">
      <w:pPr>
        <w:tabs>
          <w:tab w:val="left" w:pos="426"/>
        </w:tabs>
        <w:jc w:val="both"/>
        <w:rPr>
          <w:rStyle w:val="spctbdy"/>
          <w:rFonts w:ascii="Arial" w:hAnsi="Arial" w:cs="Arial"/>
          <w:color w:val="auto"/>
          <w:sz w:val="20"/>
          <w:szCs w:val="20"/>
          <w:bdr w:val="none" w:sz="0" w:space="0" w:color="auto" w:frame="1"/>
          <w:shd w:val="clear" w:color="auto" w:fill="FFFFFF"/>
        </w:rPr>
      </w:pPr>
      <w:r w:rsidRPr="000A7CD9">
        <w:rPr>
          <w:rStyle w:val="spctttl"/>
          <w:rFonts w:ascii="Arial" w:hAnsi="Arial" w:cs="Arial"/>
          <w:bCs/>
          <w:color w:val="auto"/>
          <w:sz w:val="20"/>
          <w:szCs w:val="20"/>
          <w:bdr w:val="none" w:sz="0" w:space="0" w:color="auto" w:frame="1"/>
          <w:shd w:val="clear" w:color="auto" w:fill="FFFFFF"/>
        </w:rPr>
        <w:t>8.</w:t>
      </w:r>
      <w:r w:rsidR="009C12AC">
        <w:rPr>
          <w:rStyle w:val="spct"/>
          <w:rFonts w:ascii="Arial" w:hAnsi="Arial" w:cs="Arial"/>
          <w:color w:val="auto"/>
          <w:sz w:val="20"/>
          <w:szCs w:val="20"/>
          <w:bdr w:val="dotted" w:sz="6" w:space="0" w:color="FEFEFE" w:frame="1"/>
          <w:shd w:val="clear" w:color="auto" w:fill="FFFFFF"/>
        </w:rPr>
        <w:tab/>
      </w:r>
      <w:r w:rsidRPr="000A7CD9">
        <w:rPr>
          <w:rStyle w:val="spctbdy"/>
          <w:rFonts w:ascii="Arial" w:hAnsi="Arial" w:cs="Arial"/>
          <w:color w:val="auto"/>
          <w:sz w:val="20"/>
          <w:szCs w:val="20"/>
          <w:bdr w:val="none" w:sz="0" w:space="0" w:color="auto" w:frame="1"/>
          <w:shd w:val="clear" w:color="auto" w:fill="FFFFFF"/>
        </w:rPr>
        <w:t>Comisia de recepție finală</w:t>
      </w:r>
    </w:p>
    <w:p w14:paraId="5CD9EE27" w14:textId="77777777" w:rsidR="009C12AC" w:rsidRPr="000A7CD9" w:rsidRDefault="009C12AC" w:rsidP="009C12AC">
      <w:pPr>
        <w:jc w:val="both"/>
        <w:rPr>
          <w:rStyle w:val="spar"/>
          <w:rFonts w:ascii="Arial" w:hAnsi="Arial" w:cs="Arial"/>
          <w:color w:val="auto"/>
          <w:sz w:val="20"/>
          <w:szCs w:val="20"/>
          <w:bdr w:val="none" w:sz="0" w:space="0" w:color="auto" w:frame="1"/>
          <w:shd w:val="clear" w:color="auto" w:fill="FFFFFF"/>
        </w:rPr>
      </w:pPr>
      <w:r w:rsidRPr="000A7CD9">
        <w:rPr>
          <w:rStyle w:val="spar"/>
          <w:rFonts w:ascii="Arial" w:hAnsi="Arial" w:cs="Arial"/>
          <w:color w:val="auto"/>
          <w:sz w:val="20"/>
          <w:szCs w:val="20"/>
          <w:bdr w:val="none" w:sz="0" w:space="0" w:color="auto" w:frame="1"/>
          <w:shd w:val="clear" w:color="auto" w:fill="FFFFFF"/>
        </w:rPr>
        <w:t xml:space="preserve">Numele și prenumele: </w:t>
      </w:r>
      <w:r>
        <w:rPr>
          <w:rStyle w:val="spar"/>
          <w:rFonts w:ascii="Arial" w:hAnsi="Arial" w:cs="Arial"/>
          <w:color w:val="auto"/>
          <w:sz w:val="20"/>
          <w:szCs w:val="20"/>
          <w:bdr w:val="none" w:sz="0" w:space="0" w:color="auto" w:frame="1"/>
          <w:shd w:val="clear" w:color="auto" w:fill="FFFFFF"/>
        </w:rPr>
        <w:t xml:space="preserve">__________________________ </w:t>
      </w:r>
      <w:r w:rsidRPr="000A7CD9">
        <w:rPr>
          <w:rStyle w:val="spar"/>
          <w:rFonts w:ascii="Arial" w:hAnsi="Arial" w:cs="Arial"/>
          <w:color w:val="auto"/>
          <w:sz w:val="20"/>
          <w:szCs w:val="20"/>
          <w:bdr w:val="none" w:sz="0" w:space="0" w:color="auto" w:frame="1"/>
          <w:shd w:val="clear" w:color="auto" w:fill="FFFFFF"/>
        </w:rPr>
        <w:t xml:space="preserve">Calitatea: </w:t>
      </w:r>
      <w:r>
        <w:rPr>
          <w:rStyle w:val="spar"/>
          <w:rFonts w:ascii="Arial" w:hAnsi="Arial" w:cs="Arial"/>
          <w:color w:val="auto"/>
          <w:sz w:val="20"/>
          <w:szCs w:val="20"/>
          <w:bdr w:val="none" w:sz="0" w:space="0" w:color="auto" w:frame="1"/>
          <w:shd w:val="clear" w:color="auto" w:fill="FFFFFF"/>
        </w:rPr>
        <w:t xml:space="preserve">________________________ </w:t>
      </w:r>
      <w:r w:rsidRPr="000A7CD9">
        <w:rPr>
          <w:rStyle w:val="spar"/>
          <w:rFonts w:ascii="Arial" w:hAnsi="Arial" w:cs="Arial"/>
          <w:color w:val="auto"/>
          <w:sz w:val="20"/>
          <w:szCs w:val="20"/>
          <w:bdr w:val="none" w:sz="0" w:space="0" w:color="auto" w:frame="1"/>
          <w:shd w:val="clear" w:color="auto" w:fill="FFFFFF"/>
        </w:rPr>
        <w:t xml:space="preserve">Unitatea de care aparțin: </w:t>
      </w:r>
      <w:r>
        <w:rPr>
          <w:rStyle w:val="spar"/>
          <w:rFonts w:ascii="Arial" w:hAnsi="Arial" w:cs="Arial"/>
          <w:color w:val="auto"/>
          <w:sz w:val="20"/>
          <w:szCs w:val="20"/>
          <w:bdr w:val="none" w:sz="0" w:space="0" w:color="auto" w:frame="1"/>
          <w:shd w:val="clear" w:color="auto" w:fill="FFFFFF"/>
        </w:rPr>
        <w:t>_____________________________________________________________</w:t>
      </w:r>
    </w:p>
    <w:p w14:paraId="6091850A" w14:textId="46792EE5" w:rsidR="000A7CD9" w:rsidRDefault="000A7CD9" w:rsidP="00862ACB">
      <w:pPr>
        <w:jc w:val="both"/>
        <w:rPr>
          <w:rStyle w:val="spar"/>
          <w:rFonts w:ascii="Arial" w:hAnsi="Arial" w:cs="Arial"/>
          <w:color w:val="auto"/>
          <w:sz w:val="20"/>
          <w:szCs w:val="20"/>
          <w:bdr w:val="none" w:sz="0" w:space="0" w:color="auto" w:frame="1"/>
          <w:shd w:val="clear" w:color="auto" w:fill="FFFFFF"/>
        </w:rPr>
      </w:pPr>
    </w:p>
    <w:p w14:paraId="4C294940" w14:textId="156EC264" w:rsidR="0082063A" w:rsidRPr="000A7CD9" w:rsidRDefault="00862ACB" w:rsidP="009C12AC">
      <w:pPr>
        <w:tabs>
          <w:tab w:val="left" w:pos="426"/>
        </w:tabs>
        <w:jc w:val="both"/>
        <w:rPr>
          <w:rStyle w:val="spctbdy"/>
          <w:rFonts w:ascii="Arial" w:hAnsi="Arial" w:cs="Arial"/>
          <w:color w:val="auto"/>
          <w:sz w:val="20"/>
          <w:szCs w:val="20"/>
          <w:bdr w:val="none" w:sz="0" w:space="0" w:color="auto" w:frame="1"/>
          <w:shd w:val="clear" w:color="auto" w:fill="FFFFFF"/>
        </w:rPr>
      </w:pPr>
      <w:r w:rsidRPr="000A7CD9">
        <w:rPr>
          <w:rStyle w:val="spctttl"/>
          <w:rFonts w:ascii="Arial" w:hAnsi="Arial" w:cs="Arial"/>
          <w:bCs/>
          <w:color w:val="auto"/>
          <w:sz w:val="20"/>
          <w:szCs w:val="20"/>
          <w:bdr w:val="none" w:sz="0" w:space="0" w:color="auto" w:frame="1"/>
          <w:shd w:val="clear" w:color="auto" w:fill="FFFFFF"/>
        </w:rPr>
        <w:t>9.</w:t>
      </w:r>
      <w:r w:rsidR="009C12AC">
        <w:rPr>
          <w:rStyle w:val="spct"/>
          <w:rFonts w:ascii="Arial" w:hAnsi="Arial" w:cs="Arial"/>
          <w:color w:val="auto"/>
          <w:sz w:val="20"/>
          <w:szCs w:val="20"/>
          <w:bdr w:val="dotted" w:sz="6" w:space="0" w:color="FEFEFE" w:frame="1"/>
          <w:shd w:val="clear" w:color="auto" w:fill="FFFFFF"/>
        </w:rPr>
        <w:tab/>
      </w:r>
      <w:r w:rsidRPr="000A7CD9">
        <w:rPr>
          <w:rStyle w:val="spctbdy"/>
          <w:rFonts w:ascii="Arial" w:hAnsi="Arial" w:cs="Arial"/>
          <w:color w:val="auto"/>
          <w:sz w:val="20"/>
          <w:szCs w:val="20"/>
          <w:bdr w:val="none" w:sz="0" w:space="0" w:color="auto" w:frame="1"/>
          <w:shd w:val="clear" w:color="auto" w:fill="FFFFFF"/>
        </w:rPr>
        <w:t>Data începerii execuției</w:t>
      </w:r>
    </w:p>
    <w:p w14:paraId="119E005A" w14:textId="77777777" w:rsidR="000A7CD9" w:rsidRPr="000A7CD9" w:rsidRDefault="000A7CD9" w:rsidP="00862ACB">
      <w:pPr>
        <w:jc w:val="both"/>
        <w:rPr>
          <w:rStyle w:val="spctbdy"/>
          <w:rFonts w:ascii="Arial" w:hAnsi="Arial" w:cs="Arial"/>
          <w:color w:val="auto"/>
          <w:sz w:val="20"/>
          <w:szCs w:val="20"/>
          <w:bdr w:val="none" w:sz="0" w:space="0" w:color="auto" w:frame="1"/>
          <w:shd w:val="clear" w:color="auto" w:fill="FFFFFF"/>
        </w:rPr>
      </w:pPr>
    </w:p>
    <w:p w14:paraId="05A89DE5" w14:textId="6B2D49EC" w:rsidR="0082063A" w:rsidRPr="000A7CD9" w:rsidRDefault="00862ACB" w:rsidP="009C12AC">
      <w:pPr>
        <w:tabs>
          <w:tab w:val="left" w:pos="426"/>
        </w:tabs>
        <w:jc w:val="both"/>
        <w:rPr>
          <w:rStyle w:val="spctbdy"/>
          <w:rFonts w:ascii="Arial" w:hAnsi="Arial" w:cs="Arial"/>
          <w:color w:val="auto"/>
          <w:sz w:val="20"/>
          <w:szCs w:val="20"/>
          <w:bdr w:val="none" w:sz="0" w:space="0" w:color="auto" w:frame="1"/>
          <w:shd w:val="clear" w:color="auto" w:fill="FFFFFF"/>
        </w:rPr>
      </w:pPr>
      <w:r w:rsidRPr="000A7CD9">
        <w:rPr>
          <w:rStyle w:val="spctttl"/>
          <w:rFonts w:ascii="Arial" w:hAnsi="Arial" w:cs="Arial"/>
          <w:bCs/>
          <w:color w:val="auto"/>
          <w:sz w:val="20"/>
          <w:szCs w:val="20"/>
          <w:bdr w:val="none" w:sz="0" w:space="0" w:color="auto" w:frame="1"/>
          <w:shd w:val="clear" w:color="auto" w:fill="FFFFFF"/>
        </w:rPr>
        <w:t>10.</w:t>
      </w:r>
      <w:r w:rsidR="009C12AC">
        <w:rPr>
          <w:rStyle w:val="spct"/>
          <w:rFonts w:ascii="Arial" w:hAnsi="Arial" w:cs="Arial"/>
          <w:color w:val="auto"/>
          <w:sz w:val="20"/>
          <w:szCs w:val="20"/>
          <w:bdr w:val="dotted" w:sz="6" w:space="0" w:color="FEFEFE" w:frame="1"/>
          <w:shd w:val="clear" w:color="auto" w:fill="FFFFFF"/>
        </w:rPr>
        <w:tab/>
      </w:r>
      <w:r w:rsidRPr="000A7CD9">
        <w:rPr>
          <w:rStyle w:val="spctbdy"/>
          <w:rFonts w:ascii="Arial" w:hAnsi="Arial" w:cs="Arial"/>
          <w:color w:val="auto"/>
          <w:sz w:val="20"/>
          <w:szCs w:val="20"/>
          <w:bdr w:val="none" w:sz="0" w:space="0" w:color="auto" w:frame="1"/>
          <w:shd w:val="clear" w:color="auto" w:fill="FFFFFF"/>
        </w:rPr>
        <w:t>Data terminării lucrărilor</w:t>
      </w:r>
    </w:p>
    <w:p w14:paraId="50382B81" w14:textId="15E9C683" w:rsidR="000A7CD9" w:rsidRPr="000A7CD9" w:rsidRDefault="000A7CD9" w:rsidP="00862ACB">
      <w:pPr>
        <w:jc w:val="both"/>
        <w:rPr>
          <w:rStyle w:val="spctbdy"/>
          <w:rFonts w:ascii="Arial" w:hAnsi="Arial" w:cs="Arial"/>
          <w:color w:val="auto"/>
          <w:sz w:val="20"/>
          <w:szCs w:val="20"/>
          <w:bdr w:val="none" w:sz="0" w:space="0" w:color="auto" w:frame="1"/>
          <w:shd w:val="clear" w:color="auto" w:fill="FFFFFF"/>
        </w:rPr>
      </w:pPr>
    </w:p>
    <w:p w14:paraId="038A088B" w14:textId="34CA911B" w:rsidR="0082063A" w:rsidRPr="000A7CD9" w:rsidRDefault="00862ACB" w:rsidP="009C12AC">
      <w:pPr>
        <w:tabs>
          <w:tab w:val="left" w:pos="426"/>
        </w:tabs>
        <w:jc w:val="both"/>
        <w:rPr>
          <w:rStyle w:val="spctbdy"/>
          <w:rFonts w:ascii="Arial" w:hAnsi="Arial" w:cs="Arial"/>
          <w:color w:val="auto"/>
          <w:sz w:val="20"/>
          <w:szCs w:val="20"/>
          <w:bdr w:val="none" w:sz="0" w:space="0" w:color="auto" w:frame="1"/>
          <w:shd w:val="clear" w:color="auto" w:fill="FFFFFF"/>
        </w:rPr>
      </w:pPr>
      <w:r w:rsidRPr="000A7CD9">
        <w:rPr>
          <w:rStyle w:val="spctttl"/>
          <w:rFonts w:ascii="Arial" w:hAnsi="Arial" w:cs="Arial"/>
          <w:bCs/>
          <w:color w:val="auto"/>
          <w:sz w:val="20"/>
          <w:szCs w:val="20"/>
          <w:bdr w:val="none" w:sz="0" w:space="0" w:color="auto" w:frame="1"/>
          <w:shd w:val="clear" w:color="auto" w:fill="FFFFFF"/>
        </w:rPr>
        <w:lastRenderedPageBreak/>
        <w:t>11.</w:t>
      </w:r>
      <w:r w:rsidR="009C12AC">
        <w:rPr>
          <w:rStyle w:val="spct"/>
          <w:rFonts w:ascii="Arial" w:hAnsi="Arial" w:cs="Arial"/>
          <w:color w:val="auto"/>
          <w:sz w:val="20"/>
          <w:szCs w:val="20"/>
          <w:bdr w:val="dotted" w:sz="6" w:space="0" w:color="FEFEFE" w:frame="1"/>
          <w:shd w:val="clear" w:color="auto" w:fill="FFFFFF"/>
        </w:rPr>
        <w:tab/>
      </w:r>
      <w:r w:rsidRPr="000A7CD9">
        <w:rPr>
          <w:rStyle w:val="spctbdy"/>
          <w:rFonts w:ascii="Arial" w:hAnsi="Arial" w:cs="Arial"/>
          <w:color w:val="auto"/>
          <w:sz w:val="20"/>
          <w:szCs w:val="20"/>
          <w:bdr w:val="none" w:sz="0" w:space="0" w:color="auto" w:frame="1"/>
          <w:shd w:val="clear" w:color="auto" w:fill="FFFFFF"/>
        </w:rPr>
        <w:t>Data admiterii recepției la terminarea lucrărilor</w:t>
      </w:r>
    </w:p>
    <w:p w14:paraId="37DE7DA1" w14:textId="77777777" w:rsidR="000A7CD9" w:rsidRPr="000A7CD9" w:rsidRDefault="000A7CD9" w:rsidP="00862ACB">
      <w:pPr>
        <w:jc w:val="both"/>
        <w:rPr>
          <w:rStyle w:val="spctbdy"/>
          <w:rFonts w:ascii="Arial" w:hAnsi="Arial" w:cs="Arial"/>
          <w:color w:val="auto"/>
          <w:sz w:val="20"/>
          <w:szCs w:val="20"/>
          <w:bdr w:val="none" w:sz="0" w:space="0" w:color="auto" w:frame="1"/>
          <w:shd w:val="clear" w:color="auto" w:fill="FFFFFF"/>
        </w:rPr>
      </w:pPr>
    </w:p>
    <w:p w14:paraId="15F2094E" w14:textId="21B8D7F8" w:rsidR="0082063A" w:rsidRPr="000A7CD9" w:rsidRDefault="00862ACB" w:rsidP="009C12AC">
      <w:pPr>
        <w:tabs>
          <w:tab w:val="left" w:pos="426"/>
        </w:tabs>
        <w:jc w:val="both"/>
        <w:rPr>
          <w:rStyle w:val="spctbdy"/>
          <w:rFonts w:ascii="Arial" w:hAnsi="Arial" w:cs="Arial"/>
          <w:color w:val="auto"/>
          <w:sz w:val="20"/>
          <w:szCs w:val="20"/>
          <w:bdr w:val="none" w:sz="0" w:space="0" w:color="auto" w:frame="1"/>
          <w:shd w:val="clear" w:color="auto" w:fill="FFFFFF"/>
        </w:rPr>
      </w:pPr>
      <w:r w:rsidRPr="000A7CD9">
        <w:rPr>
          <w:rStyle w:val="spctttl"/>
          <w:rFonts w:ascii="Arial" w:hAnsi="Arial" w:cs="Arial"/>
          <w:bCs/>
          <w:color w:val="auto"/>
          <w:sz w:val="20"/>
          <w:szCs w:val="20"/>
          <w:bdr w:val="none" w:sz="0" w:space="0" w:color="auto" w:frame="1"/>
          <w:shd w:val="clear" w:color="auto" w:fill="FFFFFF"/>
        </w:rPr>
        <w:t>12.</w:t>
      </w:r>
      <w:r w:rsidR="009C12AC">
        <w:rPr>
          <w:rStyle w:val="spct"/>
          <w:rFonts w:ascii="Arial" w:hAnsi="Arial" w:cs="Arial"/>
          <w:color w:val="auto"/>
          <w:sz w:val="20"/>
          <w:szCs w:val="20"/>
          <w:bdr w:val="dotted" w:sz="6" w:space="0" w:color="FEFEFE" w:frame="1"/>
          <w:shd w:val="clear" w:color="auto" w:fill="FFFFFF"/>
        </w:rPr>
        <w:tab/>
      </w:r>
      <w:r w:rsidRPr="000A7CD9">
        <w:rPr>
          <w:rStyle w:val="spctbdy"/>
          <w:rFonts w:ascii="Arial" w:hAnsi="Arial" w:cs="Arial"/>
          <w:color w:val="auto"/>
          <w:sz w:val="20"/>
          <w:szCs w:val="20"/>
          <w:bdr w:val="none" w:sz="0" w:space="0" w:color="auto" w:frame="1"/>
          <w:shd w:val="clear" w:color="auto" w:fill="FFFFFF"/>
        </w:rPr>
        <w:t>Data admiterii recepției finale</w:t>
      </w:r>
    </w:p>
    <w:p w14:paraId="2B30CCA7" w14:textId="77777777" w:rsidR="000A7CD9" w:rsidRPr="000A7CD9" w:rsidRDefault="000A7CD9" w:rsidP="00862ACB">
      <w:pPr>
        <w:jc w:val="both"/>
        <w:rPr>
          <w:rStyle w:val="spctbdy"/>
          <w:rFonts w:ascii="Arial" w:hAnsi="Arial" w:cs="Arial"/>
          <w:color w:val="auto"/>
          <w:sz w:val="20"/>
          <w:szCs w:val="20"/>
          <w:bdr w:val="none" w:sz="0" w:space="0" w:color="auto" w:frame="1"/>
          <w:shd w:val="clear" w:color="auto" w:fill="FFFFFF"/>
        </w:rPr>
      </w:pPr>
    </w:p>
    <w:p w14:paraId="6874BAC8" w14:textId="77777777" w:rsidR="009C12AC" w:rsidRDefault="00862ACB" w:rsidP="009C12AC">
      <w:pPr>
        <w:tabs>
          <w:tab w:val="left" w:pos="426"/>
        </w:tabs>
        <w:jc w:val="both"/>
        <w:rPr>
          <w:rStyle w:val="spctbdy"/>
          <w:rFonts w:ascii="Arial" w:hAnsi="Arial" w:cs="Arial"/>
          <w:color w:val="auto"/>
          <w:sz w:val="20"/>
          <w:szCs w:val="20"/>
          <w:bdr w:val="none" w:sz="0" w:space="0" w:color="auto" w:frame="1"/>
          <w:shd w:val="clear" w:color="auto" w:fill="FFFFFF"/>
        </w:rPr>
      </w:pPr>
      <w:r w:rsidRPr="000A7CD9">
        <w:rPr>
          <w:rStyle w:val="spctttl"/>
          <w:rFonts w:ascii="Arial" w:hAnsi="Arial" w:cs="Arial"/>
          <w:bCs/>
          <w:color w:val="auto"/>
          <w:sz w:val="20"/>
          <w:szCs w:val="20"/>
          <w:bdr w:val="none" w:sz="0" w:space="0" w:color="auto" w:frame="1"/>
          <w:shd w:val="clear" w:color="auto" w:fill="FFFFFF"/>
        </w:rPr>
        <w:t>13.</w:t>
      </w:r>
      <w:r w:rsidR="009C12AC">
        <w:rPr>
          <w:rStyle w:val="spct"/>
          <w:rFonts w:ascii="Arial" w:hAnsi="Arial" w:cs="Arial"/>
          <w:color w:val="auto"/>
          <w:sz w:val="20"/>
          <w:szCs w:val="20"/>
          <w:bdr w:val="dotted" w:sz="6" w:space="0" w:color="FEFEFE" w:frame="1"/>
          <w:shd w:val="clear" w:color="auto" w:fill="FFFFFF"/>
        </w:rPr>
        <w:tab/>
      </w:r>
      <w:r w:rsidRPr="000A7CD9">
        <w:rPr>
          <w:rStyle w:val="spctbdy"/>
          <w:rFonts w:ascii="Arial" w:hAnsi="Arial" w:cs="Arial"/>
          <w:color w:val="auto"/>
          <w:sz w:val="20"/>
          <w:szCs w:val="20"/>
          <w:bdr w:val="none" w:sz="0" w:space="0" w:color="auto" w:frame="1"/>
          <w:shd w:val="clear" w:color="auto" w:fill="FFFFFF"/>
        </w:rPr>
        <w:t>Alte date</w:t>
      </w:r>
    </w:p>
    <w:p w14:paraId="4FD45FA3" w14:textId="77777777" w:rsidR="009C12AC" w:rsidRDefault="009C12AC" w:rsidP="009C12AC">
      <w:pPr>
        <w:tabs>
          <w:tab w:val="left" w:pos="426"/>
        </w:tabs>
        <w:jc w:val="both"/>
        <w:rPr>
          <w:rStyle w:val="spar"/>
          <w:rFonts w:ascii="Arial" w:hAnsi="Arial" w:cs="Arial"/>
          <w:color w:val="auto"/>
          <w:sz w:val="20"/>
          <w:szCs w:val="20"/>
          <w:bdr w:val="none" w:sz="0" w:space="0" w:color="auto" w:frame="1"/>
          <w:shd w:val="clear" w:color="auto" w:fill="FFFFFF"/>
        </w:rPr>
      </w:pPr>
    </w:p>
    <w:p w14:paraId="1CF44895" w14:textId="7F64CDCA" w:rsidR="00862ACB" w:rsidRPr="009C12AC" w:rsidRDefault="00862ACB" w:rsidP="009C12AC">
      <w:pPr>
        <w:tabs>
          <w:tab w:val="left" w:pos="426"/>
        </w:tabs>
        <w:jc w:val="both"/>
        <w:rPr>
          <w:rStyle w:val="spar"/>
          <w:rFonts w:ascii="Arial" w:hAnsi="Arial" w:cs="Arial"/>
          <w:color w:val="auto"/>
          <w:sz w:val="18"/>
          <w:szCs w:val="18"/>
          <w:bdr w:val="none" w:sz="0" w:space="0" w:color="auto" w:frame="1"/>
          <w:shd w:val="clear" w:color="auto" w:fill="FFFFFF"/>
        </w:rPr>
      </w:pPr>
      <w:r w:rsidRPr="009C12AC">
        <w:rPr>
          <w:rStyle w:val="spar"/>
          <w:rFonts w:ascii="Arial" w:hAnsi="Arial" w:cs="Arial"/>
          <w:color w:val="auto"/>
          <w:sz w:val="18"/>
          <w:szCs w:val="18"/>
          <w:bdr w:val="none" w:sz="0" w:space="0" w:color="auto" w:frame="1"/>
          <w:shd w:val="clear" w:color="auto" w:fill="FFFFFF"/>
        </w:rPr>
        <w:t xml:space="preserve">*Anexa se va întocmi de către </w:t>
      </w:r>
      <w:r w:rsidR="00E27779" w:rsidRPr="00E27779">
        <w:rPr>
          <w:rFonts w:ascii="Arial" w:hAnsi="Arial" w:cs="Arial"/>
          <w:snapToGrid w:val="0"/>
          <w:sz w:val="18"/>
          <w:szCs w:val="18"/>
        </w:rPr>
        <w:t>responsabil tehnic</w:t>
      </w:r>
      <w:r w:rsidR="00E27779" w:rsidRPr="009C12AC">
        <w:rPr>
          <w:rStyle w:val="spar"/>
          <w:rFonts w:ascii="Arial" w:hAnsi="Arial" w:cs="Arial"/>
          <w:color w:val="auto"/>
          <w:sz w:val="18"/>
          <w:szCs w:val="18"/>
          <w:bdr w:val="none" w:sz="0" w:space="0" w:color="auto" w:frame="1"/>
          <w:shd w:val="clear" w:color="auto" w:fill="FFFFFF"/>
        </w:rPr>
        <w:t xml:space="preserve"> </w:t>
      </w:r>
      <w:r w:rsidRPr="009C12AC">
        <w:rPr>
          <w:rStyle w:val="spar"/>
          <w:rFonts w:ascii="Arial" w:hAnsi="Arial" w:cs="Arial"/>
          <w:color w:val="auto"/>
          <w:sz w:val="18"/>
          <w:szCs w:val="18"/>
          <w:bdr w:val="none" w:sz="0" w:space="0" w:color="auto" w:frame="1"/>
          <w:shd w:val="clear" w:color="auto" w:fill="FFFFFF"/>
        </w:rPr>
        <w:t>a</w:t>
      </w:r>
      <w:r w:rsidR="00E27779">
        <w:rPr>
          <w:rStyle w:val="spar"/>
          <w:rFonts w:ascii="Arial" w:hAnsi="Arial" w:cs="Arial"/>
          <w:color w:val="auto"/>
          <w:sz w:val="18"/>
          <w:szCs w:val="18"/>
          <w:bdr w:val="none" w:sz="0" w:space="0" w:color="auto" w:frame="1"/>
          <w:shd w:val="clear" w:color="auto" w:fill="FFFFFF"/>
        </w:rPr>
        <w:t>test</w:t>
      </w:r>
      <w:r w:rsidRPr="009C12AC">
        <w:rPr>
          <w:rStyle w:val="spar"/>
          <w:rFonts w:ascii="Arial" w:hAnsi="Arial" w:cs="Arial"/>
          <w:color w:val="auto"/>
          <w:sz w:val="18"/>
          <w:szCs w:val="18"/>
          <w:bdr w:val="none" w:sz="0" w:space="0" w:color="auto" w:frame="1"/>
          <w:shd w:val="clear" w:color="auto" w:fill="FFFFFF"/>
        </w:rPr>
        <w:t>at în formă și conținut după caz.</w:t>
      </w:r>
    </w:p>
    <w:p w14:paraId="64913AD8" w14:textId="77777777" w:rsidR="00AA1EEA" w:rsidRDefault="00862ACB" w:rsidP="00862ACB">
      <w:pPr>
        <w:jc w:val="both"/>
        <w:rPr>
          <w:rStyle w:val="spar"/>
          <w:rFonts w:ascii="Arial" w:hAnsi="Arial" w:cs="Arial"/>
          <w:sz w:val="20"/>
          <w:szCs w:val="20"/>
          <w:bdr w:val="none" w:sz="0" w:space="0" w:color="auto" w:frame="1"/>
          <w:shd w:val="clear" w:color="auto" w:fill="FFFFFF"/>
        </w:rPr>
      </w:pPr>
      <w:r w:rsidRPr="00862ACB">
        <w:rPr>
          <w:rStyle w:val="spar"/>
          <w:rFonts w:ascii="Arial" w:hAnsi="Arial" w:cs="Arial"/>
          <w:sz w:val="20"/>
          <w:szCs w:val="20"/>
          <w:bdr w:val="none" w:sz="0" w:space="0" w:color="auto" w:frame="1"/>
          <w:shd w:val="clear" w:color="auto" w:fill="FFFFFF"/>
        </w:rPr>
        <w:br w:type="page"/>
      </w:r>
    </w:p>
    <w:p w14:paraId="721C2538" w14:textId="269F9FA6" w:rsidR="00AA1EEA" w:rsidRPr="00022C4B" w:rsidRDefault="00AA1EEA" w:rsidP="00AA1EEA">
      <w:pPr>
        <w:jc w:val="center"/>
        <w:rPr>
          <w:rFonts w:ascii="Arial" w:hAnsi="Arial" w:cs="Arial"/>
          <w:b/>
        </w:rPr>
      </w:pPr>
      <w:r w:rsidRPr="00022C4B">
        <w:rPr>
          <w:rFonts w:ascii="Arial" w:hAnsi="Arial" w:cs="Arial"/>
          <w:b/>
        </w:rPr>
        <w:lastRenderedPageBreak/>
        <w:t>Anexa</w:t>
      </w:r>
      <w:r>
        <w:rPr>
          <w:rFonts w:ascii="Arial" w:hAnsi="Arial" w:cs="Arial"/>
          <w:b/>
        </w:rPr>
        <w:t xml:space="preserve"> J</w:t>
      </w:r>
    </w:p>
    <w:p w14:paraId="3CCCD89E" w14:textId="77777777" w:rsidR="00AA1EEA" w:rsidRDefault="00AA1EEA" w:rsidP="00AA1EEA">
      <w:pPr>
        <w:jc w:val="center"/>
        <w:rPr>
          <w:rFonts w:ascii="Arial" w:hAnsi="Arial" w:cs="Arial"/>
          <w:sz w:val="20"/>
          <w:szCs w:val="20"/>
        </w:rPr>
      </w:pPr>
      <w:r>
        <w:rPr>
          <w:rFonts w:ascii="Arial" w:hAnsi="Arial" w:cs="Arial"/>
          <w:sz w:val="20"/>
          <w:szCs w:val="20"/>
        </w:rPr>
        <w:t>(normativă)</w:t>
      </w:r>
    </w:p>
    <w:p w14:paraId="199F083B" w14:textId="77777777" w:rsidR="00AA1EEA" w:rsidRDefault="00AA1EEA" w:rsidP="00AA1EEA">
      <w:pPr>
        <w:jc w:val="center"/>
        <w:rPr>
          <w:rFonts w:ascii="Arial" w:hAnsi="Arial" w:cs="Arial"/>
          <w:sz w:val="20"/>
          <w:szCs w:val="20"/>
        </w:rPr>
      </w:pPr>
    </w:p>
    <w:p w14:paraId="62914794" w14:textId="3F1F21DE" w:rsidR="00862ACB" w:rsidRPr="00AA1EEA" w:rsidRDefault="00862ACB" w:rsidP="00AA1EEA">
      <w:pPr>
        <w:jc w:val="center"/>
        <w:rPr>
          <w:rStyle w:val="apar"/>
          <w:rFonts w:ascii="Arial" w:hAnsi="Arial" w:cs="Arial"/>
          <w:b/>
          <w:bdr w:val="none" w:sz="0" w:space="0" w:color="auto" w:frame="1"/>
          <w:shd w:val="clear" w:color="auto" w:fill="FFFFFF"/>
        </w:rPr>
      </w:pPr>
      <w:r w:rsidRPr="00AA1EEA">
        <w:rPr>
          <w:rStyle w:val="apar"/>
          <w:rFonts w:ascii="Arial" w:hAnsi="Arial" w:cs="Arial"/>
          <w:b/>
          <w:bdr w:val="none" w:sz="0" w:space="0" w:color="auto" w:frame="1"/>
          <w:shd w:val="clear" w:color="auto" w:fill="FFFFFF"/>
        </w:rPr>
        <w:t>N</w:t>
      </w:r>
      <w:r w:rsidR="00AA1EEA" w:rsidRPr="00AA1EEA">
        <w:rPr>
          <w:rStyle w:val="apar"/>
          <w:rFonts w:ascii="Arial" w:hAnsi="Arial" w:cs="Arial"/>
          <w:b/>
          <w:bdr w:val="none" w:sz="0" w:space="0" w:color="auto" w:frame="1"/>
          <w:shd w:val="clear" w:color="auto" w:fill="FFFFFF"/>
        </w:rPr>
        <w:t>orme</w:t>
      </w:r>
      <w:r w:rsidRPr="00AA1EEA">
        <w:rPr>
          <w:rStyle w:val="apar"/>
          <w:rFonts w:ascii="Arial" w:hAnsi="Arial" w:cs="Arial"/>
          <w:b/>
          <w:bdr w:val="none" w:sz="0" w:space="0" w:color="auto" w:frame="1"/>
          <w:shd w:val="clear" w:color="auto" w:fill="FFFFFF"/>
        </w:rPr>
        <w:t xml:space="preserve"> </w:t>
      </w:r>
      <w:r w:rsidR="00AA1EEA" w:rsidRPr="00AA1EEA">
        <w:rPr>
          <w:rStyle w:val="apar"/>
          <w:rFonts w:ascii="Arial" w:hAnsi="Arial" w:cs="Arial"/>
          <w:b/>
          <w:bdr w:val="none" w:sz="0" w:space="0" w:color="auto" w:frame="1"/>
          <w:shd w:val="clear" w:color="auto" w:fill="FFFFFF"/>
        </w:rPr>
        <w:t xml:space="preserve">de întocmire </w:t>
      </w:r>
      <w:r w:rsidRPr="00AA1EEA">
        <w:rPr>
          <w:rStyle w:val="apar"/>
          <w:rFonts w:ascii="Arial" w:hAnsi="Arial" w:cs="Arial"/>
          <w:b/>
          <w:bdr w:val="none" w:sz="0" w:space="0" w:color="auto" w:frame="1"/>
          <w:shd w:val="clear" w:color="auto" w:fill="FFFFFF"/>
        </w:rPr>
        <w:t xml:space="preserve">a cărții tehnice </w:t>
      </w:r>
    </w:p>
    <w:p w14:paraId="237866A3" w14:textId="539C2D68" w:rsidR="00AA1EEA" w:rsidRDefault="00AA1EEA" w:rsidP="00862ACB">
      <w:pPr>
        <w:jc w:val="both"/>
        <w:rPr>
          <w:rStyle w:val="apar"/>
          <w:rFonts w:ascii="Arial" w:hAnsi="Arial" w:cs="Arial"/>
          <w:sz w:val="20"/>
          <w:szCs w:val="20"/>
          <w:bdr w:val="none" w:sz="0" w:space="0" w:color="auto" w:frame="1"/>
          <w:shd w:val="clear" w:color="auto" w:fill="FFFFFF"/>
        </w:rPr>
      </w:pPr>
    </w:p>
    <w:p w14:paraId="2986D609" w14:textId="77777777" w:rsidR="00974332" w:rsidRPr="00862ACB" w:rsidRDefault="00974332" w:rsidP="00862ACB">
      <w:pPr>
        <w:jc w:val="both"/>
        <w:rPr>
          <w:rStyle w:val="apar"/>
          <w:rFonts w:ascii="Arial" w:hAnsi="Arial" w:cs="Arial"/>
          <w:sz w:val="20"/>
          <w:szCs w:val="20"/>
          <w:bdr w:val="none" w:sz="0" w:space="0" w:color="auto" w:frame="1"/>
          <w:shd w:val="clear" w:color="auto" w:fill="FFFFFF"/>
        </w:rPr>
      </w:pPr>
    </w:p>
    <w:p w14:paraId="4E06A733" w14:textId="03C8716E" w:rsidR="00AA1EEA" w:rsidRPr="00AA1EEA" w:rsidRDefault="00AA1EEA" w:rsidP="00862ACB">
      <w:pPr>
        <w:jc w:val="both"/>
        <w:rPr>
          <w:rStyle w:val="scapden"/>
          <w:rFonts w:ascii="Arial" w:hAnsi="Arial" w:cs="Arial"/>
          <w:b/>
          <w:bCs/>
          <w:color w:val="auto"/>
          <w:sz w:val="22"/>
          <w:szCs w:val="22"/>
          <w:bdr w:val="none" w:sz="0" w:space="0" w:color="auto" w:frame="1"/>
          <w:shd w:val="clear" w:color="auto" w:fill="FFFFFF"/>
        </w:rPr>
      </w:pPr>
      <w:r w:rsidRPr="00AA1EEA">
        <w:rPr>
          <w:rStyle w:val="scapttl"/>
          <w:rFonts w:ascii="Arial" w:hAnsi="Arial" w:cs="Arial"/>
          <w:b/>
          <w:bCs/>
          <w:color w:val="auto"/>
          <w:sz w:val="22"/>
          <w:szCs w:val="22"/>
          <w:bdr w:val="none" w:sz="0" w:space="0" w:color="auto" w:frame="1"/>
          <w:shd w:val="clear" w:color="auto" w:fill="FFFFFF"/>
        </w:rPr>
        <w:t>J.1</w:t>
      </w:r>
      <w:r w:rsidRPr="00AA1EEA">
        <w:rPr>
          <w:rStyle w:val="scapttl"/>
          <w:rFonts w:ascii="Arial" w:hAnsi="Arial" w:cs="Arial"/>
          <w:b/>
          <w:bCs/>
          <w:color w:val="auto"/>
          <w:sz w:val="22"/>
          <w:szCs w:val="22"/>
          <w:bdr w:val="none" w:sz="0" w:space="0" w:color="auto" w:frame="1"/>
          <w:shd w:val="clear" w:color="auto" w:fill="FFFFFF"/>
        </w:rPr>
        <w:tab/>
      </w:r>
      <w:r w:rsidR="00862ACB" w:rsidRPr="00AA1EEA">
        <w:rPr>
          <w:rStyle w:val="scapden"/>
          <w:rFonts w:ascii="Arial" w:hAnsi="Arial" w:cs="Arial"/>
          <w:b/>
          <w:bCs/>
          <w:color w:val="auto"/>
          <w:sz w:val="22"/>
          <w:szCs w:val="22"/>
          <w:bdr w:val="none" w:sz="0" w:space="0" w:color="auto" w:frame="1"/>
          <w:shd w:val="clear" w:color="auto" w:fill="FFFFFF"/>
        </w:rPr>
        <w:t>Dispoziții generale</w:t>
      </w:r>
    </w:p>
    <w:p w14:paraId="42A7E29B" w14:textId="77777777" w:rsidR="00AA1EEA" w:rsidRPr="00AA1EEA" w:rsidRDefault="00AA1EEA" w:rsidP="00862ACB">
      <w:pPr>
        <w:jc w:val="both"/>
        <w:rPr>
          <w:rStyle w:val="spctttl"/>
          <w:rFonts w:ascii="Arial" w:hAnsi="Arial" w:cs="Arial"/>
          <w:bCs/>
          <w:color w:val="auto"/>
          <w:sz w:val="20"/>
          <w:szCs w:val="20"/>
          <w:bdr w:val="none" w:sz="0" w:space="0" w:color="auto" w:frame="1"/>
          <w:shd w:val="clear" w:color="auto" w:fill="FFFFFF"/>
        </w:rPr>
      </w:pPr>
    </w:p>
    <w:p w14:paraId="34F61A54" w14:textId="7F0B0618" w:rsidR="00AA1EEA" w:rsidRPr="00AA1EEA" w:rsidRDefault="00AA1EEA" w:rsidP="00862ACB">
      <w:pPr>
        <w:jc w:val="both"/>
        <w:rPr>
          <w:rStyle w:val="spctbdy"/>
          <w:rFonts w:ascii="Arial" w:hAnsi="Arial" w:cs="Arial"/>
          <w:color w:val="auto"/>
          <w:sz w:val="20"/>
          <w:szCs w:val="20"/>
          <w:bdr w:val="none" w:sz="0" w:space="0" w:color="auto" w:frame="1"/>
          <w:shd w:val="clear" w:color="auto" w:fill="FFFFFF"/>
        </w:rPr>
      </w:pPr>
      <w:r w:rsidRPr="00AA1EEA">
        <w:rPr>
          <w:rStyle w:val="spctttl"/>
          <w:rFonts w:ascii="Arial" w:hAnsi="Arial" w:cs="Arial"/>
          <w:b/>
          <w:bCs/>
          <w:color w:val="auto"/>
          <w:sz w:val="20"/>
          <w:szCs w:val="20"/>
          <w:bdr w:val="none" w:sz="0" w:space="0" w:color="auto" w:frame="1"/>
          <w:shd w:val="clear" w:color="auto" w:fill="FFFFFF"/>
        </w:rPr>
        <w:t>J.1.1</w:t>
      </w:r>
      <w:r>
        <w:rPr>
          <w:rStyle w:val="spctttl"/>
          <w:rFonts w:ascii="Arial" w:hAnsi="Arial" w:cs="Arial"/>
          <w:bCs/>
          <w:color w:val="auto"/>
          <w:sz w:val="20"/>
          <w:szCs w:val="20"/>
          <w:bdr w:val="none" w:sz="0" w:space="0" w:color="auto" w:frame="1"/>
          <w:shd w:val="clear" w:color="auto" w:fill="FFFFFF"/>
        </w:rPr>
        <w:tab/>
      </w:r>
      <w:r w:rsidR="00862ACB" w:rsidRPr="00AA1EEA">
        <w:rPr>
          <w:rStyle w:val="spctbdy"/>
          <w:rFonts w:ascii="Arial" w:hAnsi="Arial" w:cs="Arial"/>
          <w:color w:val="auto"/>
          <w:sz w:val="20"/>
          <w:szCs w:val="20"/>
          <w:bdr w:val="none" w:sz="0" w:space="0" w:color="auto" w:frame="1"/>
          <w:shd w:val="clear" w:color="auto" w:fill="FFFFFF"/>
        </w:rPr>
        <w:t>Cartea tehnică a construcției se compune din ansamblul de documente referitoare la documentația tehnică în fază unică, execuția lucrării, recepția și urmărirea comportării în exploatare pe perioada de garanție.</w:t>
      </w:r>
    </w:p>
    <w:p w14:paraId="62373ED7" w14:textId="77777777" w:rsidR="00AA1EEA" w:rsidRPr="00AA1EEA" w:rsidRDefault="00AA1EEA" w:rsidP="00862ACB">
      <w:pPr>
        <w:jc w:val="both"/>
        <w:rPr>
          <w:rStyle w:val="spctttl"/>
          <w:rFonts w:ascii="Arial" w:hAnsi="Arial" w:cs="Arial"/>
          <w:bCs/>
          <w:color w:val="auto"/>
          <w:sz w:val="20"/>
          <w:szCs w:val="20"/>
          <w:bdr w:val="none" w:sz="0" w:space="0" w:color="auto" w:frame="1"/>
          <w:shd w:val="clear" w:color="auto" w:fill="FFFFFF"/>
        </w:rPr>
      </w:pPr>
    </w:p>
    <w:p w14:paraId="52F133F3" w14:textId="71D74C0D" w:rsidR="00AA1EEA" w:rsidRPr="00AA1EEA" w:rsidRDefault="00AA1EEA" w:rsidP="00862ACB">
      <w:pPr>
        <w:jc w:val="both"/>
        <w:rPr>
          <w:rStyle w:val="spctbdy"/>
          <w:rFonts w:ascii="Arial" w:hAnsi="Arial" w:cs="Arial"/>
          <w:color w:val="auto"/>
          <w:sz w:val="20"/>
          <w:szCs w:val="20"/>
          <w:bdr w:val="none" w:sz="0" w:space="0" w:color="auto" w:frame="1"/>
          <w:shd w:val="clear" w:color="auto" w:fill="FFFFFF"/>
        </w:rPr>
      </w:pPr>
      <w:r w:rsidRPr="00AA1EEA">
        <w:rPr>
          <w:rStyle w:val="spctttl"/>
          <w:rFonts w:ascii="Arial" w:hAnsi="Arial" w:cs="Arial"/>
          <w:b/>
          <w:bCs/>
          <w:color w:val="auto"/>
          <w:sz w:val="20"/>
          <w:szCs w:val="20"/>
          <w:bdr w:val="none" w:sz="0" w:space="0" w:color="auto" w:frame="1"/>
          <w:shd w:val="clear" w:color="auto" w:fill="FFFFFF"/>
        </w:rPr>
        <w:t>J.1.</w:t>
      </w:r>
      <w:r>
        <w:rPr>
          <w:rStyle w:val="spctttl"/>
          <w:rFonts w:ascii="Arial" w:hAnsi="Arial" w:cs="Arial"/>
          <w:b/>
          <w:bCs/>
          <w:color w:val="auto"/>
          <w:sz w:val="20"/>
          <w:szCs w:val="20"/>
          <w:bdr w:val="none" w:sz="0" w:space="0" w:color="auto" w:frame="1"/>
          <w:shd w:val="clear" w:color="auto" w:fill="FFFFFF"/>
        </w:rPr>
        <w:t>2</w:t>
      </w:r>
      <w:r>
        <w:rPr>
          <w:rStyle w:val="spctttl"/>
          <w:rFonts w:ascii="Arial" w:hAnsi="Arial" w:cs="Arial"/>
          <w:bCs/>
          <w:color w:val="auto"/>
          <w:sz w:val="20"/>
          <w:szCs w:val="20"/>
          <w:bdr w:val="none" w:sz="0" w:space="0" w:color="auto" w:frame="1"/>
          <w:shd w:val="clear" w:color="auto" w:fill="FFFFFF"/>
        </w:rPr>
        <w:tab/>
      </w:r>
      <w:r w:rsidR="00862ACB" w:rsidRPr="00AA1EEA">
        <w:rPr>
          <w:rStyle w:val="spctbdy"/>
          <w:rFonts w:ascii="Arial" w:hAnsi="Arial" w:cs="Arial"/>
          <w:color w:val="auto"/>
          <w:sz w:val="20"/>
          <w:szCs w:val="20"/>
          <w:bdr w:val="none" w:sz="0" w:space="0" w:color="auto" w:frame="1"/>
          <w:shd w:val="clear" w:color="auto" w:fill="FFFFFF"/>
        </w:rPr>
        <w:t>Carte tehnică se definitivează înainte de recepția finală.</w:t>
      </w:r>
    </w:p>
    <w:p w14:paraId="09D51E0F" w14:textId="77777777" w:rsidR="00AA1EEA" w:rsidRPr="00AA1EEA" w:rsidRDefault="00AA1EEA" w:rsidP="00862ACB">
      <w:pPr>
        <w:jc w:val="both"/>
        <w:rPr>
          <w:rStyle w:val="spctttl"/>
          <w:rFonts w:ascii="Arial" w:hAnsi="Arial" w:cs="Arial"/>
          <w:bCs/>
          <w:color w:val="auto"/>
          <w:sz w:val="20"/>
          <w:szCs w:val="20"/>
          <w:bdr w:val="none" w:sz="0" w:space="0" w:color="auto" w:frame="1"/>
          <w:shd w:val="clear" w:color="auto" w:fill="FFFFFF"/>
        </w:rPr>
      </w:pPr>
    </w:p>
    <w:p w14:paraId="19218C7B" w14:textId="7B9E5ECA" w:rsidR="00AA1EEA" w:rsidRPr="00AA1EEA" w:rsidRDefault="00AA1EEA" w:rsidP="00862ACB">
      <w:pPr>
        <w:jc w:val="both"/>
        <w:rPr>
          <w:rStyle w:val="spctbdy"/>
          <w:rFonts w:ascii="Arial" w:hAnsi="Arial" w:cs="Arial"/>
          <w:color w:val="auto"/>
          <w:sz w:val="20"/>
          <w:szCs w:val="20"/>
          <w:bdr w:val="none" w:sz="0" w:space="0" w:color="auto" w:frame="1"/>
          <w:shd w:val="clear" w:color="auto" w:fill="FFFFFF"/>
        </w:rPr>
      </w:pPr>
      <w:r w:rsidRPr="00AA1EEA">
        <w:rPr>
          <w:rStyle w:val="spctttl"/>
          <w:rFonts w:ascii="Arial" w:hAnsi="Arial" w:cs="Arial"/>
          <w:b/>
          <w:bCs/>
          <w:color w:val="auto"/>
          <w:sz w:val="20"/>
          <w:szCs w:val="20"/>
          <w:bdr w:val="none" w:sz="0" w:space="0" w:color="auto" w:frame="1"/>
          <w:shd w:val="clear" w:color="auto" w:fill="FFFFFF"/>
        </w:rPr>
        <w:t>J.1.</w:t>
      </w:r>
      <w:r>
        <w:rPr>
          <w:rStyle w:val="spctttl"/>
          <w:rFonts w:ascii="Arial" w:hAnsi="Arial" w:cs="Arial"/>
          <w:b/>
          <w:bCs/>
          <w:color w:val="auto"/>
          <w:sz w:val="20"/>
          <w:szCs w:val="20"/>
          <w:bdr w:val="none" w:sz="0" w:space="0" w:color="auto" w:frame="1"/>
          <w:shd w:val="clear" w:color="auto" w:fill="FFFFFF"/>
        </w:rPr>
        <w:t>3</w:t>
      </w:r>
      <w:r>
        <w:rPr>
          <w:rStyle w:val="spctttl"/>
          <w:rFonts w:ascii="Arial" w:hAnsi="Arial" w:cs="Arial"/>
          <w:bCs/>
          <w:color w:val="auto"/>
          <w:sz w:val="20"/>
          <w:szCs w:val="20"/>
          <w:bdr w:val="none" w:sz="0" w:space="0" w:color="auto" w:frame="1"/>
          <w:shd w:val="clear" w:color="auto" w:fill="FFFFFF"/>
        </w:rPr>
        <w:tab/>
      </w:r>
      <w:r w:rsidR="00862ACB" w:rsidRPr="00AA1EEA">
        <w:rPr>
          <w:rStyle w:val="spctbdy"/>
          <w:rFonts w:ascii="Arial" w:hAnsi="Arial" w:cs="Arial"/>
          <w:color w:val="auto"/>
          <w:sz w:val="20"/>
          <w:szCs w:val="20"/>
          <w:bdr w:val="none" w:sz="0" w:space="0" w:color="auto" w:frame="1"/>
          <w:shd w:val="clear" w:color="auto" w:fill="FFFFFF"/>
        </w:rPr>
        <w:t xml:space="preserve">Cartea tehnică, după întocmire, se păstrează pentru fiecare obiect de construcții de către </w:t>
      </w:r>
      <w:r w:rsidR="007C15C2">
        <w:rPr>
          <w:rFonts w:ascii="Arial" w:hAnsi="Arial" w:cs="Arial"/>
          <w:sz w:val="20"/>
          <w:szCs w:val="20"/>
        </w:rPr>
        <w:t>Investito</w:t>
      </w:r>
      <w:r w:rsidR="00DA3A14">
        <w:rPr>
          <w:rStyle w:val="slitbdy"/>
          <w:rFonts w:ascii="Arial" w:hAnsi="Arial" w:cs="Arial"/>
          <w:color w:val="auto"/>
          <w:sz w:val="20"/>
          <w:szCs w:val="20"/>
          <w:bdr w:val="none" w:sz="0" w:space="0" w:color="auto" w:frame="1"/>
          <w:shd w:val="clear" w:color="auto" w:fill="FFFFFF"/>
        </w:rPr>
        <w:t>r</w:t>
      </w:r>
      <w:r w:rsidR="00862ACB" w:rsidRPr="00AA1EEA">
        <w:rPr>
          <w:rStyle w:val="spctbdy"/>
          <w:rFonts w:ascii="Arial" w:hAnsi="Arial" w:cs="Arial"/>
          <w:color w:val="auto"/>
          <w:sz w:val="20"/>
          <w:szCs w:val="20"/>
          <w:bdr w:val="none" w:sz="0" w:space="0" w:color="auto" w:frame="1"/>
          <w:shd w:val="clear" w:color="auto" w:fill="FFFFFF"/>
        </w:rPr>
        <w:t>.</w:t>
      </w:r>
    </w:p>
    <w:p w14:paraId="07A2C243" w14:textId="77777777" w:rsidR="00AA1EEA" w:rsidRPr="00AA1EEA" w:rsidRDefault="00AA1EEA" w:rsidP="00862ACB">
      <w:pPr>
        <w:jc w:val="both"/>
        <w:rPr>
          <w:rStyle w:val="spctttl"/>
          <w:rFonts w:ascii="Arial" w:hAnsi="Arial" w:cs="Arial"/>
          <w:bCs/>
          <w:color w:val="auto"/>
          <w:sz w:val="20"/>
          <w:szCs w:val="20"/>
          <w:bdr w:val="none" w:sz="0" w:space="0" w:color="auto" w:frame="1"/>
          <w:shd w:val="clear" w:color="auto" w:fill="FFFFFF"/>
        </w:rPr>
      </w:pPr>
    </w:p>
    <w:p w14:paraId="7A73F598" w14:textId="0C61B06A" w:rsidR="00862ACB" w:rsidRPr="00AA1EEA" w:rsidRDefault="00AA1EEA" w:rsidP="00862ACB">
      <w:pPr>
        <w:jc w:val="both"/>
        <w:rPr>
          <w:rStyle w:val="spctbdy"/>
          <w:rFonts w:ascii="Arial" w:hAnsi="Arial" w:cs="Arial"/>
          <w:color w:val="auto"/>
          <w:sz w:val="20"/>
          <w:szCs w:val="20"/>
          <w:bdr w:val="none" w:sz="0" w:space="0" w:color="auto" w:frame="1"/>
          <w:shd w:val="clear" w:color="auto" w:fill="FFFFFF"/>
        </w:rPr>
      </w:pPr>
      <w:r w:rsidRPr="00AA1EEA">
        <w:rPr>
          <w:rStyle w:val="spctttl"/>
          <w:rFonts w:ascii="Arial" w:hAnsi="Arial" w:cs="Arial"/>
          <w:b/>
          <w:bCs/>
          <w:color w:val="auto"/>
          <w:sz w:val="20"/>
          <w:szCs w:val="20"/>
          <w:bdr w:val="none" w:sz="0" w:space="0" w:color="auto" w:frame="1"/>
          <w:shd w:val="clear" w:color="auto" w:fill="FFFFFF"/>
        </w:rPr>
        <w:t>J.1.</w:t>
      </w:r>
      <w:r>
        <w:rPr>
          <w:rStyle w:val="spctttl"/>
          <w:rFonts w:ascii="Arial" w:hAnsi="Arial" w:cs="Arial"/>
          <w:b/>
          <w:bCs/>
          <w:color w:val="auto"/>
          <w:sz w:val="20"/>
          <w:szCs w:val="20"/>
          <w:bdr w:val="none" w:sz="0" w:space="0" w:color="auto" w:frame="1"/>
          <w:shd w:val="clear" w:color="auto" w:fill="FFFFFF"/>
        </w:rPr>
        <w:t>4</w:t>
      </w:r>
      <w:r>
        <w:rPr>
          <w:rStyle w:val="spctttl"/>
          <w:rFonts w:ascii="Arial" w:hAnsi="Arial" w:cs="Arial"/>
          <w:bCs/>
          <w:color w:val="auto"/>
          <w:sz w:val="20"/>
          <w:szCs w:val="20"/>
          <w:bdr w:val="none" w:sz="0" w:space="0" w:color="auto" w:frame="1"/>
          <w:shd w:val="clear" w:color="auto" w:fill="FFFFFF"/>
        </w:rPr>
        <w:tab/>
      </w:r>
      <w:r w:rsidR="00862ACB" w:rsidRPr="00AA1EEA">
        <w:rPr>
          <w:rStyle w:val="spctbdy"/>
          <w:rFonts w:ascii="Arial" w:hAnsi="Arial" w:cs="Arial"/>
          <w:color w:val="auto"/>
          <w:sz w:val="20"/>
          <w:szCs w:val="20"/>
          <w:bdr w:val="none" w:sz="0" w:space="0" w:color="auto" w:frame="1"/>
          <w:shd w:val="clear" w:color="auto" w:fill="FFFFFF"/>
        </w:rPr>
        <w:t xml:space="preserve">Cartea tehnică a construcției se întocmește de către </w:t>
      </w:r>
      <w:r w:rsidR="0002225A">
        <w:rPr>
          <w:rStyle w:val="salnbdy"/>
          <w:rFonts w:ascii="Arial" w:hAnsi="Arial" w:cs="Arial"/>
          <w:sz w:val="20"/>
          <w:szCs w:val="20"/>
          <w:bdr w:val="none" w:sz="0" w:space="0" w:color="auto" w:frame="1"/>
          <w:shd w:val="clear" w:color="auto" w:fill="FFFFFF"/>
        </w:rPr>
        <w:t>Investito</w:t>
      </w:r>
      <w:r w:rsidR="00DA3A14">
        <w:rPr>
          <w:rStyle w:val="slitbdy"/>
          <w:rFonts w:ascii="Arial" w:hAnsi="Arial" w:cs="Arial"/>
          <w:color w:val="auto"/>
          <w:sz w:val="20"/>
          <w:szCs w:val="20"/>
          <w:bdr w:val="none" w:sz="0" w:space="0" w:color="auto" w:frame="1"/>
          <w:shd w:val="clear" w:color="auto" w:fill="FFFFFF"/>
        </w:rPr>
        <w:t>r</w:t>
      </w:r>
      <w:r w:rsidR="00862ACB" w:rsidRPr="00AA1EEA">
        <w:rPr>
          <w:rStyle w:val="spctbdy"/>
          <w:rFonts w:ascii="Arial" w:hAnsi="Arial" w:cs="Arial"/>
          <w:color w:val="auto"/>
          <w:sz w:val="20"/>
          <w:szCs w:val="20"/>
          <w:bdr w:val="none" w:sz="0" w:space="0" w:color="auto" w:frame="1"/>
          <w:shd w:val="clear" w:color="auto" w:fill="FFFFFF"/>
        </w:rPr>
        <w:t xml:space="preserve"> pentru toate lucrările de întreținere.</w:t>
      </w:r>
    </w:p>
    <w:p w14:paraId="36DD717B" w14:textId="793E675A" w:rsidR="00AA1EEA" w:rsidRDefault="00AA1EEA" w:rsidP="00862ACB">
      <w:pPr>
        <w:jc w:val="both"/>
        <w:rPr>
          <w:rStyle w:val="spctbdy"/>
          <w:rFonts w:ascii="Arial" w:hAnsi="Arial" w:cs="Arial"/>
          <w:color w:val="auto"/>
          <w:sz w:val="20"/>
          <w:szCs w:val="20"/>
          <w:bdr w:val="none" w:sz="0" w:space="0" w:color="auto" w:frame="1"/>
          <w:shd w:val="clear" w:color="auto" w:fill="FFFFFF"/>
        </w:rPr>
      </w:pPr>
    </w:p>
    <w:p w14:paraId="6A0FDF6E" w14:textId="77777777" w:rsidR="00FB4AC2" w:rsidRPr="00AA1EEA" w:rsidRDefault="00FB4AC2" w:rsidP="00862ACB">
      <w:pPr>
        <w:jc w:val="both"/>
        <w:rPr>
          <w:rStyle w:val="spctbdy"/>
          <w:rFonts w:ascii="Arial" w:hAnsi="Arial" w:cs="Arial"/>
          <w:color w:val="auto"/>
          <w:sz w:val="20"/>
          <w:szCs w:val="20"/>
          <w:bdr w:val="none" w:sz="0" w:space="0" w:color="auto" w:frame="1"/>
          <w:shd w:val="clear" w:color="auto" w:fill="FFFFFF"/>
        </w:rPr>
      </w:pPr>
    </w:p>
    <w:p w14:paraId="7795DD13" w14:textId="058D825D" w:rsidR="00AA1EEA" w:rsidRPr="00AA1EEA" w:rsidRDefault="00AA1EEA" w:rsidP="00862ACB">
      <w:pPr>
        <w:jc w:val="both"/>
        <w:rPr>
          <w:rStyle w:val="scapden"/>
          <w:rFonts w:ascii="Arial" w:hAnsi="Arial" w:cs="Arial"/>
          <w:b/>
          <w:bCs/>
          <w:color w:val="auto"/>
          <w:sz w:val="22"/>
          <w:szCs w:val="22"/>
          <w:bdr w:val="none" w:sz="0" w:space="0" w:color="auto" w:frame="1"/>
          <w:shd w:val="clear" w:color="auto" w:fill="FFFFFF"/>
        </w:rPr>
      </w:pPr>
      <w:r w:rsidRPr="00AA1EEA">
        <w:rPr>
          <w:rStyle w:val="spctttl"/>
          <w:rFonts w:ascii="Arial" w:hAnsi="Arial" w:cs="Arial"/>
          <w:b/>
          <w:bCs/>
          <w:color w:val="auto"/>
          <w:sz w:val="22"/>
          <w:szCs w:val="22"/>
          <w:bdr w:val="none" w:sz="0" w:space="0" w:color="auto" w:frame="1"/>
          <w:shd w:val="clear" w:color="auto" w:fill="FFFFFF"/>
        </w:rPr>
        <w:t>J.2</w:t>
      </w:r>
      <w:r w:rsidRPr="00AA1EEA">
        <w:rPr>
          <w:rStyle w:val="spctttl"/>
          <w:rFonts w:ascii="Arial" w:hAnsi="Arial" w:cs="Arial"/>
          <w:b/>
          <w:bCs/>
          <w:color w:val="auto"/>
          <w:sz w:val="22"/>
          <w:szCs w:val="22"/>
          <w:bdr w:val="none" w:sz="0" w:space="0" w:color="auto" w:frame="1"/>
          <w:shd w:val="clear" w:color="auto" w:fill="FFFFFF"/>
        </w:rPr>
        <w:tab/>
      </w:r>
      <w:r w:rsidR="00862ACB" w:rsidRPr="00AA1EEA">
        <w:rPr>
          <w:rStyle w:val="scapden"/>
          <w:rFonts w:ascii="Arial" w:hAnsi="Arial" w:cs="Arial"/>
          <w:b/>
          <w:bCs/>
          <w:color w:val="auto"/>
          <w:sz w:val="22"/>
          <w:szCs w:val="22"/>
          <w:bdr w:val="none" w:sz="0" w:space="0" w:color="auto" w:frame="1"/>
          <w:shd w:val="clear" w:color="auto" w:fill="FFFFFF"/>
        </w:rPr>
        <w:t xml:space="preserve">Cuprinsul cărții tehnice </w:t>
      </w:r>
    </w:p>
    <w:p w14:paraId="360FF53A" w14:textId="77777777" w:rsidR="00AA1EEA" w:rsidRPr="00AA1EEA" w:rsidRDefault="00AA1EEA" w:rsidP="00862ACB">
      <w:pPr>
        <w:jc w:val="both"/>
        <w:rPr>
          <w:rStyle w:val="spctttl"/>
          <w:rFonts w:ascii="Arial" w:hAnsi="Arial" w:cs="Arial"/>
          <w:bCs/>
          <w:color w:val="auto"/>
          <w:sz w:val="20"/>
          <w:szCs w:val="20"/>
          <w:bdr w:val="none" w:sz="0" w:space="0" w:color="auto" w:frame="1"/>
          <w:shd w:val="clear" w:color="auto" w:fill="FFFFFF"/>
        </w:rPr>
      </w:pPr>
    </w:p>
    <w:p w14:paraId="2B430BAB" w14:textId="5B4E286B" w:rsidR="00AA1EEA" w:rsidRPr="00AA1EEA" w:rsidRDefault="00AA1EEA" w:rsidP="00862ACB">
      <w:pPr>
        <w:jc w:val="both"/>
        <w:rPr>
          <w:rStyle w:val="spctbdy"/>
          <w:rFonts w:ascii="Arial" w:hAnsi="Arial" w:cs="Arial"/>
          <w:color w:val="auto"/>
          <w:sz w:val="20"/>
          <w:szCs w:val="20"/>
          <w:bdr w:val="none" w:sz="0" w:space="0" w:color="auto" w:frame="1"/>
          <w:shd w:val="clear" w:color="auto" w:fill="FFFFFF"/>
        </w:rPr>
      </w:pPr>
      <w:r w:rsidRPr="00AA1EEA">
        <w:rPr>
          <w:rStyle w:val="spctttl"/>
          <w:rFonts w:ascii="Arial" w:hAnsi="Arial" w:cs="Arial"/>
          <w:b/>
          <w:bCs/>
          <w:color w:val="auto"/>
          <w:sz w:val="20"/>
          <w:szCs w:val="20"/>
          <w:bdr w:val="none" w:sz="0" w:space="0" w:color="auto" w:frame="1"/>
          <w:shd w:val="clear" w:color="auto" w:fill="FFFFFF"/>
        </w:rPr>
        <w:t>J.</w:t>
      </w:r>
      <w:r>
        <w:rPr>
          <w:rStyle w:val="spctttl"/>
          <w:rFonts w:ascii="Arial" w:hAnsi="Arial" w:cs="Arial"/>
          <w:b/>
          <w:bCs/>
          <w:color w:val="auto"/>
          <w:sz w:val="20"/>
          <w:szCs w:val="20"/>
          <w:bdr w:val="none" w:sz="0" w:space="0" w:color="auto" w:frame="1"/>
          <w:shd w:val="clear" w:color="auto" w:fill="FFFFFF"/>
        </w:rPr>
        <w:t>2</w:t>
      </w:r>
      <w:r w:rsidRPr="00AA1EEA">
        <w:rPr>
          <w:rStyle w:val="spctttl"/>
          <w:rFonts w:ascii="Arial" w:hAnsi="Arial" w:cs="Arial"/>
          <w:b/>
          <w:bCs/>
          <w:color w:val="auto"/>
          <w:sz w:val="20"/>
          <w:szCs w:val="20"/>
          <w:bdr w:val="none" w:sz="0" w:space="0" w:color="auto" w:frame="1"/>
          <w:shd w:val="clear" w:color="auto" w:fill="FFFFFF"/>
        </w:rPr>
        <w:t>.1</w:t>
      </w:r>
      <w:r>
        <w:rPr>
          <w:rStyle w:val="spctttl"/>
          <w:rFonts w:ascii="Arial" w:hAnsi="Arial" w:cs="Arial"/>
          <w:bCs/>
          <w:color w:val="auto"/>
          <w:sz w:val="20"/>
          <w:szCs w:val="20"/>
          <w:bdr w:val="none" w:sz="0" w:space="0" w:color="auto" w:frame="1"/>
          <w:shd w:val="clear" w:color="auto" w:fill="FFFFFF"/>
        </w:rPr>
        <w:tab/>
      </w:r>
      <w:r w:rsidR="00862ACB" w:rsidRPr="00AA1EEA">
        <w:rPr>
          <w:rStyle w:val="spctbdy"/>
          <w:rFonts w:ascii="Arial" w:hAnsi="Arial" w:cs="Arial"/>
          <w:color w:val="auto"/>
          <w:sz w:val="20"/>
          <w:szCs w:val="20"/>
          <w:bdr w:val="none" w:sz="0" w:space="0" w:color="auto" w:frame="1"/>
          <w:shd w:val="clear" w:color="auto" w:fill="FFFFFF"/>
        </w:rPr>
        <w:t>Cartea tehnică a lucrării conține documentația de bază și centralizatorul cu părțile sale componente.</w:t>
      </w:r>
    </w:p>
    <w:p w14:paraId="59D5E7AF" w14:textId="77777777" w:rsidR="00AA1EEA" w:rsidRPr="00AA1EEA" w:rsidRDefault="00AA1EEA" w:rsidP="00862ACB">
      <w:pPr>
        <w:jc w:val="both"/>
        <w:rPr>
          <w:rStyle w:val="spctttl"/>
          <w:rFonts w:ascii="Arial" w:hAnsi="Arial" w:cs="Arial"/>
          <w:bCs/>
          <w:color w:val="auto"/>
          <w:sz w:val="20"/>
          <w:szCs w:val="20"/>
          <w:bdr w:val="none" w:sz="0" w:space="0" w:color="auto" w:frame="1"/>
          <w:shd w:val="clear" w:color="auto" w:fill="FFFFFF"/>
        </w:rPr>
      </w:pPr>
    </w:p>
    <w:p w14:paraId="7A2AF32B" w14:textId="6E0C3FC1" w:rsidR="00AA1EEA" w:rsidRDefault="00AA1EEA" w:rsidP="00862ACB">
      <w:pPr>
        <w:jc w:val="both"/>
        <w:rPr>
          <w:rStyle w:val="spctbdy"/>
          <w:rFonts w:ascii="Arial" w:hAnsi="Arial" w:cs="Arial"/>
          <w:color w:val="auto"/>
          <w:sz w:val="20"/>
          <w:szCs w:val="20"/>
          <w:bdr w:val="none" w:sz="0" w:space="0" w:color="auto" w:frame="1"/>
          <w:shd w:val="clear" w:color="auto" w:fill="FFFFFF"/>
        </w:rPr>
      </w:pPr>
      <w:r w:rsidRPr="00AA1EEA">
        <w:rPr>
          <w:rStyle w:val="spctttl"/>
          <w:rFonts w:ascii="Arial" w:hAnsi="Arial" w:cs="Arial"/>
          <w:b/>
          <w:bCs/>
          <w:color w:val="auto"/>
          <w:sz w:val="20"/>
          <w:szCs w:val="20"/>
          <w:bdr w:val="none" w:sz="0" w:space="0" w:color="auto" w:frame="1"/>
          <w:shd w:val="clear" w:color="auto" w:fill="FFFFFF"/>
        </w:rPr>
        <w:t>J.</w:t>
      </w:r>
      <w:r>
        <w:rPr>
          <w:rStyle w:val="spctttl"/>
          <w:rFonts w:ascii="Arial" w:hAnsi="Arial" w:cs="Arial"/>
          <w:b/>
          <w:bCs/>
          <w:color w:val="auto"/>
          <w:sz w:val="20"/>
          <w:szCs w:val="20"/>
          <w:bdr w:val="none" w:sz="0" w:space="0" w:color="auto" w:frame="1"/>
          <w:shd w:val="clear" w:color="auto" w:fill="FFFFFF"/>
        </w:rPr>
        <w:t>2</w:t>
      </w:r>
      <w:r w:rsidRPr="00AA1EEA">
        <w:rPr>
          <w:rStyle w:val="spctttl"/>
          <w:rFonts w:ascii="Arial" w:hAnsi="Arial" w:cs="Arial"/>
          <w:b/>
          <w:bCs/>
          <w:color w:val="auto"/>
          <w:sz w:val="20"/>
          <w:szCs w:val="20"/>
          <w:bdr w:val="none" w:sz="0" w:space="0" w:color="auto" w:frame="1"/>
          <w:shd w:val="clear" w:color="auto" w:fill="FFFFFF"/>
        </w:rPr>
        <w:t>.</w:t>
      </w:r>
      <w:r>
        <w:rPr>
          <w:rStyle w:val="spctttl"/>
          <w:rFonts w:ascii="Arial" w:hAnsi="Arial" w:cs="Arial"/>
          <w:b/>
          <w:bCs/>
          <w:color w:val="auto"/>
          <w:sz w:val="20"/>
          <w:szCs w:val="20"/>
          <w:bdr w:val="none" w:sz="0" w:space="0" w:color="auto" w:frame="1"/>
          <w:shd w:val="clear" w:color="auto" w:fill="FFFFFF"/>
        </w:rPr>
        <w:t>2</w:t>
      </w:r>
      <w:r>
        <w:rPr>
          <w:rStyle w:val="spctttl"/>
          <w:rFonts w:ascii="Arial" w:hAnsi="Arial" w:cs="Arial"/>
          <w:bCs/>
          <w:color w:val="auto"/>
          <w:sz w:val="20"/>
          <w:szCs w:val="20"/>
          <w:bdr w:val="none" w:sz="0" w:space="0" w:color="auto" w:frame="1"/>
          <w:shd w:val="clear" w:color="auto" w:fill="FFFFFF"/>
        </w:rPr>
        <w:tab/>
      </w:r>
      <w:r w:rsidR="00862ACB" w:rsidRPr="00AA1EEA">
        <w:rPr>
          <w:rStyle w:val="spctbdy"/>
          <w:rFonts w:ascii="Arial" w:hAnsi="Arial" w:cs="Arial"/>
          <w:color w:val="auto"/>
          <w:sz w:val="20"/>
          <w:szCs w:val="20"/>
          <w:bdr w:val="none" w:sz="0" w:space="0" w:color="auto" w:frame="1"/>
          <w:shd w:val="clear" w:color="auto" w:fill="FFFFFF"/>
        </w:rPr>
        <w:t>Documentația de bază va cuprinde următoarele capitole:</w:t>
      </w:r>
    </w:p>
    <w:p w14:paraId="66F6D11D" w14:textId="77777777" w:rsidR="00AA1EEA" w:rsidRPr="00AA1EEA" w:rsidRDefault="00AA1EEA" w:rsidP="00862ACB">
      <w:pPr>
        <w:jc w:val="both"/>
        <w:rPr>
          <w:rStyle w:val="spctbdy"/>
          <w:rFonts w:ascii="Arial" w:hAnsi="Arial" w:cs="Arial"/>
          <w:color w:val="auto"/>
          <w:sz w:val="20"/>
          <w:szCs w:val="20"/>
          <w:bdr w:val="none" w:sz="0" w:space="0" w:color="auto" w:frame="1"/>
          <w:shd w:val="clear" w:color="auto" w:fill="FFFFFF"/>
        </w:rPr>
      </w:pPr>
    </w:p>
    <w:p w14:paraId="30284CBB" w14:textId="7084A368" w:rsidR="00AA1EEA" w:rsidRPr="00AA1EEA" w:rsidRDefault="00862ACB" w:rsidP="00AA1EEA">
      <w:pPr>
        <w:tabs>
          <w:tab w:val="left" w:pos="284"/>
        </w:tabs>
        <w:jc w:val="both"/>
        <w:rPr>
          <w:rStyle w:val="slinbdy"/>
          <w:rFonts w:ascii="Arial" w:hAnsi="Arial" w:cs="Arial"/>
          <w:color w:val="auto"/>
          <w:sz w:val="20"/>
          <w:szCs w:val="20"/>
          <w:bdr w:val="none" w:sz="0" w:space="0" w:color="auto" w:frame="1"/>
          <w:shd w:val="clear" w:color="auto" w:fill="FFFFFF"/>
        </w:rPr>
      </w:pPr>
      <w:r w:rsidRPr="00AA1EEA">
        <w:rPr>
          <w:rStyle w:val="slinttl"/>
          <w:rFonts w:ascii="Arial" w:hAnsi="Arial" w:cs="Arial"/>
          <w:bCs/>
          <w:color w:val="auto"/>
          <w:sz w:val="20"/>
          <w:szCs w:val="20"/>
          <w:bdr w:val="none" w:sz="0" w:space="0" w:color="auto" w:frame="1"/>
          <w:shd w:val="clear" w:color="auto" w:fill="FFFFFF"/>
        </w:rPr>
        <w:t>–</w:t>
      </w:r>
      <w:r w:rsidR="00AA1EEA">
        <w:rPr>
          <w:rStyle w:val="slinttl"/>
          <w:rFonts w:ascii="Arial" w:hAnsi="Arial" w:cs="Arial"/>
          <w:bCs/>
          <w:color w:val="auto"/>
          <w:sz w:val="20"/>
          <w:szCs w:val="20"/>
          <w:bdr w:val="none" w:sz="0" w:space="0" w:color="auto" w:frame="1"/>
          <w:shd w:val="clear" w:color="auto" w:fill="FFFFFF"/>
        </w:rPr>
        <w:tab/>
      </w:r>
      <w:r w:rsidRPr="00AA1EEA">
        <w:rPr>
          <w:rStyle w:val="slinbdy"/>
          <w:rFonts w:ascii="Arial" w:hAnsi="Arial" w:cs="Arial"/>
          <w:color w:val="auto"/>
          <w:sz w:val="20"/>
          <w:szCs w:val="20"/>
          <w:bdr w:val="none" w:sz="0" w:space="0" w:color="auto" w:frame="1"/>
          <w:shd w:val="clear" w:color="auto" w:fill="FFFFFF"/>
        </w:rPr>
        <w:t>Capitolul A: Documentația tehnică în fază unică</w:t>
      </w:r>
    </w:p>
    <w:p w14:paraId="4C44FEF7" w14:textId="4A440162" w:rsidR="00AA1EEA" w:rsidRPr="00AA1EEA" w:rsidRDefault="00AA1EEA" w:rsidP="00AA1EEA">
      <w:pPr>
        <w:tabs>
          <w:tab w:val="left" w:pos="284"/>
        </w:tabs>
        <w:jc w:val="both"/>
        <w:rPr>
          <w:rStyle w:val="slinbdy"/>
          <w:rFonts w:ascii="Arial" w:hAnsi="Arial" w:cs="Arial"/>
          <w:color w:val="auto"/>
          <w:sz w:val="20"/>
          <w:szCs w:val="20"/>
          <w:bdr w:val="none" w:sz="0" w:space="0" w:color="auto" w:frame="1"/>
          <w:shd w:val="clear" w:color="auto" w:fill="FFFFFF"/>
        </w:rPr>
      </w:pPr>
      <w:r w:rsidRPr="00AA1EEA">
        <w:rPr>
          <w:rStyle w:val="slinttl"/>
          <w:rFonts w:ascii="Arial" w:hAnsi="Arial" w:cs="Arial"/>
          <w:bCs/>
          <w:color w:val="auto"/>
          <w:sz w:val="20"/>
          <w:szCs w:val="20"/>
          <w:bdr w:val="none" w:sz="0" w:space="0" w:color="auto" w:frame="1"/>
          <w:shd w:val="clear" w:color="auto" w:fill="FFFFFF"/>
        </w:rPr>
        <w:t>–</w:t>
      </w:r>
      <w:r>
        <w:rPr>
          <w:rStyle w:val="slinttl"/>
          <w:rFonts w:ascii="Arial" w:hAnsi="Arial" w:cs="Arial"/>
          <w:bCs/>
          <w:color w:val="auto"/>
          <w:sz w:val="20"/>
          <w:szCs w:val="20"/>
          <w:bdr w:val="none" w:sz="0" w:space="0" w:color="auto" w:frame="1"/>
          <w:shd w:val="clear" w:color="auto" w:fill="FFFFFF"/>
        </w:rPr>
        <w:tab/>
      </w:r>
      <w:r w:rsidR="00862ACB" w:rsidRPr="00AA1EEA">
        <w:rPr>
          <w:rStyle w:val="slinbdy"/>
          <w:rFonts w:ascii="Arial" w:hAnsi="Arial" w:cs="Arial"/>
          <w:color w:val="auto"/>
          <w:sz w:val="20"/>
          <w:szCs w:val="20"/>
          <w:bdr w:val="none" w:sz="0" w:space="0" w:color="auto" w:frame="1"/>
          <w:shd w:val="clear" w:color="auto" w:fill="FFFFFF"/>
        </w:rPr>
        <w:t>Capitolul B: Documentația privind execuția;</w:t>
      </w:r>
    </w:p>
    <w:p w14:paraId="15A33765" w14:textId="72BD950E" w:rsidR="00AA1EEA" w:rsidRPr="00AA1EEA" w:rsidRDefault="00AA1EEA" w:rsidP="00AA1EEA">
      <w:pPr>
        <w:tabs>
          <w:tab w:val="left" w:pos="284"/>
        </w:tabs>
        <w:jc w:val="both"/>
        <w:rPr>
          <w:rStyle w:val="slinbdy"/>
          <w:rFonts w:ascii="Arial" w:hAnsi="Arial" w:cs="Arial"/>
          <w:color w:val="auto"/>
          <w:sz w:val="20"/>
          <w:szCs w:val="20"/>
          <w:bdr w:val="none" w:sz="0" w:space="0" w:color="auto" w:frame="1"/>
          <w:shd w:val="clear" w:color="auto" w:fill="FFFFFF"/>
        </w:rPr>
      </w:pPr>
      <w:r w:rsidRPr="00AA1EEA">
        <w:rPr>
          <w:rStyle w:val="slinttl"/>
          <w:rFonts w:ascii="Arial" w:hAnsi="Arial" w:cs="Arial"/>
          <w:bCs/>
          <w:color w:val="auto"/>
          <w:sz w:val="20"/>
          <w:szCs w:val="20"/>
          <w:bdr w:val="none" w:sz="0" w:space="0" w:color="auto" w:frame="1"/>
          <w:shd w:val="clear" w:color="auto" w:fill="FFFFFF"/>
        </w:rPr>
        <w:t>–</w:t>
      </w:r>
      <w:r>
        <w:rPr>
          <w:rStyle w:val="slinttl"/>
          <w:rFonts w:ascii="Arial" w:hAnsi="Arial" w:cs="Arial"/>
          <w:bCs/>
          <w:color w:val="auto"/>
          <w:sz w:val="20"/>
          <w:szCs w:val="20"/>
          <w:bdr w:val="none" w:sz="0" w:space="0" w:color="auto" w:frame="1"/>
          <w:shd w:val="clear" w:color="auto" w:fill="FFFFFF"/>
        </w:rPr>
        <w:tab/>
      </w:r>
      <w:r w:rsidR="00862ACB" w:rsidRPr="00AA1EEA">
        <w:rPr>
          <w:rStyle w:val="slinbdy"/>
          <w:rFonts w:ascii="Arial" w:hAnsi="Arial" w:cs="Arial"/>
          <w:color w:val="auto"/>
          <w:sz w:val="20"/>
          <w:szCs w:val="20"/>
          <w:bdr w:val="none" w:sz="0" w:space="0" w:color="auto" w:frame="1"/>
          <w:shd w:val="clear" w:color="auto" w:fill="FFFFFF"/>
        </w:rPr>
        <w:t>Capitolul C: Documentația privind recepția.</w:t>
      </w:r>
    </w:p>
    <w:p w14:paraId="1C3F2A16" w14:textId="77777777" w:rsidR="00AA1EEA" w:rsidRPr="00AA1EEA" w:rsidRDefault="00AA1EEA" w:rsidP="00862ACB">
      <w:pPr>
        <w:jc w:val="both"/>
        <w:rPr>
          <w:rStyle w:val="spctttl"/>
          <w:rFonts w:ascii="Arial" w:hAnsi="Arial" w:cs="Arial"/>
          <w:bCs/>
          <w:color w:val="auto"/>
          <w:sz w:val="20"/>
          <w:szCs w:val="20"/>
          <w:bdr w:val="none" w:sz="0" w:space="0" w:color="auto" w:frame="1"/>
          <w:shd w:val="clear" w:color="auto" w:fill="FFFFFF"/>
        </w:rPr>
      </w:pPr>
    </w:p>
    <w:p w14:paraId="3823D9AD" w14:textId="4A3DA7F6" w:rsidR="00AA1EEA" w:rsidRPr="00AA1EEA" w:rsidRDefault="00AA1EEA" w:rsidP="00862ACB">
      <w:pPr>
        <w:jc w:val="both"/>
        <w:rPr>
          <w:rStyle w:val="spctbdy"/>
          <w:rFonts w:ascii="Arial" w:hAnsi="Arial" w:cs="Arial"/>
          <w:color w:val="auto"/>
          <w:sz w:val="20"/>
          <w:szCs w:val="20"/>
          <w:bdr w:val="none" w:sz="0" w:space="0" w:color="auto" w:frame="1"/>
          <w:shd w:val="clear" w:color="auto" w:fill="FFFFFF"/>
        </w:rPr>
      </w:pPr>
      <w:r w:rsidRPr="00AA1EEA">
        <w:rPr>
          <w:rStyle w:val="spctttl"/>
          <w:rFonts w:ascii="Arial" w:hAnsi="Arial" w:cs="Arial"/>
          <w:b/>
          <w:bCs/>
          <w:color w:val="auto"/>
          <w:sz w:val="20"/>
          <w:szCs w:val="20"/>
          <w:bdr w:val="none" w:sz="0" w:space="0" w:color="auto" w:frame="1"/>
          <w:shd w:val="clear" w:color="auto" w:fill="FFFFFF"/>
        </w:rPr>
        <w:t>J.</w:t>
      </w:r>
      <w:r>
        <w:rPr>
          <w:rStyle w:val="spctttl"/>
          <w:rFonts w:ascii="Arial" w:hAnsi="Arial" w:cs="Arial"/>
          <w:b/>
          <w:bCs/>
          <w:color w:val="auto"/>
          <w:sz w:val="20"/>
          <w:szCs w:val="20"/>
          <w:bdr w:val="none" w:sz="0" w:space="0" w:color="auto" w:frame="1"/>
          <w:shd w:val="clear" w:color="auto" w:fill="FFFFFF"/>
        </w:rPr>
        <w:t>2</w:t>
      </w:r>
      <w:r w:rsidRPr="00AA1EEA">
        <w:rPr>
          <w:rStyle w:val="spctttl"/>
          <w:rFonts w:ascii="Arial" w:hAnsi="Arial" w:cs="Arial"/>
          <w:b/>
          <w:bCs/>
          <w:color w:val="auto"/>
          <w:sz w:val="20"/>
          <w:szCs w:val="20"/>
          <w:bdr w:val="none" w:sz="0" w:space="0" w:color="auto" w:frame="1"/>
          <w:shd w:val="clear" w:color="auto" w:fill="FFFFFF"/>
        </w:rPr>
        <w:t>.</w:t>
      </w:r>
      <w:r>
        <w:rPr>
          <w:rStyle w:val="spctttl"/>
          <w:rFonts w:ascii="Arial" w:hAnsi="Arial" w:cs="Arial"/>
          <w:b/>
          <w:bCs/>
          <w:color w:val="auto"/>
          <w:sz w:val="20"/>
          <w:szCs w:val="20"/>
          <w:bdr w:val="none" w:sz="0" w:space="0" w:color="auto" w:frame="1"/>
          <w:shd w:val="clear" w:color="auto" w:fill="FFFFFF"/>
        </w:rPr>
        <w:t>3</w:t>
      </w:r>
      <w:r>
        <w:rPr>
          <w:rStyle w:val="spctttl"/>
          <w:rFonts w:ascii="Arial" w:hAnsi="Arial" w:cs="Arial"/>
          <w:bCs/>
          <w:color w:val="auto"/>
          <w:sz w:val="20"/>
          <w:szCs w:val="20"/>
          <w:bdr w:val="none" w:sz="0" w:space="0" w:color="auto" w:frame="1"/>
          <w:shd w:val="clear" w:color="auto" w:fill="FFFFFF"/>
        </w:rPr>
        <w:tab/>
      </w:r>
      <w:r w:rsidR="00862ACB" w:rsidRPr="00AA1EEA">
        <w:rPr>
          <w:rStyle w:val="spctbdy"/>
          <w:rFonts w:ascii="Arial" w:hAnsi="Arial" w:cs="Arial"/>
          <w:color w:val="auto"/>
          <w:sz w:val="20"/>
          <w:szCs w:val="20"/>
          <w:bdr w:val="none" w:sz="0" w:space="0" w:color="auto" w:frame="1"/>
          <w:shd w:val="clear" w:color="auto" w:fill="FFFFFF"/>
        </w:rPr>
        <w:t>Documentația tehnică în fază unică (CAPITOLUL A) va cuprinde:</w:t>
      </w:r>
    </w:p>
    <w:p w14:paraId="2A12D699" w14:textId="77777777" w:rsidR="00AA1EEA" w:rsidRPr="00AA1EEA" w:rsidRDefault="00AA1EEA" w:rsidP="00862ACB">
      <w:pPr>
        <w:jc w:val="both"/>
        <w:rPr>
          <w:rStyle w:val="slitttl"/>
          <w:rFonts w:ascii="Arial" w:hAnsi="Arial" w:cs="Arial"/>
          <w:bCs/>
          <w:color w:val="auto"/>
          <w:sz w:val="20"/>
          <w:szCs w:val="20"/>
          <w:bdr w:val="none" w:sz="0" w:space="0" w:color="auto" w:frame="1"/>
          <w:shd w:val="clear" w:color="auto" w:fill="FFFFFF"/>
        </w:rPr>
      </w:pPr>
    </w:p>
    <w:p w14:paraId="5D1E8391" w14:textId="5DA22784" w:rsidR="00AA1EEA" w:rsidRPr="00AA1EEA" w:rsidRDefault="00862ACB" w:rsidP="00AA1EEA">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a</w:t>
      </w:r>
      <w:r w:rsidR="00AA1EEA">
        <w:rPr>
          <w:rStyle w:val="slitttl"/>
          <w:rFonts w:ascii="Arial" w:hAnsi="Arial" w:cs="Arial"/>
          <w:bCs/>
          <w:color w:val="auto"/>
          <w:sz w:val="20"/>
          <w:szCs w:val="20"/>
          <w:bdr w:val="none" w:sz="0" w:space="0" w:color="auto" w:frame="1"/>
          <w:shd w:val="clear" w:color="auto" w:fill="FFFFFF"/>
        </w:rPr>
        <w:t>)</w:t>
      </w:r>
      <w:r w:rsidR="00AA1EEA">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memoriu tehnic care cuprinde descrierea lucrărilor propuse;</w:t>
      </w:r>
    </w:p>
    <w:p w14:paraId="7AB2E8D8" w14:textId="30D2CE11" w:rsidR="00AA1EEA" w:rsidRPr="00AA1EEA" w:rsidRDefault="00862ACB" w:rsidP="00AA1EEA">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b</w:t>
      </w:r>
      <w:r w:rsidR="00AA1EEA">
        <w:rPr>
          <w:rStyle w:val="slitttl"/>
          <w:rFonts w:ascii="Arial" w:hAnsi="Arial" w:cs="Arial"/>
          <w:bCs/>
          <w:color w:val="auto"/>
          <w:sz w:val="20"/>
          <w:szCs w:val="20"/>
          <w:bdr w:val="none" w:sz="0" w:space="0" w:color="auto" w:frame="1"/>
          <w:shd w:val="clear" w:color="auto" w:fill="FFFFFF"/>
        </w:rPr>
        <w:t>)</w:t>
      </w:r>
      <w:r w:rsidR="00AA1EEA">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programul de urmărire a calității lucrărilor pe faze de execuție;</w:t>
      </w:r>
    </w:p>
    <w:p w14:paraId="39A96DFE" w14:textId="22383739" w:rsidR="00AA1EEA" w:rsidRPr="00AA1EEA" w:rsidRDefault="00862ACB" w:rsidP="00AA1EEA">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c</w:t>
      </w:r>
      <w:r w:rsidR="00AA1EEA">
        <w:rPr>
          <w:rStyle w:val="slitttl"/>
          <w:rFonts w:ascii="Arial" w:hAnsi="Arial" w:cs="Arial"/>
          <w:bCs/>
          <w:color w:val="auto"/>
          <w:sz w:val="20"/>
          <w:szCs w:val="20"/>
          <w:bdr w:val="none" w:sz="0" w:space="0" w:color="auto" w:frame="1"/>
          <w:shd w:val="clear" w:color="auto" w:fill="FFFFFF"/>
        </w:rPr>
        <w:t>)</w:t>
      </w:r>
      <w:r w:rsidR="00AA1EEA">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antemăsurătoare, deviz pe articole de lucrări;</w:t>
      </w:r>
    </w:p>
    <w:p w14:paraId="37957AAF" w14:textId="61AB3F66" w:rsidR="00AA1EEA" w:rsidRPr="00AA1EEA" w:rsidRDefault="00862ACB" w:rsidP="00AA1EEA">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d</w:t>
      </w:r>
      <w:r w:rsidR="00AA1EEA">
        <w:rPr>
          <w:rStyle w:val="slitttl"/>
          <w:rFonts w:ascii="Arial" w:hAnsi="Arial" w:cs="Arial"/>
          <w:bCs/>
          <w:color w:val="auto"/>
          <w:sz w:val="20"/>
          <w:szCs w:val="20"/>
          <w:bdr w:val="none" w:sz="0" w:space="0" w:color="auto" w:frame="1"/>
          <w:shd w:val="clear" w:color="auto" w:fill="FFFFFF"/>
        </w:rPr>
        <w:t>)</w:t>
      </w:r>
      <w:r w:rsidR="00AA1EEA">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caietele de sarcini privind execuția lucrărilor și anexele acestora;</w:t>
      </w:r>
    </w:p>
    <w:p w14:paraId="4B6CBB39" w14:textId="01AC2704" w:rsidR="00AA1EEA" w:rsidRPr="00AA1EEA" w:rsidRDefault="00862ACB" w:rsidP="00AA1EEA">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e</w:t>
      </w:r>
      <w:r w:rsidR="00AA1EEA">
        <w:rPr>
          <w:rStyle w:val="slitttl"/>
          <w:rFonts w:ascii="Arial" w:hAnsi="Arial" w:cs="Arial"/>
          <w:bCs/>
          <w:color w:val="auto"/>
          <w:sz w:val="20"/>
          <w:szCs w:val="20"/>
          <w:bdr w:val="none" w:sz="0" w:space="0" w:color="auto" w:frame="1"/>
          <w:shd w:val="clear" w:color="auto" w:fill="FFFFFF"/>
        </w:rPr>
        <w:t>)</w:t>
      </w:r>
      <w:r w:rsidR="00AA1EEA">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piese desenate;</w:t>
      </w:r>
    </w:p>
    <w:p w14:paraId="5B9E2023" w14:textId="411FEDF0" w:rsidR="00AA1EEA" w:rsidRPr="00AA1EEA" w:rsidRDefault="001476F1" w:rsidP="00AA1EEA">
      <w:pPr>
        <w:tabs>
          <w:tab w:val="left" w:pos="426"/>
        </w:tabs>
        <w:jc w:val="both"/>
        <w:rPr>
          <w:rStyle w:val="slitbdy"/>
          <w:rFonts w:ascii="Arial" w:hAnsi="Arial" w:cs="Arial"/>
          <w:color w:val="auto"/>
          <w:sz w:val="20"/>
          <w:szCs w:val="20"/>
          <w:bdr w:val="none" w:sz="0" w:space="0" w:color="auto" w:frame="1"/>
          <w:shd w:val="clear" w:color="auto" w:fill="FFFFFF"/>
        </w:rPr>
      </w:pPr>
      <w:r>
        <w:rPr>
          <w:rFonts w:ascii="Arial" w:hAnsi="Arial" w:cs="Arial"/>
          <w:sz w:val="20"/>
          <w:szCs w:val="20"/>
        </w:rPr>
        <w:t>f</w:t>
      </w:r>
      <w:r w:rsidR="00AA1EEA">
        <w:rPr>
          <w:rStyle w:val="slitttl"/>
          <w:rFonts w:ascii="Arial" w:hAnsi="Arial" w:cs="Arial"/>
          <w:bCs/>
          <w:color w:val="auto"/>
          <w:sz w:val="20"/>
          <w:szCs w:val="20"/>
          <w:bdr w:val="none" w:sz="0" w:space="0" w:color="auto" w:frame="1"/>
          <w:shd w:val="clear" w:color="auto" w:fill="FFFFFF"/>
        </w:rPr>
        <w:t>)</w:t>
      </w:r>
      <w:r w:rsidR="00AA1EEA">
        <w:rPr>
          <w:rStyle w:val="slitttl"/>
          <w:rFonts w:ascii="Arial" w:hAnsi="Arial" w:cs="Arial"/>
          <w:bCs/>
          <w:color w:val="auto"/>
          <w:sz w:val="20"/>
          <w:szCs w:val="20"/>
          <w:bdr w:val="none" w:sz="0" w:space="0" w:color="auto" w:frame="1"/>
          <w:shd w:val="clear" w:color="auto" w:fill="FFFFFF"/>
        </w:rPr>
        <w:tab/>
      </w:r>
      <w:r w:rsidR="00862ACB" w:rsidRPr="00AA1EEA">
        <w:rPr>
          <w:rStyle w:val="slitbdy"/>
          <w:rFonts w:ascii="Arial" w:hAnsi="Arial" w:cs="Arial"/>
          <w:color w:val="auto"/>
          <w:sz w:val="20"/>
          <w:szCs w:val="20"/>
          <w:bdr w:val="none" w:sz="0" w:space="0" w:color="auto" w:frame="1"/>
          <w:shd w:val="clear" w:color="auto" w:fill="FFFFFF"/>
        </w:rPr>
        <w:t>contractul de lucrări și documentele contractului;</w:t>
      </w:r>
    </w:p>
    <w:p w14:paraId="2C317B17" w14:textId="1ACCFC90" w:rsidR="00AA1EEA" w:rsidRPr="00AA1EEA" w:rsidRDefault="001476F1" w:rsidP="00AA1EEA">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g</w:t>
      </w:r>
      <w:r w:rsidR="00AA1EEA">
        <w:rPr>
          <w:rStyle w:val="slitttl"/>
          <w:rFonts w:ascii="Arial" w:hAnsi="Arial" w:cs="Arial"/>
          <w:bCs/>
          <w:color w:val="auto"/>
          <w:sz w:val="20"/>
          <w:szCs w:val="20"/>
          <w:bdr w:val="none" w:sz="0" w:space="0" w:color="auto" w:frame="1"/>
          <w:shd w:val="clear" w:color="auto" w:fill="FFFFFF"/>
        </w:rPr>
        <w:t>)</w:t>
      </w:r>
      <w:r w:rsidR="00AA1EEA">
        <w:rPr>
          <w:rStyle w:val="slitttl"/>
          <w:rFonts w:ascii="Arial" w:hAnsi="Arial" w:cs="Arial"/>
          <w:bCs/>
          <w:color w:val="auto"/>
          <w:sz w:val="20"/>
          <w:szCs w:val="20"/>
          <w:bdr w:val="none" w:sz="0" w:space="0" w:color="auto" w:frame="1"/>
          <w:shd w:val="clear" w:color="auto" w:fill="FFFFFF"/>
        </w:rPr>
        <w:tab/>
      </w:r>
      <w:r w:rsidR="00862ACB" w:rsidRPr="00AA1EEA">
        <w:rPr>
          <w:rStyle w:val="slitbdy"/>
          <w:rFonts w:ascii="Arial" w:hAnsi="Arial" w:cs="Arial"/>
          <w:color w:val="auto"/>
          <w:sz w:val="20"/>
          <w:szCs w:val="20"/>
          <w:bdr w:val="none" w:sz="0" w:space="0" w:color="auto" w:frame="1"/>
          <w:shd w:val="clear" w:color="auto" w:fill="FFFFFF"/>
        </w:rPr>
        <w:t>clarificările din perioada de evaluare.</w:t>
      </w:r>
    </w:p>
    <w:p w14:paraId="5610F6F6" w14:textId="77777777" w:rsidR="00AA1EEA" w:rsidRPr="00AA1EEA" w:rsidRDefault="00AA1EEA" w:rsidP="00862ACB">
      <w:pPr>
        <w:jc w:val="both"/>
        <w:rPr>
          <w:rStyle w:val="spctttl"/>
          <w:rFonts w:ascii="Arial" w:hAnsi="Arial" w:cs="Arial"/>
          <w:bCs/>
          <w:color w:val="auto"/>
          <w:sz w:val="20"/>
          <w:szCs w:val="20"/>
          <w:bdr w:val="none" w:sz="0" w:space="0" w:color="auto" w:frame="1"/>
          <w:shd w:val="clear" w:color="auto" w:fill="FFFFFF"/>
        </w:rPr>
      </w:pPr>
    </w:p>
    <w:p w14:paraId="03BE470B" w14:textId="3755648A" w:rsidR="00AA1EEA" w:rsidRDefault="00FB4AC2" w:rsidP="00862ACB">
      <w:pPr>
        <w:jc w:val="both"/>
        <w:rPr>
          <w:rStyle w:val="spctbdy"/>
          <w:rFonts w:ascii="Arial" w:hAnsi="Arial" w:cs="Arial"/>
          <w:color w:val="auto"/>
          <w:sz w:val="20"/>
          <w:szCs w:val="20"/>
          <w:bdr w:val="none" w:sz="0" w:space="0" w:color="auto" w:frame="1"/>
          <w:shd w:val="clear" w:color="auto" w:fill="FFFFFF"/>
        </w:rPr>
      </w:pPr>
      <w:r w:rsidRPr="00AA1EEA">
        <w:rPr>
          <w:rStyle w:val="spctttl"/>
          <w:rFonts w:ascii="Arial" w:hAnsi="Arial" w:cs="Arial"/>
          <w:b/>
          <w:bCs/>
          <w:color w:val="auto"/>
          <w:sz w:val="20"/>
          <w:szCs w:val="20"/>
          <w:bdr w:val="none" w:sz="0" w:space="0" w:color="auto" w:frame="1"/>
          <w:shd w:val="clear" w:color="auto" w:fill="FFFFFF"/>
        </w:rPr>
        <w:t>J.</w:t>
      </w:r>
      <w:r>
        <w:rPr>
          <w:rStyle w:val="spctttl"/>
          <w:rFonts w:ascii="Arial" w:hAnsi="Arial" w:cs="Arial"/>
          <w:b/>
          <w:bCs/>
          <w:color w:val="auto"/>
          <w:sz w:val="20"/>
          <w:szCs w:val="20"/>
          <w:bdr w:val="none" w:sz="0" w:space="0" w:color="auto" w:frame="1"/>
          <w:shd w:val="clear" w:color="auto" w:fill="FFFFFF"/>
        </w:rPr>
        <w:t>2</w:t>
      </w:r>
      <w:r w:rsidRPr="00AA1EEA">
        <w:rPr>
          <w:rStyle w:val="spctttl"/>
          <w:rFonts w:ascii="Arial" w:hAnsi="Arial" w:cs="Arial"/>
          <w:b/>
          <w:bCs/>
          <w:color w:val="auto"/>
          <w:sz w:val="20"/>
          <w:szCs w:val="20"/>
          <w:bdr w:val="none" w:sz="0" w:space="0" w:color="auto" w:frame="1"/>
          <w:shd w:val="clear" w:color="auto" w:fill="FFFFFF"/>
        </w:rPr>
        <w:t>.</w:t>
      </w:r>
      <w:r>
        <w:rPr>
          <w:rStyle w:val="spctttl"/>
          <w:rFonts w:ascii="Arial" w:hAnsi="Arial" w:cs="Arial"/>
          <w:b/>
          <w:bCs/>
          <w:color w:val="auto"/>
          <w:sz w:val="20"/>
          <w:szCs w:val="20"/>
          <w:bdr w:val="none" w:sz="0" w:space="0" w:color="auto" w:frame="1"/>
          <w:shd w:val="clear" w:color="auto" w:fill="FFFFFF"/>
        </w:rPr>
        <w:t>4</w:t>
      </w:r>
      <w:r>
        <w:rPr>
          <w:rStyle w:val="spctttl"/>
          <w:rFonts w:ascii="Arial" w:hAnsi="Arial" w:cs="Arial"/>
          <w:bCs/>
          <w:color w:val="auto"/>
          <w:sz w:val="20"/>
          <w:szCs w:val="20"/>
          <w:bdr w:val="none" w:sz="0" w:space="0" w:color="auto" w:frame="1"/>
          <w:shd w:val="clear" w:color="auto" w:fill="FFFFFF"/>
        </w:rPr>
        <w:tab/>
      </w:r>
      <w:r w:rsidR="00862ACB" w:rsidRPr="00AA1EEA">
        <w:rPr>
          <w:rStyle w:val="spctbdy"/>
          <w:rFonts w:ascii="Arial" w:hAnsi="Arial" w:cs="Arial"/>
          <w:color w:val="auto"/>
          <w:sz w:val="20"/>
          <w:szCs w:val="20"/>
          <w:bdr w:val="none" w:sz="0" w:space="0" w:color="auto" w:frame="1"/>
          <w:shd w:val="clear" w:color="auto" w:fill="FFFFFF"/>
        </w:rPr>
        <w:t>Documentația privind execuția (CAPITOLUL B) va cuprinde:</w:t>
      </w:r>
    </w:p>
    <w:p w14:paraId="61FECBEF" w14:textId="77777777" w:rsidR="00FB4AC2" w:rsidRPr="00AA1EEA" w:rsidRDefault="00FB4AC2" w:rsidP="00862ACB">
      <w:pPr>
        <w:jc w:val="both"/>
        <w:rPr>
          <w:rStyle w:val="spctbdy"/>
          <w:rFonts w:ascii="Arial" w:hAnsi="Arial" w:cs="Arial"/>
          <w:color w:val="auto"/>
          <w:sz w:val="20"/>
          <w:szCs w:val="20"/>
          <w:bdr w:val="none" w:sz="0" w:space="0" w:color="auto" w:frame="1"/>
          <w:shd w:val="clear" w:color="auto" w:fill="FFFFFF"/>
        </w:rPr>
      </w:pPr>
    </w:p>
    <w:p w14:paraId="75E0162B" w14:textId="185614A1"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a</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ordinul de începere a lucrărilor;</w:t>
      </w:r>
    </w:p>
    <w:p w14:paraId="383DC556" w14:textId="39621199"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b</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procesul-verbal de predare a amplasamentului și reperului de nivelment general;</w:t>
      </w:r>
    </w:p>
    <w:p w14:paraId="04C9DD66" w14:textId="0249DB66"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c</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graficul de execuție;</w:t>
      </w:r>
    </w:p>
    <w:p w14:paraId="4810B2F3" w14:textId="66729019"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d</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deciziile de numire a personalului tehnic responsabil cu execuția;</w:t>
      </w:r>
    </w:p>
    <w:p w14:paraId="048BCFF1" w14:textId="03566433"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e</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programul de urmărire a calității pe faze de execuție;</w:t>
      </w:r>
    </w:p>
    <w:p w14:paraId="767F25AB" w14:textId="244E9A8C"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f</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avizul privind instituirea restricțiilor de circulație;</w:t>
      </w:r>
    </w:p>
    <w:p w14:paraId="348B427C" w14:textId="768BB22A"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g</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plan control calitate verificări și încercări;</w:t>
      </w:r>
    </w:p>
    <w:p w14:paraId="6D1E93BB" w14:textId="683EF622"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h</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proceduri de execuție;</w:t>
      </w:r>
    </w:p>
    <w:p w14:paraId="7BFB4E51" w14:textId="52756060"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i</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înregistrările de calitate cu caracter permanent efectuate pe parcursul execuției lucrărilor, precum și celelalte documentații întocmite conform prescripțiilor tehnice, prin care se atestă calitatea lucrărilor (rezultatul încercărilor efectuate, certificatele de calitate, condica de betoane/așternere mixturi asfaltice, procesele-verbale de lucrări ascunse, procesele-verbale de recepție calitativă, notele de constatare ale organelor de control, registrul unic de comunicări și dispoziții de șantier, procesele-verbale de prelevare probe etc.), și orice alt document aferent execuției lucrărilor;</w:t>
      </w:r>
    </w:p>
    <w:p w14:paraId="433EF1B6" w14:textId="51B80C0D"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j</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situația de plată a lucrărilor efectuate, foaia de atașament, jurnalul de activitate zilnică, tabelul de măsurători privind lucrările executate;</w:t>
      </w:r>
    </w:p>
    <w:p w14:paraId="03186943" w14:textId="1CB31EAC"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k</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 xml:space="preserve">expertize tehnice, verificări în teren sau cercetări suplimentare efectuate în afara celor prevăzute de prescripțiile tehnice sau caietele de sarcini, rezultate ca necesare, ca urmare a unor accidente </w:t>
      </w:r>
      <w:r w:rsidRPr="00AA1EEA">
        <w:rPr>
          <w:rStyle w:val="slitbdy"/>
          <w:rFonts w:ascii="Arial" w:hAnsi="Arial" w:cs="Arial"/>
          <w:color w:val="auto"/>
          <w:sz w:val="20"/>
          <w:szCs w:val="20"/>
          <w:bdr w:val="none" w:sz="0" w:space="0" w:color="auto" w:frame="1"/>
          <w:shd w:val="clear" w:color="auto" w:fill="FFFFFF"/>
        </w:rPr>
        <w:lastRenderedPageBreak/>
        <w:t>tehnice produse în cursul execuției sau ca urmare a unor greșeli de execuție;</w:t>
      </w:r>
    </w:p>
    <w:p w14:paraId="1E686F60" w14:textId="67BC17AD"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l</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 xml:space="preserve">jurnalul </w:t>
      </w:r>
      <w:r w:rsidR="00C14EDD" w:rsidRPr="00C14EDD">
        <w:rPr>
          <w:rStyle w:val="slitbdy"/>
          <w:rFonts w:ascii="Arial" w:hAnsi="Arial" w:cs="Arial"/>
          <w:color w:val="auto"/>
          <w:sz w:val="20"/>
          <w:szCs w:val="20"/>
          <w:bdr w:val="none" w:sz="0" w:space="0" w:color="auto" w:frame="1"/>
          <w:shd w:val="clear" w:color="auto" w:fill="FFFFFF"/>
        </w:rPr>
        <w:t>de execuţie a lucrărilor</w:t>
      </w:r>
      <w:r w:rsidR="00C14EDD" w:rsidRPr="00AA1EEA">
        <w:rPr>
          <w:rStyle w:val="slitbdy"/>
          <w:rFonts w:ascii="Arial" w:hAnsi="Arial" w:cs="Arial"/>
          <w:color w:val="auto"/>
          <w:sz w:val="20"/>
          <w:szCs w:val="20"/>
          <w:bdr w:val="none" w:sz="0" w:space="0" w:color="auto" w:frame="1"/>
          <w:shd w:val="clear" w:color="auto" w:fill="FFFFFF"/>
        </w:rPr>
        <w:t xml:space="preserve"> </w:t>
      </w:r>
      <w:r w:rsidR="00C14EDD">
        <w:rPr>
          <w:rStyle w:val="slitbdy"/>
          <w:rFonts w:ascii="Arial" w:hAnsi="Arial" w:cs="Arial"/>
          <w:color w:val="auto"/>
          <w:sz w:val="20"/>
          <w:szCs w:val="20"/>
          <w:bdr w:val="none" w:sz="0" w:space="0" w:color="auto" w:frame="1"/>
          <w:shd w:val="clear" w:color="auto" w:fill="FFFFFF"/>
        </w:rPr>
        <w:t xml:space="preserve">cu înregistrarea </w:t>
      </w:r>
      <w:r w:rsidRPr="00AA1EEA">
        <w:rPr>
          <w:rStyle w:val="slitbdy"/>
          <w:rFonts w:ascii="Arial" w:hAnsi="Arial" w:cs="Arial"/>
          <w:color w:val="auto"/>
          <w:sz w:val="20"/>
          <w:szCs w:val="20"/>
          <w:bdr w:val="none" w:sz="0" w:space="0" w:color="auto" w:frame="1"/>
          <w:shd w:val="clear" w:color="auto" w:fill="FFFFFF"/>
        </w:rPr>
        <w:t>principalelor evenimente (</w:t>
      </w:r>
      <w:r w:rsidR="00C14EDD">
        <w:rPr>
          <w:rStyle w:val="slitbdy"/>
          <w:rFonts w:ascii="Arial" w:hAnsi="Arial" w:cs="Arial"/>
          <w:color w:val="auto"/>
          <w:sz w:val="20"/>
          <w:szCs w:val="20"/>
          <w:bdr w:val="none" w:sz="0" w:space="0" w:color="auto" w:frame="1"/>
          <w:shd w:val="clear" w:color="auto" w:fill="FFFFFF"/>
        </w:rPr>
        <w:t xml:space="preserve">inclusiv: </w:t>
      </w:r>
      <w:r w:rsidRPr="00AA1EEA">
        <w:rPr>
          <w:rStyle w:val="slitbdy"/>
          <w:rFonts w:ascii="Arial" w:hAnsi="Arial" w:cs="Arial"/>
          <w:color w:val="auto"/>
          <w:sz w:val="20"/>
          <w:szCs w:val="20"/>
          <w:bdr w:val="none" w:sz="0" w:space="0" w:color="auto" w:frame="1"/>
          <w:shd w:val="clear" w:color="auto" w:fill="FFFFFF"/>
        </w:rPr>
        <w:t>inundații, cutremure, temperaturi excesive etc.);</w:t>
      </w:r>
    </w:p>
    <w:p w14:paraId="4896E049" w14:textId="6663E9EB"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m</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comunicare privind terminarea lucrărilor.</w:t>
      </w:r>
    </w:p>
    <w:p w14:paraId="7A045A73" w14:textId="77777777" w:rsidR="00AA1EEA" w:rsidRPr="00AA1EEA" w:rsidRDefault="00AA1EEA" w:rsidP="00862ACB">
      <w:pPr>
        <w:jc w:val="both"/>
        <w:rPr>
          <w:rStyle w:val="spctttl"/>
          <w:rFonts w:ascii="Arial" w:hAnsi="Arial" w:cs="Arial"/>
          <w:bCs/>
          <w:color w:val="auto"/>
          <w:sz w:val="20"/>
          <w:szCs w:val="20"/>
          <w:bdr w:val="none" w:sz="0" w:space="0" w:color="auto" w:frame="1"/>
          <w:shd w:val="clear" w:color="auto" w:fill="FFFFFF"/>
        </w:rPr>
      </w:pPr>
    </w:p>
    <w:p w14:paraId="1831D186" w14:textId="70BA7248" w:rsidR="00AA1EEA" w:rsidRDefault="00FB4AC2" w:rsidP="00862ACB">
      <w:pPr>
        <w:jc w:val="both"/>
        <w:rPr>
          <w:rStyle w:val="spctbdy"/>
          <w:rFonts w:ascii="Arial" w:hAnsi="Arial" w:cs="Arial"/>
          <w:color w:val="auto"/>
          <w:sz w:val="20"/>
          <w:szCs w:val="20"/>
          <w:bdr w:val="none" w:sz="0" w:space="0" w:color="auto" w:frame="1"/>
          <w:shd w:val="clear" w:color="auto" w:fill="FFFFFF"/>
        </w:rPr>
      </w:pPr>
      <w:r w:rsidRPr="00AA1EEA">
        <w:rPr>
          <w:rStyle w:val="spctttl"/>
          <w:rFonts w:ascii="Arial" w:hAnsi="Arial" w:cs="Arial"/>
          <w:b/>
          <w:bCs/>
          <w:color w:val="auto"/>
          <w:sz w:val="20"/>
          <w:szCs w:val="20"/>
          <w:bdr w:val="none" w:sz="0" w:space="0" w:color="auto" w:frame="1"/>
          <w:shd w:val="clear" w:color="auto" w:fill="FFFFFF"/>
        </w:rPr>
        <w:t>J.</w:t>
      </w:r>
      <w:r>
        <w:rPr>
          <w:rStyle w:val="spctttl"/>
          <w:rFonts w:ascii="Arial" w:hAnsi="Arial" w:cs="Arial"/>
          <w:b/>
          <w:bCs/>
          <w:color w:val="auto"/>
          <w:sz w:val="20"/>
          <w:szCs w:val="20"/>
          <w:bdr w:val="none" w:sz="0" w:space="0" w:color="auto" w:frame="1"/>
          <w:shd w:val="clear" w:color="auto" w:fill="FFFFFF"/>
        </w:rPr>
        <w:t>2</w:t>
      </w:r>
      <w:r w:rsidRPr="00AA1EEA">
        <w:rPr>
          <w:rStyle w:val="spctttl"/>
          <w:rFonts w:ascii="Arial" w:hAnsi="Arial" w:cs="Arial"/>
          <w:b/>
          <w:bCs/>
          <w:color w:val="auto"/>
          <w:sz w:val="20"/>
          <w:szCs w:val="20"/>
          <w:bdr w:val="none" w:sz="0" w:space="0" w:color="auto" w:frame="1"/>
          <w:shd w:val="clear" w:color="auto" w:fill="FFFFFF"/>
        </w:rPr>
        <w:t>.</w:t>
      </w:r>
      <w:r>
        <w:rPr>
          <w:rStyle w:val="spctttl"/>
          <w:rFonts w:ascii="Arial" w:hAnsi="Arial" w:cs="Arial"/>
          <w:b/>
          <w:bCs/>
          <w:color w:val="auto"/>
          <w:sz w:val="20"/>
          <w:szCs w:val="20"/>
          <w:bdr w:val="none" w:sz="0" w:space="0" w:color="auto" w:frame="1"/>
          <w:shd w:val="clear" w:color="auto" w:fill="FFFFFF"/>
        </w:rPr>
        <w:t>5</w:t>
      </w:r>
      <w:r>
        <w:rPr>
          <w:rStyle w:val="spctttl"/>
          <w:rFonts w:ascii="Arial" w:hAnsi="Arial" w:cs="Arial"/>
          <w:bCs/>
          <w:color w:val="auto"/>
          <w:sz w:val="20"/>
          <w:szCs w:val="20"/>
          <w:bdr w:val="none" w:sz="0" w:space="0" w:color="auto" w:frame="1"/>
          <w:shd w:val="clear" w:color="auto" w:fill="FFFFFF"/>
        </w:rPr>
        <w:tab/>
      </w:r>
      <w:r w:rsidR="00862ACB" w:rsidRPr="00AA1EEA">
        <w:rPr>
          <w:rStyle w:val="spctbdy"/>
          <w:rFonts w:ascii="Arial" w:hAnsi="Arial" w:cs="Arial"/>
          <w:color w:val="auto"/>
          <w:sz w:val="20"/>
          <w:szCs w:val="20"/>
          <w:bdr w:val="none" w:sz="0" w:space="0" w:color="auto" w:frame="1"/>
          <w:shd w:val="clear" w:color="auto" w:fill="FFFFFF"/>
        </w:rPr>
        <w:t>Documentația tehnică privind recepția (CAPITOLUL C) va cuprinde:</w:t>
      </w:r>
    </w:p>
    <w:p w14:paraId="3BBF2693" w14:textId="77777777" w:rsidR="00FB4AC2" w:rsidRPr="00AA1EEA" w:rsidRDefault="00FB4AC2" w:rsidP="00862ACB">
      <w:pPr>
        <w:jc w:val="both"/>
        <w:rPr>
          <w:rStyle w:val="spctbdy"/>
          <w:rFonts w:ascii="Arial" w:hAnsi="Arial" w:cs="Arial"/>
          <w:color w:val="auto"/>
          <w:sz w:val="20"/>
          <w:szCs w:val="20"/>
          <w:bdr w:val="none" w:sz="0" w:space="0" w:color="auto" w:frame="1"/>
          <w:shd w:val="clear" w:color="auto" w:fill="FFFFFF"/>
        </w:rPr>
      </w:pPr>
    </w:p>
    <w:p w14:paraId="08213C33" w14:textId="1C4837A6"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a</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deciziile de numire a comisiei de recepție la terminarea lucrărilor și finală;</w:t>
      </w:r>
    </w:p>
    <w:p w14:paraId="26946426" w14:textId="198B97D9"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b</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adresele de convocare a membrilor comisiei de recepție la terminarea lucrărilor și finală, și a invitaților;</w:t>
      </w:r>
    </w:p>
    <w:p w14:paraId="229EB3DC" w14:textId="5E4AE553"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c</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 xml:space="preserve">referatele întocmite de </w:t>
      </w:r>
      <w:r w:rsidR="00E27779">
        <w:rPr>
          <w:rFonts w:ascii="Arial" w:hAnsi="Arial" w:cs="Arial"/>
          <w:snapToGrid w:val="0"/>
          <w:sz w:val="20"/>
          <w:szCs w:val="20"/>
        </w:rPr>
        <w:t>responsabil tehnic</w:t>
      </w:r>
      <w:r w:rsidR="00E27779" w:rsidRPr="00AA1EEA">
        <w:rPr>
          <w:rStyle w:val="slitbdy"/>
          <w:rFonts w:ascii="Arial" w:hAnsi="Arial" w:cs="Arial"/>
          <w:color w:val="auto"/>
          <w:sz w:val="20"/>
          <w:szCs w:val="20"/>
          <w:bdr w:val="none" w:sz="0" w:space="0" w:color="auto" w:frame="1"/>
          <w:shd w:val="clear" w:color="auto" w:fill="FFFFFF"/>
        </w:rPr>
        <w:t xml:space="preserve"> </w:t>
      </w:r>
      <w:r w:rsidRPr="00AA1EEA">
        <w:rPr>
          <w:rStyle w:val="slitbdy"/>
          <w:rFonts w:ascii="Arial" w:hAnsi="Arial" w:cs="Arial"/>
          <w:color w:val="auto"/>
          <w:sz w:val="20"/>
          <w:szCs w:val="20"/>
          <w:bdr w:val="none" w:sz="0" w:space="0" w:color="auto" w:frame="1"/>
          <w:shd w:val="clear" w:color="auto" w:fill="FFFFFF"/>
        </w:rPr>
        <w:t xml:space="preserve">/operatorul economic de consultanță specializat </w:t>
      </w:r>
      <w:r w:rsidR="00E93809">
        <w:rPr>
          <w:rStyle w:val="slitbdy"/>
          <w:rFonts w:ascii="Arial" w:hAnsi="Arial" w:cs="Arial"/>
          <w:color w:val="auto"/>
          <w:sz w:val="20"/>
          <w:szCs w:val="20"/>
          <w:bdr w:val="none" w:sz="0" w:space="0" w:color="auto" w:frame="1"/>
          <w:shd w:val="clear" w:color="auto" w:fill="FFFFFF"/>
        </w:rPr>
        <w:t xml:space="preserve">și, după caz, de </w:t>
      </w:r>
      <w:r w:rsidR="00E93809" w:rsidRPr="00AA1EEA">
        <w:rPr>
          <w:rStyle w:val="slitbdy"/>
          <w:rFonts w:ascii="Arial" w:hAnsi="Arial" w:cs="Arial"/>
          <w:color w:val="auto"/>
          <w:sz w:val="20"/>
          <w:szCs w:val="20"/>
          <w:bdr w:val="none" w:sz="0" w:space="0" w:color="auto" w:frame="1"/>
          <w:shd w:val="clear" w:color="auto" w:fill="FFFFFF"/>
        </w:rPr>
        <w:t xml:space="preserve">proiectant </w:t>
      </w:r>
      <w:r w:rsidRPr="00AA1EEA">
        <w:rPr>
          <w:rStyle w:val="slitbdy"/>
          <w:rFonts w:ascii="Arial" w:hAnsi="Arial" w:cs="Arial"/>
          <w:color w:val="auto"/>
          <w:sz w:val="20"/>
          <w:szCs w:val="20"/>
          <w:bdr w:val="none" w:sz="0" w:space="0" w:color="auto" w:frame="1"/>
          <w:shd w:val="clear" w:color="auto" w:fill="FFFFFF"/>
        </w:rPr>
        <w:t>cu privire la modul în care a fost executată lucrarea și, respectiv cu privire la urmărirea comportării în exploatare a lucrării, pe perioada de garanție;</w:t>
      </w:r>
    </w:p>
    <w:p w14:paraId="2D29476D" w14:textId="7B515CAC"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d</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procesele-verbale de recepție (la terminarea lucrărilor și finală), precum și alte acte anexate acestora - pe care comisiile de recepție le consideră necesare a fi păstrate în cartea tehnică a lucrării aferentă construcției;</w:t>
      </w:r>
    </w:p>
    <w:p w14:paraId="31ECE7B4" w14:textId="7B5D2E0A"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e</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alte acte încheiate ca urmare a cererii comisiilor de recepție prin care se prevăd verificări sau cercetări suplimentare, cu indicarea rezultatelor obținute și a modului de rezolvare;</w:t>
      </w:r>
    </w:p>
    <w:p w14:paraId="551DE716" w14:textId="41DC915C"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f</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 xml:space="preserve">rapoartele de inspecții periodice ale lucrărilor aflate în perioada de garanție, întocmite de </w:t>
      </w:r>
      <w:r w:rsidR="00E27779">
        <w:rPr>
          <w:rFonts w:ascii="Arial" w:hAnsi="Arial" w:cs="Arial"/>
          <w:snapToGrid w:val="0"/>
          <w:sz w:val="20"/>
          <w:szCs w:val="20"/>
        </w:rPr>
        <w:t>responsabil tehnic</w:t>
      </w:r>
      <w:r w:rsidR="00E27779" w:rsidRPr="00AA1EEA">
        <w:rPr>
          <w:rStyle w:val="slitbdy"/>
          <w:rFonts w:ascii="Arial" w:hAnsi="Arial" w:cs="Arial"/>
          <w:color w:val="auto"/>
          <w:sz w:val="20"/>
          <w:szCs w:val="20"/>
          <w:bdr w:val="none" w:sz="0" w:space="0" w:color="auto" w:frame="1"/>
          <w:shd w:val="clear" w:color="auto" w:fill="FFFFFF"/>
        </w:rPr>
        <w:t xml:space="preserve"> </w:t>
      </w:r>
      <w:r w:rsidRPr="00AA1EEA">
        <w:rPr>
          <w:rStyle w:val="slitbdy"/>
          <w:rFonts w:ascii="Arial" w:hAnsi="Arial" w:cs="Arial"/>
          <w:color w:val="auto"/>
          <w:sz w:val="20"/>
          <w:szCs w:val="20"/>
          <w:bdr w:val="none" w:sz="0" w:space="0" w:color="auto" w:frame="1"/>
          <w:shd w:val="clear" w:color="auto" w:fill="FFFFFF"/>
        </w:rPr>
        <w:t>/operatorul economic de consultanță specializat;</w:t>
      </w:r>
    </w:p>
    <w:p w14:paraId="18707754" w14:textId="0CB283CA"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g</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actele de constatare a unor deficiențe apărute după recepția la terminarea lucrărilor și măsurile de intervenție luate;</w:t>
      </w:r>
    </w:p>
    <w:p w14:paraId="35105991" w14:textId="3776963A" w:rsidR="00AA1EEA" w:rsidRPr="00AA1EEA" w:rsidRDefault="00862ACB" w:rsidP="00FB4AC2">
      <w:pPr>
        <w:tabs>
          <w:tab w:val="left" w:pos="426"/>
        </w:tabs>
        <w:jc w:val="both"/>
        <w:rPr>
          <w:rStyle w:val="slitbdy"/>
          <w:rFonts w:ascii="Arial" w:hAnsi="Arial" w:cs="Arial"/>
          <w:color w:val="auto"/>
          <w:sz w:val="20"/>
          <w:szCs w:val="20"/>
          <w:bdr w:val="none" w:sz="0" w:space="0" w:color="auto" w:frame="1"/>
          <w:shd w:val="clear" w:color="auto" w:fill="FFFFFF"/>
        </w:rPr>
      </w:pPr>
      <w:r w:rsidRPr="00AA1EEA">
        <w:rPr>
          <w:rStyle w:val="slitttl"/>
          <w:rFonts w:ascii="Arial" w:hAnsi="Arial" w:cs="Arial"/>
          <w:bCs/>
          <w:color w:val="auto"/>
          <w:sz w:val="20"/>
          <w:szCs w:val="20"/>
          <w:bdr w:val="none" w:sz="0" w:space="0" w:color="auto" w:frame="1"/>
          <w:shd w:val="clear" w:color="auto" w:fill="FFFFFF"/>
        </w:rPr>
        <w:t>h</w:t>
      </w:r>
      <w:r w:rsidR="00FB4AC2">
        <w:rPr>
          <w:rStyle w:val="slitttl"/>
          <w:rFonts w:ascii="Arial" w:hAnsi="Arial" w:cs="Arial"/>
          <w:bCs/>
          <w:color w:val="auto"/>
          <w:sz w:val="20"/>
          <w:szCs w:val="20"/>
          <w:bdr w:val="none" w:sz="0" w:space="0" w:color="auto" w:frame="1"/>
          <w:shd w:val="clear" w:color="auto" w:fill="FFFFFF"/>
        </w:rPr>
        <w:t>)</w:t>
      </w:r>
      <w:r w:rsidR="00FB4AC2">
        <w:rPr>
          <w:rStyle w:val="slitttl"/>
          <w:rFonts w:ascii="Arial" w:hAnsi="Arial" w:cs="Arial"/>
          <w:bCs/>
          <w:color w:val="auto"/>
          <w:sz w:val="20"/>
          <w:szCs w:val="20"/>
          <w:bdr w:val="none" w:sz="0" w:space="0" w:color="auto" w:frame="1"/>
          <w:shd w:val="clear" w:color="auto" w:fill="FFFFFF"/>
        </w:rPr>
        <w:tab/>
      </w:r>
      <w:r w:rsidRPr="00AA1EEA">
        <w:rPr>
          <w:rStyle w:val="slitbdy"/>
          <w:rFonts w:ascii="Arial" w:hAnsi="Arial" w:cs="Arial"/>
          <w:color w:val="auto"/>
          <w:sz w:val="20"/>
          <w:szCs w:val="20"/>
          <w:bdr w:val="none" w:sz="0" w:space="0" w:color="auto" w:frame="1"/>
          <w:shd w:val="clear" w:color="auto" w:fill="FFFFFF"/>
        </w:rPr>
        <w:t>documentele privind execuția lucrărilor de remediere efectuate în perioada de garanție a lucrărilor.</w:t>
      </w:r>
    </w:p>
    <w:p w14:paraId="3B2D7EE2" w14:textId="77777777" w:rsidR="00AA1EEA" w:rsidRPr="00AA1EEA" w:rsidRDefault="00AA1EEA" w:rsidP="00862ACB">
      <w:pPr>
        <w:jc w:val="both"/>
        <w:rPr>
          <w:rStyle w:val="spctttl"/>
          <w:rFonts w:ascii="Arial" w:hAnsi="Arial" w:cs="Arial"/>
          <w:bCs/>
          <w:color w:val="auto"/>
          <w:sz w:val="20"/>
          <w:szCs w:val="20"/>
          <w:bdr w:val="none" w:sz="0" w:space="0" w:color="auto" w:frame="1"/>
          <w:shd w:val="clear" w:color="auto" w:fill="FFFFFF"/>
        </w:rPr>
      </w:pPr>
    </w:p>
    <w:p w14:paraId="7A3C4AC5" w14:textId="5B6E119A" w:rsidR="00AA1EEA" w:rsidRDefault="00FB4AC2" w:rsidP="00862ACB">
      <w:pPr>
        <w:jc w:val="both"/>
        <w:rPr>
          <w:rStyle w:val="spctbdy"/>
          <w:rFonts w:ascii="Arial" w:hAnsi="Arial" w:cs="Arial"/>
          <w:color w:val="auto"/>
          <w:sz w:val="20"/>
          <w:szCs w:val="20"/>
          <w:bdr w:val="none" w:sz="0" w:space="0" w:color="auto" w:frame="1"/>
          <w:shd w:val="clear" w:color="auto" w:fill="FFFFFF"/>
        </w:rPr>
      </w:pPr>
      <w:r w:rsidRPr="00AA1EEA">
        <w:rPr>
          <w:rStyle w:val="spctttl"/>
          <w:rFonts w:ascii="Arial" w:hAnsi="Arial" w:cs="Arial"/>
          <w:b/>
          <w:bCs/>
          <w:color w:val="auto"/>
          <w:sz w:val="20"/>
          <w:szCs w:val="20"/>
          <w:bdr w:val="none" w:sz="0" w:space="0" w:color="auto" w:frame="1"/>
          <w:shd w:val="clear" w:color="auto" w:fill="FFFFFF"/>
        </w:rPr>
        <w:t>J.</w:t>
      </w:r>
      <w:r>
        <w:rPr>
          <w:rStyle w:val="spctttl"/>
          <w:rFonts w:ascii="Arial" w:hAnsi="Arial" w:cs="Arial"/>
          <w:b/>
          <w:bCs/>
          <w:color w:val="auto"/>
          <w:sz w:val="20"/>
          <w:szCs w:val="20"/>
          <w:bdr w:val="none" w:sz="0" w:space="0" w:color="auto" w:frame="1"/>
          <w:shd w:val="clear" w:color="auto" w:fill="FFFFFF"/>
        </w:rPr>
        <w:t>2</w:t>
      </w:r>
      <w:r w:rsidRPr="00AA1EEA">
        <w:rPr>
          <w:rStyle w:val="spctttl"/>
          <w:rFonts w:ascii="Arial" w:hAnsi="Arial" w:cs="Arial"/>
          <w:b/>
          <w:bCs/>
          <w:color w:val="auto"/>
          <w:sz w:val="20"/>
          <w:szCs w:val="20"/>
          <w:bdr w:val="none" w:sz="0" w:space="0" w:color="auto" w:frame="1"/>
          <w:shd w:val="clear" w:color="auto" w:fill="FFFFFF"/>
        </w:rPr>
        <w:t>.</w:t>
      </w:r>
      <w:r>
        <w:rPr>
          <w:rStyle w:val="spctttl"/>
          <w:rFonts w:ascii="Arial" w:hAnsi="Arial" w:cs="Arial"/>
          <w:b/>
          <w:bCs/>
          <w:color w:val="auto"/>
          <w:sz w:val="20"/>
          <w:szCs w:val="20"/>
          <w:bdr w:val="none" w:sz="0" w:space="0" w:color="auto" w:frame="1"/>
          <w:shd w:val="clear" w:color="auto" w:fill="FFFFFF"/>
        </w:rPr>
        <w:t>6</w:t>
      </w:r>
      <w:r>
        <w:rPr>
          <w:rStyle w:val="spctttl"/>
          <w:rFonts w:ascii="Arial" w:hAnsi="Arial" w:cs="Arial"/>
          <w:bCs/>
          <w:color w:val="auto"/>
          <w:sz w:val="20"/>
          <w:szCs w:val="20"/>
          <w:bdr w:val="none" w:sz="0" w:space="0" w:color="auto" w:frame="1"/>
          <w:shd w:val="clear" w:color="auto" w:fill="FFFFFF"/>
        </w:rPr>
        <w:tab/>
      </w:r>
      <w:r w:rsidR="00862ACB" w:rsidRPr="00AA1EEA">
        <w:rPr>
          <w:rStyle w:val="spctbdy"/>
          <w:rFonts w:ascii="Arial" w:hAnsi="Arial" w:cs="Arial"/>
          <w:color w:val="auto"/>
          <w:sz w:val="20"/>
          <w:szCs w:val="20"/>
          <w:bdr w:val="none" w:sz="0" w:space="0" w:color="auto" w:frame="1"/>
          <w:shd w:val="clear" w:color="auto" w:fill="FFFFFF"/>
        </w:rPr>
        <w:t>Actele ce formează documentația de bază a cărții tehnice a lucrării aferentă construcției vor fi îndosariate pe capitolele respective, în ordinea enumerării din prezentele norme, în dosare cu file numerotate, prevăzute cu borderou și parafate pe măsura încheierii lor; fiecare dosar va purta un indicativ format din litera corespunzătoare capitolului (A, B, C) și din numărul de ordine, în cifre arabe, al dosarului.</w:t>
      </w:r>
    </w:p>
    <w:p w14:paraId="28A61551" w14:textId="77777777" w:rsidR="00FB4AC2" w:rsidRPr="00AA1EEA" w:rsidRDefault="00FB4AC2" w:rsidP="00862ACB">
      <w:pPr>
        <w:jc w:val="both"/>
        <w:rPr>
          <w:rStyle w:val="spctbdy"/>
          <w:rFonts w:ascii="Arial" w:hAnsi="Arial" w:cs="Arial"/>
          <w:color w:val="auto"/>
          <w:sz w:val="20"/>
          <w:szCs w:val="20"/>
          <w:bdr w:val="none" w:sz="0" w:space="0" w:color="auto" w:frame="1"/>
          <w:shd w:val="clear" w:color="auto" w:fill="FFFFFF"/>
        </w:rPr>
      </w:pPr>
    </w:p>
    <w:p w14:paraId="4DA1B996" w14:textId="5679A1DC" w:rsidR="00862ACB" w:rsidRPr="00AA1EEA" w:rsidRDefault="00FB4AC2" w:rsidP="00862ACB">
      <w:pPr>
        <w:jc w:val="both"/>
        <w:rPr>
          <w:rStyle w:val="spctbdy"/>
          <w:rFonts w:ascii="Arial" w:hAnsi="Arial" w:cs="Arial"/>
          <w:color w:val="auto"/>
          <w:sz w:val="20"/>
          <w:szCs w:val="20"/>
          <w:bdr w:val="none" w:sz="0" w:space="0" w:color="auto" w:frame="1"/>
          <w:shd w:val="clear" w:color="auto" w:fill="FFFFFF"/>
        </w:rPr>
      </w:pPr>
      <w:r w:rsidRPr="00AA1EEA">
        <w:rPr>
          <w:rStyle w:val="spctttl"/>
          <w:rFonts w:ascii="Arial" w:hAnsi="Arial" w:cs="Arial"/>
          <w:b/>
          <w:bCs/>
          <w:color w:val="auto"/>
          <w:sz w:val="20"/>
          <w:szCs w:val="20"/>
          <w:bdr w:val="none" w:sz="0" w:space="0" w:color="auto" w:frame="1"/>
          <w:shd w:val="clear" w:color="auto" w:fill="FFFFFF"/>
        </w:rPr>
        <w:t>J.</w:t>
      </w:r>
      <w:r>
        <w:rPr>
          <w:rStyle w:val="spctttl"/>
          <w:rFonts w:ascii="Arial" w:hAnsi="Arial" w:cs="Arial"/>
          <w:b/>
          <w:bCs/>
          <w:color w:val="auto"/>
          <w:sz w:val="20"/>
          <w:szCs w:val="20"/>
          <w:bdr w:val="none" w:sz="0" w:space="0" w:color="auto" w:frame="1"/>
          <w:shd w:val="clear" w:color="auto" w:fill="FFFFFF"/>
        </w:rPr>
        <w:t>2</w:t>
      </w:r>
      <w:r w:rsidRPr="00AA1EEA">
        <w:rPr>
          <w:rStyle w:val="spctttl"/>
          <w:rFonts w:ascii="Arial" w:hAnsi="Arial" w:cs="Arial"/>
          <w:b/>
          <w:bCs/>
          <w:color w:val="auto"/>
          <w:sz w:val="20"/>
          <w:szCs w:val="20"/>
          <w:bdr w:val="none" w:sz="0" w:space="0" w:color="auto" w:frame="1"/>
          <w:shd w:val="clear" w:color="auto" w:fill="FFFFFF"/>
        </w:rPr>
        <w:t>.</w:t>
      </w:r>
      <w:r>
        <w:rPr>
          <w:rStyle w:val="spctttl"/>
          <w:rFonts w:ascii="Arial" w:hAnsi="Arial" w:cs="Arial"/>
          <w:b/>
          <w:bCs/>
          <w:color w:val="auto"/>
          <w:sz w:val="20"/>
          <w:szCs w:val="20"/>
          <w:bdr w:val="none" w:sz="0" w:space="0" w:color="auto" w:frame="1"/>
          <w:shd w:val="clear" w:color="auto" w:fill="FFFFFF"/>
        </w:rPr>
        <w:t>7</w:t>
      </w:r>
      <w:r>
        <w:rPr>
          <w:rStyle w:val="spctttl"/>
          <w:rFonts w:ascii="Arial" w:hAnsi="Arial" w:cs="Arial"/>
          <w:bCs/>
          <w:color w:val="auto"/>
          <w:sz w:val="20"/>
          <w:szCs w:val="20"/>
          <w:bdr w:val="none" w:sz="0" w:space="0" w:color="auto" w:frame="1"/>
          <w:shd w:val="clear" w:color="auto" w:fill="FFFFFF"/>
        </w:rPr>
        <w:tab/>
      </w:r>
      <w:r w:rsidR="00862ACB" w:rsidRPr="00AA1EEA">
        <w:rPr>
          <w:rStyle w:val="spctbdy"/>
          <w:rFonts w:ascii="Arial" w:hAnsi="Arial" w:cs="Arial"/>
          <w:color w:val="auto"/>
          <w:sz w:val="20"/>
          <w:szCs w:val="20"/>
          <w:bdr w:val="none" w:sz="0" w:space="0" w:color="auto" w:frame="1"/>
          <w:shd w:val="clear" w:color="auto" w:fill="FFFFFF"/>
        </w:rPr>
        <w:t>Centralizatorul cărții tehnice a lucrării aferentă construcției va cuprinde fișa sintetică pe obiect, borderoul general al dosarelor documentației de bază și copiile borderourilor cu cuprinsul fiecărui dosar în parte.</w:t>
      </w:r>
    </w:p>
    <w:p w14:paraId="7A448E77" w14:textId="7DFB62FD" w:rsidR="00AA1EEA" w:rsidRDefault="00AA1EEA" w:rsidP="00862ACB">
      <w:pPr>
        <w:jc w:val="both"/>
        <w:rPr>
          <w:rStyle w:val="spctbdy"/>
          <w:rFonts w:ascii="Arial" w:hAnsi="Arial" w:cs="Arial"/>
          <w:color w:val="auto"/>
          <w:sz w:val="20"/>
          <w:szCs w:val="20"/>
          <w:bdr w:val="none" w:sz="0" w:space="0" w:color="auto" w:frame="1"/>
          <w:shd w:val="clear" w:color="auto" w:fill="FFFFFF"/>
        </w:rPr>
      </w:pPr>
    </w:p>
    <w:p w14:paraId="3011708F" w14:textId="77777777" w:rsidR="00FB4AC2" w:rsidRPr="00AA1EEA" w:rsidRDefault="00FB4AC2" w:rsidP="00862ACB">
      <w:pPr>
        <w:jc w:val="both"/>
        <w:rPr>
          <w:rStyle w:val="spctbdy"/>
          <w:rFonts w:ascii="Arial" w:hAnsi="Arial" w:cs="Arial"/>
          <w:color w:val="auto"/>
          <w:sz w:val="20"/>
          <w:szCs w:val="20"/>
          <w:bdr w:val="none" w:sz="0" w:space="0" w:color="auto" w:frame="1"/>
          <w:shd w:val="clear" w:color="auto" w:fill="FFFFFF"/>
        </w:rPr>
      </w:pPr>
    </w:p>
    <w:p w14:paraId="1925013A" w14:textId="60174DFF" w:rsidR="00AA1EEA" w:rsidRPr="00FB4AC2" w:rsidRDefault="00FB4AC2" w:rsidP="00862ACB">
      <w:pPr>
        <w:jc w:val="both"/>
        <w:rPr>
          <w:rStyle w:val="scapden"/>
          <w:rFonts w:ascii="Arial" w:hAnsi="Arial" w:cs="Arial"/>
          <w:b/>
          <w:bCs/>
          <w:color w:val="auto"/>
          <w:sz w:val="22"/>
          <w:szCs w:val="22"/>
          <w:bdr w:val="none" w:sz="0" w:space="0" w:color="auto" w:frame="1"/>
          <w:shd w:val="clear" w:color="auto" w:fill="FFFFFF"/>
        </w:rPr>
      </w:pPr>
      <w:r w:rsidRPr="00FB4AC2">
        <w:rPr>
          <w:rStyle w:val="spctttl"/>
          <w:rFonts w:ascii="Arial" w:hAnsi="Arial" w:cs="Arial"/>
          <w:b/>
          <w:bCs/>
          <w:color w:val="auto"/>
          <w:sz w:val="22"/>
          <w:szCs w:val="22"/>
          <w:bdr w:val="none" w:sz="0" w:space="0" w:color="auto" w:frame="1"/>
          <w:shd w:val="clear" w:color="auto" w:fill="FFFFFF"/>
        </w:rPr>
        <w:t>J.3</w:t>
      </w:r>
      <w:r w:rsidRPr="00FB4AC2">
        <w:rPr>
          <w:rStyle w:val="spctttl"/>
          <w:rFonts w:ascii="Arial" w:hAnsi="Arial" w:cs="Arial"/>
          <w:b/>
          <w:bCs/>
          <w:color w:val="auto"/>
          <w:sz w:val="22"/>
          <w:szCs w:val="22"/>
          <w:bdr w:val="none" w:sz="0" w:space="0" w:color="auto" w:frame="1"/>
          <w:shd w:val="clear" w:color="auto" w:fill="FFFFFF"/>
        </w:rPr>
        <w:tab/>
      </w:r>
      <w:r w:rsidR="00862ACB" w:rsidRPr="00FB4AC2">
        <w:rPr>
          <w:rStyle w:val="scapden"/>
          <w:rFonts w:ascii="Arial" w:hAnsi="Arial" w:cs="Arial"/>
          <w:b/>
          <w:bCs/>
          <w:color w:val="auto"/>
          <w:sz w:val="22"/>
          <w:szCs w:val="22"/>
          <w:bdr w:val="none" w:sz="0" w:space="0" w:color="auto" w:frame="1"/>
          <w:shd w:val="clear" w:color="auto" w:fill="FFFFFF"/>
        </w:rPr>
        <w:t>Modul de întocmire, folosire și păstrare a cărții tehnice a lucrării aferente construcției</w:t>
      </w:r>
    </w:p>
    <w:p w14:paraId="6F86B2A3" w14:textId="77777777" w:rsidR="00AA1EEA" w:rsidRPr="00AA1EEA" w:rsidRDefault="00AA1EEA" w:rsidP="00862ACB">
      <w:pPr>
        <w:jc w:val="both"/>
        <w:rPr>
          <w:rStyle w:val="spctttl"/>
          <w:rFonts w:ascii="Arial" w:hAnsi="Arial" w:cs="Arial"/>
          <w:bCs/>
          <w:color w:val="auto"/>
          <w:sz w:val="20"/>
          <w:szCs w:val="20"/>
          <w:bdr w:val="none" w:sz="0" w:space="0" w:color="auto" w:frame="1"/>
          <w:shd w:val="clear" w:color="auto" w:fill="FFFFFF"/>
        </w:rPr>
      </w:pPr>
    </w:p>
    <w:p w14:paraId="06F84E0D" w14:textId="046AFF85" w:rsidR="00AA1EEA" w:rsidRPr="00AA1EEA" w:rsidRDefault="00FB4AC2" w:rsidP="00862ACB">
      <w:pPr>
        <w:jc w:val="both"/>
        <w:rPr>
          <w:rStyle w:val="spctbdy"/>
          <w:rFonts w:ascii="Arial" w:hAnsi="Arial" w:cs="Arial"/>
          <w:color w:val="auto"/>
          <w:sz w:val="20"/>
          <w:szCs w:val="20"/>
          <w:bdr w:val="none" w:sz="0" w:space="0" w:color="auto" w:frame="1"/>
          <w:shd w:val="clear" w:color="auto" w:fill="FFFFFF"/>
        </w:rPr>
      </w:pPr>
      <w:r w:rsidRPr="00AA1EEA">
        <w:rPr>
          <w:rStyle w:val="spctttl"/>
          <w:rFonts w:ascii="Arial" w:hAnsi="Arial" w:cs="Arial"/>
          <w:b/>
          <w:bCs/>
          <w:color w:val="auto"/>
          <w:sz w:val="20"/>
          <w:szCs w:val="20"/>
          <w:bdr w:val="none" w:sz="0" w:space="0" w:color="auto" w:frame="1"/>
          <w:shd w:val="clear" w:color="auto" w:fill="FFFFFF"/>
        </w:rPr>
        <w:t>J.</w:t>
      </w:r>
      <w:r>
        <w:rPr>
          <w:rStyle w:val="spctttl"/>
          <w:rFonts w:ascii="Arial" w:hAnsi="Arial" w:cs="Arial"/>
          <w:b/>
          <w:bCs/>
          <w:color w:val="auto"/>
          <w:sz w:val="20"/>
          <w:szCs w:val="20"/>
          <w:bdr w:val="none" w:sz="0" w:space="0" w:color="auto" w:frame="1"/>
          <w:shd w:val="clear" w:color="auto" w:fill="FFFFFF"/>
        </w:rPr>
        <w:t>3</w:t>
      </w:r>
      <w:r w:rsidRPr="00AA1EEA">
        <w:rPr>
          <w:rStyle w:val="spctttl"/>
          <w:rFonts w:ascii="Arial" w:hAnsi="Arial" w:cs="Arial"/>
          <w:b/>
          <w:bCs/>
          <w:color w:val="auto"/>
          <w:sz w:val="20"/>
          <w:szCs w:val="20"/>
          <w:bdr w:val="none" w:sz="0" w:space="0" w:color="auto" w:frame="1"/>
          <w:shd w:val="clear" w:color="auto" w:fill="FFFFFF"/>
        </w:rPr>
        <w:t>.1</w:t>
      </w:r>
      <w:r>
        <w:rPr>
          <w:rStyle w:val="spctttl"/>
          <w:rFonts w:ascii="Arial" w:hAnsi="Arial" w:cs="Arial"/>
          <w:bCs/>
          <w:color w:val="auto"/>
          <w:sz w:val="20"/>
          <w:szCs w:val="20"/>
          <w:bdr w:val="none" w:sz="0" w:space="0" w:color="auto" w:frame="1"/>
          <w:shd w:val="clear" w:color="auto" w:fill="FFFFFF"/>
        </w:rPr>
        <w:tab/>
      </w:r>
      <w:r w:rsidR="00862ACB" w:rsidRPr="00AA1EEA">
        <w:rPr>
          <w:rStyle w:val="spctbdy"/>
          <w:rFonts w:ascii="Arial" w:hAnsi="Arial" w:cs="Arial"/>
          <w:color w:val="auto"/>
          <w:sz w:val="20"/>
          <w:szCs w:val="20"/>
          <w:bdr w:val="none" w:sz="0" w:space="0" w:color="auto" w:frame="1"/>
          <w:shd w:val="clear" w:color="auto" w:fill="FFFFFF"/>
        </w:rPr>
        <w:t>Cartea tehnică a lucrării aferentă construcției se întocmește într-un singur exemplar, ținând seama și de prevederile pct. 15. Acolo unde este posibil, documentele cuprinse în cartea tehnică a lucrării aferentă construcției vor putea fi înregistrate pe suport electronic.</w:t>
      </w:r>
    </w:p>
    <w:p w14:paraId="1AA12AAA" w14:textId="77777777" w:rsidR="00AA1EEA" w:rsidRPr="00AA1EEA" w:rsidRDefault="00AA1EEA" w:rsidP="00862ACB">
      <w:pPr>
        <w:jc w:val="both"/>
        <w:rPr>
          <w:rStyle w:val="spctttl"/>
          <w:rFonts w:ascii="Arial" w:hAnsi="Arial" w:cs="Arial"/>
          <w:bCs/>
          <w:color w:val="auto"/>
          <w:sz w:val="20"/>
          <w:szCs w:val="20"/>
          <w:bdr w:val="none" w:sz="0" w:space="0" w:color="auto" w:frame="1"/>
          <w:shd w:val="clear" w:color="auto" w:fill="FFFFFF"/>
        </w:rPr>
      </w:pPr>
    </w:p>
    <w:p w14:paraId="3B0B8A99" w14:textId="12B39BAF" w:rsidR="00AA1EEA" w:rsidRDefault="00FB4AC2" w:rsidP="00862ACB">
      <w:pPr>
        <w:jc w:val="both"/>
        <w:rPr>
          <w:rStyle w:val="spctbdy"/>
          <w:rFonts w:ascii="Arial" w:hAnsi="Arial" w:cs="Arial"/>
          <w:color w:val="auto"/>
          <w:sz w:val="20"/>
          <w:szCs w:val="20"/>
          <w:bdr w:val="none" w:sz="0" w:space="0" w:color="auto" w:frame="1"/>
          <w:shd w:val="clear" w:color="auto" w:fill="FFFFFF"/>
        </w:rPr>
      </w:pPr>
      <w:r w:rsidRPr="00AA1EEA">
        <w:rPr>
          <w:rStyle w:val="spctttl"/>
          <w:rFonts w:ascii="Arial" w:hAnsi="Arial" w:cs="Arial"/>
          <w:b/>
          <w:bCs/>
          <w:color w:val="auto"/>
          <w:sz w:val="20"/>
          <w:szCs w:val="20"/>
          <w:bdr w:val="none" w:sz="0" w:space="0" w:color="auto" w:frame="1"/>
          <w:shd w:val="clear" w:color="auto" w:fill="FFFFFF"/>
        </w:rPr>
        <w:t>J.</w:t>
      </w:r>
      <w:r>
        <w:rPr>
          <w:rStyle w:val="spctttl"/>
          <w:rFonts w:ascii="Arial" w:hAnsi="Arial" w:cs="Arial"/>
          <w:b/>
          <w:bCs/>
          <w:color w:val="auto"/>
          <w:sz w:val="20"/>
          <w:szCs w:val="20"/>
          <w:bdr w:val="none" w:sz="0" w:space="0" w:color="auto" w:frame="1"/>
          <w:shd w:val="clear" w:color="auto" w:fill="FFFFFF"/>
        </w:rPr>
        <w:t>3</w:t>
      </w:r>
      <w:r w:rsidRPr="00AA1EEA">
        <w:rPr>
          <w:rStyle w:val="spctttl"/>
          <w:rFonts w:ascii="Arial" w:hAnsi="Arial" w:cs="Arial"/>
          <w:b/>
          <w:bCs/>
          <w:color w:val="auto"/>
          <w:sz w:val="20"/>
          <w:szCs w:val="20"/>
          <w:bdr w:val="none" w:sz="0" w:space="0" w:color="auto" w:frame="1"/>
          <w:shd w:val="clear" w:color="auto" w:fill="FFFFFF"/>
        </w:rPr>
        <w:t>.</w:t>
      </w:r>
      <w:r>
        <w:rPr>
          <w:rStyle w:val="spctttl"/>
          <w:rFonts w:ascii="Arial" w:hAnsi="Arial" w:cs="Arial"/>
          <w:b/>
          <w:bCs/>
          <w:color w:val="auto"/>
          <w:sz w:val="20"/>
          <w:szCs w:val="20"/>
          <w:bdr w:val="none" w:sz="0" w:space="0" w:color="auto" w:frame="1"/>
          <w:shd w:val="clear" w:color="auto" w:fill="FFFFFF"/>
        </w:rPr>
        <w:t>2</w:t>
      </w:r>
      <w:r>
        <w:rPr>
          <w:rStyle w:val="spctttl"/>
          <w:rFonts w:ascii="Arial" w:hAnsi="Arial" w:cs="Arial"/>
          <w:bCs/>
          <w:color w:val="auto"/>
          <w:sz w:val="20"/>
          <w:szCs w:val="20"/>
          <w:bdr w:val="none" w:sz="0" w:space="0" w:color="auto" w:frame="1"/>
          <w:shd w:val="clear" w:color="auto" w:fill="FFFFFF"/>
        </w:rPr>
        <w:tab/>
      </w:r>
      <w:r w:rsidR="00862ACB" w:rsidRPr="00AA1EEA">
        <w:rPr>
          <w:rStyle w:val="spctbdy"/>
          <w:rFonts w:ascii="Arial" w:hAnsi="Arial" w:cs="Arial"/>
          <w:color w:val="auto"/>
          <w:sz w:val="20"/>
          <w:szCs w:val="20"/>
          <w:bdr w:val="none" w:sz="0" w:space="0" w:color="auto" w:frame="1"/>
          <w:shd w:val="clear" w:color="auto" w:fill="FFFFFF"/>
        </w:rPr>
        <w:t>Modul de întocmire și de completare a cărții tehnice a construcției se controlează în mod obligatoriu de către:</w:t>
      </w:r>
    </w:p>
    <w:p w14:paraId="0F684D49" w14:textId="77777777" w:rsidR="00FB4AC2" w:rsidRPr="00AA1EEA" w:rsidRDefault="00FB4AC2" w:rsidP="00862ACB">
      <w:pPr>
        <w:jc w:val="both"/>
        <w:rPr>
          <w:rStyle w:val="spctbdy"/>
          <w:rFonts w:ascii="Arial" w:hAnsi="Arial" w:cs="Arial"/>
          <w:color w:val="auto"/>
          <w:sz w:val="20"/>
          <w:szCs w:val="20"/>
          <w:bdr w:val="none" w:sz="0" w:space="0" w:color="auto" w:frame="1"/>
          <w:shd w:val="clear" w:color="auto" w:fill="FFFFFF"/>
        </w:rPr>
      </w:pPr>
    </w:p>
    <w:p w14:paraId="1BFC9867" w14:textId="04F76EF0" w:rsidR="00AA1EEA" w:rsidRPr="00AA1EEA" w:rsidRDefault="00862ACB" w:rsidP="00FB4AC2">
      <w:pPr>
        <w:tabs>
          <w:tab w:val="left" w:pos="426"/>
        </w:tabs>
        <w:jc w:val="both"/>
        <w:rPr>
          <w:rStyle w:val="slinbdy"/>
          <w:rFonts w:ascii="Arial" w:hAnsi="Arial" w:cs="Arial"/>
          <w:color w:val="auto"/>
          <w:sz w:val="20"/>
          <w:szCs w:val="20"/>
          <w:bdr w:val="none" w:sz="0" w:space="0" w:color="auto" w:frame="1"/>
          <w:shd w:val="clear" w:color="auto" w:fill="FFFFFF"/>
        </w:rPr>
      </w:pPr>
      <w:r w:rsidRPr="00AA1EEA">
        <w:rPr>
          <w:rStyle w:val="slinttl"/>
          <w:rFonts w:ascii="Arial" w:hAnsi="Arial" w:cs="Arial"/>
          <w:bCs/>
          <w:color w:val="auto"/>
          <w:sz w:val="20"/>
          <w:szCs w:val="20"/>
          <w:bdr w:val="none" w:sz="0" w:space="0" w:color="auto" w:frame="1"/>
          <w:shd w:val="clear" w:color="auto" w:fill="FFFFFF"/>
        </w:rPr>
        <w:t>–</w:t>
      </w:r>
      <w:r w:rsidR="00FB4AC2">
        <w:rPr>
          <w:rStyle w:val="slinttl"/>
          <w:rFonts w:ascii="Arial" w:hAnsi="Arial" w:cs="Arial"/>
          <w:bCs/>
          <w:color w:val="auto"/>
          <w:sz w:val="20"/>
          <w:szCs w:val="20"/>
          <w:bdr w:val="none" w:sz="0" w:space="0" w:color="auto" w:frame="1"/>
          <w:shd w:val="clear" w:color="auto" w:fill="FFFFFF"/>
        </w:rPr>
        <w:tab/>
      </w:r>
      <w:r w:rsidRPr="00AA1EEA">
        <w:rPr>
          <w:rStyle w:val="slinbdy"/>
          <w:rFonts w:ascii="Arial" w:hAnsi="Arial" w:cs="Arial"/>
          <w:color w:val="auto"/>
          <w:sz w:val="20"/>
          <w:szCs w:val="20"/>
          <w:bdr w:val="none" w:sz="0" w:space="0" w:color="auto" w:frame="1"/>
          <w:shd w:val="clear" w:color="auto" w:fill="FFFFFF"/>
        </w:rPr>
        <w:t>comisiile de recepție la terminarea lucrărilor și comisiile de recepție finală, cu ocazia recepției;</w:t>
      </w:r>
    </w:p>
    <w:p w14:paraId="01015DB8" w14:textId="56AB3585" w:rsidR="00AA1EEA" w:rsidRDefault="00862ACB" w:rsidP="00FB4AC2">
      <w:pPr>
        <w:tabs>
          <w:tab w:val="left" w:pos="426"/>
        </w:tabs>
        <w:jc w:val="both"/>
        <w:rPr>
          <w:rStyle w:val="slinbdy"/>
          <w:rFonts w:ascii="Arial" w:hAnsi="Arial" w:cs="Arial"/>
          <w:color w:val="auto"/>
          <w:sz w:val="20"/>
          <w:szCs w:val="20"/>
          <w:bdr w:val="none" w:sz="0" w:space="0" w:color="auto" w:frame="1"/>
          <w:shd w:val="clear" w:color="auto" w:fill="FFFFFF"/>
        </w:rPr>
      </w:pPr>
      <w:r w:rsidRPr="00AA1EEA">
        <w:rPr>
          <w:rStyle w:val="slinttl"/>
          <w:rFonts w:ascii="Arial" w:hAnsi="Arial" w:cs="Arial"/>
          <w:bCs/>
          <w:color w:val="auto"/>
          <w:sz w:val="20"/>
          <w:szCs w:val="20"/>
          <w:bdr w:val="none" w:sz="0" w:space="0" w:color="auto" w:frame="1"/>
          <w:shd w:val="clear" w:color="auto" w:fill="FFFFFF"/>
        </w:rPr>
        <w:t>–</w:t>
      </w:r>
      <w:r w:rsidR="00FB4AC2">
        <w:rPr>
          <w:rStyle w:val="slinttl"/>
          <w:rFonts w:ascii="Arial" w:hAnsi="Arial" w:cs="Arial"/>
          <w:bCs/>
          <w:color w:val="auto"/>
          <w:sz w:val="20"/>
          <w:szCs w:val="20"/>
          <w:bdr w:val="none" w:sz="0" w:space="0" w:color="auto" w:frame="1"/>
          <w:shd w:val="clear" w:color="auto" w:fill="FFFFFF"/>
        </w:rPr>
        <w:tab/>
      </w:r>
      <w:r w:rsidRPr="00AA1EEA">
        <w:rPr>
          <w:rStyle w:val="slinbdy"/>
          <w:rFonts w:ascii="Arial" w:hAnsi="Arial" w:cs="Arial"/>
          <w:color w:val="auto"/>
          <w:sz w:val="20"/>
          <w:szCs w:val="20"/>
          <w:bdr w:val="none" w:sz="0" w:space="0" w:color="auto" w:frame="1"/>
          <w:shd w:val="clear" w:color="auto" w:fill="FFFFFF"/>
        </w:rPr>
        <w:t>organele de control împuternicite din cadrul organelor cu atribuții în acest domeniu, periodic.</w:t>
      </w:r>
    </w:p>
    <w:p w14:paraId="0131190B" w14:textId="77777777" w:rsidR="00FB4AC2" w:rsidRPr="00AA1EEA" w:rsidRDefault="00FB4AC2" w:rsidP="00862ACB">
      <w:pPr>
        <w:jc w:val="both"/>
        <w:rPr>
          <w:rStyle w:val="slinbdy"/>
          <w:rFonts w:ascii="Arial" w:hAnsi="Arial" w:cs="Arial"/>
          <w:color w:val="auto"/>
          <w:sz w:val="20"/>
          <w:szCs w:val="20"/>
          <w:bdr w:val="none" w:sz="0" w:space="0" w:color="auto" w:frame="1"/>
          <w:shd w:val="clear" w:color="auto" w:fill="FFFFFF"/>
        </w:rPr>
      </w:pPr>
    </w:p>
    <w:p w14:paraId="5FB20580" w14:textId="446F684E" w:rsidR="00AA1EEA" w:rsidRPr="00AA1EEA" w:rsidRDefault="00862ACB" w:rsidP="00862ACB">
      <w:pPr>
        <w:jc w:val="both"/>
        <w:rPr>
          <w:rStyle w:val="spar"/>
          <w:rFonts w:ascii="Arial" w:hAnsi="Arial" w:cs="Arial"/>
          <w:color w:val="auto"/>
          <w:sz w:val="20"/>
          <w:szCs w:val="20"/>
          <w:bdr w:val="none" w:sz="0" w:space="0" w:color="auto" w:frame="1"/>
          <w:shd w:val="clear" w:color="auto" w:fill="FFFFFF"/>
        </w:rPr>
      </w:pPr>
      <w:r w:rsidRPr="00AA1EEA">
        <w:rPr>
          <w:rStyle w:val="spar"/>
          <w:rFonts w:ascii="Arial" w:hAnsi="Arial" w:cs="Arial"/>
          <w:color w:val="auto"/>
          <w:sz w:val="20"/>
          <w:szCs w:val="20"/>
          <w:bdr w:val="none" w:sz="0" w:space="0" w:color="auto" w:frame="1"/>
          <w:shd w:val="clear" w:color="auto" w:fill="FFFFFF"/>
        </w:rPr>
        <w:t>Rezultatele controalelor se vor consemna în mod obligatoriu în jurnalul evenimentelor.</w:t>
      </w:r>
    </w:p>
    <w:p w14:paraId="01F67532" w14:textId="77777777" w:rsidR="00AA1EEA" w:rsidRPr="00AA1EEA" w:rsidRDefault="00AA1EEA" w:rsidP="00862ACB">
      <w:pPr>
        <w:jc w:val="both"/>
        <w:rPr>
          <w:rStyle w:val="spctttl"/>
          <w:rFonts w:ascii="Arial" w:hAnsi="Arial" w:cs="Arial"/>
          <w:bCs/>
          <w:color w:val="auto"/>
          <w:sz w:val="20"/>
          <w:szCs w:val="20"/>
          <w:bdr w:val="none" w:sz="0" w:space="0" w:color="auto" w:frame="1"/>
          <w:shd w:val="clear" w:color="auto" w:fill="FFFFFF"/>
        </w:rPr>
      </w:pPr>
    </w:p>
    <w:p w14:paraId="2077FE5F" w14:textId="0407DD89" w:rsidR="00AA1EEA" w:rsidRPr="00AA1EEA" w:rsidRDefault="00FB4AC2" w:rsidP="00862ACB">
      <w:pPr>
        <w:jc w:val="both"/>
        <w:rPr>
          <w:rStyle w:val="spctbdy"/>
          <w:rFonts w:ascii="Arial" w:hAnsi="Arial" w:cs="Arial"/>
          <w:color w:val="auto"/>
          <w:sz w:val="20"/>
          <w:szCs w:val="20"/>
          <w:bdr w:val="none" w:sz="0" w:space="0" w:color="auto" w:frame="1"/>
          <w:shd w:val="clear" w:color="auto" w:fill="FFFFFF"/>
        </w:rPr>
      </w:pPr>
      <w:r w:rsidRPr="00AA1EEA">
        <w:rPr>
          <w:rStyle w:val="spctttl"/>
          <w:rFonts w:ascii="Arial" w:hAnsi="Arial" w:cs="Arial"/>
          <w:b/>
          <w:bCs/>
          <w:color w:val="auto"/>
          <w:sz w:val="20"/>
          <w:szCs w:val="20"/>
          <w:bdr w:val="none" w:sz="0" w:space="0" w:color="auto" w:frame="1"/>
          <w:shd w:val="clear" w:color="auto" w:fill="FFFFFF"/>
        </w:rPr>
        <w:t>J.</w:t>
      </w:r>
      <w:r>
        <w:rPr>
          <w:rStyle w:val="spctttl"/>
          <w:rFonts w:ascii="Arial" w:hAnsi="Arial" w:cs="Arial"/>
          <w:b/>
          <w:bCs/>
          <w:color w:val="auto"/>
          <w:sz w:val="20"/>
          <w:szCs w:val="20"/>
          <w:bdr w:val="none" w:sz="0" w:space="0" w:color="auto" w:frame="1"/>
          <w:shd w:val="clear" w:color="auto" w:fill="FFFFFF"/>
        </w:rPr>
        <w:t>3</w:t>
      </w:r>
      <w:r w:rsidRPr="00AA1EEA">
        <w:rPr>
          <w:rStyle w:val="spctttl"/>
          <w:rFonts w:ascii="Arial" w:hAnsi="Arial" w:cs="Arial"/>
          <w:b/>
          <w:bCs/>
          <w:color w:val="auto"/>
          <w:sz w:val="20"/>
          <w:szCs w:val="20"/>
          <w:bdr w:val="none" w:sz="0" w:space="0" w:color="auto" w:frame="1"/>
          <w:shd w:val="clear" w:color="auto" w:fill="FFFFFF"/>
        </w:rPr>
        <w:t>.</w:t>
      </w:r>
      <w:r>
        <w:rPr>
          <w:rStyle w:val="spctttl"/>
          <w:rFonts w:ascii="Arial" w:hAnsi="Arial" w:cs="Arial"/>
          <w:b/>
          <w:bCs/>
          <w:color w:val="auto"/>
          <w:sz w:val="20"/>
          <w:szCs w:val="20"/>
          <w:bdr w:val="none" w:sz="0" w:space="0" w:color="auto" w:frame="1"/>
          <w:shd w:val="clear" w:color="auto" w:fill="FFFFFF"/>
        </w:rPr>
        <w:t>3</w:t>
      </w:r>
      <w:r>
        <w:rPr>
          <w:rStyle w:val="spctttl"/>
          <w:rFonts w:ascii="Arial" w:hAnsi="Arial" w:cs="Arial"/>
          <w:bCs/>
          <w:color w:val="auto"/>
          <w:sz w:val="20"/>
          <w:szCs w:val="20"/>
          <w:bdr w:val="none" w:sz="0" w:space="0" w:color="auto" w:frame="1"/>
          <w:shd w:val="clear" w:color="auto" w:fill="FFFFFF"/>
        </w:rPr>
        <w:tab/>
      </w:r>
      <w:r w:rsidR="00862ACB" w:rsidRPr="00AA1EEA">
        <w:rPr>
          <w:rStyle w:val="spctbdy"/>
          <w:rFonts w:ascii="Arial" w:hAnsi="Arial" w:cs="Arial"/>
          <w:color w:val="auto"/>
          <w:sz w:val="20"/>
          <w:szCs w:val="20"/>
          <w:bdr w:val="none" w:sz="0" w:space="0" w:color="auto" w:frame="1"/>
          <w:shd w:val="clear" w:color="auto" w:fill="FFFFFF"/>
        </w:rPr>
        <w:t xml:space="preserve">Cartea tehnică a lucrării aferentă construcției se atașează cărții tehnice a construcției care se păstrează pe toată durata de existență a obiectului de construcție până la demolarea sa; după demolare, </w:t>
      </w:r>
      <w:r w:rsidR="007C15C2">
        <w:rPr>
          <w:rFonts w:ascii="Arial" w:hAnsi="Arial" w:cs="Arial"/>
          <w:sz w:val="20"/>
          <w:szCs w:val="20"/>
        </w:rPr>
        <w:t>Investito</w:t>
      </w:r>
      <w:r w:rsidR="00DA3A14">
        <w:rPr>
          <w:rStyle w:val="slitbdy"/>
          <w:rFonts w:ascii="Arial" w:hAnsi="Arial" w:cs="Arial"/>
          <w:color w:val="auto"/>
          <w:sz w:val="20"/>
          <w:szCs w:val="20"/>
          <w:bdr w:val="none" w:sz="0" w:space="0" w:color="auto" w:frame="1"/>
          <w:shd w:val="clear" w:color="auto" w:fill="FFFFFF"/>
        </w:rPr>
        <w:t>r</w:t>
      </w:r>
      <w:r w:rsidR="00862ACB" w:rsidRPr="00AA1EEA">
        <w:rPr>
          <w:rStyle w:val="spctbdy"/>
          <w:rFonts w:ascii="Arial" w:hAnsi="Arial" w:cs="Arial"/>
          <w:color w:val="auto"/>
          <w:sz w:val="20"/>
          <w:szCs w:val="20"/>
          <w:bdr w:val="none" w:sz="0" w:space="0" w:color="auto" w:frame="1"/>
          <w:shd w:val="clear" w:color="auto" w:fill="FFFFFF"/>
        </w:rPr>
        <w:t>ul predă exemplarul complet la arhiva unităților administrativ-teritoriale, pentru păstrare.</w:t>
      </w:r>
    </w:p>
    <w:p w14:paraId="0D134B6A" w14:textId="77777777" w:rsidR="00AA1EEA" w:rsidRPr="00AA1EEA" w:rsidRDefault="00AA1EEA" w:rsidP="00862ACB">
      <w:pPr>
        <w:jc w:val="both"/>
        <w:rPr>
          <w:rStyle w:val="spar"/>
          <w:rFonts w:ascii="Arial" w:hAnsi="Arial" w:cs="Arial"/>
          <w:color w:val="auto"/>
          <w:sz w:val="20"/>
          <w:szCs w:val="20"/>
          <w:bdr w:val="none" w:sz="0" w:space="0" w:color="auto" w:frame="1"/>
          <w:shd w:val="clear" w:color="auto" w:fill="FFFFFF"/>
        </w:rPr>
      </w:pPr>
    </w:p>
    <w:p w14:paraId="29D8BD7D" w14:textId="2FE530D8" w:rsidR="00AA1EEA" w:rsidRPr="00AA1EEA" w:rsidRDefault="00FB4AC2" w:rsidP="00862ACB">
      <w:pPr>
        <w:jc w:val="both"/>
        <w:rPr>
          <w:rStyle w:val="spar"/>
          <w:rFonts w:ascii="Arial" w:hAnsi="Arial" w:cs="Arial"/>
          <w:color w:val="auto"/>
          <w:sz w:val="20"/>
          <w:szCs w:val="20"/>
          <w:bdr w:val="none" w:sz="0" w:space="0" w:color="auto" w:frame="1"/>
          <w:shd w:val="clear" w:color="auto" w:fill="FFFFFF"/>
        </w:rPr>
      </w:pPr>
      <w:r w:rsidRPr="00AA1EEA">
        <w:rPr>
          <w:rStyle w:val="spctttl"/>
          <w:rFonts w:ascii="Arial" w:hAnsi="Arial" w:cs="Arial"/>
          <w:b/>
          <w:bCs/>
          <w:color w:val="auto"/>
          <w:sz w:val="20"/>
          <w:szCs w:val="20"/>
          <w:bdr w:val="none" w:sz="0" w:space="0" w:color="auto" w:frame="1"/>
          <w:shd w:val="clear" w:color="auto" w:fill="FFFFFF"/>
        </w:rPr>
        <w:t>J.</w:t>
      </w:r>
      <w:r>
        <w:rPr>
          <w:rStyle w:val="spctttl"/>
          <w:rFonts w:ascii="Arial" w:hAnsi="Arial" w:cs="Arial"/>
          <w:b/>
          <w:bCs/>
          <w:color w:val="auto"/>
          <w:sz w:val="20"/>
          <w:szCs w:val="20"/>
          <w:bdr w:val="none" w:sz="0" w:space="0" w:color="auto" w:frame="1"/>
          <w:shd w:val="clear" w:color="auto" w:fill="FFFFFF"/>
        </w:rPr>
        <w:t>3</w:t>
      </w:r>
      <w:r w:rsidRPr="00AA1EEA">
        <w:rPr>
          <w:rStyle w:val="spctttl"/>
          <w:rFonts w:ascii="Arial" w:hAnsi="Arial" w:cs="Arial"/>
          <w:b/>
          <w:bCs/>
          <w:color w:val="auto"/>
          <w:sz w:val="20"/>
          <w:szCs w:val="20"/>
          <w:bdr w:val="none" w:sz="0" w:space="0" w:color="auto" w:frame="1"/>
          <w:shd w:val="clear" w:color="auto" w:fill="FFFFFF"/>
        </w:rPr>
        <w:t>.</w:t>
      </w:r>
      <w:r>
        <w:rPr>
          <w:rStyle w:val="spctttl"/>
          <w:rFonts w:ascii="Arial" w:hAnsi="Arial" w:cs="Arial"/>
          <w:b/>
          <w:bCs/>
          <w:color w:val="auto"/>
          <w:sz w:val="20"/>
          <w:szCs w:val="20"/>
          <w:bdr w:val="none" w:sz="0" w:space="0" w:color="auto" w:frame="1"/>
          <w:shd w:val="clear" w:color="auto" w:fill="FFFFFF"/>
        </w:rPr>
        <w:t>4</w:t>
      </w:r>
      <w:r>
        <w:rPr>
          <w:rStyle w:val="spctttl"/>
          <w:rFonts w:ascii="Arial" w:hAnsi="Arial" w:cs="Arial"/>
          <w:bCs/>
          <w:color w:val="auto"/>
          <w:sz w:val="20"/>
          <w:szCs w:val="20"/>
          <w:bdr w:val="none" w:sz="0" w:space="0" w:color="auto" w:frame="1"/>
          <w:shd w:val="clear" w:color="auto" w:fill="FFFFFF"/>
        </w:rPr>
        <w:tab/>
      </w:r>
      <w:r w:rsidR="00862ACB" w:rsidRPr="00AA1EEA">
        <w:rPr>
          <w:rStyle w:val="spar"/>
          <w:rFonts w:ascii="Arial" w:hAnsi="Arial" w:cs="Arial"/>
          <w:color w:val="auto"/>
          <w:sz w:val="20"/>
          <w:szCs w:val="20"/>
          <w:bdr w:val="none" w:sz="0" w:space="0" w:color="auto" w:frame="1"/>
          <w:shd w:val="clear" w:color="auto" w:fill="FFFFFF"/>
        </w:rPr>
        <w:t>Înainte de predarea cărții tehnice a construcției, ea va fi completată cu modul de desfășurare a acțiunii de postutilizare, pe baza instrucțiunilor elaborate de proiectant.</w:t>
      </w:r>
    </w:p>
    <w:p w14:paraId="091FC431" w14:textId="77777777" w:rsidR="00974332" w:rsidRPr="00AA1EEA" w:rsidRDefault="00974332" w:rsidP="00862ACB">
      <w:pPr>
        <w:jc w:val="both"/>
        <w:rPr>
          <w:rStyle w:val="spctttl"/>
          <w:rFonts w:ascii="Arial" w:hAnsi="Arial" w:cs="Arial"/>
          <w:bCs/>
          <w:color w:val="auto"/>
          <w:sz w:val="20"/>
          <w:szCs w:val="20"/>
          <w:bdr w:val="none" w:sz="0" w:space="0" w:color="auto" w:frame="1"/>
          <w:shd w:val="clear" w:color="auto" w:fill="FFFFFF"/>
        </w:rPr>
      </w:pPr>
    </w:p>
    <w:p w14:paraId="2D396AFD" w14:textId="77777777" w:rsidR="00FB4AC2" w:rsidRDefault="00FB4AC2" w:rsidP="00862ACB">
      <w:pPr>
        <w:jc w:val="both"/>
        <w:rPr>
          <w:rStyle w:val="spctbdy"/>
          <w:rFonts w:ascii="Arial" w:hAnsi="Arial" w:cs="Arial"/>
          <w:color w:val="auto"/>
          <w:sz w:val="20"/>
          <w:szCs w:val="20"/>
          <w:bdr w:val="none" w:sz="0" w:space="0" w:color="auto" w:frame="1"/>
          <w:shd w:val="clear" w:color="auto" w:fill="FFFFFF"/>
        </w:rPr>
      </w:pPr>
      <w:r w:rsidRPr="00AA1EEA">
        <w:rPr>
          <w:rStyle w:val="spctttl"/>
          <w:rFonts w:ascii="Arial" w:hAnsi="Arial" w:cs="Arial"/>
          <w:b/>
          <w:bCs/>
          <w:color w:val="auto"/>
          <w:sz w:val="20"/>
          <w:szCs w:val="20"/>
          <w:bdr w:val="none" w:sz="0" w:space="0" w:color="auto" w:frame="1"/>
          <w:shd w:val="clear" w:color="auto" w:fill="FFFFFF"/>
        </w:rPr>
        <w:t>J.</w:t>
      </w:r>
      <w:r>
        <w:rPr>
          <w:rStyle w:val="spctttl"/>
          <w:rFonts w:ascii="Arial" w:hAnsi="Arial" w:cs="Arial"/>
          <w:b/>
          <w:bCs/>
          <w:color w:val="auto"/>
          <w:sz w:val="20"/>
          <w:szCs w:val="20"/>
          <w:bdr w:val="none" w:sz="0" w:space="0" w:color="auto" w:frame="1"/>
          <w:shd w:val="clear" w:color="auto" w:fill="FFFFFF"/>
        </w:rPr>
        <w:t>3</w:t>
      </w:r>
      <w:r w:rsidRPr="00AA1EEA">
        <w:rPr>
          <w:rStyle w:val="spctttl"/>
          <w:rFonts w:ascii="Arial" w:hAnsi="Arial" w:cs="Arial"/>
          <w:b/>
          <w:bCs/>
          <w:color w:val="auto"/>
          <w:sz w:val="20"/>
          <w:szCs w:val="20"/>
          <w:bdr w:val="none" w:sz="0" w:space="0" w:color="auto" w:frame="1"/>
          <w:shd w:val="clear" w:color="auto" w:fill="FFFFFF"/>
        </w:rPr>
        <w:t>.</w:t>
      </w:r>
      <w:r>
        <w:rPr>
          <w:rStyle w:val="spctttl"/>
          <w:rFonts w:ascii="Arial" w:hAnsi="Arial" w:cs="Arial"/>
          <w:b/>
          <w:bCs/>
          <w:color w:val="auto"/>
          <w:sz w:val="20"/>
          <w:szCs w:val="20"/>
          <w:bdr w:val="none" w:sz="0" w:space="0" w:color="auto" w:frame="1"/>
          <w:shd w:val="clear" w:color="auto" w:fill="FFFFFF"/>
        </w:rPr>
        <w:t>5</w:t>
      </w:r>
      <w:r>
        <w:rPr>
          <w:rStyle w:val="spctttl"/>
          <w:rFonts w:ascii="Arial" w:hAnsi="Arial" w:cs="Arial"/>
          <w:bCs/>
          <w:color w:val="auto"/>
          <w:sz w:val="20"/>
          <w:szCs w:val="20"/>
          <w:bdr w:val="none" w:sz="0" w:space="0" w:color="auto" w:frame="1"/>
          <w:shd w:val="clear" w:color="auto" w:fill="FFFFFF"/>
        </w:rPr>
        <w:tab/>
      </w:r>
      <w:r w:rsidR="00862ACB" w:rsidRPr="00AA1EEA">
        <w:rPr>
          <w:rStyle w:val="spctbdy"/>
          <w:rFonts w:ascii="Arial" w:hAnsi="Arial" w:cs="Arial"/>
          <w:color w:val="auto"/>
          <w:sz w:val="20"/>
          <w:szCs w:val="20"/>
          <w:bdr w:val="none" w:sz="0" w:space="0" w:color="auto" w:frame="1"/>
          <w:shd w:val="clear" w:color="auto" w:fill="FFFFFF"/>
        </w:rPr>
        <w:t>La schimbarea proprietarului, cartea tehnică a construcției va fi predată noului proprietar, care va avea obligația păstrării și completării acesteia, consemnând faptul în procesul-verbal de predare-primire și în jurnalul evenimentelor.</w:t>
      </w:r>
    </w:p>
    <w:p w14:paraId="669FA7CF" w14:textId="75731F50" w:rsidR="0082063A" w:rsidRPr="00FB4AC2" w:rsidRDefault="00862ACB" w:rsidP="0087257B">
      <w:pPr>
        <w:jc w:val="both"/>
        <w:rPr>
          <w:rStyle w:val="sanxttl"/>
          <w:rFonts w:ascii="Arial" w:hAnsi="Arial" w:cs="Arial"/>
          <w:bCs/>
          <w:color w:val="auto"/>
          <w:sz w:val="20"/>
          <w:szCs w:val="20"/>
          <w:bdr w:val="none" w:sz="0" w:space="0" w:color="auto" w:frame="1"/>
          <w:shd w:val="clear" w:color="auto" w:fill="FFFFFF"/>
        </w:rPr>
      </w:pPr>
      <w:r w:rsidRPr="00FB4AC2">
        <w:rPr>
          <w:rStyle w:val="spar"/>
          <w:rFonts w:ascii="Arial" w:hAnsi="Arial" w:cs="Arial"/>
          <w:color w:val="auto"/>
          <w:sz w:val="18"/>
          <w:szCs w:val="18"/>
          <w:bdr w:val="none" w:sz="0" w:space="0" w:color="auto" w:frame="1"/>
          <w:shd w:val="clear" w:color="auto" w:fill="FFFFFF"/>
        </w:rPr>
        <w:t>*Cartea tehnică a lucrării aferentă construcției se va întocmi în formă și conținut după caz.</w:t>
      </w:r>
      <w:r w:rsidR="0087257B">
        <w:rPr>
          <w:rStyle w:val="spar"/>
          <w:rFonts w:ascii="Arial" w:hAnsi="Arial" w:cs="Arial"/>
          <w:color w:val="auto"/>
          <w:sz w:val="18"/>
          <w:szCs w:val="18"/>
          <w:bdr w:val="none" w:sz="0" w:space="0" w:color="auto" w:frame="1"/>
          <w:shd w:val="clear" w:color="auto" w:fill="FFFFFF"/>
        </w:rPr>
        <w:t xml:space="preserve"> </w:t>
      </w:r>
      <w:r w:rsidR="0082063A" w:rsidRPr="00FB4AC2">
        <w:rPr>
          <w:rStyle w:val="sanxttl"/>
          <w:rFonts w:ascii="Arial" w:hAnsi="Arial" w:cs="Arial"/>
          <w:bCs/>
          <w:color w:val="auto"/>
          <w:sz w:val="20"/>
          <w:szCs w:val="20"/>
          <w:bdr w:val="none" w:sz="0" w:space="0" w:color="auto" w:frame="1"/>
          <w:shd w:val="clear" w:color="auto" w:fill="FFFFFF"/>
        </w:rPr>
        <w:br w:type="page"/>
      </w:r>
    </w:p>
    <w:p w14:paraId="4024102F" w14:textId="0FB5F3DF" w:rsidR="00FB4AC2" w:rsidRPr="00022C4B" w:rsidRDefault="00FB4AC2" w:rsidP="00FB4AC2">
      <w:pPr>
        <w:jc w:val="center"/>
        <w:rPr>
          <w:rFonts w:ascii="Arial" w:hAnsi="Arial" w:cs="Arial"/>
          <w:b/>
        </w:rPr>
      </w:pPr>
      <w:r w:rsidRPr="00022C4B">
        <w:rPr>
          <w:rFonts w:ascii="Arial" w:hAnsi="Arial" w:cs="Arial"/>
          <w:b/>
        </w:rPr>
        <w:lastRenderedPageBreak/>
        <w:t>Anexa</w:t>
      </w:r>
      <w:r>
        <w:rPr>
          <w:rFonts w:ascii="Arial" w:hAnsi="Arial" w:cs="Arial"/>
          <w:b/>
        </w:rPr>
        <w:t xml:space="preserve"> I</w:t>
      </w:r>
    </w:p>
    <w:p w14:paraId="428DA1A9" w14:textId="77777777" w:rsidR="00FB4AC2" w:rsidRDefault="00FB4AC2" w:rsidP="00FB4AC2">
      <w:pPr>
        <w:jc w:val="center"/>
        <w:rPr>
          <w:rFonts w:ascii="Arial" w:hAnsi="Arial" w:cs="Arial"/>
          <w:sz w:val="20"/>
          <w:szCs w:val="20"/>
        </w:rPr>
      </w:pPr>
      <w:r>
        <w:rPr>
          <w:rFonts w:ascii="Arial" w:hAnsi="Arial" w:cs="Arial"/>
          <w:sz w:val="20"/>
          <w:szCs w:val="20"/>
        </w:rPr>
        <w:t>(normativă)</w:t>
      </w:r>
    </w:p>
    <w:p w14:paraId="36FD7AEC" w14:textId="77777777" w:rsidR="00FB4AC2" w:rsidRPr="00FB4AC2" w:rsidRDefault="00FB4AC2" w:rsidP="00862ACB">
      <w:pPr>
        <w:jc w:val="both"/>
        <w:rPr>
          <w:rStyle w:val="sanxttl"/>
          <w:rFonts w:ascii="Arial" w:hAnsi="Arial" w:cs="Arial"/>
          <w:bCs/>
          <w:color w:val="auto"/>
          <w:sz w:val="20"/>
          <w:szCs w:val="20"/>
          <w:bdr w:val="none" w:sz="0" w:space="0" w:color="auto" w:frame="1"/>
          <w:shd w:val="clear" w:color="auto" w:fill="FFFFFF"/>
        </w:rPr>
      </w:pPr>
    </w:p>
    <w:p w14:paraId="7985E278" w14:textId="77777777" w:rsidR="00FB4AC2" w:rsidRPr="00FB4AC2" w:rsidRDefault="00FB4AC2" w:rsidP="00862ACB">
      <w:pPr>
        <w:jc w:val="both"/>
        <w:rPr>
          <w:rStyle w:val="sanxttl"/>
          <w:rFonts w:ascii="Arial" w:hAnsi="Arial" w:cs="Arial"/>
          <w:bCs/>
          <w:color w:val="auto"/>
          <w:sz w:val="20"/>
          <w:szCs w:val="20"/>
          <w:bdr w:val="none" w:sz="0" w:space="0" w:color="auto" w:frame="1"/>
          <w:shd w:val="clear" w:color="auto" w:fill="FFFFFF"/>
        </w:rPr>
      </w:pPr>
    </w:p>
    <w:p w14:paraId="366CA588" w14:textId="306FD798" w:rsidR="00FB4AC2" w:rsidRPr="00FB4AC2" w:rsidRDefault="00862ACB" w:rsidP="00FB4AC2">
      <w:pPr>
        <w:jc w:val="center"/>
        <w:rPr>
          <w:rStyle w:val="apar"/>
          <w:rFonts w:ascii="Arial" w:hAnsi="Arial" w:cs="Arial"/>
          <w:b/>
          <w:bdr w:val="none" w:sz="0" w:space="0" w:color="auto" w:frame="1"/>
          <w:shd w:val="clear" w:color="auto" w:fill="FFFFFF"/>
        </w:rPr>
      </w:pPr>
      <w:r w:rsidRPr="00FB4AC2">
        <w:rPr>
          <w:rStyle w:val="apar"/>
          <w:rFonts w:ascii="Arial" w:hAnsi="Arial" w:cs="Arial"/>
          <w:b/>
          <w:bdr w:val="none" w:sz="0" w:space="0" w:color="auto" w:frame="1"/>
          <w:shd w:val="clear" w:color="auto" w:fill="FFFFFF"/>
        </w:rPr>
        <w:t>O</w:t>
      </w:r>
      <w:r w:rsidR="00FB4AC2" w:rsidRPr="00FB4AC2">
        <w:rPr>
          <w:rStyle w:val="apar"/>
          <w:rFonts w:ascii="Arial" w:hAnsi="Arial" w:cs="Arial"/>
          <w:b/>
          <w:bdr w:val="none" w:sz="0" w:space="0" w:color="auto" w:frame="1"/>
          <w:shd w:val="clear" w:color="auto" w:fill="FFFFFF"/>
        </w:rPr>
        <w:t>bligații</w:t>
      </w:r>
      <w:r w:rsidRPr="00FB4AC2">
        <w:rPr>
          <w:rStyle w:val="apar"/>
          <w:rFonts w:ascii="Arial" w:hAnsi="Arial" w:cs="Arial"/>
          <w:b/>
          <w:bdr w:val="none" w:sz="0" w:space="0" w:color="auto" w:frame="1"/>
          <w:shd w:val="clear" w:color="auto" w:fill="FFFFFF"/>
        </w:rPr>
        <w:t xml:space="preserve"> </w:t>
      </w:r>
      <w:r w:rsidR="00FB4AC2" w:rsidRPr="00FB4AC2">
        <w:rPr>
          <w:rStyle w:val="apar"/>
          <w:rFonts w:ascii="Arial" w:hAnsi="Arial" w:cs="Arial"/>
          <w:b/>
          <w:bdr w:val="none" w:sz="0" w:space="0" w:color="auto" w:frame="1"/>
          <w:shd w:val="clear" w:color="auto" w:fill="FFFFFF"/>
        </w:rPr>
        <w:t xml:space="preserve">și răspunderi ale </w:t>
      </w:r>
      <w:r w:rsidR="00367A6B">
        <w:rPr>
          <w:rStyle w:val="apar"/>
          <w:rFonts w:ascii="Arial" w:hAnsi="Arial" w:cs="Arial"/>
          <w:b/>
          <w:bdr w:val="none" w:sz="0" w:space="0" w:color="auto" w:frame="1"/>
          <w:shd w:val="clear" w:color="auto" w:fill="FFFFFF"/>
        </w:rPr>
        <w:t>re</w:t>
      </w:r>
      <w:r w:rsidR="00A33950">
        <w:rPr>
          <w:rStyle w:val="apar"/>
          <w:rFonts w:ascii="Arial" w:hAnsi="Arial" w:cs="Arial"/>
          <w:b/>
          <w:bdr w:val="none" w:sz="0" w:space="0" w:color="auto" w:frame="1"/>
          <w:shd w:val="clear" w:color="auto" w:fill="FFFFFF"/>
        </w:rPr>
        <w:t>sponsabilului tehnic</w:t>
      </w:r>
    </w:p>
    <w:p w14:paraId="6E37BF04" w14:textId="77777777" w:rsidR="00FB4AC2" w:rsidRDefault="00FB4AC2" w:rsidP="00862ACB">
      <w:pPr>
        <w:jc w:val="both"/>
        <w:rPr>
          <w:rStyle w:val="spar"/>
          <w:rFonts w:ascii="Arial" w:hAnsi="Arial" w:cs="Arial"/>
          <w:sz w:val="20"/>
          <w:szCs w:val="20"/>
          <w:bdr w:val="none" w:sz="0" w:space="0" w:color="auto" w:frame="1"/>
          <w:shd w:val="clear" w:color="auto" w:fill="FFFFFF"/>
        </w:rPr>
      </w:pPr>
    </w:p>
    <w:p w14:paraId="264CB97A" w14:textId="27AD844E" w:rsidR="00FB4AC2" w:rsidRDefault="008C6193" w:rsidP="00862ACB">
      <w:pPr>
        <w:jc w:val="both"/>
        <w:rPr>
          <w:rStyle w:val="spar"/>
          <w:rFonts w:ascii="Arial" w:hAnsi="Arial" w:cs="Arial"/>
          <w:sz w:val="20"/>
          <w:szCs w:val="20"/>
          <w:bdr w:val="none" w:sz="0" w:space="0" w:color="auto" w:frame="1"/>
          <w:shd w:val="clear" w:color="auto" w:fill="FFFFFF"/>
        </w:rPr>
      </w:pPr>
      <w:r w:rsidRPr="008C6193">
        <w:rPr>
          <w:rStyle w:val="spar"/>
          <w:rFonts w:ascii="Arial" w:hAnsi="Arial" w:cs="Arial"/>
          <w:b/>
          <w:sz w:val="20"/>
          <w:szCs w:val="20"/>
          <w:bdr w:val="none" w:sz="0" w:space="0" w:color="auto" w:frame="1"/>
          <w:shd w:val="clear" w:color="auto" w:fill="FFFFFF"/>
        </w:rPr>
        <w:t>I.1</w:t>
      </w:r>
      <w:r>
        <w:rPr>
          <w:rStyle w:val="spar"/>
          <w:rFonts w:ascii="Arial" w:hAnsi="Arial" w:cs="Arial"/>
          <w:sz w:val="20"/>
          <w:szCs w:val="20"/>
          <w:bdr w:val="none" w:sz="0" w:space="0" w:color="auto" w:frame="1"/>
          <w:shd w:val="clear" w:color="auto" w:fill="FFFFFF"/>
        </w:rPr>
        <w:tab/>
      </w:r>
      <w:r w:rsidR="00862ACB" w:rsidRPr="00862ACB">
        <w:rPr>
          <w:rStyle w:val="spar"/>
          <w:rFonts w:ascii="Arial" w:hAnsi="Arial" w:cs="Arial"/>
          <w:sz w:val="20"/>
          <w:szCs w:val="20"/>
          <w:bdr w:val="none" w:sz="0" w:space="0" w:color="auto" w:frame="1"/>
          <w:shd w:val="clear" w:color="auto" w:fill="FFFFFF"/>
        </w:rPr>
        <w:t xml:space="preserve">În exercitarea verificării realizării corecte a executării lucrărilor de întreținere a drumurilor </w:t>
      </w:r>
      <w:r w:rsidR="00F23C48">
        <w:rPr>
          <w:rStyle w:val="spar"/>
          <w:rFonts w:ascii="Arial" w:hAnsi="Arial" w:cs="Arial"/>
          <w:sz w:val="20"/>
          <w:szCs w:val="20"/>
          <w:bdr w:val="none" w:sz="0" w:space="0" w:color="auto" w:frame="1"/>
          <w:shd w:val="clear" w:color="auto" w:fill="FFFFFF"/>
        </w:rPr>
        <w:t>publice</w:t>
      </w:r>
      <w:r w:rsidR="00862ACB" w:rsidRPr="00862ACB">
        <w:rPr>
          <w:rStyle w:val="spar"/>
          <w:rFonts w:ascii="Arial" w:hAnsi="Arial" w:cs="Arial"/>
          <w:sz w:val="20"/>
          <w:szCs w:val="20"/>
          <w:bdr w:val="none" w:sz="0" w:space="0" w:color="auto" w:frame="1"/>
          <w:shd w:val="clear" w:color="auto" w:fill="FFFFFF"/>
        </w:rPr>
        <w:t xml:space="preserve">, </w:t>
      </w:r>
      <w:r w:rsidR="00A33950">
        <w:rPr>
          <w:rStyle w:val="spar"/>
          <w:rFonts w:ascii="Arial" w:hAnsi="Arial" w:cs="Arial"/>
          <w:sz w:val="20"/>
          <w:szCs w:val="20"/>
          <w:bdr w:val="none" w:sz="0" w:space="0" w:color="auto" w:frame="1"/>
          <w:shd w:val="clear" w:color="auto" w:fill="FFFFFF"/>
        </w:rPr>
        <w:t>responsabilul tehnic</w:t>
      </w:r>
      <w:r w:rsidR="00862ACB" w:rsidRPr="00862ACB">
        <w:rPr>
          <w:rStyle w:val="spar"/>
          <w:rFonts w:ascii="Arial" w:hAnsi="Arial" w:cs="Arial"/>
          <w:sz w:val="20"/>
          <w:szCs w:val="20"/>
          <w:bdr w:val="none" w:sz="0" w:space="0" w:color="auto" w:frame="1"/>
          <w:shd w:val="clear" w:color="auto" w:fill="FFFFFF"/>
        </w:rPr>
        <w:t xml:space="preserve"> are următoarele obligații și răspunderi:</w:t>
      </w:r>
    </w:p>
    <w:p w14:paraId="503B28D8" w14:textId="77777777" w:rsidR="00FB4AC2" w:rsidRPr="00DE71B2" w:rsidRDefault="00FB4AC2" w:rsidP="00862ACB">
      <w:pPr>
        <w:jc w:val="both"/>
        <w:rPr>
          <w:rStyle w:val="slitttl"/>
          <w:rFonts w:ascii="Arial" w:hAnsi="Arial" w:cs="Arial"/>
          <w:bCs/>
          <w:color w:val="auto"/>
          <w:sz w:val="20"/>
          <w:szCs w:val="20"/>
          <w:bdr w:val="none" w:sz="0" w:space="0" w:color="auto" w:frame="1"/>
          <w:shd w:val="clear" w:color="auto" w:fill="FFFFFF"/>
        </w:rPr>
      </w:pPr>
    </w:p>
    <w:p w14:paraId="35AD92E7" w14:textId="5108859C" w:rsidR="00FB4AC2" w:rsidRPr="00441BF6" w:rsidRDefault="00862ACB" w:rsidP="00862ACB">
      <w:pPr>
        <w:jc w:val="both"/>
        <w:rPr>
          <w:rStyle w:val="slitbdy"/>
          <w:rFonts w:ascii="Arial" w:hAnsi="Arial" w:cs="Arial"/>
          <w:b/>
          <w:color w:val="auto"/>
          <w:sz w:val="22"/>
          <w:szCs w:val="22"/>
          <w:bdr w:val="none" w:sz="0" w:space="0" w:color="auto" w:frame="1"/>
          <w:shd w:val="clear" w:color="auto" w:fill="FFFFFF"/>
        </w:rPr>
      </w:pPr>
      <w:r w:rsidRPr="00441BF6">
        <w:rPr>
          <w:rStyle w:val="slitttl"/>
          <w:rFonts w:ascii="Arial" w:hAnsi="Arial" w:cs="Arial"/>
          <w:b/>
          <w:bCs/>
          <w:color w:val="auto"/>
          <w:sz w:val="22"/>
          <w:szCs w:val="22"/>
          <w:bdr w:val="none" w:sz="0" w:space="0" w:color="auto" w:frame="1"/>
          <w:shd w:val="clear" w:color="auto" w:fill="FFFFFF"/>
        </w:rPr>
        <w:t>A</w:t>
      </w:r>
      <w:r w:rsidR="00DE71B2" w:rsidRPr="00441BF6">
        <w:rPr>
          <w:rStyle w:val="slitttl"/>
          <w:rFonts w:ascii="Arial" w:hAnsi="Arial" w:cs="Arial"/>
          <w:b/>
          <w:bCs/>
          <w:color w:val="auto"/>
          <w:sz w:val="22"/>
          <w:szCs w:val="22"/>
          <w:bdr w:val="none" w:sz="0" w:space="0" w:color="auto" w:frame="1"/>
          <w:shd w:val="clear" w:color="auto" w:fill="FFFFFF"/>
        </w:rPr>
        <w:tab/>
      </w:r>
      <w:r w:rsidRPr="00441BF6">
        <w:rPr>
          <w:rStyle w:val="slitbdy"/>
          <w:rFonts w:ascii="Arial" w:hAnsi="Arial" w:cs="Arial"/>
          <w:b/>
          <w:color w:val="auto"/>
          <w:sz w:val="22"/>
          <w:szCs w:val="22"/>
          <w:bdr w:val="none" w:sz="0" w:space="0" w:color="auto" w:frame="1"/>
          <w:shd w:val="clear" w:color="auto" w:fill="FFFFFF"/>
        </w:rPr>
        <w:t>În perioada de pregătire a lucrării</w:t>
      </w:r>
      <w:r w:rsidR="00A33950" w:rsidRPr="00441BF6">
        <w:rPr>
          <w:rStyle w:val="slitbdy"/>
          <w:rFonts w:ascii="Arial" w:hAnsi="Arial" w:cs="Arial"/>
          <w:b/>
          <w:color w:val="auto"/>
          <w:sz w:val="22"/>
          <w:szCs w:val="22"/>
          <w:bdr w:val="none" w:sz="0" w:space="0" w:color="auto" w:frame="1"/>
          <w:shd w:val="clear" w:color="auto" w:fill="FFFFFF"/>
        </w:rPr>
        <w:t>, responsabilul tehnic</w:t>
      </w:r>
      <w:r w:rsidRPr="00441BF6">
        <w:rPr>
          <w:rStyle w:val="slitbdy"/>
          <w:rFonts w:ascii="Arial" w:hAnsi="Arial" w:cs="Arial"/>
          <w:b/>
          <w:color w:val="auto"/>
          <w:sz w:val="22"/>
          <w:szCs w:val="22"/>
          <w:bdr w:val="none" w:sz="0" w:space="0" w:color="auto" w:frame="1"/>
          <w:shd w:val="clear" w:color="auto" w:fill="FFFFFF"/>
        </w:rPr>
        <w:t>:</w:t>
      </w:r>
    </w:p>
    <w:p w14:paraId="4009B6CD" w14:textId="77777777" w:rsidR="00FB4AC2" w:rsidRPr="00DE71B2" w:rsidRDefault="00FB4AC2" w:rsidP="00862ACB">
      <w:pPr>
        <w:jc w:val="both"/>
        <w:rPr>
          <w:rStyle w:val="spctttl"/>
          <w:rFonts w:ascii="Arial" w:hAnsi="Arial" w:cs="Arial"/>
          <w:bCs/>
          <w:color w:val="auto"/>
          <w:sz w:val="20"/>
          <w:szCs w:val="20"/>
          <w:bdr w:val="none" w:sz="0" w:space="0" w:color="auto" w:frame="1"/>
          <w:shd w:val="clear" w:color="auto" w:fill="FFFFFF"/>
        </w:rPr>
      </w:pPr>
    </w:p>
    <w:p w14:paraId="30DB649D" w14:textId="2A395692"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1</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studiază documentația tehnică în fază unică, caietele de sarcini, tehnologiile și procedurile prevăzute pentru realizarea lucrării;</w:t>
      </w:r>
    </w:p>
    <w:p w14:paraId="1A0E79EA" w14:textId="41B73AC2"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2</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verifică existența tuturor pieselor scrise și desenate din documentația tehnică în fază unică;</w:t>
      </w:r>
    </w:p>
    <w:p w14:paraId="4AA4761F" w14:textId="574F37FE"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3</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verifică dacă este precizată în documentația tehnică în fază unică categoria de importanță a construcției;</w:t>
      </w:r>
    </w:p>
    <w:p w14:paraId="7D4C66D6" w14:textId="1F75000D"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4</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verifică existența în documentația tehnică în fază unică a programelor de urmărire a calității lucrărilor pe faze de execuție;</w:t>
      </w:r>
    </w:p>
    <w:p w14:paraId="0EADC9AA" w14:textId="3BA182B0"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5</w:t>
      </w:r>
      <w:r w:rsidR="00DE71B2">
        <w:rPr>
          <w:rStyle w:val="spctttl"/>
          <w:rFonts w:ascii="Arial" w:hAnsi="Arial" w:cs="Arial"/>
          <w:bCs/>
          <w:color w:val="auto"/>
          <w:sz w:val="20"/>
          <w:szCs w:val="20"/>
          <w:bdr w:val="none" w:sz="0" w:space="0" w:color="auto" w:frame="1"/>
          <w:shd w:val="clear" w:color="auto" w:fill="FFFFFF"/>
        </w:rPr>
        <w:tab/>
      </w:r>
      <w:r w:rsidR="00E864F0">
        <w:rPr>
          <w:rStyle w:val="spctttl"/>
          <w:rFonts w:ascii="Arial" w:hAnsi="Arial" w:cs="Arial"/>
          <w:bCs/>
          <w:color w:val="auto"/>
          <w:sz w:val="20"/>
          <w:szCs w:val="20"/>
          <w:bdr w:val="none" w:sz="0" w:space="0" w:color="auto" w:frame="1"/>
          <w:shd w:val="clear" w:color="auto" w:fill="FFFFFF"/>
        </w:rPr>
        <w:t xml:space="preserve">participă la </w:t>
      </w:r>
      <w:r w:rsidRPr="00DE71B2">
        <w:rPr>
          <w:rStyle w:val="spctbdy"/>
          <w:rFonts w:ascii="Arial" w:hAnsi="Arial" w:cs="Arial"/>
          <w:color w:val="auto"/>
          <w:sz w:val="20"/>
          <w:szCs w:val="20"/>
          <w:bdr w:val="none" w:sz="0" w:space="0" w:color="auto" w:frame="1"/>
          <w:shd w:val="clear" w:color="auto" w:fill="FFFFFF"/>
        </w:rPr>
        <w:t>pred</w:t>
      </w:r>
      <w:r w:rsidR="00E864F0">
        <w:rPr>
          <w:rStyle w:val="spctbdy"/>
          <w:rFonts w:ascii="Arial" w:hAnsi="Arial" w:cs="Arial"/>
          <w:color w:val="auto"/>
          <w:sz w:val="20"/>
          <w:szCs w:val="20"/>
          <w:bdr w:val="none" w:sz="0" w:space="0" w:color="auto" w:frame="1"/>
          <w:shd w:val="clear" w:color="auto" w:fill="FFFFFF"/>
        </w:rPr>
        <w:t>area</w:t>
      </w:r>
      <w:r w:rsidRPr="00DE71B2">
        <w:rPr>
          <w:rStyle w:val="spctbdy"/>
          <w:rFonts w:ascii="Arial" w:hAnsi="Arial" w:cs="Arial"/>
          <w:color w:val="auto"/>
          <w:sz w:val="20"/>
          <w:szCs w:val="20"/>
          <w:bdr w:val="none" w:sz="0" w:space="0" w:color="auto" w:frame="1"/>
          <w:shd w:val="clear" w:color="auto" w:fill="FFFFFF"/>
        </w:rPr>
        <w:t xml:space="preserve"> </w:t>
      </w:r>
      <w:r w:rsidR="00E864F0" w:rsidRPr="00DE71B2">
        <w:rPr>
          <w:rStyle w:val="spctbdy"/>
          <w:rFonts w:ascii="Arial" w:hAnsi="Arial" w:cs="Arial"/>
          <w:color w:val="auto"/>
          <w:sz w:val="20"/>
          <w:szCs w:val="20"/>
          <w:bdr w:val="none" w:sz="0" w:space="0" w:color="auto" w:frame="1"/>
          <w:shd w:val="clear" w:color="auto" w:fill="FFFFFF"/>
        </w:rPr>
        <w:t>E</w:t>
      </w:r>
      <w:r w:rsidRPr="00DE71B2">
        <w:rPr>
          <w:rStyle w:val="spctbdy"/>
          <w:rFonts w:ascii="Arial" w:hAnsi="Arial" w:cs="Arial"/>
          <w:color w:val="auto"/>
          <w:sz w:val="20"/>
          <w:szCs w:val="20"/>
          <w:bdr w:val="none" w:sz="0" w:space="0" w:color="auto" w:frame="1"/>
          <w:shd w:val="clear" w:color="auto" w:fill="FFFFFF"/>
        </w:rPr>
        <w:t>xecutantului amplasamentul și reperele de nivelment, libere de orice sarcină;</w:t>
      </w:r>
    </w:p>
    <w:p w14:paraId="6BD08C9B" w14:textId="34AFDFCB"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6</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 xml:space="preserve">participă, împreună cu </w:t>
      </w:r>
      <w:r w:rsidR="00A33950" w:rsidRPr="00DE71B2">
        <w:rPr>
          <w:rStyle w:val="spctbdy"/>
          <w:rFonts w:ascii="Arial" w:hAnsi="Arial" w:cs="Arial"/>
          <w:color w:val="auto"/>
          <w:sz w:val="20"/>
          <w:szCs w:val="20"/>
          <w:bdr w:val="none" w:sz="0" w:space="0" w:color="auto" w:frame="1"/>
          <w:shd w:val="clear" w:color="auto" w:fill="FFFFFF"/>
        </w:rPr>
        <w:t>E</w:t>
      </w:r>
      <w:r w:rsidRPr="00DE71B2">
        <w:rPr>
          <w:rStyle w:val="spctbdy"/>
          <w:rFonts w:ascii="Arial" w:hAnsi="Arial" w:cs="Arial"/>
          <w:color w:val="auto"/>
          <w:sz w:val="20"/>
          <w:szCs w:val="20"/>
          <w:bdr w:val="none" w:sz="0" w:space="0" w:color="auto" w:frame="1"/>
          <w:shd w:val="clear" w:color="auto" w:fill="FFFFFF"/>
        </w:rPr>
        <w:t>xecutantul</w:t>
      </w:r>
      <w:r w:rsidR="00424DC6" w:rsidRPr="00424DC6">
        <w:rPr>
          <w:rStyle w:val="spctbdy"/>
          <w:rFonts w:ascii="Arial" w:hAnsi="Arial" w:cs="Arial"/>
          <w:color w:val="auto"/>
          <w:sz w:val="20"/>
          <w:szCs w:val="20"/>
          <w:bdr w:val="none" w:sz="0" w:space="0" w:color="auto" w:frame="1"/>
          <w:shd w:val="clear" w:color="auto" w:fill="FFFFFF"/>
        </w:rPr>
        <w:t xml:space="preserve"> </w:t>
      </w:r>
      <w:r w:rsidR="00424DC6" w:rsidRPr="00DE71B2">
        <w:rPr>
          <w:rStyle w:val="spctbdy"/>
          <w:rFonts w:ascii="Arial" w:hAnsi="Arial" w:cs="Arial"/>
          <w:color w:val="auto"/>
          <w:sz w:val="20"/>
          <w:szCs w:val="20"/>
          <w:bdr w:val="none" w:sz="0" w:space="0" w:color="auto" w:frame="1"/>
          <w:shd w:val="clear" w:color="auto" w:fill="FFFFFF"/>
        </w:rPr>
        <w:t>și</w:t>
      </w:r>
      <w:r w:rsidR="00424DC6">
        <w:rPr>
          <w:rStyle w:val="spctbdy"/>
          <w:rFonts w:ascii="Arial" w:hAnsi="Arial" w:cs="Arial"/>
          <w:color w:val="auto"/>
          <w:sz w:val="20"/>
          <w:szCs w:val="20"/>
          <w:bdr w:val="none" w:sz="0" w:space="0" w:color="auto" w:frame="1"/>
          <w:shd w:val="clear" w:color="auto" w:fill="FFFFFF"/>
        </w:rPr>
        <w:t>, după caz,</w:t>
      </w:r>
      <w:r w:rsidR="00424DC6" w:rsidRPr="00DE71B2">
        <w:rPr>
          <w:rStyle w:val="spctbdy"/>
          <w:rFonts w:ascii="Arial" w:hAnsi="Arial" w:cs="Arial"/>
          <w:color w:val="auto"/>
          <w:sz w:val="20"/>
          <w:szCs w:val="20"/>
          <w:bdr w:val="none" w:sz="0" w:space="0" w:color="auto" w:frame="1"/>
          <w:shd w:val="clear" w:color="auto" w:fill="FFFFFF"/>
        </w:rPr>
        <w:t xml:space="preserve"> cu Proiectantul</w:t>
      </w:r>
      <w:r w:rsidRPr="00DE71B2">
        <w:rPr>
          <w:rStyle w:val="spctbdy"/>
          <w:rFonts w:ascii="Arial" w:hAnsi="Arial" w:cs="Arial"/>
          <w:color w:val="auto"/>
          <w:sz w:val="20"/>
          <w:szCs w:val="20"/>
          <w:bdr w:val="none" w:sz="0" w:space="0" w:color="auto" w:frame="1"/>
          <w:shd w:val="clear" w:color="auto" w:fill="FFFFFF"/>
        </w:rPr>
        <w:t>, la trasarea generală a lucrării și la stabilirea bornelor de reper;</w:t>
      </w:r>
    </w:p>
    <w:p w14:paraId="6958B8D6" w14:textId="6FF1C5A2"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7</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verifică existența "Planului calității", a "Planului de Control Calitate Verificări și Încercări" și a procedurilor/instrucțiunilor tehnice pentru lucrarea respectivă.</w:t>
      </w:r>
    </w:p>
    <w:p w14:paraId="2624424A" w14:textId="1D870A56" w:rsidR="00FB4AC2" w:rsidRDefault="00FB4AC2" w:rsidP="00862ACB">
      <w:pPr>
        <w:jc w:val="both"/>
        <w:rPr>
          <w:rStyle w:val="slitttl"/>
          <w:rFonts w:ascii="Arial" w:hAnsi="Arial" w:cs="Arial"/>
          <w:bCs/>
          <w:color w:val="auto"/>
          <w:sz w:val="20"/>
          <w:szCs w:val="20"/>
          <w:bdr w:val="none" w:sz="0" w:space="0" w:color="auto" w:frame="1"/>
          <w:shd w:val="clear" w:color="auto" w:fill="FFFFFF"/>
        </w:rPr>
      </w:pPr>
    </w:p>
    <w:p w14:paraId="60A44A2D" w14:textId="77777777" w:rsidR="00DE71B2" w:rsidRPr="00DE71B2" w:rsidRDefault="00DE71B2" w:rsidP="00862ACB">
      <w:pPr>
        <w:jc w:val="both"/>
        <w:rPr>
          <w:rStyle w:val="slitttl"/>
          <w:rFonts w:ascii="Arial" w:hAnsi="Arial" w:cs="Arial"/>
          <w:bCs/>
          <w:color w:val="auto"/>
          <w:sz w:val="20"/>
          <w:szCs w:val="20"/>
          <w:bdr w:val="none" w:sz="0" w:space="0" w:color="auto" w:frame="1"/>
          <w:shd w:val="clear" w:color="auto" w:fill="FFFFFF"/>
        </w:rPr>
      </w:pPr>
    </w:p>
    <w:p w14:paraId="757BAF13" w14:textId="7FC38FDC" w:rsidR="00FB4AC2" w:rsidRPr="00441BF6" w:rsidRDefault="00862ACB" w:rsidP="00862ACB">
      <w:pPr>
        <w:jc w:val="both"/>
        <w:rPr>
          <w:rStyle w:val="slitbdy"/>
          <w:rFonts w:ascii="Arial" w:hAnsi="Arial" w:cs="Arial"/>
          <w:b/>
          <w:color w:val="auto"/>
          <w:sz w:val="22"/>
          <w:szCs w:val="22"/>
          <w:bdr w:val="none" w:sz="0" w:space="0" w:color="auto" w:frame="1"/>
          <w:shd w:val="clear" w:color="auto" w:fill="FFFFFF"/>
        </w:rPr>
      </w:pPr>
      <w:r w:rsidRPr="00441BF6">
        <w:rPr>
          <w:rStyle w:val="slitttl"/>
          <w:rFonts w:ascii="Arial" w:hAnsi="Arial" w:cs="Arial"/>
          <w:b/>
          <w:bCs/>
          <w:color w:val="auto"/>
          <w:sz w:val="22"/>
          <w:szCs w:val="22"/>
          <w:bdr w:val="none" w:sz="0" w:space="0" w:color="auto" w:frame="1"/>
          <w:shd w:val="clear" w:color="auto" w:fill="FFFFFF"/>
        </w:rPr>
        <w:t>B</w:t>
      </w:r>
      <w:r w:rsidR="00DE71B2" w:rsidRPr="00441BF6">
        <w:rPr>
          <w:rStyle w:val="slitttl"/>
          <w:rFonts w:ascii="Arial" w:hAnsi="Arial" w:cs="Arial"/>
          <w:b/>
          <w:bCs/>
          <w:color w:val="auto"/>
          <w:sz w:val="22"/>
          <w:szCs w:val="22"/>
          <w:bdr w:val="none" w:sz="0" w:space="0" w:color="auto" w:frame="1"/>
          <w:shd w:val="clear" w:color="auto" w:fill="FFFFFF"/>
        </w:rPr>
        <w:tab/>
      </w:r>
      <w:r w:rsidRPr="00441BF6">
        <w:rPr>
          <w:rStyle w:val="slitbdy"/>
          <w:rFonts w:ascii="Arial" w:hAnsi="Arial" w:cs="Arial"/>
          <w:b/>
          <w:color w:val="auto"/>
          <w:sz w:val="22"/>
          <w:szCs w:val="22"/>
          <w:bdr w:val="none" w:sz="0" w:space="0" w:color="auto" w:frame="1"/>
          <w:shd w:val="clear" w:color="auto" w:fill="FFFFFF"/>
        </w:rPr>
        <w:t xml:space="preserve">În perioada execuției lucrărilor, </w:t>
      </w:r>
      <w:r w:rsidR="00A33950" w:rsidRPr="00441BF6">
        <w:rPr>
          <w:rStyle w:val="slitbdy"/>
          <w:rFonts w:ascii="Arial" w:hAnsi="Arial" w:cs="Arial"/>
          <w:b/>
          <w:color w:val="auto"/>
          <w:sz w:val="22"/>
          <w:szCs w:val="22"/>
          <w:bdr w:val="none" w:sz="0" w:space="0" w:color="auto" w:frame="1"/>
          <w:shd w:val="clear" w:color="auto" w:fill="FFFFFF"/>
        </w:rPr>
        <w:t>responsabilul tehnic</w:t>
      </w:r>
      <w:r w:rsidRPr="00441BF6">
        <w:rPr>
          <w:rStyle w:val="slitbdy"/>
          <w:rFonts w:ascii="Arial" w:hAnsi="Arial" w:cs="Arial"/>
          <w:b/>
          <w:color w:val="auto"/>
          <w:sz w:val="22"/>
          <w:szCs w:val="22"/>
          <w:bdr w:val="none" w:sz="0" w:space="0" w:color="auto" w:frame="1"/>
          <w:shd w:val="clear" w:color="auto" w:fill="FFFFFF"/>
        </w:rPr>
        <w:t>:</w:t>
      </w:r>
    </w:p>
    <w:p w14:paraId="4D930DD9" w14:textId="77777777" w:rsidR="00DE71B2" w:rsidRDefault="00DE71B2" w:rsidP="00862ACB">
      <w:pPr>
        <w:jc w:val="both"/>
        <w:rPr>
          <w:rStyle w:val="spctttl"/>
          <w:rFonts w:ascii="Arial" w:hAnsi="Arial" w:cs="Arial"/>
          <w:bCs/>
          <w:color w:val="auto"/>
          <w:sz w:val="20"/>
          <w:szCs w:val="20"/>
          <w:bdr w:val="none" w:sz="0" w:space="0" w:color="auto" w:frame="1"/>
          <w:shd w:val="clear" w:color="auto" w:fill="FFFFFF"/>
        </w:rPr>
      </w:pPr>
    </w:p>
    <w:p w14:paraId="684705C4" w14:textId="739F9E91"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1</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urmărește realizarea lucrării în conformitate cu prevederile documentației tehnice în fază unică, caietelor de sarcini și ale reglementărilor tehnice în vigoare;</w:t>
      </w:r>
    </w:p>
    <w:p w14:paraId="486BACDD" w14:textId="3471B9B7"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2</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verifică existența și respectarea graficelor de realizare a lucrării;</w:t>
      </w:r>
    </w:p>
    <w:p w14:paraId="7E2309E3" w14:textId="1D6DE56B"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3</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verifică existența documentelor de certificare a calității produselor pentru construcții, respectiv corespondența calității acestora cu prevederile cuprinse în documentația tehnică în fază unică;</w:t>
      </w:r>
    </w:p>
    <w:p w14:paraId="115C3514" w14:textId="5563EC1C"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4</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interzice utilizarea produselor pentru construcții fără certificate de conformitate, declarații de conformitate sau agrement tehnic;</w:t>
      </w:r>
    </w:p>
    <w:p w14:paraId="0600187B" w14:textId="5D048945"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5</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interzice utilizarea de procedee și echipamente noi, neagrementate tehnic sau cu agremente tehnice la care avizul tehnic a expirat;</w:t>
      </w:r>
    </w:p>
    <w:p w14:paraId="447585DA" w14:textId="7CF4D100"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6</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verifică respectarea tehnologiilor de execuție, aplicarea corectă a acestora în vederea asigurării nivelului calitativ prevăzut în documentația tehnică în fază unică și în reglementările tehnice;</w:t>
      </w:r>
    </w:p>
    <w:p w14:paraId="20B6831F" w14:textId="2697B289"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7</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verifică respectarea "Planului calității'", a "Planului de Control Calitate Verificări și Încercări' și a procedurilor și instrucțiunilor tehnice pentru lucrarea respectivă;</w:t>
      </w:r>
    </w:p>
    <w:p w14:paraId="090B65F2" w14:textId="01D66C60"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8</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interzice executarea de lucrări de către personal necalificat;</w:t>
      </w:r>
    </w:p>
    <w:p w14:paraId="304A6329" w14:textId="4ED2DB45"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9</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participă la toate fazele de verificare a execuției lucrărilor;</w:t>
      </w:r>
    </w:p>
    <w:p w14:paraId="70D571EC" w14:textId="5A601D47"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10</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efectuează verificările prevăzute în reglementările tehnice, semnează și ștampilează documentele întocmite ca urmare a verificărilor, respectiv procese-verbale de recepție calitativă a lucrărilor ce devin ascunse, etc.;</w:t>
      </w:r>
    </w:p>
    <w:p w14:paraId="209F7876" w14:textId="7D1B4685"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11</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asistă la prelevarea de probe de la locul de punere în operă;</w:t>
      </w:r>
    </w:p>
    <w:p w14:paraId="5862F4CE" w14:textId="5963F28D"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12</w:t>
      </w:r>
      <w:r w:rsidR="00DE71B2">
        <w:rPr>
          <w:rStyle w:val="spctttl"/>
          <w:rFonts w:ascii="Arial" w:hAnsi="Arial" w:cs="Arial"/>
          <w:bCs/>
          <w:color w:val="auto"/>
          <w:sz w:val="20"/>
          <w:szCs w:val="20"/>
          <w:bdr w:val="none" w:sz="0" w:space="0" w:color="auto" w:frame="1"/>
          <w:shd w:val="clear" w:color="auto" w:fill="FFFFFF"/>
        </w:rPr>
        <w:tab/>
      </w:r>
      <w:r w:rsidR="00424DC6">
        <w:rPr>
          <w:rStyle w:val="spctttl"/>
          <w:rFonts w:ascii="Arial" w:hAnsi="Arial" w:cs="Arial"/>
          <w:bCs/>
          <w:color w:val="auto"/>
          <w:sz w:val="20"/>
          <w:szCs w:val="20"/>
          <w:bdr w:val="none" w:sz="0" w:space="0" w:color="auto" w:frame="1"/>
          <w:shd w:val="clear" w:color="auto" w:fill="FFFFFF"/>
        </w:rPr>
        <w:t xml:space="preserve">după caz, </w:t>
      </w:r>
      <w:r w:rsidRPr="00DE71B2">
        <w:rPr>
          <w:rStyle w:val="spctbdy"/>
          <w:rFonts w:ascii="Arial" w:hAnsi="Arial" w:cs="Arial"/>
          <w:color w:val="auto"/>
          <w:sz w:val="20"/>
          <w:szCs w:val="20"/>
          <w:bdr w:val="none" w:sz="0" w:space="0" w:color="auto" w:frame="1"/>
          <w:shd w:val="clear" w:color="auto" w:fill="FFFFFF"/>
        </w:rPr>
        <w:t xml:space="preserve">transmite către </w:t>
      </w:r>
      <w:r w:rsidR="00E864F0" w:rsidRPr="00DE71B2">
        <w:rPr>
          <w:rStyle w:val="spctbdy"/>
          <w:rFonts w:ascii="Arial" w:hAnsi="Arial" w:cs="Arial"/>
          <w:color w:val="auto"/>
          <w:sz w:val="20"/>
          <w:szCs w:val="20"/>
          <w:bdr w:val="none" w:sz="0" w:space="0" w:color="auto" w:frame="1"/>
          <w:shd w:val="clear" w:color="auto" w:fill="FFFFFF"/>
        </w:rPr>
        <w:t>P</w:t>
      </w:r>
      <w:r w:rsidRPr="00DE71B2">
        <w:rPr>
          <w:rStyle w:val="spctbdy"/>
          <w:rFonts w:ascii="Arial" w:hAnsi="Arial" w:cs="Arial"/>
          <w:color w:val="auto"/>
          <w:sz w:val="20"/>
          <w:szCs w:val="20"/>
          <w:bdr w:val="none" w:sz="0" w:space="0" w:color="auto" w:frame="1"/>
          <w:shd w:val="clear" w:color="auto" w:fill="FFFFFF"/>
        </w:rPr>
        <w:t xml:space="preserve">roiectant, prin intermediul </w:t>
      </w:r>
      <w:r w:rsidR="00E864F0">
        <w:rPr>
          <w:rStyle w:val="spctbdy"/>
          <w:rFonts w:ascii="Arial" w:hAnsi="Arial" w:cs="Arial"/>
          <w:color w:val="auto"/>
          <w:sz w:val="20"/>
          <w:szCs w:val="20"/>
          <w:bdr w:val="none" w:sz="0" w:space="0" w:color="auto" w:frame="1"/>
          <w:shd w:val="clear" w:color="auto" w:fill="FFFFFF"/>
        </w:rPr>
        <w:t>Investitoru</w:t>
      </w:r>
      <w:r w:rsidRPr="00DE71B2">
        <w:rPr>
          <w:rStyle w:val="spctbdy"/>
          <w:rFonts w:ascii="Arial" w:hAnsi="Arial" w:cs="Arial"/>
          <w:color w:val="auto"/>
          <w:sz w:val="20"/>
          <w:szCs w:val="20"/>
          <w:bdr w:val="none" w:sz="0" w:space="0" w:color="auto" w:frame="1"/>
          <w:shd w:val="clear" w:color="auto" w:fill="FFFFFF"/>
        </w:rPr>
        <w:t>lui, sesizările proprii sau ale participanților la realizarea lucrării privind neconformitățile constatate pe parcursul execuției;</w:t>
      </w:r>
    </w:p>
    <w:p w14:paraId="76EC0D7E" w14:textId="3DFCC3B4"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13</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 xml:space="preserve">informează operativ </w:t>
      </w:r>
      <w:r w:rsidR="00E864F0">
        <w:rPr>
          <w:rStyle w:val="spctbdy"/>
          <w:rFonts w:ascii="Arial" w:hAnsi="Arial" w:cs="Arial"/>
          <w:color w:val="auto"/>
          <w:sz w:val="20"/>
          <w:szCs w:val="20"/>
          <w:bdr w:val="none" w:sz="0" w:space="0" w:color="auto" w:frame="1"/>
          <w:shd w:val="clear" w:color="auto" w:fill="FFFFFF"/>
        </w:rPr>
        <w:t>Investito</w:t>
      </w:r>
      <w:r w:rsidR="00F23C48">
        <w:rPr>
          <w:rStyle w:val="spctbdy"/>
          <w:rFonts w:ascii="Arial" w:hAnsi="Arial" w:cs="Arial"/>
          <w:color w:val="auto"/>
          <w:sz w:val="20"/>
          <w:szCs w:val="20"/>
          <w:bdr w:val="none" w:sz="0" w:space="0" w:color="auto" w:frame="1"/>
          <w:shd w:val="clear" w:color="auto" w:fill="FFFFFF"/>
        </w:rPr>
        <w:t>r</w:t>
      </w:r>
      <w:r w:rsidRPr="00DE71B2">
        <w:rPr>
          <w:rStyle w:val="spctbdy"/>
          <w:rFonts w:ascii="Arial" w:hAnsi="Arial" w:cs="Arial"/>
          <w:color w:val="auto"/>
          <w:sz w:val="20"/>
          <w:szCs w:val="20"/>
          <w:bdr w:val="none" w:sz="0" w:space="0" w:color="auto" w:frame="1"/>
          <w:shd w:val="clear" w:color="auto" w:fill="FFFFFF"/>
        </w:rPr>
        <w:t>ul privind deficiențele calitative constatate, în vederea dispunerii de măsuri și, după caz, propune oprirea lucrărilor;</w:t>
      </w:r>
    </w:p>
    <w:p w14:paraId="3A519E19" w14:textId="202D8E11"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14</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urmărește respectarea de către executant a dispozițiilor și/sau a măsurilor dispuse de proiectant/de organele abilitate;</w:t>
      </w:r>
    </w:p>
    <w:p w14:paraId="05FFFE78" w14:textId="3F0124EA"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15</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 xml:space="preserve">verifică, în calitate de reprezentant al </w:t>
      </w:r>
      <w:r w:rsidR="007C15C2">
        <w:rPr>
          <w:rFonts w:ascii="Arial" w:hAnsi="Arial" w:cs="Arial"/>
          <w:sz w:val="20"/>
          <w:szCs w:val="20"/>
        </w:rPr>
        <w:t>Investito</w:t>
      </w:r>
      <w:r w:rsidR="00F23C48">
        <w:rPr>
          <w:rStyle w:val="spctbdy"/>
          <w:rFonts w:ascii="Arial" w:hAnsi="Arial" w:cs="Arial"/>
          <w:color w:val="auto"/>
          <w:sz w:val="20"/>
          <w:szCs w:val="20"/>
          <w:bdr w:val="none" w:sz="0" w:space="0" w:color="auto" w:frame="1"/>
          <w:shd w:val="clear" w:color="auto" w:fill="FFFFFF"/>
        </w:rPr>
        <w:t>r</w:t>
      </w:r>
      <w:r w:rsidRPr="00DE71B2">
        <w:rPr>
          <w:rStyle w:val="spctbdy"/>
          <w:rFonts w:ascii="Arial" w:hAnsi="Arial" w:cs="Arial"/>
          <w:color w:val="auto"/>
          <w:sz w:val="20"/>
          <w:szCs w:val="20"/>
          <w:bdr w:val="none" w:sz="0" w:space="0" w:color="auto" w:frame="1"/>
          <w:shd w:val="clear" w:color="auto" w:fill="FFFFFF"/>
        </w:rPr>
        <w:t>ului, respectarea prevederilor legale în cazul schimbării soluțiilor tehnice pe parcursul execuției lucrărilor;</w:t>
      </w:r>
    </w:p>
    <w:p w14:paraId="54F8501A" w14:textId="7399E15F" w:rsidR="00FB4AC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16</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oprește execuția lucrărilor când constată neconformități care pot afecta calitatea acestora;</w:t>
      </w:r>
    </w:p>
    <w:p w14:paraId="7167ED0C" w14:textId="6858A592" w:rsidR="00E864F0" w:rsidRPr="00E864F0" w:rsidRDefault="00E864F0" w:rsidP="00862ACB">
      <w:pPr>
        <w:jc w:val="both"/>
        <w:rPr>
          <w:rStyle w:val="spctttl"/>
          <w:rFonts w:ascii="Arial" w:hAnsi="Arial" w:cs="Arial"/>
          <w:bCs/>
          <w:color w:val="auto"/>
          <w:sz w:val="20"/>
          <w:szCs w:val="20"/>
          <w:bdr w:val="none" w:sz="0" w:space="0" w:color="auto" w:frame="1"/>
        </w:rPr>
      </w:pPr>
      <w:r w:rsidRPr="00B21930">
        <w:rPr>
          <w:rStyle w:val="spctttl"/>
          <w:rFonts w:ascii="Arial" w:hAnsi="Arial" w:cs="Arial"/>
          <w:bCs/>
          <w:sz w:val="20"/>
          <w:szCs w:val="20"/>
        </w:rPr>
        <w:t>17</w:t>
      </w:r>
      <w:r w:rsidRPr="00B21930">
        <w:rPr>
          <w:rStyle w:val="spctttl"/>
          <w:rFonts w:ascii="Arial" w:hAnsi="Arial" w:cs="Arial"/>
          <w:bCs/>
          <w:sz w:val="20"/>
          <w:szCs w:val="20"/>
        </w:rPr>
        <w:tab/>
      </w:r>
      <w:r w:rsidRPr="00E864F0">
        <w:rPr>
          <w:rStyle w:val="spctttl"/>
          <w:rFonts w:ascii="Arial" w:hAnsi="Arial" w:cs="Arial"/>
          <w:bCs/>
          <w:color w:val="auto"/>
          <w:sz w:val="20"/>
          <w:szCs w:val="20"/>
          <w:bdr w:val="none" w:sz="0" w:space="0" w:color="auto" w:frame="1"/>
        </w:rPr>
        <w:t>ia măsuri de corectare sau refacere a lucrărilor, constatate ca fiind necorespunzătoare;</w:t>
      </w:r>
    </w:p>
    <w:p w14:paraId="2BD4B1E0" w14:textId="5546AB82" w:rsidR="00E864F0" w:rsidRDefault="00E864F0" w:rsidP="00862ACB">
      <w:pPr>
        <w:jc w:val="both"/>
        <w:rPr>
          <w:rStyle w:val="spctttl"/>
          <w:rFonts w:ascii="Arial" w:hAnsi="Arial" w:cs="Arial"/>
          <w:bCs/>
          <w:sz w:val="20"/>
          <w:szCs w:val="20"/>
        </w:rPr>
      </w:pPr>
      <w:r w:rsidRPr="00B21930">
        <w:rPr>
          <w:rStyle w:val="spctttl"/>
          <w:rFonts w:ascii="Arial" w:hAnsi="Arial" w:cs="Arial"/>
          <w:bCs/>
          <w:sz w:val="20"/>
          <w:szCs w:val="20"/>
        </w:rPr>
        <w:t>18</w:t>
      </w:r>
      <w:r w:rsidRPr="00B21930">
        <w:rPr>
          <w:rStyle w:val="spctttl"/>
          <w:rFonts w:ascii="Arial" w:hAnsi="Arial" w:cs="Arial"/>
          <w:bCs/>
          <w:sz w:val="20"/>
          <w:szCs w:val="20"/>
        </w:rPr>
        <w:tab/>
      </w:r>
      <w:r w:rsidR="00B21930" w:rsidRPr="00B21930">
        <w:rPr>
          <w:rStyle w:val="spctttl"/>
          <w:rFonts w:ascii="Arial" w:hAnsi="Arial" w:cs="Arial"/>
          <w:bCs/>
          <w:sz w:val="20"/>
          <w:szCs w:val="20"/>
        </w:rPr>
        <w:t>solicită</w:t>
      </w:r>
      <w:r w:rsidR="00424DC6">
        <w:rPr>
          <w:rStyle w:val="spctttl"/>
          <w:rFonts w:ascii="Arial" w:hAnsi="Arial" w:cs="Arial"/>
          <w:bCs/>
          <w:sz w:val="20"/>
          <w:szCs w:val="20"/>
        </w:rPr>
        <w:t>, după caz,</w:t>
      </w:r>
      <w:r w:rsidR="00B21930" w:rsidRPr="00B21930">
        <w:rPr>
          <w:rStyle w:val="spctttl"/>
          <w:rFonts w:ascii="Arial" w:hAnsi="Arial" w:cs="Arial"/>
          <w:bCs/>
          <w:sz w:val="20"/>
          <w:szCs w:val="20"/>
        </w:rPr>
        <w:t xml:space="preserve"> avizul proiectantului pentru lichidarea deficiențelor care afectează exigențele esențiale la lucrările de construcție sau a abaterilor de la proiect;</w:t>
      </w:r>
    </w:p>
    <w:p w14:paraId="32C03B6C" w14:textId="14518B8A" w:rsidR="00B21930" w:rsidRPr="00B21930" w:rsidRDefault="00B21930" w:rsidP="00862ACB">
      <w:pPr>
        <w:jc w:val="both"/>
        <w:rPr>
          <w:rStyle w:val="spctttl"/>
          <w:rFonts w:ascii="Arial" w:hAnsi="Arial" w:cs="Arial"/>
          <w:bCs/>
          <w:color w:val="auto"/>
          <w:sz w:val="20"/>
          <w:szCs w:val="20"/>
          <w:bdr w:val="none" w:sz="0" w:space="0" w:color="auto" w:frame="1"/>
          <w:shd w:val="clear" w:color="auto" w:fill="FFFFFF"/>
        </w:rPr>
      </w:pPr>
      <w:r w:rsidRPr="00B21930">
        <w:rPr>
          <w:rStyle w:val="spctttl"/>
          <w:rFonts w:ascii="Arial" w:hAnsi="Arial" w:cs="Arial"/>
          <w:bCs/>
          <w:color w:val="auto"/>
          <w:sz w:val="20"/>
          <w:szCs w:val="20"/>
          <w:bdr w:val="none" w:sz="0" w:space="0" w:color="auto" w:frame="1"/>
          <w:shd w:val="clear" w:color="auto" w:fill="FFFFFF"/>
        </w:rPr>
        <w:t>19</w:t>
      </w:r>
      <w:r w:rsidRPr="00B21930">
        <w:rPr>
          <w:rStyle w:val="spctttl"/>
          <w:rFonts w:ascii="Arial" w:hAnsi="Arial" w:cs="Arial"/>
          <w:bCs/>
          <w:color w:val="auto"/>
          <w:sz w:val="20"/>
          <w:szCs w:val="20"/>
          <w:bdr w:val="none" w:sz="0" w:space="0" w:color="auto" w:frame="1"/>
          <w:shd w:val="clear" w:color="auto" w:fill="FFFFFF"/>
        </w:rPr>
        <w:tab/>
        <w:t>informează operativ conducerea organizației de construcție despre lichidarea deficiențelor constatate și măsurile întreprinse pentru a exclude repetarea lor;</w:t>
      </w:r>
    </w:p>
    <w:p w14:paraId="1762EDA6" w14:textId="77DC6FA9" w:rsidR="00B21930" w:rsidRPr="00B21930" w:rsidRDefault="00B21930" w:rsidP="00862ACB">
      <w:pPr>
        <w:jc w:val="both"/>
        <w:rPr>
          <w:rStyle w:val="spctttl"/>
          <w:rFonts w:ascii="Arial" w:hAnsi="Arial" w:cs="Arial"/>
          <w:bCs/>
          <w:color w:val="auto"/>
          <w:sz w:val="20"/>
          <w:szCs w:val="20"/>
          <w:bdr w:val="none" w:sz="0" w:space="0" w:color="auto" w:frame="1"/>
          <w:shd w:val="clear" w:color="auto" w:fill="FFFFFF"/>
        </w:rPr>
      </w:pPr>
      <w:r w:rsidRPr="00B21930">
        <w:rPr>
          <w:rStyle w:val="spctttl"/>
          <w:rFonts w:ascii="Arial" w:hAnsi="Arial" w:cs="Arial"/>
          <w:bCs/>
          <w:color w:val="auto"/>
          <w:sz w:val="20"/>
          <w:szCs w:val="20"/>
          <w:bdr w:val="none" w:sz="0" w:space="0" w:color="auto" w:frame="1"/>
          <w:shd w:val="clear" w:color="auto" w:fill="FFFFFF"/>
        </w:rPr>
        <w:t>20</w:t>
      </w:r>
      <w:r w:rsidRPr="00B21930">
        <w:rPr>
          <w:rStyle w:val="spctttl"/>
          <w:rFonts w:ascii="Arial" w:hAnsi="Arial" w:cs="Arial"/>
          <w:bCs/>
          <w:color w:val="auto"/>
          <w:sz w:val="20"/>
          <w:szCs w:val="20"/>
          <w:bdr w:val="none" w:sz="0" w:space="0" w:color="auto" w:frame="1"/>
          <w:shd w:val="clear" w:color="auto" w:fill="FFFFFF"/>
        </w:rPr>
        <w:tab/>
        <w:t>întocmește și ține la zi registrul de evidență a lucrărilor de construcție verificate,</w:t>
      </w:r>
    </w:p>
    <w:p w14:paraId="29E96E86" w14:textId="3C9ADA8D" w:rsidR="00FB4AC2" w:rsidRPr="00DE71B2" w:rsidRDefault="00D77319" w:rsidP="00862ACB">
      <w:pPr>
        <w:jc w:val="both"/>
        <w:rPr>
          <w:rStyle w:val="spctbdy"/>
          <w:rFonts w:ascii="Arial" w:hAnsi="Arial" w:cs="Arial"/>
          <w:color w:val="auto"/>
          <w:sz w:val="20"/>
          <w:szCs w:val="20"/>
          <w:bdr w:val="none" w:sz="0" w:space="0" w:color="auto" w:frame="1"/>
          <w:shd w:val="clear" w:color="auto" w:fill="FFFFFF"/>
        </w:rPr>
      </w:pPr>
      <w:r w:rsidRPr="00424DC6">
        <w:rPr>
          <w:rStyle w:val="spctttl"/>
          <w:rFonts w:ascii="Arial" w:hAnsi="Arial" w:cs="Arial"/>
          <w:bCs/>
          <w:color w:val="auto"/>
          <w:sz w:val="20"/>
          <w:szCs w:val="20"/>
          <w:bdr w:val="none" w:sz="0" w:space="0" w:color="auto" w:frame="1"/>
          <w:shd w:val="clear" w:color="auto" w:fill="FFFFFF"/>
        </w:rPr>
        <w:lastRenderedPageBreak/>
        <w:t>21</w:t>
      </w:r>
      <w:r w:rsidR="00DE71B2">
        <w:rPr>
          <w:rStyle w:val="spctttl"/>
          <w:rFonts w:ascii="Arial" w:hAnsi="Arial" w:cs="Arial"/>
          <w:bCs/>
          <w:color w:val="auto"/>
          <w:sz w:val="20"/>
          <w:szCs w:val="20"/>
          <w:bdr w:val="none" w:sz="0" w:space="0" w:color="auto" w:frame="1"/>
          <w:shd w:val="clear" w:color="auto" w:fill="FFFFFF"/>
        </w:rPr>
        <w:tab/>
      </w:r>
      <w:r w:rsidR="00862ACB" w:rsidRPr="00DE71B2">
        <w:rPr>
          <w:rStyle w:val="spctbdy"/>
          <w:rFonts w:ascii="Arial" w:hAnsi="Arial" w:cs="Arial"/>
          <w:color w:val="auto"/>
          <w:sz w:val="20"/>
          <w:szCs w:val="20"/>
          <w:bdr w:val="none" w:sz="0" w:space="0" w:color="auto" w:frame="1"/>
          <w:shd w:val="clear" w:color="auto" w:fill="FFFFFF"/>
        </w:rPr>
        <w:t xml:space="preserve">preia de la </w:t>
      </w:r>
      <w:r w:rsidR="00E864F0" w:rsidRPr="00DE71B2">
        <w:rPr>
          <w:rStyle w:val="spctbdy"/>
          <w:rFonts w:ascii="Arial" w:hAnsi="Arial" w:cs="Arial"/>
          <w:color w:val="auto"/>
          <w:sz w:val="20"/>
          <w:szCs w:val="20"/>
          <w:bdr w:val="none" w:sz="0" w:space="0" w:color="auto" w:frame="1"/>
          <w:shd w:val="clear" w:color="auto" w:fill="FFFFFF"/>
        </w:rPr>
        <w:t>E</w:t>
      </w:r>
      <w:r w:rsidR="00862ACB" w:rsidRPr="00DE71B2">
        <w:rPr>
          <w:rStyle w:val="spctbdy"/>
          <w:rFonts w:ascii="Arial" w:hAnsi="Arial" w:cs="Arial"/>
          <w:color w:val="auto"/>
          <w:sz w:val="20"/>
          <w:szCs w:val="20"/>
          <w:bdr w:val="none" w:sz="0" w:space="0" w:color="auto" w:frame="1"/>
          <w:shd w:val="clear" w:color="auto" w:fill="FFFFFF"/>
        </w:rPr>
        <w:t xml:space="preserve">xecutant </w:t>
      </w:r>
      <w:r w:rsidR="00424DC6" w:rsidRPr="00DE71B2">
        <w:rPr>
          <w:rStyle w:val="spctbdy"/>
          <w:rFonts w:ascii="Arial" w:hAnsi="Arial" w:cs="Arial"/>
          <w:color w:val="auto"/>
          <w:sz w:val="20"/>
          <w:szCs w:val="20"/>
          <w:bdr w:val="none" w:sz="0" w:space="0" w:color="auto" w:frame="1"/>
          <w:shd w:val="clear" w:color="auto" w:fill="FFFFFF"/>
        </w:rPr>
        <w:t>și</w:t>
      </w:r>
      <w:r w:rsidR="00424DC6">
        <w:rPr>
          <w:rStyle w:val="spctbdy"/>
          <w:rFonts w:ascii="Arial" w:hAnsi="Arial" w:cs="Arial"/>
          <w:color w:val="auto"/>
          <w:sz w:val="20"/>
          <w:szCs w:val="20"/>
          <w:bdr w:val="none" w:sz="0" w:space="0" w:color="auto" w:frame="1"/>
          <w:shd w:val="clear" w:color="auto" w:fill="FFFFFF"/>
        </w:rPr>
        <w:t>, după caz,</w:t>
      </w:r>
      <w:r w:rsidR="00424DC6" w:rsidRPr="00DE71B2">
        <w:rPr>
          <w:rStyle w:val="spctbdy"/>
          <w:rFonts w:ascii="Arial" w:hAnsi="Arial" w:cs="Arial"/>
          <w:color w:val="auto"/>
          <w:sz w:val="20"/>
          <w:szCs w:val="20"/>
          <w:bdr w:val="none" w:sz="0" w:space="0" w:color="auto" w:frame="1"/>
          <w:shd w:val="clear" w:color="auto" w:fill="FFFFFF"/>
        </w:rPr>
        <w:t xml:space="preserve"> Proiectant </w:t>
      </w:r>
      <w:r w:rsidR="00862ACB" w:rsidRPr="00DE71B2">
        <w:rPr>
          <w:rStyle w:val="spctbdy"/>
          <w:rFonts w:ascii="Arial" w:hAnsi="Arial" w:cs="Arial"/>
          <w:color w:val="auto"/>
          <w:sz w:val="20"/>
          <w:szCs w:val="20"/>
          <w:bdr w:val="none" w:sz="0" w:space="0" w:color="auto" w:frame="1"/>
          <w:shd w:val="clear" w:color="auto" w:fill="FFFFFF"/>
        </w:rPr>
        <w:t>documentația tehnică în fază unică și respectiv documentația privind execuția, îndosariate în dosare cu file numerotate prevăzute cu borderou, și completează cartea tehnică a lucrării aferentă construcției cu toate documentele prevăzute de reglementările legale.</w:t>
      </w:r>
    </w:p>
    <w:p w14:paraId="2927FCA8" w14:textId="19BE7E63" w:rsidR="00FB4AC2" w:rsidRDefault="00FB4AC2" w:rsidP="00862ACB">
      <w:pPr>
        <w:jc w:val="both"/>
        <w:rPr>
          <w:rStyle w:val="slitttl"/>
          <w:rFonts w:ascii="Arial" w:hAnsi="Arial" w:cs="Arial"/>
          <w:bCs/>
          <w:color w:val="auto"/>
          <w:sz w:val="20"/>
          <w:szCs w:val="20"/>
          <w:bdr w:val="none" w:sz="0" w:space="0" w:color="auto" w:frame="1"/>
          <w:shd w:val="clear" w:color="auto" w:fill="FFFFFF"/>
        </w:rPr>
      </w:pPr>
    </w:p>
    <w:p w14:paraId="3C034DDE" w14:textId="77777777" w:rsidR="00DE71B2" w:rsidRPr="00DE71B2" w:rsidRDefault="00DE71B2" w:rsidP="00862ACB">
      <w:pPr>
        <w:jc w:val="both"/>
        <w:rPr>
          <w:rStyle w:val="slitttl"/>
          <w:rFonts w:ascii="Arial" w:hAnsi="Arial" w:cs="Arial"/>
          <w:bCs/>
          <w:color w:val="auto"/>
          <w:sz w:val="20"/>
          <w:szCs w:val="20"/>
          <w:bdr w:val="none" w:sz="0" w:space="0" w:color="auto" w:frame="1"/>
          <w:shd w:val="clear" w:color="auto" w:fill="FFFFFF"/>
        </w:rPr>
      </w:pPr>
    </w:p>
    <w:p w14:paraId="71A77C7B" w14:textId="3B9B2447" w:rsidR="00FB4AC2" w:rsidRPr="00513954" w:rsidRDefault="00862ACB" w:rsidP="00862ACB">
      <w:pPr>
        <w:jc w:val="both"/>
        <w:rPr>
          <w:rStyle w:val="slitbdy"/>
          <w:rFonts w:ascii="Arial" w:hAnsi="Arial" w:cs="Arial"/>
          <w:b/>
          <w:color w:val="auto"/>
          <w:sz w:val="22"/>
          <w:szCs w:val="22"/>
          <w:bdr w:val="none" w:sz="0" w:space="0" w:color="auto" w:frame="1"/>
          <w:shd w:val="clear" w:color="auto" w:fill="FFFFFF"/>
        </w:rPr>
      </w:pPr>
      <w:r w:rsidRPr="00513954">
        <w:rPr>
          <w:rStyle w:val="slitttl"/>
          <w:rFonts w:ascii="Arial" w:hAnsi="Arial" w:cs="Arial"/>
          <w:b/>
          <w:bCs/>
          <w:color w:val="auto"/>
          <w:sz w:val="22"/>
          <w:szCs w:val="22"/>
          <w:bdr w:val="none" w:sz="0" w:space="0" w:color="auto" w:frame="1"/>
          <w:shd w:val="clear" w:color="auto" w:fill="FFFFFF"/>
        </w:rPr>
        <w:t>C</w:t>
      </w:r>
      <w:r w:rsidR="00DE71B2" w:rsidRPr="00513954">
        <w:rPr>
          <w:rStyle w:val="slitttl"/>
          <w:rFonts w:ascii="Arial" w:hAnsi="Arial" w:cs="Arial"/>
          <w:b/>
          <w:bCs/>
          <w:color w:val="auto"/>
          <w:sz w:val="22"/>
          <w:szCs w:val="22"/>
          <w:bdr w:val="none" w:sz="0" w:space="0" w:color="auto" w:frame="1"/>
          <w:shd w:val="clear" w:color="auto" w:fill="FFFFFF"/>
        </w:rPr>
        <w:tab/>
      </w:r>
      <w:r w:rsidRPr="00513954">
        <w:rPr>
          <w:rStyle w:val="slitbdy"/>
          <w:rFonts w:ascii="Arial" w:hAnsi="Arial" w:cs="Arial"/>
          <w:b/>
          <w:color w:val="auto"/>
          <w:sz w:val="22"/>
          <w:szCs w:val="22"/>
          <w:bdr w:val="none" w:sz="0" w:space="0" w:color="auto" w:frame="1"/>
          <w:shd w:val="clear" w:color="auto" w:fill="FFFFFF"/>
        </w:rPr>
        <w:t xml:space="preserve">La recepția lucrărilor, </w:t>
      </w:r>
      <w:r w:rsidR="00212F4A" w:rsidRPr="00513954">
        <w:rPr>
          <w:rStyle w:val="slitbdy"/>
          <w:rFonts w:ascii="Arial" w:hAnsi="Arial" w:cs="Arial"/>
          <w:b/>
          <w:color w:val="auto"/>
          <w:sz w:val="22"/>
          <w:szCs w:val="22"/>
          <w:bdr w:val="none" w:sz="0" w:space="0" w:color="auto" w:frame="1"/>
          <w:shd w:val="clear" w:color="auto" w:fill="FFFFFF"/>
        </w:rPr>
        <w:t>responsabilul tehnic</w:t>
      </w:r>
      <w:r w:rsidRPr="00513954">
        <w:rPr>
          <w:rStyle w:val="slitbdy"/>
          <w:rFonts w:ascii="Arial" w:hAnsi="Arial" w:cs="Arial"/>
          <w:b/>
          <w:color w:val="auto"/>
          <w:sz w:val="22"/>
          <w:szCs w:val="22"/>
          <w:bdr w:val="none" w:sz="0" w:space="0" w:color="auto" w:frame="1"/>
          <w:shd w:val="clear" w:color="auto" w:fill="FFFFFF"/>
        </w:rPr>
        <w:t>:</w:t>
      </w:r>
    </w:p>
    <w:p w14:paraId="16E53E9C" w14:textId="77777777" w:rsidR="00DE71B2" w:rsidRDefault="00DE71B2" w:rsidP="00862ACB">
      <w:pPr>
        <w:jc w:val="both"/>
        <w:rPr>
          <w:rStyle w:val="spctttl"/>
          <w:rFonts w:ascii="Arial" w:hAnsi="Arial" w:cs="Arial"/>
          <w:bCs/>
          <w:color w:val="auto"/>
          <w:sz w:val="20"/>
          <w:szCs w:val="20"/>
          <w:bdr w:val="none" w:sz="0" w:space="0" w:color="auto" w:frame="1"/>
          <w:shd w:val="clear" w:color="auto" w:fill="FFFFFF"/>
        </w:rPr>
      </w:pPr>
    </w:p>
    <w:p w14:paraId="0522BD6D" w14:textId="293D5018"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1</w:t>
      </w:r>
      <w:r w:rsidR="00DE71B2">
        <w:rPr>
          <w:rStyle w:val="spctttl"/>
          <w:rFonts w:ascii="Arial" w:hAnsi="Arial" w:cs="Arial"/>
          <w:bCs/>
          <w:color w:val="auto"/>
          <w:sz w:val="20"/>
          <w:szCs w:val="20"/>
          <w:bdr w:val="none" w:sz="0" w:space="0" w:color="auto" w:frame="1"/>
          <w:shd w:val="clear" w:color="auto" w:fill="FFFFFF"/>
        </w:rPr>
        <w:tab/>
      </w:r>
      <w:r w:rsidR="0087257B" w:rsidRPr="00D45981">
        <w:rPr>
          <w:rStyle w:val="spctbdy"/>
          <w:rFonts w:ascii="Arial" w:hAnsi="Arial" w:cs="Arial"/>
          <w:color w:val="auto"/>
          <w:sz w:val="20"/>
          <w:szCs w:val="20"/>
          <w:bdr w:val="none" w:sz="0" w:space="0" w:color="auto" w:frame="1"/>
          <w:shd w:val="clear" w:color="auto" w:fill="FFFFFF"/>
        </w:rPr>
        <w:t>par</w:t>
      </w:r>
      <w:r w:rsidR="00B44CF5">
        <w:rPr>
          <w:rStyle w:val="spctbdy"/>
          <w:rFonts w:ascii="Arial" w:hAnsi="Arial" w:cs="Arial"/>
          <w:color w:val="auto"/>
          <w:sz w:val="20"/>
          <w:szCs w:val="20"/>
          <w:bdr w:val="none" w:sz="0" w:space="0" w:color="auto" w:frame="1"/>
          <w:shd w:val="clear" w:color="auto" w:fill="FFFFFF"/>
        </w:rPr>
        <w:t>t</w:t>
      </w:r>
      <w:r w:rsidR="0087257B" w:rsidRPr="00D45981">
        <w:rPr>
          <w:rStyle w:val="spctbdy"/>
          <w:rFonts w:ascii="Arial" w:hAnsi="Arial" w:cs="Arial"/>
          <w:color w:val="auto"/>
          <w:sz w:val="20"/>
          <w:szCs w:val="20"/>
          <w:bdr w:val="none" w:sz="0" w:space="0" w:color="auto" w:frame="1"/>
          <w:shd w:val="clear" w:color="auto" w:fill="FFFFFF"/>
        </w:rPr>
        <w:t>ic</w:t>
      </w:r>
      <w:r w:rsidR="00B44CF5">
        <w:rPr>
          <w:rStyle w:val="spctbdy"/>
          <w:rFonts w:ascii="Arial" w:hAnsi="Arial" w:cs="Arial"/>
          <w:color w:val="auto"/>
          <w:sz w:val="20"/>
          <w:szCs w:val="20"/>
          <w:bdr w:val="none" w:sz="0" w:space="0" w:color="auto" w:frame="1"/>
          <w:shd w:val="clear" w:color="auto" w:fill="FFFFFF"/>
        </w:rPr>
        <w:t>i</w:t>
      </w:r>
      <w:r w:rsidR="0087257B" w:rsidRPr="00D45981">
        <w:rPr>
          <w:rStyle w:val="spctbdy"/>
          <w:rFonts w:ascii="Arial" w:hAnsi="Arial" w:cs="Arial"/>
          <w:color w:val="auto"/>
          <w:sz w:val="20"/>
          <w:szCs w:val="20"/>
          <w:bdr w:val="none" w:sz="0" w:space="0" w:color="auto" w:frame="1"/>
          <w:shd w:val="clear" w:color="auto" w:fill="FFFFFF"/>
        </w:rPr>
        <w:t>pă la activitatea</w:t>
      </w:r>
      <w:r w:rsidRPr="00D45981">
        <w:rPr>
          <w:rStyle w:val="spctbdy"/>
          <w:rFonts w:ascii="Arial" w:hAnsi="Arial" w:cs="Arial"/>
          <w:color w:val="auto"/>
          <w:sz w:val="20"/>
          <w:szCs w:val="20"/>
          <w:bdr w:val="none" w:sz="0" w:space="0" w:color="auto" w:frame="1"/>
          <w:shd w:val="clear" w:color="auto" w:fill="FFFFFF"/>
        </w:rPr>
        <w:t xml:space="preserve"> comisiei</w:t>
      </w:r>
      <w:r w:rsidRPr="00DE71B2">
        <w:rPr>
          <w:rStyle w:val="spctbdy"/>
          <w:rFonts w:ascii="Arial" w:hAnsi="Arial" w:cs="Arial"/>
          <w:color w:val="auto"/>
          <w:sz w:val="20"/>
          <w:szCs w:val="20"/>
          <w:bdr w:val="none" w:sz="0" w:space="0" w:color="auto" w:frame="1"/>
          <w:shd w:val="clear" w:color="auto" w:fill="FFFFFF"/>
        </w:rPr>
        <w:t xml:space="preserve"> de recepție la terminarea lucrărilor și al comisiei de recepție finală;</w:t>
      </w:r>
    </w:p>
    <w:p w14:paraId="738802AB" w14:textId="6F2B67E9"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2</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întocmește și prezintă comisiei de recepție la terminarea lucrărilor referatul cu privire la modul în care a fost executată lucrarea;</w:t>
      </w:r>
    </w:p>
    <w:p w14:paraId="4F6767DE" w14:textId="43D529FF"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3</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întocmește și prezintă comisiei de recepție finală referatul privind urmărirea comportării în exploatare a lucrării, pe perioada de garanție;</w:t>
      </w:r>
    </w:p>
    <w:p w14:paraId="5F3B47CA" w14:textId="4BB383B7"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4</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urmărește soluționarea obiecțiilor cuprinse în anexele la procesul-verbal de suspendare a procesului de recepție la terminarea lucrărilor și la procesul-verbal de suspendare a procesului de recepție finală;</w:t>
      </w:r>
    </w:p>
    <w:p w14:paraId="67430558" w14:textId="76E50C71"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5</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 xml:space="preserve">predă </w:t>
      </w:r>
      <w:r w:rsidR="00212F4A">
        <w:rPr>
          <w:rStyle w:val="spctbdy"/>
          <w:rFonts w:ascii="Arial" w:hAnsi="Arial" w:cs="Arial"/>
          <w:color w:val="auto"/>
          <w:sz w:val="20"/>
          <w:szCs w:val="20"/>
          <w:bdr w:val="none" w:sz="0" w:space="0" w:color="auto" w:frame="1"/>
          <w:shd w:val="clear" w:color="auto" w:fill="FFFFFF"/>
        </w:rPr>
        <w:t>Investitoru</w:t>
      </w:r>
      <w:r w:rsidRPr="00DE71B2">
        <w:rPr>
          <w:rStyle w:val="spctbdy"/>
          <w:rFonts w:ascii="Arial" w:hAnsi="Arial" w:cs="Arial"/>
          <w:color w:val="auto"/>
          <w:sz w:val="20"/>
          <w:szCs w:val="20"/>
          <w:bdr w:val="none" w:sz="0" w:space="0" w:color="auto" w:frame="1"/>
          <w:shd w:val="clear" w:color="auto" w:fill="FFFFFF"/>
        </w:rPr>
        <w:t>lui actele de recepție și cartea tehnică a lucrării aferentă construcției după efectuarea recepției finale.</w:t>
      </w:r>
    </w:p>
    <w:p w14:paraId="1DD08E86" w14:textId="65CF1670" w:rsidR="00FB4AC2" w:rsidRDefault="00FB4AC2" w:rsidP="00862ACB">
      <w:pPr>
        <w:jc w:val="both"/>
        <w:rPr>
          <w:rStyle w:val="slitttl"/>
          <w:rFonts w:ascii="Arial" w:hAnsi="Arial" w:cs="Arial"/>
          <w:bCs/>
          <w:color w:val="auto"/>
          <w:sz w:val="20"/>
          <w:szCs w:val="20"/>
          <w:bdr w:val="none" w:sz="0" w:space="0" w:color="auto" w:frame="1"/>
          <w:shd w:val="clear" w:color="auto" w:fill="FFFFFF"/>
        </w:rPr>
      </w:pPr>
    </w:p>
    <w:p w14:paraId="549CA9E4" w14:textId="77777777" w:rsidR="00DE71B2" w:rsidRPr="00DE71B2" w:rsidRDefault="00DE71B2" w:rsidP="00862ACB">
      <w:pPr>
        <w:jc w:val="both"/>
        <w:rPr>
          <w:rStyle w:val="slitttl"/>
          <w:rFonts w:ascii="Arial" w:hAnsi="Arial" w:cs="Arial"/>
          <w:bCs/>
          <w:color w:val="auto"/>
          <w:sz w:val="20"/>
          <w:szCs w:val="20"/>
          <w:bdr w:val="none" w:sz="0" w:space="0" w:color="auto" w:frame="1"/>
          <w:shd w:val="clear" w:color="auto" w:fill="FFFFFF"/>
        </w:rPr>
      </w:pPr>
    </w:p>
    <w:p w14:paraId="27665486" w14:textId="1F1AE27F" w:rsidR="00FB4AC2" w:rsidRPr="00513954" w:rsidRDefault="00862ACB" w:rsidP="00862ACB">
      <w:pPr>
        <w:jc w:val="both"/>
        <w:rPr>
          <w:rStyle w:val="slitbdy"/>
          <w:rFonts w:ascii="Arial" w:hAnsi="Arial" w:cs="Arial"/>
          <w:b/>
          <w:color w:val="auto"/>
          <w:sz w:val="22"/>
          <w:szCs w:val="22"/>
          <w:bdr w:val="none" w:sz="0" w:space="0" w:color="auto" w:frame="1"/>
          <w:shd w:val="clear" w:color="auto" w:fill="FFFFFF"/>
        </w:rPr>
      </w:pPr>
      <w:r w:rsidRPr="00513954">
        <w:rPr>
          <w:rStyle w:val="slitttl"/>
          <w:rFonts w:ascii="Arial" w:hAnsi="Arial" w:cs="Arial"/>
          <w:b/>
          <w:bCs/>
          <w:color w:val="auto"/>
          <w:sz w:val="22"/>
          <w:szCs w:val="22"/>
          <w:bdr w:val="none" w:sz="0" w:space="0" w:color="auto" w:frame="1"/>
          <w:shd w:val="clear" w:color="auto" w:fill="FFFFFF"/>
        </w:rPr>
        <w:t>D</w:t>
      </w:r>
      <w:r w:rsidR="00DE71B2" w:rsidRPr="00513954">
        <w:rPr>
          <w:rStyle w:val="slitttl"/>
          <w:rFonts w:ascii="Arial" w:hAnsi="Arial" w:cs="Arial"/>
          <w:b/>
          <w:bCs/>
          <w:color w:val="auto"/>
          <w:sz w:val="22"/>
          <w:szCs w:val="22"/>
          <w:bdr w:val="none" w:sz="0" w:space="0" w:color="auto" w:frame="1"/>
          <w:shd w:val="clear" w:color="auto" w:fill="FFFFFF"/>
        </w:rPr>
        <w:tab/>
      </w:r>
      <w:r w:rsidRPr="00513954">
        <w:rPr>
          <w:rStyle w:val="slitbdy"/>
          <w:rFonts w:ascii="Arial" w:hAnsi="Arial" w:cs="Arial"/>
          <w:b/>
          <w:color w:val="auto"/>
          <w:sz w:val="22"/>
          <w:szCs w:val="22"/>
          <w:bdr w:val="none" w:sz="0" w:space="0" w:color="auto" w:frame="1"/>
          <w:shd w:val="clear" w:color="auto" w:fill="FFFFFF"/>
        </w:rPr>
        <w:t xml:space="preserve">În perioada de garanție a lucrării, </w:t>
      </w:r>
      <w:r w:rsidR="00212F4A" w:rsidRPr="00513954">
        <w:rPr>
          <w:rStyle w:val="slitbdy"/>
          <w:rFonts w:ascii="Arial" w:hAnsi="Arial" w:cs="Arial"/>
          <w:b/>
          <w:color w:val="auto"/>
          <w:sz w:val="22"/>
          <w:szCs w:val="22"/>
          <w:bdr w:val="none" w:sz="0" w:space="0" w:color="auto" w:frame="1"/>
          <w:shd w:val="clear" w:color="auto" w:fill="FFFFFF"/>
        </w:rPr>
        <w:t>responsabilul tehnic</w:t>
      </w:r>
      <w:r w:rsidRPr="00513954">
        <w:rPr>
          <w:rStyle w:val="slitbdy"/>
          <w:rFonts w:ascii="Arial" w:hAnsi="Arial" w:cs="Arial"/>
          <w:b/>
          <w:color w:val="auto"/>
          <w:sz w:val="22"/>
          <w:szCs w:val="22"/>
          <w:bdr w:val="none" w:sz="0" w:space="0" w:color="auto" w:frame="1"/>
          <w:shd w:val="clear" w:color="auto" w:fill="FFFFFF"/>
        </w:rPr>
        <w:t>:</w:t>
      </w:r>
    </w:p>
    <w:p w14:paraId="71F2A639" w14:textId="77777777" w:rsidR="00DE71B2" w:rsidRPr="00DE71B2" w:rsidRDefault="00DE71B2" w:rsidP="00862ACB">
      <w:pPr>
        <w:jc w:val="both"/>
        <w:rPr>
          <w:rStyle w:val="slitbdy"/>
          <w:rFonts w:ascii="Arial" w:hAnsi="Arial" w:cs="Arial"/>
          <w:color w:val="auto"/>
          <w:sz w:val="20"/>
          <w:szCs w:val="20"/>
          <w:bdr w:val="none" w:sz="0" w:space="0" w:color="auto" w:frame="1"/>
          <w:shd w:val="clear" w:color="auto" w:fill="FFFFFF"/>
        </w:rPr>
      </w:pPr>
    </w:p>
    <w:p w14:paraId="7E6E6504" w14:textId="367F187C"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1</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 xml:space="preserve">întocmește și înaintează spre aprobare </w:t>
      </w:r>
      <w:r w:rsidR="00212F4A">
        <w:rPr>
          <w:rStyle w:val="spctbdy"/>
          <w:rFonts w:ascii="Arial" w:hAnsi="Arial" w:cs="Arial"/>
          <w:color w:val="auto"/>
          <w:sz w:val="20"/>
          <w:szCs w:val="20"/>
          <w:bdr w:val="none" w:sz="0" w:space="0" w:color="auto" w:frame="1"/>
          <w:shd w:val="clear" w:color="auto" w:fill="FFFFFF"/>
        </w:rPr>
        <w:t>Investitoru</w:t>
      </w:r>
      <w:r w:rsidRPr="00DE71B2">
        <w:rPr>
          <w:rStyle w:val="spctbdy"/>
          <w:rFonts w:ascii="Arial" w:hAnsi="Arial" w:cs="Arial"/>
          <w:color w:val="auto"/>
          <w:sz w:val="20"/>
          <w:szCs w:val="20"/>
          <w:bdr w:val="none" w:sz="0" w:space="0" w:color="auto" w:frame="1"/>
          <w:shd w:val="clear" w:color="auto" w:fill="FFFFFF"/>
        </w:rPr>
        <w:t>lui un program al inspecțiilor periodice pentru urmărirea comportării lucrării pe perioada de garanție;</w:t>
      </w:r>
    </w:p>
    <w:p w14:paraId="10D1E5D3" w14:textId="6BF282B8"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2</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 xml:space="preserve">efectuează inspecții periodice ale lucrărilor aflate în perioada de garanție, potrivit programului aprobat de </w:t>
      </w:r>
      <w:r w:rsidR="00212F4A">
        <w:rPr>
          <w:rStyle w:val="spctbdy"/>
          <w:rFonts w:ascii="Arial" w:hAnsi="Arial" w:cs="Arial"/>
          <w:color w:val="auto"/>
          <w:sz w:val="20"/>
          <w:szCs w:val="20"/>
          <w:bdr w:val="none" w:sz="0" w:space="0" w:color="auto" w:frame="1"/>
          <w:shd w:val="clear" w:color="auto" w:fill="FFFFFF"/>
        </w:rPr>
        <w:t>Investito</w:t>
      </w:r>
      <w:r w:rsidR="00F23C48">
        <w:rPr>
          <w:rStyle w:val="spctbdy"/>
          <w:rFonts w:ascii="Arial" w:hAnsi="Arial" w:cs="Arial"/>
          <w:color w:val="auto"/>
          <w:sz w:val="20"/>
          <w:szCs w:val="20"/>
          <w:bdr w:val="none" w:sz="0" w:space="0" w:color="auto" w:frame="1"/>
          <w:shd w:val="clear" w:color="auto" w:fill="FFFFFF"/>
        </w:rPr>
        <w:t>r</w:t>
      </w:r>
      <w:r w:rsidRPr="00DE71B2">
        <w:rPr>
          <w:rStyle w:val="spctbdy"/>
          <w:rFonts w:ascii="Arial" w:hAnsi="Arial" w:cs="Arial"/>
          <w:color w:val="auto"/>
          <w:sz w:val="20"/>
          <w:szCs w:val="20"/>
          <w:bdr w:val="none" w:sz="0" w:space="0" w:color="auto" w:frame="1"/>
          <w:shd w:val="clear" w:color="auto" w:fill="FFFFFF"/>
        </w:rPr>
        <w:t xml:space="preserve">, și întocmește rapoarte de inspecții pe care le înaintează </w:t>
      </w:r>
      <w:r w:rsidR="00212F4A">
        <w:rPr>
          <w:rStyle w:val="spctbdy"/>
          <w:rFonts w:ascii="Arial" w:hAnsi="Arial" w:cs="Arial"/>
          <w:color w:val="auto"/>
          <w:sz w:val="20"/>
          <w:szCs w:val="20"/>
          <w:bdr w:val="none" w:sz="0" w:space="0" w:color="auto" w:frame="1"/>
          <w:shd w:val="clear" w:color="auto" w:fill="FFFFFF"/>
        </w:rPr>
        <w:t>Investitoru</w:t>
      </w:r>
      <w:r w:rsidRPr="00DE71B2">
        <w:rPr>
          <w:rStyle w:val="spctbdy"/>
          <w:rFonts w:ascii="Arial" w:hAnsi="Arial" w:cs="Arial"/>
          <w:color w:val="auto"/>
          <w:sz w:val="20"/>
          <w:szCs w:val="20"/>
          <w:bdr w:val="none" w:sz="0" w:space="0" w:color="auto" w:frame="1"/>
          <w:shd w:val="clear" w:color="auto" w:fill="FFFFFF"/>
        </w:rPr>
        <w:t>lui;</w:t>
      </w:r>
    </w:p>
    <w:p w14:paraId="132CE690" w14:textId="3AF62739"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3</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 xml:space="preserve">în situația în care descoperă apariția unor vicii/defecțiuni, altele decât cele rezultate din exploatarea necorespunzătoare a lucrării, va notifica </w:t>
      </w:r>
      <w:r w:rsidR="009F55FB" w:rsidRPr="00DE71B2">
        <w:rPr>
          <w:rStyle w:val="spctbdy"/>
          <w:rFonts w:ascii="Arial" w:hAnsi="Arial" w:cs="Arial"/>
          <w:color w:val="auto"/>
          <w:sz w:val="20"/>
          <w:szCs w:val="20"/>
          <w:bdr w:val="none" w:sz="0" w:space="0" w:color="auto" w:frame="1"/>
          <w:shd w:val="clear" w:color="auto" w:fill="FFFFFF"/>
        </w:rPr>
        <w:t>E</w:t>
      </w:r>
      <w:r w:rsidRPr="00DE71B2">
        <w:rPr>
          <w:rStyle w:val="spctbdy"/>
          <w:rFonts w:ascii="Arial" w:hAnsi="Arial" w:cs="Arial"/>
          <w:color w:val="auto"/>
          <w:sz w:val="20"/>
          <w:szCs w:val="20"/>
          <w:bdr w:val="none" w:sz="0" w:space="0" w:color="auto" w:frame="1"/>
          <w:shd w:val="clear" w:color="auto" w:fill="FFFFFF"/>
        </w:rPr>
        <w:t>xecutantul (prin document scris cu confirmare de primire) pentru a lua măsurile necesare de remediere;</w:t>
      </w:r>
    </w:p>
    <w:p w14:paraId="5A79C097" w14:textId="74239B62" w:rsidR="00FB4AC2"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4</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urmărește realizarea lucrărilor de remediere în conformitate cu prevederile caietelor de sarcini, a procedurilor și reglementărilor tehnice în vigoare;</w:t>
      </w:r>
    </w:p>
    <w:p w14:paraId="14F39F31" w14:textId="50D58502" w:rsidR="00862ACB" w:rsidRPr="00DE71B2" w:rsidRDefault="00862ACB" w:rsidP="00862ACB">
      <w:pPr>
        <w:jc w:val="both"/>
        <w:rPr>
          <w:rStyle w:val="spctbdy"/>
          <w:rFonts w:ascii="Arial" w:hAnsi="Arial" w:cs="Arial"/>
          <w:color w:val="auto"/>
          <w:sz w:val="20"/>
          <w:szCs w:val="20"/>
          <w:bdr w:val="none" w:sz="0" w:space="0" w:color="auto" w:frame="1"/>
          <w:shd w:val="clear" w:color="auto" w:fill="FFFFFF"/>
        </w:rPr>
      </w:pPr>
      <w:r w:rsidRPr="00DE71B2">
        <w:rPr>
          <w:rStyle w:val="spctttl"/>
          <w:rFonts w:ascii="Arial" w:hAnsi="Arial" w:cs="Arial"/>
          <w:bCs/>
          <w:color w:val="auto"/>
          <w:sz w:val="20"/>
          <w:szCs w:val="20"/>
          <w:bdr w:val="none" w:sz="0" w:space="0" w:color="auto" w:frame="1"/>
          <w:shd w:val="clear" w:color="auto" w:fill="FFFFFF"/>
        </w:rPr>
        <w:t>5</w:t>
      </w:r>
      <w:r w:rsidR="00DE71B2">
        <w:rPr>
          <w:rStyle w:val="spctttl"/>
          <w:rFonts w:ascii="Arial" w:hAnsi="Arial" w:cs="Arial"/>
          <w:bCs/>
          <w:color w:val="auto"/>
          <w:sz w:val="20"/>
          <w:szCs w:val="20"/>
          <w:bdr w:val="none" w:sz="0" w:space="0" w:color="auto" w:frame="1"/>
          <w:shd w:val="clear" w:color="auto" w:fill="FFFFFF"/>
        </w:rPr>
        <w:tab/>
      </w:r>
      <w:r w:rsidRPr="00DE71B2">
        <w:rPr>
          <w:rStyle w:val="spctbdy"/>
          <w:rFonts w:ascii="Arial" w:hAnsi="Arial" w:cs="Arial"/>
          <w:color w:val="auto"/>
          <w:sz w:val="20"/>
          <w:szCs w:val="20"/>
          <w:bdr w:val="none" w:sz="0" w:space="0" w:color="auto" w:frame="1"/>
          <w:shd w:val="clear" w:color="auto" w:fill="FFFFFF"/>
        </w:rPr>
        <w:t xml:space="preserve">preia de la </w:t>
      </w:r>
      <w:r w:rsidR="00D43619" w:rsidRPr="00DE71B2">
        <w:rPr>
          <w:rStyle w:val="spctbdy"/>
          <w:rFonts w:ascii="Arial" w:hAnsi="Arial" w:cs="Arial"/>
          <w:color w:val="auto"/>
          <w:sz w:val="20"/>
          <w:szCs w:val="20"/>
          <w:bdr w:val="none" w:sz="0" w:space="0" w:color="auto" w:frame="1"/>
          <w:shd w:val="clear" w:color="auto" w:fill="FFFFFF"/>
        </w:rPr>
        <w:t>E</w:t>
      </w:r>
      <w:r w:rsidRPr="00DE71B2">
        <w:rPr>
          <w:rStyle w:val="spctbdy"/>
          <w:rFonts w:ascii="Arial" w:hAnsi="Arial" w:cs="Arial"/>
          <w:color w:val="auto"/>
          <w:sz w:val="20"/>
          <w:szCs w:val="20"/>
          <w:bdr w:val="none" w:sz="0" w:space="0" w:color="auto" w:frame="1"/>
          <w:shd w:val="clear" w:color="auto" w:fill="FFFFFF"/>
        </w:rPr>
        <w:t>xecutant documentația privind execuția lucrărilor de remediere în perioada de garanție și completează cartea tehnică a lucrării.</w:t>
      </w:r>
    </w:p>
    <w:p w14:paraId="18ADFDC1" w14:textId="38E8D029" w:rsidR="0082063A" w:rsidRDefault="0082063A">
      <w:pPr>
        <w:rPr>
          <w:rFonts w:ascii="Arial" w:hAnsi="Arial" w:cs="Arial"/>
          <w:sz w:val="20"/>
          <w:szCs w:val="20"/>
        </w:rPr>
      </w:pPr>
      <w:r>
        <w:rPr>
          <w:rFonts w:ascii="Arial" w:hAnsi="Arial" w:cs="Arial"/>
          <w:sz w:val="20"/>
          <w:szCs w:val="20"/>
        </w:rPr>
        <w:br w:type="page"/>
      </w:r>
    </w:p>
    <w:p w14:paraId="297D50D1" w14:textId="3C68E48C" w:rsidR="00DE71B2" w:rsidRPr="00022C4B" w:rsidRDefault="00DE71B2" w:rsidP="00DE71B2">
      <w:pPr>
        <w:jc w:val="center"/>
        <w:rPr>
          <w:rFonts w:ascii="Arial" w:hAnsi="Arial" w:cs="Arial"/>
          <w:b/>
        </w:rPr>
      </w:pPr>
      <w:r w:rsidRPr="00022C4B">
        <w:rPr>
          <w:rFonts w:ascii="Arial" w:hAnsi="Arial" w:cs="Arial"/>
          <w:b/>
        </w:rPr>
        <w:lastRenderedPageBreak/>
        <w:t>Anexa</w:t>
      </w:r>
      <w:r>
        <w:rPr>
          <w:rFonts w:ascii="Arial" w:hAnsi="Arial" w:cs="Arial"/>
          <w:b/>
        </w:rPr>
        <w:t xml:space="preserve"> K</w:t>
      </w:r>
    </w:p>
    <w:p w14:paraId="47921FD1" w14:textId="77777777" w:rsidR="00DE71B2" w:rsidRDefault="00DE71B2" w:rsidP="00DE71B2">
      <w:pPr>
        <w:jc w:val="center"/>
        <w:rPr>
          <w:rFonts w:ascii="Arial" w:hAnsi="Arial" w:cs="Arial"/>
          <w:sz w:val="20"/>
          <w:szCs w:val="20"/>
        </w:rPr>
      </w:pPr>
      <w:r>
        <w:rPr>
          <w:rFonts w:ascii="Arial" w:hAnsi="Arial" w:cs="Arial"/>
          <w:sz w:val="20"/>
          <w:szCs w:val="20"/>
        </w:rPr>
        <w:t>(normativă)</w:t>
      </w:r>
    </w:p>
    <w:p w14:paraId="568694F4" w14:textId="192E7C8D" w:rsidR="00022C4B" w:rsidRDefault="00022C4B" w:rsidP="003C640D">
      <w:pPr>
        <w:rPr>
          <w:rFonts w:ascii="Arial" w:hAnsi="Arial" w:cs="Arial"/>
          <w:sz w:val="20"/>
          <w:szCs w:val="20"/>
        </w:rPr>
      </w:pPr>
    </w:p>
    <w:p w14:paraId="276CF634" w14:textId="1A2DFF96" w:rsidR="00DE71B2" w:rsidRDefault="00DE71B2" w:rsidP="003C640D">
      <w:pPr>
        <w:rPr>
          <w:rFonts w:ascii="Arial" w:hAnsi="Arial" w:cs="Arial"/>
          <w:sz w:val="20"/>
          <w:szCs w:val="20"/>
        </w:rPr>
      </w:pPr>
    </w:p>
    <w:p w14:paraId="69D9BD5A" w14:textId="2A5C6E5A" w:rsidR="00DE71B2" w:rsidRPr="00DE71B2" w:rsidRDefault="0082063A" w:rsidP="00DE71B2">
      <w:pPr>
        <w:ind w:left="567" w:right="565"/>
        <w:jc w:val="center"/>
        <w:rPr>
          <w:rStyle w:val="apar"/>
          <w:rFonts w:ascii="Arial" w:hAnsi="Arial" w:cs="Arial"/>
          <w:b/>
          <w:bdr w:val="none" w:sz="0" w:space="0" w:color="auto" w:frame="1"/>
          <w:shd w:val="clear" w:color="auto" w:fill="FFFFFF"/>
        </w:rPr>
      </w:pPr>
      <w:r w:rsidRPr="00DE71B2">
        <w:rPr>
          <w:rStyle w:val="apar"/>
          <w:rFonts w:ascii="Arial" w:hAnsi="Arial" w:cs="Arial"/>
          <w:b/>
          <w:bdr w:val="none" w:sz="0" w:space="0" w:color="auto" w:frame="1"/>
          <w:shd w:val="clear" w:color="auto" w:fill="FFFFFF"/>
        </w:rPr>
        <w:t>O</w:t>
      </w:r>
      <w:r w:rsidR="00DE71B2" w:rsidRPr="00DE71B2">
        <w:rPr>
          <w:rStyle w:val="apar"/>
          <w:rFonts w:ascii="Arial" w:hAnsi="Arial" w:cs="Arial"/>
          <w:b/>
          <w:bdr w:val="none" w:sz="0" w:space="0" w:color="auto" w:frame="1"/>
          <w:shd w:val="clear" w:color="auto" w:fill="FFFFFF"/>
        </w:rPr>
        <w:t>bligații</w:t>
      </w:r>
      <w:r w:rsidRPr="00DE71B2">
        <w:rPr>
          <w:rStyle w:val="apar"/>
          <w:rFonts w:ascii="Arial" w:hAnsi="Arial" w:cs="Arial"/>
          <w:b/>
          <w:bdr w:val="none" w:sz="0" w:space="0" w:color="auto" w:frame="1"/>
          <w:shd w:val="clear" w:color="auto" w:fill="FFFFFF"/>
        </w:rPr>
        <w:t xml:space="preserve"> </w:t>
      </w:r>
      <w:r w:rsidR="00DE71B2" w:rsidRPr="00DE71B2">
        <w:rPr>
          <w:rStyle w:val="apar"/>
          <w:rFonts w:ascii="Arial" w:hAnsi="Arial" w:cs="Arial"/>
          <w:b/>
          <w:bdr w:val="none" w:sz="0" w:space="0" w:color="auto" w:frame="1"/>
          <w:shd w:val="clear" w:color="auto" w:fill="FFFFFF"/>
        </w:rPr>
        <w:t>și răspunderi ale șefului de sector drumuri, poduri</w:t>
      </w:r>
    </w:p>
    <w:p w14:paraId="418C7C0A" w14:textId="77777777" w:rsidR="00DE71B2" w:rsidRDefault="00DE71B2" w:rsidP="0082063A">
      <w:pPr>
        <w:jc w:val="both"/>
        <w:rPr>
          <w:rStyle w:val="spar"/>
          <w:rFonts w:ascii="Arial" w:hAnsi="Arial" w:cs="Arial"/>
          <w:sz w:val="20"/>
          <w:szCs w:val="20"/>
          <w:bdr w:val="none" w:sz="0" w:space="0" w:color="auto" w:frame="1"/>
          <w:shd w:val="clear" w:color="auto" w:fill="FFFFFF"/>
        </w:rPr>
      </w:pPr>
    </w:p>
    <w:p w14:paraId="31CAF891" w14:textId="37023741" w:rsidR="00DE71B2" w:rsidRDefault="00DE71B2" w:rsidP="0082063A">
      <w:pPr>
        <w:jc w:val="both"/>
        <w:rPr>
          <w:rStyle w:val="spar"/>
          <w:rFonts w:ascii="Arial" w:hAnsi="Arial" w:cs="Arial"/>
          <w:sz w:val="20"/>
          <w:szCs w:val="20"/>
          <w:bdr w:val="none" w:sz="0" w:space="0" w:color="auto" w:frame="1"/>
          <w:shd w:val="clear" w:color="auto" w:fill="FFFFFF"/>
        </w:rPr>
      </w:pPr>
      <w:r w:rsidRPr="00DE71B2">
        <w:rPr>
          <w:rStyle w:val="spar"/>
          <w:rFonts w:ascii="Arial" w:hAnsi="Arial" w:cs="Arial"/>
          <w:b/>
          <w:sz w:val="20"/>
          <w:szCs w:val="20"/>
          <w:bdr w:val="none" w:sz="0" w:space="0" w:color="auto" w:frame="1"/>
          <w:shd w:val="clear" w:color="auto" w:fill="FFFFFF"/>
        </w:rPr>
        <w:t>K.1</w:t>
      </w:r>
      <w:r>
        <w:rPr>
          <w:rStyle w:val="spar"/>
          <w:rFonts w:ascii="Arial" w:hAnsi="Arial" w:cs="Arial"/>
          <w:sz w:val="20"/>
          <w:szCs w:val="20"/>
          <w:bdr w:val="none" w:sz="0" w:space="0" w:color="auto" w:frame="1"/>
          <w:shd w:val="clear" w:color="auto" w:fill="FFFFFF"/>
        </w:rPr>
        <w:tab/>
      </w:r>
      <w:r w:rsidR="0082063A" w:rsidRPr="0082063A">
        <w:rPr>
          <w:rStyle w:val="spar"/>
          <w:rFonts w:ascii="Arial" w:hAnsi="Arial" w:cs="Arial"/>
          <w:sz w:val="20"/>
          <w:szCs w:val="20"/>
          <w:bdr w:val="none" w:sz="0" w:space="0" w:color="auto" w:frame="1"/>
          <w:shd w:val="clear" w:color="auto" w:fill="FFFFFF"/>
        </w:rPr>
        <w:t xml:space="preserve">În exercitarea verificării realizării corecte a executării lucrărilor și serviciilor de întreținere a drumurilor </w:t>
      </w:r>
      <w:r>
        <w:rPr>
          <w:rStyle w:val="spar"/>
          <w:rFonts w:ascii="Arial" w:hAnsi="Arial" w:cs="Arial"/>
          <w:sz w:val="20"/>
          <w:szCs w:val="20"/>
          <w:bdr w:val="none" w:sz="0" w:space="0" w:color="auto" w:frame="1"/>
          <w:shd w:val="clear" w:color="auto" w:fill="FFFFFF"/>
        </w:rPr>
        <w:t>publice</w:t>
      </w:r>
      <w:r w:rsidR="0082063A" w:rsidRPr="0082063A">
        <w:rPr>
          <w:rStyle w:val="spar"/>
          <w:rFonts w:ascii="Arial" w:hAnsi="Arial" w:cs="Arial"/>
          <w:sz w:val="20"/>
          <w:szCs w:val="20"/>
          <w:bdr w:val="none" w:sz="0" w:space="0" w:color="auto" w:frame="1"/>
          <w:shd w:val="clear" w:color="auto" w:fill="FFFFFF"/>
        </w:rPr>
        <w:t>, șeful de district drumuri, poduri/șeful de sector drumuri, poduri</w:t>
      </w:r>
      <w:r w:rsidR="00766B28">
        <w:rPr>
          <w:rStyle w:val="spar"/>
          <w:rFonts w:ascii="Arial" w:hAnsi="Arial" w:cs="Arial"/>
          <w:sz w:val="20"/>
          <w:szCs w:val="20"/>
          <w:bdr w:val="none" w:sz="0" w:space="0" w:color="auto" w:frame="1"/>
          <w:shd w:val="clear" w:color="auto" w:fill="FFFFFF"/>
        </w:rPr>
        <w:t>,</w:t>
      </w:r>
      <w:r w:rsidR="0082063A" w:rsidRPr="0082063A">
        <w:rPr>
          <w:rStyle w:val="spar"/>
          <w:rFonts w:ascii="Arial" w:hAnsi="Arial" w:cs="Arial"/>
          <w:sz w:val="20"/>
          <w:szCs w:val="20"/>
          <w:bdr w:val="none" w:sz="0" w:space="0" w:color="auto" w:frame="1"/>
          <w:shd w:val="clear" w:color="auto" w:fill="FFFFFF"/>
        </w:rPr>
        <w:t xml:space="preserve"> </w:t>
      </w:r>
      <w:r w:rsidR="00766B28">
        <w:rPr>
          <w:rStyle w:val="spar"/>
          <w:rFonts w:ascii="Arial" w:hAnsi="Arial" w:cs="Arial"/>
          <w:sz w:val="20"/>
          <w:szCs w:val="20"/>
          <w:bdr w:val="none" w:sz="0" w:space="0" w:color="auto" w:frame="1"/>
          <w:shd w:val="clear" w:color="auto" w:fill="FFFFFF"/>
        </w:rPr>
        <w:t>î</w:t>
      </w:r>
      <w:r w:rsidR="00766B28" w:rsidRPr="0082063A">
        <w:rPr>
          <w:rStyle w:val="spar"/>
          <w:rFonts w:ascii="Arial" w:hAnsi="Arial" w:cs="Arial"/>
          <w:sz w:val="20"/>
          <w:szCs w:val="20"/>
          <w:bdr w:val="none" w:sz="0" w:space="0" w:color="auto" w:frame="1"/>
          <w:shd w:val="clear" w:color="auto" w:fill="FFFFFF"/>
        </w:rPr>
        <w:t>n perioada de pregătire a lucrării, în perioada execuției lucrărilor și la recepția lucrărilor</w:t>
      </w:r>
      <w:r w:rsidR="00766B28">
        <w:rPr>
          <w:rStyle w:val="spar"/>
          <w:rFonts w:ascii="Arial" w:hAnsi="Arial" w:cs="Arial"/>
          <w:sz w:val="20"/>
          <w:szCs w:val="20"/>
          <w:bdr w:val="none" w:sz="0" w:space="0" w:color="auto" w:frame="1"/>
          <w:shd w:val="clear" w:color="auto" w:fill="FFFFFF"/>
        </w:rPr>
        <w:t>,</w:t>
      </w:r>
      <w:r w:rsidR="00766B28" w:rsidRPr="0082063A">
        <w:rPr>
          <w:rStyle w:val="spar"/>
          <w:rFonts w:ascii="Arial" w:hAnsi="Arial" w:cs="Arial"/>
          <w:sz w:val="20"/>
          <w:szCs w:val="20"/>
          <w:bdr w:val="none" w:sz="0" w:space="0" w:color="auto" w:frame="1"/>
          <w:shd w:val="clear" w:color="auto" w:fill="FFFFFF"/>
        </w:rPr>
        <w:t xml:space="preserve"> </w:t>
      </w:r>
      <w:r w:rsidR="0082063A" w:rsidRPr="0082063A">
        <w:rPr>
          <w:rStyle w:val="spar"/>
          <w:rFonts w:ascii="Arial" w:hAnsi="Arial" w:cs="Arial"/>
          <w:sz w:val="20"/>
          <w:szCs w:val="20"/>
          <w:bdr w:val="none" w:sz="0" w:space="0" w:color="auto" w:frame="1"/>
          <w:shd w:val="clear" w:color="auto" w:fill="FFFFFF"/>
        </w:rPr>
        <w:t>are următoarele obligații și răspunderi:</w:t>
      </w:r>
    </w:p>
    <w:p w14:paraId="10E0E3DB" w14:textId="77777777" w:rsidR="00DE71B2" w:rsidRDefault="00DE71B2" w:rsidP="0082063A">
      <w:pPr>
        <w:jc w:val="both"/>
        <w:rPr>
          <w:rStyle w:val="spar"/>
          <w:rFonts w:ascii="Arial" w:hAnsi="Arial" w:cs="Arial"/>
          <w:sz w:val="20"/>
          <w:szCs w:val="20"/>
          <w:bdr w:val="none" w:sz="0" w:space="0" w:color="auto" w:frame="1"/>
          <w:shd w:val="clear" w:color="auto" w:fill="FFFFFF"/>
        </w:rPr>
      </w:pPr>
    </w:p>
    <w:p w14:paraId="2EC4C2B2" w14:textId="700D4BC5" w:rsidR="00DE71B2" w:rsidRPr="00766B28" w:rsidRDefault="0082063A" w:rsidP="0082063A">
      <w:pPr>
        <w:jc w:val="both"/>
        <w:rPr>
          <w:rStyle w:val="spctbdy"/>
          <w:rFonts w:ascii="Arial" w:hAnsi="Arial" w:cs="Arial"/>
          <w:color w:val="auto"/>
          <w:sz w:val="20"/>
          <w:szCs w:val="20"/>
          <w:bdr w:val="none" w:sz="0" w:space="0" w:color="auto" w:frame="1"/>
          <w:shd w:val="clear" w:color="auto" w:fill="FFFFFF"/>
        </w:rPr>
      </w:pPr>
      <w:r w:rsidRPr="00766B28">
        <w:rPr>
          <w:rStyle w:val="spctttl"/>
          <w:rFonts w:ascii="Arial" w:hAnsi="Arial" w:cs="Arial"/>
          <w:bCs/>
          <w:color w:val="auto"/>
          <w:sz w:val="20"/>
          <w:szCs w:val="20"/>
          <w:bdr w:val="none" w:sz="0" w:space="0" w:color="auto" w:frame="1"/>
          <w:shd w:val="clear" w:color="auto" w:fill="FFFFFF"/>
        </w:rPr>
        <w:t>1</w:t>
      </w:r>
      <w:r w:rsidR="00766B28">
        <w:rPr>
          <w:rStyle w:val="spctttl"/>
          <w:rFonts w:ascii="Arial" w:hAnsi="Arial" w:cs="Arial"/>
          <w:bCs/>
          <w:color w:val="auto"/>
          <w:sz w:val="20"/>
          <w:szCs w:val="20"/>
          <w:bdr w:val="none" w:sz="0" w:space="0" w:color="auto" w:frame="1"/>
          <w:shd w:val="clear" w:color="auto" w:fill="FFFFFF"/>
        </w:rPr>
        <w:tab/>
      </w:r>
      <w:r w:rsidRPr="00766B28">
        <w:rPr>
          <w:rStyle w:val="spctbdy"/>
          <w:rFonts w:ascii="Arial" w:hAnsi="Arial" w:cs="Arial"/>
          <w:color w:val="auto"/>
          <w:sz w:val="20"/>
          <w:szCs w:val="20"/>
          <w:bdr w:val="none" w:sz="0" w:space="0" w:color="auto" w:frame="1"/>
          <w:shd w:val="clear" w:color="auto" w:fill="FFFFFF"/>
        </w:rPr>
        <w:t>studiază caietele de sarcini, tehnologiile și procedurile prevăzute pentru realizarea lucrării;</w:t>
      </w:r>
    </w:p>
    <w:p w14:paraId="0C1114D6" w14:textId="087FF2DF" w:rsidR="00DE71B2" w:rsidRPr="00766B28" w:rsidRDefault="0082063A" w:rsidP="0082063A">
      <w:pPr>
        <w:jc w:val="both"/>
        <w:rPr>
          <w:rStyle w:val="spctbdy"/>
          <w:rFonts w:ascii="Arial" w:hAnsi="Arial" w:cs="Arial"/>
          <w:color w:val="auto"/>
          <w:sz w:val="20"/>
          <w:szCs w:val="20"/>
          <w:bdr w:val="none" w:sz="0" w:space="0" w:color="auto" w:frame="1"/>
          <w:shd w:val="clear" w:color="auto" w:fill="FFFFFF"/>
        </w:rPr>
      </w:pPr>
      <w:r w:rsidRPr="00766B28">
        <w:rPr>
          <w:rStyle w:val="spctttl"/>
          <w:rFonts w:ascii="Arial" w:hAnsi="Arial" w:cs="Arial"/>
          <w:bCs/>
          <w:color w:val="auto"/>
          <w:sz w:val="20"/>
          <w:szCs w:val="20"/>
          <w:bdr w:val="none" w:sz="0" w:space="0" w:color="auto" w:frame="1"/>
          <w:shd w:val="clear" w:color="auto" w:fill="FFFFFF"/>
        </w:rPr>
        <w:t>2</w:t>
      </w:r>
      <w:r w:rsidR="00766B28">
        <w:rPr>
          <w:rStyle w:val="spctttl"/>
          <w:rFonts w:ascii="Arial" w:hAnsi="Arial" w:cs="Arial"/>
          <w:bCs/>
          <w:color w:val="auto"/>
          <w:sz w:val="20"/>
          <w:szCs w:val="20"/>
          <w:bdr w:val="none" w:sz="0" w:space="0" w:color="auto" w:frame="1"/>
          <w:shd w:val="clear" w:color="auto" w:fill="FFFFFF"/>
        </w:rPr>
        <w:tab/>
      </w:r>
      <w:r w:rsidRPr="00766B28">
        <w:rPr>
          <w:rStyle w:val="spctbdy"/>
          <w:rFonts w:ascii="Arial" w:hAnsi="Arial" w:cs="Arial"/>
          <w:color w:val="auto"/>
          <w:sz w:val="20"/>
          <w:szCs w:val="20"/>
          <w:bdr w:val="none" w:sz="0" w:space="0" w:color="auto" w:frame="1"/>
          <w:shd w:val="clear" w:color="auto" w:fill="FFFFFF"/>
        </w:rPr>
        <w:t>urmărește realizarea lucrării în conformitate cu prevederile contractului de achiziție publică (acolo unde este cazul), ale caietelor de sarcini și anexele acestora, ale documentației tehnice în fază unică și ale reglementărilor specifice;</w:t>
      </w:r>
    </w:p>
    <w:p w14:paraId="2352DD88" w14:textId="05537F7D" w:rsidR="00DE71B2" w:rsidRPr="00766B28" w:rsidRDefault="0082063A" w:rsidP="0082063A">
      <w:pPr>
        <w:jc w:val="both"/>
        <w:rPr>
          <w:rStyle w:val="spctbdy"/>
          <w:rFonts w:ascii="Arial" w:hAnsi="Arial" w:cs="Arial"/>
          <w:color w:val="auto"/>
          <w:sz w:val="20"/>
          <w:szCs w:val="20"/>
          <w:bdr w:val="none" w:sz="0" w:space="0" w:color="auto" w:frame="1"/>
          <w:shd w:val="clear" w:color="auto" w:fill="FFFFFF"/>
        </w:rPr>
      </w:pPr>
      <w:r w:rsidRPr="00766B28">
        <w:rPr>
          <w:rStyle w:val="spctttl"/>
          <w:rFonts w:ascii="Arial" w:hAnsi="Arial" w:cs="Arial"/>
          <w:bCs/>
          <w:color w:val="auto"/>
          <w:sz w:val="20"/>
          <w:szCs w:val="20"/>
          <w:bdr w:val="none" w:sz="0" w:space="0" w:color="auto" w:frame="1"/>
          <w:shd w:val="clear" w:color="auto" w:fill="FFFFFF"/>
        </w:rPr>
        <w:t>3</w:t>
      </w:r>
      <w:r w:rsidR="00766B28">
        <w:rPr>
          <w:rStyle w:val="spctttl"/>
          <w:rFonts w:ascii="Arial" w:hAnsi="Arial" w:cs="Arial"/>
          <w:bCs/>
          <w:color w:val="auto"/>
          <w:sz w:val="20"/>
          <w:szCs w:val="20"/>
          <w:bdr w:val="none" w:sz="0" w:space="0" w:color="auto" w:frame="1"/>
          <w:shd w:val="clear" w:color="auto" w:fill="FFFFFF"/>
        </w:rPr>
        <w:tab/>
      </w:r>
      <w:r w:rsidRPr="00766B28">
        <w:rPr>
          <w:rStyle w:val="spctbdy"/>
          <w:rFonts w:ascii="Arial" w:hAnsi="Arial" w:cs="Arial"/>
          <w:color w:val="auto"/>
          <w:sz w:val="20"/>
          <w:szCs w:val="20"/>
          <w:bdr w:val="none" w:sz="0" w:space="0" w:color="auto" w:frame="1"/>
          <w:shd w:val="clear" w:color="auto" w:fill="FFFFFF"/>
        </w:rPr>
        <w:t>urmărește realizarea lucrărilor din punct de vedere al cantității, calității, și respectării termenelor de execuție;</w:t>
      </w:r>
    </w:p>
    <w:p w14:paraId="2E3D97ED" w14:textId="34875FE8" w:rsidR="00DE71B2" w:rsidRPr="00766B28" w:rsidRDefault="0082063A" w:rsidP="0082063A">
      <w:pPr>
        <w:jc w:val="both"/>
        <w:rPr>
          <w:rStyle w:val="spctbdy"/>
          <w:rFonts w:ascii="Arial" w:hAnsi="Arial" w:cs="Arial"/>
          <w:color w:val="auto"/>
          <w:sz w:val="20"/>
          <w:szCs w:val="20"/>
          <w:bdr w:val="none" w:sz="0" w:space="0" w:color="auto" w:frame="1"/>
          <w:shd w:val="clear" w:color="auto" w:fill="FFFFFF"/>
        </w:rPr>
      </w:pPr>
      <w:r w:rsidRPr="00766B28">
        <w:rPr>
          <w:rStyle w:val="spctttl"/>
          <w:rFonts w:ascii="Arial" w:hAnsi="Arial" w:cs="Arial"/>
          <w:bCs/>
          <w:color w:val="auto"/>
          <w:sz w:val="20"/>
          <w:szCs w:val="20"/>
          <w:bdr w:val="none" w:sz="0" w:space="0" w:color="auto" w:frame="1"/>
          <w:shd w:val="clear" w:color="auto" w:fill="FFFFFF"/>
        </w:rPr>
        <w:t>4</w:t>
      </w:r>
      <w:r w:rsidR="00766B28">
        <w:rPr>
          <w:rStyle w:val="spctttl"/>
          <w:rFonts w:ascii="Arial" w:hAnsi="Arial" w:cs="Arial"/>
          <w:bCs/>
          <w:color w:val="auto"/>
          <w:sz w:val="20"/>
          <w:szCs w:val="20"/>
          <w:bdr w:val="none" w:sz="0" w:space="0" w:color="auto" w:frame="1"/>
          <w:shd w:val="clear" w:color="auto" w:fill="FFFFFF"/>
        </w:rPr>
        <w:tab/>
      </w:r>
      <w:r w:rsidRPr="00766B28">
        <w:rPr>
          <w:rStyle w:val="spctbdy"/>
          <w:rFonts w:ascii="Arial" w:hAnsi="Arial" w:cs="Arial"/>
          <w:color w:val="auto"/>
          <w:sz w:val="20"/>
          <w:szCs w:val="20"/>
          <w:bdr w:val="none" w:sz="0" w:space="0" w:color="auto" w:frame="1"/>
          <w:shd w:val="clear" w:color="auto" w:fill="FFFFFF"/>
        </w:rPr>
        <w:t>verifică existența și respectarea graficelor de realizare a lucrării;</w:t>
      </w:r>
    </w:p>
    <w:p w14:paraId="17B23485" w14:textId="193F21FA" w:rsidR="00DE71B2" w:rsidRPr="00766B28" w:rsidRDefault="0082063A" w:rsidP="0082063A">
      <w:pPr>
        <w:jc w:val="both"/>
        <w:rPr>
          <w:rStyle w:val="spctbdy"/>
          <w:rFonts w:ascii="Arial" w:hAnsi="Arial" w:cs="Arial"/>
          <w:color w:val="auto"/>
          <w:sz w:val="20"/>
          <w:szCs w:val="20"/>
          <w:bdr w:val="none" w:sz="0" w:space="0" w:color="auto" w:frame="1"/>
          <w:shd w:val="clear" w:color="auto" w:fill="FFFFFF"/>
        </w:rPr>
      </w:pPr>
      <w:r w:rsidRPr="00766B28">
        <w:rPr>
          <w:rStyle w:val="spctttl"/>
          <w:rFonts w:ascii="Arial" w:hAnsi="Arial" w:cs="Arial"/>
          <w:bCs/>
          <w:color w:val="auto"/>
          <w:sz w:val="20"/>
          <w:szCs w:val="20"/>
          <w:bdr w:val="none" w:sz="0" w:space="0" w:color="auto" w:frame="1"/>
          <w:shd w:val="clear" w:color="auto" w:fill="FFFFFF"/>
        </w:rPr>
        <w:t>5</w:t>
      </w:r>
      <w:r w:rsidR="00766B28">
        <w:rPr>
          <w:rStyle w:val="spctttl"/>
          <w:rFonts w:ascii="Arial" w:hAnsi="Arial" w:cs="Arial"/>
          <w:bCs/>
          <w:color w:val="auto"/>
          <w:sz w:val="20"/>
          <w:szCs w:val="20"/>
          <w:bdr w:val="none" w:sz="0" w:space="0" w:color="auto" w:frame="1"/>
          <w:shd w:val="clear" w:color="auto" w:fill="FFFFFF"/>
        </w:rPr>
        <w:tab/>
      </w:r>
      <w:r w:rsidRPr="00766B28">
        <w:rPr>
          <w:rStyle w:val="spctbdy"/>
          <w:rFonts w:ascii="Arial" w:hAnsi="Arial" w:cs="Arial"/>
          <w:color w:val="auto"/>
          <w:sz w:val="20"/>
          <w:szCs w:val="20"/>
          <w:bdr w:val="none" w:sz="0" w:space="0" w:color="auto" w:frame="1"/>
          <w:shd w:val="clear" w:color="auto" w:fill="FFFFFF"/>
        </w:rPr>
        <w:t>verifică existența documentelor de certificare a calității produselor pentru construcții, respectiv corespondența calității acestora cu prevederile cuprinse în caietele de sarcini;</w:t>
      </w:r>
    </w:p>
    <w:p w14:paraId="470C3978" w14:textId="49ABA948" w:rsidR="00DE71B2" w:rsidRPr="00766B28" w:rsidRDefault="0082063A" w:rsidP="0082063A">
      <w:pPr>
        <w:jc w:val="both"/>
        <w:rPr>
          <w:rStyle w:val="spctbdy"/>
          <w:rFonts w:ascii="Arial" w:hAnsi="Arial" w:cs="Arial"/>
          <w:color w:val="auto"/>
          <w:sz w:val="20"/>
          <w:szCs w:val="20"/>
          <w:bdr w:val="none" w:sz="0" w:space="0" w:color="auto" w:frame="1"/>
          <w:shd w:val="clear" w:color="auto" w:fill="FFFFFF"/>
        </w:rPr>
      </w:pPr>
      <w:r w:rsidRPr="00766B28">
        <w:rPr>
          <w:rStyle w:val="spctttl"/>
          <w:rFonts w:ascii="Arial" w:hAnsi="Arial" w:cs="Arial"/>
          <w:bCs/>
          <w:color w:val="auto"/>
          <w:sz w:val="20"/>
          <w:szCs w:val="20"/>
          <w:bdr w:val="none" w:sz="0" w:space="0" w:color="auto" w:frame="1"/>
          <w:shd w:val="clear" w:color="auto" w:fill="FFFFFF"/>
        </w:rPr>
        <w:t>6</w:t>
      </w:r>
      <w:r w:rsidR="00766B28">
        <w:rPr>
          <w:rStyle w:val="spctttl"/>
          <w:rFonts w:ascii="Arial" w:hAnsi="Arial" w:cs="Arial"/>
          <w:bCs/>
          <w:color w:val="auto"/>
          <w:sz w:val="20"/>
          <w:szCs w:val="20"/>
          <w:bdr w:val="none" w:sz="0" w:space="0" w:color="auto" w:frame="1"/>
          <w:shd w:val="clear" w:color="auto" w:fill="FFFFFF"/>
        </w:rPr>
        <w:tab/>
      </w:r>
      <w:r w:rsidRPr="00766B28">
        <w:rPr>
          <w:rStyle w:val="spctbdy"/>
          <w:rFonts w:ascii="Arial" w:hAnsi="Arial" w:cs="Arial"/>
          <w:color w:val="auto"/>
          <w:sz w:val="20"/>
          <w:szCs w:val="20"/>
          <w:bdr w:val="none" w:sz="0" w:space="0" w:color="auto" w:frame="1"/>
          <w:shd w:val="clear" w:color="auto" w:fill="FFFFFF"/>
        </w:rPr>
        <w:t xml:space="preserve">informează </w:t>
      </w:r>
      <w:r w:rsidR="00D43619">
        <w:rPr>
          <w:rStyle w:val="spctbdy"/>
          <w:rFonts w:ascii="Arial" w:hAnsi="Arial" w:cs="Arial"/>
          <w:color w:val="auto"/>
          <w:sz w:val="20"/>
          <w:szCs w:val="20"/>
          <w:bdr w:val="none" w:sz="0" w:space="0" w:color="auto" w:frame="1"/>
          <w:shd w:val="clear" w:color="auto" w:fill="FFFFFF"/>
        </w:rPr>
        <w:t>Investito</w:t>
      </w:r>
      <w:r w:rsidR="00F23C48">
        <w:rPr>
          <w:rStyle w:val="spctbdy"/>
          <w:rFonts w:ascii="Arial" w:hAnsi="Arial" w:cs="Arial"/>
          <w:color w:val="auto"/>
          <w:sz w:val="20"/>
          <w:szCs w:val="20"/>
          <w:bdr w:val="none" w:sz="0" w:space="0" w:color="auto" w:frame="1"/>
          <w:shd w:val="clear" w:color="auto" w:fill="FFFFFF"/>
        </w:rPr>
        <w:t>r</w:t>
      </w:r>
      <w:r w:rsidRPr="00766B28">
        <w:rPr>
          <w:rStyle w:val="spctbdy"/>
          <w:rFonts w:ascii="Arial" w:hAnsi="Arial" w:cs="Arial"/>
          <w:color w:val="auto"/>
          <w:sz w:val="20"/>
          <w:szCs w:val="20"/>
          <w:bdr w:val="none" w:sz="0" w:space="0" w:color="auto" w:frame="1"/>
          <w:shd w:val="clear" w:color="auto" w:fill="FFFFFF"/>
        </w:rPr>
        <w:t>ul în cazul în care constată utilizarea produselor pentru construcții fără certificate de conformitate, declarații de conformitate sau agrement tehnic;</w:t>
      </w:r>
    </w:p>
    <w:p w14:paraId="5C3B3169" w14:textId="0CC4231B" w:rsidR="00DE71B2" w:rsidRPr="00766B28" w:rsidRDefault="0082063A" w:rsidP="0082063A">
      <w:pPr>
        <w:jc w:val="both"/>
        <w:rPr>
          <w:rStyle w:val="spctbdy"/>
          <w:rFonts w:ascii="Arial" w:hAnsi="Arial" w:cs="Arial"/>
          <w:color w:val="auto"/>
          <w:sz w:val="20"/>
          <w:szCs w:val="20"/>
          <w:bdr w:val="none" w:sz="0" w:space="0" w:color="auto" w:frame="1"/>
          <w:shd w:val="clear" w:color="auto" w:fill="FFFFFF"/>
        </w:rPr>
      </w:pPr>
      <w:r w:rsidRPr="00766B28">
        <w:rPr>
          <w:rStyle w:val="spctttl"/>
          <w:rFonts w:ascii="Arial" w:hAnsi="Arial" w:cs="Arial"/>
          <w:bCs/>
          <w:color w:val="auto"/>
          <w:sz w:val="20"/>
          <w:szCs w:val="20"/>
          <w:bdr w:val="none" w:sz="0" w:space="0" w:color="auto" w:frame="1"/>
          <w:shd w:val="clear" w:color="auto" w:fill="FFFFFF"/>
        </w:rPr>
        <w:t>7</w:t>
      </w:r>
      <w:r w:rsidR="00766B28">
        <w:rPr>
          <w:rStyle w:val="spctttl"/>
          <w:rFonts w:ascii="Arial" w:hAnsi="Arial" w:cs="Arial"/>
          <w:bCs/>
          <w:color w:val="auto"/>
          <w:sz w:val="20"/>
          <w:szCs w:val="20"/>
          <w:bdr w:val="none" w:sz="0" w:space="0" w:color="auto" w:frame="1"/>
          <w:shd w:val="clear" w:color="auto" w:fill="FFFFFF"/>
        </w:rPr>
        <w:tab/>
      </w:r>
      <w:r w:rsidRPr="00766B28">
        <w:rPr>
          <w:rStyle w:val="spctbdy"/>
          <w:rFonts w:ascii="Arial" w:hAnsi="Arial" w:cs="Arial"/>
          <w:color w:val="auto"/>
          <w:sz w:val="20"/>
          <w:szCs w:val="20"/>
          <w:bdr w:val="none" w:sz="0" w:space="0" w:color="auto" w:frame="1"/>
          <w:shd w:val="clear" w:color="auto" w:fill="FFFFFF"/>
        </w:rPr>
        <w:t xml:space="preserve">informează </w:t>
      </w:r>
      <w:r w:rsidR="00D43619">
        <w:rPr>
          <w:rStyle w:val="spctbdy"/>
          <w:rFonts w:ascii="Arial" w:hAnsi="Arial" w:cs="Arial"/>
          <w:color w:val="auto"/>
          <w:sz w:val="20"/>
          <w:szCs w:val="20"/>
          <w:bdr w:val="none" w:sz="0" w:space="0" w:color="auto" w:frame="1"/>
          <w:shd w:val="clear" w:color="auto" w:fill="FFFFFF"/>
        </w:rPr>
        <w:t>Investito</w:t>
      </w:r>
      <w:r w:rsidR="00F23C48">
        <w:rPr>
          <w:rStyle w:val="spctbdy"/>
          <w:rFonts w:ascii="Arial" w:hAnsi="Arial" w:cs="Arial"/>
          <w:color w:val="auto"/>
          <w:sz w:val="20"/>
          <w:szCs w:val="20"/>
          <w:bdr w:val="none" w:sz="0" w:space="0" w:color="auto" w:frame="1"/>
          <w:shd w:val="clear" w:color="auto" w:fill="FFFFFF"/>
        </w:rPr>
        <w:t>r</w:t>
      </w:r>
      <w:r w:rsidR="00D43619">
        <w:rPr>
          <w:rStyle w:val="spctbdy"/>
          <w:rFonts w:ascii="Arial" w:hAnsi="Arial" w:cs="Arial"/>
          <w:color w:val="auto"/>
          <w:sz w:val="20"/>
          <w:szCs w:val="20"/>
          <w:bdr w:val="none" w:sz="0" w:space="0" w:color="auto" w:frame="1"/>
          <w:shd w:val="clear" w:color="auto" w:fill="FFFFFF"/>
        </w:rPr>
        <w:t>ul</w:t>
      </w:r>
      <w:r w:rsidRPr="00766B28">
        <w:rPr>
          <w:rStyle w:val="spctbdy"/>
          <w:rFonts w:ascii="Arial" w:hAnsi="Arial" w:cs="Arial"/>
          <w:color w:val="auto"/>
          <w:sz w:val="20"/>
          <w:szCs w:val="20"/>
          <w:bdr w:val="none" w:sz="0" w:space="0" w:color="auto" w:frame="1"/>
          <w:shd w:val="clear" w:color="auto" w:fill="FFFFFF"/>
        </w:rPr>
        <w:t xml:space="preserve"> în cazul în care constată utilizarea de procedee și echipamente noi, neagrementate tehnic sau cu agremente tehnice la care avizul tehnic a expirat;</w:t>
      </w:r>
    </w:p>
    <w:p w14:paraId="63BA3CC8" w14:textId="21E86738" w:rsidR="00DE71B2" w:rsidRPr="00766B28" w:rsidRDefault="0082063A" w:rsidP="0082063A">
      <w:pPr>
        <w:jc w:val="both"/>
        <w:rPr>
          <w:rStyle w:val="spctbdy"/>
          <w:rFonts w:ascii="Arial" w:hAnsi="Arial" w:cs="Arial"/>
          <w:color w:val="auto"/>
          <w:sz w:val="20"/>
          <w:szCs w:val="20"/>
          <w:bdr w:val="none" w:sz="0" w:space="0" w:color="auto" w:frame="1"/>
          <w:shd w:val="clear" w:color="auto" w:fill="FFFFFF"/>
        </w:rPr>
      </w:pPr>
      <w:r w:rsidRPr="00766B28">
        <w:rPr>
          <w:rStyle w:val="spctttl"/>
          <w:rFonts w:ascii="Arial" w:hAnsi="Arial" w:cs="Arial"/>
          <w:bCs/>
          <w:color w:val="auto"/>
          <w:sz w:val="20"/>
          <w:szCs w:val="20"/>
          <w:bdr w:val="none" w:sz="0" w:space="0" w:color="auto" w:frame="1"/>
          <w:shd w:val="clear" w:color="auto" w:fill="FFFFFF"/>
        </w:rPr>
        <w:t>8</w:t>
      </w:r>
      <w:r w:rsidR="00766B28">
        <w:rPr>
          <w:rStyle w:val="spctttl"/>
          <w:rFonts w:ascii="Arial" w:hAnsi="Arial" w:cs="Arial"/>
          <w:bCs/>
          <w:color w:val="auto"/>
          <w:sz w:val="20"/>
          <w:szCs w:val="20"/>
          <w:bdr w:val="none" w:sz="0" w:space="0" w:color="auto" w:frame="1"/>
          <w:shd w:val="clear" w:color="auto" w:fill="FFFFFF"/>
        </w:rPr>
        <w:tab/>
      </w:r>
      <w:r w:rsidRPr="00766B28">
        <w:rPr>
          <w:rStyle w:val="spctbdy"/>
          <w:rFonts w:ascii="Arial" w:hAnsi="Arial" w:cs="Arial"/>
          <w:color w:val="auto"/>
          <w:sz w:val="20"/>
          <w:szCs w:val="20"/>
          <w:bdr w:val="none" w:sz="0" w:space="0" w:color="auto" w:frame="1"/>
          <w:shd w:val="clear" w:color="auto" w:fill="FFFFFF"/>
        </w:rPr>
        <w:t>participă la toate fazele de verificare a execuției lucrărilor;</w:t>
      </w:r>
    </w:p>
    <w:p w14:paraId="64E93999" w14:textId="1F8166F0" w:rsidR="00DE71B2" w:rsidRPr="00766B28" w:rsidRDefault="0082063A" w:rsidP="0082063A">
      <w:pPr>
        <w:jc w:val="both"/>
        <w:rPr>
          <w:rStyle w:val="spctbdy"/>
          <w:rFonts w:ascii="Arial" w:hAnsi="Arial" w:cs="Arial"/>
          <w:color w:val="auto"/>
          <w:sz w:val="20"/>
          <w:szCs w:val="20"/>
          <w:bdr w:val="none" w:sz="0" w:space="0" w:color="auto" w:frame="1"/>
          <w:shd w:val="clear" w:color="auto" w:fill="FFFFFF"/>
        </w:rPr>
      </w:pPr>
      <w:r w:rsidRPr="00766B28">
        <w:rPr>
          <w:rStyle w:val="spctttl"/>
          <w:rFonts w:ascii="Arial" w:hAnsi="Arial" w:cs="Arial"/>
          <w:bCs/>
          <w:color w:val="auto"/>
          <w:sz w:val="20"/>
          <w:szCs w:val="20"/>
          <w:bdr w:val="none" w:sz="0" w:space="0" w:color="auto" w:frame="1"/>
          <w:shd w:val="clear" w:color="auto" w:fill="FFFFFF"/>
        </w:rPr>
        <w:t>9</w:t>
      </w:r>
      <w:r w:rsidR="00766B28">
        <w:rPr>
          <w:rStyle w:val="spctttl"/>
          <w:rFonts w:ascii="Arial" w:hAnsi="Arial" w:cs="Arial"/>
          <w:bCs/>
          <w:color w:val="auto"/>
          <w:sz w:val="20"/>
          <w:szCs w:val="20"/>
          <w:bdr w:val="none" w:sz="0" w:space="0" w:color="auto" w:frame="1"/>
          <w:shd w:val="clear" w:color="auto" w:fill="FFFFFF"/>
        </w:rPr>
        <w:tab/>
      </w:r>
      <w:r w:rsidRPr="00766B28">
        <w:rPr>
          <w:rStyle w:val="spctbdy"/>
          <w:rFonts w:ascii="Arial" w:hAnsi="Arial" w:cs="Arial"/>
          <w:color w:val="auto"/>
          <w:sz w:val="20"/>
          <w:szCs w:val="20"/>
          <w:bdr w:val="none" w:sz="0" w:space="0" w:color="auto" w:frame="1"/>
          <w:shd w:val="clear" w:color="auto" w:fill="FFFFFF"/>
        </w:rPr>
        <w:t>verifică respectarea tehnologiilor de execuție, aplicarea corectă a acestora în vederea asigurării nivelului calitativ prevăzut în documentația tehnică în fază unică și în reglementările tehnice;</w:t>
      </w:r>
    </w:p>
    <w:p w14:paraId="3CA7558E" w14:textId="3F6746EA" w:rsidR="00DE71B2" w:rsidRPr="00766B28" w:rsidRDefault="0082063A" w:rsidP="0082063A">
      <w:pPr>
        <w:jc w:val="both"/>
        <w:rPr>
          <w:rStyle w:val="spctbdy"/>
          <w:rFonts w:ascii="Arial" w:hAnsi="Arial" w:cs="Arial"/>
          <w:color w:val="auto"/>
          <w:sz w:val="20"/>
          <w:szCs w:val="20"/>
          <w:bdr w:val="none" w:sz="0" w:space="0" w:color="auto" w:frame="1"/>
          <w:shd w:val="clear" w:color="auto" w:fill="FFFFFF"/>
        </w:rPr>
      </w:pPr>
      <w:r w:rsidRPr="00766B28">
        <w:rPr>
          <w:rStyle w:val="spctttl"/>
          <w:rFonts w:ascii="Arial" w:hAnsi="Arial" w:cs="Arial"/>
          <w:bCs/>
          <w:color w:val="auto"/>
          <w:sz w:val="20"/>
          <w:szCs w:val="20"/>
          <w:bdr w:val="none" w:sz="0" w:space="0" w:color="auto" w:frame="1"/>
          <w:shd w:val="clear" w:color="auto" w:fill="FFFFFF"/>
        </w:rPr>
        <w:t>10</w:t>
      </w:r>
      <w:r w:rsidR="00766B28">
        <w:rPr>
          <w:rStyle w:val="spctttl"/>
          <w:rFonts w:ascii="Arial" w:hAnsi="Arial" w:cs="Arial"/>
          <w:bCs/>
          <w:color w:val="auto"/>
          <w:sz w:val="20"/>
          <w:szCs w:val="20"/>
          <w:bdr w:val="none" w:sz="0" w:space="0" w:color="auto" w:frame="1"/>
          <w:shd w:val="clear" w:color="auto" w:fill="FFFFFF"/>
        </w:rPr>
        <w:tab/>
      </w:r>
      <w:r w:rsidRPr="00766B28">
        <w:rPr>
          <w:rStyle w:val="spctbdy"/>
          <w:rFonts w:ascii="Arial" w:hAnsi="Arial" w:cs="Arial"/>
          <w:color w:val="auto"/>
          <w:sz w:val="20"/>
          <w:szCs w:val="20"/>
          <w:bdr w:val="none" w:sz="0" w:space="0" w:color="auto" w:frame="1"/>
          <w:shd w:val="clear" w:color="auto" w:fill="FFFFFF"/>
        </w:rPr>
        <w:t xml:space="preserve">informează operativ </w:t>
      </w:r>
      <w:r w:rsidR="00D43619">
        <w:rPr>
          <w:rStyle w:val="spctbdy"/>
          <w:rFonts w:ascii="Arial" w:hAnsi="Arial" w:cs="Arial"/>
          <w:color w:val="auto"/>
          <w:sz w:val="20"/>
          <w:szCs w:val="20"/>
          <w:bdr w:val="none" w:sz="0" w:space="0" w:color="auto" w:frame="1"/>
          <w:shd w:val="clear" w:color="auto" w:fill="FFFFFF"/>
        </w:rPr>
        <w:t>Investito</w:t>
      </w:r>
      <w:r w:rsidR="00F23C48">
        <w:rPr>
          <w:rStyle w:val="spctbdy"/>
          <w:rFonts w:ascii="Arial" w:hAnsi="Arial" w:cs="Arial"/>
          <w:color w:val="auto"/>
          <w:sz w:val="20"/>
          <w:szCs w:val="20"/>
          <w:bdr w:val="none" w:sz="0" w:space="0" w:color="auto" w:frame="1"/>
          <w:shd w:val="clear" w:color="auto" w:fill="FFFFFF"/>
        </w:rPr>
        <w:t>r</w:t>
      </w:r>
      <w:r w:rsidRPr="00766B28">
        <w:rPr>
          <w:rStyle w:val="spctbdy"/>
          <w:rFonts w:ascii="Arial" w:hAnsi="Arial" w:cs="Arial"/>
          <w:color w:val="auto"/>
          <w:sz w:val="20"/>
          <w:szCs w:val="20"/>
          <w:bdr w:val="none" w:sz="0" w:space="0" w:color="auto" w:frame="1"/>
          <w:shd w:val="clear" w:color="auto" w:fill="FFFFFF"/>
        </w:rPr>
        <w:t>ul privind deficiențele calitative constatate, în vederea dispunerii de măsuri;</w:t>
      </w:r>
    </w:p>
    <w:p w14:paraId="3C6550F2" w14:textId="57CABD60" w:rsidR="00DE71B2" w:rsidRPr="00766B28" w:rsidRDefault="0082063A" w:rsidP="0082063A">
      <w:pPr>
        <w:jc w:val="both"/>
        <w:rPr>
          <w:rStyle w:val="spctbdy"/>
          <w:rFonts w:ascii="Arial" w:hAnsi="Arial" w:cs="Arial"/>
          <w:color w:val="auto"/>
          <w:sz w:val="20"/>
          <w:szCs w:val="20"/>
          <w:bdr w:val="none" w:sz="0" w:space="0" w:color="auto" w:frame="1"/>
          <w:shd w:val="clear" w:color="auto" w:fill="FFFFFF"/>
        </w:rPr>
      </w:pPr>
      <w:r w:rsidRPr="00766B28">
        <w:rPr>
          <w:rStyle w:val="spctttl"/>
          <w:rFonts w:ascii="Arial" w:hAnsi="Arial" w:cs="Arial"/>
          <w:bCs/>
          <w:color w:val="auto"/>
          <w:sz w:val="20"/>
          <w:szCs w:val="20"/>
          <w:bdr w:val="none" w:sz="0" w:space="0" w:color="auto" w:frame="1"/>
          <w:shd w:val="clear" w:color="auto" w:fill="FFFFFF"/>
        </w:rPr>
        <w:t>11</w:t>
      </w:r>
      <w:r w:rsidR="00766B28">
        <w:rPr>
          <w:rStyle w:val="spctttl"/>
          <w:rFonts w:ascii="Arial" w:hAnsi="Arial" w:cs="Arial"/>
          <w:bCs/>
          <w:color w:val="auto"/>
          <w:sz w:val="20"/>
          <w:szCs w:val="20"/>
          <w:bdr w:val="none" w:sz="0" w:space="0" w:color="auto" w:frame="1"/>
          <w:shd w:val="clear" w:color="auto" w:fill="FFFFFF"/>
        </w:rPr>
        <w:tab/>
      </w:r>
      <w:r w:rsidRPr="00766B28">
        <w:rPr>
          <w:rStyle w:val="spctbdy"/>
          <w:rFonts w:ascii="Arial" w:hAnsi="Arial" w:cs="Arial"/>
          <w:color w:val="auto"/>
          <w:sz w:val="20"/>
          <w:szCs w:val="20"/>
          <w:bdr w:val="none" w:sz="0" w:space="0" w:color="auto" w:frame="1"/>
          <w:shd w:val="clear" w:color="auto" w:fill="FFFFFF"/>
        </w:rPr>
        <w:t xml:space="preserve">preia de la </w:t>
      </w:r>
      <w:r w:rsidR="00D43619" w:rsidRPr="00766B28">
        <w:rPr>
          <w:rStyle w:val="spctbdy"/>
          <w:rFonts w:ascii="Arial" w:hAnsi="Arial" w:cs="Arial"/>
          <w:color w:val="auto"/>
          <w:sz w:val="20"/>
          <w:szCs w:val="20"/>
          <w:bdr w:val="none" w:sz="0" w:space="0" w:color="auto" w:frame="1"/>
          <w:shd w:val="clear" w:color="auto" w:fill="FFFFFF"/>
        </w:rPr>
        <w:t>E</w:t>
      </w:r>
      <w:r w:rsidRPr="00766B28">
        <w:rPr>
          <w:rStyle w:val="spctbdy"/>
          <w:rFonts w:ascii="Arial" w:hAnsi="Arial" w:cs="Arial"/>
          <w:color w:val="auto"/>
          <w:sz w:val="20"/>
          <w:szCs w:val="20"/>
          <w:bdr w:val="none" w:sz="0" w:space="0" w:color="auto" w:frame="1"/>
          <w:shd w:val="clear" w:color="auto" w:fill="FFFFFF"/>
        </w:rPr>
        <w:t>xecutant documentația privind execuția, îndosariată în dosare cu file numerotate prevăzute cu borderou, și completează cartea tehnică a lucrării aferentă construcției cu toate documentele prevăzute de reglementările legale (contractul de achiziție publică - acolo unde este cazul, caietul de sarcini și anexele acestuia, situația de plată a lucrărilor efectuate, foaia de atașament, jurnalul de activitate zilnică, tabelul de măsurători privind lucrările executate, dispozițiile de șantier, procesele-verbale pentru verificarea calității lucrărilor ce devin ascunse, procese-verbale de recepție calitativă, documente care atestă calitatea materialelor, precum și orice alt document aferent execuției lucrărilor);</w:t>
      </w:r>
    </w:p>
    <w:p w14:paraId="1B9D207F" w14:textId="30366C61" w:rsidR="00DE71B2" w:rsidRPr="00766B28" w:rsidRDefault="0082063A" w:rsidP="0082063A">
      <w:pPr>
        <w:jc w:val="both"/>
        <w:rPr>
          <w:rStyle w:val="spctbdy"/>
          <w:rFonts w:ascii="Arial" w:hAnsi="Arial" w:cs="Arial"/>
          <w:color w:val="auto"/>
          <w:sz w:val="20"/>
          <w:szCs w:val="20"/>
          <w:bdr w:val="none" w:sz="0" w:space="0" w:color="auto" w:frame="1"/>
          <w:shd w:val="clear" w:color="auto" w:fill="FFFFFF"/>
        </w:rPr>
      </w:pPr>
      <w:r w:rsidRPr="00766B28">
        <w:rPr>
          <w:rStyle w:val="spctttl"/>
          <w:rFonts w:ascii="Arial" w:hAnsi="Arial" w:cs="Arial"/>
          <w:bCs/>
          <w:color w:val="auto"/>
          <w:sz w:val="20"/>
          <w:szCs w:val="20"/>
          <w:bdr w:val="none" w:sz="0" w:space="0" w:color="auto" w:frame="1"/>
          <w:shd w:val="clear" w:color="auto" w:fill="FFFFFF"/>
        </w:rPr>
        <w:t>12</w:t>
      </w:r>
      <w:r w:rsidR="00766B28">
        <w:rPr>
          <w:rStyle w:val="spctttl"/>
          <w:rFonts w:ascii="Arial" w:hAnsi="Arial" w:cs="Arial"/>
          <w:bCs/>
          <w:color w:val="auto"/>
          <w:sz w:val="20"/>
          <w:szCs w:val="20"/>
          <w:bdr w:val="none" w:sz="0" w:space="0" w:color="auto" w:frame="1"/>
          <w:shd w:val="clear" w:color="auto" w:fill="FFFFFF"/>
        </w:rPr>
        <w:tab/>
      </w:r>
      <w:r w:rsidR="009C63D2" w:rsidRPr="00B44CF5">
        <w:rPr>
          <w:rStyle w:val="spctbdy"/>
          <w:rFonts w:ascii="Arial" w:hAnsi="Arial" w:cs="Arial"/>
          <w:color w:val="auto"/>
          <w:sz w:val="20"/>
          <w:szCs w:val="20"/>
          <w:bdr w:val="none" w:sz="0" w:space="0" w:color="auto" w:frame="1"/>
          <w:shd w:val="clear" w:color="auto" w:fill="FFFFFF"/>
        </w:rPr>
        <w:t>par</w:t>
      </w:r>
      <w:r w:rsidR="00B44CF5" w:rsidRPr="00B44CF5">
        <w:rPr>
          <w:rStyle w:val="spctbdy"/>
          <w:rFonts w:ascii="Arial" w:hAnsi="Arial" w:cs="Arial"/>
          <w:color w:val="auto"/>
          <w:sz w:val="20"/>
          <w:szCs w:val="20"/>
          <w:bdr w:val="none" w:sz="0" w:space="0" w:color="auto" w:frame="1"/>
          <w:shd w:val="clear" w:color="auto" w:fill="FFFFFF"/>
        </w:rPr>
        <w:t>ti</w:t>
      </w:r>
      <w:r w:rsidR="009C63D2" w:rsidRPr="00B44CF5">
        <w:rPr>
          <w:rStyle w:val="spctbdy"/>
          <w:rFonts w:ascii="Arial" w:hAnsi="Arial" w:cs="Arial"/>
          <w:color w:val="auto"/>
          <w:sz w:val="20"/>
          <w:szCs w:val="20"/>
          <w:bdr w:val="none" w:sz="0" w:space="0" w:color="auto" w:frame="1"/>
          <w:shd w:val="clear" w:color="auto" w:fill="FFFFFF"/>
        </w:rPr>
        <w:t>c</w:t>
      </w:r>
      <w:r w:rsidR="00B44CF5" w:rsidRPr="00B44CF5">
        <w:rPr>
          <w:rStyle w:val="spctbdy"/>
          <w:rFonts w:ascii="Arial" w:hAnsi="Arial" w:cs="Arial"/>
          <w:color w:val="auto"/>
          <w:sz w:val="20"/>
          <w:szCs w:val="20"/>
          <w:bdr w:val="none" w:sz="0" w:space="0" w:color="auto" w:frame="1"/>
          <w:shd w:val="clear" w:color="auto" w:fill="FFFFFF"/>
        </w:rPr>
        <w:t>i</w:t>
      </w:r>
      <w:r w:rsidR="009C63D2" w:rsidRPr="00B44CF5">
        <w:rPr>
          <w:rStyle w:val="spctbdy"/>
          <w:rFonts w:ascii="Arial" w:hAnsi="Arial" w:cs="Arial"/>
          <w:color w:val="auto"/>
          <w:sz w:val="20"/>
          <w:szCs w:val="20"/>
          <w:bdr w:val="none" w:sz="0" w:space="0" w:color="auto" w:frame="1"/>
          <w:shd w:val="clear" w:color="auto" w:fill="FFFFFF"/>
        </w:rPr>
        <w:t>pă la activitatea</w:t>
      </w:r>
      <w:r w:rsidRPr="00B44CF5">
        <w:rPr>
          <w:rStyle w:val="spctbdy"/>
          <w:rFonts w:ascii="Arial" w:hAnsi="Arial" w:cs="Arial"/>
          <w:color w:val="auto"/>
          <w:sz w:val="20"/>
          <w:szCs w:val="20"/>
          <w:bdr w:val="none" w:sz="0" w:space="0" w:color="auto" w:frame="1"/>
          <w:shd w:val="clear" w:color="auto" w:fill="FFFFFF"/>
        </w:rPr>
        <w:t xml:space="preserve"> comisiei</w:t>
      </w:r>
      <w:r w:rsidRPr="00766B28">
        <w:rPr>
          <w:rStyle w:val="spctbdy"/>
          <w:rFonts w:ascii="Arial" w:hAnsi="Arial" w:cs="Arial"/>
          <w:color w:val="auto"/>
          <w:sz w:val="20"/>
          <w:szCs w:val="20"/>
          <w:bdr w:val="none" w:sz="0" w:space="0" w:color="auto" w:frame="1"/>
          <w:shd w:val="clear" w:color="auto" w:fill="FFFFFF"/>
        </w:rPr>
        <w:t xml:space="preserve"> de recepție la terminarea lucrărilor;</w:t>
      </w:r>
    </w:p>
    <w:p w14:paraId="2E699119" w14:textId="4F7D3334" w:rsidR="00DE71B2" w:rsidRPr="00766B28" w:rsidRDefault="0082063A" w:rsidP="0082063A">
      <w:pPr>
        <w:jc w:val="both"/>
        <w:rPr>
          <w:rStyle w:val="spctbdy"/>
          <w:rFonts w:ascii="Arial" w:hAnsi="Arial" w:cs="Arial"/>
          <w:color w:val="auto"/>
          <w:sz w:val="20"/>
          <w:szCs w:val="20"/>
          <w:bdr w:val="none" w:sz="0" w:space="0" w:color="auto" w:frame="1"/>
          <w:shd w:val="clear" w:color="auto" w:fill="FFFFFF"/>
        </w:rPr>
      </w:pPr>
      <w:r w:rsidRPr="00766B28">
        <w:rPr>
          <w:rStyle w:val="spctttl"/>
          <w:rFonts w:ascii="Arial" w:hAnsi="Arial" w:cs="Arial"/>
          <w:bCs/>
          <w:color w:val="auto"/>
          <w:sz w:val="20"/>
          <w:szCs w:val="20"/>
          <w:bdr w:val="none" w:sz="0" w:space="0" w:color="auto" w:frame="1"/>
          <w:shd w:val="clear" w:color="auto" w:fill="FFFFFF"/>
        </w:rPr>
        <w:t>13</w:t>
      </w:r>
      <w:r w:rsidR="00766B28">
        <w:rPr>
          <w:rStyle w:val="spctttl"/>
          <w:rFonts w:ascii="Arial" w:hAnsi="Arial" w:cs="Arial"/>
          <w:bCs/>
          <w:color w:val="auto"/>
          <w:sz w:val="20"/>
          <w:szCs w:val="20"/>
          <w:bdr w:val="none" w:sz="0" w:space="0" w:color="auto" w:frame="1"/>
          <w:shd w:val="clear" w:color="auto" w:fill="FFFFFF"/>
        </w:rPr>
        <w:tab/>
      </w:r>
      <w:r w:rsidRPr="00766B28">
        <w:rPr>
          <w:rStyle w:val="spctbdy"/>
          <w:rFonts w:ascii="Arial" w:hAnsi="Arial" w:cs="Arial"/>
          <w:color w:val="auto"/>
          <w:sz w:val="20"/>
          <w:szCs w:val="20"/>
          <w:bdr w:val="none" w:sz="0" w:space="0" w:color="auto" w:frame="1"/>
          <w:shd w:val="clear" w:color="auto" w:fill="FFFFFF"/>
        </w:rPr>
        <w:t>întocmește și prezintă comisiei de recepție la terminarea lucrărilor referatul cu privire la modul în care a fost executată lucrarea;</w:t>
      </w:r>
    </w:p>
    <w:p w14:paraId="30A2B38A" w14:textId="06E0622C" w:rsidR="0082063A" w:rsidRPr="00766B28" w:rsidRDefault="0082063A" w:rsidP="0082063A">
      <w:pPr>
        <w:jc w:val="both"/>
        <w:rPr>
          <w:rFonts w:ascii="Arial" w:hAnsi="Arial" w:cs="Arial"/>
          <w:color w:val="auto"/>
          <w:sz w:val="20"/>
          <w:szCs w:val="20"/>
        </w:rPr>
      </w:pPr>
      <w:r w:rsidRPr="00766B28">
        <w:rPr>
          <w:rStyle w:val="spctttl"/>
          <w:rFonts w:ascii="Arial" w:hAnsi="Arial" w:cs="Arial"/>
          <w:bCs/>
          <w:color w:val="auto"/>
          <w:sz w:val="20"/>
          <w:szCs w:val="20"/>
          <w:bdr w:val="none" w:sz="0" w:space="0" w:color="auto" w:frame="1"/>
          <w:shd w:val="clear" w:color="auto" w:fill="FFFFFF"/>
        </w:rPr>
        <w:t>14</w:t>
      </w:r>
      <w:r w:rsidR="00766B28">
        <w:rPr>
          <w:rStyle w:val="spctttl"/>
          <w:rFonts w:ascii="Arial" w:hAnsi="Arial" w:cs="Arial"/>
          <w:bCs/>
          <w:color w:val="auto"/>
          <w:sz w:val="20"/>
          <w:szCs w:val="20"/>
          <w:bdr w:val="none" w:sz="0" w:space="0" w:color="auto" w:frame="1"/>
          <w:shd w:val="clear" w:color="auto" w:fill="FFFFFF"/>
        </w:rPr>
        <w:tab/>
      </w:r>
      <w:r w:rsidRPr="00766B28">
        <w:rPr>
          <w:rStyle w:val="spctbdy"/>
          <w:rFonts w:ascii="Arial" w:hAnsi="Arial" w:cs="Arial"/>
          <w:color w:val="auto"/>
          <w:sz w:val="20"/>
          <w:szCs w:val="20"/>
          <w:bdr w:val="none" w:sz="0" w:space="0" w:color="auto" w:frame="1"/>
          <w:shd w:val="clear" w:color="auto" w:fill="FFFFFF"/>
        </w:rPr>
        <w:t xml:space="preserve">predă </w:t>
      </w:r>
      <w:r w:rsidR="00D43619">
        <w:rPr>
          <w:rStyle w:val="spctbdy"/>
          <w:rFonts w:ascii="Arial" w:hAnsi="Arial" w:cs="Arial"/>
          <w:color w:val="auto"/>
          <w:sz w:val="20"/>
          <w:szCs w:val="20"/>
          <w:bdr w:val="none" w:sz="0" w:space="0" w:color="auto" w:frame="1"/>
          <w:shd w:val="clear" w:color="auto" w:fill="FFFFFF"/>
        </w:rPr>
        <w:t>Investitoru</w:t>
      </w:r>
      <w:r w:rsidRPr="00766B28">
        <w:rPr>
          <w:rStyle w:val="spctbdy"/>
          <w:rFonts w:ascii="Arial" w:hAnsi="Arial" w:cs="Arial"/>
          <w:color w:val="auto"/>
          <w:sz w:val="20"/>
          <w:szCs w:val="20"/>
          <w:bdr w:val="none" w:sz="0" w:space="0" w:color="auto" w:frame="1"/>
          <w:shd w:val="clear" w:color="auto" w:fill="FFFFFF"/>
        </w:rPr>
        <w:t>lui actele de recepție și cartea tehnică a lucrării după efectuarea recepției la terminarea lucrărilor.</w:t>
      </w:r>
    </w:p>
    <w:p w14:paraId="0C2CE039" w14:textId="77777777" w:rsidR="0082063A" w:rsidRDefault="0082063A" w:rsidP="003C640D">
      <w:pPr>
        <w:rPr>
          <w:rFonts w:ascii="Arial" w:hAnsi="Arial" w:cs="Arial"/>
          <w:sz w:val="20"/>
          <w:szCs w:val="20"/>
        </w:rPr>
      </w:pPr>
    </w:p>
    <w:p w14:paraId="61CA512C" w14:textId="77777777" w:rsidR="002C265C" w:rsidRDefault="002C265C">
      <w:pPr>
        <w:rPr>
          <w:rFonts w:ascii="Arial" w:hAnsi="Arial" w:cs="Arial"/>
          <w:sz w:val="20"/>
          <w:szCs w:val="20"/>
        </w:rPr>
      </w:pPr>
      <w:r>
        <w:rPr>
          <w:rFonts w:ascii="Arial" w:hAnsi="Arial" w:cs="Arial"/>
          <w:sz w:val="20"/>
          <w:szCs w:val="20"/>
        </w:rPr>
        <w:br w:type="page"/>
      </w:r>
    </w:p>
    <w:p w14:paraId="2998E438" w14:textId="77777777" w:rsidR="002C265C" w:rsidRPr="002C265C" w:rsidRDefault="00EB2F5A" w:rsidP="002C265C">
      <w:pPr>
        <w:pStyle w:val="a4"/>
        <w:shd w:val="clear" w:color="auto" w:fill="auto"/>
        <w:tabs>
          <w:tab w:val="left" w:pos="315"/>
          <w:tab w:val="left" w:pos="2552"/>
        </w:tabs>
        <w:spacing w:line="240" w:lineRule="auto"/>
        <w:ind w:left="2552" w:hanging="2552"/>
        <w:jc w:val="both"/>
        <w:rPr>
          <w:rFonts w:ascii="Arial" w:hAnsi="Arial" w:cs="Arial"/>
          <w:b/>
          <w:sz w:val="24"/>
          <w:szCs w:val="24"/>
        </w:rPr>
      </w:pPr>
      <w:r>
        <w:rPr>
          <w:rFonts w:ascii="Arial" w:hAnsi="Arial" w:cs="Arial"/>
          <w:b/>
          <w:sz w:val="24"/>
          <w:szCs w:val="24"/>
        </w:rPr>
        <w:lastRenderedPageBreak/>
        <w:t>Bibliografia</w:t>
      </w:r>
    </w:p>
    <w:p w14:paraId="69780D03" w14:textId="5FBE4E72" w:rsidR="002C265C" w:rsidRDefault="002C265C" w:rsidP="002C265C">
      <w:pPr>
        <w:pStyle w:val="a4"/>
        <w:shd w:val="clear" w:color="auto" w:fill="auto"/>
        <w:tabs>
          <w:tab w:val="left" w:pos="315"/>
          <w:tab w:val="left" w:pos="2552"/>
        </w:tabs>
        <w:spacing w:line="240" w:lineRule="auto"/>
        <w:ind w:left="2552" w:hanging="2552"/>
        <w:jc w:val="both"/>
        <w:rPr>
          <w:rFonts w:ascii="Arial" w:hAnsi="Arial" w:cs="Arial"/>
        </w:rPr>
      </w:pPr>
    </w:p>
    <w:p w14:paraId="22D44A5A" w14:textId="4DA84EFB" w:rsidR="006F375E" w:rsidRDefault="009F1D79" w:rsidP="006F375E">
      <w:pPr>
        <w:pStyle w:val="a4"/>
        <w:shd w:val="clear" w:color="auto" w:fill="auto"/>
        <w:spacing w:line="240" w:lineRule="auto"/>
        <w:ind w:firstLine="0"/>
        <w:jc w:val="both"/>
        <w:rPr>
          <w:rFonts w:ascii="Arial" w:hAnsi="Arial" w:cs="Arial"/>
        </w:rPr>
      </w:pPr>
      <w:r w:rsidRPr="009F1D79">
        <w:rPr>
          <w:rFonts w:ascii="Arial" w:eastAsia="Arial" w:hAnsi="Arial" w:cs="Arial"/>
          <w:color w:val="auto"/>
          <w:lang w:bidi="ar-SA"/>
        </w:rPr>
        <w:t>[1]</w:t>
      </w:r>
      <w:r w:rsidR="006F375E">
        <w:rPr>
          <w:rFonts w:ascii="Arial" w:hAnsi="Arial" w:cs="Arial"/>
        </w:rPr>
        <w:t xml:space="preserve"> </w:t>
      </w:r>
      <w:r w:rsidR="006F375E" w:rsidRPr="00C04CC3">
        <w:rPr>
          <w:rFonts w:ascii="Arial" w:eastAsia="Arial" w:hAnsi="Arial" w:cs="Arial"/>
        </w:rPr>
        <w:t>Hotăr</w:t>
      </w:r>
      <w:r w:rsidR="006D1959">
        <w:rPr>
          <w:rFonts w:ascii="Arial" w:eastAsia="Arial" w:hAnsi="Arial" w:cs="Arial"/>
        </w:rPr>
        <w:t>â</w:t>
      </w:r>
      <w:r w:rsidR="006F375E" w:rsidRPr="00C04CC3">
        <w:rPr>
          <w:rFonts w:ascii="Arial" w:eastAsia="Arial" w:hAnsi="Arial" w:cs="Arial"/>
        </w:rPr>
        <w:t>rea Guv</w:t>
      </w:r>
      <w:r w:rsidR="006D1959">
        <w:rPr>
          <w:rFonts w:ascii="Arial" w:eastAsia="Arial" w:hAnsi="Arial" w:cs="Arial"/>
        </w:rPr>
        <w:t>e</w:t>
      </w:r>
      <w:r w:rsidR="006F375E" w:rsidRPr="00C04CC3">
        <w:rPr>
          <w:rFonts w:ascii="Arial" w:eastAsia="Arial" w:hAnsi="Arial" w:cs="Arial"/>
        </w:rPr>
        <w:t xml:space="preserve">rnului nr. </w:t>
      </w:r>
      <w:r w:rsidR="006F375E">
        <w:rPr>
          <w:rFonts w:ascii="Arial" w:eastAsia="Arial" w:hAnsi="Arial" w:cs="Arial"/>
        </w:rPr>
        <w:t>329/2009</w:t>
      </w:r>
      <w:r w:rsidR="006F375E" w:rsidRPr="00C04CC3">
        <w:rPr>
          <w:rFonts w:ascii="Arial" w:eastAsia="Arial" w:hAnsi="Arial" w:cs="Arial"/>
        </w:rPr>
        <w:t xml:space="preserve"> </w:t>
      </w:r>
      <w:r w:rsidR="006F375E">
        <w:rPr>
          <w:rFonts w:ascii="Arial" w:eastAsia="Arial" w:hAnsi="Arial" w:cs="Arial"/>
        </w:rPr>
        <w:t>pentru</w:t>
      </w:r>
      <w:r w:rsidR="006F375E" w:rsidRPr="00C04CC3">
        <w:rPr>
          <w:rFonts w:ascii="Arial" w:eastAsia="Arial" w:hAnsi="Arial" w:cs="Arial"/>
        </w:rPr>
        <w:t xml:space="preserve"> aprobarea </w:t>
      </w:r>
      <w:r w:rsidR="006F375E" w:rsidRPr="006D1959">
        <w:rPr>
          <w:rFonts w:ascii="Arial" w:eastAsia="Arial" w:hAnsi="Arial" w:cs="Arial"/>
        </w:rPr>
        <w:t>Regulamentul cu privire la atestarea tehnico-profesională a speciali</w:t>
      </w:r>
      <w:r w:rsidR="006D1959">
        <w:rPr>
          <w:rFonts w:ascii="Arial" w:eastAsia="Arial" w:hAnsi="Arial" w:cs="Arial"/>
        </w:rPr>
        <w:t>ș</w:t>
      </w:r>
      <w:r w:rsidR="006F375E" w:rsidRPr="006D1959">
        <w:rPr>
          <w:rFonts w:ascii="Arial" w:eastAsia="Arial" w:hAnsi="Arial" w:cs="Arial"/>
        </w:rPr>
        <w:t>tilor cu activită</w:t>
      </w:r>
      <w:r w:rsidR="006D1959">
        <w:rPr>
          <w:rFonts w:ascii="Arial" w:eastAsia="Arial" w:hAnsi="Arial" w:cs="Arial"/>
        </w:rPr>
        <w:t>ț</w:t>
      </w:r>
      <w:r w:rsidR="006F375E" w:rsidRPr="006D1959">
        <w:rPr>
          <w:rFonts w:ascii="Arial" w:eastAsia="Arial" w:hAnsi="Arial" w:cs="Arial"/>
        </w:rPr>
        <w:t>i în construc</w:t>
      </w:r>
      <w:r w:rsidR="006D1959">
        <w:rPr>
          <w:rFonts w:ascii="Arial" w:eastAsia="Arial" w:hAnsi="Arial" w:cs="Arial"/>
        </w:rPr>
        <w:t>ț</w:t>
      </w:r>
      <w:r w:rsidR="006F375E" w:rsidRPr="006D1959">
        <w:rPr>
          <w:rFonts w:ascii="Arial" w:eastAsia="Arial" w:hAnsi="Arial" w:cs="Arial"/>
        </w:rPr>
        <w:t>ii</w:t>
      </w:r>
      <w:r w:rsidR="006F375E" w:rsidRPr="00C04CC3">
        <w:rPr>
          <w:rFonts w:ascii="Arial" w:eastAsia="Arial" w:hAnsi="Arial" w:cs="Arial"/>
        </w:rPr>
        <w:t xml:space="preserve"> (Monitorul Oficial al Republicii Moldova, </w:t>
      </w:r>
      <w:r w:rsidR="006D1959">
        <w:rPr>
          <w:rFonts w:ascii="Arial" w:eastAsia="Arial" w:hAnsi="Arial" w:cs="Arial"/>
        </w:rPr>
        <w:t>2009</w:t>
      </w:r>
      <w:r w:rsidR="006F375E" w:rsidRPr="00C04CC3">
        <w:rPr>
          <w:rFonts w:ascii="Arial" w:eastAsia="Arial" w:hAnsi="Arial" w:cs="Arial"/>
        </w:rPr>
        <w:t xml:space="preserve">, </w:t>
      </w:r>
      <w:r>
        <w:rPr>
          <w:rFonts w:ascii="Arial" w:eastAsia="Arial" w:hAnsi="Arial" w:cs="Arial"/>
        </w:rPr>
        <w:br/>
      </w:r>
      <w:r w:rsidR="006F375E" w:rsidRPr="00C04CC3">
        <w:rPr>
          <w:rFonts w:ascii="Arial" w:eastAsia="Arial" w:hAnsi="Arial" w:cs="Arial"/>
        </w:rPr>
        <w:t xml:space="preserve">Nr. </w:t>
      </w:r>
      <w:r w:rsidR="006D1959">
        <w:rPr>
          <w:rFonts w:ascii="Arial" w:eastAsia="Arial" w:hAnsi="Arial" w:cs="Arial"/>
        </w:rPr>
        <w:t>86</w:t>
      </w:r>
      <w:r w:rsidR="006F375E" w:rsidRPr="00C04CC3">
        <w:rPr>
          <w:rFonts w:ascii="Arial" w:eastAsia="Arial" w:hAnsi="Arial" w:cs="Arial"/>
        </w:rPr>
        <w:t>-</w:t>
      </w:r>
      <w:r w:rsidR="006D1959">
        <w:rPr>
          <w:rFonts w:ascii="Arial" w:eastAsia="Arial" w:hAnsi="Arial" w:cs="Arial"/>
        </w:rPr>
        <w:t>88</w:t>
      </w:r>
      <w:r w:rsidR="006F375E" w:rsidRPr="00C04CC3">
        <w:rPr>
          <w:rFonts w:ascii="Arial" w:eastAsia="Arial" w:hAnsi="Arial" w:cs="Arial"/>
        </w:rPr>
        <w:t>, art. 3</w:t>
      </w:r>
      <w:r w:rsidR="006D1959">
        <w:rPr>
          <w:rFonts w:ascii="Arial" w:eastAsia="Arial" w:hAnsi="Arial" w:cs="Arial"/>
        </w:rPr>
        <w:t>8</w:t>
      </w:r>
      <w:r w:rsidR="006F375E" w:rsidRPr="00C04CC3">
        <w:rPr>
          <w:rFonts w:ascii="Arial" w:eastAsia="Arial" w:hAnsi="Arial" w:cs="Arial"/>
        </w:rPr>
        <w:t>4)</w:t>
      </w:r>
      <w:r w:rsidR="006D1959">
        <w:rPr>
          <w:rFonts w:ascii="Arial" w:eastAsia="Arial" w:hAnsi="Arial" w:cs="Arial"/>
        </w:rPr>
        <w:t>, cu modificările și completările ulterioare</w:t>
      </w:r>
      <w:r w:rsidR="006F375E" w:rsidRPr="00C04CC3">
        <w:rPr>
          <w:rFonts w:ascii="Arial" w:hAnsi="Arial" w:cs="Arial"/>
        </w:rPr>
        <w:t>.</w:t>
      </w:r>
    </w:p>
    <w:p w14:paraId="20D30A7A" w14:textId="5B45ABA8" w:rsidR="006F375E" w:rsidRDefault="006F375E" w:rsidP="002C265C">
      <w:pPr>
        <w:pStyle w:val="a4"/>
        <w:shd w:val="clear" w:color="auto" w:fill="auto"/>
        <w:tabs>
          <w:tab w:val="left" w:pos="315"/>
          <w:tab w:val="left" w:pos="2552"/>
        </w:tabs>
        <w:spacing w:line="240" w:lineRule="auto"/>
        <w:ind w:left="2552" w:hanging="2552"/>
        <w:jc w:val="both"/>
        <w:rPr>
          <w:rFonts w:ascii="Arial" w:hAnsi="Arial" w:cs="Arial"/>
        </w:rPr>
      </w:pPr>
    </w:p>
    <w:p w14:paraId="1AD734DC" w14:textId="29771C36" w:rsidR="006F375E" w:rsidRDefault="009F1D79" w:rsidP="00C90D01">
      <w:pPr>
        <w:pStyle w:val="a4"/>
        <w:shd w:val="clear" w:color="auto" w:fill="auto"/>
        <w:spacing w:line="240" w:lineRule="auto"/>
        <w:ind w:firstLine="0"/>
        <w:jc w:val="both"/>
        <w:rPr>
          <w:rFonts w:ascii="Arial" w:hAnsi="Arial" w:cs="Arial"/>
        </w:rPr>
      </w:pPr>
      <w:r w:rsidRPr="009F1D79">
        <w:rPr>
          <w:rFonts w:ascii="Arial" w:eastAsia="Arial" w:hAnsi="Arial" w:cs="Arial"/>
          <w:color w:val="auto"/>
          <w:lang w:bidi="ar-SA"/>
        </w:rPr>
        <w:t>[</w:t>
      </w:r>
      <w:r>
        <w:rPr>
          <w:rFonts w:ascii="Arial" w:eastAsia="Arial" w:hAnsi="Arial" w:cs="Arial"/>
          <w:color w:val="auto"/>
          <w:lang w:bidi="ar-SA"/>
        </w:rPr>
        <w:t>2</w:t>
      </w:r>
      <w:r w:rsidRPr="009F1D79">
        <w:rPr>
          <w:rFonts w:ascii="Arial" w:eastAsia="Arial" w:hAnsi="Arial" w:cs="Arial"/>
          <w:color w:val="auto"/>
          <w:lang w:bidi="ar-SA"/>
        </w:rPr>
        <w:t>]</w:t>
      </w:r>
      <w:r w:rsidR="00C90D01">
        <w:rPr>
          <w:rFonts w:ascii="Arial" w:hAnsi="Arial" w:cs="Arial"/>
        </w:rPr>
        <w:t xml:space="preserve"> Legea nr. 131/2015 privind achizițiile publice </w:t>
      </w:r>
      <w:r w:rsidR="00C90D01" w:rsidRPr="00C04CC3">
        <w:rPr>
          <w:rFonts w:ascii="Arial" w:eastAsia="Arial" w:hAnsi="Arial" w:cs="Arial"/>
        </w:rPr>
        <w:t xml:space="preserve">(Monitorul Oficial al Republicii Moldova, </w:t>
      </w:r>
      <w:r w:rsidR="00C90D01">
        <w:rPr>
          <w:rFonts w:ascii="Arial" w:eastAsia="Arial" w:hAnsi="Arial" w:cs="Arial"/>
        </w:rPr>
        <w:t>201</w:t>
      </w:r>
      <w:r w:rsidR="00C90D01" w:rsidRPr="00C04CC3">
        <w:rPr>
          <w:rFonts w:ascii="Arial" w:eastAsia="Arial" w:hAnsi="Arial" w:cs="Arial"/>
        </w:rPr>
        <w:t xml:space="preserve">5, Nr. </w:t>
      </w:r>
      <w:r w:rsidR="00F61EC7">
        <w:rPr>
          <w:rFonts w:ascii="Arial" w:eastAsia="Arial" w:hAnsi="Arial" w:cs="Arial"/>
        </w:rPr>
        <w:t>197</w:t>
      </w:r>
      <w:r w:rsidR="00C90D01" w:rsidRPr="00C04CC3">
        <w:rPr>
          <w:rFonts w:ascii="Arial" w:eastAsia="Arial" w:hAnsi="Arial" w:cs="Arial"/>
        </w:rPr>
        <w:t>-</w:t>
      </w:r>
      <w:r w:rsidR="00F61EC7">
        <w:rPr>
          <w:rFonts w:ascii="Arial" w:eastAsia="Arial" w:hAnsi="Arial" w:cs="Arial"/>
        </w:rPr>
        <w:t>205</w:t>
      </w:r>
      <w:r w:rsidR="00842BE5" w:rsidRPr="00842BE5">
        <w:rPr>
          <w:rFonts w:ascii="Arial" w:eastAsia="Arial" w:hAnsi="Arial" w:cs="Arial"/>
          <w:lang w:val="en-US"/>
        </w:rPr>
        <w:t>,</w:t>
      </w:r>
      <w:r w:rsidR="00C90D01" w:rsidRPr="00C04CC3">
        <w:rPr>
          <w:rFonts w:ascii="Arial" w:eastAsia="Arial" w:hAnsi="Arial" w:cs="Arial"/>
        </w:rPr>
        <w:t xml:space="preserve"> art. </w:t>
      </w:r>
      <w:r w:rsidR="00F61EC7">
        <w:rPr>
          <w:rFonts w:ascii="Arial" w:eastAsia="Arial" w:hAnsi="Arial" w:cs="Arial"/>
        </w:rPr>
        <w:t>402</w:t>
      </w:r>
      <w:r w:rsidR="00C90D01" w:rsidRPr="00C04CC3">
        <w:rPr>
          <w:rFonts w:ascii="Arial" w:eastAsia="Arial" w:hAnsi="Arial" w:cs="Arial"/>
        </w:rPr>
        <w:t>)</w:t>
      </w:r>
      <w:r w:rsidR="00F61EC7">
        <w:rPr>
          <w:rFonts w:ascii="Arial" w:eastAsia="Arial" w:hAnsi="Arial" w:cs="Arial"/>
        </w:rPr>
        <w:t>, cu modificările și completările ulterioare</w:t>
      </w:r>
      <w:r w:rsidR="00C90D01" w:rsidRPr="00C04CC3">
        <w:rPr>
          <w:rFonts w:ascii="Arial" w:eastAsia="Arial" w:hAnsi="Arial" w:cs="Arial"/>
        </w:rPr>
        <w:t>.</w:t>
      </w:r>
      <w:r w:rsidR="00C90D01">
        <w:rPr>
          <w:rFonts w:ascii="Arial" w:eastAsia="Arial" w:hAnsi="Arial" w:cs="Arial"/>
        </w:rPr>
        <w:t xml:space="preserve"> </w:t>
      </w:r>
    </w:p>
    <w:p w14:paraId="031AA61A" w14:textId="7D0F83F1" w:rsidR="006F375E" w:rsidRDefault="006F375E" w:rsidP="002C265C">
      <w:pPr>
        <w:pStyle w:val="a4"/>
        <w:shd w:val="clear" w:color="auto" w:fill="auto"/>
        <w:tabs>
          <w:tab w:val="left" w:pos="315"/>
          <w:tab w:val="left" w:pos="2552"/>
        </w:tabs>
        <w:spacing w:line="240" w:lineRule="auto"/>
        <w:ind w:left="2552" w:hanging="2552"/>
        <w:jc w:val="both"/>
        <w:rPr>
          <w:rFonts w:ascii="Arial" w:hAnsi="Arial" w:cs="Arial"/>
        </w:rPr>
      </w:pPr>
    </w:p>
    <w:p w14:paraId="5745A398" w14:textId="3E32FBEC" w:rsidR="00F61EC7" w:rsidRDefault="009F1D79" w:rsidP="00965238">
      <w:pPr>
        <w:pStyle w:val="a4"/>
        <w:shd w:val="clear" w:color="auto" w:fill="auto"/>
        <w:spacing w:line="240" w:lineRule="auto"/>
        <w:ind w:firstLine="0"/>
        <w:jc w:val="both"/>
        <w:rPr>
          <w:rFonts w:ascii="Arial" w:hAnsi="Arial" w:cs="Arial"/>
        </w:rPr>
      </w:pPr>
      <w:r w:rsidRPr="009F1D79">
        <w:rPr>
          <w:rFonts w:ascii="Arial" w:eastAsia="Arial" w:hAnsi="Arial" w:cs="Arial"/>
          <w:color w:val="auto"/>
          <w:lang w:bidi="ar-SA"/>
        </w:rPr>
        <w:t>[</w:t>
      </w:r>
      <w:r>
        <w:rPr>
          <w:rFonts w:ascii="Arial" w:eastAsia="Arial" w:hAnsi="Arial" w:cs="Arial"/>
          <w:color w:val="auto"/>
          <w:lang w:bidi="ar-SA"/>
        </w:rPr>
        <w:t>3</w:t>
      </w:r>
      <w:r w:rsidRPr="009F1D79">
        <w:rPr>
          <w:rFonts w:ascii="Arial" w:eastAsia="Arial" w:hAnsi="Arial" w:cs="Arial"/>
          <w:color w:val="auto"/>
          <w:lang w:bidi="ar-SA"/>
        </w:rPr>
        <w:t>]</w:t>
      </w:r>
      <w:r w:rsidR="00965238">
        <w:rPr>
          <w:rFonts w:ascii="Arial" w:hAnsi="Arial" w:cs="Arial"/>
        </w:rPr>
        <w:t xml:space="preserve"> </w:t>
      </w:r>
      <w:r w:rsidR="00965238" w:rsidRPr="00965238">
        <w:rPr>
          <w:rFonts w:ascii="Arial" w:hAnsi="Arial" w:cs="Arial"/>
        </w:rPr>
        <w:t>Hotărârea Guvernului nr. 3</w:t>
      </w:r>
      <w:r w:rsidR="00965238">
        <w:rPr>
          <w:rFonts w:ascii="Arial" w:hAnsi="Arial" w:cs="Arial"/>
        </w:rPr>
        <w:t>61</w:t>
      </w:r>
      <w:r w:rsidR="00965238" w:rsidRPr="00965238">
        <w:rPr>
          <w:rFonts w:ascii="Arial" w:hAnsi="Arial" w:cs="Arial"/>
        </w:rPr>
        <w:t>/</w:t>
      </w:r>
      <w:r w:rsidR="00965238">
        <w:rPr>
          <w:rFonts w:ascii="Arial" w:hAnsi="Arial" w:cs="Arial"/>
        </w:rPr>
        <w:t>1996</w:t>
      </w:r>
      <w:r w:rsidR="00965238" w:rsidRPr="00965238">
        <w:rPr>
          <w:rFonts w:ascii="Arial" w:hAnsi="Arial" w:cs="Arial"/>
        </w:rPr>
        <w:t xml:space="preserve"> cu privire la asigurarea calită</w:t>
      </w:r>
      <w:r w:rsidR="00965238">
        <w:rPr>
          <w:rFonts w:ascii="Arial" w:hAnsi="Arial" w:cs="Arial"/>
        </w:rPr>
        <w:t>ț</w:t>
      </w:r>
      <w:r w:rsidR="00965238" w:rsidRPr="00965238">
        <w:rPr>
          <w:rFonts w:ascii="Arial" w:hAnsi="Arial" w:cs="Arial"/>
        </w:rPr>
        <w:t>ii construc</w:t>
      </w:r>
      <w:r w:rsidR="00965238">
        <w:rPr>
          <w:rFonts w:ascii="Arial" w:hAnsi="Arial" w:cs="Arial"/>
        </w:rPr>
        <w:t>ț</w:t>
      </w:r>
      <w:r w:rsidR="00965238" w:rsidRPr="00965238">
        <w:rPr>
          <w:rFonts w:ascii="Arial" w:hAnsi="Arial" w:cs="Arial"/>
        </w:rPr>
        <w:t xml:space="preserve">iilor (Monitorul Oficial al Republicii Moldova, </w:t>
      </w:r>
      <w:r w:rsidR="00965238">
        <w:rPr>
          <w:rFonts w:ascii="Arial" w:hAnsi="Arial" w:cs="Arial"/>
        </w:rPr>
        <w:t>1996</w:t>
      </w:r>
      <w:r w:rsidR="00965238" w:rsidRPr="00965238">
        <w:rPr>
          <w:rFonts w:ascii="Arial" w:hAnsi="Arial" w:cs="Arial"/>
        </w:rPr>
        <w:t xml:space="preserve">, Nr. </w:t>
      </w:r>
      <w:r w:rsidR="00965238">
        <w:rPr>
          <w:rFonts w:ascii="Arial" w:hAnsi="Arial" w:cs="Arial"/>
        </w:rPr>
        <w:t>52</w:t>
      </w:r>
      <w:r w:rsidR="00965238" w:rsidRPr="00965238">
        <w:rPr>
          <w:rFonts w:ascii="Arial" w:hAnsi="Arial" w:cs="Arial"/>
        </w:rPr>
        <w:t>-</w:t>
      </w:r>
      <w:r w:rsidR="00965238">
        <w:rPr>
          <w:rFonts w:ascii="Arial" w:hAnsi="Arial" w:cs="Arial"/>
        </w:rPr>
        <w:t>53</w:t>
      </w:r>
      <w:r w:rsidR="00965238" w:rsidRPr="00965238">
        <w:rPr>
          <w:rFonts w:ascii="Arial" w:hAnsi="Arial" w:cs="Arial"/>
        </w:rPr>
        <w:t xml:space="preserve">, art. </w:t>
      </w:r>
      <w:r w:rsidR="00965238">
        <w:rPr>
          <w:rFonts w:ascii="Arial" w:hAnsi="Arial" w:cs="Arial"/>
        </w:rPr>
        <w:t>439</w:t>
      </w:r>
      <w:r w:rsidR="00965238" w:rsidRPr="00965238">
        <w:rPr>
          <w:rFonts w:ascii="Arial" w:hAnsi="Arial" w:cs="Arial"/>
        </w:rPr>
        <w:t>), cu modificările și completările ulterioare</w:t>
      </w:r>
      <w:r w:rsidR="00965238" w:rsidRPr="00C04CC3">
        <w:rPr>
          <w:rFonts w:ascii="Arial" w:hAnsi="Arial" w:cs="Arial"/>
        </w:rPr>
        <w:t>.</w:t>
      </w:r>
    </w:p>
    <w:p w14:paraId="4E09FC30" w14:textId="701CA0B7" w:rsidR="00F61EC7" w:rsidRDefault="00F61EC7" w:rsidP="002C265C">
      <w:pPr>
        <w:pStyle w:val="a4"/>
        <w:shd w:val="clear" w:color="auto" w:fill="auto"/>
        <w:tabs>
          <w:tab w:val="left" w:pos="315"/>
          <w:tab w:val="left" w:pos="2552"/>
        </w:tabs>
        <w:spacing w:line="240" w:lineRule="auto"/>
        <w:ind w:left="2552" w:hanging="2552"/>
        <w:jc w:val="both"/>
        <w:rPr>
          <w:rFonts w:ascii="Arial" w:hAnsi="Arial" w:cs="Arial"/>
        </w:rPr>
      </w:pPr>
    </w:p>
    <w:p w14:paraId="512A8EF8" w14:textId="79AAD33F" w:rsidR="00BC46D0" w:rsidRPr="00C04CC3" w:rsidRDefault="009F1D79" w:rsidP="00BC46D0">
      <w:pPr>
        <w:pStyle w:val="a4"/>
        <w:shd w:val="clear" w:color="auto" w:fill="auto"/>
        <w:tabs>
          <w:tab w:val="left" w:pos="330"/>
        </w:tabs>
        <w:spacing w:line="240" w:lineRule="auto"/>
        <w:ind w:firstLine="0"/>
        <w:jc w:val="both"/>
        <w:rPr>
          <w:rFonts w:ascii="Arial" w:eastAsia="Arial" w:hAnsi="Arial" w:cs="Arial"/>
        </w:rPr>
      </w:pPr>
      <w:r w:rsidRPr="009F1D79">
        <w:rPr>
          <w:rFonts w:ascii="Arial" w:eastAsia="Arial" w:hAnsi="Arial" w:cs="Arial"/>
          <w:color w:val="auto"/>
          <w:lang w:bidi="ar-SA"/>
        </w:rPr>
        <w:t>[</w:t>
      </w:r>
      <w:r>
        <w:rPr>
          <w:rFonts w:ascii="Arial" w:eastAsia="Arial" w:hAnsi="Arial" w:cs="Arial"/>
          <w:color w:val="auto"/>
          <w:lang w:bidi="ar-SA"/>
        </w:rPr>
        <w:t>4</w:t>
      </w:r>
      <w:r w:rsidRPr="009F1D79">
        <w:rPr>
          <w:rFonts w:ascii="Arial" w:eastAsia="Arial" w:hAnsi="Arial" w:cs="Arial"/>
          <w:color w:val="auto"/>
          <w:lang w:bidi="ar-SA"/>
        </w:rPr>
        <w:t>]</w:t>
      </w:r>
      <w:r w:rsidR="00BC46D0">
        <w:rPr>
          <w:rFonts w:ascii="Arial" w:hAnsi="Arial" w:cs="Arial"/>
        </w:rPr>
        <w:t xml:space="preserve"> </w:t>
      </w:r>
      <w:r w:rsidR="00BC46D0" w:rsidRPr="00C04CC3">
        <w:rPr>
          <w:rFonts w:ascii="Arial" w:eastAsia="Arial" w:hAnsi="Arial" w:cs="Arial"/>
        </w:rPr>
        <w:t xml:space="preserve">Legea nr.721/1996 </w:t>
      </w:r>
      <w:r w:rsidR="00BC46D0">
        <w:rPr>
          <w:rFonts w:ascii="Arial" w:eastAsia="Arial" w:hAnsi="Arial" w:cs="Arial"/>
        </w:rPr>
        <w:t xml:space="preserve">privind </w:t>
      </w:r>
      <w:r w:rsidR="00BC46D0" w:rsidRPr="00C04CC3">
        <w:rPr>
          <w:rFonts w:ascii="Arial" w:eastAsia="Arial" w:hAnsi="Arial" w:cs="Arial"/>
        </w:rPr>
        <w:t>calit</w:t>
      </w:r>
      <w:r w:rsidR="00BC46D0">
        <w:rPr>
          <w:rFonts w:ascii="Arial" w:eastAsia="Arial" w:hAnsi="Arial" w:cs="Arial"/>
        </w:rPr>
        <w:t>atea</w:t>
      </w:r>
      <w:r w:rsidR="00BC46D0" w:rsidRPr="00C04CC3">
        <w:rPr>
          <w:rFonts w:ascii="Arial" w:eastAsia="Arial" w:hAnsi="Arial" w:cs="Arial"/>
        </w:rPr>
        <w:t xml:space="preserve"> în construcții (Monitorul Oficial al Republicii Moldova, 1996, </w:t>
      </w:r>
      <w:r w:rsidR="00BC46D0">
        <w:rPr>
          <w:rFonts w:ascii="Arial" w:eastAsia="Arial" w:hAnsi="Arial" w:cs="Arial"/>
        </w:rPr>
        <w:br/>
      </w:r>
      <w:r w:rsidR="00BC46D0" w:rsidRPr="00C04CC3">
        <w:rPr>
          <w:rFonts w:ascii="Arial" w:eastAsia="Arial" w:hAnsi="Arial" w:cs="Arial"/>
        </w:rPr>
        <w:t>Nr. 25</w:t>
      </w:r>
      <w:r w:rsidR="00842BE5" w:rsidRPr="00842BE5">
        <w:rPr>
          <w:rFonts w:ascii="Arial" w:eastAsia="Arial" w:hAnsi="Arial" w:cs="Arial"/>
          <w:lang w:val="en-US"/>
        </w:rPr>
        <w:t>,</w:t>
      </w:r>
      <w:r w:rsidR="00BC46D0" w:rsidRPr="00C04CC3">
        <w:rPr>
          <w:rFonts w:ascii="Arial" w:eastAsia="Arial" w:hAnsi="Arial" w:cs="Arial"/>
        </w:rPr>
        <w:t xml:space="preserve"> art. 259)</w:t>
      </w:r>
      <w:r w:rsidR="00BC46D0">
        <w:rPr>
          <w:rFonts w:ascii="Arial" w:eastAsia="Arial" w:hAnsi="Arial" w:cs="Arial"/>
        </w:rPr>
        <w:t>, cu modificările și completările ulterioare</w:t>
      </w:r>
      <w:r w:rsidR="00BC46D0" w:rsidRPr="00C04CC3">
        <w:rPr>
          <w:rFonts w:ascii="Arial" w:eastAsia="Arial" w:hAnsi="Arial" w:cs="Arial"/>
        </w:rPr>
        <w:t>.</w:t>
      </w:r>
    </w:p>
    <w:p w14:paraId="68BB9210" w14:textId="77777777" w:rsidR="00BC46D0" w:rsidRPr="00A109FF" w:rsidRDefault="00BC46D0" w:rsidP="00BC46D0">
      <w:pPr>
        <w:pStyle w:val="a4"/>
        <w:shd w:val="clear" w:color="auto" w:fill="auto"/>
        <w:tabs>
          <w:tab w:val="left" w:pos="330"/>
          <w:tab w:val="left" w:pos="2552"/>
        </w:tabs>
        <w:spacing w:line="240" w:lineRule="auto"/>
        <w:ind w:left="2552" w:hanging="2552"/>
        <w:jc w:val="both"/>
        <w:rPr>
          <w:rFonts w:ascii="Arial" w:hAnsi="Arial" w:cs="Arial"/>
        </w:rPr>
      </w:pPr>
    </w:p>
    <w:p w14:paraId="7EDF6512" w14:textId="5A0A7632" w:rsidR="00BC46D0" w:rsidRPr="00A109FF" w:rsidRDefault="009F1D79" w:rsidP="00BC46D0">
      <w:pPr>
        <w:pStyle w:val="a4"/>
        <w:shd w:val="clear" w:color="auto" w:fill="auto"/>
        <w:spacing w:line="240" w:lineRule="auto"/>
        <w:ind w:firstLine="0"/>
        <w:jc w:val="both"/>
        <w:rPr>
          <w:rFonts w:ascii="Arial" w:hAnsi="Arial" w:cs="Arial"/>
        </w:rPr>
      </w:pPr>
      <w:r w:rsidRPr="009F1D79">
        <w:rPr>
          <w:rFonts w:ascii="Arial" w:eastAsia="Arial" w:hAnsi="Arial" w:cs="Arial"/>
          <w:color w:val="auto"/>
          <w:lang w:bidi="ar-SA"/>
        </w:rPr>
        <w:t>[</w:t>
      </w:r>
      <w:r>
        <w:rPr>
          <w:rFonts w:ascii="Arial" w:eastAsia="Arial" w:hAnsi="Arial" w:cs="Arial"/>
          <w:color w:val="auto"/>
          <w:lang w:bidi="ar-SA"/>
        </w:rPr>
        <w:t>5</w:t>
      </w:r>
      <w:r w:rsidRPr="009F1D79">
        <w:rPr>
          <w:rFonts w:ascii="Arial" w:eastAsia="Arial" w:hAnsi="Arial" w:cs="Arial"/>
          <w:color w:val="auto"/>
          <w:lang w:bidi="ar-SA"/>
        </w:rPr>
        <w:t>]</w:t>
      </w:r>
      <w:r w:rsidR="00BC46D0">
        <w:rPr>
          <w:rFonts w:ascii="Arial" w:hAnsi="Arial" w:cs="Arial"/>
        </w:rPr>
        <w:t xml:space="preserve"> </w:t>
      </w:r>
      <w:r w:rsidR="00BC46D0" w:rsidRPr="00C04CC3">
        <w:rPr>
          <w:rFonts w:ascii="Arial" w:eastAsia="Arial" w:hAnsi="Arial" w:cs="Arial"/>
        </w:rPr>
        <w:t>Hotăr</w:t>
      </w:r>
      <w:r w:rsidR="00BC46D0">
        <w:rPr>
          <w:rFonts w:ascii="Arial" w:eastAsia="Arial" w:hAnsi="Arial" w:cs="Arial"/>
        </w:rPr>
        <w:t>â</w:t>
      </w:r>
      <w:r w:rsidR="00BC46D0" w:rsidRPr="00C04CC3">
        <w:rPr>
          <w:rFonts w:ascii="Arial" w:eastAsia="Arial" w:hAnsi="Arial" w:cs="Arial"/>
        </w:rPr>
        <w:t>rea Guv</w:t>
      </w:r>
      <w:r w:rsidR="00BC46D0">
        <w:rPr>
          <w:rFonts w:ascii="Arial" w:eastAsia="Arial" w:hAnsi="Arial" w:cs="Arial"/>
        </w:rPr>
        <w:t>e</w:t>
      </w:r>
      <w:r w:rsidR="00BC46D0" w:rsidRPr="00C04CC3">
        <w:rPr>
          <w:rFonts w:ascii="Arial" w:eastAsia="Arial" w:hAnsi="Arial" w:cs="Arial"/>
        </w:rPr>
        <w:t>rnului nr. 285</w:t>
      </w:r>
      <w:r w:rsidR="00BC46D0">
        <w:rPr>
          <w:rFonts w:ascii="Arial" w:eastAsia="Arial" w:hAnsi="Arial" w:cs="Arial"/>
        </w:rPr>
        <w:t>/</w:t>
      </w:r>
      <w:r w:rsidR="00BC46D0" w:rsidRPr="00C04CC3">
        <w:rPr>
          <w:rFonts w:ascii="Arial" w:eastAsia="Arial" w:hAnsi="Arial" w:cs="Arial"/>
        </w:rPr>
        <w:t>1996 cu privire la aprobarea Regulamentului de recep</w:t>
      </w:r>
      <w:r w:rsidR="00BC46D0">
        <w:rPr>
          <w:rFonts w:ascii="Arial" w:eastAsia="Arial" w:hAnsi="Arial" w:cs="Arial"/>
        </w:rPr>
        <w:t>ț</w:t>
      </w:r>
      <w:r w:rsidR="00BC46D0" w:rsidRPr="00C04CC3">
        <w:rPr>
          <w:rFonts w:ascii="Arial" w:eastAsia="Arial" w:hAnsi="Arial" w:cs="Arial"/>
        </w:rPr>
        <w:t>ie a construc</w:t>
      </w:r>
      <w:r w:rsidR="00BC46D0">
        <w:rPr>
          <w:rFonts w:ascii="Arial" w:eastAsia="Arial" w:hAnsi="Arial" w:cs="Arial"/>
        </w:rPr>
        <w:t>ț</w:t>
      </w:r>
      <w:r w:rsidR="00BC46D0" w:rsidRPr="00C04CC3">
        <w:rPr>
          <w:rFonts w:ascii="Arial" w:eastAsia="Arial" w:hAnsi="Arial" w:cs="Arial"/>
        </w:rPr>
        <w:t xml:space="preserve">iilor </w:t>
      </w:r>
      <w:r w:rsidR="00BC46D0">
        <w:rPr>
          <w:rFonts w:ascii="Arial" w:eastAsia="Arial" w:hAnsi="Arial" w:cs="Arial"/>
        </w:rPr>
        <w:t>ș</w:t>
      </w:r>
      <w:r w:rsidR="00BC46D0" w:rsidRPr="00C04CC3">
        <w:rPr>
          <w:rFonts w:ascii="Arial" w:eastAsia="Arial" w:hAnsi="Arial" w:cs="Arial"/>
        </w:rPr>
        <w:t>i instala</w:t>
      </w:r>
      <w:r w:rsidR="00BC46D0">
        <w:rPr>
          <w:rFonts w:ascii="Arial" w:eastAsia="Arial" w:hAnsi="Arial" w:cs="Arial"/>
        </w:rPr>
        <w:t>ț</w:t>
      </w:r>
      <w:r w:rsidR="00BC46D0" w:rsidRPr="00C04CC3">
        <w:rPr>
          <w:rFonts w:ascii="Arial" w:eastAsia="Arial" w:hAnsi="Arial" w:cs="Arial"/>
        </w:rPr>
        <w:t>iilor aferente, cu modificările ulterioare (Monitorul Oficial al Republicii Moldova, 1996, Nr. 42-44, art. 349)</w:t>
      </w:r>
      <w:r w:rsidR="00BC46D0">
        <w:rPr>
          <w:rFonts w:ascii="Arial" w:eastAsia="Arial" w:hAnsi="Arial" w:cs="Arial"/>
        </w:rPr>
        <w:t>, cu modificările și completările ulterioare</w:t>
      </w:r>
      <w:r w:rsidR="00BC46D0" w:rsidRPr="00C04CC3">
        <w:rPr>
          <w:rFonts w:ascii="Arial" w:hAnsi="Arial" w:cs="Arial"/>
        </w:rPr>
        <w:t>.</w:t>
      </w:r>
    </w:p>
    <w:p w14:paraId="2FA8A2D3" w14:textId="724417B6" w:rsidR="00965238" w:rsidRPr="00965238" w:rsidRDefault="00965238" w:rsidP="00965238">
      <w:pPr>
        <w:pStyle w:val="a4"/>
        <w:shd w:val="clear" w:color="auto" w:fill="auto"/>
        <w:tabs>
          <w:tab w:val="left" w:pos="315"/>
          <w:tab w:val="left" w:pos="2552"/>
        </w:tabs>
        <w:spacing w:line="240" w:lineRule="auto"/>
        <w:ind w:left="2552" w:hanging="2552"/>
        <w:jc w:val="both"/>
        <w:rPr>
          <w:rFonts w:ascii="Arial" w:hAnsi="Arial" w:cs="Arial"/>
        </w:rPr>
      </w:pPr>
    </w:p>
    <w:p w14:paraId="154E802C" w14:textId="306CC78B" w:rsidR="00BC4611" w:rsidRDefault="00BC4611">
      <w:pPr>
        <w:rPr>
          <w:rFonts w:ascii="Arial" w:eastAsia="Times New Roman" w:hAnsi="Arial" w:cs="Arial"/>
          <w:sz w:val="20"/>
          <w:szCs w:val="20"/>
          <w:lang w:val="en-US"/>
        </w:rPr>
      </w:pPr>
      <w:r>
        <w:rPr>
          <w:rFonts w:ascii="Arial" w:hAnsi="Arial" w:cs="Arial"/>
          <w:lang w:val="en-US"/>
        </w:rPr>
        <w:br w:type="page"/>
      </w:r>
    </w:p>
    <w:p w14:paraId="5FE0A3A2" w14:textId="77777777" w:rsidR="00BC4611" w:rsidRPr="006B68F6" w:rsidRDefault="00BC4611" w:rsidP="00BC4611">
      <w:pPr>
        <w:tabs>
          <w:tab w:val="left" w:pos="5424"/>
        </w:tabs>
        <w:jc w:val="center"/>
        <w:rPr>
          <w:rFonts w:ascii="Arial" w:hAnsi="Arial" w:cs="Arial"/>
          <w:b/>
          <w:lang w:val="en-US"/>
        </w:rPr>
      </w:pPr>
      <w:bookmarkStart w:id="13" w:name="_Hlk152577707"/>
      <w:r w:rsidRPr="006B68F6">
        <w:rPr>
          <w:rFonts w:ascii="Arial" w:hAnsi="Arial" w:cs="Arial"/>
          <w:b/>
          <w:lang w:val="en-US"/>
        </w:rPr>
        <w:lastRenderedPageBreak/>
        <w:t>Traducerea autentică a documentului normativ in limba rusă</w:t>
      </w:r>
    </w:p>
    <w:p w14:paraId="47F26840" w14:textId="77777777" w:rsidR="00BC4611" w:rsidRPr="006B68F6" w:rsidRDefault="00BC4611" w:rsidP="00BC4611">
      <w:pPr>
        <w:tabs>
          <w:tab w:val="left" w:pos="426"/>
        </w:tabs>
        <w:rPr>
          <w:lang w:val="en-US"/>
        </w:rPr>
      </w:pPr>
    </w:p>
    <w:p w14:paraId="39963664" w14:textId="77777777" w:rsidR="00BC4611" w:rsidRPr="001C2057" w:rsidRDefault="00BC4611" w:rsidP="00BC4611">
      <w:pPr>
        <w:tabs>
          <w:tab w:val="left" w:pos="426"/>
        </w:tabs>
        <w:jc w:val="center"/>
        <w:rPr>
          <w:rFonts w:ascii="Arial" w:hAnsi="Arial" w:cs="Arial"/>
          <w:b/>
          <w:sz w:val="20"/>
          <w:szCs w:val="20"/>
          <w:lang w:val="ru-RU"/>
        </w:rPr>
      </w:pPr>
      <w:r w:rsidRPr="001C2057">
        <w:rPr>
          <w:rFonts w:ascii="Arial" w:hAnsi="Arial" w:cs="Arial"/>
          <w:b/>
          <w:sz w:val="20"/>
          <w:szCs w:val="20"/>
          <w:lang w:val="ru-RU"/>
        </w:rPr>
        <w:t>Начало Перевода</w:t>
      </w:r>
    </w:p>
    <w:bookmarkEnd w:id="13"/>
    <w:p w14:paraId="52B17DAF" w14:textId="77777777" w:rsidR="00BC4611" w:rsidRPr="001C2057" w:rsidRDefault="00BC4611" w:rsidP="00BC4611">
      <w:pPr>
        <w:tabs>
          <w:tab w:val="left" w:pos="709"/>
          <w:tab w:val="left" w:pos="1418"/>
          <w:tab w:val="left" w:pos="2127"/>
          <w:tab w:val="left" w:pos="2836"/>
          <w:tab w:val="left" w:pos="6240"/>
        </w:tabs>
        <w:rPr>
          <w:rFonts w:ascii="Arial" w:hAnsi="Arial" w:cs="Arial"/>
          <w:bCs/>
          <w:snapToGrid w:val="0"/>
          <w:sz w:val="20"/>
          <w:szCs w:val="20"/>
          <w:lang w:val="ru-RU"/>
        </w:rPr>
      </w:pPr>
    </w:p>
    <w:p w14:paraId="7E2F76DD" w14:textId="77777777" w:rsidR="00BC4611" w:rsidRPr="001C2057" w:rsidRDefault="00BC4611" w:rsidP="00BC4611">
      <w:pPr>
        <w:tabs>
          <w:tab w:val="left" w:pos="709"/>
          <w:tab w:val="left" w:pos="1418"/>
          <w:tab w:val="left" w:pos="2127"/>
          <w:tab w:val="left" w:pos="2836"/>
          <w:tab w:val="left" w:pos="6240"/>
        </w:tabs>
        <w:rPr>
          <w:rFonts w:ascii="Arial" w:hAnsi="Arial" w:cs="Arial"/>
          <w:bCs/>
          <w:snapToGrid w:val="0"/>
          <w:sz w:val="20"/>
          <w:szCs w:val="20"/>
          <w:lang w:val="ru-RU"/>
        </w:rPr>
      </w:pPr>
    </w:p>
    <w:p w14:paraId="7DF009BF" w14:textId="77777777" w:rsidR="00BC4611" w:rsidRPr="001C2057" w:rsidRDefault="00BC4611" w:rsidP="00BC4611">
      <w:pPr>
        <w:tabs>
          <w:tab w:val="left" w:pos="709"/>
          <w:tab w:val="left" w:pos="1418"/>
          <w:tab w:val="left" w:pos="2127"/>
          <w:tab w:val="left" w:pos="2836"/>
          <w:tab w:val="left" w:pos="6240"/>
        </w:tabs>
        <w:rPr>
          <w:rFonts w:ascii="Arial" w:hAnsi="Arial" w:cs="Arial"/>
          <w:bCs/>
          <w:snapToGrid w:val="0"/>
          <w:sz w:val="20"/>
          <w:szCs w:val="20"/>
          <w:lang w:val="ru-RU"/>
        </w:rPr>
      </w:pPr>
    </w:p>
    <w:p w14:paraId="7CB2E230" w14:textId="77777777" w:rsidR="00BC4611" w:rsidRPr="001C2057" w:rsidRDefault="00BC4611" w:rsidP="00BC4611">
      <w:pPr>
        <w:tabs>
          <w:tab w:val="left" w:pos="709"/>
          <w:tab w:val="left" w:pos="1418"/>
          <w:tab w:val="left" w:pos="2127"/>
          <w:tab w:val="left" w:pos="2836"/>
          <w:tab w:val="left" w:pos="6240"/>
        </w:tabs>
        <w:rPr>
          <w:rFonts w:ascii="Arial" w:hAnsi="Arial" w:cs="Arial"/>
          <w:b/>
          <w:lang w:val="ru-RU"/>
        </w:rPr>
      </w:pPr>
      <w:r w:rsidRPr="001C2057">
        <w:rPr>
          <w:rFonts w:ascii="Arial" w:hAnsi="Arial" w:cs="Arial"/>
          <w:b/>
          <w:snapToGrid w:val="0"/>
          <w:lang w:val="ru-RU"/>
        </w:rPr>
        <w:t>1</w:t>
      </w:r>
      <w:r w:rsidRPr="001C2057">
        <w:rPr>
          <w:rFonts w:ascii="Arial" w:hAnsi="Arial" w:cs="Arial"/>
          <w:b/>
          <w:snapToGrid w:val="0"/>
          <w:lang w:val="ru-RU"/>
        </w:rPr>
        <w:tab/>
      </w:r>
      <w:r w:rsidRPr="001C2057">
        <w:rPr>
          <w:rFonts w:ascii="Arial" w:hAnsi="Arial" w:cs="Arial"/>
          <w:b/>
          <w:lang w:val="ru-RU"/>
        </w:rPr>
        <w:t>Область применения</w:t>
      </w:r>
    </w:p>
    <w:p w14:paraId="582FE361" w14:textId="5F27574D" w:rsidR="00F61EC7" w:rsidRPr="001C2057" w:rsidRDefault="00F61EC7" w:rsidP="00F005B0">
      <w:pPr>
        <w:pStyle w:val="a4"/>
        <w:shd w:val="clear" w:color="auto" w:fill="auto"/>
        <w:spacing w:line="240" w:lineRule="auto"/>
        <w:ind w:firstLine="0"/>
        <w:jc w:val="both"/>
        <w:rPr>
          <w:rFonts w:ascii="Arial" w:hAnsi="Arial" w:cs="Arial"/>
          <w:lang w:val="ru-RU"/>
        </w:rPr>
      </w:pPr>
    </w:p>
    <w:p w14:paraId="034D1512" w14:textId="2E7A066C" w:rsidR="00F005B0" w:rsidRPr="001C2057" w:rsidRDefault="00F005B0" w:rsidP="00F005B0">
      <w:pPr>
        <w:pStyle w:val="a4"/>
        <w:shd w:val="clear" w:color="auto" w:fill="auto"/>
        <w:spacing w:line="240" w:lineRule="auto"/>
        <w:ind w:firstLine="0"/>
        <w:jc w:val="both"/>
        <w:rPr>
          <w:rFonts w:ascii="Arial" w:hAnsi="Arial" w:cs="Arial"/>
          <w:lang w:val="ru-RU"/>
        </w:rPr>
      </w:pPr>
      <w:r w:rsidRPr="001C2057">
        <w:rPr>
          <w:rFonts w:ascii="Arial" w:hAnsi="Arial" w:cs="Arial"/>
          <w:b/>
          <w:lang w:val="ru-RU"/>
        </w:rPr>
        <w:t>1.1</w:t>
      </w:r>
      <w:r w:rsidRPr="001C2057">
        <w:rPr>
          <w:rFonts w:ascii="Arial" w:hAnsi="Arial" w:cs="Arial"/>
          <w:lang w:val="ru-RU"/>
        </w:rPr>
        <w:tab/>
        <w:t xml:space="preserve">Положения настоящего Кодекса практик (далее - Кодекс) распространяются на работы и услуги по сщдкржантю дорожно-транспортной инфраструктуры и связанных с ней объектов, предусмотренные </w:t>
      </w:r>
      <w:r w:rsidR="00F65E53" w:rsidRPr="001C2057">
        <w:rPr>
          <w:rFonts w:ascii="Arial" w:hAnsi="Arial" w:cs="Arial"/>
          <w:lang w:val="ru-RU"/>
        </w:rPr>
        <w:t>CP D.02.24</w:t>
      </w:r>
      <w:r w:rsidRPr="001C2057">
        <w:rPr>
          <w:rFonts w:ascii="Arial" w:hAnsi="Arial" w:cs="Arial"/>
          <w:lang w:val="ru-RU"/>
        </w:rPr>
        <w:t xml:space="preserve">, которые не требуют технических </w:t>
      </w:r>
      <w:r w:rsidR="00F65E53" w:rsidRPr="001C2057">
        <w:rPr>
          <w:rFonts w:ascii="Arial" w:hAnsi="Arial" w:cs="Arial"/>
          <w:lang w:val="ru-RU"/>
        </w:rPr>
        <w:t>экспертиз</w:t>
      </w:r>
      <w:r w:rsidRPr="001C2057">
        <w:rPr>
          <w:rFonts w:ascii="Arial" w:hAnsi="Arial" w:cs="Arial"/>
          <w:lang w:val="ru-RU"/>
        </w:rPr>
        <w:t xml:space="preserve">, не изменяют и не влияют на </w:t>
      </w:r>
      <w:r w:rsidR="003D1FB9" w:rsidRPr="001C2057">
        <w:rPr>
          <w:rFonts w:ascii="Arial" w:hAnsi="Arial" w:cs="Arial"/>
          <w:lang w:val="ru-RU"/>
        </w:rPr>
        <w:t xml:space="preserve">прочность </w:t>
      </w:r>
      <w:r w:rsidRPr="001C2057">
        <w:rPr>
          <w:rFonts w:ascii="Arial" w:hAnsi="Arial" w:cs="Arial"/>
          <w:lang w:val="ru-RU"/>
        </w:rPr>
        <w:t>и / или архитектурный аспект</w:t>
      </w:r>
      <w:r w:rsidR="00FB7222" w:rsidRPr="001C2057">
        <w:rPr>
          <w:rFonts w:ascii="Arial" w:hAnsi="Arial" w:cs="Arial"/>
          <w:lang w:val="ru-RU"/>
        </w:rPr>
        <w:t xml:space="preserve"> конструкции</w:t>
      </w:r>
      <w:r w:rsidRPr="001C2057">
        <w:rPr>
          <w:rFonts w:ascii="Arial" w:hAnsi="Arial" w:cs="Arial"/>
          <w:lang w:val="ru-RU"/>
        </w:rPr>
        <w:t>, не нарушают его первоначальные характеристики с точки зрения применимых основных требований, не увеличивают стоимость строительства и выполняются без разрешения на строительство.</w:t>
      </w:r>
    </w:p>
    <w:p w14:paraId="624907B7" w14:textId="221BD431" w:rsidR="00F005B0" w:rsidRPr="001C2057" w:rsidRDefault="00F005B0" w:rsidP="00F005B0">
      <w:pPr>
        <w:pStyle w:val="a4"/>
        <w:shd w:val="clear" w:color="auto" w:fill="auto"/>
        <w:spacing w:line="240" w:lineRule="auto"/>
        <w:ind w:firstLine="0"/>
        <w:jc w:val="both"/>
        <w:rPr>
          <w:rFonts w:ascii="Arial" w:hAnsi="Arial" w:cs="Arial"/>
          <w:lang w:val="ru-RU"/>
        </w:rPr>
      </w:pPr>
    </w:p>
    <w:p w14:paraId="0B21A351" w14:textId="74A132C2" w:rsidR="00030616" w:rsidRPr="001C2057" w:rsidRDefault="00030616" w:rsidP="00030616">
      <w:pPr>
        <w:pStyle w:val="a4"/>
        <w:shd w:val="clear" w:color="auto" w:fill="auto"/>
        <w:spacing w:line="240" w:lineRule="auto"/>
        <w:ind w:firstLine="0"/>
        <w:jc w:val="both"/>
        <w:rPr>
          <w:rFonts w:ascii="Arial" w:hAnsi="Arial" w:cs="Arial"/>
          <w:lang w:val="ru-RU"/>
        </w:rPr>
      </w:pPr>
      <w:r w:rsidRPr="001C2057">
        <w:rPr>
          <w:rFonts w:ascii="Arial" w:hAnsi="Arial" w:cs="Arial"/>
          <w:b/>
          <w:lang w:val="ru-RU"/>
        </w:rPr>
        <w:t>1.2</w:t>
      </w:r>
      <w:r w:rsidRPr="001C2057">
        <w:rPr>
          <w:rFonts w:ascii="Arial" w:hAnsi="Arial" w:cs="Arial"/>
          <w:lang w:val="ru-RU"/>
        </w:rPr>
        <w:tab/>
        <w:t>Методика настоящего Кодекса распространяется на следующие категории дорог общего пользования согласно [1]:</w:t>
      </w:r>
    </w:p>
    <w:p w14:paraId="248303DD" w14:textId="77777777" w:rsidR="00030616" w:rsidRPr="001C2057" w:rsidRDefault="00030616" w:rsidP="00030616">
      <w:pPr>
        <w:pStyle w:val="a4"/>
        <w:shd w:val="clear" w:color="auto" w:fill="auto"/>
        <w:spacing w:line="240" w:lineRule="auto"/>
        <w:ind w:firstLine="0"/>
        <w:jc w:val="both"/>
        <w:rPr>
          <w:rFonts w:ascii="Arial" w:hAnsi="Arial" w:cs="Arial"/>
          <w:lang w:val="ru-RU"/>
        </w:rPr>
      </w:pPr>
    </w:p>
    <w:p w14:paraId="5137F9EB" w14:textId="51EE8B33" w:rsidR="00030616" w:rsidRPr="001C2057" w:rsidRDefault="00030616" w:rsidP="00030616">
      <w:pPr>
        <w:pStyle w:val="a4"/>
        <w:shd w:val="clear" w:color="auto" w:fill="auto"/>
        <w:spacing w:line="240" w:lineRule="auto"/>
        <w:ind w:firstLine="0"/>
        <w:jc w:val="both"/>
        <w:rPr>
          <w:rFonts w:ascii="Arial" w:hAnsi="Arial" w:cs="Arial"/>
          <w:lang w:val="ru-RU"/>
        </w:rPr>
      </w:pPr>
      <w:r w:rsidRPr="001C2057">
        <w:rPr>
          <w:rFonts w:ascii="Arial" w:hAnsi="Arial" w:cs="Arial"/>
          <w:lang w:val="ru-RU"/>
        </w:rPr>
        <w:t>(1)</w:t>
      </w:r>
      <w:r w:rsidRPr="001C2057">
        <w:rPr>
          <w:rFonts w:ascii="Arial" w:hAnsi="Arial" w:cs="Arial"/>
          <w:lang w:val="ru-RU"/>
        </w:rPr>
        <w:tab/>
        <w:t>дороги нацилнального значения: автомагистрали, скоростные дороги, дороги республиканского значения, дороги регионального значения;</w:t>
      </w:r>
    </w:p>
    <w:p w14:paraId="20A80E9B" w14:textId="3EE2DA7D" w:rsidR="00FB7222" w:rsidRPr="001C2057" w:rsidRDefault="00030616" w:rsidP="00030616">
      <w:pPr>
        <w:pStyle w:val="a4"/>
        <w:shd w:val="clear" w:color="auto" w:fill="auto"/>
        <w:spacing w:line="240" w:lineRule="auto"/>
        <w:ind w:firstLine="0"/>
        <w:jc w:val="both"/>
        <w:rPr>
          <w:rFonts w:ascii="Arial" w:hAnsi="Arial" w:cs="Arial"/>
          <w:lang w:val="ru-RU"/>
        </w:rPr>
      </w:pPr>
      <w:r w:rsidRPr="001C2057">
        <w:rPr>
          <w:rFonts w:ascii="Arial" w:hAnsi="Arial" w:cs="Arial"/>
          <w:lang w:val="ru-RU"/>
        </w:rPr>
        <w:t>(2)</w:t>
      </w:r>
      <w:r w:rsidRPr="001C2057">
        <w:rPr>
          <w:rFonts w:ascii="Arial" w:hAnsi="Arial" w:cs="Arial"/>
          <w:lang w:val="ru-RU"/>
        </w:rPr>
        <w:tab/>
        <w:t>дороги местного значения: местнын дороги районного (муниципального) значения, коммунальные дороги и улицы.</w:t>
      </w:r>
    </w:p>
    <w:p w14:paraId="758F3D9A" w14:textId="133B2E2A" w:rsidR="00FB7222" w:rsidRPr="001C2057" w:rsidRDefault="00FB7222" w:rsidP="00F005B0">
      <w:pPr>
        <w:pStyle w:val="a4"/>
        <w:shd w:val="clear" w:color="auto" w:fill="auto"/>
        <w:spacing w:line="240" w:lineRule="auto"/>
        <w:ind w:firstLine="0"/>
        <w:jc w:val="both"/>
        <w:rPr>
          <w:rFonts w:ascii="Arial" w:hAnsi="Arial" w:cs="Arial"/>
          <w:lang w:val="ru-RU"/>
        </w:rPr>
      </w:pPr>
    </w:p>
    <w:p w14:paraId="6066C66A" w14:textId="4B952859" w:rsidR="00FB7222" w:rsidRPr="001C2057" w:rsidRDefault="00030616" w:rsidP="00F005B0">
      <w:pPr>
        <w:pStyle w:val="a4"/>
        <w:shd w:val="clear" w:color="auto" w:fill="auto"/>
        <w:spacing w:line="240" w:lineRule="auto"/>
        <w:ind w:firstLine="0"/>
        <w:jc w:val="both"/>
        <w:rPr>
          <w:rFonts w:ascii="Arial" w:hAnsi="Arial" w:cs="Arial"/>
          <w:lang w:val="ru-RU"/>
        </w:rPr>
      </w:pPr>
      <w:r w:rsidRPr="001C2057">
        <w:rPr>
          <w:rFonts w:ascii="Arial" w:hAnsi="Arial" w:cs="Arial"/>
          <w:b/>
          <w:lang w:val="ru-RU"/>
        </w:rPr>
        <w:t>1.3</w:t>
      </w:r>
      <w:r w:rsidRPr="001C2057">
        <w:rPr>
          <w:rFonts w:ascii="Arial" w:hAnsi="Arial" w:cs="Arial"/>
          <w:lang w:val="ru-RU"/>
        </w:rPr>
        <w:tab/>
        <w:t>Работы и услуги по содержанию дорог общего пользования, подлежащие приемке в соответствии с настоящим Кодексом, приведены в таблицах 1 и 2.</w:t>
      </w:r>
    </w:p>
    <w:p w14:paraId="42C25B66" w14:textId="77777777" w:rsidR="00F005B0" w:rsidRPr="001C2057" w:rsidRDefault="00F005B0" w:rsidP="00F005B0">
      <w:pPr>
        <w:pStyle w:val="a4"/>
        <w:shd w:val="clear" w:color="auto" w:fill="auto"/>
        <w:spacing w:line="240" w:lineRule="auto"/>
        <w:ind w:firstLine="0"/>
        <w:jc w:val="both"/>
        <w:rPr>
          <w:rFonts w:ascii="Arial" w:hAnsi="Arial" w:cs="Arial"/>
          <w:lang w:val="ru-RU"/>
        </w:rPr>
      </w:pPr>
    </w:p>
    <w:p w14:paraId="335D2673" w14:textId="0975EDE7" w:rsidR="00965238" w:rsidRDefault="00965238" w:rsidP="00F005B0">
      <w:pPr>
        <w:pStyle w:val="a4"/>
        <w:shd w:val="clear" w:color="auto" w:fill="auto"/>
        <w:spacing w:line="240" w:lineRule="auto"/>
        <w:ind w:firstLine="0"/>
        <w:jc w:val="both"/>
        <w:rPr>
          <w:rFonts w:ascii="Arial" w:hAnsi="Arial" w:cs="Arial"/>
        </w:rPr>
      </w:pPr>
    </w:p>
    <w:p w14:paraId="34A903BB" w14:textId="77777777" w:rsidR="00BC4611" w:rsidRPr="00030616" w:rsidRDefault="00BC4611" w:rsidP="00F005B0">
      <w:pPr>
        <w:jc w:val="both"/>
        <w:rPr>
          <w:rFonts w:ascii="Arial" w:hAnsi="Arial" w:cs="Arial"/>
          <w:b/>
          <w:color w:val="auto"/>
        </w:rPr>
      </w:pPr>
      <w:r w:rsidRPr="00030616">
        <w:rPr>
          <w:rFonts w:ascii="Arial" w:hAnsi="Arial" w:cs="Arial"/>
          <w:b/>
          <w:color w:val="auto"/>
        </w:rPr>
        <w:t>2</w:t>
      </w:r>
      <w:r w:rsidRPr="00030616">
        <w:rPr>
          <w:rFonts w:ascii="Arial" w:hAnsi="Arial" w:cs="Arial"/>
          <w:b/>
          <w:color w:val="auto"/>
        </w:rPr>
        <w:tab/>
        <w:t xml:space="preserve">Нормативные </w:t>
      </w:r>
      <w:r w:rsidRPr="00030616">
        <w:rPr>
          <w:rFonts w:ascii="Arial" w:hAnsi="Arial" w:cs="Arial"/>
          <w:b/>
          <w:bCs/>
          <w:color w:val="auto"/>
        </w:rPr>
        <w:t>ссылки</w:t>
      </w:r>
    </w:p>
    <w:p w14:paraId="0C345D23" w14:textId="2D2B5051" w:rsidR="00BC4611" w:rsidRDefault="00BC4611" w:rsidP="00F005B0">
      <w:pPr>
        <w:pStyle w:val="a4"/>
        <w:shd w:val="clear" w:color="auto" w:fill="auto"/>
        <w:tabs>
          <w:tab w:val="left" w:pos="315"/>
          <w:tab w:val="left" w:pos="2552"/>
        </w:tabs>
        <w:spacing w:line="240" w:lineRule="auto"/>
        <w:ind w:firstLine="0"/>
        <w:jc w:val="both"/>
        <w:rPr>
          <w:rFonts w:ascii="Arial" w:hAnsi="Arial" w:cs="Arial"/>
        </w:rPr>
      </w:pPr>
    </w:p>
    <w:p w14:paraId="6B61E5F7" w14:textId="34A0D35D" w:rsidR="00030616" w:rsidRDefault="00030616" w:rsidP="00030616">
      <w:pPr>
        <w:pStyle w:val="a4"/>
        <w:shd w:val="clear" w:color="auto" w:fill="auto"/>
        <w:tabs>
          <w:tab w:val="left" w:pos="344"/>
          <w:tab w:val="left" w:pos="2552"/>
        </w:tabs>
        <w:spacing w:line="240" w:lineRule="auto"/>
        <w:ind w:left="2552" w:hanging="2552"/>
        <w:jc w:val="both"/>
        <w:rPr>
          <w:rFonts w:ascii="Arial" w:hAnsi="Arial" w:cs="Arial"/>
        </w:rPr>
      </w:pPr>
      <w:r w:rsidRPr="00672106">
        <w:rPr>
          <w:rFonts w:ascii="Arial" w:hAnsi="Arial" w:cs="Arial"/>
        </w:rPr>
        <w:t>NCM</w:t>
      </w:r>
      <w:r>
        <w:rPr>
          <w:rFonts w:ascii="Arial" w:hAnsi="Arial" w:cs="Arial"/>
        </w:rPr>
        <w:t xml:space="preserve"> </w:t>
      </w:r>
      <w:r w:rsidRPr="00672106">
        <w:rPr>
          <w:rFonts w:ascii="Arial" w:hAnsi="Arial" w:cs="Arial"/>
        </w:rPr>
        <w:t>D.02.02:2018</w:t>
      </w:r>
      <w:r w:rsidRPr="00672106">
        <w:rPr>
          <w:rFonts w:ascii="Arial" w:hAnsi="Arial" w:cs="Arial"/>
        </w:rPr>
        <w:tab/>
        <w:t>Prevenirea</w:t>
      </w:r>
      <w:r>
        <w:rPr>
          <w:rFonts w:ascii="Arial" w:hAnsi="Arial" w:cs="Arial"/>
        </w:rPr>
        <w:t xml:space="preserve"> ș</w:t>
      </w:r>
      <w:r w:rsidRPr="00672106">
        <w:rPr>
          <w:rFonts w:ascii="Arial" w:hAnsi="Arial" w:cs="Arial"/>
        </w:rPr>
        <w:t>i</w:t>
      </w:r>
      <w:r>
        <w:rPr>
          <w:rFonts w:ascii="Arial" w:hAnsi="Arial" w:cs="Arial"/>
        </w:rPr>
        <w:t xml:space="preserve"> </w:t>
      </w:r>
      <w:r w:rsidRPr="00672106">
        <w:rPr>
          <w:rFonts w:ascii="Arial" w:hAnsi="Arial" w:cs="Arial"/>
        </w:rPr>
        <w:t>combaterea</w:t>
      </w:r>
      <w:r>
        <w:rPr>
          <w:rFonts w:ascii="Arial" w:hAnsi="Arial" w:cs="Arial"/>
        </w:rPr>
        <w:t xml:space="preserve"> </w:t>
      </w:r>
      <w:r w:rsidRPr="00672106">
        <w:rPr>
          <w:rFonts w:ascii="Arial" w:hAnsi="Arial" w:cs="Arial"/>
        </w:rPr>
        <w:t>înzăpezirii</w:t>
      </w:r>
      <w:r>
        <w:rPr>
          <w:rFonts w:ascii="Arial" w:hAnsi="Arial" w:cs="Arial"/>
        </w:rPr>
        <w:t xml:space="preserve"> </w:t>
      </w:r>
      <w:r w:rsidRPr="00672106">
        <w:rPr>
          <w:rFonts w:ascii="Arial" w:hAnsi="Arial" w:cs="Arial"/>
        </w:rPr>
        <w:t>drumurilor</w:t>
      </w:r>
      <w:r>
        <w:rPr>
          <w:rFonts w:ascii="Arial" w:hAnsi="Arial" w:cs="Arial"/>
        </w:rPr>
        <w:t xml:space="preserve"> </w:t>
      </w:r>
      <w:r w:rsidRPr="00672106">
        <w:rPr>
          <w:rFonts w:ascii="Arial" w:hAnsi="Arial" w:cs="Arial"/>
        </w:rPr>
        <w:t>publice</w:t>
      </w:r>
    </w:p>
    <w:p w14:paraId="18D97533" w14:textId="6971D3E8" w:rsidR="00CA094D" w:rsidRDefault="00CA094D" w:rsidP="00030616">
      <w:pPr>
        <w:pStyle w:val="a4"/>
        <w:shd w:val="clear" w:color="auto" w:fill="auto"/>
        <w:tabs>
          <w:tab w:val="left" w:pos="344"/>
          <w:tab w:val="left" w:pos="2552"/>
        </w:tabs>
        <w:spacing w:line="240" w:lineRule="auto"/>
        <w:ind w:left="2552" w:hanging="2552"/>
        <w:jc w:val="both"/>
        <w:rPr>
          <w:rFonts w:ascii="Arial" w:hAnsi="Arial" w:cs="Arial"/>
        </w:rPr>
      </w:pPr>
    </w:p>
    <w:p w14:paraId="7A7CAA6B" w14:textId="77777777" w:rsidR="00CA094D" w:rsidRPr="0082556D" w:rsidRDefault="00CA094D" w:rsidP="00CA094D">
      <w:pPr>
        <w:pStyle w:val="a4"/>
        <w:shd w:val="clear" w:color="auto" w:fill="auto"/>
        <w:tabs>
          <w:tab w:val="left" w:pos="344"/>
          <w:tab w:val="left" w:pos="2552"/>
        </w:tabs>
        <w:spacing w:line="240" w:lineRule="auto"/>
        <w:ind w:left="2552" w:hanging="2552"/>
        <w:jc w:val="both"/>
        <w:rPr>
          <w:rFonts w:ascii="Arial" w:hAnsi="Arial" w:cs="Arial"/>
        </w:rPr>
      </w:pPr>
      <w:r w:rsidRPr="00CA094D">
        <w:rPr>
          <w:rFonts w:ascii="Arial" w:hAnsi="Arial" w:cs="Arial"/>
        </w:rPr>
        <w:t>NCM D.02.04:2018</w:t>
      </w:r>
      <w:r w:rsidRPr="00CA094D">
        <w:rPr>
          <w:rFonts w:ascii="Arial" w:hAnsi="Arial" w:cs="Arial"/>
        </w:rPr>
        <w:tab/>
        <w:t>Drumuri şi poduri. Normativ pentru întreţinerea drumurilor naţionale pe</w:t>
      </w:r>
      <w:r w:rsidRPr="0082556D">
        <w:rPr>
          <w:rFonts w:ascii="Arial" w:hAnsi="Arial" w:cs="Arial"/>
        </w:rPr>
        <w:t xml:space="preserve"> criterii de performanţă</w:t>
      </w:r>
    </w:p>
    <w:p w14:paraId="25C01398" w14:textId="77777777" w:rsidR="00030616" w:rsidRDefault="00030616" w:rsidP="00030616">
      <w:pPr>
        <w:rPr>
          <w:rFonts w:ascii="Arial" w:eastAsia="Times New Roman" w:hAnsi="Arial" w:cs="Arial"/>
          <w:bCs/>
          <w:sz w:val="20"/>
          <w:szCs w:val="20"/>
        </w:rPr>
      </w:pPr>
    </w:p>
    <w:p w14:paraId="54BC771F" w14:textId="77777777" w:rsidR="00030616" w:rsidRDefault="00030616" w:rsidP="00030616">
      <w:pPr>
        <w:pStyle w:val="a4"/>
        <w:shd w:val="clear" w:color="auto" w:fill="auto"/>
        <w:tabs>
          <w:tab w:val="left" w:pos="344"/>
          <w:tab w:val="left" w:pos="2552"/>
        </w:tabs>
        <w:spacing w:line="240" w:lineRule="auto"/>
        <w:ind w:left="2552" w:hanging="2552"/>
        <w:jc w:val="both"/>
        <w:rPr>
          <w:rFonts w:ascii="Arial" w:hAnsi="Arial" w:cs="Arial"/>
        </w:rPr>
      </w:pPr>
      <w:r>
        <w:rPr>
          <w:rFonts w:ascii="Arial" w:hAnsi="Arial" w:cs="Arial"/>
        </w:rPr>
        <w:t>CP A.08.01:96</w:t>
      </w:r>
      <w:r>
        <w:rPr>
          <w:rFonts w:ascii="Arial" w:hAnsi="Arial" w:cs="Arial"/>
        </w:rPr>
        <w:tab/>
        <w:t>Instrucțiuni de verificare a calității și de recepție a lucrărilor ascunse și/sau în faze determinate la construcții și instalații aferente</w:t>
      </w:r>
    </w:p>
    <w:p w14:paraId="5D32D659" w14:textId="77777777" w:rsidR="00030616" w:rsidRDefault="00030616" w:rsidP="00030616">
      <w:pPr>
        <w:pStyle w:val="a4"/>
        <w:shd w:val="clear" w:color="auto" w:fill="auto"/>
        <w:tabs>
          <w:tab w:val="left" w:pos="344"/>
          <w:tab w:val="left" w:pos="2552"/>
        </w:tabs>
        <w:spacing w:line="240" w:lineRule="auto"/>
        <w:ind w:left="2552" w:hanging="2552"/>
        <w:jc w:val="both"/>
        <w:rPr>
          <w:rFonts w:ascii="Arial" w:hAnsi="Arial" w:cs="Arial"/>
        </w:rPr>
      </w:pPr>
    </w:p>
    <w:p w14:paraId="0255F85E" w14:textId="77777777" w:rsidR="00030616" w:rsidRPr="00883EDB" w:rsidRDefault="00030616" w:rsidP="00030616">
      <w:pPr>
        <w:pStyle w:val="a4"/>
        <w:shd w:val="clear" w:color="auto" w:fill="auto"/>
        <w:tabs>
          <w:tab w:val="left" w:pos="344"/>
          <w:tab w:val="left" w:pos="2552"/>
        </w:tabs>
        <w:spacing w:line="240" w:lineRule="auto"/>
        <w:ind w:left="2552" w:hanging="2552"/>
        <w:jc w:val="both"/>
        <w:rPr>
          <w:rFonts w:ascii="Arial" w:hAnsi="Arial" w:cs="Arial"/>
        </w:rPr>
      </w:pPr>
      <w:r w:rsidRPr="00883EDB">
        <w:rPr>
          <w:rFonts w:ascii="Arial" w:hAnsi="Arial" w:cs="Arial"/>
        </w:rPr>
        <w:t>CP</w:t>
      </w:r>
      <w:r>
        <w:rPr>
          <w:rFonts w:ascii="Arial" w:hAnsi="Arial" w:cs="Arial"/>
        </w:rPr>
        <w:t xml:space="preserve"> </w:t>
      </w:r>
      <w:r w:rsidRPr="00883EDB">
        <w:rPr>
          <w:rFonts w:ascii="Arial" w:hAnsi="Arial" w:cs="Arial"/>
        </w:rPr>
        <w:t>D.02.24:2019</w:t>
      </w:r>
      <w:r w:rsidRPr="00883EDB">
        <w:rPr>
          <w:rFonts w:ascii="Arial" w:hAnsi="Arial" w:cs="Arial"/>
        </w:rPr>
        <w:tab/>
      </w:r>
      <w:r w:rsidRPr="00D809C2">
        <w:rPr>
          <w:rFonts w:ascii="Arial" w:hAnsi="Arial" w:cs="Arial"/>
        </w:rPr>
        <w:t>Clasificarea</w:t>
      </w:r>
      <w:r>
        <w:rPr>
          <w:rFonts w:ascii="Arial" w:hAnsi="Arial" w:cs="Arial"/>
        </w:rPr>
        <w:t xml:space="preserve"> ș</w:t>
      </w:r>
      <w:r w:rsidRPr="00D809C2">
        <w:rPr>
          <w:rFonts w:ascii="Arial" w:hAnsi="Arial" w:cs="Arial"/>
        </w:rPr>
        <w:t>i</w:t>
      </w:r>
      <w:r>
        <w:rPr>
          <w:rFonts w:ascii="Arial" w:hAnsi="Arial" w:cs="Arial"/>
        </w:rPr>
        <w:t xml:space="preserve"> </w:t>
      </w:r>
      <w:r w:rsidRPr="00D809C2">
        <w:rPr>
          <w:rFonts w:ascii="Arial" w:hAnsi="Arial" w:cs="Arial"/>
        </w:rPr>
        <w:t>periodicitatea</w:t>
      </w:r>
      <w:r>
        <w:rPr>
          <w:rFonts w:ascii="Arial" w:hAnsi="Arial" w:cs="Arial"/>
        </w:rPr>
        <w:t xml:space="preserve"> </w:t>
      </w:r>
      <w:r w:rsidRPr="00D809C2">
        <w:rPr>
          <w:rFonts w:ascii="Arial" w:hAnsi="Arial" w:cs="Arial"/>
        </w:rPr>
        <w:t>executării</w:t>
      </w:r>
      <w:r>
        <w:rPr>
          <w:rFonts w:ascii="Arial" w:hAnsi="Arial" w:cs="Arial"/>
        </w:rPr>
        <w:t xml:space="preserve"> </w:t>
      </w:r>
      <w:r w:rsidRPr="00D809C2">
        <w:rPr>
          <w:rFonts w:ascii="Arial" w:hAnsi="Arial" w:cs="Arial"/>
        </w:rPr>
        <w:t>lucrărilor</w:t>
      </w:r>
      <w:r>
        <w:rPr>
          <w:rFonts w:ascii="Arial" w:hAnsi="Arial" w:cs="Arial"/>
        </w:rPr>
        <w:t xml:space="preserve"> </w:t>
      </w:r>
      <w:r w:rsidRPr="00D809C2">
        <w:rPr>
          <w:rFonts w:ascii="Arial" w:hAnsi="Arial" w:cs="Arial"/>
        </w:rPr>
        <w:t>de</w:t>
      </w:r>
      <w:r>
        <w:rPr>
          <w:rFonts w:ascii="Arial" w:hAnsi="Arial" w:cs="Arial"/>
        </w:rPr>
        <w:t xml:space="preserve"> </w:t>
      </w:r>
      <w:r w:rsidRPr="00D809C2">
        <w:rPr>
          <w:rFonts w:ascii="Arial" w:hAnsi="Arial" w:cs="Arial"/>
        </w:rPr>
        <w:t>între</w:t>
      </w:r>
      <w:r>
        <w:rPr>
          <w:rFonts w:ascii="Arial" w:hAnsi="Arial" w:cs="Arial"/>
        </w:rPr>
        <w:t>ț</w:t>
      </w:r>
      <w:r w:rsidRPr="00D809C2">
        <w:rPr>
          <w:rFonts w:ascii="Arial" w:hAnsi="Arial" w:cs="Arial"/>
        </w:rPr>
        <w:t>inere</w:t>
      </w:r>
      <w:r>
        <w:rPr>
          <w:rFonts w:ascii="Arial" w:hAnsi="Arial" w:cs="Arial"/>
        </w:rPr>
        <w:t xml:space="preserve"> ș</w:t>
      </w:r>
      <w:r w:rsidRPr="00D809C2">
        <w:rPr>
          <w:rFonts w:ascii="Arial" w:hAnsi="Arial" w:cs="Arial"/>
        </w:rPr>
        <w:t>i</w:t>
      </w:r>
      <w:r>
        <w:rPr>
          <w:rFonts w:ascii="Arial" w:hAnsi="Arial" w:cs="Arial"/>
        </w:rPr>
        <w:t xml:space="preserve"> </w:t>
      </w:r>
      <w:r w:rsidRPr="00D809C2">
        <w:rPr>
          <w:rFonts w:ascii="Arial" w:hAnsi="Arial" w:cs="Arial"/>
        </w:rPr>
        <w:t>repara</w:t>
      </w:r>
      <w:r>
        <w:rPr>
          <w:rFonts w:ascii="Arial" w:hAnsi="Arial" w:cs="Arial"/>
        </w:rPr>
        <w:t>ț</w:t>
      </w:r>
      <w:r w:rsidRPr="00D809C2">
        <w:rPr>
          <w:rFonts w:ascii="Arial" w:hAnsi="Arial" w:cs="Arial"/>
        </w:rPr>
        <w:t>ie</w:t>
      </w:r>
      <w:r>
        <w:rPr>
          <w:rFonts w:ascii="Arial" w:hAnsi="Arial" w:cs="Arial"/>
        </w:rPr>
        <w:t xml:space="preserve"> </w:t>
      </w:r>
      <w:r w:rsidRPr="00D809C2">
        <w:rPr>
          <w:rFonts w:ascii="Arial" w:hAnsi="Arial" w:cs="Arial"/>
        </w:rPr>
        <w:t>a</w:t>
      </w:r>
      <w:r>
        <w:rPr>
          <w:rFonts w:ascii="Arial" w:hAnsi="Arial" w:cs="Arial"/>
        </w:rPr>
        <w:t xml:space="preserve"> </w:t>
      </w:r>
      <w:r w:rsidRPr="00D809C2">
        <w:rPr>
          <w:rFonts w:ascii="Arial" w:hAnsi="Arial" w:cs="Arial"/>
        </w:rPr>
        <w:t>drumurilor</w:t>
      </w:r>
      <w:r>
        <w:rPr>
          <w:rFonts w:ascii="Arial" w:hAnsi="Arial" w:cs="Arial"/>
        </w:rPr>
        <w:t xml:space="preserve"> </w:t>
      </w:r>
      <w:r w:rsidRPr="00D809C2">
        <w:rPr>
          <w:rFonts w:ascii="Arial" w:hAnsi="Arial" w:cs="Arial"/>
        </w:rPr>
        <w:t>publice</w:t>
      </w:r>
    </w:p>
    <w:p w14:paraId="3725CE12" w14:textId="77777777" w:rsidR="00030616" w:rsidRPr="00FF4598" w:rsidRDefault="00030616" w:rsidP="00030616">
      <w:pPr>
        <w:pStyle w:val="a4"/>
        <w:shd w:val="clear" w:color="auto" w:fill="auto"/>
        <w:tabs>
          <w:tab w:val="left" w:pos="344"/>
          <w:tab w:val="left" w:pos="2552"/>
        </w:tabs>
        <w:spacing w:line="240" w:lineRule="auto"/>
        <w:ind w:left="2552" w:hanging="2552"/>
        <w:jc w:val="both"/>
        <w:rPr>
          <w:rFonts w:ascii="Arial" w:hAnsi="Arial" w:cs="Arial"/>
        </w:rPr>
      </w:pPr>
    </w:p>
    <w:p w14:paraId="405F4A8E" w14:textId="77777777" w:rsidR="00030616" w:rsidRPr="00FF4598" w:rsidRDefault="00030616" w:rsidP="00030616">
      <w:pPr>
        <w:pStyle w:val="a4"/>
        <w:shd w:val="clear" w:color="auto" w:fill="auto"/>
        <w:tabs>
          <w:tab w:val="left" w:pos="344"/>
          <w:tab w:val="left" w:pos="2552"/>
        </w:tabs>
        <w:spacing w:line="240" w:lineRule="auto"/>
        <w:ind w:left="2552" w:hanging="2552"/>
        <w:jc w:val="both"/>
        <w:rPr>
          <w:rFonts w:ascii="Arial" w:hAnsi="Arial" w:cs="Arial"/>
        </w:rPr>
      </w:pPr>
      <w:r w:rsidRPr="00FF4598">
        <w:rPr>
          <w:rFonts w:ascii="Arial" w:hAnsi="Arial" w:cs="Arial"/>
        </w:rPr>
        <w:t>SM</w:t>
      </w:r>
      <w:r>
        <w:rPr>
          <w:rFonts w:ascii="Arial" w:hAnsi="Arial" w:cs="Arial"/>
        </w:rPr>
        <w:t xml:space="preserve"> </w:t>
      </w:r>
      <w:r w:rsidRPr="00FF4598">
        <w:rPr>
          <w:rFonts w:ascii="Arial" w:hAnsi="Arial" w:cs="Arial"/>
        </w:rPr>
        <w:t>SR</w:t>
      </w:r>
      <w:r>
        <w:rPr>
          <w:rFonts w:ascii="Arial" w:hAnsi="Arial" w:cs="Arial"/>
        </w:rPr>
        <w:t xml:space="preserve"> </w:t>
      </w:r>
      <w:r w:rsidRPr="00FF4598">
        <w:rPr>
          <w:rFonts w:ascii="Arial" w:hAnsi="Arial" w:cs="Arial"/>
        </w:rPr>
        <w:t>4032-1:2013</w:t>
      </w:r>
      <w:r w:rsidRPr="00FF4598">
        <w:rPr>
          <w:rFonts w:ascii="Arial" w:hAnsi="Arial" w:cs="Arial"/>
        </w:rPr>
        <w:tab/>
        <w:t>Lucrări</w:t>
      </w:r>
      <w:r>
        <w:rPr>
          <w:rFonts w:ascii="Arial" w:hAnsi="Arial" w:cs="Arial"/>
        </w:rPr>
        <w:t xml:space="preserve"> </w:t>
      </w:r>
      <w:r w:rsidRPr="00FF4598">
        <w:rPr>
          <w:rFonts w:ascii="Arial" w:hAnsi="Arial" w:cs="Arial"/>
        </w:rPr>
        <w:t>de</w:t>
      </w:r>
      <w:r>
        <w:rPr>
          <w:rFonts w:ascii="Arial" w:hAnsi="Arial" w:cs="Arial"/>
        </w:rPr>
        <w:t xml:space="preserve"> </w:t>
      </w:r>
      <w:r w:rsidRPr="00FF4598">
        <w:rPr>
          <w:rFonts w:ascii="Arial" w:hAnsi="Arial" w:cs="Arial"/>
        </w:rPr>
        <w:t>drumuri.</w:t>
      </w:r>
      <w:r>
        <w:rPr>
          <w:rFonts w:ascii="Arial" w:hAnsi="Arial" w:cs="Arial"/>
        </w:rPr>
        <w:t xml:space="preserve"> </w:t>
      </w:r>
      <w:r w:rsidRPr="00FF4598">
        <w:rPr>
          <w:rFonts w:ascii="Arial" w:hAnsi="Arial" w:cs="Arial"/>
        </w:rPr>
        <w:t>Terminologie</w:t>
      </w:r>
    </w:p>
    <w:p w14:paraId="22BBF50A" w14:textId="77777777" w:rsidR="00030616" w:rsidRDefault="00030616" w:rsidP="00030616">
      <w:pPr>
        <w:pStyle w:val="a4"/>
        <w:shd w:val="clear" w:color="auto" w:fill="auto"/>
        <w:tabs>
          <w:tab w:val="left" w:pos="416"/>
          <w:tab w:val="left" w:pos="2552"/>
        </w:tabs>
        <w:spacing w:line="240" w:lineRule="auto"/>
        <w:ind w:left="2552" w:hanging="2552"/>
        <w:jc w:val="both"/>
        <w:rPr>
          <w:rFonts w:ascii="Arial" w:hAnsi="Arial" w:cs="Arial"/>
        </w:rPr>
      </w:pPr>
    </w:p>
    <w:p w14:paraId="1FB4571A" w14:textId="77777777" w:rsidR="00030616" w:rsidRDefault="00030616" w:rsidP="00030616">
      <w:pPr>
        <w:pStyle w:val="a4"/>
        <w:shd w:val="clear" w:color="auto" w:fill="auto"/>
        <w:tabs>
          <w:tab w:val="left" w:pos="416"/>
          <w:tab w:val="left" w:pos="2552"/>
        </w:tabs>
        <w:spacing w:line="240" w:lineRule="auto"/>
        <w:ind w:left="2552" w:hanging="2552"/>
        <w:jc w:val="both"/>
        <w:rPr>
          <w:rFonts w:ascii="Arial" w:hAnsi="Arial" w:cs="Arial"/>
        </w:rPr>
      </w:pPr>
      <w:r>
        <w:rPr>
          <w:rFonts w:ascii="Arial" w:hAnsi="Arial" w:cs="Arial"/>
        </w:rPr>
        <w:t>SM STAS 5626:2005</w:t>
      </w:r>
      <w:r>
        <w:rPr>
          <w:rFonts w:ascii="Arial" w:hAnsi="Arial" w:cs="Arial"/>
        </w:rPr>
        <w:tab/>
        <w:t>Poduri. Terminologie</w:t>
      </w:r>
    </w:p>
    <w:p w14:paraId="71B51069" w14:textId="4A4375F1" w:rsidR="00BC4611" w:rsidRDefault="00BC4611" w:rsidP="00F005B0">
      <w:pPr>
        <w:pStyle w:val="a4"/>
        <w:shd w:val="clear" w:color="auto" w:fill="auto"/>
        <w:tabs>
          <w:tab w:val="left" w:pos="315"/>
          <w:tab w:val="left" w:pos="2552"/>
        </w:tabs>
        <w:spacing w:line="240" w:lineRule="auto"/>
        <w:ind w:firstLine="0"/>
        <w:jc w:val="both"/>
        <w:rPr>
          <w:rFonts w:ascii="Arial" w:hAnsi="Arial" w:cs="Arial"/>
        </w:rPr>
      </w:pPr>
    </w:p>
    <w:p w14:paraId="19108AAD" w14:textId="77777777" w:rsidR="00BC4611" w:rsidRPr="006B68F6" w:rsidRDefault="00BC4611" w:rsidP="00F005B0">
      <w:pPr>
        <w:pStyle w:val="a4"/>
        <w:shd w:val="clear" w:color="auto" w:fill="auto"/>
        <w:tabs>
          <w:tab w:val="left" w:pos="315"/>
          <w:tab w:val="left" w:pos="2552"/>
        </w:tabs>
        <w:spacing w:line="240" w:lineRule="auto"/>
        <w:ind w:firstLine="0"/>
        <w:jc w:val="both"/>
        <w:rPr>
          <w:rFonts w:ascii="Arial" w:hAnsi="Arial" w:cs="Arial"/>
          <w:lang w:val="en-US"/>
        </w:rPr>
      </w:pPr>
    </w:p>
    <w:p w14:paraId="1C04286F" w14:textId="18DB3455" w:rsidR="00BC4611" w:rsidRPr="006B68F6" w:rsidRDefault="00BC4611" w:rsidP="00F005B0">
      <w:pPr>
        <w:jc w:val="both"/>
        <w:rPr>
          <w:rFonts w:ascii="Arial" w:hAnsi="Arial" w:cs="Arial"/>
          <w:b/>
          <w:bCs/>
          <w:snapToGrid w:val="0"/>
          <w:lang w:val="en-US"/>
        </w:rPr>
      </w:pPr>
      <w:r w:rsidRPr="006B68F6">
        <w:rPr>
          <w:rFonts w:ascii="Arial" w:hAnsi="Arial" w:cs="Arial"/>
          <w:b/>
          <w:bCs/>
          <w:snapToGrid w:val="0"/>
          <w:lang w:val="en-US"/>
        </w:rPr>
        <w:t>3.</w:t>
      </w:r>
      <w:r w:rsidRPr="006B68F6">
        <w:rPr>
          <w:rFonts w:ascii="Arial" w:hAnsi="Arial" w:cs="Arial"/>
          <w:snapToGrid w:val="0"/>
          <w:lang w:val="en-US"/>
        </w:rPr>
        <w:tab/>
      </w:r>
      <w:r w:rsidRPr="001C2057">
        <w:rPr>
          <w:rFonts w:ascii="Arial" w:hAnsi="Arial" w:cs="Arial"/>
          <w:b/>
          <w:bCs/>
          <w:snapToGrid w:val="0"/>
          <w:lang w:val="ru-RU"/>
        </w:rPr>
        <w:t>Термины</w:t>
      </w:r>
      <w:r w:rsidRPr="006B68F6">
        <w:rPr>
          <w:rFonts w:ascii="Arial" w:hAnsi="Arial" w:cs="Arial"/>
          <w:b/>
          <w:bCs/>
          <w:snapToGrid w:val="0"/>
          <w:lang w:val="en-US"/>
        </w:rPr>
        <w:t xml:space="preserve"> </w:t>
      </w:r>
      <w:r w:rsidRPr="001C2057">
        <w:rPr>
          <w:rFonts w:ascii="Arial" w:hAnsi="Arial" w:cs="Arial"/>
          <w:b/>
          <w:bCs/>
          <w:snapToGrid w:val="0"/>
          <w:lang w:val="ru-RU"/>
        </w:rPr>
        <w:t>и</w:t>
      </w:r>
      <w:r w:rsidRPr="006B68F6">
        <w:rPr>
          <w:rFonts w:ascii="Arial" w:hAnsi="Arial" w:cs="Arial"/>
          <w:b/>
          <w:bCs/>
          <w:snapToGrid w:val="0"/>
          <w:lang w:val="en-US"/>
        </w:rPr>
        <w:t xml:space="preserve"> </w:t>
      </w:r>
      <w:r w:rsidRPr="001C2057">
        <w:rPr>
          <w:rFonts w:ascii="Arial" w:hAnsi="Arial" w:cs="Arial"/>
          <w:b/>
          <w:bCs/>
          <w:snapToGrid w:val="0"/>
          <w:lang w:val="ru-RU"/>
        </w:rPr>
        <w:t>определения</w:t>
      </w:r>
    </w:p>
    <w:p w14:paraId="668FED62" w14:textId="77777777" w:rsidR="00BC4611" w:rsidRPr="006B68F6" w:rsidRDefault="00BC4611" w:rsidP="00F005B0">
      <w:pPr>
        <w:jc w:val="both"/>
        <w:rPr>
          <w:rFonts w:ascii="Arial" w:hAnsi="Arial" w:cs="Arial"/>
          <w:b/>
          <w:bCs/>
          <w:snapToGrid w:val="0"/>
          <w:sz w:val="20"/>
          <w:szCs w:val="20"/>
          <w:lang w:val="en-US"/>
        </w:rPr>
      </w:pPr>
    </w:p>
    <w:p w14:paraId="3A92B83F" w14:textId="6A93DD47" w:rsidR="00BC4611" w:rsidRPr="001C2057" w:rsidRDefault="00BC4611" w:rsidP="00F005B0">
      <w:pPr>
        <w:jc w:val="both"/>
        <w:rPr>
          <w:rFonts w:ascii="Arial" w:hAnsi="Arial" w:cs="Arial"/>
          <w:snapToGrid w:val="0"/>
          <w:sz w:val="20"/>
          <w:szCs w:val="20"/>
          <w:lang w:val="ru-RU"/>
        </w:rPr>
      </w:pPr>
      <w:r w:rsidRPr="001C2057">
        <w:rPr>
          <w:rFonts w:ascii="Arial" w:hAnsi="Arial" w:cs="Arial"/>
          <w:snapToGrid w:val="0"/>
          <w:sz w:val="20"/>
          <w:szCs w:val="20"/>
          <w:lang w:val="ru-RU"/>
        </w:rPr>
        <w:t xml:space="preserve">Для целей настоящего Кодекса используются термины и определения из SM SR 4032-1 и </w:t>
      </w:r>
      <w:r w:rsidR="00030616" w:rsidRPr="001C2057">
        <w:rPr>
          <w:rFonts w:ascii="Arial" w:hAnsi="Arial" w:cs="Arial"/>
          <w:sz w:val="20"/>
          <w:szCs w:val="20"/>
          <w:lang w:val="ru-RU"/>
        </w:rPr>
        <w:t xml:space="preserve">SM STAS 5626 дополненные </w:t>
      </w:r>
      <w:r w:rsidR="00030616" w:rsidRPr="001C2057">
        <w:rPr>
          <w:rFonts w:ascii="Arial" w:hAnsi="Arial" w:cs="Arial"/>
          <w:snapToGrid w:val="0"/>
          <w:sz w:val="20"/>
          <w:szCs w:val="20"/>
          <w:lang w:val="ru-RU"/>
        </w:rPr>
        <w:t>соответствующими определениями</w:t>
      </w:r>
      <w:r w:rsidRPr="001C2057">
        <w:rPr>
          <w:rFonts w:ascii="Arial" w:hAnsi="Arial" w:cs="Arial"/>
          <w:snapToGrid w:val="0"/>
          <w:sz w:val="20"/>
          <w:szCs w:val="20"/>
          <w:lang w:val="ru-RU"/>
        </w:rPr>
        <w:t>:</w:t>
      </w:r>
    </w:p>
    <w:p w14:paraId="29B31517" w14:textId="77777777" w:rsidR="00BC4611" w:rsidRPr="001C2057" w:rsidRDefault="00BC4611" w:rsidP="00F005B0">
      <w:pPr>
        <w:jc w:val="both"/>
        <w:rPr>
          <w:rFonts w:ascii="Arial" w:hAnsi="Arial" w:cs="Arial"/>
          <w:snapToGrid w:val="0"/>
          <w:sz w:val="20"/>
          <w:szCs w:val="20"/>
          <w:lang w:val="ru-RU"/>
        </w:rPr>
      </w:pPr>
    </w:p>
    <w:p w14:paraId="39347087" w14:textId="15D23B64" w:rsidR="00BC4611" w:rsidRPr="001C2057" w:rsidRDefault="0048277F" w:rsidP="00F005B0">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3.1</w:t>
      </w:r>
    </w:p>
    <w:p w14:paraId="5C7C72E9" w14:textId="2947D5E1" w:rsidR="0048277F" w:rsidRPr="001C2057" w:rsidRDefault="00137E1D" w:rsidP="00F005B0">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Профессионально-техническая аттестация</w:t>
      </w:r>
    </w:p>
    <w:p w14:paraId="20934426" w14:textId="119FE06D" w:rsidR="0048277F" w:rsidRPr="001C2057" w:rsidRDefault="00137E1D" w:rsidP="00594DD9">
      <w:pPr>
        <w:pStyle w:val="a4"/>
        <w:shd w:val="clear" w:color="auto" w:fill="auto"/>
        <w:tabs>
          <w:tab w:val="left" w:pos="315"/>
          <w:tab w:val="left" w:pos="2552"/>
        </w:tabs>
        <w:spacing w:line="240" w:lineRule="auto"/>
        <w:ind w:firstLine="0"/>
        <w:jc w:val="both"/>
        <w:rPr>
          <w:rFonts w:ascii="Arial" w:hAnsi="Arial" w:cs="Arial"/>
          <w:lang w:val="ru-RU"/>
        </w:rPr>
      </w:pPr>
      <w:r w:rsidRPr="001C2057">
        <w:rPr>
          <w:rFonts w:ascii="Arial" w:hAnsi="Arial" w:cs="Arial"/>
          <w:lang w:val="ru-RU"/>
        </w:rPr>
        <w:t xml:space="preserve">аттестация специалистов, осуществляющих свою деятельность в строительстве, проводится согласно [1] специализированными комиссиями по профессионально-технической аттестации, созданными Национальным органом управления строительством. Специализированные комиссии по профессионально-технической аттестации удостоверяют, что лицо правомочно осуществлять деятельность по </w:t>
      </w:r>
      <w:r w:rsidR="00594DD9" w:rsidRPr="001C2057">
        <w:rPr>
          <w:rFonts w:ascii="Arial" w:hAnsi="Arial" w:cs="Arial"/>
          <w:lang w:val="ru-RU"/>
        </w:rPr>
        <w:t xml:space="preserve">руководству стройкой, по техническому надзору в строительстве </w:t>
      </w:r>
      <w:r w:rsidRPr="001C2057">
        <w:rPr>
          <w:rFonts w:ascii="Arial" w:hAnsi="Arial" w:cs="Arial"/>
          <w:lang w:val="ru-RU"/>
        </w:rPr>
        <w:t>по аттестованной области/аттестуемым специальностям.</w:t>
      </w:r>
    </w:p>
    <w:p w14:paraId="37EB8A8C" w14:textId="622EFE0A" w:rsidR="0048277F" w:rsidRPr="001C2057" w:rsidRDefault="0048277F" w:rsidP="00F005B0">
      <w:pPr>
        <w:pStyle w:val="a4"/>
        <w:shd w:val="clear" w:color="auto" w:fill="auto"/>
        <w:tabs>
          <w:tab w:val="left" w:pos="315"/>
          <w:tab w:val="left" w:pos="2552"/>
        </w:tabs>
        <w:spacing w:line="240" w:lineRule="auto"/>
        <w:ind w:firstLine="0"/>
        <w:jc w:val="both"/>
        <w:rPr>
          <w:rFonts w:ascii="Arial" w:hAnsi="Arial" w:cs="Arial"/>
          <w:lang w:val="ru-RU"/>
        </w:rPr>
      </w:pPr>
    </w:p>
    <w:p w14:paraId="3FD4B607" w14:textId="1D9760F5" w:rsidR="0048277F" w:rsidRPr="001C2057" w:rsidRDefault="00594DD9" w:rsidP="00F005B0">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3.2</w:t>
      </w:r>
    </w:p>
    <w:p w14:paraId="6E9398F7" w14:textId="5EC0E33F" w:rsidR="0048277F" w:rsidRPr="001C2057" w:rsidRDefault="00153A9C" w:rsidP="00F005B0">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сертификат о профессионально-технической аттестации и удостоверение</w:t>
      </w:r>
    </w:p>
    <w:p w14:paraId="0FD8E5D9" w14:textId="08FD7099" w:rsidR="00BC4611" w:rsidRPr="001C2057" w:rsidRDefault="00153A9C" w:rsidP="00F005B0">
      <w:pPr>
        <w:pStyle w:val="a4"/>
        <w:shd w:val="clear" w:color="auto" w:fill="auto"/>
        <w:tabs>
          <w:tab w:val="left" w:pos="315"/>
          <w:tab w:val="left" w:pos="2552"/>
        </w:tabs>
        <w:spacing w:line="240" w:lineRule="auto"/>
        <w:ind w:firstLine="0"/>
        <w:jc w:val="both"/>
        <w:rPr>
          <w:rFonts w:ascii="Arial" w:hAnsi="Arial" w:cs="Arial"/>
          <w:lang w:val="ru-RU"/>
        </w:rPr>
      </w:pPr>
      <w:r w:rsidRPr="001C2057">
        <w:rPr>
          <w:rFonts w:ascii="Arial" w:hAnsi="Arial" w:cs="Arial"/>
          <w:lang w:val="ru-RU"/>
        </w:rPr>
        <w:t xml:space="preserve">являются официальными документами, выдаваемыми Национальным органом управления </w:t>
      </w:r>
      <w:r w:rsidRPr="001C2057">
        <w:rPr>
          <w:rFonts w:ascii="Arial" w:hAnsi="Arial" w:cs="Arial"/>
          <w:lang w:val="ru-RU"/>
        </w:rPr>
        <w:lastRenderedPageBreak/>
        <w:t>строительством, которые дают право их обладателю осуществлять деятельность по руководству стройкой или техническому надзору в сертифицированной области/сертифицированных специальностях.</w:t>
      </w:r>
    </w:p>
    <w:p w14:paraId="5293E57A" w14:textId="77777777" w:rsidR="00153A9C" w:rsidRPr="001C2057" w:rsidRDefault="00153A9C" w:rsidP="00F005B0">
      <w:pPr>
        <w:pStyle w:val="a4"/>
        <w:shd w:val="clear" w:color="auto" w:fill="auto"/>
        <w:tabs>
          <w:tab w:val="left" w:pos="315"/>
          <w:tab w:val="left" w:pos="2552"/>
        </w:tabs>
        <w:spacing w:line="240" w:lineRule="auto"/>
        <w:ind w:firstLine="0"/>
        <w:jc w:val="both"/>
        <w:rPr>
          <w:rFonts w:ascii="Arial" w:hAnsi="Arial" w:cs="Arial"/>
          <w:lang w:val="ru-RU"/>
        </w:rPr>
      </w:pPr>
    </w:p>
    <w:p w14:paraId="21EAB45F" w14:textId="0A7EA44D" w:rsidR="00153A9C" w:rsidRPr="001C2057" w:rsidRDefault="00153A9C" w:rsidP="00F005B0">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3.3</w:t>
      </w:r>
    </w:p>
    <w:p w14:paraId="705E786D" w14:textId="77777777" w:rsidR="00153A9C" w:rsidRPr="001C2057" w:rsidRDefault="00153A9C" w:rsidP="00153A9C">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техническое задание</w:t>
      </w:r>
    </w:p>
    <w:p w14:paraId="291C5183" w14:textId="733EDC90" w:rsidR="00153A9C" w:rsidRPr="001C2057" w:rsidRDefault="00153A9C" w:rsidP="00153A9C">
      <w:pPr>
        <w:pStyle w:val="a4"/>
        <w:shd w:val="clear" w:color="auto" w:fill="auto"/>
        <w:tabs>
          <w:tab w:val="left" w:pos="315"/>
          <w:tab w:val="left" w:pos="2552"/>
        </w:tabs>
        <w:spacing w:line="240" w:lineRule="auto"/>
        <w:ind w:firstLine="0"/>
        <w:jc w:val="both"/>
        <w:rPr>
          <w:rFonts w:ascii="Arial" w:hAnsi="Arial" w:cs="Arial"/>
          <w:lang w:val="ru-RU"/>
        </w:rPr>
      </w:pPr>
      <w:r w:rsidRPr="001C2057">
        <w:rPr>
          <w:rFonts w:ascii="Arial" w:hAnsi="Arial" w:cs="Arial"/>
          <w:lang w:val="ru-RU"/>
        </w:rPr>
        <w:t>документ, представляющий собой приложение к одноэтапной технической документации/ договору о государственных закупках работ и/или услуг, включающее технические спецификации работ/услуг, которые исполнитель обязан предоставить.</w:t>
      </w:r>
    </w:p>
    <w:p w14:paraId="651AE24E" w14:textId="5368B7F5" w:rsidR="00153A9C" w:rsidRPr="001C2057" w:rsidRDefault="00153A9C" w:rsidP="00F005B0">
      <w:pPr>
        <w:pStyle w:val="a4"/>
        <w:shd w:val="clear" w:color="auto" w:fill="auto"/>
        <w:tabs>
          <w:tab w:val="left" w:pos="315"/>
          <w:tab w:val="left" w:pos="2552"/>
        </w:tabs>
        <w:spacing w:line="240" w:lineRule="auto"/>
        <w:ind w:firstLine="0"/>
        <w:jc w:val="both"/>
        <w:rPr>
          <w:rFonts w:ascii="Arial" w:hAnsi="Arial" w:cs="Arial"/>
          <w:lang w:val="ru-RU"/>
        </w:rPr>
      </w:pPr>
    </w:p>
    <w:p w14:paraId="736601E0" w14:textId="0D803DA8" w:rsidR="00153A9C" w:rsidRPr="001C2057" w:rsidRDefault="00E14B8F" w:rsidP="00F005B0">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3.4</w:t>
      </w:r>
    </w:p>
    <w:p w14:paraId="744B34BC" w14:textId="4C746FC5" w:rsidR="0092137B" w:rsidRPr="00A2635B" w:rsidRDefault="0092137B" w:rsidP="00F005B0">
      <w:pPr>
        <w:pStyle w:val="a4"/>
        <w:shd w:val="clear" w:color="auto" w:fill="auto"/>
        <w:tabs>
          <w:tab w:val="left" w:pos="315"/>
          <w:tab w:val="left" w:pos="2552"/>
        </w:tabs>
        <w:spacing w:line="240" w:lineRule="auto"/>
        <w:ind w:firstLine="0"/>
        <w:jc w:val="both"/>
        <w:rPr>
          <w:rStyle w:val="af"/>
          <w:rFonts w:ascii="Arial" w:hAnsi="Arial" w:cs="Arial"/>
          <w:b/>
          <w:i w:val="0"/>
          <w:color w:val="333333"/>
          <w:shd w:val="clear" w:color="auto" w:fill="FFFFFF"/>
          <w:lang w:val="ru-RU"/>
        </w:rPr>
      </w:pPr>
      <w:r w:rsidRPr="001C2057">
        <w:rPr>
          <w:rStyle w:val="af"/>
          <w:rFonts w:ascii="Arial" w:hAnsi="Arial" w:cs="Arial"/>
          <w:b/>
          <w:i w:val="0"/>
          <w:color w:val="333333"/>
          <w:shd w:val="clear" w:color="auto" w:fill="FFFFFF"/>
          <w:lang w:val="ru-RU"/>
        </w:rPr>
        <w:t xml:space="preserve">технический </w:t>
      </w:r>
      <w:r w:rsidRPr="00A2635B">
        <w:rPr>
          <w:rStyle w:val="af"/>
          <w:rFonts w:ascii="Arial" w:hAnsi="Arial" w:cs="Arial"/>
          <w:b/>
          <w:i w:val="0"/>
          <w:color w:val="333333"/>
          <w:shd w:val="clear" w:color="auto" w:fill="FFFFFF"/>
          <w:lang w:val="ru-RU"/>
        </w:rPr>
        <w:t xml:space="preserve">паспорт </w:t>
      </w:r>
      <w:r w:rsidR="00A2635B" w:rsidRPr="00A2635B">
        <w:rPr>
          <w:rStyle w:val="af"/>
          <w:rFonts w:ascii="Arial" w:hAnsi="Arial" w:cs="Arial"/>
          <w:b/>
          <w:i w:val="0"/>
          <w:color w:val="333333"/>
          <w:shd w:val="clear" w:color="auto" w:fill="FFFFFF"/>
          <w:lang w:val="ru-RU"/>
        </w:rPr>
        <w:t>сооружения</w:t>
      </w:r>
      <w:r w:rsidRPr="00A2635B">
        <w:rPr>
          <w:rStyle w:val="af"/>
          <w:rFonts w:ascii="Arial" w:hAnsi="Arial" w:cs="Arial"/>
          <w:b/>
          <w:i w:val="0"/>
          <w:color w:val="333333"/>
          <w:shd w:val="clear" w:color="auto" w:fill="FFFFFF"/>
          <w:lang w:val="ru-RU"/>
        </w:rPr>
        <w:t xml:space="preserve"> относяще</w:t>
      </w:r>
      <w:r w:rsidR="00A2635B" w:rsidRPr="00A2635B">
        <w:rPr>
          <w:rStyle w:val="af"/>
          <w:rFonts w:ascii="Arial" w:hAnsi="Arial" w:cs="Arial"/>
          <w:b/>
          <w:i w:val="0"/>
          <w:color w:val="333333"/>
          <w:shd w:val="clear" w:color="auto" w:fill="FFFFFF"/>
          <w:lang w:val="ru-RU"/>
        </w:rPr>
        <w:t>го</w:t>
      </w:r>
      <w:r w:rsidRPr="00A2635B">
        <w:rPr>
          <w:rStyle w:val="af"/>
          <w:rFonts w:ascii="Arial" w:hAnsi="Arial" w:cs="Arial"/>
          <w:b/>
          <w:i w:val="0"/>
          <w:color w:val="333333"/>
          <w:shd w:val="clear" w:color="auto" w:fill="FFFFFF"/>
          <w:lang w:val="ru-RU"/>
        </w:rPr>
        <w:t>ся к сооружению</w:t>
      </w:r>
    </w:p>
    <w:p w14:paraId="0BCA1307" w14:textId="3DFEA755" w:rsidR="00E14B8F" w:rsidRPr="001C2057" w:rsidRDefault="0092137B" w:rsidP="00F005B0">
      <w:pPr>
        <w:pStyle w:val="a4"/>
        <w:shd w:val="clear" w:color="auto" w:fill="auto"/>
        <w:tabs>
          <w:tab w:val="left" w:pos="315"/>
          <w:tab w:val="left" w:pos="2552"/>
        </w:tabs>
        <w:spacing w:line="240" w:lineRule="auto"/>
        <w:ind w:firstLine="0"/>
        <w:jc w:val="both"/>
        <w:rPr>
          <w:rFonts w:ascii="Arial" w:hAnsi="Arial" w:cs="Arial"/>
          <w:lang w:val="ru-RU"/>
        </w:rPr>
      </w:pPr>
      <w:r w:rsidRPr="00A2635B">
        <w:rPr>
          <w:rFonts w:ascii="Arial" w:hAnsi="Arial" w:cs="Arial"/>
          <w:color w:val="333333"/>
          <w:shd w:val="clear" w:color="auto" w:fill="FFFFFF"/>
          <w:lang w:val="ru-RU"/>
        </w:rPr>
        <w:t xml:space="preserve">совокупность технических документов относящихся к проектированию, строительству, приемке, эксплуатации и наблюдению за поведением </w:t>
      </w:r>
      <w:r w:rsidR="00A2635B" w:rsidRPr="00A2635B">
        <w:rPr>
          <w:rFonts w:ascii="Arial" w:hAnsi="Arial" w:cs="Arial"/>
          <w:color w:val="333333"/>
          <w:shd w:val="clear" w:color="auto" w:fill="FFFFFF"/>
          <w:lang w:val="ru-RU"/>
        </w:rPr>
        <w:t>сооружения</w:t>
      </w:r>
      <w:r w:rsidRPr="00A2635B">
        <w:rPr>
          <w:rFonts w:ascii="Arial" w:hAnsi="Arial" w:cs="Arial"/>
          <w:color w:val="333333"/>
          <w:shd w:val="clear" w:color="auto" w:fill="FFFFFF"/>
          <w:lang w:val="ru-RU"/>
        </w:rPr>
        <w:t xml:space="preserve"> при эксплуатации в гарантийный перод, которые охватывают все данные, документы и наблюдения необходимые для идентификации и определения технического (физического) состояния</w:t>
      </w:r>
      <w:r w:rsidRPr="001C2057">
        <w:rPr>
          <w:rFonts w:ascii="Arial" w:hAnsi="Arial" w:cs="Arial"/>
          <w:color w:val="333333"/>
          <w:shd w:val="clear" w:color="auto" w:fill="FFFFFF"/>
          <w:lang w:val="ru-RU"/>
        </w:rPr>
        <w:t xml:space="preserve"> соответствующего сооружения и его эволюции о времени. </w:t>
      </w:r>
      <w:r w:rsidR="00B30A1F" w:rsidRPr="001C2057">
        <w:rPr>
          <w:rFonts w:ascii="Arial" w:hAnsi="Arial" w:cs="Arial"/>
          <w:color w:val="333333"/>
          <w:shd w:val="clear" w:color="auto" w:fill="FFFFFF"/>
          <w:lang w:val="ru-RU"/>
        </w:rPr>
        <w:t>Техническая книга работ, связанных со строительством, прилагается к техническому паспорту сооружения.</w:t>
      </w:r>
    </w:p>
    <w:p w14:paraId="17678610" w14:textId="798EC4E3" w:rsidR="00E14B8F" w:rsidRPr="001C2057" w:rsidRDefault="00E14B8F" w:rsidP="00F005B0">
      <w:pPr>
        <w:pStyle w:val="a4"/>
        <w:shd w:val="clear" w:color="auto" w:fill="auto"/>
        <w:tabs>
          <w:tab w:val="left" w:pos="315"/>
          <w:tab w:val="left" w:pos="2552"/>
        </w:tabs>
        <w:spacing w:line="240" w:lineRule="auto"/>
        <w:ind w:firstLine="0"/>
        <w:jc w:val="both"/>
        <w:rPr>
          <w:rFonts w:ascii="Arial" w:hAnsi="Arial" w:cs="Arial"/>
          <w:lang w:val="ru-RU"/>
        </w:rPr>
      </w:pPr>
    </w:p>
    <w:p w14:paraId="752437B1" w14:textId="71EB6603" w:rsidR="00E14B8F" w:rsidRPr="001C2057" w:rsidRDefault="00B30A1F" w:rsidP="00F005B0">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3.5</w:t>
      </w:r>
    </w:p>
    <w:p w14:paraId="6987EA8B" w14:textId="77777777" w:rsidR="00B30A1F" w:rsidRPr="001C2057" w:rsidRDefault="00B30A1F" w:rsidP="00B30A1F">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договор о государственных закупках</w:t>
      </w:r>
    </w:p>
    <w:p w14:paraId="1222A960" w14:textId="41231251" w:rsidR="00E14B8F" w:rsidRPr="001C2057" w:rsidRDefault="00B30A1F" w:rsidP="00B30A1F">
      <w:pPr>
        <w:pStyle w:val="a4"/>
        <w:shd w:val="clear" w:color="auto" w:fill="auto"/>
        <w:tabs>
          <w:tab w:val="left" w:pos="315"/>
          <w:tab w:val="left" w:pos="2552"/>
        </w:tabs>
        <w:spacing w:line="240" w:lineRule="auto"/>
        <w:ind w:firstLine="0"/>
        <w:jc w:val="both"/>
        <w:rPr>
          <w:rFonts w:ascii="Arial" w:hAnsi="Arial" w:cs="Arial"/>
          <w:lang w:val="ru-RU"/>
        </w:rPr>
      </w:pPr>
      <w:r w:rsidRPr="001C2057">
        <w:rPr>
          <w:rFonts w:ascii="Arial" w:hAnsi="Arial" w:cs="Arial"/>
          <w:lang w:val="ru-RU"/>
        </w:rPr>
        <w:t xml:space="preserve">возмездный договор, приравненный в соответствии с законом [2] к административному акту, заключенный в письменной форме между одним или несколькими </w:t>
      </w:r>
      <w:r w:rsidR="008916FE" w:rsidRPr="001C2057">
        <w:rPr>
          <w:rFonts w:ascii="Arial" w:hAnsi="Arial" w:cs="Arial"/>
          <w:lang w:val="ru-RU"/>
        </w:rPr>
        <w:t>закупающими органами, предметом которого является выполнение работ, поставка товаров или оказание услуг.</w:t>
      </w:r>
    </w:p>
    <w:p w14:paraId="091E67DC" w14:textId="7DCE99CA" w:rsidR="00153A9C" w:rsidRPr="001C2057" w:rsidRDefault="00153A9C" w:rsidP="00F005B0">
      <w:pPr>
        <w:pStyle w:val="a4"/>
        <w:shd w:val="clear" w:color="auto" w:fill="auto"/>
        <w:tabs>
          <w:tab w:val="left" w:pos="315"/>
          <w:tab w:val="left" w:pos="2552"/>
        </w:tabs>
        <w:spacing w:line="240" w:lineRule="auto"/>
        <w:ind w:firstLine="0"/>
        <w:jc w:val="both"/>
        <w:rPr>
          <w:rFonts w:ascii="Arial" w:hAnsi="Arial" w:cs="Arial"/>
          <w:lang w:val="ru-RU"/>
        </w:rPr>
      </w:pPr>
    </w:p>
    <w:p w14:paraId="79EEE5F9" w14:textId="1F91D75F" w:rsidR="008916FE" w:rsidRPr="001C2057" w:rsidRDefault="008916FE" w:rsidP="00F005B0">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3.6</w:t>
      </w:r>
    </w:p>
    <w:p w14:paraId="508D4CD9" w14:textId="28682CE0" w:rsidR="008916FE" w:rsidRPr="001C2057" w:rsidRDefault="008916FE" w:rsidP="008916FE">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явные дефекты</w:t>
      </w:r>
    </w:p>
    <w:p w14:paraId="677AA9F9" w14:textId="66E8D123" w:rsidR="008916FE" w:rsidRPr="001C2057" w:rsidRDefault="008916FE" w:rsidP="008916FE">
      <w:pPr>
        <w:pStyle w:val="a4"/>
        <w:shd w:val="clear" w:color="auto" w:fill="auto"/>
        <w:tabs>
          <w:tab w:val="left" w:pos="315"/>
          <w:tab w:val="left" w:pos="2552"/>
        </w:tabs>
        <w:spacing w:line="240" w:lineRule="auto"/>
        <w:ind w:firstLine="0"/>
        <w:jc w:val="both"/>
        <w:rPr>
          <w:rFonts w:ascii="Arial" w:hAnsi="Arial" w:cs="Arial"/>
          <w:lang w:val="ru-RU"/>
        </w:rPr>
      </w:pPr>
      <w:r w:rsidRPr="001C2057">
        <w:rPr>
          <w:rFonts w:ascii="Arial" w:hAnsi="Arial" w:cs="Arial"/>
          <w:lang w:val="ru-RU"/>
        </w:rPr>
        <w:t xml:space="preserve">дефекты, недостатки, несоответствия и т. д., </w:t>
      </w:r>
      <w:r w:rsidR="00A2635B" w:rsidRPr="00A2635B">
        <w:rPr>
          <w:rFonts w:ascii="Arial" w:hAnsi="Arial" w:cs="Arial"/>
          <w:lang w:val="ru-RU"/>
        </w:rPr>
        <w:t>которые может заметить старательный человек</w:t>
      </w:r>
      <w:r w:rsidRPr="001C2057">
        <w:rPr>
          <w:rFonts w:ascii="Arial" w:hAnsi="Arial" w:cs="Arial"/>
          <w:lang w:val="ru-RU"/>
        </w:rPr>
        <w:t xml:space="preserve">, без необходимости проведения специальных исследований </w:t>
      </w:r>
      <w:r w:rsidRPr="00A2635B">
        <w:rPr>
          <w:rFonts w:ascii="Arial" w:hAnsi="Arial" w:cs="Arial"/>
          <w:lang w:val="ru-RU"/>
        </w:rPr>
        <w:t>рассматриваемо</w:t>
      </w:r>
      <w:r w:rsidR="00A2635B" w:rsidRPr="00A2635B">
        <w:rPr>
          <w:rFonts w:ascii="Arial" w:hAnsi="Arial" w:cs="Arial"/>
          <w:lang w:val="ru-RU"/>
        </w:rPr>
        <w:t>го</w:t>
      </w:r>
      <w:r w:rsidRPr="00A2635B">
        <w:rPr>
          <w:rFonts w:ascii="Arial" w:hAnsi="Arial" w:cs="Arial"/>
          <w:lang w:val="ru-RU"/>
        </w:rPr>
        <w:t xml:space="preserve"> </w:t>
      </w:r>
      <w:r w:rsidR="00A2635B" w:rsidRPr="00A2635B">
        <w:rPr>
          <w:rFonts w:ascii="Arial" w:hAnsi="Arial" w:cs="Arial"/>
          <w:lang w:val="ru-RU"/>
        </w:rPr>
        <w:t>сооружения</w:t>
      </w:r>
      <w:r w:rsidRPr="00A2635B">
        <w:rPr>
          <w:rFonts w:ascii="Arial" w:hAnsi="Arial" w:cs="Arial"/>
          <w:lang w:val="ru-RU"/>
        </w:rPr>
        <w:t>.</w:t>
      </w:r>
    </w:p>
    <w:p w14:paraId="5519B757" w14:textId="5BC80FC8" w:rsidR="008916FE" w:rsidRPr="001C2057" w:rsidRDefault="008916FE" w:rsidP="00F005B0">
      <w:pPr>
        <w:pStyle w:val="a4"/>
        <w:shd w:val="clear" w:color="auto" w:fill="auto"/>
        <w:tabs>
          <w:tab w:val="left" w:pos="315"/>
          <w:tab w:val="left" w:pos="2552"/>
        </w:tabs>
        <w:spacing w:line="240" w:lineRule="auto"/>
        <w:ind w:firstLine="0"/>
        <w:jc w:val="both"/>
        <w:rPr>
          <w:rFonts w:ascii="Arial" w:hAnsi="Arial" w:cs="Arial"/>
          <w:lang w:val="ru-RU"/>
        </w:rPr>
      </w:pPr>
    </w:p>
    <w:p w14:paraId="25125A07" w14:textId="65438606" w:rsidR="002A384B" w:rsidRPr="001C2057" w:rsidRDefault="002A384B" w:rsidP="00F005B0">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3.7</w:t>
      </w:r>
    </w:p>
    <w:p w14:paraId="2A50B48C" w14:textId="3F8E4413" w:rsidR="002A384B" w:rsidRPr="001C2057" w:rsidRDefault="002A384B" w:rsidP="002A384B">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скрытые дефекты</w:t>
      </w:r>
    </w:p>
    <w:p w14:paraId="4A9A36A1" w14:textId="512AE099" w:rsidR="002A384B" w:rsidRPr="001C2057" w:rsidRDefault="002A384B" w:rsidP="002A384B">
      <w:pPr>
        <w:pStyle w:val="a4"/>
        <w:shd w:val="clear" w:color="auto" w:fill="auto"/>
        <w:tabs>
          <w:tab w:val="left" w:pos="315"/>
          <w:tab w:val="left" w:pos="2552"/>
        </w:tabs>
        <w:spacing w:line="240" w:lineRule="auto"/>
        <w:ind w:firstLine="0"/>
        <w:jc w:val="both"/>
        <w:rPr>
          <w:rFonts w:ascii="Arial" w:hAnsi="Arial" w:cs="Arial"/>
          <w:lang w:val="ru-RU"/>
        </w:rPr>
      </w:pPr>
      <w:r w:rsidRPr="001C2057">
        <w:rPr>
          <w:rFonts w:ascii="Arial" w:hAnsi="Arial" w:cs="Arial"/>
          <w:lang w:val="ru-RU"/>
        </w:rPr>
        <w:t xml:space="preserve">дефекты, недостатки, несоответствия и т.д. которые могут быть замечены только специалистом или которые </w:t>
      </w:r>
      <w:r w:rsidR="00727CF2" w:rsidRPr="001C2057">
        <w:rPr>
          <w:rFonts w:ascii="Arial" w:hAnsi="Arial" w:cs="Arial"/>
          <w:lang w:val="ru-RU"/>
        </w:rPr>
        <w:t>про</w:t>
      </w:r>
      <w:r w:rsidRPr="001C2057">
        <w:rPr>
          <w:rFonts w:ascii="Arial" w:hAnsi="Arial" w:cs="Arial"/>
          <w:lang w:val="ru-RU"/>
        </w:rPr>
        <w:t xml:space="preserve">являются </w:t>
      </w:r>
      <w:r w:rsidR="00B3459A" w:rsidRPr="001C2057">
        <w:rPr>
          <w:rFonts w:ascii="Arial" w:hAnsi="Arial" w:cs="Arial"/>
          <w:lang w:val="ru-RU"/>
        </w:rPr>
        <w:t xml:space="preserve">в </w:t>
      </w:r>
      <w:r w:rsidRPr="001C2057">
        <w:rPr>
          <w:rFonts w:ascii="Arial" w:hAnsi="Arial" w:cs="Arial"/>
          <w:lang w:val="ru-RU"/>
        </w:rPr>
        <w:t>результат</w:t>
      </w:r>
      <w:r w:rsidR="00B3459A" w:rsidRPr="001C2057">
        <w:rPr>
          <w:rFonts w:ascii="Arial" w:hAnsi="Arial" w:cs="Arial"/>
          <w:lang w:val="ru-RU"/>
        </w:rPr>
        <w:t>е</w:t>
      </w:r>
      <w:r w:rsidRPr="001C2057">
        <w:rPr>
          <w:rFonts w:ascii="Arial" w:hAnsi="Arial" w:cs="Arial"/>
          <w:lang w:val="ru-RU"/>
        </w:rPr>
        <w:t xml:space="preserve"> </w:t>
      </w:r>
      <w:r w:rsidR="00B3459A" w:rsidRPr="001C2057">
        <w:rPr>
          <w:rFonts w:ascii="Arial" w:hAnsi="Arial" w:cs="Arial"/>
          <w:lang w:val="ru-RU"/>
        </w:rPr>
        <w:t>эксплуатыции со временем</w:t>
      </w:r>
      <w:r w:rsidRPr="001C2057">
        <w:rPr>
          <w:rFonts w:ascii="Arial" w:hAnsi="Arial" w:cs="Arial"/>
          <w:lang w:val="ru-RU"/>
        </w:rPr>
        <w:t xml:space="preserve"> и которые присутствуют на момент приемки работы.</w:t>
      </w:r>
    </w:p>
    <w:p w14:paraId="2DBBA77D" w14:textId="13152BF2" w:rsidR="002A384B" w:rsidRPr="001C2057" w:rsidRDefault="002A384B" w:rsidP="00F005B0">
      <w:pPr>
        <w:pStyle w:val="a4"/>
        <w:shd w:val="clear" w:color="auto" w:fill="auto"/>
        <w:tabs>
          <w:tab w:val="left" w:pos="315"/>
          <w:tab w:val="left" w:pos="2552"/>
        </w:tabs>
        <w:spacing w:line="240" w:lineRule="auto"/>
        <w:ind w:firstLine="0"/>
        <w:jc w:val="both"/>
        <w:rPr>
          <w:rFonts w:ascii="Arial" w:hAnsi="Arial" w:cs="Arial"/>
          <w:lang w:val="ru-RU"/>
        </w:rPr>
      </w:pPr>
    </w:p>
    <w:p w14:paraId="2E43ABF8" w14:textId="1DD69BE2" w:rsidR="002A384B" w:rsidRPr="001C2057" w:rsidRDefault="00B3459A" w:rsidP="00F005B0">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3.8</w:t>
      </w:r>
    </w:p>
    <w:p w14:paraId="4826321D" w14:textId="060B7A06" w:rsidR="00B3459A" w:rsidRPr="001C2057" w:rsidRDefault="00B3459A" w:rsidP="00F005B0">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руководитель стройки</w:t>
      </w:r>
    </w:p>
    <w:p w14:paraId="258816B8" w14:textId="6EE6BDB6" w:rsidR="00B3459A" w:rsidRPr="001C2057" w:rsidRDefault="00B3459A" w:rsidP="00F005B0">
      <w:pPr>
        <w:pStyle w:val="a4"/>
        <w:shd w:val="clear" w:color="auto" w:fill="auto"/>
        <w:tabs>
          <w:tab w:val="left" w:pos="315"/>
          <w:tab w:val="left" w:pos="2552"/>
        </w:tabs>
        <w:spacing w:line="240" w:lineRule="auto"/>
        <w:ind w:firstLine="0"/>
        <w:jc w:val="both"/>
        <w:rPr>
          <w:rFonts w:ascii="Arial" w:hAnsi="Arial" w:cs="Arial"/>
          <w:lang w:val="ru-RU"/>
        </w:rPr>
      </w:pPr>
      <w:r w:rsidRPr="001C2057">
        <w:rPr>
          <w:rFonts w:ascii="Arial" w:hAnsi="Arial" w:cs="Arial"/>
          <w:lang w:val="ru-RU"/>
        </w:rPr>
        <w:t xml:space="preserve">специалист, который осуществляет свою деятельность по руководству сиройкой в аттестованной области/аттестованной специальности, нанятый Исполнителем, в соответствии с общими обязательствами согласно </w:t>
      </w:r>
      <w:r w:rsidRPr="00046FD9">
        <w:rPr>
          <w:rFonts w:ascii="Arial" w:hAnsi="Arial" w:cs="Arial"/>
          <w:lang w:val="ru-RU"/>
        </w:rPr>
        <w:t>[3].</w:t>
      </w:r>
    </w:p>
    <w:p w14:paraId="51F898A0" w14:textId="2508D5C5" w:rsidR="00B3459A" w:rsidRPr="001C2057" w:rsidRDefault="00B3459A" w:rsidP="00F005B0">
      <w:pPr>
        <w:pStyle w:val="a4"/>
        <w:shd w:val="clear" w:color="auto" w:fill="auto"/>
        <w:tabs>
          <w:tab w:val="left" w:pos="315"/>
          <w:tab w:val="left" w:pos="2552"/>
        </w:tabs>
        <w:spacing w:line="240" w:lineRule="auto"/>
        <w:ind w:firstLine="0"/>
        <w:jc w:val="both"/>
        <w:rPr>
          <w:rFonts w:ascii="Arial" w:hAnsi="Arial" w:cs="Arial"/>
          <w:lang w:val="ru-RU"/>
        </w:rPr>
      </w:pPr>
    </w:p>
    <w:p w14:paraId="5EFDBAB6" w14:textId="0679B7C9" w:rsidR="00B3459A" w:rsidRPr="001C2057" w:rsidRDefault="00B3459A" w:rsidP="00F005B0">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3.9</w:t>
      </w:r>
    </w:p>
    <w:p w14:paraId="5925C907" w14:textId="3736F8B7" w:rsidR="00B3459A" w:rsidRPr="001C2057" w:rsidRDefault="00093BCE" w:rsidP="00B3459A">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 xml:space="preserve">одноэтапная </w:t>
      </w:r>
      <w:r w:rsidR="00B3459A" w:rsidRPr="001C2057">
        <w:rPr>
          <w:rFonts w:ascii="Arial" w:hAnsi="Arial" w:cs="Arial"/>
          <w:b/>
          <w:lang w:val="ru-RU"/>
        </w:rPr>
        <w:t xml:space="preserve">техническая документация </w:t>
      </w:r>
    </w:p>
    <w:p w14:paraId="1ACDF6D8" w14:textId="27CCC612" w:rsidR="00B3459A" w:rsidRPr="001C2057" w:rsidRDefault="00B3459A" w:rsidP="00B3459A">
      <w:pPr>
        <w:pStyle w:val="a4"/>
        <w:shd w:val="clear" w:color="auto" w:fill="auto"/>
        <w:tabs>
          <w:tab w:val="left" w:pos="315"/>
          <w:tab w:val="left" w:pos="2552"/>
        </w:tabs>
        <w:spacing w:line="240" w:lineRule="auto"/>
        <w:ind w:firstLine="0"/>
        <w:jc w:val="both"/>
        <w:rPr>
          <w:rFonts w:ascii="Arial" w:hAnsi="Arial" w:cs="Arial"/>
          <w:lang w:val="ru-RU"/>
        </w:rPr>
      </w:pPr>
      <w:r w:rsidRPr="001C2057">
        <w:rPr>
          <w:rFonts w:ascii="Arial" w:hAnsi="Arial" w:cs="Arial"/>
          <w:lang w:val="ru-RU"/>
        </w:rPr>
        <w:t xml:space="preserve">описание предлагаемых работ </w:t>
      </w:r>
      <w:r w:rsidR="00093BCE" w:rsidRPr="001C2057">
        <w:rPr>
          <w:rFonts w:ascii="Arial" w:hAnsi="Arial" w:cs="Arial"/>
          <w:lang w:val="ru-RU"/>
        </w:rPr>
        <w:t>в пояснительной записке</w:t>
      </w:r>
      <w:r w:rsidRPr="001C2057">
        <w:rPr>
          <w:rFonts w:ascii="Arial" w:hAnsi="Arial" w:cs="Arial"/>
          <w:lang w:val="ru-RU"/>
        </w:rPr>
        <w:t>, программ</w:t>
      </w:r>
      <w:r w:rsidR="00093BCE" w:rsidRPr="001C2057">
        <w:rPr>
          <w:rFonts w:ascii="Arial" w:hAnsi="Arial" w:cs="Arial"/>
          <w:lang w:val="ru-RU"/>
        </w:rPr>
        <w:t>а</w:t>
      </w:r>
      <w:r w:rsidRPr="001C2057">
        <w:rPr>
          <w:rFonts w:ascii="Arial" w:hAnsi="Arial" w:cs="Arial"/>
          <w:lang w:val="ru-RU"/>
        </w:rPr>
        <w:t xml:space="preserve"> контроля качества работ по этапам выполнения, предварительные замеры, </w:t>
      </w:r>
      <w:r w:rsidR="00093BCE" w:rsidRPr="001C2057">
        <w:rPr>
          <w:rFonts w:ascii="Arial" w:hAnsi="Arial" w:cs="Arial"/>
          <w:lang w:val="ru-RU"/>
        </w:rPr>
        <w:t>измерения</w:t>
      </w:r>
      <w:r w:rsidRPr="001C2057">
        <w:rPr>
          <w:rFonts w:ascii="Arial" w:hAnsi="Arial" w:cs="Arial"/>
          <w:lang w:val="ru-RU"/>
        </w:rPr>
        <w:t>, спецификации и чертежи, разработанные проектной службой, утвержденные Т.Э.</w:t>
      </w:r>
      <w:r w:rsidR="00093BCE" w:rsidRPr="001C2057">
        <w:rPr>
          <w:rFonts w:ascii="Arial" w:hAnsi="Arial" w:cs="Arial"/>
          <w:lang w:val="ru-RU"/>
        </w:rPr>
        <w:t>С.</w:t>
      </w:r>
      <w:r w:rsidRPr="001C2057">
        <w:rPr>
          <w:rFonts w:ascii="Arial" w:hAnsi="Arial" w:cs="Arial"/>
          <w:lang w:val="ru-RU"/>
        </w:rPr>
        <w:t xml:space="preserve"> (Тнико-экономический совет) Инвестора/</w:t>
      </w:r>
      <w:r w:rsidR="00093BCE" w:rsidRPr="001C2057">
        <w:rPr>
          <w:rFonts w:ascii="Arial" w:hAnsi="Arial" w:cs="Arial"/>
          <w:lang w:val="ru-RU"/>
        </w:rPr>
        <w:t>Заказчика</w:t>
      </w:r>
      <w:r w:rsidRPr="001C2057">
        <w:rPr>
          <w:rFonts w:ascii="Arial" w:hAnsi="Arial" w:cs="Arial"/>
          <w:lang w:val="ru-RU"/>
        </w:rPr>
        <w:t>.</w:t>
      </w:r>
    </w:p>
    <w:p w14:paraId="4F284B8F" w14:textId="52F06271" w:rsidR="00B3459A" w:rsidRPr="001C2057" w:rsidRDefault="00B3459A" w:rsidP="00F005B0">
      <w:pPr>
        <w:pStyle w:val="a4"/>
        <w:shd w:val="clear" w:color="auto" w:fill="auto"/>
        <w:tabs>
          <w:tab w:val="left" w:pos="315"/>
          <w:tab w:val="left" w:pos="2552"/>
        </w:tabs>
        <w:spacing w:line="240" w:lineRule="auto"/>
        <w:ind w:firstLine="0"/>
        <w:jc w:val="both"/>
        <w:rPr>
          <w:rFonts w:ascii="Arial" w:hAnsi="Arial" w:cs="Arial"/>
          <w:lang w:val="ru-RU"/>
        </w:rPr>
      </w:pPr>
    </w:p>
    <w:p w14:paraId="6AFD5A58" w14:textId="40215EE7" w:rsidR="00093BCE" w:rsidRPr="001C2057" w:rsidRDefault="00093BCE" w:rsidP="00F005B0">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3.10</w:t>
      </w:r>
    </w:p>
    <w:p w14:paraId="4D10F670" w14:textId="19310A63" w:rsidR="00093BCE" w:rsidRPr="001C2057" w:rsidRDefault="00093BCE" w:rsidP="00F005B0">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Исполнитель (подрядчик)</w:t>
      </w:r>
    </w:p>
    <w:p w14:paraId="098A5E5C" w14:textId="5EE95386" w:rsidR="00093BCE" w:rsidRPr="001C2057" w:rsidRDefault="00093BCE" w:rsidP="00F005B0">
      <w:pPr>
        <w:pStyle w:val="a4"/>
        <w:shd w:val="clear" w:color="auto" w:fill="auto"/>
        <w:tabs>
          <w:tab w:val="left" w:pos="315"/>
          <w:tab w:val="left" w:pos="2552"/>
        </w:tabs>
        <w:spacing w:line="240" w:lineRule="auto"/>
        <w:ind w:firstLine="0"/>
        <w:jc w:val="both"/>
        <w:rPr>
          <w:rFonts w:ascii="Arial" w:hAnsi="Arial" w:cs="Arial"/>
          <w:lang w:val="ru-RU"/>
        </w:rPr>
      </w:pPr>
      <w:r w:rsidRPr="001C2057">
        <w:rPr>
          <w:rFonts w:ascii="Arial" w:hAnsi="Arial" w:cs="Arial"/>
          <w:lang w:val="ru-RU"/>
        </w:rPr>
        <w:t xml:space="preserve">юридическое лицо или любая ассоциация юридических лиц, учрежденная на законных основаниях, которая, в качестве договаривающейся стороны, выполняет работу. </w:t>
      </w:r>
      <w:r w:rsidR="001C2057" w:rsidRPr="001C2057">
        <w:rPr>
          <w:rFonts w:ascii="Arial" w:hAnsi="Arial" w:cs="Arial"/>
          <w:lang w:val="ru-RU"/>
        </w:rPr>
        <w:t>В случае работ, выполняемых под собственным руководством, Инвестор/Заказчик также может выступатьв качестве исполнителя для выполнения запланированных работ со специализированными подразделениями.</w:t>
      </w:r>
    </w:p>
    <w:p w14:paraId="28FB6DFB" w14:textId="50B70887" w:rsidR="001C2057" w:rsidRDefault="001C2057" w:rsidP="00F005B0">
      <w:pPr>
        <w:pStyle w:val="a4"/>
        <w:shd w:val="clear" w:color="auto" w:fill="auto"/>
        <w:tabs>
          <w:tab w:val="left" w:pos="315"/>
          <w:tab w:val="left" w:pos="2552"/>
        </w:tabs>
        <w:spacing w:line="240" w:lineRule="auto"/>
        <w:ind w:firstLine="0"/>
        <w:jc w:val="both"/>
        <w:rPr>
          <w:rFonts w:ascii="Arial" w:hAnsi="Arial" w:cs="Arial"/>
          <w:lang w:val="ru-RU"/>
        </w:rPr>
      </w:pPr>
    </w:p>
    <w:p w14:paraId="18CF14C9" w14:textId="1DC6CB97" w:rsidR="001C2057" w:rsidRPr="001C2057" w:rsidRDefault="001C2057" w:rsidP="00F005B0">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3.11</w:t>
      </w:r>
    </w:p>
    <w:p w14:paraId="3AEFA2ED" w14:textId="77777777" w:rsidR="001C2057" w:rsidRPr="001C2057" w:rsidRDefault="001C2057" w:rsidP="001C2057">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дорожная инфраструктура</w:t>
      </w:r>
    </w:p>
    <w:p w14:paraId="2167E771" w14:textId="164A24E8" w:rsidR="001C2057" w:rsidRDefault="001C2057" w:rsidP="001C2057">
      <w:pPr>
        <w:pStyle w:val="a4"/>
        <w:shd w:val="clear" w:color="auto" w:fill="auto"/>
        <w:tabs>
          <w:tab w:val="left" w:pos="315"/>
          <w:tab w:val="left" w:pos="2552"/>
        </w:tabs>
        <w:spacing w:line="240" w:lineRule="auto"/>
        <w:ind w:firstLine="0"/>
        <w:jc w:val="both"/>
        <w:rPr>
          <w:rFonts w:ascii="Arial" w:hAnsi="Arial" w:cs="Arial"/>
          <w:lang w:val="ru-RU"/>
        </w:rPr>
      </w:pPr>
      <w:r w:rsidRPr="001C2057">
        <w:rPr>
          <w:rFonts w:ascii="Arial" w:hAnsi="Arial" w:cs="Arial"/>
          <w:lang w:val="ru-RU"/>
        </w:rPr>
        <w:t>совокупность конструкций, установок и оборудования, обеспечивающих дорожное движение.</w:t>
      </w:r>
    </w:p>
    <w:p w14:paraId="51EAD810" w14:textId="566C3FC9" w:rsidR="001C2057" w:rsidRDefault="001C2057" w:rsidP="00F005B0">
      <w:pPr>
        <w:pStyle w:val="a4"/>
        <w:shd w:val="clear" w:color="auto" w:fill="auto"/>
        <w:tabs>
          <w:tab w:val="left" w:pos="315"/>
          <w:tab w:val="left" w:pos="2552"/>
        </w:tabs>
        <w:spacing w:line="240" w:lineRule="auto"/>
        <w:ind w:firstLine="0"/>
        <w:jc w:val="both"/>
        <w:rPr>
          <w:rFonts w:ascii="Arial" w:hAnsi="Arial" w:cs="Arial"/>
          <w:lang w:val="ru-RU"/>
        </w:rPr>
      </w:pPr>
    </w:p>
    <w:p w14:paraId="11D7D9EA" w14:textId="625A530A" w:rsidR="001C2057" w:rsidRPr="001C2057" w:rsidRDefault="001C2057" w:rsidP="00F005B0">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3.12</w:t>
      </w:r>
    </w:p>
    <w:p w14:paraId="2AFE7961" w14:textId="02361E56" w:rsidR="001C2057" w:rsidRPr="001C2057" w:rsidRDefault="001C2057" w:rsidP="001C2057">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инвестор (закачик)</w:t>
      </w:r>
    </w:p>
    <w:p w14:paraId="579ED773" w14:textId="0CA07907" w:rsidR="001C2057" w:rsidRDefault="001C2057" w:rsidP="001C2057">
      <w:pPr>
        <w:pStyle w:val="a4"/>
        <w:shd w:val="clear" w:color="auto" w:fill="auto"/>
        <w:tabs>
          <w:tab w:val="left" w:pos="315"/>
          <w:tab w:val="left" w:pos="2552"/>
        </w:tabs>
        <w:spacing w:line="240" w:lineRule="auto"/>
        <w:ind w:firstLine="0"/>
        <w:jc w:val="both"/>
        <w:rPr>
          <w:rFonts w:ascii="Arial" w:hAnsi="Arial" w:cs="Arial"/>
          <w:lang w:val="ru-RU"/>
        </w:rPr>
      </w:pPr>
      <w:r w:rsidRPr="001C2057">
        <w:rPr>
          <w:rFonts w:ascii="Arial" w:hAnsi="Arial" w:cs="Arial"/>
          <w:lang w:val="ru-RU"/>
        </w:rPr>
        <w:lastRenderedPageBreak/>
        <w:t>юридическое лицо или орган государственной власти, который в качестве договаривающейся стороны финансирует договор о государственных закупках для выполнения работ и услуг по содержанию дорог общего пользования или даже сам является исполнителем, если эти работы и услуги выполняются под его собственным руководством, следит за его выполнением, осуществляет прием</w:t>
      </w:r>
      <w:r>
        <w:rPr>
          <w:rFonts w:ascii="Arial" w:hAnsi="Arial" w:cs="Arial"/>
          <w:lang w:val="ru-RU"/>
        </w:rPr>
        <w:t>ку</w:t>
      </w:r>
      <w:r w:rsidRPr="001C2057">
        <w:rPr>
          <w:rFonts w:ascii="Arial" w:hAnsi="Arial" w:cs="Arial"/>
          <w:lang w:val="ru-RU"/>
        </w:rPr>
        <w:t xml:space="preserve"> и принимает </w:t>
      </w:r>
      <w:r>
        <w:rPr>
          <w:rFonts w:ascii="Arial" w:hAnsi="Arial" w:cs="Arial"/>
          <w:lang w:val="ru-RU"/>
        </w:rPr>
        <w:t>сооружение</w:t>
      </w:r>
      <w:r w:rsidRPr="001C2057">
        <w:rPr>
          <w:rFonts w:ascii="Arial" w:hAnsi="Arial" w:cs="Arial"/>
          <w:lang w:val="ru-RU"/>
        </w:rPr>
        <w:t xml:space="preserve"> </w:t>
      </w:r>
      <w:r>
        <w:rPr>
          <w:rFonts w:ascii="Arial" w:hAnsi="Arial" w:cs="Arial"/>
          <w:lang w:val="ru-RU"/>
        </w:rPr>
        <w:t>у</w:t>
      </w:r>
      <w:r w:rsidRPr="001C2057">
        <w:rPr>
          <w:rFonts w:ascii="Arial" w:hAnsi="Arial" w:cs="Arial"/>
          <w:lang w:val="ru-RU"/>
        </w:rPr>
        <w:t xml:space="preserve"> исполнителя.</w:t>
      </w:r>
    </w:p>
    <w:p w14:paraId="682E71B6" w14:textId="77777777" w:rsidR="001C2057" w:rsidRDefault="001C2057" w:rsidP="00F005B0">
      <w:pPr>
        <w:pStyle w:val="a4"/>
        <w:shd w:val="clear" w:color="auto" w:fill="auto"/>
        <w:tabs>
          <w:tab w:val="left" w:pos="315"/>
          <w:tab w:val="left" w:pos="2552"/>
        </w:tabs>
        <w:spacing w:line="240" w:lineRule="auto"/>
        <w:ind w:firstLine="0"/>
        <w:jc w:val="both"/>
        <w:rPr>
          <w:rFonts w:ascii="Arial" w:hAnsi="Arial" w:cs="Arial"/>
          <w:lang w:val="ru-RU"/>
        </w:rPr>
      </w:pPr>
    </w:p>
    <w:p w14:paraId="10C5323C" w14:textId="616F05F9" w:rsidR="001C2057" w:rsidRPr="001C2057" w:rsidRDefault="001C2057" w:rsidP="00F005B0">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3.13</w:t>
      </w:r>
    </w:p>
    <w:p w14:paraId="18A09363" w14:textId="64B21C12" w:rsidR="001C2057" w:rsidRPr="001C2057" w:rsidRDefault="001C2057" w:rsidP="001C2057">
      <w:pPr>
        <w:pStyle w:val="a4"/>
        <w:shd w:val="clear" w:color="auto" w:fill="auto"/>
        <w:tabs>
          <w:tab w:val="left" w:pos="315"/>
          <w:tab w:val="left" w:pos="2552"/>
        </w:tabs>
        <w:spacing w:line="240" w:lineRule="auto"/>
        <w:ind w:firstLine="0"/>
        <w:jc w:val="both"/>
        <w:rPr>
          <w:rFonts w:ascii="Arial" w:hAnsi="Arial" w:cs="Arial"/>
          <w:b/>
          <w:lang w:val="ru-RU"/>
        </w:rPr>
      </w:pPr>
      <w:r w:rsidRPr="001C2057">
        <w:rPr>
          <w:rFonts w:ascii="Arial" w:hAnsi="Arial" w:cs="Arial"/>
          <w:b/>
          <w:lang w:val="ru-RU"/>
        </w:rPr>
        <w:t>работы по содержанию</w:t>
      </w:r>
    </w:p>
    <w:p w14:paraId="26C5F120" w14:textId="766F10C5" w:rsidR="001C2057" w:rsidRDefault="001C2057" w:rsidP="001C2057">
      <w:pPr>
        <w:pStyle w:val="a4"/>
        <w:shd w:val="clear" w:color="auto" w:fill="auto"/>
        <w:tabs>
          <w:tab w:val="left" w:pos="315"/>
          <w:tab w:val="left" w:pos="2552"/>
        </w:tabs>
        <w:spacing w:line="240" w:lineRule="auto"/>
        <w:ind w:firstLine="0"/>
        <w:jc w:val="both"/>
        <w:rPr>
          <w:rFonts w:ascii="Arial" w:hAnsi="Arial" w:cs="Arial"/>
          <w:lang w:val="ru-RU"/>
        </w:rPr>
      </w:pPr>
      <w:r w:rsidRPr="001C2057">
        <w:rPr>
          <w:rFonts w:ascii="Arial" w:hAnsi="Arial" w:cs="Arial"/>
          <w:lang w:val="ru-RU"/>
        </w:rPr>
        <w:t xml:space="preserve">все мероприятия, проводимые в течение года, обусловленные износом или нормальной деградацией дорог общего пользования и </w:t>
      </w:r>
      <w:r w:rsidR="00A65763">
        <w:rPr>
          <w:rFonts w:ascii="Arial" w:hAnsi="Arial" w:cs="Arial"/>
          <w:lang w:val="ru-RU"/>
        </w:rPr>
        <w:t>оборудования</w:t>
      </w:r>
      <w:r w:rsidRPr="001C2057">
        <w:rPr>
          <w:rFonts w:ascii="Arial" w:hAnsi="Arial" w:cs="Arial"/>
          <w:lang w:val="ru-RU"/>
        </w:rPr>
        <w:t xml:space="preserve"> в нормальных условиях эксплуатации или </w:t>
      </w:r>
      <w:r w:rsidR="00A65763">
        <w:rPr>
          <w:rFonts w:ascii="Arial" w:hAnsi="Arial" w:cs="Arial"/>
          <w:lang w:val="ru-RU"/>
        </w:rPr>
        <w:t>под воз</w:t>
      </w:r>
      <w:r w:rsidRPr="001C2057">
        <w:rPr>
          <w:rFonts w:ascii="Arial" w:hAnsi="Arial" w:cs="Arial"/>
          <w:lang w:val="ru-RU"/>
        </w:rPr>
        <w:t>действием внешней среды, мероприятия, направленные на обеспечение технических условий, необходимых для безопасного дорожного движения, а также поддержание общественного наследия в постоянном состоянии чистоты и надлежащего эстетического вида, что не требует технических экспертиз, не изменяет и не влияет на устойчивость конструкции и/или архитектурный вид сооружения, не нарушает его первоначальные характеристики с точки зрения применимых основных требований, не увеличивают стоимость строительства и выполняются без разрешения на строительство.</w:t>
      </w:r>
    </w:p>
    <w:p w14:paraId="6E2F9803" w14:textId="32E7A047" w:rsidR="001C2057" w:rsidRDefault="001C2057" w:rsidP="00F005B0">
      <w:pPr>
        <w:pStyle w:val="a4"/>
        <w:shd w:val="clear" w:color="auto" w:fill="auto"/>
        <w:tabs>
          <w:tab w:val="left" w:pos="315"/>
          <w:tab w:val="left" w:pos="2552"/>
        </w:tabs>
        <w:spacing w:line="240" w:lineRule="auto"/>
        <w:ind w:firstLine="0"/>
        <w:jc w:val="both"/>
        <w:rPr>
          <w:rFonts w:ascii="Arial" w:hAnsi="Arial" w:cs="Arial"/>
          <w:lang w:val="ru-RU"/>
        </w:rPr>
      </w:pPr>
    </w:p>
    <w:p w14:paraId="7AFCA0ED" w14:textId="6F309C6A" w:rsidR="001C2057" w:rsidRPr="00426FE7" w:rsidRDefault="000D19F7" w:rsidP="00F005B0">
      <w:pPr>
        <w:pStyle w:val="a4"/>
        <w:shd w:val="clear" w:color="auto" w:fill="auto"/>
        <w:tabs>
          <w:tab w:val="left" w:pos="315"/>
          <w:tab w:val="left" w:pos="2552"/>
        </w:tabs>
        <w:spacing w:line="240" w:lineRule="auto"/>
        <w:ind w:firstLine="0"/>
        <w:jc w:val="both"/>
        <w:rPr>
          <w:rFonts w:ascii="Arial" w:hAnsi="Arial" w:cs="Arial"/>
          <w:b/>
          <w:lang w:val="ru-RU"/>
        </w:rPr>
      </w:pPr>
      <w:r w:rsidRPr="00426FE7">
        <w:rPr>
          <w:rFonts w:ascii="Arial" w:hAnsi="Arial" w:cs="Arial"/>
          <w:b/>
          <w:lang w:val="ru-RU"/>
        </w:rPr>
        <w:t>3.1</w:t>
      </w:r>
      <w:r w:rsidR="00426FE7">
        <w:rPr>
          <w:rFonts w:ascii="Arial" w:hAnsi="Arial" w:cs="Arial"/>
          <w:b/>
          <w:lang w:val="ru-RU"/>
        </w:rPr>
        <w:t>4</w:t>
      </w:r>
    </w:p>
    <w:p w14:paraId="44AA714A" w14:textId="77777777" w:rsidR="000D19F7" w:rsidRPr="00426FE7" w:rsidRDefault="000D19F7" w:rsidP="000D19F7">
      <w:pPr>
        <w:pStyle w:val="a4"/>
        <w:shd w:val="clear" w:color="auto" w:fill="auto"/>
        <w:tabs>
          <w:tab w:val="left" w:pos="315"/>
          <w:tab w:val="left" w:pos="2552"/>
        </w:tabs>
        <w:spacing w:line="240" w:lineRule="auto"/>
        <w:ind w:firstLine="0"/>
        <w:jc w:val="both"/>
        <w:rPr>
          <w:rFonts w:ascii="Arial" w:hAnsi="Arial" w:cs="Arial"/>
          <w:b/>
          <w:lang w:val="ru-RU"/>
        </w:rPr>
      </w:pPr>
      <w:r w:rsidRPr="00426FE7">
        <w:rPr>
          <w:rFonts w:ascii="Arial" w:hAnsi="Arial" w:cs="Arial"/>
          <w:b/>
          <w:lang w:val="ru-RU"/>
        </w:rPr>
        <w:t>экономический оператор</w:t>
      </w:r>
    </w:p>
    <w:p w14:paraId="4A8BBD30" w14:textId="68B121C2" w:rsidR="000D19F7" w:rsidRDefault="000D19F7" w:rsidP="000D19F7">
      <w:pPr>
        <w:pStyle w:val="a4"/>
        <w:shd w:val="clear" w:color="auto" w:fill="auto"/>
        <w:tabs>
          <w:tab w:val="left" w:pos="315"/>
          <w:tab w:val="left" w:pos="2552"/>
        </w:tabs>
        <w:spacing w:line="240" w:lineRule="auto"/>
        <w:ind w:firstLine="0"/>
        <w:jc w:val="both"/>
        <w:rPr>
          <w:rFonts w:ascii="Arial" w:hAnsi="Arial" w:cs="Arial"/>
          <w:lang w:val="ru-RU"/>
        </w:rPr>
      </w:pPr>
      <w:r w:rsidRPr="000D19F7">
        <w:rPr>
          <w:rFonts w:ascii="Arial" w:hAnsi="Arial" w:cs="Arial"/>
          <w:lang w:val="ru-RU"/>
        </w:rPr>
        <w:t xml:space="preserve">любое физическое или юридическое лицо, </w:t>
      </w:r>
      <w:r w:rsidR="00426FE7" w:rsidRPr="00426FE7">
        <w:rPr>
          <w:rFonts w:ascii="Arial" w:hAnsi="Arial" w:cs="Arial"/>
          <w:lang w:val="ru-RU"/>
        </w:rPr>
        <w:t>любая публичная организация</w:t>
      </w:r>
      <w:r w:rsidRPr="000D19F7">
        <w:rPr>
          <w:rFonts w:ascii="Arial" w:hAnsi="Arial" w:cs="Arial"/>
          <w:lang w:val="ru-RU"/>
        </w:rPr>
        <w:t xml:space="preserve"> или объединение таких лиц и/или организаций, поставляющих товары, выполняющих работы и/или оказывающи</w:t>
      </w:r>
      <w:r w:rsidR="00426FE7">
        <w:rPr>
          <w:rFonts w:ascii="Arial" w:hAnsi="Arial" w:cs="Arial"/>
          <w:lang w:val="ru-RU"/>
        </w:rPr>
        <w:t>е</w:t>
      </w:r>
      <w:r w:rsidRPr="000D19F7">
        <w:rPr>
          <w:rFonts w:ascii="Arial" w:hAnsi="Arial" w:cs="Arial"/>
          <w:lang w:val="ru-RU"/>
        </w:rPr>
        <w:t xml:space="preserve"> услуги на рынке.</w:t>
      </w:r>
    </w:p>
    <w:p w14:paraId="22A33E0D" w14:textId="1C55129C" w:rsidR="000D19F7" w:rsidRDefault="000D19F7" w:rsidP="00F005B0">
      <w:pPr>
        <w:pStyle w:val="a4"/>
        <w:shd w:val="clear" w:color="auto" w:fill="auto"/>
        <w:tabs>
          <w:tab w:val="left" w:pos="315"/>
          <w:tab w:val="left" w:pos="2552"/>
        </w:tabs>
        <w:spacing w:line="240" w:lineRule="auto"/>
        <w:ind w:firstLine="0"/>
        <w:jc w:val="both"/>
        <w:rPr>
          <w:rFonts w:ascii="Arial" w:hAnsi="Arial" w:cs="Arial"/>
          <w:lang w:val="ru-RU"/>
        </w:rPr>
      </w:pPr>
    </w:p>
    <w:p w14:paraId="06B7A86B" w14:textId="530FC7DC" w:rsidR="00426FE7" w:rsidRPr="00426FE7" w:rsidRDefault="00426FE7" w:rsidP="00F005B0">
      <w:pPr>
        <w:pStyle w:val="a4"/>
        <w:shd w:val="clear" w:color="auto" w:fill="auto"/>
        <w:tabs>
          <w:tab w:val="left" w:pos="315"/>
          <w:tab w:val="left" w:pos="2552"/>
        </w:tabs>
        <w:spacing w:line="240" w:lineRule="auto"/>
        <w:ind w:firstLine="0"/>
        <w:jc w:val="both"/>
        <w:rPr>
          <w:rFonts w:ascii="Arial" w:hAnsi="Arial" w:cs="Arial"/>
          <w:b/>
          <w:lang w:val="ru-RU"/>
        </w:rPr>
      </w:pPr>
      <w:r w:rsidRPr="00426FE7">
        <w:rPr>
          <w:rFonts w:ascii="Arial" w:hAnsi="Arial" w:cs="Arial"/>
          <w:b/>
          <w:lang w:val="ru-RU"/>
        </w:rPr>
        <w:t>3.15</w:t>
      </w:r>
    </w:p>
    <w:p w14:paraId="204E9F3B" w14:textId="77777777" w:rsidR="00426FE7" w:rsidRPr="00426FE7" w:rsidRDefault="00426FE7" w:rsidP="00426FE7">
      <w:pPr>
        <w:pStyle w:val="a4"/>
        <w:shd w:val="clear" w:color="auto" w:fill="auto"/>
        <w:tabs>
          <w:tab w:val="left" w:pos="315"/>
          <w:tab w:val="left" w:pos="2552"/>
        </w:tabs>
        <w:spacing w:line="240" w:lineRule="auto"/>
        <w:ind w:firstLine="0"/>
        <w:jc w:val="both"/>
        <w:rPr>
          <w:rFonts w:ascii="Arial" w:hAnsi="Arial" w:cs="Arial"/>
          <w:b/>
          <w:lang w:val="ru-RU"/>
        </w:rPr>
      </w:pPr>
      <w:r w:rsidRPr="00426FE7">
        <w:rPr>
          <w:rFonts w:ascii="Arial" w:hAnsi="Arial" w:cs="Arial"/>
          <w:b/>
          <w:lang w:val="ru-RU"/>
        </w:rPr>
        <w:t>гарантийный срок, предоставляемый на работы</w:t>
      </w:r>
    </w:p>
    <w:p w14:paraId="6BCA71BA" w14:textId="61FC5B73" w:rsidR="00426FE7" w:rsidRDefault="00426FE7" w:rsidP="00426FE7">
      <w:pPr>
        <w:pStyle w:val="a4"/>
        <w:shd w:val="clear" w:color="auto" w:fill="auto"/>
        <w:tabs>
          <w:tab w:val="left" w:pos="315"/>
          <w:tab w:val="left" w:pos="2552"/>
        </w:tabs>
        <w:spacing w:line="240" w:lineRule="auto"/>
        <w:ind w:firstLine="0"/>
        <w:jc w:val="both"/>
        <w:rPr>
          <w:rFonts w:ascii="Arial" w:hAnsi="Arial" w:cs="Arial"/>
          <w:lang w:val="ru-RU"/>
        </w:rPr>
      </w:pPr>
      <w:r w:rsidRPr="00426FE7">
        <w:rPr>
          <w:rFonts w:ascii="Arial" w:hAnsi="Arial" w:cs="Arial"/>
          <w:lang w:val="ru-RU"/>
        </w:rPr>
        <w:t xml:space="preserve">период времени между датой окончания приемки по окончании работ и датой начала окончательной приемки, продолжительность которого устанавливается договором и в течение которого исполнитель обязан </w:t>
      </w:r>
      <w:r>
        <w:rPr>
          <w:rFonts w:ascii="Arial" w:hAnsi="Arial" w:cs="Arial"/>
          <w:lang w:val="ru-RU"/>
        </w:rPr>
        <w:t>устранять</w:t>
      </w:r>
      <w:r w:rsidRPr="00426FE7">
        <w:rPr>
          <w:rFonts w:ascii="Arial" w:hAnsi="Arial" w:cs="Arial"/>
          <w:lang w:val="ru-RU"/>
        </w:rPr>
        <w:t>, за свой счет, все недостатки, возникшие из-за несоблюдения применимых технических спецификаций и/или положений договора.</w:t>
      </w:r>
    </w:p>
    <w:p w14:paraId="70B0F759" w14:textId="294D4523" w:rsidR="00426FE7" w:rsidRDefault="00426FE7" w:rsidP="00F005B0">
      <w:pPr>
        <w:pStyle w:val="a4"/>
        <w:shd w:val="clear" w:color="auto" w:fill="auto"/>
        <w:tabs>
          <w:tab w:val="left" w:pos="315"/>
          <w:tab w:val="left" w:pos="2552"/>
        </w:tabs>
        <w:spacing w:line="240" w:lineRule="auto"/>
        <w:ind w:firstLine="0"/>
        <w:jc w:val="both"/>
        <w:rPr>
          <w:rFonts w:ascii="Arial" w:hAnsi="Arial" w:cs="Arial"/>
          <w:lang w:val="ru-RU"/>
        </w:rPr>
      </w:pPr>
    </w:p>
    <w:p w14:paraId="14621AF2" w14:textId="76F67397" w:rsidR="00426FE7" w:rsidRPr="00A257EE" w:rsidRDefault="00A257EE" w:rsidP="00F005B0">
      <w:pPr>
        <w:pStyle w:val="a4"/>
        <w:shd w:val="clear" w:color="auto" w:fill="auto"/>
        <w:tabs>
          <w:tab w:val="left" w:pos="315"/>
          <w:tab w:val="left" w:pos="2552"/>
        </w:tabs>
        <w:spacing w:line="240" w:lineRule="auto"/>
        <w:ind w:firstLine="0"/>
        <w:jc w:val="both"/>
        <w:rPr>
          <w:rFonts w:ascii="Arial" w:hAnsi="Arial" w:cs="Arial"/>
          <w:b/>
          <w:lang w:val="ru-RU"/>
        </w:rPr>
      </w:pPr>
      <w:r w:rsidRPr="00A257EE">
        <w:rPr>
          <w:rFonts w:ascii="Arial" w:hAnsi="Arial" w:cs="Arial"/>
          <w:b/>
          <w:lang w:val="ru-RU"/>
        </w:rPr>
        <w:t>3.16</w:t>
      </w:r>
    </w:p>
    <w:p w14:paraId="7FE02F74" w14:textId="2DE8CB9B" w:rsidR="00A257EE" w:rsidRPr="00A257EE" w:rsidRDefault="00A257EE" w:rsidP="00A257EE">
      <w:pPr>
        <w:pStyle w:val="a4"/>
        <w:shd w:val="clear" w:color="auto" w:fill="auto"/>
        <w:tabs>
          <w:tab w:val="left" w:pos="315"/>
          <w:tab w:val="left" w:pos="2552"/>
        </w:tabs>
        <w:spacing w:line="240" w:lineRule="auto"/>
        <w:ind w:firstLine="0"/>
        <w:jc w:val="both"/>
        <w:rPr>
          <w:rFonts w:ascii="Arial" w:hAnsi="Arial" w:cs="Arial"/>
          <w:b/>
          <w:lang w:val="ru-RU"/>
        </w:rPr>
      </w:pPr>
      <w:r w:rsidRPr="00A257EE">
        <w:rPr>
          <w:rFonts w:ascii="Arial" w:hAnsi="Arial" w:cs="Arial"/>
          <w:b/>
          <w:lang w:val="ru-RU"/>
        </w:rPr>
        <w:t>проектировшик</w:t>
      </w:r>
    </w:p>
    <w:p w14:paraId="16E45AB1" w14:textId="066DB3C3" w:rsidR="00426FE7" w:rsidRDefault="00A257EE" w:rsidP="00A257EE">
      <w:pPr>
        <w:pStyle w:val="a4"/>
        <w:shd w:val="clear" w:color="auto" w:fill="auto"/>
        <w:tabs>
          <w:tab w:val="left" w:pos="315"/>
          <w:tab w:val="left" w:pos="2552"/>
        </w:tabs>
        <w:spacing w:line="240" w:lineRule="auto"/>
        <w:ind w:firstLine="0"/>
        <w:jc w:val="both"/>
        <w:rPr>
          <w:rFonts w:ascii="Arial" w:hAnsi="Arial" w:cs="Arial"/>
          <w:lang w:val="ru-RU"/>
        </w:rPr>
      </w:pPr>
      <w:r w:rsidRPr="00A257EE">
        <w:rPr>
          <w:rFonts w:ascii="Arial" w:hAnsi="Arial" w:cs="Arial"/>
          <w:lang w:val="ru-RU"/>
        </w:rPr>
        <w:t xml:space="preserve">физическое/юридическое лицо, </w:t>
      </w:r>
      <w:r>
        <w:rPr>
          <w:rFonts w:ascii="Arial" w:hAnsi="Arial" w:cs="Arial"/>
          <w:lang w:val="ru-RU"/>
        </w:rPr>
        <w:t>разрабаты</w:t>
      </w:r>
      <w:r w:rsidRPr="00A257EE">
        <w:rPr>
          <w:rFonts w:ascii="Arial" w:hAnsi="Arial" w:cs="Arial"/>
          <w:lang w:val="ru-RU"/>
        </w:rPr>
        <w:t>вающее техническую документацию, на основании которой финансируются и выполняются работы.</w:t>
      </w:r>
    </w:p>
    <w:p w14:paraId="7F6C50AB" w14:textId="795FBEB5" w:rsidR="00426FE7" w:rsidRDefault="00426FE7" w:rsidP="00F005B0">
      <w:pPr>
        <w:pStyle w:val="a4"/>
        <w:shd w:val="clear" w:color="auto" w:fill="auto"/>
        <w:tabs>
          <w:tab w:val="left" w:pos="315"/>
          <w:tab w:val="left" w:pos="2552"/>
        </w:tabs>
        <w:spacing w:line="240" w:lineRule="auto"/>
        <w:ind w:firstLine="0"/>
        <w:jc w:val="both"/>
        <w:rPr>
          <w:rFonts w:ascii="Arial" w:hAnsi="Arial" w:cs="Arial"/>
          <w:lang w:val="ru-RU"/>
        </w:rPr>
      </w:pPr>
    </w:p>
    <w:p w14:paraId="69241911" w14:textId="14EAB461" w:rsidR="00426FE7" w:rsidRPr="00A2635B" w:rsidRDefault="00A257EE" w:rsidP="00F005B0">
      <w:pPr>
        <w:pStyle w:val="a4"/>
        <w:shd w:val="clear" w:color="auto" w:fill="auto"/>
        <w:tabs>
          <w:tab w:val="left" w:pos="315"/>
          <w:tab w:val="left" w:pos="2552"/>
        </w:tabs>
        <w:spacing w:line="240" w:lineRule="auto"/>
        <w:ind w:firstLine="0"/>
        <w:jc w:val="both"/>
        <w:rPr>
          <w:rFonts w:ascii="Arial" w:hAnsi="Arial" w:cs="Arial"/>
          <w:b/>
          <w:lang w:val="ru-RU"/>
        </w:rPr>
      </w:pPr>
      <w:r w:rsidRPr="00A2635B">
        <w:rPr>
          <w:rFonts w:ascii="Arial" w:hAnsi="Arial" w:cs="Arial"/>
          <w:b/>
          <w:lang w:val="ru-RU"/>
        </w:rPr>
        <w:t>3.17</w:t>
      </w:r>
    </w:p>
    <w:p w14:paraId="67D31D3A" w14:textId="467FDF32" w:rsidR="00A257EE" w:rsidRPr="00A2635B" w:rsidRDefault="001420AF" w:rsidP="00A257EE">
      <w:pPr>
        <w:pStyle w:val="a4"/>
        <w:shd w:val="clear" w:color="auto" w:fill="auto"/>
        <w:tabs>
          <w:tab w:val="left" w:pos="315"/>
          <w:tab w:val="left" w:pos="2552"/>
        </w:tabs>
        <w:spacing w:line="240" w:lineRule="auto"/>
        <w:ind w:firstLine="0"/>
        <w:jc w:val="both"/>
        <w:rPr>
          <w:rFonts w:ascii="Arial" w:hAnsi="Arial" w:cs="Arial"/>
          <w:b/>
          <w:lang w:val="ru-RU"/>
        </w:rPr>
      </w:pPr>
      <w:r w:rsidRPr="00A2635B">
        <w:rPr>
          <w:rFonts w:ascii="Arial" w:hAnsi="Arial" w:cs="Arial"/>
          <w:b/>
          <w:lang w:val="ru-RU"/>
        </w:rPr>
        <w:t>акт сдачи-приемки</w:t>
      </w:r>
    </w:p>
    <w:p w14:paraId="478A88C5" w14:textId="25930958" w:rsidR="00A257EE" w:rsidRDefault="00A257EE" w:rsidP="00A257EE">
      <w:pPr>
        <w:pStyle w:val="a4"/>
        <w:shd w:val="clear" w:color="auto" w:fill="auto"/>
        <w:tabs>
          <w:tab w:val="left" w:pos="315"/>
          <w:tab w:val="left" w:pos="2552"/>
        </w:tabs>
        <w:spacing w:line="240" w:lineRule="auto"/>
        <w:ind w:firstLine="0"/>
        <w:jc w:val="both"/>
        <w:rPr>
          <w:rFonts w:ascii="Arial" w:hAnsi="Arial" w:cs="Arial"/>
          <w:lang w:val="ru-RU"/>
        </w:rPr>
      </w:pPr>
      <w:r w:rsidRPr="00A257EE">
        <w:rPr>
          <w:rFonts w:ascii="Arial" w:hAnsi="Arial" w:cs="Arial"/>
          <w:lang w:val="ru-RU"/>
        </w:rPr>
        <w:t xml:space="preserve">акт, удостоверяющий физическую стадию выполнения работ, </w:t>
      </w:r>
      <w:r w:rsidR="00830C77">
        <w:rPr>
          <w:rFonts w:ascii="Arial" w:hAnsi="Arial" w:cs="Arial"/>
          <w:lang w:val="ru-RU"/>
        </w:rPr>
        <w:t>подобный</w:t>
      </w:r>
      <w:r w:rsidRPr="00A257EE">
        <w:rPr>
          <w:rFonts w:ascii="Arial" w:hAnsi="Arial" w:cs="Arial"/>
          <w:lang w:val="ru-RU"/>
        </w:rPr>
        <w:t xml:space="preserve"> протокол</w:t>
      </w:r>
      <w:r w:rsidR="00830C77">
        <w:rPr>
          <w:rFonts w:ascii="Arial" w:hAnsi="Arial" w:cs="Arial"/>
          <w:lang w:val="ru-RU"/>
        </w:rPr>
        <w:t>у</w:t>
      </w:r>
      <w:r w:rsidRPr="00A257EE">
        <w:rPr>
          <w:rFonts w:ascii="Arial" w:hAnsi="Arial" w:cs="Arial"/>
          <w:lang w:val="ru-RU"/>
        </w:rPr>
        <w:t xml:space="preserve"> о стадии </w:t>
      </w:r>
      <w:r w:rsidR="00830C77">
        <w:rPr>
          <w:rFonts w:ascii="Arial" w:hAnsi="Arial" w:cs="Arial"/>
          <w:lang w:val="ru-RU"/>
        </w:rPr>
        <w:t>выполнения</w:t>
      </w:r>
      <w:r w:rsidRPr="00A257EE">
        <w:rPr>
          <w:rFonts w:ascii="Arial" w:hAnsi="Arial" w:cs="Arial"/>
          <w:lang w:val="ru-RU"/>
        </w:rPr>
        <w:t xml:space="preserve"> работ, что не дает права на снятие ограничений, установленных на дату начала работ.</w:t>
      </w:r>
    </w:p>
    <w:p w14:paraId="30BE9050" w14:textId="00A9E8B6" w:rsidR="00A257EE" w:rsidRDefault="00A257EE" w:rsidP="00F005B0">
      <w:pPr>
        <w:pStyle w:val="a4"/>
        <w:shd w:val="clear" w:color="auto" w:fill="auto"/>
        <w:tabs>
          <w:tab w:val="left" w:pos="315"/>
          <w:tab w:val="left" w:pos="2552"/>
        </w:tabs>
        <w:spacing w:line="240" w:lineRule="auto"/>
        <w:ind w:firstLine="0"/>
        <w:jc w:val="both"/>
        <w:rPr>
          <w:rFonts w:ascii="Arial" w:hAnsi="Arial" w:cs="Arial"/>
          <w:lang w:val="ru-RU"/>
        </w:rPr>
      </w:pPr>
    </w:p>
    <w:p w14:paraId="06C6162A" w14:textId="4D44C353" w:rsidR="00A257EE" w:rsidRPr="00830C77" w:rsidRDefault="00830C77" w:rsidP="00F005B0">
      <w:pPr>
        <w:pStyle w:val="a4"/>
        <w:shd w:val="clear" w:color="auto" w:fill="auto"/>
        <w:tabs>
          <w:tab w:val="left" w:pos="315"/>
          <w:tab w:val="left" w:pos="2552"/>
        </w:tabs>
        <w:spacing w:line="240" w:lineRule="auto"/>
        <w:ind w:firstLine="0"/>
        <w:jc w:val="both"/>
        <w:rPr>
          <w:rFonts w:ascii="Arial" w:hAnsi="Arial" w:cs="Arial"/>
          <w:b/>
          <w:lang w:val="ru-RU"/>
        </w:rPr>
      </w:pPr>
      <w:r w:rsidRPr="00830C77">
        <w:rPr>
          <w:rFonts w:ascii="Arial" w:hAnsi="Arial" w:cs="Arial"/>
          <w:b/>
          <w:lang w:val="ru-RU"/>
        </w:rPr>
        <w:t>3.18</w:t>
      </w:r>
    </w:p>
    <w:p w14:paraId="3012492B" w14:textId="682B8505" w:rsidR="00830C77" w:rsidRPr="00830C77" w:rsidRDefault="00830C77" w:rsidP="00830C77">
      <w:pPr>
        <w:pStyle w:val="a4"/>
        <w:shd w:val="clear" w:color="auto" w:fill="auto"/>
        <w:tabs>
          <w:tab w:val="left" w:pos="315"/>
          <w:tab w:val="left" w:pos="2552"/>
        </w:tabs>
        <w:spacing w:line="240" w:lineRule="auto"/>
        <w:ind w:firstLine="0"/>
        <w:jc w:val="both"/>
        <w:rPr>
          <w:rFonts w:ascii="Arial" w:hAnsi="Arial" w:cs="Arial"/>
          <w:b/>
          <w:lang w:val="ru-RU"/>
        </w:rPr>
      </w:pPr>
      <w:r w:rsidRPr="00830C77">
        <w:rPr>
          <w:rFonts w:ascii="Arial" w:hAnsi="Arial" w:cs="Arial"/>
          <w:b/>
          <w:lang w:val="ru-RU"/>
        </w:rPr>
        <w:t>приемка по заверении работ</w:t>
      </w:r>
    </w:p>
    <w:p w14:paraId="48AEF272" w14:textId="03FAEA7F" w:rsidR="00830C77" w:rsidRDefault="00830C77" w:rsidP="00830C77">
      <w:pPr>
        <w:pStyle w:val="a4"/>
        <w:shd w:val="clear" w:color="auto" w:fill="auto"/>
        <w:tabs>
          <w:tab w:val="left" w:pos="315"/>
          <w:tab w:val="left" w:pos="2552"/>
        </w:tabs>
        <w:spacing w:line="240" w:lineRule="auto"/>
        <w:ind w:firstLine="0"/>
        <w:jc w:val="both"/>
        <w:rPr>
          <w:rFonts w:ascii="Arial" w:hAnsi="Arial" w:cs="Arial"/>
          <w:lang w:val="ru-RU"/>
        </w:rPr>
      </w:pPr>
      <w:r w:rsidRPr="00830C77">
        <w:rPr>
          <w:rFonts w:ascii="Arial" w:hAnsi="Arial" w:cs="Arial"/>
          <w:lang w:val="ru-RU"/>
        </w:rPr>
        <w:t>приемка, осуществляемая после полного завершения подрядных работ, или частей/объектов/</w:t>
      </w:r>
      <w:r>
        <w:rPr>
          <w:rFonts w:ascii="Arial" w:hAnsi="Arial" w:cs="Arial"/>
          <w:lang w:val="ru-RU"/>
        </w:rPr>
        <w:t>участков</w:t>
      </w:r>
      <w:r w:rsidRPr="00830C77">
        <w:rPr>
          <w:rFonts w:ascii="Arial" w:hAnsi="Arial" w:cs="Arial"/>
          <w:lang w:val="ru-RU"/>
        </w:rPr>
        <w:t xml:space="preserve"> подрядных работ, в соответствии с законодательством и настоящим Кодексом, если они являются отдельными/независимыми с физической и функциональной точки зрения, и если разделение на части/объекты/</w:t>
      </w:r>
      <w:r>
        <w:rPr>
          <w:rFonts w:ascii="Arial" w:hAnsi="Arial" w:cs="Arial"/>
          <w:lang w:val="ru-RU"/>
        </w:rPr>
        <w:t>участки</w:t>
      </w:r>
      <w:r w:rsidRPr="00830C77">
        <w:rPr>
          <w:rFonts w:ascii="Arial" w:hAnsi="Arial" w:cs="Arial"/>
          <w:lang w:val="ru-RU"/>
        </w:rPr>
        <w:t xml:space="preserve"> указывалось в договоре на выполнение работ, как в физическом, так и в стоимостном выражении.</w:t>
      </w:r>
    </w:p>
    <w:p w14:paraId="3064CE0B" w14:textId="4C02CCD3" w:rsidR="00830C77" w:rsidRDefault="00830C77" w:rsidP="00F005B0">
      <w:pPr>
        <w:pStyle w:val="a4"/>
        <w:shd w:val="clear" w:color="auto" w:fill="auto"/>
        <w:tabs>
          <w:tab w:val="left" w:pos="315"/>
          <w:tab w:val="left" w:pos="2552"/>
        </w:tabs>
        <w:spacing w:line="240" w:lineRule="auto"/>
        <w:ind w:firstLine="0"/>
        <w:jc w:val="both"/>
        <w:rPr>
          <w:rFonts w:ascii="Arial" w:hAnsi="Arial" w:cs="Arial"/>
          <w:lang w:val="ru-RU"/>
        </w:rPr>
      </w:pPr>
    </w:p>
    <w:p w14:paraId="22788775" w14:textId="0CF54D73" w:rsidR="00830C77" w:rsidRPr="00830C77" w:rsidRDefault="00830C77" w:rsidP="00F005B0">
      <w:pPr>
        <w:pStyle w:val="a4"/>
        <w:shd w:val="clear" w:color="auto" w:fill="auto"/>
        <w:tabs>
          <w:tab w:val="left" w:pos="315"/>
          <w:tab w:val="left" w:pos="2552"/>
        </w:tabs>
        <w:spacing w:line="240" w:lineRule="auto"/>
        <w:ind w:firstLine="0"/>
        <w:jc w:val="both"/>
        <w:rPr>
          <w:rFonts w:ascii="Arial" w:hAnsi="Arial" w:cs="Arial"/>
          <w:b/>
          <w:lang w:val="ru-RU"/>
        </w:rPr>
      </w:pPr>
      <w:r w:rsidRPr="00830C77">
        <w:rPr>
          <w:rFonts w:ascii="Arial" w:hAnsi="Arial" w:cs="Arial"/>
          <w:b/>
          <w:lang w:val="ru-RU"/>
        </w:rPr>
        <w:t>3.19</w:t>
      </w:r>
    </w:p>
    <w:p w14:paraId="1452AE74" w14:textId="673F09CB" w:rsidR="00830C77" w:rsidRPr="00830C77" w:rsidRDefault="00830C77" w:rsidP="00830C77">
      <w:pPr>
        <w:pStyle w:val="a4"/>
        <w:shd w:val="clear" w:color="auto" w:fill="auto"/>
        <w:tabs>
          <w:tab w:val="left" w:pos="315"/>
          <w:tab w:val="left" w:pos="2552"/>
        </w:tabs>
        <w:spacing w:line="240" w:lineRule="auto"/>
        <w:ind w:firstLine="0"/>
        <w:jc w:val="both"/>
        <w:rPr>
          <w:rFonts w:ascii="Arial" w:hAnsi="Arial" w:cs="Arial"/>
          <w:b/>
          <w:lang w:val="ru-RU"/>
        </w:rPr>
      </w:pPr>
      <w:r w:rsidRPr="00830C77">
        <w:rPr>
          <w:rFonts w:ascii="Arial" w:hAnsi="Arial" w:cs="Arial"/>
          <w:b/>
          <w:lang w:val="ru-RU"/>
        </w:rPr>
        <w:t>окончательная приемка</w:t>
      </w:r>
    </w:p>
    <w:p w14:paraId="384830D4" w14:textId="6A2F79AC" w:rsidR="00830C77" w:rsidRDefault="00830C77" w:rsidP="00830C77">
      <w:pPr>
        <w:pStyle w:val="a4"/>
        <w:shd w:val="clear" w:color="auto" w:fill="auto"/>
        <w:tabs>
          <w:tab w:val="left" w:pos="315"/>
          <w:tab w:val="left" w:pos="2552"/>
        </w:tabs>
        <w:spacing w:line="240" w:lineRule="auto"/>
        <w:ind w:firstLine="0"/>
        <w:jc w:val="both"/>
        <w:rPr>
          <w:rFonts w:ascii="Arial" w:hAnsi="Arial" w:cs="Arial"/>
          <w:lang w:val="ru-RU"/>
        </w:rPr>
      </w:pPr>
      <w:r w:rsidRPr="00830C77">
        <w:rPr>
          <w:rFonts w:ascii="Arial" w:hAnsi="Arial" w:cs="Arial"/>
          <w:lang w:val="ru-RU"/>
        </w:rPr>
        <w:t>прием</w:t>
      </w:r>
      <w:r>
        <w:rPr>
          <w:rFonts w:ascii="Arial" w:hAnsi="Arial" w:cs="Arial"/>
          <w:lang w:val="ru-RU"/>
        </w:rPr>
        <w:t>ка</w:t>
      </w:r>
      <w:r w:rsidR="00A2635B">
        <w:rPr>
          <w:rFonts w:ascii="Arial" w:hAnsi="Arial" w:cs="Arial"/>
          <w:lang w:val="ru-RU"/>
        </w:rPr>
        <w:t>,</w:t>
      </w:r>
      <w:r w:rsidRPr="00830C77">
        <w:rPr>
          <w:rFonts w:ascii="Arial" w:hAnsi="Arial" w:cs="Arial"/>
          <w:lang w:val="ru-RU"/>
        </w:rPr>
        <w:t xml:space="preserve"> </w:t>
      </w:r>
      <w:r>
        <w:rPr>
          <w:rFonts w:ascii="Arial" w:hAnsi="Arial" w:cs="Arial"/>
          <w:lang w:val="ru-RU"/>
        </w:rPr>
        <w:t>выполняемая</w:t>
      </w:r>
      <w:r w:rsidRPr="00830C77">
        <w:rPr>
          <w:rFonts w:ascii="Arial" w:hAnsi="Arial" w:cs="Arial"/>
          <w:lang w:val="ru-RU"/>
        </w:rPr>
        <w:t xml:space="preserve"> после истечения гарантийного срока, установленного договором.</w:t>
      </w:r>
    </w:p>
    <w:p w14:paraId="65F1D95C" w14:textId="0A2C7BF0" w:rsidR="00830C77" w:rsidRDefault="00830C77" w:rsidP="00F005B0">
      <w:pPr>
        <w:pStyle w:val="a4"/>
        <w:shd w:val="clear" w:color="auto" w:fill="auto"/>
        <w:tabs>
          <w:tab w:val="left" w:pos="315"/>
          <w:tab w:val="left" w:pos="2552"/>
        </w:tabs>
        <w:spacing w:line="240" w:lineRule="auto"/>
        <w:ind w:firstLine="0"/>
        <w:jc w:val="both"/>
        <w:rPr>
          <w:rFonts w:ascii="Arial" w:hAnsi="Arial" w:cs="Arial"/>
          <w:lang w:val="ru-RU"/>
        </w:rPr>
      </w:pPr>
    </w:p>
    <w:p w14:paraId="679B4DAC" w14:textId="2B0681E5" w:rsidR="00830C77" w:rsidRPr="00830C77" w:rsidRDefault="00830C77" w:rsidP="00F005B0">
      <w:pPr>
        <w:pStyle w:val="a4"/>
        <w:shd w:val="clear" w:color="auto" w:fill="auto"/>
        <w:tabs>
          <w:tab w:val="left" w:pos="315"/>
          <w:tab w:val="left" w:pos="2552"/>
        </w:tabs>
        <w:spacing w:line="240" w:lineRule="auto"/>
        <w:ind w:firstLine="0"/>
        <w:jc w:val="both"/>
        <w:rPr>
          <w:rFonts w:ascii="Arial" w:hAnsi="Arial" w:cs="Arial"/>
          <w:b/>
          <w:lang w:val="ru-RU"/>
        </w:rPr>
      </w:pPr>
      <w:r w:rsidRPr="00830C77">
        <w:rPr>
          <w:rFonts w:ascii="Arial" w:hAnsi="Arial" w:cs="Arial"/>
          <w:b/>
          <w:lang w:val="ru-RU"/>
        </w:rPr>
        <w:t>3.20</w:t>
      </w:r>
    </w:p>
    <w:p w14:paraId="7ADB9830" w14:textId="364CBE4F" w:rsidR="00830C77" w:rsidRPr="00830C77" w:rsidRDefault="00830C77" w:rsidP="00830C77">
      <w:pPr>
        <w:pStyle w:val="a4"/>
        <w:shd w:val="clear" w:color="auto" w:fill="auto"/>
        <w:tabs>
          <w:tab w:val="left" w:pos="315"/>
          <w:tab w:val="left" w:pos="2552"/>
        </w:tabs>
        <w:spacing w:line="240" w:lineRule="auto"/>
        <w:ind w:firstLine="0"/>
        <w:jc w:val="both"/>
        <w:rPr>
          <w:rFonts w:ascii="Arial" w:hAnsi="Arial" w:cs="Arial"/>
          <w:b/>
          <w:lang w:val="ru-RU"/>
        </w:rPr>
      </w:pPr>
      <w:r w:rsidRPr="00830C77">
        <w:rPr>
          <w:rFonts w:ascii="Arial" w:hAnsi="Arial" w:cs="Arial"/>
          <w:b/>
          <w:lang w:val="ru-RU"/>
        </w:rPr>
        <w:t>ответственный за технический надзор</w:t>
      </w:r>
    </w:p>
    <w:p w14:paraId="0BC1C70C" w14:textId="556A6D3C" w:rsidR="00830C77" w:rsidRDefault="00830C77" w:rsidP="00830C77">
      <w:pPr>
        <w:pStyle w:val="a4"/>
        <w:shd w:val="clear" w:color="auto" w:fill="auto"/>
        <w:tabs>
          <w:tab w:val="left" w:pos="315"/>
          <w:tab w:val="left" w:pos="2552"/>
        </w:tabs>
        <w:spacing w:line="240" w:lineRule="auto"/>
        <w:ind w:firstLine="0"/>
        <w:jc w:val="both"/>
        <w:rPr>
          <w:rFonts w:ascii="Arial" w:hAnsi="Arial" w:cs="Arial"/>
          <w:lang w:val="ru-RU"/>
        </w:rPr>
      </w:pPr>
      <w:r w:rsidRPr="00830C77">
        <w:rPr>
          <w:rFonts w:ascii="Arial" w:hAnsi="Arial" w:cs="Arial"/>
          <w:lang w:val="ru-RU"/>
        </w:rPr>
        <w:t>специалист с высшим образованием в области дорог и мостов, нанятый Инвестором с обязанностями контроля за выполнением работ на объекте в части количества, качества и соблюдения сроков выполнения с соблюдением общих обязательств согласно [3].</w:t>
      </w:r>
    </w:p>
    <w:p w14:paraId="5D2FA4D3" w14:textId="77777777" w:rsidR="00830C77" w:rsidRDefault="00830C77" w:rsidP="00830C77">
      <w:pPr>
        <w:pStyle w:val="a4"/>
        <w:shd w:val="clear" w:color="auto" w:fill="auto"/>
        <w:tabs>
          <w:tab w:val="left" w:pos="315"/>
          <w:tab w:val="left" w:pos="2552"/>
        </w:tabs>
        <w:spacing w:line="240" w:lineRule="auto"/>
        <w:ind w:firstLine="0"/>
        <w:jc w:val="both"/>
        <w:rPr>
          <w:rFonts w:ascii="Arial" w:hAnsi="Arial" w:cs="Arial"/>
          <w:lang w:val="ru-RU"/>
        </w:rPr>
      </w:pPr>
    </w:p>
    <w:p w14:paraId="0863C18C" w14:textId="5B633E9E" w:rsidR="00830C77" w:rsidRPr="00A7275A" w:rsidRDefault="00830C77" w:rsidP="00830C77">
      <w:pPr>
        <w:pStyle w:val="a4"/>
        <w:shd w:val="clear" w:color="auto" w:fill="auto"/>
        <w:tabs>
          <w:tab w:val="left" w:pos="315"/>
          <w:tab w:val="left" w:pos="2552"/>
        </w:tabs>
        <w:spacing w:line="240" w:lineRule="auto"/>
        <w:ind w:firstLine="0"/>
        <w:jc w:val="both"/>
        <w:rPr>
          <w:rFonts w:ascii="Arial" w:hAnsi="Arial" w:cs="Arial"/>
          <w:b/>
          <w:lang w:val="ru-RU"/>
        </w:rPr>
      </w:pPr>
      <w:r w:rsidRPr="00A7275A">
        <w:rPr>
          <w:rFonts w:ascii="Arial" w:hAnsi="Arial" w:cs="Arial"/>
          <w:b/>
          <w:lang w:val="ru-RU"/>
        </w:rPr>
        <w:t>3.21</w:t>
      </w:r>
    </w:p>
    <w:p w14:paraId="39B3D292" w14:textId="7B370264" w:rsidR="00830C77" w:rsidRPr="00A7275A" w:rsidRDefault="00830C77" w:rsidP="00830C77">
      <w:pPr>
        <w:pStyle w:val="a4"/>
        <w:shd w:val="clear" w:color="auto" w:fill="auto"/>
        <w:tabs>
          <w:tab w:val="left" w:pos="315"/>
          <w:tab w:val="left" w:pos="2552"/>
        </w:tabs>
        <w:spacing w:line="240" w:lineRule="auto"/>
        <w:ind w:firstLine="0"/>
        <w:jc w:val="both"/>
        <w:rPr>
          <w:rFonts w:ascii="Arial" w:hAnsi="Arial" w:cs="Arial"/>
          <w:b/>
          <w:lang w:val="ru-RU"/>
        </w:rPr>
      </w:pPr>
      <w:r w:rsidRPr="00A7275A">
        <w:rPr>
          <w:rFonts w:ascii="Arial" w:hAnsi="Arial" w:cs="Arial"/>
          <w:b/>
          <w:lang w:val="ru-RU"/>
        </w:rPr>
        <w:t>собственное управление</w:t>
      </w:r>
    </w:p>
    <w:p w14:paraId="33B208C8" w14:textId="7F3E66E3" w:rsidR="00830C77" w:rsidRDefault="00830C77" w:rsidP="00830C77">
      <w:pPr>
        <w:pStyle w:val="a4"/>
        <w:shd w:val="clear" w:color="auto" w:fill="auto"/>
        <w:tabs>
          <w:tab w:val="left" w:pos="315"/>
          <w:tab w:val="left" w:pos="2552"/>
        </w:tabs>
        <w:spacing w:line="240" w:lineRule="auto"/>
        <w:ind w:firstLine="0"/>
        <w:jc w:val="both"/>
        <w:rPr>
          <w:rFonts w:ascii="Arial" w:hAnsi="Arial" w:cs="Arial"/>
          <w:lang w:val="ru-RU"/>
        </w:rPr>
      </w:pPr>
      <w:r w:rsidRPr="00830C77">
        <w:rPr>
          <w:rFonts w:ascii="Arial" w:hAnsi="Arial" w:cs="Arial"/>
          <w:lang w:val="ru-RU"/>
        </w:rPr>
        <w:t xml:space="preserve">работы, выполняемые собственными силами - специализированным подразделением, без </w:t>
      </w:r>
      <w:r w:rsidRPr="00830C77">
        <w:rPr>
          <w:rFonts w:ascii="Arial" w:hAnsi="Arial" w:cs="Arial"/>
          <w:lang w:val="ru-RU"/>
        </w:rPr>
        <w:lastRenderedPageBreak/>
        <w:t xml:space="preserve">привлечения хозяйствующих субъектов, </w:t>
      </w:r>
      <w:r w:rsidR="00A7275A">
        <w:rPr>
          <w:rFonts w:ascii="Arial" w:hAnsi="Arial" w:cs="Arial"/>
          <w:lang w:val="ru-RU"/>
        </w:rPr>
        <w:t>под</w:t>
      </w:r>
      <w:r w:rsidRPr="00830C77">
        <w:rPr>
          <w:rFonts w:ascii="Arial" w:hAnsi="Arial" w:cs="Arial"/>
          <w:lang w:val="ru-RU"/>
        </w:rPr>
        <w:t xml:space="preserve"> заказ, для работ небольшой стоимости.</w:t>
      </w:r>
    </w:p>
    <w:p w14:paraId="67961626" w14:textId="77777777" w:rsidR="00A2635B" w:rsidRDefault="00A2635B" w:rsidP="00F005B0">
      <w:pPr>
        <w:pStyle w:val="a4"/>
        <w:shd w:val="clear" w:color="auto" w:fill="auto"/>
        <w:tabs>
          <w:tab w:val="left" w:pos="315"/>
          <w:tab w:val="left" w:pos="2552"/>
        </w:tabs>
        <w:spacing w:line="240" w:lineRule="auto"/>
        <w:ind w:firstLine="0"/>
        <w:jc w:val="both"/>
        <w:rPr>
          <w:rFonts w:ascii="Arial" w:hAnsi="Arial" w:cs="Arial"/>
          <w:lang w:val="ru-RU"/>
        </w:rPr>
      </w:pPr>
    </w:p>
    <w:p w14:paraId="3BCB7DC5" w14:textId="56627295" w:rsidR="001C2057" w:rsidRPr="00A7275A" w:rsidRDefault="00A7275A" w:rsidP="00F005B0">
      <w:pPr>
        <w:pStyle w:val="a4"/>
        <w:shd w:val="clear" w:color="auto" w:fill="auto"/>
        <w:tabs>
          <w:tab w:val="left" w:pos="315"/>
          <w:tab w:val="left" w:pos="2552"/>
        </w:tabs>
        <w:spacing w:line="240" w:lineRule="auto"/>
        <w:ind w:firstLine="0"/>
        <w:jc w:val="both"/>
        <w:rPr>
          <w:rFonts w:ascii="Arial" w:hAnsi="Arial" w:cs="Arial"/>
          <w:b/>
          <w:lang w:val="ru-RU"/>
        </w:rPr>
      </w:pPr>
      <w:r w:rsidRPr="00A7275A">
        <w:rPr>
          <w:rFonts w:ascii="Arial" w:hAnsi="Arial" w:cs="Arial"/>
          <w:b/>
          <w:lang w:val="ru-RU"/>
        </w:rPr>
        <w:t>3.22</w:t>
      </w:r>
    </w:p>
    <w:p w14:paraId="14BC08BE" w14:textId="77777777" w:rsidR="00A7275A" w:rsidRPr="00A7275A" w:rsidRDefault="00A7275A" w:rsidP="00A7275A">
      <w:pPr>
        <w:pStyle w:val="a4"/>
        <w:shd w:val="clear" w:color="auto" w:fill="auto"/>
        <w:tabs>
          <w:tab w:val="left" w:pos="315"/>
          <w:tab w:val="left" w:pos="2552"/>
        </w:tabs>
        <w:spacing w:line="240" w:lineRule="auto"/>
        <w:ind w:firstLine="0"/>
        <w:jc w:val="both"/>
        <w:rPr>
          <w:rFonts w:ascii="Arial" w:hAnsi="Arial" w:cs="Arial"/>
          <w:lang w:val="ru-RU"/>
        </w:rPr>
      </w:pPr>
      <w:r w:rsidRPr="00A7275A">
        <w:rPr>
          <w:rFonts w:ascii="Arial" w:hAnsi="Arial" w:cs="Arial"/>
          <w:b/>
          <w:lang w:val="ru-RU"/>
        </w:rPr>
        <w:t>безопасность в эксплуатации</w:t>
      </w:r>
    </w:p>
    <w:p w14:paraId="07C04BA6" w14:textId="12ED3E66" w:rsidR="00A7275A" w:rsidRDefault="00A7275A" w:rsidP="00A7275A">
      <w:pPr>
        <w:pStyle w:val="a4"/>
        <w:shd w:val="clear" w:color="auto" w:fill="auto"/>
        <w:tabs>
          <w:tab w:val="left" w:pos="315"/>
          <w:tab w:val="left" w:pos="2552"/>
        </w:tabs>
        <w:spacing w:line="240" w:lineRule="auto"/>
        <w:ind w:firstLine="0"/>
        <w:jc w:val="both"/>
        <w:rPr>
          <w:rFonts w:ascii="Arial" w:hAnsi="Arial" w:cs="Arial"/>
          <w:lang w:val="ru-RU"/>
        </w:rPr>
      </w:pPr>
      <w:r>
        <w:rPr>
          <w:rFonts w:ascii="Arial" w:hAnsi="Arial" w:cs="Arial"/>
          <w:lang w:val="ru-RU"/>
        </w:rPr>
        <w:t>работа</w:t>
      </w:r>
      <w:r w:rsidRPr="00A7275A">
        <w:rPr>
          <w:rFonts w:ascii="Arial" w:hAnsi="Arial" w:cs="Arial"/>
          <w:lang w:val="ru-RU"/>
        </w:rPr>
        <w:t xml:space="preserve"> или эксплуатация сооружения без недопустимых рисков аварий.</w:t>
      </w:r>
    </w:p>
    <w:p w14:paraId="0F926219" w14:textId="327F7A4A" w:rsidR="00A7275A" w:rsidRDefault="00A7275A" w:rsidP="00F005B0">
      <w:pPr>
        <w:pStyle w:val="a4"/>
        <w:shd w:val="clear" w:color="auto" w:fill="auto"/>
        <w:tabs>
          <w:tab w:val="left" w:pos="315"/>
          <w:tab w:val="left" w:pos="2552"/>
        </w:tabs>
        <w:spacing w:line="240" w:lineRule="auto"/>
        <w:ind w:firstLine="0"/>
        <w:jc w:val="both"/>
        <w:rPr>
          <w:rFonts w:ascii="Arial" w:hAnsi="Arial" w:cs="Arial"/>
          <w:lang w:val="ru-RU"/>
        </w:rPr>
      </w:pPr>
    </w:p>
    <w:p w14:paraId="5F833B4D" w14:textId="1137F6EA" w:rsidR="00A7275A" w:rsidRPr="00A7275A" w:rsidRDefault="00A7275A" w:rsidP="00F005B0">
      <w:pPr>
        <w:pStyle w:val="a4"/>
        <w:shd w:val="clear" w:color="auto" w:fill="auto"/>
        <w:tabs>
          <w:tab w:val="left" w:pos="315"/>
          <w:tab w:val="left" w:pos="2552"/>
        </w:tabs>
        <w:spacing w:line="240" w:lineRule="auto"/>
        <w:ind w:firstLine="0"/>
        <w:jc w:val="both"/>
        <w:rPr>
          <w:rFonts w:ascii="Arial" w:hAnsi="Arial" w:cs="Arial"/>
          <w:b/>
          <w:lang w:val="ru-RU"/>
        </w:rPr>
      </w:pPr>
      <w:r w:rsidRPr="00A7275A">
        <w:rPr>
          <w:rFonts w:ascii="Arial" w:hAnsi="Arial" w:cs="Arial"/>
          <w:b/>
          <w:lang w:val="ru-RU"/>
        </w:rPr>
        <w:t>3.23</w:t>
      </w:r>
    </w:p>
    <w:p w14:paraId="722B3018" w14:textId="77777777" w:rsidR="00A7275A" w:rsidRPr="00A7275A" w:rsidRDefault="00A7275A" w:rsidP="00A7275A">
      <w:pPr>
        <w:pStyle w:val="a4"/>
        <w:shd w:val="clear" w:color="auto" w:fill="auto"/>
        <w:tabs>
          <w:tab w:val="left" w:pos="315"/>
          <w:tab w:val="left" w:pos="2552"/>
        </w:tabs>
        <w:spacing w:line="240" w:lineRule="auto"/>
        <w:ind w:firstLine="0"/>
        <w:jc w:val="both"/>
        <w:rPr>
          <w:rFonts w:ascii="Arial" w:hAnsi="Arial" w:cs="Arial"/>
          <w:b/>
          <w:lang w:val="ru-RU"/>
        </w:rPr>
      </w:pPr>
      <w:r w:rsidRPr="00A7275A">
        <w:rPr>
          <w:rFonts w:ascii="Arial" w:hAnsi="Arial" w:cs="Arial"/>
          <w:b/>
          <w:lang w:val="ru-RU"/>
        </w:rPr>
        <w:t>проверка</w:t>
      </w:r>
    </w:p>
    <w:p w14:paraId="7BF291F3" w14:textId="0B6E2D40" w:rsidR="00A7275A" w:rsidRDefault="00A7275A" w:rsidP="00A7275A">
      <w:pPr>
        <w:pStyle w:val="a4"/>
        <w:shd w:val="clear" w:color="auto" w:fill="auto"/>
        <w:tabs>
          <w:tab w:val="left" w:pos="315"/>
          <w:tab w:val="left" w:pos="2552"/>
        </w:tabs>
        <w:spacing w:line="240" w:lineRule="auto"/>
        <w:ind w:firstLine="0"/>
        <w:jc w:val="both"/>
        <w:rPr>
          <w:rFonts w:ascii="Arial" w:hAnsi="Arial" w:cs="Arial"/>
          <w:lang w:val="ru-RU"/>
        </w:rPr>
      </w:pPr>
      <w:r w:rsidRPr="00A7275A">
        <w:rPr>
          <w:rFonts w:ascii="Arial" w:hAnsi="Arial" w:cs="Arial"/>
          <w:lang w:val="ru-RU"/>
        </w:rPr>
        <w:t xml:space="preserve">подтверждение путем </w:t>
      </w:r>
      <w:r>
        <w:rPr>
          <w:rFonts w:ascii="Arial" w:hAnsi="Arial" w:cs="Arial"/>
          <w:lang w:val="ru-RU"/>
        </w:rPr>
        <w:t>исследования</w:t>
      </w:r>
      <w:r w:rsidRPr="00A7275A">
        <w:rPr>
          <w:rFonts w:ascii="Arial" w:hAnsi="Arial" w:cs="Arial"/>
          <w:lang w:val="ru-RU"/>
        </w:rPr>
        <w:t xml:space="preserve"> и представления объективных доказательств того, что конкретные требования были выполнены.</w:t>
      </w:r>
    </w:p>
    <w:p w14:paraId="4A6AA5F8" w14:textId="786DE50B" w:rsidR="00A7275A" w:rsidRDefault="00A7275A" w:rsidP="00F005B0">
      <w:pPr>
        <w:pStyle w:val="a4"/>
        <w:shd w:val="clear" w:color="auto" w:fill="auto"/>
        <w:tabs>
          <w:tab w:val="left" w:pos="315"/>
          <w:tab w:val="left" w:pos="2552"/>
        </w:tabs>
        <w:spacing w:line="240" w:lineRule="auto"/>
        <w:ind w:firstLine="0"/>
        <w:jc w:val="both"/>
        <w:rPr>
          <w:rFonts w:ascii="Arial" w:hAnsi="Arial" w:cs="Arial"/>
          <w:lang w:val="ru-RU"/>
        </w:rPr>
      </w:pPr>
    </w:p>
    <w:p w14:paraId="0B23AB1C" w14:textId="77777777" w:rsidR="008916FE" w:rsidRDefault="008916FE" w:rsidP="00F005B0">
      <w:pPr>
        <w:pStyle w:val="a4"/>
        <w:shd w:val="clear" w:color="auto" w:fill="auto"/>
        <w:tabs>
          <w:tab w:val="left" w:pos="315"/>
          <w:tab w:val="left" w:pos="2552"/>
        </w:tabs>
        <w:spacing w:line="240" w:lineRule="auto"/>
        <w:ind w:firstLine="0"/>
        <w:jc w:val="both"/>
        <w:rPr>
          <w:rFonts w:ascii="Arial" w:hAnsi="Arial" w:cs="Arial"/>
        </w:rPr>
      </w:pPr>
    </w:p>
    <w:p w14:paraId="0E5DD4B7" w14:textId="77777777" w:rsidR="00BC4611" w:rsidRPr="00E40441" w:rsidRDefault="00BC4611" w:rsidP="00F005B0">
      <w:pPr>
        <w:jc w:val="both"/>
        <w:rPr>
          <w:rFonts w:ascii="Arial" w:hAnsi="Arial" w:cs="Arial"/>
          <w:b/>
          <w:snapToGrid w:val="0"/>
        </w:rPr>
      </w:pPr>
      <w:r w:rsidRPr="007822B8">
        <w:rPr>
          <w:rFonts w:ascii="Arial" w:hAnsi="Arial" w:cs="Arial"/>
          <w:b/>
          <w:snapToGrid w:val="0"/>
          <w:lang w:val="ru-RU"/>
        </w:rPr>
        <w:t>4</w:t>
      </w:r>
      <w:r w:rsidRPr="007822B8">
        <w:rPr>
          <w:rFonts w:ascii="Arial" w:hAnsi="Arial" w:cs="Arial"/>
          <w:b/>
          <w:snapToGrid w:val="0"/>
          <w:lang w:val="ru-RU"/>
        </w:rPr>
        <w:tab/>
        <w:t>Общие положения</w:t>
      </w:r>
    </w:p>
    <w:p w14:paraId="1C83A0C6" w14:textId="1CCAB15D" w:rsidR="00BC4611" w:rsidRDefault="00BC4611" w:rsidP="00F005B0">
      <w:pPr>
        <w:pStyle w:val="a4"/>
        <w:shd w:val="clear" w:color="auto" w:fill="auto"/>
        <w:tabs>
          <w:tab w:val="left" w:pos="315"/>
          <w:tab w:val="left" w:pos="2552"/>
        </w:tabs>
        <w:spacing w:line="240" w:lineRule="auto"/>
        <w:ind w:firstLine="0"/>
        <w:jc w:val="both"/>
        <w:rPr>
          <w:rFonts w:ascii="Arial" w:hAnsi="Arial" w:cs="Arial"/>
        </w:rPr>
      </w:pPr>
    </w:p>
    <w:p w14:paraId="270310B5" w14:textId="4E1A7156" w:rsidR="00A7275A" w:rsidRDefault="00A7275A" w:rsidP="00A7275A">
      <w:pPr>
        <w:pStyle w:val="a4"/>
        <w:shd w:val="clear" w:color="auto" w:fill="auto"/>
        <w:tabs>
          <w:tab w:val="left" w:pos="709"/>
        </w:tabs>
        <w:spacing w:line="240" w:lineRule="auto"/>
        <w:ind w:firstLine="0"/>
        <w:jc w:val="both"/>
        <w:rPr>
          <w:rFonts w:ascii="Arial" w:hAnsi="Arial" w:cs="Arial"/>
        </w:rPr>
      </w:pPr>
      <w:r w:rsidRPr="00A7275A">
        <w:rPr>
          <w:rFonts w:ascii="Arial" w:hAnsi="Arial" w:cs="Arial"/>
          <w:b/>
        </w:rPr>
        <w:t>4.1</w:t>
      </w:r>
      <w:r>
        <w:rPr>
          <w:rFonts w:ascii="Arial" w:hAnsi="Arial" w:cs="Arial"/>
        </w:rPr>
        <w:tab/>
      </w:r>
      <w:r w:rsidRPr="00A7275A">
        <w:rPr>
          <w:rFonts w:ascii="Arial" w:hAnsi="Arial" w:cs="Arial"/>
        </w:rPr>
        <w:t xml:space="preserve">Работы </w:t>
      </w:r>
      <w:r>
        <w:rPr>
          <w:rFonts w:ascii="Arial" w:hAnsi="Arial" w:cs="Arial"/>
          <w:lang w:val="ru-RU"/>
        </w:rPr>
        <w:t xml:space="preserve">и услуги </w:t>
      </w:r>
      <w:r w:rsidRPr="00A7275A">
        <w:rPr>
          <w:rFonts w:ascii="Arial" w:hAnsi="Arial" w:cs="Arial"/>
        </w:rPr>
        <w:t>являются частью отслеживания во времени эксплуатаци</w:t>
      </w:r>
      <w:r>
        <w:rPr>
          <w:rFonts w:ascii="Arial" w:hAnsi="Arial" w:cs="Arial"/>
          <w:lang w:val="ru-RU"/>
        </w:rPr>
        <w:t>онного состояния</w:t>
      </w:r>
      <w:r w:rsidRPr="00A7275A">
        <w:rPr>
          <w:rFonts w:ascii="Arial" w:hAnsi="Arial" w:cs="Arial"/>
        </w:rPr>
        <w:t>, определяемого износом или нормальной деградацией, и направлены</w:t>
      </w:r>
      <w:r>
        <w:rPr>
          <w:rFonts w:ascii="Arial" w:hAnsi="Arial" w:cs="Arial"/>
          <w:lang w:val="ru-RU"/>
        </w:rPr>
        <w:t>е</w:t>
      </w:r>
      <w:r w:rsidRPr="00A7275A">
        <w:rPr>
          <w:rFonts w:ascii="Arial" w:hAnsi="Arial" w:cs="Arial"/>
        </w:rPr>
        <w:t xml:space="preserve"> на поддержание </w:t>
      </w:r>
      <w:r>
        <w:rPr>
          <w:rFonts w:ascii="Arial" w:hAnsi="Arial" w:cs="Arial"/>
          <w:lang w:val="ru-RU"/>
        </w:rPr>
        <w:t>необходимого</w:t>
      </w:r>
      <w:r w:rsidRPr="00A7275A">
        <w:rPr>
          <w:rFonts w:ascii="Arial" w:hAnsi="Arial" w:cs="Arial"/>
        </w:rPr>
        <w:t xml:space="preserve"> уровня требований и обеспечение их </w:t>
      </w:r>
      <w:r w:rsidR="004525C9">
        <w:rPr>
          <w:rFonts w:ascii="Arial" w:hAnsi="Arial" w:cs="Arial"/>
          <w:lang w:val="ru-RU"/>
        </w:rPr>
        <w:t>показателей</w:t>
      </w:r>
      <w:r w:rsidRPr="00A7275A">
        <w:rPr>
          <w:rFonts w:ascii="Arial" w:hAnsi="Arial" w:cs="Arial"/>
        </w:rPr>
        <w:t>.</w:t>
      </w:r>
    </w:p>
    <w:p w14:paraId="389AC323" w14:textId="243CECB5" w:rsidR="00A7275A" w:rsidRDefault="00A7275A" w:rsidP="00A7275A">
      <w:pPr>
        <w:pStyle w:val="a4"/>
        <w:shd w:val="clear" w:color="auto" w:fill="auto"/>
        <w:tabs>
          <w:tab w:val="left" w:pos="709"/>
        </w:tabs>
        <w:spacing w:line="240" w:lineRule="auto"/>
        <w:ind w:firstLine="0"/>
        <w:jc w:val="both"/>
        <w:rPr>
          <w:rFonts w:ascii="Arial" w:hAnsi="Arial" w:cs="Arial"/>
        </w:rPr>
      </w:pPr>
    </w:p>
    <w:p w14:paraId="5051B12C" w14:textId="7D607B75" w:rsidR="00A7275A" w:rsidRDefault="00CA6176" w:rsidP="00A7275A">
      <w:pPr>
        <w:pStyle w:val="a4"/>
        <w:shd w:val="clear" w:color="auto" w:fill="auto"/>
        <w:tabs>
          <w:tab w:val="left" w:pos="709"/>
        </w:tabs>
        <w:spacing w:line="240" w:lineRule="auto"/>
        <w:ind w:firstLine="0"/>
        <w:jc w:val="both"/>
        <w:rPr>
          <w:rFonts w:ascii="Arial" w:hAnsi="Arial" w:cs="Arial"/>
        </w:rPr>
      </w:pPr>
      <w:r w:rsidRPr="00CA6176">
        <w:rPr>
          <w:rFonts w:ascii="Arial" w:hAnsi="Arial" w:cs="Arial"/>
          <w:b/>
        </w:rPr>
        <w:t>4.2</w:t>
      </w:r>
      <w:r>
        <w:rPr>
          <w:rFonts w:ascii="Arial" w:hAnsi="Arial" w:cs="Arial"/>
        </w:rPr>
        <w:tab/>
      </w:r>
      <w:r>
        <w:rPr>
          <w:rFonts w:ascii="Arial" w:hAnsi="Arial" w:cs="Arial"/>
          <w:lang w:val="ru-RU"/>
        </w:rPr>
        <w:t>Р</w:t>
      </w:r>
      <w:r w:rsidRPr="00CA6176">
        <w:rPr>
          <w:rFonts w:ascii="Arial" w:hAnsi="Arial" w:cs="Arial"/>
        </w:rPr>
        <w:t xml:space="preserve">аботы и услуги </w:t>
      </w:r>
      <w:r w:rsidRPr="00A7275A">
        <w:rPr>
          <w:rFonts w:ascii="Arial" w:hAnsi="Arial" w:cs="Arial"/>
        </w:rPr>
        <w:t xml:space="preserve">по содержанию дорог общего пользования </w:t>
      </w:r>
      <w:r w:rsidRPr="00CA6176">
        <w:rPr>
          <w:rFonts w:ascii="Arial" w:hAnsi="Arial" w:cs="Arial"/>
        </w:rPr>
        <w:t xml:space="preserve">состоят из комплекса работ, выполняемых постоянно или периодически, в целях поддержания </w:t>
      </w:r>
      <w:r>
        <w:rPr>
          <w:rFonts w:ascii="Arial" w:hAnsi="Arial" w:cs="Arial"/>
          <w:lang w:val="ru-RU"/>
        </w:rPr>
        <w:t>дорог</w:t>
      </w:r>
      <w:r w:rsidRPr="00CA6176">
        <w:rPr>
          <w:rFonts w:ascii="Arial" w:hAnsi="Arial" w:cs="Arial"/>
        </w:rPr>
        <w:t xml:space="preserve"> и сооружений </w:t>
      </w:r>
      <w:r>
        <w:rPr>
          <w:rFonts w:ascii="Arial" w:hAnsi="Arial" w:cs="Arial"/>
          <w:lang w:val="ru-RU"/>
        </w:rPr>
        <w:t xml:space="preserve">на них </w:t>
      </w:r>
      <w:r w:rsidRPr="00CA6176">
        <w:rPr>
          <w:rFonts w:ascii="Arial" w:hAnsi="Arial" w:cs="Arial"/>
        </w:rPr>
        <w:t xml:space="preserve">в техническом состоянии, </w:t>
      </w:r>
      <w:r>
        <w:rPr>
          <w:rFonts w:ascii="Arial" w:hAnsi="Arial" w:cs="Arial"/>
          <w:lang w:val="ru-RU"/>
        </w:rPr>
        <w:t>обеспечивающем</w:t>
      </w:r>
      <w:r w:rsidRPr="00CA6176">
        <w:rPr>
          <w:rFonts w:ascii="Arial" w:hAnsi="Arial" w:cs="Arial"/>
        </w:rPr>
        <w:t xml:space="preserve"> непрерывно</w:t>
      </w:r>
      <w:r>
        <w:rPr>
          <w:rFonts w:ascii="Arial" w:hAnsi="Arial" w:cs="Arial"/>
          <w:lang w:val="ru-RU"/>
        </w:rPr>
        <w:t>е</w:t>
      </w:r>
      <w:r w:rsidRPr="00CA6176">
        <w:rPr>
          <w:rFonts w:ascii="Arial" w:hAnsi="Arial" w:cs="Arial"/>
        </w:rPr>
        <w:t>, комфортно</w:t>
      </w:r>
      <w:r>
        <w:rPr>
          <w:rFonts w:ascii="Arial" w:hAnsi="Arial" w:cs="Arial"/>
          <w:lang w:val="ru-RU"/>
        </w:rPr>
        <w:t>е</w:t>
      </w:r>
      <w:r w:rsidRPr="00CA6176">
        <w:rPr>
          <w:rFonts w:ascii="Arial" w:hAnsi="Arial" w:cs="Arial"/>
        </w:rPr>
        <w:t xml:space="preserve"> и полностью безопасно</w:t>
      </w:r>
      <w:r>
        <w:rPr>
          <w:rFonts w:ascii="Arial" w:hAnsi="Arial" w:cs="Arial"/>
          <w:lang w:val="ru-RU"/>
        </w:rPr>
        <w:t>е</w:t>
      </w:r>
      <w:r w:rsidRPr="00CA6176">
        <w:rPr>
          <w:rFonts w:ascii="Arial" w:hAnsi="Arial" w:cs="Arial"/>
        </w:rPr>
        <w:t xml:space="preserve"> дорожно</w:t>
      </w:r>
      <w:r>
        <w:rPr>
          <w:rFonts w:ascii="Arial" w:hAnsi="Arial" w:cs="Arial"/>
          <w:lang w:val="ru-RU"/>
        </w:rPr>
        <w:t>е</w:t>
      </w:r>
      <w:r w:rsidRPr="00CA6176">
        <w:rPr>
          <w:rFonts w:ascii="Arial" w:hAnsi="Arial" w:cs="Arial"/>
        </w:rPr>
        <w:t xml:space="preserve"> движени</w:t>
      </w:r>
      <w:r>
        <w:rPr>
          <w:rFonts w:ascii="Arial" w:hAnsi="Arial" w:cs="Arial"/>
          <w:lang w:val="ru-RU"/>
        </w:rPr>
        <w:t>е</w:t>
      </w:r>
      <w:r w:rsidRPr="00CA6176">
        <w:rPr>
          <w:rFonts w:ascii="Arial" w:hAnsi="Arial" w:cs="Arial"/>
        </w:rPr>
        <w:t xml:space="preserve">, </w:t>
      </w:r>
      <w:r>
        <w:rPr>
          <w:rFonts w:ascii="Arial" w:hAnsi="Arial" w:cs="Arial"/>
          <w:lang w:val="ru-RU"/>
        </w:rPr>
        <w:t>при</w:t>
      </w:r>
      <w:r w:rsidRPr="00CA6176">
        <w:rPr>
          <w:rFonts w:ascii="Arial" w:hAnsi="Arial" w:cs="Arial"/>
        </w:rPr>
        <w:t xml:space="preserve"> максимальн</w:t>
      </w:r>
      <w:r>
        <w:rPr>
          <w:rFonts w:ascii="Arial" w:hAnsi="Arial" w:cs="Arial"/>
          <w:lang w:val="ru-RU"/>
        </w:rPr>
        <w:t>о</w:t>
      </w:r>
      <w:r w:rsidRPr="00CA6176">
        <w:rPr>
          <w:rFonts w:ascii="Arial" w:hAnsi="Arial" w:cs="Arial"/>
        </w:rPr>
        <w:t xml:space="preserve">й </w:t>
      </w:r>
      <w:r>
        <w:rPr>
          <w:rFonts w:ascii="Arial" w:hAnsi="Arial" w:cs="Arial"/>
          <w:lang w:val="ru-RU"/>
        </w:rPr>
        <w:t>интенсивности</w:t>
      </w:r>
      <w:r w:rsidRPr="00CA6176">
        <w:rPr>
          <w:rFonts w:ascii="Arial" w:hAnsi="Arial" w:cs="Arial"/>
        </w:rPr>
        <w:t>.</w:t>
      </w:r>
    </w:p>
    <w:p w14:paraId="433AF1AB" w14:textId="77777777" w:rsidR="00A7275A" w:rsidRDefault="00A7275A" w:rsidP="00A7275A">
      <w:pPr>
        <w:pStyle w:val="a4"/>
        <w:shd w:val="clear" w:color="auto" w:fill="auto"/>
        <w:tabs>
          <w:tab w:val="left" w:pos="709"/>
        </w:tabs>
        <w:spacing w:line="240" w:lineRule="auto"/>
        <w:ind w:firstLine="0"/>
        <w:jc w:val="both"/>
        <w:rPr>
          <w:rFonts w:ascii="Arial" w:hAnsi="Arial" w:cs="Arial"/>
        </w:rPr>
      </w:pPr>
    </w:p>
    <w:p w14:paraId="5DB78936" w14:textId="491D4F5F" w:rsidR="00965238" w:rsidRPr="00CA6176" w:rsidRDefault="00CA6176" w:rsidP="00A7275A">
      <w:pPr>
        <w:pStyle w:val="a4"/>
        <w:shd w:val="clear" w:color="auto" w:fill="auto"/>
        <w:tabs>
          <w:tab w:val="left" w:pos="709"/>
        </w:tabs>
        <w:spacing w:line="240" w:lineRule="auto"/>
        <w:ind w:firstLine="0"/>
        <w:jc w:val="both"/>
        <w:rPr>
          <w:rFonts w:ascii="Arial" w:hAnsi="Arial" w:cs="Arial"/>
          <w:lang w:val="ru-RU"/>
        </w:rPr>
      </w:pPr>
      <w:r w:rsidRPr="00772087">
        <w:rPr>
          <w:rFonts w:ascii="Arial" w:hAnsi="Arial" w:cs="Arial"/>
          <w:b/>
          <w:lang w:val="ru-RU"/>
        </w:rPr>
        <w:t>4.3</w:t>
      </w:r>
      <w:r w:rsidR="00772087">
        <w:rPr>
          <w:rFonts w:ascii="Arial" w:hAnsi="Arial" w:cs="Arial"/>
          <w:lang w:val="ru-RU"/>
        </w:rPr>
        <w:tab/>
      </w:r>
      <w:r w:rsidRPr="00CA6176">
        <w:rPr>
          <w:rFonts w:ascii="Arial" w:hAnsi="Arial" w:cs="Arial"/>
          <w:lang w:val="ru-RU"/>
        </w:rPr>
        <w:t xml:space="preserve">Работы и услуги по содержанию дорог общего пользования выполняются в полном соответствии с техническими </w:t>
      </w:r>
      <w:r w:rsidR="005902EF" w:rsidRPr="00CA6176">
        <w:rPr>
          <w:rFonts w:ascii="Arial" w:hAnsi="Arial" w:cs="Arial"/>
          <w:lang w:val="ru-RU"/>
        </w:rPr>
        <w:t xml:space="preserve">условиями </w:t>
      </w:r>
      <w:r w:rsidRPr="00CA6176">
        <w:rPr>
          <w:rFonts w:ascii="Arial" w:hAnsi="Arial" w:cs="Arial"/>
          <w:lang w:val="ru-RU"/>
        </w:rPr>
        <w:t xml:space="preserve">и </w:t>
      </w:r>
      <w:r w:rsidR="005902EF" w:rsidRPr="00CA6176">
        <w:rPr>
          <w:rFonts w:ascii="Arial" w:hAnsi="Arial" w:cs="Arial"/>
          <w:lang w:val="ru-RU"/>
        </w:rPr>
        <w:t xml:space="preserve">условиями </w:t>
      </w:r>
      <w:r w:rsidRPr="00CA6176">
        <w:rPr>
          <w:rFonts w:ascii="Arial" w:hAnsi="Arial" w:cs="Arial"/>
          <w:lang w:val="ru-RU"/>
        </w:rPr>
        <w:t>качеств</w:t>
      </w:r>
      <w:r w:rsidR="0047420B">
        <w:rPr>
          <w:rFonts w:ascii="Arial" w:hAnsi="Arial" w:cs="Arial"/>
          <w:lang w:val="ru-RU"/>
        </w:rPr>
        <w:t>а</w:t>
      </w:r>
      <w:r w:rsidRPr="00CA6176">
        <w:rPr>
          <w:rFonts w:ascii="Arial" w:hAnsi="Arial" w:cs="Arial"/>
          <w:lang w:val="ru-RU"/>
        </w:rPr>
        <w:t xml:space="preserve">, предусмотренными действующим законодательством в отношении качества строительства, и с соблюдением обязательств и ответственности всех </w:t>
      </w:r>
      <w:r w:rsidR="0047420B">
        <w:rPr>
          <w:rFonts w:ascii="Arial" w:hAnsi="Arial" w:cs="Arial"/>
          <w:lang w:val="ru-RU"/>
        </w:rPr>
        <w:t>лиц</w:t>
      </w:r>
      <w:r w:rsidRPr="00CA6176">
        <w:rPr>
          <w:rFonts w:ascii="Arial" w:hAnsi="Arial" w:cs="Arial"/>
          <w:lang w:val="ru-RU"/>
        </w:rPr>
        <w:t>, участвующих в выполнении работ.</w:t>
      </w:r>
    </w:p>
    <w:p w14:paraId="6F7A66F7" w14:textId="45CD1096" w:rsidR="00CA6176" w:rsidRDefault="00CA6176" w:rsidP="00A7275A">
      <w:pPr>
        <w:pStyle w:val="a4"/>
        <w:shd w:val="clear" w:color="auto" w:fill="auto"/>
        <w:tabs>
          <w:tab w:val="left" w:pos="709"/>
        </w:tabs>
        <w:spacing w:line="240" w:lineRule="auto"/>
        <w:ind w:firstLine="0"/>
        <w:jc w:val="both"/>
        <w:rPr>
          <w:rFonts w:ascii="Arial" w:hAnsi="Arial" w:cs="Arial"/>
        </w:rPr>
      </w:pPr>
    </w:p>
    <w:p w14:paraId="670211E6" w14:textId="7B94836E" w:rsidR="00CA6176" w:rsidRDefault="0047420B" w:rsidP="00A7275A">
      <w:pPr>
        <w:pStyle w:val="a4"/>
        <w:shd w:val="clear" w:color="auto" w:fill="auto"/>
        <w:tabs>
          <w:tab w:val="left" w:pos="709"/>
        </w:tabs>
        <w:spacing w:line="240" w:lineRule="auto"/>
        <w:ind w:firstLine="0"/>
        <w:jc w:val="both"/>
        <w:rPr>
          <w:rFonts w:ascii="Arial" w:hAnsi="Arial" w:cs="Arial"/>
        </w:rPr>
      </w:pPr>
      <w:r w:rsidRPr="0047420B">
        <w:rPr>
          <w:rFonts w:ascii="Arial" w:hAnsi="Arial" w:cs="Arial"/>
          <w:b/>
        </w:rPr>
        <w:t>4.4</w:t>
      </w:r>
      <w:r>
        <w:rPr>
          <w:rFonts w:ascii="Arial" w:hAnsi="Arial" w:cs="Arial"/>
        </w:rPr>
        <w:tab/>
      </w:r>
      <w:r w:rsidRPr="0047420B">
        <w:rPr>
          <w:rFonts w:ascii="Arial" w:hAnsi="Arial" w:cs="Arial"/>
        </w:rPr>
        <w:t>Приемка является составной частью системы качества строительства и является актом, которым Администратор/Инвестор/</w:t>
      </w:r>
      <w:r>
        <w:rPr>
          <w:rFonts w:ascii="Arial" w:hAnsi="Arial" w:cs="Arial"/>
          <w:lang w:val="ru-RU"/>
        </w:rPr>
        <w:t>Заказчик</w:t>
      </w:r>
      <w:r w:rsidRPr="0047420B">
        <w:rPr>
          <w:rFonts w:ascii="Arial" w:hAnsi="Arial" w:cs="Arial"/>
        </w:rPr>
        <w:t xml:space="preserve"> (далее Инвестор) заявляет, что он принимает работу с оговорками или без них и что </w:t>
      </w:r>
      <w:r>
        <w:rPr>
          <w:rFonts w:ascii="Arial" w:hAnsi="Arial" w:cs="Arial"/>
          <w:lang w:val="ru-RU"/>
        </w:rPr>
        <w:t>их</w:t>
      </w:r>
      <w:r w:rsidRPr="0047420B">
        <w:rPr>
          <w:rFonts w:ascii="Arial" w:hAnsi="Arial" w:cs="Arial"/>
        </w:rPr>
        <w:t xml:space="preserve"> мож</w:t>
      </w:r>
      <w:r>
        <w:rPr>
          <w:rFonts w:ascii="Arial" w:hAnsi="Arial" w:cs="Arial"/>
          <w:lang w:val="ru-RU"/>
        </w:rPr>
        <w:t>но</w:t>
      </w:r>
      <w:r w:rsidRPr="0047420B">
        <w:rPr>
          <w:rFonts w:ascii="Arial" w:hAnsi="Arial" w:cs="Arial"/>
        </w:rPr>
        <w:t xml:space="preserve"> </w:t>
      </w:r>
      <w:r>
        <w:rPr>
          <w:rFonts w:ascii="Arial" w:hAnsi="Arial" w:cs="Arial"/>
          <w:lang w:val="ru-RU"/>
        </w:rPr>
        <w:t>сдать</w:t>
      </w:r>
      <w:r w:rsidRPr="0047420B">
        <w:rPr>
          <w:rFonts w:ascii="Arial" w:hAnsi="Arial" w:cs="Arial"/>
        </w:rPr>
        <w:t xml:space="preserve"> в эксплуатацию.</w:t>
      </w:r>
    </w:p>
    <w:p w14:paraId="18171383" w14:textId="6818AABC" w:rsidR="00CA6176" w:rsidRDefault="00CA6176" w:rsidP="00A7275A">
      <w:pPr>
        <w:pStyle w:val="a4"/>
        <w:shd w:val="clear" w:color="auto" w:fill="auto"/>
        <w:tabs>
          <w:tab w:val="left" w:pos="709"/>
        </w:tabs>
        <w:spacing w:line="240" w:lineRule="auto"/>
        <w:ind w:firstLine="0"/>
        <w:jc w:val="both"/>
        <w:rPr>
          <w:rFonts w:ascii="Arial" w:hAnsi="Arial" w:cs="Arial"/>
        </w:rPr>
      </w:pPr>
    </w:p>
    <w:p w14:paraId="155ADA1F" w14:textId="10B80F7F" w:rsidR="0047420B" w:rsidRDefault="0047420B" w:rsidP="00A7275A">
      <w:pPr>
        <w:pStyle w:val="a4"/>
        <w:shd w:val="clear" w:color="auto" w:fill="auto"/>
        <w:tabs>
          <w:tab w:val="left" w:pos="709"/>
        </w:tabs>
        <w:spacing w:line="240" w:lineRule="auto"/>
        <w:ind w:firstLine="0"/>
        <w:jc w:val="both"/>
        <w:rPr>
          <w:rFonts w:ascii="Arial" w:hAnsi="Arial" w:cs="Arial"/>
        </w:rPr>
      </w:pPr>
      <w:r w:rsidRPr="0047420B">
        <w:rPr>
          <w:rFonts w:ascii="Arial" w:hAnsi="Arial" w:cs="Arial"/>
          <w:b/>
        </w:rPr>
        <w:t>4.5</w:t>
      </w:r>
      <w:r>
        <w:rPr>
          <w:rFonts w:ascii="Arial" w:hAnsi="Arial" w:cs="Arial"/>
        </w:rPr>
        <w:tab/>
      </w:r>
      <w:r w:rsidRPr="0047420B">
        <w:rPr>
          <w:rFonts w:ascii="Arial" w:hAnsi="Arial" w:cs="Arial"/>
        </w:rPr>
        <w:t>Целью прием</w:t>
      </w:r>
      <w:r>
        <w:rPr>
          <w:rFonts w:ascii="Arial" w:hAnsi="Arial" w:cs="Arial"/>
          <w:lang w:val="ru-RU"/>
        </w:rPr>
        <w:t>ки</w:t>
      </w:r>
      <w:r w:rsidRPr="0047420B">
        <w:rPr>
          <w:rFonts w:ascii="Arial" w:hAnsi="Arial" w:cs="Arial"/>
        </w:rPr>
        <w:t xml:space="preserve"> является </w:t>
      </w:r>
      <w:r>
        <w:rPr>
          <w:rFonts w:ascii="Arial" w:hAnsi="Arial" w:cs="Arial"/>
          <w:lang w:val="ru-RU"/>
        </w:rPr>
        <w:t>подтверждение</w:t>
      </w:r>
      <w:r w:rsidRPr="0047420B">
        <w:rPr>
          <w:rFonts w:ascii="Arial" w:hAnsi="Arial" w:cs="Arial"/>
        </w:rPr>
        <w:t xml:space="preserve"> Инвестора в том, что работы и услуги по содержанию дорог общего пользования полностью завершены, </w:t>
      </w:r>
      <w:r>
        <w:rPr>
          <w:rFonts w:ascii="Arial" w:hAnsi="Arial" w:cs="Arial"/>
          <w:lang w:val="ru-RU"/>
        </w:rPr>
        <w:t xml:space="preserve">являются </w:t>
      </w:r>
      <w:r w:rsidRPr="0047420B">
        <w:rPr>
          <w:rFonts w:ascii="Arial" w:hAnsi="Arial" w:cs="Arial"/>
        </w:rPr>
        <w:t xml:space="preserve">надлежащего качества, выполнены в соответствии с одноэтапной технической документацией и действующими техническими </w:t>
      </w:r>
      <w:r>
        <w:rPr>
          <w:rFonts w:ascii="Arial" w:hAnsi="Arial" w:cs="Arial"/>
          <w:lang w:val="ru-RU"/>
        </w:rPr>
        <w:t>нормами</w:t>
      </w:r>
      <w:r w:rsidRPr="0047420B">
        <w:rPr>
          <w:rFonts w:ascii="Arial" w:hAnsi="Arial" w:cs="Arial"/>
        </w:rPr>
        <w:t>.</w:t>
      </w:r>
    </w:p>
    <w:p w14:paraId="02FDCD1E" w14:textId="5DB2ACF2" w:rsidR="0047420B" w:rsidRDefault="0047420B" w:rsidP="00A7275A">
      <w:pPr>
        <w:pStyle w:val="a4"/>
        <w:shd w:val="clear" w:color="auto" w:fill="auto"/>
        <w:tabs>
          <w:tab w:val="left" w:pos="709"/>
        </w:tabs>
        <w:spacing w:line="240" w:lineRule="auto"/>
        <w:ind w:firstLine="0"/>
        <w:jc w:val="both"/>
        <w:rPr>
          <w:rFonts w:ascii="Arial" w:hAnsi="Arial" w:cs="Arial"/>
        </w:rPr>
      </w:pPr>
    </w:p>
    <w:p w14:paraId="4962A108" w14:textId="160C055C" w:rsidR="0047420B" w:rsidRDefault="0047420B" w:rsidP="00A7275A">
      <w:pPr>
        <w:pStyle w:val="a4"/>
        <w:shd w:val="clear" w:color="auto" w:fill="auto"/>
        <w:tabs>
          <w:tab w:val="left" w:pos="709"/>
        </w:tabs>
        <w:spacing w:line="240" w:lineRule="auto"/>
        <w:ind w:firstLine="0"/>
        <w:jc w:val="both"/>
        <w:rPr>
          <w:rFonts w:ascii="Arial" w:hAnsi="Arial" w:cs="Arial"/>
        </w:rPr>
      </w:pPr>
      <w:r w:rsidRPr="0047420B">
        <w:rPr>
          <w:rFonts w:ascii="Arial" w:hAnsi="Arial" w:cs="Arial"/>
          <w:b/>
        </w:rPr>
        <w:t>4.6</w:t>
      </w:r>
      <w:r>
        <w:rPr>
          <w:rFonts w:ascii="Arial" w:hAnsi="Arial" w:cs="Arial"/>
        </w:rPr>
        <w:tab/>
      </w:r>
      <w:r w:rsidRPr="00717434">
        <w:rPr>
          <w:rFonts w:ascii="Arial" w:hAnsi="Arial" w:cs="Arial"/>
        </w:rPr>
        <w:t>Приемочным актом подтверждается, что исполнитель выполнил свои обязательства в соответствии с договором и требованиями исполнительной документации.</w:t>
      </w:r>
    </w:p>
    <w:p w14:paraId="11C6C82B" w14:textId="66364B7F" w:rsidR="0047420B" w:rsidRDefault="0047420B" w:rsidP="00A7275A">
      <w:pPr>
        <w:pStyle w:val="a4"/>
        <w:shd w:val="clear" w:color="auto" w:fill="auto"/>
        <w:tabs>
          <w:tab w:val="left" w:pos="709"/>
        </w:tabs>
        <w:spacing w:line="240" w:lineRule="auto"/>
        <w:ind w:firstLine="0"/>
        <w:jc w:val="both"/>
        <w:rPr>
          <w:rFonts w:ascii="Arial" w:hAnsi="Arial" w:cs="Arial"/>
        </w:rPr>
      </w:pPr>
    </w:p>
    <w:p w14:paraId="4BFB465D" w14:textId="0C1DDD79" w:rsidR="00717434" w:rsidRDefault="00717434" w:rsidP="00A7275A">
      <w:pPr>
        <w:pStyle w:val="a4"/>
        <w:shd w:val="clear" w:color="auto" w:fill="auto"/>
        <w:tabs>
          <w:tab w:val="left" w:pos="709"/>
        </w:tabs>
        <w:spacing w:line="240" w:lineRule="auto"/>
        <w:ind w:firstLine="0"/>
        <w:jc w:val="both"/>
        <w:rPr>
          <w:rFonts w:ascii="Arial" w:hAnsi="Arial" w:cs="Arial"/>
        </w:rPr>
      </w:pPr>
      <w:r w:rsidRPr="00717434">
        <w:rPr>
          <w:rFonts w:ascii="Arial" w:hAnsi="Arial" w:cs="Arial"/>
          <w:b/>
        </w:rPr>
        <w:t>4.7</w:t>
      </w:r>
      <w:r>
        <w:rPr>
          <w:rFonts w:ascii="Arial" w:hAnsi="Arial" w:cs="Arial"/>
        </w:rPr>
        <w:tab/>
      </w:r>
      <w:r>
        <w:rPr>
          <w:rFonts w:ascii="Arial" w:hAnsi="Arial" w:cs="Arial"/>
          <w:lang w:val="ru-RU"/>
        </w:rPr>
        <w:t>В</w:t>
      </w:r>
      <w:r w:rsidRPr="00717434">
        <w:rPr>
          <w:rFonts w:ascii="Arial" w:hAnsi="Arial" w:cs="Arial"/>
        </w:rPr>
        <w:t xml:space="preserve"> настояще</w:t>
      </w:r>
      <w:r>
        <w:rPr>
          <w:rFonts w:ascii="Arial" w:hAnsi="Arial" w:cs="Arial"/>
          <w:lang w:val="ru-RU"/>
        </w:rPr>
        <w:t>м</w:t>
      </w:r>
      <w:r w:rsidRPr="00717434">
        <w:rPr>
          <w:rFonts w:ascii="Arial" w:hAnsi="Arial" w:cs="Arial"/>
        </w:rPr>
        <w:t xml:space="preserve"> Кодекс</w:t>
      </w:r>
      <w:r>
        <w:rPr>
          <w:rFonts w:ascii="Arial" w:hAnsi="Arial" w:cs="Arial"/>
          <w:lang w:val="ru-RU"/>
        </w:rPr>
        <w:t>е</w:t>
      </w:r>
      <w:r w:rsidRPr="00717434">
        <w:rPr>
          <w:rFonts w:ascii="Arial" w:hAnsi="Arial" w:cs="Arial"/>
        </w:rPr>
        <w:t xml:space="preserve"> Инвестор является юридическим лицом, которое заключает договор на выполнение работ или услуг по содержанию или ремонту дорог общего пользования или даже является самим исполнителем, в случае если эти работы или услуги выполняются </w:t>
      </w:r>
      <w:r>
        <w:rPr>
          <w:rFonts w:ascii="Arial" w:hAnsi="Arial" w:cs="Arial"/>
          <w:lang w:val="ru-RU"/>
        </w:rPr>
        <w:t>собственными силами</w:t>
      </w:r>
      <w:r w:rsidRPr="00717434">
        <w:rPr>
          <w:rFonts w:ascii="Arial" w:hAnsi="Arial" w:cs="Arial"/>
        </w:rPr>
        <w:t xml:space="preserve">. В то же время Инвестор может выполнять </w:t>
      </w:r>
      <w:r>
        <w:rPr>
          <w:rFonts w:ascii="Arial" w:hAnsi="Arial" w:cs="Arial"/>
          <w:lang w:val="ru-RU"/>
        </w:rPr>
        <w:t xml:space="preserve">как </w:t>
      </w:r>
      <w:r w:rsidRPr="00717434">
        <w:rPr>
          <w:rFonts w:ascii="Arial" w:hAnsi="Arial" w:cs="Arial"/>
        </w:rPr>
        <w:t xml:space="preserve">функции Администратора </w:t>
      </w:r>
      <w:r>
        <w:rPr>
          <w:rFonts w:ascii="Arial" w:hAnsi="Arial" w:cs="Arial"/>
          <w:lang w:val="ru-RU"/>
        </w:rPr>
        <w:t>д</w:t>
      </w:r>
      <w:r w:rsidRPr="00717434">
        <w:rPr>
          <w:rFonts w:ascii="Arial" w:hAnsi="Arial" w:cs="Arial"/>
        </w:rPr>
        <w:t>оро</w:t>
      </w:r>
      <w:r>
        <w:rPr>
          <w:rFonts w:ascii="Arial" w:hAnsi="Arial" w:cs="Arial"/>
          <w:lang w:val="ru-RU"/>
        </w:rPr>
        <w:t xml:space="preserve">г, так </w:t>
      </w:r>
      <w:r w:rsidRPr="00717434">
        <w:rPr>
          <w:rFonts w:ascii="Arial" w:hAnsi="Arial" w:cs="Arial"/>
        </w:rPr>
        <w:t xml:space="preserve"> и Инвестора.</w:t>
      </w:r>
    </w:p>
    <w:p w14:paraId="55206A9A" w14:textId="57A685AA" w:rsidR="00717434" w:rsidRDefault="00717434" w:rsidP="00A7275A">
      <w:pPr>
        <w:pStyle w:val="a4"/>
        <w:shd w:val="clear" w:color="auto" w:fill="auto"/>
        <w:tabs>
          <w:tab w:val="left" w:pos="709"/>
        </w:tabs>
        <w:spacing w:line="240" w:lineRule="auto"/>
        <w:ind w:firstLine="0"/>
        <w:jc w:val="both"/>
        <w:rPr>
          <w:rFonts w:ascii="Arial" w:hAnsi="Arial" w:cs="Arial"/>
        </w:rPr>
      </w:pPr>
    </w:p>
    <w:p w14:paraId="2A62B4EF" w14:textId="39EFAC3E" w:rsidR="00717434" w:rsidRDefault="00717434" w:rsidP="00A7275A">
      <w:pPr>
        <w:pStyle w:val="a4"/>
        <w:shd w:val="clear" w:color="auto" w:fill="auto"/>
        <w:tabs>
          <w:tab w:val="left" w:pos="709"/>
        </w:tabs>
        <w:spacing w:line="240" w:lineRule="auto"/>
        <w:ind w:firstLine="0"/>
        <w:jc w:val="both"/>
        <w:rPr>
          <w:rFonts w:ascii="Arial" w:hAnsi="Arial" w:cs="Arial"/>
        </w:rPr>
      </w:pPr>
      <w:r w:rsidRPr="00717434">
        <w:rPr>
          <w:rFonts w:ascii="Arial" w:hAnsi="Arial" w:cs="Arial"/>
          <w:b/>
        </w:rPr>
        <w:t>4.8</w:t>
      </w:r>
      <w:r>
        <w:rPr>
          <w:rFonts w:ascii="Arial" w:hAnsi="Arial" w:cs="Arial"/>
        </w:rPr>
        <w:tab/>
      </w:r>
      <w:r w:rsidRPr="00717434">
        <w:rPr>
          <w:rFonts w:ascii="Arial" w:hAnsi="Arial" w:cs="Arial"/>
        </w:rPr>
        <w:t>Приемк</w:t>
      </w:r>
      <w:r>
        <w:rPr>
          <w:rFonts w:ascii="Arial" w:hAnsi="Arial" w:cs="Arial"/>
          <w:lang w:val="ru-RU"/>
        </w:rPr>
        <w:t>ой</w:t>
      </w:r>
      <w:r w:rsidRPr="00717434">
        <w:rPr>
          <w:rFonts w:ascii="Arial" w:hAnsi="Arial" w:cs="Arial"/>
        </w:rPr>
        <w:t xml:space="preserve"> удостоверяет</w:t>
      </w:r>
      <w:r>
        <w:rPr>
          <w:rFonts w:ascii="Arial" w:hAnsi="Arial" w:cs="Arial"/>
          <w:lang w:val="ru-RU"/>
        </w:rPr>
        <w:t>ся</w:t>
      </w:r>
      <w:r w:rsidRPr="00717434">
        <w:rPr>
          <w:rFonts w:ascii="Arial" w:hAnsi="Arial" w:cs="Arial"/>
        </w:rPr>
        <w:t xml:space="preserve"> соответствие </w:t>
      </w:r>
      <w:r>
        <w:rPr>
          <w:rFonts w:ascii="Arial" w:hAnsi="Arial" w:cs="Arial"/>
          <w:lang w:val="ru-RU"/>
        </w:rPr>
        <w:t xml:space="preserve">исполнения </w:t>
      </w:r>
      <w:r w:rsidRPr="00717434">
        <w:rPr>
          <w:rFonts w:ascii="Arial" w:hAnsi="Arial" w:cs="Arial"/>
        </w:rPr>
        <w:t>технико-экономической документации и действующим техническим предписаниям и выполнен</w:t>
      </w:r>
      <w:r>
        <w:rPr>
          <w:rFonts w:ascii="Arial" w:hAnsi="Arial" w:cs="Arial"/>
          <w:lang w:val="ru-RU"/>
        </w:rPr>
        <w:t>ы</w:t>
      </w:r>
      <w:r w:rsidRPr="00717434">
        <w:rPr>
          <w:rFonts w:ascii="Arial" w:hAnsi="Arial" w:cs="Arial"/>
        </w:rPr>
        <w:t xml:space="preserve"> услови</w:t>
      </w:r>
      <w:r>
        <w:rPr>
          <w:rFonts w:ascii="Arial" w:hAnsi="Arial" w:cs="Arial"/>
          <w:lang w:val="ru-RU"/>
        </w:rPr>
        <w:t>я</w:t>
      </w:r>
      <w:r w:rsidRPr="00717434">
        <w:rPr>
          <w:rFonts w:ascii="Arial" w:hAnsi="Arial" w:cs="Arial"/>
        </w:rPr>
        <w:t xml:space="preserve"> для ввода </w:t>
      </w:r>
      <w:r>
        <w:rPr>
          <w:rFonts w:ascii="Arial" w:hAnsi="Arial" w:cs="Arial"/>
          <w:lang w:val="ru-RU"/>
        </w:rPr>
        <w:t>принятого</w:t>
      </w:r>
      <w:r w:rsidRPr="00717434">
        <w:rPr>
          <w:rFonts w:ascii="Arial" w:hAnsi="Arial" w:cs="Arial"/>
        </w:rPr>
        <w:t xml:space="preserve"> объекта в эксплуатацию.</w:t>
      </w:r>
    </w:p>
    <w:p w14:paraId="376647F2" w14:textId="77777777" w:rsidR="0047420B" w:rsidRDefault="0047420B" w:rsidP="00A7275A">
      <w:pPr>
        <w:pStyle w:val="a4"/>
        <w:shd w:val="clear" w:color="auto" w:fill="auto"/>
        <w:tabs>
          <w:tab w:val="left" w:pos="709"/>
        </w:tabs>
        <w:spacing w:line="240" w:lineRule="auto"/>
        <w:ind w:firstLine="0"/>
        <w:jc w:val="both"/>
        <w:rPr>
          <w:rFonts w:ascii="Arial" w:hAnsi="Arial" w:cs="Arial"/>
        </w:rPr>
      </w:pPr>
    </w:p>
    <w:p w14:paraId="64433651" w14:textId="5AFDA638" w:rsidR="00CA6176" w:rsidRDefault="00717434" w:rsidP="00A7275A">
      <w:pPr>
        <w:pStyle w:val="a4"/>
        <w:shd w:val="clear" w:color="auto" w:fill="auto"/>
        <w:tabs>
          <w:tab w:val="left" w:pos="709"/>
        </w:tabs>
        <w:spacing w:line="240" w:lineRule="auto"/>
        <w:ind w:firstLine="0"/>
        <w:jc w:val="both"/>
        <w:rPr>
          <w:rFonts w:ascii="Arial" w:hAnsi="Arial" w:cs="Arial"/>
        </w:rPr>
      </w:pPr>
      <w:r w:rsidRPr="00717434">
        <w:rPr>
          <w:rFonts w:ascii="Arial" w:hAnsi="Arial" w:cs="Arial"/>
          <w:b/>
        </w:rPr>
        <w:t>4.9</w:t>
      </w:r>
      <w:r>
        <w:rPr>
          <w:rFonts w:ascii="Arial" w:hAnsi="Arial" w:cs="Arial"/>
        </w:rPr>
        <w:tab/>
      </w:r>
      <w:r w:rsidRPr="00717434">
        <w:rPr>
          <w:rFonts w:ascii="Arial" w:hAnsi="Arial" w:cs="Arial"/>
        </w:rPr>
        <w:t>Прием</w:t>
      </w:r>
      <w:r>
        <w:rPr>
          <w:rFonts w:ascii="Arial" w:hAnsi="Arial" w:cs="Arial"/>
          <w:lang w:val="ru-RU"/>
        </w:rPr>
        <w:t>ка</w:t>
      </w:r>
      <w:r w:rsidRPr="00717434">
        <w:rPr>
          <w:rFonts w:ascii="Arial" w:hAnsi="Arial" w:cs="Arial"/>
        </w:rPr>
        <w:t xml:space="preserve"> работ и услуг по содержанию</w:t>
      </w:r>
      <w:r>
        <w:rPr>
          <w:rFonts w:ascii="Arial" w:hAnsi="Arial" w:cs="Arial"/>
          <w:lang w:val="ru-RU"/>
        </w:rPr>
        <w:t xml:space="preserve"> автомобильных</w:t>
      </w:r>
      <w:r w:rsidRPr="00717434">
        <w:rPr>
          <w:rFonts w:ascii="Arial" w:hAnsi="Arial" w:cs="Arial"/>
        </w:rPr>
        <w:t xml:space="preserve"> дорог общего пользования, предусмотренных в таблице 1 и таблице 2 настоящего Кодекса, может осуществляться как </w:t>
      </w:r>
      <w:r w:rsidR="002F18DD">
        <w:rPr>
          <w:rFonts w:ascii="Arial" w:hAnsi="Arial" w:cs="Arial"/>
          <w:lang w:val="ru-RU"/>
        </w:rPr>
        <w:t>для</w:t>
      </w:r>
      <w:r w:rsidRPr="00717434">
        <w:rPr>
          <w:rFonts w:ascii="Arial" w:hAnsi="Arial" w:cs="Arial"/>
        </w:rPr>
        <w:t xml:space="preserve"> работ и услуг по содержанию дорог, выполн</w:t>
      </w:r>
      <w:r w:rsidR="002F18DD">
        <w:rPr>
          <w:rFonts w:ascii="Arial" w:hAnsi="Arial" w:cs="Arial"/>
          <w:lang w:val="ru-RU"/>
        </w:rPr>
        <w:t>еных</w:t>
      </w:r>
      <w:r w:rsidRPr="00717434">
        <w:rPr>
          <w:rFonts w:ascii="Arial" w:hAnsi="Arial" w:cs="Arial"/>
        </w:rPr>
        <w:t xml:space="preserve"> хозяйствующими субъектами/</w:t>
      </w:r>
      <w:r w:rsidR="002F18DD">
        <w:rPr>
          <w:rFonts w:ascii="Arial" w:hAnsi="Arial" w:cs="Arial"/>
          <w:lang w:val="ru-RU"/>
        </w:rPr>
        <w:t xml:space="preserve"> </w:t>
      </w:r>
      <w:r w:rsidRPr="00717434">
        <w:rPr>
          <w:rFonts w:ascii="Arial" w:hAnsi="Arial" w:cs="Arial"/>
        </w:rPr>
        <w:t xml:space="preserve">исполнителями/подрядчиками (далее – исполнители), так и </w:t>
      </w:r>
      <w:r w:rsidR="002F18DD">
        <w:rPr>
          <w:rFonts w:ascii="Arial" w:hAnsi="Arial" w:cs="Arial"/>
          <w:lang w:val="ru-RU"/>
        </w:rPr>
        <w:t>для</w:t>
      </w:r>
      <w:r w:rsidRPr="00717434">
        <w:rPr>
          <w:rFonts w:ascii="Arial" w:hAnsi="Arial" w:cs="Arial"/>
        </w:rPr>
        <w:t xml:space="preserve"> работ и </w:t>
      </w:r>
      <w:r w:rsidR="002F18DD">
        <w:rPr>
          <w:rFonts w:ascii="Arial" w:hAnsi="Arial" w:cs="Arial"/>
          <w:lang w:val="ru-RU"/>
        </w:rPr>
        <w:t>услуг</w:t>
      </w:r>
      <w:r w:rsidRPr="00717434">
        <w:rPr>
          <w:rFonts w:ascii="Arial" w:hAnsi="Arial" w:cs="Arial"/>
        </w:rPr>
        <w:t>, выполн</w:t>
      </w:r>
      <w:r w:rsidR="002F18DD">
        <w:rPr>
          <w:rFonts w:ascii="Arial" w:hAnsi="Arial" w:cs="Arial"/>
          <w:lang w:val="ru-RU"/>
        </w:rPr>
        <w:t>ен</w:t>
      </w:r>
      <w:r w:rsidRPr="00717434">
        <w:rPr>
          <w:rFonts w:ascii="Arial" w:hAnsi="Arial" w:cs="Arial"/>
        </w:rPr>
        <w:t>ы</w:t>
      </w:r>
      <w:r w:rsidR="002F18DD">
        <w:rPr>
          <w:rFonts w:ascii="Arial" w:hAnsi="Arial" w:cs="Arial"/>
          <w:lang w:val="ru-RU"/>
        </w:rPr>
        <w:t>х</w:t>
      </w:r>
      <w:r w:rsidRPr="00717434">
        <w:rPr>
          <w:rFonts w:ascii="Arial" w:hAnsi="Arial" w:cs="Arial"/>
        </w:rPr>
        <w:t xml:space="preserve"> собственными силами.</w:t>
      </w:r>
    </w:p>
    <w:p w14:paraId="7FDE537C" w14:textId="4FDEAA3A" w:rsidR="00717434" w:rsidRDefault="00717434" w:rsidP="00A7275A">
      <w:pPr>
        <w:pStyle w:val="a4"/>
        <w:shd w:val="clear" w:color="auto" w:fill="auto"/>
        <w:tabs>
          <w:tab w:val="left" w:pos="709"/>
        </w:tabs>
        <w:spacing w:line="240" w:lineRule="auto"/>
        <w:ind w:firstLine="0"/>
        <w:jc w:val="both"/>
        <w:rPr>
          <w:rFonts w:ascii="Arial" w:hAnsi="Arial" w:cs="Arial"/>
        </w:rPr>
      </w:pPr>
    </w:p>
    <w:p w14:paraId="2C3564E3" w14:textId="57C86B28" w:rsidR="002F18DD" w:rsidRDefault="002F18DD" w:rsidP="00A7275A">
      <w:pPr>
        <w:pStyle w:val="a4"/>
        <w:shd w:val="clear" w:color="auto" w:fill="auto"/>
        <w:tabs>
          <w:tab w:val="left" w:pos="709"/>
        </w:tabs>
        <w:spacing w:line="240" w:lineRule="auto"/>
        <w:ind w:firstLine="0"/>
        <w:jc w:val="both"/>
        <w:rPr>
          <w:rFonts w:ascii="Arial" w:hAnsi="Arial" w:cs="Arial"/>
        </w:rPr>
      </w:pPr>
      <w:r w:rsidRPr="002F18DD">
        <w:rPr>
          <w:rFonts w:ascii="Arial" w:hAnsi="Arial" w:cs="Arial"/>
          <w:b/>
        </w:rPr>
        <w:t>4.10</w:t>
      </w:r>
      <w:r>
        <w:rPr>
          <w:rFonts w:ascii="Arial" w:hAnsi="Arial" w:cs="Arial"/>
        </w:rPr>
        <w:tab/>
      </w:r>
      <w:r w:rsidRPr="002F18DD">
        <w:rPr>
          <w:rFonts w:ascii="Arial" w:hAnsi="Arial" w:cs="Arial"/>
        </w:rPr>
        <w:t xml:space="preserve">Приемка работ и услуг по содержанию </w:t>
      </w:r>
      <w:r>
        <w:rPr>
          <w:rFonts w:ascii="Arial" w:hAnsi="Arial" w:cs="Arial"/>
          <w:lang w:val="ru-RU"/>
        </w:rPr>
        <w:t xml:space="preserve">автомобильных </w:t>
      </w:r>
      <w:r w:rsidRPr="002F18DD">
        <w:rPr>
          <w:rFonts w:ascii="Arial" w:hAnsi="Arial" w:cs="Arial"/>
        </w:rPr>
        <w:t>дорог общего пользования является составной частью системы качества строительства и представляет собой сложный процесс, посредством которого удостоверяется</w:t>
      </w:r>
      <w:r>
        <w:rPr>
          <w:rFonts w:ascii="Arial" w:hAnsi="Arial" w:cs="Arial"/>
          <w:lang w:val="ru-RU"/>
        </w:rPr>
        <w:t>,</w:t>
      </w:r>
      <w:r w:rsidRPr="002F18DD">
        <w:rPr>
          <w:rFonts w:ascii="Arial" w:hAnsi="Arial" w:cs="Arial"/>
        </w:rPr>
        <w:t xml:space="preserve"> в соответствии с законодательством</w:t>
      </w:r>
      <w:r>
        <w:rPr>
          <w:rFonts w:ascii="Arial" w:hAnsi="Arial" w:cs="Arial"/>
          <w:lang w:val="ru-RU"/>
        </w:rPr>
        <w:t>,</w:t>
      </w:r>
      <w:r w:rsidRPr="002F18DD">
        <w:rPr>
          <w:rFonts w:ascii="Arial" w:hAnsi="Arial" w:cs="Arial"/>
        </w:rPr>
        <w:t xml:space="preserve"> завершение </w:t>
      </w:r>
      <w:r>
        <w:rPr>
          <w:rFonts w:ascii="Arial" w:hAnsi="Arial" w:cs="Arial"/>
          <w:lang w:val="ru-RU"/>
        </w:rPr>
        <w:t>договорных</w:t>
      </w:r>
      <w:r w:rsidRPr="002F18DD">
        <w:rPr>
          <w:rFonts w:ascii="Arial" w:hAnsi="Arial" w:cs="Arial"/>
        </w:rPr>
        <w:t xml:space="preserve"> работ на основе их непосредственного осмотра и в соответствии с документ</w:t>
      </w:r>
      <w:r w:rsidR="003E3CDC">
        <w:rPr>
          <w:rFonts w:ascii="Arial" w:hAnsi="Arial" w:cs="Arial"/>
          <w:lang w:val="ru-RU"/>
        </w:rPr>
        <w:t>ами</w:t>
      </w:r>
      <w:r w:rsidRPr="002F18DD">
        <w:rPr>
          <w:rFonts w:ascii="Arial" w:hAnsi="Arial" w:cs="Arial"/>
        </w:rPr>
        <w:t>, содержащи</w:t>
      </w:r>
      <w:r w:rsidR="003E3CDC">
        <w:rPr>
          <w:rFonts w:ascii="Arial" w:hAnsi="Arial" w:cs="Arial"/>
          <w:lang w:val="ru-RU"/>
        </w:rPr>
        <w:t>ми</w:t>
      </w:r>
      <w:r w:rsidRPr="002F18DD">
        <w:rPr>
          <w:rFonts w:ascii="Arial" w:hAnsi="Arial" w:cs="Arial"/>
        </w:rPr>
        <w:t>ся в техническ</w:t>
      </w:r>
      <w:r w:rsidR="003E3CDC">
        <w:rPr>
          <w:rFonts w:ascii="Arial" w:hAnsi="Arial" w:cs="Arial"/>
          <w:lang w:val="ru-RU"/>
        </w:rPr>
        <w:t>им</w:t>
      </w:r>
      <w:r w:rsidRPr="002F18DD">
        <w:rPr>
          <w:rFonts w:ascii="Arial" w:hAnsi="Arial" w:cs="Arial"/>
        </w:rPr>
        <w:t xml:space="preserve"> </w:t>
      </w:r>
      <w:r w:rsidR="003E3CDC">
        <w:rPr>
          <w:rFonts w:ascii="Arial" w:hAnsi="Arial" w:cs="Arial"/>
          <w:lang w:val="ru-RU"/>
        </w:rPr>
        <w:t>паспортом</w:t>
      </w:r>
      <w:r w:rsidRPr="002F18DD">
        <w:rPr>
          <w:rFonts w:ascii="Arial" w:hAnsi="Arial" w:cs="Arial"/>
        </w:rPr>
        <w:t xml:space="preserve"> строительных работ.</w:t>
      </w:r>
    </w:p>
    <w:p w14:paraId="2C5151D4" w14:textId="108F323F" w:rsidR="002F18DD" w:rsidRDefault="002F18DD" w:rsidP="00A7275A">
      <w:pPr>
        <w:pStyle w:val="a4"/>
        <w:shd w:val="clear" w:color="auto" w:fill="auto"/>
        <w:tabs>
          <w:tab w:val="left" w:pos="709"/>
        </w:tabs>
        <w:spacing w:line="240" w:lineRule="auto"/>
        <w:ind w:firstLine="0"/>
        <w:jc w:val="both"/>
        <w:rPr>
          <w:rFonts w:ascii="Arial" w:hAnsi="Arial" w:cs="Arial"/>
        </w:rPr>
      </w:pPr>
    </w:p>
    <w:p w14:paraId="60874991" w14:textId="77777777" w:rsidR="00CA094D" w:rsidRDefault="00CA094D" w:rsidP="00A7275A">
      <w:pPr>
        <w:pStyle w:val="a4"/>
        <w:shd w:val="clear" w:color="auto" w:fill="auto"/>
        <w:tabs>
          <w:tab w:val="left" w:pos="709"/>
        </w:tabs>
        <w:spacing w:line="240" w:lineRule="auto"/>
        <w:ind w:firstLine="0"/>
        <w:jc w:val="both"/>
        <w:rPr>
          <w:rFonts w:ascii="Arial" w:hAnsi="Arial" w:cs="Arial"/>
        </w:rPr>
      </w:pPr>
    </w:p>
    <w:p w14:paraId="5C770DFF" w14:textId="65C24C57" w:rsidR="002F18DD" w:rsidRPr="003E3CDC" w:rsidRDefault="003E3CDC" w:rsidP="00A7275A">
      <w:pPr>
        <w:pStyle w:val="a4"/>
        <w:shd w:val="clear" w:color="auto" w:fill="auto"/>
        <w:tabs>
          <w:tab w:val="left" w:pos="709"/>
        </w:tabs>
        <w:spacing w:line="240" w:lineRule="auto"/>
        <w:ind w:firstLine="0"/>
        <w:jc w:val="both"/>
        <w:rPr>
          <w:rFonts w:ascii="Arial" w:hAnsi="Arial" w:cs="Arial"/>
          <w:b/>
        </w:rPr>
      </w:pPr>
      <w:r w:rsidRPr="003E3CDC">
        <w:rPr>
          <w:rFonts w:ascii="Arial" w:hAnsi="Arial" w:cs="Arial"/>
          <w:b/>
        </w:rPr>
        <w:lastRenderedPageBreak/>
        <w:t>4.11</w:t>
      </w:r>
      <w:r>
        <w:rPr>
          <w:rFonts w:ascii="Arial" w:hAnsi="Arial" w:cs="Arial"/>
        </w:rPr>
        <w:tab/>
      </w:r>
      <w:r w:rsidRPr="003E3CDC">
        <w:rPr>
          <w:rFonts w:ascii="Arial" w:hAnsi="Arial" w:cs="Arial"/>
        </w:rPr>
        <w:t>Прием</w:t>
      </w:r>
      <w:r>
        <w:rPr>
          <w:rFonts w:ascii="Arial" w:hAnsi="Arial" w:cs="Arial"/>
          <w:lang w:val="ru-RU"/>
        </w:rPr>
        <w:t>ка</w:t>
      </w:r>
      <w:r w:rsidRPr="003E3CDC">
        <w:rPr>
          <w:rFonts w:ascii="Arial" w:hAnsi="Arial" w:cs="Arial"/>
        </w:rPr>
        <w:t xml:space="preserve"> работ и услуг по содержанию дорог общего пользования осуществляется Инвестором и осуществляется в один этап или в два этапа, в зависимости от обстоятельств, следующим образом:</w:t>
      </w:r>
    </w:p>
    <w:p w14:paraId="46820C6D" w14:textId="77777777" w:rsidR="002F18DD" w:rsidRDefault="002F18DD" w:rsidP="00A7275A">
      <w:pPr>
        <w:pStyle w:val="a4"/>
        <w:shd w:val="clear" w:color="auto" w:fill="auto"/>
        <w:tabs>
          <w:tab w:val="left" w:pos="709"/>
        </w:tabs>
        <w:spacing w:line="240" w:lineRule="auto"/>
        <w:ind w:firstLine="0"/>
        <w:jc w:val="both"/>
        <w:rPr>
          <w:rFonts w:ascii="Arial" w:hAnsi="Arial" w:cs="Arial"/>
        </w:rPr>
      </w:pPr>
    </w:p>
    <w:p w14:paraId="1DBCDB65" w14:textId="6BAE5EAD" w:rsidR="00717434" w:rsidRDefault="003E3CDC" w:rsidP="00A7275A">
      <w:pPr>
        <w:pStyle w:val="a4"/>
        <w:shd w:val="clear" w:color="auto" w:fill="auto"/>
        <w:tabs>
          <w:tab w:val="left" w:pos="709"/>
        </w:tabs>
        <w:spacing w:line="240" w:lineRule="auto"/>
        <w:ind w:firstLine="0"/>
        <w:jc w:val="both"/>
        <w:rPr>
          <w:rFonts w:ascii="Arial" w:hAnsi="Arial" w:cs="Arial"/>
        </w:rPr>
      </w:pPr>
      <w:r w:rsidRPr="003E3CDC">
        <w:rPr>
          <w:rFonts w:ascii="Arial" w:hAnsi="Arial" w:cs="Arial"/>
        </w:rPr>
        <w:t>а)</w:t>
      </w:r>
      <w:r>
        <w:rPr>
          <w:rFonts w:ascii="Arial" w:hAnsi="Arial" w:cs="Arial"/>
        </w:rPr>
        <w:tab/>
      </w:r>
      <w:r w:rsidRPr="003E3CDC">
        <w:rPr>
          <w:rFonts w:ascii="Arial" w:hAnsi="Arial" w:cs="Arial"/>
          <w:b/>
        </w:rPr>
        <w:t>в один этап</w:t>
      </w:r>
      <w:r w:rsidRPr="003E3CDC">
        <w:rPr>
          <w:rFonts w:ascii="Arial" w:hAnsi="Arial" w:cs="Arial"/>
        </w:rPr>
        <w:t xml:space="preserve"> - одн</w:t>
      </w:r>
      <w:r>
        <w:rPr>
          <w:rFonts w:ascii="Arial" w:hAnsi="Arial" w:cs="Arial"/>
          <w:lang w:val="ru-RU"/>
        </w:rPr>
        <w:t>о</w:t>
      </w:r>
      <w:r w:rsidRPr="003E3CDC">
        <w:rPr>
          <w:rFonts w:ascii="Arial" w:hAnsi="Arial" w:cs="Arial"/>
        </w:rPr>
        <w:t>этап</w:t>
      </w:r>
      <w:r>
        <w:rPr>
          <w:rFonts w:ascii="Arial" w:hAnsi="Arial" w:cs="Arial"/>
          <w:lang w:val="ru-RU"/>
        </w:rPr>
        <w:t>но</w:t>
      </w:r>
      <w:r w:rsidRPr="003E3CDC">
        <w:rPr>
          <w:rFonts w:ascii="Arial" w:hAnsi="Arial" w:cs="Arial"/>
        </w:rPr>
        <w:t>, для работ и услуг</w:t>
      </w:r>
      <w:r>
        <w:rPr>
          <w:rFonts w:ascii="Arial" w:hAnsi="Arial" w:cs="Arial"/>
          <w:lang w:val="ru-RU"/>
        </w:rPr>
        <w:t xml:space="preserve"> по содержанию</w:t>
      </w:r>
      <w:r w:rsidRPr="003E3CDC">
        <w:rPr>
          <w:rFonts w:ascii="Arial" w:hAnsi="Arial" w:cs="Arial"/>
        </w:rPr>
        <w:t xml:space="preserve">, предусмотренных в таблице 1, выполняемых как Исполнителями, так и </w:t>
      </w:r>
      <w:r>
        <w:rPr>
          <w:rFonts w:ascii="Arial" w:hAnsi="Arial" w:cs="Arial"/>
          <w:lang w:val="ru-RU"/>
        </w:rPr>
        <w:t>собственными силами</w:t>
      </w:r>
      <w:r w:rsidRPr="003E3CDC">
        <w:rPr>
          <w:rFonts w:ascii="Arial" w:hAnsi="Arial" w:cs="Arial"/>
        </w:rPr>
        <w:t>, приемк</w:t>
      </w:r>
      <w:r>
        <w:rPr>
          <w:rFonts w:ascii="Arial" w:hAnsi="Arial" w:cs="Arial"/>
          <w:lang w:val="ru-RU"/>
        </w:rPr>
        <w:t>ой</w:t>
      </w:r>
      <w:r w:rsidRPr="003E3CDC">
        <w:rPr>
          <w:rFonts w:ascii="Arial" w:hAnsi="Arial" w:cs="Arial"/>
        </w:rPr>
        <w:t xml:space="preserve"> по окончании работ. Работы и услуги, представленные в таблице 2, также могут быть </w:t>
      </w:r>
      <w:r>
        <w:rPr>
          <w:rFonts w:ascii="Arial" w:hAnsi="Arial" w:cs="Arial"/>
          <w:lang w:val="ru-RU"/>
        </w:rPr>
        <w:t>приняты</w:t>
      </w:r>
      <w:r w:rsidRPr="003E3CDC">
        <w:rPr>
          <w:rFonts w:ascii="Arial" w:hAnsi="Arial" w:cs="Arial"/>
        </w:rPr>
        <w:t xml:space="preserve"> в одн</w:t>
      </w:r>
      <w:r>
        <w:rPr>
          <w:rFonts w:ascii="Arial" w:hAnsi="Arial" w:cs="Arial"/>
          <w:lang w:val="ru-RU"/>
        </w:rPr>
        <w:t>о</w:t>
      </w:r>
      <w:r w:rsidRPr="003E3CDC">
        <w:rPr>
          <w:rFonts w:ascii="Arial" w:hAnsi="Arial" w:cs="Arial"/>
        </w:rPr>
        <w:t>этап</w:t>
      </w:r>
      <w:r>
        <w:rPr>
          <w:rFonts w:ascii="Arial" w:hAnsi="Arial" w:cs="Arial"/>
          <w:lang w:val="ru-RU"/>
        </w:rPr>
        <w:t>но</w:t>
      </w:r>
      <w:r w:rsidRPr="003E3CDC">
        <w:rPr>
          <w:rFonts w:ascii="Arial" w:hAnsi="Arial" w:cs="Arial"/>
        </w:rPr>
        <w:t>, если они выполняются собственными силами.</w:t>
      </w:r>
    </w:p>
    <w:p w14:paraId="2F1A658D" w14:textId="2CBE2873" w:rsidR="003E3CDC" w:rsidRPr="003E3CDC" w:rsidRDefault="003E3CDC" w:rsidP="003E3CDC">
      <w:pPr>
        <w:pStyle w:val="a4"/>
        <w:shd w:val="clear" w:color="auto" w:fill="auto"/>
        <w:tabs>
          <w:tab w:val="left" w:pos="709"/>
        </w:tabs>
        <w:spacing w:line="240" w:lineRule="auto"/>
        <w:ind w:firstLine="0"/>
        <w:jc w:val="both"/>
        <w:rPr>
          <w:rFonts w:ascii="Arial" w:hAnsi="Arial" w:cs="Arial"/>
        </w:rPr>
      </w:pPr>
      <w:r w:rsidRPr="00BE1892">
        <w:rPr>
          <w:rFonts w:ascii="Arial" w:hAnsi="Arial" w:cs="Arial"/>
        </w:rPr>
        <w:t>b</w:t>
      </w:r>
      <w:r w:rsidRPr="003E3CDC">
        <w:rPr>
          <w:rFonts w:ascii="Arial" w:hAnsi="Arial" w:cs="Arial"/>
        </w:rPr>
        <w:t>)</w:t>
      </w:r>
      <w:r>
        <w:rPr>
          <w:rFonts w:ascii="Arial" w:hAnsi="Arial" w:cs="Arial"/>
        </w:rPr>
        <w:tab/>
      </w:r>
      <w:r w:rsidRPr="003E3CDC">
        <w:rPr>
          <w:rFonts w:ascii="Arial" w:hAnsi="Arial" w:cs="Arial"/>
        </w:rPr>
        <w:t xml:space="preserve">в два этапа - для работ и услуг по </w:t>
      </w:r>
      <w:r>
        <w:rPr>
          <w:rFonts w:ascii="Arial" w:hAnsi="Arial" w:cs="Arial"/>
          <w:lang w:val="ru-RU"/>
        </w:rPr>
        <w:t>содержанию</w:t>
      </w:r>
      <w:r w:rsidRPr="003E3CDC">
        <w:rPr>
          <w:rFonts w:ascii="Arial" w:hAnsi="Arial" w:cs="Arial"/>
        </w:rPr>
        <w:t xml:space="preserve">, предусмотренных </w:t>
      </w:r>
      <w:r>
        <w:rPr>
          <w:rFonts w:ascii="Arial" w:hAnsi="Arial" w:cs="Arial"/>
          <w:lang w:val="ru-RU"/>
        </w:rPr>
        <w:t xml:space="preserve">в </w:t>
      </w:r>
      <w:r w:rsidRPr="003E3CDC">
        <w:rPr>
          <w:rFonts w:ascii="Arial" w:hAnsi="Arial" w:cs="Arial"/>
        </w:rPr>
        <w:t>таблице 2, выполняемых Исполнителями, путем:</w:t>
      </w:r>
    </w:p>
    <w:p w14:paraId="22B69EF4" w14:textId="315D485E" w:rsidR="003E3CDC" w:rsidRPr="003E3CDC" w:rsidRDefault="003E3CDC" w:rsidP="003E3CDC">
      <w:pPr>
        <w:pStyle w:val="a4"/>
        <w:shd w:val="clear" w:color="auto" w:fill="auto"/>
        <w:tabs>
          <w:tab w:val="left" w:pos="709"/>
        </w:tabs>
        <w:spacing w:line="240" w:lineRule="auto"/>
        <w:ind w:firstLine="0"/>
        <w:jc w:val="both"/>
        <w:rPr>
          <w:rFonts w:ascii="Arial" w:hAnsi="Arial" w:cs="Arial"/>
        </w:rPr>
      </w:pPr>
      <w:r w:rsidRPr="003E3CDC">
        <w:rPr>
          <w:rFonts w:ascii="Arial" w:hAnsi="Arial" w:cs="Arial"/>
        </w:rPr>
        <w:t>1</w:t>
      </w:r>
      <w:r>
        <w:rPr>
          <w:rFonts w:ascii="Arial" w:hAnsi="Arial" w:cs="Arial"/>
        </w:rPr>
        <w:tab/>
      </w:r>
      <w:r w:rsidRPr="003E3CDC">
        <w:rPr>
          <w:rFonts w:ascii="Arial" w:hAnsi="Arial" w:cs="Arial"/>
        </w:rPr>
        <w:t>прием</w:t>
      </w:r>
      <w:r>
        <w:rPr>
          <w:rFonts w:ascii="Arial" w:hAnsi="Arial" w:cs="Arial"/>
          <w:lang w:val="ru-RU"/>
        </w:rPr>
        <w:t>ки</w:t>
      </w:r>
      <w:r w:rsidRPr="003E3CDC">
        <w:rPr>
          <w:rFonts w:ascii="Arial" w:hAnsi="Arial" w:cs="Arial"/>
        </w:rPr>
        <w:t xml:space="preserve"> по окончании работ;</w:t>
      </w:r>
    </w:p>
    <w:p w14:paraId="41585AE4" w14:textId="78B649FF" w:rsidR="00717434" w:rsidRDefault="003E3CDC" w:rsidP="003E3CDC">
      <w:pPr>
        <w:pStyle w:val="a4"/>
        <w:shd w:val="clear" w:color="auto" w:fill="auto"/>
        <w:tabs>
          <w:tab w:val="left" w:pos="709"/>
        </w:tabs>
        <w:spacing w:line="240" w:lineRule="auto"/>
        <w:ind w:firstLine="0"/>
        <w:jc w:val="both"/>
        <w:rPr>
          <w:rFonts w:ascii="Arial" w:hAnsi="Arial" w:cs="Arial"/>
        </w:rPr>
      </w:pPr>
      <w:r w:rsidRPr="003E3CDC">
        <w:rPr>
          <w:rFonts w:ascii="Arial" w:hAnsi="Arial" w:cs="Arial"/>
        </w:rPr>
        <w:t>2</w:t>
      </w:r>
      <w:r>
        <w:rPr>
          <w:rFonts w:ascii="Arial" w:hAnsi="Arial" w:cs="Arial"/>
        </w:rPr>
        <w:tab/>
      </w:r>
      <w:r w:rsidRPr="003E3CDC">
        <w:rPr>
          <w:rFonts w:ascii="Arial" w:hAnsi="Arial" w:cs="Arial"/>
        </w:rPr>
        <w:t xml:space="preserve">окончательной </w:t>
      </w:r>
      <w:r>
        <w:rPr>
          <w:rFonts w:ascii="Arial" w:hAnsi="Arial" w:cs="Arial"/>
          <w:lang w:val="ru-RU"/>
        </w:rPr>
        <w:t>приемки</w:t>
      </w:r>
      <w:r w:rsidRPr="003E3CDC">
        <w:rPr>
          <w:rFonts w:ascii="Arial" w:hAnsi="Arial" w:cs="Arial"/>
        </w:rPr>
        <w:t>, по истечении гарантийного срока.</w:t>
      </w:r>
    </w:p>
    <w:p w14:paraId="02DDB7F4" w14:textId="0EE6B6CD" w:rsidR="003E3CDC" w:rsidRDefault="003E3CDC" w:rsidP="00A7275A">
      <w:pPr>
        <w:pStyle w:val="a4"/>
        <w:shd w:val="clear" w:color="auto" w:fill="auto"/>
        <w:tabs>
          <w:tab w:val="left" w:pos="709"/>
        </w:tabs>
        <w:spacing w:line="240" w:lineRule="auto"/>
        <w:ind w:firstLine="0"/>
        <w:jc w:val="both"/>
        <w:rPr>
          <w:rFonts w:ascii="Arial" w:hAnsi="Arial" w:cs="Arial"/>
        </w:rPr>
      </w:pPr>
    </w:p>
    <w:p w14:paraId="43FFA1EE" w14:textId="54BBAE91" w:rsidR="003E3CDC" w:rsidRDefault="003E3CDC" w:rsidP="00A7275A">
      <w:pPr>
        <w:pStyle w:val="a4"/>
        <w:shd w:val="clear" w:color="auto" w:fill="auto"/>
        <w:tabs>
          <w:tab w:val="left" w:pos="709"/>
        </w:tabs>
        <w:spacing w:line="240" w:lineRule="auto"/>
        <w:ind w:firstLine="0"/>
        <w:jc w:val="both"/>
        <w:rPr>
          <w:rFonts w:ascii="Arial" w:hAnsi="Arial" w:cs="Arial"/>
        </w:rPr>
      </w:pPr>
      <w:r w:rsidRPr="003E3CDC">
        <w:rPr>
          <w:rFonts w:ascii="Arial" w:hAnsi="Arial" w:cs="Arial"/>
          <w:b/>
        </w:rPr>
        <w:t>4.12</w:t>
      </w:r>
      <w:r>
        <w:rPr>
          <w:rFonts w:ascii="Arial" w:hAnsi="Arial" w:cs="Arial"/>
        </w:rPr>
        <w:tab/>
      </w:r>
      <w:r w:rsidRPr="003E3CDC">
        <w:rPr>
          <w:rFonts w:ascii="Arial" w:hAnsi="Arial" w:cs="Arial"/>
        </w:rPr>
        <w:t>Прием</w:t>
      </w:r>
      <w:r>
        <w:rPr>
          <w:rFonts w:ascii="Arial" w:hAnsi="Arial" w:cs="Arial"/>
          <w:lang w:val="ru-RU"/>
        </w:rPr>
        <w:t>ка</w:t>
      </w:r>
      <w:r w:rsidRPr="003E3CDC">
        <w:rPr>
          <w:rFonts w:ascii="Arial" w:hAnsi="Arial" w:cs="Arial"/>
        </w:rPr>
        <w:t xml:space="preserve"> может быть </w:t>
      </w:r>
      <w:r w:rsidR="002B0588">
        <w:rPr>
          <w:rFonts w:ascii="Arial" w:hAnsi="Arial" w:cs="Arial"/>
          <w:lang w:val="ru-RU"/>
        </w:rPr>
        <w:t>осуществлена</w:t>
      </w:r>
      <w:r w:rsidRPr="003E3CDC">
        <w:rPr>
          <w:rFonts w:ascii="Arial" w:hAnsi="Arial" w:cs="Arial"/>
        </w:rPr>
        <w:t xml:space="preserve"> или отклонен</w:t>
      </w:r>
      <w:r w:rsidR="002B0588">
        <w:rPr>
          <w:rFonts w:ascii="Arial" w:hAnsi="Arial" w:cs="Arial"/>
          <w:lang w:val="ru-RU"/>
        </w:rPr>
        <w:t>а</w:t>
      </w:r>
      <w:r w:rsidRPr="003E3CDC">
        <w:rPr>
          <w:rFonts w:ascii="Arial" w:hAnsi="Arial" w:cs="Arial"/>
        </w:rPr>
        <w:t xml:space="preserve"> с указанием причин.</w:t>
      </w:r>
    </w:p>
    <w:p w14:paraId="691418F9" w14:textId="430F02AA" w:rsidR="003E3CDC" w:rsidRDefault="003E3CDC" w:rsidP="00A7275A">
      <w:pPr>
        <w:pStyle w:val="a4"/>
        <w:shd w:val="clear" w:color="auto" w:fill="auto"/>
        <w:tabs>
          <w:tab w:val="left" w:pos="709"/>
        </w:tabs>
        <w:spacing w:line="240" w:lineRule="auto"/>
        <w:ind w:firstLine="0"/>
        <w:jc w:val="both"/>
        <w:rPr>
          <w:rFonts w:ascii="Arial" w:hAnsi="Arial" w:cs="Arial"/>
        </w:rPr>
      </w:pPr>
    </w:p>
    <w:p w14:paraId="31E6176A" w14:textId="61B0C025" w:rsidR="003E3CDC" w:rsidRDefault="002B0588" w:rsidP="00A7275A">
      <w:pPr>
        <w:pStyle w:val="a4"/>
        <w:shd w:val="clear" w:color="auto" w:fill="auto"/>
        <w:tabs>
          <w:tab w:val="left" w:pos="709"/>
        </w:tabs>
        <w:spacing w:line="240" w:lineRule="auto"/>
        <w:ind w:firstLine="0"/>
        <w:jc w:val="both"/>
        <w:rPr>
          <w:rFonts w:ascii="Arial" w:hAnsi="Arial" w:cs="Arial"/>
        </w:rPr>
      </w:pPr>
      <w:r w:rsidRPr="002B0588">
        <w:rPr>
          <w:rFonts w:ascii="Arial" w:hAnsi="Arial" w:cs="Arial"/>
          <w:b/>
        </w:rPr>
        <w:t>4.13</w:t>
      </w:r>
      <w:r>
        <w:rPr>
          <w:rFonts w:ascii="Arial" w:hAnsi="Arial" w:cs="Arial"/>
        </w:rPr>
        <w:tab/>
      </w:r>
      <w:r w:rsidRPr="002B0588">
        <w:rPr>
          <w:rFonts w:ascii="Arial" w:hAnsi="Arial" w:cs="Arial"/>
        </w:rPr>
        <w:t>Прием</w:t>
      </w:r>
      <w:r>
        <w:rPr>
          <w:rFonts w:ascii="Arial" w:hAnsi="Arial" w:cs="Arial"/>
          <w:lang w:val="ru-RU"/>
        </w:rPr>
        <w:t>ка</w:t>
      </w:r>
      <w:r w:rsidRPr="002B0588">
        <w:rPr>
          <w:rFonts w:ascii="Arial" w:hAnsi="Arial" w:cs="Arial"/>
        </w:rPr>
        <w:t xml:space="preserve"> по окончании работ и, соответственно, окончательн</w:t>
      </w:r>
      <w:r>
        <w:rPr>
          <w:rFonts w:ascii="Arial" w:hAnsi="Arial" w:cs="Arial"/>
          <w:lang w:val="ru-RU"/>
        </w:rPr>
        <w:t>ая</w:t>
      </w:r>
      <w:r w:rsidRPr="002B0588">
        <w:rPr>
          <w:rFonts w:ascii="Arial" w:hAnsi="Arial" w:cs="Arial"/>
        </w:rPr>
        <w:t xml:space="preserve"> прием</w:t>
      </w:r>
      <w:r>
        <w:rPr>
          <w:rFonts w:ascii="Arial" w:hAnsi="Arial" w:cs="Arial"/>
          <w:lang w:val="ru-RU"/>
        </w:rPr>
        <w:t>ка</w:t>
      </w:r>
      <w:r w:rsidRPr="002B0588">
        <w:rPr>
          <w:rFonts w:ascii="Arial" w:hAnsi="Arial" w:cs="Arial"/>
        </w:rPr>
        <w:t xml:space="preserve"> может осуществляться также для частей/объектов/участков </w:t>
      </w:r>
      <w:r>
        <w:rPr>
          <w:rFonts w:ascii="Arial" w:hAnsi="Arial" w:cs="Arial"/>
          <w:lang w:val="ru-RU"/>
        </w:rPr>
        <w:t>договорных</w:t>
      </w:r>
      <w:r w:rsidRPr="002B0588">
        <w:rPr>
          <w:rFonts w:ascii="Arial" w:hAnsi="Arial" w:cs="Arial"/>
        </w:rPr>
        <w:t xml:space="preserve"> работ, </w:t>
      </w:r>
      <w:r>
        <w:rPr>
          <w:rFonts w:ascii="Arial" w:hAnsi="Arial" w:cs="Arial"/>
          <w:lang w:val="ru-RU"/>
        </w:rPr>
        <w:t>с соблюдением</w:t>
      </w:r>
      <w:r w:rsidRPr="002B0588">
        <w:rPr>
          <w:rFonts w:ascii="Arial" w:hAnsi="Arial" w:cs="Arial"/>
        </w:rPr>
        <w:t xml:space="preserve"> законодательства и настоящего Кодекса, если они </w:t>
      </w:r>
      <w:r>
        <w:rPr>
          <w:rFonts w:ascii="Arial" w:hAnsi="Arial" w:cs="Arial"/>
          <w:lang w:val="ru-RU"/>
        </w:rPr>
        <w:t>отдельны</w:t>
      </w:r>
      <w:r w:rsidRPr="002B0588">
        <w:rPr>
          <w:rFonts w:ascii="Arial" w:hAnsi="Arial" w:cs="Arial"/>
        </w:rPr>
        <w:t xml:space="preserve">/независимы </w:t>
      </w:r>
      <w:r>
        <w:rPr>
          <w:rFonts w:ascii="Arial" w:hAnsi="Arial" w:cs="Arial"/>
          <w:lang w:val="ru-RU"/>
        </w:rPr>
        <w:t>с</w:t>
      </w:r>
      <w:r w:rsidRPr="002B0588">
        <w:rPr>
          <w:rFonts w:ascii="Arial" w:hAnsi="Arial" w:cs="Arial"/>
        </w:rPr>
        <w:t xml:space="preserve"> физической и функциональной точки зрения, </w:t>
      </w:r>
      <w:r>
        <w:rPr>
          <w:rFonts w:ascii="Arial" w:hAnsi="Arial" w:cs="Arial"/>
          <w:lang w:val="ru-RU"/>
        </w:rPr>
        <w:t>и</w:t>
      </w:r>
      <w:r w:rsidRPr="002B0588">
        <w:rPr>
          <w:rFonts w:ascii="Arial" w:hAnsi="Arial" w:cs="Arial"/>
        </w:rPr>
        <w:t xml:space="preserve"> если разделение на части/объекты/</w:t>
      </w:r>
      <w:r>
        <w:rPr>
          <w:rFonts w:ascii="Arial" w:hAnsi="Arial" w:cs="Arial"/>
          <w:lang w:val="ru-RU"/>
        </w:rPr>
        <w:t>участки</w:t>
      </w:r>
      <w:r w:rsidR="00C8371A" w:rsidRPr="002B0588">
        <w:rPr>
          <w:rFonts w:ascii="Arial" w:hAnsi="Arial" w:cs="Arial"/>
        </w:rPr>
        <w:t xml:space="preserve">, </w:t>
      </w:r>
      <w:r w:rsidR="00C8371A">
        <w:rPr>
          <w:rFonts w:ascii="Arial" w:hAnsi="Arial" w:cs="Arial"/>
          <w:lang w:val="ru-RU"/>
        </w:rPr>
        <w:t>как</w:t>
      </w:r>
      <w:r w:rsidR="00C8371A" w:rsidRPr="002B0588">
        <w:rPr>
          <w:rFonts w:ascii="Arial" w:hAnsi="Arial" w:cs="Arial"/>
        </w:rPr>
        <w:t xml:space="preserve"> физическо</w:t>
      </w:r>
      <w:r w:rsidR="00C8371A">
        <w:rPr>
          <w:rFonts w:ascii="Arial" w:hAnsi="Arial" w:cs="Arial"/>
          <w:lang w:val="ru-RU"/>
        </w:rPr>
        <w:t>е</w:t>
      </w:r>
      <w:r w:rsidR="00C8371A" w:rsidRPr="002B0588">
        <w:rPr>
          <w:rFonts w:ascii="Arial" w:hAnsi="Arial" w:cs="Arial"/>
        </w:rPr>
        <w:t xml:space="preserve">, </w:t>
      </w:r>
      <w:r w:rsidR="00C8371A">
        <w:rPr>
          <w:rFonts w:ascii="Arial" w:hAnsi="Arial" w:cs="Arial"/>
          <w:lang w:val="ru-RU"/>
        </w:rPr>
        <w:t>так</w:t>
      </w:r>
      <w:r w:rsidR="00C8371A" w:rsidRPr="002B0588">
        <w:rPr>
          <w:rFonts w:ascii="Arial" w:hAnsi="Arial" w:cs="Arial"/>
        </w:rPr>
        <w:t>и стоимостно</w:t>
      </w:r>
      <w:r w:rsidR="00C8371A">
        <w:rPr>
          <w:rFonts w:ascii="Arial" w:hAnsi="Arial" w:cs="Arial"/>
          <w:lang w:val="ru-RU"/>
        </w:rPr>
        <w:t>е,</w:t>
      </w:r>
      <w:r w:rsidR="00C8371A" w:rsidRPr="002B0588">
        <w:rPr>
          <w:rFonts w:ascii="Arial" w:hAnsi="Arial" w:cs="Arial"/>
        </w:rPr>
        <w:t xml:space="preserve"> </w:t>
      </w:r>
      <w:r w:rsidRPr="002B0588">
        <w:rPr>
          <w:rFonts w:ascii="Arial" w:hAnsi="Arial" w:cs="Arial"/>
        </w:rPr>
        <w:t>было указано в договоре на выполнение работ.</w:t>
      </w:r>
    </w:p>
    <w:p w14:paraId="01297F40" w14:textId="30036D94" w:rsidR="002B0588" w:rsidRDefault="002B0588" w:rsidP="00A7275A">
      <w:pPr>
        <w:pStyle w:val="a4"/>
        <w:shd w:val="clear" w:color="auto" w:fill="auto"/>
        <w:tabs>
          <w:tab w:val="left" w:pos="709"/>
        </w:tabs>
        <w:spacing w:line="240" w:lineRule="auto"/>
        <w:ind w:firstLine="0"/>
        <w:jc w:val="both"/>
        <w:rPr>
          <w:rFonts w:ascii="Arial" w:hAnsi="Arial" w:cs="Arial"/>
        </w:rPr>
      </w:pPr>
    </w:p>
    <w:p w14:paraId="0E8F8A81" w14:textId="12EE1160" w:rsidR="002B0588" w:rsidRDefault="00C8371A" w:rsidP="00A7275A">
      <w:pPr>
        <w:pStyle w:val="a4"/>
        <w:shd w:val="clear" w:color="auto" w:fill="auto"/>
        <w:tabs>
          <w:tab w:val="left" w:pos="709"/>
        </w:tabs>
        <w:spacing w:line="240" w:lineRule="auto"/>
        <w:ind w:firstLine="0"/>
        <w:jc w:val="both"/>
        <w:rPr>
          <w:rFonts w:ascii="Arial" w:hAnsi="Arial" w:cs="Arial"/>
        </w:rPr>
      </w:pPr>
      <w:r w:rsidRPr="00C8371A">
        <w:rPr>
          <w:rFonts w:ascii="Arial" w:hAnsi="Arial" w:cs="Arial"/>
          <w:b/>
        </w:rPr>
        <w:t>4.14</w:t>
      </w:r>
      <w:r>
        <w:rPr>
          <w:rFonts w:ascii="Arial" w:hAnsi="Arial" w:cs="Arial"/>
        </w:rPr>
        <w:tab/>
      </w:r>
      <w:r w:rsidRPr="00C8371A">
        <w:rPr>
          <w:rFonts w:ascii="Arial" w:hAnsi="Arial" w:cs="Arial"/>
        </w:rPr>
        <w:t>Совокупность работ или</w:t>
      </w:r>
      <w:r>
        <w:rPr>
          <w:rFonts w:ascii="Arial" w:hAnsi="Arial" w:cs="Arial"/>
          <w:lang w:val="ru-RU"/>
        </w:rPr>
        <w:t xml:space="preserve"> </w:t>
      </w:r>
      <w:r w:rsidRPr="00C8371A">
        <w:rPr>
          <w:rFonts w:ascii="Arial" w:hAnsi="Arial" w:cs="Arial"/>
        </w:rPr>
        <w:t xml:space="preserve">любая их часть, </w:t>
      </w:r>
      <w:r>
        <w:rPr>
          <w:rFonts w:ascii="Arial" w:hAnsi="Arial" w:cs="Arial"/>
          <w:lang w:val="ru-RU"/>
        </w:rPr>
        <w:t xml:space="preserve">окончание которых </w:t>
      </w:r>
      <w:r w:rsidRPr="00C8371A">
        <w:rPr>
          <w:rFonts w:ascii="Arial" w:hAnsi="Arial" w:cs="Arial"/>
        </w:rPr>
        <w:t>п</w:t>
      </w:r>
      <w:r>
        <w:rPr>
          <w:rFonts w:ascii="Arial" w:hAnsi="Arial" w:cs="Arial"/>
          <w:lang w:val="ru-RU"/>
        </w:rPr>
        <w:t>редусмотрено</w:t>
      </w:r>
      <w:r w:rsidRPr="00C8371A">
        <w:rPr>
          <w:rFonts w:ascii="Arial" w:hAnsi="Arial" w:cs="Arial"/>
        </w:rPr>
        <w:t xml:space="preserve"> в срок, установленный графиком </w:t>
      </w:r>
      <w:r>
        <w:rPr>
          <w:rFonts w:ascii="Arial" w:hAnsi="Arial" w:cs="Arial"/>
          <w:lang w:val="ru-RU"/>
        </w:rPr>
        <w:t>вы</w:t>
      </w:r>
      <w:r w:rsidRPr="00C8371A">
        <w:rPr>
          <w:rFonts w:ascii="Arial" w:hAnsi="Arial" w:cs="Arial"/>
        </w:rPr>
        <w:t>полнения договора, должн</w:t>
      </w:r>
      <w:r>
        <w:rPr>
          <w:rFonts w:ascii="Arial" w:hAnsi="Arial" w:cs="Arial"/>
          <w:lang w:val="ru-RU"/>
        </w:rPr>
        <w:t>ы</w:t>
      </w:r>
      <w:r w:rsidRPr="00C8371A">
        <w:rPr>
          <w:rFonts w:ascii="Arial" w:hAnsi="Arial" w:cs="Arial"/>
        </w:rPr>
        <w:t xml:space="preserve"> быть </w:t>
      </w:r>
      <w:r>
        <w:rPr>
          <w:rFonts w:ascii="Arial" w:hAnsi="Arial" w:cs="Arial"/>
          <w:lang w:val="ru-RU"/>
        </w:rPr>
        <w:t>окончены</w:t>
      </w:r>
      <w:r w:rsidRPr="00C8371A">
        <w:rPr>
          <w:rFonts w:ascii="Arial" w:hAnsi="Arial" w:cs="Arial"/>
        </w:rPr>
        <w:t xml:space="preserve"> </w:t>
      </w:r>
      <w:r w:rsidR="00D855ED">
        <w:rPr>
          <w:rFonts w:ascii="Arial" w:hAnsi="Arial" w:cs="Arial"/>
          <w:lang w:val="ru-RU"/>
        </w:rPr>
        <w:t>вовремя</w:t>
      </w:r>
      <w:r w:rsidRPr="00C8371A">
        <w:rPr>
          <w:rFonts w:ascii="Arial" w:hAnsi="Arial" w:cs="Arial"/>
        </w:rPr>
        <w:t xml:space="preserve">, </w:t>
      </w:r>
      <w:r w:rsidR="00D855ED">
        <w:rPr>
          <w:rFonts w:ascii="Arial" w:hAnsi="Arial" w:cs="Arial"/>
          <w:lang w:val="ru-RU"/>
        </w:rPr>
        <w:t xml:space="preserve">в срок </w:t>
      </w:r>
      <w:r w:rsidRPr="00C8371A">
        <w:rPr>
          <w:rFonts w:ascii="Arial" w:hAnsi="Arial" w:cs="Arial"/>
        </w:rPr>
        <w:t>согласованный сторонами, который исчисляется исполнителем от дат</w:t>
      </w:r>
      <w:r w:rsidR="00D855ED">
        <w:rPr>
          <w:rFonts w:ascii="Arial" w:hAnsi="Arial" w:cs="Arial"/>
          <w:lang w:val="ru-RU"/>
        </w:rPr>
        <w:t>ы</w:t>
      </w:r>
      <w:r w:rsidRPr="00C8371A">
        <w:rPr>
          <w:rFonts w:ascii="Arial" w:hAnsi="Arial" w:cs="Arial"/>
        </w:rPr>
        <w:t>, указанн</w:t>
      </w:r>
      <w:r w:rsidR="00D855ED">
        <w:rPr>
          <w:rFonts w:ascii="Arial" w:hAnsi="Arial" w:cs="Arial"/>
          <w:lang w:val="ru-RU"/>
        </w:rPr>
        <w:t>ой</w:t>
      </w:r>
      <w:r w:rsidRPr="00C8371A">
        <w:rPr>
          <w:rFonts w:ascii="Arial" w:hAnsi="Arial" w:cs="Arial"/>
        </w:rPr>
        <w:t xml:space="preserve"> в приказе о начале работ.</w:t>
      </w:r>
    </w:p>
    <w:p w14:paraId="17664BFB" w14:textId="4A7D8907" w:rsidR="002B0588" w:rsidRDefault="002B0588" w:rsidP="00A7275A">
      <w:pPr>
        <w:pStyle w:val="a4"/>
        <w:shd w:val="clear" w:color="auto" w:fill="auto"/>
        <w:tabs>
          <w:tab w:val="left" w:pos="709"/>
        </w:tabs>
        <w:spacing w:line="240" w:lineRule="auto"/>
        <w:ind w:firstLine="0"/>
        <w:jc w:val="both"/>
        <w:rPr>
          <w:rFonts w:ascii="Arial" w:hAnsi="Arial" w:cs="Arial"/>
        </w:rPr>
      </w:pPr>
    </w:p>
    <w:p w14:paraId="4CFEB383" w14:textId="059C276E" w:rsidR="002B0588" w:rsidRDefault="00D855ED" w:rsidP="00A7275A">
      <w:pPr>
        <w:pStyle w:val="a4"/>
        <w:shd w:val="clear" w:color="auto" w:fill="auto"/>
        <w:tabs>
          <w:tab w:val="left" w:pos="709"/>
        </w:tabs>
        <w:spacing w:line="240" w:lineRule="auto"/>
        <w:ind w:firstLine="0"/>
        <w:jc w:val="both"/>
        <w:rPr>
          <w:rFonts w:ascii="Arial" w:hAnsi="Arial" w:cs="Arial"/>
        </w:rPr>
      </w:pPr>
      <w:r w:rsidRPr="00D855ED">
        <w:rPr>
          <w:rFonts w:ascii="Arial" w:hAnsi="Arial" w:cs="Arial"/>
          <w:b/>
        </w:rPr>
        <w:t>4.15</w:t>
      </w:r>
      <w:r>
        <w:rPr>
          <w:rFonts w:ascii="Arial" w:hAnsi="Arial" w:cs="Arial"/>
        </w:rPr>
        <w:tab/>
      </w:r>
      <w:r w:rsidRPr="00D855ED">
        <w:rPr>
          <w:rFonts w:ascii="Arial" w:hAnsi="Arial" w:cs="Arial"/>
        </w:rPr>
        <w:t>Приемк</w:t>
      </w:r>
      <w:r>
        <w:rPr>
          <w:rFonts w:ascii="Arial" w:hAnsi="Arial" w:cs="Arial"/>
          <w:lang w:val="ru-RU"/>
        </w:rPr>
        <w:t>ой</w:t>
      </w:r>
      <w:r w:rsidRPr="00D855ED">
        <w:rPr>
          <w:rFonts w:ascii="Arial" w:hAnsi="Arial" w:cs="Arial"/>
        </w:rPr>
        <w:t xml:space="preserve"> удостоверяется выполнение исполнителем своих обязательств в соответствии с положениями договора </w:t>
      </w:r>
      <w:r>
        <w:rPr>
          <w:rFonts w:ascii="Arial" w:hAnsi="Arial" w:cs="Arial"/>
          <w:lang w:val="ru-RU"/>
        </w:rPr>
        <w:t>на выполнение работ</w:t>
      </w:r>
      <w:r w:rsidRPr="00D855ED">
        <w:rPr>
          <w:rFonts w:ascii="Arial" w:hAnsi="Arial" w:cs="Arial"/>
        </w:rPr>
        <w:t xml:space="preserve">, требованиями однофазной технической документации, спецификаций и специализированных </w:t>
      </w:r>
      <w:r>
        <w:rPr>
          <w:rFonts w:ascii="Arial" w:hAnsi="Arial" w:cs="Arial"/>
          <w:lang w:val="ru-RU"/>
        </w:rPr>
        <w:t>нормативов</w:t>
      </w:r>
      <w:r w:rsidRPr="00D855ED">
        <w:rPr>
          <w:rFonts w:ascii="Arial" w:hAnsi="Arial" w:cs="Arial"/>
        </w:rPr>
        <w:t>, технического предложения, условий сдач</w:t>
      </w:r>
      <w:r>
        <w:rPr>
          <w:rFonts w:ascii="Arial" w:hAnsi="Arial" w:cs="Arial"/>
          <w:lang w:val="ru-RU"/>
        </w:rPr>
        <w:t>и</w:t>
      </w:r>
      <w:r w:rsidRPr="00D855ED">
        <w:rPr>
          <w:rFonts w:ascii="Arial" w:hAnsi="Arial" w:cs="Arial"/>
        </w:rPr>
        <w:t xml:space="preserve"> в эксплуатацию </w:t>
      </w:r>
      <w:r>
        <w:rPr>
          <w:rFonts w:ascii="Arial" w:hAnsi="Arial" w:cs="Arial"/>
          <w:lang w:val="ru-RU"/>
        </w:rPr>
        <w:t>принятых работ,</w:t>
      </w:r>
      <w:r w:rsidRPr="00D855ED">
        <w:rPr>
          <w:rFonts w:ascii="Arial" w:hAnsi="Arial" w:cs="Arial"/>
        </w:rPr>
        <w:t xml:space="preserve"> без ограничений.</w:t>
      </w:r>
    </w:p>
    <w:p w14:paraId="5344E805" w14:textId="411E1FBC" w:rsidR="002B0588" w:rsidRDefault="002B0588" w:rsidP="00A7275A">
      <w:pPr>
        <w:pStyle w:val="a4"/>
        <w:shd w:val="clear" w:color="auto" w:fill="auto"/>
        <w:tabs>
          <w:tab w:val="left" w:pos="709"/>
        </w:tabs>
        <w:spacing w:line="240" w:lineRule="auto"/>
        <w:ind w:firstLine="0"/>
        <w:jc w:val="both"/>
        <w:rPr>
          <w:rFonts w:ascii="Arial" w:hAnsi="Arial" w:cs="Arial"/>
        </w:rPr>
      </w:pPr>
    </w:p>
    <w:p w14:paraId="3BB443E4" w14:textId="2FDC0534" w:rsidR="00CA094D" w:rsidRPr="00CA094D" w:rsidRDefault="00CA094D" w:rsidP="00A7275A">
      <w:pPr>
        <w:pStyle w:val="a4"/>
        <w:shd w:val="clear" w:color="auto" w:fill="auto"/>
        <w:tabs>
          <w:tab w:val="left" w:pos="709"/>
        </w:tabs>
        <w:spacing w:line="240" w:lineRule="auto"/>
        <w:ind w:firstLine="0"/>
        <w:jc w:val="both"/>
        <w:rPr>
          <w:rFonts w:ascii="Arial" w:hAnsi="Arial" w:cs="Arial"/>
          <w:lang w:val="ru-RU"/>
        </w:rPr>
      </w:pPr>
      <w:r w:rsidRPr="00C17051">
        <w:rPr>
          <w:rFonts w:ascii="Arial" w:hAnsi="Arial" w:cs="Arial"/>
          <w:b/>
        </w:rPr>
        <w:t>4.16</w:t>
      </w:r>
      <w:r>
        <w:rPr>
          <w:rFonts w:ascii="Arial" w:hAnsi="Arial" w:cs="Arial"/>
        </w:rPr>
        <w:tab/>
      </w:r>
      <w:r w:rsidRPr="00CA094D">
        <w:rPr>
          <w:rFonts w:ascii="Arial" w:hAnsi="Arial" w:cs="Arial"/>
        </w:rPr>
        <w:t xml:space="preserve">Работы по </w:t>
      </w:r>
      <w:r>
        <w:rPr>
          <w:rFonts w:ascii="Arial" w:hAnsi="Arial" w:cs="Arial"/>
          <w:lang w:val="ru-RU"/>
        </w:rPr>
        <w:t>содержанию</w:t>
      </w:r>
      <w:r w:rsidRPr="00CA094D">
        <w:rPr>
          <w:rFonts w:ascii="Arial" w:hAnsi="Arial" w:cs="Arial"/>
        </w:rPr>
        <w:t>, результат</w:t>
      </w:r>
      <w:r>
        <w:rPr>
          <w:rFonts w:ascii="Arial" w:hAnsi="Arial" w:cs="Arial"/>
          <w:lang w:val="ru-RU"/>
        </w:rPr>
        <w:t>ы</w:t>
      </w:r>
      <w:r w:rsidRPr="00CA094D">
        <w:rPr>
          <w:rFonts w:ascii="Arial" w:hAnsi="Arial" w:cs="Arial"/>
        </w:rPr>
        <w:t xml:space="preserve"> </w:t>
      </w:r>
      <w:r>
        <w:rPr>
          <w:rFonts w:ascii="Arial" w:hAnsi="Arial" w:cs="Arial"/>
          <w:lang w:val="ru-RU"/>
        </w:rPr>
        <w:t>которых</w:t>
      </w:r>
      <w:r w:rsidRPr="00CA094D">
        <w:rPr>
          <w:rFonts w:ascii="Arial" w:hAnsi="Arial" w:cs="Arial"/>
        </w:rPr>
        <w:t xml:space="preserve"> </w:t>
      </w:r>
      <w:r>
        <w:rPr>
          <w:rFonts w:ascii="Arial" w:hAnsi="Arial" w:cs="Arial"/>
          <w:lang w:val="ru-RU"/>
        </w:rPr>
        <w:t xml:space="preserve">имеют </w:t>
      </w:r>
      <w:r w:rsidRPr="00CA094D">
        <w:rPr>
          <w:rFonts w:ascii="Arial" w:hAnsi="Arial" w:cs="Arial"/>
        </w:rPr>
        <w:t>очень коротк</w:t>
      </w:r>
      <w:r>
        <w:rPr>
          <w:rFonts w:ascii="Arial" w:hAnsi="Arial" w:cs="Arial"/>
          <w:lang w:val="ru-RU"/>
        </w:rPr>
        <w:t>ую</w:t>
      </w:r>
      <w:r w:rsidRPr="00CA094D">
        <w:rPr>
          <w:rFonts w:ascii="Arial" w:hAnsi="Arial" w:cs="Arial"/>
        </w:rPr>
        <w:t xml:space="preserve"> продолжительность, например, работы по очистке различных элементов дороги, покосу травы, разблокировке или прочистке </w:t>
      </w:r>
      <w:r>
        <w:rPr>
          <w:rFonts w:ascii="Arial" w:hAnsi="Arial" w:cs="Arial"/>
          <w:lang w:val="ru-RU"/>
        </w:rPr>
        <w:t xml:space="preserve">водоотводящих </w:t>
      </w:r>
      <w:r w:rsidRPr="00CA094D">
        <w:rPr>
          <w:rFonts w:ascii="Arial" w:hAnsi="Arial" w:cs="Arial"/>
        </w:rPr>
        <w:t xml:space="preserve">систем, принимаются </w:t>
      </w:r>
      <w:r>
        <w:rPr>
          <w:rFonts w:ascii="Arial" w:hAnsi="Arial" w:cs="Arial"/>
          <w:lang w:val="ru-RU"/>
        </w:rPr>
        <w:t>ответственным за техн</w:t>
      </w:r>
      <w:r w:rsidR="00C17051">
        <w:rPr>
          <w:rFonts w:ascii="Arial" w:hAnsi="Arial" w:cs="Arial"/>
          <w:lang w:val="ru-RU"/>
        </w:rPr>
        <w:t>ический надзор</w:t>
      </w:r>
      <w:r w:rsidRPr="00CA094D">
        <w:rPr>
          <w:rFonts w:ascii="Arial" w:hAnsi="Arial" w:cs="Arial"/>
        </w:rPr>
        <w:t xml:space="preserve"> по окончании работ с составлением </w:t>
      </w:r>
      <w:r w:rsidR="00C17051">
        <w:rPr>
          <w:rFonts w:ascii="Arial" w:hAnsi="Arial" w:cs="Arial"/>
          <w:lang w:val="ru-RU"/>
        </w:rPr>
        <w:t>акта приемки работ</w:t>
      </w:r>
      <w:r w:rsidRPr="00CA094D">
        <w:rPr>
          <w:rFonts w:ascii="Arial" w:hAnsi="Arial" w:cs="Arial"/>
        </w:rPr>
        <w:t xml:space="preserve"> по образцу Приложения </w:t>
      </w:r>
      <w:r w:rsidR="00C17051">
        <w:rPr>
          <w:rFonts w:ascii="Arial" w:hAnsi="Arial" w:cs="Arial"/>
          <w:lang w:val="ru-RU"/>
        </w:rPr>
        <w:t>В</w:t>
      </w:r>
      <w:r w:rsidRPr="00CA094D">
        <w:rPr>
          <w:rFonts w:ascii="Arial" w:hAnsi="Arial" w:cs="Arial"/>
        </w:rPr>
        <w:t xml:space="preserve">. </w:t>
      </w:r>
      <w:r w:rsidR="00C17051">
        <w:rPr>
          <w:rFonts w:ascii="Arial" w:hAnsi="Arial" w:cs="Arial"/>
          <w:lang w:val="ru-RU"/>
        </w:rPr>
        <w:t>Акт</w:t>
      </w:r>
      <w:r w:rsidRPr="00CA094D">
        <w:rPr>
          <w:rFonts w:ascii="Arial" w:hAnsi="Arial" w:cs="Arial"/>
        </w:rPr>
        <w:t xml:space="preserve"> должен сопровождаться фотографиями и/или видеозаписями, подтверждающими выполнение работ и их качество. По решению Инвестора для прием</w:t>
      </w:r>
      <w:r w:rsidR="00C17051">
        <w:rPr>
          <w:rFonts w:ascii="Arial" w:hAnsi="Arial" w:cs="Arial"/>
          <w:lang w:val="ru-RU"/>
        </w:rPr>
        <w:t>ки</w:t>
      </w:r>
      <w:r w:rsidRPr="00CA094D">
        <w:rPr>
          <w:rFonts w:ascii="Arial" w:hAnsi="Arial" w:cs="Arial"/>
        </w:rPr>
        <w:t xml:space="preserve"> </w:t>
      </w:r>
      <w:r w:rsidR="00C17051">
        <w:rPr>
          <w:rFonts w:ascii="Arial" w:hAnsi="Arial" w:cs="Arial"/>
          <w:lang w:val="ru-RU"/>
        </w:rPr>
        <w:t>данных</w:t>
      </w:r>
      <w:r w:rsidRPr="00CA094D">
        <w:rPr>
          <w:rFonts w:ascii="Arial" w:hAnsi="Arial" w:cs="Arial"/>
        </w:rPr>
        <w:t xml:space="preserve"> работ могут быть делегированы иные ответственные лица.</w:t>
      </w:r>
    </w:p>
    <w:p w14:paraId="693CDC01" w14:textId="5ED11317" w:rsidR="00CA094D" w:rsidRDefault="00CA094D" w:rsidP="00A7275A">
      <w:pPr>
        <w:pStyle w:val="a4"/>
        <w:shd w:val="clear" w:color="auto" w:fill="auto"/>
        <w:tabs>
          <w:tab w:val="left" w:pos="709"/>
        </w:tabs>
        <w:spacing w:line="240" w:lineRule="auto"/>
        <w:ind w:firstLine="0"/>
        <w:jc w:val="both"/>
        <w:rPr>
          <w:rFonts w:ascii="Arial" w:hAnsi="Arial" w:cs="Arial"/>
        </w:rPr>
      </w:pPr>
    </w:p>
    <w:p w14:paraId="15D63572" w14:textId="081B834C" w:rsidR="00CA094D" w:rsidRDefault="00C17051" w:rsidP="00A7275A">
      <w:pPr>
        <w:pStyle w:val="a4"/>
        <w:shd w:val="clear" w:color="auto" w:fill="auto"/>
        <w:tabs>
          <w:tab w:val="left" w:pos="709"/>
        </w:tabs>
        <w:spacing w:line="240" w:lineRule="auto"/>
        <w:ind w:firstLine="0"/>
        <w:jc w:val="both"/>
        <w:rPr>
          <w:rFonts w:ascii="Arial" w:hAnsi="Arial" w:cs="Arial"/>
        </w:rPr>
      </w:pPr>
      <w:r w:rsidRPr="00C17051">
        <w:rPr>
          <w:rFonts w:ascii="Arial" w:hAnsi="Arial" w:cs="Arial"/>
          <w:b/>
        </w:rPr>
        <w:t>4.17</w:t>
      </w:r>
      <w:r>
        <w:rPr>
          <w:rFonts w:ascii="Arial" w:hAnsi="Arial" w:cs="Arial"/>
        </w:rPr>
        <w:tab/>
      </w:r>
      <w:r w:rsidRPr="00C17051">
        <w:rPr>
          <w:rFonts w:ascii="Arial" w:hAnsi="Arial" w:cs="Arial"/>
        </w:rPr>
        <w:t>Аварийные (</w:t>
      </w:r>
      <w:r>
        <w:rPr>
          <w:rFonts w:ascii="Arial" w:hAnsi="Arial" w:cs="Arial"/>
          <w:lang w:val="ru-RU"/>
        </w:rPr>
        <w:t>срочные</w:t>
      </w:r>
      <w:r w:rsidRPr="00C17051">
        <w:rPr>
          <w:rFonts w:ascii="Arial" w:hAnsi="Arial" w:cs="Arial"/>
        </w:rPr>
        <w:t xml:space="preserve">) работы принимаются в </w:t>
      </w:r>
      <w:r>
        <w:rPr>
          <w:rFonts w:ascii="Arial" w:hAnsi="Arial" w:cs="Arial"/>
          <w:lang w:val="ru-RU"/>
        </w:rPr>
        <w:t xml:space="preserve">соответствии с </w:t>
      </w:r>
      <w:r w:rsidRPr="00C17051">
        <w:rPr>
          <w:rFonts w:ascii="Arial" w:hAnsi="Arial" w:cs="Arial"/>
        </w:rPr>
        <w:t>порядк</w:t>
      </w:r>
      <w:r>
        <w:rPr>
          <w:rFonts w:ascii="Arial" w:hAnsi="Arial" w:cs="Arial"/>
          <w:lang w:val="ru-RU"/>
        </w:rPr>
        <w:t>ом</w:t>
      </w:r>
      <w:r w:rsidRPr="00C17051">
        <w:rPr>
          <w:rFonts w:ascii="Arial" w:hAnsi="Arial" w:cs="Arial"/>
        </w:rPr>
        <w:t>, указанн</w:t>
      </w:r>
      <w:r>
        <w:rPr>
          <w:rFonts w:ascii="Arial" w:hAnsi="Arial" w:cs="Arial"/>
          <w:lang w:val="ru-RU"/>
        </w:rPr>
        <w:t>ы</w:t>
      </w:r>
      <w:r w:rsidRPr="00C17051">
        <w:rPr>
          <w:rFonts w:ascii="Arial" w:hAnsi="Arial" w:cs="Arial"/>
        </w:rPr>
        <w:t>м в пункте 4.16.</w:t>
      </w:r>
    </w:p>
    <w:p w14:paraId="3EBC6C43" w14:textId="425DC722" w:rsidR="00C17051" w:rsidRDefault="00C17051" w:rsidP="00A7275A">
      <w:pPr>
        <w:pStyle w:val="a4"/>
        <w:shd w:val="clear" w:color="auto" w:fill="auto"/>
        <w:tabs>
          <w:tab w:val="left" w:pos="709"/>
        </w:tabs>
        <w:spacing w:line="240" w:lineRule="auto"/>
        <w:ind w:firstLine="0"/>
        <w:jc w:val="both"/>
        <w:rPr>
          <w:rFonts w:ascii="Arial" w:hAnsi="Arial" w:cs="Arial"/>
        </w:rPr>
      </w:pPr>
    </w:p>
    <w:p w14:paraId="22AD4A01" w14:textId="36A18181" w:rsidR="00C17051" w:rsidRDefault="00C17051" w:rsidP="00A7275A">
      <w:pPr>
        <w:pStyle w:val="a4"/>
        <w:shd w:val="clear" w:color="auto" w:fill="auto"/>
        <w:tabs>
          <w:tab w:val="left" w:pos="709"/>
        </w:tabs>
        <w:spacing w:line="240" w:lineRule="auto"/>
        <w:ind w:firstLine="0"/>
        <w:jc w:val="both"/>
        <w:rPr>
          <w:rFonts w:ascii="Arial" w:hAnsi="Arial" w:cs="Arial"/>
        </w:rPr>
      </w:pPr>
      <w:r w:rsidRPr="00C17051">
        <w:rPr>
          <w:rFonts w:ascii="Arial" w:hAnsi="Arial" w:cs="Arial"/>
          <w:b/>
        </w:rPr>
        <w:t>4.18</w:t>
      </w:r>
      <w:r>
        <w:rPr>
          <w:rFonts w:ascii="Arial" w:hAnsi="Arial" w:cs="Arial"/>
        </w:rPr>
        <w:tab/>
      </w:r>
      <w:r w:rsidRPr="00C17051">
        <w:rPr>
          <w:rFonts w:ascii="Arial" w:hAnsi="Arial" w:cs="Arial"/>
        </w:rPr>
        <w:t xml:space="preserve">Работы по </w:t>
      </w:r>
      <w:r>
        <w:rPr>
          <w:rFonts w:ascii="Arial" w:hAnsi="Arial" w:cs="Arial"/>
          <w:lang w:val="ru-RU"/>
        </w:rPr>
        <w:t>содержанию</w:t>
      </w:r>
      <w:r w:rsidRPr="00C17051">
        <w:rPr>
          <w:rFonts w:ascii="Arial" w:hAnsi="Arial" w:cs="Arial"/>
        </w:rPr>
        <w:t xml:space="preserve">, выполняемые в рамках </w:t>
      </w:r>
      <w:r w:rsidRPr="00C17051">
        <w:rPr>
          <w:rFonts w:ascii="Arial" w:hAnsi="Arial" w:cs="Arial"/>
          <w:lang w:val="ru-RU"/>
        </w:rPr>
        <w:t>контракт</w:t>
      </w:r>
      <w:r>
        <w:rPr>
          <w:rFonts w:ascii="Arial" w:hAnsi="Arial" w:cs="Arial"/>
          <w:lang w:val="ru-RU"/>
        </w:rPr>
        <w:t>ов</w:t>
      </w:r>
      <w:r w:rsidRPr="00C17051">
        <w:rPr>
          <w:rFonts w:ascii="Arial" w:hAnsi="Arial" w:cs="Arial"/>
          <w:lang w:val="ru-RU"/>
        </w:rPr>
        <w:t xml:space="preserve"> основанн</w:t>
      </w:r>
      <w:r>
        <w:rPr>
          <w:rFonts w:ascii="Arial" w:hAnsi="Arial" w:cs="Arial"/>
          <w:lang w:val="ru-RU"/>
        </w:rPr>
        <w:t>ых</w:t>
      </w:r>
      <w:r w:rsidRPr="00C17051">
        <w:rPr>
          <w:rFonts w:ascii="Arial" w:hAnsi="Arial" w:cs="Arial"/>
          <w:lang w:val="ru-RU"/>
        </w:rPr>
        <w:t xml:space="preserve"> на показателях результативности</w:t>
      </w:r>
      <w:r w:rsidRPr="00C17051">
        <w:rPr>
          <w:rFonts w:ascii="Arial" w:hAnsi="Arial" w:cs="Arial"/>
        </w:rPr>
        <w:t xml:space="preserve">, заключенных в соответствии с положениями </w:t>
      </w:r>
      <w:r>
        <w:rPr>
          <w:rFonts w:ascii="Arial" w:hAnsi="Arial" w:cs="Arial"/>
        </w:rPr>
        <w:t>NCM D</w:t>
      </w:r>
      <w:r w:rsidRPr="00C17051">
        <w:rPr>
          <w:rFonts w:ascii="Arial" w:hAnsi="Arial" w:cs="Arial"/>
        </w:rPr>
        <w:t xml:space="preserve">.02.04, принимаются после оценки показателей </w:t>
      </w:r>
      <w:r>
        <w:rPr>
          <w:rFonts w:ascii="Arial" w:hAnsi="Arial" w:cs="Arial"/>
          <w:lang w:val="ru-RU"/>
        </w:rPr>
        <w:t>результативности</w:t>
      </w:r>
      <w:r w:rsidRPr="00C17051">
        <w:rPr>
          <w:rFonts w:ascii="Arial" w:hAnsi="Arial" w:cs="Arial"/>
        </w:rPr>
        <w:t>, у</w:t>
      </w:r>
      <w:r>
        <w:rPr>
          <w:rFonts w:ascii="Arial" w:hAnsi="Arial" w:cs="Arial"/>
          <w:lang w:val="ru-RU"/>
        </w:rPr>
        <w:t>казанных</w:t>
      </w:r>
      <w:r w:rsidRPr="00C17051">
        <w:rPr>
          <w:rFonts w:ascii="Arial" w:hAnsi="Arial" w:cs="Arial"/>
        </w:rPr>
        <w:t xml:space="preserve"> в договоре, с соблюдением условий приемки работ, установленных в договоре и </w:t>
      </w:r>
      <w:r>
        <w:rPr>
          <w:rFonts w:ascii="Arial" w:hAnsi="Arial" w:cs="Arial"/>
          <w:lang w:val="ru-RU"/>
        </w:rPr>
        <w:t xml:space="preserve">в </w:t>
      </w:r>
      <w:r w:rsidRPr="00C17051">
        <w:rPr>
          <w:rFonts w:ascii="Arial" w:hAnsi="Arial" w:cs="Arial"/>
        </w:rPr>
        <w:t>настоящем Кодексе.</w:t>
      </w:r>
    </w:p>
    <w:p w14:paraId="3B9E80A7" w14:textId="4ABA483B" w:rsidR="00C17051" w:rsidRDefault="00C17051" w:rsidP="00A7275A">
      <w:pPr>
        <w:pStyle w:val="a4"/>
        <w:shd w:val="clear" w:color="auto" w:fill="auto"/>
        <w:tabs>
          <w:tab w:val="left" w:pos="709"/>
        </w:tabs>
        <w:spacing w:line="240" w:lineRule="auto"/>
        <w:ind w:firstLine="0"/>
        <w:jc w:val="both"/>
        <w:rPr>
          <w:rFonts w:ascii="Arial" w:hAnsi="Arial" w:cs="Arial"/>
        </w:rPr>
      </w:pPr>
    </w:p>
    <w:p w14:paraId="6771D6CC" w14:textId="376F5558" w:rsidR="00C17051" w:rsidRDefault="00C17051" w:rsidP="00A7275A">
      <w:pPr>
        <w:pStyle w:val="a4"/>
        <w:shd w:val="clear" w:color="auto" w:fill="auto"/>
        <w:tabs>
          <w:tab w:val="left" w:pos="709"/>
        </w:tabs>
        <w:spacing w:line="240" w:lineRule="auto"/>
        <w:ind w:firstLine="0"/>
        <w:jc w:val="both"/>
        <w:rPr>
          <w:rFonts w:ascii="Arial" w:hAnsi="Arial" w:cs="Arial"/>
        </w:rPr>
      </w:pPr>
      <w:r w:rsidRPr="00C17051">
        <w:rPr>
          <w:rFonts w:ascii="Arial" w:hAnsi="Arial" w:cs="Arial"/>
          <w:b/>
        </w:rPr>
        <w:t>4.19</w:t>
      </w:r>
      <w:r>
        <w:rPr>
          <w:rFonts w:ascii="Arial" w:hAnsi="Arial" w:cs="Arial"/>
        </w:rPr>
        <w:tab/>
      </w:r>
      <w:r w:rsidRPr="00C17051">
        <w:rPr>
          <w:rFonts w:ascii="Arial" w:hAnsi="Arial" w:cs="Arial"/>
        </w:rPr>
        <w:t>Прием</w:t>
      </w:r>
      <w:r>
        <w:rPr>
          <w:rFonts w:ascii="Arial" w:hAnsi="Arial" w:cs="Arial"/>
          <w:lang w:val="ru-RU"/>
        </w:rPr>
        <w:t>ка</w:t>
      </w:r>
      <w:r w:rsidRPr="00C17051">
        <w:rPr>
          <w:rFonts w:ascii="Arial" w:hAnsi="Arial" w:cs="Arial"/>
        </w:rPr>
        <w:t xml:space="preserve"> ремонтных работ, не требующих градостроительных актов или разрешений на строительство (снос), должн</w:t>
      </w:r>
      <w:r>
        <w:rPr>
          <w:rFonts w:ascii="Arial" w:hAnsi="Arial" w:cs="Arial"/>
          <w:lang w:val="ru-RU"/>
        </w:rPr>
        <w:t>а</w:t>
      </w:r>
      <w:r w:rsidRPr="00C17051">
        <w:rPr>
          <w:rFonts w:ascii="Arial" w:hAnsi="Arial" w:cs="Arial"/>
        </w:rPr>
        <w:t xml:space="preserve"> осуществляться с соблюдением условий настоящего Кодекса.</w:t>
      </w:r>
    </w:p>
    <w:p w14:paraId="5DC72C71" w14:textId="4529D65A" w:rsidR="00C17051" w:rsidRDefault="00C17051" w:rsidP="00A7275A">
      <w:pPr>
        <w:pStyle w:val="a4"/>
        <w:shd w:val="clear" w:color="auto" w:fill="auto"/>
        <w:tabs>
          <w:tab w:val="left" w:pos="709"/>
        </w:tabs>
        <w:spacing w:line="240" w:lineRule="auto"/>
        <w:ind w:firstLine="0"/>
        <w:jc w:val="both"/>
        <w:rPr>
          <w:rFonts w:ascii="Arial" w:hAnsi="Arial" w:cs="Arial"/>
        </w:rPr>
      </w:pPr>
    </w:p>
    <w:p w14:paraId="71111C2D" w14:textId="6A5A66D2" w:rsidR="00C17051" w:rsidRDefault="00C17051" w:rsidP="00A7275A">
      <w:pPr>
        <w:pStyle w:val="a4"/>
        <w:shd w:val="clear" w:color="auto" w:fill="auto"/>
        <w:tabs>
          <w:tab w:val="left" w:pos="709"/>
        </w:tabs>
        <w:spacing w:line="240" w:lineRule="auto"/>
        <w:ind w:firstLine="0"/>
        <w:jc w:val="both"/>
        <w:rPr>
          <w:rFonts w:ascii="Arial" w:hAnsi="Arial" w:cs="Arial"/>
        </w:rPr>
      </w:pPr>
      <w:r w:rsidRPr="00C17051">
        <w:rPr>
          <w:rFonts w:ascii="Arial" w:hAnsi="Arial" w:cs="Arial"/>
          <w:b/>
        </w:rPr>
        <w:t>4.20</w:t>
      </w:r>
      <w:r>
        <w:rPr>
          <w:rFonts w:ascii="Arial" w:hAnsi="Arial" w:cs="Arial"/>
        </w:rPr>
        <w:tab/>
      </w:r>
      <w:r w:rsidRPr="00C17051">
        <w:rPr>
          <w:rFonts w:ascii="Arial" w:hAnsi="Arial" w:cs="Arial"/>
        </w:rPr>
        <w:t>Прием</w:t>
      </w:r>
      <w:r>
        <w:rPr>
          <w:rFonts w:ascii="Arial" w:hAnsi="Arial" w:cs="Arial"/>
          <w:lang w:val="ru-RU"/>
        </w:rPr>
        <w:t>ка</w:t>
      </w:r>
      <w:r w:rsidRPr="00C17051">
        <w:rPr>
          <w:rFonts w:ascii="Arial" w:hAnsi="Arial" w:cs="Arial"/>
        </w:rPr>
        <w:t xml:space="preserve"> работ по </w:t>
      </w:r>
      <w:r>
        <w:rPr>
          <w:rFonts w:ascii="Arial" w:hAnsi="Arial" w:cs="Arial"/>
          <w:lang w:val="ru-RU"/>
        </w:rPr>
        <w:t>содержанию</w:t>
      </w:r>
      <w:r w:rsidRPr="00C17051">
        <w:rPr>
          <w:rFonts w:ascii="Arial" w:hAnsi="Arial" w:cs="Arial"/>
        </w:rPr>
        <w:t xml:space="preserve"> </w:t>
      </w:r>
      <w:r>
        <w:rPr>
          <w:rFonts w:ascii="Arial" w:hAnsi="Arial" w:cs="Arial"/>
          <w:lang w:val="ru-RU"/>
        </w:rPr>
        <w:t>указанных в</w:t>
      </w:r>
      <w:r w:rsidRPr="00C17051">
        <w:rPr>
          <w:rFonts w:ascii="Arial" w:hAnsi="Arial" w:cs="Arial"/>
        </w:rPr>
        <w:t xml:space="preserve"> таблица</w:t>
      </w:r>
      <w:r>
        <w:rPr>
          <w:rFonts w:ascii="Arial" w:hAnsi="Arial" w:cs="Arial"/>
          <w:lang w:val="ru-RU"/>
        </w:rPr>
        <w:t>х</w:t>
      </w:r>
      <w:r w:rsidRPr="00C17051">
        <w:rPr>
          <w:rFonts w:ascii="Arial" w:hAnsi="Arial" w:cs="Arial"/>
        </w:rPr>
        <w:t xml:space="preserve"> 1 и 2, которые должны быть выполнены в соответствии со специально разработанной Проектировщиком документацией, такой как схема организации дорожного движения по нанесению разметки, устройств</w:t>
      </w:r>
      <w:r w:rsidR="00D51851">
        <w:rPr>
          <w:rFonts w:ascii="Arial" w:hAnsi="Arial" w:cs="Arial"/>
          <w:lang w:val="ru-RU"/>
        </w:rPr>
        <w:t>у</w:t>
      </w:r>
      <w:r w:rsidRPr="00C17051">
        <w:rPr>
          <w:rFonts w:ascii="Arial" w:hAnsi="Arial" w:cs="Arial"/>
        </w:rPr>
        <w:t xml:space="preserve"> </w:t>
      </w:r>
      <w:r w:rsidR="00D51851">
        <w:rPr>
          <w:rFonts w:ascii="Arial" w:hAnsi="Arial" w:cs="Arial"/>
          <w:lang w:val="ru-RU"/>
        </w:rPr>
        <w:t>ограждений</w:t>
      </w:r>
      <w:r w:rsidRPr="00C17051">
        <w:rPr>
          <w:rFonts w:ascii="Arial" w:hAnsi="Arial" w:cs="Arial"/>
        </w:rPr>
        <w:t>, устройств</w:t>
      </w:r>
      <w:r w:rsidR="00D51851">
        <w:rPr>
          <w:rFonts w:ascii="Arial" w:hAnsi="Arial" w:cs="Arial"/>
          <w:lang w:val="ru-RU"/>
        </w:rPr>
        <w:t>у</w:t>
      </w:r>
      <w:r w:rsidRPr="00C17051">
        <w:rPr>
          <w:rFonts w:ascii="Arial" w:hAnsi="Arial" w:cs="Arial"/>
        </w:rPr>
        <w:t xml:space="preserve"> пере</w:t>
      </w:r>
      <w:r w:rsidR="00D51851">
        <w:rPr>
          <w:rFonts w:ascii="Arial" w:hAnsi="Arial" w:cs="Arial"/>
          <w:lang w:val="ru-RU"/>
        </w:rPr>
        <w:t>сечений</w:t>
      </w:r>
      <w:r w:rsidRPr="00C17051">
        <w:rPr>
          <w:rFonts w:ascii="Arial" w:hAnsi="Arial" w:cs="Arial"/>
        </w:rPr>
        <w:t xml:space="preserve">, и т.д., осуществляется с участием </w:t>
      </w:r>
      <w:r w:rsidR="00D51851">
        <w:rPr>
          <w:rFonts w:ascii="Arial" w:hAnsi="Arial" w:cs="Arial"/>
          <w:lang w:val="ru-RU"/>
        </w:rPr>
        <w:t>Проектировщика</w:t>
      </w:r>
      <w:r w:rsidRPr="00C17051">
        <w:rPr>
          <w:rFonts w:ascii="Arial" w:hAnsi="Arial" w:cs="Arial"/>
        </w:rPr>
        <w:t xml:space="preserve"> </w:t>
      </w:r>
      <w:r w:rsidR="00D51851">
        <w:rPr>
          <w:rFonts w:ascii="Arial" w:hAnsi="Arial" w:cs="Arial"/>
          <w:lang w:val="ru-RU"/>
        </w:rPr>
        <w:t>в качестве</w:t>
      </w:r>
      <w:r w:rsidRPr="00C17051">
        <w:rPr>
          <w:rFonts w:ascii="Arial" w:hAnsi="Arial" w:cs="Arial"/>
        </w:rPr>
        <w:t xml:space="preserve"> приглашен</w:t>
      </w:r>
      <w:r w:rsidR="00D51851">
        <w:rPr>
          <w:rFonts w:ascii="Arial" w:hAnsi="Arial" w:cs="Arial"/>
          <w:lang w:val="ru-RU"/>
        </w:rPr>
        <w:t>ного лица</w:t>
      </w:r>
      <w:r w:rsidRPr="00C17051">
        <w:rPr>
          <w:rFonts w:ascii="Arial" w:hAnsi="Arial" w:cs="Arial"/>
        </w:rPr>
        <w:t>.</w:t>
      </w:r>
    </w:p>
    <w:p w14:paraId="63B617AB" w14:textId="6CFD6979" w:rsidR="00C17051" w:rsidRDefault="00C17051" w:rsidP="00A7275A">
      <w:pPr>
        <w:pStyle w:val="a4"/>
        <w:shd w:val="clear" w:color="auto" w:fill="auto"/>
        <w:tabs>
          <w:tab w:val="left" w:pos="709"/>
        </w:tabs>
        <w:spacing w:line="240" w:lineRule="auto"/>
        <w:ind w:firstLine="0"/>
        <w:jc w:val="both"/>
        <w:rPr>
          <w:rFonts w:ascii="Arial" w:hAnsi="Arial" w:cs="Arial"/>
          <w:lang w:val="ru-RU"/>
        </w:rPr>
      </w:pPr>
    </w:p>
    <w:p w14:paraId="50C43CAB" w14:textId="3CC44D6C" w:rsidR="00D51851" w:rsidRPr="00D51851" w:rsidRDefault="00D51851" w:rsidP="00A7275A">
      <w:pPr>
        <w:pStyle w:val="a4"/>
        <w:shd w:val="clear" w:color="auto" w:fill="auto"/>
        <w:tabs>
          <w:tab w:val="left" w:pos="709"/>
        </w:tabs>
        <w:spacing w:line="240" w:lineRule="auto"/>
        <w:ind w:firstLine="0"/>
        <w:jc w:val="both"/>
        <w:rPr>
          <w:rFonts w:ascii="Arial" w:hAnsi="Arial" w:cs="Arial"/>
          <w:lang w:val="ru-RU"/>
        </w:rPr>
      </w:pPr>
      <w:proofErr w:type="gramStart"/>
      <w:r w:rsidRPr="00D51851">
        <w:rPr>
          <w:rFonts w:ascii="Arial" w:hAnsi="Arial" w:cs="Arial"/>
          <w:b/>
          <w:lang w:val="ru-RU"/>
        </w:rPr>
        <w:t>4.21</w:t>
      </w:r>
      <w:r>
        <w:rPr>
          <w:rFonts w:ascii="Arial" w:hAnsi="Arial" w:cs="Arial"/>
          <w:lang w:val="ru-RU"/>
        </w:rPr>
        <w:tab/>
      </w:r>
      <w:r w:rsidRPr="00D51851">
        <w:rPr>
          <w:rFonts w:ascii="Arial" w:hAnsi="Arial" w:cs="Arial"/>
          <w:lang w:val="ru-RU"/>
        </w:rPr>
        <w:t>В</w:t>
      </w:r>
      <w:proofErr w:type="gramEnd"/>
      <w:r w:rsidRPr="00D51851">
        <w:rPr>
          <w:rFonts w:ascii="Arial" w:hAnsi="Arial" w:cs="Arial"/>
          <w:lang w:val="ru-RU"/>
        </w:rPr>
        <w:t xml:space="preserve"> случае неисполнения подрядчиком договорных обязательств, либо его банкротства/неплатежеспособности, новый договор может быть заключен только после </w:t>
      </w:r>
      <w:r>
        <w:rPr>
          <w:rFonts w:ascii="Arial" w:hAnsi="Arial" w:cs="Arial"/>
          <w:lang w:val="ru-RU"/>
        </w:rPr>
        <w:t>приемки</w:t>
      </w:r>
      <w:r w:rsidRPr="00D51851">
        <w:rPr>
          <w:rFonts w:ascii="Arial" w:hAnsi="Arial" w:cs="Arial"/>
          <w:lang w:val="ru-RU"/>
        </w:rPr>
        <w:t xml:space="preserve"> дороги на основании оценки ее состояния.</w:t>
      </w:r>
    </w:p>
    <w:p w14:paraId="087E8F3D" w14:textId="2001D9D7" w:rsidR="00D855ED" w:rsidRDefault="00D855ED" w:rsidP="00A7275A">
      <w:pPr>
        <w:pStyle w:val="a4"/>
        <w:shd w:val="clear" w:color="auto" w:fill="auto"/>
        <w:tabs>
          <w:tab w:val="left" w:pos="709"/>
        </w:tabs>
        <w:spacing w:line="240" w:lineRule="auto"/>
        <w:ind w:firstLine="0"/>
        <w:jc w:val="both"/>
        <w:rPr>
          <w:rFonts w:ascii="Arial" w:hAnsi="Arial" w:cs="Arial"/>
        </w:rPr>
      </w:pPr>
    </w:p>
    <w:p w14:paraId="020EDE2F" w14:textId="0F6E52B8" w:rsidR="00D51851" w:rsidRDefault="00D51851" w:rsidP="00A7275A">
      <w:pPr>
        <w:pStyle w:val="a4"/>
        <w:shd w:val="clear" w:color="auto" w:fill="auto"/>
        <w:tabs>
          <w:tab w:val="left" w:pos="709"/>
        </w:tabs>
        <w:spacing w:line="240" w:lineRule="auto"/>
        <w:ind w:firstLine="0"/>
        <w:jc w:val="both"/>
        <w:rPr>
          <w:rFonts w:ascii="Arial" w:hAnsi="Arial" w:cs="Arial"/>
        </w:rPr>
      </w:pPr>
    </w:p>
    <w:p w14:paraId="166825AE" w14:textId="347A3D9B" w:rsidR="00D51851" w:rsidRDefault="00D51851" w:rsidP="00A7275A">
      <w:pPr>
        <w:pStyle w:val="a4"/>
        <w:shd w:val="clear" w:color="auto" w:fill="auto"/>
        <w:tabs>
          <w:tab w:val="left" w:pos="709"/>
        </w:tabs>
        <w:spacing w:line="240" w:lineRule="auto"/>
        <w:ind w:firstLine="0"/>
        <w:jc w:val="both"/>
        <w:rPr>
          <w:rFonts w:ascii="Arial" w:hAnsi="Arial" w:cs="Arial"/>
        </w:rPr>
      </w:pPr>
    </w:p>
    <w:p w14:paraId="509A4264" w14:textId="77777777" w:rsidR="00D51851" w:rsidRDefault="00D51851" w:rsidP="00A7275A">
      <w:pPr>
        <w:pStyle w:val="a4"/>
        <w:shd w:val="clear" w:color="auto" w:fill="auto"/>
        <w:tabs>
          <w:tab w:val="left" w:pos="709"/>
        </w:tabs>
        <w:spacing w:line="240" w:lineRule="auto"/>
        <w:ind w:firstLine="0"/>
        <w:jc w:val="both"/>
        <w:rPr>
          <w:rFonts w:ascii="Arial" w:hAnsi="Arial" w:cs="Arial"/>
        </w:rPr>
      </w:pPr>
    </w:p>
    <w:p w14:paraId="7B37A929" w14:textId="0BCAFC6D" w:rsidR="00D855ED" w:rsidRPr="00D855ED" w:rsidRDefault="00D855ED" w:rsidP="00A7275A">
      <w:pPr>
        <w:pStyle w:val="a4"/>
        <w:shd w:val="clear" w:color="auto" w:fill="auto"/>
        <w:tabs>
          <w:tab w:val="left" w:pos="709"/>
        </w:tabs>
        <w:spacing w:line="240" w:lineRule="auto"/>
        <w:ind w:firstLine="0"/>
        <w:jc w:val="both"/>
        <w:rPr>
          <w:rFonts w:ascii="Arial" w:hAnsi="Arial" w:cs="Arial"/>
          <w:b/>
          <w:sz w:val="24"/>
          <w:szCs w:val="24"/>
        </w:rPr>
      </w:pPr>
      <w:r w:rsidRPr="00D855ED">
        <w:rPr>
          <w:rFonts w:ascii="Arial" w:hAnsi="Arial" w:cs="Arial"/>
          <w:b/>
          <w:sz w:val="24"/>
          <w:szCs w:val="24"/>
        </w:rPr>
        <w:lastRenderedPageBreak/>
        <w:t>5</w:t>
      </w:r>
      <w:r w:rsidRPr="00D855ED">
        <w:rPr>
          <w:rFonts w:ascii="Arial" w:hAnsi="Arial" w:cs="Arial"/>
          <w:b/>
          <w:sz w:val="24"/>
          <w:szCs w:val="24"/>
        </w:rPr>
        <w:tab/>
        <w:t>Прием</w:t>
      </w:r>
      <w:r w:rsidRPr="00D855ED">
        <w:rPr>
          <w:rFonts w:ascii="Arial" w:hAnsi="Arial" w:cs="Arial"/>
          <w:b/>
          <w:sz w:val="24"/>
          <w:szCs w:val="24"/>
          <w:lang w:val="ru-RU"/>
        </w:rPr>
        <w:t>ка</w:t>
      </w:r>
      <w:r w:rsidRPr="00D855ED">
        <w:rPr>
          <w:rFonts w:ascii="Arial" w:hAnsi="Arial" w:cs="Arial"/>
          <w:b/>
          <w:sz w:val="24"/>
          <w:szCs w:val="24"/>
        </w:rPr>
        <w:t xml:space="preserve"> работ и услуг</w:t>
      </w:r>
    </w:p>
    <w:p w14:paraId="35383BA0" w14:textId="49542ECF" w:rsidR="00D855ED" w:rsidRDefault="00D855ED" w:rsidP="00A7275A">
      <w:pPr>
        <w:pStyle w:val="a4"/>
        <w:shd w:val="clear" w:color="auto" w:fill="auto"/>
        <w:tabs>
          <w:tab w:val="left" w:pos="709"/>
        </w:tabs>
        <w:spacing w:line="240" w:lineRule="auto"/>
        <w:ind w:firstLine="0"/>
        <w:jc w:val="both"/>
        <w:rPr>
          <w:rFonts w:ascii="Arial" w:hAnsi="Arial" w:cs="Arial"/>
        </w:rPr>
      </w:pPr>
    </w:p>
    <w:p w14:paraId="3D949231" w14:textId="25A529BF" w:rsidR="00D855ED" w:rsidRPr="00A01893" w:rsidRDefault="00D855ED" w:rsidP="00A7275A">
      <w:pPr>
        <w:pStyle w:val="a4"/>
        <w:shd w:val="clear" w:color="auto" w:fill="auto"/>
        <w:tabs>
          <w:tab w:val="left" w:pos="709"/>
        </w:tabs>
        <w:spacing w:line="240" w:lineRule="auto"/>
        <w:ind w:firstLine="0"/>
        <w:jc w:val="both"/>
        <w:rPr>
          <w:rFonts w:ascii="Arial" w:hAnsi="Arial" w:cs="Arial"/>
          <w:b/>
          <w:sz w:val="22"/>
          <w:szCs w:val="22"/>
          <w:lang w:val="ru-RU"/>
        </w:rPr>
      </w:pPr>
      <w:r w:rsidRPr="00D855ED">
        <w:rPr>
          <w:rFonts w:ascii="Arial" w:hAnsi="Arial" w:cs="Arial"/>
          <w:b/>
          <w:sz w:val="22"/>
          <w:szCs w:val="22"/>
        </w:rPr>
        <w:t>5.1</w:t>
      </w:r>
      <w:r w:rsidRPr="00D855ED">
        <w:rPr>
          <w:rFonts w:ascii="Arial" w:hAnsi="Arial" w:cs="Arial"/>
          <w:b/>
          <w:sz w:val="22"/>
          <w:szCs w:val="22"/>
        </w:rPr>
        <w:tab/>
      </w:r>
      <w:r w:rsidR="00A01893">
        <w:rPr>
          <w:rFonts w:ascii="Arial" w:hAnsi="Arial" w:cs="Arial"/>
          <w:b/>
          <w:sz w:val="22"/>
          <w:szCs w:val="22"/>
          <w:lang w:val="ru-RU"/>
        </w:rPr>
        <w:t>Осуществление п</w:t>
      </w:r>
      <w:r w:rsidRPr="00D855ED">
        <w:rPr>
          <w:rFonts w:ascii="Arial" w:hAnsi="Arial" w:cs="Arial"/>
          <w:b/>
          <w:sz w:val="22"/>
          <w:szCs w:val="22"/>
        </w:rPr>
        <w:t>рием</w:t>
      </w:r>
      <w:r w:rsidR="00A01893">
        <w:rPr>
          <w:rFonts w:ascii="Arial" w:hAnsi="Arial" w:cs="Arial"/>
          <w:b/>
          <w:sz w:val="22"/>
          <w:szCs w:val="22"/>
          <w:lang w:val="ru-RU"/>
        </w:rPr>
        <w:t>ки</w:t>
      </w:r>
    </w:p>
    <w:p w14:paraId="67883BE1" w14:textId="706E0D16" w:rsidR="00D855ED" w:rsidRDefault="00D855ED" w:rsidP="00A7275A">
      <w:pPr>
        <w:pStyle w:val="a4"/>
        <w:shd w:val="clear" w:color="auto" w:fill="auto"/>
        <w:tabs>
          <w:tab w:val="left" w:pos="709"/>
        </w:tabs>
        <w:spacing w:line="240" w:lineRule="auto"/>
        <w:ind w:firstLine="0"/>
        <w:jc w:val="both"/>
        <w:rPr>
          <w:rFonts w:ascii="Arial" w:hAnsi="Arial" w:cs="Arial"/>
        </w:rPr>
      </w:pPr>
    </w:p>
    <w:p w14:paraId="48F909D7" w14:textId="3F791080" w:rsidR="00D855ED" w:rsidRDefault="00D855ED" w:rsidP="00A7275A">
      <w:pPr>
        <w:pStyle w:val="a4"/>
        <w:shd w:val="clear" w:color="auto" w:fill="auto"/>
        <w:tabs>
          <w:tab w:val="left" w:pos="709"/>
        </w:tabs>
        <w:spacing w:line="240" w:lineRule="auto"/>
        <w:ind w:firstLine="0"/>
        <w:jc w:val="both"/>
        <w:rPr>
          <w:rFonts w:ascii="Arial" w:hAnsi="Arial" w:cs="Arial"/>
        </w:rPr>
      </w:pPr>
      <w:r w:rsidRPr="00D855ED">
        <w:rPr>
          <w:rFonts w:ascii="Arial" w:hAnsi="Arial" w:cs="Arial"/>
          <w:b/>
        </w:rPr>
        <w:t>5.1.1</w:t>
      </w:r>
      <w:r>
        <w:rPr>
          <w:rFonts w:ascii="Arial" w:hAnsi="Arial" w:cs="Arial"/>
        </w:rPr>
        <w:tab/>
      </w:r>
      <w:r w:rsidRPr="00D855ED">
        <w:rPr>
          <w:rFonts w:ascii="Arial" w:hAnsi="Arial" w:cs="Arial"/>
        </w:rPr>
        <w:t>Прием</w:t>
      </w:r>
      <w:r w:rsidR="00A01893">
        <w:rPr>
          <w:rFonts w:ascii="Arial" w:hAnsi="Arial" w:cs="Arial"/>
          <w:lang w:val="ru-RU"/>
        </w:rPr>
        <w:t>ка</w:t>
      </w:r>
      <w:r w:rsidRPr="00D855ED">
        <w:rPr>
          <w:rFonts w:ascii="Arial" w:hAnsi="Arial" w:cs="Arial"/>
        </w:rPr>
        <w:t xml:space="preserve"> работ по содержанию и ремонту </w:t>
      </w:r>
      <w:r w:rsidR="00A01893" w:rsidRPr="00D855ED">
        <w:rPr>
          <w:rFonts w:ascii="Arial" w:hAnsi="Arial" w:cs="Arial"/>
        </w:rPr>
        <w:t>авто</w:t>
      </w:r>
      <w:r w:rsidR="00A01893">
        <w:rPr>
          <w:rFonts w:ascii="Arial" w:hAnsi="Arial" w:cs="Arial"/>
          <w:lang w:val="ru-RU"/>
        </w:rPr>
        <w:t>мобиль</w:t>
      </w:r>
      <w:r w:rsidR="00A01893" w:rsidRPr="00D855ED">
        <w:rPr>
          <w:rFonts w:ascii="Arial" w:hAnsi="Arial" w:cs="Arial"/>
        </w:rPr>
        <w:t xml:space="preserve">ных </w:t>
      </w:r>
      <w:r w:rsidRPr="00D855ED">
        <w:rPr>
          <w:rFonts w:ascii="Arial" w:hAnsi="Arial" w:cs="Arial"/>
        </w:rPr>
        <w:t xml:space="preserve">дорог, мостов и их </w:t>
      </w:r>
      <w:r w:rsidR="00B8002E">
        <w:rPr>
          <w:rFonts w:ascii="Arial" w:hAnsi="Arial" w:cs="Arial"/>
          <w:lang w:val="ru-RU"/>
        </w:rPr>
        <w:t xml:space="preserve">инженерных </w:t>
      </w:r>
      <w:r w:rsidRPr="00B8002E">
        <w:rPr>
          <w:rFonts w:ascii="Arial" w:hAnsi="Arial" w:cs="Arial"/>
        </w:rPr>
        <w:t>устройств осуществляется</w:t>
      </w:r>
      <w:r w:rsidRPr="00D855ED">
        <w:rPr>
          <w:rFonts w:ascii="Arial" w:hAnsi="Arial" w:cs="Arial"/>
        </w:rPr>
        <w:t xml:space="preserve"> по-разному, согласно положениям</w:t>
      </w:r>
      <w:r w:rsidR="00C3665A">
        <w:rPr>
          <w:rFonts w:ascii="Arial" w:hAnsi="Arial" w:cs="Arial"/>
          <w:lang w:val="ru-RU"/>
        </w:rPr>
        <w:t xml:space="preserve"> настоящего Кодекса,</w:t>
      </w:r>
      <w:r w:rsidRPr="00D855ED">
        <w:rPr>
          <w:rFonts w:ascii="Arial" w:hAnsi="Arial" w:cs="Arial"/>
        </w:rPr>
        <w:t xml:space="preserve"> </w:t>
      </w:r>
      <w:r w:rsidRPr="00C3665A">
        <w:rPr>
          <w:rFonts w:ascii="Arial" w:hAnsi="Arial" w:cs="Arial"/>
        </w:rPr>
        <w:t>[4] и [5]</w:t>
      </w:r>
      <w:r w:rsidRPr="00D855ED">
        <w:rPr>
          <w:rFonts w:ascii="Arial" w:hAnsi="Arial" w:cs="Arial"/>
        </w:rPr>
        <w:t xml:space="preserve"> и классификации работ и услуг, </w:t>
      </w:r>
      <w:r w:rsidR="00A01893">
        <w:rPr>
          <w:rFonts w:ascii="Arial" w:hAnsi="Arial" w:cs="Arial"/>
          <w:lang w:val="ru-RU"/>
        </w:rPr>
        <w:t>по</w:t>
      </w:r>
      <w:r w:rsidRPr="00D855ED">
        <w:rPr>
          <w:rFonts w:ascii="Arial" w:hAnsi="Arial" w:cs="Arial"/>
        </w:rPr>
        <w:t xml:space="preserve"> содержани</w:t>
      </w:r>
      <w:r w:rsidR="00A01893">
        <w:rPr>
          <w:rFonts w:ascii="Arial" w:hAnsi="Arial" w:cs="Arial"/>
          <w:lang w:val="ru-RU"/>
        </w:rPr>
        <w:t>ю</w:t>
      </w:r>
      <w:r w:rsidRPr="00D855ED">
        <w:rPr>
          <w:rFonts w:ascii="Arial" w:hAnsi="Arial" w:cs="Arial"/>
        </w:rPr>
        <w:t xml:space="preserve"> дорог согласно </w:t>
      </w:r>
      <w:r w:rsidR="00A01893" w:rsidRPr="00DD0D87">
        <w:rPr>
          <w:rFonts w:ascii="Arial" w:hAnsi="Arial" w:cs="Arial"/>
        </w:rPr>
        <w:t>CP D.02.24</w:t>
      </w:r>
      <w:r w:rsidRPr="00D855ED">
        <w:rPr>
          <w:rFonts w:ascii="Arial" w:hAnsi="Arial" w:cs="Arial"/>
        </w:rPr>
        <w:t>.</w:t>
      </w:r>
    </w:p>
    <w:p w14:paraId="098E103A" w14:textId="48BEADE3" w:rsidR="00D855ED" w:rsidRDefault="00D855ED" w:rsidP="00A7275A">
      <w:pPr>
        <w:pStyle w:val="a4"/>
        <w:shd w:val="clear" w:color="auto" w:fill="auto"/>
        <w:tabs>
          <w:tab w:val="left" w:pos="709"/>
        </w:tabs>
        <w:spacing w:line="240" w:lineRule="auto"/>
        <w:ind w:firstLine="0"/>
        <w:jc w:val="both"/>
        <w:rPr>
          <w:rFonts w:ascii="Arial" w:hAnsi="Arial" w:cs="Arial"/>
        </w:rPr>
      </w:pPr>
    </w:p>
    <w:p w14:paraId="5621CC5C" w14:textId="6307A5E8" w:rsidR="00D855ED" w:rsidRDefault="00D855ED" w:rsidP="00A7275A">
      <w:pPr>
        <w:pStyle w:val="a4"/>
        <w:shd w:val="clear" w:color="auto" w:fill="auto"/>
        <w:tabs>
          <w:tab w:val="left" w:pos="709"/>
        </w:tabs>
        <w:spacing w:line="240" w:lineRule="auto"/>
        <w:ind w:firstLine="0"/>
        <w:jc w:val="both"/>
        <w:rPr>
          <w:rFonts w:ascii="Arial" w:hAnsi="Arial" w:cs="Arial"/>
        </w:rPr>
      </w:pPr>
      <w:r w:rsidRPr="00D855ED">
        <w:rPr>
          <w:rFonts w:ascii="Arial" w:hAnsi="Arial" w:cs="Arial"/>
          <w:b/>
        </w:rPr>
        <w:t>5.1.2</w:t>
      </w:r>
      <w:r>
        <w:rPr>
          <w:rFonts w:ascii="Arial" w:hAnsi="Arial" w:cs="Arial"/>
        </w:rPr>
        <w:tab/>
      </w:r>
      <w:r w:rsidRPr="00D855ED">
        <w:rPr>
          <w:rFonts w:ascii="Arial" w:hAnsi="Arial" w:cs="Arial"/>
        </w:rPr>
        <w:t>Прием</w:t>
      </w:r>
      <w:r w:rsidR="00A01893">
        <w:rPr>
          <w:rFonts w:ascii="Arial" w:hAnsi="Arial" w:cs="Arial"/>
          <w:lang w:val="ru-RU"/>
        </w:rPr>
        <w:t>ка</w:t>
      </w:r>
      <w:r w:rsidRPr="00D855ED">
        <w:rPr>
          <w:rFonts w:ascii="Arial" w:hAnsi="Arial" w:cs="Arial"/>
        </w:rPr>
        <w:t xml:space="preserve"> работ и услуг по текущему содержанию автомобильных дорог общего пользования, указанных в таблице 1, осуществляется по окончании работ.</w:t>
      </w:r>
    </w:p>
    <w:p w14:paraId="2F1E4A65" w14:textId="3818C91A" w:rsidR="00D855ED" w:rsidRDefault="00D855ED" w:rsidP="00A7275A">
      <w:pPr>
        <w:pStyle w:val="a4"/>
        <w:shd w:val="clear" w:color="auto" w:fill="auto"/>
        <w:tabs>
          <w:tab w:val="left" w:pos="709"/>
        </w:tabs>
        <w:spacing w:line="240" w:lineRule="auto"/>
        <w:ind w:firstLine="0"/>
        <w:jc w:val="both"/>
        <w:rPr>
          <w:rFonts w:ascii="Arial" w:hAnsi="Arial" w:cs="Arial"/>
        </w:rPr>
      </w:pPr>
    </w:p>
    <w:p w14:paraId="29E7BE11" w14:textId="76DD8199" w:rsidR="00D855ED" w:rsidRPr="00A01893" w:rsidRDefault="00A01893" w:rsidP="00A01893">
      <w:pPr>
        <w:pStyle w:val="a4"/>
        <w:shd w:val="clear" w:color="auto" w:fill="auto"/>
        <w:tabs>
          <w:tab w:val="left" w:pos="709"/>
        </w:tabs>
        <w:spacing w:line="240" w:lineRule="auto"/>
        <w:ind w:firstLine="0"/>
        <w:jc w:val="center"/>
        <w:rPr>
          <w:rFonts w:ascii="Arial" w:hAnsi="Arial" w:cs="Arial"/>
          <w:b/>
        </w:rPr>
      </w:pPr>
      <w:r w:rsidRPr="0079311B">
        <w:rPr>
          <w:rFonts w:ascii="Arial" w:hAnsi="Arial" w:cs="Arial"/>
          <w:b/>
        </w:rPr>
        <w:t>Таблица 1 - Перечень работ и услуг по текущему и периодическому содержанию автомобильных дорог общего пользования, п</w:t>
      </w:r>
      <w:r w:rsidRPr="0079311B">
        <w:rPr>
          <w:rFonts w:ascii="Arial" w:hAnsi="Arial" w:cs="Arial"/>
          <w:b/>
          <w:lang w:val="ru-RU"/>
        </w:rPr>
        <w:t>риним</w:t>
      </w:r>
      <w:r w:rsidRPr="0079311B">
        <w:rPr>
          <w:rFonts w:ascii="Arial" w:hAnsi="Arial" w:cs="Arial"/>
          <w:b/>
        </w:rPr>
        <w:t>аемых в один этап (по окончании работ)</w:t>
      </w:r>
    </w:p>
    <w:p w14:paraId="775A3A43" w14:textId="067E3AE0" w:rsidR="00D855ED" w:rsidRDefault="00D855ED" w:rsidP="00A7275A">
      <w:pPr>
        <w:pStyle w:val="a4"/>
        <w:shd w:val="clear" w:color="auto" w:fill="auto"/>
        <w:tabs>
          <w:tab w:val="left" w:pos="709"/>
        </w:tabs>
        <w:spacing w:line="240" w:lineRule="auto"/>
        <w:ind w:firstLine="0"/>
        <w:jc w:val="both"/>
        <w:rPr>
          <w:rFonts w:ascii="Arial" w:hAnsi="Arial" w:cs="Arial"/>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6259"/>
        <w:gridCol w:w="1507"/>
      </w:tblGrid>
      <w:tr w:rsidR="00543E33" w:rsidRPr="00EF25EE" w14:paraId="4F69AD26" w14:textId="77777777" w:rsidTr="008B1A0A">
        <w:trPr>
          <w:jc w:val="center"/>
        </w:trPr>
        <w:tc>
          <w:tcPr>
            <w:tcW w:w="1249" w:type="dxa"/>
            <w:vAlign w:val="center"/>
          </w:tcPr>
          <w:p w14:paraId="1C3822E3" w14:textId="77777777" w:rsidR="00543E33" w:rsidRPr="008B1A0A" w:rsidRDefault="00543E33" w:rsidP="008B1A0A">
            <w:pPr>
              <w:jc w:val="center"/>
              <w:rPr>
                <w:rFonts w:ascii="Arial" w:hAnsi="Arial" w:cs="Arial"/>
                <w:sz w:val="20"/>
                <w:szCs w:val="20"/>
                <w:lang w:val="ru-RU"/>
              </w:rPr>
            </w:pPr>
            <w:r w:rsidRPr="008B1A0A">
              <w:rPr>
                <w:rFonts w:ascii="Arial" w:hAnsi="Arial" w:cs="Arial"/>
                <w:sz w:val="20"/>
                <w:szCs w:val="20"/>
                <w:lang w:val="ru-RU"/>
              </w:rPr>
              <w:t>Символ</w:t>
            </w:r>
          </w:p>
        </w:tc>
        <w:tc>
          <w:tcPr>
            <w:tcW w:w="6259" w:type="dxa"/>
            <w:vAlign w:val="center"/>
          </w:tcPr>
          <w:p w14:paraId="309F1D8E" w14:textId="7F745237" w:rsidR="00543E33" w:rsidRPr="008B1A0A" w:rsidRDefault="008B1A0A" w:rsidP="008B1A0A">
            <w:pPr>
              <w:jc w:val="center"/>
              <w:rPr>
                <w:rFonts w:ascii="Arial" w:hAnsi="Arial" w:cs="Arial"/>
                <w:sz w:val="20"/>
                <w:szCs w:val="20"/>
                <w:lang w:val="ru-RU"/>
              </w:rPr>
            </w:pPr>
            <w:r>
              <w:rPr>
                <w:rFonts w:ascii="Arial" w:hAnsi="Arial" w:cs="Arial"/>
                <w:snapToGrid w:val="0"/>
                <w:sz w:val="20"/>
                <w:szCs w:val="20"/>
                <w:lang w:val="ru-RU"/>
              </w:rPr>
              <w:t>Принимаемые работы/</w:t>
            </w:r>
            <w:r w:rsidR="00543E33" w:rsidRPr="008B1A0A">
              <w:rPr>
                <w:rFonts w:ascii="Arial" w:hAnsi="Arial" w:cs="Arial"/>
                <w:snapToGrid w:val="0"/>
                <w:sz w:val="20"/>
                <w:szCs w:val="20"/>
                <w:lang w:val="ru-RU"/>
              </w:rPr>
              <w:t xml:space="preserve">Наименование </w:t>
            </w:r>
            <w:r>
              <w:rPr>
                <w:rFonts w:ascii="Arial" w:hAnsi="Arial" w:cs="Arial"/>
                <w:snapToGrid w:val="0"/>
                <w:sz w:val="20"/>
                <w:szCs w:val="20"/>
                <w:lang w:val="ru-RU"/>
              </w:rPr>
              <w:t>мероприятий</w:t>
            </w:r>
          </w:p>
        </w:tc>
        <w:tc>
          <w:tcPr>
            <w:tcW w:w="1507" w:type="dxa"/>
          </w:tcPr>
          <w:p w14:paraId="633DA82D" w14:textId="1C9D25A5" w:rsidR="00543E33" w:rsidRPr="008B1A0A" w:rsidRDefault="008B1A0A" w:rsidP="008B1A0A">
            <w:pPr>
              <w:ind w:left="-75" w:right="-108"/>
              <w:jc w:val="center"/>
              <w:rPr>
                <w:rFonts w:ascii="Arial" w:hAnsi="Arial" w:cs="Arial"/>
                <w:snapToGrid w:val="0"/>
                <w:sz w:val="18"/>
                <w:szCs w:val="18"/>
                <w:lang w:val="ru-RU"/>
              </w:rPr>
            </w:pPr>
            <w:r>
              <w:rPr>
                <w:rFonts w:ascii="Arial" w:hAnsi="Arial" w:cs="Arial"/>
                <w:sz w:val="18"/>
                <w:szCs w:val="18"/>
                <w:lang w:val="ru-RU"/>
              </w:rPr>
              <w:t>Отслеживание</w:t>
            </w:r>
            <w:r w:rsidRPr="008B1A0A">
              <w:rPr>
                <w:rFonts w:ascii="Arial" w:hAnsi="Arial" w:cs="Arial"/>
                <w:sz w:val="18"/>
                <w:szCs w:val="18"/>
                <w:lang w:val="ru-RU"/>
              </w:rPr>
              <w:t xml:space="preserve"> выполнения работ</w:t>
            </w:r>
          </w:p>
        </w:tc>
      </w:tr>
      <w:tr w:rsidR="00543E33" w:rsidRPr="00EF25EE" w14:paraId="0DB4F0BA" w14:textId="77777777" w:rsidTr="008B1A0A">
        <w:trPr>
          <w:jc w:val="center"/>
        </w:trPr>
        <w:tc>
          <w:tcPr>
            <w:tcW w:w="1249" w:type="dxa"/>
          </w:tcPr>
          <w:p w14:paraId="24246CBD" w14:textId="77777777" w:rsidR="00543E33" w:rsidRPr="00EF25EE" w:rsidRDefault="00543E33" w:rsidP="00543E33">
            <w:pPr>
              <w:ind w:right="-108"/>
              <w:jc w:val="both"/>
              <w:rPr>
                <w:rFonts w:ascii="Arial" w:hAnsi="Arial" w:cs="Arial"/>
                <w:b/>
                <w:snapToGrid w:val="0"/>
                <w:sz w:val="22"/>
                <w:szCs w:val="22"/>
                <w:lang w:val="ru-RU"/>
              </w:rPr>
            </w:pPr>
            <w:r w:rsidRPr="00EF25EE">
              <w:rPr>
                <w:rFonts w:ascii="Arial" w:hAnsi="Arial" w:cs="Arial"/>
                <w:b/>
                <w:snapToGrid w:val="0"/>
                <w:sz w:val="22"/>
                <w:szCs w:val="22"/>
                <w:lang w:val="ru-RU"/>
              </w:rPr>
              <w:t>B</w:t>
            </w:r>
          </w:p>
        </w:tc>
        <w:tc>
          <w:tcPr>
            <w:tcW w:w="6259" w:type="dxa"/>
          </w:tcPr>
          <w:p w14:paraId="246C51A6" w14:textId="77777777" w:rsidR="00543E33" w:rsidRPr="00EF25EE" w:rsidRDefault="00543E33" w:rsidP="00543E33">
            <w:pPr>
              <w:jc w:val="both"/>
              <w:rPr>
                <w:rFonts w:ascii="Arial" w:hAnsi="Arial" w:cs="Arial"/>
                <w:b/>
                <w:sz w:val="22"/>
                <w:szCs w:val="22"/>
                <w:lang w:val="ru-RU"/>
              </w:rPr>
            </w:pPr>
            <w:r w:rsidRPr="00EF25EE">
              <w:rPr>
                <w:rFonts w:ascii="Arial" w:hAnsi="Arial" w:cs="Arial"/>
                <w:b/>
                <w:sz w:val="22"/>
                <w:szCs w:val="22"/>
                <w:lang w:val="ru-RU"/>
              </w:rPr>
              <w:t>Работы и услуги при текущем содержани</w:t>
            </w:r>
            <w:r>
              <w:rPr>
                <w:rFonts w:ascii="Arial" w:hAnsi="Arial" w:cs="Arial"/>
                <w:b/>
                <w:sz w:val="22"/>
                <w:szCs w:val="22"/>
                <w:lang w:val="ru-RU"/>
              </w:rPr>
              <w:t>и</w:t>
            </w:r>
            <w:r w:rsidRPr="00EF25EE">
              <w:rPr>
                <w:rFonts w:ascii="Arial" w:hAnsi="Arial" w:cs="Arial"/>
                <w:b/>
                <w:sz w:val="22"/>
                <w:szCs w:val="22"/>
                <w:lang w:val="ru-RU"/>
              </w:rPr>
              <w:t xml:space="preserve"> автомоб</w:t>
            </w:r>
            <w:r>
              <w:rPr>
                <w:rFonts w:ascii="Arial" w:hAnsi="Arial" w:cs="Arial"/>
                <w:b/>
                <w:sz w:val="22"/>
                <w:szCs w:val="22"/>
                <w:lang w:val="ru-RU"/>
              </w:rPr>
              <w:t>ильных дорог общего пользования</w:t>
            </w:r>
          </w:p>
        </w:tc>
        <w:tc>
          <w:tcPr>
            <w:tcW w:w="1507" w:type="dxa"/>
          </w:tcPr>
          <w:p w14:paraId="6A850F9D" w14:textId="77777777" w:rsidR="00543E33" w:rsidRPr="00EF25EE" w:rsidRDefault="00543E33" w:rsidP="00543E33">
            <w:pPr>
              <w:ind w:right="-108"/>
              <w:jc w:val="both"/>
              <w:rPr>
                <w:rFonts w:ascii="Arial" w:hAnsi="Arial" w:cs="Arial"/>
                <w:b/>
                <w:snapToGrid w:val="0"/>
                <w:sz w:val="20"/>
                <w:szCs w:val="20"/>
                <w:lang w:val="ru-RU"/>
              </w:rPr>
            </w:pPr>
          </w:p>
        </w:tc>
      </w:tr>
      <w:tr w:rsidR="00543E33" w:rsidRPr="00EF25EE" w14:paraId="761E0D60" w14:textId="77777777" w:rsidTr="008B1A0A">
        <w:trPr>
          <w:jc w:val="center"/>
        </w:trPr>
        <w:tc>
          <w:tcPr>
            <w:tcW w:w="1249" w:type="dxa"/>
          </w:tcPr>
          <w:p w14:paraId="7183B841" w14:textId="77777777" w:rsidR="00543E33" w:rsidRPr="00396944" w:rsidRDefault="00543E33" w:rsidP="00543E33">
            <w:pPr>
              <w:ind w:right="-108"/>
              <w:jc w:val="both"/>
              <w:rPr>
                <w:rFonts w:ascii="Arial" w:hAnsi="Arial" w:cs="Arial"/>
                <w:b/>
                <w:sz w:val="20"/>
                <w:szCs w:val="20"/>
                <w:lang w:val="ru-RU"/>
              </w:rPr>
            </w:pPr>
            <w:r w:rsidRPr="00396944">
              <w:rPr>
                <w:rFonts w:ascii="Arial" w:hAnsi="Arial" w:cs="Arial"/>
                <w:b/>
                <w:sz w:val="20"/>
                <w:szCs w:val="20"/>
                <w:lang w:val="ru-RU"/>
              </w:rPr>
              <w:t>101</w:t>
            </w:r>
          </w:p>
        </w:tc>
        <w:tc>
          <w:tcPr>
            <w:tcW w:w="6259" w:type="dxa"/>
          </w:tcPr>
          <w:p w14:paraId="654087A7" w14:textId="77777777" w:rsidR="00543E33" w:rsidRPr="00EF25EE" w:rsidRDefault="00543E33" w:rsidP="00543E33">
            <w:pPr>
              <w:jc w:val="both"/>
              <w:rPr>
                <w:rFonts w:ascii="Arial" w:hAnsi="Arial" w:cs="Arial"/>
                <w:b/>
                <w:sz w:val="20"/>
                <w:szCs w:val="20"/>
                <w:lang w:val="ru-RU"/>
              </w:rPr>
            </w:pPr>
            <w:r w:rsidRPr="00EF25EE">
              <w:rPr>
                <w:rFonts w:ascii="Arial" w:hAnsi="Arial" w:cs="Arial"/>
                <w:b/>
                <w:sz w:val="20"/>
                <w:szCs w:val="20"/>
                <w:lang w:val="ru-RU"/>
              </w:rPr>
              <w:t>Текущее содержание в летний пер</w:t>
            </w:r>
            <w:r>
              <w:rPr>
                <w:rFonts w:ascii="Arial" w:hAnsi="Arial" w:cs="Arial"/>
                <w:b/>
                <w:sz w:val="20"/>
                <w:szCs w:val="20"/>
                <w:lang w:val="ru-RU"/>
              </w:rPr>
              <w:t>иод</w:t>
            </w:r>
          </w:p>
        </w:tc>
        <w:tc>
          <w:tcPr>
            <w:tcW w:w="1507" w:type="dxa"/>
          </w:tcPr>
          <w:p w14:paraId="77A0FD30" w14:textId="77777777" w:rsidR="00543E33" w:rsidRPr="00EF25EE" w:rsidRDefault="00543E33" w:rsidP="00543E33">
            <w:pPr>
              <w:ind w:right="-108"/>
              <w:jc w:val="both"/>
              <w:rPr>
                <w:rFonts w:ascii="Arial" w:hAnsi="Arial" w:cs="Arial"/>
                <w:b/>
                <w:sz w:val="20"/>
                <w:szCs w:val="20"/>
                <w:lang w:val="ru-RU"/>
              </w:rPr>
            </w:pPr>
          </w:p>
        </w:tc>
      </w:tr>
      <w:tr w:rsidR="008B1A0A" w:rsidRPr="00EF25EE" w14:paraId="11CD0C72" w14:textId="77777777" w:rsidTr="008B1A0A">
        <w:trPr>
          <w:jc w:val="center"/>
        </w:trPr>
        <w:tc>
          <w:tcPr>
            <w:tcW w:w="1249" w:type="dxa"/>
          </w:tcPr>
          <w:p w14:paraId="79F40E4A" w14:textId="77777777" w:rsidR="008B1A0A" w:rsidRPr="00EF25EE" w:rsidRDefault="008B1A0A" w:rsidP="00543E33">
            <w:pPr>
              <w:ind w:right="-108"/>
              <w:jc w:val="both"/>
              <w:rPr>
                <w:rFonts w:ascii="Arial" w:hAnsi="Arial" w:cs="Arial"/>
                <w:sz w:val="20"/>
                <w:szCs w:val="20"/>
                <w:lang w:val="ru-RU"/>
              </w:rPr>
            </w:pPr>
            <w:r w:rsidRPr="00EF25EE">
              <w:rPr>
                <w:rFonts w:ascii="Arial" w:hAnsi="Arial" w:cs="Arial"/>
                <w:sz w:val="20"/>
                <w:szCs w:val="20"/>
                <w:lang w:val="ru-RU"/>
              </w:rPr>
              <w:t>101.1</w:t>
            </w:r>
          </w:p>
        </w:tc>
        <w:tc>
          <w:tcPr>
            <w:tcW w:w="6259" w:type="dxa"/>
          </w:tcPr>
          <w:p w14:paraId="22D514CF" w14:textId="77777777" w:rsidR="008B1A0A" w:rsidRPr="00AF56A2" w:rsidRDefault="008B1A0A" w:rsidP="00543E33">
            <w:pPr>
              <w:jc w:val="both"/>
              <w:rPr>
                <w:rFonts w:ascii="Arial" w:hAnsi="Arial" w:cs="Arial"/>
                <w:i/>
                <w:sz w:val="20"/>
                <w:szCs w:val="20"/>
                <w:lang w:val="ru-RU"/>
              </w:rPr>
            </w:pPr>
            <w:r w:rsidRPr="00AF56A2">
              <w:rPr>
                <w:rFonts w:ascii="Arial" w:hAnsi="Arial" w:cs="Arial"/>
                <w:i/>
                <w:sz w:val="20"/>
                <w:szCs w:val="20"/>
                <w:lang w:val="ru-RU"/>
              </w:rPr>
              <w:t xml:space="preserve">Содержание проезжей части, </w:t>
            </w:r>
            <w:r>
              <w:rPr>
                <w:rFonts w:ascii="Arial" w:hAnsi="Arial" w:cs="Arial"/>
                <w:i/>
                <w:sz w:val="20"/>
                <w:szCs w:val="20"/>
                <w:lang w:val="ru-RU"/>
              </w:rPr>
              <w:t>соответствующее</w:t>
            </w:r>
            <w:r w:rsidRPr="00AF56A2">
              <w:rPr>
                <w:rFonts w:ascii="Arial" w:hAnsi="Arial" w:cs="Arial"/>
                <w:i/>
                <w:sz w:val="20"/>
                <w:szCs w:val="20"/>
                <w:lang w:val="ru-RU"/>
              </w:rPr>
              <w:t xml:space="preserve"> </w:t>
            </w:r>
            <w:r>
              <w:rPr>
                <w:rFonts w:ascii="Arial" w:hAnsi="Arial" w:cs="Arial"/>
                <w:i/>
                <w:sz w:val="20"/>
                <w:szCs w:val="20"/>
                <w:lang w:val="ru-RU"/>
              </w:rPr>
              <w:t>типу</w:t>
            </w:r>
            <w:r w:rsidRPr="00AF56A2">
              <w:rPr>
                <w:rFonts w:ascii="Arial" w:hAnsi="Arial" w:cs="Arial"/>
                <w:i/>
                <w:sz w:val="20"/>
                <w:szCs w:val="20"/>
                <w:lang w:val="ru-RU"/>
              </w:rPr>
              <w:t xml:space="preserve"> дорожной одежды </w:t>
            </w:r>
          </w:p>
        </w:tc>
        <w:tc>
          <w:tcPr>
            <w:tcW w:w="1507" w:type="dxa"/>
            <w:vMerge w:val="restart"/>
          </w:tcPr>
          <w:p w14:paraId="638C20A4" w14:textId="3FBE8FCE" w:rsidR="008B1A0A" w:rsidRPr="00EF25EE" w:rsidRDefault="008B1A0A" w:rsidP="00543E33">
            <w:pPr>
              <w:ind w:right="-108"/>
              <w:jc w:val="both"/>
              <w:rPr>
                <w:rFonts w:ascii="Arial" w:hAnsi="Arial" w:cs="Arial"/>
                <w:sz w:val="20"/>
                <w:szCs w:val="20"/>
                <w:lang w:val="ru-RU"/>
              </w:rPr>
            </w:pPr>
            <w:r>
              <w:rPr>
                <w:rFonts w:ascii="Arial" w:hAnsi="Arial" w:cs="Arial"/>
                <w:sz w:val="20"/>
                <w:szCs w:val="20"/>
                <w:lang w:val="ru-RU"/>
              </w:rPr>
              <w:t>Отвественный за т</w:t>
            </w:r>
            <w:r w:rsidRPr="008B1A0A">
              <w:rPr>
                <w:rFonts w:ascii="Arial" w:hAnsi="Arial" w:cs="Arial"/>
                <w:sz w:val="20"/>
                <w:szCs w:val="20"/>
                <w:lang w:val="ru-RU"/>
              </w:rPr>
              <w:t xml:space="preserve">ехнический </w:t>
            </w:r>
            <w:r>
              <w:rPr>
                <w:rFonts w:ascii="Arial" w:hAnsi="Arial" w:cs="Arial"/>
                <w:sz w:val="20"/>
                <w:szCs w:val="20"/>
                <w:lang w:val="ru-RU"/>
              </w:rPr>
              <w:t>надзор</w:t>
            </w:r>
            <w:r w:rsidRPr="008B1A0A">
              <w:rPr>
                <w:rFonts w:ascii="Arial" w:hAnsi="Arial" w:cs="Arial"/>
                <w:sz w:val="20"/>
                <w:szCs w:val="20"/>
                <w:lang w:val="ru-RU"/>
              </w:rPr>
              <w:t>/начальник участка дорог, мостов/</w:t>
            </w:r>
            <w:r>
              <w:rPr>
                <w:rFonts w:ascii="Arial" w:hAnsi="Arial" w:cs="Arial"/>
                <w:sz w:val="20"/>
                <w:szCs w:val="20"/>
                <w:lang w:val="ru-RU"/>
              </w:rPr>
              <w:t xml:space="preserve"> </w:t>
            </w:r>
            <w:r w:rsidRPr="008B1A0A">
              <w:rPr>
                <w:rFonts w:ascii="Arial" w:hAnsi="Arial" w:cs="Arial"/>
                <w:sz w:val="20"/>
                <w:szCs w:val="20"/>
                <w:lang w:val="ru-RU"/>
              </w:rPr>
              <w:t>начальник сектора дорог, мостов</w:t>
            </w:r>
          </w:p>
        </w:tc>
      </w:tr>
      <w:tr w:rsidR="008B1A0A" w:rsidRPr="00EF25EE" w14:paraId="3DD77743" w14:textId="77777777" w:rsidTr="008B1A0A">
        <w:trPr>
          <w:jc w:val="center"/>
        </w:trPr>
        <w:tc>
          <w:tcPr>
            <w:tcW w:w="1249" w:type="dxa"/>
          </w:tcPr>
          <w:p w14:paraId="0263353A" w14:textId="77777777" w:rsidR="008B1A0A" w:rsidRPr="00EF25EE" w:rsidRDefault="008B1A0A" w:rsidP="00543E33">
            <w:pPr>
              <w:ind w:right="-108"/>
              <w:jc w:val="both"/>
              <w:rPr>
                <w:rFonts w:ascii="Arial" w:hAnsi="Arial" w:cs="Arial"/>
                <w:sz w:val="20"/>
                <w:szCs w:val="20"/>
                <w:lang w:val="ru-RU"/>
              </w:rPr>
            </w:pPr>
            <w:r w:rsidRPr="00EF25EE">
              <w:rPr>
                <w:rFonts w:ascii="Arial" w:hAnsi="Arial" w:cs="Arial"/>
                <w:sz w:val="20"/>
                <w:szCs w:val="20"/>
                <w:lang w:val="ru-RU"/>
              </w:rPr>
              <w:t>101.1.1</w:t>
            </w:r>
          </w:p>
        </w:tc>
        <w:tc>
          <w:tcPr>
            <w:tcW w:w="6259" w:type="dxa"/>
          </w:tcPr>
          <w:p w14:paraId="32FDB44F" w14:textId="77777777" w:rsidR="008B1A0A" w:rsidRPr="00EF5FAA" w:rsidRDefault="008B1A0A" w:rsidP="00543E33">
            <w:pPr>
              <w:jc w:val="both"/>
              <w:rPr>
                <w:rFonts w:ascii="Arial" w:hAnsi="Arial" w:cs="Arial"/>
                <w:sz w:val="20"/>
                <w:szCs w:val="20"/>
                <w:u w:val="single"/>
                <w:lang w:val="ru-RU"/>
              </w:rPr>
            </w:pPr>
            <w:r w:rsidRPr="00EF5FAA">
              <w:rPr>
                <w:rFonts w:ascii="Arial" w:hAnsi="Arial" w:cs="Arial"/>
                <w:sz w:val="20"/>
                <w:szCs w:val="20"/>
                <w:u w:val="single"/>
                <w:lang w:val="ru-RU"/>
              </w:rPr>
              <w:t xml:space="preserve">содержание асфальтобетонного покрытия; </w:t>
            </w:r>
          </w:p>
        </w:tc>
        <w:tc>
          <w:tcPr>
            <w:tcW w:w="1507" w:type="dxa"/>
            <w:vMerge/>
          </w:tcPr>
          <w:p w14:paraId="49FB040E" w14:textId="77777777" w:rsidR="008B1A0A" w:rsidRPr="00EF25EE" w:rsidRDefault="008B1A0A" w:rsidP="00543E33">
            <w:pPr>
              <w:ind w:right="-108"/>
              <w:jc w:val="both"/>
              <w:rPr>
                <w:rFonts w:ascii="Arial" w:hAnsi="Arial" w:cs="Arial"/>
                <w:sz w:val="20"/>
                <w:szCs w:val="20"/>
                <w:lang w:val="ru-RU"/>
              </w:rPr>
            </w:pPr>
          </w:p>
        </w:tc>
      </w:tr>
      <w:tr w:rsidR="008B1A0A" w:rsidRPr="00EF25EE" w14:paraId="78B017A0" w14:textId="77777777" w:rsidTr="008B1A0A">
        <w:trPr>
          <w:jc w:val="center"/>
        </w:trPr>
        <w:tc>
          <w:tcPr>
            <w:tcW w:w="1249" w:type="dxa"/>
          </w:tcPr>
          <w:p w14:paraId="0E070794" w14:textId="77777777" w:rsidR="008B1A0A" w:rsidRPr="00EF25EE" w:rsidRDefault="008B1A0A" w:rsidP="00543E33">
            <w:pPr>
              <w:ind w:right="-108"/>
              <w:jc w:val="both"/>
              <w:rPr>
                <w:rFonts w:ascii="Arial" w:hAnsi="Arial" w:cs="Arial"/>
                <w:sz w:val="20"/>
                <w:szCs w:val="20"/>
                <w:lang w:val="ru-RU"/>
              </w:rPr>
            </w:pPr>
            <w:r w:rsidRPr="00EF25EE">
              <w:rPr>
                <w:rFonts w:ascii="Arial" w:hAnsi="Arial" w:cs="Arial"/>
                <w:sz w:val="20"/>
                <w:szCs w:val="20"/>
                <w:lang w:val="ru-RU"/>
              </w:rPr>
              <w:t>101.1 1.1</w:t>
            </w:r>
          </w:p>
        </w:tc>
        <w:tc>
          <w:tcPr>
            <w:tcW w:w="6259" w:type="dxa"/>
          </w:tcPr>
          <w:p w14:paraId="3EBA821F" w14:textId="77777777" w:rsidR="008B1A0A" w:rsidRPr="00EF25EE" w:rsidRDefault="008B1A0A" w:rsidP="00543E33">
            <w:pPr>
              <w:jc w:val="both"/>
              <w:rPr>
                <w:rFonts w:ascii="Arial" w:hAnsi="Arial" w:cs="Arial"/>
                <w:sz w:val="20"/>
                <w:szCs w:val="20"/>
                <w:lang w:val="ru-RU"/>
              </w:rPr>
            </w:pPr>
            <w:r w:rsidRPr="00EF25EE">
              <w:rPr>
                <w:rFonts w:ascii="Arial" w:hAnsi="Arial" w:cs="Arial"/>
                <w:sz w:val="20"/>
                <w:szCs w:val="20"/>
                <w:lang w:val="ru-RU"/>
              </w:rPr>
              <w:t xml:space="preserve">устранение неровностей и колей; </w:t>
            </w:r>
          </w:p>
        </w:tc>
        <w:tc>
          <w:tcPr>
            <w:tcW w:w="1507" w:type="dxa"/>
            <w:vMerge/>
          </w:tcPr>
          <w:p w14:paraId="141EB26F" w14:textId="53B9DAF8" w:rsidR="008B1A0A" w:rsidRPr="00EF25EE" w:rsidRDefault="008B1A0A" w:rsidP="00543E33">
            <w:pPr>
              <w:ind w:right="-108"/>
              <w:jc w:val="center"/>
              <w:rPr>
                <w:rFonts w:ascii="Arial" w:hAnsi="Arial" w:cs="Arial"/>
                <w:sz w:val="20"/>
                <w:szCs w:val="20"/>
                <w:lang w:val="ru-RU"/>
              </w:rPr>
            </w:pPr>
          </w:p>
        </w:tc>
      </w:tr>
      <w:tr w:rsidR="008B1A0A" w:rsidRPr="00EF25EE" w14:paraId="4BDB2767" w14:textId="77777777" w:rsidTr="008B1A0A">
        <w:trPr>
          <w:jc w:val="center"/>
        </w:trPr>
        <w:tc>
          <w:tcPr>
            <w:tcW w:w="1249" w:type="dxa"/>
          </w:tcPr>
          <w:p w14:paraId="16874406" w14:textId="77777777" w:rsidR="008B1A0A" w:rsidRPr="00EF25EE" w:rsidRDefault="008B1A0A" w:rsidP="00543E33">
            <w:pPr>
              <w:ind w:right="-108"/>
              <w:jc w:val="both"/>
              <w:rPr>
                <w:rFonts w:ascii="Arial" w:hAnsi="Arial" w:cs="Arial"/>
                <w:sz w:val="20"/>
                <w:szCs w:val="20"/>
                <w:lang w:val="ru-RU"/>
              </w:rPr>
            </w:pPr>
            <w:r w:rsidRPr="00EF25EE">
              <w:rPr>
                <w:rFonts w:ascii="Arial" w:hAnsi="Arial" w:cs="Arial"/>
                <w:sz w:val="20"/>
                <w:szCs w:val="20"/>
                <w:lang w:val="ru-RU"/>
              </w:rPr>
              <w:t>101.1.1.2</w:t>
            </w:r>
          </w:p>
        </w:tc>
        <w:tc>
          <w:tcPr>
            <w:tcW w:w="6259" w:type="dxa"/>
          </w:tcPr>
          <w:p w14:paraId="5E49470F" w14:textId="77777777" w:rsidR="008B1A0A" w:rsidRPr="00EF25EE" w:rsidRDefault="008B1A0A" w:rsidP="00543E33">
            <w:pPr>
              <w:jc w:val="both"/>
              <w:rPr>
                <w:rFonts w:ascii="Arial" w:hAnsi="Arial" w:cs="Arial"/>
                <w:sz w:val="20"/>
                <w:szCs w:val="20"/>
                <w:lang w:val="ru-RU"/>
              </w:rPr>
            </w:pPr>
            <w:r w:rsidRPr="00EF25EE">
              <w:rPr>
                <w:rFonts w:ascii="Arial" w:hAnsi="Arial" w:cs="Arial"/>
                <w:sz w:val="20"/>
                <w:szCs w:val="20"/>
                <w:lang w:val="ru-RU"/>
              </w:rPr>
              <w:t xml:space="preserve">ликвидация ямочности; </w:t>
            </w:r>
          </w:p>
        </w:tc>
        <w:tc>
          <w:tcPr>
            <w:tcW w:w="1507" w:type="dxa"/>
            <w:vMerge/>
          </w:tcPr>
          <w:p w14:paraId="3C380316" w14:textId="1C12467F" w:rsidR="008B1A0A" w:rsidRPr="00EF25EE" w:rsidRDefault="008B1A0A" w:rsidP="00543E33">
            <w:pPr>
              <w:ind w:right="-108"/>
              <w:jc w:val="center"/>
              <w:rPr>
                <w:rFonts w:ascii="Arial" w:hAnsi="Arial" w:cs="Arial"/>
                <w:sz w:val="20"/>
                <w:szCs w:val="20"/>
                <w:lang w:val="ru-RU"/>
              </w:rPr>
            </w:pPr>
          </w:p>
        </w:tc>
      </w:tr>
      <w:tr w:rsidR="008B1A0A" w:rsidRPr="00EF25EE" w14:paraId="593A100F" w14:textId="77777777" w:rsidTr="008B1A0A">
        <w:trPr>
          <w:jc w:val="center"/>
        </w:trPr>
        <w:tc>
          <w:tcPr>
            <w:tcW w:w="1249" w:type="dxa"/>
          </w:tcPr>
          <w:p w14:paraId="31836E0A" w14:textId="77777777" w:rsidR="008B1A0A" w:rsidRPr="00EF25EE" w:rsidRDefault="008B1A0A" w:rsidP="00543E33">
            <w:pPr>
              <w:ind w:right="-108"/>
              <w:jc w:val="both"/>
              <w:rPr>
                <w:rFonts w:ascii="Arial" w:hAnsi="Arial" w:cs="Arial"/>
                <w:sz w:val="20"/>
                <w:szCs w:val="20"/>
                <w:lang w:val="ru-RU"/>
              </w:rPr>
            </w:pPr>
            <w:r w:rsidRPr="00EF25EE">
              <w:rPr>
                <w:rFonts w:ascii="Arial" w:hAnsi="Arial" w:cs="Arial"/>
                <w:sz w:val="20"/>
                <w:szCs w:val="20"/>
                <w:lang w:val="ru-RU"/>
              </w:rPr>
              <w:t>101.1.1.3</w:t>
            </w:r>
          </w:p>
        </w:tc>
        <w:tc>
          <w:tcPr>
            <w:tcW w:w="6259" w:type="dxa"/>
          </w:tcPr>
          <w:p w14:paraId="1A214463" w14:textId="77777777" w:rsidR="008B1A0A" w:rsidRPr="00582C08" w:rsidRDefault="008B1A0A" w:rsidP="00543E33">
            <w:pPr>
              <w:jc w:val="both"/>
              <w:rPr>
                <w:rFonts w:ascii="Arial" w:hAnsi="Arial" w:cs="Arial"/>
                <w:sz w:val="20"/>
                <w:szCs w:val="20"/>
                <w:lang w:val="ru-RU"/>
              </w:rPr>
            </w:pPr>
            <w:r w:rsidRPr="00582C08">
              <w:rPr>
                <w:rFonts w:ascii="Arial" w:hAnsi="Arial" w:cs="Arial"/>
                <w:sz w:val="20"/>
                <w:szCs w:val="20"/>
                <w:lang w:val="ru-RU"/>
              </w:rPr>
              <w:t xml:space="preserve">заливка трещин; </w:t>
            </w:r>
          </w:p>
        </w:tc>
        <w:tc>
          <w:tcPr>
            <w:tcW w:w="1507" w:type="dxa"/>
            <w:vMerge/>
          </w:tcPr>
          <w:p w14:paraId="094939C6" w14:textId="042726EB" w:rsidR="008B1A0A" w:rsidRPr="00EF25EE" w:rsidRDefault="008B1A0A" w:rsidP="00543E33">
            <w:pPr>
              <w:ind w:right="-108"/>
              <w:jc w:val="center"/>
              <w:rPr>
                <w:rFonts w:ascii="Arial" w:hAnsi="Arial" w:cs="Arial"/>
                <w:sz w:val="20"/>
                <w:szCs w:val="20"/>
                <w:lang w:val="ru-RU"/>
              </w:rPr>
            </w:pPr>
          </w:p>
        </w:tc>
      </w:tr>
      <w:tr w:rsidR="008B1A0A" w:rsidRPr="00EF25EE" w14:paraId="57840434" w14:textId="77777777" w:rsidTr="008B1A0A">
        <w:trPr>
          <w:jc w:val="center"/>
        </w:trPr>
        <w:tc>
          <w:tcPr>
            <w:tcW w:w="1249" w:type="dxa"/>
          </w:tcPr>
          <w:p w14:paraId="2386F2F5" w14:textId="77777777" w:rsidR="008B1A0A" w:rsidRPr="00EF25EE" w:rsidRDefault="008B1A0A" w:rsidP="00543E33">
            <w:pPr>
              <w:ind w:right="-108"/>
              <w:jc w:val="both"/>
              <w:rPr>
                <w:rFonts w:ascii="Arial" w:hAnsi="Arial" w:cs="Arial"/>
                <w:sz w:val="20"/>
                <w:szCs w:val="20"/>
                <w:lang w:val="ru-RU"/>
              </w:rPr>
            </w:pPr>
            <w:r w:rsidRPr="00EF25EE">
              <w:rPr>
                <w:rFonts w:ascii="Arial" w:hAnsi="Arial" w:cs="Arial"/>
                <w:sz w:val="20"/>
                <w:szCs w:val="20"/>
                <w:lang w:val="ru-RU"/>
              </w:rPr>
              <w:t>101.1.1.4</w:t>
            </w:r>
          </w:p>
        </w:tc>
        <w:tc>
          <w:tcPr>
            <w:tcW w:w="6259" w:type="dxa"/>
          </w:tcPr>
          <w:p w14:paraId="0B235CE0" w14:textId="77777777" w:rsidR="008B1A0A" w:rsidRPr="00EF25EE" w:rsidRDefault="008B1A0A" w:rsidP="00543E33">
            <w:pPr>
              <w:jc w:val="both"/>
              <w:rPr>
                <w:rFonts w:ascii="Arial" w:hAnsi="Arial" w:cs="Arial"/>
                <w:sz w:val="20"/>
                <w:szCs w:val="20"/>
                <w:lang w:val="ru-RU"/>
              </w:rPr>
            </w:pPr>
            <w:r w:rsidRPr="00EF25EE">
              <w:rPr>
                <w:rFonts w:ascii="Arial" w:hAnsi="Arial" w:cs="Arial"/>
                <w:sz w:val="20"/>
                <w:szCs w:val="20"/>
                <w:lang w:val="ru-RU"/>
              </w:rPr>
              <w:t xml:space="preserve">герметизация пористых поверхностей; </w:t>
            </w:r>
          </w:p>
        </w:tc>
        <w:tc>
          <w:tcPr>
            <w:tcW w:w="1507" w:type="dxa"/>
            <w:vMerge/>
          </w:tcPr>
          <w:p w14:paraId="66AEB5DE" w14:textId="6D0CC25C" w:rsidR="008B1A0A" w:rsidRPr="00EF25EE" w:rsidRDefault="008B1A0A" w:rsidP="00543E33">
            <w:pPr>
              <w:ind w:right="-108"/>
              <w:jc w:val="center"/>
              <w:rPr>
                <w:rFonts w:ascii="Arial" w:hAnsi="Arial" w:cs="Arial"/>
                <w:sz w:val="20"/>
                <w:szCs w:val="20"/>
                <w:lang w:val="ru-RU"/>
              </w:rPr>
            </w:pPr>
          </w:p>
        </w:tc>
      </w:tr>
      <w:tr w:rsidR="008B1A0A" w:rsidRPr="00EF25EE" w14:paraId="37E8296E" w14:textId="77777777" w:rsidTr="008B1A0A">
        <w:trPr>
          <w:jc w:val="center"/>
        </w:trPr>
        <w:tc>
          <w:tcPr>
            <w:tcW w:w="1249" w:type="dxa"/>
          </w:tcPr>
          <w:p w14:paraId="7EA210B5" w14:textId="77777777" w:rsidR="008B1A0A" w:rsidRPr="00EF25EE" w:rsidRDefault="008B1A0A" w:rsidP="00543E33">
            <w:pPr>
              <w:ind w:right="-108"/>
              <w:jc w:val="both"/>
              <w:rPr>
                <w:rFonts w:ascii="Arial" w:hAnsi="Arial" w:cs="Arial"/>
                <w:sz w:val="20"/>
                <w:szCs w:val="20"/>
                <w:lang w:val="ru-RU"/>
              </w:rPr>
            </w:pPr>
            <w:r w:rsidRPr="00EF25EE">
              <w:rPr>
                <w:rFonts w:ascii="Arial" w:hAnsi="Arial" w:cs="Arial"/>
                <w:sz w:val="20"/>
                <w:szCs w:val="20"/>
                <w:lang w:val="ru-RU"/>
              </w:rPr>
              <w:t>101.1.1.5</w:t>
            </w:r>
          </w:p>
        </w:tc>
        <w:tc>
          <w:tcPr>
            <w:tcW w:w="6259" w:type="dxa"/>
          </w:tcPr>
          <w:p w14:paraId="2A67FD72" w14:textId="77777777" w:rsidR="008B1A0A" w:rsidRPr="00EF25EE" w:rsidRDefault="008B1A0A" w:rsidP="00543E33">
            <w:pPr>
              <w:jc w:val="both"/>
              <w:rPr>
                <w:rFonts w:ascii="Arial" w:hAnsi="Arial" w:cs="Arial"/>
                <w:sz w:val="20"/>
                <w:szCs w:val="20"/>
                <w:lang w:val="ru-RU"/>
              </w:rPr>
            </w:pPr>
            <w:r w:rsidRPr="00EF25EE">
              <w:rPr>
                <w:rFonts w:ascii="Arial" w:hAnsi="Arial" w:cs="Arial"/>
                <w:sz w:val="20"/>
                <w:szCs w:val="20"/>
                <w:lang w:val="ru-RU"/>
              </w:rPr>
              <w:t>устранение сколь</w:t>
            </w:r>
            <w:r>
              <w:rPr>
                <w:rFonts w:ascii="Arial" w:hAnsi="Arial" w:cs="Arial"/>
                <w:sz w:val="20"/>
                <w:szCs w:val="20"/>
                <w:lang w:val="ru-RU"/>
              </w:rPr>
              <w:t>з</w:t>
            </w:r>
            <w:r w:rsidRPr="00EF25EE">
              <w:rPr>
                <w:rFonts w:ascii="Arial" w:hAnsi="Arial" w:cs="Arial"/>
                <w:sz w:val="20"/>
                <w:szCs w:val="20"/>
                <w:lang w:val="ru-RU"/>
              </w:rPr>
              <w:t>ко</w:t>
            </w:r>
            <w:r>
              <w:rPr>
                <w:rFonts w:ascii="Arial" w:hAnsi="Arial" w:cs="Arial"/>
                <w:sz w:val="20"/>
                <w:szCs w:val="20"/>
                <w:lang w:val="ru-RU"/>
              </w:rPr>
              <w:t>ст</w:t>
            </w:r>
            <w:r w:rsidRPr="00EF25EE">
              <w:rPr>
                <w:rFonts w:ascii="Arial" w:hAnsi="Arial" w:cs="Arial"/>
                <w:sz w:val="20"/>
                <w:szCs w:val="20"/>
                <w:lang w:val="ru-RU"/>
              </w:rPr>
              <w:t xml:space="preserve">и, вызванной выпотеванием битума; </w:t>
            </w:r>
          </w:p>
        </w:tc>
        <w:tc>
          <w:tcPr>
            <w:tcW w:w="1507" w:type="dxa"/>
            <w:vMerge/>
          </w:tcPr>
          <w:p w14:paraId="7272C478" w14:textId="1D893E15" w:rsidR="008B1A0A" w:rsidRPr="00EF25EE" w:rsidRDefault="008B1A0A" w:rsidP="00543E33">
            <w:pPr>
              <w:ind w:right="-108"/>
              <w:jc w:val="center"/>
              <w:rPr>
                <w:rFonts w:ascii="Arial" w:hAnsi="Arial" w:cs="Arial"/>
                <w:sz w:val="20"/>
                <w:szCs w:val="20"/>
                <w:lang w:val="ru-RU"/>
              </w:rPr>
            </w:pPr>
          </w:p>
        </w:tc>
      </w:tr>
      <w:tr w:rsidR="008B1A0A" w:rsidRPr="00EF25EE" w14:paraId="02CF864A" w14:textId="77777777" w:rsidTr="008B1A0A">
        <w:trPr>
          <w:jc w:val="center"/>
        </w:trPr>
        <w:tc>
          <w:tcPr>
            <w:tcW w:w="1249" w:type="dxa"/>
          </w:tcPr>
          <w:p w14:paraId="608A21EC" w14:textId="77777777" w:rsidR="008B1A0A" w:rsidRPr="00EF25EE" w:rsidRDefault="008B1A0A" w:rsidP="00543E33">
            <w:pPr>
              <w:ind w:right="-108"/>
              <w:jc w:val="both"/>
              <w:rPr>
                <w:rFonts w:ascii="Arial" w:hAnsi="Arial" w:cs="Arial"/>
                <w:sz w:val="20"/>
                <w:szCs w:val="20"/>
                <w:lang w:val="ru-RU"/>
              </w:rPr>
            </w:pPr>
            <w:r w:rsidRPr="00EF25EE">
              <w:rPr>
                <w:rFonts w:ascii="Arial" w:hAnsi="Arial" w:cs="Arial"/>
                <w:sz w:val="20"/>
                <w:szCs w:val="20"/>
                <w:lang w:val="ru-RU"/>
              </w:rPr>
              <w:t>101.1.1.6</w:t>
            </w:r>
          </w:p>
        </w:tc>
        <w:tc>
          <w:tcPr>
            <w:tcW w:w="6259" w:type="dxa"/>
          </w:tcPr>
          <w:p w14:paraId="2E444715" w14:textId="77777777" w:rsidR="008B1A0A" w:rsidRPr="00EF25EE" w:rsidRDefault="008B1A0A" w:rsidP="00543E33">
            <w:pPr>
              <w:jc w:val="both"/>
              <w:rPr>
                <w:rFonts w:ascii="Arial" w:hAnsi="Arial" w:cs="Arial"/>
                <w:sz w:val="20"/>
                <w:szCs w:val="20"/>
                <w:lang w:val="ru-RU"/>
              </w:rPr>
            </w:pPr>
            <w:r w:rsidRPr="00EF25EE">
              <w:rPr>
                <w:rFonts w:ascii="Arial" w:hAnsi="Arial" w:cs="Arial"/>
                <w:sz w:val="20"/>
                <w:szCs w:val="20"/>
                <w:lang w:val="ru-RU"/>
              </w:rPr>
              <w:t xml:space="preserve">устранение неровностей в продольном и поперечном профиле с использованием </w:t>
            </w:r>
            <w:r w:rsidRPr="00582C08">
              <w:rPr>
                <w:rFonts w:ascii="Arial" w:hAnsi="Arial" w:cs="Arial"/>
                <w:sz w:val="20"/>
                <w:szCs w:val="20"/>
                <w:lang w:val="ru-RU"/>
              </w:rPr>
              <w:t xml:space="preserve">литых асфальтобетоных смесей; </w:t>
            </w:r>
          </w:p>
        </w:tc>
        <w:tc>
          <w:tcPr>
            <w:tcW w:w="1507" w:type="dxa"/>
            <w:vMerge/>
          </w:tcPr>
          <w:p w14:paraId="0C67BD22" w14:textId="351F6C71" w:rsidR="008B1A0A" w:rsidRPr="00EF25EE" w:rsidRDefault="008B1A0A" w:rsidP="00543E33">
            <w:pPr>
              <w:ind w:right="-108"/>
              <w:jc w:val="center"/>
              <w:rPr>
                <w:rFonts w:ascii="Arial" w:hAnsi="Arial" w:cs="Arial"/>
                <w:sz w:val="20"/>
                <w:szCs w:val="20"/>
                <w:lang w:val="ru-RU"/>
              </w:rPr>
            </w:pPr>
          </w:p>
        </w:tc>
      </w:tr>
      <w:tr w:rsidR="008B1A0A" w:rsidRPr="00EF25EE" w14:paraId="078D0227"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74DED7A5"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101.1.2</w:t>
            </w:r>
          </w:p>
        </w:tc>
        <w:tc>
          <w:tcPr>
            <w:tcW w:w="6259" w:type="dxa"/>
            <w:tcBorders>
              <w:top w:val="single" w:sz="4" w:space="0" w:color="auto"/>
              <w:left w:val="single" w:sz="4" w:space="0" w:color="auto"/>
              <w:bottom w:val="single" w:sz="4" w:space="0" w:color="auto"/>
            </w:tcBorders>
          </w:tcPr>
          <w:p w14:paraId="2403D213" w14:textId="77777777" w:rsidR="008B1A0A" w:rsidRPr="00D51851" w:rsidRDefault="008B1A0A" w:rsidP="00D51851">
            <w:pPr>
              <w:jc w:val="both"/>
              <w:rPr>
                <w:rFonts w:ascii="Arial" w:hAnsi="Arial" w:cs="Arial"/>
                <w:sz w:val="20"/>
                <w:szCs w:val="20"/>
                <w:lang w:val="ru-RU"/>
              </w:rPr>
            </w:pPr>
            <w:r w:rsidRPr="00D51851">
              <w:rPr>
                <w:rFonts w:ascii="Arial" w:hAnsi="Arial" w:cs="Arial"/>
                <w:sz w:val="20"/>
                <w:szCs w:val="20"/>
                <w:lang w:val="ru-RU"/>
              </w:rPr>
              <w:t>содержание цементобетонных покрытий:</w:t>
            </w:r>
          </w:p>
        </w:tc>
        <w:tc>
          <w:tcPr>
            <w:tcW w:w="1507" w:type="dxa"/>
            <w:vMerge/>
          </w:tcPr>
          <w:p w14:paraId="419EE391" w14:textId="77777777" w:rsidR="008B1A0A" w:rsidRPr="00EF25EE" w:rsidRDefault="008B1A0A" w:rsidP="00D51851">
            <w:pPr>
              <w:ind w:right="-108"/>
              <w:jc w:val="center"/>
              <w:rPr>
                <w:rFonts w:ascii="Arial" w:hAnsi="Arial" w:cs="Arial"/>
                <w:sz w:val="20"/>
                <w:szCs w:val="20"/>
                <w:lang w:val="ru-RU"/>
              </w:rPr>
            </w:pPr>
          </w:p>
        </w:tc>
      </w:tr>
      <w:tr w:rsidR="008B1A0A" w:rsidRPr="00EF25EE" w14:paraId="6013A856"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479848CA"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101.1 2.1</w:t>
            </w:r>
          </w:p>
        </w:tc>
        <w:tc>
          <w:tcPr>
            <w:tcW w:w="6259" w:type="dxa"/>
            <w:tcBorders>
              <w:top w:val="single" w:sz="4" w:space="0" w:color="auto"/>
              <w:left w:val="single" w:sz="4" w:space="0" w:color="auto"/>
              <w:bottom w:val="single" w:sz="4" w:space="0" w:color="auto"/>
            </w:tcBorders>
          </w:tcPr>
          <w:p w14:paraId="382D572F" w14:textId="77777777" w:rsidR="008B1A0A" w:rsidRPr="00EF25EE" w:rsidRDefault="008B1A0A" w:rsidP="00D51851">
            <w:pPr>
              <w:jc w:val="both"/>
              <w:rPr>
                <w:rFonts w:ascii="Arial" w:hAnsi="Arial" w:cs="Arial"/>
                <w:sz w:val="20"/>
                <w:szCs w:val="20"/>
                <w:lang w:val="ru-RU"/>
              </w:rPr>
            </w:pPr>
            <w:r w:rsidRPr="00EF25EE">
              <w:rPr>
                <w:rFonts w:ascii="Arial" w:hAnsi="Arial" w:cs="Arial"/>
                <w:sz w:val="20"/>
                <w:szCs w:val="20"/>
                <w:lang w:val="ru-RU"/>
              </w:rPr>
              <w:t>ликвидация ямочности;</w:t>
            </w:r>
          </w:p>
        </w:tc>
        <w:tc>
          <w:tcPr>
            <w:tcW w:w="1507" w:type="dxa"/>
            <w:vMerge/>
          </w:tcPr>
          <w:p w14:paraId="3E766BD5" w14:textId="11900977" w:rsidR="008B1A0A" w:rsidRPr="00EF25EE" w:rsidRDefault="008B1A0A" w:rsidP="00D51851">
            <w:pPr>
              <w:ind w:right="-108"/>
              <w:jc w:val="center"/>
              <w:rPr>
                <w:rFonts w:ascii="Arial" w:hAnsi="Arial" w:cs="Arial"/>
                <w:sz w:val="20"/>
                <w:szCs w:val="20"/>
                <w:lang w:val="ru-RU"/>
              </w:rPr>
            </w:pPr>
          </w:p>
        </w:tc>
      </w:tr>
      <w:tr w:rsidR="008B1A0A" w:rsidRPr="00EF25EE" w14:paraId="46FE2DB6"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6D2DE2E6"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101.1.2.2</w:t>
            </w:r>
          </w:p>
        </w:tc>
        <w:tc>
          <w:tcPr>
            <w:tcW w:w="6259" w:type="dxa"/>
            <w:tcBorders>
              <w:top w:val="single" w:sz="4" w:space="0" w:color="auto"/>
              <w:left w:val="single" w:sz="4" w:space="0" w:color="auto"/>
              <w:bottom w:val="single" w:sz="4" w:space="0" w:color="auto"/>
            </w:tcBorders>
          </w:tcPr>
          <w:p w14:paraId="146694D5" w14:textId="77777777" w:rsidR="008B1A0A" w:rsidRPr="00EF25EE" w:rsidRDefault="008B1A0A" w:rsidP="00D51851">
            <w:pPr>
              <w:jc w:val="both"/>
              <w:rPr>
                <w:rFonts w:ascii="Arial" w:hAnsi="Arial" w:cs="Arial"/>
                <w:sz w:val="20"/>
                <w:szCs w:val="20"/>
                <w:lang w:val="ru-RU"/>
              </w:rPr>
            </w:pPr>
            <w:r w:rsidRPr="00582C08">
              <w:rPr>
                <w:rFonts w:ascii="Arial" w:hAnsi="Arial" w:cs="Arial"/>
                <w:sz w:val="20"/>
                <w:szCs w:val="20"/>
                <w:lang w:val="ru-RU"/>
              </w:rPr>
              <w:t>заливка т</w:t>
            </w:r>
            <w:r w:rsidRPr="00EF25EE">
              <w:rPr>
                <w:rFonts w:ascii="Arial" w:hAnsi="Arial" w:cs="Arial"/>
                <w:sz w:val="20"/>
                <w:szCs w:val="20"/>
                <w:lang w:val="ru-RU"/>
              </w:rPr>
              <w:t xml:space="preserve">рещин; </w:t>
            </w:r>
          </w:p>
        </w:tc>
        <w:tc>
          <w:tcPr>
            <w:tcW w:w="1507" w:type="dxa"/>
            <w:vMerge/>
          </w:tcPr>
          <w:p w14:paraId="3E686BD9" w14:textId="5DC7C89C" w:rsidR="008B1A0A" w:rsidRPr="00EF25EE" w:rsidRDefault="008B1A0A" w:rsidP="00D51851">
            <w:pPr>
              <w:ind w:right="-108"/>
              <w:jc w:val="center"/>
              <w:rPr>
                <w:rFonts w:ascii="Arial" w:hAnsi="Arial" w:cs="Arial"/>
                <w:sz w:val="20"/>
                <w:szCs w:val="20"/>
                <w:lang w:val="ru-RU"/>
              </w:rPr>
            </w:pPr>
          </w:p>
        </w:tc>
      </w:tr>
      <w:tr w:rsidR="008B1A0A" w:rsidRPr="00EF25EE" w14:paraId="0861AA87"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202C7CB4"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101.1.2.3</w:t>
            </w:r>
          </w:p>
        </w:tc>
        <w:tc>
          <w:tcPr>
            <w:tcW w:w="6259" w:type="dxa"/>
            <w:tcBorders>
              <w:top w:val="single" w:sz="4" w:space="0" w:color="auto"/>
              <w:left w:val="single" w:sz="4" w:space="0" w:color="auto"/>
              <w:bottom w:val="single" w:sz="4" w:space="0" w:color="auto"/>
            </w:tcBorders>
          </w:tcPr>
          <w:p w14:paraId="65B8DA35" w14:textId="77777777" w:rsidR="008B1A0A" w:rsidRPr="00EF25EE" w:rsidRDefault="008B1A0A" w:rsidP="00D51851">
            <w:pPr>
              <w:jc w:val="both"/>
              <w:rPr>
                <w:rFonts w:ascii="Arial" w:hAnsi="Arial" w:cs="Arial"/>
                <w:sz w:val="20"/>
                <w:szCs w:val="20"/>
                <w:lang w:val="ru-RU"/>
              </w:rPr>
            </w:pPr>
            <w:r w:rsidRPr="00EF25EE">
              <w:rPr>
                <w:rFonts w:ascii="Arial" w:hAnsi="Arial" w:cs="Arial"/>
                <w:sz w:val="20"/>
                <w:szCs w:val="20"/>
                <w:lang w:val="ru-RU"/>
              </w:rPr>
              <w:t xml:space="preserve">восстановление деформационных швов </w:t>
            </w:r>
          </w:p>
        </w:tc>
        <w:tc>
          <w:tcPr>
            <w:tcW w:w="1507" w:type="dxa"/>
            <w:vMerge/>
          </w:tcPr>
          <w:p w14:paraId="7F9814C4" w14:textId="5467F338" w:rsidR="008B1A0A" w:rsidRPr="00EF25EE" w:rsidRDefault="008B1A0A" w:rsidP="00D51851">
            <w:pPr>
              <w:ind w:right="-108"/>
              <w:jc w:val="center"/>
              <w:rPr>
                <w:rFonts w:ascii="Arial" w:hAnsi="Arial" w:cs="Arial"/>
                <w:sz w:val="20"/>
                <w:szCs w:val="20"/>
                <w:lang w:val="ru-RU"/>
              </w:rPr>
            </w:pPr>
          </w:p>
        </w:tc>
      </w:tr>
      <w:tr w:rsidR="008B1A0A" w:rsidRPr="00EF25EE" w14:paraId="1E121B11"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25D7B252"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101.1.2.4</w:t>
            </w:r>
          </w:p>
        </w:tc>
        <w:tc>
          <w:tcPr>
            <w:tcW w:w="6259" w:type="dxa"/>
            <w:tcBorders>
              <w:top w:val="single" w:sz="4" w:space="0" w:color="auto"/>
              <w:left w:val="single" w:sz="4" w:space="0" w:color="auto"/>
              <w:bottom w:val="single" w:sz="4" w:space="0" w:color="auto"/>
            </w:tcBorders>
          </w:tcPr>
          <w:p w14:paraId="5EE0ACE2" w14:textId="77777777" w:rsidR="008B1A0A" w:rsidRPr="00EF25EE" w:rsidRDefault="008B1A0A" w:rsidP="00D51851">
            <w:pPr>
              <w:jc w:val="both"/>
              <w:rPr>
                <w:rFonts w:ascii="Arial" w:hAnsi="Arial" w:cs="Arial"/>
                <w:sz w:val="20"/>
                <w:szCs w:val="20"/>
                <w:lang w:val="ru-RU"/>
              </w:rPr>
            </w:pPr>
            <w:r w:rsidRPr="00EF25EE">
              <w:rPr>
                <w:rFonts w:ascii="Arial" w:hAnsi="Arial" w:cs="Arial"/>
                <w:sz w:val="20"/>
                <w:szCs w:val="20"/>
                <w:lang w:val="ru-RU"/>
              </w:rPr>
              <w:t>удаление явлени</w:t>
            </w:r>
            <w:r>
              <w:rPr>
                <w:rFonts w:ascii="Arial" w:hAnsi="Arial" w:cs="Arial"/>
                <w:sz w:val="20"/>
                <w:szCs w:val="20"/>
                <w:lang w:val="ru-RU"/>
              </w:rPr>
              <w:t>я</w:t>
            </w:r>
            <w:r w:rsidRPr="00EF25EE">
              <w:rPr>
                <w:rFonts w:ascii="Arial" w:hAnsi="Arial" w:cs="Arial"/>
                <w:sz w:val="20"/>
                <w:szCs w:val="20"/>
                <w:lang w:val="ru-RU"/>
              </w:rPr>
              <w:t xml:space="preserve"> коробления;</w:t>
            </w:r>
          </w:p>
        </w:tc>
        <w:tc>
          <w:tcPr>
            <w:tcW w:w="1507" w:type="dxa"/>
            <w:vMerge/>
          </w:tcPr>
          <w:p w14:paraId="6C5543AC" w14:textId="32EA906C" w:rsidR="008B1A0A" w:rsidRPr="00EF25EE" w:rsidRDefault="008B1A0A" w:rsidP="00D51851">
            <w:pPr>
              <w:ind w:right="-108"/>
              <w:jc w:val="center"/>
              <w:rPr>
                <w:rFonts w:ascii="Arial" w:hAnsi="Arial" w:cs="Arial"/>
                <w:sz w:val="20"/>
                <w:szCs w:val="20"/>
                <w:lang w:val="ru-RU"/>
              </w:rPr>
            </w:pPr>
          </w:p>
        </w:tc>
      </w:tr>
      <w:tr w:rsidR="008B1A0A" w:rsidRPr="00EF25EE" w14:paraId="1D12E979"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37A51F23"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101.1.2.5</w:t>
            </w:r>
          </w:p>
        </w:tc>
        <w:tc>
          <w:tcPr>
            <w:tcW w:w="6259" w:type="dxa"/>
            <w:tcBorders>
              <w:top w:val="single" w:sz="4" w:space="0" w:color="auto"/>
              <w:left w:val="single" w:sz="4" w:space="0" w:color="auto"/>
              <w:bottom w:val="single" w:sz="4" w:space="0" w:color="auto"/>
            </w:tcBorders>
          </w:tcPr>
          <w:p w14:paraId="54A851E3" w14:textId="77777777" w:rsidR="008B1A0A" w:rsidRPr="00EF25EE" w:rsidRDefault="008B1A0A" w:rsidP="00D51851">
            <w:pPr>
              <w:jc w:val="both"/>
              <w:rPr>
                <w:rFonts w:ascii="Arial" w:hAnsi="Arial" w:cs="Arial"/>
                <w:sz w:val="20"/>
                <w:szCs w:val="20"/>
                <w:lang w:val="ru-RU"/>
              </w:rPr>
            </w:pPr>
            <w:r w:rsidRPr="00EF25EE">
              <w:rPr>
                <w:rFonts w:ascii="Arial" w:hAnsi="Arial" w:cs="Arial"/>
                <w:sz w:val="20"/>
                <w:szCs w:val="20"/>
                <w:lang w:val="ru-RU"/>
              </w:rPr>
              <w:t>за</w:t>
            </w:r>
            <w:r>
              <w:rPr>
                <w:rFonts w:ascii="Arial" w:hAnsi="Arial" w:cs="Arial"/>
                <w:sz w:val="20"/>
                <w:szCs w:val="20"/>
                <w:lang w:val="ru-RU"/>
              </w:rPr>
              <w:t>мена цементобетонных плит;</w:t>
            </w:r>
          </w:p>
        </w:tc>
        <w:tc>
          <w:tcPr>
            <w:tcW w:w="1507" w:type="dxa"/>
            <w:vMerge/>
          </w:tcPr>
          <w:p w14:paraId="585A58F1" w14:textId="6BB35A58" w:rsidR="008B1A0A" w:rsidRPr="00EF25EE" w:rsidRDefault="008B1A0A" w:rsidP="00D51851">
            <w:pPr>
              <w:ind w:right="-108"/>
              <w:jc w:val="center"/>
              <w:rPr>
                <w:rFonts w:ascii="Arial" w:hAnsi="Arial" w:cs="Arial"/>
                <w:sz w:val="20"/>
                <w:szCs w:val="20"/>
                <w:lang w:val="ru-RU"/>
              </w:rPr>
            </w:pPr>
          </w:p>
        </w:tc>
      </w:tr>
      <w:tr w:rsidR="008B1A0A" w:rsidRPr="00EF25EE" w14:paraId="6DFE44ED"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79938B37"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101.1.3</w:t>
            </w:r>
          </w:p>
        </w:tc>
        <w:tc>
          <w:tcPr>
            <w:tcW w:w="6259" w:type="dxa"/>
            <w:tcBorders>
              <w:top w:val="single" w:sz="4" w:space="0" w:color="auto"/>
              <w:left w:val="single" w:sz="4" w:space="0" w:color="auto"/>
              <w:bottom w:val="single" w:sz="4" w:space="0" w:color="auto"/>
            </w:tcBorders>
          </w:tcPr>
          <w:p w14:paraId="2C50A907" w14:textId="77777777" w:rsidR="008B1A0A" w:rsidRPr="00D51851" w:rsidRDefault="008B1A0A" w:rsidP="00D51851">
            <w:pPr>
              <w:jc w:val="both"/>
              <w:rPr>
                <w:rFonts w:ascii="Arial" w:hAnsi="Arial" w:cs="Arial"/>
                <w:sz w:val="20"/>
                <w:szCs w:val="20"/>
                <w:lang w:val="ru-RU"/>
              </w:rPr>
            </w:pPr>
            <w:r w:rsidRPr="00D51851">
              <w:rPr>
                <w:rFonts w:ascii="Arial" w:hAnsi="Arial" w:cs="Arial"/>
                <w:sz w:val="20"/>
                <w:szCs w:val="20"/>
                <w:lang w:val="ru-RU"/>
              </w:rPr>
              <w:t xml:space="preserve">содержание щебеночных покрытий: </w:t>
            </w:r>
          </w:p>
        </w:tc>
        <w:tc>
          <w:tcPr>
            <w:tcW w:w="1507" w:type="dxa"/>
            <w:vMerge/>
          </w:tcPr>
          <w:p w14:paraId="2D7148B0" w14:textId="5A9DDD60" w:rsidR="008B1A0A" w:rsidRPr="00EF25EE" w:rsidRDefault="008B1A0A" w:rsidP="00D51851">
            <w:pPr>
              <w:ind w:right="-108"/>
              <w:jc w:val="center"/>
              <w:rPr>
                <w:rFonts w:ascii="Arial" w:hAnsi="Arial" w:cs="Arial"/>
                <w:sz w:val="20"/>
                <w:szCs w:val="20"/>
                <w:lang w:val="ru-RU"/>
              </w:rPr>
            </w:pPr>
          </w:p>
        </w:tc>
      </w:tr>
      <w:tr w:rsidR="008B1A0A" w:rsidRPr="00EF25EE" w14:paraId="011BB7FF"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4EA732C1"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101.1.3.1</w:t>
            </w:r>
          </w:p>
        </w:tc>
        <w:tc>
          <w:tcPr>
            <w:tcW w:w="6259" w:type="dxa"/>
            <w:tcBorders>
              <w:top w:val="single" w:sz="4" w:space="0" w:color="auto"/>
              <w:left w:val="single" w:sz="4" w:space="0" w:color="auto"/>
              <w:bottom w:val="single" w:sz="4" w:space="0" w:color="auto"/>
            </w:tcBorders>
          </w:tcPr>
          <w:p w14:paraId="7F52FD49" w14:textId="77777777" w:rsidR="008B1A0A" w:rsidRPr="00EF25EE" w:rsidRDefault="008B1A0A" w:rsidP="00D51851">
            <w:pPr>
              <w:jc w:val="both"/>
              <w:rPr>
                <w:rFonts w:ascii="Arial" w:hAnsi="Arial" w:cs="Arial"/>
                <w:sz w:val="20"/>
                <w:szCs w:val="20"/>
                <w:lang w:val="ru-RU"/>
              </w:rPr>
            </w:pPr>
            <w:r w:rsidRPr="00EF25EE">
              <w:rPr>
                <w:rFonts w:ascii="Arial" w:hAnsi="Arial" w:cs="Arial"/>
                <w:sz w:val="20"/>
                <w:szCs w:val="20"/>
                <w:lang w:val="ru-RU"/>
              </w:rPr>
              <w:t xml:space="preserve">наметание каменной мелочи и высевок на покрытие; </w:t>
            </w:r>
          </w:p>
        </w:tc>
        <w:tc>
          <w:tcPr>
            <w:tcW w:w="1507" w:type="dxa"/>
            <w:vMerge/>
          </w:tcPr>
          <w:p w14:paraId="2DCBDE4B" w14:textId="75428C01" w:rsidR="008B1A0A" w:rsidRPr="00EF25EE" w:rsidRDefault="008B1A0A" w:rsidP="00D51851">
            <w:pPr>
              <w:ind w:right="-108"/>
              <w:jc w:val="center"/>
              <w:rPr>
                <w:rFonts w:ascii="Arial" w:hAnsi="Arial" w:cs="Arial"/>
                <w:sz w:val="20"/>
                <w:szCs w:val="20"/>
                <w:lang w:val="ru-RU"/>
              </w:rPr>
            </w:pPr>
          </w:p>
        </w:tc>
      </w:tr>
      <w:tr w:rsidR="008B1A0A" w:rsidRPr="00EF25EE" w14:paraId="2DCD8EAE"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1F6E4F76"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101.1.3.2</w:t>
            </w:r>
          </w:p>
        </w:tc>
        <w:tc>
          <w:tcPr>
            <w:tcW w:w="6259" w:type="dxa"/>
            <w:tcBorders>
              <w:top w:val="single" w:sz="4" w:space="0" w:color="auto"/>
              <w:left w:val="single" w:sz="4" w:space="0" w:color="auto"/>
              <w:bottom w:val="single" w:sz="4" w:space="0" w:color="auto"/>
            </w:tcBorders>
          </w:tcPr>
          <w:p w14:paraId="65EB2095" w14:textId="77777777" w:rsidR="008B1A0A" w:rsidRPr="00EF25EE" w:rsidRDefault="008B1A0A" w:rsidP="00D51851">
            <w:pPr>
              <w:jc w:val="both"/>
              <w:rPr>
                <w:rFonts w:ascii="Arial" w:hAnsi="Arial" w:cs="Arial"/>
                <w:sz w:val="20"/>
                <w:szCs w:val="20"/>
                <w:lang w:val="ru-RU"/>
              </w:rPr>
            </w:pPr>
            <w:r w:rsidRPr="00EF25EE">
              <w:rPr>
                <w:rFonts w:ascii="Arial" w:hAnsi="Arial" w:cs="Arial"/>
                <w:sz w:val="20"/>
                <w:szCs w:val="20"/>
                <w:lang w:val="ru-RU"/>
              </w:rPr>
              <w:t xml:space="preserve">засыпка ям и колей каменным материалом; </w:t>
            </w:r>
          </w:p>
        </w:tc>
        <w:tc>
          <w:tcPr>
            <w:tcW w:w="1507" w:type="dxa"/>
            <w:vMerge/>
          </w:tcPr>
          <w:p w14:paraId="084DDABF" w14:textId="1502044B" w:rsidR="008B1A0A" w:rsidRPr="00EF25EE" w:rsidRDefault="008B1A0A" w:rsidP="00D51851">
            <w:pPr>
              <w:ind w:right="-108"/>
              <w:jc w:val="center"/>
              <w:rPr>
                <w:rFonts w:ascii="Arial" w:hAnsi="Arial" w:cs="Arial"/>
                <w:sz w:val="20"/>
                <w:szCs w:val="20"/>
                <w:lang w:val="ru-RU"/>
              </w:rPr>
            </w:pPr>
          </w:p>
        </w:tc>
      </w:tr>
      <w:tr w:rsidR="008B1A0A" w:rsidRPr="00EF25EE" w14:paraId="5C00E776"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41E77304"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101.1.3.3</w:t>
            </w:r>
          </w:p>
        </w:tc>
        <w:tc>
          <w:tcPr>
            <w:tcW w:w="6259" w:type="dxa"/>
            <w:tcBorders>
              <w:top w:val="single" w:sz="4" w:space="0" w:color="auto"/>
              <w:left w:val="single" w:sz="4" w:space="0" w:color="auto"/>
              <w:bottom w:val="single" w:sz="4" w:space="0" w:color="auto"/>
            </w:tcBorders>
          </w:tcPr>
          <w:p w14:paraId="67343711" w14:textId="77777777" w:rsidR="008B1A0A" w:rsidRPr="00EF25EE" w:rsidRDefault="008B1A0A" w:rsidP="00D51851">
            <w:pPr>
              <w:jc w:val="both"/>
              <w:rPr>
                <w:rFonts w:ascii="Arial" w:hAnsi="Arial" w:cs="Arial"/>
                <w:sz w:val="20"/>
                <w:szCs w:val="20"/>
                <w:lang w:val="ru-RU"/>
              </w:rPr>
            </w:pPr>
            <w:r w:rsidRPr="00EF25EE">
              <w:rPr>
                <w:rFonts w:ascii="Arial" w:hAnsi="Arial" w:cs="Arial"/>
                <w:sz w:val="20"/>
                <w:szCs w:val="20"/>
                <w:lang w:val="ru-RU"/>
              </w:rPr>
              <w:t xml:space="preserve">кирковка и перепрофилирование с или без укатки, с или без добавления каменного материала; </w:t>
            </w:r>
          </w:p>
        </w:tc>
        <w:tc>
          <w:tcPr>
            <w:tcW w:w="1507" w:type="dxa"/>
            <w:vMerge/>
          </w:tcPr>
          <w:p w14:paraId="5931867A" w14:textId="096B6387" w:rsidR="008B1A0A" w:rsidRPr="00EF25EE" w:rsidRDefault="008B1A0A" w:rsidP="00D51851">
            <w:pPr>
              <w:ind w:right="-108"/>
              <w:jc w:val="center"/>
              <w:rPr>
                <w:rFonts w:ascii="Arial" w:hAnsi="Arial" w:cs="Arial"/>
                <w:sz w:val="20"/>
                <w:szCs w:val="20"/>
                <w:lang w:val="ru-RU"/>
              </w:rPr>
            </w:pPr>
          </w:p>
        </w:tc>
      </w:tr>
      <w:tr w:rsidR="008B1A0A" w:rsidRPr="00EF25EE" w14:paraId="0FC462EE"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29BC7E59" w14:textId="77777777" w:rsidR="008B1A0A" w:rsidRPr="00EF25EE" w:rsidRDefault="008B1A0A" w:rsidP="00D51851">
            <w:pPr>
              <w:ind w:right="-108"/>
              <w:jc w:val="both"/>
              <w:rPr>
                <w:rFonts w:ascii="Arial" w:hAnsi="Arial" w:cs="Arial"/>
                <w:sz w:val="20"/>
                <w:szCs w:val="20"/>
                <w:lang w:val="ru-RU"/>
              </w:rPr>
            </w:pPr>
            <w:r>
              <w:rPr>
                <w:rFonts w:ascii="Arial" w:hAnsi="Arial" w:cs="Arial"/>
                <w:sz w:val="20"/>
                <w:szCs w:val="20"/>
                <w:lang w:val="ru-RU"/>
              </w:rPr>
              <w:t>101.1.4</w:t>
            </w:r>
          </w:p>
        </w:tc>
        <w:tc>
          <w:tcPr>
            <w:tcW w:w="6259" w:type="dxa"/>
            <w:tcBorders>
              <w:top w:val="single" w:sz="4" w:space="0" w:color="auto"/>
              <w:left w:val="single" w:sz="4" w:space="0" w:color="auto"/>
              <w:bottom w:val="single" w:sz="4" w:space="0" w:color="auto"/>
            </w:tcBorders>
          </w:tcPr>
          <w:p w14:paraId="3F47E610" w14:textId="77777777" w:rsidR="008B1A0A" w:rsidRPr="00D51851" w:rsidRDefault="008B1A0A" w:rsidP="00D51851">
            <w:pPr>
              <w:jc w:val="both"/>
              <w:rPr>
                <w:rFonts w:ascii="Arial" w:hAnsi="Arial" w:cs="Arial"/>
                <w:sz w:val="20"/>
                <w:szCs w:val="20"/>
                <w:lang w:val="ru-RU"/>
              </w:rPr>
            </w:pPr>
            <w:r w:rsidRPr="00D51851">
              <w:rPr>
                <w:rFonts w:ascii="Arial" w:hAnsi="Arial" w:cs="Arial"/>
                <w:sz w:val="20"/>
                <w:szCs w:val="20"/>
                <w:lang w:val="ru-RU"/>
              </w:rPr>
              <w:t>содержание грунтовых дорог</w:t>
            </w:r>
          </w:p>
        </w:tc>
        <w:tc>
          <w:tcPr>
            <w:tcW w:w="1507" w:type="dxa"/>
            <w:vMerge/>
          </w:tcPr>
          <w:p w14:paraId="4451C376" w14:textId="77777777" w:rsidR="008B1A0A" w:rsidRPr="00EF25EE" w:rsidRDefault="008B1A0A" w:rsidP="00D51851">
            <w:pPr>
              <w:ind w:right="-108"/>
              <w:jc w:val="center"/>
              <w:rPr>
                <w:rFonts w:ascii="Arial" w:hAnsi="Arial" w:cs="Arial"/>
                <w:sz w:val="20"/>
                <w:szCs w:val="20"/>
                <w:lang w:val="ru-RU"/>
              </w:rPr>
            </w:pPr>
          </w:p>
        </w:tc>
      </w:tr>
      <w:tr w:rsidR="008B1A0A" w:rsidRPr="00EF25EE" w14:paraId="684C7155"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7C140EDD"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101.1.4 1</w:t>
            </w:r>
          </w:p>
        </w:tc>
        <w:tc>
          <w:tcPr>
            <w:tcW w:w="6259" w:type="dxa"/>
            <w:tcBorders>
              <w:top w:val="single" w:sz="4" w:space="0" w:color="auto"/>
              <w:left w:val="single" w:sz="4" w:space="0" w:color="auto"/>
              <w:bottom w:val="single" w:sz="4" w:space="0" w:color="auto"/>
            </w:tcBorders>
          </w:tcPr>
          <w:p w14:paraId="288B1C4A" w14:textId="77777777" w:rsidR="008B1A0A" w:rsidRPr="00EF25EE" w:rsidRDefault="008B1A0A" w:rsidP="00D51851">
            <w:pPr>
              <w:jc w:val="both"/>
              <w:rPr>
                <w:rFonts w:ascii="Arial" w:hAnsi="Arial" w:cs="Arial"/>
                <w:sz w:val="20"/>
                <w:szCs w:val="20"/>
                <w:lang w:val="ru-RU"/>
              </w:rPr>
            </w:pPr>
            <w:r w:rsidRPr="00EF25EE">
              <w:rPr>
                <w:rFonts w:ascii="Arial" w:hAnsi="Arial" w:cs="Arial"/>
                <w:sz w:val="20"/>
                <w:szCs w:val="20"/>
                <w:lang w:val="ru-RU"/>
              </w:rPr>
              <w:t>профилировка покрытия для устранения ям, колей, других неровностей c и без заполнения их песком или гравийно-песчаной смесью;</w:t>
            </w:r>
          </w:p>
        </w:tc>
        <w:tc>
          <w:tcPr>
            <w:tcW w:w="1507" w:type="dxa"/>
            <w:vMerge/>
          </w:tcPr>
          <w:p w14:paraId="7BC8FADA" w14:textId="77D5E0F2" w:rsidR="008B1A0A" w:rsidRPr="00EF25EE" w:rsidRDefault="008B1A0A" w:rsidP="00D51851">
            <w:pPr>
              <w:ind w:right="-108"/>
              <w:jc w:val="center"/>
              <w:rPr>
                <w:rFonts w:ascii="Arial" w:hAnsi="Arial" w:cs="Arial"/>
                <w:sz w:val="20"/>
                <w:szCs w:val="20"/>
                <w:lang w:val="ru-RU"/>
              </w:rPr>
            </w:pPr>
          </w:p>
        </w:tc>
      </w:tr>
      <w:tr w:rsidR="008B1A0A" w:rsidRPr="00EF25EE" w14:paraId="586BE6F8"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57A4B8B2"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101.1.4.2</w:t>
            </w:r>
          </w:p>
        </w:tc>
        <w:tc>
          <w:tcPr>
            <w:tcW w:w="6259" w:type="dxa"/>
            <w:tcBorders>
              <w:top w:val="single" w:sz="4" w:space="0" w:color="auto"/>
              <w:left w:val="single" w:sz="4" w:space="0" w:color="auto"/>
              <w:bottom w:val="single" w:sz="4" w:space="0" w:color="auto"/>
            </w:tcBorders>
          </w:tcPr>
          <w:p w14:paraId="654E774D" w14:textId="77777777" w:rsidR="008B1A0A" w:rsidRPr="00EF25EE" w:rsidRDefault="008B1A0A" w:rsidP="00D51851">
            <w:pPr>
              <w:jc w:val="both"/>
              <w:rPr>
                <w:rFonts w:ascii="Arial" w:hAnsi="Arial" w:cs="Arial"/>
                <w:sz w:val="20"/>
                <w:szCs w:val="20"/>
                <w:lang w:val="ru-RU"/>
              </w:rPr>
            </w:pPr>
            <w:r w:rsidRPr="00EF25EE">
              <w:rPr>
                <w:rFonts w:ascii="Arial" w:hAnsi="Arial" w:cs="Arial"/>
                <w:sz w:val="20"/>
                <w:szCs w:val="20"/>
                <w:lang w:val="ru-RU"/>
              </w:rPr>
              <w:t>утюжка – профилактическое мероприятие, проводимое до об</w:t>
            </w:r>
            <w:r>
              <w:rPr>
                <w:rFonts w:ascii="Arial" w:hAnsi="Arial" w:cs="Arial"/>
                <w:sz w:val="20"/>
                <w:szCs w:val="20"/>
                <w:lang w:val="ru-RU"/>
              </w:rPr>
              <w:t>разования крупных неровностей;</w:t>
            </w:r>
          </w:p>
        </w:tc>
        <w:tc>
          <w:tcPr>
            <w:tcW w:w="1507" w:type="dxa"/>
            <w:vMerge/>
          </w:tcPr>
          <w:p w14:paraId="0E43C1BB" w14:textId="632398E0" w:rsidR="008B1A0A" w:rsidRPr="00EF25EE" w:rsidRDefault="008B1A0A" w:rsidP="00D51851">
            <w:pPr>
              <w:ind w:right="-108"/>
              <w:jc w:val="center"/>
              <w:rPr>
                <w:rFonts w:ascii="Arial" w:hAnsi="Arial" w:cs="Arial"/>
                <w:sz w:val="20"/>
                <w:szCs w:val="20"/>
                <w:lang w:val="ru-RU"/>
              </w:rPr>
            </w:pPr>
          </w:p>
        </w:tc>
      </w:tr>
      <w:tr w:rsidR="008B1A0A" w:rsidRPr="00EF25EE" w14:paraId="461C85F8"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3E888F3C"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101.1.4.3</w:t>
            </w:r>
          </w:p>
        </w:tc>
        <w:tc>
          <w:tcPr>
            <w:tcW w:w="6259" w:type="dxa"/>
            <w:tcBorders>
              <w:top w:val="single" w:sz="4" w:space="0" w:color="auto"/>
              <w:left w:val="single" w:sz="4" w:space="0" w:color="auto"/>
              <w:bottom w:val="single" w:sz="4" w:space="0" w:color="auto"/>
            </w:tcBorders>
          </w:tcPr>
          <w:p w14:paraId="17EBD428" w14:textId="77777777" w:rsidR="008B1A0A" w:rsidRPr="00EF25EE" w:rsidRDefault="008B1A0A" w:rsidP="00D51851">
            <w:pPr>
              <w:jc w:val="both"/>
              <w:rPr>
                <w:rFonts w:ascii="Arial" w:hAnsi="Arial" w:cs="Arial"/>
                <w:sz w:val="20"/>
                <w:szCs w:val="20"/>
                <w:lang w:val="ru-RU"/>
              </w:rPr>
            </w:pPr>
            <w:r w:rsidRPr="00EF25EE">
              <w:rPr>
                <w:rFonts w:ascii="Arial" w:hAnsi="Arial" w:cs="Arial"/>
                <w:sz w:val="20"/>
                <w:szCs w:val="20"/>
                <w:lang w:val="ru-RU"/>
              </w:rPr>
              <w:t xml:space="preserve">стабилизация вяжущими и </w:t>
            </w:r>
            <w:r>
              <w:rPr>
                <w:rFonts w:ascii="Arial" w:hAnsi="Arial" w:cs="Arial"/>
                <w:sz w:val="20"/>
                <w:szCs w:val="20"/>
                <w:lang w:val="ru-RU"/>
              </w:rPr>
              <w:t>другими химическими материалами;</w:t>
            </w:r>
          </w:p>
        </w:tc>
        <w:tc>
          <w:tcPr>
            <w:tcW w:w="1507" w:type="dxa"/>
            <w:vMerge/>
          </w:tcPr>
          <w:p w14:paraId="4D36B076" w14:textId="67ACB80B" w:rsidR="008B1A0A" w:rsidRPr="00EF25EE" w:rsidRDefault="008B1A0A" w:rsidP="00D51851">
            <w:pPr>
              <w:ind w:right="-108"/>
              <w:jc w:val="center"/>
              <w:rPr>
                <w:rFonts w:ascii="Arial" w:hAnsi="Arial" w:cs="Arial"/>
                <w:sz w:val="20"/>
                <w:szCs w:val="20"/>
                <w:lang w:val="ru-RU"/>
              </w:rPr>
            </w:pPr>
          </w:p>
        </w:tc>
      </w:tr>
      <w:tr w:rsidR="008B1A0A" w:rsidRPr="00EF25EE" w14:paraId="328B9FE9"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4F3E93C6"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101.2</w:t>
            </w:r>
          </w:p>
        </w:tc>
        <w:tc>
          <w:tcPr>
            <w:tcW w:w="6259" w:type="dxa"/>
            <w:tcBorders>
              <w:top w:val="single" w:sz="4" w:space="0" w:color="auto"/>
              <w:left w:val="single" w:sz="4" w:space="0" w:color="auto"/>
              <w:bottom w:val="single" w:sz="4" w:space="0" w:color="auto"/>
            </w:tcBorders>
          </w:tcPr>
          <w:p w14:paraId="2EB7E919" w14:textId="77777777" w:rsidR="008B1A0A" w:rsidRPr="00D51851" w:rsidRDefault="008B1A0A" w:rsidP="00D51851">
            <w:pPr>
              <w:jc w:val="both"/>
              <w:rPr>
                <w:rFonts w:ascii="Arial" w:hAnsi="Arial" w:cs="Arial"/>
                <w:sz w:val="20"/>
                <w:szCs w:val="20"/>
                <w:lang w:val="ru-RU"/>
              </w:rPr>
            </w:pPr>
            <w:r w:rsidRPr="00D51851">
              <w:rPr>
                <w:rFonts w:ascii="Arial" w:hAnsi="Arial" w:cs="Arial"/>
                <w:sz w:val="20"/>
                <w:szCs w:val="20"/>
                <w:lang w:val="ru-RU"/>
              </w:rPr>
              <w:t>работы по содержанию, общие для всех дорог</w:t>
            </w:r>
          </w:p>
        </w:tc>
        <w:tc>
          <w:tcPr>
            <w:tcW w:w="1507" w:type="dxa"/>
            <w:vMerge/>
          </w:tcPr>
          <w:p w14:paraId="60763993" w14:textId="77777777" w:rsidR="008B1A0A" w:rsidRPr="00EF25EE" w:rsidRDefault="008B1A0A" w:rsidP="00D51851">
            <w:pPr>
              <w:ind w:right="-108"/>
              <w:jc w:val="center"/>
              <w:rPr>
                <w:rFonts w:ascii="Arial" w:hAnsi="Arial" w:cs="Arial"/>
                <w:sz w:val="20"/>
                <w:szCs w:val="20"/>
                <w:lang w:val="ru-RU"/>
              </w:rPr>
            </w:pPr>
          </w:p>
        </w:tc>
      </w:tr>
      <w:tr w:rsidR="008B1A0A" w:rsidRPr="00EF25EE" w14:paraId="1B896FFE"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31826983"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101.2.1</w:t>
            </w:r>
          </w:p>
        </w:tc>
        <w:tc>
          <w:tcPr>
            <w:tcW w:w="6259" w:type="dxa"/>
            <w:tcBorders>
              <w:top w:val="single" w:sz="4" w:space="0" w:color="auto"/>
              <w:left w:val="single" w:sz="4" w:space="0" w:color="auto"/>
              <w:bottom w:val="single" w:sz="4" w:space="0" w:color="auto"/>
            </w:tcBorders>
          </w:tcPr>
          <w:p w14:paraId="7316A572" w14:textId="77777777" w:rsidR="008B1A0A" w:rsidRPr="00D51851" w:rsidRDefault="008B1A0A" w:rsidP="00D51851">
            <w:pPr>
              <w:jc w:val="both"/>
              <w:rPr>
                <w:rFonts w:ascii="Arial" w:hAnsi="Arial" w:cs="Arial"/>
                <w:sz w:val="20"/>
                <w:szCs w:val="20"/>
                <w:lang w:val="ru-RU"/>
              </w:rPr>
            </w:pPr>
            <w:r w:rsidRPr="00D51851">
              <w:rPr>
                <w:rFonts w:ascii="Arial" w:hAnsi="Arial" w:cs="Arial"/>
                <w:sz w:val="20"/>
                <w:szCs w:val="20"/>
                <w:lang w:val="ru-RU"/>
              </w:rPr>
              <w:t xml:space="preserve">содержание полосы отвода: </w:t>
            </w:r>
          </w:p>
        </w:tc>
        <w:tc>
          <w:tcPr>
            <w:tcW w:w="1507" w:type="dxa"/>
            <w:vMerge/>
          </w:tcPr>
          <w:p w14:paraId="46D604F8" w14:textId="77777777" w:rsidR="008B1A0A" w:rsidRPr="00EF25EE" w:rsidRDefault="008B1A0A" w:rsidP="00D51851">
            <w:pPr>
              <w:ind w:right="-108"/>
              <w:jc w:val="center"/>
              <w:rPr>
                <w:rFonts w:ascii="Arial" w:hAnsi="Arial" w:cs="Arial"/>
                <w:sz w:val="20"/>
                <w:szCs w:val="20"/>
                <w:lang w:val="ru-RU"/>
              </w:rPr>
            </w:pPr>
          </w:p>
        </w:tc>
      </w:tr>
      <w:tr w:rsidR="008B1A0A" w:rsidRPr="00EF25EE" w14:paraId="09974BC9"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029A2B35"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101.2.1.1</w:t>
            </w:r>
          </w:p>
        </w:tc>
        <w:tc>
          <w:tcPr>
            <w:tcW w:w="6259" w:type="dxa"/>
            <w:tcBorders>
              <w:top w:val="single" w:sz="4" w:space="0" w:color="auto"/>
              <w:left w:val="single" w:sz="4" w:space="0" w:color="auto"/>
              <w:bottom w:val="single" w:sz="4" w:space="0" w:color="auto"/>
            </w:tcBorders>
          </w:tcPr>
          <w:p w14:paraId="6F78521D" w14:textId="77777777" w:rsidR="008B1A0A" w:rsidRPr="00EF25EE" w:rsidRDefault="008B1A0A" w:rsidP="00D51851">
            <w:pPr>
              <w:jc w:val="both"/>
              <w:rPr>
                <w:rFonts w:ascii="Arial" w:hAnsi="Arial" w:cs="Arial"/>
                <w:sz w:val="20"/>
                <w:szCs w:val="20"/>
                <w:lang w:val="ru-RU"/>
              </w:rPr>
            </w:pPr>
            <w:r w:rsidRPr="00EF25EE">
              <w:rPr>
                <w:rFonts w:ascii="Arial" w:hAnsi="Arial" w:cs="Arial"/>
                <w:sz w:val="20"/>
                <w:szCs w:val="20"/>
                <w:lang w:val="ru-RU"/>
              </w:rPr>
              <w:t xml:space="preserve">очистка проезжей части и обочины от грязи, материалов нанесенных колесами транспортных средств </w:t>
            </w:r>
            <w:r>
              <w:rPr>
                <w:rFonts w:ascii="Arial" w:hAnsi="Arial" w:cs="Arial"/>
                <w:sz w:val="20"/>
                <w:szCs w:val="20"/>
                <w:lang w:val="ru-RU"/>
              </w:rPr>
              <w:t>с прилегающих дорог и паводками;</w:t>
            </w:r>
            <w:r w:rsidRPr="00EF25EE">
              <w:rPr>
                <w:rFonts w:ascii="Arial" w:hAnsi="Arial" w:cs="Arial"/>
                <w:sz w:val="20"/>
                <w:szCs w:val="20"/>
                <w:lang w:val="ru-RU"/>
              </w:rPr>
              <w:t xml:space="preserve"> </w:t>
            </w:r>
          </w:p>
        </w:tc>
        <w:tc>
          <w:tcPr>
            <w:tcW w:w="1507" w:type="dxa"/>
            <w:vMerge/>
          </w:tcPr>
          <w:p w14:paraId="75F315C6" w14:textId="681D62B3" w:rsidR="008B1A0A" w:rsidRPr="00D51851" w:rsidRDefault="008B1A0A" w:rsidP="00D51851">
            <w:pPr>
              <w:ind w:right="-108"/>
              <w:jc w:val="center"/>
              <w:rPr>
                <w:rFonts w:ascii="Arial" w:hAnsi="Arial" w:cs="Arial"/>
                <w:sz w:val="20"/>
                <w:szCs w:val="20"/>
                <w:lang w:val="ru-RU"/>
              </w:rPr>
            </w:pPr>
          </w:p>
        </w:tc>
      </w:tr>
      <w:tr w:rsidR="008B1A0A" w:rsidRPr="00EF25EE" w14:paraId="28A4277E"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6AC535A4"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101.2.1.2</w:t>
            </w:r>
          </w:p>
        </w:tc>
        <w:tc>
          <w:tcPr>
            <w:tcW w:w="6259" w:type="dxa"/>
            <w:tcBorders>
              <w:top w:val="single" w:sz="4" w:space="0" w:color="auto"/>
              <w:left w:val="single" w:sz="4" w:space="0" w:color="auto"/>
              <w:bottom w:val="single" w:sz="4" w:space="0" w:color="auto"/>
            </w:tcBorders>
          </w:tcPr>
          <w:p w14:paraId="2AA7B6BC" w14:textId="77777777" w:rsidR="008B1A0A" w:rsidRPr="00EF25EE" w:rsidRDefault="008B1A0A" w:rsidP="00D51851">
            <w:pPr>
              <w:jc w:val="both"/>
              <w:rPr>
                <w:rFonts w:ascii="Arial" w:hAnsi="Arial" w:cs="Arial"/>
                <w:sz w:val="20"/>
                <w:szCs w:val="20"/>
                <w:lang w:val="ru-RU"/>
              </w:rPr>
            </w:pPr>
            <w:r w:rsidRPr="00EF25EE">
              <w:rPr>
                <w:rFonts w:ascii="Arial" w:hAnsi="Arial" w:cs="Arial"/>
                <w:sz w:val="20"/>
                <w:szCs w:val="20"/>
                <w:lang w:val="ru-RU"/>
              </w:rPr>
              <w:t>планировк</w:t>
            </w:r>
            <w:r>
              <w:rPr>
                <w:rFonts w:ascii="Arial" w:hAnsi="Arial" w:cs="Arial"/>
                <w:sz w:val="20"/>
                <w:szCs w:val="20"/>
                <w:lang w:val="ru-RU"/>
              </w:rPr>
              <w:t>а</w:t>
            </w:r>
            <w:r w:rsidRPr="00EF25EE">
              <w:rPr>
                <w:rFonts w:ascii="Arial" w:hAnsi="Arial" w:cs="Arial"/>
                <w:sz w:val="20"/>
                <w:szCs w:val="20"/>
                <w:lang w:val="ru-RU"/>
              </w:rPr>
              <w:t xml:space="preserve"> обочин; </w:t>
            </w:r>
          </w:p>
        </w:tc>
        <w:tc>
          <w:tcPr>
            <w:tcW w:w="1507" w:type="dxa"/>
            <w:vMerge/>
          </w:tcPr>
          <w:p w14:paraId="7F1A2256" w14:textId="4A604BA9" w:rsidR="008B1A0A" w:rsidRPr="00EF25EE" w:rsidRDefault="008B1A0A" w:rsidP="00D51851">
            <w:pPr>
              <w:ind w:right="-108"/>
              <w:jc w:val="center"/>
              <w:rPr>
                <w:rFonts w:ascii="Arial" w:hAnsi="Arial" w:cs="Arial"/>
                <w:sz w:val="20"/>
                <w:szCs w:val="20"/>
                <w:lang w:val="ru-RU"/>
              </w:rPr>
            </w:pPr>
          </w:p>
        </w:tc>
      </w:tr>
      <w:tr w:rsidR="008B1A0A" w:rsidRPr="00EF25EE" w14:paraId="6AE5780E"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3C8BD621"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101.2.1.3</w:t>
            </w:r>
          </w:p>
        </w:tc>
        <w:tc>
          <w:tcPr>
            <w:tcW w:w="6259" w:type="dxa"/>
            <w:tcBorders>
              <w:top w:val="single" w:sz="4" w:space="0" w:color="auto"/>
              <w:left w:val="single" w:sz="4" w:space="0" w:color="auto"/>
              <w:bottom w:val="single" w:sz="4" w:space="0" w:color="auto"/>
            </w:tcBorders>
          </w:tcPr>
          <w:p w14:paraId="5BA28328" w14:textId="77777777" w:rsidR="008B1A0A" w:rsidRPr="00EF25EE" w:rsidRDefault="008B1A0A" w:rsidP="00D51851">
            <w:pPr>
              <w:jc w:val="both"/>
              <w:rPr>
                <w:rFonts w:ascii="Arial" w:hAnsi="Arial" w:cs="Arial"/>
                <w:sz w:val="20"/>
                <w:szCs w:val="20"/>
                <w:lang w:val="ru-RU"/>
              </w:rPr>
            </w:pPr>
            <w:r w:rsidRPr="00EF25EE">
              <w:rPr>
                <w:rFonts w:ascii="Arial" w:hAnsi="Arial" w:cs="Arial"/>
                <w:sz w:val="20"/>
                <w:szCs w:val="20"/>
                <w:lang w:val="ru-RU"/>
              </w:rPr>
              <w:t>планировк</w:t>
            </w:r>
            <w:r>
              <w:rPr>
                <w:rFonts w:ascii="Arial" w:hAnsi="Arial" w:cs="Arial"/>
                <w:sz w:val="20"/>
                <w:szCs w:val="20"/>
                <w:lang w:val="ru-RU"/>
              </w:rPr>
              <w:t>а</w:t>
            </w:r>
            <w:r w:rsidRPr="00EF25EE">
              <w:rPr>
                <w:rFonts w:ascii="Arial" w:hAnsi="Arial" w:cs="Arial"/>
                <w:sz w:val="20"/>
                <w:szCs w:val="20"/>
                <w:lang w:val="ru-RU"/>
              </w:rPr>
              <w:t xml:space="preserve"> откосов насыпей и выемок; </w:t>
            </w:r>
          </w:p>
        </w:tc>
        <w:tc>
          <w:tcPr>
            <w:tcW w:w="1507" w:type="dxa"/>
            <w:vMerge/>
          </w:tcPr>
          <w:p w14:paraId="048E8734" w14:textId="6B437C0B" w:rsidR="008B1A0A" w:rsidRPr="00EF25EE" w:rsidRDefault="008B1A0A" w:rsidP="00D51851">
            <w:pPr>
              <w:ind w:right="-108"/>
              <w:jc w:val="center"/>
              <w:rPr>
                <w:rFonts w:ascii="Arial" w:hAnsi="Arial" w:cs="Arial"/>
                <w:sz w:val="20"/>
                <w:szCs w:val="20"/>
                <w:lang w:val="ru-RU"/>
              </w:rPr>
            </w:pPr>
          </w:p>
        </w:tc>
      </w:tr>
      <w:tr w:rsidR="008B1A0A" w:rsidRPr="00EF25EE" w14:paraId="5DE26878"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003BAAB3"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101.2.1.4</w:t>
            </w:r>
          </w:p>
        </w:tc>
        <w:tc>
          <w:tcPr>
            <w:tcW w:w="6259" w:type="dxa"/>
            <w:tcBorders>
              <w:top w:val="single" w:sz="4" w:space="0" w:color="auto"/>
              <w:left w:val="single" w:sz="4" w:space="0" w:color="auto"/>
              <w:bottom w:val="single" w:sz="4" w:space="0" w:color="auto"/>
            </w:tcBorders>
          </w:tcPr>
          <w:p w14:paraId="0C104104" w14:textId="77777777" w:rsidR="008B1A0A" w:rsidRPr="00EF25EE" w:rsidRDefault="008B1A0A" w:rsidP="00D51851">
            <w:pPr>
              <w:jc w:val="both"/>
              <w:rPr>
                <w:rFonts w:ascii="Arial" w:hAnsi="Arial" w:cs="Arial"/>
                <w:sz w:val="20"/>
                <w:szCs w:val="20"/>
                <w:lang w:val="ru-RU"/>
              </w:rPr>
            </w:pPr>
            <w:r w:rsidRPr="00EF25EE">
              <w:rPr>
                <w:rFonts w:ascii="Arial" w:hAnsi="Arial" w:cs="Arial"/>
                <w:sz w:val="20"/>
                <w:szCs w:val="20"/>
                <w:lang w:val="ru-RU"/>
              </w:rPr>
              <w:t>срезка возвышений (наносов) на обочинах;</w:t>
            </w:r>
          </w:p>
        </w:tc>
        <w:tc>
          <w:tcPr>
            <w:tcW w:w="1507" w:type="dxa"/>
            <w:vMerge/>
          </w:tcPr>
          <w:p w14:paraId="669ADB78" w14:textId="16FA902F" w:rsidR="008B1A0A" w:rsidRPr="00EF25EE" w:rsidRDefault="008B1A0A" w:rsidP="00D51851">
            <w:pPr>
              <w:ind w:right="-108"/>
              <w:jc w:val="center"/>
              <w:rPr>
                <w:rFonts w:ascii="Arial" w:hAnsi="Arial" w:cs="Arial"/>
                <w:sz w:val="20"/>
                <w:szCs w:val="20"/>
                <w:lang w:val="ru-RU"/>
              </w:rPr>
            </w:pPr>
          </w:p>
        </w:tc>
      </w:tr>
      <w:tr w:rsidR="008B1A0A" w:rsidRPr="00EF25EE" w14:paraId="128BFC2F"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7E24E862"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101.2.1.5</w:t>
            </w:r>
          </w:p>
        </w:tc>
        <w:tc>
          <w:tcPr>
            <w:tcW w:w="6259" w:type="dxa"/>
            <w:tcBorders>
              <w:top w:val="single" w:sz="4" w:space="0" w:color="auto"/>
              <w:left w:val="single" w:sz="4" w:space="0" w:color="auto"/>
              <w:bottom w:val="single" w:sz="4" w:space="0" w:color="auto"/>
            </w:tcBorders>
          </w:tcPr>
          <w:p w14:paraId="68F4024B" w14:textId="77777777" w:rsidR="008B1A0A" w:rsidRPr="00EF25EE" w:rsidRDefault="008B1A0A" w:rsidP="00D51851">
            <w:pPr>
              <w:jc w:val="both"/>
              <w:rPr>
                <w:rFonts w:ascii="Arial" w:hAnsi="Arial" w:cs="Arial"/>
                <w:sz w:val="20"/>
                <w:szCs w:val="20"/>
                <w:lang w:val="ru-RU"/>
              </w:rPr>
            </w:pPr>
            <w:r w:rsidRPr="00EF25EE">
              <w:rPr>
                <w:rFonts w:ascii="Arial" w:hAnsi="Arial" w:cs="Arial"/>
                <w:sz w:val="20"/>
                <w:szCs w:val="20"/>
                <w:lang w:val="ru-RU"/>
              </w:rPr>
              <w:t>очистка обочин в пределах ограждений;</w:t>
            </w:r>
          </w:p>
        </w:tc>
        <w:tc>
          <w:tcPr>
            <w:tcW w:w="1507" w:type="dxa"/>
            <w:vMerge/>
          </w:tcPr>
          <w:p w14:paraId="7408D979" w14:textId="257A1AFD" w:rsidR="008B1A0A" w:rsidRPr="00EF25EE" w:rsidRDefault="008B1A0A" w:rsidP="00D51851">
            <w:pPr>
              <w:ind w:right="-108"/>
              <w:jc w:val="center"/>
              <w:rPr>
                <w:rFonts w:ascii="Arial" w:hAnsi="Arial" w:cs="Arial"/>
                <w:sz w:val="20"/>
                <w:szCs w:val="20"/>
                <w:lang w:val="ru-RU"/>
              </w:rPr>
            </w:pPr>
          </w:p>
        </w:tc>
      </w:tr>
      <w:tr w:rsidR="008B1A0A" w:rsidRPr="00EF25EE" w14:paraId="295B944D" w14:textId="77777777" w:rsidTr="008274DE">
        <w:trPr>
          <w:jc w:val="center"/>
        </w:trPr>
        <w:tc>
          <w:tcPr>
            <w:tcW w:w="1249" w:type="dxa"/>
            <w:tcBorders>
              <w:top w:val="single" w:sz="4" w:space="0" w:color="auto"/>
              <w:left w:val="single" w:sz="4" w:space="0" w:color="auto"/>
              <w:bottom w:val="single" w:sz="4" w:space="0" w:color="auto"/>
              <w:right w:val="single" w:sz="4" w:space="0" w:color="auto"/>
            </w:tcBorders>
          </w:tcPr>
          <w:p w14:paraId="1F56490E"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101.2.1.6</w:t>
            </w:r>
          </w:p>
        </w:tc>
        <w:tc>
          <w:tcPr>
            <w:tcW w:w="6259" w:type="dxa"/>
            <w:tcBorders>
              <w:top w:val="single" w:sz="4" w:space="0" w:color="auto"/>
              <w:left w:val="single" w:sz="4" w:space="0" w:color="auto"/>
              <w:bottom w:val="single" w:sz="4" w:space="0" w:color="auto"/>
            </w:tcBorders>
          </w:tcPr>
          <w:p w14:paraId="4C3D577B" w14:textId="77777777" w:rsidR="008B1A0A" w:rsidRPr="00EF25EE" w:rsidRDefault="008B1A0A" w:rsidP="00D51851">
            <w:pPr>
              <w:jc w:val="both"/>
              <w:rPr>
                <w:rFonts w:ascii="Arial" w:hAnsi="Arial" w:cs="Arial"/>
                <w:sz w:val="20"/>
                <w:szCs w:val="20"/>
                <w:lang w:val="ru-RU"/>
              </w:rPr>
            </w:pPr>
            <w:r w:rsidRPr="00EF25EE">
              <w:rPr>
                <w:rFonts w:ascii="Arial" w:hAnsi="Arial" w:cs="Arial"/>
                <w:sz w:val="20"/>
                <w:szCs w:val="20"/>
                <w:lang w:val="ru-RU"/>
              </w:rPr>
              <w:t>засыпка ям и просадок на обочинах и откосах материал</w:t>
            </w:r>
            <w:r>
              <w:rPr>
                <w:rFonts w:ascii="Arial" w:hAnsi="Arial" w:cs="Arial"/>
                <w:sz w:val="20"/>
                <w:szCs w:val="20"/>
                <w:lang w:val="ru-RU"/>
              </w:rPr>
              <w:t>а</w:t>
            </w:r>
            <w:r w:rsidRPr="00EF25EE">
              <w:rPr>
                <w:rFonts w:ascii="Arial" w:hAnsi="Arial" w:cs="Arial"/>
                <w:sz w:val="20"/>
                <w:szCs w:val="20"/>
                <w:lang w:val="ru-RU"/>
              </w:rPr>
              <w:t>ми из которых были выполнены первоначально;</w:t>
            </w:r>
          </w:p>
        </w:tc>
        <w:tc>
          <w:tcPr>
            <w:tcW w:w="1507" w:type="dxa"/>
            <w:vMerge/>
            <w:tcBorders>
              <w:bottom w:val="single" w:sz="4" w:space="0" w:color="auto"/>
            </w:tcBorders>
          </w:tcPr>
          <w:p w14:paraId="6851E8C4" w14:textId="586A336D" w:rsidR="008B1A0A" w:rsidRPr="00EF25EE" w:rsidRDefault="008B1A0A" w:rsidP="00D51851">
            <w:pPr>
              <w:ind w:right="-108"/>
              <w:jc w:val="center"/>
              <w:rPr>
                <w:rFonts w:ascii="Arial" w:hAnsi="Arial" w:cs="Arial"/>
                <w:sz w:val="20"/>
                <w:szCs w:val="20"/>
                <w:lang w:val="ru-RU"/>
              </w:rPr>
            </w:pPr>
          </w:p>
        </w:tc>
      </w:tr>
    </w:tbl>
    <w:p w14:paraId="51C7D9B0" w14:textId="0FD74B6A" w:rsidR="00F04381" w:rsidRDefault="0079311B" w:rsidP="00D51851">
      <w:pPr>
        <w:jc w:val="center"/>
        <w:rPr>
          <w:rFonts w:ascii="Arial" w:hAnsi="Arial" w:cs="Arial"/>
          <w:sz w:val="20"/>
          <w:szCs w:val="20"/>
        </w:rPr>
      </w:pPr>
      <w:r w:rsidRPr="0079311B">
        <w:rPr>
          <w:rFonts w:ascii="Arial" w:hAnsi="Arial" w:cs="Arial"/>
          <w:sz w:val="20"/>
          <w:szCs w:val="20"/>
          <w:lang w:val="ru-RU"/>
        </w:rPr>
        <w:t>(</w:t>
      </w:r>
      <w:r w:rsidRPr="0079311B">
        <w:rPr>
          <w:rFonts w:ascii="Arial" w:hAnsi="Arial" w:cs="Arial"/>
          <w:i/>
          <w:sz w:val="20"/>
          <w:szCs w:val="20"/>
          <w:lang w:val="ru-RU"/>
        </w:rPr>
        <w:t>продолжение следует</w:t>
      </w:r>
      <w:r w:rsidRPr="0079311B">
        <w:rPr>
          <w:rFonts w:ascii="Arial" w:hAnsi="Arial" w:cs="Arial"/>
          <w:sz w:val="20"/>
          <w:szCs w:val="20"/>
          <w:lang w:val="ru-RU"/>
        </w:rPr>
        <w:t>)</w:t>
      </w:r>
      <w:r w:rsidR="00F04381">
        <w:rPr>
          <w:rFonts w:ascii="Arial" w:hAnsi="Arial" w:cs="Arial"/>
          <w:sz w:val="20"/>
          <w:szCs w:val="20"/>
        </w:rPr>
        <w:br w:type="page"/>
      </w:r>
    </w:p>
    <w:p w14:paraId="56A04D98" w14:textId="3704E4BC" w:rsidR="0079311B" w:rsidRPr="001832E1" w:rsidRDefault="00F04381" w:rsidP="0079311B">
      <w:pPr>
        <w:jc w:val="center"/>
        <w:rPr>
          <w:rFonts w:ascii="Arial" w:hAnsi="Arial" w:cs="Arial"/>
          <w:sz w:val="20"/>
          <w:szCs w:val="20"/>
          <w:lang w:val="ru-RU"/>
        </w:rPr>
      </w:pPr>
      <w:r w:rsidRPr="001832E1">
        <w:rPr>
          <w:rFonts w:ascii="Arial" w:hAnsi="Arial" w:cs="Arial"/>
          <w:b/>
          <w:sz w:val="20"/>
          <w:szCs w:val="20"/>
        </w:rPr>
        <w:lastRenderedPageBreak/>
        <w:t>Таблица 1</w:t>
      </w:r>
      <w:r w:rsidRPr="001832E1">
        <w:rPr>
          <w:rFonts w:ascii="Arial" w:hAnsi="Arial" w:cs="Arial"/>
          <w:sz w:val="20"/>
          <w:szCs w:val="20"/>
          <w:lang w:val="ru-RU"/>
        </w:rPr>
        <w:t xml:space="preserve"> (продолжение)</w:t>
      </w:r>
    </w:p>
    <w:p w14:paraId="0F852FAB" w14:textId="77777777" w:rsidR="0079311B" w:rsidRPr="001832E1" w:rsidRDefault="0079311B">
      <w:pPr>
        <w:rPr>
          <w:rFonts w:ascii="Arial" w:hAnsi="Arial" w:cs="Arial"/>
          <w:sz w:val="20"/>
          <w:szCs w:val="20"/>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8"/>
        <w:gridCol w:w="6259"/>
        <w:gridCol w:w="1507"/>
      </w:tblGrid>
      <w:tr w:rsidR="008B1A0A" w:rsidRPr="00F04381" w14:paraId="1F7FD58E" w14:textId="77777777" w:rsidTr="008274DE">
        <w:trPr>
          <w:jc w:val="center"/>
        </w:trPr>
        <w:tc>
          <w:tcPr>
            <w:tcW w:w="1249" w:type="dxa"/>
            <w:gridSpan w:val="2"/>
            <w:tcBorders>
              <w:top w:val="single" w:sz="4" w:space="0" w:color="auto"/>
              <w:left w:val="single" w:sz="4" w:space="0" w:color="auto"/>
              <w:bottom w:val="single" w:sz="4" w:space="0" w:color="auto"/>
              <w:right w:val="single" w:sz="4" w:space="0" w:color="auto"/>
            </w:tcBorders>
            <w:vAlign w:val="center"/>
          </w:tcPr>
          <w:p w14:paraId="393E26F0" w14:textId="58D35965" w:rsidR="008B1A0A" w:rsidRPr="00F04381" w:rsidRDefault="008B1A0A" w:rsidP="008B1A0A">
            <w:pPr>
              <w:ind w:right="-108"/>
              <w:jc w:val="both"/>
              <w:rPr>
                <w:rFonts w:ascii="Arial" w:hAnsi="Arial" w:cs="Arial"/>
                <w:b/>
                <w:sz w:val="20"/>
                <w:szCs w:val="20"/>
                <w:lang w:val="ru-RU"/>
              </w:rPr>
            </w:pPr>
            <w:r w:rsidRPr="008B1A0A">
              <w:rPr>
                <w:rFonts w:ascii="Arial" w:hAnsi="Arial" w:cs="Arial"/>
                <w:sz w:val="20"/>
                <w:szCs w:val="20"/>
                <w:lang w:val="ru-RU"/>
              </w:rPr>
              <w:t>Символ</w:t>
            </w:r>
          </w:p>
        </w:tc>
        <w:tc>
          <w:tcPr>
            <w:tcW w:w="6259" w:type="dxa"/>
            <w:tcBorders>
              <w:top w:val="single" w:sz="4" w:space="0" w:color="auto"/>
              <w:left w:val="single" w:sz="4" w:space="0" w:color="auto"/>
              <w:bottom w:val="single" w:sz="4" w:space="0" w:color="auto"/>
              <w:right w:val="single" w:sz="4" w:space="0" w:color="auto"/>
            </w:tcBorders>
            <w:vAlign w:val="center"/>
          </w:tcPr>
          <w:p w14:paraId="206898BC" w14:textId="4DD48C7A" w:rsidR="008B1A0A" w:rsidRPr="00F04381" w:rsidRDefault="008B1A0A" w:rsidP="008B1A0A">
            <w:pPr>
              <w:jc w:val="both"/>
              <w:rPr>
                <w:rFonts w:ascii="Arial" w:hAnsi="Arial" w:cs="Arial"/>
                <w:b/>
                <w:sz w:val="20"/>
                <w:szCs w:val="20"/>
                <w:u w:val="single"/>
                <w:lang w:val="ru-RU"/>
              </w:rPr>
            </w:pPr>
            <w:r>
              <w:rPr>
                <w:rFonts w:ascii="Arial" w:hAnsi="Arial" w:cs="Arial"/>
                <w:snapToGrid w:val="0"/>
                <w:sz w:val="20"/>
                <w:szCs w:val="20"/>
                <w:lang w:val="ru-RU"/>
              </w:rPr>
              <w:t>Принимаемые работы/</w:t>
            </w:r>
            <w:r w:rsidRPr="008B1A0A">
              <w:rPr>
                <w:rFonts w:ascii="Arial" w:hAnsi="Arial" w:cs="Arial"/>
                <w:snapToGrid w:val="0"/>
                <w:sz w:val="20"/>
                <w:szCs w:val="20"/>
                <w:lang w:val="ru-RU"/>
              </w:rPr>
              <w:t xml:space="preserve">Наименование </w:t>
            </w:r>
            <w:r>
              <w:rPr>
                <w:rFonts w:ascii="Arial" w:hAnsi="Arial" w:cs="Arial"/>
                <w:snapToGrid w:val="0"/>
                <w:sz w:val="20"/>
                <w:szCs w:val="20"/>
                <w:lang w:val="ru-RU"/>
              </w:rPr>
              <w:t>мероприятий</w:t>
            </w:r>
          </w:p>
        </w:tc>
        <w:tc>
          <w:tcPr>
            <w:tcW w:w="1507" w:type="dxa"/>
            <w:tcBorders>
              <w:top w:val="single" w:sz="4" w:space="0" w:color="auto"/>
              <w:left w:val="single" w:sz="4" w:space="0" w:color="auto"/>
              <w:bottom w:val="single" w:sz="4" w:space="0" w:color="auto"/>
              <w:right w:val="single" w:sz="4" w:space="0" w:color="auto"/>
            </w:tcBorders>
          </w:tcPr>
          <w:p w14:paraId="67B82C13" w14:textId="1067142A" w:rsidR="008B1A0A" w:rsidRPr="00F04381" w:rsidRDefault="008B1A0A" w:rsidP="008B1A0A">
            <w:pPr>
              <w:ind w:right="-108"/>
              <w:jc w:val="both"/>
              <w:rPr>
                <w:rFonts w:ascii="Arial" w:hAnsi="Arial" w:cs="Arial"/>
                <w:b/>
                <w:sz w:val="20"/>
                <w:szCs w:val="20"/>
                <w:lang w:val="ru-RU"/>
              </w:rPr>
            </w:pPr>
            <w:r>
              <w:rPr>
                <w:rFonts w:ascii="Arial" w:hAnsi="Arial" w:cs="Arial"/>
                <w:sz w:val="18"/>
                <w:szCs w:val="18"/>
                <w:lang w:val="ru-RU"/>
              </w:rPr>
              <w:t>Отслеживание</w:t>
            </w:r>
            <w:r w:rsidRPr="008B1A0A">
              <w:rPr>
                <w:rFonts w:ascii="Arial" w:hAnsi="Arial" w:cs="Arial"/>
                <w:sz w:val="18"/>
                <w:szCs w:val="18"/>
                <w:lang w:val="ru-RU"/>
              </w:rPr>
              <w:t xml:space="preserve"> выполнения работ</w:t>
            </w:r>
          </w:p>
        </w:tc>
      </w:tr>
      <w:tr w:rsidR="008B1A0A" w:rsidRPr="00EF25EE" w14:paraId="346FCA5E" w14:textId="77777777" w:rsidTr="008274DE">
        <w:trPr>
          <w:jc w:val="center"/>
        </w:trPr>
        <w:tc>
          <w:tcPr>
            <w:tcW w:w="1249" w:type="dxa"/>
            <w:gridSpan w:val="2"/>
          </w:tcPr>
          <w:p w14:paraId="6B55546B" w14:textId="77777777" w:rsidR="008B1A0A" w:rsidRPr="00EF25EE" w:rsidRDefault="008B1A0A" w:rsidP="00543E33">
            <w:pPr>
              <w:ind w:right="-108"/>
              <w:jc w:val="both"/>
              <w:rPr>
                <w:rFonts w:ascii="Arial" w:hAnsi="Arial" w:cs="Arial"/>
                <w:sz w:val="20"/>
                <w:szCs w:val="20"/>
                <w:lang w:val="ru-RU"/>
              </w:rPr>
            </w:pPr>
            <w:r w:rsidRPr="00EF25EE">
              <w:rPr>
                <w:rFonts w:ascii="Arial" w:hAnsi="Arial" w:cs="Arial"/>
                <w:sz w:val="20"/>
                <w:szCs w:val="20"/>
                <w:lang w:val="ru-RU"/>
              </w:rPr>
              <w:t>101.2.2</w:t>
            </w:r>
          </w:p>
        </w:tc>
        <w:tc>
          <w:tcPr>
            <w:tcW w:w="6259" w:type="dxa"/>
          </w:tcPr>
          <w:p w14:paraId="4394728D" w14:textId="77777777" w:rsidR="008B1A0A" w:rsidRPr="00EF5FAA" w:rsidRDefault="008B1A0A" w:rsidP="00543E33">
            <w:pPr>
              <w:jc w:val="both"/>
              <w:rPr>
                <w:rFonts w:ascii="Arial" w:hAnsi="Arial" w:cs="Arial"/>
                <w:sz w:val="20"/>
                <w:szCs w:val="20"/>
                <w:u w:val="single"/>
                <w:lang w:val="ru-RU"/>
              </w:rPr>
            </w:pPr>
            <w:r w:rsidRPr="00EF5FAA">
              <w:rPr>
                <w:rFonts w:ascii="Arial" w:hAnsi="Arial" w:cs="Arial"/>
                <w:sz w:val="20"/>
                <w:szCs w:val="20"/>
                <w:u w:val="single"/>
                <w:lang w:val="ru-RU"/>
              </w:rPr>
              <w:t>обеспечение стока поверхностных вод с полосы отвода дороги:</w:t>
            </w:r>
          </w:p>
        </w:tc>
        <w:tc>
          <w:tcPr>
            <w:tcW w:w="1507" w:type="dxa"/>
            <w:vMerge w:val="restart"/>
          </w:tcPr>
          <w:p w14:paraId="30FB516F" w14:textId="64C7956A" w:rsidR="008B1A0A" w:rsidRPr="00EF25EE" w:rsidRDefault="008274DE" w:rsidP="008274DE">
            <w:pPr>
              <w:ind w:right="-108"/>
              <w:jc w:val="center"/>
              <w:rPr>
                <w:rFonts w:ascii="Arial" w:hAnsi="Arial" w:cs="Arial"/>
                <w:sz w:val="20"/>
                <w:szCs w:val="20"/>
                <w:lang w:val="ru-RU"/>
              </w:rPr>
            </w:pPr>
            <w:r>
              <w:rPr>
                <w:rFonts w:ascii="Arial" w:hAnsi="Arial" w:cs="Arial"/>
                <w:sz w:val="20"/>
                <w:szCs w:val="20"/>
                <w:lang w:val="ru-RU"/>
              </w:rPr>
              <w:t>Те же</w:t>
            </w:r>
          </w:p>
        </w:tc>
      </w:tr>
      <w:tr w:rsidR="008B1A0A" w:rsidRPr="00EF25EE" w14:paraId="7C87CB54" w14:textId="77777777" w:rsidTr="008B1A0A">
        <w:trPr>
          <w:jc w:val="center"/>
        </w:trPr>
        <w:tc>
          <w:tcPr>
            <w:tcW w:w="1249" w:type="dxa"/>
            <w:gridSpan w:val="2"/>
          </w:tcPr>
          <w:p w14:paraId="3FB35715" w14:textId="77777777" w:rsidR="008B1A0A" w:rsidRPr="00EF25EE" w:rsidRDefault="008B1A0A" w:rsidP="00543E33">
            <w:pPr>
              <w:ind w:right="-108"/>
              <w:jc w:val="both"/>
              <w:rPr>
                <w:rFonts w:ascii="Arial" w:hAnsi="Arial" w:cs="Arial"/>
                <w:sz w:val="20"/>
                <w:szCs w:val="20"/>
                <w:lang w:val="ru-RU"/>
              </w:rPr>
            </w:pPr>
            <w:r w:rsidRPr="00EF25EE">
              <w:rPr>
                <w:rFonts w:ascii="Arial" w:hAnsi="Arial" w:cs="Arial"/>
                <w:sz w:val="20"/>
                <w:szCs w:val="20"/>
                <w:lang w:val="ru-RU"/>
              </w:rPr>
              <w:t>101.2.2.1</w:t>
            </w:r>
          </w:p>
        </w:tc>
        <w:tc>
          <w:tcPr>
            <w:tcW w:w="6259" w:type="dxa"/>
          </w:tcPr>
          <w:p w14:paraId="5E209FC9" w14:textId="77777777" w:rsidR="008B1A0A" w:rsidRPr="00EF25EE" w:rsidRDefault="008B1A0A" w:rsidP="00543E33">
            <w:pPr>
              <w:jc w:val="both"/>
              <w:rPr>
                <w:rFonts w:ascii="Arial" w:hAnsi="Arial" w:cs="Arial"/>
                <w:sz w:val="20"/>
                <w:szCs w:val="20"/>
                <w:lang w:val="ru-RU"/>
              </w:rPr>
            </w:pPr>
            <w:r w:rsidRPr="00EF25EE">
              <w:rPr>
                <w:rFonts w:ascii="Arial" w:hAnsi="Arial" w:cs="Arial"/>
                <w:sz w:val="20"/>
                <w:szCs w:val="20"/>
                <w:lang w:val="ru-RU"/>
              </w:rPr>
              <w:t xml:space="preserve">содержание системы отвода вод: </w:t>
            </w:r>
          </w:p>
        </w:tc>
        <w:tc>
          <w:tcPr>
            <w:tcW w:w="1507" w:type="dxa"/>
            <w:vMerge/>
          </w:tcPr>
          <w:p w14:paraId="249ED616" w14:textId="77777777" w:rsidR="008B1A0A" w:rsidRPr="00EF25EE" w:rsidRDefault="008B1A0A" w:rsidP="00543E33">
            <w:pPr>
              <w:ind w:right="-108"/>
              <w:jc w:val="center"/>
              <w:rPr>
                <w:rFonts w:ascii="Arial" w:hAnsi="Arial" w:cs="Arial"/>
                <w:sz w:val="20"/>
                <w:szCs w:val="20"/>
                <w:lang w:val="ru-RU"/>
              </w:rPr>
            </w:pPr>
          </w:p>
        </w:tc>
      </w:tr>
      <w:tr w:rsidR="008B1A0A" w:rsidRPr="00EF25EE" w14:paraId="4BE35E49" w14:textId="77777777" w:rsidTr="008B1A0A">
        <w:trPr>
          <w:jc w:val="center"/>
        </w:trPr>
        <w:tc>
          <w:tcPr>
            <w:tcW w:w="1249" w:type="dxa"/>
            <w:gridSpan w:val="2"/>
          </w:tcPr>
          <w:p w14:paraId="00903E58" w14:textId="77777777" w:rsidR="008B1A0A" w:rsidRPr="00EF25EE" w:rsidRDefault="008B1A0A" w:rsidP="00543E33">
            <w:pPr>
              <w:ind w:right="-108"/>
              <w:jc w:val="both"/>
              <w:rPr>
                <w:rFonts w:ascii="Arial" w:hAnsi="Arial" w:cs="Arial"/>
                <w:sz w:val="20"/>
                <w:szCs w:val="20"/>
                <w:lang w:val="ru-RU"/>
              </w:rPr>
            </w:pPr>
            <w:r w:rsidRPr="00EF25EE">
              <w:rPr>
                <w:rFonts w:ascii="Arial" w:hAnsi="Arial" w:cs="Arial"/>
                <w:sz w:val="20"/>
                <w:szCs w:val="20"/>
                <w:lang w:val="ru-RU"/>
              </w:rPr>
              <w:t>101.2.2.1.1</w:t>
            </w:r>
          </w:p>
        </w:tc>
        <w:tc>
          <w:tcPr>
            <w:tcW w:w="6259" w:type="dxa"/>
          </w:tcPr>
          <w:p w14:paraId="38B46DF1" w14:textId="77777777" w:rsidR="008B1A0A" w:rsidRPr="00EF25EE" w:rsidRDefault="008B1A0A" w:rsidP="00543E33">
            <w:pPr>
              <w:jc w:val="both"/>
              <w:rPr>
                <w:rFonts w:ascii="Arial" w:hAnsi="Arial" w:cs="Arial"/>
                <w:sz w:val="20"/>
                <w:szCs w:val="20"/>
                <w:lang w:val="ru-RU"/>
              </w:rPr>
            </w:pPr>
            <w:r>
              <w:rPr>
                <w:rFonts w:ascii="Arial" w:hAnsi="Arial" w:cs="Arial"/>
                <w:sz w:val="20"/>
                <w:szCs w:val="20"/>
                <w:lang w:val="ru-RU"/>
              </w:rPr>
              <w:t>чистка</w:t>
            </w:r>
            <w:r w:rsidRPr="00EF25EE">
              <w:rPr>
                <w:rFonts w:ascii="Arial" w:hAnsi="Arial" w:cs="Arial"/>
                <w:sz w:val="20"/>
                <w:szCs w:val="20"/>
                <w:lang w:val="ru-RU"/>
              </w:rPr>
              <w:t xml:space="preserve"> кюветов и прикромочных лотков; </w:t>
            </w:r>
          </w:p>
        </w:tc>
        <w:tc>
          <w:tcPr>
            <w:tcW w:w="1507" w:type="dxa"/>
            <w:vMerge/>
          </w:tcPr>
          <w:p w14:paraId="7CEA8453" w14:textId="0C9FBA70" w:rsidR="008B1A0A" w:rsidRPr="00EF25EE" w:rsidRDefault="008B1A0A" w:rsidP="00543E33">
            <w:pPr>
              <w:ind w:right="-108"/>
              <w:jc w:val="center"/>
              <w:rPr>
                <w:rFonts w:ascii="Arial" w:hAnsi="Arial" w:cs="Arial"/>
                <w:sz w:val="20"/>
                <w:szCs w:val="20"/>
                <w:lang w:val="ru-RU"/>
              </w:rPr>
            </w:pPr>
          </w:p>
        </w:tc>
      </w:tr>
      <w:tr w:rsidR="008B1A0A" w:rsidRPr="00EF25EE" w14:paraId="40F41540" w14:textId="77777777" w:rsidTr="008B1A0A">
        <w:trPr>
          <w:jc w:val="center"/>
        </w:trPr>
        <w:tc>
          <w:tcPr>
            <w:tcW w:w="1249" w:type="dxa"/>
            <w:gridSpan w:val="2"/>
          </w:tcPr>
          <w:p w14:paraId="6CA4F35A" w14:textId="77777777" w:rsidR="008B1A0A" w:rsidRPr="00EF25EE" w:rsidRDefault="008B1A0A" w:rsidP="00543E33">
            <w:pPr>
              <w:ind w:right="-108"/>
              <w:jc w:val="both"/>
              <w:rPr>
                <w:rFonts w:ascii="Arial" w:hAnsi="Arial" w:cs="Arial"/>
                <w:sz w:val="20"/>
                <w:szCs w:val="20"/>
                <w:lang w:val="ru-RU"/>
              </w:rPr>
            </w:pPr>
            <w:r w:rsidRPr="00EF25EE">
              <w:rPr>
                <w:rFonts w:ascii="Arial" w:hAnsi="Arial" w:cs="Arial"/>
                <w:sz w:val="20"/>
                <w:szCs w:val="20"/>
                <w:lang w:val="ru-RU"/>
              </w:rPr>
              <w:t>101.2.2.1.2</w:t>
            </w:r>
          </w:p>
        </w:tc>
        <w:tc>
          <w:tcPr>
            <w:tcW w:w="6259" w:type="dxa"/>
          </w:tcPr>
          <w:p w14:paraId="0F18C5ED" w14:textId="77777777" w:rsidR="008B1A0A" w:rsidRPr="00EF25EE" w:rsidRDefault="008B1A0A" w:rsidP="00543E33">
            <w:pPr>
              <w:jc w:val="both"/>
              <w:rPr>
                <w:rFonts w:ascii="Arial" w:hAnsi="Arial" w:cs="Arial"/>
                <w:sz w:val="20"/>
                <w:szCs w:val="20"/>
                <w:lang w:val="ru-RU"/>
              </w:rPr>
            </w:pPr>
            <w:r>
              <w:rPr>
                <w:rFonts w:ascii="Arial" w:hAnsi="Arial" w:cs="Arial"/>
                <w:sz w:val="20"/>
                <w:szCs w:val="20"/>
                <w:lang w:val="ru-RU"/>
              </w:rPr>
              <w:t>чистка</w:t>
            </w:r>
            <w:r w:rsidRPr="00EF25EE">
              <w:rPr>
                <w:rFonts w:ascii="Arial" w:hAnsi="Arial" w:cs="Arial"/>
                <w:sz w:val="20"/>
                <w:szCs w:val="20"/>
                <w:lang w:val="ru-RU"/>
              </w:rPr>
              <w:t xml:space="preserve"> водоотводных канав и труб </w:t>
            </w:r>
          </w:p>
        </w:tc>
        <w:tc>
          <w:tcPr>
            <w:tcW w:w="1507" w:type="dxa"/>
            <w:vMerge/>
          </w:tcPr>
          <w:p w14:paraId="446DBCE2" w14:textId="66C0240A" w:rsidR="008B1A0A" w:rsidRPr="00EF25EE" w:rsidRDefault="008B1A0A" w:rsidP="00543E33">
            <w:pPr>
              <w:ind w:right="-108"/>
              <w:jc w:val="center"/>
              <w:rPr>
                <w:rFonts w:ascii="Arial" w:hAnsi="Arial" w:cs="Arial"/>
                <w:sz w:val="20"/>
                <w:szCs w:val="20"/>
                <w:lang w:val="ru-RU"/>
              </w:rPr>
            </w:pPr>
          </w:p>
        </w:tc>
      </w:tr>
      <w:tr w:rsidR="008B1A0A" w:rsidRPr="00EF25EE" w14:paraId="5876AAC5" w14:textId="77777777" w:rsidTr="008B1A0A">
        <w:trPr>
          <w:jc w:val="center"/>
        </w:trPr>
        <w:tc>
          <w:tcPr>
            <w:tcW w:w="1241" w:type="dxa"/>
          </w:tcPr>
          <w:p w14:paraId="41637C71" w14:textId="77777777" w:rsidR="008B1A0A" w:rsidRPr="00EF25EE" w:rsidRDefault="008B1A0A" w:rsidP="0062701B">
            <w:pPr>
              <w:ind w:right="-108"/>
              <w:jc w:val="both"/>
              <w:rPr>
                <w:rFonts w:ascii="Arial" w:hAnsi="Arial" w:cs="Arial"/>
                <w:sz w:val="20"/>
                <w:szCs w:val="20"/>
                <w:lang w:val="ru-RU"/>
              </w:rPr>
            </w:pPr>
            <w:r w:rsidRPr="00EF25EE">
              <w:rPr>
                <w:rFonts w:ascii="Arial" w:hAnsi="Arial" w:cs="Arial"/>
                <w:sz w:val="20"/>
                <w:szCs w:val="20"/>
                <w:lang w:val="ru-RU"/>
              </w:rPr>
              <w:t>101.2.2.1.3</w:t>
            </w:r>
          </w:p>
        </w:tc>
        <w:tc>
          <w:tcPr>
            <w:tcW w:w="6267" w:type="dxa"/>
            <w:gridSpan w:val="2"/>
          </w:tcPr>
          <w:p w14:paraId="20A9DDE2" w14:textId="77777777" w:rsidR="008B1A0A" w:rsidRPr="00EF25EE" w:rsidRDefault="008B1A0A" w:rsidP="0062701B">
            <w:pPr>
              <w:jc w:val="both"/>
              <w:rPr>
                <w:rFonts w:ascii="Arial" w:hAnsi="Arial" w:cs="Arial"/>
                <w:sz w:val="20"/>
                <w:szCs w:val="20"/>
                <w:lang w:val="ru-RU"/>
              </w:rPr>
            </w:pPr>
            <w:r>
              <w:rPr>
                <w:rFonts w:ascii="Arial" w:hAnsi="Arial" w:cs="Arial"/>
                <w:sz w:val="20"/>
                <w:szCs w:val="20"/>
                <w:lang w:val="ru-RU"/>
              </w:rPr>
              <w:t>рас</w:t>
            </w:r>
            <w:r w:rsidRPr="00EF25EE">
              <w:rPr>
                <w:rFonts w:ascii="Arial" w:hAnsi="Arial" w:cs="Arial"/>
                <w:sz w:val="20"/>
                <w:szCs w:val="20"/>
                <w:lang w:val="ru-RU"/>
              </w:rPr>
              <w:t xml:space="preserve">чистка труб, кюветов, </w:t>
            </w:r>
            <w:r>
              <w:rPr>
                <w:rFonts w:ascii="Arial" w:hAnsi="Arial" w:cs="Arial"/>
                <w:sz w:val="20"/>
                <w:szCs w:val="20"/>
                <w:lang w:val="ru-RU"/>
              </w:rPr>
              <w:t>нагорных канав,</w:t>
            </w:r>
            <w:r w:rsidRPr="00EF25EE">
              <w:rPr>
                <w:rFonts w:ascii="Arial" w:hAnsi="Arial" w:cs="Arial"/>
                <w:sz w:val="20"/>
                <w:szCs w:val="20"/>
                <w:lang w:val="ru-RU"/>
              </w:rPr>
              <w:t xml:space="preserve"> отводных каналов</w:t>
            </w:r>
            <w:r>
              <w:rPr>
                <w:rFonts w:ascii="Arial" w:hAnsi="Arial" w:cs="Arial"/>
                <w:sz w:val="20"/>
                <w:szCs w:val="20"/>
                <w:lang w:val="ru-RU"/>
              </w:rPr>
              <w:t>;</w:t>
            </w:r>
          </w:p>
        </w:tc>
        <w:tc>
          <w:tcPr>
            <w:tcW w:w="1507" w:type="dxa"/>
            <w:vMerge/>
          </w:tcPr>
          <w:p w14:paraId="2FB1F0FB" w14:textId="74338D2A" w:rsidR="008B1A0A" w:rsidRPr="00EF25EE" w:rsidRDefault="008B1A0A" w:rsidP="0062701B">
            <w:pPr>
              <w:ind w:right="-108"/>
              <w:jc w:val="center"/>
              <w:rPr>
                <w:rFonts w:ascii="Arial" w:hAnsi="Arial" w:cs="Arial"/>
                <w:sz w:val="20"/>
                <w:szCs w:val="20"/>
                <w:lang w:val="ru-RU"/>
              </w:rPr>
            </w:pPr>
          </w:p>
        </w:tc>
      </w:tr>
      <w:tr w:rsidR="008B1A0A" w:rsidRPr="00EF25EE" w14:paraId="5590250C" w14:textId="77777777" w:rsidTr="008B1A0A">
        <w:trPr>
          <w:jc w:val="center"/>
        </w:trPr>
        <w:tc>
          <w:tcPr>
            <w:tcW w:w="1241" w:type="dxa"/>
          </w:tcPr>
          <w:p w14:paraId="5B821C62" w14:textId="77777777" w:rsidR="008B1A0A" w:rsidRPr="00EF25EE" w:rsidRDefault="008B1A0A" w:rsidP="0062701B">
            <w:pPr>
              <w:ind w:right="-108"/>
              <w:jc w:val="both"/>
              <w:rPr>
                <w:rFonts w:ascii="Arial" w:hAnsi="Arial" w:cs="Arial"/>
                <w:sz w:val="20"/>
                <w:szCs w:val="20"/>
                <w:lang w:val="ru-RU"/>
              </w:rPr>
            </w:pPr>
            <w:r w:rsidRPr="00EF25EE">
              <w:rPr>
                <w:rFonts w:ascii="Arial" w:hAnsi="Arial" w:cs="Arial"/>
                <w:sz w:val="20"/>
                <w:szCs w:val="20"/>
                <w:lang w:val="ru-RU"/>
              </w:rPr>
              <w:t>101.2.2.2</w:t>
            </w:r>
          </w:p>
        </w:tc>
        <w:tc>
          <w:tcPr>
            <w:tcW w:w="6267" w:type="dxa"/>
            <w:gridSpan w:val="2"/>
          </w:tcPr>
          <w:p w14:paraId="2987CD1F" w14:textId="77777777" w:rsidR="008B1A0A" w:rsidRPr="00EF25EE" w:rsidRDefault="008B1A0A" w:rsidP="0062701B">
            <w:pPr>
              <w:jc w:val="both"/>
              <w:rPr>
                <w:rFonts w:ascii="Arial" w:hAnsi="Arial" w:cs="Arial"/>
                <w:sz w:val="20"/>
                <w:szCs w:val="20"/>
                <w:lang w:val="ru-RU"/>
              </w:rPr>
            </w:pPr>
            <w:r>
              <w:rPr>
                <w:rFonts w:ascii="Arial" w:hAnsi="Arial" w:cs="Arial"/>
                <w:sz w:val="20"/>
                <w:szCs w:val="20"/>
                <w:lang w:val="ru-RU"/>
              </w:rPr>
              <w:t>с</w:t>
            </w:r>
            <w:r w:rsidRPr="00EF25EE">
              <w:rPr>
                <w:rFonts w:ascii="Arial" w:hAnsi="Arial" w:cs="Arial"/>
                <w:sz w:val="20"/>
                <w:szCs w:val="20"/>
                <w:lang w:val="ru-RU"/>
              </w:rPr>
              <w:t>одержание дренажей: проверка работоспособности дренажа,</w:t>
            </w:r>
            <w:r>
              <w:rPr>
                <w:rFonts w:ascii="Arial" w:hAnsi="Arial" w:cs="Arial"/>
                <w:sz w:val="20"/>
                <w:szCs w:val="20"/>
                <w:lang w:val="ru-RU"/>
              </w:rPr>
              <w:t xml:space="preserve"> </w:t>
            </w:r>
            <w:r w:rsidRPr="00EF25EE">
              <w:rPr>
                <w:rFonts w:ascii="Arial" w:hAnsi="Arial" w:cs="Arial"/>
                <w:sz w:val="20"/>
                <w:szCs w:val="20"/>
                <w:lang w:val="ru-RU"/>
              </w:rPr>
              <w:t xml:space="preserve">очистка и ремонт смотровых колодцев, </w:t>
            </w:r>
            <w:r>
              <w:rPr>
                <w:rFonts w:ascii="Arial" w:hAnsi="Arial" w:cs="Arial"/>
                <w:sz w:val="20"/>
                <w:szCs w:val="20"/>
                <w:lang w:val="ru-RU"/>
              </w:rPr>
              <w:t xml:space="preserve">дренажных выпусков </w:t>
            </w:r>
          </w:p>
        </w:tc>
        <w:tc>
          <w:tcPr>
            <w:tcW w:w="1507" w:type="dxa"/>
            <w:vMerge/>
          </w:tcPr>
          <w:p w14:paraId="59D4D8DB" w14:textId="78BB75EC" w:rsidR="008B1A0A" w:rsidRPr="00EF25EE" w:rsidRDefault="008B1A0A" w:rsidP="0062701B">
            <w:pPr>
              <w:ind w:right="-108"/>
              <w:jc w:val="center"/>
              <w:rPr>
                <w:rFonts w:ascii="Arial" w:hAnsi="Arial" w:cs="Arial"/>
                <w:sz w:val="20"/>
                <w:szCs w:val="20"/>
                <w:lang w:val="ru-RU"/>
              </w:rPr>
            </w:pPr>
          </w:p>
        </w:tc>
      </w:tr>
      <w:tr w:rsidR="008B1A0A" w:rsidRPr="00EF25EE" w14:paraId="3AD1C117" w14:textId="77777777" w:rsidTr="008B1A0A">
        <w:trPr>
          <w:jc w:val="center"/>
        </w:trPr>
        <w:tc>
          <w:tcPr>
            <w:tcW w:w="1241" w:type="dxa"/>
          </w:tcPr>
          <w:p w14:paraId="15EA0EE2" w14:textId="77777777" w:rsidR="008B1A0A" w:rsidRPr="00EF25EE" w:rsidRDefault="008B1A0A" w:rsidP="0062701B">
            <w:pPr>
              <w:ind w:right="-108"/>
              <w:jc w:val="both"/>
              <w:rPr>
                <w:rFonts w:ascii="Arial" w:hAnsi="Arial" w:cs="Arial"/>
                <w:sz w:val="20"/>
                <w:szCs w:val="20"/>
                <w:lang w:val="ru-RU"/>
              </w:rPr>
            </w:pPr>
            <w:r w:rsidRPr="00EF25EE">
              <w:rPr>
                <w:rFonts w:ascii="Arial" w:hAnsi="Arial" w:cs="Arial"/>
                <w:sz w:val="20"/>
                <w:szCs w:val="20"/>
                <w:lang w:val="ru-RU"/>
              </w:rPr>
              <w:t>101.2.2.3</w:t>
            </w:r>
          </w:p>
        </w:tc>
        <w:tc>
          <w:tcPr>
            <w:tcW w:w="6267" w:type="dxa"/>
            <w:gridSpan w:val="2"/>
          </w:tcPr>
          <w:p w14:paraId="4F49BF8E" w14:textId="77777777" w:rsidR="008B1A0A" w:rsidRPr="00EF25EE" w:rsidRDefault="008B1A0A" w:rsidP="0062701B">
            <w:pPr>
              <w:jc w:val="both"/>
              <w:rPr>
                <w:rFonts w:ascii="Arial" w:hAnsi="Arial" w:cs="Arial"/>
                <w:sz w:val="20"/>
                <w:szCs w:val="20"/>
                <w:lang w:val="ru-RU"/>
              </w:rPr>
            </w:pPr>
            <w:r w:rsidRPr="00EF25EE">
              <w:rPr>
                <w:rFonts w:ascii="Arial" w:hAnsi="Arial" w:cs="Arial"/>
                <w:sz w:val="20"/>
                <w:szCs w:val="20"/>
                <w:lang w:val="ru-RU"/>
              </w:rPr>
              <w:t>содержание подпорных стен: очистка контрафорсов, обойм,</w:t>
            </w:r>
            <w:r>
              <w:rPr>
                <w:rFonts w:ascii="Arial" w:hAnsi="Arial" w:cs="Arial"/>
                <w:sz w:val="20"/>
                <w:szCs w:val="20"/>
                <w:lang w:val="ru-RU"/>
              </w:rPr>
              <w:t xml:space="preserve"> </w:t>
            </w:r>
            <w:r w:rsidRPr="00EF25EE">
              <w:rPr>
                <w:rFonts w:ascii="Arial" w:hAnsi="Arial" w:cs="Arial"/>
                <w:sz w:val="20"/>
                <w:szCs w:val="20"/>
                <w:lang w:val="ru-RU"/>
              </w:rPr>
              <w:t xml:space="preserve">дренажной системы от растительности и мусора. </w:t>
            </w:r>
          </w:p>
        </w:tc>
        <w:tc>
          <w:tcPr>
            <w:tcW w:w="1507" w:type="dxa"/>
            <w:vMerge/>
          </w:tcPr>
          <w:p w14:paraId="5B46810D" w14:textId="4AA7CDB4" w:rsidR="008B1A0A" w:rsidRPr="00EF25EE" w:rsidRDefault="008B1A0A" w:rsidP="0062701B">
            <w:pPr>
              <w:ind w:right="-108"/>
              <w:jc w:val="center"/>
              <w:rPr>
                <w:rFonts w:ascii="Arial" w:hAnsi="Arial" w:cs="Arial"/>
                <w:sz w:val="20"/>
                <w:szCs w:val="20"/>
                <w:lang w:val="ru-RU"/>
              </w:rPr>
            </w:pPr>
          </w:p>
        </w:tc>
      </w:tr>
      <w:tr w:rsidR="008B1A0A" w:rsidRPr="00EF25EE" w14:paraId="1C00D721" w14:textId="77777777" w:rsidTr="008B1A0A">
        <w:trPr>
          <w:jc w:val="center"/>
        </w:trPr>
        <w:tc>
          <w:tcPr>
            <w:tcW w:w="1241" w:type="dxa"/>
          </w:tcPr>
          <w:p w14:paraId="1BE96261" w14:textId="77777777" w:rsidR="008B1A0A" w:rsidRPr="00EF25EE" w:rsidRDefault="008B1A0A" w:rsidP="0062701B">
            <w:pPr>
              <w:ind w:right="-108"/>
              <w:jc w:val="both"/>
              <w:rPr>
                <w:rFonts w:ascii="Arial" w:hAnsi="Arial" w:cs="Arial"/>
                <w:sz w:val="20"/>
                <w:szCs w:val="20"/>
                <w:lang w:val="ru-RU"/>
              </w:rPr>
            </w:pPr>
            <w:r w:rsidRPr="00EF25EE">
              <w:rPr>
                <w:rFonts w:ascii="Arial" w:hAnsi="Arial" w:cs="Arial"/>
                <w:sz w:val="20"/>
                <w:szCs w:val="20"/>
                <w:lang w:val="ru-RU"/>
              </w:rPr>
              <w:t>101.2.3</w:t>
            </w:r>
          </w:p>
        </w:tc>
        <w:tc>
          <w:tcPr>
            <w:tcW w:w="6267" w:type="dxa"/>
            <w:gridSpan w:val="2"/>
          </w:tcPr>
          <w:p w14:paraId="636FE09A" w14:textId="77777777" w:rsidR="008B1A0A" w:rsidRPr="00EF5FAA" w:rsidRDefault="008B1A0A" w:rsidP="0062701B">
            <w:pPr>
              <w:jc w:val="both"/>
              <w:rPr>
                <w:rFonts w:ascii="Arial" w:hAnsi="Arial" w:cs="Arial"/>
                <w:sz w:val="20"/>
                <w:szCs w:val="20"/>
                <w:u w:val="single"/>
                <w:lang w:val="ru-RU"/>
              </w:rPr>
            </w:pPr>
            <w:r w:rsidRPr="00EF5FAA">
              <w:rPr>
                <w:rFonts w:ascii="Arial" w:hAnsi="Arial" w:cs="Arial"/>
                <w:sz w:val="20"/>
                <w:szCs w:val="20"/>
                <w:u w:val="single"/>
                <w:lang w:val="ru-RU"/>
              </w:rPr>
              <w:t xml:space="preserve">содержание средств управления и организации дорожного движения. </w:t>
            </w:r>
          </w:p>
        </w:tc>
        <w:tc>
          <w:tcPr>
            <w:tcW w:w="1507" w:type="dxa"/>
            <w:vMerge/>
          </w:tcPr>
          <w:p w14:paraId="56086B15" w14:textId="77777777" w:rsidR="008B1A0A" w:rsidRPr="00EF25EE" w:rsidRDefault="008B1A0A" w:rsidP="0062701B">
            <w:pPr>
              <w:ind w:right="-108"/>
              <w:jc w:val="both"/>
              <w:rPr>
                <w:rFonts w:ascii="Arial" w:hAnsi="Arial" w:cs="Arial"/>
                <w:sz w:val="20"/>
                <w:szCs w:val="20"/>
                <w:lang w:val="ru-RU"/>
              </w:rPr>
            </w:pPr>
          </w:p>
        </w:tc>
      </w:tr>
      <w:tr w:rsidR="008B1A0A" w:rsidRPr="00EF25EE" w14:paraId="17F9C482" w14:textId="77777777" w:rsidTr="008B1A0A">
        <w:trPr>
          <w:jc w:val="center"/>
        </w:trPr>
        <w:tc>
          <w:tcPr>
            <w:tcW w:w="1241" w:type="dxa"/>
          </w:tcPr>
          <w:p w14:paraId="6749BFF0" w14:textId="77777777" w:rsidR="008B1A0A" w:rsidRPr="00EF25EE" w:rsidRDefault="008B1A0A" w:rsidP="0062701B">
            <w:pPr>
              <w:ind w:right="-108"/>
              <w:jc w:val="both"/>
              <w:rPr>
                <w:rFonts w:ascii="Arial" w:hAnsi="Arial" w:cs="Arial"/>
                <w:sz w:val="20"/>
                <w:szCs w:val="20"/>
                <w:lang w:val="ru-RU"/>
              </w:rPr>
            </w:pPr>
            <w:r w:rsidRPr="00EF25EE">
              <w:rPr>
                <w:rFonts w:ascii="Arial" w:hAnsi="Arial" w:cs="Arial"/>
                <w:sz w:val="20"/>
                <w:szCs w:val="20"/>
                <w:lang w:val="ru-RU"/>
              </w:rPr>
              <w:t>101.2.3.1</w:t>
            </w:r>
          </w:p>
        </w:tc>
        <w:tc>
          <w:tcPr>
            <w:tcW w:w="6267" w:type="dxa"/>
            <w:gridSpan w:val="2"/>
          </w:tcPr>
          <w:p w14:paraId="135547D0" w14:textId="77777777" w:rsidR="008B1A0A" w:rsidRPr="00EF25EE" w:rsidRDefault="008B1A0A" w:rsidP="0062701B">
            <w:pPr>
              <w:jc w:val="both"/>
              <w:rPr>
                <w:rFonts w:ascii="Arial" w:hAnsi="Arial" w:cs="Arial"/>
                <w:sz w:val="20"/>
                <w:szCs w:val="20"/>
                <w:lang w:val="ru-RU"/>
              </w:rPr>
            </w:pPr>
            <w:r w:rsidRPr="00EF25EE">
              <w:rPr>
                <w:rFonts w:ascii="Arial" w:hAnsi="Arial" w:cs="Arial"/>
                <w:sz w:val="20"/>
                <w:szCs w:val="20"/>
                <w:lang w:val="ru-RU"/>
              </w:rPr>
              <w:t>содержани</w:t>
            </w:r>
            <w:r>
              <w:rPr>
                <w:rFonts w:ascii="Arial" w:hAnsi="Arial" w:cs="Arial"/>
                <w:sz w:val="20"/>
                <w:szCs w:val="20"/>
                <w:lang w:val="ru-RU"/>
              </w:rPr>
              <w:t>е</w:t>
            </w:r>
            <w:r w:rsidRPr="00EF25EE">
              <w:rPr>
                <w:rFonts w:ascii="Arial" w:hAnsi="Arial" w:cs="Arial"/>
                <w:sz w:val="20"/>
                <w:szCs w:val="20"/>
                <w:lang w:val="ru-RU"/>
              </w:rPr>
              <w:t xml:space="preserve"> дорожных знаков</w:t>
            </w:r>
            <w:r>
              <w:rPr>
                <w:rFonts w:ascii="Arial" w:hAnsi="Arial" w:cs="Arial"/>
                <w:sz w:val="20"/>
                <w:szCs w:val="20"/>
                <w:lang w:val="ru-RU"/>
              </w:rPr>
              <w:t>;</w:t>
            </w:r>
          </w:p>
        </w:tc>
        <w:tc>
          <w:tcPr>
            <w:tcW w:w="1507" w:type="dxa"/>
            <w:vMerge/>
          </w:tcPr>
          <w:p w14:paraId="49B0A013" w14:textId="228B4CAE" w:rsidR="008B1A0A" w:rsidRPr="00EF25EE" w:rsidRDefault="008B1A0A" w:rsidP="0062701B">
            <w:pPr>
              <w:ind w:right="-108"/>
              <w:jc w:val="center"/>
              <w:rPr>
                <w:rFonts w:ascii="Arial" w:hAnsi="Arial" w:cs="Arial"/>
                <w:sz w:val="20"/>
                <w:szCs w:val="20"/>
                <w:lang w:val="ru-RU"/>
              </w:rPr>
            </w:pPr>
          </w:p>
        </w:tc>
      </w:tr>
      <w:tr w:rsidR="008B1A0A" w:rsidRPr="00EF25EE" w14:paraId="5273F5B4" w14:textId="77777777" w:rsidTr="008B1A0A">
        <w:trPr>
          <w:jc w:val="center"/>
        </w:trPr>
        <w:tc>
          <w:tcPr>
            <w:tcW w:w="1241" w:type="dxa"/>
          </w:tcPr>
          <w:p w14:paraId="63F46D44" w14:textId="77777777" w:rsidR="008B1A0A" w:rsidRPr="00EF25EE" w:rsidRDefault="008B1A0A" w:rsidP="0062701B">
            <w:pPr>
              <w:ind w:right="-108"/>
              <w:jc w:val="both"/>
              <w:rPr>
                <w:rFonts w:ascii="Arial" w:hAnsi="Arial" w:cs="Arial"/>
                <w:sz w:val="20"/>
                <w:szCs w:val="20"/>
                <w:lang w:val="ru-RU"/>
              </w:rPr>
            </w:pPr>
            <w:r w:rsidRPr="00EF25EE">
              <w:rPr>
                <w:rFonts w:ascii="Arial" w:hAnsi="Arial" w:cs="Arial"/>
                <w:sz w:val="20"/>
                <w:szCs w:val="20"/>
                <w:lang w:val="ru-RU"/>
              </w:rPr>
              <w:t>101.2.3.1.1</w:t>
            </w:r>
          </w:p>
        </w:tc>
        <w:tc>
          <w:tcPr>
            <w:tcW w:w="6267" w:type="dxa"/>
            <w:gridSpan w:val="2"/>
          </w:tcPr>
          <w:p w14:paraId="3310B2D4" w14:textId="77777777" w:rsidR="008B1A0A" w:rsidRPr="00EF25EE" w:rsidRDefault="008B1A0A" w:rsidP="0062701B">
            <w:pPr>
              <w:jc w:val="both"/>
              <w:rPr>
                <w:rFonts w:ascii="Arial" w:hAnsi="Arial" w:cs="Arial"/>
                <w:sz w:val="20"/>
                <w:szCs w:val="20"/>
                <w:lang w:val="ru-RU"/>
              </w:rPr>
            </w:pPr>
            <w:r w:rsidRPr="00EF25EE">
              <w:rPr>
                <w:rFonts w:ascii="Arial" w:hAnsi="Arial" w:cs="Arial"/>
                <w:sz w:val="20"/>
                <w:szCs w:val="20"/>
                <w:lang w:val="ru-RU"/>
              </w:rPr>
              <w:t>выпрямление и очистка знаков дорожного движения, стоек и других средств регулирования движения</w:t>
            </w:r>
            <w:r>
              <w:rPr>
                <w:rFonts w:ascii="Arial" w:hAnsi="Arial" w:cs="Arial"/>
                <w:sz w:val="20"/>
                <w:szCs w:val="20"/>
                <w:lang w:val="ru-RU"/>
              </w:rPr>
              <w:t>;</w:t>
            </w:r>
          </w:p>
        </w:tc>
        <w:tc>
          <w:tcPr>
            <w:tcW w:w="1507" w:type="dxa"/>
            <w:vMerge/>
          </w:tcPr>
          <w:p w14:paraId="22A942CA" w14:textId="55098454" w:rsidR="008B1A0A" w:rsidRPr="00EF25EE" w:rsidRDefault="008B1A0A" w:rsidP="0062701B">
            <w:pPr>
              <w:ind w:right="-108"/>
              <w:jc w:val="center"/>
              <w:rPr>
                <w:rFonts w:ascii="Arial" w:hAnsi="Arial" w:cs="Arial"/>
                <w:sz w:val="20"/>
                <w:szCs w:val="20"/>
                <w:lang w:val="ru-RU"/>
              </w:rPr>
            </w:pPr>
          </w:p>
        </w:tc>
      </w:tr>
      <w:tr w:rsidR="008B1A0A" w:rsidRPr="00EF25EE" w14:paraId="7D141053" w14:textId="77777777" w:rsidTr="008B1A0A">
        <w:trPr>
          <w:jc w:val="center"/>
        </w:trPr>
        <w:tc>
          <w:tcPr>
            <w:tcW w:w="1241" w:type="dxa"/>
          </w:tcPr>
          <w:p w14:paraId="45A5EEAE" w14:textId="77777777" w:rsidR="008B1A0A" w:rsidRPr="00EF25EE" w:rsidRDefault="008B1A0A" w:rsidP="0062701B">
            <w:pPr>
              <w:ind w:right="-108"/>
              <w:jc w:val="both"/>
              <w:rPr>
                <w:rFonts w:ascii="Arial" w:hAnsi="Arial" w:cs="Arial"/>
                <w:sz w:val="20"/>
                <w:szCs w:val="20"/>
                <w:lang w:val="ru-RU"/>
              </w:rPr>
            </w:pPr>
            <w:r w:rsidRPr="00EF25EE">
              <w:rPr>
                <w:rFonts w:ascii="Arial" w:hAnsi="Arial" w:cs="Arial"/>
                <w:sz w:val="20"/>
                <w:szCs w:val="20"/>
                <w:lang w:val="ru-RU"/>
              </w:rPr>
              <w:t>101.2.3.1.2</w:t>
            </w:r>
          </w:p>
        </w:tc>
        <w:tc>
          <w:tcPr>
            <w:tcW w:w="6267" w:type="dxa"/>
            <w:gridSpan w:val="2"/>
          </w:tcPr>
          <w:p w14:paraId="09C25F75" w14:textId="77777777" w:rsidR="008B1A0A" w:rsidRPr="00EF25EE" w:rsidRDefault="008B1A0A" w:rsidP="0062701B">
            <w:pPr>
              <w:jc w:val="both"/>
              <w:rPr>
                <w:rFonts w:ascii="Arial" w:hAnsi="Arial" w:cs="Arial"/>
                <w:sz w:val="20"/>
                <w:szCs w:val="20"/>
                <w:lang w:val="ru-RU"/>
              </w:rPr>
            </w:pPr>
            <w:r w:rsidRPr="00EF25EE">
              <w:rPr>
                <w:rFonts w:ascii="Arial" w:hAnsi="Arial" w:cs="Arial"/>
                <w:sz w:val="20"/>
                <w:szCs w:val="20"/>
                <w:lang w:val="ru-RU"/>
              </w:rPr>
              <w:t xml:space="preserve">замена поврежденных и установка недостающих дорожных знаков; </w:t>
            </w:r>
          </w:p>
        </w:tc>
        <w:tc>
          <w:tcPr>
            <w:tcW w:w="1507" w:type="dxa"/>
            <w:vMerge/>
          </w:tcPr>
          <w:p w14:paraId="00D4C19B" w14:textId="6926718A" w:rsidR="008B1A0A" w:rsidRPr="00EF25EE" w:rsidRDefault="008B1A0A" w:rsidP="0062701B">
            <w:pPr>
              <w:ind w:right="-108"/>
              <w:jc w:val="center"/>
              <w:rPr>
                <w:rFonts w:ascii="Arial" w:hAnsi="Arial" w:cs="Arial"/>
                <w:sz w:val="20"/>
                <w:szCs w:val="20"/>
                <w:lang w:val="ru-RU"/>
              </w:rPr>
            </w:pPr>
          </w:p>
        </w:tc>
      </w:tr>
      <w:tr w:rsidR="008B1A0A" w:rsidRPr="00EF25EE" w14:paraId="2481F044" w14:textId="77777777" w:rsidTr="008B1A0A">
        <w:trPr>
          <w:jc w:val="center"/>
        </w:trPr>
        <w:tc>
          <w:tcPr>
            <w:tcW w:w="1241" w:type="dxa"/>
          </w:tcPr>
          <w:p w14:paraId="05C34920" w14:textId="77777777" w:rsidR="008B1A0A" w:rsidRPr="00EF25EE" w:rsidRDefault="008B1A0A" w:rsidP="0062701B">
            <w:pPr>
              <w:ind w:right="-108"/>
              <w:jc w:val="both"/>
              <w:rPr>
                <w:rFonts w:ascii="Arial" w:hAnsi="Arial" w:cs="Arial"/>
                <w:sz w:val="20"/>
                <w:szCs w:val="20"/>
                <w:lang w:val="ru-RU"/>
              </w:rPr>
            </w:pPr>
            <w:r w:rsidRPr="00EF25EE">
              <w:rPr>
                <w:rFonts w:ascii="Arial" w:hAnsi="Arial" w:cs="Arial"/>
                <w:sz w:val="20"/>
                <w:szCs w:val="20"/>
                <w:lang w:val="ru-RU"/>
              </w:rPr>
              <w:t>101.2.3.2</w:t>
            </w:r>
          </w:p>
        </w:tc>
        <w:tc>
          <w:tcPr>
            <w:tcW w:w="6267" w:type="dxa"/>
            <w:gridSpan w:val="2"/>
          </w:tcPr>
          <w:p w14:paraId="2FD91124" w14:textId="77777777" w:rsidR="008B1A0A" w:rsidRPr="00EF25EE" w:rsidRDefault="008B1A0A" w:rsidP="0062701B">
            <w:pPr>
              <w:jc w:val="both"/>
              <w:rPr>
                <w:rFonts w:ascii="Arial" w:hAnsi="Arial" w:cs="Arial"/>
                <w:sz w:val="20"/>
                <w:szCs w:val="20"/>
                <w:lang w:val="ru-RU"/>
              </w:rPr>
            </w:pPr>
            <w:r w:rsidRPr="00EF25EE">
              <w:rPr>
                <w:rFonts w:ascii="Arial" w:hAnsi="Arial" w:cs="Arial"/>
                <w:sz w:val="20"/>
                <w:szCs w:val="20"/>
                <w:lang w:val="ru-RU"/>
              </w:rPr>
              <w:t>содержание вертикальной и горизонтальной разметки</w:t>
            </w:r>
            <w:r>
              <w:rPr>
                <w:rFonts w:ascii="Arial" w:hAnsi="Arial" w:cs="Arial"/>
                <w:sz w:val="20"/>
                <w:szCs w:val="20"/>
                <w:lang w:val="ru-RU"/>
              </w:rPr>
              <w:t>:</w:t>
            </w:r>
          </w:p>
        </w:tc>
        <w:tc>
          <w:tcPr>
            <w:tcW w:w="1507" w:type="dxa"/>
            <w:vMerge/>
          </w:tcPr>
          <w:p w14:paraId="3573549E" w14:textId="77777777" w:rsidR="008B1A0A" w:rsidRPr="00EF25EE" w:rsidRDefault="008B1A0A" w:rsidP="0062701B">
            <w:pPr>
              <w:ind w:right="-108"/>
              <w:jc w:val="center"/>
              <w:rPr>
                <w:rFonts w:ascii="Arial" w:hAnsi="Arial" w:cs="Arial"/>
                <w:sz w:val="20"/>
                <w:szCs w:val="20"/>
                <w:lang w:val="ru-RU"/>
              </w:rPr>
            </w:pPr>
          </w:p>
        </w:tc>
      </w:tr>
      <w:tr w:rsidR="008B1A0A" w:rsidRPr="00EF25EE" w14:paraId="2CF629AA" w14:textId="77777777" w:rsidTr="008B1A0A">
        <w:trPr>
          <w:jc w:val="center"/>
        </w:trPr>
        <w:tc>
          <w:tcPr>
            <w:tcW w:w="1241" w:type="dxa"/>
          </w:tcPr>
          <w:p w14:paraId="27EB2364" w14:textId="77777777" w:rsidR="008B1A0A" w:rsidRPr="00EF25EE" w:rsidRDefault="008B1A0A" w:rsidP="0062701B">
            <w:pPr>
              <w:ind w:right="-108"/>
              <w:jc w:val="both"/>
              <w:rPr>
                <w:rFonts w:ascii="Arial" w:hAnsi="Arial" w:cs="Arial"/>
                <w:sz w:val="20"/>
                <w:szCs w:val="20"/>
                <w:lang w:val="ru-RU"/>
              </w:rPr>
            </w:pPr>
            <w:r w:rsidRPr="00EF25EE">
              <w:rPr>
                <w:rFonts w:ascii="Arial" w:hAnsi="Arial" w:cs="Arial"/>
                <w:sz w:val="20"/>
                <w:szCs w:val="20"/>
                <w:lang w:val="ru-RU"/>
              </w:rPr>
              <w:t>101.2.3.2.1</w:t>
            </w:r>
          </w:p>
        </w:tc>
        <w:tc>
          <w:tcPr>
            <w:tcW w:w="6267" w:type="dxa"/>
            <w:gridSpan w:val="2"/>
          </w:tcPr>
          <w:p w14:paraId="02B98022" w14:textId="77777777" w:rsidR="008B1A0A" w:rsidRPr="00EF25EE" w:rsidRDefault="008B1A0A" w:rsidP="0062701B">
            <w:pPr>
              <w:jc w:val="both"/>
              <w:rPr>
                <w:rFonts w:ascii="Arial" w:hAnsi="Arial" w:cs="Arial"/>
                <w:sz w:val="20"/>
                <w:szCs w:val="20"/>
                <w:lang w:val="ru-RU"/>
              </w:rPr>
            </w:pPr>
            <w:r w:rsidRPr="00EF25EE">
              <w:rPr>
                <w:rFonts w:ascii="Arial" w:hAnsi="Arial" w:cs="Arial"/>
                <w:sz w:val="20"/>
                <w:szCs w:val="20"/>
                <w:lang w:val="ru-RU"/>
              </w:rPr>
              <w:t xml:space="preserve">восстановление изношенной и нанесение </w:t>
            </w:r>
            <w:r>
              <w:rPr>
                <w:rFonts w:ascii="Arial" w:hAnsi="Arial" w:cs="Arial"/>
                <w:sz w:val="20"/>
                <w:szCs w:val="20"/>
                <w:lang w:val="ru-RU"/>
              </w:rPr>
              <w:t>новой</w:t>
            </w:r>
            <w:r w:rsidRPr="00EF25EE">
              <w:rPr>
                <w:rFonts w:ascii="Arial" w:hAnsi="Arial" w:cs="Arial"/>
                <w:sz w:val="20"/>
                <w:szCs w:val="20"/>
                <w:lang w:val="ru-RU"/>
              </w:rPr>
              <w:t xml:space="preserve"> вертикальной разметки</w:t>
            </w:r>
            <w:r>
              <w:rPr>
                <w:rFonts w:ascii="Arial" w:hAnsi="Arial" w:cs="Arial"/>
                <w:sz w:val="20"/>
                <w:szCs w:val="20"/>
                <w:lang w:val="ru-RU"/>
              </w:rPr>
              <w:t>;</w:t>
            </w:r>
          </w:p>
        </w:tc>
        <w:tc>
          <w:tcPr>
            <w:tcW w:w="1507" w:type="dxa"/>
            <w:vMerge/>
          </w:tcPr>
          <w:p w14:paraId="217552CC" w14:textId="02DEB1F9" w:rsidR="008B1A0A" w:rsidRPr="00EF25EE" w:rsidRDefault="008B1A0A" w:rsidP="0062701B">
            <w:pPr>
              <w:ind w:right="-108"/>
              <w:jc w:val="center"/>
              <w:rPr>
                <w:rFonts w:ascii="Arial" w:hAnsi="Arial" w:cs="Arial"/>
                <w:sz w:val="20"/>
                <w:szCs w:val="20"/>
                <w:lang w:val="ru-RU"/>
              </w:rPr>
            </w:pPr>
          </w:p>
        </w:tc>
      </w:tr>
      <w:tr w:rsidR="008B1A0A" w:rsidRPr="00EF25EE" w14:paraId="1A6554D2" w14:textId="77777777" w:rsidTr="008B1A0A">
        <w:trPr>
          <w:jc w:val="center"/>
        </w:trPr>
        <w:tc>
          <w:tcPr>
            <w:tcW w:w="1241" w:type="dxa"/>
          </w:tcPr>
          <w:p w14:paraId="7AA92929" w14:textId="77777777" w:rsidR="008B1A0A" w:rsidRPr="00EF25EE" w:rsidRDefault="008B1A0A" w:rsidP="0062701B">
            <w:pPr>
              <w:ind w:right="-108"/>
              <w:jc w:val="both"/>
              <w:rPr>
                <w:rFonts w:ascii="Arial" w:hAnsi="Arial" w:cs="Arial"/>
                <w:sz w:val="20"/>
                <w:szCs w:val="20"/>
                <w:lang w:val="ru-RU"/>
              </w:rPr>
            </w:pPr>
            <w:r w:rsidRPr="00EF25EE">
              <w:rPr>
                <w:rFonts w:ascii="Arial" w:hAnsi="Arial" w:cs="Arial"/>
                <w:sz w:val="20"/>
                <w:szCs w:val="20"/>
                <w:lang w:val="ru-RU"/>
              </w:rPr>
              <w:t>101.2.3.2.2</w:t>
            </w:r>
          </w:p>
        </w:tc>
        <w:tc>
          <w:tcPr>
            <w:tcW w:w="6267" w:type="dxa"/>
            <w:gridSpan w:val="2"/>
          </w:tcPr>
          <w:p w14:paraId="469CF1E5" w14:textId="77777777" w:rsidR="008B1A0A" w:rsidRPr="00EF25EE" w:rsidRDefault="008B1A0A" w:rsidP="0062701B">
            <w:pPr>
              <w:jc w:val="both"/>
              <w:rPr>
                <w:rFonts w:ascii="Arial" w:hAnsi="Arial" w:cs="Arial"/>
                <w:sz w:val="20"/>
                <w:szCs w:val="20"/>
                <w:lang w:val="ru-RU"/>
              </w:rPr>
            </w:pPr>
            <w:r w:rsidRPr="00EF25EE">
              <w:rPr>
                <w:rFonts w:ascii="Arial" w:hAnsi="Arial" w:cs="Arial"/>
                <w:sz w:val="20"/>
                <w:szCs w:val="20"/>
                <w:lang w:val="ru-RU"/>
              </w:rPr>
              <w:t xml:space="preserve">восстановление изношенной и нанесение </w:t>
            </w:r>
            <w:r>
              <w:rPr>
                <w:rFonts w:ascii="Arial" w:hAnsi="Arial" w:cs="Arial"/>
                <w:sz w:val="20"/>
                <w:szCs w:val="20"/>
                <w:lang w:val="ru-RU"/>
              </w:rPr>
              <w:t>новой</w:t>
            </w:r>
            <w:r w:rsidRPr="00EF25EE">
              <w:rPr>
                <w:rFonts w:ascii="Arial" w:hAnsi="Arial" w:cs="Arial"/>
                <w:sz w:val="20"/>
                <w:szCs w:val="20"/>
                <w:lang w:val="ru-RU"/>
              </w:rPr>
              <w:t xml:space="preserve"> горизонтальной разметки</w:t>
            </w:r>
          </w:p>
        </w:tc>
        <w:tc>
          <w:tcPr>
            <w:tcW w:w="1507" w:type="dxa"/>
            <w:vMerge/>
          </w:tcPr>
          <w:p w14:paraId="0DF8BC88" w14:textId="345E5415" w:rsidR="008B1A0A" w:rsidRPr="00EF25EE" w:rsidRDefault="008B1A0A" w:rsidP="0062701B">
            <w:pPr>
              <w:ind w:right="-108"/>
              <w:jc w:val="center"/>
              <w:rPr>
                <w:rFonts w:ascii="Arial" w:hAnsi="Arial" w:cs="Arial"/>
                <w:sz w:val="20"/>
                <w:szCs w:val="20"/>
                <w:lang w:val="ru-RU"/>
              </w:rPr>
            </w:pPr>
          </w:p>
        </w:tc>
      </w:tr>
      <w:tr w:rsidR="008B1A0A" w:rsidRPr="00EF25EE" w14:paraId="092BE2CD" w14:textId="77777777" w:rsidTr="008B1A0A">
        <w:trPr>
          <w:jc w:val="center"/>
        </w:trPr>
        <w:tc>
          <w:tcPr>
            <w:tcW w:w="1241" w:type="dxa"/>
          </w:tcPr>
          <w:p w14:paraId="3C73C498" w14:textId="77777777" w:rsidR="008B1A0A" w:rsidRPr="00EF25EE" w:rsidRDefault="008B1A0A" w:rsidP="0062701B">
            <w:pPr>
              <w:ind w:right="-108"/>
              <w:jc w:val="both"/>
              <w:rPr>
                <w:rFonts w:ascii="Arial" w:hAnsi="Arial" w:cs="Arial"/>
                <w:sz w:val="20"/>
                <w:szCs w:val="20"/>
                <w:lang w:val="ru-RU"/>
              </w:rPr>
            </w:pPr>
            <w:r w:rsidRPr="00EF25EE">
              <w:rPr>
                <w:rFonts w:ascii="Arial" w:hAnsi="Arial" w:cs="Arial"/>
                <w:sz w:val="20"/>
                <w:szCs w:val="20"/>
                <w:lang w:val="ru-RU"/>
              </w:rPr>
              <w:t>101.2.3.3</w:t>
            </w:r>
          </w:p>
        </w:tc>
        <w:tc>
          <w:tcPr>
            <w:tcW w:w="6267" w:type="dxa"/>
            <w:gridSpan w:val="2"/>
          </w:tcPr>
          <w:p w14:paraId="4049DFEC" w14:textId="77777777" w:rsidR="008B1A0A" w:rsidRPr="00EF25EE" w:rsidRDefault="008B1A0A" w:rsidP="0062701B">
            <w:pPr>
              <w:pStyle w:val="1"/>
              <w:shd w:val="clear" w:color="auto" w:fill="auto"/>
              <w:spacing w:line="240" w:lineRule="auto"/>
              <w:ind w:right="40" w:firstLine="0"/>
              <w:rPr>
                <w:rFonts w:ascii="Arial" w:hAnsi="Arial" w:cs="Arial"/>
                <w:spacing w:val="0"/>
                <w:sz w:val="20"/>
                <w:szCs w:val="20"/>
              </w:rPr>
            </w:pPr>
            <w:r w:rsidRPr="00EF25EE">
              <w:rPr>
                <w:rFonts w:ascii="Arial" w:hAnsi="Arial" w:cs="Arial"/>
                <w:spacing w:val="0"/>
                <w:sz w:val="20"/>
                <w:szCs w:val="20"/>
              </w:rPr>
              <w:t xml:space="preserve">содержание дорожных ограждений и направляющих </w:t>
            </w:r>
            <w:r>
              <w:rPr>
                <w:rFonts w:ascii="Arial" w:hAnsi="Arial" w:cs="Arial"/>
                <w:spacing w:val="0"/>
                <w:sz w:val="20"/>
                <w:szCs w:val="20"/>
              </w:rPr>
              <w:t>столбиков</w:t>
            </w:r>
            <w:r w:rsidRPr="00EF25EE">
              <w:rPr>
                <w:rFonts w:ascii="Arial" w:hAnsi="Arial" w:cs="Arial"/>
                <w:spacing w:val="0"/>
                <w:sz w:val="20"/>
                <w:szCs w:val="20"/>
              </w:rPr>
              <w:t>:</w:t>
            </w:r>
          </w:p>
        </w:tc>
        <w:tc>
          <w:tcPr>
            <w:tcW w:w="1507" w:type="dxa"/>
            <w:vMerge/>
          </w:tcPr>
          <w:p w14:paraId="6D203F5E" w14:textId="21CC6D12" w:rsidR="008B1A0A" w:rsidRPr="00EF25EE" w:rsidRDefault="008B1A0A" w:rsidP="0062701B">
            <w:pPr>
              <w:ind w:right="-108"/>
              <w:jc w:val="center"/>
              <w:rPr>
                <w:rFonts w:ascii="Arial" w:hAnsi="Arial" w:cs="Arial"/>
                <w:sz w:val="20"/>
                <w:szCs w:val="20"/>
                <w:lang w:val="ru-RU"/>
              </w:rPr>
            </w:pPr>
          </w:p>
        </w:tc>
      </w:tr>
      <w:tr w:rsidR="008B1A0A" w:rsidRPr="00EF25EE" w14:paraId="524F3D41" w14:textId="77777777" w:rsidTr="008B1A0A">
        <w:trPr>
          <w:jc w:val="center"/>
        </w:trPr>
        <w:tc>
          <w:tcPr>
            <w:tcW w:w="1241" w:type="dxa"/>
          </w:tcPr>
          <w:p w14:paraId="73A88A71" w14:textId="77777777" w:rsidR="008B1A0A" w:rsidRPr="00EF25EE" w:rsidRDefault="008B1A0A" w:rsidP="0062701B">
            <w:pPr>
              <w:ind w:right="-108"/>
              <w:jc w:val="both"/>
              <w:rPr>
                <w:rFonts w:ascii="Arial" w:hAnsi="Arial" w:cs="Arial"/>
                <w:sz w:val="20"/>
                <w:szCs w:val="20"/>
                <w:lang w:val="ru-RU"/>
              </w:rPr>
            </w:pPr>
            <w:r w:rsidRPr="00EF25EE">
              <w:rPr>
                <w:rFonts w:ascii="Arial" w:hAnsi="Arial" w:cs="Arial"/>
                <w:sz w:val="20"/>
                <w:szCs w:val="20"/>
                <w:lang w:val="ru-RU"/>
              </w:rPr>
              <w:t>101.2.3.3.1</w:t>
            </w:r>
          </w:p>
        </w:tc>
        <w:tc>
          <w:tcPr>
            <w:tcW w:w="6267" w:type="dxa"/>
            <w:gridSpan w:val="2"/>
          </w:tcPr>
          <w:p w14:paraId="23D40531" w14:textId="77777777" w:rsidR="008B1A0A" w:rsidRPr="00EF25EE" w:rsidRDefault="008B1A0A" w:rsidP="0062701B">
            <w:pPr>
              <w:pStyle w:val="1"/>
              <w:shd w:val="clear" w:color="auto" w:fill="auto"/>
              <w:spacing w:line="240" w:lineRule="auto"/>
              <w:ind w:right="40" w:firstLine="0"/>
              <w:rPr>
                <w:rFonts w:ascii="Arial" w:hAnsi="Arial" w:cs="Arial"/>
                <w:spacing w:val="0"/>
                <w:sz w:val="20"/>
                <w:szCs w:val="20"/>
              </w:rPr>
            </w:pPr>
            <w:r w:rsidRPr="00EF25EE">
              <w:rPr>
                <w:rFonts w:ascii="Arial" w:hAnsi="Arial" w:cs="Arial"/>
                <w:spacing w:val="0"/>
                <w:sz w:val="20"/>
                <w:szCs w:val="20"/>
              </w:rPr>
              <w:t xml:space="preserve">постоянный осмотр ограждений и </w:t>
            </w:r>
            <w:r>
              <w:rPr>
                <w:rFonts w:ascii="Arial" w:hAnsi="Arial" w:cs="Arial"/>
                <w:spacing w:val="0"/>
                <w:sz w:val="20"/>
                <w:szCs w:val="20"/>
              </w:rPr>
              <w:t>направляющих</w:t>
            </w:r>
            <w:r w:rsidRPr="00EF25EE">
              <w:rPr>
                <w:rFonts w:ascii="Arial" w:hAnsi="Arial" w:cs="Arial"/>
                <w:spacing w:val="0"/>
                <w:sz w:val="20"/>
                <w:szCs w:val="20"/>
              </w:rPr>
              <w:t xml:space="preserve"> столбиков, очистка от пыли и грязи, мойка</w:t>
            </w:r>
          </w:p>
        </w:tc>
        <w:tc>
          <w:tcPr>
            <w:tcW w:w="1507" w:type="dxa"/>
            <w:vMerge/>
            <w:vAlign w:val="center"/>
          </w:tcPr>
          <w:p w14:paraId="17D7F142" w14:textId="3A8101F0" w:rsidR="008B1A0A" w:rsidRPr="00EF25EE" w:rsidRDefault="008B1A0A" w:rsidP="0062701B">
            <w:pPr>
              <w:ind w:right="-108"/>
              <w:jc w:val="center"/>
              <w:rPr>
                <w:rFonts w:ascii="Arial" w:hAnsi="Arial" w:cs="Arial"/>
                <w:sz w:val="20"/>
                <w:szCs w:val="20"/>
                <w:lang w:val="ru-RU"/>
              </w:rPr>
            </w:pPr>
          </w:p>
        </w:tc>
      </w:tr>
      <w:tr w:rsidR="008B1A0A" w:rsidRPr="00EF25EE" w14:paraId="6512349D" w14:textId="77777777" w:rsidTr="008B1A0A">
        <w:trPr>
          <w:jc w:val="center"/>
        </w:trPr>
        <w:tc>
          <w:tcPr>
            <w:tcW w:w="1241" w:type="dxa"/>
          </w:tcPr>
          <w:p w14:paraId="44EDBD01" w14:textId="77777777" w:rsidR="008B1A0A" w:rsidRPr="00EF25EE" w:rsidRDefault="008B1A0A" w:rsidP="0062701B">
            <w:pPr>
              <w:ind w:right="-108"/>
              <w:jc w:val="both"/>
              <w:rPr>
                <w:rFonts w:ascii="Arial" w:hAnsi="Arial" w:cs="Arial"/>
                <w:sz w:val="20"/>
                <w:szCs w:val="20"/>
                <w:lang w:val="ru-RU"/>
              </w:rPr>
            </w:pPr>
            <w:r w:rsidRPr="00EF25EE">
              <w:rPr>
                <w:rFonts w:ascii="Arial" w:hAnsi="Arial" w:cs="Arial"/>
                <w:sz w:val="20"/>
                <w:szCs w:val="20"/>
                <w:lang w:val="ru-RU"/>
              </w:rPr>
              <w:t>101.2.3.3.2</w:t>
            </w:r>
          </w:p>
        </w:tc>
        <w:tc>
          <w:tcPr>
            <w:tcW w:w="6267" w:type="dxa"/>
            <w:gridSpan w:val="2"/>
          </w:tcPr>
          <w:p w14:paraId="6F78B9C2" w14:textId="77777777" w:rsidR="008B1A0A" w:rsidRPr="00EF25EE" w:rsidRDefault="008B1A0A" w:rsidP="0062701B">
            <w:pPr>
              <w:pStyle w:val="1"/>
              <w:shd w:val="clear" w:color="auto" w:fill="auto"/>
              <w:spacing w:line="240" w:lineRule="auto"/>
              <w:ind w:right="40" w:firstLine="0"/>
              <w:rPr>
                <w:rFonts w:ascii="Arial" w:hAnsi="Arial" w:cs="Arial"/>
                <w:spacing w:val="0"/>
                <w:sz w:val="20"/>
                <w:szCs w:val="20"/>
              </w:rPr>
            </w:pPr>
            <w:r w:rsidRPr="00EF25EE">
              <w:rPr>
                <w:rFonts w:ascii="Arial" w:hAnsi="Arial" w:cs="Arial"/>
                <w:spacing w:val="0"/>
                <w:sz w:val="20"/>
                <w:szCs w:val="20"/>
              </w:rPr>
              <w:t xml:space="preserve">исправление и замена повреждённых и устаревших, а также установка </w:t>
            </w:r>
            <w:r>
              <w:rPr>
                <w:rFonts w:ascii="Arial" w:hAnsi="Arial" w:cs="Arial"/>
                <w:spacing w:val="0"/>
                <w:sz w:val="20"/>
                <w:szCs w:val="20"/>
              </w:rPr>
              <w:t>новых</w:t>
            </w:r>
            <w:r w:rsidRPr="00EF25EE">
              <w:rPr>
                <w:rFonts w:ascii="Arial" w:hAnsi="Arial" w:cs="Arial"/>
                <w:spacing w:val="0"/>
                <w:sz w:val="20"/>
                <w:szCs w:val="20"/>
              </w:rPr>
              <w:t xml:space="preserve"> недостающих дорожных ограждений и направляющих </w:t>
            </w:r>
            <w:r>
              <w:rPr>
                <w:rFonts w:ascii="Arial" w:hAnsi="Arial" w:cs="Arial"/>
                <w:spacing w:val="0"/>
                <w:sz w:val="20"/>
                <w:szCs w:val="20"/>
              </w:rPr>
              <w:t>столбиков</w:t>
            </w:r>
            <w:r w:rsidRPr="00EF25EE">
              <w:rPr>
                <w:rFonts w:ascii="Arial" w:hAnsi="Arial" w:cs="Arial"/>
                <w:spacing w:val="0"/>
                <w:sz w:val="20"/>
                <w:szCs w:val="20"/>
              </w:rPr>
              <w:t>;</w:t>
            </w:r>
          </w:p>
        </w:tc>
        <w:tc>
          <w:tcPr>
            <w:tcW w:w="1507" w:type="dxa"/>
            <w:vMerge/>
            <w:vAlign w:val="center"/>
          </w:tcPr>
          <w:p w14:paraId="057B44FC" w14:textId="02342916" w:rsidR="008B1A0A" w:rsidRPr="00EF25EE" w:rsidRDefault="008B1A0A" w:rsidP="0062701B">
            <w:pPr>
              <w:ind w:right="-108"/>
              <w:jc w:val="center"/>
              <w:rPr>
                <w:rFonts w:ascii="Arial" w:hAnsi="Arial" w:cs="Arial"/>
                <w:sz w:val="20"/>
                <w:szCs w:val="20"/>
                <w:lang w:val="ru-RU"/>
              </w:rPr>
            </w:pPr>
          </w:p>
        </w:tc>
      </w:tr>
      <w:tr w:rsidR="008B1A0A" w:rsidRPr="00EF25EE" w14:paraId="073424AB" w14:textId="77777777" w:rsidTr="008274DE">
        <w:trPr>
          <w:jc w:val="center"/>
        </w:trPr>
        <w:tc>
          <w:tcPr>
            <w:tcW w:w="1241" w:type="dxa"/>
            <w:tcBorders>
              <w:top w:val="single" w:sz="4" w:space="0" w:color="auto"/>
              <w:left w:val="single" w:sz="4" w:space="0" w:color="auto"/>
              <w:bottom w:val="single" w:sz="4" w:space="0" w:color="auto"/>
              <w:right w:val="single" w:sz="4" w:space="0" w:color="auto"/>
            </w:tcBorders>
          </w:tcPr>
          <w:p w14:paraId="20B45EAC"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101.2.4</w:t>
            </w:r>
          </w:p>
        </w:tc>
        <w:tc>
          <w:tcPr>
            <w:tcW w:w="6267" w:type="dxa"/>
            <w:gridSpan w:val="2"/>
            <w:tcBorders>
              <w:top w:val="single" w:sz="4" w:space="0" w:color="auto"/>
              <w:left w:val="single" w:sz="4" w:space="0" w:color="auto"/>
              <w:bottom w:val="single" w:sz="4" w:space="0" w:color="auto"/>
            </w:tcBorders>
          </w:tcPr>
          <w:p w14:paraId="42A0BFBB" w14:textId="77777777" w:rsidR="008B1A0A" w:rsidRPr="00D51851" w:rsidRDefault="008B1A0A" w:rsidP="001832E1">
            <w:pPr>
              <w:pStyle w:val="1"/>
              <w:ind w:right="40" w:firstLine="0"/>
              <w:rPr>
                <w:rFonts w:ascii="Arial" w:hAnsi="Arial" w:cs="Arial"/>
                <w:spacing w:val="0"/>
                <w:sz w:val="20"/>
                <w:szCs w:val="20"/>
              </w:rPr>
            </w:pPr>
            <w:r w:rsidRPr="00D51851">
              <w:rPr>
                <w:rFonts w:ascii="Arial" w:hAnsi="Arial" w:cs="Arial"/>
                <w:spacing w:val="0"/>
                <w:sz w:val="20"/>
                <w:szCs w:val="20"/>
              </w:rPr>
              <w:t xml:space="preserve">обеспечение эстетики автомобильных дорог включает в себя: </w:t>
            </w:r>
          </w:p>
        </w:tc>
        <w:tc>
          <w:tcPr>
            <w:tcW w:w="1507" w:type="dxa"/>
            <w:vMerge/>
            <w:vAlign w:val="center"/>
          </w:tcPr>
          <w:p w14:paraId="2BE83B35" w14:textId="77777777" w:rsidR="008B1A0A" w:rsidRPr="00EF25EE" w:rsidRDefault="008B1A0A" w:rsidP="00D51851">
            <w:pPr>
              <w:ind w:right="-108"/>
              <w:jc w:val="center"/>
              <w:rPr>
                <w:rFonts w:ascii="Arial" w:hAnsi="Arial" w:cs="Arial"/>
                <w:sz w:val="20"/>
                <w:szCs w:val="20"/>
                <w:lang w:val="ru-RU"/>
              </w:rPr>
            </w:pPr>
          </w:p>
        </w:tc>
      </w:tr>
      <w:tr w:rsidR="008B1A0A" w:rsidRPr="00EF25EE" w14:paraId="2CA9A8A2" w14:textId="77777777" w:rsidTr="008274DE">
        <w:trPr>
          <w:jc w:val="center"/>
        </w:trPr>
        <w:tc>
          <w:tcPr>
            <w:tcW w:w="1241" w:type="dxa"/>
            <w:tcBorders>
              <w:top w:val="single" w:sz="4" w:space="0" w:color="auto"/>
              <w:left w:val="single" w:sz="4" w:space="0" w:color="auto"/>
              <w:bottom w:val="single" w:sz="4" w:space="0" w:color="auto"/>
              <w:right w:val="single" w:sz="4" w:space="0" w:color="auto"/>
            </w:tcBorders>
          </w:tcPr>
          <w:p w14:paraId="766F6160"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101.2.4.1</w:t>
            </w:r>
          </w:p>
        </w:tc>
        <w:tc>
          <w:tcPr>
            <w:tcW w:w="6267" w:type="dxa"/>
            <w:gridSpan w:val="2"/>
            <w:tcBorders>
              <w:top w:val="single" w:sz="4" w:space="0" w:color="auto"/>
              <w:left w:val="single" w:sz="4" w:space="0" w:color="auto"/>
              <w:bottom w:val="single" w:sz="4" w:space="0" w:color="auto"/>
            </w:tcBorders>
          </w:tcPr>
          <w:p w14:paraId="29F794FD" w14:textId="77777777" w:rsidR="008B1A0A" w:rsidRPr="00D51851" w:rsidRDefault="008B1A0A" w:rsidP="001832E1">
            <w:pPr>
              <w:pStyle w:val="1"/>
              <w:ind w:right="40" w:firstLine="0"/>
              <w:rPr>
                <w:rFonts w:ascii="Arial" w:hAnsi="Arial" w:cs="Arial"/>
                <w:spacing w:val="0"/>
                <w:sz w:val="20"/>
                <w:szCs w:val="20"/>
              </w:rPr>
            </w:pPr>
            <w:r w:rsidRPr="00D51851">
              <w:rPr>
                <w:rFonts w:ascii="Arial" w:hAnsi="Arial" w:cs="Arial"/>
                <w:spacing w:val="0"/>
                <w:sz w:val="20"/>
                <w:szCs w:val="20"/>
              </w:rPr>
              <w:t>текущие ревизии и оперативные вмешательства;</w:t>
            </w:r>
          </w:p>
        </w:tc>
        <w:tc>
          <w:tcPr>
            <w:tcW w:w="1507" w:type="dxa"/>
            <w:vMerge/>
            <w:vAlign w:val="center"/>
          </w:tcPr>
          <w:p w14:paraId="1A1B8428" w14:textId="2618DCC1" w:rsidR="008B1A0A" w:rsidRPr="00EF25EE" w:rsidRDefault="008B1A0A" w:rsidP="00D51851">
            <w:pPr>
              <w:ind w:right="-108"/>
              <w:jc w:val="center"/>
              <w:rPr>
                <w:rFonts w:ascii="Arial" w:hAnsi="Arial" w:cs="Arial"/>
                <w:sz w:val="20"/>
                <w:szCs w:val="20"/>
                <w:lang w:val="ru-RU"/>
              </w:rPr>
            </w:pPr>
          </w:p>
        </w:tc>
      </w:tr>
      <w:tr w:rsidR="008B1A0A" w:rsidRPr="00EF25EE" w14:paraId="31DD163F" w14:textId="77777777" w:rsidTr="008274DE">
        <w:trPr>
          <w:jc w:val="center"/>
        </w:trPr>
        <w:tc>
          <w:tcPr>
            <w:tcW w:w="1241" w:type="dxa"/>
            <w:tcBorders>
              <w:top w:val="single" w:sz="4" w:space="0" w:color="auto"/>
              <w:left w:val="single" w:sz="4" w:space="0" w:color="auto"/>
              <w:bottom w:val="single" w:sz="4" w:space="0" w:color="auto"/>
              <w:right w:val="single" w:sz="4" w:space="0" w:color="auto"/>
            </w:tcBorders>
          </w:tcPr>
          <w:p w14:paraId="03B707E0"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101.2.4.2</w:t>
            </w:r>
          </w:p>
        </w:tc>
        <w:tc>
          <w:tcPr>
            <w:tcW w:w="6267" w:type="dxa"/>
            <w:gridSpan w:val="2"/>
            <w:tcBorders>
              <w:top w:val="single" w:sz="4" w:space="0" w:color="auto"/>
              <w:left w:val="single" w:sz="4" w:space="0" w:color="auto"/>
              <w:bottom w:val="single" w:sz="4" w:space="0" w:color="auto"/>
            </w:tcBorders>
          </w:tcPr>
          <w:p w14:paraId="1FB5D89F" w14:textId="77777777" w:rsidR="008B1A0A" w:rsidRPr="00D51851" w:rsidRDefault="008B1A0A" w:rsidP="001832E1">
            <w:pPr>
              <w:pStyle w:val="1"/>
              <w:ind w:right="40" w:firstLine="0"/>
              <w:rPr>
                <w:rFonts w:ascii="Arial" w:hAnsi="Arial" w:cs="Arial"/>
                <w:spacing w:val="0"/>
                <w:sz w:val="20"/>
                <w:szCs w:val="20"/>
              </w:rPr>
            </w:pPr>
            <w:r w:rsidRPr="00D51851">
              <w:rPr>
                <w:rFonts w:ascii="Arial" w:hAnsi="Arial" w:cs="Arial"/>
                <w:spacing w:val="0"/>
                <w:sz w:val="20"/>
                <w:szCs w:val="20"/>
              </w:rPr>
              <w:t xml:space="preserve">очистка от мусора, соломы, грязи дороги, откосов, кюветов, мест для парковки, колодцев, зеленых насаждений; сбор материала в кучи с перевозкой вне зоны дороги; </w:t>
            </w:r>
          </w:p>
        </w:tc>
        <w:tc>
          <w:tcPr>
            <w:tcW w:w="1507" w:type="dxa"/>
            <w:vMerge/>
            <w:vAlign w:val="center"/>
          </w:tcPr>
          <w:p w14:paraId="1E4400BD" w14:textId="22D98E97" w:rsidR="008B1A0A" w:rsidRPr="00EF25EE" w:rsidRDefault="008B1A0A" w:rsidP="00D51851">
            <w:pPr>
              <w:ind w:right="-108"/>
              <w:jc w:val="center"/>
              <w:rPr>
                <w:rFonts w:ascii="Arial" w:hAnsi="Arial" w:cs="Arial"/>
                <w:sz w:val="20"/>
                <w:szCs w:val="20"/>
                <w:lang w:val="ru-RU"/>
              </w:rPr>
            </w:pPr>
          </w:p>
        </w:tc>
      </w:tr>
      <w:tr w:rsidR="008B1A0A" w:rsidRPr="00EF25EE" w14:paraId="7233469A" w14:textId="77777777" w:rsidTr="008274DE">
        <w:trPr>
          <w:jc w:val="center"/>
        </w:trPr>
        <w:tc>
          <w:tcPr>
            <w:tcW w:w="1241" w:type="dxa"/>
            <w:tcBorders>
              <w:top w:val="single" w:sz="4" w:space="0" w:color="auto"/>
              <w:left w:val="single" w:sz="4" w:space="0" w:color="auto"/>
              <w:bottom w:val="single" w:sz="4" w:space="0" w:color="auto"/>
              <w:right w:val="single" w:sz="4" w:space="0" w:color="auto"/>
            </w:tcBorders>
          </w:tcPr>
          <w:p w14:paraId="09AB4296"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101.2.4.3</w:t>
            </w:r>
          </w:p>
        </w:tc>
        <w:tc>
          <w:tcPr>
            <w:tcW w:w="6267" w:type="dxa"/>
            <w:gridSpan w:val="2"/>
            <w:tcBorders>
              <w:top w:val="single" w:sz="4" w:space="0" w:color="auto"/>
              <w:left w:val="single" w:sz="4" w:space="0" w:color="auto"/>
              <w:bottom w:val="single" w:sz="4" w:space="0" w:color="auto"/>
            </w:tcBorders>
          </w:tcPr>
          <w:p w14:paraId="0A2623DA" w14:textId="77777777" w:rsidR="008B1A0A" w:rsidRPr="00D51851" w:rsidRDefault="008B1A0A" w:rsidP="001832E1">
            <w:pPr>
              <w:pStyle w:val="1"/>
              <w:ind w:right="40" w:firstLine="0"/>
              <w:rPr>
                <w:rFonts w:ascii="Arial" w:hAnsi="Arial" w:cs="Arial"/>
                <w:spacing w:val="0"/>
                <w:sz w:val="20"/>
                <w:szCs w:val="20"/>
              </w:rPr>
            </w:pPr>
            <w:r w:rsidRPr="00D51851">
              <w:rPr>
                <w:rFonts w:ascii="Arial" w:hAnsi="Arial" w:cs="Arial"/>
                <w:spacing w:val="0"/>
                <w:sz w:val="20"/>
                <w:szCs w:val="20"/>
              </w:rPr>
              <w:t xml:space="preserve">очистка тротуаров и водосбросных лотков, а также ремонт или дополнение недостающими элементами </w:t>
            </w:r>
          </w:p>
        </w:tc>
        <w:tc>
          <w:tcPr>
            <w:tcW w:w="1507" w:type="dxa"/>
            <w:vMerge/>
            <w:vAlign w:val="center"/>
          </w:tcPr>
          <w:p w14:paraId="743A0DE0" w14:textId="0F40035C" w:rsidR="008B1A0A" w:rsidRPr="00EF25EE" w:rsidRDefault="008B1A0A" w:rsidP="00D51851">
            <w:pPr>
              <w:ind w:right="-108"/>
              <w:jc w:val="center"/>
              <w:rPr>
                <w:rFonts w:ascii="Arial" w:hAnsi="Arial" w:cs="Arial"/>
                <w:sz w:val="20"/>
                <w:szCs w:val="20"/>
                <w:lang w:val="ru-RU"/>
              </w:rPr>
            </w:pPr>
          </w:p>
        </w:tc>
      </w:tr>
      <w:tr w:rsidR="008B1A0A" w:rsidRPr="00EF25EE" w14:paraId="11483145" w14:textId="77777777" w:rsidTr="008274DE">
        <w:trPr>
          <w:jc w:val="center"/>
        </w:trPr>
        <w:tc>
          <w:tcPr>
            <w:tcW w:w="1241" w:type="dxa"/>
            <w:tcBorders>
              <w:top w:val="single" w:sz="4" w:space="0" w:color="auto"/>
              <w:left w:val="single" w:sz="4" w:space="0" w:color="auto"/>
              <w:bottom w:val="single" w:sz="4" w:space="0" w:color="auto"/>
              <w:right w:val="single" w:sz="4" w:space="0" w:color="auto"/>
            </w:tcBorders>
          </w:tcPr>
          <w:p w14:paraId="34288871"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101.2.4.4</w:t>
            </w:r>
          </w:p>
        </w:tc>
        <w:tc>
          <w:tcPr>
            <w:tcW w:w="6267" w:type="dxa"/>
            <w:gridSpan w:val="2"/>
            <w:tcBorders>
              <w:top w:val="single" w:sz="4" w:space="0" w:color="auto"/>
              <w:left w:val="single" w:sz="4" w:space="0" w:color="auto"/>
              <w:bottom w:val="single" w:sz="4" w:space="0" w:color="auto"/>
            </w:tcBorders>
          </w:tcPr>
          <w:p w14:paraId="120732B1" w14:textId="77777777" w:rsidR="008B1A0A" w:rsidRPr="00D51851" w:rsidRDefault="008B1A0A" w:rsidP="001832E1">
            <w:pPr>
              <w:pStyle w:val="1"/>
              <w:ind w:right="40" w:firstLine="0"/>
              <w:rPr>
                <w:rFonts w:ascii="Arial" w:hAnsi="Arial" w:cs="Arial"/>
                <w:spacing w:val="0"/>
                <w:sz w:val="20"/>
                <w:szCs w:val="20"/>
              </w:rPr>
            </w:pPr>
            <w:r w:rsidRPr="00D51851">
              <w:rPr>
                <w:rFonts w:ascii="Arial" w:hAnsi="Arial" w:cs="Arial"/>
                <w:spacing w:val="0"/>
                <w:sz w:val="20"/>
                <w:szCs w:val="20"/>
              </w:rPr>
              <w:t>демонтаж рекламных щитов, установленных незаконно или деградированных и хранение их за пределами зоны дорог;</w:t>
            </w:r>
          </w:p>
        </w:tc>
        <w:tc>
          <w:tcPr>
            <w:tcW w:w="1507" w:type="dxa"/>
            <w:vMerge/>
            <w:vAlign w:val="center"/>
          </w:tcPr>
          <w:p w14:paraId="39306966" w14:textId="25CDA55C" w:rsidR="008B1A0A" w:rsidRPr="00EF25EE" w:rsidRDefault="008B1A0A" w:rsidP="00D51851">
            <w:pPr>
              <w:ind w:right="-108"/>
              <w:jc w:val="center"/>
              <w:rPr>
                <w:rFonts w:ascii="Arial" w:hAnsi="Arial" w:cs="Arial"/>
                <w:sz w:val="20"/>
                <w:szCs w:val="20"/>
                <w:lang w:val="ru-RU"/>
              </w:rPr>
            </w:pPr>
          </w:p>
        </w:tc>
      </w:tr>
      <w:tr w:rsidR="008B1A0A" w:rsidRPr="00EF25EE" w14:paraId="66A61237" w14:textId="77777777" w:rsidTr="008274DE">
        <w:trPr>
          <w:jc w:val="center"/>
        </w:trPr>
        <w:tc>
          <w:tcPr>
            <w:tcW w:w="1241" w:type="dxa"/>
            <w:tcBorders>
              <w:top w:val="single" w:sz="4" w:space="0" w:color="auto"/>
              <w:left w:val="single" w:sz="4" w:space="0" w:color="auto"/>
              <w:bottom w:val="single" w:sz="4" w:space="0" w:color="auto"/>
              <w:right w:val="single" w:sz="4" w:space="0" w:color="auto"/>
            </w:tcBorders>
          </w:tcPr>
          <w:p w14:paraId="1996D4EC"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101.2.4.</w:t>
            </w:r>
            <w:r>
              <w:rPr>
                <w:rFonts w:ascii="Arial" w:hAnsi="Arial" w:cs="Arial"/>
                <w:sz w:val="20"/>
                <w:szCs w:val="20"/>
                <w:lang w:val="ru-RU"/>
              </w:rPr>
              <w:t>5</w:t>
            </w:r>
          </w:p>
        </w:tc>
        <w:tc>
          <w:tcPr>
            <w:tcW w:w="6267" w:type="dxa"/>
            <w:gridSpan w:val="2"/>
            <w:tcBorders>
              <w:top w:val="single" w:sz="4" w:space="0" w:color="auto"/>
              <w:left w:val="single" w:sz="4" w:space="0" w:color="auto"/>
              <w:bottom w:val="single" w:sz="4" w:space="0" w:color="auto"/>
            </w:tcBorders>
          </w:tcPr>
          <w:p w14:paraId="4A7325B2" w14:textId="77777777" w:rsidR="008B1A0A" w:rsidRPr="00D51851" w:rsidRDefault="008B1A0A" w:rsidP="001832E1">
            <w:pPr>
              <w:pStyle w:val="1"/>
              <w:ind w:right="40" w:firstLine="0"/>
              <w:rPr>
                <w:rFonts w:ascii="Arial" w:hAnsi="Arial" w:cs="Arial"/>
                <w:spacing w:val="0"/>
                <w:sz w:val="20"/>
                <w:szCs w:val="20"/>
              </w:rPr>
            </w:pPr>
            <w:r w:rsidRPr="00D51851">
              <w:rPr>
                <w:rFonts w:ascii="Arial" w:hAnsi="Arial" w:cs="Arial"/>
                <w:spacing w:val="0"/>
                <w:sz w:val="20"/>
                <w:szCs w:val="20"/>
              </w:rPr>
              <w:t>скашивание травяной растительности в зоне дороги (на обочинах, кюветах, откосах, разделительных полосах), срезка сорняков, дикорастущей поросли, очистка зеленых насаждении от сухих ветвей;</w:t>
            </w:r>
          </w:p>
        </w:tc>
        <w:tc>
          <w:tcPr>
            <w:tcW w:w="1507" w:type="dxa"/>
            <w:vMerge/>
            <w:vAlign w:val="center"/>
          </w:tcPr>
          <w:p w14:paraId="3E79EDD6" w14:textId="5D4D7218" w:rsidR="008B1A0A" w:rsidRPr="00EF25EE" w:rsidRDefault="008B1A0A" w:rsidP="00D51851">
            <w:pPr>
              <w:ind w:right="-108"/>
              <w:jc w:val="center"/>
              <w:rPr>
                <w:rFonts w:ascii="Arial" w:hAnsi="Arial" w:cs="Arial"/>
                <w:sz w:val="20"/>
                <w:szCs w:val="20"/>
                <w:lang w:val="ru-RU"/>
              </w:rPr>
            </w:pPr>
          </w:p>
        </w:tc>
      </w:tr>
      <w:tr w:rsidR="008B1A0A" w:rsidRPr="00EF25EE" w14:paraId="452F1C80" w14:textId="77777777" w:rsidTr="008274DE">
        <w:trPr>
          <w:jc w:val="center"/>
        </w:trPr>
        <w:tc>
          <w:tcPr>
            <w:tcW w:w="1241" w:type="dxa"/>
            <w:tcBorders>
              <w:top w:val="single" w:sz="4" w:space="0" w:color="auto"/>
              <w:left w:val="single" w:sz="4" w:space="0" w:color="auto"/>
              <w:bottom w:val="single" w:sz="4" w:space="0" w:color="auto"/>
              <w:right w:val="single" w:sz="4" w:space="0" w:color="auto"/>
            </w:tcBorders>
          </w:tcPr>
          <w:p w14:paraId="0C15C244"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101.2.4.</w:t>
            </w:r>
            <w:r>
              <w:rPr>
                <w:rFonts w:ascii="Arial" w:hAnsi="Arial" w:cs="Arial"/>
                <w:sz w:val="20"/>
                <w:szCs w:val="20"/>
                <w:lang w:val="ru-RU"/>
              </w:rPr>
              <w:t>6</w:t>
            </w:r>
          </w:p>
        </w:tc>
        <w:tc>
          <w:tcPr>
            <w:tcW w:w="6267" w:type="dxa"/>
            <w:gridSpan w:val="2"/>
            <w:tcBorders>
              <w:top w:val="single" w:sz="4" w:space="0" w:color="auto"/>
              <w:left w:val="single" w:sz="4" w:space="0" w:color="auto"/>
              <w:bottom w:val="single" w:sz="4" w:space="0" w:color="auto"/>
            </w:tcBorders>
          </w:tcPr>
          <w:p w14:paraId="39CA6EF7" w14:textId="77777777" w:rsidR="008B1A0A" w:rsidRPr="00D51851" w:rsidRDefault="008B1A0A" w:rsidP="001832E1">
            <w:pPr>
              <w:pStyle w:val="1"/>
              <w:ind w:right="40" w:firstLine="0"/>
              <w:rPr>
                <w:rFonts w:ascii="Arial" w:hAnsi="Arial" w:cs="Arial"/>
                <w:spacing w:val="0"/>
                <w:sz w:val="20"/>
                <w:szCs w:val="20"/>
              </w:rPr>
            </w:pPr>
            <w:r w:rsidRPr="00D51851">
              <w:rPr>
                <w:rFonts w:ascii="Arial" w:hAnsi="Arial" w:cs="Arial"/>
                <w:spacing w:val="0"/>
                <w:sz w:val="20"/>
                <w:szCs w:val="20"/>
              </w:rPr>
              <w:t xml:space="preserve">вырубка заболевших, старых, высохших и сломанных деревьев, а также </w:t>
            </w:r>
            <w:proofErr w:type="gramStart"/>
            <w:r w:rsidRPr="00D51851">
              <w:rPr>
                <w:rFonts w:ascii="Arial" w:hAnsi="Arial" w:cs="Arial"/>
                <w:spacing w:val="0"/>
                <w:sz w:val="20"/>
                <w:szCs w:val="20"/>
              </w:rPr>
              <w:t>тех</w:t>
            </w:r>
            <w:proofErr w:type="gramEnd"/>
            <w:r w:rsidRPr="00D51851">
              <w:rPr>
                <w:rFonts w:ascii="Arial" w:hAnsi="Arial" w:cs="Arial"/>
                <w:spacing w:val="0"/>
                <w:sz w:val="20"/>
                <w:szCs w:val="20"/>
              </w:rPr>
              <w:t xml:space="preserve"> которые представляет опасность для безопасности движения; срезка для восстановления или исправления кроны.</w:t>
            </w:r>
          </w:p>
        </w:tc>
        <w:tc>
          <w:tcPr>
            <w:tcW w:w="1507" w:type="dxa"/>
            <w:vMerge/>
            <w:vAlign w:val="center"/>
          </w:tcPr>
          <w:p w14:paraId="260FBF6A" w14:textId="7F1EDAFB" w:rsidR="008B1A0A" w:rsidRPr="00EF25EE" w:rsidRDefault="008B1A0A" w:rsidP="00D51851">
            <w:pPr>
              <w:ind w:right="-108"/>
              <w:jc w:val="center"/>
              <w:rPr>
                <w:rFonts w:ascii="Arial" w:hAnsi="Arial" w:cs="Arial"/>
                <w:sz w:val="20"/>
                <w:szCs w:val="20"/>
                <w:lang w:val="ru-RU"/>
              </w:rPr>
            </w:pPr>
          </w:p>
        </w:tc>
      </w:tr>
      <w:tr w:rsidR="008B1A0A" w:rsidRPr="00EF25EE" w14:paraId="5A43BBC5" w14:textId="77777777" w:rsidTr="008274DE">
        <w:trPr>
          <w:jc w:val="center"/>
        </w:trPr>
        <w:tc>
          <w:tcPr>
            <w:tcW w:w="1241" w:type="dxa"/>
            <w:tcBorders>
              <w:top w:val="single" w:sz="4" w:space="0" w:color="auto"/>
              <w:left w:val="single" w:sz="4" w:space="0" w:color="auto"/>
              <w:bottom w:val="single" w:sz="4" w:space="0" w:color="auto"/>
              <w:right w:val="single" w:sz="4" w:space="0" w:color="auto"/>
            </w:tcBorders>
          </w:tcPr>
          <w:p w14:paraId="230219D7" w14:textId="77777777" w:rsidR="008B1A0A" w:rsidRPr="00EF25EE" w:rsidRDefault="008B1A0A" w:rsidP="00D51851">
            <w:pPr>
              <w:ind w:right="-108"/>
              <w:jc w:val="both"/>
              <w:rPr>
                <w:rFonts w:ascii="Arial" w:hAnsi="Arial" w:cs="Arial"/>
                <w:sz w:val="20"/>
                <w:szCs w:val="20"/>
                <w:lang w:val="ru-RU"/>
              </w:rPr>
            </w:pPr>
            <w:r>
              <w:rPr>
                <w:rFonts w:ascii="Arial" w:hAnsi="Arial" w:cs="Arial"/>
                <w:sz w:val="20"/>
                <w:szCs w:val="20"/>
                <w:lang w:val="ru-RU"/>
              </w:rPr>
              <w:t>101.3</w:t>
            </w:r>
          </w:p>
        </w:tc>
        <w:tc>
          <w:tcPr>
            <w:tcW w:w="6267" w:type="dxa"/>
            <w:gridSpan w:val="2"/>
            <w:tcBorders>
              <w:top w:val="single" w:sz="4" w:space="0" w:color="auto"/>
              <w:left w:val="single" w:sz="4" w:space="0" w:color="auto"/>
              <w:bottom w:val="single" w:sz="4" w:space="0" w:color="auto"/>
            </w:tcBorders>
          </w:tcPr>
          <w:p w14:paraId="22A6223A" w14:textId="77777777" w:rsidR="008B1A0A" w:rsidRPr="00D51851" w:rsidRDefault="008B1A0A" w:rsidP="001832E1">
            <w:pPr>
              <w:pStyle w:val="1"/>
              <w:ind w:right="40" w:firstLine="0"/>
              <w:rPr>
                <w:rFonts w:ascii="Arial" w:hAnsi="Arial" w:cs="Arial"/>
                <w:spacing w:val="0"/>
                <w:sz w:val="20"/>
                <w:szCs w:val="20"/>
              </w:rPr>
            </w:pPr>
            <w:r w:rsidRPr="00D51851">
              <w:rPr>
                <w:rFonts w:ascii="Arial" w:hAnsi="Arial" w:cs="Arial"/>
                <w:spacing w:val="0"/>
                <w:sz w:val="20"/>
                <w:szCs w:val="20"/>
              </w:rPr>
              <w:t>текущее содержание искусственных сооружений:</w:t>
            </w:r>
          </w:p>
        </w:tc>
        <w:tc>
          <w:tcPr>
            <w:tcW w:w="1507" w:type="dxa"/>
            <w:vMerge/>
            <w:vAlign w:val="center"/>
          </w:tcPr>
          <w:p w14:paraId="5A7BCBBB" w14:textId="77777777" w:rsidR="008B1A0A" w:rsidRPr="00EF25EE" w:rsidRDefault="008B1A0A" w:rsidP="00D51851">
            <w:pPr>
              <w:ind w:right="-108"/>
              <w:jc w:val="center"/>
              <w:rPr>
                <w:rFonts w:ascii="Arial" w:hAnsi="Arial" w:cs="Arial"/>
                <w:sz w:val="20"/>
                <w:szCs w:val="20"/>
                <w:lang w:val="ru-RU"/>
              </w:rPr>
            </w:pPr>
          </w:p>
        </w:tc>
      </w:tr>
      <w:tr w:rsidR="008B1A0A" w:rsidRPr="00EF25EE" w14:paraId="57502C25" w14:textId="77777777" w:rsidTr="008274DE">
        <w:trPr>
          <w:jc w:val="center"/>
        </w:trPr>
        <w:tc>
          <w:tcPr>
            <w:tcW w:w="1241" w:type="dxa"/>
            <w:tcBorders>
              <w:top w:val="single" w:sz="4" w:space="0" w:color="auto"/>
              <w:left w:val="single" w:sz="4" w:space="0" w:color="auto"/>
              <w:bottom w:val="single" w:sz="4" w:space="0" w:color="auto"/>
              <w:right w:val="single" w:sz="4" w:space="0" w:color="auto"/>
            </w:tcBorders>
          </w:tcPr>
          <w:p w14:paraId="7387518D" w14:textId="77777777" w:rsidR="008B1A0A" w:rsidRPr="00142538" w:rsidRDefault="008B1A0A" w:rsidP="00D51851">
            <w:pPr>
              <w:ind w:right="-108"/>
              <w:jc w:val="both"/>
              <w:rPr>
                <w:rFonts w:ascii="Arial" w:hAnsi="Arial" w:cs="Arial"/>
                <w:sz w:val="20"/>
                <w:szCs w:val="20"/>
                <w:lang w:val="ru-RU"/>
              </w:rPr>
            </w:pPr>
            <w:r w:rsidRPr="00142538">
              <w:rPr>
                <w:rFonts w:ascii="Arial" w:hAnsi="Arial" w:cs="Arial"/>
                <w:sz w:val="20"/>
                <w:szCs w:val="20"/>
                <w:lang w:val="ru-RU"/>
              </w:rPr>
              <w:t>101.3.1</w:t>
            </w:r>
          </w:p>
        </w:tc>
        <w:tc>
          <w:tcPr>
            <w:tcW w:w="6267" w:type="dxa"/>
            <w:gridSpan w:val="2"/>
            <w:tcBorders>
              <w:top w:val="single" w:sz="4" w:space="0" w:color="auto"/>
              <w:left w:val="single" w:sz="4" w:space="0" w:color="auto"/>
              <w:bottom w:val="single" w:sz="4" w:space="0" w:color="auto"/>
            </w:tcBorders>
          </w:tcPr>
          <w:p w14:paraId="29507806" w14:textId="77777777" w:rsidR="008B1A0A" w:rsidRPr="00D51851" w:rsidRDefault="008B1A0A" w:rsidP="001832E1">
            <w:pPr>
              <w:pStyle w:val="1"/>
              <w:ind w:right="40" w:firstLine="0"/>
              <w:rPr>
                <w:rFonts w:ascii="Arial" w:hAnsi="Arial" w:cs="Arial"/>
                <w:spacing w:val="0"/>
                <w:sz w:val="20"/>
                <w:szCs w:val="20"/>
              </w:rPr>
            </w:pPr>
            <w:r w:rsidRPr="00D51851">
              <w:rPr>
                <w:rFonts w:ascii="Arial" w:hAnsi="Arial" w:cs="Arial"/>
                <w:spacing w:val="0"/>
                <w:sz w:val="20"/>
                <w:szCs w:val="20"/>
              </w:rPr>
              <w:t>содержание мостов, путепроводов, труб в соответствующем техническом состоянии для осуществления непрерывного, комфортного и безопасного дорожного движения (поддержание параметров устойчивости, стабильности, пожарной безопасности, охраны жизни людей и окружающей среды);</w:t>
            </w:r>
          </w:p>
        </w:tc>
        <w:tc>
          <w:tcPr>
            <w:tcW w:w="1507" w:type="dxa"/>
            <w:vMerge/>
            <w:vAlign w:val="center"/>
          </w:tcPr>
          <w:p w14:paraId="0F1943F1" w14:textId="5DC3CE56" w:rsidR="008B1A0A" w:rsidRPr="00EF25EE" w:rsidRDefault="008B1A0A" w:rsidP="00D51851">
            <w:pPr>
              <w:ind w:right="-108"/>
              <w:jc w:val="center"/>
              <w:rPr>
                <w:rFonts w:ascii="Arial" w:hAnsi="Arial" w:cs="Arial"/>
                <w:sz w:val="20"/>
                <w:szCs w:val="20"/>
                <w:lang w:val="ru-RU"/>
              </w:rPr>
            </w:pPr>
          </w:p>
        </w:tc>
      </w:tr>
      <w:tr w:rsidR="008B1A0A" w:rsidRPr="00EF25EE" w14:paraId="41CE12B5" w14:textId="77777777" w:rsidTr="008274DE">
        <w:trPr>
          <w:jc w:val="center"/>
        </w:trPr>
        <w:tc>
          <w:tcPr>
            <w:tcW w:w="1241" w:type="dxa"/>
            <w:tcBorders>
              <w:top w:val="single" w:sz="4" w:space="0" w:color="auto"/>
              <w:left w:val="single" w:sz="4" w:space="0" w:color="auto"/>
              <w:bottom w:val="single" w:sz="4" w:space="0" w:color="auto"/>
              <w:right w:val="single" w:sz="4" w:space="0" w:color="auto"/>
            </w:tcBorders>
          </w:tcPr>
          <w:p w14:paraId="39BA7F1A" w14:textId="77777777" w:rsidR="008B1A0A" w:rsidRPr="00EF25EE" w:rsidRDefault="008B1A0A" w:rsidP="00D51851">
            <w:pPr>
              <w:ind w:right="-108"/>
              <w:jc w:val="both"/>
              <w:rPr>
                <w:rFonts w:ascii="Arial" w:hAnsi="Arial" w:cs="Arial"/>
                <w:sz w:val="20"/>
                <w:szCs w:val="20"/>
                <w:lang w:val="ru-RU"/>
              </w:rPr>
            </w:pPr>
            <w:r w:rsidRPr="00EF25EE">
              <w:rPr>
                <w:rFonts w:ascii="Arial" w:hAnsi="Arial" w:cs="Arial"/>
                <w:sz w:val="20"/>
                <w:szCs w:val="20"/>
                <w:lang w:val="ru-RU"/>
              </w:rPr>
              <w:t>101.3.2</w:t>
            </w:r>
          </w:p>
        </w:tc>
        <w:tc>
          <w:tcPr>
            <w:tcW w:w="6267" w:type="dxa"/>
            <w:gridSpan w:val="2"/>
            <w:tcBorders>
              <w:top w:val="single" w:sz="4" w:space="0" w:color="auto"/>
              <w:left w:val="single" w:sz="4" w:space="0" w:color="auto"/>
              <w:bottom w:val="single" w:sz="4" w:space="0" w:color="auto"/>
            </w:tcBorders>
          </w:tcPr>
          <w:p w14:paraId="42AAE55B" w14:textId="77777777" w:rsidR="008B1A0A" w:rsidRPr="00D51851" w:rsidRDefault="008B1A0A" w:rsidP="001832E1">
            <w:pPr>
              <w:pStyle w:val="1"/>
              <w:ind w:right="40" w:firstLine="0"/>
              <w:rPr>
                <w:rFonts w:ascii="Arial" w:hAnsi="Arial" w:cs="Arial"/>
                <w:spacing w:val="0"/>
                <w:sz w:val="20"/>
                <w:szCs w:val="20"/>
              </w:rPr>
            </w:pPr>
            <w:r w:rsidRPr="00D51851">
              <w:rPr>
                <w:rFonts w:ascii="Arial" w:hAnsi="Arial" w:cs="Arial"/>
                <w:spacing w:val="0"/>
                <w:sz w:val="20"/>
                <w:szCs w:val="20"/>
              </w:rPr>
              <w:t>восстановление поврежденных, из-за дорожно-транспортных происшествий, элементов мостов и труб</w:t>
            </w:r>
          </w:p>
        </w:tc>
        <w:tc>
          <w:tcPr>
            <w:tcW w:w="1507" w:type="dxa"/>
            <w:vMerge/>
            <w:tcBorders>
              <w:bottom w:val="single" w:sz="4" w:space="0" w:color="auto"/>
            </w:tcBorders>
            <w:vAlign w:val="center"/>
          </w:tcPr>
          <w:p w14:paraId="312DB6E4" w14:textId="3BCF9C86" w:rsidR="008B1A0A" w:rsidRPr="00EF25EE" w:rsidRDefault="008B1A0A" w:rsidP="00D51851">
            <w:pPr>
              <w:ind w:right="-108"/>
              <w:jc w:val="center"/>
              <w:rPr>
                <w:rFonts w:ascii="Arial" w:hAnsi="Arial" w:cs="Arial"/>
                <w:sz w:val="20"/>
                <w:szCs w:val="20"/>
                <w:lang w:val="ru-RU"/>
              </w:rPr>
            </w:pPr>
          </w:p>
        </w:tc>
      </w:tr>
    </w:tbl>
    <w:p w14:paraId="4498023A" w14:textId="77777777" w:rsidR="001832E1" w:rsidRDefault="001832E1"/>
    <w:p w14:paraId="45CDBE36" w14:textId="4974CBA8" w:rsidR="00F04381" w:rsidRDefault="00F04381" w:rsidP="008B1A0A">
      <w:pPr>
        <w:jc w:val="center"/>
        <w:rPr>
          <w:rFonts w:ascii="Arial" w:hAnsi="Arial" w:cs="Arial"/>
          <w:sz w:val="20"/>
          <w:szCs w:val="20"/>
        </w:rPr>
      </w:pPr>
      <w:r w:rsidRPr="0079311B">
        <w:rPr>
          <w:rFonts w:ascii="Arial" w:hAnsi="Arial" w:cs="Arial"/>
          <w:sz w:val="20"/>
          <w:szCs w:val="20"/>
          <w:lang w:val="ru-RU"/>
        </w:rPr>
        <w:t>(</w:t>
      </w:r>
      <w:r w:rsidRPr="0079311B">
        <w:rPr>
          <w:rFonts w:ascii="Arial" w:hAnsi="Arial" w:cs="Arial"/>
          <w:i/>
          <w:sz w:val="20"/>
          <w:szCs w:val="20"/>
          <w:lang w:val="ru-RU"/>
        </w:rPr>
        <w:t>продолжение следует</w:t>
      </w:r>
      <w:r w:rsidRPr="0079311B">
        <w:rPr>
          <w:rFonts w:ascii="Arial" w:hAnsi="Arial" w:cs="Arial"/>
          <w:sz w:val="20"/>
          <w:szCs w:val="20"/>
          <w:lang w:val="ru-RU"/>
        </w:rPr>
        <w:t>)</w:t>
      </w:r>
      <w:r>
        <w:rPr>
          <w:rFonts w:ascii="Arial" w:hAnsi="Arial" w:cs="Arial"/>
          <w:sz w:val="20"/>
          <w:szCs w:val="20"/>
        </w:rPr>
        <w:br w:type="page"/>
      </w:r>
    </w:p>
    <w:p w14:paraId="77A6046E" w14:textId="77777777" w:rsidR="00F04381" w:rsidRPr="001832E1" w:rsidRDefault="00F04381" w:rsidP="00F04381">
      <w:pPr>
        <w:jc w:val="center"/>
        <w:rPr>
          <w:rFonts w:ascii="Arial" w:hAnsi="Arial" w:cs="Arial"/>
          <w:sz w:val="20"/>
          <w:szCs w:val="20"/>
          <w:lang w:val="ru-RU"/>
        </w:rPr>
      </w:pPr>
      <w:r w:rsidRPr="001832E1">
        <w:rPr>
          <w:rFonts w:ascii="Arial" w:hAnsi="Arial" w:cs="Arial"/>
          <w:b/>
          <w:sz w:val="20"/>
          <w:szCs w:val="20"/>
        </w:rPr>
        <w:lastRenderedPageBreak/>
        <w:t>Таблица 1</w:t>
      </w:r>
      <w:r w:rsidRPr="001832E1">
        <w:rPr>
          <w:rFonts w:ascii="Arial" w:hAnsi="Arial" w:cs="Arial"/>
          <w:sz w:val="20"/>
          <w:szCs w:val="20"/>
          <w:lang w:val="ru-RU"/>
        </w:rPr>
        <w:t xml:space="preserve"> (продолжение)</w:t>
      </w:r>
    </w:p>
    <w:p w14:paraId="050E0B2A" w14:textId="06CEF532" w:rsidR="00F04381" w:rsidRDefault="00F04381"/>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9"/>
        <w:gridCol w:w="6131"/>
        <w:gridCol w:w="1489"/>
      </w:tblGrid>
      <w:tr w:rsidR="008B1A0A" w:rsidRPr="00EF25EE" w14:paraId="50198420" w14:textId="77777777" w:rsidTr="008B1A0A">
        <w:trPr>
          <w:jc w:val="center"/>
        </w:trPr>
        <w:tc>
          <w:tcPr>
            <w:tcW w:w="1395" w:type="dxa"/>
            <w:gridSpan w:val="2"/>
            <w:vAlign w:val="center"/>
          </w:tcPr>
          <w:p w14:paraId="3A4053CE" w14:textId="3BC981F9" w:rsidR="008B1A0A" w:rsidRPr="00EF25EE" w:rsidRDefault="008B1A0A" w:rsidP="008B1A0A">
            <w:pPr>
              <w:rPr>
                <w:rFonts w:ascii="Arial" w:hAnsi="Arial" w:cs="Arial"/>
                <w:b/>
                <w:sz w:val="20"/>
                <w:szCs w:val="20"/>
                <w:lang w:val="ru-RU"/>
              </w:rPr>
            </w:pPr>
            <w:r w:rsidRPr="008B1A0A">
              <w:rPr>
                <w:rFonts w:ascii="Arial" w:hAnsi="Arial" w:cs="Arial"/>
                <w:sz w:val="20"/>
                <w:szCs w:val="20"/>
                <w:lang w:val="ru-RU"/>
              </w:rPr>
              <w:t>Символ</w:t>
            </w:r>
          </w:p>
        </w:tc>
        <w:tc>
          <w:tcPr>
            <w:tcW w:w="6131" w:type="dxa"/>
            <w:vAlign w:val="center"/>
          </w:tcPr>
          <w:p w14:paraId="50DBDEB3" w14:textId="5FC7C565" w:rsidR="008B1A0A" w:rsidRPr="00EF25EE" w:rsidRDefault="008B1A0A" w:rsidP="008B1A0A">
            <w:pPr>
              <w:jc w:val="center"/>
              <w:rPr>
                <w:rFonts w:ascii="Arial" w:hAnsi="Arial" w:cs="Arial"/>
                <w:b/>
                <w:sz w:val="20"/>
                <w:szCs w:val="20"/>
                <w:lang w:val="ru-RU"/>
              </w:rPr>
            </w:pPr>
            <w:r>
              <w:rPr>
                <w:rFonts w:ascii="Arial" w:hAnsi="Arial" w:cs="Arial"/>
                <w:snapToGrid w:val="0"/>
                <w:sz w:val="20"/>
                <w:szCs w:val="20"/>
                <w:lang w:val="ru-RU"/>
              </w:rPr>
              <w:t>Принимаемые работы/</w:t>
            </w:r>
            <w:r w:rsidRPr="008B1A0A">
              <w:rPr>
                <w:rFonts w:ascii="Arial" w:hAnsi="Arial" w:cs="Arial"/>
                <w:snapToGrid w:val="0"/>
                <w:sz w:val="20"/>
                <w:szCs w:val="20"/>
                <w:lang w:val="ru-RU"/>
              </w:rPr>
              <w:t xml:space="preserve">Наименование </w:t>
            </w:r>
            <w:r>
              <w:rPr>
                <w:rFonts w:ascii="Arial" w:hAnsi="Arial" w:cs="Arial"/>
                <w:snapToGrid w:val="0"/>
                <w:sz w:val="20"/>
                <w:szCs w:val="20"/>
                <w:lang w:val="ru-RU"/>
              </w:rPr>
              <w:t>мероприятий</w:t>
            </w:r>
          </w:p>
        </w:tc>
        <w:tc>
          <w:tcPr>
            <w:tcW w:w="1489" w:type="dxa"/>
          </w:tcPr>
          <w:p w14:paraId="1DFB6334" w14:textId="4BB2D5E4" w:rsidR="008B1A0A" w:rsidRPr="00EF25EE" w:rsidRDefault="008B1A0A" w:rsidP="008B1A0A">
            <w:pPr>
              <w:ind w:right="-108"/>
              <w:jc w:val="center"/>
              <w:rPr>
                <w:rFonts w:ascii="Arial" w:hAnsi="Arial" w:cs="Arial"/>
                <w:b/>
                <w:snapToGrid w:val="0"/>
                <w:sz w:val="18"/>
                <w:szCs w:val="18"/>
                <w:lang w:val="ru-RU"/>
              </w:rPr>
            </w:pPr>
            <w:r>
              <w:rPr>
                <w:rFonts w:ascii="Arial" w:hAnsi="Arial" w:cs="Arial"/>
                <w:sz w:val="18"/>
                <w:szCs w:val="18"/>
                <w:lang w:val="ru-RU"/>
              </w:rPr>
              <w:t>Отслеживание</w:t>
            </w:r>
            <w:r w:rsidRPr="008B1A0A">
              <w:rPr>
                <w:rFonts w:ascii="Arial" w:hAnsi="Arial" w:cs="Arial"/>
                <w:sz w:val="18"/>
                <w:szCs w:val="18"/>
                <w:lang w:val="ru-RU"/>
              </w:rPr>
              <w:t xml:space="preserve"> выполнения работ</w:t>
            </w:r>
          </w:p>
        </w:tc>
      </w:tr>
      <w:tr w:rsidR="008B1A0A" w:rsidRPr="00EF25EE" w14:paraId="3EA2B991" w14:textId="77777777" w:rsidTr="008274DE">
        <w:trPr>
          <w:jc w:val="center"/>
        </w:trPr>
        <w:tc>
          <w:tcPr>
            <w:tcW w:w="1395" w:type="dxa"/>
            <w:gridSpan w:val="2"/>
            <w:tcBorders>
              <w:top w:val="single" w:sz="4" w:space="0" w:color="auto"/>
              <w:left w:val="single" w:sz="4" w:space="0" w:color="auto"/>
              <w:bottom w:val="single" w:sz="4" w:space="0" w:color="auto"/>
              <w:right w:val="single" w:sz="4" w:space="0" w:color="auto"/>
            </w:tcBorders>
            <w:vAlign w:val="center"/>
          </w:tcPr>
          <w:p w14:paraId="2BB8B2BE" w14:textId="77777777" w:rsidR="008B1A0A" w:rsidRPr="00EF25EE" w:rsidRDefault="008B1A0A" w:rsidP="008B1A0A">
            <w:pPr>
              <w:rPr>
                <w:rFonts w:ascii="Arial" w:hAnsi="Arial" w:cs="Arial"/>
                <w:sz w:val="20"/>
                <w:szCs w:val="20"/>
                <w:lang w:val="ru-RU"/>
              </w:rPr>
            </w:pPr>
            <w:r w:rsidRPr="00EF25EE">
              <w:rPr>
                <w:rFonts w:ascii="Arial" w:hAnsi="Arial" w:cs="Arial"/>
                <w:sz w:val="20"/>
                <w:szCs w:val="20"/>
                <w:lang w:val="ru-RU"/>
              </w:rPr>
              <w:t>101.3.3</w:t>
            </w:r>
          </w:p>
        </w:tc>
        <w:tc>
          <w:tcPr>
            <w:tcW w:w="6131" w:type="dxa"/>
            <w:tcBorders>
              <w:top w:val="single" w:sz="4" w:space="0" w:color="auto"/>
              <w:left w:val="single" w:sz="4" w:space="0" w:color="auto"/>
              <w:bottom w:val="single" w:sz="4" w:space="0" w:color="auto"/>
              <w:right w:val="single" w:sz="4" w:space="0" w:color="auto"/>
            </w:tcBorders>
            <w:vAlign w:val="center"/>
          </w:tcPr>
          <w:p w14:paraId="67ADFF7C" w14:textId="77777777" w:rsidR="008B1A0A" w:rsidRPr="008B1A0A" w:rsidRDefault="008B1A0A" w:rsidP="008B1A0A">
            <w:pPr>
              <w:rPr>
                <w:rFonts w:ascii="Arial" w:hAnsi="Arial" w:cs="Arial"/>
                <w:snapToGrid w:val="0"/>
                <w:sz w:val="20"/>
                <w:szCs w:val="20"/>
                <w:lang w:val="ru-RU"/>
              </w:rPr>
            </w:pPr>
            <w:r w:rsidRPr="008B1A0A">
              <w:rPr>
                <w:rFonts w:ascii="Arial" w:hAnsi="Arial" w:cs="Arial"/>
                <w:snapToGrid w:val="0"/>
                <w:sz w:val="20"/>
                <w:szCs w:val="20"/>
                <w:lang w:val="ru-RU"/>
              </w:rPr>
              <w:t>проезжая часть моста:</w:t>
            </w:r>
          </w:p>
        </w:tc>
        <w:tc>
          <w:tcPr>
            <w:tcW w:w="1489" w:type="dxa"/>
            <w:vMerge w:val="restart"/>
            <w:tcBorders>
              <w:top w:val="single" w:sz="4" w:space="0" w:color="auto"/>
              <w:left w:val="single" w:sz="4" w:space="0" w:color="auto"/>
              <w:right w:val="single" w:sz="4" w:space="0" w:color="auto"/>
            </w:tcBorders>
          </w:tcPr>
          <w:p w14:paraId="192F176F" w14:textId="0CADA30D" w:rsidR="008B1A0A" w:rsidRPr="008B1A0A" w:rsidRDefault="008B1A0A" w:rsidP="008B1A0A">
            <w:pPr>
              <w:ind w:left="-127" w:right="-108"/>
              <w:jc w:val="center"/>
              <w:rPr>
                <w:rFonts w:ascii="Arial" w:hAnsi="Arial" w:cs="Arial"/>
                <w:sz w:val="18"/>
                <w:szCs w:val="18"/>
                <w:lang w:val="ru-RU"/>
              </w:rPr>
            </w:pPr>
            <w:r>
              <w:rPr>
                <w:rFonts w:ascii="Arial" w:hAnsi="Arial" w:cs="Arial"/>
                <w:sz w:val="18"/>
                <w:szCs w:val="18"/>
                <w:lang w:val="ru-RU"/>
              </w:rPr>
              <w:t>Те же</w:t>
            </w:r>
          </w:p>
        </w:tc>
      </w:tr>
      <w:tr w:rsidR="008B1A0A" w:rsidRPr="001832E1" w14:paraId="540607D8" w14:textId="77777777" w:rsidTr="008274DE">
        <w:trPr>
          <w:jc w:val="center"/>
        </w:trPr>
        <w:tc>
          <w:tcPr>
            <w:tcW w:w="1395" w:type="dxa"/>
            <w:gridSpan w:val="2"/>
            <w:tcBorders>
              <w:top w:val="single" w:sz="4" w:space="0" w:color="auto"/>
              <w:left w:val="single" w:sz="4" w:space="0" w:color="auto"/>
              <w:bottom w:val="single" w:sz="4" w:space="0" w:color="auto"/>
              <w:right w:val="single" w:sz="4" w:space="0" w:color="auto"/>
            </w:tcBorders>
          </w:tcPr>
          <w:p w14:paraId="32BFDAB1" w14:textId="77777777" w:rsidR="008B1A0A" w:rsidRPr="001832E1" w:rsidRDefault="008B1A0A" w:rsidP="001832E1">
            <w:pPr>
              <w:rPr>
                <w:rFonts w:ascii="Arial" w:hAnsi="Arial" w:cs="Arial"/>
                <w:sz w:val="20"/>
                <w:szCs w:val="20"/>
                <w:lang w:val="ru-RU"/>
              </w:rPr>
            </w:pPr>
            <w:r w:rsidRPr="001832E1">
              <w:rPr>
                <w:rFonts w:ascii="Arial" w:hAnsi="Arial" w:cs="Arial"/>
                <w:sz w:val="20"/>
                <w:szCs w:val="20"/>
                <w:lang w:val="ru-RU"/>
              </w:rPr>
              <w:t>101.3.3.1</w:t>
            </w:r>
          </w:p>
        </w:tc>
        <w:tc>
          <w:tcPr>
            <w:tcW w:w="6131" w:type="dxa"/>
            <w:tcBorders>
              <w:top w:val="single" w:sz="4" w:space="0" w:color="auto"/>
              <w:left w:val="single" w:sz="4" w:space="0" w:color="auto"/>
              <w:bottom w:val="single" w:sz="4" w:space="0" w:color="auto"/>
              <w:right w:val="single" w:sz="4" w:space="0" w:color="auto"/>
            </w:tcBorders>
          </w:tcPr>
          <w:p w14:paraId="05359883" w14:textId="77777777" w:rsidR="008B1A0A" w:rsidRPr="001832E1" w:rsidRDefault="008B1A0A" w:rsidP="001832E1">
            <w:pPr>
              <w:jc w:val="both"/>
              <w:rPr>
                <w:rFonts w:ascii="Arial" w:hAnsi="Arial" w:cs="Arial"/>
                <w:snapToGrid w:val="0"/>
                <w:sz w:val="20"/>
                <w:szCs w:val="20"/>
                <w:lang w:val="ru-RU"/>
              </w:rPr>
            </w:pPr>
            <w:r w:rsidRPr="001832E1">
              <w:rPr>
                <w:rFonts w:ascii="Arial" w:hAnsi="Arial" w:cs="Arial"/>
                <w:snapToGrid w:val="0"/>
                <w:sz w:val="20"/>
                <w:szCs w:val="20"/>
                <w:lang w:val="ru-RU"/>
              </w:rPr>
              <w:t xml:space="preserve">очистка водостоков и тротуаров, соответственно узловых соединений на арочных мостах, узлов балок и др., от растительности, твердых материалов и инородных тел, </w:t>
            </w:r>
          </w:p>
        </w:tc>
        <w:tc>
          <w:tcPr>
            <w:tcW w:w="1489" w:type="dxa"/>
            <w:vMerge/>
            <w:tcBorders>
              <w:left w:val="single" w:sz="4" w:space="0" w:color="auto"/>
              <w:right w:val="single" w:sz="4" w:space="0" w:color="auto"/>
            </w:tcBorders>
          </w:tcPr>
          <w:p w14:paraId="742895C1" w14:textId="2033E575" w:rsidR="008B1A0A" w:rsidRPr="001832E1" w:rsidRDefault="008B1A0A" w:rsidP="008274DE">
            <w:pPr>
              <w:ind w:right="-108"/>
              <w:jc w:val="center"/>
              <w:rPr>
                <w:rFonts w:ascii="Arial" w:hAnsi="Arial" w:cs="Arial"/>
                <w:sz w:val="18"/>
                <w:szCs w:val="18"/>
                <w:lang w:val="ru-RU"/>
              </w:rPr>
            </w:pPr>
          </w:p>
        </w:tc>
      </w:tr>
      <w:tr w:rsidR="008B1A0A" w:rsidRPr="001832E1" w14:paraId="35FBFB4C" w14:textId="77777777" w:rsidTr="008274DE">
        <w:trPr>
          <w:jc w:val="center"/>
        </w:trPr>
        <w:tc>
          <w:tcPr>
            <w:tcW w:w="1395" w:type="dxa"/>
            <w:gridSpan w:val="2"/>
            <w:tcBorders>
              <w:top w:val="single" w:sz="4" w:space="0" w:color="auto"/>
              <w:left w:val="single" w:sz="4" w:space="0" w:color="auto"/>
              <w:bottom w:val="single" w:sz="4" w:space="0" w:color="auto"/>
              <w:right w:val="single" w:sz="4" w:space="0" w:color="auto"/>
            </w:tcBorders>
          </w:tcPr>
          <w:p w14:paraId="0667D7B1" w14:textId="77777777" w:rsidR="008B1A0A" w:rsidRPr="001832E1" w:rsidRDefault="008B1A0A" w:rsidP="001832E1">
            <w:pPr>
              <w:rPr>
                <w:rFonts w:ascii="Arial" w:hAnsi="Arial" w:cs="Arial"/>
                <w:sz w:val="20"/>
                <w:szCs w:val="20"/>
                <w:lang w:val="ru-RU"/>
              </w:rPr>
            </w:pPr>
            <w:r w:rsidRPr="001832E1">
              <w:rPr>
                <w:rFonts w:ascii="Arial" w:hAnsi="Arial" w:cs="Arial"/>
                <w:sz w:val="20"/>
                <w:szCs w:val="20"/>
                <w:lang w:val="ru-RU"/>
              </w:rPr>
              <w:t>101.3.3.2</w:t>
            </w:r>
          </w:p>
        </w:tc>
        <w:tc>
          <w:tcPr>
            <w:tcW w:w="6131" w:type="dxa"/>
            <w:tcBorders>
              <w:top w:val="single" w:sz="4" w:space="0" w:color="auto"/>
              <w:left w:val="single" w:sz="4" w:space="0" w:color="auto"/>
              <w:bottom w:val="single" w:sz="4" w:space="0" w:color="auto"/>
              <w:right w:val="single" w:sz="4" w:space="0" w:color="auto"/>
            </w:tcBorders>
          </w:tcPr>
          <w:p w14:paraId="58CA5C31" w14:textId="77777777" w:rsidR="008B1A0A" w:rsidRPr="001832E1" w:rsidRDefault="008B1A0A" w:rsidP="001832E1">
            <w:pPr>
              <w:jc w:val="both"/>
              <w:rPr>
                <w:rFonts w:ascii="Arial" w:hAnsi="Arial" w:cs="Arial"/>
                <w:snapToGrid w:val="0"/>
                <w:sz w:val="20"/>
                <w:szCs w:val="20"/>
                <w:lang w:val="ru-RU"/>
              </w:rPr>
            </w:pPr>
            <w:r w:rsidRPr="001832E1">
              <w:rPr>
                <w:rFonts w:ascii="Arial" w:hAnsi="Arial" w:cs="Arial"/>
                <w:snapToGrid w:val="0"/>
                <w:sz w:val="20"/>
                <w:szCs w:val="20"/>
                <w:lang w:val="ru-RU"/>
              </w:rPr>
              <w:t xml:space="preserve">заделка трещин проезжей части моста с асфальтобетонной дорожной одеждой: </w:t>
            </w:r>
          </w:p>
        </w:tc>
        <w:tc>
          <w:tcPr>
            <w:tcW w:w="1489" w:type="dxa"/>
            <w:vMerge/>
            <w:tcBorders>
              <w:left w:val="single" w:sz="4" w:space="0" w:color="auto"/>
              <w:right w:val="single" w:sz="4" w:space="0" w:color="auto"/>
            </w:tcBorders>
          </w:tcPr>
          <w:p w14:paraId="663FBB29" w14:textId="01F66F88" w:rsidR="008B1A0A" w:rsidRPr="001832E1" w:rsidRDefault="008B1A0A" w:rsidP="008274DE">
            <w:pPr>
              <w:ind w:right="-108"/>
              <w:jc w:val="center"/>
              <w:rPr>
                <w:rFonts w:ascii="Arial" w:hAnsi="Arial" w:cs="Arial"/>
                <w:sz w:val="18"/>
                <w:szCs w:val="18"/>
                <w:lang w:val="ru-RU"/>
              </w:rPr>
            </w:pPr>
          </w:p>
        </w:tc>
      </w:tr>
      <w:tr w:rsidR="008B1A0A" w:rsidRPr="001832E1" w14:paraId="74E04EF8" w14:textId="77777777" w:rsidTr="008274DE">
        <w:trPr>
          <w:jc w:val="center"/>
        </w:trPr>
        <w:tc>
          <w:tcPr>
            <w:tcW w:w="1395" w:type="dxa"/>
            <w:gridSpan w:val="2"/>
            <w:tcBorders>
              <w:top w:val="single" w:sz="4" w:space="0" w:color="auto"/>
              <w:left w:val="single" w:sz="4" w:space="0" w:color="auto"/>
              <w:bottom w:val="single" w:sz="4" w:space="0" w:color="auto"/>
              <w:right w:val="single" w:sz="4" w:space="0" w:color="auto"/>
            </w:tcBorders>
          </w:tcPr>
          <w:p w14:paraId="1EE45F90" w14:textId="77777777" w:rsidR="008B1A0A" w:rsidRPr="001832E1" w:rsidRDefault="008B1A0A" w:rsidP="001832E1">
            <w:pPr>
              <w:rPr>
                <w:rFonts w:ascii="Arial" w:hAnsi="Arial" w:cs="Arial"/>
                <w:sz w:val="20"/>
                <w:szCs w:val="20"/>
                <w:lang w:val="ru-RU"/>
              </w:rPr>
            </w:pPr>
            <w:r w:rsidRPr="001832E1">
              <w:rPr>
                <w:rFonts w:ascii="Arial" w:hAnsi="Arial" w:cs="Arial"/>
                <w:sz w:val="20"/>
                <w:szCs w:val="20"/>
                <w:lang w:val="ru-RU"/>
              </w:rPr>
              <w:t>101.3.3.2.1</w:t>
            </w:r>
          </w:p>
        </w:tc>
        <w:tc>
          <w:tcPr>
            <w:tcW w:w="6131" w:type="dxa"/>
            <w:tcBorders>
              <w:top w:val="single" w:sz="4" w:space="0" w:color="auto"/>
              <w:left w:val="single" w:sz="4" w:space="0" w:color="auto"/>
              <w:bottom w:val="single" w:sz="4" w:space="0" w:color="auto"/>
              <w:right w:val="single" w:sz="4" w:space="0" w:color="auto"/>
            </w:tcBorders>
          </w:tcPr>
          <w:p w14:paraId="3A32DFB2" w14:textId="77777777" w:rsidR="008B1A0A" w:rsidRPr="001832E1" w:rsidRDefault="008B1A0A" w:rsidP="001832E1">
            <w:pPr>
              <w:jc w:val="both"/>
              <w:rPr>
                <w:rFonts w:ascii="Arial" w:hAnsi="Arial" w:cs="Arial"/>
                <w:snapToGrid w:val="0"/>
                <w:sz w:val="20"/>
                <w:szCs w:val="20"/>
                <w:lang w:val="ru-RU"/>
              </w:rPr>
            </w:pPr>
            <w:r w:rsidRPr="001832E1">
              <w:rPr>
                <w:rFonts w:ascii="Arial" w:hAnsi="Arial" w:cs="Arial"/>
                <w:snapToGrid w:val="0"/>
                <w:sz w:val="20"/>
                <w:szCs w:val="20"/>
                <w:lang w:val="ru-RU"/>
              </w:rPr>
              <w:t>битумной мастикой при раскрытии менее 5 мм;</w:t>
            </w:r>
          </w:p>
        </w:tc>
        <w:tc>
          <w:tcPr>
            <w:tcW w:w="1489" w:type="dxa"/>
            <w:vMerge/>
            <w:tcBorders>
              <w:left w:val="single" w:sz="4" w:space="0" w:color="auto"/>
              <w:right w:val="single" w:sz="4" w:space="0" w:color="auto"/>
            </w:tcBorders>
          </w:tcPr>
          <w:p w14:paraId="4CBC74F9" w14:textId="66216675" w:rsidR="008B1A0A" w:rsidRPr="001832E1" w:rsidRDefault="008B1A0A" w:rsidP="008274DE">
            <w:pPr>
              <w:ind w:right="-108"/>
              <w:jc w:val="center"/>
              <w:rPr>
                <w:rFonts w:ascii="Arial" w:hAnsi="Arial" w:cs="Arial"/>
                <w:sz w:val="18"/>
                <w:szCs w:val="18"/>
                <w:lang w:val="ru-RU"/>
              </w:rPr>
            </w:pPr>
          </w:p>
        </w:tc>
      </w:tr>
      <w:tr w:rsidR="008B1A0A" w:rsidRPr="001832E1" w14:paraId="0462CB1C" w14:textId="77777777" w:rsidTr="008274DE">
        <w:trPr>
          <w:jc w:val="center"/>
        </w:trPr>
        <w:tc>
          <w:tcPr>
            <w:tcW w:w="1395" w:type="dxa"/>
            <w:gridSpan w:val="2"/>
            <w:tcBorders>
              <w:top w:val="single" w:sz="4" w:space="0" w:color="auto"/>
              <w:left w:val="single" w:sz="4" w:space="0" w:color="auto"/>
              <w:bottom w:val="single" w:sz="4" w:space="0" w:color="auto"/>
              <w:right w:val="single" w:sz="4" w:space="0" w:color="auto"/>
            </w:tcBorders>
          </w:tcPr>
          <w:p w14:paraId="5C426A1E" w14:textId="77777777" w:rsidR="008B1A0A" w:rsidRPr="001832E1" w:rsidRDefault="008B1A0A" w:rsidP="001832E1">
            <w:pPr>
              <w:rPr>
                <w:rFonts w:ascii="Arial" w:hAnsi="Arial" w:cs="Arial"/>
                <w:sz w:val="20"/>
                <w:szCs w:val="20"/>
                <w:lang w:val="ru-RU"/>
              </w:rPr>
            </w:pPr>
            <w:r w:rsidRPr="001832E1">
              <w:rPr>
                <w:rFonts w:ascii="Arial" w:hAnsi="Arial" w:cs="Arial"/>
                <w:sz w:val="20"/>
                <w:szCs w:val="20"/>
                <w:lang w:val="ru-RU"/>
              </w:rPr>
              <w:t>101.3.3.2.2</w:t>
            </w:r>
          </w:p>
        </w:tc>
        <w:tc>
          <w:tcPr>
            <w:tcW w:w="6131" w:type="dxa"/>
            <w:tcBorders>
              <w:top w:val="single" w:sz="4" w:space="0" w:color="auto"/>
              <w:left w:val="single" w:sz="4" w:space="0" w:color="auto"/>
              <w:bottom w:val="single" w:sz="4" w:space="0" w:color="auto"/>
              <w:right w:val="single" w:sz="4" w:space="0" w:color="auto"/>
            </w:tcBorders>
          </w:tcPr>
          <w:p w14:paraId="7AEDDBA2" w14:textId="77777777" w:rsidR="008B1A0A" w:rsidRPr="001832E1" w:rsidRDefault="008B1A0A" w:rsidP="001832E1">
            <w:pPr>
              <w:jc w:val="both"/>
              <w:rPr>
                <w:rFonts w:ascii="Arial" w:hAnsi="Arial" w:cs="Arial"/>
                <w:snapToGrid w:val="0"/>
                <w:sz w:val="20"/>
                <w:szCs w:val="20"/>
                <w:lang w:val="ru-RU"/>
              </w:rPr>
            </w:pPr>
            <w:r w:rsidRPr="001832E1">
              <w:rPr>
                <w:rFonts w:ascii="Arial" w:hAnsi="Arial" w:cs="Arial"/>
                <w:snapToGrid w:val="0"/>
                <w:sz w:val="20"/>
                <w:szCs w:val="20"/>
                <w:lang w:val="ru-RU"/>
              </w:rPr>
              <w:t>асфальтобетонной смесью при раскрытии более 5 мм;</w:t>
            </w:r>
          </w:p>
        </w:tc>
        <w:tc>
          <w:tcPr>
            <w:tcW w:w="1489" w:type="dxa"/>
            <w:vMerge/>
            <w:tcBorders>
              <w:left w:val="single" w:sz="4" w:space="0" w:color="auto"/>
              <w:right w:val="single" w:sz="4" w:space="0" w:color="auto"/>
            </w:tcBorders>
          </w:tcPr>
          <w:p w14:paraId="120FD4C9" w14:textId="2A647D3C" w:rsidR="008B1A0A" w:rsidRPr="001832E1" w:rsidRDefault="008B1A0A" w:rsidP="008274DE">
            <w:pPr>
              <w:ind w:right="-108"/>
              <w:jc w:val="center"/>
              <w:rPr>
                <w:rFonts w:ascii="Arial" w:hAnsi="Arial" w:cs="Arial"/>
                <w:sz w:val="18"/>
                <w:szCs w:val="18"/>
                <w:lang w:val="ru-RU"/>
              </w:rPr>
            </w:pPr>
          </w:p>
        </w:tc>
      </w:tr>
      <w:tr w:rsidR="008B1A0A" w:rsidRPr="00EF25EE" w14:paraId="19FF3542"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6666DC5A" w14:textId="77777777" w:rsidR="008B1A0A" w:rsidRPr="00EF25EE" w:rsidRDefault="008B1A0A" w:rsidP="0062701B">
            <w:pPr>
              <w:ind w:right="-108"/>
              <w:jc w:val="both"/>
              <w:rPr>
                <w:rFonts w:ascii="Arial" w:hAnsi="Arial" w:cs="Arial"/>
                <w:sz w:val="20"/>
                <w:szCs w:val="20"/>
                <w:lang w:val="ru-RU"/>
              </w:rPr>
            </w:pPr>
            <w:r w:rsidRPr="00EF25EE">
              <w:rPr>
                <w:rFonts w:ascii="Arial" w:hAnsi="Arial" w:cs="Arial"/>
                <w:sz w:val="20"/>
                <w:szCs w:val="20"/>
                <w:lang w:val="ru-RU"/>
              </w:rPr>
              <w:t>101.3.3.3</w:t>
            </w:r>
          </w:p>
        </w:tc>
        <w:tc>
          <w:tcPr>
            <w:tcW w:w="6140" w:type="dxa"/>
            <w:gridSpan w:val="2"/>
            <w:tcBorders>
              <w:top w:val="single" w:sz="4" w:space="0" w:color="auto"/>
              <w:left w:val="single" w:sz="4" w:space="0" w:color="auto"/>
              <w:bottom w:val="single" w:sz="4" w:space="0" w:color="auto"/>
              <w:right w:val="single" w:sz="4" w:space="0" w:color="auto"/>
            </w:tcBorders>
          </w:tcPr>
          <w:p w14:paraId="13204409" w14:textId="77777777" w:rsidR="008B1A0A" w:rsidRPr="00EF25EE" w:rsidRDefault="008B1A0A" w:rsidP="0062701B">
            <w:pPr>
              <w:jc w:val="both"/>
              <w:rPr>
                <w:rFonts w:ascii="Arial" w:hAnsi="Arial" w:cs="Arial"/>
                <w:sz w:val="20"/>
                <w:szCs w:val="20"/>
                <w:lang w:val="ru-RU"/>
              </w:rPr>
            </w:pPr>
            <w:r w:rsidRPr="00EF25EE">
              <w:rPr>
                <w:rFonts w:ascii="Arial" w:hAnsi="Arial" w:cs="Arial"/>
                <w:sz w:val="20"/>
                <w:szCs w:val="20"/>
                <w:lang w:val="ru-RU"/>
              </w:rPr>
              <w:t>гидроизоляция участков контакта покрытия проезжей части с тротуарами и другими строительными элементами (бордюры, сто</w:t>
            </w:r>
            <w:r>
              <w:rPr>
                <w:rFonts w:ascii="Arial" w:hAnsi="Arial" w:cs="Arial"/>
                <w:sz w:val="20"/>
                <w:szCs w:val="20"/>
                <w:lang w:val="ru-RU"/>
              </w:rPr>
              <w:t>й</w:t>
            </w:r>
            <w:r w:rsidRPr="00EF25EE">
              <w:rPr>
                <w:rFonts w:ascii="Arial" w:hAnsi="Arial" w:cs="Arial"/>
                <w:sz w:val="20"/>
                <w:szCs w:val="20"/>
                <w:lang w:val="ru-RU"/>
              </w:rPr>
              <w:t>ки, столбы ограждения, и др.)</w:t>
            </w:r>
          </w:p>
        </w:tc>
        <w:tc>
          <w:tcPr>
            <w:tcW w:w="1489" w:type="dxa"/>
            <w:vMerge/>
            <w:tcBorders>
              <w:left w:val="single" w:sz="4" w:space="0" w:color="auto"/>
              <w:right w:val="single" w:sz="4" w:space="0" w:color="auto"/>
            </w:tcBorders>
          </w:tcPr>
          <w:p w14:paraId="57DED0DB" w14:textId="6C253266" w:rsidR="008B1A0A" w:rsidRPr="00EF25EE" w:rsidRDefault="008B1A0A" w:rsidP="0062701B">
            <w:pPr>
              <w:ind w:right="-108"/>
              <w:jc w:val="center"/>
              <w:rPr>
                <w:rFonts w:ascii="Arial" w:hAnsi="Arial" w:cs="Arial"/>
                <w:sz w:val="20"/>
                <w:szCs w:val="20"/>
                <w:lang w:val="ru-RU"/>
              </w:rPr>
            </w:pPr>
          </w:p>
        </w:tc>
      </w:tr>
      <w:tr w:rsidR="008B1A0A" w:rsidRPr="00EF25EE" w14:paraId="1AD7BA96"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6EAAD454" w14:textId="77777777" w:rsidR="008B1A0A" w:rsidRPr="00EF25EE" w:rsidRDefault="008B1A0A" w:rsidP="0062701B">
            <w:pPr>
              <w:ind w:right="-108"/>
              <w:jc w:val="both"/>
              <w:rPr>
                <w:rFonts w:ascii="Arial" w:hAnsi="Arial" w:cs="Arial"/>
                <w:sz w:val="20"/>
                <w:szCs w:val="20"/>
                <w:lang w:val="ru-RU"/>
              </w:rPr>
            </w:pPr>
            <w:r w:rsidRPr="00EF25EE">
              <w:rPr>
                <w:rFonts w:ascii="Arial" w:hAnsi="Arial" w:cs="Arial"/>
                <w:sz w:val="20"/>
                <w:szCs w:val="20"/>
                <w:lang w:val="ru-RU"/>
              </w:rPr>
              <w:t>101.3.3.4</w:t>
            </w:r>
          </w:p>
        </w:tc>
        <w:tc>
          <w:tcPr>
            <w:tcW w:w="6140" w:type="dxa"/>
            <w:gridSpan w:val="2"/>
            <w:tcBorders>
              <w:top w:val="single" w:sz="4" w:space="0" w:color="auto"/>
              <w:left w:val="single" w:sz="4" w:space="0" w:color="auto"/>
              <w:bottom w:val="single" w:sz="4" w:space="0" w:color="auto"/>
              <w:right w:val="single" w:sz="4" w:space="0" w:color="auto"/>
            </w:tcBorders>
          </w:tcPr>
          <w:p w14:paraId="2AA092ED" w14:textId="77777777" w:rsidR="008B1A0A" w:rsidRPr="00EF25EE" w:rsidRDefault="008B1A0A" w:rsidP="0062701B">
            <w:pPr>
              <w:jc w:val="both"/>
              <w:rPr>
                <w:rFonts w:ascii="Arial" w:hAnsi="Arial" w:cs="Arial"/>
                <w:sz w:val="20"/>
                <w:szCs w:val="20"/>
                <w:lang w:val="ru-RU"/>
              </w:rPr>
            </w:pPr>
            <w:r w:rsidRPr="00EF25EE">
              <w:rPr>
                <w:rFonts w:ascii="Arial" w:hAnsi="Arial" w:cs="Arial"/>
                <w:sz w:val="20"/>
                <w:szCs w:val="20"/>
                <w:lang w:val="ru-RU"/>
              </w:rPr>
              <w:t>дополнительная защита мастикой, металлических столбов пешеходных ограждений, в местах контакта с бетоном</w:t>
            </w:r>
          </w:p>
        </w:tc>
        <w:tc>
          <w:tcPr>
            <w:tcW w:w="1489" w:type="dxa"/>
            <w:vMerge/>
            <w:tcBorders>
              <w:left w:val="single" w:sz="4" w:space="0" w:color="auto"/>
              <w:right w:val="single" w:sz="4" w:space="0" w:color="auto"/>
            </w:tcBorders>
          </w:tcPr>
          <w:p w14:paraId="6D31640A" w14:textId="6A0B5775" w:rsidR="008B1A0A" w:rsidRPr="00EF25EE" w:rsidRDefault="008B1A0A" w:rsidP="0062701B">
            <w:pPr>
              <w:ind w:right="-108"/>
              <w:jc w:val="center"/>
              <w:rPr>
                <w:rFonts w:ascii="Arial" w:hAnsi="Arial" w:cs="Arial"/>
                <w:sz w:val="20"/>
                <w:szCs w:val="20"/>
                <w:lang w:val="ru-RU"/>
              </w:rPr>
            </w:pPr>
          </w:p>
        </w:tc>
      </w:tr>
      <w:tr w:rsidR="008B1A0A" w:rsidRPr="00EF25EE" w14:paraId="23607777" w14:textId="77777777" w:rsidTr="008274DE">
        <w:trPr>
          <w:jc w:val="center"/>
        </w:trPr>
        <w:tc>
          <w:tcPr>
            <w:tcW w:w="1386" w:type="dxa"/>
          </w:tcPr>
          <w:p w14:paraId="611DD625" w14:textId="77777777" w:rsidR="008B1A0A" w:rsidRPr="00EF25EE" w:rsidRDefault="008B1A0A" w:rsidP="0062701B">
            <w:pPr>
              <w:ind w:right="-108"/>
              <w:rPr>
                <w:rFonts w:ascii="Arial" w:hAnsi="Arial" w:cs="Arial"/>
                <w:sz w:val="20"/>
                <w:szCs w:val="20"/>
                <w:lang w:val="ru-RU"/>
              </w:rPr>
            </w:pPr>
            <w:r w:rsidRPr="00EF25EE">
              <w:rPr>
                <w:rFonts w:ascii="Arial" w:hAnsi="Arial" w:cs="Arial"/>
                <w:sz w:val="20"/>
                <w:szCs w:val="20"/>
                <w:lang w:val="ru-RU"/>
              </w:rPr>
              <w:t>101.3.3.5</w:t>
            </w:r>
          </w:p>
        </w:tc>
        <w:tc>
          <w:tcPr>
            <w:tcW w:w="6140" w:type="dxa"/>
            <w:gridSpan w:val="2"/>
            <w:tcBorders>
              <w:right w:val="single" w:sz="4" w:space="0" w:color="auto"/>
            </w:tcBorders>
          </w:tcPr>
          <w:p w14:paraId="50AD387C" w14:textId="77777777" w:rsidR="008B1A0A" w:rsidRPr="00EF25EE" w:rsidRDefault="008B1A0A" w:rsidP="0062701B">
            <w:pPr>
              <w:ind w:right="68"/>
              <w:jc w:val="both"/>
              <w:rPr>
                <w:rFonts w:ascii="Arial" w:hAnsi="Arial" w:cs="Arial"/>
                <w:sz w:val="20"/>
                <w:szCs w:val="20"/>
                <w:lang w:val="ru-RU"/>
              </w:rPr>
            </w:pPr>
            <w:r w:rsidRPr="00EF25EE">
              <w:rPr>
                <w:rFonts w:ascii="Arial" w:hAnsi="Arial" w:cs="Arial"/>
                <w:sz w:val="20"/>
                <w:szCs w:val="20"/>
                <w:lang w:val="ru-RU"/>
              </w:rPr>
              <w:t>ремонт отдельных учас</w:t>
            </w:r>
            <w:r>
              <w:rPr>
                <w:rFonts w:ascii="Arial" w:hAnsi="Arial" w:cs="Arial"/>
                <w:sz w:val="20"/>
                <w:szCs w:val="20"/>
                <w:lang w:val="ru-RU"/>
              </w:rPr>
              <w:t>т</w:t>
            </w:r>
            <w:r w:rsidRPr="00EF25EE">
              <w:rPr>
                <w:rFonts w:ascii="Arial" w:hAnsi="Arial" w:cs="Arial"/>
                <w:sz w:val="20"/>
                <w:szCs w:val="20"/>
                <w:lang w:val="ru-RU"/>
              </w:rPr>
              <w:t>к</w:t>
            </w:r>
            <w:r>
              <w:rPr>
                <w:rFonts w:ascii="Arial" w:hAnsi="Arial" w:cs="Arial"/>
                <w:sz w:val="20"/>
                <w:szCs w:val="20"/>
                <w:lang w:val="ru-RU"/>
              </w:rPr>
              <w:t>ов</w:t>
            </w:r>
            <w:r w:rsidRPr="00EF25EE">
              <w:rPr>
                <w:rFonts w:ascii="Arial" w:hAnsi="Arial" w:cs="Arial"/>
                <w:sz w:val="20"/>
                <w:szCs w:val="20"/>
                <w:lang w:val="ru-RU"/>
              </w:rPr>
              <w:t xml:space="preserve"> </w:t>
            </w:r>
            <w:r>
              <w:rPr>
                <w:rFonts w:ascii="Arial" w:hAnsi="Arial" w:cs="Arial"/>
                <w:sz w:val="20"/>
                <w:szCs w:val="20"/>
                <w:lang w:val="ru-RU"/>
              </w:rPr>
              <w:t>асфальтобетонного</w:t>
            </w:r>
            <w:r w:rsidRPr="00EF25EE">
              <w:rPr>
                <w:rFonts w:ascii="Arial" w:hAnsi="Arial" w:cs="Arial"/>
                <w:sz w:val="20"/>
                <w:szCs w:val="20"/>
                <w:lang w:val="ru-RU"/>
              </w:rPr>
              <w:t xml:space="preserve"> покрытия проезжей части и тротуар</w:t>
            </w:r>
            <w:r>
              <w:rPr>
                <w:rFonts w:ascii="Arial" w:hAnsi="Arial" w:cs="Arial"/>
                <w:sz w:val="20"/>
                <w:szCs w:val="20"/>
                <w:lang w:val="ru-RU"/>
              </w:rPr>
              <w:t>ов</w:t>
            </w:r>
            <w:r w:rsidRPr="00EF25EE">
              <w:rPr>
                <w:rFonts w:ascii="Arial" w:hAnsi="Arial" w:cs="Arial"/>
                <w:sz w:val="20"/>
                <w:szCs w:val="20"/>
                <w:lang w:val="ru-RU"/>
              </w:rPr>
              <w:t>, в соответствии с действующими нормативами</w:t>
            </w:r>
          </w:p>
        </w:tc>
        <w:tc>
          <w:tcPr>
            <w:tcW w:w="1489" w:type="dxa"/>
            <w:vMerge/>
            <w:tcBorders>
              <w:left w:val="single" w:sz="4" w:space="0" w:color="auto"/>
              <w:right w:val="single" w:sz="4" w:space="0" w:color="auto"/>
            </w:tcBorders>
            <w:vAlign w:val="center"/>
          </w:tcPr>
          <w:p w14:paraId="205CCE3B" w14:textId="50270CA1" w:rsidR="008B1A0A" w:rsidRPr="00EF25EE" w:rsidRDefault="008B1A0A" w:rsidP="0062701B">
            <w:pPr>
              <w:ind w:right="-108"/>
              <w:jc w:val="center"/>
              <w:rPr>
                <w:rFonts w:ascii="Arial" w:hAnsi="Arial" w:cs="Arial"/>
                <w:sz w:val="20"/>
                <w:szCs w:val="20"/>
                <w:lang w:val="ru-RU"/>
              </w:rPr>
            </w:pPr>
          </w:p>
        </w:tc>
      </w:tr>
      <w:tr w:rsidR="008B1A0A" w:rsidRPr="00EF25EE" w14:paraId="7DBE65FC" w14:textId="77777777" w:rsidTr="008274DE">
        <w:trPr>
          <w:jc w:val="center"/>
        </w:trPr>
        <w:tc>
          <w:tcPr>
            <w:tcW w:w="1386" w:type="dxa"/>
          </w:tcPr>
          <w:p w14:paraId="46D3D564" w14:textId="77777777" w:rsidR="008B1A0A" w:rsidRPr="00EF25EE" w:rsidRDefault="008B1A0A" w:rsidP="0062701B">
            <w:pPr>
              <w:ind w:right="-108"/>
              <w:rPr>
                <w:rFonts w:ascii="Arial" w:hAnsi="Arial" w:cs="Arial"/>
                <w:sz w:val="20"/>
                <w:szCs w:val="20"/>
                <w:lang w:val="ru-RU"/>
              </w:rPr>
            </w:pPr>
            <w:r w:rsidRPr="00EF25EE">
              <w:rPr>
                <w:rFonts w:ascii="Arial" w:hAnsi="Arial" w:cs="Arial"/>
                <w:sz w:val="20"/>
                <w:szCs w:val="20"/>
                <w:lang w:val="ru-RU"/>
              </w:rPr>
              <w:t>101.3.4</w:t>
            </w:r>
          </w:p>
        </w:tc>
        <w:tc>
          <w:tcPr>
            <w:tcW w:w="6140" w:type="dxa"/>
            <w:gridSpan w:val="2"/>
            <w:tcBorders>
              <w:right w:val="single" w:sz="4" w:space="0" w:color="auto"/>
            </w:tcBorders>
          </w:tcPr>
          <w:p w14:paraId="47AE29E8" w14:textId="77777777" w:rsidR="008B1A0A" w:rsidRPr="00ED235A" w:rsidRDefault="008B1A0A" w:rsidP="0062701B">
            <w:pPr>
              <w:ind w:right="68"/>
              <w:jc w:val="both"/>
              <w:rPr>
                <w:rFonts w:ascii="Arial" w:hAnsi="Arial" w:cs="Arial"/>
                <w:sz w:val="20"/>
                <w:szCs w:val="20"/>
                <w:u w:val="single"/>
                <w:lang w:val="ru-RU"/>
              </w:rPr>
            </w:pPr>
            <w:r w:rsidRPr="00ED235A">
              <w:rPr>
                <w:rFonts w:ascii="Arial" w:hAnsi="Arial" w:cs="Arial"/>
                <w:sz w:val="20"/>
                <w:szCs w:val="20"/>
                <w:u w:val="single"/>
                <w:lang w:val="ru-RU"/>
              </w:rPr>
              <w:t>водоотводные трубки:</w:t>
            </w:r>
          </w:p>
        </w:tc>
        <w:tc>
          <w:tcPr>
            <w:tcW w:w="1489" w:type="dxa"/>
            <w:vMerge/>
            <w:tcBorders>
              <w:left w:val="single" w:sz="4" w:space="0" w:color="auto"/>
              <w:right w:val="single" w:sz="4" w:space="0" w:color="auto"/>
            </w:tcBorders>
          </w:tcPr>
          <w:p w14:paraId="7F8A752E" w14:textId="77777777" w:rsidR="008B1A0A" w:rsidRPr="00EF25EE" w:rsidRDefault="008B1A0A" w:rsidP="0062701B">
            <w:pPr>
              <w:ind w:right="-108"/>
              <w:jc w:val="center"/>
              <w:rPr>
                <w:rFonts w:ascii="Arial" w:hAnsi="Arial" w:cs="Arial"/>
                <w:sz w:val="20"/>
                <w:szCs w:val="20"/>
                <w:lang w:val="ru-RU"/>
              </w:rPr>
            </w:pPr>
          </w:p>
        </w:tc>
      </w:tr>
      <w:tr w:rsidR="008B1A0A" w:rsidRPr="00EF25EE" w14:paraId="7AEDE9FE" w14:textId="77777777" w:rsidTr="008274DE">
        <w:trPr>
          <w:jc w:val="center"/>
        </w:trPr>
        <w:tc>
          <w:tcPr>
            <w:tcW w:w="1386" w:type="dxa"/>
          </w:tcPr>
          <w:p w14:paraId="0C5B738E" w14:textId="77777777" w:rsidR="008B1A0A" w:rsidRPr="00EF25EE" w:rsidRDefault="008B1A0A" w:rsidP="0062701B">
            <w:pPr>
              <w:ind w:right="-108"/>
              <w:jc w:val="both"/>
              <w:rPr>
                <w:rFonts w:ascii="Arial" w:hAnsi="Arial" w:cs="Arial"/>
                <w:sz w:val="20"/>
                <w:szCs w:val="20"/>
                <w:lang w:val="ru-RU"/>
              </w:rPr>
            </w:pPr>
            <w:r w:rsidRPr="00EF25EE">
              <w:rPr>
                <w:rFonts w:ascii="Arial" w:hAnsi="Arial" w:cs="Arial"/>
                <w:sz w:val="20"/>
                <w:szCs w:val="20"/>
                <w:lang w:val="ru-RU"/>
              </w:rPr>
              <w:t>101.3.4.1</w:t>
            </w:r>
          </w:p>
        </w:tc>
        <w:tc>
          <w:tcPr>
            <w:tcW w:w="6140" w:type="dxa"/>
            <w:gridSpan w:val="2"/>
            <w:tcBorders>
              <w:right w:val="single" w:sz="4" w:space="0" w:color="auto"/>
            </w:tcBorders>
          </w:tcPr>
          <w:p w14:paraId="2B6CBD91" w14:textId="77777777" w:rsidR="008B1A0A" w:rsidRPr="00ED235A" w:rsidRDefault="008B1A0A" w:rsidP="0062701B">
            <w:pPr>
              <w:ind w:right="68"/>
              <w:jc w:val="both"/>
              <w:rPr>
                <w:rFonts w:ascii="Arial" w:hAnsi="Arial" w:cs="Arial"/>
                <w:sz w:val="20"/>
                <w:szCs w:val="20"/>
                <w:lang w:val="ru-RU"/>
              </w:rPr>
            </w:pPr>
            <w:r w:rsidRPr="00ED235A">
              <w:rPr>
                <w:rFonts w:ascii="Arial" w:hAnsi="Arial" w:cs="Arial"/>
                <w:sz w:val="20"/>
                <w:szCs w:val="20"/>
                <w:lang w:val="ru-RU"/>
              </w:rPr>
              <w:t>очистка водоотводных трубок и доукомплектование отсутствующими элементами:</w:t>
            </w:r>
          </w:p>
        </w:tc>
        <w:tc>
          <w:tcPr>
            <w:tcW w:w="1489" w:type="dxa"/>
            <w:vMerge/>
            <w:tcBorders>
              <w:left w:val="single" w:sz="4" w:space="0" w:color="auto"/>
              <w:right w:val="single" w:sz="4" w:space="0" w:color="auto"/>
            </w:tcBorders>
          </w:tcPr>
          <w:p w14:paraId="05B1393F" w14:textId="051C5043" w:rsidR="008B1A0A" w:rsidRPr="00EF25EE" w:rsidRDefault="008B1A0A" w:rsidP="0062701B">
            <w:pPr>
              <w:ind w:right="-108"/>
              <w:jc w:val="center"/>
              <w:rPr>
                <w:rFonts w:ascii="Arial" w:hAnsi="Arial" w:cs="Arial"/>
                <w:sz w:val="20"/>
                <w:szCs w:val="20"/>
                <w:lang w:val="ru-RU"/>
              </w:rPr>
            </w:pPr>
          </w:p>
        </w:tc>
      </w:tr>
      <w:tr w:rsidR="008B1A0A" w:rsidRPr="00EF25EE" w14:paraId="0091F28B" w14:textId="77777777" w:rsidTr="008274DE">
        <w:trPr>
          <w:jc w:val="center"/>
        </w:trPr>
        <w:tc>
          <w:tcPr>
            <w:tcW w:w="1386" w:type="dxa"/>
          </w:tcPr>
          <w:p w14:paraId="1436B9C0" w14:textId="77777777" w:rsidR="008B1A0A" w:rsidRPr="00EF25EE" w:rsidRDefault="008B1A0A" w:rsidP="0062701B">
            <w:pPr>
              <w:ind w:right="-108"/>
              <w:jc w:val="both"/>
              <w:rPr>
                <w:rFonts w:ascii="Arial" w:hAnsi="Arial" w:cs="Arial"/>
                <w:sz w:val="20"/>
                <w:szCs w:val="20"/>
                <w:lang w:val="ru-RU"/>
              </w:rPr>
            </w:pPr>
            <w:r w:rsidRPr="00EF25EE">
              <w:rPr>
                <w:rFonts w:ascii="Arial" w:hAnsi="Arial" w:cs="Arial"/>
                <w:sz w:val="20"/>
                <w:szCs w:val="20"/>
                <w:lang w:val="ru-RU"/>
              </w:rPr>
              <w:t>101.3.4.1.1</w:t>
            </w:r>
          </w:p>
        </w:tc>
        <w:tc>
          <w:tcPr>
            <w:tcW w:w="6140" w:type="dxa"/>
            <w:gridSpan w:val="2"/>
            <w:tcBorders>
              <w:right w:val="single" w:sz="4" w:space="0" w:color="auto"/>
            </w:tcBorders>
          </w:tcPr>
          <w:p w14:paraId="1280B3A0" w14:textId="77777777" w:rsidR="008B1A0A" w:rsidRPr="00EF25EE" w:rsidRDefault="008B1A0A" w:rsidP="0062701B">
            <w:pPr>
              <w:ind w:right="68"/>
              <w:jc w:val="both"/>
              <w:rPr>
                <w:rFonts w:ascii="Arial" w:hAnsi="Arial" w:cs="Arial"/>
                <w:sz w:val="20"/>
                <w:szCs w:val="20"/>
                <w:lang w:val="ru-RU"/>
              </w:rPr>
            </w:pPr>
            <w:r w:rsidRPr="00EF25EE">
              <w:rPr>
                <w:rFonts w:ascii="Arial" w:hAnsi="Arial" w:cs="Arial"/>
                <w:sz w:val="20"/>
                <w:szCs w:val="20"/>
                <w:lang w:val="ru-RU"/>
              </w:rPr>
              <w:t xml:space="preserve">очистка </w:t>
            </w:r>
            <w:r>
              <w:rPr>
                <w:rFonts w:ascii="Arial" w:hAnsi="Arial" w:cs="Arial"/>
                <w:sz w:val="20"/>
                <w:szCs w:val="20"/>
                <w:lang w:val="ru-RU"/>
              </w:rPr>
              <w:t xml:space="preserve">сливов от </w:t>
            </w:r>
            <w:r w:rsidRPr="00EF25EE">
              <w:rPr>
                <w:rFonts w:ascii="Arial" w:hAnsi="Arial" w:cs="Arial"/>
                <w:sz w:val="20"/>
                <w:szCs w:val="20"/>
                <w:lang w:val="ru-RU"/>
              </w:rPr>
              <w:t xml:space="preserve">отложений твердого материала, в том числе льда, снега или </w:t>
            </w:r>
            <w:r>
              <w:rPr>
                <w:rFonts w:ascii="Arial" w:hAnsi="Arial" w:cs="Arial"/>
                <w:sz w:val="20"/>
                <w:szCs w:val="20"/>
                <w:lang w:val="ru-RU"/>
              </w:rPr>
              <w:t>асфальтобетонной</w:t>
            </w:r>
            <w:r w:rsidRPr="00EF25EE">
              <w:rPr>
                <w:rFonts w:ascii="Arial" w:hAnsi="Arial" w:cs="Arial"/>
                <w:sz w:val="20"/>
                <w:szCs w:val="20"/>
                <w:lang w:val="ru-RU"/>
              </w:rPr>
              <w:t xml:space="preserve"> смеси;</w:t>
            </w:r>
          </w:p>
        </w:tc>
        <w:tc>
          <w:tcPr>
            <w:tcW w:w="1489" w:type="dxa"/>
            <w:vMerge/>
            <w:tcBorders>
              <w:left w:val="single" w:sz="4" w:space="0" w:color="auto"/>
              <w:right w:val="single" w:sz="4" w:space="0" w:color="auto"/>
            </w:tcBorders>
            <w:vAlign w:val="center"/>
          </w:tcPr>
          <w:p w14:paraId="6E77AF6E" w14:textId="2A3FD0AA" w:rsidR="008B1A0A" w:rsidRDefault="008B1A0A" w:rsidP="0062701B">
            <w:pPr>
              <w:jc w:val="center"/>
            </w:pPr>
          </w:p>
        </w:tc>
      </w:tr>
      <w:tr w:rsidR="008B1A0A" w:rsidRPr="00EF25EE" w14:paraId="66F23351" w14:textId="77777777" w:rsidTr="008274DE">
        <w:trPr>
          <w:jc w:val="center"/>
        </w:trPr>
        <w:tc>
          <w:tcPr>
            <w:tcW w:w="1386" w:type="dxa"/>
          </w:tcPr>
          <w:p w14:paraId="7A128167" w14:textId="77777777" w:rsidR="008B1A0A" w:rsidRPr="00EF25EE" w:rsidRDefault="008B1A0A" w:rsidP="0062701B">
            <w:pPr>
              <w:ind w:right="-108"/>
              <w:jc w:val="both"/>
              <w:rPr>
                <w:rFonts w:ascii="Arial" w:hAnsi="Arial" w:cs="Arial"/>
                <w:sz w:val="20"/>
                <w:szCs w:val="20"/>
                <w:lang w:val="ru-RU"/>
              </w:rPr>
            </w:pPr>
            <w:r w:rsidRPr="00EF25EE">
              <w:rPr>
                <w:rFonts w:ascii="Arial" w:hAnsi="Arial" w:cs="Arial"/>
                <w:sz w:val="20"/>
                <w:szCs w:val="20"/>
                <w:lang w:val="ru-RU"/>
              </w:rPr>
              <w:t>101.3.4.1.2</w:t>
            </w:r>
          </w:p>
        </w:tc>
        <w:tc>
          <w:tcPr>
            <w:tcW w:w="6140" w:type="dxa"/>
            <w:gridSpan w:val="2"/>
            <w:tcBorders>
              <w:right w:val="single" w:sz="4" w:space="0" w:color="auto"/>
            </w:tcBorders>
          </w:tcPr>
          <w:p w14:paraId="32FB547D" w14:textId="77777777" w:rsidR="008B1A0A" w:rsidRPr="00EF25EE" w:rsidRDefault="008B1A0A" w:rsidP="0062701B">
            <w:pPr>
              <w:ind w:right="68"/>
              <w:jc w:val="both"/>
              <w:rPr>
                <w:rFonts w:ascii="Arial" w:hAnsi="Arial" w:cs="Arial"/>
                <w:sz w:val="20"/>
                <w:szCs w:val="20"/>
                <w:lang w:val="ru-RU"/>
              </w:rPr>
            </w:pPr>
            <w:r w:rsidRPr="00EF25EE">
              <w:rPr>
                <w:rFonts w:ascii="Arial" w:hAnsi="Arial" w:cs="Arial"/>
                <w:sz w:val="20"/>
                <w:szCs w:val="20"/>
                <w:lang w:val="ru-RU"/>
              </w:rPr>
              <w:t>доукомплектов</w:t>
            </w:r>
            <w:r>
              <w:rPr>
                <w:rFonts w:ascii="Arial" w:hAnsi="Arial" w:cs="Arial"/>
                <w:sz w:val="20"/>
                <w:szCs w:val="20"/>
                <w:lang w:val="ru-RU"/>
              </w:rPr>
              <w:t>ание</w:t>
            </w:r>
            <w:r w:rsidRPr="00EF25EE">
              <w:rPr>
                <w:rFonts w:ascii="Arial" w:hAnsi="Arial" w:cs="Arial"/>
                <w:sz w:val="20"/>
                <w:szCs w:val="20"/>
                <w:lang w:val="ru-RU"/>
              </w:rPr>
              <w:t xml:space="preserve"> отсутствующих решеток</w:t>
            </w:r>
          </w:p>
        </w:tc>
        <w:tc>
          <w:tcPr>
            <w:tcW w:w="1489" w:type="dxa"/>
            <w:vMerge/>
            <w:tcBorders>
              <w:left w:val="single" w:sz="4" w:space="0" w:color="auto"/>
              <w:right w:val="single" w:sz="4" w:space="0" w:color="auto"/>
            </w:tcBorders>
            <w:vAlign w:val="center"/>
          </w:tcPr>
          <w:p w14:paraId="6EE51F64" w14:textId="6D34D7AE" w:rsidR="008B1A0A" w:rsidRDefault="008B1A0A" w:rsidP="0062701B">
            <w:pPr>
              <w:jc w:val="center"/>
            </w:pPr>
          </w:p>
        </w:tc>
      </w:tr>
      <w:tr w:rsidR="008B1A0A" w:rsidRPr="00EF25EE" w14:paraId="60468353" w14:textId="77777777" w:rsidTr="008274DE">
        <w:trPr>
          <w:jc w:val="center"/>
        </w:trPr>
        <w:tc>
          <w:tcPr>
            <w:tcW w:w="1386" w:type="dxa"/>
          </w:tcPr>
          <w:p w14:paraId="74A78B28" w14:textId="77777777" w:rsidR="008B1A0A" w:rsidRPr="00EF25EE" w:rsidRDefault="008B1A0A" w:rsidP="0062701B">
            <w:pPr>
              <w:ind w:right="-108"/>
              <w:jc w:val="both"/>
              <w:rPr>
                <w:rFonts w:ascii="Arial" w:hAnsi="Arial" w:cs="Arial"/>
                <w:sz w:val="20"/>
                <w:szCs w:val="20"/>
                <w:lang w:val="ru-RU"/>
              </w:rPr>
            </w:pPr>
            <w:r w:rsidRPr="00EF25EE">
              <w:rPr>
                <w:rFonts w:ascii="Arial" w:hAnsi="Arial" w:cs="Arial"/>
                <w:sz w:val="20"/>
                <w:szCs w:val="20"/>
                <w:lang w:val="ru-RU"/>
              </w:rPr>
              <w:t>101.3.4.1.3</w:t>
            </w:r>
          </w:p>
        </w:tc>
        <w:tc>
          <w:tcPr>
            <w:tcW w:w="6140" w:type="dxa"/>
            <w:gridSpan w:val="2"/>
            <w:tcBorders>
              <w:right w:val="single" w:sz="4" w:space="0" w:color="auto"/>
            </w:tcBorders>
          </w:tcPr>
          <w:p w14:paraId="5A926A7A" w14:textId="77777777" w:rsidR="008B1A0A" w:rsidRPr="00EF25EE" w:rsidRDefault="008B1A0A" w:rsidP="0062701B">
            <w:pPr>
              <w:ind w:right="68"/>
              <w:jc w:val="both"/>
              <w:rPr>
                <w:rFonts w:ascii="Arial" w:hAnsi="Arial" w:cs="Arial"/>
                <w:sz w:val="20"/>
                <w:szCs w:val="20"/>
                <w:lang w:val="ru-RU"/>
              </w:rPr>
            </w:pPr>
            <w:r w:rsidRPr="00EF25EE">
              <w:rPr>
                <w:rFonts w:ascii="Arial" w:hAnsi="Arial" w:cs="Arial"/>
                <w:sz w:val="20"/>
                <w:szCs w:val="20"/>
                <w:lang w:val="ru-RU"/>
              </w:rPr>
              <w:t>замена</w:t>
            </w:r>
            <w:r>
              <w:rPr>
                <w:rFonts w:ascii="Arial" w:hAnsi="Arial" w:cs="Arial"/>
                <w:sz w:val="20"/>
                <w:szCs w:val="20"/>
                <w:lang w:val="ru-RU"/>
              </w:rPr>
              <w:t xml:space="preserve"> </w:t>
            </w:r>
            <w:r w:rsidRPr="00EF25EE">
              <w:rPr>
                <w:rFonts w:ascii="Arial" w:hAnsi="Arial" w:cs="Arial"/>
                <w:sz w:val="20"/>
                <w:szCs w:val="20"/>
                <w:lang w:val="ru-RU"/>
              </w:rPr>
              <w:t>поврежденных и дополнение недостающи</w:t>
            </w:r>
            <w:r>
              <w:rPr>
                <w:rFonts w:ascii="Arial" w:hAnsi="Arial" w:cs="Arial"/>
                <w:sz w:val="20"/>
                <w:szCs w:val="20"/>
                <w:lang w:val="ru-RU"/>
              </w:rPr>
              <w:t xml:space="preserve">ми удлинительными </w:t>
            </w:r>
            <w:r w:rsidRPr="00EF25EE">
              <w:rPr>
                <w:rFonts w:ascii="Arial" w:hAnsi="Arial" w:cs="Arial"/>
                <w:sz w:val="20"/>
                <w:szCs w:val="20"/>
                <w:lang w:val="ru-RU"/>
              </w:rPr>
              <w:t>трубк</w:t>
            </w:r>
            <w:r>
              <w:rPr>
                <w:rFonts w:ascii="Arial" w:hAnsi="Arial" w:cs="Arial"/>
                <w:sz w:val="20"/>
                <w:szCs w:val="20"/>
                <w:lang w:val="ru-RU"/>
              </w:rPr>
              <w:t>ами</w:t>
            </w:r>
          </w:p>
        </w:tc>
        <w:tc>
          <w:tcPr>
            <w:tcW w:w="1489" w:type="dxa"/>
            <w:vMerge/>
            <w:tcBorders>
              <w:left w:val="single" w:sz="4" w:space="0" w:color="auto"/>
              <w:right w:val="single" w:sz="4" w:space="0" w:color="auto"/>
            </w:tcBorders>
            <w:vAlign w:val="center"/>
          </w:tcPr>
          <w:p w14:paraId="3E0BA85B" w14:textId="1F432AD2" w:rsidR="008B1A0A" w:rsidRDefault="008B1A0A" w:rsidP="0062701B">
            <w:pPr>
              <w:jc w:val="center"/>
            </w:pPr>
          </w:p>
        </w:tc>
      </w:tr>
      <w:tr w:rsidR="008B1A0A" w:rsidRPr="00EF25EE" w14:paraId="790681C3"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72D6B8B5" w14:textId="77777777" w:rsidR="008B1A0A" w:rsidRPr="00EF25EE" w:rsidRDefault="008B1A0A" w:rsidP="008274DE">
            <w:pPr>
              <w:ind w:right="-108"/>
              <w:jc w:val="both"/>
              <w:rPr>
                <w:rFonts w:ascii="Arial" w:hAnsi="Arial" w:cs="Arial"/>
                <w:sz w:val="20"/>
                <w:szCs w:val="20"/>
                <w:lang w:val="ru-RU"/>
              </w:rPr>
            </w:pPr>
            <w:r w:rsidRPr="00EF25EE">
              <w:rPr>
                <w:rFonts w:ascii="Arial" w:hAnsi="Arial" w:cs="Arial"/>
                <w:sz w:val="20"/>
                <w:szCs w:val="20"/>
                <w:lang w:val="ru-RU"/>
              </w:rPr>
              <w:t>101.3.12</w:t>
            </w:r>
          </w:p>
        </w:tc>
        <w:tc>
          <w:tcPr>
            <w:tcW w:w="6140" w:type="dxa"/>
            <w:gridSpan w:val="2"/>
            <w:tcBorders>
              <w:top w:val="single" w:sz="4" w:space="0" w:color="auto"/>
              <w:left w:val="single" w:sz="4" w:space="0" w:color="auto"/>
              <w:bottom w:val="single" w:sz="4" w:space="0" w:color="auto"/>
              <w:right w:val="single" w:sz="4" w:space="0" w:color="auto"/>
            </w:tcBorders>
          </w:tcPr>
          <w:p w14:paraId="3278F782" w14:textId="77777777" w:rsidR="008B1A0A" w:rsidRPr="001832E1" w:rsidRDefault="008B1A0A" w:rsidP="001832E1">
            <w:pPr>
              <w:ind w:right="68"/>
              <w:jc w:val="both"/>
              <w:rPr>
                <w:rFonts w:ascii="Arial" w:hAnsi="Arial" w:cs="Arial"/>
                <w:sz w:val="20"/>
                <w:szCs w:val="20"/>
                <w:lang w:val="ru-RU"/>
              </w:rPr>
            </w:pPr>
            <w:r w:rsidRPr="001832E1">
              <w:rPr>
                <w:rFonts w:ascii="Arial" w:hAnsi="Arial" w:cs="Arial"/>
                <w:sz w:val="20"/>
                <w:szCs w:val="20"/>
                <w:lang w:val="ru-RU"/>
              </w:rPr>
              <w:t>подходы и соединение с земляным полотном:</w:t>
            </w:r>
          </w:p>
        </w:tc>
        <w:tc>
          <w:tcPr>
            <w:tcW w:w="1489" w:type="dxa"/>
            <w:vMerge/>
            <w:tcBorders>
              <w:left w:val="single" w:sz="4" w:space="0" w:color="auto"/>
              <w:right w:val="single" w:sz="4" w:space="0" w:color="auto"/>
            </w:tcBorders>
            <w:vAlign w:val="center"/>
          </w:tcPr>
          <w:p w14:paraId="65BC0486" w14:textId="77777777" w:rsidR="008B1A0A" w:rsidRPr="00EF25EE" w:rsidRDefault="008B1A0A" w:rsidP="001832E1">
            <w:pPr>
              <w:jc w:val="center"/>
              <w:rPr>
                <w:rFonts w:ascii="Arial" w:hAnsi="Arial" w:cs="Arial"/>
                <w:sz w:val="20"/>
                <w:szCs w:val="20"/>
                <w:lang w:val="ru-RU"/>
              </w:rPr>
            </w:pPr>
          </w:p>
        </w:tc>
      </w:tr>
      <w:tr w:rsidR="008B1A0A" w:rsidRPr="00EF25EE" w14:paraId="45937B0B"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09AD0410" w14:textId="77777777" w:rsidR="008B1A0A" w:rsidRPr="00EF25EE" w:rsidRDefault="008B1A0A" w:rsidP="008274DE">
            <w:pPr>
              <w:ind w:right="-108"/>
              <w:jc w:val="both"/>
              <w:rPr>
                <w:rFonts w:ascii="Arial" w:hAnsi="Arial" w:cs="Arial"/>
                <w:sz w:val="20"/>
                <w:szCs w:val="20"/>
                <w:lang w:val="ru-RU"/>
              </w:rPr>
            </w:pPr>
            <w:r w:rsidRPr="00EF25EE">
              <w:rPr>
                <w:rFonts w:ascii="Arial" w:hAnsi="Arial" w:cs="Arial"/>
                <w:sz w:val="20"/>
                <w:szCs w:val="20"/>
                <w:lang w:val="ru-RU"/>
              </w:rPr>
              <w:t>101.3.12.1</w:t>
            </w:r>
          </w:p>
        </w:tc>
        <w:tc>
          <w:tcPr>
            <w:tcW w:w="6140" w:type="dxa"/>
            <w:gridSpan w:val="2"/>
            <w:tcBorders>
              <w:top w:val="single" w:sz="4" w:space="0" w:color="auto"/>
              <w:left w:val="single" w:sz="4" w:space="0" w:color="auto"/>
              <w:bottom w:val="single" w:sz="4" w:space="0" w:color="auto"/>
              <w:right w:val="single" w:sz="4" w:space="0" w:color="auto"/>
            </w:tcBorders>
          </w:tcPr>
          <w:p w14:paraId="4D8194C8" w14:textId="77777777" w:rsidR="008B1A0A" w:rsidRPr="00EF25EE" w:rsidRDefault="008B1A0A" w:rsidP="001832E1">
            <w:pPr>
              <w:ind w:right="68"/>
              <w:jc w:val="both"/>
              <w:rPr>
                <w:rFonts w:ascii="Arial" w:hAnsi="Arial" w:cs="Arial"/>
                <w:sz w:val="20"/>
                <w:szCs w:val="20"/>
                <w:lang w:val="ru-RU"/>
              </w:rPr>
            </w:pPr>
            <w:r w:rsidRPr="00EF25EE">
              <w:rPr>
                <w:rFonts w:ascii="Arial" w:hAnsi="Arial" w:cs="Arial"/>
                <w:sz w:val="20"/>
                <w:szCs w:val="20"/>
                <w:lang w:val="ru-RU"/>
              </w:rPr>
              <w:t xml:space="preserve">восстановление отметок красной линии в зонах усадки </w:t>
            </w:r>
            <w:r>
              <w:rPr>
                <w:rFonts w:ascii="Arial" w:hAnsi="Arial" w:cs="Arial"/>
                <w:sz w:val="20"/>
                <w:szCs w:val="20"/>
                <w:lang w:val="ru-RU"/>
              </w:rPr>
              <w:t xml:space="preserve">за береговыми опорами </w:t>
            </w:r>
            <w:r w:rsidRPr="00EF25EE">
              <w:rPr>
                <w:rFonts w:ascii="Arial" w:hAnsi="Arial" w:cs="Arial"/>
                <w:sz w:val="20"/>
                <w:szCs w:val="20"/>
                <w:lang w:val="ru-RU"/>
              </w:rPr>
              <w:t xml:space="preserve">путем заполнения и восстановления профиля асфальтобетонного покрытия </w:t>
            </w:r>
          </w:p>
        </w:tc>
        <w:tc>
          <w:tcPr>
            <w:tcW w:w="1489" w:type="dxa"/>
            <w:vMerge/>
            <w:tcBorders>
              <w:left w:val="single" w:sz="4" w:space="0" w:color="auto"/>
              <w:right w:val="single" w:sz="4" w:space="0" w:color="auto"/>
            </w:tcBorders>
            <w:vAlign w:val="center"/>
          </w:tcPr>
          <w:p w14:paraId="7F35949E" w14:textId="6ECE7076" w:rsidR="008B1A0A" w:rsidRPr="00EF25EE" w:rsidRDefault="008B1A0A" w:rsidP="001832E1">
            <w:pPr>
              <w:jc w:val="center"/>
              <w:rPr>
                <w:rFonts w:ascii="Arial" w:hAnsi="Arial" w:cs="Arial"/>
                <w:sz w:val="20"/>
                <w:szCs w:val="20"/>
                <w:lang w:val="ru-RU"/>
              </w:rPr>
            </w:pPr>
          </w:p>
        </w:tc>
      </w:tr>
      <w:tr w:rsidR="008B1A0A" w:rsidRPr="00EF25EE" w14:paraId="771F541E"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45E42266" w14:textId="77777777" w:rsidR="008B1A0A" w:rsidRPr="00EF25EE" w:rsidRDefault="008B1A0A" w:rsidP="008274DE">
            <w:pPr>
              <w:ind w:right="-108"/>
              <w:jc w:val="both"/>
              <w:rPr>
                <w:rFonts w:ascii="Arial" w:hAnsi="Arial" w:cs="Arial"/>
                <w:sz w:val="20"/>
                <w:szCs w:val="20"/>
                <w:lang w:val="ru-RU"/>
              </w:rPr>
            </w:pPr>
            <w:r w:rsidRPr="00EF25EE">
              <w:rPr>
                <w:rFonts w:ascii="Arial" w:hAnsi="Arial" w:cs="Arial"/>
                <w:sz w:val="20"/>
                <w:szCs w:val="20"/>
                <w:lang w:val="ru-RU"/>
              </w:rPr>
              <w:t>101.3.12.2</w:t>
            </w:r>
          </w:p>
        </w:tc>
        <w:tc>
          <w:tcPr>
            <w:tcW w:w="6140" w:type="dxa"/>
            <w:gridSpan w:val="2"/>
            <w:tcBorders>
              <w:top w:val="single" w:sz="4" w:space="0" w:color="auto"/>
              <w:left w:val="single" w:sz="4" w:space="0" w:color="auto"/>
              <w:bottom w:val="single" w:sz="4" w:space="0" w:color="auto"/>
              <w:right w:val="single" w:sz="4" w:space="0" w:color="auto"/>
            </w:tcBorders>
          </w:tcPr>
          <w:p w14:paraId="5C086EE1" w14:textId="77777777" w:rsidR="008B1A0A" w:rsidRPr="00682AF1" w:rsidRDefault="008B1A0A" w:rsidP="001832E1">
            <w:pPr>
              <w:ind w:right="68"/>
              <w:jc w:val="both"/>
              <w:rPr>
                <w:rFonts w:ascii="Arial" w:hAnsi="Arial" w:cs="Arial"/>
                <w:sz w:val="20"/>
                <w:szCs w:val="20"/>
                <w:lang w:val="ru-RU"/>
              </w:rPr>
            </w:pPr>
            <w:r w:rsidRPr="00682AF1">
              <w:rPr>
                <w:rFonts w:ascii="Arial" w:hAnsi="Arial" w:cs="Arial"/>
                <w:sz w:val="20"/>
                <w:szCs w:val="20"/>
                <w:lang w:val="ru-RU"/>
              </w:rPr>
              <w:t>содержание конусов:</w:t>
            </w:r>
          </w:p>
        </w:tc>
        <w:tc>
          <w:tcPr>
            <w:tcW w:w="1489" w:type="dxa"/>
            <w:vMerge/>
            <w:tcBorders>
              <w:left w:val="single" w:sz="4" w:space="0" w:color="auto"/>
              <w:right w:val="single" w:sz="4" w:space="0" w:color="auto"/>
            </w:tcBorders>
            <w:vAlign w:val="center"/>
          </w:tcPr>
          <w:p w14:paraId="4A92A70C" w14:textId="00BD4539" w:rsidR="008B1A0A" w:rsidRPr="00EF25EE" w:rsidRDefault="008B1A0A" w:rsidP="001832E1">
            <w:pPr>
              <w:jc w:val="center"/>
              <w:rPr>
                <w:rFonts w:ascii="Arial" w:hAnsi="Arial" w:cs="Arial"/>
                <w:sz w:val="20"/>
                <w:szCs w:val="20"/>
                <w:lang w:val="ru-RU"/>
              </w:rPr>
            </w:pPr>
          </w:p>
        </w:tc>
      </w:tr>
      <w:tr w:rsidR="008B1A0A" w:rsidRPr="00EF25EE" w14:paraId="7338579D"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07EAFE29" w14:textId="77777777" w:rsidR="008B1A0A" w:rsidRPr="00EF25EE" w:rsidRDefault="008B1A0A" w:rsidP="008274DE">
            <w:pPr>
              <w:ind w:right="-108"/>
              <w:jc w:val="both"/>
              <w:rPr>
                <w:rFonts w:ascii="Arial" w:hAnsi="Arial" w:cs="Arial"/>
                <w:sz w:val="20"/>
                <w:szCs w:val="20"/>
                <w:lang w:val="ru-RU"/>
              </w:rPr>
            </w:pPr>
            <w:r w:rsidRPr="00EF25EE">
              <w:rPr>
                <w:rFonts w:ascii="Arial" w:hAnsi="Arial" w:cs="Arial"/>
                <w:sz w:val="20"/>
                <w:szCs w:val="20"/>
                <w:lang w:val="ru-RU"/>
              </w:rPr>
              <w:t>101.3.12.2.1</w:t>
            </w:r>
          </w:p>
        </w:tc>
        <w:tc>
          <w:tcPr>
            <w:tcW w:w="6140" w:type="dxa"/>
            <w:gridSpan w:val="2"/>
            <w:tcBorders>
              <w:top w:val="single" w:sz="4" w:space="0" w:color="auto"/>
              <w:left w:val="single" w:sz="4" w:space="0" w:color="auto"/>
              <w:bottom w:val="single" w:sz="4" w:space="0" w:color="auto"/>
              <w:right w:val="single" w:sz="4" w:space="0" w:color="auto"/>
            </w:tcBorders>
          </w:tcPr>
          <w:p w14:paraId="5D2516BA" w14:textId="77777777" w:rsidR="008B1A0A" w:rsidRPr="00EF25EE" w:rsidRDefault="008B1A0A" w:rsidP="001832E1">
            <w:pPr>
              <w:ind w:right="68"/>
              <w:jc w:val="both"/>
              <w:rPr>
                <w:rFonts w:ascii="Arial" w:hAnsi="Arial" w:cs="Arial"/>
                <w:sz w:val="20"/>
                <w:szCs w:val="20"/>
                <w:lang w:val="ru-RU"/>
              </w:rPr>
            </w:pPr>
            <w:r w:rsidRPr="00EF25EE">
              <w:rPr>
                <w:rFonts w:ascii="Arial" w:hAnsi="Arial" w:cs="Arial"/>
                <w:sz w:val="20"/>
                <w:szCs w:val="20"/>
                <w:lang w:val="ru-RU"/>
              </w:rPr>
              <w:t>очистк</w:t>
            </w:r>
            <w:r>
              <w:rPr>
                <w:rFonts w:ascii="Arial" w:hAnsi="Arial" w:cs="Arial"/>
                <w:sz w:val="20"/>
                <w:szCs w:val="20"/>
                <w:lang w:val="ru-RU"/>
              </w:rPr>
              <w:t>а</w:t>
            </w:r>
            <w:r w:rsidRPr="00EF25EE">
              <w:rPr>
                <w:rFonts w:ascii="Arial" w:hAnsi="Arial" w:cs="Arial"/>
                <w:sz w:val="20"/>
                <w:szCs w:val="20"/>
                <w:lang w:val="ru-RU"/>
              </w:rPr>
              <w:t xml:space="preserve"> каменной наброски от растительности, крупного материала и инородных тел</w:t>
            </w:r>
            <w:r>
              <w:rPr>
                <w:rFonts w:ascii="Arial" w:hAnsi="Arial" w:cs="Arial"/>
                <w:sz w:val="20"/>
                <w:szCs w:val="20"/>
                <w:lang w:val="ru-RU"/>
              </w:rPr>
              <w:t>;</w:t>
            </w:r>
          </w:p>
        </w:tc>
        <w:tc>
          <w:tcPr>
            <w:tcW w:w="1489" w:type="dxa"/>
            <w:vMerge/>
            <w:tcBorders>
              <w:left w:val="single" w:sz="4" w:space="0" w:color="auto"/>
              <w:right w:val="single" w:sz="4" w:space="0" w:color="auto"/>
            </w:tcBorders>
            <w:vAlign w:val="center"/>
          </w:tcPr>
          <w:p w14:paraId="72E5C15F" w14:textId="781553FA" w:rsidR="008B1A0A" w:rsidRPr="00EF25EE" w:rsidRDefault="008B1A0A" w:rsidP="001832E1">
            <w:pPr>
              <w:jc w:val="center"/>
              <w:rPr>
                <w:rFonts w:ascii="Arial" w:hAnsi="Arial" w:cs="Arial"/>
                <w:sz w:val="20"/>
                <w:szCs w:val="20"/>
                <w:lang w:val="ru-RU"/>
              </w:rPr>
            </w:pPr>
          </w:p>
        </w:tc>
      </w:tr>
      <w:tr w:rsidR="008B1A0A" w:rsidRPr="00EF25EE" w14:paraId="4FC959DC"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538616D9" w14:textId="77777777" w:rsidR="008B1A0A" w:rsidRPr="00EF25EE" w:rsidRDefault="008B1A0A" w:rsidP="008274DE">
            <w:pPr>
              <w:ind w:right="-108"/>
              <w:jc w:val="both"/>
              <w:rPr>
                <w:rFonts w:ascii="Arial" w:hAnsi="Arial" w:cs="Arial"/>
                <w:sz w:val="20"/>
                <w:szCs w:val="20"/>
                <w:lang w:val="ru-RU"/>
              </w:rPr>
            </w:pPr>
            <w:r w:rsidRPr="00EF25EE">
              <w:rPr>
                <w:rFonts w:ascii="Arial" w:hAnsi="Arial" w:cs="Arial"/>
                <w:sz w:val="20"/>
                <w:szCs w:val="20"/>
                <w:lang w:val="ru-RU"/>
              </w:rPr>
              <w:t>101.3.12.2.2</w:t>
            </w:r>
          </w:p>
        </w:tc>
        <w:tc>
          <w:tcPr>
            <w:tcW w:w="6140" w:type="dxa"/>
            <w:gridSpan w:val="2"/>
            <w:tcBorders>
              <w:top w:val="single" w:sz="4" w:space="0" w:color="auto"/>
              <w:left w:val="single" w:sz="4" w:space="0" w:color="auto"/>
              <w:bottom w:val="single" w:sz="4" w:space="0" w:color="auto"/>
              <w:right w:val="single" w:sz="4" w:space="0" w:color="auto"/>
            </w:tcBorders>
          </w:tcPr>
          <w:p w14:paraId="5A276390" w14:textId="77777777" w:rsidR="008B1A0A" w:rsidRPr="00EF25EE" w:rsidRDefault="008B1A0A" w:rsidP="001832E1">
            <w:pPr>
              <w:ind w:right="68"/>
              <w:jc w:val="both"/>
              <w:rPr>
                <w:rFonts w:ascii="Arial" w:hAnsi="Arial" w:cs="Arial"/>
                <w:sz w:val="20"/>
                <w:szCs w:val="20"/>
                <w:lang w:val="ru-RU"/>
              </w:rPr>
            </w:pPr>
            <w:r w:rsidRPr="00EF25EE">
              <w:rPr>
                <w:rFonts w:ascii="Arial" w:hAnsi="Arial" w:cs="Arial"/>
                <w:sz w:val="20"/>
                <w:szCs w:val="20"/>
                <w:lang w:val="ru-RU"/>
              </w:rPr>
              <w:t>исправления местных повреждений каменной наброски, потерявших форму;</w:t>
            </w:r>
          </w:p>
        </w:tc>
        <w:tc>
          <w:tcPr>
            <w:tcW w:w="1489" w:type="dxa"/>
            <w:vMerge/>
            <w:tcBorders>
              <w:left w:val="single" w:sz="4" w:space="0" w:color="auto"/>
              <w:right w:val="single" w:sz="4" w:space="0" w:color="auto"/>
            </w:tcBorders>
            <w:vAlign w:val="center"/>
          </w:tcPr>
          <w:p w14:paraId="34237842" w14:textId="65438778" w:rsidR="008B1A0A" w:rsidRPr="00EF25EE" w:rsidRDefault="008B1A0A" w:rsidP="001832E1">
            <w:pPr>
              <w:jc w:val="center"/>
              <w:rPr>
                <w:rFonts w:ascii="Arial" w:hAnsi="Arial" w:cs="Arial"/>
                <w:sz w:val="20"/>
                <w:szCs w:val="20"/>
                <w:lang w:val="ru-RU"/>
              </w:rPr>
            </w:pPr>
          </w:p>
        </w:tc>
      </w:tr>
      <w:tr w:rsidR="008B1A0A" w:rsidRPr="00EF25EE" w14:paraId="65CAC332"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7A893D9C" w14:textId="77777777" w:rsidR="008B1A0A" w:rsidRPr="00EF25EE" w:rsidRDefault="008B1A0A" w:rsidP="008274DE">
            <w:pPr>
              <w:ind w:right="-108"/>
              <w:jc w:val="both"/>
              <w:rPr>
                <w:rFonts w:ascii="Arial" w:hAnsi="Arial" w:cs="Arial"/>
                <w:sz w:val="20"/>
                <w:szCs w:val="20"/>
                <w:lang w:val="ru-RU"/>
              </w:rPr>
            </w:pPr>
            <w:r w:rsidRPr="00EF25EE">
              <w:rPr>
                <w:rFonts w:ascii="Arial" w:hAnsi="Arial" w:cs="Arial"/>
                <w:sz w:val="20"/>
                <w:szCs w:val="20"/>
                <w:lang w:val="ru-RU"/>
              </w:rPr>
              <w:t>101.3.12.2.3</w:t>
            </w:r>
          </w:p>
        </w:tc>
        <w:tc>
          <w:tcPr>
            <w:tcW w:w="6140" w:type="dxa"/>
            <w:gridSpan w:val="2"/>
            <w:tcBorders>
              <w:top w:val="single" w:sz="4" w:space="0" w:color="auto"/>
              <w:left w:val="single" w:sz="4" w:space="0" w:color="auto"/>
              <w:bottom w:val="single" w:sz="4" w:space="0" w:color="auto"/>
              <w:right w:val="single" w:sz="4" w:space="0" w:color="auto"/>
            </w:tcBorders>
          </w:tcPr>
          <w:p w14:paraId="7E0D9110" w14:textId="77777777" w:rsidR="008B1A0A" w:rsidRPr="00EF25EE" w:rsidRDefault="008B1A0A" w:rsidP="001832E1">
            <w:pPr>
              <w:ind w:right="68"/>
              <w:jc w:val="both"/>
              <w:rPr>
                <w:rFonts w:ascii="Arial" w:hAnsi="Arial" w:cs="Arial"/>
                <w:sz w:val="20"/>
                <w:szCs w:val="20"/>
                <w:lang w:val="ru-RU"/>
              </w:rPr>
            </w:pPr>
            <w:r>
              <w:rPr>
                <w:rFonts w:ascii="Arial" w:hAnsi="Arial" w:cs="Arial"/>
                <w:sz w:val="20"/>
                <w:szCs w:val="20"/>
                <w:lang w:val="ru-RU"/>
              </w:rPr>
              <w:t>заделка</w:t>
            </w:r>
            <w:r w:rsidRPr="00EF25EE">
              <w:rPr>
                <w:rFonts w:ascii="Arial" w:hAnsi="Arial" w:cs="Arial"/>
                <w:sz w:val="20"/>
                <w:szCs w:val="20"/>
                <w:lang w:val="ru-RU"/>
              </w:rPr>
              <w:t xml:space="preserve"> цементным раствором швов между элементами каменной наброски.</w:t>
            </w:r>
          </w:p>
        </w:tc>
        <w:tc>
          <w:tcPr>
            <w:tcW w:w="1489" w:type="dxa"/>
            <w:vMerge/>
            <w:tcBorders>
              <w:left w:val="single" w:sz="4" w:space="0" w:color="auto"/>
              <w:right w:val="single" w:sz="4" w:space="0" w:color="auto"/>
            </w:tcBorders>
            <w:vAlign w:val="center"/>
          </w:tcPr>
          <w:p w14:paraId="69831BB4" w14:textId="6AB0F051" w:rsidR="008B1A0A" w:rsidRPr="00EF25EE" w:rsidRDefault="008B1A0A" w:rsidP="001832E1">
            <w:pPr>
              <w:jc w:val="center"/>
              <w:rPr>
                <w:rFonts w:ascii="Arial" w:hAnsi="Arial" w:cs="Arial"/>
                <w:sz w:val="20"/>
                <w:szCs w:val="20"/>
                <w:lang w:val="ru-RU"/>
              </w:rPr>
            </w:pPr>
          </w:p>
        </w:tc>
      </w:tr>
      <w:tr w:rsidR="008B1A0A" w:rsidRPr="00EF25EE" w14:paraId="135AA83A"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2EAF4A34" w14:textId="77777777" w:rsidR="008B1A0A" w:rsidRPr="00EF25EE" w:rsidRDefault="008B1A0A" w:rsidP="008274DE">
            <w:pPr>
              <w:ind w:right="-108"/>
              <w:jc w:val="both"/>
              <w:rPr>
                <w:rFonts w:ascii="Arial" w:hAnsi="Arial" w:cs="Arial"/>
                <w:sz w:val="20"/>
                <w:szCs w:val="20"/>
                <w:lang w:val="ru-RU"/>
              </w:rPr>
            </w:pPr>
            <w:r w:rsidRPr="00EF25EE">
              <w:rPr>
                <w:rFonts w:ascii="Arial" w:hAnsi="Arial" w:cs="Arial"/>
                <w:sz w:val="20"/>
                <w:szCs w:val="20"/>
                <w:lang w:val="ru-RU"/>
              </w:rPr>
              <w:t>101.3.12.3</w:t>
            </w:r>
          </w:p>
        </w:tc>
        <w:tc>
          <w:tcPr>
            <w:tcW w:w="6140" w:type="dxa"/>
            <w:gridSpan w:val="2"/>
            <w:tcBorders>
              <w:top w:val="single" w:sz="4" w:space="0" w:color="auto"/>
              <w:left w:val="single" w:sz="4" w:space="0" w:color="auto"/>
              <w:bottom w:val="single" w:sz="4" w:space="0" w:color="auto"/>
              <w:right w:val="single" w:sz="4" w:space="0" w:color="auto"/>
            </w:tcBorders>
          </w:tcPr>
          <w:p w14:paraId="15BE7C18" w14:textId="77777777" w:rsidR="008B1A0A" w:rsidRPr="00682AF1" w:rsidRDefault="008B1A0A" w:rsidP="001832E1">
            <w:pPr>
              <w:ind w:right="68"/>
              <w:jc w:val="both"/>
              <w:rPr>
                <w:rFonts w:ascii="Arial" w:hAnsi="Arial" w:cs="Arial"/>
                <w:sz w:val="20"/>
                <w:szCs w:val="20"/>
                <w:lang w:val="ru-RU"/>
              </w:rPr>
            </w:pPr>
            <w:r w:rsidRPr="00682AF1">
              <w:rPr>
                <w:rFonts w:ascii="Arial" w:hAnsi="Arial" w:cs="Arial"/>
                <w:sz w:val="20"/>
                <w:szCs w:val="20"/>
                <w:lang w:val="ru-RU"/>
              </w:rPr>
              <w:t>содержание открылков, оголовков труб и приемных колодцев:</w:t>
            </w:r>
          </w:p>
        </w:tc>
        <w:tc>
          <w:tcPr>
            <w:tcW w:w="1489" w:type="dxa"/>
            <w:vMerge/>
            <w:tcBorders>
              <w:left w:val="single" w:sz="4" w:space="0" w:color="auto"/>
              <w:right w:val="single" w:sz="4" w:space="0" w:color="auto"/>
            </w:tcBorders>
            <w:vAlign w:val="center"/>
          </w:tcPr>
          <w:p w14:paraId="47AB57F8" w14:textId="77777777" w:rsidR="008B1A0A" w:rsidRPr="00EF25EE" w:rsidRDefault="008B1A0A" w:rsidP="001832E1">
            <w:pPr>
              <w:jc w:val="center"/>
              <w:rPr>
                <w:rFonts w:ascii="Arial" w:hAnsi="Arial" w:cs="Arial"/>
                <w:sz w:val="20"/>
                <w:szCs w:val="20"/>
                <w:lang w:val="ru-RU"/>
              </w:rPr>
            </w:pPr>
          </w:p>
        </w:tc>
      </w:tr>
      <w:tr w:rsidR="008B1A0A" w:rsidRPr="00EF25EE" w14:paraId="568A8A93"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17F47876" w14:textId="77777777" w:rsidR="008B1A0A" w:rsidRPr="00EF25EE" w:rsidRDefault="008B1A0A" w:rsidP="008274DE">
            <w:pPr>
              <w:ind w:right="-108"/>
              <w:jc w:val="both"/>
              <w:rPr>
                <w:rFonts w:ascii="Arial" w:hAnsi="Arial" w:cs="Arial"/>
                <w:sz w:val="20"/>
                <w:szCs w:val="20"/>
                <w:lang w:val="ru-RU"/>
              </w:rPr>
            </w:pPr>
            <w:r w:rsidRPr="00EF25EE">
              <w:rPr>
                <w:rFonts w:ascii="Arial" w:hAnsi="Arial" w:cs="Arial"/>
                <w:sz w:val="20"/>
                <w:szCs w:val="20"/>
                <w:lang w:val="ru-RU"/>
              </w:rPr>
              <w:t>101.3.12.3.1</w:t>
            </w:r>
          </w:p>
        </w:tc>
        <w:tc>
          <w:tcPr>
            <w:tcW w:w="6140" w:type="dxa"/>
            <w:gridSpan w:val="2"/>
            <w:tcBorders>
              <w:top w:val="single" w:sz="4" w:space="0" w:color="auto"/>
              <w:left w:val="single" w:sz="4" w:space="0" w:color="auto"/>
              <w:bottom w:val="single" w:sz="4" w:space="0" w:color="auto"/>
              <w:right w:val="single" w:sz="4" w:space="0" w:color="auto"/>
            </w:tcBorders>
          </w:tcPr>
          <w:p w14:paraId="18BE13F9" w14:textId="77777777" w:rsidR="008B1A0A" w:rsidRPr="00EF25EE" w:rsidRDefault="008B1A0A" w:rsidP="001832E1">
            <w:pPr>
              <w:ind w:right="68"/>
              <w:jc w:val="both"/>
              <w:rPr>
                <w:rFonts w:ascii="Arial" w:hAnsi="Arial" w:cs="Arial"/>
                <w:sz w:val="20"/>
                <w:szCs w:val="20"/>
                <w:lang w:val="ru-RU"/>
              </w:rPr>
            </w:pPr>
            <w:r w:rsidRPr="00EF25EE">
              <w:rPr>
                <w:rFonts w:ascii="Arial" w:hAnsi="Arial" w:cs="Arial"/>
                <w:sz w:val="20"/>
                <w:szCs w:val="20"/>
                <w:lang w:val="ru-RU"/>
              </w:rPr>
              <w:t>исправления отдельных дефектов и разрушений бетонной поверхности;</w:t>
            </w:r>
          </w:p>
        </w:tc>
        <w:tc>
          <w:tcPr>
            <w:tcW w:w="1489" w:type="dxa"/>
            <w:vMerge/>
            <w:tcBorders>
              <w:left w:val="single" w:sz="4" w:space="0" w:color="auto"/>
              <w:right w:val="single" w:sz="4" w:space="0" w:color="auto"/>
            </w:tcBorders>
            <w:vAlign w:val="center"/>
          </w:tcPr>
          <w:p w14:paraId="4F10E769" w14:textId="21003895" w:rsidR="008B1A0A" w:rsidRPr="00EF25EE" w:rsidRDefault="008B1A0A" w:rsidP="001832E1">
            <w:pPr>
              <w:jc w:val="center"/>
              <w:rPr>
                <w:rFonts w:ascii="Arial" w:hAnsi="Arial" w:cs="Arial"/>
                <w:sz w:val="20"/>
                <w:szCs w:val="20"/>
                <w:lang w:val="ru-RU"/>
              </w:rPr>
            </w:pPr>
          </w:p>
        </w:tc>
      </w:tr>
      <w:tr w:rsidR="008B1A0A" w:rsidRPr="00EF25EE" w14:paraId="0F38AFAB"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1BF304AB" w14:textId="77777777" w:rsidR="008B1A0A" w:rsidRPr="00EF25EE" w:rsidRDefault="008B1A0A" w:rsidP="008274DE">
            <w:pPr>
              <w:ind w:right="-108"/>
              <w:jc w:val="both"/>
              <w:rPr>
                <w:rFonts w:ascii="Arial" w:hAnsi="Arial" w:cs="Arial"/>
                <w:sz w:val="20"/>
                <w:szCs w:val="20"/>
                <w:lang w:val="ru-RU"/>
              </w:rPr>
            </w:pPr>
            <w:r w:rsidRPr="00EF25EE">
              <w:rPr>
                <w:rFonts w:ascii="Arial" w:hAnsi="Arial" w:cs="Arial"/>
                <w:sz w:val="20"/>
                <w:szCs w:val="20"/>
                <w:lang w:val="ru-RU"/>
              </w:rPr>
              <w:t>101.3.12.3.2</w:t>
            </w:r>
          </w:p>
        </w:tc>
        <w:tc>
          <w:tcPr>
            <w:tcW w:w="6140" w:type="dxa"/>
            <w:gridSpan w:val="2"/>
            <w:tcBorders>
              <w:top w:val="single" w:sz="4" w:space="0" w:color="auto"/>
              <w:left w:val="single" w:sz="4" w:space="0" w:color="auto"/>
              <w:bottom w:val="single" w:sz="4" w:space="0" w:color="auto"/>
              <w:right w:val="single" w:sz="4" w:space="0" w:color="auto"/>
            </w:tcBorders>
          </w:tcPr>
          <w:p w14:paraId="5506D0BD" w14:textId="77777777" w:rsidR="008B1A0A" w:rsidRPr="00EF25EE" w:rsidRDefault="008B1A0A" w:rsidP="001832E1">
            <w:pPr>
              <w:ind w:right="68"/>
              <w:jc w:val="both"/>
              <w:rPr>
                <w:rFonts w:ascii="Arial" w:hAnsi="Arial" w:cs="Arial"/>
                <w:sz w:val="20"/>
                <w:szCs w:val="20"/>
                <w:lang w:val="ru-RU"/>
              </w:rPr>
            </w:pPr>
            <w:r w:rsidRPr="00EF25EE">
              <w:rPr>
                <w:rFonts w:ascii="Arial" w:hAnsi="Arial" w:cs="Arial"/>
                <w:sz w:val="20"/>
                <w:szCs w:val="20"/>
                <w:lang w:val="ru-RU"/>
              </w:rPr>
              <w:t>очистка поврежденных швов и их заполнение цементным раствором, в случае каменн</w:t>
            </w:r>
            <w:r>
              <w:rPr>
                <w:rFonts w:ascii="Arial" w:hAnsi="Arial" w:cs="Arial"/>
                <w:sz w:val="20"/>
                <w:szCs w:val="20"/>
                <w:lang w:val="ru-RU"/>
              </w:rPr>
              <w:t>ой</w:t>
            </w:r>
            <w:r w:rsidRPr="00EF25EE">
              <w:rPr>
                <w:rFonts w:ascii="Arial" w:hAnsi="Arial" w:cs="Arial"/>
                <w:sz w:val="20"/>
                <w:szCs w:val="20"/>
                <w:lang w:val="ru-RU"/>
              </w:rPr>
              <w:t xml:space="preserve"> </w:t>
            </w:r>
            <w:r>
              <w:rPr>
                <w:rFonts w:ascii="Arial" w:hAnsi="Arial" w:cs="Arial"/>
                <w:sz w:val="20"/>
                <w:szCs w:val="20"/>
                <w:lang w:val="ru-RU"/>
              </w:rPr>
              <w:t>кладки;</w:t>
            </w:r>
          </w:p>
        </w:tc>
        <w:tc>
          <w:tcPr>
            <w:tcW w:w="1489" w:type="dxa"/>
            <w:vMerge/>
            <w:tcBorders>
              <w:left w:val="single" w:sz="4" w:space="0" w:color="auto"/>
              <w:right w:val="single" w:sz="4" w:space="0" w:color="auto"/>
            </w:tcBorders>
            <w:vAlign w:val="center"/>
          </w:tcPr>
          <w:p w14:paraId="0182BA7B" w14:textId="208767D9" w:rsidR="008B1A0A" w:rsidRPr="00EF25EE" w:rsidRDefault="008B1A0A" w:rsidP="001832E1">
            <w:pPr>
              <w:jc w:val="center"/>
              <w:rPr>
                <w:rFonts w:ascii="Arial" w:hAnsi="Arial" w:cs="Arial"/>
                <w:sz w:val="20"/>
                <w:szCs w:val="20"/>
                <w:lang w:val="ru-RU"/>
              </w:rPr>
            </w:pPr>
          </w:p>
        </w:tc>
      </w:tr>
      <w:tr w:rsidR="008B1A0A" w:rsidRPr="00EF25EE" w14:paraId="6141E73F"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0CB7E255" w14:textId="77777777" w:rsidR="008B1A0A" w:rsidRPr="00EF25EE" w:rsidRDefault="008B1A0A" w:rsidP="008274DE">
            <w:pPr>
              <w:ind w:right="-108"/>
              <w:jc w:val="both"/>
              <w:rPr>
                <w:rFonts w:ascii="Arial" w:hAnsi="Arial" w:cs="Arial"/>
                <w:sz w:val="20"/>
                <w:szCs w:val="20"/>
                <w:lang w:val="ru-RU"/>
              </w:rPr>
            </w:pPr>
            <w:r w:rsidRPr="00EF25EE">
              <w:rPr>
                <w:rFonts w:ascii="Arial" w:hAnsi="Arial" w:cs="Arial"/>
                <w:sz w:val="20"/>
                <w:szCs w:val="20"/>
                <w:lang w:val="ru-RU"/>
              </w:rPr>
              <w:t>101.3.12.4</w:t>
            </w:r>
          </w:p>
        </w:tc>
        <w:tc>
          <w:tcPr>
            <w:tcW w:w="6140" w:type="dxa"/>
            <w:gridSpan w:val="2"/>
            <w:tcBorders>
              <w:top w:val="single" w:sz="4" w:space="0" w:color="auto"/>
              <w:left w:val="single" w:sz="4" w:space="0" w:color="auto"/>
              <w:bottom w:val="single" w:sz="4" w:space="0" w:color="auto"/>
              <w:right w:val="single" w:sz="4" w:space="0" w:color="auto"/>
            </w:tcBorders>
          </w:tcPr>
          <w:p w14:paraId="05728021" w14:textId="77777777" w:rsidR="008B1A0A" w:rsidRPr="00682AF1" w:rsidRDefault="008B1A0A" w:rsidP="001832E1">
            <w:pPr>
              <w:ind w:right="68"/>
              <w:jc w:val="both"/>
              <w:rPr>
                <w:rFonts w:ascii="Arial" w:hAnsi="Arial" w:cs="Arial"/>
                <w:sz w:val="20"/>
                <w:szCs w:val="20"/>
                <w:lang w:val="ru-RU"/>
              </w:rPr>
            </w:pPr>
            <w:r w:rsidRPr="00682AF1">
              <w:rPr>
                <w:rFonts w:ascii="Arial" w:hAnsi="Arial" w:cs="Arial"/>
                <w:sz w:val="20"/>
                <w:szCs w:val="20"/>
                <w:lang w:val="ru-RU"/>
              </w:rPr>
              <w:t>содержание лотков и канав в зоне моста:</w:t>
            </w:r>
          </w:p>
        </w:tc>
        <w:tc>
          <w:tcPr>
            <w:tcW w:w="1489" w:type="dxa"/>
            <w:vMerge/>
            <w:tcBorders>
              <w:left w:val="single" w:sz="4" w:space="0" w:color="auto"/>
              <w:right w:val="single" w:sz="4" w:space="0" w:color="auto"/>
            </w:tcBorders>
            <w:vAlign w:val="center"/>
          </w:tcPr>
          <w:p w14:paraId="14AA3863" w14:textId="77777777" w:rsidR="008B1A0A" w:rsidRPr="00EF25EE" w:rsidRDefault="008B1A0A" w:rsidP="001832E1">
            <w:pPr>
              <w:jc w:val="center"/>
              <w:rPr>
                <w:rFonts w:ascii="Arial" w:hAnsi="Arial" w:cs="Arial"/>
                <w:sz w:val="20"/>
                <w:szCs w:val="20"/>
                <w:lang w:val="ru-RU"/>
              </w:rPr>
            </w:pPr>
          </w:p>
        </w:tc>
      </w:tr>
      <w:tr w:rsidR="008B1A0A" w:rsidRPr="00EF25EE" w14:paraId="51FFD11A"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385143B3" w14:textId="77777777" w:rsidR="008B1A0A" w:rsidRPr="00EF25EE" w:rsidRDefault="008B1A0A" w:rsidP="008274DE">
            <w:pPr>
              <w:ind w:right="-108"/>
              <w:jc w:val="both"/>
              <w:rPr>
                <w:rFonts w:ascii="Arial" w:hAnsi="Arial" w:cs="Arial"/>
                <w:sz w:val="20"/>
                <w:szCs w:val="20"/>
                <w:lang w:val="ru-RU"/>
              </w:rPr>
            </w:pPr>
            <w:r w:rsidRPr="00EF25EE">
              <w:rPr>
                <w:rFonts w:ascii="Arial" w:hAnsi="Arial" w:cs="Arial"/>
                <w:sz w:val="20"/>
                <w:szCs w:val="20"/>
                <w:lang w:val="ru-RU"/>
              </w:rPr>
              <w:t>101.3.12.4.1</w:t>
            </w:r>
          </w:p>
        </w:tc>
        <w:tc>
          <w:tcPr>
            <w:tcW w:w="6140" w:type="dxa"/>
            <w:gridSpan w:val="2"/>
            <w:tcBorders>
              <w:top w:val="single" w:sz="4" w:space="0" w:color="auto"/>
              <w:left w:val="single" w:sz="4" w:space="0" w:color="auto"/>
              <w:bottom w:val="single" w:sz="4" w:space="0" w:color="auto"/>
              <w:right w:val="single" w:sz="4" w:space="0" w:color="auto"/>
            </w:tcBorders>
          </w:tcPr>
          <w:p w14:paraId="209F0A16" w14:textId="77777777" w:rsidR="008B1A0A" w:rsidRPr="00EF25EE" w:rsidRDefault="008B1A0A" w:rsidP="001832E1">
            <w:pPr>
              <w:ind w:right="68"/>
              <w:jc w:val="both"/>
              <w:rPr>
                <w:rFonts w:ascii="Arial" w:hAnsi="Arial" w:cs="Arial"/>
                <w:sz w:val="20"/>
                <w:szCs w:val="20"/>
                <w:lang w:val="ru-RU"/>
              </w:rPr>
            </w:pPr>
            <w:r w:rsidRPr="00EF25EE">
              <w:rPr>
                <w:rFonts w:ascii="Arial" w:hAnsi="Arial" w:cs="Arial"/>
                <w:sz w:val="20"/>
                <w:szCs w:val="20"/>
                <w:lang w:val="ru-RU"/>
              </w:rPr>
              <w:t>очистка от растительности, твердых материалов и инородных тел;</w:t>
            </w:r>
          </w:p>
        </w:tc>
        <w:tc>
          <w:tcPr>
            <w:tcW w:w="1489" w:type="dxa"/>
            <w:vMerge/>
            <w:tcBorders>
              <w:left w:val="single" w:sz="4" w:space="0" w:color="auto"/>
              <w:right w:val="single" w:sz="4" w:space="0" w:color="auto"/>
            </w:tcBorders>
            <w:vAlign w:val="center"/>
          </w:tcPr>
          <w:p w14:paraId="1052C297" w14:textId="05A7C0C2" w:rsidR="008B1A0A" w:rsidRPr="00EF25EE" w:rsidRDefault="008B1A0A" w:rsidP="001832E1">
            <w:pPr>
              <w:jc w:val="center"/>
              <w:rPr>
                <w:rFonts w:ascii="Arial" w:hAnsi="Arial" w:cs="Arial"/>
                <w:sz w:val="20"/>
                <w:szCs w:val="20"/>
                <w:lang w:val="ru-RU"/>
              </w:rPr>
            </w:pPr>
          </w:p>
        </w:tc>
      </w:tr>
      <w:tr w:rsidR="008B1A0A" w:rsidRPr="00EF25EE" w14:paraId="608F15BE"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5E05BFC4" w14:textId="77777777" w:rsidR="008B1A0A" w:rsidRPr="00EF25EE" w:rsidRDefault="008B1A0A" w:rsidP="008274DE">
            <w:pPr>
              <w:ind w:right="-108"/>
              <w:jc w:val="both"/>
              <w:rPr>
                <w:rFonts w:ascii="Arial" w:hAnsi="Arial" w:cs="Arial"/>
                <w:sz w:val="20"/>
                <w:szCs w:val="20"/>
                <w:lang w:val="ru-RU"/>
              </w:rPr>
            </w:pPr>
            <w:r w:rsidRPr="00EF25EE">
              <w:rPr>
                <w:rFonts w:ascii="Arial" w:hAnsi="Arial" w:cs="Arial"/>
                <w:sz w:val="20"/>
                <w:szCs w:val="20"/>
                <w:lang w:val="ru-RU"/>
              </w:rPr>
              <w:t>101.3.12.4.2</w:t>
            </w:r>
          </w:p>
        </w:tc>
        <w:tc>
          <w:tcPr>
            <w:tcW w:w="6140" w:type="dxa"/>
            <w:gridSpan w:val="2"/>
            <w:tcBorders>
              <w:top w:val="single" w:sz="4" w:space="0" w:color="auto"/>
              <w:left w:val="single" w:sz="4" w:space="0" w:color="auto"/>
              <w:bottom w:val="single" w:sz="4" w:space="0" w:color="auto"/>
              <w:right w:val="single" w:sz="4" w:space="0" w:color="auto"/>
            </w:tcBorders>
          </w:tcPr>
          <w:p w14:paraId="1D9A9C92" w14:textId="77777777" w:rsidR="008B1A0A" w:rsidRPr="00EF25EE" w:rsidRDefault="008B1A0A" w:rsidP="001832E1">
            <w:pPr>
              <w:ind w:right="68"/>
              <w:jc w:val="both"/>
              <w:rPr>
                <w:rFonts w:ascii="Arial" w:hAnsi="Arial" w:cs="Arial"/>
                <w:sz w:val="20"/>
                <w:szCs w:val="20"/>
                <w:lang w:val="ru-RU"/>
              </w:rPr>
            </w:pPr>
            <w:r w:rsidRPr="00EF25EE">
              <w:rPr>
                <w:rFonts w:ascii="Arial" w:hAnsi="Arial" w:cs="Arial"/>
                <w:sz w:val="20"/>
                <w:szCs w:val="20"/>
                <w:lang w:val="ru-RU"/>
              </w:rPr>
              <w:t>исправление местных повреждений;</w:t>
            </w:r>
          </w:p>
        </w:tc>
        <w:tc>
          <w:tcPr>
            <w:tcW w:w="1489" w:type="dxa"/>
            <w:vMerge/>
            <w:tcBorders>
              <w:left w:val="single" w:sz="4" w:space="0" w:color="auto"/>
              <w:right w:val="single" w:sz="4" w:space="0" w:color="auto"/>
            </w:tcBorders>
            <w:vAlign w:val="center"/>
          </w:tcPr>
          <w:p w14:paraId="4F7542C3" w14:textId="0F9A8C8D" w:rsidR="008B1A0A" w:rsidRPr="00EF25EE" w:rsidRDefault="008B1A0A" w:rsidP="001832E1">
            <w:pPr>
              <w:jc w:val="center"/>
              <w:rPr>
                <w:rFonts w:ascii="Arial" w:hAnsi="Arial" w:cs="Arial"/>
                <w:sz w:val="20"/>
                <w:szCs w:val="20"/>
                <w:lang w:val="ru-RU"/>
              </w:rPr>
            </w:pPr>
          </w:p>
        </w:tc>
      </w:tr>
      <w:tr w:rsidR="008B1A0A" w:rsidRPr="00EF25EE" w14:paraId="62033624"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6C42113B" w14:textId="77777777" w:rsidR="008B1A0A" w:rsidRPr="00EF25EE" w:rsidRDefault="008B1A0A" w:rsidP="008274DE">
            <w:pPr>
              <w:ind w:right="-108"/>
              <w:jc w:val="both"/>
              <w:rPr>
                <w:rFonts w:ascii="Arial" w:hAnsi="Arial" w:cs="Arial"/>
                <w:sz w:val="20"/>
                <w:szCs w:val="20"/>
                <w:lang w:val="ru-RU"/>
              </w:rPr>
            </w:pPr>
            <w:r w:rsidRPr="00EF25EE">
              <w:rPr>
                <w:rFonts w:ascii="Arial" w:hAnsi="Arial" w:cs="Arial"/>
                <w:sz w:val="20"/>
                <w:szCs w:val="20"/>
                <w:lang w:val="ru-RU"/>
              </w:rPr>
              <w:t>101.3.12.4.3</w:t>
            </w:r>
          </w:p>
        </w:tc>
        <w:tc>
          <w:tcPr>
            <w:tcW w:w="6140" w:type="dxa"/>
            <w:gridSpan w:val="2"/>
            <w:tcBorders>
              <w:top w:val="single" w:sz="4" w:space="0" w:color="auto"/>
              <w:left w:val="single" w:sz="4" w:space="0" w:color="auto"/>
              <w:bottom w:val="single" w:sz="4" w:space="0" w:color="auto"/>
              <w:right w:val="single" w:sz="4" w:space="0" w:color="auto"/>
            </w:tcBorders>
          </w:tcPr>
          <w:p w14:paraId="3D9C0443" w14:textId="77777777" w:rsidR="008B1A0A" w:rsidRPr="00EF25EE" w:rsidRDefault="008B1A0A" w:rsidP="001832E1">
            <w:pPr>
              <w:ind w:right="68"/>
              <w:jc w:val="both"/>
              <w:rPr>
                <w:rFonts w:ascii="Arial" w:hAnsi="Arial" w:cs="Arial"/>
                <w:sz w:val="20"/>
                <w:szCs w:val="20"/>
                <w:lang w:val="ru-RU"/>
              </w:rPr>
            </w:pPr>
            <w:r>
              <w:rPr>
                <w:rFonts w:ascii="Arial" w:hAnsi="Arial" w:cs="Arial"/>
                <w:sz w:val="20"/>
                <w:szCs w:val="20"/>
                <w:lang w:val="ru-RU"/>
              </w:rPr>
              <w:t>заделка</w:t>
            </w:r>
            <w:r w:rsidRPr="00EF25EE">
              <w:rPr>
                <w:rFonts w:ascii="Arial" w:hAnsi="Arial" w:cs="Arial"/>
                <w:sz w:val="20"/>
                <w:szCs w:val="20"/>
                <w:lang w:val="ru-RU"/>
              </w:rPr>
              <w:t xml:space="preserve"> цементным раствором швов между элементами лотка</w:t>
            </w:r>
          </w:p>
        </w:tc>
        <w:tc>
          <w:tcPr>
            <w:tcW w:w="1489" w:type="dxa"/>
            <w:vMerge/>
            <w:tcBorders>
              <w:left w:val="single" w:sz="4" w:space="0" w:color="auto"/>
              <w:right w:val="single" w:sz="4" w:space="0" w:color="auto"/>
            </w:tcBorders>
            <w:vAlign w:val="center"/>
          </w:tcPr>
          <w:p w14:paraId="255C53AF" w14:textId="370EA7EF" w:rsidR="008B1A0A" w:rsidRPr="00EF25EE" w:rsidRDefault="008B1A0A" w:rsidP="001832E1">
            <w:pPr>
              <w:jc w:val="center"/>
              <w:rPr>
                <w:rFonts w:ascii="Arial" w:hAnsi="Arial" w:cs="Arial"/>
                <w:sz w:val="20"/>
                <w:szCs w:val="20"/>
                <w:lang w:val="ru-RU"/>
              </w:rPr>
            </w:pPr>
          </w:p>
        </w:tc>
      </w:tr>
      <w:tr w:rsidR="008B1A0A" w:rsidRPr="00EF25EE" w14:paraId="69E7B134"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3040ED8D" w14:textId="77777777" w:rsidR="008B1A0A" w:rsidRPr="00EF25EE" w:rsidRDefault="008B1A0A" w:rsidP="008274DE">
            <w:pPr>
              <w:ind w:right="-108"/>
              <w:jc w:val="both"/>
              <w:rPr>
                <w:rFonts w:ascii="Arial" w:hAnsi="Arial" w:cs="Arial"/>
                <w:sz w:val="20"/>
                <w:szCs w:val="20"/>
                <w:lang w:val="ru-RU"/>
              </w:rPr>
            </w:pPr>
            <w:r w:rsidRPr="00EF25EE">
              <w:rPr>
                <w:rFonts w:ascii="Arial" w:hAnsi="Arial" w:cs="Arial"/>
                <w:sz w:val="20"/>
                <w:szCs w:val="20"/>
                <w:lang w:val="ru-RU"/>
              </w:rPr>
              <w:t>101.3.12.5</w:t>
            </w:r>
          </w:p>
        </w:tc>
        <w:tc>
          <w:tcPr>
            <w:tcW w:w="6140" w:type="dxa"/>
            <w:gridSpan w:val="2"/>
            <w:tcBorders>
              <w:top w:val="single" w:sz="4" w:space="0" w:color="auto"/>
              <w:left w:val="single" w:sz="4" w:space="0" w:color="auto"/>
              <w:bottom w:val="single" w:sz="4" w:space="0" w:color="auto"/>
              <w:right w:val="single" w:sz="4" w:space="0" w:color="auto"/>
            </w:tcBorders>
          </w:tcPr>
          <w:p w14:paraId="45E61855" w14:textId="77777777" w:rsidR="008B1A0A" w:rsidRPr="001832E1" w:rsidRDefault="008B1A0A" w:rsidP="001832E1">
            <w:pPr>
              <w:ind w:right="68"/>
              <w:jc w:val="both"/>
              <w:rPr>
                <w:rFonts w:ascii="Arial" w:hAnsi="Arial" w:cs="Arial"/>
                <w:sz w:val="20"/>
                <w:szCs w:val="20"/>
                <w:lang w:val="ru-RU"/>
              </w:rPr>
            </w:pPr>
            <w:r w:rsidRPr="00682AF1">
              <w:rPr>
                <w:rFonts w:ascii="Arial" w:hAnsi="Arial" w:cs="Arial"/>
                <w:sz w:val="20"/>
                <w:szCs w:val="20"/>
                <w:lang w:val="ru-RU"/>
              </w:rPr>
              <w:t>содержание лестниц на подходах</w:t>
            </w:r>
            <w:r w:rsidRPr="001832E1">
              <w:rPr>
                <w:rFonts w:ascii="Arial" w:hAnsi="Arial" w:cs="Arial"/>
                <w:sz w:val="20"/>
                <w:szCs w:val="20"/>
                <w:lang w:val="ru-RU"/>
              </w:rPr>
              <w:t>:</w:t>
            </w:r>
          </w:p>
        </w:tc>
        <w:tc>
          <w:tcPr>
            <w:tcW w:w="1489" w:type="dxa"/>
            <w:vMerge/>
            <w:tcBorders>
              <w:left w:val="single" w:sz="4" w:space="0" w:color="auto"/>
              <w:right w:val="single" w:sz="4" w:space="0" w:color="auto"/>
            </w:tcBorders>
            <w:vAlign w:val="center"/>
          </w:tcPr>
          <w:p w14:paraId="2740541D" w14:textId="77777777" w:rsidR="008B1A0A" w:rsidRPr="00EF25EE" w:rsidRDefault="008B1A0A" w:rsidP="001832E1">
            <w:pPr>
              <w:jc w:val="center"/>
              <w:rPr>
                <w:rFonts w:ascii="Arial" w:hAnsi="Arial" w:cs="Arial"/>
                <w:sz w:val="20"/>
                <w:szCs w:val="20"/>
                <w:lang w:val="ru-RU"/>
              </w:rPr>
            </w:pPr>
          </w:p>
        </w:tc>
      </w:tr>
      <w:tr w:rsidR="008B1A0A" w:rsidRPr="00EF25EE" w14:paraId="0386C69E"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7885FB78" w14:textId="77777777" w:rsidR="008B1A0A" w:rsidRPr="00EF25EE" w:rsidRDefault="008B1A0A" w:rsidP="008274DE">
            <w:pPr>
              <w:ind w:right="-108"/>
              <w:jc w:val="both"/>
              <w:rPr>
                <w:rFonts w:ascii="Arial" w:hAnsi="Arial" w:cs="Arial"/>
                <w:sz w:val="20"/>
                <w:szCs w:val="20"/>
                <w:lang w:val="ru-RU"/>
              </w:rPr>
            </w:pPr>
            <w:r w:rsidRPr="00EF25EE">
              <w:rPr>
                <w:rFonts w:ascii="Arial" w:hAnsi="Arial" w:cs="Arial"/>
                <w:sz w:val="20"/>
                <w:szCs w:val="20"/>
                <w:lang w:val="ru-RU"/>
              </w:rPr>
              <w:t>101.3.12.5.1</w:t>
            </w:r>
          </w:p>
        </w:tc>
        <w:tc>
          <w:tcPr>
            <w:tcW w:w="6140" w:type="dxa"/>
            <w:gridSpan w:val="2"/>
            <w:tcBorders>
              <w:top w:val="single" w:sz="4" w:space="0" w:color="auto"/>
              <w:left w:val="single" w:sz="4" w:space="0" w:color="auto"/>
              <w:bottom w:val="single" w:sz="4" w:space="0" w:color="auto"/>
              <w:right w:val="single" w:sz="4" w:space="0" w:color="auto"/>
            </w:tcBorders>
          </w:tcPr>
          <w:p w14:paraId="470D13CB" w14:textId="77777777" w:rsidR="008B1A0A" w:rsidRPr="00EF25EE" w:rsidRDefault="008B1A0A" w:rsidP="001832E1">
            <w:pPr>
              <w:ind w:right="68"/>
              <w:jc w:val="both"/>
              <w:rPr>
                <w:rFonts w:ascii="Arial" w:hAnsi="Arial" w:cs="Arial"/>
                <w:sz w:val="20"/>
                <w:szCs w:val="20"/>
                <w:lang w:val="ru-RU"/>
              </w:rPr>
            </w:pPr>
            <w:r w:rsidRPr="00EF25EE">
              <w:rPr>
                <w:rFonts w:ascii="Arial" w:hAnsi="Arial" w:cs="Arial"/>
                <w:sz w:val="20"/>
                <w:szCs w:val="20"/>
                <w:lang w:val="ru-RU"/>
              </w:rPr>
              <w:t>очистка от растительности, твердых материалов и инородных тел;</w:t>
            </w:r>
          </w:p>
        </w:tc>
        <w:tc>
          <w:tcPr>
            <w:tcW w:w="1489" w:type="dxa"/>
            <w:vMerge/>
            <w:tcBorders>
              <w:left w:val="single" w:sz="4" w:space="0" w:color="auto"/>
              <w:right w:val="single" w:sz="4" w:space="0" w:color="auto"/>
            </w:tcBorders>
            <w:vAlign w:val="center"/>
          </w:tcPr>
          <w:p w14:paraId="5BBD2D7C" w14:textId="484D43D5" w:rsidR="008B1A0A" w:rsidRPr="00EF25EE" w:rsidRDefault="008B1A0A" w:rsidP="001832E1">
            <w:pPr>
              <w:jc w:val="center"/>
              <w:rPr>
                <w:rFonts w:ascii="Arial" w:hAnsi="Arial" w:cs="Arial"/>
                <w:sz w:val="20"/>
                <w:szCs w:val="20"/>
                <w:lang w:val="ru-RU"/>
              </w:rPr>
            </w:pPr>
          </w:p>
        </w:tc>
      </w:tr>
      <w:tr w:rsidR="008B1A0A" w:rsidRPr="00EF25EE" w14:paraId="00FB86C1"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647E4355" w14:textId="77777777" w:rsidR="008B1A0A" w:rsidRPr="00EF25EE" w:rsidRDefault="008B1A0A" w:rsidP="008274DE">
            <w:pPr>
              <w:ind w:right="-108"/>
              <w:jc w:val="both"/>
              <w:rPr>
                <w:rFonts w:ascii="Arial" w:hAnsi="Arial" w:cs="Arial"/>
                <w:sz w:val="20"/>
                <w:szCs w:val="20"/>
                <w:lang w:val="ru-RU"/>
              </w:rPr>
            </w:pPr>
            <w:r w:rsidRPr="00EF25EE">
              <w:rPr>
                <w:rFonts w:ascii="Arial" w:hAnsi="Arial" w:cs="Arial"/>
                <w:sz w:val="20"/>
                <w:szCs w:val="20"/>
                <w:lang w:val="ru-RU"/>
              </w:rPr>
              <w:t>101.3.12.5.2</w:t>
            </w:r>
          </w:p>
        </w:tc>
        <w:tc>
          <w:tcPr>
            <w:tcW w:w="6140" w:type="dxa"/>
            <w:gridSpan w:val="2"/>
            <w:tcBorders>
              <w:top w:val="single" w:sz="4" w:space="0" w:color="auto"/>
              <w:left w:val="single" w:sz="4" w:space="0" w:color="auto"/>
              <w:bottom w:val="single" w:sz="4" w:space="0" w:color="auto"/>
              <w:right w:val="single" w:sz="4" w:space="0" w:color="auto"/>
            </w:tcBorders>
          </w:tcPr>
          <w:p w14:paraId="5AEA0CF6" w14:textId="77777777" w:rsidR="008B1A0A" w:rsidRPr="00EF25EE" w:rsidRDefault="008B1A0A" w:rsidP="001832E1">
            <w:pPr>
              <w:ind w:right="68"/>
              <w:jc w:val="both"/>
              <w:rPr>
                <w:rFonts w:ascii="Arial" w:hAnsi="Arial" w:cs="Arial"/>
                <w:sz w:val="20"/>
                <w:szCs w:val="20"/>
                <w:lang w:val="ru-RU"/>
              </w:rPr>
            </w:pPr>
            <w:r w:rsidRPr="00EF25EE">
              <w:rPr>
                <w:rFonts w:ascii="Arial" w:hAnsi="Arial" w:cs="Arial"/>
                <w:sz w:val="20"/>
                <w:szCs w:val="20"/>
                <w:lang w:val="ru-RU"/>
              </w:rPr>
              <w:t xml:space="preserve">исправления </w:t>
            </w:r>
            <w:r>
              <w:rPr>
                <w:rFonts w:ascii="Arial" w:hAnsi="Arial" w:cs="Arial"/>
                <w:sz w:val="20"/>
                <w:szCs w:val="20"/>
                <w:lang w:val="ru-RU"/>
              </w:rPr>
              <w:t>отдельных</w:t>
            </w:r>
            <w:r w:rsidRPr="00EF25EE">
              <w:rPr>
                <w:rFonts w:ascii="Arial" w:hAnsi="Arial" w:cs="Arial"/>
                <w:sz w:val="20"/>
                <w:szCs w:val="20"/>
                <w:lang w:val="ru-RU"/>
              </w:rPr>
              <w:t xml:space="preserve"> разрушений</w:t>
            </w:r>
            <w:r>
              <w:rPr>
                <w:rFonts w:ascii="Arial" w:hAnsi="Arial" w:cs="Arial"/>
                <w:sz w:val="20"/>
                <w:szCs w:val="20"/>
                <w:lang w:val="ru-RU"/>
              </w:rPr>
              <w:t>;</w:t>
            </w:r>
          </w:p>
        </w:tc>
        <w:tc>
          <w:tcPr>
            <w:tcW w:w="1489" w:type="dxa"/>
            <w:vMerge/>
            <w:tcBorders>
              <w:left w:val="single" w:sz="4" w:space="0" w:color="auto"/>
              <w:right w:val="single" w:sz="4" w:space="0" w:color="auto"/>
            </w:tcBorders>
            <w:vAlign w:val="center"/>
          </w:tcPr>
          <w:p w14:paraId="60002796" w14:textId="57300B35" w:rsidR="008B1A0A" w:rsidRPr="00EF25EE" w:rsidRDefault="008B1A0A" w:rsidP="001832E1">
            <w:pPr>
              <w:jc w:val="center"/>
              <w:rPr>
                <w:rFonts w:ascii="Arial" w:hAnsi="Arial" w:cs="Arial"/>
                <w:sz w:val="20"/>
                <w:szCs w:val="20"/>
                <w:lang w:val="ru-RU"/>
              </w:rPr>
            </w:pPr>
          </w:p>
        </w:tc>
      </w:tr>
      <w:tr w:rsidR="008B1A0A" w:rsidRPr="00EF25EE" w14:paraId="3CED8BD6"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4C6D44BF" w14:textId="77777777" w:rsidR="008B1A0A" w:rsidRPr="00EF25EE" w:rsidRDefault="008B1A0A" w:rsidP="008274DE">
            <w:pPr>
              <w:ind w:right="-108"/>
              <w:jc w:val="both"/>
              <w:rPr>
                <w:rFonts w:ascii="Arial" w:hAnsi="Arial" w:cs="Arial"/>
                <w:sz w:val="20"/>
                <w:szCs w:val="20"/>
                <w:lang w:val="ru-RU"/>
              </w:rPr>
            </w:pPr>
            <w:r w:rsidRPr="00EF25EE">
              <w:rPr>
                <w:rFonts w:ascii="Arial" w:hAnsi="Arial" w:cs="Arial"/>
                <w:sz w:val="20"/>
                <w:szCs w:val="20"/>
                <w:lang w:val="ru-RU"/>
              </w:rPr>
              <w:t>101.3.12.5.3</w:t>
            </w:r>
          </w:p>
        </w:tc>
        <w:tc>
          <w:tcPr>
            <w:tcW w:w="6140" w:type="dxa"/>
            <w:gridSpan w:val="2"/>
            <w:tcBorders>
              <w:top w:val="single" w:sz="4" w:space="0" w:color="auto"/>
              <w:left w:val="single" w:sz="4" w:space="0" w:color="auto"/>
              <w:bottom w:val="single" w:sz="4" w:space="0" w:color="auto"/>
              <w:right w:val="single" w:sz="4" w:space="0" w:color="auto"/>
            </w:tcBorders>
          </w:tcPr>
          <w:p w14:paraId="16F33ACB" w14:textId="77777777" w:rsidR="008B1A0A" w:rsidRPr="00EF25EE" w:rsidRDefault="008B1A0A" w:rsidP="001832E1">
            <w:pPr>
              <w:ind w:right="68"/>
              <w:jc w:val="both"/>
              <w:rPr>
                <w:rFonts w:ascii="Arial" w:hAnsi="Arial" w:cs="Arial"/>
                <w:sz w:val="20"/>
                <w:szCs w:val="20"/>
                <w:lang w:val="ru-RU"/>
              </w:rPr>
            </w:pPr>
            <w:r w:rsidRPr="00EF25EE">
              <w:rPr>
                <w:rFonts w:ascii="Arial" w:hAnsi="Arial" w:cs="Arial"/>
                <w:sz w:val="20"/>
                <w:szCs w:val="20"/>
                <w:lang w:val="ru-RU"/>
              </w:rPr>
              <w:t xml:space="preserve">ремонт </w:t>
            </w:r>
            <w:r>
              <w:rPr>
                <w:rFonts w:ascii="Arial" w:hAnsi="Arial" w:cs="Arial"/>
                <w:sz w:val="20"/>
                <w:szCs w:val="20"/>
                <w:lang w:val="ru-RU"/>
              </w:rPr>
              <w:t xml:space="preserve">поручней </w:t>
            </w:r>
            <w:r w:rsidRPr="00EF25EE">
              <w:rPr>
                <w:rFonts w:ascii="Arial" w:hAnsi="Arial" w:cs="Arial"/>
                <w:sz w:val="20"/>
                <w:szCs w:val="20"/>
                <w:lang w:val="ru-RU"/>
              </w:rPr>
              <w:t>лестниц на подходах, доукомплектова</w:t>
            </w:r>
            <w:r>
              <w:rPr>
                <w:rFonts w:ascii="Arial" w:hAnsi="Arial" w:cs="Arial"/>
                <w:sz w:val="20"/>
                <w:szCs w:val="20"/>
                <w:lang w:val="ru-RU"/>
              </w:rPr>
              <w:t>ние</w:t>
            </w:r>
            <w:r w:rsidRPr="00EF25EE">
              <w:rPr>
                <w:rFonts w:ascii="Arial" w:hAnsi="Arial" w:cs="Arial"/>
                <w:sz w:val="20"/>
                <w:szCs w:val="20"/>
                <w:lang w:val="ru-RU"/>
              </w:rPr>
              <w:t xml:space="preserve"> отсутствующи</w:t>
            </w:r>
            <w:r>
              <w:rPr>
                <w:rFonts w:ascii="Arial" w:hAnsi="Arial" w:cs="Arial"/>
                <w:sz w:val="20"/>
                <w:szCs w:val="20"/>
                <w:lang w:val="ru-RU"/>
              </w:rPr>
              <w:t>х</w:t>
            </w:r>
            <w:r w:rsidRPr="00EF25EE">
              <w:rPr>
                <w:rFonts w:ascii="Arial" w:hAnsi="Arial" w:cs="Arial"/>
                <w:sz w:val="20"/>
                <w:szCs w:val="20"/>
                <w:lang w:val="ru-RU"/>
              </w:rPr>
              <w:t xml:space="preserve"> элемент</w:t>
            </w:r>
            <w:r>
              <w:rPr>
                <w:rFonts w:ascii="Arial" w:hAnsi="Arial" w:cs="Arial"/>
                <w:sz w:val="20"/>
                <w:szCs w:val="20"/>
                <w:lang w:val="ru-RU"/>
              </w:rPr>
              <w:t>ов</w:t>
            </w:r>
            <w:r w:rsidRPr="00EF25EE">
              <w:rPr>
                <w:rFonts w:ascii="Arial" w:hAnsi="Arial" w:cs="Arial"/>
                <w:sz w:val="20"/>
                <w:szCs w:val="20"/>
                <w:lang w:val="ru-RU"/>
              </w:rPr>
              <w:t>;</w:t>
            </w:r>
          </w:p>
        </w:tc>
        <w:tc>
          <w:tcPr>
            <w:tcW w:w="1489" w:type="dxa"/>
            <w:vMerge/>
            <w:tcBorders>
              <w:left w:val="single" w:sz="4" w:space="0" w:color="auto"/>
              <w:right w:val="single" w:sz="4" w:space="0" w:color="auto"/>
            </w:tcBorders>
            <w:vAlign w:val="center"/>
          </w:tcPr>
          <w:p w14:paraId="0C232FCD" w14:textId="692ADF5F" w:rsidR="008B1A0A" w:rsidRPr="00EF25EE" w:rsidRDefault="008B1A0A" w:rsidP="001832E1">
            <w:pPr>
              <w:jc w:val="center"/>
              <w:rPr>
                <w:rFonts w:ascii="Arial" w:hAnsi="Arial" w:cs="Arial"/>
                <w:sz w:val="20"/>
                <w:szCs w:val="20"/>
                <w:lang w:val="ru-RU"/>
              </w:rPr>
            </w:pPr>
          </w:p>
        </w:tc>
      </w:tr>
      <w:tr w:rsidR="008B1A0A" w:rsidRPr="00EF25EE" w14:paraId="7267B719"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22CE022D" w14:textId="77777777" w:rsidR="008B1A0A" w:rsidRPr="00EF25EE" w:rsidRDefault="008B1A0A" w:rsidP="008274DE">
            <w:pPr>
              <w:ind w:right="-108"/>
              <w:jc w:val="both"/>
              <w:rPr>
                <w:rFonts w:ascii="Arial" w:hAnsi="Arial" w:cs="Arial"/>
                <w:sz w:val="20"/>
                <w:szCs w:val="20"/>
                <w:lang w:val="ru-RU"/>
              </w:rPr>
            </w:pPr>
            <w:r w:rsidRPr="00EF25EE">
              <w:rPr>
                <w:rFonts w:ascii="Arial" w:hAnsi="Arial" w:cs="Arial"/>
                <w:sz w:val="20"/>
                <w:szCs w:val="20"/>
                <w:lang w:val="ru-RU"/>
              </w:rPr>
              <w:t>101.3.13</w:t>
            </w:r>
          </w:p>
        </w:tc>
        <w:tc>
          <w:tcPr>
            <w:tcW w:w="6140" w:type="dxa"/>
            <w:gridSpan w:val="2"/>
            <w:tcBorders>
              <w:top w:val="single" w:sz="4" w:space="0" w:color="auto"/>
              <w:left w:val="single" w:sz="4" w:space="0" w:color="auto"/>
              <w:bottom w:val="single" w:sz="4" w:space="0" w:color="auto"/>
              <w:right w:val="single" w:sz="4" w:space="0" w:color="auto"/>
            </w:tcBorders>
          </w:tcPr>
          <w:p w14:paraId="54364035" w14:textId="77777777" w:rsidR="008B1A0A" w:rsidRPr="001832E1" w:rsidRDefault="008B1A0A" w:rsidP="001832E1">
            <w:pPr>
              <w:ind w:right="68"/>
              <w:jc w:val="both"/>
              <w:rPr>
                <w:rFonts w:ascii="Arial" w:hAnsi="Arial" w:cs="Arial"/>
                <w:sz w:val="20"/>
                <w:szCs w:val="20"/>
                <w:lang w:val="ru-RU"/>
              </w:rPr>
            </w:pPr>
            <w:r w:rsidRPr="001832E1">
              <w:rPr>
                <w:rFonts w:ascii="Arial" w:hAnsi="Arial" w:cs="Arial"/>
                <w:sz w:val="20"/>
                <w:szCs w:val="20"/>
                <w:lang w:val="ru-RU"/>
              </w:rPr>
              <w:t>русло и укрепление берегов:</w:t>
            </w:r>
          </w:p>
        </w:tc>
        <w:tc>
          <w:tcPr>
            <w:tcW w:w="1489" w:type="dxa"/>
            <w:vMerge/>
            <w:tcBorders>
              <w:left w:val="single" w:sz="4" w:space="0" w:color="auto"/>
              <w:right w:val="single" w:sz="4" w:space="0" w:color="auto"/>
            </w:tcBorders>
            <w:vAlign w:val="center"/>
          </w:tcPr>
          <w:p w14:paraId="404A0327" w14:textId="77777777" w:rsidR="008B1A0A" w:rsidRPr="00EF25EE" w:rsidRDefault="008B1A0A" w:rsidP="001832E1">
            <w:pPr>
              <w:jc w:val="center"/>
              <w:rPr>
                <w:rFonts w:ascii="Arial" w:hAnsi="Arial" w:cs="Arial"/>
                <w:sz w:val="20"/>
                <w:szCs w:val="20"/>
                <w:lang w:val="ru-RU"/>
              </w:rPr>
            </w:pPr>
          </w:p>
        </w:tc>
      </w:tr>
      <w:tr w:rsidR="008B1A0A" w:rsidRPr="00EF25EE" w14:paraId="584C9008"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0FE82250" w14:textId="77777777" w:rsidR="008B1A0A" w:rsidRPr="00EF25EE" w:rsidRDefault="008B1A0A" w:rsidP="008274DE">
            <w:pPr>
              <w:ind w:right="-108"/>
              <w:jc w:val="both"/>
              <w:rPr>
                <w:rFonts w:ascii="Arial" w:hAnsi="Arial" w:cs="Arial"/>
                <w:sz w:val="20"/>
                <w:szCs w:val="20"/>
                <w:lang w:val="ru-RU"/>
              </w:rPr>
            </w:pPr>
            <w:r w:rsidRPr="00EF25EE">
              <w:rPr>
                <w:rFonts w:ascii="Arial" w:hAnsi="Arial" w:cs="Arial"/>
                <w:sz w:val="20"/>
                <w:szCs w:val="20"/>
                <w:lang w:val="ru-RU"/>
              </w:rPr>
              <w:t>101.3.13.1</w:t>
            </w:r>
          </w:p>
        </w:tc>
        <w:tc>
          <w:tcPr>
            <w:tcW w:w="6140" w:type="dxa"/>
            <w:gridSpan w:val="2"/>
            <w:tcBorders>
              <w:top w:val="single" w:sz="4" w:space="0" w:color="auto"/>
              <w:left w:val="single" w:sz="4" w:space="0" w:color="auto"/>
              <w:bottom w:val="single" w:sz="4" w:space="0" w:color="auto"/>
              <w:right w:val="single" w:sz="4" w:space="0" w:color="auto"/>
            </w:tcBorders>
          </w:tcPr>
          <w:p w14:paraId="5778FDA6" w14:textId="77777777" w:rsidR="008B1A0A" w:rsidRPr="00682AF1" w:rsidRDefault="008B1A0A" w:rsidP="001832E1">
            <w:pPr>
              <w:ind w:right="68"/>
              <w:jc w:val="both"/>
              <w:rPr>
                <w:rFonts w:ascii="Arial" w:hAnsi="Arial" w:cs="Arial"/>
                <w:sz w:val="20"/>
                <w:szCs w:val="20"/>
                <w:lang w:val="ru-RU"/>
              </w:rPr>
            </w:pPr>
            <w:r w:rsidRPr="00682AF1">
              <w:rPr>
                <w:rFonts w:ascii="Arial" w:hAnsi="Arial" w:cs="Arial"/>
                <w:sz w:val="20"/>
                <w:szCs w:val="20"/>
                <w:lang w:val="ru-RU"/>
              </w:rPr>
              <w:t>содержание укрепления берегов, укрепление инфраструктуры и глубинных порогов, в зоне мостов, следующим образом:</w:t>
            </w:r>
          </w:p>
        </w:tc>
        <w:tc>
          <w:tcPr>
            <w:tcW w:w="1489" w:type="dxa"/>
            <w:vMerge/>
            <w:tcBorders>
              <w:left w:val="single" w:sz="4" w:space="0" w:color="auto"/>
              <w:bottom w:val="single" w:sz="4" w:space="0" w:color="auto"/>
              <w:right w:val="single" w:sz="4" w:space="0" w:color="auto"/>
            </w:tcBorders>
            <w:vAlign w:val="center"/>
          </w:tcPr>
          <w:p w14:paraId="57A7B80C" w14:textId="2CC827AA" w:rsidR="008B1A0A" w:rsidRPr="00EF25EE" w:rsidRDefault="008B1A0A" w:rsidP="001832E1">
            <w:pPr>
              <w:jc w:val="center"/>
              <w:rPr>
                <w:rFonts w:ascii="Arial" w:hAnsi="Arial" w:cs="Arial"/>
                <w:sz w:val="20"/>
                <w:szCs w:val="20"/>
                <w:lang w:val="ru-RU"/>
              </w:rPr>
            </w:pPr>
          </w:p>
        </w:tc>
      </w:tr>
    </w:tbl>
    <w:p w14:paraId="6BB08CAB" w14:textId="519671F4" w:rsidR="00F04381" w:rsidRDefault="00F04381" w:rsidP="001832E1">
      <w:pPr>
        <w:jc w:val="center"/>
        <w:rPr>
          <w:rFonts w:ascii="Arial" w:hAnsi="Arial" w:cs="Arial"/>
          <w:sz w:val="20"/>
          <w:szCs w:val="20"/>
        </w:rPr>
      </w:pPr>
      <w:r w:rsidRPr="0079311B">
        <w:rPr>
          <w:rFonts w:ascii="Arial" w:hAnsi="Arial" w:cs="Arial"/>
          <w:sz w:val="20"/>
          <w:szCs w:val="20"/>
          <w:lang w:val="ru-RU"/>
        </w:rPr>
        <w:t>(</w:t>
      </w:r>
      <w:r w:rsidRPr="0079311B">
        <w:rPr>
          <w:rFonts w:ascii="Arial" w:hAnsi="Arial" w:cs="Arial"/>
          <w:i/>
          <w:sz w:val="20"/>
          <w:szCs w:val="20"/>
          <w:lang w:val="ru-RU"/>
        </w:rPr>
        <w:t>продолжение следует</w:t>
      </w:r>
      <w:r w:rsidRPr="0079311B">
        <w:rPr>
          <w:rFonts w:ascii="Arial" w:hAnsi="Arial" w:cs="Arial"/>
          <w:sz w:val="20"/>
          <w:szCs w:val="20"/>
          <w:lang w:val="ru-RU"/>
        </w:rPr>
        <w:t>)</w:t>
      </w:r>
      <w:r>
        <w:rPr>
          <w:rFonts w:ascii="Arial" w:hAnsi="Arial" w:cs="Arial"/>
          <w:sz w:val="20"/>
          <w:szCs w:val="20"/>
        </w:rPr>
        <w:br w:type="page"/>
      </w:r>
    </w:p>
    <w:p w14:paraId="6F115D73" w14:textId="77777777" w:rsidR="00F04381" w:rsidRPr="001832E1" w:rsidRDefault="00F04381" w:rsidP="00F04381">
      <w:pPr>
        <w:jc w:val="center"/>
        <w:rPr>
          <w:rFonts w:ascii="Arial" w:hAnsi="Arial" w:cs="Arial"/>
          <w:sz w:val="20"/>
          <w:szCs w:val="20"/>
          <w:lang w:val="ru-RU"/>
        </w:rPr>
      </w:pPr>
      <w:r w:rsidRPr="001832E1">
        <w:rPr>
          <w:rFonts w:ascii="Arial" w:hAnsi="Arial" w:cs="Arial"/>
          <w:b/>
          <w:sz w:val="20"/>
          <w:szCs w:val="20"/>
        </w:rPr>
        <w:lastRenderedPageBreak/>
        <w:t>Таблица 1</w:t>
      </w:r>
      <w:r w:rsidRPr="001832E1">
        <w:rPr>
          <w:rFonts w:ascii="Arial" w:hAnsi="Arial" w:cs="Arial"/>
          <w:sz w:val="20"/>
          <w:szCs w:val="20"/>
          <w:lang w:val="ru-RU"/>
        </w:rPr>
        <w:t xml:space="preserve"> (продолжение)</w:t>
      </w:r>
    </w:p>
    <w:p w14:paraId="1573479B" w14:textId="028EB198" w:rsidR="00F04381" w:rsidRDefault="00F04381"/>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6061"/>
        <w:gridCol w:w="1568"/>
      </w:tblGrid>
      <w:tr w:rsidR="008B1A0A" w:rsidRPr="00EF25EE" w14:paraId="6D1BF11E" w14:textId="77777777" w:rsidTr="008274DE">
        <w:trPr>
          <w:jc w:val="center"/>
        </w:trPr>
        <w:tc>
          <w:tcPr>
            <w:tcW w:w="1386" w:type="dxa"/>
            <w:vAlign w:val="center"/>
          </w:tcPr>
          <w:p w14:paraId="3B3B9F8D" w14:textId="5833FF9C" w:rsidR="008B1A0A" w:rsidRPr="00EF25EE" w:rsidRDefault="008B1A0A" w:rsidP="008B1A0A">
            <w:pPr>
              <w:ind w:right="-108"/>
              <w:jc w:val="center"/>
              <w:rPr>
                <w:rFonts w:ascii="Arial" w:hAnsi="Arial" w:cs="Arial"/>
                <w:sz w:val="20"/>
                <w:szCs w:val="20"/>
                <w:lang w:val="ru-RU"/>
              </w:rPr>
            </w:pPr>
            <w:r w:rsidRPr="008B1A0A">
              <w:rPr>
                <w:rFonts w:ascii="Arial" w:hAnsi="Arial" w:cs="Arial"/>
                <w:sz w:val="20"/>
                <w:szCs w:val="20"/>
                <w:lang w:val="ru-RU"/>
              </w:rPr>
              <w:t>Символ</w:t>
            </w:r>
          </w:p>
        </w:tc>
        <w:tc>
          <w:tcPr>
            <w:tcW w:w="6061" w:type="dxa"/>
            <w:vAlign w:val="center"/>
          </w:tcPr>
          <w:p w14:paraId="7964BB96" w14:textId="3F26834D" w:rsidR="008B1A0A" w:rsidRPr="003D1DCB" w:rsidRDefault="008B1A0A" w:rsidP="008B1A0A">
            <w:pPr>
              <w:jc w:val="center"/>
              <w:rPr>
                <w:rFonts w:ascii="Arial" w:hAnsi="Arial" w:cs="Arial"/>
                <w:sz w:val="20"/>
                <w:szCs w:val="20"/>
                <w:lang w:val="ru-RU"/>
              </w:rPr>
            </w:pPr>
            <w:r>
              <w:rPr>
                <w:rFonts w:ascii="Arial" w:hAnsi="Arial" w:cs="Arial"/>
                <w:snapToGrid w:val="0"/>
                <w:sz w:val="20"/>
                <w:szCs w:val="20"/>
                <w:lang w:val="ru-RU"/>
              </w:rPr>
              <w:t>Принимаемые работы/</w:t>
            </w:r>
            <w:r w:rsidRPr="008B1A0A">
              <w:rPr>
                <w:rFonts w:ascii="Arial" w:hAnsi="Arial" w:cs="Arial"/>
                <w:snapToGrid w:val="0"/>
                <w:sz w:val="20"/>
                <w:szCs w:val="20"/>
                <w:lang w:val="ru-RU"/>
              </w:rPr>
              <w:t xml:space="preserve">Наименование </w:t>
            </w:r>
            <w:r>
              <w:rPr>
                <w:rFonts w:ascii="Arial" w:hAnsi="Arial" w:cs="Arial"/>
                <w:snapToGrid w:val="0"/>
                <w:sz w:val="20"/>
                <w:szCs w:val="20"/>
                <w:lang w:val="ru-RU"/>
              </w:rPr>
              <w:t>мероприятий</w:t>
            </w:r>
          </w:p>
        </w:tc>
        <w:tc>
          <w:tcPr>
            <w:tcW w:w="1568" w:type="dxa"/>
          </w:tcPr>
          <w:p w14:paraId="287D61C1" w14:textId="54265E4B" w:rsidR="008B1A0A" w:rsidRPr="00EF25EE" w:rsidRDefault="008B1A0A" w:rsidP="008B1A0A">
            <w:pPr>
              <w:ind w:right="-108"/>
              <w:jc w:val="center"/>
              <w:rPr>
                <w:rFonts w:ascii="Arial" w:hAnsi="Arial" w:cs="Arial"/>
                <w:b/>
                <w:snapToGrid w:val="0"/>
                <w:sz w:val="18"/>
                <w:szCs w:val="18"/>
                <w:lang w:val="ru-RU"/>
              </w:rPr>
            </w:pPr>
            <w:r>
              <w:rPr>
                <w:rFonts w:ascii="Arial" w:hAnsi="Arial" w:cs="Arial"/>
                <w:sz w:val="18"/>
                <w:szCs w:val="18"/>
                <w:lang w:val="ru-RU"/>
              </w:rPr>
              <w:t>Отслеживание</w:t>
            </w:r>
            <w:r w:rsidRPr="008B1A0A">
              <w:rPr>
                <w:rFonts w:ascii="Arial" w:hAnsi="Arial" w:cs="Arial"/>
                <w:sz w:val="18"/>
                <w:szCs w:val="18"/>
                <w:lang w:val="ru-RU"/>
              </w:rPr>
              <w:t xml:space="preserve"> выполнения работ</w:t>
            </w:r>
          </w:p>
        </w:tc>
      </w:tr>
      <w:tr w:rsidR="008274DE" w:rsidRPr="00EF25EE" w14:paraId="592E3E3C"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5EA0269D" w14:textId="77777777" w:rsidR="008274DE" w:rsidRPr="00EF25EE" w:rsidRDefault="008274DE" w:rsidP="008B1A0A">
            <w:pPr>
              <w:ind w:right="-108"/>
              <w:jc w:val="center"/>
              <w:rPr>
                <w:rFonts w:ascii="Arial" w:hAnsi="Arial" w:cs="Arial"/>
                <w:sz w:val="20"/>
                <w:szCs w:val="20"/>
                <w:lang w:val="ru-RU"/>
              </w:rPr>
            </w:pPr>
            <w:r w:rsidRPr="00EF25EE">
              <w:rPr>
                <w:rFonts w:ascii="Arial" w:hAnsi="Arial" w:cs="Arial"/>
                <w:sz w:val="20"/>
                <w:szCs w:val="20"/>
                <w:lang w:val="ru-RU"/>
              </w:rPr>
              <w:t>101.3.13.1.1</w:t>
            </w:r>
          </w:p>
        </w:tc>
        <w:tc>
          <w:tcPr>
            <w:tcW w:w="6061" w:type="dxa"/>
            <w:tcBorders>
              <w:top w:val="single" w:sz="4" w:space="0" w:color="auto"/>
              <w:left w:val="single" w:sz="4" w:space="0" w:color="auto"/>
              <w:bottom w:val="single" w:sz="4" w:space="0" w:color="auto"/>
              <w:right w:val="single" w:sz="4" w:space="0" w:color="auto"/>
            </w:tcBorders>
            <w:vAlign w:val="center"/>
          </w:tcPr>
          <w:p w14:paraId="40F63099" w14:textId="77777777" w:rsidR="008274DE" w:rsidRPr="008B1A0A" w:rsidRDefault="008274DE" w:rsidP="008B1A0A">
            <w:pPr>
              <w:jc w:val="both"/>
              <w:rPr>
                <w:rFonts w:ascii="Arial" w:hAnsi="Arial" w:cs="Arial"/>
                <w:snapToGrid w:val="0"/>
                <w:sz w:val="20"/>
                <w:szCs w:val="20"/>
                <w:lang w:val="ru-RU"/>
              </w:rPr>
            </w:pPr>
            <w:r w:rsidRPr="008B1A0A">
              <w:rPr>
                <w:rFonts w:ascii="Arial" w:hAnsi="Arial" w:cs="Arial"/>
                <w:snapToGrid w:val="0"/>
                <w:sz w:val="20"/>
                <w:szCs w:val="20"/>
                <w:lang w:val="ru-RU"/>
              </w:rPr>
              <w:t>очистки от растительности, крупного материала и инородных тел</w:t>
            </w:r>
          </w:p>
        </w:tc>
        <w:tc>
          <w:tcPr>
            <w:tcW w:w="1568" w:type="dxa"/>
            <w:vMerge w:val="restart"/>
            <w:tcBorders>
              <w:top w:val="single" w:sz="4" w:space="0" w:color="auto"/>
              <w:left w:val="single" w:sz="4" w:space="0" w:color="auto"/>
              <w:right w:val="single" w:sz="4" w:space="0" w:color="auto"/>
            </w:tcBorders>
          </w:tcPr>
          <w:p w14:paraId="3FB33613" w14:textId="2774B492" w:rsidR="008274DE" w:rsidRPr="008B1A0A" w:rsidRDefault="008274DE" w:rsidP="008B1A0A">
            <w:pPr>
              <w:ind w:right="-108"/>
              <w:jc w:val="center"/>
              <w:rPr>
                <w:rFonts w:ascii="Arial" w:hAnsi="Arial" w:cs="Arial"/>
                <w:sz w:val="18"/>
                <w:szCs w:val="18"/>
                <w:lang w:val="ru-RU"/>
              </w:rPr>
            </w:pPr>
            <w:r>
              <w:rPr>
                <w:rFonts w:ascii="Arial" w:hAnsi="Arial" w:cs="Arial"/>
                <w:sz w:val="18"/>
                <w:szCs w:val="18"/>
                <w:lang w:val="ru-RU"/>
              </w:rPr>
              <w:t>Те же</w:t>
            </w:r>
          </w:p>
        </w:tc>
      </w:tr>
      <w:tr w:rsidR="008274DE" w:rsidRPr="00EF25EE" w14:paraId="2B4F4130"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45E3C186" w14:textId="77777777" w:rsidR="008274DE" w:rsidRPr="00EF25EE" w:rsidRDefault="008274DE" w:rsidP="0062701B">
            <w:pPr>
              <w:ind w:right="-108"/>
              <w:jc w:val="both"/>
              <w:rPr>
                <w:rFonts w:ascii="Arial" w:hAnsi="Arial" w:cs="Arial"/>
                <w:sz w:val="20"/>
                <w:szCs w:val="20"/>
                <w:lang w:val="ru-RU"/>
              </w:rPr>
            </w:pPr>
            <w:r w:rsidRPr="00EF25EE">
              <w:rPr>
                <w:rFonts w:ascii="Arial" w:hAnsi="Arial" w:cs="Arial"/>
                <w:sz w:val="20"/>
                <w:szCs w:val="20"/>
                <w:lang w:val="ru-RU"/>
              </w:rPr>
              <w:t>101.3.13.1.2</w:t>
            </w:r>
          </w:p>
        </w:tc>
        <w:tc>
          <w:tcPr>
            <w:tcW w:w="6061" w:type="dxa"/>
            <w:tcBorders>
              <w:top w:val="single" w:sz="4" w:space="0" w:color="auto"/>
              <w:left w:val="single" w:sz="4" w:space="0" w:color="auto"/>
              <w:bottom w:val="single" w:sz="4" w:space="0" w:color="auto"/>
              <w:right w:val="single" w:sz="4" w:space="0" w:color="auto"/>
            </w:tcBorders>
          </w:tcPr>
          <w:p w14:paraId="4D840201" w14:textId="77777777" w:rsidR="008274DE" w:rsidRPr="00845EE3" w:rsidRDefault="008274DE" w:rsidP="0062701B">
            <w:pPr>
              <w:jc w:val="both"/>
              <w:rPr>
                <w:rFonts w:ascii="Arial" w:hAnsi="Arial" w:cs="Arial"/>
                <w:sz w:val="20"/>
                <w:szCs w:val="20"/>
                <w:lang w:val="ru-RU"/>
              </w:rPr>
            </w:pPr>
            <w:r w:rsidRPr="00EF25EE">
              <w:rPr>
                <w:rFonts w:ascii="Arial" w:hAnsi="Arial" w:cs="Arial"/>
                <w:sz w:val="20"/>
                <w:szCs w:val="20"/>
                <w:lang w:val="ru-RU"/>
              </w:rPr>
              <w:t>ремонт мелких разрушений, тем же материалом, из которого первоначально был выполнен конструктив</w:t>
            </w:r>
            <w:r w:rsidRPr="00845EE3">
              <w:rPr>
                <w:rFonts w:ascii="Arial" w:hAnsi="Arial" w:cs="Arial"/>
                <w:sz w:val="20"/>
                <w:szCs w:val="20"/>
                <w:lang w:val="ru-RU"/>
              </w:rPr>
              <w:t>;</w:t>
            </w:r>
          </w:p>
        </w:tc>
        <w:tc>
          <w:tcPr>
            <w:tcW w:w="1568" w:type="dxa"/>
            <w:vMerge/>
            <w:tcBorders>
              <w:left w:val="single" w:sz="4" w:space="0" w:color="auto"/>
              <w:right w:val="single" w:sz="4" w:space="0" w:color="auto"/>
            </w:tcBorders>
            <w:vAlign w:val="center"/>
          </w:tcPr>
          <w:p w14:paraId="5C4DAF69" w14:textId="5EFC39DD" w:rsidR="008274DE" w:rsidRPr="00EF25EE" w:rsidRDefault="008274DE" w:rsidP="0062701B">
            <w:pPr>
              <w:ind w:right="-108"/>
              <w:jc w:val="center"/>
              <w:rPr>
                <w:rFonts w:ascii="Arial" w:hAnsi="Arial" w:cs="Arial"/>
                <w:sz w:val="20"/>
                <w:szCs w:val="20"/>
                <w:lang w:val="ru-RU"/>
              </w:rPr>
            </w:pPr>
          </w:p>
        </w:tc>
      </w:tr>
      <w:tr w:rsidR="008274DE" w:rsidRPr="00EF25EE" w14:paraId="6FE1E4B1"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1A849373" w14:textId="77777777" w:rsidR="008274DE" w:rsidRPr="00EF25EE" w:rsidRDefault="008274DE" w:rsidP="0062701B">
            <w:pPr>
              <w:ind w:right="-108"/>
              <w:jc w:val="both"/>
              <w:rPr>
                <w:rFonts w:ascii="Arial" w:hAnsi="Arial" w:cs="Arial"/>
                <w:sz w:val="20"/>
                <w:szCs w:val="20"/>
                <w:lang w:val="ru-RU"/>
              </w:rPr>
            </w:pPr>
            <w:r w:rsidRPr="00EF25EE">
              <w:rPr>
                <w:rFonts w:ascii="Arial" w:hAnsi="Arial" w:cs="Arial"/>
                <w:sz w:val="20"/>
                <w:szCs w:val="20"/>
                <w:lang w:val="ru-RU"/>
              </w:rPr>
              <w:t>101.3.13.2</w:t>
            </w:r>
          </w:p>
        </w:tc>
        <w:tc>
          <w:tcPr>
            <w:tcW w:w="6061" w:type="dxa"/>
            <w:tcBorders>
              <w:top w:val="single" w:sz="4" w:space="0" w:color="auto"/>
              <w:left w:val="single" w:sz="4" w:space="0" w:color="auto"/>
              <w:bottom w:val="single" w:sz="4" w:space="0" w:color="auto"/>
              <w:right w:val="single" w:sz="4" w:space="0" w:color="auto"/>
            </w:tcBorders>
          </w:tcPr>
          <w:p w14:paraId="6B19616A" w14:textId="77777777" w:rsidR="008274DE" w:rsidRPr="00682AF1" w:rsidRDefault="008274DE" w:rsidP="0062701B">
            <w:pPr>
              <w:jc w:val="both"/>
              <w:rPr>
                <w:rFonts w:ascii="Arial" w:hAnsi="Arial" w:cs="Arial"/>
                <w:sz w:val="20"/>
                <w:szCs w:val="20"/>
                <w:lang w:val="ru-RU"/>
              </w:rPr>
            </w:pPr>
            <w:r w:rsidRPr="00682AF1">
              <w:rPr>
                <w:rFonts w:ascii="Arial" w:hAnsi="Arial" w:cs="Arial"/>
                <w:sz w:val="20"/>
                <w:szCs w:val="20"/>
                <w:lang w:val="ru-RU"/>
              </w:rPr>
              <w:t>содержание русла водотока, в зоне моста:</w:t>
            </w:r>
          </w:p>
        </w:tc>
        <w:tc>
          <w:tcPr>
            <w:tcW w:w="1568" w:type="dxa"/>
            <w:vMerge/>
            <w:tcBorders>
              <w:left w:val="single" w:sz="4" w:space="0" w:color="auto"/>
              <w:right w:val="single" w:sz="4" w:space="0" w:color="auto"/>
            </w:tcBorders>
            <w:vAlign w:val="center"/>
          </w:tcPr>
          <w:p w14:paraId="47BB1A04" w14:textId="77777777" w:rsidR="008274DE" w:rsidRPr="00EF25EE" w:rsidRDefault="008274DE" w:rsidP="0062701B">
            <w:pPr>
              <w:ind w:right="-108"/>
              <w:jc w:val="center"/>
              <w:rPr>
                <w:rFonts w:ascii="Arial" w:hAnsi="Arial" w:cs="Arial"/>
                <w:sz w:val="20"/>
                <w:szCs w:val="20"/>
                <w:lang w:val="ru-RU"/>
              </w:rPr>
            </w:pPr>
          </w:p>
        </w:tc>
      </w:tr>
      <w:tr w:rsidR="008274DE" w:rsidRPr="00EF25EE" w14:paraId="5967C6C2"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480F40F4" w14:textId="77777777" w:rsidR="008274DE" w:rsidRPr="00EF25EE" w:rsidRDefault="008274DE" w:rsidP="0062701B">
            <w:pPr>
              <w:ind w:right="-108"/>
              <w:jc w:val="both"/>
              <w:rPr>
                <w:rFonts w:ascii="Arial" w:hAnsi="Arial" w:cs="Arial"/>
                <w:sz w:val="20"/>
                <w:szCs w:val="20"/>
                <w:lang w:val="ru-RU"/>
              </w:rPr>
            </w:pPr>
            <w:r w:rsidRPr="00EF25EE">
              <w:rPr>
                <w:rFonts w:ascii="Arial" w:hAnsi="Arial" w:cs="Arial"/>
                <w:sz w:val="20"/>
                <w:szCs w:val="20"/>
                <w:lang w:val="ru-RU"/>
              </w:rPr>
              <w:t>101.3.13.2.1</w:t>
            </w:r>
          </w:p>
        </w:tc>
        <w:tc>
          <w:tcPr>
            <w:tcW w:w="6061" w:type="dxa"/>
            <w:tcBorders>
              <w:top w:val="single" w:sz="4" w:space="0" w:color="auto"/>
              <w:left w:val="single" w:sz="4" w:space="0" w:color="auto"/>
              <w:bottom w:val="single" w:sz="4" w:space="0" w:color="auto"/>
              <w:right w:val="single" w:sz="4" w:space="0" w:color="auto"/>
            </w:tcBorders>
          </w:tcPr>
          <w:p w14:paraId="0C3BA4CA" w14:textId="77777777" w:rsidR="008274DE" w:rsidRPr="00EF25EE" w:rsidRDefault="008274DE" w:rsidP="00845EE3">
            <w:pPr>
              <w:jc w:val="both"/>
              <w:rPr>
                <w:rFonts w:ascii="Arial" w:hAnsi="Arial" w:cs="Arial"/>
                <w:sz w:val="20"/>
                <w:szCs w:val="20"/>
                <w:lang w:val="ru-RU"/>
              </w:rPr>
            </w:pPr>
            <w:r w:rsidRPr="00EF25EE">
              <w:rPr>
                <w:rFonts w:ascii="Arial" w:hAnsi="Arial" w:cs="Arial"/>
                <w:sz w:val="20"/>
                <w:szCs w:val="20"/>
                <w:lang w:val="ru-RU"/>
              </w:rPr>
              <w:t>удаление кустарниковой растительности</w:t>
            </w:r>
            <w:r>
              <w:rPr>
                <w:rFonts w:ascii="Arial" w:hAnsi="Arial" w:cs="Arial"/>
                <w:sz w:val="20"/>
                <w:szCs w:val="20"/>
                <w:lang w:val="ru-RU"/>
              </w:rPr>
              <w:t xml:space="preserve"> </w:t>
            </w:r>
            <w:r w:rsidRPr="00EF25EE">
              <w:rPr>
                <w:rFonts w:ascii="Arial" w:hAnsi="Arial" w:cs="Arial"/>
                <w:sz w:val="20"/>
                <w:szCs w:val="20"/>
                <w:lang w:val="ru-RU"/>
              </w:rPr>
              <w:t xml:space="preserve">из зоны </w:t>
            </w:r>
            <w:r>
              <w:rPr>
                <w:rFonts w:ascii="Arial" w:hAnsi="Arial" w:cs="Arial"/>
                <w:sz w:val="20"/>
                <w:szCs w:val="20"/>
                <w:lang w:val="ru-RU"/>
              </w:rPr>
              <w:t>ограниченной</w:t>
            </w:r>
            <w:r w:rsidRPr="00EF25EE">
              <w:rPr>
                <w:rFonts w:ascii="Arial" w:hAnsi="Arial" w:cs="Arial"/>
                <w:sz w:val="20"/>
                <w:szCs w:val="20"/>
                <w:lang w:val="ru-RU"/>
              </w:rPr>
              <w:t xml:space="preserve"> дву</w:t>
            </w:r>
            <w:r>
              <w:rPr>
                <w:rFonts w:ascii="Arial" w:hAnsi="Arial" w:cs="Arial"/>
                <w:sz w:val="20"/>
                <w:szCs w:val="20"/>
                <w:lang w:val="ru-RU"/>
              </w:rPr>
              <w:t>мя</w:t>
            </w:r>
            <w:r w:rsidRPr="00EF25EE">
              <w:rPr>
                <w:rFonts w:ascii="Arial" w:hAnsi="Arial" w:cs="Arial"/>
                <w:sz w:val="20"/>
                <w:szCs w:val="20"/>
                <w:lang w:val="ru-RU"/>
              </w:rPr>
              <w:t xml:space="preserve"> длин</w:t>
            </w:r>
            <w:r>
              <w:rPr>
                <w:rFonts w:ascii="Arial" w:hAnsi="Arial" w:cs="Arial"/>
                <w:sz w:val="20"/>
                <w:szCs w:val="20"/>
                <w:lang w:val="ru-RU"/>
              </w:rPr>
              <w:t>ами</w:t>
            </w:r>
            <w:r w:rsidRPr="00EF25EE">
              <w:rPr>
                <w:rFonts w:ascii="Arial" w:hAnsi="Arial" w:cs="Arial"/>
                <w:sz w:val="20"/>
                <w:szCs w:val="20"/>
                <w:lang w:val="ru-RU"/>
              </w:rPr>
              <w:t xml:space="preserve"> моста выше и одной длин</w:t>
            </w:r>
            <w:r>
              <w:rPr>
                <w:rFonts w:ascii="Arial" w:hAnsi="Arial" w:cs="Arial"/>
                <w:sz w:val="20"/>
                <w:szCs w:val="20"/>
                <w:lang w:val="ru-RU"/>
              </w:rPr>
              <w:t>ой</w:t>
            </w:r>
            <w:r w:rsidRPr="00EF25EE">
              <w:rPr>
                <w:rFonts w:ascii="Arial" w:hAnsi="Arial" w:cs="Arial"/>
                <w:sz w:val="20"/>
                <w:szCs w:val="20"/>
                <w:lang w:val="ru-RU"/>
              </w:rPr>
              <w:t xml:space="preserve"> моста ниже по течению</w:t>
            </w:r>
          </w:p>
        </w:tc>
        <w:tc>
          <w:tcPr>
            <w:tcW w:w="1568" w:type="dxa"/>
            <w:vMerge/>
            <w:tcBorders>
              <w:left w:val="single" w:sz="4" w:space="0" w:color="auto"/>
              <w:right w:val="single" w:sz="4" w:space="0" w:color="auto"/>
            </w:tcBorders>
            <w:vAlign w:val="center"/>
          </w:tcPr>
          <w:p w14:paraId="672D8C2F" w14:textId="0D44AC3A" w:rsidR="008274DE" w:rsidRPr="00EF25EE" w:rsidRDefault="008274DE" w:rsidP="0062701B">
            <w:pPr>
              <w:ind w:right="-108"/>
              <w:jc w:val="center"/>
              <w:rPr>
                <w:rFonts w:ascii="Arial" w:hAnsi="Arial" w:cs="Arial"/>
                <w:sz w:val="20"/>
                <w:szCs w:val="20"/>
                <w:lang w:val="ru-RU"/>
              </w:rPr>
            </w:pPr>
          </w:p>
        </w:tc>
      </w:tr>
      <w:tr w:rsidR="008274DE" w:rsidRPr="00EF25EE" w14:paraId="63EB7263"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7D40D897" w14:textId="77777777" w:rsidR="008274DE" w:rsidRPr="00EF25EE" w:rsidRDefault="008274DE" w:rsidP="0062701B">
            <w:pPr>
              <w:ind w:right="-108"/>
              <w:jc w:val="both"/>
              <w:rPr>
                <w:rFonts w:ascii="Arial" w:hAnsi="Arial" w:cs="Arial"/>
                <w:sz w:val="20"/>
                <w:szCs w:val="20"/>
                <w:lang w:val="ru-RU"/>
              </w:rPr>
            </w:pPr>
            <w:r w:rsidRPr="00EF25EE">
              <w:rPr>
                <w:rFonts w:ascii="Arial" w:hAnsi="Arial" w:cs="Arial"/>
                <w:sz w:val="20"/>
                <w:szCs w:val="20"/>
                <w:lang w:val="ru-RU"/>
              </w:rPr>
              <w:t>101.3.13.2.2</w:t>
            </w:r>
          </w:p>
        </w:tc>
        <w:tc>
          <w:tcPr>
            <w:tcW w:w="6061" w:type="dxa"/>
            <w:tcBorders>
              <w:top w:val="single" w:sz="4" w:space="0" w:color="auto"/>
              <w:left w:val="single" w:sz="4" w:space="0" w:color="auto"/>
              <w:bottom w:val="single" w:sz="4" w:space="0" w:color="auto"/>
              <w:right w:val="single" w:sz="4" w:space="0" w:color="auto"/>
            </w:tcBorders>
          </w:tcPr>
          <w:p w14:paraId="3BC20A13" w14:textId="77777777" w:rsidR="008274DE" w:rsidRPr="00EF25EE" w:rsidRDefault="008274DE" w:rsidP="00845EE3">
            <w:pPr>
              <w:jc w:val="both"/>
              <w:rPr>
                <w:rFonts w:ascii="Arial" w:hAnsi="Arial" w:cs="Arial"/>
                <w:sz w:val="20"/>
                <w:szCs w:val="20"/>
                <w:lang w:val="ru-RU"/>
              </w:rPr>
            </w:pPr>
            <w:r w:rsidRPr="00EF25EE">
              <w:rPr>
                <w:rFonts w:ascii="Arial" w:hAnsi="Arial" w:cs="Arial"/>
                <w:sz w:val="20"/>
                <w:szCs w:val="20"/>
                <w:lang w:val="ru-RU"/>
              </w:rPr>
              <w:t xml:space="preserve">удаление препятствий, которые приводят к увеличению скорости течения воды в зоне опор и создают опасность размыва; очистка инфраструктуры от </w:t>
            </w:r>
            <w:r>
              <w:rPr>
                <w:rFonts w:ascii="Arial" w:hAnsi="Arial" w:cs="Arial"/>
                <w:sz w:val="20"/>
                <w:szCs w:val="20"/>
                <w:lang w:val="ru-RU"/>
              </w:rPr>
              <w:t>карчехода</w:t>
            </w:r>
            <w:r w:rsidRPr="00EF25EE">
              <w:rPr>
                <w:rFonts w:ascii="Arial" w:hAnsi="Arial" w:cs="Arial"/>
                <w:sz w:val="20"/>
                <w:szCs w:val="20"/>
                <w:lang w:val="ru-RU"/>
              </w:rPr>
              <w:t xml:space="preserve"> или других инородных тел, перемещаемых водой;</w:t>
            </w:r>
          </w:p>
        </w:tc>
        <w:tc>
          <w:tcPr>
            <w:tcW w:w="1568" w:type="dxa"/>
            <w:vMerge/>
            <w:tcBorders>
              <w:left w:val="single" w:sz="4" w:space="0" w:color="auto"/>
              <w:right w:val="single" w:sz="4" w:space="0" w:color="auto"/>
            </w:tcBorders>
            <w:vAlign w:val="center"/>
          </w:tcPr>
          <w:p w14:paraId="1E094010" w14:textId="1E8FF7DA" w:rsidR="008274DE" w:rsidRPr="00EF25EE" w:rsidRDefault="008274DE" w:rsidP="0062701B">
            <w:pPr>
              <w:ind w:right="-108"/>
              <w:jc w:val="center"/>
              <w:rPr>
                <w:rFonts w:ascii="Arial" w:hAnsi="Arial" w:cs="Arial"/>
                <w:sz w:val="20"/>
                <w:szCs w:val="20"/>
                <w:lang w:val="ru-RU"/>
              </w:rPr>
            </w:pPr>
          </w:p>
        </w:tc>
      </w:tr>
      <w:tr w:rsidR="008274DE" w:rsidRPr="00EF25EE" w14:paraId="4F1ECEBA"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5A90323B" w14:textId="77777777" w:rsidR="008274DE" w:rsidRPr="00EF25EE" w:rsidRDefault="008274DE" w:rsidP="0062701B">
            <w:pPr>
              <w:ind w:right="-108"/>
              <w:jc w:val="both"/>
              <w:rPr>
                <w:rFonts w:ascii="Arial" w:hAnsi="Arial" w:cs="Arial"/>
                <w:sz w:val="20"/>
                <w:szCs w:val="20"/>
                <w:lang w:val="ru-RU"/>
              </w:rPr>
            </w:pPr>
            <w:r w:rsidRPr="00EF25EE">
              <w:rPr>
                <w:rFonts w:ascii="Arial" w:hAnsi="Arial" w:cs="Arial"/>
                <w:sz w:val="20"/>
                <w:szCs w:val="20"/>
                <w:lang w:val="ru-RU"/>
              </w:rPr>
              <w:t>101.3.13.2.3</w:t>
            </w:r>
          </w:p>
        </w:tc>
        <w:tc>
          <w:tcPr>
            <w:tcW w:w="6061" w:type="dxa"/>
            <w:tcBorders>
              <w:top w:val="single" w:sz="4" w:space="0" w:color="auto"/>
              <w:left w:val="single" w:sz="4" w:space="0" w:color="auto"/>
              <w:bottom w:val="single" w:sz="4" w:space="0" w:color="auto"/>
              <w:right w:val="single" w:sz="4" w:space="0" w:color="auto"/>
            </w:tcBorders>
          </w:tcPr>
          <w:p w14:paraId="68E3DB58" w14:textId="77777777" w:rsidR="008274DE" w:rsidRPr="00EF25EE" w:rsidRDefault="008274DE" w:rsidP="00845EE3">
            <w:pPr>
              <w:jc w:val="both"/>
              <w:rPr>
                <w:rFonts w:ascii="Arial" w:hAnsi="Arial" w:cs="Arial"/>
                <w:sz w:val="20"/>
                <w:szCs w:val="20"/>
                <w:lang w:val="ru-RU"/>
              </w:rPr>
            </w:pPr>
            <w:r w:rsidRPr="00EF25EE">
              <w:rPr>
                <w:rFonts w:ascii="Arial" w:hAnsi="Arial" w:cs="Arial"/>
                <w:sz w:val="20"/>
                <w:szCs w:val="20"/>
                <w:lang w:val="ru-RU"/>
              </w:rPr>
              <w:t xml:space="preserve">извлечение из русла </w:t>
            </w:r>
            <w:r>
              <w:rPr>
                <w:rFonts w:ascii="Arial" w:hAnsi="Arial" w:cs="Arial"/>
                <w:sz w:val="20"/>
                <w:szCs w:val="20"/>
                <w:lang w:val="ru-RU"/>
              </w:rPr>
              <w:t>отложений, поросли</w:t>
            </w:r>
            <w:r w:rsidRPr="00EF25EE">
              <w:rPr>
                <w:rFonts w:ascii="Arial" w:hAnsi="Arial" w:cs="Arial"/>
                <w:sz w:val="20"/>
                <w:szCs w:val="20"/>
                <w:lang w:val="ru-RU"/>
              </w:rPr>
              <w:t xml:space="preserve"> и насаждений, препятствую</w:t>
            </w:r>
            <w:r>
              <w:rPr>
                <w:rFonts w:ascii="Arial" w:hAnsi="Arial" w:cs="Arial"/>
                <w:sz w:val="20"/>
                <w:szCs w:val="20"/>
                <w:lang w:val="ru-RU"/>
              </w:rPr>
              <w:t>щих</w:t>
            </w:r>
            <w:r w:rsidRPr="00EF25EE">
              <w:rPr>
                <w:rFonts w:ascii="Arial" w:hAnsi="Arial" w:cs="Arial"/>
                <w:sz w:val="20"/>
                <w:szCs w:val="20"/>
                <w:lang w:val="ru-RU"/>
              </w:rPr>
              <w:t xml:space="preserve"> течению воды</w:t>
            </w:r>
          </w:p>
        </w:tc>
        <w:tc>
          <w:tcPr>
            <w:tcW w:w="1568" w:type="dxa"/>
            <w:vMerge/>
            <w:tcBorders>
              <w:left w:val="single" w:sz="4" w:space="0" w:color="auto"/>
              <w:right w:val="single" w:sz="4" w:space="0" w:color="auto"/>
            </w:tcBorders>
            <w:vAlign w:val="center"/>
          </w:tcPr>
          <w:p w14:paraId="0862BDFA" w14:textId="14242450" w:rsidR="008274DE" w:rsidRPr="00EF25EE" w:rsidRDefault="008274DE" w:rsidP="0062701B">
            <w:pPr>
              <w:ind w:right="-108"/>
              <w:jc w:val="center"/>
              <w:rPr>
                <w:rFonts w:ascii="Arial" w:hAnsi="Arial" w:cs="Arial"/>
                <w:sz w:val="20"/>
                <w:szCs w:val="20"/>
                <w:lang w:val="ru-RU"/>
              </w:rPr>
            </w:pPr>
          </w:p>
        </w:tc>
      </w:tr>
      <w:tr w:rsidR="008274DE" w:rsidRPr="00EF25EE" w14:paraId="3AAF123D"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6BED842B" w14:textId="77777777" w:rsidR="008274DE" w:rsidRPr="00EF25EE" w:rsidRDefault="008274DE" w:rsidP="0062701B">
            <w:pPr>
              <w:ind w:right="-108"/>
              <w:jc w:val="both"/>
              <w:rPr>
                <w:rFonts w:ascii="Arial" w:hAnsi="Arial" w:cs="Arial"/>
                <w:sz w:val="20"/>
                <w:szCs w:val="20"/>
                <w:lang w:val="ru-RU"/>
              </w:rPr>
            </w:pPr>
            <w:r w:rsidRPr="00EF25EE">
              <w:rPr>
                <w:rFonts w:ascii="Arial" w:hAnsi="Arial" w:cs="Arial"/>
                <w:sz w:val="20"/>
                <w:szCs w:val="20"/>
                <w:lang w:val="ru-RU"/>
              </w:rPr>
              <w:t>101.3.13.2.4</w:t>
            </w:r>
          </w:p>
        </w:tc>
        <w:tc>
          <w:tcPr>
            <w:tcW w:w="6061" w:type="dxa"/>
            <w:tcBorders>
              <w:top w:val="single" w:sz="4" w:space="0" w:color="auto"/>
              <w:left w:val="single" w:sz="4" w:space="0" w:color="auto"/>
              <w:bottom w:val="single" w:sz="4" w:space="0" w:color="auto"/>
              <w:right w:val="single" w:sz="4" w:space="0" w:color="auto"/>
            </w:tcBorders>
          </w:tcPr>
          <w:p w14:paraId="11F45438" w14:textId="77777777" w:rsidR="008274DE" w:rsidRPr="00EF25EE" w:rsidRDefault="008274DE" w:rsidP="00845EE3">
            <w:pPr>
              <w:jc w:val="both"/>
              <w:rPr>
                <w:rFonts w:ascii="Arial" w:hAnsi="Arial" w:cs="Arial"/>
                <w:sz w:val="20"/>
                <w:szCs w:val="20"/>
                <w:lang w:val="ru-RU"/>
              </w:rPr>
            </w:pPr>
            <w:r w:rsidRPr="00EF25EE">
              <w:rPr>
                <w:rFonts w:ascii="Arial" w:hAnsi="Arial" w:cs="Arial"/>
                <w:sz w:val="20"/>
                <w:szCs w:val="20"/>
                <w:lang w:val="ru-RU"/>
              </w:rPr>
              <w:t>разбивка льда и управление движением льдин</w:t>
            </w:r>
          </w:p>
        </w:tc>
        <w:tc>
          <w:tcPr>
            <w:tcW w:w="1568" w:type="dxa"/>
            <w:vMerge/>
            <w:tcBorders>
              <w:left w:val="single" w:sz="4" w:space="0" w:color="auto"/>
              <w:right w:val="single" w:sz="4" w:space="0" w:color="auto"/>
            </w:tcBorders>
            <w:vAlign w:val="center"/>
          </w:tcPr>
          <w:p w14:paraId="654F9FB7" w14:textId="4991DACB" w:rsidR="008274DE" w:rsidRPr="00D2755B" w:rsidRDefault="008274DE" w:rsidP="0062701B">
            <w:pPr>
              <w:ind w:right="-108"/>
              <w:jc w:val="center"/>
              <w:rPr>
                <w:rFonts w:ascii="Arial" w:hAnsi="Arial" w:cs="Arial"/>
                <w:sz w:val="20"/>
                <w:szCs w:val="20"/>
                <w:lang w:val="ru-RU"/>
              </w:rPr>
            </w:pPr>
          </w:p>
        </w:tc>
      </w:tr>
      <w:tr w:rsidR="008274DE" w:rsidRPr="00EF25EE" w14:paraId="0DFF05A2"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695B7112" w14:textId="77777777" w:rsidR="008274DE" w:rsidRPr="00EF25EE" w:rsidRDefault="008274DE" w:rsidP="0062701B">
            <w:pPr>
              <w:ind w:right="-108"/>
              <w:jc w:val="both"/>
              <w:rPr>
                <w:rFonts w:ascii="Arial" w:hAnsi="Arial" w:cs="Arial"/>
                <w:sz w:val="20"/>
                <w:szCs w:val="20"/>
                <w:lang w:val="ru-RU"/>
              </w:rPr>
            </w:pPr>
            <w:r w:rsidRPr="00EF25EE">
              <w:rPr>
                <w:rFonts w:ascii="Arial" w:hAnsi="Arial" w:cs="Arial"/>
                <w:sz w:val="20"/>
                <w:szCs w:val="20"/>
                <w:lang w:val="ru-RU"/>
              </w:rPr>
              <w:t>101.3.14</w:t>
            </w:r>
          </w:p>
        </w:tc>
        <w:tc>
          <w:tcPr>
            <w:tcW w:w="6061" w:type="dxa"/>
            <w:tcBorders>
              <w:top w:val="single" w:sz="4" w:space="0" w:color="auto"/>
              <w:left w:val="single" w:sz="4" w:space="0" w:color="auto"/>
              <w:bottom w:val="single" w:sz="4" w:space="0" w:color="auto"/>
              <w:right w:val="single" w:sz="4" w:space="0" w:color="auto"/>
            </w:tcBorders>
          </w:tcPr>
          <w:p w14:paraId="740DA13E" w14:textId="77777777" w:rsidR="008274DE" w:rsidRPr="00845EE3" w:rsidRDefault="008274DE" w:rsidP="00845EE3">
            <w:pPr>
              <w:jc w:val="both"/>
              <w:rPr>
                <w:rFonts w:ascii="Arial" w:hAnsi="Arial" w:cs="Arial"/>
                <w:sz w:val="20"/>
                <w:szCs w:val="20"/>
                <w:lang w:val="ru-RU"/>
              </w:rPr>
            </w:pPr>
            <w:r w:rsidRPr="00845EE3">
              <w:rPr>
                <w:rFonts w:ascii="Arial" w:hAnsi="Arial" w:cs="Arial"/>
                <w:sz w:val="20"/>
                <w:szCs w:val="20"/>
                <w:lang w:val="ru-RU"/>
              </w:rPr>
              <w:t>содержание труб:</w:t>
            </w:r>
          </w:p>
        </w:tc>
        <w:tc>
          <w:tcPr>
            <w:tcW w:w="1568" w:type="dxa"/>
            <w:vMerge/>
            <w:tcBorders>
              <w:left w:val="single" w:sz="4" w:space="0" w:color="auto"/>
              <w:right w:val="single" w:sz="4" w:space="0" w:color="auto"/>
            </w:tcBorders>
            <w:vAlign w:val="center"/>
          </w:tcPr>
          <w:p w14:paraId="49EFC255" w14:textId="7B836D64" w:rsidR="008274DE" w:rsidRPr="00D2755B" w:rsidRDefault="008274DE" w:rsidP="0062701B">
            <w:pPr>
              <w:ind w:right="-108"/>
              <w:jc w:val="center"/>
              <w:rPr>
                <w:rFonts w:ascii="Arial" w:hAnsi="Arial" w:cs="Arial"/>
                <w:sz w:val="20"/>
                <w:szCs w:val="20"/>
                <w:lang w:val="ru-RU"/>
              </w:rPr>
            </w:pPr>
          </w:p>
        </w:tc>
      </w:tr>
      <w:tr w:rsidR="008274DE" w:rsidRPr="00EF25EE" w14:paraId="0B4E7A4F"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0B87C7A9" w14:textId="77777777" w:rsidR="008274DE" w:rsidRPr="00EF25EE" w:rsidRDefault="008274DE" w:rsidP="0062701B">
            <w:pPr>
              <w:ind w:right="-108"/>
              <w:jc w:val="both"/>
              <w:rPr>
                <w:rFonts w:ascii="Arial" w:hAnsi="Arial" w:cs="Arial"/>
                <w:sz w:val="20"/>
                <w:szCs w:val="20"/>
                <w:lang w:val="ru-RU"/>
              </w:rPr>
            </w:pPr>
            <w:r w:rsidRPr="00EF25EE">
              <w:rPr>
                <w:rFonts w:ascii="Arial" w:hAnsi="Arial" w:cs="Arial"/>
                <w:sz w:val="20"/>
                <w:szCs w:val="20"/>
                <w:lang w:val="ru-RU"/>
              </w:rPr>
              <w:t>101.3.14.1</w:t>
            </w:r>
          </w:p>
        </w:tc>
        <w:tc>
          <w:tcPr>
            <w:tcW w:w="6061" w:type="dxa"/>
            <w:tcBorders>
              <w:top w:val="single" w:sz="4" w:space="0" w:color="auto"/>
              <w:left w:val="single" w:sz="4" w:space="0" w:color="auto"/>
              <w:bottom w:val="single" w:sz="4" w:space="0" w:color="auto"/>
              <w:right w:val="single" w:sz="4" w:space="0" w:color="auto"/>
            </w:tcBorders>
          </w:tcPr>
          <w:p w14:paraId="73034D86" w14:textId="77777777" w:rsidR="008274DE" w:rsidRPr="00582C08" w:rsidRDefault="008274DE" w:rsidP="00845EE3">
            <w:pPr>
              <w:jc w:val="both"/>
              <w:rPr>
                <w:rFonts w:ascii="Arial" w:hAnsi="Arial" w:cs="Arial"/>
                <w:sz w:val="20"/>
                <w:szCs w:val="20"/>
                <w:lang w:val="ru-RU"/>
              </w:rPr>
            </w:pPr>
            <w:r w:rsidRPr="00582C08">
              <w:rPr>
                <w:rFonts w:ascii="Arial" w:hAnsi="Arial" w:cs="Arial"/>
                <w:sz w:val="20"/>
                <w:szCs w:val="20"/>
                <w:lang w:val="ru-RU"/>
              </w:rPr>
              <w:t>выборочный ремонт оголовков, открылков, гасителей, каменной наброски</w:t>
            </w:r>
          </w:p>
        </w:tc>
        <w:tc>
          <w:tcPr>
            <w:tcW w:w="1568" w:type="dxa"/>
            <w:vMerge/>
            <w:tcBorders>
              <w:left w:val="single" w:sz="4" w:space="0" w:color="auto"/>
              <w:right w:val="single" w:sz="4" w:space="0" w:color="auto"/>
            </w:tcBorders>
            <w:vAlign w:val="center"/>
          </w:tcPr>
          <w:p w14:paraId="60C1F12F" w14:textId="77777777" w:rsidR="008274DE" w:rsidRPr="00D2755B" w:rsidRDefault="008274DE" w:rsidP="0062701B">
            <w:pPr>
              <w:ind w:right="-108"/>
              <w:jc w:val="center"/>
              <w:rPr>
                <w:rFonts w:ascii="Arial" w:hAnsi="Arial" w:cs="Arial"/>
                <w:sz w:val="20"/>
                <w:szCs w:val="20"/>
                <w:lang w:val="ru-RU"/>
              </w:rPr>
            </w:pPr>
          </w:p>
        </w:tc>
      </w:tr>
      <w:tr w:rsidR="008274DE" w:rsidRPr="00EF25EE" w14:paraId="73D2AE10"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5CB6E132" w14:textId="77777777" w:rsidR="008274DE" w:rsidRPr="00EF25EE" w:rsidRDefault="008274DE" w:rsidP="0062701B">
            <w:pPr>
              <w:ind w:right="-108"/>
              <w:jc w:val="both"/>
              <w:rPr>
                <w:rFonts w:ascii="Arial" w:hAnsi="Arial" w:cs="Arial"/>
                <w:sz w:val="20"/>
                <w:szCs w:val="20"/>
                <w:lang w:val="ru-RU"/>
              </w:rPr>
            </w:pPr>
            <w:r w:rsidRPr="00EF25EE">
              <w:rPr>
                <w:rFonts w:ascii="Arial" w:hAnsi="Arial" w:cs="Arial"/>
                <w:sz w:val="20"/>
                <w:szCs w:val="20"/>
                <w:lang w:val="ru-RU"/>
              </w:rPr>
              <w:t>101.3.14.2</w:t>
            </w:r>
          </w:p>
        </w:tc>
        <w:tc>
          <w:tcPr>
            <w:tcW w:w="6061" w:type="dxa"/>
            <w:tcBorders>
              <w:top w:val="single" w:sz="4" w:space="0" w:color="auto"/>
              <w:left w:val="single" w:sz="4" w:space="0" w:color="auto"/>
              <w:bottom w:val="single" w:sz="4" w:space="0" w:color="auto"/>
              <w:right w:val="single" w:sz="4" w:space="0" w:color="auto"/>
            </w:tcBorders>
          </w:tcPr>
          <w:p w14:paraId="6EEA135A" w14:textId="77777777" w:rsidR="008274DE" w:rsidRPr="00EF25EE" w:rsidRDefault="008274DE" w:rsidP="00845EE3">
            <w:pPr>
              <w:jc w:val="both"/>
              <w:rPr>
                <w:rFonts w:ascii="Arial" w:hAnsi="Arial" w:cs="Arial"/>
                <w:sz w:val="20"/>
                <w:szCs w:val="20"/>
                <w:lang w:val="ru-RU"/>
              </w:rPr>
            </w:pPr>
            <w:r w:rsidRPr="00EF25EE">
              <w:rPr>
                <w:rFonts w:ascii="Arial" w:hAnsi="Arial" w:cs="Arial"/>
                <w:sz w:val="20"/>
                <w:szCs w:val="20"/>
                <w:lang w:val="ru-RU"/>
              </w:rPr>
              <w:t>очистка отверстий железобетонных труб от ила и грязи</w:t>
            </w:r>
          </w:p>
        </w:tc>
        <w:tc>
          <w:tcPr>
            <w:tcW w:w="1568" w:type="dxa"/>
            <w:vMerge/>
            <w:tcBorders>
              <w:left w:val="single" w:sz="4" w:space="0" w:color="auto"/>
              <w:right w:val="single" w:sz="4" w:space="0" w:color="auto"/>
            </w:tcBorders>
            <w:vAlign w:val="center"/>
          </w:tcPr>
          <w:p w14:paraId="24F55BE2" w14:textId="77777777" w:rsidR="008274DE" w:rsidRPr="00D2755B" w:rsidRDefault="008274DE" w:rsidP="0062701B">
            <w:pPr>
              <w:ind w:right="-108"/>
              <w:jc w:val="center"/>
              <w:rPr>
                <w:rFonts w:ascii="Arial" w:hAnsi="Arial" w:cs="Arial"/>
                <w:sz w:val="20"/>
                <w:szCs w:val="20"/>
                <w:lang w:val="ru-RU"/>
              </w:rPr>
            </w:pPr>
          </w:p>
        </w:tc>
      </w:tr>
      <w:tr w:rsidR="008274DE" w:rsidRPr="00845EE3" w14:paraId="763D3134"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397B1BF0" w14:textId="77777777" w:rsidR="008274DE" w:rsidRPr="00845EE3" w:rsidRDefault="008274DE" w:rsidP="0062701B">
            <w:pPr>
              <w:ind w:right="-108"/>
              <w:jc w:val="both"/>
              <w:rPr>
                <w:rFonts w:ascii="Arial" w:hAnsi="Arial" w:cs="Arial"/>
                <w:b/>
                <w:sz w:val="20"/>
                <w:szCs w:val="20"/>
                <w:lang w:val="ru-RU"/>
              </w:rPr>
            </w:pPr>
            <w:r w:rsidRPr="00845EE3">
              <w:rPr>
                <w:rFonts w:ascii="Arial" w:hAnsi="Arial" w:cs="Arial"/>
                <w:b/>
                <w:sz w:val="20"/>
                <w:szCs w:val="20"/>
                <w:lang w:val="ru-RU"/>
              </w:rPr>
              <w:t>102</w:t>
            </w:r>
          </w:p>
        </w:tc>
        <w:tc>
          <w:tcPr>
            <w:tcW w:w="6061" w:type="dxa"/>
            <w:tcBorders>
              <w:top w:val="single" w:sz="4" w:space="0" w:color="auto"/>
              <w:left w:val="single" w:sz="4" w:space="0" w:color="auto"/>
              <w:bottom w:val="single" w:sz="4" w:space="0" w:color="auto"/>
              <w:right w:val="single" w:sz="4" w:space="0" w:color="auto"/>
            </w:tcBorders>
          </w:tcPr>
          <w:p w14:paraId="42EB8FB1" w14:textId="77777777" w:rsidR="008274DE" w:rsidRPr="00845EE3" w:rsidRDefault="008274DE" w:rsidP="00845EE3">
            <w:pPr>
              <w:jc w:val="both"/>
              <w:rPr>
                <w:rFonts w:ascii="Arial" w:hAnsi="Arial" w:cs="Arial"/>
                <w:b/>
                <w:sz w:val="20"/>
                <w:szCs w:val="20"/>
                <w:lang w:val="ru-RU"/>
              </w:rPr>
            </w:pPr>
            <w:r w:rsidRPr="00845EE3">
              <w:rPr>
                <w:rFonts w:ascii="Arial" w:hAnsi="Arial" w:cs="Arial"/>
                <w:b/>
                <w:sz w:val="20"/>
                <w:szCs w:val="20"/>
                <w:lang w:val="ru-RU"/>
              </w:rPr>
              <w:t>Текущее содержание в зимний период (общее для дорог всех категорий)</w:t>
            </w:r>
          </w:p>
        </w:tc>
        <w:tc>
          <w:tcPr>
            <w:tcW w:w="1568" w:type="dxa"/>
            <w:vMerge/>
            <w:tcBorders>
              <w:left w:val="single" w:sz="4" w:space="0" w:color="auto"/>
              <w:right w:val="single" w:sz="4" w:space="0" w:color="auto"/>
            </w:tcBorders>
            <w:vAlign w:val="center"/>
          </w:tcPr>
          <w:p w14:paraId="61F45A68" w14:textId="77777777" w:rsidR="008274DE" w:rsidRPr="00845EE3" w:rsidRDefault="008274DE" w:rsidP="0062701B">
            <w:pPr>
              <w:ind w:right="-108"/>
              <w:jc w:val="center"/>
              <w:rPr>
                <w:rFonts w:ascii="Arial" w:hAnsi="Arial" w:cs="Arial"/>
                <w:b/>
                <w:sz w:val="20"/>
                <w:szCs w:val="20"/>
                <w:lang w:val="ru-RU"/>
              </w:rPr>
            </w:pPr>
          </w:p>
        </w:tc>
      </w:tr>
      <w:tr w:rsidR="008274DE" w:rsidRPr="00EF25EE" w14:paraId="6B5F8B09"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24958789" w14:textId="77777777" w:rsidR="008274DE" w:rsidRPr="00EF25EE" w:rsidRDefault="008274DE" w:rsidP="0062701B">
            <w:pPr>
              <w:ind w:right="-108"/>
              <w:jc w:val="both"/>
              <w:rPr>
                <w:rFonts w:ascii="Arial" w:hAnsi="Arial" w:cs="Arial"/>
                <w:sz w:val="20"/>
                <w:szCs w:val="20"/>
                <w:lang w:val="ru-RU"/>
              </w:rPr>
            </w:pPr>
            <w:r w:rsidRPr="00EF25EE">
              <w:rPr>
                <w:rFonts w:ascii="Arial" w:hAnsi="Arial" w:cs="Arial"/>
                <w:sz w:val="20"/>
                <w:szCs w:val="20"/>
                <w:lang w:val="ru-RU"/>
              </w:rPr>
              <w:t>102.1</w:t>
            </w:r>
          </w:p>
        </w:tc>
        <w:tc>
          <w:tcPr>
            <w:tcW w:w="6061" w:type="dxa"/>
            <w:tcBorders>
              <w:top w:val="single" w:sz="4" w:space="0" w:color="auto"/>
              <w:left w:val="single" w:sz="4" w:space="0" w:color="auto"/>
              <w:bottom w:val="single" w:sz="4" w:space="0" w:color="auto"/>
              <w:right w:val="single" w:sz="4" w:space="0" w:color="auto"/>
            </w:tcBorders>
          </w:tcPr>
          <w:p w14:paraId="177D5F20" w14:textId="77777777" w:rsidR="008274DE" w:rsidRPr="00845EE3" w:rsidRDefault="008274DE" w:rsidP="00845EE3">
            <w:pPr>
              <w:jc w:val="both"/>
              <w:rPr>
                <w:rFonts w:ascii="Arial" w:hAnsi="Arial" w:cs="Arial"/>
                <w:sz w:val="20"/>
                <w:szCs w:val="20"/>
                <w:lang w:val="ru-RU"/>
              </w:rPr>
            </w:pPr>
            <w:r w:rsidRPr="00845EE3">
              <w:rPr>
                <w:rFonts w:ascii="Arial" w:hAnsi="Arial" w:cs="Arial"/>
                <w:sz w:val="20"/>
                <w:szCs w:val="20"/>
                <w:lang w:val="ru-RU"/>
              </w:rPr>
              <w:t xml:space="preserve">Подготовка дорог к зимнему сезону и по окончании зимы: </w:t>
            </w:r>
          </w:p>
        </w:tc>
        <w:tc>
          <w:tcPr>
            <w:tcW w:w="1568" w:type="dxa"/>
            <w:vMerge/>
            <w:tcBorders>
              <w:left w:val="single" w:sz="4" w:space="0" w:color="auto"/>
              <w:right w:val="single" w:sz="4" w:space="0" w:color="auto"/>
            </w:tcBorders>
            <w:vAlign w:val="center"/>
          </w:tcPr>
          <w:p w14:paraId="3FB7059F" w14:textId="77777777" w:rsidR="008274DE" w:rsidRPr="00EF25EE" w:rsidRDefault="008274DE" w:rsidP="0062701B">
            <w:pPr>
              <w:ind w:right="-108"/>
              <w:jc w:val="center"/>
              <w:rPr>
                <w:rFonts w:ascii="Arial" w:hAnsi="Arial" w:cs="Arial"/>
                <w:sz w:val="20"/>
                <w:szCs w:val="20"/>
                <w:lang w:val="ru-RU"/>
              </w:rPr>
            </w:pPr>
          </w:p>
        </w:tc>
      </w:tr>
      <w:tr w:rsidR="008274DE" w:rsidRPr="00EF25EE" w14:paraId="11C647AE"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4B65D626" w14:textId="77777777" w:rsidR="008274DE" w:rsidRPr="00EF25EE" w:rsidRDefault="008274DE" w:rsidP="0062701B">
            <w:pPr>
              <w:ind w:right="-108"/>
              <w:jc w:val="both"/>
              <w:rPr>
                <w:rFonts w:ascii="Arial" w:hAnsi="Arial" w:cs="Arial"/>
                <w:sz w:val="20"/>
                <w:szCs w:val="20"/>
                <w:lang w:val="ru-RU"/>
              </w:rPr>
            </w:pPr>
            <w:r w:rsidRPr="00EF25EE">
              <w:rPr>
                <w:rFonts w:ascii="Arial" w:hAnsi="Arial" w:cs="Arial"/>
                <w:sz w:val="20"/>
                <w:szCs w:val="20"/>
                <w:lang w:val="ru-RU"/>
              </w:rPr>
              <w:t>102.1.1</w:t>
            </w:r>
          </w:p>
        </w:tc>
        <w:tc>
          <w:tcPr>
            <w:tcW w:w="6061" w:type="dxa"/>
            <w:tcBorders>
              <w:top w:val="single" w:sz="4" w:space="0" w:color="auto"/>
              <w:left w:val="single" w:sz="4" w:space="0" w:color="auto"/>
              <w:bottom w:val="single" w:sz="4" w:space="0" w:color="auto"/>
              <w:right w:val="single" w:sz="4" w:space="0" w:color="auto"/>
            </w:tcBorders>
          </w:tcPr>
          <w:p w14:paraId="1CD54FA4" w14:textId="77777777" w:rsidR="008274DE" w:rsidRPr="00682AF1" w:rsidRDefault="008274DE" w:rsidP="0062701B">
            <w:pPr>
              <w:jc w:val="both"/>
              <w:rPr>
                <w:rFonts w:ascii="Arial" w:hAnsi="Arial" w:cs="Arial"/>
                <w:sz w:val="20"/>
                <w:szCs w:val="20"/>
                <w:lang w:val="ru-RU"/>
              </w:rPr>
            </w:pPr>
            <w:r w:rsidRPr="00682AF1">
              <w:rPr>
                <w:rFonts w:ascii="Arial" w:hAnsi="Arial" w:cs="Arial"/>
                <w:sz w:val="20"/>
                <w:szCs w:val="20"/>
                <w:lang w:val="ru-RU"/>
              </w:rPr>
              <w:t>очистка кюветов, коррекция откосов для устранения причин, которые вызывают снежные заносы</w:t>
            </w:r>
          </w:p>
        </w:tc>
        <w:tc>
          <w:tcPr>
            <w:tcW w:w="1568" w:type="dxa"/>
            <w:vMerge/>
            <w:tcBorders>
              <w:left w:val="single" w:sz="4" w:space="0" w:color="auto"/>
              <w:right w:val="single" w:sz="4" w:space="0" w:color="auto"/>
            </w:tcBorders>
            <w:vAlign w:val="center"/>
          </w:tcPr>
          <w:p w14:paraId="3E5D0645" w14:textId="7C0898C0" w:rsidR="008274DE" w:rsidRPr="00D2755B" w:rsidRDefault="008274DE" w:rsidP="0062701B">
            <w:pPr>
              <w:ind w:right="-108"/>
              <w:jc w:val="center"/>
              <w:rPr>
                <w:rFonts w:ascii="Arial" w:hAnsi="Arial" w:cs="Arial"/>
                <w:sz w:val="20"/>
                <w:szCs w:val="20"/>
                <w:lang w:val="ru-RU"/>
              </w:rPr>
            </w:pPr>
          </w:p>
        </w:tc>
      </w:tr>
      <w:tr w:rsidR="008274DE" w:rsidRPr="00EF25EE" w14:paraId="7DB53595"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7EB8A40A" w14:textId="77777777" w:rsidR="008274DE" w:rsidRPr="00EF25EE" w:rsidRDefault="008274DE" w:rsidP="0062701B">
            <w:pPr>
              <w:ind w:right="-108"/>
              <w:jc w:val="both"/>
              <w:rPr>
                <w:rFonts w:ascii="Arial" w:hAnsi="Arial" w:cs="Arial"/>
                <w:sz w:val="20"/>
                <w:szCs w:val="20"/>
                <w:lang w:val="ru-RU"/>
              </w:rPr>
            </w:pPr>
            <w:r w:rsidRPr="00EF25EE">
              <w:rPr>
                <w:rFonts w:ascii="Arial" w:hAnsi="Arial" w:cs="Arial"/>
                <w:sz w:val="20"/>
                <w:szCs w:val="20"/>
                <w:lang w:val="ru-RU"/>
              </w:rPr>
              <w:t>102.1.2</w:t>
            </w:r>
          </w:p>
        </w:tc>
        <w:tc>
          <w:tcPr>
            <w:tcW w:w="6061" w:type="dxa"/>
            <w:tcBorders>
              <w:top w:val="single" w:sz="4" w:space="0" w:color="auto"/>
              <w:left w:val="single" w:sz="4" w:space="0" w:color="auto"/>
              <w:bottom w:val="single" w:sz="4" w:space="0" w:color="auto"/>
              <w:right w:val="single" w:sz="4" w:space="0" w:color="auto"/>
            </w:tcBorders>
          </w:tcPr>
          <w:p w14:paraId="0C7A1EEE" w14:textId="77777777" w:rsidR="008274DE" w:rsidRPr="00682AF1" w:rsidRDefault="008274DE" w:rsidP="0062701B">
            <w:pPr>
              <w:jc w:val="both"/>
              <w:rPr>
                <w:rFonts w:ascii="Arial" w:hAnsi="Arial" w:cs="Arial"/>
                <w:sz w:val="20"/>
                <w:szCs w:val="20"/>
                <w:lang w:val="ru-RU"/>
              </w:rPr>
            </w:pPr>
            <w:r w:rsidRPr="00682AF1">
              <w:rPr>
                <w:rFonts w:ascii="Arial" w:hAnsi="Arial" w:cs="Arial"/>
                <w:sz w:val="20"/>
                <w:szCs w:val="20"/>
                <w:lang w:val="ru-RU"/>
              </w:rPr>
              <w:t xml:space="preserve">обустройство площадок для хранения противогололедных материала на опасных участках, </w:t>
            </w:r>
          </w:p>
        </w:tc>
        <w:tc>
          <w:tcPr>
            <w:tcW w:w="1568" w:type="dxa"/>
            <w:vMerge/>
            <w:tcBorders>
              <w:left w:val="single" w:sz="4" w:space="0" w:color="auto"/>
              <w:right w:val="single" w:sz="4" w:space="0" w:color="auto"/>
            </w:tcBorders>
            <w:vAlign w:val="center"/>
          </w:tcPr>
          <w:p w14:paraId="44013759" w14:textId="70D8EEAA" w:rsidR="008274DE" w:rsidRPr="00D2755B" w:rsidRDefault="008274DE" w:rsidP="0062701B">
            <w:pPr>
              <w:ind w:right="-108"/>
              <w:jc w:val="center"/>
              <w:rPr>
                <w:rFonts w:ascii="Arial" w:hAnsi="Arial" w:cs="Arial"/>
                <w:sz w:val="20"/>
                <w:szCs w:val="20"/>
                <w:lang w:val="ru-RU"/>
              </w:rPr>
            </w:pPr>
          </w:p>
        </w:tc>
      </w:tr>
      <w:tr w:rsidR="008274DE" w:rsidRPr="00EF25EE" w14:paraId="2DEC8540"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7408CCE3" w14:textId="77777777" w:rsidR="008274DE" w:rsidRPr="00EF25EE" w:rsidRDefault="008274DE" w:rsidP="008274DE">
            <w:pPr>
              <w:ind w:right="-108"/>
              <w:jc w:val="both"/>
              <w:rPr>
                <w:rFonts w:ascii="Arial" w:hAnsi="Arial" w:cs="Arial"/>
                <w:sz w:val="20"/>
                <w:szCs w:val="20"/>
                <w:lang w:val="ru-RU"/>
              </w:rPr>
            </w:pPr>
            <w:r w:rsidRPr="00EF25EE">
              <w:rPr>
                <w:rFonts w:ascii="Arial" w:hAnsi="Arial" w:cs="Arial"/>
                <w:sz w:val="20"/>
                <w:szCs w:val="20"/>
                <w:lang w:val="ru-RU"/>
              </w:rPr>
              <w:t>102.1.3</w:t>
            </w:r>
          </w:p>
        </w:tc>
        <w:tc>
          <w:tcPr>
            <w:tcW w:w="6061" w:type="dxa"/>
            <w:tcBorders>
              <w:top w:val="single" w:sz="4" w:space="0" w:color="auto"/>
              <w:left w:val="single" w:sz="4" w:space="0" w:color="auto"/>
              <w:bottom w:val="single" w:sz="4" w:space="0" w:color="auto"/>
              <w:right w:val="single" w:sz="4" w:space="0" w:color="auto"/>
            </w:tcBorders>
          </w:tcPr>
          <w:p w14:paraId="10A9137C" w14:textId="77777777" w:rsidR="008274DE" w:rsidRPr="00682AF1" w:rsidRDefault="008274DE" w:rsidP="008274DE">
            <w:pPr>
              <w:jc w:val="both"/>
              <w:rPr>
                <w:rFonts w:ascii="Arial" w:hAnsi="Arial" w:cs="Arial"/>
                <w:sz w:val="20"/>
                <w:szCs w:val="20"/>
                <w:lang w:val="ru-RU"/>
              </w:rPr>
            </w:pPr>
            <w:r w:rsidRPr="00682AF1">
              <w:rPr>
                <w:rFonts w:ascii="Arial" w:hAnsi="Arial" w:cs="Arial"/>
                <w:sz w:val="20"/>
                <w:szCs w:val="20"/>
                <w:lang w:val="ru-RU"/>
              </w:rPr>
              <w:t>платформы для хранения противогололедных материалов на промежуточных складах,</w:t>
            </w:r>
          </w:p>
        </w:tc>
        <w:tc>
          <w:tcPr>
            <w:tcW w:w="1568" w:type="dxa"/>
            <w:vMerge/>
            <w:tcBorders>
              <w:left w:val="single" w:sz="4" w:space="0" w:color="auto"/>
              <w:right w:val="single" w:sz="4" w:space="0" w:color="auto"/>
            </w:tcBorders>
            <w:vAlign w:val="center"/>
          </w:tcPr>
          <w:p w14:paraId="415D28A1" w14:textId="4D48E5C5" w:rsidR="008274DE" w:rsidRPr="00EF25EE" w:rsidRDefault="008274DE" w:rsidP="008274DE">
            <w:pPr>
              <w:ind w:right="-108"/>
              <w:jc w:val="center"/>
              <w:rPr>
                <w:rFonts w:ascii="Arial" w:hAnsi="Arial" w:cs="Arial"/>
                <w:sz w:val="20"/>
                <w:szCs w:val="20"/>
                <w:lang w:val="ru-RU"/>
              </w:rPr>
            </w:pPr>
          </w:p>
        </w:tc>
      </w:tr>
      <w:tr w:rsidR="008274DE" w:rsidRPr="00EF25EE" w14:paraId="1DDB50AB"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65C0BD24" w14:textId="77777777" w:rsidR="008274DE" w:rsidRPr="00EF25EE" w:rsidRDefault="008274DE" w:rsidP="008274DE">
            <w:pPr>
              <w:ind w:right="-108"/>
              <w:jc w:val="both"/>
              <w:rPr>
                <w:rFonts w:ascii="Arial" w:hAnsi="Arial" w:cs="Arial"/>
                <w:sz w:val="20"/>
                <w:szCs w:val="20"/>
                <w:lang w:val="ru-RU"/>
              </w:rPr>
            </w:pPr>
            <w:r w:rsidRPr="00EF25EE">
              <w:rPr>
                <w:rFonts w:ascii="Arial" w:hAnsi="Arial" w:cs="Arial"/>
                <w:sz w:val="20"/>
                <w:szCs w:val="20"/>
                <w:lang w:val="ru-RU"/>
              </w:rPr>
              <w:t>102.1.4</w:t>
            </w:r>
          </w:p>
        </w:tc>
        <w:tc>
          <w:tcPr>
            <w:tcW w:w="6061" w:type="dxa"/>
            <w:tcBorders>
              <w:top w:val="single" w:sz="4" w:space="0" w:color="auto"/>
              <w:left w:val="single" w:sz="4" w:space="0" w:color="auto"/>
              <w:bottom w:val="single" w:sz="4" w:space="0" w:color="auto"/>
              <w:right w:val="single" w:sz="4" w:space="0" w:color="auto"/>
            </w:tcBorders>
          </w:tcPr>
          <w:p w14:paraId="2E250690" w14:textId="77777777" w:rsidR="008274DE" w:rsidRPr="00682AF1" w:rsidRDefault="008274DE" w:rsidP="008274DE">
            <w:pPr>
              <w:jc w:val="both"/>
              <w:rPr>
                <w:rFonts w:ascii="Arial" w:hAnsi="Arial" w:cs="Arial"/>
                <w:sz w:val="20"/>
                <w:szCs w:val="20"/>
                <w:lang w:val="ru-RU"/>
              </w:rPr>
            </w:pPr>
            <w:r w:rsidRPr="00682AF1">
              <w:rPr>
                <w:rFonts w:ascii="Arial" w:hAnsi="Arial" w:cs="Arial"/>
                <w:sz w:val="20"/>
                <w:szCs w:val="20"/>
                <w:lang w:val="ru-RU"/>
              </w:rPr>
              <w:t xml:space="preserve">устранения препятствий, которые могут вызвать снегозаносы  дорог (сорняки, кусты, живые изгороди и др.) </w:t>
            </w:r>
          </w:p>
        </w:tc>
        <w:tc>
          <w:tcPr>
            <w:tcW w:w="1568" w:type="dxa"/>
            <w:vMerge/>
            <w:tcBorders>
              <w:left w:val="single" w:sz="4" w:space="0" w:color="auto"/>
              <w:right w:val="single" w:sz="4" w:space="0" w:color="auto"/>
            </w:tcBorders>
            <w:vAlign w:val="center"/>
          </w:tcPr>
          <w:p w14:paraId="5D799F26" w14:textId="00A393B5" w:rsidR="008274DE" w:rsidRPr="00EF25EE" w:rsidRDefault="008274DE" w:rsidP="008274DE">
            <w:pPr>
              <w:ind w:right="-108"/>
              <w:jc w:val="center"/>
              <w:rPr>
                <w:rFonts w:ascii="Arial" w:hAnsi="Arial" w:cs="Arial"/>
                <w:sz w:val="20"/>
                <w:szCs w:val="20"/>
                <w:lang w:val="ru-RU"/>
              </w:rPr>
            </w:pPr>
          </w:p>
        </w:tc>
      </w:tr>
      <w:tr w:rsidR="008274DE" w:rsidRPr="00EF25EE" w14:paraId="0F1AB460"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01B27E20" w14:textId="77777777" w:rsidR="008274DE" w:rsidRPr="00EF25EE" w:rsidRDefault="008274DE" w:rsidP="008274DE">
            <w:pPr>
              <w:ind w:right="-108"/>
              <w:jc w:val="both"/>
              <w:rPr>
                <w:rFonts w:ascii="Arial" w:hAnsi="Arial" w:cs="Arial"/>
                <w:sz w:val="20"/>
                <w:szCs w:val="20"/>
                <w:lang w:val="ru-RU"/>
              </w:rPr>
            </w:pPr>
            <w:r w:rsidRPr="00EF25EE">
              <w:rPr>
                <w:rFonts w:ascii="Arial" w:hAnsi="Arial" w:cs="Arial"/>
                <w:sz w:val="20"/>
                <w:szCs w:val="20"/>
                <w:lang w:val="ru-RU"/>
              </w:rPr>
              <w:t>102.1.5</w:t>
            </w:r>
          </w:p>
        </w:tc>
        <w:tc>
          <w:tcPr>
            <w:tcW w:w="6061" w:type="dxa"/>
            <w:tcBorders>
              <w:top w:val="single" w:sz="4" w:space="0" w:color="auto"/>
              <w:left w:val="single" w:sz="4" w:space="0" w:color="auto"/>
              <w:bottom w:val="single" w:sz="4" w:space="0" w:color="auto"/>
              <w:right w:val="single" w:sz="4" w:space="0" w:color="auto"/>
            </w:tcBorders>
          </w:tcPr>
          <w:p w14:paraId="379D4879" w14:textId="77777777" w:rsidR="008274DE" w:rsidRPr="00682AF1" w:rsidRDefault="008274DE" w:rsidP="008274DE">
            <w:pPr>
              <w:jc w:val="both"/>
              <w:rPr>
                <w:rFonts w:ascii="Arial" w:hAnsi="Arial" w:cs="Arial"/>
                <w:sz w:val="20"/>
                <w:szCs w:val="20"/>
                <w:lang w:val="ru-RU"/>
              </w:rPr>
            </w:pPr>
            <w:r w:rsidRPr="00682AF1">
              <w:rPr>
                <w:rFonts w:ascii="Arial" w:hAnsi="Arial" w:cs="Arial"/>
                <w:sz w:val="20"/>
                <w:szCs w:val="20"/>
                <w:lang w:val="ru-RU"/>
              </w:rPr>
              <w:t>установка и укомплектование специальными дорожными знаками и ограждениями на зимний период;</w:t>
            </w:r>
          </w:p>
        </w:tc>
        <w:tc>
          <w:tcPr>
            <w:tcW w:w="1568" w:type="dxa"/>
            <w:vMerge/>
            <w:tcBorders>
              <w:left w:val="single" w:sz="4" w:space="0" w:color="auto"/>
              <w:right w:val="single" w:sz="4" w:space="0" w:color="auto"/>
            </w:tcBorders>
            <w:vAlign w:val="center"/>
          </w:tcPr>
          <w:p w14:paraId="27F2224D" w14:textId="1E6631C4" w:rsidR="008274DE" w:rsidRPr="00EF25EE" w:rsidRDefault="008274DE" w:rsidP="008274DE">
            <w:pPr>
              <w:ind w:right="-108"/>
              <w:jc w:val="center"/>
              <w:rPr>
                <w:rFonts w:ascii="Arial" w:hAnsi="Arial" w:cs="Arial"/>
                <w:sz w:val="20"/>
                <w:szCs w:val="20"/>
                <w:lang w:val="ru-RU"/>
              </w:rPr>
            </w:pPr>
          </w:p>
        </w:tc>
      </w:tr>
      <w:tr w:rsidR="008274DE" w:rsidRPr="00EF25EE" w14:paraId="165DF505"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0E867688" w14:textId="77777777" w:rsidR="008274DE" w:rsidRPr="00EF25EE" w:rsidRDefault="008274DE" w:rsidP="008274DE">
            <w:pPr>
              <w:ind w:right="-108"/>
              <w:jc w:val="both"/>
              <w:rPr>
                <w:rFonts w:ascii="Arial" w:hAnsi="Arial" w:cs="Arial"/>
                <w:sz w:val="20"/>
                <w:szCs w:val="20"/>
                <w:lang w:val="ru-RU"/>
              </w:rPr>
            </w:pPr>
            <w:r w:rsidRPr="00EF25EE">
              <w:rPr>
                <w:rFonts w:ascii="Arial" w:hAnsi="Arial" w:cs="Arial"/>
                <w:sz w:val="20"/>
                <w:szCs w:val="20"/>
                <w:lang w:val="ru-RU"/>
              </w:rPr>
              <w:t>102.1.6</w:t>
            </w:r>
          </w:p>
        </w:tc>
        <w:tc>
          <w:tcPr>
            <w:tcW w:w="6061" w:type="dxa"/>
            <w:tcBorders>
              <w:top w:val="single" w:sz="4" w:space="0" w:color="auto"/>
              <w:left w:val="single" w:sz="4" w:space="0" w:color="auto"/>
              <w:bottom w:val="single" w:sz="4" w:space="0" w:color="auto"/>
              <w:right w:val="single" w:sz="4" w:space="0" w:color="auto"/>
            </w:tcBorders>
          </w:tcPr>
          <w:p w14:paraId="577E06F6" w14:textId="77777777" w:rsidR="008274DE" w:rsidRPr="00682AF1" w:rsidRDefault="008274DE" w:rsidP="008274DE">
            <w:pPr>
              <w:jc w:val="both"/>
              <w:rPr>
                <w:rFonts w:ascii="Arial" w:hAnsi="Arial" w:cs="Arial"/>
                <w:sz w:val="20"/>
                <w:szCs w:val="20"/>
                <w:lang w:val="ru-RU"/>
              </w:rPr>
            </w:pPr>
            <w:r w:rsidRPr="00682AF1">
              <w:rPr>
                <w:rFonts w:ascii="Arial" w:hAnsi="Arial" w:cs="Arial"/>
                <w:sz w:val="20"/>
                <w:szCs w:val="20"/>
                <w:lang w:val="ru-RU"/>
              </w:rPr>
              <w:t>ямочный ремонт, в том числе заготовка холодной смеси или составляющих материалов для ямочного ремонта.</w:t>
            </w:r>
          </w:p>
        </w:tc>
        <w:tc>
          <w:tcPr>
            <w:tcW w:w="1568" w:type="dxa"/>
            <w:vMerge/>
            <w:tcBorders>
              <w:left w:val="single" w:sz="4" w:space="0" w:color="auto"/>
              <w:right w:val="single" w:sz="4" w:space="0" w:color="auto"/>
            </w:tcBorders>
            <w:vAlign w:val="center"/>
          </w:tcPr>
          <w:p w14:paraId="18DDF71E" w14:textId="518FE9B8" w:rsidR="008274DE" w:rsidRPr="00EF25EE" w:rsidRDefault="008274DE" w:rsidP="008274DE">
            <w:pPr>
              <w:ind w:right="-108"/>
              <w:jc w:val="center"/>
              <w:rPr>
                <w:rFonts w:ascii="Arial" w:hAnsi="Arial" w:cs="Arial"/>
                <w:sz w:val="20"/>
                <w:szCs w:val="20"/>
                <w:lang w:val="ru-RU"/>
              </w:rPr>
            </w:pPr>
          </w:p>
        </w:tc>
      </w:tr>
      <w:tr w:rsidR="008274DE" w:rsidRPr="00EF25EE" w14:paraId="2D9A89B6"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2D8D805B" w14:textId="77777777" w:rsidR="008274DE" w:rsidRPr="00EF25EE" w:rsidRDefault="008274DE" w:rsidP="008274DE">
            <w:pPr>
              <w:ind w:right="-108"/>
              <w:jc w:val="both"/>
              <w:rPr>
                <w:rFonts w:ascii="Arial" w:hAnsi="Arial" w:cs="Arial"/>
                <w:sz w:val="20"/>
                <w:szCs w:val="20"/>
                <w:lang w:val="ru-RU"/>
              </w:rPr>
            </w:pPr>
            <w:r w:rsidRPr="00EF25EE">
              <w:rPr>
                <w:rFonts w:ascii="Arial" w:hAnsi="Arial" w:cs="Arial"/>
                <w:sz w:val="20"/>
                <w:szCs w:val="20"/>
                <w:lang w:val="ru-RU"/>
              </w:rPr>
              <w:t>102.4</w:t>
            </w:r>
          </w:p>
        </w:tc>
        <w:tc>
          <w:tcPr>
            <w:tcW w:w="6061" w:type="dxa"/>
            <w:tcBorders>
              <w:top w:val="single" w:sz="4" w:space="0" w:color="auto"/>
              <w:left w:val="single" w:sz="4" w:space="0" w:color="auto"/>
              <w:bottom w:val="single" w:sz="4" w:space="0" w:color="auto"/>
              <w:right w:val="single" w:sz="4" w:space="0" w:color="auto"/>
            </w:tcBorders>
          </w:tcPr>
          <w:p w14:paraId="2881FE19" w14:textId="77777777" w:rsidR="008274DE" w:rsidRPr="00845EE3" w:rsidRDefault="008274DE" w:rsidP="008274DE">
            <w:pPr>
              <w:jc w:val="both"/>
              <w:rPr>
                <w:rFonts w:ascii="Arial" w:hAnsi="Arial" w:cs="Arial"/>
                <w:sz w:val="20"/>
                <w:szCs w:val="20"/>
                <w:lang w:val="ru-RU"/>
              </w:rPr>
            </w:pPr>
            <w:r w:rsidRPr="00845EE3">
              <w:rPr>
                <w:rFonts w:ascii="Arial" w:hAnsi="Arial" w:cs="Arial"/>
                <w:sz w:val="20"/>
                <w:szCs w:val="20"/>
                <w:lang w:val="ru-RU"/>
              </w:rPr>
              <w:t xml:space="preserve">установка снегозащитных щитов: </w:t>
            </w:r>
          </w:p>
        </w:tc>
        <w:tc>
          <w:tcPr>
            <w:tcW w:w="1568" w:type="dxa"/>
            <w:vMerge/>
            <w:tcBorders>
              <w:left w:val="single" w:sz="4" w:space="0" w:color="auto"/>
              <w:right w:val="single" w:sz="4" w:space="0" w:color="auto"/>
            </w:tcBorders>
            <w:vAlign w:val="center"/>
          </w:tcPr>
          <w:p w14:paraId="1DFDD329" w14:textId="1906220F" w:rsidR="008274DE" w:rsidRPr="00EF25EE" w:rsidRDefault="008274DE" w:rsidP="008274DE">
            <w:pPr>
              <w:ind w:right="-108"/>
              <w:jc w:val="center"/>
              <w:rPr>
                <w:rFonts w:ascii="Arial" w:hAnsi="Arial" w:cs="Arial"/>
                <w:sz w:val="20"/>
                <w:szCs w:val="20"/>
                <w:lang w:val="ru-RU"/>
              </w:rPr>
            </w:pPr>
          </w:p>
        </w:tc>
      </w:tr>
      <w:tr w:rsidR="008274DE" w:rsidRPr="00EF25EE" w14:paraId="1AC99D2E"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1CA1DF57" w14:textId="77777777" w:rsidR="008274DE" w:rsidRPr="00EF25EE" w:rsidRDefault="008274DE" w:rsidP="008274DE">
            <w:pPr>
              <w:ind w:right="-108"/>
              <w:jc w:val="both"/>
              <w:rPr>
                <w:rFonts w:ascii="Arial" w:hAnsi="Arial" w:cs="Arial"/>
                <w:sz w:val="20"/>
                <w:szCs w:val="20"/>
                <w:lang w:val="ru-RU"/>
              </w:rPr>
            </w:pPr>
            <w:r w:rsidRPr="00EF25EE">
              <w:rPr>
                <w:rFonts w:ascii="Arial" w:hAnsi="Arial" w:cs="Arial"/>
                <w:sz w:val="20"/>
                <w:szCs w:val="20"/>
                <w:lang w:val="ru-RU"/>
              </w:rPr>
              <w:t>102.4.1</w:t>
            </w:r>
          </w:p>
        </w:tc>
        <w:tc>
          <w:tcPr>
            <w:tcW w:w="6061" w:type="dxa"/>
            <w:tcBorders>
              <w:top w:val="single" w:sz="4" w:space="0" w:color="auto"/>
              <w:left w:val="single" w:sz="4" w:space="0" w:color="auto"/>
              <w:bottom w:val="single" w:sz="4" w:space="0" w:color="auto"/>
              <w:right w:val="single" w:sz="4" w:space="0" w:color="auto"/>
            </w:tcBorders>
          </w:tcPr>
          <w:p w14:paraId="0901C661" w14:textId="77777777" w:rsidR="008274DE" w:rsidRPr="004D4128" w:rsidRDefault="008274DE" w:rsidP="008274DE">
            <w:pPr>
              <w:jc w:val="both"/>
              <w:rPr>
                <w:rFonts w:ascii="Arial" w:hAnsi="Arial" w:cs="Arial"/>
                <w:sz w:val="20"/>
                <w:szCs w:val="20"/>
                <w:lang w:val="ru-RU"/>
              </w:rPr>
            </w:pPr>
            <w:r w:rsidRPr="004D4128">
              <w:rPr>
                <w:rFonts w:ascii="Arial" w:hAnsi="Arial" w:cs="Arial"/>
                <w:sz w:val="20"/>
                <w:szCs w:val="20"/>
                <w:lang w:val="ru-RU"/>
              </w:rPr>
              <w:t>монтаж - демонтаж, транспортировка, капитальный и текущий ремонт на месте;</w:t>
            </w:r>
          </w:p>
        </w:tc>
        <w:tc>
          <w:tcPr>
            <w:tcW w:w="1568" w:type="dxa"/>
            <w:vMerge/>
            <w:tcBorders>
              <w:left w:val="single" w:sz="4" w:space="0" w:color="auto"/>
              <w:right w:val="single" w:sz="4" w:space="0" w:color="auto"/>
            </w:tcBorders>
            <w:vAlign w:val="center"/>
          </w:tcPr>
          <w:p w14:paraId="24242C70" w14:textId="1B554BF4" w:rsidR="008274DE" w:rsidRPr="00EF25EE" w:rsidRDefault="008274DE" w:rsidP="008274DE">
            <w:pPr>
              <w:ind w:right="-108"/>
              <w:jc w:val="center"/>
              <w:rPr>
                <w:rFonts w:ascii="Arial" w:hAnsi="Arial" w:cs="Arial"/>
                <w:sz w:val="20"/>
                <w:szCs w:val="20"/>
                <w:lang w:val="ru-RU"/>
              </w:rPr>
            </w:pPr>
          </w:p>
        </w:tc>
      </w:tr>
      <w:tr w:rsidR="008274DE" w:rsidRPr="00EF25EE" w14:paraId="62C7E745"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439FB50B" w14:textId="77777777" w:rsidR="008274DE" w:rsidRPr="00EF25EE" w:rsidRDefault="008274DE" w:rsidP="008274DE">
            <w:pPr>
              <w:ind w:right="-108"/>
              <w:jc w:val="both"/>
              <w:rPr>
                <w:rFonts w:ascii="Arial" w:hAnsi="Arial" w:cs="Arial"/>
                <w:sz w:val="20"/>
                <w:szCs w:val="20"/>
                <w:lang w:val="ru-RU"/>
              </w:rPr>
            </w:pPr>
            <w:r w:rsidRPr="00EF25EE">
              <w:rPr>
                <w:rFonts w:ascii="Arial" w:hAnsi="Arial" w:cs="Arial"/>
                <w:sz w:val="20"/>
                <w:szCs w:val="20"/>
                <w:lang w:val="ru-RU"/>
              </w:rPr>
              <w:t>102.4.2</w:t>
            </w:r>
          </w:p>
        </w:tc>
        <w:tc>
          <w:tcPr>
            <w:tcW w:w="6061" w:type="dxa"/>
            <w:tcBorders>
              <w:top w:val="single" w:sz="4" w:space="0" w:color="auto"/>
              <w:left w:val="single" w:sz="4" w:space="0" w:color="auto"/>
              <w:bottom w:val="single" w:sz="4" w:space="0" w:color="auto"/>
              <w:right w:val="single" w:sz="4" w:space="0" w:color="auto"/>
            </w:tcBorders>
          </w:tcPr>
          <w:p w14:paraId="60F13DD6" w14:textId="77777777" w:rsidR="008274DE" w:rsidRPr="004D4128" w:rsidRDefault="008274DE" w:rsidP="008274DE">
            <w:pPr>
              <w:jc w:val="both"/>
              <w:rPr>
                <w:rFonts w:ascii="Arial" w:hAnsi="Arial" w:cs="Arial"/>
                <w:sz w:val="20"/>
                <w:szCs w:val="20"/>
                <w:lang w:val="ru-RU"/>
              </w:rPr>
            </w:pPr>
            <w:r w:rsidRPr="004D4128">
              <w:rPr>
                <w:rFonts w:ascii="Arial" w:hAnsi="Arial" w:cs="Arial"/>
                <w:sz w:val="20"/>
                <w:szCs w:val="20"/>
                <w:lang w:val="ru-RU"/>
              </w:rPr>
              <w:t xml:space="preserve">ремонт и хранение снегозащитных щитов и соответствующих </w:t>
            </w:r>
            <w:r>
              <w:rPr>
                <w:rFonts w:ascii="Arial" w:hAnsi="Arial" w:cs="Arial"/>
                <w:sz w:val="20"/>
                <w:szCs w:val="20"/>
                <w:lang w:val="ru-RU"/>
              </w:rPr>
              <w:t>приспособлений</w:t>
            </w:r>
          </w:p>
        </w:tc>
        <w:tc>
          <w:tcPr>
            <w:tcW w:w="1568" w:type="dxa"/>
            <w:vMerge/>
            <w:tcBorders>
              <w:left w:val="single" w:sz="4" w:space="0" w:color="auto"/>
              <w:right w:val="single" w:sz="4" w:space="0" w:color="auto"/>
            </w:tcBorders>
            <w:vAlign w:val="center"/>
          </w:tcPr>
          <w:p w14:paraId="21DE2897" w14:textId="324F9374" w:rsidR="008274DE" w:rsidRPr="00EF25EE" w:rsidRDefault="008274DE" w:rsidP="008274DE">
            <w:pPr>
              <w:ind w:right="-108"/>
              <w:jc w:val="center"/>
              <w:rPr>
                <w:rFonts w:ascii="Arial" w:hAnsi="Arial" w:cs="Arial"/>
                <w:sz w:val="20"/>
                <w:szCs w:val="20"/>
                <w:lang w:val="ru-RU"/>
              </w:rPr>
            </w:pPr>
          </w:p>
        </w:tc>
      </w:tr>
      <w:tr w:rsidR="008274DE" w:rsidRPr="00EF25EE" w14:paraId="56D2CB37"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46791072" w14:textId="77777777" w:rsidR="008274DE" w:rsidRPr="001832E1" w:rsidRDefault="008274DE" w:rsidP="008274DE">
            <w:pPr>
              <w:ind w:right="-108"/>
              <w:jc w:val="both"/>
              <w:rPr>
                <w:rFonts w:ascii="Arial" w:hAnsi="Arial" w:cs="Arial"/>
                <w:sz w:val="20"/>
                <w:szCs w:val="20"/>
                <w:lang w:val="ru-RU"/>
              </w:rPr>
            </w:pPr>
            <w:r w:rsidRPr="001832E1">
              <w:rPr>
                <w:rFonts w:ascii="Arial" w:hAnsi="Arial" w:cs="Arial"/>
                <w:sz w:val="20"/>
                <w:szCs w:val="20"/>
                <w:lang w:val="ru-RU"/>
              </w:rPr>
              <w:t>C</w:t>
            </w:r>
          </w:p>
        </w:tc>
        <w:tc>
          <w:tcPr>
            <w:tcW w:w="6061" w:type="dxa"/>
            <w:tcBorders>
              <w:top w:val="single" w:sz="4" w:space="0" w:color="auto"/>
              <w:left w:val="single" w:sz="4" w:space="0" w:color="auto"/>
              <w:bottom w:val="single" w:sz="4" w:space="0" w:color="auto"/>
              <w:right w:val="single" w:sz="4" w:space="0" w:color="auto"/>
            </w:tcBorders>
          </w:tcPr>
          <w:p w14:paraId="2D78B4C4" w14:textId="77777777" w:rsidR="008274DE" w:rsidRPr="001832E1" w:rsidRDefault="008274DE" w:rsidP="008274DE">
            <w:pPr>
              <w:jc w:val="both"/>
              <w:rPr>
                <w:rFonts w:ascii="Arial" w:hAnsi="Arial" w:cs="Arial"/>
                <w:sz w:val="20"/>
                <w:szCs w:val="20"/>
                <w:lang w:val="ru-RU"/>
              </w:rPr>
            </w:pPr>
            <w:r w:rsidRPr="001832E1">
              <w:rPr>
                <w:rFonts w:ascii="Arial" w:hAnsi="Arial" w:cs="Arial"/>
                <w:sz w:val="20"/>
                <w:szCs w:val="20"/>
                <w:lang w:val="ru-RU"/>
              </w:rPr>
              <w:t xml:space="preserve">Работы и услуги по периодическому содержанию автомобильных дорог общего пользования </w:t>
            </w:r>
          </w:p>
        </w:tc>
        <w:tc>
          <w:tcPr>
            <w:tcW w:w="1568" w:type="dxa"/>
            <w:vMerge/>
            <w:tcBorders>
              <w:left w:val="single" w:sz="4" w:space="0" w:color="auto"/>
              <w:right w:val="single" w:sz="4" w:space="0" w:color="auto"/>
            </w:tcBorders>
            <w:vAlign w:val="center"/>
          </w:tcPr>
          <w:p w14:paraId="0ABB8465" w14:textId="77777777" w:rsidR="008274DE" w:rsidRPr="00EF25EE" w:rsidRDefault="008274DE" w:rsidP="008274DE">
            <w:pPr>
              <w:ind w:right="-108"/>
              <w:jc w:val="center"/>
              <w:rPr>
                <w:rFonts w:ascii="Arial" w:hAnsi="Arial" w:cs="Arial"/>
                <w:sz w:val="20"/>
                <w:szCs w:val="20"/>
                <w:lang w:val="ru-RU"/>
              </w:rPr>
            </w:pPr>
          </w:p>
        </w:tc>
      </w:tr>
      <w:tr w:rsidR="008274DE" w:rsidRPr="00EF25EE" w14:paraId="11714FD8"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6FCAE37B" w14:textId="77777777" w:rsidR="008274DE" w:rsidRPr="001832E1" w:rsidRDefault="008274DE" w:rsidP="008274DE">
            <w:pPr>
              <w:ind w:right="-108"/>
              <w:jc w:val="both"/>
              <w:rPr>
                <w:rFonts w:ascii="Arial" w:hAnsi="Arial" w:cs="Arial"/>
                <w:sz w:val="20"/>
                <w:szCs w:val="20"/>
                <w:lang w:val="ru-RU"/>
              </w:rPr>
            </w:pPr>
            <w:r w:rsidRPr="001832E1">
              <w:rPr>
                <w:rFonts w:ascii="Arial" w:hAnsi="Arial" w:cs="Arial"/>
                <w:sz w:val="20"/>
                <w:szCs w:val="20"/>
                <w:lang w:val="ru-RU"/>
              </w:rPr>
              <w:t>103</w:t>
            </w:r>
          </w:p>
        </w:tc>
        <w:tc>
          <w:tcPr>
            <w:tcW w:w="6061" w:type="dxa"/>
            <w:tcBorders>
              <w:top w:val="single" w:sz="4" w:space="0" w:color="auto"/>
              <w:left w:val="single" w:sz="4" w:space="0" w:color="auto"/>
              <w:bottom w:val="single" w:sz="4" w:space="0" w:color="auto"/>
              <w:right w:val="single" w:sz="4" w:space="0" w:color="auto"/>
            </w:tcBorders>
          </w:tcPr>
          <w:p w14:paraId="5585D21B" w14:textId="77777777" w:rsidR="008274DE" w:rsidRPr="001832E1" w:rsidRDefault="008274DE" w:rsidP="001832E1">
            <w:pPr>
              <w:jc w:val="both"/>
              <w:rPr>
                <w:rFonts w:ascii="Arial" w:hAnsi="Arial" w:cs="Arial"/>
                <w:sz w:val="20"/>
                <w:szCs w:val="20"/>
                <w:lang w:val="ru-RU"/>
              </w:rPr>
            </w:pPr>
            <w:r w:rsidRPr="001832E1">
              <w:rPr>
                <w:rFonts w:ascii="Arial" w:hAnsi="Arial" w:cs="Arial"/>
                <w:sz w:val="20"/>
                <w:szCs w:val="20"/>
                <w:lang w:val="ru-RU"/>
              </w:rPr>
              <w:t xml:space="preserve">Поверхностные обработки </w:t>
            </w:r>
          </w:p>
        </w:tc>
        <w:tc>
          <w:tcPr>
            <w:tcW w:w="1568" w:type="dxa"/>
            <w:vMerge/>
            <w:tcBorders>
              <w:left w:val="single" w:sz="4" w:space="0" w:color="auto"/>
              <w:right w:val="single" w:sz="4" w:space="0" w:color="auto"/>
            </w:tcBorders>
            <w:vAlign w:val="center"/>
          </w:tcPr>
          <w:p w14:paraId="09DA295B" w14:textId="77777777" w:rsidR="008274DE" w:rsidRPr="00EF25EE" w:rsidRDefault="008274DE" w:rsidP="008274DE">
            <w:pPr>
              <w:ind w:right="-108"/>
              <w:jc w:val="center"/>
              <w:rPr>
                <w:rFonts w:ascii="Arial" w:hAnsi="Arial" w:cs="Arial"/>
                <w:sz w:val="20"/>
                <w:szCs w:val="20"/>
                <w:lang w:val="ru-RU"/>
              </w:rPr>
            </w:pPr>
          </w:p>
        </w:tc>
      </w:tr>
      <w:tr w:rsidR="008274DE" w:rsidRPr="00EF25EE" w14:paraId="7E9E059D"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4310C565" w14:textId="77777777" w:rsidR="008274DE" w:rsidRPr="001832E1" w:rsidRDefault="008274DE" w:rsidP="008274DE">
            <w:pPr>
              <w:ind w:right="-108"/>
              <w:jc w:val="both"/>
              <w:rPr>
                <w:rFonts w:ascii="Arial" w:hAnsi="Arial" w:cs="Arial"/>
                <w:sz w:val="20"/>
                <w:szCs w:val="20"/>
                <w:lang w:val="ru-RU"/>
              </w:rPr>
            </w:pPr>
            <w:r w:rsidRPr="001832E1">
              <w:rPr>
                <w:rFonts w:ascii="Arial" w:hAnsi="Arial" w:cs="Arial"/>
                <w:sz w:val="20"/>
                <w:szCs w:val="20"/>
                <w:lang w:val="ru-RU"/>
              </w:rPr>
              <w:t>103.1</w:t>
            </w:r>
          </w:p>
        </w:tc>
        <w:tc>
          <w:tcPr>
            <w:tcW w:w="6061" w:type="dxa"/>
            <w:tcBorders>
              <w:top w:val="single" w:sz="4" w:space="0" w:color="auto"/>
              <w:left w:val="single" w:sz="4" w:space="0" w:color="auto"/>
              <w:bottom w:val="single" w:sz="4" w:space="0" w:color="auto"/>
              <w:right w:val="single" w:sz="4" w:space="0" w:color="auto"/>
            </w:tcBorders>
          </w:tcPr>
          <w:p w14:paraId="757188CF" w14:textId="77777777" w:rsidR="008274DE" w:rsidRPr="001832E1" w:rsidRDefault="008274DE" w:rsidP="008274DE">
            <w:pPr>
              <w:jc w:val="both"/>
              <w:rPr>
                <w:rFonts w:ascii="Arial" w:hAnsi="Arial" w:cs="Arial"/>
                <w:sz w:val="20"/>
                <w:szCs w:val="20"/>
                <w:lang w:val="ru-RU"/>
              </w:rPr>
            </w:pPr>
            <w:r w:rsidRPr="001832E1">
              <w:rPr>
                <w:rFonts w:ascii="Arial" w:hAnsi="Arial" w:cs="Arial"/>
                <w:sz w:val="20"/>
                <w:szCs w:val="20"/>
                <w:lang w:val="ru-RU"/>
              </w:rPr>
              <w:t>одиночные поверхностные обработки с битумом и обработанным щебнем</w:t>
            </w:r>
          </w:p>
        </w:tc>
        <w:tc>
          <w:tcPr>
            <w:tcW w:w="1568" w:type="dxa"/>
            <w:vMerge/>
            <w:tcBorders>
              <w:left w:val="single" w:sz="4" w:space="0" w:color="auto"/>
              <w:right w:val="single" w:sz="4" w:space="0" w:color="auto"/>
            </w:tcBorders>
            <w:vAlign w:val="center"/>
          </w:tcPr>
          <w:p w14:paraId="1F9A543A" w14:textId="31D88B61" w:rsidR="008274DE" w:rsidRPr="001832E1" w:rsidRDefault="008274DE" w:rsidP="008274DE">
            <w:pPr>
              <w:ind w:right="-108"/>
              <w:jc w:val="center"/>
              <w:rPr>
                <w:rFonts w:ascii="Arial" w:hAnsi="Arial" w:cs="Arial"/>
                <w:sz w:val="20"/>
                <w:szCs w:val="20"/>
                <w:lang w:val="ru-RU"/>
              </w:rPr>
            </w:pPr>
          </w:p>
        </w:tc>
      </w:tr>
      <w:tr w:rsidR="008274DE" w:rsidRPr="00EF25EE" w14:paraId="67A2BBF2"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0F4A625B" w14:textId="77777777" w:rsidR="008274DE" w:rsidRPr="001832E1" w:rsidRDefault="008274DE" w:rsidP="008274DE">
            <w:pPr>
              <w:ind w:right="-108"/>
              <w:jc w:val="both"/>
              <w:rPr>
                <w:rFonts w:ascii="Arial" w:hAnsi="Arial" w:cs="Arial"/>
                <w:sz w:val="20"/>
                <w:szCs w:val="20"/>
                <w:lang w:val="ru-RU"/>
              </w:rPr>
            </w:pPr>
            <w:r w:rsidRPr="001832E1">
              <w:rPr>
                <w:rFonts w:ascii="Arial" w:hAnsi="Arial" w:cs="Arial"/>
                <w:sz w:val="20"/>
                <w:szCs w:val="20"/>
                <w:lang w:val="ru-RU"/>
              </w:rPr>
              <w:t>103.2</w:t>
            </w:r>
          </w:p>
        </w:tc>
        <w:tc>
          <w:tcPr>
            <w:tcW w:w="6061" w:type="dxa"/>
            <w:tcBorders>
              <w:top w:val="single" w:sz="4" w:space="0" w:color="auto"/>
              <w:left w:val="single" w:sz="4" w:space="0" w:color="auto"/>
              <w:bottom w:val="single" w:sz="4" w:space="0" w:color="auto"/>
              <w:right w:val="single" w:sz="4" w:space="0" w:color="auto"/>
            </w:tcBorders>
          </w:tcPr>
          <w:p w14:paraId="33ABFC86" w14:textId="77777777" w:rsidR="008274DE" w:rsidRPr="001832E1" w:rsidRDefault="008274DE" w:rsidP="008274DE">
            <w:pPr>
              <w:jc w:val="both"/>
              <w:rPr>
                <w:rFonts w:ascii="Arial" w:hAnsi="Arial" w:cs="Arial"/>
                <w:sz w:val="20"/>
                <w:szCs w:val="20"/>
                <w:lang w:val="ru-RU"/>
              </w:rPr>
            </w:pPr>
            <w:r w:rsidRPr="001832E1">
              <w:rPr>
                <w:rFonts w:ascii="Arial" w:hAnsi="Arial" w:cs="Arial"/>
                <w:sz w:val="20"/>
                <w:szCs w:val="20"/>
                <w:lang w:val="ru-RU"/>
              </w:rPr>
              <w:t>одиночные поверхностные обработки с битумом и дробленным гравием</w:t>
            </w:r>
          </w:p>
        </w:tc>
        <w:tc>
          <w:tcPr>
            <w:tcW w:w="1568" w:type="dxa"/>
            <w:vMerge/>
            <w:tcBorders>
              <w:left w:val="single" w:sz="4" w:space="0" w:color="auto"/>
              <w:right w:val="single" w:sz="4" w:space="0" w:color="auto"/>
            </w:tcBorders>
            <w:vAlign w:val="center"/>
          </w:tcPr>
          <w:p w14:paraId="680374BF" w14:textId="5B67D197" w:rsidR="008274DE" w:rsidRPr="001832E1" w:rsidRDefault="008274DE" w:rsidP="008274DE">
            <w:pPr>
              <w:ind w:right="-108"/>
              <w:jc w:val="center"/>
              <w:rPr>
                <w:rFonts w:ascii="Arial" w:hAnsi="Arial" w:cs="Arial"/>
                <w:sz w:val="20"/>
                <w:szCs w:val="20"/>
                <w:lang w:val="ru-RU"/>
              </w:rPr>
            </w:pPr>
          </w:p>
        </w:tc>
      </w:tr>
      <w:tr w:rsidR="008274DE" w:rsidRPr="00EF25EE" w14:paraId="7B31EE56"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691116B7" w14:textId="77777777" w:rsidR="008274DE" w:rsidRPr="001832E1" w:rsidRDefault="008274DE" w:rsidP="008274DE">
            <w:pPr>
              <w:ind w:right="-108"/>
              <w:jc w:val="both"/>
              <w:rPr>
                <w:rFonts w:ascii="Arial" w:hAnsi="Arial" w:cs="Arial"/>
                <w:sz w:val="20"/>
                <w:szCs w:val="20"/>
                <w:lang w:val="ru-RU"/>
              </w:rPr>
            </w:pPr>
            <w:r w:rsidRPr="001832E1">
              <w:rPr>
                <w:rFonts w:ascii="Arial" w:hAnsi="Arial" w:cs="Arial"/>
                <w:sz w:val="20"/>
                <w:szCs w:val="20"/>
                <w:lang w:val="ru-RU"/>
              </w:rPr>
              <w:t>103.3</w:t>
            </w:r>
          </w:p>
        </w:tc>
        <w:tc>
          <w:tcPr>
            <w:tcW w:w="6061" w:type="dxa"/>
            <w:tcBorders>
              <w:top w:val="single" w:sz="4" w:space="0" w:color="auto"/>
              <w:left w:val="single" w:sz="4" w:space="0" w:color="auto"/>
              <w:bottom w:val="single" w:sz="4" w:space="0" w:color="auto"/>
              <w:right w:val="single" w:sz="4" w:space="0" w:color="auto"/>
            </w:tcBorders>
          </w:tcPr>
          <w:p w14:paraId="4FA16896" w14:textId="77777777" w:rsidR="008274DE" w:rsidRPr="001832E1" w:rsidRDefault="008274DE" w:rsidP="008274DE">
            <w:pPr>
              <w:jc w:val="both"/>
              <w:rPr>
                <w:rFonts w:ascii="Arial" w:hAnsi="Arial" w:cs="Arial"/>
                <w:sz w:val="20"/>
                <w:szCs w:val="20"/>
                <w:lang w:val="ru-RU"/>
              </w:rPr>
            </w:pPr>
            <w:r w:rsidRPr="001832E1">
              <w:rPr>
                <w:rFonts w:ascii="Arial" w:hAnsi="Arial" w:cs="Arial"/>
                <w:sz w:val="20"/>
                <w:szCs w:val="20"/>
                <w:lang w:val="ru-RU"/>
              </w:rPr>
              <w:t xml:space="preserve">одиночные поверхностные обработки с битумной эмульсией и кубовидным щебнем  </w:t>
            </w:r>
          </w:p>
        </w:tc>
        <w:tc>
          <w:tcPr>
            <w:tcW w:w="1568" w:type="dxa"/>
            <w:vMerge/>
            <w:tcBorders>
              <w:left w:val="single" w:sz="4" w:space="0" w:color="auto"/>
              <w:right w:val="single" w:sz="4" w:space="0" w:color="auto"/>
            </w:tcBorders>
            <w:vAlign w:val="center"/>
          </w:tcPr>
          <w:p w14:paraId="7E3610DD" w14:textId="38E08764" w:rsidR="008274DE" w:rsidRPr="001832E1" w:rsidRDefault="008274DE" w:rsidP="008274DE">
            <w:pPr>
              <w:ind w:right="-108"/>
              <w:jc w:val="center"/>
              <w:rPr>
                <w:rFonts w:ascii="Arial" w:hAnsi="Arial" w:cs="Arial"/>
                <w:sz w:val="20"/>
                <w:szCs w:val="20"/>
                <w:lang w:val="ru-RU"/>
              </w:rPr>
            </w:pPr>
          </w:p>
        </w:tc>
      </w:tr>
      <w:tr w:rsidR="008274DE" w:rsidRPr="00EF25EE" w14:paraId="757D591A"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4591436A" w14:textId="77777777" w:rsidR="008274DE" w:rsidRPr="001832E1" w:rsidRDefault="008274DE" w:rsidP="008274DE">
            <w:pPr>
              <w:ind w:right="-108"/>
              <w:jc w:val="both"/>
              <w:rPr>
                <w:rFonts w:ascii="Arial" w:hAnsi="Arial" w:cs="Arial"/>
                <w:sz w:val="20"/>
                <w:szCs w:val="20"/>
                <w:lang w:val="ru-RU"/>
              </w:rPr>
            </w:pPr>
            <w:r w:rsidRPr="001832E1">
              <w:rPr>
                <w:rFonts w:ascii="Arial" w:hAnsi="Arial" w:cs="Arial"/>
                <w:sz w:val="20"/>
                <w:szCs w:val="20"/>
                <w:lang w:val="ru-RU"/>
              </w:rPr>
              <w:t>103.4</w:t>
            </w:r>
          </w:p>
        </w:tc>
        <w:tc>
          <w:tcPr>
            <w:tcW w:w="6061" w:type="dxa"/>
            <w:tcBorders>
              <w:top w:val="single" w:sz="4" w:space="0" w:color="auto"/>
              <w:left w:val="single" w:sz="4" w:space="0" w:color="auto"/>
              <w:bottom w:val="single" w:sz="4" w:space="0" w:color="auto"/>
              <w:right w:val="single" w:sz="4" w:space="0" w:color="auto"/>
            </w:tcBorders>
          </w:tcPr>
          <w:p w14:paraId="70D4222E" w14:textId="77777777" w:rsidR="008274DE" w:rsidRPr="001832E1" w:rsidRDefault="008274DE" w:rsidP="008274DE">
            <w:pPr>
              <w:jc w:val="both"/>
              <w:rPr>
                <w:rFonts w:ascii="Arial" w:hAnsi="Arial" w:cs="Arial"/>
                <w:sz w:val="20"/>
                <w:szCs w:val="20"/>
                <w:lang w:val="ru-RU"/>
              </w:rPr>
            </w:pPr>
            <w:r w:rsidRPr="001832E1">
              <w:rPr>
                <w:rFonts w:ascii="Arial" w:hAnsi="Arial" w:cs="Arial"/>
                <w:sz w:val="20"/>
                <w:szCs w:val="20"/>
                <w:lang w:val="ru-RU"/>
              </w:rPr>
              <w:t>одиночные поверхностные обработки с битумной эмульсией и дробленным гравием</w:t>
            </w:r>
          </w:p>
        </w:tc>
        <w:tc>
          <w:tcPr>
            <w:tcW w:w="1568" w:type="dxa"/>
            <w:vMerge/>
            <w:tcBorders>
              <w:left w:val="single" w:sz="4" w:space="0" w:color="auto"/>
              <w:right w:val="single" w:sz="4" w:space="0" w:color="auto"/>
            </w:tcBorders>
            <w:vAlign w:val="center"/>
          </w:tcPr>
          <w:p w14:paraId="15303566" w14:textId="18B6D2A2" w:rsidR="008274DE" w:rsidRPr="001832E1" w:rsidRDefault="008274DE" w:rsidP="008274DE">
            <w:pPr>
              <w:ind w:right="-108"/>
              <w:jc w:val="center"/>
              <w:rPr>
                <w:rFonts w:ascii="Arial" w:hAnsi="Arial" w:cs="Arial"/>
                <w:sz w:val="20"/>
                <w:szCs w:val="20"/>
                <w:lang w:val="ru-RU"/>
              </w:rPr>
            </w:pPr>
          </w:p>
        </w:tc>
      </w:tr>
      <w:tr w:rsidR="008274DE" w:rsidRPr="00EF25EE" w14:paraId="2C81A865"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1DBB68E2" w14:textId="77777777" w:rsidR="008274DE" w:rsidRPr="001832E1" w:rsidRDefault="008274DE" w:rsidP="008274DE">
            <w:pPr>
              <w:ind w:right="-108"/>
              <w:jc w:val="both"/>
              <w:rPr>
                <w:rFonts w:ascii="Arial" w:hAnsi="Arial" w:cs="Arial"/>
                <w:sz w:val="20"/>
                <w:szCs w:val="20"/>
                <w:lang w:val="ru-RU"/>
              </w:rPr>
            </w:pPr>
            <w:r w:rsidRPr="001832E1">
              <w:rPr>
                <w:rFonts w:ascii="Arial" w:hAnsi="Arial" w:cs="Arial"/>
                <w:sz w:val="20"/>
                <w:szCs w:val="20"/>
                <w:lang w:val="ru-RU"/>
              </w:rPr>
              <w:t>103.5</w:t>
            </w:r>
          </w:p>
        </w:tc>
        <w:tc>
          <w:tcPr>
            <w:tcW w:w="6061" w:type="dxa"/>
            <w:tcBorders>
              <w:top w:val="single" w:sz="4" w:space="0" w:color="auto"/>
              <w:left w:val="single" w:sz="4" w:space="0" w:color="auto"/>
              <w:bottom w:val="single" w:sz="4" w:space="0" w:color="auto"/>
              <w:right w:val="single" w:sz="4" w:space="0" w:color="auto"/>
            </w:tcBorders>
          </w:tcPr>
          <w:p w14:paraId="39B35D79" w14:textId="77777777" w:rsidR="008274DE" w:rsidRPr="001832E1" w:rsidRDefault="008274DE" w:rsidP="001832E1">
            <w:pPr>
              <w:jc w:val="both"/>
              <w:rPr>
                <w:rFonts w:ascii="Arial" w:hAnsi="Arial" w:cs="Arial"/>
                <w:sz w:val="20"/>
                <w:szCs w:val="20"/>
                <w:lang w:val="ru-RU"/>
              </w:rPr>
            </w:pPr>
            <w:r w:rsidRPr="001832E1">
              <w:rPr>
                <w:rFonts w:ascii="Arial" w:hAnsi="Arial" w:cs="Arial"/>
                <w:sz w:val="20"/>
                <w:szCs w:val="20"/>
                <w:lang w:val="ru-RU"/>
              </w:rPr>
              <w:t xml:space="preserve">двойные поверхностные обработки с битумом и щебнем  </w:t>
            </w:r>
          </w:p>
        </w:tc>
        <w:tc>
          <w:tcPr>
            <w:tcW w:w="1568" w:type="dxa"/>
            <w:vMerge/>
            <w:tcBorders>
              <w:left w:val="single" w:sz="4" w:space="0" w:color="auto"/>
              <w:right w:val="single" w:sz="4" w:space="0" w:color="auto"/>
            </w:tcBorders>
            <w:vAlign w:val="center"/>
          </w:tcPr>
          <w:p w14:paraId="3115CDB7" w14:textId="38BB5962" w:rsidR="008274DE" w:rsidRPr="001832E1" w:rsidRDefault="008274DE" w:rsidP="008274DE">
            <w:pPr>
              <w:ind w:right="-108"/>
              <w:jc w:val="center"/>
              <w:rPr>
                <w:rFonts w:ascii="Arial" w:hAnsi="Arial" w:cs="Arial"/>
                <w:sz w:val="20"/>
                <w:szCs w:val="20"/>
                <w:lang w:val="ru-RU"/>
              </w:rPr>
            </w:pPr>
          </w:p>
        </w:tc>
      </w:tr>
      <w:tr w:rsidR="008274DE" w:rsidRPr="00EF25EE" w14:paraId="013A0FBC"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0525E60A" w14:textId="77777777" w:rsidR="008274DE" w:rsidRPr="001832E1" w:rsidRDefault="008274DE" w:rsidP="008274DE">
            <w:pPr>
              <w:ind w:right="-108"/>
              <w:jc w:val="both"/>
              <w:rPr>
                <w:rFonts w:ascii="Arial" w:hAnsi="Arial" w:cs="Arial"/>
                <w:sz w:val="20"/>
                <w:szCs w:val="20"/>
                <w:lang w:val="ru-RU"/>
              </w:rPr>
            </w:pPr>
            <w:r w:rsidRPr="001832E1">
              <w:rPr>
                <w:rFonts w:ascii="Arial" w:hAnsi="Arial" w:cs="Arial"/>
                <w:sz w:val="20"/>
                <w:szCs w:val="20"/>
                <w:lang w:val="ru-RU"/>
              </w:rPr>
              <w:t>103.6</w:t>
            </w:r>
          </w:p>
        </w:tc>
        <w:tc>
          <w:tcPr>
            <w:tcW w:w="6061" w:type="dxa"/>
            <w:tcBorders>
              <w:top w:val="single" w:sz="4" w:space="0" w:color="auto"/>
              <w:left w:val="single" w:sz="4" w:space="0" w:color="auto"/>
              <w:bottom w:val="single" w:sz="4" w:space="0" w:color="auto"/>
              <w:right w:val="single" w:sz="4" w:space="0" w:color="auto"/>
            </w:tcBorders>
          </w:tcPr>
          <w:p w14:paraId="19F6BBB7" w14:textId="77777777" w:rsidR="008274DE" w:rsidRPr="001832E1" w:rsidRDefault="008274DE" w:rsidP="001832E1">
            <w:pPr>
              <w:jc w:val="both"/>
              <w:rPr>
                <w:rFonts w:ascii="Arial" w:hAnsi="Arial" w:cs="Arial"/>
                <w:sz w:val="20"/>
                <w:szCs w:val="20"/>
                <w:lang w:val="ru-RU"/>
              </w:rPr>
            </w:pPr>
            <w:r w:rsidRPr="001832E1">
              <w:rPr>
                <w:rFonts w:ascii="Arial" w:hAnsi="Arial" w:cs="Arial"/>
                <w:sz w:val="20"/>
                <w:szCs w:val="20"/>
                <w:lang w:val="ru-RU"/>
              </w:rPr>
              <w:t>двойные поверхностные обработки с битумной эмульсией и щебнем</w:t>
            </w:r>
          </w:p>
        </w:tc>
        <w:tc>
          <w:tcPr>
            <w:tcW w:w="1568" w:type="dxa"/>
            <w:vMerge/>
            <w:tcBorders>
              <w:left w:val="single" w:sz="4" w:space="0" w:color="auto"/>
              <w:right w:val="single" w:sz="4" w:space="0" w:color="auto"/>
            </w:tcBorders>
            <w:vAlign w:val="center"/>
          </w:tcPr>
          <w:p w14:paraId="298C2A28" w14:textId="0660D7DA" w:rsidR="008274DE" w:rsidRPr="001832E1" w:rsidRDefault="008274DE" w:rsidP="008274DE">
            <w:pPr>
              <w:ind w:right="-108"/>
              <w:jc w:val="center"/>
              <w:rPr>
                <w:rFonts w:ascii="Arial" w:hAnsi="Arial" w:cs="Arial"/>
                <w:sz w:val="20"/>
                <w:szCs w:val="20"/>
                <w:lang w:val="ru-RU"/>
              </w:rPr>
            </w:pPr>
          </w:p>
        </w:tc>
      </w:tr>
      <w:tr w:rsidR="008274DE" w:rsidRPr="00EF25EE" w14:paraId="14FAE2A9"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7EDA4129" w14:textId="77777777" w:rsidR="008274DE" w:rsidRPr="001832E1" w:rsidRDefault="008274DE" w:rsidP="008274DE">
            <w:pPr>
              <w:ind w:right="-108"/>
              <w:jc w:val="both"/>
              <w:rPr>
                <w:rFonts w:ascii="Arial" w:hAnsi="Arial" w:cs="Arial"/>
                <w:sz w:val="20"/>
                <w:szCs w:val="20"/>
                <w:lang w:val="ru-RU"/>
              </w:rPr>
            </w:pPr>
            <w:r w:rsidRPr="001832E1">
              <w:rPr>
                <w:rFonts w:ascii="Arial" w:hAnsi="Arial" w:cs="Arial"/>
                <w:sz w:val="20"/>
                <w:szCs w:val="20"/>
                <w:lang w:val="ru-RU"/>
              </w:rPr>
              <w:t>103.7</w:t>
            </w:r>
          </w:p>
        </w:tc>
        <w:tc>
          <w:tcPr>
            <w:tcW w:w="6061" w:type="dxa"/>
            <w:tcBorders>
              <w:top w:val="single" w:sz="4" w:space="0" w:color="auto"/>
              <w:left w:val="single" w:sz="4" w:space="0" w:color="auto"/>
              <w:bottom w:val="single" w:sz="4" w:space="0" w:color="auto"/>
              <w:right w:val="single" w:sz="4" w:space="0" w:color="auto"/>
            </w:tcBorders>
          </w:tcPr>
          <w:p w14:paraId="1602ADF2" w14:textId="77777777" w:rsidR="008274DE" w:rsidRPr="001832E1" w:rsidRDefault="008274DE" w:rsidP="001832E1">
            <w:pPr>
              <w:jc w:val="both"/>
              <w:rPr>
                <w:rFonts w:ascii="Arial" w:hAnsi="Arial" w:cs="Arial"/>
                <w:sz w:val="20"/>
                <w:szCs w:val="20"/>
                <w:lang w:val="ru-RU"/>
              </w:rPr>
            </w:pPr>
            <w:r w:rsidRPr="001832E1">
              <w:rPr>
                <w:rFonts w:ascii="Arial" w:hAnsi="Arial" w:cs="Arial"/>
                <w:sz w:val="20"/>
                <w:szCs w:val="20"/>
                <w:lang w:val="ru-RU"/>
              </w:rPr>
              <w:t>двойные поверхностные обработки с битумной эмульсией и дробленным гравием</w:t>
            </w:r>
          </w:p>
        </w:tc>
        <w:tc>
          <w:tcPr>
            <w:tcW w:w="1568" w:type="dxa"/>
            <w:vMerge/>
            <w:tcBorders>
              <w:left w:val="single" w:sz="4" w:space="0" w:color="auto"/>
              <w:bottom w:val="single" w:sz="4" w:space="0" w:color="auto"/>
              <w:right w:val="single" w:sz="4" w:space="0" w:color="auto"/>
            </w:tcBorders>
            <w:vAlign w:val="center"/>
          </w:tcPr>
          <w:p w14:paraId="7FD7CDB0" w14:textId="4C45721A" w:rsidR="008274DE" w:rsidRPr="001832E1" w:rsidRDefault="008274DE" w:rsidP="008274DE">
            <w:pPr>
              <w:ind w:right="-108"/>
              <w:jc w:val="center"/>
              <w:rPr>
                <w:rFonts w:ascii="Arial" w:hAnsi="Arial" w:cs="Arial"/>
                <w:sz w:val="20"/>
                <w:szCs w:val="20"/>
                <w:lang w:val="ru-RU"/>
              </w:rPr>
            </w:pPr>
          </w:p>
        </w:tc>
      </w:tr>
    </w:tbl>
    <w:p w14:paraId="09F9D00F" w14:textId="3CC8137E" w:rsidR="00F04381" w:rsidRDefault="00F04381" w:rsidP="001832E1">
      <w:pPr>
        <w:jc w:val="center"/>
        <w:rPr>
          <w:rFonts w:ascii="Arial" w:hAnsi="Arial" w:cs="Arial"/>
          <w:sz w:val="20"/>
          <w:szCs w:val="20"/>
        </w:rPr>
      </w:pPr>
      <w:r w:rsidRPr="0079311B">
        <w:rPr>
          <w:rFonts w:ascii="Arial" w:hAnsi="Arial" w:cs="Arial"/>
          <w:sz w:val="20"/>
          <w:szCs w:val="20"/>
          <w:lang w:val="ru-RU"/>
        </w:rPr>
        <w:t>(</w:t>
      </w:r>
      <w:r w:rsidRPr="0079311B">
        <w:rPr>
          <w:rFonts w:ascii="Arial" w:hAnsi="Arial" w:cs="Arial"/>
          <w:i/>
          <w:sz w:val="20"/>
          <w:szCs w:val="20"/>
          <w:lang w:val="ru-RU"/>
        </w:rPr>
        <w:t>продолжение следует</w:t>
      </w:r>
      <w:r w:rsidRPr="0079311B">
        <w:rPr>
          <w:rFonts w:ascii="Arial" w:hAnsi="Arial" w:cs="Arial"/>
          <w:sz w:val="20"/>
          <w:szCs w:val="20"/>
          <w:lang w:val="ru-RU"/>
        </w:rPr>
        <w:t>)</w:t>
      </w:r>
      <w:r>
        <w:rPr>
          <w:rFonts w:ascii="Arial" w:hAnsi="Arial" w:cs="Arial"/>
          <w:sz w:val="20"/>
          <w:szCs w:val="20"/>
        </w:rPr>
        <w:br w:type="page"/>
      </w:r>
    </w:p>
    <w:p w14:paraId="4FAF859F" w14:textId="26821026" w:rsidR="00F04381" w:rsidRPr="001832E1" w:rsidRDefault="00F04381" w:rsidP="00F04381">
      <w:pPr>
        <w:jc w:val="center"/>
        <w:rPr>
          <w:rFonts w:ascii="Arial" w:hAnsi="Arial" w:cs="Arial"/>
          <w:sz w:val="20"/>
          <w:szCs w:val="20"/>
          <w:lang w:val="ru-RU"/>
        </w:rPr>
      </w:pPr>
      <w:r w:rsidRPr="001832E1">
        <w:rPr>
          <w:rFonts w:ascii="Arial" w:hAnsi="Arial" w:cs="Arial"/>
          <w:b/>
          <w:sz w:val="20"/>
          <w:szCs w:val="20"/>
        </w:rPr>
        <w:lastRenderedPageBreak/>
        <w:t>Таблица 1</w:t>
      </w:r>
      <w:r w:rsidRPr="001832E1">
        <w:rPr>
          <w:rFonts w:ascii="Arial" w:hAnsi="Arial" w:cs="Arial"/>
          <w:sz w:val="20"/>
          <w:szCs w:val="20"/>
          <w:lang w:val="ru-RU"/>
        </w:rPr>
        <w:t xml:space="preserve"> (окончание)</w:t>
      </w:r>
    </w:p>
    <w:p w14:paraId="083B032F" w14:textId="19385188" w:rsidR="00F04381" w:rsidRDefault="00F04381"/>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6061"/>
        <w:gridCol w:w="1568"/>
      </w:tblGrid>
      <w:tr w:rsidR="008B1A0A" w:rsidRPr="00EF25EE" w14:paraId="49A5B466" w14:textId="77777777" w:rsidTr="008274DE">
        <w:trPr>
          <w:jc w:val="center"/>
        </w:trPr>
        <w:tc>
          <w:tcPr>
            <w:tcW w:w="1386" w:type="dxa"/>
            <w:vAlign w:val="center"/>
          </w:tcPr>
          <w:p w14:paraId="5F759F1F" w14:textId="088AC005" w:rsidR="008B1A0A" w:rsidRPr="00EF25EE" w:rsidRDefault="008B1A0A" w:rsidP="008B1A0A">
            <w:pPr>
              <w:ind w:right="-108"/>
              <w:jc w:val="center"/>
              <w:rPr>
                <w:rFonts w:ascii="Arial" w:hAnsi="Arial" w:cs="Arial"/>
                <w:sz w:val="20"/>
                <w:szCs w:val="20"/>
                <w:lang w:val="ru-RU"/>
              </w:rPr>
            </w:pPr>
            <w:r w:rsidRPr="008B1A0A">
              <w:rPr>
                <w:rFonts w:ascii="Arial" w:hAnsi="Arial" w:cs="Arial"/>
                <w:sz w:val="20"/>
                <w:szCs w:val="20"/>
                <w:lang w:val="ru-RU"/>
              </w:rPr>
              <w:t>Символ</w:t>
            </w:r>
          </w:p>
        </w:tc>
        <w:tc>
          <w:tcPr>
            <w:tcW w:w="6061" w:type="dxa"/>
            <w:vAlign w:val="center"/>
          </w:tcPr>
          <w:p w14:paraId="3E6646D2" w14:textId="527E58C3" w:rsidR="008B1A0A" w:rsidRPr="003D1DCB" w:rsidRDefault="008B1A0A" w:rsidP="008B1A0A">
            <w:pPr>
              <w:jc w:val="center"/>
              <w:rPr>
                <w:rFonts w:ascii="Arial" w:hAnsi="Arial" w:cs="Arial"/>
                <w:sz w:val="20"/>
                <w:szCs w:val="20"/>
                <w:lang w:val="ru-RU"/>
              </w:rPr>
            </w:pPr>
            <w:r>
              <w:rPr>
                <w:rFonts w:ascii="Arial" w:hAnsi="Arial" w:cs="Arial"/>
                <w:snapToGrid w:val="0"/>
                <w:sz w:val="20"/>
                <w:szCs w:val="20"/>
                <w:lang w:val="ru-RU"/>
              </w:rPr>
              <w:t>Принимаемые работы/</w:t>
            </w:r>
            <w:r w:rsidRPr="008B1A0A">
              <w:rPr>
                <w:rFonts w:ascii="Arial" w:hAnsi="Arial" w:cs="Arial"/>
                <w:snapToGrid w:val="0"/>
                <w:sz w:val="20"/>
                <w:szCs w:val="20"/>
                <w:lang w:val="ru-RU"/>
              </w:rPr>
              <w:t xml:space="preserve">Наименование </w:t>
            </w:r>
            <w:r>
              <w:rPr>
                <w:rFonts w:ascii="Arial" w:hAnsi="Arial" w:cs="Arial"/>
                <w:snapToGrid w:val="0"/>
                <w:sz w:val="20"/>
                <w:szCs w:val="20"/>
                <w:lang w:val="ru-RU"/>
              </w:rPr>
              <w:t>мероприятий</w:t>
            </w:r>
          </w:p>
        </w:tc>
        <w:tc>
          <w:tcPr>
            <w:tcW w:w="1568" w:type="dxa"/>
          </w:tcPr>
          <w:p w14:paraId="74B7C8F7" w14:textId="6E4BEF9A" w:rsidR="008B1A0A" w:rsidRPr="00EF25EE" w:rsidRDefault="008B1A0A" w:rsidP="008B1A0A">
            <w:pPr>
              <w:ind w:right="-108"/>
              <w:jc w:val="center"/>
              <w:rPr>
                <w:rFonts w:ascii="Arial" w:hAnsi="Arial" w:cs="Arial"/>
                <w:b/>
                <w:snapToGrid w:val="0"/>
                <w:sz w:val="18"/>
                <w:szCs w:val="18"/>
                <w:lang w:val="ru-RU"/>
              </w:rPr>
            </w:pPr>
            <w:r>
              <w:rPr>
                <w:rFonts w:ascii="Arial" w:hAnsi="Arial" w:cs="Arial"/>
                <w:sz w:val="18"/>
                <w:szCs w:val="18"/>
                <w:lang w:val="ru-RU"/>
              </w:rPr>
              <w:t>Отслеживание</w:t>
            </w:r>
            <w:r w:rsidRPr="008B1A0A">
              <w:rPr>
                <w:rFonts w:ascii="Arial" w:hAnsi="Arial" w:cs="Arial"/>
                <w:sz w:val="18"/>
                <w:szCs w:val="18"/>
                <w:lang w:val="ru-RU"/>
              </w:rPr>
              <w:t xml:space="preserve"> выполнения работ</w:t>
            </w:r>
          </w:p>
        </w:tc>
      </w:tr>
      <w:tr w:rsidR="008274DE" w:rsidRPr="00EF25EE" w14:paraId="54330C9B"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17333C68" w14:textId="77777777" w:rsidR="008274DE" w:rsidRPr="001832E1" w:rsidRDefault="008274DE" w:rsidP="008274DE">
            <w:pPr>
              <w:ind w:right="-108"/>
              <w:rPr>
                <w:rFonts w:ascii="Arial" w:hAnsi="Arial" w:cs="Arial"/>
                <w:sz w:val="20"/>
                <w:szCs w:val="20"/>
                <w:lang w:val="ru-RU"/>
              </w:rPr>
            </w:pPr>
            <w:r w:rsidRPr="001832E1">
              <w:rPr>
                <w:rFonts w:ascii="Arial" w:hAnsi="Arial" w:cs="Arial"/>
                <w:sz w:val="20"/>
                <w:szCs w:val="20"/>
                <w:lang w:val="ru-RU"/>
              </w:rPr>
              <w:t>103.8</w:t>
            </w:r>
          </w:p>
        </w:tc>
        <w:tc>
          <w:tcPr>
            <w:tcW w:w="6061" w:type="dxa"/>
            <w:tcBorders>
              <w:top w:val="single" w:sz="4" w:space="0" w:color="auto"/>
              <w:left w:val="single" w:sz="4" w:space="0" w:color="auto"/>
              <w:bottom w:val="single" w:sz="4" w:space="0" w:color="auto"/>
              <w:right w:val="single" w:sz="4" w:space="0" w:color="auto"/>
            </w:tcBorders>
            <w:vAlign w:val="center"/>
          </w:tcPr>
          <w:p w14:paraId="23A11F99" w14:textId="77777777" w:rsidR="008274DE" w:rsidRPr="008274DE" w:rsidRDefault="008274DE" w:rsidP="008274DE">
            <w:pPr>
              <w:jc w:val="both"/>
              <w:rPr>
                <w:rFonts w:ascii="Arial" w:hAnsi="Arial" w:cs="Arial"/>
                <w:snapToGrid w:val="0"/>
                <w:sz w:val="20"/>
                <w:szCs w:val="20"/>
                <w:lang w:val="ru-RU"/>
              </w:rPr>
            </w:pPr>
            <w:r w:rsidRPr="008274DE">
              <w:rPr>
                <w:rFonts w:ascii="Arial" w:hAnsi="Arial" w:cs="Arial"/>
                <w:snapToGrid w:val="0"/>
                <w:sz w:val="20"/>
                <w:szCs w:val="20"/>
                <w:lang w:val="ru-RU"/>
              </w:rPr>
              <w:t>двойные обратные поверхностные обработки с битумной эмульсией и щебнем</w:t>
            </w:r>
          </w:p>
        </w:tc>
        <w:tc>
          <w:tcPr>
            <w:tcW w:w="1568" w:type="dxa"/>
            <w:vMerge w:val="restart"/>
            <w:tcBorders>
              <w:top w:val="single" w:sz="4" w:space="0" w:color="auto"/>
              <w:left w:val="single" w:sz="4" w:space="0" w:color="auto"/>
              <w:right w:val="single" w:sz="4" w:space="0" w:color="auto"/>
            </w:tcBorders>
          </w:tcPr>
          <w:p w14:paraId="774604CC" w14:textId="367D07D2" w:rsidR="008274DE" w:rsidRPr="008274DE" w:rsidRDefault="008274DE" w:rsidP="008274DE">
            <w:pPr>
              <w:ind w:right="-108"/>
              <w:jc w:val="center"/>
              <w:rPr>
                <w:rFonts w:ascii="Arial" w:hAnsi="Arial" w:cs="Arial"/>
                <w:sz w:val="18"/>
                <w:szCs w:val="18"/>
                <w:lang w:val="ru-RU"/>
              </w:rPr>
            </w:pPr>
            <w:r>
              <w:rPr>
                <w:rFonts w:ascii="Arial" w:hAnsi="Arial" w:cs="Arial"/>
                <w:sz w:val="18"/>
                <w:szCs w:val="18"/>
                <w:lang w:val="ru-RU"/>
              </w:rPr>
              <w:t>Те же</w:t>
            </w:r>
          </w:p>
        </w:tc>
      </w:tr>
      <w:tr w:rsidR="008274DE" w:rsidRPr="00EF25EE" w14:paraId="0799A136"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457771F2" w14:textId="77777777" w:rsidR="008274DE" w:rsidRPr="001832E1" w:rsidRDefault="008274DE" w:rsidP="008274DE">
            <w:pPr>
              <w:ind w:right="-108"/>
              <w:rPr>
                <w:rFonts w:ascii="Arial" w:hAnsi="Arial" w:cs="Arial"/>
                <w:sz w:val="20"/>
                <w:szCs w:val="20"/>
                <w:lang w:val="ru-RU"/>
              </w:rPr>
            </w:pPr>
            <w:r w:rsidRPr="001832E1">
              <w:rPr>
                <w:rFonts w:ascii="Arial" w:hAnsi="Arial" w:cs="Arial"/>
                <w:sz w:val="20"/>
                <w:szCs w:val="20"/>
                <w:lang w:val="ru-RU"/>
              </w:rPr>
              <w:t>103.9</w:t>
            </w:r>
          </w:p>
        </w:tc>
        <w:tc>
          <w:tcPr>
            <w:tcW w:w="6061" w:type="dxa"/>
            <w:tcBorders>
              <w:top w:val="single" w:sz="4" w:space="0" w:color="auto"/>
              <w:left w:val="single" w:sz="4" w:space="0" w:color="auto"/>
              <w:bottom w:val="single" w:sz="4" w:space="0" w:color="auto"/>
              <w:right w:val="single" w:sz="4" w:space="0" w:color="auto"/>
            </w:tcBorders>
            <w:vAlign w:val="center"/>
          </w:tcPr>
          <w:p w14:paraId="125B3060" w14:textId="77777777" w:rsidR="008274DE" w:rsidRPr="008274DE" w:rsidRDefault="008274DE" w:rsidP="008274DE">
            <w:pPr>
              <w:jc w:val="both"/>
              <w:rPr>
                <w:rFonts w:ascii="Arial" w:hAnsi="Arial" w:cs="Arial"/>
                <w:snapToGrid w:val="0"/>
                <w:sz w:val="20"/>
                <w:szCs w:val="20"/>
                <w:lang w:val="ru-RU"/>
              </w:rPr>
            </w:pPr>
            <w:r w:rsidRPr="008274DE">
              <w:rPr>
                <w:rFonts w:ascii="Arial" w:hAnsi="Arial" w:cs="Arial"/>
                <w:snapToGrid w:val="0"/>
                <w:sz w:val="20"/>
                <w:szCs w:val="20"/>
                <w:lang w:val="ru-RU"/>
              </w:rPr>
              <w:t xml:space="preserve">двойные обратные поверхностные обработки с битумной эмульсией и дробленным гравием </w:t>
            </w:r>
          </w:p>
        </w:tc>
        <w:tc>
          <w:tcPr>
            <w:tcW w:w="1568" w:type="dxa"/>
            <w:vMerge/>
            <w:tcBorders>
              <w:left w:val="single" w:sz="4" w:space="0" w:color="auto"/>
              <w:right w:val="single" w:sz="4" w:space="0" w:color="auto"/>
            </w:tcBorders>
          </w:tcPr>
          <w:p w14:paraId="4F5B9616" w14:textId="77777777" w:rsidR="008274DE" w:rsidRPr="008274DE" w:rsidRDefault="008274DE" w:rsidP="008274DE">
            <w:pPr>
              <w:ind w:right="-108"/>
              <w:jc w:val="center"/>
              <w:rPr>
                <w:rFonts w:ascii="Arial" w:hAnsi="Arial" w:cs="Arial"/>
                <w:sz w:val="18"/>
                <w:szCs w:val="18"/>
                <w:lang w:val="ru-RU"/>
              </w:rPr>
            </w:pPr>
          </w:p>
        </w:tc>
      </w:tr>
      <w:tr w:rsidR="008274DE" w:rsidRPr="00845EE3" w14:paraId="2EB034B6" w14:textId="77777777" w:rsidTr="008274DE">
        <w:trPr>
          <w:jc w:val="center"/>
        </w:trPr>
        <w:tc>
          <w:tcPr>
            <w:tcW w:w="1386" w:type="dxa"/>
          </w:tcPr>
          <w:p w14:paraId="3C58B768" w14:textId="77777777" w:rsidR="008274DE" w:rsidRPr="00845EE3" w:rsidRDefault="008274DE" w:rsidP="0062701B">
            <w:pPr>
              <w:ind w:right="-108"/>
              <w:jc w:val="both"/>
              <w:rPr>
                <w:rFonts w:ascii="Arial" w:hAnsi="Arial" w:cs="Arial"/>
                <w:snapToGrid w:val="0"/>
                <w:sz w:val="20"/>
                <w:szCs w:val="20"/>
                <w:lang w:val="ru-RU"/>
              </w:rPr>
            </w:pPr>
            <w:r w:rsidRPr="00845EE3">
              <w:rPr>
                <w:rFonts w:ascii="Arial" w:hAnsi="Arial" w:cs="Arial"/>
                <w:snapToGrid w:val="0"/>
                <w:sz w:val="20"/>
                <w:szCs w:val="20"/>
                <w:lang w:val="ru-RU"/>
              </w:rPr>
              <w:t>104</w:t>
            </w:r>
          </w:p>
        </w:tc>
        <w:tc>
          <w:tcPr>
            <w:tcW w:w="6061" w:type="dxa"/>
            <w:tcBorders>
              <w:right w:val="single" w:sz="4" w:space="0" w:color="auto"/>
            </w:tcBorders>
          </w:tcPr>
          <w:p w14:paraId="3280E108" w14:textId="77777777" w:rsidR="008274DE" w:rsidRPr="00845EE3" w:rsidRDefault="008274DE" w:rsidP="0062701B">
            <w:pPr>
              <w:rPr>
                <w:rFonts w:ascii="Arial" w:hAnsi="Arial" w:cs="Arial"/>
                <w:sz w:val="20"/>
                <w:szCs w:val="20"/>
                <w:lang w:val="ru-RU"/>
              </w:rPr>
            </w:pPr>
            <w:r w:rsidRPr="00845EE3">
              <w:rPr>
                <w:rFonts w:ascii="Arial" w:hAnsi="Arial" w:cs="Arial"/>
                <w:sz w:val="20"/>
                <w:szCs w:val="20"/>
                <w:lang w:val="ru-RU"/>
              </w:rPr>
              <w:t xml:space="preserve">Устройство очень тонких битумных слоев </w:t>
            </w:r>
          </w:p>
        </w:tc>
        <w:tc>
          <w:tcPr>
            <w:tcW w:w="1568" w:type="dxa"/>
            <w:vMerge/>
            <w:tcBorders>
              <w:left w:val="single" w:sz="4" w:space="0" w:color="auto"/>
              <w:right w:val="single" w:sz="4" w:space="0" w:color="auto"/>
            </w:tcBorders>
            <w:vAlign w:val="center"/>
          </w:tcPr>
          <w:p w14:paraId="1545B7FD" w14:textId="7233D9CF" w:rsidR="008274DE" w:rsidRPr="00845EE3" w:rsidRDefault="008274DE" w:rsidP="0062701B">
            <w:pPr>
              <w:ind w:right="-108"/>
              <w:jc w:val="center"/>
              <w:rPr>
                <w:rFonts w:ascii="Arial" w:hAnsi="Arial" w:cs="Arial"/>
                <w:sz w:val="20"/>
                <w:szCs w:val="20"/>
                <w:vertAlign w:val="superscript"/>
                <w:lang w:val="ru-RU"/>
              </w:rPr>
            </w:pPr>
          </w:p>
        </w:tc>
      </w:tr>
      <w:tr w:rsidR="008274DE" w:rsidRPr="00845EE3" w14:paraId="67460E26" w14:textId="77777777" w:rsidTr="008274DE">
        <w:trPr>
          <w:jc w:val="center"/>
        </w:trPr>
        <w:tc>
          <w:tcPr>
            <w:tcW w:w="1386" w:type="dxa"/>
          </w:tcPr>
          <w:p w14:paraId="38E2EEC1" w14:textId="77777777" w:rsidR="008274DE" w:rsidRPr="00845EE3" w:rsidRDefault="008274DE" w:rsidP="0062701B">
            <w:pPr>
              <w:ind w:right="-108"/>
              <w:jc w:val="both"/>
              <w:rPr>
                <w:rFonts w:ascii="Arial" w:hAnsi="Arial" w:cs="Arial"/>
                <w:snapToGrid w:val="0"/>
                <w:sz w:val="20"/>
                <w:szCs w:val="20"/>
                <w:lang w:val="ru-RU"/>
              </w:rPr>
            </w:pPr>
            <w:r w:rsidRPr="00845EE3">
              <w:rPr>
                <w:rFonts w:ascii="Arial" w:hAnsi="Arial" w:cs="Arial"/>
                <w:snapToGrid w:val="0"/>
                <w:sz w:val="20"/>
                <w:szCs w:val="20"/>
                <w:lang w:val="ru-RU"/>
              </w:rPr>
              <w:t>105</w:t>
            </w:r>
          </w:p>
        </w:tc>
        <w:tc>
          <w:tcPr>
            <w:tcW w:w="6061" w:type="dxa"/>
            <w:tcBorders>
              <w:right w:val="single" w:sz="4" w:space="0" w:color="auto"/>
            </w:tcBorders>
          </w:tcPr>
          <w:p w14:paraId="74EE2446" w14:textId="77777777" w:rsidR="008274DE" w:rsidRPr="00845EE3" w:rsidRDefault="008274DE" w:rsidP="0062701B">
            <w:pPr>
              <w:rPr>
                <w:rFonts w:ascii="Arial" w:hAnsi="Arial" w:cs="Arial"/>
                <w:sz w:val="20"/>
                <w:szCs w:val="20"/>
                <w:lang w:val="ru-RU"/>
              </w:rPr>
            </w:pPr>
            <w:r w:rsidRPr="00845EE3">
              <w:rPr>
                <w:rFonts w:ascii="Arial" w:hAnsi="Arial" w:cs="Arial"/>
                <w:sz w:val="20"/>
                <w:szCs w:val="20"/>
                <w:lang w:val="ru-RU"/>
              </w:rPr>
              <w:t>Регенерация асфальтобетонных покрытий на месте</w:t>
            </w:r>
          </w:p>
        </w:tc>
        <w:tc>
          <w:tcPr>
            <w:tcW w:w="1568" w:type="dxa"/>
            <w:vMerge/>
            <w:tcBorders>
              <w:left w:val="single" w:sz="4" w:space="0" w:color="auto"/>
              <w:right w:val="single" w:sz="4" w:space="0" w:color="auto"/>
            </w:tcBorders>
            <w:vAlign w:val="center"/>
          </w:tcPr>
          <w:p w14:paraId="6EF27A2D" w14:textId="4A37C592" w:rsidR="008274DE" w:rsidRPr="00845EE3" w:rsidRDefault="008274DE" w:rsidP="0062701B">
            <w:pPr>
              <w:ind w:right="-108"/>
              <w:jc w:val="center"/>
              <w:rPr>
                <w:rFonts w:ascii="Arial" w:hAnsi="Arial" w:cs="Arial"/>
                <w:sz w:val="20"/>
                <w:szCs w:val="20"/>
                <w:vertAlign w:val="superscript"/>
                <w:lang w:val="ru-RU"/>
              </w:rPr>
            </w:pPr>
          </w:p>
        </w:tc>
      </w:tr>
      <w:tr w:rsidR="00845EE3" w:rsidRPr="00EF25EE" w14:paraId="2BF3DEF9" w14:textId="77777777" w:rsidTr="00F04381">
        <w:trPr>
          <w:jc w:val="center"/>
        </w:trPr>
        <w:tc>
          <w:tcPr>
            <w:tcW w:w="1386" w:type="dxa"/>
            <w:tcBorders>
              <w:top w:val="single" w:sz="4" w:space="0" w:color="auto"/>
              <w:left w:val="single" w:sz="4" w:space="0" w:color="auto"/>
              <w:bottom w:val="single" w:sz="4" w:space="0" w:color="auto"/>
              <w:right w:val="single" w:sz="4" w:space="0" w:color="auto"/>
            </w:tcBorders>
          </w:tcPr>
          <w:p w14:paraId="6B860BFE" w14:textId="45BDC14F" w:rsidR="00845EE3" w:rsidRPr="00845EE3" w:rsidRDefault="00845EE3" w:rsidP="0062701B">
            <w:pPr>
              <w:ind w:right="-108"/>
              <w:jc w:val="both"/>
              <w:rPr>
                <w:rFonts w:ascii="Arial" w:hAnsi="Arial" w:cs="Arial"/>
                <w:b/>
                <w:snapToGrid w:val="0"/>
                <w:sz w:val="20"/>
                <w:szCs w:val="20"/>
              </w:rPr>
            </w:pPr>
            <w:r>
              <w:rPr>
                <w:rFonts w:ascii="Arial" w:hAnsi="Arial" w:cs="Arial"/>
                <w:b/>
                <w:snapToGrid w:val="0"/>
                <w:sz w:val="20"/>
                <w:szCs w:val="20"/>
              </w:rPr>
              <w:t>C</w:t>
            </w:r>
          </w:p>
        </w:tc>
        <w:tc>
          <w:tcPr>
            <w:tcW w:w="6061" w:type="dxa"/>
            <w:tcBorders>
              <w:top w:val="single" w:sz="4" w:space="0" w:color="auto"/>
              <w:left w:val="single" w:sz="4" w:space="0" w:color="auto"/>
              <w:bottom w:val="single" w:sz="4" w:space="0" w:color="auto"/>
              <w:right w:val="single" w:sz="4" w:space="0" w:color="auto"/>
            </w:tcBorders>
          </w:tcPr>
          <w:p w14:paraId="1086FC09" w14:textId="78567A69" w:rsidR="00845EE3" w:rsidRPr="006329E3" w:rsidRDefault="00845EE3" w:rsidP="0062701B">
            <w:pPr>
              <w:rPr>
                <w:rFonts w:ascii="Arial" w:hAnsi="Arial" w:cs="Arial"/>
                <w:b/>
                <w:sz w:val="20"/>
                <w:szCs w:val="20"/>
                <w:lang w:val="ru-RU"/>
              </w:rPr>
            </w:pPr>
            <w:r w:rsidRPr="00CA7D5B">
              <w:rPr>
                <w:rFonts w:ascii="Arial" w:hAnsi="Arial" w:cs="Arial"/>
                <w:b/>
                <w:sz w:val="22"/>
                <w:szCs w:val="22"/>
                <w:lang w:val="ru-RU"/>
              </w:rPr>
              <w:t>Работы и услуги по периодическому содержанию автомобильных дорог общего пользования</w:t>
            </w:r>
          </w:p>
        </w:tc>
        <w:tc>
          <w:tcPr>
            <w:tcW w:w="1568" w:type="dxa"/>
            <w:tcBorders>
              <w:top w:val="single" w:sz="4" w:space="0" w:color="auto"/>
              <w:left w:val="single" w:sz="4" w:space="0" w:color="auto"/>
              <w:bottom w:val="single" w:sz="4" w:space="0" w:color="auto"/>
              <w:right w:val="single" w:sz="4" w:space="0" w:color="auto"/>
            </w:tcBorders>
            <w:vAlign w:val="center"/>
          </w:tcPr>
          <w:p w14:paraId="257F9E97" w14:textId="77777777" w:rsidR="00845EE3" w:rsidRPr="00CF707F" w:rsidRDefault="00845EE3" w:rsidP="0062701B">
            <w:pPr>
              <w:ind w:right="-108"/>
              <w:jc w:val="center"/>
              <w:rPr>
                <w:rFonts w:ascii="Arial" w:hAnsi="Arial" w:cs="Arial"/>
                <w:sz w:val="20"/>
                <w:szCs w:val="20"/>
                <w:lang w:val="ru-RU"/>
              </w:rPr>
            </w:pPr>
          </w:p>
        </w:tc>
      </w:tr>
      <w:tr w:rsidR="008274DE" w:rsidRPr="00EF25EE" w14:paraId="6081F147"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0599C71D" w14:textId="77777777" w:rsidR="008274DE" w:rsidRPr="00396944" w:rsidRDefault="008274DE" w:rsidP="0062701B">
            <w:pPr>
              <w:ind w:right="-108"/>
              <w:jc w:val="both"/>
              <w:rPr>
                <w:rFonts w:ascii="Arial" w:hAnsi="Arial" w:cs="Arial"/>
                <w:b/>
                <w:snapToGrid w:val="0"/>
                <w:sz w:val="20"/>
                <w:szCs w:val="20"/>
                <w:lang w:val="ru-RU"/>
              </w:rPr>
            </w:pPr>
            <w:r w:rsidRPr="00396944">
              <w:rPr>
                <w:rFonts w:ascii="Arial" w:hAnsi="Arial" w:cs="Arial"/>
                <w:b/>
                <w:snapToGrid w:val="0"/>
                <w:sz w:val="20"/>
                <w:szCs w:val="20"/>
                <w:lang w:val="ru-RU"/>
              </w:rPr>
              <w:t>106</w:t>
            </w:r>
          </w:p>
        </w:tc>
        <w:tc>
          <w:tcPr>
            <w:tcW w:w="6061" w:type="dxa"/>
            <w:tcBorders>
              <w:top w:val="single" w:sz="4" w:space="0" w:color="auto"/>
              <w:left w:val="single" w:sz="4" w:space="0" w:color="auto"/>
              <w:bottom w:val="single" w:sz="4" w:space="0" w:color="auto"/>
              <w:right w:val="single" w:sz="4" w:space="0" w:color="auto"/>
            </w:tcBorders>
          </w:tcPr>
          <w:p w14:paraId="777847F2" w14:textId="77777777" w:rsidR="008274DE" w:rsidRPr="006329E3" w:rsidRDefault="008274DE" w:rsidP="0062701B">
            <w:pPr>
              <w:rPr>
                <w:rFonts w:ascii="Arial" w:hAnsi="Arial" w:cs="Arial"/>
                <w:b/>
                <w:sz w:val="20"/>
                <w:szCs w:val="20"/>
                <w:lang w:val="ru-RU"/>
              </w:rPr>
            </w:pPr>
            <w:r w:rsidRPr="006329E3">
              <w:rPr>
                <w:rFonts w:ascii="Arial" w:hAnsi="Arial" w:cs="Arial"/>
                <w:b/>
                <w:sz w:val="20"/>
                <w:szCs w:val="20"/>
                <w:lang w:val="ru-RU"/>
              </w:rPr>
              <w:t xml:space="preserve">Безопасность дорожного движения: </w:t>
            </w:r>
          </w:p>
        </w:tc>
        <w:tc>
          <w:tcPr>
            <w:tcW w:w="1568" w:type="dxa"/>
            <w:vMerge w:val="restart"/>
            <w:tcBorders>
              <w:top w:val="single" w:sz="4" w:space="0" w:color="auto"/>
              <w:left w:val="single" w:sz="4" w:space="0" w:color="auto"/>
              <w:right w:val="single" w:sz="4" w:space="0" w:color="auto"/>
            </w:tcBorders>
          </w:tcPr>
          <w:p w14:paraId="5C6D19C1" w14:textId="2CB548C9" w:rsidR="008274DE" w:rsidRPr="00CF707F" w:rsidRDefault="008274DE" w:rsidP="008274DE">
            <w:pPr>
              <w:ind w:right="-108"/>
              <w:jc w:val="center"/>
              <w:rPr>
                <w:rFonts w:ascii="Arial" w:hAnsi="Arial" w:cs="Arial"/>
                <w:sz w:val="20"/>
                <w:szCs w:val="20"/>
                <w:lang w:val="ru-RU"/>
              </w:rPr>
            </w:pPr>
            <w:r>
              <w:rPr>
                <w:rFonts w:ascii="Arial" w:hAnsi="Arial" w:cs="Arial"/>
                <w:sz w:val="20"/>
                <w:szCs w:val="20"/>
                <w:lang w:val="ru-RU"/>
              </w:rPr>
              <w:t>Те же</w:t>
            </w:r>
          </w:p>
        </w:tc>
      </w:tr>
      <w:tr w:rsidR="008274DE" w:rsidRPr="00EF25EE" w14:paraId="192DCFCF"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74122DC5" w14:textId="77777777" w:rsidR="008274DE" w:rsidRPr="006329E3" w:rsidRDefault="008274DE" w:rsidP="0062701B">
            <w:pPr>
              <w:ind w:right="-108"/>
              <w:jc w:val="both"/>
              <w:rPr>
                <w:rFonts w:ascii="Arial" w:hAnsi="Arial" w:cs="Arial"/>
                <w:snapToGrid w:val="0"/>
                <w:sz w:val="20"/>
                <w:szCs w:val="20"/>
                <w:lang w:val="ru-RU"/>
              </w:rPr>
            </w:pPr>
            <w:r w:rsidRPr="006329E3">
              <w:rPr>
                <w:rFonts w:ascii="Arial" w:hAnsi="Arial" w:cs="Arial"/>
                <w:snapToGrid w:val="0"/>
                <w:sz w:val="20"/>
                <w:szCs w:val="20"/>
                <w:lang w:val="ru-RU"/>
              </w:rPr>
              <w:t>106.1</w:t>
            </w:r>
          </w:p>
        </w:tc>
        <w:tc>
          <w:tcPr>
            <w:tcW w:w="6061" w:type="dxa"/>
            <w:tcBorders>
              <w:top w:val="single" w:sz="4" w:space="0" w:color="auto"/>
              <w:left w:val="single" w:sz="4" w:space="0" w:color="auto"/>
              <w:bottom w:val="single" w:sz="4" w:space="0" w:color="auto"/>
              <w:right w:val="single" w:sz="4" w:space="0" w:color="auto"/>
            </w:tcBorders>
          </w:tcPr>
          <w:p w14:paraId="7872DDDE" w14:textId="77777777" w:rsidR="008274DE" w:rsidRPr="00CF707F" w:rsidRDefault="008274DE" w:rsidP="0062701B">
            <w:pPr>
              <w:jc w:val="both"/>
              <w:rPr>
                <w:rFonts w:ascii="Arial" w:hAnsi="Arial" w:cs="Arial"/>
                <w:i/>
                <w:sz w:val="20"/>
                <w:szCs w:val="20"/>
                <w:lang w:val="ru-RU"/>
              </w:rPr>
            </w:pPr>
            <w:r w:rsidRPr="00CF707F">
              <w:rPr>
                <w:rFonts w:ascii="Arial" w:hAnsi="Arial" w:cs="Arial"/>
                <w:i/>
                <w:sz w:val="20"/>
                <w:szCs w:val="20"/>
                <w:lang w:val="ru-RU"/>
              </w:rPr>
              <w:t xml:space="preserve">заготовка новых: дорожных знаков, опор для дорожных знаков, консолей, </w:t>
            </w:r>
            <w:r>
              <w:rPr>
                <w:rFonts w:ascii="Arial" w:hAnsi="Arial" w:cs="Arial"/>
                <w:i/>
                <w:sz w:val="20"/>
                <w:szCs w:val="20"/>
                <w:lang w:val="ru-RU"/>
              </w:rPr>
              <w:t xml:space="preserve">порталов, </w:t>
            </w:r>
            <w:r w:rsidRPr="00CF707F">
              <w:rPr>
                <w:rFonts w:ascii="Arial" w:hAnsi="Arial" w:cs="Arial"/>
                <w:i/>
                <w:sz w:val="20"/>
                <w:szCs w:val="20"/>
                <w:lang w:val="ru-RU"/>
              </w:rPr>
              <w:t xml:space="preserve">направляющих столбиков, ограждений, светоотражающих элементов; </w:t>
            </w:r>
          </w:p>
        </w:tc>
        <w:tc>
          <w:tcPr>
            <w:tcW w:w="1568" w:type="dxa"/>
            <w:vMerge/>
            <w:tcBorders>
              <w:left w:val="single" w:sz="4" w:space="0" w:color="auto"/>
              <w:right w:val="single" w:sz="4" w:space="0" w:color="auto"/>
            </w:tcBorders>
            <w:vAlign w:val="center"/>
          </w:tcPr>
          <w:p w14:paraId="69B67EDD" w14:textId="58A3571E" w:rsidR="008274DE" w:rsidRPr="00CF707F" w:rsidRDefault="008274DE" w:rsidP="0062701B">
            <w:pPr>
              <w:ind w:right="-108"/>
              <w:jc w:val="center"/>
              <w:rPr>
                <w:rFonts w:ascii="Arial" w:hAnsi="Arial" w:cs="Arial"/>
                <w:sz w:val="20"/>
                <w:szCs w:val="20"/>
                <w:lang w:val="ru-RU"/>
              </w:rPr>
            </w:pPr>
          </w:p>
        </w:tc>
      </w:tr>
      <w:tr w:rsidR="008274DE" w:rsidRPr="00EF25EE" w14:paraId="0671F1E9"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0D8A04C8" w14:textId="77777777" w:rsidR="008274DE" w:rsidRPr="006329E3" w:rsidRDefault="008274DE" w:rsidP="0062701B">
            <w:pPr>
              <w:ind w:right="-108"/>
              <w:jc w:val="both"/>
              <w:rPr>
                <w:rFonts w:ascii="Arial" w:hAnsi="Arial" w:cs="Arial"/>
                <w:snapToGrid w:val="0"/>
                <w:sz w:val="20"/>
                <w:szCs w:val="20"/>
                <w:lang w:val="ru-RU"/>
              </w:rPr>
            </w:pPr>
            <w:r w:rsidRPr="006329E3">
              <w:rPr>
                <w:rFonts w:ascii="Arial" w:hAnsi="Arial" w:cs="Arial"/>
                <w:snapToGrid w:val="0"/>
                <w:sz w:val="20"/>
                <w:szCs w:val="20"/>
                <w:lang w:val="ru-RU"/>
              </w:rPr>
              <w:t>106.2</w:t>
            </w:r>
          </w:p>
        </w:tc>
        <w:tc>
          <w:tcPr>
            <w:tcW w:w="6061" w:type="dxa"/>
            <w:tcBorders>
              <w:top w:val="single" w:sz="4" w:space="0" w:color="auto"/>
              <w:left w:val="single" w:sz="4" w:space="0" w:color="auto"/>
              <w:bottom w:val="single" w:sz="4" w:space="0" w:color="auto"/>
              <w:right w:val="single" w:sz="4" w:space="0" w:color="auto"/>
            </w:tcBorders>
          </w:tcPr>
          <w:p w14:paraId="02E61233" w14:textId="77777777" w:rsidR="008274DE" w:rsidRPr="00CF707F" w:rsidRDefault="008274DE" w:rsidP="0062701B">
            <w:pPr>
              <w:jc w:val="both"/>
              <w:rPr>
                <w:rFonts w:ascii="Arial" w:hAnsi="Arial" w:cs="Arial"/>
                <w:i/>
                <w:sz w:val="20"/>
                <w:szCs w:val="20"/>
                <w:lang w:val="ru-RU"/>
              </w:rPr>
            </w:pPr>
            <w:r w:rsidRPr="00CF707F">
              <w:rPr>
                <w:rFonts w:ascii="Arial" w:hAnsi="Arial" w:cs="Arial"/>
                <w:i/>
                <w:sz w:val="20"/>
                <w:szCs w:val="20"/>
                <w:lang w:val="ru-RU"/>
              </w:rPr>
              <w:t>монтаж на дороге дорожных знаков, столбиков</w:t>
            </w:r>
            <w:r>
              <w:rPr>
                <w:rFonts w:ascii="Arial" w:hAnsi="Arial" w:cs="Arial"/>
                <w:i/>
                <w:sz w:val="20"/>
                <w:szCs w:val="20"/>
                <w:lang w:val="ru-RU"/>
              </w:rPr>
              <w:t>,</w:t>
            </w:r>
            <w:r w:rsidRPr="00CF707F">
              <w:rPr>
                <w:rFonts w:ascii="Arial" w:hAnsi="Arial" w:cs="Arial"/>
                <w:i/>
                <w:sz w:val="20"/>
                <w:szCs w:val="20"/>
                <w:lang w:val="ru-RU"/>
              </w:rPr>
              <w:t xml:space="preserve"> опор, консолей,</w:t>
            </w:r>
            <w:r>
              <w:rPr>
                <w:rFonts w:ascii="Arial" w:hAnsi="Arial" w:cs="Arial"/>
                <w:i/>
                <w:sz w:val="20"/>
                <w:szCs w:val="20"/>
                <w:lang w:val="ru-RU"/>
              </w:rPr>
              <w:t xml:space="preserve"> порталов, направляющих столбиков, </w:t>
            </w:r>
            <w:r w:rsidRPr="00CF707F">
              <w:rPr>
                <w:rFonts w:ascii="Arial" w:hAnsi="Arial" w:cs="Arial"/>
                <w:i/>
                <w:sz w:val="20"/>
                <w:szCs w:val="20"/>
                <w:lang w:val="ru-RU"/>
              </w:rPr>
              <w:t xml:space="preserve">ограждений, светоотражающих элементов, и др. </w:t>
            </w:r>
          </w:p>
        </w:tc>
        <w:tc>
          <w:tcPr>
            <w:tcW w:w="1568" w:type="dxa"/>
            <w:vMerge/>
            <w:tcBorders>
              <w:left w:val="single" w:sz="4" w:space="0" w:color="auto"/>
              <w:right w:val="single" w:sz="4" w:space="0" w:color="auto"/>
            </w:tcBorders>
            <w:vAlign w:val="center"/>
          </w:tcPr>
          <w:p w14:paraId="4F54E214" w14:textId="0D51F504" w:rsidR="008274DE" w:rsidRPr="00CF707F" w:rsidRDefault="008274DE" w:rsidP="0062701B">
            <w:pPr>
              <w:ind w:right="-108"/>
              <w:jc w:val="center"/>
              <w:rPr>
                <w:rFonts w:ascii="Arial" w:hAnsi="Arial" w:cs="Arial"/>
                <w:sz w:val="20"/>
                <w:szCs w:val="20"/>
                <w:lang w:val="ru-RU"/>
              </w:rPr>
            </w:pPr>
          </w:p>
        </w:tc>
      </w:tr>
      <w:tr w:rsidR="008274DE" w:rsidRPr="00EF25EE" w14:paraId="3F825D16"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5C5A3D8D" w14:textId="77777777" w:rsidR="008274DE" w:rsidRPr="006329E3" w:rsidRDefault="008274DE" w:rsidP="0062701B">
            <w:pPr>
              <w:ind w:right="-108"/>
              <w:jc w:val="both"/>
              <w:rPr>
                <w:rFonts w:ascii="Arial" w:hAnsi="Arial" w:cs="Arial"/>
                <w:snapToGrid w:val="0"/>
                <w:sz w:val="20"/>
                <w:szCs w:val="20"/>
                <w:lang w:val="ru-RU"/>
              </w:rPr>
            </w:pPr>
            <w:r w:rsidRPr="006329E3">
              <w:rPr>
                <w:rFonts w:ascii="Arial" w:hAnsi="Arial" w:cs="Arial"/>
                <w:snapToGrid w:val="0"/>
                <w:sz w:val="20"/>
                <w:szCs w:val="20"/>
                <w:lang w:val="ru-RU"/>
              </w:rPr>
              <w:t>106.3</w:t>
            </w:r>
          </w:p>
        </w:tc>
        <w:tc>
          <w:tcPr>
            <w:tcW w:w="6061" w:type="dxa"/>
            <w:tcBorders>
              <w:top w:val="single" w:sz="4" w:space="0" w:color="auto"/>
              <w:left w:val="single" w:sz="4" w:space="0" w:color="auto"/>
              <w:bottom w:val="single" w:sz="4" w:space="0" w:color="auto"/>
              <w:right w:val="single" w:sz="4" w:space="0" w:color="auto"/>
            </w:tcBorders>
          </w:tcPr>
          <w:p w14:paraId="0CF8361F" w14:textId="77777777" w:rsidR="008274DE" w:rsidRPr="00CF707F" w:rsidRDefault="008274DE" w:rsidP="0062701B">
            <w:pPr>
              <w:jc w:val="both"/>
              <w:rPr>
                <w:rFonts w:ascii="Arial" w:hAnsi="Arial" w:cs="Arial"/>
                <w:i/>
                <w:sz w:val="20"/>
                <w:szCs w:val="20"/>
                <w:lang w:val="ru-RU"/>
              </w:rPr>
            </w:pPr>
            <w:r w:rsidRPr="00CF707F">
              <w:rPr>
                <w:rFonts w:ascii="Arial" w:hAnsi="Arial" w:cs="Arial"/>
                <w:i/>
                <w:sz w:val="20"/>
                <w:szCs w:val="20"/>
                <w:lang w:val="ru-RU"/>
              </w:rPr>
              <w:t>нанесение разметки: продольной, боковой и поперечной</w:t>
            </w:r>
          </w:p>
        </w:tc>
        <w:tc>
          <w:tcPr>
            <w:tcW w:w="1568" w:type="dxa"/>
            <w:vMerge/>
            <w:tcBorders>
              <w:left w:val="single" w:sz="4" w:space="0" w:color="auto"/>
              <w:right w:val="single" w:sz="4" w:space="0" w:color="auto"/>
            </w:tcBorders>
            <w:vAlign w:val="center"/>
          </w:tcPr>
          <w:p w14:paraId="29410C52" w14:textId="1C314923" w:rsidR="008274DE" w:rsidRPr="00CF707F" w:rsidRDefault="008274DE" w:rsidP="0062701B">
            <w:pPr>
              <w:ind w:right="-108"/>
              <w:jc w:val="center"/>
              <w:rPr>
                <w:rFonts w:ascii="Arial" w:hAnsi="Arial" w:cs="Arial"/>
                <w:sz w:val="20"/>
                <w:szCs w:val="20"/>
                <w:lang w:val="ru-RU"/>
              </w:rPr>
            </w:pPr>
          </w:p>
        </w:tc>
      </w:tr>
      <w:tr w:rsidR="008274DE" w:rsidRPr="00EF25EE" w14:paraId="68347308"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0739F0C8" w14:textId="77777777" w:rsidR="008274DE" w:rsidRPr="006329E3" w:rsidRDefault="008274DE" w:rsidP="0062701B">
            <w:pPr>
              <w:ind w:right="-108"/>
              <w:jc w:val="both"/>
              <w:rPr>
                <w:rFonts w:ascii="Arial" w:hAnsi="Arial" w:cs="Arial"/>
                <w:snapToGrid w:val="0"/>
                <w:sz w:val="20"/>
                <w:szCs w:val="20"/>
                <w:lang w:val="ru-RU"/>
              </w:rPr>
            </w:pPr>
            <w:r w:rsidRPr="006329E3">
              <w:rPr>
                <w:rFonts w:ascii="Arial" w:hAnsi="Arial" w:cs="Arial"/>
                <w:snapToGrid w:val="0"/>
                <w:sz w:val="20"/>
                <w:szCs w:val="20"/>
                <w:lang w:val="ru-RU"/>
              </w:rPr>
              <w:t>106.4</w:t>
            </w:r>
          </w:p>
        </w:tc>
        <w:tc>
          <w:tcPr>
            <w:tcW w:w="6061" w:type="dxa"/>
            <w:tcBorders>
              <w:top w:val="single" w:sz="4" w:space="0" w:color="auto"/>
              <w:left w:val="single" w:sz="4" w:space="0" w:color="auto"/>
              <w:bottom w:val="single" w:sz="4" w:space="0" w:color="auto"/>
              <w:right w:val="single" w:sz="4" w:space="0" w:color="auto"/>
            </w:tcBorders>
          </w:tcPr>
          <w:p w14:paraId="54D6EFB0" w14:textId="77777777" w:rsidR="008274DE" w:rsidRPr="00CF707F" w:rsidRDefault="008274DE" w:rsidP="0062701B">
            <w:pPr>
              <w:jc w:val="both"/>
              <w:rPr>
                <w:rFonts w:ascii="Arial" w:hAnsi="Arial" w:cs="Arial"/>
                <w:i/>
                <w:sz w:val="20"/>
                <w:szCs w:val="20"/>
                <w:lang w:val="ru-RU"/>
              </w:rPr>
            </w:pPr>
            <w:r w:rsidRPr="00CF707F">
              <w:rPr>
                <w:rFonts w:ascii="Arial" w:hAnsi="Arial" w:cs="Arial"/>
                <w:i/>
                <w:sz w:val="20"/>
                <w:szCs w:val="20"/>
                <w:lang w:val="ru-RU"/>
              </w:rPr>
              <w:t xml:space="preserve">обустройство парковочных мест, в том числе приобретение оборудования (урны для мусора, столы, скамейки, и др.) </w:t>
            </w:r>
          </w:p>
        </w:tc>
        <w:tc>
          <w:tcPr>
            <w:tcW w:w="1568" w:type="dxa"/>
            <w:vMerge/>
            <w:tcBorders>
              <w:left w:val="single" w:sz="4" w:space="0" w:color="auto"/>
              <w:right w:val="single" w:sz="4" w:space="0" w:color="auto"/>
            </w:tcBorders>
            <w:vAlign w:val="center"/>
          </w:tcPr>
          <w:p w14:paraId="54B61445" w14:textId="77777777" w:rsidR="008274DE" w:rsidRPr="00CF707F" w:rsidRDefault="008274DE" w:rsidP="0062701B">
            <w:pPr>
              <w:ind w:right="-108"/>
              <w:jc w:val="center"/>
              <w:rPr>
                <w:rFonts w:ascii="Arial" w:hAnsi="Arial" w:cs="Arial"/>
                <w:sz w:val="20"/>
                <w:szCs w:val="20"/>
                <w:lang w:val="ru-RU"/>
              </w:rPr>
            </w:pPr>
          </w:p>
        </w:tc>
      </w:tr>
      <w:tr w:rsidR="008274DE" w:rsidRPr="00EF25EE" w14:paraId="797C0FE0"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3F2DDD30" w14:textId="77777777" w:rsidR="008274DE" w:rsidRPr="006329E3" w:rsidRDefault="008274DE" w:rsidP="0062701B">
            <w:pPr>
              <w:ind w:right="-108"/>
              <w:jc w:val="both"/>
              <w:rPr>
                <w:rFonts w:ascii="Arial" w:hAnsi="Arial" w:cs="Arial"/>
                <w:snapToGrid w:val="0"/>
                <w:sz w:val="20"/>
                <w:szCs w:val="20"/>
                <w:lang w:val="ru-RU"/>
              </w:rPr>
            </w:pPr>
            <w:r w:rsidRPr="006329E3">
              <w:rPr>
                <w:rFonts w:ascii="Arial" w:hAnsi="Arial" w:cs="Arial"/>
                <w:snapToGrid w:val="0"/>
                <w:sz w:val="20"/>
                <w:szCs w:val="20"/>
                <w:lang w:val="ru-RU"/>
              </w:rPr>
              <w:t>106.5</w:t>
            </w:r>
          </w:p>
        </w:tc>
        <w:tc>
          <w:tcPr>
            <w:tcW w:w="6061" w:type="dxa"/>
            <w:tcBorders>
              <w:top w:val="single" w:sz="4" w:space="0" w:color="auto"/>
              <w:left w:val="single" w:sz="4" w:space="0" w:color="auto"/>
              <w:bottom w:val="single" w:sz="4" w:space="0" w:color="auto"/>
              <w:right w:val="single" w:sz="4" w:space="0" w:color="auto"/>
            </w:tcBorders>
          </w:tcPr>
          <w:p w14:paraId="5D8B47C3" w14:textId="77777777" w:rsidR="008274DE" w:rsidRPr="00CF707F" w:rsidRDefault="008274DE" w:rsidP="0062701B">
            <w:pPr>
              <w:jc w:val="both"/>
              <w:rPr>
                <w:rFonts w:ascii="Arial" w:hAnsi="Arial" w:cs="Arial"/>
                <w:i/>
                <w:sz w:val="20"/>
                <w:szCs w:val="20"/>
                <w:lang w:val="ru-RU"/>
              </w:rPr>
            </w:pPr>
            <w:r>
              <w:rPr>
                <w:rFonts w:ascii="Arial" w:hAnsi="Arial" w:cs="Arial"/>
                <w:i/>
                <w:sz w:val="20"/>
                <w:szCs w:val="20"/>
                <w:lang w:val="ru-RU"/>
              </w:rPr>
              <w:t>о</w:t>
            </w:r>
            <w:r w:rsidRPr="00CF707F">
              <w:rPr>
                <w:rFonts w:ascii="Arial" w:hAnsi="Arial" w:cs="Arial"/>
                <w:i/>
                <w:sz w:val="20"/>
                <w:szCs w:val="20"/>
                <w:lang w:val="ru-RU"/>
              </w:rPr>
              <w:t xml:space="preserve">бустройство пересечений и </w:t>
            </w:r>
            <w:r>
              <w:rPr>
                <w:rFonts w:ascii="Arial" w:hAnsi="Arial" w:cs="Arial"/>
                <w:i/>
                <w:sz w:val="20"/>
                <w:szCs w:val="20"/>
                <w:lang w:val="ru-RU"/>
              </w:rPr>
              <w:t>устранение</w:t>
            </w:r>
            <w:r w:rsidRPr="00CF707F">
              <w:rPr>
                <w:rFonts w:ascii="Arial" w:hAnsi="Arial" w:cs="Arial"/>
                <w:i/>
                <w:sz w:val="20"/>
                <w:szCs w:val="20"/>
                <w:lang w:val="ru-RU"/>
              </w:rPr>
              <w:t xml:space="preserve"> опасных точек, без влияния на геометрические элементы или дорожн</w:t>
            </w:r>
            <w:r>
              <w:rPr>
                <w:rFonts w:ascii="Arial" w:hAnsi="Arial" w:cs="Arial"/>
                <w:i/>
                <w:sz w:val="20"/>
                <w:szCs w:val="20"/>
                <w:lang w:val="ru-RU"/>
              </w:rPr>
              <w:t>ую</w:t>
            </w:r>
            <w:r w:rsidRPr="00CF707F">
              <w:rPr>
                <w:rFonts w:ascii="Arial" w:hAnsi="Arial" w:cs="Arial"/>
                <w:i/>
                <w:sz w:val="20"/>
                <w:szCs w:val="20"/>
                <w:lang w:val="ru-RU"/>
              </w:rPr>
              <w:t xml:space="preserve"> одежд</w:t>
            </w:r>
            <w:r>
              <w:rPr>
                <w:rFonts w:ascii="Arial" w:hAnsi="Arial" w:cs="Arial"/>
                <w:i/>
                <w:sz w:val="20"/>
                <w:szCs w:val="20"/>
                <w:lang w:val="ru-RU"/>
              </w:rPr>
              <w:t>у</w:t>
            </w:r>
            <w:r w:rsidRPr="00CF707F">
              <w:rPr>
                <w:rFonts w:ascii="Arial" w:hAnsi="Arial" w:cs="Arial"/>
                <w:i/>
                <w:sz w:val="20"/>
                <w:szCs w:val="20"/>
                <w:lang w:val="ru-RU"/>
              </w:rPr>
              <w:t xml:space="preserve"> (светофор</w:t>
            </w:r>
            <w:r>
              <w:rPr>
                <w:rFonts w:ascii="Arial" w:hAnsi="Arial" w:cs="Arial"/>
                <w:i/>
                <w:sz w:val="20"/>
                <w:szCs w:val="20"/>
                <w:lang w:val="ru-RU"/>
              </w:rPr>
              <w:t>ное регулирование</w:t>
            </w:r>
            <w:r w:rsidRPr="00CF707F">
              <w:rPr>
                <w:rFonts w:ascii="Arial" w:hAnsi="Arial" w:cs="Arial"/>
                <w:i/>
                <w:sz w:val="20"/>
                <w:szCs w:val="20"/>
                <w:lang w:val="ru-RU"/>
              </w:rPr>
              <w:t xml:space="preserve">, монтаж искусственных неровностей и др.) </w:t>
            </w:r>
          </w:p>
        </w:tc>
        <w:tc>
          <w:tcPr>
            <w:tcW w:w="1568" w:type="dxa"/>
            <w:vMerge/>
            <w:tcBorders>
              <w:left w:val="single" w:sz="4" w:space="0" w:color="auto"/>
              <w:right w:val="single" w:sz="4" w:space="0" w:color="auto"/>
            </w:tcBorders>
            <w:vAlign w:val="center"/>
          </w:tcPr>
          <w:p w14:paraId="434CEF10" w14:textId="29CF7D69" w:rsidR="008274DE" w:rsidRPr="00CF707F" w:rsidRDefault="008274DE" w:rsidP="0062701B">
            <w:pPr>
              <w:ind w:right="-108"/>
              <w:jc w:val="center"/>
              <w:rPr>
                <w:rFonts w:ascii="Arial" w:hAnsi="Arial" w:cs="Arial"/>
                <w:sz w:val="20"/>
                <w:szCs w:val="20"/>
                <w:lang w:val="ru-RU"/>
              </w:rPr>
            </w:pPr>
          </w:p>
        </w:tc>
      </w:tr>
      <w:tr w:rsidR="008274DE" w:rsidRPr="00EF25EE" w14:paraId="03880348"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277A0720" w14:textId="77777777" w:rsidR="008274DE" w:rsidRPr="00396944" w:rsidRDefault="008274DE" w:rsidP="0062701B">
            <w:pPr>
              <w:ind w:right="-108"/>
              <w:jc w:val="both"/>
              <w:rPr>
                <w:rFonts w:ascii="Arial" w:hAnsi="Arial" w:cs="Arial"/>
                <w:b/>
                <w:snapToGrid w:val="0"/>
                <w:sz w:val="20"/>
                <w:szCs w:val="20"/>
                <w:lang w:val="ru-RU"/>
              </w:rPr>
            </w:pPr>
            <w:r w:rsidRPr="00396944">
              <w:rPr>
                <w:rFonts w:ascii="Arial" w:hAnsi="Arial" w:cs="Arial"/>
                <w:b/>
                <w:snapToGrid w:val="0"/>
                <w:sz w:val="20"/>
                <w:szCs w:val="20"/>
                <w:lang w:val="ru-RU"/>
              </w:rPr>
              <w:t>107</w:t>
            </w:r>
          </w:p>
        </w:tc>
        <w:tc>
          <w:tcPr>
            <w:tcW w:w="6061" w:type="dxa"/>
            <w:tcBorders>
              <w:top w:val="single" w:sz="4" w:space="0" w:color="auto"/>
              <w:left w:val="single" w:sz="4" w:space="0" w:color="auto"/>
              <w:bottom w:val="single" w:sz="4" w:space="0" w:color="auto"/>
              <w:right w:val="single" w:sz="4" w:space="0" w:color="auto"/>
            </w:tcBorders>
          </w:tcPr>
          <w:p w14:paraId="0F702F1E" w14:textId="77777777" w:rsidR="008274DE" w:rsidRPr="006329E3" w:rsidRDefault="008274DE" w:rsidP="0062701B">
            <w:pPr>
              <w:rPr>
                <w:rFonts w:ascii="Arial" w:hAnsi="Arial" w:cs="Arial"/>
                <w:b/>
                <w:sz w:val="20"/>
                <w:szCs w:val="20"/>
                <w:lang w:val="ru-RU"/>
              </w:rPr>
            </w:pPr>
            <w:r w:rsidRPr="006329E3">
              <w:rPr>
                <w:rFonts w:ascii="Arial" w:hAnsi="Arial" w:cs="Arial"/>
                <w:b/>
                <w:sz w:val="20"/>
                <w:szCs w:val="20"/>
                <w:lang w:val="ru-RU"/>
              </w:rPr>
              <w:t>Озеленение автомобильных дорог</w:t>
            </w:r>
            <w:r>
              <w:rPr>
                <w:rFonts w:ascii="Arial" w:hAnsi="Arial" w:cs="Arial"/>
                <w:b/>
                <w:sz w:val="20"/>
                <w:szCs w:val="20"/>
                <w:lang w:val="ru-RU"/>
              </w:rPr>
              <w:t>:</w:t>
            </w:r>
          </w:p>
        </w:tc>
        <w:tc>
          <w:tcPr>
            <w:tcW w:w="1568" w:type="dxa"/>
            <w:vMerge/>
            <w:tcBorders>
              <w:left w:val="single" w:sz="4" w:space="0" w:color="auto"/>
              <w:right w:val="single" w:sz="4" w:space="0" w:color="auto"/>
            </w:tcBorders>
            <w:vAlign w:val="center"/>
          </w:tcPr>
          <w:p w14:paraId="5DCC593B" w14:textId="77777777" w:rsidR="008274DE" w:rsidRPr="00CF707F" w:rsidRDefault="008274DE" w:rsidP="0062701B">
            <w:pPr>
              <w:ind w:right="-108"/>
              <w:jc w:val="center"/>
              <w:rPr>
                <w:rFonts w:ascii="Arial" w:hAnsi="Arial" w:cs="Arial"/>
                <w:sz w:val="20"/>
                <w:szCs w:val="20"/>
                <w:lang w:val="ru-RU"/>
              </w:rPr>
            </w:pPr>
          </w:p>
        </w:tc>
      </w:tr>
      <w:tr w:rsidR="008274DE" w:rsidRPr="00EF25EE" w14:paraId="2F85F116"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13F28247" w14:textId="77777777" w:rsidR="008274DE" w:rsidRPr="006329E3" w:rsidRDefault="008274DE" w:rsidP="0062701B">
            <w:pPr>
              <w:ind w:right="-108"/>
              <w:jc w:val="both"/>
              <w:rPr>
                <w:rFonts w:ascii="Arial" w:hAnsi="Arial" w:cs="Arial"/>
                <w:snapToGrid w:val="0"/>
                <w:sz w:val="20"/>
                <w:szCs w:val="20"/>
                <w:lang w:val="ru-RU"/>
              </w:rPr>
            </w:pPr>
            <w:r w:rsidRPr="006329E3">
              <w:rPr>
                <w:rFonts w:ascii="Arial" w:hAnsi="Arial" w:cs="Arial"/>
                <w:snapToGrid w:val="0"/>
                <w:sz w:val="20"/>
                <w:szCs w:val="20"/>
                <w:lang w:val="ru-RU"/>
              </w:rPr>
              <w:t>107.1</w:t>
            </w:r>
          </w:p>
        </w:tc>
        <w:tc>
          <w:tcPr>
            <w:tcW w:w="6061" w:type="dxa"/>
            <w:tcBorders>
              <w:top w:val="single" w:sz="4" w:space="0" w:color="auto"/>
              <w:left w:val="single" w:sz="4" w:space="0" w:color="auto"/>
              <w:bottom w:val="single" w:sz="4" w:space="0" w:color="auto"/>
              <w:right w:val="single" w:sz="4" w:space="0" w:color="auto"/>
            </w:tcBorders>
          </w:tcPr>
          <w:p w14:paraId="597C9C35" w14:textId="77777777" w:rsidR="008274DE" w:rsidRPr="006329E3" w:rsidRDefault="008274DE" w:rsidP="0062701B">
            <w:pPr>
              <w:jc w:val="both"/>
              <w:rPr>
                <w:rFonts w:ascii="Arial" w:hAnsi="Arial" w:cs="Arial"/>
                <w:i/>
                <w:sz w:val="20"/>
                <w:szCs w:val="20"/>
                <w:lang w:val="ru-RU"/>
              </w:rPr>
            </w:pPr>
            <w:r>
              <w:rPr>
                <w:rFonts w:ascii="Arial" w:hAnsi="Arial" w:cs="Arial"/>
                <w:i/>
                <w:sz w:val="20"/>
                <w:szCs w:val="20"/>
                <w:lang w:val="ru-RU"/>
              </w:rPr>
              <w:t xml:space="preserve">содержание, дополнение и вырубка </w:t>
            </w:r>
            <w:r w:rsidRPr="006329E3">
              <w:rPr>
                <w:rFonts w:ascii="Arial" w:hAnsi="Arial" w:cs="Arial"/>
                <w:i/>
                <w:sz w:val="20"/>
                <w:szCs w:val="20"/>
                <w:lang w:val="ru-RU"/>
              </w:rPr>
              <w:t>зелены</w:t>
            </w:r>
            <w:r>
              <w:rPr>
                <w:rFonts w:ascii="Arial" w:hAnsi="Arial" w:cs="Arial"/>
                <w:i/>
                <w:sz w:val="20"/>
                <w:szCs w:val="20"/>
                <w:lang w:val="ru-RU"/>
              </w:rPr>
              <w:t>х</w:t>
            </w:r>
            <w:r w:rsidRPr="006329E3">
              <w:rPr>
                <w:rFonts w:ascii="Arial" w:hAnsi="Arial" w:cs="Arial"/>
                <w:i/>
                <w:sz w:val="20"/>
                <w:szCs w:val="20"/>
                <w:lang w:val="ru-RU"/>
              </w:rPr>
              <w:t xml:space="preserve"> </w:t>
            </w:r>
            <w:r>
              <w:rPr>
                <w:rFonts w:ascii="Arial" w:hAnsi="Arial" w:cs="Arial"/>
                <w:i/>
                <w:sz w:val="20"/>
                <w:szCs w:val="20"/>
                <w:lang w:val="ru-RU"/>
              </w:rPr>
              <w:t xml:space="preserve">насаждений дорожных </w:t>
            </w:r>
            <w:r w:rsidRPr="006329E3">
              <w:rPr>
                <w:rFonts w:ascii="Arial" w:hAnsi="Arial" w:cs="Arial"/>
                <w:i/>
                <w:sz w:val="20"/>
                <w:szCs w:val="20"/>
                <w:lang w:val="ru-RU"/>
              </w:rPr>
              <w:t>посад</w:t>
            </w:r>
            <w:r>
              <w:rPr>
                <w:rFonts w:ascii="Arial" w:hAnsi="Arial" w:cs="Arial"/>
                <w:i/>
                <w:sz w:val="20"/>
                <w:szCs w:val="20"/>
                <w:lang w:val="ru-RU"/>
              </w:rPr>
              <w:t>о</w:t>
            </w:r>
            <w:r w:rsidRPr="006329E3">
              <w:rPr>
                <w:rFonts w:ascii="Arial" w:hAnsi="Arial" w:cs="Arial"/>
                <w:i/>
                <w:sz w:val="20"/>
                <w:szCs w:val="20"/>
                <w:lang w:val="ru-RU"/>
              </w:rPr>
              <w:t>к</w:t>
            </w:r>
            <w:r>
              <w:rPr>
                <w:rFonts w:ascii="Arial" w:hAnsi="Arial" w:cs="Arial"/>
                <w:i/>
                <w:sz w:val="20"/>
                <w:szCs w:val="20"/>
                <w:lang w:val="ru-RU"/>
              </w:rPr>
              <w:t>;</w:t>
            </w:r>
          </w:p>
        </w:tc>
        <w:tc>
          <w:tcPr>
            <w:tcW w:w="1568" w:type="dxa"/>
            <w:vMerge/>
            <w:tcBorders>
              <w:left w:val="single" w:sz="4" w:space="0" w:color="auto"/>
              <w:right w:val="single" w:sz="4" w:space="0" w:color="auto"/>
            </w:tcBorders>
            <w:vAlign w:val="center"/>
          </w:tcPr>
          <w:p w14:paraId="1C8182DC" w14:textId="180AF9BE" w:rsidR="008274DE" w:rsidRPr="00CF707F" w:rsidRDefault="008274DE" w:rsidP="0062701B">
            <w:pPr>
              <w:ind w:right="-108"/>
              <w:jc w:val="center"/>
              <w:rPr>
                <w:rFonts w:ascii="Arial" w:hAnsi="Arial" w:cs="Arial"/>
                <w:sz w:val="20"/>
                <w:szCs w:val="20"/>
                <w:lang w:val="ru-RU"/>
              </w:rPr>
            </w:pPr>
          </w:p>
        </w:tc>
      </w:tr>
      <w:tr w:rsidR="008274DE" w:rsidRPr="00EF25EE" w14:paraId="45B3DE89" w14:textId="77777777" w:rsidTr="008274DE">
        <w:trPr>
          <w:jc w:val="center"/>
        </w:trPr>
        <w:tc>
          <w:tcPr>
            <w:tcW w:w="1386" w:type="dxa"/>
            <w:tcBorders>
              <w:top w:val="single" w:sz="4" w:space="0" w:color="auto"/>
              <w:left w:val="single" w:sz="4" w:space="0" w:color="auto"/>
              <w:bottom w:val="single" w:sz="4" w:space="0" w:color="auto"/>
              <w:right w:val="single" w:sz="4" w:space="0" w:color="auto"/>
            </w:tcBorders>
          </w:tcPr>
          <w:p w14:paraId="407EB78D" w14:textId="77777777" w:rsidR="008274DE" w:rsidRPr="006329E3" w:rsidRDefault="008274DE" w:rsidP="0062701B">
            <w:pPr>
              <w:ind w:right="-108"/>
              <w:jc w:val="both"/>
              <w:rPr>
                <w:rFonts w:ascii="Arial" w:hAnsi="Arial" w:cs="Arial"/>
                <w:snapToGrid w:val="0"/>
                <w:sz w:val="20"/>
                <w:szCs w:val="20"/>
                <w:lang w:val="ru-RU"/>
              </w:rPr>
            </w:pPr>
            <w:r w:rsidRPr="006329E3">
              <w:rPr>
                <w:rFonts w:ascii="Arial" w:hAnsi="Arial" w:cs="Arial"/>
                <w:snapToGrid w:val="0"/>
                <w:sz w:val="20"/>
                <w:szCs w:val="20"/>
                <w:lang w:val="ru-RU"/>
              </w:rPr>
              <w:t>107.2</w:t>
            </w:r>
          </w:p>
        </w:tc>
        <w:tc>
          <w:tcPr>
            <w:tcW w:w="6061" w:type="dxa"/>
            <w:tcBorders>
              <w:top w:val="single" w:sz="4" w:space="0" w:color="auto"/>
              <w:left w:val="single" w:sz="4" w:space="0" w:color="auto"/>
              <w:bottom w:val="single" w:sz="4" w:space="0" w:color="auto"/>
              <w:right w:val="single" w:sz="4" w:space="0" w:color="auto"/>
            </w:tcBorders>
          </w:tcPr>
          <w:p w14:paraId="58547EE7" w14:textId="77777777" w:rsidR="008274DE" w:rsidRPr="006329E3" w:rsidRDefault="008274DE" w:rsidP="0062701B">
            <w:pPr>
              <w:rPr>
                <w:rFonts w:ascii="Arial" w:hAnsi="Arial" w:cs="Arial"/>
                <w:i/>
                <w:sz w:val="20"/>
                <w:szCs w:val="20"/>
                <w:lang w:val="ru-RU"/>
              </w:rPr>
            </w:pPr>
            <w:r w:rsidRPr="006329E3">
              <w:rPr>
                <w:rFonts w:ascii="Arial" w:hAnsi="Arial" w:cs="Arial"/>
                <w:i/>
                <w:sz w:val="20"/>
                <w:szCs w:val="20"/>
                <w:lang w:val="ru-RU"/>
              </w:rPr>
              <w:t>с</w:t>
            </w:r>
            <w:r>
              <w:rPr>
                <w:rFonts w:ascii="Arial" w:hAnsi="Arial" w:cs="Arial"/>
                <w:i/>
                <w:sz w:val="20"/>
                <w:szCs w:val="20"/>
                <w:lang w:val="ru-RU"/>
              </w:rPr>
              <w:t>одержание защитных насаждений.</w:t>
            </w:r>
          </w:p>
        </w:tc>
        <w:tc>
          <w:tcPr>
            <w:tcW w:w="1568" w:type="dxa"/>
            <w:vMerge/>
            <w:tcBorders>
              <w:left w:val="single" w:sz="4" w:space="0" w:color="auto"/>
              <w:bottom w:val="single" w:sz="4" w:space="0" w:color="auto"/>
              <w:right w:val="single" w:sz="4" w:space="0" w:color="auto"/>
            </w:tcBorders>
            <w:vAlign w:val="center"/>
          </w:tcPr>
          <w:p w14:paraId="3C954639" w14:textId="781BA445" w:rsidR="008274DE" w:rsidRPr="00CF707F" w:rsidRDefault="008274DE" w:rsidP="0062701B">
            <w:pPr>
              <w:ind w:right="-108"/>
              <w:jc w:val="center"/>
              <w:rPr>
                <w:rFonts w:ascii="Arial" w:hAnsi="Arial" w:cs="Arial"/>
                <w:sz w:val="20"/>
                <w:szCs w:val="20"/>
                <w:lang w:val="ru-RU"/>
              </w:rPr>
            </w:pPr>
          </w:p>
        </w:tc>
      </w:tr>
    </w:tbl>
    <w:p w14:paraId="0D501806" w14:textId="54B64E82" w:rsidR="00B8002E" w:rsidRDefault="00B8002E" w:rsidP="00A7275A">
      <w:pPr>
        <w:pStyle w:val="a4"/>
        <w:shd w:val="clear" w:color="auto" w:fill="auto"/>
        <w:tabs>
          <w:tab w:val="left" w:pos="709"/>
        </w:tabs>
        <w:spacing w:line="240" w:lineRule="auto"/>
        <w:ind w:firstLine="0"/>
        <w:jc w:val="both"/>
        <w:rPr>
          <w:rFonts w:ascii="Arial" w:hAnsi="Arial" w:cs="Arial"/>
        </w:rPr>
      </w:pPr>
    </w:p>
    <w:p w14:paraId="70EEB122" w14:textId="77777777" w:rsidR="00B8002E" w:rsidRDefault="00B8002E" w:rsidP="00A7275A">
      <w:pPr>
        <w:pStyle w:val="a4"/>
        <w:shd w:val="clear" w:color="auto" w:fill="auto"/>
        <w:tabs>
          <w:tab w:val="left" w:pos="709"/>
        </w:tabs>
        <w:spacing w:line="240" w:lineRule="auto"/>
        <w:ind w:firstLine="0"/>
        <w:jc w:val="both"/>
        <w:rPr>
          <w:rFonts w:ascii="Arial" w:hAnsi="Arial" w:cs="Arial"/>
        </w:rPr>
      </w:pPr>
    </w:p>
    <w:p w14:paraId="7A439B6A" w14:textId="630AC696" w:rsidR="00E10CAD" w:rsidRDefault="00E10CAD" w:rsidP="00A7275A">
      <w:pPr>
        <w:pStyle w:val="a4"/>
        <w:shd w:val="clear" w:color="auto" w:fill="auto"/>
        <w:tabs>
          <w:tab w:val="left" w:pos="709"/>
        </w:tabs>
        <w:spacing w:line="240" w:lineRule="auto"/>
        <w:ind w:firstLine="0"/>
        <w:jc w:val="both"/>
        <w:rPr>
          <w:rFonts w:ascii="Arial" w:hAnsi="Arial" w:cs="Arial"/>
        </w:rPr>
      </w:pPr>
      <w:r w:rsidRPr="00E10CAD">
        <w:rPr>
          <w:rFonts w:ascii="Arial" w:hAnsi="Arial" w:cs="Arial"/>
          <w:b/>
        </w:rPr>
        <w:t>5.1.3</w:t>
      </w:r>
      <w:r>
        <w:rPr>
          <w:rFonts w:ascii="Arial" w:hAnsi="Arial" w:cs="Arial"/>
        </w:rPr>
        <w:tab/>
      </w:r>
      <w:r w:rsidRPr="00E10CAD">
        <w:rPr>
          <w:rFonts w:ascii="Arial" w:hAnsi="Arial" w:cs="Arial"/>
        </w:rPr>
        <w:t>Прием</w:t>
      </w:r>
      <w:r>
        <w:rPr>
          <w:rFonts w:ascii="Arial" w:hAnsi="Arial" w:cs="Arial"/>
          <w:lang w:val="ru-RU"/>
        </w:rPr>
        <w:t>ка</w:t>
      </w:r>
      <w:r w:rsidRPr="00E10CAD">
        <w:rPr>
          <w:rFonts w:ascii="Arial" w:hAnsi="Arial" w:cs="Arial"/>
        </w:rPr>
        <w:t xml:space="preserve"> работ и услуг по периодическому содержанию автомобильных дорог общего пользования, предусмотренных в таблице 2 (кроме предусмотренных пунктом 4.12 а)) осуществляется в два этапа:</w:t>
      </w:r>
    </w:p>
    <w:p w14:paraId="4CC9D873" w14:textId="2F71475A" w:rsidR="00E10CAD" w:rsidRDefault="00E10CAD" w:rsidP="00A7275A">
      <w:pPr>
        <w:pStyle w:val="a4"/>
        <w:shd w:val="clear" w:color="auto" w:fill="auto"/>
        <w:tabs>
          <w:tab w:val="left" w:pos="709"/>
        </w:tabs>
        <w:spacing w:line="240" w:lineRule="auto"/>
        <w:ind w:firstLine="0"/>
        <w:jc w:val="both"/>
        <w:rPr>
          <w:rFonts w:ascii="Arial" w:hAnsi="Arial" w:cs="Arial"/>
        </w:rPr>
      </w:pPr>
    </w:p>
    <w:p w14:paraId="097A9CF8" w14:textId="5ACC4FEF" w:rsidR="00E10CAD" w:rsidRPr="003E3CDC" w:rsidRDefault="00E10CAD" w:rsidP="00E10CAD">
      <w:pPr>
        <w:pStyle w:val="a4"/>
        <w:shd w:val="clear" w:color="auto" w:fill="auto"/>
        <w:tabs>
          <w:tab w:val="left" w:pos="709"/>
        </w:tabs>
        <w:spacing w:line="240" w:lineRule="auto"/>
        <w:ind w:firstLine="0"/>
        <w:jc w:val="both"/>
        <w:rPr>
          <w:rFonts w:ascii="Arial" w:hAnsi="Arial" w:cs="Arial"/>
        </w:rPr>
      </w:pPr>
      <w:r>
        <w:rPr>
          <w:rFonts w:ascii="Arial" w:hAnsi="Arial" w:cs="Arial"/>
          <w:lang w:val="ru-RU"/>
        </w:rPr>
        <w:t>(</w:t>
      </w:r>
      <w:r w:rsidRPr="003E3CDC">
        <w:rPr>
          <w:rFonts w:ascii="Arial" w:hAnsi="Arial" w:cs="Arial"/>
        </w:rPr>
        <w:t>1</w:t>
      </w:r>
      <w:r>
        <w:rPr>
          <w:rFonts w:ascii="Arial" w:hAnsi="Arial" w:cs="Arial"/>
          <w:lang w:val="ru-RU"/>
        </w:rPr>
        <w:t>)</w:t>
      </w:r>
      <w:r>
        <w:rPr>
          <w:rFonts w:ascii="Arial" w:hAnsi="Arial" w:cs="Arial"/>
        </w:rPr>
        <w:tab/>
      </w:r>
      <w:r w:rsidRPr="003E3CDC">
        <w:rPr>
          <w:rFonts w:ascii="Arial" w:hAnsi="Arial" w:cs="Arial"/>
        </w:rPr>
        <w:t>прием</w:t>
      </w:r>
      <w:r>
        <w:rPr>
          <w:rFonts w:ascii="Arial" w:hAnsi="Arial" w:cs="Arial"/>
          <w:lang w:val="ru-RU"/>
        </w:rPr>
        <w:t>ка</w:t>
      </w:r>
      <w:r w:rsidRPr="003E3CDC">
        <w:rPr>
          <w:rFonts w:ascii="Arial" w:hAnsi="Arial" w:cs="Arial"/>
        </w:rPr>
        <w:t xml:space="preserve"> по окончании работ;</w:t>
      </w:r>
    </w:p>
    <w:p w14:paraId="3FE485E6" w14:textId="52C76EB0" w:rsidR="00E10CAD" w:rsidRDefault="00E10CAD" w:rsidP="00E10CAD">
      <w:pPr>
        <w:pStyle w:val="a4"/>
        <w:shd w:val="clear" w:color="auto" w:fill="auto"/>
        <w:tabs>
          <w:tab w:val="left" w:pos="709"/>
        </w:tabs>
        <w:spacing w:line="240" w:lineRule="auto"/>
        <w:ind w:firstLine="0"/>
        <w:jc w:val="both"/>
        <w:rPr>
          <w:rFonts w:ascii="Arial" w:hAnsi="Arial" w:cs="Arial"/>
        </w:rPr>
      </w:pPr>
      <w:r>
        <w:rPr>
          <w:rFonts w:ascii="Arial" w:hAnsi="Arial" w:cs="Arial"/>
          <w:lang w:val="ru-RU"/>
        </w:rPr>
        <w:t>(</w:t>
      </w:r>
      <w:r w:rsidRPr="003E3CDC">
        <w:rPr>
          <w:rFonts w:ascii="Arial" w:hAnsi="Arial" w:cs="Arial"/>
        </w:rPr>
        <w:t>2</w:t>
      </w:r>
      <w:r>
        <w:rPr>
          <w:rFonts w:ascii="Arial" w:hAnsi="Arial" w:cs="Arial"/>
          <w:lang w:val="ru-RU"/>
        </w:rPr>
        <w:t>)</w:t>
      </w:r>
      <w:r>
        <w:rPr>
          <w:rFonts w:ascii="Arial" w:hAnsi="Arial" w:cs="Arial"/>
        </w:rPr>
        <w:tab/>
      </w:r>
      <w:r w:rsidRPr="003E3CDC">
        <w:rPr>
          <w:rFonts w:ascii="Arial" w:hAnsi="Arial" w:cs="Arial"/>
        </w:rPr>
        <w:t>окончательн</w:t>
      </w:r>
      <w:r>
        <w:rPr>
          <w:rFonts w:ascii="Arial" w:hAnsi="Arial" w:cs="Arial"/>
          <w:lang w:val="ru-RU"/>
        </w:rPr>
        <w:t>ая</w:t>
      </w:r>
      <w:r w:rsidRPr="003E3CDC">
        <w:rPr>
          <w:rFonts w:ascii="Arial" w:hAnsi="Arial" w:cs="Arial"/>
        </w:rPr>
        <w:t xml:space="preserve"> </w:t>
      </w:r>
      <w:r>
        <w:rPr>
          <w:rFonts w:ascii="Arial" w:hAnsi="Arial" w:cs="Arial"/>
          <w:lang w:val="ru-RU"/>
        </w:rPr>
        <w:t>приемка</w:t>
      </w:r>
      <w:r w:rsidRPr="003E3CDC">
        <w:rPr>
          <w:rFonts w:ascii="Arial" w:hAnsi="Arial" w:cs="Arial"/>
        </w:rPr>
        <w:t>, по истечении гарантийного срока.</w:t>
      </w:r>
    </w:p>
    <w:p w14:paraId="27CB1FE3" w14:textId="3693194A" w:rsidR="00E10CAD" w:rsidRDefault="00E10CAD" w:rsidP="00A7275A">
      <w:pPr>
        <w:pStyle w:val="a4"/>
        <w:shd w:val="clear" w:color="auto" w:fill="auto"/>
        <w:tabs>
          <w:tab w:val="left" w:pos="709"/>
        </w:tabs>
        <w:spacing w:line="240" w:lineRule="auto"/>
        <w:ind w:firstLine="0"/>
        <w:jc w:val="both"/>
        <w:rPr>
          <w:rFonts w:ascii="Arial" w:hAnsi="Arial" w:cs="Arial"/>
        </w:rPr>
      </w:pPr>
    </w:p>
    <w:p w14:paraId="443DECD9" w14:textId="4B6E1150" w:rsidR="00E10CAD" w:rsidRPr="00E10CAD" w:rsidRDefault="00E10CAD" w:rsidP="00E10CAD">
      <w:pPr>
        <w:pStyle w:val="a4"/>
        <w:shd w:val="clear" w:color="auto" w:fill="auto"/>
        <w:tabs>
          <w:tab w:val="left" w:pos="709"/>
        </w:tabs>
        <w:spacing w:line="240" w:lineRule="auto"/>
        <w:ind w:firstLine="0"/>
        <w:jc w:val="center"/>
        <w:rPr>
          <w:rFonts w:ascii="Arial" w:hAnsi="Arial" w:cs="Arial"/>
          <w:b/>
        </w:rPr>
      </w:pPr>
      <w:r w:rsidRPr="00F04381">
        <w:rPr>
          <w:rFonts w:ascii="Arial" w:hAnsi="Arial" w:cs="Arial"/>
          <w:b/>
        </w:rPr>
        <w:t xml:space="preserve">Таблица 2 – Перечень работ и услуг по периодическому содержанию автомобильных дорог общего пользования, </w:t>
      </w:r>
      <w:r w:rsidRPr="00F04381">
        <w:rPr>
          <w:rFonts w:ascii="Arial" w:hAnsi="Arial" w:cs="Arial"/>
          <w:b/>
          <w:lang w:val="ru-RU"/>
        </w:rPr>
        <w:t>принимаемых</w:t>
      </w:r>
      <w:r w:rsidRPr="00F04381">
        <w:rPr>
          <w:rFonts w:ascii="Arial" w:hAnsi="Arial" w:cs="Arial"/>
          <w:b/>
        </w:rPr>
        <w:t xml:space="preserve"> в два этапа</w:t>
      </w:r>
    </w:p>
    <w:p w14:paraId="13764C6E" w14:textId="66B23E1F" w:rsidR="00E10CAD" w:rsidRDefault="00E10CAD" w:rsidP="00A7275A">
      <w:pPr>
        <w:pStyle w:val="a4"/>
        <w:shd w:val="clear" w:color="auto" w:fill="auto"/>
        <w:tabs>
          <w:tab w:val="left" w:pos="709"/>
        </w:tabs>
        <w:spacing w:line="240" w:lineRule="auto"/>
        <w:ind w:firstLine="0"/>
        <w:jc w:val="both"/>
        <w:rPr>
          <w:rFonts w:ascii="Arial" w:hAnsi="Arial" w:cs="Arial"/>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6095"/>
        <w:gridCol w:w="1529"/>
      </w:tblGrid>
      <w:tr w:rsidR="008B1A0A" w:rsidRPr="00EF25EE" w14:paraId="722D58EE"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vAlign w:val="center"/>
          </w:tcPr>
          <w:p w14:paraId="487D4E81" w14:textId="6E6B3E9C" w:rsidR="008B1A0A" w:rsidRPr="00F04381" w:rsidRDefault="008B1A0A" w:rsidP="008B1A0A">
            <w:pPr>
              <w:ind w:right="-108"/>
              <w:jc w:val="both"/>
              <w:rPr>
                <w:rFonts w:ascii="Arial" w:hAnsi="Arial" w:cs="Arial"/>
                <w:b/>
                <w:snapToGrid w:val="0"/>
                <w:sz w:val="22"/>
                <w:szCs w:val="22"/>
                <w:lang w:val="ru-RU"/>
              </w:rPr>
            </w:pPr>
            <w:r w:rsidRPr="008B1A0A">
              <w:rPr>
                <w:rFonts w:ascii="Arial" w:hAnsi="Arial" w:cs="Arial"/>
                <w:sz w:val="20"/>
                <w:szCs w:val="20"/>
                <w:lang w:val="ru-RU"/>
              </w:rPr>
              <w:t>Символ</w:t>
            </w:r>
          </w:p>
        </w:tc>
        <w:tc>
          <w:tcPr>
            <w:tcW w:w="6095" w:type="dxa"/>
            <w:tcBorders>
              <w:top w:val="single" w:sz="4" w:space="0" w:color="auto"/>
              <w:left w:val="single" w:sz="4" w:space="0" w:color="auto"/>
              <w:bottom w:val="single" w:sz="4" w:space="0" w:color="auto"/>
              <w:right w:val="single" w:sz="4" w:space="0" w:color="auto"/>
            </w:tcBorders>
            <w:vAlign w:val="center"/>
          </w:tcPr>
          <w:p w14:paraId="0A39793E" w14:textId="7AF2FB55" w:rsidR="008B1A0A" w:rsidRPr="00F04381" w:rsidRDefault="008B1A0A" w:rsidP="008B1A0A">
            <w:pPr>
              <w:jc w:val="both"/>
              <w:rPr>
                <w:rFonts w:ascii="Arial" w:hAnsi="Arial" w:cs="Arial"/>
                <w:b/>
                <w:sz w:val="22"/>
                <w:szCs w:val="22"/>
                <w:lang w:val="ru-RU"/>
              </w:rPr>
            </w:pPr>
            <w:r>
              <w:rPr>
                <w:rFonts w:ascii="Arial" w:hAnsi="Arial" w:cs="Arial"/>
                <w:snapToGrid w:val="0"/>
                <w:sz w:val="20"/>
                <w:szCs w:val="20"/>
                <w:lang w:val="ru-RU"/>
              </w:rPr>
              <w:t>Принимаемые работы/</w:t>
            </w:r>
            <w:r w:rsidRPr="008B1A0A">
              <w:rPr>
                <w:rFonts w:ascii="Arial" w:hAnsi="Arial" w:cs="Arial"/>
                <w:snapToGrid w:val="0"/>
                <w:sz w:val="20"/>
                <w:szCs w:val="20"/>
                <w:lang w:val="ru-RU"/>
              </w:rPr>
              <w:t xml:space="preserve">Наименование </w:t>
            </w:r>
            <w:r>
              <w:rPr>
                <w:rFonts w:ascii="Arial" w:hAnsi="Arial" w:cs="Arial"/>
                <w:snapToGrid w:val="0"/>
                <w:sz w:val="20"/>
                <w:szCs w:val="20"/>
                <w:lang w:val="ru-RU"/>
              </w:rPr>
              <w:t>мероприятий</w:t>
            </w:r>
          </w:p>
        </w:tc>
        <w:tc>
          <w:tcPr>
            <w:tcW w:w="1529" w:type="dxa"/>
            <w:tcBorders>
              <w:top w:val="single" w:sz="4" w:space="0" w:color="auto"/>
              <w:left w:val="single" w:sz="4" w:space="0" w:color="auto"/>
              <w:bottom w:val="single" w:sz="4" w:space="0" w:color="auto"/>
              <w:right w:val="single" w:sz="4" w:space="0" w:color="auto"/>
            </w:tcBorders>
          </w:tcPr>
          <w:p w14:paraId="59ECF2D9" w14:textId="77374BD1" w:rsidR="008B1A0A" w:rsidRPr="00F04381" w:rsidRDefault="008B1A0A" w:rsidP="008B1A0A">
            <w:pPr>
              <w:ind w:right="-108"/>
              <w:jc w:val="center"/>
              <w:rPr>
                <w:rFonts w:ascii="Arial" w:hAnsi="Arial" w:cs="Arial"/>
                <w:sz w:val="20"/>
                <w:szCs w:val="20"/>
                <w:lang w:val="ru-RU"/>
              </w:rPr>
            </w:pPr>
            <w:r>
              <w:rPr>
                <w:rFonts w:ascii="Arial" w:hAnsi="Arial" w:cs="Arial"/>
                <w:sz w:val="18"/>
                <w:szCs w:val="18"/>
                <w:lang w:val="ru-RU"/>
              </w:rPr>
              <w:t>Отслеживание</w:t>
            </w:r>
            <w:r w:rsidRPr="008B1A0A">
              <w:rPr>
                <w:rFonts w:ascii="Arial" w:hAnsi="Arial" w:cs="Arial"/>
                <w:sz w:val="18"/>
                <w:szCs w:val="18"/>
                <w:lang w:val="ru-RU"/>
              </w:rPr>
              <w:t xml:space="preserve"> выполнения работ</w:t>
            </w:r>
          </w:p>
        </w:tc>
      </w:tr>
      <w:tr w:rsidR="00FB2434" w:rsidRPr="00EF25EE" w14:paraId="6A90730E" w14:textId="77777777" w:rsidTr="0062701B">
        <w:trPr>
          <w:jc w:val="center"/>
        </w:trPr>
        <w:tc>
          <w:tcPr>
            <w:tcW w:w="1391" w:type="dxa"/>
          </w:tcPr>
          <w:p w14:paraId="1669534A" w14:textId="77777777" w:rsidR="00FB2434" w:rsidRPr="00CA7D5B" w:rsidRDefault="00FB2434" w:rsidP="0062701B">
            <w:pPr>
              <w:ind w:right="-108"/>
              <w:jc w:val="both"/>
              <w:rPr>
                <w:rFonts w:ascii="Arial" w:hAnsi="Arial" w:cs="Arial"/>
                <w:b/>
                <w:sz w:val="22"/>
                <w:szCs w:val="22"/>
                <w:lang w:val="ru-RU"/>
              </w:rPr>
            </w:pPr>
            <w:r w:rsidRPr="00CA7D5B">
              <w:rPr>
                <w:rFonts w:ascii="Arial" w:hAnsi="Arial" w:cs="Arial"/>
                <w:b/>
                <w:snapToGrid w:val="0"/>
                <w:sz w:val="22"/>
                <w:szCs w:val="22"/>
                <w:lang w:val="ru-RU"/>
              </w:rPr>
              <w:t>C</w:t>
            </w:r>
          </w:p>
        </w:tc>
        <w:tc>
          <w:tcPr>
            <w:tcW w:w="6095" w:type="dxa"/>
          </w:tcPr>
          <w:p w14:paraId="61AD06A3" w14:textId="77777777" w:rsidR="00FB2434" w:rsidRPr="00CA7D5B" w:rsidRDefault="00FB2434" w:rsidP="0062701B">
            <w:pPr>
              <w:jc w:val="both"/>
              <w:rPr>
                <w:rFonts w:ascii="Arial" w:hAnsi="Arial" w:cs="Arial"/>
                <w:b/>
                <w:sz w:val="22"/>
                <w:szCs w:val="22"/>
                <w:lang w:val="ru-RU"/>
              </w:rPr>
            </w:pPr>
            <w:r w:rsidRPr="00CA7D5B">
              <w:rPr>
                <w:rFonts w:ascii="Arial" w:hAnsi="Arial" w:cs="Arial"/>
                <w:b/>
                <w:sz w:val="22"/>
                <w:szCs w:val="22"/>
                <w:lang w:val="ru-RU"/>
              </w:rPr>
              <w:t xml:space="preserve">Работы и услуги по периодическому содержанию автомобильных дорог общего пользования </w:t>
            </w:r>
          </w:p>
        </w:tc>
        <w:tc>
          <w:tcPr>
            <w:tcW w:w="1529" w:type="dxa"/>
            <w:vAlign w:val="center"/>
          </w:tcPr>
          <w:p w14:paraId="45E4835D" w14:textId="77777777" w:rsidR="00FB2434" w:rsidRPr="00EF25EE" w:rsidRDefault="00FB2434" w:rsidP="0062701B">
            <w:pPr>
              <w:ind w:right="-108"/>
              <w:jc w:val="center"/>
              <w:rPr>
                <w:rFonts w:ascii="Arial" w:hAnsi="Arial" w:cs="Arial"/>
                <w:sz w:val="20"/>
                <w:szCs w:val="20"/>
                <w:lang w:val="ru-RU"/>
              </w:rPr>
            </w:pPr>
          </w:p>
        </w:tc>
      </w:tr>
      <w:tr w:rsidR="008274DE" w:rsidRPr="00EF25EE" w14:paraId="79A28618" w14:textId="77777777" w:rsidTr="008274DE">
        <w:trPr>
          <w:jc w:val="center"/>
        </w:trPr>
        <w:tc>
          <w:tcPr>
            <w:tcW w:w="1391" w:type="dxa"/>
          </w:tcPr>
          <w:p w14:paraId="429ACBFC" w14:textId="77777777" w:rsidR="008274DE" w:rsidRPr="00CA7D5B" w:rsidRDefault="008274DE" w:rsidP="0062701B">
            <w:pPr>
              <w:ind w:right="-108"/>
              <w:jc w:val="both"/>
              <w:rPr>
                <w:rFonts w:ascii="Arial" w:hAnsi="Arial" w:cs="Arial"/>
                <w:b/>
                <w:snapToGrid w:val="0"/>
                <w:sz w:val="20"/>
                <w:szCs w:val="20"/>
                <w:lang w:val="ru-RU"/>
              </w:rPr>
            </w:pPr>
            <w:r w:rsidRPr="00CA7D5B">
              <w:rPr>
                <w:rFonts w:ascii="Arial" w:hAnsi="Arial" w:cs="Arial"/>
                <w:b/>
                <w:snapToGrid w:val="0"/>
                <w:sz w:val="20"/>
                <w:szCs w:val="20"/>
                <w:lang w:val="ru-RU"/>
              </w:rPr>
              <w:t>103</w:t>
            </w:r>
          </w:p>
        </w:tc>
        <w:tc>
          <w:tcPr>
            <w:tcW w:w="6095" w:type="dxa"/>
          </w:tcPr>
          <w:p w14:paraId="47904B9A" w14:textId="77777777" w:rsidR="008274DE" w:rsidRPr="001A7320" w:rsidRDefault="008274DE" w:rsidP="0062701B">
            <w:pPr>
              <w:rPr>
                <w:rFonts w:ascii="Arial" w:hAnsi="Arial" w:cs="Arial"/>
                <w:b/>
                <w:sz w:val="20"/>
                <w:szCs w:val="20"/>
                <w:lang w:val="ru-RU"/>
              </w:rPr>
            </w:pPr>
            <w:r w:rsidRPr="001A7320">
              <w:rPr>
                <w:rFonts w:ascii="Arial" w:hAnsi="Arial" w:cs="Arial"/>
                <w:b/>
                <w:sz w:val="20"/>
                <w:szCs w:val="20"/>
                <w:lang w:val="ru-RU"/>
              </w:rPr>
              <w:t xml:space="preserve">Поверхностные обработки </w:t>
            </w:r>
          </w:p>
        </w:tc>
        <w:tc>
          <w:tcPr>
            <w:tcW w:w="1529" w:type="dxa"/>
            <w:vMerge w:val="restart"/>
          </w:tcPr>
          <w:p w14:paraId="05B1309C" w14:textId="363F0E2B" w:rsidR="008274DE" w:rsidRPr="00EF25EE" w:rsidRDefault="008274DE" w:rsidP="008274DE">
            <w:pPr>
              <w:ind w:left="-87" w:right="-108"/>
              <w:jc w:val="center"/>
              <w:rPr>
                <w:rFonts w:ascii="Arial" w:hAnsi="Arial" w:cs="Arial"/>
                <w:sz w:val="20"/>
                <w:szCs w:val="20"/>
                <w:lang w:val="ru-RU"/>
              </w:rPr>
            </w:pPr>
            <w:r>
              <w:rPr>
                <w:rFonts w:ascii="Arial" w:hAnsi="Arial" w:cs="Arial"/>
                <w:sz w:val="20"/>
                <w:szCs w:val="20"/>
                <w:lang w:val="ru-RU"/>
              </w:rPr>
              <w:t>Отвественный за т</w:t>
            </w:r>
            <w:r w:rsidRPr="008B1A0A">
              <w:rPr>
                <w:rFonts w:ascii="Arial" w:hAnsi="Arial" w:cs="Arial"/>
                <w:sz w:val="20"/>
                <w:szCs w:val="20"/>
                <w:lang w:val="ru-RU"/>
              </w:rPr>
              <w:t xml:space="preserve">ехнический </w:t>
            </w:r>
            <w:r>
              <w:rPr>
                <w:rFonts w:ascii="Arial" w:hAnsi="Arial" w:cs="Arial"/>
                <w:sz w:val="20"/>
                <w:szCs w:val="20"/>
                <w:lang w:val="ru-RU"/>
              </w:rPr>
              <w:t>надзор</w:t>
            </w:r>
            <w:r w:rsidRPr="008B1A0A">
              <w:rPr>
                <w:rFonts w:ascii="Arial" w:hAnsi="Arial" w:cs="Arial"/>
                <w:sz w:val="20"/>
                <w:szCs w:val="20"/>
                <w:lang w:val="ru-RU"/>
              </w:rPr>
              <w:t>/начальник участка дорог, мостов/</w:t>
            </w:r>
            <w:r>
              <w:rPr>
                <w:rFonts w:ascii="Arial" w:hAnsi="Arial" w:cs="Arial"/>
                <w:sz w:val="20"/>
                <w:szCs w:val="20"/>
                <w:lang w:val="ru-RU"/>
              </w:rPr>
              <w:t xml:space="preserve"> </w:t>
            </w:r>
            <w:r w:rsidRPr="008B1A0A">
              <w:rPr>
                <w:rFonts w:ascii="Arial" w:hAnsi="Arial" w:cs="Arial"/>
                <w:sz w:val="20"/>
                <w:szCs w:val="20"/>
                <w:lang w:val="ru-RU"/>
              </w:rPr>
              <w:t>начальник сектора дорог, мостов</w:t>
            </w:r>
          </w:p>
        </w:tc>
      </w:tr>
      <w:tr w:rsidR="008274DE" w:rsidRPr="00EF25EE" w14:paraId="25463B30" w14:textId="77777777" w:rsidTr="0062701B">
        <w:trPr>
          <w:jc w:val="center"/>
        </w:trPr>
        <w:tc>
          <w:tcPr>
            <w:tcW w:w="1391" w:type="dxa"/>
          </w:tcPr>
          <w:p w14:paraId="6AFF341D" w14:textId="77777777" w:rsidR="008274DE" w:rsidRPr="00EF25EE" w:rsidRDefault="008274DE" w:rsidP="0062701B">
            <w:pPr>
              <w:ind w:right="-108"/>
              <w:jc w:val="both"/>
              <w:rPr>
                <w:rFonts w:ascii="Arial" w:hAnsi="Arial" w:cs="Arial"/>
                <w:snapToGrid w:val="0"/>
                <w:sz w:val="20"/>
                <w:szCs w:val="20"/>
                <w:lang w:val="ru-RU"/>
              </w:rPr>
            </w:pPr>
            <w:r w:rsidRPr="00EF25EE">
              <w:rPr>
                <w:rFonts w:ascii="Arial" w:hAnsi="Arial" w:cs="Arial"/>
                <w:snapToGrid w:val="0"/>
                <w:sz w:val="20"/>
                <w:szCs w:val="20"/>
                <w:lang w:val="ru-RU"/>
              </w:rPr>
              <w:t>103.1</w:t>
            </w:r>
          </w:p>
        </w:tc>
        <w:tc>
          <w:tcPr>
            <w:tcW w:w="6095" w:type="dxa"/>
          </w:tcPr>
          <w:p w14:paraId="5B7F1DDE" w14:textId="77777777" w:rsidR="008274DE" w:rsidRPr="006329E3" w:rsidRDefault="008274DE" w:rsidP="0062701B">
            <w:pPr>
              <w:jc w:val="both"/>
              <w:rPr>
                <w:rFonts w:ascii="Arial" w:hAnsi="Arial" w:cs="Arial"/>
                <w:i/>
                <w:sz w:val="20"/>
                <w:szCs w:val="20"/>
                <w:lang w:val="ru-RU"/>
              </w:rPr>
            </w:pPr>
            <w:r>
              <w:rPr>
                <w:rFonts w:ascii="Arial" w:hAnsi="Arial" w:cs="Arial"/>
                <w:i/>
                <w:sz w:val="20"/>
                <w:szCs w:val="20"/>
                <w:lang w:val="ru-RU"/>
              </w:rPr>
              <w:t xml:space="preserve">одиночные </w:t>
            </w:r>
            <w:r w:rsidRPr="006329E3">
              <w:rPr>
                <w:rFonts w:ascii="Arial" w:hAnsi="Arial" w:cs="Arial"/>
                <w:i/>
                <w:sz w:val="20"/>
                <w:szCs w:val="20"/>
                <w:lang w:val="ru-RU"/>
              </w:rPr>
              <w:t xml:space="preserve">поверхностные обработки </w:t>
            </w:r>
            <w:r>
              <w:rPr>
                <w:rFonts w:ascii="Arial" w:hAnsi="Arial" w:cs="Arial"/>
                <w:i/>
                <w:sz w:val="20"/>
                <w:szCs w:val="20"/>
                <w:lang w:val="ru-RU"/>
              </w:rPr>
              <w:t>с битумом и обработанным щебнем</w:t>
            </w:r>
          </w:p>
        </w:tc>
        <w:tc>
          <w:tcPr>
            <w:tcW w:w="1529" w:type="dxa"/>
            <w:vMerge/>
            <w:vAlign w:val="center"/>
          </w:tcPr>
          <w:p w14:paraId="36A9A5B1" w14:textId="1F6491A8" w:rsidR="008274DE" w:rsidRPr="00EF25EE" w:rsidRDefault="008274DE" w:rsidP="0062701B">
            <w:pPr>
              <w:ind w:right="-108"/>
              <w:jc w:val="center"/>
              <w:rPr>
                <w:rFonts w:ascii="Arial" w:hAnsi="Arial" w:cs="Arial"/>
                <w:sz w:val="20"/>
                <w:szCs w:val="20"/>
                <w:vertAlign w:val="superscript"/>
                <w:lang w:val="ru-RU"/>
              </w:rPr>
            </w:pPr>
          </w:p>
        </w:tc>
      </w:tr>
      <w:tr w:rsidR="008274DE" w:rsidRPr="00EF25EE" w14:paraId="59CB89F9" w14:textId="77777777" w:rsidTr="0062701B">
        <w:trPr>
          <w:jc w:val="center"/>
        </w:trPr>
        <w:tc>
          <w:tcPr>
            <w:tcW w:w="1391" w:type="dxa"/>
          </w:tcPr>
          <w:p w14:paraId="125969A5" w14:textId="77777777" w:rsidR="008274DE" w:rsidRPr="00EF25EE" w:rsidRDefault="008274DE" w:rsidP="0062701B">
            <w:pPr>
              <w:ind w:right="-108"/>
              <w:jc w:val="both"/>
              <w:rPr>
                <w:rFonts w:ascii="Arial" w:hAnsi="Arial" w:cs="Arial"/>
                <w:snapToGrid w:val="0"/>
                <w:sz w:val="20"/>
                <w:szCs w:val="20"/>
                <w:lang w:val="ru-RU"/>
              </w:rPr>
            </w:pPr>
            <w:r w:rsidRPr="00EF25EE">
              <w:rPr>
                <w:rFonts w:ascii="Arial" w:hAnsi="Arial" w:cs="Arial"/>
                <w:snapToGrid w:val="0"/>
                <w:sz w:val="20"/>
                <w:szCs w:val="20"/>
                <w:lang w:val="ru-RU"/>
              </w:rPr>
              <w:t>103.2</w:t>
            </w:r>
          </w:p>
        </w:tc>
        <w:tc>
          <w:tcPr>
            <w:tcW w:w="6095" w:type="dxa"/>
          </w:tcPr>
          <w:p w14:paraId="0B36A42E" w14:textId="77777777" w:rsidR="008274DE" w:rsidRPr="006329E3" w:rsidRDefault="008274DE" w:rsidP="0062701B">
            <w:pPr>
              <w:jc w:val="both"/>
              <w:rPr>
                <w:rFonts w:ascii="Arial" w:hAnsi="Arial" w:cs="Arial"/>
                <w:i/>
                <w:sz w:val="20"/>
                <w:szCs w:val="20"/>
                <w:lang w:val="ru-RU"/>
              </w:rPr>
            </w:pPr>
            <w:r>
              <w:rPr>
                <w:rFonts w:ascii="Arial" w:hAnsi="Arial" w:cs="Arial"/>
                <w:i/>
                <w:sz w:val="20"/>
                <w:szCs w:val="20"/>
                <w:lang w:val="ru-RU"/>
              </w:rPr>
              <w:t>одиночные</w:t>
            </w:r>
            <w:r w:rsidRPr="006329E3">
              <w:rPr>
                <w:rFonts w:ascii="Arial" w:hAnsi="Arial" w:cs="Arial"/>
                <w:i/>
                <w:sz w:val="20"/>
                <w:szCs w:val="20"/>
                <w:lang w:val="ru-RU"/>
              </w:rPr>
              <w:t xml:space="preserve"> поверхностные обработки </w:t>
            </w:r>
            <w:r>
              <w:rPr>
                <w:rFonts w:ascii="Arial" w:hAnsi="Arial" w:cs="Arial"/>
                <w:i/>
                <w:sz w:val="20"/>
                <w:szCs w:val="20"/>
                <w:lang w:val="ru-RU"/>
              </w:rPr>
              <w:t xml:space="preserve">с </w:t>
            </w:r>
            <w:r w:rsidRPr="006329E3">
              <w:rPr>
                <w:rFonts w:ascii="Arial" w:hAnsi="Arial" w:cs="Arial"/>
                <w:i/>
                <w:sz w:val="20"/>
                <w:szCs w:val="20"/>
                <w:lang w:val="ru-RU"/>
              </w:rPr>
              <w:t>битум</w:t>
            </w:r>
            <w:r>
              <w:rPr>
                <w:rFonts w:ascii="Arial" w:hAnsi="Arial" w:cs="Arial"/>
                <w:i/>
                <w:sz w:val="20"/>
                <w:szCs w:val="20"/>
                <w:lang w:val="ru-RU"/>
              </w:rPr>
              <w:t>ом</w:t>
            </w:r>
            <w:r w:rsidRPr="006329E3">
              <w:rPr>
                <w:rFonts w:ascii="Arial" w:hAnsi="Arial" w:cs="Arial"/>
                <w:i/>
                <w:sz w:val="20"/>
                <w:szCs w:val="20"/>
                <w:lang w:val="ru-RU"/>
              </w:rPr>
              <w:t xml:space="preserve"> </w:t>
            </w:r>
            <w:r>
              <w:rPr>
                <w:rFonts w:ascii="Arial" w:hAnsi="Arial" w:cs="Arial"/>
                <w:i/>
                <w:sz w:val="20"/>
                <w:szCs w:val="20"/>
                <w:lang w:val="ru-RU"/>
              </w:rPr>
              <w:t>и</w:t>
            </w:r>
            <w:r w:rsidRPr="006329E3">
              <w:rPr>
                <w:rFonts w:ascii="Arial" w:hAnsi="Arial" w:cs="Arial"/>
                <w:i/>
                <w:sz w:val="20"/>
                <w:szCs w:val="20"/>
                <w:lang w:val="ru-RU"/>
              </w:rPr>
              <w:t xml:space="preserve"> дроб</w:t>
            </w:r>
            <w:r>
              <w:rPr>
                <w:rFonts w:ascii="Arial" w:hAnsi="Arial" w:cs="Arial"/>
                <w:i/>
                <w:sz w:val="20"/>
                <w:szCs w:val="20"/>
                <w:lang w:val="ru-RU"/>
              </w:rPr>
              <w:t>ленным гравием</w:t>
            </w:r>
          </w:p>
        </w:tc>
        <w:tc>
          <w:tcPr>
            <w:tcW w:w="1529" w:type="dxa"/>
            <w:vMerge/>
            <w:vAlign w:val="center"/>
          </w:tcPr>
          <w:p w14:paraId="4A4525E4" w14:textId="70348FE7" w:rsidR="008274DE" w:rsidRPr="00EF25EE" w:rsidRDefault="008274DE" w:rsidP="0062701B">
            <w:pPr>
              <w:ind w:right="-108"/>
              <w:jc w:val="center"/>
              <w:rPr>
                <w:rFonts w:ascii="Arial" w:hAnsi="Arial" w:cs="Arial"/>
                <w:sz w:val="20"/>
                <w:szCs w:val="20"/>
                <w:vertAlign w:val="superscript"/>
                <w:lang w:val="ru-RU"/>
              </w:rPr>
            </w:pPr>
          </w:p>
        </w:tc>
      </w:tr>
      <w:tr w:rsidR="008274DE" w:rsidRPr="00EF25EE" w14:paraId="62EB294D" w14:textId="77777777" w:rsidTr="0062701B">
        <w:trPr>
          <w:jc w:val="center"/>
        </w:trPr>
        <w:tc>
          <w:tcPr>
            <w:tcW w:w="1391" w:type="dxa"/>
          </w:tcPr>
          <w:p w14:paraId="7078EFBE" w14:textId="77777777" w:rsidR="008274DE" w:rsidRPr="00EF25EE" w:rsidRDefault="008274DE" w:rsidP="0062701B">
            <w:pPr>
              <w:ind w:right="-108"/>
              <w:jc w:val="both"/>
              <w:rPr>
                <w:rFonts w:ascii="Arial" w:hAnsi="Arial" w:cs="Arial"/>
                <w:snapToGrid w:val="0"/>
                <w:sz w:val="20"/>
                <w:szCs w:val="20"/>
                <w:lang w:val="ru-RU"/>
              </w:rPr>
            </w:pPr>
            <w:r w:rsidRPr="00EF25EE">
              <w:rPr>
                <w:rFonts w:ascii="Arial" w:hAnsi="Arial" w:cs="Arial"/>
                <w:snapToGrid w:val="0"/>
                <w:sz w:val="20"/>
                <w:szCs w:val="20"/>
                <w:lang w:val="ru-RU"/>
              </w:rPr>
              <w:t>103.3</w:t>
            </w:r>
          </w:p>
        </w:tc>
        <w:tc>
          <w:tcPr>
            <w:tcW w:w="6095" w:type="dxa"/>
          </w:tcPr>
          <w:p w14:paraId="6A924781" w14:textId="77777777" w:rsidR="008274DE" w:rsidRPr="006329E3" w:rsidRDefault="008274DE" w:rsidP="0062701B">
            <w:pPr>
              <w:jc w:val="both"/>
              <w:rPr>
                <w:rFonts w:ascii="Arial" w:hAnsi="Arial" w:cs="Arial"/>
                <w:i/>
                <w:sz w:val="20"/>
                <w:szCs w:val="20"/>
                <w:lang w:val="ru-RU"/>
              </w:rPr>
            </w:pPr>
            <w:r>
              <w:rPr>
                <w:rFonts w:ascii="Arial" w:hAnsi="Arial" w:cs="Arial"/>
                <w:i/>
                <w:sz w:val="20"/>
                <w:szCs w:val="20"/>
                <w:lang w:val="ru-RU"/>
              </w:rPr>
              <w:t>одиночные</w:t>
            </w:r>
            <w:r w:rsidRPr="006329E3">
              <w:rPr>
                <w:rFonts w:ascii="Arial" w:hAnsi="Arial" w:cs="Arial"/>
                <w:i/>
                <w:sz w:val="20"/>
                <w:szCs w:val="20"/>
                <w:lang w:val="ru-RU"/>
              </w:rPr>
              <w:t xml:space="preserve"> поверхностные обработки </w:t>
            </w:r>
            <w:r>
              <w:rPr>
                <w:rFonts w:ascii="Arial" w:hAnsi="Arial" w:cs="Arial"/>
                <w:i/>
                <w:sz w:val="20"/>
                <w:szCs w:val="20"/>
                <w:lang w:val="ru-RU"/>
              </w:rPr>
              <w:t xml:space="preserve">с </w:t>
            </w:r>
            <w:r w:rsidRPr="006329E3">
              <w:rPr>
                <w:rFonts w:ascii="Arial" w:hAnsi="Arial" w:cs="Arial"/>
                <w:i/>
                <w:sz w:val="20"/>
                <w:szCs w:val="20"/>
                <w:lang w:val="ru-RU"/>
              </w:rPr>
              <w:t xml:space="preserve">битумной эмульсией </w:t>
            </w:r>
            <w:r>
              <w:rPr>
                <w:rFonts w:ascii="Arial" w:hAnsi="Arial" w:cs="Arial"/>
                <w:i/>
                <w:sz w:val="20"/>
                <w:szCs w:val="20"/>
                <w:lang w:val="ru-RU"/>
              </w:rPr>
              <w:t>и</w:t>
            </w:r>
            <w:r w:rsidRPr="006329E3">
              <w:rPr>
                <w:rFonts w:ascii="Arial" w:hAnsi="Arial" w:cs="Arial"/>
                <w:i/>
                <w:sz w:val="20"/>
                <w:szCs w:val="20"/>
                <w:lang w:val="ru-RU"/>
              </w:rPr>
              <w:t xml:space="preserve"> кубовидным щебнем  </w:t>
            </w:r>
          </w:p>
        </w:tc>
        <w:tc>
          <w:tcPr>
            <w:tcW w:w="1529" w:type="dxa"/>
            <w:vMerge/>
            <w:vAlign w:val="center"/>
          </w:tcPr>
          <w:p w14:paraId="08CE06E5" w14:textId="2B8181C3" w:rsidR="008274DE" w:rsidRPr="00EF25EE" w:rsidRDefault="008274DE" w:rsidP="0062701B">
            <w:pPr>
              <w:ind w:right="-108"/>
              <w:jc w:val="center"/>
              <w:rPr>
                <w:rFonts w:ascii="Arial" w:hAnsi="Arial" w:cs="Arial"/>
                <w:sz w:val="20"/>
                <w:szCs w:val="20"/>
                <w:vertAlign w:val="superscript"/>
                <w:lang w:val="ru-RU"/>
              </w:rPr>
            </w:pPr>
          </w:p>
        </w:tc>
      </w:tr>
      <w:tr w:rsidR="008274DE" w:rsidRPr="00EF25EE" w14:paraId="7A125040" w14:textId="77777777" w:rsidTr="0062701B">
        <w:trPr>
          <w:jc w:val="center"/>
        </w:trPr>
        <w:tc>
          <w:tcPr>
            <w:tcW w:w="1391" w:type="dxa"/>
          </w:tcPr>
          <w:p w14:paraId="729C4BF5" w14:textId="77777777" w:rsidR="008274DE" w:rsidRPr="00EF25EE" w:rsidRDefault="008274DE" w:rsidP="0062701B">
            <w:pPr>
              <w:ind w:right="-108"/>
              <w:jc w:val="both"/>
              <w:rPr>
                <w:rFonts w:ascii="Arial" w:hAnsi="Arial" w:cs="Arial"/>
                <w:snapToGrid w:val="0"/>
                <w:sz w:val="20"/>
                <w:szCs w:val="20"/>
                <w:lang w:val="ru-RU"/>
              </w:rPr>
            </w:pPr>
            <w:r w:rsidRPr="00EF25EE">
              <w:rPr>
                <w:rFonts w:ascii="Arial" w:hAnsi="Arial" w:cs="Arial"/>
                <w:snapToGrid w:val="0"/>
                <w:sz w:val="20"/>
                <w:szCs w:val="20"/>
                <w:lang w:val="ru-RU"/>
              </w:rPr>
              <w:t>103.4</w:t>
            </w:r>
          </w:p>
        </w:tc>
        <w:tc>
          <w:tcPr>
            <w:tcW w:w="6095" w:type="dxa"/>
          </w:tcPr>
          <w:p w14:paraId="711ADFCD" w14:textId="77777777" w:rsidR="008274DE" w:rsidRPr="006329E3" w:rsidRDefault="008274DE" w:rsidP="0062701B">
            <w:pPr>
              <w:jc w:val="both"/>
              <w:rPr>
                <w:rFonts w:ascii="Arial" w:hAnsi="Arial" w:cs="Arial"/>
                <w:i/>
                <w:sz w:val="20"/>
                <w:szCs w:val="20"/>
                <w:lang w:val="ru-RU"/>
              </w:rPr>
            </w:pPr>
            <w:r>
              <w:rPr>
                <w:rFonts w:ascii="Arial" w:hAnsi="Arial" w:cs="Arial"/>
                <w:i/>
                <w:sz w:val="20"/>
                <w:szCs w:val="20"/>
                <w:lang w:val="ru-RU"/>
              </w:rPr>
              <w:t>одиночные</w:t>
            </w:r>
            <w:r w:rsidRPr="006329E3">
              <w:rPr>
                <w:rFonts w:ascii="Arial" w:hAnsi="Arial" w:cs="Arial"/>
                <w:i/>
                <w:sz w:val="20"/>
                <w:szCs w:val="20"/>
                <w:lang w:val="ru-RU"/>
              </w:rPr>
              <w:t xml:space="preserve"> поверхностные обработки </w:t>
            </w:r>
            <w:r>
              <w:rPr>
                <w:rFonts w:ascii="Arial" w:hAnsi="Arial" w:cs="Arial"/>
                <w:i/>
                <w:sz w:val="20"/>
                <w:szCs w:val="20"/>
                <w:lang w:val="ru-RU"/>
              </w:rPr>
              <w:t xml:space="preserve">с </w:t>
            </w:r>
            <w:r w:rsidRPr="006329E3">
              <w:rPr>
                <w:rFonts w:ascii="Arial" w:hAnsi="Arial" w:cs="Arial"/>
                <w:i/>
                <w:sz w:val="20"/>
                <w:szCs w:val="20"/>
                <w:lang w:val="ru-RU"/>
              </w:rPr>
              <w:t xml:space="preserve">битумной эмульсией </w:t>
            </w:r>
            <w:r>
              <w:rPr>
                <w:rFonts w:ascii="Arial" w:hAnsi="Arial" w:cs="Arial"/>
                <w:i/>
                <w:sz w:val="20"/>
                <w:szCs w:val="20"/>
                <w:lang w:val="ru-RU"/>
              </w:rPr>
              <w:t>и</w:t>
            </w:r>
            <w:r w:rsidRPr="006329E3">
              <w:rPr>
                <w:rFonts w:ascii="Arial" w:hAnsi="Arial" w:cs="Arial"/>
                <w:i/>
                <w:sz w:val="20"/>
                <w:szCs w:val="20"/>
                <w:lang w:val="ru-RU"/>
              </w:rPr>
              <w:t xml:space="preserve"> дроб</w:t>
            </w:r>
            <w:r>
              <w:rPr>
                <w:rFonts w:ascii="Arial" w:hAnsi="Arial" w:cs="Arial"/>
                <w:i/>
                <w:sz w:val="20"/>
                <w:szCs w:val="20"/>
                <w:lang w:val="ru-RU"/>
              </w:rPr>
              <w:t>ленным гравием</w:t>
            </w:r>
          </w:p>
        </w:tc>
        <w:tc>
          <w:tcPr>
            <w:tcW w:w="1529" w:type="dxa"/>
            <w:vMerge/>
            <w:vAlign w:val="center"/>
          </w:tcPr>
          <w:p w14:paraId="2F08A798" w14:textId="225BDE99" w:rsidR="008274DE" w:rsidRPr="00EF25EE" w:rsidRDefault="008274DE" w:rsidP="0062701B">
            <w:pPr>
              <w:ind w:right="-108"/>
              <w:jc w:val="center"/>
              <w:rPr>
                <w:rFonts w:ascii="Arial" w:hAnsi="Arial" w:cs="Arial"/>
                <w:sz w:val="20"/>
                <w:szCs w:val="20"/>
                <w:vertAlign w:val="superscript"/>
                <w:lang w:val="ru-RU"/>
              </w:rPr>
            </w:pPr>
          </w:p>
        </w:tc>
      </w:tr>
      <w:tr w:rsidR="008274DE" w:rsidRPr="00EF25EE" w14:paraId="66FA6063" w14:textId="77777777" w:rsidTr="0062701B">
        <w:trPr>
          <w:jc w:val="center"/>
        </w:trPr>
        <w:tc>
          <w:tcPr>
            <w:tcW w:w="1391" w:type="dxa"/>
          </w:tcPr>
          <w:p w14:paraId="2B9DA5E1" w14:textId="77777777" w:rsidR="008274DE" w:rsidRPr="00EF25EE" w:rsidRDefault="008274DE" w:rsidP="0062701B">
            <w:pPr>
              <w:ind w:right="-108"/>
              <w:jc w:val="both"/>
              <w:rPr>
                <w:rFonts w:ascii="Arial" w:hAnsi="Arial" w:cs="Arial"/>
                <w:snapToGrid w:val="0"/>
                <w:sz w:val="20"/>
                <w:szCs w:val="20"/>
                <w:lang w:val="ru-RU"/>
              </w:rPr>
            </w:pPr>
            <w:r w:rsidRPr="00EF25EE">
              <w:rPr>
                <w:rFonts w:ascii="Arial" w:hAnsi="Arial" w:cs="Arial"/>
                <w:snapToGrid w:val="0"/>
                <w:sz w:val="20"/>
                <w:szCs w:val="20"/>
                <w:lang w:val="ru-RU"/>
              </w:rPr>
              <w:t>103.5</w:t>
            </w:r>
          </w:p>
        </w:tc>
        <w:tc>
          <w:tcPr>
            <w:tcW w:w="6095" w:type="dxa"/>
          </w:tcPr>
          <w:p w14:paraId="59F181AD" w14:textId="77777777" w:rsidR="008274DE" w:rsidRPr="006329E3" w:rsidRDefault="008274DE" w:rsidP="0062701B">
            <w:pPr>
              <w:rPr>
                <w:rFonts w:ascii="Arial" w:hAnsi="Arial" w:cs="Arial"/>
                <w:i/>
                <w:sz w:val="20"/>
                <w:szCs w:val="20"/>
                <w:lang w:val="ru-RU"/>
              </w:rPr>
            </w:pPr>
            <w:r>
              <w:rPr>
                <w:rFonts w:ascii="Arial" w:hAnsi="Arial" w:cs="Arial"/>
                <w:i/>
                <w:sz w:val="20"/>
                <w:szCs w:val="20"/>
                <w:lang w:val="ru-RU"/>
              </w:rPr>
              <w:t xml:space="preserve">двойные </w:t>
            </w:r>
            <w:r w:rsidRPr="006329E3">
              <w:rPr>
                <w:rFonts w:ascii="Arial" w:hAnsi="Arial" w:cs="Arial"/>
                <w:i/>
                <w:sz w:val="20"/>
                <w:szCs w:val="20"/>
                <w:lang w:val="ru-RU"/>
              </w:rPr>
              <w:t xml:space="preserve">поверхностные обработки </w:t>
            </w:r>
            <w:r>
              <w:rPr>
                <w:rFonts w:ascii="Arial" w:hAnsi="Arial" w:cs="Arial"/>
                <w:i/>
                <w:sz w:val="20"/>
                <w:szCs w:val="20"/>
                <w:lang w:val="ru-RU"/>
              </w:rPr>
              <w:t xml:space="preserve">с </w:t>
            </w:r>
            <w:r w:rsidRPr="006329E3">
              <w:rPr>
                <w:rFonts w:ascii="Arial" w:hAnsi="Arial" w:cs="Arial"/>
                <w:i/>
                <w:sz w:val="20"/>
                <w:szCs w:val="20"/>
                <w:lang w:val="ru-RU"/>
              </w:rPr>
              <w:t>битум</w:t>
            </w:r>
            <w:r>
              <w:rPr>
                <w:rFonts w:ascii="Arial" w:hAnsi="Arial" w:cs="Arial"/>
                <w:i/>
                <w:sz w:val="20"/>
                <w:szCs w:val="20"/>
                <w:lang w:val="ru-RU"/>
              </w:rPr>
              <w:t>ом</w:t>
            </w:r>
            <w:r w:rsidRPr="006329E3">
              <w:rPr>
                <w:rFonts w:ascii="Arial" w:hAnsi="Arial" w:cs="Arial"/>
                <w:i/>
                <w:sz w:val="20"/>
                <w:szCs w:val="20"/>
                <w:lang w:val="ru-RU"/>
              </w:rPr>
              <w:t xml:space="preserve"> </w:t>
            </w:r>
            <w:r>
              <w:rPr>
                <w:rFonts w:ascii="Arial" w:hAnsi="Arial" w:cs="Arial"/>
                <w:i/>
                <w:sz w:val="20"/>
                <w:szCs w:val="20"/>
                <w:lang w:val="ru-RU"/>
              </w:rPr>
              <w:t>и</w:t>
            </w:r>
            <w:r w:rsidRPr="006329E3">
              <w:rPr>
                <w:rFonts w:ascii="Arial" w:hAnsi="Arial" w:cs="Arial"/>
                <w:i/>
                <w:sz w:val="20"/>
                <w:szCs w:val="20"/>
                <w:lang w:val="ru-RU"/>
              </w:rPr>
              <w:t xml:space="preserve"> щебнем  </w:t>
            </w:r>
          </w:p>
        </w:tc>
        <w:tc>
          <w:tcPr>
            <w:tcW w:w="1529" w:type="dxa"/>
            <w:vMerge/>
            <w:vAlign w:val="center"/>
          </w:tcPr>
          <w:p w14:paraId="2108BAFE" w14:textId="3977555F" w:rsidR="008274DE" w:rsidRPr="00EF25EE" w:rsidRDefault="008274DE" w:rsidP="0062701B">
            <w:pPr>
              <w:ind w:right="-108"/>
              <w:jc w:val="center"/>
              <w:rPr>
                <w:rFonts w:ascii="Arial" w:hAnsi="Arial" w:cs="Arial"/>
                <w:sz w:val="20"/>
                <w:szCs w:val="20"/>
                <w:vertAlign w:val="superscript"/>
                <w:lang w:val="ru-RU"/>
              </w:rPr>
            </w:pPr>
          </w:p>
        </w:tc>
      </w:tr>
      <w:tr w:rsidR="008274DE" w:rsidRPr="00EF25EE" w14:paraId="306C06D9" w14:textId="77777777" w:rsidTr="0062701B">
        <w:trPr>
          <w:jc w:val="center"/>
        </w:trPr>
        <w:tc>
          <w:tcPr>
            <w:tcW w:w="1391" w:type="dxa"/>
          </w:tcPr>
          <w:p w14:paraId="2E50A60F" w14:textId="77777777" w:rsidR="008274DE" w:rsidRPr="00EF25EE" w:rsidRDefault="008274DE" w:rsidP="0062701B">
            <w:pPr>
              <w:ind w:right="-108"/>
              <w:jc w:val="both"/>
              <w:rPr>
                <w:rFonts w:ascii="Arial" w:hAnsi="Arial" w:cs="Arial"/>
                <w:snapToGrid w:val="0"/>
                <w:sz w:val="20"/>
                <w:szCs w:val="20"/>
                <w:lang w:val="ru-RU"/>
              </w:rPr>
            </w:pPr>
            <w:r w:rsidRPr="00EF25EE">
              <w:rPr>
                <w:rFonts w:ascii="Arial" w:hAnsi="Arial" w:cs="Arial"/>
                <w:snapToGrid w:val="0"/>
                <w:sz w:val="20"/>
                <w:szCs w:val="20"/>
                <w:lang w:val="ru-RU"/>
              </w:rPr>
              <w:t>103.6</w:t>
            </w:r>
          </w:p>
        </w:tc>
        <w:tc>
          <w:tcPr>
            <w:tcW w:w="6095" w:type="dxa"/>
          </w:tcPr>
          <w:p w14:paraId="66FF5D19" w14:textId="77777777" w:rsidR="008274DE" w:rsidRPr="006329E3" w:rsidRDefault="008274DE" w:rsidP="0062701B">
            <w:pPr>
              <w:rPr>
                <w:rFonts w:ascii="Arial" w:hAnsi="Arial" w:cs="Arial"/>
                <w:i/>
                <w:sz w:val="20"/>
                <w:szCs w:val="20"/>
                <w:lang w:val="ru-RU"/>
              </w:rPr>
            </w:pPr>
            <w:r w:rsidRPr="006329E3">
              <w:rPr>
                <w:rFonts w:ascii="Arial" w:hAnsi="Arial" w:cs="Arial"/>
                <w:i/>
                <w:sz w:val="20"/>
                <w:szCs w:val="20"/>
                <w:lang w:val="ru-RU"/>
              </w:rPr>
              <w:t xml:space="preserve">двойные поверхностные обработки </w:t>
            </w:r>
            <w:r>
              <w:rPr>
                <w:rFonts w:ascii="Arial" w:hAnsi="Arial" w:cs="Arial"/>
                <w:i/>
                <w:sz w:val="20"/>
                <w:szCs w:val="20"/>
                <w:lang w:val="ru-RU"/>
              </w:rPr>
              <w:t xml:space="preserve">с </w:t>
            </w:r>
            <w:r w:rsidRPr="006329E3">
              <w:rPr>
                <w:rFonts w:ascii="Arial" w:hAnsi="Arial" w:cs="Arial"/>
                <w:i/>
                <w:sz w:val="20"/>
                <w:szCs w:val="20"/>
                <w:lang w:val="ru-RU"/>
              </w:rPr>
              <w:t>битумной эмульсией и щебнем</w:t>
            </w:r>
          </w:p>
        </w:tc>
        <w:tc>
          <w:tcPr>
            <w:tcW w:w="1529" w:type="dxa"/>
            <w:vMerge/>
            <w:vAlign w:val="center"/>
          </w:tcPr>
          <w:p w14:paraId="6DA36524" w14:textId="3212E36C" w:rsidR="008274DE" w:rsidRPr="00EF25EE" w:rsidRDefault="008274DE" w:rsidP="0062701B">
            <w:pPr>
              <w:ind w:right="-108"/>
              <w:jc w:val="center"/>
              <w:rPr>
                <w:rFonts w:ascii="Arial" w:hAnsi="Arial" w:cs="Arial"/>
                <w:sz w:val="20"/>
                <w:szCs w:val="20"/>
                <w:vertAlign w:val="superscript"/>
                <w:lang w:val="ru-RU"/>
              </w:rPr>
            </w:pPr>
          </w:p>
        </w:tc>
      </w:tr>
    </w:tbl>
    <w:p w14:paraId="28D5806E" w14:textId="77777777" w:rsidR="001832E1" w:rsidRDefault="001832E1" w:rsidP="001832E1">
      <w:pPr>
        <w:jc w:val="center"/>
        <w:rPr>
          <w:rFonts w:ascii="Arial" w:hAnsi="Arial" w:cs="Arial"/>
          <w:sz w:val="20"/>
          <w:szCs w:val="20"/>
        </w:rPr>
      </w:pPr>
      <w:r w:rsidRPr="0079311B">
        <w:rPr>
          <w:rFonts w:ascii="Arial" w:hAnsi="Arial" w:cs="Arial"/>
          <w:sz w:val="20"/>
          <w:szCs w:val="20"/>
          <w:lang w:val="ru-RU"/>
        </w:rPr>
        <w:t>(</w:t>
      </w:r>
      <w:r w:rsidRPr="0079311B">
        <w:rPr>
          <w:rFonts w:ascii="Arial" w:hAnsi="Arial" w:cs="Arial"/>
          <w:i/>
          <w:sz w:val="20"/>
          <w:szCs w:val="20"/>
          <w:lang w:val="ru-RU"/>
        </w:rPr>
        <w:t>продолжение следует</w:t>
      </w:r>
      <w:r w:rsidRPr="0079311B">
        <w:rPr>
          <w:rFonts w:ascii="Arial" w:hAnsi="Arial" w:cs="Arial"/>
          <w:sz w:val="20"/>
          <w:szCs w:val="20"/>
          <w:lang w:val="ru-RU"/>
        </w:rPr>
        <w:t>)</w:t>
      </w:r>
      <w:r>
        <w:rPr>
          <w:rFonts w:ascii="Arial" w:hAnsi="Arial" w:cs="Arial"/>
          <w:sz w:val="20"/>
          <w:szCs w:val="20"/>
        </w:rPr>
        <w:br w:type="page"/>
      </w:r>
    </w:p>
    <w:p w14:paraId="21ACC6F7" w14:textId="77777777" w:rsidR="001832E1" w:rsidRPr="00F04381" w:rsidRDefault="001832E1" w:rsidP="001832E1">
      <w:pPr>
        <w:jc w:val="center"/>
        <w:rPr>
          <w:rFonts w:ascii="Arial" w:hAnsi="Arial" w:cs="Arial"/>
          <w:sz w:val="20"/>
          <w:szCs w:val="20"/>
          <w:lang w:val="ru-RU"/>
        </w:rPr>
      </w:pPr>
      <w:r w:rsidRPr="001832E1">
        <w:rPr>
          <w:rFonts w:ascii="Arial" w:hAnsi="Arial" w:cs="Arial"/>
          <w:b/>
          <w:sz w:val="20"/>
          <w:szCs w:val="20"/>
        </w:rPr>
        <w:lastRenderedPageBreak/>
        <w:t>Таблица 1</w:t>
      </w:r>
      <w:r>
        <w:rPr>
          <w:rFonts w:ascii="Arial" w:hAnsi="Arial" w:cs="Arial"/>
          <w:sz w:val="20"/>
          <w:szCs w:val="20"/>
          <w:lang w:val="ru-RU"/>
        </w:rPr>
        <w:t xml:space="preserve"> (окончание)</w:t>
      </w:r>
    </w:p>
    <w:p w14:paraId="7C59C4BF" w14:textId="77777777" w:rsidR="001832E1" w:rsidRDefault="001832E1" w:rsidP="001832E1"/>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6095"/>
        <w:gridCol w:w="1529"/>
      </w:tblGrid>
      <w:tr w:rsidR="008B1A0A" w:rsidRPr="00EF25EE" w14:paraId="1E801DF1"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vAlign w:val="center"/>
          </w:tcPr>
          <w:p w14:paraId="1A0305B9" w14:textId="5F4AB11E" w:rsidR="008B1A0A" w:rsidRPr="008E7499" w:rsidRDefault="008B1A0A" w:rsidP="008B1A0A">
            <w:pPr>
              <w:ind w:right="-108"/>
              <w:jc w:val="both"/>
              <w:rPr>
                <w:rFonts w:ascii="Arial" w:hAnsi="Arial" w:cs="Arial"/>
                <w:b/>
                <w:snapToGrid w:val="0"/>
                <w:sz w:val="20"/>
                <w:szCs w:val="20"/>
                <w:lang w:val="ru-RU"/>
              </w:rPr>
            </w:pPr>
            <w:r w:rsidRPr="008B1A0A">
              <w:rPr>
                <w:rFonts w:ascii="Arial" w:hAnsi="Arial" w:cs="Arial"/>
                <w:sz w:val="20"/>
                <w:szCs w:val="20"/>
                <w:lang w:val="ru-RU"/>
              </w:rPr>
              <w:t>Символ</w:t>
            </w:r>
          </w:p>
        </w:tc>
        <w:tc>
          <w:tcPr>
            <w:tcW w:w="6095" w:type="dxa"/>
            <w:tcBorders>
              <w:top w:val="single" w:sz="4" w:space="0" w:color="auto"/>
              <w:left w:val="single" w:sz="4" w:space="0" w:color="auto"/>
              <w:bottom w:val="single" w:sz="4" w:space="0" w:color="auto"/>
              <w:right w:val="single" w:sz="4" w:space="0" w:color="auto"/>
            </w:tcBorders>
            <w:vAlign w:val="center"/>
          </w:tcPr>
          <w:p w14:paraId="00FF4BA0" w14:textId="0A258655" w:rsidR="008B1A0A" w:rsidRPr="008E7499" w:rsidRDefault="008B1A0A" w:rsidP="008B1A0A">
            <w:pPr>
              <w:rPr>
                <w:rFonts w:ascii="Arial" w:hAnsi="Arial" w:cs="Arial"/>
                <w:b/>
                <w:sz w:val="20"/>
                <w:szCs w:val="20"/>
                <w:lang w:val="ru-RU"/>
              </w:rPr>
            </w:pPr>
            <w:r>
              <w:rPr>
                <w:rFonts w:ascii="Arial" w:hAnsi="Arial" w:cs="Arial"/>
                <w:snapToGrid w:val="0"/>
                <w:sz w:val="20"/>
                <w:szCs w:val="20"/>
                <w:lang w:val="ru-RU"/>
              </w:rPr>
              <w:t>Принимаемые работы/</w:t>
            </w:r>
            <w:r w:rsidRPr="008B1A0A">
              <w:rPr>
                <w:rFonts w:ascii="Arial" w:hAnsi="Arial" w:cs="Arial"/>
                <w:snapToGrid w:val="0"/>
                <w:sz w:val="20"/>
                <w:szCs w:val="20"/>
                <w:lang w:val="ru-RU"/>
              </w:rPr>
              <w:t xml:space="preserve">Наименование </w:t>
            </w:r>
            <w:r>
              <w:rPr>
                <w:rFonts w:ascii="Arial" w:hAnsi="Arial" w:cs="Arial"/>
                <w:snapToGrid w:val="0"/>
                <w:sz w:val="20"/>
                <w:szCs w:val="20"/>
                <w:lang w:val="ru-RU"/>
              </w:rPr>
              <w:t>мероприятий</w:t>
            </w:r>
          </w:p>
        </w:tc>
        <w:tc>
          <w:tcPr>
            <w:tcW w:w="1529" w:type="dxa"/>
            <w:tcBorders>
              <w:top w:val="single" w:sz="4" w:space="0" w:color="auto"/>
              <w:left w:val="single" w:sz="4" w:space="0" w:color="auto"/>
              <w:bottom w:val="single" w:sz="4" w:space="0" w:color="auto"/>
              <w:right w:val="single" w:sz="4" w:space="0" w:color="auto"/>
            </w:tcBorders>
          </w:tcPr>
          <w:p w14:paraId="5D04DC31" w14:textId="626477D0" w:rsidR="008B1A0A" w:rsidRPr="00F04381" w:rsidRDefault="008B1A0A" w:rsidP="008B1A0A">
            <w:pPr>
              <w:ind w:right="-108"/>
              <w:jc w:val="center"/>
              <w:rPr>
                <w:rFonts w:ascii="Arial" w:hAnsi="Arial" w:cs="Arial"/>
                <w:sz w:val="20"/>
                <w:szCs w:val="20"/>
                <w:lang w:val="ru-RU"/>
              </w:rPr>
            </w:pPr>
            <w:r>
              <w:rPr>
                <w:rFonts w:ascii="Arial" w:hAnsi="Arial" w:cs="Arial"/>
                <w:sz w:val="18"/>
                <w:szCs w:val="18"/>
                <w:lang w:val="ru-RU"/>
              </w:rPr>
              <w:t>Отслеживание</w:t>
            </w:r>
            <w:r w:rsidRPr="008B1A0A">
              <w:rPr>
                <w:rFonts w:ascii="Arial" w:hAnsi="Arial" w:cs="Arial"/>
                <w:sz w:val="18"/>
                <w:szCs w:val="18"/>
                <w:lang w:val="ru-RU"/>
              </w:rPr>
              <w:t xml:space="preserve"> выполнения работ</w:t>
            </w:r>
          </w:p>
        </w:tc>
      </w:tr>
      <w:tr w:rsidR="008274DE" w:rsidRPr="00EF25EE" w14:paraId="5A278FB6"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vAlign w:val="center"/>
          </w:tcPr>
          <w:p w14:paraId="38630DC7" w14:textId="77777777" w:rsidR="008274DE" w:rsidRPr="008274DE" w:rsidRDefault="008274DE" w:rsidP="008274DE">
            <w:pPr>
              <w:ind w:right="-108"/>
              <w:jc w:val="both"/>
              <w:rPr>
                <w:rFonts w:ascii="Arial" w:hAnsi="Arial" w:cs="Arial"/>
                <w:sz w:val="20"/>
                <w:szCs w:val="20"/>
                <w:lang w:val="ru-RU"/>
              </w:rPr>
            </w:pPr>
            <w:r w:rsidRPr="008274DE">
              <w:rPr>
                <w:rFonts w:ascii="Arial" w:hAnsi="Arial" w:cs="Arial"/>
                <w:sz w:val="20"/>
                <w:szCs w:val="20"/>
                <w:lang w:val="ru-RU"/>
              </w:rPr>
              <w:t>103.7</w:t>
            </w:r>
          </w:p>
        </w:tc>
        <w:tc>
          <w:tcPr>
            <w:tcW w:w="6095" w:type="dxa"/>
            <w:tcBorders>
              <w:top w:val="single" w:sz="4" w:space="0" w:color="auto"/>
              <w:left w:val="single" w:sz="4" w:space="0" w:color="auto"/>
              <w:bottom w:val="single" w:sz="4" w:space="0" w:color="auto"/>
              <w:right w:val="single" w:sz="4" w:space="0" w:color="auto"/>
            </w:tcBorders>
            <w:vAlign w:val="center"/>
          </w:tcPr>
          <w:p w14:paraId="4B146B33" w14:textId="77777777" w:rsidR="008274DE" w:rsidRPr="008274DE" w:rsidRDefault="008274DE" w:rsidP="008274DE">
            <w:pPr>
              <w:rPr>
                <w:rFonts w:ascii="Arial" w:hAnsi="Arial" w:cs="Arial"/>
                <w:snapToGrid w:val="0"/>
                <w:sz w:val="20"/>
                <w:szCs w:val="20"/>
                <w:lang w:val="ru-RU"/>
              </w:rPr>
            </w:pPr>
            <w:r w:rsidRPr="008274DE">
              <w:rPr>
                <w:rFonts w:ascii="Arial" w:hAnsi="Arial" w:cs="Arial"/>
                <w:snapToGrid w:val="0"/>
                <w:sz w:val="20"/>
                <w:szCs w:val="20"/>
                <w:lang w:val="ru-RU"/>
              </w:rPr>
              <w:t>двойные поверхностные обработки с битумной эмульсией и дробленным гравием</w:t>
            </w:r>
          </w:p>
        </w:tc>
        <w:tc>
          <w:tcPr>
            <w:tcW w:w="1529" w:type="dxa"/>
            <w:vMerge w:val="restart"/>
            <w:tcBorders>
              <w:top w:val="single" w:sz="4" w:space="0" w:color="auto"/>
              <w:left w:val="single" w:sz="4" w:space="0" w:color="auto"/>
              <w:right w:val="single" w:sz="4" w:space="0" w:color="auto"/>
            </w:tcBorders>
          </w:tcPr>
          <w:p w14:paraId="6961708C" w14:textId="4AA934A9" w:rsidR="008274DE" w:rsidRPr="008274DE" w:rsidRDefault="008274DE" w:rsidP="008274DE">
            <w:pPr>
              <w:ind w:left="-87" w:right="-108"/>
              <w:jc w:val="center"/>
              <w:rPr>
                <w:rFonts w:ascii="Arial" w:hAnsi="Arial" w:cs="Arial"/>
                <w:sz w:val="18"/>
                <w:szCs w:val="18"/>
                <w:lang w:val="ru-RU"/>
              </w:rPr>
            </w:pPr>
            <w:r>
              <w:rPr>
                <w:rFonts w:ascii="Arial" w:hAnsi="Arial" w:cs="Arial"/>
                <w:sz w:val="18"/>
                <w:szCs w:val="18"/>
                <w:lang w:val="ru-RU"/>
              </w:rPr>
              <w:t>Те же</w:t>
            </w:r>
          </w:p>
        </w:tc>
      </w:tr>
      <w:tr w:rsidR="008274DE" w:rsidRPr="00EF25EE" w14:paraId="27375514"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vAlign w:val="center"/>
          </w:tcPr>
          <w:p w14:paraId="3AC125B0" w14:textId="77777777" w:rsidR="008274DE" w:rsidRPr="008274DE" w:rsidRDefault="008274DE" w:rsidP="008274DE">
            <w:pPr>
              <w:ind w:right="-108"/>
              <w:jc w:val="both"/>
              <w:rPr>
                <w:rFonts w:ascii="Arial" w:hAnsi="Arial" w:cs="Arial"/>
                <w:sz w:val="20"/>
                <w:szCs w:val="20"/>
                <w:lang w:val="ru-RU"/>
              </w:rPr>
            </w:pPr>
            <w:r w:rsidRPr="008274DE">
              <w:rPr>
                <w:rFonts w:ascii="Arial" w:hAnsi="Arial" w:cs="Arial"/>
                <w:sz w:val="20"/>
                <w:szCs w:val="20"/>
                <w:lang w:val="ru-RU"/>
              </w:rPr>
              <w:t>103.8</w:t>
            </w:r>
          </w:p>
        </w:tc>
        <w:tc>
          <w:tcPr>
            <w:tcW w:w="6095" w:type="dxa"/>
            <w:tcBorders>
              <w:top w:val="single" w:sz="4" w:space="0" w:color="auto"/>
              <w:left w:val="single" w:sz="4" w:space="0" w:color="auto"/>
              <w:bottom w:val="single" w:sz="4" w:space="0" w:color="auto"/>
              <w:right w:val="single" w:sz="4" w:space="0" w:color="auto"/>
            </w:tcBorders>
            <w:vAlign w:val="center"/>
          </w:tcPr>
          <w:p w14:paraId="1ECFB259" w14:textId="77777777" w:rsidR="008274DE" w:rsidRPr="008274DE" w:rsidRDefault="008274DE" w:rsidP="008274DE">
            <w:pPr>
              <w:rPr>
                <w:rFonts w:ascii="Arial" w:hAnsi="Arial" w:cs="Arial"/>
                <w:snapToGrid w:val="0"/>
                <w:sz w:val="20"/>
                <w:szCs w:val="20"/>
                <w:lang w:val="ru-RU"/>
              </w:rPr>
            </w:pPr>
            <w:r w:rsidRPr="008274DE">
              <w:rPr>
                <w:rFonts w:ascii="Arial" w:hAnsi="Arial" w:cs="Arial"/>
                <w:snapToGrid w:val="0"/>
                <w:sz w:val="20"/>
                <w:szCs w:val="20"/>
                <w:lang w:val="ru-RU"/>
              </w:rPr>
              <w:t>двойные обратные поверхностные обработки с битумной эмульсией и щебнем</w:t>
            </w:r>
          </w:p>
        </w:tc>
        <w:tc>
          <w:tcPr>
            <w:tcW w:w="1529" w:type="dxa"/>
            <w:vMerge/>
            <w:tcBorders>
              <w:left w:val="single" w:sz="4" w:space="0" w:color="auto"/>
              <w:right w:val="single" w:sz="4" w:space="0" w:color="auto"/>
            </w:tcBorders>
          </w:tcPr>
          <w:p w14:paraId="20F9B8E8" w14:textId="77777777" w:rsidR="008274DE" w:rsidRPr="008274DE" w:rsidRDefault="008274DE" w:rsidP="008274DE">
            <w:pPr>
              <w:ind w:right="-108"/>
              <w:jc w:val="center"/>
              <w:rPr>
                <w:rFonts w:ascii="Arial" w:hAnsi="Arial" w:cs="Arial"/>
                <w:sz w:val="18"/>
                <w:szCs w:val="18"/>
                <w:lang w:val="ru-RU"/>
              </w:rPr>
            </w:pPr>
          </w:p>
        </w:tc>
      </w:tr>
      <w:tr w:rsidR="008274DE" w:rsidRPr="00EF25EE" w14:paraId="456F3548"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vAlign w:val="center"/>
          </w:tcPr>
          <w:p w14:paraId="10C7ADF8" w14:textId="77777777" w:rsidR="008274DE" w:rsidRPr="008274DE" w:rsidRDefault="008274DE" w:rsidP="008274DE">
            <w:pPr>
              <w:ind w:right="-108"/>
              <w:jc w:val="both"/>
              <w:rPr>
                <w:rFonts w:ascii="Arial" w:hAnsi="Arial" w:cs="Arial"/>
                <w:sz w:val="20"/>
                <w:szCs w:val="20"/>
                <w:lang w:val="ru-RU"/>
              </w:rPr>
            </w:pPr>
            <w:r w:rsidRPr="008274DE">
              <w:rPr>
                <w:rFonts w:ascii="Arial" w:hAnsi="Arial" w:cs="Arial"/>
                <w:sz w:val="20"/>
                <w:szCs w:val="20"/>
                <w:lang w:val="ru-RU"/>
              </w:rPr>
              <w:t>103.9</w:t>
            </w:r>
          </w:p>
        </w:tc>
        <w:tc>
          <w:tcPr>
            <w:tcW w:w="6095" w:type="dxa"/>
            <w:tcBorders>
              <w:top w:val="single" w:sz="4" w:space="0" w:color="auto"/>
              <w:left w:val="single" w:sz="4" w:space="0" w:color="auto"/>
              <w:bottom w:val="single" w:sz="4" w:space="0" w:color="auto"/>
              <w:right w:val="single" w:sz="4" w:space="0" w:color="auto"/>
            </w:tcBorders>
            <w:vAlign w:val="center"/>
          </w:tcPr>
          <w:p w14:paraId="5769C46E" w14:textId="77777777" w:rsidR="008274DE" w:rsidRPr="008274DE" w:rsidRDefault="008274DE" w:rsidP="008274DE">
            <w:pPr>
              <w:rPr>
                <w:rFonts w:ascii="Arial" w:hAnsi="Arial" w:cs="Arial"/>
                <w:snapToGrid w:val="0"/>
                <w:sz w:val="20"/>
                <w:szCs w:val="20"/>
                <w:lang w:val="ru-RU"/>
              </w:rPr>
            </w:pPr>
            <w:r w:rsidRPr="008274DE">
              <w:rPr>
                <w:rFonts w:ascii="Arial" w:hAnsi="Arial" w:cs="Arial"/>
                <w:snapToGrid w:val="0"/>
                <w:sz w:val="20"/>
                <w:szCs w:val="20"/>
                <w:lang w:val="ru-RU"/>
              </w:rPr>
              <w:t xml:space="preserve">двойные обратные поверхностные обработки с битумной эмульсией и дробленным гравием </w:t>
            </w:r>
          </w:p>
        </w:tc>
        <w:tc>
          <w:tcPr>
            <w:tcW w:w="1529" w:type="dxa"/>
            <w:vMerge/>
            <w:tcBorders>
              <w:left w:val="single" w:sz="4" w:space="0" w:color="auto"/>
              <w:right w:val="single" w:sz="4" w:space="0" w:color="auto"/>
            </w:tcBorders>
          </w:tcPr>
          <w:p w14:paraId="0FA198CA" w14:textId="77777777" w:rsidR="008274DE" w:rsidRPr="008274DE" w:rsidRDefault="008274DE" w:rsidP="008274DE">
            <w:pPr>
              <w:ind w:right="-108"/>
              <w:jc w:val="center"/>
              <w:rPr>
                <w:rFonts w:ascii="Arial" w:hAnsi="Arial" w:cs="Arial"/>
                <w:sz w:val="18"/>
                <w:szCs w:val="18"/>
                <w:lang w:val="ru-RU"/>
              </w:rPr>
            </w:pPr>
          </w:p>
        </w:tc>
      </w:tr>
      <w:tr w:rsidR="008274DE" w:rsidRPr="00EF25EE" w14:paraId="3D555914"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vAlign w:val="center"/>
          </w:tcPr>
          <w:p w14:paraId="565BD1F6" w14:textId="77777777" w:rsidR="008274DE" w:rsidRPr="008274DE" w:rsidRDefault="008274DE" w:rsidP="008274DE">
            <w:pPr>
              <w:ind w:right="-108"/>
              <w:jc w:val="both"/>
              <w:rPr>
                <w:rFonts w:ascii="Arial" w:hAnsi="Arial" w:cs="Arial"/>
                <w:sz w:val="20"/>
                <w:szCs w:val="20"/>
                <w:lang w:val="ru-RU"/>
              </w:rPr>
            </w:pPr>
            <w:r w:rsidRPr="008274DE">
              <w:rPr>
                <w:rFonts w:ascii="Arial" w:hAnsi="Arial" w:cs="Arial"/>
                <w:sz w:val="20"/>
                <w:szCs w:val="20"/>
                <w:lang w:val="ru-RU"/>
              </w:rPr>
              <w:t>104</w:t>
            </w:r>
          </w:p>
        </w:tc>
        <w:tc>
          <w:tcPr>
            <w:tcW w:w="6095" w:type="dxa"/>
            <w:tcBorders>
              <w:top w:val="single" w:sz="4" w:space="0" w:color="auto"/>
              <w:left w:val="single" w:sz="4" w:space="0" w:color="auto"/>
              <w:bottom w:val="single" w:sz="4" w:space="0" w:color="auto"/>
              <w:right w:val="single" w:sz="4" w:space="0" w:color="auto"/>
            </w:tcBorders>
            <w:vAlign w:val="center"/>
          </w:tcPr>
          <w:p w14:paraId="1B92BD29" w14:textId="77777777" w:rsidR="008274DE" w:rsidRPr="008274DE" w:rsidRDefault="008274DE" w:rsidP="008274DE">
            <w:pPr>
              <w:rPr>
                <w:rFonts w:ascii="Arial" w:hAnsi="Arial" w:cs="Arial"/>
                <w:snapToGrid w:val="0"/>
                <w:sz w:val="20"/>
                <w:szCs w:val="20"/>
                <w:lang w:val="ru-RU"/>
              </w:rPr>
            </w:pPr>
            <w:r w:rsidRPr="008274DE">
              <w:rPr>
                <w:rFonts w:ascii="Arial" w:hAnsi="Arial" w:cs="Arial"/>
                <w:snapToGrid w:val="0"/>
                <w:sz w:val="20"/>
                <w:szCs w:val="20"/>
                <w:lang w:val="ru-RU"/>
              </w:rPr>
              <w:t xml:space="preserve">Устройство очень тонких битумных слоев </w:t>
            </w:r>
          </w:p>
        </w:tc>
        <w:tc>
          <w:tcPr>
            <w:tcW w:w="1529" w:type="dxa"/>
            <w:vMerge/>
            <w:tcBorders>
              <w:left w:val="single" w:sz="4" w:space="0" w:color="auto"/>
              <w:right w:val="single" w:sz="4" w:space="0" w:color="auto"/>
            </w:tcBorders>
          </w:tcPr>
          <w:p w14:paraId="676F8BDC" w14:textId="77777777" w:rsidR="008274DE" w:rsidRPr="008274DE" w:rsidRDefault="008274DE" w:rsidP="008274DE">
            <w:pPr>
              <w:ind w:right="-108"/>
              <w:jc w:val="center"/>
              <w:rPr>
                <w:rFonts w:ascii="Arial" w:hAnsi="Arial" w:cs="Arial"/>
                <w:sz w:val="18"/>
                <w:szCs w:val="18"/>
                <w:lang w:val="ru-RU"/>
              </w:rPr>
            </w:pPr>
          </w:p>
        </w:tc>
      </w:tr>
      <w:tr w:rsidR="008274DE" w:rsidRPr="00EF25EE" w14:paraId="04B6C196" w14:textId="77777777" w:rsidTr="008274DE">
        <w:trPr>
          <w:jc w:val="center"/>
        </w:trPr>
        <w:tc>
          <w:tcPr>
            <w:tcW w:w="1391" w:type="dxa"/>
          </w:tcPr>
          <w:p w14:paraId="55447D77" w14:textId="77777777" w:rsidR="008274DE" w:rsidRPr="00396944" w:rsidRDefault="008274DE" w:rsidP="0062701B">
            <w:pPr>
              <w:ind w:right="-108"/>
              <w:jc w:val="both"/>
              <w:rPr>
                <w:rFonts w:ascii="Arial" w:hAnsi="Arial" w:cs="Arial"/>
                <w:b/>
                <w:snapToGrid w:val="0"/>
                <w:sz w:val="20"/>
                <w:szCs w:val="20"/>
                <w:lang w:val="ru-RU"/>
              </w:rPr>
            </w:pPr>
            <w:r w:rsidRPr="00396944">
              <w:rPr>
                <w:rFonts w:ascii="Arial" w:hAnsi="Arial" w:cs="Arial"/>
                <w:b/>
                <w:snapToGrid w:val="0"/>
                <w:sz w:val="20"/>
                <w:szCs w:val="20"/>
                <w:lang w:val="ru-RU"/>
              </w:rPr>
              <w:t>105</w:t>
            </w:r>
          </w:p>
        </w:tc>
        <w:tc>
          <w:tcPr>
            <w:tcW w:w="6095" w:type="dxa"/>
            <w:tcBorders>
              <w:right w:val="single" w:sz="4" w:space="0" w:color="auto"/>
            </w:tcBorders>
          </w:tcPr>
          <w:p w14:paraId="3F8E3059" w14:textId="77777777" w:rsidR="008274DE" w:rsidRPr="006329E3" w:rsidRDefault="008274DE" w:rsidP="0062701B">
            <w:pPr>
              <w:rPr>
                <w:rFonts w:ascii="Arial" w:hAnsi="Arial" w:cs="Arial"/>
                <w:b/>
                <w:sz w:val="20"/>
                <w:szCs w:val="20"/>
                <w:lang w:val="ru-RU"/>
              </w:rPr>
            </w:pPr>
            <w:r w:rsidRPr="006329E3">
              <w:rPr>
                <w:rFonts w:ascii="Arial" w:hAnsi="Arial" w:cs="Arial"/>
                <w:b/>
                <w:sz w:val="20"/>
                <w:szCs w:val="20"/>
                <w:lang w:val="ru-RU"/>
              </w:rPr>
              <w:t xml:space="preserve">Регенерация </w:t>
            </w:r>
            <w:r>
              <w:rPr>
                <w:rFonts w:ascii="Arial" w:hAnsi="Arial" w:cs="Arial"/>
                <w:b/>
                <w:sz w:val="20"/>
                <w:szCs w:val="20"/>
                <w:lang w:val="ru-RU"/>
              </w:rPr>
              <w:t xml:space="preserve">асфальтобетонных </w:t>
            </w:r>
            <w:r w:rsidRPr="006329E3">
              <w:rPr>
                <w:rFonts w:ascii="Arial" w:hAnsi="Arial" w:cs="Arial"/>
                <w:b/>
                <w:sz w:val="20"/>
                <w:szCs w:val="20"/>
                <w:lang w:val="ru-RU"/>
              </w:rPr>
              <w:t>покрытий на месте</w:t>
            </w:r>
          </w:p>
        </w:tc>
        <w:tc>
          <w:tcPr>
            <w:tcW w:w="1529" w:type="dxa"/>
            <w:vMerge/>
            <w:tcBorders>
              <w:left w:val="single" w:sz="4" w:space="0" w:color="auto"/>
              <w:right w:val="single" w:sz="4" w:space="0" w:color="auto"/>
            </w:tcBorders>
            <w:vAlign w:val="center"/>
          </w:tcPr>
          <w:p w14:paraId="4CE1924F" w14:textId="407FD1BD" w:rsidR="008274DE" w:rsidRPr="00EF25EE" w:rsidRDefault="008274DE" w:rsidP="0062701B">
            <w:pPr>
              <w:ind w:right="-108"/>
              <w:jc w:val="center"/>
              <w:rPr>
                <w:rFonts w:ascii="Arial" w:hAnsi="Arial" w:cs="Arial"/>
                <w:sz w:val="20"/>
                <w:szCs w:val="20"/>
                <w:vertAlign w:val="superscript"/>
                <w:lang w:val="ru-RU"/>
              </w:rPr>
            </w:pPr>
          </w:p>
        </w:tc>
      </w:tr>
      <w:tr w:rsidR="008274DE" w:rsidRPr="00EF25EE" w14:paraId="73E213EA"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722D45A5" w14:textId="77777777" w:rsidR="008274DE" w:rsidRPr="00396944" w:rsidRDefault="008274DE" w:rsidP="0062701B">
            <w:pPr>
              <w:ind w:right="-108"/>
              <w:jc w:val="both"/>
              <w:rPr>
                <w:rFonts w:ascii="Arial" w:hAnsi="Arial" w:cs="Arial"/>
                <w:b/>
                <w:snapToGrid w:val="0"/>
                <w:sz w:val="20"/>
                <w:szCs w:val="20"/>
                <w:lang w:val="ru-RU"/>
              </w:rPr>
            </w:pPr>
            <w:r w:rsidRPr="00396944">
              <w:rPr>
                <w:rFonts w:ascii="Arial" w:hAnsi="Arial" w:cs="Arial"/>
                <w:b/>
                <w:snapToGrid w:val="0"/>
                <w:sz w:val="20"/>
                <w:szCs w:val="20"/>
                <w:lang w:val="ru-RU"/>
              </w:rPr>
              <w:t>106</w:t>
            </w:r>
          </w:p>
        </w:tc>
        <w:tc>
          <w:tcPr>
            <w:tcW w:w="6095" w:type="dxa"/>
            <w:tcBorders>
              <w:top w:val="single" w:sz="4" w:space="0" w:color="auto"/>
              <w:left w:val="single" w:sz="4" w:space="0" w:color="auto"/>
              <w:bottom w:val="single" w:sz="4" w:space="0" w:color="auto"/>
              <w:right w:val="single" w:sz="4" w:space="0" w:color="auto"/>
            </w:tcBorders>
          </w:tcPr>
          <w:p w14:paraId="4DD5C6F2" w14:textId="77777777" w:rsidR="008274DE" w:rsidRPr="006329E3" w:rsidRDefault="008274DE" w:rsidP="0062701B">
            <w:pPr>
              <w:rPr>
                <w:rFonts w:ascii="Arial" w:hAnsi="Arial" w:cs="Arial"/>
                <w:b/>
                <w:sz w:val="20"/>
                <w:szCs w:val="20"/>
                <w:lang w:val="ru-RU"/>
              </w:rPr>
            </w:pPr>
            <w:r w:rsidRPr="006329E3">
              <w:rPr>
                <w:rFonts w:ascii="Arial" w:hAnsi="Arial" w:cs="Arial"/>
                <w:b/>
                <w:sz w:val="20"/>
                <w:szCs w:val="20"/>
                <w:lang w:val="ru-RU"/>
              </w:rPr>
              <w:t xml:space="preserve">Безопасность дорожного движения: </w:t>
            </w:r>
          </w:p>
        </w:tc>
        <w:tc>
          <w:tcPr>
            <w:tcW w:w="1529" w:type="dxa"/>
            <w:vMerge/>
            <w:tcBorders>
              <w:left w:val="single" w:sz="4" w:space="0" w:color="auto"/>
              <w:right w:val="single" w:sz="4" w:space="0" w:color="auto"/>
            </w:tcBorders>
            <w:vAlign w:val="center"/>
          </w:tcPr>
          <w:p w14:paraId="1D3E236F" w14:textId="77777777" w:rsidR="008274DE" w:rsidRPr="00CF707F" w:rsidRDefault="008274DE" w:rsidP="0062701B">
            <w:pPr>
              <w:ind w:right="-108"/>
              <w:jc w:val="center"/>
              <w:rPr>
                <w:rFonts w:ascii="Arial" w:hAnsi="Arial" w:cs="Arial"/>
                <w:sz w:val="20"/>
                <w:szCs w:val="20"/>
                <w:lang w:val="ru-RU"/>
              </w:rPr>
            </w:pPr>
          </w:p>
        </w:tc>
      </w:tr>
      <w:tr w:rsidR="008274DE" w:rsidRPr="00EF25EE" w14:paraId="4B1D9302"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4322F9DC" w14:textId="77777777" w:rsidR="008274DE" w:rsidRPr="006329E3" w:rsidRDefault="008274DE" w:rsidP="0062701B">
            <w:pPr>
              <w:ind w:right="-108"/>
              <w:jc w:val="both"/>
              <w:rPr>
                <w:rFonts w:ascii="Arial" w:hAnsi="Arial" w:cs="Arial"/>
                <w:snapToGrid w:val="0"/>
                <w:sz w:val="20"/>
                <w:szCs w:val="20"/>
                <w:lang w:val="ru-RU"/>
              </w:rPr>
            </w:pPr>
            <w:r w:rsidRPr="006329E3">
              <w:rPr>
                <w:rFonts w:ascii="Arial" w:hAnsi="Arial" w:cs="Arial"/>
                <w:snapToGrid w:val="0"/>
                <w:sz w:val="20"/>
                <w:szCs w:val="20"/>
                <w:lang w:val="ru-RU"/>
              </w:rPr>
              <w:t>106.1</w:t>
            </w:r>
          </w:p>
        </w:tc>
        <w:tc>
          <w:tcPr>
            <w:tcW w:w="6095" w:type="dxa"/>
            <w:tcBorders>
              <w:top w:val="single" w:sz="4" w:space="0" w:color="auto"/>
              <w:left w:val="single" w:sz="4" w:space="0" w:color="auto"/>
              <w:bottom w:val="single" w:sz="4" w:space="0" w:color="auto"/>
              <w:right w:val="single" w:sz="4" w:space="0" w:color="auto"/>
            </w:tcBorders>
          </w:tcPr>
          <w:p w14:paraId="2FD83E85" w14:textId="77777777" w:rsidR="008274DE" w:rsidRPr="00CF707F" w:rsidRDefault="008274DE" w:rsidP="0062701B">
            <w:pPr>
              <w:jc w:val="both"/>
              <w:rPr>
                <w:rFonts w:ascii="Arial" w:hAnsi="Arial" w:cs="Arial"/>
                <w:i/>
                <w:sz w:val="20"/>
                <w:szCs w:val="20"/>
                <w:lang w:val="ru-RU"/>
              </w:rPr>
            </w:pPr>
            <w:r w:rsidRPr="00CF707F">
              <w:rPr>
                <w:rFonts w:ascii="Arial" w:hAnsi="Arial" w:cs="Arial"/>
                <w:i/>
                <w:sz w:val="20"/>
                <w:szCs w:val="20"/>
                <w:lang w:val="ru-RU"/>
              </w:rPr>
              <w:t xml:space="preserve">заготовка новых: дорожных знаков, опор для дорожных знаков, консолей, </w:t>
            </w:r>
            <w:r>
              <w:rPr>
                <w:rFonts w:ascii="Arial" w:hAnsi="Arial" w:cs="Arial"/>
                <w:i/>
                <w:sz w:val="20"/>
                <w:szCs w:val="20"/>
                <w:lang w:val="ru-RU"/>
              </w:rPr>
              <w:t xml:space="preserve">порталов, </w:t>
            </w:r>
            <w:r w:rsidRPr="00CF707F">
              <w:rPr>
                <w:rFonts w:ascii="Arial" w:hAnsi="Arial" w:cs="Arial"/>
                <w:i/>
                <w:sz w:val="20"/>
                <w:szCs w:val="20"/>
                <w:lang w:val="ru-RU"/>
              </w:rPr>
              <w:t xml:space="preserve">направляющих столбиков, ограждений, светоотражающих элементов; </w:t>
            </w:r>
          </w:p>
        </w:tc>
        <w:tc>
          <w:tcPr>
            <w:tcW w:w="1529" w:type="dxa"/>
            <w:vMerge/>
            <w:tcBorders>
              <w:left w:val="single" w:sz="4" w:space="0" w:color="auto"/>
              <w:right w:val="single" w:sz="4" w:space="0" w:color="auto"/>
            </w:tcBorders>
            <w:vAlign w:val="center"/>
          </w:tcPr>
          <w:p w14:paraId="15E346BE" w14:textId="029E1E13" w:rsidR="008274DE" w:rsidRPr="00CF707F" w:rsidRDefault="008274DE" w:rsidP="0062701B">
            <w:pPr>
              <w:ind w:right="-108"/>
              <w:jc w:val="center"/>
              <w:rPr>
                <w:rFonts w:ascii="Arial" w:hAnsi="Arial" w:cs="Arial"/>
                <w:sz w:val="20"/>
                <w:szCs w:val="20"/>
                <w:lang w:val="ru-RU"/>
              </w:rPr>
            </w:pPr>
          </w:p>
        </w:tc>
      </w:tr>
      <w:tr w:rsidR="008274DE" w:rsidRPr="00EF25EE" w14:paraId="55D4D04C"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489D7F1B" w14:textId="77777777" w:rsidR="008274DE" w:rsidRPr="006329E3" w:rsidRDefault="008274DE" w:rsidP="0062701B">
            <w:pPr>
              <w:ind w:right="-108"/>
              <w:jc w:val="both"/>
              <w:rPr>
                <w:rFonts w:ascii="Arial" w:hAnsi="Arial" w:cs="Arial"/>
                <w:snapToGrid w:val="0"/>
                <w:sz w:val="20"/>
                <w:szCs w:val="20"/>
                <w:lang w:val="ru-RU"/>
              </w:rPr>
            </w:pPr>
            <w:r w:rsidRPr="006329E3">
              <w:rPr>
                <w:rFonts w:ascii="Arial" w:hAnsi="Arial" w:cs="Arial"/>
                <w:snapToGrid w:val="0"/>
                <w:sz w:val="20"/>
                <w:szCs w:val="20"/>
                <w:lang w:val="ru-RU"/>
              </w:rPr>
              <w:t>106.2</w:t>
            </w:r>
          </w:p>
        </w:tc>
        <w:tc>
          <w:tcPr>
            <w:tcW w:w="6095" w:type="dxa"/>
            <w:tcBorders>
              <w:top w:val="single" w:sz="4" w:space="0" w:color="auto"/>
              <w:left w:val="single" w:sz="4" w:space="0" w:color="auto"/>
              <w:bottom w:val="single" w:sz="4" w:space="0" w:color="auto"/>
              <w:right w:val="single" w:sz="4" w:space="0" w:color="auto"/>
            </w:tcBorders>
          </w:tcPr>
          <w:p w14:paraId="5D21FE4E" w14:textId="77777777" w:rsidR="008274DE" w:rsidRPr="00CF707F" w:rsidRDefault="008274DE" w:rsidP="0062701B">
            <w:pPr>
              <w:jc w:val="both"/>
              <w:rPr>
                <w:rFonts w:ascii="Arial" w:hAnsi="Arial" w:cs="Arial"/>
                <w:i/>
                <w:sz w:val="20"/>
                <w:szCs w:val="20"/>
                <w:lang w:val="ru-RU"/>
              </w:rPr>
            </w:pPr>
            <w:r w:rsidRPr="00CF707F">
              <w:rPr>
                <w:rFonts w:ascii="Arial" w:hAnsi="Arial" w:cs="Arial"/>
                <w:i/>
                <w:sz w:val="20"/>
                <w:szCs w:val="20"/>
                <w:lang w:val="ru-RU"/>
              </w:rPr>
              <w:t>монтаж на дороге дорожных знаков, столбиков</w:t>
            </w:r>
            <w:r>
              <w:rPr>
                <w:rFonts w:ascii="Arial" w:hAnsi="Arial" w:cs="Arial"/>
                <w:i/>
                <w:sz w:val="20"/>
                <w:szCs w:val="20"/>
                <w:lang w:val="ru-RU"/>
              </w:rPr>
              <w:t>,</w:t>
            </w:r>
            <w:r w:rsidRPr="00CF707F">
              <w:rPr>
                <w:rFonts w:ascii="Arial" w:hAnsi="Arial" w:cs="Arial"/>
                <w:i/>
                <w:sz w:val="20"/>
                <w:szCs w:val="20"/>
                <w:lang w:val="ru-RU"/>
              </w:rPr>
              <w:t xml:space="preserve"> опор, консолей,</w:t>
            </w:r>
            <w:r>
              <w:rPr>
                <w:rFonts w:ascii="Arial" w:hAnsi="Arial" w:cs="Arial"/>
                <w:i/>
                <w:sz w:val="20"/>
                <w:szCs w:val="20"/>
                <w:lang w:val="ru-RU"/>
              </w:rPr>
              <w:t xml:space="preserve"> порталов, направляющих столбиков, </w:t>
            </w:r>
            <w:r w:rsidRPr="00CF707F">
              <w:rPr>
                <w:rFonts w:ascii="Arial" w:hAnsi="Arial" w:cs="Arial"/>
                <w:i/>
                <w:sz w:val="20"/>
                <w:szCs w:val="20"/>
                <w:lang w:val="ru-RU"/>
              </w:rPr>
              <w:t xml:space="preserve">ограждений, светоотражающих элементов, и др. </w:t>
            </w:r>
          </w:p>
        </w:tc>
        <w:tc>
          <w:tcPr>
            <w:tcW w:w="1529" w:type="dxa"/>
            <w:vMerge/>
            <w:tcBorders>
              <w:left w:val="single" w:sz="4" w:space="0" w:color="auto"/>
              <w:right w:val="single" w:sz="4" w:space="0" w:color="auto"/>
            </w:tcBorders>
            <w:vAlign w:val="center"/>
          </w:tcPr>
          <w:p w14:paraId="7C25EBD2" w14:textId="06F46D49" w:rsidR="008274DE" w:rsidRPr="00CF707F" w:rsidRDefault="008274DE" w:rsidP="0062701B">
            <w:pPr>
              <w:ind w:right="-108"/>
              <w:jc w:val="center"/>
              <w:rPr>
                <w:rFonts w:ascii="Arial" w:hAnsi="Arial" w:cs="Arial"/>
                <w:sz w:val="20"/>
                <w:szCs w:val="20"/>
                <w:lang w:val="ru-RU"/>
              </w:rPr>
            </w:pPr>
          </w:p>
        </w:tc>
      </w:tr>
      <w:tr w:rsidR="008274DE" w:rsidRPr="00EF25EE" w14:paraId="5B877B58"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6047DAEF" w14:textId="77777777" w:rsidR="008274DE" w:rsidRPr="006329E3" w:rsidRDefault="008274DE" w:rsidP="0062701B">
            <w:pPr>
              <w:ind w:right="-108"/>
              <w:jc w:val="both"/>
              <w:rPr>
                <w:rFonts w:ascii="Arial" w:hAnsi="Arial" w:cs="Arial"/>
                <w:snapToGrid w:val="0"/>
                <w:sz w:val="20"/>
                <w:szCs w:val="20"/>
                <w:lang w:val="ru-RU"/>
              </w:rPr>
            </w:pPr>
            <w:r w:rsidRPr="006329E3">
              <w:rPr>
                <w:rFonts w:ascii="Arial" w:hAnsi="Arial" w:cs="Arial"/>
                <w:snapToGrid w:val="0"/>
                <w:sz w:val="20"/>
                <w:szCs w:val="20"/>
                <w:lang w:val="ru-RU"/>
              </w:rPr>
              <w:t>106.3</w:t>
            </w:r>
          </w:p>
        </w:tc>
        <w:tc>
          <w:tcPr>
            <w:tcW w:w="6095" w:type="dxa"/>
            <w:tcBorders>
              <w:top w:val="single" w:sz="4" w:space="0" w:color="auto"/>
              <w:left w:val="single" w:sz="4" w:space="0" w:color="auto"/>
              <w:bottom w:val="single" w:sz="4" w:space="0" w:color="auto"/>
              <w:right w:val="single" w:sz="4" w:space="0" w:color="auto"/>
            </w:tcBorders>
          </w:tcPr>
          <w:p w14:paraId="3FA6EF2C" w14:textId="77777777" w:rsidR="008274DE" w:rsidRPr="00CF707F" w:rsidRDefault="008274DE" w:rsidP="0062701B">
            <w:pPr>
              <w:jc w:val="both"/>
              <w:rPr>
                <w:rFonts w:ascii="Arial" w:hAnsi="Arial" w:cs="Arial"/>
                <w:i/>
                <w:sz w:val="20"/>
                <w:szCs w:val="20"/>
                <w:lang w:val="ru-RU"/>
              </w:rPr>
            </w:pPr>
            <w:r w:rsidRPr="00CF707F">
              <w:rPr>
                <w:rFonts w:ascii="Arial" w:hAnsi="Arial" w:cs="Arial"/>
                <w:i/>
                <w:sz w:val="20"/>
                <w:szCs w:val="20"/>
                <w:lang w:val="ru-RU"/>
              </w:rPr>
              <w:t>нанесение разметки: продольной, боковой и поперечной</w:t>
            </w:r>
          </w:p>
        </w:tc>
        <w:tc>
          <w:tcPr>
            <w:tcW w:w="1529" w:type="dxa"/>
            <w:vMerge/>
            <w:tcBorders>
              <w:left w:val="single" w:sz="4" w:space="0" w:color="auto"/>
              <w:right w:val="single" w:sz="4" w:space="0" w:color="auto"/>
            </w:tcBorders>
            <w:vAlign w:val="center"/>
          </w:tcPr>
          <w:p w14:paraId="0232377E" w14:textId="6A114DB4" w:rsidR="008274DE" w:rsidRPr="00CF707F" w:rsidRDefault="008274DE" w:rsidP="0062701B">
            <w:pPr>
              <w:ind w:right="-108"/>
              <w:jc w:val="center"/>
              <w:rPr>
                <w:rFonts w:ascii="Arial" w:hAnsi="Arial" w:cs="Arial"/>
                <w:sz w:val="20"/>
                <w:szCs w:val="20"/>
                <w:lang w:val="ru-RU"/>
              </w:rPr>
            </w:pPr>
          </w:p>
        </w:tc>
      </w:tr>
      <w:tr w:rsidR="008274DE" w:rsidRPr="00EF25EE" w14:paraId="1233F761"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7793BD01" w14:textId="77777777" w:rsidR="008274DE" w:rsidRPr="006329E3" w:rsidRDefault="008274DE" w:rsidP="0062701B">
            <w:pPr>
              <w:ind w:right="-108"/>
              <w:jc w:val="both"/>
              <w:rPr>
                <w:rFonts w:ascii="Arial" w:hAnsi="Arial" w:cs="Arial"/>
                <w:snapToGrid w:val="0"/>
                <w:sz w:val="20"/>
                <w:szCs w:val="20"/>
                <w:lang w:val="ru-RU"/>
              </w:rPr>
            </w:pPr>
            <w:r w:rsidRPr="006329E3">
              <w:rPr>
                <w:rFonts w:ascii="Arial" w:hAnsi="Arial" w:cs="Arial"/>
                <w:snapToGrid w:val="0"/>
                <w:sz w:val="20"/>
                <w:szCs w:val="20"/>
                <w:lang w:val="ru-RU"/>
              </w:rPr>
              <w:t>106.4</w:t>
            </w:r>
          </w:p>
        </w:tc>
        <w:tc>
          <w:tcPr>
            <w:tcW w:w="6095" w:type="dxa"/>
            <w:tcBorders>
              <w:top w:val="single" w:sz="4" w:space="0" w:color="auto"/>
              <w:left w:val="single" w:sz="4" w:space="0" w:color="auto"/>
              <w:bottom w:val="single" w:sz="4" w:space="0" w:color="auto"/>
              <w:right w:val="single" w:sz="4" w:space="0" w:color="auto"/>
            </w:tcBorders>
          </w:tcPr>
          <w:p w14:paraId="79C6BEA1" w14:textId="77777777" w:rsidR="008274DE" w:rsidRPr="00CF707F" w:rsidRDefault="008274DE" w:rsidP="0062701B">
            <w:pPr>
              <w:jc w:val="both"/>
              <w:rPr>
                <w:rFonts w:ascii="Arial" w:hAnsi="Arial" w:cs="Arial"/>
                <w:i/>
                <w:sz w:val="20"/>
                <w:szCs w:val="20"/>
                <w:lang w:val="ru-RU"/>
              </w:rPr>
            </w:pPr>
            <w:r w:rsidRPr="00CF707F">
              <w:rPr>
                <w:rFonts w:ascii="Arial" w:hAnsi="Arial" w:cs="Arial"/>
                <w:i/>
                <w:sz w:val="20"/>
                <w:szCs w:val="20"/>
                <w:lang w:val="ru-RU"/>
              </w:rPr>
              <w:t xml:space="preserve">обустройство парковочных мест, в том числе приобретение оборудования (урны для мусора, столы, скамейки, и др.) </w:t>
            </w:r>
          </w:p>
        </w:tc>
        <w:tc>
          <w:tcPr>
            <w:tcW w:w="1529" w:type="dxa"/>
            <w:vMerge/>
            <w:tcBorders>
              <w:left w:val="single" w:sz="4" w:space="0" w:color="auto"/>
              <w:right w:val="single" w:sz="4" w:space="0" w:color="auto"/>
            </w:tcBorders>
            <w:vAlign w:val="center"/>
          </w:tcPr>
          <w:p w14:paraId="588C1CA6" w14:textId="77777777" w:rsidR="008274DE" w:rsidRPr="00CF707F" w:rsidRDefault="008274DE" w:rsidP="0062701B">
            <w:pPr>
              <w:ind w:right="-108"/>
              <w:jc w:val="center"/>
              <w:rPr>
                <w:rFonts w:ascii="Arial" w:hAnsi="Arial" w:cs="Arial"/>
                <w:sz w:val="20"/>
                <w:szCs w:val="20"/>
                <w:lang w:val="ru-RU"/>
              </w:rPr>
            </w:pPr>
          </w:p>
        </w:tc>
      </w:tr>
      <w:tr w:rsidR="008274DE" w:rsidRPr="00EF25EE" w14:paraId="21F074B9"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6EA60D5E" w14:textId="77777777" w:rsidR="008274DE" w:rsidRPr="006329E3" w:rsidRDefault="008274DE" w:rsidP="0062701B">
            <w:pPr>
              <w:ind w:right="-108"/>
              <w:jc w:val="both"/>
              <w:rPr>
                <w:rFonts w:ascii="Arial" w:hAnsi="Arial" w:cs="Arial"/>
                <w:snapToGrid w:val="0"/>
                <w:sz w:val="20"/>
                <w:szCs w:val="20"/>
                <w:lang w:val="ru-RU"/>
              </w:rPr>
            </w:pPr>
            <w:r w:rsidRPr="006329E3">
              <w:rPr>
                <w:rFonts w:ascii="Arial" w:hAnsi="Arial" w:cs="Arial"/>
                <w:snapToGrid w:val="0"/>
                <w:sz w:val="20"/>
                <w:szCs w:val="20"/>
                <w:lang w:val="ru-RU"/>
              </w:rPr>
              <w:t>106.5</w:t>
            </w:r>
          </w:p>
        </w:tc>
        <w:tc>
          <w:tcPr>
            <w:tcW w:w="6095" w:type="dxa"/>
            <w:tcBorders>
              <w:top w:val="single" w:sz="4" w:space="0" w:color="auto"/>
              <w:left w:val="single" w:sz="4" w:space="0" w:color="auto"/>
              <w:bottom w:val="single" w:sz="4" w:space="0" w:color="auto"/>
              <w:right w:val="single" w:sz="4" w:space="0" w:color="auto"/>
            </w:tcBorders>
          </w:tcPr>
          <w:p w14:paraId="735BB3C6" w14:textId="77777777" w:rsidR="008274DE" w:rsidRPr="00CF707F" w:rsidRDefault="008274DE" w:rsidP="0062701B">
            <w:pPr>
              <w:jc w:val="both"/>
              <w:rPr>
                <w:rFonts w:ascii="Arial" w:hAnsi="Arial" w:cs="Arial"/>
                <w:i/>
                <w:sz w:val="20"/>
                <w:szCs w:val="20"/>
                <w:lang w:val="ru-RU"/>
              </w:rPr>
            </w:pPr>
            <w:r>
              <w:rPr>
                <w:rFonts w:ascii="Arial" w:hAnsi="Arial" w:cs="Arial"/>
                <w:i/>
                <w:sz w:val="20"/>
                <w:szCs w:val="20"/>
                <w:lang w:val="ru-RU"/>
              </w:rPr>
              <w:t>о</w:t>
            </w:r>
            <w:r w:rsidRPr="00CF707F">
              <w:rPr>
                <w:rFonts w:ascii="Arial" w:hAnsi="Arial" w:cs="Arial"/>
                <w:i/>
                <w:sz w:val="20"/>
                <w:szCs w:val="20"/>
                <w:lang w:val="ru-RU"/>
              </w:rPr>
              <w:t xml:space="preserve">бустройство пересечений и </w:t>
            </w:r>
            <w:r>
              <w:rPr>
                <w:rFonts w:ascii="Arial" w:hAnsi="Arial" w:cs="Arial"/>
                <w:i/>
                <w:sz w:val="20"/>
                <w:szCs w:val="20"/>
                <w:lang w:val="ru-RU"/>
              </w:rPr>
              <w:t>устранение</w:t>
            </w:r>
            <w:r w:rsidRPr="00CF707F">
              <w:rPr>
                <w:rFonts w:ascii="Arial" w:hAnsi="Arial" w:cs="Arial"/>
                <w:i/>
                <w:sz w:val="20"/>
                <w:szCs w:val="20"/>
                <w:lang w:val="ru-RU"/>
              </w:rPr>
              <w:t xml:space="preserve"> опасных точек, без влияния на геометрические элементы или дорожн</w:t>
            </w:r>
            <w:r>
              <w:rPr>
                <w:rFonts w:ascii="Arial" w:hAnsi="Arial" w:cs="Arial"/>
                <w:i/>
                <w:sz w:val="20"/>
                <w:szCs w:val="20"/>
                <w:lang w:val="ru-RU"/>
              </w:rPr>
              <w:t>ую</w:t>
            </w:r>
            <w:r w:rsidRPr="00CF707F">
              <w:rPr>
                <w:rFonts w:ascii="Arial" w:hAnsi="Arial" w:cs="Arial"/>
                <w:i/>
                <w:sz w:val="20"/>
                <w:szCs w:val="20"/>
                <w:lang w:val="ru-RU"/>
              </w:rPr>
              <w:t xml:space="preserve"> одежд</w:t>
            </w:r>
            <w:r>
              <w:rPr>
                <w:rFonts w:ascii="Arial" w:hAnsi="Arial" w:cs="Arial"/>
                <w:i/>
                <w:sz w:val="20"/>
                <w:szCs w:val="20"/>
                <w:lang w:val="ru-RU"/>
              </w:rPr>
              <w:t>у</w:t>
            </w:r>
            <w:r w:rsidRPr="00CF707F">
              <w:rPr>
                <w:rFonts w:ascii="Arial" w:hAnsi="Arial" w:cs="Arial"/>
                <w:i/>
                <w:sz w:val="20"/>
                <w:szCs w:val="20"/>
                <w:lang w:val="ru-RU"/>
              </w:rPr>
              <w:t xml:space="preserve"> (светофор</w:t>
            </w:r>
            <w:r>
              <w:rPr>
                <w:rFonts w:ascii="Arial" w:hAnsi="Arial" w:cs="Arial"/>
                <w:i/>
                <w:sz w:val="20"/>
                <w:szCs w:val="20"/>
                <w:lang w:val="ru-RU"/>
              </w:rPr>
              <w:t>ное регулирование</w:t>
            </w:r>
            <w:r w:rsidRPr="00CF707F">
              <w:rPr>
                <w:rFonts w:ascii="Arial" w:hAnsi="Arial" w:cs="Arial"/>
                <w:i/>
                <w:sz w:val="20"/>
                <w:szCs w:val="20"/>
                <w:lang w:val="ru-RU"/>
              </w:rPr>
              <w:t xml:space="preserve">, монтаж искусственных неровностей и др.) </w:t>
            </w:r>
          </w:p>
        </w:tc>
        <w:tc>
          <w:tcPr>
            <w:tcW w:w="1529" w:type="dxa"/>
            <w:vMerge/>
            <w:tcBorders>
              <w:left w:val="single" w:sz="4" w:space="0" w:color="auto"/>
              <w:right w:val="single" w:sz="4" w:space="0" w:color="auto"/>
            </w:tcBorders>
            <w:vAlign w:val="center"/>
          </w:tcPr>
          <w:p w14:paraId="200CB109" w14:textId="0E96023D" w:rsidR="008274DE" w:rsidRPr="00CF707F" w:rsidRDefault="008274DE" w:rsidP="0062701B">
            <w:pPr>
              <w:ind w:right="-108"/>
              <w:jc w:val="center"/>
              <w:rPr>
                <w:rFonts w:ascii="Arial" w:hAnsi="Arial" w:cs="Arial"/>
                <w:sz w:val="20"/>
                <w:szCs w:val="20"/>
                <w:lang w:val="ru-RU"/>
              </w:rPr>
            </w:pPr>
          </w:p>
        </w:tc>
      </w:tr>
      <w:tr w:rsidR="008274DE" w:rsidRPr="00EF25EE" w14:paraId="5B384978"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20BA9781" w14:textId="77777777" w:rsidR="008274DE" w:rsidRPr="00396944" w:rsidRDefault="008274DE" w:rsidP="0062701B">
            <w:pPr>
              <w:ind w:right="-108"/>
              <w:jc w:val="both"/>
              <w:rPr>
                <w:rFonts w:ascii="Arial" w:hAnsi="Arial" w:cs="Arial"/>
                <w:b/>
                <w:snapToGrid w:val="0"/>
                <w:sz w:val="20"/>
                <w:szCs w:val="20"/>
                <w:lang w:val="ru-RU"/>
              </w:rPr>
            </w:pPr>
            <w:r w:rsidRPr="00396944">
              <w:rPr>
                <w:rFonts w:ascii="Arial" w:hAnsi="Arial" w:cs="Arial"/>
                <w:b/>
                <w:snapToGrid w:val="0"/>
                <w:sz w:val="20"/>
                <w:szCs w:val="20"/>
                <w:lang w:val="ru-RU"/>
              </w:rPr>
              <w:t>107</w:t>
            </w:r>
          </w:p>
        </w:tc>
        <w:tc>
          <w:tcPr>
            <w:tcW w:w="6095" w:type="dxa"/>
            <w:tcBorders>
              <w:top w:val="single" w:sz="4" w:space="0" w:color="auto"/>
              <w:left w:val="single" w:sz="4" w:space="0" w:color="auto"/>
              <w:bottom w:val="single" w:sz="4" w:space="0" w:color="auto"/>
              <w:right w:val="single" w:sz="4" w:space="0" w:color="auto"/>
            </w:tcBorders>
          </w:tcPr>
          <w:p w14:paraId="3152EF7B" w14:textId="77777777" w:rsidR="008274DE" w:rsidRPr="006329E3" w:rsidRDefault="008274DE" w:rsidP="0062701B">
            <w:pPr>
              <w:rPr>
                <w:rFonts w:ascii="Arial" w:hAnsi="Arial" w:cs="Arial"/>
                <w:b/>
                <w:sz w:val="20"/>
                <w:szCs w:val="20"/>
                <w:lang w:val="ru-RU"/>
              </w:rPr>
            </w:pPr>
            <w:r w:rsidRPr="006329E3">
              <w:rPr>
                <w:rFonts w:ascii="Arial" w:hAnsi="Arial" w:cs="Arial"/>
                <w:b/>
                <w:sz w:val="20"/>
                <w:szCs w:val="20"/>
                <w:lang w:val="ru-RU"/>
              </w:rPr>
              <w:t>Озеленение автомобильных дорог</w:t>
            </w:r>
            <w:r>
              <w:rPr>
                <w:rFonts w:ascii="Arial" w:hAnsi="Arial" w:cs="Arial"/>
                <w:b/>
                <w:sz w:val="20"/>
                <w:szCs w:val="20"/>
                <w:lang w:val="ru-RU"/>
              </w:rPr>
              <w:t>:</w:t>
            </w:r>
          </w:p>
        </w:tc>
        <w:tc>
          <w:tcPr>
            <w:tcW w:w="1529" w:type="dxa"/>
            <w:vMerge/>
            <w:tcBorders>
              <w:left w:val="single" w:sz="4" w:space="0" w:color="auto"/>
              <w:right w:val="single" w:sz="4" w:space="0" w:color="auto"/>
            </w:tcBorders>
            <w:vAlign w:val="center"/>
          </w:tcPr>
          <w:p w14:paraId="55B9FD53" w14:textId="77777777" w:rsidR="008274DE" w:rsidRPr="00CF707F" w:rsidRDefault="008274DE" w:rsidP="0062701B">
            <w:pPr>
              <w:ind w:right="-108"/>
              <w:jc w:val="center"/>
              <w:rPr>
                <w:rFonts w:ascii="Arial" w:hAnsi="Arial" w:cs="Arial"/>
                <w:sz w:val="20"/>
                <w:szCs w:val="20"/>
                <w:lang w:val="ru-RU"/>
              </w:rPr>
            </w:pPr>
          </w:p>
        </w:tc>
      </w:tr>
      <w:tr w:rsidR="008274DE" w:rsidRPr="00EF25EE" w14:paraId="28F684C4"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19676526" w14:textId="77777777" w:rsidR="008274DE" w:rsidRPr="006329E3" w:rsidRDefault="008274DE" w:rsidP="0062701B">
            <w:pPr>
              <w:ind w:right="-108"/>
              <w:jc w:val="both"/>
              <w:rPr>
                <w:rFonts w:ascii="Arial" w:hAnsi="Arial" w:cs="Arial"/>
                <w:snapToGrid w:val="0"/>
                <w:sz w:val="20"/>
                <w:szCs w:val="20"/>
                <w:lang w:val="ru-RU"/>
              </w:rPr>
            </w:pPr>
            <w:r w:rsidRPr="006329E3">
              <w:rPr>
                <w:rFonts w:ascii="Arial" w:hAnsi="Arial" w:cs="Arial"/>
                <w:snapToGrid w:val="0"/>
                <w:sz w:val="20"/>
                <w:szCs w:val="20"/>
                <w:lang w:val="ru-RU"/>
              </w:rPr>
              <w:t>107.1</w:t>
            </w:r>
          </w:p>
        </w:tc>
        <w:tc>
          <w:tcPr>
            <w:tcW w:w="6095" w:type="dxa"/>
            <w:tcBorders>
              <w:top w:val="single" w:sz="4" w:space="0" w:color="auto"/>
              <w:left w:val="single" w:sz="4" w:space="0" w:color="auto"/>
              <w:bottom w:val="single" w:sz="4" w:space="0" w:color="auto"/>
              <w:right w:val="single" w:sz="4" w:space="0" w:color="auto"/>
            </w:tcBorders>
          </w:tcPr>
          <w:p w14:paraId="2EA03381" w14:textId="77777777" w:rsidR="008274DE" w:rsidRPr="006329E3" w:rsidRDefault="008274DE" w:rsidP="0062701B">
            <w:pPr>
              <w:jc w:val="both"/>
              <w:rPr>
                <w:rFonts w:ascii="Arial" w:hAnsi="Arial" w:cs="Arial"/>
                <w:i/>
                <w:sz w:val="20"/>
                <w:szCs w:val="20"/>
                <w:lang w:val="ru-RU"/>
              </w:rPr>
            </w:pPr>
            <w:r>
              <w:rPr>
                <w:rFonts w:ascii="Arial" w:hAnsi="Arial" w:cs="Arial"/>
                <w:i/>
                <w:sz w:val="20"/>
                <w:szCs w:val="20"/>
                <w:lang w:val="ru-RU"/>
              </w:rPr>
              <w:t xml:space="preserve">содержание, дополнение и вырубка </w:t>
            </w:r>
            <w:r w:rsidRPr="006329E3">
              <w:rPr>
                <w:rFonts w:ascii="Arial" w:hAnsi="Arial" w:cs="Arial"/>
                <w:i/>
                <w:sz w:val="20"/>
                <w:szCs w:val="20"/>
                <w:lang w:val="ru-RU"/>
              </w:rPr>
              <w:t>зелены</w:t>
            </w:r>
            <w:r>
              <w:rPr>
                <w:rFonts w:ascii="Arial" w:hAnsi="Arial" w:cs="Arial"/>
                <w:i/>
                <w:sz w:val="20"/>
                <w:szCs w:val="20"/>
                <w:lang w:val="ru-RU"/>
              </w:rPr>
              <w:t>х</w:t>
            </w:r>
            <w:r w:rsidRPr="006329E3">
              <w:rPr>
                <w:rFonts w:ascii="Arial" w:hAnsi="Arial" w:cs="Arial"/>
                <w:i/>
                <w:sz w:val="20"/>
                <w:szCs w:val="20"/>
                <w:lang w:val="ru-RU"/>
              </w:rPr>
              <w:t xml:space="preserve"> </w:t>
            </w:r>
            <w:r>
              <w:rPr>
                <w:rFonts w:ascii="Arial" w:hAnsi="Arial" w:cs="Arial"/>
                <w:i/>
                <w:sz w:val="20"/>
                <w:szCs w:val="20"/>
                <w:lang w:val="ru-RU"/>
              </w:rPr>
              <w:t xml:space="preserve">насаждений дорожных </w:t>
            </w:r>
            <w:r w:rsidRPr="006329E3">
              <w:rPr>
                <w:rFonts w:ascii="Arial" w:hAnsi="Arial" w:cs="Arial"/>
                <w:i/>
                <w:sz w:val="20"/>
                <w:szCs w:val="20"/>
                <w:lang w:val="ru-RU"/>
              </w:rPr>
              <w:t>посад</w:t>
            </w:r>
            <w:r>
              <w:rPr>
                <w:rFonts w:ascii="Arial" w:hAnsi="Arial" w:cs="Arial"/>
                <w:i/>
                <w:sz w:val="20"/>
                <w:szCs w:val="20"/>
                <w:lang w:val="ru-RU"/>
              </w:rPr>
              <w:t>о</w:t>
            </w:r>
            <w:r w:rsidRPr="006329E3">
              <w:rPr>
                <w:rFonts w:ascii="Arial" w:hAnsi="Arial" w:cs="Arial"/>
                <w:i/>
                <w:sz w:val="20"/>
                <w:szCs w:val="20"/>
                <w:lang w:val="ru-RU"/>
              </w:rPr>
              <w:t>к</w:t>
            </w:r>
            <w:r>
              <w:rPr>
                <w:rFonts w:ascii="Arial" w:hAnsi="Arial" w:cs="Arial"/>
                <w:i/>
                <w:sz w:val="20"/>
                <w:szCs w:val="20"/>
                <w:lang w:val="ru-RU"/>
              </w:rPr>
              <w:t>;</w:t>
            </w:r>
          </w:p>
        </w:tc>
        <w:tc>
          <w:tcPr>
            <w:tcW w:w="1529" w:type="dxa"/>
            <w:vMerge/>
            <w:tcBorders>
              <w:left w:val="single" w:sz="4" w:space="0" w:color="auto"/>
              <w:right w:val="single" w:sz="4" w:space="0" w:color="auto"/>
            </w:tcBorders>
            <w:vAlign w:val="center"/>
          </w:tcPr>
          <w:p w14:paraId="52E4A764" w14:textId="2BE0A438" w:rsidR="008274DE" w:rsidRPr="00CF707F" w:rsidRDefault="008274DE" w:rsidP="0062701B">
            <w:pPr>
              <w:ind w:right="-108"/>
              <w:jc w:val="center"/>
              <w:rPr>
                <w:rFonts w:ascii="Arial" w:hAnsi="Arial" w:cs="Arial"/>
                <w:sz w:val="20"/>
                <w:szCs w:val="20"/>
                <w:lang w:val="ru-RU"/>
              </w:rPr>
            </w:pPr>
          </w:p>
        </w:tc>
      </w:tr>
      <w:tr w:rsidR="008274DE" w:rsidRPr="00EF25EE" w14:paraId="40947184"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14501A17" w14:textId="77777777" w:rsidR="008274DE" w:rsidRPr="006329E3" w:rsidRDefault="008274DE" w:rsidP="0062701B">
            <w:pPr>
              <w:ind w:right="-108"/>
              <w:jc w:val="both"/>
              <w:rPr>
                <w:rFonts w:ascii="Arial" w:hAnsi="Arial" w:cs="Arial"/>
                <w:snapToGrid w:val="0"/>
                <w:sz w:val="20"/>
                <w:szCs w:val="20"/>
                <w:lang w:val="ru-RU"/>
              </w:rPr>
            </w:pPr>
            <w:r w:rsidRPr="006329E3">
              <w:rPr>
                <w:rFonts w:ascii="Arial" w:hAnsi="Arial" w:cs="Arial"/>
                <w:snapToGrid w:val="0"/>
                <w:sz w:val="20"/>
                <w:szCs w:val="20"/>
                <w:lang w:val="ru-RU"/>
              </w:rPr>
              <w:t>107.2</w:t>
            </w:r>
          </w:p>
        </w:tc>
        <w:tc>
          <w:tcPr>
            <w:tcW w:w="6095" w:type="dxa"/>
            <w:tcBorders>
              <w:top w:val="single" w:sz="4" w:space="0" w:color="auto"/>
              <w:left w:val="single" w:sz="4" w:space="0" w:color="auto"/>
              <w:bottom w:val="single" w:sz="4" w:space="0" w:color="auto"/>
              <w:right w:val="single" w:sz="4" w:space="0" w:color="auto"/>
            </w:tcBorders>
          </w:tcPr>
          <w:p w14:paraId="60059163" w14:textId="77777777" w:rsidR="008274DE" w:rsidRPr="006329E3" w:rsidRDefault="008274DE" w:rsidP="0062701B">
            <w:pPr>
              <w:rPr>
                <w:rFonts w:ascii="Arial" w:hAnsi="Arial" w:cs="Arial"/>
                <w:i/>
                <w:sz w:val="20"/>
                <w:szCs w:val="20"/>
                <w:lang w:val="ru-RU"/>
              </w:rPr>
            </w:pPr>
            <w:r w:rsidRPr="006329E3">
              <w:rPr>
                <w:rFonts w:ascii="Arial" w:hAnsi="Arial" w:cs="Arial"/>
                <w:i/>
                <w:sz w:val="20"/>
                <w:szCs w:val="20"/>
                <w:lang w:val="ru-RU"/>
              </w:rPr>
              <w:t>с</w:t>
            </w:r>
            <w:r>
              <w:rPr>
                <w:rFonts w:ascii="Arial" w:hAnsi="Arial" w:cs="Arial"/>
                <w:i/>
                <w:sz w:val="20"/>
                <w:szCs w:val="20"/>
                <w:lang w:val="ru-RU"/>
              </w:rPr>
              <w:t>одержание защитных насаждений.</w:t>
            </w:r>
          </w:p>
        </w:tc>
        <w:tc>
          <w:tcPr>
            <w:tcW w:w="1529" w:type="dxa"/>
            <w:vMerge/>
            <w:tcBorders>
              <w:left w:val="single" w:sz="4" w:space="0" w:color="auto"/>
              <w:right w:val="single" w:sz="4" w:space="0" w:color="auto"/>
            </w:tcBorders>
            <w:vAlign w:val="center"/>
          </w:tcPr>
          <w:p w14:paraId="50A7632C" w14:textId="6408CBD0" w:rsidR="008274DE" w:rsidRPr="00CF707F" w:rsidRDefault="008274DE" w:rsidP="0062701B">
            <w:pPr>
              <w:ind w:right="-108"/>
              <w:jc w:val="center"/>
              <w:rPr>
                <w:rFonts w:ascii="Arial" w:hAnsi="Arial" w:cs="Arial"/>
                <w:sz w:val="20"/>
                <w:szCs w:val="20"/>
                <w:lang w:val="ru-RU"/>
              </w:rPr>
            </w:pPr>
          </w:p>
        </w:tc>
      </w:tr>
      <w:tr w:rsidR="008274DE" w:rsidRPr="00EF25EE" w14:paraId="5C6C5EC3"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19D3A953" w14:textId="77777777" w:rsidR="008274DE" w:rsidRPr="00396944" w:rsidRDefault="008274DE" w:rsidP="0062701B">
            <w:pPr>
              <w:ind w:right="-108"/>
              <w:jc w:val="both"/>
              <w:rPr>
                <w:rFonts w:ascii="Arial" w:hAnsi="Arial" w:cs="Arial"/>
                <w:b/>
                <w:snapToGrid w:val="0"/>
                <w:sz w:val="20"/>
                <w:szCs w:val="20"/>
                <w:lang w:val="ru-RU"/>
              </w:rPr>
            </w:pPr>
            <w:r w:rsidRPr="00396944">
              <w:rPr>
                <w:rFonts w:ascii="Arial" w:hAnsi="Arial" w:cs="Arial"/>
                <w:b/>
                <w:snapToGrid w:val="0"/>
                <w:sz w:val="20"/>
                <w:szCs w:val="20"/>
                <w:lang w:val="ru-RU"/>
              </w:rPr>
              <w:t>108</w:t>
            </w:r>
          </w:p>
        </w:tc>
        <w:tc>
          <w:tcPr>
            <w:tcW w:w="6095" w:type="dxa"/>
            <w:tcBorders>
              <w:top w:val="single" w:sz="4" w:space="0" w:color="auto"/>
              <w:left w:val="single" w:sz="4" w:space="0" w:color="auto"/>
              <w:bottom w:val="single" w:sz="4" w:space="0" w:color="auto"/>
              <w:right w:val="single" w:sz="4" w:space="0" w:color="auto"/>
            </w:tcBorders>
          </w:tcPr>
          <w:p w14:paraId="68139CDB" w14:textId="77777777" w:rsidR="008274DE" w:rsidRPr="006329E3" w:rsidRDefault="008274DE" w:rsidP="0062701B">
            <w:pPr>
              <w:rPr>
                <w:rFonts w:ascii="Arial" w:hAnsi="Arial" w:cs="Arial"/>
                <w:b/>
                <w:sz w:val="20"/>
                <w:szCs w:val="20"/>
                <w:lang w:val="ru-RU"/>
              </w:rPr>
            </w:pPr>
            <w:r w:rsidRPr="006329E3">
              <w:rPr>
                <w:rFonts w:ascii="Arial" w:hAnsi="Arial" w:cs="Arial"/>
                <w:b/>
                <w:sz w:val="20"/>
                <w:szCs w:val="20"/>
                <w:lang w:val="ru-RU"/>
              </w:rPr>
              <w:t>Обеспечение сохранности автомобильных дорог</w:t>
            </w:r>
            <w:r>
              <w:rPr>
                <w:rFonts w:ascii="Arial" w:hAnsi="Arial" w:cs="Arial"/>
                <w:b/>
                <w:sz w:val="20"/>
                <w:szCs w:val="20"/>
                <w:lang w:val="ru-RU"/>
              </w:rPr>
              <w:t>:</w:t>
            </w:r>
          </w:p>
        </w:tc>
        <w:tc>
          <w:tcPr>
            <w:tcW w:w="1529" w:type="dxa"/>
            <w:vMerge/>
            <w:tcBorders>
              <w:left w:val="single" w:sz="4" w:space="0" w:color="auto"/>
              <w:right w:val="single" w:sz="4" w:space="0" w:color="auto"/>
            </w:tcBorders>
            <w:vAlign w:val="center"/>
          </w:tcPr>
          <w:p w14:paraId="5375773E" w14:textId="77777777" w:rsidR="008274DE" w:rsidRPr="00CF707F" w:rsidRDefault="008274DE" w:rsidP="0062701B">
            <w:pPr>
              <w:ind w:right="-108"/>
              <w:jc w:val="center"/>
              <w:rPr>
                <w:rFonts w:ascii="Arial" w:hAnsi="Arial" w:cs="Arial"/>
                <w:sz w:val="20"/>
                <w:szCs w:val="20"/>
                <w:lang w:val="ru-RU"/>
              </w:rPr>
            </w:pPr>
          </w:p>
        </w:tc>
      </w:tr>
      <w:tr w:rsidR="008274DE" w:rsidRPr="00EF25EE" w14:paraId="4C45D9AC"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447C457E" w14:textId="77777777" w:rsidR="008274DE" w:rsidRPr="006329E3" w:rsidRDefault="008274DE" w:rsidP="0062701B">
            <w:pPr>
              <w:ind w:right="-108"/>
              <w:jc w:val="both"/>
              <w:rPr>
                <w:rFonts w:ascii="Arial" w:hAnsi="Arial" w:cs="Arial"/>
                <w:snapToGrid w:val="0"/>
                <w:sz w:val="20"/>
                <w:szCs w:val="20"/>
                <w:lang w:val="ru-RU"/>
              </w:rPr>
            </w:pPr>
            <w:r w:rsidRPr="006329E3">
              <w:rPr>
                <w:rFonts w:ascii="Arial" w:hAnsi="Arial" w:cs="Arial"/>
                <w:snapToGrid w:val="0"/>
                <w:sz w:val="20"/>
                <w:szCs w:val="20"/>
                <w:lang w:val="ru-RU"/>
              </w:rPr>
              <w:t>108.1</w:t>
            </w:r>
          </w:p>
        </w:tc>
        <w:tc>
          <w:tcPr>
            <w:tcW w:w="6095" w:type="dxa"/>
            <w:tcBorders>
              <w:top w:val="single" w:sz="4" w:space="0" w:color="auto"/>
              <w:left w:val="single" w:sz="4" w:space="0" w:color="auto"/>
              <w:bottom w:val="single" w:sz="4" w:space="0" w:color="auto"/>
              <w:right w:val="single" w:sz="4" w:space="0" w:color="auto"/>
            </w:tcBorders>
          </w:tcPr>
          <w:p w14:paraId="6E82C6C4" w14:textId="77777777" w:rsidR="008274DE" w:rsidRPr="008274DE" w:rsidRDefault="008274DE" w:rsidP="0062701B">
            <w:pPr>
              <w:rPr>
                <w:rFonts w:ascii="Arial" w:hAnsi="Arial" w:cs="Arial"/>
                <w:sz w:val="20"/>
                <w:szCs w:val="20"/>
                <w:lang w:val="ru-RU"/>
              </w:rPr>
            </w:pPr>
            <w:r w:rsidRPr="008274DE">
              <w:rPr>
                <w:rFonts w:ascii="Arial" w:hAnsi="Arial" w:cs="Arial"/>
                <w:sz w:val="20"/>
                <w:szCs w:val="20"/>
                <w:lang w:val="ru-RU"/>
              </w:rPr>
              <w:t xml:space="preserve">уширение полотна дороги с устройством краевой полосы </w:t>
            </w:r>
          </w:p>
        </w:tc>
        <w:tc>
          <w:tcPr>
            <w:tcW w:w="1529" w:type="dxa"/>
            <w:vMerge/>
            <w:tcBorders>
              <w:left w:val="single" w:sz="4" w:space="0" w:color="auto"/>
              <w:right w:val="single" w:sz="4" w:space="0" w:color="auto"/>
            </w:tcBorders>
            <w:vAlign w:val="center"/>
          </w:tcPr>
          <w:p w14:paraId="2A103ECC" w14:textId="77777777" w:rsidR="008274DE" w:rsidRPr="00CF707F" w:rsidRDefault="008274DE" w:rsidP="0062701B">
            <w:pPr>
              <w:ind w:right="-108"/>
              <w:jc w:val="center"/>
              <w:rPr>
                <w:rFonts w:ascii="Arial" w:hAnsi="Arial" w:cs="Arial"/>
                <w:sz w:val="20"/>
                <w:szCs w:val="20"/>
                <w:lang w:val="ru-RU"/>
              </w:rPr>
            </w:pPr>
          </w:p>
        </w:tc>
      </w:tr>
      <w:tr w:rsidR="008274DE" w:rsidRPr="00EF25EE" w14:paraId="10FABCB6"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43C7FD79" w14:textId="77777777" w:rsidR="008274DE" w:rsidRPr="006329E3" w:rsidRDefault="008274DE" w:rsidP="0062701B">
            <w:pPr>
              <w:ind w:right="-108"/>
              <w:jc w:val="both"/>
              <w:rPr>
                <w:rFonts w:ascii="Arial" w:hAnsi="Arial" w:cs="Arial"/>
                <w:snapToGrid w:val="0"/>
                <w:sz w:val="20"/>
                <w:szCs w:val="20"/>
                <w:lang w:val="ru-RU"/>
              </w:rPr>
            </w:pPr>
            <w:r w:rsidRPr="006329E3">
              <w:rPr>
                <w:rFonts w:ascii="Arial" w:hAnsi="Arial" w:cs="Arial"/>
                <w:snapToGrid w:val="0"/>
                <w:sz w:val="20"/>
                <w:szCs w:val="20"/>
                <w:lang w:val="ru-RU"/>
              </w:rPr>
              <w:t>108.2</w:t>
            </w:r>
          </w:p>
        </w:tc>
        <w:tc>
          <w:tcPr>
            <w:tcW w:w="6095" w:type="dxa"/>
            <w:tcBorders>
              <w:top w:val="single" w:sz="4" w:space="0" w:color="auto"/>
              <w:left w:val="single" w:sz="4" w:space="0" w:color="auto"/>
              <w:bottom w:val="single" w:sz="4" w:space="0" w:color="auto"/>
              <w:right w:val="single" w:sz="4" w:space="0" w:color="auto"/>
            </w:tcBorders>
          </w:tcPr>
          <w:p w14:paraId="6A53F2BB" w14:textId="77777777" w:rsidR="008274DE" w:rsidRPr="008274DE" w:rsidRDefault="008274DE" w:rsidP="0062701B">
            <w:pPr>
              <w:rPr>
                <w:rFonts w:ascii="Arial" w:hAnsi="Arial" w:cs="Arial"/>
                <w:sz w:val="20"/>
                <w:szCs w:val="20"/>
                <w:lang w:val="ru-RU"/>
              </w:rPr>
            </w:pPr>
            <w:r w:rsidRPr="008274DE">
              <w:rPr>
                <w:rFonts w:ascii="Arial" w:hAnsi="Arial" w:cs="Arial"/>
                <w:sz w:val="20"/>
                <w:szCs w:val="20"/>
                <w:lang w:val="ru-RU"/>
              </w:rPr>
              <w:t xml:space="preserve">укрепление кюветов и лотков </w:t>
            </w:r>
          </w:p>
        </w:tc>
        <w:tc>
          <w:tcPr>
            <w:tcW w:w="1529" w:type="dxa"/>
            <w:vMerge/>
            <w:tcBorders>
              <w:left w:val="single" w:sz="4" w:space="0" w:color="auto"/>
              <w:right w:val="single" w:sz="4" w:space="0" w:color="auto"/>
            </w:tcBorders>
            <w:vAlign w:val="center"/>
          </w:tcPr>
          <w:p w14:paraId="3193DFBA" w14:textId="77777777" w:rsidR="008274DE" w:rsidRPr="00CF707F" w:rsidRDefault="008274DE" w:rsidP="0062701B">
            <w:pPr>
              <w:ind w:right="-108"/>
              <w:jc w:val="center"/>
              <w:rPr>
                <w:rFonts w:ascii="Arial" w:hAnsi="Arial" w:cs="Arial"/>
                <w:sz w:val="20"/>
                <w:szCs w:val="20"/>
                <w:lang w:val="ru-RU"/>
              </w:rPr>
            </w:pPr>
          </w:p>
        </w:tc>
      </w:tr>
      <w:tr w:rsidR="008274DE" w:rsidRPr="00EF25EE" w14:paraId="12FC9CC5"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7E26594C" w14:textId="77777777" w:rsidR="008274DE" w:rsidRPr="006329E3" w:rsidRDefault="008274DE" w:rsidP="0062701B">
            <w:pPr>
              <w:ind w:right="-108"/>
              <w:jc w:val="both"/>
              <w:rPr>
                <w:rFonts w:ascii="Arial" w:hAnsi="Arial" w:cs="Arial"/>
                <w:snapToGrid w:val="0"/>
                <w:sz w:val="20"/>
                <w:szCs w:val="20"/>
                <w:lang w:val="ru-RU"/>
              </w:rPr>
            </w:pPr>
            <w:r w:rsidRPr="006329E3">
              <w:rPr>
                <w:rFonts w:ascii="Arial" w:hAnsi="Arial" w:cs="Arial"/>
                <w:snapToGrid w:val="0"/>
                <w:sz w:val="20"/>
                <w:szCs w:val="20"/>
                <w:lang w:val="ru-RU"/>
              </w:rPr>
              <w:t>108.3</w:t>
            </w:r>
          </w:p>
        </w:tc>
        <w:tc>
          <w:tcPr>
            <w:tcW w:w="6095" w:type="dxa"/>
            <w:tcBorders>
              <w:top w:val="single" w:sz="4" w:space="0" w:color="auto"/>
              <w:left w:val="single" w:sz="4" w:space="0" w:color="auto"/>
              <w:bottom w:val="single" w:sz="4" w:space="0" w:color="auto"/>
              <w:right w:val="single" w:sz="4" w:space="0" w:color="auto"/>
            </w:tcBorders>
          </w:tcPr>
          <w:p w14:paraId="203CA7E1" w14:textId="77777777" w:rsidR="008274DE" w:rsidRPr="008274DE" w:rsidRDefault="008274DE" w:rsidP="0062701B">
            <w:pPr>
              <w:rPr>
                <w:rFonts w:ascii="Arial" w:hAnsi="Arial" w:cs="Arial"/>
                <w:sz w:val="20"/>
                <w:szCs w:val="20"/>
                <w:lang w:val="ru-RU"/>
              </w:rPr>
            </w:pPr>
            <w:r w:rsidRPr="008274DE">
              <w:rPr>
                <w:rFonts w:ascii="Arial" w:hAnsi="Arial" w:cs="Arial"/>
                <w:sz w:val="20"/>
                <w:szCs w:val="20"/>
                <w:lang w:val="ru-RU"/>
              </w:rPr>
              <w:t xml:space="preserve">устройство дренажей, нагорных канав, кюветов; </w:t>
            </w:r>
          </w:p>
        </w:tc>
        <w:tc>
          <w:tcPr>
            <w:tcW w:w="1529" w:type="dxa"/>
            <w:vMerge/>
            <w:tcBorders>
              <w:left w:val="single" w:sz="4" w:space="0" w:color="auto"/>
              <w:right w:val="single" w:sz="4" w:space="0" w:color="auto"/>
            </w:tcBorders>
            <w:vAlign w:val="center"/>
          </w:tcPr>
          <w:p w14:paraId="52013289" w14:textId="77777777" w:rsidR="008274DE" w:rsidRPr="00CF707F" w:rsidRDefault="008274DE" w:rsidP="0062701B">
            <w:pPr>
              <w:ind w:right="-108"/>
              <w:jc w:val="center"/>
              <w:rPr>
                <w:rFonts w:ascii="Arial" w:hAnsi="Arial" w:cs="Arial"/>
                <w:sz w:val="20"/>
                <w:szCs w:val="20"/>
                <w:lang w:val="ru-RU"/>
              </w:rPr>
            </w:pPr>
          </w:p>
        </w:tc>
      </w:tr>
      <w:tr w:rsidR="008274DE" w:rsidRPr="006329E3" w14:paraId="0C0EC237"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0016F3BB" w14:textId="77777777" w:rsidR="008274DE" w:rsidRPr="006329E3" w:rsidRDefault="008274DE" w:rsidP="0062701B">
            <w:pPr>
              <w:ind w:right="-108"/>
              <w:jc w:val="both"/>
              <w:rPr>
                <w:rFonts w:ascii="Arial" w:hAnsi="Arial" w:cs="Arial"/>
                <w:snapToGrid w:val="0"/>
                <w:sz w:val="20"/>
                <w:szCs w:val="20"/>
                <w:lang w:val="ru-RU"/>
              </w:rPr>
            </w:pPr>
            <w:r w:rsidRPr="006329E3">
              <w:rPr>
                <w:rFonts w:ascii="Arial" w:hAnsi="Arial" w:cs="Arial"/>
                <w:snapToGrid w:val="0"/>
                <w:sz w:val="20"/>
                <w:szCs w:val="20"/>
                <w:lang w:val="ru-RU"/>
              </w:rPr>
              <w:t>108.4</w:t>
            </w:r>
          </w:p>
        </w:tc>
        <w:tc>
          <w:tcPr>
            <w:tcW w:w="6095" w:type="dxa"/>
            <w:tcBorders>
              <w:top w:val="single" w:sz="4" w:space="0" w:color="auto"/>
              <w:left w:val="single" w:sz="4" w:space="0" w:color="auto"/>
              <w:bottom w:val="single" w:sz="4" w:space="0" w:color="auto"/>
              <w:right w:val="single" w:sz="4" w:space="0" w:color="auto"/>
            </w:tcBorders>
          </w:tcPr>
          <w:p w14:paraId="0B910F53" w14:textId="77777777" w:rsidR="008274DE" w:rsidRPr="008274DE" w:rsidRDefault="008274DE" w:rsidP="0062701B">
            <w:pPr>
              <w:jc w:val="both"/>
              <w:rPr>
                <w:rFonts w:ascii="Arial" w:hAnsi="Arial" w:cs="Arial"/>
                <w:snapToGrid w:val="0"/>
                <w:sz w:val="20"/>
                <w:szCs w:val="20"/>
                <w:lang w:val="ru-RU"/>
              </w:rPr>
            </w:pPr>
            <w:r w:rsidRPr="008274DE">
              <w:rPr>
                <w:rFonts w:ascii="Arial" w:hAnsi="Arial" w:cs="Arial"/>
                <w:snapToGrid w:val="0"/>
                <w:sz w:val="20"/>
                <w:szCs w:val="20"/>
                <w:lang w:val="ru-RU"/>
              </w:rPr>
              <w:t xml:space="preserve">частичная корректировка русел и водных потоков протяженностью не более 200 м </w:t>
            </w:r>
          </w:p>
        </w:tc>
        <w:tc>
          <w:tcPr>
            <w:tcW w:w="1529" w:type="dxa"/>
            <w:vMerge/>
            <w:tcBorders>
              <w:left w:val="single" w:sz="4" w:space="0" w:color="auto"/>
              <w:right w:val="single" w:sz="4" w:space="0" w:color="auto"/>
            </w:tcBorders>
          </w:tcPr>
          <w:p w14:paraId="57059415" w14:textId="77777777" w:rsidR="008274DE" w:rsidRPr="006329E3" w:rsidRDefault="008274DE" w:rsidP="0062701B">
            <w:pPr>
              <w:ind w:right="-108"/>
              <w:jc w:val="center"/>
              <w:rPr>
                <w:rFonts w:ascii="Arial" w:hAnsi="Arial" w:cs="Arial"/>
                <w:sz w:val="18"/>
                <w:szCs w:val="18"/>
                <w:lang w:val="ru-RU"/>
              </w:rPr>
            </w:pPr>
          </w:p>
        </w:tc>
      </w:tr>
      <w:tr w:rsidR="008274DE" w:rsidRPr="00EF25EE" w14:paraId="042E0030" w14:textId="77777777" w:rsidTr="008274DE">
        <w:trPr>
          <w:jc w:val="center"/>
        </w:trPr>
        <w:tc>
          <w:tcPr>
            <w:tcW w:w="1391" w:type="dxa"/>
          </w:tcPr>
          <w:p w14:paraId="2D3D7E6A" w14:textId="77777777" w:rsidR="008274DE" w:rsidRPr="00EF25EE" w:rsidRDefault="008274DE" w:rsidP="0062701B">
            <w:pPr>
              <w:ind w:right="-108"/>
              <w:jc w:val="both"/>
              <w:rPr>
                <w:rFonts w:ascii="Arial" w:hAnsi="Arial" w:cs="Arial"/>
                <w:snapToGrid w:val="0"/>
                <w:sz w:val="20"/>
                <w:szCs w:val="20"/>
                <w:lang w:val="ru-RU"/>
              </w:rPr>
            </w:pPr>
            <w:r>
              <w:rPr>
                <w:rFonts w:ascii="Arial" w:hAnsi="Arial" w:cs="Arial"/>
                <w:snapToGrid w:val="0"/>
                <w:sz w:val="20"/>
                <w:szCs w:val="20"/>
                <w:lang w:val="ru-RU"/>
              </w:rPr>
              <w:t>108</w:t>
            </w:r>
            <w:r w:rsidRPr="00EF25EE">
              <w:rPr>
                <w:rFonts w:ascii="Arial" w:hAnsi="Arial" w:cs="Arial"/>
                <w:snapToGrid w:val="0"/>
                <w:sz w:val="20"/>
                <w:szCs w:val="20"/>
                <w:lang w:val="ru-RU"/>
              </w:rPr>
              <w:t>.5</w:t>
            </w:r>
          </w:p>
        </w:tc>
        <w:tc>
          <w:tcPr>
            <w:tcW w:w="6095" w:type="dxa"/>
            <w:tcBorders>
              <w:right w:val="single" w:sz="4" w:space="0" w:color="auto"/>
            </w:tcBorders>
          </w:tcPr>
          <w:p w14:paraId="2B277875" w14:textId="77777777" w:rsidR="008274DE" w:rsidRPr="008274DE" w:rsidRDefault="008274DE" w:rsidP="0062701B">
            <w:pPr>
              <w:rPr>
                <w:rFonts w:ascii="Arial" w:hAnsi="Arial" w:cs="Arial"/>
                <w:sz w:val="20"/>
                <w:szCs w:val="20"/>
                <w:lang w:val="ru-RU"/>
              </w:rPr>
            </w:pPr>
            <w:r w:rsidRPr="008274DE">
              <w:rPr>
                <w:rFonts w:ascii="Arial" w:hAnsi="Arial" w:cs="Arial"/>
                <w:sz w:val="20"/>
                <w:szCs w:val="20"/>
                <w:lang w:val="ru-RU"/>
              </w:rPr>
              <w:t>подпорные стенки, с объемом до 200 m</w:t>
            </w:r>
            <w:r w:rsidRPr="008274DE">
              <w:rPr>
                <w:rFonts w:ascii="Arial" w:hAnsi="Arial" w:cs="Arial"/>
                <w:sz w:val="20"/>
                <w:szCs w:val="20"/>
                <w:vertAlign w:val="superscript"/>
                <w:lang w:val="ru-RU"/>
              </w:rPr>
              <w:t>3</w:t>
            </w:r>
            <w:r w:rsidRPr="008274DE">
              <w:rPr>
                <w:rFonts w:ascii="Arial" w:hAnsi="Arial" w:cs="Arial"/>
                <w:sz w:val="20"/>
                <w:szCs w:val="20"/>
                <w:lang w:val="ru-RU"/>
              </w:rPr>
              <w:t>;</w:t>
            </w:r>
          </w:p>
        </w:tc>
        <w:tc>
          <w:tcPr>
            <w:tcW w:w="1529" w:type="dxa"/>
            <w:vMerge/>
            <w:tcBorders>
              <w:left w:val="single" w:sz="4" w:space="0" w:color="auto"/>
              <w:right w:val="single" w:sz="4" w:space="0" w:color="auto"/>
            </w:tcBorders>
          </w:tcPr>
          <w:p w14:paraId="2444F314" w14:textId="77777777" w:rsidR="008274DE" w:rsidRPr="00EF25EE" w:rsidRDefault="008274DE" w:rsidP="0062701B">
            <w:pPr>
              <w:ind w:right="-108"/>
              <w:jc w:val="both"/>
              <w:rPr>
                <w:rFonts w:ascii="Arial" w:hAnsi="Arial" w:cs="Arial"/>
                <w:sz w:val="20"/>
                <w:szCs w:val="20"/>
                <w:lang w:val="ru-RU"/>
              </w:rPr>
            </w:pPr>
          </w:p>
        </w:tc>
      </w:tr>
      <w:tr w:rsidR="008274DE" w:rsidRPr="00EF25EE" w14:paraId="2A23DE6C" w14:textId="77777777" w:rsidTr="008274DE">
        <w:trPr>
          <w:jc w:val="center"/>
        </w:trPr>
        <w:tc>
          <w:tcPr>
            <w:tcW w:w="1391" w:type="dxa"/>
          </w:tcPr>
          <w:p w14:paraId="73C9F492" w14:textId="77777777" w:rsidR="008274DE" w:rsidRPr="00EF25EE" w:rsidRDefault="008274DE" w:rsidP="0062701B">
            <w:pPr>
              <w:ind w:right="-108"/>
              <w:jc w:val="both"/>
              <w:rPr>
                <w:rFonts w:ascii="Arial" w:hAnsi="Arial" w:cs="Arial"/>
                <w:snapToGrid w:val="0"/>
                <w:sz w:val="20"/>
                <w:szCs w:val="20"/>
                <w:lang w:val="ru-RU"/>
              </w:rPr>
            </w:pPr>
            <w:r>
              <w:rPr>
                <w:rFonts w:ascii="Arial" w:hAnsi="Arial" w:cs="Arial"/>
                <w:snapToGrid w:val="0"/>
                <w:sz w:val="20"/>
                <w:szCs w:val="20"/>
                <w:lang w:val="ru-RU"/>
              </w:rPr>
              <w:t>10</w:t>
            </w:r>
            <w:r>
              <w:rPr>
                <w:rFonts w:ascii="Arial" w:hAnsi="Arial" w:cs="Arial"/>
                <w:snapToGrid w:val="0"/>
                <w:sz w:val="20"/>
                <w:szCs w:val="20"/>
                <w:lang w:val="en-US"/>
              </w:rPr>
              <w:t>8</w:t>
            </w:r>
            <w:r w:rsidRPr="00EF25EE">
              <w:rPr>
                <w:rFonts w:ascii="Arial" w:hAnsi="Arial" w:cs="Arial"/>
                <w:snapToGrid w:val="0"/>
                <w:sz w:val="20"/>
                <w:szCs w:val="20"/>
                <w:lang w:val="ru-RU"/>
              </w:rPr>
              <w:t>.6</w:t>
            </w:r>
          </w:p>
        </w:tc>
        <w:tc>
          <w:tcPr>
            <w:tcW w:w="6095" w:type="dxa"/>
            <w:tcBorders>
              <w:right w:val="single" w:sz="4" w:space="0" w:color="auto"/>
            </w:tcBorders>
          </w:tcPr>
          <w:p w14:paraId="25B87BA7" w14:textId="77777777" w:rsidR="008274DE" w:rsidRPr="008274DE" w:rsidRDefault="008274DE" w:rsidP="0062701B">
            <w:pPr>
              <w:rPr>
                <w:rFonts w:ascii="Arial" w:hAnsi="Arial" w:cs="Arial"/>
                <w:sz w:val="20"/>
                <w:szCs w:val="20"/>
                <w:lang w:val="ru-RU"/>
              </w:rPr>
            </w:pPr>
            <w:r w:rsidRPr="008274DE">
              <w:rPr>
                <w:rFonts w:ascii="Arial" w:hAnsi="Arial" w:cs="Arial"/>
                <w:sz w:val="20"/>
                <w:szCs w:val="20"/>
                <w:lang w:val="ru-RU"/>
              </w:rPr>
              <w:t xml:space="preserve">устройство съездов с трубами </w:t>
            </w:r>
          </w:p>
        </w:tc>
        <w:tc>
          <w:tcPr>
            <w:tcW w:w="1529" w:type="dxa"/>
            <w:vMerge/>
            <w:tcBorders>
              <w:left w:val="single" w:sz="4" w:space="0" w:color="auto"/>
              <w:right w:val="single" w:sz="4" w:space="0" w:color="auto"/>
            </w:tcBorders>
          </w:tcPr>
          <w:p w14:paraId="316C7DD3" w14:textId="77777777" w:rsidR="008274DE" w:rsidRPr="00EF25EE" w:rsidRDefault="008274DE" w:rsidP="0062701B">
            <w:pPr>
              <w:ind w:right="-108"/>
              <w:jc w:val="both"/>
              <w:rPr>
                <w:rFonts w:ascii="Arial" w:hAnsi="Arial" w:cs="Arial"/>
                <w:sz w:val="20"/>
                <w:szCs w:val="20"/>
                <w:lang w:val="ru-RU"/>
              </w:rPr>
            </w:pPr>
          </w:p>
        </w:tc>
      </w:tr>
      <w:tr w:rsidR="008274DE" w:rsidRPr="00EF25EE" w14:paraId="39D55FEA"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16E2BC7E" w14:textId="77777777" w:rsidR="008274DE" w:rsidRPr="00EF25EE" w:rsidRDefault="008274DE" w:rsidP="008274DE">
            <w:pPr>
              <w:ind w:right="-108"/>
              <w:jc w:val="both"/>
              <w:rPr>
                <w:rFonts w:ascii="Arial" w:hAnsi="Arial" w:cs="Arial"/>
                <w:snapToGrid w:val="0"/>
                <w:sz w:val="20"/>
                <w:szCs w:val="20"/>
                <w:lang w:val="ru-RU"/>
              </w:rPr>
            </w:pPr>
            <w:r>
              <w:rPr>
                <w:rFonts w:ascii="Arial" w:hAnsi="Arial" w:cs="Arial"/>
                <w:snapToGrid w:val="0"/>
                <w:sz w:val="20"/>
                <w:szCs w:val="20"/>
                <w:lang w:val="ru-RU"/>
              </w:rPr>
              <w:t>10</w:t>
            </w:r>
            <w:r w:rsidRPr="008274DE">
              <w:rPr>
                <w:rFonts w:ascii="Arial" w:hAnsi="Arial" w:cs="Arial"/>
                <w:snapToGrid w:val="0"/>
                <w:sz w:val="20"/>
                <w:szCs w:val="20"/>
                <w:lang w:val="ru-RU"/>
              </w:rPr>
              <w:t>8</w:t>
            </w:r>
            <w:r w:rsidRPr="00EF25EE">
              <w:rPr>
                <w:rFonts w:ascii="Arial" w:hAnsi="Arial" w:cs="Arial"/>
                <w:snapToGrid w:val="0"/>
                <w:sz w:val="20"/>
                <w:szCs w:val="20"/>
                <w:lang w:val="ru-RU"/>
              </w:rPr>
              <w:t>.7</w:t>
            </w:r>
          </w:p>
        </w:tc>
        <w:tc>
          <w:tcPr>
            <w:tcW w:w="6095" w:type="dxa"/>
            <w:tcBorders>
              <w:top w:val="single" w:sz="4" w:space="0" w:color="auto"/>
              <w:left w:val="single" w:sz="4" w:space="0" w:color="auto"/>
              <w:bottom w:val="single" w:sz="4" w:space="0" w:color="auto"/>
              <w:right w:val="single" w:sz="4" w:space="0" w:color="auto"/>
            </w:tcBorders>
          </w:tcPr>
          <w:p w14:paraId="1365F495" w14:textId="77CF6EE5" w:rsidR="008274DE" w:rsidRPr="008274DE" w:rsidRDefault="008274DE" w:rsidP="008274DE">
            <w:pPr>
              <w:rPr>
                <w:rFonts w:ascii="Arial" w:hAnsi="Arial" w:cs="Arial"/>
                <w:sz w:val="20"/>
                <w:szCs w:val="20"/>
                <w:lang w:val="ru-RU"/>
              </w:rPr>
            </w:pPr>
            <w:r w:rsidRPr="008274DE">
              <w:rPr>
                <w:rFonts w:ascii="Arial" w:hAnsi="Arial" w:cs="Arial"/>
                <w:sz w:val="20"/>
                <w:szCs w:val="20"/>
                <w:lang w:val="ru-RU"/>
              </w:rPr>
              <w:t>обустройство специальных площадок для контроля весовой нагрузки транспортных средств</w:t>
            </w:r>
            <w:r>
              <w:rPr>
                <w:rFonts w:ascii="Arial" w:hAnsi="Arial" w:cs="Arial"/>
                <w:sz w:val="20"/>
                <w:szCs w:val="20"/>
                <w:lang w:val="ru-RU"/>
              </w:rPr>
              <w:t xml:space="preserve"> (общей массы и осевых масс)</w:t>
            </w:r>
            <w:r w:rsidRPr="008274DE">
              <w:rPr>
                <w:rFonts w:ascii="Arial" w:hAnsi="Arial" w:cs="Arial"/>
                <w:sz w:val="20"/>
                <w:szCs w:val="20"/>
                <w:lang w:val="ru-RU"/>
              </w:rPr>
              <w:t xml:space="preserve">; </w:t>
            </w:r>
          </w:p>
        </w:tc>
        <w:tc>
          <w:tcPr>
            <w:tcW w:w="1529" w:type="dxa"/>
            <w:vMerge/>
            <w:tcBorders>
              <w:left w:val="single" w:sz="4" w:space="0" w:color="auto"/>
              <w:right w:val="single" w:sz="4" w:space="0" w:color="auto"/>
            </w:tcBorders>
          </w:tcPr>
          <w:p w14:paraId="4964C48E" w14:textId="77777777" w:rsidR="008274DE" w:rsidRPr="00EF25EE" w:rsidRDefault="008274DE" w:rsidP="008274DE">
            <w:pPr>
              <w:ind w:right="-108"/>
              <w:jc w:val="both"/>
              <w:rPr>
                <w:rFonts w:ascii="Arial" w:hAnsi="Arial" w:cs="Arial"/>
                <w:sz w:val="20"/>
                <w:szCs w:val="20"/>
                <w:lang w:val="ru-RU"/>
              </w:rPr>
            </w:pPr>
          </w:p>
        </w:tc>
      </w:tr>
      <w:tr w:rsidR="008274DE" w:rsidRPr="00EF25EE" w14:paraId="68F3AF58"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49CD762A" w14:textId="77777777" w:rsidR="008274DE" w:rsidRPr="00EF25EE" w:rsidRDefault="008274DE" w:rsidP="008274DE">
            <w:pPr>
              <w:ind w:right="-108"/>
              <w:jc w:val="both"/>
              <w:rPr>
                <w:rFonts w:ascii="Arial" w:hAnsi="Arial" w:cs="Arial"/>
                <w:snapToGrid w:val="0"/>
                <w:sz w:val="20"/>
                <w:szCs w:val="20"/>
                <w:lang w:val="ru-RU"/>
              </w:rPr>
            </w:pPr>
            <w:r w:rsidRPr="00EF25EE">
              <w:rPr>
                <w:rFonts w:ascii="Arial" w:hAnsi="Arial" w:cs="Arial"/>
                <w:snapToGrid w:val="0"/>
                <w:sz w:val="20"/>
                <w:szCs w:val="20"/>
                <w:lang w:val="ru-RU"/>
              </w:rPr>
              <w:t>10</w:t>
            </w:r>
            <w:r w:rsidRPr="008274DE">
              <w:rPr>
                <w:rFonts w:ascii="Arial" w:hAnsi="Arial" w:cs="Arial"/>
                <w:snapToGrid w:val="0"/>
                <w:sz w:val="20"/>
                <w:szCs w:val="20"/>
                <w:lang w:val="ru-RU"/>
              </w:rPr>
              <w:t>8</w:t>
            </w:r>
            <w:r>
              <w:rPr>
                <w:rFonts w:ascii="Arial" w:hAnsi="Arial" w:cs="Arial"/>
                <w:snapToGrid w:val="0"/>
                <w:sz w:val="20"/>
                <w:szCs w:val="20"/>
                <w:lang w:val="ru-RU"/>
              </w:rPr>
              <w:t>.</w:t>
            </w:r>
            <w:r w:rsidRPr="00EF25EE">
              <w:rPr>
                <w:rFonts w:ascii="Arial" w:hAnsi="Arial" w:cs="Arial"/>
                <w:snapToGrid w:val="0"/>
                <w:sz w:val="20"/>
                <w:szCs w:val="20"/>
                <w:lang w:val="ru-RU"/>
              </w:rPr>
              <w:t>8</w:t>
            </w:r>
          </w:p>
        </w:tc>
        <w:tc>
          <w:tcPr>
            <w:tcW w:w="6095" w:type="dxa"/>
            <w:tcBorders>
              <w:top w:val="single" w:sz="4" w:space="0" w:color="auto"/>
              <w:left w:val="single" w:sz="4" w:space="0" w:color="auto"/>
              <w:bottom w:val="single" w:sz="4" w:space="0" w:color="auto"/>
              <w:right w:val="single" w:sz="4" w:space="0" w:color="auto"/>
            </w:tcBorders>
          </w:tcPr>
          <w:p w14:paraId="6A3B0125" w14:textId="77777777" w:rsidR="008274DE" w:rsidRPr="008274DE" w:rsidRDefault="008274DE" w:rsidP="008274DE">
            <w:pPr>
              <w:rPr>
                <w:rFonts w:ascii="Arial" w:hAnsi="Arial" w:cs="Arial"/>
                <w:sz w:val="20"/>
                <w:szCs w:val="20"/>
                <w:lang w:val="ru-RU"/>
              </w:rPr>
            </w:pPr>
            <w:r w:rsidRPr="008274DE">
              <w:rPr>
                <w:rFonts w:ascii="Arial" w:hAnsi="Arial" w:cs="Arial"/>
                <w:sz w:val="20"/>
                <w:szCs w:val="20"/>
                <w:lang w:val="ru-RU"/>
              </w:rPr>
              <w:t>содержание дорог с щебеночным и гравийным покрытием, рыхлением и уплотнением дорожной одежды с добавлением каменного материала в объеме до 600 m3/км.</w:t>
            </w:r>
          </w:p>
        </w:tc>
        <w:tc>
          <w:tcPr>
            <w:tcW w:w="1529" w:type="dxa"/>
            <w:vMerge/>
            <w:tcBorders>
              <w:left w:val="single" w:sz="4" w:space="0" w:color="auto"/>
              <w:right w:val="single" w:sz="4" w:space="0" w:color="auto"/>
            </w:tcBorders>
          </w:tcPr>
          <w:p w14:paraId="74A7EB1D" w14:textId="77777777" w:rsidR="008274DE" w:rsidRPr="00EF25EE" w:rsidRDefault="008274DE" w:rsidP="008274DE">
            <w:pPr>
              <w:ind w:right="-108"/>
              <w:jc w:val="both"/>
              <w:rPr>
                <w:rFonts w:ascii="Arial" w:hAnsi="Arial" w:cs="Arial"/>
                <w:sz w:val="20"/>
                <w:szCs w:val="20"/>
                <w:lang w:val="ru-RU"/>
              </w:rPr>
            </w:pPr>
          </w:p>
        </w:tc>
      </w:tr>
      <w:tr w:rsidR="008274DE" w:rsidRPr="00EF25EE" w14:paraId="319ED741"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49FB9FEB" w14:textId="77777777" w:rsidR="008274DE" w:rsidRPr="008274DE" w:rsidRDefault="008274DE" w:rsidP="008274DE">
            <w:pPr>
              <w:ind w:right="-108"/>
              <w:jc w:val="both"/>
              <w:rPr>
                <w:rFonts w:ascii="Arial" w:hAnsi="Arial" w:cs="Arial"/>
                <w:snapToGrid w:val="0"/>
                <w:sz w:val="20"/>
                <w:szCs w:val="20"/>
                <w:lang w:val="ru-RU"/>
              </w:rPr>
            </w:pPr>
            <w:r w:rsidRPr="008274DE">
              <w:rPr>
                <w:rFonts w:ascii="Arial" w:hAnsi="Arial" w:cs="Arial"/>
                <w:snapToGrid w:val="0"/>
                <w:sz w:val="20"/>
                <w:szCs w:val="20"/>
                <w:lang w:val="ru-RU"/>
              </w:rPr>
              <w:t>109</w:t>
            </w:r>
          </w:p>
        </w:tc>
        <w:tc>
          <w:tcPr>
            <w:tcW w:w="6095" w:type="dxa"/>
            <w:tcBorders>
              <w:top w:val="single" w:sz="4" w:space="0" w:color="auto"/>
              <w:left w:val="single" w:sz="4" w:space="0" w:color="auto"/>
              <w:bottom w:val="single" w:sz="4" w:space="0" w:color="auto"/>
              <w:right w:val="single" w:sz="4" w:space="0" w:color="auto"/>
            </w:tcBorders>
          </w:tcPr>
          <w:p w14:paraId="5532CEBD" w14:textId="77777777" w:rsidR="008274DE" w:rsidRPr="008274DE" w:rsidRDefault="008274DE" w:rsidP="008274DE">
            <w:pPr>
              <w:rPr>
                <w:rFonts w:ascii="Arial" w:hAnsi="Arial" w:cs="Arial"/>
                <w:sz w:val="20"/>
                <w:szCs w:val="20"/>
                <w:lang w:val="ru-RU"/>
              </w:rPr>
            </w:pPr>
            <w:r w:rsidRPr="008274DE">
              <w:rPr>
                <w:rFonts w:ascii="Arial" w:hAnsi="Arial" w:cs="Arial"/>
                <w:sz w:val="20"/>
                <w:szCs w:val="20"/>
                <w:lang w:val="ru-RU"/>
              </w:rPr>
              <w:t xml:space="preserve">Периодическое содержание мостов, путепроводов, труб: </w:t>
            </w:r>
          </w:p>
        </w:tc>
        <w:tc>
          <w:tcPr>
            <w:tcW w:w="1529" w:type="dxa"/>
            <w:vMerge/>
            <w:tcBorders>
              <w:left w:val="single" w:sz="4" w:space="0" w:color="auto"/>
              <w:right w:val="single" w:sz="4" w:space="0" w:color="auto"/>
            </w:tcBorders>
          </w:tcPr>
          <w:p w14:paraId="193216BC" w14:textId="77777777" w:rsidR="008274DE" w:rsidRPr="00EF25EE" w:rsidRDefault="008274DE" w:rsidP="008274DE">
            <w:pPr>
              <w:ind w:right="-108"/>
              <w:jc w:val="both"/>
              <w:rPr>
                <w:rFonts w:ascii="Arial" w:hAnsi="Arial" w:cs="Arial"/>
                <w:sz w:val="20"/>
                <w:szCs w:val="20"/>
                <w:lang w:val="ru-RU"/>
              </w:rPr>
            </w:pPr>
          </w:p>
        </w:tc>
      </w:tr>
      <w:tr w:rsidR="008274DE" w:rsidRPr="00EF25EE" w14:paraId="7958D651"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35B4B1DB" w14:textId="77777777" w:rsidR="008274DE" w:rsidRPr="008274DE" w:rsidRDefault="008274DE" w:rsidP="008274DE">
            <w:pPr>
              <w:ind w:right="-108"/>
              <w:jc w:val="both"/>
              <w:rPr>
                <w:rFonts w:ascii="Arial" w:hAnsi="Arial" w:cs="Arial"/>
                <w:snapToGrid w:val="0"/>
                <w:sz w:val="20"/>
                <w:szCs w:val="20"/>
                <w:lang w:val="ru-RU"/>
              </w:rPr>
            </w:pPr>
            <w:r w:rsidRPr="008274DE">
              <w:rPr>
                <w:rFonts w:ascii="Arial" w:hAnsi="Arial" w:cs="Arial"/>
                <w:snapToGrid w:val="0"/>
                <w:sz w:val="20"/>
                <w:szCs w:val="20"/>
                <w:lang w:val="ru-RU"/>
              </w:rPr>
              <w:t>109.1</w:t>
            </w:r>
          </w:p>
        </w:tc>
        <w:tc>
          <w:tcPr>
            <w:tcW w:w="6095" w:type="dxa"/>
            <w:tcBorders>
              <w:top w:val="single" w:sz="4" w:space="0" w:color="auto"/>
              <w:left w:val="single" w:sz="4" w:space="0" w:color="auto"/>
              <w:bottom w:val="single" w:sz="4" w:space="0" w:color="auto"/>
              <w:right w:val="single" w:sz="4" w:space="0" w:color="auto"/>
            </w:tcBorders>
          </w:tcPr>
          <w:p w14:paraId="7017DED8" w14:textId="77777777" w:rsidR="008274DE" w:rsidRPr="008274DE" w:rsidRDefault="008274DE" w:rsidP="008274DE">
            <w:pPr>
              <w:rPr>
                <w:rFonts w:ascii="Arial" w:hAnsi="Arial" w:cs="Arial"/>
                <w:sz w:val="20"/>
                <w:szCs w:val="20"/>
                <w:lang w:val="ru-RU"/>
              </w:rPr>
            </w:pPr>
            <w:r w:rsidRPr="008274DE">
              <w:rPr>
                <w:rFonts w:ascii="Arial" w:hAnsi="Arial" w:cs="Arial"/>
                <w:sz w:val="20"/>
                <w:szCs w:val="20"/>
                <w:lang w:val="ru-RU"/>
              </w:rPr>
              <w:t xml:space="preserve">полная замена покрытия на проезжей части, и на тротуарах </w:t>
            </w:r>
          </w:p>
        </w:tc>
        <w:tc>
          <w:tcPr>
            <w:tcW w:w="1529" w:type="dxa"/>
            <w:vMerge/>
            <w:tcBorders>
              <w:left w:val="single" w:sz="4" w:space="0" w:color="auto"/>
              <w:right w:val="single" w:sz="4" w:space="0" w:color="auto"/>
            </w:tcBorders>
          </w:tcPr>
          <w:p w14:paraId="5ECCFED3" w14:textId="77777777" w:rsidR="008274DE" w:rsidRPr="00EF25EE" w:rsidRDefault="008274DE" w:rsidP="008274DE">
            <w:pPr>
              <w:ind w:right="-108"/>
              <w:jc w:val="both"/>
              <w:rPr>
                <w:rFonts w:ascii="Arial" w:hAnsi="Arial" w:cs="Arial"/>
                <w:sz w:val="20"/>
                <w:szCs w:val="20"/>
                <w:lang w:val="ru-RU"/>
              </w:rPr>
            </w:pPr>
          </w:p>
        </w:tc>
      </w:tr>
      <w:tr w:rsidR="008274DE" w:rsidRPr="00EF25EE" w14:paraId="00F80CE9"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6022D051" w14:textId="77777777" w:rsidR="008274DE" w:rsidRPr="008274DE" w:rsidRDefault="008274DE" w:rsidP="008274DE">
            <w:pPr>
              <w:ind w:right="-108"/>
              <w:jc w:val="both"/>
              <w:rPr>
                <w:rFonts w:ascii="Arial" w:hAnsi="Arial" w:cs="Arial"/>
                <w:snapToGrid w:val="0"/>
                <w:sz w:val="20"/>
                <w:szCs w:val="20"/>
                <w:lang w:val="ru-RU"/>
              </w:rPr>
            </w:pPr>
            <w:r w:rsidRPr="008274DE">
              <w:rPr>
                <w:rFonts w:ascii="Arial" w:hAnsi="Arial" w:cs="Arial"/>
                <w:snapToGrid w:val="0"/>
                <w:sz w:val="20"/>
                <w:szCs w:val="20"/>
                <w:lang w:val="ru-RU"/>
              </w:rPr>
              <w:t>109.2</w:t>
            </w:r>
          </w:p>
        </w:tc>
        <w:tc>
          <w:tcPr>
            <w:tcW w:w="6095" w:type="dxa"/>
            <w:tcBorders>
              <w:top w:val="single" w:sz="4" w:space="0" w:color="auto"/>
              <w:left w:val="single" w:sz="4" w:space="0" w:color="auto"/>
              <w:bottom w:val="single" w:sz="4" w:space="0" w:color="auto"/>
              <w:right w:val="single" w:sz="4" w:space="0" w:color="auto"/>
            </w:tcBorders>
          </w:tcPr>
          <w:p w14:paraId="329EAD09" w14:textId="77777777" w:rsidR="008274DE" w:rsidRPr="008274DE" w:rsidRDefault="008274DE" w:rsidP="008274DE">
            <w:pPr>
              <w:rPr>
                <w:rFonts w:ascii="Arial" w:hAnsi="Arial" w:cs="Arial"/>
                <w:sz w:val="20"/>
                <w:szCs w:val="20"/>
                <w:lang w:val="ru-RU"/>
              </w:rPr>
            </w:pPr>
            <w:r w:rsidRPr="008274DE">
              <w:rPr>
                <w:rFonts w:ascii="Arial" w:hAnsi="Arial" w:cs="Arial"/>
                <w:sz w:val="20"/>
                <w:szCs w:val="20"/>
                <w:lang w:val="ru-RU"/>
              </w:rPr>
              <w:t xml:space="preserve">замена гидроизоляции проезжей части и тротуаров, ремонт тротуаров; </w:t>
            </w:r>
          </w:p>
        </w:tc>
        <w:tc>
          <w:tcPr>
            <w:tcW w:w="1529" w:type="dxa"/>
            <w:vMerge/>
            <w:tcBorders>
              <w:left w:val="single" w:sz="4" w:space="0" w:color="auto"/>
              <w:right w:val="single" w:sz="4" w:space="0" w:color="auto"/>
            </w:tcBorders>
          </w:tcPr>
          <w:p w14:paraId="0C61048B" w14:textId="77777777" w:rsidR="008274DE" w:rsidRPr="00EF25EE" w:rsidRDefault="008274DE" w:rsidP="008274DE">
            <w:pPr>
              <w:ind w:right="-108"/>
              <w:jc w:val="both"/>
              <w:rPr>
                <w:rFonts w:ascii="Arial" w:hAnsi="Arial" w:cs="Arial"/>
                <w:sz w:val="20"/>
                <w:szCs w:val="20"/>
                <w:lang w:val="ru-RU"/>
              </w:rPr>
            </w:pPr>
          </w:p>
        </w:tc>
      </w:tr>
      <w:tr w:rsidR="008274DE" w:rsidRPr="00EF25EE" w14:paraId="60802196"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4713F3E7" w14:textId="77777777" w:rsidR="008274DE" w:rsidRPr="008274DE" w:rsidRDefault="008274DE" w:rsidP="008274DE">
            <w:pPr>
              <w:ind w:right="-108"/>
              <w:jc w:val="both"/>
              <w:rPr>
                <w:rFonts w:ascii="Arial" w:hAnsi="Arial" w:cs="Arial"/>
                <w:snapToGrid w:val="0"/>
                <w:sz w:val="20"/>
                <w:szCs w:val="20"/>
                <w:lang w:val="ru-RU"/>
              </w:rPr>
            </w:pPr>
            <w:r w:rsidRPr="008274DE">
              <w:rPr>
                <w:rFonts w:ascii="Arial" w:hAnsi="Arial" w:cs="Arial"/>
                <w:snapToGrid w:val="0"/>
                <w:sz w:val="20"/>
                <w:szCs w:val="20"/>
                <w:lang w:val="ru-RU"/>
              </w:rPr>
              <w:t>109.3</w:t>
            </w:r>
          </w:p>
        </w:tc>
        <w:tc>
          <w:tcPr>
            <w:tcW w:w="6095" w:type="dxa"/>
            <w:tcBorders>
              <w:top w:val="single" w:sz="4" w:space="0" w:color="auto"/>
              <w:left w:val="single" w:sz="4" w:space="0" w:color="auto"/>
              <w:bottom w:val="single" w:sz="4" w:space="0" w:color="auto"/>
              <w:right w:val="single" w:sz="4" w:space="0" w:color="auto"/>
            </w:tcBorders>
          </w:tcPr>
          <w:p w14:paraId="6380B3AB" w14:textId="77777777" w:rsidR="008274DE" w:rsidRPr="008274DE" w:rsidRDefault="008274DE" w:rsidP="008274DE">
            <w:pPr>
              <w:rPr>
                <w:rFonts w:ascii="Arial" w:hAnsi="Arial" w:cs="Arial"/>
                <w:sz w:val="20"/>
                <w:szCs w:val="20"/>
                <w:lang w:val="ru-RU"/>
              </w:rPr>
            </w:pPr>
            <w:r w:rsidRPr="008274DE">
              <w:rPr>
                <w:rFonts w:ascii="Arial" w:hAnsi="Arial" w:cs="Arial"/>
                <w:sz w:val="20"/>
                <w:szCs w:val="20"/>
                <w:lang w:val="ru-RU"/>
              </w:rPr>
              <w:t xml:space="preserve">замена бордюра, ограждений, перил; </w:t>
            </w:r>
          </w:p>
        </w:tc>
        <w:tc>
          <w:tcPr>
            <w:tcW w:w="1529" w:type="dxa"/>
            <w:vMerge/>
            <w:tcBorders>
              <w:left w:val="single" w:sz="4" w:space="0" w:color="auto"/>
              <w:right w:val="single" w:sz="4" w:space="0" w:color="auto"/>
            </w:tcBorders>
          </w:tcPr>
          <w:p w14:paraId="5B7988C0" w14:textId="77777777" w:rsidR="008274DE" w:rsidRPr="00EF25EE" w:rsidRDefault="008274DE" w:rsidP="008274DE">
            <w:pPr>
              <w:ind w:right="-108"/>
              <w:jc w:val="both"/>
              <w:rPr>
                <w:rFonts w:ascii="Arial" w:hAnsi="Arial" w:cs="Arial"/>
                <w:sz w:val="20"/>
                <w:szCs w:val="20"/>
                <w:lang w:val="ru-RU"/>
              </w:rPr>
            </w:pPr>
          </w:p>
        </w:tc>
      </w:tr>
      <w:tr w:rsidR="008274DE" w:rsidRPr="00EF25EE" w14:paraId="4E4C2F04"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2E9570A7" w14:textId="77777777" w:rsidR="008274DE" w:rsidRPr="008274DE" w:rsidRDefault="008274DE" w:rsidP="008274DE">
            <w:pPr>
              <w:ind w:right="-108"/>
              <w:jc w:val="both"/>
              <w:rPr>
                <w:rFonts w:ascii="Arial" w:hAnsi="Arial" w:cs="Arial"/>
                <w:snapToGrid w:val="0"/>
                <w:sz w:val="20"/>
                <w:szCs w:val="20"/>
                <w:lang w:val="ru-RU"/>
              </w:rPr>
            </w:pPr>
            <w:r w:rsidRPr="008274DE">
              <w:rPr>
                <w:rFonts w:ascii="Arial" w:hAnsi="Arial" w:cs="Arial"/>
                <w:snapToGrid w:val="0"/>
                <w:sz w:val="20"/>
                <w:szCs w:val="20"/>
                <w:lang w:val="ru-RU"/>
              </w:rPr>
              <w:t>109.4</w:t>
            </w:r>
          </w:p>
        </w:tc>
        <w:tc>
          <w:tcPr>
            <w:tcW w:w="6095" w:type="dxa"/>
            <w:tcBorders>
              <w:top w:val="single" w:sz="4" w:space="0" w:color="auto"/>
              <w:left w:val="single" w:sz="4" w:space="0" w:color="auto"/>
              <w:bottom w:val="single" w:sz="4" w:space="0" w:color="auto"/>
              <w:right w:val="single" w:sz="4" w:space="0" w:color="auto"/>
            </w:tcBorders>
          </w:tcPr>
          <w:p w14:paraId="360F857E" w14:textId="77777777" w:rsidR="008274DE" w:rsidRPr="008274DE" w:rsidRDefault="008274DE" w:rsidP="008274DE">
            <w:pPr>
              <w:rPr>
                <w:rFonts w:ascii="Arial" w:hAnsi="Arial" w:cs="Arial"/>
                <w:sz w:val="20"/>
                <w:szCs w:val="20"/>
                <w:lang w:val="ru-RU"/>
              </w:rPr>
            </w:pPr>
            <w:r w:rsidRPr="008274DE">
              <w:rPr>
                <w:rFonts w:ascii="Arial" w:hAnsi="Arial" w:cs="Arial"/>
                <w:sz w:val="20"/>
                <w:szCs w:val="20"/>
                <w:lang w:val="ru-RU"/>
              </w:rPr>
              <w:t>монтаж направляющего ограждения на мосту, в том числе на подходах к нему, замена устройств швов расширения, замена неисправных опорных частей, ремонт бетонных поверхностей;</w:t>
            </w:r>
          </w:p>
        </w:tc>
        <w:tc>
          <w:tcPr>
            <w:tcW w:w="1529" w:type="dxa"/>
            <w:vMerge/>
            <w:tcBorders>
              <w:left w:val="single" w:sz="4" w:space="0" w:color="auto"/>
              <w:right w:val="single" w:sz="4" w:space="0" w:color="auto"/>
            </w:tcBorders>
          </w:tcPr>
          <w:p w14:paraId="0C810FEA" w14:textId="77777777" w:rsidR="008274DE" w:rsidRPr="00EF25EE" w:rsidRDefault="008274DE" w:rsidP="008274DE">
            <w:pPr>
              <w:ind w:right="-108"/>
              <w:jc w:val="both"/>
              <w:rPr>
                <w:rFonts w:ascii="Arial" w:hAnsi="Arial" w:cs="Arial"/>
                <w:sz w:val="20"/>
                <w:szCs w:val="20"/>
                <w:lang w:val="ru-RU"/>
              </w:rPr>
            </w:pPr>
          </w:p>
        </w:tc>
      </w:tr>
      <w:tr w:rsidR="008274DE" w:rsidRPr="00EF25EE" w14:paraId="0E7D7AAA"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0FCEDA87" w14:textId="77777777" w:rsidR="008274DE" w:rsidRPr="008274DE" w:rsidRDefault="008274DE" w:rsidP="008274DE">
            <w:pPr>
              <w:ind w:right="-108"/>
              <w:jc w:val="both"/>
              <w:rPr>
                <w:rFonts w:ascii="Arial" w:hAnsi="Arial" w:cs="Arial"/>
                <w:snapToGrid w:val="0"/>
                <w:sz w:val="20"/>
                <w:szCs w:val="20"/>
                <w:lang w:val="ru-RU"/>
              </w:rPr>
            </w:pPr>
            <w:r w:rsidRPr="008274DE">
              <w:rPr>
                <w:rFonts w:ascii="Arial" w:hAnsi="Arial" w:cs="Arial"/>
                <w:snapToGrid w:val="0"/>
                <w:sz w:val="20"/>
                <w:szCs w:val="20"/>
                <w:lang w:val="ru-RU"/>
              </w:rPr>
              <w:t>109.5</w:t>
            </w:r>
          </w:p>
        </w:tc>
        <w:tc>
          <w:tcPr>
            <w:tcW w:w="6095" w:type="dxa"/>
            <w:tcBorders>
              <w:top w:val="single" w:sz="4" w:space="0" w:color="auto"/>
              <w:left w:val="single" w:sz="4" w:space="0" w:color="auto"/>
              <w:bottom w:val="single" w:sz="4" w:space="0" w:color="auto"/>
              <w:right w:val="single" w:sz="4" w:space="0" w:color="auto"/>
            </w:tcBorders>
          </w:tcPr>
          <w:p w14:paraId="0DA221A5" w14:textId="77777777" w:rsidR="008274DE" w:rsidRPr="008274DE" w:rsidRDefault="008274DE" w:rsidP="008274DE">
            <w:pPr>
              <w:rPr>
                <w:rFonts w:ascii="Arial" w:hAnsi="Arial" w:cs="Arial"/>
                <w:sz w:val="20"/>
                <w:szCs w:val="20"/>
                <w:lang w:val="ru-RU"/>
              </w:rPr>
            </w:pPr>
            <w:r w:rsidRPr="008274DE">
              <w:rPr>
                <w:rFonts w:ascii="Arial" w:hAnsi="Arial" w:cs="Arial"/>
                <w:sz w:val="20"/>
                <w:szCs w:val="20"/>
                <w:lang w:val="ru-RU"/>
              </w:rPr>
              <w:t xml:space="preserve">устройство защитных железобетонных слоев опор; ремонт сбросных лотков, каменной наброски, конусов, лестниц, </w:t>
            </w:r>
          </w:p>
        </w:tc>
        <w:tc>
          <w:tcPr>
            <w:tcW w:w="1529" w:type="dxa"/>
            <w:vMerge/>
            <w:tcBorders>
              <w:left w:val="single" w:sz="4" w:space="0" w:color="auto"/>
              <w:right w:val="single" w:sz="4" w:space="0" w:color="auto"/>
            </w:tcBorders>
          </w:tcPr>
          <w:p w14:paraId="1FF17E0D" w14:textId="77777777" w:rsidR="008274DE" w:rsidRPr="00EF25EE" w:rsidRDefault="008274DE" w:rsidP="008274DE">
            <w:pPr>
              <w:ind w:right="-108"/>
              <w:jc w:val="both"/>
              <w:rPr>
                <w:rFonts w:ascii="Arial" w:hAnsi="Arial" w:cs="Arial"/>
                <w:sz w:val="20"/>
                <w:szCs w:val="20"/>
                <w:lang w:val="ru-RU"/>
              </w:rPr>
            </w:pPr>
          </w:p>
        </w:tc>
      </w:tr>
      <w:tr w:rsidR="008274DE" w:rsidRPr="00EF25EE" w14:paraId="7D501A97" w14:textId="77777777" w:rsidTr="008274DE">
        <w:trPr>
          <w:jc w:val="center"/>
        </w:trPr>
        <w:tc>
          <w:tcPr>
            <w:tcW w:w="1391" w:type="dxa"/>
            <w:tcBorders>
              <w:top w:val="single" w:sz="4" w:space="0" w:color="auto"/>
              <w:left w:val="single" w:sz="4" w:space="0" w:color="auto"/>
              <w:bottom w:val="single" w:sz="4" w:space="0" w:color="auto"/>
              <w:right w:val="single" w:sz="4" w:space="0" w:color="auto"/>
            </w:tcBorders>
          </w:tcPr>
          <w:p w14:paraId="5FEA19A4" w14:textId="77777777" w:rsidR="008274DE" w:rsidRPr="008274DE" w:rsidRDefault="008274DE" w:rsidP="008274DE">
            <w:pPr>
              <w:ind w:right="-108"/>
              <w:jc w:val="both"/>
              <w:rPr>
                <w:rFonts w:ascii="Arial" w:hAnsi="Arial" w:cs="Arial"/>
                <w:snapToGrid w:val="0"/>
                <w:sz w:val="20"/>
                <w:szCs w:val="20"/>
                <w:lang w:val="ru-RU"/>
              </w:rPr>
            </w:pPr>
            <w:r w:rsidRPr="008274DE">
              <w:rPr>
                <w:rFonts w:ascii="Arial" w:hAnsi="Arial" w:cs="Arial"/>
                <w:snapToGrid w:val="0"/>
                <w:sz w:val="20"/>
                <w:szCs w:val="20"/>
                <w:lang w:val="ru-RU"/>
              </w:rPr>
              <w:t>109.6</w:t>
            </w:r>
          </w:p>
        </w:tc>
        <w:tc>
          <w:tcPr>
            <w:tcW w:w="6095" w:type="dxa"/>
            <w:tcBorders>
              <w:top w:val="single" w:sz="4" w:space="0" w:color="auto"/>
              <w:left w:val="single" w:sz="4" w:space="0" w:color="auto"/>
              <w:bottom w:val="single" w:sz="4" w:space="0" w:color="auto"/>
              <w:right w:val="single" w:sz="4" w:space="0" w:color="auto"/>
            </w:tcBorders>
          </w:tcPr>
          <w:p w14:paraId="32E688CA" w14:textId="77777777" w:rsidR="008274DE" w:rsidRPr="008274DE" w:rsidRDefault="008274DE" w:rsidP="008274DE">
            <w:pPr>
              <w:rPr>
                <w:rFonts w:ascii="Arial" w:hAnsi="Arial" w:cs="Arial"/>
                <w:sz w:val="20"/>
                <w:szCs w:val="20"/>
                <w:lang w:val="ru-RU"/>
              </w:rPr>
            </w:pPr>
            <w:r w:rsidRPr="008274DE">
              <w:rPr>
                <w:rFonts w:ascii="Arial" w:hAnsi="Arial" w:cs="Arial"/>
                <w:sz w:val="20"/>
                <w:szCs w:val="20"/>
                <w:lang w:val="ru-RU"/>
              </w:rPr>
              <w:t xml:space="preserve">покраска стальных пролетных строений, усиление железобетонных и предварительно напряженных железобетонных элементов, </w:t>
            </w:r>
          </w:p>
        </w:tc>
        <w:tc>
          <w:tcPr>
            <w:tcW w:w="1529" w:type="dxa"/>
            <w:vMerge/>
            <w:tcBorders>
              <w:left w:val="single" w:sz="4" w:space="0" w:color="auto"/>
              <w:right w:val="single" w:sz="4" w:space="0" w:color="auto"/>
            </w:tcBorders>
          </w:tcPr>
          <w:p w14:paraId="511A698D" w14:textId="77777777" w:rsidR="008274DE" w:rsidRPr="00EF25EE" w:rsidRDefault="008274DE" w:rsidP="008274DE">
            <w:pPr>
              <w:ind w:right="-108"/>
              <w:jc w:val="both"/>
              <w:rPr>
                <w:rFonts w:ascii="Arial" w:hAnsi="Arial" w:cs="Arial"/>
                <w:sz w:val="20"/>
                <w:szCs w:val="20"/>
                <w:lang w:val="ru-RU"/>
              </w:rPr>
            </w:pPr>
          </w:p>
        </w:tc>
      </w:tr>
    </w:tbl>
    <w:p w14:paraId="471E399E" w14:textId="77777777" w:rsidR="008274DE" w:rsidRDefault="008274DE" w:rsidP="00A7275A">
      <w:pPr>
        <w:pStyle w:val="a4"/>
        <w:shd w:val="clear" w:color="auto" w:fill="auto"/>
        <w:tabs>
          <w:tab w:val="left" w:pos="709"/>
        </w:tabs>
        <w:spacing w:line="240" w:lineRule="auto"/>
        <w:ind w:firstLine="0"/>
        <w:jc w:val="both"/>
        <w:rPr>
          <w:rFonts w:ascii="Arial" w:hAnsi="Arial" w:cs="Arial"/>
          <w:b/>
        </w:rPr>
      </w:pPr>
    </w:p>
    <w:p w14:paraId="1009CF49" w14:textId="77777777" w:rsidR="008274DE" w:rsidRDefault="008274DE" w:rsidP="00A7275A">
      <w:pPr>
        <w:pStyle w:val="a4"/>
        <w:shd w:val="clear" w:color="auto" w:fill="auto"/>
        <w:tabs>
          <w:tab w:val="left" w:pos="709"/>
        </w:tabs>
        <w:spacing w:line="240" w:lineRule="auto"/>
        <w:ind w:firstLine="0"/>
        <w:jc w:val="both"/>
        <w:rPr>
          <w:rFonts w:ascii="Arial" w:hAnsi="Arial" w:cs="Arial"/>
          <w:b/>
        </w:rPr>
      </w:pPr>
    </w:p>
    <w:p w14:paraId="3C733B72" w14:textId="77777777" w:rsidR="008274DE" w:rsidRDefault="008274DE" w:rsidP="00A7275A">
      <w:pPr>
        <w:pStyle w:val="a4"/>
        <w:shd w:val="clear" w:color="auto" w:fill="auto"/>
        <w:tabs>
          <w:tab w:val="left" w:pos="709"/>
        </w:tabs>
        <w:spacing w:line="240" w:lineRule="auto"/>
        <w:ind w:firstLine="0"/>
        <w:jc w:val="both"/>
        <w:rPr>
          <w:rFonts w:ascii="Arial" w:hAnsi="Arial" w:cs="Arial"/>
          <w:b/>
        </w:rPr>
      </w:pPr>
    </w:p>
    <w:p w14:paraId="335F932D" w14:textId="6361DD4A" w:rsidR="00E10CAD" w:rsidRDefault="00E10CAD" w:rsidP="00A7275A">
      <w:pPr>
        <w:pStyle w:val="a4"/>
        <w:shd w:val="clear" w:color="auto" w:fill="auto"/>
        <w:tabs>
          <w:tab w:val="left" w:pos="709"/>
        </w:tabs>
        <w:spacing w:line="240" w:lineRule="auto"/>
        <w:ind w:firstLine="0"/>
        <w:jc w:val="both"/>
        <w:rPr>
          <w:rFonts w:ascii="Arial" w:hAnsi="Arial" w:cs="Arial"/>
        </w:rPr>
      </w:pPr>
      <w:bookmarkStart w:id="14" w:name="_GoBack"/>
      <w:bookmarkEnd w:id="14"/>
      <w:r w:rsidRPr="00E10CAD">
        <w:rPr>
          <w:rFonts w:ascii="Arial" w:hAnsi="Arial" w:cs="Arial"/>
          <w:b/>
        </w:rPr>
        <w:lastRenderedPageBreak/>
        <w:t>5.1.4</w:t>
      </w:r>
      <w:r>
        <w:rPr>
          <w:rFonts w:ascii="Arial" w:hAnsi="Arial" w:cs="Arial"/>
        </w:rPr>
        <w:tab/>
      </w:r>
      <w:r>
        <w:rPr>
          <w:rFonts w:ascii="Arial" w:hAnsi="Arial" w:cs="Arial"/>
          <w:lang w:val="ru-RU"/>
        </w:rPr>
        <w:t>Для</w:t>
      </w:r>
      <w:r w:rsidRPr="00E10CAD">
        <w:rPr>
          <w:rFonts w:ascii="Arial" w:hAnsi="Arial" w:cs="Arial"/>
        </w:rPr>
        <w:t xml:space="preserve"> работ</w:t>
      </w:r>
      <w:r>
        <w:rPr>
          <w:rFonts w:ascii="Arial" w:hAnsi="Arial" w:cs="Arial"/>
          <w:lang w:val="ru-RU"/>
        </w:rPr>
        <w:t xml:space="preserve"> по </w:t>
      </w:r>
      <w:r w:rsidRPr="00E10CAD">
        <w:rPr>
          <w:rFonts w:ascii="Arial" w:hAnsi="Arial" w:cs="Arial"/>
        </w:rPr>
        <w:t>текущим</w:t>
      </w:r>
      <w:r>
        <w:rPr>
          <w:rFonts w:ascii="Arial" w:hAnsi="Arial" w:cs="Arial"/>
          <w:lang w:val="ru-RU"/>
        </w:rPr>
        <w:t>у</w:t>
      </w:r>
      <w:r w:rsidRPr="00E10CAD">
        <w:rPr>
          <w:rFonts w:ascii="Arial" w:hAnsi="Arial" w:cs="Arial"/>
        </w:rPr>
        <w:t xml:space="preserve"> и периодическ</w:t>
      </w:r>
      <w:r>
        <w:rPr>
          <w:rFonts w:ascii="Arial" w:hAnsi="Arial" w:cs="Arial"/>
          <w:lang w:val="ru-RU"/>
        </w:rPr>
        <w:t>о</w:t>
      </w:r>
      <w:r w:rsidRPr="00E10CAD">
        <w:rPr>
          <w:rFonts w:ascii="Arial" w:hAnsi="Arial" w:cs="Arial"/>
        </w:rPr>
        <w:t>м</w:t>
      </w:r>
      <w:r>
        <w:rPr>
          <w:rFonts w:ascii="Arial" w:hAnsi="Arial" w:cs="Arial"/>
          <w:lang w:val="ru-RU"/>
        </w:rPr>
        <w:t>у</w:t>
      </w:r>
      <w:r w:rsidRPr="00E10CAD">
        <w:rPr>
          <w:rFonts w:ascii="Arial" w:hAnsi="Arial" w:cs="Arial"/>
        </w:rPr>
        <w:t xml:space="preserve"> ремонт</w:t>
      </w:r>
      <w:r>
        <w:rPr>
          <w:rFonts w:ascii="Arial" w:hAnsi="Arial" w:cs="Arial"/>
          <w:lang w:val="ru-RU"/>
        </w:rPr>
        <w:t>у</w:t>
      </w:r>
      <w:r w:rsidRPr="00E10CAD">
        <w:rPr>
          <w:rFonts w:ascii="Arial" w:hAnsi="Arial" w:cs="Arial"/>
        </w:rPr>
        <w:t>, не предусмотренны</w:t>
      </w:r>
      <w:r w:rsidR="00FB2434">
        <w:rPr>
          <w:rFonts w:ascii="Arial" w:hAnsi="Arial" w:cs="Arial"/>
          <w:lang w:val="ru-RU"/>
        </w:rPr>
        <w:t>х</w:t>
      </w:r>
      <w:r w:rsidRPr="00E10CAD">
        <w:rPr>
          <w:rFonts w:ascii="Arial" w:hAnsi="Arial" w:cs="Arial"/>
        </w:rPr>
        <w:t xml:space="preserve"> в таблицах 1 и 2, прием</w:t>
      </w:r>
      <w:r>
        <w:rPr>
          <w:rFonts w:ascii="Arial" w:hAnsi="Arial" w:cs="Arial"/>
          <w:lang w:val="ru-RU"/>
        </w:rPr>
        <w:t>ка</w:t>
      </w:r>
      <w:r w:rsidRPr="00E10CAD">
        <w:rPr>
          <w:rFonts w:ascii="Arial" w:hAnsi="Arial" w:cs="Arial"/>
        </w:rPr>
        <w:t xml:space="preserve"> является удостоверени</w:t>
      </w:r>
      <w:r w:rsidR="00DB0FDE">
        <w:rPr>
          <w:rFonts w:ascii="Arial" w:hAnsi="Arial" w:cs="Arial"/>
          <w:lang w:val="ru-RU"/>
        </w:rPr>
        <w:t>м</w:t>
      </w:r>
      <w:r w:rsidRPr="00E10CAD">
        <w:rPr>
          <w:rFonts w:ascii="Arial" w:hAnsi="Arial" w:cs="Arial"/>
        </w:rPr>
        <w:t xml:space="preserve"> их качества и количества, </w:t>
      </w:r>
      <w:r w:rsidR="00FB2434">
        <w:rPr>
          <w:rFonts w:ascii="Arial" w:hAnsi="Arial" w:cs="Arial"/>
          <w:lang w:val="ru-RU"/>
        </w:rPr>
        <w:t xml:space="preserve">и </w:t>
      </w:r>
      <w:r w:rsidR="00DB0FDE">
        <w:rPr>
          <w:rFonts w:ascii="Arial" w:hAnsi="Arial" w:cs="Arial"/>
          <w:lang w:val="ru-RU"/>
        </w:rPr>
        <w:t>осуществляе</w:t>
      </w:r>
      <w:r w:rsidR="00FB2434">
        <w:rPr>
          <w:rFonts w:ascii="Arial" w:hAnsi="Arial" w:cs="Arial"/>
          <w:lang w:val="ru-RU"/>
        </w:rPr>
        <w:t>тся</w:t>
      </w:r>
      <w:r w:rsidRPr="00E10CAD">
        <w:rPr>
          <w:rFonts w:ascii="Arial" w:hAnsi="Arial" w:cs="Arial"/>
        </w:rPr>
        <w:t xml:space="preserve"> по актам выполненных работ, составленным в отчетные периоды или другим принятым документам на оплату в соответствии с действующим законодательством.</w:t>
      </w:r>
    </w:p>
    <w:p w14:paraId="6A373E6C" w14:textId="64629644" w:rsidR="00E10CAD" w:rsidRDefault="00E10CAD" w:rsidP="00A7275A">
      <w:pPr>
        <w:pStyle w:val="a4"/>
        <w:shd w:val="clear" w:color="auto" w:fill="auto"/>
        <w:tabs>
          <w:tab w:val="left" w:pos="709"/>
        </w:tabs>
        <w:spacing w:line="240" w:lineRule="auto"/>
        <w:ind w:firstLine="0"/>
        <w:jc w:val="both"/>
        <w:rPr>
          <w:rFonts w:ascii="Arial" w:hAnsi="Arial" w:cs="Arial"/>
        </w:rPr>
      </w:pPr>
    </w:p>
    <w:p w14:paraId="352B9129" w14:textId="12C891E9" w:rsidR="00E10CAD" w:rsidRDefault="00DB0FDE" w:rsidP="00A7275A">
      <w:pPr>
        <w:pStyle w:val="a4"/>
        <w:shd w:val="clear" w:color="auto" w:fill="auto"/>
        <w:tabs>
          <w:tab w:val="left" w:pos="709"/>
        </w:tabs>
        <w:spacing w:line="240" w:lineRule="auto"/>
        <w:ind w:firstLine="0"/>
        <w:jc w:val="both"/>
        <w:rPr>
          <w:rFonts w:ascii="Arial" w:hAnsi="Arial" w:cs="Arial"/>
        </w:rPr>
      </w:pPr>
      <w:r w:rsidRPr="00DB0FDE">
        <w:rPr>
          <w:rFonts w:ascii="Arial" w:hAnsi="Arial" w:cs="Arial"/>
          <w:b/>
        </w:rPr>
        <w:t>5.1.5</w:t>
      </w:r>
      <w:r>
        <w:rPr>
          <w:rFonts w:ascii="Arial" w:hAnsi="Arial" w:cs="Arial"/>
        </w:rPr>
        <w:tab/>
      </w:r>
      <w:r w:rsidRPr="00DB0FDE">
        <w:rPr>
          <w:rFonts w:ascii="Arial" w:hAnsi="Arial" w:cs="Arial"/>
        </w:rPr>
        <w:t>Процесс прием</w:t>
      </w:r>
      <w:r>
        <w:rPr>
          <w:rFonts w:ascii="Arial" w:hAnsi="Arial" w:cs="Arial"/>
          <w:lang w:val="ru-RU"/>
        </w:rPr>
        <w:t>ки</w:t>
      </w:r>
      <w:r w:rsidRPr="00DB0FDE">
        <w:rPr>
          <w:rFonts w:ascii="Arial" w:hAnsi="Arial" w:cs="Arial"/>
        </w:rPr>
        <w:t xml:space="preserve"> завершается заключением «Приемочного акта».</w:t>
      </w:r>
    </w:p>
    <w:p w14:paraId="00BBB409" w14:textId="381EBB24" w:rsidR="00E10CAD" w:rsidRDefault="00E10CAD" w:rsidP="00A7275A">
      <w:pPr>
        <w:pStyle w:val="a4"/>
        <w:shd w:val="clear" w:color="auto" w:fill="auto"/>
        <w:tabs>
          <w:tab w:val="left" w:pos="709"/>
        </w:tabs>
        <w:spacing w:line="240" w:lineRule="auto"/>
        <w:ind w:firstLine="0"/>
        <w:jc w:val="both"/>
        <w:rPr>
          <w:rFonts w:ascii="Arial" w:hAnsi="Arial" w:cs="Arial"/>
        </w:rPr>
      </w:pPr>
    </w:p>
    <w:p w14:paraId="0DFE2BF9" w14:textId="1E6873C5" w:rsidR="00DB0FDE" w:rsidRPr="00DB0FDE" w:rsidRDefault="00DB0FDE" w:rsidP="00A7275A">
      <w:pPr>
        <w:pStyle w:val="a4"/>
        <w:shd w:val="clear" w:color="auto" w:fill="auto"/>
        <w:tabs>
          <w:tab w:val="left" w:pos="709"/>
        </w:tabs>
        <w:spacing w:line="240" w:lineRule="auto"/>
        <w:ind w:firstLine="0"/>
        <w:jc w:val="both"/>
        <w:rPr>
          <w:rFonts w:ascii="Arial" w:hAnsi="Arial" w:cs="Arial"/>
        </w:rPr>
      </w:pPr>
      <w:r w:rsidRPr="00DB0FDE">
        <w:rPr>
          <w:rFonts w:ascii="Arial" w:hAnsi="Arial" w:cs="Arial"/>
          <w:b/>
        </w:rPr>
        <w:t>5.1.6</w:t>
      </w:r>
      <w:r>
        <w:rPr>
          <w:rFonts w:ascii="Arial" w:hAnsi="Arial" w:cs="Arial"/>
        </w:rPr>
        <w:tab/>
      </w:r>
      <w:r w:rsidRPr="00DB0FDE">
        <w:rPr>
          <w:rFonts w:ascii="Arial" w:hAnsi="Arial" w:cs="Arial"/>
        </w:rPr>
        <w:t xml:space="preserve">Для работ и услуг по содержанию дорог общего пользования, указанных в таблице 2, выполняемых </w:t>
      </w:r>
      <w:r w:rsidR="00E948FC" w:rsidRPr="00DB0FDE">
        <w:rPr>
          <w:rFonts w:ascii="Arial" w:hAnsi="Arial" w:cs="Arial"/>
        </w:rPr>
        <w:t>и</w:t>
      </w:r>
      <w:r w:rsidRPr="00DB0FDE">
        <w:rPr>
          <w:rFonts w:ascii="Arial" w:hAnsi="Arial" w:cs="Arial"/>
        </w:rPr>
        <w:t xml:space="preserve">сполнителями, если Инвестор обоснованно решит принять от исполнителя одну/некоторую часть работ на определенной физической стадии выполнения, до завершения всех работ, предусмотренных договором, между Инвестором и Исполнителем заключается </w:t>
      </w:r>
      <w:r w:rsidR="00BA6F20">
        <w:rPr>
          <w:rFonts w:ascii="Arial" w:hAnsi="Arial" w:cs="Arial"/>
          <w:lang w:val="ru-RU"/>
        </w:rPr>
        <w:t>акт</w:t>
      </w:r>
      <w:r w:rsidRPr="00DB0FDE">
        <w:rPr>
          <w:rFonts w:ascii="Arial" w:hAnsi="Arial" w:cs="Arial"/>
        </w:rPr>
        <w:t xml:space="preserve"> сдачи-приемки, на условиях [5], который не дает права на снятие ограничений, установленных </w:t>
      </w:r>
      <w:r>
        <w:rPr>
          <w:rFonts w:ascii="Arial" w:hAnsi="Arial" w:cs="Arial"/>
          <w:lang w:val="ru-RU"/>
        </w:rPr>
        <w:t>в</w:t>
      </w:r>
      <w:r w:rsidRPr="00DB0FDE">
        <w:rPr>
          <w:rFonts w:ascii="Arial" w:hAnsi="Arial" w:cs="Arial"/>
        </w:rPr>
        <w:t xml:space="preserve"> начале </w:t>
      </w:r>
      <w:r>
        <w:rPr>
          <w:rFonts w:ascii="Arial" w:hAnsi="Arial" w:cs="Arial"/>
          <w:lang w:val="ru-RU"/>
        </w:rPr>
        <w:t xml:space="preserve">производства </w:t>
      </w:r>
      <w:r w:rsidRPr="00DB0FDE">
        <w:rPr>
          <w:rFonts w:ascii="Arial" w:hAnsi="Arial" w:cs="Arial"/>
        </w:rPr>
        <w:t>работ.</w:t>
      </w:r>
    </w:p>
    <w:p w14:paraId="207B583B" w14:textId="36F493FE" w:rsidR="00DB0FDE" w:rsidRDefault="00DB0FDE" w:rsidP="00A7275A">
      <w:pPr>
        <w:pStyle w:val="a4"/>
        <w:shd w:val="clear" w:color="auto" w:fill="auto"/>
        <w:tabs>
          <w:tab w:val="left" w:pos="709"/>
        </w:tabs>
        <w:spacing w:line="240" w:lineRule="auto"/>
        <w:ind w:firstLine="0"/>
        <w:jc w:val="both"/>
        <w:rPr>
          <w:rFonts w:ascii="Arial" w:hAnsi="Arial" w:cs="Arial"/>
        </w:rPr>
      </w:pPr>
    </w:p>
    <w:p w14:paraId="5FDE58D4" w14:textId="6D9A0B7A" w:rsidR="00DB0FDE" w:rsidRDefault="00BA10B8" w:rsidP="00A7275A">
      <w:pPr>
        <w:pStyle w:val="a4"/>
        <w:shd w:val="clear" w:color="auto" w:fill="auto"/>
        <w:tabs>
          <w:tab w:val="left" w:pos="709"/>
        </w:tabs>
        <w:spacing w:line="240" w:lineRule="auto"/>
        <w:ind w:firstLine="0"/>
        <w:jc w:val="both"/>
        <w:rPr>
          <w:rFonts w:ascii="Arial" w:hAnsi="Arial" w:cs="Arial"/>
        </w:rPr>
      </w:pPr>
      <w:r w:rsidRPr="00BA10B8">
        <w:rPr>
          <w:rFonts w:ascii="Arial" w:hAnsi="Arial" w:cs="Arial"/>
          <w:b/>
        </w:rPr>
        <w:t>5.1.7</w:t>
      </w:r>
      <w:r>
        <w:rPr>
          <w:rFonts w:ascii="Arial" w:hAnsi="Arial" w:cs="Arial"/>
        </w:rPr>
        <w:tab/>
      </w:r>
      <w:r w:rsidRPr="00BA10B8">
        <w:rPr>
          <w:rFonts w:ascii="Arial" w:hAnsi="Arial" w:cs="Arial"/>
        </w:rPr>
        <w:t xml:space="preserve">Инвестор сообщит исполнителю </w:t>
      </w:r>
      <w:r w:rsidR="00170223">
        <w:rPr>
          <w:rFonts w:ascii="Arial" w:hAnsi="Arial" w:cs="Arial"/>
          <w:lang w:val="ru-RU"/>
        </w:rPr>
        <w:t xml:space="preserve">посредством </w:t>
      </w:r>
      <w:r w:rsidRPr="00BA10B8">
        <w:rPr>
          <w:rFonts w:ascii="Arial" w:hAnsi="Arial" w:cs="Arial"/>
        </w:rPr>
        <w:t>письменно</w:t>
      </w:r>
      <w:r w:rsidR="00170223">
        <w:rPr>
          <w:rFonts w:ascii="Arial" w:hAnsi="Arial" w:cs="Arial"/>
          <w:lang w:val="ru-RU"/>
        </w:rPr>
        <w:t>го документа</w:t>
      </w:r>
      <w:r w:rsidRPr="00BA10B8">
        <w:rPr>
          <w:rFonts w:ascii="Arial" w:hAnsi="Arial" w:cs="Arial"/>
        </w:rPr>
        <w:t xml:space="preserve"> с подтверждением получения</w:t>
      </w:r>
      <w:r w:rsidR="00BA6F20">
        <w:rPr>
          <w:rFonts w:ascii="Arial" w:hAnsi="Arial" w:cs="Arial"/>
          <w:lang w:val="ru-RU"/>
        </w:rPr>
        <w:t>,</w:t>
      </w:r>
      <w:r w:rsidRPr="00BA10B8">
        <w:rPr>
          <w:rFonts w:ascii="Arial" w:hAnsi="Arial" w:cs="Arial"/>
        </w:rPr>
        <w:t xml:space="preserve"> мотивированную просьбу </w:t>
      </w:r>
      <w:r w:rsidR="00BA6F20">
        <w:rPr>
          <w:rFonts w:ascii="Arial" w:hAnsi="Arial" w:cs="Arial"/>
          <w:lang w:val="ru-RU"/>
        </w:rPr>
        <w:t>принять</w:t>
      </w:r>
      <w:r w:rsidRPr="00BA10B8">
        <w:rPr>
          <w:rFonts w:ascii="Arial" w:hAnsi="Arial" w:cs="Arial"/>
        </w:rPr>
        <w:t xml:space="preserve"> часть работы на определенной физической стадии </w:t>
      </w:r>
      <w:r w:rsidR="00BA6F20">
        <w:rPr>
          <w:rFonts w:ascii="Arial" w:hAnsi="Arial" w:cs="Arial"/>
          <w:lang w:val="ru-RU"/>
        </w:rPr>
        <w:t>вы</w:t>
      </w:r>
      <w:r w:rsidRPr="00BA10B8">
        <w:rPr>
          <w:rFonts w:ascii="Arial" w:hAnsi="Arial" w:cs="Arial"/>
        </w:rPr>
        <w:t>полнения</w:t>
      </w:r>
      <w:r w:rsidR="00BA6F20">
        <w:rPr>
          <w:rFonts w:ascii="Arial" w:hAnsi="Arial" w:cs="Arial"/>
          <w:lang w:val="ru-RU"/>
        </w:rPr>
        <w:t>,</w:t>
      </w:r>
      <w:r w:rsidRPr="00BA10B8">
        <w:rPr>
          <w:rFonts w:ascii="Arial" w:hAnsi="Arial" w:cs="Arial"/>
        </w:rPr>
        <w:t xml:space="preserve"> до завершения всей предусмотренной </w:t>
      </w:r>
      <w:r w:rsidR="00BA6F20" w:rsidRPr="00BA10B8">
        <w:rPr>
          <w:rFonts w:ascii="Arial" w:hAnsi="Arial" w:cs="Arial"/>
        </w:rPr>
        <w:t xml:space="preserve">в договоре </w:t>
      </w:r>
      <w:r w:rsidRPr="00BA10B8">
        <w:rPr>
          <w:rFonts w:ascii="Arial" w:hAnsi="Arial" w:cs="Arial"/>
        </w:rPr>
        <w:t>работы.</w:t>
      </w:r>
    </w:p>
    <w:p w14:paraId="313C4062" w14:textId="3C882F78" w:rsidR="00DB0FDE" w:rsidRDefault="00DB0FDE" w:rsidP="00A7275A">
      <w:pPr>
        <w:pStyle w:val="a4"/>
        <w:shd w:val="clear" w:color="auto" w:fill="auto"/>
        <w:tabs>
          <w:tab w:val="left" w:pos="709"/>
        </w:tabs>
        <w:spacing w:line="240" w:lineRule="auto"/>
        <w:ind w:firstLine="0"/>
        <w:jc w:val="both"/>
        <w:rPr>
          <w:rFonts w:ascii="Arial" w:hAnsi="Arial" w:cs="Arial"/>
        </w:rPr>
      </w:pPr>
    </w:p>
    <w:p w14:paraId="6C4DD961" w14:textId="1A1C476A" w:rsidR="00DB0FDE" w:rsidRDefault="00BA6F20" w:rsidP="00A7275A">
      <w:pPr>
        <w:pStyle w:val="a4"/>
        <w:shd w:val="clear" w:color="auto" w:fill="auto"/>
        <w:tabs>
          <w:tab w:val="left" w:pos="709"/>
        </w:tabs>
        <w:spacing w:line="240" w:lineRule="auto"/>
        <w:ind w:firstLine="0"/>
        <w:jc w:val="both"/>
        <w:rPr>
          <w:rFonts w:ascii="Arial" w:hAnsi="Arial" w:cs="Arial"/>
        </w:rPr>
      </w:pPr>
      <w:r w:rsidRPr="00BA6F20">
        <w:rPr>
          <w:rFonts w:ascii="Arial" w:hAnsi="Arial" w:cs="Arial"/>
          <w:b/>
        </w:rPr>
        <w:t>5.1.8</w:t>
      </w:r>
      <w:r>
        <w:rPr>
          <w:rFonts w:ascii="Arial" w:hAnsi="Arial" w:cs="Arial"/>
        </w:rPr>
        <w:tab/>
      </w:r>
      <w:r w:rsidRPr="00BA6F20">
        <w:rPr>
          <w:rFonts w:ascii="Arial" w:hAnsi="Arial" w:cs="Arial"/>
        </w:rPr>
        <w:t>Инвестор назначает коми</w:t>
      </w:r>
      <w:r>
        <w:rPr>
          <w:rFonts w:ascii="Arial" w:hAnsi="Arial" w:cs="Arial"/>
          <w:lang w:val="ru-RU"/>
        </w:rPr>
        <w:t>ссию по</w:t>
      </w:r>
      <w:r w:rsidRPr="00BA6F20">
        <w:rPr>
          <w:rFonts w:ascii="Arial" w:hAnsi="Arial" w:cs="Arial"/>
        </w:rPr>
        <w:t xml:space="preserve"> сда</w:t>
      </w:r>
      <w:r>
        <w:rPr>
          <w:rFonts w:ascii="Arial" w:hAnsi="Arial" w:cs="Arial"/>
          <w:lang w:val="ru-RU"/>
        </w:rPr>
        <w:t>че-</w:t>
      </w:r>
      <w:r w:rsidRPr="00BA6F20">
        <w:rPr>
          <w:rFonts w:ascii="Arial" w:hAnsi="Arial" w:cs="Arial"/>
        </w:rPr>
        <w:t>прием</w:t>
      </w:r>
      <w:r>
        <w:rPr>
          <w:rFonts w:ascii="Arial" w:hAnsi="Arial" w:cs="Arial"/>
          <w:lang w:val="ru-RU"/>
        </w:rPr>
        <w:t>ке</w:t>
      </w:r>
      <w:r w:rsidRPr="00BA6F20">
        <w:rPr>
          <w:rFonts w:ascii="Arial" w:hAnsi="Arial" w:cs="Arial"/>
        </w:rPr>
        <w:t xml:space="preserve"> и доводит до сведения членов коми</w:t>
      </w:r>
      <w:r>
        <w:rPr>
          <w:rFonts w:ascii="Arial" w:hAnsi="Arial" w:cs="Arial"/>
          <w:lang w:val="ru-RU"/>
        </w:rPr>
        <w:t>ссии</w:t>
      </w:r>
      <w:r w:rsidRPr="00BA6F20">
        <w:rPr>
          <w:rFonts w:ascii="Arial" w:hAnsi="Arial" w:cs="Arial"/>
        </w:rPr>
        <w:t xml:space="preserve"> и Исполнителя дату, время и место сбора и начала деятельности коми</w:t>
      </w:r>
      <w:r>
        <w:rPr>
          <w:rFonts w:ascii="Arial" w:hAnsi="Arial" w:cs="Arial"/>
          <w:lang w:val="ru-RU"/>
        </w:rPr>
        <w:t>ссии</w:t>
      </w:r>
      <w:r w:rsidRPr="00BA6F20">
        <w:rPr>
          <w:rFonts w:ascii="Arial" w:hAnsi="Arial" w:cs="Arial"/>
        </w:rPr>
        <w:t>.</w:t>
      </w:r>
    </w:p>
    <w:p w14:paraId="6FE093CD" w14:textId="376F994B" w:rsidR="00DB0FDE" w:rsidRDefault="00DB0FDE" w:rsidP="00A7275A">
      <w:pPr>
        <w:pStyle w:val="a4"/>
        <w:shd w:val="clear" w:color="auto" w:fill="auto"/>
        <w:tabs>
          <w:tab w:val="left" w:pos="709"/>
        </w:tabs>
        <w:spacing w:line="240" w:lineRule="auto"/>
        <w:ind w:firstLine="0"/>
        <w:jc w:val="both"/>
        <w:rPr>
          <w:rFonts w:ascii="Arial" w:hAnsi="Arial" w:cs="Arial"/>
        </w:rPr>
      </w:pPr>
    </w:p>
    <w:p w14:paraId="4F58966E" w14:textId="6EF19D8F" w:rsidR="00BA6F20" w:rsidRDefault="00BA6F20" w:rsidP="00A7275A">
      <w:pPr>
        <w:pStyle w:val="a4"/>
        <w:shd w:val="clear" w:color="auto" w:fill="auto"/>
        <w:tabs>
          <w:tab w:val="left" w:pos="709"/>
        </w:tabs>
        <w:spacing w:line="240" w:lineRule="auto"/>
        <w:ind w:firstLine="0"/>
        <w:jc w:val="both"/>
        <w:rPr>
          <w:rFonts w:ascii="Arial" w:hAnsi="Arial" w:cs="Arial"/>
        </w:rPr>
      </w:pPr>
      <w:r w:rsidRPr="00BA6F20">
        <w:rPr>
          <w:rFonts w:ascii="Arial" w:hAnsi="Arial" w:cs="Arial"/>
          <w:b/>
        </w:rPr>
        <w:t>5.1.9</w:t>
      </w:r>
      <w:r>
        <w:rPr>
          <w:rFonts w:ascii="Arial" w:hAnsi="Arial" w:cs="Arial"/>
        </w:rPr>
        <w:tab/>
      </w:r>
      <w:r w:rsidRPr="00BA6F20">
        <w:rPr>
          <w:rFonts w:ascii="Arial" w:hAnsi="Arial" w:cs="Arial"/>
        </w:rPr>
        <w:t xml:space="preserve">В течение максимум 5 рабочих дней с начала деятельности комиссия обязана составить акт </w:t>
      </w:r>
      <w:r>
        <w:rPr>
          <w:rFonts w:ascii="Arial" w:hAnsi="Arial" w:cs="Arial"/>
          <w:lang w:val="ru-RU"/>
        </w:rPr>
        <w:t>сдачи-</w:t>
      </w:r>
      <w:r w:rsidRPr="00BA6F20">
        <w:rPr>
          <w:rFonts w:ascii="Arial" w:hAnsi="Arial" w:cs="Arial"/>
        </w:rPr>
        <w:t>прием</w:t>
      </w:r>
      <w:r>
        <w:rPr>
          <w:rFonts w:ascii="Arial" w:hAnsi="Arial" w:cs="Arial"/>
          <w:lang w:val="ru-RU"/>
        </w:rPr>
        <w:t>ки</w:t>
      </w:r>
      <w:r w:rsidRPr="00BA6F20">
        <w:rPr>
          <w:rFonts w:ascii="Arial" w:hAnsi="Arial" w:cs="Arial"/>
        </w:rPr>
        <w:t>.</w:t>
      </w:r>
    </w:p>
    <w:p w14:paraId="6E6C5DBE" w14:textId="4E553D6E" w:rsidR="00BA6F20" w:rsidRDefault="00BA6F20" w:rsidP="00A7275A">
      <w:pPr>
        <w:pStyle w:val="a4"/>
        <w:shd w:val="clear" w:color="auto" w:fill="auto"/>
        <w:tabs>
          <w:tab w:val="left" w:pos="709"/>
        </w:tabs>
        <w:spacing w:line="240" w:lineRule="auto"/>
        <w:ind w:firstLine="0"/>
        <w:jc w:val="both"/>
        <w:rPr>
          <w:rFonts w:ascii="Arial" w:hAnsi="Arial" w:cs="Arial"/>
        </w:rPr>
      </w:pPr>
    </w:p>
    <w:p w14:paraId="37228518" w14:textId="42FCA4CC" w:rsidR="00BA6F20" w:rsidRDefault="00BA6F20" w:rsidP="00A7275A">
      <w:pPr>
        <w:pStyle w:val="a4"/>
        <w:shd w:val="clear" w:color="auto" w:fill="auto"/>
        <w:tabs>
          <w:tab w:val="left" w:pos="709"/>
        </w:tabs>
        <w:spacing w:line="240" w:lineRule="auto"/>
        <w:ind w:firstLine="0"/>
        <w:jc w:val="both"/>
        <w:rPr>
          <w:rFonts w:ascii="Arial" w:hAnsi="Arial" w:cs="Arial"/>
        </w:rPr>
      </w:pPr>
      <w:r w:rsidRPr="00BA6F20">
        <w:rPr>
          <w:rFonts w:ascii="Arial" w:hAnsi="Arial" w:cs="Arial"/>
          <w:b/>
        </w:rPr>
        <w:t>5.1.10</w:t>
      </w:r>
      <w:r>
        <w:rPr>
          <w:rFonts w:ascii="Arial" w:hAnsi="Arial" w:cs="Arial"/>
        </w:rPr>
        <w:tab/>
      </w:r>
      <w:r w:rsidRPr="00BA6F20">
        <w:rPr>
          <w:rFonts w:ascii="Arial" w:hAnsi="Arial" w:cs="Arial"/>
        </w:rPr>
        <w:t xml:space="preserve">В </w:t>
      </w:r>
      <w:r>
        <w:rPr>
          <w:rFonts w:ascii="Arial" w:hAnsi="Arial" w:cs="Arial"/>
          <w:lang w:val="ru-RU"/>
        </w:rPr>
        <w:t>акте</w:t>
      </w:r>
      <w:r w:rsidRPr="00BA6F20">
        <w:rPr>
          <w:rFonts w:ascii="Arial" w:hAnsi="Arial" w:cs="Arial"/>
        </w:rPr>
        <w:t xml:space="preserve"> </w:t>
      </w:r>
      <w:r>
        <w:rPr>
          <w:rFonts w:ascii="Arial" w:hAnsi="Arial" w:cs="Arial"/>
          <w:lang w:val="ru-RU"/>
        </w:rPr>
        <w:t>сдачи-</w:t>
      </w:r>
      <w:r w:rsidRPr="00BA6F20">
        <w:rPr>
          <w:rFonts w:ascii="Arial" w:hAnsi="Arial" w:cs="Arial"/>
        </w:rPr>
        <w:t>прием</w:t>
      </w:r>
      <w:r>
        <w:rPr>
          <w:rFonts w:ascii="Arial" w:hAnsi="Arial" w:cs="Arial"/>
          <w:lang w:val="ru-RU"/>
        </w:rPr>
        <w:t>ки</w:t>
      </w:r>
      <w:r w:rsidRPr="00BA6F20">
        <w:rPr>
          <w:rFonts w:ascii="Arial" w:hAnsi="Arial" w:cs="Arial"/>
        </w:rPr>
        <w:t>, образец которого приведен в приложении А, должны быть зафиксированы в установленном порядке: состояние рассматриваемой части работы, неисправности/дефекты, обнаруженные в результате ненадлежащего исполнени</w:t>
      </w:r>
      <w:r>
        <w:rPr>
          <w:rFonts w:ascii="Arial" w:hAnsi="Arial" w:cs="Arial"/>
          <w:lang w:val="ru-RU"/>
        </w:rPr>
        <w:t>я</w:t>
      </w:r>
      <w:r w:rsidRPr="00BA6F20">
        <w:rPr>
          <w:rFonts w:ascii="Arial" w:hAnsi="Arial" w:cs="Arial"/>
        </w:rPr>
        <w:t xml:space="preserve">, для </w:t>
      </w:r>
      <w:r w:rsidR="00617BF7">
        <w:rPr>
          <w:rFonts w:ascii="Arial" w:hAnsi="Arial" w:cs="Arial"/>
          <w:lang w:val="ru-RU"/>
        </w:rPr>
        <w:t xml:space="preserve">устранения </w:t>
      </w:r>
      <w:r w:rsidRPr="00BA6F20">
        <w:rPr>
          <w:rFonts w:ascii="Arial" w:hAnsi="Arial" w:cs="Arial"/>
        </w:rPr>
        <w:t>котор</w:t>
      </w:r>
      <w:r>
        <w:rPr>
          <w:rFonts w:ascii="Arial" w:hAnsi="Arial" w:cs="Arial"/>
          <w:lang w:val="ru-RU"/>
        </w:rPr>
        <w:t>ых</w:t>
      </w:r>
      <w:r w:rsidRPr="00BA6F20">
        <w:rPr>
          <w:rFonts w:ascii="Arial" w:hAnsi="Arial" w:cs="Arial"/>
        </w:rPr>
        <w:t xml:space="preserve"> </w:t>
      </w:r>
      <w:r w:rsidR="00617BF7">
        <w:rPr>
          <w:rFonts w:ascii="Arial" w:hAnsi="Arial" w:cs="Arial"/>
          <w:lang w:val="ru-RU"/>
        </w:rPr>
        <w:t>указываются</w:t>
      </w:r>
      <w:r w:rsidRPr="00BA6F20">
        <w:rPr>
          <w:rFonts w:ascii="Arial" w:hAnsi="Arial" w:cs="Arial"/>
        </w:rPr>
        <w:t xml:space="preserve"> меры и сроки, меры по </w:t>
      </w:r>
      <w:r w:rsidR="00617BF7">
        <w:rPr>
          <w:rFonts w:ascii="Arial" w:hAnsi="Arial" w:cs="Arial"/>
          <w:lang w:val="ru-RU"/>
        </w:rPr>
        <w:t>консервации</w:t>
      </w:r>
      <w:r w:rsidRPr="00BA6F20">
        <w:rPr>
          <w:rFonts w:ascii="Arial" w:hAnsi="Arial" w:cs="Arial"/>
        </w:rPr>
        <w:t xml:space="preserve"> выполненных работ, а также меры по взаимной защите деятельности двух договаривающихся сторон.</w:t>
      </w:r>
    </w:p>
    <w:p w14:paraId="629533A5" w14:textId="10EB2EA4" w:rsidR="00BA6F20" w:rsidRDefault="00BA6F20" w:rsidP="00A7275A">
      <w:pPr>
        <w:pStyle w:val="a4"/>
        <w:shd w:val="clear" w:color="auto" w:fill="auto"/>
        <w:tabs>
          <w:tab w:val="left" w:pos="709"/>
        </w:tabs>
        <w:spacing w:line="240" w:lineRule="auto"/>
        <w:ind w:firstLine="0"/>
        <w:jc w:val="both"/>
        <w:rPr>
          <w:rFonts w:ascii="Arial" w:hAnsi="Arial" w:cs="Arial"/>
        </w:rPr>
      </w:pPr>
    </w:p>
    <w:p w14:paraId="2968FA0F" w14:textId="0A182389" w:rsidR="00BA6F20" w:rsidRDefault="00617BF7" w:rsidP="00A7275A">
      <w:pPr>
        <w:pStyle w:val="a4"/>
        <w:shd w:val="clear" w:color="auto" w:fill="auto"/>
        <w:tabs>
          <w:tab w:val="left" w:pos="709"/>
        </w:tabs>
        <w:spacing w:line="240" w:lineRule="auto"/>
        <w:ind w:firstLine="0"/>
        <w:jc w:val="both"/>
        <w:rPr>
          <w:rFonts w:ascii="Arial" w:hAnsi="Arial" w:cs="Arial"/>
        </w:rPr>
      </w:pPr>
      <w:r w:rsidRPr="00617BF7">
        <w:rPr>
          <w:rFonts w:ascii="Arial" w:hAnsi="Arial" w:cs="Arial"/>
          <w:b/>
        </w:rPr>
        <w:t>5.1.11</w:t>
      </w:r>
      <w:r>
        <w:rPr>
          <w:rFonts w:ascii="Arial" w:hAnsi="Arial" w:cs="Arial"/>
        </w:rPr>
        <w:tab/>
      </w:r>
      <w:r w:rsidRPr="00617BF7">
        <w:rPr>
          <w:rFonts w:ascii="Arial" w:hAnsi="Arial" w:cs="Arial"/>
        </w:rPr>
        <w:t>Все риски и опасности по принимаемой части временно переходят к Инвестору, за исключением скрытых дефектов и дефектов возникших в результате ненадлежащего выполнения работ.</w:t>
      </w:r>
    </w:p>
    <w:p w14:paraId="62392241" w14:textId="44E3FD97" w:rsidR="00617BF7" w:rsidRDefault="00617BF7" w:rsidP="00A7275A">
      <w:pPr>
        <w:pStyle w:val="a4"/>
        <w:shd w:val="clear" w:color="auto" w:fill="auto"/>
        <w:tabs>
          <w:tab w:val="left" w:pos="709"/>
        </w:tabs>
        <w:spacing w:line="240" w:lineRule="auto"/>
        <w:ind w:firstLine="0"/>
        <w:jc w:val="both"/>
        <w:rPr>
          <w:rFonts w:ascii="Arial" w:hAnsi="Arial" w:cs="Arial"/>
        </w:rPr>
      </w:pPr>
    </w:p>
    <w:p w14:paraId="79846BDC" w14:textId="1F0BFE6B" w:rsidR="00617BF7" w:rsidRDefault="00617BF7" w:rsidP="00A7275A">
      <w:pPr>
        <w:pStyle w:val="a4"/>
        <w:shd w:val="clear" w:color="auto" w:fill="auto"/>
        <w:tabs>
          <w:tab w:val="left" w:pos="709"/>
        </w:tabs>
        <w:spacing w:line="240" w:lineRule="auto"/>
        <w:ind w:firstLine="0"/>
        <w:jc w:val="both"/>
        <w:rPr>
          <w:rFonts w:ascii="Arial" w:hAnsi="Arial" w:cs="Arial"/>
        </w:rPr>
      </w:pPr>
      <w:r w:rsidRPr="00617BF7">
        <w:rPr>
          <w:rFonts w:ascii="Arial" w:hAnsi="Arial" w:cs="Arial"/>
          <w:b/>
        </w:rPr>
        <w:t>5.1.12</w:t>
      </w:r>
      <w:r>
        <w:rPr>
          <w:rFonts w:ascii="Arial" w:hAnsi="Arial" w:cs="Arial"/>
        </w:rPr>
        <w:tab/>
      </w:r>
      <w:r w:rsidRPr="00617BF7">
        <w:rPr>
          <w:rFonts w:ascii="Arial" w:hAnsi="Arial" w:cs="Arial"/>
        </w:rPr>
        <w:t xml:space="preserve">Протокол </w:t>
      </w:r>
      <w:r>
        <w:rPr>
          <w:rFonts w:ascii="Arial" w:hAnsi="Arial" w:cs="Arial"/>
          <w:lang w:val="ru-RU"/>
        </w:rPr>
        <w:t>сдачи-</w:t>
      </w:r>
      <w:r w:rsidRPr="00617BF7">
        <w:rPr>
          <w:rFonts w:ascii="Arial" w:hAnsi="Arial" w:cs="Arial"/>
        </w:rPr>
        <w:t>прием</w:t>
      </w:r>
      <w:r>
        <w:rPr>
          <w:rFonts w:ascii="Arial" w:hAnsi="Arial" w:cs="Arial"/>
          <w:lang w:val="ru-RU"/>
        </w:rPr>
        <w:t>ки</w:t>
      </w:r>
      <w:r w:rsidRPr="00617BF7">
        <w:rPr>
          <w:rFonts w:ascii="Arial" w:hAnsi="Arial" w:cs="Arial"/>
        </w:rPr>
        <w:t xml:space="preserve">, заключенный между </w:t>
      </w:r>
      <w:r>
        <w:rPr>
          <w:rFonts w:ascii="Arial" w:hAnsi="Arial" w:cs="Arial"/>
          <w:lang w:val="ru-RU"/>
        </w:rPr>
        <w:t>и</w:t>
      </w:r>
      <w:r w:rsidRPr="00617BF7">
        <w:rPr>
          <w:rFonts w:ascii="Arial" w:hAnsi="Arial" w:cs="Arial"/>
        </w:rPr>
        <w:t xml:space="preserve">сполнителем и </w:t>
      </w:r>
      <w:r>
        <w:rPr>
          <w:rFonts w:ascii="Arial" w:hAnsi="Arial" w:cs="Arial"/>
          <w:lang w:val="ru-RU"/>
        </w:rPr>
        <w:t>и</w:t>
      </w:r>
      <w:r w:rsidRPr="00617BF7">
        <w:rPr>
          <w:rFonts w:ascii="Arial" w:hAnsi="Arial" w:cs="Arial"/>
        </w:rPr>
        <w:t xml:space="preserve">нвестором, не является </w:t>
      </w:r>
      <w:r>
        <w:rPr>
          <w:rFonts w:ascii="Arial" w:hAnsi="Arial" w:cs="Arial"/>
          <w:lang w:val="ru-RU"/>
        </w:rPr>
        <w:t>актом</w:t>
      </w:r>
      <w:r w:rsidRPr="00617BF7">
        <w:rPr>
          <w:rFonts w:ascii="Arial" w:hAnsi="Arial" w:cs="Arial"/>
        </w:rPr>
        <w:t xml:space="preserve"> прием</w:t>
      </w:r>
      <w:r>
        <w:rPr>
          <w:rFonts w:ascii="Arial" w:hAnsi="Arial" w:cs="Arial"/>
          <w:lang w:val="ru-RU"/>
        </w:rPr>
        <w:t>ки</w:t>
      </w:r>
      <w:r w:rsidRPr="00617BF7">
        <w:rPr>
          <w:rFonts w:ascii="Arial" w:hAnsi="Arial" w:cs="Arial"/>
        </w:rPr>
        <w:t xml:space="preserve"> рассматриваемой части работ.</w:t>
      </w:r>
    </w:p>
    <w:p w14:paraId="4C2A53CA" w14:textId="0EDD440D" w:rsidR="00617BF7" w:rsidRDefault="00617BF7" w:rsidP="00A7275A">
      <w:pPr>
        <w:pStyle w:val="a4"/>
        <w:shd w:val="clear" w:color="auto" w:fill="auto"/>
        <w:tabs>
          <w:tab w:val="left" w:pos="709"/>
        </w:tabs>
        <w:spacing w:line="240" w:lineRule="auto"/>
        <w:ind w:firstLine="0"/>
        <w:jc w:val="both"/>
        <w:rPr>
          <w:rFonts w:ascii="Arial" w:hAnsi="Arial" w:cs="Arial"/>
        </w:rPr>
      </w:pPr>
    </w:p>
    <w:p w14:paraId="59886E21" w14:textId="605849BC" w:rsidR="00617BF7" w:rsidRDefault="00617BF7" w:rsidP="00A7275A">
      <w:pPr>
        <w:pStyle w:val="a4"/>
        <w:shd w:val="clear" w:color="auto" w:fill="auto"/>
        <w:tabs>
          <w:tab w:val="left" w:pos="709"/>
        </w:tabs>
        <w:spacing w:line="240" w:lineRule="auto"/>
        <w:ind w:firstLine="0"/>
        <w:jc w:val="both"/>
        <w:rPr>
          <w:rFonts w:ascii="Arial" w:hAnsi="Arial" w:cs="Arial"/>
        </w:rPr>
      </w:pPr>
      <w:r w:rsidRPr="00617BF7">
        <w:rPr>
          <w:rFonts w:ascii="Arial" w:hAnsi="Arial" w:cs="Arial"/>
          <w:b/>
        </w:rPr>
        <w:t>5.1.13</w:t>
      </w:r>
      <w:r>
        <w:rPr>
          <w:rFonts w:ascii="Arial" w:hAnsi="Arial" w:cs="Arial"/>
        </w:rPr>
        <w:tab/>
      </w:r>
      <w:r w:rsidRPr="00617BF7">
        <w:rPr>
          <w:rFonts w:ascii="Arial" w:hAnsi="Arial" w:cs="Arial"/>
        </w:rPr>
        <w:t xml:space="preserve">Если </w:t>
      </w:r>
      <w:r>
        <w:rPr>
          <w:rFonts w:ascii="Arial" w:hAnsi="Arial" w:cs="Arial"/>
          <w:lang w:val="ru-RU"/>
        </w:rPr>
        <w:t>и</w:t>
      </w:r>
      <w:r w:rsidRPr="00617BF7">
        <w:rPr>
          <w:rFonts w:ascii="Arial" w:hAnsi="Arial" w:cs="Arial"/>
        </w:rPr>
        <w:t>нвестор принял части работ на стадиях физическ</w:t>
      </w:r>
      <w:r>
        <w:rPr>
          <w:rFonts w:ascii="Arial" w:hAnsi="Arial" w:cs="Arial"/>
          <w:lang w:val="ru-RU"/>
        </w:rPr>
        <w:t>ого</w:t>
      </w:r>
      <w:r w:rsidRPr="00617BF7">
        <w:rPr>
          <w:rFonts w:ascii="Arial" w:hAnsi="Arial" w:cs="Arial"/>
        </w:rPr>
        <w:t xml:space="preserve"> выполнения, на приемке по окончании работ, он должен предоставить комисси</w:t>
      </w:r>
      <w:r>
        <w:rPr>
          <w:rFonts w:ascii="Arial" w:hAnsi="Arial" w:cs="Arial"/>
          <w:lang w:val="ru-RU"/>
        </w:rPr>
        <w:t>и</w:t>
      </w:r>
      <w:r w:rsidRPr="00617BF7">
        <w:rPr>
          <w:rFonts w:ascii="Arial" w:hAnsi="Arial" w:cs="Arial"/>
        </w:rPr>
        <w:t xml:space="preserve"> </w:t>
      </w:r>
      <w:r w:rsidR="00DE260C">
        <w:rPr>
          <w:rFonts w:ascii="Arial" w:hAnsi="Arial" w:cs="Arial"/>
          <w:lang w:val="ru-RU"/>
        </w:rPr>
        <w:t xml:space="preserve">по </w:t>
      </w:r>
      <w:r w:rsidR="00DE260C" w:rsidRPr="00617BF7">
        <w:rPr>
          <w:rFonts w:ascii="Arial" w:hAnsi="Arial" w:cs="Arial"/>
        </w:rPr>
        <w:t>прием</w:t>
      </w:r>
      <w:r w:rsidR="00DE260C">
        <w:rPr>
          <w:rFonts w:ascii="Arial" w:hAnsi="Arial" w:cs="Arial"/>
          <w:lang w:val="ru-RU"/>
        </w:rPr>
        <w:t>ке</w:t>
      </w:r>
      <w:r w:rsidR="00DE260C" w:rsidRPr="00617BF7">
        <w:rPr>
          <w:rFonts w:ascii="Arial" w:hAnsi="Arial" w:cs="Arial"/>
        </w:rPr>
        <w:t xml:space="preserve"> </w:t>
      </w:r>
      <w:r w:rsidRPr="00617BF7">
        <w:rPr>
          <w:rFonts w:ascii="Arial" w:hAnsi="Arial" w:cs="Arial"/>
        </w:rPr>
        <w:t xml:space="preserve">акт </w:t>
      </w:r>
      <w:r>
        <w:rPr>
          <w:rFonts w:ascii="Arial" w:hAnsi="Arial" w:cs="Arial"/>
          <w:lang w:val="ru-RU"/>
        </w:rPr>
        <w:t>сдачи-</w:t>
      </w:r>
      <w:r w:rsidRPr="00617BF7">
        <w:rPr>
          <w:rFonts w:ascii="Arial" w:hAnsi="Arial" w:cs="Arial"/>
        </w:rPr>
        <w:t>прием</w:t>
      </w:r>
      <w:r>
        <w:rPr>
          <w:rFonts w:ascii="Arial" w:hAnsi="Arial" w:cs="Arial"/>
          <w:lang w:val="ru-RU"/>
        </w:rPr>
        <w:t>ки</w:t>
      </w:r>
      <w:r w:rsidRPr="00617BF7">
        <w:rPr>
          <w:rFonts w:ascii="Arial" w:hAnsi="Arial" w:cs="Arial"/>
        </w:rPr>
        <w:t>.</w:t>
      </w:r>
    </w:p>
    <w:p w14:paraId="2CB20CD6" w14:textId="681AFA54" w:rsidR="00617BF7" w:rsidRDefault="00617BF7" w:rsidP="00A7275A">
      <w:pPr>
        <w:pStyle w:val="a4"/>
        <w:shd w:val="clear" w:color="auto" w:fill="auto"/>
        <w:tabs>
          <w:tab w:val="left" w:pos="709"/>
        </w:tabs>
        <w:spacing w:line="240" w:lineRule="auto"/>
        <w:ind w:firstLine="0"/>
        <w:jc w:val="both"/>
        <w:rPr>
          <w:rFonts w:ascii="Arial" w:hAnsi="Arial" w:cs="Arial"/>
        </w:rPr>
      </w:pPr>
    </w:p>
    <w:p w14:paraId="6E02632C" w14:textId="150A2FE8" w:rsidR="00617BF7" w:rsidRPr="00617BF7" w:rsidRDefault="00617BF7" w:rsidP="00A7275A">
      <w:pPr>
        <w:pStyle w:val="a4"/>
        <w:shd w:val="clear" w:color="auto" w:fill="auto"/>
        <w:tabs>
          <w:tab w:val="left" w:pos="709"/>
        </w:tabs>
        <w:spacing w:line="240" w:lineRule="auto"/>
        <w:ind w:firstLine="0"/>
        <w:jc w:val="both"/>
        <w:rPr>
          <w:rFonts w:ascii="Arial" w:hAnsi="Arial" w:cs="Arial"/>
          <w:b/>
          <w:sz w:val="22"/>
          <w:szCs w:val="22"/>
          <w:lang w:val="ru-RU"/>
        </w:rPr>
      </w:pPr>
      <w:r w:rsidRPr="00617BF7">
        <w:rPr>
          <w:rFonts w:ascii="Arial" w:hAnsi="Arial" w:cs="Arial"/>
          <w:b/>
          <w:sz w:val="22"/>
          <w:szCs w:val="22"/>
        </w:rPr>
        <w:t>5.2</w:t>
      </w:r>
      <w:r w:rsidRPr="00617BF7">
        <w:rPr>
          <w:rFonts w:ascii="Arial" w:hAnsi="Arial" w:cs="Arial"/>
          <w:b/>
          <w:sz w:val="22"/>
          <w:szCs w:val="22"/>
        </w:rPr>
        <w:tab/>
        <w:t>Организация прием</w:t>
      </w:r>
      <w:r>
        <w:rPr>
          <w:rFonts w:ascii="Arial" w:hAnsi="Arial" w:cs="Arial"/>
          <w:b/>
          <w:sz w:val="22"/>
          <w:szCs w:val="22"/>
          <w:lang w:val="ru-RU"/>
        </w:rPr>
        <w:t>ки</w:t>
      </w:r>
    </w:p>
    <w:p w14:paraId="55F6016F" w14:textId="59A1D843" w:rsidR="00617BF7" w:rsidRDefault="00617BF7" w:rsidP="00A7275A">
      <w:pPr>
        <w:pStyle w:val="a4"/>
        <w:shd w:val="clear" w:color="auto" w:fill="auto"/>
        <w:tabs>
          <w:tab w:val="left" w:pos="709"/>
        </w:tabs>
        <w:spacing w:line="240" w:lineRule="auto"/>
        <w:ind w:firstLine="0"/>
        <w:jc w:val="both"/>
        <w:rPr>
          <w:rFonts w:ascii="Arial" w:hAnsi="Arial" w:cs="Arial"/>
        </w:rPr>
      </w:pPr>
    </w:p>
    <w:p w14:paraId="30F2737C" w14:textId="64E9909B" w:rsidR="00617BF7" w:rsidRDefault="00617BF7" w:rsidP="00A7275A">
      <w:pPr>
        <w:pStyle w:val="a4"/>
        <w:shd w:val="clear" w:color="auto" w:fill="auto"/>
        <w:tabs>
          <w:tab w:val="left" w:pos="709"/>
        </w:tabs>
        <w:spacing w:line="240" w:lineRule="auto"/>
        <w:ind w:firstLine="0"/>
        <w:jc w:val="both"/>
        <w:rPr>
          <w:rFonts w:ascii="Arial" w:hAnsi="Arial" w:cs="Arial"/>
        </w:rPr>
      </w:pPr>
      <w:r w:rsidRPr="00617BF7">
        <w:rPr>
          <w:rFonts w:ascii="Arial" w:hAnsi="Arial" w:cs="Arial"/>
          <w:b/>
        </w:rPr>
        <w:t>5.2.1</w:t>
      </w:r>
      <w:r>
        <w:rPr>
          <w:rFonts w:ascii="Arial" w:hAnsi="Arial" w:cs="Arial"/>
        </w:rPr>
        <w:tab/>
      </w:r>
      <w:r w:rsidRPr="00617BF7">
        <w:rPr>
          <w:rFonts w:ascii="Arial" w:hAnsi="Arial" w:cs="Arial"/>
        </w:rPr>
        <w:t>Независимо от источника финансирования прием</w:t>
      </w:r>
      <w:r>
        <w:rPr>
          <w:rFonts w:ascii="Arial" w:hAnsi="Arial" w:cs="Arial"/>
          <w:lang w:val="ru-RU"/>
        </w:rPr>
        <w:t>ку</w:t>
      </w:r>
      <w:r w:rsidRPr="00617BF7">
        <w:rPr>
          <w:rFonts w:ascii="Arial" w:hAnsi="Arial" w:cs="Arial"/>
        </w:rPr>
        <w:t xml:space="preserve"> организует Инвестор.</w:t>
      </w:r>
    </w:p>
    <w:p w14:paraId="560986FC" w14:textId="77777777" w:rsidR="00617BF7" w:rsidRDefault="00617BF7" w:rsidP="00A7275A">
      <w:pPr>
        <w:pStyle w:val="a4"/>
        <w:shd w:val="clear" w:color="auto" w:fill="auto"/>
        <w:tabs>
          <w:tab w:val="left" w:pos="709"/>
        </w:tabs>
        <w:spacing w:line="240" w:lineRule="auto"/>
        <w:ind w:firstLine="0"/>
        <w:jc w:val="both"/>
        <w:rPr>
          <w:rFonts w:ascii="Arial" w:hAnsi="Arial" w:cs="Arial"/>
        </w:rPr>
      </w:pPr>
    </w:p>
    <w:p w14:paraId="3488073E" w14:textId="70F00A91" w:rsidR="00BA6F20" w:rsidRDefault="00DE260C" w:rsidP="00A7275A">
      <w:pPr>
        <w:pStyle w:val="a4"/>
        <w:shd w:val="clear" w:color="auto" w:fill="auto"/>
        <w:tabs>
          <w:tab w:val="left" w:pos="709"/>
        </w:tabs>
        <w:spacing w:line="240" w:lineRule="auto"/>
        <w:ind w:firstLine="0"/>
        <w:jc w:val="both"/>
        <w:rPr>
          <w:rFonts w:ascii="Arial" w:hAnsi="Arial" w:cs="Arial"/>
        </w:rPr>
      </w:pPr>
      <w:r w:rsidRPr="00DE260C">
        <w:rPr>
          <w:rFonts w:ascii="Arial" w:hAnsi="Arial" w:cs="Arial"/>
          <w:b/>
        </w:rPr>
        <w:t>5.2.2</w:t>
      </w:r>
      <w:r>
        <w:rPr>
          <w:rFonts w:ascii="Arial" w:hAnsi="Arial" w:cs="Arial"/>
        </w:rPr>
        <w:tab/>
      </w:r>
      <w:r w:rsidRPr="00DE260C">
        <w:rPr>
          <w:rFonts w:ascii="Arial" w:hAnsi="Arial" w:cs="Arial"/>
        </w:rPr>
        <w:t>Прием</w:t>
      </w:r>
      <w:r>
        <w:rPr>
          <w:rFonts w:ascii="Arial" w:hAnsi="Arial" w:cs="Arial"/>
          <w:lang w:val="ru-RU"/>
        </w:rPr>
        <w:t>ка</w:t>
      </w:r>
      <w:r w:rsidRPr="00DE260C">
        <w:rPr>
          <w:rFonts w:ascii="Arial" w:hAnsi="Arial" w:cs="Arial"/>
        </w:rPr>
        <w:t xml:space="preserve"> работ и услуг осуществляется комиссией </w:t>
      </w:r>
      <w:r>
        <w:rPr>
          <w:rFonts w:ascii="Arial" w:hAnsi="Arial" w:cs="Arial"/>
          <w:lang w:val="ru-RU"/>
        </w:rPr>
        <w:t xml:space="preserve">по </w:t>
      </w:r>
      <w:r w:rsidRPr="00DE260C">
        <w:rPr>
          <w:rFonts w:ascii="Arial" w:hAnsi="Arial" w:cs="Arial"/>
        </w:rPr>
        <w:t>прием</w:t>
      </w:r>
      <w:r>
        <w:rPr>
          <w:rFonts w:ascii="Arial" w:hAnsi="Arial" w:cs="Arial"/>
          <w:lang w:val="ru-RU"/>
        </w:rPr>
        <w:t>ке</w:t>
      </w:r>
      <w:r w:rsidRPr="00DE260C">
        <w:rPr>
          <w:rFonts w:ascii="Arial" w:hAnsi="Arial" w:cs="Arial"/>
        </w:rPr>
        <w:t xml:space="preserve">, назначаемой Инвестором </w:t>
      </w:r>
      <w:r>
        <w:rPr>
          <w:rFonts w:ascii="Arial" w:hAnsi="Arial" w:cs="Arial"/>
          <w:lang w:val="ru-RU"/>
        </w:rPr>
        <w:t>в зависимости от</w:t>
      </w:r>
      <w:r w:rsidRPr="00DE260C">
        <w:rPr>
          <w:rFonts w:ascii="Arial" w:hAnsi="Arial" w:cs="Arial"/>
        </w:rPr>
        <w:t xml:space="preserve"> </w:t>
      </w:r>
      <w:r>
        <w:rPr>
          <w:rFonts w:ascii="Arial" w:hAnsi="Arial" w:cs="Arial"/>
          <w:lang w:val="ru-RU"/>
        </w:rPr>
        <w:t xml:space="preserve">вида </w:t>
      </w:r>
      <w:r w:rsidRPr="00DE260C">
        <w:rPr>
          <w:rFonts w:ascii="Arial" w:hAnsi="Arial" w:cs="Arial"/>
        </w:rPr>
        <w:t>работ, согласно таблицам 1 и 2.</w:t>
      </w:r>
    </w:p>
    <w:p w14:paraId="5995E890" w14:textId="6707CEBA" w:rsidR="00DE260C" w:rsidRDefault="00DE260C" w:rsidP="00A7275A">
      <w:pPr>
        <w:pStyle w:val="a4"/>
        <w:shd w:val="clear" w:color="auto" w:fill="auto"/>
        <w:tabs>
          <w:tab w:val="left" w:pos="709"/>
        </w:tabs>
        <w:spacing w:line="240" w:lineRule="auto"/>
        <w:ind w:firstLine="0"/>
        <w:jc w:val="both"/>
        <w:rPr>
          <w:rFonts w:ascii="Arial" w:hAnsi="Arial" w:cs="Arial"/>
        </w:rPr>
      </w:pPr>
    </w:p>
    <w:p w14:paraId="31929D6C" w14:textId="197C197A" w:rsidR="00DE260C" w:rsidRDefault="00DE260C" w:rsidP="00A7275A">
      <w:pPr>
        <w:pStyle w:val="a4"/>
        <w:shd w:val="clear" w:color="auto" w:fill="auto"/>
        <w:tabs>
          <w:tab w:val="left" w:pos="709"/>
        </w:tabs>
        <w:spacing w:line="240" w:lineRule="auto"/>
        <w:ind w:firstLine="0"/>
        <w:jc w:val="both"/>
        <w:rPr>
          <w:rFonts w:ascii="Arial" w:hAnsi="Arial" w:cs="Arial"/>
        </w:rPr>
      </w:pPr>
      <w:r w:rsidRPr="00DE260C">
        <w:rPr>
          <w:rFonts w:ascii="Arial" w:hAnsi="Arial" w:cs="Arial"/>
          <w:b/>
        </w:rPr>
        <w:t>5.2.3</w:t>
      </w:r>
      <w:r>
        <w:rPr>
          <w:rFonts w:ascii="Arial" w:hAnsi="Arial" w:cs="Arial"/>
        </w:rPr>
        <w:tab/>
      </w:r>
      <w:r w:rsidRPr="00DE260C">
        <w:rPr>
          <w:rFonts w:ascii="Arial" w:hAnsi="Arial" w:cs="Arial"/>
        </w:rPr>
        <w:t>Прием</w:t>
      </w:r>
      <w:r>
        <w:rPr>
          <w:rFonts w:ascii="Arial" w:hAnsi="Arial" w:cs="Arial"/>
          <w:lang w:val="ru-RU"/>
        </w:rPr>
        <w:t>ка</w:t>
      </w:r>
      <w:r w:rsidRPr="00DE260C">
        <w:rPr>
          <w:rFonts w:ascii="Arial" w:hAnsi="Arial" w:cs="Arial"/>
        </w:rPr>
        <w:t xml:space="preserve"> обычно производится по соглашению сторон или, в случае, если стороны не достигнут согласия по урегулированию недоразумений, возникших при заключении </w:t>
      </w:r>
      <w:r>
        <w:rPr>
          <w:rFonts w:ascii="Arial" w:hAnsi="Arial" w:cs="Arial"/>
          <w:lang w:val="ru-RU"/>
        </w:rPr>
        <w:t>акта</w:t>
      </w:r>
      <w:r w:rsidRPr="00DE260C">
        <w:rPr>
          <w:rFonts w:ascii="Arial" w:hAnsi="Arial" w:cs="Arial"/>
        </w:rPr>
        <w:t xml:space="preserve"> прием</w:t>
      </w:r>
      <w:r>
        <w:rPr>
          <w:rFonts w:ascii="Arial" w:hAnsi="Arial" w:cs="Arial"/>
          <w:lang w:val="ru-RU"/>
        </w:rPr>
        <w:t>ки</w:t>
      </w:r>
      <w:r w:rsidRPr="00DE260C">
        <w:rPr>
          <w:rFonts w:ascii="Arial" w:hAnsi="Arial" w:cs="Arial"/>
        </w:rPr>
        <w:t>, они могут обратиться в суд</w:t>
      </w:r>
      <w:r>
        <w:rPr>
          <w:rFonts w:ascii="Arial" w:hAnsi="Arial" w:cs="Arial"/>
          <w:lang w:val="ru-RU"/>
        </w:rPr>
        <w:t>ебные инстанции</w:t>
      </w:r>
      <w:r w:rsidRPr="00DE260C">
        <w:rPr>
          <w:rFonts w:ascii="Arial" w:hAnsi="Arial" w:cs="Arial"/>
        </w:rPr>
        <w:t>.</w:t>
      </w:r>
    </w:p>
    <w:p w14:paraId="48EA282C" w14:textId="77777777" w:rsidR="000B10A6" w:rsidRDefault="000B10A6" w:rsidP="00A7275A">
      <w:pPr>
        <w:pStyle w:val="a4"/>
        <w:shd w:val="clear" w:color="auto" w:fill="auto"/>
        <w:tabs>
          <w:tab w:val="left" w:pos="709"/>
        </w:tabs>
        <w:spacing w:line="240" w:lineRule="auto"/>
        <w:ind w:firstLine="0"/>
        <w:jc w:val="both"/>
        <w:rPr>
          <w:rFonts w:ascii="Arial" w:hAnsi="Arial" w:cs="Arial"/>
        </w:rPr>
      </w:pPr>
    </w:p>
    <w:p w14:paraId="0F8E04DF" w14:textId="44355070" w:rsidR="00DE260C" w:rsidRPr="00DE260C" w:rsidRDefault="00DE260C" w:rsidP="00A7275A">
      <w:pPr>
        <w:pStyle w:val="a4"/>
        <w:shd w:val="clear" w:color="auto" w:fill="auto"/>
        <w:tabs>
          <w:tab w:val="left" w:pos="709"/>
        </w:tabs>
        <w:spacing w:line="240" w:lineRule="auto"/>
        <w:ind w:firstLine="0"/>
        <w:jc w:val="both"/>
        <w:rPr>
          <w:rFonts w:ascii="Arial" w:hAnsi="Arial" w:cs="Arial"/>
          <w:b/>
          <w:sz w:val="22"/>
          <w:szCs w:val="22"/>
        </w:rPr>
      </w:pPr>
      <w:r w:rsidRPr="00DE260C">
        <w:rPr>
          <w:rFonts w:ascii="Arial" w:hAnsi="Arial" w:cs="Arial"/>
          <w:b/>
          <w:sz w:val="22"/>
          <w:szCs w:val="22"/>
        </w:rPr>
        <w:t>5.3</w:t>
      </w:r>
      <w:r w:rsidRPr="00DE260C">
        <w:rPr>
          <w:rFonts w:ascii="Arial" w:hAnsi="Arial" w:cs="Arial"/>
          <w:b/>
          <w:sz w:val="22"/>
          <w:szCs w:val="22"/>
        </w:rPr>
        <w:tab/>
        <w:t>Комиссии по приемке</w:t>
      </w:r>
    </w:p>
    <w:p w14:paraId="1639CB8D" w14:textId="424299B1" w:rsidR="00DE260C" w:rsidRDefault="00DE260C" w:rsidP="00A7275A">
      <w:pPr>
        <w:pStyle w:val="a4"/>
        <w:shd w:val="clear" w:color="auto" w:fill="auto"/>
        <w:tabs>
          <w:tab w:val="left" w:pos="709"/>
        </w:tabs>
        <w:spacing w:line="240" w:lineRule="auto"/>
        <w:ind w:firstLine="0"/>
        <w:jc w:val="both"/>
        <w:rPr>
          <w:rFonts w:ascii="Arial" w:hAnsi="Arial" w:cs="Arial"/>
        </w:rPr>
      </w:pPr>
    </w:p>
    <w:p w14:paraId="100F015B" w14:textId="218CCD69" w:rsidR="00DE260C" w:rsidRDefault="00DE260C" w:rsidP="00A7275A">
      <w:pPr>
        <w:pStyle w:val="a4"/>
        <w:shd w:val="clear" w:color="auto" w:fill="auto"/>
        <w:tabs>
          <w:tab w:val="left" w:pos="709"/>
        </w:tabs>
        <w:spacing w:line="240" w:lineRule="auto"/>
        <w:ind w:firstLine="0"/>
        <w:jc w:val="both"/>
        <w:rPr>
          <w:rFonts w:ascii="Arial" w:hAnsi="Arial" w:cs="Arial"/>
        </w:rPr>
      </w:pPr>
      <w:r w:rsidRPr="00DE260C">
        <w:rPr>
          <w:rFonts w:ascii="Arial" w:hAnsi="Arial" w:cs="Arial"/>
          <w:b/>
        </w:rPr>
        <w:t>5.3.1</w:t>
      </w:r>
      <w:r>
        <w:rPr>
          <w:rFonts w:ascii="Arial" w:hAnsi="Arial" w:cs="Arial"/>
        </w:rPr>
        <w:tab/>
      </w:r>
      <w:r w:rsidRPr="00DE260C">
        <w:rPr>
          <w:rFonts w:ascii="Arial" w:hAnsi="Arial" w:cs="Arial"/>
        </w:rPr>
        <w:t xml:space="preserve">Состав комиссии </w:t>
      </w:r>
      <w:r>
        <w:rPr>
          <w:rFonts w:ascii="Arial" w:hAnsi="Arial" w:cs="Arial"/>
          <w:lang w:val="ru-RU"/>
        </w:rPr>
        <w:t xml:space="preserve">по </w:t>
      </w:r>
      <w:r w:rsidRPr="00DE260C">
        <w:rPr>
          <w:rFonts w:ascii="Arial" w:hAnsi="Arial" w:cs="Arial"/>
        </w:rPr>
        <w:t>прием</w:t>
      </w:r>
      <w:r>
        <w:rPr>
          <w:rFonts w:ascii="Arial" w:hAnsi="Arial" w:cs="Arial"/>
          <w:lang w:val="ru-RU"/>
        </w:rPr>
        <w:t>ке</w:t>
      </w:r>
      <w:r w:rsidRPr="00DE260C">
        <w:rPr>
          <w:rFonts w:ascii="Arial" w:hAnsi="Arial" w:cs="Arial"/>
        </w:rPr>
        <w:t xml:space="preserve"> определяется по видам работ по текущему и периодическому содержанию и текущему ремонту автомобильных дорог общего пользования, представленным в таблицах 1 и 2.</w:t>
      </w:r>
    </w:p>
    <w:p w14:paraId="4D400651" w14:textId="2C3F365B" w:rsidR="00DE260C" w:rsidRDefault="00DE260C" w:rsidP="00A7275A">
      <w:pPr>
        <w:pStyle w:val="a4"/>
        <w:shd w:val="clear" w:color="auto" w:fill="auto"/>
        <w:tabs>
          <w:tab w:val="left" w:pos="709"/>
        </w:tabs>
        <w:spacing w:line="240" w:lineRule="auto"/>
        <w:ind w:firstLine="0"/>
        <w:jc w:val="both"/>
        <w:rPr>
          <w:rFonts w:ascii="Arial" w:hAnsi="Arial" w:cs="Arial"/>
        </w:rPr>
      </w:pPr>
    </w:p>
    <w:p w14:paraId="568ED7D9" w14:textId="4CBC06D1" w:rsidR="00DE260C" w:rsidRPr="00DE260C" w:rsidRDefault="00DE260C" w:rsidP="00DE260C">
      <w:pPr>
        <w:pStyle w:val="a4"/>
        <w:shd w:val="clear" w:color="auto" w:fill="auto"/>
        <w:tabs>
          <w:tab w:val="left" w:pos="709"/>
        </w:tabs>
        <w:spacing w:line="240" w:lineRule="auto"/>
        <w:ind w:firstLine="0"/>
        <w:jc w:val="both"/>
        <w:rPr>
          <w:rFonts w:ascii="Arial" w:hAnsi="Arial" w:cs="Arial"/>
        </w:rPr>
      </w:pPr>
      <w:r w:rsidRPr="00DE260C">
        <w:rPr>
          <w:rFonts w:ascii="Arial" w:hAnsi="Arial" w:cs="Arial"/>
          <w:b/>
        </w:rPr>
        <w:t>5.3.2</w:t>
      </w:r>
      <w:r>
        <w:rPr>
          <w:rFonts w:ascii="Arial" w:hAnsi="Arial" w:cs="Arial"/>
        </w:rPr>
        <w:tab/>
      </w:r>
      <w:r w:rsidRPr="00DE260C">
        <w:rPr>
          <w:rFonts w:ascii="Arial" w:hAnsi="Arial" w:cs="Arial"/>
        </w:rPr>
        <w:t xml:space="preserve">Комиссии </w:t>
      </w:r>
      <w:r>
        <w:rPr>
          <w:rFonts w:ascii="Arial" w:hAnsi="Arial" w:cs="Arial"/>
          <w:lang w:val="ru-RU"/>
        </w:rPr>
        <w:t xml:space="preserve">по </w:t>
      </w:r>
      <w:r w:rsidRPr="00DE260C">
        <w:rPr>
          <w:rFonts w:ascii="Arial" w:hAnsi="Arial" w:cs="Arial"/>
        </w:rPr>
        <w:t>прием</w:t>
      </w:r>
      <w:r>
        <w:rPr>
          <w:rFonts w:ascii="Arial" w:hAnsi="Arial" w:cs="Arial"/>
          <w:lang w:val="ru-RU"/>
        </w:rPr>
        <w:t>к</w:t>
      </w:r>
      <w:r w:rsidRPr="00DE260C">
        <w:rPr>
          <w:rFonts w:ascii="Arial" w:hAnsi="Arial" w:cs="Arial"/>
        </w:rPr>
        <w:t>е назначаются инвестором работ, а именно:</w:t>
      </w:r>
    </w:p>
    <w:p w14:paraId="40FB86C9" w14:textId="77777777" w:rsidR="00DE260C" w:rsidRPr="00DE260C" w:rsidRDefault="00DE260C" w:rsidP="00DE260C">
      <w:pPr>
        <w:pStyle w:val="a4"/>
        <w:shd w:val="clear" w:color="auto" w:fill="auto"/>
        <w:tabs>
          <w:tab w:val="left" w:pos="709"/>
        </w:tabs>
        <w:spacing w:line="240" w:lineRule="auto"/>
        <w:ind w:firstLine="0"/>
        <w:jc w:val="both"/>
        <w:rPr>
          <w:rFonts w:ascii="Arial" w:hAnsi="Arial" w:cs="Arial"/>
        </w:rPr>
      </w:pPr>
    </w:p>
    <w:p w14:paraId="0C6E9687" w14:textId="599FDFB7" w:rsidR="00DE260C" w:rsidRPr="00DE260C" w:rsidRDefault="00DE260C" w:rsidP="00DE260C">
      <w:pPr>
        <w:pStyle w:val="a4"/>
        <w:shd w:val="clear" w:color="auto" w:fill="auto"/>
        <w:tabs>
          <w:tab w:val="left" w:pos="709"/>
        </w:tabs>
        <w:spacing w:line="240" w:lineRule="auto"/>
        <w:ind w:firstLine="0"/>
        <w:jc w:val="both"/>
        <w:rPr>
          <w:rFonts w:ascii="Arial" w:hAnsi="Arial" w:cs="Arial"/>
        </w:rPr>
      </w:pPr>
      <w:r w:rsidRPr="00DE260C">
        <w:rPr>
          <w:rFonts w:ascii="Arial" w:hAnsi="Arial" w:cs="Arial"/>
        </w:rPr>
        <w:t>а)</w:t>
      </w:r>
      <w:r>
        <w:rPr>
          <w:rFonts w:ascii="Arial" w:hAnsi="Arial" w:cs="Arial"/>
        </w:rPr>
        <w:tab/>
      </w:r>
      <w:r w:rsidRPr="00DE260C">
        <w:rPr>
          <w:rFonts w:ascii="Arial" w:hAnsi="Arial" w:cs="Arial"/>
        </w:rPr>
        <w:t>для национальных дорог общего пользования: администратор</w:t>
      </w:r>
      <w:r>
        <w:rPr>
          <w:rFonts w:ascii="Arial" w:hAnsi="Arial" w:cs="Arial"/>
          <w:lang w:val="ru-RU"/>
        </w:rPr>
        <w:t>ом</w:t>
      </w:r>
      <w:r w:rsidRPr="00DE260C">
        <w:rPr>
          <w:rFonts w:ascii="Arial" w:hAnsi="Arial" w:cs="Arial"/>
        </w:rPr>
        <w:t>/управляющи</w:t>
      </w:r>
      <w:r>
        <w:rPr>
          <w:rFonts w:ascii="Arial" w:hAnsi="Arial" w:cs="Arial"/>
          <w:lang w:val="ru-RU"/>
        </w:rPr>
        <w:t>м</w:t>
      </w:r>
      <w:r w:rsidRPr="00DE260C">
        <w:rPr>
          <w:rFonts w:ascii="Arial" w:hAnsi="Arial" w:cs="Arial"/>
        </w:rPr>
        <w:t xml:space="preserve"> доро</w:t>
      </w:r>
      <w:r>
        <w:rPr>
          <w:rFonts w:ascii="Arial" w:hAnsi="Arial" w:cs="Arial"/>
          <w:lang w:val="ru-RU"/>
        </w:rPr>
        <w:t>г</w:t>
      </w:r>
      <w:r w:rsidRPr="00DE260C">
        <w:rPr>
          <w:rFonts w:ascii="Arial" w:hAnsi="Arial" w:cs="Arial"/>
        </w:rPr>
        <w:t>;</w:t>
      </w:r>
    </w:p>
    <w:p w14:paraId="099173CA" w14:textId="71F2983F" w:rsidR="00DE260C" w:rsidRPr="00DE260C" w:rsidRDefault="00DE260C" w:rsidP="00DE260C">
      <w:pPr>
        <w:pStyle w:val="a4"/>
        <w:shd w:val="clear" w:color="auto" w:fill="auto"/>
        <w:tabs>
          <w:tab w:val="left" w:pos="709"/>
        </w:tabs>
        <w:spacing w:line="240" w:lineRule="auto"/>
        <w:ind w:firstLine="0"/>
        <w:jc w:val="both"/>
        <w:rPr>
          <w:rFonts w:ascii="Arial" w:hAnsi="Arial" w:cs="Arial"/>
        </w:rPr>
      </w:pPr>
      <w:r>
        <w:rPr>
          <w:rFonts w:ascii="Arial" w:hAnsi="Arial" w:cs="Arial"/>
        </w:rPr>
        <w:t>b</w:t>
      </w:r>
      <w:r w:rsidRPr="00DE260C">
        <w:rPr>
          <w:rFonts w:ascii="Arial" w:hAnsi="Arial" w:cs="Arial"/>
        </w:rPr>
        <w:t>)</w:t>
      </w:r>
      <w:r>
        <w:rPr>
          <w:rFonts w:ascii="Arial" w:hAnsi="Arial" w:cs="Arial"/>
        </w:rPr>
        <w:tab/>
      </w:r>
      <w:r w:rsidRPr="00DE260C">
        <w:rPr>
          <w:rFonts w:ascii="Arial" w:hAnsi="Arial" w:cs="Arial"/>
        </w:rPr>
        <w:t>для местных дорог общего пользования районного (муниципального) значения: орган</w:t>
      </w:r>
      <w:r>
        <w:rPr>
          <w:rFonts w:ascii="Arial" w:hAnsi="Arial" w:cs="Arial"/>
          <w:lang w:val="ru-RU"/>
        </w:rPr>
        <w:t>ами</w:t>
      </w:r>
      <w:r w:rsidRPr="00DE260C">
        <w:rPr>
          <w:rFonts w:ascii="Arial" w:hAnsi="Arial" w:cs="Arial"/>
        </w:rPr>
        <w:t xml:space="preserve"> местного самоуправления второго уровня;</w:t>
      </w:r>
    </w:p>
    <w:p w14:paraId="10150E3D" w14:textId="1DE699B3" w:rsidR="00DE260C" w:rsidRDefault="00DE260C" w:rsidP="00DE260C">
      <w:pPr>
        <w:pStyle w:val="a4"/>
        <w:shd w:val="clear" w:color="auto" w:fill="auto"/>
        <w:tabs>
          <w:tab w:val="left" w:pos="709"/>
        </w:tabs>
        <w:spacing w:line="240" w:lineRule="auto"/>
        <w:ind w:firstLine="0"/>
        <w:jc w:val="both"/>
        <w:rPr>
          <w:rFonts w:ascii="Arial" w:hAnsi="Arial" w:cs="Arial"/>
        </w:rPr>
      </w:pPr>
      <w:r>
        <w:rPr>
          <w:rFonts w:ascii="Arial" w:hAnsi="Arial" w:cs="Arial"/>
        </w:rPr>
        <w:t>c</w:t>
      </w:r>
      <w:r w:rsidRPr="00DE260C">
        <w:rPr>
          <w:rFonts w:ascii="Arial" w:hAnsi="Arial" w:cs="Arial"/>
        </w:rPr>
        <w:t>)</w:t>
      </w:r>
      <w:r>
        <w:rPr>
          <w:rFonts w:ascii="Arial" w:hAnsi="Arial" w:cs="Arial"/>
        </w:rPr>
        <w:tab/>
      </w:r>
      <w:r>
        <w:rPr>
          <w:rFonts w:ascii="Arial" w:hAnsi="Arial" w:cs="Arial"/>
          <w:lang w:val="ru-RU"/>
        </w:rPr>
        <w:t>для уоммунальных</w:t>
      </w:r>
      <w:r w:rsidRPr="00DE260C">
        <w:rPr>
          <w:rFonts w:ascii="Arial" w:hAnsi="Arial" w:cs="Arial"/>
        </w:rPr>
        <w:t xml:space="preserve"> дорог и улиц общего пользования: орган</w:t>
      </w:r>
      <w:r>
        <w:rPr>
          <w:rFonts w:ascii="Arial" w:hAnsi="Arial" w:cs="Arial"/>
          <w:lang w:val="ru-RU"/>
        </w:rPr>
        <w:t>ами</w:t>
      </w:r>
      <w:r w:rsidRPr="00DE260C">
        <w:rPr>
          <w:rFonts w:ascii="Arial" w:hAnsi="Arial" w:cs="Arial"/>
        </w:rPr>
        <w:t xml:space="preserve"> местного публичного </w:t>
      </w:r>
      <w:r w:rsidRPr="00DE260C">
        <w:rPr>
          <w:rFonts w:ascii="Arial" w:hAnsi="Arial" w:cs="Arial"/>
        </w:rPr>
        <w:lastRenderedPageBreak/>
        <w:t>управления первого уровня.</w:t>
      </w:r>
    </w:p>
    <w:p w14:paraId="4E6091F0" w14:textId="77777777" w:rsidR="00DE260C" w:rsidRDefault="00DE260C" w:rsidP="00A7275A">
      <w:pPr>
        <w:pStyle w:val="a4"/>
        <w:shd w:val="clear" w:color="auto" w:fill="auto"/>
        <w:tabs>
          <w:tab w:val="left" w:pos="709"/>
        </w:tabs>
        <w:spacing w:line="240" w:lineRule="auto"/>
        <w:ind w:firstLine="0"/>
        <w:jc w:val="both"/>
        <w:rPr>
          <w:rFonts w:ascii="Arial" w:hAnsi="Arial" w:cs="Arial"/>
        </w:rPr>
      </w:pPr>
    </w:p>
    <w:p w14:paraId="61CBF46C" w14:textId="2D7DF2E0" w:rsidR="00DE260C" w:rsidRDefault="00AB70C5" w:rsidP="00A7275A">
      <w:pPr>
        <w:pStyle w:val="a4"/>
        <w:shd w:val="clear" w:color="auto" w:fill="auto"/>
        <w:tabs>
          <w:tab w:val="left" w:pos="709"/>
        </w:tabs>
        <w:spacing w:line="240" w:lineRule="auto"/>
        <w:ind w:firstLine="0"/>
        <w:jc w:val="both"/>
        <w:rPr>
          <w:rFonts w:ascii="Arial" w:hAnsi="Arial" w:cs="Arial"/>
        </w:rPr>
      </w:pPr>
      <w:r w:rsidRPr="00AB70C5">
        <w:rPr>
          <w:rFonts w:ascii="Arial" w:hAnsi="Arial" w:cs="Arial"/>
          <w:b/>
        </w:rPr>
        <w:t>5.3.3</w:t>
      </w:r>
      <w:r>
        <w:rPr>
          <w:rFonts w:ascii="Arial" w:hAnsi="Arial" w:cs="Arial"/>
        </w:rPr>
        <w:tab/>
      </w:r>
      <w:r w:rsidRPr="00AB70C5">
        <w:rPr>
          <w:rFonts w:ascii="Arial" w:hAnsi="Arial" w:cs="Arial"/>
        </w:rPr>
        <w:t>Комиссии</w:t>
      </w:r>
      <w:r>
        <w:rPr>
          <w:rFonts w:ascii="Arial" w:hAnsi="Arial" w:cs="Arial"/>
          <w:lang w:val="ru-RU"/>
        </w:rPr>
        <w:t xml:space="preserve"> по</w:t>
      </w:r>
      <w:r w:rsidRPr="00AB70C5">
        <w:rPr>
          <w:rFonts w:ascii="Arial" w:hAnsi="Arial" w:cs="Arial"/>
        </w:rPr>
        <w:t xml:space="preserve"> прием</w:t>
      </w:r>
      <w:r>
        <w:rPr>
          <w:rFonts w:ascii="Arial" w:hAnsi="Arial" w:cs="Arial"/>
          <w:lang w:val="ru-RU"/>
        </w:rPr>
        <w:t>к</w:t>
      </w:r>
      <w:r w:rsidRPr="00AB70C5">
        <w:rPr>
          <w:rFonts w:ascii="Arial" w:hAnsi="Arial" w:cs="Arial"/>
        </w:rPr>
        <w:t xml:space="preserve">е </w:t>
      </w:r>
      <w:r w:rsidR="004E39AC">
        <w:rPr>
          <w:rFonts w:ascii="Arial" w:hAnsi="Arial" w:cs="Arial"/>
          <w:lang w:val="ru-RU"/>
        </w:rPr>
        <w:t xml:space="preserve">должны </w:t>
      </w:r>
      <w:r w:rsidRPr="00AB70C5">
        <w:rPr>
          <w:rFonts w:ascii="Arial" w:hAnsi="Arial" w:cs="Arial"/>
        </w:rPr>
        <w:t>состоят</w:t>
      </w:r>
      <w:r w:rsidR="004E39AC">
        <w:rPr>
          <w:rFonts w:ascii="Arial" w:hAnsi="Arial" w:cs="Arial"/>
          <w:lang w:val="ru-RU"/>
        </w:rPr>
        <w:t>ь</w:t>
      </w:r>
      <w:r w:rsidRPr="00AB70C5">
        <w:rPr>
          <w:rFonts w:ascii="Arial" w:hAnsi="Arial" w:cs="Arial"/>
        </w:rPr>
        <w:t xml:space="preserve"> не менее чем из 5 человек. </w:t>
      </w:r>
      <w:r w:rsidR="004E39AC">
        <w:rPr>
          <w:rFonts w:ascii="Arial" w:hAnsi="Arial" w:cs="Arial"/>
          <w:lang w:val="ru-RU"/>
        </w:rPr>
        <w:t>Из которых,</w:t>
      </w:r>
      <w:r w:rsidRPr="00AB70C5">
        <w:rPr>
          <w:rFonts w:ascii="Arial" w:hAnsi="Arial" w:cs="Arial"/>
        </w:rPr>
        <w:t xml:space="preserve"> в ее состав обязательно </w:t>
      </w:r>
      <w:r w:rsidR="004E39AC">
        <w:rPr>
          <w:rFonts w:ascii="Arial" w:hAnsi="Arial" w:cs="Arial"/>
          <w:lang w:val="ru-RU"/>
        </w:rPr>
        <w:t xml:space="preserve">должен </w:t>
      </w:r>
      <w:r w:rsidRPr="00AB70C5">
        <w:rPr>
          <w:rFonts w:ascii="Arial" w:hAnsi="Arial" w:cs="Arial"/>
        </w:rPr>
        <w:t>вой</w:t>
      </w:r>
      <w:r w:rsidR="004E39AC">
        <w:rPr>
          <w:rFonts w:ascii="Arial" w:hAnsi="Arial" w:cs="Arial"/>
          <w:lang w:val="ru-RU"/>
        </w:rPr>
        <w:t>ти</w:t>
      </w:r>
      <w:r w:rsidRPr="00AB70C5">
        <w:rPr>
          <w:rFonts w:ascii="Arial" w:hAnsi="Arial" w:cs="Arial"/>
        </w:rPr>
        <w:t xml:space="preserve"> как минимум один представитель </w:t>
      </w:r>
      <w:r w:rsidR="004E39AC" w:rsidRPr="00AB70C5">
        <w:rPr>
          <w:rFonts w:ascii="Arial" w:hAnsi="Arial" w:cs="Arial"/>
        </w:rPr>
        <w:t>и</w:t>
      </w:r>
      <w:r w:rsidRPr="00AB70C5">
        <w:rPr>
          <w:rFonts w:ascii="Arial" w:hAnsi="Arial" w:cs="Arial"/>
        </w:rPr>
        <w:t>нвестора, а остальные будут специалистами в области дорог и мостов.</w:t>
      </w:r>
    </w:p>
    <w:p w14:paraId="2D5DB662" w14:textId="0E26E859" w:rsidR="00DE260C" w:rsidRDefault="00DE260C" w:rsidP="00A7275A">
      <w:pPr>
        <w:pStyle w:val="a4"/>
        <w:shd w:val="clear" w:color="auto" w:fill="auto"/>
        <w:tabs>
          <w:tab w:val="left" w:pos="709"/>
        </w:tabs>
        <w:spacing w:line="240" w:lineRule="auto"/>
        <w:ind w:firstLine="0"/>
        <w:jc w:val="both"/>
        <w:rPr>
          <w:rFonts w:ascii="Arial" w:hAnsi="Arial" w:cs="Arial"/>
        </w:rPr>
      </w:pPr>
    </w:p>
    <w:p w14:paraId="6F1B1585" w14:textId="78DBAADF" w:rsidR="00AB70C5" w:rsidRDefault="004E39AC" w:rsidP="00A7275A">
      <w:pPr>
        <w:pStyle w:val="a4"/>
        <w:shd w:val="clear" w:color="auto" w:fill="auto"/>
        <w:tabs>
          <w:tab w:val="left" w:pos="709"/>
        </w:tabs>
        <w:spacing w:line="240" w:lineRule="auto"/>
        <w:ind w:firstLine="0"/>
        <w:jc w:val="both"/>
        <w:rPr>
          <w:rFonts w:ascii="Arial" w:hAnsi="Arial" w:cs="Arial"/>
        </w:rPr>
      </w:pPr>
      <w:r w:rsidRPr="004E39AC">
        <w:rPr>
          <w:rFonts w:ascii="Arial" w:hAnsi="Arial" w:cs="Arial"/>
          <w:b/>
        </w:rPr>
        <w:t>5.3.4</w:t>
      </w:r>
      <w:r>
        <w:rPr>
          <w:rFonts w:ascii="Arial" w:hAnsi="Arial" w:cs="Arial"/>
        </w:rPr>
        <w:tab/>
      </w:r>
      <w:r w:rsidRPr="004E39AC">
        <w:rPr>
          <w:rFonts w:ascii="Arial" w:hAnsi="Arial" w:cs="Arial"/>
        </w:rPr>
        <w:t xml:space="preserve">Представители </w:t>
      </w:r>
      <w:r>
        <w:rPr>
          <w:rFonts w:ascii="Arial" w:hAnsi="Arial" w:cs="Arial"/>
          <w:lang w:val="ru-RU"/>
        </w:rPr>
        <w:t>и</w:t>
      </w:r>
      <w:r w:rsidRPr="004E39AC">
        <w:rPr>
          <w:rFonts w:ascii="Arial" w:hAnsi="Arial" w:cs="Arial"/>
        </w:rPr>
        <w:t>сполнителя и</w:t>
      </w:r>
      <w:r w:rsidR="00DF61CA">
        <w:rPr>
          <w:rFonts w:ascii="Arial" w:hAnsi="Arial" w:cs="Arial"/>
          <w:lang w:val="ru-RU"/>
        </w:rPr>
        <w:t>, в соответствующем случае,</w:t>
      </w:r>
      <w:r w:rsidRPr="004E39AC">
        <w:rPr>
          <w:rFonts w:ascii="Arial" w:hAnsi="Arial" w:cs="Arial"/>
        </w:rPr>
        <w:t xml:space="preserve"> </w:t>
      </w:r>
      <w:r>
        <w:rPr>
          <w:rFonts w:ascii="Arial" w:hAnsi="Arial" w:cs="Arial"/>
          <w:lang w:val="ru-RU"/>
        </w:rPr>
        <w:t>п</w:t>
      </w:r>
      <w:r w:rsidRPr="004E39AC">
        <w:rPr>
          <w:rFonts w:ascii="Arial" w:hAnsi="Arial" w:cs="Arial"/>
        </w:rPr>
        <w:t>роектировщика в состав приемной комиссии не входят, они участвуют в работе в качестве приглашенных.</w:t>
      </w:r>
    </w:p>
    <w:p w14:paraId="3A83E8DD" w14:textId="640AE775" w:rsidR="00AB70C5" w:rsidRDefault="00AB70C5" w:rsidP="00A7275A">
      <w:pPr>
        <w:pStyle w:val="a4"/>
        <w:shd w:val="clear" w:color="auto" w:fill="auto"/>
        <w:tabs>
          <w:tab w:val="left" w:pos="709"/>
        </w:tabs>
        <w:spacing w:line="240" w:lineRule="auto"/>
        <w:ind w:firstLine="0"/>
        <w:jc w:val="both"/>
        <w:rPr>
          <w:rFonts w:ascii="Arial" w:hAnsi="Arial" w:cs="Arial"/>
        </w:rPr>
      </w:pPr>
    </w:p>
    <w:p w14:paraId="115E5AD5" w14:textId="7EAC26FD" w:rsidR="004E39AC" w:rsidRDefault="004E39AC" w:rsidP="00A7275A">
      <w:pPr>
        <w:pStyle w:val="a4"/>
        <w:shd w:val="clear" w:color="auto" w:fill="auto"/>
        <w:tabs>
          <w:tab w:val="left" w:pos="709"/>
        </w:tabs>
        <w:spacing w:line="240" w:lineRule="auto"/>
        <w:ind w:firstLine="0"/>
        <w:jc w:val="both"/>
        <w:rPr>
          <w:rFonts w:ascii="Arial" w:hAnsi="Arial" w:cs="Arial"/>
        </w:rPr>
      </w:pPr>
      <w:r w:rsidRPr="004E39AC">
        <w:rPr>
          <w:rFonts w:ascii="Arial" w:hAnsi="Arial" w:cs="Arial"/>
          <w:b/>
        </w:rPr>
        <w:t>5.3.5</w:t>
      </w:r>
      <w:r>
        <w:rPr>
          <w:rFonts w:ascii="Arial" w:hAnsi="Arial" w:cs="Arial"/>
        </w:rPr>
        <w:tab/>
      </w:r>
      <w:r w:rsidRPr="004E39AC">
        <w:rPr>
          <w:rFonts w:ascii="Arial" w:hAnsi="Arial" w:cs="Arial"/>
        </w:rPr>
        <w:t>Комиссия</w:t>
      </w:r>
      <w:r>
        <w:rPr>
          <w:rFonts w:ascii="Arial" w:hAnsi="Arial" w:cs="Arial"/>
          <w:lang w:val="ru-RU"/>
        </w:rPr>
        <w:t xml:space="preserve"> по</w:t>
      </w:r>
      <w:r w:rsidRPr="004E39AC">
        <w:rPr>
          <w:rFonts w:ascii="Arial" w:hAnsi="Arial" w:cs="Arial"/>
        </w:rPr>
        <w:t xml:space="preserve"> прием</w:t>
      </w:r>
      <w:r>
        <w:rPr>
          <w:rFonts w:ascii="Arial" w:hAnsi="Arial" w:cs="Arial"/>
          <w:lang w:val="ru-RU"/>
        </w:rPr>
        <w:t>ке</w:t>
      </w:r>
      <w:r w:rsidRPr="004E39AC">
        <w:rPr>
          <w:rFonts w:ascii="Arial" w:hAnsi="Arial" w:cs="Arial"/>
        </w:rPr>
        <w:t xml:space="preserve"> состоит из председателя и четного числа членов с правом голоса</w:t>
      </w:r>
      <w:r>
        <w:rPr>
          <w:rFonts w:ascii="Arial" w:hAnsi="Arial" w:cs="Arial"/>
          <w:lang w:val="ru-RU"/>
        </w:rPr>
        <w:t>,</w:t>
      </w:r>
      <w:r w:rsidRPr="004E39AC">
        <w:rPr>
          <w:rFonts w:ascii="Arial" w:hAnsi="Arial" w:cs="Arial"/>
        </w:rPr>
        <w:t xml:space="preserve"> в зависимости от категории работ и услуг</w:t>
      </w:r>
      <w:r>
        <w:rPr>
          <w:rFonts w:ascii="Arial" w:hAnsi="Arial" w:cs="Arial"/>
          <w:lang w:val="ru-RU"/>
        </w:rPr>
        <w:t xml:space="preserve"> по содержанию автомобильных дорог</w:t>
      </w:r>
      <w:r w:rsidRPr="004E39AC">
        <w:rPr>
          <w:rFonts w:ascii="Arial" w:hAnsi="Arial" w:cs="Arial"/>
        </w:rPr>
        <w:t>.</w:t>
      </w:r>
    </w:p>
    <w:p w14:paraId="0E23B34A" w14:textId="0AA1E2E5" w:rsidR="004E39AC" w:rsidRDefault="004E39AC" w:rsidP="00A7275A">
      <w:pPr>
        <w:pStyle w:val="a4"/>
        <w:shd w:val="clear" w:color="auto" w:fill="auto"/>
        <w:tabs>
          <w:tab w:val="left" w:pos="709"/>
        </w:tabs>
        <w:spacing w:line="240" w:lineRule="auto"/>
        <w:ind w:firstLine="0"/>
        <w:jc w:val="both"/>
        <w:rPr>
          <w:rFonts w:ascii="Arial" w:hAnsi="Arial" w:cs="Arial"/>
        </w:rPr>
      </w:pPr>
    </w:p>
    <w:p w14:paraId="7F8A29D4" w14:textId="16025079" w:rsidR="004E39AC" w:rsidRDefault="004E39AC" w:rsidP="00A7275A">
      <w:pPr>
        <w:pStyle w:val="a4"/>
        <w:shd w:val="clear" w:color="auto" w:fill="auto"/>
        <w:tabs>
          <w:tab w:val="left" w:pos="709"/>
        </w:tabs>
        <w:spacing w:line="240" w:lineRule="auto"/>
        <w:ind w:firstLine="0"/>
        <w:jc w:val="both"/>
        <w:rPr>
          <w:rFonts w:ascii="Arial" w:hAnsi="Arial" w:cs="Arial"/>
        </w:rPr>
      </w:pPr>
      <w:r w:rsidRPr="004E39AC">
        <w:rPr>
          <w:rFonts w:ascii="Arial" w:hAnsi="Arial" w:cs="Arial"/>
          <w:b/>
        </w:rPr>
        <w:t>5.3.6</w:t>
      </w:r>
      <w:r>
        <w:rPr>
          <w:rFonts w:ascii="Arial" w:hAnsi="Arial" w:cs="Arial"/>
        </w:rPr>
        <w:tab/>
      </w:r>
      <w:r w:rsidRPr="004E39AC">
        <w:rPr>
          <w:rFonts w:ascii="Arial" w:hAnsi="Arial" w:cs="Arial"/>
        </w:rPr>
        <w:t>Присутствие председателя и секретаря обязательно.</w:t>
      </w:r>
    </w:p>
    <w:p w14:paraId="597B81EB" w14:textId="71D5FE15" w:rsidR="004E39AC" w:rsidRDefault="004E39AC" w:rsidP="00A7275A">
      <w:pPr>
        <w:pStyle w:val="a4"/>
        <w:shd w:val="clear" w:color="auto" w:fill="auto"/>
        <w:tabs>
          <w:tab w:val="left" w:pos="709"/>
        </w:tabs>
        <w:spacing w:line="240" w:lineRule="auto"/>
        <w:ind w:firstLine="0"/>
        <w:jc w:val="both"/>
        <w:rPr>
          <w:rFonts w:ascii="Arial" w:hAnsi="Arial" w:cs="Arial"/>
        </w:rPr>
      </w:pPr>
    </w:p>
    <w:p w14:paraId="39815A73" w14:textId="1C663BCB" w:rsidR="004E39AC" w:rsidRDefault="004E39AC" w:rsidP="00A7275A">
      <w:pPr>
        <w:pStyle w:val="a4"/>
        <w:shd w:val="clear" w:color="auto" w:fill="auto"/>
        <w:tabs>
          <w:tab w:val="left" w:pos="709"/>
        </w:tabs>
        <w:spacing w:line="240" w:lineRule="auto"/>
        <w:ind w:firstLine="0"/>
        <w:jc w:val="both"/>
        <w:rPr>
          <w:rFonts w:ascii="Arial" w:hAnsi="Arial" w:cs="Arial"/>
        </w:rPr>
      </w:pPr>
      <w:r w:rsidRPr="004E39AC">
        <w:rPr>
          <w:rFonts w:ascii="Arial" w:hAnsi="Arial" w:cs="Arial"/>
          <w:b/>
        </w:rPr>
        <w:t>5.3.7</w:t>
      </w:r>
      <w:r>
        <w:rPr>
          <w:rFonts w:ascii="Arial" w:hAnsi="Arial" w:cs="Arial"/>
        </w:rPr>
        <w:tab/>
      </w:r>
      <w:r w:rsidRPr="004E39AC">
        <w:rPr>
          <w:rFonts w:ascii="Arial" w:hAnsi="Arial" w:cs="Arial"/>
        </w:rPr>
        <w:t>Председатель комиссии входит в состав комиссии</w:t>
      </w:r>
      <w:r w:rsidR="00E211D8" w:rsidRPr="00E211D8">
        <w:rPr>
          <w:rFonts w:ascii="Arial" w:hAnsi="Arial" w:cs="Arial"/>
        </w:rPr>
        <w:t xml:space="preserve"> </w:t>
      </w:r>
      <w:r w:rsidR="00E211D8">
        <w:rPr>
          <w:rFonts w:ascii="Arial" w:hAnsi="Arial" w:cs="Arial"/>
          <w:lang w:val="ru-RU"/>
        </w:rPr>
        <w:t xml:space="preserve">по </w:t>
      </w:r>
      <w:r w:rsidR="00E211D8" w:rsidRPr="004E39AC">
        <w:rPr>
          <w:rFonts w:ascii="Arial" w:hAnsi="Arial" w:cs="Arial"/>
        </w:rPr>
        <w:t>прием</w:t>
      </w:r>
      <w:r w:rsidR="00E211D8">
        <w:rPr>
          <w:rFonts w:ascii="Arial" w:hAnsi="Arial" w:cs="Arial"/>
          <w:lang w:val="ru-RU"/>
        </w:rPr>
        <w:t>ке</w:t>
      </w:r>
      <w:r w:rsidRPr="004E39AC">
        <w:rPr>
          <w:rFonts w:ascii="Arial" w:hAnsi="Arial" w:cs="Arial"/>
        </w:rPr>
        <w:t>, име</w:t>
      </w:r>
      <w:r w:rsidR="00E211D8">
        <w:rPr>
          <w:rFonts w:ascii="Arial" w:hAnsi="Arial" w:cs="Arial"/>
          <w:lang w:val="ru-RU"/>
        </w:rPr>
        <w:t>я</w:t>
      </w:r>
      <w:r w:rsidRPr="004E39AC">
        <w:rPr>
          <w:rFonts w:ascii="Arial" w:hAnsi="Arial" w:cs="Arial"/>
        </w:rPr>
        <w:t xml:space="preserve"> такое же право голоса, как и остальные члены.</w:t>
      </w:r>
    </w:p>
    <w:p w14:paraId="362C615A" w14:textId="5F9F799C" w:rsidR="004E39AC" w:rsidRDefault="004E39AC" w:rsidP="00A7275A">
      <w:pPr>
        <w:pStyle w:val="a4"/>
        <w:shd w:val="clear" w:color="auto" w:fill="auto"/>
        <w:tabs>
          <w:tab w:val="left" w:pos="709"/>
        </w:tabs>
        <w:spacing w:line="240" w:lineRule="auto"/>
        <w:ind w:firstLine="0"/>
        <w:jc w:val="both"/>
        <w:rPr>
          <w:rFonts w:ascii="Arial" w:hAnsi="Arial" w:cs="Arial"/>
        </w:rPr>
      </w:pPr>
    </w:p>
    <w:p w14:paraId="04092D31" w14:textId="7E488449" w:rsidR="004E39AC" w:rsidRDefault="00E211D8" w:rsidP="00A7275A">
      <w:pPr>
        <w:pStyle w:val="a4"/>
        <w:shd w:val="clear" w:color="auto" w:fill="auto"/>
        <w:tabs>
          <w:tab w:val="left" w:pos="709"/>
        </w:tabs>
        <w:spacing w:line="240" w:lineRule="auto"/>
        <w:ind w:firstLine="0"/>
        <w:jc w:val="both"/>
        <w:rPr>
          <w:rFonts w:ascii="Arial" w:hAnsi="Arial" w:cs="Arial"/>
        </w:rPr>
      </w:pPr>
      <w:r w:rsidRPr="00E211D8">
        <w:rPr>
          <w:rFonts w:ascii="Arial" w:hAnsi="Arial" w:cs="Arial"/>
          <w:b/>
        </w:rPr>
        <w:t>5.3.8</w:t>
      </w:r>
      <w:r>
        <w:rPr>
          <w:rFonts w:ascii="Arial" w:hAnsi="Arial" w:cs="Arial"/>
        </w:rPr>
        <w:tab/>
      </w:r>
      <w:r w:rsidRPr="00E211D8">
        <w:rPr>
          <w:rFonts w:ascii="Arial" w:hAnsi="Arial" w:cs="Arial"/>
        </w:rPr>
        <w:t xml:space="preserve">Представители </w:t>
      </w:r>
      <w:r>
        <w:rPr>
          <w:rFonts w:ascii="Arial" w:hAnsi="Arial" w:cs="Arial"/>
          <w:lang w:val="ru-RU"/>
        </w:rPr>
        <w:t>и</w:t>
      </w:r>
      <w:r w:rsidRPr="00E211D8">
        <w:rPr>
          <w:rFonts w:ascii="Arial" w:hAnsi="Arial" w:cs="Arial"/>
        </w:rPr>
        <w:t>сполнителя не входят в состав комиссии</w:t>
      </w:r>
      <w:r>
        <w:rPr>
          <w:rFonts w:ascii="Arial" w:hAnsi="Arial" w:cs="Arial"/>
          <w:lang w:val="ru-RU"/>
        </w:rPr>
        <w:t xml:space="preserve"> по</w:t>
      </w:r>
      <w:r w:rsidRPr="00E211D8">
        <w:rPr>
          <w:rFonts w:ascii="Arial" w:hAnsi="Arial" w:cs="Arial"/>
        </w:rPr>
        <w:t xml:space="preserve"> прием</w:t>
      </w:r>
      <w:r>
        <w:rPr>
          <w:rFonts w:ascii="Arial" w:hAnsi="Arial" w:cs="Arial"/>
          <w:lang w:val="ru-RU"/>
        </w:rPr>
        <w:t>ке</w:t>
      </w:r>
      <w:r w:rsidRPr="00E211D8">
        <w:rPr>
          <w:rFonts w:ascii="Arial" w:hAnsi="Arial" w:cs="Arial"/>
        </w:rPr>
        <w:t>, но обеспечивают условия прием</w:t>
      </w:r>
      <w:r>
        <w:rPr>
          <w:rFonts w:ascii="Arial" w:hAnsi="Arial" w:cs="Arial"/>
          <w:lang w:val="ru-RU"/>
        </w:rPr>
        <w:t>ки</w:t>
      </w:r>
      <w:r w:rsidRPr="00E211D8">
        <w:rPr>
          <w:rFonts w:ascii="Arial" w:hAnsi="Arial" w:cs="Arial"/>
        </w:rPr>
        <w:t xml:space="preserve"> и секретариат комиссии.</w:t>
      </w:r>
    </w:p>
    <w:p w14:paraId="7054BF1E" w14:textId="7E34CB05" w:rsidR="004E39AC" w:rsidRDefault="004E39AC" w:rsidP="00A7275A">
      <w:pPr>
        <w:pStyle w:val="a4"/>
        <w:shd w:val="clear" w:color="auto" w:fill="auto"/>
        <w:tabs>
          <w:tab w:val="left" w:pos="709"/>
        </w:tabs>
        <w:spacing w:line="240" w:lineRule="auto"/>
        <w:ind w:firstLine="0"/>
        <w:jc w:val="both"/>
        <w:rPr>
          <w:rFonts w:ascii="Arial" w:hAnsi="Arial" w:cs="Arial"/>
        </w:rPr>
      </w:pPr>
    </w:p>
    <w:p w14:paraId="4A5D7906" w14:textId="2A3C65CB" w:rsidR="004E39AC" w:rsidRDefault="00E211D8" w:rsidP="00A7275A">
      <w:pPr>
        <w:pStyle w:val="a4"/>
        <w:shd w:val="clear" w:color="auto" w:fill="auto"/>
        <w:tabs>
          <w:tab w:val="left" w:pos="709"/>
        </w:tabs>
        <w:spacing w:line="240" w:lineRule="auto"/>
        <w:ind w:firstLine="0"/>
        <w:jc w:val="both"/>
        <w:rPr>
          <w:rFonts w:ascii="Arial" w:hAnsi="Arial" w:cs="Arial"/>
        </w:rPr>
      </w:pPr>
      <w:r w:rsidRPr="00E211D8">
        <w:rPr>
          <w:rFonts w:ascii="Arial" w:hAnsi="Arial" w:cs="Arial"/>
          <w:b/>
        </w:rPr>
        <w:t>5.3.9</w:t>
      </w:r>
      <w:r>
        <w:rPr>
          <w:rFonts w:ascii="Arial" w:hAnsi="Arial" w:cs="Arial"/>
        </w:rPr>
        <w:tab/>
      </w:r>
      <w:r w:rsidRPr="00E211D8">
        <w:rPr>
          <w:rFonts w:ascii="Arial" w:hAnsi="Arial" w:cs="Arial"/>
        </w:rPr>
        <w:t xml:space="preserve">Для работ и </w:t>
      </w:r>
      <w:r>
        <w:rPr>
          <w:rFonts w:ascii="Arial" w:hAnsi="Arial" w:cs="Arial"/>
          <w:lang w:val="ru-RU"/>
        </w:rPr>
        <w:t>услуг по содержанию</w:t>
      </w:r>
      <w:r w:rsidRPr="00E211D8">
        <w:rPr>
          <w:rFonts w:ascii="Arial" w:hAnsi="Arial" w:cs="Arial"/>
        </w:rPr>
        <w:t xml:space="preserve">, предусмотренных </w:t>
      </w:r>
      <w:r>
        <w:rPr>
          <w:rFonts w:ascii="Arial" w:hAnsi="Arial" w:cs="Arial"/>
          <w:lang w:val="ru-RU"/>
        </w:rPr>
        <w:t xml:space="preserve">в </w:t>
      </w:r>
      <w:r w:rsidRPr="00E211D8">
        <w:rPr>
          <w:rFonts w:ascii="Arial" w:hAnsi="Arial" w:cs="Arial"/>
        </w:rPr>
        <w:t xml:space="preserve">таблице 1, представитель </w:t>
      </w:r>
      <w:r>
        <w:rPr>
          <w:rFonts w:ascii="Arial" w:hAnsi="Arial" w:cs="Arial"/>
          <w:lang w:val="ru-RU"/>
        </w:rPr>
        <w:t>и</w:t>
      </w:r>
      <w:r w:rsidRPr="00E211D8">
        <w:rPr>
          <w:rFonts w:ascii="Arial" w:hAnsi="Arial" w:cs="Arial"/>
        </w:rPr>
        <w:t xml:space="preserve">сполнителя </w:t>
      </w:r>
      <w:r>
        <w:rPr>
          <w:rFonts w:ascii="Arial" w:hAnsi="Arial" w:cs="Arial"/>
          <w:lang w:val="ru-RU"/>
        </w:rPr>
        <w:t xml:space="preserve">в обязаельном порядке </w:t>
      </w:r>
      <w:r w:rsidRPr="00E211D8">
        <w:rPr>
          <w:rFonts w:ascii="Arial" w:hAnsi="Arial" w:cs="Arial"/>
        </w:rPr>
        <w:t>должен участвовать в качестве приглашенного лица.</w:t>
      </w:r>
    </w:p>
    <w:p w14:paraId="4F34C90B" w14:textId="32D3FAF7" w:rsidR="004E39AC" w:rsidRDefault="004E39AC" w:rsidP="00A7275A">
      <w:pPr>
        <w:pStyle w:val="a4"/>
        <w:shd w:val="clear" w:color="auto" w:fill="auto"/>
        <w:tabs>
          <w:tab w:val="left" w:pos="709"/>
        </w:tabs>
        <w:spacing w:line="240" w:lineRule="auto"/>
        <w:ind w:firstLine="0"/>
        <w:jc w:val="both"/>
        <w:rPr>
          <w:rFonts w:ascii="Arial" w:hAnsi="Arial" w:cs="Arial"/>
        </w:rPr>
      </w:pPr>
    </w:p>
    <w:p w14:paraId="094F993F" w14:textId="7E6DA891" w:rsidR="00E211D8" w:rsidRDefault="00E211D8" w:rsidP="00A7275A">
      <w:pPr>
        <w:pStyle w:val="a4"/>
        <w:shd w:val="clear" w:color="auto" w:fill="auto"/>
        <w:tabs>
          <w:tab w:val="left" w:pos="709"/>
        </w:tabs>
        <w:spacing w:line="240" w:lineRule="auto"/>
        <w:ind w:firstLine="0"/>
        <w:jc w:val="both"/>
        <w:rPr>
          <w:rFonts w:ascii="Arial" w:hAnsi="Arial" w:cs="Arial"/>
        </w:rPr>
      </w:pPr>
      <w:r w:rsidRPr="00E211D8">
        <w:rPr>
          <w:rFonts w:ascii="Arial" w:hAnsi="Arial" w:cs="Arial"/>
          <w:b/>
        </w:rPr>
        <w:t>5.3.10</w:t>
      </w:r>
      <w:r>
        <w:rPr>
          <w:rFonts w:ascii="Arial" w:hAnsi="Arial" w:cs="Arial"/>
        </w:rPr>
        <w:tab/>
      </w:r>
      <w:r w:rsidRPr="00E211D8">
        <w:rPr>
          <w:rFonts w:ascii="Arial" w:hAnsi="Arial" w:cs="Arial"/>
        </w:rPr>
        <w:t xml:space="preserve">Для работ и </w:t>
      </w:r>
      <w:r>
        <w:rPr>
          <w:rFonts w:ascii="Arial" w:hAnsi="Arial" w:cs="Arial"/>
          <w:lang w:val="ru-RU"/>
        </w:rPr>
        <w:t>услуг по содержа</w:t>
      </w:r>
      <w:r w:rsidRPr="00E211D8">
        <w:rPr>
          <w:rFonts w:ascii="Arial" w:hAnsi="Arial" w:cs="Arial"/>
        </w:rPr>
        <w:t xml:space="preserve">, предусмотренных </w:t>
      </w:r>
      <w:r>
        <w:rPr>
          <w:rFonts w:ascii="Arial" w:hAnsi="Arial" w:cs="Arial"/>
          <w:lang w:val="ru-RU"/>
        </w:rPr>
        <w:t xml:space="preserve">в </w:t>
      </w:r>
      <w:r w:rsidRPr="00E211D8">
        <w:rPr>
          <w:rFonts w:ascii="Arial" w:hAnsi="Arial" w:cs="Arial"/>
        </w:rPr>
        <w:t xml:space="preserve">таблице 2, в качестве </w:t>
      </w:r>
      <w:r>
        <w:rPr>
          <w:rFonts w:ascii="Arial" w:hAnsi="Arial" w:cs="Arial"/>
          <w:lang w:val="ru-RU"/>
        </w:rPr>
        <w:t>приглашенных, в обязательном порядке</w:t>
      </w:r>
      <w:r w:rsidRPr="00E211D8">
        <w:rPr>
          <w:rFonts w:ascii="Arial" w:hAnsi="Arial" w:cs="Arial"/>
        </w:rPr>
        <w:t xml:space="preserve"> должны участвовать представители Исполнителя и</w:t>
      </w:r>
      <w:r w:rsidR="00DF61CA">
        <w:rPr>
          <w:rFonts w:ascii="Arial" w:hAnsi="Arial" w:cs="Arial"/>
          <w:lang w:val="ru-RU"/>
        </w:rPr>
        <w:t>, в соответствующем случае,</w:t>
      </w:r>
      <w:r w:rsidR="00DF61CA" w:rsidRPr="004E39AC">
        <w:rPr>
          <w:rFonts w:ascii="Arial" w:hAnsi="Arial" w:cs="Arial"/>
        </w:rPr>
        <w:t xml:space="preserve"> </w:t>
      </w:r>
      <w:r>
        <w:rPr>
          <w:rFonts w:ascii="Arial" w:hAnsi="Arial" w:cs="Arial"/>
          <w:lang w:val="ru-RU"/>
        </w:rPr>
        <w:t>п</w:t>
      </w:r>
      <w:r w:rsidRPr="00E211D8">
        <w:rPr>
          <w:rFonts w:ascii="Arial" w:hAnsi="Arial" w:cs="Arial"/>
        </w:rPr>
        <w:t>роектировщика.</w:t>
      </w:r>
    </w:p>
    <w:p w14:paraId="73FAED16" w14:textId="7C665D06" w:rsidR="00E211D8" w:rsidRDefault="00E211D8" w:rsidP="00A7275A">
      <w:pPr>
        <w:pStyle w:val="a4"/>
        <w:shd w:val="clear" w:color="auto" w:fill="auto"/>
        <w:tabs>
          <w:tab w:val="left" w:pos="709"/>
        </w:tabs>
        <w:spacing w:line="240" w:lineRule="auto"/>
        <w:ind w:firstLine="0"/>
        <w:jc w:val="both"/>
        <w:rPr>
          <w:rFonts w:ascii="Arial" w:hAnsi="Arial" w:cs="Arial"/>
        </w:rPr>
      </w:pPr>
    </w:p>
    <w:p w14:paraId="7E0BAF14" w14:textId="214894DE" w:rsidR="00E211D8" w:rsidRDefault="00E211D8" w:rsidP="00A7275A">
      <w:pPr>
        <w:pStyle w:val="a4"/>
        <w:shd w:val="clear" w:color="auto" w:fill="auto"/>
        <w:tabs>
          <w:tab w:val="left" w:pos="709"/>
        </w:tabs>
        <w:spacing w:line="240" w:lineRule="auto"/>
        <w:ind w:firstLine="0"/>
        <w:jc w:val="both"/>
        <w:rPr>
          <w:rFonts w:ascii="Arial" w:hAnsi="Arial" w:cs="Arial"/>
        </w:rPr>
      </w:pPr>
    </w:p>
    <w:p w14:paraId="7883D333" w14:textId="7F344529" w:rsidR="00E211D8" w:rsidRPr="00E211D8" w:rsidRDefault="00E211D8" w:rsidP="00A7275A">
      <w:pPr>
        <w:pStyle w:val="a4"/>
        <w:shd w:val="clear" w:color="auto" w:fill="auto"/>
        <w:tabs>
          <w:tab w:val="left" w:pos="709"/>
        </w:tabs>
        <w:spacing w:line="240" w:lineRule="auto"/>
        <w:ind w:firstLine="0"/>
        <w:jc w:val="both"/>
        <w:rPr>
          <w:rFonts w:ascii="Arial" w:hAnsi="Arial" w:cs="Arial"/>
          <w:b/>
          <w:sz w:val="24"/>
          <w:szCs w:val="24"/>
        </w:rPr>
      </w:pPr>
      <w:r w:rsidRPr="00E211D8">
        <w:rPr>
          <w:rFonts w:ascii="Arial" w:hAnsi="Arial" w:cs="Arial"/>
          <w:b/>
          <w:sz w:val="24"/>
          <w:szCs w:val="24"/>
        </w:rPr>
        <w:t>6</w:t>
      </w:r>
      <w:r w:rsidRPr="00E211D8">
        <w:rPr>
          <w:rFonts w:ascii="Arial" w:hAnsi="Arial" w:cs="Arial"/>
          <w:b/>
          <w:sz w:val="24"/>
          <w:szCs w:val="24"/>
        </w:rPr>
        <w:tab/>
        <w:t>Одн</w:t>
      </w:r>
      <w:r w:rsidRPr="00E211D8">
        <w:rPr>
          <w:rFonts w:ascii="Arial" w:hAnsi="Arial" w:cs="Arial"/>
          <w:b/>
          <w:sz w:val="24"/>
          <w:szCs w:val="24"/>
          <w:lang w:val="ru-RU"/>
        </w:rPr>
        <w:t>о</w:t>
      </w:r>
      <w:r w:rsidRPr="00E211D8">
        <w:rPr>
          <w:rFonts w:ascii="Arial" w:hAnsi="Arial" w:cs="Arial"/>
          <w:b/>
          <w:sz w:val="24"/>
          <w:szCs w:val="24"/>
        </w:rPr>
        <w:t>этап</w:t>
      </w:r>
      <w:r w:rsidRPr="00E211D8">
        <w:rPr>
          <w:rFonts w:ascii="Arial" w:hAnsi="Arial" w:cs="Arial"/>
          <w:b/>
          <w:sz w:val="24"/>
          <w:szCs w:val="24"/>
          <w:lang w:val="ru-RU"/>
        </w:rPr>
        <w:t>ная</w:t>
      </w:r>
      <w:r w:rsidRPr="00E211D8">
        <w:rPr>
          <w:rFonts w:ascii="Arial" w:hAnsi="Arial" w:cs="Arial"/>
          <w:b/>
          <w:sz w:val="24"/>
          <w:szCs w:val="24"/>
        </w:rPr>
        <w:t xml:space="preserve"> прием</w:t>
      </w:r>
      <w:r w:rsidRPr="00E211D8">
        <w:rPr>
          <w:rFonts w:ascii="Arial" w:hAnsi="Arial" w:cs="Arial"/>
          <w:b/>
          <w:sz w:val="24"/>
          <w:szCs w:val="24"/>
          <w:lang w:val="ru-RU"/>
        </w:rPr>
        <w:t>ка</w:t>
      </w:r>
      <w:r w:rsidRPr="00E211D8">
        <w:rPr>
          <w:rFonts w:ascii="Arial" w:hAnsi="Arial" w:cs="Arial"/>
          <w:b/>
          <w:sz w:val="24"/>
          <w:szCs w:val="24"/>
        </w:rPr>
        <w:t xml:space="preserve"> работ и услуг по содержанию автомобильных дорог общего пользования</w:t>
      </w:r>
      <w:r w:rsidRPr="00E211D8">
        <w:rPr>
          <w:rFonts w:ascii="Arial" w:hAnsi="Arial" w:cs="Arial"/>
          <w:b/>
          <w:sz w:val="24"/>
          <w:szCs w:val="24"/>
          <w:lang w:val="ru-RU"/>
        </w:rPr>
        <w:t>,</w:t>
      </w:r>
      <w:r w:rsidRPr="00E211D8">
        <w:rPr>
          <w:rFonts w:ascii="Arial" w:hAnsi="Arial" w:cs="Arial"/>
          <w:b/>
          <w:sz w:val="24"/>
          <w:szCs w:val="24"/>
        </w:rPr>
        <w:t xml:space="preserve"> указанны</w:t>
      </w:r>
      <w:r w:rsidRPr="00E211D8">
        <w:rPr>
          <w:rFonts w:ascii="Arial" w:hAnsi="Arial" w:cs="Arial"/>
          <w:b/>
          <w:sz w:val="24"/>
          <w:szCs w:val="24"/>
          <w:lang w:val="ru-RU"/>
        </w:rPr>
        <w:t>х</w:t>
      </w:r>
      <w:r w:rsidRPr="00E211D8">
        <w:rPr>
          <w:rFonts w:ascii="Arial" w:hAnsi="Arial" w:cs="Arial"/>
          <w:b/>
          <w:sz w:val="24"/>
          <w:szCs w:val="24"/>
        </w:rPr>
        <w:t xml:space="preserve"> в таблице 1</w:t>
      </w:r>
      <w:r w:rsidRPr="00E211D8">
        <w:rPr>
          <w:rFonts w:ascii="Arial" w:hAnsi="Arial" w:cs="Arial"/>
          <w:b/>
          <w:sz w:val="24"/>
          <w:szCs w:val="24"/>
          <w:lang w:val="ru-RU"/>
        </w:rPr>
        <w:t xml:space="preserve"> </w:t>
      </w:r>
    </w:p>
    <w:p w14:paraId="5FBE4879" w14:textId="2CF65A9C" w:rsidR="00E211D8" w:rsidRDefault="00E211D8" w:rsidP="00A7275A">
      <w:pPr>
        <w:pStyle w:val="a4"/>
        <w:shd w:val="clear" w:color="auto" w:fill="auto"/>
        <w:tabs>
          <w:tab w:val="left" w:pos="709"/>
        </w:tabs>
        <w:spacing w:line="240" w:lineRule="auto"/>
        <w:ind w:firstLine="0"/>
        <w:jc w:val="both"/>
        <w:rPr>
          <w:rFonts w:ascii="Arial" w:hAnsi="Arial" w:cs="Arial"/>
        </w:rPr>
      </w:pPr>
    </w:p>
    <w:p w14:paraId="01FED1B1" w14:textId="77E01D6E" w:rsidR="00E211D8" w:rsidRPr="00E211D8" w:rsidRDefault="00E211D8" w:rsidP="00A7275A">
      <w:pPr>
        <w:pStyle w:val="a4"/>
        <w:shd w:val="clear" w:color="auto" w:fill="auto"/>
        <w:tabs>
          <w:tab w:val="left" w:pos="709"/>
        </w:tabs>
        <w:spacing w:line="240" w:lineRule="auto"/>
        <w:ind w:firstLine="0"/>
        <w:jc w:val="both"/>
        <w:rPr>
          <w:rFonts w:ascii="Arial" w:hAnsi="Arial" w:cs="Arial"/>
          <w:b/>
          <w:sz w:val="22"/>
          <w:szCs w:val="22"/>
        </w:rPr>
      </w:pPr>
      <w:r w:rsidRPr="00E211D8">
        <w:rPr>
          <w:rFonts w:ascii="Arial" w:hAnsi="Arial" w:cs="Arial"/>
          <w:b/>
          <w:sz w:val="22"/>
          <w:szCs w:val="22"/>
        </w:rPr>
        <w:t>6.1</w:t>
      </w:r>
      <w:r w:rsidRPr="00E211D8">
        <w:rPr>
          <w:rFonts w:ascii="Arial" w:hAnsi="Arial" w:cs="Arial"/>
          <w:b/>
          <w:sz w:val="22"/>
          <w:szCs w:val="22"/>
        </w:rPr>
        <w:tab/>
        <w:t>Создание комиссии</w:t>
      </w:r>
      <w:r>
        <w:rPr>
          <w:rFonts w:ascii="Arial" w:hAnsi="Arial" w:cs="Arial"/>
          <w:b/>
          <w:sz w:val="22"/>
          <w:szCs w:val="22"/>
          <w:lang w:val="ru-RU"/>
        </w:rPr>
        <w:t xml:space="preserve"> по</w:t>
      </w:r>
      <w:r w:rsidRPr="00E211D8">
        <w:rPr>
          <w:rFonts w:ascii="Arial" w:hAnsi="Arial" w:cs="Arial"/>
          <w:b/>
          <w:sz w:val="22"/>
          <w:szCs w:val="22"/>
        </w:rPr>
        <w:t xml:space="preserve"> прием</w:t>
      </w:r>
      <w:r>
        <w:rPr>
          <w:rFonts w:ascii="Arial" w:hAnsi="Arial" w:cs="Arial"/>
          <w:b/>
          <w:sz w:val="22"/>
          <w:szCs w:val="22"/>
          <w:lang w:val="ru-RU"/>
        </w:rPr>
        <w:t>ке</w:t>
      </w:r>
      <w:r w:rsidRPr="00E211D8">
        <w:rPr>
          <w:rFonts w:ascii="Arial" w:hAnsi="Arial" w:cs="Arial"/>
          <w:b/>
          <w:sz w:val="22"/>
          <w:szCs w:val="22"/>
        </w:rPr>
        <w:t xml:space="preserve"> по завершении работ</w:t>
      </w:r>
    </w:p>
    <w:p w14:paraId="69DDE1DF" w14:textId="002F2093" w:rsidR="00E211D8" w:rsidRDefault="00E211D8" w:rsidP="00A7275A">
      <w:pPr>
        <w:pStyle w:val="a4"/>
        <w:shd w:val="clear" w:color="auto" w:fill="auto"/>
        <w:tabs>
          <w:tab w:val="left" w:pos="709"/>
        </w:tabs>
        <w:spacing w:line="240" w:lineRule="auto"/>
        <w:ind w:firstLine="0"/>
        <w:jc w:val="both"/>
        <w:rPr>
          <w:rFonts w:ascii="Arial" w:hAnsi="Arial" w:cs="Arial"/>
        </w:rPr>
      </w:pPr>
    </w:p>
    <w:p w14:paraId="2B0164D8" w14:textId="38DCF093" w:rsidR="00E211D8" w:rsidRDefault="00E211D8" w:rsidP="00A7275A">
      <w:pPr>
        <w:pStyle w:val="a4"/>
        <w:shd w:val="clear" w:color="auto" w:fill="auto"/>
        <w:tabs>
          <w:tab w:val="left" w:pos="709"/>
        </w:tabs>
        <w:spacing w:line="240" w:lineRule="auto"/>
        <w:ind w:firstLine="0"/>
        <w:jc w:val="both"/>
        <w:rPr>
          <w:rFonts w:ascii="Arial" w:hAnsi="Arial" w:cs="Arial"/>
        </w:rPr>
      </w:pPr>
      <w:r w:rsidRPr="00E211D8">
        <w:rPr>
          <w:rFonts w:ascii="Arial" w:hAnsi="Arial" w:cs="Arial"/>
          <w:b/>
        </w:rPr>
        <w:t>6.1.1</w:t>
      </w:r>
      <w:r>
        <w:rPr>
          <w:rFonts w:ascii="Arial" w:hAnsi="Arial" w:cs="Arial"/>
        </w:rPr>
        <w:tab/>
      </w:r>
      <w:r w:rsidRPr="00E211D8">
        <w:rPr>
          <w:rFonts w:ascii="Arial" w:hAnsi="Arial" w:cs="Arial"/>
        </w:rPr>
        <w:t xml:space="preserve">Исполнитель обязан сообщить </w:t>
      </w:r>
      <w:r>
        <w:rPr>
          <w:rFonts w:ascii="Arial" w:hAnsi="Arial" w:cs="Arial"/>
          <w:lang w:val="ru-RU"/>
        </w:rPr>
        <w:t>и</w:t>
      </w:r>
      <w:r w:rsidRPr="00E211D8">
        <w:rPr>
          <w:rFonts w:ascii="Arial" w:hAnsi="Arial" w:cs="Arial"/>
        </w:rPr>
        <w:t>нвестору дату завершения всех работ, предусмотренных в договоре на выполнение работ/услуг, и завершения всех испытаний, предусмотренных в спецификациях, связанных с договором, и для которых он передал необходимые документы для составления техническо</w:t>
      </w:r>
      <w:r>
        <w:rPr>
          <w:rFonts w:ascii="Arial" w:hAnsi="Arial" w:cs="Arial"/>
          <w:lang w:val="ru-RU"/>
        </w:rPr>
        <w:t>го</w:t>
      </w:r>
      <w:r w:rsidRPr="00E211D8">
        <w:rPr>
          <w:rFonts w:ascii="Arial" w:hAnsi="Arial" w:cs="Arial"/>
        </w:rPr>
        <w:t xml:space="preserve"> </w:t>
      </w:r>
      <w:r>
        <w:rPr>
          <w:rFonts w:ascii="Arial" w:hAnsi="Arial" w:cs="Arial"/>
          <w:lang w:val="ru-RU"/>
        </w:rPr>
        <w:t>паспорта</w:t>
      </w:r>
      <w:r w:rsidRPr="00E211D8">
        <w:rPr>
          <w:rFonts w:ascii="Arial" w:hAnsi="Arial" w:cs="Arial"/>
        </w:rPr>
        <w:t xml:space="preserve"> работ, </w:t>
      </w:r>
      <w:r>
        <w:rPr>
          <w:rFonts w:ascii="Arial" w:hAnsi="Arial" w:cs="Arial"/>
          <w:lang w:val="ru-RU"/>
        </w:rPr>
        <w:t>относящихся к сооружению</w:t>
      </w:r>
      <w:r w:rsidRPr="00E211D8">
        <w:rPr>
          <w:rFonts w:ascii="Arial" w:hAnsi="Arial" w:cs="Arial"/>
        </w:rPr>
        <w:t xml:space="preserve">, подшитых </w:t>
      </w:r>
      <w:r w:rsidR="000342C2">
        <w:rPr>
          <w:rFonts w:ascii="Arial" w:hAnsi="Arial" w:cs="Arial"/>
          <w:lang w:val="ru-RU"/>
        </w:rPr>
        <w:t xml:space="preserve">в папки </w:t>
      </w:r>
      <w:r w:rsidR="00A3527B">
        <w:rPr>
          <w:rFonts w:ascii="Arial" w:hAnsi="Arial" w:cs="Arial"/>
          <w:lang w:val="ru-RU"/>
        </w:rPr>
        <w:t xml:space="preserve">с </w:t>
      </w:r>
      <w:r w:rsidRPr="00E211D8">
        <w:rPr>
          <w:rFonts w:ascii="Arial" w:hAnsi="Arial" w:cs="Arial"/>
        </w:rPr>
        <w:t xml:space="preserve">пронумерованными </w:t>
      </w:r>
      <w:r w:rsidR="00A3527B">
        <w:rPr>
          <w:rFonts w:ascii="Arial" w:hAnsi="Arial" w:cs="Arial"/>
          <w:lang w:val="ru-RU"/>
        </w:rPr>
        <w:t>страницами</w:t>
      </w:r>
      <w:r w:rsidRPr="00E211D8">
        <w:rPr>
          <w:rFonts w:ascii="Arial" w:hAnsi="Arial" w:cs="Arial"/>
        </w:rPr>
        <w:t xml:space="preserve">, </w:t>
      </w:r>
      <w:r w:rsidR="000342C2">
        <w:rPr>
          <w:rFonts w:ascii="Arial" w:hAnsi="Arial" w:cs="Arial"/>
          <w:lang w:val="ru-RU"/>
        </w:rPr>
        <w:t>сопровождаемыми</w:t>
      </w:r>
      <w:r w:rsidRPr="00E211D8">
        <w:rPr>
          <w:rFonts w:ascii="Arial" w:hAnsi="Arial" w:cs="Arial"/>
        </w:rPr>
        <w:t xml:space="preserve"> </w:t>
      </w:r>
      <w:r w:rsidR="00B3176F">
        <w:rPr>
          <w:rFonts w:ascii="Arial" w:hAnsi="Arial" w:cs="Arial"/>
          <w:lang w:val="ru-RU"/>
        </w:rPr>
        <w:t>описью</w:t>
      </w:r>
      <w:r w:rsidRPr="00E211D8">
        <w:rPr>
          <w:rFonts w:ascii="Arial" w:hAnsi="Arial" w:cs="Arial"/>
        </w:rPr>
        <w:t>, подтвержденн</w:t>
      </w:r>
      <w:r w:rsidR="00A3527B">
        <w:rPr>
          <w:rFonts w:ascii="Arial" w:hAnsi="Arial" w:cs="Arial"/>
          <w:lang w:val="ru-RU"/>
        </w:rPr>
        <w:t>ыми</w:t>
      </w:r>
      <w:r w:rsidRPr="00E211D8">
        <w:rPr>
          <w:rFonts w:ascii="Arial" w:hAnsi="Arial" w:cs="Arial"/>
        </w:rPr>
        <w:t xml:space="preserve"> представителем </w:t>
      </w:r>
      <w:r w:rsidR="00A3527B">
        <w:rPr>
          <w:rFonts w:ascii="Arial" w:hAnsi="Arial" w:cs="Arial"/>
          <w:lang w:val="ru-RU"/>
        </w:rPr>
        <w:t>и</w:t>
      </w:r>
      <w:r w:rsidRPr="00E211D8">
        <w:rPr>
          <w:rFonts w:ascii="Arial" w:hAnsi="Arial" w:cs="Arial"/>
        </w:rPr>
        <w:t xml:space="preserve">нвестора на месте, и, в то же время, запросить </w:t>
      </w:r>
      <w:r w:rsidR="00A3527B">
        <w:rPr>
          <w:rFonts w:ascii="Arial" w:hAnsi="Arial" w:cs="Arial"/>
          <w:lang w:val="ru-RU"/>
        </w:rPr>
        <w:t>и</w:t>
      </w:r>
      <w:r w:rsidRPr="00E211D8">
        <w:rPr>
          <w:rFonts w:ascii="Arial" w:hAnsi="Arial" w:cs="Arial"/>
        </w:rPr>
        <w:t>нвестора произвести прием</w:t>
      </w:r>
      <w:r w:rsidR="00A3527B">
        <w:rPr>
          <w:rFonts w:ascii="Arial" w:hAnsi="Arial" w:cs="Arial"/>
          <w:lang w:val="ru-RU"/>
        </w:rPr>
        <w:t>ку</w:t>
      </w:r>
      <w:r w:rsidRPr="00E211D8">
        <w:rPr>
          <w:rFonts w:ascii="Arial" w:hAnsi="Arial" w:cs="Arial"/>
        </w:rPr>
        <w:t xml:space="preserve"> по окончании работ, в том числе установить дату, время и место проведения заседания прием</w:t>
      </w:r>
      <w:r w:rsidR="00A3527B">
        <w:rPr>
          <w:rFonts w:ascii="Arial" w:hAnsi="Arial" w:cs="Arial"/>
          <w:lang w:val="ru-RU"/>
        </w:rPr>
        <w:t>оч</w:t>
      </w:r>
      <w:r w:rsidRPr="00E211D8">
        <w:rPr>
          <w:rFonts w:ascii="Arial" w:hAnsi="Arial" w:cs="Arial"/>
        </w:rPr>
        <w:t>ной комиссии.</w:t>
      </w:r>
    </w:p>
    <w:p w14:paraId="17711662" w14:textId="68745C48" w:rsidR="00E211D8" w:rsidRDefault="00E211D8" w:rsidP="00A7275A">
      <w:pPr>
        <w:pStyle w:val="a4"/>
        <w:shd w:val="clear" w:color="auto" w:fill="auto"/>
        <w:tabs>
          <w:tab w:val="left" w:pos="709"/>
        </w:tabs>
        <w:spacing w:line="240" w:lineRule="auto"/>
        <w:ind w:firstLine="0"/>
        <w:jc w:val="both"/>
        <w:rPr>
          <w:rFonts w:ascii="Arial" w:hAnsi="Arial" w:cs="Arial"/>
        </w:rPr>
      </w:pPr>
    </w:p>
    <w:p w14:paraId="53051637" w14:textId="5B6A0A67" w:rsidR="00E211D8" w:rsidRDefault="00A3527B" w:rsidP="00A7275A">
      <w:pPr>
        <w:pStyle w:val="a4"/>
        <w:shd w:val="clear" w:color="auto" w:fill="auto"/>
        <w:tabs>
          <w:tab w:val="left" w:pos="709"/>
        </w:tabs>
        <w:spacing w:line="240" w:lineRule="auto"/>
        <w:ind w:firstLine="0"/>
        <w:jc w:val="both"/>
        <w:rPr>
          <w:rFonts w:ascii="Arial" w:hAnsi="Arial" w:cs="Arial"/>
        </w:rPr>
      </w:pPr>
      <w:r w:rsidRPr="00A3527B">
        <w:rPr>
          <w:rFonts w:ascii="Arial" w:hAnsi="Arial" w:cs="Arial"/>
          <w:b/>
        </w:rPr>
        <w:t>6.1.2</w:t>
      </w:r>
      <w:r>
        <w:rPr>
          <w:rFonts w:ascii="Arial" w:hAnsi="Arial" w:cs="Arial"/>
        </w:rPr>
        <w:tab/>
      </w:r>
      <w:r w:rsidRPr="00A3527B">
        <w:rPr>
          <w:rFonts w:ascii="Arial" w:hAnsi="Arial" w:cs="Arial"/>
        </w:rPr>
        <w:t>В срок не более 15 календарных дней с момента получения уведомления, предусмотренного пунктом 6.1.1, создается прием</w:t>
      </w:r>
      <w:r>
        <w:rPr>
          <w:rFonts w:ascii="Arial" w:hAnsi="Arial" w:cs="Arial"/>
          <w:lang w:val="ru-RU"/>
        </w:rPr>
        <w:t>оч</w:t>
      </w:r>
      <w:r w:rsidRPr="00A3527B">
        <w:rPr>
          <w:rFonts w:ascii="Arial" w:hAnsi="Arial" w:cs="Arial"/>
        </w:rPr>
        <w:t xml:space="preserve">ная комиссия по факту завершения работ согласно пункту 5.3.2, </w:t>
      </w:r>
      <w:r>
        <w:rPr>
          <w:rFonts w:ascii="Arial" w:hAnsi="Arial" w:cs="Arial"/>
          <w:lang w:val="ru-RU"/>
        </w:rPr>
        <w:t xml:space="preserve">и сообщается </w:t>
      </w:r>
      <w:r w:rsidRPr="00A3527B">
        <w:rPr>
          <w:rFonts w:ascii="Arial" w:hAnsi="Arial" w:cs="Arial"/>
        </w:rPr>
        <w:t>членам прием</w:t>
      </w:r>
      <w:r>
        <w:rPr>
          <w:rFonts w:ascii="Arial" w:hAnsi="Arial" w:cs="Arial"/>
          <w:lang w:val="ru-RU"/>
        </w:rPr>
        <w:t>оч</w:t>
      </w:r>
      <w:r w:rsidRPr="00A3527B">
        <w:rPr>
          <w:rFonts w:ascii="Arial" w:hAnsi="Arial" w:cs="Arial"/>
        </w:rPr>
        <w:t xml:space="preserve">ной комиссии </w:t>
      </w:r>
      <w:r>
        <w:rPr>
          <w:rFonts w:ascii="Arial" w:hAnsi="Arial" w:cs="Arial"/>
          <w:lang w:val="ru-RU"/>
        </w:rPr>
        <w:t>и</w:t>
      </w:r>
      <w:r w:rsidRPr="00A3527B">
        <w:rPr>
          <w:rFonts w:ascii="Arial" w:hAnsi="Arial" w:cs="Arial"/>
        </w:rPr>
        <w:t xml:space="preserve"> </w:t>
      </w:r>
      <w:r>
        <w:rPr>
          <w:rFonts w:ascii="Arial" w:hAnsi="Arial" w:cs="Arial"/>
          <w:lang w:val="ru-RU"/>
        </w:rPr>
        <w:t>и</w:t>
      </w:r>
      <w:r w:rsidRPr="00A3527B">
        <w:rPr>
          <w:rFonts w:ascii="Arial" w:hAnsi="Arial" w:cs="Arial"/>
        </w:rPr>
        <w:t>сполнител</w:t>
      </w:r>
      <w:r>
        <w:rPr>
          <w:rFonts w:ascii="Arial" w:hAnsi="Arial" w:cs="Arial"/>
          <w:lang w:val="ru-RU"/>
        </w:rPr>
        <w:t>ю</w:t>
      </w:r>
      <w:r w:rsidRPr="00A3527B">
        <w:rPr>
          <w:rFonts w:ascii="Arial" w:hAnsi="Arial" w:cs="Arial"/>
        </w:rPr>
        <w:t xml:space="preserve"> дата, время и место </w:t>
      </w:r>
      <w:r>
        <w:rPr>
          <w:rFonts w:ascii="Arial" w:hAnsi="Arial" w:cs="Arial"/>
          <w:lang w:val="ru-RU"/>
        </w:rPr>
        <w:t>заседания</w:t>
      </w:r>
      <w:r w:rsidRPr="00A3527B">
        <w:rPr>
          <w:rFonts w:ascii="Arial" w:hAnsi="Arial" w:cs="Arial"/>
        </w:rPr>
        <w:t xml:space="preserve"> прием</w:t>
      </w:r>
      <w:r w:rsidR="004C0BB8">
        <w:rPr>
          <w:rFonts w:ascii="Arial" w:hAnsi="Arial" w:cs="Arial"/>
          <w:lang w:val="ru-RU"/>
        </w:rPr>
        <w:t>оч</w:t>
      </w:r>
      <w:r w:rsidRPr="00A3527B">
        <w:rPr>
          <w:rFonts w:ascii="Arial" w:hAnsi="Arial" w:cs="Arial"/>
        </w:rPr>
        <w:t>н</w:t>
      </w:r>
      <w:r w:rsidR="004C0BB8">
        <w:rPr>
          <w:rFonts w:ascii="Arial" w:hAnsi="Arial" w:cs="Arial"/>
          <w:lang w:val="ru-RU"/>
        </w:rPr>
        <w:t>ой</w:t>
      </w:r>
      <w:r w:rsidRPr="00A3527B">
        <w:rPr>
          <w:rFonts w:ascii="Arial" w:hAnsi="Arial" w:cs="Arial"/>
        </w:rPr>
        <w:t xml:space="preserve"> комисси</w:t>
      </w:r>
      <w:r w:rsidR="004C0BB8">
        <w:rPr>
          <w:rFonts w:ascii="Arial" w:hAnsi="Arial" w:cs="Arial"/>
          <w:lang w:val="ru-RU"/>
        </w:rPr>
        <w:t>и</w:t>
      </w:r>
      <w:r w:rsidRPr="00A3527B">
        <w:rPr>
          <w:rFonts w:ascii="Arial" w:hAnsi="Arial" w:cs="Arial"/>
        </w:rPr>
        <w:t>.</w:t>
      </w:r>
    </w:p>
    <w:p w14:paraId="6CB2B403" w14:textId="1EB0C46A" w:rsidR="00E211D8" w:rsidRDefault="00E211D8" w:rsidP="00A7275A">
      <w:pPr>
        <w:pStyle w:val="a4"/>
        <w:shd w:val="clear" w:color="auto" w:fill="auto"/>
        <w:tabs>
          <w:tab w:val="left" w:pos="709"/>
        </w:tabs>
        <w:spacing w:line="240" w:lineRule="auto"/>
        <w:ind w:firstLine="0"/>
        <w:jc w:val="both"/>
        <w:rPr>
          <w:rFonts w:ascii="Arial" w:hAnsi="Arial" w:cs="Arial"/>
        </w:rPr>
      </w:pPr>
    </w:p>
    <w:p w14:paraId="7E6BCA94" w14:textId="4F2223C6" w:rsidR="00E211D8" w:rsidRDefault="004C0BB8" w:rsidP="00A7275A">
      <w:pPr>
        <w:pStyle w:val="a4"/>
        <w:shd w:val="clear" w:color="auto" w:fill="auto"/>
        <w:tabs>
          <w:tab w:val="left" w:pos="709"/>
        </w:tabs>
        <w:spacing w:line="240" w:lineRule="auto"/>
        <w:ind w:firstLine="0"/>
        <w:jc w:val="both"/>
        <w:rPr>
          <w:rFonts w:ascii="Arial" w:hAnsi="Arial" w:cs="Arial"/>
        </w:rPr>
      </w:pPr>
      <w:r w:rsidRPr="004C0BB8">
        <w:rPr>
          <w:rFonts w:ascii="Arial" w:hAnsi="Arial" w:cs="Arial"/>
          <w:b/>
        </w:rPr>
        <w:t>6.1.3</w:t>
      </w:r>
      <w:r>
        <w:rPr>
          <w:rFonts w:ascii="Arial" w:hAnsi="Arial" w:cs="Arial"/>
        </w:rPr>
        <w:tab/>
      </w:r>
      <w:r w:rsidRPr="004C0BB8">
        <w:rPr>
          <w:rFonts w:ascii="Arial" w:hAnsi="Arial" w:cs="Arial"/>
        </w:rPr>
        <w:t xml:space="preserve">В течение максимум 15 календарных дней с начала </w:t>
      </w:r>
      <w:r>
        <w:rPr>
          <w:rFonts w:ascii="Arial" w:hAnsi="Arial" w:cs="Arial"/>
          <w:lang w:val="ru-RU"/>
        </w:rPr>
        <w:t>работы</w:t>
      </w:r>
      <w:r w:rsidRPr="004C0BB8">
        <w:rPr>
          <w:rFonts w:ascii="Arial" w:hAnsi="Arial" w:cs="Arial"/>
        </w:rPr>
        <w:t xml:space="preserve"> прием</w:t>
      </w:r>
      <w:r>
        <w:rPr>
          <w:rFonts w:ascii="Arial" w:hAnsi="Arial" w:cs="Arial"/>
          <w:lang w:val="ru-RU"/>
        </w:rPr>
        <w:t>оч</w:t>
      </w:r>
      <w:r w:rsidRPr="004C0BB8">
        <w:rPr>
          <w:rFonts w:ascii="Arial" w:hAnsi="Arial" w:cs="Arial"/>
        </w:rPr>
        <w:t xml:space="preserve">ная комиссия обязана </w:t>
      </w:r>
      <w:r>
        <w:rPr>
          <w:rFonts w:ascii="Arial" w:hAnsi="Arial" w:cs="Arial"/>
          <w:lang w:val="ru-RU"/>
        </w:rPr>
        <w:t>сотавить акт</w:t>
      </w:r>
      <w:r w:rsidRPr="004C0BB8">
        <w:rPr>
          <w:rFonts w:ascii="Arial" w:hAnsi="Arial" w:cs="Arial"/>
        </w:rPr>
        <w:t xml:space="preserve"> прием</w:t>
      </w:r>
      <w:r>
        <w:rPr>
          <w:rFonts w:ascii="Arial" w:hAnsi="Arial" w:cs="Arial"/>
          <w:lang w:val="ru-RU"/>
        </w:rPr>
        <w:t>ки</w:t>
      </w:r>
      <w:r w:rsidRPr="004C0BB8">
        <w:rPr>
          <w:rFonts w:ascii="Arial" w:hAnsi="Arial" w:cs="Arial"/>
        </w:rPr>
        <w:t xml:space="preserve"> по завершени</w:t>
      </w:r>
      <w:r>
        <w:rPr>
          <w:rFonts w:ascii="Arial" w:hAnsi="Arial" w:cs="Arial"/>
          <w:lang w:val="ru-RU"/>
        </w:rPr>
        <w:t>ю</w:t>
      </w:r>
      <w:r w:rsidRPr="004C0BB8">
        <w:rPr>
          <w:rFonts w:ascii="Arial" w:hAnsi="Arial" w:cs="Arial"/>
        </w:rPr>
        <w:t xml:space="preserve"> работ или </w:t>
      </w:r>
      <w:r>
        <w:rPr>
          <w:rFonts w:ascii="Arial" w:hAnsi="Arial" w:cs="Arial"/>
          <w:lang w:val="ru-RU"/>
        </w:rPr>
        <w:t>отсрочить</w:t>
      </w:r>
      <w:r w:rsidRPr="004C0BB8">
        <w:rPr>
          <w:rFonts w:ascii="Arial" w:hAnsi="Arial" w:cs="Arial"/>
        </w:rPr>
        <w:t xml:space="preserve"> прием</w:t>
      </w:r>
      <w:r>
        <w:rPr>
          <w:rFonts w:ascii="Arial" w:hAnsi="Arial" w:cs="Arial"/>
          <w:lang w:val="ru-RU"/>
        </w:rPr>
        <w:t>ку</w:t>
      </w:r>
      <w:r w:rsidRPr="004C0BB8">
        <w:rPr>
          <w:rFonts w:ascii="Arial" w:hAnsi="Arial" w:cs="Arial"/>
        </w:rPr>
        <w:t>.</w:t>
      </w:r>
    </w:p>
    <w:p w14:paraId="334752E7" w14:textId="524436F7" w:rsidR="004C0BB8" w:rsidRDefault="004C0BB8" w:rsidP="00A7275A">
      <w:pPr>
        <w:pStyle w:val="a4"/>
        <w:shd w:val="clear" w:color="auto" w:fill="auto"/>
        <w:tabs>
          <w:tab w:val="left" w:pos="709"/>
        </w:tabs>
        <w:spacing w:line="240" w:lineRule="auto"/>
        <w:ind w:firstLine="0"/>
        <w:jc w:val="both"/>
        <w:rPr>
          <w:rFonts w:ascii="Arial" w:hAnsi="Arial" w:cs="Arial"/>
        </w:rPr>
      </w:pPr>
    </w:p>
    <w:p w14:paraId="1DFD93C6" w14:textId="0ECE2094" w:rsidR="004C0BB8" w:rsidRDefault="004C0BB8" w:rsidP="00A7275A">
      <w:pPr>
        <w:pStyle w:val="a4"/>
        <w:shd w:val="clear" w:color="auto" w:fill="auto"/>
        <w:tabs>
          <w:tab w:val="left" w:pos="709"/>
        </w:tabs>
        <w:spacing w:line="240" w:lineRule="auto"/>
        <w:ind w:firstLine="0"/>
        <w:jc w:val="both"/>
        <w:rPr>
          <w:rFonts w:ascii="Arial" w:hAnsi="Arial" w:cs="Arial"/>
        </w:rPr>
      </w:pPr>
      <w:r w:rsidRPr="004C0BB8">
        <w:rPr>
          <w:rFonts w:ascii="Arial" w:hAnsi="Arial" w:cs="Arial"/>
          <w:b/>
        </w:rPr>
        <w:t>6.1.4</w:t>
      </w:r>
      <w:r>
        <w:rPr>
          <w:rFonts w:ascii="Arial" w:hAnsi="Arial" w:cs="Arial"/>
        </w:rPr>
        <w:tab/>
      </w:r>
      <w:r w:rsidRPr="004C0BB8">
        <w:rPr>
          <w:rFonts w:ascii="Arial" w:hAnsi="Arial" w:cs="Arial"/>
        </w:rPr>
        <w:t>Если по уважительным причинам прием</w:t>
      </w:r>
      <w:r>
        <w:rPr>
          <w:rFonts w:ascii="Arial" w:hAnsi="Arial" w:cs="Arial"/>
          <w:lang w:val="ru-RU"/>
        </w:rPr>
        <w:t>оч</w:t>
      </w:r>
      <w:r w:rsidRPr="004C0BB8">
        <w:rPr>
          <w:rFonts w:ascii="Arial" w:hAnsi="Arial" w:cs="Arial"/>
        </w:rPr>
        <w:t>ная комиссия по завершении работ не может уложиться в срок, предусмотренный пунктом 6.1.3, председатель комиссии продлевает этот срок один раз максимум на 5 рабочих дней.</w:t>
      </w:r>
    </w:p>
    <w:p w14:paraId="34DAF731" w14:textId="4F49E6F2" w:rsidR="004C0BB8" w:rsidRDefault="004C0BB8" w:rsidP="00A7275A">
      <w:pPr>
        <w:pStyle w:val="a4"/>
        <w:shd w:val="clear" w:color="auto" w:fill="auto"/>
        <w:tabs>
          <w:tab w:val="left" w:pos="709"/>
        </w:tabs>
        <w:spacing w:line="240" w:lineRule="auto"/>
        <w:ind w:firstLine="0"/>
        <w:jc w:val="both"/>
        <w:rPr>
          <w:rFonts w:ascii="Arial" w:hAnsi="Arial" w:cs="Arial"/>
        </w:rPr>
      </w:pPr>
    </w:p>
    <w:p w14:paraId="4280ADCB" w14:textId="4694DE25" w:rsidR="004C0BB8" w:rsidRPr="004C0BB8" w:rsidRDefault="004C0BB8" w:rsidP="004C0BB8">
      <w:pPr>
        <w:pStyle w:val="a4"/>
        <w:shd w:val="clear" w:color="auto" w:fill="auto"/>
        <w:tabs>
          <w:tab w:val="left" w:pos="709"/>
        </w:tabs>
        <w:spacing w:line="240" w:lineRule="auto"/>
        <w:ind w:firstLine="0"/>
        <w:jc w:val="both"/>
        <w:rPr>
          <w:rFonts w:ascii="Arial" w:hAnsi="Arial" w:cs="Arial"/>
        </w:rPr>
      </w:pPr>
      <w:r w:rsidRPr="004C0BB8">
        <w:rPr>
          <w:rFonts w:ascii="Arial" w:hAnsi="Arial" w:cs="Arial"/>
          <w:b/>
        </w:rPr>
        <w:t>6.1.5</w:t>
      </w:r>
      <w:r>
        <w:rPr>
          <w:rFonts w:ascii="Arial" w:hAnsi="Arial" w:cs="Arial"/>
        </w:rPr>
        <w:tab/>
      </w:r>
      <w:r w:rsidRPr="004C0BB8">
        <w:rPr>
          <w:rFonts w:ascii="Arial" w:hAnsi="Arial" w:cs="Arial"/>
        </w:rPr>
        <w:t>В состав прием</w:t>
      </w:r>
      <w:r w:rsidR="008423E7">
        <w:rPr>
          <w:rFonts w:ascii="Arial" w:hAnsi="Arial" w:cs="Arial"/>
          <w:lang w:val="ru-RU"/>
        </w:rPr>
        <w:t>оч</w:t>
      </w:r>
      <w:r w:rsidRPr="004C0BB8">
        <w:rPr>
          <w:rFonts w:ascii="Arial" w:hAnsi="Arial" w:cs="Arial"/>
        </w:rPr>
        <w:t>ной комиссии по окончании работ в обязательном порядке входят:</w:t>
      </w:r>
    </w:p>
    <w:p w14:paraId="5D980D80" w14:textId="77777777" w:rsidR="004C0BB8" w:rsidRPr="004C0BB8" w:rsidRDefault="004C0BB8" w:rsidP="004C0BB8">
      <w:pPr>
        <w:pStyle w:val="a4"/>
        <w:shd w:val="clear" w:color="auto" w:fill="auto"/>
        <w:tabs>
          <w:tab w:val="left" w:pos="709"/>
        </w:tabs>
        <w:spacing w:line="240" w:lineRule="auto"/>
        <w:ind w:firstLine="0"/>
        <w:jc w:val="both"/>
        <w:rPr>
          <w:rFonts w:ascii="Arial" w:hAnsi="Arial" w:cs="Arial"/>
        </w:rPr>
      </w:pPr>
    </w:p>
    <w:p w14:paraId="2D4ACFA7" w14:textId="22A062E8" w:rsidR="004C0BB8" w:rsidRPr="004C0BB8" w:rsidRDefault="004C0BB8" w:rsidP="004C0BB8">
      <w:pPr>
        <w:pStyle w:val="a4"/>
        <w:shd w:val="clear" w:color="auto" w:fill="auto"/>
        <w:tabs>
          <w:tab w:val="left" w:pos="709"/>
        </w:tabs>
        <w:spacing w:line="240" w:lineRule="auto"/>
        <w:ind w:firstLine="0"/>
        <w:jc w:val="both"/>
        <w:rPr>
          <w:rFonts w:ascii="Arial" w:hAnsi="Arial" w:cs="Arial"/>
        </w:rPr>
      </w:pPr>
      <w:r w:rsidRPr="004C0BB8">
        <w:rPr>
          <w:rFonts w:ascii="Arial" w:hAnsi="Arial" w:cs="Arial"/>
        </w:rPr>
        <w:t>а)</w:t>
      </w:r>
      <w:r w:rsidR="008423E7">
        <w:rPr>
          <w:rFonts w:ascii="Arial" w:hAnsi="Arial" w:cs="Arial"/>
        </w:rPr>
        <w:tab/>
      </w:r>
      <w:r w:rsidRPr="004C0BB8">
        <w:rPr>
          <w:rFonts w:ascii="Arial" w:hAnsi="Arial" w:cs="Arial"/>
        </w:rPr>
        <w:t xml:space="preserve">представитель, назначенный </w:t>
      </w:r>
      <w:r w:rsidR="008423E7">
        <w:rPr>
          <w:rFonts w:ascii="Arial" w:hAnsi="Arial" w:cs="Arial"/>
          <w:lang w:val="ru-RU"/>
        </w:rPr>
        <w:t>и</w:t>
      </w:r>
      <w:r w:rsidRPr="004C0BB8">
        <w:rPr>
          <w:rFonts w:ascii="Arial" w:hAnsi="Arial" w:cs="Arial"/>
        </w:rPr>
        <w:t>нвестором, который также является председателем комиссии;</w:t>
      </w:r>
    </w:p>
    <w:p w14:paraId="612DAB14" w14:textId="38C70D28" w:rsidR="004C0BB8" w:rsidRDefault="008423E7" w:rsidP="004C0BB8">
      <w:pPr>
        <w:pStyle w:val="a4"/>
        <w:shd w:val="clear" w:color="auto" w:fill="auto"/>
        <w:tabs>
          <w:tab w:val="left" w:pos="709"/>
        </w:tabs>
        <w:spacing w:line="240" w:lineRule="auto"/>
        <w:ind w:firstLine="0"/>
        <w:jc w:val="both"/>
        <w:rPr>
          <w:rFonts w:ascii="Arial" w:hAnsi="Arial" w:cs="Arial"/>
        </w:rPr>
      </w:pPr>
      <w:r w:rsidRPr="006639D7">
        <w:rPr>
          <w:rFonts w:ascii="Arial" w:hAnsi="Arial" w:cs="Arial"/>
        </w:rPr>
        <w:t>b</w:t>
      </w:r>
      <w:r w:rsidR="004C0BB8" w:rsidRPr="004C0BB8">
        <w:rPr>
          <w:rFonts w:ascii="Arial" w:hAnsi="Arial" w:cs="Arial"/>
        </w:rPr>
        <w:t>)</w:t>
      </w:r>
      <w:r>
        <w:rPr>
          <w:rFonts w:ascii="Arial" w:hAnsi="Arial" w:cs="Arial"/>
        </w:rPr>
        <w:tab/>
      </w:r>
      <w:r w:rsidR="004C0BB8" w:rsidRPr="004C0BB8">
        <w:rPr>
          <w:rFonts w:ascii="Arial" w:hAnsi="Arial" w:cs="Arial"/>
        </w:rPr>
        <w:t xml:space="preserve">не менее 2-х специалистов в области дорог и мостов в зависимости от категории работ и </w:t>
      </w:r>
      <w:r>
        <w:rPr>
          <w:rFonts w:ascii="Arial" w:hAnsi="Arial" w:cs="Arial"/>
          <w:lang w:val="ru-RU"/>
        </w:rPr>
        <w:t>услуг по содержанию</w:t>
      </w:r>
      <w:r w:rsidR="004C0BB8" w:rsidRPr="004C0BB8">
        <w:rPr>
          <w:rFonts w:ascii="Arial" w:hAnsi="Arial" w:cs="Arial"/>
        </w:rPr>
        <w:t xml:space="preserve">, кроме привлекаемых к выполнению работ, работающих в качестве сотрудников </w:t>
      </w:r>
      <w:r>
        <w:rPr>
          <w:rFonts w:ascii="Arial" w:hAnsi="Arial" w:cs="Arial"/>
          <w:lang w:val="ru-RU"/>
        </w:rPr>
        <w:t>и</w:t>
      </w:r>
      <w:r w:rsidR="004C0BB8" w:rsidRPr="004C0BB8">
        <w:rPr>
          <w:rFonts w:ascii="Arial" w:hAnsi="Arial" w:cs="Arial"/>
        </w:rPr>
        <w:t xml:space="preserve">нвестора, </w:t>
      </w:r>
      <w:r>
        <w:rPr>
          <w:rFonts w:ascii="Arial" w:hAnsi="Arial" w:cs="Arial"/>
          <w:lang w:val="ru-RU"/>
        </w:rPr>
        <w:t>по</w:t>
      </w:r>
      <w:r w:rsidR="004C0BB8" w:rsidRPr="004C0BB8">
        <w:rPr>
          <w:rFonts w:ascii="Arial" w:hAnsi="Arial" w:cs="Arial"/>
        </w:rPr>
        <w:t xml:space="preserve"> трудов</w:t>
      </w:r>
      <w:r>
        <w:rPr>
          <w:rFonts w:ascii="Arial" w:hAnsi="Arial" w:cs="Arial"/>
          <w:lang w:val="ru-RU"/>
        </w:rPr>
        <w:t>ому</w:t>
      </w:r>
      <w:r w:rsidR="004C0BB8" w:rsidRPr="004C0BB8">
        <w:rPr>
          <w:rFonts w:ascii="Arial" w:hAnsi="Arial" w:cs="Arial"/>
        </w:rPr>
        <w:t xml:space="preserve"> договор</w:t>
      </w:r>
      <w:r>
        <w:rPr>
          <w:rFonts w:ascii="Arial" w:hAnsi="Arial" w:cs="Arial"/>
          <w:lang w:val="ru-RU"/>
        </w:rPr>
        <w:t>у</w:t>
      </w:r>
      <w:r w:rsidR="004C0BB8" w:rsidRPr="004C0BB8">
        <w:rPr>
          <w:rFonts w:ascii="Arial" w:hAnsi="Arial" w:cs="Arial"/>
        </w:rPr>
        <w:t>.</w:t>
      </w:r>
    </w:p>
    <w:p w14:paraId="64032B64" w14:textId="68A48C8B" w:rsidR="004C0BB8" w:rsidRDefault="004C0BB8" w:rsidP="00A7275A">
      <w:pPr>
        <w:pStyle w:val="a4"/>
        <w:shd w:val="clear" w:color="auto" w:fill="auto"/>
        <w:tabs>
          <w:tab w:val="left" w:pos="709"/>
        </w:tabs>
        <w:spacing w:line="240" w:lineRule="auto"/>
        <w:ind w:firstLine="0"/>
        <w:jc w:val="both"/>
        <w:rPr>
          <w:rFonts w:ascii="Arial" w:hAnsi="Arial" w:cs="Arial"/>
        </w:rPr>
      </w:pPr>
    </w:p>
    <w:p w14:paraId="0BB09BF2" w14:textId="285E4C6E" w:rsidR="004C0BB8" w:rsidRDefault="008423E7" w:rsidP="00A7275A">
      <w:pPr>
        <w:pStyle w:val="a4"/>
        <w:shd w:val="clear" w:color="auto" w:fill="auto"/>
        <w:tabs>
          <w:tab w:val="left" w:pos="709"/>
        </w:tabs>
        <w:spacing w:line="240" w:lineRule="auto"/>
        <w:ind w:firstLine="0"/>
        <w:jc w:val="both"/>
        <w:rPr>
          <w:rFonts w:ascii="Arial" w:hAnsi="Arial" w:cs="Arial"/>
        </w:rPr>
      </w:pPr>
      <w:r w:rsidRPr="008423E7">
        <w:rPr>
          <w:rFonts w:ascii="Arial" w:hAnsi="Arial" w:cs="Arial"/>
          <w:b/>
        </w:rPr>
        <w:t>6.1.6</w:t>
      </w:r>
      <w:r>
        <w:rPr>
          <w:rFonts w:ascii="Arial" w:hAnsi="Arial" w:cs="Arial"/>
        </w:rPr>
        <w:tab/>
      </w:r>
      <w:r w:rsidRPr="008423E7">
        <w:rPr>
          <w:rFonts w:ascii="Arial" w:hAnsi="Arial" w:cs="Arial"/>
        </w:rPr>
        <w:t>Секретариат прием</w:t>
      </w:r>
      <w:r>
        <w:rPr>
          <w:rFonts w:ascii="Arial" w:hAnsi="Arial" w:cs="Arial"/>
          <w:lang w:val="ru-RU"/>
        </w:rPr>
        <w:t>оч</w:t>
      </w:r>
      <w:r w:rsidRPr="008423E7">
        <w:rPr>
          <w:rFonts w:ascii="Arial" w:hAnsi="Arial" w:cs="Arial"/>
        </w:rPr>
        <w:t xml:space="preserve">ной комиссии по окончании работ обеспечивает </w:t>
      </w:r>
      <w:r w:rsidR="0011755B">
        <w:rPr>
          <w:rFonts w:ascii="Arial" w:hAnsi="Arial" w:cs="Arial"/>
          <w:lang w:val="ru-RU"/>
        </w:rPr>
        <w:t>специалист</w:t>
      </w:r>
      <w:r w:rsidRPr="008423E7">
        <w:rPr>
          <w:rFonts w:ascii="Arial" w:hAnsi="Arial" w:cs="Arial"/>
        </w:rPr>
        <w:t xml:space="preserve">, </w:t>
      </w:r>
      <w:r w:rsidRPr="008423E7">
        <w:rPr>
          <w:rFonts w:ascii="Arial" w:hAnsi="Arial" w:cs="Arial"/>
        </w:rPr>
        <w:lastRenderedPageBreak/>
        <w:t xml:space="preserve">участвующий в проверке качества выполненных работ, который </w:t>
      </w:r>
      <w:r w:rsidR="000342C2">
        <w:rPr>
          <w:rFonts w:ascii="Arial" w:hAnsi="Arial" w:cs="Arial"/>
          <w:lang w:val="ru-RU"/>
        </w:rPr>
        <w:t>оформляет</w:t>
      </w:r>
      <w:r w:rsidRPr="008423E7">
        <w:rPr>
          <w:rFonts w:ascii="Arial" w:hAnsi="Arial" w:cs="Arial"/>
        </w:rPr>
        <w:t xml:space="preserve"> от имени </w:t>
      </w:r>
      <w:r w:rsidR="00C23365">
        <w:rPr>
          <w:rFonts w:ascii="Arial" w:hAnsi="Arial" w:cs="Arial"/>
          <w:lang w:val="ru-RU"/>
        </w:rPr>
        <w:t>и</w:t>
      </w:r>
      <w:r w:rsidRPr="008423E7">
        <w:rPr>
          <w:rFonts w:ascii="Arial" w:hAnsi="Arial" w:cs="Arial"/>
        </w:rPr>
        <w:t>нвестора документы</w:t>
      </w:r>
      <w:r w:rsidR="00C23365">
        <w:rPr>
          <w:rFonts w:ascii="Arial" w:hAnsi="Arial" w:cs="Arial"/>
          <w:lang w:val="ru-RU"/>
        </w:rPr>
        <w:t xml:space="preserve"> по</w:t>
      </w:r>
      <w:r w:rsidRPr="008423E7">
        <w:rPr>
          <w:rFonts w:ascii="Arial" w:hAnsi="Arial" w:cs="Arial"/>
        </w:rPr>
        <w:t xml:space="preserve"> </w:t>
      </w:r>
      <w:r w:rsidR="00C23365" w:rsidRPr="008423E7">
        <w:rPr>
          <w:rFonts w:ascii="Arial" w:hAnsi="Arial" w:cs="Arial"/>
        </w:rPr>
        <w:t>прием</w:t>
      </w:r>
      <w:r w:rsidR="00C23365">
        <w:rPr>
          <w:rFonts w:ascii="Arial" w:hAnsi="Arial" w:cs="Arial"/>
          <w:lang w:val="ru-RU"/>
        </w:rPr>
        <w:t>ке</w:t>
      </w:r>
      <w:r w:rsidR="00C23365" w:rsidRPr="008423E7">
        <w:rPr>
          <w:rFonts w:ascii="Arial" w:hAnsi="Arial" w:cs="Arial"/>
        </w:rPr>
        <w:t xml:space="preserve"> </w:t>
      </w:r>
      <w:r w:rsidRPr="008423E7">
        <w:rPr>
          <w:rFonts w:ascii="Arial" w:hAnsi="Arial" w:cs="Arial"/>
        </w:rPr>
        <w:t>по окончании работ и составляет техническ</w:t>
      </w:r>
      <w:r w:rsidR="000342C2">
        <w:rPr>
          <w:rFonts w:ascii="Arial" w:hAnsi="Arial" w:cs="Arial"/>
          <w:lang w:val="ru-RU"/>
        </w:rPr>
        <w:t>ий</w:t>
      </w:r>
      <w:r w:rsidRPr="008423E7">
        <w:rPr>
          <w:rFonts w:ascii="Arial" w:hAnsi="Arial" w:cs="Arial"/>
        </w:rPr>
        <w:t xml:space="preserve"> </w:t>
      </w:r>
      <w:r w:rsidR="000342C2">
        <w:rPr>
          <w:rFonts w:ascii="Arial" w:hAnsi="Arial" w:cs="Arial"/>
          <w:lang w:val="ru-RU"/>
        </w:rPr>
        <w:t>паспорт</w:t>
      </w:r>
      <w:r w:rsidRPr="008423E7">
        <w:rPr>
          <w:rFonts w:ascii="Arial" w:hAnsi="Arial" w:cs="Arial"/>
        </w:rPr>
        <w:t xml:space="preserve"> работ, </w:t>
      </w:r>
      <w:r w:rsidR="000342C2">
        <w:rPr>
          <w:rFonts w:ascii="Arial" w:hAnsi="Arial" w:cs="Arial"/>
          <w:lang w:val="ru-RU"/>
        </w:rPr>
        <w:t>относящихся к сооружению</w:t>
      </w:r>
      <w:r w:rsidRPr="008423E7">
        <w:rPr>
          <w:rFonts w:ascii="Arial" w:hAnsi="Arial" w:cs="Arial"/>
        </w:rPr>
        <w:t xml:space="preserve">, после принятия от исполнителя документации по выполнению, подшитой в папки с пронумерованными </w:t>
      </w:r>
      <w:r w:rsidR="000342C2">
        <w:rPr>
          <w:rFonts w:ascii="Arial" w:hAnsi="Arial" w:cs="Arial"/>
          <w:lang w:val="ru-RU"/>
        </w:rPr>
        <w:t>страницами</w:t>
      </w:r>
      <w:r w:rsidRPr="008423E7">
        <w:rPr>
          <w:rFonts w:ascii="Arial" w:hAnsi="Arial" w:cs="Arial"/>
        </w:rPr>
        <w:t xml:space="preserve">, </w:t>
      </w:r>
      <w:r w:rsidR="00B3176F">
        <w:rPr>
          <w:rFonts w:ascii="Arial" w:hAnsi="Arial" w:cs="Arial"/>
          <w:lang w:val="ru-RU"/>
        </w:rPr>
        <w:t>сопровождаемыми</w:t>
      </w:r>
      <w:r w:rsidR="00B3176F" w:rsidRPr="00E211D8">
        <w:rPr>
          <w:rFonts w:ascii="Arial" w:hAnsi="Arial" w:cs="Arial"/>
        </w:rPr>
        <w:t xml:space="preserve"> </w:t>
      </w:r>
      <w:r w:rsidR="00B3176F">
        <w:rPr>
          <w:rFonts w:ascii="Arial" w:hAnsi="Arial" w:cs="Arial"/>
          <w:lang w:val="ru-RU"/>
        </w:rPr>
        <w:t>описью</w:t>
      </w:r>
      <w:r w:rsidRPr="008423E7">
        <w:rPr>
          <w:rFonts w:ascii="Arial" w:hAnsi="Arial" w:cs="Arial"/>
        </w:rPr>
        <w:t>.</w:t>
      </w:r>
    </w:p>
    <w:p w14:paraId="785FDCB3" w14:textId="77777777" w:rsidR="004C0BB8" w:rsidRDefault="004C0BB8" w:rsidP="00A7275A">
      <w:pPr>
        <w:pStyle w:val="a4"/>
        <w:shd w:val="clear" w:color="auto" w:fill="auto"/>
        <w:tabs>
          <w:tab w:val="left" w:pos="709"/>
        </w:tabs>
        <w:spacing w:line="240" w:lineRule="auto"/>
        <w:ind w:firstLine="0"/>
        <w:jc w:val="both"/>
        <w:rPr>
          <w:rFonts w:ascii="Arial" w:hAnsi="Arial" w:cs="Arial"/>
        </w:rPr>
      </w:pPr>
    </w:p>
    <w:p w14:paraId="3DCC7F02" w14:textId="2B6299EE" w:rsidR="00E211D8" w:rsidRDefault="000342C2" w:rsidP="00A7275A">
      <w:pPr>
        <w:pStyle w:val="a4"/>
        <w:shd w:val="clear" w:color="auto" w:fill="auto"/>
        <w:tabs>
          <w:tab w:val="left" w:pos="709"/>
        </w:tabs>
        <w:spacing w:line="240" w:lineRule="auto"/>
        <w:ind w:firstLine="0"/>
        <w:jc w:val="both"/>
        <w:rPr>
          <w:rFonts w:ascii="Arial" w:hAnsi="Arial" w:cs="Arial"/>
        </w:rPr>
      </w:pPr>
      <w:r w:rsidRPr="000342C2">
        <w:rPr>
          <w:rFonts w:ascii="Arial" w:hAnsi="Arial" w:cs="Arial"/>
          <w:b/>
        </w:rPr>
        <w:t>6.1.7</w:t>
      </w:r>
      <w:r>
        <w:rPr>
          <w:rFonts w:ascii="Arial" w:hAnsi="Arial" w:cs="Arial"/>
        </w:rPr>
        <w:tab/>
      </w:r>
      <w:r w:rsidRPr="000342C2">
        <w:rPr>
          <w:rFonts w:ascii="Arial" w:hAnsi="Arial" w:cs="Arial"/>
        </w:rPr>
        <w:t>В состав прием</w:t>
      </w:r>
      <w:r>
        <w:rPr>
          <w:rFonts w:ascii="Arial" w:hAnsi="Arial" w:cs="Arial"/>
          <w:lang w:val="ru-RU"/>
        </w:rPr>
        <w:t>оч</w:t>
      </w:r>
      <w:r w:rsidRPr="000342C2">
        <w:rPr>
          <w:rFonts w:ascii="Arial" w:hAnsi="Arial" w:cs="Arial"/>
        </w:rPr>
        <w:t xml:space="preserve">ной комиссии не входит </w:t>
      </w:r>
      <w:r>
        <w:rPr>
          <w:rFonts w:ascii="Arial" w:hAnsi="Arial" w:cs="Arial"/>
          <w:lang w:val="ru-RU"/>
        </w:rPr>
        <w:t xml:space="preserve">ответственный за </w:t>
      </w:r>
      <w:r w:rsidRPr="000342C2">
        <w:rPr>
          <w:rFonts w:ascii="Arial" w:hAnsi="Arial" w:cs="Arial"/>
        </w:rPr>
        <w:t xml:space="preserve">технический </w:t>
      </w:r>
      <w:r>
        <w:rPr>
          <w:rFonts w:ascii="Arial" w:hAnsi="Arial" w:cs="Arial"/>
          <w:lang w:val="ru-RU"/>
        </w:rPr>
        <w:t>надзор</w:t>
      </w:r>
      <w:r w:rsidRPr="000342C2">
        <w:rPr>
          <w:rFonts w:ascii="Arial" w:hAnsi="Arial" w:cs="Arial"/>
        </w:rPr>
        <w:t>/начальник доро</w:t>
      </w:r>
      <w:r>
        <w:rPr>
          <w:rFonts w:ascii="Arial" w:hAnsi="Arial" w:cs="Arial"/>
          <w:lang w:val="ru-RU"/>
        </w:rPr>
        <w:t>жного дистрикта</w:t>
      </w:r>
      <w:r w:rsidRPr="000342C2">
        <w:rPr>
          <w:rFonts w:ascii="Arial" w:hAnsi="Arial" w:cs="Arial"/>
        </w:rPr>
        <w:t>/начальник участка дорог</w:t>
      </w:r>
      <w:r>
        <w:rPr>
          <w:rFonts w:ascii="Arial" w:hAnsi="Arial" w:cs="Arial"/>
          <w:lang w:val="ru-RU"/>
        </w:rPr>
        <w:t xml:space="preserve"> и</w:t>
      </w:r>
      <w:r w:rsidRPr="000342C2">
        <w:rPr>
          <w:rFonts w:ascii="Arial" w:hAnsi="Arial" w:cs="Arial"/>
        </w:rPr>
        <w:t xml:space="preserve"> мостов, обеспечивающий </w:t>
      </w:r>
      <w:r>
        <w:rPr>
          <w:rFonts w:ascii="Arial" w:hAnsi="Arial" w:cs="Arial"/>
          <w:lang w:val="ru-RU"/>
        </w:rPr>
        <w:t>секрктариат</w:t>
      </w:r>
      <w:r w:rsidRPr="000342C2">
        <w:rPr>
          <w:rFonts w:ascii="Arial" w:hAnsi="Arial" w:cs="Arial"/>
        </w:rPr>
        <w:t xml:space="preserve"> прием</w:t>
      </w:r>
      <w:r>
        <w:rPr>
          <w:rFonts w:ascii="Arial" w:hAnsi="Arial" w:cs="Arial"/>
          <w:lang w:val="ru-RU"/>
        </w:rPr>
        <w:t>оч</w:t>
      </w:r>
      <w:r w:rsidRPr="000342C2">
        <w:rPr>
          <w:rFonts w:ascii="Arial" w:hAnsi="Arial" w:cs="Arial"/>
        </w:rPr>
        <w:t>ной комиссии, предусмотренный пунктом 6.1.6.</w:t>
      </w:r>
    </w:p>
    <w:p w14:paraId="71392D45" w14:textId="398A9598" w:rsidR="000342C2" w:rsidRDefault="000342C2" w:rsidP="00A7275A">
      <w:pPr>
        <w:pStyle w:val="a4"/>
        <w:shd w:val="clear" w:color="auto" w:fill="auto"/>
        <w:tabs>
          <w:tab w:val="left" w:pos="709"/>
        </w:tabs>
        <w:spacing w:line="240" w:lineRule="auto"/>
        <w:ind w:firstLine="0"/>
        <w:jc w:val="both"/>
        <w:rPr>
          <w:rFonts w:ascii="Arial" w:hAnsi="Arial" w:cs="Arial"/>
        </w:rPr>
      </w:pPr>
    </w:p>
    <w:p w14:paraId="1499C6DB" w14:textId="2A915513" w:rsidR="000342C2" w:rsidRDefault="000342C2" w:rsidP="00A7275A">
      <w:pPr>
        <w:pStyle w:val="a4"/>
        <w:shd w:val="clear" w:color="auto" w:fill="auto"/>
        <w:tabs>
          <w:tab w:val="left" w:pos="709"/>
        </w:tabs>
        <w:spacing w:line="240" w:lineRule="auto"/>
        <w:ind w:firstLine="0"/>
        <w:jc w:val="both"/>
        <w:rPr>
          <w:rFonts w:ascii="Arial" w:hAnsi="Arial" w:cs="Arial"/>
        </w:rPr>
      </w:pPr>
      <w:r w:rsidRPr="000342C2">
        <w:rPr>
          <w:rFonts w:ascii="Arial" w:hAnsi="Arial" w:cs="Arial"/>
          <w:b/>
        </w:rPr>
        <w:t>6.1.8</w:t>
      </w:r>
      <w:r>
        <w:rPr>
          <w:rFonts w:ascii="Arial" w:hAnsi="Arial" w:cs="Arial"/>
        </w:rPr>
        <w:tab/>
      </w:r>
      <w:r w:rsidRPr="000342C2">
        <w:rPr>
          <w:rFonts w:ascii="Arial" w:hAnsi="Arial" w:cs="Arial"/>
        </w:rPr>
        <w:t>Представитель исполнителя</w:t>
      </w:r>
      <w:r>
        <w:rPr>
          <w:rFonts w:ascii="Arial" w:hAnsi="Arial" w:cs="Arial"/>
          <w:lang w:val="ru-RU"/>
        </w:rPr>
        <w:t>, в обязательном порядке,</w:t>
      </w:r>
      <w:r w:rsidRPr="000342C2">
        <w:rPr>
          <w:rFonts w:ascii="Arial" w:hAnsi="Arial" w:cs="Arial"/>
        </w:rPr>
        <w:t xml:space="preserve"> должен участвовать в качестве приглашенного на прием</w:t>
      </w:r>
      <w:r>
        <w:rPr>
          <w:rFonts w:ascii="Arial" w:hAnsi="Arial" w:cs="Arial"/>
          <w:lang w:val="ru-RU"/>
        </w:rPr>
        <w:t>к</w:t>
      </w:r>
      <w:r w:rsidRPr="000342C2">
        <w:rPr>
          <w:rFonts w:ascii="Arial" w:hAnsi="Arial" w:cs="Arial"/>
        </w:rPr>
        <w:t>е по окончании работ.</w:t>
      </w:r>
    </w:p>
    <w:p w14:paraId="2C9E76A8" w14:textId="77777777" w:rsidR="000342C2" w:rsidRDefault="000342C2" w:rsidP="00A7275A">
      <w:pPr>
        <w:pStyle w:val="a4"/>
        <w:shd w:val="clear" w:color="auto" w:fill="auto"/>
        <w:tabs>
          <w:tab w:val="left" w:pos="709"/>
        </w:tabs>
        <w:spacing w:line="240" w:lineRule="auto"/>
        <w:ind w:firstLine="0"/>
        <w:jc w:val="both"/>
        <w:rPr>
          <w:rFonts w:ascii="Arial" w:hAnsi="Arial" w:cs="Arial"/>
        </w:rPr>
      </w:pPr>
    </w:p>
    <w:p w14:paraId="23AC282B" w14:textId="7B49C3DA" w:rsidR="00E211D8" w:rsidRDefault="000342C2" w:rsidP="00A7275A">
      <w:pPr>
        <w:pStyle w:val="a4"/>
        <w:shd w:val="clear" w:color="auto" w:fill="auto"/>
        <w:tabs>
          <w:tab w:val="left" w:pos="709"/>
        </w:tabs>
        <w:spacing w:line="240" w:lineRule="auto"/>
        <w:ind w:firstLine="0"/>
        <w:jc w:val="both"/>
        <w:rPr>
          <w:rFonts w:ascii="Arial" w:hAnsi="Arial" w:cs="Arial"/>
        </w:rPr>
      </w:pPr>
      <w:r w:rsidRPr="000342C2">
        <w:rPr>
          <w:rFonts w:ascii="Arial" w:hAnsi="Arial" w:cs="Arial"/>
          <w:b/>
        </w:rPr>
        <w:t>6.1.9</w:t>
      </w:r>
      <w:r>
        <w:rPr>
          <w:rFonts w:ascii="Arial" w:hAnsi="Arial" w:cs="Arial"/>
        </w:rPr>
        <w:tab/>
      </w:r>
      <w:r w:rsidRPr="000342C2">
        <w:rPr>
          <w:rFonts w:ascii="Arial" w:hAnsi="Arial" w:cs="Arial"/>
        </w:rPr>
        <w:t xml:space="preserve">Структура </w:t>
      </w:r>
      <w:r>
        <w:rPr>
          <w:rFonts w:ascii="Arial" w:hAnsi="Arial" w:cs="Arial"/>
          <w:lang w:val="ru-RU"/>
        </w:rPr>
        <w:t>акта</w:t>
      </w:r>
      <w:r w:rsidRPr="000342C2">
        <w:rPr>
          <w:rFonts w:ascii="Arial" w:hAnsi="Arial" w:cs="Arial"/>
        </w:rPr>
        <w:t xml:space="preserve"> прием</w:t>
      </w:r>
      <w:r>
        <w:rPr>
          <w:rFonts w:ascii="Arial" w:hAnsi="Arial" w:cs="Arial"/>
          <w:lang w:val="ru-RU"/>
        </w:rPr>
        <w:t>ки</w:t>
      </w:r>
      <w:r w:rsidRPr="000342C2">
        <w:rPr>
          <w:rFonts w:ascii="Arial" w:hAnsi="Arial" w:cs="Arial"/>
        </w:rPr>
        <w:t xml:space="preserve"> по окончании работ - в один этап приведена в приложении </w:t>
      </w:r>
      <w:r>
        <w:rPr>
          <w:rFonts w:ascii="Arial" w:hAnsi="Arial" w:cs="Arial"/>
          <w:lang w:val="ru-RU"/>
        </w:rPr>
        <w:t>В</w:t>
      </w:r>
      <w:r w:rsidRPr="000342C2">
        <w:rPr>
          <w:rFonts w:ascii="Arial" w:hAnsi="Arial" w:cs="Arial"/>
        </w:rPr>
        <w:t xml:space="preserve"> к настоящему Кодексу. Он</w:t>
      </w:r>
      <w:r>
        <w:rPr>
          <w:rFonts w:ascii="Arial" w:hAnsi="Arial" w:cs="Arial"/>
          <w:lang w:val="ru-RU"/>
        </w:rPr>
        <w:t>а</w:t>
      </w:r>
      <w:r w:rsidRPr="000342C2">
        <w:rPr>
          <w:rFonts w:ascii="Arial" w:hAnsi="Arial" w:cs="Arial"/>
        </w:rPr>
        <w:t xml:space="preserve"> распространяется на работы и услуги по содержанию дорог общего пользования, предусмотренные </w:t>
      </w:r>
      <w:r>
        <w:rPr>
          <w:rFonts w:ascii="Arial" w:hAnsi="Arial" w:cs="Arial"/>
          <w:lang w:val="ru-RU"/>
        </w:rPr>
        <w:t xml:space="preserve">в </w:t>
      </w:r>
      <w:r w:rsidRPr="000342C2">
        <w:rPr>
          <w:rFonts w:ascii="Arial" w:hAnsi="Arial" w:cs="Arial"/>
        </w:rPr>
        <w:t xml:space="preserve">таблице 1 настоящего Кодекса и выполняемые </w:t>
      </w:r>
      <w:r>
        <w:rPr>
          <w:rFonts w:ascii="Arial" w:hAnsi="Arial" w:cs="Arial"/>
          <w:lang w:val="ru-RU"/>
        </w:rPr>
        <w:t>и</w:t>
      </w:r>
      <w:r w:rsidRPr="000342C2">
        <w:rPr>
          <w:rFonts w:ascii="Arial" w:hAnsi="Arial" w:cs="Arial"/>
        </w:rPr>
        <w:t xml:space="preserve">сполнителем или </w:t>
      </w:r>
      <w:r>
        <w:rPr>
          <w:rFonts w:ascii="Arial" w:hAnsi="Arial" w:cs="Arial"/>
          <w:lang w:val="ru-RU"/>
        </w:rPr>
        <w:t>собственными силами</w:t>
      </w:r>
      <w:r w:rsidRPr="000342C2">
        <w:rPr>
          <w:rFonts w:ascii="Arial" w:hAnsi="Arial" w:cs="Arial"/>
        </w:rPr>
        <w:t>.</w:t>
      </w:r>
    </w:p>
    <w:p w14:paraId="79FCCE03" w14:textId="72784D69" w:rsidR="000342C2" w:rsidRDefault="000342C2" w:rsidP="00A7275A">
      <w:pPr>
        <w:pStyle w:val="a4"/>
        <w:shd w:val="clear" w:color="auto" w:fill="auto"/>
        <w:tabs>
          <w:tab w:val="left" w:pos="709"/>
        </w:tabs>
        <w:spacing w:line="240" w:lineRule="auto"/>
        <w:ind w:firstLine="0"/>
        <w:jc w:val="both"/>
        <w:rPr>
          <w:rFonts w:ascii="Arial" w:hAnsi="Arial" w:cs="Arial"/>
        </w:rPr>
      </w:pPr>
    </w:p>
    <w:p w14:paraId="0C3EACF5" w14:textId="123174EF" w:rsidR="000342C2" w:rsidRDefault="000342C2" w:rsidP="00A7275A">
      <w:pPr>
        <w:pStyle w:val="a4"/>
        <w:shd w:val="clear" w:color="auto" w:fill="auto"/>
        <w:tabs>
          <w:tab w:val="left" w:pos="709"/>
        </w:tabs>
        <w:spacing w:line="240" w:lineRule="auto"/>
        <w:ind w:firstLine="0"/>
        <w:jc w:val="both"/>
        <w:rPr>
          <w:rFonts w:ascii="Arial" w:hAnsi="Arial" w:cs="Arial"/>
        </w:rPr>
      </w:pPr>
      <w:r w:rsidRPr="000342C2">
        <w:rPr>
          <w:rFonts w:ascii="Arial" w:hAnsi="Arial" w:cs="Arial"/>
          <w:b/>
        </w:rPr>
        <w:t>6.1.10</w:t>
      </w:r>
      <w:r>
        <w:rPr>
          <w:rFonts w:ascii="Arial" w:hAnsi="Arial" w:cs="Arial"/>
        </w:rPr>
        <w:tab/>
      </w:r>
      <w:r w:rsidRPr="000342C2">
        <w:rPr>
          <w:rFonts w:ascii="Arial" w:hAnsi="Arial" w:cs="Arial"/>
        </w:rPr>
        <w:t xml:space="preserve"> Если в срок, предусмотренный пунктом 6.1.2, дата, время и место проведения заседания прием</w:t>
      </w:r>
      <w:r w:rsidR="00C85C26">
        <w:rPr>
          <w:rFonts w:ascii="Arial" w:hAnsi="Arial" w:cs="Arial"/>
          <w:lang w:val="ru-RU"/>
        </w:rPr>
        <w:t>оч</w:t>
      </w:r>
      <w:r w:rsidRPr="000342C2">
        <w:rPr>
          <w:rFonts w:ascii="Arial" w:hAnsi="Arial" w:cs="Arial"/>
        </w:rPr>
        <w:t>ной комиссии по окончании работ не установлены и не доведены до сведения членов прием</w:t>
      </w:r>
      <w:r w:rsidR="00C85C26">
        <w:rPr>
          <w:rFonts w:ascii="Arial" w:hAnsi="Arial" w:cs="Arial"/>
          <w:lang w:val="ru-RU"/>
        </w:rPr>
        <w:t>оч</w:t>
      </w:r>
      <w:r w:rsidRPr="000342C2">
        <w:rPr>
          <w:rFonts w:ascii="Arial" w:hAnsi="Arial" w:cs="Arial"/>
        </w:rPr>
        <w:t xml:space="preserve">ной комиссии и </w:t>
      </w:r>
      <w:r w:rsidR="00C85C26">
        <w:rPr>
          <w:rFonts w:ascii="Arial" w:hAnsi="Arial" w:cs="Arial"/>
          <w:lang w:val="ru-RU"/>
        </w:rPr>
        <w:t>и</w:t>
      </w:r>
      <w:r w:rsidRPr="000342C2">
        <w:rPr>
          <w:rFonts w:ascii="Arial" w:hAnsi="Arial" w:cs="Arial"/>
        </w:rPr>
        <w:t>сполнител</w:t>
      </w:r>
      <w:r w:rsidR="00C85C26">
        <w:rPr>
          <w:rFonts w:ascii="Arial" w:hAnsi="Arial" w:cs="Arial"/>
          <w:lang w:val="ru-RU"/>
        </w:rPr>
        <w:t>я</w:t>
      </w:r>
      <w:r w:rsidRPr="000342C2">
        <w:rPr>
          <w:rFonts w:ascii="Arial" w:hAnsi="Arial" w:cs="Arial"/>
        </w:rPr>
        <w:t>, либо в случае неявки прием</w:t>
      </w:r>
      <w:r w:rsidR="00C85C26">
        <w:rPr>
          <w:rFonts w:ascii="Arial" w:hAnsi="Arial" w:cs="Arial"/>
          <w:lang w:val="ru-RU"/>
        </w:rPr>
        <w:t>оч</w:t>
      </w:r>
      <w:r w:rsidRPr="000342C2">
        <w:rPr>
          <w:rFonts w:ascii="Arial" w:hAnsi="Arial" w:cs="Arial"/>
        </w:rPr>
        <w:t>ной комиссии в установленные дату, время и место заседания, либо по объективным, уважительным причинам прием</w:t>
      </w:r>
      <w:r w:rsidR="00C85C26">
        <w:rPr>
          <w:rFonts w:ascii="Arial" w:hAnsi="Arial" w:cs="Arial"/>
          <w:lang w:val="ru-RU"/>
        </w:rPr>
        <w:t>оч</w:t>
      </w:r>
      <w:r w:rsidRPr="000342C2">
        <w:rPr>
          <w:rFonts w:ascii="Arial" w:hAnsi="Arial" w:cs="Arial"/>
        </w:rPr>
        <w:t xml:space="preserve">ная комиссия не может собраться, </w:t>
      </w:r>
      <w:r w:rsidR="00C85C26">
        <w:rPr>
          <w:rFonts w:ascii="Arial" w:hAnsi="Arial" w:cs="Arial"/>
          <w:lang w:val="ru-RU"/>
        </w:rPr>
        <w:t>и</w:t>
      </w:r>
      <w:r w:rsidRPr="000342C2">
        <w:rPr>
          <w:rFonts w:ascii="Arial" w:hAnsi="Arial" w:cs="Arial"/>
        </w:rPr>
        <w:t xml:space="preserve">сполнитель </w:t>
      </w:r>
      <w:r w:rsidR="00C85C26">
        <w:rPr>
          <w:rFonts w:ascii="Arial" w:hAnsi="Arial" w:cs="Arial"/>
          <w:lang w:val="ru-RU"/>
        </w:rPr>
        <w:t>отправляет повторное</w:t>
      </w:r>
      <w:r w:rsidRPr="000342C2">
        <w:rPr>
          <w:rFonts w:ascii="Arial" w:hAnsi="Arial" w:cs="Arial"/>
        </w:rPr>
        <w:t xml:space="preserve"> требование </w:t>
      </w:r>
      <w:r w:rsidR="00170223">
        <w:rPr>
          <w:rFonts w:ascii="Arial" w:hAnsi="Arial" w:cs="Arial"/>
          <w:lang w:val="ru-RU"/>
        </w:rPr>
        <w:t xml:space="preserve">посредством </w:t>
      </w:r>
      <w:r w:rsidR="00170223" w:rsidRPr="00BA10B8">
        <w:rPr>
          <w:rFonts w:ascii="Arial" w:hAnsi="Arial" w:cs="Arial"/>
        </w:rPr>
        <w:t>письменно</w:t>
      </w:r>
      <w:r w:rsidR="00170223">
        <w:rPr>
          <w:rFonts w:ascii="Arial" w:hAnsi="Arial" w:cs="Arial"/>
          <w:lang w:val="ru-RU"/>
        </w:rPr>
        <w:t>го документа</w:t>
      </w:r>
      <w:r w:rsidR="00170223" w:rsidRPr="00BA10B8">
        <w:rPr>
          <w:rFonts w:ascii="Arial" w:hAnsi="Arial" w:cs="Arial"/>
        </w:rPr>
        <w:t xml:space="preserve"> </w:t>
      </w:r>
      <w:r w:rsidRPr="000342C2">
        <w:rPr>
          <w:rFonts w:ascii="Arial" w:hAnsi="Arial" w:cs="Arial"/>
        </w:rPr>
        <w:t>с подтверждением получения, назначить новую дату созыва прием</w:t>
      </w:r>
      <w:r w:rsidR="00C85C26">
        <w:rPr>
          <w:rFonts w:ascii="Arial" w:hAnsi="Arial" w:cs="Arial"/>
          <w:lang w:val="ru-RU"/>
        </w:rPr>
        <w:t>оч</w:t>
      </w:r>
      <w:r w:rsidRPr="000342C2">
        <w:rPr>
          <w:rFonts w:ascii="Arial" w:hAnsi="Arial" w:cs="Arial"/>
        </w:rPr>
        <w:t>ной комиссии по окончании работ.</w:t>
      </w:r>
    </w:p>
    <w:p w14:paraId="0A8F30DF" w14:textId="3252A185" w:rsidR="000342C2" w:rsidRDefault="000342C2" w:rsidP="00A7275A">
      <w:pPr>
        <w:pStyle w:val="a4"/>
        <w:shd w:val="clear" w:color="auto" w:fill="auto"/>
        <w:tabs>
          <w:tab w:val="left" w:pos="709"/>
        </w:tabs>
        <w:spacing w:line="240" w:lineRule="auto"/>
        <w:ind w:firstLine="0"/>
        <w:jc w:val="both"/>
        <w:rPr>
          <w:rFonts w:ascii="Arial" w:hAnsi="Arial" w:cs="Arial"/>
        </w:rPr>
      </w:pPr>
    </w:p>
    <w:p w14:paraId="270B423C" w14:textId="1C29EEED" w:rsidR="000342C2" w:rsidRDefault="00C85C26" w:rsidP="00A7275A">
      <w:pPr>
        <w:pStyle w:val="a4"/>
        <w:shd w:val="clear" w:color="auto" w:fill="auto"/>
        <w:tabs>
          <w:tab w:val="left" w:pos="709"/>
        </w:tabs>
        <w:spacing w:line="240" w:lineRule="auto"/>
        <w:ind w:firstLine="0"/>
        <w:jc w:val="both"/>
        <w:rPr>
          <w:rFonts w:ascii="Arial" w:hAnsi="Arial" w:cs="Arial"/>
        </w:rPr>
      </w:pPr>
      <w:r w:rsidRPr="00C85C26">
        <w:rPr>
          <w:rFonts w:ascii="Arial" w:hAnsi="Arial" w:cs="Arial"/>
          <w:b/>
        </w:rPr>
        <w:t>6.1.11</w:t>
      </w:r>
      <w:r>
        <w:rPr>
          <w:rFonts w:ascii="Arial" w:hAnsi="Arial" w:cs="Arial"/>
        </w:rPr>
        <w:tab/>
      </w:r>
      <w:r w:rsidRPr="00C85C26">
        <w:rPr>
          <w:rFonts w:ascii="Arial" w:hAnsi="Arial" w:cs="Arial"/>
        </w:rPr>
        <w:t>Инвестор обязан в течение 5 рабочих дней с момента получения новой заявки, предусмотренной пунктом 6.1.10, установить новую дату созыва прием</w:t>
      </w:r>
      <w:r>
        <w:rPr>
          <w:rFonts w:ascii="Arial" w:hAnsi="Arial" w:cs="Arial"/>
          <w:lang w:val="ru-RU"/>
        </w:rPr>
        <w:t>оч</w:t>
      </w:r>
      <w:r w:rsidRPr="00C85C26">
        <w:rPr>
          <w:rFonts w:ascii="Arial" w:hAnsi="Arial" w:cs="Arial"/>
        </w:rPr>
        <w:t xml:space="preserve">ной комиссии по завершении работ с указанием времени и места ее проведения и </w:t>
      </w:r>
      <w:r>
        <w:rPr>
          <w:rFonts w:ascii="Arial" w:hAnsi="Arial" w:cs="Arial"/>
          <w:lang w:val="ru-RU"/>
        </w:rPr>
        <w:t>сообщить</w:t>
      </w:r>
      <w:r w:rsidRPr="00C85C26">
        <w:rPr>
          <w:rFonts w:ascii="Arial" w:hAnsi="Arial" w:cs="Arial"/>
        </w:rPr>
        <w:t xml:space="preserve"> </w:t>
      </w:r>
      <w:r>
        <w:rPr>
          <w:rFonts w:ascii="Arial" w:hAnsi="Arial" w:cs="Arial"/>
          <w:lang w:val="ru-RU"/>
        </w:rPr>
        <w:t>их</w:t>
      </w:r>
      <w:r w:rsidRPr="00C85C26">
        <w:rPr>
          <w:rFonts w:ascii="Arial" w:hAnsi="Arial" w:cs="Arial"/>
        </w:rPr>
        <w:t xml:space="preserve"> членам приемной комиссии и </w:t>
      </w:r>
      <w:r>
        <w:rPr>
          <w:rFonts w:ascii="Arial" w:hAnsi="Arial" w:cs="Arial"/>
          <w:lang w:val="ru-RU"/>
        </w:rPr>
        <w:t>и</w:t>
      </w:r>
      <w:r w:rsidRPr="00C85C26">
        <w:rPr>
          <w:rFonts w:ascii="Arial" w:hAnsi="Arial" w:cs="Arial"/>
        </w:rPr>
        <w:t xml:space="preserve">сполнителю. </w:t>
      </w:r>
    </w:p>
    <w:p w14:paraId="3E4A31D4" w14:textId="0FBFB72B" w:rsidR="00E211D8" w:rsidRDefault="00E211D8" w:rsidP="00A7275A">
      <w:pPr>
        <w:pStyle w:val="a4"/>
        <w:shd w:val="clear" w:color="auto" w:fill="auto"/>
        <w:tabs>
          <w:tab w:val="left" w:pos="709"/>
        </w:tabs>
        <w:spacing w:line="240" w:lineRule="auto"/>
        <w:ind w:firstLine="0"/>
        <w:jc w:val="both"/>
        <w:rPr>
          <w:rFonts w:ascii="Arial" w:hAnsi="Arial" w:cs="Arial"/>
        </w:rPr>
      </w:pPr>
    </w:p>
    <w:p w14:paraId="48E2A185" w14:textId="037A29A3" w:rsidR="00C85C26" w:rsidRDefault="00C85C26" w:rsidP="00A7275A">
      <w:pPr>
        <w:pStyle w:val="a4"/>
        <w:shd w:val="clear" w:color="auto" w:fill="auto"/>
        <w:tabs>
          <w:tab w:val="left" w:pos="709"/>
        </w:tabs>
        <w:spacing w:line="240" w:lineRule="auto"/>
        <w:ind w:firstLine="0"/>
        <w:jc w:val="both"/>
        <w:rPr>
          <w:rFonts w:ascii="Arial" w:hAnsi="Arial" w:cs="Arial"/>
        </w:rPr>
      </w:pPr>
      <w:r w:rsidRPr="00C85C26">
        <w:rPr>
          <w:rFonts w:ascii="Arial" w:hAnsi="Arial" w:cs="Arial"/>
          <w:b/>
        </w:rPr>
        <w:t>6.1.12</w:t>
      </w:r>
      <w:r>
        <w:rPr>
          <w:rFonts w:ascii="Arial" w:hAnsi="Arial" w:cs="Arial"/>
        </w:rPr>
        <w:tab/>
      </w:r>
      <w:r w:rsidRPr="00C85C26">
        <w:rPr>
          <w:rFonts w:ascii="Arial" w:hAnsi="Arial" w:cs="Arial"/>
        </w:rPr>
        <w:t xml:space="preserve">В </w:t>
      </w:r>
      <w:r>
        <w:rPr>
          <w:rFonts w:ascii="Arial" w:hAnsi="Arial" w:cs="Arial"/>
          <w:lang w:val="ru-RU"/>
        </w:rPr>
        <w:t>случае</w:t>
      </w:r>
      <w:r w:rsidRPr="00C85C26">
        <w:rPr>
          <w:rFonts w:ascii="Arial" w:hAnsi="Arial" w:cs="Arial"/>
        </w:rPr>
        <w:t>, когда даже по истечении второго срока, предусмотренного пунктом 6.1.11, дата, время и место заседания прием</w:t>
      </w:r>
      <w:r>
        <w:rPr>
          <w:rFonts w:ascii="Arial" w:hAnsi="Arial" w:cs="Arial"/>
          <w:lang w:val="ru-RU"/>
        </w:rPr>
        <w:t>оч</w:t>
      </w:r>
      <w:r w:rsidRPr="00C85C26">
        <w:rPr>
          <w:rFonts w:ascii="Arial" w:hAnsi="Arial" w:cs="Arial"/>
        </w:rPr>
        <w:t>ной комиссии по окончании работ не устанавливаются и не передаются член</w:t>
      </w:r>
      <w:r>
        <w:rPr>
          <w:rFonts w:ascii="Arial" w:hAnsi="Arial" w:cs="Arial"/>
          <w:lang w:val="ru-RU"/>
        </w:rPr>
        <w:t>ам</w:t>
      </w:r>
      <w:r w:rsidRPr="00C85C26">
        <w:rPr>
          <w:rFonts w:ascii="Arial" w:hAnsi="Arial" w:cs="Arial"/>
        </w:rPr>
        <w:t xml:space="preserve"> прием</w:t>
      </w:r>
      <w:r>
        <w:rPr>
          <w:rFonts w:ascii="Arial" w:hAnsi="Arial" w:cs="Arial"/>
          <w:lang w:val="ru-RU"/>
        </w:rPr>
        <w:t>оч</w:t>
      </w:r>
      <w:r w:rsidRPr="00C85C26">
        <w:rPr>
          <w:rFonts w:ascii="Arial" w:hAnsi="Arial" w:cs="Arial"/>
        </w:rPr>
        <w:t>ной комиссии и исполнител</w:t>
      </w:r>
      <w:r>
        <w:rPr>
          <w:rFonts w:ascii="Arial" w:hAnsi="Arial" w:cs="Arial"/>
          <w:lang w:val="ru-RU"/>
        </w:rPr>
        <w:t>ю</w:t>
      </w:r>
      <w:r w:rsidRPr="00C85C26">
        <w:rPr>
          <w:rFonts w:ascii="Arial" w:hAnsi="Arial" w:cs="Arial"/>
        </w:rPr>
        <w:t>, либо в случае неявки прием</w:t>
      </w:r>
      <w:r>
        <w:rPr>
          <w:rFonts w:ascii="Arial" w:hAnsi="Arial" w:cs="Arial"/>
          <w:lang w:val="ru-RU"/>
        </w:rPr>
        <w:t>оч</w:t>
      </w:r>
      <w:r w:rsidRPr="00C85C26">
        <w:rPr>
          <w:rFonts w:ascii="Arial" w:hAnsi="Arial" w:cs="Arial"/>
        </w:rPr>
        <w:t xml:space="preserve">ной комиссии в установленные дату, время и место </w:t>
      </w:r>
      <w:r>
        <w:rPr>
          <w:rFonts w:ascii="Arial" w:hAnsi="Arial" w:cs="Arial"/>
          <w:lang w:val="ru-RU"/>
        </w:rPr>
        <w:t>заседания</w:t>
      </w:r>
      <w:r w:rsidRPr="00C85C26">
        <w:rPr>
          <w:rFonts w:ascii="Arial" w:hAnsi="Arial" w:cs="Arial"/>
        </w:rPr>
        <w:t xml:space="preserve"> Исполнитель устанавливает дату созыва прием</w:t>
      </w:r>
      <w:r>
        <w:rPr>
          <w:rFonts w:ascii="Arial" w:hAnsi="Arial" w:cs="Arial"/>
          <w:lang w:val="ru-RU"/>
        </w:rPr>
        <w:t>оч</w:t>
      </w:r>
      <w:r w:rsidRPr="00C85C26">
        <w:rPr>
          <w:rFonts w:ascii="Arial" w:hAnsi="Arial" w:cs="Arial"/>
        </w:rPr>
        <w:t>ной комиссии по окончании работ с указанием времени и мест</w:t>
      </w:r>
      <w:r>
        <w:rPr>
          <w:rFonts w:ascii="Arial" w:hAnsi="Arial" w:cs="Arial"/>
          <w:lang w:val="ru-RU"/>
        </w:rPr>
        <w:t>а</w:t>
      </w:r>
      <w:r w:rsidRPr="00C85C26">
        <w:rPr>
          <w:rFonts w:ascii="Arial" w:hAnsi="Arial" w:cs="Arial"/>
        </w:rPr>
        <w:t xml:space="preserve"> </w:t>
      </w:r>
      <w:r>
        <w:rPr>
          <w:rFonts w:ascii="Arial" w:hAnsi="Arial" w:cs="Arial"/>
          <w:lang w:val="ru-RU"/>
        </w:rPr>
        <w:t>проведения приемки</w:t>
      </w:r>
      <w:r w:rsidRPr="00C85C26">
        <w:rPr>
          <w:rFonts w:ascii="Arial" w:hAnsi="Arial" w:cs="Arial"/>
        </w:rPr>
        <w:t>, в течение 7 рабочих дней со дня истечения второго срока. Исполнитель своевременно сообщ</w:t>
      </w:r>
      <w:r>
        <w:rPr>
          <w:rFonts w:ascii="Arial" w:hAnsi="Arial" w:cs="Arial"/>
          <w:lang w:val="ru-RU"/>
        </w:rPr>
        <w:t>ае</w:t>
      </w:r>
      <w:r w:rsidRPr="00C85C26">
        <w:rPr>
          <w:rFonts w:ascii="Arial" w:hAnsi="Arial" w:cs="Arial"/>
        </w:rPr>
        <w:t xml:space="preserve">т </w:t>
      </w:r>
      <w:r>
        <w:rPr>
          <w:rFonts w:ascii="Arial" w:hAnsi="Arial" w:cs="Arial"/>
          <w:lang w:val="ru-RU"/>
        </w:rPr>
        <w:t>и</w:t>
      </w:r>
      <w:r w:rsidRPr="00C85C26">
        <w:rPr>
          <w:rFonts w:ascii="Arial" w:hAnsi="Arial" w:cs="Arial"/>
        </w:rPr>
        <w:t xml:space="preserve">нвестору </w:t>
      </w:r>
      <w:r w:rsidR="00170223">
        <w:rPr>
          <w:rFonts w:ascii="Arial" w:hAnsi="Arial" w:cs="Arial"/>
          <w:lang w:val="ru-RU"/>
        </w:rPr>
        <w:t xml:space="preserve">посредством </w:t>
      </w:r>
      <w:r w:rsidR="00170223" w:rsidRPr="00BA10B8">
        <w:rPr>
          <w:rFonts w:ascii="Arial" w:hAnsi="Arial" w:cs="Arial"/>
        </w:rPr>
        <w:t>письменно</w:t>
      </w:r>
      <w:r w:rsidR="00170223">
        <w:rPr>
          <w:rFonts w:ascii="Arial" w:hAnsi="Arial" w:cs="Arial"/>
          <w:lang w:val="ru-RU"/>
        </w:rPr>
        <w:t>го документа</w:t>
      </w:r>
      <w:r w:rsidR="00170223" w:rsidRPr="00BA10B8">
        <w:rPr>
          <w:rFonts w:ascii="Arial" w:hAnsi="Arial" w:cs="Arial"/>
        </w:rPr>
        <w:t xml:space="preserve"> </w:t>
      </w:r>
      <w:r w:rsidRPr="00C85C26">
        <w:rPr>
          <w:rFonts w:ascii="Arial" w:hAnsi="Arial" w:cs="Arial"/>
        </w:rPr>
        <w:t>с подтверждением получения</w:t>
      </w:r>
      <w:r>
        <w:rPr>
          <w:rFonts w:ascii="Arial" w:hAnsi="Arial" w:cs="Arial"/>
          <w:lang w:val="ru-RU"/>
        </w:rPr>
        <w:t>,</w:t>
      </w:r>
      <w:r w:rsidRPr="00C85C26">
        <w:rPr>
          <w:rFonts w:ascii="Arial" w:hAnsi="Arial" w:cs="Arial"/>
        </w:rPr>
        <w:t xml:space="preserve"> последнюю дату заседания прием</w:t>
      </w:r>
      <w:r>
        <w:rPr>
          <w:rFonts w:ascii="Arial" w:hAnsi="Arial" w:cs="Arial"/>
          <w:lang w:val="ru-RU"/>
        </w:rPr>
        <w:t>оч</w:t>
      </w:r>
      <w:r w:rsidRPr="00C85C26">
        <w:rPr>
          <w:rFonts w:ascii="Arial" w:hAnsi="Arial" w:cs="Arial"/>
        </w:rPr>
        <w:t>ной комиссии по завершени</w:t>
      </w:r>
      <w:r>
        <w:rPr>
          <w:rFonts w:ascii="Arial" w:hAnsi="Arial" w:cs="Arial"/>
          <w:lang w:val="ru-RU"/>
        </w:rPr>
        <w:t>и</w:t>
      </w:r>
      <w:r w:rsidRPr="00C85C26">
        <w:rPr>
          <w:rFonts w:ascii="Arial" w:hAnsi="Arial" w:cs="Arial"/>
        </w:rPr>
        <w:t xml:space="preserve"> работ. В уведомлении исполнитель также укажет, что </w:t>
      </w:r>
      <w:r>
        <w:rPr>
          <w:rFonts w:ascii="Arial" w:hAnsi="Arial" w:cs="Arial"/>
          <w:lang w:val="ru-RU"/>
        </w:rPr>
        <w:t>и</w:t>
      </w:r>
      <w:r w:rsidRPr="00C85C26">
        <w:rPr>
          <w:rFonts w:ascii="Arial" w:hAnsi="Arial" w:cs="Arial"/>
        </w:rPr>
        <w:t>нвестор будет нести ответственность за покрытие всех расходов и убытков, причиненных в результате невыполнения прием</w:t>
      </w:r>
      <w:r>
        <w:rPr>
          <w:rFonts w:ascii="Arial" w:hAnsi="Arial" w:cs="Arial"/>
          <w:lang w:val="ru-RU"/>
        </w:rPr>
        <w:t>ки</w:t>
      </w:r>
      <w:r w:rsidRPr="00C85C26">
        <w:rPr>
          <w:rFonts w:ascii="Arial" w:hAnsi="Arial" w:cs="Arial"/>
        </w:rPr>
        <w:t xml:space="preserve"> по окончании работ, согласно договору между сторонами.</w:t>
      </w:r>
    </w:p>
    <w:p w14:paraId="7ED7916C" w14:textId="1B77400F" w:rsidR="00C85C26" w:rsidRDefault="00C85C26" w:rsidP="00A7275A">
      <w:pPr>
        <w:pStyle w:val="a4"/>
        <w:shd w:val="clear" w:color="auto" w:fill="auto"/>
        <w:tabs>
          <w:tab w:val="left" w:pos="709"/>
        </w:tabs>
        <w:spacing w:line="240" w:lineRule="auto"/>
        <w:ind w:firstLine="0"/>
        <w:jc w:val="both"/>
        <w:rPr>
          <w:rFonts w:ascii="Arial" w:hAnsi="Arial" w:cs="Arial"/>
        </w:rPr>
      </w:pPr>
    </w:p>
    <w:p w14:paraId="48E14C94" w14:textId="4C893509" w:rsidR="00C85C26" w:rsidRDefault="00C85C26" w:rsidP="00A7275A">
      <w:pPr>
        <w:pStyle w:val="a4"/>
        <w:shd w:val="clear" w:color="auto" w:fill="auto"/>
        <w:tabs>
          <w:tab w:val="left" w:pos="709"/>
        </w:tabs>
        <w:spacing w:line="240" w:lineRule="auto"/>
        <w:ind w:firstLine="0"/>
        <w:jc w:val="both"/>
        <w:rPr>
          <w:rFonts w:ascii="Arial" w:hAnsi="Arial" w:cs="Arial"/>
        </w:rPr>
      </w:pPr>
      <w:r w:rsidRPr="00C85C26">
        <w:rPr>
          <w:rFonts w:ascii="Arial" w:hAnsi="Arial" w:cs="Arial"/>
          <w:b/>
        </w:rPr>
        <w:t>6.1.13</w:t>
      </w:r>
      <w:r>
        <w:rPr>
          <w:rFonts w:ascii="Arial" w:hAnsi="Arial" w:cs="Arial"/>
        </w:rPr>
        <w:tab/>
      </w:r>
      <w:r w:rsidRPr="00C85C26">
        <w:rPr>
          <w:rFonts w:ascii="Arial" w:hAnsi="Arial" w:cs="Arial"/>
        </w:rPr>
        <w:t>В случае, если даже после выполнения действий, указанных в пункте 6.1.12, процесс прием</w:t>
      </w:r>
      <w:r w:rsidR="00170223">
        <w:rPr>
          <w:rFonts w:ascii="Arial" w:hAnsi="Arial" w:cs="Arial"/>
          <w:lang w:val="ru-RU"/>
        </w:rPr>
        <w:t>ки</w:t>
      </w:r>
      <w:r w:rsidRPr="00C85C26">
        <w:rPr>
          <w:rFonts w:ascii="Arial" w:hAnsi="Arial" w:cs="Arial"/>
        </w:rPr>
        <w:t xml:space="preserve"> не начинается, </w:t>
      </w:r>
      <w:r w:rsidR="00170223">
        <w:rPr>
          <w:rFonts w:ascii="Arial" w:hAnsi="Arial" w:cs="Arial"/>
          <w:lang w:val="ru-RU"/>
        </w:rPr>
        <w:t>и</w:t>
      </w:r>
      <w:r w:rsidRPr="00C85C26">
        <w:rPr>
          <w:rFonts w:ascii="Arial" w:hAnsi="Arial" w:cs="Arial"/>
        </w:rPr>
        <w:t xml:space="preserve">сполнитель обращается в суд на том основании, что </w:t>
      </w:r>
      <w:r w:rsidR="00170223">
        <w:rPr>
          <w:rFonts w:ascii="Arial" w:hAnsi="Arial" w:cs="Arial"/>
          <w:lang w:val="ru-RU"/>
        </w:rPr>
        <w:t>и</w:t>
      </w:r>
      <w:r w:rsidRPr="00C85C26">
        <w:rPr>
          <w:rFonts w:ascii="Arial" w:hAnsi="Arial" w:cs="Arial"/>
        </w:rPr>
        <w:t>нвестор задерживает прием</w:t>
      </w:r>
      <w:r w:rsidR="00170223">
        <w:rPr>
          <w:rFonts w:ascii="Arial" w:hAnsi="Arial" w:cs="Arial"/>
          <w:lang w:val="ru-RU"/>
        </w:rPr>
        <w:t>ку</w:t>
      </w:r>
      <w:r w:rsidRPr="00C85C26">
        <w:rPr>
          <w:rFonts w:ascii="Arial" w:hAnsi="Arial" w:cs="Arial"/>
        </w:rPr>
        <w:t xml:space="preserve"> по завершении работ.</w:t>
      </w:r>
    </w:p>
    <w:p w14:paraId="46C46F63" w14:textId="77777777" w:rsidR="000B10A6" w:rsidRDefault="000B10A6" w:rsidP="00A7275A">
      <w:pPr>
        <w:pStyle w:val="a4"/>
        <w:shd w:val="clear" w:color="auto" w:fill="auto"/>
        <w:tabs>
          <w:tab w:val="left" w:pos="709"/>
        </w:tabs>
        <w:spacing w:line="240" w:lineRule="auto"/>
        <w:ind w:firstLine="0"/>
        <w:jc w:val="both"/>
        <w:rPr>
          <w:rFonts w:ascii="Arial" w:hAnsi="Arial" w:cs="Arial"/>
        </w:rPr>
      </w:pPr>
    </w:p>
    <w:p w14:paraId="6C7DBC41" w14:textId="680C6B69" w:rsidR="00C85C26" w:rsidRPr="00170223" w:rsidRDefault="00170223" w:rsidP="00A7275A">
      <w:pPr>
        <w:pStyle w:val="a4"/>
        <w:shd w:val="clear" w:color="auto" w:fill="auto"/>
        <w:tabs>
          <w:tab w:val="left" w:pos="709"/>
        </w:tabs>
        <w:spacing w:line="240" w:lineRule="auto"/>
        <w:ind w:firstLine="0"/>
        <w:jc w:val="both"/>
        <w:rPr>
          <w:rFonts w:ascii="Arial" w:hAnsi="Arial" w:cs="Arial"/>
          <w:b/>
          <w:sz w:val="22"/>
          <w:szCs w:val="22"/>
        </w:rPr>
      </w:pPr>
      <w:r w:rsidRPr="00170223">
        <w:rPr>
          <w:rFonts w:ascii="Arial" w:hAnsi="Arial" w:cs="Arial"/>
          <w:b/>
          <w:sz w:val="22"/>
          <w:szCs w:val="22"/>
        </w:rPr>
        <w:t>6.2</w:t>
      </w:r>
      <w:r w:rsidRPr="00170223">
        <w:rPr>
          <w:rFonts w:ascii="Arial" w:hAnsi="Arial" w:cs="Arial"/>
          <w:b/>
          <w:sz w:val="22"/>
          <w:szCs w:val="22"/>
        </w:rPr>
        <w:tab/>
        <w:t>Деятельность прием</w:t>
      </w:r>
      <w:r w:rsidRPr="00170223">
        <w:rPr>
          <w:rFonts w:ascii="Arial" w:hAnsi="Arial" w:cs="Arial"/>
          <w:b/>
          <w:sz w:val="22"/>
          <w:szCs w:val="22"/>
          <w:lang w:val="ru-RU"/>
        </w:rPr>
        <w:t>оч</w:t>
      </w:r>
      <w:r w:rsidRPr="00170223">
        <w:rPr>
          <w:rFonts w:ascii="Arial" w:hAnsi="Arial" w:cs="Arial"/>
          <w:b/>
          <w:sz w:val="22"/>
          <w:szCs w:val="22"/>
        </w:rPr>
        <w:t>ной комиссии по окончании работ</w:t>
      </w:r>
    </w:p>
    <w:p w14:paraId="1591D040" w14:textId="77777777" w:rsidR="00C85C26" w:rsidRDefault="00C85C26" w:rsidP="00A7275A">
      <w:pPr>
        <w:pStyle w:val="a4"/>
        <w:shd w:val="clear" w:color="auto" w:fill="auto"/>
        <w:tabs>
          <w:tab w:val="left" w:pos="709"/>
        </w:tabs>
        <w:spacing w:line="240" w:lineRule="auto"/>
        <w:ind w:firstLine="0"/>
        <w:jc w:val="both"/>
        <w:rPr>
          <w:rFonts w:ascii="Arial" w:hAnsi="Arial" w:cs="Arial"/>
        </w:rPr>
      </w:pPr>
    </w:p>
    <w:p w14:paraId="35530E32" w14:textId="1F1A7492" w:rsidR="00C85C26" w:rsidRDefault="00170223" w:rsidP="00A7275A">
      <w:pPr>
        <w:pStyle w:val="a4"/>
        <w:shd w:val="clear" w:color="auto" w:fill="auto"/>
        <w:tabs>
          <w:tab w:val="left" w:pos="709"/>
        </w:tabs>
        <w:spacing w:line="240" w:lineRule="auto"/>
        <w:ind w:firstLine="0"/>
        <w:jc w:val="both"/>
        <w:rPr>
          <w:rFonts w:ascii="Arial" w:hAnsi="Arial" w:cs="Arial"/>
        </w:rPr>
      </w:pPr>
      <w:r w:rsidRPr="00170223">
        <w:rPr>
          <w:rFonts w:ascii="Arial" w:hAnsi="Arial" w:cs="Arial"/>
          <w:b/>
        </w:rPr>
        <w:t>6.2.1</w:t>
      </w:r>
      <w:r>
        <w:rPr>
          <w:rFonts w:ascii="Arial" w:hAnsi="Arial" w:cs="Arial"/>
        </w:rPr>
        <w:tab/>
      </w:r>
      <w:r w:rsidRPr="00170223">
        <w:rPr>
          <w:rFonts w:ascii="Arial" w:hAnsi="Arial" w:cs="Arial"/>
        </w:rPr>
        <w:t>Прием</w:t>
      </w:r>
      <w:r>
        <w:rPr>
          <w:rFonts w:ascii="Arial" w:hAnsi="Arial" w:cs="Arial"/>
          <w:lang w:val="ru-RU"/>
        </w:rPr>
        <w:t>оч</w:t>
      </w:r>
      <w:r w:rsidRPr="00170223">
        <w:rPr>
          <w:rFonts w:ascii="Arial" w:hAnsi="Arial" w:cs="Arial"/>
        </w:rPr>
        <w:t>ная комиссия по окончании работ собирается в установленную дату, время и место, а ее председатель присутствует и устанавливает график, согласно которому будет проводиться прием</w:t>
      </w:r>
      <w:r>
        <w:rPr>
          <w:rFonts w:ascii="Arial" w:hAnsi="Arial" w:cs="Arial"/>
          <w:lang w:val="ru-RU"/>
        </w:rPr>
        <w:t>ка</w:t>
      </w:r>
      <w:r w:rsidRPr="00170223">
        <w:rPr>
          <w:rFonts w:ascii="Arial" w:hAnsi="Arial" w:cs="Arial"/>
        </w:rPr>
        <w:t xml:space="preserve"> по окончании работ.</w:t>
      </w:r>
    </w:p>
    <w:p w14:paraId="7B2BFC2C" w14:textId="6176290E" w:rsidR="00170223" w:rsidRDefault="00170223" w:rsidP="00A7275A">
      <w:pPr>
        <w:pStyle w:val="a4"/>
        <w:shd w:val="clear" w:color="auto" w:fill="auto"/>
        <w:tabs>
          <w:tab w:val="left" w:pos="709"/>
        </w:tabs>
        <w:spacing w:line="240" w:lineRule="auto"/>
        <w:ind w:firstLine="0"/>
        <w:jc w:val="both"/>
        <w:rPr>
          <w:rFonts w:ascii="Arial" w:hAnsi="Arial" w:cs="Arial"/>
        </w:rPr>
      </w:pPr>
    </w:p>
    <w:p w14:paraId="0D11EEB5" w14:textId="375E26B6" w:rsidR="00170223" w:rsidRDefault="00170223" w:rsidP="00A7275A">
      <w:pPr>
        <w:pStyle w:val="a4"/>
        <w:shd w:val="clear" w:color="auto" w:fill="auto"/>
        <w:tabs>
          <w:tab w:val="left" w:pos="709"/>
        </w:tabs>
        <w:spacing w:line="240" w:lineRule="auto"/>
        <w:ind w:firstLine="0"/>
        <w:jc w:val="both"/>
        <w:rPr>
          <w:rFonts w:ascii="Arial" w:hAnsi="Arial" w:cs="Arial"/>
        </w:rPr>
      </w:pPr>
      <w:r w:rsidRPr="00170223">
        <w:rPr>
          <w:rFonts w:ascii="Arial" w:hAnsi="Arial" w:cs="Arial"/>
          <w:b/>
        </w:rPr>
        <w:t>6.2.2</w:t>
      </w:r>
      <w:r>
        <w:rPr>
          <w:rFonts w:ascii="Arial" w:hAnsi="Arial" w:cs="Arial"/>
        </w:rPr>
        <w:tab/>
      </w:r>
      <w:r w:rsidRPr="00170223">
        <w:rPr>
          <w:rFonts w:ascii="Arial" w:hAnsi="Arial" w:cs="Arial"/>
        </w:rPr>
        <w:t>Прием</w:t>
      </w:r>
      <w:r>
        <w:rPr>
          <w:rFonts w:ascii="Arial" w:hAnsi="Arial" w:cs="Arial"/>
          <w:lang w:val="ru-RU"/>
        </w:rPr>
        <w:t>оч</w:t>
      </w:r>
      <w:r w:rsidRPr="00170223">
        <w:rPr>
          <w:rFonts w:ascii="Arial" w:hAnsi="Arial" w:cs="Arial"/>
        </w:rPr>
        <w:t xml:space="preserve">ная комиссия может </w:t>
      </w:r>
      <w:r>
        <w:rPr>
          <w:rFonts w:ascii="Arial" w:hAnsi="Arial" w:cs="Arial"/>
          <w:lang w:val="ru-RU"/>
        </w:rPr>
        <w:t>действовать</w:t>
      </w:r>
      <w:r w:rsidRPr="00170223">
        <w:rPr>
          <w:rFonts w:ascii="Arial" w:hAnsi="Arial" w:cs="Arial"/>
        </w:rPr>
        <w:t xml:space="preserve"> только при </w:t>
      </w:r>
      <w:r>
        <w:rPr>
          <w:rFonts w:ascii="Arial" w:hAnsi="Arial" w:cs="Arial"/>
          <w:lang w:val="ru-RU"/>
        </w:rPr>
        <w:t>участии</w:t>
      </w:r>
      <w:r w:rsidRPr="00170223">
        <w:rPr>
          <w:rFonts w:ascii="Arial" w:hAnsi="Arial" w:cs="Arial"/>
        </w:rPr>
        <w:t xml:space="preserve"> не менее 2/3 ее членов. При невыполнении этого условия или отсутствии председателя и/или секретаря прием</w:t>
      </w:r>
      <w:r>
        <w:rPr>
          <w:rFonts w:ascii="Arial" w:hAnsi="Arial" w:cs="Arial"/>
          <w:lang w:val="ru-RU"/>
        </w:rPr>
        <w:t>оч</w:t>
      </w:r>
      <w:r w:rsidRPr="00170223">
        <w:rPr>
          <w:rFonts w:ascii="Arial" w:hAnsi="Arial" w:cs="Arial"/>
        </w:rPr>
        <w:t>ной комиссии устанавливается новый срок, не превышающий 15 календарных дней.</w:t>
      </w:r>
    </w:p>
    <w:p w14:paraId="73B1CDB7" w14:textId="072DD8E0" w:rsidR="00170223" w:rsidRDefault="00170223" w:rsidP="00A7275A">
      <w:pPr>
        <w:pStyle w:val="a4"/>
        <w:shd w:val="clear" w:color="auto" w:fill="auto"/>
        <w:tabs>
          <w:tab w:val="left" w:pos="709"/>
        </w:tabs>
        <w:spacing w:line="240" w:lineRule="auto"/>
        <w:ind w:firstLine="0"/>
        <w:jc w:val="both"/>
        <w:rPr>
          <w:rFonts w:ascii="Arial" w:hAnsi="Arial" w:cs="Arial"/>
        </w:rPr>
      </w:pPr>
    </w:p>
    <w:p w14:paraId="04E5B25D" w14:textId="53A285A1" w:rsidR="00170223" w:rsidRDefault="00170223" w:rsidP="00A7275A">
      <w:pPr>
        <w:pStyle w:val="a4"/>
        <w:shd w:val="clear" w:color="auto" w:fill="auto"/>
        <w:tabs>
          <w:tab w:val="left" w:pos="709"/>
        </w:tabs>
        <w:spacing w:line="240" w:lineRule="auto"/>
        <w:ind w:firstLine="0"/>
        <w:jc w:val="both"/>
        <w:rPr>
          <w:rFonts w:ascii="Arial" w:hAnsi="Arial" w:cs="Arial"/>
        </w:rPr>
      </w:pPr>
      <w:r w:rsidRPr="00170223">
        <w:rPr>
          <w:rFonts w:ascii="Arial" w:hAnsi="Arial" w:cs="Arial"/>
          <w:b/>
        </w:rPr>
        <w:t>6.2.3</w:t>
      </w:r>
      <w:r>
        <w:rPr>
          <w:rFonts w:ascii="Arial" w:hAnsi="Arial" w:cs="Arial"/>
        </w:rPr>
        <w:tab/>
      </w:r>
      <w:r w:rsidRPr="00170223">
        <w:rPr>
          <w:rFonts w:ascii="Arial" w:hAnsi="Arial" w:cs="Arial"/>
        </w:rPr>
        <w:t>Для проведения приемки по окончании работ надлежащ</w:t>
      </w:r>
      <w:r w:rsidR="005B7E6B">
        <w:rPr>
          <w:rFonts w:ascii="Arial" w:hAnsi="Arial" w:cs="Arial"/>
          <w:lang w:val="ru-RU"/>
        </w:rPr>
        <w:t>и</w:t>
      </w:r>
      <w:r w:rsidRPr="00170223">
        <w:rPr>
          <w:rFonts w:ascii="Arial" w:hAnsi="Arial" w:cs="Arial"/>
        </w:rPr>
        <w:t xml:space="preserve">м </w:t>
      </w:r>
      <w:r w:rsidR="005B7E6B">
        <w:rPr>
          <w:rFonts w:ascii="Arial" w:hAnsi="Arial" w:cs="Arial"/>
          <w:lang w:val="ru-RU"/>
        </w:rPr>
        <w:t>образом</w:t>
      </w:r>
      <w:r w:rsidRPr="00170223">
        <w:rPr>
          <w:rFonts w:ascii="Arial" w:hAnsi="Arial" w:cs="Arial"/>
        </w:rPr>
        <w:t xml:space="preserve"> </w:t>
      </w:r>
      <w:r w:rsidR="00057C87">
        <w:rPr>
          <w:rFonts w:ascii="Arial" w:hAnsi="Arial" w:cs="Arial"/>
          <w:lang w:val="ru-RU"/>
        </w:rPr>
        <w:t>и</w:t>
      </w:r>
      <w:r w:rsidRPr="00170223">
        <w:rPr>
          <w:rFonts w:ascii="Arial" w:hAnsi="Arial" w:cs="Arial"/>
        </w:rPr>
        <w:t>нвестор обязан предоставить в прием</w:t>
      </w:r>
      <w:r w:rsidR="00057C87">
        <w:rPr>
          <w:rFonts w:ascii="Arial" w:hAnsi="Arial" w:cs="Arial"/>
          <w:lang w:val="ru-RU"/>
        </w:rPr>
        <w:t>оч</w:t>
      </w:r>
      <w:r w:rsidRPr="00170223">
        <w:rPr>
          <w:rFonts w:ascii="Arial" w:hAnsi="Arial" w:cs="Arial"/>
        </w:rPr>
        <w:t>н</w:t>
      </w:r>
      <w:r w:rsidR="00057C87">
        <w:rPr>
          <w:rFonts w:ascii="Arial" w:hAnsi="Arial" w:cs="Arial"/>
          <w:lang w:val="ru-RU"/>
        </w:rPr>
        <w:t>ой</w:t>
      </w:r>
      <w:r w:rsidRPr="00170223">
        <w:rPr>
          <w:rFonts w:ascii="Arial" w:hAnsi="Arial" w:cs="Arial"/>
        </w:rPr>
        <w:t xml:space="preserve"> комисси</w:t>
      </w:r>
      <w:r w:rsidR="00057C87">
        <w:rPr>
          <w:rFonts w:ascii="Arial" w:hAnsi="Arial" w:cs="Arial"/>
          <w:lang w:val="ru-RU"/>
        </w:rPr>
        <w:t>и</w:t>
      </w:r>
      <w:r w:rsidRPr="00170223">
        <w:rPr>
          <w:rFonts w:ascii="Arial" w:hAnsi="Arial" w:cs="Arial"/>
        </w:rPr>
        <w:t xml:space="preserve"> по окончании работ спецификации и приложения к ним, документацию по выполнению </w:t>
      </w:r>
      <w:r w:rsidR="00057C87">
        <w:rPr>
          <w:rFonts w:ascii="Arial" w:hAnsi="Arial" w:cs="Arial"/>
          <w:lang w:val="ru-RU"/>
        </w:rPr>
        <w:t>работ</w:t>
      </w:r>
      <w:r w:rsidRPr="00170223">
        <w:rPr>
          <w:rFonts w:ascii="Arial" w:hAnsi="Arial" w:cs="Arial"/>
        </w:rPr>
        <w:t>, а также другие документы, запрошенные в письменной форме</w:t>
      </w:r>
      <w:r w:rsidR="00057C87">
        <w:rPr>
          <w:rFonts w:ascii="Arial" w:hAnsi="Arial" w:cs="Arial"/>
          <w:lang w:val="ru-RU"/>
        </w:rPr>
        <w:t>,</w:t>
      </w:r>
      <w:r w:rsidRPr="00170223">
        <w:rPr>
          <w:rFonts w:ascii="Arial" w:hAnsi="Arial" w:cs="Arial"/>
        </w:rPr>
        <w:t xml:space="preserve"> которые комиссия считает необходимыми.</w:t>
      </w:r>
    </w:p>
    <w:p w14:paraId="24C6DD59" w14:textId="77777777" w:rsidR="00170223" w:rsidRDefault="00170223" w:rsidP="00A7275A">
      <w:pPr>
        <w:pStyle w:val="a4"/>
        <w:shd w:val="clear" w:color="auto" w:fill="auto"/>
        <w:tabs>
          <w:tab w:val="left" w:pos="709"/>
        </w:tabs>
        <w:spacing w:line="240" w:lineRule="auto"/>
        <w:ind w:firstLine="0"/>
        <w:jc w:val="both"/>
        <w:rPr>
          <w:rFonts w:ascii="Arial" w:hAnsi="Arial" w:cs="Arial"/>
        </w:rPr>
      </w:pPr>
    </w:p>
    <w:p w14:paraId="5EC1D386" w14:textId="3DBDCA64" w:rsidR="00057C87" w:rsidRPr="00057C87" w:rsidRDefault="00057C87" w:rsidP="00057C87">
      <w:pPr>
        <w:pStyle w:val="a4"/>
        <w:shd w:val="clear" w:color="auto" w:fill="auto"/>
        <w:tabs>
          <w:tab w:val="left" w:pos="709"/>
        </w:tabs>
        <w:spacing w:line="240" w:lineRule="auto"/>
        <w:ind w:firstLine="0"/>
        <w:jc w:val="both"/>
        <w:rPr>
          <w:rFonts w:ascii="Arial" w:hAnsi="Arial" w:cs="Arial"/>
        </w:rPr>
      </w:pPr>
      <w:r w:rsidRPr="00057C87">
        <w:rPr>
          <w:rFonts w:ascii="Arial" w:hAnsi="Arial" w:cs="Arial"/>
          <w:b/>
        </w:rPr>
        <w:t>6.2.4</w:t>
      </w:r>
      <w:r>
        <w:rPr>
          <w:rFonts w:ascii="Arial" w:hAnsi="Arial" w:cs="Arial"/>
        </w:rPr>
        <w:tab/>
      </w:r>
      <w:r w:rsidRPr="00057C87">
        <w:rPr>
          <w:rFonts w:ascii="Arial" w:hAnsi="Arial" w:cs="Arial"/>
        </w:rPr>
        <w:t>Назначенны</w:t>
      </w:r>
      <w:r>
        <w:rPr>
          <w:rFonts w:ascii="Arial" w:hAnsi="Arial" w:cs="Arial"/>
          <w:lang w:val="ru-RU"/>
        </w:rPr>
        <w:t>е</w:t>
      </w:r>
      <w:r w:rsidRPr="00057C87">
        <w:rPr>
          <w:rFonts w:ascii="Arial" w:hAnsi="Arial" w:cs="Arial"/>
        </w:rPr>
        <w:t xml:space="preserve"> член</w:t>
      </w:r>
      <w:r>
        <w:rPr>
          <w:rFonts w:ascii="Arial" w:hAnsi="Arial" w:cs="Arial"/>
          <w:lang w:val="ru-RU"/>
        </w:rPr>
        <w:t>ы</w:t>
      </w:r>
      <w:r w:rsidRPr="00057C87">
        <w:rPr>
          <w:rFonts w:ascii="Arial" w:hAnsi="Arial" w:cs="Arial"/>
        </w:rPr>
        <w:t xml:space="preserve"> </w:t>
      </w:r>
      <w:r>
        <w:rPr>
          <w:rFonts w:ascii="Arial" w:hAnsi="Arial" w:cs="Arial"/>
          <w:lang w:val="ru-RU"/>
        </w:rPr>
        <w:t>п</w:t>
      </w:r>
      <w:r w:rsidRPr="00057C87">
        <w:rPr>
          <w:rFonts w:ascii="Arial" w:hAnsi="Arial" w:cs="Arial"/>
        </w:rPr>
        <w:t>рием</w:t>
      </w:r>
      <w:r>
        <w:rPr>
          <w:rFonts w:ascii="Arial" w:hAnsi="Arial" w:cs="Arial"/>
          <w:lang w:val="ru-RU"/>
        </w:rPr>
        <w:t>оч</w:t>
      </w:r>
      <w:r w:rsidRPr="00057C87">
        <w:rPr>
          <w:rFonts w:ascii="Arial" w:hAnsi="Arial" w:cs="Arial"/>
        </w:rPr>
        <w:t>н</w:t>
      </w:r>
      <w:r>
        <w:rPr>
          <w:rFonts w:ascii="Arial" w:hAnsi="Arial" w:cs="Arial"/>
          <w:lang w:val="ru-RU"/>
        </w:rPr>
        <w:t>ой</w:t>
      </w:r>
      <w:r w:rsidRPr="00057C87">
        <w:rPr>
          <w:rFonts w:ascii="Arial" w:hAnsi="Arial" w:cs="Arial"/>
        </w:rPr>
        <w:t xml:space="preserve"> комисси</w:t>
      </w:r>
      <w:r>
        <w:rPr>
          <w:rFonts w:ascii="Arial" w:hAnsi="Arial" w:cs="Arial"/>
          <w:lang w:val="ru-RU"/>
        </w:rPr>
        <w:t>и</w:t>
      </w:r>
      <w:r w:rsidRPr="00057C87">
        <w:rPr>
          <w:rFonts w:ascii="Arial" w:hAnsi="Arial" w:cs="Arial"/>
        </w:rPr>
        <w:t xml:space="preserve"> по окончании работ проверяет следующее:</w:t>
      </w:r>
    </w:p>
    <w:p w14:paraId="4CDCA16F" w14:textId="77777777" w:rsidR="00057C87" w:rsidRPr="00057C87" w:rsidRDefault="00057C87" w:rsidP="00057C87">
      <w:pPr>
        <w:pStyle w:val="a4"/>
        <w:shd w:val="clear" w:color="auto" w:fill="auto"/>
        <w:tabs>
          <w:tab w:val="left" w:pos="709"/>
        </w:tabs>
        <w:spacing w:line="240" w:lineRule="auto"/>
        <w:ind w:firstLine="0"/>
        <w:jc w:val="both"/>
        <w:rPr>
          <w:rFonts w:ascii="Arial" w:hAnsi="Arial" w:cs="Arial"/>
        </w:rPr>
      </w:pPr>
    </w:p>
    <w:p w14:paraId="4729EC6D" w14:textId="63AC6035" w:rsidR="00057C87" w:rsidRPr="00057C87" w:rsidRDefault="00057C87" w:rsidP="00057C87">
      <w:pPr>
        <w:pStyle w:val="a4"/>
        <w:shd w:val="clear" w:color="auto" w:fill="auto"/>
        <w:tabs>
          <w:tab w:val="left" w:pos="426"/>
        </w:tabs>
        <w:spacing w:line="240" w:lineRule="auto"/>
        <w:ind w:firstLine="0"/>
        <w:jc w:val="both"/>
        <w:rPr>
          <w:rFonts w:ascii="Arial" w:hAnsi="Arial" w:cs="Arial"/>
        </w:rPr>
      </w:pPr>
      <w:r w:rsidRPr="00057C87">
        <w:rPr>
          <w:rFonts w:ascii="Arial" w:hAnsi="Arial" w:cs="Arial"/>
        </w:rPr>
        <w:lastRenderedPageBreak/>
        <w:t>а)</w:t>
      </w:r>
      <w:r>
        <w:rPr>
          <w:rFonts w:ascii="Arial" w:hAnsi="Arial" w:cs="Arial"/>
        </w:rPr>
        <w:tab/>
      </w:r>
      <w:r w:rsidRPr="00057C87">
        <w:rPr>
          <w:rFonts w:ascii="Arial" w:hAnsi="Arial" w:cs="Arial"/>
        </w:rPr>
        <w:t>выполнение работ в соответствии с условиями договора подряда на выполнение работ/услуг, спецификациями и приложениями к ним, исполнительной документацией и особыми положениями;</w:t>
      </w:r>
    </w:p>
    <w:p w14:paraId="2E5FE7EB" w14:textId="58B028FC" w:rsidR="00057C87" w:rsidRPr="00057C87" w:rsidRDefault="00057C87" w:rsidP="00057C87">
      <w:pPr>
        <w:pStyle w:val="a4"/>
        <w:shd w:val="clear" w:color="auto" w:fill="auto"/>
        <w:tabs>
          <w:tab w:val="left" w:pos="426"/>
        </w:tabs>
        <w:spacing w:line="240" w:lineRule="auto"/>
        <w:ind w:firstLine="0"/>
        <w:jc w:val="both"/>
        <w:rPr>
          <w:rFonts w:ascii="Arial" w:hAnsi="Arial" w:cs="Arial"/>
        </w:rPr>
      </w:pPr>
      <w:r>
        <w:rPr>
          <w:rFonts w:ascii="Arial" w:hAnsi="Arial" w:cs="Arial"/>
        </w:rPr>
        <w:t>b</w:t>
      </w:r>
      <w:r w:rsidRPr="00057C87">
        <w:rPr>
          <w:rFonts w:ascii="Arial" w:hAnsi="Arial" w:cs="Arial"/>
        </w:rPr>
        <w:t>)</w:t>
      </w:r>
      <w:r>
        <w:rPr>
          <w:rFonts w:ascii="Arial" w:hAnsi="Arial" w:cs="Arial"/>
        </w:rPr>
        <w:tab/>
      </w:r>
      <w:r w:rsidRPr="00057C87">
        <w:rPr>
          <w:rFonts w:ascii="Arial" w:hAnsi="Arial" w:cs="Arial"/>
        </w:rPr>
        <w:t xml:space="preserve">выполнение всех работ, предусмотренных договором на выполнение работ/услуг, заключенным между </w:t>
      </w:r>
      <w:r>
        <w:rPr>
          <w:rFonts w:ascii="Arial" w:hAnsi="Arial" w:cs="Arial"/>
          <w:lang w:val="ru-RU"/>
        </w:rPr>
        <w:t>и</w:t>
      </w:r>
      <w:r w:rsidRPr="00057C87">
        <w:rPr>
          <w:rFonts w:ascii="Arial" w:hAnsi="Arial" w:cs="Arial"/>
        </w:rPr>
        <w:t xml:space="preserve">нвестором и </w:t>
      </w:r>
      <w:r>
        <w:rPr>
          <w:rFonts w:ascii="Arial" w:hAnsi="Arial" w:cs="Arial"/>
          <w:lang w:val="ru-RU"/>
        </w:rPr>
        <w:t>и</w:t>
      </w:r>
      <w:r w:rsidRPr="00057C87">
        <w:rPr>
          <w:rFonts w:ascii="Arial" w:hAnsi="Arial" w:cs="Arial"/>
        </w:rPr>
        <w:t>сполнителем, и документацией, приложенной к договору (</w:t>
      </w:r>
      <w:r>
        <w:rPr>
          <w:rFonts w:ascii="Arial" w:hAnsi="Arial" w:cs="Arial"/>
          <w:lang w:val="ru-RU"/>
        </w:rPr>
        <w:t>по необходимости</w:t>
      </w:r>
      <w:r w:rsidRPr="00057C87">
        <w:rPr>
          <w:rFonts w:ascii="Arial" w:hAnsi="Arial" w:cs="Arial"/>
        </w:rPr>
        <w:t>);</w:t>
      </w:r>
    </w:p>
    <w:p w14:paraId="3050DF70" w14:textId="196D524B" w:rsidR="00057C87" w:rsidRPr="00057C87" w:rsidRDefault="00057C87" w:rsidP="00057C87">
      <w:pPr>
        <w:pStyle w:val="a4"/>
        <w:shd w:val="clear" w:color="auto" w:fill="auto"/>
        <w:tabs>
          <w:tab w:val="left" w:pos="426"/>
        </w:tabs>
        <w:spacing w:line="240" w:lineRule="auto"/>
        <w:ind w:firstLine="0"/>
        <w:jc w:val="both"/>
        <w:rPr>
          <w:rFonts w:ascii="Arial" w:hAnsi="Arial" w:cs="Arial"/>
        </w:rPr>
      </w:pPr>
      <w:r>
        <w:rPr>
          <w:rFonts w:ascii="Arial" w:hAnsi="Arial" w:cs="Arial"/>
        </w:rPr>
        <w:t>c</w:t>
      </w:r>
      <w:r w:rsidRPr="00057C87">
        <w:rPr>
          <w:rFonts w:ascii="Arial" w:hAnsi="Arial" w:cs="Arial"/>
        </w:rPr>
        <w:t>)</w:t>
      </w:r>
      <w:r>
        <w:rPr>
          <w:rFonts w:ascii="Arial" w:hAnsi="Arial" w:cs="Arial"/>
        </w:rPr>
        <w:tab/>
      </w:r>
      <w:r w:rsidRPr="00057C87">
        <w:rPr>
          <w:rFonts w:ascii="Arial" w:hAnsi="Arial" w:cs="Arial"/>
        </w:rPr>
        <w:t>документы, входящие в техническ</w:t>
      </w:r>
      <w:r>
        <w:rPr>
          <w:rFonts w:ascii="Arial" w:hAnsi="Arial" w:cs="Arial"/>
          <w:lang w:val="ru-RU"/>
        </w:rPr>
        <w:t>ий</w:t>
      </w:r>
      <w:r w:rsidRPr="00057C87">
        <w:rPr>
          <w:rFonts w:ascii="Arial" w:hAnsi="Arial" w:cs="Arial"/>
        </w:rPr>
        <w:t xml:space="preserve"> </w:t>
      </w:r>
      <w:r>
        <w:rPr>
          <w:rFonts w:ascii="Arial" w:hAnsi="Arial" w:cs="Arial"/>
          <w:lang w:val="ru-RU"/>
        </w:rPr>
        <w:t>паспорт</w:t>
      </w:r>
      <w:r w:rsidRPr="00057C87">
        <w:rPr>
          <w:rFonts w:ascii="Arial" w:hAnsi="Arial" w:cs="Arial"/>
        </w:rPr>
        <w:t xml:space="preserve"> работ, связанных с </w:t>
      </w:r>
      <w:r>
        <w:rPr>
          <w:rFonts w:ascii="Arial" w:hAnsi="Arial" w:cs="Arial"/>
          <w:lang w:val="ru-RU"/>
        </w:rPr>
        <w:t>сооружением</w:t>
      </w:r>
      <w:r w:rsidRPr="00057C87">
        <w:rPr>
          <w:rFonts w:ascii="Arial" w:hAnsi="Arial" w:cs="Arial"/>
        </w:rPr>
        <w:t xml:space="preserve">, в том числе документы </w:t>
      </w:r>
      <w:r>
        <w:rPr>
          <w:rFonts w:ascii="Arial" w:hAnsi="Arial" w:cs="Arial"/>
          <w:lang w:val="ru-RU"/>
        </w:rPr>
        <w:t xml:space="preserve">по </w:t>
      </w:r>
      <w:r w:rsidRPr="00057C87">
        <w:rPr>
          <w:rFonts w:ascii="Arial" w:hAnsi="Arial" w:cs="Arial"/>
        </w:rPr>
        <w:t>договор</w:t>
      </w:r>
      <w:r>
        <w:rPr>
          <w:rFonts w:ascii="Arial" w:hAnsi="Arial" w:cs="Arial"/>
          <w:lang w:val="ru-RU"/>
        </w:rPr>
        <w:t>у</w:t>
      </w:r>
      <w:r w:rsidRPr="00057C87">
        <w:rPr>
          <w:rFonts w:ascii="Arial" w:hAnsi="Arial" w:cs="Arial"/>
        </w:rPr>
        <w:t xml:space="preserve">, </w:t>
      </w:r>
      <w:r>
        <w:rPr>
          <w:rFonts w:ascii="Arial" w:hAnsi="Arial" w:cs="Arial"/>
          <w:lang w:val="ru-RU"/>
        </w:rPr>
        <w:t xml:space="preserve">результаты </w:t>
      </w:r>
      <w:r w:rsidRPr="00057C87">
        <w:rPr>
          <w:rFonts w:ascii="Arial" w:hAnsi="Arial" w:cs="Arial"/>
        </w:rPr>
        <w:t>испытани</w:t>
      </w:r>
      <w:r>
        <w:rPr>
          <w:rFonts w:ascii="Arial" w:hAnsi="Arial" w:cs="Arial"/>
          <w:lang w:val="ru-RU"/>
        </w:rPr>
        <w:t>й</w:t>
      </w:r>
      <w:r w:rsidRPr="00057C87">
        <w:rPr>
          <w:rFonts w:ascii="Arial" w:hAnsi="Arial" w:cs="Arial"/>
        </w:rPr>
        <w:t>, предусмотренны</w:t>
      </w:r>
      <w:r>
        <w:rPr>
          <w:rFonts w:ascii="Arial" w:hAnsi="Arial" w:cs="Arial"/>
          <w:lang w:val="ru-RU"/>
        </w:rPr>
        <w:t>х</w:t>
      </w:r>
      <w:r w:rsidRPr="00057C87">
        <w:rPr>
          <w:rFonts w:ascii="Arial" w:hAnsi="Arial" w:cs="Arial"/>
        </w:rPr>
        <w:t xml:space="preserve"> в спецификациях, </w:t>
      </w:r>
      <w:r>
        <w:rPr>
          <w:rFonts w:ascii="Arial" w:hAnsi="Arial" w:cs="Arial"/>
          <w:lang w:val="ru-RU"/>
        </w:rPr>
        <w:t>документы об</w:t>
      </w:r>
      <w:r w:rsidRPr="00057C87">
        <w:rPr>
          <w:rFonts w:ascii="Arial" w:hAnsi="Arial" w:cs="Arial"/>
        </w:rPr>
        <w:t xml:space="preserve"> оплат</w:t>
      </w:r>
      <w:r>
        <w:rPr>
          <w:rFonts w:ascii="Arial" w:hAnsi="Arial" w:cs="Arial"/>
          <w:lang w:val="ru-RU"/>
        </w:rPr>
        <w:t>е</w:t>
      </w:r>
      <w:r w:rsidRPr="00057C87">
        <w:rPr>
          <w:rFonts w:ascii="Arial" w:hAnsi="Arial" w:cs="Arial"/>
        </w:rPr>
        <w:t xml:space="preserve"> выполненных работ, </w:t>
      </w:r>
      <w:r w:rsidR="000B43AD">
        <w:rPr>
          <w:rFonts w:ascii="Arial" w:hAnsi="Arial" w:cs="Arial"/>
          <w:lang w:val="ru-RU"/>
        </w:rPr>
        <w:t>акты выполненных работ</w:t>
      </w:r>
      <w:r w:rsidRPr="00057C87">
        <w:rPr>
          <w:rFonts w:ascii="Arial" w:hAnsi="Arial" w:cs="Arial"/>
        </w:rPr>
        <w:t xml:space="preserve">, ежедневный журнал </w:t>
      </w:r>
      <w:r w:rsidR="000B43AD">
        <w:rPr>
          <w:rFonts w:ascii="Arial" w:hAnsi="Arial" w:cs="Arial"/>
          <w:lang w:val="ru-RU"/>
        </w:rPr>
        <w:t xml:space="preserve">производства </w:t>
      </w:r>
      <w:r w:rsidRPr="00057C87">
        <w:rPr>
          <w:rFonts w:ascii="Arial" w:hAnsi="Arial" w:cs="Arial"/>
        </w:rPr>
        <w:t xml:space="preserve">работ, таблица </w:t>
      </w:r>
      <w:r w:rsidR="000B43AD">
        <w:rPr>
          <w:rFonts w:ascii="Arial" w:hAnsi="Arial" w:cs="Arial"/>
          <w:lang w:val="ru-RU"/>
        </w:rPr>
        <w:t>измерений</w:t>
      </w:r>
      <w:r w:rsidRPr="00057C87">
        <w:rPr>
          <w:rFonts w:ascii="Arial" w:hAnsi="Arial" w:cs="Arial"/>
        </w:rPr>
        <w:t xml:space="preserve"> выполненных работах, </w:t>
      </w:r>
      <w:r w:rsidR="000B43AD">
        <w:rPr>
          <w:rFonts w:ascii="Arial" w:hAnsi="Arial" w:cs="Arial"/>
          <w:lang w:val="ru-RU"/>
        </w:rPr>
        <w:t>рас</w:t>
      </w:r>
      <w:r w:rsidRPr="00057C87">
        <w:rPr>
          <w:rFonts w:ascii="Arial" w:hAnsi="Arial" w:cs="Arial"/>
        </w:rPr>
        <w:t xml:space="preserve">положение </w:t>
      </w:r>
      <w:r w:rsidR="000B43AD">
        <w:rPr>
          <w:rFonts w:ascii="Arial" w:hAnsi="Arial" w:cs="Arial"/>
          <w:lang w:val="ru-RU"/>
        </w:rPr>
        <w:t>стройплощадки</w:t>
      </w:r>
      <w:r w:rsidRPr="00057C87">
        <w:rPr>
          <w:rFonts w:ascii="Arial" w:hAnsi="Arial" w:cs="Arial"/>
        </w:rPr>
        <w:t xml:space="preserve">, </w:t>
      </w:r>
      <w:r w:rsidR="000B43AD">
        <w:rPr>
          <w:rFonts w:ascii="Arial" w:hAnsi="Arial" w:cs="Arial"/>
          <w:lang w:val="ru-RU"/>
        </w:rPr>
        <w:t>акты</w:t>
      </w:r>
      <w:r w:rsidRPr="00057C87">
        <w:rPr>
          <w:rFonts w:ascii="Arial" w:hAnsi="Arial" w:cs="Arial"/>
        </w:rPr>
        <w:t xml:space="preserve"> проверки качества </w:t>
      </w:r>
      <w:r w:rsidR="000B43AD" w:rsidRPr="00057C87">
        <w:rPr>
          <w:rFonts w:ascii="Arial" w:hAnsi="Arial" w:cs="Arial"/>
        </w:rPr>
        <w:t>скрыты</w:t>
      </w:r>
      <w:r w:rsidR="000B43AD">
        <w:rPr>
          <w:rFonts w:ascii="Arial" w:hAnsi="Arial" w:cs="Arial"/>
          <w:lang w:val="ru-RU"/>
        </w:rPr>
        <w:t>х</w:t>
      </w:r>
      <w:r w:rsidR="000B43AD" w:rsidRPr="00057C87">
        <w:rPr>
          <w:rFonts w:ascii="Arial" w:hAnsi="Arial" w:cs="Arial"/>
        </w:rPr>
        <w:t xml:space="preserve"> </w:t>
      </w:r>
      <w:r w:rsidRPr="00057C87">
        <w:rPr>
          <w:rFonts w:ascii="Arial" w:hAnsi="Arial" w:cs="Arial"/>
        </w:rPr>
        <w:t xml:space="preserve">работ (составляется в соответствии с требованиями </w:t>
      </w:r>
      <w:r w:rsidR="000B43AD">
        <w:rPr>
          <w:rStyle w:val="slitbdy"/>
          <w:rFonts w:ascii="Arial" w:hAnsi="Arial" w:cs="Arial"/>
          <w:color w:val="auto"/>
          <w:bdr w:val="none" w:sz="0" w:space="0" w:color="auto" w:frame="1"/>
          <w:shd w:val="clear" w:color="auto" w:fill="FFFFFF"/>
        </w:rPr>
        <w:t>CP A.08.01</w:t>
      </w:r>
      <w:r w:rsidRPr="00057C87">
        <w:rPr>
          <w:rFonts w:ascii="Arial" w:hAnsi="Arial" w:cs="Arial"/>
        </w:rPr>
        <w:t xml:space="preserve">), </w:t>
      </w:r>
      <w:r w:rsidR="000B43AD">
        <w:rPr>
          <w:rFonts w:ascii="Arial" w:hAnsi="Arial" w:cs="Arial"/>
          <w:lang w:val="ru-RU"/>
        </w:rPr>
        <w:t>акты</w:t>
      </w:r>
      <w:r w:rsidRPr="00057C87">
        <w:rPr>
          <w:rFonts w:ascii="Arial" w:hAnsi="Arial" w:cs="Arial"/>
        </w:rPr>
        <w:t xml:space="preserve"> прием</w:t>
      </w:r>
      <w:r w:rsidR="000B43AD">
        <w:rPr>
          <w:rFonts w:ascii="Arial" w:hAnsi="Arial" w:cs="Arial"/>
          <w:lang w:val="ru-RU"/>
        </w:rPr>
        <w:t>ки</w:t>
      </w:r>
      <w:r w:rsidRPr="00057C87">
        <w:rPr>
          <w:rFonts w:ascii="Arial" w:hAnsi="Arial" w:cs="Arial"/>
        </w:rPr>
        <w:t xml:space="preserve"> качества, документы, удостоверяющие качество материал</w:t>
      </w:r>
      <w:r w:rsidR="000B43AD">
        <w:rPr>
          <w:rFonts w:ascii="Arial" w:hAnsi="Arial" w:cs="Arial"/>
          <w:lang w:val="ru-RU"/>
        </w:rPr>
        <w:t>ов</w:t>
      </w:r>
      <w:r w:rsidRPr="00057C87">
        <w:rPr>
          <w:rFonts w:ascii="Arial" w:hAnsi="Arial" w:cs="Arial"/>
        </w:rPr>
        <w:t>, а также любой другой документ, относящийся к документации выполнения работ;</w:t>
      </w:r>
    </w:p>
    <w:p w14:paraId="15D6A784" w14:textId="22D35A14" w:rsidR="00C85C26" w:rsidRDefault="00057C87" w:rsidP="00057C87">
      <w:pPr>
        <w:pStyle w:val="a4"/>
        <w:shd w:val="clear" w:color="auto" w:fill="auto"/>
        <w:tabs>
          <w:tab w:val="left" w:pos="426"/>
        </w:tabs>
        <w:spacing w:line="240" w:lineRule="auto"/>
        <w:ind w:firstLine="0"/>
        <w:jc w:val="both"/>
        <w:rPr>
          <w:rFonts w:ascii="Arial" w:hAnsi="Arial" w:cs="Arial"/>
        </w:rPr>
      </w:pPr>
      <w:r>
        <w:rPr>
          <w:rFonts w:ascii="Arial" w:hAnsi="Arial" w:cs="Arial"/>
        </w:rPr>
        <w:t>d</w:t>
      </w:r>
      <w:r w:rsidRPr="00057C87">
        <w:rPr>
          <w:rFonts w:ascii="Arial" w:hAnsi="Arial" w:cs="Arial"/>
        </w:rPr>
        <w:t>)</w:t>
      </w:r>
      <w:r>
        <w:rPr>
          <w:rFonts w:ascii="Arial" w:hAnsi="Arial" w:cs="Arial"/>
        </w:rPr>
        <w:tab/>
      </w:r>
      <w:r w:rsidRPr="00057C87">
        <w:rPr>
          <w:rFonts w:ascii="Arial" w:hAnsi="Arial" w:cs="Arial"/>
        </w:rPr>
        <w:t xml:space="preserve">наличие </w:t>
      </w:r>
      <w:r w:rsidR="000B43AD">
        <w:rPr>
          <w:rFonts w:ascii="Arial" w:hAnsi="Arial" w:cs="Arial"/>
          <w:lang w:val="ru-RU"/>
        </w:rPr>
        <w:t>актулизированного</w:t>
      </w:r>
      <w:r w:rsidRPr="00057C87">
        <w:rPr>
          <w:rFonts w:ascii="Arial" w:hAnsi="Arial" w:cs="Arial"/>
        </w:rPr>
        <w:t xml:space="preserve"> по окончании работ финансового </w:t>
      </w:r>
      <w:r w:rsidR="000B43AD">
        <w:rPr>
          <w:rFonts w:ascii="Arial" w:hAnsi="Arial" w:cs="Arial"/>
          <w:lang w:val="ru-RU"/>
        </w:rPr>
        <w:t>отчета</w:t>
      </w:r>
      <w:r w:rsidRPr="00057C87">
        <w:rPr>
          <w:rFonts w:ascii="Arial" w:hAnsi="Arial" w:cs="Arial"/>
        </w:rPr>
        <w:t>, из которого можно увидеть окончательную стоимость выполненных работ;</w:t>
      </w:r>
    </w:p>
    <w:p w14:paraId="26CFF9DE" w14:textId="66D2E44C" w:rsidR="000B43AD" w:rsidRPr="000B43AD" w:rsidRDefault="000B43AD" w:rsidP="000B43AD">
      <w:pPr>
        <w:pStyle w:val="a4"/>
        <w:shd w:val="clear" w:color="auto" w:fill="auto"/>
        <w:tabs>
          <w:tab w:val="left" w:pos="426"/>
        </w:tabs>
        <w:spacing w:line="240" w:lineRule="auto"/>
        <w:ind w:firstLine="0"/>
        <w:jc w:val="both"/>
        <w:rPr>
          <w:rFonts w:ascii="Arial" w:hAnsi="Arial" w:cs="Arial"/>
        </w:rPr>
      </w:pPr>
      <w:r>
        <w:rPr>
          <w:rFonts w:ascii="Arial" w:hAnsi="Arial" w:cs="Arial"/>
          <w:lang w:val="ru-RU"/>
        </w:rPr>
        <w:t>е</w:t>
      </w:r>
      <w:r w:rsidRPr="000B43AD">
        <w:rPr>
          <w:rFonts w:ascii="Arial" w:hAnsi="Arial" w:cs="Arial"/>
        </w:rPr>
        <w:t>)</w:t>
      </w:r>
      <w:r>
        <w:rPr>
          <w:rFonts w:ascii="Arial" w:hAnsi="Arial" w:cs="Arial"/>
        </w:rPr>
        <w:tab/>
      </w:r>
      <w:r w:rsidRPr="000B43AD">
        <w:rPr>
          <w:rFonts w:ascii="Arial" w:hAnsi="Arial" w:cs="Arial"/>
        </w:rPr>
        <w:t xml:space="preserve">отчет </w:t>
      </w:r>
      <w:r>
        <w:rPr>
          <w:rFonts w:ascii="Arial" w:hAnsi="Arial" w:cs="Arial"/>
          <w:lang w:val="ru-RU"/>
        </w:rPr>
        <w:t xml:space="preserve">ответственного за </w:t>
      </w:r>
      <w:r w:rsidRPr="000B43AD">
        <w:rPr>
          <w:rFonts w:ascii="Arial" w:hAnsi="Arial" w:cs="Arial"/>
        </w:rPr>
        <w:t>техническ</w:t>
      </w:r>
      <w:r>
        <w:rPr>
          <w:rFonts w:ascii="Arial" w:hAnsi="Arial" w:cs="Arial"/>
          <w:lang w:val="ru-RU"/>
        </w:rPr>
        <w:t>ий</w:t>
      </w:r>
      <w:r w:rsidRPr="000B43AD">
        <w:rPr>
          <w:rFonts w:ascii="Arial" w:hAnsi="Arial" w:cs="Arial"/>
        </w:rPr>
        <w:t xml:space="preserve"> </w:t>
      </w:r>
      <w:r>
        <w:rPr>
          <w:rFonts w:ascii="Arial" w:hAnsi="Arial" w:cs="Arial"/>
          <w:lang w:val="ru-RU"/>
        </w:rPr>
        <w:t>надзор</w:t>
      </w:r>
      <w:r w:rsidRPr="000B43AD">
        <w:rPr>
          <w:rFonts w:ascii="Arial" w:hAnsi="Arial" w:cs="Arial"/>
        </w:rPr>
        <w:t xml:space="preserve"> / начальника </w:t>
      </w:r>
      <w:r>
        <w:rPr>
          <w:rFonts w:ascii="Arial" w:hAnsi="Arial" w:cs="Arial"/>
          <w:lang w:val="ru-RU"/>
        </w:rPr>
        <w:t>дорожного дистрикта</w:t>
      </w:r>
      <w:r w:rsidRPr="000B43AD">
        <w:rPr>
          <w:rFonts w:ascii="Arial" w:hAnsi="Arial" w:cs="Arial"/>
        </w:rPr>
        <w:t xml:space="preserve"> / начальника участка дорог</w:t>
      </w:r>
      <w:r>
        <w:rPr>
          <w:rFonts w:ascii="Arial" w:hAnsi="Arial" w:cs="Arial"/>
          <w:lang w:val="ru-RU"/>
        </w:rPr>
        <w:t xml:space="preserve"> и</w:t>
      </w:r>
      <w:r w:rsidRPr="000B43AD">
        <w:rPr>
          <w:rFonts w:ascii="Arial" w:hAnsi="Arial" w:cs="Arial"/>
        </w:rPr>
        <w:t xml:space="preserve"> мостов о ходе выполнения работ;</w:t>
      </w:r>
    </w:p>
    <w:p w14:paraId="572A7EC8" w14:textId="4A92AE9C" w:rsidR="00057C87" w:rsidRDefault="000B43AD" w:rsidP="000B43AD">
      <w:pPr>
        <w:pStyle w:val="a4"/>
        <w:shd w:val="clear" w:color="auto" w:fill="auto"/>
        <w:tabs>
          <w:tab w:val="left" w:pos="426"/>
        </w:tabs>
        <w:spacing w:line="240" w:lineRule="auto"/>
        <w:ind w:firstLine="0"/>
        <w:jc w:val="both"/>
        <w:rPr>
          <w:rFonts w:ascii="Arial" w:hAnsi="Arial" w:cs="Arial"/>
        </w:rPr>
      </w:pPr>
      <w:r w:rsidRPr="000B43AD">
        <w:rPr>
          <w:rFonts w:ascii="Arial" w:hAnsi="Arial" w:cs="Arial"/>
        </w:rPr>
        <w:t>f)</w:t>
      </w:r>
      <w:r>
        <w:rPr>
          <w:rFonts w:ascii="Arial" w:hAnsi="Arial" w:cs="Arial"/>
        </w:rPr>
        <w:tab/>
      </w:r>
      <w:r w:rsidRPr="000B43AD">
        <w:rPr>
          <w:rFonts w:ascii="Arial" w:hAnsi="Arial" w:cs="Arial"/>
        </w:rPr>
        <w:t xml:space="preserve">другие документы, которые </w:t>
      </w:r>
      <w:r>
        <w:rPr>
          <w:rFonts w:ascii="Arial" w:hAnsi="Arial" w:cs="Arial"/>
          <w:lang w:val="ru-RU"/>
        </w:rPr>
        <w:t>будут</w:t>
      </w:r>
      <w:r w:rsidRPr="000B43AD">
        <w:rPr>
          <w:rFonts w:ascii="Arial" w:hAnsi="Arial" w:cs="Arial"/>
        </w:rPr>
        <w:t xml:space="preserve"> сочт</w:t>
      </w:r>
      <w:r>
        <w:rPr>
          <w:rFonts w:ascii="Arial" w:hAnsi="Arial" w:cs="Arial"/>
          <w:lang w:val="ru-RU"/>
        </w:rPr>
        <w:t>ены</w:t>
      </w:r>
      <w:r w:rsidRPr="000B43AD">
        <w:rPr>
          <w:rFonts w:ascii="Arial" w:hAnsi="Arial" w:cs="Arial"/>
        </w:rPr>
        <w:t xml:space="preserve"> необходимыми.</w:t>
      </w:r>
    </w:p>
    <w:p w14:paraId="2645B16C" w14:textId="5AB44942" w:rsidR="00057C87" w:rsidRDefault="00057C87" w:rsidP="00A7275A">
      <w:pPr>
        <w:pStyle w:val="a4"/>
        <w:shd w:val="clear" w:color="auto" w:fill="auto"/>
        <w:tabs>
          <w:tab w:val="left" w:pos="709"/>
        </w:tabs>
        <w:spacing w:line="240" w:lineRule="auto"/>
        <w:ind w:firstLine="0"/>
        <w:jc w:val="both"/>
        <w:rPr>
          <w:rFonts w:ascii="Arial" w:hAnsi="Arial" w:cs="Arial"/>
        </w:rPr>
      </w:pPr>
    </w:p>
    <w:p w14:paraId="516B5EB0" w14:textId="248D3123" w:rsidR="00057C87" w:rsidRDefault="00B442F1" w:rsidP="00A7275A">
      <w:pPr>
        <w:pStyle w:val="a4"/>
        <w:shd w:val="clear" w:color="auto" w:fill="auto"/>
        <w:tabs>
          <w:tab w:val="left" w:pos="709"/>
        </w:tabs>
        <w:spacing w:line="240" w:lineRule="auto"/>
        <w:ind w:firstLine="0"/>
        <w:jc w:val="both"/>
        <w:rPr>
          <w:rFonts w:ascii="Arial" w:hAnsi="Arial" w:cs="Arial"/>
        </w:rPr>
      </w:pPr>
      <w:r w:rsidRPr="00B442F1">
        <w:rPr>
          <w:rFonts w:ascii="Arial" w:hAnsi="Arial" w:cs="Arial"/>
          <w:b/>
        </w:rPr>
        <w:t>6.2.5</w:t>
      </w:r>
      <w:r>
        <w:rPr>
          <w:rFonts w:ascii="Arial" w:hAnsi="Arial" w:cs="Arial"/>
        </w:rPr>
        <w:tab/>
      </w:r>
      <w:r w:rsidRPr="00B442F1">
        <w:rPr>
          <w:rFonts w:ascii="Arial" w:hAnsi="Arial" w:cs="Arial"/>
        </w:rPr>
        <w:t>В ходе осмотра работ и предоставленных документов члены прием</w:t>
      </w:r>
      <w:r w:rsidR="002D14E2">
        <w:rPr>
          <w:rFonts w:ascii="Arial" w:hAnsi="Arial" w:cs="Arial"/>
          <w:lang w:val="ru-RU"/>
        </w:rPr>
        <w:t>оч</w:t>
      </w:r>
      <w:r w:rsidRPr="00B442F1">
        <w:rPr>
          <w:rFonts w:ascii="Arial" w:hAnsi="Arial" w:cs="Arial"/>
        </w:rPr>
        <w:t xml:space="preserve">ной комиссии по окончании работ могут запросить у </w:t>
      </w:r>
      <w:r w:rsidR="002D14E2">
        <w:rPr>
          <w:rFonts w:ascii="Arial" w:hAnsi="Arial" w:cs="Arial"/>
          <w:lang w:val="ru-RU"/>
        </w:rPr>
        <w:t>и</w:t>
      </w:r>
      <w:r w:rsidRPr="00B442F1">
        <w:rPr>
          <w:rFonts w:ascii="Arial" w:hAnsi="Arial" w:cs="Arial"/>
        </w:rPr>
        <w:t>нвестора</w:t>
      </w:r>
      <w:r w:rsidR="002D14E2">
        <w:rPr>
          <w:rFonts w:ascii="Arial" w:hAnsi="Arial" w:cs="Arial"/>
          <w:lang w:val="ru-RU"/>
        </w:rPr>
        <w:t xml:space="preserve"> при соответствующем</w:t>
      </w:r>
      <w:r w:rsidRPr="00B442F1">
        <w:rPr>
          <w:rFonts w:ascii="Arial" w:hAnsi="Arial" w:cs="Arial"/>
        </w:rPr>
        <w:t xml:space="preserve"> обоснован</w:t>
      </w:r>
      <w:r w:rsidR="002D14E2">
        <w:rPr>
          <w:rFonts w:ascii="Arial" w:hAnsi="Arial" w:cs="Arial"/>
          <w:lang w:val="ru-RU"/>
        </w:rPr>
        <w:t>ии</w:t>
      </w:r>
      <w:r w:rsidRPr="00B442F1">
        <w:rPr>
          <w:rFonts w:ascii="Arial" w:hAnsi="Arial" w:cs="Arial"/>
        </w:rPr>
        <w:t xml:space="preserve"> и</w:t>
      </w:r>
      <w:r w:rsidR="002D14E2">
        <w:rPr>
          <w:rFonts w:ascii="Arial" w:hAnsi="Arial" w:cs="Arial"/>
          <w:lang w:val="ru-RU"/>
        </w:rPr>
        <w:t xml:space="preserve"> другие</w:t>
      </w:r>
      <w:r w:rsidRPr="00B442F1">
        <w:rPr>
          <w:rFonts w:ascii="Arial" w:hAnsi="Arial" w:cs="Arial"/>
        </w:rPr>
        <w:t xml:space="preserve"> соответствующие документы, а также провести техническую экспертизу, топографическ</w:t>
      </w:r>
      <w:r w:rsidR="002D14E2">
        <w:rPr>
          <w:rFonts w:ascii="Arial" w:hAnsi="Arial" w:cs="Arial"/>
          <w:lang w:val="ru-RU"/>
        </w:rPr>
        <w:t>ие</w:t>
      </w:r>
      <w:r w:rsidRPr="00B442F1">
        <w:rPr>
          <w:rFonts w:ascii="Arial" w:hAnsi="Arial" w:cs="Arial"/>
        </w:rPr>
        <w:t xml:space="preserve"> обследования, дополнительные испытания, </w:t>
      </w:r>
      <w:r w:rsidR="002D14E2">
        <w:rPr>
          <w:rFonts w:ascii="Arial" w:hAnsi="Arial" w:cs="Arial"/>
          <w:lang w:val="ru-RU"/>
        </w:rPr>
        <w:t>пробы</w:t>
      </w:r>
      <w:r w:rsidRPr="00B442F1">
        <w:rPr>
          <w:rFonts w:ascii="Arial" w:hAnsi="Arial" w:cs="Arial"/>
        </w:rPr>
        <w:t xml:space="preserve">, замеры и другие </w:t>
      </w:r>
      <w:r w:rsidR="002D14E2">
        <w:rPr>
          <w:rFonts w:ascii="Arial" w:hAnsi="Arial" w:cs="Arial"/>
          <w:lang w:val="ru-RU"/>
        </w:rPr>
        <w:t>исследования</w:t>
      </w:r>
      <w:r w:rsidRPr="00B442F1">
        <w:rPr>
          <w:rFonts w:ascii="Arial" w:hAnsi="Arial" w:cs="Arial"/>
        </w:rPr>
        <w:t>.</w:t>
      </w:r>
    </w:p>
    <w:p w14:paraId="20A12F4D" w14:textId="57A2D717" w:rsidR="00057C87" w:rsidRDefault="00057C87" w:rsidP="00A7275A">
      <w:pPr>
        <w:pStyle w:val="a4"/>
        <w:shd w:val="clear" w:color="auto" w:fill="auto"/>
        <w:tabs>
          <w:tab w:val="left" w:pos="709"/>
        </w:tabs>
        <w:spacing w:line="240" w:lineRule="auto"/>
        <w:ind w:firstLine="0"/>
        <w:jc w:val="both"/>
        <w:rPr>
          <w:rFonts w:ascii="Arial" w:hAnsi="Arial" w:cs="Arial"/>
        </w:rPr>
      </w:pPr>
    </w:p>
    <w:p w14:paraId="1D228338" w14:textId="393105DB" w:rsidR="002D14E2" w:rsidRDefault="00067325" w:rsidP="00A7275A">
      <w:pPr>
        <w:pStyle w:val="a4"/>
        <w:shd w:val="clear" w:color="auto" w:fill="auto"/>
        <w:tabs>
          <w:tab w:val="left" w:pos="709"/>
        </w:tabs>
        <w:spacing w:line="240" w:lineRule="auto"/>
        <w:ind w:firstLine="0"/>
        <w:jc w:val="both"/>
        <w:rPr>
          <w:rFonts w:ascii="Arial" w:hAnsi="Arial" w:cs="Arial"/>
        </w:rPr>
      </w:pPr>
      <w:r w:rsidRPr="00067325">
        <w:rPr>
          <w:rFonts w:ascii="Arial" w:hAnsi="Arial" w:cs="Arial"/>
          <w:b/>
        </w:rPr>
        <w:t>6.2.6</w:t>
      </w:r>
      <w:r>
        <w:rPr>
          <w:rFonts w:ascii="Arial" w:hAnsi="Arial" w:cs="Arial"/>
        </w:rPr>
        <w:tab/>
      </w:r>
      <w:r w:rsidRPr="00067325">
        <w:rPr>
          <w:rFonts w:ascii="Arial" w:hAnsi="Arial" w:cs="Arial"/>
        </w:rPr>
        <w:t>Прием</w:t>
      </w:r>
      <w:r>
        <w:rPr>
          <w:rFonts w:ascii="Arial" w:hAnsi="Arial" w:cs="Arial"/>
          <w:lang w:val="ru-RU"/>
        </w:rPr>
        <w:t>ка</w:t>
      </w:r>
      <w:r w:rsidRPr="00067325">
        <w:rPr>
          <w:rFonts w:ascii="Arial" w:hAnsi="Arial" w:cs="Arial"/>
        </w:rPr>
        <w:t xml:space="preserve"> осуществляется во всех случаях путем непосредственного осмотра </w:t>
      </w:r>
      <w:r w:rsidR="00BE277D">
        <w:rPr>
          <w:rFonts w:ascii="Arial" w:hAnsi="Arial" w:cs="Arial"/>
          <w:lang w:val="ru-RU"/>
        </w:rPr>
        <w:t xml:space="preserve">произведенных </w:t>
      </w:r>
      <w:r w:rsidRPr="00067325">
        <w:rPr>
          <w:rFonts w:ascii="Arial" w:hAnsi="Arial" w:cs="Arial"/>
        </w:rPr>
        <w:t>работ и анализа документов, предусмотренных пунктом 6.2.4.</w:t>
      </w:r>
    </w:p>
    <w:p w14:paraId="2F34303E" w14:textId="002B7B6A" w:rsidR="002D14E2" w:rsidRDefault="002D14E2" w:rsidP="00A7275A">
      <w:pPr>
        <w:pStyle w:val="a4"/>
        <w:shd w:val="clear" w:color="auto" w:fill="auto"/>
        <w:tabs>
          <w:tab w:val="left" w:pos="709"/>
        </w:tabs>
        <w:spacing w:line="240" w:lineRule="auto"/>
        <w:ind w:firstLine="0"/>
        <w:jc w:val="both"/>
        <w:rPr>
          <w:rFonts w:ascii="Arial" w:hAnsi="Arial" w:cs="Arial"/>
        </w:rPr>
      </w:pPr>
    </w:p>
    <w:p w14:paraId="1F2A5086" w14:textId="2E392F24" w:rsidR="002D14E2" w:rsidRDefault="00BE277D" w:rsidP="00A7275A">
      <w:pPr>
        <w:pStyle w:val="a4"/>
        <w:shd w:val="clear" w:color="auto" w:fill="auto"/>
        <w:tabs>
          <w:tab w:val="left" w:pos="709"/>
        </w:tabs>
        <w:spacing w:line="240" w:lineRule="auto"/>
        <w:ind w:firstLine="0"/>
        <w:jc w:val="both"/>
        <w:rPr>
          <w:rFonts w:ascii="Arial" w:hAnsi="Arial" w:cs="Arial"/>
        </w:rPr>
      </w:pPr>
      <w:r w:rsidRPr="00BE277D">
        <w:rPr>
          <w:rFonts w:ascii="Arial" w:hAnsi="Arial" w:cs="Arial"/>
          <w:b/>
        </w:rPr>
        <w:t>6.2.7</w:t>
      </w:r>
      <w:r>
        <w:rPr>
          <w:rFonts w:ascii="Arial" w:hAnsi="Arial" w:cs="Arial"/>
        </w:rPr>
        <w:tab/>
      </w:r>
      <w:r w:rsidRPr="00BE277D">
        <w:rPr>
          <w:rFonts w:ascii="Arial" w:hAnsi="Arial" w:cs="Arial"/>
        </w:rPr>
        <w:t>По окончании непосредственного осмотра</w:t>
      </w:r>
      <w:r>
        <w:rPr>
          <w:rFonts w:ascii="Arial" w:hAnsi="Arial" w:cs="Arial"/>
          <w:lang w:val="ru-RU"/>
        </w:rPr>
        <w:t xml:space="preserve"> произведенных</w:t>
      </w:r>
      <w:r w:rsidRPr="00BE277D">
        <w:rPr>
          <w:rFonts w:ascii="Arial" w:hAnsi="Arial" w:cs="Arial"/>
        </w:rPr>
        <w:t xml:space="preserve"> работ комиссия </w:t>
      </w:r>
      <w:r w:rsidR="00EA5257">
        <w:rPr>
          <w:rFonts w:ascii="Arial" w:hAnsi="Arial" w:cs="Arial"/>
          <w:lang w:val="ru-RU"/>
        </w:rPr>
        <w:t>составляет</w:t>
      </w:r>
      <w:r w:rsidRPr="00BE277D">
        <w:rPr>
          <w:rFonts w:ascii="Arial" w:hAnsi="Arial" w:cs="Arial"/>
        </w:rPr>
        <w:t xml:space="preserve"> акт один</w:t>
      </w:r>
      <w:r>
        <w:rPr>
          <w:rFonts w:ascii="Arial" w:hAnsi="Arial" w:cs="Arial"/>
          <w:lang w:val="ru-RU"/>
        </w:rPr>
        <w:t>о</w:t>
      </w:r>
      <w:r w:rsidRPr="00BE277D">
        <w:rPr>
          <w:rFonts w:ascii="Arial" w:hAnsi="Arial" w:cs="Arial"/>
        </w:rPr>
        <w:t>этап</w:t>
      </w:r>
      <w:r>
        <w:rPr>
          <w:rFonts w:ascii="Arial" w:hAnsi="Arial" w:cs="Arial"/>
          <w:lang w:val="ru-RU"/>
        </w:rPr>
        <w:t>ной</w:t>
      </w:r>
      <w:r w:rsidRPr="00BE277D">
        <w:rPr>
          <w:rFonts w:ascii="Arial" w:hAnsi="Arial" w:cs="Arial"/>
        </w:rPr>
        <w:t xml:space="preserve"> приемки по окончании работ, который направляет инвестору в течение 3-х рабочих дней вместе с рекомендацией о приемке с</w:t>
      </w:r>
      <w:r>
        <w:rPr>
          <w:rFonts w:ascii="Arial" w:hAnsi="Arial" w:cs="Arial"/>
          <w:lang w:val="ru-RU"/>
        </w:rPr>
        <w:t xml:space="preserve"> или без</w:t>
      </w:r>
      <w:r w:rsidRPr="00BE277D">
        <w:rPr>
          <w:rFonts w:ascii="Arial" w:hAnsi="Arial" w:cs="Arial"/>
        </w:rPr>
        <w:t xml:space="preserve"> </w:t>
      </w:r>
      <w:r>
        <w:rPr>
          <w:rFonts w:ascii="Arial" w:hAnsi="Arial" w:cs="Arial"/>
          <w:lang w:val="ru-RU"/>
        </w:rPr>
        <w:t>замечаний</w:t>
      </w:r>
      <w:r w:rsidRPr="00BE277D">
        <w:rPr>
          <w:rFonts w:ascii="Arial" w:hAnsi="Arial" w:cs="Arial"/>
        </w:rPr>
        <w:t xml:space="preserve">, </w:t>
      </w:r>
      <w:r>
        <w:rPr>
          <w:rFonts w:ascii="Arial" w:hAnsi="Arial" w:cs="Arial"/>
          <w:lang w:val="ru-RU"/>
        </w:rPr>
        <w:t>перенесения</w:t>
      </w:r>
      <w:r w:rsidRPr="00BE277D">
        <w:rPr>
          <w:rFonts w:ascii="Arial" w:hAnsi="Arial" w:cs="Arial"/>
        </w:rPr>
        <w:t xml:space="preserve"> или отк</w:t>
      </w:r>
      <w:r>
        <w:rPr>
          <w:rFonts w:ascii="Arial" w:hAnsi="Arial" w:cs="Arial"/>
          <w:lang w:val="ru-RU"/>
        </w:rPr>
        <w:t>лонения</w:t>
      </w:r>
      <w:r w:rsidRPr="00BE277D">
        <w:rPr>
          <w:rFonts w:ascii="Arial" w:hAnsi="Arial" w:cs="Arial"/>
        </w:rPr>
        <w:t xml:space="preserve"> </w:t>
      </w:r>
      <w:r>
        <w:rPr>
          <w:rFonts w:ascii="Arial" w:hAnsi="Arial" w:cs="Arial"/>
          <w:lang w:val="ru-RU"/>
        </w:rPr>
        <w:t>приемки</w:t>
      </w:r>
      <w:r w:rsidRPr="00BE277D">
        <w:rPr>
          <w:rFonts w:ascii="Arial" w:hAnsi="Arial" w:cs="Arial"/>
        </w:rPr>
        <w:t>. В акт</w:t>
      </w:r>
      <w:r w:rsidR="00EA5257">
        <w:rPr>
          <w:rFonts w:ascii="Arial" w:hAnsi="Arial" w:cs="Arial"/>
          <w:lang w:val="ru-RU"/>
        </w:rPr>
        <w:t>е</w:t>
      </w:r>
      <w:r w:rsidRPr="00BE277D">
        <w:rPr>
          <w:rFonts w:ascii="Arial" w:hAnsi="Arial" w:cs="Arial"/>
        </w:rPr>
        <w:t xml:space="preserve"> один</w:t>
      </w:r>
      <w:r>
        <w:rPr>
          <w:rFonts w:ascii="Arial" w:hAnsi="Arial" w:cs="Arial"/>
          <w:lang w:val="ru-RU"/>
        </w:rPr>
        <w:t>о</w:t>
      </w:r>
      <w:r w:rsidRPr="00BE277D">
        <w:rPr>
          <w:rFonts w:ascii="Arial" w:hAnsi="Arial" w:cs="Arial"/>
        </w:rPr>
        <w:t>этап</w:t>
      </w:r>
      <w:r>
        <w:rPr>
          <w:rFonts w:ascii="Arial" w:hAnsi="Arial" w:cs="Arial"/>
          <w:lang w:val="ru-RU"/>
        </w:rPr>
        <w:t>ной</w:t>
      </w:r>
      <w:r w:rsidRPr="00BE277D">
        <w:rPr>
          <w:rFonts w:ascii="Arial" w:hAnsi="Arial" w:cs="Arial"/>
        </w:rPr>
        <w:t xml:space="preserve"> прием</w:t>
      </w:r>
      <w:r>
        <w:rPr>
          <w:rFonts w:ascii="Arial" w:hAnsi="Arial" w:cs="Arial"/>
          <w:lang w:val="ru-RU"/>
        </w:rPr>
        <w:t>ки</w:t>
      </w:r>
      <w:r w:rsidRPr="00BE277D">
        <w:rPr>
          <w:rFonts w:ascii="Arial" w:hAnsi="Arial" w:cs="Arial"/>
        </w:rPr>
        <w:t xml:space="preserve"> по окончании работ </w:t>
      </w:r>
      <w:r>
        <w:rPr>
          <w:rFonts w:ascii="Arial" w:hAnsi="Arial" w:cs="Arial"/>
          <w:lang w:val="ru-RU"/>
        </w:rPr>
        <w:t>отмечается</w:t>
      </w:r>
      <w:r w:rsidRPr="00BE277D">
        <w:rPr>
          <w:rFonts w:ascii="Arial" w:hAnsi="Arial" w:cs="Arial"/>
        </w:rPr>
        <w:t>:</w:t>
      </w:r>
    </w:p>
    <w:p w14:paraId="157124A9" w14:textId="30982536" w:rsidR="00BE277D" w:rsidRDefault="00BE277D" w:rsidP="00A7275A">
      <w:pPr>
        <w:pStyle w:val="a4"/>
        <w:shd w:val="clear" w:color="auto" w:fill="auto"/>
        <w:tabs>
          <w:tab w:val="left" w:pos="709"/>
        </w:tabs>
        <w:spacing w:line="240" w:lineRule="auto"/>
        <w:ind w:firstLine="0"/>
        <w:jc w:val="both"/>
        <w:rPr>
          <w:rFonts w:ascii="Arial" w:hAnsi="Arial" w:cs="Arial"/>
        </w:rPr>
      </w:pPr>
    </w:p>
    <w:p w14:paraId="5D59E5CC" w14:textId="536D2C10" w:rsidR="00BE277D" w:rsidRPr="00BE277D" w:rsidRDefault="00BE277D" w:rsidP="00BE277D">
      <w:pPr>
        <w:pStyle w:val="a4"/>
        <w:shd w:val="clear" w:color="auto" w:fill="auto"/>
        <w:tabs>
          <w:tab w:val="left" w:pos="426"/>
        </w:tabs>
        <w:spacing w:line="240" w:lineRule="auto"/>
        <w:ind w:firstLine="0"/>
        <w:jc w:val="both"/>
        <w:rPr>
          <w:rFonts w:ascii="Arial" w:hAnsi="Arial" w:cs="Arial"/>
        </w:rPr>
      </w:pPr>
      <w:r w:rsidRPr="00BE277D">
        <w:rPr>
          <w:rFonts w:ascii="Arial" w:hAnsi="Arial" w:cs="Arial"/>
        </w:rPr>
        <w:t>а)</w:t>
      </w:r>
      <w:r>
        <w:rPr>
          <w:rFonts w:ascii="Arial" w:hAnsi="Arial" w:cs="Arial"/>
        </w:rPr>
        <w:tab/>
      </w:r>
      <w:r w:rsidRPr="00BE277D">
        <w:rPr>
          <w:rFonts w:ascii="Arial" w:hAnsi="Arial" w:cs="Arial"/>
        </w:rPr>
        <w:t xml:space="preserve">заключения по результатам визуального осмотра </w:t>
      </w:r>
      <w:r>
        <w:rPr>
          <w:rFonts w:ascii="Arial" w:hAnsi="Arial" w:cs="Arial"/>
          <w:lang w:val="ru-RU"/>
        </w:rPr>
        <w:t xml:space="preserve">выполненных </w:t>
      </w:r>
      <w:r w:rsidRPr="00BE277D">
        <w:rPr>
          <w:rFonts w:ascii="Arial" w:hAnsi="Arial" w:cs="Arial"/>
        </w:rPr>
        <w:t>работ и анализа документов, предусмотренных пунктом 6.2.4;</w:t>
      </w:r>
    </w:p>
    <w:p w14:paraId="5CD1AE55" w14:textId="7B96FBE4" w:rsidR="00BE277D" w:rsidRPr="00BE277D" w:rsidRDefault="00BE277D" w:rsidP="00BE277D">
      <w:pPr>
        <w:pStyle w:val="a4"/>
        <w:shd w:val="clear" w:color="auto" w:fill="auto"/>
        <w:tabs>
          <w:tab w:val="left" w:pos="426"/>
        </w:tabs>
        <w:spacing w:line="240" w:lineRule="auto"/>
        <w:ind w:firstLine="0"/>
        <w:jc w:val="both"/>
        <w:rPr>
          <w:rFonts w:ascii="Arial" w:hAnsi="Arial" w:cs="Arial"/>
        </w:rPr>
      </w:pPr>
      <w:r>
        <w:rPr>
          <w:rFonts w:ascii="Arial" w:hAnsi="Arial" w:cs="Arial"/>
        </w:rPr>
        <w:t>b</w:t>
      </w:r>
      <w:r w:rsidRPr="00BE277D">
        <w:rPr>
          <w:rFonts w:ascii="Arial" w:hAnsi="Arial" w:cs="Arial"/>
        </w:rPr>
        <w:t>)</w:t>
      </w:r>
      <w:r>
        <w:rPr>
          <w:rFonts w:ascii="Arial" w:hAnsi="Arial" w:cs="Arial"/>
        </w:rPr>
        <w:tab/>
      </w:r>
      <w:r w:rsidRPr="00BE277D">
        <w:rPr>
          <w:rFonts w:ascii="Arial" w:hAnsi="Arial" w:cs="Arial"/>
        </w:rPr>
        <w:t>окончательн</w:t>
      </w:r>
      <w:r>
        <w:rPr>
          <w:rFonts w:ascii="Arial" w:hAnsi="Arial" w:cs="Arial"/>
          <w:lang w:val="ru-RU"/>
        </w:rPr>
        <w:t>ая</w:t>
      </w:r>
      <w:r w:rsidRPr="00BE277D">
        <w:rPr>
          <w:rFonts w:ascii="Arial" w:hAnsi="Arial" w:cs="Arial"/>
        </w:rPr>
        <w:t xml:space="preserve"> стоимость выполненных работ с НДС и без него;</w:t>
      </w:r>
    </w:p>
    <w:p w14:paraId="7319C9F1" w14:textId="19AD7518" w:rsidR="00BE277D" w:rsidRPr="00BE277D" w:rsidRDefault="00BE277D" w:rsidP="00BE277D">
      <w:pPr>
        <w:pStyle w:val="a4"/>
        <w:shd w:val="clear" w:color="auto" w:fill="auto"/>
        <w:tabs>
          <w:tab w:val="left" w:pos="426"/>
        </w:tabs>
        <w:spacing w:line="240" w:lineRule="auto"/>
        <w:ind w:firstLine="0"/>
        <w:jc w:val="both"/>
        <w:rPr>
          <w:rFonts w:ascii="Arial" w:hAnsi="Arial" w:cs="Arial"/>
        </w:rPr>
      </w:pPr>
      <w:r>
        <w:rPr>
          <w:rFonts w:ascii="Arial" w:hAnsi="Arial" w:cs="Arial"/>
        </w:rPr>
        <w:t>c</w:t>
      </w:r>
      <w:r w:rsidRPr="00BE277D">
        <w:rPr>
          <w:rFonts w:ascii="Arial" w:hAnsi="Arial" w:cs="Arial"/>
        </w:rPr>
        <w:t>)</w:t>
      </w:r>
      <w:r>
        <w:rPr>
          <w:rFonts w:ascii="Arial" w:hAnsi="Arial" w:cs="Arial"/>
        </w:rPr>
        <w:tab/>
      </w:r>
      <w:r w:rsidRPr="00BE277D">
        <w:rPr>
          <w:rFonts w:ascii="Arial" w:hAnsi="Arial" w:cs="Arial"/>
        </w:rPr>
        <w:t xml:space="preserve">предусмотренные пунктом 6.2.11 </w:t>
      </w:r>
      <w:r w:rsidR="00822686">
        <w:rPr>
          <w:rFonts w:ascii="Arial" w:hAnsi="Arial" w:cs="Arial"/>
          <w:lang w:val="ru-RU"/>
        </w:rPr>
        <w:t>замечания</w:t>
      </w:r>
      <w:r w:rsidRPr="00BE277D">
        <w:rPr>
          <w:rFonts w:ascii="Arial" w:hAnsi="Arial" w:cs="Arial"/>
        </w:rPr>
        <w:t xml:space="preserve">, подлежащие устранению, а также срок </w:t>
      </w:r>
      <w:r w:rsidR="00822686">
        <w:rPr>
          <w:rFonts w:ascii="Arial" w:hAnsi="Arial" w:cs="Arial"/>
          <w:lang w:val="ru-RU"/>
        </w:rPr>
        <w:t xml:space="preserve">их </w:t>
      </w:r>
      <w:r w:rsidRPr="00BE277D">
        <w:rPr>
          <w:rFonts w:ascii="Arial" w:hAnsi="Arial" w:cs="Arial"/>
        </w:rPr>
        <w:t>устранения;</w:t>
      </w:r>
    </w:p>
    <w:p w14:paraId="3F65254D" w14:textId="161EBE1C" w:rsidR="00BE277D" w:rsidRPr="008F01AC" w:rsidRDefault="00BE277D" w:rsidP="00BE277D">
      <w:pPr>
        <w:pStyle w:val="a4"/>
        <w:shd w:val="clear" w:color="auto" w:fill="auto"/>
        <w:tabs>
          <w:tab w:val="left" w:pos="426"/>
        </w:tabs>
        <w:spacing w:line="240" w:lineRule="auto"/>
        <w:ind w:firstLine="0"/>
        <w:jc w:val="both"/>
        <w:rPr>
          <w:rFonts w:ascii="Arial" w:hAnsi="Arial" w:cs="Arial"/>
        </w:rPr>
      </w:pPr>
      <w:r>
        <w:rPr>
          <w:rFonts w:ascii="Arial" w:hAnsi="Arial" w:cs="Arial"/>
        </w:rPr>
        <w:t>d</w:t>
      </w:r>
      <w:r w:rsidRPr="00BE277D">
        <w:rPr>
          <w:rFonts w:ascii="Arial" w:hAnsi="Arial" w:cs="Arial"/>
        </w:rPr>
        <w:t>)</w:t>
      </w:r>
      <w:r>
        <w:rPr>
          <w:rFonts w:ascii="Arial" w:hAnsi="Arial" w:cs="Arial"/>
        </w:rPr>
        <w:tab/>
      </w:r>
      <w:r w:rsidRPr="00BE277D">
        <w:rPr>
          <w:rFonts w:ascii="Arial" w:hAnsi="Arial" w:cs="Arial"/>
        </w:rPr>
        <w:t xml:space="preserve">возможные пояснения и/или замечания </w:t>
      </w:r>
      <w:r w:rsidRPr="008F01AC">
        <w:rPr>
          <w:rFonts w:ascii="Arial" w:hAnsi="Arial" w:cs="Arial"/>
        </w:rPr>
        <w:t>исполнителя;</w:t>
      </w:r>
    </w:p>
    <w:p w14:paraId="2654D377" w14:textId="31CB86E2" w:rsidR="00BE277D" w:rsidRPr="008F01AC" w:rsidRDefault="00BE277D" w:rsidP="00BE277D">
      <w:pPr>
        <w:pStyle w:val="a4"/>
        <w:shd w:val="clear" w:color="auto" w:fill="auto"/>
        <w:tabs>
          <w:tab w:val="left" w:pos="426"/>
        </w:tabs>
        <w:spacing w:line="240" w:lineRule="auto"/>
        <w:ind w:firstLine="0"/>
        <w:jc w:val="both"/>
        <w:rPr>
          <w:rFonts w:ascii="Arial" w:hAnsi="Arial" w:cs="Arial"/>
        </w:rPr>
      </w:pPr>
      <w:r w:rsidRPr="008F01AC">
        <w:rPr>
          <w:rFonts w:ascii="Arial" w:hAnsi="Arial" w:cs="Arial"/>
        </w:rPr>
        <w:t>e)</w:t>
      </w:r>
      <w:r w:rsidRPr="008F01AC">
        <w:rPr>
          <w:rFonts w:ascii="Arial" w:hAnsi="Arial" w:cs="Arial"/>
        </w:rPr>
        <w:tab/>
        <w:t>отказ Исполнителя подписать акт прием</w:t>
      </w:r>
      <w:r w:rsidRPr="008F01AC">
        <w:rPr>
          <w:rFonts w:ascii="Arial" w:hAnsi="Arial" w:cs="Arial"/>
          <w:lang w:val="ru-RU"/>
        </w:rPr>
        <w:t>ки</w:t>
      </w:r>
      <w:r w:rsidR="008F01AC" w:rsidRPr="008F01AC">
        <w:rPr>
          <w:rFonts w:ascii="Arial" w:hAnsi="Arial" w:cs="Arial"/>
          <w:lang w:val="ru-RU"/>
        </w:rPr>
        <w:t>, при необходимости</w:t>
      </w:r>
      <w:r w:rsidRPr="008F01AC">
        <w:rPr>
          <w:rFonts w:ascii="Arial" w:hAnsi="Arial" w:cs="Arial"/>
        </w:rPr>
        <w:t>;</w:t>
      </w:r>
    </w:p>
    <w:p w14:paraId="1F414391" w14:textId="5E48308A" w:rsidR="00BE277D" w:rsidRPr="008F01AC" w:rsidRDefault="00BE277D" w:rsidP="00BE277D">
      <w:pPr>
        <w:pStyle w:val="a4"/>
        <w:shd w:val="clear" w:color="auto" w:fill="auto"/>
        <w:tabs>
          <w:tab w:val="left" w:pos="426"/>
        </w:tabs>
        <w:spacing w:line="240" w:lineRule="auto"/>
        <w:ind w:firstLine="0"/>
        <w:jc w:val="both"/>
        <w:rPr>
          <w:rFonts w:ascii="Arial" w:hAnsi="Arial" w:cs="Arial"/>
        </w:rPr>
      </w:pPr>
      <w:r w:rsidRPr="008F01AC">
        <w:rPr>
          <w:rFonts w:ascii="Arial" w:hAnsi="Arial" w:cs="Arial"/>
        </w:rPr>
        <w:t>f)</w:t>
      </w:r>
      <w:r w:rsidRPr="008F01AC">
        <w:rPr>
          <w:rFonts w:ascii="Arial" w:hAnsi="Arial" w:cs="Arial"/>
        </w:rPr>
        <w:tab/>
        <w:t>отсутстви</w:t>
      </w:r>
      <w:r w:rsidRPr="008F01AC">
        <w:rPr>
          <w:rFonts w:ascii="Arial" w:hAnsi="Arial" w:cs="Arial"/>
          <w:lang w:val="ru-RU"/>
        </w:rPr>
        <w:t>е</w:t>
      </w:r>
      <w:r w:rsidRPr="008F01AC">
        <w:rPr>
          <w:rFonts w:ascii="Arial" w:hAnsi="Arial" w:cs="Arial"/>
        </w:rPr>
        <w:t xml:space="preserve"> некоторых членов комиссии или приглашенных </w:t>
      </w:r>
      <w:r w:rsidRPr="008F01AC">
        <w:rPr>
          <w:rFonts w:ascii="Arial" w:hAnsi="Arial" w:cs="Arial"/>
          <w:lang w:val="ru-RU"/>
        </w:rPr>
        <w:t>лиц</w:t>
      </w:r>
      <w:r w:rsidRPr="008F01AC">
        <w:rPr>
          <w:rFonts w:ascii="Arial" w:hAnsi="Arial" w:cs="Arial"/>
        </w:rPr>
        <w:t>;</w:t>
      </w:r>
    </w:p>
    <w:p w14:paraId="57D85CD6" w14:textId="55F84088" w:rsidR="00BE277D" w:rsidRDefault="00BE277D" w:rsidP="00BE277D">
      <w:pPr>
        <w:pStyle w:val="a4"/>
        <w:shd w:val="clear" w:color="auto" w:fill="auto"/>
        <w:tabs>
          <w:tab w:val="left" w:pos="426"/>
        </w:tabs>
        <w:spacing w:line="240" w:lineRule="auto"/>
        <w:ind w:firstLine="0"/>
        <w:jc w:val="both"/>
        <w:rPr>
          <w:rFonts w:ascii="Arial" w:hAnsi="Arial" w:cs="Arial"/>
        </w:rPr>
      </w:pPr>
      <w:r w:rsidRPr="008F01AC">
        <w:rPr>
          <w:rFonts w:ascii="Arial" w:hAnsi="Arial" w:cs="Arial"/>
        </w:rPr>
        <w:t>g)</w:t>
      </w:r>
      <w:r w:rsidRPr="008F01AC">
        <w:rPr>
          <w:rFonts w:ascii="Arial" w:hAnsi="Arial" w:cs="Arial"/>
        </w:rPr>
        <w:tab/>
      </w:r>
      <w:r w:rsidR="008F01AC" w:rsidRPr="008F01AC">
        <w:rPr>
          <w:rFonts w:ascii="Arial" w:hAnsi="Arial" w:cs="Arial"/>
          <w:lang w:val="ru-RU"/>
        </w:rPr>
        <w:t>рекомендации</w:t>
      </w:r>
      <w:r w:rsidRPr="008F01AC">
        <w:rPr>
          <w:rFonts w:ascii="Arial" w:hAnsi="Arial" w:cs="Arial"/>
        </w:rPr>
        <w:t xml:space="preserve"> о </w:t>
      </w:r>
      <w:r w:rsidR="008F01AC" w:rsidRPr="008F01AC">
        <w:rPr>
          <w:rFonts w:ascii="Arial" w:hAnsi="Arial" w:cs="Arial"/>
          <w:lang w:val="ru-RU"/>
        </w:rPr>
        <w:t>приемке</w:t>
      </w:r>
      <w:r w:rsidRPr="008F01AC">
        <w:rPr>
          <w:rFonts w:ascii="Arial" w:hAnsi="Arial" w:cs="Arial"/>
        </w:rPr>
        <w:t xml:space="preserve"> или отк</w:t>
      </w:r>
      <w:r w:rsidR="008F01AC" w:rsidRPr="008F01AC">
        <w:rPr>
          <w:rFonts w:ascii="Arial" w:hAnsi="Arial" w:cs="Arial"/>
          <w:lang w:val="ru-RU"/>
        </w:rPr>
        <w:t>лонении</w:t>
      </w:r>
      <w:r w:rsidRPr="008F01AC">
        <w:rPr>
          <w:rFonts w:ascii="Arial" w:hAnsi="Arial" w:cs="Arial"/>
        </w:rPr>
        <w:t xml:space="preserve"> прием</w:t>
      </w:r>
      <w:r w:rsidR="008F01AC" w:rsidRPr="008F01AC">
        <w:rPr>
          <w:rFonts w:ascii="Arial" w:hAnsi="Arial" w:cs="Arial"/>
          <w:lang w:val="ru-RU"/>
        </w:rPr>
        <w:t>ки</w:t>
      </w:r>
      <w:r w:rsidRPr="008F01AC">
        <w:rPr>
          <w:rFonts w:ascii="Arial" w:hAnsi="Arial" w:cs="Arial"/>
        </w:rPr>
        <w:t xml:space="preserve"> или, </w:t>
      </w:r>
      <w:r w:rsidR="008F01AC" w:rsidRPr="008F01AC">
        <w:rPr>
          <w:rFonts w:ascii="Arial" w:hAnsi="Arial" w:cs="Arial"/>
          <w:lang w:val="ru-RU"/>
        </w:rPr>
        <w:t>при необходтмости</w:t>
      </w:r>
      <w:r w:rsidRPr="008F01AC">
        <w:rPr>
          <w:rFonts w:ascii="Arial" w:hAnsi="Arial" w:cs="Arial"/>
        </w:rPr>
        <w:t xml:space="preserve">, решение о </w:t>
      </w:r>
      <w:r w:rsidR="008F01AC" w:rsidRPr="008F01AC">
        <w:rPr>
          <w:rFonts w:ascii="Arial" w:hAnsi="Arial" w:cs="Arial"/>
          <w:lang w:val="ru-RU"/>
        </w:rPr>
        <w:t>перенесении</w:t>
      </w:r>
      <w:r w:rsidRPr="008F01AC">
        <w:rPr>
          <w:rFonts w:ascii="Arial" w:hAnsi="Arial" w:cs="Arial"/>
        </w:rPr>
        <w:t xml:space="preserve"> прием</w:t>
      </w:r>
      <w:r w:rsidR="008F01AC" w:rsidRPr="008F01AC">
        <w:rPr>
          <w:rFonts w:ascii="Arial" w:hAnsi="Arial" w:cs="Arial"/>
          <w:lang w:val="ru-RU"/>
        </w:rPr>
        <w:t>ки</w:t>
      </w:r>
      <w:r w:rsidRPr="008F01AC">
        <w:rPr>
          <w:rFonts w:ascii="Arial" w:hAnsi="Arial" w:cs="Arial"/>
        </w:rPr>
        <w:t>.</w:t>
      </w:r>
    </w:p>
    <w:p w14:paraId="7F1435EF" w14:textId="164A923D" w:rsidR="00BE277D" w:rsidRDefault="00BE277D" w:rsidP="00A7275A">
      <w:pPr>
        <w:pStyle w:val="a4"/>
        <w:shd w:val="clear" w:color="auto" w:fill="auto"/>
        <w:tabs>
          <w:tab w:val="left" w:pos="709"/>
        </w:tabs>
        <w:spacing w:line="240" w:lineRule="auto"/>
        <w:ind w:firstLine="0"/>
        <w:jc w:val="both"/>
        <w:rPr>
          <w:rFonts w:ascii="Arial" w:hAnsi="Arial" w:cs="Arial"/>
        </w:rPr>
      </w:pPr>
    </w:p>
    <w:p w14:paraId="45D8FA36" w14:textId="7D922595" w:rsidR="008F01AC" w:rsidRDefault="008F01AC" w:rsidP="00A7275A">
      <w:pPr>
        <w:pStyle w:val="a4"/>
        <w:shd w:val="clear" w:color="auto" w:fill="auto"/>
        <w:tabs>
          <w:tab w:val="left" w:pos="709"/>
        </w:tabs>
        <w:spacing w:line="240" w:lineRule="auto"/>
        <w:ind w:firstLine="0"/>
        <w:jc w:val="both"/>
        <w:rPr>
          <w:rFonts w:ascii="Arial" w:hAnsi="Arial" w:cs="Arial"/>
        </w:rPr>
      </w:pPr>
      <w:r w:rsidRPr="008F01AC">
        <w:rPr>
          <w:rFonts w:ascii="Arial" w:hAnsi="Arial" w:cs="Arial"/>
          <w:b/>
        </w:rPr>
        <w:t>6.2.8</w:t>
      </w:r>
      <w:r>
        <w:rPr>
          <w:rFonts w:ascii="Arial" w:hAnsi="Arial" w:cs="Arial"/>
        </w:rPr>
        <w:tab/>
      </w:r>
      <w:r w:rsidRPr="008F01AC">
        <w:rPr>
          <w:rFonts w:ascii="Arial" w:hAnsi="Arial" w:cs="Arial"/>
        </w:rPr>
        <w:t>Решение прием</w:t>
      </w:r>
      <w:r>
        <w:rPr>
          <w:rFonts w:ascii="Arial" w:hAnsi="Arial" w:cs="Arial"/>
          <w:lang w:val="ru-RU"/>
        </w:rPr>
        <w:t>оч</w:t>
      </w:r>
      <w:r w:rsidRPr="008F01AC">
        <w:rPr>
          <w:rFonts w:ascii="Arial" w:hAnsi="Arial" w:cs="Arial"/>
        </w:rPr>
        <w:t xml:space="preserve">ной комиссии по окончании работ принимается простым большинством голосов присутствующих членов. Воздержание членов комиссии </w:t>
      </w:r>
      <w:r w:rsidR="00DB6A7E">
        <w:rPr>
          <w:rFonts w:ascii="Arial" w:hAnsi="Arial" w:cs="Arial"/>
          <w:lang w:val="ru-RU"/>
        </w:rPr>
        <w:t>при</w:t>
      </w:r>
      <w:r w:rsidRPr="008F01AC">
        <w:rPr>
          <w:rFonts w:ascii="Arial" w:hAnsi="Arial" w:cs="Arial"/>
        </w:rPr>
        <w:t xml:space="preserve"> голосовани</w:t>
      </w:r>
      <w:r w:rsidR="00DB6A7E">
        <w:rPr>
          <w:rFonts w:ascii="Arial" w:hAnsi="Arial" w:cs="Arial"/>
          <w:lang w:val="ru-RU"/>
        </w:rPr>
        <w:t>и</w:t>
      </w:r>
      <w:r w:rsidRPr="008F01AC">
        <w:rPr>
          <w:rFonts w:ascii="Arial" w:hAnsi="Arial" w:cs="Arial"/>
        </w:rPr>
        <w:t xml:space="preserve"> запрещается.</w:t>
      </w:r>
    </w:p>
    <w:p w14:paraId="1D87B8FF" w14:textId="77777777" w:rsidR="008F01AC" w:rsidRDefault="008F01AC" w:rsidP="00A7275A">
      <w:pPr>
        <w:pStyle w:val="a4"/>
        <w:shd w:val="clear" w:color="auto" w:fill="auto"/>
        <w:tabs>
          <w:tab w:val="left" w:pos="709"/>
        </w:tabs>
        <w:spacing w:line="240" w:lineRule="auto"/>
        <w:ind w:firstLine="0"/>
        <w:jc w:val="both"/>
        <w:rPr>
          <w:rFonts w:ascii="Arial" w:hAnsi="Arial" w:cs="Arial"/>
        </w:rPr>
      </w:pPr>
    </w:p>
    <w:p w14:paraId="779AAA9D" w14:textId="1D8FF602" w:rsidR="00BE277D" w:rsidRDefault="00DB6A7E" w:rsidP="00A7275A">
      <w:pPr>
        <w:pStyle w:val="a4"/>
        <w:shd w:val="clear" w:color="auto" w:fill="auto"/>
        <w:tabs>
          <w:tab w:val="left" w:pos="709"/>
        </w:tabs>
        <w:spacing w:line="240" w:lineRule="auto"/>
        <w:ind w:firstLine="0"/>
        <w:jc w:val="both"/>
        <w:rPr>
          <w:rFonts w:ascii="Arial" w:hAnsi="Arial" w:cs="Arial"/>
        </w:rPr>
      </w:pPr>
      <w:r w:rsidRPr="00DB6A7E">
        <w:rPr>
          <w:rFonts w:ascii="Arial" w:hAnsi="Arial" w:cs="Arial"/>
          <w:b/>
        </w:rPr>
        <w:t>6.2.9</w:t>
      </w:r>
      <w:r>
        <w:rPr>
          <w:rFonts w:ascii="Arial" w:hAnsi="Arial" w:cs="Arial"/>
        </w:rPr>
        <w:tab/>
      </w:r>
      <w:r w:rsidRPr="00DB6A7E">
        <w:rPr>
          <w:rFonts w:ascii="Arial" w:hAnsi="Arial" w:cs="Arial"/>
        </w:rPr>
        <w:t>Члены прием</w:t>
      </w:r>
      <w:r>
        <w:rPr>
          <w:rFonts w:ascii="Arial" w:hAnsi="Arial" w:cs="Arial"/>
          <w:lang w:val="ru-RU"/>
        </w:rPr>
        <w:t>оч</w:t>
      </w:r>
      <w:r w:rsidRPr="00DB6A7E">
        <w:rPr>
          <w:rFonts w:ascii="Arial" w:hAnsi="Arial" w:cs="Arial"/>
        </w:rPr>
        <w:t xml:space="preserve">ной комиссии по окончании работ, </w:t>
      </w:r>
      <w:r>
        <w:rPr>
          <w:rFonts w:ascii="Arial" w:hAnsi="Arial" w:cs="Arial"/>
          <w:lang w:val="ru-RU"/>
        </w:rPr>
        <w:t>указанные в</w:t>
      </w:r>
      <w:r w:rsidRPr="00DB6A7E">
        <w:rPr>
          <w:rFonts w:ascii="Arial" w:hAnsi="Arial" w:cs="Arial"/>
        </w:rPr>
        <w:t xml:space="preserve"> пункт</w:t>
      </w:r>
      <w:r>
        <w:rPr>
          <w:rFonts w:ascii="Arial" w:hAnsi="Arial" w:cs="Arial"/>
          <w:lang w:val="ru-RU"/>
        </w:rPr>
        <w:t>е</w:t>
      </w:r>
      <w:r w:rsidRPr="00DB6A7E">
        <w:rPr>
          <w:rFonts w:ascii="Arial" w:hAnsi="Arial" w:cs="Arial"/>
        </w:rPr>
        <w:t xml:space="preserve"> 6.2.4, не согласные с принятым решением, согласно пункту 6.2.8, обязаны изложить свою точку зрения в письменной форме, оформив </w:t>
      </w:r>
      <w:r>
        <w:rPr>
          <w:rFonts w:ascii="Arial" w:hAnsi="Arial" w:cs="Arial"/>
          <w:lang w:val="ru-RU"/>
        </w:rPr>
        <w:t>особое мнение</w:t>
      </w:r>
      <w:r w:rsidRPr="00DB6A7E">
        <w:rPr>
          <w:rFonts w:ascii="Arial" w:hAnsi="Arial" w:cs="Arial"/>
        </w:rPr>
        <w:t>, котор</w:t>
      </w:r>
      <w:r>
        <w:rPr>
          <w:rFonts w:ascii="Arial" w:hAnsi="Arial" w:cs="Arial"/>
          <w:lang w:val="ru-RU"/>
        </w:rPr>
        <w:t>ое</w:t>
      </w:r>
      <w:r w:rsidRPr="00DB6A7E">
        <w:rPr>
          <w:rFonts w:ascii="Arial" w:hAnsi="Arial" w:cs="Arial"/>
        </w:rPr>
        <w:t xml:space="preserve"> прилагается к акту прием</w:t>
      </w:r>
      <w:r>
        <w:rPr>
          <w:rFonts w:ascii="Arial" w:hAnsi="Arial" w:cs="Arial"/>
          <w:lang w:val="ru-RU"/>
        </w:rPr>
        <w:t>ки</w:t>
      </w:r>
      <w:r w:rsidRPr="00DB6A7E">
        <w:rPr>
          <w:rFonts w:ascii="Arial" w:hAnsi="Arial" w:cs="Arial"/>
        </w:rPr>
        <w:t xml:space="preserve"> по окончании работ.</w:t>
      </w:r>
    </w:p>
    <w:p w14:paraId="51EED3FA" w14:textId="524702F9" w:rsidR="00BE277D" w:rsidRDefault="00BE277D" w:rsidP="00A7275A">
      <w:pPr>
        <w:pStyle w:val="a4"/>
        <w:shd w:val="clear" w:color="auto" w:fill="auto"/>
        <w:tabs>
          <w:tab w:val="left" w:pos="709"/>
        </w:tabs>
        <w:spacing w:line="240" w:lineRule="auto"/>
        <w:ind w:firstLine="0"/>
        <w:jc w:val="both"/>
        <w:rPr>
          <w:rFonts w:ascii="Arial" w:hAnsi="Arial" w:cs="Arial"/>
        </w:rPr>
      </w:pPr>
    </w:p>
    <w:p w14:paraId="657C622C" w14:textId="1DC916FE" w:rsidR="00DB6A7E" w:rsidRDefault="00DB6A7E">
      <w:pPr>
        <w:rPr>
          <w:rFonts w:ascii="Arial" w:hAnsi="Arial" w:cs="Arial"/>
          <w:sz w:val="20"/>
          <w:szCs w:val="20"/>
        </w:rPr>
      </w:pPr>
      <w:r w:rsidRPr="00DB6A7E">
        <w:rPr>
          <w:rFonts w:ascii="Arial" w:hAnsi="Arial" w:cs="Arial"/>
          <w:b/>
          <w:sz w:val="20"/>
          <w:szCs w:val="20"/>
        </w:rPr>
        <w:t>6.2.10</w:t>
      </w:r>
      <w:r>
        <w:rPr>
          <w:rFonts w:ascii="Arial" w:hAnsi="Arial" w:cs="Arial"/>
          <w:sz w:val="20"/>
          <w:szCs w:val="20"/>
        </w:rPr>
        <w:tab/>
      </w:r>
      <w:r w:rsidRPr="00DB6A7E">
        <w:rPr>
          <w:rFonts w:ascii="Arial" w:hAnsi="Arial" w:cs="Arial"/>
          <w:sz w:val="20"/>
          <w:szCs w:val="20"/>
        </w:rPr>
        <w:t>В случае невозможности применения положений пункта 6.2.8 устанавливается новый срок, который не будет превышать 5 рабочих дней.</w:t>
      </w:r>
    </w:p>
    <w:p w14:paraId="78D9A339" w14:textId="77777777" w:rsidR="00DB6A7E" w:rsidRDefault="00DB6A7E">
      <w:pPr>
        <w:rPr>
          <w:rFonts w:ascii="Arial" w:hAnsi="Arial" w:cs="Arial"/>
          <w:sz w:val="20"/>
          <w:szCs w:val="20"/>
        </w:rPr>
      </w:pPr>
    </w:p>
    <w:p w14:paraId="4E0803CF" w14:textId="2C83EFB2" w:rsidR="00DB6A7E" w:rsidRDefault="00DB6A7E" w:rsidP="00DB6A7E">
      <w:pPr>
        <w:jc w:val="both"/>
        <w:rPr>
          <w:rFonts w:ascii="Arial" w:hAnsi="Arial" w:cs="Arial"/>
          <w:sz w:val="20"/>
          <w:szCs w:val="20"/>
        </w:rPr>
      </w:pPr>
      <w:r w:rsidRPr="00DB6A7E">
        <w:rPr>
          <w:rFonts w:ascii="Arial" w:hAnsi="Arial" w:cs="Arial"/>
          <w:b/>
          <w:sz w:val="20"/>
          <w:szCs w:val="20"/>
        </w:rPr>
        <w:t>6.2.11</w:t>
      </w:r>
      <w:r>
        <w:rPr>
          <w:rFonts w:ascii="Arial" w:hAnsi="Arial" w:cs="Arial"/>
          <w:sz w:val="20"/>
          <w:szCs w:val="20"/>
        </w:rPr>
        <w:tab/>
      </w:r>
      <w:r w:rsidRPr="00DB6A7E">
        <w:rPr>
          <w:rFonts w:ascii="Arial" w:hAnsi="Arial" w:cs="Arial"/>
          <w:sz w:val="20"/>
          <w:szCs w:val="20"/>
        </w:rPr>
        <w:t>Прием</w:t>
      </w:r>
      <w:r>
        <w:rPr>
          <w:rFonts w:ascii="Arial" w:hAnsi="Arial" w:cs="Arial"/>
          <w:sz w:val="20"/>
          <w:szCs w:val="20"/>
          <w:lang w:val="ru-RU"/>
        </w:rPr>
        <w:t>оч</w:t>
      </w:r>
      <w:r w:rsidRPr="00DB6A7E">
        <w:rPr>
          <w:rFonts w:ascii="Arial" w:hAnsi="Arial" w:cs="Arial"/>
          <w:sz w:val="20"/>
          <w:szCs w:val="20"/>
        </w:rPr>
        <w:t xml:space="preserve">ная комиссия по окончании работ </w:t>
      </w:r>
      <w:r w:rsidR="00045F3A">
        <w:rPr>
          <w:rFonts w:ascii="Arial" w:hAnsi="Arial" w:cs="Arial"/>
          <w:sz w:val="20"/>
          <w:szCs w:val="20"/>
          <w:lang w:val="ru-RU"/>
        </w:rPr>
        <w:t>рекомендует перенос</w:t>
      </w:r>
      <w:r w:rsidRPr="00DB6A7E">
        <w:rPr>
          <w:rFonts w:ascii="Arial" w:hAnsi="Arial" w:cs="Arial"/>
          <w:sz w:val="20"/>
          <w:szCs w:val="20"/>
        </w:rPr>
        <w:t xml:space="preserve"> приемки по окончании работ, если констатирует следующее:</w:t>
      </w:r>
    </w:p>
    <w:p w14:paraId="6AECB488" w14:textId="77777777" w:rsidR="00DB6A7E" w:rsidRDefault="00DB6A7E">
      <w:pPr>
        <w:rPr>
          <w:rFonts w:ascii="Arial" w:hAnsi="Arial" w:cs="Arial"/>
          <w:sz w:val="20"/>
          <w:szCs w:val="20"/>
        </w:rPr>
      </w:pPr>
    </w:p>
    <w:p w14:paraId="5ECEA8A2" w14:textId="7BDB502E" w:rsidR="00DB6A7E" w:rsidRPr="00DB6A7E" w:rsidRDefault="00DB6A7E" w:rsidP="00DB6A7E">
      <w:pPr>
        <w:tabs>
          <w:tab w:val="left" w:pos="426"/>
        </w:tabs>
        <w:jc w:val="both"/>
        <w:rPr>
          <w:rFonts w:ascii="Arial" w:hAnsi="Arial" w:cs="Arial"/>
          <w:sz w:val="20"/>
          <w:szCs w:val="20"/>
        </w:rPr>
      </w:pPr>
      <w:r w:rsidRPr="00DB6A7E">
        <w:rPr>
          <w:rFonts w:ascii="Arial" w:hAnsi="Arial" w:cs="Arial"/>
          <w:sz w:val="20"/>
          <w:szCs w:val="20"/>
        </w:rPr>
        <w:t>а)</w:t>
      </w:r>
      <w:r>
        <w:rPr>
          <w:rFonts w:ascii="Arial" w:hAnsi="Arial" w:cs="Arial"/>
          <w:sz w:val="20"/>
          <w:szCs w:val="20"/>
        </w:rPr>
        <w:tab/>
      </w:r>
      <w:r w:rsidRPr="00DB6A7E">
        <w:rPr>
          <w:rFonts w:ascii="Arial" w:hAnsi="Arial" w:cs="Arial"/>
          <w:sz w:val="20"/>
          <w:szCs w:val="20"/>
        </w:rPr>
        <w:t xml:space="preserve">наличие невыполненных, незавершенных работ или несоответствий, которые могут повлиять на </w:t>
      </w:r>
      <w:r w:rsidR="00646D39">
        <w:rPr>
          <w:rFonts w:ascii="Arial" w:hAnsi="Arial" w:cs="Arial"/>
          <w:sz w:val="20"/>
          <w:szCs w:val="20"/>
          <w:lang w:val="ru-RU"/>
        </w:rPr>
        <w:t>эксплуатацию</w:t>
      </w:r>
      <w:r w:rsidRPr="00DB6A7E">
        <w:rPr>
          <w:rFonts w:ascii="Arial" w:hAnsi="Arial" w:cs="Arial"/>
          <w:sz w:val="20"/>
          <w:szCs w:val="20"/>
        </w:rPr>
        <w:t xml:space="preserve"> </w:t>
      </w:r>
      <w:r w:rsidR="00646D39">
        <w:rPr>
          <w:rFonts w:ascii="Arial" w:hAnsi="Arial" w:cs="Arial"/>
          <w:sz w:val="20"/>
          <w:szCs w:val="20"/>
          <w:lang w:val="ru-RU"/>
        </w:rPr>
        <w:t>сооружения</w:t>
      </w:r>
      <w:r w:rsidRPr="00DB6A7E">
        <w:rPr>
          <w:rFonts w:ascii="Arial" w:hAnsi="Arial" w:cs="Arial"/>
          <w:sz w:val="20"/>
          <w:szCs w:val="20"/>
        </w:rPr>
        <w:t>;</w:t>
      </w:r>
    </w:p>
    <w:p w14:paraId="39282685" w14:textId="425D84E6" w:rsidR="00DB6A7E" w:rsidRPr="00DB6A7E" w:rsidRDefault="00DB6A7E" w:rsidP="00DB6A7E">
      <w:pPr>
        <w:tabs>
          <w:tab w:val="left" w:pos="426"/>
        </w:tabs>
        <w:jc w:val="both"/>
        <w:rPr>
          <w:rFonts w:ascii="Arial" w:hAnsi="Arial" w:cs="Arial"/>
          <w:sz w:val="20"/>
          <w:szCs w:val="20"/>
        </w:rPr>
      </w:pPr>
      <w:r>
        <w:rPr>
          <w:rFonts w:ascii="Arial" w:hAnsi="Arial" w:cs="Arial"/>
          <w:sz w:val="20"/>
          <w:szCs w:val="20"/>
        </w:rPr>
        <w:t>b</w:t>
      </w:r>
      <w:r w:rsidRPr="00DB6A7E">
        <w:rPr>
          <w:rFonts w:ascii="Arial" w:hAnsi="Arial" w:cs="Arial"/>
          <w:sz w:val="20"/>
          <w:szCs w:val="20"/>
        </w:rPr>
        <w:t>)</w:t>
      </w:r>
      <w:r>
        <w:rPr>
          <w:rFonts w:ascii="Arial" w:hAnsi="Arial" w:cs="Arial"/>
          <w:sz w:val="20"/>
          <w:szCs w:val="20"/>
        </w:rPr>
        <w:tab/>
      </w:r>
      <w:r w:rsidRPr="00DB6A7E">
        <w:rPr>
          <w:rFonts w:ascii="Arial" w:hAnsi="Arial" w:cs="Arial"/>
          <w:sz w:val="20"/>
          <w:szCs w:val="20"/>
        </w:rPr>
        <w:t>работа имеет недостатки/дефекты, устранение которых является долгосрочным и строго необходимым для обеспечения ее полезности по назначению;</w:t>
      </w:r>
    </w:p>
    <w:p w14:paraId="545A83B9" w14:textId="4635E5CA" w:rsidR="00DB6A7E" w:rsidRPr="00DB6A7E" w:rsidRDefault="00DB6A7E" w:rsidP="00DB6A7E">
      <w:pPr>
        <w:tabs>
          <w:tab w:val="left" w:pos="426"/>
        </w:tabs>
        <w:jc w:val="both"/>
        <w:rPr>
          <w:rFonts w:ascii="Arial" w:hAnsi="Arial" w:cs="Arial"/>
          <w:sz w:val="20"/>
          <w:szCs w:val="20"/>
        </w:rPr>
      </w:pPr>
      <w:r>
        <w:rPr>
          <w:rFonts w:ascii="Arial" w:hAnsi="Arial" w:cs="Arial"/>
          <w:sz w:val="20"/>
          <w:szCs w:val="20"/>
        </w:rPr>
        <w:t>c</w:t>
      </w:r>
      <w:r w:rsidRPr="00DB6A7E">
        <w:rPr>
          <w:rFonts w:ascii="Arial" w:hAnsi="Arial" w:cs="Arial"/>
          <w:sz w:val="20"/>
          <w:szCs w:val="20"/>
        </w:rPr>
        <w:t>)</w:t>
      </w:r>
      <w:r>
        <w:rPr>
          <w:rFonts w:ascii="Arial" w:hAnsi="Arial" w:cs="Arial"/>
          <w:sz w:val="20"/>
          <w:szCs w:val="20"/>
        </w:rPr>
        <w:tab/>
      </w:r>
      <w:r w:rsidRPr="00DB6A7E">
        <w:rPr>
          <w:rFonts w:ascii="Arial" w:hAnsi="Arial" w:cs="Arial"/>
          <w:sz w:val="20"/>
          <w:szCs w:val="20"/>
        </w:rPr>
        <w:t>наличие</w:t>
      </w:r>
      <w:r w:rsidR="00646D39">
        <w:rPr>
          <w:rFonts w:ascii="Arial" w:hAnsi="Arial" w:cs="Arial"/>
          <w:sz w:val="20"/>
          <w:szCs w:val="20"/>
          <w:lang w:val="ru-RU"/>
        </w:rPr>
        <w:t>,</w:t>
      </w:r>
      <w:r w:rsidRPr="00DB6A7E">
        <w:rPr>
          <w:rFonts w:ascii="Arial" w:hAnsi="Arial" w:cs="Arial"/>
          <w:sz w:val="20"/>
          <w:szCs w:val="20"/>
        </w:rPr>
        <w:t xml:space="preserve"> </w:t>
      </w:r>
      <w:r w:rsidR="00646D39">
        <w:rPr>
          <w:rFonts w:ascii="Arial" w:hAnsi="Arial" w:cs="Arial"/>
          <w:sz w:val="20"/>
          <w:szCs w:val="20"/>
          <w:lang w:val="ru-RU"/>
        </w:rPr>
        <w:t xml:space="preserve">при </w:t>
      </w:r>
      <w:r w:rsidRPr="00DB6A7E">
        <w:rPr>
          <w:rFonts w:ascii="Arial" w:hAnsi="Arial" w:cs="Arial"/>
          <w:sz w:val="20"/>
          <w:szCs w:val="20"/>
        </w:rPr>
        <w:t>обоснован</w:t>
      </w:r>
      <w:r w:rsidR="00646D39" w:rsidRPr="00646D39">
        <w:rPr>
          <w:rFonts w:ascii="Arial" w:hAnsi="Arial" w:cs="Arial"/>
          <w:sz w:val="20"/>
          <w:szCs w:val="20"/>
        </w:rPr>
        <w:t>ии</w:t>
      </w:r>
      <w:r w:rsidR="00646D39">
        <w:rPr>
          <w:rFonts w:ascii="Arial" w:hAnsi="Arial" w:cs="Arial"/>
          <w:sz w:val="20"/>
          <w:szCs w:val="20"/>
          <w:lang w:val="ru-RU"/>
        </w:rPr>
        <w:t>,</w:t>
      </w:r>
      <w:r w:rsidRPr="00DB6A7E">
        <w:rPr>
          <w:rFonts w:ascii="Arial" w:hAnsi="Arial" w:cs="Arial"/>
          <w:sz w:val="20"/>
          <w:szCs w:val="20"/>
        </w:rPr>
        <w:t xml:space="preserve"> </w:t>
      </w:r>
      <w:r w:rsidR="00646D39" w:rsidRPr="00646D39">
        <w:rPr>
          <w:rFonts w:ascii="Arial" w:hAnsi="Arial" w:cs="Arial"/>
          <w:sz w:val="20"/>
          <w:szCs w:val="20"/>
        </w:rPr>
        <w:t>разумных подозрений</w:t>
      </w:r>
      <w:r w:rsidRPr="00DB6A7E">
        <w:rPr>
          <w:rFonts w:ascii="Arial" w:hAnsi="Arial" w:cs="Arial"/>
          <w:sz w:val="20"/>
          <w:szCs w:val="20"/>
        </w:rPr>
        <w:t xml:space="preserve"> в отношении качества выполняемых работ и необходимость проведения технических экспертиз, испытаний и дополнительных ис</w:t>
      </w:r>
      <w:r w:rsidR="00D47018">
        <w:rPr>
          <w:rFonts w:ascii="Arial" w:hAnsi="Arial" w:cs="Arial"/>
          <w:sz w:val="20"/>
          <w:szCs w:val="20"/>
          <w:lang w:val="ru-RU"/>
        </w:rPr>
        <w:t>следов</w:t>
      </w:r>
      <w:r w:rsidRPr="00DB6A7E">
        <w:rPr>
          <w:rFonts w:ascii="Arial" w:hAnsi="Arial" w:cs="Arial"/>
          <w:sz w:val="20"/>
          <w:szCs w:val="20"/>
        </w:rPr>
        <w:t>аний для их выяснения;</w:t>
      </w:r>
    </w:p>
    <w:p w14:paraId="2F7C2E05" w14:textId="2C402068" w:rsidR="00DB6A7E" w:rsidRPr="00DB6A7E" w:rsidRDefault="00DB6A7E" w:rsidP="00DB6A7E">
      <w:pPr>
        <w:tabs>
          <w:tab w:val="left" w:pos="426"/>
        </w:tabs>
        <w:jc w:val="both"/>
        <w:rPr>
          <w:rFonts w:ascii="Arial" w:hAnsi="Arial" w:cs="Arial"/>
          <w:sz w:val="20"/>
          <w:szCs w:val="20"/>
        </w:rPr>
      </w:pPr>
      <w:r>
        <w:rPr>
          <w:rFonts w:ascii="Arial" w:hAnsi="Arial" w:cs="Arial"/>
          <w:sz w:val="20"/>
          <w:szCs w:val="20"/>
        </w:rPr>
        <w:lastRenderedPageBreak/>
        <w:t>d</w:t>
      </w:r>
      <w:r w:rsidRPr="00DB6A7E">
        <w:rPr>
          <w:rFonts w:ascii="Arial" w:hAnsi="Arial" w:cs="Arial"/>
          <w:sz w:val="20"/>
          <w:szCs w:val="20"/>
        </w:rPr>
        <w:t>)</w:t>
      </w:r>
      <w:r>
        <w:rPr>
          <w:rFonts w:ascii="Arial" w:hAnsi="Arial" w:cs="Arial"/>
          <w:sz w:val="20"/>
          <w:szCs w:val="20"/>
        </w:rPr>
        <w:tab/>
      </w:r>
      <w:r w:rsidR="00155319">
        <w:rPr>
          <w:rFonts w:ascii="Arial" w:hAnsi="Arial" w:cs="Arial"/>
          <w:sz w:val="20"/>
          <w:szCs w:val="20"/>
          <w:lang w:val="ru-RU"/>
        </w:rPr>
        <w:t>и</w:t>
      </w:r>
      <w:r w:rsidRPr="00DB6A7E">
        <w:rPr>
          <w:rFonts w:ascii="Arial" w:hAnsi="Arial" w:cs="Arial"/>
          <w:sz w:val="20"/>
          <w:szCs w:val="20"/>
        </w:rPr>
        <w:t xml:space="preserve">нвестор не предоставляет </w:t>
      </w:r>
      <w:r w:rsidR="00D47018" w:rsidRPr="00DB6A7E">
        <w:rPr>
          <w:rFonts w:ascii="Arial" w:hAnsi="Arial" w:cs="Arial"/>
          <w:sz w:val="20"/>
          <w:szCs w:val="20"/>
        </w:rPr>
        <w:t>прием</w:t>
      </w:r>
      <w:r w:rsidR="00D47018">
        <w:rPr>
          <w:rFonts w:ascii="Arial" w:hAnsi="Arial" w:cs="Arial"/>
          <w:sz w:val="20"/>
          <w:szCs w:val="20"/>
          <w:lang w:val="ru-RU"/>
        </w:rPr>
        <w:t>оч</w:t>
      </w:r>
      <w:r w:rsidR="00D47018" w:rsidRPr="00DB6A7E">
        <w:rPr>
          <w:rFonts w:ascii="Arial" w:hAnsi="Arial" w:cs="Arial"/>
          <w:sz w:val="20"/>
          <w:szCs w:val="20"/>
        </w:rPr>
        <w:t>н</w:t>
      </w:r>
      <w:r w:rsidR="00D47018">
        <w:rPr>
          <w:rFonts w:ascii="Arial" w:hAnsi="Arial" w:cs="Arial"/>
          <w:sz w:val="20"/>
          <w:szCs w:val="20"/>
          <w:lang w:val="ru-RU"/>
        </w:rPr>
        <w:t>ой</w:t>
      </w:r>
      <w:r w:rsidR="00D47018" w:rsidRPr="00DB6A7E">
        <w:rPr>
          <w:rFonts w:ascii="Arial" w:hAnsi="Arial" w:cs="Arial"/>
          <w:sz w:val="20"/>
          <w:szCs w:val="20"/>
        </w:rPr>
        <w:t xml:space="preserve"> комисси</w:t>
      </w:r>
      <w:r w:rsidR="00D47018">
        <w:rPr>
          <w:rFonts w:ascii="Arial" w:hAnsi="Arial" w:cs="Arial"/>
          <w:sz w:val="20"/>
          <w:szCs w:val="20"/>
          <w:lang w:val="ru-RU"/>
        </w:rPr>
        <w:t>и</w:t>
      </w:r>
      <w:r w:rsidR="00D47018" w:rsidRPr="00DB6A7E">
        <w:rPr>
          <w:rFonts w:ascii="Arial" w:hAnsi="Arial" w:cs="Arial"/>
          <w:sz w:val="20"/>
          <w:szCs w:val="20"/>
        </w:rPr>
        <w:t xml:space="preserve"> по завершении работ </w:t>
      </w:r>
      <w:r w:rsidRPr="00DB6A7E">
        <w:rPr>
          <w:rFonts w:ascii="Arial" w:hAnsi="Arial" w:cs="Arial"/>
          <w:sz w:val="20"/>
          <w:szCs w:val="20"/>
        </w:rPr>
        <w:t>документы, предусмотренные пунктом 6.2.4;</w:t>
      </w:r>
    </w:p>
    <w:p w14:paraId="49FE392D" w14:textId="2BB973EC" w:rsidR="00DB6A7E" w:rsidRPr="00DB6A7E" w:rsidRDefault="00646D39" w:rsidP="00DB6A7E">
      <w:pPr>
        <w:tabs>
          <w:tab w:val="left" w:pos="426"/>
        </w:tabs>
        <w:jc w:val="both"/>
        <w:rPr>
          <w:rFonts w:ascii="Arial" w:hAnsi="Arial" w:cs="Arial"/>
          <w:sz w:val="20"/>
          <w:szCs w:val="20"/>
        </w:rPr>
      </w:pPr>
      <w:r>
        <w:rPr>
          <w:rFonts w:ascii="Arial" w:hAnsi="Arial" w:cs="Arial"/>
          <w:sz w:val="20"/>
          <w:szCs w:val="20"/>
        </w:rPr>
        <w:t>e</w:t>
      </w:r>
      <w:r w:rsidR="00DB6A7E" w:rsidRPr="00DB6A7E">
        <w:rPr>
          <w:rFonts w:ascii="Arial" w:hAnsi="Arial" w:cs="Arial"/>
          <w:sz w:val="20"/>
          <w:szCs w:val="20"/>
        </w:rPr>
        <w:t>)</w:t>
      </w:r>
      <w:r w:rsidR="00DB6A7E">
        <w:rPr>
          <w:rFonts w:ascii="Arial" w:hAnsi="Arial" w:cs="Arial"/>
          <w:sz w:val="20"/>
          <w:szCs w:val="20"/>
        </w:rPr>
        <w:tab/>
      </w:r>
      <w:r w:rsidR="00DB6A7E" w:rsidRPr="00DB6A7E">
        <w:rPr>
          <w:rFonts w:ascii="Arial" w:hAnsi="Arial" w:cs="Arial"/>
          <w:sz w:val="20"/>
          <w:szCs w:val="20"/>
        </w:rPr>
        <w:t>не</w:t>
      </w:r>
      <w:r w:rsidR="00155319">
        <w:rPr>
          <w:rFonts w:ascii="Arial" w:hAnsi="Arial" w:cs="Arial"/>
          <w:sz w:val="20"/>
          <w:szCs w:val="20"/>
          <w:lang w:val="ru-RU"/>
        </w:rPr>
        <w:t>возможность</w:t>
      </w:r>
      <w:r w:rsidR="00DB6A7E" w:rsidRPr="00DB6A7E">
        <w:rPr>
          <w:rFonts w:ascii="Arial" w:hAnsi="Arial" w:cs="Arial"/>
          <w:sz w:val="20"/>
          <w:szCs w:val="20"/>
        </w:rPr>
        <w:t xml:space="preserve"> непосредственно ознакомиться с произведен</w:t>
      </w:r>
      <w:r w:rsidR="00155319">
        <w:rPr>
          <w:rFonts w:ascii="Arial" w:hAnsi="Arial" w:cs="Arial"/>
          <w:sz w:val="20"/>
          <w:szCs w:val="20"/>
          <w:lang w:val="ru-RU"/>
        </w:rPr>
        <w:t>ными работами</w:t>
      </w:r>
      <w:r w:rsidR="00DB6A7E" w:rsidRPr="00DB6A7E">
        <w:rPr>
          <w:rFonts w:ascii="Arial" w:hAnsi="Arial" w:cs="Arial"/>
          <w:sz w:val="20"/>
          <w:szCs w:val="20"/>
        </w:rPr>
        <w:t>;</w:t>
      </w:r>
    </w:p>
    <w:p w14:paraId="69FAB3C4" w14:textId="32C2959F" w:rsidR="00DB6A7E" w:rsidRDefault="00646D39" w:rsidP="00DB6A7E">
      <w:pPr>
        <w:tabs>
          <w:tab w:val="left" w:pos="426"/>
        </w:tabs>
        <w:jc w:val="both"/>
        <w:rPr>
          <w:rFonts w:ascii="Arial" w:hAnsi="Arial" w:cs="Arial"/>
          <w:sz w:val="20"/>
          <w:szCs w:val="20"/>
        </w:rPr>
      </w:pPr>
      <w:r>
        <w:rPr>
          <w:rFonts w:ascii="Arial" w:hAnsi="Arial" w:cs="Arial"/>
          <w:sz w:val="20"/>
          <w:szCs w:val="20"/>
        </w:rPr>
        <w:t>f</w:t>
      </w:r>
      <w:r w:rsidR="00DB6A7E" w:rsidRPr="00DB6A7E">
        <w:rPr>
          <w:rFonts w:ascii="Arial" w:hAnsi="Arial" w:cs="Arial"/>
          <w:sz w:val="20"/>
          <w:szCs w:val="20"/>
        </w:rPr>
        <w:t>)</w:t>
      </w:r>
      <w:r w:rsidR="00DB6A7E">
        <w:rPr>
          <w:rFonts w:ascii="Arial" w:hAnsi="Arial" w:cs="Arial"/>
          <w:sz w:val="20"/>
          <w:szCs w:val="20"/>
        </w:rPr>
        <w:tab/>
      </w:r>
      <w:r w:rsidR="00DB6A7E" w:rsidRPr="00DB6A7E">
        <w:rPr>
          <w:rFonts w:ascii="Arial" w:hAnsi="Arial" w:cs="Arial"/>
          <w:sz w:val="20"/>
          <w:szCs w:val="20"/>
        </w:rPr>
        <w:t>при проверках на мест</w:t>
      </w:r>
      <w:r w:rsidR="002F1CBB">
        <w:rPr>
          <w:rFonts w:ascii="Arial" w:hAnsi="Arial" w:cs="Arial"/>
          <w:sz w:val="20"/>
          <w:szCs w:val="20"/>
          <w:lang w:val="ru-RU"/>
        </w:rPr>
        <w:t>е</w:t>
      </w:r>
      <w:r w:rsidR="00DB6A7E" w:rsidRPr="00DB6A7E">
        <w:rPr>
          <w:rFonts w:ascii="Arial" w:hAnsi="Arial" w:cs="Arial"/>
          <w:sz w:val="20"/>
          <w:szCs w:val="20"/>
        </w:rPr>
        <w:t xml:space="preserve"> не были обеспечены доступ и условия проверки по е</w:t>
      </w:r>
      <w:r w:rsidR="00705CA2">
        <w:rPr>
          <w:rFonts w:ascii="Arial" w:hAnsi="Arial" w:cs="Arial"/>
          <w:sz w:val="20"/>
          <w:szCs w:val="20"/>
          <w:lang w:val="ru-RU"/>
        </w:rPr>
        <w:t>е</w:t>
      </w:r>
      <w:r w:rsidR="00DB6A7E" w:rsidRPr="00DB6A7E">
        <w:rPr>
          <w:rFonts w:ascii="Arial" w:hAnsi="Arial" w:cs="Arial"/>
          <w:sz w:val="20"/>
          <w:szCs w:val="20"/>
        </w:rPr>
        <w:t xml:space="preserve"> требованию.</w:t>
      </w:r>
    </w:p>
    <w:p w14:paraId="1A792DE6" w14:textId="77777777" w:rsidR="00DB6A7E" w:rsidRDefault="00DB6A7E">
      <w:pPr>
        <w:rPr>
          <w:rFonts w:ascii="Arial" w:hAnsi="Arial" w:cs="Arial"/>
          <w:sz w:val="20"/>
          <w:szCs w:val="20"/>
        </w:rPr>
      </w:pPr>
    </w:p>
    <w:p w14:paraId="4F9C454F" w14:textId="6E97DF9C" w:rsidR="00DB6A7E" w:rsidRDefault="00705CA2" w:rsidP="00705CA2">
      <w:pPr>
        <w:jc w:val="both"/>
        <w:rPr>
          <w:rFonts w:ascii="Arial" w:hAnsi="Arial" w:cs="Arial"/>
          <w:sz w:val="20"/>
          <w:szCs w:val="20"/>
        </w:rPr>
      </w:pPr>
      <w:r w:rsidRPr="00705CA2">
        <w:rPr>
          <w:rFonts w:ascii="Arial" w:hAnsi="Arial" w:cs="Arial"/>
          <w:b/>
          <w:sz w:val="20"/>
          <w:szCs w:val="20"/>
        </w:rPr>
        <w:t>6.2.12</w:t>
      </w:r>
      <w:r>
        <w:rPr>
          <w:rFonts w:ascii="Arial" w:hAnsi="Arial" w:cs="Arial"/>
          <w:sz w:val="20"/>
          <w:szCs w:val="20"/>
        </w:rPr>
        <w:tab/>
      </w:r>
      <w:r w:rsidRPr="00705CA2">
        <w:rPr>
          <w:rFonts w:ascii="Arial" w:hAnsi="Arial" w:cs="Arial"/>
          <w:sz w:val="20"/>
          <w:szCs w:val="20"/>
        </w:rPr>
        <w:t>В случае принятия решения прием</w:t>
      </w:r>
      <w:r>
        <w:rPr>
          <w:rFonts w:ascii="Arial" w:hAnsi="Arial" w:cs="Arial"/>
          <w:sz w:val="20"/>
          <w:szCs w:val="20"/>
          <w:lang w:val="ru-RU"/>
        </w:rPr>
        <w:t>лч</w:t>
      </w:r>
      <w:r w:rsidRPr="00705CA2">
        <w:rPr>
          <w:rFonts w:ascii="Arial" w:hAnsi="Arial" w:cs="Arial"/>
          <w:sz w:val="20"/>
          <w:szCs w:val="20"/>
        </w:rPr>
        <w:t xml:space="preserve">ной комиссией о </w:t>
      </w:r>
      <w:r>
        <w:rPr>
          <w:rFonts w:ascii="Arial" w:hAnsi="Arial" w:cs="Arial"/>
          <w:sz w:val="20"/>
          <w:szCs w:val="20"/>
          <w:lang w:val="ru-RU"/>
        </w:rPr>
        <w:t>переносе</w:t>
      </w:r>
      <w:r w:rsidRPr="00705CA2">
        <w:rPr>
          <w:rFonts w:ascii="Arial" w:hAnsi="Arial" w:cs="Arial"/>
          <w:sz w:val="20"/>
          <w:szCs w:val="20"/>
        </w:rPr>
        <w:t xml:space="preserve"> процесса приемки по окончании работ она составляет </w:t>
      </w:r>
      <w:r>
        <w:rPr>
          <w:rFonts w:ascii="Arial" w:hAnsi="Arial" w:cs="Arial"/>
          <w:sz w:val="20"/>
          <w:szCs w:val="20"/>
          <w:lang w:val="ru-RU"/>
        </w:rPr>
        <w:t>акт</w:t>
      </w:r>
      <w:r w:rsidRPr="00705CA2">
        <w:rPr>
          <w:rFonts w:ascii="Arial" w:hAnsi="Arial" w:cs="Arial"/>
          <w:sz w:val="20"/>
          <w:szCs w:val="20"/>
        </w:rPr>
        <w:t xml:space="preserve"> о </w:t>
      </w:r>
      <w:r>
        <w:rPr>
          <w:rFonts w:ascii="Arial" w:hAnsi="Arial" w:cs="Arial"/>
          <w:sz w:val="20"/>
          <w:szCs w:val="20"/>
          <w:lang w:val="ru-RU"/>
        </w:rPr>
        <w:t>переносе</w:t>
      </w:r>
      <w:r w:rsidRPr="00705CA2">
        <w:rPr>
          <w:rFonts w:ascii="Arial" w:hAnsi="Arial" w:cs="Arial"/>
          <w:sz w:val="20"/>
          <w:szCs w:val="20"/>
        </w:rPr>
        <w:t xml:space="preserve"> один</w:t>
      </w:r>
      <w:r>
        <w:rPr>
          <w:rFonts w:ascii="Arial" w:hAnsi="Arial" w:cs="Arial"/>
          <w:sz w:val="20"/>
          <w:szCs w:val="20"/>
          <w:lang w:val="ru-RU"/>
        </w:rPr>
        <w:t>о</w:t>
      </w:r>
      <w:r w:rsidRPr="00705CA2">
        <w:rPr>
          <w:rFonts w:ascii="Arial" w:hAnsi="Arial" w:cs="Arial"/>
          <w:sz w:val="20"/>
          <w:szCs w:val="20"/>
        </w:rPr>
        <w:t>этап</w:t>
      </w:r>
      <w:r>
        <w:rPr>
          <w:rFonts w:ascii="Arial" w:hAnsi="Arial" w:cs="Arial"/>
          <w:sz w:val="20"/>
          <w:szCs w:val="20"/>
          <w:lang w:val="ru-RU"/>
        </w:rPr>
        <w:t>ной</w:t>
      </w:r>
      <w:r w:rsidRPr="00705CA2">
        <w:rPr>
          <w:rFonts w:ascii="Arial" w:hAnsi="Arial" w:cs="Arial"/>
          <w:sz w:val="20"/>
          <w:szCs w:val="20"/>
        </w:rPr>
        <w:t xml:space="preserve"> приемки по окончании работ, содержание которого приведено в Приложение C к настоящему Кодексу, в котором записано решение о </w:t>
      </w:r>
      <w:r>
        <w:rPr>
          <w:rFonts w:ascii="Arial" w:hAnsi="Arial" w:cs="Arial"/>
          <w:sz w:val="20"/>
          <w:szCs w:val="20"/>
          <w:lang w:val="ru-RU"/>
        </w:rPr>
        <w:t>переносе</w:t>
      </w:r>
      <w:r w:rsidRPr="00705CA2">
        <w:rPr>
          <w:rFonts w:ascii="Arial" w:hAnsi="Arial" w:cs="Arial"/>
          <w:sz w:val="20"/>
          <w:szCs w:val="20"/>
        </w:rPr>
        <w:t xml:space="preserve">, меры, рекомендованные для устранения обнаруженных </w:t>
      </w:r>
      <w:r w:rsidR="00AC3234">
        <w:rPr>
          <w:rFonts w:ascii="Arial" w:hAnsi="Arial" w:cs="Arial"/>
          <w:sz w:val="20"/>
          <w:szCs w:val="20"/>
          <w:lang w:val="ru-RU"/>
        </w:rPr>
        <w:t>замечаний</w:t>
      </w:r>
      <w:r w:rsidRPr="00705CA2">
        <w:rPr>
          <w:rFonts w:ascii="Arial" w:hAnsi="Arial" w:cs="Arial"/>
          <w:sz w:val="20"/>
          <w:szCs w:val="20"/>
        </w:rPr>
        <w:t xml:space="preserve">, </w:t>
      </w:r>
      <w:r>
        <w:rPr>
          <w:rFonts w:ascii="Arial" w:hAnsi="Arial" w:cs="Arial"/>
          <w:sz w:val="20"/>
          <w:szCs w:val="20"/>
          <w:lang w:val="ru-RU"/>
        </w:rPr>
        <w:t>из</w:t>
      </w:r>
      <w:r w:rsidRPr="00705CA2">
        <w:rPr>
          <w:rFonts w:ascii="Arial" w:hAnsi="Arial" w:cs="Arial"/>
          <w:sz w:val="20"/>
          <w:szCs w:val="20"/>
        </w:rPr>
        <w:t xml:space="preserve"> </w:t>
      </w:r>
      <w:r>
        <w:rPr>
          <w:rFonts w:ascii="Arial" w:hAnsi="Arial" w:cs="Arial"/>
          <w:sz w:val="20"/>
          <w:szCs w:val="20"/>
          <w:lang w:val="ru-RU"/>
        </w:rPr>
        <w:t>указанных</w:t>
      </w:r>
      <w:r w:rsidRPr="00705CA2">
        <w:rPr>
          <w:rFonts w:ascii="Arial" w:hAnsi="Arial" w:cs="Arial"/>
          <w:sz w:val="20"/>
          <w:szCs w:val="20"/>
        </w:rPr>
        <w:t xml:space="preserve"> в пункте 6.2.11, а также срок устранения, </w:t>
      </w:r>
      <w:r>
        <w:rPr>
          <w:rFonts w:ascii="Arial" w:hAnsi="Arial" w:cs="Arial"/>
          <w:sz w:val="20"/>
          <w:szCs w:val="20"/>
          <w:lang w:val="ru-RU"/>
        </w:rPr>
        <w:t>а</w:t>
      </w:r>
      <w:r w:rsidRPr="00705CA2">
        <w:rPr>
          <w:rFonts w:ascii="Arial" w:hAnsi="Arial" w:cs="Arial"/>
          <w:sz w:val="20"/>
          <w:szCs w:val="20"/>
        </w:rPr>
        <w:t xml:space="preserve"> </w:t>
      </w:r>
      <w:r>
        <w:rPr>
          <w:rFonts w:ascii="Arial" w:hAnsi="Arial" w:cs="Arial"/>
          <w:sz w:val="20"/>
          <w:szCs w:val="20"/>
          <w:lang w:val="ru-RU"/>
        </w:rPr>
        <w:t>и</w:t>
      </w:r>
      <w:r w:rsidRPr="00705CA2">
        <w:rPr>
          <w:rFonts w:ascii="Arial" w:hAnsi="Arial" w:cs="Arial"/>
          <w:sz w:val="20"/>
          <w:szCs w:val="20"/>
        </w:rPr>
        <w:t>нвестор сообщает о решении коми</w:t>
      </w:r>
      <w:r>
        <w:rPr>
          <w:rFonts w:ascii="Arial" w:hAnsi="Arial" w:cs="Arial"/>
          <w:sz w:val="20"/>
          <w:szCs w:val="20"/>
          <w:lang w:val="ru-RU"/>
        </w:rPr>
        <w:t>ссии</w:t>
      </w:r>
      <w:r w:rsidRPr="00705CA2">
        <w:rPr>
          <w:rFonts w:ascii="Arial" w:hAnsi="Arial" w:cs="Arial"/>
          <w:sz w:val="20"/>
          <w:szCs w:val="20"/>
        </w:rPr>
        <w:t xml:space="preserve"> Исполнителю в течение максимум 3-х рабочих дней с момента составления </w:t>
      </w:r>
      <w:r>
        <w:rPr>
          <w:rFonts w:ascii="Arial" w:hAnsi="Arial" w:cs="Arial"/>
          <w:sz w:val="20"/>
          <w:szCs w:val="20"/>
          <w:lang w:val="ru-RU"/>
        </w:rPr>
        <w:t>акта</w:t>
      </w:r>
      <w:r w:rsidRPr="00705CA2">
        <w:rPr>
          <w:rFonts w:ascii="Arial" w:hAnsi="Arial" w:cs="Arial"/>
          <w:sz w:val="20"/>
          <w:szCs w:val="20"/>
        </w:rPr>
        <w:t xml:space="preserve"> о </w:t>
      </w:r>
      <w:r>
        <w:rPr>
          <w:rFonts w:ascii="Arial" w:hAnsi="Arial" w:cs="Arial"/>
          <w:sz w:val="20"/>
          <w:szCs w:val="20"/>
          <w:lang w:val="ru-RU"/>
        </w:rPr>
        <w:t>переносе</w:t>
      </w:r>
      <w:r w:rsidRPr="00705CA2">
        <w:rPr>
          <w:rFonts w:ascii="Arial" w:hAnsi="Arial" w:cs="Arial"/>
          <w:sz w:val="20"/>
          <w:szCs w:val="20"/>
        </w:rPr>
        <w:t xml:space="preserve"> прием</w:t>
      </w:r>
      <w:r>
        <w:rPr>
          <w:rFonts w:ascii="Arial" w:hAnsi="Arial" w:cs="Arial"/>
          <w:sz w:val="20"/>
          <w:szCs w:val="20"/>
          <w:lang w:val="ru-RU"/>
        </w:rPr>
        <w:t>ки</w:t>
      </w:r>
      <w:r w:rsidRPr="00705CA2">
        <w:rPr>
          <w:rFonts w:ascii="Arial" w:hAnsi="Arial" w:cs="Arial"/>
          <w:sz w:val="20"/>
          <w:szCs w:val="20"/>
        </w:rPr>
        <w:t xml:space="preserve"> по окончании работ вместе с его копией.</w:t>
      </w:r>
    </w:p>
    <w:p w14:paraId="13EA5E48" w14:textId="212F9B3E" w:rsidR="00705CA2" w:rsidRDefault="00705CA2" w:rsidP="00705CA2">
      <w:pPr>
        <w:jc w:val="both"/>
        <w:rPr>
          <w:rFonts w:ascii="Arial" w:hAnsi="Arial" w:cs="Arial"/>
          <w:sz w:val="20"/>
          <w:szCs w:val="20"/>
        </w:rPr>
      </w:pPr>
    </w:p>
    <w:p w14:paraId="3A635E02" w14:textId="4DADC15E" w:rsidR="00705CA2" w:rsidRDefault="00705CA2" w:rsidP="00705CA2">
      <w:pPr>
        <w:jc w:val="both"/>
        <w:rPr>
          <w:rFonts w:ascii="Arial" w:hAnsi="Arial" w:cs="Arial"/>
          <w:sz w:val="20"/>
          <w:szCs w:val="20"/>
        </w:rPr>
      </w:pPr>
      <w:r w:rsidRPr="00705CA2">
        <w:rPr>
          <w:rFonts w:ascii="Arial" w:hAnsi="Arial" w:cs="Arial"/>
          <w:b/>
          <w:sz w:val="20"/>
          <w:szCs w:val="20"/>
        </w:rPr>
        <w:t>6.2.13</w:t>
      </w:r>
      <w:r>
        <w:rPr>
          <w:rFonts w:ascii="Arial" w:hAnsi="Arial" w:cs="Arial"/>
          <w:sz w:val="20"/>
          <w:szCs w:val="20"/>
        </w:rPr>
        <w:tab/>
      </w:r>
      <w:r>
        <w:rPr>
          <w:rFonts w:ascii="Arial" w:hAnsi="Arial" w:cs="Arial"/>
          <w:sz w:val="20"/>
          <w:szCs w:val="20"/>
          <w:lang w:val="ru-RU"/>
        </w:rPr>
        <w:t>Типовое</w:t>
      </w:r>
      <w:r w:rsidRPr="00705CA2">
        <w:rPr>
          <w:rFonts w:ascii="Arial" w:hAnsi="Arial" w:cs="Arial"/>
          <w:sz w:val="20"/>
          <w:szCs w:val="20"/>
        </w:rPr>
        <w:t xml:space="preserve"> содержание </w:t>
      </w:r>
      <w:r>
        <w:rPr>
          <w:rFonts w:ascii="Arial" w:hAnsi="Arial" w:cs="Arial"/>
          <w:sz w:val="20"/>
          <w:szCs w:val="20"/>
          <w:lang w:val="ru-RU"/>
        </w:rPr>
        <w:t>акта</w:t>
      </w:r>
      <w:r w:rsidRPr="00705CA2">
        <w:rPr>
          <w:rFonts w:ascii="Arial" w:hAnsi="Arial" w:cs="Arial"/>
          <w:sz w:val="20"/>
          <w:szCs w:val="20"/>
        </w:rPr>
        <w:t xml:space="preserve"> о </w:t>
      </w:r>
      <w:r>
        <w:rPr>
          <w:rFonts w:ascii="Arial" w:hAnsi="Arial" w:cs="Arial"/>
          <w:sz w:val="20"/>
          <w:szCs w:val="20"/>
          <w:lang w:val="ru-RU"/>
        </w:rPr>
        <w:t>перносе</w:t>
      </w:r>
      <w:r w:rsidRPr="00705CA2">
        <w:rPr>
          <w:rFonts w:ascii="Arial" w:hAnsi="Arial" w:cs="Arial"/>
          <w:sz w:val="20"/>
          <w:szCs w:val="20"/>
        </w:rPr>
        <w:t xml:space="preserve"> одн</w:t>
      </w:r>
      <w:r>
        <w:rPr>
          <w:rFonts w:ascii="Arial" w:hAnsi="Arial" w:cs="Arial"/>
          <w:sz w:val="20"/>
          <w:szCs w:val="20"/>
          <w:lang w:val="ru-RU"/>
        </w:rPr>
        <w:t>о</w:t>
      </w:r>
      <w:r w:rsidRPr="00705CA2">
        <w:rPr>
          <w:rFonts w:ascii="Arial" w:hAnsi="Arial" w:cs="Arial"/>
          <w:sz w:val="20"/>
          <w:szCs w:val="20"/>
        </w:rPr>
        <w:t>этап</w:t>
      </w:r>
      <w:r>
        <w:rPr>
          <w:rFonts w:ascii="Arial" w:hAnsi="Arial" w:cs="Arial"/>
          <w:sz w:val="20"/>
          <w:szCs w:val="20"/>
          <w:lang w:val="ru-RU"/>
        </w:rPr>
        <w:t>ной</w:t>
      </w:r>
      <w:r w:rsidRPr="00705CA2">
        <w:rPr>
          <w:rFonts w:ascii="Arial" w:hAnsi="Arial" w:cs="Arial"/>
          <w:sz w:val="20"/>
          <w:szCs w:val="20"/>
        </w:rPr>
        <w:t xml:space="preserve"> прием</w:t>
      </w:r>
      <w:r>
        <w:rPr>
          <w:rFonts w:ascii="Arial" w:hAnsi="Arial" w:cs="Arial"/>
          <w:sz w:val="20"/>
          <w:szCs w:val="20"/>
          <w:lang w:val="ru-RU"/>
        </w:rPr>
        <w:t>ки</w:t>
      </w:r>
      <w:r w:rsidRPr="00705CA2">
        <w:rPr>
          <w:rFonts w:ascii="Arial" w:hAnsi="Arial" w:cs="Arial"/>
          <w:sz w:val="20"/>
          <w:szCs w:val="20"/>
        </w:rPr>
        <w:t xml:space="preserve"> по окончании работ, предусмотренное в приложении С, распространяется на работы и услуги по содержанию автомобильных дорог общего пользования, указанные в таблице 1 настоящей Кодекса, и выполняемые </w:t>
      </w:r>
      <w:r w:rsidRPr="00773F28">
        <w:rPr>
          <w:rFonts w:ascii="Arial" w:hAnsi="Arial" w:cs="Arial"/>
          <w:sz w:val="20"/>
          <w:szCs w:val="20"/>
        </w:rPr>
        <w:t xml:space="preserve">как </w:t>
      </w:r>
      <w:r w:rsidRPr="00773F28">
        <w:rPr>
          <w:rFonts w:ascii="Arial" w:hAnsi="Arial" w:cs="Arial"/>
          <w:sz w:val="20"/>
          <w:szCs w:val="20"/>
          <w:lang w:val="ru-RU"/>
        </w:rPr>
        <w:t>экономичкскими операторами</w:t>
      </w:r>
      <w:r w:rsidR="00773F28" w:rsidRPr="00773F28">
        <w:rPr>
          <w:rFonts w:ascii="Arial" w:hAnsi="Arial" w:cs="Arial"/>
          <w:sz w:val="20"/>
          <w:szCs w:val="20"/>
          <w:lang w:val="ru-RU"/>
        </w:rPr>
        <w:t>, так</w:t>
      </w:r>
      <w:r w:rsidRPr="00773F28">
        <w:rPr>
          <w:rFonts w:ascii="Arial" w:hAnsi="Arial" w:cs="Arial"/>
          <w:sz w:val="20"/>
          <w:szCs w:val="20"/>
        </w:rPr>
        <w:t xml:space="preserve"> и </w:t>
      </w:r>
      <w:r w:rsidR="00773F28" w:rsidRPr="00773F28">
        <w:rPr>
          <w:rFonts w:ascii="Arial" w:hAnsi="Arial" w:cs="Arial"/>
          <w:sz w:val="20"/>
          <w:szCs w:val="20"/>
          <w:lang w:val="ru-RU"/>
        </w:rPr>
        <w:t>вып</w:t>
      </w:r>
      <w:r w:rsidR="00773F28">
        <w:rPr>
          <w:rFonts w:ascii="Arial" w:hAnsi="Arial" w:cs="Arial"/>
          <w:sz w:val="20"/>
          <w:szCs w:val="20"/>
          <w:lang w:val="ru-RU"/>
        </w:rPr>
        <w:t>олненные собственными силами</w:t>
      </w:r>
      <w:r w:rsidRPr="00705CA2">
        <w:rPr>
          <w:rFonts w:ascii="Arial" w:hAnsi="Arial" w:cs="Arial"/>
          <w:sz w:val="20"/>
          <w:szCs w:val="20"/>
        </w:rPr>
        <w:t xml:space="preserve">, так и для работ и услуг, предусмотренных в таблице 2, выполняемых </w:t>
      </w:r>
      <w:r w:rsidR="00773F28">
        <w:rPr>
          <w:rFonts w:ascii="Arial" w:hAnsi="Arial" w:cs="Arial"/>
          <w:sz w:val="20"/>
          <w:szCs w:val="20"/>
          <w:lang w:val="ru-RU"/>
        </w:rPr>
        <w:t>собственными силами</w:t>
      </w:r>
      <w:r w:rsidRPr="00705CA2">
        <w:rPr>
          <w:rFonts w:ascii="Arial" w:hAnsi="Arial" w:cs="Arial"/>
          <w:sz w:val="20"/>
          <w:szCs w:val="20"/>
        </w:rPr>
        <w:t>.</w:t>
      </w:r>
    </w:p>
    <w:p w14:paraId="3914E70E" w14:textId="71F0DAA0" w:rsidR="00705CA2" w:rsidRDefault="00705CA2" w:rsidP="00705CA2">
      <w:pPr>
        <w:jc w:val="both"/>
        <w:rPr>
          <w:rFonts w:ascii="Arial" w:hAnsi="Arial" w:cs="Arial"/>
          <w:sz w:val="20"/>
          <w:szCs w:val="20"/>
        </w:rPr>
      </w:pPr>
    </w:p>
    <w:p w14:paraId="40002476" w14:textId="424DEB09" w:rsidR="00705CA2" w:rsidRDefault="00773F28" w:rsidP="00705CA2">
      <w:pPr>
        <w:jc w:val="both"/>
        <w:rPr>
          <w:rFonts w:ascii="Arial" w:hAnsi="Arial" w:cs="Arial"/>
          <w:sz w:val="20"/>
          <w:szCs w:val="20"/>
        </w:rPr>
      </w:pPr>
      <w:r w:rsidRPr="00773F28">
        <w:rPr>
          <w:rFonts w:ascii="Arial" w:hAnsi="Arial" w:cs="Arial"/>
          <w:b/>
          <w:sz w:val="20"/>
          <w:szCs w:val="20"/>
        </w:rPr>
        <w:t>6.2.14</w:t>
      </w:r>
      <w:r>
        <w:rPr>
          <w:rFonts w:ascii="Arial" w:hAnsi="Arial" w:cs="Arial"/>
          <w:sz w:val="20"/>
          <w:szCs w:val="20"/>
        </w:rPr>
        <w:tab/>
      </w:r>
      <w:r w:rsidRPr="00773F28">
        <w:rPr>
          <w:rFonts w:ascii="Arial" w:hAnsi="Arial" w:cs="Arial"/>
          <w:sz w:val="20"/>
          <w:szCs w:val="20"/>
        </w:rPr>
        <w:t>Срок устранения недостатков устанавливается прием</w:t>
      </w:r>
      <w:r>
        <w:rPr>
          <w:rFonts w:ascii="Arial" w:hAnsi="Arial" w:cs="Arial"/>
          <w:sz w:val="20"/>
          <w:szCs w:val="20"/>
          <w:lang w:val="ru-RU"/>
        </w:rPr>
        <w:t>оч</w:t>
      </w:r>
      <w:r w:rsidRPr="00773F28">
        <w:rPr>
          <w:rFonts w:ascii="Arial" w:hAnsi="Arial" w:cs="Arial"/>
          <w:sz w:val="20"/>
          <w:szCs w:val="20"/>
        </w:rPr>
        <w:t xml:space="preserve">ной комиссией по окончании работ совместно с </w:t>
      </w:r>
      <w:r>
        <w:rPr>
          <w:rFonts w:ascii="Arial" w:hAnsi="Arial" w:cs="Arial"/>
          <w:sz w:val="20"/>
          <w:szCs w:val="20"/>
          <w:lang w:val="ru-RU"/>
        </w:rPr>
        <w:t>и</w:t>
      </w:r>
      <w:r w:rsidRPr="00773F28">
        <w:rPr>
          <w:rFonts w:ascii="Arial" w:hAnsi="Arial" w:cs="Arial"/>
          <w:sz w:val="20"/>
          <w:szCs w:val="20"/>
        </w:rPr>
        <w:t xml:space="preserve">сполнителем и не может превышать 90 дней с даты </w:t>
      </w:r>
      <w:r>
        <w:rPr>
          <w:rFonts w:ascii="Arial" w:hAnsi="Arial" w:cs="Arial"/>
          <w:sz w:val="20"/>
          <w:szCs w:val="20"/>
          <w:lang w:val="ru-RU"/>
        </w:rPr>
        <w:t>подписания</w:t>
      </w:r>
      <w:r w:rsidRPr="00773F28">
        <w:rPr>
          <w:rFonts w:ascii="Arial" w:hAnsi="Arial" w:cs="Arial"/>
          <w:sz w:val="20"/>
          <w:szCs w:val="20"/>
        </w:rPr>
        <w:t xml:space="preserve"> </w:t>
      </w:r>
      <w:r>
        <w:rPr>
          <w:rFonts w:ascii="Arial" w:hAnsi="Arial" w:cs="Arial"/>
          <w:sz w:val="20"/>
          <w:szCs w:val="20"/>
          <w:lang w:val="ru-RU"/>
        </w:rPr>
        <w:t>акта</w:t>
      </w:r>
      <w:r w:rsidRPr="00773F28">
        <w:rPr>
          <w:rFonts w:ascii="Arial" w:hAnsi="Arial" w:cs="Arial"/>
          <w:sz w:val="20"/>
          <w:szCs w:val="20"/>
        </w:rPr>
        <w:t xml:space="preserve"> о </w:t>
      </w:r>
      <w:r>
        <w:rPr>
          <w:rFonts w:ascii="Arial" w:hAnsi="Arial" w:cs="Arial"/>
          <w:sz w:val="20"/>
          <w:szCs w:val="20"/>
          <w:lang w:val="ru-RU"/>
        </w:rPr>
        <w:t>переносе</w:t>
      </w:r>
      <w:r w:rsidRPr="00773F28">
        <w:rPr>
          <w:rFonts w:ascii="Arial" w:hAnsi="Arial" w:cs="Arial"/>
          <w:sz w:val="20"/>
          <w:szCs w:val="20"/>
        </w:rPr>
        <w:t xml:space="preserve"> прием</w:t>
      </w:r>
      <w:r>
        <w:rPr>
          <w:rFonts w:ascii="Arial" w:hAnsi="Arial" w:cs="Arial"/>
          <w:sz w:val="20"/>
          <w:szCs w:val="20"/>
          <w:lang w:val="ru-RU"/>
        </w:rPr>
        <w:t>ки</w:t>
      </w:r>
      <w:r w:rsidRPr="00773F28">
        <w:rPr>
          <w:rFonts w:ascii="Arial" w:hAnsi="Arial" w:cs="Arial"/>
          <w:sz w:val="20"/>
          <w:szCs w:val="20"/>
        </w:rPr>
        <w:t xml:space="preserve"> по окончании работ</w:t>
      </w:r>
      <w:r>
        <w:rPr>
          <w:rFonts w:ascii="Arial" w:hAnsi="Arial" w:cs="Arial"/>
          <w:sz w:val="20"/>
          <w:szCs w:val="20"/>
          <w:lang w:val="ru-RU"/>
        </w:rPr>
        <w:t xml:space="preserve"> указанного в</w:t>
      </w:r>
      <w:r w:rsidRPr="00773F28">
        <w:rPr>
          <w:rFonts w:ascii="Arial" w:hAnsi="Arial" w:cs="Arial"/>
          <w:sz w:val="20"/>
          <w:szCs w:val="20"/>
        </w:rPr>
        <w:t xml:space="preserve"> пункт</w:t>
      </w:r>
      <w:r>
        <w:rPr>
          <w:rFonts w:ascii="Arial" w:hAnsi="Arial" w:cs="Arial"/>
          <w:sz w:val="20"/>
          <w:szCs w:val="20"/>
          <w:lang w:val="ru-RU"/>
        </w:rPr>
        <w:t>е</w:t>
      </w:r>
      <w:r w:rsidRPr="00773F28">
        <w:rPr>
          <w:rFonts w:ascii="Arial" w:hAnsi="Arial" w:cs="Arial"/>
          <w:sz w:val="20"/>
          <w:szCs w:val="20"/>
        </w:rPr>
        <w:t xml:space="preserve"> 6.2.12.</w:t>
      </w:r>
    </w:p>
    <w:p w14:paraId="3281B00D" w14:textId="77777777" w:rsidR="00705CA2" w:rsidRDefault="00705CA2" w:rsidP="00705CA2">
      <w:pPr>
        <w:jc w:val="both"/>
        <w:rPr>
          <w:rFonts w:ascii="Arial" w:hAnsi="Arial" w:cs="Arial"/>
          <w:sz w:val="20"/>
          <w:szCs w:val="20"/>
        </w:rPr>
      </w:pPr>
    </w:p>
    <w:p w14:paraId="78C2BDF7" w14:textId="6DCA8A19" w:rsidR="00DB6A7E" w:rsidRDefault="00773F28" w:rsidP="00705CA2">
      <w:pPr>
        <w:jc w:val="both"/>
        <w:rPr>
          <w:rFonts w:ascii="Arial" w:hAnsi="Arial" w:cs="Arial"/>
          <w:sz w:val="20"/>
          <w:szCs w:val="20"/>
        </w:rPr>
      </w:pPr>
      <w:r w:rsidRPr="00773F28">
        <w:rPr>
          <w:rFonts w:ascii="Arial" w:hAnsi="Arial" w:cs="Arial"/>
          <w:b/>
          <w:sz w:val="20"/>
          <w:szCs w:val="20"/>
        </w:rPr>
        <w:t>6.2.15</w:t>
      </w:r>
      <w:r>
        <w:rPr>
          <w:rFonts w:ascii="Arial" w:hAnsi="Arial" w:cs="Arial"/>
          <w:sz w:val="20"/>
          <w:szCs w:val="20"/>
        </w:rPr>
        <w:tab/>
      </w:r>
      <w:r w:rsidRPr="00773F28">
        <w:rPr>
          <w:rFonts w:ascii="Arial" w:hAnsi="Arial" w:cs="Arial"/>
          <w:sz w:val="20"/>
          <w:szCs w:val="20"/>
        </w:rPr>
        <w:t xml:space="preserve">В порядке исключения из положений пункта 6.2.14, в случае, если климатические условия или иные не зависящие от сторон факторы определяют невозможность устранения выявленных проблем, </w:t>
      </w:r>
      <w:r>
        <w:rPr>
          <w:rFonts w:ascii="Arial" w:hAnsi="Arial" w:cs="Arial"/>
          <w:sz w:val="20"/>
          <w:szCs w:val="20"/>
          <w:lang w:val="ru-RU"/>
        </w:rPr>
        <w:t>из</w:t>
      </w:r>
      <w:r w:rsidRPr="00773F28">
        <w:rPr>
          <w:rFonts w:ascii="Arial" w:hAnsi="Arial" w:cs="Arial"/>
          <w:sz w:val="20"/>
          <w:szCs w:val="20"/>
        </w:rPr>
        <w:t xml:space="preserve"> предусмотренных </w:t>
      </w:r>
      <w:r>
        <w:rPr>
          <w:rFonts w:ascii="Arial" w:hAnsi="Arial" w:cs="Arial"/>
          <w:sz w:val="20"/>
          <w:szCs w:val="20"/>
          <w:lang w:val="ru-RU"/>
        </w:rPr>
        <w:t xml:space="preserve">в </w:t>
      </w:r>
      <w:r w:rsidRPr="00773F28">
        <w:rPr>
          <w:rFonts w:ascii="Arial" w:hAnsi="Arial" w:cs="Arial"/>
          <w:sz w:val="20"/>
          <w:szCs w:val="20"/>
        </w:rPr>
        <w:t>пункт</w:t>
      </w:r>
      <w:r>
        <w:rPr>
          <w:rFonts w:ascii="Arial" w:hAnsi="Arial" w:cs="Arial"/>
          <w:sz w:val="20"/>
          <w:szCs w:val="20"/>
          <w:lang w:val="ru-RU"/>
        </w:rPr>
        <w:t>е</w:t>
      </w:r>
      <w:r w:rsidRPr="00773F28">
        <w:rPr>
          <w:rFonts w:ascii="Arial" w:hAnsi="Arial" w:cs="Arial"/>
          <w:sz w:val="20"/>
          <w:szCs w:val="20"/>
        </w:rPr>
        <w:t xml:space="preserve"> 6.</w:t>
      </w:r>
      <w:r w:rsidR="003E64DB">
        <w:rPr>
          <w:rFonts w:ascii="Arial" w:hAnsi="Arial" w:cs="Arial"/>
          <w:sz w:val="20"/>
          <w:szCs w:val="20"/>
          <w:lang w:val="ru-RU"/>
        </w:rPr>
        <w:t>2</w:t>
      </w:r>
      <w:r w:rsidRPr="00773F28">
        <w:rPr>
          <w:rFonts w:ascii="Arial" w:hAnsi="Arial" w:cs="Arial"/>
          <w:sz w:val="20"/>
          <w:szCs w:val="20"/>
        </w:rPr>
        <w:t xml:space="preserve">.11, исполнитель уведомляет </w:t>
      </w:r>
      <w:r>
        <w:rPr>
          <w:rFonts w:ascii="Arial" w:hAnsi="Arial" w:cs="Arial"/>
          <w:sz w:val="20"/>
          <w:szCs w:val="20"/>
          <w:lang w:val="ru-RU"/>
        </w:rPr>
        <w:t>и</w:t>
      </w:r>
      <w:r w:rsidRPr="00773F28">
        <w:rPr>
          <w:rFonts w:ascii="Arial" w:hAnsi="Arial" w:cs="Arial"/>
          <w:sz w:val="20"/>
          <w:szCs w:val="20"/>
        </w:rPr>
        <w:t>нвестора посредством письменного документа с подтверждением получения</w:t>
      </w:r>
      <w:r>
        <w:rPr>
          <w:rFonts w:ascii="Arial" w:hAnsi="Arial" w:cs="Arial"/>
          <w:sz w:val="20"/>
          <w:szCs w:val="20"/>
          <w:lang w:val="ru-RU"/>
        </w:rPr>
        <w:t>,</w:t>
      </w:r>
      <w:r w:rsidRPr="00773F28">
        <w:rPr>
          <w:rFonts w:ascii="Arial" w:hAnsi="Arial" w:cs="Arial"/>
          <w:sz w:val="20"/>
          <w:szCs w:val="20"/>
        </w:rPr>
        <w:t xml:space="preserve"> о </w:t>
      </w:r>
      <w:r>
        <w:rPr>
          <w:rFonts w:ascii="Arial" w:hAnsi="Arial" w:cs="Arial"/>
          <w:sz w:val="20"/>
          <w:szCs w:val="20"/>
          <w:lang w:val="ru-RU"/>
        </w:rPr>
        <w:t>сложившейся</w:t>
      </w:r>
      <w:r w:rsidRPr="00773F28">
        <w:rPr>
          <w:rFonts w:ascii="Arial" w:hAnsi="Arial" w:cs="Arial"/>
          <w:sz w:val="20"/>
          <w:szCs w:val="20"/>
        </w:rPr>
        <w:t xml:space="preserve"> ситуации и просит отсрочить </w:t>
      </w:r>
      <w:r w:rsidR="003E64DB">
        <w:rPr>
          <w:rFonts w:ascii="Arial" w:hAnsi="Arial" w:cs="Arial"/>
          <w:sz w:val="20"/>
          <w:szCs w:val="20"/>
          <w:lang w:val="ru-RU"/>
        </w:rPr>
        <w:t xml:space="preserve">устранение </w:t>
      </w:r>
      <w:r w:rsidR="006B00CA">
        <w:rPr>
          <w:rFonts w:ascii="Arial" w:hAnsi="Arial" w:cs="Arial"/>
          <w:sz w:val="20"/>
          <w:szCs w:val="20"/>
          <w:lang w:val="ru-RU"/>
        </w:rPr>
        <w:t>на</w:t>
      </w:r>
      <w:r w:rsidRPr="00773F28">
        <w:rPr>
          <w:rFonts w:ascii="Arial" w:hAnsi="Arial" w:cs="Arial"/>
          <w:sz w:val="20"/>
          <w:szCs w:val="20"/>
        </w:rPr>
        <w:t xml:space="preserve"> </w:t>
      </w:r>
      <w:r w:rsidR="006B00CA" w:rsidRPr="00773F28">
        <w:rPr>
          <w:rFonts w:ascii="Arial" w:hAnsi="Arial" w:cs="Arial"/>
          <w:sz w:val="20"/>
          <w:szCs w:val="20"/>
        </w:rPr>
        <w:t xml:space="preserve">срок </w:t>
      </w:r>
      <w:r w:rsidRPr="00773F28">
        <w:rPr>
          <w:rFonts w:ascii="Arial" w:hAnsi="Arial" w:cs="Arial"/>
          <w:sz w:val="20"/>
          <w:szCs w:val="20"/>
        </w:rPr>
        <w:t>до 90 дней.</w:t>
      </w:r>
    </w:p>
    <w:p w14:paraId="01FB017A" w14:textId="77777777" w:rsidR="00DB6A7E" w:rsidRDefault="00DB6A7E" w:rsidP="00705CA2">
      <w:pPr>
        <w:jc w:val="both"/>
        <w:rPr>
          <w:rFonts w:ascii="Arial" w:hAnsi="Arial" w:cs="Arial"/>
          <w:sz w:val="20"/>
          <w:szCs w:val="20"/>
        </w:rPr>
      </w:pPr>
    </w:p>
    <w:p w14:paraId="089ACF33" w14:textId="754721CE" w:rsidR="00773F28" w:rsidRDefault="003E64DB" w:rsidP="00705CA2">
      <w:pPr>
        <w:jc w:val="both"/>
        <w:rPr>
          <w:rFonts w:ascii="Arial" w:hAnsi="Arial" w:cs="Arial"/>
          <w:sz w:val="20"/>
          <w:szCs w:val="20"/>
        </w:rPr>
      </w:pPr>
      <w:r w:rsidRPr="003E64DB">
        <w:rPr>
          <w:rFonts w:ascii="Arial" w:hAnsi="Arial" w:cs="Arial"/>
          <w:b/>
          <w:sz w:val="20"/>
          <w:szCs w:val="20"/>
        </w:rPr>
        <w:t>6.2.16</w:t>
      </w:r>
      <w:r>
        <w:rPr>
          <w:rFonts w:ascii="Arial" w:hAnsi="Arial" w:cs="Arial"/>
          <w:sz w:val="20"/>
          <w:szCs w:val="20"/>
        </w:rPr>
        <w:tab/>
      </w:r>
      <w:r>
        <w:rPr>
          <w:rFonts w:ascii="Arial" w:hAnsi="Arial" w:cs="Arial"/>
          <w:sz w:val="20"/>
          <w:szCs w:val="20"/>
          <w:lang w:val="ru-RU"/>
        </w:rPr>
        <w:t>Если</w:t>
      </w:r>
      <w:r w:rsidRPr="003E64DB">
        <w:rPr>
          <w:rFonts w:ascii="Arial" w:hAnsi="Arial" w:cs="Arial"/>
          <w:sz w:val="20"/>
          <w:szCs w:val="20"/>
        </w:rPr>
        <w:t xml:space="preserve"> исполнител</w:t>
      </w:r>
      <w:r>
        <w:rPr>
          <w:rFonts w:ascii="Arial" w:hAnsi="Arial" w:cs="Arial"/>
          <w:sz w:val="20"/>
          <w:szCs w:val="20"/>
          <w:lang w:val="ru-RU"/>
        </w:rPr>
        <w:t>ь</w:t>
      </w:r>
      <w:r w:rsidRPr="003E64DB">
        <w:rPr>
          <w:rFonts w:ascii="Arial" w:hAnsi="Arial" w:cs="Arial"/>
          <w:sz w:val="20"/>
          <w:szCs w:val="20"/>
        </w:rPr>
        <w:t xml:space="preserve"> не устран</w:t>
      </w:r>
      <w:r>
        <w:rPr>
          <w:rFonts w:ascii="Arial" w:hAnsi="Arial" w:cs="Arial"/>
          <w:sz w:val="20"/>
          <w:szCs w:val="20"/>
          <w:lang w:val="ru-RU"/>
        </w:rPr>
        <w:t>яет</w:t>
      </w:r>
      <w:r w:rsidRPr="003E64DB">
        <w:rPr>
          <w:rFonts w:ascii="Arial" w:hAnsi="Arial" w:cs="Arial"/>
          <w:sz w:val="20"/>
          <w:szCs w:val="20"/>
        </w:rPr>
        <w:t xml:space="preserve"> аспект</w:t>
      </w:r>
      <w:r>
        <w:rPr>
          <w:rFonts w:ascii="Arial" w:hAnsi="Arial" w:cs="Arial"/>
          <w:sz w:val="20"/>
          <w:szCs w:val="20"/>
          <w:lang w:val="ru-RU"/>
        </w:rPr>
        <w:t>ы</w:t>
      </w:r>
      <w:r w:rsidRPr="003E64DB">
        <w:rPr>
          <w:rFonts w:ascii="Arial" w:hAnsi="Arial" w:cs="Arial"/>
          <w:sz w:val="20"/>
          <w:szCs w:val="20"/>
        </w:rPr>
        <w:t>, предусмотренны</w:t>
      </w:r>
      <w:r>
        <w:rPr>
          <w:rFonts w:ascii="Arial" w:hAnsi="Arial" w:cs="Arial"/>
          <w:sz w:val="20"/>
          <w:szCs w:val="20"/>
          <w:lang w:val="ru-RU"/>
        </w:rPr>
        <w:t>е</w:t>
      </w:r>
      <w:r w:rsidRPr="003E64DB">
        <w:rPr>
          <w:rFonts w:ascii="Arial" w:hAnsi="Arial" w:cs="Arial"/>
          <w:sz w:val="20"/>
          <w:szCs w:val="20"/>
        </w:rPr>
        <w:t xml:space="preserve"> пунктом 6.2.11 </w:t>
      </w:r>
      <w:r>
        <w:rPr>
          <w:rFonts w:ascii="Arial" w:hAnsi="Arial" w:cs="Arial"/>
          <w:sz w:val="20"/>
          <w:szCs w:val="20"/>
          <w:lang w:val="ru-RU"/>
        </w:rPr>
        <w:t xml:space="preserve">части </w:t>
      </w:r>
      <w:r w:rsidRPr="003E64DB">
        <w:rPr>
          <w:rFonts w:ascii="Arial" w:hAnsi="Arial" w:cs="Arial"/>
          <w:sz w:val="20"/>
          <w:szCs w:val="20"/>
        </w:rPr>
        <w:t xml:space="preserve">а) - </w:t>
      </w:r>
      <w:r>
        <w:rPr>
          <w:rFonts w:ascii="Arial" w:hAnsi="Arial" w:cs="Arial"/>
          <w:sz w:val="20"/>
          <w:szCs w:val="20"/>
          <w:lang w:val="ru-RU"/>
        </w:rPr>
        <w:t>с</w:t>
      </w:r>
      <w:r w:rsidRPr="003E64DB">
        <w:rPr>
          <w:rFonts w:ascii="Arial" w:hAnsi="Arial" w:cs="Arial"/>
          <w:sz w:val="20"/>
          <w:szCs w:val="20"/>
        </w:rPr>
        <w:t>) в течение установленного срока</w:t>
      </w:r>
      <w:r>
        <w:rPr>
          <w:rFonts w:ascii="Arial" w:hAnsi="Arial" w:cs="Arial"/>
          <w:sz w:val="20"/>
          <w:szCs w:val="20"/>
          <w:lang w:val="ru-RU"/>
        </w:rPr>
        <w:t xml:space="preserve"> утранения дефектов,</w:t>
      </w:r>
      <w:r w:rsidRPr="003E64DB">
        <w:rPr>
          <w:rFonts w:ascii="Arial" w:hAnsi="Arial" w:cs="Arial"/>
          <w:sz w:val="20"/>
          <w:szCs w:val="20"/>
        </w:rPr>
        <w:t xml:space="preserve"> </w:t>
      </w:r>
      <w:r>
        <w:rPr>
          <w:rFonts w:ascii="Arial" w:hAnsi="Arial" w:cs="Arial"/>
          <w:sz w:val="20"/>
          <w:szCs w:val="20"/>
          <w:lang w:val="ru-RU"/>
        </w:rPr>
        <w:t>и</w:t>
      </w:r>
      <w:r w:rsidRPr="003E64DB">
        <w:rPr>
          <w:rFonts w:ascii="Arial" w:hAnsi="Arial" w:cs="Arial"/>
          <w:sz w:val="20"/>
          <w:szCs w:val="20"/>
        </w:rPr>
        <w:t>нвестор делает ему официальное предупреждение и, если исполнитель не устраняет дефекты, инвестор вправе произвести их устранение за счет виновного в них исполнителя и потребовать возмещения причиненного ущерба</w:t>
      </w:r>
      <w:r>
        <w:rPr>
          <w:rFonts w:ascii="Arial" w:hAnsi="Arial" w:cs="Arial"/>
          <w:sz w:val="20"/>
          <w:szCs w:val="20"/>
          <w:lang w:val="ru-RU"/>
        </w:rPr>
        <w:t>, в соответствии с законом</w:t>
      </w:r>
      <w:r w:rsidRPr="003E64DB">
        <w:rPr>
          <w:rFonts w:ascii="Arial" w:hAnsi="Arial" w:cs="Arial"/>
          <w:sz w:val="20"/>
          <w:szCs w:val="20"/>
        </w:rPr>
        <w:t>.</w:t>
      </w:r>
    </w:p>
    <w:p w14:paraId="76057E55" w14:textId="4BCC6EC6" w:rsidR="00773F28" w:rsidRDefault="00773F28" w:rsidP="00705CA2">
      <w:pPr>
        <w:jc w:val="both"/>
        <w:rPr>
          <w:rFonts w:ascii="Arial" w:hAnsi="Arial" w:cs="Arial"/>
          <w:sz w:val="20"/>
          <w:szCs w:val="20"/>
        </w:rPr>
      </w:pPr>
    </w:p>
    <w:p w14:paraId="4D7A100F" w14:textId="3DDEB1C0" w:rsidR="003E64DB" w:rsidRPr="003E64DB" w:rsidRDefault="003E64DB" w:rsidP="003E64DB">
      <w:pPr>
        <w:jc w:val="both"/>
        <w:rPr>
          <w:rFonts w:ascii="Arial" w:hAnsi="Arial" w:cs="Arial"/>
          <w:sz w:val="20"/>
          <w:szCs w:val="20"/>
        </w:rPr>
      </w:pPr>
      <w:r w:rsidRPr="003E64DB">
        <w:rPr>
          <w:rFonts w:ascii="Arial" w:hAnsi="Arial" w:cs="Arial"/>
          <w:b/>
          <w:sz w:val="20"/>
          <w:szCs w:val="20"/>
        </w:rPr>
        <w:t>6.2.17</w:t>
      </w:r>
      <w:r>
        <w:rPr>
          <w:rFonts w:ascii="Arial" w:hAnsi="Arial" w:cs="Arial"/>
          <w:sz w:val="20"/>
          <w:szCs w:val="20"/>
        </w:rPr>
        <w:tab/>
      </w:r>
      <w:r w:rsidRPr="003E64DB">
        <w:rPr>
          <w:rFonts w:ascii="Arial" w:hAnsi="Arial" w:cs="Arial"/>
          <w:sz w:val="20"/>
          <w:szCs w:val="20"/>
        </w:rPr>
        <w:t>Прием</w:t>
      </w:r>
      <w:r>
        <w:rPr>
          <w:rFonts w:ascii="Arial" w:hAnsi="Arial" w:cs="Arial"/>
          <w:sz w:val="20"/>
          <w:szCs w:val="20"/>
          <w:lang w:val="ru-RU"/>
        </w:rPr>
        <w:t>оч</w:t>
      </w:r>
      <w:r w:rsidRPr="003E64DB">
        <w:rPr>
          <w:rFonts w:ascii="Arial" w:hAnsi="Arial" w:cs="Arial"/>
          <w:sz w:val="20"/>
          <w:szCs w:val="20"/>
        </w:rPr>
        <w:t>ная комиссия по окончании работ</w:t>
      </w:r>
      <w:r w:rsidR="005973CD">
        <w:rPr>
          <w:rFonts w:ascii="Arial" w:hAnsi="Arial" w:cs="Arial"/>
          <w:sz w:val="20"/>
          <w:szCs w:val="20"/>
          <w:lang w:val="ru-RU"/>
        </w:rPr>
        <w:t xml:space="preserve"> рекомендует</w:t>
      </w:r>
      <w:r w:rsidRPr="003E64DB">
        <w:rPr>
          <w:rFonts w:ascii="Arial" w:hAnsi="Arial" w:cs="Arial"/>
          <w:sz w:val="20"/>
          <w:szCs w:val="20"/>
        </w:rPr>
        <w:t xml:space="preserve"> </w:t>
      </w:r>
      <w:r w:rsidR="005973CD">
        <w:rPr>
          <w:rFonts w:ascii="Arial" w:hAnsi="Arial" w:cs="Arial"/>
          <w:sz w:val="20"/>
          <w:szCs w:val="20"/>
          <w:lang w:val="ru-RU"/>
        </w:rPr>
        <w:t>приемку</w:t>
      </w:r>
      <w:r w:rsidRPr="003E64DB">
        <w:rPr>
          <w:rFonts w:ascii="Arial" w:hAnsi="Arial" w:cs="Arial"/>
          <w:sz w:val="20"/>
          <w:szCs w:val="20"/>
        </w:rPr>
        <w:t xml:space="preserve"> по окончании работ в следующих случаях:</w:t>
      </w:r>
    </w:p>
    <w:p w14:paraId="5EC6F80C" w14:textId="77777777" w:rsidR="003E64DB" w:rsidRPr="003E64DB" w:rsidRDefault="003E64DB" w:rsidP="003E64DB">
      <w:pPr>
        <w:jc w:val="both"/>
        <w:rPr>
          <w:rFonts w:ascii="Arial" w:hAnsi="Arial" w:cs="Arial"/>
          <w:sz w:val="20"/>
          <w:szCs w:val="20"/>
        </w:rPr>
      </w:pPr>
    </w:p>
    <w:p w14:paraId="1226D415" w14:textId="3D35EB58" w:rsidR="003E64DB" w:rsidRPr="003E64DB" w:rsidRDefault="003E64DB" w:rsidP="005973CD">
      <w:pPr>
        <w:tabs>
          <w:tab w:val="left" w:pos="426"/>
        </w:tabs>
        <w:jc w:val="both"/>
        <w:rPr>
          <w:rFonts w:ascii="Arial" w:hAnsi="Arial" w:cs="Arial"/>
          <w:sz w:val="20"/>
          <w:szCs w:val="20"/>
        </w:rPr>
      </w:pPr>
      <w:r w:rsidRPr="003E64DB">
        <w:rPr>
          <w:rFonts w:ascii="Arial" w:hAnsi="Arial" w:cs="Arial"/>
          <w:sz w:val="20"/>
          <w:szCs w:val="20"/>
        </w:rPr>
        <w:t>а)</w:t>
      </w:r>
      <w:r w:rsidR="005973CD">
        <w:rPr>
          <w:rFonts w:ascii="Arial" w:hAnsi="Arial" w:cs="Arial"/>
          <w:sz w:val="20"/>
          <w:szCs w:val="20"/>
        </w:rPr>
        <w:tab/>
      </w:r>
      <w:r w:rsidR="005973CD">
        <w:rPr>
          <w:rFonts w:ascii="Arial" w:hAnsi="Arial" w:cs="Arial"/>
          <w:sz w:val="20"/>
          <w:szCs w:val="20"/>
          <w:lang w:val="ru-RU"/>
        </w:rPr>
        <w:t>отсутствуют замечания</w:t>
      </w:r>
      <w:r w:rsidRPr="003E64DB">
        <w:rPr>
          <w:rFonts w:ascii="Arial" w:hAnsi="Arial" w:cs="Arial"/>
          <w:sz w:val="20"/>
          <w:szCs w:val="20"/>
        </w:rPr>
        <w:t>, предусмотренны</w:t>
      </w:r>
      <w:r w:rsidR="005973CD">
        <w:rPr>
          <w:rFonts w:ascii="Arial" w:hAnsi="Arial" w:cs="Arial"/>
          <w:sz w:val="20"/>
          <w:szCs w:val="20"/>
          <w:lang w:val="ru-RU"/>
        </w:rPr>
        <w:t>е в</w:t>
      </w:r>
      <w:r w:rsidRPr="003E64DB">
        <w:rPr>
          <w:rFonts w:ascii="Arial" w:hAnsi="Arial" w:cs="Arial"/>
          <w:sz w:val="20"/>
          <w:szCs w:val="20"/>
        </w:rPr>
        <w:t xml:space="preserve"> пункт</w:t>
      </w:r>
      <w:r w:rsidR="005973CD">
        <w:rPr>
          <w:rFonts w:ascii="Arial" w:hAnsi="Arial" w:cs="Arial"/>
          <w:sz w:val="20"/>
          <w:szCs w:val="20"/>
          <w:lang w:val="ru-RU"/>
        </w:rPr>
        <w:t>е</w:t>
      </w:r>
      <w:r w:rsidRPr="003E64DB">
        <w:rPr>
          <w:rFonts w:ascii="Arial" w:hAnsi="Arial" w:cs="Arial"/>
          <w:sz w:val="20"/>
          <w:szCs w:val="20"/>
        </w:rPr>
        <w:t xml:space="preserve"> 6.2.11 или </w:t>
      </w:r>
      <w:r w:rsidR="005973CD">
        <w:rPr>
          <w:rFonts w:ascii="Arial" w:hAnsi="Arial" w:cs="Arial"/>
          <w:sz w:val="20"/>
          <w:szCs w:val="20"/>
          <w:lang w:val="ru-RU"/>
        </w:rPr>
        <w:t xml:space="preserve">в </w:t>
      </w:r>
      <w:r w:rsidRPr="003E64DB">
        <w:rPr>
          <w:rFonts w:ascii="Arial" w:hAnsi="Arial" w:cs="Arial"/>
          <w:sz w:val="20"/>
          <w:szCs w:val="20"/>
        </w:rPr>
        <w:t>пункт</w:t>
      </w:r>
      <w:r w:rsidR="005973CD">
        <w:rPr>
          <w:rFonts w:ascii="Arial" w:hAnsi="Arial" w:cs="Arial"/>
          <w:sz w:val="20"/>
          <w:szCs w:val="20"/>
          <w:lang w:val="ru-RU"/>
        </w:rPr>
        <w:t>е</w:t>
      </w:r>
      <w:r w:rsidRPr="003E64DB">
        <w:rPr>
          <w:rFonts w:ascii="Arial" w:hAnsi="Arial" w:cs="Arial"/>
          <w:sz w:val="20"/>
          <w:szCs w:val="20"/>
        </w:rPr>
        <w:t xml:space="preserve"> 6.2.18;</w:t>
      </w:r>
    </w:p>
    <w:p w14:paraId="7CC29158" w14:textId="32286462" w:rsidR="00773F28" w:rsidRDefault="005973CD" w:rsidP="005973CD">
      <w:pPr>
        <w:tabs>
          <w:tab w:val="left" w:pos="426"/>
        </w:tabs>
        <w:jc w:val="both"/>
        <w:rPr>
          <w:rFonts w:ascii="Arial" w:hAnsi="Arial" w:cs="Arial"/>
          <w:sz w:val="20"/>
          <w:szCs w:val="20"/>
        </w:rPr>
      </w:pPr>
      <w:r w:rsidRPr="006639D7">
        <w:rPr>
          <w:rStyle w:val="slitttl"/>
          <w:rFonts w:ascii="Arial" w:hAnsi="Arial" w:cs="Arial"/>
          <w:bCs/>
          <w:color w:val="auto"/>
          <w:sz w:val="20"/>
          <w:szCs w:val="20"/>
          <w:bdr w:val="none" w:sz="0" w:space="0" w:color="auto" w:frame="1"/>
          <w:shd w:val="clear" w:color="auto" w:fill="FFFFFF"/>
        </w:rPr>
        <w:t>b</w:t>
      </w:r>
      <w:r w:rsidR="003E64DB" w:rsidRPr="003E64DB">
        <w:rPr>
          <w:rFonts w:ascii="Arial" w:hAnsi="Arial" w:cs="Arial"/>
          <w:sz w:val="20"/>
          <w:szCs w:val="20"/>
        </w:rPr>
        <w:t>)</w:t>
      </w:r>
      <w:r>
        <w:rPr>
          <w:rFonts w:ascii="Arial" w:hAnsi="Arial" w:cs="Arial"/>
          <w:sz w:val="20"/>
          <w:szCs w:val="20"/>
        </w:rPr>
        <w:tab/>
      </w:r>
      <w:r>
        <w:rPr>
          <w:rFonts w:ascii="Arial" w:hAnsi="Arial" w:cs="Arial"/>
          <w:sz w:val="20"/>
          <w:szCs w:val="20"/>
          <w:lang w:val="ru-RU"/>
        </w:rPr>
        <w:t>замечания</w:t>
      </w:r>
      <w:r w:rsidR="003E64DB" w:rsidRPr="003E64DB">
        <w:rPr>
          <w:rFonts w:ascii="Arial" w:hAnsi="Arial" w:cs="Arial"/>
          <w:sz w:val="20"/>
          <w:szCs w:val="20"/>
        </w:rPr>
        <w:t xml:space="preserve">, предусмотренные пунктом 6.2.11, устранены </w:t>
      </w:r>
      <w:r>
        <w:rPr>
          <w:rFonts w:ascii="Arial" w:hAnsi="Arial" w:cs="Arial"/>
          <w:sz w:val="20"/>
          <w:szCs w:val="20"/>
          <w:lang w:val="ru-RU"/>
        </w:rPr>
        <w:t>и</w:t>
      </w:r>
      <w:r w:rsidR="003E64DB" w:rsidRPr="003E64DB">
        <w:rPr>
          <w:rFonts w:ascii="Arial" w:hAnsi="Arial" w:cs="Arial"/>
          <w:sz w:val="20"/>
          <w:szCs w:val="20"/>
        </w:rPr>
        <w:t xml:space="preserve">сполнителем в установленный срок или </w:t>
      </w:r>
      <w:r>
        <w:rPr>
          <w:rFonts w:ascii="Arial" w:hAnsi="Arial" w:cs="Arial"/>
          <w:sz w:val="20"/>
          <w:szCs w:val="20"/>
          <w:lang w:val="ru-RU"/>
        </w:rPr>
        <w:t>и</w:t>
      </w:r>
      <w:r w:rsidR="003E64DB" w:rsidRPr="003E64DB">
        <w:rPr>
          <w:rFonts w:ascii="Arial" w:hAnsi="Arial" w:cs="Arial"/>
          <w:sz w:val="20"/>
          <w:szCs w:val="20"/>
        </w:rPr>
        <w:t xml:space="preserve">нвестором, </w:t>
      </w:r>
      <w:r w:rsidR="00CE6B5B">
        <w:rPr>
          <w:rFonts w:ascii="Arial" w:hAnsi="Arial" w:cs="Arial"/>
          <w:sz w:val="20"/>
          <w:szCs w:val="20"/>
          <w:lang w:val="ru-RU"/>
        </w:rPr>
        <w:t>в соответствии с</w:t>
      </w:r>
      <w:r w:rsidR="003E64DB" w:rsidRPr="003E64DB">
        <w:rPr>
          <w:rFonts w:ascii="Arial" w:hAnsi="Arial" w:cs="Arial"/>
          <w:sz w:val="20"/>
          <w:szCs w:val="20"/>
        </w:rPr>
        <w:t xml:space="preserve"> пункт</w:t>
      </w:r>
      <w:r w:rsidR="00CE6B5B">
        <w:rPr>
          <w:rFonts w:ascii="Arial" w:hAnsi="Arial" w:cs="Arial"/>
          <w:sz w:val="20"/>
          <w:szCs w:val="20"/>
          <w:lang w:val="ru-RU"/>
        </w:rPr>
        <w:t>ом</w:t>
      </w:r>
      <w:r w:rsidR="003E64DB" w:rsidRPr="003E64DB">
        <w:rPr>
          <w:rFonts w:ascii="Arial" w:hAnsi="Arial" w:cs="Arial"/>
          <w:sz w:val="20"/>
          <w:szCs w:val="20"/>
        </w:rPr>
        <w:t xml:space="preserve"> 6.2.16.</w:t>
      </w:r>
    </w:p>
    <w:p w14:paraId="201A4C36" w14:textId="2BEA8896" w:rsidR="00773F28" w:rsidRDefault="00773F28" w:rsidP="00705CA2">
      <w:pPr>
        <w:jc w:val="both"/>
        <w:rPr>
          <w:rFonts w:ascii="Arial" w:hAnsi="Arial" w:cs="Arial"/>
          <w:sz w:val="20"/>
          <w:szCs w:val="20"/>
        </w:rPr>
      </w:pPr>
    </w:p>
    <w:p w14:paraId="194147E5" w14:textId="6A3E3C80" w:rsidR="00AC3234" w:rsidRPr="00AC3234" w:rsidRDefault="00AC3234" w:rsidP="00AC3234">
      <w:pPr>
        <w:jc w:val="both"/>
        <w:rPr>
          <w:rFonts w:ascii="Arial" w:hAnsi="Arial" w:cs="Arial"/>
          <w:sz w:val="20"/>
          <w:szCs w:val="20"/>
        </w:rPr>
      </w:pPr>
      <w:r w:rsidRPr="00AC3234">
        <w:rPr>
          <w:rFonts w:ascii="Arial" w:hAnsi="Arial" w:cs="Arial"/>
          <w:b/>
          <w:sz w:val="20"/>
          <w:szCs w:val="20"/>
        </w:rPr>
        <w:t>6.2.18</w:t>
      </w:r>
      <w:r>
        <w:rPr>
          <w:rFonts w:ascii="Arial" w:hAnsi="Arial" w:cs="Arial"/>
          <w:sz w:val="20"/>
          <w:szCs w:val="20"/>
        </w:rPr>
        <w:tab/>
      </w:r>
      <w:r w:rsidRPr="00AC3234">
        <w:rPr>
          <w:rFonts w:ascii="Arial" w:hAnsi="Arial" w:cs="Arial"/>
          <w:sz w:val="20"/>
          <w:szCs w:val="20"/>
        </w:rPr>
        <w:t>Прием</w:t>
      </w:r>
      <w:r>
        <w:rPr>
          <w:rFonts w:ascii="Arial" w:hAnsi="Arial" w:cs="Arial"/>
          <w:sz w:val="20"/>
          <w:szCs w:val="20"/>
          <w:lang w:val="ru-RU"/>
        </w:rPr>
        <w:t>оч</w:t>
      </w:r>
      <w:r w:rsidRPr="00AC3234">
        <w:rPr>
          <w:rFonts w:ascii="Arial" w:hAnsi="Arial" w:cs="Arial"/>
          <w:sz w:val="20"/>
          <w:szCs w:val="20"/>
        </w:rPr>
        <w:t xml:space="preserve">ная комиссия по окончании работ </w:t>
      </w:r>
      <w:r>
        <w:rPr>
          <w:rFonts w:ascii="Arial" w:hAnsi="Arial" w:cs="Arial"/>
          <w:sz w:val="20"/>
          <w:szCs w:val="20"/>
          <w:lang w:val="ru-RU"/>
        </w:rPr>
        <w:t>рекомендует отклонить приемку</w:t>
      </w:r>
      <w:r w:rsidRPr="00AC3234">
        <w:rPr>
          <w:rFonts w:ascii="Arial" w:hAnsi="Arial" w:cs="Arial"/>
          <w:sz w:val="20"/>
          <w:szCs w:val="20"/>
        </w:rPr>
        <w:t xml:space="preserve"> по окончании работ в ситуации, когда:</w:t>
      </w:r>
    </w:p>
    <w:p w14:paraId="786FDB47" w14:textId="77777777" w:rsidR="00AC3234" w:rsidRPr="00AC3234" w:rsidRDefault="00AC3234" w:rsidP="00AC3234">
      <w:pPr>
        <w:jc w:val="both"/>
        <w:rPr>
          <w:rFonts w:ascii="Arial" w:hAnsi="Arial" w:cs="Arial"/>
          <w:sz w:val="20"/>
          <w:szCs w:val="20"/>
        </w:rPr>
      </w:pPr>
    </w:p>
    <w:p w14:paraId="763C30BF" w14:textId="39C862E5" w:rsidR="00AC3234" w:rsidRPr="00AC3234" w:rsidRDefault="00AC3234" w:rsidP="00AC3234">
      <w:pPr>
        <w:jc w:val="both"/>
        <w:rPr>
          <w:rFonts w:ascii="Arial" w:hAnsi="Arial" w:cs="Arial"/>
          <w:sz w:val="20"/>
          <w:szCs w:val="20"/>
        </w:rPr>
      </w:pPr>
      <w:r w:rsidRPr="00AC3234">
        <w:rPr>
          <w:rFonts w:ascii="Arial" w:hAnsi="Arial" w:cs="Arial"/>
          <w:sz w:val="20"/>
          <w:szCs w:val="20"/>
        </w:rPr>
        <w:t>а)</w:t>
      </w:r>
      <w:r>
        <w:rPr>
          <w:rFonts w:ascii="Arial" w:hAnsi="Arial" w:cs="Arial"/>
          <w:sz w:val="20"/>
          <w:szCs w:val="20"/>
        </w:rPr>
        <w:tab/>
      </w:r>
      <w:r w:rsidRPr="00AC3234">
        <w:rPr>
          <w:rFonts w:ascii="Arial" w:hAnsi="Arial" w:cs="Arial"/>
          <w:sz w:val="20"/>
          <w:szCs w:val="20"/>
        </w:rPr>
        <w:t>прием</w:t>
      </w:r>
      <w:r>
        <w:rPr>
          <w:rFonts w:ascii="Arial" w:hAnsi="Arial" w:cs="Arial"/>
          <w:sz w:val="20"/>
          <w:szCs w:val="20"/>
          <w:lang w:val="ru-RU"/>
        </w:rPr>
        <w:t>оч</w:t>
      </w:r>
      <w:r w:rsidRPr="00AC3234">
        <w:rPr>
          <w:rFonts w:ascii="Arial" w:hAnsi="Arial" w:cs="Arial"/>
          <w:sz w:val="20"/>
          <w:szCs w:val="20"/>
        </w:rPr>
        <w:t xml:space="preserve">ная комиссия по окончании работы не </w:t>
      </w:r>
      <w:r>
        <w:rPr>
          <w:rFonts w:ascii="Arial" w:hAnsi="Arial" w:cs="Arial"/>
          <w:sz w:val="20"/>
          <w:szCs w:val="20"/>
          <w:lang w:val="ru-RU"/>
        </w:rPr>
        <w:t>с</w:t>
      </w:r>
      <w:r w:rsidRPr="00AC3234">
        <w:rPr>
          <w:rFonts w:ascii="Arial" w:hAnsi="Arial" w:cs="Arial"/>
          <w:sz w:val="20"/>
          <w:szCs w:val="20"/>
        </w:rPr>
        <w:t xml:space="preserve">могла непосредственно осмотреть </w:t>
      </w:r>
      <w:r>
        <w:rPr>
          <w:rFonts w:ascii="Arial" w:hAnsi="Arial" w:cs="Arial"/>
          <w:sz w:val="20"/>
          <w:szCs w:val="20"/>
          <w:lang w:val="ru-RU"/>
        </w:rPr>
        <w:t xml:space="preserve">выполненные </w:t>
      </w:r>
      <w:r w:rsidRPr="00AC3234">
        <w:rPr>
          <w:rFonts w:ascii="Arial" w:hAnsi="Arial" w:cs="Arial"/>
          <w:sz w:val="20"/>
          <w:szCs w:val="20"/>
        </w:rPr>
        <w:t>работ</w:t>
      </w:r>
      <w:r>
        <w:rPr>
          <w:rFonts w:ascii="Arial" w:hAnsi="Arial" w:cs="Arial"/>
          <w:sz w:val="20"/>
          <w:szCs w:val="20"/>
          <w:lang w:val="ru-RU"/>
        </w:rPr>
        <w:t>ы</w:t>
      </w:r>
      <w:r w:rsidRPr="00AC3234">
        <w:rPr>
          <w:rFonts w:ascii="Arial" w:hAnsi="Arial" w:cs="Arial"/>
          <w:sz w:val="20"/>
          <w:szCs w:val="20"/>
        </w:rPr>
        <w:t>;</w:t>
      </w:r>
    </w:p>
    <w:p w14:paraId="7E26F643" w14:textId="01826874" w:rsidR="00AC3234" w:rsidRPr="00AC3234" w:rsidRDefault="00126065" w:rsidP="00AC3234">
      <w:pPr>
        <w:jc w:val="both"/>
        <w:rPr>
          <w:rFonts w:ascii="Arial" w:hAnsi="Arial" w:cs="Arial"/>
          <w:sz w:val="20"/>
          <w:szCs w:val="20"/>
        </w:rPr>
      </w:pPr>
      <w:r>
        <w:rPr>
          <w:rFonts w:ascii="Arial" w:hAnsi="Arial" w:cs="Arial"/>
          <w:sz w:val="20"/>
          <w:szCs w:val="20"/>
        </w:rPr>
        <w:t>b</w:t>
      </w:r>
      <w:r w:rsidR="00AC3234" w:rsidRPr="00AC3234">
        <w:rPr>
          <w:rFonts w:ascii="Arial" w:hAnsi="Arial" w:cs="Arial"/>
          <w:sz w:val="20"/>
          <w:szCs w:val="20"/>
        </w:rPr>
        <w:t>)</w:t>
      </w:r>
      <w:r w:rsidR="00AC3234">
        <w:rPr>
          <w:rFonts w:ascii="Arial" w:hAnsi="Arial" w:cs="Arial"/>
          <w:sz w:val="20"/>
          <w:szCs w:val="20"/>
        </w:rPr>
        <w:tab/>
      </w:r>
      <w:r w:rsidR="00AC3234" w:rsidRPr="00AC3234">
        <w:rPr>
          <w:rFonts w:ascii="Arial" w:hAnsi="Arial" w:cs="Arial"/>
          <w:sz w:val="20"/>
          <w:szCs w:val="20"/>
        </w:rPr>
        <w:t xml:space="preserve">не устранены </w:t>
      </w:r>
      <w:r w:rsidR="00AC3234">
        <w:rPr>
          <w:rFonts w:ascii="Arial" w:hAnsi="Arial" w:cs="Arial"/>
          <w:sz w:val="20"/>
          <w:szCs w:val="20"/>
          <w:lang w:val="ru-RU"/>
        </w:rPr>
        <w:t>замечания</w:t>
      </w:r>
      <w:r w:rsidR="00AC3234" w:rsidRPr="00AC3234">
        <w:rPr>
          <w:rFonts w:ascii="Arial" w:hAnsi="Arial" w:cs="Arial"/>
          <w:sz w:val="20"/>
          <w:szCs w:val="20"/>
        </w:rPr>
        <w:t xml:space="preserve">, предусмотренные пунктом 6.2.11, зафиксированные в </w:t>
      </w:r>
      <w:r w:rsidR="00AC3234">
        <w:rPr>
          <w:rFonts w:ascii="Arial" w:hAnsi="Arial" w:cs="Arial"/>
          <w:sz w:val="20"/>
          <w:szCs w:val="20"/>
          <w:lang w:val="ru-RU"/>
        </w:rPr>
        <w:t>акте</w:t>
      </w:r>
      <w:r w:rsidR="00AC3234" w:rsidRPr="00AC3234">
        <w:rPr>
          <w:rFonts w:ascii="Arial" w:hAnsi="Arial" w:cs="Arial"/>
          <w:sz w:val="20"/>
          <w:szCs w:val="20"/>
        </w:rPr>
        <w:t xml:space="preserve"> </w:t>
      </w:r>
      <w:r w:rsidR="00AC3234">
        <w:rPr>
          <w:rFonts w:ascii="Arial" w:hAnsi="Arial" w:cs="Arial"/>
          <w:sz w:val="20"/>
          <w:szCs w:val="20"/>
          <w:lang w:val="ru-RU"/>
        </w:rPr>
        <w:t>переноса</w:t>
      </w:r>
      <w:r w:rsidR="00AC3234" w:rsidRPr="00AC3234">
        <w:rPr>
          <w:rFonts w:ascii="Arial" w:hAnsi="Arial" w:cs="Arial"/>
          <w:sz w:val="20"/>
          <w:szCs w:val="20"/>
        </w:rPr>
        <w:t xml:space="preserve"> прием</w:t>
      </w:r>
      <w:r w:rsidR="00AC3234">
        <w:rPr>
          <w:rFonts w:ascii="Arial" w:hAnsi="Arial" w:cs="Arial"/>
          <w:sz w:val="20"/>
          <w:szCs w:val="20"/>
          <w:lang w:val="ru-RU"/>
        </w:rPr>
        <w:t>ки</w:t>
      </w:r>
      <w:r w:rsidR="00AC3234" w:rsidRPr="00AC3234">
        <w:rPr>
          <w:rFonts w:ascii="Arial" w:hAnsi="Arial" w:cs="Arial"/>
          <w:sz w:val="20"/>
          <w:szCs w:val="20"/>
        </w:rPr>
        <w:t xml:space="preserve"> по окончании работ, в том числе </w:t>
      </w:r>
      <w:r w:rsidR="00AC3234">
        <w:rPr>
          <w:rFonts w:ascii="Arial" w:hAnsi="Arial" w:cs="Arial"/>
          <w:sz w:val="20"/>
          <w:szCs w:val="20"/>
          <w:lang w:val="ru-RU"/>
        </w:rPr>
        <w:t>выявленные</w:t>
      </w:r>
      <w:r w:rsidR="00AC3234" w:rsidRPr="00AC3234">
        <w:rPr>
          <w:rFonts w:ascii="Arial" w:hAnsi="Arial" w:cs="Arial"/>
          <w:sz w:val="20"/>
          <w:szCs w:val="20"/>
        </w:rPr>
        <w:t xml:space="preserve"> в результате технических экспертиз, топографических съемок, дополнительных испытаний, </w:t>
      </w:r>
      <w:r w:rsidR="00AC3234">
        <w:rPr>
          <w:rFonts w:ascii="Arial" w:hAnsi="Arial" w:cs="Arial"/>
          <w:sz w:val="20"/>
          <w:szCs w:val="20"/>
          <w:lang w:val="ru-RU"/>
        </w:rPr>
        <w:t>проб</w:t>
      </w:r>
      <w:r w:rsidR="00AC3234" w:rsidRPr="00AC3234">
        <w:rPr>
          <w:rFonts w:ascii="Arial" w:hAnsi="Arial" w:cs="Arial"/>
          <w:sz w:val="20"/>
          <w:szCs w:val="20"/>
        </w:rPr>
        <w:t>, замер</w:t>
      </w:r>
      <w:r>
        <w:rPr>
          <w:rFonts w:ascii="Arial" w:hAnsi="Arial" w:cs="Arial"/>
          <w:sz w:val="20"/>
          <w:szCs w:val="20"/>
          <w:lang w:val="ru-RU"/>
        </w:rPr>
        <w:t>ов</w:t>
      </w:r>
      <w:r w:rsidR="00AC3234" w:rsidRPr="00AC3234">
        <w:rPr>
          <w:rFonts w:ascii="Arial" w:hAnsi="Arial" w:cs="Arial"/>
          <w:sz w:val="20"/>
          <w:szCs w:val="20"/>
        </w:rPr>
        <w:t xml:space="preserve"> и други</w:t>
      </w:r>
      <w:r>
        <w:rPr>
          <w:rFonts w:ascii="Arial" w:hAnsi="Arial" w:cs="Arial"/>
          <w:sz w:val="20"/>
          <w:szCs w:val="20"/>
          <w:lang w:val="ru-RU"/>
        </w:rPr>
        <w:t>х</w:t>
      </w:r>
      <w:r w:rsidR="00AC3234" w:rsidRPr="00AC3234">
        <w:rPr>
          <w:rFonts w:ascii="Arial" w:hAnsi="Arial" w:cs="Arial"/>
          <w:sz w:val="20"/>
          <w:szCs w:val="20"/>
        </w:rPr>
        <w:t xml:space="preserve"> требуемы</w:t>
      </w:r>
      <w:r>
        <w:rPr>
          <w:rFonts w:ascii="Arial" w:hAnsi="Arial" w:cs="Arial"/>
          <w:sz w:val="20"/>
          <w:szCs w:val="20"/>
          <w:lang w:val="ru-RU"/>
        </w:rPr>
        <w:t>х</w:t>
      </w:r>
      <w:r w:rsidR="00AC3234" w:rsidRPr="00AC3234">
        <w:rPr>
          <w:rFonts w:ascii="Arial" w:hAnsi="Arial" w:cs="Arial"/>
          <w:sz w:val="20"/>
          <w:szCs w:val="20"/>
        </w:rPr>
        <w:t xml:space="preserve"> испытани</w:t>
      </w:r>
      <w:r>
        <w:rPr>
          <w:rFonts w:ascii="Arial" w:hAnsi="Arial" w:cs="Arial"/>
          <w:sz w:val="20"/>
          <w:szCs w:val="20"/>
          <w:lang w:val="ru-RU"/>
        </w:rPr>
        <w:t>й</w:t>
      </w:r>
      <w:r w:rsidR="00AC3234" w:rsidRPr="00AC3234">
        <w:rPr>
          <w:rFonts w:ascii="Arial" w:hAnsi="Arial" w:cs="Arial"/>
          <w:sz w:val="20"/>
          <w:szCs w:val="20"/>
        </w:rPr>
        <w:t xml:space="preserve"> в установленный период</w:t>
      </w:r>
      <w:r>
        <w:rPr>
          <w:rFonts w:ascii="Arial" w:hAnsi="Arial" w:cs="Arial"/>
          <w:sz w:val="20"/>
          <w:szCs w:val="20"/>
          <w:lang w:val="ru-RU"/>
        </w:rPr>
        <w:t xml:space="preserve"> устранения</w:t>
      </w:r>
      <w:r w:rsidR="00AC3234" w:rsidRPr="00AC3234">
        <w:rPr>
          <w:rFonts w:ascii="Arial" w:hAnsi="Arial" w:cs="Arial"/>
          <w:sz w:val="20"/>
          <w:szCs w:val="20"/>
        </w:rPr>
        <w:t>;</w:t>
      </w:r>
    </w:p>
    <w:p w14:paraId="5F86BB95" w14:textId="3D916A7A" w:rsidR="00773F28" w:rsidRDefault="00126065" w:rsidP="00AC3234">
      <w:pPr>
        <w:jc w:val="both"/>
        <w:rPr>
          <w:rFonts w:ascii="Arial" w:hAnsi="Arial" w:cs="Arial"/>
          <w:sz w:val="20"/>
          <w:szCs w:val="20"/>
        </w:rPr>
      </w:pPr>
      <w:r>
        <w:rPr>
          <w:rFonts w:ascii="Arial" w:hAnsi="Arial" w:cs="Arial"/>
          <w:sz w:val="20"/>
          <w:szCs w:val="20"/>
        </w:rPr>
        <w:t>c</w:t>
      </w:r>
      <w:r w:rsidR="00AC3234" w:rsidRPr="00AC3234">
        <w:rPr>
          <w:rFonts w:ascii="Arial" w:hAnsi="Arial" w:cs="Arial"/>
          <w:sz w:val="20"/>
          <w:szCs w:val="20"/>
        </w:rPr>
        <w:t>)</w:t>
      </w:r>
      <w:r>
        <w:rPr>
          <w:rFonts w:ascii="Arial" w:hAnsi="Arial" w:cs="Arial"/>
          <w:sz w:val="20"/>
          <w:szCs w:val="20"/>
        </w:rPr>
        <w:tab/>
      </w:r>
      <w:r w:rsidR="00AC3234" w:rsidRPr="00AC3234">
        <w:rPr>
          <w:rFonts w:ascii="Arial" w:hAnsi="Arial" w:cs="Arial"/>
          <w:sz w:val="20"/>
          <w:szCs w:val="20"/>
        </w:rPr>
        <w:t>обнаружены не</w:t>
      </w:r>
      <w:r>
        <w:rPr>
          <w:rFonts w:ascii="Arial" w:hAnsi="Arial" w:cs="Arial"/>
          <w:sz w:val="20"/>
          <w:szCs w:val="20"/>
          <w:lang w:val="ru-RU"/>
        </w:rPr>
        <w:t>достатки</w:t>
      </w:r>
      <w:r w:rsidR="00AC3234" w:rsidRPr="00AC3234">
        <w:rPr>
          <w:rFonts w:ascii="Arial" w:hAnsi="Arial" w:cs="Arial"/>
          <w:sz w:val="20"/>
          <w:szCs w:val="20"/>
        </w:rPr>
        <w:t xml:space="preserve">/дефекты, которые не могут быть устранены и которые по своему характеру могут повлиять на использование сооружения, </w:t>
      </w:r>
      <w:r>
        <w:rPr>
          <w:rFonts w:ascii="Arial" w:hAnsi="Arial" w:cs="Arial"/>
          <w:sz w:val="20"/>
          <w:szCs w:val="20"/>
          <w:lang w:val="ru-RU"/>
        </w:rPr>
        <w:t>что влечет необходимость</w:t>
      </w:r>
      <w:r w:rsidR="00AC3234" w:rsidRPr="00AC3234">
        <w:rPr>
          <w:rFonts w:ascii="Arial" w:hAnsi="Arial" w:cs="Arial"/>
          <w:sz w:val="20"/>
          <w:szCs w:val="20"/>
        </w:rPr>
        <w:t xml:space="preserve"> технически</w:t>
      </w:r>
      <w:r>
        <w:rPr>
          <w:rFonts w:ascii="Arial" w:hAnsi="Arial" w:cs="Arial"/>
          <w:sz w:val="20"/>
          <w:szCs w:val="20"/>
          <w:lang w:val="ru-RU"/>
        </w:rPr>
        <w:t>х</w:t>
      </w:r>
      <w:r w:rsidR="00AC3234" w:rsidRPr="00AC3234">
        <w:rPr>
          <w:rFonts w:ascii="Arial" w:hAnsi="Arial" w:cs="Arial"/>
          <w:sz w:val="20"/>
          <w:szCs w:val="20"/>
        </w:rPr>
        <w:t xml:space="preserve"> экспертиз, </w:t>
      </w:r>
      <w:r>
        <w:rPr>
          <w:rFonts w:ascii="Arial" w:hAnsi="Arial" w:cs="Arial"/>
          <w:sz w:val="20"/>
          <w:szCs w:val="20"/>
          <w:lang w:val="ru-RU"/>
        </w:rPr>
        <w:t>переделки</w:t>
      </w:r>
      <w:r w:rsidR="00AC3234" w:rsidRPr="00AC3234">
        <w:rPr>
          <w:rFonts w:ascii="Arial" w:hAnsi="Arial" w:cs="Arial"/>
          <w:sz w:val="20"/>
          <w:szCs w:val="20"/>
        </w:rPr>
        <w:t xml:space="preserve"> работ и др.</w:t>
      </w:r>
    </w:p>
    <w:p w14:paraId="7CB68F36" w14:textId="02A108BA" w:rsidR="00AC3234" w:rsidRDefault="00AC3234" w:rsidP="00705CA2">
      <w:pPr>
        <w:jc w:val="both"/>
        <w:rPr>
          <w:rFonts w:ascii="Arial" w:hAnsi="Arial" w:cs="Arial"/>
          <w:sz w:val="20"/>
          <w:szCs w:val="20"/>
        </w:rPr>
      </w:pPr>
    </w:p>
    <w:p w14:paraId="76D86FA7" w14:textId="322C5638" w:rsidR="00AC3234" w:rsidRPr="00126065" w:rsidRDefault="00126065" w:rsidP="00705CA2">
      <w:pPr>
        <w:jc w:val="both"/>
        <w:rPr>
          <w:rFonts w:ascii="Arial" w:hAnsi="Arial" w:cs="Arial"/>
          <w:b/>
          <w:sz w:val="22"/>
          <w:szCs w:val="22"/>
        </w:rPr>
      </w:pPr>
      <w:r w:rsidRPr="00126065">
        <w:rPr>
          <w:rFonts w:ascii="Arial" w:hAnsi="Arial" w:cs="Arial"/>
          <w:b/>
          <w:sz w:val="22"/>
          <w:szCs w:val="22"/>
        </w:rPr>
        <w:t>6.3</w:t>
      </w:r>
      <w:r w:rsidRPr="00126065">
        <w:rPr>
          <w:rFonts w:ascii="Arial" w:hAnsi="Arial" w:cs="Arial"/>
          <w:b/>
          <w:sz w:val="22"/>
          <w:szCs w:val="22"/>
        </w:rPr>
        <w:tab/>
        <w:t>Завершение прием</w:t>
      </w:r>
      <w:r w:rsidRPr="00126065">
        <w:rPr>
          <w:rFonts w:ascii="Arial" w:hAnsi="Arial" w:cs="Arial"/>
          <w:b/>
          <w:sz w:val="22"/>
          <w:szCs w:val="22"/>
          <w:lang w:val="ru-RU"/>
        </w:rPr>
        <w:t>ки</w:t>
      </w:r>
      <w:r w:rsidRPr="00126065">
        <w:rPr>
          <w:rFonts w:ascii="Arial" w:hAnsi="Arial" w:cs="Arial"/>
          <w:b/>
          <w:sz w:val="22"/>
          <w:szCs w:val="22"/>
        </w:rPr>
        <w:t xml:space="preserve"> по окончании работ</w:t>
      </w:r>
    </w:p>
    <w:p w14:paraId="08CA3CFF" w14:textId="5192BC2E" w:rsidR="00AC3234" w:rsidRDefault="00AC3234" w:rsidP="00705CA2">
      <w:pPr>
        <w:jc w:val="both"/>
        <w:rPr>
          <w:rFonts w:ascii="Arial" w:hAnsi="Arial" w:cs="Arial"/>
          <w:sz w:val="20"/>
          <w:szCs w:val="20"/>
        </w:rPr>
      </w:pPr>
    </w:p>
    <w:p w14:paraId="054A1DBC" w14:textId="40847028" w:rsidR="00AC3234" w:rsidRDefault="00126065" w:rsidP="00705CA2">
      <w:pPr>
        <w:jc w:val="both"/>
        <w:rPr>
          <w:rFonts w:ascii="Arial" w:hAnsi="Arial" w:cs="Arial"/>
          <w:sz w:val="20"/>
          <w:szCs w:val="20"/>
        </w:rPr>
      </w:pPr>
      <w:r w:rsidRPr="00126065">
        <w:rPr>
          <w:rFonts w:ascii="Arial" w:hAnsi="Arial" w:cs="Arial"/>
          <w:b/>
          <w:sz w:val="20"/>
          <w:szCs w:val="20"/>
        </w:rPr>
        <w:t>6.3.1</w:t>
      </w:r>
      <w:r>
        <w:rPr>
          <w:rFonts w:ascii="Arial" w:hAnsi="Arial" w:cs="Arial"/>
          <w:sz w:val="20"/>
          <w:szCs w:val="20"/>
        </w:rPr>
        <w:tab/>
      </w:r>
      <w:r w:rsidRPr="00126065">
        <w:rPr>
          <w:rFonts w:ascii="Arial" w:hAnsi="Arial" w:cs="Arial"/>
          <w:sz w:val="20"/>
          <w:szCs w:val="20"/>
        </w:rPr>
        <w:t xml:space="preserve">Датой </w:t>
      </w:r>
      <w:r>
        <w:rPr>
          <w:rFonts w:ascii="Arial" w:hAnsi="Arial" w:cs="Arial"/>
          <w:sz w:val="20"/>
          <w:szCs w:val="20"/>
          <w:lang w:val="ru-RU"/>
        </w:rPr>
        <w:t>завершения</w:t>
      </w:r>
      <w:r w:rsidRPr="00126065">
        <w:rPr>
          <w:rFonts w:ascii="Arial" w:hAnsi="Arial" w:cs="Arial"/>
          <w:sz w:val="20"/>
          <w:szCs w:val="20"/>
        </w:rPr>
        <w:t xml:space="preserve"> прием</w:t>
      </w:r>
      <w:r>
        <w:rPr>
          <w:rFonts w:ascii="Arial" w:hAnsi="Arial" w:cs="Arial"/>
          <w:sz w:val="20"/>
          <w:szCs w:val="20"/>
          <w:lang w:val="ru-RU"/>
        </w:rPr>
        <w:t>ки</w:t>
      </w:r>
      <w:r w:rsidRPr="00126065">
        <w:rPr>
          <w:rFonts w:ascii="Arial" w:hAnsi="Arial" w:cs="Arial"/>
          <w:sz w:val="20"/>
          <w:szCs w:val="20"/>
        </w:rPr>
        <w:t xml:space="preserve"> по окончании работ является дата подписания </w:t>
      </w:r>
      <w:r w:rsidR="002B4127">
        <w:rPr>
          <w:rFonts w:ascii="Arial" w:hAnsi="Arial" w:cs="Arial"/>
          <w:sz w:val="20"/>
          <w:szCs w:val="20"/>
          <w:lang w:val="ru-RU"/>
        </w:rPr>
        <w:t xml:space="preserve">инвестором </w:t>
      </w:r>
      <w:r>
        <w:rPr>
          <w:rFonts w:ascii="Arial" w:hAnsi="Arial" w:cs="Arial"/>
          <w:sz w:val="20"/>
          <w:szCs w:val="20"/>
          <w:lang w:val="ru-RU"/>
        </w:rPr>
        <w:t>акта</w:t>
      </w:r>
      <w:r w:rsidRPr="00126065">
        <w:rPr>
          <w:rFonts w:ascii="Arial" w:hAnsi="Arial" w:cs="Arial"/>
          <w:sz w:val="20"/>
          <w:szCs w:val="20"/>
        </w:rPr>
        <w:t xml:space="preserve"> </w:t>
      </w:r>
      <w:r>
        <w:rPr>
          <w:rFonts w:ascii="Arial" w:hAnsi="Arial" w:cs="Arial"/>
          <w:sz w:val="20"/>
          <w:szCs w:val="20"/>
          <w:lang w:val="ru-RU"/>
        </w:rPr>
        <w:t xml:space="preserve">одноэтапной </w:t>
      </w:r>
      <w:r w:rsidRPr="00126065">
        <w:rPr>
          <w:rFonts w:ascii="Arial" w:hAnsi="Arial" w:cs="Arial"/>
          <w:sz w:val="20"/>
          <w:szCs w:val="20"/>
        </w:rPr>
        <w:t>прием</w:t>
      </w:r>
      <w:r>
        <w:rPr>
          <w:rFonts w:ascii="Arial" w:hAnsi="Arial" w:cs="Arial"/>
          <w:sz w:val="20"/>
          <w:szCs w:val="20"/>
          <w:lang w:val="ru-RU"/>
        </w:rPr>
        <w:t>ки</w:t>
      </w:r>
      <w:r w:rsidRPr="00126065">
        <w:rPr>
          <w:rFonts w:ascii="Arial" w:hAnsi="Arial" w:cs="Arial"/>
          <w:sz w:val="20"/>
          <w:szCs w:val="20"/>
        </w:rPr>
        <w:t xml:space="preserve"> по окончании работ.</w:t>
      </w:r>
    </w:p>
    <w:p w14:paraId="05653717" w14:textId="16FF2CF9" w:rsidR="00126065" w:rsidRDefault="00126065" w:rsidP="00705CA2">
      <w:pPr>
        <w:jc w:val="both"/>
        <w:rPr>
          <w:rFonts w:ascii="Arial" w:hAnsi="Arial" w:cs="Arial"/>
          <w:sz w:val="20"/>
          <w:szCs w:val="20"/>
        </w:rPr>
      </w:pPr>
    </w:p>
    <w:p w14:paraId="3CA9089C" w14:textId="13200D0A" w:rsidR="00126065" w:rsidRPr="00A50953" w:rsidRDefault="00126065" w:rsidP="00705CA2">
      <w:pPr>
        <w:jc w:val="both"/>
        <w:rPr>
          <w:rFonts w:ascii="Arial" w:hAnsi="Arial" w:cs="Arial"/>
          <w:sz w:val="20"/>
          <w:szCs w:val="20"/>
          <w:lang w:val="ru-RU"/>
        </w:rPr>
      </w:pPr>
      <w:r w:rsidRPr="00126065">
        <w:rPr>
          <w:rFonts w:ascii="Arial" w:hAnsi="Arial" w:cs="Arial"/>
          <w:b/>
          <w:sz w:val="20"/>
          <w:szCs w:val="20"/>
        </w:rPr>
        <w:t>6.3.2</w:t>
      </w:r>
      <w:r>
        <w:rPr>
          <w:rFonts w:ascii="Arial" w:hAnsi="Arial" w:cs="Arial"/>
          <w:sz w:val="20"/>
          <w:szCs w:val="20"/>
        </w:rPr>
        <w:tab/>
      </w:r>
      <w:r w:rsidRPr="00126065">
        <w:rPr>
          <w:rFonts w:ascii="Arial" w:hAnsi="Arial" w:cs="Arial"/>
          <w:sz w:val="20"/>
          <w:szCs w:val="20"/>
        </w:rPr>
        <w:t xml:space="preserve">После </w:t>
      </w:r>
      <w:r>
        <w:rPr>
          <w:rFonts w:ascii="Arial" w:hAnsi="Arial" w:cs="Arial"/>
          <w:sz w:val="20"/>
          <w:szCs w:val="20"/>
          <w:lang w:val="ru-RU"/>
        </w:rPr>
        <w:t>подписания</w:t>
      </w:r>
      <w:r w:rsidRPr="00126065">
        <w:rPr>
          <w:rFonts w:ascii="Arial" w:hAnsi="Arial" w:cs="Arial"/>
          <w:sz w:val="20"/>
          <w:szCs w:val="20"/>
        </w:rPr>
        <w:t xml:space="preserve"> акта </w:t>
      </w:r>
      <w:r>
        <w:rPr>
          <w:rFonts w:ascii="Arial" w:hAnsi="Arial" w:cs="Arial"/>
          <w:sz w:val="20"/>
          <w:szCs w:val="20"/>
          <w:lang w:val="ru-RU"/>
        </w:rPr>
        <w:t>одноэтапной</w:t>
      </w:r>
      <w:r w:rsidRPr="00126065">
        <w:rPr>
          <w:rFonts w:ascii="Arial" w:hAnsi="Arial" w:cs="Arial"/>
          <w:sz w:val="20"/>
          <w:szCs w:val="20"/>
        </w:rPr>
        <w:t xml:space="preserve"> приемки по </w:t>
      </w:r>
      <w:r w:rsidR="00A50953">
        <w:rPr>
          <w:rFonts w:ascii="Arial" w:hAnsi="Arial" w:cs="Arial"/>
          <w:sz w:val="20"/>
          <w:szCs w:val="20"/>
          <w:lang w:val="ru-RU"/>
        </w:rPr>
        <w:t>окончании</w:t>
      </w:r>
      <w:r w:rsidRPr="00126065">
        <w:rPr>
          <w:rFonts w:ascii="Arial" w:hAnsi="Arial" w:cs="Arial"/>
          <w:sz w:val="20"/>
          <w:szCs w:val="20"/>
        </w:rPr>
        <w:t xml:space="preserve"> работ </w:t>
      </w:r>
      <w:r w:rsidR="00A50953">
        <w:rPr>
          <w:rFonts w:ascii="Arial" w:hAnsi="Arial" w:cs="Arial"/>
          <w:sz w:val="20"/>
          <w:szCs w:val="20"/>
          <w:lang w:val="ru-RU"/>
        </w:rPr>
        <w:t>и</w:t>
      </w:r>
      <w:r w:rsidRPr="00126065">
        <w:rPr>
          <w:rFonts w:ascii="Arial" w:hAnsi="Arial" w:cs="Arial"/>
          <w:sz w:val="20"/>
          <w:szCs w:val="20"/>
        </w:rPr>
        <w:t xml:space="preserve">нвестор </w:t>
      </w:r>
      <w:r w:rsidR="00A50953" w:rsidRPr="00A50953">
        <w:rPr>
          <w:rFonts w:ascii="Arial" w:hAnsi="Arial" w:cs="Arial"/>
          <w:sz w:val="20"/>
          <w:szCs w:val="20"/>
          <w:lang w:val="ru-RU"/>
        </w:rPr>
        <w:t xml:space="preserve">не вправе требовать другого улучшения работ или наложения штрафа, уменьшения стоимости и пр., кроме предусмотренных в приемочном акте. Исключение составляют скрытые дефекты, выявленные в </w:t>
      </w:r>
      <w:r w:rsidR="00A50953" w:rsidRPr="00A50953">
        <w:rPr>
          <w:rFonts w:ascii="Arial" w:hAnsi="Arial" w:cs="Arial"/>
          <w:sz w:val="20"/>
          <w:szCs w:val="20"/>
          <w:lang w:val="ru-RU"/>
        </w:rPr>
        <w:lastRenderedPageBreak/>
        <w:t>течение установленного законом срока.</w:t>
      </w:r>
    </w:p>
    <w:p w14:paraId="3A261D0A" w14:textId="77777777" w:rsidR="00126065" w:rsidRDefault="00126065" w:rsidP="00705CA2">
      <w:pPr>
        <w:jc w:val="both"/>
        <w:rPr>
          <w:rFonts w:ascii="Arial" w:hAnsi="Arial" w:cs="Arial"/>
          <w:sz w:val="20"/>
          <w:szCs w:val="20"/>
        </w:rPr>
      </w:pPr>
    </w:p>
    <w:p w14:paraId="2D5409B5" w14:textId="24E1B54E" w:rsidR="00773F28" w:rsidRDefault="00A50953" w:rsidP="00705CA2">
      <w:pPr>
        <w:jc w:val="both"/>
        <w:rPr>
          <w:rFonts w:ascii="Arial" w:hAnsi="Arial" w:cs="Arial"/>
          <w:sz w:val="20"/>
          <w:szCs w:val="20"/>
        </w:rPr>
      </w:pPr>
      <w:r w:rsidRPr="00A50953">
        <w:rPr>
          <w:rFonts w:ascii="Arial" w:hAnsi="Arial" w:cs="Arial"/>
          <w:b/>
          <w:sz w:val="20"/>
          <w:szCs w:val="20"/>
        </w:rPr>
        <w:t>6.3.3</w:t>
      </w:r>
      <w:r>
        <w:rPr>
          <w:rFonts w:ascii="Arial" w:hAnsi="Arial" w:cs="Arial"/>
          <w:sz w:val="20"/>
          <w:szCs w:val="20"/>
        </w:rPr>
        <w:tab/>
      </w:r>
      <w:r w:rsidRPr="00A50953">
        <w:rPr>
          <w:rFonts w:ascii="Arial" w:hAnsi="Arial" w:cs="Arial"/>
          <w:sz w:val="20"/>
          <w:szCs w:val="20"/>
        </w:rPr>
        <w:t xml:space="preserve">Инвестор принимает работы от исполнителя на основании акта </w:t>
      </w:r>
      <w:r>
        <w:rPr>
          <w:rFonts w:ascii="Arial" w:hAnsi="Arial" w:cs="Arial"/>
          <w:sz w:val="20"/>
          <w:szCs w:val="20"/>
          <w:lang w:val="ru-RU"/>
        </w:rPr>
        <w:t>одноэтапной</w:t>
      </w:r>
      <w:r w:rsidRPr="00A50953">
        <w:rPr>
          <w:rFonts w:ascii="Arial" w:hAnsi="Arial" w:cs="Arial"/>
          <w:sz w:val="20"/>
          <w:szCs w:val="20"/>
        </w:rPr>
        <w:t xml:space="preserve"> прием</w:t>
      </w:r>
      <w:r>
        <w:rPr>
          <w:rFonts w:ascii="Arial" w:hAnsi="Arial" w:cs="Arial"/>
          <w:sz w:val="20"/>
          <w:szCs w:val="20"/>
          <w:lang w:val="ru-RU"/>
        </w:rPr>
        <w:t xml:space="preserve">ки </w:t>
      </w:r>
      <w:r w:rsidRPr="00A50953">
        <w:rPr>
          <w:rFonts w:ascii="Arial" w:hAnsi="Arial" w:cs="Arial"/>
          <w:sz w:val="20"/>
          <w:szCs w:val="20"/>
        </w:rPr>
        <w:t xml:space="preserve">по </w:t>
      </w:r>
      <w:r>
        <w:rPr>
          <w:rFonts w:ascii="Arial" w:hAnsi="Arial" w:cs="Arial"/>
          <w:sz w:val="20"/>
          <w:szCs w:val="20"/>
          <w:lang w:val="ru-RU"/>
        </w:rPr>
        <w:t>окончании</w:t>
      </w:r>
      <w:r w:rsidRPr="00A50953">
        <w:rPr>
          <w:rFonts w:ascii="Arial" w:hAnsi="Arial" w:cs="Arial"/>
          <w:sz w:val="20"/>
          <w:szCs w:val="20"/>
        </w:rPr>
        <w:t xml:space="preserve"> работ.</w:t>
      </w:r>
    </w:p>
    <w:p w14:paraId="47E31D26" w14:textId="6EE21970" w:rsidR="00A50953" w:rsidRDefault="00A50953" w:rsidP="00705CA2">
      <w:pPr>
        <w:jc w:val="both"/>
        <w:rPr>
          <w:rFonts w:ascii="Arial" w:hAnsi="Arial" w:cs="Arial"/>
          <w:sz w:val="20"/>
          <w:szCs w:val="20"/>
        </w:rPr>
      </w:pPr>
    </w:p>
    <w:p w14:paraId="72F6C755" w14:textId="4521DADF" w:rsidR="00A50953" w:rsidRDefault="00A50953" w:rsidP="00705CA2">
      <w:pPr>
        <w:jc w:val="both"/>
        <w:rPr>
          <w:rFonts w:ascii="Arial" w:hAnsi="Arial" w:cs="Arial"/>
          <w:sz w:val="20"/>
          <w:szCs w:val="20"/>
        </w:rPr>
      </w:pPr>
      <w:r w:rsidRPr="00A50953">
        <w:rPr>
          <w:rFonts w:ascii="Arial" w:hAnsi="Arial" w:cs="Arial"/>
          <w:b/>
          <w:sz w:val="20"/>
          <w:szCs w:val="20"/>
        </w:rPr>
        <w:t>6.3.4</w:t>
      </w:r>
      <w:r>
        <w:rPr>
          <w:rFonts w:ascii="Arial" w:hAnsi="Arial" w:cs="Arial"/>
          <w:sz w:val="20"/>
          <w:szCs w:val="20"/>
        </w:rPr>
        <w:tab/>
      </w:r>
      <w:r w:rsidRPr="00A50953">
        <w:rPr>
          <w:rFonts w:ascii="Arial" w:hAnsi="Arial" w:cs="Arial"/>
          <w:sz w:val="20"/>
          <w:szCs w:val="20"/>
        </w:rPr>
        <w:t xml:space="preserve">Акт </w:t>
      </w:r>
      <w:r>
        <w:rPr>
          <w:rFonts w:ascii="Arial" w:hAnsi="Arial" w:cs="Arial"/>
          <w:sz w:val="20"/>
          <w:szCs w:val="20"/>
          <w:lang w:val="ru-RU"/>
        </w:rPr>
        <w:t>одноэтапной</w:t>
      </w:r>
      <w:r w:rsidRPr="00A50953">
        <w:rPr>
          <w:rFonts w:ascii="Arial" w:hAnsi="Arial" w:cs="Arial"/>
          <w:sz w:val="20"/>
          <w:szCs w:val="20"/>
        </w:rPr>
        <w:t xml:space="preserve"> приемки по завершении работ </w:t>
      </w:r>
      <w:r>
        <w:rPr>
          <w:rFonts w:ascii="Arial" w:hAnsi="Arial" w:cs="Arial"/>
          <w:sz w:val="20"/>
          <w:szCs w:val="20"/>
          <w:lang w:val="ru-RU"/>
        </w:rPr>
        <w:t>направляется и</w:t>
      </w:r>
      <w:r w:rsidRPr="00A50953">
        <w:rPr>
          <w:rFonts w:ascii="Arial" w:hAnsi="Arial" w:cs="Arial"/>
          <w:sz w:val="20"/>
          <w:szCs w:val="20"/>
        </w:rPr>
        <w:t>сполнител</w:t>
      </w:r>
      <w:r>
        <w:rPr>
          <w:rFonts w:ascii="Arial" w:hAnsi="Arial" w:cs="Arial"/>
          <w:sz w:val="20"/>
          <w:szCs w:val="20"/>
          <w:lang w:val="ru-RU"/>
        </w:rPr>
        <w:t>ю</w:t>
      </w:r>
      <w:r w:rsidRPr="00A50953">
        <w:rPr>
          <w:rFonts w:ascii="Arial" w:hAnsi="Arial" w:cs="Arial"/>
          <w:sz w:val="20"/>
          <w:szCs w:val="20"/>
        </w:rPr>
        <w:t xml:space="preserve">, в течение 7 рабочих дней с момента завершения приемки, предусмотренной пунктом 6.3.1, </w:t>
      </w:r>
      <w:r>
        <w:rPr>
          <w:rFonts w:ascii="Arial" w:hAnsi="Arial" w:cs="Arial"/>
          <w:sz w:val="20"/>
          <w:szCs w:val="20"/>
          <w:lang w:val="ru-RU"/>
        </w:rPr>
        <w:t>и</w:t>
      </w:r>
      <w:r w:rsidRPr="00A50953">
        <w:rPr>
          <w:rFonts w:ascii="Arial" w:hAnsi="Arial" w:cs="Arial"/>
          <w:sz w:val="20"/>
          <w:szCs w:val="20"/>
        </w:rPr>
        <w:t>нвестором.</w:t>
      </w:r>
    </w:p>
    <w:p w14:paraId="33D1579E" w14:textId="011B17AE" w:rsidR="00A50953" w:rsidRDefault="00A50953" w:rsidP="00705CA2">
      <w:pPr>
        <w:jc w:val="both"/>
        <w:rPr>
          <w:rFonts w:ascii="Arial" w:hAnsi="Arial" w:cs="Arial"/>
          <w:sz w:val="20"/>
          <w:szCs w:val="20"/>
        </w:rPr>
      </w:pPr>
    </w:p>
    <w:p w14:paraId="07681075" w14:textId="77777777" w:rsidR="00A50953" w:rsidRDefault="00A50953" w:rsidP="00705CA2">
      <w:pPr>
        <w:jc w:val="both"/>
        <w:rPr>
          <w:rFonts w:ascii="Arial" w:hAnsi="Arial" w:cs="Arial"/>
          <w:sz w:val="20"/>
          <w:szCs w:val="20"/>
        </w:rPr>
      </w:pPr>
    </w:p>
    <w:p w14:paraId="3DF1D967" w14:textId="2EA769DB" w:rsidR="00773F28" w:rsidRPr="00A50953" w:rsidRDefault="00A50953" w:rsidP="00705CA2">
      <w:pPr>
        <w:jc w:val="both"/>
        <w:rPr>
          <w:rFonts w:ascii="Arial" w:hAnsi="Arial" w:cs="Arial"/>
          <w:b/>
        </w:rPr>
      </w:pPr>
      <w:r w:rsidRPr="00A50953">
        <w:rPr>
          <w:rFonts w:ascii="Arial" w:hAnsi="Arial" w:cs="Arial"/>
          <w:b/>
        </w:rPr>
        <w:t>7</w:t>
      </w:r>
      <w:r w:rsidRPr="00A50953">
        <w:rPr>
          <w:rFonts w:ascii="Arial" w:hAnsi="Arial" w:cs="Arial"/>
          <w:b/>
        </w:rPr>
        <w:tab/>
        <w:t>Прием</w:t>
      </w:r>
      <w:r w:rsidRPr="00A50953">
        <w:rPr>
          <w:rFonts w:ascii="Arial" w:hAnsi="Arial" w:cs="Arial"/>
          <w:b/>
          <w:lang w:val="ru-RU"/>
        </w:rPr>
        <w:t>ка</w:t>
      </w:r>
      <w:r w:rsidRPr="00A50953">
        <w:rPr>
          <w:rFonts w:ascii="Arial" w:hAnsi="Arial" w:cs="Arial"/>
          <w:b/>
        </w:rPr>
        <w:t xml:space="preserve"> работ и услуг по содержанию дорог общего пользования, представленных в таблице 2</w:t>
      </w:r>
    </w:p>
    <w:p w14:paraId="58D607B7" w14:textId="35504BE0" w:rsidR="00DB6A7E" w:rsidRDefault="00DB6A7E" w:rsidP="00705CA2">
      <w:pPr>
        <w:jc w:val="both"/>
        <w:rPr>
          <w:rFonts w:ascii="Arial" w:hAnsi="Arial" w:cs="Arial"/>
          <w:sz w:val="20"/>
          <w:szCs w:val="20"/>
        </w:rPr>
      </w:pPr>
    </w:p>
    <w:p w14:paraId="647B90A9" w14:textId="34D40DE4" w:rsidR="00A50953" w:rsidRPr="008B361E" w:rsidRDefault="00A50953" w:rsidP="00705CA2">
      <w:pPr>
        <w:jc w:val="both"/>
        <w:rPr>
          <w:rFonts w:ascii="Arial" w:hAnsi="Arial" w:cs="Arial"/>
          <w:b/>
          <w:sz w:val="22"/>
          <w:szCs w:val="22"/>
        </w:rPr>
      </w:pPr>
      <w:r w:rsidRPr="008B361E">
        <w:rPr>
          <w:rFonts w:ascii="Arial" w:hAnsi="Arial" w:cs="Arial"/>
          <w:b/>
          <w:sz w:val="22"/>
          <w:szCs w:val="22"/>
        </w:rPr>
        <w:t>7.1</w:t>
      </w:r>
      <w:r w:rsidRPr="008B361E">
        <w:rPr>
          <w:rFonts w:ascii="Arial" w:hAnsi="Arial" w:cs="Arial"/>
          <w:b/>
          <w:sz w:val="22"/>
          <w:szCs w:val="22"/>
        </w:rPr>
        <w:tab/>
      </w:r>
      <w:r w:rsidR="00E27EFD">
        <w:rPr>
          <w:rFonts w:ascii="Arial" w:hAnsi="Arial" w:cs="Arial"/>
          <w:b/>
          <w:sz w:val="22"/>
          <w:szCs w:val="22"/>
          <w:lang w:val="ru-RU"/>
        </w:rPr>
        <w:t>Создание</w:t>
      </w:r>
      <w:r w:rsidRPr="008B361E">
        <w:rPr>
          <w:rFonts w:ascii="Arial" w:hAnsi="Arial" w:cs="Arial"/>
          <w:b/>
          <w:sz w:val="22"/>
          <w:szCs w:val="22"/>
        </w:rPr>
        <w:t xml:space="preserve"> прием</w:t>
      </w:r>
      <w:r w:rsidR="008B361E" w:rsidRPr="008B361E">
        <w:rPr>
          <w:rFonts w:ascii="Arial" w:hAnsi="Arial" w:cs="Arial"/>
          <w:b/>
          <w:sz w:val="22"/>
          <w:szCs w:val="22"/>
          <w:lang w:val="ru-RU"/>
        </w:rPr>
        <w:t>оч</w:t>
      </w:r>
      <w:r w:rsidRPr="008B361E">
        <w:rPr>
          <w:rFonts w:ascii="Arial" w:hAnsi="Arial" w:cs="Arial"/>
          <w:b/>
          <w:sz w:val="22"/>
          <w:szCs w:val="22"/>
        </w:rPr>
        <w:t>ной комиссии по завершении работ</w:t>
      </w:r>
    </w:p>
    <w:p w14:paraId="35D5C058" w14:textId="6440B187" w:rsidR="00A50953" w:rsidRDefault="00A50953" w:rsidP="00705CA2">
      <w:pPr>
        <w:jc w:val="both"/>
        <w:rPr>
          <w:rFonts w:ascii="Arial" w:hAnsi="Arial" w:cs="Arial"/>
          <w:sz w:val="20"/>
          <w:szCs w:val="20"/>
        </w:rPr>
      </w:pPr>
    </w:p>
    <w:p w14:paraId="20E785C6" w14:textId="4791B0DD" w:rsidR="00A50953" w:rsidRDefault="008B361E" w:rsidP="00705CA2">
      <w:pPr>
        <w:jc w:val="both"/>
        <w:rPr>
          <w:rFonts w:ascii="Arial" w:hAnsi="Arial" w:cs="Arial"/>
          <w:sz w:val="20"/>
          <w:szCs w:val="20"/>
        </w:rPr>
      </w:pPr>
      <w:r w:rsidRPr="008B361E">
        <w:rPr>
          <w:rFonts w:ascii="Arial" w:hAnsi="Arial" w:cs="Arial"/>
          <w:b/>
          <w:sz w:val="20"/>
          <w:szCs w:val="20"/>
        </w:rPr>
        <w:t>7.1.1</w:t>
      </w:r>
      <w:r>
        <w:rPr>
          <w:rFonts w:ascii="Arial" w:hAnsi="Arial" w:cs="Arial"/>
          <w:sz w:val="20"/>
          <w:szCs w:val="20"/>
        </w:rPr>
        <w:tab/>
      </w:r>
      <w:r w:rsidRPr="008B361E">
        <w:rPr>
          <w:rFonts w:ascii="Arial" w:hAnsi="Arial" w:cs="Arial"/>
          <w:sz w:val="20"/>
          <w:szCs w:val="20"/>
        </w:rPr>
        <w:t xml:space="preserve">Исполнитель должен сообщить </w:t>
      </w:r>
      <w:r w:rsidR="00454402">
        <w:rPr>
          <w:rFonts w:ascii="Arial" w:hAnsi="Arial" w:cs="Arial"/>
          <w:sz w:val="20"/>
          <w:szCs w:val="20"/>
          <w:lang w:val="ru-RU"/>
        </w:rPr>
        <w:t>и</w:t>
      </w:r>
      <w:r w:rsidRPr="008B361E">
        <w:rPr>
          <w:rFonts w:ascii="Arial" w:hAnsi="Arial" w:cs="Arial"/>
          <w:sz w:val="20"/>
          <w:szCs w:val="20"/>
        </w:rPr>
        <w:t xml:space="preserve">нвестору и </w:t>
      </w:r>
      <w:r>
        <w:rPr>
          <w:rFonts w:ascii="Arial" w:hAnsi="Arial" w:cs="Arial"/>
          <w:sz w:val="20"/>
          <w:szCs w:val="20"/>
          <w:lang w:val="ru-RU"/>
        </w:rPr>
        <w:t xml:space="preserve">ответственному за </w:t>
      </w:r>
      <w:r w:rsidRPr="008B361E">
        <w:rPr>
          <w:rFonts w:ascii="Arial" w:hAnsi="Arial" w:cs="Arial"/>
          <w:sz w:val="20"/>
          <w:szCs w:val="20"/>
        </w:rPr>
        <w:t>техническ</w:t>
      </w:r>
      <w:r>
        <w:rPr>
          <w:rFonts w:ascii="Arial" w:hAnsi="Arial" w:cs="Arial"/>
          <w:sz w:val="20"/>
          <w:szCs w:val="20"/>
          <w:lang w:val="ru-RU"/>
        </w:rPr>
        <w:t>ий</w:t>
      </w:r>
      <w:r w:rsidRPr="008B361E">
        <w:rPr>
          <w:rFonts w:ascii="Arial" w:hAnsi="Arial" w:cs="Arial"/>
          <w:sz w:val="20"/>
          <w:szCs w:val="20"/>
        </w:rPr>
        <w:t xml:space="preserve"> </w:t>
      </w:r>
      <w:r>
        <w:rPr>
          <w:rFonts w:ascii="Arial" w:hAnsi="Arial" w:cs="Arial"/>
          <w:sz w:val="20"/>
          <w:szCs w:val="20"/>
          <w:lang w:val="ru-RU"/>
        </w:rPr>
        <w:t>надзор</w:t>
      </w:r>
      <w:r w:rsidRPr="008B361E">
        <w:rPr>
          <w:rFonts w:ascii="Arial" w:hAnsi="Arial" w:cs="Arial"/>
          <w:sz w:val="20"/>
          <w:szCs w:val="20"/>
        </w:rPr>
        <w:t>/</w:t>
      </w:r>
      <w:r w:rsidR="00141B58" w:rsidRPr="00141B58">
        <w:rPr>
          <w:rFonts w:ascii="Arial" w:hAnsi="Arial" w:cs="Arial"/>
          <w:sz w:val="20"/>
          <w:szCs w:val="20"/>
        </w:rPr>
        <w:t xml:space="preserve"> специализированно</w:t>
      </w:r>
      <w:r w:rsidR="00141B58">
        <w:rPr>
          <w:rFonts w:ascii="Arial" w:hAnsi="Arial" w:cs="Arial"/>
          <w:sz w:val="20"/>
          <w:szCs w:val="20"/>
          <w:lang w:val="ru-RU"/>
        </w:rPr>
        <w:t>му</w:t>
      </w:r>
      <w:r w:rsidR="00141B58" w:rsidRPr="00141B58">
        <w:rPr>
          <w:rFonts w:ascii="Arial" w:hAnsi="Arial" w:cs="Arial"/>
          <w:sz w:val="20"/>
          <w:szCs w:val="20"/>
        </w:rPr>
        <w:t xml:space="preserve"> экономическо</w:t>
      </w:r>
      <w:r w:rsidR="00141B58">
        <w:rPr>
          <w:rFonts w:ascii="Arial" w:hAnsi="Arial" w:cs="Arial"/>
          <w:sz w:val="20"/>
          <w:szCs w:val="20"/>
          <w:lang w:val="ru-RU"/>
        </w:rPr>
        <w:t>му</w:t>
      </w:r>
      <w:r w:rsidR="00141B58" w:rsidRPr="00141B58">
        <w:rPr>
          <w:rFonts w:ascii="Arial" w:hAnsi="Arial" w:cs="Arial"/>
          <w:sz w:val="20"/>
          <w:szCs w:val="20"/>
        </w:rPr>
        <w:t xml:space="preserve"> оператор</w:t>
      </w:r>
      <w:r w:rsidR="00141B58">
        <w:rPr>
          <w:rFonts w:ascii="Arial" w:hAnsi="Arial" w:cs="Arial"/>
          <w:sz w:val="20"/>
          <w:szCs w:val="20"/>
          <w:lang w:val="ru-RU"/>
        </w:rPr>
        <w:t>у</w:t>
      </w:r>
      <w:r w:rsidR="00141B58" w:rsidRPr="00141B58">
        <w:rPr>
          <w:rFonts w:ascii="Arial" w:hAnsi="Arial" w:cs="Arial"/>
          <w:sz w:val="20"/>
          <w:szCs w:val="20"/>
        </w:rPr>
        <w:t>-консультант</w:t>
      </w:r>
      <w:r w:rsidR="00141B58">
        <w:rPr>
          <w:rFonts w:ascii="Arial" w:hAnsi="Arial" w:cs="Arial"/>
          <w:sz w:val="20"/>
          <w:szCs w:val="20"/>
          <w:lang w:val="ru-RU"/>
        </w:rPr>
        <w:t>у</w:t>
      </w:r>
      <w:r w:rsidRPr="008B361E">
        <w:rPr>
          <w:rFonts w:ascii="Arial" w:hAnsi="Arial" w:cs="Arial"/>
          <w:sz w:val="20"/>
          <w:szCs w:val="20"/>
        </w:rPr>
        <w:t xml:space="preserve"> посредством письменного документа с подтверждением получения</w:t>
      </w:r>
      <w:r w:rsidR="00F2111A">
        <w:rPr>
          <w:rFonts w:ascii="Arial" w:hAnsi="Arial" w:cs="Arial"/>
          <w:sz w:val="20"/>
          <w:szCs w:val="20"/>
          <w:lang w:val="ru-RU"/>
        </w:rPr>
        <w:t>,</w:t>
      </w:r>
      <w:r w:rsidRPr="008B361E">
        <w:rPr>
          <w:rFonts w:ascii="Arial" w:hAnsi="Arial" w:cs="Arial"/>
          <w:sz w:val="20"/>
          <w:szCs w:val="20"/>
        </w:rPr>
        <w:t xml:space="preserve"> дату завершения всех работ, предусмотренных в договоре подряда, соответственно работ, </w:t>
      </w:r>
      <w:r w:rsidR="009400D9">
        <w:rPr>
          <w:rFonts w:ascii="Arial" w:hAnsi="Arial" w:cs="Arial"/>
          <w:sz w:val="20"/>
          <w:szCs w:val="20"/>
          <w:lang w:val="ru-RU"/>
        </w:rPr>
        <w:t xml:space="preserve">по </w:t>
      </w:r>
      <w:r w:rsidRPr="008B361E">
        <w:rPr>
          <w:rFonts w:ascii="Arial" w:hAnsi="Arial" w:cs="Arial"/>
          <w:sz w:val="20"/>
          <w:szCs w:val="20"/>
        </w:rPr>
        <w:t>част</w:t>
      </w:r>
      <w:r w:rsidR="009400D9">
        <w:rPr>
          <w:rFonts w:ascii="Arial" w:hAnsi="Arial" w:cs="Arial"/>
          <w:sz w:val="20"/>
          <w:szCs w:val="20"/>
          <w:lang w:val="ru-RU"/>
        </w:rPr>
        <w:t>ям</w:t>
      </w:r>
      <w:r w:rsidRPr="008B361E">
        <w:rPr>
          <w:rFonts w:ascii="Arial" w:hAnsi="Arial" w:cs="Arial"/>
          <w:sz w:val="20"/>
          <w:szCs w:val="20"/>
        </w:rPr>
        <w:t>/объект</w:t>
      </w:r>
      <w:r w:rsidR="009400D9">
        <w:rPr>
          <w:rFonts w:ascii="Arial" w:hAnsi="Arial" w:cs="Arial"/>
          <w:sz w:val="20"/>
          <w:szCs w:val="20"/>
          <w:lang w:val="ru-RU"/>
        </w:rPr>
        <w:t>ам</w:t>
      </w:r>
      <w:r w:rsidRPr="008B361E">
        <w:rPr>
          <w:rFonts w:ascii="Arial" w:hAnsi="Arial" w:cs="Arial"/>
          <w:sz w:val="20"/>
          <w:szCs w:val="20"/>
        </w:rPr>
        <w:t>/</w:t>
      </w:r>
      <w:r w:rsidR="009400D9">
        <w:rPr>
          <w:rFonts w:ascii="Arial" w:hAnsi="Arial" w:cs="Arial"/>
          <w:sz w:val="20"/>
          <w:szCs w:val="20"/>
          <w:lang w:val="ru-RU"/>
        </w:rPr>
        <w:t>участкам</w:t>
      </w:r>
      <w:r w:rsidRPr="008B361E">
        <w:rPr>
          <w:rFonts w:ascii="Arial" w:hAnsi="Arial" w:cs="Arial"/>
          <w:sz w:val="20"/>
          <w:szCs w:val="20"/>
        </w:rPr>
        <w:t xml:space="preserve"> подрядных работ</w:t>
      </w:r>
      <w:r w:rsidR="009400D9">
        <w:rPr>
          <w:rFonts w:ascii="Arial" w:hAnsi="Arial" w:cs="Arial"/>
          <w:sz w:val="20"/>
          <w:szCs w:val="20"/>
          <w:lang w:val="ru-RU"/>
        </w:rPr>
        <w:t>,</w:t>
      </w:r>
      <w:r w:rsidRPr="008B361E">
        <w:rPr>
          <w:rFonts w:ascii="Arial" w:hAnsi="Arial" w:cs="Arial"/>
          <w:sz w:val="20"/>
          <w:szCs w:val="20"/>
        </w:rPr>
        <w:t xml:space="preserve"> </w:t>
      </w:r>
      <w:r w:rsidR="009400D9">
        <w:rPr>
          <w:rFonts w:ascii="Arial" w:hAnsi="Arial" w:cs="Arial"/>
          <w:sz w:val="20"/>
          <w:szCs w:val="20"/>
          <w:lang w:val="ru-RU"/>
        </w:rPr>
        <w:t>в соответствии с положениями</w:t>
      </w:r>
      <w:r w:rsidRPr="008B361E">
        <w:rPr>
          <w:rFonts w:ascii="Arial" w:hAnsi="Arial" w:cs="Arial"/>
          <w:sz w:val="20"/>
          <w:szCs w:val="20"/>
        </w:rPr>
        <w:t xml:space="preserve"> пункт</w:t>
      </w:r>
      <w:r w:rsidR="009400D9">
        <w:rPr>
          <w:rFonts w:ascii="Arial" w:hAnsi="Arial" w:cs="Arial"/>
          <w:sz w:val="20"/>
          <w:szCs w:val="20"/>
          <w:lang w:val="ru-RU"/>
        </w:rPr>
        <w:t>а</w:t>
      </w:r>
      <w:r w:rsidRPr="008B361E">
        <w:rPr>
          <w:rFonts w:ascii="Arial" w:hAnsi="Arial" w:cs="Arial"/>
          <w:sz w:val="20"/>
          <w:szCs w:val="20"/>
        </w:rPr>
        <w:t xml:space="preserve"> 4.14, и завершения всех испытаний, предусмотренных в </w:t>
      </w:r>
      <w:r w:rsidR="009400D9">
        <w:rPr>
          <w:rFonts w:ascii="Arial" w:hAnsi="Arial" w:cs="Arial"/>
          <w:sz w:val="20"/>
          <w:szCs w:val="20"/>
          <w:lang w:val="ru-RU"/>
        </w:rPr>
        <w:t>техических заданиях</w:t>
      </w:r>
      <w:r w:rsidRPr="008B361E">
        <w:rPr>
          <w:rFonts w:ascii="Arial" w:hAnsi="Arial" w:cs="Arial"/>
          <w:sz w:val="20"/>
          <w:szCs w:val="20"/>
        </w:rPr>
        <w:t xml:space="preserve"> </w:t>
      </w:r>
      <w:r w:rsidR="009400D9">
        <w:rPr>
          <w:rFonts w:ascii="Arial" w:hAnsi="Arial" w:cs="Arial"/>
          <w:sz w:val="20"/>
          <w:szCs w:val="20"/>
          <w:lang w:val="ru-RU"/>
        </w:rPr>
        <w:t>к</w:t>
      </w:r>
      <w:r w:rsidRPr="008B361E">
        <w:rPr>
          <w:rFonts w:ascii="Arial" w:hAnsi="Arial" w:cs="Arial"/>
          <w:sz w:val="20"/>
          <w:szCs w:val="20"/>
        </w:rPr>
        <w:t xml:space="preserve"> </w:t>
      </w:r>
      <w:r w:rsidR="009400D9">
        <w:rPr>
          <w:rFonts w:ascii="Arial" w:hAnsi="Arial" w:cs="Arial"/>
          <w:sz w:val="20"/>
          <w:szCs w:val="20"/>
          <w:lang w:val="ru-RU"/>
        </w:rPr>
        <w:t>договору</w:t>
      </w:r>
      <w:r w:rsidRPr="008B361E">
        <w:rPr>
          <w:rFonts w:ascii="Arial" w:hAnsi="Arial" w:cs="Arial"/>
          <w:sz w:val="20"/>
          <w:szCs w:val="20"/>
        </w:rPr>
        <w:t>, и для которых он представил необходимые документы для подготовки техническ</w:t>
      </w:r>
      <w:r w:rsidR="00F65697">
        <w:rPr>
          <w:rFonts w:ascii="Arial" w:hAnsi="Arial" w:cs="Arial"/>
          <w:sz w:val="20"/>
          <w:szCs w:val="20"/>
          <w:lang w:val="ru-RU"/>
        </w:rPr>
        <w:t>ого</w:t>
      </w:r>
      <w:r w:rsidRPr="008B361E">
        <w:rPr>
          <w:rFonts w:ascii="Arial" w:hAnsi="Arial" w:cs="Arial"/>
          <w:sz w:val="20"/>
          <w:szCs w:val="20"/>
        </w:rPr>
        <w:t xml:space="preserve"> </w:t>
      </w:r>
      <w:r w:rsidR="00F65697">
        <w:rPr>
          <w:rFonts w:ascii="Arial" w:hAnsi="Arial" w:cs="Arial"/>
          <w:sz w:val="20"/>
          <w:szCs w:val="20"/>
          <w:lang w:val="ru-RU"/>
        </w:rPr>
        <w:t>паспорта</w:t>
      </w:r>
      <w:r w:rsidRPr="008B361E">
        <w:rPr>
          <w:rFonts w:ascii="Arial" w:hAnsi="Arial" w:cs="Arial"/>
          <w:sz w:val="20"/>
          <w:szCs w:val="20"/>
        </w:rPr>
        <w:t xml:space="preserve"> работ, </w:t>
      </w:r>
      <w:r w:rsidR="00F65697">
        <w:rPr>
          <w:rFonts w:ascii="Arial" w:hAnsi="Arial" w:cs="Arial"/>
          <w:sz w:val="20"/>
          <w:szCs w:val="20"/>
          <w:lang w:val="ru-RU"/>
        </w:rPr>
        <w:t>по сооружению</w:t>
      </w:r>
      <w:r w:rsidRPr="008B361E">
        <w:rPr>
          <w:rFonts w:ascii="Arial" w:hAnsi="Arial" w:cs="Arial"/>
          <w:sz w:val="20"/>
          <w:szCs w:val="20"/>
        </w:rPr>
        <w:t>, подшит</w:t>
      </w:r>
      <w:r w:rsidR="00F65697">
        <w:rPr>
          <w:rFonts w:ascii="Arial" w:hAnsi="Arial" w:cs="Arial"/>
          <w:sz w:val="20"/>
          <w:szCs w:val="20"/>
          <w:lang w:val="ru-RU"/>
        </w:rPr>
        <w:t>ых</w:t>
      </w:r>
      <w:r w:rsidRPr="008B361E">
        <w:rPr>
          <w:rFonts w:ascii="Arial" w:hAnsi="Arial" w:cs="Arial"/>
          <w:sz w:val="20"/>
          <w:szCs w:val="20"/>
        </w:rPr>
        <w:t xml:space="preserve"> в папки с пронумерованными </w:t>
      </w:r>
      <w:r w:rsidR="00F65697">
        <w:rPr>
          <w:rFonts w:ascii="Arial" w:hAnsi="Arial" w:cs="Arial"/>
          <w:sz w:val="20"/>
          <w:szCs w:val="20"/>
          <w:lang w:val="ru-RU"/>
        </w:rPr>
        <w:t>страницами</w:t>
      </w:r>
      <w:r w:rsidRPr="008B361E">
        <w:rPr>
          <w:rFonts w:ascii="Arial" w:hAnsi="Arial" w:cs="Arial"/>
          <w:sz w:val="20"/>
          <w:szCs w:val="20"/>
        </w:rPr>
        <w:t xml:space="preserve">, </w:t>
      </w:r>
      <w:r w:rsidR="00B3176F" w:rsidRPr="00B3176F">
        <w:rPr>
          <w:rFonts w:ascii="Arial" w:hAnsi="Arial" w:cs="Arial"/>
          <w:sz w:val="20"/>
          <w:szCs w:val="20"/>
          <w:lang w:val="ru-RU"/>
        </w:rPr>
        <w:t>сопровождаемыми описью</w:t>
      </w:r>
      <w:r w:rsidRPr="00B3176F">
        <w:rPr>
          <w:rFonts w:ascii="Arial" w:hAnsi="Arial" w:cs="Arial"/>
          <w:sz w:val="20"/>
          <w:szCs w:val="20"/>
          <w:lang w:val="ru-RU"/>
        </w:rPr>
        <w:t>, и, в</w:t>
      </w:r>
      <w:r w:rsidRPr="008B361E">
        <w:rPr>
          <w:rFonts w:ascii="Arial" w:hAnsi="Arial" w:cs="Arial"/>
          <w:sz w:val="20"/>
          <w:szCs w:val="20"/>
        </w:rPr>
        <w:t xml:space="preserve"> то же время, потребовать от </w:t>
      </w:r>
      <w:r w:rsidR="00B667A6">
        <w:rPr>
          <w:rFonts w:ascii="Arial" w:hAnsi="Arial" w:cs="Arial"/>
          <w:sz w:val="20"/>
          <w:szCs w:val="20"/>
          <w:lang w:val="ru-RU"/>
        </w:rPr>
        <w:t>и</w:t>
      </w:r>
      <w:r w:rsidRPr="008B361E">
        <w:rPr>
          <w:rFonts w:ascii="Arial" w:hAnsi="Arial" w:cs="Arial"/>
          <w:sz w:val="20"/>
          <w:szCs w:val="20"/>
        </w:rPr>
        <w:t>нвестора про</w:t>
      </w:r>
      <w:r w:rsidR="00B667A6">
        <w:rPr>
          <w:rFonts w:ascii="Arial" w:hAnsi="Arial" w:cs="Arial"/>
          <w:sz w:val="20"/>
          <w:szCs w:val="20"/>
          <w:lang w:val="ru-RU"/>
        </w:rPr>
        <w:t>ведения</w:t>
      </w:r>
      <w:r w:rsidRPr="008B361E">
        <w:rPr>
          <w:rFonts w:ascii="Arial" w:hAnsi="Arial" w:cs="Arial"/>
          <w:sz w:val="20"/>
          <w:szCs w:val="20"/>
        </w:rPr>
        <w:t xml:space="preserve"> прием</w:t>
      </w:r>
      <w:r w:rsidR="00B667A6">
        <w:rPr>
          <w:rFonts w:ascii="Arial" w:hAnsi="Arial" w:cs="Arial"/>
          <w:sz w:val="20"/>
          <w:szCs w:val="20"/>
          <w:lang w:val="ru-RU"/>
        </w:rPr>
        <w:t>ки</w:t>
      </w:r>
      <w:r w:rsidRPr="008B361E">
        <w:rPr>
          <w:rFonts w:ascii="Arial" w:hAnsi="Arial" w:cs="Arial"/>
          <w:sz w:val="20"/>
          <w:szCs w:val="20"/>
        </w:rPr>
        <w:t xml:space="preserve"> по завершении работ, в том числе с указанием даты, времени и мест</w:t>
      </w:r>
      <w:r w:rsidR="00B667A6">
        <w:rPr>
          <w:rFonts w:ascii="Arial" w:hAnsi="Arial" w:cs="Arial"/>
          <w:sz w:val="20"/>
          <w:szCs w:val="20"/>
          <w:lang w:val="ru-RU"/>
        </w:rPr>
        <w:t>а</w:t>
      </w:r>
      <w:r w:rsidRPr="008B361E">
        <w:rPr>
          <w:rFonts w:ascii="Arial" w:hAnsi="Arial" w:cs="Arial"/>
          <w:sz w:val="20"/>
          <w:szCs w:val="20"/>
        </w:rPr>
        <w:t xml:space="preserve"> проведения заседания прием</w:t>
      </w:r>
      <w:r w:rsidR="00B667A6">
        <w:rPr>
          <w:rFonts w:ascii="Arial" w:hAnsi="Arial" w:cs="Arial"/>
          <w:sz w:val="20"/>
          <w:szCs w:val="20"/>
          <w:lang w:val="ru-RU"/>
        </w:rPr>
        <w:t>оч</w:t>
      </w:r>
      <w:r w:rsidRPr="008B361E">
        <w:rPr>
          <w:rFonts w:ascii="Arial" w:hAnsi="Arial" w:cs="Arial"/>
          <w:sz w:val="20"/>
          <w:szCs w:val="20"/>
        </w:rPr>
        <w:t>ной комиссии.</w:t>
      </w:r>
    </w:p>
    <w:p w14:paraId="462262F2" w14:textId="303AC624" w:rsidR="00A50953" w:rsidRDefault="00A50953" w:rsidP="00705CA2">
      <w:pPr>
        <w:jc w:val="both"/>
        <w:rPr>
          <w:rFonts w:ascii="Arial" w:hAnsi="Arial" w:cs="Arial"/>
          <w:sz w:val="20"/>
          <w:szCs w:val="20"/>
        </w:rPr>
      </w:pPr>
    </w:p>
    <w:p w14:paraId="5B246E71" w14:textId="1019E656" w:rsidR="00B667A6" w:rsidRPr="00B667A6" w:rsidRDefault="00B667A6" w:rsidP="00B667A6">
      <w:pPr>
        <w:jc w:val="both"/>
        <w:rPr>
          <w:rFonts w:ascii="Arial" w:hAnsi="Arial" w:cs="Arial"/>
          <w:sz w:val="20"/>
          <w:szCs w:val="20"/>
        </w:rPr>
      </w:pPr>
      <w:r w:rsidRPr="00B667A6">
        <w:rPr>
          <w:rFonts w:ascii="Arial" w:hAnsi="Arial" w:cs="Arial"/>
          <w:b/>
          <w:sz w:val="20"/>
          <w:szCs w:val="20"/>
        </w:rPr>
        <w:t>7.1.2</w:t>
      </w:r>
      <w:r>
        <w:rPr>
          <w:rFonts w:ascii="Arial" w:hAnsi="Arial" w:cs="Arial"/>
          <w:sz w:val="20"/>
          <w:szCs w:val="20"/>
        </w:rPr>
        <w:tab/>
      </w:r>
      <w:r w:rsidRPr="00B667A6">
        <w:rPr>
          <w:rFonts w:ascii="Arial" w:hAnsi="Arial" w:cs="Arial"/>
          <w:sz w:val="20"/>
          <w:szCs w:val="20"/>
        </w:rPr>
        <w:t xml:space="preserve">В течение 15 календарных дней с момента получения уведомления, предусмотренного пунктом 7.1.1, </w:t>
      </w:r>
      <w:r>
        <w:rPr>
          <w:rFonts w:ascii="Arial" w:hAnsi="Arial" w:cs="Arial"/>
          <w:sz w:val="20"/>
          <w:szCs w:val="20"/>
          <w:lang w:val="ru-RU"/>
        </w:rPr>
        <w:t>и</w:t>
      </w:r>
      <w:r w:rsidRPr="00B667A6">
        <w:rPr>
          <w:rFonts w:ascii="Arial" w:hAnsi="Arial" w:cs="Arial"/>
          <w:sz w:val="20"/>
          <w:szCs w:val="20"/>
        </w:rPr>
        <w:t>нвестор:</w:t>
      </w:r>
    </w:p>
    <w:p w14:paraId="1FADBBE5" w14:textId="77777777" w:rsidR="00B667A6" w:rsidRPr="00B667A6" w:rsidRDefault="00B667A6" w:rsidP="00B667A6">
      <w:pPr>
        <w:jc w:val="both"/>
        <w:rPr>
          <w:rFonts w:ascii="Arial" w:hAnsi="Arial" w:cs="Arial"/>
          <w:sz w:val="20"/>
          <w:szCs w:val="20"/>
        </w:rPr>
      </w:pPr>
    </w:p>
    <w:p w14:paraId="670E07AC" w14:textId="4ACAB361" w:rsidR="00B667A6" w:rsidRPr="00B667A6" w:rsidRDefault="00B667A6" w:rsidP="00B667A6">
      <w:pPr>
        <w:jc w:val="both"/>
        <w:rPr>
          <w:rFonts w:ascii="Arial" w:hAnsi="Arial" w:cs="Arial"/>
          <w:sz w:val="20"/>
          <w:szCs w:val="20"/>
        </w:rPr>
      </w:pPr>
      <w:r w:rsidRPr="00B667A6">
        <w:rPr>
          <w:rFonts w:ascii="Arial" w:hAnsi="Arial" w:cs="Arial"/>
          <w:sz w:val="20"/>
          <w:szCs w:val="20"/>
        </w:rPr>
        <w:t>а)</w:t>
      </w:r>
      <w:r>
        <w:rPr>
          <w:rFonts w:ascii="Arial" w:hAnsi="Arial" w:cs="Arial"/>
          <w:sz w:val="20"/>
          <w:szCs w:val="20"/>
        </w:rPr>
        <w:tab/>
      </w:r>
      <w:r w:rsidRPr="00B667A6">
        <w:rPr>
          <w:rFonts w:ascii="Arial" w:hAnsi="Arial" w:cs="Arial"/>
          <w:sz w:val="20"/>
          <w:szCs w:val="20"/>
        </w:rPr>
        <w:t xml:space="preserve">устанавливает дату, время и место </w:t>
      </w:r>
      <w:r w:rsidR="00944623">
        <w:rPr>
          <w:rFonts w:ascii="Arial" w:hAnsi="Arial" w:cs="Arial"/>
          <w:sz w:val="20"/>
          <w:szCs w:val="20"/>
          <w:lang w:val="ru-RU"/>
        </w:rPr>
        <w:t>сбора</w:t>
      </w:r>
      <w:r w:rsidRPr="00B667A6">
        <w:rPr>
          <w:rFonts w:ascii="Arial" w:hAnsi="Arial" w:cs="Arial"/>
          <w:sz w:val="20"/>
          <w:szCs w:val="20"/>
        </w:rPr>
        <w:t xml:space="preserve"> и нач</w:t>
      </w:r>
      <w:r>
        <w:rPr>
          <w:rFonts w:ascii="Arial" w:hAnsi="Arial" w:cs="Arial"/>
          <w:sz w:val="20"/>
          <w:szCs w:val="20"/>
          <w:lang w:val="ru-RU"/>
        </w:rPr>
        <w:t>ала деяельности</w:t>
      </w:r>
      <w:r w:rsidRPr="00B667A6">
        <w:rPr>
          <w:rFonts w:ascii="Arial" w:hAnsi="Arial" w:cs="Arial"/>
          <w:sz w:val="20"/>
          <w:szCs w:val="20"/>
        </w:rPr>
        <w:t xml:space="preserve"> прием</w:t>
      </w:r>
      <w:r>
        <w:rPr>
          <w:rFonts w:ascii="Arial" w:hAnsi="Arial" w:cs="Arial"/>
          <w:sz w:val="20"/>
          <w:szCs w:val="20"/>
          <w:lang w:val="ru-RU"/>
        </w:rPr>
        <w:t>оч</w:t>
      </w:r>
      <w:r w:rsidRPr="00B667A6">
        <w:rPr>
          <w:rFonts w:ascii="Arial" w:hAnsi="Arial" w:cs="Arial"/>
          <w:sz w:val="20"/>
          <w:szCs w:val="20"/>
        </w:rPr>
        <w:t>ной комиссии по завершении работ;</w:t>
      </w:r>
    </w:p>
    <w:p w14:paraId="59D01FF4" w14:textId="189A0705" w:rsidR="00A50953" w:rsidRDefault="00944623" w:rsidP="00B667A6">
      <w:pPr>
        <w:jc w:val="both"/>
        <w:rPr>
          <w:rFonts w:ascii="Arial" w:hAnsi="Arial" w:cs="Arial"/>
          <w:sz w:val="20"/>
          <w:szCs w:val="20"/>
        </w:rPr>
      </w:pPr>
      <w:r>
        <w:rPr>
          <w:rFonts w:ascii="Arial" w:hAnsi="Arial" w:cs="Arial"/>
          <w:sz w:val="20"/>
          <w:szCs w:val="20"/>
        </w:rPr>
        <w:t>b</w:t>
      </w:r>
      <w:r w:rsidR="00B667A6" w:rsidRPr="00B667A6">
        <w:rPr>
          <w:rFonts w:ascii="Arial" w:hAnsi="Arial" w:cs="Arial"/>
          <w:sz w:val="20"/>
          <w:szCs w:val="20"/>
        </w:rPr>
        <w:t xml:space="preserve">) запрашивает </w:t>
      </w:r>
      <w:r w:rsidR="0055109D">
        <w:rPr>
          <w:rFonts w:ascii="Arial" w:hAnsi="Arial" w:cs="Arial"/>
          <w:sz w:val="20"/>
          <w:szCs w:val="20"/>
          <w:lang w:val="ru-RU"/>
        </w:rPr>
        <w:t>у лиц</w:t>
      </w:r>
      <w:r w:rsidR="00B667A6" w:rsidRPr="00B667A6">
        <w:rPr>
          <w:rFonts w:ascii="Arial" w:hAnsi="Arial" w:cs="Arial"/>
          <w:sz w:val="20"/>
          <w:szCs w:val="20"/>
        </w:rPr>
        <w:t>, предусмотренны</w:t>
      </w:r>
      <w:r>
        <w:rPr>
          <w:rFonts w:ascii="Arial" w:hAnsi="Arial" w:cs="Arial"/>
          <w:sz w:val="20"/>
          <w:szCs w:val="20"/>
          <w:lang w:val="ru-RU"/>
        </w:rPr>
        <w:t>х в</w:t>
      </w:r>
      <w:r w:rsidR="00B667A6" w:rsidRPr="00B667A6">
        <w:rPr>
          <w:rFonts w:ascii="Arial" w:hAnsi="Arial" w:cs="Arial"/>
          <w:sz w:val="20"/>
          <w:szCs w:val="20"/>
        </w:rPr>
        <w:t xml:space="preserve"> пункта</w:t>
      </w:r>
      <w:r>
        <w:rPr>
          <w:rFonts w:ascii="Arial" w:hAnsi="Arial" w:cs="Arial"/>
          <w:sz w:val="20"/>
          <w:szCs w:val="20"/>
          <w:lang w:val="ru-RU"/>
        </w:rPr>
        <w:t>х</w:t>
      </w:r>
      <w:r w:rsidR="00B667A6" w:rsidRPr="00B667A6">
        <w:rPr>
          <w:rFonts w:ascii="Arial" w:hAnsi="Arial" w:cs="Arial"/>
          <w:sz w:val="20"/>
          <w:szCs w:val="20"/>
        </w:rPr>
        <w:t xml:space="preserve"> 7.1.6 – 7.1.9, назначения представителей в прием</w:t>
      </w:r>
      <w:r w:rsidR="00B667A6">
        <w:rPr>
          <w:rFonts w:ascii="Arial" w:hAnsi="Arial" w:cs="Arial"/>
          <w:sz w:val="20"/>
          <w:szCs w:val="20"/>
          <w:lang w:val="ru-RU"/>
        </w:rPr>
        <w:t>оч</w:t>
      </w:r>
      <w:r w:rsidR="00B667A6" w:rsidRPr="00B667A6">
        <w:rPr>
          <w:rFonts w:ascii="Arial" w:hAnsi="Arial" w:cs="Arial"/>
          <w:sz w:val="20"/>
          <w:szCs w:val="20"/>
        </w:rPr>
        <w:t>ную комиссию по завершении работ.</w:t>
      </w:r>
    </w:p>
    <w:p w14:paraId="2030C14E" w14:textId="0974811D" w:rsidR="00A50953" w:rsidRDefault="00A50953" w:rsidP="00705CA2">
      <w:pPr>
        <w:jc w:val="both"/>
        <w:rPr>
          <w:rFonts w:ascii="Arial" w:hAnsi="Arial" w:cs="Arial"/>
          <w:sz w:val="20"/>
          <w:szCs w:val="20"/>
        </w:rPr>
      </w:pPr>
    </w:p>
    <w:p w14:paraId="5589FCB7" w14:textId="3AF4BB48" w:rsidR="00A50953" w:rsidRDefault="00944623" w:rsidP="00705CA2">
      <w:pPr>
        <w:jc w:val="both"/>
        <w:rPr>
          <w:rFonts w:ascii="Arial" w:hAnsi="Arial" w:cs="Arial"/>
          <w:sz w:val="20"/>
          <w:szCs w:val="20"/>
        </w:rPr>
      </w:pPr>
      <w:r w:rsidRPr="00944623">
        <w:rPr>
          <w:rFonts w:ascii="Arial" w:hAnsi="Arial" w:cs="Arial"/>
          <w:b/>
          <w:sz w:val="20"/>
          <w:szCs w:val="20"/>
        </w:rPr>
        <w:t>7.1.3</w:t>
      </w:r>
      <w:r>
        <w:rPr>
          <w:rFonts w:ascii="Arial" w:hAnsi="Arial" w:cs="Arial"/>
          <w:sz w:val="20"/>
          <w:szCs w:val="20"/>
        </w:rPr>
        <w:tab/>
      </w:r>
      <w:r>
        <w:rPr>
          <w:rFonts w:ascii="Arial" w:hAnsi="Arial" w:cs="Arial"/>
          <w:sz w:val="20"/>
          <w:szCs w:val="20"/>
          <w:lang w:val="ru-RU"/>
        </w:rPr>
        <w:t>Лица</w:t>
      </w:r>
      <w:r w:rsidRPr="00944623">
        <w:rPr>
          <w:rFonts w:ascii="Arial" w:hAnsi="Arial" w:cs="Arial"/>
          <w:sz w:val="20"/>
          <w:szCs w:val="20"/>
        </w:rPr>
        <w:t>, участвующие в прием</w:t>
      </w:r>
      <w:r>
        <w:rPr>
          <w:rFonts w:ascii="Arial" w:hAnsi="Arial" w:cs="Arial"/>
          <w:sz w:val="20"/>
          <w:szCs w:val="20"/>
          <w:lang w:val="ru-RU"/>
        </w:rPr>
        <w:t>ке</w:t>
      </w:r>
      <w:r w:rsidRPr="00944623">
        <w:rPr>
          <w:rFonts w:ascii="Arial" w:hAnsi="Arial" w:cs="Arial"/>
          <w:sz w:val="20"/>
          <w:szCs w:val="20"/>
        </w:rPr>
        <w:t xml:space="preserve"> по завершении работ уведомляют </w:t>
      </w:r>
      <w:r>
        <w:rPr>
          <w:rFonts w:ascii="Arial" w:hAnsi="Arial" w:cs="Arial"/>
          <w:sz w:val="20"/>
          <w:szCs w:val="20"/>
          <w:lang w:val="ru-RU"/>
        </w:rPr>
        <w:t>и</w:t>
      </w:r>
      <w:r w:rsidRPr="00944623">
        <w:rPr>
          <w:rFonts w:ascii="Arial" w:hAnsi="Arial" w:cs="Arial"/>
          <w:sz w:val="20"/>
          <w:szCs w:val="20"/>
        </w:rPr>
        <w:t xml:space="preserve">нвестора в течение 10 календарных дней с момента получения заявки, предусмотренной пунктом 7.1.2 </w:t>
      </w:r>
      <w:r>
        <w:rPr>
          <w:rFonts w:ascii="Arial" w:hAnsi="Arial" w:cs="Arial"/>
          <w:sz w:val="20"/>
          <w:szCs w:val="20"/>
          <w:lang w:val="ru-RU"/>
        </w:rPr>
        <w:t>часть</w:t>
      </w:r>
      <w:r w:rsidRPr="00944623">
        <w:rPr>
          <w:rFonts w:ascii="Arial" w:hAnsi="Arial" w:cs="Arial"/>
          <w:sz w:val="20"/>
          <w:szCs w:val="20"/>
        </w:rPr>
        <w:t xml:space="preserve"> </w:t>
      </w:r>
      <w:r>
        <w:rPr>
          <w:rFonts w:ascii="Arial" w:hAnsi="Arial" w:cs="Arial"/>
          <w:sz w:val="20"/>
          <w:szCs w:val="20"/>
        </w:rPr>
        <w:t>b</w:t>
      </w:r>
      <w:r w:rsidRPr="00944623">
        <w:rPr>
          <w:rFonts w:ascii="Arial" w:hAnsi="Arial" w:cs="Arial"/>
          <w:sz w:val="20"/>
          <w:szCs w:val="20"/>
        </w:rPr>
        <w:t xml:space="preserve">) </w:t>
      </w:r>
      <w:r>
        <w:rPr>
          <w:rFonts w:ascii="Arial" w:hAnsi="Arial" w:cs="Arial"/>
          <w:sz w:val="20"/>
          <w:szCs w:val="20"/>
          <w:lang w:val="ru-RU"/>
        </w:rPr>
        <w:t xml:space="preserve">о кандидатуре </w:t>
      </w:r>
      <w:r w:rsidRPr="00944623">
        <w:rPr>
          <w:rFonts w:ascii="Arial" w:hAnsi="Arial" w:cs="Arial"/>
          <w:sz w:val="20"/>
          <w:szCs w:val="20"/>
        </w:rPr>
        <w:t>представител</w:t>
      </w:r>
      <w:r>
        <w:rPr>
          <w:rFonts w:ascii="Arial" w:hAnsi="Arial" w:cs="Arial"/>
          <w:sz w:val="20"/>
          <w:szCs w:val="20"/>
          <w:lang w:val="ru-RU"/>
        </w:rPr>
        <w:t>я</w:t>
      </w:r>
      <w:r w:rsidRPr="00944623">
        <w:rPr>
          <w:rFonts w:ascii="Arial" w:hAnsi="Arial" w:cs="Arial"/>
          <w:sz w:val="20"/>
          <w:szCs w:val="20"/>
        </w:rPr>
        <w:t>, назначенн</w:t>
      </w:r>
      <w:r>
        <w:rPr>
          <w:rFonts w:ascii="Arial" w:hAnsi="Arial" w:cs="Arial"/>
          <w:sz w:val="20"/>
          <w:szCs w:val="20"/>
          <w:lang w:val="ru-RU"/>
        </w:rPr>
        <w:t>ого</w:t>
      </w:r>
      <w:r w:rsidRPr="00944623">
        <w:rPr>
          <w:rFonts w:ascii="Arial" w:hAnsi="Arial" w:cs="Arial"/>
          <w:sz w:val="20"/>
          <w:szCs w:val="20"/>
        </w:rPr>
        <w:t xml:space="preserve"> для участия в прием</w:t>
      </w:r>
      <w:r>
        <w:rPr>
          <w:rFonts w:ascii="Arial" w:hAnsi="Arial" w:cs="Arial"/>
          <w:sz w:val="20"/>
          <w:szCs w:val="20"/>
          <w:lang w:val="ru-RU"/>
        </w:rPr>
        <w:t>оч</w:t>
      </w:r>
      <w:r w:rsidRPr="00944623">
        <w:rPr>
          <w:rFonts w:ascii="Arial" w:hAnsi="Arial" w:cs="Arial"/>
          <w:sz w:val="20"/>
          <w:szCs w:val="20"/>
        </w:rPr>
        <w:t>ной комиссии.</w:t>
      </w:r>
    </w:p>
    <w:p w14:paraId="59C18774" w14:textId="77777777" w:rsidR="00D20F1E" w:rsidRDefault="00D20F1E" w:rsidP="00705CA2">
      <w:pPr>
        <w:jc w:val="both"/>
        <w:rPr>
          <w:rFonts w:ascii="Arial" w:hAnsi="Arial" w:cs="Arial"/>
          <w:sz w:val="20"/>
          <w:szCs w:val="20"/>
        </w:rPr>
      </w:pPr>
    </w:p>
    <w:p w14:paraId="02B7807A" w14:textId="0F9E469D" w:rsidR="00A50953" w:rsidRDefault="00944623" w:rsidP="00705CA2">
      <w:pPr>
        <w:jc w:val="both"/>
        <w:rPr>
          <w:rFonts w:ascii="Arial" w:hAnsi="Arial" w:cs="Arial"/>
          <w:sz w:val="20"/>
          <w:szCs w:val="20"/>
        </w:rPr>
      </w:pPr>
      <w:r w:rsidRPr="00944623">
        <w:rPr>
          <w:rFonts w:ascii="Arial" w:hAnsi="Arial" w:cs="Arial"/>
          <w:b/>
          <w:sz w:val="20"/>
          <w:szCs w:val="20"/>
        </w:rPr>
        <w:t>7.1.4</w:t>
      </w:r>
      <w:r>
        <w:rPr>
          <w:rFonts w:ascii="Arial" w:hAnsi="Arial" w:cs="Arial"/>
          <w:sz w:val="20"/>
          <w:szCs w:val="20"/>
        </w:rPr>
        <w:tab/>
      </w:r>
      <w:r w:rsidRPr="00944623">
        <w:rPr>
          <w:rFonts w:ascii="Arial" w:hAnsi="Arial" w:cs="Arial"/>
          <w:sz w:val="20"/>
          <w:szCs w:val="20"/>
        </w:rPr>
        <w:t>Инвестор назначает своим решением прием</w:t>
      </w:r>
      <w:r>
        <w:rPr>
          <w:rFonts w:ascii="Arial" w:hAnsi="Arial" w:cs="Arial"/>
          <w:sz w:val="20"/>
          <w:szCs w:val="20"/>
          <w:lang w:val="ru-RU"/>
        </w:rPr>
        <w:t>оч</w:t>
      </w:r>
      <w:r w:rsidRPr="00944623">
        <w:rPr>
          <w:rFonts w:ascii="Arial" w:hAnsi="Arial" w:cs="Arial"/>
          <w:sz w:val="20"/>
          <w:szCs w:val="20"/>
        </w:rPr>
        <w:t xml:space="preserve">ную комиссию по окончании работ в течение максимум 5 календарных дней после получения всех </w:t>
      </w:r>
      <w:r>
        <w:rPr>
          <w:rFonts w:ascii="Arial" w:hAnsi="Arial" w:cs="Arial"/>
          <w:sz w:val="20"/>
          <w:szCs w:val="20"/>
          <w:lang w:val="ru-RU"/>
        </w:rPr>
        <w:t>уведомлений</w:t>
      </w:r>
      <w:r w:rsidRPr="00944623">
        <w:rPr>
          <w:rFonts w:ascii="Arial" w:hAnsi="Arial" w:cs="Arial"/>
          <w:sz w:val="20"/>
          <w:szCs w:val="20"/>
        </w:rPr>
        <w:t xml:space="preserve"> от </w:t>
      </w:r>
      <w:r>
        <w:rPr>
          <w:rFonts w:ascii="Arial" w:hAnsi="Arial" w:cs="Arial"/>
          <w:sz w:val="20"/>
          <w:szCs w:val="20"/>
          <w:lang w:val="ru-RU"/>
        </w:rPr>
        <w:t>лиц</w:t>
      </w:r>
      <w:r w:rsidRPr="00944623">
        <w:rPr>
          <w:rFonts w:ascii="Arial" w:hAnsi="Arial" w:cs="Arial"/>
          <w:sz w:val="20"/>
          <w:szCs w:val="20"/>
        </w:rPr>
        <w:t>, участвующих в прием</w:t>
      </w:r>
      <w:r>
        <w:rPr>
          <w:rFonts w:ascii="Arial" w:hAnsi="Arial" w:cs="Arial"/>
          <w:sz w:val="20"/>
          <w:szCs w:val="20"/>
          <w:lang w:val="ru-RU"/>
        </w:rPr>
        <w:t>ке</w:t>
      </w:r>
      <w:r w:rsidRPr="00944623">
        <w:rPr>
          <w:rFonts w:ascii="Arial" w:hAnsi="Arial" w:cs="Arial"/>
          <w:sz w:val="20"/>
          <w:szCs w:val="20"/>
        </w:rPr>
        <w:t xml:space="preserve"> по окончании работ, и </w:t>
      </w:r>
      <w:r w:rsidR="00141B58">
        <w:rPr>
          <w:rFonts w:ascii="Arial" w:hAnsi="Arial" w:cs="Arial"/>
          <w:sz w:val="20"/>
          <w:szCs w:val="20"/>
          <w:lang w:val="ru-RU"/>
        </w:rPr>
        <w:t xml:space="preserve">сообщает </w:t>
      </w:r>
      <w:r w:rsidRPr="00944623">
        <w:rPr>
          <w:rFonts w:ascii="Arial" w:hAnsi="Arial" w:cs="Arial"/>
          <w:sz w:val="20"/>
          <w:szCs w:val="20"/>
        </w:rPr>
        <w:t>член</w:t>
      </w:r>
      <w:r>
        <w:rPr>
          <w:rFonts w:ascii="Arial" w:hAnsi="Arial" w:cs="Arial"/>
          <w:sz w:val="20"/>
          <w:szCs w:val="20"/>
          <w:lang w:val="ru-RU"/>
        </w:rPr>
        <w:t>ам</w:t>
      </w:r>
      <w:r w:rsidRPr="00944623">
        <w:rPr>
          <w:rFonts w:ascii="Arial" w:hAnsi="Arial" w:cs="Arial"/>
          <w:sz w:val="20"/>
          <w:szCs w:val="20"/>
        </w:rPr>
        <w:t xml:space="preserve"> прием</w:t>
      </w:r>
      <w:r>
        <w:rPr>
          <w:rFonts w:ascii="Arial" w:hAnsi="Arial" w:cs="Arial"/>
          <w:sz w:val="20"/>
          <w:szCs w:val="20"/>
          <w:lang w:val="ru-RU"/>
        </w:rPr>
        <w:t>о</w:t>
      </w:r>
      <w:r w:rsidR="00141B58">
        <w:rPr>
          <w:rFonts w:ascii="Arial" w:hAnsi="Arial" w:cs="Arial"/>
          <w:sz w:val="20"/>
          <w:szCs w:val="20"/>
          <w:lang w:val="ru-RU"/>
        </w:rPr>
        <w:t>ч</w:t>
      </w:r>
      <w:r>
        <w:rPr>
          <w:rFonts w:ascii="Arial" w:hAnsi="Arial" w:cs="Arial"/>
          <w:sz w:val="20"/>
          <w:szCs w:val="20"/>
          <w:lang w:val="ru-RU"/>
        </w:rPr>
        <w:t>я</w:t>
      </w:r>
      <w:r w:rsidRPr="00944623">
        <w:rPr>
          <w:rFonts w:ascii="Arial" w:hAnsi="Arial" w:cs="Arial"/>
          <w:sz w:val="20"/>
          <w:szCs w:val="20"/>
        </w:rPr>
        <w:t xml:space="preserve">ной комиссии, </w:t>
      </w:r>
      <w:r>
        <w:rPr>
          <w:rFonts w:ascii="Arial" w:hAnsi="Arial" w:cs="Arial"/>
          <w:sz w:val="20"/>
          <w:szCs w:val="20"/>
          <w:lang w:val="ru-RU"/>
        </w:rPr>
        <w:t>и</w:t>
      </w:r>
      <w:r w:rsidRPr="00944623">
        <w:rPr>
          <w:rFonts w:ascii="Arial" w:hAnsi="Arial" w:cs="Arial"/>
          <w:sz w:val="20"/>
          <w:szCs w:val="20"/>
        </w:rPr>
        <w:t>сполнителю и</w:t>
      </w:r>
      <w:r w:rsidR="00DF61CA">
        <w:rPr>
          <w:rFonts w:ascii="Arial" w:hAnsi="Arial" w:cs="Arial"/>
          <w:lang w:val="ru-RU"/>
        </w:rPr>
        <w:t xml:space="preserve">, в </w:t>
      </w:r>
      <w:r w:rsidR="00DF61CA" w:rsidRPr="00DF61CA">
        <w:rPr>
          <w:rFonts w:ascii="Arial" w:hAnsi="Arial" w:cs="Arial"/>
          <w:sz w:val="20"/>
          <w:szCs w:val="20"/>
        </w:rPr>
        <w:t>соответствующем случае,</w:t>
      </w:r>
      <w:r w:rsidRPr="00944623">
        <w:rPr>
          <w:rFonts w:ascii="Arial" w:hAnsi="Arial" w:cs="Arial"/>
          <w:sz w:val="20"/>
          <w:szCs w:val="20"/>
        </w:rPr>
        <w:t xml:space="preserve"> </w:t>
      </w:r>
      <w:r w:rsidRPr="00DF61CA">
        <w:rPr>
          <w:rFonts w:ascii="Arial" w:hAnsi="Arial" w:cs="Arial"/>
          <w:sz w:val="20"/>
          <w:szCs w:val="20"/>
        </w:rPr>
        <w:t>п</w:t>
      </w:r>
      <w:r w:rsidRPr="00944623">
        <w:rPr>
          <w:rFonts w:ascii="Arial" w:hAnsi="Arial" w:cs="Arial"/>
          <w:sz w:val="20"/>
          <w:szCs w:val="20"/>
        </w:rPr>
        <w:t>роектировщику дату, время и место, где приемная комиссия собирается и начинает свою работу.</w:t>
      </w:r>
    </w:p>
    <w:p w14:paraId="2BC90132" w14:textId="5C89E164" w:rsidR="00A50953" w:rsidRDefault="00A50953" w:rsidP="00705CA2">
      <w:pPr>
        <w:jc w:val="both"/>
        <w:rPr>
          <w:rFonts w:ascii="Arial" w:hAnsi="Arial" w:cs="Arial"/>
          <w:sz w:val="20"/>
          <w:szCs w:val="20"/>
        </w:rPr>
      </w:pPr>
    </w:p>
    <w:p w14:paraId="71A31E28" w14:textId="08F30718" w:rsidR="00141B58" w:rsidRPr="00141B58" w:rsidRDefault="00141B58" w:rsidP="00141B58">
      <w:pPr>
        <w:jc w:val="both"/>
        <w:rPr>
          <w:rFonts w:ascii="Arial" w:hAnsi="Arial" w:cs="Arial"/>
          <w:sz w:val="20"/>
          <w:szCs w:val="20"/>
        </w:rPr>
      </w:pPr>
      <w:r w:rsidRPr="00141B58">
        <w:rPr>
          <w:rFonts w:ascii="Arial" w:hAnsi="Arial" w:cs="Arial"/>
          <w:b/>
          <w:sz w:val="20"/>
          <w:szCs w:val="20"/>
        </w:rPr>
        <w:t>7.1.5</w:t>
      </w:r>
      <w:r>
        <w:rPr>
          <w:rFonts w:ascii="Arial" w:hAnsi="Arial" w:cs="Arial"/>
          <w:sz w:val="20"/>
          <w:szCs w:val="20"/>
        </w:rPr>
        <w:tab/>
      </w:r>
      <w:r w:rsidRPr="00141B58">
        <w:rPr>
          <w:rFonts w:ascii="Arial" w:hAnsi="Arial" w:cs="Arial"/>
          <w:sz w:val="20"/>
          <w:szCs w:val="20"/>
        </w:rPr>
        <w:t xml:space="preserve">Основанием для </w:t>
      </w:r>
      <w:r w:rsidR="0044695B">
        <w:rPr>
          <w:rFonts w:ascii="Arial" w:hAnsi="Arial" w:cs="Arial"/>
          <w:sz w:val="20"/>
          <w:szCs w:val="20"/>
          <w:lang w:val="ru-RU"/>
        </w:rPr>
        <w:t>создания</w:t>
      </w:r>
      <w:r w:rsidRPr="00141B58">
        <w:rPr>
          <w:rFonts w:ascii="Arial" w:hAnsi="Arial" w:cs="Arial"/>
          <w:sz w:val="20"/>
          <w:szCs w:val="20"/>
        </w:rPr>
        <w:t xml:space="preserve"> прием</w:t>
      </w:r>
      <w:r>
        <w:rPr>
          <w:rFonts w:ascii="Arial" w:hAnsi="Arial" w:cs="Arial"/>
          <w:sz w:val="20"/>
          <w:szCs w:val="20"/>
          <w:lang w:val="ru-RU"/>
        </w:rPr>
        <w:t>оч</w:t>
      </w:r>
      <w:r w:rsidRPr="00141B58">
        <w:rPr>
          <w:rFonts w:ascii="Arial" w:hAnsi="Arial" w:cs="Arial"/>
          <w:sz w:val="20"/>
          <w:szCs w:val="20"/>
        </w:rPr>
        <w:t xml:space="preserve">ной комиссии по окончании работ </w:t>
      </w:r>
      <w:r>
        <w:rPr>
          <w:rFonts w:ascii="Arial" w:hAnsi="Arial" w:cs="Arial"/>
          <w:sz w:val="20"/>
          <w:szCs w:val="20"/>
          <w:lang w:val="ru-RU"/>
        </w:rPr>
        <w:t>служат</w:t>
      </w:r>
      <w:r w:rsidRPr="00141B58">
        <w:rPr>
          <w:rFonts w:ascii="Arial" w:hAnsi="Arial" w:cs="Arial"/>
          <w:sz w:val="20"/>
          <w:szCs w:val="20"/>
        </w:rPr>
        <w:t xml:space="preserve"> следующие документы:</w:t>
      </w:r>
    </w:p>
    <w:p w14:paraId="19C8C976" w14:textId="77777777" w:rsidR="00141B58" w:rsidRPr="00141B58" w:rsidRDefault="00141B58" w:rsidP="00141B58">
      <w:pPr>
        <w:jc w:val="both"/>
        <w:rPr>
          <w:rFonts w:ascii="Arial" w:hAnsi="Arial" w:cs="Arial"/>
          <w:sz w:val="20"/>
          <w:szCs w:val="20"/>
        </w:rPr>
      </w:pPr>
    </w:p>
    <w:p w14:paraId="46E5811E" w14:textId="0C6AF5E3" w:rsidR="00141B58" w:rsidRPr="00141B58" w:rsidRDefault="00141B58" w:rsidP="00141B58">
      <w:pPr>
        <w:tabs>
          <w:tab w:val="left" w:pos="426"/>
        </w:tabs>
        <w:jc w:val="both"/>
        <w:rPr>
          <w:rFonts w:ascii="Arial" w:hAnsi="Arial" w:cs="Arial"/>
          <w:sz w:val="20"/>
          <w:szCs w:val="20"/>
        </w:rPr>
      </w:pPr>
      <w:r w:rsidRPr="00141B58">
        <w:rPr>
          <w:rFonts w:ascii="Arial" w:hAnsi="Arial" w:cs="Arial"/>
          <w:sz w:val="20"/>
          <w:szCs w:val="20"/>
        </w:rPr>
        <w:t>–</w:t>
      </w:r>
      <w:r>
        <w:rPr>
          <w:rFonts w:ascii="Arial" w:hAnsi="Arial" w:cs="Arial"/>
          <w:sz w:val="20"/>
          <w:szCs w:val="20"/>
        </w:rPr>
        <w:tab/>
      </w:r>
      <w:r>
        <w:rPr>
          <w:rFonts w:ascii="Arial" w:hAnsi="Arial" w:cs="Arial"/>
          <w:sz w:val="20"/>
          <w:szCs w:val="20"/>
          <w:lang w:val="ru-RU"/>
        </w:rPr>
        <w:t>выдвижение</w:t>
      </w:r>
      <w:r w:rsidRPr="00141B58">
        <w:rPr>
          <w:rFonts w:ascii="Arial" w:hAnsi="Arial" w:cs="Arial"/>
          <w:sz w:val="20"/>
          <w:szCs w:val="20"/>
        </w:rPr>
        <w:t xml:space="preserve"> представителей, назначенных в состав приемной комиссии;</w:t>
      </w:r>
    </w:p>
    <w:p w14:paraId="6D974026" w14:textId="32008B34" w:rsidR="00141B58" w:rsidRPr="00141B58" w:rsidRDefault="00141B58" w:rsidP="00141B58">
      <w:pPr>
        <w:tabs>
          <w:tab w:val="left" w:pos="426"/>
        </w:tabs>
        <w:jc w:val="both"/>
        <w:rPr>
          <w:rFonts w:ascii="Arial" w:hAnsi="Arial" w:cs="Arial"/>
          <w:sz w:val="20"/>
          <w:szCs w:val="20"/>
        </w:rPr>
      </w:pPr>
      <w:r w:rsidRPr="00141B58">
        <w:rPr>
          <w:rFonts w:ascii="Arial" w:hAnsi="Arial" w:cs="Arial"/>
          <w:sz w:val="20"/>
          <w:szCs w:val="20"/>
        </w:rPr>
        <w:t>–</w:t>
      </w:r>
      <w:r>
        <w:rPr>
          <w:rFonts w:ascii="Arial" w:hAnsi="Arial" w:cs="Arial"/>
          <w:sz w:val="20"/>
          <w:szCs w:val="20"/>
        </w:rPr>
        <w:tab/>
      </w:r>
      <w:r w:rsidRPr="00141B58">
        <w:rPr>
          <w:rFonts w:ascii="Arial" w:hAnsi="Arial" w:cs="Arial"/>
          <w:sz w:val="20"/>
          <w:szCs w:val="20"/>
        </w:rPr>
        <w:t xml:space="preserve">уведомление о завершении работ, с подтверждением </w:t>
      </w:r>
      <w:r>
        <w:rPr>
          <w:rFonts w:ascii="Arial" w:hAnsi="Arial" w:cs="Arial"/>
          <w:sz w:val="20"/>
          <w:szCs w:val="20"/>
          <w:lang w:val="ru-RU"/>
        </w:rPr>
        <w:t xml:space="preserve">ответственного за </w:t>
      </w:r>
      <w:r w:rsidRPr="00141B58">
        <w:rPr>
          <w:rFonts w:ascii="Arial" w:hAnsi="Arial" w:cs="Arial"/>
          <w:sz w:val="20"/>
          <w:szCs w:val="20"/>
        </w:rPr>
        <w:t>техническ</w:t>
      </w:r>
      <w:r>
        <w:rPr>
          <w:rFonts w:ascii="Arial" w:hAnsi="Arial" w:cs="Arial"/>
          <w:sz w:val="20"/>
          <w:szCs w:val="20"/>
          <w:lang w:val="ru-RU"/>
        </w:rPr>
        <w:t>ий</w:t>
      </w:r>
      <w:r w:rsidRPr="00141B58">
        <w:rPr>
          <w:rFonts w:ascii="Arial" w:hAnsi="Arial" w:cs="Arial"/>
          <w:sz w:val="20"/>
          <w:szCs w:val="20"/>
        </w:rPr>
        <w:t xml:space="preserve"> </w:t>
      </w:r>
      <w:r>
        <w:rPr>
          <w:rFonts w:ascii="Arial" w:hAnsi="Arial" w:cs="Arial"/>
          <w:sz w:val="20"/>
          <w:szCs w:val="20"/>
          <w:lang w:val="ru-RU"/>
        </w:rPr>
        <w:t>надзор</w:t>
      </w:r>
      <w:r w:rsidRPr="00141B58">
        <w:rPr>
          <w:rFonts w:ascii="Arial" w:hAnsi="Arial" w:cs="Arial"/>
          <w:sz w:val="20"/>
          <w:szCs w:val="20"/>
        </w:rPr>
        <w:t>/специализированного экономического оператора-консультанта;</w:t>
      </w:r>
    </w:p>
    <w:p w14:paraId="5E84F35B" w14:textId="6E227CF7" w:rsidR="00141B58" w:rsidRPr="00141B58" w:rsidRDefault="00141B58" w:rsidP="00141B58">
      <w:pPr>
        <w:tabs>
          <w:tab w:val="left" w:pos="426"/>
        </w:tabs>
        <w:jc w:val="both"/>
        <w:rPr>
          <w:rFonts w:ascii="Arial" w:hAnsi="Arial" w:cs="Arial"/>
          <w:sz w:val="20"/>
          <w:szCs w:val="20"/>
        </w:rPr>
      </w:pPr>
      <w:r w:rsidRPr="00141B58">
        <w:rPr>
          <w:rFonts w:ascii="Arial" w:hAnsi="Arial" w:cs="Arial"/>
          <w:sz w:val="20"/>
          <w:szCs w:val="20"/>
        </w:rPr>
        <w:t>–</w:t>
      </w:r>
      <w:r>
        <w:rPr>
          <w:rFonts w:ascii="Arial" w:hAnsi="Arial" w:cs="Arial"/>
          <w:sz w:val="20"/>
          <w:szCs w:val="20"/>
        </w:rPr>
        <w:tab/>
      </w:r>
      <w:r w:rsidRPr="00141B58">
        <w:rPr>
          <w:rFonts w:ascii="Arial" w:hAnsi="Arial" w:cs="Arial"/>
          <w:sz w:val="20"/>
          <w:szCs w:val="20"/>
        </w:rPr>
        <w:t>договор подряда;</w:t>
      </w:r>
    </w:p>
    <w:p w14:paraId="2D78C626" w14:textId="15ABE733" w:rsidR="00141B58" w:rsidRPr="00DF61CA" w:rsidRDefault="00141B58" w:rsidP="00141B58">
      <w:pPr>
        <w:tabs>
          <w:tab w:val="left" w:pos="426"/>
        </w:tabs>
        <w:jc w:val="both"/>
        <w:rPr>
          <w:rFonts w:ascii="Arial" w:hAnsi="Arial" w:cs="Arial"/>
          <w:sz w:val="20"/>
          <w:szCs w:val="20"/>
          <w:lang w:val="ru-RU"/>
        </w:rPr>
      </w:pPr>
      <w:r w:rsidRPr="00141B58">
        <w:rPr>
          <w:rFonts w:ascii="Arial" w:hAnsi="Arial" w:cs="Arial"/>
          <w:sz w:val="20"/>
          <w:szCs w:val="20"/>
        </w:rPr>
        <w:t>–</w:t>
      </w:r>
      <w:r>
        <w:rPr>
          <w:rFonts w:ascii="Arial" w:hAnsi="Arial" w:cs="Arial"/>
          <w:sz w:val="20"/>
          <w:szCs w:val="20"/>
        </w:rPr>
        <w:tab/>
      </w:r>
      <w:r w:rsidR="00DF61CA" w:rsidRPr="00DF61CA">
        <w:rPr>
          <w:rFonts w:ascii="Arial" w:hAnsi="Arial" w:cs="Arial"/>
          <w:sz w:val="20"/>
          <w:szCs w:val="20"/>
          <w:lang w:val="ru-RU"/>
        </w:rPr>
        <w:t xml:space="preserve">в соответствующем случае, </w:t>
      </w:r>
      <w:r w:rsidRPr="00DF61CA">
        <w:rPr>
          <w:rFonts w:ascii="Arial" w:hAnsi="Arial" w:cs="Arial"/>
          <w:sz w:val="20"/>
          <w:szCs w:val="20"/>
          <w:lang w:val="ru-RU"/>
        </w:rPr>
        <w:t xml:space="preserve">отчет </w:t>
      </w:r>
      <w:r>
        <w:rPr>
          <w:rFonts w:ascii="Arial" w:hAnsi="Arial" w:cs="Arial"/>
          <w:sz w:val="20"/>
          <w:szCs w:val="20"/>
          <w:lang w:val="ru-RU"/>
        </w:rPr>
        <w:t xml:space="preserve">пректировщика </w:t>
      </w:r>
      <w:r w:rsidRPr="00DF61CA">
        <w:rPr>
          <w:rFonts w:ascii="Arial" w:hAnsi="Arial" w:cs="Arial"/>
          <w:sz w:val="20"/>
          <w:szCs w:val="20"/>
          <w:lang w:val="ru-RU"/>
        </w:rPr>
        <w:t>о выполнен</w:t>
      </w:r>
      <w:r>
        <w:rPr>
          <w:rFonts w:ascii="Arial" w:hAnsi="Arial" w:cs="Arial"/>
          <w:sz w:val="20"/>
          <w:szCs w:val="20"/>
          <w:lang w:val="ru-RU"/>
        </w:rPr>
        <w:t>ии</w:t>
      </w:r>
      <w:r w:rsidRPr="00DF61CA">
        <w:rPr>
          <w:rFonts w:ascii="Arial" w:hAnsi="Arial" w:cs="Arial"/>
          <w:sz w:val="20"/>
          <w:szCs w:val="20"/>
          <w:lang w:val="ru-RU"/>
        </w:rPr>
        <w:t xml:space="preserve"> работ;</w:t>
      </w:r>
    </w:p>
    <w:p w14:paraId="3098B423" w14:textId="535C2898" w:rsidR="00944623" w:rsidRDefault="00141B58" w:rsidP="00141B58">
      <w:pPr>
        <w:tabs>
          <w:tab w:val="left" w:pos="426"/>
        </w:tabs>
        <w:jc w:val="both"/>
        <w:rPr>
          <w:rFonts w:ascii="Arial" w:hAnsi="Arial" w:cs="Arial"/>
          <w:sz w:val="20"/>
          <w:szCs w:val="20"/>
        </w:rPr>
      </w:pPr>
      <w:r w:rsidRPr="00DF61CA">
        <w:rPr>
          <w:rFonts w:ascii="Arial" w:hAnsi="Arial" w:cs="Arial"/>
          <w:sz w:val="20"/>
          <w:szCs w:val="20"/>
          <w:lang w:val="ru-RU"/>
        </w:rPr>
        <w:t>–</w:t>
      </w:r>
      <w:r w:rsidRPr="00DF61CA">
        <w:rPr>
          <w:rFonts w:ascii="Arial" w:hAnsi="Arial" w:cs="Arial"/>
          <w:sz w:val="20"/>
          <w:szCs w:val="20"/>
          <w:lang w:val="ru-RU"/>
        </w:rPr>
        <w:tab/>
        <w:t xml:space="preserve">отчет </w:t>
      </w:r>
      <w:r>
        <w:rPr>
          <w:rFonts w:ascii="Arial" w:hAnsi="Arial" w:cs="Arial"/>
          <w:sz w:val="20"/>
          <w:szCs w:val="20"/>
          <w:lang w:val="ru-RU"/>
        </w:rPr>
        <w:t xml:space="preserve">ответственного за </w:t>
      </w:r>
      <w:r w:rsidRPr="00DF61CA">
        <w:rPr>
          <w:rFonts w:ascii="Arial" w:hAnsi="Arial" w:cs="Arial"/>
          <w:sz w:val="20"/>
          <w:szCs w:val="20"/>
          <w:lang w:val="ru-RU"/>
        </w:rPr>
        <w:t>техническ</w:t>
      </w:r>
      <w:r>
        <w:rPr>
          <w:rFonts w:ascii="Arial" w:hAnsi="Arial" w:cs="Arial"/>
          <w:sz w:val="20"/>
          <w:szCs w:val="20"/>
          <w:lang w:val="ru-RU"/>
        </w:rPr>
        <w:t>ий</w:t>
      </w:r>
      <w:r w:rsidRPr="00DF61CA">
        <w:rPr>
          <w:rFonts w:ascii="Arial" w:hAnsi="Arial" w:cs="Arial"/>
          <w:sz w:val="20"/>
          <w:szCs w:val="20"/>
          <w:lang w:val="ru-RU"/>
        </w:rPr>
        <w:t xml:space="preserve"> </w:t>
      </w:r>
      <w:r>
        <w:rPr>
          <w:rFonts w:ascii="Arial" w:hAnsi="Arial" w:cs="Arial"/>
          <w:sz w:val="20"/>
          <w:szCs w:val="20"/>
          <w:lang w:val="ru-RU"/>
        </w:rPr>
        <w:t>надзор</w:t>
      </w:r>
      <w:r w:rsidRPr="00141B58">
        <w:rPr>
          <w:rFonts w:ascii="Arial" w:hAnsi="Arial" w:cs="Arial"/>
          <w:sz w:val="20"/>
          <w:szCs w:val="20"/>
        </w:rPr>
        <w:t>/специализированного экономического оператора-консультанта</w:t>
      </w:r>
      <w:r>
        <w:rPr>
          <w:rFonts w:ascii="Arial" w:hAnsi="Arial" w:cs="Arial"/>
          <w:sz w:val="20"/>
          <w:szCs w:val="20"/>
          <w:lang w:val="ru-RU"/>
        </w:rPr>
        <w:t>,</w:t>
      </w:r>
      <w:r w:rsidRPr="00141B58">
        <w:rPr>
          <w:rFonts w:ascii="Arial" w:hAnsi="Arial" w:cs="Arial"/>
          <w:sz w:val="20"/>
          <w:szCs w:val="20"/>
        </w:rPr>
        <w:t xml:space="preserve"> о выполнен</w:t>
      </w:r>
      <w:r>
        <w:rPr>
          <w:rFonts w:ascii="Arial" w:hAnsi="Arial" w:cs="Arial"/>
          <w:sz w:val="20"/>
          <w:szCs w:val="20"/>
          <w:lang w:val="ru-RU"/>
        </w:rPr>
        <w:t>ии</w:t>
      </w:r>
      <w:r w:rsidRPr="00141B58">
        <w:rPr>
          <w:rFonts w:ascii="Arial" w:hAnsi="Arial" w:cs="Arial"/>
          <w:sz w:val="20"/>
          <w:szCs w:val="20"/>
        </w:rPr>
        <w:t xml:space="preserve"> работ.</w:t>
      </w:r>
    </w:p>
    <w:p w14:paraId="4F61D887" w14:textId="77BC8CBB" w:rsidR="00944623" w:rsidRDefault="00944623" w:rsidP="00705CA2">
      <w:pPr>
        <w:jc w:val="both"/>
        <w:rPr>
          <w:rFonts w:ascii="Arial" w:hAnsi="Arial" w:cs="Arial"/>
          <w:sz w:val="20"/>
          <w:szCs w:val="20"/>
        </w:rPr>
      </w:pPr>
    </w:p>
    <w:p w14:paraId="0223B213" w14:textId="00B978AE" w:rsidR="00141B58" w:rsidRPr="00141B58" w:rsidRDefault="00141B58" w:rsidP="00141B58">
      <w:pPr>
        <w:jc w:val="both"/>
        <w:rPr>
          <w:rFonts w:ascii="Arial" w:hAnsi="Arial" w:cs="Arial"/>
          <w:sz w:val="20"/>
          <w:szCs w:val="20"/>
        </w:rPr>
      </w:pPr>
      <w:r w:rsidRPr="00141B58">
        <w:rPr>
          <w:rFonts w:ascii="Arial" w:hAnsi="Arial" w:cs="Arial"/>
          <w:b/>
          <w:sz w:val="20"/>
          <w:szCs w:val="20"/>
        </w:rPr>
        <w:t>7.1.6</w:t>
      </w:r>
      <w:r>
        <w:rPr>
          <w:rFonts w:ascii="Arial" w:hAnsi="Arial" w:cs="Arial"/>
          <w:sz w:val="20"/>
          <w:szCs w:val="20"/>
        </w:rPr>
        <w:tab/>
      </w:r>
      <w:r w:rsidRPr="00141B58">
        <w:rPr>
          <w:rFonts w:ascii="Arial" w:hAnsi="Arial" w:cs="Arial"/>
          <w:sz w:val="20"/>
          <w:szCs w:val="20"/>
        </w:rPr>
        <w:t>В состав прием</w:t>
      </w:r>
      <w:r w:rsidR="00526057">
        <w:rPr>
          <w:rFonts w:ascii="Arial" w:hAnsi="Arial" w:cs="Arial"/>
          <w:sz w:val="20"/>
          <w:szCs w:val="20"/>
          <w:lang w:val="ru-RU"/>
        </w:rPr>
        <w:t>оч</w:t>
      </w:r>
      <w:r w:rsidRPr="00141B58">
        <w:rPr>
          <w:rFonts w:ascii="Arial" w:hAnsi="Arial" w:cs="Arial"/>
          <w:sz w:val="20"/>
          <w:szCs w:val="20"/>
        </w:rPr>
        <w:t>ной комиссии по окончании работ должны входить:</w:t>
      </w:r>
    </w:p>
    <w:p w14:paraId="2E733747" w14:textId="77777777" w:rsidR="00141B58" w:rsidRPr="00141B58" w:rsidRDefault="00141B58" w:rsidP="00141B58">
      <w:pPr>
        <w:jc w:val="both"/>
        <w:rPr>
          <w:rFonts w:ascii="Arial" w:hAnsi="Arial" w:cs="Arial"/>
          <w:sz w:val="20"/>
          <w:szCs w:val="20"/>
        </w:rPr>
      </w:pPr>
    </w:p>
    <w:p w14:paraId="151C775D" w14:textId="3EF56D56" w:rsidR="00141B58" w:rsidRPr="00141B58" w:rsidRDefault="00141B58" w:rsidP="00D84F2C">
      <w:pPr>
        <w:tabs>
          <w:tab w:val="left" w:pos="426"/>
        </w:tabs>
        <w:jc w:val="both"/>
        <w:rPr>
          <w:rFonts w:ascii="Arial" w:hAnsi="Arial" w:cs="Arial"/>
          <w:sz w:val="20"/>
          <w:szCs w:val="20"/>
        </w:rPr>
      </w:pPr>
      <w:r w:rsidRPr="00141B58">
        <w:rPr>
          <w:rFonts w:ascii="Arial" w:hAnsi="Arial" w:cs="Arial"/>
          <w:sz w:val="20"/>
          <w:szCs w:val="20"/>
        </w:rPr>
        <w:t>а)</w:t>
      </w:r>
      <w:r w:rsidR="00D84F2C">
        <w:rPr>
          <w:rFonts w:ascii="Arial" w:hAnsi="Arial" w:cs="Arial"/>
          <w:sz w:val="20"/>
          <w:szCs w:val="20"/>
        </w:rPr>
        <w:tab/>
      </w:r>
      <w:r w:rsidRPr="00141B58">
        <w:rPr>
          <w:rFonts w:ascii="Arial" w:hAnsi="Arial" w:cs="Arial"/>
          <w:sz w:val="20"/>
          <w:szCs w:val="20"/>
        </w:rPr>
        <w:t xml:space="preserve">представитель, назначенный </w:t>
      </w:r>
      <w:r w:rsidR="00526057">
        <w:rPr>
          <w:rFonts w:ascii="Arial" w:hAnsi="Arial" w:cs="Arial"/>
          <w:sz w:val="20"/>
          <w:szCs w:val="20"/>
          <w:lang w:val="ru-RU"/>
        </w:rPr>
        <w:t>и</w:t>
      </w:r>
      <w:r w:rsidRPr="00141B58">
        <w:rPr>
          <w:rFonts w:ascii="Arial" w:hAnsi="Arial" w:cs="Arial"/>
          <w:sz w:val="20"/>
          <w:szCs w:val="20"/>
        </w:rPr>
        <w:t>нвестором, который также является председателем комиссии;</w:t>
      </w:r>
    </w:p>
    <w:p w14:paraId="176FCC09" w14:textId="5467C1AB" w:rsidR="00944623" w:rsidRDefault="00D84F2C" w:rsidP="00526057">
      <w:pPr>
        <w:jc w:val="both"/>
        <w:rPr>
          <w:rFonts w:ascii="Arial" w:hAnsi="Arial" w:cs="Arial"/>
          <w:sz w:val="20"/>
          <w:szCs w:val="20"/>
        </w:rPr>
      </w:pPr>
      <w:r>
        <w:rPr>
          <w:rFonts w:ascii="Arial" w:hAnsi="Arial" w:cs="Arial"/>
          <w:sz w:val="20"/>
          <w:szCs w:val="20"/>
        </w:rPr>
        <w:t>b</w:t>
      </w:r>
      <w:r w:rsidR="00141B58" w:rsidRPr="00141B58">
        <w:rPr>
          <w:rFonts w:ascii="Arial" w:hAnsi="Arial" w:cs="Arial"/>
          <w:sz w:val="20"/>
          <w:szCs w:val="20"/>
        </w:rPr>
        <w:t>)</w:t>
      </w:r>
      <w:r>
        <w:rPr>
          <w:rFonts w:ascii="Arial" w:hAnsi="Arial" w:cs="Arial"/>
          <w:sz w:val="20"/>
          <w:szCs w:val="20"/>
        </w:rPr>
        <w:tab/>
      </w:r>
      <w:r w:rsidR="00141B58" w:rsidRPr="00141B58">
        <w:rPr>
          <w:rFonts w:ascii="Arial" w:hAnsi="Arial" w:cs="Arial"/>
          <w:sz w:val="20"/>
          <w:szCs w:val="20"/>
        </w:rPr>
        <w:t>не менее 4-х специалистов в области строительных работ, подлежащих прием</w:t>
      </w:r>
      <w:r w:rsidR="00526057" w:rsidRPr="00526057">
        <w:rPr>
          <w:rFonts w:ascii="Arial" w:hAnsi="Arial" w:cs="Arial"/>
          <w:sz w:val="20"/>
          <w:szCs w:val="20"/>
        </w:rPr>
        <w:t>ке</w:t>
      </w:r>
      <w:r w:rsidR="00141B58" w:rsidRPr="00141B58">
        <w:rPr>
          <w:rFonts w:ascii="Arial" w:hAnsi="Arial" w:cs="Arial"/>
          <w:sz w:val="20"/>
          <w:szCs w:val="20"/>
        </w:rPr>
        <w:t xml:space="preserve">, в зависимости от категории работ и </w:t>
      </w:r>
      <w:r w:rsidR="00526057" w:rsidRPr="00526057">
        <w:rPr>
          <w:rFonts w:ascii="Arial" w:hAnsi="Arial" w:cs="Arial"/>
          <w:sz w:val="20"/>
          <w:szCs w:val="20"/>
        </w:rPr>
        <w:t>услуг по содержанию</w:t>
      </w:r>
      <w:r w:rsidR="00141B58" w:rsidRPr="00141B58">
        <w:rPr>
          <w:rFonts w:ascii="Arial" w:hAnsi="Arial" w:cs="Arial"/>
          <w:sz w:val="20"/>
          <w:szCs w:val="20"/>
        </w:rPr>
        <w:t xml:space="preserve">, назначаемых Инвестором, кроме лиц, привлекаемых к разработке </w:t>
      </w:r>
      <w:r w:rsidR="00526057" w:rsidRPr="00526057">
        <w:rPr>
          <w:rFonts w:ascii="Arial" w:hAnsi="Arial" w:cs="Arial"/>
          <w:sz w:val="20"/>
          <w:szCs w:val="20"/>
        </w:rPr>
        <w:t xml:space="preserve">одноэтапной </w:t>
      </w:r>
      <w:r w:rsidR="00141B58" w:rsidRPr="00141B58">
        <w:rPr>
          <w:rFonts w:ascii="Arial" w:hAnsi="Arial" w:cs="Arial"/>
          <w:sz w:val="20"/>
          <w:szCs w:val="20"/>
        </w:rPr>
        <w:t xml:space="preserve">технической документации и </w:t>
      </w:r>
      <w:r w:rsidR="00526057" w:rsidRPr="00526057">
        <w:rPr>
          <w:rFonts w:ascii="Arial" w:hAnsi="Arial" w:cs="Arial"/>
          <w:sz w:val="20"/>
          <w:szCs w:val="20"/>
        </w:rPr>
        <w:t>вы</w:t>
      </w:r>
      <w:r w:rsidR="00141B58" w:rsidRPr="00141B58">
        <w:rPr>
          <w:rFonts w:ascii="Arial" w:hAnsi="Arial" w:cs="Arial"/>
          <w:sz w:val="20"/>
          <w:szCs w:val="20"/>
        </w:rPr>
        <w:t>сполнени</w:t>
      </w:r>
      <w:r w:rsidR="00526057" w:rsidRPr="00526057">
        <w:rPr>
          <w:rFonts w:ascii="Arial" w:hAnsi="Arial" w:cs="Arial"/>
          <w:sz w:val="20"/>
          <w:szCs w:val="20"/>
        </w:rPr>
        <w:t>ю</w:t>
      </w:r>
      <w:r w:rsidR="00141B58" w:rsidRPr="00141B58">
        <w:rPr>
          <w:rFonts w:ascii="Arial" w:hAnsi="Arial" w:cs="Arial"/>
          <w:sz w:val="20"/>
          <w:szCs w:val="20"/>
        </w:rPr>
        <w:t xml:space="preserve"> работ, </w:t>
      </w:r>
      <w:r w:rsidR="00526057" w:rsidRPr="00526057">
        <w:rPr>
          <w:rFonts w:ascii="Arial" w:hAnsi="Arial" w:cs="Arial"/>
          <w:sz w:val="20"/>
          <w:szCs w:val="20"/>
        </w:rPr>
        <w:t>работающих в качестве сотрудников инвестора, по трудовому договору</w:t>
      </w:r>
      <w:r w:rsidR="00141B58" w:rsidRPr="00141B58">
        <w:rPr>
          <w:rFonts w:ascii="Arial" w:hAnsi="Arial" w:cs="Arial"/>
          <w:sz w:val="20"/>
          <w:szCs w:val="20"/>
        </w:rPr>
        <w:t>.</w:t>
      </w:r>
    </w:p>
    <w:p w14:paraId="2A99EB9C" w14:textId="2865DC07" w:rsidR="00944623" w:rsidRDefault="00944623" w:rsidP="00705CA2">
      <w:pPr>
        <w:jc w:val="both"/>
        <w:rPr>
          <w:rFonts w:ascii="Arial" w:hAnsi="Arial" w:cs="Arial"/>
          <w:sz w:val="20"/>
          <w:szCs w:val="20"/>
        </w:rPr>
      </w:pPr>
    </w:p>
    <w:p w14:paraId="66B6D18E" w14:textId="2554F420" w:rsidR="00526057" w:rsidRDefault="00526057" w:rsidP="00705CA2">
      <w:pPr>
        <w:jc w:val="both"/>
        <w:rPr>
          <w:rFonts w:ascii="Arial" w:hAnsi="Arial" w:cs="Arial"/>
          <w:sz w:val="20"/>
          <w:szCs w:val="20"/>
        </w:rPr>
      </w:pPr>
      <w:r w:rsidRPr="00526057">
        <w:rPr>
          <w:rFonts w:ascii="Arial" w:hAnsi="Arial" w:cs="Arial"/>
          <w:b/>
          <w:sz w:val="20"/>
          <w:szCs w:val="20"/>
        </w:rPr>
        <w:t>7.1.7</w:t>
      </w:r>
      <w:r>
        <w:rPr>
          <w:rFonts w:ascii="Arial" w:hAnsi="Arial" w:cs="Arial"/>
          <w:sz w:val="20"/>
          <w:szCs w:val="20"/>
        </w:rPr>
        <w:tab/>
      </w:r>
      <w:r w:rsidRPr="00526057">
        <w:rPr>
          <w:rFonts w:ascii="Arial" w:hAnsi="Arial" w:cs="Arial"/>
          <w:sz w:val="20"/>
          <w:szCs w:val="20"/>
        </w:rPr>
        <w:t>Секретариат прием</w:t>
      </w:r>
      <w:r>
        <w:rPr>
          <w:rFonts w:ascii="Arial" w:hAnsi="Arial" w:cs="Arial"/>
          <w:sz w:val="20"/>
          <w:szCs w:val="20"/>
          <w:lang w:val="ru-RU"/>
        </w:rPr>
        <w:t>оч</w:t>
      </w:r>
      <w:r w:rsidRPr="00526057">
        <w:rPr>
          <w:rFonts w:ascii="Arial" w:hAnsi="Arial" w:cs="Arial"/>
          <w:sz w:val="20"/>
          <w:szCs w:val="20"/>
        </w:rPr>
        <w:t xml:space="preserve">ной комиссии по завершению работ обеспечивает </w:t>
      </w:r>
      <w:r w:rsidR="0011755B">
        <w:rPr>
          <w:rFonts w:ascii="Arial" w:hAnsi="Arial" w:cs="Arial"/>
          <w:sz w:val="20"/>
          <w:szCs w:val="20"/>
          <w:lang w:val="ru-RU"/>
        </w:rPr>
        <w:t>специалист</w:t>
      </w:r>
      <w:r w:rsidRPr="00526057">
        <w:rPr>
          <w:rFonts w:ascii="Arial" w:hAnsi="Arial" w:cs="Arial"/>
          <w:sz w:val="20"/>
          <w:szCs w:val="20"/>
        </w:rPr>
        <w:t xml:space="preserve">, участвующий в контроле качества выполненных работ, который оформляет от имени </w:t>
      </w:r>
      <w:r>
        <w:rPr>
          <w:rFonts w:ascii="Arial" w:hAnsi="Arial" w:cs="Arial"/>
          <w:sz w:val="20"/>
          <w:szCs w:val="20"/>
          <w:lang w:val="ru-RU"/>
        </w:rPr>
        <w:t>и</w:t>
      </w:r>
      <w:r w:rsidRPr="00526057">
        <w:rPr>
          <w:rFonts w:ascii="Arial" w:hAnsi="Arial" w:cs="Arial"/>
          <w:sz w:val="20"/>
          <w:szCs w:val="20"/>
        </w:rPr>
        <w:t>нвестора прием</w:t>
      </w:r>
      <w:r>
        <w:rPr>
          <w:rFonts w:ascii="Arial" w:hAnsi="Arial" w:cs="Arial"/>
          <w:sz w:val="20"/>
          <w:szCs w:val="20"/>
          <w:lang w:val="ru-RU"/>
        </w:rPr>
        <w:t>оч</w:t>
      </w:r>
      <w:r w:rsidRPr="00526057">
        <w:rPr>
          <w:rFonts w:ascii="Arial" w:hAnsi="Arial" w:cs="Arial"/>
          <w:sz w:val="20"/>
          <w:szCs w:val="20"/>
        </w:rPr>
        <w:t>ные документы по завершению работ и составляет техническ</w:t>
      </w:r>
      <w:r>
        <w:rPr>
          <w:rFonts w:ascii="Arial" w:hAnsi="Arial" w:cs="Arial"/>
          <w:sz w:val="20"/>
          <w:szCs w:val="20"/>
          <w:lang w:val="ru-RU"/>
        </w:rPr>
        <w:t>ий</w:t>
      </w:r>
      <w:r w:rsidRPr="00526057">
        <w:rPr>
          <w:rFonts w:ascii="Arial" w:hAnsi="Arial" w:cs="Arial"/>
          <w:sz w:val="20"/>
          <w:szCs w:val="20"/>
        </w:rPr>
        <w:t xml:space="preserve"> </w:t>
      </w:r>
      <w:r>
        <w:rPr>
          <w:rFonts w:ascii="Arial" w:hAnsi="Arial" w:cs="Arial"/>
          <w:sz w:val="20"/>
          <w:szCs w:val="20"/>
          <w:lang w:val="ru-RU"/>
        </w:rPr>
        <w:t>паспорт</w:t>
      </w:r>
      <w:r w:rsidRPr="00526057">
        <w:rPr>
          <w:rFonts w:ascii="Arial" w:hAnsi="Arial" w:cs="Arial"/>
          <w:sz w:val="20"/>
          <w:szCs w:val="20"/>
        </w:rPr>
        <w:t xml:space="preserve"> работ, связанных со строительством, после </w:t>
      </w:r>
      <w:r>
        <w:rPr>
          <w:rFonts w:ascii="Arial" w:hAnsi="Arial" w:cs="Arial"/>
          <w:sz w:val="20"/>
          <w:szCs w:val="20"/>
          <w:lang w:val="ru-RU"/>
        </w:rPr>
        <w:t>получения</w:t>
      </w:r>
      <w:r w:rsidRPr="00526057">
        <w:rPr>
          <w:rFonts w:ascii="Arial" w:hAnsi="Arial" w:cs="Arial"/>
          <w:sz w:val="20"/>
          <w:szCs w:val="20"/>
        </w:rPr>
        <w:t xml:space="preserve"> от исполнителя </w:t>
      </w:r>
      <w:r w:rsidR="00DF61CA" w:rsidRPr="00526057">
        <w:rPr>
          <w:rFonts w:ascii="Arial" w:hAnsi="Arial" w:cs="Arial"/>
          <w:sz w:val="20"/>
          <w:szCs w:val="20"/>
        </w:rPr>
        <w:t>и</w:t>
      </w:r>
      <w:r w:rsidR="00DF61CA">
        <w:rPr>
          <w:rFonts w:ascii="Arial" w:hAnsi="Arial" w:cs="Arial"/>
          <w:lang w:val="ru-RU"/>
        </w:rPr>
        <w:t xml:space="preserve">, </w:t>
      </w:r>
      <w:r w:rsidR="00DF61CA" w:rsidRPr="00DF61CA">
        <w:rPr>
          <w:rFonts w:ascii="Arial" w:hAnsi="Arial" w:cs="Arial"/>
          <w:sz w:val="20"/>
          <w:szCs w:val="20"/>
          <w:lang w:val="ru-RU"/>
        </w:rPr>
        <w:t>в соответствующем случае, проектировщика</w:t>
      </w:r>
      <w:r w:rsidR="00DF61CA">
        <w:rPr>
          <w:rFonts w:ascii="Arial" w:hAnsi="Arial" w:cs="Arial"/>
          <w:sz w:val="20"/>
          <w:szCs w:val="20"/>
          <w:lang w:val="ru-RU"/>
        </w:rPr>
        <w:t xml:space="preserve"> </w:t>
      </w:r>
      <w:r>
        <w:rPr>
          <w:rFonts w:ascii="Arial" w:hAnsi="Arial" w:cs="Arial"/>
          <w:sz w:val="20"/>
          <w:szCs w:val="20"/>
          <w:lang w:val="ru-RU"/>
        </w:rPr>
        <w:t>одноэтапной</w:t>
      </w:r>
      <w:r w:rsidRPr="00DF61CA">
        <w:rPr>
          <w:rFonts w:ascii="Arial" w:hAnsi="Arial" w:cs="Arial"/>
          <w:sz w:val="20"/>
          <w:szCs w:val="20"/>
          <w:lang w:val="ru-RU"/>
        </w:rPr>
        <w:t xml:space="preserve"> технической документации</w:t>
      </w:r>
      <w:r w:rsidRPr="00526057">
        <w:rPr>
          <w:rFonts w:ascii="Arial" w:hAnsi="Arial" w:cs="Arial"/>
          <w:sz w:val="20"/>
          <w:szCs w:val="20"/>
        </w:rPr>
        <w:t xml:space="preserve"> и соответственно исполнительной документации, подшитых в папк</w:t>
      </w:r>
      <w:r>
        <w:rPr>
          <w:rFonts w:ascii="Arial" w:hAnsi="Arial" w:cs="Arial"/>
          <w:sz w:val="20"/>
          <w:szCs w:val="20"/>
          <w:lang w:val="ru-RU"/>
        </w:rPr>
        <w:t>и</w:t>
      </w:r>
      <w:r w:rsidRPr="00526057">
        <w:rPr>
          <w:rFonts w:ascii="Arial" w:hAnsi="Arial" w:cs="Arial"/>
          <w:sz w:val="20"/>
          <w:szCs w:val="20"/>
        </w:rPr>
        <w:t xml:space="preserve"> с пронумерованными </w:t>
      </w:r>
      <w:r>
        <w:rPr>
          <w:rFonts w:ascii="Arial" w:hAnsi="Arial" w:cs="Arial"/>
          <w:sz w:val="20"/>
          <w:szCs w:val="20"/>
          <w:lang w:val="ru-RU"/>
        </w:rPr>
        <w:t>страницами</w:t>
      </w:r>
      <w:r w:rsidRPr="00526057">
        <w:rPr>
          <w:rFonts w:ascii="Arial" w:hAnsi="Arial" w:cs="Arial"/>
          <w:sz w:val="20"/>
          <w:szCs w:val="20"/>
        </w:rPr>
        <w:t xml:space="preserve">, </w:t>
      </w:r>
      <w:r w:rsidR="00B3176F" w:rsidRPr="00B3176F">
        <w:rPr>
          <w:rFonts w:ascii="Arial" w:hAnsi="Arial" w:cs="Arial"/>
          <w:sz w:val="20"/>
          <w:szCs w:val="20"/>
        </w:rPr>
        <w:t>сопровождаемыми описью</w:t>
      </w:r>
      <w:r w:rsidRPr="00526057">
        <w:rPr>
          <w:rFonts w:ascii="Arial" w:hAnsi="Arial" w:cs="Arial"/>
          <w:sz w:val="20"/>
          <w:szCs w:val="20"/>
        </w:rPr>
        <w:t>.</w:t>
      </w:r>
    </w:p>
    <w:p w14:paraId="18C98906" w14:textId="069A754A" w:rsidR="00526057" w:rsidRDefault="00526057" w:rsidP="00705CA2">
      <w:pPr>
        <w:jc w:val="both"/>
        <w:rPr>
          <w:rFonts w:ascii="Arial" w:hAnsi="Arial" w:cs="Arial"/>
          <w:sz w:val="20"/>
          <w:szCs w:val="20"/>
        </w:rPr>
      </w:pPr>
    </w:p>
    <w:p w14:paraId="6E923DA5" w14:textId="5978B6E7" w:rsidR="00526057" w:rsidRDefault="000E0C05" w:rsidP="00705CA2">
      <w:pPr>
        <w:jc w:val="both"/>
        <w:rPr>
          <w:rFonts w:ascii="Arial" w:hAnsi="Arial" w:cs="Arial"/>
          <w:sz w:val="20"/>
          <w:szCs w:val="20"/>
        </w:rPr>
      </w:pPr>
      <w:r w:rsidRPr="000E0C05">
        <w:rPr>
          <w:rFonts w:ascii="Arial" w:hAnsi="Arial" w:cs="Arial"/>
          <w:b/>
          <w:sz w:val="20"/>
          <w:szCs w:val="20"/>
        </w:rPr>
        <w:t>7.1.8</w:t>
      </w:r>
      <w:r>
        <w:rPr>
          <w:rFonts w:ascii="Arial" w:hAnsi="Arial" w:cs="Arial"/>
          <w:sz w:val="20"/>
          <w:szCs w:val="20"/>
        </w:rPr>
        <w:tab/>
      </w:r>
      <w:r>
        <w:rPr>
          <w:rFonts w:ascii="Arial" w:hAnsi="Arial" w:cs="Arial"/>
          <w:sz w:val="20"/>
          <w:szCs w:val="20"/>
          <w:lang w:val="ru-RU"/>
        </w:rPr>
        <w:t xml:space="preserve">Ответственный за </w:t>
      </w:r>
      <w:r w:rsidRPr="00141B58">
        <w:rPr>
          <w:rFonts w:ascii="Arial" w:hAnsi="Arial" w:cs="Arial"/>
          <w:sz w:val="20"/>
          <w:szCs w:val="20"/>
        </w:rPr>
        <w:t>техническ</w:t>
      </w:r>
      <w:r>
        <w:rPr>
          <w:rFonts w:ascii="Arial" w:hAnsi="Arial" w:cs="Arial"/>
          <w:sz w:val="20"/>
          <w:szCs w:val="20"/>
          <w:lang w:val="ru-RU"/>
        </w:rPr>
        <w:t>ий</w:t>
      </w:r>
      <w:r w:rsidRPr="00141B58">
        <w:rPr>
          <w:rFonts w:ascii="Arial" w:hAnsi="Arial" w:cs="Arial"/>
          <w:sz w:val="20"/>
          <w:szCs w:val="20"/>
        </w:rPr>
        <w:t xml:space="preserve"> </w:t>
      </w:r>
      <w:r>
        <w:rPr>
          <w:rFonts w:ascii="Arial" w:hAnsi="Arial" w:cs="Arial"/>
          <w:sz w:val="20"/>
          <w:szCs w:val="20"/>
          <w:lang w:val="ru-RU"/>
        </w:rPr>
        <w:t>надзор</w:t>
      </w:r>
      <w:r w:rsidRPr="000E0C05">
        <w:rPr>
          <w:rFonts w:ascii="Arial" w:hAnsi="Arial" w:cs="Arial"/>
          <w:sz w:val="20"/>
          <w:szCs w:val="20"/>
        </w:rPr>
        <w:t>, обеспечивающий секретариат прием</w:t>
      </w:r>
      <w:r>
        <w:rPr>
          <w:rFonts w:ascii="Arial" w:hAnsi="Arial" w:cs="Arial"/>
          <w:sz w:val="20"/>
          <w:szCs w:val="20"/>
          <w:lang w:val="ru-RU"/>
        </w:rPr>
        <w:t>оч</w:t>
      </w:r>
      <w:r w:rsidRPr="000E0C05">
        <w:rPr>
          <w:rFonts w:ascii="Arial" w:hAnsi="Arial" w:cs="Arial"/>
          <w:sz w:val="20"/>
          <w:szCs w:val="20"/>
        </w:rPr>
        <w:t xml:space="preserve">ной комиссии, </w:t>
      </w:r>
      <w:r>
        <w:rPr>
          <w:rFonts w:ascii="Arial" w:hAnsi="Arial" w:cs="Arial"/>
          <w:sz w:val="20"/>
          <w:szCs w:val="20"/>
          <w:lang w:val="ru-RU"/>
        </w:rPr>
        <w:t>указанный в</w:t>
      </w:r>
      <w:r w:rsidRPr="000E0C05">
        <w:rPr>
          <w:rFonts w:ascii="Arial" w:hAnsi="Arial" w:cs="Arial"/>
          <w:sz w:val="20"/>
          <w:szCs w:val="20"/>
        </w:rPr>
        <w:t xml:space="preserve"> пункт</w:t>
      </w:r>
      <w:r w:rsidR="001D3477">
        <w:rPr>
          <w:rFonts w:ascii="Arial" w:hAnsi="Arial" w:cs="Arial"/>
          <w:sz w:val="20"/>
          <w:szCs w:val="20"/>
          <w:lang w:val="ru-RU"/>
        </w:rPr>
        <w:t>е</w:t>
      </w:r>
      <w:r w:rsidRPr="000E0C05">
        <w:rPr>
          <w:rFonts w:ascii="Arial" w:hAnsi="Arial" w:cs="Arial"/>
          <w:sz w:val="20"/>
          <w:szCs w:val="20"/>
        </w:rPr>
        <w:t xml:space="preserve"> 7.1.7, не входит в состав прием</w:t>
      </w:r>
      <w:r>
        <w:rPr>
          <w:rFonts w:ascii="Arial" w:hAnsi="Arial" w:cs="Arial"/>
          <w:sz w:val="20"/>
          <w:szCs w:val="20"/>
          <w:lang w:val="ru-RU"/>
        </w:rPr>
        <w:t>оч</w:t>
      </w:r>
      <w:r w:rsidRPr="000E0C05">
        <w:rPr>
          <w:rFonts w:ascii="Arial" w:hAnsi="Arial" w:cs="Arial"/>
          <w:sz w:val="20"/>
          <w:szCs w:val="20"/>
        </w:rPr>
        <w:t>ной комиссии.</w:t>
      </w:r>
    </w:p>
    <w:p w14:paraId="59A2F231" w14:textId="5B321F3C" w:rsidR="00526057" w:rsidRDefault="00526057" w:rsidP="00705CA2">
      <w:pPr>
        <w:jc w:val="both"/>
        <w:rPr>
          <w:rFonts w:ascii="Arial" w:hAnsi="Arial" w:cs="Arial"/>
          <w:sz w:val="20"/>
          <w:szCs w:val="20"/>
        </w:rPr>
      </w:pPr>
    </w:p>
    <w:p w14:paraId="2CE52E0B" w14:textId="1EC33FCA" w:rsidR="00526057" w:rsidRDefault="001D3477" w:rsidP="00705CA2">
      <w:pPr>
        <w:jc w:val="both"/>
        <w:rPr>
          <w:rFonts w:ascii="Arial" w:hAnsi="Arial" w:cs="Arial"/>
          <w:sz w:val="20"/>
          <w:szCs w:val="20"/>
        </w:rPr>
      </w:pPr>
      <w:r w:rsidRPr="001D3477">
        <w:rPr>
          <w:rFonts w:ascii="Arial" w:hAnsi="Arial" w:cs="Arial"/>
          <w:b/>
          <w:sz w:val="20"/>
          <w:szCs w:val="20"/>
        </w:rPr>
        <w:t>7.1.9</w:t>
      </w:r>
      <w:r>
        <w:rPr>
          <w:rFonts w:ascii="Arial" w:hAnsi="Arial" w:cs="Arial"/>
          <w:sz w:val="20"/>
          <w:szCs w:val="20"/>
        </w:rPr>
        <w:tab/>
      </w:r>
      <w:r w:rsidRPr="001D3477">
        <w:rPr>
          <w:rFonts w:ascii="Arial" w:hAnsi="Arial" w:cs="Arial"/>
          <w:sz w:val="20"/>
          <w:szCs w:val="20"/>
        </w:rPr>
        <w:t>Представители исполнителя и</w:t>
      </w:r>
      <w:r w:rsidR="00DF61CA">
        <w:rPr>
          <w:rFonts w:ascii="Arial" w:hAnsi="Arial" w:cs="Arial"/>
          <w:lang w:val="ru-RU"/>
        </w:rPr>
        <w:t xml:space="preserve">, </w:t>
      </w:r>
      <w:r w:rsidR="00DF61CA" w:rsidRPr="00DF61CA">
        <w:rPr>
          <w:rFonts w:ascii="Arial" w:hAnsi="Arial" w:cs="Arial"/>
          <w:sz w:val="20"/>
          <w:szCs w:val="20"/>
        </w:rPr>
        <w:t>в соответствующем случае,</w:t>
      </w:r>
      <w:r w:rsidRPr="001D3477">
        <w:rPr>
          <w:rFonts w:ascii="Arial" w:hAnsi="Arial" w:cs="Arial"/>
          <w:sz w:val="20"/>
          <w:szCs w:val="20"/>
        </w:rPr>
        <w:t xml:space="preserve"> проектировщика должны присутствовать на прием</w:t>
      </w:r>
      <w:r>
        <w:rPr>
          <w:rFonts w:ascii="Arial" w:hAnsi="Arial" w:cs="Arial"/>
          <w:sz w:val="20"/>
          <w:szCs w:val="20"/>
          <w:lang w:val="ru-RU"/>
        </w:rPr>
        <w:t>к</w:t>
      </w:r>
      <w:r w:rsidRPr="001D3477">
        <w:rPr>
          <w:rFonts w:ascii="Arial" w:hAnsi="Arial" w:cs="Arial"/>
          <w:sz w:val="20"/>
          <w:szCs w:val="20"/>
        </w:rPr>
        <w:t xml:space="preserve">е по окончании работ в качестве </w:t>
      </w:r>
      <w:r>
        <w:rPr>
          <w:rFonts w:ascii="Arial" w:hAnsi="Arial" w:cs="Arial"/>
          <w:sz w:val="20"/>
          <w:szCs w:val="20"/>
          <w:lang w:val="ru-RU"/>
        </w:rPr>
        <w:t>приглашенных</w:t>
      </w:r>
      <w:r w:rsidRPr="001D3477">
        <w:rPr>
          <w:rFonts w:ascii="Arial" w:hAnsi="Arial" w:cs="Arial"/>
          <w:sz w:val="20"/>
          <w:szCs w:val="20"/>
        </w:rPr>
        <w:t>.</w:t>
      </w:r>
    </w:p>
    <w:p w14:paraId="5A3AEF89" w14:textId="22043D4D" w:rsidR="00526057" w:rsidRDefault="00526057" w:rsidP="00705CA2">
      <w:pPr>
        <w:jc w:val="both"/>
        <w:rPr>
          <w:rFonts w:ascii="Arial" w:hAnsi="Arial" w:cs="Arial"/>
          <w:sz w:val="20"/>
          <w:szCs w:val="20"/>
        </w:rPr>
      </w:pPr>
    </w:p>
    <w:p w14:paraId="17B08758" w14:textId="6678AEC3" w:rsidR="00526057" w:rsidRDefault="001D3477" w:rsidP="00705CA2">
      <w:pPr>
        <w:jc w:val="both"/>
        <w:rPr>
          <w:rFonts w:ascii="Arial" w:hAnsi="Arial" w:cs="Arial"/>
          <w:sz w:val="20"/>
          <w:szCs w:val="20"/>
        </w:rPr>
      </w:pPr>
      <w:r w:rsidRPr="001D3477">
        <w:rPr>
          <w:rFonts w:ascii="Arial" w:hAnsi="Arial" w:cs="Arial"/>
          <w:b/>
          <w:sz w:val="20"/>
          <w:szCs w:val="20"/>
        </w:rPr>
        <w:t>7.1.10</w:t>
      </w:r>
      <w:r>
        <w:rPr>
          <w:rFonts w:ascii="Arial" w:hAnsi="Arial" w:cs="Arial"/>
          <w:sz w:val="20"/>
          <w:szCs w:val="20"/>
        </w:rPr>
        <w:tab/>
      </w:r>
      <w:r w:rsidRPr="001D3477">
        <w:rPr>
          <w:rFonts w:ascii="Arial" w:hAnsi="Arial" w:cs="Arial"/>
          <w:sz w:val="20"/>
          <w:szCs w:val="20"/>
        </w:rPr>
        <w:t>Содержание акта прием</w:t>
      </w:r>
      <w:r>
        <w:rPr>
          <w:rFonts w:ascii="Arial" w:hAnsi="Arial" w:cs="Arial"/>
          <w:sz w:val="20"/>
          <w:szCs w:val="20"/>
          <w:lang w:val="ru-RU"/>
        </w:rPr>
        <w:t>ки</w:t>
      </w:r>
      <w:r w:rsidRPr="001D3477">
        <w:rPr>
          <w:rFonts w:ascii="Arial" w:hAnsi="Arial" w:cs="Arial"/>
          <w:sz w:val="20"/>
          <w:szCs w:val="20"/>
        </w:rPr>
        <w:t xml:space="preserve"> по окончании работ приведено в приложении </w:t>
      </w:r>
      <w:r w:rsidR="00CC7DB3">
        <w:rPr>
          <w:rFonts w:ascii="Arial" w:hAnsi="Arial" w:cs="Arial"/>
          <w:sz w:val="20"/>
          <w:szCs w:val="20"/>
          <w:lang w:val="ru-RU"/>
        </w:rPr>
        <w:t>В</w:t>
      </w:r>
      <w:r w:rsidRPr="001D3477">
        <w:rPr>
          <w:rFonts w:ascii="Arial" w:hAnsi="Arial" w:cs="Arial"/>
          <w:sz w:val="20"/>
          <w:szCs w:val="20"/>
        </w:rPr>
        <w:t xml:space="preserve"> и соответственно в приложении </w:t>
      </w:r>
      <w:r w:rsidR="00CC7DB3" w:rsidRPr="006639D7">
        <w:rPr>
          <w:rStyle w:val="slgi"/>
          <w:rFonts w:ascii="Arial" w:hAnsi="Arial" w:cs="Arial"/>
          <w:color w:val="auto"/>
          <w:sz w:val="20"/>
          <w:szCs w:val="20"/>
          <w:bdr w:val="none" w:sz="0" w:space="0" w:color="auto" w:frame="1"/>
          <w:shd w:val="clear" w:color="auto" w:fill="FFFFFF"/>
        </w:rPr>
        <w:t>D</w:t>
      </w:r>
      <w:r w:rsidRPr="001D3477">
        <w:rPr>
          <w:rFonts w:ascii="Arial" w:hAnsi="Arial" w:cs="Arial"/>
          <w:sz w:val="20"/>
          <w:szCs w:val="20"/>
        </w:rPr>
        <w:t xml:space="preserve"> к настоящему Кодексу.</w:t>
      </w:r>
    </w:p>
    <w:p w14:paraId="74847A2A" w14:textId="194F9CDD" w:rsidR="00526057" w:rsidRDefault="00526057" w:rsidP="00705CA2">
      <w:pPr>
        <w:jc w:val="both"/>
        <w:rPr>
          <w:rFonts w:ascii="Arial" w:hAnsi="Arial" w:cs="Arial"/>
          <w:sz w:val="20"/>
          <w:szCs w:val="20"/>
        </w:rPr>
      </w:pPr>
    </w:p>
    <w:p w14:paraId="1E418AA7" w14:textId="45B9E5D9" w:rsidR="00526057" w:rsidRDefault="00CF34D9" w:rsidP="00705CA2">
      <w:pPr>
        <w:jc w:val="both"/>
        <w:rPr>
          <w:rFonts w:ascii="Arial" w:hAnsi="Arial" w:cs="Arial"/>
          <w:sz w:val="20"/>
          <w:szCs w:val="20"/>
        </w:rPr>
      </w:pPr>
      <w:r w:rsidRPr="00CF34D9">
        <w:rPr>
          <w:rFonts w:ascii="Arial" w:hAnsi="Arial" w:cs="Arial"/>
          <w:b/>
          <w:sz w:val="20"/>
          <w:szCs w:val="20"/>
        </w:rPr>
        <w:t>7.1.11</w:t>
      </w:r>
      <w:r>
        <w:rPr>
          <w:rFonts w:ascii="Arial" w:hAnsi="Arial" w:cs="Arial"/>
          <w:sz w:val="20"/>
          <w:szCs w:val="20"/>
        </w:rPr>
        <w:tab/>
      </w:r>
      <w:r w:rsidR="00580936">
        <w:rPr>
          <w:rFonts w:ascii="Arial" w:hAnsi="Arial" w:cs="Arial"/>
          <w:sz w:val="20"/>
          <w:szCs w:val="20"/>
          <w:lang w:val="ru-RU"/>
        </w:rPr>
        <w:t>Для</w:t>
      </w:r>
      <w:r w:rsidRPr="00CF34D9">
        <w:rPr>
          <w:rFonts w:ascii="Arial" w:hAnsi="Arial" w:cs="Arial"/>
          <w:sz w:val="20"/>
          <w:szCs w:val="20"/>
        </w:rPr>
        <w:t xml:space="preserve"> работ и услуг по содержанию дорог общего пользования, </w:t>
      </w:r>
      <w:r w:rsidR="00580936">
        <w:rPr>
          <w:rFonts w:ascii="Arial" w:hAnsi="Arial" w:cs="Arial"/>
          <w:sz w:val="20"/>
          <w:szCs w:val="20"/>
          <w:lang w:val="ru-RU"/>
        </w:rPr>
        <w:t>указанных в</w:t>
      </w:r>
      <w:r w:rsidRPr="00CF34D9">
        <w:rPr>
          <w:rFonts w:ascii="Arial" w:hAnsi="Arial" w:cs="Arial"/>
          <w:sz w:val="20"/>
          <w:szCs w:val="20"/>
        </w:rPr>
        <w:t xml:space="preserve"> таблице 2 настоящего Кодекса и выполняемых собственн</w:t>
      </w:r>
      <w:r w:rsidR="00580936">
        <w:rPr>
          <w:rFonts w:ascii="Arial" w:hAnsi="Arial" w:cs="Arial"/>
          <w:sz w:val="20"/>
          <w:szCs w:val="20"/>
          <w:lang w:val="ru-RU"/>
        </w:rPr>
        <w:t>ыми</w:t>
      </w:r>
      <w:r w:rsidRPr="00CF34D9">
        <w:rPr>
          <w:rFonts w:ascii="Arial" w:hAnsi="Arial" w:cs="Arial"/>
          <w:sz w:val="20"/>
          <w:szCs w:val="20"/>
        </w:rPr>
        <w:t xml:space="preserve"> </w:t>
      </w:r>
      <w:r w:rsidR="00580936">
        <w:rPr>
          <w:rFonts w:ascii="Arial" w:hAnsi="Arial" w:cs="Arial"/>
          <w:sz w:val="20"/>
          <w:szCs w:val="20"/>
          <w:lang w:val="ru-RU"/>
        </w:rPr>
        <w:t>силами</w:t>
      </w:r>
      <w:r w:rsidRPr="00CF34D9">
        <w:rPr>
          <w:rFonts w:ascii="Arial" w:hAnsi="Arial" w:cs="Arial"/>
          <w:sz w:val="20"/>
          <w:szCs w:val="20"/>
        </w:rPr>
        <w:t>, с</w:t>
      </w:r>
      <w:r w:rsidR="00580936">
        <w:rPr>
          <w:rFonts w:ascii="Arial" w:hAnsi="Arial" w:cs="Arial"/>
          <w:sz w:val="20"/>
          <w:szCs w:val="20"/>
          <w:lang w:val="ru-RU"/>
        </w:rPr>
        <w:t>остав</w:t>
      </w:r>
      <w:r w:rsidRPr="00CF34D9">
        <w:rPr>
          <w:rFonts w:ascii="Arial" w:hAnsi="Arial" w:cs="Arial"/>
          <w:sz w:val="20"/>
          <w:szCs w:val="20"/>
        </w:rPr>
        <w:t xml:space="preserve"> </w:t>
      </w:r>
      <w:r w:rsidR="00580936">
        <w:rPr>
          <w:rFonts w:ascii="Arial" w:hAnsi="Arial" w:cs="Arial"/>
          <w:sz w:val="20"/>
          <w:szCs w:val="20"/>
          <w:lang w:val="ru-RU"/>
        </w:rPr>
        <w:t>акта</w:t>
      </w:r>
      <w:r w:rsidRPr="00CF34D9">
        <w:rPr>
          <w:rFonts w:ascii="Arial" w:hAnsi="Arial" w:cs="Arial"/>
          <w:sz w:val="20"/>
          <w:szCs w:val="20"/>
        </w:rPr>
        <w:t xml:space="preserve"> прием</w:t>
      </w:r>
      <w:r w:rsidR="00580936">
        <w:rPr>
          <w:rFonts w:ascii="Arial" w:hAnsi="Arial" w:cs="Arial"/>
          <w:sz w:val="20"/>
          <w:szCs w:val="20"/>
          <w:lang w:val="ru-RU"/>
        </w:rPr>
        <w:t>ки</w:t>
      </w:r>
      <w:r w:rsidRPr="00CF34D9">
        <w:rPr>
          <w:rFonts w:ascii="Arial" w:hAnsi="Arial" w:cs="Arial"/>
          <w:sz w:val="20"/>
          <w:szCs w:val="20"/>
        </w:rPr>
        <w:t xml:space="preserve"> по окончании работ, пр</w:t>
      </w:r>
      <w:r w:rsidR="00580936">
        <w:rPr>
          <w:rFonts w:ascii="Arial" w:hAnsi="Arial" w:cs="Arial"/>
          <w:sz w:val="20"/>
          <w:szCs w:val="20"/>
          <w:lang w:val="ru-RU"/>
        </w:rPr>
        <w:t>иведен в</w:t>
      </w:r>
      <w:r w:rsidRPr="00CF34D9">
        <w:rPr>
          <w:rFonts w:ascii="Arial" w:hAnsi="Arial" w:cs="Arial"/>
          <w:sz w:val="20"/>
          <w:szCs w:val="20"/>
        </w:rPr>
        <w:t xml:space="preserve"> приложени</w:t>
      </w:r>
      <w:r w:rsidR="00580936">
        <w:rPr>
          <w:rFonts w:ascii="Arial" w:hAnsi="Arial" w:cs="Arial"/>
          <w:sz w:val="20"/>
          <w:szCs w:val="20"/>
          <w:lang w:val="ru-RU"/>
        </w:rPr>
        <w:t>и</w:t>
      </w:r>
      <w:r w:rsidRPr="00CF34D9">
        <w:rPr>
          <w:rFonts w:ascii="Arial" w:hAnsi="Arial" w:cs="Arial"/>
          <w:sz w:val="20"/>
          <w:szCs w:val="20"/>
        </w:rPr>
        <w:t xml:space="preserve"> </w:t>
      </w:r>
      <w:r w:rsidR="00580936">
        <w:rPr>
          <w:rFonts w:ascii="Arial" w:hAnsi="Arial" w:cs="Arial"/>
          <w:sz w:val="20"/>
          <w:szCs w:val="20"/>
          <w:lang w:val="ru-RU"/>
        </w:rPr>
        <w:t>В</w:t>
      </w:r>
      <w:r w:rsidRPr="00CF34D9">
        <w:rPr>
          <w:rFonts w:ascii="Arial" w:hAnsi="Arial" w:cs="Arial"/>
          <w:sz w:val="20"/>
          <w:szCs w:val="20"/>
        </w:rPr>
        <w:t xml:space="preserve"> к настоящему Кодексу.</w:t>
      </w:r>
    </w:p>
    <w:p w14:paraId="412FD46B" w14:textId="61F8250F" w:rsidR="00944623" w:rsidRDefault="00944623" w:rsidP="00705CA2">
      <w:pPr>
        <w:jc w:val="both"/>
        <w:rPr>
          <w:rFonts w:ascii="Arial" w:hAnsi="Arial" w:cs="Arial"/>
          <w:sz w:val="20"/>
          <w:szCs w:val="20"/>
        </w:rPr>
      </w:pPr>
    </w:p>
    <w:p w14:paraId="07B295AE" w14:textId="20B8A261" w:rsidR="00580936" w:rsidRDefault="00580936" w:rsidP="00705CA2">
      <w:pPr>
        <w:jc w:val="both"/>
        <w:rPr>
          <w:rFonts w:ascii="Arial" w:hAnsi="Arial" w:cs="Arial"/>
          <w:sz w:val="20"/>
          <w:szCs w:val="20"/>
        </w:rPr>
      </w:pPr>
      <w:r w:rsidRPr="00580936">
        <w:rPr>
          <w:rFonts w:ascii="Arial" w:hAnsi="Arial" w:cs="Arial"/>
          <w:b/>
          <w:sz w:val="20"/>
          <w:szCs w:val="20"/>
        </w:rPr>
        <w:t>7.1.12</w:t>
      </w:r>
      <w:r>
        <w:rPr>
          <w:rFonts w:ascii="Arial" w:hAnsi="Arial" w:cs="Arial"/>
          <w:sz w:val="20"/>
          <w:szCs w:val="20"/>
        </w:rPr>
        <w:tab/>
      </w:r>
      <w:r w:rsidRPr="00580936">
        <w:rPr>
          <w:rFonts w:ascii="Arial" w:hAnsi="Arial" w:cs="Arial"/>
          <w:sz w:val="20"/>
          <w:szCs w:val="20"/>
        </w:rPr>
        <w:t xml:space="preserve">Для работ и услуг по содержанию дорог общего пользования, </w:t>
      </w:r>
      <w:r>
        <w:rPr>
          <w:rFonts w:ascii="Arial" w:hAnsi="Arial" w:cs="Arial"/>
          <w:sz w:val="20"/>
          <w:szCs w:val="20"/>
          <w:lang w:val="ru-RU"/>
        </w:rPr>
        <w:t>указанных в</w:t>
      </w:r>
      <w:r w:rsidRPr="00580936">
        <w:rPr>
          <w:rFonts w:ascii="Arial" w:hAnsi="Arial" w:cs="Arial"/>
          <w:sz w:val="20"/>
          <w:szCs w:val="20"/>
        </w:rPr>
        <w:t xml:space="preserve"> таблице 2 настоящего Кодекса и выполняемых </w:t>
      </w:r>
      <w:r>
        <w:rPr>
          <w:rFonts w:ascii="Arial" w:hAnsi="Arial" w:cs="Arial"/>
          <w:sz w:val="20"/>
          <w:szCs w:val="20"/>
          <w:lang w:val="ru-RU"/>
        </w:rPr>
        <w:t>экономическими операторами</w:t>
      </w:r>
      <w:r w:rsidRPr="00580936">
        <w:rPr>
          <w:rFonts w:ascii="Arial" w:hAnsi="Arial" w:cs="Arial"/>
          <w:sz w:val="20"/>
          <w:szCs w:val="20"/>
        </w:rPr>
        <w:t xml:space="preserve"> с основным видом деятельности «строительство», </w:t>
      </w:r>
      <w:r>
        <w:rPr>
          <w:rFonts w:ascii="Arial" w:hAnsi="Arial" w:cs="Arial"/>
          <w:sz w:val="20"/>
          <w:szCs w:val="20"/>
          <w:lang w:val="ru-RU"/>
        </w:rPr>
        <w:t>состав</w:t>
      </w:r>
      <w:r w:rsidRPr="00580936">
        <w:rPr>
          <w:rFonts w:ascii="Arial" w:hAnsi="Arial" w:cs="Arial"/>
          <w:sz w:val="20"/>
          <w:szCs w:val="20"/>
        </w:rPr>
        <w:t xml:space="preserve"> акта прием</w:t>
      </w:r>
      <w:r>
        <w:rPr>
          <w:rFonts w:ascii="Arial" w:hAnsi="Arial" w:cs="Arial"/>
          <w:sz w:val="20"/>
          <w:szCs w:val="20"/>
          <w:lang w:val="ru-RU"/>
        </w:rPr>
        <w:t>ки</w:t>
      </w:r>
      <w:r w:rsidRPr="00580936">
        <w:rPr>
          <w:rFonts w:ascii="Arial" w:hAnsi="Arial" w:cs="Arial"/>
          <w:sz w:val="20"/>
          <w:szCs w:val="20"/>
        </w:rPr>
        <w:t xml:space="preserve"> по завершении работ, </w:t>
      </w:r>
      <w:r w:rsidRPr="00CF34D9">
        <w:rPr>
          <w:rFonts w:ascii="Arial" w:hAnsi="Arial" w:cs="Arial"/>
          <w:sz w:val="20"/>
          <w:szCs w:val="20"/>
        </w:rPr>
        <w:t>пр</w:t>
      </w:r>
      <w:r>
        <w:rPr>
          <w:rFonts w:ascii="Arial" w:hAnsi="Arial" w:cs="Arial"/>
          <w:sz w:val="20"/>
          <w:szCs w:val="20"/>
          <w:lang w:val="ru-RU"/>
        </w:rPr>
        <w:t>иведен в</w:t>
      </w:r>
      <w:r w:rsidRPr="00CF34D9">
        <w:rPr>
          <w:rFonts w:ascii="Arial" w:hAnsi="Arial" w:cs="Arial"/>
          <w:sz w:val="20"/>
          <w:szCs w:val="20"/>
        </w:rPr>
        <w:t xml:space="preserve"> приложени</w:t>
      </w:r>
      <w:r>
        <w:rPr>
          <w:rFonts w:ascii="Arial" w:hAnsi="Arial" w:cs="Arial"/>
          <w:sz w:val="20"/>
          <w:szCs w:val="20"/>
          <w:lang w:val="ru-RU"/>
        </w:rPr>
        <w:t>и</w:t>
      </w:r>
      <w:r w:rsidRPr="00580936">
        <w:rPr>
          <w:rFonts w:ascii="Arial" w:hAnsi="Arial" w:cs="Arial"/>
          <w:sz w:val="20"/>
          <w:szCs w:val="20"/>
        </w:rPr>
        <w:t xml:space="preserve"> </w:t>
      </w:r>
      <w:r w:rsidRPr="006639D7">
        <w:rPr>
          <w:rStyle w:val="slgi"/>
          <w:rFonts w:ascii="Arial" w:hAnsi="Arial" w:cs="Arial"/>
          <w:color w:val="auto"/>
          <w:sz w:val="20"/>
          <w:szCs w:val="20"/>
          <w:bdr w:val="none" w:sz="0" w:space="0" w:color="auto" w:frame="1"/>
          <w:shd w:val="clear" w:color="auto" w:fill="FFFFFF"/>
        </w:rPr>
        <w:t>D</w:t>
      </w:r>
      <w:r w:rsidRPr="00580936">
        <w:rPr>
          <w:rFonts w:ascii="Arial" w:hAnsi="Arial" w:cs="Arial"/>
          <w:sz w:val="20"/>
          <w:szCs w:val="20"/>
        </w:rPr>
        <w:t xml:space="preserve"> к </w:t>
      </w:r>
      <w:r w:rsidRPr="00CF34D9">
        <w:rPr>
          <w:rFonts w:ascii="Arial" w:hAnsi="Arial" w:cs="Arial"/>
          <w:sz w:val="20"/>
          <w:szCs w:val="20"/>
        </w:rPr>
        <w:t>настоящему</w:t>
      </w:r>
      <w:r w:rsidRPr="00580936">
        <w:rPr>
          <w:rFonts w:ascii="Arial" w:hAnsi="Arial" w:cs="Arial"/>
          <w:sz w:val="20"/>
          <w:szCs w:val="20"/>
        </w:rPr>
        <w:t xml:space="preserve"> Кодексу.</w:t>
      </w:r>
    </w:p>
    <w:p w14:paraId="4A20A25B" w14:textId="61015DDD" w:rsidR="00580936" w:rsidRDefault="00580936" w:rsidP="00705CA2">
      <w:pPr>
        <w:jc w:val="both"/>
        <w:rPr>
          <w:rFonts w:ascii="Arial" w:hAnsi="Arial" w:cs="Arial"/>
          <w:sz w:val="20"/>
          <w:szCs w:val="20"/>
        </w:rPr>
      </w:pPr>
    </w:p>
    <w:p w14:paraId="0C7ADB34" w14:textId="3DF137ED" w:rsidR="00580936" w:rsidRDefault="00580936" w:rsidP="00705CA2">
      <w:pPr>
        <w:jc w:val="both"/>
        <w:rPr>
          <w:rFonts w:ascii="Arial" w:hAnsi="Arial" w:cs="Arial"/>
          <w:sz w:val="20"/>
          <w:szCs w:val="20"/>
        </w:rPr>
      </w:pPr>
      <w:r w:rsidRPr="00580936">
        <w:rPr>
          <w:rFonts w:ascii="Arial" w:hAnsi="Arial" w:cs="Arial"/>
          <w:b/>
          <w:sz w:val="20"/>
          <w:szCs w:val="20"/>
        </w:rPr>
        <w:t>7.1.13</w:t>
      </w:r>
      <w:r>
        <w:rPr>
          <w:rFonts w:ascii="Arial" w:hAnsi="Arial" w:cs="Arial"/>
          <w:sz w:val="20"/>
          <w:szCs w:val="20"/>
        </w:rPr>
        <w:tab/>
      </w:r>
      <w:r w:rsidRPr="00580936">
        <w:rPr>
          <w:rFonts w:ascii="Arial" w:hAnsi="Arial" w:cs="Arial"/>
          <w:sz w:val="20"/>
          <w:szCs w:val="20"/>
        </w:rPr>
        <w:t xml:space="preserve">Если </w:t>
      </w:r>
      <w:r>
        <w:rPr>
          <w:rFonts w:ascii="Arial" w:hAnsi="Arial" w:cs="Arial"/>
          <w:sz w:val="20"/>
          <w:szCs w:val="20"/>
          <w:lang w:val="ru-RU"/>
        </w:rPr>
        <w:t>и</w:t>
      </w:r>
      <w:r w:rsidRPr="00580936">
        <w:rPr>
          <w:rFonts w:ascii="Arial" w:hAnsi="Arial" w:cs="Arial"/>
          <w:sz w:val="20"/>
          <w:szCs w:val="20"/>
        </w:rPr>
        <w:t xml:space="preserve">нвестор в срок, предусмотренный пунктами 7.1.2 и 7.1.4, не установит и не передаст членам приемной комиссии, </w:t>
      </w:r>
      <w:r>
        <w:rPr>
          <w:rFonts w:ascii="Arial" w:hAnsi="Arial" w:cs="Arial"/>
          <w:sz w:val="20"/>
          <w:szCs w:val="20"/>
          <w:lang w:val="ru-RU"/>
        </w:rPr>
        <w:t>и</w:t>
      </w:r>
      <w:r w:rsidRPr="00580936">
        <w:rPr>
          <w:rFonts w:ascii="Arial" w:hAnsi="Arial" w:cs="Arial"/>
          <w:sz w:val="20"/>
          <w:szCs w:val="20"/>
        </w:rPr>
        <w:t>сполнителю и</w:t>
      </w:r>
      <w:r w:rsidR="00DF61CA">
        <w:rPr>
          <w:rFonts w:ascii="Arial" w:hAnsi="Arial" w:cs="Arial"/>
          <w:lang w:val="ru-RU"/>
        </w:rPr>
        <w:t xml:space="preserve">, </w:t>
      </w:r>
      <w:r w:rsidR="00DF61CA" w:rsidRPr="00DF61CA">
        <w:rPr>
          <w:rFonts w:ascii="Arial" w:hAnsi="Arial" w:cs="Arial"/>
          <w:sz w:val="20"/>
          <w:szCs w:val="20"/>
        </w:rPr>
        <w:t>в соответствующем случае</w:t>
      </w:r>
      <w:r w:rsidR="00DF61CA">
        <w:rPr>
          <w:rFonts w:ascii="Arial" w:hAnsi="Arial" w:cs="Arial"/>
          <w:lang w:val="ru-RU"/>
        </w:rPr>
        <w:t>,</w:t>
      </w:r>
      <w:r w:rsidRPr="00580936">
        <w:rPr>
          <w:rFonts w:ascii="Arial" w:hAnsi="Arial" w:cs="Arial"/>
          <w:sz w:val="20"/>
          <w:szCs w:val="20"/>
        </w:rPr>
        <w:t xml:space="preserve"> </w:t>
      </w:r>
      <w:r>
        <w:rPr>
          <w:rFonts w:ascii="Arial" w:hAnsi="Arial" w:cs="Arial"/>
          <w:sz w:val="20"/>
          <w:szCs w:val="20"/>
          <w:lang w:val="ru-RU"/>
        </w:rPr>
        <w:t>п</w:t>
      </w:r>
      <w:r w:rsidRPr="00580936">
        <w:rPr>
          <w:rFonts w:ascii="Arial" w:hAnsi="Arial" w:cs="Arial"/>
          <w:sz w:val="20"/>
          <w:szCs w:val="20"/>
        </w:rPr>
        <w:t>роектировщику дату, время и место проведения заседания прием</w:t>
      </w:r>
      <w:r>
        <w:rPr>
          <w:rFonts w:ascii="Arial" w:hAnsi="Arial" w:cs="Arial"/>
          <w:sz w:val="20"/>
          <w:szCs w:val="20"/>
          <w:lang w:val="ru-RU"/>
        </w:rPr>
        <w:t>оч</w:t>
      </w:r>
      <w:r w:rsidRPr="00580936">
        <w:rPr>
          <w:rFonts w:ascii="Arial" w:hAnsi="Arial" w:cs="Arial"/>
          <w:sz w:val="20"/>
          <w:szCs w:val="20"/>
        </w:rPr>
        <w:t>н</w:t>
      </w:r>
      <w:r>
        <w:rPr>
          <w:rFonts w:ascii="Arial" w:hAnsi="Arial" w:cs="Arial"/>
          <w:sz w:val="20"/>
          <w:szCs w:val="20"/>
          <w:lang w:val="ru-RU"/>
        </w:rPr>
        <w:t>ой</w:t>
      </w:r>
      <w:r w:rsidRPr="00580936">
        <w:rPr>
          <w:rFonts w:ascii="Arial" w:hAnsi="Arial" w:cs="Arial"/>
          <w:sz w:val="20"/>
          <w:szCs w:val="20"/>
        </w:rPr>
        <w:t>я комисси</w:t>
      </w:r>
      <w:r>
        <w:rPr>
          <w:rFonts w:ascii="Arial" w:hAnsi="Arial" w:cs="Arial"/>
          <w:sz w:val="20"/>
          <w:szCs w:val="20"/>
          <w:lang w:val="ru-RU"/>
        </w:rPr>
        <w:t>и</w:t>
      </w:r>
      <w:r w:rsidRPr="00580936">
        <w:rPr>
          <w:rFonts w:ascii="Arial" w:hAnsi="Arial" w:cs="Arial"/>
          <w:sz w:val="20"/>
          <w:szCs w:val="20"/>
        </w:rPr>
        <w:t xml:space="preserve"> по окончании работ, либо в случае неявки прием</w:t>
      </w:r>
      <w:r>
        <w:rPr>
          <w:rFonts w:ascii="Arial" w:hAnsi="Arial" w:cs="Arial"/>
          <w:sz w:val="20"/>
          <w:szCs w:val="20"/>
          <w:lang w:val="ru-RU"/>
        </w:rPr>
        <w:t>оч</w:t>
      </w:r>
      <w:r w:rsidRPr="00580936">
        <w:rPr>
          <w:rFonts w:ascii="Arial" w:hAnsi="Arial" w:cs="Arial"/>
          <w:sz w:val="20"/>
          <w:szCs w:val="20"/>
        </w:rPr>
        <w:t>ной комиссии в установленные дату, время и место заседания, либо по объективным, уважительным причинам прием</w:t>
      </w:r>
      <w:r>
        <w:rPr>
          <w:rFonts w:ascii="Arial" w:hAnsi="Arial" w:cs="Arial"/>
          <w:sz w:val="20"/>
          <w:szCs w:val="20"/>
          <w:lang w:val="ru-RU"/>
        </w:rPr>
        <w:t>оч</w:t>
      </w:r>
      <w:r w:rsidRPr="00580936">
        <w:rPr>
          <w:rFonts w:ascii="Arial" w:hAnsi="Arial" w:cs="Arial"/>
          <w:sz w:val="20"/>
          <w:szCs w:val="20"/>
        </w:rPr>
        <w:t xml:space="preserve">ная комиссия не может собраться, </w:t>
      </w:r>
      <w:r>
        <w:rPr>
          <w:rFonts w:ascii="Arial" w:hAnsi="Arial" w:cs="Arial"/>
          <w:sz w:val="20"/>
          <w:szCs w:val="20"/>
          <w:lang w:val="ru-RU"/>
        </w:rPr>
        <w:t>и</w:t>
      </w:r>
      <w:r w:rsidRPr="00580936">
        <w:rPr>
          <w:rFonts w:ascii="Arial" w:hAnsi="Arial" w:cs="Arial"/>
          <w:sz w:val="20"/>
          <w:szCs w:val="20"/>
        </w:rPr>
        <w:t xml:space="preserve">сполнитель </w:t>
      </w:r>
      <w:r>
        <w:rPr>
          <w:rFonts w:ascii="Arial" w:hAnsi="Arial" w:cs="Arial"/>
          <w:sz w:val="20"/>
          <w:szCs w:val="20"/>
          <w:lang w:val="ru-RU"/>
        </w:rPr>
        <w:t>повторяет</w:t>
      </w:r>
      <w:r w:rsidRPr="00580936">
        <w:rPr>
          <w:rFonts w:ascii="Arial" w:hAnsi="Arial" w:cs="Arial"/>
          <w:sz w:val="20"/>
          <w:szCs w:val="20"/>
        </w:rPr>
        <w:t xml:space="preserve"> </w:t>
      </w:r>
      <w:r w:rsidR="00D20F1E">
        <w:rPr>
          <w:rFonts w:ascii="Arial" w:hAnsi="Arial" w:cs="Arial"/>
          <w:sz w:val="20"/>
          <w:szCs w:val="20"/>
          <w:lang w:val="ru-RU"/>
        </w:rPr>
        <w:t>требование</w:t>
      </w:r>
      <w:r w:rsidRPr="00580936">
        <w:rPr>
          <w:rFonts w:ascii="Arial" w:hAnsi="Arial" w:cs="Arial"/>
          <w:sz w:val="20"/>
          <w:szCs w:val="20"/>
        </w:rPr>
        <w:t>, письменным документом с подтверждением получения</w:t>
      </w:r>
      <w:r>
        <w:rPr>
          <w:rFonts w:ascii="Arial" w:hAnsi="Arial" w:cs="Arial"/>
          <w:sz w:val="20"/>
          <w:szCs w:val="20"/>
          <w:lang w:val="ru-RU"/>
        </w:rPr>
        <w:t>, о</w:t>
      </w:r>
      <w:r w:rsidRPr="00580936">
        <w:rPr>
          <w:rFonts w:ascii="Arial" w:hAnsi="Arial" w:cs="Arial"/>
          <w:sz w:val="20"/>
          <w:szCs w:val="20"/>
        </w:rPr>
        <w:t xml:space="preserve"> </w:t>
      </w:r>
      <w:r w:rsidR="00D20F1E">
        <w:rPr>
          <w:rFonts w:ascii="Arial" w:hAnsi="Arial" w:cs="Arial"/>
          <w:sz w:val="20"/>
          <w:szCs w:val="20"/>
          <w:lang w:val="ru-RU"/>
        </w:rPr>
        <w:t>назначении</w:t>
      </w:r>
      <w:r w:rsidRPr="00580936">
        <w:rPr>
          <w:rFonts w:ascii="Arial" w:hAnsi="Arial" w:cs="Arial"/>
          <w:sz w:val="20"/>
          <w:szCs w:val="20"/>
        </w:rPr>
        <w:t xml:space="preserve"> новы</w:t>
      </w:r>
      <w:r w:rsidR="00D20F1E">
        <w:rPr>
          <w:rFonts w:ascii="Arial" w:hAnsi="Arial" w:cs="Arial"/>
          <w:sz w:val="20"/>
          <w:szCs w:val="20"/>
          <w:lang w:val="ru-RU"/>
        </w:rPr>
        <w:t>х</w:t>
      </w:r>
      <w:r w:rsidRPr="00580936">
        <w:rPr>
          <w:rFonts w:ascii="Arial" w:hAnsi="Arial" w:cs="Arial"/>
          <w:sz w:val="20"/>
          <w:szCs w:val="20"/>
        </w:rPr>
        <w:t xml:space="preserve"> срок</w:t>
      </w:r>
      <w:r w:rsidR="00D20F1E">
        <w:rPr>
          <w:rFonts w:ascii="Arial" w:hAnsi="Arial" w:cs="Arial"/>
          <w:sz w:val="20"/>
          <w:szCs w:val="20"/>
          <w:lang w:val="ru-RU"/>
        </w:rPr>
        <w:t>ов сбора</w:t>
      </w:r>
      <w:r w:rsidRPr="00580936">
        <w:rPr>
          <w:rFonts w:ascii="Arial" w:hAnsi="Arial" w:cs="Arial"/>
          <w:sz w:val="20"/>
          <w:szCs w:val="20"/>
        </w:rPr>
        <w:t xml:space="preserve"> прием</w:t>
      </w:r>
      <w:r w:rsidR="00D20F1E">
        <w:rPr>
          <w:rFonts w:ascii="Arial" w:hAnsi="Arial" w:cs="Arial"/>
          <w:sz w:val="20"/>
          <w:szCs w:val="20"/>
          <w:lang w:val="ru-RU"/>
        </w:rPr>
        <w:t>оч</w:t>
      </w:r>
      <w:r w:rsidRPr="00580936">
        <w:rPr>
          <w:rFonts w:ascii="Arial" w:hAnsi="Arial" w:cs="Arial"/>
          <w:sz w:val="20"/>
          <w:szCs w:val="20"/>
        </w:rPr>
        <w:t>ной комиссии по окончании работ.</w:t>
      </w:r>
    </w:p>
    <w:p w14:paraId="6162C0F3" w14:textId="249107CA" w:rsidR="00580936" w:rsidRDefault="00580936" w:rsidP="00705CA2">
      <w:pPr>
        <w:jc w:val="both"/>
        <w:rPr>
          <w:rFonts w:ascii="Arial" w:hAnsi="Arial" w:cs="Arial"/>
          <w:sz w:val="20"/>
          <w:szCs w:val="20"/>
        </w:rPr>
      </w:pPr>
    </w:p>
    <w:p w14:paraId="6AE49E3B" w14:textId="43436602" w:rsidR="00580936" w:rsidRDefault="00D20F1E" w:rsidP="00705CA2">
      <w:pPr>
        <w:jc w:val="both"/>
        <w:rPr>
          <w:rFonts w:ascii="Arial" w:hAnsi="Arial" w:cs="Arial"/>
          <w:sz w:val="20"/>
          <w:szCs w:val="20"/>
        </w:rPr>
      </w:pPr>
      <w:r w:rsidRPr="00D20F1E">
        <w:rPr>
          <w:rFonts w:ascii="Arial" w:hAnsi="Arial" w:cs="Arial"/>
          <w:b/>
          <w:sz w:val="20"/>
          <w:szCs w:val="20"/>
        </w:rPr>
        <w:t>7.1.14</w:t>
      </w:r>
      <w:r>
        <w:rPr>
          <w:rFonts w:ascii="Arial" w:hAnsi="Arial" w:cs="Arial"/>
          <w:sz w:val="20"/>
          <w:szCs w:val="20"/>
        </w:rPr>
        <w:tab/>
      </w:r>
      <w:r w:rsidRPr="00D20F1E">
        <w:rPr>
          <w:rFonts w:ascii="Arial" w:hAnsi="Arial" w:cs="Arial"/>
          <w:sz w:val="20"/>
          <w:szCs w:val="20"/>
        </w:rPr>
        <w:t xml:space="preserve">Инвестор обязан в течение 5 рабочих дней с момента получения нового требования, предусмотренного пунктом 7.1.13, </w:t>
      </w:r>
      <w:r>
        <w:rPr>
          <w:rFonts w:ascii="Arial" w:hAnsi="Arial" w:cs="Arial"/>
          <w:sz w:val="20"/>
          <w:szCs w:val="20"/>
          <w:lang w:val="ru-RU"/>
        </w:rPr>
        <w:t>назначить</w:t>
      </w:r>
      <w:r w:rsidRPr="00D20F1E">
        <w:rPr>
          <w:rFonts w:ascii="Arial" w:hAnsi="Arial" w:cs="Arial"/>
          <w:sz w:val="20"/>
          <w:szCs w:val="20"/>
        </w:rPr>
        <w:t xml:space="preserve"> новую дату </w:t>
      </w:r>
      <w:r>
        <w:rPr>
          <w:rFonts w:ascii="Arial" w:hAnsi="Arial" w:cs="Arial"/>
          <w:sz w:val="20"/>
          <w:szCs w:val="20"/>
          <w:lang w:val="ru-RU"/>
        </w:rPr>
        <w:t>заседания</w:t>
      </w:r>
      <w:r w:rsidRPr="00D20F1E">
        <w:rPr>
          <w:rFonts w:ascii="Arial" w:hAnsi="Arial" w:cs="Arial"/>
          <w:sz w:val="20"/>
          <w:szCs w:val="20"/>
        </w:rPr>
        <w:t xml:space="preserve"> прием</w:t>
      </w:r>
      <w:r>
        <w:rPr>
          <w:rFonts w:ascii="Arial" w:hAnsi="Arial" w:cs="Arial"/>
          <w:sz w:val="20"/>
          <w:szCs w:val="20"/>
          <w:lang w:val="ru-RU"/>
        </w:rPr>
        <w:t>оч</w:t>
      </w:r>
      <w:r w:rsidRPr="00D20F1E">
        <w:rPr>
          <w:rFonts w:ascii="Arial" w:hAnsi="Arial" w:cs="Arial"/>
          <w:sz w:val="20"/>
          <w:szCs w:val="20"/>
        </w:rPr>
        <w:t xml:space="preserve">ной комиссии по </w:t>
      </w:r>
      <w:r w:rsidR="00BA7909" w:rsidRPr="00D20F1E">
        <w:rPr>
          <w:rFonts w:ascii="Arial" w:hAnsi="Arial" w:cs="Arial"/>
          <w:sz w:val="20"/>
          <w:szCs w:val="20"/>
        </w:rPr>
        <w:t>окончании</w:t>
      </w:r>
      <w:r w:rsidRPr="00D20F1E">
        <w:rPr>
          <w:rFonts w:ascii="Arial" w:hAnsi="Arial" w:cs="Arial"/>
          <w:sz w:val="20"/>
          <w:szCs w:val="20"/>
        </w:rPr>
        <w:t xml:space="preserve"> работ с указанием времени и места </w:t>
      </w:r>
      <w:r>
        <w:rPr>
          <w:rFonts w:ascii="Arial" w:hAnsi="Arial" w:cs="Arial"/>
          <w:sz w:val="20"/>
          <w:szCs w:val="20"/>
          <w:lang w:val="ru-RU"/>
        </w:rPr>
        <w:t>сбора</w:t>
      </w:r>
      <w:r w:rsidRPr="00D20F1E">
        <w:rPr>
          <w:rFonts w:ascii="Arial" w:hAnsi="Arial" w:cs="Arial"/>
          <w:sz w:val="20"/>
          <w:szCs w:val="20"/>
        </w:rPr>
        <w:t xml:space="preserve"> и </w:t>
      </w:r>
      <w:r w:rsidRPr="00B667A6">
        <w:rPr>
          <w:rFonts w:ascii="Arial" w:hAnsi="Arial" w:cs="Arial"/>
          <w:sz w:val="20"/>
          <w:szCs w:val="20"/>
        </w:rPr>
        <w:t>нач</w:t>
      </w:r>
      <w:r>
        <w:rPr>
          <w:rFonts w:ascii="Arial" w:hAnsi="Arial" w:cs="Arial"/>
          <w:sz w:val="20"/>
          <w:szCs w:val="20"/>
          <w:lang w:val="ru-RU"/>
        </w:rPr>
        <w:t>ала деяельности</w:t>
      </w:r>
      <w:r w:rsidRPr="00D20F1E">
        <w:rPr>
          <w:rFonts w:ascii="Arial" w:hAnsi="Arial" w:cs="Arial"/>
          <w:sz w:val="20"/>
          <w:szCs w:val="20"/>
        </w:rPr>
        <w:t xml:space="preserve">, </w:t>
      </w:r>
      <w:r>
        <w:rPr>
          <w:rFonts w:ascii="Arial" w:hAnsi="Arial" w:cs="Arial"/>
          <w:sz w:val="20"/>
          <w:szCs w:val="20"/>
          <w:lang w:val="ru-RU"/>
        </w:rPr>
        <w:t>о чем уведомить</w:t>
      </w:r>
      <w:r w:rsidRPr="00D20F1E">
        <w:rPr>
          <w:rFonts w:ascii="Arial" w:hAnsi="Arial" w:cs="Arial"/>
          <w:sz w:val="20"/>
          <w:szCs w:val="20"/>
        </w:rPr>
        <w:t xml:space="preserve"> член</w:t>
      </w:r>
      <w:r>
        <w:rPr>
          <w:rFonts w:ascii="Arial" w:hAnsi="Arial" w:cs="Arial"/>
          <w:sz w:val="20"/>
          <w:szCs w:val="20"/>
          <w:lang w:val="ru-RU"/>
        </w:rPr>
        <w:t>ов</w:t>
      </w:r>
      <w:r w:rsidRPr="00D20F1E">
        <w:rPr>
          <w:rFonts w:ascii="Arial" w:hAnsi="Arial" w:cs="Arial"/>
          <w:sz w:val="20"/>
          <w:szCs w:val="20"/>
        </w:rPr>
        <w:t xml:space="preserve"> прием</w:t>
      </w:r>
      <w:r>
        <w:rPr>
          <w:rFonts w:ascii="Arial" w:hAnsi="Arial" w:cs="Arial"/>
          <w:sz w:val="20"/>
          <w:szCs w:val="20"/>
          <w:lang w:val="ru-RU"/>
        </w:rPr>
        <w:t>оч</w:t>
      </w:r>
      <w:r w:rsidRPr="00D20F1E">
        <w:rPr>
          <w:rFonts w:ascii="Arial" w:hAnsi="Arial" w:cs="Arial"/>
          <w:sz w:val="20"/>
          <w:szCs w:val="20"/>
        </w:rPr>
        <w:t>ной комиссии, исполнител</w:t>
      </w:r>
      <w:r>
        <w:rPr>
          <w:rFonts w:ascii="Arial" w:hAnsi="Arial" w:cs="Arial"/>
          <w:sz w:val="20"/>
          <w:szCs w:val="20"/>
          <w:lang w:val="ru-RU"/>
        </w:rPr>
        <w:t>я</w:t>
      </w:r>
      <w:r w:rsidRPr="00D20F1E">
        <w:rPr>
          <w:rFonts w:ascii="Arial" w:hAnsi="Arial" w:cs="Arial"/>
          <w:sz w:val="20"/>
          <w:szCs w:val="20"/>
        </w:rPr>
        <w:t xml:space="preserve"> и</w:t>
      </w:r>
      <w:r w:rsidR="00DF61CA" w:rsidRPr="00DF61CA">
        <w:rPr>
          <w:rFonts w:ascii="Arial" w:hAnsi="Arial" w:cs="Arial"/>
          <w:sz w:val="20"/>
          <w:szCs w:val="20"/>
        </w:rPr>
        <w:t>, в соответствующем случае,</w:t>
      </w:r>
      <w:r w:rsidRPr="00D20F1E">
        <w:rPr>
          <w:rFonts w:ascii="Arial" w:hAnsi="Arial" w:cs="Arial"/>
          <w:sz w:val="20"/>
          <w:szCs w:val="20"/>
        </w:rPr>
        <w:t xml:space="preserve"> проектировщик</w:t>
      </w:r>
      <w:r w:rsidRPr="00DF61CA">
        <w:rPr>
          <w:rFonts w:ascii="Arial" w:hAnsi="Arial" w:cs="Arial"/>
          <w:sz w:val="20"/>
          <w:szCs w:val="20"/>
        </w:rPr>
        <w:t>а</w:t>
      </w:r>
      <w:r w:rsidRPr="00D20F1E">
        <w:rPr>
          <w:rFonts w:ascii="Arial" w:hAnsi="Arial" w:cs="Arial"/>
          <w:sz w:val="20"/>
          <w:szCs w:val="20"/>
        </w:rPr>
        <w:t>.</w:t>
      </w:r>
    </w:p>
    <w:p w14:paraId="42F14A37" w14:textId="3DB90A74" w:rsidR="00D20F1E" w:rsidRDefault="00D20F1E" w:rsidP="00705CA2">
      <w:pPr>
        <w:jc w:val="both"/>
        <w:rPr>
          <w:rFonts w:ascii="Arial" w:hAnsi="Arial" w:cs="Arial"/>
          <w:sz w:val="20"/>
          <w:szCs w:val="20"/>
        </w:rPr>
      </w:pPr>
    </w:p>
    <w:p w14:paraId="7ED2E23F" w14:textId="00E50B7B" w:rsidR="00D20F1E" w:rsidRDefault="00D20F1E" w:rsidP="00705CA2">
      <w:pPr>
        <w:jc w:val="both"/>
        <w:rPr>
          <w:rFonts w:ascii="Arial" w:hAnsi="Arial" w:cs="Arial"/>
          <w:sz w:val="20"/>
          <w:szCs w:val="20"/>
        </w:rPr>
      </w:pPr>
      <w:r w:rsidRPr="00D20F1E">
        <w:rPr>
          <w:rFonts w:ascii="Arial" w:hAnsi="Arial" w:cs="Arial"/>
          <w:b/>
          <w:sz w:val="20"/>
          <w:szCs w:val="20"/>
        </w:rPr>
        <w:t>7.1.15</w:t>
      </w:r>
      <w:r>
        <w:rPr>
          <w:rFonts w:ascii="Arial" w:hAnsi="Arial" w:cs="Arial"/>
          <w:sz w:val="20"/>
          <w:szCs w:val="20"/>
        </w:rPr>
        <w:tab/>
      </w:r>
      <w:r w:rsidRPr="00D20F1E">
        <w:rPr>
          <w:rFonts w:ascii="Arial" w:hAnsi="Arial" w:cs="Arial"/>
          <w:sz w:val="20"/>
          <w:szCs w:val="20"/>
        </w:rPr>
        <w:t xml:space="preserve">Если даже по истечении второго срока, предусмотренного пунктом 7.1.14, инвестор не </w:t>
      </w:r>
      <w:r>
        <w:rPr>
          <w:rFonts w:ascii="Arial" w:hAnsi="Arial" w:cs="Arial"/>
          <w:sz w:val="20"/>
          <w:szCs w:val="20"/>
          <w:lang w:val="ru-RU"/>
        </w:rPr>
        <w:t>назначает</w:t>
      </w:r>
      <w:r w:rsidRPr="00D20F1E">
        <w:rPr>
          <w:rFonts w:ascii="Arial" w:hAnsi="Arial" w:cs="Arial"/>
          <w:sz w:val="20"/>
          <w:szCs w:val="20"/>
        </w:rPr>
        <w:t xml:space="preserve"> и не </w:t>
      </w:r>
      <w:r>
        <w:rPr>
          <w:rFonts w:ascii="Arial" w:hAnsi="Arial" w:cs="Arial"/>
          <w:sz w:val="20"/>
          <w:szCs w:val="20"/>
          <w:lang w:val="ru-RU"/>
        </w:rPr>
        <w:t>уведомляет</w:t>
      </w:r>
      <w:r w:rsidRPr="00D20F1E">
        <w:rPr>
          <w:rFonts w:ascii="Arial" w:hAnsi="Arial" w:cs="Arial"/>
          <w:sz w:val="20"/>
          <w:szCs w:val="20"/>
        </w:rPr>
        <w:t xml:space="preserve"> член</w:t>
      </w:r>
      <w:r>
        <w:rPr>
          <w:rFonts w:ascii="Arial" w:hAnsi="Arial" w:cs="Arial"/>
          <w:sz w:val="20"/>
          <w:szCs w:val="20"/>
          <w:lang w:val="ru-RU"/>
        </w:rPr>
        <w:t>ов</w:t>
      </w:r>
      <w:r w:rsidRPr="00D20F1E">
        <w:rPr>
          <w:rFonts w:ascii="Arial" w:hAnsi="Arial" w:cs="Arial"/>
          <w:sz w:val="20"/>
          <w:szCs w:val="20"/>
        </w:rPr>
        <w:t xml:space="preserve"> прием</w:t>
      </w:r>
      <w:r>
        <w:rPr>
          <w:rFonts w:ascii="Arial" w:hAnsi="Arial" w:cs="Arial"/>
          <w:sz w:val="20"/>
          <w:szCs w:val="20"/>
          <w:lang w:val="ru-RU"/>
        </w:rPr>
        <w:t>оч</w:t>
      </w:r>
      <w:r w:rsidRPr="00D20F1E">
        <w:rPr>
          <w:rFonts w:ascii="Arial" w:hAnsi="Arial" w:cs="Arial"/>
          <w:sz w:val="20"/>
          <w:szCs w:val="20"/>
        </w:rPr>
        <w:t xml:space="preserve">ной комиссии, </w:t>
      </w:r>
      <w:r w:rsidR="00BA7909">
        <w:rPr>
          <w:rFonts w:ascii="Arial" w:hAnsi="Arial" w:cs="Arial"/>
          <w:sz w:val="20"/>
          <w:szCs w:val="20"/>
          <w:lang w:val="ru-RU"/>
        </w:rPr>
        <w:t>и</w:t>
      </w:r>
      <w:r w:rsidRPr="00D20F1E">
        <w:rPr>
          <w:rFonts w:ascii="Arial" w:hAnsi="Arial" w:cs="Arial"/>
          <w:sz w:val="20"/>
          <w:szCs w:val="20"/>
        </w:rPr>
        <w:t>сполнител</w:t>
      </w:r>
      <w:r w:rsidR="00BA7909">
        <w:rPr>
          <w:rFonts w:ascii="Arial" w:hAnsi="Arial" w:cs="Arial"/>
          <w:sz w:val="20"/>
          <w:szCs w:val="20"/>
          <w:lang w:val="ru-RU"/>
        </w:rPr>
        <w:t>я</w:t>
      </w:r>
      <w:r w:rsidRPr="00D20F1E">
        <w:rPr>
          <w:rFonts w:ascii="Arial" w:hAnsi="Arial" w:cs="Arial"/>
          <w:sz w:val="20"/>
          <w:szCs w:val="20"/>
        </w:rPr>
        <w:t xml:space="preserve"> и</w:t>
      </w:r>
      <w:r w:rsidR="00C237F8">
        <w:rPr>
          <w:rFonts w:ascii="Arial" w:hAnsi="Arial" w:cs="Arial"/>
          <w:lang w:val="ru-RU"/>
        </w:rPr>
        <w:t xml:space="preserve">, </w:t>
      </w:r>
      <w:r w:rsidR="00C237F8" w:rsidRPr="00C237F8">
        <w:rPr>
          <w:rFonts w:ascii="Arial" w:hAnsi="Arial" w:cs="Arial"/>
          <w:sz w:val="20"/>
          <w:szCs w:val="20"/>
        </w:rPr>
        <w:t>в соответствующем случае,</w:t>
      </w:r>
      <w:r w:rsidRPr="00D20F1E">
        <w:rPr>
          <w:rFonts w:ascii="Arial" w:hAnsi="Arial" w:cs="Arial"/>
          <w:sz w:val="20"/>
          <w:szCs w:val="20"/>
        </w:rPr>
        <w:t xml:space="preserve"> </w:t>
      </w:r>
      <w:r w:rsidR="00BA7909" w:rsidRPr="00C237F8">
        <w:rPr>
          <w:rFonts w:ascii="Arial" w:hAnsi="Arial" w:cs="Arial"/>
          <w:sz w:val="20"/>
          <w:szCs w:val="20"/>
        </w:rPr>
        <w:t>п</w:t>
      </w:r>
      <w:r w:rsidRPr="00D20F1E">
        <w:rPr>
          <w:rFonts w:ascii="Arial" w:hAnsi="Arial" w:cs="Arial"/>
          <w:sz w:val="20"/>
          <w:szCs w:val="20"/>
        </w:rPr>
        <w:t>роектировщик</w:t>
      </w:r>
      <w:r w:rsidR="00BA7909" w:rsidRPr="00C237F8">
        <w:rPr>
          <w:rFonts w:ascii="Arial" w:hAnsi="Arial" w:cs="Arial"/>
          <w:sz w:val="20"/>
          <w:szCs w:val="20"/>
        </w:rPr>
        <w:t>а о</w:t>
      </w:r>
      <w:r w:rsidRPr="00D20F1E">
        <w:rPr>
          <w:rFonts w:ascii="Arial" w:hAnsi="Arial" w:cs="Arial"/>
          <w:sz w:val="20"/>
          <w:szCs w:val="20"/>
        </w:rPr>
        <w:t xml:space="preserve"> дат</w:t>
      </w:r>
      <w:r w:rsidR="00BA7909" w:rsidRPr="00C237F8">
        <w:rPr>
          <w:rFonts w:ascii="Arial" w:hAnsi="Arial" w:cs="Arial"/>
          <w:sz w:val="20"/>
          <w:szCs w:val="20"/>
        </w:rPr>
        <w:t>е</w:t>
      </w:r>
      <w:r w:rsidRPr="00D20F1E">
        <w:rPr>
          <w:rFonts w:ascii="Arial" w:hAnsi="Arial" w:cs="Arial"/>
          <w:sz w:val="20"/>
          <w:szCs w:val="20"/>
        </w:rPr>
        <w:t>, врем</w:t>
      </w:r>
      <w:r w:rsidR="00BA7909" w:rsidRPr="00C237F8">
        <w:rPr>
          <w:rFonts w:ascii="Arial" w:hAnsi="Arial" w:cs="Arial"/>
          <w:sz w:val="20"/>
          <w:szCs w:val="20"/>
        </w:rPr>
        <w:t>ени</w:t>
      </w:r>
      <w:r w:rsidRPr="00D20F1E">
        <w:rPr>
          <w:rFonts w:ascii="Arial" w:hAnsi="Arial" w:cs="Arial"/>
          <w:sz w:val="20"/>
          <w:szCs w:val="20"/>
        </w:rPr>
        <w:t xml:space="preserve"> и мест</w:t>
      </w:r>
      <w:r w:rsidR="00BA7909" w:rsidRPr="00C237F8">
        <w:rPr>
          <w:rFonts w:ascii="Arial" w:hAnsi="Arial" w:cs="Arial"/>
          <w:sz w:val="20"/>
          <w:szCs w:val="20"/>
        </w:rPr>
        <w:t>е</w:t>
      </w:r>
      <w:r w:rsidRPr="00D20F1E">
        <w:rPr>
          <w:rFonts w:ascii="Arial" w:hAnsi="Arial" w:cs="Arial"/>
          <w:sz w:val="20"/>
          <w:szCs w:val="20"/>
        </w:rPr>
        <w:t xml:space="preserve"> заседания прием</w:t>
      </w:r>
      <w:r w:rsidR="00BA7909" w:rsidRPr="00C237F8">
        <w:rPr>
          <w:rFonts w:ascii="Arial" w:hAnsi="Arial" w:cs="Arial"/>
          <w:sz w:val="20"/>
          <w:szCs w:val="20"/>
        </w:rPr>
        <w:t>оч</w:t>
      </w:r>
      <w:r w:rsidRPr="00D20F1E">
        <w:rPr>
          <w:rFonts w:ascii="Arial" w:hAnsi="Arial" w:cs="Arial"/>
          <w:sz w:val="20"/>
          <w:szCs w:val="20"/>
        </w:rPr>
        <w:t>ной комиссии по завершении работ или в случае неявки прием</w:t>
      </w:r>
      <w:r w:rsidR="00BA7909">
        <w:rPr>
          <w:rFonts w:ascii="Arial" w:hAnsi="Arial" w:cs="Arial"/>
          <w:sz w:val="20"/>
          <w:szCs w:val="20"/>
          <w:lang w:val="ru-RU"/>
        </w:rPr>
        <w:t>оч</w:t>
      </w:r>
      <w:r w:rsidRPr="00D20F1E">
        <w:rPr>
          <w:rFonts w:ascii="Arial" w:hAnsi="Arial" w:cs="Arial"/>
          <w:sz w:val="20"/>
          <w:szCs w:val="20"/>
        </w:rPr>
        <w:t xml:space="preserve">ной комиссии в установленные дату, время и место </w:t>
      </w:r>
      <w:r w:rsidR="00BA7909">
        <w:rPr>
          <w:rFonts w:ascii="Arial" w:hAnsi="Arial" w:cs="Arial"/>
          <w:sz w:val="20"/>
          <w:szCs w:val="20"/>
          <w:lang w:val="ru-RU"/>
        </w:rPr>
        <w:t>сбора,</w:t>
      </w:r>
      <w:r w:rsidRPr="00D20F1E">
        <w:rPr>
          <w:rFonts w:ascii="Arial" w:hAnsi="Arial" w:cs="Arial"/>
          <w:sz w:val="20"/>
          <w:szCs w:val="20"/>
        </w:rPr>
        <w:t xml:space="preserve"> подрядчик устанавливает дату </w:t>
      </w:r>
      <w:r w:rsidR="00BA7909">
        <w:rPr>
          <w:rFonts w:ascii="Arial" w:hAnsi="Arial" w:cs="Arial"/>
          <w:sz w:val="20"/>
          <w:szCs w:val="20"/>
          <w:lang w:val="ru-RU"/>
        </w:rPr>
        <w:t>заседания</w:t>
      </w:r>
      <w:r w:rsidRPr="00D20F1E">
        <w:rPr>
          <w:rFonts w:ascii="Arial" w:hAnsi="Arial" w:cs="Arial"/>
          <w:sz w:val="20"/>
          <w:szCs w:val="20"/>
        </w:rPr>
        <w:t xml:space="preserve"> прием</w:t>
      </w:r>
      <w:r w:rsidR="00BA7909">
        <w:rPr>
          <w:rFonts w:ascii="Arial" w:hAnsi="Arial" w:cs="Arial"/>
          <w:sz w:val="20"/>
          <w:szCs w:val="20"/>
          <w:lang w:val="ru-RU"/>
        </w:rPr>
        <w:t>оч</w:t>
      </w:r>
      <w:r w:rsidRPr="00D20F1E">
        <w:rPr>
          <w:rFonts w:ascii="Arial" w:hAnsi="Arial" w:cs="Arial"/>
          <w:sz w:val="20"/>
          <w:szCs w:val="20"/>
        </w:rPr>
        <w:t xml:space="preserve">ной комиссии по </w:t>
      </w:r>
      <w:r w:rsidR="00BA7909" w:rsidRPr="00D20F1E">
        <w:rPr>
          <w:rFonts w:ascii="Arial" w:hAnsi="Arial" w:cs="Arial"/>
          <w:sz w:val="20"/>
          <w:szCs w:val="20"/>
        </w:rPr>
        <w:t>окончании</w:t>
      </w:r>
      <w:r w:rsidRPr="00D20F1E">
        <w:rPr>
          <w:rFonts w:ascii="Arial" w:hAnsi="Arial" w:cs="Arial"/>
          <w:sz w:val="20"/>
          <w:szCs w:val="20"/>
        </w:rPr>
        <w:t xml:space="preserve"> работ с указанием врем</w:t>
      </w:r>
      <w:r w:rsidR="00BA7909">
        <w:rPr>
          <w:rFonts w:ascii="Arial" w:hAnsi="Arial" w:cs="Arial"/>
          <w:sz w:val="20"/>
          <w:szCs w:val="20"/>
          <w:lang w:val="ru-RU"/>
        </w:rPr>
        <w:t>ени</w:t>
      </w:r>
      <w:r w:rsidRPr="00D20F1E">
        <w:rPr>
          <w:rFonts w:ascii="Arial" w:hAnsi="Arial" w:cs="Arial"/>
          <w:sz w:val="20"/>
          <w:szCs w:val="20"/>
        </w:rPr>
        <w:t xml:space="preserve"> и мест</w:t>
      </w:r>
      <w:r w:rsidR="00BA7909">
        <w:rPr>
          <w:rFonts w:ascii="Arial" w:hAnsi="Arial" w:cs="Arial"/>
          <w:sz w:val="20"/>
          <w:szCs w:val="20"/>
          <w:lang w:val="ru-RU"/>
        </w:rPr>
        <w:t>е</w:t>
      </w:r>
      <w:r w:rsidRPr="00D20F1E">
        <w:rPr>
          <w:rFonts w:ascii="Arial" w:hAnsi="Arial" w:cs="Arial"/>
          <w:sz w:val="20"/>
          <w:szCs w:val="20"/>
        </w:rPr>
        <w:t xml:space="preserve"> </w:t>
      </w:r>
      <w:r w:rsidR="00BA7909">
        <w:rPr>
          <w:rFonts w:ascii="Arial" w:hAnsi="Arial" w:cs="Arial"/>
          <w:sz w:val="20"/>
          <w:szCs w:val="20"/>
          <w:lang w:val="ru-RU"/>
        </w:rPr>
        <w:t>сбора</w:t>
      </w:r>
      <w:r w:rsidR="00BA7909" w:rsidRPr="00D20F1E">
        <w:rPr>
          <w:rFonts w:ascii="Arial" w:hAnsi="Arial" w:cs="Arial"/>
          <w:sz w:val="20"/>
          <w:szCs w:val="20"/>
        </w:rPr>
        <w:t xml:space="preserve"> и </w:t>
      </w:r>
      <w:r w:rsidR="00BA7909" w:rsidRPr="00B667A6">
        <w:rPr>
          <w:rFonts w:ascii="Arial" w:hAnsi="Arial" w:cs="Arial"/>
          <w:sz w:val="20"/>
          <w:szCs w:val="20"/>
        </w:rPr>
        <w:t>нач</w:t>
      </w:r>
      <w:r w:rsidR="00BA7909">
        <w:rPr>
          <w:rFonts w:ascii="Arial" w:hAnsi="Arial" w:cs="Arial"/>
          <w:sz w:val="20"/>
          <w:szCs w:val="20"/>
          <w:lang w:val="ru-RU"/>
        </w:rPr>
        <w:t>ала дея</w:t>
      </w:r>
      <w:r w:rsidR="00E27EFD">
        <w:rPr>
          <w:rFonts w:ascii="Arial" w:hAnsi="Arial" w:cs="Arial"/>
          <w:sz w:val="20"/>
          <w:szCs w:val="20"/>
          <w:lang w:val="ru-RU"/>
        </w:rPr>
        <w:t>т</w:t>
      </w:r>
      <w:r w:rsidR="00BA7909">
        <w:rPr>
          <w:rFonts w:ascii="Arial" w:hAnsi="Arial" w:cs="Arial"/>
          <w:sz w:val="20"/>
          <w:szCs w:val="20"/>
          <w:lang w:val="ru-RU"/>
        </w:rPr>
        <w:t>е</w:t>
      </w:r>
      <w:r w:rsidR="00E27EFD">
        <w:rPr>
          <w:rFonts w:ascii="Arial" w:hAnsi="Arial" w:cs="Arial"/>
          <w:sz w:val="20"/>
          <w:szCs w:val="20"/>
          <w:lang w:val="ru-RU"/>
        </w:rPr>
        <w:t>льности</w:t>
      </w:r>
      <w:r w:rsidR="00BA7909">
        <w:rPr>
          <w:rFonts w:ascii="Arial" w:hAnsi="Arial" w:cs="Arial"/>
          <w:sz w:val="20"/>
          <w:szCs w:val="20"/>
          <w:lang w:val="ru-RU"/>
        </w:rPr>
        <w:t xml:space="preserve"> </w:t>
      </w:r>
      <w:r w:rsidRPr="00D20F1E">
        <w:rPr>
          <w:rFonts w:ascii="Arial" w:hAnsi="Arial" w:cs="Arial"/>
          <w:sz w:val="20"/>
          <w:szCs w:val="20"/>
        </w:rPr>
        <w:t>прием</w:t>
      </w:r>
      <w:r w:rsidR="00BA7909">
        <w:rPr>
          <w:rFonts w:ascii="Arial" w:hAnsi="Arial" w:cs="Arial"/>
          <w:sz w:val="20"/>
          <w:szCs w:val="20"/>
          <w:lang w:val="ru-RU"/>
        </w:rPr>
        <w:t>оч</w:t>
      </w:r>
      <w:r w:rsidRPr="00D20F1E">
        <w:rPr>
          <w:rFonts w:ascii="Arial" w:hAnsi="Arial" w:cs="Arial"/>
          <w:sz w:val="20"/>
          <w:szCs w:val="20"/>
        </w:rPr>
        <w:t xml:space="preserve">ной комиссии в течение 7 рабочих дней со дня истечения второго срока. Исполнитель своевременно сообщит </w:t>
      </w:r>
      <w:r w:rsidR="00BA7909">
        <w:rPr>
          <w:rFonts w:ascii="Arial" w:hAnsi="Arial" w:cs="Arial"/>
          <w:sz w:val="20"/>
          <w:szCs w:val="20"/>
          <w:lang w:val="ru-RU"/>
        </w:rPr>
        <w:t>и</w:t>
      </w:r>
      <w:r w:rsidRPr="00D20F1E">
        <w:rPr>
          <w:rFonts w:ascii="Arial" w:hAnsi="Arial" w:cs="Arial"/>
          <w:sz w:val="20"/>
          <w:szCs w:val="20"/>
        </w:rPr>
        <w:t>нвестору посредством письменного документа с подтверждением получения</w:t>
      </w:r>
      <w:r w:rsidR="00BA7909">
        <w:rPr>
          <w:rFonts w:ascii="Arial" w:hAnsi="Arial" w:cs="Arial"/>
          <w:sz w:val="20"/>
          <w:szCs w:val="20"/>
          <w:lang w:val="ru-RU"/>
        </w:rPr>
        <w:t>,</w:t>
      </w:r>
      <w:r w:rsidRPr="00D20F1E">
        <w:rPr>
          <w:rFonts w:ascii="Arial" w:hAnsi="Arial" w:cs="Arial"/>
          <w:sz w:val="20"/>
          <w:szCs w:val="20"/>
        </w:rPr>
        <w:t xml:space="preserve"> последнюю дату заседания прием</w:t>
      </w:r>
      <w:r w:rsidR="00BA7909">
        <w:rPr>
          <w:rFonts w:ascii="Arial" w:hAnsi="Arial" w:cs="Arial"/>
          <w:sz w:val="20"/>
          <w:szCs w:val="20"/>
          <w:lang w:val="ru-RU"/>
        </w:rPr>
        <w:t>оч</w:t>
      </w:r>
      <w:r w:rsidRPr="00D20F1E">
        <w:rPr>
          <w:rFonts w:ascii="Arial" w:hAnsi="Arial" w:cs="Arial"/>
          <w:sz w:val="20"/>
          <w:szCs w:val="20"/>
        </w:rPr>
        <w:t>ной комиссии по завершени</w:t>
      </w:r>
      <w:r w:rsidR="00BA7909">
        <w:rPr>
          <w:rFonts w:ascii="Arial" w:hAnsi="Arial" w:cs="Arial"/>
          <w:sz w:val="20"/>
          <w:szCs w:val="20"/>
          <w:lang w:val="ru-RU"/>
        </w:rPr>
        <w:t>и</w:t>
      </w:r>
      <w:r w:rsidRPr="00D20F1E">
        <w:rPr>
          <w:rFonts w:ascii="Arial" w:hAnsi="Arial" w:cs="Arial"/>
          <w:sz w:val="20"/>
          <w:szCs w:val="20"/>
        </w:rPr>
        <w:t xml:space="preserve"> работ. В уведомлении исполнител</w:t>
      </w:r>
      <w:r w:rsidR="00BA7909">
        <w:rPr>
          <w:rFonts w:ascii="Arial" w:hAnsi="Arial" w:cs="Arial"/>
          <w:sz w:val="20"/>
          <w:szCs w:val="20"/>
          <w:lang w:val="ru-RU"/>
        </w:rPr>
        <w:t>ем</w:t>
      </w:r>
      <w:r w:rsidRPr="00D20F1E">
        <w:rPr>
          <w:rFonts w:ascii="Arial" w:hAnsi="Arial" w:cs="Arial"/>
          <w:sz w:val="20"/>
          <w:szCs w:val="20"/>
        </w:rPr>
        <w:t xml:space="preserve"> </w:t>
      </w:r>
      <w:r w:rsidR="00BA7909">
        <w:rPr>
          <w:rFonts w:ascii="Arial" w:hAnsi="Arial" w:cs="Arial"/>
          <w:sz w:val="20"/>
          <w:szCs w:val="20"/>
          <w:lang w:val="ru-RU"/>
        </w:rPr>
        <w:t>должно быть</w:t>
      </w:r>
      <w:r w:rsidRPr="00D20F1E">
        <w:rPr>
          <w:rFonts w:ascii="Arial" w:hAnsi="Arial" w:cs="Arial"/>
          <w:sz w:val="20"/>
          <w:szCs w:val="20"/>
        </w:rPr>
        <w:t xml:space="preserve"> ука</w:t>
      </w:r>
      <w:r w:rsidR="00BA7909">
        <w:rPr>
          <w:rFonts w:ascii="Arial" w:hAnsi="Arial" w:cs="Arial"/>
          <w:sz w:val="20"/>
          <w:szCs w:val="20"/>
          <w:lang w:val="ru-RU"/>
        </w:rPr>
        <w:t>зано</w:t>
      </w:r>
      <w:r w:rsidRPr="00D20F1E">
        <w:rPr>
          <w:rFonts w:ascii="Arial" w:hAnsi="Arial" w:cs="Arial"/>
          <w:sz w:val="20"/>
          <w:szCs w:val="20"/>
        </w:rPr>
        <w:t xml:space="preserve">, что </w:t>
      </w:r>
      <w:r w:rsidR="00BA7909">
        <w:rPr>
          <w:rFonts w:ascii="Arial" w:hAnsi="Arial" w:cs="Arial"/>
          <w:sz w:val="20"/>
          <w:szCs w:val="20"/>
          <w:lang w:val="ru-RU"/>
        </w:rPr>
        <w:t>и</w:t>
      </w:r>
      <w:r w:rsidRPr="00D20F1E">
        <w:rPr>
          <w:rFonts w:ascii="Arial" w:hAnsi="Arial" w:cs="Arial"/>
          <w:sz w:val="20"/>
          <w:szCs w:val="20"/>
        </w:rPr>
        <w:t>нвестор будет нести ответственность за покрытие всех расходов и убытков, причиненных в результате невыполнения прием</w:t>
      </w:r>
      <w:r w:rsidR="00BA7909">
        <w:rPr>
          <w:rFonts w:ascii="Arial" w:hAnsi="Arial" w:cs="Arial"/>
          <w:sz w:val="20"/>
          <w:szCs w:val="20"/>
          <w:lang w:val="ru-RU"/>
        </w:rPr>
        <w:t>ки</w:t>
      </w:r>
      <w:r w:rsidRPr="00D20F1E">
        <w:rPr>
          <w:rFonts w:ascii="Arial" w:hAnsi="Arial" w:cs="Arial"/>
          <w:sz w:val="20"/>
          <w:szCs w:val="20"/>
        </w:rPr>
        <w:t xml:space="preserve"> по окончании работ, согласно договору между сторонами.</w:t>
      </w:r>
    </w:p>
    <w:p w14:paraId="2A39B9CB" w14:textId="03996503" w:rsidR="00D20F1E" w:rsidRDefault="00D20F1E" w:rsidP="00705CA2">
      <w:pPr>
        <w:jc w:val="both"/>
        <w:rPr>
          <w:rFonts w:ascii="Arial" w:hAnsi="Arial" w:cs="Arial"/>
          <w:sz w:val="20"/>
          <w:szCs w:val="20"/>
        </w:rPr>
      </w:pPr>
    </w:p>
    <w:p w14:paraId="2EC4C369" w14:textId="6AFFE587" w:rsidR="00D20F1E" w:rsidRDefault="00BA7909" w:rsidP="00705CA2">
      <w:pPr>
        <w:jc w:val="both"/>
        <w:rPr>
          <w:rFonts w:ascii="Arial" w:hAnsi="Arial" w:cs="Arial"/>
          <w:sz w:val="20"/>
          <w:szCs w:val="20"/>
        </w:rPr>
      </w:pPr>
      <w:r w:rsidRPr="00BA7909">
        <w:rPr>
          <w:rFonts w:ascii="Arial" w:hAnsi="Arial" w:cs="Arial"/>
          <w:b/>
          <w:sz w:val="20"/>
          <w:szCs w:val="20"/>
        </w:rPr>
        <w:t>7.1.16</w:t>
      </w:r>
      <w:r>
        <w:rPr>
          <w:rFonts w:ascii="Arial" w:hAnsi="Arial" w:cs="Arial"/>
          <w:sz w:val="20"/>
          <w:szCs w:val="20"/>
        </w:rPr>
        <w:tab/>
      </w:r>
      <w:r w:rsidRPr="00BA7909">
        <w:rPr>
          <w:rFonts w:ascii="Arial" w:hAnsi="Arial" w:cs="Arial"/>
          <w:sz w:val="20"/>
          <w:szCs w:val="20"/>
        </w:rPr>
        <w:t xml:space="preserve">В </w:t>
      </w:r>
      <w:r>
        <w:rPr>
          <w:rFonts w:ascii="Arial" w:hAnsi="Arial" w:cs="Arial"/>
          <w:sz w:val="20"/>
          <w:szCs w:val="20"/>
          <w:lang w:val="ru-RU"/>
        </w:rPr>
        <w:t>случае если</w:t>
      </w:r>
      <w:r w:rsidRPr="00BA7909">
        <w:rPr>
          <w:rFonts w:ascii="Arial" w:hAnsi="Arial" w:cs="Arial"/>
          <w:sz w:val="20"/>
          <w:szCs w:val="20"/>
        </w:rPr>
        <w:t xml:space="preserve"> даже после действий, указанных в пункте 7.1.15, прием</w:t>
      </w:r>
      <w:r>
        <w:rPr>
          <w:rFonts w:ascii="Arial" w:hAnsi="Arial" w:cs="Arial"/>
          <w:sz w:val="20"/>
          <w:szCs w:val="20"/>
          <w:lang w:val="ru-RU"/>
        </w:rPr>
        <w:t>к</w:t>
      </w:r>
      <w:r w:rsidRPr="00BA7909">
        <w:rPr>
          <w:rFonts w:ascii="Arial" w:hAnsi="Arial" w:cs="Arial"/>
          <w:sz w:val="20"/>
          <w:szCs w:val="20"/>
        </w:rPr>
        <w:t xml:space="preserve">а не начинается, исполнитель </w:t>
      </w:r>
      <w:r>
        <w:rPr>
          <w:rFonts w:ascii="Arial" w:hAnsi="Arial" w:cs="Arial"/>
          <w:sz w:val="20"/>
          <w:szCs w:val="20"/>
          <w:lang w:val="ru-RU"/>
        </w:rPr>
        <w:t xml:space="preserve">может </w:t>
      </w:r>
      <w:r w:rsidRPr="00BA7909">
        <w:rPr>
          <w:rFonts w:ascii="Arial" w:hAnsi="Arial" w:cs="Arial"/>
          <w:sz w:val="20"/>
          <w:szCs w:val="20"/>
        </w:rPr>
        <w:t>обра</w:t>
      </w:r>
      <w:r>
        <w:rPr>
          <w:rFonts w:ascii="Arial" w:hAnsi="Arial" w:cs="Arial"/>
          <w:sz w:val="20"/>
          <w:szCs w:val="20"/>
          <w:lang w:val="ru-RU"/>
        </w:rPr>
        <w:t>ти</w:t>
      </w:r>
      <w:r w:rsidRPr="00BA7909">
        <w:rPr>
          <w:rFonts w:ascii="Arial" w:hAnsi="Arial" w:cs="Arial"/>
          <w:sz w:val="20"/>
          <w:szCs w:val="20"/>
        </w:rPr>
        <w:t xml:space="preserve">тся в суд на том основании, что </w:t>
      </w:r>
      <w:r>
        <w:rPr>
          <w:rFonts w:ascii="Arial" w:hAnsi="Arial" w:cs="Arial"/>
          <w:sz w:val="20"/>
          <w:szCs w:val="20"/>
          <w:lang w:val="ru-RU"/>
        </w:rPr>
        <w:t>и</w:t>
      </w:r>
      <w:r w:rsidRPr="00BA7909">
        <w:rPr>
          <w:rFonts w:ascii="Arial" w:hAnsi="Arial" w:cs="Arial"/>
          <w:sz w:val="20"/>
          <w:szCs w:val="20"/>
        </w:rPr>
        <w:t>нвестор задерживает прием</w:t>
      </w:r>
      <w:r>
        <w:rPr>
          <w:rFonts w:ascii="Arial" w:hAnsi="Arial" w:cs="Arial"/>
          <w:sz w:val="20"/>
          <w:szCs w:val="20"/>
          <w:lang w:val="ru-RU"/>
        </w:rPr>
        <w:t>ку</w:t>
      </w:r>
      <w:r w:rsidRPr="00BA7909">
        <w:rPr>
          <w:rFonts w:ascii="Arial" w:hAnsi="Arial" w:cs="Arial"/>
          <w:sz w:val="20"/>
          <w:szCs w:val="20"/>
        </w:rPr>
        <w:t xml:space="preserve"> по </w:t>
      </w:r>
      <w:r>
        <w:rPr>
          <w:rFonts w:ascii="Arial" w:hAnsi="Arial" w:cs="Arial"/>
          <w:sz w:val="20"/>
          <w:szCs w:val="20"/>
          <w:lang w:val="ru-RU"/>
        </w:rPr>
        <w:t>окончании</w:t>
      </w:r>
      <w:r w:rsidRPr="00BA7909">
        <w:rPr>
          <w:rFonts w:ascii="Arial" w:hAnsi="Arial" w:cs="Arial"/>
          <w:sz w:val="20"/>
          <w:szCs w:val="20"/>
        </w:rPr>
        <w:t xml:space="preserve"> работ.</w:t>
      </w:r>
    </w:p>
    <w:p w14:paraId="2BB99622" w14:textId="09C172E4" w:rsidR="00D20F1E" w:rsidRDefault="00D20F1E" w:rsidP="00705CA2">
      <w:pPr>
        <w:jc w:val="both"/>
        <w:rPr>
          <w:rFonts w:ascii="Arial" w:hAnsi="Arial" w:cs="Arial"/>
          <w:sz w:val="20"/>
          <w:szCs w:val="20"/>
        </w:rPr>
      </w:pPr>
    </w:p>
    <w:p w14:paraId="5D6154D1" w14:textId="7275FDF0" w:rsidR="00D20F1E" w:rsidRPr="00BA7909" w:rsidRDefault="00BA7909" w:rsidP="00705CA2">
      <w:pPr>
        <w:jc w:val="both"/>
        <w:rPr>
          <w:rFonts w:ascii="Arial" w:hAnsi="Arial" w:cs="Arial"/>
          <w:b/>
          <w:sz w:val="22"/>
          <w:szCs w:val="22"/>
        </w:rPr>
      </w:pPr>
      <w:r w:rsidRPr="00BA7909">
        <w:rPr>
          <w:rFonts w:ascii="Arial" w:hAnsi="Arial" w:cs="Arial"/>
          <w:b/>
          <w:sz w:val="22"/>
          <w:szCs w:val="22"/>
        </w:rPr>
        <w:t>7.2</w:t>
      </w:r>
      <w:r w:rsidRPr="00BA7909">
        <w:rPr>
          <w:rFonts w:ascii="Arial" w:hAnsi="Arial" w:cs="Arial"/>
          <w:b/>
          <w:sz w:val="22"/>
          <w:szCs w:val="22"/>
        </w:rPr>
        <w:tab/>
        <w:t>Деятельность прием</w:t>
      </w:r>
      <w:r w:rsidRPr="00BA7909">
        <w:rPr>
          <w:rFonts w:ascii="Arial" w:hAnsi="Arial" w:cs="Arial"/>
          <w:b/>
          <w:sz w:val="22"/>
          <w:szCs w:val="22"/>
          <w:lang w:val="ru-RU"/>
        </w:rPr>
        <w:t>оч</w:t>
      </w:r>
      <w:r w:rsidRPr="00BA7909">
        <w:rPr>
          <w:rFonts w:ascii="Arial" w:hAnsi="Arial" w:cs="Arial"/>
          <w:b/>
          <w:sz w:val="22"/>
          <w:szCs w:val="22"/>
        </w:rPr>
        <w:t>ной комиссии по окончании работ</w:t>
      </w:r>
    </w:p>
    <w:p w14:paraId="61B8FBDB" w14:textId="77777777" w:rsidR="00D20F1E" w:rsidRDefault="00D20F1E" w:rsidP="00705CA2">
      <w:pPr>
        <w:jc w:val="both"/>
        <w:rPr>
          <w:rFonts w:ascii="Arial" w:hAnsi="Arial" w:cs="Arial"/>
          <w:sz w:val="20"/>
          <w:szCs w:val="20"/>
        </w:rPr>
      </w:pPr>
    </w:p>
    <w:p w14:paraId="468F1A45" w14:textId="7B17F6ED" w:rsidR="00580936" w:rsidRDefault="00BA7909" w:rsidP="00705CA2">
      <w:pPr>
        <w:jc w:val="both"/>
        <w:rPr>
          <w:rFonts w:ascii="Arial" w:hAnsi="Arial" w:cs="Arial"/>
          <w:sz w:val="20"/>
          <w:szCs w:val="20"/>
        </w:rPr>
      </w:pPr>
      <w:r w:rsidRPr="00BA7909">
        <w:rPr>
          <w:rFonts w:ascii="Arial" w:hAnsi="Arial" w:cs="Arial"/>
          <w:b/>
          <w:sz w:val="20"/>
          <w:szCs w:val="20"/>
        </w:rPr>
        <w:t>7.2.1</w:t>
      </w:r>
      <w:r>
        <w:rPr>
          <w:rFonts w:ascii="Arial" w:hAnsi="Arial" w:cs="Arial"/>
          <w:sz w:val="20"/>
          <w:szCs w:val="20"/>
        </w:rPr>
        <w:tab/>
      </w:r>
      <w:r w:rsidRPr="00BA7909">
        <w:rPr>
          <w:rFonts w:ascii="Arial" w:hAnsi="Arial" w:cs="Arial"/>
          <w:sz w:val="20"/>
          <w:szCs w:val="20"/>
        </w:rPr>
        <w:t>Прием</w:t>
      </w:r>
      <w:r>
        <w:rPr>
          <w:rFonts w:ascii="Arial" w:hAnsi="Arial" w:cs="Arial"/>
          <w:sz w:val="20"/>
          <w:szCs w:val="20"/>
          <w:lang w:val="ru-RU"/>
        </w:rPr>
        <w:t>оч</w:t>
      </w:r>
      <w:r w:rsidRPr="00BA7909">
        <w:rPr>
          <w:rFonts w:ascii="Arial" w:hAnsi="Arial" w:cs="Arial"/>
          <w:sz w:val="20"/>
          <w:szCs w:val="20"/>
        </w:rPr>
        <w:t xml:space="preserve">ная комиссия по окончании работ собирается в </w:t>
      </w:r>
      <w:r w:rsidR="00171BBF">
        <w:rPr>
          <w:rFonts w:ascii="Arial" w:hAnsi="Arial" w:cs="Arial"/>
          <w:sz w:val="20"/>
          <w:szCs w:val="20"/>
          <w:lang w:val="ru-RU"/>
        </w:rPr>
        <w:t>назначенну</w:t>
      </w:r>
      <w:r w:rsidRPr="00BA7909">
        <w:rPr>
          <w:rFonts w:ascii="Arial" w:hAnsi="Arial" w:cs="Arial"/>
          <w:sz w:val="20"/>
          <w:szCs w:val="20"/>
        </w:rPr>
        <w:t xml:space="preserve">ю дату, время и место, а ее председатель, назначенный </w:t>
      </w:r>
      <w:r w:rsidR="00171BBF">
        <w:rPr>
          <w:rFonts w:ascii="Arial" w:hAnsi="Arial" w:cs="Arial"/>
          <w:sz w:val="20"/>
          <w:szCs w:val="20"/>
          <w:lang w:val="ru-RU"/>
        </w:rPr>
        <w:t>и</w:t>
      </w:r>
      <w:r w:rsidRPr="00BA7909">
        <w:rPr>
          <w:rFonts w:ascii="Arial" w:hAnsi="Arial" w:cs="Arial"/>
          <w:sz w:val="20"/>
          <w:szCs w:val="20"/>
        </w:rPr>
        <w:t xml:space="preserve">нвестором, зачитывает решение о </w:t>
      </w:r>
      <w:r w:rsidR="00171BBF">
        <w:rPr>
          <w:rFonts w:ascii="Arial" w:hAnsi="Arial" w:cs="Arial"/>
          <w:sz w:val="20"/>
          <w:szCs w:val="20"/>
          <w:lang w:val="ru-RU"/>
        </w:rPr>
        <w:t>составе</w:t>
      </w:r>
      <w:r w:rsidRPr="00BA7909">
        <w:rPr>
          <w:rFonts w:ascii="Arial" w:hAnsi="Arial" w:cs="Arial"/>
          <w:sz w:val="20"/>
          <w:szCs w:val="20"/>
        </w:rPr>
        <w:t xml:space="preserve"> прием</w:t>
      </w:r>
      <w:r w:rsidR="00171BBF">
        <w:rPr>
          <w:rFonts w:ascii="Arial" w:hAnsi="Arial" w:cs="Arial"/>
          <w:sz w:val="20"/>
          <w:szCs w:val="20"/>
          <w:lang w:val="ru-RU"/>
        </w:rPr>
        <w:t>оч</w:t>
      </w:r>
      <w:r w:rsidRPr="00BA7909">
        <w:rPr>
          <w:rFonts w:ascii="Arial" w:hAnsi="Arial" w:cs="Arial"/>
          <w:sz w:val="20"/>
          <w:szCs w:val="20"/>
        </w:rPr>
        <w:t xml:space="preserve">ной комиссии по окончании работ, </w:t>
      </w:r>
      <w:r w:rsidR="00171BBF">
        <w:rPr>
          <w:rFonts w:ascii="Arial" w:hAnsi="Arial" w:cs="Arial"/>
          <w:sz w:val="20"/>
          <w:szCs w:val="20"/>
          <w:lang w:val="ru-RU"/>
        </w:rPr>
        <w:t xml:space="preserve">отмечает </w:t>
      </w:r>
      <w:r w:rsidRPr="00BA7909">
        <w:rPr>
          <w:rFonts w:ascii="Arial" w:hAnsi="Arial" w:cs="Arial"/>
          <w:sz w:val="20"/>
          <w:szCs w:val="20"/>
        </w:rPr>
        <w:t>присутств</w:t>
      </w:r>
      <w:r w:rsidR="00171BBF">
        <w:rPr>
          <w:rFonts w:ascii="Arial" w:hAnsi="Arial" w:cs="Arial"/>
          <w:sz w:val="20"/>
          <w:szCs w:val="20"/>
          <w:lang w:val="ru-RU"/>
        </w:rPr>
        <w:t>ие</w:t>
      </w:r>
      <w:r w:rsidRPr="00BA7909">
        <w:rPr>
          <w:rFonts w:ascii="Arial" w:hAnsi="Arial" w:cs="Arial"/>
          <w:sz w:val="20"/>
          <w:szCs w:val="20"/>
        </w:rPr>
        <w:t xml:space="preserve"> и устанавливает график, согласно которому будет осуществляться прием</w:t>
      </w:r>
      <w:r w:rsidR="00171BBF">
        <w:rPr>
          <w:rFonts w:ascii="Arial" w:hAnsi="Arial" w:cs="Arial"/>
          <w:sz w:val="20"/>
          <w:szCs w:val="20"/>
          <w:lang w:val="ru-RU"/>
        </w:rPr>
        <w:t>ка</w:t>
      </w:r>
      <w:r w:rsidRPr="00BA7909">
        <w:rPr>
          <w:rFonts w:ascii="Arial" w:hAnsi="Arial" w:cs="Arial"/>
          <w:sz w:val="20"/>
          <w:szCs w:val="20"/>
        </w:rPr>
        <w:t xml:space="preserve"> по окончании работ.</w:t>
      </w:r>
    </w:p>
    <w:p w14:paraId="59266EF9" w14:textId="15208004" w:rsidR="00580936" w:rsidRDefault="00580936" w:rsidP="00705CA2">
      <w:pPr>
        <w:jc w:val="both"/>
        <w:rPr>
          <w:rFonts w:ascii="Arial" w:hAnsi="Arial" w:cs="Arial"/>
          <w:sz w:val="20"/>
          <w:szCs w:val="20"/>
        </w:rPr>
      </w:pPr>
    </w:p>
    <w:p w14:paraId="1ADBD267" w14:textId="07E3F8C4" w:rsidR="00171BBF" w:rsidRDefault="00171BBF" w:rsidP="00705CA2">
      <w:pPr>
        <w:jc w:val="both"/>
        <w:rPr>
          <w:rFonts w:ascii="Arial" w:hAnsi="Arial" w:cs="Arial"/>
          <w:sz w:val="20"/>
          <w:szCs w:val="20"/>
        </w:rPr>
      </w:pPr>
      <w:r w:rsidRPr="00171BBF">
        <w:rPr>
          <w:rFonts w:ascii="Arial" w:hAnsi="Arial" w:cs="Arial"/>
          <w:b/>
          <w:sz w:val="20"/>
          <w:szCs w:val="20"/>
        </w:rPr>
        <w:lastRenderedPageBreak/>
        <w:t>7.2.2</w:t>
      </w:r>
      <w:r>
        <w:rPr>
          <w:rFonts w:ascii="Arial" w:hAnsi="Arial" w:cs="Arial"/>
          <w:sz w:val="20"/>
          <w:szCs w:val="20"/>
        </w:rPr>
        <w:tab/>
      </w:r>
      <w:r w:rsidRPr="00171BBF">
        <w:rPr>
          <w:rFonts w:ascii="Arial" w:hAnsi="Arial" w:cs="Arial"/>
          <w:sz w:val="20"/>
          <w:szCs w:val="20"/>
        </w:rPr>
        <w:t>Прием</w:t>
      </w:r>
      <w:r>
        <w:rPr>
          <w:rFonts w:ascii="Arial" w:hAnsi="Arial" w:cs="Arial"/>
          <w:sz w:val="20"/>
          <w:szCs w:val="20"/>
          <w:lang w:val="ru-RU"/>
        </w:rPr>
        <w:t>оч</w:t>
      </w:r>
      <w:r w:rsidRPr="00171BBF">
        <w:rPr>
          <w:rFonts w:ascii="Arial" w:hAnsi="Arial" w:cs="Arial"/>
          <w:sz w:val="20"/>
          <w:szCs w:val="20"/>
        </w:rPr>
        <w:t xml:space="preserve">ная комиссия может </w:t>
      </w:r>
      <w:r w:rsidR="0048749F">
        <w:rPr>
          <w:rFonts w:ascii="Arial" w:hAnsi="Arial" w:cs="Arial"/>
          <w:sz w:val="20"/>
          <w:szCs w:val="20"/>
          <w:lang w:val="ru-RU"/>
        </w:rPr>
        <w:t>действовть</w:t>
      </w:r>
      <w:r w:rsidRPr="00171BBF">
        <w:rPr>
          <w:rFonts w:ascii="Arial" w:hAnsi="Arial" w:cs="Arial"/>
          <w:sz w:val="20"/>
          <w:szCs w:val="20"/>
        </w:rPr>
        <w:t xml:space="preserve"> только в присутствии не менее 2/3 ее назначенных членов. При невыполнении этого условия или отсутствии председателя и/или секретаря прием</w:t>
      </w:r>
      <w:r w:rsidR="0048749F">
        <w:rPr>
          <w:rFonts w:ascii="Arial" w:hAnsi="Arial" w:cs="Arial"/>
          <w:sz w:val="20"/>
          <w:szCs w:val="20"/>
          <w:lang w:val="ru-RU"/>
        </w:rPr>
        <w:t>оч</w:t>
      </w:r>
      <w:r w:rsidRPr="00171BBF">
        <w:rPr>
          <w:rFonts w:ascii="Arial" w:hAnsi="Arial" w:cs="Arial"/>
          <w:sz w:val="20"/>
          <w:szCs w:val="20"/>
        </w:rPr>
        <w:t>ной комиссии устанавливается новый срок, не превышающий 10 рабочих дней.</w:t>
      </w:r>
    </w:p>
    <w:p w14:paraId="305A5BC3" w14:textId="157F0B34" w:rsidR="00171BBF" w:rsidRDefault="00171BBF" w:rsidP="00705CA2">
      <w:pPr>
        <w:jc w:val="both"/>
        <w:rPr>
          <w:rFonts w:ascii="Arial" w:hAnsi="Arial" w:cs="Arial"/>
          <w:sz w:val="20"/>
          <w:szCs w:val="20"/>
        </w:rPr>
      </w:pPr>
    </w:p>
    <w:p w14:paraId="45DD88AE" w14:textId="693A017C" w:rsidR="00171BBF" w:rsidRDefault="0048749F" w:rsidP="00705CA2">
      <w:pPr>
        <w:jc w:val="both"/>
        <w:rPr>
          <w:rFonts w:ascii="Arial" w:hAnsi="Arial" w:cs="Arial"/>
          <w:sz w:val="20"/>
          <w:szCs w:val="20"/>
        </w:rPr>
      </w:pPr>
      <w:r w:rsidRPr="0048749F">
        <w:rPr>
          <w:rFonts w:ascii="Arial" w:hAnsi="Arial" w:cs="Arial"/>
          <w:b/>
          <w:sz w:val="20"/>
          <w:szCs w:val="20"/>
        </w:rPr>
        <w:t>7.2.3</w:t>
      </w:r>
      <w:r>
        <w:rPr>
          <w:rFonts w:ascii="Arial" w:hAnsi="Arial" w:cs="Arial"/>
          <w:sz w:val="20"/>
          <w:szCs w:val="20"/>
        </w:rPr>
        <w:tab/>
      </w:r>
      <w:r w:rsidRPr="0048749F">
        <w:rPr>
          <w:rFonts w:ascii="Arial" w:hAnsi="Arial" w:cs="Arial"/>
          <w:sz w:val="20"/>
          <w:szCs w:val="20"/>
        </w:rPr>
        <w:t xml:space="preserve">Для проведения приемки по окончании работ в надлежащих условиях </w:t>
      </w:r>
      <w:r>
        <w:rPr>
          <w:rFonts w:ascii="Arial" w:hAnsi="Arial" w:cs="Arial"/>
          <w:sz w:val="20"/>
          <w:szCs w:val="20"/>
          <w:lang w:val="ru-RU"/>
        </w:rPr>
        <w:t>и</w:t>
      </w:r>
      <w:r w:rsidRPr="0048749F">
        <w:rPr>
          <w:rFonts w:ascii="Arial" w:hAnsi="Arial" w:cs="Arial"/>
          <w:sz w:val="20"/>
          <w:szCs w:val="20"/>
        </w:rPr>
        <w:t>нвестор обязан предоставить прием</w:t>
      </w:r>
      <w:r>
        <w:rPr>
          <w:rFonts w:ascii="Arial" w:hAnsi="Arial" w:cs="Arial"/>
          <w:sz w:val="20"/>
          <w:szCs w:val="20"/>
          <w:lang w:val="ru-RU"/>
        </w:rPr>
        <w:t>оч</w:t>
      </w:r>
      <w:r w:rsidRPr="0048749F">
        <w:rPr>
          <w:rFonts w:ascii="Arial" w:hAnsi="Arial" w:cs="Arial"/>
          <w:sz w:val="20"/>
          <w:szCs w:val="20"/>
        </w:rPr>
        <w:t>ной комиссии по окончании работ техническую документацию и документацию по выполнению работ, а также другие документы, запрошенные в письменной форме и которые коми</w:t>
      </w:r>
      <w:r>
        <w:rPr>
          <w:rFonts w:ascii="Arial" w:hAnsi="Arial" w:cs="Arial"/>
          <w:sz w:val="20"/>
          <w:szCs w:val="20"/>
          <w:lang w:val="ru-RU"/>
        </w:rPr>
        <w:t>ссия</w:t>
      </w:r>
      <w:r w:rsidRPr="0048749F">
        <w:rPr>
          <w:rFonts w:ascii="Arial" w:hAnsi="Arial" w:cs="Arial"/>
          <w:sz w:val="20"/>
          <w:szCs w:val="20"/>
        </w:rPr>
        <w:t xml:space="preserve"> считает необходимыми.</w:t>
      </w:r>
    </w:p>
    <w:p w14:paraId="625F6DB5" w14:textId="02009718" w:rsidR="00580936" w:rsidRDefault="00580936" w:rsidP="00705CA2">
      <w:pPr>
        <w:jc w:val="both"/>
        <w:rPr>
          <w:rFonts w:ascii="Arial" w:hAnsi="Arial" w:cs="Arial"/>
          <w:sz w:val="20"/>
          <w:szCs w:val="20"/>
        </w:rPr>
      </w:pPr>
    </w:p>
    <w:p w14:paraId="55473F85" w14:textId="53735184" w:rsidR="0048749F" w:rsidRPr="0048749F" w:rsidRDefault="0048749F" w:rsidP="0048749F">
      <w:pPr>
        <w:jc w:val="both"/>
        <w:rPr>
          <w:rFonts w:ascii="Arial" w:hAnsi="Arial" w:cs="Arial"/>
          <w:sz w:val="20"/>
          <w:szCs w:val="20"/>
        </w:rPr>
      </w:pPr>
      <w:r w:rsidRPr="0048749F">
        <w:rPr>
          <w:rFonts w:ascii="Arial" w:hAnsi="Arial" w:cs="Arial"/>
          <w:b/>
          <w:sz w:val="20"/>
          <w:szCs w:val="20"/>
        </w:rPr>
        <w:t>7.2.4</w:t>
      </w:r>
      <w:r>
        <w:rPr>
          <w:rFonts w:ascii="Arial" w:hAnsi="Arial" w:cs="Arial"/>
          <w:sz w:val="20"/>
          <w:szCs w:val="20"/>
        </w:rPr>
        <w:tab/>
      </w:r>
      <w:r w:rsidRPr="0048749F">
        <w:rPr>
          <w:rFonts w:ascii="Arial" w:hAnsi="Arial" w:cs="Arial"/>
          <w:sz w:val="20"/>
          <w:szCs w:val="20"/>
        </w:rPr>
        <w:t>Назначенные члены приемочной комиссии по окончании работ проверяет следующее:</w:t>
      </w:r>
    </w:p>
    <w:p w14:paraId="295CC11C" w14:textId="77777777" w:rsidR="0048749F" w:rsidRPr="0048749F" w:rsidRDefault="0048749F" w:rsidP="0048749F">
      <w:pPr>
        <w:jc w:val="both"/>
        <w:rPr>
          <w:rFonts w:ascii="Arial" w:hAnsi="Arial" w:cs="Arial"/>
          <w:sz w:val="20"/>
          <w:szCs w:val="20"/>
        </w:rPr>
      </w:pPr>
    </w:p>
    <w:p w14:paraId="6669294F" w14:textId="02A15EC1" w:rsidR="0048749F" w:rsidRPr="0048749F" w:rsidRDefault="0048749F" w:rsidP="0048749F">
      <w:pPr>
        <w:tabs>
          <w:tab w:val="left" w:pos="426"/>
        </w:tabs>
        <w:jc w:val="both"/>
        <w:rPr>
          <w:rFonts w:ascii="Arial" w:hAnsi="Arial" w:cs="Arial"/>
          <w:sz w:val="20"/>
          <w:szCs w:val="20"/>
        </w:rPr>
      </w:pPr>
      <w:r w:rsidRPr="0048749F">
        <w:rPr>
          <w:rFonts w:ascii="Arial" w:hAnsi="Arial" w:cs="Arial"/>
          <w:sz w:val="20"/>
          <w:szCs w:val="20"/>
        </w:rPr>
        <w:t>а)</w:t>
      </w:r>
      <w:r>
        <w:rPr>
          <w:rFonts w:ascii="Arial" w:hAnsi="Arial" w:cs="Arial"/>
          <w:sz w:val="20"/>
          <w:szCs w:val="20"/>
        </w:rPr>
        <w:tab/>
      </w:r>
      <w:r w:rsidRPr="0048749F">
        <w:rPr>
          <w:rFonts w:ascii="Arial" w:hAnsi="Arial" w:cs="Arial"/>
          <w:sz w:val="20"/>
          <w:szCs w:val="20"/>
        </w:rPr>
        <w:t xml:space="preserve">выполнение работ в соответствии с условиями договора подряда, с утвержденной технической документацией, исполнительной документацией и особыми </w:t>
      </w:r>
      <w:r>
        <w:rPr>
          <w:rFonts w:ascii="Arial" w:hAnsi="Arial" w:cs="Arial"/>
          <w:sz w:val="20"/>
          <w:szCs w:val="20"/>
          <w:lang w:val="ru-RU"/>
        </w:rPr>
        <w:t>правилами</w:t>
      </w:r>
      <w:r w:rsidRPr="0048749F">
        <w:rPr>
          <w:rFonts w:ascii="Arial" w:hAnsi="Arial" w:cs="Arial"/>
          <w:sz w:val="20"/>
          <w:szCs w:val="20"/>
        </w:rPr>
        <w:t>;</w:t>
      </w:r>
    </w:p>
    <w:p w14:paraId="6B62A93E" w14:textId="0210240C" w:rsidR="0048749F" w:rsidRPr="0048749F" w:rsidRDefault="0048749F" w:rsidP="0048749F">
      <w:pPr>
        <w:tabs>
          <w:tab w:val="left" w:pos="426"/>
        </w:tabs>
        <w:jc w:val="both"/>
        <w:rPr>
          <w:rFonts w:ascii="Arial" w:hAnsi="Arial" w:cs="Arial"/>
          <w:sz w:val="20"/>
          <w:szCs w:val="20"/>
        </w:rPr>
      </w:pPr>
      <w:r>
        <w:rPr>
          <w:rFonts w:ascii="Arial" w:hAnsi="Arial" w:cs="Arial"/>
          <w:sz w:val="20"/>
          <w:szCs w:val="20"/>
        </w:rPr>
        <w:t>b</w:t>
      </w:r>
      <w:r w:rsidRPr="0048749F">
        <w:rPr>
          <w:rFonts w:ascii="Arial" w:hAnsi="Arial" w:cs="Arial"/>
          <w:sz w:val="20"/>
          <w:szCs w:val="20"/>
        </w:rPr>
        <w:t>)</w:t>
      </w:r>
      <w:r>
        <w:rPr>
          <w:rFonts w:ascii="Arial" w:hAnsi="Arial" w:cs="Arial"/>
          <w:sz w:val="20"/>
          <w:szCs w:val="20"/>
        </w:rPr>
        <w:tab/>
      </w:r>
      <w:r w:rsidRPr="0048749F">
        <w:rPr>
          <w:rFonts w:ascii="Arial" w:hAnsi="Arial" w:cs="Arial"/>
          <w:sz w:val="20"/>
          <w:szCs w:val="20"/>
        </w:rPr>
        <w:t xml:space="preserve">завершение всех работ, предусмотренных в договоре подряда, заключенном между </w:t>
      </w:r>
      <w:r>
        <w:rPr>
          <w:rFonts w:ascii="Arial" w:hAnsi="Arial" w:cs="Arial"/>
          <w:sz w:val="20"/>
          <w:szCs w:val="20"/>
          <w:lang w:val="ru-RU"/>
        </w:rPr>
        <w:t>и</w:t>
      </w:r>
      <w:r w:rsidRPr="0048749F">
        <w:rPr>
          <w:rFonts w:ascii="Arial" w:hAnsi="Arial" w:cs="Arial"/>
          <w:sz w:val="20"/>
          <w:szCs w:val="20"/>
        </w:rPr>
        <w:t xml:space="preserve">нвестором и </w:t>
      </w:r>
      <w:r>
        <w:rPr>
          <w:rFonts w:ascii="Arial" w:hAnsi="Arial" w:cs="Arial"/>
          <w:sz w:val="20"/>
          <w:szCs w:val="20"/>
          <w:lang w:val="ru-RU"/>
        </w:rPr>
        <w:t>и</w:t>
      </w:r>
      <w:r w:rsidRPr="0048749F">
        <w:rPr>
          <w:rFonts w:ascii="Arial" w:hAnsi="Arial" w:cs="Arial"/>
          <w:sz w:val="20"/>
          <w:szCs w:val="20"/>
        </w:rPr>
        <w:t>сполнителем, и в документации, прилагаемой к договору, соответственно работ, относящихся к частям/объектам/</w:t>
      </w:r>
      <w:r>
        <w:rPr>
          <w:rFonts w:ascii="Arial" w:hAnsi="Arial" w:cs="Arial"/>
          <w:sz w:val="20"/>
          <w:szCs w:val="20"/>
          <w:lang w:val="ru-RU"/>
        </w:rPr>
        <w:t>участкам</w:t>
      </w:r>
      <w:r w:rsidRPr="0048749F">
        <w:rPr>
          <w:rFonts w:ascii="Arial" w:hAnsi="Arial" w:cs="Arial"/>
          <w:sz w:val="20"/>
          <w:szCs w:val="20"/>
        </w:rPr>
        <w:t xml:space="preserve"> подрядных работ, </w:t>
      </w:r>
      <w:r>
        <w:rPr>
          <w:rFonts w:ascii="Arial" w:hAnsi="Arial" w:cs="Arial"/>
          <w:sz w:val="20"/>
          <w:szCs w:val="20"/>
          <w:lang w:val="ru-RU"/>
        </w:rPr>
        <w:t>указанных в</w:t>
      </w:r>
      <w:r w:rsidRPr="0048749F">
        <w:rPr>
          <w:rFonts w:ascii="Arial" w:hAnsi="Arial" w:cs="Arial"/>
          <w:sz w:val="20"/>
          <w:szCs w:val="20"/>
        </w:rPr>
        <w:t xml:space="preserve"> </w:t>
      </w:r>
      <w:r>
        <w:rPr>
          <w:rFonts w:ascii="Arial" w:hAnsi="Arial" w:cs="Arial"/>
          <w:sz w:val="20"/>
          <w:szCs w:val="20"/>
          <w:lang w:val="ru-RU"/>
        </w:rPr>
        <w:t>пункте</w:t>
      </w:r>
      <w:r w:rsidRPr="0048749F">
        <w:rPr>
          <w:rFonts w:ascii="Arial" w:hAnsi="Arial" w:cs="Arial"/>
          <w:sz w:val="20"/>
          <w:szCs w:val="20"/>
        </w:rPr>
        <w:t xml:space="preserve"> 4.14;</w:t>
      </w:r>
    </w:p>
    <w:p w14:paraId="43039ECB" w14:textId="40EFA6A5" w:rsidR="0048749F" w:rsidRPr="0048749F" w:rsidRDefault="0048749F" w:rsidP="0048749F">
      <w:pPr>
        <w:tabs>
          <w:tab w:val="left" w:pos="426"/>
        </w:tabs>
        <w:jc w:val="both"/>
        <w:rPr>
          <w:rFonts w:ascii="Arial" w:hAnsi="Arial" w:cs="Arial"/>
          <w:sz w:val="20"/>
          <w:szCs w:val="20"/>
        </w:rPr>
      </w:pPr>
      <w:r>
        <w:rPr>
          <w:rFonts w:ascii="Arial" w:hAnsi="Arial" w:cs="Arial"/>
          <w:sz w:val="20"/>
          <w:szCs w:val="20"/>
        </w:rPr>
        <w:t>c</w:t>
      </w:r>
      <w:r w:rsidRPr="0048749F">
        <w:rPr>
          <w:rFonts w:ascii="Arial" w:hAnsi="Arial" w:cs="Arial"/>
          <w:sz w:val="20"/>
          <w:szCs w:val="20"/>
        </w:rPr>
        <w:t>)</w:t>
      </w:r>
      <w:r>
        <w:rPr>
          <w:rFonts w:ascii="Arial" w:hAnsi="Arial" w:cs="Arial"/>
          <w:sz w:val="20"/>
          <w:szCs w:val="20"/>
        </w:rPr>
        <w:tab/>
      </w:r>
      <w:r w:rsidRPr="0048749F">
        <w:rPr>
          <w:rFonts w:ascii="Arial" w:hAnsi="Arial" w:cs="Arial"/>
          <w:sz w:val="20"/>
          <w:szCs w:val="20"/>
        </w:rPr>
        <w:t>документы, которые включены в техническ</w:t>
      </w:r>
      <w:r w:rsidR="004D3CCC">
        <w:rPr>
          <w:rFonts w:ascii="Arial" w:hAnsi="Arial" w:cs="Arial"/>
          <w:sz w:val="20"/>
          <w:szCs w:val="20"/>
          <w:lang w:val="ru-RU"/>
        </w:rPr>
        <w:t>ий</w:t>
      </w:r>
      <w:r w:rsidRPr="0048749F">
        <w:rPr>
          <w:rFonts w:ascii="Arial" w:hAnsi="Arial" w:cs="Arial"/>
          <w:sz w:val="20"/>
          <w:szCs w:val="20"/>
        </w:rPr>
        <w:t xml:space="preserve"> </w:t>
      </w:r>
      <w:r w:rsidR="004D3CCC">
        <w:rPr>
          <w:rFonts w:ascii="Arial" w:hAnsi="Arial" w:cs="Arial"/>
          <w:sz w:val="20"/>
          <w:szCs w:val="20"/>
          <w:lang w:val="ru-RU"/>
        </w:rPr>
        <w:t>паспорт</w:t>
      </w:r>
      <w:r w:rsidRPr="0048749F">
        <w:rPr>
          <w:rFonts w:ascii="Arial" w:hAnsi="Arial" w:cs="Arial"/>
          <w:sz w:val="20"/>
          <w:szCs w:val="20"/>
        </w:rPr>
        <w:t xml:space="preserve"> работ </w:t>
      </w:r>
      <w:r w:rsidR="004D3CCC">
        <w:rPr>
          <w:rFonts w:ascii="Arial" w:hAnsi="Arial" w:cs="Arial"/>
          <w:sz w:val="20"/>
          <w:szCs w:val="20"/>
          <w:lang w:val="ru-RU"/>
        </w:rPr>
        <w:t>по сооружению</w:t>
      </w:r>
      <w:r w:rsidRPr="0048749F">
        <w:rPr>
          <w:rFonts w:ascii="Arial" w:hAnsi="Arial" w:cs="Arial"/>
          <w:sz w:val="20"/>
          <w:szCs w:val="20"/>
        </w:rPr>
        <w:t xml:space="preserve">, в том числе документы </w:t>
      </w:r>
      <w:r w:rsidR="004D3CCC">
        <w:rPr>
          <w:rFonts w:ascii="Arial" w:hAnsi="Arial" w:cs="Arial"/>
          <w:sz w:val="20"/>
          <w:szCs w:val="20"/>
          <w:lang w:val="ru-RU"/>
        </w:rPr>
        <w:t>договора</w:t>
      </w:r>
      <w:r w:rsidRPr="0048749F">
        <w:rPr>
          <w:rFonts w:ascii="Arial" w:hAnsi="Arial" w:cs="Arial"/>
          <w:sz w:val="20"/>
          <w:szCs w:val="20"/>
        </w:rPr>
        <w:t xml:space="preserve">, испытания, предусмотренные в </w:t>
      </w:r>
      <w:r w:rsidR="004D3CCC">
        <w:rPr>
          <w:rFonts w:ascii="Arial" w:hAnsi="Arial" w:cs="Arial"/>
          <w:sz w:val="20"/>
          <w:szCs w:val="20"/>
          <w:lang w:val="ru-RU"/>
        </w:rPr>
        <w:t>техническом задании</w:t>
      </w:r>
      <w:r w:rsidRPr="0048749F">
        <w:rPr>
          <w:rFonts w:ascii="Arial" w:hAnsi="Arial" w:cs="Arial"/>
          <w:sz w:val="20"/>
          <w:szCs w:val="20"/>
        </w:rPr>
        <w:t>/</w:t>
      </w:r>
      <w:r w:rsidR="004D3CCC">
        <w:rPr>
          <w:rFonts w:ascii="Arial" w:hAnsi="Arial" w:cs="Arial"/>
          <w:sz w:val="20"/>
          <w:szCs w:val="20"/>
          <w:lang w:val="ru-RU"/>
        </w:rPr>
        <w:t>технических</w:t>
      </w:r>
      <w:r w:rsidRPr="0048749F">
        <w:rPr>
          <w:rFonts w:ascii="Arial" w:hAnsi="Arial" w:cs="Arial"/>
          <w:sz w:val="20"/>
          <w:szCs w:val="20"/>
        </w:rPr>
        <w:t xml:space="preserve"> </w:t>
      </w:r>
      <w:r w:rsidR="004D3CCC">
        <w:rPr>
          <w:rFonts w:ascii="Arial" w:hAnsi="Arial" w:cs="Arial"/>
          <w:sz w:val="20"/>
          <w:szCs w:val="20"/>
          <w:lang w:val="ru-RU"/>
        </w:rPr>
        <w:t xml:space="preserve">заданиях </w:t>
      </w:r>
      <w:r w:rsidRPr="0048749F">
        <w:rPr>
          <w:rFonts w:ascii="Arial" w:hAnsi="Arial" w:cs="Arial"/>
          <w:sz w:val="20"/>
          <w:szCs w:val="20"/>
        </w:rPr>
        <w:t xml:space="preserve">договора, </w:t>
      </w:r>
      <w:r w:rsidR="004D3CCC">
        <w:rPr>
          <w:rFonts w:ascii="Arial" w:hAnsi="Arial" w:cs="Arial"/>
          <w:sz w:val="20"/>
          <w:szCs w:val="20"/>
          <w:lang w:val="ru-RU"/>
        </w:rPr>
        <w:t>изменения</w:t>
      </w:r>
      <w:r w:rsidRPr="0048749F">
        <w:rPr>
          <w:rFonts w:ascii="Arial" w:hAnsi="Arial" w:cs="Arial"/>
          <w:sz w:val="20"/>
          <w:szCs w:val="20"/>
        </w:rPr>
        <w:t xml:space="preserve">, протоколы проверки качества </w:t>
      </w:r>
      <w:r w:rsidR="004D3CCC" w:rsidRPr="0048749F">
        <w:rPr>
          <w:rFonts w:ascii="Arial" w:hAnsi="Arial" w:cs="Arial"/>
          <w:sz w:val="20"/>
          <w:szCs w:val="20"/>
        </w:rPr>
        <w:t>скрыты</w:t>
      </w:r>
      <w:r w:rsidR="004D3CCC">
        <w:rPr>
          <w:rFonts w:ascii="Arial" w:hAnsi="Arial" w:cs="Arial"/>
          <w:sz w:val="20"/>
          <w:szCs w:val="20"/>
          <w:lang w:val="ru-RU"/>
        </w:rPr>
        <w:t xml:space="preserve">х </w:t>
      </w:r>
      <w:r w:rsidRPr="0048749F">
        <w:rPr>
          <w:rFonts w:ascii="Arial" w:hAnsi="Arial" w:cs="Arial"/>
          <w:sz w:val="20"/>
          <w:szCs w:val="20"/>
        </w:rPr>
        <w:t xml:space="preserve">работ (согласно требованиям </w:t>
      </w:r>
      <w:r w:rsidR="004D3CCC">
        <w:rPr>
          <w:rStyle w:val="slitbdy"/>
          <w:rFonts w:ascii="Arial" w:hAnsi="Arial" w:cs="Arial"/>
          <w:color w:val="auto"/>
          <w:sz w:val="20"/>
          <w:szCs w:val="20"/>
          <w:bdr w:val="none" w:sz="0" w:space="0" w:color="auto" w:frame="1"/>
          <w:shd w:val="clear" w:color="auto" w:fill="FFFFFF"/>
        </w:rPr>
        <w:t>CP A.08.01</w:t>
      </w:r>
      <w:r w:rsidRPr="0048749F">
        <w:rPr>
          <w:rFonts w:ascii="Arial" w:hAnsi="Arial" w:cs="Arial"/>
          <w:sz w:val="20"/>
          <w:szCs w:val="20"/>
        </w:rPr>
        <w:t xml:space="preserve">), </w:t>
      </w:r>
      <w:r w:rsidR="004D3CCC">
        <w:rPr>
          <w:rFonts w:ascii="Arial" w:hAnsi="Arial" w:cs="Arial"/>
          <w:sz w:val="20"/>
          <w:szCs w:val="20"/>
          <w:lang w:val="ru-RU"/>
        </w:rPr>
        <w:t>акты</w:t>
      </w:r>
      <w:r w:rsidRPr="0048749F">
        <w:rPr>
          <w:rFonts w:ascii="Arial" w:hAnsi="Arial" w:cs="Arial"/>
          <w:sz w:val="20"/>
          <w:szCs w:val="20"/>
        </w:rPr>
        <w:t xml:space="preserve"> приемки качества по этапам выполнения, документы, удостоверяющие качество материалов, а также любой другой документ, относящийся к одноэтапной технической документации и документации производства работ;</w:t>
      </w:r>
    </w:p>
    <w:p w14:paraId="7CEFA18B" w14:textId="322234BE" w:rsidR="0048749F" w:rsidRPr="0048749F" w:rsidRDefault="0048749F" w:rsidP="0048749F">
      <w:pPr>
        <w:tabs>
          <w:tab w:val="left" w:pos="426"/>
        </w:tabs>
        <w:jc w:val="both"/>
        <w:rPr>
          <w:rFonts w:ascii="Arial" w:hAnsi="Arial" w:cs="Arial"/>
          <w:sz w:val="20"/>
          <w:szCs w:val="20"/>
        </w:rPr>
      </w:pPr>
      <w:r>
        <w:rPr>
          <w:rFonts w:ascii="Arial" w:hAnsi="Arial" w:cs="Arial"/>
          <w:sz w:val="20"/>
          <w:szCs w:val="20"/>
        </w:rPr>
        <w:t>d</w:t>
      </w:r>
      <w:r w:rsidRPr="0048749F">
        <w:rPr>
          <w:rFonts w:ascii="Arial" w:hAnsi="Arial" w:cs="Arial"/>
          <w:sz w:val="20"/>
          <w:szCs w:val="20"/>
        </w:rPr>
        <w:t>)</w:t>
      </w:r>
      <w:r>
        <w:rPr>
          <w:rFonts w:ascii="Arial" w:hAnsi="Arial" w:cs="Arial"/>
          <w:sz w:val="20"/>
          <w:szCs w:val="20"/>
        </w:rPr>
        <w:tab/>
      </w:r>
      <w:r w:rsidRPr="0048749F">
        <w:rPr>
          <w:rFonts w:ascii="Arial" w:hAnsi="Arial" w:cs="Arial"/>
          <w:sz w:val="20"/>
          <w:szCs w:val="20"/>
        </w:rPr>
        <w:t xml:space="preserve">наличие </w:t>
      </w:r>
      <w:r w:rsidR="004D3CCC">
        <w:rPr>
          <w:rFonts w:ascii="Arial" w:hAnsi="Arial" w:cs="Arial"/>
          <w:sz w:val="20"/>
          <w:szCs w:val="20"/>
          <w:lang w:val="ru-RU"/>
        </w:rPr>
        <w:t>актуализированн</w:t>
      </w:r>
      <w:r w:rsidRPr="0048749F">
        <w:rPr>
          <w:rFonts w:ascii="Arial" w:hAnsi="Arial" w:cs="Arial"/>
          <w:sz w:val="20"/>
          <w:szCs w:val="20"/>
        </w:rPr>
        <w:t>о</w:t>
      </w:r>
      <w:r w:rsidR="004D3CCC">
        <w:rPr>
          <w:rFonts w:ascii="Arial" w:hAnsi="Arial" w:cs="Arial"/>
          <w:sz w:val="20"/>
          <w:szCs w:val="20"/>
          <w:lang w:val="ru-RU"/>
        </w:rPr>
        <w:t>го</w:t>
      </w:r>
      <w:r w:rsidRPr="0048749F">
        <w:rPr>
          <w:rFonts w:ascii="Arial" w:hAnsi="Arial" w:cs="Arial"/>
          <w:sz w:val="20"/>
          <w:szCs w:val="20"/>
        </w:rPr>
        <w:t xml:space="preserve"> по окончании работ финансового </w:t>
      </w:r>
      <w:r w:rsidR="004D3CCC">
        <w:rPr>
          <w:rFonts w:ascii="Arial" w:hAnsi="Arial" w:cs="Arial"/>
          <w:sz w:val="20"/>
          <w:szCs w:val="20"/>
          <w:lang w:val="ru-RU"/>
        </w:rPr>
        <w:t>отчета</w:t>
      </w:r>
      <w:r w:rsidRPr="0048749F">
        <w:rPr>
          <w:rFonts w:ascii="Arial" w:hAnsi="Arial" w:cs="Arial"/>
          <w:sz w:val="20"/>
          <w:szCs w:val="20"/>
        </w:rPr>
        <w:t>, из которого можно увидеть окончательную стоимость выполненных работ;</w:t>
      </w:r>
    </w:p>
    <w:p w14:paraId="10153C7F" w14:textId="5F5FDC76" w:rsidR="0048749F" w:rsidRPr="0048749F" w:rsidRDefault="0048749F" w:rsidP="0048749F">
      <w:pPr>
        <w:tabs>
          <w:tab w:val="left" w:pos="426"/>
        </w:tabs>
        <w:jc w:val="both"/>
        <w:rPr>
          <w:rFonts w:ascii="Arial" w:hAnsi="Arial" w:cs="Arial"/>
          <w:sz w:val="20"/>
          <w:szCs w:val="20"/>
        </w:rPr>
      </w:pPr>
      <w:r>
        <w:rPr>
          <w:rFonts w:ascii="Arial" w:hAnsi="Arial" w:cs="Arial"/>
          <w:sz w:val="20"/>
          <w:szCs w:val="20"/>
        </w:rPr>
        <w:t>e</w:t>
      </w:r>
      <w:r w:rsidRPr="0048749F">
        <w:rPr>
          <w:rFonts w:ascii="Arial" w:hAnsi="Arial" w:cs="Arial"/>
          <w:sz w:val="20"/>
          <w:szCs w:val="20"/>
        </w:rPr>
        <w:t>)</w:t>
      </w:r>
      <w:r>
        <w:rPr>
          <w:rFonts w:ascii="Arial" w:hAnsi="Arial" w:cs="Arial"/>
          <w:sz w:val="20"/>
          <w:szCs w:val="20"/>
        </w:rPr>
        <w:tab/>
      </w:r>
      <w:r w:rsidRPr="0048749F">
        <w:rPr>
          <w:rFonts w:ascii="Arial" w:hAnsi="Arial" w:cs="Arial"/>
          <w:sz w:val="20"/>
          <w:szCs w:val="20"/>
        </w:rPr>
        <w:t xml:space="preserve">акт </w:t>
      </w:r>
      <w:r w:rsidR="004D3CCC">
        <w:rPr>
          <w:rFonts w:ascii="Arial" w:hAnsi="Arial" w:cs="Arial"/>
          <w:sz w:val="20"/>
          <w:szCs w:val="20"/>
          <w:lang w:val="ru-RU"/>
        </w:rPr>
        <w:t>сдачи</w:t>
      </w:r>
      <w:r w:rsidR="00EA2847">
        <w:rPr>
          <w:rFonts w:ascii="Arial" w:hAnsi="Arial" w:cs="Arial"/>
          <w:sz w:val="20"/>
          <w:szCs w:val="20"/>
          <w:lang w:val="ru-RU"/>
        </w:rPr>
        <w:t>-</w:t>
      </w:r>
      <w:r w:rsidRPr="0048749F">
        <w:rPr>
          <w:rFonts w:ascii="Arial" w:hAnsi="Arial" w:cs="Arial"/>
          <w:sz w:val="20"/>
          <w:szCs w:val="20"/>
        </w:rPr>
        <w:t>прием</w:t>
      </w:r>
      <w:r w:rsidR="00EA2847">
        <w:rPr>
          <w:rFonts w:ascii="Arial" w:hAnsi="Arial" w:cs="Arial"/>
          <w:sz w:val="20"/>
          <w:szCs w:val="20"/>
          <w:lang w:val="ru-RU"/>
        </w:rPr>
        <w:t>ки</w:t>
      </w:r>
      <w:r w:rsidRPr="0048749F">
        <w:rPr>
          <w:rFonts w:ascii="Arial" w:hAnsi="Arial" w:cs="Arial"/>
          <w:sz w:val="20"/>
          <w:szCs w:val="20"/>
        </w:rPr>
        <w:t xml:space="preserve">, предусмотренный пунктами 5.1.6 - 5.1.12, </w:t>
      </w:r>
      <w:r w:rsidR="00F43AC8">
        <w:rPr>
          <w:rFonts w:ascii="Arial" w:hAnsi="Arial" w:cs="Arial"/>
          <w:sz w:val="20"/>
          <w:szCs w:val="20"/>
          <w:lang w:val="ru-RU"/>
        </w:rPr>
        <w:t>по обстоятельствам</w:t>
      </w:r>
      <w:r w:rsidRPr="0048749F">
        <w:rPr>
          <w:rFonts w:ascii="Arial" w:hAnsi="Arial" w:cs="Arial"/>
          <w:sz w:val="20"/>
          <w:szCs w:val="20"/>
        </w:rPr>
        <w:t>;</w:t>
      </w:r>
    </w:p>
    <w:p w14:paraId="19BE964D" w14:textId="36D9127E" w:rsidR="0048749F" w:rsidRPr="0048749F" w:rsidRDefault="0048749F" w:rsidP="0048749F">
      <w:pPr>
        <w:tabs>
          <w:tab w:val="left" w:pos="426"/>
        </w:tabs>
        <w:jc w:val="both"/>
        <w:rPr>
          <w:rFonts w:ascii="Arial" w:hAnsi="Arial" w:cs="Arial"/>
          <w:sz w:val="20"/>
          <w:szCs w:val="20"/>
        </w:rPr>
      </w:pPr>
      <w:r>
        <w:rPr>
          <w:rFonts w:ascii="Arial" w:hAnsi="Arial" w:cs="Arial"/>
          <w:sz w:val="20"/>
          <w:szCs w:val="20"/>
        </w:rPr>
        <w:t>f</w:t>
      </w:r>
      <w:r w:rsidRPr="0048749F">
        <w:rPr>
          <w:rFonts w:ascii="Arial" w:hAnsi="Arial" w:cs="Arial"/>
          <w:sz w:val="20"/>
          <w:szCs w:val="20"/>
        </w:rPr>
        <w:t>)</w:t>
      </w:r>
      <w:r>
        <w:rPr>
          <w:rFonts w:ascii="Arial" w:hAnsi="Arial" w:cs="Arial"/>
          <w:sz w:val="20"/>
          <w:szCs w:val="20"/>
        </w:rPr>
        <w:tab/>
      </w:r>
      <w:r w:rsidRPr="0048749F">
        <w:rPr>
          <w:rFonts w:ascii="Arial" w:hAnsi="Arial" w:cs="Arial"/>
          <w:sz w:val="20"/>
          <w:szCs w:val="20"/>
        </w:rPr>
        <w:t xml:space="preserve">составленные </w:t>
      </w:r>
      <w:r w:rsidR="002141BC" w:rsidRPr="00C237F8">
        <w:rPr>
          <w:rFonts w:ascii="Arial" w:hAnsi="Arial" w:cs="Arial"/>
          <w:sz w:val="20"/>
          <w:szCs w:val="20"/>
        </w:rPr>
        <w:t>ответственным</w:t>
      </w:r>
      <w:r w:rsidR="002141BC">
        <w:rPr>
          <w:rFonts w:ascii="Arial" w:hAnsi="Arial" w:cs="Arial"/>
          <w:sz w:val="20"/>
          <w:szCs w:val="20"/>
          <w:lang w:val="ru-RU"/>
        </w:rPr>
        <w:t xml:space="preserve"> за </w:t>
      </w:r>
      <w:r w:rsidR="002141BC" w:rsidRPr="008B361E">
        <w:rPr>
          <w:rFonts w:ascii="Arial" w:hAnsi="Arial" w:cs="Arial"/>
          <w:sz w:val="20"/>
          <w:szCs w:val="20"/>
        </w:rPr>
        <w:t>техническ</w:t>
      </w:r>
      <w:r w:rsidR="002141BC">
        <w:rPr>
          <w:rFonts w:ascii="Arial" w:hAnsi="Arial" w:cs="Arial"/>
          <w:sz w:val="20"/>
          <w:szCs w:val="20"/>
          <w:lang w:val="ru-RU"/>
        </w:rPr>
        <w:t>ий</w:t>
      </w:r>
      <w:r w:rsidR="002141BC" w:rsidRPr="008B361E">
        <w:rPr>
          <w:rFonts w:ascii="Arial" w:hAnsi="Arial" w:cs="Arial"/>
          <w:sz w:val="20"/>
          <w:szCs w:val="20"/>
        </w:rPr>
        <w:t xml:space="preserve"> </w:t>
      </w:r>
      <w:r w:rsidR="002141BC">
        <w:rPr>
          <w:rFonts w:ascii="Arial" w:hAnsi="Arial" w:cs="Arial"/>
          <w:sz w:val="20"/>
          <w:szCs w:val="20"/>
          <w:lang w:val="ru-RU"/>
        </w:rPr>
        <w:t>надзор</w:t>
      </w:r>
      <w:r w:rsidR="002141BC" w:rsidRPr="008B361E">
        <w:rPr>
          <w:rFonts w:ascii="Arial" w:hAnsi="Arial" w:cs="Arial"/>
          <w:sz w:val="20"/>
          <w:szCs w:val="20"/>
        </w:rPr>
        <w:t>/</w:t>
      </w:r>
      <w:r w:rsidR="002141BC" w:rsidRPr="00141B58">
        <w:rPr>
          <w:rFonts w:ascii="Arial" w:hAnsi="Arial" w:cs="Arial"/>
          <w:sz w:val="20"/>
          <w:szCs w:val="20"/>
        </w:rPr>
        <w:t xml:space="preserve"> специализированн</w:t>
      </w:r>
      <w:r w:rsidR="002141BC">
        <w:rPr>
          <w:rFonts w:ascii="Arial" w:hAnsi="Arial" w:cs="Arial"/>
          <w:sz w:val="20"/>
          <w:szCs w:val="20"/>
          <w:lang w:val="ru-RU"/>
        </w:rPr>
        <w:t>ым</w:t>
      </w:r>
      <w:r w:rsidR="002141BC" w:rsidRPr="00141B58">
        <w:rPr>
          <w:rFonts w:ascii="Arial" w:hAnsi="Arial" w:cs="Arial"/>
          <w:sz w:val="20"/>
          <w:szCs w:val="20"/>
        </w:rPr>
        <w:t xml:space="preserve"> экономическ</w:t>
      </w:r>
      <w:r w:rsidR="002141BC">
        <w:rPr>
          <w:rFonts w:ascii="Arial" w:hAnsi="Arial" w:cs="Arial"/>
          <w:sz w:val="20"/>
          <w:szCs w:val="20"/>
          <w:lang w:val="ru-RU"/>
        </w:rPr>
        <w:t>им</w:t>
      </w:r>
      <w:r w:rsidR="002141BC" w:rsidRPr="00141B58">
        <w:rPr>
          <w:rFonts w:ascii="Arial" w:hAnsi="Arial" w:cs="Arial"/>
          <w:sz w:val="20"/>
          <w:szCs w:val="20"/>
        </w:rPr>
        <w:t xml:space="preserve"> оператор</w:t>
      </w:r>
      <w:r w:rsidR="002141BC">
        <w:rPr>
          <w:rFonts w:ascii="Arial" w:hAnsi="Arial" w:cs="Arial"/>
          <w:sz w:val="20"/>
          <w:szCs w:val="20"/>
          <w:lang w:val="ru-RU"/>
        </w:rPr>
        <w:t>ом</w:t>
      </w:r>
      <w:r w:rsidR="002141BC" w:rsidRPr="00141B58">
        <w:rPr>
          <w:rFonts w:ascii="Arial" w:hAnsi="Arial" w:cs="Arial"/>
          <w:sz w:val="20"/>
          <w:szCs w:val="20"/>
        </w:rPr>
        <w:t>-консультант</w:t>
      </w:r>
      <w:r w:rsidR="002141BC">
        <w:rPr>
          <w:rFonts w:ascii="Arial" w:hAnsi="Arial" w:cs="Arial"/>
          <w:sz w:val="20"/>
          <w:szCs w:val="20"/>
          <w:lang w:val="ru-RU"/>
        </w:rPr>
        <w:t>ом</w:t>
      </w:r>
      <w:r w:rsidR="00C237F8">
        <w:rPr>
          <w:rFonts w:ascii="Arial" w:hAnsi="Arial" w:cs="Arial"/>
          <w:sz w:val="20"/>
          <w:szCs w:val="20"/>
        </w:rPr>
        <w:t xml:space="preserve"> </w:t>
      </w:r>
      <w:r w:rsidR="00C237F8">
        <w:rPr>
          <w:rFonts w:ascii="Arial" w:hAnsi="Arial" w:cs="Arial"/>
          <w:sz w:val="20"/>
          <w:szCs w:val="20"/>
          <w:lang w:val="ru-RU"/>
        </w:rPr>
        <w:t>или</w:t>
      </w:r>
      <w:r w:rsidRPr="0048749F">
        <w:rPr>
          <w:rFonts w:ascii="Arial" w:hAnsi="Arial" w:cs="Arial"/>
          <w:sz w:val="20"/>
          <w:szCs w:val="20"/>
        </w:rPr>
        <w:t xml:space="preserve"> </w:t>
      </w:r>
      <w:r w:rsidR="00C237F8" w:rsidRPr="00C237F8">
        <w:rPr>
          <w:rFonts w:ascii="Arial" w:hAnsi="Arial" w:cs="Arial"/>
          <w:sz w:val="20"/>
          <w:szCs w:val="20"/>
        </w:rPr>
        <w:t>в соответствующем случае,</w:t>
      </w:r>
      <w:r w:rsidR="00C237F8" w:rsidRPr="0048749F">
        <w:rPr>
          <w:rFonts w:ascii="Arial" w:hAnsi="Arial" w:cs="Arial"/>
          <w:sz w:val="20"/>
          <w:szCs w:val="20"/>
        </w:rPr>
        <w:t xml:space="preserve"> проектировщиком</w:t>
      </w:r>
      <w:r w:rsidR="00C237F8">
        <w:rPr>
          <w:rFonts w:ascii="Arial" w:hAnsi="Arial" w:cs="Arial"/>
          <w:lang w:val="ru-RU"/>
        </w:rPr>
        <w:t xml:space="preserve">, </w:t>
      </w:r>
      <w:r w:rsidRPr="0048749F">
        <w:rPr>
          <w:rFonts w:ascii="Arial" w:hAnsi="Arial" w:cs="Arial"/>
          <w:sz w:val="20"/>
          <w:szCs w:val="20"/>
        </w:rPr>
        <w:t>отчеты о ходе выполнения работ;</w:t>
      </w:r>
    </w:p>
    <w:p w14:paraId="6BB11B21" w14:textId="33CFDE50" w:rsidR="00580936" w:rsidRDefault="0048749F" w:rsidP="0048749F">
      <w:pPr>
        <w:tabs>
          <w:tab w:val="left" w:pos="426"/>
        </w:tabs>
        <w:jc w:val="both"/>
        <w:rPr>
          <w:rFonts w:ascii="Arial" w:hAnsi="Arial" w:cs="Arial"/>
          <w:sz w:val="20"/>
          <w:szCs w:val="20"/>
        </w:rPr>
      </w:pPr>
      <w:r w:rsidRPr="0048749F">
        <w:rPr>
          <w:rFonts w:ascii="Arial" w:hAnsi="Arial" w:cs="Arial"/>
          <w:sz w:val="20"/>
          <w:szCs w:val="20"/>
        </w:rPr>
        <w:t>g)</w:t>
      </w:r>
      <w:r>
        <w:rPr>
          <w:rFonts w:ascii="Arial" w:hAnsi="Arial" w:cs="Arial"/>
          <w:sz w:val="20"/>
          <w:szCs w:val="20"/>
        </w:rPr>
        <w:tab/>
      </w:r>
      <w:r w:rsidRPr="0048749F">
        <w:rPr>
          <w:rFonts w:ascii="Arial" w:hAnsi="Arial" w:cs="Arial"/>
          <w:sz w:val="20"/>
          <w:szCs w:val="20"/>
        </w:rPr>
        <w:t>другие документы, которые он</w:t>
      </w:r>
      <w:r w:rsidR="002141BC">
        <w:rPr>
          <w:rFonts w:ascii="Arial" w:hAnsi="Arial" w:cs="Arial"/>
          <w:sz w:val="20"/>
          <w:szCs w:val="20"/>
          <w:lang w:val="ru-RU"/>
        </w:rPr>
        <w:t>и</w:t>
      </w:r>
      <w:r w:rsidRPr="0048749F">
        <w:rPr>
          <w:rFonts w:ascii="Arial" w:hAnsi="Arial" w:cs="Arial"/>
          <w:sz w:val="20"/>
          <w:szCs w:val="20"/>
        </w:rPr>
        <w:t xml:space="preserve"> сочтет</w:t>
      </w:r>
      <w:r w:rsidR="002141BC">
        <w:rPr>
          <w:rFonts w:ascii="Arial" w:hAnsi="Arial" w:cs="Arial"/>
          <w:sz w:val="20"/>
          <w:szCs w:val="20"/>
          <w:lang w:val="ru-RU"/>
        </w:rPr>
        <w:t>ут</w:t>
      </w:r>
      <w:r w:rsidRPr="0048749F">
        <w:rPr>
          <w:rFonts w:ascii="Arial" w:hAnsi="Arial" w:cs="Arial"/>
          <w:sz w:val="20"/>
          <w:szCs w:val="20"/>
        </w:rPr>
        <w:t xml:space="preserve"> необходимыми.</w:t>
      </w:r>
    </w:p>
    <w:p w14:paraId="5C97C2B9" w14:textId="45160DA5" w:rsidR="0048749F" w:rsidRDefault="0048749F" w:rsidP="00705CA2">
      <w:pPr>
        <w:jc w:val="both"/>
        <w:rPr>
          <w:rFonts w:ascii="Arial" w:hAnsi="Arial" w:cs="Arial"/>
          <w:sz w:val="20"/>
          <w:szCs w:val="20"/>
        </w:rPr>
      </w:pPr>
    </w:p>
    <w:p w14:paraId="7A1655FE" w14:textId="52A6FB34" w:rsidR="0048749F" w:rsidRDefault="002141BC" w:rsidP="00705CA2">
      <w:pPr>
        <w:jc w:val="both"/>
        <w:rPr>
          <w:rFonts w:ascii="Arial" w:hAnsi="Arial" w:cs="Arial"/>
          <w:sz w:val="20"/>
          <w:szCs w:val="20"/>
        </w:rPr>
      </w:pPr>
      <w:r w:rsidRPr="002141BC">
        <w:rPr>
          <w:rFonts w:ascii="Arial" w:hAnsi="Arial" w:cs="Arial"/>
          <w:b/>
          <w:sz w:val="20"/>
          <w:szCs w:val="20"/>
        </w:rPr>
        <w:t>7.2.5</w:t>
      </w:r>
      <w:r>
        <w:rPr>
          <w:rFonts w:ascii="Arial" w:hAnsi="Arial" w:cs="Arial"/>
          <w:sz w:val="20"/>
          <w:szCs w:val="20"/>
        </w:rPr>
        <w:tab/>
      </w:r>
      <w:r w:rsidRPr="002141BC">
        <w:rPr>
          <w:rFonts w:ascii="Arial" w:hAnsi="Arial" w:cs="Arial"/>
          <w:sz w:val="20"/>
          <w:szCs w:val="20"/>
        </w:rPr>
        <w:t xml:space="preserve">В ходе осмотра работ и </w:t>
      </w:r>
      <w:r w:rsidR="00EA5257">
        <w:rPr>
          <w:rFonts w:ascii="Arial" w:hAnsi="Arial" w:cs="Arial"/>
          <w:sz w:val="20"/>
          <w:szCs w:val="20"/>
          <w:lang w:val="ru-RU"/>
        </w:rPr>
        <w:t xml:space="preserve">изучения </w:t>
      </w:r>
      <w:r w:rsidRPr="002141BC">
        <w:rPr>
          <w:rFonts w:ascii="Arial" w:hAnsi="Arial" w:cs="Arial"/>
          <w:sz w:val="20"/>
          <w:szCs w:val="20"/>
        </w:rPr>
        <w:t>предоставленных документов члены прием</w:t>
      </w:r>
      <w:r w:rsidR="00EA5257">
        <w:rPr>
          <w:rFonts w:ascii="Arial" w:hAnsi="Arial" w:cs="Arial"/>
          <w:sz w:val="20"/>
          <w:szCs w:val="20"/>
          <w:lang w:val="ru-RU"/>
        </w:rPr>
        <w:t>оч</w:t>
      </w:r>
      <w:r w:rsidRPr="002141BC">
        <w:rPr>
          <w:rFonts w:ascii="Arial" w:hAnsi="Arial" w:cs="Arial"/>
          <w:sz w:val="20"/>
          <w:szCs w:val="20"/>
        </w:rPr>
        <w:t xml:space="preserve">ной комиссии по окончании работ могут запросить у </w:t>
      </w:r>
      <w:r w:rsidR="00EA5257">
        <w:rPr>
          <w:rFonts w:ascii="Arial" w:hAnsi="Arial" w:cs="Arial"/>
          <w:sz w:val="20"/>
          <w:szCs w:val="20"/>
          <w:lang w:val="ru-RU"/>
        </w:rPr>
        <w:t>и</w:t>
      </w:r>
      <w:r w:rsidRPr="002141BC">
        <w:rPr>
          <w:rFonts w:ascii="Arial" w:hAnsi="Arial" w:cs="Arial"/>
          <w:sz w:val="20"/>
          <w:szCs w:val="20"/>
        </w:rPr>
        <w:t>нвестора</w:t>
      </w:r>
      <w:r w:rsidR="00EA5257">
        <w:rPr>
          <w:rFonts w:ascii="Arial" w:hAnsi="Arial" w:cs="Arial"/>
          <w:sz w:val="20"/>
          <w:szCs w:val="20"/>
          <w:lang w:val="ru-RU"/>
        </w:rPr>
        <w:t>, при</w:t>
      </w:r>
      <w:r w:rsidRPr="002141BC">
        <w:rPr>
          <w:rFonts w:ascii="Arial" w:hAnsi="Arial" w:cs="Arial"/>
          <w:sz w:val="20"/>
          <w:szCs w:val="20"/>
        </w:rPr>
        <w:t xml:space="preserve"> обоснован</w:t>
      </w:r>
      <w:r w:rsidR="00EA5257">
        <w:rPr>
          <w:rFonts w:ascii="Arial" w:hAnsi="Arial" w:cs="Arial"/>
          <w:sz w:val="20"/>
          <w:szCs w:val="20"/>
          <w:lang w:val="ru-RU"/>
        </w:rPr>
        <w:t>ии,</w:t>
      </w:r>
      <w:r w:rsidRPr="002141BC">
        <w:rPr>
          <w:rFonts w:ascii="Arial" w:hAnsi="Arial" w:cs="Arial"/>
          <w:sz w:val="20"/>
          <w:szCs w:val="20"/>
        </w:rPr>
        <w:t xml:space="preserve"> иные соответствующие документы, а также провести техническую экспертизу, топографическую </w:t>
      </w:r>
      <w:r w:rsidR="00EA5257">
        <w:rPr>
          <w:rFonts w:ascii="Arial" w:hAnsi="Arial" w:cs="Arial"/>
          <w:sz w:val="20"/>
          <w:szCs w:val="20"/>
          <w:lang w:val="ru-RU"/>
        </w:rPr>
        <w:t>съемку</w:t>
      </w:r>
      <w:r w:rsidRPr="002141BC">
        <w:rPr>
          <w:rFonts w:ascii="Arial" w:hAnsi="Arial" w:cs="Arial"/>
          <w:sz w:val="20"/>
          <w:szCs w:val="20"/>
        </w:rPr>
        <w:t xml:space="preserve">, дополнительные испытания, </w:t>
      </w:r>
      <w:r w:rsidR="00EA5257">
        <w:rPr>
          <w:rFonts w:ascii="Arial" w:hAnsi="Arial" w:cs="Arial"/>
          <w:sz w:val="20"/>
          <w:szCs w:val="20"/>
          <w:lang w:val="ru-RU"/>
        </w:rPr>
        <w:t>пробы</w:t>
      </w:r>
      <w:r w:rsidRPr="002141BC">
        <w:rPr>
          <w:rFonts w:ascii="Arial" w:hAnsi="Arial" w:cs="Arial"/>
          <w:sz w:val="20"/>
          <w:szCs w:val="20"/>
        </w:rPr>
        <w:t xml:space="preserve">, замеры и другие </w:t>
      </w:r>
      <w:r w:rsidR="00EA5257">
        <w:rPr>
          <w:rFonts w:ascii="Arial" w:hAnsi="Arial" w:cs="Arial"/>
          <w:sz w:val="20"/>
          <w:szCs w:val="20"/>
          <w:lang w:val="ru-RU"/>
        </w:rPr>
        <w:t>исследования</w:t>
      </w:r>
      <w:r w:rsidRPr="002141BC">
        <w:rPr>
          <w:rFonts w:ascii="Arial" w:hAnsi="Arial" w:cs="Arial"/>
          <w:sz w:val="20"/>
          <w:szCs w:val="20"/>
        </w:rPr>
        <w:t>.</w:t>
      </w:r>
    </w:p>
    <w:p w14:paraId="687ADE04" w14:textId="4CA437CA" w:rsidR="002141BC" w:rsidRDefault="002141BC" w:rsidP="00705CA2">
      <w:pPr>
        <w:jc w:val="both"/>
        <w:rPr>
          <w:rFonts w:ascii="Arial" w:hAnsi="Arial" w:cs="Arial"/>
          <w:sz w:val="20"/>
          <w:szCs w:val="20"/>
        </w:rPr>
      </w:pPr>
    </w:p>
    <w:p w14:paraId="05976FE3" w14:textId="0A80FB9D" w:rsidR="00EA5257" w:rsidRDefault="00EA5257" w:rsidP="00EA5257">
      <w:pPr>
        <w:pStyle w:val="a4"/>
        <w:shd w:val="clear" w:color="auto" w:fill="auto"/>
        <w:tabs>
          <w:tab w:val="left" w:pos="709"/>
        </w:tabs>
        <w:spacing w:line="240" w:lineRule="auto"/>
        <w:ind w:firstLine="0"/>
        <w:jc w:val="both"/>
        <w:rPr>
          <w:rFonts w:ascii="Arial" w:hAnsi="Arial" w:cs="Arial"/>
        </w:rPr>
      </w:pPr>
      <w:r>
        <w:rPr>
          <w:rFonts w:ascii="Arial" w:hAnsi="Arial" w:cs="Arial"/>
          <w:b/>
          <w:lang w:val="ru-RU"/>
        </w:rPr>
        <w:t>7</w:t>
      </w:r>
      <w:r w:rsidRPr="00067325">
        <w:rPr>
          <w:rFonts w:ascii="Arial" w:hAnsi="Arial" w:cs="Arial"/>
          <w:b/>
        </w:rPr>
        <w:t>.2.6</w:t>
      </w:r>
      <w:r>
        <w:rPr>
          <w:rFonts w:ascii="Arial" w:hAnsi="Arial" w:cs="Arial"/>
        </w:rPr>
        <w:tab/>
      </w:r>
      <w:r w:rsidRPr="00067325">
        <w:rPr>
          <w:rFonts w:ascii="Arial" w:hAnsi="Arial" w:cs="Arial"/>
        </w:rPr>
        <w:t>Прием</w:t>
      </w:r>
      <w:r>
        <w:rPr>
          <w:rFonts w:ascii="Arial" w:hAnsi="Arial" w:cs="Arial"/>
          <w:lang w:val="ru-RU"/>
        </w:rPr>
        <w:t>ка</w:t>
      </w:r>
      <w:r w:rsidRPr="00067325">
        <w:rPr>
          <w:rFonts w:ascii="Arial" w:hAnsi="Arial" w:cs="Arial"/>
        </w:rPr>
        <w:t xml:space="preserve"> осуществляется во всех случаях путем непосредственного осмотра </w:t>
      </w:r>
      <w:r>
        <w:rPr>
          <w:rFonts w:ascii="Arial" w:hAnsi="Arial" w:cs="Arial"/>
          <w:lang w:val="ru-RU"/>
        </w:rPr>
        <w:t xml:space="preserve">произведенных </w:t>
      </w:r>
      <w:r w:rsidRPr="00067325">
        <w:rPr>
          <w:rFonts w:ascii="Arial" w:hAnsi="Arial" w:cs="Arial"/>
        </w:rPr>
        <w:t xml:space="preserve">работ и анализа документов, предусмотренных пунктом </w:t>
      </w:r>
      <w:r>
        <w:rPr>
          <w:rFonts w:ascii="Arial" w:hAnsi="Arial" w:cs="Arial"/>
          <w:lang w:val="ru-RU"/>
        </w:rPr>
        <w:t>7</w:t>
      </w:r>
      <w:r w:rsidRPr="00067325">
        <w:rPr>
          <w:rFonts w:ascii="Arial" w:hAnsi="Arial" w:cs="Arial"/>
        </w:rPr>
        <w:t>.2.4.</w:t>
      </w:r>
    </w:p>
    <w:p w14:paraId="1DAC0865" w14:textId="77777777" w:rsidR="00EA5257" w:rsidRDefault="00EA5257" w:rsidP="00EA5257">
      <w:pPr>
        <w:pStyle w:val="a4"/>
        <w:shd w:val="clear" w:color="auto" w:fill="auto"/>
        <w:tabs>
          <w:tab w:val="left" w:pos="709"/>
        </w:tabs>
        <w:spacing w:line="240" w:lineRule="auto"/>
        <w:ind w:firstLine="0"/>
        <w:jc w:val="both"/>
        <w:rPr>
          <w:rFonts w:ascii="Arial" w:hAnsi="Arial" w:cs="Arial"/>
        </w:rPr>
      </w:pPr>
    </w:p>
    <w:p w14:paraId="6BCAD59E" w14:textId="1538ECDE" w:rsidR="00EA5257" w:rsidRDefault="00EA5257" w:rsidP="00EA5257">
      <w:pPr>
        <w:pStyle w:val="a4"/>
        <w:shd w:val="clear" w:color="auto" w:fill="auto"/>
        <w:tabs>
          <w:tab w:val="left" w:pos="709"/>
        </w:tabs>
        <w:spacing w:line="240" w:lineRule="auto"/>
        <w:ind w:firstLine="0"/>
        <w:jc w:val="both"/>
        <w:rPr>
          <w:rFonts w:ascii="Arial" w:hAnsi="Arial" w:cs="Arial"/>
        </w:rPr>
      </w:pPr>
      <w:r>
        <w:rPr>
          <w:rFonts w:ascii="Arial" w:hAnsi="Arial" w:cs="Arial"/>
          <w:b/>
          <w:lang w:val="ru-RU"/>
        </w:rPr>
        <w:t>7</w:t>
      </w:r>
      <w:r w:rsidRPr="00BE277D">
        <w:rPr>
          <w:rFonts w:ascii="Arial" w:hAnsi="Arial" w:cs="Arial"/>
          <w:b/>
        </w:rPr>
        <w:t>.2.7</w:t>
      </w:r>
      <w:r>
        <w:rPr>
          <w:rFonts w:ascii="Arial" w:hAnsi="Arial" w:cs="Arial"/>
        </w:rPr>
        <w:tab/>
      </w:r>
      <w:r w:rsidRPr="00BE277D">
        <w:rPr>
          <w:rFonts w:ascii="Arial" w:hAnsi="Arial" w:cs="Arial"/>
        </w:rPr>
        <w:t>По окончании непосредственного осмотра</w:t>
      </w:r>
      <w:r>
        <w:rPr>
          <w:rFonts w:ascii="Arial" w:hAnsi="Arial" w:cs="Arial"/>
          <w:lang w:val="ru-RU"/>
        </w:rPr>
        <w:t xml:space="preserve"> произведенных</w:t>
      </w:r>
      <w:r w:rsidRPr="00BE277D">
        <w:rPr>
          <w:rFonts w:ascii="Arial" w:hAnsi="Arial" w:cs="Arial"/>
        </w:rPr>
        <w:t xml:space="preserve"> работ комиссия </w:t>
      </w:r>
      <w:r>
        <w:rPr>
          <w:rFonts w:ascii="Arial" w:hAnsi="Arial" w:cs="Arial"/>
          <w:lang w:val="ru-RU"/>
        </w:rPr>
        <w:t>составляет</w:t>
      </w:r>
      <w:r w:rsidRPr="00BE277D">
        <w:rPr>
          <w:rFonts w:ascii="Arial" w:hAnsi="Arial" w:cs="Arial"/>
        </w:rPr>
        <w:t xml:space="preserve"> акт приемки по окончании работ</w:t>
      </w:r>
      <w:r w:rsidR="00822686">
        <w:rPr>
          <w:rFonts w:ascii="Arial" w:hAnsi="Arial" w:cs="Arial"/>
          <w:lang w:val="ru-RU"/>
        </w:rPr>
        <w:t>,</w:t>
      </w:r>
      <w:r w:rsidRPr="00BE277D">
        <w:rPr>
          <w:rFonts w:ascii="Arial" w:hAnsi="Arial" w:cs="Arial"/>
        </w:rPr>
        <w:t xml:space="preserve"> </w:t>
      </w:r>
      <w:r>
        <w:rPr>
          <w:rFonts w:ascii="Arial" w:hAnsi="Arial" w:cs="Arial"/>
          <w:lang w:val="ru-RU"/>
        </w:rPr>
        <w:t>акт о</w:t>
      </w:r>
      <w:r w:rsidRPr="00BE277D">
        <w:rPr>
          <w:rFonts w:ascii="Arial" w:hAnsi="Arial" w:cs="Arial"/>
        </w:rPr>
        <w:t xml:space="preserve"> </w:t>
      </w:r>
      <w:r>
        <w:rPr>
          <w:rFonts w:ascii="Arial" w:hAnsi="Arial" w:cs="Arial"/>
          <w:lang w:val="ru-RU"/>
        </w:rPr>
        <w:t>переносе</w:t>
      </w:r>
      <w:r w:rsidRPr="00BE277D">
        <w:rPr>
          <w:rFonts w:ascii="Arial" w:hAnsi="Arial" w:cs="Arial"/>
        </w:rPr>
        <w:t xml:space="preserve"> </w:t>
      </w:r>
      <w:r>
        <w:rPr>
          <w:rFonts w:ascii="Arial" w:hAnsi="Arial" w:cs="Arial"/>
          <w:lang w:val="ru-RU"/>
        </w:rPr>
        <w:t>приемки</w:t>
      </w:r>
      <w:r w:rsidR="00822686">
        <w:rPr>
          <w:rFonts w:ascii="Arial" w:hAnsi="Arial" w:cs="Arial"/>
          <w:lang w:val="ru-RU"/>
        </w:rPr>
        <w:t xml:space="preserve"> </w:t>
      </w:r>
      <w:r w:rsidR="00822686" w:rsidRPr="00BE277D">
        <w:rPr>
          <w:rFonts w:ascii="Arial" w:hAnsi="Arial" w:cs="Arial"/>
        </w:rPr>
        <w:t>по окончании рабо</w:t>
      </w:r>
      <w:r w:rsidR="00822686">
        <w:rPr>
          <w:rFonts w:ascii="Arial" w:hAnsi="Arial" w:cs="Arial"/>
          <w:lang w:val="ru-RU"/>
        </w:rPr>
        <w:t>т</w:t>
      </w:r>
      <w:r w:rsidR="00822686" w:rsidRPr="00822686">
        <w:rPr>
          <w:rFonts w:ascii="Arial" w:hAnsi="Arial" w:cs="Arial"/>
          <w:lang w:val="ru-RU"/>
        </w:rPr>
        <w:t xml:space="preserve"> </w:t>
      </w:r>
      <w:r w:rsidR="00822686">
        <w:rPr>
          <w:rFonts w:ascii="Arial" w:hAnsi="Arial" w:cs="Arial"/>
          <w:lang w:val="ru-RU"/>
        </w:rPr>
        <w:t>или акт об отклонении приемки, в котором</w:t>
      </w:r>
      <w:r w:rsidRPr="00BE277D">
        <w:rPr>
          <w:rFonts w:ascii="Arial" w:hAnsi="Arial" w:cs="Arial"/>
        </w:rPr>
        <w:t xml:space="preserve"> </w:t>
      </w:r>
      <w:r>
        <w:rPr>
          <w:rFonts w:ascii="Arial" w:hAnsi="Arial" w:cs="Arial"/>
          <w:lang w:val="ru-RU"/>
        </w:rPr>
        <w:t>отмечается</w:t>
      </w:r>
      <w:r w:rsidRPr="00BE277D">
        <w:rPr>
          <w:rFonts w:ascii="Arial" w:hAnsi="Arial" w:cs="Arial"/>
        </w:rPr>
        <w:t>:</w:t>
      </w:r>
    </w:p>
    <w:p w14:paraId="5F7200D0" w14:textId="77777777" w:rsidR="00EA5257" w:rsidRDefault="00EA5257" w:rsidP="00EA5257">
      <w:pPr>
        <w:pStyle w:val="a4"/>
        <w:shd w:val="clear" w:color="auto" w:fill="auto"/>
        <w:tabs>
          <w:tab w:val="left" w:pos="709"/>
        </w:tabs>
        <w:spacing w:line="240" w:lineRule="auto"/>
        <w:ind w:firstLine="0"/>
        <w:jc w:val="both"/>
        <w:rPr>
          <w:rFonts w:ascii="Arial" w:hAnsi="Arial" w:cs="Arial"/>
        </w:rPr>
      </w:pPr>
    </w:p>
    <w:p w14:paraId="3396137D" w14:textId="42F50EB6" w:rsidR="00EA5257" w:rsidRPr="00BE277D" w:rsidRDefault="00EA5257" w:rsidP="00EA5257">
      <w:pPr>
        <w:pStyle w:val="a4"/>
        <w:shd w:val="clear" w:color="auto" w:fill="auto"/>
        <w:tabs>
          <w:tab w:val="left" w:pos="426"/>
        </w:tabs>
        <w:spacing w:line="240" w:lineRule="auto"/>
        <w:ind w:firstLine="0"/>
        <w:jc w:val="both"/>
        <w:rPr>
          <w:rFonts w:ascii="Arial" w:hAnsi="Arial" w:cs="Arial"/>
        </w:rPr>
      </w:pPr>
      <w:r w:rsidRPr="00BE277D">
        <w:rPr>
          <w:rFonts w:ascii="Arial" w:hAnsi="Arial" w:cs="Arial"/>
        </w:rPr>
        <w:t>а)</w:t>
      </w:r>
      <w:r>
        <w:rPr>
          <w:rFonts w:ascii="Arial" w:hAnsi="Arial" w:cs="Arial"/>
        </w:rPr>
        <w:tab/>
      </w:r>
      <w:r w:rsidRPr="00BE277D">
        <w:rPr>
          <w:rFonts w:ascii="Arial" w:hAnsi="Arial" w:cs="Arial"/>
        </w:rPr>
        <w:t xml:space="preserve">заключения по результатам визуального осмотра </w:t>
      </w:r>
      <w:r>
        <w:rPr>
          <w:rFonts w:ascii="Arial" w:hAnsi="Arial" w:cs="Arial"/>
          <w:lang w:val="ru-RU"/>
        </w:rPr>
        <w:t xml:space="preserve">выполненных </w:t>
      </w:r>
      <w:r w:rsidRPr="00BE277D">
        <w:rPr>
          <w:rFonts w:ascii="Arial" w:hAnsi="Arial" w:cs="Arial"/>
        </w:rPr>
        <w:t xml:space="preserve">работ и анализа документов, предусмотренных пунктом </w:t>
      </w:r>
      <w:r w:rsidR="00822686">
        <w:rPr>
          <w:rFonts w:ascii="Arial" w:hAnsi="Arial" w:cs="Arial"/>
          <w:lang w:val="ru-RU"/>
        </w:rPr>
        <w:t>7</w:t>
      </w:r>
      <w:r w:rsidRPr="00BE277D">
        <w:rPr>
          <w:rFonts w:ascii="Arial" w:hAnsi="Arial" w:cs="Arial"/>
        </w:rPr>
        <w:t>.2.4;</w:t>
      </w:r>
    </w:p>
    <w:p w14:paraId="1F7679C7" w14:textId="77777777" w:rsidR="00EA5257" w:rsidRPr="00BE277D" w:rsidRDefault="00EA5257" w:rsidP="00EA5257">
      <w:pPr>
        <w:pStyle w:val="a4"/>
        <w:shd w:val="clear" w:color="auto" w:fill="auto"/>
        <w:tabs>
          <w:tab w:val="left" w:pos="426"/>
        </w:tabs>
        <w:spacing w:line="240" w:lineRule="auto"/>
        <w:ind w:firstLine="0"/>
        <w:jc w:val="both"/>
        <w:rPr>
          <w:rFonts w:ascii="Arial" w:hAnsi="Arial" w:cs="Arial"/>
        </w:rPr>
      </w:pPr>
      <w:r>
        <w:rPr>
          <w:rFonts w:ascii="Arial" w:hAnsi="Arial" w:cs="Arial"/>
        </w:rPr>
        <w:t>b</w:t>
      </w:r>
      <w:r w:rsidRPr="00BE277D">
        <w:rPr>
          <w:rFonts w:ascii="Arial" w:hAnsi="Arial" w:cs="Arial"/>
        </w:rPr>
        <w:t>)</w:t>
      </w:r>
      <w:r>
        <w:rPr>
          <w:rFonts w:ascii="Arial" w:hAnsi="Arial" w:cs="Arial"/>
        </w:rPr>
        <w:tab/>
      </w:r>
      <w:r w:rsidRPr="00BE277D">
        <w:rPr>
          <w:rFonts w:ascii="Arial" w:hAnsi="Arial" w:cs="Arial"/>
        </w:rPr>
        <w:t>окончательн</w:t>
      </w:r>
      <w:r>
        <w:rPr>
          <w:rFonts w:ascii="Arial" w:hAnsi="Arial" w:cs="Arial"/>
          <w:lang w:val="ru-RU"/>
        </w:rPr>
        <w:t>ая</w:t>
      </w:r>
      <w:r w:rsidRPr="00BE277D">
        <w:rPr>
          <w:rFonts w:ascii="Arial" w:hAnsi="Arial" w:cs="Arial"/>
        </w:rPr>
        <w:t xml:space="preserve"> стоимость выполненных работ с НДС и без него;</w:t>
      </w:r>
    </w:p>
    <w:p w14:paraId="1F2A9931" w14:textId="2C5EA148" w:rsidR="00EA5257" w:rsidRPr="00BE277D" w:rsidRDefault="00EA5257" w:rsidP="00EA5257">
      <w:pPr>
        <w:pStyle w:val="a4"/>
        <w:shd w:val="clear" w:color="auto" w:fill="auto"/>
        <w:tabs>
          <w:tab w:val="left" w:pos="426"/>
        </w:tabs>
        <w:spacing w:line="240" w:lineRule="auto"/>
        <w:ind w:firstLine="0"/>
        <w:jc w:val="both"/>
        <w:rPr>
          <w:rFonts w:ascii="Arial" w:hAnsi="Arial" w:cs="Arial"/>
        </w:rPr>
      </w:pPr>
      <w:r>
        <w:rPr>
          <w:rFonts w:ascii="Arial" w:hAnsi="Arial" w:cs="Arial"/>
        </w:rPr>
        <w:t>c</w:t>
      </w:r>
      <w:r w:rsidRPr="00BE277D">
        <w:rPr>
          <w:rFonts w:ascii="Arial" w:hAnsi="Arial" w:cs="Arial"/>
        </w:rPr>
        <w:t>)</w:t>
      </w:r>
      <w:r>
        <w:rPr>
          <w:rFonts w:ascii="Arial" w:hAnsi="Arial" w:cs="Arial"/>
        </w:rPr>
        <w:tab/>
      </w:r>
      <w:r w:rsidRPr="00BE277D">
        <w:rPr>
          <w:rFonts w:ascii="Arial" w:hAnsi="Arial" w:cs="Arial"/>
        </w:rPr>
        <w:t xml:space="preserve">предусмотренные пунктом </w:t>
      </w:r>
      <w:r w:rsidR="00822686">
        <w:rPr>
          <w:rFonts w:ascii="Arial" w:hAnsi="Arial" w:cs="Arial"/>
          <w:lang w:val="ru-RU"/>
        </w:rPr>
        <w:t>7</w:t>
      </w:r>
      <w:r w:rsidRPr="00BE277D">
        <w:rPr>
          <w:rFonts w:ascii="Arial" w:hAnsi="Arial" w:cs="Arial"/>
        </w:rPr>
        <w:t>.2.1</w:t>
      </w:r>
      <w:r w:rsidR="00822686">
        <w:rPr>
          <w:rFonts w:ascii="Arial" w:hAnsi="Arial" w:cs="Arial"/>
          <w:lang w:val="ru-RU"/>
        </w:rPr>
        <w:t>3</w:t>
      </w:r>
      <w:r w:rsidRPr="00BE277D">
        <w:rPr>
          <w:rFonts w:ascii="Arial" w:hAnsi="Arial" w:cs="Arial"/>
        </w:rPr>
        <w:t xml:space="preserve"> </w:t>
      </w:r>
      <w:r w:rsidR="00822686">
        <w:rPr>
          <w:rFonts w:ascii="Arial" w:hAnsi="Arial" w:cs="Arial"/>
          <w:lang w:val="ru-RU"/>
        </w:rPr>
        <w:t>замечания</w:t>
      </w:r>
      <w:r w:rsidRPr="00BE277D">
        <w:rPr>
          <w:rFonts w:ascii="Arial" w:hAnsi="Arial" w:cs="Arial"/>
        </w:rPr>
        <w:t xml:space="preserve">, подлежащие устранению, а также срок </w:t>
      </w:r>
      <w:r w:rsidR="00822686">
        <w:rPr>
          <w:rFonts w:ascii="Arial" w:hAnsi="Arial" w:cs="Arial"/>
          <w:lang w:val="ru-RU"/>
        </w:rPr>
        <w:t xml:space="preserve">их </w:t>
      </w:r>
      <w:r w:rsidRPr="00BE277D">
        <w:rPr>
          <w:rFonts w:ascii="Arial" w:hAnsi="Arial" w:cs="Arial"/>
        </w:rPr>
        <w:t>устранения;</w:t>
      </w:r>
    </w:p>
    <w:p w14:paraId="4043B4BB" w14:textId="77777777" w:rsidR="00EA5257" w:rsidRPr="008F01AC" w:rsidRDefault="00EA5257" w:rsidP="00EA5257">
      <w:pPr>
        <w:pStyle w:val="a4"/>
        <w:shd w:val="clear" w:color="auto" w:fill="auto"/>
        <w:tabs>
          <w:tab w:val="left" w:pos="426"/>
        </w:tabs>
        <w:spacing w:line="240" w:lineRule="auto"/>
        <w:ind w:firstLine="0"/>
        <w:jc w:val="both"/>
        <w:rPr>
          <w:rFonts w:ascii="Arial" w:hAnsi="Arial" w:cs="Arial"/>
        </w:rPr>
      </w:pPr>
      <w:r>
        <w:rPr>
          <w:rFonts w:ascii="Arial" w:hAnsi="Arial" w:cs="Arial"/>
        </w:rPr>
        <w:t>d</w:t>
      </w:r>
      <w:r w:rsidRPr="00BE277D">
        <w:rPr>
          <w:rFonts w:ascii="Arial" w:hAnsi="Arial" w:cs="Arial"/>
        </w:rPr>
        <w:t>)</w:t>
      </w:r>
      <w:r>
        <w:rPr>
          <w:rFonts w:ascii="Arial" w:hAnsi="Arial" w:cs="Arial"/>
        </w:rPr>
        <w:tab/>
      </w:r>
      <w:r w:rsidRPr="00BE277D">
        <w:rPr>
          <w:rFonts w:ascii="Arial" w:hAnsi="Arial" w:cs="Arial"/>
        </w:rPr>
        <w:t xml:space="preserve">возможные пояснения и/или замечания </w:t>
      </w:r>
      <w:r w:rsidRPr="008F01AC">
        <w:rPr>
          <w:rFonts w:ascii="Arial" w:hAnsi="Arial" w:cs="Arial"/>
        </w:rPr>
        <w:t>исполнителя;</w:t>
      </w:r>
    </w:p>
    <w:p w14:paraId="0079522A" w14:textId="609D1488" w:rsidR="00EA5257" w:rsidRPr="008F01AC" w:rsidRDefault="00EA5257" w:rsidP="00EA5257">
      <w:pPr>
        <w:pStyle w:val="a4"/>
        <w:shd w:val="clear" w:color="auto" w:fill="auto"/>
        <w:tabs>
          <w:tab w:val="left" w:pos="426"/>
        </w:tabs>
        <w:spacing w:line="240" w:lineRule="auto"/>
        <w:ind w:firstLine="0"/>
        <w:jc w:val="both"/>
        <w:rPr>
          <w:rFonts w:ascii="Arial" w:hAnsi="Arial" w:cs="Arial"/>
        </w:rPr>
      </w:pPr>
      <w:r w:rsidRPr="008F01AC">
        <w:rPr>
          <w:rFonts w:ascii="Arial" w:hAnsi="Arial" w:cs="Arial"/>
        </w:rPr>
        <w:t>e)</w:t>
      </w:r>
      <w:r w:rsidRPr="008F01AC">
        <w:rPr>
          <w:rFonts w:ascii="Arial" w:hAnsi="Arial" w:cs="Arial"/>
        </w:rPr>
        <w:tab/>
        <w:t xml:space="preserve">отказ </w:t>
      </w:r>
      <w:r w:rsidR="00822686">
        <w:rPr>
          <w:rFonts w:ascii="Arial" w:hAnsi="Arial" w:cs="Arial"/>
          <w:lang w:val="ru-RU"/>
        </w:rPr>
        <w:t>и</w:t>
      </w:r>
      <w:r w:rsidRPr="008F01AC">
        <w:rPr>
          <w:rFonts w:ascii="Arial" w:hAnsi="Arial" w:cs="Arial"/>
        </w:rPr>
        <w:t>сполнителя подписать акт прием</w:t>
      </w:r>
      <w:r w:rsidRPr="008F01AC">
        <w:rPr>
          <w:rFonts w:ascii="Arial" w:hAnsi="Arial" w:cs="Arial"/>
          <w:lang w:val="ru-RU"/>
        </w:rPr>
        <w:t>ки, при необходимости</w:t>
      </w:r>
      <w:r w:rsidRPr="008F01AC">
        <w:rPr>
          <w:rFonts w:ascii="Arial" w:hAnsi="Arial" w:cs="Arial"/>
        </w:rPr>
        <w:t>;</w:t>
      </w:r>
    </w:p>
    <w:p w14:paraId="4951BBC5" w14:textId="77777777" w:rsidR="00EA5257" w:rsidRPr="008F01AC" w:rsidRDefault="00EA5257" w:rsidP="00EA5257">
      <w:pPr>
        <w:pStyle w:val="a4"/>
        <w:shd w:val="clear" w:color="auto" w:fill="auto"/>
        <w:tabs>
          <w:tab w:val="left" w:pos="426"/>
        </w:tabs>
        <w:spacing w:line="240" w:lineRule="auto"/>
        <w:ind w:firstLine="0"/>
        <w:jc w:val="both"/>
        <w:rPr>
          <w:rFonts w:ascii="Arial" w:hAnsi="Arial" w:cs="Arial"/>
        </w:rPr>
      </w:pPr>
      <w:r w:rsidRPr="008F01AC">
        <w:rPr>
          <w:rFonts w:ascii="Arial" w:hAnsi="Arial" w:cs="Arial"/>
        </w:rPr>
        <w:t>f)</w:t>
      </w:r>
      <w:r w:rsidRPr="008F01AC">
        <w:rPr>
          <w:rFonts w:ascii="Arial" w:hAnsi="Arial" w:cs="Arial"/>
        </w:rPr>
        <w:tab/>
        <w:t>отсутстви</w:t>
      </w:r>
      <w:r w:rsidRPr="008F01AC">
        <w:rPr>
          <w:rFonts w:ascii="Arial" w:hAnsi="Arial" w:cs="Arial"/>
          <w:lang w:val="ru-RU"/>
        </w:rPr>
        <w:t>е</w:t>
      </w:r>
      <w:r w:rsidRPr="008F01AC">
        <w:rPr>
          <w:rFonts w:ascii="Arial" w:hAnsi="Arial" w:cs="Arial"/>
        </w:rPr>
        <w:t xml:space="preserve"> некоторых членов комиссии или приглашенных </w:t>
      </w:r>
      <w:r w:rsidRPr="008F01AC">
        <w:rPr>
          <w:rFonts w:ascii="Arial" w:hAnsi="Arial" w:cs="Arial"/>
          <w:lang w:val="ru-RU"/>
        </w:rPr>
        <w:t>лиц</w:t>
      </w:r>
      <w:r w:rsidRPr="008F01AC">
        <w:rPr>
          <w:rFonts w:ascii="Arial" w:hAnsi="Arial" w:cs="Arial"/>
        </w:rPr>
        <w:t>;</w:t>
      </w:r>
    </w:p>
    <w:p w14:paraId="5F9D5C57" w14:textId="54B00773" w:rsidR="00EA5257" w:rsidRDefault="00EA5257" w:rsidP="00EA5257">
      <w:pPr>
        <w:pStyle w:val="a4"/>
        <w:shd w:val="clear" w:color="auto" w:fill="auto"/>
        <w:tabs>
          <w:tab w:val="left" w:pos="426"/>
        </w:tabs>
        <w:spacing w:line="240" w:lineRule="auto"/>
        <w:ind w:firstLine="0"/>
        <w:jc w:val="both"/>
        <w:rPr>
          <w:rFonts w:ascii="Arial" w:hAnsi="Arial" w:cs="Arial"/>
          <w:lang w:val="ru-RU"/>
        </w:rPr>
      </w:pPr>
      <w:r w:rsidRPr="008F01AC">
        <w:rPr>
          <w:rFonts w:ascii="Arial" w:hAnsi="Arial" w:cs="Arial"/>
        </w:rPr>
        <w:t>g)</w:t>
      </w:r>
      <w:r w:rsidRPr="008F01AC">
        <w:rPr>
          <w:rFonts w:ascii="Arial" w:hAnsi="Arial" w:cs="Arial"/>
        </w:rPr>
        <w:tab/>
      </w:r>
      <w:r w:rsidRPr="008F01AC">
        <w:rPr>
          <w:rFonts w:ascii="Arial" w:hAnsi="Arial" w:cs="Arial"/>
          <w:lang w:val="ru-RU"/>
        </w:rPr>
        <w:t>рекомендации</w:t>
      </w:r>
      <w:r w:rsidRPr="008F01AC">
        <w:rPr>
          <w:rFonts w:ascii="Arial" w:hAnsi="Arial" w:cs="Arial"/>
        </w:rPr>
        <w:t xml:space="preserve"> о </w:t>
      </w:r>
      <w:r w:rsidRPr="008F01AC">
        <w:rPr>
          <w:rFonts w:ascii="Arial" w:hAnsi="Arial" w:cs="Arial"/>
          <w:lang w:val="ru-RU"/>
        </w:rPr>
        <w:t>приемке</w:t>
      </w:r>
      <w:r w:rsidRPr="008F01AC">
        <w:rPr>
          <w:rFonts w:ascii="Arial" w:hAnsi="Arial" w:cs="Arial"/>
        </w:rPr>
        <w:t xml:space="preserve"> или отк</w:t>
      </w:r>
      <w:r w:rsidRPr="008F01AC">
        <w:rPr>
          <w:rFonts w:ascii="Arial" w:hAnsi="Arial" w:cs="Arial"/>
          <w:lang w:val="ru-RU"/>
        </w:rPr>
        <w:t>лонении</w:t>
      </w:r>
      <w:r w:rsidRPr="008F01AC">
        <w:rPr>
          <w:rFonts w:ascii="Arial" w:hAnsi="Arial" w:cs="Arial"/>
        </w:rPr>
        <w:t xml:space="preserve"> прием</w:t>
      </w:r>
      <w:r w:rsidRPr="008F01AC">
        <w:rPr>
          <w:rFonts w:ascii="Arial" w:hAnsi="Arial" w:cs="Arial"/>
          <w:lang w:val="ru-RU"/>
        </w:rPr>
        <w:t>ки</w:t>
      </w:r>
      <w:r w:rsidRPr="008F01AC">
        <w:rPr>
          <w:rFonts w:ascii="Arial" w:hAnsi="Arial" w:cs="Arial"/>
        </w:rPr>
        <w:t xml:space="preserve"> или, </w:t>
      </w:r>
      <w:r w:rsidRPr="008F01AC">
        <w:rPr>
          <w:rFonts w:ascii="Arial" w:hAnsi="Arial" w:cs="Arial"/>
          <w:lang w:val="ru-RU"/>
        </w:rPr>
        <w:t>при необходтмости</w:t>
      </w:r>
      <w:r w:rsidRPr="008F01AC">
        <w:rPr>
          <w:rFonts w:ascii="Arial" w:hAnsi="Arial" w:cs="Arial"/>
        </w:rPr>
        <w:t xml:space="preserve">, решение о </w:t>
      </w:r>
      <w:r w:rsidRPr="008F01AC">
        <w:rPr>
          <w:rFonts w:ascii="Arial" w:hAnsi="Arial" w:cs="Arial"/>
          <w:lang w:val="ru-RU"/>
        </w:rPr>
        <w:t>перенесении</w:t>
      </w:r>
      <w:r w:rsidRPr="008F01AC">
        <w:rPr>
          <w:rFonts w:ascii="Arial" w:hAnsi="Arial" w:cs="Arial"/>
        </w:rPr>
        <w:t xml:space="preserve"> прием</w:t>
      </w:r>
      <w:r w:rsidRPr="008F01AC">
        <w:rPr>
          <w:rFonts w:ascii="Arial" w:hAnsi="Arial" w:cs="Arial"/>
          <w:lang w:val="ru-RU"/>
        </w:rPr>
        <w:t>ки</w:t>
      </w:r>
      <w:r w:rsidR="00822686">
        <w:rPr>
          <w:rFonts w:ascii="Arial" w:hAnsi="Arial" w:cs="Arial"/>
          <w:lang w:val="ru-RU"/>
        </w:rPr>
        <w:t>,</w:t>
      </w:r>
    </w:p>
    <w:p w14:paraId="001AAC9C" w14:textId="60BDECE8" w:rsidR="00822686" w:rsidRPr="00822686" w:rsidRDefault="00822686" w:rsidP="00EA5257">
      <w:pPr>
        <w:pStyle w:val="a4"/>
        <w:shd w:val="clear" w:color="auto" w:fill="auto"/>
        <w:tabs>
          <w:tab w:val="left" w:pos="426"/>
        </w:tabs>
        <w:spacing w:line="240" w:lineRule="auto"/>
        <w:ind w:firstLine="0"/>
        <w:jc w:val="both"/>
        <w:rPr>
          <w:rFonts w:ascii="Arial" w:hAnsi="Arial" w:cs="Arial"/>
          <w:lang w:val="ru-RU"/>
        </w:rPr>
      </w:pPr>
      <w:r w:rsidRPr="006639D7">
        <w:rPr>
          <w:rStyle w:val="slitttl"/>
          <w:rFonts w:ascii="Arial" w:hAnsi="Arial" w:cs="Arial"/>
          <w:bCs/>
          <w:color w:val="auto"/>
          <w:bdr w:val="none" w:sz="0" w:space="0" w:color="auto" w:frame="1"/>
          <w:shd w:val="clear" w:color="auto" w:fill="FFFFFF"/>
        </w:rPr>
        <w:t>h</w:t>
      </w:r>
      <w:r w:rsidRPr="00822686">
        <w:rPr>
          <w:rFonts w:ascii="Arial" w:hAnsi="Arial" w:cs="Arial"/>
          <w:lang w:val="ru-RU"/>
        </w:rPr>
        <w:t>)</w:t>
      </w:r>
      <w:r>
        <w:rPr>
          <w:rFonts w:ascii="Arial" w:hAnsi="Arial" w:cs="Arial"/>
          <w:lang w:val="ru-RU"/>
        </w:rPr>
        <w:tab/>
      </w:r>
      <w:r w:rsidRPr="00822686">
        <w:rPr>
          <w:rFonts w:ascii="Arial" w:hAnsi="Arial" w:cs="Arial"/>
          <w:lang w:val="ru-RU"/>
        </w:rPr>
        <w:t>гарантийный срок</w:t>
      </w:r>
      <w:r>
        <w:rPr>
          <w:rFonts w:ascii="Arial" w:hAnsi="Arial" w:cs="Arial"/>
          <w:lang w:val="ru-RU"/>
        </w:rPr>
        <w:t xml:space="preserve"> выполненных</w:t>
      </w:r>
      <w:r w:rsidRPr="00822686">
        <w:rPr>
          <w:rFonts w:ascii="Arial" w:hAnsi="Arial" w:cs="Arial"/>
          <w:lang w:val="ru-RU"/>
        </w:rPr>
        <w:t xml:space="preserve"> работ.</w:t>
      </w:r>
    </w:p>
    <w:p w14:paraId="32EC70DD" w14:textId="07D43255" w:rsidR="00EA5257" w:rsidRDefault="00EA5257" w:rsidP="00EA5257">
      <w:pPr>
        <w:pStyle w:val="a4"/>
        <w:shd w:val="clear" w:color="auto" w:fill="auto"/>
        <w:tabs>
          <w:tab w:val="left" w:pos="709"/>
        </w:tabs>
        <w:spacing w:line="240" w:lineRule="auto"/>
        <w:ind w:firstLine="0"/>
        <w:jc w:val="both"/>
        <w:rPr>
          <w:rFonts w:ascii="Arial" w:hAnsi="Arial" w:cs="Arial"/>
        </w:rPr>
      </w:pPr>
    </w:p>
    <w:p w14:paraId="729BA13F" w14:textId="0CA0B70A" w:rsidR="00822686" w:rsidRDefault="00822686" w:rsidP="00EA5257">
      <w:pPr>
        <w:pStyle w:val="a4"/>
        <w:shd w:val="clear" w:color="auto" w:fill="auto"/>
        <w:tabs>
          <w:tab w:val="left" w:pos="709"/>
        </w:tabs>
        <w:spacing w:line="240" w:lineRule="auto"/>
        <w:ind w:firstLine="0"/>
        <w:jc w:val="both"/>
        <w:rPr>
          <w:rFonts w:ascii="Arial" w:hAnsi="Arial" w:cs="Arial"/>
        </w:rPr>
      </w:pPr>
      <w:r w:rsidRPr="00822686">
        <w:rPr>
          <w:rFonts w:ascii="Arial" w:hAnsi="Arial" w:cs="Arial"/>
          <w:b/>
        </w:rPr>
        <w:t>7.2.8</w:t>
      </w:r>
      <w:r>
        <w:rPr>
          <w:rFonts w:ascii="Arial" w:hAnsi="Arial" w:cs="Arial"/>
        </w:rPr>
        <w:tab/>
      </w:r>
      <w:r w:rsidRPr="00822686">
        <w:rPr>
          <w:rFonts w:ascii="Arial" w:hAnsi="Arial" w:cs="Arial"/>
        </w:rPr>
        <w:t xml:space="preserve">В течение максимум 30 рабочих дней с начала </w:t>
      </w:r>
      <w:r w:rsidR="00045F3A">
        <w:rPr>
          <w:rFonts w:ascii="Arial" w:hAnsi="Arial" w:cs="Arial"/>
          <w:lang w:val="ru-RU"/>
        </w:rPr>
        <w:t xml:space="preserve">своей </w:t>
      </w:r>
      <w:r w:rsidRPr="00822686">
        <w:rPr>
          <w:rFonts w:ascii="Arial" w:hAnsi="Arial" w:cs="Arial"/>
        </w:rPr>
        <w:t>деятельности прием</w:t>
      </w:r>
      <w:r w:rsidR="00045F3A">
        <w:rPr>
          <w:rFonts w:ascii="Arial" w:hAnsi="Arial" w:cs="Arial"/>
          <w:lang w:val="ru-RU"/>
        </w:rPr>
        <w:t>оч</w:t>
      </w:r>
      <w:r w:rsidRPr="00822686">
        <w:rPr>
          <w:rFonts w:ascii="Arial" w:hAnsi="Arial" w:cs="Arial"/>
        </w:rPr>
        <w:t xml:space="preserve">ная комиссия обязана </w:t>
      </w:r>
      <w:r w:rsidR="00045F3A">
        <w:rPr>
          <w:rFonts w:ascii="Arial" w:hAnsi="Arial" w:cs="Arial"/>
          <w:lang w:val="ru-RU"/>
        </w:rPr>
        <w:t>составить</w:t>
      </w:r>
      <w:r w:rsidRPr="00822686">
        <w:rPr>
          <w:rFonts w:ascii="Arial" w:hAnsi="Arial" w:cs="Arial"/>
        </w:rPr>
        <w:t xml:space="preserve"> </w:t>
      </w:r>
      <w:r w:rsidR="00045F3A">
        <w:rPr>
          <w:rFonts w:ascii="Arial" w:hAnsi="Arial" w:cs="Arial"/>
          <w:lang w:val="ru-RU"/>
        </w:rPr>
        <w:t>акт</w:t>
      </w:r>
      <w:r w:rsidRPr="00822686">
        <w:rPr>
          <w:rFonts w:ascii="Arial" w:hAnsi="Arial" w:cs="Arial"/>
        </w:rPr>
        <w:t xml:space="preserve"> о приемке по </w:t>
      </w:r>
      <w:r w:rsidR="00045F3A">
        <w:rPr>
          <w:rFonts w:ascii="Arial" w:hAnsi="Arial" w:cs="Arial"/>
          <w:lang w:val="ru-RU"/>
        </w:rPr>
        <w:t>окончании</w:t>
      </w:r>
      <w:r w:rsidRPr="00822686">
        <w:rPr>
          <w:rFonts w:ascii="Arial" w:hAnsi="Arial" w:cs="Arial"/>
        </w:rPr>
        <w:t xml:space="preserve"> работ</w:t>
      </w:r>
      <w:r w:rsidR="00045F3A">
        <w:rPr>
          <w:rFonts w:ascii="Arial" w:hAnsi="Arial" w:cs="Arial"/>
          <w:lang w:val="ru-RU"/>
        </w:rPr>
        <w:t>,</w:t>
      </w:r>
      <w:r w:rsidRPr="00822686">
        <w:rPr>
          <w:rFonts w:ascii="Arial" w:hAnsi="Arial" w:cs="Arial"/>
        </w:rPr>
        <w:t xml:space="preserve"> </w:t>
      </w:r>
      <w:r w:rsidR="00045F3A">
        <w:rPr>
          <w:rFonts w:ascii="Arial" w:hAnsi="Arial" w:cs="Arial"/>
          <w:lang w:val="ru-RU"/>
        </w:rPr>
        <w:t>акт о</w:t>
      </w:r>
      <w:r w:rsidR="00045F3A" w:rsidRPr="00BE277D">
        <w:rPr>
          <w:rFonts w:ascii="Arial" w:hAnsi="Arial" w:cs="Arial"/>
        </w:rPr>
        <w:t xml:space="preserve"> </w:t>
      </w:r>
      <w:r w:rsidR="00045F3A">
        <w:rPr>
          <w:rFonts w:ascii="Arial" w:hAnsi="Arial" w:cs="Arial"/>
          <w:lang w:val="ru-RU"/>
        </w:rPr>
        <w:t>переносе</w:t>
      </w:r>
      <w:r w:rsidR="00045F3A" w:rsidRPr="00BE277D">
        <w:rPr>
          <w:rFonts w:ascii="Arial" w:hAnsi="Arial" w:cs="Arial"/>
        </w:rPr>
        <w:t xml:space="preserve"> </w:t>
      </w:r>
      <w:r w:rsidR="00045F3A">
        <w:rPr>
          <w:rFonts w:ascii="Arial" w:hAnsi="Arial" w:cs="Arial"/>
          <w:lang w:val="ru-RU"/>
        </w:rPr>
        <w:t xml:space="preserve">приемки </w:t>
      </w:r>
      <w:r w:rsidR="00045F3A" w:rsidRPr="00BE277D">
        <w:rPr>
          <w:rFonts w:ascii="Arial" w:hAnsi="Arial" w:cs="Arial"/>
        </w:rPr>
        <w:t>по окончании рабо</w:t>
      </w:r>
      <w:r w:rsidR="00045F3A">
        <w:rPr>
          <w:rFonts w:ascii="Arial" w:hAnsi="Arial" w:cs="Arial"/>
          <w:lang w:val="ru-RU"/>
        </w:rPr>
        <w:t>т</w:t>
      </w:r>
      <w:r w:rsidR="00045F3A" w:rsidRPr="00822686">
        <w:rPr>
          <w:rFonts w:ascii="Arial" w:hAnsi="Arial" w:cs="Arial"/>
          <w:lang w:val="ru-RU"/>
        </w:rPr>
        <w:t xml:space="preserve"> </w:t>
      </w:r>
      <w:r w:rsidR="00045F3A">
        <w:rPr>
          <w:rFonts w:ascii="Arial" w:hAnsi="Arial" w:cs="Arial"/>
          <w:lang w:val="ru-RU"/>
        </w:rPr>
        <w:t>или акт об отклонении приемки</w:t>
      </w:r>
      <w:r w:rsidR="00045F3A" w:rsidRPr="00822686">
        <w:rPr>
          <w:rFonts w:ascii="Arial" w:hAnsi="Arial" w:cs="Arial"/>
        </w:rPr>
        <w:t xml:space="preserve"> </w:t>
      </w:r>
      <w:r w:rsidRPr="00822686">
        <w:rPr>
          <w:rFonts w:ascii="Arial" w:hAnsi="Arial" w:cs="Arial"/>
        </w:rPr>
        <w:t xml:space="preserve">и направить его </w:t>
      </w:r>
      <w:r w:rsidR="00045F3A">
        <w:rPr>
          <w:rFonts w:ascii="Arial" w:hAnsi="Arial" w:cs="Arial"/>
          <w:lang w:val="ru-RU"/>
        </w:rPr>
        <w:t>и</w:t>
      </w:r>
      <w:r w:rsidRPr="00822686">
        <w:rPr>
          <w:rFonts w:ascii="Arial" w:hAnsi="Arial" w:cs="Arial"/>
        </w:rPr>
        <w:t>нвестору в течение 3 рабочих дней. вместе с рекомендацией о прием</w:t>
      </w:r>
      <w:r w:rsidR="00045F3A">
        <w:rPr>
          <w:rFonts w:ascii="Arial" w:hAnsi="Arial" w:cs="Arial"/>
          <w:lang w:val="ru-RU"/>
        </w:rPr>
        <w:t>к</w:t>
      </w:r>
      <w:r w:rsidRPr="00822686">
        <w:rPr>
          <w:rFonts w:ascii="Arial" w:hAnsi="Arial" w:cs="Arial"/>
        </w:rPr>
        <w:t>е с возражениями или без возражений.</w:t>
      </w:r>
    </w:p>
    <w:p w14:paraId="4528FB6A" w14:textId="7DBE2601" w:rsidR="00822686" w:rsidRDefault="00822686" w:rsidP="00EA5257">
      <w:pPr>
        <w:pStyle w:val="a4"/>
        <w:shd w:val="clear" w:color="auto" w:fill="auto"/>
        <w:tabs>
          <w:tab w:val="left" w:pos="709"/>
        </w:tabs>
        <w:spacing w:line="240" w:lineRule="auto"/>
        <w:ind w:firstLine="0"/>
        <w:jc w:val="both"/>
        <w:rPr>
          <w:rFonts w:ascii="Arial" w:hAnsi="Arial" w:cs="Arial"/>
        </w:rPr>
      </w:pPr>
    </w:p>
    <w:p w14:paraId="02C4F1DF" w14:textId="335F5900" w:rsidR="00045F3A" w:rsidRDefault="00045F3A" w:rsidP="00EA5257">
      <w:pPr>
        <w:pStyle w:val="a4"/>
        <w:shd w:val="clear" w:color="auto" w:fill="auto"/>
        <w:tabs>
          <w:tab w:val="left" w:pos="709"/>
        </w:tabs>
        <w:spacing w:line="240" w:lineRule="auto"/>
        <w:ind w:firstLine="0"/>
        <w:jc w:val="both"/>
        <w:rPr>
          <w:rFonts w:ascii="Arial" w:hAnsi="Arial" w:cs="Arial"/>
        </w:rPr>
      </w:pPr>
      <w:r w:rsidRPr="00045F3A">
        <w:rPr>
          <w:rFonts w:ascii="Arial" w:hAnsi="Arial" w:cs="Arial"/>
          <w:b/>
        </w:rPr>
        <w:t>7.2.9</w:t>
      </w:r>
      <w:r>
        <w:rPr>
          <w:rFonts w:ascii="Arial" w:hAnsi="Arial" w:cs="Arial"/>
        </w:rPr>
        <w:tab/>
      </w:r>
      <w:r w:rsidRPr="00045F3A">
        <w:rPr>
          <w:rFonts w:ascii="Arial" w:hAnsi="Arial" w:cs="Arial"/>
        </w:rPr>
        <w:t>Если по уважительным причинам прием</w:t>
      </w:r>
      <w:r>
        <w:rPr>
          <w:rFonts w:ascii="Arial" w:hAnsi="Arial" w:cs="Arial"/>
          <w:lang w:val="ru-RU"/>
        </w:rPr>
        <w:t>оч</w:t>
      </w:r>
      <w:r w:rsidRPr="00045F3A">
        <w:rPr>
          <w:rFonts w:ascii="Arial" w:hAnsi="Arial" w:cs="Arial"/>
        </w:rPr>
        <w:t xml:space="preserve">ная комиссия по окончании работы не может соблюсти срок </w:t>
      </w:r>
      <w:r>
        <w:rPr>
          <w:rFonts w:ascii="Arial" w:hAnsi="Arial" w:cs="Arial"/>
          <w:lang w:val="ru-RU"/>
        </w:rPr>
        <w:t>составл</w:t>
      </w:r>
      <w:r w:rsidR="00FD0D07">
        <w:rPr>
          <w:rFonts w:ascii="Arial" w:hAnsi="Arial" w:cs="Arial"/>
          <w:lang w:val="ru-RU"/>
        </w:rPr>
        <w:t>е</w:t>
      </w:r>
      <w:r>
        <w:rPr>
          <w:rFonts w:ascii="Arial" w:hAnsi="Arial" w:cs="Arial"/>
          <w:lang w:val="ru-RU"/>
        </w:rPr>
        <w:t>ния</w:t>
      </w:r>
      <w:r w:rsidRPr="00045F3A">
        <w:rPr>
          <w:rFonts w:ascii="Arial" w:hAnsi="Arial" w:cs="Arial"/>
        </w:rPr>
        <w:t xml:space="preserve"> </w:t>
      </w:r>
      <w:r>
        <w:rPr>
          <w:rFonts w:ascii="Arial" w:hAnsi="Arial" w:cs="Arial"/>
          <w:lang w:val="ru-RU"/>
        </w:rPr>
        <w:t>акта</w:t>
      </w:r>
      <w:r w:rsidRPr="00045F3A">
        <w:rPr>
          <w:rFonts w:ascii="Arial" w:hAnsi="Arial" w:cs="Arial"/>
        </w:rPr>
        <w:t xml:space="preserve">, предусмотренный </w:t>
      </w:r>
      <w:r>
        <w:rPr>
          <w:rFonts w:ascii="Arial" w:hAnsi="Arial" w:cs="Arial"/>
          <w:lang w:val="ru-RU"/>
        </w:rPr>
        <w:t xml:space="preserve">в </w:t>
      </w:r>
      <w:r w:rsidRPr="00045F3A">
        <w:rPr>
          <w:rFonts w:ascii="Arial" w:hAnsi="Arial" w:cs="Arial"/>
        </w:rPr>
        <w:t>пункт</w:t>
      </w:r>
      <w:r>
        <w:rPr>
          <w:rFonts w:ascii="Arial" w:hAnsi="Arial" w:cs="Arial"/>
          <w:lang w:val="ru-RU"/>
        </w:rPr>
        <w:t>е</w:t>
      </w:r>
      <w:r w:rsidRPr="00045F3A">
        <w:rPr>
          <w:rFonts w:ascii="Arial" w:hAnsi="Arial" w:cs="Arial"/>
        </w:rPr>
        <w:t xml:space="preserve"> 7.2.8, председатель комиссии продлевает этот срок один раз максимум на 15 рабочих дней.</w:t>
      </w:r>
    </w:p>
    <w:p w14:paraId="0BB229B9" w14:textId="77777777" w:rsidR="00822686" w:rsidRDefault="00822686" w:rsidP="00EA5257">
      <w:pPr>
        <w:pStyle w:val="a4"/>
        <w:shd w:val="clear" w:color="auto" w:fill="auto"/>
        <w:tabs>
          <w:tab w:val="left" w:pos="709"/>
        </w:tabs>
        <w:spacing w:line="240" w:lineRule="auto"/>
        <w:ind w:firstLine="0"/>
        <w:jc w:val="both"/>
        <w:rPr>
          <w:rFonts w:ascii="Arial" w:hAnsi="Arial" w:cs="Arial"/>
        </w:rPr>
      </w:pPr>
    </w:p>
    <w:p w14:paraId="33B2A068" w14:textId="7FF61DAB" w:rsidR="00EA5257" w:rsidRDefault="00822686" w:rsidP="00EA5257">
      <w:pPr>
        <w:pStyle w:val="a4"/>
        <w:shd w:val="clear" w:color="auto" w:fill="auto"/>
        <w:tabs>
          <w:tab w:val="left" w:pos="709"/>
        </w:tabs>
        <w:spacing w:line="240" w:lineRule="auto"/>
        <w:ind w:firstLine="0"/>
        <w:jc w:val="both"/>
        <w:rPr>
          <w:rFonts w:ascii="Arial" w:hAnsi="Arial" w:cs="Arial"/>
        </w:rPr>
      </w:pPr>
      <w:r>
        <w:rPr>
          <w:rFonts w:ascii="Arial" w:hAnsi="Arial" w:cs="Arial"/>
          <w:b/>
          <w:lang w:val="ru-RU"/>
        </w:rPr>
        <w:t>7</w:t>
      </w:r>
      <w:r w:rsidR="00EA5257" w:rsidRPr="008F01AC">
        <w:rPr>
          <w:rFonts w:ascii="Arial" w:hAnsi="Arial" w:cs="Arial"/>
          <w:b/>
        </w:rPr>
        <w:t>.2.</w:t>
      </w:r>
      <w:r w:rsidR="00045F3A">
        <w:rPr>
          <w:rFonts w:ascii="Arial" w:hAnsi="Arial" w:cs="Arial"/>
          <w:b/>
          <w:lang w:val="ru-RU"/>
        </w:rPr>
        <w:t>10</w:t>
      </w:r>
      <w:r w:rsidR="00EA5257">
        <w:rPr>
          <w:rFonts w:ascii="Arial" w:hAnsi="Arial" w:cs="Arial"/>
        </w:rPr>
        <w:tab/>
      </w:r>
      <w:r w:rsidR="00EA5257" w:rsidRPr="008F01AC">
        <w:rPr>
          <w:rFonts w:ascii="Arial" w:hAnsi="Arial" w:cs="Arial"/>
        </w:rPr>
        <w:t>Решение прием</w:t>
      </w:r>
      <w:r w:rsidR="00EA5257">
        <w:rPr>
          <w:rFonts w:ascii="Arial" w:hAnsi="Arial" w:cs="Arial"/>
          <w:lang w:val="ru-RU"/>
        </w:rPr>
        <w:t>оч</w:t>
      </w:r>
      <w:r w:rsidR="00EA5257" w:rsidRPr="008F01AC">
        <w:rPr>
          <w:rFonts w:ascii="Arial" w:hAnsi="Arial" w:cs="Arial"/>
        </w:rPr>
        <w:t xml:space="preserve">ной комиссии по окончании работ принимается простым большинством голосов присутствующих членов. Воздержание членов комиссии </w:t>
      </w:r>
      <w:r w:rsidR="00EA5257">
        <w:rPr>
          <w:rFonts w:ascii="Arial" w:hAnsi="Arial" w:cs="Arial"/>
          <w:lang w:val="ru-RU"/>
        </w:rPr>
        <w:t>при</w:t>
      </w:r>
      <w:r w:rsidR="00EA5257" w:rsidRPr="008F01AC">
        <w:rPr>
          <w:rFonts w:ascii="Arial" w:hAnsi="Arial" w:cs="Arial"/>
        </w:rPr>
        <w:t xml:space="preserve"> голосовани</w:t>
      </w:r>
      <w:r w:rsidR="00EA5257">
        <w:rPr>
          <w:rFonts w:ascii="Arial" w:hAnsi="Arial" w:cs="Arial"/>
          <w:lang w:val="ru-RU"/>
        </w:rPr>
        <w:t>и</w:t>
      </w:r>
      <w:r w:rsidR="00EA5257" w:rsidRPr="008F01AC">
        <w:rPr>
          <w:rFonts w:ascii="Arial" w:hAnsi="Arial" w:cs="Arial"/>
        </w:rPr>
        <w:t xml:space="preserve"> запрещается.</w:t>
      </w:r>
    </w:p>
    <w:p w14:paraId="66C0929E" w14:textId="77777777" w:rsidR="00EA5257" w:rsidRDefault="00EA5257" w:rsidP="00EA5257">
      <w:pPr>
        <w:pStyle w:val="a4"/>
        <w:shd w:val="clear" w:color="auto" w:fill="auto"/>
        <w:tabs>
          <w:tab w:val="left" w:pos="709"/>
        </w:tabs>
        <w:spacing w:line="240" w:lineRule="auto"/>
        <w:ind w:firstLine="0"/>
        <w:jc w:val="both"/>
        <w:rPr>
          <w:rFonts w:ascii="Arial" w:hAnsi="Arial" w:cs="Arial"/>
        </w:rPr>
      </w:pPr>
    </w:p>
    <w:p w14:paraId="04C59344" w14:textId="39457C81" w:rsidR="00EA5257" w:rsidRDefault="00045F3A" w:rsidP="00EA5257">
      <w:pPr>
        <w:pStyle w:val="a4"/>
        <w:shd w:val="clear" w:color="auto" w:fill="auto"/>
        <w:tabs>
          <w:tab w:val="left" w:pos="709"/>
        </w:tabs>
        <w:spacing w:line="240" w:lineRule="auto"/>
        <w:ind w:firstLine="0"/>
        <w:jc w:val="both"/>
        <w:rPr>
          <w:rFonts w:ascii="Arial" w:hAnsi="Arial" w:cs="Arial"/>
        </w:rPr>
      </w:pPr>
      <w:r>
        <w:rPr>
          <w:rFonts w:ascii="Arial" w:hAnsi="Arial" w:cs="Arial"/>
          <w:b/>
          <w:lang w:val="ru-RU"/>
        </w:rPr>
        <w:t>7</w:t>
      </w:r>
      <w:r w:rsidR="00EA5257" w:rsidRPr="00DB6A7E">
        <w:rPr>
          <w:rFonts w:ascii="Arial" w:hAnsi="Arial" w:cs="Arial"/>
          <w:b/>
        </w:rPr>
        <w:t>.2.</w:t>
      </w:r>
      <w:r>
        <w:rPr>
          <w:rFonts w:ascii="Arial" w:hAnsi="Arial" w:cs="Arial"/>
          <w:b/>
          <w:lang w:val="ru-RU"/>
        </w:rPr>
        <w:t>11</w:t>
      </w:r>
      <w:r w:rsidR="00EA5257">
        <w:rPr>
          <w:rFonts w:ascii="Arial" w:hAnsi="Arial" w:cs="Arial"/>
        </w:rPr>
        <w:tab/>
      </w:r>
      <w:r w:rsidR="00EA5257" w:rsidRPr="00DB6A7E">
        <w:rPr>
          <w:rFonts w:ascii="Arial" w:hAnsi="Arial" w:cs="Arial"/>
        </w:rPr>
        <w:t>Члены прием</w:t>
      </w:r>
      <w:r w:rsidR="00EA5257">
        <w:rPr>
          <w:rFonts w:ascii="Arial" w:hAnsi="Arial" w:cs="Arial"/>
          <w:lang w:val="ru-RU"/>
        </w:rPr>
        <w:t>оч</w:t>
      </w:r>
      <w:r w:rsidR="00EA5257" w:rsidRPr="00DB6A7E">
        <w:rPr>
          <w:rFonts w:ascii="Arial" w:hAnsi="Arial" w:cs="Arial"/>
        </w:rPr>
        <w:t xml:space="preserve">ной комиссии по окончании работ, </w:t>
      </w:r>
      <w:r w:rsidR="00EA5257">
        <w:rPr>
          <w:rFonts w:ascii="Arial" w:hAnsi="Arial" w:cs="Arial"/>
          <w:lang w:val="ru-RU"/>
        </w:rPr>
        <w:t>указанные в</w:t>
      </w:r>
      <w:r w:rsidR="00EA5257" w:rsidRPr="00DB6A7E">
        <w:rPr>
          <w:rFonts w:ascii="Arial" w:hAnsi="Arial" w:cs="Arial"/>
        </w:rPr>
        <w:t xml:space="preserve"> пункт</w:t>
      </w:r>
      <w:r w:rsidR="00EA5257">
        <w:rPr>
          <w:rFonts w:ascii="Arial" w:hAnsi="Arial" w:cs="Arial"/>
          <w:lang w:val="ru-RU"/>
        </w:rPr>
        <w:t>е</w:t>
      </w:r>
      <w:r w:rsidR="00EA5257" w:rsidRPr="00DB6A7E">
        <w:rPr>
          <w:rFonts w:ascii="Arial" w:hAnsi="Arial" w:cs="Arial"/>
        </w:rPr>
        <w:t xml:space="preserve"> </w:t>
      </w:r>
      <w:r>
        <w:rPr>
          <w:rFonts w:ascii="Arial" w:hAnsi="Arial" w:cs="Arial"/>
          <w:lang w:val="ru-RU"/>
        </w:rPr>
        <w:t>7</w:t>
      </w:r>
      <w:r w:rsidR="00EA5257" w:rsidRPr="00DB6A7E">
        <w:rPr>
          <w:rFonts w:ascii="Arial" w:hAnsi="Arial" w:cs="Arial"/>
        </w:rPr>
        <w:t>.</w:t>
      </w:r>
      <w:r>
        <w:rPr>
          <w:rFonts w:ascii="Arial" w:hAnsi="Arial" w:cs="Arial"/>
          <w:lang w:val="ru-RU"/>
        </w:rPr>
        <w:t>1</w:t>
      </w:r>
      <w:r w:rsidR="00EA5257" w:rsidRPr="00DB6A7E">
        <w:rPr>
          <w:rFonts w:ascii="Arial" w:hAnsi="Arial" w:cs="Arial"/>
        </w:rPr>
        <w:t>.</w:t>
      </w:r>
      <w:r>
        <w:rPr>
          <w:rFonts w:ascii="Arial" w:hAnsi="Arial" w:cs="Arial"/>
          <w:lang w:val="ru-RU"/>
        </w:rPr>
        <w:t>6</w:t>
      </w:r>
      <w:r w:rsidR="00EA5257" w:rsidRPr="00DB6A7E">
        <w:rPr>
          <w:rFonts w:ascii="Arial" w:hAnsi="Arial" w:cs="Arial"/>
        </w:rPr>
        <w:t xml:space="preserve">, не согласные с принятым решением, согласно пункту </w:t>
      </w:r>
      <w:r>
        <w:rPr>
          <w:rFonts w:ascii="Arial" w:hAnsi="Arial" w:cs="Arial"/>
          <w:lang w:val="ru-RU"/>
        </w:rPr>
        <w:t>7</w:t>
      </w:r>
      <w:r w:rsidR="00EA5257" w:rsidRPr="00DB6A7E">
        <w:rPr>
          <w:rFonts w:ascii="Arial" w:hAnsi="Arial" w:cs="Arial"/>
        </w:rPr>
        <w:t>.2.</w:t>
      </w:r>
      <w:r>
        <w:rPr>
          <w:rFonts w:ascii="Arial" w:hAnsi="Arial" w:cs="Arial"/>
          <w:lang w:val="ru-RU"/>
        </w:rPr>
        <w:t>10</w:t>
      </w:r>
      <w:r w:rsidR="00EA5257" w:rsidRPr="00DB6A7E">
        <w:rPr>
          <w:rFonts w:ascii="Arial" w:hAnsi="Arial" w:cs="Arial"/>
        </w:rPr>
        <w:t xml:space="preserve">, обязаны изложить свою точку зрения в письменной форме, оформив </w:t>
      </w:r>
      <w:r w:rsidR="00EA5257">
        <w:rPr>
          <w:rFonts w:ascii="Arial" w:hAnsi="Arial" w:cs="Arial"/>
          <w:lang w:val="ru-RU"/>
        </w:rPr>
        <w:t>особое мнение</w:t>
      </w:r>
      <w:r w:rsidR="00EA5257" w:rsidRPr="00DB6A7E">
        <w:rPr>
          <w:rFonts w:ascii="Arial" w:hAnsi="Arial" w:cs="Arial"/>
        </w:rPr>
        <w:t>, котор</w:t>
      </w:r>
      <w:r w:rsidR="00EA5257">
        <w:rPr>
          <w:rFonts w:ascii="Arial" w:hAnsi="Arial" w:cs="Arial"/>
          <w:lang w:val="ru-RU"/>
        </w:rPr>
        <w:t>ое</w:t>
      </w:r>
      <w:r w:rsidR="00EA5257" w:rsidRPr="00DB6A7E">
        <w:rPr>
          <w:rFonts w:ascii="Arial" w:hAnsi="Arial" w:cs="Arial"/>
        </w:rPr>
        <w:t xml:space="preserve"> прилагается к акту прием</w:t>
      </w:r>
      <w:r w:rsidR="00EA5257">
        <w:rPr>
          <w:rFonts w:ascii="Arial" w:hAnsi="Arial" w:cs="Arial"/>
          <w:lang w:val="ru-RU"/>
        </w:rPr>
        <w:t>ки</w:t>
      </w:r>
      <w:r w:rsidR="00EA5257" w:rsidRPr="00DB6A7E">
        <w:rPr>
          <w:rFonts w:ascii="Arial" w:hAnsi="Arial" w:cs="Arial"/>
        </w:rPr>
        <w:t xml:space="preserve"> по окончании работ.</w:t>
      </w:r>
    </w:p>
    <w:p w14:paraId="2AAF3F58" w14:textId="77777777" w:rsidR="00EA5257" w:rsidRDefault="00EA5257" w:rsidP="00EA5257">
      <w:pPr>
        <w:pStyle w:val="a4"/>
        <w:shd w:val="clear" w:color="auto" w:fill="auto"/>
        <w:tabs>
          <w:tab w:val="left" w:pos="709"/>
        </w:tabs>
        <w:spacing w:line="240" w:lineRule="auto"/>
        <w:ind w:firstLine="0"/>
        <w:jc w:val="both"/>
        <w:rPr>
          <w:rFonts w:ascii="Arial" w:hAnsi="Arial" w:cs="Arial"/>
        </w:rPr>
      </w:pPr>
    </w:p>
    <w:p w14:paraId="201DC9D2" w14:textId="3E4066C6" w:rsidR="00EA5257" w:rsidRDefault="00045F3A" w:rsidP="00EA5257">
      <w:pPr>
        <w:rPr>
          <w:rFonts w:ascii="Arial" w:hAnsi="Arial" w:cs="Arial"/>
          <w:sz w:val="20"/>
          <w:szCs w:val="20"/>
        </w:rPr>
      </w:pPr>
      <w:r>
        <w:rPr>
          <w:rFonts w:ascii="Arial" w:hAnsi="Arial" w:cs="Arial"/>
          <w:b/>
          <w:sz w:val="20"/>
          <w:szCs w:val="20"/>
          <w:lang w:val="ru-RU"/>
        </w:rPr>
        <w:t>7</w:t>
      </w:r>
      <w:r w:rsidR="00EA5257" w:rsidRPr="00DB6A7E">
        <w:rPr>
          <w:rFonts w:ascii="Arial" w:hAnsi="Arial" w:cs="Arial"/>
          <w:b/>
          <w:sz w:val="20"/>
          <w:szCs w:val="20"/>
        </w:rPr>
        <w:t>.2.1</w:t>
      </w:r>
      <w:r>
        <w:rPr>
          <w:rFonts w:ascii="Arial" w:hAnsi="Arial" w:cs="Arial"/>
          <w:b/>
          <w:sz w:val="20"/>
          <w:szCs w:val="20"/>
          <w:lang w:val="ru-RU"/>
        </w:rPr>
        <w:t>2</w:t>
      </w:r>
      <w:r w:rsidR="00EA5257">
        <w:rPr>
          <w:rFonts w:ascii="Arial" w:hAnsi="Arial" w:cs="Arial"/>
          <w:sz w:val="20"/>
          <w:szCs w:val="20"/>
        </w:rPr>
        <w:tab/>
      </w:r>
      <w:r w:rsidR="00EA5257" w:rsidRPr="00DB6A7E">
        <w:rPr>
          <w:rFonts w:ascii="Arial" w:hAnsi="Arial" w:cs="Arial"/>
          <w:sz w:val="20"/>
          <w:szCs w:val="20"/>
        </w:rPr>
        <w:t xml:space="preserve">В случае невозможности применения положений пункта </w:t>
      </w:r>
      <w:r>
        <w:rPr>
          <w:rFonts w:ascii="Arial" w:hAnsi="Arial" w:cs="Arial"/>
          <w:sz w:val="20"/>
          <w:szCs w:val="20"/>
          <w:lang w:val="ru-RU"/>
        </w:rPr>
        <w:t>7</w:t>
      </w:r>
      <w:r w:rsidR="00EA5257" w:rsidRPr="00DB6A7E">
        <w:rPr>
          <w:rFonts w:ascii="Arial" w:hAnsi="Arial" w:cs="Arial"/>
          <w:sz w:val="20"/>
          <w:szCs w:val="20"/>
        </w:rPr>
        <w:t>.2.</w:t>
      </w:r>
      <w:r>
        <w:rPr>
          <w:rFonts w:ascii="Arial" w:hAnsi="Arial" w:cs="Arial"/>
          <w:sz w:val="20"/>
          <w:szCs w:val="20"/>
          <w:lang w:val="ru-RU"/>
        </w:rPr>
        <w:t>10</w:t>
      </w:r>
      <w:r w:rsidR="00EA5257" w:rsidRPr="00DB6A7E">
        <w:rPr>
          <w:rFonts w:ascii="Arial" w:hAnsi="Arial" w:cs="Arial"/>
          <w:sz w:val="20"/>
          <w:szCs w:val="20"/>
        </w:rPr>
        <w:t xml:space="preserve"> устанавливается новый срок, который не будет превышать 5 рабочих дней.</w:t>
      </w:r>
    </w:p>
    <w:p w14:paraId="31D42F44" w14:textId="77777777" w:rsidR="00EA5257" w:rsidRDefault="00EA5257" w:rsidP="00EA5257">
      <w:pPr>
        <w:rPr>
          <w:rFonts w:ascii="Arial" w:hAnsi="Arial" w:cs="Arial"/>
          <w:sz w:val="20"/>
          <w:szCs w:val="20"/>
        </w:rPr>
      </w:pPr>
    </w:p>
    <w:p w14:paraId="34262376" w14:textId="04C64387" w:rsidR="00EA5257" w:rsidRDefault="00045F3A" w:rsidP="00EA5257">
      <w:pPr>
        <w:jc w:val="both"/>
        <w:rPr>
          <w:rFonts w:ascii="Arial" w:hAnsi="Arial" w:cs="Arial"/>
          <w:sz w:val="20"/>
          <w:szCs w:val="20"/>
        </w:rPr>
      </w:pPr>
      <w:r>
        <w:rPr>
          <w:rFonts w:ascii="Arial" w:hAnsi="Arial" w:cs="Arial"/>
          <w:b/>
          <w:sz w:val="20"/>
          <w:szCs w:val="20"/>
          <w:lang w:val="ru-RU"/>
        </w:rPr>
        <w:t>7</w:t>
      </w:r>
      <w:r w:rsidR="00EA5257" w:rsidRPr="00DB6A7E">
        <w:rPr>
          <w:rFonts w:ascii="Arial" w:hAnsi="Arial" w:cs="Arial"/>
          <w:b/>
          <w:sz w:val="20"/>
          <w:szCs w:val="20"/>
        </w:rPr>
        <w:t>.2.1</w:t>
      </w:r>
      <w:r>
        <w:rPr>
          <w:rFonts w:ascii="Arial" w:hAnsi="Arial" w:cs="Arial"/>
          <w:b/>
          <w:sz w:val="20"/>
          <w:szCs w:val="20"/>
          <w:lang w:val="ru-RU"/>
        </w:rPr>
        <w:t>3</w:t>
      </w:r>
      <w:r w:rsidR="00EA5257">
        <w:rPr>
          <w:rFonts w:ascii="Arial" w:hAnsi="Arial" w:cs="Arial"/>
          <w:sz w:val="20"/>
          <w:szCs w:val="20"/>
        </w:rPr>
        <w:tab/>
      </w:r>
      <w:r w:rsidR="00EA5257" w:rsidRPr="00DB6A7E">
        <w:rPr>
          <w:rFonts w:ascii="Arial" w:hAnsi="Arial" w:cs="Arial"/>
          <w:sz w:val="20"/>
          <w:szCs w:val="20"/>
        </w:rPr>
        <w:t>Прием</w:t>
      </w:r>
      <w:r w:rsidR="00EA5257">
        <w:rPr>
          <w:rFonts w:ascii="Arial" w:hAnsi="Arial" w:cs="Arial"/>
          <w:sz w:val="20"/>
          <w:szCs w:val="20"/>
          <w:lang w:val="ru-RU"/>
        </w:rPr>
        <w:t>оч</w:t>
      </w:r>
      <w:r w:rsidR="00EA5257" w:rsidRPr="00DB6A7E">
        <w:rPr>
          <w:rFonts w:ascii="Arial" w:hAnsi="Arial" w:cs="Arial"/>
          <w:sz w:val="20"/>
          <w:szCs w:val="20"/>
        </w:rPr>
        <w:t xml:space="preserve">ная комиссия по окончании работ </w:t>
      </w:r>
      <w:r>
        <w:rPr>
          <w:rFonts w:ascii="Arial" w:hAnsi="Arial" w:cs="Arial"/>
          <w:sz w:val="20"/>
          <w:szCs w:val="20"/>
          <w:lang w:val="ru-RU"/>
        </w:rPr>
        <w:t>рекомендует перенос</w:t>
      </w:r>
      <w:r w:rsidR="00EA5257" w:rsidRPr="00DB6A7E">
        <w:rPr>
          <w:rFonts w:ascii="Arial" w:hAnsi="Arial" w:cs="Arial"/>
          <w:sz w:val="20"/>
          <w:szCs w:val="20"/>
        </w:rPr>
        <w:t xml:space="preserve"> приемки по окончании работ, если констатирует следующее:</w:t>
      </w:r>
    </w:p>
    <w:p w14:paraId="362B44F4" w14:textId="77777777" w:rsidR="00EA5257" w:rsidRDefault="00EA5257" w:rsidP="00EA5257">
      <w:pPr>
        <w:rPr>
          <w:rFonts w:ascii="Arial" w:hAnsi="Arial" w:cs="Arial"/>
          <w:sz w:val="20"/>
          <w:szCs w:val="20"/>
        </w:rPr>
      </w:pPr>
    </w:p>
    <w:p w14:paraId="35010B60" w14:textId="77777777" w:rsidR="00EA5257" w:rsidRPr="00DB6A7E" w:rsidRDefault="00EA5257" w:rsidP="00EA5257">
      <w:pPr>
        <w:tabs>
          <w:tab w:val="left" w:pos="426"/>
        </w:tabs>
        <w:jc w:val="both"/>
        <w:rPr>
          <w:rFonts w:ascii="Arial" w:hAnsi="Arial" w:cs="Arial"/>
          <w:sz w:val="20"/>
          <w:szCs w:val="20"/>
        </w:rPr>
      </w:pPr>
      <w:r w:rsidRPr="00DB6A7E">
        <w:rPr>
          <w:rFonts w:ascii="Arial" w:hAnsi="Arial" w:cs="Arial"/>
          <w:sz w:val="20"/>
          <w:szCs w:val="20"/>
        </w:rPr>
        <w:t>а)</w:t>
      </w:r>
      <w:r>
        <w:rPr>
          <w:rFonts w:ascii="Arial" w:hAnsi="Arial" w:cs="Arial"/>
          <w:sz w:val="20"/>
          <w:szCs w:val="20"/>
        </w:rPr>
        <w:tab/>
      </w:r>
      <w:r w:rsidRPr="00DB6A7E">
        <w:rPr>
          <w:rFonts w:ascii="Arial" w:hAnsi="Arial" w:cs="Arial"/>
          <w:sz w:val="20"/>
          <w:szCs w:val="20"/>
        </w:rPr>
        <w:t xml:space="preserve">наличие невыполненных, незавершенных работ или несоответствий, которые могут повлиять на </w:t>
      </w:r>
      <w:r>
        <w:rPr>
          <w:rFonts w:ascii="Arial" w:hAnsi="Arial" w:cs="Arial"/>
          <w:sz w:val="20"/>
          <w:szCs w:val="20"/>
          <w:lang w:val="ru-RU"/>
        </w:rPr>
        <w:t>эксплуатацию</w:t>
      </w:r>
      <w:r w:rsidRPr="00DB6A7E">
        <w:rPr>
          <w:rFonts w:ascii="Arial" w:hAnsi="Arial" w:cs="Arial"/>
          <w:sz w:val="20"/>
          <w:szCs w:val="20"/>
        </w:rPr>
        <w:t xml:space="preserve"> </w:t>
      </w:r>
      <w:r>
        <w:rPr>
          <w:rFonts w:ascii="Arial" w:hAnsi="Arial" w:cs="Arial"/>
          <w:sz w:val="20"/>
          <w:szCs w:val="20"/>
          <w:lang w:val="ru-RU"/>
        </w:rPr>
        <w:t>сооружения</w:t>
      </w:r>
      <w:r w:rsidRPr="00DB6A7E">
        <w:rPr>
          <w:rFonts w:ascii="Arial" w:hAnsi="Arial" w:cs="Arial"/>
          <w:sz w:val="20"/>
          <w:szCs w:val="20"/>
        </w:rPr>
        <w:t>;</w:t>
      </w:r>
    </w:p>
    <w:p w14:paraId="041E2756" w14:textId="77777777" w:rsidR="00EA5257" w:rsidRPr="00DB6A7E" w:rsidRDefault="00EA5257" w:rsidP="00EA5257">
      <w:pPr>
        <w:tabs>
          <w:tab w:val="left" w:pos="426"/>
        </w:tabs>
        <w:jc w:val="both"/>
        <w:rPr>
          <w:rFonts w:ascii="Arial" w:hAnsi="Arial" w:cs="Arial"/>
          <w:sz w:val="20"/>
          <w:szCs w:val="20"/>
        </w:rPr>
      </w:pPr>
      <w:r>
        <w:rPr>
          <w:rFonts w:ascii="Arial" w:hAnsi="Arial" w:cs="Arial"/>
          <w:sz w:val="20"/>
          <w:szCs w:val="20"/>
        </w:rPr>
        <w:t>b</w:t>
      </w:r>
      <w:r w:rsidRPr="00DB6A7E">
        <w:rPr>
          <w:rFonts w:ascii="Arial" w:hAnsi="Arial" w:cs="Arial"/>
          <w:sz w:val="20"/>
          <w:szCs w:val="20"/>
        </w:rPr>
        <w:t>)</w:t>
      </w:r>
      <w:r>
        <w:rPr>
          <w:rFonts w:ascii="Arial" w:hAnsi="Arial" w:cs="Arial"/>
          <w:sz w:val="20"/>
          <w:szCs w:val="20"/>
        </w:rPr>
        <w:tab/>
      </w:r>
      <w:r w:rsidRPr="00DB6A7E">
        <w:rPr>
          <w:rFonts w:ascii="Arial" w:hAnsi="Arial" w:cs="Arial"/>
          <w:sz w:val="20"/>
          <w:szCs w:val="20"/>
        </w:rPr>
        <w:t>работа имеет недостатки/дефекты, устранение которых является долгосрочным и строго необходимым для обеспечения ее полезности по назначению;</w:t>
      </w:r>
    </w:p>
    <w:p w14:paraId="13D7D055" w14:textId="06DC2F37" w:rsidR="00EA5257" w:rsidRPr="00DB6A7E" w:rsidRDefault="00EA5257" w:rsidP="00EA5257">
      <w:pPr>
        <w:tabs>
          <w:tab w:val="left" w:pos="426"/>
        </w:tabs>
        <w:jc w:val="both"/>
        <w:rPr>
          <w:rFonts w:ascii="Arial" w:hAnsi="Arial" w:cs="Arial"/>
          <w:sz w:val="20"/>
          <w:szCs w:val="20"/>
        </w:rPr>
      </w:pPr>
      <w:r>
        <w:rPr>
          <w:rFonts w:ascii="Arial" w:hAnsi="Arial" w:cs="Arial"/>
          <w:sz w:val="20"/>
          <w:szCs w:val="20"/>
        </w:rPr>
        <w:t>c</w:t>
      </w:r>
      <w:r w:rsidRPr="00DB6A7E">
        <w:rPr>
          <w:rFonts w:ascii="Arial" w:hAnsi="Arial" w:cs="Arial"/>
          <w:sz w:val="20"/>
          <w:szCs w:val="20"/>
        </w:rPr>
        <w:t>)</w:t>
      </w:r>
      <w:r>
        <w:rPr>
          <w:rFonts w:ascii="Arial" w:hAnsi="Arial" w:cs="Arial"/>
          <w:sz w:val="20"/>
          <w:szCs w:val="20"/>
        </w:rPr>
        <w:tab/>
      </w:r>
      <w:r w:rsidRPr="00DB6A7E">
        <w:rPr>
          <w:rFonts w:ascii="Arial" w:hAnsi="Arial" w:cs="Arial"/>
          <w:sz w:val="20"/>
          <w:szCs w:val="20"/>
        </w:rPr>
        <w:t>наличие</w:t>
      </w:r>
      <w:r>
        <w:rPr>
          <w:rFonts w:ascii="Arial" w:hAnsi="Arial" w:cs="Arial"/>
          <w:sz w:val="20"/>
          <w:szCs w:val="20"/>
          <w:lang w:val="ru-RU"/>
        </w:rPr>
        <w:t>,</w:t>
      </w:r>
      <w:r w:rsidRPr="00DB6A7E">
        <w:rPr>
          <w:rFonts w:ascii="Arial" w:hAnsi="Arial" w:cs="Arial"/>
          <w:sz w:val="20"/>
          <w:szCs w:val="20"/>
        </w:rPr>
        <w:t xml:space="preserve"> </w:t>
      </w:r>
      <w:r>
        <w:rPr>
          <w:rFonts w:ascii="Arial" w:hAnsi="Arial" w:cs="Arial"/>
          <w:sz w:val="20"/>
          <w:szCs w:val="20"/>
          <w:lang w:val="ru-RU"/>
        </w:rPr>
        <w:t xml:space="preserve">при </w:t>
      </w:r>
      <w:r w:rsidRPr="00DB6A7E">
        <w:rPr>
          <w:rFonts w:ascii="Arial" w:hAnsi="Arial" w:cs="Arial"/>
          <w:sz w:val="20"/>
          <w:szCs w:val="20"/>
        </w:rPr>
        <w:t>обоснован</w:t>
      </w:r>
      <w:r w:rsidRPr="00646D39">
        <w:rPr>
          <w:rFonts w:ascii="Arial" w:hAnsi="Arial" w:cs="Arial"/>
          <w:sz w:val="20"/>
          <w:szCs w:val="20"/>
        </w:rPr>
        <w:t>ии</w:t>
      </w:r>
      <w:r>
        <w:rPr>
          <w:rFonts w:ascii="Arial" w:hAnsi="Arial" w:cs="Arial"/>
          <w:sz w:val="20"/>
          <w:szCs w:val="20"/>
          <w:lang w:val="ru-RU"/>
        </w:rPr>
        <w:t>,</w:t>
      </w:r>
      <w:r w:rsidRPr="00DB6A7E">
        <w:rPr>
          <w:rFonts w:ascii="Arial" w:hAnsi="Arial" w:cs="Arial"/>
          <w:sz w:val="20"/>
          <w:szCs w:val="20"/>
        </w:rPr>
        <w:t xml:space="preserve"> </w:t>
      </w:r>
      <w:r w:rsidRPr="00646D39">
        <w:rPr>
          <w:rFonts w:ascii="Arial" w:hAnsi="Arial" w:cs="Arial"/>
          <w:sz w:val="20"/>
          <w:szCs w:val="20"/>
        </w:rPr>
        <w:t>разумных подозрений</w:t>
      </w:r>
      <w:r w:rsidRPr="00DB6A7E">
        <w:rPr>
          <w:rFonts w:ascii="Arial" w:hAnsi="Arial" w:cs="Arial"/>
          <w:sz w:val="20"/>
          <w:szCs w:val="20"/>
        </w:rPr>
        <w:t xml:space="preserve"> в отношении качества выполняемых работ и необходимость проведения технических экспертиз, испытаний и дополнительных </w:t>
      </w:r>
      <w:r w:rsidR="00D47018">
        <w:rPr>
          <w:rFonts w:ascii="Arial" w:hAnsi="Arial" w:cs="Arial"/>
          <w:sz w:val="20"/>
          <w:szCs w:val="20"/>
          <w:lang w:val="ru-RU"/>
        </w:rPr>
        <w:t>исследований</w:t>
      </w:r>
      <w:r w:rsidRPr="00DB6A7E">
        <w:rPr>
          <w:rFonts w:ascii="Arial" w:hAnsi="Arial" w:cs="Arial"/>
          <w:sz w:val="20"/>
          <w:szCs w:val="20"/>
        </w:rPr>
        <w:t xml:space="preserve"> для их выяснения;</w:t>
      </w:r>
    </w:p>
    <w:p w14:paraId="5960084C" w14:textId="212BAC9C" w:rsidR="00EA5257" w:rsidRPr="00DB6A7E" w:rsidRDefault="00EA5257" w:rsidP="00EA5257">
      <w:pPr>
        <w:tabs>
          <w:tab w:val="left" w:pos="426"/>
        </w:tabs>
        <w:jc w:val="both"/>
        <w:rPr>
          <w:rFonts w:ascii="Arial" w:hAnsi="Arial" w:cs="Arial"/>
          <w:sz w:val="20"/>
          <w:szCs w:val="20"/>
        </w:rPr>
      </w:pPr>
      <w:r>
        <w:rPr>
          <w:rFonts w:ascii="Arial" w:hAnsi="Arial" w:cs="Arial"/>
          <w:sz w:val="20"/>
          <w:szCs w:val="20"/>
        </w:rPr>
        <w:t>d</w:t>
      </w:r>
      <w:r w:rsidRPr="00DB6A7E">
        <w:rPr>
          <w:rFonts w:ascii="Arial" w:hAnsi="Arial" w:cs="Arial"/>
          <w:sz w:val="20"/>
          <w:szCs w:val="20"/>
        </w:rPr>
        <w:t>)</w:t>
      </w:r>
      <w:r>
        <w:rPr>
          <w:rFonts w:ascii="Arial" w:hAnsi="Arial" w:cs="Arial"/>
          <w:sz w:val="20"/>
          <w:szCs w:val="20"/>
        </w:rPr>
        <w:tab/>
      </w:r>
      <w:r>
        <w:rPr>
          <w:rFonts w:ascii="Arial" w:hAnsi="Arial" w:cs="Arial"/>
          <w:sz w:val="20"/>
          <w:szCs w:val="20"/>
          <w:lang w:val="ru-RU"/>
        </w:rPr>
        <w:t>и</w:t>
      </w:r>
      <w:r w:rsidRPr="00DB6A7E">
        <w:rPr>
          <w:rFonts w:ascii="Arial" w:hAnsi="Arial" w:cs="Arial"/>
          <w:sz w:val="20"/>
          <w:szCs w:val="20"/>
        </w:rPr>
        <w:t xml:space="preserve">нвестор не предоставляет </w:t>
      </w:r>
      <w:r w:rsidR="00D47018" w:rsidRPr="00DB6A7E">
        <w:rPr>
          <w:rFonts w:ascii="Arial" w:hAnsi="Arial" w:cs="Arial"/>
          <w:sz w:val="20"/>
          <w:szCs w:val="20"/>
        </w:rPr>
        <w:t>прием</w:t>
      </w:r>
      <w:r w:rsidR="00D47018">
        <w:rPr>
          <w:rFonts w:ascii="Arial" w:hAnsi="Arial" w:cs="Arial"/>
          <w:sz w:val="20"/>
          <w:szCs w:val="20"/>
          <w:lang w:val="ru-RU"/>
        </w:rPr>
        <w:t>оч</w:t>
      </w:r>
      <w:r w:rsidR="00D47018" w:rsidRPr="00DB6A7E">
        <w:rPr>
          <w:rFonts w:ascii="Arial" w:hAnsi="Arial" w:cs="Arial"/>
          <w:sz w:val="20"/>
          <w:szCs w:val="20"/>
        </w:rPr>
        <w:t>н</w:t>
      </w:r>
      <w:r w:rsidR="00D47018">
        <w:rPr>
          <w:rFonts w:ascii="Arial" w:hAnsi="Arial" w:cs="Arial"/>
          <w:sz w:val="20"/>
          <w:szCs w:val="20"/>
          <w:lang w:val="ru-RU"/>
        </w:rPr>
        <w:t>ой</w:t>
      </w:r>
      <w:r w:rsidR="00D47018" w:rsidRPr="00DB6A7E">
        <w:rPr>
          <w:rFonts w:ascii="Arial" w:hAnsi="Arial" w:cs="Arial"/>
          <w:sz w:val="20"/>
          <w:szCs w:val="20"/>
        </w:rPr>
        <w:t xml:space="preserve"> комисси</w:t>
      </w:r>
      <w:r w:rsidR="00D47018">
        <w:rPr>
          <w:rFonts w:ascii="Arial" w:hAnsi="Arial" w:cs="Arial"/>
          <w:sz w:val="20"/>
          <w:szCs w:val="20"/>
          <w:lang w:val="ru-RU"/>
        </w:rPr>
        <w:t>и</w:t>
      </w:r>
      <w:r w:rsidR="00D47018" w:rsidRPr="00DB6A7E">
        <w:rPr>
          <w:rFonts w:ascii="Arial" w:hAnsi="Arial" w:cs="Arial"/>
          <w:sz w:val="20"/>
          <w:szCs w:val="20"/>
        </w:rPr>
        <w:t xml:space="preserve"> по завершении работ </w:t>
      </w:r>
      <w:r w:rsidRPr="00DB6A7E">
        <w:rPr>
          <w:rFonts w:ascii="Arial" w:hAnsi="Arial" w:cs="Arial"/>
          <w:sz w:val="20"/>
          <w:szCs w:val="20"/>
        </w:rPr>
        <w:t xml:space="preserve">документы, предусмотренные пунктом </w:t>
      </w:r>
      <w:r w:rsidR="00D47018">
        <w:rPr>
          <w:rFonts w:ascii="Arial" w:hAnsi="Arial" w:cs="Arial"/>
          <w:sz w:val="20"/>
          <w:szCs w:val="20"/>
          <w:lang w:val="ru-RU"/>
        </w:rPr>
        <w:t>7</w:t>
      </w:r>
      <w:r w:rsidRPr="00DB6A7E">
        <w:rPr>
          <w:rFonts w:ascii="Arial" w:hAnsi="Arial" w:cs="Arial"/>
          <w:sz w:val="20"/>
          <w:szCs w:val="20"/>
        </w:rPr>
        <w:t>.2.4;</w:t>
      </w:r>
    </w:p>
    <w:p w14:paraId="542B2705" w14:textId="77777777" w:rsidR="00EA5257" w:rsidRPr="00DB6A7E" w:rsidRDefault="00EA5257" w:rsidP="00EA5257">
      <w:pPr>
        <w:tabs>
          <w:tab w:val="left" w:pos="426"/>
        </w:tabs>
        <w:jc w:val="both"/>
        <w:rPr>
          <w:rFonts w:ascii="Arial" w:hAnsi="Arial" w:cs="Arial"/>
          <w:sz w:val="20"/>
          <w:szCs w:val="20"/>
        </w:rPr>
      </w:pPr>
      <w:r>
        <w:rPr>
          <w:rFonts w:ascii="Arial" w:hAnsi="Arial" w:cs="Arial"/>
          <w:sz w:val="20"/>
          <w:szCs w:val="20"/>
        </w:rPr>
        <w:t>e</w:t>
      </w:r>
      <w:r w:rsidRPr="00DB6A7E">
        <w:rPr>
          <w:rFonts w:ascii="Arial" w:hAnsi="Arial" w:cs="Arial"/>
          <w:sz w:val="20"/>
          <w:szCs w:val="20"/>
        </w:rPr>
        <w:t>)</w:t>
      </w:r>
      <w:r>
        <w:rPr>
          <w:rFonts w:ascii="Arial" w:hAnsi="Arial" w:cs="Arial"/>
          <w:sz w:val="20"/>
          <w:szCs w:val="20"/>
        </w:rPr>
        <w:tab/>
      </w:r>
      <w:r w:rsidRPr="00DB6A7E">
        <w:rPr>
          <w:rFonts w:ascii="Arial" w:hAnsi="Arial" w:cs="Arial"/>
          <w:sz w:val="20"/>
          <w:szCs w:val="20"/>
        </w:rPr>
        <w:t>не</w:t>
      </w:r>
      <w:r>
        <w:rPr>
          <w:rFonts w:ascii="Arial" w:hAnsi="Arial" w:cs="Arial"/>
          <w:sz w:val="20"/>
          <w:szCs w:val="20"/>
          <w:lang w:val="ru-RU"/>
        </w:rPr>
        <w:t>возможность</w:t>
      </w:r>
      <w:r w:rsidRPr="00DB6A7E">
        <w:rPr>
          <w:rFonts w:ascii="Arial" w:hAnsi="Arial" w:cs="Arial"/>
          <w:sz w:val="20"/>
          <w:szCs w:val="20"/>
        </w:rPr>
        <w:t xml:space="preserve"> непосредственно ознакомиться с произведен</w:t>
      </w:r>
      <w:r>
        <w:rPr>
          <w:rFonts w:ascii="Arial" w:hAnsi="Arial" w:cs="Arial"/>
          <w:sz w:val="20"/>
          <w:szCs w:val="20"/>
          <w:lang w:val="ru-RU"/>
        </w:rPr>
        <w:t>ными работами</w:t>
      </w:r>
      <w:r w:rsidRPr="00DB6A7E">
        <w:rPr>
          <w:rFonts w:ascii="Arial" w:hAnsi="Arial" w:cs="Arial"/>
          <w:sz w:val="20"/>
          <w:szCs w:val="20"/>
        </w:rPr>
        <w:t>;</w:t>
      </w:r>
    </w:p>
    <w:p w14:paraId="1684DBBC" w14:textId="77777777" w:rsidR="00EA5257" w:rsidRDefault="00EA5257" w:rsidP="00EA5257">
      <w:pPr>
        <w:tabs>
          <w:tab w:val="left" w:pos="426"/>
        </w:tabs>
        <w:jc w:val="both"/>
        <w:rPr>
          <w:rFonts w:ascii="Arial" w:hAnsi="Arial" w:cs="Arial"/>
          <w:sz w:val="20"/>
          <w:szCs w:val="20"/>
        </w:rPr>
      </w:pPr>
      <w:r>
        <w:rPr>
          <w:rFonts w:ascii="Arial" w:hAnsi="Arial" w:cs="Arial"/>
          <w:sz w:val="20"/>
          <w:szCs w:val="20"/>
        </w:rPr>
        <w:t>f</w:t>
      </w:r>
      <w:r w:rsidRPr="00DB6A7E">
        <w:rPr>
          <w:rFonts w:ascii="Arial" w:hAnsi="Arial" w:cs="Arial"/>
          <w:sz w:val="20"/>
          <w:szCs w:val="20"/>
        </w:rPr>
        <w:t>)</w:t>
      </w:r>
      <w:r>
        <w:rPr>
          <w:rFonts w:ascii="Arial" w:hAnsi="Arial" w:cs="Arial"/>
          <w:sz w:val="20"/>
          <w:szCs w:val="20"/>
        </w:rPr>
        <w:tab/>
      </w:r>
      <w:r w:rsidRPr="00DB6A7E">
        <w:rPr>
          <w:rFonts w:ascii="Arial" w:hAnsi="Arial" w:cs="Arial"/>
          <w:sz w:val="20"/>
          <w:szCs w:val="20"/>
        </w:rPr>
        <w:t>при проверках на мест</w:t>
      </w:r>
      <w:r>
        <w:rPr>
          <w:rFonts w:ascii="Arial" w:hAnsi="Arial" w:cs="Arial"/>
          <w:sz w:val="20"/>
          <w:szCs w:val="20"/>
          <w:lang w:val="ru-RU"/>
        </w:rPr>
        <w:t>е</w:t>
      </w:r>
      <w:r w:rsidRPr="00DB6A7E">
        <w:rPr>
          <w:rFonts w:ascii="Arial" w:hAnsi="Arial" w:cs="Arial"/>
          <w:sz w:val="20"/>
          <w:szCs w:val="20"/>
        </w:rPr>
        <w:t xml:space="preserve"> не были обеспечены доступ и условия проверки по е</w:t>
      </w:r>
      <w:r>
        <w:rPr>
          <w:rFonts w:ascii="Arial" w:hAnsi="Arial" w:cs="Arial"/>
          <w:sz w:val="20"/>
          <w:szCs w:val="20"/>
          <w:lang w:val="ru-RU"/>
        </w:rPr>
        <w:t>е</w:t>
      </w:r>
      <w:r w:rsidRPr="00DB6A7E">
        <w:rPr>
          <w:rFonts w:ascii="Arial" w:hAnsi="Arial" w:cs="Arial"/>
          <w:sz w:val="20"/>
          <w:szCs w:val="20"/>
        </w:rPr>
        <w:t xml:space="preserve"> требованию.</w:t>
      </w:r>
    </w:p>
    <w:p w14:paraId="01EE8AE0" w14:textId="77777777" w:rsidR="00EA5257" w:rsidRDefault="00EA5257" w:rsidP="00EA5257">
      <w:pPr>
        <w:rPr>
          <w:rFonts w:ascii="Arial" w:hAnsi="Arial" w:cs="Arial"/>
          <w:sz w:val="20"/>
          <w:szCs w:val="20"/>
        </w:rPr>
      </w:pPr>
    </w:p>
    <w:p w14:paraId="3752631B" w14:textId="6E23F355" w:rsidR="00EA5257" w:rsidRDefault="00D47018" w:rsidP="00EA5257">
      <w:pPr>
        <w:jc w:val="both"/>
        <w:rPr>
          <w:rFonts w:ascii="Arial" w:hAnsi="Arial" w:cs="Arial"/>
          <w:sz w:val="20"/>
          <w:szCs w:val="20"/>
        </w:rPr>
      </w:pPr>
      <w:r>
        <w:rPr>
          <w:rFonts w:ascii="Arial" w:hAnsi="Arial" w:cs="Arial"/>
          <w:b/>
          <w:sz w:val="20"/>
          <w:szCs w:val="20"/>
          <w:lang w:val="ru-RU"/>
        </w:rPr>
        <w:t>7</w:t>
      </w:r>
      <w:r w:rsidR="00EA5257" w:rsidRPr="00705CA2">
        <w:rPr>
          <w:rFonts w:ascii="Arial" w:hAnsi="Arial" w:cs="Arial"/>
          <w:b/>
          <w:sz w:val="20"/>
          <w:szCs w:val="20"/>
        </w:rPr>
        <w:t>.2.1</w:t>
      </w:r>
      <w:r>
        <w:rPr>
          <w:rFonts w:ascii="Arial" w:hAnsi="Arial" w:cs="Arial"/>
          <w:b/>
          <w:sz w:val="20"/>
          <w:szCs w:val="20"/>
          <w:lang w:val="ru-RU"/>
        </w:rPr>
        <w:t>4</w:t>
      </w:r>
      <w:r w:rsidR="00EA5257">
        <w:rPr>
          <w:rFonts w:ascii="Arial" w:hAnsi="Arial" w:cs="Arial"/>
          <w:sz w:val="20"/>
          <w:szCs w:val="20"/>
        </w:rPr>
        <w:tab/>
      </w:r>
      <w:r w:rsidR="00EA5257" w:rsidRPr="00705CA2">
        <w:rPr>
          <w:rFonts w:ascii="Arial" w:hAnsi="Arial" w:cs="Arial"/>
          <w:sz w:val="20"/>
          <w:szCs w:val="20"/>
        </w:rPr>
        <w:t xml:space="preserve">В случае </w:t>
      </w:r>
      <w:r>
        <w:rPr>
          <w:rFonts w:ascii="Arial" w:hAnsi="Arial" w:cs="Arial"/>
          <w:sz w:val="20"/>
          <w:szCs w:val="20"/>
          <w:lang w:val="ru-RU"/>
        </w:rPr>
        <w:t>рекомендации</w:t>
      </w:r>
      <w:r w:rsidR="00EA5257" w:rsidRPr="00705CA2">
        <w:rPr>
          <w:rFonts w:ascii="Arial" w:hAnsi="Arial" w:cs="Arial"/>
          <w:sz w:val="20"/>
          <w:szCs w:val="20"/>
        </w:rPr>
        <w:t xml:space="preserve"> прием</w:t>
      </w:r>
      <w:r>
        <w:rPr>
          <w:rFonts w:ascii="Arial" w:hAnsi="Arial" w:cs="Arial"/>
          <w:sz w:val="20"/>
          <w:szCs w:val="20"/>
          <w:lang w:val="ru-RU"/>
        </w:rPr>
        <w:t>о</w:t>
      </w:r>
      <w:r w:rsidR="00EA5257">
        <w:rPr>
          <w:rFonts w:ascii="Arial" w:hAnsi="Arial" w:cs="Arial"/>
          <w:sz w:val="20"/>
          <w:szCs w:val="20"/>
          <w:lang w:val="ru-RU"/>
        </w:rPr>
        <w:t>ч</w:t>
      </w:r>
      <w:r w:rsidR="00EA5257" w:rsidRPr="00705CA2">
        <w:rPr>
          <w:rFonts w:ascii="Arial" w:hAnsi="Arial" w:cs="Arial"/>
          <w:sz w:val="20"/>
          <w:szCs w:val="20"/>
        </w:rPr>
        <w:t xml:space="preserve">ной комиссией </w:t>
      </w:r>
      <w:r w:rsidRPr="00705CA2">
        <w:rPr>
          <w:rFonts w:ascii="Arial" w:hAnsi="Arial" w:cs="Arial"/>
          <w:sz w:val="20"/>
          <w:szCs w:val="20"/>
        </w:rPr>
        <w:t xml:space="preserve">по окончании работ </w:t>
      </w:r>
      <w:r w:rsidR="00EA5257" w:rsidRPr="00705CA2">
        <w:rPr>
          <w:rFonts w:ascii="Arial" w:hAnsi="Arial" w:cs="Arial"/>
          <w:sz w:val="20"/>
          <w:szCs w:val="20"/>
        </w:rPr>
        <w:t xml:space="preserve">о </w:t>
      </w:r>
      <w:r w:rsidR="00EA5257">
        <w:rPr>
          <w:rFonts w:ascii="Arial" w:hAnsi="Arial" w:cs="Arial"/>
          <w:sz w:val="20"/>
          <w:szCs w:val="20"/>
          <w:lang w:val="ru-RU"/>
        </w:rPr>
        <w:t>переносе</w:t>
      </w:r>
      <w:r w:rsidR="00EA5257" w:rsidRPr="00705CA2">
        <w:rPr>
          <w:rFonts w:ascii="Arial" w:hAnsi="Arial" w:cs="Arial"/>
          <w:sz w:val="20"/>
          <w:szCs w:val="20"/>
        </w:rPr>
        <w:t xml:space="preserve"> приемки она составляет </w:t>
      </w:r>
      <w:r w:rsidR="00EA5257">
        <w:rPr>
          <w:rFonts w:ascii="Arial" w:hAnsi="Arial" w:cs="Arial"/>
          <w:sz w:val="20"/>
          <w:szCs w:val="20"/>
          <w:lang w:val="ru-RU"/>
        </w:rPr>
        <w:t>акт</w:t>
      </w:r>
      <w:r w:rsidR="00EA5257" w:rsidRPr="00705CA2">
        <w:rPr>
          <w:rFonts w:ascii="Arial" w:hAnsi="Arial" w:cs="Arial"/>
          <w:sz w:val="20"/>
          <w:szCs w:val="20"/>
        </w:rPr>
        <w:t xml:space="preserve"> о </w:t>
      </w:r>
      <w:r w:rsidR="00EA5257">
        <w:rPr>
          <w:rFonts w:ascii="Arial" w:hAnsi="Arial" w:cs="Arial"/>
          <w:sz w:val="20"/>
          <w:szCs w:val="20"/>
          <w:lang w:val="ru-RU"/>
        </w:rPr>
        <w:t>переносе</w:t>
      </w:r>
      <w:r w:rsidR="00EA5257" w:rsidRPr="00705CA2">
        <w:rPr>
          <w:rFonts w:ascii="Arial" w:hAnsi="Arial" w:cs="Arial"/>
          <w:sz w:val="20"/>
          <w:szCs w:val="20"/>
        </w:rPr>
        <w:t xml:space="preserve"> приемки по окончании работ, содержание которого приведено в Приложение C</w:t>
      </w:r>
      <w:r>
        <w:rPr>
          <w:rFonts w:ascii="Arial" w:hAnsi="Arial" w:cs="Arial"/>
          <w:sz w:val="20"/>
          <w:szCs w:val="20"/>
          <w:lang w:val="ru-RU"/>
        </w:rPr>
        <w:t xml:space="preserve"> и, соответственно, </w:t>
      </w:r>
      <w:r w:rsidR="00426CEA">
        <w:rPr>
          <w:rFonts w:ascii="Arial" w:hAnsi="Arial" w:cs="Arial"/>
          <w:sz w:val="20"/>
          <w:szCs w:val="20"/>
          <w:lang w:val="ru-RU"/>
        </w:rPr>
        <w:t xml:space="preserve">в приложении </w:t>
      </w:r>
      <w:r w:rsidR="00193AA7">
        <w:rPr>
          <w:rFonts w:ascii="Arial" w:hAnsi="Arial" w:cs="Arial"/>
          <w:sz w:val="20"/>
          <w:szCs w:val="20"/>
          <w:lang w:val="ru-RU"/>
        </w:rPr>
        <w:t>Е</w:t>
      </w:r>
      <w:r w:rsidR="00426CEA">
        <w:rPr>
          <w:rFonts w:ascii="Arial" w:hAnsi="Arial" w:cs="Arial"/>
          <w:sz w:val="20"/>
          <w:szCs w:val="20"/>
          <w:lang w:val="ru-RU"/>
        </w:rPr>
        <w:t xml:space="preserve"> </w:t>
      </w:r>
      <w:r w:rsidR="00EA5257" w:rsidRPr="00705CA2">
        <w:rPr>
          <w:rFonts w:ascii="Arial" w:hAnsi="Arial" w:cs="Arial"/>
          <w:sz w:val="20"/>
          <w:szCs w:val="20"/>
        </w:rPr>
        <w:t xml:space="preserve">к настоящему Кодексу, в котором записано решение о </w:t>
      </w:r>
      <w:r w:rsidR="00EA5257">
        <w:rPr>
          <w:rFonts w:ascii="Arial" w:hAnsi="Arial" w:cs="Arial"/>
          <w:sz w:val="20"/>
          <w:szCs w:val="20"/>
          <w:lang w:val="ru-RU"/>
        </w:rPr>
        <w:t>переносе</w:t>
      </w:r>
      <w:r w:rsidR="00EA5257" w:rsidRPr="00705CA2">
        <w:rPr>
          <w:rFonts w:ascii="Arial" w:hAnsi="Arial" w:cs="Arial"/>
          <w:sz w:val="20"/>
          <w:szCs w:val="20"/>
        </w:rPr>
        <w:t xml:space="preserve">, меры, рекомендованные для устранения обнаруженных </w:t>
      </w:r>
      <w:r w:rsidR="00EA5257">
        <w:rPr>
          <w:rFonts w:ascii="Arial" w:hAnsi="Arial" w:cs="Arial"/>
          <w:sz w:val="20"/>
          <w:szCs w:val="20"/>
          <w:lang w:val="ru-RU"/>
        </w:rPr>
        <w:t>замечаний</w:t>
      </w:r>
      <w:r w:rsidR="00EA5257" w:rsidRPr="00705CA2">
        <w:rPr>
          <w:rFonts w:ascii="Arial" w:hAnsi="Arial" w:cs="Arial"/>
          <w:sz w:val="20"/>
          <w:szCs w:val="20"/>
        </w:rPr>
        <w:t xml:space="preserve">, </w:t>
      </w:r>
      <w:r w:rsidR="00EA5257">
        <w:rPr>
          <w:rFonts w:ascii="Arial" w:hAnsi="Arial" w:cs="Arial"/>
          <w:sz w:val="20"/>
          <w:szCs w:val="20"/>
          <w:lang w:val="ru-RU"/>
        </w:rPr>
        <w:t>из</w:t>
      </w:r>
      <w:r w:rsidR="00EA5257" w:rsidRPr="00705CA2">
        <w:rPr>
          <w:rFonts w:ascii="Arial" w:hAnsi="Arial" w:cs="Arial"/>
          <w:sz w:val="20"/>
          <w:szCs w:val="20"/>
        </w:rPr>
        <w:t xml:space="preserve"> </w:t>
      </w:r>
      <w:r w:rsidR="00EA5257">
        <w:rPr>
          <w:rFonts w:ascii="Arial" w:hAnsi="Arial" w:cs="Arial"/>
          <w:sz w:val="20"/>
          <w:szCs w:val="20"/>
          <w:lang w:val="ru-RU"/>
        </w:rPr>
        <w:t>указанных</w:t>
      </w:r>
      <w:r w:rsidR="00EA5257" w:rsidRPr="00705CA2">
        <w:rPr>
          <w:rFonts w:ascii="Arial" w:hAnsi="Arial" w:cs="Arial"/>
          <w:sz w:val="20"/>
          <w:szCs w:val="20"/>
        </w:rPr>
        <w:t xml:space="preserve"> в пункте </w:t>
      </w:r>
      <w:r>
        <w:rPr>
          <w:rFonts w:ascii="Arial" w:hAnsi="Arial" w:cs="Arial"/>
          <w:sz w:val="20"/>
          <w:szCs w:val="20"/>
          <w:lang w:val="ru-RU"/>
        </w:rPr>
        <w:t>7</w:t>
      </w:r>
      <w:r w:rsidR="00EA5257" w:rsidRPr="00705CA2">
        <w:rPr>
          <w:rFonts w:ascii="Arial" w:hAnsi="Arial" w:cs="Arial"/>
          <w:sz w:val="20"/>
          <w:szCs w:val="20"/>
        </w:rPr>
        <w:t>.2.1</w:t>
      </w:r>
      <w:r>
        <w:rPr>
          <w:rFonts w:ascii="Arial" w:hAnsi="Arial" w:cs="Arial"/>
          <w:sz w:val="20"/>
          <w:szCs w:val="20"/>
          <w:lang w:val="ru-RU"/>
        </w:rPr>
        <w:t>3</w:t>
      </w:r>
      <w:r w:rsidR="00EA5257" w:rsidRPr="00705CA2">
        <w:rPr>
          <w:rFonts w:ascii="Arial" w:hAnsi="Arial" w:cs="Arial"/>
          <w:sz w:val="20"/>
          <w:szCs w:val="20"/>
        </w:rPr>
        <w:t xml:space="preserve">, а также срок </w:t>
      </w:r>
      <w:r w:rsidR="00426CEA">
        <w:rPr>
          <w:rFonts w:ascii="Arial" w:hAnsi="Arial" w:cs="Arial"/>
          <w:sz w:val="20"/>
          <w:szCs w:val="20"/>
          <w:lang w:val="ru-RU"/>
        </w:rPr>
        <w:t xml:space="preserve">их </w:t>
      </w:r>
      <w:r w:rsidR="00EA5257" w:rsidRPr="00705CA2">
        <w:rPr>
          <w:rFonts w:ascii="Arial" w:hAnsi="Arial" w:cs="Arial"/>
          <w:sz w:val="20"/>
          <w:szCs w:val="20"/>
        </w:rPr>
        <w:t xml:space="preserve">устранения, </w:t>
      </w:r>
      <w:r w:rsidR="00EA5257">
        <w:rPr>
          <w:rFonts w:ascii="Arial" w:hAnsi="Arial" w:cs="Arial"/>
          <w:sz w:val="20"/>
          <w:szCs w:val="20"/>
          <w:lang w:val="ru-RU"/>
        </w:rPr>
        <w:t>а</w:t>
      </w:r>
      <w:r w:rsidR="00EA5257" w:rsidRPr="00705CA2">
        <w:rPr>
          <w:rFonts w:ascii="Arial" w:hAnsi="Arial" w:cs="Arial"/>
          <w:sz w:val="20"/>
          <w:szCs w:val="20"/>
        </w:rPr>
        <w:t xml:space="preserve"> </w:t>
      </w:r>
      <w:r w:rsidR="00EA5257">
        <w:rPr>
          <w:rFonts w:ascii="Arial" w:hAnsi="Arial" w:cs="Arial"/>
          <w:sz w:val="20"/>
          <w:szCs w:val="20"/>
          <w:lang w:val="ru-RU"/>
        </w:rPr>
        <w:t>и</w:t>
      </w:r>
      <w:r w:rsidR="00EA5257" w:rsidRPr="00705CA2">
        <w:rPr>
          <w:rFonts w:ascii="Arial" w:hAnsi="Arial" w:cs="Arial"/>
          <w:sz w:val="20"/>
          <w:szCs w:val="20"/>
        </w:rPr>
        <w:t xml:space="preserve">нвестор </w:t>
      </w:r>
      <w:r w:rsidR="00426CEA">
        <w:rPr>
          <w:rFonts w:ascii="Arial" w:hAnsi="Arial" w:cs="Arial"/>
          <w:sz w:val="20"/>
          <w:szCs w:val="20"/>
          <w:lang w:val="ru-RU"/>
        </w:rPr>
        <w:t>доводит до сведения</w:t>
      </w:r>
      <w:r w:rsidR="00EA5257" w:rsidRPr="00705CA2">
        <w:rPr>
          <w:rFonts w:ascii="Arial" w:hAnsi="Arial" w:cs="Arial"/>
          <w:sz w:val="20"/>
          <w:szCs w:val="20"/>
        </w:rPr>
        <w:t xml:space="preserve"> </w:t>
      </w:r>
      <w:r w:rsidR="00426CEA">
        <w:rPr>
          <w:rFonts w:ascii="Arial" w:hAnsi="Arial" w:cs="Arial"/>
          <w:sz w:val="20"/>
          <w:szCs w:val="20"/>
          <w:lang w:val="ru-RU"/>
        </w:rPr>
        <w:t>и</w:t>
      </w:r>
      <w:r w:rsidR="00426CEA" w:rsidRPr="00705CA2">
        <w:rPr>
          <w:rFonts w:ascii="Arial" w:hAnsi="Arial" w:cs="Arial"/>
          <w:sz w:val="20"/>
          <w:szCs w:val="20"/>
        </w:rPr>
        <w:t>сполнител</w:t>
      </w:r>
      <w:r w:rsidR="00426CEA">
        <w:rPr>
          <w:rFonts w:ascii="Arial" w:hAnsi="Arial" w:cs="Arial"/>
          <w:sz w:val="20"/>
          <w:szCs w:val="20"/>
          <w:lang w:val="ru-RU"/>
        </w:rPr>
        <w:t>я</w:t>
      </w:r>
      <w:r w:rsidR="00426CEA" w:rsidRPr="00705CA2">
        <w:rPr>
          <w:rFonts w:ascii="Arial" w:hAnsi="Arial" w:cs="Arial"/>
          <w:sz w:val="20"/>
          <w:szCs w:val="20"/>
        </w:rPr>
        <w:t xml:space="preserve"> </w:t>
      </w:r>
      <w:r w:rsidR="00426CEA">
        <w:rPr>
          <w:rFonts w:ascii="Arial" w:hAnsi="Arial" w:cs="Arial"/>
          <w:sz w:val="20"/>
          <w:szCs w:val="20"/>
          <w:lang w:val="ru-RU"/>
        </w:rPr>
        <w:t>рекомендации</w:t>
      </w:r>
      <w:r w:rsidR="00EA5257" w:rsidRPr="00705CA2">
        <w:rPr>
          <w:rFonts w:ascii="Arial" w:hAnsi="Arial" w:cs="Arial"/>
          <w:sz w:val="20"/>
          <w:szCs w:val="20"/>
        </w:rPr>
        <w:t xml:space="preserve"> коми</w:t>
      </w:r>
      <w:r w:rsidR="00EA5257">
        <w:rPr>
          <w:rFonts w:ascii="Arial" w:hAnsi="Arial" w:cs="Arial"/>
          <w:sz w:val="20"/>
          <w:szCs w:val="20"/>
          <w:lang w:val="ru-RU"/>
        </w:rPr>
        <w:t>ссии</w:t>
      </w:r>
      <w:r w:rsidR="00EA5257" w:rsidRPr="00705CA2">
        <w:rPr>
          <w:rFonts w:ascii="Arial" w:hAnsi="Arial" w:cs="Arial"/>
          <w:sz w:val="20"/>
          <w:szCs w:val="20"/>
        </w:rPr>
        <w:t xml:space="preserve"> в течение максимум </w:t>
      </w:r>
      <w:r w:rsidR="00426CEA">
        <w:rPr>
          <w:rFonts w:ascii="Arial" w:hAnsi="Arial" w:cs="Arial"/>
          <w:sz w:val="20"/>
          <w:szCs w:val="20"/>
          <w:lang w:val="ru-RU"/>
        </w:rPr>
        <w:t>7-ми</w:t>
      </w:r>
      <w:r w:rsidR="00EA5257" w:rsidRPr="00705CA2">
        <w:rPr>
          <w:rFonts w:ascii="Arial" w:hAnsi="Arial" w:cs="Arial"/>
          <w:sz w:val="20"/>
          <w:szCs w:val="20"/>
        </w:rPr>
        <w:t xml:space="preserve"> рабочих дней с момента </w:t>
      </w:r>
      <w:r w:rsidR="00426CEA">
        <w:rPr>
          <w:rFonts w:ascii="Arial" w:hAnsi="Arial" w:cs="Arial"/>
          <w:sz w:val="20"/>
          <w:szCs w:val="20"/>
          <w:lang w:val="ru-RU"/>
        </w:rPr>
        <w:t>ознакомления с</w:t>
      </w:r>
      <w:r w:rsidR="00EA5257" w:rsidRPr="00705CA2">
        <w:rPr>
          <w:rFonts w:ascii="Arial" w:hAnsi="Arial" w:cs="Arial"/>
          <w:sz w:val="20"/>
          <w:szCs w:val="20"/>
        </w:rPr>
        <w:t xml:space="preserve"> </w:t>
      </w:r>
      <w:r w:rsidR="00EA5257">
        <w:rPr>
          <w:rFonts w:ascii="Arial" w:hAnsi="Arial" w:cs="Arial"/>
          <w:sz w:val="20"/>
          <w:szCs w:val="20"/>
          <w:lang w:val="ru-RU"/>
        </w:rPr>
        <w:t>акт</w:t>
      </w:r>
      <w:r w:rsidR="00426CEA">
        <w:rPr>
          <w:rFonts w:ascii="Arial" w:hAnsi="Arial" w:cs="Arial"/>
          <w:sz w:val="20"/>
          <w:szCs w:val="20"/>
          <w:lang w:val="ru-RU"/>
        </w:rPr>
        <w:t>ом</w:t>
      </w:r>
      <w:r w:rsidR="00EA5257" w:rsidRPr="00705CA2">
        <w:rPr>
          <w:rFonts w:ascii="Arial" w:hAnsi="Arial" w:cs="Arial"/>
          <w:sz w:val="20"/>
          <w:szCs w:val="20"/>
        </w:rPr>
        <w:t xml:space="preserve"> о </w:t>
      </w:r>
      <w:r w:rsidR="00EA5257">
        <w:rPr>
          <w:rFonts w:ascii="Arial" w:hAnsi="Arial" w:cs="Arial"/>
          <w:sz w:val="20"/>
          <w:szCs w:val="20"/>
          <w:lang w:val="ru-RU"/>
        </w:rPr>
        <w:t>переносе</w:t>
      </w:r>
      <w:r w:rsidR="00EA5257" w:rsidRPr="00705CA2">
        <w:rPr>
          <w:rFonts w:ascii="Arial" w:hAnsi="Arial" w:cs="Arial"/>
          <w:sz w:val="20"/>
          <w:szCs w:val="20"/>
        </w:rPr>
        <w:t xml:space="preserve"> прием</w:t>
      </w:r>
      <w:r w:rsidR="00EA5257">
        <w:rPr>
          <w:rFonts w:ascii="Arial" w:hAnsi="Arial" w:cs="Arial"/>
          <w:sz w:val="20"/>
          <w:szCs w:val="20"/>
          <w:lang w:val="ru-RU"/>
        </w:rPr>
        <w:t>ки</w:t>
      </w:r>
      <w:r w:rsidR="00EA5257" w:rsidRPr="00705CA2">
        <w:rPr>
          <w:rFonts w:ascii="Arial" w:hAnsi="Arial" w:cs="Arial"/>
          <w:sz w:val="20"/>
          <w:szCs w:val="20"/>
        </w:rPr>
        <w:t xml:space="preserve"> по окончании работ вместе с его копией.</w:t>
      </w:r>
    </w:p>
    <w:p w14:paraId="6EB0D155" w14:textId="77777777" w:rsidR="00EA5257" w:rsidRDefault="00EA5257" w:rsidP="00EA5257">
      <w:pPr>
        <w:jc w:val="both"/>
        <w:rPr>
          <w:rFonts w:ascii="Arial" w:hAnsi="Arial" w:cs="Arial"/>
          <w:sz w:val="20"/>
          <w:szCs w:val="20"/>
        </w:rPr>
      </w:pPr>
    </w:p>
    <w:p w14:paraId="6F723C08" w14:textId="26F2034D" w:rsidR="00426CEA" w:rsidRDefault="00426CEA" w:rsidP="00EA5257">
      <w:pPr>
        <w:jc w:val="both"/>
        <w:rPr>
          <w:rFonts w:ascii="Arial" w:hAnsi="Arial" w:cs="Arial"/>
          <w:sz w:val="20"/>
          <w:szCs w:val="20"/>
          <w:lang w:val="ru-RU"/>
        </w:rPr>
      </w:pPr>
      <w:r>
        <w:rPr>
          <w:rFonts w:ascii="Arial" w:hAnsi="Arial" w:cs="Arial"/>
          <w:b/>
          <w:sz w:val="20"/>
          <w:szCs w:val="20"/>
          <w:lang w:val="ru-RU"/>
        </w:rPr>
        <w:t>7</w:t>
      </w:r>
      <w:r w:rsidR="00EA5257" w:rsidRPr="00705CA2">
        <w:rPr>
          <w:rFonts w:ascii="Arial" w:hAnsi="Arial" w:cs="Arial"/>
          <w:b/>
          <w:sz w:val="20"/>
          <w:szCs w:val="20"/>
        </w:rPr>
        <w:t>.2.1</w:t>
      </w:r>
      <w:r>
        <w:rPr>
          <w:rFonts w:ascii="Arial" w:hAnsi="Arial" w:cs="Arial"/>
          <w:b/>
          <w:sz w:val="20"/>
          <w:szCs w:val="20"/>
          <w:lang w:val="ru-RU"/>
        </w:rPr>
        <w:t>5</w:t>
      </w:r>
      <w:r w:rsidR="00EA5257">
        <w:rPr>
          <w:rFonts w:ascii="Arial" w:hAnsi="Arial" w:cs="Arial"/>
          <w:sz w:val="20"/>
          <w:szCs w:val="20"/>
        </w:rPr>
        <w:tab/>
      </w:r>
      <w:r>
        <w:rPr>
          <w:rFonts w:ascii="Arial" w:hAnsi="Arial" w:cs="Arial"/>
          <w:sz w:val="20"/>
          <w:szCs w:val="20"/>
          <w:lang w:val="ru-RU"/>
        </w:rPr>
        <w:t xml:space="preserve">В случае </w:t>
      </w:r>
      <w:r w:rsidRPr="00705CA2">
        <w:rPr>
          <w:rFonts w:ascii="Arial" w:hAnsi="Arial" w:cs="Arial"/>
          <w:sz w:val="20"/>
          <w:szCs w:val="20"/>
        </w:rPr>
        <w:t>работ и услуг</w:t>
      </w:r>
      <w:r w:rsidRPr="00426CEA">
        <w:rPr>
          <w:rFonts w:ascii="Arial" w:hAnsi="Arial" w:cs="Arial"/>
          <w:sz w:val="20"/>
          <w:szCs w:val="20"/>
        </w:rPr>
        <w:t xml:space="preserve"> </w:t>
      </w:r>
      <w:r w:rsidRPr="00705CA2">
        <w:rPr>
          <w:rFonts w:ascii="Arial" w:hAnsi="Arial" w:cs="Arial"/>
          <w:sz w:val="20"/>
          <w:szCs w:val="20"/>
        </w:rPr>
        <w:t xml:space="preserve">по содержанию автомобильных дорог общего пользования, </w:t>
      </w:r>
      <w:r>
        <w:rPr>
          <w:rFonts w:ascii="Arial" w:hAnsi="Arial" w:cs="Arial"/>
          <w:sz w:val="20"/>
          <w:szCs w:val="20"/>
          <w:lang w:val="ru-RU"/>
        </w:rPr>
        <w:t>указанных</w:t>
      </w:r>
      <w:r w:rsidRPr="00705CA2">
        <w:rPr>
          <w:rFonts w:ascii="Arial" w:hAnsi="Arial" w:cs="Arial"/>
          <w:sz w:val="20"/>
          <w:szCs w:val="20"/>
        </w:rPr>
        <w:t xml:space="preserve"> в таблице 2, выполняемых </w:t>
      </w:r>
      <w:r>
        <w:rPr>
          <w:rFonts w:ascii="Arial" w:hAnsi="Arial" w:cs="Arial"/>
          <w:sz w:val="20"/>
          <w:szCs w:val="20"/>
          <w:lang w:val="ru-RU"/>
        </w:rPr>
        <w:t xml:space="preserve">собственными силами, состовляется акт </w:t>
      </w:r>
      <w:r w:rsidR="00193AA7" w:rsidRPr="00705CA2">
        <w:rPr>
          <w:rFonts w:ascii="Arial" w:hAnsi="Arial" w:cs="Arial"/>
          <w:sz w:val="20"/>
          <w:szCs w:val="20"/>
        </w:rPr>
        <w:t xml:space="preserve">о </w:t>
      </w:r>
      <w:r w:rsidR="00193AA7">
        <w:rPr>
          <w:rFonts w:ascii="Arial" w:hAnsi="Arial" w:cs="Arial"/>
          <w:sz w:val="20"/>
          <w:szCs w:val="20"/>
          <w:lang w:val="ru-RU"/>
        </w:rPr>
        <w:t>перносе</w:t>
      </w:r>
      <w:r w:rsidR="00193AA7" w:rsidRPr="00705CA2">
        <w:rPr>
          <w:rFonts w:ascii="Arial" w:hAnsi="Arial" w:cs="Arial"/>
          <w:sz w:val="20"/>
          <w:szCs w:val="20"/>
        </w:rPr>
        <w:t xml:space="preserve"> прием</w:t>
      </w:r>
      <w:r w:rsidR="00193AA7">
        <w:rPr>
          <w:rFonts w:ascii="Arial" w:hAnsi="Arial" w:cs="Arial"/>
          <w:sz w:val="20"/>
          <w:szCs w:val="20"/>
          <w:lang w:val="ru-RU"/>
        </w:rPr>
        <w:t>ки</w:t>
      </w:r>
      <w:r w:rsidR="00193AA7" w:rsidRPr="00705CA2">
        <w:rPr>
          <w:rFonts w:ascii="Arial" w:hAnsi="Arial" w:cs="Arial"/>
          <w:sz w:val="20"/>
          <w:szCs w:val="20"/>
        </w:rPr>
        <w:t xml:space="preserve"> по окончании рабо</w:t>
      </w:r>
      <w:r w:rsidR="00193AA7">
        <w:rPr>
          <w:rFonts w:ascii="Arial" w:hAnsi="Arial" w:cs="Arial"/>
          <w:sz w:val="20"/>
          <w:szCs w:val="20"/>
          <w:lang w:val="ru-RU"/>
        </w:rPr>
        <w:t xml:space="preserve">т, </w:t>
      </w:r>
      <w:r>
        <w:rPr>
          <w:rFonts w:ascii="Arial" w:hAnsi="Arial" w:cs="Arial"/>
          <w:sz w:val="20"/>
          <w:szCs w:val="20"/>
          <w:lang w:val="ru-RU"/>
        </w:rPr>
        <w:t xml:space="preserve">содержание которого приведено </w:t>
      </w:r>
      <w:r w:rsidR="00193AA7">
        <w:rPr>
          <w:rFonts w:ascii="Arial" w:hAnsi="Arial" w:cs="Arial"/>
          <w:sz w:val="20"/>
          <w:szCs w:val="20"/>
          <w:lang w:val="ru-RU"/>
        </w:rPr>
        <w:t xml:space="preserve">в приложении С </w:t>
      </w:r>
      <w:r w:rsidR="00193AA7" w:rsidRPr="00705CA2">
        <w:rPr>
          <w:rFonts w:ascii="Arial" w:hAnsi="Arial" w:cs="Arial"/>
          <w:sz w:val="20"/>
          <w:szCs w:val="20"/>
        </w:rPr>
        <w:t>к настоящему Кодексу</w:t>
      </w:r>
      <w:r w:rsidR="00193AA7">
        <w:rPr>
          <w:rFonts w:ascii="Arial" w:hAnsi="Arial" w:cs="Arial"/>
          <w:sz w:val="20"/>
          <w:szCs w:val="20"/>
          <w:lang w:val="ru-RU"/>
        </w:rPr>
        <w:t>.</w:t>
      </w:r>
    </w:p>
    <w:p w14:paraId="2108821D" w14:textId="5E7468DA" w:rsidR="00193AA7" w:rsidRDefault="00193AA7" w:rsidP="00EA5257">
      <w:pPr>
        <w:jc w:val="both"/>
        <w:rPr>
          <w:rFonts w:ascii="Arial" w:hAnsi="Arial" w:cs="Arial"/>
          <w:sz w:val="20"/>
          <w:szCs w:val="20"/>
          <w:lang w:val="ru-RU"/>
        </w:rPr>
      </w:pPr>
    </w:p>
    <w:p w14:paraId="32E756A0" w14:textId="45B8BBC1" w:rsidR="00193AA7" w:rsidRPr="00426CEA" w:rsidRDefault="00193AA7" w:rsidP="00EA5257">
      <w:pPr>
        <w:jc w:val="both"/>
        <w:rPr>
          <w:rFonts w:ascii="Arial" w:hAnsi="Arial" w:cs="Arial"/>
          <w:sz w:val="20"/>
          <w:szCs w:val="20"/>
          <w:lang w:val="ru-RU"/>
        </w:rPr>
      </w:pPr>
      <w:r w:rsidRPr="00193AA7">
        <w:rPr>
          <w:rFonts w:ascii="Arial" w:hAnsi="Arial" w:cs="Arial"/>
          <w:b/>
          <w:sz w:val="20"/>
          <w:szCs w:val="20"/>
          <w:lang w:val="ru-RU"/>
        </w:rPr>
        <w:t>7.2.16</w:t>
      </w:r>
      <w:r>
        <w:rPr>
          <w:rFonts w:ascii="Arial" w:hAnsi="Arial" w:cs="Arial"/>
          <w:sz w:val="20"/>
          <w:szCs w:val="20"/>
          <w:lang w:val="ru-RU"/>
        </w:rPr>
        <w:tab/>
        <w:t xml:space="preserve">В случае </w:t>
      </w:r>
      <w:r w:rsidRPr="00705CA2">
        <w:rPr>
          <w:rFonts w:ascii="Arial" w:hAnsi="Arial" w:cs="Arial"/>
          <w:sz w:val="20"/>
          <w:szCs w:val="20"/>
        </w:rPr>
        <w:t>работ и услуг</w:t>
      </w:r>
      <w:r w:rsidRPr="00426CEA">
        <w:rPr>
          <w:rFonts w:ascii="Arial" w:hAnsi="Arial" w:cs="Arial"/>
          <w:sz w:val="20"/>
          <w:szCs w:val="20"/>
        </w:rPr>
        <w:t xml:space="preserve"> </w:t>
      </w:r>
      <w:r w:rsidRPr="00705CA2">
        <w:rPr>
          <w:rFonts w:ascii="Arial" w:hAnsi="Arial" w:cs="Arial"/>
          <w:sz w:val="20"/>
          <w:szCs w:val="20"/>
        </w:rPr>
        <w:t xml:space="preserve">по содержанию автомобильных дорог общего пользования, </w:t>
      </w:r>
      <w:r>
        <w:rPr>
          <w:rFonts w:ascii="Arial" w:hAnsi="Arial" w:cs="Arial"/>
          <w:sz w:val="20"/>
          <w:szCs w:val="20"/>
          <w:lang w:val="ru-RU"/>
        </w:rPr>
        <w:t>указанных</w:t>
      </w:r>
      <w:r w:rsidRPr="00705CA2">
        <w:rPr>
          <w:rFonts w:ascii="Arial" w:hAnsi="Arial" w:cs="Arial"/>
          <w:sz w:val="20"/>
          <w:szCs w:val="20"/>
        </w:rPr>
        <w:t xml:space="preserve"> в таблице 2, выполняемых </w:t>
      </w:r>
      <w:r>
        <w:rPr>
          <w:rFonts w:ascii="Arial" w:hAnsi="Arial" w:cs="Arial"/>
          <w:sz w:val="20"/>
          <w:szCs w:val="20"/>
          <w:lang w:val="ru-RU"/>
        </w:rPr>
        <w:t xml:space="preserve">экономическими операторами, состовляется акт </w:t>
      </w:r>
      <w:r w:rsidRPr="00705CA2">
        <w:rPr>
          <w:rFonts w:ascii="Arial" w:hAnsi="Arial" w:cs="Arial"/>
          <w:sz w:val="20"/>
          <w:szCs w:val="20"/>
        </w:rPr>
        <w:t xml:space="preserve">о </w:t>
      </w:r>
      <w:r>
        <w:rPr>
          <w:rFonts w:ascii="Arial" w:hAnsi="Arial" w:cs="Arial"/>
          <w:sz w:val="20"/>
          <w:szCs w:val="20"/>
          <w:lang w:val="ru-RU"/>
        </w:rPr>
        <w:t>перносе</w:t>
      </w:r>
      <w:r w:rsidRPr="00705CA2">
        <w:rPr>
          <w:rFonts w:ascii="Arial" w:hAnsi="Arial" w:cs="Arial"/>
          <w:sz w:val="20"/>
          <w:szCs w:val="20"/>
        </w:rPr>
        <w:t xml:space="preserve"> прием</w:t>
      </w:r>
      <w:r>
        <w:rPr>
          <w:rFonts w:ascii="Arial" w:hAnsi="Arial" w:cs="Arial"/>
          <w:sz w:val="20"/>
          <w:szCs w:val="20"/>
          <w:lang w:val="ru-RU"/>
        </w:rPr>
        <w:t>ки</w:t>
      </w:r>
      <w:r w:rsidRPr="00705CA2">
        <w:rPr>
          <w:rFonts w:ascii="Arial" w:hAnsi="Arial" w:cs="Arial"/>
          <w:sz w:val="20"/>
          <w:szCs w:val="20"/>
        </w:rPr>
        <w:t xml:space="preserve"> по окончании рабо</w:t>
      </w:r>
      <w:r>
        <w:rPr>
          <w:rFonts w:ascii="Arial" w:hAnsi="Arial" w:cs="Arial"/>
          <w:sz w:val="20"/>
          <w:szCs w:val="20"/>
          <w:lang w:val="ru-RU"/>
        </w:rPr>
        <w:t xml:space="preserve">т, содержание которого приведено в приложении Е </w:t>
      </w:r>
      <w:r w:rsidRPr="00705CA2">
        <w:rPr>
          <w:rFonts w:ascii="Arial" w:hAnsi="Arial" w:cs="Arial"/>
          <w:sz w:val="20"/>
          <w:szCs w:val="20"/>
        </w:rPr>
        <w:t>к настоящему Кодексу</w:t>
      </w:r>
      <w:r>
        <w:rPr>
          <w:rFonts w:ascii="Arial" w:hAnsi="Arial" w:cs="Arial"/>
          <w:sz w:val="20"/>
          <w:szCs w:val="20"/>
          <w:lang w:val="ru-RU"/>
        </w:rPr>
        <w:t>.</w:t>
      </w:r>
    </w:p>
    <w:p w14:paraId="275C5C2B" w14:textId="77777777" w:rsidR="00EA5257" w:rsidRDefault="00EA5257" w:rsidP="00EA5257">
      <w:pPr>
        <w:jc w:val="both"/>
        <w:rPr>
          <w:rFonts w:ascii="Arial" w:hAnsi="Arial" w:cs="Arial"/>
          <w:sz w:val="20"/>
          <w:szCs w:val="20"/>
        </w:rPr>
      </w:pPr>
    </w:p>
    <w:p w14:paraId="1D48A867" w14:textId="55776D3C" w:rsidR="00EA5257" w:rsidRDefault="00193AA7" w:rsidP="00EA5257">
      <w:pPr>
        <w:jc w:val="both"/>
        <w:rPr>
          <w:rFonts w:ascii="Arial" w:hAnsi="Arial" w:cs="Arial"/>
          <w:sz w:val="20"/>
          <w:szCs w:val="20"/>
        </w:rPr>
      </w:pPr>
      <w:r>
        <w:rPr>
          <w:rFonts w:ascii="Arial" w:hAnsi="Arial" w:cs="Arial"/>
          <w:b/>
          <w:sz w:val="20"/>
          <w:szCs w:val="20"/>
          <w:lang w:val="ru-RU"/>
        </w:rPr>
        <w:t>7</w:t>
      </w:r>
      <w:r w:rsidR="00EA5257" w:rsidRPr="00773F28">
        <w:rPr>
          <w:rFonts w:ascii="Arial" w:hAnsi="Arial" w:cs="Arial"/>
          <w:b/>
          <w:sz w:val="20"/>
          <w:szCs w:val="20"/>
        </w:rPr>
        <w:t>.2.1</w:t>
      </w:r>
      <w:r>
        <w:rPr>
          <w:rFonts w:ascii="Arial" w:hAnsi="Arial" w:cs="Arial"/>
          <w:b/>
          <w:sz w:val="20"/>
          <w:szCs w:val="20"/>
          <w:lang w:val="ru-RU"/>
        </w:rPr>
        <w:t>7</w:t>
      </w:r>
      <w:r w:rsidR="00EA5257">
        <w:rPr>
          <w:rFonts w:ascii="Arial" w:hAnsi="Arial" w:cs="Arial"/>
          <w:sz w:val="20"/>
          <w:szCs w:val="20"/>
        </w:rPr>
        <w:tab/>
      </w:r>
      <w:r w:rsidR="00EA5257" w:rsidRPr="00773F28">
        <w:rPr>
          <w:rFonts w:ascii="Arial" w:hAnsi="Arial" w:cs="Arial"/>
          <w:sz w:val="20"/>
          <w:szCs w:val="20"/>
        </w:rPr>
        <w:t>Срок устранения недостатков устанавливается прием</w:t>
      </w:r>
      <w:r w:rsidR="00EA5257">
        <w:rPr>
          <w:rFonts w:ascii="Arial" w:hAnsi="Arial" w:cs="Arial"/>
          <w:sz w:val="20"/>
          <w:szCs w:val="20"/>
          <w:lang w:val="ru-RU"/>
        </w:rPr>
        <w:t>оч</w:t>
      </w:r>
      <w:r w:rsidR="00EA5257" w:rsidRPr="00773F28">
        <w:rPr>
          <w:rFonts w:ascii="Arial" w:hAnsi="Arial" w:cs="Arial"/>
          <w:sz w:val="20"/>
          <w:szCs w:val="20"/>
        </w:rPr>
        <w:t xml:space="preserve">ной комиссией по окончании работ совместно с </w:t>
      </w:r>
      <w:r w:rsidR="00EA5257">
        <w:rPr>
          <w:rFonts w:ascii="Arial" w:hAnsi="Arial" w:cs="Arial"/>
          <w:sz w:val="20"/>
          <w:szCs w:val="20"/>
          <w:lang w:val="ru-RU"/>
        </w:rPr>
        <w:t>и</w:t>
      </w:r>
      <w:r w:rsidR="00EA5257" w:rsidRPr="00773F28">
        <w:rPr>
          <w:rFonts w:ascii="Arial" w:hAnsi="Arial" w:cs="Arial"/>
          <w:sz w:val="20"/>
          <w:szCs w:val="20"/>
        </w:rPr>
        <w:t xml:space="preserve">сполнителем и не может превышать 90 дней с даты </w:t>
      </w:r>
      <w:r w:rsidR="00EA5257">
        <w:rPr>
          <w:rFonts w:ascii="Arial" w:hAnsi="Arial" w:cs="Arial"/>
          <w:sz w:val="20"/>
          <w:szCs w:val="20"/>
          <w:lang w:val="ru-RU"/>
        </w:rPr>
        <w:t>подписания</w:t>
      </w:r>
      <w:r w:rsidR="00EA5257" w:rsidRPr="00773F28">
        <w:rPr>
          <w:rFonts w:ascii="Arial" w:hAnsi="Arial" w:cs="Arial"/>
          <w:sz w:val="20"/>
          <w:szCs w:val="20"/>
        </w:rPr>
        <w:t xml:space="preserve"> </w:t>
      </w:r>
      <w:r w:rsidR="00EA5257">
        <w:rPr>
          <w:rFonts w:ascii="Arial" w:hAnsi="Arial" w:cs="Arial"/>
          <w:sz w:val="20"/>
          <w:szCs w:val="20"/>
          <w:lang w:val="ru-RU"/>
        </w:rPr>
        <w:t>акта</w:t>
      </w:r>
      <w:r w:rsidR="00EA5257" w:rsidRPr="00773F28">
        <w:rPr>
          <w:rFonts w:ascii="Arial" w:hAnsi="Arial" w:cs="Arial"/>
          <w:sz w:val="20"/>
          <w:szCs w:val="20"/>
        </w:rPr>
        <w:t xml:space="preserve"> о </w:t>
      </w:r>
      <w:r w:rsidR="00EA5257">
        <w:rPr>
          <w:rFonts w:ascii="Arial" w:hAnsi="Arial" w:cs="Arial"/>
          <w:sz w:val="20"/>
          <w:szCs w:val="20"/>
          <w:lang w:val="ru-RU"/>
        </w:rPr>
        <w:t>переносе</w:t>
      </w:r>
      <w:r w:rsidR="00EA5257" w:rsidRPr="00773F28">
        <w:rPr>
          <w:rFonts w:ascii="Arial" w:hAnsi="Arial" w:cs="Arial"/>
          <w:sz w:val="20"/>
          <w:szCs w:val="20"/>
        </w:rPr>
        <w:t xml:space="preserve"> прием</w:t>
      </w:r>
      <w:r w:rsidR="00EA5257">
        <w:rPr>
          <w:rFonts w:ascii="Arial" w:hAnsi="Arial" w:cs="Arial"/>
          <w:sz w:val="20"/>
          <w:szCs w:val="20"/>
          <w:lang w:val="ru-RU"/>
        </w:rPr>
        <w:t>ки</w:t>
      </w:r>
      <w:r w:rsidR="00EA5257" w:rsidRPr="00773F28">
        <w:rPr>
          <w:rFonts w:ascii="Arial" w:hAnsi="Arial" w:cs="Arial"/>
          <w:sz w:val="20"/>
          <w:szCs w:val="20"/>
        </w:rPr>
        <w:t xml:space="preserve"> по окончании работ</w:t>
      </w:r>
      <w:r w:rsidR="00EA5257">
        <w:rPr>
          <w:rFonts w:ascii="Arial" w:hAnsi="Arial" w:cs="Arial"/>
          <w:sz w:val="20"/>
          <w:szCs w:val="20"/>
          <w:lang w:val="ru-RU"/>
        </w:rPr>
        <w:t xml:space="preserve"> указанного в</w:t>
      </w:r>
      <w:r w:rsidR="00EA5257" w:rsidRPr="00773F28">
        <w:rPr>
          <w:rFonts w:ascii="Arial" w:hAnsi="Arial" w:cs="Arial"/>
          <w:sz w:val="20"/>
          <w:szCs w:val="20"/>
        </w:rPr>
        <w:t xml:space="preserve"> пункт</w:t>
      </w:r>
      <w:r w:rsidR="00EA5257">
        <w:rPr>
          <w:rFonts w:ascii="Arial" w:hAnsi="Arial" w:cs="Arial"/>
          <w:sz w:val="20"/>
          <w:szCs w:val="20"/>
          <w:lang w:val="ru-RU"/>
        </w:rPr>
        <w:t>е</w:t>
      </w:r>
      <w:r w:rsidR="00EA5257" w:rsidRPr="00773F28">
        <w:rPr>
          <w:rFonts w:ascii="Arial" w:hAnsi="Arial" w:cs="Arial"/>
          <w:sz w:val="20"/>
          <w:szCs w:val="20"/>
        </w:rPr>
        <w:t xml:space="preserve"> </w:t>
      </w:r>
      <w:r>
        <w:rPr>
          <w:rFonts w:ascii="Arial" w:hAnsi="Arial" w:cs="Arial"/>
          <w:sz w:val="20"/>
          <w:szCs w:val="20"/>
          <w:lang w:val="ru-RU"/>
        </w:rPr>
        <w:t>7</w:t>
      </w:r>
      <w:r w:rsidR="00EA5257" w:rsidRPr="00773F28">
        <w:rPr>
          <w:rFonts w:ascii="Arial" w:hAnsi="Arial" w:cs="Arial"/>
          <w:sz w:val="20"/>
          <w:szCs w:val="20"/>
        </w:rPr>
        <w:t>.2.1</w:t>
      </w:r>
      <w:r>
        <w:rPr>
          <w:rFonts w:ascii="Arial" w:hAnsi="Arial" w:cs="Arial"/>
          <w:sz w:val="20"/>
          <w:szCs w:val="20"/>
          <w:lang w:val="ru-RU"/>
        </w:rPr>
        <w:t>4</w:t>
      </w:r>
      <w:r w:rsidR="00EA5257" w:rsidRPr="00773F28">
        <w:rPr>
          <w:rFonts w:ascii="Arial" w:hAnsi="Arial" w:cs="Arial"/>
          <w:sz w:val="20"/>
          <w:szCs w:val="20"/>
        </w:rPr>
        <w:t>.</w:t>
      </w:r>
    </w:p>
    <w:p w14:paraId="0771358A" w14:textId="77777777" w:rsidR="00EA5257" w:rsidRDefault="00EA5257" w:rsidP="00EA5257">
      <w:pPr>
        <w:jc w:val="both"/>
        <w:rPr>
          <w:rFonts w:ascii="Arial" w:hAnsi="Arial" w:cs="Arial"/>
          <w:sz w:val="20"/>
          <w:szCs w:val="20"/>
        </w:rPr>
      </w:pPr>
    </w:p>
    <w:p w14:paraId="1D1F9280" w14:textId="4F3FBAF0" w:rsidR="00EA5257" w:rsidRDefault="006171C0" w:rsidP="00EA5257">
      <w:pPr>
        <w:jc w:val="both"/>
        <w:rPr>
          <w:rFonts w:ascii="Arial" w:hAnsi="Arial" w:cs="Arial"/>
          <w:sz w:val="20"/>
          <w:szCs w:val="20"/>
        </w:rPr>
      </w:pPr>
      <w:r>
        <w:rPr>
          <w:rFonts w:ascii="Arial" w:hAnsi="Arial" w:cs="Arial"/>
          <w:b/>
          <w:sz w:val="20"/>
          <w:szCs w:val="20"/>
          <w:lang w:val="ru-RU"/>
        </w:rPr>
        <w:t>7</w:t>
      </w:r>
      <w:r w:rsidR="00EA5257" w:rsidRPr="00773F28">
        <w:rPr>
          <w:rFonts w:ascii="Arial" w:hAnsi="Arial" w:cs="Arial"/>
          <w:b/>
          <w:sz w:val="20"/>
          <w:szCs w:val="20"/>
        </w:rPr>
        <w:t>.2.1</w:t>
      </w:r>
      <w:r>
        <w:rPr>
          <w:rFonts w:ascii="Arial" w:hAnsi="Arial" w:cs="Arial"/>
          <w:b/>
          <w:sz w:val="20"/>
          <w:szCs w:val="20"/>
          <w:lang w:val="ru-RU"/>
        </w:rPr>
        <w:t>8</w:t>
      </w:r>
      <w:r w:rsidR="00EA5257">
        <w:rPr>
          <w:rFonts w:ascii="Arial" w:hAnsi="Arial" w:cs="Arial"/>
          <w:sz w:val="20"/>
          <w:szCs w:val="20"/>
        </w:rPr>
        <w:tab/>
      </w:r>
      <w:r w:rsidR="00EA5257" w:rsidRPr="00773F28">
        <w:rPr>
          <w:rFonts w:ascii="Arial" w:hAnsi="Arial" w:cs="Arial"/>
          <w:sz w:val="20"/>
          <w:szCs w:val="20"/>
        </w:rPr>
        <w:t xml:space="preserve">В порядке исключения из положений пункта </w:t>
      </w:r>
      <w:r>
        <w:rPr>
          <w:rFonts w:ascii="Arial" w:hAnsi="Arial" w:cs="Arial"/>
          <w:sz w:val="20"/>
          <w:szCs w:val="20"/>
          <w:lang w:val="ru-RU"/>
        </w:rPr>
        <w:t>7</w:t>
      </w:r>
      <w:r w:rsidR="00EA5257" w:rsidRPr="00773F28">
        <w:rPr>
          <w:rFonts w:ascii="Arial" w:hAnsi="Arial" w:cs="Arial"/>
          <w:sz w:val="20"/>
          <w:szCs w:val="20"/>
        </w:rPr>
        <w:t>.2.1</w:t>
      </w:r>
      <w:r>
        <w:rPr>
          <w:rFonts w:ascii="Arial" w:hAnsi="Arial" w:cs="Arial"/>
          <w:sz w:val="20"/>
          <w:szCs w:val="20"/>
          <w:lang w:val="ru-RU"/>
        </w:rPr>
        <w:t>7</w:t>
      </w:r>
      <w:r w:rsidR="00EA5257" w:rsidRPr="00773F28">
        <w:rPr>
          <w:rFonts w:ascii="Arial" w:hAnsi="Arial" w:cs="Arial"/>
          <w:sz w:val="20"/>
          <w:szCs w:val="20"/>
        </w:rPr>
        <w:t xml:space="preserve">, в случае, если климатические условия или иные не зависящие от сторон факторы определяют невозможность устранения выявленных </w:t>
      </w:r>
      <w:r>
        <w:rPr>
          <w:rFonts w:ascii="Arial" w:hAnsi="Arial" w:cs="Arial"/>
          <w:sz w:val="20"/>
          <w:szCs w:val="20"/>
          <w:lang w:val="ru-RU"/>
        </w:rPr>
        <w:t>недостатков</w:t>
      </w:r>
      <w:r w:rsidR="00EA5257" w:rsidRPr="00773F28">
        <w:rPr>
          <w:rFonts w:ascii="Arial" w:hAnsi="Arial" w:cs="Arial"/>
          <w:sz w:val="20"/>
          <w:szCs w:val="20"/>
        </w:rPr>
        <w:t xml:space="preserve">, </w:t>
      </w:r>
      <w:r w:rsidR="00EA5257">
        <w:rPr>
          <w:rFonts w:ascii="Arial" w:hAnsi="Arial" w:cs="Arial"/>
          <w:sz w:val="20"/>
          <w:szCs w:val="20"/>
          <w:lang w:val="ru-RU"/>
        </w:rPr>
        <w:t>из</w:t>
      </w:r>
      <w:r w:rsidR="00EA5257" w:rsidRPr="00773F28">
        <w:rPr>
          <w:rFonts w:ascii="Arial" w:hAnsi="Arial" w:cs="Arial"/>
          <w:sz w:val="20"/>
          <w:szCs w:val="20"/>
        </w:rPr>
        <w:t xml:space="preserve"> предусмотренных </w:t>
      </w:r>
      <w:r w:rsidR="00EA5257">
        <w:rPr>
          <w:rFonts w:ascii="Arial" w:hAnsi="Arial" w:cs="Arial"/>
          <w:sz w:val="20"/>
          <w:szCs w:val="20"/>
          <w:lang w:val="ru-RU"/>
        </w:rPr>
        <w:t xml:space="preserve">в </w:t>
      </w:r>
      <w:r w:rsidR="00EA5257" w:rsidRPr="00773F28">
        <w:rPr>
          <w:rFonts w:ascii="Arial" w:hAnsi="Arial" w:cs="Arial"/>
          <w:sz w:val="20"/>
          <w:szCs w:val="20"/>
        </w:rPr>
        <w:t>пункт</w:t>
      </w:r>
      <w:r w:rsidR="00EA5257">
        <w:rPr>
          <w:rFonts w:ascii="Arial" w:hAnsi="Arial" w:cs="Arial"/>
          <w:sz w:val="20"/>
          <w:szCs w:val="20"/>
          <w:lang w:val="ru-RU"/>
        </w:rPr>
        <w:t>е</w:t>
      </w:r>
      <w:r w:rsidR="00EA5257" w:rsidRPr="00773F28">
        <w:rPr>
          <w:rFonts w:ascii="Arial" w:hAnsi="Arial" w:cs="Arial"/>
          <w:sz w:val="20"/>
          <w:szCs w:val="20"/>
        </w:rPr>
        <w:t xml:space="preserve"> </w:t>
      </w:r>
      <w:r>
        <w:rPr>
          <w:rFonts w:ascii="Arial" w:hAnsi="Arial" w:cs="Arial"/>
          <w:sz w:val="20"/>
          <w:szCs w:val="20"/>
          <w:lang w:val="ru-RU"/>
        </w:rPr>
        <w:t>7</w:t>
      </w:r>
      <w:r w:rsidR="00EA5257" w:rsidRPr="00773F28">
        <w:rPr>
          <w:rFonts w:ascii="Arial" w:hAnsi="Arial" w:cs="Arial"/>
          <w:sz w:val="20"/>
          <w:szCs w:val="20"/>
        </w:rPr>
        <w:t>.</w:t>
      </w:r>
      <w:r w:rsidR="00EA5257">
        <w:rPr>
          <w:rFonts w:ascii="Arial" w:hAnsi="Arial" w:cs="Arial"/>
          <w:sz w:val="20"/>
          <w:szCs w:val="20"/>
          <w:lang w:val="ru-RU"/>
        </w:rPr>
        <w:t>2</w:t>
      </w:r>
      <w:r w:rsidR="00EA5257" w:rsidRPr="00773F28">
        <w:rPr>
          <w:rFonts w:ascii="Arial" w:hAnsi="Arial" w:cs="Arial"/>
          <w:sz w:val="20"/>
          <w:szCs w:val="20"/>
        </w:rPr>
        <w:t>.1</w:t>
      </w:r>
      <w:r>
        <w:rPr>
          <w:rFonts w:ascii="Arial" w:hAnsi="Arial" w:cs="Arial"/>
          <w:sz w:val="20"/>
          <w:szCs w:val="20"/>
          <w:lang w:val="ru-RU"/>
        </w:rPr>
        <w:t>3</w:t>
      </w:r>
      <w:r w:rsidR="00EA5257" w:rsidRPr="00773F28">
        <w:rPr>
          <w:rFonts w:ascii="Arial" w:hAnsi="Arial" w:cs="Arial"/>
          <w:sz w:val="20"/>
          <w:szCs w:val="20"/>
        </w:rPr>
        <w:t xml:space="preserve">, исполнитель уведомляет </w:t>
      </w:r>
      <w:r w:rsidR="00EA5257">
        <w:rPr>
          <w:rFonts w:ascii="Arial" w:hAnsi="Arial" w:cs="Arial"/>
          <w:sz w:val="20"/>
          <w:szCs w:val="20"/>
          <w:lang w:val="ru-RU"/>
        </w:rPr>
        <w:t>и</w:t>
      </w:r>
      <w:r w:rsidR="00EA5257" w:rsidRPr="00773F28">
        <w:rPr>
          <w:rFonts w:ascii="Arial" w:hAnsi="Arial" w:cs="Arial"/>
          <w:sz w:val="20"/>
          <w:szCs w:val="20"/>
        </w:rPr>
        <w:t>нвестора посредством письменного документа с подтверждением получения</w:t>
      </w:r>
      <w:r w:rsidR="00EA5257">
        <w:rPr>
          <w:rFonts w:ascii="Arial" w:hAnsi="Arial" w:cs="Arial"/>
          <w:sz w:val="20"/>
          <w:szCs w:val="20"/>
          <w:lang w:val="ru-RU"/>
        </w:rPr>
        <w:t>,</w:t>
      </w:r>
      <w:r w:rsidR="00EA5257" w:rsidRPr="00773F28">
        <w:rPr>
          <w:rFonts w:ascii="Arial" w:hAnsi="Arial" w:cs="Arial"/>
          <w:sz w:val="20"/>
          <w:szCs w:val="20"/>
        </w:rPr>
        <w:t xml:space="preserve"> о </w:t>
      </w:r>
      <w:r w:rsidR="00EA5257">
        <w:rPr>
          <w:rFonts w:ascii="Arial" w:hAnsi="Arial" w:cs="Arial"/>
          <w:sz w:val="20"/>
          <w:szCs w:val="20"/>
          <w:lang w:val="ru-RU"/>
        </w:rPr>
        <w:t>сложившейся</w:t>
      </w:r>
      <w:r w:rsidR="00EA5257" w:rsidRPr="00773F28">
        <w:rPr>
          <w:rFonts w:ascii="Arial" w:hAnsi="Arial" w:cs="Arial"/>
          <w:sz w:val="20"/>
          <w:szCs w:val="20"/>
        </w:rPr>
        <w:t xml:space="preserve"> ситуации и просит отсрочить </w:t>
      </w:r>
      <w:r w:rsidR="00EA5257">
        <w:rPr>
          <w:rFonts w:ascii="Arial" w:hAnsi="Arial" w:cs="Arial"/>
          <w:sz w:val="20"/>
          <w:szCs w:val="20"/>
          <w:lang w:val="ru-RU"/>
        </w:rPr>
        <w:t>устранение на</w:t>
      </w:r>
      <w:r w:rsidR="00EA5257" w:rsidRPr="00773F28">
        <w:rPr>
          <w:rFonts w:ascii="Arial" w:hAnsi="Arial" w:cs="Arial"/>
          <w:sz w:val="20"/>
          <w:szCs w:val="20"/>
        </w:rPr>
        <w:t xml:space="preserve"> срок до 90 дней.</w:t>
      </w:r>
    </w:p>
    <w:p w14:paraId="5F440826" w14:textId="77777777" w:rsidR="00EA5257" w:rsidRDefault="00EA5257" w:rsidP="00EA5257">
      <w:pPr>
        <w:jc w:val="both"/>
        <w:rPr>
          <w:rFonts w:ascii="Arial" w:hAnsi="Arial" w:cs="Arial"/>
          <w:sz w:val="20"/>
          <w:szCs w:val="20"/>
        </w:rPr>
      </w:pPr>
    </w:p>
    <w:p w14:paraId="4FF976DD" w14:textId="568090C8" w:rsidR="00EA5257" w:rsidRDefault="006171C0" w:rsidP="00EA5257">
      <w:pPr>
        <w:jc w:val="both"/>
        <w:rPr>
          <w:rFonts w:ascii="Arial" w:hAnsi="Arial" w:cs="Arial"/>
          <w:sz w:val="20"/>
          <w:szCs w:val="20"/>
        </w:rPr>
      </w:pPr>
      <w:r>
        <w:rPr>
          <w:rFonts w:ascii="Arial" w:hAnsi="Arial" w:cs="Arial"/>
          <w:b/>
          <w:sz w:val="20"/>
          <w:szCs w:val="20"/>
          <w:lang w:val="ru-RU"/>
        </w:rPr>
        <w:t>7</w:t>
      </w:r>
      <w:r w:rsidR="00EA5257" w:rsidRPr="003E64DB">
        <w:rPr>
          <w:rFonts w:ascii="Arial" w:hAnsi="Arial" w:cs="Arial"/>
          <w:b/>
          <w:sz w:val="20"/>
          <w:szCs w:val="20"/>
        </w:rPr>
        <w:t>.2.1</w:t>
      </w:r>
      <w:r>
        <w:rPr>
          <w:rFonts w:ascii="Arial" w:hAnsi="Arial" w:cs="Arial"/>
          <w:b/>
          <w:sz w:val="20"/>
          <w:szCs w:val="20"/>
          <w:lang w:val="ru-RU"/>
        </w:rPr>
        <w:t>9</w:t>
      </w:r>
      <w:r w:rsidR="00EA5257">
        <w:rPr>
          <w:rFonts w:ascii="Arial" w:hAnsi="Arial" w:cs="Arial"/>
          <w:sz w:val="20"/>
          <w:szCs w:val="20"/>
        </w:rPr>
        <w:tab/>
      </w:r>
      <w:r w:rsidR="00EA5257">
        <w:rPr>
          <w:rFonts w:ascii="Arial" w:hAnsi="Arial" w:cs="Arial"/>
          <w:sz w:val="20"/>
          <w:szCs w:val="20"/>
          <w:lang w:val="ru-RU"/>
        </w:rPr>
        <w:t>Если</w:t>
      </w:r>
      <w:r w:rsidR="00EA5257" w:rsidRPr="003E64DB">
        <w:rPr>
          <w:rFonts w:ascii="Arial" w:hAnsi="Arial" w:cs="Arial"/>
          <w:sz w:val="20"/>
          <w:szCs w:val="20"/>
        </w:rPr>
        <w:t xml:space="preserve"> исполнител</w:t>
      </w:r>
      <w:r w:rsidR="00EA5257">
        <w:rPr>
          <w:rFonts w:ascii="Arial" w:hAnsi="Arial" w:cs="Arial"/>
          <w:sz w:val="20"/>
          <w:szCs w:val="20"/>
          <w:lang w:val="ru-RU"/>
        </w:rPr>
        <w:t>ь</w:t>
      </w:r>
      <w:r w:rsidR="00EA5257" w:rsidRPr="003E64DB">
        <w:rPr>
          <w:rFonts w:ascii="Arial" w:hAnsi="Arial" w:cs="Arial"/>
          <w:sz w:val="20"/>
          <w:szCs w:val="20"/>
        </w:rPr>
        <w:t xml:space="preserve"> не устран</w:t>
      </w:r>
      <w:r w:rsidR="00EA5257">
        <w:rPr>
          <w:rFonts w:ascii="Arial" w:hAnsi="Arial" w:cs="Arial"/>
          <w:sz w:val="20"/>
          <w:szCs w:val="20"/>
          <w:lang w:val="ru-RU"/>
        </w:rPr>
        <w:t>яет</w:t>
      </w:r>
      <w:r w:rsidR="00EA5257" w:rsidRPr="003E64DB">
        <w:rPr>
          <w:rFonts w:ascii="Arial" w:hAnsi="Arial" w:cs="Arial"/>
          <w:sz w:val="20"/>
          <w:szCs w:val="20"/>
        </w:rPr>
        <w:t xml:space="preserve"> </w:t>
      </w:r>
      <w:r>
        <w:rPr>
          <w:rFonts w:ascii="Arial" w:hAnsi="Arial" w:cs="Arial"/>
          <w:sz w:val="20"/>
          <w:szCs w:val="20"/>
          <w:lang w:val="ru-RU"/>
        </w:rPr>
        <w:t>замечания</w:t>
      </w:r>
      <w:r w:rsidR="00EA5257" w:rsidRPr="003E64DB">
        <w:rPr>
          <w:rFonts w:ascii="Arial" w:hAnsi="Arial" w:cs="Arial"/>
          <w:sz w:val="20"/>
          <w:szCs w:val="20"/>
        </w:rPr>
        <w:t>, предусмотренны</w:t>
      </w:r>
      <w:r w:rsidR="00EA5257">
        <w:rPr>
          <w:rFonts w:ascii="Arial" w:hAnsi="Arial" w:cs="Arial"/>
          <w:sz w:val="20"/>
          <w:szCs w:val="20"/>
          <w:lang w:val="ru-RU"/>
        </w:rPr>
        <w:t>е</w:t>
      </w:r>
      <w:r w:rsidR="00EA5257" w:rsidRPr="003E64DB">
        <w:rPr>
          <w:rFonts w:ascii="Arial" w:hAnsi="Arial" w:cs="Arial"/>
          <w:sz w:val="20"/>
          <w:szCs w:val="20"/>
        </w:rPr>
        <w:t xml:space="preserve"> пунктом </w:t>
      </w:r>
      <w:r>
        <w:rPr>
          <w:rFonts w:ascii="Arial" w:hAnsi="Arial" w:cs="Arial"/>
          <w:sz w:val="20"/>
          <w:szCs w:val="20"/>
          <w:lang w:val="ru-RU"/>
        </w:rPr>
        <w:t>7</w:t>
      </w:r>
      <w:r w:rsidR="00EA5257" w:rsidRPr="003E64DB">
        <w:rPr>
          <w:rFonts w:ascii="Arial" w:hAnsi="Arial" w:cs="Arial"/>
          <w:sz w:val="20"/>
          <w:szCs w:val="20"/>
        </w:rPr>
        <w:t>.2.1</w:t>
      </w:r>
      <w:r>
        <w:rPr>
          <w:rFonts w:ascii="Arial" w:hAnsi="Arial" w:cs="Arial"/>
          <w:sz w:val="20"/>
          <w:szCs w:val="20"/>
          <w:lang w:val="ru-RU"/>
        </w:rPr>
        <w:t>3</w:t>
      </w:r>
      <w:r w:rsidR="00EA5257" w:rsidRPr="003E64DB">
        <w:rPr>
          <w:rFonts w:ascii="Arial" w:hAnsi="Arial" w:cs="Arial"/>
          <w:sz w:val="20"/>
          <w:szCs w:val="20"/>
        </w:rPr>
        <w:t xml:space="preserve"> </w:t>
      </w:r>
      <w:r w:rsidR="00EA5257">
        <w:rPr>
          <w:rFonts w:ascii="Arial" w:hAnsi="Arial" w:cs="Arial"/>
          <w:sz w:val="20"/>
          <w:szCs w:val="20"/>
          <w:lang w:val="ru-RU"/>
        </w:rPr>
        <w:t xml:space="preserve">части </w:t>
      </w:r>
      <w:r w:rsidR="00EA5257" w:rsidRPr="003E64DB">
        <w:rPr>
          <w:rFonts w:ascii="Arial" w:hAnsi="Arial" w:cs="Arial"/>
          <w:sz w:val="20"/>
          <w:szCs w:val="20"/>
        </w:rPr>
        <w:t xml:space="preserve">а) - </w:t>
      </w:r>
      <w:r w:rsidR="00EA5257">
        <w:rPr>
          <w:rFonts w:ascii="Arial" w:hAnsi="Arial" w:cs="Arial"/>
          <w:sz w:val="20"/>
          <w:szCs w:val="20"/>
          <w:lang w:val="ru-RU"/>
        </w:rPr>
        <w:t>с</w:t>
      </w:r>
      <w:r w:rsidR="00EA5257" w:rsidRPr="003E64DB">
        <w:rPr>
          <w:rFonts w:ascii="Arial" w:hAnsi="Arial" w:cs="Arial"/>
          <w:sz w:val="20"/>
          <w:szCs w:val="20"/>
        </w:rPr>
        <w:t>) в течение установленного срока</w:t>
      </w:r>
      <w:r w:rsidR="00EA5257">
        <w:rPr>
          <w:rFonts w:ascii="Arial" w:hAnsi="Arial" w:cs="Arial"/>
          <w:sz w:val="20"/>
          <w:szCs w:val="20"/>
          <w:lang w:val="ru-RU"/>
        </w:rPr>
        <w:t xml:space="preserve"> утранения дефектов,</w:t>
      </w:r>
      <w:r w:rsidR="00EA5257" w:rsidRPr="003E64DB">
        <w:rPr>
          <w:rFonts w:ascii="Arial" w:hAnsi="Arial" w:cs="Arial"/>
          <w:sz w:val="20"/>
          <w:szCs w:val="20"/>
        </w:rPr>
        <w:t xml:space="preserve"> </w:t>
      </w:r>
      <w:r w:rsidR="00EA5257">
        <w:rPr>
          <w:rFonts w:ascii="Arial" w:hAnsi="Arial" w:cs="Arial"/>
          <w:sz w:val="20"/>
          <w:szCs w:val="20"/>
          <w:lang w:val="ru-RU"/>
        </w:rPr>
        <w:t>и</w:t>
      </w:r>
      <w:r w:rsidR="00EA5257" w:rsidRPr="003E64DB">
        <w:rPr>
          <w:rFonts w:ascii="Arial" w:hAnsi="Arial" w:cs="Arial"/>
          <w:sz w:val="20"/>
          <w:szCs w:val="20"/>
        </w:rPr>
        <w:t>нвестор делает ему официальное предупреждение и, если исполнитель не устраняет дефекты, инвестор вправе произвести их устранение за счет виновного в них исполнителя и потребовать возмещения причиненного ущерба</w:t>
      </w:r>
      <w:r w:rsidR="00EA5257">
        <w:rPr>
          <w:rFonts w:ascii="Arial" w:hAnsi="Arial" w:cs="Arial"/>
          <w:sz w:val="20"/>
          <w:szCs w:val="20"/>
          <w:lang w:val="ru-RU"/>
        </w:rPr>
        <w:t>, в соответствии с законом</w:t>
      </w:r>
      <w:r w:rsidR="00EA5257" w:rsidRPr="003E64DB">
        <w:rPr>
          <w:rFonts w:ascii="Arial" w:hAnsi="Arial" w:cs="Arial"/>
          <w:sz w:val="20"/>
          <w:szCs w:val="20"/>
        </w:rPr>
        <w:t>.</w:t>
      </w:r>
    </w:p>
    <w:p w14:paraId="3051ED0E" w14:textId="77777777" w:rsidR="00EA5257" w:rsidRDefault="00EA5257" w:rsidP="00EA5257">
      <w:pPr>
        <w:jc w:val="both"/>
        <w:rPr>
          <w:rFonts w:ascii="Arial" w:hAnsi="Arial" w:cs="Arial"/>
          <w:sz w:val="20"/>
          <w:szCs w:val="20"/>
        </w:rPr>
      </w:pPr>
    </w:p>
    <w:p w14:paraId="51FFF3B9" w14:textId="274C30A9" w:rsidR="00EA5257" w:rsidRPr="003E64DB" w:rsidRDefault="006171C0" w:rsidP="00EA5257">
      <w:pPr>
        <w:jc w:val="both"/>
        <w:rPr>
          <w:rFonts w:ascii="Arial" w:hAnsi="Arial" w:cs="Arial"/>
          <w:sz w:val="20"/>
          <w:szCs w:val="20"/>
        </w:rPr>
      </w:pPr>
      <w:r>
        <w:rPr>
          <w:rFonts w:ascii="Arial" w:hAnsi="Arial" w:cs="Arial"/>
          <w:b/>
          <w:sz w:val="20"/>
          <w:szCs w:val="20"/>
          <w:lang w:val="ru-RU"/>
        </w:rPr>
        <w:t>7</w:t>
      </w:r>
      <w:r w:rsidR="00EA5257" w:rsidRPr="003E64DB">
        <w:rPr>
          <w:rFonts w:ascii="Arial" w:hAnsi="Arial" w:cs="Arial"/>
          <w:b/>
          <w:sz w:val="20"/>
          <w:szCs w:val="20"/>
        </w:rPr>
        <w:t>.2.</w:t>
      </w:r>
      <w:r>
        <w:rPr>
          <w:rFonts w:ascii="Arial" w:hAnsi="Arial" w:cs="Arial"/>
          <w:b/>
          <w:sz w:val="20"/>
          <w:szCs w:val="20"/>
          <w:lang w:val="ru-RU"/>
        </w:rPr>
        <w:t>20</w:t>
      </w:r>
      <w:r w:rsidR="00EA5257">
        <w:rPr>
          <w:rFonts w:ascii="Arial" w:hAnsi="Arial" w:cs="Arial"/>
          <w:sz w:val="20"/>
          <w:szCs w:val="20"/>
        </w:rPr>
        <w:tab/>
      </w:r>
      <w:r w:rsidR="00EA5257" w:rsidRPr="003E64DB">
        <w:rPr>
          <w:rFonts w:ascii="Arial" w:hAnsi="Arial" w:cs="Arial"/>
          <w:sz w:val="20"/>
          <w:szCs w:val="20"/>
        </w:rPr>
        <w:t>Прием</w:t>
      </w:r>
      <w:r w:rsidR="00EA5257">
        <w:rPr>
          <w:rFonts w:ascii="Arial" w:hAnsi="Arial" w:cs="Arial"/>
          <w:sz w:val="20"/>
          <w:szCs w:val="20"/>
          <w:lang w:val="ru-RU"/>
        </w:rPr>
        <w:t>оч</w:t>
      </w:r>
      <w:r w:rsidR="00EA5257" w:rsidRPr="003E64DB">
        <w:rPr>
          <w:rFonts w:ascii="Arial" w:hAnsi="Arial" w:cs="Arial"/>
          <w:sz w:val="20"/>
          <w:szCs w:val="20"/>
        </w:rPr>
        <w:t>ная комиссия по окончании работ</w:t>
      </w:r>
      <w:r w:rsidR="00EA5257">
        <w:rPr>
          <w:rFonts w:ascii="Arial" w:hAnsi="Arial" w:cs="Arial"/>
          <w:sz w:val="20"/>
          <w:szCs w:val="20"/>
          <w:lang w:val="ru-RU"/>
        </w:rPr>
        <w:t xml:space="preserve"> рекомендует</w:t>
      </w:r>
      <w:r w:rsidR="00EA5257" w:rsidRPr="003E64DB">
        <w:rPr>
          <w:rFonts w:ascii="Arial" w:hAnsi="Arial" w:cs="Arial"/>
          <w:sz w:val="20"/>
          <w:szCs w:val="20"/>
        </w:rPr>
        <w:t xml:space="preserve"> </w:t>
      </w:r>
      <w:r w:rsidR="00EA5257">
        <w:rPr>
          <w:rFonts w:ascii="Arial" w:hAnsi="Arial" w:cs="Arial"/>
          <w:sz w:val="20"/>
          <w:szCs w:val="20"/>
          <w:lang w:val="ru-RU"/>
        </w:rPr>
        <w:t>приемку</w:t>
      </w:r>
      <w:r w:rsidR="00EA5257" w:rsidRPr="003E64DB">
        <w:rPr>
          <w:rFonts w:ascii="Arial" w:hAnsi="Arial" w:cs="Arial"/>
          <w:sz w:val="20"/>
          <w:szCs w:val="20"/>
        </w:rPr>
        <w:t xml:space="preserve"> по окончании работ в следующих случаях:</w:t>
      </w:r>
    </w:p>
    <w:p w14:paraId="6335DE8A" w14:textId="77777777" w:rsidR="00EA5257" w:rsidRPr="003E64DB" w:rsidRDefault="00EA5257" w:rsidP="00EA5257">
      <w:pPr>
        <w:jc w:val="both"/>
        <w:rPr>
          <w:rFonts w:ascii="Arial" w:hAnsi="Arial" w:cs="Arial"/>
          <w:sz w:val="20"/>
          <w:szCs w:val="20"/>
        </w:rPr>
      </w:pPr>
    </w:p>
    <w:p w14:paraId="24A74846" w14:textId="5C3470A9" w:rsidR="00EA5257" w:rsidRPr="003E64DB" w:rsidRDefault="00EA5257" w:rsidP="00EA5257">
      <w:pPr>
        <w:tabs>
          <w:tab w:val="left" w:pos="426"/>
        </w:tabs>
        <w:jc w:val="both"/>
        <w:rPr>
          <w:rFonts w:ascii="Arial" w:hAnsi="Arial" w:cs="Arial"/>
          <w:sz w:val="20"/>
          <w:szCs w:val="20"/>
        </w:rPr>
      </w:pPr>
      <w:r w:rsidRPr="003E64DB">
        <w:rPr>
          <w:rFonts w:ascii="Arial" w:hAnsi="Arial" w:cs="Arial"/>
          <w:sz w:val="20"/>
          <w:szCs w:val="20"/>
        </w:rPr>
        <w:lastRenderedPageBreak/>
        <w:t>а)</w:t>
      </w:r>
      <w:r>
        <w:rPr>
          <w:rFonts w:ascii="Arial" w:hAnsi="Arial" w:cs="Arial"/>
          <w:sz w:val="20"/>
          <w:szCs w:val="20"/>
        </w:rPr>
        <w:tab/>
      </w:r>
      <w:r>
        <w:rPr>
          <w:rFonts w:ascii="Arial" w:hAnsi="Arial" w:cs="Arial"/>
          <w:sz w:val="20"/>
          <w:szCs w:val="20"/>
          <w:lang w:val="ru-RU"/>
        </w:rPr>
        <w:t>отсутствуют замечания</w:t>
      </w:r>
      <w:r w:rsidRPr="003E64DB">
        <w:rPr>
          <w:rFonts w:ascii="Arial" w:hAnsi="Arial" w:cs="Arial"/>
          <w:sz w:val="20"/>
          <w:szCs w:val="20"/>
        </w:rPr>
        <w:t>, предусмотренны</w:t>
      </w:r>
      <w:r>
        <w:rPr>
          <w:rFonts w:ascii="Arial" w:hAnsi="Arial" w:cs="Arial"/>
          <w:sz w:val="20"/>
          <w:szCs w:val="20"/>
          <w:lang w:val="ru-RU"/>
        </w:rPr>
        <w:t>е в</w:t>
      </w:r>
      <w:r w:rsidRPr="003E64DB">
        <w:rPr>
          <w:rFonts w:ascii="Arial" w:hAnsi="Arial" w:cs="Arial"/>
          <w:sz w:val="20"/>
          <w:szCs w:val="20"/>
        </w:rPr>
        <w:t xml:space="preserve"> пункт</w:t>
      </w:r>
      <w:r>
        <w:rPr>
          <w:rFonts w:ascii="Arial" w:hAnsi="Arial" w:cs="Arial"/>
          <w:sz w:val="20"/>
          <w:szCs w:val="20"/>
          <w:lang w:val="ru-RU"/>
        </w:rPr>
        <w:t>е</w:t>
      </w:r>
      <w:r w:rsidRPr="003E64DB">
        <w:rPr>
          <w:rFonts w:ascii="Arial" w:hAnsi="Arial" w:cs="Arial"/>
          <w:sz w:val="20"/>
          <w:szCs w:val="20"/>
        </w:rPr>
        <w:t xml:space="preserve"> </w:t>
      </w:r>
      <w:r w:rsidR="006171C0">
        <w:rPr>
          <w:rFonts w:ascii="Arial" w:hAnsi="Arial" w:cs="Arial"/>
          <w:sz w:val="20"/>
          <w:szCs w:val="20"/>
          <w:lang w:val="ru-RU"/>
        </w:rPr>
        <w:t>7</w:t>
      </w:r>
      <w:r w:rsidRPr="003E64DB">
        <w:rPr>
          <w:rFonts w:ascii="Arial" w:hAnsi="Arial" w:cs="Arial"/>
          <w:sz w:val="20"/>
          <w:szCs w:val="20"/>
        </w:rPr>
        <w:t>.2.1</w:t>
      </w:r>
      <w:r w:rsidR="006171C0">
        <w:rPr>
          <w:rFonts w:ascii="Arial" w:hAnsi="Arial" w:cs="Arial"/>
          <w:sz w:val="20"/>
          <w:szCs w:val="20"/>
          <w:lang w:val="ru-RU"/>
        </w:rPr>
        <w:t>3</w:t>
      </w:r>
      <w:r w:rsidRPr="003E64DB">
        <w:rPr>
          <w:rFonts w:ascii="Arial" w:hAnsi="Arial" w:cs="Arial"/>
          <w:sz w:val="20"/>
          <w:szCs w:val="20"/>
        </w:rPr>
        <w:t xml:space="preserve"> или </w:t>
      </w:r>
      <w:r>
        <w:rPr>
          <w:rFonts w:ascii="Arial" w:hAnsi="Arial" w:cs="Arial"/>
          <w:sz w:val="20"/>
          <w:szCs w:val="20"/>
          <w:lang w:val="ru-RU"/>
        </w:rPr>
        <w:t xml:space="preserve">в </w:t>
      </w:r>
      <w:r w:rsidRPr="003E64DB">
        <w:rPr>
          <w:rFonts w:ascii="Arial" w:hAnsi="Arial" w:cs="Arial"/>
          <w:sz w:val="20"/>
          <w:szCs w:val="20"/>
        </w:rPr>
        <w:t>пункт</w:t>
      </w:r>
      <w:r>
        <w:rPr>
          <w:rFonts w:ascii="Arial" w:hAnsi="Arial" w:cs="Arial"/>
          <w:sz w:val="20"/>
          <w:szCs w:val="20"/>
          <w:lang w:val="ru-RU"/>
        </w:rPr>
        <w:t>е</w:t>
      </w:r>
      <w:r w:rsidRPr="003E64DB">
        <w:rPr>
          <w:rFonts w:ascii="Arial" w:hAnsi="Arial" w:cs="Arial"/>
          <w:sz w:val="20"/>
          <w:szCs w:val="20"/>
        </w:rPr>
        <w:t xml:space="preserve"> </w:t>
      </w:r>
      <w:r w:rsidR="006171C0">
        <w:rPr>
          <w:rFonts w:ascii="Arial" w:hAnsi="Arial" w:cs="Arial"/>
          <w:sz w:val="20"/>
          <w:szCs w:val="20"/>
          <w:lang w:val="ru-RU"/>
        </w:rPr>
        <w:t>7</w:t>
      </w:r>
      <w:r w:rsidRPr="003E64DB">
        <w:rPr>
          <w:rFonts w:ascii="Arial" w:hAnsi="Arial" w:cs="Arial"/>
          <w:sz w:val="20"/>
          <w:szCs w:val="20"/>
        </w:rPr>
        <w:t>.2.</w:t>
      </w:r>
      <w:r w:rsidR="006171C0">
        <w:rPr>
          <w:rFonts w:ascii="Arial" w:hAnsi="Arial" w:cs="Arial"/>
          <w:sz w:val="20"/>
          <w:szCs w:val="20"/>
          <w:lang w:val="ru-RU"/>
        </w:rPr>
        <w:t>21</w:t>
      </w:r>
      <w:r w:rsidRPr="003E64DB">
        <w:rPr>
          <w:rFonts w:ascii="Arial" w:hAnsi="Arial" w:cs="Arial"/>
          <w:sz w:val="20"/>
          <w:szCs w:val="20"/>
        </w:rPr>
        <w:t>;</w:t>
      </w:r>
    </w:p>
    <w:p w14:paraId="408C6DBC" w14:textId="5E9C7E1A" w:rsidR="00EA5257" w:rsidRDefault="00EA5257" w:rsidP="00EA5257">
      <w:pPr>
        <w:tabs>
          <w:tab w:val="left" w:pos="426"/>
        </w:tabs>
        <w:jc w:val="both"/>
        <w:rPr>
          <w:rFonts w:ascii="Arial" w:hAnsi="Arial" w:cs="Arial"/>
          <w:sz w:val="20"/>
          <w:szCs w:val="20"/>
        </w:rPr>
      </w:pPr>
      <w:r w:rsidRPr="006639D7">
        <w:rPr>
          <w:rStyle w:val="slitttl"/>
          <w:rFonts w:ascii="Arial" w:hAnsi="Arial" w:cs="Arial"/>
          <w:bCs/>
          <w:color w:val="auto"/>
          <w:sz w:val="20"/>
          <w:szCs w:val="20"/>
          <w:bdr w:val="none" w:sz="0" w:space="0" w:color="auto" w:frame="1"/>
          <w:shd w:val="clear" w:color="auto" w:fill="FFFFFF"/>
        </w:rPr>
        <w:t>b</w:t>
      </w:r>
      <w:r w:rsidRPr="003E64DB">
        <w:rPr>
          <w:rFonts w:ascii="Arial" w:hAnsi="Arial" w:cs="Arial"/>
          <w:sz w:val="20"/>
          <w:szCs w:val="20"/>
        </w:rPr>
        <w:t>)</w:t>
      </w:r>
      <w:r>
        <w:rPr>
          <w:rFonts w:ascii="Arial" w:hAnsi="Arial" w:cs="Arial"/>
          <w:sz w:val="20"/>
          <w:szCs w:val="20"/>
        </w:rPr>
        <w:tab/>
      </w:r>
      <w:r>
        <w:rPr>
          <w:rFonts w:ascii="Arial" w:hAnsi="Arial" w:cs="Arial"/>
          <w:sz w:val="20"/>
          <w:szCs w:val="20"/>
          <w:lang w:val="ru-RU"/>
        </w:rPr>
        <w:t>замечания</w:t>
      </w:r>
      <w:r w:rsidRPr="003E64DB">
        <w:rPr>
          <w:rFonts w:ascii="Arial" w:hAnsi="Arial" w:cs="Arial"/>
          <w:sz w:val="20"/>
          <w:szCs w:val="20"/>
        </w:rPr>
        <w:t xml:space="preserve">, предусмотренные пунктом </w:t>
      </w:r>
      <w:r w:rsidR="006171C0">
        <w:rPr>
          <w:rFonts w:ascii="Arial" w:hAnsi="Arial" w:cs="Arial"/>
          <w:sz w:val="20"/>
          <w:szCs w:val="20"/>
          <w:lang w:val="ru-RU"/>
        </w:rPr>
        <w:t>7</w:t>
      </w:r>
      <w:r w:rsidRPr="003E64DB">
        <w:rPr>
          <w:rFonts w:ascii="Arial" w:hAnsi="Arial" w:cs="Arial"/>
          <w:sz w:val="20"/>
          <w:szCs w:val="20"/>
        </w:rPr>
        <w:t>.2.1</w:t>
      </w:r>
      <w:r w:rsidR="006171C0">
        <w:rPr>
          <w:rFonts w:ascii="Arial" w:hAnsi="Arial" w:cs="Arial"/>
          <w:sz w:val="20"/>
          <w:szCs w:val="20"/>
          <w:lang w:val="ru-RU"/>
        </w:rPr>
        <w:t>3</w:t>
      </w:r>
      <w:r w:rsidRPr="003E64DB">
        <w:rPr>
          <w:rFonts w:ascii="Arial" w:hAnsi="Arial" w:cs="Arial"/>
          <w:sz w:val="20"/>
          <w:szCs w:val="20"/>
        </w:rPr>
        <w:t xml:space="preserve">, устранены </w:t>
      </w:r>
      <w:r>
        <w:rPr>
          <w:rFonts w:ascii="Arial" w:hAnsi="Arial" w:cs="Arial"/>
          <w:sz w:val="20"/>
          <w:szCs w:val="20"/>
          <w:lang w:val="ru-RU"/>
        </w:rPr>
        <w:t>и</w:t>
      </w:r>
      <w:r w:rsidRPr="003E64DB">
        <w:rPr>
          <w:rFonts w:ascii="Arial" w:hAnsi="Arial" w:cs="Arial"/>
          <w:sz w:val="20"/>
          <w:szCs w:val="20"/>
        </w:rPr>
        <w:t xml:space="preserve">сполнителем в установленный срок или </w:t>
      </w:r>
      <w:r>
        <w:rPr>
          <w:rFonts w:ascii="Arial" w:hAnsi="Arial" w:cs="Arial"/>
          <w:sz w:val="20"/>
          <w:szCs w:val="20"/>
          <w:lang w:val="ru-RU"/>
        </w:rPr>
        <w:t>и</w:t>
      </w:r>
      <w:r w:rsidRPr="003E64DB">
        <w:rPr>
          <w:rFonts w:ascii="Arial" w:hAnsi="Arial" w:cs="Arial"/>
          <w:sz w:val="20"/>
          <w:szCs w:val="20"/>
        </w:rPr>
        <w:t xml:space="preserve">нвестором, </w:t>
      </w:r>
      <w:r>
        <w:rPr>
          <w:rFonts w:ascii="Arial" w:hAnsi="Arial" w:cs="Arial"/>
          <w:sz w:val="20"/>
          <w:szCs w:val="20"/>
          <w:lang w:val="ru-RU"/>
        </w:rPr>
        <w:t>в соответствии с</w:t>
      </w:r>
      <w:r w:rsidRPr="003E64DB">
        <w:rPr>
          <w:rFonts w:ascii="Arial" w:hAnsi="Arial" w:cs="Arial"/>
          <w:sz w:val="20"/>
          <w:szCs w:val="20"/>
        </w:rPr>
        <w:t xml:space="preserve"> пункт</w:t>
      </w:r>
      <w:r>
        <w:rPr>
          <w:rFonts w:ascii="Arial" w:hAnsi="Arial" w:cs="Arial"/>
          <w:sz w:val="20"/>
          <w:szCs w:val="20"/>
          <w:lang w:val="ru-RU"/>
        </w:rPr>
        <w:t>ом</w:t>
      </w:r>
      <w:r w:rsidRPr="003E64DB">
        <w:rPr>
          <w:rFonts w:ascii="Arial" w:hAnsi="Arial" w:cs="Arial"/>
          <w:sz w:val="20"/>
          <w:szCs w:val="20"/>
        </w:rPr>
        <w:t xml:space="preserve"> </w:t>
      </w:r>
      <w:r w:rsidR="006171C0">
        <w:rPr>
          <w:rFonts w:ascii="Arial" w:hAnsi="Arial" w:cs="Arial"/>
          <w:sz w:val="20"/>
          <w:szCs w:val="20"/>
          <w:lang w:val="ru-RU"/>
        </w:rPr>
        <w:t>7</w:t>
      </w:r>
      <w:r w:rsidRPr="003E64DB">
        <w:rPr>
          <w:rFonts w:ascii="Arial" w:hAnsi="Arial" w:cs="Arial"/>
          <w:sz w:val="20"/>
          <w:szCs w:val="20"/>
        </w:rPr>
        <w:t>.2.1</w:t>
      </w:r>
      <w:r w:rsidR="006171C0">
        <w:rPr>
          <w:rFonts w:ascii="Arial" w:hAnsi="Arial" w:cs="Arial"/>
          <w:sz w:val="20"/>
          <w:szCs w:val="20"/>
          <w:lang w:val="ru-RU"/>
        </w:rPr>
        <w:t>9</w:t>
      </w:r>
      <w:r w:rsidRPr="003E64DB">
        <w:rPr>
          <w:rFonts w:ascii="Arial" w:hAnsi="Arial" w:cs="Arial"/>
          <w:sz w:val="20"/>
          <w:szCs w:val="20"/>
        </w:rPr>
        <w:t>.</w:t>
      </w:r>
    </w:p>
    <w:p w14:paraId="665AAA00" w14:textId="77777777" w:rsidR="00EA5257" w:rsidRDefault="00EA5257" w:rsidP="00EA5257">
      <w:pPr>
        <w:jc w:val="both"/>
        <w:rPr>
          <w:rFonts w:ascii="Arial" w:hAnsi="Arial" w:cs="Arial"/>
          <w:sz w:val="20"/>
          <w:szCs w:val="20"/>
        </w:rPr>
      </w:pPr>
    </w:p>
    <w:p w14:paraId="3F38A0A3" w14:textId="5B5E671A" w:rsidR="00EA5257" w:rsidRPr="00AC3234" w:rsidRDefault="006171C0" w:rsidP="00EA5257">
      <w:pPr>
        <w:jc w:val="both"/>
        <w:rPr>
          <w:rFonts w:ascii="Arial" w:hAnsi="Arial" w:cs="Arial"/>
          <w:sz w:val="20"/>
          <w:szCs w:val="20"/>
        </w:rPr>
      </w:pPr>
      <w:r>
        <w:rPr>
          <w:rFonts w:ascii="Arial" w:hAnsi="Arial" w:cs="Arial"/>
          <w:b/>
          <w:sz w:val="20"/>
          <w:szCs w:val="20"/>
          <w:lang w:val="ru-RU"/>
        </w:rPr>
        <w:t>7</w:t>
      </w:r>
      <w:r w:rsidR="00EA5257" w:rsidRPr="00AC3234">
        <w:rPr>
          <w:rFonts w:ascii="Arial" w:hAnsi="Arial" w:cs="Arial"/>
          <w:b/>
          <w:sz w:val="20"/>
          <w:szCs w:val="20"/>
        </w:rPr>
        <w:t>.2.</w:t>
      </w:r>
      <w:r>
        <w:rPr>
          <w:rFonts w:ascii="Arial" w:hAnsi="Arial" w:cs="Arial"/>
          <w:b/>
          <w:sz w:val="20"/>
          <w:szCs w:val="20"/>
          <w:lang w:val="ru-RU"/>
        </w:rPr>
        <w:t>21</w:t>
      </w:r>
      <w:r w:rsidR="00EA5257">
        <w:rPr>
          <w:rFonts w:ascii="Arial" w:hAnsi="Arial" w:cs="Arial"/>
          <w:sz w:val="20"/>
          <w:szCs w:val="20"/>
        </w:rPr>
        <w:tab/>
      </w:r>
      <w:r w:rsidR="00EA5257" w:rsidRPr="00AC3234">
        <w:rPr>
          <w:rFonts w:ascii="Arial" w:hAnsi="Arial" w:cs="Arial"/>
          <w:sz w:val="20"/>
          <w:szCs w:val="20"/>
        </w:rPr>
        <w:t>Прием</w:t>
      </w:r>
      <w:r w:rsidR="00EA5257">
        <w:rPr>
          <w:rFonts w:ascii="Arial" w:hAnsi="Arial" w:cs="Arial"/>
          <w:sz w:val="20"/>
          <w:szCs w:val="20"/>
          <w:lang w:val="ru-RU"/>
        </w:rPr>
        <w:t>оч</w:t>
      </w:r>
      <w:r w:rsidR="00EA5257" w:rsidRPr="00AC3234">
        <w:rPr>
          <w:rFonts w:ascii="Arial" w:hAnsi="Arial" w:cs="Arial"/>
          <w:sz w:val="20"/>
          <w:szCs w:val="20"/>
        </w:rPr>
        <w:t xml:space="preserve">ная комиссия по окончании работ </w:t>
      </w:r>
      <w:r w:rsidR="00EA5257">
        <w:rPr>
          <w:rFonts w:ascii="Arial" w:hAnsi="Arial" w:cs="Arial"/>
          <w:sz w:val="20"/>
          <w:szCs w:val="20"/>
          <w:lang w:val="ru-RU"/>
        </w:rPr>
        <w:t>рекомендует отклонить приемку</w:t>
      </w:r>
      <w:r w:rsidR="00EA5257" w:rsidRPr="00AC3234">
        <w:rPr>
          <w:rFonts w:ascii="Arial" w:hAnsi="Arial" w:cs="Arial"/>
          <w:sz w:val="20"/>
          <w:szCs w:val="20"/>
        </w:rPr>
        <w:t xml:space="preserve"> по окончании работ в ситуации, когда:</w:t>
      </w:r>
    </w:p>
    <w:p w14:paraId="7A77507F" w14:textId="77777777" w:rsidR="00EA5257" w:rsidRPr="00AC3234" w:rsidRDefault="00EA5257" w:rsidP="00EA5257">
      <w:pPr>
        <w:jc w:val="both"/>
        <w:rPr>
          <w:rFonts w:ascii="Arial" w:hAnsi="Arial" w:cs="Arial"/>
          <w:sz w:val="20"/>
          <w:szCs w:val="20"/>
        </w:rPr>
      </w:pPr>
    </w:p>
    <w:p w14:paraId="4E581CAF" w14:textId="72D27334" w:rsidR="00EA5257" w:rsidRPr="00AC3234" w:rsidRDefault="00EA5257" w:rsidP="00797E77">
      <w:pPr>
        <w:tabs>
          <w:tab w:val="left" w:pos="426"/>
        </w:tabs>
        <w:jc w:val="both"/>
        <w:rPr>
          <w:rFonts w:ascii="Arial" w:hAnsi="Arial" w:cs="Arial"/>
          <w:sz w:val="20"/>
          <w:szCs w:val="20"/>
        </w:rPr>
      </w:pPr>
      <w:r w:rsidRPr="00AC3234">
        <w:rPr>
          <w:rFonts w:ascii="Arial" w:hAnsi="Arial" w:cs="Arial"/>
          <w:sz w:val="20"/>
          <w:szCs w:val="20"/>
        </w:rPr>
        <w:t>а)</w:t>
      </w:r>
      <w:r>
        <w:rPr>
          <w:rFonts w:ascii="Arial" w:hAnsi="Arial" w:cs="Arial"/>
          <w:sz w:val="20"/>
          <w:szCs w:val="20"/>
        </w:rPr>
        <w:tab/>
      </w:r>
      <w:r w:rsidRPr="00AC3234">
        <w:rPr>
          <w:rFonts w:ascii="Arial" w:hAnsi="Arial" w:cs="Arial"/>
          <w:sz w:val="20"/>
          <w:szCs w:val="20"/>
        </w:rPr>
        <w:t>прием</w:t>
      </w:r>
      <w:r>
        <w:rPr>
          <w:rFonts w:ascii="Arial" w:hAnsi="Arial" w:cs="Arial"/>
          <w:sz w:val="20"/>
          <w:szCs w:val="20"/>
          <w:lang w:val="ru-RU"/>
        </w:rPr>
        <w:t>оч</w:t>
      </w:r>
      <w:r w:rsidRPr="00AC3234">
        <w:rPr>
          <w:rFonts w:ascii="Arial" w:hAnsi="Arial" w:cs="Arial"/>
          <w:sz w:val="20"/>
          <w:szCs w:val="20"/>
        </w:rPr>
        <w:t xml:space="preserve">ная комиссия по окончании работ не </w:t>
      </w:r>
      <w:r>
        <w:rPr>
          <w:rFonts w:ascii="Arial" w:hAnsi="Arial" w:cs="Arial"/>
          <w:sz w:val="20"/>
          <w:szCs w:val="20"/>
          <w:lang w:val="ru-RU"/>
        </w:rPr>
        <w:t>с</w:t>
      </w:r>
      <w:r w:rsidRPr="00AC3234">
        <w:rPr>
          <w:rFonts w:ascii="Arial" w:hAnsi="Arial" w:cs="Arial"/>
          <w:sz w:val="20"/>
          <w:szCs w:val="20"/>
        </w:rPr>
        <w:t xml:space="preserve">могла непосредственно осмотреть </w:t>
      </w:r>
      <w:r>
        <w:rPr>
          <w:rFonts w:ascii="Arial" w:hAnsi="Arial" w:cs="Arial"/>
          <w:sz w:val="20"/>
          <w:szCs w:val="20"/>
          <w:lang w:val="ru-RU"/>
        </w:rPr>
        <w:t xml:space="preserve">выполненные </w:t>
      </w:r>
      <w:r w:rsidRPr="00AC3234">
        <w:rPr>
          <w:rFonts w:ascii="Arial" w:hAnsi="Arial" w:cs="Arial"/>
          <w:sz w:val="20"/>
          <w:szCs w:val="20"/>
        </w:rPr>
        <w:t>работ</w:t>
      </w:r>
      <w:r>
        <w:rPr>
          <w:rFonts w:ascii="Arial" w:hAnsi="Arial" w:cs="Arial"/>
          <w:sz w:val="20"/>
          <w:szCs w:val="20"/>
          <w:lang w:val="ru-RU"/>
        </w:rPr>
        <w:t>ы</w:t>
      </w:r>
      <w:r w:rsidRPr="00AC3234">
        <w:rPr>
          <w:rFonts w:ascii="Arial" w:hAnsi="Arial" w:cs="Arial"/>
          <w:sz w:val="20"/>
          <w:szCs w:val="20"/>
        </w:rPr>
        <w:t>;</w:t>
      </w:r>
    </w:p>
    <w:p w14:paraId="25514BDA" w14:textId="23890591" w:rsidR="00EA5257" w:rsidRPr="00AC3234" w:rsidRDefault="00EA5257" w:rsidP="00797E77">
      <w:pPr>
        <w:tabs>
          <w:tab w:val="left" w:pos="426"/>
        </w:tabs>
        <w:jc w:val="both"/>
        <w:rPr>
          <w:rFonts w:ascii="Arial" w:hAnsi="Arial" w:cs="Arial"/>
          <w:sz w:val="20"/>
          <w:szCs w:val="20"/>
        </w:rPr>
      </w:pPr>
      <w:r>
        <w:rPr>
          <w:rFonts w:ascii="Arial" w:hAnsi="Arial" w:cs="Arial"/>
          <w:sz w:val="20"/>
          <w:szCs w:val="20"/>
        </w:rPr>
        <w:t>b</w:t>
      </w:r>
      <w:r w:rsidRPr="00AC3234">
        <w:rPr>
          <w:rFonts w:ascii="Arial" w:hAnsi="Arial" w:cs="Arial"/>
          <w:sz w:val="20"/>
          <w:szCs w:val="20"/>
        </w:rPr>
        <w:t>)</w:t>
      </w:r>
      <w:r>
        <w:rPr>
          <w:rFonts w:ascii="Arial" w:hAnsi="Arial" w:cs="Arial"/>
          <w:sz w:val="20"/>
          <w:szCs w:val="20"/>
        </w:rPr>
        <w:tab/>
      </w:r>
      <w:r w:rsidRPr="00AC3234">
        <w:rPr>
          <w:rFonts w:ascii="Arial" w:hAnsi="Arial" w:cs="Arial"/>
          <w:sz w:val="20"/>
          <w:szCs w:val="20"/>
        </w:rPr>
        <w:t xml:space="preserve">не устранены </w:t>
      </w:r>
      <w:r>
        <w:rPr>
          <w:rFonts w:ascii="Arial" w:hAnsi="Arial" w:cs="Arial"/>
          <w:sz w:val="20"/>
          <w:szCs w:val="20"/>
          <w:lang w:val="ru-RU"/>
        </w:rPr>
        <w:t>замечания</w:t>
      </w:r>
      <w:r w:rsidRPr="00AC3234">
        <w:rPr>
          <w:rFonts w:ascii="Arial" w:hAnsi="Arial" w:cs="Arial"/>
          <w:sz w:val="20"/>
          <w:szCs w:val="20"/>
        </w:rPr>
        <w:t xml:space="preserve">, предусмотренные пунктом </w:t>
      </w:r>
      <w:r w:rsidR="00797E77">
        <w:rPr>
          <w:rFonts w:ascii="Arial" w:hAnsi="Arial" w:cs="Arial"/>
          <w:sz w:val="20"/>
          <w:szCs w:val="20"/>
          <w:lang w:val="ru-RU"/>
        </w:rPr>
        <w:t>7</w:t>
      </w:r>
      <w:r w:rsidRPr="00AC3234">
        <w:rPr>
          <w:rFonts w:ascii="Arial" w:hAnsi="Arial" w:cs="Arial"/>
          <w:sz w:val="20"/>
          <w:szCs w:val="20"/>
        </w:rPr>
        <w:t>.2.1</w:t>
      </w:r>
      <w:r w:rsidR="00797E77">
        <w:rPr>
          <w:rFonts w:ascii="Arial" w:hAnsi="Arial" w:cs="Arial"/>
          <w:sz w:val="20"/>
          <w:szCs w:val="20"/>
          <w:lang w:val="ru-RU"/>
        </w:rPr>
        <w:t>3</w:t>
      </w:r>
      <w:r w:rsidRPr="00AC3234">
        <w:rPr>
          <w:rFonts w:ascii="Arial" w:hAnsi="Arial" w:cs="Arial"/>
          <w:sz w:val="20"/>
          <w:szCs w:val="20"/>
        </w:rPr>
        <w:t xml:space="preserve">, зафиксированные в </w:t>
      </w:r>
      <w:r>
        <w:rPr>
          <w:rFonts w:ascii="Arial" w:hAnsi="Arial" w:cs="Arial"/>
          <w:sz w:val="20"/>
          <w:szCs w:val="20"/>
          <w:lang w:val="ru-RU"/>
        </w:rPr>
        <w:t>акте</w:t>
      </w:r>
      <w:r w:rsidRPr="00AC3234">
        <w:rPr>
          <w:rFonts w:ascii="Arial" w:hAnsi="Arial" w:cs="Arial"/>
          <w:sz w:val="20"/>
          <w:szCs w:val="20"/>
        </w:rPr>
        <w:t xml:space="preserve"> </w:t>
      </w:r>
      <w:r>
        <w:rPr>
          <w:rFonts w:ascii="Arial" w:hAnsi="Arial" w:cs="Arial"/>
          <w:sz w:val="20"/>
          <w:szCs w:val="20"/>
          <w:lang w:val="ru-RU"/>
        </w:rPr>
        <w:t>переноса</w:t>
      </w:r>
      <w:r w:rsidRPr="00AC3234">
        <w:rPr>
          <w:rFonts w:ascii="Arial" w:hAnsi="Arial" w:cs="Arial"/>
          <w:sz w:val="20"/>
          <w:szCs w:val="20"/>
        </w:rPr>
        <w:t xml:space="preserve"> прием</w:t>
      </w:r>
      <w:r>
        <w:rPr>
          <w:rFonts w:ascii="Arial" w:hAnsi="Arial" w:cs="Arial"/>
          <w:sz w:val="20"/>
          <w:szCs w:val="20"/>
          <w:lang w:val="ru-RU"/>
        </w:rPr>
        <w:t>ки</w:t>
      </w:r>
      <w:r w:rsidRPr="00AC3234">
        <w:rPr>
          <w:rFonts w:ascii="Arial" w:hAnsi="Arial" w:cs="Arial"/>
          <w:sz w:val="20"/>
          <w:szCs w:val="20"/>
        </w:rPr>
        <w:t xml:space="preserve"> по окончании работ, в том числе </w:t>
      </w:r>
      <w:r>
        <w:rPr>
          <w:rFonts w:ascii="Arial" w:hAnsi="Arial" w:cs="Arial"/>
          <w:sz w:val="20"/>
          <w:szCs w:val="20"/>
          <w:lang w:val="ru-RU"/>
        </w:rPr>
        <w:t>выявленные</w:t>
      </w:r>
      <w:r w:rsidRPr="00AC3234">
        <w:rPr>
          <w:rFonts w:ascii="Arial" w:hAnsi="Arial" w:cs="Arial"/>
          <w:sz w:val="20"/>
          <w:szCs w:val="20"/>
        </w:rPr>
        <w:t xml:space="preserve"> в результате технических экспертиз, топографических съемок, дополнительных испытаний, </w:t>
      </w:r>
      <w:r>
        <w:rPr>
          <w:rFonts w:ascii="Arial" w:hAnsi="Arial" w:cs="Arial"/>
          <w:sz w:val="20"/>
          <w:szCs w:val="20"/>
          <w:lang w:val="ru-RU"/>
        </w:rPr>
        <w:t>проб</w:t>
      </w:r>
      <w:r w:rsidRPr="00AC3234">
        <w:rPr>
          <w:rFonts w:ascii="Arial" w:hAnsi="Arial" w:cs="Arial"/>
          <w:sz w:val="20"/>
          <w:szCs w:val="20"/>
        </w:rPr>
        <w:t>, замер</w:t>
      </w:r>
      <w:r>
        <w:rPr>
          <w:rFonts w:ascii="Arial" w:hAnsi="Arial" w:cs="Arial"/>
          <w:sz w:val="20"/>
          <w:szCs w:val="20"/>
          <w:lang w:val="ru-RU"/>
        </w:rPr>
        <w:t>ов</w:t>
      </w:r>
      <w:r w:rsidRPr="00AC3234">
        <w:rPr>
          <w:rFonts w:ascii="Arial" w:hAnsi="Arial" w:cs="Arial"/>
          <w:sz w:val="20"/>
          <w:szCs w:val="20"/>
        </w:rPr>
        <w:t xml:space="preserve"> и други</w:t>
      </w:r>
      <w:r>
        <w:rPr>
          <w:rFonts w:ascii="Arial" w:hAnsi="Arial" w:cs="Arial"/>
          <w:sz w:val="20"/>
          <w:szCs w:val="20"/>
          <w:lang w:val="ru-RU"/>
        </w:rPr>
        <w:t>х</w:t>
      </w:r>
      <w:r w:rsidRPr="00AC3234">
        <w:rPr>
          <w:rFonts w:ascii="Arial" w:hAnsi="Arial" w:cs="Arial"/>
          <w:sz w:val="20"/>
          <w:szCs w:val="20"/>
        </w:rPr>
        <w:t xml:space="preserve"> требуемы</w:t>
      </w:r>
      <w:r>
        <w:rPr>
          <w:rFonts w:ascii="Arial" w:hAnsi="Arial" w:cs="Arial"/>
          <w:sz w:val="20"/>
          <w:szCs w:val="20"/>
          <w:lang w:val="ru-RU"/>
        </w:rPr>
        <w:t>х</w:t>
      </w:r>
      <w:r w:rsidRPr="00AC3234">
        <w:rPr>
          <w:rFonts w:ascii="Arial" w:hAnsi="Arial" w:cs="Arial"/>
          <w:sz w:val="20"/>
          <w:szCs w:val="20"/>
        </w:rPr>
        <w:t xml:space="preserve"> испытани</w:t>
      </w:r>
      <w:r>
        <w:rPr>
          <w:rFonts w:ascii="Arial" w:hAnsi="Arial" w:cs="Arial"/>
          <w:sz w:val="20"/>
          <w:szCs w:val="20"/>
          <w:lang w:val="ru-RU"/>
        </w:rPr>
        <w:t>й</w:t>
      </w:r>
      <w:r w:rsidRPr="00AC3234">
        <w:rPr>
          <w:rFonts w:ascii="Arial" w:hAnsi="Arial" w:cs="Arial"/>
          <w:sz w:val="20"/>
          <w:szCs w:val="20"/>
        </w:rPr>
        <w:t xml:space="preserve"> в установленный период</w:t>
      </w:r>
      <w:r>
        <w:rPr>
          <w:rFonts w:ascii="Arial" w:hAnsi="Arial" w:cs="Arial"/>
          <w:sz w:val="20"/>
          <w:szCs w:val="20"/>
          <w:lang w:val="ru-RU"/>
        </w:rPr>
        <w:t xml:space="preserve"> устранения</w:t>
      </w:r>
      <w:r w:rsidRPr="00AC3234">
        <w:rPr>
          <w:rFonts w:ascii="Arial" w:hAnsi="Arial" w:cs="Arial"/>
          <w:sz w:val="20"/>
          <w:szCs w:val="20"/>
        </w:rPr>
        <w:t>;</w:t>
      </w:r>
    </w:p>
    <w:p w14:paraId="3AD7C1B6" w14:textId="206FAB6E" w:rsidR="00EA5257" w:rsidRDefault="00EA5257" w:rsidP="00797E77">
      <w:pPr>
        <w:tabs>
          <w:tab w:val="left" w:pos="426"/>
        </w:tabs>
        <w:jc w:val="both"/>
        <w:rPr>
          <w:rFonts w:ascii="Arial" w:hAnsi="Arial" w:cs="Arial"/>
          <w:sz w:val="20"/>
          <w:szCs w:val="20"/>
        </w:rPr>
      </w:pPr>
      <w:r>
        <w:rPr>
          <w:rFonts w:ascii="Arial" w:hAnsi="Arial" w:cs="Arial"/>
          <w:sz w:val="20"/>
          <w:szCs w:val="20"/>
        </w:rPr>
        <w:t>c</w:t>
      </w:r>
      <w:r w:rsidRPr="00AC3234">
        <w:rPr>
          <w:rFonts w:ascii="Arial" w:hAnsi="Arial" w:cs="Arial"/>
          <w:sz w:val="20"/>
          <w:szCs w:val="20"/>
        </w:rPr>
        <w:t>)</w:t>
      </w:r>
      <w:r>
        <w:rPr>
          <w:rFonts w:ascii="Arial" w:hAnsi="Arial" w:cs="Arial"/>
          <w:sz w:val="20"/>
          <w:szCs w:val="20"/>
        </w:rPr>
        <w:tab/>
      </w:r>
      <w:r w:rsidRPr="00AC3234">
        <w:rPr>
          <w:rFonts w:ascii="Arial" w:hAnsi="Arial" w:cs="Arial"/>
          <w:sz w:val="20"/>
          <w:szCs w:val="20"/>
        </w:rPr>
        <w:t>обнаружены не</w:t>
      </w:r>
      <w:r>
        <w:rPr>
          <w:rFonts w:ascii="Arial" w:hAnsi="Arial" w:cs="Arial"/>
          <w:sz w:val="20"/>
          <w:szCs w:val="20"/>
          <w:lang w:val="ru-RU"/>
        </w:rPr>
        <w:t>достатки</w:t>
      </w:r>
      <w:r w:rsidRPr="00AC3234">
        <w:rPr>
          <w:rFonts w:ascii="Arial" w:hAnsi="Arial" w:cs="Arial"/>
          <w:sz w:val="20"/>
          <w:szCs w:val="20"/>
        </w:rPr>
        <w:t>/дефекты, которые не могут быть устранены и которые по своему характеру могут</w:t>
      </w:r>
      <w:r w:rsidR="00797E77">
        <w:rPr>
          <w:rFonts w:ascii="Arial" w:hAnsi="Arial" w:cs="Arial"/>
          <w:sz w:val="20"/>
          <w:szCs w:val="20"/>
          <w:lang w:val="ru-RU"/>
        </w:rPr>
        <w:t xml:space="preserve"> негативно</w:t>
      </w:r>
      <w:r w:rsidRPr="00AC3234">
        <w:rPr>
          <w:rFonts w:ascii="Arial" w:hAnsi="Arial" w:cs="Arial"/>
          <w:sz w:val="20"/>
          <w:szCs w:val="20"/>
        </w:rPr>
        <w:t xml:space="preserve"> повлиять на использование сооружения, </w:t>
      </w:r>
      <w:r>
        <w:rPr>
          <w:rFonts w:ascii="Arial" w:hAnsi="Arial" w:cs="Arial"/>
          <w:sz w:val="20"/>
          <w:szCs w:val="20"/>
          <w:lang w:val="ru-RU"/>
        </w:rPr>
        <w:t>что влечет необходимость</w:t>
      </w:r>
      <w:r w:rsidRPr="00AC3234">
        <w:rPr>
          <w:rFonts w:ascii="Arial" w:hAnsi="Arial" w:cs="Arial"/>
          <w:sz w:val="20"/>
          <w:szCs w:val="20"/>
        </w:rPr>
        <w:t xml:space="preserve"> технически</w:t>
      </w:r>
      <w:r>
        <w:rPr>
          <w:rFonts w:ascii="Arial" w:hAnsi="Arial" w:cs="Arial"/>
          <w:sz w:val="20"/>
          <w:szCs w:val="20"/>
          <w:lang w:val="ru-RU"/>
        </w:rPr>
        <w:t>х</w:t>
      </w:r>
      <w:r w:rsidRPr="00AC3234">
        <w:rPr>
          <w:rFonts w:ascii="Arial" w:hAnsi="Arial" w:cs="Arial"/>
          <w:sz w:val="20"/>
          <w:szCs w:val="20"/>
        </w:rPr>
        <w:t xml:space="preserve"> экспертиз, </w:t>
      </w:r>
      <w:r>
        <w:rPr>
          <w:rFonts w:ascii="Arial" w:hAnsi="Arial" w:cs="Arial"/>
          <w:sz w:val="20"/>
          <w:szCs w:val="20"/>
          <w:lang w:val="ru-RU"/>
        </w:rPr>
        <w:t>переделки</w:t>
      </w:r>
      <w:r w:rsidRPr="00AC3234">
        <w:rPr>
          <w:rFonts w:ascii="Arial" w:hAnsi="Arial" w:cs="Arial"/>
          <w:sz w:val="20"/>
          <w:szCs w:val="20"/>
        </w:rPr>
        <w:t xml:space="preserve"> работ и др.</w:t>
      </w:r>
    </w:p>
    <w:p w14:paraId="52FD0F48" w14:textId="51402142" w:rsidR="002141BC" w:rsidRDefault="002141BC" w:rsidP="00705CA2">
      <w:pPr>
        <w:jc w:val="both"/>
        <w:rPr>
          <w:rFonts w:ascii="Arial" w:hAnsi="Arial" w:cs="Arial"/>
          <w:sz w:val="20"/>
          <w:szCs w:val="20"/>
        </w:rPr>
      </w:pPr>
    </w:p>
    <w:p w14:paraId="2448D498" w14:textId="3AB80CB7" w:rsidR="002141BC" w:rsidRDefault="00106FCA" w:rsidP="00705CA2">
      <w:pPr>
        <w:jc w:val="both"/>
        <w:rPr>
          <w:rFonts w:ascii="Arial" w:hAnsi="Arial" w:cs="Arial"/>
          <w:sz w:val="20"/>
          <w:szCs w:val="20"/>
        </w:rPr>
      </w:pPr>
      <w:r w:rsidRPr="00106FCA">
        <w:rPr>
          <w:rFonts w:ascii="Arial" w:hAnsi="Arial" w:cs="Arial"/>
          <w:b/>
          <w:sz w:val="20"/>
          <w:szCs w:val="20"/>
        </w:rPr>
        <w:t>7.2.22</w:t>
      </w:r>
      <w:r>
        <w:rPr>
          <w:rFonts w:ascii="Arial" w:hAnsi="Arial" w:cs="Arial"/>
          <w:sz w:val="20"/>
          <w:szCs w:val="20"/>
        </w:rPr>
        <w:tab/>
      </w:r>
      <w:r w:rsidRPr="00106FCA">
        <w:rPr>
          <w:rFonts w:ascii="Arial" w:hAnsi="Arial" w:cs="Arial"/>
          <w:sz w:val="20"/>
          <w:szCs w:val="20"/>
        </w:rPr>
        <w:t>Председатель прием</w:t>
      </w:r>
      <w:r>
        <w:rPr>
          <w:rFonts w:ascii="Arial" w:hAnsi="Arial" w:cs="Arial"/>
          <w:sz w:val="20"/>
          <w:szCs w:val="20"/>
          <w:lang w:val="ru-RU"/>
        </w:rPr>
        <w:t>оч</w:t>
      </w:r>
      <w:r w:rsidRPr="00106FCA">
        <w:rPr>
          <w:rFonts w:ascii="Arial" w:hAnsi="Arial" w:cs="Arial"/>
          <w:sz w:val="20"/>
          <w:szCs w:val="20"/>
        </w:rPr>
        <w:t xml:space="preserve">ной комиссии по окончании работы представляет </w:t>
      </w:r>
      <w:r>
        <w:rPr>
          <w:rFonts w:ascii="Arial" w:hAnsi="Arial" w:cs="Arial"/>
          <w:sz w:val="20"/>
          <w:szCs w:val="20"/>
          <w:lang w:val="ru-RU"/>
        </w:rPr>
        <w:t>и</w:t>
      </w:r>
      <w:r w:rsidRPr="00106FCA">
        <w:rPr>
          <w:rFonts w:ascii="Arial" w:hAnsi="Arial" w:cs="Arial"/>
          <w:sz w:val="20"/>
          <w:szCs w:val="20"/>
        </w:rPr>
        <w:t xml:space="preserve">нвестору </w:t>
      </w:r>
      <w:r>
        <w:rPr>
          <w:rFonts w:ascii="Arial" w:hAnsi="Arial" w:cs="Arial"/>
          <w:sz w:val="20"/>
          <w:szCs w:val="20"/>
          <w:lang w:val="ru-RU"/>
        </w:rPr>
        <w:t>акт</w:t>
      </w:r>
      <w:r w:rsidRPr="00106FCA">
        <w:rPr>
          <w:rFonts w:ascii="Arial" w:hAnsi="Arial" w:cs="Arial"/>
          <w:sz w:val="20"/>
          <w:szCs w:val="20"/>
        </w:rPr>
        <w:t xml:space="preserve"> приемк</w:t>
      </w:r>
      <w:r>
        <w:rPr>
          <w:rFonts w:ascii="Arial" w:hAnsi="Arial" w:cs="Arial"/>
          <w:sz w:val="20"/>
          <w:szCs w:val="20"/>
          <w:lang w:val="ru-RU"/>
        </w:rPr>
        <w:t>и</w:t>
      </w:r>
      <w:r w:rsidRPr="00106FCA">
        <w:rPr>
          <w:rFonts w:ascii="Arial" w:hAnsi="Arial" w:cs="Arial"/>
          <w:sz w:val="20"/>
          <w:szCs w:val="20"/>
        </w:rPr>
        <w:t xml:space="preserve"> с </w:t>
      </w:r>
      <w:r>
        <w:rPr>
          <w:rFonts w:ascii="Arial" w:hAnsi="Arial" w:cs="Arial"/>
          <w:sz w:val="20"/>
          <w:szCs w:val="20"/>
          <w:lang w:val="ru-RU"/>
        </w:rPr>
        <w:t>рекомендациями</w:t>
      </w:r>
      <w:r w:rsidRPr="00106FCA">
        <w:rPr>
          <w:rFonts w:ascii="Arial" w:hAnsi="Arial" w:cs="Arial"/>
          <w:sz w:val="20"/>
          <w:szCs w:val="20"/>
        </w:rPr>
        <w:t xml:space="preserve"> комиссии и замечаниями </w:t>
      </w:r>
      <w:r>
        <w:rPr>
          <w:rFonts w:ascii="Arial" w:hAnsi="Arial" w:cs="Arial"/>
          <w:sz w:val="20"/>
          <w:szCs w:val="20"/>
          <w:lang w:val="ru-RU"/>
        </w:rPr>
        <w:t>ее члнов</w:t>
      </w:r>
      <w:r w:rsidRPr="00106FCA">
        <w:rPr>
          <w:rFonts w:ascii="Arial" w:hAnsi="Arial" w:cs="Arial"/>
          <w:sz w:val="20"/>
          <w:szCs w:val="20"/>
        </w:rPr>
        <w:t>.</w:t>
      </w:r>
    </w:p>
    <w:p w14:paraId="2A68D25C" w14:textId="125AEF70" w:rsidR="002141BC" w:rsidRDefault="002141BC" w:rsidP="00705CA2">
      <w:pPr>
        <w:jc w:val="both"/>
        <w:rPr>
          <w:rFonts w:ascii="Arial" w:hAnsi="Arial" w:cs="Arial"/>
          <w:sz w:val="20"/>
          <w:szCs w:val="20"/>
        </w:rPr>
      </w:pPr>
    </w:p>
    <w:p w14:paraId="45A05143" w14:textId="1F3A23E8" w:rsidR="002141BC" w:rsidRDefault="00106FCA" w:rsidP="00705CA2">
      <w:pPr>
        <w:jc w:val="both"/>
        <w:rPr>
          <w:rFonts w:ascii="Arial" w:hAnsi="Arial" w:cs="Arial"/>
          <w:sz w:val="20"/>
          <w:szCs w:val="20"/>
        </w:rPr>
      </w:pPr>
      <w:r w:rsidRPr="00106FCA">
        <w:rPr>
          <w:rFonts w:ascii="Arial" w:hAnsi="Arial" w:cs="Arial"/>
          <w:b/>
          <w:sz w:val="20"/>
          <w:szCs w:val="20"/>
        </w:rPr>
        <w:t>7.2.23</w:t>
      </w:r>
      <w:r>
        <w:rPr>
          <w:rFonts w:ascii="Arial" w:hAnsi="Arial" w:cs="Arial"/>
          <w:sz w:val="20"/>
          <w:szCs w:val="20"/>
        </w:rPr>
        <w:tab/>
      </w:r>
      <w:r w:rsidRPr="00106FCA">
        <w:rPr>
          <w:rFonts w:ascii="Arial" w:hAnsi="Arial" w:cs="Arial"/>
          <w:sz w:val="20"/>
          <w:szCs w:val="20"/>
        </w:rPr>
        <w:t>В соответствии с</w:t>
      </w:r>
      <w:r w:rsidR="00F453A0">
        <w:rPr>
          <w:rFonts w:ascii="Arial" w:hAnsi="Arial" w:cs="Arial"/>
          <w:sz w:val="20"/>
          <w:szCs w:val="20"/>
          <w:lang w:val="ru-RU"/>
        </w:rPr>
        <w:t xml:space="preserve"> </w:t>
      </w:r>
      <w:r>
        <w:rPr>
          <w:rFonts w:ascii="Arial" w:hAnsi="Arial" w:cs="Arial"/>
          <w:sz w:val="20"/>
          <w:szCs w:val="20"/>
          <w:lang w:val="ru-RU"/>
        </w:rPr>
        <w:t>рекомендациям</w:t>
      </w:r>
      <w:r w:rsidRPr="00106FCA">
        <w:rPr>
          <w:rFonts w:ascii="Arial" w:hAnsi="Arial" w:cs="Arial"/>
          <w:sz w:val="20"/>
          <w:szCs w:val="20"/>
        </w:rPr>
        <w:t xml:space="preserve"> прием</w:t>
      </w:r>
      <w:r>
        <w:rPr>
          <w:rFonts w:ascii="Arial" w:hAnsi="Arial" w:cs="Arial"/>
          <w:sz w:val="20"/>
          <w:szCs w:val="20"/>
          <w:lang w:val="ru-RU"/>
        </w:rPr>
        <w:t>оч</w:t>
      </w:r>
      <w:r w:rsidRPr="00106FCA">
        <w:rPr>
          <w:rFonts w:ascii="Arial" w:hAnsi="Arial" w:cs="Arial"/>
          <w:sz w:val="20"/>
          <w:szCs w:val="20"/>
        </w:rPr>
        <w:t xml:space="preserve">ной комиссии по завершении работ </w:t>
      </w:r>
      <w:r>
        <w:rPr>
          <w:rFonts w:ascii="Arial" w:hAnsi="Arial" w:cs="Arial"/>
          <w:sz w:val="20"/>
          <w:szCs w:val="20"/>
          <w:lang w:val="ru-RU"/>
        </w:rPr>
        <w:t>и</w:t>
      </w:r>
      <w:r w:rsidRPr="00106FCA">
        <w:rPr>
          <w:rFonts w:ascii="Arial" w:hAnsi="Arial" w:cs="Arial"/>
          <w:sz w:val="20"/>
          <w:szCs w:val="20"/>
        </w:rPr>
        <w:t xml:space="preserve">нвестор в течение 3-х рабочих дней с момента </w:t>
      </w:r>
      <w:r w:rsidR="00F453A0">
        <w:rPr>
          <w:rFonts w:ascii="Arial" w:hAnsi="Arial" w:cs="Arial"/>
          <w:sz w:val="20"/>
          <w:szCs w:val="20"/>
          <w:lang w:val="ru-RU"/>
        </w:rPr>
        <w:t>подписания</w:t>
      </w:r>
      <w:r w:rsidRPr="00106FCA">
        <w:rPr>
          <w:rFonts w:ascii="Arial" w:hAnsi="Arial" w:cs="Arial"/>
          <w:sz w:val="20"/>
          <w:szCs w:val="20"/>
        </w:rPr>
        <w:t xml:space="preserve"> комисси</w:t>
      </w:r>
      <w:r>
        <w:rPr>
          <w:rFonts w:ascii="Arial" w:hAnsi="Arial" w:cs="Arial"/>
          <w:sz w:val="20"/>
          <w:szCs w:val="20"/>
          <w:lang w:val="ru-RU"/>
        </w:rPr>
        <w:t>ей акта</w:t>
      </w:r>
      <w:r w:rsidRPr="00106FCA">
        <w:rPr>
          <w:rFonts w:ascii="Arial" w:hAnsi="Arial" w:cs="Arial"/>
          <w:sz w:val="20"/>
          <w:szCs w:val="20"/>
        </w:rPr>
        <w:t xml:space="preserve"> приемк</w:t>
      </w:r>
      <w:r>
        <w:rPr>
          <w:rFonts w:ascii="Arial" w:hAnsi="Arial" w:cs="Arial"/>
          <w:sz w:val="20"/>
          <w:szCs w:val="20"/>
          <w:lang w:val="ru-RU"/>
        </w:rPr>
        <w:t>и</w:t>
      </w:r>
      <w:r w:rsidRPr="00106FCA">
        <w:rPr>
          <w:rFonts w:ascii="Arial" w:hAnsi="Arial" w:cs="Arial"/>
          <w:sz w:val="20"/>
          <w:szCs w:val="20"/>
        </w:rPr>
        <w:t xml:space="preserve"> или </w:t>
      </w:r>
      <w:r>
        <w:rPr>
          <w:rFonts w:ascii="Arial" w:hAnsi="Arial" w:cs="Arial"/>
          <w:sz w:val="20"/>
          <w:szCs w:val="20"/>
          <w:lang w:val="ru-RU"/>
        </w:rPr>
        <w:t>отклонения</w:t>
      </w:r>
      <w:r w:rsidRPr="00106FCA">
        <w:rPr>
          <w:rFonts w:ascii="Arial" w:hAnsi="Arial" w:cs="Arial"/>
          <w:sz w:val="20"/>
          <w:szCs w:val="20"/>
        </w:rPr>
        <w:t xml:space="preserve"> приемки</w:t>
      </w:r>
      <w:r w:rsidR="00F453A0">
        <w:rPr>
          <w:rFonts w:ascii="Arial" w:hAnsi="Arial" w:cs="Arial"/>
          <w:sz w:val="20"/>
          <w:szCs w:val="20"/>
          <w:lang w:val="ru-RU"/>
        </w:rPr>
        <w:t>,</w:t>
      </w:r>
      <w:r w:rsidRPr="00106FCA">
        <w:rPr>
          <w:rFonts w:ascii="Arial" w:hAnsi="Arial" w:cs="Arial"/>
          <w:sz w:val="20"/>
          <w:szCs w:val="20"/>
        </w:rPr>
        <w:t xml:space="preserve"> и подписывает акт приемки по </w:t>
      </w:r>
      <w:r w:rsidR="00F453A0">
        <w:rPr>
          <w:rFonts w:ascii="Arial" w:hAnsi="Arial" w:cs="Arial"/>
          <w:sz w:val="20"/>
          <w:szCs w:val="20"/>
          <w:lang w:val="ru-RU"/>
        </w:rPr>
        <w:t>окончанию</w:t>
      </w:r>
      <w:r w:rsidRPr="00106FCA">
        <w:rPr>
          <w:rFonts w:ascii="Arial" w:hAnsi="Arial" w:cs="Arial"/>
          <w:sz w:val="20"/>
          <w:szCs w:val="20"/>
        </w:rPr>
        <w:t xml:space="preserve"> работ.</w:t>
      </w:r>
    </w:p>
    <w:p w14:paraId="55135E88" w14:textId="631E6451" w:rsidR="0048749F" w:rsidRDefault="0048749F" w:rsidP="00705CA2">
      <w:pPr>
        <w:jc w:val="both"/>
        <w:rPr>
          <w:rFonts w:ascii="Arial" w:hAnsi="Arial" w:cs="Arial"/>
          <w:sz w:val="20"/>
          <w:szCs w:val="20"/>
        </w:rPr>
      </w:pPr>
    </w:p>
    <w:p w14:paraId="1FFB5A42" w14:textId="12C96BF0" w:rsidR="0048749F" w:rsidRPr="002B4127" w:rsidRDefault="00F453A0" w:rsidP="00705CA2">
      <w:pPr>
        <w:jc w:val="both"/>
        <w:rPr>
          <w:rFonts w:ascii="Arial" w:hAnsi="Arial" w:cs="Arial"/>
          <w:b/>
          <w:sz w:val="22"/>
          <w:szCs w:val="22"/>
        </w:rPr>
      </w:pPr>
      <w:r w:rsidRPr="002B4127">
        <w:rPr>
          <w:rFonts w:ascii="Arial" w:hAnsi="Arial" w:cs="Arial"/>
          <w:b/>
          <w:sz w:val="22"/>
          <w:szCs w:val="22"/>
        </w:rPr>
        <w:t>7.3</w:t>
      </w:r>
      <w:r w:rsidR="002B4127" w:rsidRPr="002B4127">
        <w:rPr>
          <w:rFonts w:ascii="Arial" w:hAnsi="Arial" w:cs="Arial"/>
          <w:b/>
          <w:sz w:val="22"/>
          <w:szCs w:val="22"/>
        </w:rPr>
        <w:tab/>
      </w:r>
      <w:r w:rsidRPr="002B4127">
        <w:rPr>
          <w:rFonts w:ascii="Arial" w:hAnsi="Arial" w:cs="Arial"/>
          <w:b/>
          <w:sz w:val="22"/>
          <w:szCs w:val="22"/>
        </w:rPr>
        <w:t>Завершение прием</w:t>
      </w:r>
      <w:r w:rsidR="002B4127">
        <w:rPr>
          <w:rFonts w:ascii="Arial" w:hAnsi="Arial" w:cs="Arial"/>
          <w:b/>
          <w:sz w:val="22"/>
          <w:szCs w:val="22"/>
          <w:lang w:val="ru-RU"/>
        </w:rPr>
        <w:t>ки</w:t>
      </w:r>
      <w:r w:rsidRPr="002B4127">
        <w:rPr>
          <w:rFonts w:ascii="Arial" w:hAnsi="Arial" w:cs="Arial"/>
          <w:b/>
          <w:sz w:val="22"/>
          <w:szCs w:val="22"/>
        </w:rPr>
        <w:t xml:space="preserve"> по окончании работ</w:t>
      </w:r>
    </w:p>
    <w:p w14:paraId="23E43225" w14:textId="543E9786" w:rsidR="0048749F" w:rsidRDefault="0048749F" w:rsidP="00705CA2">
      <w:pPr>
        <w:jc w:val="both"/>
        <w:rPr>
          <w:rFonts w:ascii="Arial" w:hAnsi="Arial" w:cs="Arial"/>
          <w:sz w:val="20"/>
          <w:szCs w:val="20"/>
        </w:rPr>
      </w:pPr>
    </w:p>
    <w:p w14:paraId="14270DEA" w14:textId="0614701F" w:rsidR="002B4127" w:rsidRDefault="002B4127" w:rsidP="002B4127">
      <w:pPr>
        <w:jc w:val="both"/>
        <w:rPr>
          <w:rFonts w:ascii="Arial" w:hAnsi="Arial" w:cs="Arial"/>
          <w:sz w:val="20"/>
          <w:szCs w:val="20"/>
        </w:rPr>
      </w:pPr>
      <w:r>
        <w:rPr>
          <w:rFonts w:ascii="Arial" w:hAnsi="Arial" w:cs="Arial"/>
          <w:b/>
          <w:sz w:val="20"/>
          <w:szCs w:val="20"/>
          <w:lang w:val="ru-RU"/>
        </w:rPr>
        <w:t>7</w:t>
      </w:r>
      <w:r w:rsidRPr="00126065">
        <w:rPr>
          <w:rFonts w:ascii="Arial" w:hAnsi="Arial" w:cs="Arial"/>
          <w:b/>
          <w:sz w:val="20"/>
          <w:szCs w:val="20"/>
        </w:rPr>
        <w:t>.3.1</w:t>
      </w:r>
      <w:r>
        <w:rPr>
          <w:rFonts w:ascii="Arial" w:hAnsi="Arial" w:cs="Arial"/>
          <w:sz w:val="20"/>
          <w:szCs w:val="20"/>
        </w:rPr>
        <w:tab/>
      </w:r>
      <w:r w:rsidRPr="00126065">
        <w:rPr>
          <w:rFonts w:ascii="Arial" w:hAnsi="Arial" w:cs="Arial"/>
          <w:sz w:val="20"/>
          <w:szCs w:val="20"/>
        </w:rPr>
        <w:t xml:space="preserve">Датой </w:t>
      </w:r>
      <w:r>
        <w:rPr>
          <w:rFonts w:ascii="Arial" w:hAnsi="Arial" w:cs="Arial"/>
          <w:sz w:val="20"/>
          <w:szCs w:val="20"/>
          <w:lang w:val="ru-RU"/>
        </w:rPr>
        <w:t>завершения</w:t>
      </w:r>
      <w:r w:rsidRPr="00126065">
        <w:rPr>
          <w:rFonts w:ascii="Arial" w:hAnsi="Arial" w:cs="Arial"/>
          <w:sz w:val="20"/>
          <w:szCs w:val="20"/>
        </w:rPr>
        <w:t xml:space="preserve"> прием</w:t>
      </w:r>
      <w:r>
        <w:rPr>
          <w:rFonts w:ascii="Arial" w:hAnsi="Arial" w:cs="Arial"/>
          <w:sz w:val="20"/>
          <w:szCs w:val="20"/>
          <w:lang w:val="ru-RU"/>
        </w:rPr>
        <w:t>ки</w:t>
      </w:r>
      <w:r w:rsidRPr="00126065">
        <w:rPr>
          <w:rFonts w:ascii="Arial" w:hAnsi="Arial" w:cs="Arial"/>
          <w:sz w:val="20"/>
          <w:szCs w:val="20"/>
        </w:rPr>
        <w:t xml:space="preserve"> по окончании работ является дата подписания </w:t>
      </w:r>
      <w:r>
        <w:rPr>
          <w:rFonts w:ascii="Arial" w:hAnsi="Arial" w:cs="Arial"/>
          <w:sz w:val="20"/>
          <w:szCs w:val="20"/>
          <w:lang w:val="ru-RU"/>
        </w:rPr>
        <w:t>инвестором акта</w:t>
      </w:r>
      <w:r w:rsidRPr="00126065">
        <w:rPr>
          <w:rFonts w:ascii="Arial" w:hAnsi="Arial" w:cs="Arial"/>
          <w:sz w:val="20"/>
          <w:szCs w:val="20"/>
        </w:rPr>
        <w:t xml:space="preserve"> прием</w:t>
      </w:r>
      <w:r>
        <w:rPr>
          <w:rFonts w:ascii="Arial" w:hAnsi="Arial" w:cs="Arial"/>
          <w:sz w:val="20"/>
          <w:szCs w:val="20"/>
          <w:lang w:val="ru-RU"/>
        </w:rPr>
        <w:t>ки</w:t>
      </w:r>
      <w:r w:rsidRPr="00126065">
        <w:rPr>
          <w:rFonts w:ascii="Arial" w:hAnsi="Arial" w:cs="Arial"/>
          <w:sz w:val="20"/>
          <w:szCs w:val="20"/>
        </w:rPr>
        <w:t xml:space="preserve"> по окончании работ.</w:t>
      </w:r>
    </w:p>
    <w:p w14:paraId="394D8188" w14:textId="33CF76FD" w:rsidR="002B4127" w:rsidRDefault="002B4127" w:rsidP="002B4127">
      <w:pPr>
        <w:jc w:val="both"/>
        <w:rPr>
          <w:rFonts w:ascii="Arial" w:hAnsi="Arial" w:cs="Arial"/>
          <w:sz w:val="20"/>
          <w:szCs w:val="20"/>
        </w:rPr>
      </w:pPr>
    </w:p>
    <w:p w14:paraId="39149430" w14:textId="1E8A64F4" w:rsidR="002B4127" w:rsidRDefault="002B4127" w:rsidP="002B4127">
      <w:pPr>
        <w:jc w:val="both"/>
        <w:rPr>
          <w:rFonts w:ascii="Arial" w:hAnsi="Arial" w:cs="Arial"/>
          <w:sz w:val="20"/>
          <w:szCs w:val="20"/>
        </w:rPr>
      </w:pPr>
      <w:r w:rsidRPr="002B4127">
        <w:rPr>
          <w:rFonts w:ascii="Arial" w:hAnsi="Arial" w:cs="Arial"/>
          <w:b/>
          <w:sz w:val="20"/>
          <w:szCs w:val="20"/>
        </w:rPr>
        <w:t>7.3.2</w:t>
      </w:r>
      <w:r>
        <w:rPr>
          <w:rFonts w:ascii="Arial" w:hAnsi="Arial" w:cs="Arial"/>
          <w:sz w:val="20"/>
          <w:szCs w:val="20"/>
        </w:rPr>
        <w:tab/>
      </w:r>
      <w:r w:rsidRPr="002B4127">
        <w:rPr>
          <w:rFonts w:ascii="Arial" w:hAnsi="Arial" w:cs="Arial"/>
          <w:sz w:val="20"/>
          <w:szCs w:val="20"/>
        </w:rPr>
        <w:t>Гарантийный срок на работы, установленный договором, начинается со дня, предусмотренного пунктом 7.3.1, в соответствии с действующими нормами.</w:t>
      </w:r>
    </w:p>
    <w:p w14:paraId="58E96E6A" w14:textId="77777777" w:rsidR="002B4127" w:rsidRDefault="002B4127" w:rsidP="002B4127">
      <w:pPr>
        <w:jc w:val="both"/>
        <w:rPr>
          <w:rFonts w:ascii="Arial" w:hAnsi="Arial" w:cs="Arial"/>
          <w:sz w:val="20"/>
          <w:szCs w:val="20"/>
        </w:rPr>
      </w:pPr>
    </w:p>
    <w:p w14:paraId="6D6F1FBC" w14:textId="3F5017CA" w:rsidR="002B4127" w:rsidRPr="00A50953" w:rsidRDefault="008340D6" w:rsidP="002B4127">
      <w:pPr>
        <w:jc w:val="both"/>
        <w:rPr>
          <w:rFonts w:ascii="Arial" w:hAnsi="Arial" w:cs="Arial"/>
          <w:sz w:val="20"/>
          <w:szCs w:val="20"/>
          <w:lang w:val="ru-RU"/>
        </w:rPr>
      </w:pPr>
      <w:r>
        <w:rPr>
          <w:rFonts w:ascii="Arial" w:hAnsi="Arial" w:cs="Arial"/>
          <w:b/>
          <w:sz w:val="20"/>
          <w:szCs w:val="20"/>
          <w:lang w:val="ru-RU"/>
        </w:rPr>
        <w:t>7</w:t>
      </w:r>
      <w:r w:rsidR="002B4127" w:rsidRPr="00126065">
        <w:rPr>
          <w:rFonts w:ascii="Arial" w:hAnsi="Arial" w:cs="Arial"/>
          <w:b/>
          <w:sz w:val="20"/>
          <w:szCs w:val="20"/>
        </w:rPr>
        <w:t>.3.</w:t>
      </w:r>
      <w:r>
        <w:rPr>
          <w:rFonts w:ascii="Arial" w:hAnsi="Arial" w:cs="Arial"/>
          <w:b/>
          <w:sz w:val="20"/>
          <w:szCs w:val="20"/>
          <w:lang w:val="ru-RU"/>
        </w:rPr>
        <w:t>3</w:t>
      </w:r>
      <w:r w:rsidR="002B4127">
        <w:rPr>
          <w:rFonts w:ascii="Arial" w:hAnsi="Arial" w:cs="Arial"/>
          <w:sz w:val="20"/>
          <w:szCs w:val="20"/>
        </w:rPr>
        <w:tab/>
      </w:r>
      <w:r w:rsidR="002B4127" w:rsidRPr="00126065">
        <w:rPr>
          <w:rFonts w:ascii="Arial" w:hAnsi="Arial" w:cs="Arial"/>
          <w:sz w:val="20"/>
          <w:szCs w:val="20"/>
        </w:rPr>
        <w:t xml:space="preserve">После </w:t>
      </w:r>
      <w:r w:rsidR="002B4127">
        <w:rPr>
          <w:rFonts w:ascii="Arial" w:hAnsi="Arial" w:cs="Arial"/>
          <w:sz w:val="20"/>
          <w:szCs w:val="20"/>
          <w:lang w:val="ru-RU"/>
        </w:rPr>
        <w:t>подписания</w:t>
      </w:r>
      <w:r w:rsidR="002B4127" w:rsidRPr="00126065">
        <w:rPr>
          <w:rFonts w:ascii="Arial" w:hAnsi="Arial" w:cs="Arial"/>
          <w:sz w:val="20"/>
          <w:szCs w:val="20"/>
        </w:rPr>
        <w:t xml:space="preserve"> акта приемки по </w:t>
      </w:r>
      <w:r w:rsidR="002B4127">
        <w:rPr>
          <w:rFonts w:ascii="Arial" w:hAnsi="Arial" w:cs="Arial"/>
          <w:sz w:val="20"/>
          <w:szCs w:val="20"/>
          <w:lang w:val="ru-RU"/>
        </w:rPr>
        <w:t>окончании</w:t>
      </w:r>
      <w:r w:rsidR="002B4127" w:rsidRPr="00126065">
        <w:rPr>
          <w:rFonts w:ascii="Arial" w:hAnsi="Arial" w:cs="Arial"/>
          <w:sz w:val="20"/>
          <w:szCs w:val="20"/>
        </w:rPr>
        <w:t xml:space="preserve"> работ </w:t>
      </w:r>
      <w:r w:rsidR="002B4127">
        <w:rPr>
          <w:rFonts w:ascii="Arial" w:hAnsi="Arial" w:cs="Arial"/>
          <w:sz w:val="20"/>
          <w:szCs w:val="20"/>
          <w:lang w:val="ru-RU"/>
        </w:rPr>
        <w:t>и</w:t>
      </w:r>
      <w:r w:rsidR="002B4127" w:rsidRPr="00126065">
        <w:rPr>
          <w:rFonts w:ascii="Arial" w:hAnsi="Arial" w:cs="Arial"/>
          <w:sz w:val="20"/>
          <w:szCs w:val="20"/>
        </w:rPr>
        <w:t xml:space="preserve">нвестор </w:t>
      </w:r>
      <w:r w:rsidR="002B4127" w:rsidRPr="00A50953">
        <w:rPr>
          <w:rFonts w:ascii="Arial" w:hAnsi="Arial" w:cs="Arial"/>
          <w:sz w:val="20"/>
          <w:szCs w:val="20"/>
          <w:lang w:val="ru-RU"/>
        </w:rPr>
        <w:t>не вправе требовать другого улучшения работ или наложения штрафа, уменьшения стоимости и пр., кроме предусмотренных в приемочном акте. Исключение составляют скрытые дефекты, выявленные в течение установленного законом срока.</w:t>
      </w:r>
    </w:p>
    <w:p w14:paraId="5B216DA0" w14:textId="77777777" w:rsidR="002B4127" w:rsidRDefault="002B4127" w:rsidP="002B4127">
      <w:pPr>
        <w:jc w:val="both"/>
        <w:rPr>
          <w:rFonts w:ascii="Arial" w:hAnsi="Arial" w:cs="Arial"/>
          <w:sz w:val="20"/>
          <w:szCs w:val="20"/>
        </w:rPr>
      </w:pPr>
    </w:p>
    <w:p w14:paraId="2C77768E" w14:textId="76F8657B" w:rsidR="002B4127" w:rsidRDefault="008340D6" w:rsidP="002B4127">
      <w:pPr>
        <w:jc w:val="both"/>
        <w:rPr>
          <w:rFonts w:ascii="Arial" w:hAnsi="Arial" w:cs="Arial"/>
          <w:sz w:val="20"/>
          <w:szCs w:val="20"/>
        </w:rPr>
      </w:pPr>
      <w:r>
        <w:rPr>
          <w:rFonts w:ascii="Arial" w:hAnsi="Arial" w:cs="Arial"/>
          <w:b/>
          <w:sz w:val="20"/>
          <w:szCs w:val="20"/>
          <w:lang w:val="ru-RU"/>
        </w:rPr>
        <w:t>7</w:t>
      </w:r>
      <w:r w:rsidR="002B4127" w:rsidRPr="00A50953">
        <w:rPr>
          <w:rFonts w:ascii="Arial" w:hAnsi="Arial" w:cs="Arial"/>
          <w:b/>
          <w:sz w:val="20"/>
          <w:szCs w:val="20"/>
        </w:rPr>
        <w:t>.3.</w:t>
      </w:r>
      <w:r>
        <w:rPr>
          <w:rFonts w:ascii="Arial" w:hAnsi="Arial" w:cs="Arial"/>
          <w:b/>
          <w:sz w:val="20"/>
          <w:szCs w:val="20"/>
          <w:lang w:val="ru-RU"/>
        </w:rPr>
        <w:t>4</w:t>
      </w:r>
      <w:r w:rsidR="002B4127">
        <w:rPr>
          <w:rFonts w:ascii="Arial" w:hAnsi="Arial" w:cs="Arial"/>
          <w:sz w:val="20"/>
          <w:szCs w:val="20"/>
        </w:rPr>
        <w:tab/>
      </w:r>
      <w:r w:rsidR="002B4127" w:rsidRPr="00A50953">
        <w:rPr>
          <w:rFonts w:ascii="Arial" w:hAnsi="Arial" w:cs="Arial"/>
          <w:sz w:val="20"/>
          <w:szCs w:val="20"/>
        </w:rPr>
        <w:t>Инвестор принимает работы от исполнителя на основании акта прием</w:t>
      </w:r>
      <w:r w:rsidR="002B4127">
        <w:rPr>
          <w:rFonts w:ascii="Arial" w:hAnsi="Arial" w:cs="Arial"/>
          <w:sz w:val="20"/>
          <w:szCs w:val="20"/>
          <w:lang w:val="ru-RU"/>
        </w:rPr>
        <w:t xml:space="preserve">ки </w:t>
      </w:r>
      <w:r w:rsidR="002B4127" w:rsidRPr="00A50953">
        <w:rPr>
          <w:rFonts w:ascii="Arial" w:hAnsi="Arial" w:cs="Arial"/>
          <w:sz w:val="20"/>
          <w:szCs w:val="20"/>
        </w:rPr>
        <w:t xml:space="preserve">по </w:t>
      </w:r>
      <w:r w:rsidR="002B4127">
        <w:rPr>
          <w:rFonts w:ascii="Arial" w:hAnsi="Arial" w:cs="Arial"/>
          <w:sz w:val="20"/>
          <w:szCs w:val="20"/>
          <w:lang w:val="ru-RU"/>
        </w:rPr>
        <w:t>окончании</w:t>
      </w:r>
      <w:r w:rsidR="002B4127" w:rsidRPr="00A50953">
        <w:rPr>
          <w:rFonts w:ascii="Arial" w:hAnsi="Arial" w:cs="Arial"/>
          <w:sz w:val="20"/>
          <w:szCs w:val="20"/>
        </w:rPr>
        <w:t xml:space="preserve"> работ.</w:t>
      </w:r>
    </w:p>
    <w:p w14:paraId="7E0C00D8" w14:textId="5C34E70D" w:rsidR="002B4127" w:rsidRDefault="002B4127" w:rsidP="002B4127">
      <w:pPr>
        <w:jc w:val="both"/>
        <w:rPr>
          <w:rFonts w:ascii="Arial" w:hAnsi="Arial" w:cs="Arial"/>
          <w:sz w:val="20"/>
          <w:szCs w:val="20"/>
        </w:rPr>
      </w:pPr>
    </w:p>
    <w:p w14:paraId="7490CE30" w14:textId="6860788B" w:rsidR="008340D6" w:rsidRDefault="008340D6" w:rsidP="002B4127">
      <w:pPr>
        <w:jc w:val="both"/>
        <w:rPr>
          <w:rFonts w:ascii="Arial" w:hAnsi="Arial" w:cs="Arial"/>
          <w:sz w:val="20"/>
          <w:szCs w:val="20"/>
        </w:rPr>
      </w:pPr>
      <w:r w:rsidRPr="008340D6">
        <w:rPr>
          <w:rFonts w:ascii="Arial" w:hAnsi="Arial" w:cs="Arial"/>
          <w:b/>
          <w:sz w:val="20"/>
          <w:szCs w:val="20"/>
        </w:rPr>
        <w:t>7.3.5</w:t>
      </w:r>
      <w:r>
        <w:rPr>
          <w:rFonts w:ascii="Arial" w:hAnsi="Arial" w:cs="Arial"/>
          <w:sz w:val="20"/>
          <w:szCs w:val="20"/>
        </w:rPr>
        <w:tab/>
      </w:r>
      <w:r w:rsidRPr="008340D6">
        <w:rPr>
          <w:rFonts w:ascii="Arial" w:hAnsi="Arial" w:cs="Arial"/>
          <w:sz w:val="20"/>
          <w:szCs w:val="20"/>
        </w:rPr>
        <w:t>Для работ, прием</w:t>
      </w:r>
      <w:r>
        <w:rPr>
          <w:rFonts w:ascii="Arial" w:hAnsi="Arial" w:cs="Arial"/>
          <w:sz w:val="20"/>
          <w:szCs w:val="20"/>
          <w:lang w:val="ru-RU"/>
        </w:rPr>
        <w:t>ка</w:t>
      </w:r>
      <w:r w:rsidRPr="008340D6">
        <w:rPr>
          <w:rFonts w:ascii="Arial" w:hAnsi="Arial" w:cs="Arial"/>
          <w:sz w:val="20"/>
          <w:szCs w:val="20"/>
        </w:rPr>
        <w:t xml:space="preserve"> по окончании работ которых был</w:t>
      </w:r>
      <w:r>
        <w:rPr>
          <w:rFonts w:ascii="Arial" w:hAnsi="Arial" w:cs="Arial"/>
          <w:sz w:val="20"/>
          <w:szCs w:val="20"/>
          <w:lang w:val="ru-RU"/>
        </w:rPr>
        <w:t>а</w:t>
      </w:r>
      <w:r w:rsidRPr="008340D6">
        <w:rPr>
          <w:rFonts w:ascii="Arial" w:hAnsi="Arial" w:cs="Arial"/>
          <w:sz w:val="20"/>
          <w:szCs w:val="20"/>
        </w:rPr>
        <w:t xml:space="preserve"> отклонен</w:t>
      </w:r>
      <w:r>
        <w:rPr>
          <w:rFonts w:ascii="Arial" w:hAnsi="Arial" w:cs="Arial"/>
          <w:sz w:val="20"/>
          <w:szCs w:val="20"/>
          <w:lang w:val="ru-RU"/>
        </w:rPr>
        <w:t>а</w:t>
      </w:r>
      <w:r w:rsidRPr="008340D6">
        <w:rPr>
          <w:rFonts w:ascii="Arial" w:hAnsi="Arial" w:cs="Arial"/>
          <w:sz w:val="20"/>
          <w:szCs w:val="20"/>
        </w:rPr>
        <w:t xml:space="preserve">, будут сохранены ограничения </w:t>
      </w:r>
      <w:r>
        <w:rPr>
          <w:rFonts w:ascii="Arial" w:hAnsi="Arial" w:cs="Arial"/>
          <w:sz w:val="20"/>
          <w:szCs w:val="20"/>
          <w:lang w:val="ru-RU"/>
        </w:rPr>
        <w:t>установленные на</w:t>
      </w:r>
      <w:r w:rsidRPr="008340D6">
        <w:rPr>
          <w:rFonts w:ascii="Arial" w:hAnsi="Arial" w:cs="Arial"/>
          <w:sz w:val="20"/>
          <w:szCs w:val="20"/>
        </w:rPr>
        <w:t xml:space="preserve"> время выполнения, и, в зависимости от обстоятельств, </w:t>
      </w:r>
      <w:r>
        <w:rPr>
          <w:rFonts w:ascii="Arial" w:hAnsi="Arial" w:cs="Arial"/>
          <w:sz w:val="20"/>
          <w:szCs w:val="20"/>
          <w:lang w:val="ru-RU"/>
        </w:rPr>
        <w:t>и</w:t>
      </w:r>
      <w:r w:rsidRPr="008340D6">
        <w:rPr>
          <w:rFonts w:ascii="Arial" w:hAnsi="Arial" w:cs="Arial"/>
          <w:sz w:val="20"/>
          <w:szCs w:val="20"/>
        </w:rPr>
        <w:t xml:space="preserve">нвестор, в дополнение к работам по консервации, проведет </w:t>
      </w:r>
      <w:r>
        <w:rPr>
          <w:rFonts w:ascii="Arial" w:hAnsi="Arial" w:cs="Arial"/>
          <w:sz w:val="20"/>
          <w:szCs w:val="20"/>
          <w:lang w:val="ru-RU"/>
        </w:rPr>
        <w:t>срочные укрепительные</w:t>
      </w:r>
      <w:r w:rsidRPr="008340D6">
        <w:rPr>
          <w:rFonts w:ascii="Arial" w:hAnsi="Arial" w:cs="Arial"/>
          <w:sz w:val="20"/>
          <w:szCs w:val="20"/>
        </w:rPr>
        <w:t xml:space="preserve"> работы в целях обеспечения безопасности эксплуатации.</w:t>
      </w:r>
    </w:p>
    <w:p w14:paraId="1032B435" w14:textId="77777777" w:rsidR="008340D6" w:rsidRDefault="008340D6" w:rsidP="002B4127">
      <w:pPr>
        <w:jc w:val="both"/>
        <w:rPr>
          <w:rFonts w:ascii="Arial" w:hAnsi="Arial" w:cs="Arial"/>
          <w:sz w:val="20"/>
          <w:szCs w:val="20"/>
        </w:rPr>
      </w:pPr>
    </w:p>
    <w:p w14:paraId="2D8967D0" w14:textId="124B1BD0" w:rsidR="002B4127" w:rsidRPr="008340D6" w:rsidRDefault="008340D6" w:rsidP="002B4127">
      <w:pPr>
        <w:jc w:val="both"/>
        <w:rPr>
          <w:rFonts w:ascii="Arial" w:hAnsi="Arial" w:cs="Arial"/>
          <w:sz w:val="20"/>
          <w:szCs w:val="20"/>
          <w:lang w:val="ru-RU"/>
        </w:rPr>
      </w:pPr>
      <w:r>
        <w:rPr>
          <w:rFonts w:ascii="Arial" w:hAnsi="Arial" w:cs="Arial"/>
          <w:b/>
          <w:sz w:val="20"/>
          <w:szCs w:val="20"/>
          <w:lang w:val="ru-RU"/>
        </w:rPr>
        <w:t>7</w:t>
      </w:r>
      <w:r w:rsidR="002B4127" w:rsidRPr="00A50953">
        <w:rPr>
          <w:rFonts w:ascii="Arial" w:hAnsi="Arial" w:cs="Arial"/>
          <w:b/>
          <w:sz w:val="20"/>
          <w:szCs w:val="20"/>
        </w:rPr>
        <w:t>.3.</w:t>
      </w:r>
      <w:r>
        <w:rPr>
          <w:rFonts w:ascii="Arial" w:hAnsi="Arial" w:cs="Arial"/>
          <w:b/>
          <w:sz w:val="20"/>
          <w:szCs w:val="20"/>
          <w:lang w:val="ru-RU"/>
        </w:rPr>
        <w:t>6</w:t>
      </w:r>
      <w:r w:rsidR="002B4127">
        <w:rPr>
          <w:rFonts w:ascii="Arial" w:hAnsi="Arial" w:cs="Arial"/>
          <w:sz w:val="20"/>
          <w:szCs w:val="20"/>
        </w:rPr>
        <w:tab/>
      </w:r>
      <w:r w:rsidR="002B4127" w:rsidRPr="00A50953">
        <w:rPr>
          <w:rFonts w:ascii="Arial" w:hAnsi="Arial" w:cs="Arial"/>
          <w:sz w:val="20"/>
          <w:szCs w:val="20"/>
        </w:rPr>
        <w:t xml:space="preserve">Акт приемки по </w:t>
      </w:r>
      <w:r>
        <w:rPr>
          <w:rFonts w:ascii="Arial" w:hAnsi="Arial" w:cs="Arial"/>
          <w:sz w:val="20"/>
          <w:szCs w:val="20"/>
          <w:lang w:val="ru-RU"/>
        </w:rPr>
        <w:t>окончании</w:t>
      </w:r>
      <w:r w:rsidR="002B4127" w:rsidRPr="00A50953">
        <w:rPr>
          <w:rFonts w:ascii="Arial" w:hAnsi="Arial" w:cs="Arial"/>
          <w:sz w:val="20"/>
          <w:szCs w:val="20"/>
        </w:rPr>
        <w:t xml:space="preserve"> работ </w:t>
      </w:r>
      <w:r w:rsidR="002B4127">
        <w:rPr>
          <w:rFonts w:ascii="Arial" w:hAnsi="Arial" w:cs="Arial"/>
          <w:sz w:val="20"/>
          <w:szCs w:val="20"/>
          <w:lang w:val="ru-RU"/>
        </w:rPr>
        <w:t>направляется</w:t>
      </w:r>
      <w:r w:rsidR="002B4127" w:rsidRPr="00A50953">
        <w:rPr>
          <w:rFonts w:ascii="Arial" w:hAnsi="Arial" w:cs="Arial"/>
          <w:sz w:val="20"/>
          <w:szCs w:val="20"/>
        </w:rPr>
        <w:t xml:space="preserve">, в течение 7 рабочих дней с момента завершения приемки, предусмотренной пунктом </w:t>
      </w:r>
      <w:r>
        <w:rPr>
          <w:rFonts w:ascii="Arial" w:hAnsi="Arial" w:cs="Arial"/>
          <w:sz w:val="20"/>
          <w:szCs w:val="20"/>
          <w:lang w:val="ru-RU"/>
        </w:rPr>
        <w:t>7</w:t>
      </w:r>
      <w:r w:rsidR="002B4127" w:rsidRPr="00A50953">
        <w:rPr>
          <w:rFonts w:ascii="Arial" w:hAnsi="Arial" w:cs="Arial"/>
          <w:sz w:val="20"/>
          <w:szCs w:val="20"/>
        </w:rPr>
        <w:t xml:space="preserve">.3.1, </w:t>
      </w:r>
      <w:r w:rsidR="002B4127">
        <w:rPr>
          <w:rFonts w:ascii="Arial" w:hAnsi="Arial" w:cs="Arial"/>
          <w:sz w:val="20"/>
          <w:szCs w:val="20"/>
          <w:lang w:val="ru-RU"/>
        </w:rPr>
        <w:t>и</w:t>
      </w:r>
      <w:r w:rsidR="002B4127" w:rsidRPr="00A50953">
        <w:rPr>
          <w:rFonts w:ascii="Arial" w:hAnsi="Arial" w:cs="Arial"/>
          <w:sz w:val="20"/>
          <w:szCs w:val="20"/>
        </w:rPr>
        <w:t>нвестором</w:t>
      </w:r>
      <w:r>
        <w:rPr>
          <w:rFonts w:ascii="Arial" w:hAnsi="Arial" w:cs="Arial"/>
          <w:sz w:val="20"/>
          <w:szCs w:val="20"/>
          <w:lang w:val="ru-RU"/>
        </w:rPr>
        <w:t>:</w:t>
      </w:r>
    </w:p>
    <w:p w14:paraId="0047D882" w14:textId="5F49AB1F" w:rsidR="002B4127" w:rsidRDefault="002B4127" w:rsidP="00705CA2">
      <w:pPr>
        <w:jc w:val="both"/>
        <w:rPr>
          <w:rFonts w:ascii="Arial" w:hAnsi="Arial" w:cs="Arial"/>
          <w:sz w:val="20"/>
          <w:szCs w:val="20"/>
        </w:rPr>
      </w:pPr>
    </w:p>
    <w:p w14:paraId="37E89DE9" w14:textId="26B76722" w:rsidR="008340D6" w:rsidRPr="008340D6" w:rsidRDefault="008340D6" w:rsidP="008340D6">
      <w:pPr>
        <w:jc w:val="both"/>
        <w:rPr>
          <w:rFonts w:ascii="Arial" w:hAnsi="Arial" w:cs="Arial"/>
          <w:sz w:val="20"/>
          <w:szCs w:val="20"/>
        </w:rPr>
      </w:pPr>
      <w:r w:rsidRPr="008340D6">
        <w:rPr>
          <w:rFonts w:ascii="Arial" w:hAnsi="Arial" w:cs="Arial"/>
          <w:sz w:val="20"/>
          <w:szCs w:val="20"/>
        </w:rPr>
        <w:t>а)</w:t>
      </w:r>
      <w:r>
        <w:rPr>
          <w:rFonts w:ascii="Arial" w:hAnsi="Arial" w:cs="Arial"/>
          <w:sz w:val="20"/>
          <w:szCs w:val="20"/>
        </w:rPr>
        <w:tab/>
      </w:r>
      <w:r w:rsidRPr="008340D6">
        <w:rPr>
          <w:rFonts w:ascii="Arial" w:hAnsi="Arial" w:cs="Arial"/>
          <w:sz w:val="20"/>
          <w:szCs w:val="20"/>
        </w:rPr>
        <w:t>исполнител</w:t>
      </w:r>
      <w:r>
        <w:rPr>
          <w:rFonts w:ascii="Arial" w:hAnsi="Arial" w:cs="Arial"/>
          <w:sz w:val="20"/>
          <w:szCs w:val="20"/>
          <w:lang w:val="ru-RU"/>
        </w:rPr>
        <w:t>ю</w:t>
      </w:r>
      <w:r w:rsidRPr="008340D6">
        <w:rPr>
          <w:rFonts w:ascii="Arial" w:hAnsi="Arial" w:cs="Arial"/>
          <w:sz w:val="20"/>
          <w:szCs w:val="20"/>
        </w:rPr>
        <w:t>;</w:t>
      </w:r>
    </w:p>
    <w:p w14:paraId="71FEB3A1" w14:textId="5D606C06" w:rsidR="008340D6" w:rsidRPr="008340D6" w:rsidRDefault="008340D6" w:rsidP="008340D6">
      <w:pPr>
        <w:jc w:val="both"/>
        <w:rPr>
          <w:rFonts w:ascii="Arial" w:hAnsi="Arial" w:cs="Arial"/>
          <w:sz w:val="20"/>
          <w:szCs w:val="20"/>
        </w:rPr>
      </w:pPr>
      <w:r>
        <w:rPr>
          <w:rFonts w:ascii="Arial" w:hAnsi="Arial" w:cs="Arial"/>
          <w:sz w:val="20"/>
          <w:szCs w:val="20"/>
        </w:rPr>
        <w:t>b</w:t>
      </w:r>
      <w:r w:rsidRPr="008340D6">
        <w:rPr>
          <w:rFonts w:ascii="Arial" w:hAnsi="Arial" w:cs="Arial"/>
          <w:sz w:val="20"/>
          <w:szCs w:val="20"/>
        </w:rPr>
        <w:t>)</w:t>
      </w:r>
      <w:r>
        <w:rPr>
          <w:rFonts w:ascii="Arial" w:hAnsi="Arial" w:cs="Arial"/>
          <w:sz w:val="20"/>
          <w:szCs w:val="20"/>
        </w:rPr>
        <w:tab/>
      </w:r>
      <w:r w:rsidR="004831F8" w:rsidRPr="004831F8">
        <w:rPr>
          <w:rFonts w:ascii="Arial" w:hAnsi="Arial" w:cs="Arial"/>
          <w:sz w:val="20"/>
          <w:szCs w:val="20"/>
          <w:lang w:val="ru-RU"/>
        </w:rPr>
        <w:t xml:space="preserve">в соответствующем случае, </w:t>
      </w:r>
      <w:r>
        <w:rPr>
          <w:rFonts w:ascii="Arial" w:hAnsi="Arial" w:cs="Arial"/>
          <w:sz w:val="20"/>
          <w:szCs w:val="20"/>
          <w:lang w:val="ru-RU"/>
        </w:rPr>
        <w:t>проетировщику</w:t>
      </w:r>
      <w:r w:rsidRPr="008340D6">
        <w:rPr>
          <w:rFonts w:ascii="Arial" w:hAnsi="Arial" w:cs="Arial"/>
          <w:sz w:val="20"/>
          <w:szCs w:val="20"/>
        </w:rPr>
        <w:t>;</w:t>
      </w:r>
    </w:p>
    <w:p w14:paraId="2836B16F" w14:textId="2D9CD8AD" w:rsidR="002B4127" w:rsidRDefault="008340D6" w:rsidP="008340D6">
      <w:pPr>
        <w:jc w:val="both"/>
        <w:rPr>
          <w:rFonts w:ascii="Arial" w:hAnsi="Arial" w:cs="Arial"/>
          <w:sz w:val="20"/>
          <w:szCs w:val="20"/>
        </w:rPr>
      </w:pPr>
      <w:r>
        <w:rPr>
          <w:rFonts w:ascii="Arial" w:hAnsi="Arial" w:cs="Arial"/>
          <w:sz w:val="20"/>
          <w:szCs w:val="20"/>
        </w:rPr>
        <w:t>c</w:t>
      </w:r>
      <w:r w:rsidRPr="008340D6">
        <w:rPr>
          <w:rFonts w:ascii="Arial" w:hAnsi="Arial" w:cs="Arial"/>
          <w:sz w:val="20"/>
          <w:szCs w:val="20"/>
        </w:rPr>
        <w:t>)</w:t>
      </w:r>
      <w:r>
        <w:rPr>
          <w:rFonts w:ascii="Arial" w:hAnsi="Arial" w:cs="Arial"/>
          <w:sz w:val="20"/>
          <w:szCs w:val="20"/>
        </w:rPr>
        <w:tab/>
      </w:r>
      <w:r w:rsidRPr="008340D6">
        <w:rPr>
          <w:rFonts w:ascii="Arial" w:hAnsi="Arial" w:cs="Arial"/>
          <w:sz w:val="20"/>
          <w:szCs w:val="20"/>
        </w:rPr>
        <w:t>всем лицам, участвующим в прием</w:t>
      </w:r>
      <w:r>
        <w:rPr>
          <w:rFonts w:ascii="Arial" w:hAnsi="Arial" w:cs="Arial"/>
          <w:sz w:val="20"/>
          <w:szCs w:val="20"/>
          <w:lang w:val="ru-RU"/>
        </w:rPr>
        <w:t>ке</w:t>
      </w:r>
      <w:r w:rsidRPr="008340D6">
        <w:rPr>
          <w:rFonts w:ascii="Arial" w:hAnsi="Arial" w:cs="Arial"/>
          <w:sz w:val="20"/>
          <w:szCs w:val="20"/>
        </w:rPr>
        <w:t xml:space="preserve"> по окончании работ, подписавшим </w:t>
      </w:r>
      <w:r>
        <w:rPr>
          <w:rFonts w:ascii="Arial" w:hAnsi="Arial" w:cs="Arial"/>
          <w:sz w:val="20"/>
          <w:szCs w:val="20"/>
          <w:lang w:val="ru-RU"/>
        </w:rPr>
        <w:t>акт</w:t>
      </w:r>
      <w:r w:rsidRPr="008340D6">
        <w:rPr>
          <w:rFonts w:ascii="Arial" w:hAnsi="Arial" w:cs="Arial"/>
          <w:sz w:val="20"/>
          <w:szCs w:val="20"/>
        </w:rPr>
        <w:t xml:space="preserve"> прием</w:t>
      </w:r>
      <w:r>
        <w:rPr>
          <w:rFonts w:ascii="Arial" w:hAnsi="Arial" w:cs="Arial"/>
          <w:sz w:val="20"/>
          <w:szCs w:val="20"/>
          <w:lang w:val="ru-RU"/>
        </w:rPr>
        <w:t>ки</w:t>
      </w:r>
      <w:r w:rsidRPr="008340D6">
        <w:rPr>
          <w:rFonts w:ascii="Arial" w:hAnsi="Arial" w:cs="Arial"/>
          <w:sz w:val="20"/>
          <w:szCs w:val="20"/>
        </w:rPr>
        <w:t xml:space="preserve"> по окончании работ.</w:t>
      </w:r>
    </w:p>
    <w:p w14:paraId="57F4803F" w14:textId="59E8E16E" w:rsidR="002B4127" w:rsidRDefault="002B4127" w:rsidP="00705CA2">
      <w:pPr>
        <w:jc w:val="both"/>
        <w:rPr>
          <w:rFonts w:ascii="Arial" w:hAnsi="Arial" w:cs="Arial"/>
          <w:sz w:val="20"/>
          <w:szCs w:val="20"/>
        </w:rPr>
      </w:pPr>
    </w:p>
    <w:p w14:paraId="2ED217B6" w14:textId="06F8FD05" w:rsidR="003F2560" w:rsidRPr="00E27EFD" w:rsidRDefault="003F2560" w:rsidP="003F2560">
      <w:pPr>
        <w:jc w:val="both"/>
        <w:rPr>
          <w:rFonts w:ascii="Arial" w:hAnsi="Arial" w:cs="Arial"/>
          <w:b/>
          <w:sz w:val="22"/>
          <w:szCs w:val="22"/>
          <w:lang w:val="ru-RU"/>
        </w:rPr>
      </w:pPr>
      <w:r w:rsidRPr="00E27EFD">
        <w:rPr>
          <w:rFonts w:ascii="Arial" w:hAnsi="Arial" w:cs="Arial"/>
          <w:b/>
          <w:sz w:val="22"/>
          <w:szCs w:val="22"/>
        </w:rPr>
        <w:t>7.4</w:t>
      </w:r>
      <w:r w:rsidR="00E27EFD" w:rsidRPr="00E27EFD">
        <w:rPr>
          <w:rFonts w:ascii="Arial" w:hAnsi="Arial" w:cs="Arial"/>
          <w:b/>
          <w:sz w:val="22"/>
          <w:szCs w:val="22"/>
        </w:rPr>
        <w:tab/>
      </w:r>
      <w:r w:rsidR="00E27EFD" w:rsidRPr="00E27EFD">
        <w:rPr>
          <w:rFonts w:ascii="Arial" w:hAnsi="Arial" w:cs="Arial"/>
          <w:b/>
          <w:sz w:val="22"/>
          <w:szCs w:val="22"/>
          <w:lang w:val="ru-RU"/>
        </w:rPr>
        <w:t>Создание</w:t>
      </w:r>
      <w:r w:rsidRPr="00E27EFD">
        <w:rPr>
          <w:rFonts w:ascii="Arial" w:hAnsi="Arial" w:cs="Arial"/>
          <w:b/>
          <w:sz w:val="22"/>
          <w:szCs w:val="22"/>
        </w:rPr>
        <w:t xml:space="preserve"> комиссии по окончательно</w:t>
      </w:r>
      <w:r w:rsidR="00E27EFD" w:rsidRPr="00E27EFD">
        <w:rPr>
          <w:rFonts w:ascii="Arial" w:hAnsi="Arial" w:cs="Arial"/>
          <w:b/>
          <w:sz w:val="22"/>
          <w:szCs w:val="22"/>
          <w:lang w:val="ru-RU"/>
        </w:rPr>
        <w:t>й</w:t>
      </w:r>
      <w:r w:rsidRPr="00E27EFD">
        <w:rPr>
          <w:rFonts w:ascii="Arial" w:hAnsi="Arial" w:cs="Arial"/>
          <w:b/>
          <w:sz w:val="22"/>
          <w:szCs w:val="22"/>
        </w:rPr>
        <w:t xml:space="preserve"> прием</w:t>
      </w:r>
      <w:r w:rsidR="00E27EFD" w:rsidRPr="00E27EFD">
        <w:rPr>
          <w:rFonts w:ascii="Arial" w:hAnsi="Arial" w:cs="Arial"/>
          <w:b/>
          <w:sz w:val="22"/>
          <w:szCs w:val="22"/>
          <w:lang w:val="ru-RU"/>
        </w:rPr>
        <w:t>к</w:t>
      </w:r>
      <w:r w:rsidR="00A2635B">
        <w:rPr>
          <w:rFonts w:ascii="Arial" w:hAnsi="Arial" w:cs="Arial"/>
          <w:b/>
          <w:sz w:val="22"/>
          <w:szCs w:val="22"/>
          <w:lang w:val="ru-RU"/>
        </w:rPr>
        <w:t>е</w:t>
      </w:r>
    </w:p>
    <w:p w14:paraId="4CE4629B" w14:textId="77777777" w:rsidR="003F2560" w:rsidRPr="00A2635B" w:rsidRDefault="003F2560" w:rsidP="003F2560">
      <w:pPr>
        <w:jc w:val="both"/>
        <w:rPr>
          <w:rFonts w:ascii="Arial" w:hAnsi="Arial" w:cs="Arial"/>
          <w:sz w:val="20"/>
          <w:szCs w:val="20"/>
          <w:lang w:val="ru-RU"/>
        </w:rPr>
      </w:pPr>
    </w:p>
    <w:p w14:paraId="561D0C0E" w14:textId="6CAEF466" w:rsidR="002B4127" w:rsidRDefault="003F2560" w:rsidP="003F2560">
      <w:pPr>
        <w:jc w:val="both"/>
        <w:rPr>
          <w:rFonts w:ascii="Arial" w:hAnsi="Arial" w:cs="Arial"/>
          <w:sz w:val="20"/>
          <w:szCs w:val="20"/>
        </w:rPr>
      </w:pPr>
      <w:r w:rsidRPr="00E27EFD">
        <w:rPr>
          <w:rFonts w:ascii="Arial" w:hAnsi="Arial" w:cs="Arial"/>
          <w:b/>
          <w:sz w:val="20"/>
          <w:szCs w:val="20"/>
        </w:rPr>
        <w:t>7.4.1</w:t>
      </w:r>
      <w:r w:rsidR="00E27EFD">
        <w:rPr>
          <w:rFonts w:ascii="Arial" w:hAnsi="Arial" w:cs="Arial"/>
          <w:sz w:val="20"/>
          <w:szCs w:val="20"/>
        </w:rPr>
        <w:tab/>
      </w:r>
      <w:r w:rsidRPr="003F2560">
        <w:rPr>
          <w:rFonts w:ascii="Arial" w:hAnsi="Arial" w:cs="Arial"/>
          <w:sz w:val="20"/>
          <w:szCs w:val="20"/>
        </w:rPr>
        <w:t xml:space="preserve"> Инвестор обязан в срок не более 10 дней с момента истечения гарантийного срока </w:t>
      </w:r>
      <w:r w:rsidR="00E27EFD">
        <w:rPr>
          <w:rFonts w:ascii="Arial" w:hAnsi="Arial" w:cs="Arial"/>
          <w:sz w:val="20"/>
          <w:szCs w:val="20"/>
          <w:lang w:val="ru-RU"/>
        </w:rPr>
        <w:t>назначить</w:t>
      </w:r>
      <w:r w:rsidRPr="003F2560">
        <w:rPr>
          <w:rFonts w:ascii="Arial" w:hAnsi="Arial" w:cs="Arial"/>
          <w:sz w:val="20"/>
          <w:szCs w:val="20"/>
        </w:rPr>
        <w:t xml:space="preserve"> дату, время и место проведения </w:t>
      </w:r>
      <w:r w:rsidR="00E27EFD">
        <w:rPr>
          <w:rFonts w:ascii="Arial" w:hAnsi="Arial" w:cs="Arial"/>
          <w:sz w:val="20"/>
          <w:szCs w:val="20"/>
          <w:lang w:val="ru-RU"/>
        </w:rPr>
        <w:t>сбора</w:t>
      </w:r>
      <w:r w:rsidR="00E27EFD" w:rsidRPr="00D20F1E">
        <w:rPr>
          <w:rFonts w:ascii="Arial" w:hAnsi="Arial" w:cs="Arial"/>
          <w:sz w:val="20"/>
          <w:szCs w:val="20"/>
        </w:rPr>
        <w:t xml:space="preserve"> и </w:t>
      </w:r>
      <w:r w:rsidR="00E27EFD" w:rsidRPr="00B667A6">
        <w:rPr>
          <w:rFonts w:ascii="Arial" w:hAnsi="Arial" w:cs="Arial"/>
          <w:sz w:val="20"/>
          <w:szCs w:val="20"/>
        </w:rPr>
        <w:t>нач</w:t>
      </w:r>
      <w:r w:rsidR="00E27EFD">
        <w:rPr>
          <w:rFonts w:ascii="Arial" w:hAnsi="Arial" w:cs="Arial"/>
          <w:sz w:val="20"/>
          <w:szCs w:val="20"/>
          <w:lang w:val="ru-RU"/>
        </w:rPr>
        <w:t>ала работы</w:t>
      </w:r>
      <w:r w:rsidRPr="003F2560">
        <w:rPr>
          <w:rFonts w:ascii="Arial" w:hAnsi="Arial" w:cs="Arial"/>
          <w:sz w:val="20"/>
          <w:szCs w:val="20"/>
        </w:rPr>
        <w:t xml:space="preserve"> комиссии по окончательной приемке, </w:t>
      </w:r>
      <w:r w:rsidR="00E27EFD">
        <w:rPr>
          <w:rFonts w:ascii="Arial" w:hAnsi="Arial" w:cs="Arial"/>
          <w:sz w:val="20"/>
          <w:szCs w:val="20"/>
          <w:lang w:val="ru-RU"/>
        </w:rPr>
        <w:t>создать своим</w:t>
      </w:r>
      <w:r w:rsidRPr="003F2560">
        <w:rPr>
          <w:rFonts w:ascii="Arial" w:hAnsi="Arial" w:cs="Arial"/>
          <w:sz w:val="20"/>
          <w:szCs w:val="20"/>
        </w:rPr>
        <w:t xml:space="preserve"> решением комисси</w:t>
      </w:r>
      <w:r w:rsidR="00E27EFD">
        <w:rPr>
          <w:rFonts w:ascii="Arial" w:hAnsi="Arial" w:cs="Arial"/>
          <w:sz w:val="20"/>
          <w:szCs w:val="20"/>
          <w:lang w:val="ru-RU"/>
        </w:rPr>
        <w:t>ю</w:t>
      </w:r>
      <w:r w:rsidRPr="003F2560">
        <w:rPr>
          <w:rFonts w:ascii="Arial" w:hAnsi="Arial" w:cs="Arial"/>
          <w:sz w:val="20"/>
          <w:szCs w:val="20"/>
        </w:rPr>
        <w:t xml:space="preserve"> по окончательной приемке и уведомить членов приемной комиссии, </w:t>
      </w:r>
      <w:r w:rsidR="00E27EFD" w:rsidRPr="004831F8">
        <w:rPr>
          <w:rFonts w:ascii="Arial" w:hAnsi="Arial" w:cs="Arial"/>
          <w:sz w:val="20"/>
          <w:szCs w:val="20"/>
        </w:rPr>
        <w:t>и</w:t>
      </w:r>
      <w:r w:rsidRPr="003F2560">
        <w:rPr>
          <w:rFonts w:ascii="Arial" w:hAnsi="Arial" w:cs="Arial"/>
          <w:sz w:val="20"/>
          <w:szCs w:val="20"/>
        </w:rPr>
        <w:t>сполнителя и</w:t>
      </w:r>
      <w:r w:rsidR="004831F8" w:rsidRPr="004831F8">
        <w:rPr>
          <w:rFonts w:ascii="Arial" w:hAnsi="Arial" w:cs="Arial"/>
          <w:sz w:val="20"/>
          <w:szCs w:val="20"/>
        </w:rPr>
        <w:t xml:space="preserve">, в соответствующем случае, </w:t>
      </w:r>
      <w:r w:rsidR="00E27EFD" w:rsidRPr="004831F8">
        <w:rPr>
          <w:rFonts w:ascii="Arial" w:hAnsi="Arial" w:cs="Arial"/>
          <w:sz w:val="20"/>
          <w:szCs w:val="20"/>
        </w:rPr>
        <w:t>п</w:t>
      </w:r>
      <w:r w:rsidRPr="003F2560">
        <w:rPr>
          <w:rFonts w:ascii="Arial" w:hAnsi="Arial" w:cs="Arial"/>
          <w:sz w:val="20"/>
          <w:szCs w:val="20"/>
        </w:rPr>
        <w:t>роектировщика о дате, времени и месте сбора и начала работы прием</w:t>
      </w:r>
      <w:r w:rsidR="00E27EFD" w:rsidRPr="004831F8">
        <w:rPr>
          <w:rFonts w:ascii="Arial" w:hAnsi="Arial" w:cs="Arial"/>
          <w:sz w:val="20"/>
          <w:szCs w:val="20"/>
        </w:rPr>
        <w:t>оч</w:t>
      </w:r>
      <w:r w:rsidRPr="003F2560">
        <w:rPr>
          <w:rFonts w:ascii="Arial" w:hAnsi="Arial" w:cs="Arial"/>
          <w:sz w:val="20"/>
          <w:szCs w:val="20"/>
        </w:rPr>
        <w:t>ной комиссии. Гарантийный срок указывается в договоре и не может быть меньше установленного законом срока.</w:t>
      </w:r>
    </w:p>
    <w:p w14:paraId="2CBB6EAC" w14:textId="2D918F5B" w:rsidR="002B4127" w:rsidRDefault="002B4127" w:rsidP="00705CA2">
      <w:pPr>
        <w:jc w:val="both"/>
        <w:rPr>
          <w:rFonts w:ascii="Arial" w:hAnsi="Arial" w:cs="Arial"/>
          <w:sz w:val="20"/>
          <w:szCs w:val="20"/>
        </w:rPr>
      </w:pPr>
    </w:p>
    <w:p w14:paraId="6F751476" w14:textId="342565D9" w:rsidR="00E27EFD" w:rsidRPr="00E27EFD" w:rsidRDefault="00E27EFD" w:rsidP="00E27EFD">
      <w:pPr>
        <w:jc w:val="both"/>
        <w:rPr>
          <w:rFonts w:ascii="Arial" w:hAnsi="Arial" w:cs="Arial"/>
          <w:sz w:val="20"/>
          <w:szCs w:val="20"/>
        </w:rPr>
      </w:pPr>
      <w:r w:rsidRPr="00E27EFD">
        <w:rPr>
          <w:rFonts w:ascii="Arial" w:hAnsi="Arial" w:cs="Arial"/>
          <w:b/>
          <w:sz w:val="20"/>
          <w:szCs w:val="20"/>
        </w:rPr>
        <w:t>7.4.2</w:t>
      </w:r>
      <w:r>
        <w:rPr>
          <w:rFonts w:ascii="Arial" w:hAnsi="Arial" w:cs="Arial"/>
          <w:sz w:val="20"/>
          <w:szCs w:val="20"/>
        </w:rPr>
        <w:tab/>
      </w:r>
      <w:r w:rsidRPr="00E27EFD">
        <w:rPr>
          <w:rFonts w:ascii="Arial" w:hAnsi="Arial" w:cs="Arial"/>
          <w:sz w:val="20"/>
          <w:szCs w:val="20"/>
        </w:rPr>
        <w:t xml:space="preserve">Основанием для вынесения решения о </w:t>
      </w:r>
      <w:r w:rsidR="00E345BB">
        <w:rPr>
          <w:rFonts w:ascii="Arial" w:hAnsi="Arial" w:cs="Arial"/>
          <w:sz w:val="20"/>
          <w:szCs w:val="20"/>
          <w:lang w:val="ru-RU"/>
        </w:rPr>
        <w:t>создании</w:t>
      </w:r>
      <w:r w:rsidRPr="00E27EFD">
        <w:rPr>
          <w:rFonts w:ascii="Arial" w:hAnsi="Arial" w:cs="Arial"/>
          <w:sz w:val="20"/>
          <w:szCs w:val="20"/>
        </w:rPr>
        <w:t xml:space="preserve"> прием</w:t>
      </w:r>
      <w:r>
        <w:rPr>
          <w:rFonts w:ascii="Arial" w:hAnsi="Arial" w:cs="Arial"/>
          <w:sz w:val="20"/>
          <w:szCs w:val="20"/>
          <w:lang w:val="ru-RU"/>
        </w:rPr>
        <w:t>оч</w:t>
      </w:r>
      <w:r w:rsidRPr="00E27EFD">
        <w:rPr>
          <w:rFonts w:ascii="Arial" w:hAnsi="Arial" w:cs="Arial"/>
          <w:sz w:val="20"/>
          <w:szCs w:val="20"/>
        </w:rPr>
        <w:t xml:space="preserve">ной комиссии </w:t>
      </w:r>
      <w:r>
        <w:rPr>
          <w:rFonts w:ascii="Arial" w:hAnsi="Arial" w:cs="Arial"/>
          <w:sz w:val="20"/>
          <w:szCs w:val="20"/>
          <w:lang w:val="ru-RU"/>
        </w:rPr>
        <w:t>являются</w:t>
      </w:r>
      <w:r w:rsidRPr="00E27EFD">
        <w:rPr>
          <w:rFonts w:ascii="Arial" w:hAnsi="Arial" w:cs="Arial"/>
          <w:sz w:val="20"/>
          <w:szCs w:val="20"/>
        </w:rPr>
        <w:t xml:space="preserve"> </w:t>
      </w:r>
      <w:r w:rsidRPr="00E27EFD">
        <w:rPr>
          <w:rFonts w:ascii="Arial" w:hAnsi="Arial" w:cs="Arial"/>
          <w:sz w:val="20"/>
          <w:szCs w:val="20"/>
        </w:rPr>
        <w:lastRenderedPageBreak/>
        <w:t>следующие документы:</w:t>
      </w:r>
    </w:p>
    <w:p w14:paraId="799EF83D" w14:textId="77777777" w:rsidR="00E27EFD" w:rsidRPr="00E27EFD" w:rsidRDefault="00E27EFD" w:rsidP="00E27EFD">
      <w:pPr>
        <w:jc w:val="both"/>
        <w:rPr>
          <w:rFonts w:ascii="Arial" w:hAnsi="Arial" w:cs="Arial"/>
          <w:sz w:val="20"/>
          <w:szCs w:val="20"/>
        </w:rPr>
      </w:pPr>
    </w:p>
    <w:p w14:paraId="62A62249" w14:textId="0BED3DB8" w:rsidR="00E27EFD" w:rsidRPr="00E27EFD" w:rsidRDefault="00E27EFD" w:rsidP="00E27EFD">
      <w:pPr>
        <w:tabs>
          <w:tab w:val="left" w:pos="426"/>
        </w:tabs>
        <w:jc w:val="both"/>
        <w:rPr>
          <w:rFonts w:ascii="Arial" w:hAnsi="Arial" w:cs="Arial"/>
          <w:sz w:val="20"/>
          <w:szCs w:val="20"/>
        </w:rPr>
      </w:pPr>
      <w:r w:rsidRPr="00E27EFD">
        <w:rPr>
          <w:rFonts w:ascii="Arial" w:hAnsi="Arial" w:cs="Arial"/>
          <w:sz w:val="20"/>
          <w:szCs w:val="20"/>
        </w:rPr>
        <w:t>–</w:t>
      </w:r>
      <w:r>
        <w:rPr>
          <w:rFonts w:ascii="Arial" w:hAnsi="Arial" w:cs="Arial"/>
          <w:sz w:val="20"/>
          <w:szCs w:val="20"/>
        </w:rPr>
        <w:tab/>
      </w:r>
      <w:r w:rsidR="0044695B">
        <w:rPr>
          <w:rFonts w:ascii="Arial" w:hAnsi="Arial" w:cs="Arial"/>
          <w:sz w:val="20"/>
          <w:szCs w:val="20"/>
          <w:lang w:val="ru-RU"/>
        </w:rPr>
        <w:t>выдвижение</w:t>
      </w:r>
      <w:r w:rsidR="0044695B" w:rsidRPr="00141B58">
        <w:rPr>
          <w:rFonts w:ascii="Arial" w:hAnsi="Arial" w:cs="Arial"/>
          <w:sz w:val="20"/>
          <w:szCs w:val="20"/>
        </w:rPr>
        <w:t xml:space="preserve"> представителей, назначенных в состав приемной комиссии;</w:t>
      </w:r>
    </w:p>
    <w:p w14:paraId="1A7E3A8A" w14:textId="32D84686" w:rsidR="00E27EFD" w:rsidRPr="00E27EFD" w:rsidRDefault="00E27EFD" w:rsidP="00E27EFD">
      <w:pPr>
        <w:tabs>
          <w:tab w:val="left" w:pos="426"/>
        </w:tabs>
        <w:jc w:val="both"/>
        <w:rPr>
          <w:rFonts w:ascii="Arial" w:hAnsi="Arial" w:cs="Arial"/>
          <w:sz w:val="20"/>
          <w:szCs w:val="20"/>
        </w:rPr>
      </w:pPr>
      <w:r w:rsidRPr="00E27EFD">
        <w:rPr>
          <w:rFonts w:ascii="Arial" w:hAnsi="Arial" w:cs="Arial"/>
          <w:sz w:val="20"/>
          <w:szCs w:val="20"/>
        </w:rPr>
        <w:t>–</w:t>
      </w:r>
      <w:r>
        <w:rPr>
          <w:rFonts w:ascii="Arial" w:hAnsi="Arial" w:cs="Arial"/>
          <w:sz w:val="20"/>
          <w:szCs w:val="20"/>
        </w:rPr>
        <w:tab/>
      </w:r>
      <w:r w:rsidRPr="00E27EFD">
        <w:rPr>
          <w:rFonts w:ascii="Arial" w:hAnsi="Arial" w:cs="Arial"/>
          <w:sz w:val="20"/>
          <w:szCs w:val="20"/>
        </w:rPr>
        <w:t>акт прием</w:t>
      </w:r>
      <w:r w:rsidR="0044695B">
        <w:rPr>
          <w:rFonts w:ascii="Arial" w:hAnsi="Arial" w:cs="Arial"/>
          <w:sz w:val="20"/>
          <w:szCs w:val="20"/>
          <w:lang w:val="ru-RU"/>
        </w:rPr>
        <w:t>ки</w:t>
      </w:r>
      <w:r w:rsidRPr="00E27EFD">
        <w:rPr>
          <w:rFonts w:ascii="Arial" w:hAnsi="Arial" w:cs="Arial"/>
          <w:sz w:val="20"/>
          <w:szCs w:val="20"/>
        </w:rPr>
        <w:t xml:space="preserve"> по </w:t>
      </w:r>
      <w:r w:rsidR="0044695B">
        <w:rPr>
          <w:rFonts w:ascii="Arial" w:hAnsi="Arial" w:cs="Arial"/>
          <w:sz w:val="20"/>
          <w:szCs w:val="20"/>
          <w:lang w:val="ru-RU"/>
        </w:rPr>
        <w:t>окончанию</w:t>
      </w:r>
      <w:r w:rsidRPr="00E27EFD">
        <w:rPr>
          <w:rFonts w:ascii="Arial" w:hAnsi="Arial" w:cs="Arial"/>
          <w:sz w:val="20"/>
          <w:szCs w:val="20"/>
        </w:rPr>
        <w:t xml:space="preserve"> работ;</w:t>
      </w:r>
    </w:p>
    <w:p w14:paraId="779888CF" w14:textId="1666720D" w:rsidR="00E27EFD" w:rsidRPr="00E27EFD" w:rsidRDefault="00E27EFD" w:rsidP="00E27EFD">
      <w:pPr>
        <w:tabs>
          <w:tab w:val="left" w:pos="426"/>
        </w:tabs>
        <w:jc w:val="both"/>
        <w:rPr>
          <w:rFonts w:ascii="Arial" w:hAnsi="Arial" w:cs="Arial"/>
          <w:sz w:val="20"/>
          <w:szCs w:val="20"/>
        </w:rPr>
      </w:pPr>
      <w:r w:rsidRPr="00E27EFD">
        <w:rPr>
          <w:rFonts w:ascii="Arial" w:hAnsi="Arial" w:cs="Arial"/>
          <w:sz w:val="20"/>
          <w:szCs w:val="20"/>
        </w:rPr>
        <w:t>–</w:t>
      </w:r>
      <w:r>
        <w:rPr>
          <w:rFonts w:ascii="Arial" w:hAnsi="Arial" w:cs="Arial"/>
          <w:sz w:val="20"/>
          <w:szCs w:val="20"/>
        </w:rPr>
        <w:tab/>
      </w:r>
      <w:r w:rsidRPr="00E27EFD">
        <w:rPr>
          <w:rFonts w:ascii="Arial" w:hAnsi="Arial" w:cs="Arial"/>
          <w:sz w:val="20"/>
          <w:szCs w:val="20"/>
        </w:rPr>
        <w:t>договор подряда;</w:t>
      </w:r>
    </w:p>
    <w:p w14:paraId="31C574BF" w14:textId="7487EEBB" w:rsidR="00E27EFD" w:rsidRPr="00E27EFD" w:rsidRDefault="00E27EFD" w:rsidP="00E27EFD">
      <w:pPr>
        <w:tabs>
          <w:tab w:val="left" w:pos="426"/>
        </w:tabs>
        <w:jc w:val="both"/>
        <w:rPr>
          <w:rFonts w:ascii="Arial" w:hAnsi="Arial" w:cs="Arial"/>
          <w:sz w:val="20"/>
          <w:szCs w:val="20"/>
        </w:rPr>
      </w:pPr>
      <w:r w:rsidRPr="00E27EFD">
        <w:rPr>
          <w:rFonts w:ascii="Arial" w:hAnsi="Arial" w:cs="Arial"/>
          <w:sz w:val="20"/>
          <w:szCs w:val="20"/>
        </w:rPr>
        <w:t>–</w:t>
      </w:r>
      <w:r>
        <w:rPr>
          <w:rFonts w:ascii="Arial" w:hAnsi="Arial" w:cs="Arial"/>
          <w:sz w:val="20"/>
          <w:szCs w:val="20"/>
        </w:rPr>
        <w:tab/>
      </w:r>
      <w:r w:rsidRPr="00E27EFD">
        <w:rPr>
          <w:rFonts w:ascii="Arial" w:hAnsi="Arial" w:cs="Arial"/>
          <w:sz w:val="20"/>
          <w:szCs w:val="20"/>
        </w:rPr>
        <w:t xml:space="preserve">отчет, составленный </w:t>
      </w:r>
      <w:r w:rsidR="0044695B">
        <w:rPr>
          <w:rFonts w:ascii="Arial" w:hAnsi="Arial" w:cs="Arial"/>
          <w:sz w:val="20"/>
          <w:szCs w:val="20"/>
          <w:lang w:val="ru-RU"/>
        </w:rPr>
        <w:t xml:space="preserve">ответственным за </w:t>
      </w:r>
      <w:r w:rsidR="0044695B" w:rsidRPr="00141B58">
        <w:rPr>
          <w:rFonts w:ascii="Arial" w:hAnsi="Arial" w:cs="Arial"/>
          <w:sz w:val="20"/>
          <w:szCs w:val="20"/>
        </w:rPr>
        <w:t>техническ</w:t>
      </w:r>
      <w:r w:rsidR="0044695B">
        <w:rPr>
          <w:rFonts w:ascii="Arial" w:hAnsi="Arial" w:cs="Arial"/>
          <w:sz w:val="20"/>
          <w:szCs w:val="20"/>
          <w:lang w:val="ru-RU"/>
        </w:rPr>
        <w:t>ий</w:t>
      </w:r>
      <w:r w:rsidR="0044695B" w:rsidRPr="00141B58">
        <w:rPr>
          <w:rFonts w:ascii="Arial" w:hAnsi="Arial" w:cs="Arial"/>
          <w:sz w:val="20"/>
          <w:szCs w:val="20"/>
        </w:rPr>
        <w:t xml:space="preserve"> </w:t>
      </w:r>
      <w:r w:rsidR="0044695B">
        <w:rPr>
          <w:rFonts w:ascii="Arial" w:hAnsi="Arial" w:cs="Arial"/>
          <w:sz w:val="20"/>
          <w:szCs w:val="20"/>
          <w:lang w:val="ru-RU"/>
        </w:rPr>
        <w:t>надзор</w:t>
      </w:r>
      <w:r w:rsidR="0044695B" w:rsidRPr="00141B58">
        <w:rPr>
          <w:rFonts w:ascii="Arial" w:hAnsi="Arial" w:cs="Arial"/>
          <w:sz w:val="20"/>
          <w:szCs w:val="20"/>
        </w:rPr>
        <w:t>/специализированн</w:t>
      </w:r>
      <w:r w:rsidR="0044695B">
        <w:rPr>
          <w:rFonts w:ascii="Arial" w:hAnsi="Arial" w:cs="Arial"/>
          <w:sz w:val="20"/>
          <w:szCs w:val="20"/>
          <w:lang w:val="ru-RU"/>
        </w:rPr>
        <w:t>ым</w:t>
      </w:r>
      <w:r w:rsidR="0044695B" w:rsidRPr="00141B58">
        <w:rPr>
          <w:rFonts w:ascii="Arial" w:hAnsi="Arial" w:cs="Arial"/>
          <w:sz w:val="20"/>
          <w:szCs w:val="20"/>
        </w:rPr>
        <w:t xml:space="preserve"> экономическ</w:t>
      </w:r>
      <w:r w:rsidR="0044695B">
        <w:rPr>
          <w:rFonts w:ascii="Arial" w:hAnsi="Arial" w:cs="Arial"/>
          <w:sz w:val="20"/>
          <w:szCs w:val="20"/>
          <w:lang w:val="ru-RU"/>
        </w:rPr>
        <w:t>им</w:t>
      </w:r>
      <w:r w:rsidR="0044695B" w:rsidRPr="00141B58">
        <w:rPr>
          <w:rFonts w:ascii="Arial" w:hAnsi="Arial" w:cs="Arial"/>
          <w:sz w:val="20"/>
          <w:szCs w:val="20"/>
        </w:rPr>
        <w:t xml:space="preserve"> оператор</w:t>
      </w:r>
      <w:r w:rsidR="0044695B">
        <w:rPr>
          <w:rFonts w:ascii="Arial" w:hAnsi="Arial" w:cs="Arial"/>
          <w:sz w:val="20"/>
          <w:szCs w:val="20"/>
          <w:lang w:val="ru-RU"/>
        </w:rPr>
        <w:t>ом</w:t>
      </w:r>
      <w:r w:rsidR="0044695B" w:rsidRPr="00141B58">
        <w:rPr>
          <w:rFonts w:ascii="Arial" w:hAnsi="Arial" w:cs="Arial"/>
          <w:sz w:val="20"/>
          <w:szCs w:val="20"/>
        </w:rPr>
        <w:t>-консультант</w:t>
      </w:r>
      <w:r w:rsidR="0044695B">
        <w:rPr>
          <w:rFonts w:ascii="Arial" w:hAnsi="Arial" w:cs="Arial"/>
          <w:sz w:val="20"/>
          <w:szCs w:val="20"/>
          <w:lang w:val="ru-RU"/>
        </w:rPr>
        <w:t>ом</w:t>
      </w:r>
      <w:r w:rsidRPr="00E27EFD">
        <w:rPr>
          <w:rFonts w:ascii="Arial" w:hAnsi="Arial" w:cs="Arial"/>
          <w:sz w:val="20"/>
          <w:szCs w:val="20"/>
        </w:rPr>
        <w:t xml:space="preserve"> о контроле за </w:t>
      </w:r>
      <w:r w:rsidR="0044695B">
        <w:rPr>
          <w:rFonts w:ascii="Arial" w:hAnsi="Arial" w:cs="Arial"/>
          <w:sz w:val="20"/>
          <w:szCs w:val="20"/>
          <w:lang w:val="ru-RU"/>
        </w:rPr>
        <w:t>поведением сооружения</w:t>
      </w:r>
      <w:r w:rsidRPr="00E27EFD">
        <w:rPr>
          <w:rFonts w:ascii="Arial" w:hAnsi="Arial" w:cs="Arial"/>
          <w:sz w:val="20"/>
          <w:szCs w:val="20"/>
        </w:rPr>
        <w:t xml:space="preserve"> в течение гарантийного </w:t>
      </w:r>
      <w:r w:rsidR="0044695B">
        <w:rPr>
          <w:rFonts w:ascii="Arial" w:hAnsi="Arial" w:cs="Arial"/>
          <w:sz w:val="20"/>
          <w:szCs w:val="20"/>
          <w:lang w:val="ru-RU"/>
        </w:rPr>
        <w:t>периода</w:t>
      </w:r>
      <w:r w:rsidRPr="00E27EFD">
        <w:rPr>
          <w:rFonts w:ascii="Arial" w:hAnsi="Arial" w:cs="Arial"/>
          <w:sz w:val="20"/>
          <w:szCs w:val="20"/>
        </w:rPr>
        <w:t>;</w:t>
      </w:r>
    </w:p>
    <w:p w14:paraId="44356BDA" w14:textId="4C002FCE" w:rsidR="002B4127" w:rsidRDefault="00E27EFD" w:rsidP="00E27EFD">
      <w:pPr>
        <w:tabs>
          <w:tab w:val="left" w:pos="426"/>
        </w:tabs>
        <w:jc w:val="both"/>
        <w:rPr>
          <w:rFonts w:ascii="Arial" w:hAnsi="Arial" w:cs="Arial"/>
          <w:sz w:val="20"/>
          <w:szCs w:val="20"/>
        </w:rPr>
      </w:pPr>
      <w:r w:rsidRPr="00E27EFD">
        <w:rPr>
          <w:rFonts w:ascii="Arial" w:hAnsi="Arial" w:cs="Arial"/>
          <w:sz w:val="20"/>
          <w:szCs w:val="20"/>
        </w:rPr>
        <w:t>–</w:t>
      </w:r>
      <w:r>
        <w:rPr>
          <w:rFonts w:ascii="Arial" w:hAnsi="Arial" w:cs="Arial"/>
          <w:sz w:val="20"/>
          <w:szCs w:val="20"/>
        </w:rPr>
        <w:tab/>
      </w:r>
      <w:r w:rsidR="004831F8" w:rsidRPr="004831F8">
        <w:rPr>
          <w:rFonts w:ascii="Arial" w:hAnsi="Arial" w:cs="Arial"/>
          <w:sz w:val="20"/>
          <w:szCs w:val="20"/>
        </w:rPr>
        <w:t xml:space="preserve">в соответствующем случае, </w:t>
      </w:r>
      <w:r w:rsidRPr="00E27EFD">
        <w:rPr>
          <w:rFonts w:ascii="Arial" w:hAnsi="Arial" w:cs="Arial"/>
          <w:sz w:val="20"/>
          <w:szCs w:val="20"/>
        </w:rPr>
        <w:t xml:space="preserve">отчет проектировщика о </w:t>
      </w:r>
      <w:r w:rsidR="0044695B" w:rsidRPr="004831F8">
        <w:rPr>
          <w:rFonts w:ascii="Arial" w:hAnsi="Arial" w:cs="Arial"/>
          <w:sz w:val="20"/>
          <w:szCs w:val="20"/>
        </w:rPr>
        <w:t>поведении сооружения</w:t>
      </w:r>
      <w:r w:rsidR="0044695B" w:rsidRPr="00E27EFD">
        <w:rPr>
          <w:rFonts w:ascii="Arial" w:hAnsi="Arial" w:cs="Arial"/>
          <w:sz w:val="20"/>
          <w:szCs w:val="20"/>
        </w:rPr>
        <w:t xml:space="preserve"> в течение гарантийного </w:t>
      </w:r>
      <w:r w:rsidR="0044695B" w:rsidRPr="004831F8">
        <w:rPr>
          <w:rFonts w:ascii="Arial" w:hAnsi="Arial" w:cs="Arial"/>
          <w:sz w:val="20"/>
          <w:szCs w:val="20"/>
        </w:rPr>
        <w:t>периода</w:t>
      </w:r>
      <w:r w:rsidRPr="00E27EFD">
        <w:rPr>
          <w:rFonts w:ascii="Arial" w:hAnsi="Arial" w:cs="Arial"/>
          <w:sz w:val="20"/>
          <w:szCs w:val="20"/>
        </w:rPr>
        <w:t>.</w:t>
      </w:r>
    </w:p>
    <w:p w14:paraId="0F25E05E" w14:textId="3B1D3025" w:rsidR="002B4127" w:rsidRDefault="002B4127" w:rsidP="00705CA2">
      <w:pPr>
        <w:jc w:val="both"/>
        <w:rPr>
          <w:rFonts w:ascii="Arial" w:hAnsi="Arial" w:cs="Arial"/>
          <w:sz w:val="20"/>
          <w:szCs w:val="20"/>
        </w:rPr>
      </w:pPr>
    </w:p>
    <w:p w14:paraId="69CCC58B" w14:textId="1E98D2A5" w:rsidR="002B4127" w:rsidRDefault="0044695B" w:rsidP="00705CA2">
      <w:pPr>
        <w:jc w:val="both"/>
        <w:rPr>
          <w:rFonts w:ascii="Arial" w:hAnsi="Arial" w:cs="Arial"/>
          <w:sz w:val="20"/>
          <w:szCs w:val="20"/>
        </w:rPr>
      </w:pPr>
      <w:r w:rsidRPr="0044695B">
        <w:rPr>
          <w:rFonts w:ascii="Arial" w:hAnsi="Arial" w:cs="Arial"/>
          <w:b/>
          <w:sz w:val="20"/>
          <w:szCs w:val="20"/>
        </w:rPr>
        <w:t>7.4.3</w:t>
      </w:r>
      <w:r>
        <w:rPr>
          <w:rFonts w:ascii="Arial" w:hAnsi="Arial" w:cs="Arial"/>
          <w:sz w:val="20"/>
          <w:szCs w:val="20"/>
        </w:rPr>
        <w:tab/>
      </w:r>
      <w:r w:rsidRPr="0044695B">
        <w:rPr>
          <w:rFonts w:ascii="Arial" w:hAnsi="Arial" w:cs="Arial"/>
          <w:sz w:val="20"/>
          <w:szCs w:val="20"/>
        </w:rPr>
        <w:t xml:space="preserve">В течение максимум 15 рабочих дней с начала </w:t>
      </w:r>
      <w:r>
        <w:rPr>
          <w:rFonts w:ascii="Arial" w:hAnsi="Arial" w:cs="Arial"/>
          <w:sz w:val="20"/>
          <w:szCs w:val="20"/>
          <w:lang w:val="ru-RU"/>
        </w:rPr>
        <w:t>работы</w:t>
      </w:r>
      <w:r w:rsidRPr="0044695B">
        <w:rPr>
          <w:rFonts w:ascii="Arial" w:hAnsi="Arial" w:cs="Arial"/>
          <w:sz w:val="20"/>
          <w:szCs w:val="20"/>
        </w:rPr>
        <w:t xml:space="preserve"> прием</w:t>
      </w:r>
      <w:r>
        <w:rPr>
          <w:rFonts w:ascii="Arial" w:hAnsi="Arial" w:cs="Arial"/>
          <w:sz w:val="20"/>
          <w:szCs w:val="20"/>
          <w:lang w:val="ru-RU"/>
        </w:rPr>
        <w:t>оч</w:t>
      </w:r>
      <w:r w:rsidRPr="0044695B">
        <w:rPr>
          <w:rFonts w:ascii="Arial" w:hAnsi="Arial" w:cs="Arial"/>
          <w:sz w:val="20"/>
          <w:szCs w:val="20"/>
        </w:rPr>
        <w:t xml:space="preserve">ная комиссия обязана </w:t>
      </w:r>
      <w:r>
        <w:rPr>
          <w:rFonts w:ascii="Arial" w:hAnsi="Arial" w:cs="Arial"/>
          <w:sz w:val="20"/>
          <w:szCs w:val="20"/>
          <w:lang w:val="ru-RU"/>
        </w:rPr>
        <w:t>составить</w:t>
      </w:r>
      <w:r w:rsidRPr="0044695B">
        <w:rPr>
          <w:rFonts w:ascii="Arial" w:hAnsi="Arial" w:cs="Arial"/>
          <w:sz w:val="20"/>
          <w:szCs w:val="20"/>
        </w:rPr>
        <w:t xml:space="preserve"> протокол</w:t>
      </w:r>
      <w:r>
        <w:rPr>
          <w:rFonts w:ascii="Arial" w:hAnsi="Arial" w:cs="Arial"/>
          <w:sz w:val="20"/>
          <w:szCs w:val="20"/>
          <w:lang w:val="ru-RU"/>
        </w:rPr>
        <w:t xml:space="preserve"> по</w:t>
      </w:r>
      <w:r w:rsidRPr="0044695B">
        <w:rPr>
          <w:rFonts w:ascii="Arial" w:hAnsi="Arial" w:cs="Arial"/>
          <w:sz w:val="20"/>
          <w:szCs w:val="20"/>
        </w:rPr>
        <w:t xml:space="preserve"> окончательно</w:t>
      </w:r>
      <w:r>
        <w:rPr>
          <w:rFonts w:ascii="Arial" w:hAnsi="Arial" w:cs="Arial"/>
          <w:sz w:val="20"/>
          <w:szCs w:val="20"/>
          <w:lang w:val="ru-RU"/>
        </w:rPr>
        <w:t>й</w:t>
      </w:r>
      <w:r w:rsidRPr="0044695B">
        <w:rPr>
          <w:rFonts w:ascii="Arial" w:hAnsi="Arial" w:cs="Arial"/>
          <w:sz w:val="20"/>
          <w:szCs w:val="20"/>
        </w:rPr>
        <w:t xml:space="preserve"> прием</w:t>
      </w:r>
      <w:r>
        <w:rPr>
          <w:rFonts w:ascii="Arial" w:hAnsi="Arial" w:cs="Arial"/>
          <w:sz w:val="20"/>
          <w:szCs w:val="20"/>
          <w:lang w:val="ru-RU"/>
        </w:rPr>
        <w:t>ки</w:t>
      </w:r>
      <w:r w:rsidRPr="0044695B">
        <w:rPr>
          <w:rFonts w:ascii="Arial" w:hAnsi="Arial" w:cs="Arial"/>
          <w:sz w:val="20"/>
          <w:szCs w:val="20"/>
        </w:rPr>
        <w:t xml:space="preserve"> или </w:t>
      </w:r>
      <w:r>
        <w:rPr>
          <w:rFonts w:ascii="Arial" w:hAnsi="Arial" w:cs="Arial"/>
          <w:sz w:val="20"/>
          <w:szCs w:val="20"/>
          <w:lang w:val="ru-RU"/>
        </w:rPr>
        <w:t>переноса</w:t>
      </w:r>
      <w:r w:rsidRPr="0044695B">
        <w:rPr>
          <w:rFonts w:ascii="Arial" w:hAnsi="Arial" w:cs="Arial"/>
          <w:sz w:val="20"/>
          <w:szCs w:val="20"/>
        </w:rPr>
        <w:t xml:space="preserve"> прием</w:t>
      </w:r>
      <w:r>
        <w:rPr>
          <w:rFonts w:ascii="Arial" w:hAnsi="Arial" w:cs="Arial"/>
          <w:sz w:val="20"/>
          <w:szCs w:val="20"/>
          <w:lang w:val="ru-RU"/>
        </w:rPr>
        <w:t>ки</w:t>
      </w:r>
      <w:r w:rsidRPr="0044695B">
        <w:rPr>
          <w:rFonts w:ascii="Arial" w:hAnsi="Arial" w:cs="Arial"/>
          <w:sz w:val="20"/>
          <w:szCs w:val="20"/>
        </w:rPr>
        <w:t>.</w:t>
      </w:r>
    </w:p>
    <w:p w14:paraId="2B4B53B6" w14:textId="03D726E4" w:rsidR="0044695B" w:rsidRDefault="0044695B" w:rsidP="00705CA2">
      <w:pPr>
        <w:jc w:val="both"/>
        <w:rPr>
          <w:rFonts w:ascii="Arial" w:hAnsi="Arial" w:cs="Arial"/>
          <w:sz w:val="20"/>
          <w:szCs w:val="20"/>
        </w:rPr>
      </w:pPr>
    </w:p>
    <w:p w14:paraId="6FFBAE06" w14:textId="250D003C" w:rsidR="0044695B" w:rsidRDefault="0044695B" w:rsidP="00705CA2">
      <w:pPr>
        <w:jc w:val="both"/>
        <w:rPr>
          <w:rFonts w:ascii="Arial" w:hAnsi="Arial" w:cs="Arial"/>
          <w:sz w:val="20"/>
          <w:szCs w:val="20"/>
        </w:rPr>
      </w:pPr>
      <w:r w:rsidRPr="0044695B">
        <w:rPr>
          <w:rFonts w:ascii="Arial" w:hAnsi="Arial" w:cs="Arial"/>
          <w:b/>
          <w:sz w:val="20"/>
          <w:szCs w:val="20"/>
        </w:rPr>
        <w:t>7.4.4</w:t>
      </w:r>
      <w:r>
        <w:rPr>
          <w:rFonts w:ascii="Arial" w:hAnsi="Arial" w:cs="Arial"/>
          <w:sz w:val="20"/>
          <w:szCs w:val="20"/>
        </w:rPr>
        <w:tab/>
      </w:r>
      <w:r w:rsidRPr="0044695B">
        <w:rPr>
          <w:rFonts w:ascii="Arial" w:hAnsi="Arial" w:cs="Arial"/>
          <w:sz w:val="20"/>
          <w:szCs w:val="20"/>
        </w:rPr>
        <w:t>Если по уважительным причинам прием</w:t>
      </w:r>
      <w:r>
        <w:rPr>
          <w:rFonts w:ascii="Arial" w:hAnsi="Arial" w:cs="Arial"/>
          <w:sz w:val="20"/>
          <w:szCs w:val="20"/>
          <w:lang w:val="ru-RU"/>
        </w:rPr>
        <w:t>оч</w:t>
      </w:r>
      <w:r w:rsidRPr="0044695B">
        <w:rPr>
          <w:rFonts w:ascii="Arial" w:hAnsi="Arial" w:cs="Arial"/>
          <w:sz w:val="20"/>
          <w:szCs w:val="20"/>
        </w:rPr>
        <w:t>ная комиссия</w:t>
      </w:r>
      <w:r>
        <w:rPr>
          <w:rFonts w:ascii="Arial" w:hAnsi="Arial" w:cs="Arial"/>
          <w:sz w:val="20"/>
          <w:szCs w:val="20"/>
          <w:lang w:val="ru-RU"/>
        </w:rPr>
        <w:t xml:space="preserve"> по окончательной приемк</w:t>
      </w:r>
      <w:r w:rsidR="00FD0D07">
        <w:rPr>
          <w:rFonts w:ascii="Arial" w:hAnsi="Arial" w:cs="Arial"/>
          <w:sz w:val="20"/>
          <w:szCs w:val="20"/>
          <w:lang w:val="ru-RU"/>
        </w:rPr>
        <w:t>е</w:t>
      </w:r>
      <w:r>
        <w:rPr>
          <w:rFonts w:ascii="Arial" w:hAnsi="Arial" w:cs="Arial"/>
          <w:sz w:val="20"/>
          <w:szCs w:val="20"/>
          <w:lang w:val="ru-RU"/>
        </w:rPr>
        <w:t xml:space="preserve"> </w:t>
      </w:r>
      <w:r w:rsidRPr="0044695B">
        <w:rPr>
          <w:rFonts w:ascii="Arial" w:hAnsi="Arial" w:cs="Arial"/>
          <w:sz w:val="20"/>
          <w:szCs w:val="20"/>
        </w:rPr>
        <w:t>не может уложиться в срок, указанный в пункте 7.4.3, председатель комиссии продлевает этот срок один раз максимум на 5 рабочих дней.</w:t>
      </w:r>
    </w:p>
    <w:p w14:paraId="0D29EFAE" w14:textId="1CDC9DA9" w:rsidR="0044695B" w:rsidRDefault="0044695B" w:rsidP="00705CA2">
      <w:pPr>
        <w:jc w:val="both"/>
        <w:rPr>
          <w:rFonts w:ascii="Arial" w:hAnsi="Arial" w:cs="Arial"/>
          <w:sz w:val="20"/>
          <w:szCs w:val="20"/>
        </w:rPr>
      </w:pPr>
    </w:p>
    <w:p w14:paraId="56991FC1" w14:textId="5D0F49C0" w:rsidR="0044695B" w:rsidRDefault="00FD0D07" w:rsidP="00705CA2">
      <w:pPr>
        <w:jc w:val="both"/>
        <w:rPr>
          <w:rFonts w:ascii="Arial" w:hAnsi="Arial" w:cs="Arial"/>
          <w:sz w:val="20"/>
          <w:szCs w:val="20"/>
        </w:rPr>
      </w:pPr>
      <w:r w:rsidRPr="00FD0D07">
        <w:rPr>
          <w:rFonts w:ascii="Arial" w:hAnsi="Arial" w:cs="Arial"/>
          <w:b/>
          <w:sz w:val="20"/>
          <w:szCs w:val="20"/>
        </w:rPr>
        <w:t>7.4.5</w:t>
      </w:r>
      <w:r>
        <w:rPr>
          <w:rFonts w:ascii="Arial" w:hAnsi="Arial" w:cs="Arial"/>
          <w:sz w:val="20"/>
          <w:szCs w:val="20"/>
        </w:rPr>
        <w:tab/>
      </w:r>
      <w:r w:rsidRPr="00FD0D07">
        <w:rPr>
          <w:rFonts w:ascii="Arial" w:hAnsi="Arial" w:cs="Arial"/>
          <w:sz w:val="20"/>
          <w:szCs w:val="20"/>
        </w:rPr>
        <w:t xml:space="preserve">Если </w:t>
      </w:r>
      <w:r>
        <w:rPr>
          <w:rFonts w:ascii="Arial" w:hAnsi="Arial" w:cs="Arial"/>
          <w:sz w:val="20"/>
          <w:szCs w:val="20"/>
          <w:lang w:val="ru-RU"/>
        </w:rPr>
        <w:t>и</w:t>
      </w:r>
      <w:r w:rsidRPr="00FD0D07">
        <w:rPr>
          <w:rFonts w:ascii="Arial" w:hAnsi="Arial" w:cs="Arial"/>
          <w:sz w:val="20"/>
          <w:szCs w:val="20"/>
        </w:rPr>
        <w:t xml:space="preserve">нвестор в срок, предусмотренный пунктом 7.4.1, не </w:t>
      </w:r>
      <w:r>
        <w:rPr>
          <w:rFonts w:ascii="Arial" w:hAnsi="Arial" w:cs="Arial"/>
          <w:sz w:val="20"/>
          <w:szCs w:val="20"/>
          <w:lang w:val="ru-RU"/>
        </w:rPr>
        <w:t>начначает</w:t>
      </w:r>
      <w:r w:rsidRPr="00FD0D07">
        <w:rPr>
          <w:rFonts w:ascii="Arial" w:hAnsi="Arial" w:cs="Arial"/>
          <w:sz w:val="20"/>
          <w:szCs w:val="20"/>
        </w:rPr>
        <w:t xml:space="preserve"> и не переда</w:t>
      </w:r>
      <w:r>
        <w:rPr>
          <w:rFonts w:ascii="Arial" w:hAnsi="Arial" w:cs="Arial"/>
          <w:sz w:val="20"/>
          <w:szCs w:val="20"/>
          <w:lang w:val="ru-RU"/>
        </w:rPr>
        <w:t>е</w:t>
      </w:r>
      <w:r w:rsidRPr="00FD0D07">
        <w:rPr>
          <w:rFonts w:ascii="Arial" w:hAnsi="Arial" w:cs="Arial"/>
          <w:sz w:val="20"/>
          <w:szCs w:val="20"/>
        </w:rPr>
        <w:t>т членам прием</w:t>
      </w:r>
      <w:r>
        <w:rPr>
          <w:rFonts w:ascii="Arial" w:hAnsi="Arial" w:cs="Arial"/>
          <w:sz w:val="20"/>
          <w:szCs w:val="20"/>
          <w:lang w:val="ru-RU"/>
        </w:rPr>
        <w:t>оч</w:t>
      </w:r>
      <w:r w:rsidRPr="00FD0D07">
        <w:rPr>
          <w:rFonts w:ascii="Arial" w:hAnsi="Arial" w:cs="Arial"/>
          <w:sz w:val="20"/>
          <w:szCs w:val="20"/>
        </w:rPr>
        <w:t xml:space="preserve">ной комиссии, </w:t>
      </w:r>
      <w:r>
        <w:rPr>
          <w:rFonts w:ascii="Arial" w:hAnsi="Arial" w:cs="Arial"/>
          <w:sz w:val="20"/>
          <w:szCs w:val="20"/>
          <w:lang w:val="ru-RU"/>
        </w:rPr>
        <w:t>и</w:t>
      </w:r>
      <w:r w:rsidRPr="00FD0D07">
        <w:rPr>
          <w:rFonts w:ascii="Arial" w:hAnsi="Arial" w:cs="Arial"/>
          <w:sz w:val="20"/>
          <w:szCs w:val="20"/>
        </w:rPr>
        <w:t>сполнителю и</w:t>
      </w:r>
      <w:r w:rsidR="004831F8" w:rsidRPr="004831F8">
        <w:rPr>
          <w:rFonts w:ascii="Arial" w:hAnsi="Arial" w:cs="Arial"/>
          <w:sz w:val="20"/>
          <w:szCs w:val="20"/>
        </w:rPr>
        <w:t>, в соответствующем случае,</w:t>
      </w:r>
      <w:r w:rsidRPr="00FD0D07">
        <w:rPr>
          <w:rFonts w:ascii="Arial" w:hAnsi="Arial" w:cs="Arial"/>
          <w:sz w:val="20"/>
          <w:szCs w:val="20"/>
        </w:rPr>
        <w:t xml:space="preserve"> </w:t>
      </w:r>
      <w:r w:rsidRPr="004831F8">
        <w:rPr>
          <w:rFonts w:ascii="Arial" w:hAnsi="Arial" w:cs="Arial"/>
          <w:sz w:val="20"/>
          <w:szCs w:val="20"/>
        </w:rPr>
        <w:t>п</w:t>
      </w:r>
      <w:r w:rsidRPr="00FD0D07">
        <w:rPr>
          <w:rFonts w:ascii="Arial" w:hAnsi="Arial" w:cs="Arial"/>
          <w:sz w:val="20"/>
          <w:szCs w:val="20"/>
        </w:rPr>
        <w:t xml:space="preserve">роектировщику дату, время и место проведения заседания комиссии </w:t>
      </w:r>
      <w:r>
        <w:rPr>
          <w:rFonts w:ascii="Arial" w:hAnsi="Arial" w:cs="Arial"/>
          <w:sz w:val="20"/>
          <w:szCs w:val="20"/>
          <w:lang w:val="ru-RU"/>
        </w:rPr>
        <w:t>по окончательной приемке</w:t>
      </w:r>
      <w:r w:rsidRPr="00FD0D07">
        <w:rPr>
          <w:rFonts w:ascii="Arial" w:hAnsi="Arial" w:cs="Arial"/>
          <w:sz w:val="20"/>
          <w:szCs w:val="20"/>
        </w:rPr>
        <w:t>, либо в случае неявки прием</w:t>
      </w:r>
      <w:r>
        <w:rPr>
          <w:rFonts w:ascii="Arial" w:hAnsi="Arial" w:cs="Arial"/>
          <w:sz w:val="20"/>
          <w:szCs w:val="20"/>
          <w:lang w:val="ru-RU"/>
        </w:rPr>
        <w:t>оч</w:t>
      </w:r>
      <w:r w:rsidRPr="00FD0D07">
        <w:rPr>
          <w:rFonts w:ascii="Arial" w:hAnsi="Arial" w:cs="Arial"/>
          <w:sz w:val="20"/>
          <w:szCs w:val="20"/>
        </w:rPr>
        <w:t>ной комиссии в установленные дату, время и место заседания либо по объективным, уважительным причинам прием</w:t>
      </w:r>
      <w:r>
        <w:rPr>
          <w:rFonts w:ascii="Arial" w:hAnsi="Arial" w:cs="Arial"/>
          <w:sz w:val="20"/>
          <w:szCs w:val="20"/>
          <w:lang w:val="ru-RU"/>
        </w:rPr>
        <w:t>оч</w:t>
      </w:r>
      <w:r w:rsidRPr="00FD0D07">
        <w:rPr>
          <w:rFonts w:ascii="Arial" w:hAnsi="Arial" w:cs="Arial"/>
          <w:sz w:val="20"/>
          <w:szCs w:val="20"/>
        </w:rPr>
        <w:t xml:space="preserve">ная комиссия не может собраться, </w:t>
      </w:r>
      <w:r>
        <w:rPr>
          <w:rFonts w:ascii="Arial" w:hAnsi="Arial" w:cs="Arial"/>
          <w:sz w:val="20"/>
          <w:szCs w:val="20"/>
          <w:lang w:val="ru-RU"/>
        </w:rPr>
        <w:t>и</w:t>
      </w:r>
      <w:r w:rsidRPr="00580936">
        <w:rPr>
          <w:rFonts w:ascii="Arial" w:hAnsi="Arial" w:cs="Arial"/>
          <w:sz w:val="20"/>
          <w:szCs w:val="20"/>
        </w:rPr>
        <w:t xml:space="preserve">сполнитель </w:t>
      </w:r>
      <w:r>
        <w:rPr>
          <w:rFonts w:ascii="Arial" w:hAnsi="Arial" w:cs="Arial"/>
          <w:sz w:val="20"/>
          <w:szCs w:val="20"/>
          <w:lang w:val="ru-RU"/>
        </w:rPr>
        <w:t>обрашается с требованием</w:t>
      </w:r>
      <w:r w:rsidRPr="00580936">
        <w:rPr>
          <w:rFonts w:ascii="Arial" w:hAnsi="Arial" w:cs="Arial"/>
          <w:sz w:val="20"/>
          <w:szCs w:val="20"/>
        </w:rPr>
        <w:t>, письменным документом с подтверждением получения</w:t>
      </w:r>
      <w:r>
        <w:rPr>
          <w:rFonts w:ascii="Arial" w:hAnsi="Arial" w:cs="Arial"/>
          <w:sz w:val="20"/>
          <w:szCs w:val="20"/>
          <w:lang w:val="ru-RU"/>
        </w:rPr>
        <w:t>, о</w:t>
      </w:r>
      <w:r w:rsidRPr="00580936">
        <w:rPr>
          <w:rFonts w:ascii="Arial" w:hAnsi="Arial" w:cs="Arial"/>
          <w:sz w:val="20"/>
          <w:szCs w:val="20"/>
        </w:rPr>
        <w:t xml:space="preserve"> </w:t>
      </w:r>
      <w:r>
        <w:rPr>
          <w:rFonts w:ascii="Arial" w:hAnsi="Arial" w:cs="Arial"/>
          <w:sz w:val="20"/>
          <w:szCs w:val="20"/>
          <w:lang w:val="ru-RU"/>
        </w:rPr>
        <w:t>назначении</w:t>
      </w:r>
      <w:r w:rsidRPr="00580936">
        <w:rPr>
          <w:rFonts w:ascii="Arial" w:hAnsi="Arial" w:cs="Arial"/>
          <w:sz w:val="20"/>
          <w:szCs w:val="20"/>
        </w:rPr>
        <w:t xml:space="preserve"> новы</w:t>
      </w:r>
      <w:r>
        <w:rPr>
          <w:rFonts w:ascii="Arial" w:hAnsi="Arial" w:cs="Arial"/>
          <w:sz w:val="20"/>
          <w:szCs w:val="20"/>
          <w:lang w:val="ru-RU"/>
        </w:rPr>
        <w:t>х</w:t>
      </w:r>
      <w:r w:rsidRPr="00580936">
        <w:rPr>
          <w:rFonts w:ascii="Arial" w:hAnsi="Arial" w:cs="Arial"/>
          <w:sz w:val="20"/>
          <w:szCs w:val="20"/>
        </w:rPr>
        <w:t xml:space="preserve"> срок</w:t>
      </w:r>
      <w:r>
        <w:rPr>
          <w:rFonts w:ascii="Arial" w:hAnsi="Arial" w:cs="Arial"/>
          <w:sz w:val="20"/>
          <w:szCs w:val="20"/>
          <w:lang w:val="ru-RU"/>
        </w:rPr>
        <w:t>ов сбора</w:t>
      </w:r>
      <w:r w:rsidRPr="00580936">
        <w:rPr>
          <w:rFonts w:ascii="Arial" w:hAnsi="Arial" w:cs="Arial"/>
          <w:sz w:val="20"/>
          <w:szCs w:val="20"/>
        </w:rPr>
        <w:t xml:space="preserve"> комиссии по оконча</w:t>
      </w:r>
      <w:r w:rsidR="003810A4">
        <w:rPr>
          <w:rFonts w:ascii="Arial" w:hAnsi="Arial" w:cs="Arial"/>
          <w:sz w:val="20"/>
          <w:szCs w:val="20"/>
          <w:lang w:val="ru-RU"/>
        </w:rPr>
        <w:t>тельной приемке</w:t>
      </w:r>
      <w:r w:rsidRPr="00FD0D07">
        <w:rPr>
          <w:rFonts w:ascii="Arial" w:hAnsi="Arial" w:cs="Arial"/>
          <w:sz w:val="20"/>
          <w:szCs w:val="20"/>
        </w:rPr>
        <w:t>.</w:t>
      </w:r>
    </w:p>
    <w:p w14:paraId="596A56C8" w14:textId="5F902DF1" w:rsidR="0044695B" w:rsidRDefault="0044695B" w:rsidP="00705CA2">
      <w:pPr>
        <w:jc w:val="both"/>
        <w:rPr>
          <w:rFonts w:ascii="Arial" w:hAnsi="Arial" w:cs="Arial"/>
          <w:sz w:val="20"/>
          <w:szCs w:val="20"/>
        </w:rPr>
      </w:pPr>
    </w:p>
    <w:p w14:paraId="393F56FC" w14:textId="57A3A154" w:rsidR="0044695B" w:rsidRDefault="006B51BF" w:rsidP="00705CA2">
      <w:pPr>
        <w:jc w:val="both"/>
        <w:rPr>
          <w:rFonts w:ascii="Arial" w:hAnsi="Arial" w:cs="Arial"/>
          <w:sz w:val="20"/>
          <w:szCs w:val="20"/>
        </w:rPr>
      </w:pPr>
      <w:r w:rsidRPr="006B51BF">
        <w:rPr>
          <w:rFonts w:ascii="Arial" w:hAnsi="Arial" w:cs="Arial"/>
          <w:b/>
          <w:sz w:val="20"/>
          <w:szCs w:val="20"/>
        </w:rPr>
        <w:t>7.4.6</w:t>
      </w:r>
      <w:r>
        <w:rPr>
          <w:rFonts w:ascii="Arial" w:hAnsi="Arial" w:cs="Arial"/>
          <w:sz w:val="20"/>
          <w:szCs w:val="20"/>
        </w:rPr>
        <w:tab/>
      </w:r>
      <w:r w:rsidRPr="006B51BF">
        <w:rPr>
          <w:rFonts w:ascii="Arial" w:hAnsi="Arial" w:cs="Arial"/>
          <w:sz w:val="20"/>
          <w:szCs w:val="20"/>
        </w:rPr>
        <w:t xml:space="preserve">Инвестор обязан в течение 5 рабочих дней с момента получения требования, предусмотренного пунктом 7.4.5, </w:t>
      </w:r>
      <w:r>
        <w:rPr>
          <w:rFonts w:ascii="Arial" w:hAnsi="Arial" w:cs="Arial"/>
          <w:sz w:val="20"/>
          <w:szCs w:val="20"/>
          <w:lang w:val="ru-RU"/>
        </w:rPr>
        <w:t>назначить</w:t>
      </w:r>
      <w:r w:rsidRPr="006B51BF">
        <w:rPr>
          <w:rFonts w:ascii="Arial" w:hAnsi="Arial" w:cs="Arial"/>
          <w:sz w:val="20"/>
          <w:szCs w:val="20"/>
        </w:rPr>
        <w:t xml:space="preserve"> новую дату </w:t>
      </w:r>
      <w:r>
        <w:rPr>
          <w:rFonts w:ascii="Arial" w:hAnsi="Arial" w:cs="Arial"/>
          <w:sz w:val="20"/>
          <w:szCs w:val="20"/>
          <w:lang w:val="ru-RU"/>
        </w:rPr>
        <w:t>заседания</w:t>
      </w:r>
      <w:r w:rsidRPr="006B51BF">
        <w:rPr>
          <w:rFonts w:ascii="Arial" w:hAnsi="Arial" w:cs="Arial"/>
          <w:sz w:val="20"/>
          <w:szCs w:val="20"/>
        </w:rPr>
        <w:t xml:space="preserve"> прием</w:t>
      </w:r>
      <w:r>
        <w:rPr>
          <w:rFonts w:ascii="Arial" w:hAnsi="Arial" w:cs="Arial"/>
          <w:sz w:val="20"/>
          <w:szCs w:val="20"/>
          <w:lang w:val="ru-RU"/>
        </w:rPr>
        <w:t>оч</w:t>
      </w:r>
      <w:r w:rsidRPr="006B51BF">
        <w:rPr>
          <w:rFonts w:ascii="Arial" w:hAnsi="Arial" w:cs="Arial"/>
          <w:sz w:val="20"/>
          <w:szCs w:val="20"/>
        </w:rPr>
        <w:t xml:space="preserve">ной комиссии с указанием времени и места ее </w:t>
      </w:r>
      <w:r>
        <w:rPr>
          <w:rFonts w:ascii="Arial" w:hAnsi="Arial" w:cs="Arial"/>
          <w:sz w:val="20"/>
          <w:szCs w:val="20"/>
          <w:lang w:val="ru-RU"/>
        </w:rPr>
        <w:t>сбора</w:t>
      </w:r>
      <w:r w:rsidRPr="006B51BF">
        <w:rPr>
          <w:rFonts w:ascii="Arial" w:hAnsi="Arial" w:cs="Arial"/>
          <w:sz w:val="20"/>
          <w:szCs w:val="20"/>
        </w:rPr>
        <w:t xml:space="preserve"> и начала работы, и </w:t>
      </w:r>
      <w:r>
        <w:rPr>
          <w:rFonts w:ascii="Arial" w:hAnsi="Arial" w:cs="Arial"/>
          <w:sz w:val="20"/>
          <w:szCs w:val="20"/>
          <w:lang w:val="ru-RU"/>
        </w:rPr>
        <w:t>уведомить</w:t>
      </w:r>
      <w:r w:rsidRPr="006B51BF">
        <w:rPr>
          <w:rFonts w:ascii="Arial" w:hAnsi="Arial" w:cs="Arial"/>
          <w:sz w:val="20"/>
          <w:szCs w:val="20"/>
        </w:rPr>
        <w:t xml:space="preserve"> член</w:t>
      </w:r>
      <w:r>
        <w:rPr>
          <w:rFonts w:ascii="Arial" w:hAnsi="Arial" w:cs="Arial"/>
          <w:sz w:val="20"/>
          <w:szCs w:val="20"/>
          <w:lang w:val="ru-RU"/>
        </w:rPr>
        <w:t>ов</w:t>
      </w:r>
      <w:r w:rsidRPr="006B51BF">
        <w:rPr>
          <w:rFonts w:ascii="Arial" w:hAnsi="Arial" w:cs="Arial"/>
          <w:sz w:val="20"/>
          <w:szCs w:val="20"/>
        </w:rPr>
        <w:t xml:space="preserve"> прием</w:t>
      </w:r>
      <w:r>
        <w:rPr>
          <w:rFonts w:ascii="Arial" w:hAnsi="Arial" w:cs="Arial"/>
          <w:sz w:val="20"/>
          <w:szCs w:val="20"/>
          <w:lang w:val="ru-RU"/>
        </w:rPr>
        <w:t>оч</w:t>
      </w:r>
      <w:r w:rsidRPr="006B51BF">
        <w:rPr>
          <w:rFonts w:ascii="Arial" w:hAnsi="Arial" w:cs="Arial"/>
          <w:sz w:val="20"/>
          <w:szCs w:val="20"/>
        </w:rPr>
        <w:t xml:space="preserve">ной комиссии, </w:t>
      </w:r>
      <w:r>
        <w:rPr>
          <w:rFonts w:ascii="Arial" w:hAnsi="Arial" w:cs="Arial"/>
          <w:sz w:val="20"/>
          <w:szCs w:val="20"/>
          <w:lang w:val="ru-RU"/>
        </w:rPr>
        <w:t>и</w:t>
      </w:r>
      <w:r w:rsidRPr="006B51BF">
        <w:rPr>
          <w:rFonts w:ascii="Arial" w:hAnsi="Arial" w:cs="Arial"/>
          <w:sz w:val="20"/>
          <w:szCs w:val="20"/>
        </w:rPr>
        <w:t>сполнител</w:t>
      </w:r>
      <w:r>
        <w:rPr>
          <w:rFonts w:ascii="Arial" w:hAnsi="Arial" w:cs="Arial"/>
          <w:sz w:val="20"/>
          <w:szCs w:val="20"/>
          <w:lang w:val="ru-RU"/>
        </w:rPr>
        <w:t>я</w:t>
      </w:r>
      <w:r w:rsidRPr="006B51BF">
        <w:rPr>
          <w:rFonts w:ascii="Arial" w:hAnsi="Arial" w:cs="Arial"/>
          <w:sz w:val="20"/>
          <w:szCs w:val="20"/>
        </w:rPr>
        <w:t xml:space="preserve"> и</w:t>
      </w:r>
      <w:r w:rsidR="004831F8" w:rsidRPr="004831F8">
        <w:rPr>
          <w:rFonts w:ascii="Arial" w:hAnsi="Arial" w:cs="Arial"/>
          <w:sz w:val="20"/>
          <w:szCs w:val="20"/>
        </w:rPr>
        <w:t>, в соответствующем случае,</w:t>
      </w:r>
      <w:r w:rsidRPr="006B51BF">
        <w:rPr>
          <w:rFonts w:ascii="Arial" w:hAnsi="Arial" w:cs="Arial"/>
          <w:sz w:val="20"/>
          <w:szCs w:val="20"/>
        </w:rPr>
        <w:t xml:space="preserve"> </w:t>
      </w:r>
      <w:r w:rsidRPr="004831F8">
        <w:rPr>
          <w:rFonts w:ascii="Arial" w:hAnsi="Arial" w:cs="Arial"/>
          <w:sz w:val="20"/>
          <w:szCs w:val="20"/>
        </w:rPr>
        <w:t>п</w:t>
      </w:r>
      <w:r w:rsidRPr="006B51BF">
        <w:rPr>
          <w:rFonts w:ascii="Arial" w:hAnsi="Arial" w:cs="Arial"/>
          <w:sz w:val="20"/>
          <w:szCs w:val="20"/>
        </w:rPr>
        <w:t>роектировщик</w:t>
      </w:r>
      <w:r w:rsidRPr="004831F8">
        <w:rPr>
          <w:rFonts w:ascii="Arial" w:hAnsi="Arial" w:cs="Arial"/>
          <w:sz w:val="20"/>
          <w:szCs w:val="20"/>
        </w:rPr>
        <w:t>а</w:t>
      </w:r>
      <w:r w:rsidRPr="006B51BF">
        <w:rPr>
          <w:rFonts w:ascii="Arial" w:hAnsi="Arial" w:cs="Arial"/>
          <w:sz w:val="20"/>
          <w:szCs w:val="20"/>
        </w:rPr>
        <w:t>.</w:t>
      </w:r>
    </w:p>
    <w:p w14:paraId="5DB4E5C4" w14:textId="77777777" w:rsidR="0044695B" w:rsidRDefault="0044695B" w:rsidP="00705CA2">
      <w:pPr>
        <w:jc w:val="both"/>
        <w:rPr>
          <w:rFonts w:ascii="Arial" w:hAnsi="Arial" w:cs="Arial"/>
          <w:sz w:val="20"/>
          <w:szCs w:val="20"/>
        </w:rPr>
      </w:pPr>
    </w:p>
    <w:p w14:paraId="0BE1BBBE" w14:textId="1358B0A3" w:rsidR="00580936" w:rsidRPr="006B51BF" w:rsidRDefault="006B51BF" w:rsidP="00705CA2">
      <w:pPr>
        <w:jc w:val="both"/>
        <w:rPr>
          <w:rFonts w:ascii="Arial" w:hAnsi="Arial" w:cs="Arial"/>
          <w:sz w:val="20"/>
          <w:szCs w:val="20"/>
        </w:rPr>
      </w:pPr>
      <w:r w:rsidRPr="006B51BF">
        <w:rPr>
          <w:rFonts w:ascii="Arial" w:hAnsi="Arial" w:cs="Arial"/>
          <w:b/>
          <w:sz w:val="20"/>
          <w:szCs w:val="20"/>
        </w:rPr>
        <w:t>7.4.7</w:t>
      </w:r>
      <w:r>
        <w:rPr>
          <w:rFonts w:ascii="Arial" w:hAnsi="Arial" w:cs="Arial"/>
          <w:sz w:val="20"/>
          <w:szCs w:val="20"/>
        </w:rPr>
        <w:tab/>
      </w:r>
      <w:r w:rsidRPr="006B51BF">
        <w:rPr>
          <w:rFonts w:ascii="Arial" w:hAnsi="Arial" w:cs="Arial"/>
          <w:sz w:val="20"/>
          <w:szCs w:val="20"/>
        </w:rPr>
        <w:t xml:space="preserve">В случае, если даже по истечении второго срока, предусмотренного пунктом 7.4.6, </w:t>
      </w:r>
      <w:r>
        <w:rPr>
          <w:rFonts w:ascii="Arial" w:hAnsi="Arial" w:cs="Arial"/>
          <w:sz w:val="20"/>
          <w:szCs w:val="20"/>
          <w:lang w:val="ru-RU"/>
        </w:rPr>
        <w:t>и</w:t>
      </w:r>
      <w:r w:rsidRPr="006B51BF">
        <w:rPr>
          <w:rFonts w:ascii="Arial" w:hAnsi="Arial" w:cs="Arial"/>
          <w:sz w:val="20"/>
          <w:szCs w:val="20"/>
        </w:rPr>
        <w:t xml:space="preserve">нвестор не </w:t>
      </w:r>
      <w:r>
        <w:rPr>
          <w:rFonts w:ascii="Arial" w:hAnsi="Arial" w:cs="Arial"/>
          <w:sz w:val="20"/>
          <w:szCs w:val="20"/>
          <w:lang w:val="ru-RU"/>
        </w:rPr>
        <w:t>назначаеи</w:t>
      </w:r>
      <w:r w:rsidRPr="006B51BF">
        <w:rPr>
          <w:rFonts w:ascii="Arial" w:hAnsi="Arial" w:cs="Arial"/>
          <w:sz w:val="20"/>
          <w:szCs w:val="20"/>
        </w:rPr>
        <w:t xml:space="preserve">т и не </w:t>
      </w:r>
      <w:r>
        <w:rPr>
          <w:rFonts w:ascii="Arial" w:hAnsi="Arial" w:cs="Arial"/>
          <w:sz w:val="20"/>
          <w:szCs w:val="20"/>
          <w:lang w:val="ru-RU"/>
        </w:rPr>
        <w:t>уведрмляет</w:t>
      </w:r>
      <w:r w:rsidRPr="006B51BF">
        <w:rPr>
          <w:rFonts w:ascii="Arial" w:hAnsi="Arial" w:cs="Arial"/>
          <w:sz w:val="20"/>
          <w:szCs w:val="20"/>
        </w:rPr>
        <w:t xml:space="preserve"> член</w:t>
      </w:r>
      <w:r w:rsidR="008C00F4">
        <w:rPr>
          <w:rFonts w:ascii="Arial" w:hAnsi="Arial" w:cs="Arial"/>
          <w:sz w:val="20"/>
          <w:szCs w:val="20"/>
          <w:lang w:val="ru-RU"/>
        </w:rPr>
        <w:t>ов</w:t>
      </w:r>
      <w:r w:rsidRPr="006B51BF">
        <w:rPr>
          <w:rFonts w:ascii="Arial" w:hAnsi="Arial" w:cs="Arial"/>
          <w:sz w:val="20"/>
          <w:szCs w:val="20"/>
        </w:rPr>
        <w:t xml:space="preserve"> прием</w:t>
      </w:r>
      <w:r w:rsidR="008C00F4">
        <w:rPr>
          <w:rFonts w:ascii="Arial" w:hAnsi="Arial" w:cs="Arial"/>
          <w:sz w:val="20"/>
          <w:szCs w:val="20"/>
          <w:lang w:val="ru-RU"/>
        </w:rPr>
        <w:t>оч</w:t>
      </w:r>
      <w:r w:rsidRPr="006B51BF">
        <w:rPr>
          <w:rFonts w:ascii="Arial" w:hAnsi="Arial" w:cs="Arial"/>
          <w:sz w:val="20"/>
          <w:szCs w:val="20"/>
        </w:rPr>
        <w:t>ной комиссии, исполнител</w:t>
      </w:r>
      <w:r w:rsidR="008C00F4">
        <w:rPr>
          <w:rFonts w:ascii="Arial" w:hAnsi="Arial" w:cs="Arial"/>
          <w:sz w:val="20"/>
          <w:szCs w:val="20"/>
          <w:lang w:val="ru-RU"/>
        </w:rPr>
        <w:t>я</w:t>
      </w:r>
      <w:r w:rsidRPr="006B51BF">
        <w:rPr>
          <w:rFonts w:ascii="Arial" w:hAnsi="Arial" w:cs="Arial"/>
          <w:sz w:val="20"/>
          <w:szCs w:val="20"/>
        </w:rPr>
        <w:t xml:space="preserve"> и</w:t>
      </w:r>
      <w:r w:rsidR="005D1B6C">
        <w:rPr>
          <w:rFonts w:ascii="Arial" w:hAnsi="Arial" w:cs="Arial"/>
          <w:lang w:val="ru-RU"/>
        </w:rPr>
        <w:t xml:space="preserve">, </w:t>
      </w:r>
      <w:r w:rsidR="005D1B6C" w:rsidRPr="005D1B6C">
        <w:rPr>
          <w:rFonts w:ascii="Arial" w:hAnsi="Arial" w:cs="Arial"/>
          <w:sz w:val="20"/>
          <w:szCs w:val="20"/>
          <w:lang w:val="ru-RU"/>
        </w:rPr>
        <w:t>в соответствующем случае,</w:t>
      </w:r>
      <w:r w:rsidRPr="005D1B6C">
        <w:rPr>
          <w:rFonts w:ascii="Arial" w:hAnsi="Arial" w:cs="Arial"/>
          <w:sz w:val="20"/>
          <w:szCs w:val="20"/>
          <w:lang w:val="ru-RU"/>
        </w:rPr>
        <w:t xml:space="preserve"> проектировщик</w:t>
      </w:r>
      <w:r w:rsidR="008C00F4">
        <w:rPr>
          <w:rFonts w:ascii="Arial" w:hAnsi="Arial" w:cs="Arial"/>
          <w:sz w:val="20"/>
          <w:szCs w:val="20"/>
          <w:lang w:val="ru-RU"/>
        </w:rPr>
        <w:t>а о</w:t>
      </w:r>
      <w:r w:rsidRPr="005D1B6C">
        <w:rPr>
          <w:rFonts w:ascii="Arial" w:hAnsi="Arial" w:cs="Arial"/>
          <w:sz w:val="20"/>
          <w:szCs w:val="20"/>
          <w:lang w:val="ru-RU"/>
        </w:rPr>
        <w:t xml:space="preserve"> дат</w:t>
      </w:r>
      <w:r w:rsidR="008C00F4">
        <w:rPr>
          <w:rFonts w:ascii="Arial" w:hAnsi="Arial" w:cs="Arial"/>
          <w:sz w:val="20"/>
          <w:szCs w:val="20"/>
          <w:lang w:val="ru-RU"/>
        </w:rPr>
        <w:t>е</w:t>
      </w:r>
      <w:r w:rsidRPr="005D1B6C">
        <w:rPr>
          <w:rFonts w:ascii="Arial" w:hAnsi="Arial" w:cs="Arial"/>
          <w:sz w:val="20"/>
          <w:szCs w:val="20"/>
          <w:lang w:val="ru-RU"/>
        </w:rPr>
        <w:t>, врем</w:t>
      </w:r>
      <w:r w:rsidR="008C00F4">
        <w:rPr>
          <w:rFonts w:ascii="Arial" w:hAnsi="Arial" w:cs="Arial"/>
          <w:sz w:val="20"/>
          <w:szCs w:val="20"/>
          <w:lang w:val="ru-RU"/>
        </w:rPr>
        <w:t>ени</w:t>
      </w:r>
      <w:r w:rsidRPr="005D1B6C">
        <w:rPr>
          <w:rFonts w:ascii="Arial" w:hAnsi="Arial" w:cs="Arial"/>
          <w:sz w:val="20"/>
          <w:szCs w:val="20"/>
          <w:lang w:val="ru-RU"/>
        </w:rPr>
        <w:t xml:space="preserve"> и мест</w:t>
      </w:r>
      <w:r w:rsidR="008C00F4">
        <w:rPr>
          <w:rFonts w:ascii="Arial" w:hAnsi="Arial" w:cs="Arial"/>
          <w:sz w:val="20"/>
          <w:szCs w:val="20"/>
          <w:lang w:val="ru-RU"/>
        </w:rPr>
        <w:t>е</w:t>
      </w:r>
      <w:r w:rsidRPr="005D1B6C">
        <w:rPr>
          <w:rFonts w:ascii="Arial" w:hAnsi="Arial" w:cs="Arial"/>
          <w:sz w:val="20"/>
          <w:szCs w:val="20"/>
          <w:lang w:val="ru-RU"/>
        </w:rPr>
        <w:t xml:space="preserve"> проведения заседан</w:t>
      </w:r>
      <w:r w:rsidRPr="006B51BF">
        <w:rPr>
          <w:rFonts w:ascii="Arial" w:hAnsi="Arial" w:cs="Arial"/>
          <w:sz w:val="20"/>
          <w:szCs w:val="20"/>
        </w:rPr>
        <w:t>ия комиссии</w:t>
      </w:r>
      <w:r w:rsidR="008C00F4">
        <w:rPr>
          <w:rFonts w:ascii="Arial" w:hAnsi="Arial" w:cs="Arial"/>
          <w:sz w:val="20"/>
          <w:szCs w:val="20"/>
          <w:lang w:val="ru-RU"/>
        </w:rPr>
        <w:t xml:space="preserve"> по окончательной приемке</w:t>
      </w:r>
      <w:r w:rsidRPr="006B51BF">
        <w:rPr>
          <w:rFonts w:ascii="Arial" w:hAnsi="Arial" w:cs="Arial"/>
          <w:sz w:val="20"/>
          <w:szCs w:val="20"/>
        </w:rPr>
        <w:t>, либо в случае неявки прием</w:t>
      </w:r>
      <w:r w:rsidR="008C00F4">
        <w:rPr>
          <w:rFonts w:ascii="Arial" w:hAnsi="Arial" w:cs="Arial"/>
          <w:sz w:val="20"/>
          <w:szCs w:val="20"/>
          <w:lang w:val="ru-RU"/>
        </w:rPr>
        <w:t>оч</w:t>
      </w:r>
      <w:r w:rsidRPr="006B51BF">
        <w:rPr>
          <w:rFonts w:ascii="Arial" w:hAnsi="Arial" w:cs="Arial"/>
          <w:sz w:val="20"/>
          <w:szCs w:val="20"/>
        </w:rPr>
        <w:t xml:space="preserve">ной комиссии в </w:t>
      </w:r>
      <w:r w:rsidR="008C00F4">
        <w:rPr>
          <w:rFonts w:ascii="Arial" w:hAnsi="Arial" w:cs="Arial"/>
          <w:sz w:val="20"/>
          <w:szCs w:val="20"/>
          <w:lang w:val="ru-RU"/>
        </w:rPr>
        <w:t xml:space="preserve">назначенные </w:t>
      </w:r>
      <w:r w:rsidRPr="006B51BF">
        <w:rPr>
          <w:rFonts w:ascii="Arial" w:hAnsi="Arial" w:cs="Arial"/>
          <w:sz w:val="20"/>
          <w:szCs w:val="20"/>
        </w:rPr>
        <w:t xml:space="preserve">дату, время и место проведения заседания, исполнитель обращается в суд на том основании, что </w:t>
      </w:r>
      <w:r w:rsidR="008C00F4">
        <w:rPr>
          <w:rFonts w:ascii="Arial" w:hAnsi="Arial" w:cs="Arial"/>
          <w:sz w:val="20"/>
          <w:szCs w:val="20"/>
          <w:lang w:val="ru-RU"/>
        </w:rPr>
        <w:t>и</w:t>
      </w:r>
      <w:r w:rsidRPr="006B51BF">
        <w:rPr>
          <w:rFonts w:ascii="Arial" w:hAnsi="Arial" w:cs="Arial"/>
          <w:sz w:val="20"/>
          <w:szCs w:val="20"/>
        </w:rPr>
        <w:t xml:space="preserve">нвестор затягивает </w:t>
      </w:r>
      <w:r w:rsidR="008C00F4">
        <w:rPr>
          <w:rFonts w:ascii="Arial" w:hAnsi="Arial" w:cs="Arial"/>
          <w:sz w:val="20"/>
          <w:szCs w:val="20"/>
          <w:lang w:val="ru-RU"/>
        </w:rPr>
        <w:t xml:space="preserve">окончательную </w:t>
      </w:r>
      <w:r w:rsidRPr="006B51BF">
        <w:rPr>
          <w:rFonts w:ascii="Arial" w:hAnsi="Arial" w:cs="Arial"/>
          <w:sz w:val="20"/>
          <w:szCs w:val="20"/>
        </w:rPr>
        <w:t>приемку.</w:t>
      </w:r>
    </w:p>
    <w:p w14:paraId="7BF01A74" w14:textId="671EC121" w:rsidR="00A50953" w:rsidRDefault="00A50953" w:rsidP="00705CA2">
      <w:pPr>
        <w:jc w:val="both"/>
        <w:rPr>
          <w:rFonts w:ascii="Arial" w:hAnsi="Arial" w:cs="Arial"/>
          <w:sz w:val="20"/>
          <w:szCs w:val="20"/>
        </w:rPr>
      </w:pPr>
    </w:p>
    <w:p w14:paraId="27DBF497" w14:textId="07B7B26E" w:rsidR="008C00F4" w:rsidRPr="008C00F4" w:rsidRDefault="008C00F4" w:rsidP="008C00F4">
      <w:pPr>
        <w:jc w:val="both"/>
        <w:rPr>
          <w:rFonts w:ascii="Arial" w:hAnsi="Arial" w:cs="Arial"/>
          <w:sz w:val="20"/>
          <w:szCs w:val="20"/>
        </w:rPr>
      </w:pPr>
      <w:r w:rsidRPr="008C00F4">
        <w:rPr>
          <w:rFonts w:ascii="Arial" w:hAnsi="Arial" w:cs="Arial"/>
          <w:b/>
          <w:sz w:val="20"/>
          <w:szCs w:val="20"/>
        </w:rPr>
        <w:t>7.4.8</w:t>
      </w:r>
      <w:r>
        <w:rPr>
          <w:rFonts w:ascii="Arial" w:hAnsi="Arial" w:cs="Arial"/>
          <w:sz w:val="20"/>
          <w:szCs w:val="20"/>
        </w:rPr>
        <w:tab/>
      </w:r>
      <w:r w:rsidRPr="008C00F4">
        <w:rPr>
          <w:rFonts w:ascii="Arial" w:hAnsi="Arial" w:cs="Arial"/>
          <w:sz w:val="20"/>
          <w:szCs w:val="20"/>
        </w:rPr>
        <w:t xml:space="preserve">В состав комиссии по </w:t>
      </w:r>
      <w:r>
        <w:rPr>
          <w:rFonts w:ascii="Arial" w:hAnsi="Arial" w:cs="Arial"/>
          <w:sz w:val="20"/>
          <w:szCs w:val="20"/>
          <w:lang w:val="ru-RU"/>
        </w:rPr>
        <w:t>окончательной</w:t>
      </w:r>
      <w:r w:rsidRPr="008C00F4">
        <w:rPr>
          <w:rFonts w:ascii="Arial" w:hAnsi="Arial" w:cs="Arial"/>
          <w:sz w:val="20"/>
          <w:szCs w:val="20"/>
        </w:rPr>
        <w:t xml:space="preserve"> прием</w:t>
      </w:r>
      <w:r>
        <w:rPr>
          <w:rFonts w:ascii="Arial" w:hAnsi="Arial" w:cs="Arial"/>
          <w:sz w:val="20"/>
          <w:szCs w:val="20"/>
          <w:lang w:val="ru-RU"/>
        </w:rPr>
        <w:t>ке</w:t>
      </w:r>
      <w:r w:rsidRPr="008C00F4">
        <w:rPr>
          <w:rFonts w:ascii="Arial" w:hAnsi="Arial" w:cs="Arial"/>
          <w:sz w:val="20"/>
          <w:szCs w:val="20"/>
        </w:rPr>
        <w:t xml:space="preserve"> должны входить:</w:t>
      </w:r>
    </w:p>
    <w:p w14:paraId="3C431448" w14:textId="77777777" w:rsidR="008C00F4" w:rsidRPr="008C00F4" w:rsidRDefault="008C00F4" w:rsidP="008C00F4">
      <w:pPr>
        <w:jc w:val="both"/>
        <w:rPr>
          <w:rFonts w:ascii="Arial" w:hAnsi="Arial" w:cs="Arial"/>
          <w:sz w:val="20"/>
          <w:szCs w:val="20"/>
        </w:rPr>
      </w:pPr>
    </w:p>
    <w:p w14:paraId="746DD64F" w14:textId="43E3A00B" w:rsidR="008C00F4" w:rsidRPr="008C00F4" w:rsidRDefault="008C00F4" w:rsidP="008C00F4">
      <w:pPr>
        <w:tabs>
          <w:tab w:val="left" w:pos="426"/>
        </w:tabs>
        <w:jc w:val="both"/>
        <w:rPr>
          <w:rFonts w:ascii="Arial" w:hAnsi="Arial" w:cs="Arial"/>
          <w:sz w:val="20"/>
          <w:szCs w:val="20"/>
        </w:rPr>
      </w:pPr>
      <w:r w:rsidRPr="008C00F4">
        <w:rPr>
          <w:rFonts w:ascii="Arial" w:hAnsi="Arial" w:cs="Arial"/>
          <w:sz w:val="20"/>
          <w:szCs w:val="20"/>
        </w:rPr>
        <w:t>а)</w:t>
      </w:r>
      <w:r>
        <w:rPr>
          <w:rFonts w:ascii="Arial" w:hAnsi="Arial" w:cs="Arial"/>
          <w:sz w:val="20"/>
          <w:szCs w:val="20"/>
        </w:rPr>
        <w:tab/>
      </w:r>
      <w:r w:rsidRPr="008C00F4">
        <w:rPr>
          <w:rFonts w:ascii="Arial" w:hAnsi="Arial" w:cs="Arial"/>
          <w:sz w:val="20"/>
          <w:szCs w:val="20"/>
        </w:rPr>
        <w:t>представитель, назначенный Инвестором, который также является председателем комиссии;</w:t>
      </w:r>
    </w:p>
    <w:p w14:paraId="21E4065A" w14:textId="15A69FC2" w:rsidR="008C00F4" w:rsidRDefault="008C00F4" w:rsidP="008C00F4">
      <w:pPr>
        <w:tabs>
          <w:tab w:val="left" w:pos="426"/>
        </w:tabs>
        <w:jc w:val="both"/>
        <w:rPr>
          <w:rFonts w:ascii="Arial" w:hAnsi="Arial" w:cs="Arial"/>
          <w:sz w:val="20"/>
          <w:szCs w:val="20"/>
        </w:rPr>
      </w:pPr>
      <w:r w:rsidRPr="006639D7">
        <w:rPr>
          <w:rStyle w:val="slitttl"/>
          <w:rFonts w:ascii="Arial" w:hAnsi="Arial" w:cs="Arial"/>
          <w:bCs/>
          <w:color w:val="auto"/>
          <w:sz w:val="20"/>
          <w:szCs w:val="20"/>
          <w:bdr w:val="none" w:sz="0" w:space="0" w:color="auto" w:frame="1"/>
          <w:shd w:val="clear" w:color="auto" w:fill="FFFFFF"/>
        </w:rPr>
        <w:t>b</w:t>
      </w:r>
      <w:r w:rsidRPr="008C00F4">
        <w:rPr>
          <w:rFonts w:ascii="Arial" w:hAnsi="Arial" w:cs="Arial"/>
          <w:sz w:val="20"/>
          <w:szCs w:val="20"/>
        </w:rPr>
        <w:t>)</w:t>
      </w:r>
      <w:r>
        <w:rPr>
          <w:rFonts w:ascii="Arial" w:hAnsi="Arial" w:cs="Arial"/>
          <w:sz w:val="20"/>
          <w:szCs w:val="20"/>
        </w:rPr>
        <w:tab/>
      </w:r>
      <w:r w:rsidRPr="008C00F4">
        <w:rPr>
          <w:rFonts w:ascii="Arial" w:hAnsi="Arial" w:cs="Arial"/>
          <w:sz w:val="20"/>
          <w:szCs w:val="20"/>
        </w:rPr>
        <w:t>не менее 4-х специалистов в области строительных работ, подлежащих прием</w:t>
      </w:r>
      <w:r>
        <w:rPr>
          <w:rFonts w:ascii="Arial" w:hAnsi="Arial" w:cs="Arial"/>
          <w:sz w:val="20"/>
          <w:szCs w:val="20"/>
          <w:lang w:val="ru-RU"/>
        </w:rPr>
        <w:t>ке</w:t>
      </w:r>
      <w:r w:rsidRPr="008C00F4">
        <w:rPr>
          <w:rFonts w:ascii="Arial" w:hAnsi="Arial" w:cs="Arial"/>
          <w:sz w:val="20"/>
          <w:szCs w:val="20"/>
        </w:rPr>
        <w:t xml:space="preserve">, в зависимости от категории работ и услуг по содержанию дорог общего пользования, назначенных </w:t>
      </w:r>
      <w:r>
        <w:rPr>
          <w:rFonts w:ascii="Arial" w:hAnsi="Arial" w:cs="Arial"/>
          <w:sz w:val="20"/>
          <w:szCs w:val="20"/>
          <w:lang w:val="ru-RU"/>
        </w:rPr>
        <w:t>и</w:t>
      </w:r>
      <w:r w:rsidRPr="008C00F4">
        <w:rPr>
          <w:rFonts w:ascii="Arial" w:hAnsi="Arial" w:cs="Arial"/>
          <w:sz w:val="20"/>
          <w:szCs w:val="20"/>
        </w:rPr>
        <w:t xml:space="preserve">нвестором, кроме тех, кто занимается </w:t>
      </w:r>
      <w:r>
        <w:rPr>
          <w:rFonts w:ascii="Arial" w:hAnsi="Arial" w:cs="Arial"/>
          <w:sz w:val="20"/>
          <w:szCs w:val="20"/>
          <w:lang w:val="ru-RU"/>
        </w:rPr>
        <w:t>разработкой</w:t>
      </w:r>
      <w:r w:rsidRPr="008C00F4">
        <w:rPr>
          <w:rFonts w:ascii="Arial" w:hAnsi="Arial" w:cs="Arial"/>
          <w:sz w:val="20"/>
          <w:szCs w:val="20"/>
        </w:rPr>
        <w:t xml:space="preserve"> технической документации и выполнением работ, которые осуществляют свою деятельность в качестве сотрудников инвестор</w:t>
      </w:r>
      <w:r>
        <w:rPr>
          <w:rFonts w:ascii="Arial" w:hAnsi="Arial" w:cs="Arial"/>
          <w:sz w:val="20"/>
          <w:szCs w:val="20"/>
          <w:lang w:val="ru-RU"/>
        </w:rPr>
        <w:t>а</w:t>
      </w:r>
      <w:r w:rsidRPr="008C00F4">
        <w:rPr>
          <w:rFonts w:ascii="Arial" w:hAnsi="Arial" w:cs="Arial"/>
          <w:sz w:val="20"/>
          <w:szCs w:val="20"/>
        </w:rPr>
        <w:t xml:space="preserve">, </w:t>
      </w:r>
      <w:r>
        <w:rPr>
          <w:rFonts w:ascii="Arial" w:hAnsi="Arial" w:cs="Arial"/>
          <w:sz w:val="20"/>
          <w:szCs w:val="20"/>
          <w:lang w:val="ru-RU"/>
        </w:rPr>
        <w:t xml:space="preserve">по </w:t>
      </w:r>
      <w:r w:rsidRPr="008C00F4">
        <w:rPr>
          <w:rFonts w:ascii="Arial" w:hAnsi="Arial" w:cs="Arial"/>
          <w:sz w:val="20"/>
          <w:szCs w:val="20"/>
        </w:rPr>
        <w:t>трудов</w:t>
      </w:r>
      <w:r>
        <w:rPr>
          <w:rFonts w:ascii="Arial" w:hAnsi="Arial" w:cs="Arial"/>
          <w:sz w:val="20"/>
          <w:szCs w:val="20"/>
          <w:lang w:val="ru-RU"/>
        </w:rPr>
        <w:t>уму</w:t>
      </w:r>
      <w:r w:rsidRPr="008C00F4">
        <w:rPr>
          <w:rFonts w:ascii="Arial" w:hAnsi="Arial" w:cs="Arial"/>
          <w:sz w:val="20"/>
          <w:szCs w:val="20"/>
        </w:rPr>
        <w:t xml:space="preserve"> договор</w:t>
      </w:r>
      <w:r>
        <w:rPr>
          <w:rFonts w:ascii="Arial" w:hAnsi="Arial" w:cs="Arial"/>
          <w:sz w:val="20"/>
          <w:szCs w:val="20"/>
          <w:lang w:val="ru-RU"/>
        </w:rPr>
        <w:t>у</w:t>
      </w:r>
      <w:r w:rsidRPr="008C00F4">
        <w:rPr>
          <w:rFonts w:ascii="Arial" w:hAnsi="Arial" w:cs="Arial"/>
          <w:sz w:val="20"/>
          <w:szCs w:val="20"/>
        </w:rPr>
        <w:t>.</w:t>
      </w:r>
    </w:p>
    <w:p w14:paraId="4735D840" w14:textId="77B5D7A1" w:rsidR="008C00F4" w:rsidRDefault="008C00F4" w:rsidP="00705CA2">
      <w:pPr>
        <w:jc w:val="both"/>
        <w:rPr>
          <w:rFonts w:ascii="Arial" w:hAnsi="Arial" w:cs="Arial"/>
          <w:sz w:val="20"/>
          <w:szCs w:val="20"/>
        </w:rPr>
      </w:pPr>
    </w:p>
    <w:p w14:paraId="161E272A" w14:textId="52C0D32D" w:rsidR="008C00F4" w:rsidRDefault="008C00F4" w:rsidP="00705CA2">
      <w:pPr>
        <w:jc w:val="both"/>
        <w:rPr>
          <w:rFonts w:ascii="Arial" w:hAnsi="Arial" w:cs="Arial"/>
          <w:sz w:val="20"/>
          <w:szCs w:val="20"/>
        </w:rPr>
      </w:pPr>
      <w:r w:rsidRPr="008C00F4">
        <w:rPr>
          <w:rFonts w:ascii="Arial" w:hAnsi="Arial" w:cs="Arial"/>
          <w:b/>
          <w:sz w:val="20"/>
          <w:szCs w:val="20"/>
        </w:rPr>
        <w:t>7.4.9</w:t>
      </w:r>
      <w:r>
        <w:rPr>
          <w:rFonts w:ascii="Arial" w:hAnsi="Arial" w:cs="Arial"/>
          <w:sz w:val="20"/>
          <w:szCs w:val="20"/>
        </w:rPr>
        <w:tab/>
      </w:r>
      <w:r w:rsidRPr="008C00F4">
        <w:rPr>
          <w:rFonts w:ascii="Arial" w:hAnsi="Arial" w:cs="Arial"/>
          <w:sz w:val="20"/>
          <w:szCs w:val="20"/>
        </w:rPr>
        <w:t xml:space="preserve">Секретариат комиссии </w:t>
      </w:r>
      <w:r w:rsidR="00D075D7">
        <w:rPr>
          <w:rFonts w:ascii="Arial" w:hAnsi="Arial" w:cs="Arial"/>
          <w:sz w:val="20"/>
          <w:szCs w:val="20"/>
          <w:lang w:val="ru-RU"/>
        </w:rPr>
        <w:t xml:space="preserve">по окончательной приемке </w:t>
      </w:r>
      <w:r w:rsidRPr="008C00F4">
        <w:rPr>
          <w:rFonts w:ascii="Arial" w:hAnsi="Arial" w:cs="Arial"/>
          <w:sz w:val="20"/>
          <w:szCs w:val="20"/>
        </w:rPr>
        <w:t xml:space="preserve">обеспечивает </w:t>
      </w:r>
      <w:r w:rsidR="0011755B">
        <w:rPr>
          <w:rFonts w:ascii="Arial" w:hAnsi="Arial" w:cs="Arial"/>
          <w:sz w:val="20"/>
          <w:szCs w:val="20"/>
          <w:lang w:val="ru-RU"/>
        </w:rPr>
        <w:t>специалист</w:t>
      </w:r>
      <w:r w:rsidRPr="008C00F4">
        <w:rPr>
          <w:rFonts w:ascii="Arial" w:hAnsi="Arial" w:cs="Arial"/>
          <w:sz w:val="20"/>
          <w:szCs w:val="20"/>
        </w:rPr>
        <w:t xml:space="preserve">, участвующий в проверке качества выполненных работ и контроле за поведением </w:t>
      </w:r>
      <w:r w:rsidR="00D075D7">
        <w:rPr>
          <w:rFonts w:ascii="Arial" w:hAnsi="Arial" w:cs="Arial"/>
          <w:sz w:val="20"/>
          <w:szCs w:val="20"/>
          <w:lang w:val="ru-RU"/>
        </w:rPr>
        <w:t>сооружения</w:t>
      </w:r>
      <w:r w:rsidRPr="008C00F4">
        <w:rPr>
          <w:rFonts w:ascii="Arial" w:hAnsi="Arial" w:cs="Arial"/>
          <w:sz w:val="20"/>
          <w:szCs w:val="20"/>
        </w:rPr>
        <w:t xml:space="preserve"> в течение гарантийного </w:t>
      </w:r>
      <w:r w:rsidR="00D075D7">
        <w:rPr>
          <w:rFonts w:ascii="Arial" w:hAnsi="Arial" w:cs="Arial"/>
          <w:sz w:val="20"/>
          <w:szCs w:val="20"/>
          <w:lang w:val="ru-RU"/>
        </w:rPr>
        <w:t>периода</w:t>
      </w:r>
      <w:r w:rsidRPr="008C00F4">
        <w:rPr>
          <w:rFonts w:ascii="Arial" w:hAnsi="Arial" w:cs="Arial"/>
          <w:sz w:val="20"/>
          <w:szCs w:val="20"/>
        </w:rPr>
        <w:t xml:space="preserve">, который оформляет от имени </w:t>
      </w:r>
      <w:r w:rsidR="00D075D7">
        <w:rPr>
          <w:rFonts w:ascii="Arial" w:hAnsi="Arial" w:cs="Arial"/>
          <w:sz w:val="20"/>
          <w:szCs w:val="20"/>
          <w:lang w:val="ru-RU"/>
        </w:rPr>
        <w:t>и</w:t>
      </w:r>
      <w:r w:rsidRPr="008C00F4">
        <w:rPr>
          <w:rFonts w:ascii="Arial" w:hAnsi="Arial" w:cs="Arial"/>
          <w:sz w:val="20"/>
          <w:szCs w:val="20"/>
        </w:rPr>
        <w:t xml:space="preserve">нвестора документы </w:t>
      </w:r>
      <w:r w:rsidR="00D075D7">
        <w:rPr>
          <w:rFonts w:ascii="Arial" w:hAnsi="Arial" w:cs="Arial"/>
          <w:sz w:val="20"/>
          <w:szCs w:val="20"/>
          <w:lang w:val="ru-RU"/>
        </w:rPr>
        <w:t>по окончательной приемке и</w:t>
      </w:r>
      <w:r w:rsidRPr="008C00F4">
        <w:rPr>
          <w:rFonts w:ascii="Arial" w:hAnsi="Arial" w:cs="Arial"/>
          <w:sz w:val="20"/>
          <w:szCs w:val="20"/>
        </w:rPr>
        <w:t xml:space="preserve"> составляет техническ</w:t>
      </w:r>
      <w:r w:rsidR="00D075D7">
        <w:rPr>
          <w:rFonts w:ascii="Arial" w:hAnsi="Arial" w:cs="Arial"/>
          <w:sz w:val="20"/>
          <w:szCs w:val="20"/>
          <w:lang w:val="ru-RU"/>
        </w:rPr>
        <w:t>ий</w:t>
      </w:r>
      <w:r w:rsidRPr="008C00F4">
        <w:rPr>
          <w:rFonts w:ascii="Arial" w:hAnsi="Arial" w:cs="Arial"/>
          <w:sz w:val="20"/>
          <w:szCs w:val="20"/>
        </w:rPr>
        <w:t xml:space="preserve"> </w:t>
      </w:r>
      <w:r w:rsidR="00D075D7">
        <w:rPr>
          <w:rFonts w:ascii="Arial" w:hAnsi="Arial" w:cs="Arial"/>
          <w:sz w:val="20"/>
          <w:szCs w:val="20"/>
          <w:lang w:val="ru-RU"/>
        </w:rPr>
        <w:t>паспорт</w:t>
      </w:r>
      <w:r w:rsidRPr="008C00F4">
        <w:rPr>
          <w:rFonts w:ascii="Arial" w:hAnsi="Arial" w:cs="Arial"/>
          <w:sz w:val="20"/>
          <w:szCs w:val="20"/>
        </w:rPr>
        <w:t xml:space="preserve"> работ, связанных с </w:t>
      </w:r>
      <w:r w:rsidR="00D075D7">
        <w:rPr>
          <w:rFonts w:ascii="Arial" w:hAnsi="Arial" w:cs="Arial"/>
          <w:sz w:val="20"/>
          <w:szCs w:val="20"/>
          <w:lang w:val="ru-RU"/>
        </w:rPr>
        <w:t>сооружением</w:t>
      </w:r>
      <w:r w:rsidRPr="008C00F4">
        <w:rPr>
          <w:rFonts w:ascii="Arial" w:hAnsi="Arial" w:cs="Arial"/>
          <w:sz w:val="20"/>
          <w:szCs w:val="20"/>
        </w:rPr>
        <w:t>.</w:t>
      </w:r>
    </w:p>
    <w:p w14:paraId="131416AA" w14:textId="04B63D12" w:rsidR="008C00F4" w:rsidRDefault="008C00F4" w:rsidP="00705CA2">
      <w:pPr>
        <w:jc w:val="both"/>
        <w:rPr>
          <w:rFonts w:ascii="Arial" w:hAnsi="Arial" w:cs="Arial"/>
          <w:sz w:val="20"/>
          <w:szCs w:val="20"/>
        </w:rPr>
      </w:pPr>
    </w:p>
    <w:p w14:paraId="5E518FB0" w14:textId="1DFF0BFE" w:rsidR="008C00F4" w:rsidRDefault="00D075D7" w:rsidP="00705CA2">
      <w:pPr>
        <w:jc w:val="both"/>
        <w:rPr>
          <w:rFonts w:ascii="Arial" w:hAnsi="Arial" w:cs="Arial"/>
          <w:sz w:val="20"/>
          <w:szCs w:val="20"/>
        </w:rPr>
      </w:pPr>
      <w:r w:rsidRPr="00D075D7">
        <w:rPr>
          <w:rFonts w:ascii="Arial" w:hAnsi="Arial" w:cs="Arial"/>
          <w:b/>
          <w:sz w:val="20"/>
          <w:szCs w:val="20"/>
        </w:rPr>
        <w:t>7.4.10</w:t>
      </w:r>
      <w:r>
        <w:rPr>
          <w:rFonts w:ascii="Arial" w:hAnsi="Arial" w:cs="Arial"/>
          <w:sz w:val="20"/>
          <w:szCs w:val="20"/>
        </w:rPr>
        <w:tab/>
      </w:r>
      <w:r w:rsidRPr="00D075D7">
        <w:rPr>
          <w:rFonts w:ascii="Arial" w:hAnsi="Arial" w:cs="Arial"/>
          <w:sz w:val="20"/>
          <w:szCs w:val="20"/>
        </w:rPr>
        <w:t xml:space="preserve">Аттестованный </w:t>
      </w:r>
      <w:r>
        <w:rPr>
          <w:rFonts w:ascii="Arial" w:hAnsi="Arial" w:cs="Arial"/>
          <w:sz w:val="20"/>
          <w:szCs w:val="20"/>
          <w:lang w:val="ru-RU"/>
        </w:rPr>
        <w:t xml:space="preserve">ответственный за </w:t>
      </w:r>
      <w:r w:rsidRPr="00141B58">
        <w:rPr>
          <w:rFonts w:ascii="Arial" w:hAnsi="Arial" w:cs="Arial"/>
          <w:sz w:val="20"/>
          <w:szCs w:val="20"/>
        </w:rPr>
        <w:t>техническ</w:t>
      </w:r>
      <w:r>
        <w:rPr>
          <w:rFonts w:ascii="Arial" w:hAnsi="Arial" w:cs="Arial"/>
          <w:sz w:val="20"/>
          <w:szCs w:val="20"/>
          <w:lang w:val="ru-RU"/>
        </w:rPr>
        <w:t>ий</w:t>
      </w:r>
      <w:r w:rsidRPr="00141B58">
        <w:rPr>
          <w:rFonts w:ascii="Arial" w:hAnsi="Arial" w:cs="Arial"/>
          <w:sz w:val="20"/>
          <w:szCs w:val="20"/>
        </w:rPr>
        <w:t xml:space="preserve"> </w:t>
      </w:r>
      <w:r>
        <w:rPr>
          <w:rFonts w:ascii="Arial" w:hAnsi="Arial" w:cs="Arial"/>
          <w:sz w:val="20"/>
          <w:szCs w:val="20"/>
          <w:lang w:val="ru-RU"/>
        </w:rPr>
        <w:t>надзор</w:t>
      </w:r>
      <w:r w:rsidRPr="00D075D7">
        <w:rPr>
          <w:rFonts w:ascii="Arial" w:hAnsi="Arial" w:cs="Arial"/>
          <w:sz w:val="20"/>
          <w:szCs w:val="20"/>
        </w:rPr>
        <w:t>, обеспечивающий секретариат комиссии</w:t>
      </w:r>
      <w:r>
        <w:rPr>
          <w:rFonts w:ascii="Arial" w:hAnsi="Arial" w:cs="Arial"/>
          <w:sz w:val="20"/>
          <w:szCs w:val="20"/>
          <w:lang w:val="ru-RU"/>
        </w:rPr>
        <w:t xml:space="preserve"> по окончательной приемке</w:t>
      </w:r>
      <w:r w:rsidRPr="00D075D7">
        <w:rPr>
          <w:rFonts w:ascii="Arial" w:hAnsi="Arial" w:cs="Arial"/>
          <w:sz w:val="20"/>
          <w:szCs w:val="20"/>
        </w:rPr>
        <w:t xml:space="preserve">, предусмотренный </w:t>
      </w:r>
      <w:r>
        <w:rPr>
          <w:rFonts w:ascii="Arial" w:hAnsi="Arial" w:cs="Arial"/>
          <w:sz w:val="20"/>
          <w:szCs w:val="20"/>
          <w:lang w:val="ru-RU"/>
        </w:rPr>
        <w:t xml:space="preserve">в </w:t>
      </w:r>
      <w:r w:rsidRPr="00D075D7">
        <w:rPr>
          <w:rFonts w:ascii="Arial" w:hAnsi="Arial" w:cs="Arial"/>
          <w:sz w:val="20"/>
          <w:szCs w:val="20"/>
        </w:rPr>
        <w:t>пункт</w:t>
      </w:r>
      <w:r>
        <w:rPr>
          <w:rFonts w:ascii="Arial" w:hAnsi="Arial" w:cs="Arial"/>
          <w:sz w:val="20"/>
          <w:szCs w:val="20"/>
          <w:lang w:val="ru-RU"/>
        </w:rPr>
        <w:t>е</w:t>
      </w:r>
      <w:r w:rsidRPr="00D075D7">
        <w:rPr>
          <w:rFonts w:ascii="Arial" w:hAnsi="Arial" w:cs="Arial"/>
          <w:sz w:val="20"/>
          <w:szCs w:val="20"/>
        </w:rPr>
        <w:t xml:space="preserve"> 7.4.9, не входит в состав прием</w:t>
      </w:r>
      <w:r>
        <w:rPr>
          <w:rFonts w:ascii="Arial" w:hAnsi="Arial" w:cs="Arial"/>
          <w:sz w:val="20"/>
          <w:szCs w:val="20"/>
          <w:lang w:val="ru-RU"/>
        </w:rPr>
        <w:t>оч</w:t>
      </w:r>
      <w:r w:rsidRPr="00D075D7">
        <w:rPr>
          <w:rFonts w:ascii="Arial" w:hAnsi="Arial" w:cs="Arial"/>
          <w:sz w:val="20"/>
          <w:szCs w:val="20"/>
        </w:rPr>
        <w:t>ной комиссии.</w:t>
      </w:r>
    </w:p>
    <w:p w14:paraId="42E98408" w14:textId="77777777" w:rsidR="008C00F4" w:rsidRDefault="008C00F4" w:rsidP="00705CA2">
      <w:pPr>
        <w:jc w:val="both"/>
        <w:rPr>
          <w:rFonts w:ascii="Arial" w:hAnsi="Arial" w:cs="Arial"/>
          <w:sz w:val="20"/>
          <w:szCs w:val="20"/>
        </w:rPr>
      </w:pPr>
    </w:p>
    <w:p w14:paraId="7C57A1AC" w14:textId="2BE1FB0C" w:rsidR="008C00F4" w:rsidRPr="00CC1F84" w:rsidRDefault="00CC1F84" w:rsidP="00705CA2">
      <w:pPr>
        <w:jc w:val="both"/>
        <w:rPr>
          <w:rFonts w:ascii="Arial" w:hAnsi="Arial" w:cs="Arial"/>
          <w:sz w:val="20"/>
          <w:szCs w:val="20"/>
          <w:lang w:val="ru-RU"/>
        </w:rPr>
      </w:pPr>
      <w:r w:rsidRPr="00595847">
        <w:rPr>
          <w:rFonts w:ascii="Arial" w:hAnsi="Arial" w:cs="Arial"/>
          <w:b/>
          <w:sz w:val="20"/>
          <w:szCs w:val="20"/>
        </w:rPr>
        <w:t>7.4.11</w:t>
      </w:r>
      <w:r w:rsidRPr="00CC1F84">
        <w:rPr>
          <w:rFonts w:ascii="Arial" w:hAnsi="Arial" w:cs="Arial"/>
          <w:sz w:val="20"/>
          <w:szCs w:val="20"/>
        </w:rPr>
        <w:tab/>
        <w:t>Представители исполнителя и</w:t>
      </w:r>
      <w:r w:rsidR="005D1B6C">
        <w:rPr>
          <w:rFonts w:ascii="Arial" w:hAnsi="Arial" w:cs="Arial"/>
          <w:lang w:val="ru-RU"/>
        </w:rPr>
        <w:t xml:space="preserve">, </w:t>
      </w:r>
      <w:r w:rsidR="005D1B6C" w:rsidRPr="005D1B6C">
        <w:rPr>
          <w:rFonts w:ascii="Arial" w:hAnsi="Arial" w:cs="Arial"/>
          <w:sz w:val="20"/>
          <w:szCs w:val="20"/>
        </w:rPr>
        <w:t>в соответствующем случае,</w:t>
      </w:r>
      <w:r w:rsidRPr="00CC1F84">
        <w:rPr>
          <w:rFonts w:ascii="Arial" w:hAnsi="Arial" w:cs="Arial"/>
          <w:sz w:val="20"/>
          <w:szCs w:val="20"/>
        </w:rPr>
        <w:t xml:space="preserve"> проектировщика</w:t>
      </w:r>
      <w:r>
        <w:rPr>
          <w:rFonts w:ascii="Arial" w:hAnsi="Arial" w:cs="Arial"/>
          <w:sz w:val="20"/>
          <w:szCs w:val="20"/>
          <w:lang w:val="ru-RU"/>
        </w:rPr>
        <w:t xml:space="preserve"> в обязательном порядке участвуют </w:t>
      </w:r>
      <w:r w:rsidR="00595847">
        <w:rPr>
          <w:rFonts w:ascii="Arial" w:hAnsi="Arial" w:cs="Arial"/>
          <w:sz w:val="20"/>
          <w:szCs w:val="20"/>
          <w:lang w:val="ru-RU"/>
        </w:rPr>
        <w:t xml:space="preserve">в окончательной приемке, в </w:t>
      </w:r>
      <w:r w:rsidR="00595847" w:rsidRPr="00CC1F84">
        <w:rPr>
          <w:rFonts w:ascii="Arial" w:hAnsi="Arial" w:cs="Arial"/>
          <w:sz w:val="20"/>
          <w:szCs w:val="20"/>
        </w:rPr>
        <w:t>качестве приглашенных.</w:t>
      </w:r>
    </w:p>
    <w:p w14:paraId="2ACD0E60" w14:textId="17AD4EBF" w:rsidR="008C00F4" w:rsidRDefault="008C00F4" w:rsidP="00705CA2">
      <w:pPr>
        <w:jc w:val="both"/>
        <w:rPr>
          <w:rFonts w:ascii="Arial" w:hAnsi="Arial" w:cs="Arial"/>
          <w:sz w:val="20"/>
          <w:szCs w:val="20"/>
        </w:rPr>
      </w:pPr>
    </w:p>
    <w:p w14:paraId="4737366D" w14:textId="51D9B51A" w:rsidR="008C00F4" w:rsidRDefault="00595847" w:rsidP="00705CA2">
      <w:pPr>
        <w:jc w:val="both"/>
        <w:rPr>
          <w:rFonts w:ascii="Arial" w:hAnsi="Arial" w:cs="Arial"/>
          <w:sz w:val="20"/>
          <w:szCs w:val="20"/>
        </w:rPr>
      </w:pPr>
      <w:r w:rsidRPr="00595847">
        <w:rPr>
          <w:rFonts w:ascii="Arial" w:hAnsi="Arial" w:cs="Arial"/>
          <w:b/>
          <w:sz w:val="20"/>
          <w:szCs w:val="20"/>
        </w:rPr>
        <w:t>7.4.12</w:t>
      </w:r>
      <w:r>
        <w:rPr>
          <w:rFonts w:ascii="Arial" w:hAnsi="Arial" w:cs="Arial"/>
          <w:sz w:val="20"/>
          <w:szCs w:val="20"/>
        </w:rPr>
        <w:tab/>
      </w:r>
      <w:r>
        <w:rPr>
          <w:rFonts w:ascii="Arial" w:hAnsi="Arial" w:cs="Arial"/>
          <w:sz w:val="20"/>
          <w:szCs w:val="20"/>
          <w:lang w:val="ru-RU"/>
        </w:rPr>
        <w:t>С</w:t>
      </w:r>
      <w:r w:rsidRPr="00595847">
        <w:rPr>
          <w:rFonts w:ascii="Arial" w:hAnsi="Arial" w:cs="Arial"/>
          <w:sz w:val="20"/>
          <w:szCs w:val="20"/>
        </w:rPr>
        <w:t>одержание акта приемки</w:t>
      </w:r>
      <w:r>
        <w:rPr>
          <w:rFonts w:ascii="Arial" w:hAnsi="Arial" w:cs="Arial"/>
          <w:sz w:val="20"/>
          <w:szCs w:val="20"/>
          <w:lang w:val="ru-RU"/>
        </w:rPr>
        <w:t xml:space="preserve"> по окончательной приемке</w:t>
      </w:r>
      <w:r w:rsidRPr="00595847">
        <w:rPr>
          <w:rFonts w:ascii="Arial" w:hAnsi="Arial" w:cs="Arial"/>
          <w:sz w:val="20"/>
          <w:szCs w:val="20"/>
        </w:rPr>
        <w:t xml:space="preserve"> приведено в Приложении F к настоящему Кодексу. Он</w:t>
      </w:r>
      <w:r>
        <w:rPr>
          <w:rFonts w:ascii="Arial" w:hAnsi="Arial" w:cs="Arial"/>
          <w:sz w:val="20"/>
          <w:szCs w:val="20"/>
          <w:lang w:val="ru-RU"/>
        </w:rPr>
        <w:t>о</w:t>
      </w:r>
      <w:r w:rsidRPr="00595847">
        <w:rPr>
          <w:rFonts w:ascii="Arial" w:hAnsi="Arial" w:cs="Arial"/>
          <w:sz w:val="20"/>
          <w:szCs w:val="20"/>
        </w:rPr>
        <w:t xml:space="preserve"> распространяется на работы и услуги по содержанию дорог общего </w:t>
      </w:r>
      <w:r w:rsidRPr="00595847">
        <w:rPr>
          <w:rFonts w:ascii="Arial" w:hAnsi="Arial" w:cs="Arial"/>
          <w:sz w:val="20"/>
          <w:szCs w:val="20"/>
        </w:rPr>
        <w:lastRenderedPageBreak/>
        <w:t xml:space="preserve">пользования, указанные в таблице 2 настоящего Кодекса и выполняемые </w:t>
      </w:r>
      <w:r>
        <w:rPr>
          <w:rFonts w:ascii="Arial" w:hAnsi="Arial" w:cs="Arial"/>
          <w:sz w:val="20"/>
          <w:szCs w:val="20"/>
          <w:lang w:val="ru-RU"/>
        </w:rPr>
        <w:t>экономическими операторами</w:t>
      </w:r>
      <w:r w:rsidRPr="00595847">
        <w:rPr>
          <w:rFonts w:ascii="Arial" w:hAnsi="Arial" w:cs="Arial"/>
          <w:sz w:val="20"/>
          <w:szCs w:val="20"/>
        </w:rPr>
        <w:t>.</w:t>
      </w:r>
    </w:p>
    <w:p w14:paraId="2961D92D" w14:textId="77777777" w:rsidR="00595847" w:rsidRDefault="00595847" w:rsidP="00705CA2">
      <w:pPr>
        <w:jc w:val="both"/>
        <w:rPr>
          <w:rFonts w:ascii="Arial" w:hAnsi="Arial" w:cs="Arial"/>
          <w:sz w:val="20"/>
          <w:szCs w:val="20"/>
        </w:rPr>
      </w:pPr>
    </w:p>
    <w:p w14:paraId="43C61262" w14:textId="5B72598C" w:rsidR="008C00F4" w:rsidRPr="00595847" w:rsidRDefault="00595847" w:rsidP="00705CA2">
      <w:pPr>
        <w:jc w:val="both"/>
        <w:rPr>
          <w:rFonts w:ascii="Arial" w:hAnsi="Arial" w:cs="Arial"/>
          <w:b/>
          <w:sz w:val="22"/>
          <w:szCs w:val="22"/>
        </w:rPr>
      </w:pPr>
      <w:r w:rsidRPr="00595847">
        <w:rPr>
          <w:rFonts w:ascii="Arial" w:hAnsi="Arial" w:cs="Arial"/>
          <w:b/>
          <w:sz w:val="22"/>
          <w:szCs w:val="22"/>
        </w:rPr>
        <w:t>7.5</w:t>
      </w:r>
      <w:r w:rsidRPr="00595847">
        <w:rPr>
          <w:rFonts w:ascii="Arial" w:hAnsi="Arial" w:cs="Arial"/>
          <w:b/>
          <w:sz w:val="22"/>
          <w:szCs w:val="22"/>
        </w:rPr>
        <w:tab/>
        <w:t xml:space="preserve">Деятельность комиссии по </w:t>
      </w:r>
      <w:r w:rsidRPr="00595847">
        <w:rPr>
          <w:rFonts w:ascii="Arial" w:hAnsi="Arial" w:cs="Arial"/>
          <w:b/>
          <w:sz w:val="22"/>
          <w:szCs w:val="22"/>
          <w:lang w:val="ru-RU"/>
        </w:rPr>
        <w:t>окончательной</w:t>
      </w:r>
      <w:r w:rsidRPr="00595847">
        <w:rPr>
          <w:rFonts w:ascii="Arial" w:hAnsi="Arial" w:cs="Arial"/>
          <w:b/>
          <w:sz w:val="22"/>
          <w:szCs w:val="22"/>
        </w:rPr>
        <w:t xml:space="preserve"> прием</w:t>
      </w:r>
      <w:r w:rsidRPr="00595847">
        <w:rPr>
          <w:rFonts w:ascii="Arial" w:hAnsi="Arial" w:cs="Arial"/>
          <w:b/>
          <w:sz w:val="22"/>
          <w:szCs w:val="22"/>
          <w:lang w:val="ru-RU"/>
        </w:rPr>
        <w:t>к</w:t>
      </w:r>
      <w:r w:rsidR="00A2635B">
        <w:rPr>
          <w:rFonts w:ascii="Arial" w:hAnsi="Arial" w:cs="Arial"/>
          <w:b/>
          <w:sz w:val="22"/>
          <w:szCs w:val="22"/>
          <w:lang w:val="ru-RU"/>
        </w:rPr>
        <w:t>е</w:t>
      </w:r>
    </w:p>
    <w:p w14:paraId="67EFA27E" w14:textId="6F399E3A" w:rsidR="008C00F4" w:rsidRDefault="008C00F4" w:rsidP="00705CA2">
      <w:pPr>
        <w:jc w:val="both"/>
        <w:rPr>
          <w:rFonts w:ascii="Arial" w:hAnsi="Arial" w:cs="Arial"/>
          <w:sz w:val="20"/>
          <w:szCs w:val="20"/>
        </w:rPr>
      </w:pPr>
    </w:p>
    <w:p w14:paraId="10780AD6" w14:textId="5D063F2D" w:rsidR="008C00F4" w:rsidRDefault="00595847" w:rsidP="00705CA2">
      <w:pPr>
        <w:jc w:val="both"/>
        <w:rPr>
          <w:rFonts w:ascii="Arial" w:hAnsi="Arial" w:cs="Arial"/>
          <w:sz w:val="20"/>
          <w:szCs w:val="20"/>
        </w:rPr>
      </w:pPr>
      <w:r w:rsidRPr="00595847">
        <w:rPr>
          <w:rFonts w:ascii="Arial" w:hAnsi="Arial" w:cs="Arial"/>
          <w:b/>
          <w:sz w:val="20"/>
          <w:szCs w:val="20"/>
        </w:rPr>
        <w:t>7.5.1</w:t>
      </w:r>
      <w:r>
        <w:rPr>
          <w:rFonts w:ascii="Arial" w:hAnsi="Arial" w:cs="Arial"/>
          <w:sz w:val="20"/>
          <w:szCs w:val="20"/>
        </w:rPr>
        <w:tab/>
      </w:r>
      <w:r w:rsidRPr="00595847">
        <w:rPr>
          <w:rFonts w:ascii="Arial" w:hAnsi="Arial" w:cs="Arial"/>
          <w:sz w:val="20"/>
          <w:szCs w:val="20"/>
        </w:rPr>
        <w:t xml:space="preserve">Комиссия по </w:t>
      </w:r>
      <w:r>
        <w:rPr>
          <w:rFonts w:ascii="Arial" w:hAnsi="Arial" w:cs="Arial"/>
          <w:sz w:val="20"/>
          <w:szCs w:val="20"/>
          <w:lang w:val="ru-RU"/>
        </w:rPr>
        <w:t>окончательной</w:t>
      </w:r>
      <w:r w:rsidRPr="00595847">
        <w:rPr>
          <w:rFonts w:ascii="Arial" w:hAnsi="Arial" w:cs="Arial"/>
          <w:sz w:val="20"/>
          <w:szCs w:val="20"/>
        </w:rPr>
        <w:t xml:space="preserve"> прием</w:t>
      </w:r>
      <w:r>
        <w:rPr>
          <w:rFonts w:ascii="Arial" w:hAnsi="Arial" w:cs="Arial"/>
          <w:sz w:val="20"/>
          <w:szCs w:val="20"/>
          <w:lang w:val="ru-RU"/>
        </w:rPr>
        <w:t>ке</w:t>
      </w:r>
      <w:r w:rsidRPr="00595847">
        <w:rPr>
          <w:rFonts w:ascii="Arial" w:hAnsi="Arial" w:cs="Arial"/>
          <w:sz w:val="20"/>
          <w:szCs w:val="20"/>
        </w:rPr>
        <w:t xml:space="preserve"> собирается в установленную дату, время и место, а ее </w:t>
      </w:r>
      <w:r>
        <w:rPr>
          <w:rFonts w:ascii="Arial" w:hAnsi="Arial" w:cs="Arial"/>
          <w:sz w:val="20"/>
          <w:szCs w:val="20"/>
          <w:lang w:val="ru-RU"/>
        </w:rPr>
        <w:t>председатель</w:t>
      </w:r>
      <w:r w:rsidRPr="00595847">
        <w:rPr>
          <w:rFonts w:ascii="Arial" w:hAnsi="Arial" w:cs="Arial"/>
          <w:sz w:val="20"/>
          <w:szCs w:val="20"/>
        </w:rPr>
        <w:t xml:space="preserve">, назначенный </w:t>
      </w:r>
      <w:r>
        <w:rPr>
          <w:rFonts w:ascii="Arial" w:hAnsi="Arial" w:cs="Arial"/>
          <w:sz w:val="20"/>
          <w:szCs w:val="20"/>
          <w:lang w:val="ru-RU"/>
        </w:rPr>
        <w:t>и</w:t>
      </w:r>
      <w:r w:rsidRPr="00595847">
        <w:rPr>
          <w:rFonts w:ascii="Arial" w:hAnsi="Arial" w:cs="Arial"/>
          <w:sz w:val="20"/>
          <w:szCs w:val="20"/>
        </w:rPr>
        <w:t xml:space="preserve">нвестором, зачитывает решение о </w:t>
      </w:r>
      <w:r>
        <w:rPr>
          <w:rFonts w:ascii="Arial" w:hAnsi="Arial" w:cs="Arial"/>
          <w:sz w:val="20"/>
          <w:szCs w:val="20"/>
          <w:lang w:val="ru-RU"/>
        </w:rPr>
        <w:t>создании</w:t>
      </w:r>
      <w:r w:rsidRPr="00595847">
        <w:rPr>
          <w:rFonts w:ascii="Arial" w:hAnsi="Arial" w:cs="Arial"/>
          <w:sz w:val="20"/>
          <w:szCs w:val="20"/>
        </w:rPr>
        <w:t xml:space="preserve"> комиссии по </w:t>
      </w:r>
      <w:r>
        <w:rPr>
          <w:rFonts w:ascii="Arial" w:hAnsi="Arial" w:cs="Arial"/>
          <w:sz w:val="20"/>
          <w:szCs w:val="20"/>
          <w:lang w:val="ru-RU"/>
        </w:rPr>
        <w:t>окончательной</w:t>
      </w:r>
      <w:r w:rsidRPr="00595847">
        <w:rPr>
          <w:rFonts w:ascii="Arial" w:hAnsi="Arial" w:cs="Arial"/>
          <w:sz w:val="20"/>
          <w:szCs w:val="20"/>
        </w:rPr>
        <w:t xml:space="preserve"> прием</w:t>
      </w:r>
      <w:r>
        <w:rPr>
          <w:rFonts w:ascii="Arial" w:hAnsi="Arial" w:cs="Arial"/>
          <w:sz w:val="20"/>
          <w:szCs w:val="20"/>
          <w:lang w:val="ru-RU"/>
        </w:rPr>
        <w:t>ке</w:t>
      </w:r>
      <w:r w:rsidRPr="00595847">
        <w:rPr>
          <w:rFonts w:ascii="Arial" w:hAnsi="Arial" w:cs="Arial"/>
          <w:sz w:val="20"/>
          <w:szCs w:val="20"/>
        </w:rPr>
        <w:t xml:space="preserve">, </w:t>
      </w:r>
      <w:r>
        <w:rPr>
          <w:rFonts w:ascii="Arial" w:hAnsi="Arial" w:cs="Arial"/>
          <w:sz w:val="20"/>
          <w:szCs w:val="20"/>
          <w:lang w:val="ru-RU"/>
        </w:rPr>
        <w:t xml:space="preserve">отмечает </w:t>
      </w:r>
      <w:r w:rsidRPr="00595847">
        <w:rPr>
          <w:rFonts w:ascii="Arial" w:hAnsi="Arial" w:cs="Arial"/>
          <w:sz w:val="20"/>
          <w:szCs w:val="20"/>
        </w:rPr>
        <w:t>присутств</w:t>
      </w:r>
      <w:r>
        <w:rPr>
          <w:rFonts w:ascii="Arial" w:hAnsi="Arial" w:cs="Arial"/>
          <w:sz w:val="20"/>
          <w:szCs w:val="20"/>
          <w:lang w:val="ru-RU"/>
        </w:rPr>
        <w:t>ие</w:t>
      </w:r>
      <w:r w:rsidRPr="00595847">
        <w:rPr>
          <w:rFonts w:ascii="Arial" w:hAnsi="Arial" w:cs="Arial"/>
          <w:sz w:val="20"/>
          <w:szCs w:val="20"/>
        </w:rPr>
        <w:t xml:space="preserve"> и устанавливает график, в соответствии с которым будет проводиться </w:t>
      </w:r>
      <w:r>
        <w:rPr>
          <w:rFonts w:ascii="Arial" w:hAnsi="Arial" w:cs="Arial"/>
          <w:sz w:val="20"/>
          <w:szCs w:val="20"/>
          <w:lang w:val="ru-RU"/>
        </w:rPr>
        <w:t>окончательная</w:t>
      </w:r>
      <w:r w:rsidRPr="00595847">
        <w:rPr>
          <w:rFonts w:ascii="Arial" w:hAnsi="Arial" w:cs="Arial"/>
          <w:sz w:val="20"/>
          <w:szCs w:val="20"/>
        </w:rPr>
        <w:t xml:space="preserve"> прием</w:t>
      </w:r>
      <w:r>
        <w:rPr>
          <w:rFonts w:ascii="Arial" w:hAnsi="Arial" w:cs="Arial"/>
          <w:sz w:val="20"/>
          <w:szCs w:val="20"/>
          <w:lang w:val="ru-RU"/>
        </w:rPr>
        <w:t>ка</w:t>
      </w:r>
      <w:r w:rsidRPr="00595847">
        <w:rPr>
          <w:rFonts w:ascii="Arial" w:hAnsi="Arial" w:cs="Arial"/>
          <w:sz w:val="20"/>
          <w:szCs w:val="20"/>
        </w:rPr>
        <w:t>.</w:t>
      </w:r>
    </w:p>
    <w:p w14:paraId="492434F9" w14:textId="0D110229" w:rsidR="00595847" w:rsidRDefault="00595847" w:rsidP="00705CA2">
      <w:pPr>
        <w:jc w:val="both"/>
        <w:rPr>
          <w:rFonts w:ascii="Arial" w:hAnsi="Arial" w:cs="Arial"/>
          <w:sz w:val="20"/>
          <w:szCs w:val="20"/>
        </w:rPr>
      </w:pPr>
    </w:p>
    <w:p w14:paraId="608CA03B" w14:textId="4E92BA31" w:rsidR="00595847" w:rsidRDefault="00595847" w:rsidP="00705CA2">
      <w:pPr>
        <w:jc w:val="both"/>
        <w:rPr>
          <w:rFonts w:ascii="Arial" w:hAnsi="Arial" w:cs="Arial"/>
          <w:sz w:val="20"/>
          <w:szCs w:val="20"/>
        </w:rPr>
      </w:pPr>
      <w:r w:rsidRPr="00595847">
        <w:rPr>
          <w:rFonts w:ascii="Arial" w:hAnsi="Arial" w:cs="Arial"/>
          <w:b/>
          <w:sz w:val="20"/>
          <w:szCs w:val="20"/>
        </w:rPr>
        <w:t>7.5.2</w:t>
      </w:r>
      <w:r>
        <w:rPr>
          <w:rFonts w:ascii="Arial" w:hAnsi="Arial" w:cs="Arial"/>
          <w:sz w:val="20"/>
          <w:szCs w:val="20"/>
        </w:rPr>
        <w:tab/>
      </w:r>
      <w:r>
        <w:rPr>
          <w:rFonts w:ascii="Arial" w:hAnsi="Arial" w:cs="Arial"/>
          <w:sz w:val="20"/>
          <w:szCs w:val="20"/>
          <w:lang w:val="ru-RU"/>
        </w:rPr>
        <w:t>К</w:t>
      </w:r>
      <w:r w:rsidRPr="00595847">
        <w:rPr>
          <w:rFonts w:ascii="Arial" w:hAnsi="Arial" w:cs="Arial"/>
          <w:sz w:val="20"/>
          <w:szCs w:val="20"/>
        </w:rPr>
        <w:t xml:space="preserve">омиссия по </w:t>
      </w:r>
      <w:r>
        <w:rPr>
          <w:rFonts w:ascii="Arial" w:hAnsi="Arial" w:cs="Arial"/>
          <w:sz w:val="20"/>
          <w:szCs w:val="20"/>
          <w:lang w:val="ru-RU"/>
        </w:rPr>
        <w:t>окончательной</w:t>
      </w:r>
      <w:r w:rsidRPr="00595847">
        <w:rPr>
          <w:rFonts w:ascii="Arial" w:hAnsi="Arial" w:cs="Arial"/>
          <w:sz w:val="20"/>
          <w:szCs w:val="20"/>
        </w:rPr>
        <w:t xml:space="preserve"> прием</w:t>
      </w:r>
      <w:r>
        <w:rPr>
          <w:rFonts w:ascii="Arial" w:hAnsi="Arial" w:cs="Arial"/>
          <w:sz w:val="20"/>
          <w:szCs w:val="20"/>
          <w:lang w:val="ru-RU"/>
        </w:rPr>
        <w:t>ке</w:t>
      </w:r>
      <w:r w:rsidRPr="00595847">
        <w:rPr>
          <w:rFonts w:ascii="Arial" w:hAnsi="Arial" w:cs="Arial"/>
          <w:sz w:val="20"/>
          <w:szCs w:val="20"/>
        </w:rPr>
        <w:t xml:space="preserve"> может </w:t>
      </w:r>
      <w:r>
        <w:rPr>
          <w:rFonts w:ascii="Arial" w:hAnsi="Arial" w:cs="Arial"/>
          <w:sz w:val="20"/>
          <w:szCs w:val="20"/>
          <w:lang w:val="ru-RU"/>
        </w:rPr>
        <w:t>работать</w:t>
      </w:r>
      <w:r w:rsidRPr="00595847">
        <w:rPr>
          <w:rFonts w:ascii="Arial" w:hAnsi="Arial" w:cs="Arial"/>
          <w:sz w:val="20"/>
          <w:szCs w:val="20"/>
        </w:rPr>
        <w:t xml:space="preserve"> только в присутствии не менее 2/3 ее назначенных членов. При невыполнении этого условия или отсутствии председателя и/или секретаря прием</w:t>
      </w:r>
      <w:r>
        <w:rPr>
          <w:rFonts w:ascii="Arial" w:hAnsi="Arial" w:cs="Arial"/>
          <w:sz w:val="20"/>
          <w:szCs w:val="20"/>
          <w:lang w:val="ru-RU"/>
        </w:rPr>
        <w:t>оч</w:t>
      </w:r>
      <w:r w:rsidRPr="00595847">
        <w:rPr>
          <w:rFonts w:ascii="Arial" w:hAnsi="Arial" w:cs="Arial"/>
          <w:sz w:val="20"/>
          <w:szCs w:val="20"/>
        </w:rPr>
        <w:t>ной комиссии устанавливается новый срок, не превышающий 10 рабочих дней.</w:t>
      </w:r>
    </w:p>
    <w:p w14:paraId="2D07223D" w14:textId="05B944F9" w:rsidR="00595847" w:rsidRDefault="00595847" w:rsidP="00705CA2">
      <w:pPr>
        <w:jc w:val="both"/>
        <w:rPr>
          <w:rFonts w:ascii="Arial" w:hAnsi="Arial" w:cs="Arial"/>
          <w:sz w:val="20"/>
          <w:szCs w:val="20"/>
        </w:rPr>
      </w:pPr>
    </w:p>
    <w:p w14:paraId="55ADC9A8" w14:textId="76018A4D" w:rsidR="00595847" w:rsidRPr="00595847" w:rsidRDefault="00595847" w:rsidP="00595847">
      <w:pPr>
        <w:jc w:val="both"/>
        <w:rPr>
          <w:rFonts w:ascii="Arial" w:hAnsi="Arial" w:cs="Arial"/>
          <w:sz w:val="20"/>
          <w:szCs w:val="20"/>
        </w:rPr>
      </w:pPr>
      <w:r w:rsidRPr="00595847">
        <w:rPr>
          <w:rFonts w:ascii="Arial" w:hAnsi="Arial" w:cs="Arial"/>
          <w:b/>
          <w:sz w:val="20"/>
          <w:szCs w:val="20"/>
        </w:rPr>
        <w:t>7.5.3</w:t>
      </w:r>
      <w:r>
        <w:rPr>
          <w:rFonts w:ascii="Arial" w:hAnsi="Arial" w:cs="Arial"/>
          <w:sz w:val="20"/>
          <w:szCs w:val="20"/>
        </w:rPr>
        <w:tab/>
      </w:r>
      <w:r w:rsidRPr="0048749F">
        <w:rPr>
          <w:rFonts w:ascii="Arial" w:hAnsi="Arial" w:cs="Arial"/>
          <w:sz w:val="20"/>
          <w:szCs w:val="20"/>
        </w:rPr>
        <w:t>Назначенные члены приемочной комиссии по оконча</w:t>
      </w:r>
      <w:r>
        <w:rPr>
          <w:rFonts w:ascii="Arial" w:hAnsi="Arial" w:cs="Arial"/>
          <w:sz w:val="20"/>
          <w:szCs w:val="20"/>
          <w:lang w:val="ru-RU"/>
        </w:rPr>
        <w:t>тельной</w:t>
      </w:r>
      <w:r w:rsidRPr="0048749F">
        <w:rPr>
          <w:rFonts w:ascii="Arial" w:hAnsi="Arial" w:cs="Arial"/>
          <w:sz w:val="20"/>
          <w:szCs w:val="20"/>
        </w:rPr>
        <w:t xml:space="preserve"> </w:t>
      </w:r>
      <w:r>
        <w:rPr>
          <w:rFonts w:ascii="Arial" w:hAnsi="Arial" w:cs="Arial"/>
          <w:sz w:val="20"/>
          <w:szCs w:val="20"/>
          <w:lang w:val="ru-RU"/>
        </w:rPr>
        <w:t>приемке</w:t>
      </w:r>
      <w:r w:rsidRPr="0048749F">
        <w:rPr>
          <w:rFonts w:ascii="Arial" w:hAnsi="Arial" w:cs="Arial"/>
          <w:sz w:val="20"/>
          <w:szCs w:val="20"/>
        </w:rPr>
        <w:t xml:space="preserve"> проверяет следующее:</w:t>
      </w:r>
    </w:p>
    <w:p w14:paraId="071E20EE" w14:textId="77777777" w:rsidR="00595847" w:rsidRPr="00595847" w:rsidRDefault="00595847" w:rsidP="00595847">
      <w:pPr>
        <w:jc w:val="both"/>
        <w:rPr>
          <w:rFonts w:ascii="Arial" w:hAnsi="Arial" w:cs="Arial"/>
          <w:sz w:val="20"/>
          <w:szCs w:val="20"/>
        </w:rPr>
      </w:pPr>
    </w:p>
    <w:p w14:paraId="29E1F758" w14:textId="1FA4DE8A" w:rsidR="00595847" w:rsidRPr="00595847" w:rsidRDefault="00595847" w:rsidP="00595847">
      <w:pPr>
        <w:tabs>
          <w:tab w:val="left" w:pos="426"/>
        </w:tabs>
        <w:jc w:val="both"/>
        <w:rPr>
          <w:rFonts w:ascii="Arial" w:hAnsi="Arial" w:cs="Arial"/>
          <w:sz w:val="20"/>
          <w:szCs w:val="20"/>
        </w:rPr>
      </w:pPr>
      <w:r w:rsidRPr="00595847">
        <w:rPr>
          <w:rFonts w:ascii="Arial" w:hAnsi="Arial" w:cs="Arial"/>
          <w:sz w:val="20"/>
          <w:szCs w:val="20"/>
        </w:rPr>
        <w:t>а)</w:t>
      </w:r>
      <w:r>
        <w:rPr>
          <w:rFonts w:ascii="Arial" w:hAnsi="Arial" w:cs="Arial"/>
          <w:sz w:val="20"/>
          <w:szCs w:val="20"/>
        </w:rPr>
        <w:tab/>
      </w:r>
      <w:r w:rsidRPr="00595847">
        <w:rPr>
          <w:rFonts w:ascii="Arial" w:hAnsi="Arial" w:cs="Arial"/>
          <w:sz w:val="20"/>
          <w:szCs w:val="20"/>
        </w:rPr>
        <w:t>акт приема</w:t>
      </w:r>
      <w:r w:rsidR="008C6850">
        <w:rPr>
          <w:rFonts w:ascii="Arial" w:hAnsi="Arial" w:cs="Arial"/>
          <w:sz w:val="20"/>
          <w:szCs w:val="20"/>
          <w:lang w:val="ru-RU"/>
        </w:rPr>
        <w:t>ки</w:t>
      </w:r>
      <w:r w:rsidRPr="00595847">
        <w:rPr>
          <w:rFonts w:ascii="Arial" w:hAnsi="Arial" w:cs="Arial"/>
          <w:sz w:val="20"/>
          <w:szCs w:val="20"/>
        </w:rPr>
        <w:t xml:space="preserve"> по окончании работ;</w:t>
      </w:r>
    </w:p>
    <w:p w14:paraId="5CDABD3D" w14:textId="4D2F173E" w:rsidR="00595847" w:rsidRPr="00595847" w:rsidRDefault="00595847" w:rsidP="00595847">
      <w:pPr>
        <w:tabs>
          <w:tab w:val="left" w:pos="426"/>
        </w:tabs>
        <w:jc w:val="both"/>
        <w:rPr>
          <w:rFonts w:ascii="Arial" w:hAnsi="Arial" w:cs="Arial"/>
          <w:sz w:val="20"/>
          <w:szCs w:val="20"/>
        </w:rPr>
      </w:pPr>
      <w:r>
        <w:rPr>
          <w:rFonts w:ascii="Arial" w:hAnsi="Arial" w:cs="Arial"/>
          <w:sz w:val="20"/>
          <w:szCs w:val="20"/>
        </w:rPr>
        <w:t>b</w:t>
      </w:r>
      <w:r w:rsidRPr="00595847">
        <w:rPr>
          <w:rFonts w:ascii="Arial" w:hAnsi="Arial" w:cs="Arial"/>
          <w:sz w:val="20"/>
          <w:szCs w:val="20"/>
        </w:rPr>
        <w:t>)</w:t>
      </w:r>
      <w:r>
        <w:rPr>
          <w:rFonts w:ascii="Arial" w:hAnsi="Arial" w:cs="Arial"/>
          <w:sz w:val="20"/>
          <w:szCs w:val="20"/>
        </w:rPr>
        <w:tab/>
      </w:r>
      <w:r w:rsidR="008C6850" w:rsidRPr="00E27EFD">
        <w:rPr>
          <w:rFonts w:ascii="Arial" w:hAnsi="Arial" w:cs="Arial"/>
          <w:sz w:val="20"/>
          <w:szCs w:val="20"/>
        </w:rPr>
        <w:t xml:space="preserve">отчет, составленный </w:t>
      </w:r>
      <w:r w:rsidR="008C6850">
        <w:rPr>
          <w:rFonts w:ascii="Arial" w:hAnsi="Arial" w:cs="Arial"/>
          <w:sz w:val="20"/>
          <w:szCs w:val="20"/>
          <w:lang w:val="ru-RU"/>
        </w:rPr>
        <w:t xml:space="preserve">ответственным за </w:t>
      </w:r>
      <w:r w:rsidR="008C6850" w:rsidRPr="00141B58">
        <w:rPr>
          <w:rFonts w:ascii="Arial" w:hAnsi="Arial" w:cs="Arial"/>
          <w:sz w:val="20"/>
          <w:szCs w:val="20"/>
        </w:rPr>
        <w:t>техническ</w:t>
      </w:r>
      <w:r w:rsidR="008C6850">
        <w:rPr>
          <w:rFonts w:ascii="Arial" w:hAnsi="Arial" w:cs="Arial"/>
          <w:sz w:val="20"/>
          <w:szCs w:val="20"/>
          <w:lang w:val="ru-RU"/>
        </w:rPr>
        <w:t>ий</w:t>
      </w:r>
      <w:r w:rsidR="008C6850" w:rsidRPr="00141B58">
        <w:rPr>
          <w:rFonts w:ascii="Arial" w:hAnsi="Arial" w:cs="Arial"/>
          <w:sz w:val="20"/>
          <w:szCs w:val="20"/>
        </w:rPr>
        <w:t xml:space="preserve"> </w:t>
      </w:r>
      <w:r w:rsidR="008C6850">
        <w:rPr>
          <w:rFonts w:ascii="Arial" w:hAnsi="Arial" w:cs="Arial"/>
          <w:sz w:val="20"/>
          <w:szCs w:val="20"/>
          <w:lang w:val="ru-RU"/>
        </w:rPr>
        <w:t>надзор</w:t>
      </w:r>
      <w:r w:rsidR="008C6850" w:rsidRPr="00141B58">
        <w:rPr>
          <w:rFonts w:ascii="Arial" w:hAnsi="Arial" w:cs="Arial"/>
          <w:sz w:val="20"/>
          <w:szCs w:val="20"/>
        </w:rPr>
        <w:t>/специализированн</w:t>
      </w:r>
      <w:r w:rsidR="008C6850">
        <w:rPr>
          <w:rFonts w:ascii="Arial" w:hAnsi="Arial" w:cs="Arial"/>
          <w:sz w:val="20"/>
          <w:szCs w:val="20"/>
          <w:lang w:val="ru-RU"/>
        </w:rPr>
        <w:t>ым</w:t>
      </w:r>
      <w:r w:rsidR="008C6850" w:rsidRPr="00141B58">
        <w:rPr>
          <w:rFonts w:ascii="Arial" w:hAnsi="Arial" w:cs="Arial"/>
          <w:sz w:val="20"/>
          <w:szCs w:val="20"/>
        </w:rPr>
        <w:t xml:space="preserve"> экономическ</w:t>
      </w:r>
      <w:r w:rsidR="008C6850">
        <w:rPr>
          <w:rFonts w:ascii="Arial" w:hAnsi="Arial" w:cs="Arial"/>
          <w:sz w:val="20"/>
          <w:szCs w:val="20"/>
          <w:lang w:val="ru-RU"/>
        </w:rPr>
        <w:t>им</w:t>
      </w:r>
      <w:r w:rsidR="008C6850" w:rsidRPr="00141B58">
        <w:rPr>
          <w:rFonts w:ascii="Arial" w:hAnsi="Arial" w:cs="Arial"/>
          <w:sz w:val="20"/>
          <w:szCs w:val="20"/>
        </w:rPr>
        <w:t xml:space="preserve"> оператор</w:t>
      </w:r>
      <w:r w:rsidR="008C6850">
        <w:rPr>
          <w:rFonts w:ascii="Arial" w:hAnsi="Arial" w:cs="Arial"/>
          <w:sz w:val="20"/>
          <w:szCs w:val="20"/>
          <w:lang w:val="ru-RU"/>
        </w:rPr>
        <w:t>ом</w:t>
      </w:r>
      <w:r w:rsidR="008C6850" w:rsidRPr="00141B58">
        <w:rPr>
          <w:rFonts w:ascii="Arial" w:hAnsi="Arial" w:cs="Arial"/>
          <w:sz w:val="20"/>
          <w:szCs w:val="20"/>
        </w:rPr>
        <w:t>-консультант</w:t>
      </w:r>
      <w:r w:rsidR="008C6850">
        <w:rPr>
          <w:rFonts w:ascii="Arial" w:hAnsi="Arial" w:cs="Arial"/>
          <w:sz w:val="20"/>
          <w:szCs w:val="20"/>
          <w:lang w:val="ru-RU"/>
        </w:rPr>
        <w:t>ом</w:t>
      </w:r>
      <w:r w:rsidR="008C6850" w:rsidRPr="00E27EFD">
        <w:rPr>
          <w:rFonts w:ascii="Arial" w:hAnsi="Arial" w:cs="Arial"/>
          <w:sz w:val="20"/>
          <w:szCs w:val="20"/>
        </w:rPr>
        <w:t xml:space="preserve"> о контроле за </w:t>
      </w:r>
      <w:r w:rsidR="008C6850">
        <w:rPr>
          <w:rFonts w:ascii="Arial" w:hAnsi="Arial" w:cs="Arial"/>
          <w:sz w:val="20"/>
          <w:szCs w:val="20"/>
          <w:lang w:val="ru-RU"/>
        </w:rPr>
        <w:t>поведением сооружения</w:t>
      </w:r>
      <w:r w:rsidR="008C6850" w:rsidRPr="00E27EFD">
        <w:rPr>
          <w:rFonts w:ascii="Arial" w:hAnsi="Arial" w:cs="Arial"/>
          <w:sz w:val="20"/>
          <w:szCs w:val="20"/>
        </w:rPr>
        <w:t xml:space="preserve"> в течение гарантийного </w:t>
      </w:r>
      <w:r w:rsidR="008C6850">
        <w:rPr>
          <w:rFonts w:ascii="Arial" w:hAnsi="Arial" w:cs="Arial"/>
          <w:sz w:val="20"/>
          <w:szCs w:val="20"/>
          <w:lang w:val="ru-RU"/>
        </w:rPr>
        <w:t>периода</w:t>
      </w:r>
    </w:p>
    <w:p w14:paraId="4E9AB7EF" w14:textId="5B579969" w:rsidR="00595847" w:rsidRPr="00595847" w:rsidRDefault="00595847" w:rsidP="00595847">
      <w:pPr>
        <w:tabs>
          <w:tab w:val="left" w:pos="426"/>
        </w:tabs>
        <w:jc w:val="both"/>
        <w:rPr>
          <w:rFonts w:ascii="Arial" w:hAnsi="Arial" w:cs="Arial"/>
          <w:sz w:val="20"/>
          <w:szCs w:val="20"/>
        </w:rPr>
      </w:pPr>
      <w:r>
        <w:rPr>
          <w:rFonts w:ascii="Arial" w:hAnsi="Arial" w:cs="Arial"/>
          <w:sz w:val="20"/>
          <w:szCs w:val="20"/>
        </w:rPr>
        <w:t>c</w:t>
      </w:r>
      <w:r w:rsidRPr="00595847">
        <w:rPr>
          <w:rFonts w:ascii="Arial" w:hAnsi="Arial" w:cs="Arial"/>
          <w:sz w:val="20"/>
          <w:szCs w:val="20"/>
        </w:rPr>
        <w:t>)</w:t>
      </w:r>
      <w:r>
        <w:rPr>
          <w:rFonts w:ascii="Arial" w:hAnsi="Arial" w:cs="Arial"/>
          <w:sz w:val="20"/>
          <w:szCs w:val="20"/>
        </w:rPr>
        <w:tab/>
      </w:r>
      <w:r w:rsidR="00A91444" w:rsidRPr="00A91444">
        <w:rPr>
          <w:rFonts w:ascii="Arial" w:hAnsi="Arial" w:cs="Arial"/>
          <w:sz w:val="20"/>
          <w:szCs w:val="20"/>
        </w:rPr>
        <w:t xml:space="preserve">в соответствующем случае, </w:t>
      </w:r>
      <w:r w:rsidR="008C6850" w:rsidRPr="00E27EFD">
        <w:rPr>
          <w:rFonts w:ascii="Arial" w:hAnsi="Arial" w:cs="Arial"/>
          <w:sz w:val="20"/>
          <w:szCs w:val="20"/>
        </w:rPr>
        <w:t xml:space="preserve">отчет проектировщика о </w:t>
      </w:r>
      <w:r w:rsidR="008C6850">
        <w:rPr>
          <w:rFonts w:ascii="Arial" w:hAnsi="Arial" w:cs="Arial"/>
          <w:sz w:val="20"/>
          <w:szCs w:val="20"/>
          <w:lang w:val="ru-RU"/>
        </w:rPr>
        <w:t>поведении сооружения</w:t>
      </w:r>
      <w:r w:rsidR="008C6850" w:rsidRPr="00E27EFD">
        <w:rPr>
          <w:rFonts w:ascii="Arial" w:hAnsi="Arial" w:cs="Arial"/>
          <w:sz w:val="20"/>
          <w:szCs w:val="20"/>
        </w:rPr>
        <w:t xml:space="preserve"> в течение гарантийного </w:t>
      </w:r>
      <w:r w:rsidR="008C6850">
        <w:rPr>
          <w:rFonts w:ascii="Arial" w:hAnsi="Arial" w:cs="Arial"/>
          <w:sz w:val="20"/>
          <w:szCs w:val="20"/>
          <w:lang w:val="ru-RU"/>
        </w:rPr>
        <w:t>периода</w:t>
      </w:r>
      <w:r w:rsidRPr="00595847">
        <w:rPr>
          <w:rFonts w:ascii="Arial" w:hAnsi="Arial" w:cs="Arial"/>
          <w:sz w:val="20"/>
          <w:szCs w:val="20"/>
        </w:rPr>
        <w:t>;</w:t>
      </w:r>
    </w:p>
    <w:p w14:paraId="208F1F72" w14:textId="153BC839" w:rsidR="00595847" w:rsidRPr="00595847" w:rsidRDefault="00595847" w:rsidP="00595847">
      <w:pPr>
        <w:tabs>
          <w:tab w:val="left" w:pos="426"/>
        </w:tabs>
        <w:jc w:val="both"/>
        <w:rPr>
          <w:rFonts w:ascii="Arial" w:hAnsi="Arial" w:cs="Arial"/>
          <w:sz w:val="20"/>
          <w:szCs w:val="20"/>
        </w:rPr>
      </w:pPr>
      <w:r>
        <w:rPr>
          <w:rFonts w:ascii="Arial" w:hAnsi="Arial" w:cs="Arial"/>
          <w:sz w:val="20"/>
          <w:szCs w:val="20"/>
        </w:rPr>
        <w:t>d</w:t>
      </w:r>
      <w:r w:rsidRPr="00595847">
        <w:rPr>
          <w:rFonts w:ascii="Arial" w:hAnsi="Arial" w:cs="Arial"/>
          <w:sz w:val="20"/>
          <w:szCs w:val="20"/>
        </w:rPr>
        <w:t>)</w:t>
      </w:r>
      <w:r>
        <w:rPr>
          <w:rFonts w:ascii="Arial" w:hAnsi="Arial" w:cs="Arial"/>
          <w:sz w:val="20"/>
          <w:szCs w:val="20"/>
        </w:rPr>
        <w:tab/>
      </w:r>
      <w:r w:rsidRPr="00595847">
        <w:rPr>
          <w:rFonts w:ascii="Arial" w:hAnsi="Arial" w:cs="Arial"/>
          <w:sz w:val="20"/>
          <w:szCs w:val="20"/>
        </w:rPr>
        <w:t>техническ</w:t>
      </w:r>
      <w:r w:rsidR="008C6850">
        <w:rPr>
          <w:rFonts w:ascii="Arial" w:hAnsi="Arial" w:cs="Arial"/>
          <w:sz w:val="20"/>
          <w:szCs w:val="20"/>
          <w:lang w:val="ru-RU"/>
        </w:rPr>
        <w:t>ий</w:t>
      </w:r>
      <w:r w:rsidRPr="00595847">
        <w:rPr>
          <w:rFonts w:ascii="Arial" w:hAnsi="Arial" w:cs="Arial"/>
          <w:sz w:val="20"/>
          <w:szCs w:val="20"/>
        </w:rPr>
        <w:t xml:space="preserve"> </w:t>
      </w:r>
      <w:r w:rsidR="008C6850">
        <w:rPr>
          <w:rFonts w:ascii="Arial" w:hAnsi="Arial" w:cs="Arial"/>
          <w:sz w:val="20"/>
          <w:szCs w:val="20"/>
          <w:lang w:val="ru-RU"/>
        </w:rPr>
        <w:t xml:space="preserve">паспорт </w:t>
      </w:r>
      <w:r w:rsidRPr="00595847">
        <w:rPr>
          <w:rFonts w:ascii="Arial" w:hAnsi="Arial" w:cs="Arial"/>
          <w:sz w:val="20"/>
          <w:szCs w:val="20"/>
        </w:rPr>
        <w:t xml:space="preserve">выполненных работ по </w:t>
      </w:r>
      <w:r w:rsidR="008C6850">
        <w:rPr>
          <w:rFonts w:ascii="Arial" w:hAnsi="Arial" w:cs="Arial"/>
          <w:sz w:val="20"/>
          <w:szCs w:val="20"/>
          <w:lang w:val="ru-RU"/>
        </w:rPr>
        <w:t>сооружению</w:t>
      </w:r>
      <w:r w:rsidR="008C6850" w:rsidRPr="008C6850">
        <w:rPr>
          <w:rFonts w:ascii="Arial" w:hAnsi="Arial" w:cs="Arial"/>
          <w:sz w:val="20"/>
          <w:szCs w:val="20"/>
        </w:rPr>
        <w:t xml:space="preserve"> </w:t>
      </w:r>
      <w:r w:rsidR="008C6850" w:rsidRPr="00595847">
        <w:rPr>
          <w:rFonts w:ascii="Arial" w:hAnsi="Arial" w:cs="Arial"/>
          <w:sz w:val="20"/>
          <w:szCs w:val="20"/>
        </w:rPr>
        <w:t>полно</w:t>
      </w:r>
      <w:r w:rsidR="008C6850">
        <w:rPr>
          <w:rFonts w:ascii="Arial" w:hAnsi="Arial" w:cs="Arial"/>
          <w:sz w:val="20"/>
          <w:szCs w:val="20"/>
          <w:lang w:val="ru-RU"/>
        </w:rPr>
        <w:t>стью</w:t>
      </w:r>
      <w:r w:rsidR="008C6850" w:rsidRPr="00595847">
        <w:rPr>
          <w:rFonts w:ascii="Arial" w:hAnsi="Arial" w:cs="Arial"/>
          <w:sz w:val="20"/>
          <w:szCs w:val="20"/>
        </w:rPr>
        <w:t xml:space="preserve"> </w:t>
      </w:r>
      <w:r w:rsidR="008C6850">
        <w:rPr>
          <w:rFonts w:ascii="Arial" w:hAnsi="Arial" w:cs="Arial"/>
          <w:sz w:val="20"/>
          <w:szCs w:val="20"/>
          <w:lang w:val="ru-RU"/>
        </w:rPr>
        <w:t>заполненный</w:t>
      </w:r>
      <w:r w:rsidRPr="00595847">
        <w:rPr>
          <w:rFonts w:ascii="Arial" w:hAnsi="Arial" w:cs="Arial"/>
          <w:sz w:val="20"/>
          <w:szCs w:val="20"/>
        </w:rPr>
        <w:t>;</w:t>
      </w:r>
    </w:p>
    <w:p w14:paraId="2F97AA86" w14:textId="6A72BFAE" w:rsidR="00595847" w:rsidRDefault="00595847" w:rsidP="00595847">
      <w:pPr>
        <w:tabs>
          <w:tab w:val="left" w:pos="426"/>
        </w:tabs>
        <w:jc w:val="both"/>
        <w:rPr>
          <w:rFonts w:ascii="Arial" w:hAnsi="Arial" w:cs="Arial"/>
          <w:sz w:val="20"/>
          <w:szCs w:val="20"/>
        </w:rPr>
      </w:pPr>
      <w:r>
        <w:rPr>
          <w:rFonts w:ascii="Arial" w:hAnsi="Arial" w:cs="Arial"/>
          <w:sz w:val="20"/>
          <w:szCs w:val="20"/>
        </w:rPr>
        <w:t>e</w:t>
      </w:r>
      <w:r w:rsidRPr="00595847">
        <w:rPr>
          <w:rFonts w:ascii="Arial" w:hAnsi="Arial" w:cs="Arial"/>
          <w:sz w:val="20"/>
          <w:szCs w:val="20"/>
        </w:rPr>
        <w:t>)</w:t>
      </w:r>
      <w:r>
        <w:rPr>
          <w:rFonts w:ascii="Arial" w:hAnsi="Arial" w:cs="Arial"/>
          <w:sz w:val="20"/>
          <w:szCs w:val="20"/>
        </w:rPr>
        <w:tab/>
      </w:r>
      <w:r w:rsidR="008C6850" w:rsidRPr="00595847">
        <w:rPr>
          <w:rFonts w:ascii="Arial" w:hAnsi="Arial" w:cs="Arial"/>
          <w:sz w:val="20"/>
          <w:szCs w:val="20"/>
        </w:rPr>
        <w:t>работ</w:t>
      </w:r>
      <w:r w:rsidR="008C6850">
        <w:rPr>
          <w:rFonts w:ascii="Arial" w:hAnsi="Arial" w:cs="Arial"/>
          <w:sz w:val="20"/>
          <w:szCs w:val="20"/>
          <w:lang w:val="ru-RU"/>
        </w:rPr>
        <w:t>ы</w:t>
      </w:r>
      <w:r w:rsidR="008C6850" w:rsidRPr="00595847">
        <w:rPr>
          <w:rFonts w:ascii="Arial" w:hAnsi="Arial" w:cs="Arial"/>
          <w:sz w:val="20"/>
          <w:szCs w:val="20"/>
        </w:rPr>
        <w:t xml:space="preserve"> </w:t>
      </w:r>
      <w:r w:rsidRPr="00595847">
        <w:rPr>
          <w:rFonts w:ascii="Arial" w:hAnsi="Arial" w:cs="Arial"/>
          <w:sz w:val="20"/>
          <w:szCs w:val="20"/>
        </w:rPr>
        <w:t xml:space="preserve">по устранению выявленных в течение гарантийного </w:t>
      </w:r>
      <w:r w:rsidR="008C6850">
        <w:rPr>
          <w:rFonts w:ascii="Arial" w:hAnsi="Arial" w:cs="Arial"/>
          <w:sz w:val="20"/>
          <w:szCs w:val="20"/>
          <w:lang w:val="ru-RU"/>
        </w:rPr>
        <w:t>периода</w:t>
      </w:r>
      <w:r w:rsidRPr="00595847">
        <w:rPr>
          <w:rFonts w:ascii="Arial" w:hAnsi="Arial" w:cs="Arial"/>
          <w:sz w:val="20"/>
          <w:szCs w:val="20"/>
        </w:rPr>
        <w:t xml:space="preserve"> скрытых </w:t>
      </w:r>
      <w:r w:rsidR="008C6850">
        <w:rPr>
          <w:rFonts w:ascii="Arial" w:hAnsi="Arial" w:cs="Arial"/>
          <w:sz w:val="20"/>
          <w:szCs w:val="20"/>
          <w:lang w:val="ru-RU"/>
        </w:rPr>
        <w:t>недостатков</w:t>
      </w:r>
      <w:r w:rsidRPr="00595847">
        <w:rPr>
          <w:rFonts w:ascii="Arial" w:hAnsi="Arial" w:cs="Arial"/>
          <w:sz w:val="20"/>
          <w:szCs w:val="20"/>
        </w:rPr>
        <w:t xml:space="preserve">/дефектов (кроме дефектов, возникших в результате ненадлежащей эксплуатации </w:t>
      </w:r>
      <w:r w:rsidR="008C6850">
        <w:rPr>
          <w:rFonts w:ascii="Arial" w:hAnsi="Arial" w:cs="Arial"/>
          <w:sz w:val="20"/>
          <w:szCs w:val="20"/>
          <w:lang w:val="ru-RU"/>
        </w:rPr>
        <w:t>сооружения</w:t>
      </w:r>
      <w:r w:rsidRPr="00595847">
        <w:rPr>
          <w:rFonts w:ascii="Arial" w:hAnsi="Arial" w:cs="Arial"/>
          <w:sz w:val="20"/>
          <w:szCs w:val="20"/>
        </w:rPr>
        <w:t>) и соответствующие документы.</w:t>
      </w:r>
    </w:p>
    <w:p w14:paraId="3DFBFD15" w14:textId="0728EC5E" w:rsidR="00595847" w:rsidRDefault="00595847" w:rsidP="00705CA2">
      <w:pPr>
        <w:jc w:val="both"/>
        <w:rPr>
          <w:rFonts w:ascii="Arial" w:hAnsi="Arial" w:cs="Arial"/>
          <w:sz w:val="20"/>
          <w:szCs w:val="20"/>
        </w:rPr>
      </w:pPr>
    </w:p>
    <w:p w14:paraId="48008E8A" w14:textId="07D24740" w:rsidR="00595847" w:rsidRDefault="008C6850" w:rsidP="00705CA2">
      <w:pPr>
        <w:jc w:val="both"/>
        <w:rPr>
          <w:rFonts w:ascii="Arial" w:hAnsi="Arial" w:cs="Arial"/>
          <w:sz w:val="20"/>
          <w:szCs w:val="20"/>
        </w:rPr>
      </w:pPr>
      <w:r w:rsidRPr="008C6850">
        <w:rPr>
          <w:rFonts w:ascii="Arial" w:hAnsi="Arial" w:cs="Arial"/>
          <w:b/>
          <w:sz w:val="20"/>
          <w:szCs w:val="20"/>
        </w:rPr>
        <w:t>7.5.4</w:t>
      </w:r>
      <w:r>
        <w:rPr>
          <w:rFonts w:ascii="Arial" w:hAnsi="Arial" w:cs="Arial"/>
          <w:sz w:val="20"/>
          <w:szCs w:val="20"/>
        </w:rPr>
        <w:tab/>
      </w:r>
      <w:r w:rsidRPr="008C6850">
        <w:rPr>
          <w:rFonts w:ascii="Arial" w:hAnsi="Arial" w:cs="Arial"/>
          <w:sz w:val="20"/>
          <w:szCs w:val="20"/>
        </w:rPr>
        <w:t xml:space="preserve">Комиссия </w:t>
      </w:r>
      <w:r>
        <w:rPr>
          <w:rFonts w:ascii="Arial" w:hAnsi="Arial" w:cs="Arial"/>
          <w:sz w:val="20"/>
          <w:szCs w:val="20"/>
          <w:lang w:val="ru-RU"/>
        </w:rPr>
        <w:t>по о</w:t>
      </w:r>
      <w:r w:rsidRPr="008C6850">
        <w:rPr>
          <w:rFonts w:ascii="Arial" w:hAnsi="Arial" w:cs="Arial"/>
          <w:sz w:val="20"/>
          <w:szCs w:val="20"/>
        </w:rPr>
        <w:t>кончательн</w:t>
      </w:r>
      <w:r>
        <w:rPr>
          <w:rFonts w:ascii="Arial" w:hAnsi="Arial" w:cs="Arial"/>
          <w:sz w:val="20"/>
          <w:szCs w:val="20"/>
          <w:lang w:val="ru-RU"/>
        </w:rPr>
        <w:t>ой</w:t>
      </w:r>
      <w:r w:rsidRPr="008C6850">
        <w:rPr>
          <w:rFonts w:ascii="Arial" w:hAnsi="Arial" w:cs="Arial"/>
          <w:sz w:val="20"/>
          <w:szCs w:val="20"/>
        </w:rPr>
        <w:t xml:space="preserve"> прием</w:t>
      </w:r>
      <w:r>
        <w:rPr>
          <w:rFonts w:ascii="Arial" w:hAnsi="Arial" w:cs="Arial"/>
          <w:sz w:val="20"/>
          <w:szCs w:val="20"/>
          <w:lang w:val="ru-RU"/>
        </w:rPr>
        <w:t>ке</w:t>
      </w:r>
      <w:r w:rsidRPr="008C6850">
        <w:rPr>
          <w:rFonts w:ascii="Arial" w:hAnsi="Arial" w:cs="Arial"/>
          <w:sz w:val="20"/>
          <w:szCs w:val="20"/>
        </w:rPr>
        <w:t xml:space="preserve"> вправе обратиться к </w:t>
      </w:r>
      <w:r>
        <w:rPr>
          <w:rFonts w:ascii="Arial" w:hAnsi="Arial" w:cs="Arial"/>
          <w:sz w:val="20"/>
          <w:szCs w:val="20"/>
          <w:lang w:val="ru-RU"/>
        </w:rPr>
        <w:t>и</w:t>
      </w:r>
      <w:r w:rsidRPr="008C6850">
        <w:rPr>
          <w:rFonts w:ascii="Arial" w:hAnsi="Arial" w:cs="Arial"/>
          <w:sz w:val="20"/>
          <w:szCs w:val="20"/>
        </w:rPr>
        <w:t xml:space="preserve">нвестору в обоснованных случаях и/или при обнаружении </w:t>
      </w:r>
      <w:r>
        <w:rPr>
          <w:rFonts w:ascii="Arial" w:hAnsi="Arial" w:cs="Arial"/>
          <w:sz w:val="20"/>
          <w:szCs w:val="20"/>
          <w:lang w:val="ru-RU"/>
        </w:rPr>
        <w:t>недостатков</w:t>
      </w:r>
      <w:r w:rsidRPr="008C6850">
        <w:rPr>
          <w:rFonts w:ascii="Arial" w:hAnsi="Arial" w:cs="Arial"/>
          <w:sz w:val="20"/>
          <w:szCs w:val="20"/>
        </w:rPr>
        <w:t xml:space="preserve">/дефектов, кроме тех, которые возникли в результате ненадлежащей эксплуатации </w:t>
      </w:r>
      <w:r>
        <w:rPr>
          <w:rFonts w:ascii="Arial" w:hAnsi="Arial" w:cs="Arial"/>
          <w:sz w:val="20"/>
          <w:szCs w:val="20"/>
          <w:lang w:val="ru-RU"/>
        </w:rPr>
        <w:t>сооружения</w:t>
      </w:r>
      <w:r w:rsidRPr="008C6850">
        <w:rPr>
          <w:rFonts w:ascii="Arial" w:hAnsi="Arial" w:cs="Arial"/>
          <w:sz w:val="20"/>
          <w:szCs w:val="20"/>
        </w:rPr>
        <w:t xml:space="preserve">, о проведении технической экспертизы, дополнительных испытаний, проб и других </w:t>
      </w:r>
      <w:r>
        <w:rPr>
          <w:rFonts w:ascii="Arial" w:hAnsi="Arial" w:cs="Arial"/>
          <w:sz w:val="20"/>
          <w:szCs w:val="20"/>
          <w:lang w:val="ru-RU"/>
        </w:rPr>
        <w:t>исследований</w:t>
      </w:r>
      <w:r w:rsidRPr="008C6850">
        <w:rPr>
          <w:rFonts w:ascii="Arial" w:hAnsi="Arial" w:cs="Arial"/>
          <w:sz w:val="20"/>
          <w:szCs w:val="20"/>
        </w:rPr>
        <w:t xml:space="preserve"> .</w:t>
      </w:r>
    </w:p>
    <w:p w14:paraId="55FFD07D" w14:textId="51EE1FDB" w:rsidR="00595847" w:rsidRDefault="00595847" w:rsidP="00705CA2">
      <w:pPr>
        <w:jc w:val="both"/>
        <w:rPr>
          <w:rFonts w:ascii="Arial" w:hAnsi="Arial" w:cs="Arial"/>
          <w:sz w:val="20"/>
          <w:szCs w:val="20"/>
        </w:rPr>
      </w:pPr>
    </w:p>
    <w:p w14:paraId="3748E33C" w14:textId="749F7771" w:rsidR="00595847" w:rsidRDefault="008C6850" w:rsidP="00705CA2">
      <w:pPr>
        <w:jc w:val="both"/>
        <w:rPr>
          <w:rFonts w:ascii="Arial" w:hAnsi="Arial" w:cs="Arial"/>
          <w:sz w:val="20"/>
          <w:szCs w:val="20"/>
        </w:rPr>
      </w:pPr>
      <w:r w:rsidRPr="008C6850">
        <w:rPr>
          <w:rFonts w:ascii="Arial" w:hAnsi="Arial" w:cs="Arial"/>
          <w:b/>
          <w:sz w:val="20"/>
          <w:szCs w:val="20"/>
        </w:rPr>
        <w:t>7.5.5</w:t>
      </w:r>
      <w:r>
        <w:rPr>
          <w:rFonts w:ascii="Arial" w:hAnsi="Arial" w:cs="Arial"/>
          <w:sz w:val="20"/>
          <w:szCs w:val="20"/>
        </w:rPr>
        <w:tab/>
      </w:r>
      <w:r w:rsidRPr="008C6850">
        <w:rPr>
          <w:rFonts w:ascii="Arial" w:hAnsi="Arial" w:cs="Arial"/>
          <w:sz w:val="20"/>
          <w:szCs w:val="20"/>
        </w:rPr>
        <w:t>Прием</w:t>
      </w:r>
      <w:r>
        <w:rPr>
          <w:rFonts w:ascii="Arial" w:hAnsi="Arial" w:cs="Arial"/>
          <w:sz w:val="20"/>
          <w:szCs w:val="20"/>
          <w:lang w:val="ru-RU"/>
        </w:rPr>
        <w:t>ка</w:t>
      </w:r>
      <w:r w:rsidRPr="008C6850">
        <w:rPr>
          <w:rFonts w:ascii="Arial" w:hAnsi="Arial" w:cs="Arial"/>
          <w:sz w:val="20"/>
          <w:szCs w:val="20"/>
        </w:rPr>
        <w:t xml:space="preserve"> осуществляется во всех случаях путем непосредственного осмотра работ и анализа документов, предусмотренных </w:t>
      </w:r>
      <w:r>
        <w:rPr>
          <w:rFonts w:ascii="Arial" w:hAnsi="Arial" w:cs="Arial"/>
          <w:sz w:val="20"/>
          <w:szCs w:val="20"/>
          <w:lang w:val="ru-RU"/>
        </w:rPr>
        <w:t xml:space="preserve">в </w:t>
      </w:r>
      <w:r w:rsidRPr="008C6850">
        <w:rPr>
          <w:rFonts w:ascii="Arial" w:hAnsi="Arial" w:cs="Arial"/>
          <w:sz w:val="20"/>
          <w:szCs w:val="20"/>
        </w:rPr>
        <w:t>пункт</w:t>
      </w:r>
      <w:r>
        <w:rPr>
          <w:rFonts w:ascii="Arial" w:hAnsi="Arial" w:cs="Arial"/>
          <w:sz w:val="20"/>
          <w:szCs w:val="20"/>
          <w:lang w:val="ru-RU"/>
        </w:rPr>
        <w:t>е</w:t>
      </w:r>
      <w:r w:rsidRPr="008C6850">
        <w:rPr>
          <w:rFonts w:ascii="Arial" w:hAnsi="Arial" w:cs="Arial"/>
          <w:sz w:val="20"/>
          <w:szCs w:val="20"/>
        </w:rPr>
        <w:t xml:space="preserve"> 7.5.3.</w:t>
      </w:r>
    </w:p>
    <w:p w14:paraId="01D4601A" w14:textId="24B61ECB" w:rsidR="00595847" w:rsidRDefault="00595847" w:rsidP="00705CA2">
      <w:pPr>
        <w:jc w:val="both"/>
        <w:rPr>
          <w:rFonts w:ascii="Arial" w:hAnsi="Arial" w:cs="Arial"/>
          <w:sz w:val="20"/>
          <w:szCs w:val="20"/>
        </w:rPr>
      </w:pPr>
    </w:p>
    <w:p w14:paraId="5AB85CC6" w14:textId="1701E0CD" w:rsidR="008C6850" w:rsidRPr="008C6850" w:rsidRDefault="008C6850" w:rsidP="008C6850">
      <w:pPr>
        <w:jc w:val="both"/>
        <w:rPr>
          <w:rFonts w:ascii="Arial" w:hAnsi="Arial" w:cs="Arial"/>
          <w:sz w:val="20"/>
          <w:szCs w:val="20"/>
        </w:rPr>
      </w:pPr>
      <w:r w:rsidRPr="008C6850">
        <w:rPr>
          <w:rFonts w:ascii="Arial" w:hAnsi="Arial" w:cs="Arial"/>
          <w:b/>
          <w:sz w:val="20"/>
          <w:szCs w:val="20"/>
        </w:rPr>
        <w:t>7.5.6</w:t>
      </w:r>
      <w:r>
        <w:rPr>
          <w:rFonts w:ascii="Arial" w:hAnsi="Arial" w:cs="Arial"/>
          <w:sz w:val="20"/>
          <w:szCs w:val="20"/>
        </w:rPr>
        <w:tab/>
      </w:r>
      <w:r w:rsidRPr="008C6850">
        <w:rPr>
          <w:rFonts w:ascii="Arial" w:hAnsi="Arial" w:cs="Arial"/>
          <w:sz w:val="20"/>
          <w:szCs w:val="20"/>
        </w:rPr>
        <w:t xml:space="preserve">По окончании непосредственного осмотра </w:t>
      </w:r>
      <w:r>
        <w:rPr>
          <w:rFonts w:ascii="Arial" w:hAnsi="Arial" w:cs="Arial"/>
          <w:sz w:val="20"/>
          <w:szCs w:val="20"/>
          <w:lang w:val="ru-RU"/>
        </w:rPr>
        <w:t xml:space="preserve">выполненных </w:t>
      </w:r>
      <w:r w:rsidRPr="008C6850">
        <w:rPr>
          <w:rFonts w:ascii="Arial" w:hAnsi="Arial" w:cs="Arial"/>
          <w:sz w:val="20"/>
          <w:szCs w:val="20"/>
        </w:rPr>
        <w:t xml:space="preserve">работ комиссия составляет акт </w:t>
      </w:r>
      <w:r w:rsidR="00EF71AD">
        <w:rPr>
          <w:rFonts w:ascii="Arial" w:hAnsi="Arial" w:cs="Arial"/>
          <w:sz w:val="20"/>
          <w:szCs w:val="20"/>
          <w:lang w:val="ru-RU"/>
        </w:rPr>
        <w:t>о</w:t>
      </w:r>
      <w:r w:rsidR="00EF71AD" w:rsidRPr="008C6850">
        <w:rPr>
          <w:rFonts w:ascii="Arial" w:hAnsi="Arial" w:cs="Arial"/>
          <w:sz w:val="20"/>
          <w:szCs w:val="20"/>
        </w:rPr>
        <w:t>кончательн</w:t>
      </w:r>
      <w:r w:rsidR="00EF71AD">
        <w:rPr>
          <w:rFonts w:ascii="Arial" w:hAnsi="Arial" w:cs="Arial"/>
          <w:sz w:val="20"/>
          <w:szCs w:val="20"/>
          <w:lang w:val="ru-RU"/>
        </w:rPr>
        <w:t>ой</w:t>
      </w:r>
      <w:r w:rsidR="00EF71AD" w:rsidRPr="008C6850">
        <w:rPr>
          <w:rFonts w:ascii="Arial" w:hAnsi="Arial" w:cs="Arial"/>
          <w:sz w:val="20"/>
          <w:szCs w:val="20"/>
        </w:rPr>
        <w:t xml:space="preserve"> прием</w:t>
      </w:r>
      <w:r w:rsidR="00EF71AD">
        <w:rPr>
          <w:rFonts w:ascii="Arial" w:hAnsi="Arial" w:cs="Arial"/>
          <w:sz w:val="20"/>
          <w:szCs w:val="20"/>
          <w:lang w:val="ru-RU"/>
        </w:rPr>
        <w:t>ки</w:t>
      </w:r>
      <w:r w:rsidRPr="008C6850">
        <w:rPr>
          <w:rFonts w:ascii="Arial" w:hAnsi="Arial" w:cs="Arial"/>
          <w:sz w:val="20"/>
          <w:szCs w:val="20"/>
        </w:rPr>
        <w:t>, в котором фиксирует:</w:t>
      </w:r>
    </w:p>
    <w:p w14:paraId="6DCBF776" w14:textId="77777777" w:rsidR="008C6850" w:rsidRPr="008C6850" w:rsidRDefault="008C6850" w:rsidP="008C6850">
      <w:pPr>
        <w:jc w:val="both"/>
        <w:rPr>
          <w:rFonts w:ascii="Arial" w:hAnsi="Arial" w:cs="Arial"/>
          <w:sz w:val="20"/>
          <w:szCs w:val="20"/>
        </w:rPr>
      </w:pPr>
    </w:p>
    <w:p w14:paraId="44E15A69" w14:textId="4537BB4B" w:rsidR="008C6850" w:rsidRPr="008C6850" w:rsidRDefault="008C6850" w:rsidP="00EF71AD">
      <w:pPr>
        <w:tabs>
          <w:tab w:val="left" w:pos="426"/>
        </w:tabs>
        <w:jc w:val="both"/>
        <w:rPr>
          <w:rFonts w:ascii="Arial" w:hAnsi="Arial" w:cs="Arial"/>
          <w:sz w:val="20"/>
          <w:szCs w:val="20"/>
        </w:rPr>
      </w:pPr>
      <w:r w:rsidRPr="008C6850">
        <w:rPr>
          <w:rFonts w:ascii="Arial" w:hAnsi="Arial" w:cs="Arial"/>
          <w:sz w:val="20"/>
          <w:szCs w:val="20"/>
        </w:rPr>
        <w:t>а)</w:t>
      </w:r>
      <w:r w:rsidR="00EF71AD">
        <w:rPr>
          <w:rFonts w:ascii="Arial" w:hAnsi="Arial" w:cs="Arial"/>
          <w:sz w:val="20"/>
          <w:szCs w:val="20"/>
        </w:rPr>
        <w:tab/>
      </w:r>
      <w:r w:rsidR="00CF56E3">
        <w:rPr>
          <w:rFonts w:ascii="Arial" w:hAnsi="Arial" w:cs="Arial"/>
          <w:sz w:val="20"/>
          <w:szCs w:val="20"/>
          <w:lang w:val="ru-RU"/>
        </w:rPr>
        <w:t>замечания</w:t>
      </w:r>
      <w:r w:rsidRPr="008C6850">
        <w:rPr>
          <w:rFonts w:ascii="Arial" w:hAnsi="Arial" w:cs="Arial"/>
          <w:sz w:val="20"/>
          <w:szCs w:val="20"/>
        </w:rPr>
        <w:t xml:space="preserve"> по результатам визуального осмотра работы и анализа документов, предусмотренных пунктом 7.5.3;</w:t>
      </w:r>
    </w:p>
    <w:p w14:paraId="14564165" w14:textId="156BC9AF" w:rsidR="008C6850" w:rsidRPr="008C6850" w:rsidRDefault="00CF56E3" w:rsidP="00EF71AD">
      <w:pPr>
        <w:tabs>
          <w:tab w:val="left" w:pos="426"/>
        </w:tabs>
        <w:jc w:val="both"/>
        <w:rPr>
          <w:rFonts w:ascii="Arial" w:hAnsi="Arial" w:cs="Arial"/>
          <w:sz w:val="20"/>
          <w:szCs w:val="20"/>
        </w:rPr>
      </w:pPr>
      <w:r>
        <w:rPr>
          <w:rFonts w:ascii="Arial" w:hAnsi="Arial" w:cs="Arial"/>
          <w:sz w:val="20"/>
          <w:szCs w:val="20"/>
        </w:rPr>
        <w:t>b</w:t>
      </w:r>
      <w:r w:rsidR="008C6850" w:rsidRPr="008C6850">
        <w:rPr>
          <w:rFonts w:ascii="Arial" w:hAnsi="Arial" w:cs="Arial"/>
          <w:sz w:val="20"/>
          <w:szCs w:val="20"/>
        </w:rPr>
        <w:t>)</w:t>
      </w:r>
      <w:r w:rsidR="00EF71AD">
        <w:rPr>
          <w:rFonts w:ascii="Arial" w:hAnsi="Arial" w:cs="Arial"/>
          <w:sz w:val="20"/>
          <w:szCs w:val="20"/>
        </w:rPr>
        <w:tab/>
      </w:r>
      <w:r w:rsidR="008C6850" w:rsidRPr="008C6850">
        <w:rPr>
          <w:rFonts w:ascii="Arial" w:hAnsi="Arial" w:cs="Arial"/>
          <w:sz w:val="20"/>
          <w:szCs w:val="20"/>
        </w:rPr>
        <w:t xml:space="preserve">предусмотренные пунктом 7.5.9 </w:t>
      </w:r>
      <w:r>
        <w:rPr>
          <w:rFonts w:ascii="Arial" w:hAnsi="Arial" w:cs="Arial"/>
          <w:sz w:val="20"/>
          <w:szCs w:val="20"/>
          <w:lang w:val="ru-RU"/>
        </w:rPr>
        <w:t>недостатки</w:t>
      </w:r>
      <w:r w:rsidR="008C6850" w:rsidRPr="008C6850">
        <w:rPr>
          <w:rFonts w:ascii="Arial" w:hAnsi="Arial" w:cs="Arial"/>
          <w:sz w:val="20"/>
          <w:szCs w:val="20"/>
        </w:rPr>
        <w:t>, подлежащие устранению, а также сроки устранения;</w:t>
      </w:r>
    </w:p>
    <w:p w14:paraId="4C176B99" w14:textId="1BBCEA84" w:rsidR="008C6850" w:rsidRPr="008C6850" w:rsidRDefault="00CF56E3" w:rsidP="00EF71AD">
      <w:pPr>
        <w:tabs>
          <w:tab w:val="left" w:pos="426"/>
        </w:tabs>
        <w:jc w:val="both"/>
        <w:rPr>
          <w:rFonts w:ascii="Arial" w:hAnsi="Arial" w:cs="Arial"/>
          <w:sz w:val="20"/>
          <w:szCs w:val="20"/>
        </w:rPr>
      </w:pPr>
      <w:r>
        <w:rPr>
          <w:rFonts w:ascii="Arial" w:hAnsi="Arial" w:cs="Arial"/>
          <w:sz w:val="20"/>
          <w:szCs w:val="20"/>
        </w:rPr>
        <w:t>c</w:t>
      </w:r>
      <w:r w:rsidR="008C6850" w:rsidRPr="008C6850">
        <w:rPr>
          <w:rFonts w:ascii="Arial" w:hAnsi="Arial" w:cs="Arial"/>
          <w:sz w:val="20"/>
          <w:szCs w:val="20"/>
        </w:rPr>
        <w:t>)</w:t>
      </w:r>
      <w:r w:rsidR="00EF71AD">
        <w:rPr>
          <w:rFonts w:ascii="Arial" w:hAnsi="Arial" w:cs="Arial"/>
          <w:sz w:val="20"/>
          <w:szCs w:val="20"/>
        </w:rPr>
        <w:tab/>
      </w:r>
      <w:r w:rsidR="008C6850" w:rsidRPr="008C6850">
        <w:rPr>
          <w:rFonts w:ascii="Arial" w:hAnsi="Arial" w:cs="Arial"/>
          <w:sz w:val="20"/>
          <w:szCs w:val="20"/>
        </w:rPr>
        <w:t xml:space="preserve">возможные пояснения и/или замечания </w:t>
      </w:r>
      <w:r>
        <w:rPr>
          <w:rFonts w:ascii="Arial" w:hAnsi="Arial" w:cs="Arial"/>
          <w:sz w:val="20"/>
          <w:szCs w:val="20"/>
          <w:lang w:val="ru-RU"/>
        </w:rPr>
        <w:t>и</w:t>
      </w:r>
      <w:r w:rsidR="008C6850" w:rsidRPr="008C6850">
        <w:rPr>
          <w:rFonts w:ascii="Arial" w:hAnsi="Arial" w:cs="Arial"/>
          <w:sz w:val="20"/>
          <w:szCs w:val="20"/>
        </w:rPr>
        <w:t>сполнителя;</w:t>
      </w:r>
    </w:p>
    <w:p w14:paraId="3987B75B" w14:textId="0009062B" w:rsidR="008C6850" w:rsidRPr="008C6850" w:rsidRDefault="00CF56E3" w:rsidP="00EF71AD">
      <w:pPr>
        <w:tabs>
          <w:tab w:val="left" w:pos="426"/>
        </w:tabs>
        <w:jc w:val="both"/>
        <w:rPr>
          <w:rFonts w:ascii="Arial" w:hAnsi="Arial" w:cs="Arial"/>
          <w:sz w:val="20"/>
          <w:szCs w:val="20"/>
        </w:rPr>
      </w:pPr>
      <w:r>
        <w:rPr>
          <w:rFonts w:ascii="Arial" w:hAnsi="Arial" w:cs="Arial"/>
          <w:sz w:val="20"/>
          <w:szCs w:val="20"/>
        </w:rPr>
        <w:t>d</w:t>
      </w:r>
      <w:r w:rsidR="008C6850" w:rsidRPr="008C6850">
        <w:rPr>
          <w:rFonts w:ascii="Arial" w:hAnsi="Arial" w:cs="Arial"/>
          <w:sz w:val="20"/>
          <w:szCs w:val="20"/>
        </w:rPr>
        <w:t>)</w:t>
      </w:r>
      <w:r w:rsidR="00EF71AD">
        <w:rPr>
          <w:rFonts w:ascii="Arial" w:hAnsi="Arial" w:cs="Arial"/>
          <w:sz w:val="20"/>
          <w:szCs w:val="20"/>
        </w:rPr>
        <w:tab/>
      </w:r>
      <w:r w:rsidR="000F6D4B" w:rsidRPr="000F6D4B">
        <w:rPr>
          <w:rFonts w:ascii="Arial" w:hAnsi="Arial" w:cs="Arial"/>
          <w:sz w:val="20"/>
          <w:szCs w:val="20"/>
        </w:rPr>
        <w:t>отказ исполнителя подписать акт приемки, при необходимости;</w:t>
      </w:r>
    </w:p>
    <w:p w14:paraId="2691F1AE" w14:textId="1A0AE549" w:rsidR="008C6850" w:rsidRPr="008C6850" w:rsidRDefault="00CF56E3" w:rsidP="00EF71AD">
      <w:pPr>
        <w:tabs>
          <w:tab w:val="left" w:pos="426"/>
        </w:tabs>
        <w:jc w:val="both"/>
        <w:rPr>
          <w:rFonts w:ascii="Arial" w:hAnsi="Arial" w:cs="Arial"/>
          <w:sz w:val="20"/>
          <w:szCs w:val="20"/>
        </w:rPr>
      </w:pPr>
      <w:r>
        <w:rPr>
          <w:rFonts w:ascii="Arial" w:hAnsi="Arial" w:cs="Arial"/>
          <w:sz w:val="20"/>
          <w:szCs w:val="20"/>
        </w:rPr>
        <w:t>e</w:t>
      </w:r>
      <w:r w:rsidR="008C6850" w:rsidRPr="008C6850">
        <w:rPr>
          <w:rFonts w:ascii="Arial" w:hAnsi="Arial" w:cs="Arial"/>
          <w:sz w:val="20"/>
          <w:szCs w:val="20"/>
        </w:rPr>
        <w:t>)</w:t>
      </w:r>
      <w:r w:rsidR="00EF71AD">
        <w:rPr>
          <w:rFonts w:ascii="Arial" w:hAnsi="Arial" w:cs="Arial"/>
          <w:sz w:val="20"/>
          <w:szCs w:val="20"/>
        </w:rPr>
        <w:tab/>
      </w:r>
      <w:r w:rsidR="008C6850" w:rsidRPr="008C6850">
        <w:rPr>
          <w:rFonts w:ascii="Arial" w:hAnsi="Arial" w:cs="Arial"/>
          <w:sz w:val="20"/>
          <w:szCs w:val="20"/>
        </w:rPr>
        <w:t>отсутствия некоторых членов комиссии или приглашенных;</w:t>
      </w:r>
    </w:p>
    <w:p w14:paraId="47F16EF6" w14:textId="08C8B020" w:rsidR="008C6850" w:rsidRPr="008C6850" w:rsidRDefault="008C6850" w:rsidP="00EF71AD">
      <w:pPr>
        <w:tabs>
          <w:tab w:val="left" w:pos="426"/>
        </w:tabs>
        <w:jc w:val="both"/>
        <w:rPr>
          <w:rFonts w:ascii="Arial" w:hAnsi="Arial" w:cs="Arial"/>
          <w:sz w:val="20"/>
          <w:szCs w:val="20"/>
        </w:rPr>
      </w:pPr>
      <w:r w:rsidRPr="008C6850">
        <w:rPr>
          <w:rFonts w:ascii="Arial" w:hAnsi="Arial" w:cs="Arial"/>
          <w:sz w:val="20"/>
          <w:szCs w:val="20"/>
        </w:rPr>
        <w:t>f)</w:t>
      </w:r>
      <w:r w:rsidR="00EF71AD">
        <w:rPr>
          <w:rFonts w:ascii="Arial" w:hAnsi="Arial" w:cs="Arial"/>
          <w:sz w:val="20"/>
          <w:szCs w:val="20"/>
        </w:rPr>
        <w:tab/>
      </w:r>
      <w:r w:rsidR="000F6D4B" w:rsidRPr="000F6D4B">
        <w:rPr>
          <w:rFonts w:ascii="Arial" w:hAnsi="Arial" w:cs="Arial"/>
          <w:sz w:val="20"/>
          <w:szCs w:val="20"/>
        </w:rPr>
        <w:t>рекомендации о приемке или отклонении приемки или, при необходтмости, решение о перенесении приемки</w:t>
      </w:r>
      <w:r w:rsidRPr="008C6850">
        <w:rPr>
          <w:rFonts w:ascii="Arial" w:hAnsi="Arial" w:cs="Arial"/>
          <w:sz w:val="20"/>
          <w:szCs w:val="20"/>
        </w:rPr>
        <w:t>;</w:t>
      </w:r>
    </w:p>
    <w:p w14:paraId="79C80538" w14:textId="3CE27D04" w:rsidR="008C6850" w:rsidRDefault="00CF56E3" w:rsidP="00EF71AD">
      <w:pPr>
        <w:tabs>
          <w:tab w:val="left" w:pos="426"/>
        </w:tabs>
        <w:jc w:val="both"/>
        <w:rPr>
          <w:rFonts w:ascii="Arial" w:hAnsi="Arial" w:cs="Arial"/>
          <w:sz w:val="20"/>
          <w:szCs w:val="20"/>
        </w:rPr>
      </w:pPr>
      <w:r>
        <w:rPr>
          <w:rFonts w:ascii="Arial" w:hAnsi="Arial" w:cs="Arial"/>
          <w:sz w:val="20"/>
          <w:szCs w:val="20"/>
        </w:rPr>
        <w:t>g</w:t>
      </w:r>
      <w:r w:rsidR="008C6850" w:rsidRPr="008C6850">
        <w:rPr>
          <w:rFonts w:ascii="Arial" w:hAnsi="Arial" w:cs="Arial"/>
          <w:sz w:val="20"/>
          <w:szCs w:val="20"/>
        </w:rPr>
        <w:t>)</w:t>
      </w:r>
      <w:r w:rsidR="00EF71AD">
        <w:rPr>
          <w:rFonts w:ascii="Arial" w:hAnsi="Arial" w:cs="Arial"/>
          <w:sz w:val="20"/>
          <w:szCs w:val="20"/>
        </w:rPr>
        <w:tab/>
      </w:r>
      <w:r w:rsidR="008C6850" w:rsidRPr="008C6850">
        <w:rPr>
          <w:rFonts w:ascii="Arial" w:hAnsi="Arial" w:cs="Arial"/>
          <w:sz w:val="20"/>
          <w:szCs w:val="20"/>
        </w:rPr>
        <w:t xml:space="preserve">гарантийный срок </w:t>
      </w:r>
      <w:r w:rsidR="000F6D4B" w:rsidRPr="000F6D4B">
        <w:rPr>
          <w:rFonts w:ascii="Arial" w:hAnsi="Arial" w:cs="Arial"/>
          <w:sz w:val="20"/>
          <w:szCs w:val="20"/>
        </w:rPr>
        <w:t>выполненных</w:t>
      </w:r>
      <w:r w:rsidR="000F6D4B" w:rsidRPr="008C6850">
        <w:rPr>
          <w:rFonts w:ascii="Arial" w:hAnsi="Arial" w:cs="Arial"/>
          <w:sz w:val="20"/>
          <w:szCs w:val="20"/>
        </w:rPr>
        <w:t xml:space="preserve"> </w:t>
      </w:r>
      <w:r w:rsidR="008C6850" w:rsidRPr="008C6850">
        <w:rPr>
          <w:rFonts w:ascii="Arial" w:hAnsi="Arial" w:cs="Arial"/>
          <w:sz w:val="20"/>
          <w:szCs w:val="20"/>
        </w:rPr>
        <w:t>работ.</w:t>
      </w:r>
    </w:p>
    <w:p w14:paraId="2242BBC8" w14:textId="752A9D74" w:rsidR="008C6850" w:rsidRDefault="008C6850" w:rsidP="00705CA2">
      <w:pPr>
        <w:jc w:val="both"/>
        <w:rPr>
          <w:rFonts w:ascii="Arial" w:hAnsi="Arial" w:cs="Arial"/>
          <w:sz w:val="20"/>
          <w:szCs w:val="20"/>
        </w:rPr>
      </w:pPr>
    </w:p>
    <w:p w14:paraId="7EE75503" w14:textId="5840761B" w:rsidR="008C6850" w:rsidRDefault="000F6D4B" w:rsidP="00705CA2">
      <w:pPr>
        <w:jc w:val="both"/>
        <w:rPr>
          <w:rFonts w:ascii="Arial" w:hAnsi="Arial" w:cs="Arial"/>
          <w:sz w:val="20"/>
          <w:szCs w:val="20"/>
        </w:rPr>
      </w:pPr>
      <w:r w:rsidRPr="000F6D4B">
        <w:rPr>
          <w:rFonts w:ascii="Arial" w:hAnsi="Arial" w:cs="Arial"/>
          <w:b/>
          <w:sz w:val="20"/>
          <w:szCs w:val="20"/>
        </w:rPr>
        <w:t>7.5.7</w:t>
      </w:r>
      <w:r>
        <w:rPr>
          <w:rFonts w:ascii="Arial" w:hAnsi="Arial" w:cs="Arial"/>
          <w:sz w:val="20"/>
          <w:szCs w:val="20"/>
        </w:rPr>
        <w:tab/>
      </w:r>
      <w:r>
        <w:rPr>
          <w:rFonts w:ascii="Arial" w:hAnsi="Arial" w:cs="Arial"/>
          <w:sz w:val="20"/>
          <w:szCs w:val="20"/>
          <w:lang w:val="ru-RU"/>
        </w:rPr>
        <w:t>Рекомендации</w:t>
      </w:r>
      <w:r w:rsidRPr="000F6D4B">
        <w:rPr>
          <w:rFonts w:ascii="Arial" w:hAnsi="Arial" w:cs="Arial"/>
          <w:sz w:val="20"/>
          <w:szCs w:val="20"/>
        </w:rPr>
        <w:t xml:space="preserve"> комиссии </w:t>
      </w:r>
      <w:r>
        <w:rPr>
          <w:rFonts w:ascii="Arial" w:hAnsi="Arial" w:cs="Arial"/>
          <w:sz w:val="20"/>
          <w:szCs w:val="20"/>
          <w:lang w:val="ru-RU"/>
        </w:rPr>
        <w:t xml:space="preserve">по окончательной приемке </w:t>
      </w:r>
      <w:r w:rsidRPr="000F6D4B">
        <w:rPr>
          <w:rFonts w:ascii="Arial" w:hAnsi="Arial" w:cs="Arial"/>
          <w:sz w:val="20"/>
          <w:szCs w:val="20"/>
        </w:rPr>
        <w:t>принима</w:t>
      </w:r>
      <w:r>
        <w:rPr>
          <w:rFonts w:ascii="Arial" w:hAnsi="Arial" w:cs="Arial"/>
          <w:sz w:val="20"/>
          <w:szCs w:val="20"/>
          <w:lang w:val="ru-RU"/>
        </w:rPr>
        <w:t>ю</w:t>
      </w:r>
      <w:r w:rsidRPr="000F6D4B">
        <w:rPr>
          <w:rFonts w:ascii="Arial" w:hAnsi="Arial" w:cs="Arial"/>
          <w:sz w:val="20"/>
          <w:szCs w:val="20"/>
        </w:rPr>
        <w:t>тся простым большинством голосов присутствующих членов. Воздержание членов комиссии от голосования запрещается.</w:t>
      </w:r>
    </w:p>
    <w:p w14:paraId="447B697F" w14:textId="4D8B01A8" w:rsidR="008C6850" w:rsidRDefault="008C6850" w:rsidP="00705CA2">
      <w:pPr>
        <w:jc w:val="both"/>
        <w:rPr>
          <w:rFonts w:ascii="Arial" w:hAnsi="Arial" w:cs="Arial"/>
          <w:sz w:val="20"/>
          <w:szCs w:val="20"/>
        </w:rPr>
      </w:pPr>
    </w:p>
    <w:p w14:paraId="68CB5FAC" w14:textId="10F5F45C" w:rsidR="008C6850" w:rsidRDefault="000F6D4B" w:rsidP="00705CA2">
      <w:pPr>
        <w:jc w:val="both"/>
        <w:rPr>
          <w:rFonts w:ascii="Arial" w:hAnsi="Arial" w:cs="Arial"/>
          <w:sz w:val="20"/>
          <w:szCs w:val="20"/>
          <w:lang w:val="ru-RU"/>
        </w:rPr>
      </w:pPr>
      <w:r w:rsidRPr="000F6D4B">
        <w:rPr>
          <w:rFonts w:ascii="Arial" w:hAnsi="Arial" w:cs="Arial"/>
          <w:b/>
          <w:sz w:val="20"/>
          <w:szCs w:val="20"/>
          <w:lang w:val="ru-RU"/>
        </w:rPr>
        <w:t>7.5.8</w:t>
      </w:r>
      <w:r>
        <w:rPr>
          <w:rFonts w:ascii="Arial" w:hAnsi="Arial" w:cs="Arial"/>
          <w:sz w:val="20"/>
          <w:szCs w:val="20"/>
          <w:lang w:val="ru-RU"/>
        </w:rPr>
        <w:tab/>
      </w:r>
      <w:r w:rsidRPr="000F6D4B">
        <w:rPr>
          <w:rFonts w:ascii="Arial" w:hAnsi="Arial" w:cs="Arial"/>
          <w:sz w:val="20"/>
          <w:szCs w:val="20"/>
          <w:lang w:val="ru-RU"/>
        </w:rPr>
        <w:t>Члены комиссии</w:t>
      </w:r>
      <w:r>
        <w:rPr>
          <w:rFonts w:ascii="Arial" w:hAnsi="Arial" w:cs="Arial"/>
          <w:sz w:val="20"/>
          <w:szCs w:val="20"/>
          <w:lang w:val="ru-RU"/>
        </w:rPr>
        <w:t xml:space="preserve"> по окончательной приемке</w:t>
      </w:r>
      <w:r w:rsidRPr="000F6D4B">
        <w:rPr>
          <w:rFonts w:ascii="Arial" w:hAnsi="Arial" w:cs="Arial"/>
          <w:sz w:val="20"/>
          <w:szCs w:val="20"/>
          <w:lang w:val="ru-RU"/>
        </w:rPr>
        <w:t>, предусмотренные пунктом 7.4.8, не согласные с принятым решением, согласно пункту 7.5.7, обязаны изложить свою точку зрения в письменной форме, оформив особое мнение, которое прилагается к акту приемки по окончательной приемке.</w:t>
      </w:r>
    </w:p>
    <w:p w14:paraId="2981AE02" w14:textId="6EFD403D" w:rsidR="000F6D4B" w:rsidRDefault="000F6D4B" w:rsidP="00705CA2">
      <w:pPr>
        <w:jc w:val="both"/>
        <w:rPr>
          <w:rFonts w:ascii="Arial" w:hAnsi="Arial" w:cs="Arial"/>
          <w:sz w:val="20"/>
          <w:szCs w:val="20"/>
          <w:lang w:val="ru-RU"/>
        </w:rPr>
      </w:pPr>
    </w:p>
    <w:p w14:paraId="0496693D" w14:textId="410B0618" w:rsidR="000F6D4B" w:rsidRDefault="000F6D4B" w:rsidP="00705CA2">
      <w:pPr>
        <w:jc w:val="both"/>
        <w:rPr>
          <w:rFonts w:ascii="Arial" w:hAnsi="Arial" w:cs="Arial"/>
          <w:sz w:val="20"/>
          <w:szCs w:val="20"/>
          <w:lang w:val="ru-RU"/>
        </w:rPr>
      </w:pPr>
      <w:r w:rsidRPr="000F6D4B">
        <w:rPr>
          <w:rFonts w:ascii="Arial" w:hAnsi="Arial" w:cs="Arial"/>
          <w:b/>
          <w:sz w:val="20"/>
          <w:szCs w:val="20"/>
          <w:lang w:val="ru-RU"/>
        </w:rPr>
        <w:t>7.5.9</w:t>
      </w:r>
      <w:r>
        <w:rPr>
          <w:rFonts w:ascii="Arial" w:hAnsi="Arial" w:cs="Arial"/>
          <w:sz w:val="20"/>
          <w:szCs w:val="20"/>
          <w:lang w:val="ru-RU"/>
        </w:rPr>
        <w:tab/>
      </w:r>
      <w:r w:rsidRPr="000F6D4B">
        <w:rPr>
          <w:rFonts w:ascii="Arial" w:hAnsi="Arial" w:cs="Arial"/>
          <w:sz w:val="20"/>
          <w:szCs w:val="20"/>
          <w:lang w:val="ru-RU"/>
        </w:rPr>
        <w:t>В случае невозможности применения положений пункта 7.5.7 устанавливается новый срок, который не будет превышать 5 рабочих дней.</w:t>
      </w:r>
    </w:p>
    <w:p w14:paraId="48E87B0B" w14:textId="19C52266" w:rsidR="000F6D4B" w:rsidRDefault="000F6D4B" w:rsidP="00705CA2">
      <w:pPr>
        <w:jc w:val="both"/>
        <w:rPr>
          <w:rFonts w:ascii="Arial" w:hAnsi="Arial" w:cs="Arial"/>
          <w:sz w:val="20"/>
          <w:szCs w:val="20"/>
          <w:lang w:val="ru-RU"/>
        </w:rPr>
      </w:pPr>
    </w:p>
    <w:p w14:paraId="598D7D2D" w14:textId="21A72990" w:rsidR="000F6D4B" w:rsidRPr="000F6D4B" w:rsidRDefault="000F6D4B" w:rsidP="000F6D4B">
      <w:pPr>
        <w:jc w:val="both"/>
        <w:rPr>
          <w:rFonts w:ascii="Arial" w:hAnsi="Arial" w:cs="Arial"/>
          <w:sz w:val="20"/>
          <w:szCs w:val="20"/>
          <w:lang w:val="ru-RU"/>
        </w:rPr>
      </w:pPr>
      <w:r w:rsidRPr="000F6D4B">
        <w:rPr>
          <w:rFonts w:ascii="Arial" w:hAnsi="Arial" w:cs="Arial"/>
          <w:b/>
          <w:sz w:val="20"/>
          <w:szCs w:val="20"/>
          <w:lang w:val="ru-RU"/>
        </w:rPr>
        <w:t>7.5.10</w:t>
      </w:r>
      <w:r>
        <w:rPr>
          <w:rFonts w:ascii="Arial" w:hAnsi="Arial" w:cs="Arial"/>
          <w:sz w:val="20"/>
          <w:szCs w:val="20"/>
          <w:lang w:val="ru-RU"/>
        </w:rPr>
        <w:tab/>
      </w:r>
      <w:r w:rsidRPr="000F6D4B">
        <w:rPr>
          <w:rFonts w:ascii="Arial" w:hAnsi="Arial" w:cs="Arial"/>
          <w:sz w:val="20"/>
          <w:szCs w:val="20"/>
          <w:lang w:val="ru-RU"/>
        </w:rPr>
        <w:t>Комиссия по окончательно</w:t>
      </w:r>
      <w:r>
        <w:rPr>
          <w:rFonts w:ascii="Arial" w:hAnsi="Arial" w:cs="Arial"/>
          <w:sz w:val="20"/>
          <w:szCs w:val="20"/>
          <w:lang w:val="ru-RU"/>
        </w:rPr>
        <w:t>й</w:t>
      </w:r>
      <w:r w:rsidRPr="000F6D4B">
        <w:rPr>
          <w:rFonts w:ascii="Arial" w:hAnsi="Arial" w:cs="Arial"/>
          <w:sz w:val="20"/>
          <w:szCs w:val="20"/>
          <w:lang w:val="ru-RU"/>
        </w:rPr>
        <w:t xml:space="preserve"> прием</w:t>
      </w:r>
      <w:r>
        <w:rPr>
          <w:rFonts w:ascii="Arial" w:hAnsi="Arial" w:cs="Arial"/>
          <w:sz w:val="20"/>
          <w:szCs w:val="20"/>
          <w:lang w:val="ru-RU"/>
        </w:rPr>
        <w:t>ке</w:t>
      </w:r>
      <w:r w:rsidRPr="000F6D4B">
        <w:rPr>
          <w:rFonts w:ascii="Arial" w:hAnsi="Arial" w:cs="Arial"/>
          <w:sz w:val="20"/>
          <w:szCs w:val="20"/>
          <w:lang w:val="ru-RU"/>
        </w:rPr>
        <w:t xml:space="preserve"> </w:t>
      </w:r>
      <w:r>
        <w:rPr>
          <w:rFonts w:ascii="Arial" w:hAnsi="Arial" w:cs="Arial"/>
          <w:sz w:val="20"/>
          <w:szCs w:val="20"/>
          <w:lang w:val="ru-RU"/>
        </w:rPr>
        <w:t>рекомендует</w:t>
      </w:r>
      <w:r w:rsidRPr="000F6D4B">
        <w:rPr>
          <w:rFonts w:ascii="Arial" w:hAnsi="Arial" w:cs="Arial"/>
          <w:sz w:val="20"/>
          <w:szCs w:val="20"/>
          <w:lang w:val="ru-RU"/>
        </w:rPr>
        <w:t xml:space="preserve"> </w:t>
      </w:r>
      <w:r>
        <w:rPr>
          <w:rFonts w:ascii="Arial" w:hAnsi="Arial" w:cs="Arial"/>
          <w:sz w:val="20"/>
          <w:szCs w:val="20"/>
          <w:lang w:val="ru-RU"/>
        </w:rPr>
        <w:t>перенос</w:t>
      </w:r>
      <w:r w:rsidRPr="000F6D4B">
        <w:rPr>
          <w:rFonts w:ascii="Arial" w:hAnsi="Arial" w:cs="Arial"/>
          <w:sz w:val="20"/>
          <w:szCs w:val="20"/>
          <w:lang w:val="ru-RU"/>
        </w:rPr>
        <w:t xml:space="preserve"> окончательно</w:t>
      </w:r>
      <w:r>
        <w:rPr>
          <w:rFonts w:ascii="Arial" w:hAnsi="Arial" w:cs="Arial"/>
          <w:sz w:val="20"/>
          <w:szCs w:val="20"/>
          <w:lang w:val="ru-RU"/>
        </w:rPr>
        <w:t>й</w:t>
      </w:r>
      <w:r w:rsidRPr="000F6D4B">
        <w:rPr>
          <w:rFonts w:ascii="Arial" w:hAnsi="Arial" w:cs="Arial"/>
          <w:sz w:val="20"/>
          <w:szCs w:val="20"/>
          <w:lang w:val="ru-RU"/>
        </w:rPr>
        <w:t xml:space="preserve"> прием</w:t>
      </w:r>
      <w:r>
        <w:rPr>
          <w:rFonts w:ascii="Arial" w:hAnsi="Arial" w:cs="Arial"/>
          <w:sz w:val="20"/>
          <w:szCs w:val="20"/>
          <w:lang w:val="ru-RU"/>
        </w:rPr>
        <w:t>ки</w:t>
      </w:r>
      <w:r w:rsidRPr="000F6D4B">
        <w:rPr>
          <w:rFonts w:ascii="Arial" w:hAnsi="Arial" w:cs="Arial"/>
          <w:sz w:val="20"/>
          <w:szCs w:val="20"/>
          <w:lang w:val="ru-RU"/>
        </w:rPr>
        <w:t xml:space="preserve"> в </w:t>
      </w:r>
      <w:r w:rsidRPr="000F6D4B">
        <w:rPr>
          <w:rFonts w:ascii="Arial" w:hAnsi="Arial" w:cs="Arial"/>
          <w:sz w:val="20"/>
          <w:szCs w:val="20"/>
          <w:lang w:val="ru-RU"/>
        </w:rPr>
        <w:lastRenderedPageBreak/>
        <w:t>следующих случаях:</w:t>
      </w:r>
    </w:p>
    <w:p w14:paraId="240815F2" w14:textId="77777777" w:rsidR="000F6D4B" w:rsidRPr="000F6D4B" w:rsidRDefault="000F6D4B" w:rsidP="000F6D4B">
      <w:pPr>
        <w:jc w:val="both"/>
        <w:rPr>
          <w:rFonts w:ascii="Arial" w:hAnsi="Arial" w:cs="Arial"/>
          <w:sz w:val="20"/>
          <w:szCs w:val="20"/>
          <w:lang w:val="ru-RU"/>
        </w:rPr>
      </w:pPr>
    </w:p>
    <w:p w14:paraId="653E9C49" w14:textId="5616FCA9" w:rsidR="000F6D4B" w:rsidRPr="000F6D4B" w:rsidRDefault="000F6D4B" w:rsidP="00233EED">
      <w:pPr>
        <w:tabs>
          <w:tab w:val="left" w:pos="426"/>
        </w:tabs>
        <w:jc w:val="both"/>
        <w:rPr>
          <w:rFonts w:ascii="Arial" w:hAnsi="Arial" w:cs="Arial"/>
          <w:sz w:val="20"/>
          <w:szCs w:val="20"/>
          <w:lang w:val="ru-RU"/>
        </w:rPr>
      </w:pPr>
      <w:r w:rsidRPr="000F6D4B">
        <w:rPr>
          <w:rFonts w:ascii="Arial" w:hAnsi="Arial" w:cs="Arial"/>
          <w:sz w:val="20"/>
          <w:szCs w:val="20"/>
          <w:lang w:val="ru-RU"/>
        </w:rPr>
        <w:t>а)</w:t>
      </w:r>
      <w:r>
        <w:rPr>
          <w:rFonts w:ascii="Arial" w:hAnsi="Arial" w:cs="Arial"/>
          <w:sz w:val="20"/>
          <w:szCs w:val="20"/>
          <w:lang w:val="ru-RU"/>
        </w:rPr>
        <w:tab/>
      </w:r>
      <w:r w:rsidR="00233EED">
        <w:rPr>
          <w:rFonts w:ascii="Arial" w:hAnsi="Arial" w:cs="Arial"/>
          <w:sz w:val="20"/>
          <w:szCs w:val="20"/>
          <w:lang w:val="ru-RU"/>
        </w:rPr>
        <w:t>при</w:t>
      </w:r>
      <w:r w:rsidRPr="000F6D4B">
        <w:rPr>
          <w:rFonts w:ascii="Arial" w:hAnsi="Arial" w:cs="Arial"/>
          <w:sz w:val="20"/>
          <w:szCs w:val="20"/>
          <w:lang w:val="ru-RU"/>
        </w:rPr>
        <w:t xml:space="preserve"> обнаруж</w:t>
      </w:r>
      <w:r w:rsidR="00233EED">
        <w:rPr>
          <w:rFonts w:ascii="Arial" w:hAnsi="Arial" w:cs="Arial"/>
          <w:sz w:val="20"/>
          <w:szCs w:val="20"/>
          <w:lang w:val="ru-RU"/>
        </w:rPr>
        <w:t>ении</w:t>
      </w:r>
      <w:r w:rsidRPr="000F6D4B">
        <w:rPr>
          <w:rFonts w:ascii="Arial" w:hAnsi="Arial" w:cs="Arial"/>
          <w:sz w:val="20"/>
          <w:szCs w:val="20"/>
          <w:lang w:val="ru-RU"/>
        </w:rPr>
        <w:t xml:space="preserve"> в течение гарантийного срока появлени</w:t>
      </w:r>
      <w:r w:rsidR="00233EED">
        <w:rPr>
          <w:rFonts w:ascii="Arial" w:hAnsi="Arial" w:cs="Arial"/>
          <w:sz w:val="20"/>
          <w:szCs w:val="20"/>
          <w:lang w:val="ru-RU"/>
        </w:rPr>
        <w:t>я</w:t>
      </w:r>
      <w:r w:rsidRPr="000F6D4B">
        <w:rPr>
          <w:rFonts w:ascii="Arial" w:hAnsi="Arial" w:cs="Arial"/>
          <w:sz w:val="20"/>
          <w:szCs w:val="20"/>
          <w:lang w:val="ru-RU"/>
        </w:rPr>
        <w:t xml:space="preserve"> </w:t>
      </w:r>
      <w:r w:rsidR="00233EED">
        <w:rPr>
          <w:rFonts w:ascii="Arial" w:hAnsi="Arial" w:cs="Arial"/>
          <w:sz w:val="20"/>
          <w:szCs w:val="20"/>
          <w:lang w:val="ru-RU"/>
        </w:rPr>
        <w:t>недостатков</w:t>
      </w:r>
      <w:r w:rsidRPr="000F6D4B">
        <w:rPr>
          <w:rFonts w:ascii="Arial" w:hAnsi="Arial" w:cs="Arial"/>
          <w:sz w:val="20"/>
          <w:szCs w:val="20"/>
          <w:lang w:val="ru-RU"/>
        </w:rPr>
        <w:t xml:space="preserve">/дефектов, кроме возникших в результате неправильной эксплуатации </w:t>
      </w:r>
      <w:r w:rsidR="00233EED">
        <w:rPr>
          <w:rFonts w:ascii="Arial" w:hAnsi="Arial" w:cs="Arial"/>
          <w:sz w:val="20"/>
          <w:szCs w:val="20"/>
          <w:lang w:val="ru-RU"/>
        </w:rPr>
        <w:t>сооружения</w:t>
      </w:r>
      <w:r w:rsidRPr="000F6D4B">
        <w:rPr>
          <w:rFonts w:ascii="Arial" w:hAnsi="Arial" w:cs="Arial"/>
          <w:sz w:val="20"/>
          <w:szCs w:val="20"/>
          <w:lang w:val="ru-RU"/>
        </w:rPr>
        <w:t>, которые могут быть устранены;</w:t>
      </w:r>
    </w:p>
    <w:p w14:paraId="2DFE7F47" w14:textId="0B16A127" w:rsidR="000F6D4B" w:rsidRPr="000F6D4B" w:rsidRDefault="000F6D4B" w:rsidP="00233EED">
      <w:pPr>
        <w:tabs>
          <w:tab w:val="left" w:pos="426"/>
        </w:tabs>
        <w:jc w:val="both"/>
        <w:rPr>
          <w:rFonts w:ascii="Arial" w:hAnsi="Arial" w:cs="Arial"/>
          <w:sz w:val="20"/>
          <w:szCs w:val="20"/>
          <w:lang w:val="ru-RU"/>
        </w:rPr>
      </w:pPr>
      <w:r w:rsidRPr="000F6D4B">
        <w:rPr>
          <w:rFonts w:ascii="Arial" w:hAnsi="Arial" w:cs="Arial"/>
          <w:sz w:val="20"/>
          <w:szCs w:val="20"/>
          <w:lang w:val="ru-RU"/>
        </w:rPr>
        <w:t>б)</w:t>
      </w:r>
      <w:r>
        <w:rPr>
          <w:rFonts w:ascii="Arial" w:hAnsi="Arial" w:cs="Arial"/>
          <w:sz w:val="20"/>
          <w:szCs w:val="20"/>
          <w:lang w:val="ru-RU"/>
        </w:rPr>
        <w:tab/>
      </w:r>
      <w:r w:rsidRPr="000F6D4B">
        <w:rPr>
          <w:rFonts w:ascii="Arial" w:hAnsi="Arial" w:cs="Arial"/>
          <w:sz w:val="20"/>
          <w:szCs w:val="20"/>
          <w:lang w:val="ru-RU"/>
        </w:rPr>
        <w:t>инвестор не предоставляет комиссии по окончательной приемке документы, предусмотренные пунктом 7.5.3;</w:t>
      </w:r>
    </w:p>
    <w:p w14:paraId="176589B5" w14:textId="574CDD24" w:rsidR="000F6D4B" w:rsidRPr="000F6D4B" w:rsidRDefault="000F6D4B" w:rsidP="00233EED">
      <w:pPr>
        <w:tabs>
          <w:tab w:val="left" w:pos="426"/>
        </w:tabs>
        <w:jc w:val="both"/>
        <w:rPr>
          <w:rFonts w:ascii="Arial" w:hAnsi="Arial" w:cs="Arial"/>
          <w:sz w:val="20"/>
          <w:szCs w:val="20"/>
          <w:lang w:val="ru-RU"/>
        </w:rPr>
      </w:pPr>
      <w:r w:rsidRPr="000F6D4B">
        <w:rPr>
          <w:rFonts w:ascii="Arial" w:hAnsi="Arial" w:cs="Arial"/>
          <w:sz w:val="20"/>
          <w:szCs w:val="20"/>
          <w:lang w:val="ru-RU"/>
        </w:rPr>
        <w:t>в)</w:t>
      </w:r>
      <w:r>
        <w:rPr>
          <w:rFonts w:ascii="Arial" w:hAnsi="Arial" w:cs="Arial"/>
          <w:sz w:val="20"/>
          <w:szCs w:val="20"/>
          <w:lang w:val="ru-RU"/>
        </w:rPr>
        <w:tab/>
      </w:r>
      <w:r w:rsidR="00233EED">
        <w:rPr>
          <w:rFonts w:ascii="Arial" w:hAnsi="Arial" w:cs="Arial"/>
          <w:sz w:val="20"/>
          <w:szCs w:val="20"/>
          <w:lang w:val="ru-RU"/>
        </w:rPr>
        <w:t>при невозможности</w:t>
      </w:r>
      <w:r w:rsidRPr="000F6D4B">
        <w:rPr>
          <w:rFonts w:ascii="Arial" w:hAnsi="Arial" w:cs="Arial"/>
          <w:sz w:val="20"/>
          <w:szCs w:val="20"/>
          <w:lang w:val="ru-RU"/>
        </w:rPr>
        <w:t xml:space="preserve"> непосредственно ознакомиться с </w:t>
      </w:r>
      <w:r w:rsidR="00233EED">
        <w:rPr>
          <w:rFonts w:ascii="Arial" w:hAnsi="Arial" w:cs="Arial"/>
          <w:sz w:val="20"/>
          <w:szCs w:val="20"/>
          <w:lang w:val="ru-RU"/>
        </w:rPr>
        <w:t>сооружением</w:t>
      </w:r>
      <w:r w:rsidRPr="000F6D4B">
        <w:rPr>
          <w:rFonts w:ascii="Arial" w:hAnsi="Arial" w:cs="Arial"/>
          <w:sz w:val="20"/>
          <w:szCs w:val="20"/>
          <w:lang w:val="ru-RU"/>
        </w:rPr>
        <w:t>;</w:t>
      </w:r>
    </w:p>
    <w:p w14:paraId="3AC56EE2" w14:textId="2BF99864" w:rsidR="000F6D4B" w:rsidRDefault="000F6D4B" w:rsidP="00233EED">
      <w:pPr>
        <w:tabs>
          <w:tab w:val="left" w:pos="426"/>
        </w:tabs>
        <w:jc w:val="both"/>
        <w:rPr>
          <w:rFonts w:ascii="Arial" w:hAnsi="Arial" w:cs="Arial"/>
          <w:sz w:val="20"/>
          <w:szCs w:val="20"/>
          <w:lang w:val="ru-RU"/>
        </w:rPr>
      </w:pPr>
      <w:r w:rsidRPr="000F6D4B">
        <w:rPr>
          <w:rFonts w:ascii="Arial" w:hAnsi="Arial" w:cs="Arial"/>
          <w:sz w:val="20"/>
          <w:szCs w:val="20"/>
          <w:lang w:val="ru-RU"/>
        </w:rPr>
        <w:t>г)</w:t>
      </w:r>
      <w:r>
        <w:rPr>
          <w:rFonts w:ascii="Arial" w:hAnsi="Arial" w:cs="Arial"/>
          <w:sz w:val="20"/>
          <w:szCs w:val="20"/>
          <w:lang w:val="ru-RU"/>
        </w:rPr>
        <w:tab/>
      </w:r>
      <w:r w:rsidRPr="000F6D4B">
        <w:rPr>
          <w:rFonts w:ascii="Arial" w:hAnsi="Arial" w:cs="Arial"/>
          <w:sz w:val="20"/>
          <w:szCs w:val="20"/>
          <w:lang w:val="ru-RU"/>
        </w:rPr>
        <w:t>при проведении проверок на мест</w:t>
      </w:r>
      <w:r w:rsidR="00233EED">
        <w:rPr>
          <w:rFonts w:ascii="Arial" w:hAnsi="Arial" w:cs="Arial"/>
          <w:sz w:val="20"/>
          <w:szCs w:val="20"/>
          <w:lang w:val="ru-RU"/>
        </w:rPr>
        <w:t>е</w:t>
      </w:r>
      <w:r w:rsidRPr="000F6D4B">
        <w:rPr>
          <w:rFonts w:ascii="Arial" w:hAnsi="Arial" w:cs="Arial"/>
          <w:sz w:val="20"/>
          <w:szCs w:val="20"/>
          <w:lang w:val="ru-RU"/>
        </w:rPr>
        <w:t xml:space="preserve"> не были обеспечены доступ и условия проверки по е</w:t>
      </w:r>
      <w:r w:rsidR="00233EED">
        <w:rPr>
          <w:rFonts w:ascii="Arial" w:hAnsi="Arial" w:cs="Arial"/>
          <w:sz w:val="20"/>
          <w:szCs w:val="20"/>
          <w:lang w:val="ru-RU"/>
        </w:rPr>
        <w:t>е</w:t>
      </w:r>
      <w:r w:rsidRPr="000F6D4B">
        <w:rPr>
          <w:rFonts w:ascii="Arial" w:hAnsi="Arial" w:cs="Arial"/>
          <w:sz w:val="20"/>
          <w:szCs w:val="20"/>
          <w:lang w:val="ru-RU"/>
        </w:rPr>
        <w:t xml:space="preserve"> требованию.</w:t>
      </w:r>
    </w:p>
    <w:p w14:paraId="6284541E" w14:textId="099BFE29" w:rsidR="000F6D4B" w:rsidRDefault="000F6D4B" w:rsidP="00705CA2">
      <w:pPr>
        <w:jc w:val="both"/>
        <w:rPr>
          <w:rFonts w:ascii="Arial" w:hAnsi="Arial" w:cs="Arial"/>
          <w:sz w:val="20"/>
          <w:szCs w:val="20"/>
          <w:lang w:val="ru-RU"/>
        </w:rPr>
      </w:pPr>
    </w:p>
    <w:p w14:paraId="407216A7" w14:textId="3EAACAC3" w:rsidR="000F6D4B" w:rsidRDefault="00233EED" w:rsidP="00705CA2">
      <w:pPr>
        <w:jc w:val="both"/>
        <w:rPr>
          <w:rFonts w:ascii="Arial" w:hAnsi="Arial" w:cs="Arial"/>
          <w:sz w:val="20"/>
          <w:szCs w:val="20"/>
          <w:lang w:val="ru-RU"/>
        </w:rPr>
      </w:pPr>
      <w:r w:rsidRPr="00233EED">
        <w:rPr>
          <w:rFonts w:ascii="Arial" w:hAnsi="Arial" w:cs="Arial"/>
          <w:b/>
          <w:sz w:val="20"/>
          <w:szCs w:val="20"/>
          <w:lang w:val="ru-RU"/>
        </w:rPr>
        <w:t>7.5.11</w:t>
      </w:r>
      <w:r>
        <w:rPr>
          <w:rFonts w:ascii="Arial" w:hAnsi="Arial" w:cs="Arial"/>
          <w:sz w:val="20"/>
          <w:szCs w:val="20"/>
          <w:lang w:val="ru-RU"/>
        </w:rPr>
        <w:tab/>
      </w:r>
      <w:r w:rsidRPr="00233EED">
        <w:rPr>
          <w:rFonts w:ascii="Arial" w:hAnsi="Arial" w:cs="Arial"/>
          <w:sz w:val="20"/>
          <w:szCs w:val="20"/>
          <w:lang w:val="ru-RU"/>
        </w:rPr>
        <w:t xml:space="preserve">В случае если комиссия </w:t>
      </w:r>
      <w:r>
        <w:rPr>
          <w:rFonts w:ascii="Arial" w:hAnsi="Arial" w:cs="Arial"/>
          <w:sz w:val="20"/>
          <w:szCs w:val="20"/>
          <w:lang w:val="ru-RU"/>
        </w:rPr>
        <w:t xml:space="preserve">по </w:t>
      </w:r>
      <w:r w:rsidRPr="00233EED">
        <w:rPr>
          <w:rFonts w:ascii="Arial" w:hAnsi="Arial" w:cs="Arial"/>
          <w:sz w:val="20"/>
          <w:szCs w:val="20"/>
          <w:lang w:val="ru-RU"/>
        </w:rPr>
        <w:t>окончательно</w:t>
      </w:r>
      <w:r>
        <w:rPr>
          <w:rFonts w:ascii="Arial" w:hAnsi="Arial" w:cs="Arial"/>
          <w:sz w:val="20"/>
          <w:szCs w:val="20"/>
          <w:lang w:val="ru-RU"/>
        </w:rPr>
        <w:t>й</w:t>
      </w:r>
      <w:r w:rsidRPr="00233EED">
        <w:rPr>
          <w:rFonts w:ascii="Arial" w:hAnsi="Arial" w:cs="Arial"/>
          <w:sz w:val="20"/>
          <w:szCs w:val="20"/>
          <w:lang w:val="ru-RU"/>
        </w:rPr>
        <w:t xml:space="preserve"> прием</w:t>
      </w:r>
      <w:r>
        <w:rPr>
          <w:rFonts w:ascii="Arial" w:hAnsi="Arial" w:cs="Arial"/>
          <w:sz w:val="20"/>
          <w:szCs w:val="20"/>
          <w:lang w:val="ru-RU"/>
        </w:rPr>
        <w:t>ке</w:t>
      </w:r>
      <w:r w:rsidRPr="00233EED">
        <w:rPr>
          <w:rFonts w:ascii="Arial" w:hAnsi="Arial" w:cs="Arial"/>
          <w:sz w:val="20"/>
          <w:szCs w:val="20"/>
          <w:lang w:val="ru-RU"/>
        </w:rPr>
        <w:t xml:space="preserve"> принимает решение о </w:t>
      </w:r>
      <w:r>
        <w:rPr>
          <w:rFonts w:ascii="Arial" w:hAnsi="Arial" w:cs="Arial"/>
          <w:sz w:val="20"/>
          <w:szCs w:val="20"/>
          <w:lang w:val="ru-RU"/>
        </w:rPr>
        <w:t>переносе</w:t>
      </w:r>
      <w:r w:rsidRPr="00233EED">
        <w:rPr>
          <w:rFonts w:ascii="Arial" w:hAnsi="Arial" w:cs="Arial"/>
          <w:sz w:val="20"/>
          <w:szCs w:val="20"/>
          <w:lang w:val="ru-RU"/>
        </w:rPr>
        <w:t xml:space="preserve"> окончательно</w:t>
      </w:r>
      <w:r>
        <w:rPr>
          <w:rFonts w:ascii="Arial" w:hAnsi="Arial" w:cs="Arial"/>
          <w:sz w:val="20"/>
          <w:szCs w:val="20"/>
          <w:lang w:val="ru-RU"/>
        </w:rPr>
        <w:t>й</w:t>
      </w:r>
      <w:r w:rsidRPr="00233EED">
        <w:rPr>
          <w:rFonts w:ascii="Arial" w:hAnsi="Arial" w:cs="Arial"/>
          <w:sz w:val="20"/>
          <w:szCs w:val="20"/>
          <w:lang w:val="ru-RU"/>
        </w:rPr>
        <w:t xml:space="preserve"> прием</w:t>
      </w:r>
      <w:r>
        <w:rPr>
          <w:rFonts w:ascii="Arial" w:hAnsi="Arial" w:cs="Arial"/>
          <w:sz w:val="20"/>
          <w:szCs w:val="20"/>
          <w:lang w:val="ru-RU"/>
        </w:rPr>
        <w:t>ки</w:t>
      </w:r>
      <w:r w:rsidRPr="00233EED">
        <w:rPr>
          <w:rFonts w:ascii="Arial" w:hAnsi="Arial" w:cs="Arial"/>
          <w:sz w:val="20"/>
          <w:szCs w:val="20"/>
          <w:lang w:val="ru-RU"/>
        </w:rPr>
        <w:t xml:space="preserve">, она составляет </w:t>
      </w:r>
      <w:r>
        <w:rPr>
          <w:rFonts w:ascii="Arial" w:hAnsi="Arial" w:cs="Arial"/>
          <w:sz w:val="20"/>
          <w:szCs w:val="20"/>
          <w:lang w:val="ru-RU"/>
        </w:rPr>
        <w:t>акт</w:t>
      </w:r>
      <w:r w:rsidRPr="00233EED">
        <w:rPr>
          <w:rFonts w:ascii="Arial" w:hAnsi="Arial" w:cs="Arial"/>
          <w:sz w:val="20"/>
          <w:szCs w:val="20"/>
          <w:lang w:val="ru-RU"/>
        </w:rPr>
        <w:t xml:space="preserve"> о </w:t>
      </w:r>
      <w:r>
        <w:rPr>
          <w:rFonts w:ascii="Arial" w:hAnsi="Arial" w:cs="Arial"/>
          <w:sz w:val="20"/>
          <w:szCs w:val="20"/>
          <w:lang w:val="ru-RU"/>
        </w:rPr>
        <w:t>переносе</w:t>
      </w:r>
      <w:r w:rsidRPr="00233EED">
        <w:rPr>
          <w:rFonts w:ascii="Arial" w:hAnsi="Arial" w:cs="Arial"/>
          <w:sz w:val="20"/>
          <w:szCs w:val="20"/>
          <w:lang w:val="ru-RU"/>
        </w:rPr>
        <w:t xml:space="preserve"> окончательно</w:t>
      </w:r>
      <w:r>
        <w:rPr>
          <w:rFonts w:ascii="Arial" w:hAnsi="Arial" w:cs="Arial"/>
          <w:sz w:val="20"/>
          <w:szCs w:val="20"/>
          <w:lang w:val="ru-RU"/>
        </w:rPr>
        <w:t>й</w:t>
      </w:r>
      <w:r w:rsidRPr="00233EED">
        <w:rPr>
          <w:rFonts w:ascii="Arial" w:hAnsi="Arial" w:cs="Arial"/>
          <w:sz w:val="20"/>
          <w:szCs w:val="20"/>
          <w:lang w:val="ru-RU"/>
        </w:rPr>
        <w:t xml:space="preserve"> прием</w:t>
      </w:r>
      <w:r>
        <w:rPr>
          <w:rFonts w:ascii="Arial" w:hAnsi="Arial" w:cs="Arial"/>
          <w:sz w:val="20"/>
          <w:szCs w:val="20"/>
          <w:lang w:val="ru-RU"/>
        </w:rPr>
        <w:t>ки</w:t>
      </w:r>
      <w:r w:rsidRPr="00233EED">
        <w:rPr>
          <w:rFonts w:ascii="Arial" w:hAnsi="Arial" w:cs="Arial"/>
          <w:sz w:val="20"/>
          <w:szCs w:val="20"/>
          <w:lang w:val="ru-RU"/>
        </w:rPr>
        <w:t xml:space="preserve">, содержание которого приведено в приложении </w:t>
      </w:r>
      <w:r w:rsidRPr="006639D7">
        <w:rPr>
          <w:rStyle w:val="slgi"/>
          <w:rFonts w:ascii="Arial" w:hAnsi="Arial" w:cs="Arial"/>
          <w:color w:val="auto"/>
          <w:sz w:val="20"/>
          <w:szCs w:val="20"/>
          <w:bdr w:val="none" w:sz="0" w:space="0" w:color="auto" w:frame="1"/>
          <w:shd w:val="clear" w:color="auto" w:fill="FFFFFF"/>
        </w:rPr>
        <w:t>G</w:t>
      </w:r>
      <w:r w:rsidRPr="00233EED">
        <w:rPr>
          <w:rFonts w:ascii="Arial" w:hAnsi="Arial" w:cs="Arial"/>
          <w:sz w:val="20"/>
          <w:szCs w:val="20"/>
          <w:lang w:val="ru-RU"/>
        </w:rPr>
        <w:t xml:space="preserve"> к настоящему Кодексу, </w:t>
      </w:r>
      <w:r w:rsidR="00F653A9" w:rsidRPr="00705CA2">
        <w:rPr>
          <w:rFonts w:ascii="Arial" w:hAnsi="Arial" w:cs="Arial"/>
          <w:sz w:val="20"/>
          <w:szCs w:val="20"/>
        </w:rPr>
        <w:t xml:space="preserve">в котором записано решение о </w:t>
      </w:r>
      <w:r w:rsidR="00F653A9">
        <w:rPr>
          <w:rFonts w:ascii="Arial" w:hAnsi="Arial" w:cs="Arial"/>
          <w:sz w:val="20"/>
          <w:szCs w:val="20"/>
          <w:lang w:val="ru-RU"/>
        </w:rPr>
        <w:t>переносе</w:t>
      </w:r>
      <w:r w:rsidR="00F653A9" w:rsidRPr="00705CA2">
        <w:rPr>
          <w:rFonts w:ascii="Arial" w:hAnsi="Arial" w:cs="Arial"/>
          <w:sz w:val="20"/>
          <w:szCs w:val="20"/>
        </w:rPr>
        <w:t xml:space="preserve">, меры, рекомендованные для устранения обнаруженных </w:t>
      </w:r>
      <w:r w:rsidR="00F653A9">
        <w:rPr>
          <w:rFonts w:ascii="Arial" w:hAnsi="Arial" w:cs="Arial"/>
          <w:sz w:val="20"/>
          <w:szCs w:val="20"/>
          <w:lang w:val="ru-RU"/>
        </w:rPr>
        <w:t>замечаний</w:t>
      </w:r>
      <w:r w:rsidR="00F653A9" w:rsidRPr="00705CA2">
        <w:rPr>
          <w:rFonts w:ascii="Arial" w:hAnsi="Arial" w:cs="Arial"/>
          <w:sz w:val="20"/>
          <w:szCs w:val="20"/>
        </w:rPr>
        <w:t xml:space="preserve">, </w:t>
      </w:r>
      <w:r w:rsidR="00F653A9">
        <w:rPr>
          <w:rFonts w:ascii="Arial" w:hAnsi="Arial" w:cs="Arial"/>
          <w:sz w:val="20"/>
          <w:szCs w:val="20"/>
          <w:lang w:val="ru-RU"/>
        </w:rPr>
        <w:t>из</w:t>
      </w:r>
      <w:r w:rsidR="00F653A9" w:rsidRPr="00705CA2">
        <w:rPr>
          <w:rFonts w:ascii="Arial" w:hAnsi="Arial" w:cs="Arial"/>
          <w:sz w:val="20"/>
          <w:szCs w:val="20"/>
        </w:rPr>
        <w:t xml:space="preserve"> </w:t>
      </w:r>
      <w:r w:rsidR="00F653A9">
        <w:rPr>
          <w:rFonts w:ascii="Arial" w:hAnsi="Arial" w:cs="Arial"/>
          <w:sz w:val="20"/>
          <w:szCs w:val="20"/>
          <w:lang w:val="ru-RU"/>
        </w:rPr>
        <w:t>указанных</w:t>
      </w:r>
      <w:r w:rsidR="00F653A9" w:rsidRPr="00705CA2">
        <w:rPr>
          <w:rFonts w:ascii="Arial" w:hAnsi="Arial" w:cs="Arial"/>
          <w:sz w:val="20"/>
          <w:szCs w:val="20"/>
        </w:rPr>
        <w:t xml:space="preserve"> в пункте</w:t>
      </w:r>
      <w:r w:rsidRPr="00233EED">
        <w:rPr>
          <w:rFonts w:ascii="Arial" w:hAnsi="Arial" w:cs="Arial"/>
          <w:sz w:val="20"/>
          <w:szCs w:val="20"/>
          <w:lang w:val="ru-RU"/>
        </w:rPr>
        <w:t xml:space="preserve"> 7.5.10, а также срок </w:t>
      </w:r>
      <w:r w:rsidR="00F653A9">
        <w:rPr>
          <w:rFonts w:ascii="Arial" w:hAnsi="Arial" w:cs="Arial"/>
          <w:sz w:val="20"/>
          <w:szCs w:val="20"/>
          <w:lang w:val="ru-RU"/>
        </w:rPr>
        <w:t xml:space="preserve">их </w:t>
      </w:r>
      <w:r w:rsidRPr="00233EED">
        <w:rPr>
          <w:rFonts w:ascii="Arial" w:hAnsi="Arial" w:cs="Arial"/>
          <w:sz w:val="20"/>
          <w:szCs w:val="20"/>
          <w:lang w:val="ru-RU"/>
        </w:rPr>
        <w:t xml:space="preserve">устранения, а </w:t>
      </w:r>
      <w:r w:rsidR="00F653A9">
        <w:rPr>
          <w:rFonts w:ascii="Arial" w:hAnsi="Arial" w:cs="Arial"/>
          <w:sz w:val="20"/>
          <w:szCs w:val="20"/>
          <w:lang w:val="ru-RU"/>
        </w:rPr>
        <w:t>и</w:t>
      </w:r>
      <w:r w:rsidR="00F653A9" w:rsidRPr="00705CA2">
        <w:rPr>
          <w:rFonts w:ascii="Arial" w:hAnsi="Arial" w:cs="Arial"/>
          <w:sz w:val="20"/>
          <w:szCs w:val="20"/>
        </w:rPr>
        <w:t xml:space="preserve">нвестор </w:t>
      </w:r>
      <w:r w:rsidR="00F653A9">
        <w:rPr>
          <w:rFonts w:ascii="Arial" w:hAnsi="Arial" w:cs="Arial"/>
          <w:sz w:val="20"/>
          <w:szCs w:val="20"/>
          <w:lang w:val="ru-RU"/>
        </w:rPr>
        <w:t>доводит до сведения</w:t>
      </w:r>
      <w:r w:rsidR="00F653A9" w:rsidRPr="00705CA2">
        <w:rPr>
          <w:rFonts w:ascii="Arial" w:hAnsi="Arial" w:cs="Arial"/>
          <w:sz w:val="20"/>
          <w:szCs w:val="20"/>
        </w:rPr>
        <w:t xml:space="preserve"> </w:t>
      </w:r>
      <w:r w:rsidR="00F653A9">
        <w:rPr>
          <w:rFonts w:ascii="Arial" w:hAnsi="Arial" w:cs="Arial"/>
          <w:sz w:val="20"/>
          <w:szCs w:val="20"/>
          <w:lang w:val="ru-RU"/>
        </w:rPr>
        <w:t>и</w:t>
      </w:r>
      <w:r w:rsidR="00F653A9" w:rsidRPr="00705CA2">
        <w:rPr>
          <w:rFonts w:ascii="Arial" w:hAnsi="Arial" w:cs="Arial"/>
          <w:sz w:val="20"/>
          <w:szCs w:val="20"/>
        </w:rPr>
        <w:t>сполнител</w:t>
      </w:r>
      <w:r w:rsidR="00F653A9">
        <w:rPr>
          <w:rFonts w:ascii="Arial" w:hAnsi="Arial" w:cs="Arial"/>
          <w:sz w:val="20"/>
          <w:szCs w:val="20"/>
          <w:lang w:val="ru-RU"/>
        </w:rPr>
        <w:t>я</w:t>
      </w:r>
      <w:r w:rsidR="00F653A9" w:rsidRPr="00705CA2">
        <w:rPr>
          <w:rFonts w:ascii="Arial" w:hAnsi="Arial" w:cs="Arial"/>
          <w:sz w:val="20"/>
          <w:szCs w:val="20"/>
        </w:rPr>
        <w:t xml:space="preserve"> </w:t>
      </w:r>
      <w:r w:rsidR="00F653A9">
        <w:rPr>
          <w:rFonts w:ascii="Arial" w:hAnsi="Arial" w:cs="Arial"/>
          <w:sz w:val="20"/>
          <w:szCs w:val="20"/>
          <w:lang w:val="ru-RU"/>
        </w:rPr>
        <w:t>рекомендации</w:t>
      </w:r>
      <w:r w:rsidR="00F653A9" w:rsidRPr="00705CA2">
        <w:rPr>
          <w:rFonts w:ascii="Arial" w:hAnsi="Arial" w:cs="Arial"/>
          <w:sz w:val="20"/>
          <w:szCs w:val="20"/>
        </w:rPr>
        <w:t xml:space="preserve"> коми</w:t>
      </w:r>
      <w:r w:rsidR="00F653A9">
        <w:rPr>
          <w:rFonts w:ascii="Arial" w:hAnsi="Arial" w:cs="Arial"/>
          <w:sz w:val="20"/>
          <w:szCs w:val="20"/>
          <w:lang w:val="ru-RU"/>
        </w:rPr>
        <w:t>ссии</w:t>
      </w:r>
      <w:r w:rsidR="00F653A9" w:rsidRPr="00705CA2">
        <w:rPr>
          <w:rFonts w:ascii="Arial" w:hAnsi="Arial" w:cs="Arial"/>
          <w:sz w:val="20"/>
          <w:szCs w:val="20"/>
        </w:rPr>
        <w:t xml:space="preserve"> в течение максимум </w:t>
      </w:r>
      <w:r w:rsidR="00F653A9">
        <w:rPr>
          <w:rFonts w:ascii="Arial" w:hAnsi="Arial" w:cs="Arial"/>
          <w:sz w:val="20"/>
          <w:szCs w:val="20"/>
          <w:lang w:val="ru-RU"/>
        </w:rPr>
        <w:t>7-ми</w:t>
      </w:r>
      <w:r w:rsidR="00F653A9" w:rsidRPr="00705CA2">
        <w:rPr>
          <w:rFonts w:ascii="Arial" w:hAnsi="Arial" w:cs="Arial"/>
          <w:sz w:val="20"/>
          <w:szCs w:val="20"/>
        </w:rPr>
        <w:t xml:space="preserve"> рабочих дней с момента </w:t>
      </w:r>
      <w:r w:rsidR="00F653A9">
        <w:rPr>
          <w:rFonts w:ascii="Arial" w:hAnsi="Arial" w:cs="Arial"/>
          <w:sz w:val="20"/>
          <w:szCs w:val="20"/>
          <w:lang w:val="ru-RU"/>
        </w:rPr>
        <w:t>ознакомления с</w:t>
      </w:r>
      <w:r w:rsidR="00F653A9" w:rsidRPr="00705CA2">
        <w:rPr>
          <w:rFonts w:ascii="Arial" w:hAnsi="Arial" w:cs="Arial"/>
          <w:sz w:val="20"/>
          <w:szCs w:val="20"/>
        </w:rPr>
        <w:t xml:space="preserve"> </w:t>
      </w:r>
      <w:r w:rsidR="00F653A9">
        <w:rPr>
          <w:rFonts w:ascii="Arial" w:hAnsi="Arial" w:cs="Arial"/>
          <w:sz w:val="20"/>
          <w:szCs w:val="20"/>
          <w:lang w:val="ru-RU"/>
        </w:rPr>
        <w:t>актом</w:t>
      </w:r>
      <w:r w:rsidR="00F653A9" w:rsidRPr="00705CA2">
        <w:rPr>
          <w:rFonts w:ascii="Arial" w:hAnsi="Arial" w:cs="Arial"/>
          <w:sz w:val="20"/>
          <w:szCs w:val="20"/>
        </w:rPr>
        <w:t xml:space="preserve"> о </w:t>
      </w:r>
      <w:r w:rsidR="00F653A9">
        <w:rPr>
          <w:rFonts w:ascii="Arial" w:hAnsi="Arial" w:cs="Arial"/>
          <w:sz w:val="20"/>
          <w:szCs w:val="20"/>
          <w:lang w:val="ru-RU"/>
        </w:rPr>
        <w:t>переносе</w:t>
      </w:r>
      <w:r w:rsidR="00F653A9" w:rsidRPr="00705CA2">
        <w:rPr>
          <w:rFonts w:ascii="Arial" w:hAnsi="Arial" w:cs="Arial"/>
          <w:sz w:val="20"/>
          <w:szCs w:val="20"/>
        </w:rPr>
        <w:t xml:space="preserve"> оконча</w:t>
      </w:r>
      <w:r w:rsidR="00F653A9">
        <w:rPr>
          <w:rFonts w:ascii="Arial" w:hAnsi="Arial" w:cs="Arial"/>
          <w:sz w:val="20"/>
          <w:szCs w:val="20"/>
          <w:lang w:val="ru-RU"/>
        </w:rPr>
        <w:t>тельной</w:t>
      </w:r>
      <w:r w:rsidR="00F653A9" w:rsidRPr="00705CA2">
        <w:rPr>
          <w:rFonts w:ascii="Arial" w:hAnsi="Arial" w:cs="Arial"/>
          <w:sz w:val="20"/>
          <w:szCs w:val="20"/>
        </w:rPr>
        <w:t xml:space="preserve"> прием</w:t>
      </w:r>
      <w:r w:rsidR="00F653A9">
        <w:rPr>
          <w:rFonts w:ascii="Arial" w:hAnsi="Arial" w:cs="Arial"/>
          <w:sz w:val="20"/>
          <w:szCs w:val="20"/>
          <w:lang w:val="ru-RU"/>
        </w:rPr>
        <w:t>ки</w:t>
      </w:r>
      <w:r w:rsidR="00F653A9" w:rsidRPr="00705CA2">
        <w:rPr>
          <w:rFonts w:ascii="Arial" w:hAnsi="Arial" w:cs="Arial"/>
          <w:sz w:val="20"/>
          <w:szCs w:val="20"/>
        </w:rPr>
        <w:t xml:space="preserve"> вместе с его копией</w:t>
      </w:r>
      <w:r w:rsidRPr="00233EED">
        <w:rPr>
          <w:rFonts w:ascii="Arial" w:hAnsi="Arial" w:cs="Arial"/>
          <w:sz w:val="20"/>
          <w:szCs w:val="20"/>
          <w:lang w:val="ru-RU"/>
        </w:rPr>
        <w:t>.</w:t>
      </w:r>
    </w:p>
    <w:p w14:paraId="5566EDB9" w14:textId="2157F7B1" w:rsidR="000F6D4B" w:rsidRDefault="000F6D4B" w:rsidP="00705CA2">
      <w:pPr>
        <w:jc w:val="both"/>
        <w:rPr>
          <w:rFonts w:ascii="Arial" w:hAnsi="Arial" w:cs="Arial"/>
          <w:sz w:val="20"/>
          <w:szCs w:val="20"/>
        </w:rPr>
      </w:pPr>
    </w:p>
    <w:p w14:paraId="1BFA1D9D" w14:textId="558A780C" w:rsidR="00233EED" w:rsidRDefault="00F653A9" w:rsidP="00705CA2">
      <w:pPr>
        <w:jc w:val="both"/>
        <w:rPr>
          <w:rFonts w:ascii="Arial" w:hAnsi="Arial" w:cs="Arial"/>
          <w:sz w:val="20"/>
          <w:szCs w:val="20"/>
        </w:rPr>
      </w:pPr>
      <w:r w:rsidRPr="00F653A9">
        <w:rPr>
          <w:rFonts w:ascii="Arial" w:hAnsi="Arial" w:cs="Arial"/>
          <w:b/>
          <w:sz w:val="20"/>
          <w:szCs w:val="20"/>
        </w:rPr>
        <w:t>7.5.12</w:t>
      </w:r>
      <w:r>
        <w:rPr>
          <w:rFonts w:ascii="Arial" w:hAnsi="Arial" w:cs="Arial"/>
          <w:sz w:val="20"/>
          <w:szCs w:val="20"/>
        </w:rPr>
        <w:tab/>
      </w:r>
      <w:r>
        <w:rPr>
          <w:rFonts w:ascii="Arial" w:hAnsi="Arial" w:cs="Arial"/>
          <w:sz w:val="20"/>
          <w:szCs w:val="20"/>
          <w:lang w:val="ru-RU"/>
        </w:rPr>
        <w:t>С</w:t>
      </w:r>
      <w:r w:rsidRPr="00F653A9">
        <w:rPr>
          <w:rFonts w:ascii="Arial" w:hAnsi="Arial" w:cs="Arial"/>
          <w:sz w:val="20"/>
          <w:szCs w:val="20"/>
        </w:rPr>
        <w:t xml:space="preserve">одержание </w:t>
      </w:r>
      <w:r>
        <w:rPr>
          <w:rFonts w:ascii="Arial" w:hAnsi="Arial" w:cs="Arial"/>
          <w:sz w:val="20"/>
          <w:szCs w:val="20"/>
          <w:lang w:val="ru-RU"/>
        </w:rPr>
        <w:t>акта</w:t>
      </w:r>
      <w:r w:rsidRPr="00F653A9">
        <w:rPr>
          <w:rFonts w:ascii="Arial" w:hAnsi="Arial" w:cs="Arial"/>
          <w:sz w:val="20"/>
          <w:szCs w:val="20"/>
        </w:rPr>
        <w:t xml:space="preserve"> о </w:t>
      </w:r>
      <w:r w:rsidR="00A52F91">
        <w:rPr>
          <w:rFonts w:ascii="Arial" w:hAnsi="Arial" w:cs="Arial"/>
          <w:sz w:val="20"/>
          <w:szCs w:val="20"/>
          <w:lang w:val="ru-RU"/>
        </w:rPr>
        <w:t>переносе</w:t>
      </w:r>
      <w:r w:rsidR="00A52F91" w:rsidRPr="00233EED">
        <w:rPr>
          <w:rFonts w:ascii="Arial" w:hAnsi="Arial" w:cs="Arial"/>
          <w:sz w:val="20"/>
          <w:szCs w:val="20"/>
          <w:lang w:val="ru-RU"/>
        </w:rPr>
        <w:t xml:space="preserve"> окончательно</w:t>
      </w:r>
      <w:r w:rsidR="00A52F91">
        <w:rPr>
          <w:rFonts w:ascii="Arial" w:hAnsi="Arial" w:cs="Arial"/>
          <w:sz w:val="20"/>
          <w:szCs w:val="20"/>
          <w:lang w:val="ru-RU"/>
        </w:rPr>
        <w:t>й</w:t>
      </w:r>
      <w:r w:rsidR="00A52F91" w:rsidRPr="00233EED">
        <w:rPr>
          <w:rFonts w:ascii="Arial" w:hAnsi="Arial" w:cs="Arial"/>
          <w:sz w:val="20"/>
          <w:szCs w:val="20"/>
          <w:lang w:val="ru-RU"/>
        </w:rPr>
        <w:t xml:space="preserve"> прием</w:t>
      </w:r>
      <w:r w:rsidR="00A52F91">
        <w:rPr>
          <w:rFonts w:ascii="Arial" w:hAnsi="Arial" w:cs="Arial"/>
          <w:sz w:val="20"/>
          <w:szCs w:val="20"/>
          <w:lang w:val="ru-RU"/>
        </w:rPr>
        <w:t>ки</w:t>
      </w:r>
      <w:r w:rsidRPr="00F653A9">
        <w:rPr>
          <w:rFonts w:ascii="Arial" w:hAnsi="Arial" w:cs="Arial"/>
          <w:sz w:val="20"/>
          <w:szCs w:val="20"/>
        </w:rPr>
        <w:t xml:space="preserve">, приведенное в приложении </w:t>
      </w:r>
      <w:r w:rsidR="00A52F91" w:rsidRPr="006639D7">
        <w:rPr>
          <w:rStyle w:val="slgi"/>
          <w:rFonts w:ascii="Arial" w:hAnsi="Arial" w:cs="Arial"/>
          <w:color w:val="auto"/>
          <w:sz w:val="20"/>
          <w:szCs w:val="20"/>
          <w:bdr w:val="none" w:sz="0" w:space="0" w:color="auto" w:frame="1"/>
          <w:shd w:val="clear" w:color="auto" w:fill="FFFFFF"/>
        </w:rPr>
        <w:t>G</w:t>
      </w:r>
      <w:r w:rsidRPr="00F653A9">
        <w:rPr>
          <w:rFonts w:ascii="Arial" w:hAnsi="Arial" w:cs="Arial"/>
          <w:sz w:val="20"/>
          <w:szCs w:val="20"/>
        </w:rPr>
        <w:t xml:space="preserve">, распространяется на работы и услуги по содержанию автомобильных дорог общего пользования, предусмотренные </w:t>
      </w:r>
      <w:r w:rsidR="00A52F91">
        <w:rPr>
          <w:rFonts w:ascii="Arial" w:hAnsi="Arial" w:cs="Arial"/>
          <w:sz w:val="20"/>
          <w:szCs w:val="20"/>
          <w:lang w:val="ru-RU"/>
        </w:rPr>
        <w:t xml:space="preserve">в </w:t>
      </w:r>
      <w:r w:rsidRPr="00F653A9">
        <w:rPr>
          <w:rFonts w:ascii="Arial" w:hAnsi="Arial" w:cs="Arial"/>
          <w:sz w:val="20"/>
          <w:szCs w:val="20"/>
        </w:rPr>
        <w:t xml:space="preserve">таблице 2 настоящего Кодекса, и выполняемые </w:t>
      </w:r>
      <w:r w:rsidR="00A52F91">
        <w:rPr>
          <w:rFonts w:ascii="Arial" w:hAnsi="Arial" w:cs="Arial"/>
          <w:sz w:val="20"/>
          <w:szCs w:val="20"/>
          <w:lang w:val="ru-RU"/>
        </w:rPr>
        <w:t>экономическими операторами</w:t>
      </w:r>
      <w:r w:rsidRPr="00F653A9">
        <w:rPr>
          <w:rFonts w:ascii="Arial" w:hAnsi="Arial" w:cs="Arial"/>
          <w:sz w:val="20"/>
          <w:szCs w:val="20"/>
        </w:rPr>
        <w:t>.</w:t>
      </w:r>
    </w:p>
    <w:p w14:paraId="38E02E30" w14:textId="0B58A9FA" w:rsidR="00F653A9" w:rsidRDefault="00F653A9" w:rsidP="00705CA2">
      <w:pPr>
        <w:jc w:val="both"/>
        <w:rPr>
          <w:rFonts w:ascii="Arial" w:hAnsi="Arial" w:cs="Arial"/>
          <w:sz w:val="20"/>
          <w:szCs w:val="20"/>
        </w:rPr>
      </w:pPr>
    </w:p>
    <w:p w14:paraId="637D9AAF" w14:textId="743A8841" w:rsidR="00F653A9" w:rsidRDefault="00A52F91" w:rsidP="00705CA2">
      <w:pPr>
        <w:jc w:val="both"/>
        <w:rPr>
          <w:rFonts w:ascii="Arial" w:hAnsi="Arial" w:cs="Arial"/>
          <w:sz w:val="20"/>
          <w:szCs w:val="20"/>
        </w:rPr>
      </w:pPr>
      <w:r w:rsidRPr="00A52F91">
        <w:rPr>
          <w:rFonts w:ascii="Arial" w:hAnsi="Arial" w:cs="Arial"/>
          <w:b/>
          <w:sz w:val="20"/>
          <w:szCs w:val="20"/>
        </w:rPr>
        <w:t>7.5.13</w:t>
      </w:r>
      <w:r>
        <w:rPr>
          <w:rFonts w:ascii="Arial" w:hAnsi="Arial" w:cs="Arial"/>
          <w:sz w:val="20"/>
          <w:szCs w:val="20"/>
        </w:rPr>
        <w:tab/>
      </w:r>
      <w:r w:rsidRPr="00A52F91">
        <w:rPr>
          <w:rFonts w:ascii="Arial" w:hAnsi="Arial" w:cs="Arial"/>
          <w:sz w:val="20"/>
          <w:szCs w:val="20"/>
        </w:rPr>
        <w:t>Срок устранения недостатков устанавливается комиссией</w:t>
      </w:r>
      <w:r>
        <w:rPr>
          <w:rFonts w:ascii="Arial" w:hAnsi="Arial" w:cs="Arial"/>
          <w:sz w:val="20"/>
          <w:szCs w:val="20"/>
          <w:lang w:val="ru-RU"/>
        </w:rPr>
        <w:t xml:space="preserve"> по</w:t>
      </w:r>
      <w:r w:rsidRPr="00A52F91">
        <w:rPr>
          <w:rFonts w:ascii="Arial" w:hAnsi="Arial" w:cs="Arial"/>
          <w:sz w:val="20"/>
          <w:szCs w:val="20"/>
        </w:rPr>
        <w:t xml:space="preserve"> окончательно</w:t>
      </w:r>
      <w:r>
        <w:rPr>
          <w:rFonts w:ascii="Arial" w:hAnsi="Arial" w:cs="Arial"/>
          <w:sz w:val="20"/>
          <w:szCs w:val="20"/>
          <w:lang w:val="ru-RU"/>
        </w:rPr>
        <w:t>й</w:t>
      </w:r>
      <w:r w:rsidRPr="00A52F91">
        <w:rPr>
          <w:rFonts w:ascii="Arial" w:hAnsi="Arial" w:cs="Arial"/>
          <w:sz w:val="20"/>
          <w:szCs w:val="20"/>
        </w:rPr>
        <w:t xml:space="preserve"> прием</w:t>
      </w:r>
      <w:r>
        <w:rPr>
          <w:rFonts w:ascii="Arial" w:hAnsi="Arial" w:cs="Arial"/>
          <w:sz w:val="20"/>
          <w:szCs w:val="20"/>
          <w:lang w:val="ru-RU"/>
        </w:rPr>
        <w:t>ки</w:t>
      </w:r>
      <w:r w:rsidRPr="00A52F91">
        <w:rPr>
          <w:rFonts w:ascii="Arial" w:hAnsi="Arial" w:cs="Arial"/>
          <w:sz w:val="20"/>
          <w:szCs w:val="20"/>
        </w:rPr>
        <w:t xml:space="preserve"> совместно с </w:t>
      </w:r>
      <w:r>
        <w:rPr>
          <w:rFonts w:ascii="Arial" w:hAnsi="Arial" w:cs="Arial"/>
          <w:sz w:val="20"/>
          <w:szCs w:val="20"/>
          <w:lang w:val="ru-RU"/>
        </w:rPr>
        <w:t>и</w:t>
      </w:r>
      <w:r w:rsidRPr="00A52F91">
        <w:rPr>
          <w:rFonts w:ascii="Arial" w:hAnsi="Arial" w:cs="Arial"/>
          <w:sz w:val="20"/>
          <w:szCs w:val="20"/>
        </w:rPr>
        <w:t xml:space="preserve">сполнителем и не может превышать 90 дней с даты </w:t>
      </w:r>
      <w:r>
        <w:rPr>
          <w:rFonts w:ascii="Arial" w:hAnsi="Arial" w:cs="Arial"/>
          <w:sz w:val="20"/>
          <w:szCs w:val="20"/>
          <w:lang w:val="ru-RU"/>
        </w:rPr>
        <w:t>подписания</w:t>
      </w:r>
      <w:r w:rsidRPr="00A52F91">
        <w:rPr>
          <w:rFonts w:ascii="Arial" w:hAnsi="Arial" w:cs="Arial"/>
          <w:sz w:val="20"/>
          <w:szCs w:val="20"/>
        </w:rPr>
        <w:t xml:space="preserve"> </w:t>
      </w:r>
      <w:r>
        <w:rPr>
          <w:rFonts w:ascii="Arial" w:hAnsi="Arial" w:cs="Arial"/>
          <w:sz w:val="20"/>
          <w:szCs w:val="20"/>
          <w:lang w:val="ru-RU"/>
        </w:rPr>
        <w:t>акта</w:t>
      </w:r>
      <w:r w:rsidRPr="00F653A9">
        <w:rPr>
          <w:rFonts w:ascii="Arial" w:hAnsi="Arial" w:cs="Arial"/>
          <w:sz w:val="20"/>
          <w:szCs w:val="20"/>
        </w:rPr>
        <w:t xml:space="preserve"> о </w:t>
      </w:r>
      <w:r>
        <w:rPr>
          <w:rFonts w:ascii="Arial" w:hAnsi="Arial" w:cs="Arial"/>
          <w:sz w:val="20"/>
          <w:szCs w:val="20"/>
          <w:lang w:val="ru-RU"/>
        </w:rPr>
        <w:t>переносе</w:t>
      </w:r>
      <w:r w:rsidRPr="00233EED">
        <w:rPr>
          <w:rFonts w:ascii="Arial" w:hAnsi="Arial" w:cs="Arial"/>
          <w:sz w:val="20"/>
          <w:szCs w:val="20"/>
          <w:lang w:val="ru-RU"/>
        </w:rPr>
        <w:t xml:space="preserve"> окончательно</w:t>
      </w:r>
      <w:r>
        <w:rPr>
          <w:rFonts w:ascii="Arial" w:hAnsi="Arial" w:cs="Arial"/>
          <w:sz w:val="20"/>
          <w:szCs w:val="20"/>
          <w:lang w:val="ru-RU"/>
        </w:rPr>
        <w:t>й</w:t>
      </w:r>
      <w:r w:rsidRPr="00233EED">
        <w:rPr>
          <w:rFonts w:ascii="Arial" w:hAnsi="Arial" w:cs="Arial"/>
          <w:sz w:val="20"/>
          <w:szCs w:val="20"/>
          <w:lang w:val="ru-RU"/>
        </w:rPr>
        <w:t xml:space="preserve"> прием</w:t>
      </w:r>
      <w:r>
        <w:rPr>
          <w:rFonts w:ascii="Arial" w:hAnsi="Arial" w:cs="Arial"/>
          <w:sz w:val="20"/>
          <w:szCs w:val="20"/>
          <w:lang w:val="ru-RU"/>
        </w:rPr>
        <w:t>ки</w:t>
      </w:r>
      <w:r w:rsidRPr="00A52F91">
        <w:rPr>
          <w:rFonts w:ascii="Arial" w:hAnsi="Arial" w:cs="Arial"/>
          <w:sz w:val="20"/>
          <w:szCs w:val="20"/>
        </w:rPr>
        <w:t>, предусмотренного пунктом 7.5.11.</w:t>
      </w:r>
    </w:p>
    <w:p w14:paraId="1AAC3EE2" w14:textId="77777777" w:rsidR="00233EED" w:rsidRPr="00233EED" w:rsidRDefault="00233EED" w:rsidP="00705CA2">
      <w:pPr>
        <w:jc w:val="both"/>
        <w:rPr>
          <w:rFonts w:ascii="Arial" w:hAnsi="Arial" w:cs="Arial"/>
          <w:sz w:val="20"/>
          <w:szCs w:val="20"/>
        </w:rPr>
      </w:pPr>
    </w:p>
    <w:p w14:paraId="60666BFD" w14:textId="200FD632" w:rsidR="000F6D4B" w:rsidRDefault="00A52F91" w:rsidP="00705CA2">
      <w:pPr>
        <w:jc w:val="both"/>
        <w:rPr>
          <w:rFonts w:ascii="Arial" w:hAnsi="Arial" w:cs="Arial"/>
          <w:sz w:val="20"/>
          <w:szCs w:val="20"/>
          <w:lang w:val="ru-RU"/>
        </w:rPr>
      </w:pPr>
      <w:r w:rsidRPr="00A52F91">
        <w:rPr>
          <w:rFonts w:ascii="Arial" w:hAnsi="Arial" w:cs="Arial"/>
          <w:b/>
          <w:sz w:val="20"/>
          <w:szCs w:val="20"/>
          <w:lang w:val="ru-RU"/>
        </w:rPr>
        <w:t>7.5.14</w:t>
      </w:r>
      <w:r>
        <w:rPr>
          <w:rFonts w:ascii="Arial" w:hAnsi="Arial" w:cs="Arial"/>
          <w:sz w:val="20"/>
          <w:szCs w:val="20"/>
          <w:lang w:val="ru-RU"/>
        </w:rPr>
        <w:tab/>
      </w:r>
      <w:r w:rsidRPr="00A52F91">
        <w:rPr>
          <w:rFonts w:ascii="Arial" w:hAnsi="Arial" w:cs="Arial"/>
          <w:sz w:val="20"/>
          <w:szCs w:val="20"/>
          <w:lang w:val="ru-RU"/>
        </w:rPr>
        <w:t xml:space="preserve">В порядке исключения из положений пункта 7.5.13, в случае, если климатические условия или иные не зависящие от сторон факторы определяют невозможность устранения обнаруженных </w:t>
      </w:r>
      <w:r>
        <w:rPr>
          <w:rFonts w:ascii="Arial" w:hAnsi="Arial" w:cs="Arial"/>
          <w:sz w:val="20"/>
          <w:szCs w:val="20"/>
          <w:lang w:val="ru-RU"/>
        </w:rPr>
        <w:t>недостатков</w:t>
      </w:r>
      <w:r w:rsidRPr="00A52F91">
        <w:rPr>
          <w:rFonts w:ascii="Arial" w:hAnsi="Arial" w:cs="Arial"/>
          <w:sz w:val="20"/>
          <w:szCs w:val="20"/>
          <w:lang w:val="ru-RU"/>
        </w:rPr>
        <w:t xml:space="preserve">/дефектов, исполнитель уведомляет об этом </w:t>
      </w:r>
      <w:r>
        <w:rPr>
          <w:rFonts w:ascii="Arial" w:hAnsi="Arial" w:cs="Arial"/>
          <w:sz w:val="20"/>
          <w:szCs w:val="20"/>
          <w:lang w:val="ru-RU"/>
        </w:rPr>
        <w:t>и</w:t>
      </w:r>
      <w:r w:rsidRPr="00A52F91">
        <w:rPr>
          <w:rFonts w:ascii="Arial" w:hAnsi="Arial" w:cs="Arial"/>
          <w:sz w:val="20"/>
          <w:szCs w:val="20"/>
          <w:lang w:val="ru-RU"/>
        </w:rPr>
        <w:t xml:space="preserve">нвестора, </w:t>
      </w:r>
      <w:r w:rsidRPr="00773F28">
        <w:rPr>
          <w:rFonts w:ascii="Arial" w:hAnsi="Arial" w:cs="Arial"/>
          <w:sz w:val="20"/>
          <w:szCs w:val="20"/>
        </w:rPr>
        <w:t>посредством письменного документа с подтверждением получения</w:t>
      </w:r>
      <w:r>
        <w:rPr>
          <w:rFonts w:ascii="Arial" w:hAnsi="Arial" w:cs="Arial"/>
          <w:sz w:val="20"/>
          <w:szCs w:val="20"/>
          <w:lang w:val="ru-RU"/>
        </w:rPr>
        <w:t>,</w:t>
      </w:r>
      <w:r w:rsidRPr="00773F28">
        <w:rPr>
          <w:rFonts w:ascii="Arial" w:hAnsi="Arial" w:cs="Arial"/>
          <w:sz w:val="20"/>
          <w:szCs w:val="20"/>
        </w:rPr>
        <w:t xml:space="preserve"> о </w:t>
      </w:r>
      <w:r>
        <w:rPr>
          <w:rFonts w:ascii="Arial" w:hAnsi="Arial" w:cs="Arial"/>
          <w:sz w:val="20"/>
          <w:szCs w:val="20"/>
          <w:lang w:val="ru-RU"/>
        </w:rPr>
        <w:t>сложившейся</w:t>
      </w:r>
      <w:r w:rsidRPr="00773F28">
        <w:rPr>
          <w:rFonts w:ascii="Arial" w:hAnsi="Arial" w:cs="Arial"/>
          <w:sz w:val="20"/>
          <w:szCs w:val="20"/>
        </w:rPr>
        <w:t xml:space="preserve"> ситуации и просит отсрочить </w:t>
      </w:r>
      <w:r>
        <w:rPr>
          <w:rFonts w:ascii="Arial" w:hAnsi="Arial" w:cs="Arial"/>
          <w:sz w:val="20"/>
          <w:szCs w:val="20"/>
          <w:lang w:val="ru-RU"/>
        </w:rPr>
        <w:t>устранение на</w:t>
      </w:r>
      <w:r w:rsidRPr="00773F28">
        <w:rPr>
          <w:rFonts w:ascii="Arial" w:hAnsi="Arial" w:cs="Arial"/>
          <w:sz w:val="20"/>
          <w:szCs w:val="20"/>
        </w:rPr>
        <w:t xml:space="preserve"> срок до 90 дней</w:t>
      </w:r>
      <w:r w:rsidRPr="00A52F91">
        <w:rPr>
          <w:rFonts w:ascii="Arial" w:hAnsi="Arial" w:cs="Arial"/>
          <w:sz w:val="20"/>
          <w:szCs w:val="20"/>
          <w:lang w:val="ru-RU"/>
        </w:rPr>
        <w:t>.</w:t>
      </w:r>
    </w:p>
    <w:p w14:paraId="2C3F8005" w14:textId="77777777" w:rsidR="000F6D4B" w:rsidRDefault="000F6D4B" w:rsidP="00705CA2">
      <w:pPr>
        <w:jc w:val="both"/>
        <w:rPr>
          <w:rFonts w:ascii="Arial" w:hAnsi="Arial" w:cs="Arial"/>
          <w:sz w:val="20"/>
          <w:szCs w:val="20"/>
          <w:lang w:val="ru-RU"/>
        </w:rPr>
      </w:pPr>
    </w:p>
    <w:p w14:paraId="2A45E5CA" w14:textId="0BF0909E" w:rsidR="000F6D4B" w:rsidRDefault="00A52F91" w:rsidP="00705CA2">
      <w:pPr>
        <w:jc w:val="both"/>
        <w:rPr>
          <w:rFonts w:ascii="Arial" w:hAnsi="Arial" w:cs="Arial"/>
          <w:sz w:val="20"/>
          <w:szCs w:val="20"/>
          <w:lang w:val="ru-RU"/>
        </w:rPr>
      </w:pPr>
      <w:r w:rsidRPr="00A52F91">
        <w:rPr>
          <w:rFonts w:ascii="Arial" w:hAnsi="Arial" w:cs="Arial"/>
          <w:b/>
          <w:sz w:val="20"/>
          <w:szCs w:val="20"/>
          <w:lang w:val="ru-RU"/>
        </w:rPr>
        <w:t>7.5.15</w:t>
      </w:r>
      <w:r>
        <w:rPr>
          <w:rFonts w:ascii="Arial" w:hAnsi="Arial" w:cs="Arial"/>
          <w:sz w:val="20"/>
          <w:szCs w:val="20"/>
          <w:lang w:val="ru-RU"/>
        </w:rPr>
        <w:tab/>
      </w:r>
      <w:r w:rsidRPr="00A52F91">
        <w:rPr>
          <w:rFonts w:ascii="Arial" w:hAnsi="Arial" w:cs="Arial"/>
          <w:sz w:val="20"/>
          <w:szCs w:val="20"/>
          <w:lang w:val="ru-RU"/>
        </w:rPr>
        <w:t xml:space="preserve">Если </w:t>
      </w:r>
      <w:r>
        <w:rPr>
          <w:rFonts w:ascii="Arial" w:hAnsi="Arial" w:cs="Arial"/>
          <w:sz w:val="20"/>
          <w:szCs w:val="20"/>
          <w:lang w:val="ru-RU"/>
        </w:rPr>
        <w:t>и</w:t>
      </w:r>
      <w:r w:rsidRPr="00A52F91">
        <w:rPr>
          <w:rFonts w:ascii="Arial" w:hAnsi="Arial" w:cs="Arial"/>
          <w:sz w:val="20"/>
          <w:szCs w:val="20"/>
          <w:lang w:val="ru-RU"/>
        </w:rPr>
        <w:t>сполнитель не устранит обнаруженные недостатки/</w:t>
      </w:r>
      <w:r>
        <w:rPr>
          <w:rFonts w:ascii="Arial" w:hAnsi="Arial" w:cs="Arial"/>
          <w:sz w:val="20"/>
          <w:szCs w:val="20"/>
          <w:lang w:val="ru-RU"/>
        </w:rPr>
        <w:t>дефекты</w:t>
      </w:r>
      <w:r w:rsidRPr="00A52F91">
        <w:rPr>
          <w:rFonts w:ascii="Arial" w:hAnsi="Arial" w:cs="Arial"/>
          <w:sz w:val="20"/>
          <w:szCs w:val="20"/>
          <w:lang w:val="ru-RU"/>
        </w:rPr>
        <w:t>, в течение установленного срока устранения</w:t>
      </w:r>
      <w:r w:rsidR="003F0BF6" w:rsidRPr="003F0BF6">
        <w:rPr>
          <w:rFonts w:ascii="Arial" w:hAnsi="Arial" w:cs="Arial"/>
          <w:sz w:val="20"/>
          <w:szCs w:val="20"/>
          <w:lang w:val="ru-RU"/>
        </w:rPr>
        <w:t xml:space="preserve"> </w:t>
      </w:r>
      <w:r w:rsidR="003F0BF6">
        <w:rPr>
          <w:rFonts w:ascii="Arial" w:hAnsi="Arial" w:cs="Arial"/>
          <w:sz w:val="20"/>
          <w:szCs w:val="20"/>
          <w:lang w:val="ru-RU"/>
        </w:rPr>
        <w:t>дефектов</w:t>
      </w:r>
      <w:r w:rsidRPr="00A52F91">
        <w:rPr>
          <w:rFonts w:ascii="Arial" w:hAnsi="Arial" w:cs="Arial"/>
          <w:sz w:val="20"/>
          <w:szCs w:val="20"/>
          <w:lang w:val="ru-RU"/>
        </w:rPr>
        <w:t xml:space="preserve">, </w:t>
      </w:r>
      <w:r>
        <w:rPr>
          <w:rFonts w:ascii="Arial" w:hAnsi="Arial" w:cs="Arial"/>
          <w:sz w:val="20"/>
          <w:szCs w:val="20"/>
          <w:lang w:val="ru-RU"/>
        </w:rPr>
        <w:t>и</w:t>
      </w:r>
      <w:r w:rsidRPr="00A52F91">
        <w:rPr>
          <w:rFonts w:ascii="Arial" w:hAnsi="Arial" w:cs="Arial"/>
          <w:sz w:val="20"/>
          <w:szCs w:val="20"/>
          <w:lang w:val="ru-RU"/>
        </w:rPr>
        <w:t xml:space="preserve">нвестор </w:t>
      </w:r>
      <w:r w:rsidR="003F0BF6" w:rsidRPr="003E64DB">
        <w:rPr>
          <w:rFonts w:ascii="Arial" w:hAnsi="Arial" w:cs="Arial"/>
          <w:sz w:val="20"/>
          <w:szCs w:val="20"/>
        </w:rPr>
        <w:t>делает ему официальное предупреждение</w:t>
      </w:r>
      <w:r w:rsidRPr="00A52F91">
        <w:rPr>
          <w:rFonts w:ascii="Arial" w:hAnsi="Arial" w:cs="Arial"/>
          <w:sz w:val="20"/>
          <w:szCs w:val="20"/>
          <w:lang w:val="ru-RU"/>
        </w:rPr>
        <w:t xml:space="preserve">, а если </w:t>
      </w:r>
      <w:r w:rsidR="003F0BF6">
        <w:rPr>
          <w:rFonts w:ascii="Arial" w:hAnsi="Arial" w:cs="Arial"/>
          <w:sz w:val="20"/>
          <w:szCs w:val="20"/>
          <w:lang w:val="ru-RU"/>
        </w:rPr>
        <w:t>и</w:t>
      </w:r>
      <w:r w:rsidRPr="00A52F91">
        <w:rPr>
          <w:rFonts w:ascii="Arial" w:hAnsi="Arial" w:cs="Arial"/>
          <w:sz w:val="20"/>
          <w:szCs w:val="20"/>
          <w:lang w:val="ru-RU"/>
        </w:rPr>
        <w:t xml:space="preserve">сполнитель </w:t>
      </w:r>
      <w:r w:rsidR="003F0BF6" w:rsidRPr="003E64DB">
        <w:rPr>
          <w:rFonts w:ascii="Arial" w:hAnsi="Arial" w:cs="Arial"/>
          <w:sz w:val="20"/>
          <w:szCs w:val="20"/>
        </w:rPr>
        <w:t>не устраняет дефекты, инвестор вправе произвести их устранение за счет виновного в них исполнителя и потребовать возмещения причиненного ущерба</w:t>
      </w:r>
      <w:r w:rsidR="003F0BF6">
        <w:rPr>
          <w:rFonts w:ascii="Arial" w:hAnsi="Arial" w:cs="Arial"/>
          <w:sz w:val="20"/>
          <w:szCs w:val="20"/>
          <w:lang w:val="ru-RU"/>
        </w:rPr>
        <w:t>, в соответствии с законом</w:t>
      </w:r>
      <w:r w:rsidRPr="00A52F91">
        <w:rPr>
          <w:rFonts w:ascii="Arial" w:hAnsi="Arial" w:cs="Arial"/>
          <w:sz w:val="20"/>
          <w:szCs w:val="20"/>
          <w:lang w:val="ru-RU"/>
        </w:rPr>
        <w:t>.</w:t>
      </w:r>
    </w:p>
    <w:p w14:paraId="0274589D" w14:textId="4E80036A" w:rsidR="000F6D4B" w:rsidRDefault="000F6D4B" w:rsidP="00705CA2">
      <w:pPr>
        <w:jc w:val="both"/>
        <w:rPr>
          <w:rFonts w:ascii="Arial" w:hAnsi="Arial" w:cs="Arial"/>
          <w:sz w:val="20"/>
          <w:szCs w:val="20"/>
          <w:lang w:val="ru-RU"/>
        </w:rPr>
      </w:pPr>
    </w:p>
    <w:p w14:paraId="50A42F5E" w14:textId="1B0A94B8" w:rsidR="000F6D4B" w:rsidRDefault="003F0BF6" w:rsidP="00705CA2">
      <w:pPr>
        <w:jc w:val="both"/>
        <w:rPr>
          <w:rFonts w:ascii="Arial" w:hAnsi="Arial" w:cs="Arial"/>
          <w:sz w:val="20"/>
          <w:szCs w:val="20"/>
          <w:lang w:val="ru-RU"/>
        </w:rPr>
      </w:pPr>
      <w:r w:rsidRPr="003F0BF6">
        <w:rPr>
          <w:rFonts w:ascii="Arial" w:hAnsi="Arial" w:cs="Arial"/>
          <w:b/>
          <w:sz w:val="20"/>
          <w:szCs w:val="20"/>
          <w:lang w:val="ru-RU"/>
        </w:rPr>
        <w:t>7.5.16</w:t>
      </w:r>
      <w:r>
        <w:rPr>
          <w:rFonts w:ascii="Arial" w:hAnsi="Arial" w:cs="Arial"/>
          <w:sz w:val="20"/>
          <w:szCs w:val="20"/>
          <w:lang w:val="ru-RU"/>
        </w:rPr>
        <w:tab/>
      </w:r>
      <w:r w:rsidRPr="003F0BF6">
        <w:rPr>
          <w:rFonts w:ascii="Arial" w:hAnsi="Arial" w:cs="Arial"/>
          <w:sz w:val="20"/>
          <w:szCs w:val="20"/>
          <w:lang w:val="ru-RU"/>
        </w:rPr>
        <w:t xml:space="preserve">Комиссия </w:t>
      </w:r>
      <w:r>
        <w:rPr>
          <w:rFonts w:ascii="Arial" w:hAnsi="Arial" w:cs="Arial"/>
          <w:sz w:val="20"/>
          <w:szCs w:val="20"/>
          <w:lang w:val="ru-RU"/>
        </w:rPr>
        <w:t>по о</w:t>
      </w:r>
      <w:r w:rsidRPr="003F0BF6">
        <w:rPr>
          <w:rFonts w:ascii="Arial" w:hAnsi="Arial" w:cs="Arial"/>
          <w:sz w:val="20"/>
          <w:szCs w:val="20"/>
          <w:lang w:val="ru-RU"/>
        </w:rPr>
        <w:t>кончательн</w:t>
      </w:r>
      <w:r>
        <w:rPr>
          <w:rFonts w:ascii="Arial" w:hAnsi="Arial" w:cs="Arial"/>
          <w:sz w:val="20"/>
          <w:szCs w:val="20"/>
          <w:lang w:val="ru-RU"/>
        </w:rPr>
        <w:t>ой</w:t>
      </w:r>
      <w:r w:rsidRPr="003F0BF6">
        <w:rPr>
          <w:rFonts w:ascii="Arial" w:hAnsi="Arial" w:cs="Arial"/>
          <w:sz w:val="20"/>
          <w:szCs w:val="20"/>
          <w:lang w:val="ru-RU"/>
        </w:rPr>
        <w:t xml:space="preserve"> прием</w:t>
      </w:r>
      <w:r>
        <w:rPr>
          <w:rFonts w:ascii="Arial" w:hAnsi="Arial" w:cs="Arial"/>
          <w:sz w:val="20"/>
          <w:szCs w:val="20"/>
          <w:lang w:val="ru-RU"/>
        </w:rPr>
        <w:t>ке</w:t>
      </w:r>
      <w:r w:rsidRPr="003F0BF6">
        <w:rPr>
          <w:rFonts w:ascii="Arial" w:hAnsi="Arial" w:cs="Arial"/>
          <w:sz w:val="20"/>
          <w:szCs w:val="20"/>
          <w:lang w:val="ru-RU"/>
        </w:rPr>
        <w:t xml:space="preserve"> </w:t>
      </w:r>
      <w:r>
        <w:rPr>
          <w:rFonts w:ascii="Arial" w:hAnsi="Arial" w:cs="Arial"/>
          <w:sz w:val="20"/>
          <w:szCs w:val="20"/>
          <w:lang w:val="ru-RU"/>
        </w:rPr>
        <w:t>рекомендует</w:t>
      </w:r>
      <w:r w:rsidRPr="003F0BF6">
        <w:rPr>
          <w:rFonts w:ascii="Arial" w:hAnsi="Arial" w:cs="Arial"/>
          <w:sz w:val="20"/>
          <w:szCs w:val="20"/>
          <w:lang w:val="ru-RU"/>
        </w:rPr>
        <w:t xml:space="preserve"> окончательн</w:t>
      </w:r>
      <w:r>
        <w:rPr>
          <w:rFonts w:ascii="Arial" w:hAnsi="Arial" w:cs="Arial"/>
          <w:sz w:val="20"/>
          <w:szCs w:val="20"/>
          <w:lang w:val="ru-RU"/>
        </w:rPr>
        <w:t>ую</w:t>
      </w:r>
      <w:r w:rsidRPr="003F0BF6">
        <w:rPr>
          <w:rFonts w:ascii="Arial" w:hAnsi="Arial" w:cs="Arial"/>
          <w:sz w:val="20"/>
          <w:szCs w:val="20"/>
          <w:lang w:val="ru-RU"/>
        </w:rPr>
        <w:t xml:space="preserve"> приемк</w:t>
      </w:r>
      <w:r>
        <w:rPr>
          <w:rFonts w:ascii="Arial" w:hAnsi="Arial" w:cs="Arial"/>
          <w:sz w:val="20"/>
          <w:szCs w:val="20"/>
          <w:lang w:val="ru-RU"/>
        </w:rPr>
        <w:t>у</w:t>
      </w:r>
      <w:r w:rsidRPr="003F0BF6">
        <w:rPr>
          <w:rFonts w:ascii="Arial" w:hAnsi="Arial" w:cs="Arial"/>
          <w:sz w:val="20"/>
          <w:szCs w:val="20"/>
          <w:lang w:val="ru-RU"/>
        </w:rPr>
        <w:t xml:space="preserve"> при отсутствии недостатков/дефектов, кроме дефектов, возникших в результате ненадлежащей эксплуатации </w:t>
      </w:r>
      <w:r>
        <w:rPr>
          <w:rFonts w:ascii="Arial" w:hAnsi="Arial" w:cs="Arial"/>
          <w:sz w:val="20"/>
          <w:szCs w:val="20"/>
          <w:lang w:val="ru-RU"/>
        </w:rPr>
        <w:t>сооружения</w:t>
      </w:r>
      <w:r w:rsidRPr="003F0BF6">
        <w:rPr>
          <w:rFonts w:ascii="Arial" w:hAnsi="Arial" w:cs="Arial"/>
          <w:sz w:val="20"/>
          <w:szCs w:val="20"/>
          <w:lang w:val="ru-RU"/>
        </w:rPr>
        <w:t xml:space="preserve">, а также в случае их устранения </w:t>
      </w:r>
      <w:r>
        <w:rPr>
          <w:rFonts w:ascii="Arial" w:hAnsi="Arial" w:cs="Arial"/>
          <w:sz w:val="20"/>
          <w:szCs w:val="20"/>
          <w:lang w:val="ru-RU"/>
        </w:rPr>
        <w:t>и</w:t>
      </w:r>
      <w:r w:rsidRPr="003F0BF6">
        <w:rPr>
          <w:rFonts w:ascii="Arial" w:hAnsi="Arial" w:cs="Arial"/>
          <w:sz w:val="20"/>
          <w:szCs w:val="20"/>
          <w:lang w:val="ru-RU"/>
        </w:rPr>
        <w:t xml:space="preserve">сполнителем в установленные сроки устранения </w:t>
      </w:r>
      <w:r>
        <w:rPr>
          <w:rFonts w:ascii="Arial" w:hAnsi="Arial" w:cs="Arial"/>
          <w:sz w:val="20"/>
          <w:szCs w:val="20"/>
          <w:lang w:val="ru-RU"/>
        </w:rPr>
        <w:t>дефектов,</w:t>
      </w:r>
      <w:r w:rsidRPr="003F0BF6">
        <w:rPr>
          <w:rFonts w:ascii="Arial" w:hAnsi="Arial" w:cs="Arial"/>
          <w:sz w:val="20"/>
          <w:szCs w:val="20"/>
          <w:lang w:val="ru-RU"/>
        </w:rPr>
        <w:t xml:space="preserve"> или </w:t>
      </w:r>
      <w:r>
        <w:rPr>
          <w:rFonts w:ascii="Arial" w:hAnsi="Arial" w:cs="Arial"/>
          <w:sz w:val="20"/>
          <w:szCs w:val="20"/>
          <w:lang w:val="ru-RU"/>
        </w:rPr>
        <w:t>и</w:t>
      </w:r>
      <w:r w:rsidRPr="003F0BF6">
        <w:rPr>
          <w:rFonts w:ascii="Arial" w:hAnsi="Arial" w:cs="Arial"/>
          <w:sz w:val="20"/>
          <w:szCs w:val="20"/>
          <w:lang w:val="ru-RU"/>
        </w:rPr>
        <w:t>нвестор</w:t>
      </w:r>
      <w:r>
        <w:rPr>
          <w:rFonts w:ascii="Arial" w:hAnsi="Arial" w:cs="Arial"/>
          <w:sz w:val="20"/>
          <w:szCs w:val="20"/>
          <w:lang w:val="ru-RU"/>
        </w:rPr>
        <w:t>ом</w:t>
      </w:r>
      <w:r w:rsidRPr="003F0BF6">
        <w:rPr>
          <w:rFonts w:ascii="Arial" w:hAnsi="Arial" w:cs="Arial"/>
          <w:sz w:val="20"/>
          <w:szCs w:val="20"/>
          <w:lang w:val="ru-RU"/>
        </w:rPr>
        <w:t>, на условиях пункта 7.5.15.</w:t>
      </w:r>
    </w:p>
    <w:p w14:paraId="518EAA14" w14:textId="691F91F6" w:rsidR="00A52F91" w:rsidRDefault="00A52F91" w:rsidP="00705CA2">
      <w:pPr>
        <w:jc w:val="both"/>
        <w:rPr>
          <w:rFonts w:ascii="Arial" w:hAnsi="Arial" w:cs="Arial"/>
          <w:sz w:val="20"/>
          <w:szCs w:val="20"/>
          <w:lang w:val="ru-RU"/>
        </w:rPr>
      </w:pPr>
    </w:p>
    <w:p w14:paraId="7AD20278" w14:textId="6235DB79" w:rsidR="003F0BF6" w:rsidRPr="003F0BF6" w:rsidRDefault="003F0BF6" w:rsidP="003F0BF6">
      <w:pPr>
        <w:jc w:val="both"/>
        <w:rPr>
          <w:rFonts w:ascii="Arial" w:hAnsi="Arial" w:cs="Arial"/>
          <w:sz w:val="20"/>
          <w:szCs w:val="20"/>
        </w:rPr>
      </w:pPr>
      <w:r w:rsidRPr="003F0BF6">
        <w:rPr>
          <w:rFonts w:ascii="Arial" w:hAnsi="Arial" w:cs="Arial"/>
          <w:b/>
          <w:sz w:val="20"/>
          <w:szCs w:val="20"/>
        </w:rPr>
        <w:t>7.5.17</w:t>
      </w:r>
      <w:r>
        <w:rPr>
          <w:rFonts w:ascii="Arial" w:hAnsi="Arial" w:cs="Arial"/>
          <w:sz w:val="20"/>
          <w:szCs w:val="20"/>
        </w:rPr>
        <w:tab/>
      </w:r>
      <w:r w:rsidRPr="003F0BF6">
        <w:rPr>
          <w:rFonts w:ascii="Arial" w:hAnsi="Arial" w:cs="Arial"/>
          <w:sz w:val="20"/>
          <w:szCs w:val="20"/>
        </w:rPr>
        <w:t>Комиссия по окончательно</w:t>
      </w:r>
      <w:r>
        <w:rPr>
          <w:rFonts w:ascii="Arial" w:hAnsi="Arial" w:cs="Arial"/>
          <w:sz w:val="20"/>
          <w:szCs w:val="20"/>
          <w:lang w:val="ru-RU"/>
        </w:rPr>
        <w:t>й</w:t>
      </w:r>
      <w:r w:rsidRPr="003F0BF6">
        <w:rPr>
          <w:rFonts w:ascii="Arial" w:hAnsi="Arial" w:cs="Arial"/>
          <w:sz w:val="20"/>
          <w:szCs w:val="20"/>
        </w:rPr>
        <w:t xml:space="preserve"> прием</w:t>
      </w:r>
      <w:r>
        <w:rPr>
          <w:rFonts w:ascii="Arial" w:hAnsi="Arial" w:cs="Arial"/>
          <w:sz w:val="20"/>
          <w:szCs w:val="20"/>
          <w:lang w:val="ru-RU"/>
        </w:rPr>
        <w:t>ке</w:t>
      </w:r>
      <w:r w:rsidRPr="003F0BF6">
        <w:rPr>
          <w:rFonts w:ascii="Arial" w:hAnsi="Arial" w:cs="Arial"/>
          <w:sz w:val="20"/>
          <w:szCs w:val="20"/>
        </w:rPr>
        <w:t xml:space="preserve"> </w:t>
      </w:r>
      <w:r>
        <w:rPr>
          <w:rFonts w:ascii="Arial" w:hAnsi="Arial" w:cs="Arial"/>
          <w:sz w:val="20"/>
          <w:szCs w:val="20"/>
          <w:lang w:val="ru-RU"/>
        </w:rPr>
        <w:t>рекомендует отклонить</w:t>
      </w:r>
      <w:r w:rsidRPr="003F0BF6">
        <w:rPr>
          <w:rFonts w:ascii="Arial" w:hAnsi="Arial" w:cs="Arial"/>
          <w:sz w:val="20"/>
          <w:szCs w:val="20"/>
        </w:rPr>
        <w:t xml:space="preserve"> окончательн</w:t>
      </w:r>
      <w:r>
        <w:rPr>
          <w:rFonts w:ascii="Arial" w:hAnsi="Arial" w:cs="Arial"/>
          <w:sz w:val="20"/>
          <w:szCs w:val="20"/>
          <w:lang w:val="ru-RU"/>
        </w:rPr>
        <w:t>ую</w:t>
      </w:r>
      <w:r w:rsidRPr="003F0BF6">
        <w:rPr>
          <w:rFonts w:ascii="Arial" w:hAnsi="Arial" w:cs="Arial"/>
          <w:sz w:val="20"/>
          <w:szCs w:val="20"/>
        </w:rPr>
        <w:t xml:space="preserve"> прием</w:t>
      </w:r>
      <w:r>
        <w:rPr>
          <w:rFonts w:ascii="Arial" w:hAnsi="Arial" w:cs="Arial"/>
          <w:sz w:val="20"/>
          <w:szCs w:val="20"/>
          <w:lang w:val="ru-RU"/>
        </w:rPr>
        <w:t>ку</w:t>
      </w:r>
      <w:r w:rsidRPr="003F0BF6">
        <w:rPr>
          <w:rFonts w:ascii="Arial" w:hAnsi="Arial" w:cs="Arial"/>
          <w:sz w:val="20"/>
          <w:szCs w:val="20"/>
        </w:rPr>
        <w:t xml:space="preserve"> в случае:</w:t>
      </w:r>
    </w:p>
    <w:p w14:paraId="65B5A8AE" w14:textId="77777777" w:rsidR="003F0BF6" w:rsidRPr="003F0BF6" w:rsidRDefault="003F0BF6" w:rsidP="003F0BF6">
      <w:pPr>
        <w:jc w:val="both"/>
        <w:rPr>
          <w:rFonts w:ascii="Arial" w:hAnsi="Arial" w:cs="Arial"/>
          <w:sz w:val="20"/>
          <w:szCs w:val="20"/>
        </w:rPr>
      </w:pPr>
    </w:p>
    <w:p w14:paraId="05151B6B" w14:textId="328B9ACE" w:rsidR="003F0BF6" w:rsidRPr="003F0BF6" w:rsidRDefault="003F0BF6" w:rsidP="003F0BF6">
      <w:pPr>
        <w:tabs>
          <w:tab w:val="left" w:pos="426"/>
        </w:tabs>
        <w:jc w:val="both"/>
        <w:rPr>
          <w:rFonts w:ascii="Arial" w:hAnsi="Arial" w:cs="Arial"/>
          <w:sz w:val="20"/>
          <w:szCs w:val="20"/>
        </w:rPr>
      </w:pPr>
      <w:r w:rsidRPr="003F0BF6">
        <w:rPr>
          <w:rFonts w:ascii="Arial" w:hAnsi="Arial" w:cs="Arial"/>
          <w:sz w:val="20"/>
          <w:szCs w:val="20"/>
        </w:rPr>
        <w:t>а)</w:t>
      </w:r>
      <w:r>
        <w:rPr>
          <w:rFonts w:ascii="Arial" w:hAnsi="Arial" w:cs="Arial"/>
          <w:sz w:val="20"/>
          <w:szCs w:val="20"/>
        </w:rPr>
        <w:tab/>
      </w:r>
      <w:r w:rsidRPr="003F0BF6">
        <w:rPr>
          <w:rFonts w:ascii="Arial" w:hAnsi="Arial" w:cs="Arial"/>
          <w:sz w:val="20"/>
          <w:szCs w:val="20"/>
        </w:rPr>
        <w:t>появлени</w:t>
      </w:r>
      <w:r>
        <w:rPr>
          <w:rFonts w:ascii="Arial" w:hAnsi="Arial" w:cs="Arial"/>
          <w:sz w:val="20"/>
          <w:szCs w:val="20"/>
          <w:lang w:val="ru-RU"/>
        </w:rPr>
        <w:t>я</w:t>
      </w:r>
      <w:r w:rsidRPr="003F0BF6">
        <w:rPr>
          <w:rFonts w:ascii="Arial" w:hAnsi="Arial" w:cs="Arial"/>
          <w:sz w:val="20"/>
          <w:szCs w:val="20"/>
        </w:rPr>
        <w:t xml:space="preserve"> </w:t>
      </w:r>
      <w:r>
        <w:rPr>
          <w:rFonts w:ascii="Arial" w:hAnsi="Arial" w:cs="Arial"/>
          <w:sz w:val="20"/>
          <w:szCs w:val="20"/>
          <w:lang w:val="ru-RU"/>
        </w:rPr>
        <w:t>недостатков</w:t>
      </w:r>
      <w:r w:rsidRPr="003F0BF6">
        <w:rPr>
          <w:rFonts w:ascii="Arial" w:hAnsi="Arial" w:cs="Arial"/>
          <w:sz w:val="20"/>
          <w:szCs w:val="20"/>
        </w:rPr>
        <w:t xml:space="preserve">/дефектов, кроме возникших в результате неправильной эксплуатации </w:t>
      </w:r>
      <w:r>
        <w:rPr>
          <w:rFonts w:ascii="Arial" w:hAnsi="Arial" w:cs="Arial"/>
          <w:sz w:val="20"/>
          <w:szCs w:val="20"/>
          <w:lang w:val="ru-RU"/>
        </w:rPr>
        <w:t>сооружения</w:t>
      </w:r>
      <w:r w:rsidRPr="003F0BF6">
        <w:rPr>
          <w:rFonts w:ascii="Arial" w:hAnsi="Arial" w:cs="Arial"/>
          <w:sz w:val="20"/>
          <w:szCs w:val="20"/>
        </w:rPr>
        <w:t xml:space="preserve">, которые не могут быть устранены и которые по своему характеру могут повлиять на использование сооружения, в этом случае требуются технические экспертизы, </w:t>
      </w:r>
      <w:r>
        <w:rPr>
          <w:rFonts w:ascii="Arial" w:hAnsi="Arial" w:cs="Arial"/>
          <w:sz w:val="20"/>
          <w:szCs w:val="20"/>
          <w:lang w:val="ru-RU"/>
        </w:rPr>
        <w:t>переделка работ</w:t>
      </w:r>
      <w:r w:rsidRPr="003F0BF6">
        <w:rPr>
          <w:rFonts w:ascii="Arial" w:hAnsi="Arial" w:cs="Arial"/>
          <w:sz w:val="20"/>
          <w:szCs w:val="20"/>
        </w:rPr>
        <w:t xml:space="preserve"> и др. ;</w:t>
      </w:r>
    </w:p>
    <w:p w14:paraId="15C9832F" w14:textId="1E029D5F" w:rsidR="003F0BF6" w:rsidRPr="003F0BF6" w:rsidRDefault="003F0BF6" w:rsidP="003F0BF6">
      <w:pPr>
        <w:tabs>
          <w:tab w:val="left" w:pos="426"/>
        </w:tabs>
        <w:jc w:val="both"/>
        <w:rPr>
          <w:rFonts w:ascii="Arial" w:hAnsi="Arial" w:cs="Arial"/>
          <w:sz w:val="20"/>
          <w:szCs w:val="20"/>
        </w:rPr>
      </w:pPr>
      <w:r>
        <w:rPr>
          <w:rFonts w:ascii="Arial" w:hAnsi="Arial" w:cs="Arial"/>
          <w:sz w:val="20"/>
          <w:szCs w:val="20"/>
        </w:rPr>
        <w:t>b</w:t>
      </w:r>
      <w:r w:rsidRPr="003F0BF6">
        <w:rPr>
          <w:rFonts w:ascii="Arial" w:hAnsi="Arial" w:cs="Arial"/>
          <w:sz w:val="20"/>
          <w:szCs w:val="20"/>
        </w:rPr>
        <w:t>)</w:t>
      </w:r>
      <w:r>
        <w:rPr>
          <w:rFonts w:ascii="Arial" w:hAnsi="Arial" w:cs="Arial"/>
          <w:sz w:val="20"/>
          <w:szCs w:val="20"/>
        </w:rPr>
        <w:tab/>
      </w:r>
      <w:r>
        <w:rPr>
          <w:rFonts w:ascii="Arial" w:hAnsi="Arial" w:cs="Arial"/>
          <w:sz w:val="20"/>
          <w:szCs w:val="20"/>
          <w:lang w:val="ru-RU"/>
        </w:rPr>
        <w:t>если</w:t>
      </w:r>
      <w:r w:rsidRPr="003F0BF6">
        <w:rPr>
          <w:rFonts w:ascii="Arial" w:hAnsi="Arial" w:cs="Arial"/>
          <w:sz w:val="20"/>
          <w:szCs w:val="20"/>
        </w:rPr>
        <w:t xml:space="preserve"> комиссия </w:t>
      </w:r>
      <w:r>
        <w:rPr>
          <w:rFonts w:ascii="Arial" w:hAnsi="Arial" w:cs="Arial"/>
          <w:sz w:val="20"/>
          <w:szCs w:val="20"/>
          <w:lang w:val="ru-RU"/>
        </w:rPr>
        <w:t xml:space="preserve">по окончательной приемке </w:t>
      </w:r>
      <w:r w:rsidRPr="003F0BF6">
        <w:rPr>
          <w:rFonts w:ascii="Arial" w:hAnsi="Arial" w:cs="Arial"/>
          <w:sz w:val="20"/>
          <w:szCs w:val="20"/>
        </w:rPr>
        <w:t xml:space="preserve">не </w:t>
      </w:r>
      <w:r>
        <w:rPr>
          <w:rFonts w:ascii="Arial" w:hAnsi="Arial" w:cs="Arial"/>
          <w:sz w:val="20"/>
          <w:szCs w:val="20"/>
          <w:lang w:val="ru-RU"/>
        </w:rPr>
        <w:t>с</w:t>
      </w:r>
      <w:r w:rsidRPr="003F0BF6">
        <w:rPr>
          <w:rFonts w:ascii="Arial" w:hAnsi="Arial" w:cs="Arial"/>
          <w:sz w:val="20"/>
          <w:szCs w:val="20"/>
        </w:rPr>
        <w:t>могла проверить работу;</w:t>
      </w:r>
    </w:p>
    <w:p w14:paraId="7B2F7C41" w14:textId="68F22A27" w:rsidR="00A52F91" w:rsidRPr="003F0BF6" w:rsidRDefault="003F0BF6" w:rsidP="003F0BF6">
      <w:pPr>
        <w:tabs>
          <w:tab w:val="left" w:pos="426"/>
        </w:tabs>
        <w:jc w:val="both"/>
        <w:rPr>
          <w:rFonts w:ascii="Arial" w:hAnsi="Arial" w:cs="Arial"/>
          <w:sz w:val="20"/>
          <w:szCs w:val="20"/>
        </w:rPr>
      </w:pPr>
      <w:r>
        <w:rPr>
          <w:rFonts w:ascii="Arial" w:hAnsi="Arial" w:cs="Arial"/>
          <w:sz w:val="20"/>
          <w:szCs w:val="20"/>
          <w:lang w:val="ru-RU"/>
        </w:rPr>
        <w:t>с</w:t>
      </w:r>
      <w:r w:rsidRPr="003F0BF6">
        <w:rPr>
          <w:rFonts w:ascii="Arial" w:hAnsi="Arial" w:cs="Arial"/>
          <w:sz w:val="20"/>
          <w:szCs w:val="20"/>
        </w:rPr>
        <w:t>)</w:t>
      </w:r>
      <w:r>
        <w:rPr>
          <w:rFonts w:ascii="Arial" w:hAnsi="Arial" w:cs="Arial"/>
          <w:sz w:val="20"/>
          <w:szCs w:val="20"/>
        </w:rPr>
        <w:tab/>
      </w:r>
      <w:r w:rsidR="009A150F">
        <w:rPr>
          <w:rFonts w:ascii="Arial" w:hAnsi="Arial" w:cs="Arial"/>
          <w:sz w:val="20"/>
          <w:szCs w:val="20"/>
          <w:lang w:val="ru-RU"/>
        </w:rPr>
        <w:t>если небыли устранены в установленный срок замечания</w:t>
      </w:r>
      <w:r w:rsidRPr="003F0BF6">
        <w:rPr>
          <w:rFonts w:ascii="Arial" w:hAnsi="Arial" w:cs="Arial"/>
          <w:sz w:val="20"/>
          <w:szCs w:val="20"/>
        </w:rPr>
        <w:t xml:space="preserve">, </w:t>
      </w:r>
      <w:r w:rsidR="009A150F">
        <w:rPr>
          <w:rFonts w:ascii="Arial" w:hAnsi="Arial" w:cs="Arial"/>
          <w:sz w:val="20"/>
          <w:szCs w:val="20"/>
          <w:lang w:val="ru-RU"/>
        </w:rPr>
        <w:t>указанные</w:t>
      </w:r>
      <w:r w:rsidRPr="003F0BF6">
        <w:rPr>
          <w:rFonts w:ascii="Arial" w:hAnsi="Arial" w:cs="Arial"/>
          <w:sz w:val="20"/>
          <w:szCs w:val="20"/>
        </w:rPr>
        <w:t xml:space="preserve"> в </w:t>
      </w:r>
      <w:r w:rsidR="009A150F">
        <w:rPr>
          <w:rFonts w:ascii="Arial" w:hAnsi="Arial" w:cs="Arial"/>
          <w:sz w:val="20"/>
          <w:szCs w:val="20"/>
          <w:lang w:val="ru-RU"/>
        </w:rPr>
        <w:t>акте</w:t>
      </w:r>
      <w:r w:rsidRPr="003F0BF6">
        <w:rPr>
          <w:rFonts w:ascii="Arial" w:hAnsi="Arial" w:cs="Arial"/>
          <w:sz w:val="20"/>
          <w:szCs w:val="20"/>
        </w:rPr>
        <w:t xml:space="preserve"> о </w:t>
      </w:r>
      <w:r w:rsidR="009A150F">
        <w:rPr>
          <w:rFonts w:ascii="Arial" w:hAnsi="Arial" w:cs="Arial"/>
          <w:sz w:val="20"/>
          <w:szCs w:val="20"/>
          <w:lang w:val="ru-RU"/>
        </w:rPr>
        <w:t>переносе</w:t>
      </w:r>
      <w:r w:rsidRPr="003F0BF6">
        <w:rPr>
          <w:rFonts w:ascii="Arial" w:hAnsi="Arial" w:cs="Arial"/>
          <w:sz w:val="20"/>
          <w:szCs w:val="20"/>
        </w:rPr>
        <w:t xml:space="preserve"> процесса </w:t>
      </w:r>
      <w:r w:rsidR="009A150F">
        <w:rPr>
          <w:rFonts w:ascii="Arial" w:hAnsi="Arial" w:cs="Arial"/>
          <w:sz w:val="20"/>
          <w:szCs w:val="20"/>
          <w:lang w:val="ru-RU"/>
        </w:rPr>
        <w:t xml:space="preserve">окончательной </w:t>
      </w:r>
      <w:r w:rsidRPr="003F0BF6">
        <w:rPr>
          <w:rFonts w:ascii="Arial" w:hAnsi="Arial" w:cs="Arial"/>
          <w:sz w:val="20"/>
          <w:szCs w:val="20"/>
        </w:rPr>
        <w:t>прием</w:t>
      </w:r>
      <w:r w:rsidR="009A150F">
        <w:rPr>
          <w:rFonts w:ascii="Arial" w:hAnsi="Arial" w:cs="Arial"/>
          <w:sz w:val="20"/>
          <w:szCs w:val="20"/>
          <w:lang w:val="ru-RU"/>
        </w:rPr>
        <w:t>ки</w:t>
      </w:r>
      <w:r w:rsidRPr="003F0BF6">
        <w:rPr>
          <w:rFonts w:ascii="Arial" w:hAnsi="Arial" w:cs="Arial"/>
          <w:sz w:val="20"/>
          <w:szCs w:val="20"/>
        </w:rPr>
        <w:t>, в соответствии с пунктами 7.5.10 – 7.5.15.</w:t>
      </w:r>
    </w:p>
    <w:p w14:paraId="1DDB2278" w14:textId="7AC60997" w:rsidR="00A52F91" w:rsidRPr="003F0BF6" w:rsidRDefault="00A52F91" w:rsidP="00705CA2">
      <w:pPr>
        <w:jc w:val="both"/>
        <w:rPr>
          <w:rFonts w:ascii="Arial" w:hAnsi="Arial" w:cs="Arial"/>
          <w:sz w:val="20"/>
          <w:szCs w:val="20"/>
          <w:lang w:val="ru-RU"/>
        </w:rPr>
      </w:pPr>
    </w:p>
    <w:p w14:paraId="1A6AE84F" w14:textId="25182723" w:rsidR="00A52F91" w:rsidRPr="003F0BF6" w:rsidRDefault="009A150F" w:rsidP="00705CA2">
      <w:pPr>
        <w:jc w:val="both"/>
        <w:rPr>
          <w:rFonts w:ascii="Arial" w:hAnsi="Arial" w:cs="Arial"/>
          <w:sz w:val="20"/>
          <w:szCs w:val="20"/>
          <w:lang w:val="ru-RU"/>
        </w:rPr>
      </w:pPr>
      <w:r w:rsidRPr="009A150F">
        <w:rPr>
          <w:rFonts w:ascii="Arial" w:hAnsi="Arial" w:cs="Arial"/>
          <w:b/>
          <w:sz w:val="20"/>
          <w:szCs w:val="20"/>
          <w:lang w:val="ru-RU"/>
        </w:rPr>
        <w:t>7.5.18</w:t>
      </w:r>
      <w:r>
        <w:rPr>
          <w:rFonts w:ascii="Arial" w:hAnsi="Arial" w:cs="Arial"/>
          <w:sz w:val="20"/>
          <w:szCs w:val="20"/>
          <w:lang w:val="ru-RU"/>
        </w:rPr>
        <w:tab/>
      </w:r>
      <w:r w:rsidRPr="009A150F">
        <w:rPr>
          <w:rFonts w:ascii="Arial" w:hAnsi="Arial" w:cs="Arial"/>
          <w:sz w:val="20"/>
          <w:szCs w:val="20"/>
          <w:lang w:val="ru-RU"/>
        </w:rPr>
        <w:t>Председатель прием</w:t>
      </w:r>
      <w:r>
        <w:rPr>
          <w:rFonts w:ascii="Arial" w:hAnsi="Arial" w:cs="Arial"/>
          <w:sz w:val="20"/>
          <w:szCs w:val="20"/>
          <w:lang w:val="ru-RU"/>
        </w:rPr>
        <w:t>оч</w:t>
      </w:r>
      <w:r w:rsidRPr="009A150F">
        <w:rPr>
          <w:rFonts w:ascii="Arial" w:hAnsi="Arial" w:cs="Arial"/>
          <w:sz w:val="20"/>
          <w:szCs w:val="20"/>
          <w:lang w:val="ru-RU"/>
        </w:rPr>
        <w:t xml:space="preserve">ной комиссии представляет </w:t>
      </w:r>
      <w:r>
        <w:rPr>
          <w:rFonts w:ascii="Arial" w:hAnsi="Arial" w:cs="Arial"/>
          <w:sz w:val="20"/>
          <w:szCs w:val="20"/>
          <w:lang w:val="ru-RU"/>
        </w:rPr>
        <w:t>и</w:t>
      </w:r>
      <w:r w:rsidRPr="009A150F">
        <w:rPr>
          <w:rFonts w:ascii="Arial" w:hAnsi="Arial" w:cs="Arial"/>
          <w:sz w:val="20"/>
          <w:szCs w:val="20"/>
          <w:lang w:val="ru-RU"/>
        </w:rPr>
        <w:t xml:space="preserve">нвестору </w:t>
      </w:r>
      <w:r>
        <w:rPr>
          <w:rFonts w:ascii="Arial" w:hAnsi="Arial" w:cs="Arial"/>
          <w:sz w:val="20"/>
          <w:szCs w:val="20"/>
          <w:lang w:val="ru-RU"/>
        </w:rPr>
        <w:t>акт</w:t>
      </w:r>
      <w:r w:rsidRPr="009A150F">
        <w:rPr>
          <w:rFonts w:ascii="Arial" w:hAnsi="Arial" w:cs="Arial"/>
          <w:sz w:val="20"/>
          <w:szCs w:val="20"/>
          <w:lang w:val="ru-RU"/>
        </w:rPr>
        <w:t xml:space="preserve"> </w:t>
      </w:r>
      <w:r>
        <w:rPr>
          <w:rFonts w:ascii="Arial" w:hAnsi="Arial" w:cs="Arial"/>
          <w:sz w:val="20"/>
          <w:szCs w:val="20"/>
          <w:lang w:val="ru-RU"/>
        </w:rPr>
        <w:t>по окончательной</w:t>
      </w:r>
      <w:r w:rsidRPr="009A150F">
        <w:rPr>
          <w:rFonts w:ascii="Arial" w:hAnsi="Arial" w:cs="Arial"/>
          <w:sz w:val="20"/>
          <w:szCs w:val="20"/>
          <w:lang w:val="ru-RU"/>
        </w:rPr>
        <w:t xml:space="preserve"> приемк</w:t>
      </w:r>
      <w:r>
        <w:rPr>
          <w:rFonts w:ascii="Arial" w:hAnsi="Arial" w:cs="Arial"/>
          <w:sz w:val="20"/>
          <w:szCs w:val="20"/>
          <w:lang w:val="ru-RU"/>
        </w:rPr>
        <w:t>е</w:t>
      </w:r>
      <w:r w:rsidRPr="009A150F">
        <w:rPr>
          <w:rFonts w:ascii="Arial" w:hAnsi="Arial" w:cs="Arial"/>
          <w:sz w:val="20"/>
          <w:szCs w:val="20"/>
          <w:lang w:val="ru-RU"/>
        </w:rPr>
        <w:t xml:space="preserve"> с </w:t>
      </w:r>
      <w:r>
        <w:rPr>
          <w:rFonts w:ascii="Arial" w:hAnsi="Arial" w:cs="Arial"/>
          <w:sz w:val="20"/>
          <w:szCs w:val="20"/>
          <w:lang w:val="ru-RU"/>
        </w:rPr>
        <w:t>рекомендацией</w:t>
      </w:r>
      <w:r w:rsidRPr="009A150F">
        <w:rPr>
          <w:rFonts w:ascii="Arial" w:hAnsi="Arial" w:cs="Arial"/>
          <w:sz w:val="20"/>
          <w:szCs w:val="20"/>
          <w:lang w:val="ru-RU"/>
        </w:rPr>
        <w:t xml:space="preserve"> комиссии и замечаниями участников в течение 3 рабочих дней.</w:t>
      </w:r>
    </w:p>
    <w:p w14:paraId="5C108A3E" w14:textId="019441DF" w:rsidR="00A52F91" w:rsidRPr="003F0BF6" w:rsidRDefault="00A52F91" w:rsidP="00705CA2">
      <w:pPr>
        <w:jc w:val="both"/>
        <w:rPr>
          <w:rFonts w:ascii="Arial" w:hAnsi="Arial" w:cs="Arial"/>
          <w:sz w:val="20"/>
          <w:szCs w:val="20"/>
          <w:lang w:val="ru-RU"/>
        </w:rPr>
      </w:pPr>
    </w:p>
    <w:p w14:paraId="2FAFB738" w14:textId="7AEECA1F" w:rsidR="00A52F91" w:rsidRPr="003F0BF6" w:rsidRDefault="009A150F" w:rsidP="00705CA2">
      <w:pPr>
        <w:jc w:val="both"/>
        <w:rPr>
          <w:rFonts w:ascii="Arial" w:hAnsi="Arial" w:cs="Arial"/>
          <w:sz w:val="20"/>
          <w:szCs w:val="20"/>
          <w:lang w:val="ru-RU"/>
        </w:rPr>
      </w:pPr>
      <w:r w:rsidRPr="009A150F">
        <w:rPr>
          <w:rFonts w:ascii="Arial" w:hAnsi="Arial" w:cs="Arial"/>
          <w:b/>
          <w:sz w:val="20"/>
          <w:szCs w:val="20"/>
          <w:lang w:val="ru-RU"/>
        </w:rPr>
        <w:t>7.5.19</w:t>
      </w:r>
      <w:r>
        <w:rPr>
          <w:rFonts w:ascii="Arial" w:hAnsi="Arial" w:cs="Arial"/>
          <w:sz w:val="20"/>
          <w:szCs w:val="20"/>
          <w:lang w:val="ru-RU"/>
        </w:rPr>
        <w:tab/>
      </w:r>
      <w:r w:rsidRPr="009A150F">
        <w:rPr>
          <w:rFonts w:ascii="Arial" w:hAnsi="Arial" w:cs="Arial"/>
          <w:sz w:val="20"/>
          <w:szCs w:val="20"/>
          <w:lang w:val="ru-RU"/>
        </w:rPr>
        <w:t xml:space="preserve">В соответствии с </w:t>
      </w:r>
      <w:r>
        <w:rPr>
          <w:rFonts w:ascii="Arial" w:hAnsi="Arial" w:cs="Arial"/>
          <w:sz w:val="20"/>
          <w:szCs w:val="20"/>
          <w:lang w:val="ru-RU"/>
        </w:rPr>
        <w:t>рекомендацией</w:t>
      </w:r>
      <w:r w:rsidRPr="009A150F">
        <w:rPr>
          <w:rFonts w:ascii="Arial" w:hAnsi="Arial" w:cs="Arial"/>
          <w:sz w:val="20"/>
          <w:szCs w:val="20"/>
          <w:lang w:val="ru-RU"/>
        </w:rPr>
        <w:t xml:space="preserve"> комиссии по окончательной приемке </w:t>
      </w:r>
      <w:r>
        <w:rPr>
          <w:rFonts w:ascii="Arial" w:hAnsi="Arial" w:cs="Arial"/>
          <w:sz w:val="20"/>
          <w:szCs w:val="20"/>
          <w:lang w:val="ru-RU"/>
        </w:rPr>
        <w:t>и</w:t>
      </w:r>
      <w:r w:rsidRPr="009A150F">
        <w:rPr>
          <w:rFonts w:ascii="Arial" w:hAnsi="Arial" w:cs="Arial"/>
          <w:sz w:val="20"/>
          <w:szCs w:val="20"/>
          <w:lang w:val="ru-RU"/>
        </w:rPr>
        <w:t xml:space="preserve">нвестор в течение 7 рабочих дней с момента </w:t>
      </w:r>
      <w:r>
        <w:rPr>
          <w:rFonts w:ascii="Arial" w:hAnsi="Arial" w:cs="Arial"/>
          <w:sz w:val="20"/>
          <w:szCs w:val="20"/>
          <w:lang w:val="ru-RU"/>
        </w:rPr>
        <w:t xml:space="preserve">принятия </w:t>
      </w:r>
      <w:r w:rsidRPr="009A150F">
        <w:rPr>
          <w:rFonts w:ascii="Arial" w:hAnsi="Arial" w:cs="Arial"/>
          <w:sz w:val="20"/>
          <w:szCs w:val="20"/>
          <w:lang w:val="ru-RU"/>
        </w:rPr>
        <w:t>решения комисси</w:t>
      </w:r>
      <w:r>
        <w:rPr>
          <w:rFonts w:ascii="Arial" w:hAnsi="Arial" w:cs="Arial"/>
          <w:sz w:val="20"/>
          <w:szCs w:val="20"/>
          <w:lang w:val="ru-RU"/>
        </w:rPr>
        <w:t>ей,</w:t>
      </w:r>
      <w:r w:rsidRPr="009A150F">
        <w:rPr>
          <w:rFonts w:ascii="Arial" w:hAnsi="Arial" w:cs="Arial"/>
          <w:sz w:val="20"/>
          <w:szCs w:val="20"/>
          <w:lang w:val="ru-RU"/>
        </w:rPr>
        <w:t xml:space="preserve"> утверждает </w:t>
      </w:r>
      <w:r>
        <w:rPr>
          <w:rFonts w:ascii="Arial" w:hAnsi="Arial" w:cs="Arial"/>
          <w:sz w:val="20"/>
          <w:szCs w:val="20"/>
          <w:lang w:val="ru-RU"/>
        </w:rPr>
        <w:t>приемку</w:t>
      </w:r>
      <w:r w:rsidRPr="009A150F">
        <w:rPr>
          <w:rFonts w:ascii="Arial" w:hAnsi="Arial" w:cs="Arial"/>
          <w:sz w:val="20"/>
          <w:szCs w:val="20"/>
          <w:lang w:val="ru-RU"/>
        </w:rPr>
        <w:t xml:space="preserve"> или </w:t>
      </w:r>
      <w:r>
        <w:rPr>
          <w:rFonts w:ascii="Arial" w:hAnsi="Arial" w:cs="Arial"/>
          <w:sz w:val="20"/>
          <w:szCs w:val="20"/>
          <w:lang w:val="ru-RU"/>
        </w:rPr>
        <w:t xml:space="preserve">откланяет </w:t>
      </w:r>
      <w:r w:rsidRPr="009A150F">
        <w:rPr>
          <w:rFonts w:ascii="Arial" w:hAnsi="Arial" w:cs="Arial"/>
          <w:sz w:val="20"/>
          <w:szCs w:val="20"/>
          <w:lang w:val="ru-RU"/>
        </w:rPr>
        <w:t>приемк</w:t>
      </w:r>
      <w:r>
        <w:rPr>
          <w:rFonts w:ascii="Arial" w:hAnsi="Arial" w:cs="Arial"/>
          <w:sz w:val="20"/>
          <w:szCs w:val="20"/>
          <w:lang w:val="ru-RU"/>
        </w:rPr>
        <w:t>у</w:t>
      </w:r>
      <w:r w:rsidRPr="009A150F">
        <w:rPr>
          <w:rFonts w:ascii="Arial" w:hAnsi="Arial" w:cs="Arial"/>
          <w:sz w:val="20"/>
          <w:szCs w:val="20"/>
          <w:lang w:val="ru-RU"/>
        </w:rPr>
        <w:t xml:space="preserve"> и подписывает акт </w:t>
      </w:r>
      <w:r>
        <w:rPr>
          <w:rFonts w:ascii="Arial" w:hAnsi="Arial" w:cs="Arial"/>
          <w:sz w:val="20"/>
          <w:szCs w:val="20"/>
          <w:lang w:val="ru-RU"/>
        </w:rPr>
        <w:t xml:space="preserve">по </w:t>
      </w:r>
      <w:r w:rsidRPr="009A150F">
        <w:rPr>
          <w:rFonts w:ascii="Arial" w:hAnsi="Arial" w:cs="Arial"/>
          <w:sz w:val="20"/>
          <w:szCs w:val="20"/>
          <w:lang w:val="ru-RU"/>
        </w:rPr>
        <w:t>окончательной приемк</w:t>
      </w:r>
      <w:r>
        <w:rPr>
          <w:rFonts w:ascii="Arial" w:hAnsi="Arial" w:cs="Arial"/>
          <w:sz w:val="20"/>
          <w:szCs w:val="20"/>
          <w:lang w:val="ru-RU"/>
        </w:rPr>
        <w:t>е</w:t>
      </w:r>
      <w:r w:rsidRPr="009A150F">
        <w:rPr>
          <w:rFonts w:ascii="Arial" w:hAnsi="Arial" w:cs="Arial"/>
          <w:sz w:val="20"/>
          <w:szCs w:val="20"/>
          <w:lang w:val="ru-RU"/>
        </w:rPr>
        <w:t>.</w:t>
      </w:r>
    </w:p>
    <w:p w14:paraId="49CF82C0" w14:textId="38D7EDA3" w:rsidR="00A52F91" w:rsidRPr="003F0BF6" w:rsidRDefault="00A52F91" w:rsidP="00705CA2">
      <w:pPr>
        <w:jc w:val="both"/>
        <w:rPr>
          <w:rFonts w:ascii="Arial" w:hAnsi="Arial" w:cs="Arial"/>
          <w:sz w:val="20"/>
          <w:szCs w:val="20"/>
          <w:lang w:val="ru-RU"/>
        </w:rPr>
      </w:pPr>
    </w:p>
    <w:p w14:paraId="4EC44BE6" w14:textId="16926C8A" w:rsidR="00A52F91" w:rsidRPr="003F0BF6" w:rsidRDefault="009A150F" w:rsidP="00705CA2">
      <w:pPr>
        <w:jc w:val="both"/>
        <w:rPr>
          <w:rFonts w:ascii="Arial" w:hAnsi="Arial" w:cs="Arial"/>
          <w:sz w:val="20"/>
          <w:szCs w:val="20"/>
          <w:lang w:val="ru-RU"/>
        </w:rPr>
      </w:pPr>
      <w:r w:rsidRPr="001C1600">
        <w:rPr>
          <w:rFonts w:ascii="Arial" w:hAnsi="Arial" w:cs="Arial"/>
          <w:b/>
          <w:sz w:val="20"/>
          <w:szCs w:val="20"/>
          <w:lang w:val="ru-RU"/>
        </w:rPr>
        <w:t>7.5.20</w:t>
      </w:r>
      <w:r>
        <w:rPr>
          <w:rFonts w:ascii="Arial" w:hAnsi="Arial" w:cs="Arial"/>
          <w:sz w:val="20"/>
          <w:szCs w:val="20"/>
          <w:lang w:val="ru-RU"/>
        </w:rPr>
        <w:tab/>
      </w:r>
      <w:r w:rsidRPr="009A150F">
        <w:rPr>
          <w:rFonts w:ascii="Arial" w:hAnsi="Arial" w:cs="Arial"/>
          <w:sz w:val="20"/>
          <w:szCs w:val="20"/>
          <w:lang w:val="ru-RU"/>
        </w:rPr>
        <w:t>Перед утверждением акта прием</w:t>
      </w:r>
      <w:r w:rsidR="001C1600">
        <w:rPr>
          <w:rFonts w:ascii="Arial" w:hAnsi="Arial" w:cs="Arial"/>
          <w:sz w:val="20"/>
          <w:szCs w:val="20"/>
          <w:lang w:val="ru-RU"/>
        </w:rPr>
        <w:t>ки,</w:t>
      </w:r>
      <w:r w:rsidRPr="009A150F">
        <w:rPr>
          <w:rFonts w:ascii="Arial" w:hAnsi="Arial" w:cs="Arial"/>
          <w:sz w:val="20"/>
          <w:szCs w:val="20"/>
          <w:lang w:val="ru-RU"/>
        </w:rPr>
        <w:t xml:space="preserve"> в обоснованных случаях</w:t>
      </w:r>
      <w:r w:rsidR="001C1600">
        <w:rPr>
          <w:rFonts w:ascii="Arial" w:hAnsi="Arial" w:cs="Arial"/>
          <w:sz w:val="20"/>
          <w:szCs w:val="20"/>
          <w:lang w:val="ru-RU"/>
        </w:rPr>
        <w:t>,</w:t>
      </w:r>
      <w:r w:rsidRPr="009A150F">
        <w:rPr>
          <w:rFonts w:ascii="Arial" w:hAnsi="Arial" w:cs="Arial"/>
          <w:sz w:val="20"/>
          <w:szCs w:val="20"/>
          <w:lang w:val="ru-RU"/>
        </w:rPr>
        <w:t xml:space="preserve"> </w:t>
      </w:r>
      <w:r w:rsidR="001C1600">
        <w:rPr>
          <w:rFonts w:ascii="Arial" w:hAnsi="Arial" w:cs="Arial"/>
          <w:sz w:val="20"/>
          <w:szCs w:val="20"/>
          <w:lang w:val="ru-RU"/>
        </w:rPr>
        <w:t>и</w:t>
      </w:r>
      <w:r w:rsidRPr="009A150F">
        <w:rPr>
          <w:rFonts w:ascii="Arial" w:hAnsi="Arial" w:cs="Arial"/>
          <w:sz w:val="20"/>
          <w:szCs w:val="20"/>
          <w:lang w:val="ru-RU"/>
        </w:rPr>
        <w:t xml:space="preserve">нвестор может запросить </w:t>
      </w:r>
      <w:r w:rsidRPr="009A150F">
        <w:rPr>
          <w:rFonts w:ascii="Arial" w:hAnsi="Arial" w:cs="Arial"/>
          <w:sz w:val="20"/>
          <w:szCs w:val="20"/>
          <w:lang w:val="ru-RU"/>
        </w:rPr>
        <w:lastRenderedPageBreak/>
        <w:t>проведение дополнительных проверок, имея возможность</w:t>
      </w:r>
      <w:r w:rsidR="00FB7EB1">
        <w:rPr>
          <w:rFonts w:ascii="Arial" w:hAnsi="Arial" w:cs="Arial"/>
          <w:sz w:val="20"/>
          <w:szCs w:val="20"/>
          <w:lang w:val="ru-RU"/>
        </w:rPr>
        <w:t>,</w:t>
      </w:r>
      <w:r w:rsidRPr="009A150F">
        <w:rPr>
          <w:rFonts w:ascii="Arial" w:hAnsi="Arial" w:cs="Arial"/>
          <w:sz w:val="20"/>
          <w:szCs w:val="20"/>
          <w:lang w:val="ru-RU"/>
        </w:rPr>
        <w:t xml:space="preserve"> </w:t>
      </w:r>
      <w:r w:rsidR="00FB7EB1" w:rsidRPr="009A150F">
        <w:rPr>
          <w:rFonts w:ascii="Arial" w:hAnsi="Arial" w:cs="Arial"/>
          <w:sz w:val="20"/>
          <w:szCs w:val="20"/>
          <w:lang w:val="ru-RU"/>
        </w:rPr>
        <w:t>в зависимости от их результатов,</w:t>
      </w:r>
      <w:r w:rsidR="00FB7EB1">
        <w:rPr>
          <w:rFonts w:ascii="Arial" w:hAnsi="Arial" w:cs="Arial"/>
          <w:sz w:val="20"/>
          <w:szCs w:val="20"/>
          <w:lang w:val="ru-RU"/>
        </w:rPr>
        <w:t xml:space="preserve"> </w:t>
      </w:r>
      <w:r w:rsidRPr="009A150F">
        <w:rPr>
          <w:rFonts w:ascii="Arial" w:hAnsi="Arial" w:cs="Arial"/>
          <w:sz w:val="20"/>
          <w:szCs w:val="20"/>
          <w:lang w:val="ru-RU"/>
        </w:rPr>
        <w:t>принять решение</w:t>
      </w:r>
      <w:r w:rsidR="00285B2E">
        <w:rPr>
          <w:rFonts w:ascii="Arial" w:hAnsi="Arial" w:cs="Arial"/>
          <w:sz w:val="20"/>
          <w:szCs w:val="20"/>
          <w:lang w:val="ru-RU"/>
        </w:rPr>
        <w:t xml:space="preserve"> </w:t>
      </w:r>
      <w:r w:rsidR="00FB7EB1">
        <w:rPr>
          <w:rFonts w:ascii="Arial" w:hAnsi="Arial" w:cs="Arial"/>
          <w:sz w:val="20"/>
          <w:szCs w:val="20"/>
          <w:lang w:val="ru-RU"/>
        </w:rPr>
        <w:t xml:space="preserve">о </w:t>
      </w:r>
      <w:r w:rsidRPr="009A150F">
        <w:rPr>
          <w:rFonts w:ascii="Arial" w:hAnsi="Arial" w:cs="Arial"/>
          <w:sz w:val="20"/>
          <w:szCs w:val="20"/>
          <w:lang w:val="ru-RU"/>
        </w:rPr>
        <w:t>возобнов</w:t>
      </w:r>
      <w:r w:rsidR="00FB7EB1">
        <w:rPr>
          <w:rFonts w:ascii="Arial" w:hAnsi="Arial" w:cs="Arial"/>
          <w:sz w:val="20"/>
          <w:szCs w:val="20"/>
          <w:lang w:val="ru-RU"/>
        </w:rPr>
        <w:t>лении</w:t>
      </w:r>
      <w:r w:rsidRPr="009A150F">
        <w:rPr>
          <w:rFonts w:ascii="Arial" w:hAnsi="Arial" w:cs="Arial"/>
          <w:sz w:val="20"/>
          <w:szCs w:val="20"/>
          <w:lang w:val="ru-RU"/>
        </w:rPr>
        <w:t xml:space="preserve"> прием</w:t>
      </w:r>
      <w:r w:rsidR="001C1600">
        <w:rPr>
          <w:rFonts w:ascii="Arial" w:hAnsi="Arial" w:cs="Arial"/>
          <w:sz w:val="20"/>
          <w:szCs w:val="20"/>
          <w:lang w:val="ru-RU"/>
        </w:rPr>
        <w:t>к</w:t>
      </w:r>
      <w:r w:rsidR="00FB7EB1">
        <w:rPr>
          <w:rFonts w:ascii="Arial" w:hAnsi="Arial" w:cs="Arial"/>
          <w:sz w:val="20"/>
          <w:szCs w:val="20"/>
          <w:lang w:val="ru-RU"/>
        </w:rPr>
        <w:t>и</w:t>
      </w:r>
      <w:r w:rsidRPr="009A150F">
        <w:rPr>
          <w:rFonts w:ascii="Arial" w:hAnsi="Arial" w:cs="Arial"/>
          <w:sz w:val="20"/>
          <w:szCs w:val="20"/>
          <w:lang w:val="ru-RU"/>
        </w:rPr>
        <w:t xml:space="preserve"> или утвер</w:t>
      </w:r>
      <w:r w:rsidR="00FB7EB1">
        <w:rPr>
          <w:rFonts w:ascii="Arial" w:hAnsi="Arial" w:cs="Arial"/>
          <w:sz w:val="20"/>
          <w:szCs w:val="20"/>
          <w:lang w:val="ru-RU"/>
        </w:rPr>
        <w:t>ж</w:t>
      </w:r>
      <w:r w:rsidRPr="009A150F">
        <w:rPr>
          <w:rFonts w:ascii="Arial" w:hAnsi="Arial" w:cs="Arial"/>
          <w:sz w:val="20"/>
          <w:szCs w:val="20"/>
          <w:lang w:val="ru-RU"/>
        </w:rPr>
        <w:t>д</w:t>
      </w:r>
      <w:r w:rsidR="00FB7EB1">
        <w:rPr>
          <w:rFonts w:ascii="Arial" w:hAnsi="Arial" w:cs="Arial"/>
          <w:sz w:val="20"/>
          <w:szCs w:val="20"/>
          <w:lang w:val="ru-RU"/>
        </w:rPr>
        <w:t>ения</w:t>
      </w:r>
      <w:r w:rsidRPr="009A150F">
        <w:rPr>
          <w:rFonts w:ascii="Arial" w:hAnsi="Arial" w:cs="Arial"/>
          <w:sz w:val="20"/>
          <w:szCs w:val="20"/>
          <w:lang w:val="ru-RU"/>
        </w:rPr>
        <w:t xml:space="preserve"> </w:t>
      </w:r>
      <w:r w:rsidR="001C1600">
        <w:rPr>
          <w:rFonts w:ascii="Arial" w:hAnsi="Arial" w:cs="Arial"/>
          <w:sz w:val="20"/>
          <w:szCs w:val="20"/>
          <w:lang w:val="ru-RU"/>
        </w:rPr>
        <w:t>акт</w:t>
      </w:r>
      <w:r w:rsidR="00FB7EB1">
        <w:rPr>
          <w:rFonts w:ascii="Arial" w:hAnsi="Arial" w:cs="Arial"/>
          <w:sz w:val="20"/>
          <w:szCs w:val="20"/>
          <w:lang w:val="ru-RU"/>
        </w:rPr>
        <w:t>а</w:t>
      </w:r>
      <w:r w:rsidR="001C1600">
        <w:rPr>
          <w:rFonts w:ascii="Arial" w:hAnsi="Arial" w:cs="Arial"/>
          <w:sz w:val="20"/>
          <w:szCs w:val="20"/>
          <w:lang w:val="ru-RU"/>
        </w:rPr>
        <w:t xml:space="preserve"> по </w:t>
      </w:r>
      <w:r w:rsidRPr="009A150F">
        <w:rPr>
          <w:rFonts w:ascii="Arial" w:hAnsi="Arial" w:cs="Arial"/>
          <w:sz w:val="20"/>
          <w:szCs w:val="20"/>
          <w:lang w:val="ru-RU"/>
        </w:rPr>
        <w:t>окончательн</w:t>
      </w:r>
      <w:r w:rsidR="001C1600">
        <w:rPr>
          <w:rFonts w:ascii="Arial" w:hAnsi="Arial" w:cs="Arial"/>
          <w:sz w:val="20"/>
          <w:szCs w:val="20"/>
          <w:lang w:val="ru-RU"/>
        </w:rPr>
        <w:t>о</w:t>
      </w:r>
      <w:r w:rsidRPr="009A150F">
        <w:rPr>
          <w:rFonts w:ascii="Arial" w:hAnsi="Arial" w:cs="Arial"/>
          <w:sz w:val="20"/>
          <w:szCs w:val="20"/>
          <w:lang w:val="ru-RU"/>
        </w:rPr>
        <w:t>й прием</w:t>
      </w:r>
      <w:r w:rsidR="001C1600">
        <w:rPr>
          <w:rFonts w:ascii="Arial" w:hAnsi="Arial" w:cs="Arial"/>
          <w:sz w:val="20"/>
          <w:szCs w:val="20"/>
          <w:lang w:val="ru-RU"/>
        </w:rPr>
        <w:t>к</w:t>
      </w:r>
      <w:r w:rsidRPr="009A150F">
        <w:rPr>
          <w:rFonts w:ascii="Arial" w:hAnsi="Arial" w:cs="Arial"/>
          <w:sz w:val="20"/>
          <w:szCs w:val="20"/>
          <w:lang w:val="ru-RU"/>
        </w:rPr>
        <w:t>е.</w:t>
      </w:r>
    </w:p>
    <w:p w14:paraId="39630947" w14:textId="21E1B839" w:rsidR="00A52F91" w:rsidRDefault="00A52F91" w:rsidP="00705CA2">
      <w:pPr>
        <w:jc w:val="both"/>
        <w:rPr>
          <w:rFonts w:ascii="Arial" w:hAnsi="Arial" w:cs="Arial"/>
          <w:sz w:val="20"/>
          <w:szCs w:val="20"/>
          <w:lang w:val="ru-RU"/>
        </w:rPr>
      </w:pPr>
    </w:p>
    <w:p w14:paraId="530A0DDE" w14:textId="426D39ED" w:rsidR="00A52F91" w:rsidRPr="00FB7EB1" w:rsidRDefault="00FB7EB1" w:rsidP="00705CA2">
      <w:pPr>
        <w:jc w:val="both"/>
        <w:rPr>
          <w:rFonts w:ascii="Arial" w:hAnsi="Arial" w:cs="Arial"/>
          <w:b/>
          <w:sz w:val="22"/>
          <w:szCs w:val="22"/>
          <w:lang w:val="ru-RU"/>
        </w:rPr>
      </w:pPr>
      <w:r w:rsidRPr="00FB7EB1">
        <w:rPr>
          <w:rFonts w:ascii="Arial" w:hAnsi="Arial" w:cs="Arial"/>
          <w:b/>
          <w:sz w:val="22"/>
          <w:szCs w:val="22"/>
          <w:lang w:val="ru-RU"/>
        </w:rPr>
        <w:t>7.6</w:t>
      </w:r>
      <w:r w:rsidRPr="00FB7EB1">
        <w:rPr>
          <w:rFonts w:ascii="Arial" w:hAnsi="Arial" w:cs="Arial"/>
          <w:b/>
          <w:sz w:val="22"/>
          <w:szCs w:val="22"/>
          <w:lang w:val="ru-RU"/>
        </w:rPr>
        <w:tab/>
        <w:t>Завершение окончательной приемки</w:t>
      </w:r>
    </w:p>
    <w:p w14:paraId="2583E011" w14:textId="77777777" w:rsidR="00A52F91" w:rsidRPr="003F0BF6" w:rsidRDefault="00A52F91" w:rsidP="00705CA2">
      <w:pPr>
        <w:jc w:val="both"/>
        <w:rPr>
          <w:rFonts w:ascii="Arial" w:hAnsi="Arial" w:cs="Arial"/>
          <w:sz w:val="20"/>
          <w:szCs w:val="20"/>
          <w:lang w:val="ru-RU"/>
        </w:rPr>
      </w:pPr>
    </w:p>
    <w:p w14:paraId="053B7017" w14:textId="0DA2CB47" w:rsidR="008C6850" w:rsidRDefault="00FB7EB1" w:rsidP="00705CA2">
      <w:pPr>
        <w:jc w:val="both"/>
        <w:rPr>
          <w:rFonts w:ascii="Arial" w:hAnsi="Arial" w:cs="Arial"/>
          <w:sz w:val="20"/>
          <w:szCs w:val="20"/>
        </w:rPr>
      </w:pPr>
      <w:r w:rsidRPr="00FB7EB1">
        <w:rPr>
          <w:rFonts w:ascii="Arial" w:hAnsi="Arial" w:cs="Arial"/>
          <w:b/>
          <w:sz w:val="20"/>
          <w:szCs w:val="20"/>
        </w:rPr>
        <w:t>7.6.1</w:t>
      </w:r>
      <w:r>
        <w:rPr>
          <w:rFonts w:ascii="Arial" w:hAnsi="Arial" w:cs="Arial"/>
          <w:sz w:val="20"/>
          <w:szCs w:val="20"/>
        </w:rPr>
        <w:tab/>
      </w:r>
      <w:r w:rsidRPr="00FB7EB1">
        <w:rPr>
          <w:rFonts w:ascii="Arial" w:hAnsi="Arial" w:cs="Arial"/>
          <w:sz w:val="20"/>
          <w:szCs w:val="20"/>
        </w:rPr>
        <w:t>Датой завершения окончательно</w:t>
      </w:r>
      <w:r>
        <w:rPr>
          <w:rFonts w:ascii="Arial" w:hAnsi="Arial" w:cs="Arial"/>
          <w:sz w:val="20"/>
          <w:szCs w:val="20"/>
          <w:lang w:val="ru-RU"/>
        </w:rPr>
        <w:t>й</w:t>
      </w:r>
      <w:r w:rsidRPr="00FB7EB1">
        <w:rPr>
          <w:rFonts w:ascii="Arial" w:hAnsi="Arial" w:cs="Arial"/>
          <w:sz w:val="20"/>
          <w:szCs w:val="20"/>
        </w:rPr>
        <w:t xml:space="preserve"> прием</w:t>
      </w:r>
      <w:r>
        <w:rPr>
          <w:rFonts w:ascii="Arial" w:hAnsi="Arial" w:cs="Arial"/>
          <w:sz w:val="20"/>
          <w:szCs w:val="20"/>
          <w:lang w:val="ru-RU"/>
        </w:rPr>
        <w:t>ки</w:t>
      </w:r>
      <w:r w:rsidRPr="00FB7EB1">
        <w:rPr>
          <w:rFonts w:ascii="Arial" w:hAnsi="Arial" w:cs="Arial"/>
          <w:sz w:val="20"/>
          <w:szCs w:val="20"/>
        </w:rPr>
        <w:t xml:space="preserve"> считается дата подписания </w:t>
      </w:r>
      <w:r>
        <w:rPr>
          <w:rFonts w:ascii="Arial" w:hAnsi="Arial" w:cs="Arial"/>
          <w:sz w:val="20"/>
          <w:szCs w:val="20"/>
          <w:lang w:val="ru-RU"/>
        </w:rPr>
        <w:t>и</w:t>
      </w:r>
      <w:r w:rsidRPr="00FB7EB1">
        <w:rPr>
          <w:rFonts w:ascii="Arial" w:hAnsi="Arial" w:cs="Arial"/>
          <w:sz w:val="20"/>
          <w:szCs w:val="20"/>
        </w:rPr>
        <w:t xml:space="preserve">нвестором </w:t>
      </w:r>
      <w:r>
        <w:rPr>
          <w:rFonts w:ascii="Arial" w:hAnsi="Arial" w:cs="Arial"/>
          <w:sz w:val="20"/>
          <w:szCs w:val="20"/>
          <w:lang w:val="ru-RU"/>
        </w:rPr>
        <w:t>акта по</w:t>
      </w:r>
      <w:r w:rsidRPr="00FB7EB1">
        <w:rPr>
          <w:rFonts w:ascii="Arial" w:hAnsi="Arial" w:cs="Arial"/>
          <w:sz w:val="20"/>
          <w:szCs w:val="20"/>
        </w:rPr>
        <w:t xml:space="preserve"> окончательно</w:t>
      </w:r>
      <w:r>
        <w:rPr>
          <w:rFonts w:ascii="Arial" w:hAnsi="Arial" w:cs="Arial"/>
          <w:sz w:val="20"/>
          <w:szCs w:val="20"/>
          <w:lang w:val="ru-RU"/>
        </w:rPr>
        <w:t>й</w:t>
      </w:r>
      <w:r w:rsidRPr="00FB7EB1">
        <w:rPr>
          <w:rFonts w:ascii="Arial" w:hAnsi="Arial" w:cs="Arial"/>
          <w:sz w:val="20"/>
          <w:szCs w:val="20"/>
        </w:rPr>
        <w:t xml:space="preserve"> прием</w:t>
      </w:r>
      <w:r>
        <w:rPr>
          <w:rFonts w:ascii="Arial" w:hAnsi="Arial" w:cs="Arial"/>
          <w:sz w:val="20"/>
          <w:szCs w:val="20"/>
          <w:lang w:val="ru-RU"/>
        </w:rPr>
        <w:t>ки</w:t>
      </w:r>
      <w:r w:rsidRPr="00FB7EB1">
        <w:rPr>
          <w:rFonts w:ascii="Arial" w:hAnsi="Arial" w:cs="Arial"/>
          <w:sz w:val="20"/>
          <w:szCs w:val="20"/>
        </w:rPr>
        <w:t>.</w:t>
      </w:r>
    </w:p>
    <w:p w14:paraId="51222C5B" w14:textId="270C7FCB" w:rsidR="00FB7EB1" w:rsidRDefault="00FB7EB1" w:rsidP="00705CA2">
      <w:pPr>
        <w:jc w:val="both"/>
        <w:rPr>
          <w:rFonts w:ascii="Arial" w:hAnsi="Arial" w:cs="Arial"/>
          <w:sz w:val="20"/>
          <w:szCs w:val="20"/>
        </w:rPr>
      </w:pPr>
    </w:p>
    <w:p w14:paraId="258F5555" w14:textId="2EFEF9C8" w:rsidR="00FB7EB1" w:rsidRDefault="00FB7EB1" w:rsidP="00705CA2">
      <w:pPr>
        <w:jc w:val="both"/>
        <w:rPr>
          <w:rFonts w:ascii="Arial" w:hAnsi="Arial" w:cs="Arial"/>
          <w:sz w:val="20"/>
          <w:szCs w:val="20"/>
        </w:rPr>
      </w:pPr>
      <w:r w:rsidRPr="00FB7EB1">
        <w:rPr>
          <w:rFonts w:ascii="Arial" w:hAnsi="Arial" w:cs="Arial"/>
          <w:b/>
          <w:sz w:val="20"/>
          <w:szCs w:val="20"/>
        </w:rPr>
        <w:t>7.6.2</w:t>
      </w:r>
      <w:r>
        <w:rPr>
          <w:rFonts w:ascii="Arial" w:hAnsi="Arial" w:cs="Arial"/>
          <w:sz w:val="20"/>
          <w:szCs w:val="20"/>
        </w:rPr>
        <w:tab/>
      </w:r>
      <w:r w:rsidRPr="00FB7EB1">
        <w:rPr>
          <w:rFonts w:ascii="Arial" w:hAnsi="Arial" w:cs="Arial"/>
          <w:sz w:val="20"/>
          <w:szCs w:val="20"/>
        </w:rPr>
        <w:t xml:space="preserve">Для работ, окончательная приемка которых была отклонена, будут сохранены ограничения </w:t>
      </w:r>
      <w:r>
        <w:rPr>
          <w:rFonts w:ascii="Arial" w:hAnsi="Arial" w:cs="Arial"/>
          <w:sz w:val="20"/>
          <w:szCs w:val="20"/>
          <w:lang w:val="ru-RU"/>
        </w:rPr>
        <w:t>введенные на</w:t>
      </w:r>
      <w:r w:rsidRPr="00FB7EB1">
        <w:rPr>
          <w:rFonts w:ascii="Arial" w:hAnsi="Arial" w:cs="Arial"/>
          <w:sz w:val="20"/>
          <w:szCs w:val="20"/>
        </w:rPr>
        <w:t xml:space="preserve"> время выполнения, и, в зависимости от обстоятельств, Инвестор, в дополнение к работам по консервации, проведет </w:t>
      </w:r>
      <w:r>
        <w:rPr>
          <w:rFonts w:ascii="Arial" w:hAnsi="Arial" w:cs="Arial"/>
          <w:sz w:val="20"/>
          <w:szCs w:val="20"/>
          <w:lang w:val="ru-RU"/>
        </w:rPr>
        <w:t>срочные укрепительные</w:t>
      </w:r>
      <w:r w:rsidRPr="008340D6">
        <w:rPr>
          <w:rFonts w:ascii="Arial" w:hAnsi="Arial" w:cs="Arial"/>
          <w:sz w:val="20"/>
          <w:szCs w:val="20"/>
        </w:rPr>
        <w:t xml:space="preserve"> </w:t>
      </w:r>
      <w:r w:rsidRPr="00FB7EB1">
        <w:rPr>
          <w:rFonts w:ascii="Arial" w:hAnsi="Arial" w:cs="Arial"/>
          <w:sz w:val="20"/>
          <w:szCs w:val="20"/>
        </w:rPr>
        <w:t xml:space="preserve">работы </w:t>
      </w:r>
      <w:r w:rsidRPr="008340D6">
        <w:rPr>
          <w:rFonts w:ascii="Arial" w:hAnsi="Arial" w:cs="Arial"/>
          <w:sz w:val="20"/>
          <w:szCs w:val="20"/>
        </w:rPr>
        <w:t>в целях обеспечения безопасности эксплуатации.</w:t>
      </w:r>
      <w:r w:rsidRPr="00FB7EB1">
        <w:rPr>
          <w:rFonts w:ascii="Arial" w:hAnsi="Arial" w:cs="Arial"/>
          <w:sz w:val="20"/>
          <w:szCs w:val="20"/>
        </w:rPr>
        <w:t>.</w:t>
      </w:r>
    </w:p>
    <w:p w14:paraId="74DE1ABE" w14:textId="07B4F26C" w:rsidR="00FB7EB1" w:rsidRDefault="00FB7EB1" w:rsidP="00705CA2">
      <w:pPr>
        <w:jc w:val="both"/>
        <w:rPr>
          <w:rFonts w:ascii="Arial" w:hAnsi="Arial" w:cs="Arial"/>
          <w:sz w:val="20"/>
          <w:szCs w:val="20"/>
        </w:rPr>
      </w:pPr>
    </w:p>
    <w:p w14:paraId="43C4D567" w14:textId="30853312" w:rsidR="00FB7EB1" w:rsidRDefault="00FB7EB1" w:rsidP="00705CA2">
      <w:pPr>
        <w:jc w:val="both"/>
        <w:rPr>
          <w:rFonts w:ascii="Arial" w:hAnsi="Arial" w:cs="Arial"/>
          <w:sz w:val="20"/>
          <w:szCs w:val="20"/>
        </w:rPr>
      </w:pPr>
      <w:r w:rsidRPr="00FB7EB1">
        <w:rPr>
          <w:rFonts w:ascii="Arial" w:hAnsi="Arial" w:cs="Arial"/>
          <w:b/>
          <w:sz w:val="20"/>
          <w:szCs w:val="20"/>
        </w:rPr>
        <w:t>7.6.3</w:t>
      </w:r>
      <w:r>
        <w:rPr>
          <w:rFonts w:ascii="Arial" w:hAnsi="Arial" w:cs="Arial"/>
          <w:sz w:val="20"/>
          <w:szCs w:val="20"/>
        </w:rPr>
        <w:tab/>
      </w:r>
      <w:r w:rsidRPr="00FB7EB1">
        <w:rPr>
          <w:rFonts w:ascii="Arial" w:hAnsi="Arial" w:cs="Arial"/>
          <w:sz w:val="20"/>
          <w:szCs w:val="20"/>
        </w:rPr>
        <w:t xml:space="preserve">Инвестор сможет требовать возмещения убытков, </w:t>
      </w:r>
      <w:r>
        <w:rPr>
          <w:rFonts w:ascii="Arial" w:hAnsi="Arial" w:cs="Arial"/>
          <w:sz w:val="20"/>
          <w:szCs w:val="20"/>
          <w:lang w:val="ru-RU"/>
        </w:rPr>
        <w:t xml:space="preserve">от лиц </w:t>
      </w:r>
      <w:r w:rsidRPr="00FB7EB1">
        <w:rPr>
          <w:rFonts w:ascii="Arial" w:hAnsi="Arial" w:cs="Arial"/>
          <w:sz w:val="20"/>
          <w:szCs w:val="20"/>
        </w:rPr>
        <w:t xml:space="preserve">причастных к выполнению работ, виновных в </w:t>
      </w:r>
      <w:r>
        <w:rPr>
          <w:rFonts w:ascii="Arial" w:hAnsi="Arial" w:cs="Arial"/>
          <w:sz w:val="20"/>
          <w:szCs w:val="20"/>
          <w:lang w:val="ru-RU"/>
        </w:rPr>
        <w:t>недостатках</w:t>
      </w:r>
      <w:r w:rsidRPr="00FB7EB1">
        <w:rPr>
          <w:rFonts w:ascii="Arial" w:hAnsi="Arial" w:cs="Arial"/>
          <w:sz w:val="20"/>
          <w:szCs w:val="20"/>
        </w:rPr>
        <w:t xml:space="preserve">/дефектах, обнаруженных </w:t>
      </w:r>
      <w:r>
        <w:rPr>
          <w:rFonts w:ascii="Arial" w:hAnsi="Arial" w:cs="Arial"/>
          <w:sz w:val="20"/>
          <w:szCs w:val="20"/>
          <w:lang w:val="ru-RU"/>
        </w:rPr>
        <w:t>при проведении</w:t>
      </w:r>
      <w:r w:rsidRPr="00FB7EB1">
        <w:rPr>
          <w:rFonts w:ascii="Arial" w:hAnsi="Arial" w:cs="Arial"/>
          <w:sz w:val="20"/>
          <w:szCs w:val="20"/>
        </w:rPr>
        <w:t xml:space="preserve"> окончательной приемки, а также за ограниченно</w:t>
      </w:r>
      <w:r>
        <w:rPr>
          <w:rFonts w:ascii="Arial" w:hAnsi="Arial" w:cs="Arial"/>
          <w:sz w:val="20"/>
          <w:szCs w:val="20"/>
          <w:lang w:val="ru-RU"/>
        </w:rPr>
        <w:t>я в</w:t>
      </w:r>
      <w:r w:rsidRPr="00FB7EB1">
        <w:rPr>
          <w:rFonts w:ascii="Arial" w:hAnsi="Arial" w:cs="Arial"/>
          <w:sz w:val="20"/>
          <w:szCs w:val="20"/>
        </w:rPr>
        <w:t xml:space="preserve"> использовани</w:t>
      </w:r>
      <w:r>
        <w:rPr>
          <w:rFonts w:ascii="Arial" w:hAnsi="Arial" w:cs="Arial"/>
          <w:sz w:val="20"/>
          <w:szCs w:val="20"/>
          <w:lang w:val="ru-RU"/>
        </w:rPr>
        <w:t>и</w:t>
      </w:r>
      <w:r w:rsidRPr="00FB7EB1">
        <w:rPr>
          <w:rFonts w:ascii="Arial" w:hAnsi="Arial" w:cs="Arial"/>
          <w:sz w:val="20"/>
          <w:szCs w:val="20"/>
        </w:rPr>
        <w:t xml:space="preserve"> </w:t>
      </w:r>
      <w:r>
        <w:rPr>
          <w:rFonts w:ascii="Arial" w:hAnsi="Arial" w:cs="Arial"/>
          <w:sz w:val="20"/>
          <w:szCs w:val="20"/>
          <w:lang w:val="ru-RU"/>
        </w:rPr>
        <w:t>сооружения</w:t>
      </w:r>
      <w:r w:rsidRPr="00FB7EB1">
        <w:rPr>
          <w:rFonts w:ascii="Arial" w:hAnsi="Arial" w:cs="Arial"/>
          <w:sz w:val="20"/>
          <w:szCs w:val="20"/>
        </w:rPr>
        <w:t>.</w:t>
      </w:r>
    </w:p>
    <w:p w14:paraId="182DA118" w14:textId="0104FB41" w:rsidR="00FB7EB1" w:rsidRDefault="00FB7EB1" w:rsidP="00705CA2">
      <w:pPr>
        <w:jc w:val="both"/>
        <w:rPr>
          <w:rFonts w:ascii="Arial" w:hAnsi="Arial" w:cs="Arial"/>
          <w:sz w:val="20"/>
          <w:szCs w:val="20"/>
        </w:rPr>
      </w:pPr>
    </w:p>
    <w:p w14:paraId="17AFB416" w14:textId="660C37C8" w:rsidR="00FB7EB1" w:rsidRPr="00FB7EB1" w:rsidRDefault="00FB7EB1" w:rsidP="00FB7EB1">
      <w:pPr>
        <w:jc w:val="both"/>
        <w:rPr>
          <w:rFonts w:ascii="Arial" w:hAnsi="Arial" w:cs="Arial"/>
          <w:sz w:val="20"/>
          <w:szCs w:val="20"/>
        </w:rPr>
      </w:pPr>
      <w:r w:rsidRPr="00F07C9D">
        <w:rPr>
          <w:rFonts w:ascii="Arial" w:hAnsi="Arial" w:cs="Arial"/>
          <w:b/>
          <w:sz w:val="20"/>
          <w:szCs w:val="20"/>
        </w:rPr>
        <w:t>7.6.4</w:t>
      </w:r>
      <w:r w:rsidR="00F07C9D">
        <w:rPr>
          <w:rFonts w:ascii="Arial" w:hAnsi="Arial" w:cs="Arial"/>
          <w:sz w:val="20"/>
          <w:szCs w:val="20"/>
        </w:rPr>
        <w:tab/>
      </w:r>
      <w:r w:rsidR="00F07C9D">
        <w:rPr>
          <w:rFonts w:ascii="Arial" w:hAnsi="Arial" w:cs="Arial"/>
          <w:sz w:val="20"/>
          <w:szCs w:val="20"/>
          <w:lang w:val="ru-RU"/>
        </w:rPr>
        <w:t>Акт</w:t>
      </w:r>
      <w:r w:rsidRPr="00FB7EB1">
        <w:rPr>
          <w:rFonts w:ascii="Arial" w:hAnsi="Arial" w:cs="Arial"/>
          <w:sz w:val="20"/>
          <w:szCs w:val="20"/>
        </w:rPr>
        <w:t xml:space="preserve"> окончательно</w:t>
      </w:r>
      <w:r w:rsidR="00F07C9D">
        <w:rPr>
          <w:rFonts w:ascii="Arial" w:hAnsi="Arial" w:cs="Arial"/>
          <w:sz w:val="20"/>
          <w:szCs w:val="20"/>
          <w:lang w:val="ru-RU"/>
        </w:rPr>
        <w:t>й</w:t>
      </w:r>
      <w:r w:rsidRPr="00FB7EB1">
        <w:rPr>
          <w:rFonts w:ascii="Arial" w:hAnsi="Arial" w:cs="Arial"/>
          <w:sz w:val="20"/>
          <w:szCs w:val="20"/>
        </w:rPr>
        <w:t xml:space="preserve"> прием</w:t>
      </w:r>
      <w:r w:rsidR="00F07C9D">
        <w:rPr>
          <w:rFonts w:ascii="Arial" w:hAnsi="Arial" w:cs="Arial"/>
          <w:sz w:val="20"/>
          <w:szCs w:val="20"/>
          <w:lang w:val="ru-RU"/>
        </w:rPr>
        <w:t>ки</w:t>
      </w:r>
      <w:r w:rsidRPr="00FB7EB1">
        <w:rPr>
          <w:rFonts w:ascii="Arial" w:hAnsi="Arial" w:cs="Arial"/>
          <w:sz w:val="20"/>
          <w:szCs w:val="20"/>
        </w:rPr>
        <w:t xml:space="preserve"> </w:t>
      </w:r>
      <w:r w:rsidR="00F07C9D">
        <w:rPr>
          <w:rFonts w:ascii="Arial" w:hAnsi="Arial" w:cs="Arial"/>
          <w:sz w:val="20"/>
          <w:szCs w:val="20"/>
          <w:lang w:val="ru-RU"/>
        </w:rPr>
        <w:t>направляется</w:t>
      </w:r>
      <w:r w:rsidRPr="00FB7EB1">
        <w:rPr>
          <w:rFonts w:ascii="Arial" w:hAnsi="Arial" w:cs="Arial"/>
          <w:sz w:val="20"/>
          <w:szCs w:val="20"/>
        </w:rPr>
        <w:t xml:space="preserve"> в течение 7 рабочих дней с даты завершения прием</w:t>
      </w:r>
      <w:r w:rsidR="00F07C9D">
        <w:rPr>
          <w:rFonts w:ascii="Arial" w:hAnsi="Arial" w:cs="Arial"/>
          <w:sz w:val="20"/>
          <w:szCs w:val="20"/>
          <w:lang w:val="ru-RU"/>
        </w:rPr>
        <w:t>ки</w:t>
      </w:r>
      <w:r w:rsidRPr="00FB7EB1">
        <w:rPr>
          <w:rFonts w:ascii="Arial" w:hAnsi="Arial" w:cs="Arial"/>
          <w:sz w:val="20"/>
          <w:szCs w:val="20"/>
        </w:rPr>
        <w:t xml:space="preserve">, предусмотренной пунктом 7.6.1, </w:t>
      </w:r>
      <w:r w:rsidR="00F07C9D">
        <w:rPr>
          <w:rFonts w:ascii="Arial" w:hAnsi="Arial" w:cs="Arial"/>
          <w:sz w:val="20"/>
          <w:szCs w:val="20"/>
          <w:lang w:val="ru-RU"/>
        </w:rPr>
        <w:t>и</w:t>
      </w:r>
      <w:r w:rsidRPr="00FB7EB1">
        <w:rPr>
          <w:rFonts w:ascii="Arial" w:hAnsi="Arial" w:cs="Arial"/>
          <w:sz w:val="20"/>
          <w:szCs w:val="20"/>
        </w:rPr>
        <w:t>нвестором:</w:t>
      </w:r>
    </w:p>
    <w:p w14:paraId="4A9C797F" w14:textId="77777777" w:rsidR="00FB7EB1" w:rsidRPr="00FB7EB1" w:rsidRDefault="00FB7EB1" w:rsidP="00FB7EB1">
      <w:pPr>
        <w:jc w:val="both"/>
        <w:rPr>
          <w:rFonts w:ascii="Arial" w:hAnsi="Arial" w:cs="Arial"/>
          <w:sz w:val="20"/>
          <w:szCs w:val="20"/>
        </w:rPr>
      </w:pPr>
    </w:p>
    <w:p w14:paraId="49018299" w14:textId="77777777" w:rsidR="00F07C9D" w:rsidRPr="008340D6" w:rsidRDefault="00F07C9D" w:rsidP="00F07C9D">
      <w:pPr>
        <w:jc w:val="both"/>
        <w:rPr>
          <w:rFonts w:ascii="Arial" w:hAnsi="Arial" w:cs="Arial"/>
          <w:sz w:val="20"/>
          <w:szCs w:val="20"/>
        </w:rPr>
      </w:pPr>
      <w:r w:rsidRPr="008340D6">
        <w:rPr>
          <w:rFonts w:ascii="Arial" w:hAnsi="Arial" w:cs="Arial"/>
          <w:sz w:val="20"/>
          <w:szCs w:val="20"/>
        </w:rPr>
        <w:t>а)</w:t>
      </w:r>
      <w:r>
        <w:rPr>
          <w:rFonts w:ascii="Arial" w:hAnsi="Arial" w:cs="Arial"/>
          <w:sz w:val="20"/>
          <w:szCs w:val="20"/>
        </w:rPr>
        <w:tab/>
      </w:r>
      <w:r w:rsidRPr="008340D6">
        <w:rPr>
          <w:rFonts w:ascii="Arial" w:hAnsi="Arial" w:cs="Arial"/>
          <w:sz w:val="20"/>
          <w:szCs w:val="20"/>
        </w:rPr>
        <w:t>исполнител</w:t>
      </w:r>
      <w:r>
        <w:rPr>
          <w:rFonts w:ascii="Arial" w:hAnsi="Arial" w:cs="Arial"/>
          <w:sz w:val="20"/>
          <w:szCs w:val="20"/>
          <w:lang w:val="ru-RU"/>
        </w:rPr>
        <w:t>ю</w:t>
      </w:r>
      <w:r w:rsidRPr="008340D6">
        <w:rPr>
          <w:rFonts w:ascii="Arial" w:hAnsi="Arial" w:cs="Arial"/>
          <w:sz w:val="20"/>
          <w:szCs w:val="20"/>
        </w:rPr>
        <w:t>;</w:t>
      </w:r>
    </w:p>
    <w:p w14:paraId="59FBFE46" w14:textId="592CAE9E" w:rsidR="00F07C9D" w:rsidRPr="008340D6" w:rsidRDefault="00F07C9D" w:rsidP="00F07C9D">
      <w:pPr>
        <w:jc w:val="both"/>
        <w:rPr>
          <w:rFonts w:ascii="Arial" w:hAnsi="Arial" w:cs="Arial"/>
          <w:sz w:val="20"/>
          <w:szCs w:val="20"/>
        </w:rPr>
      </w:pPr>
      <w:r>
        <w:rPr>
          <w:rFonts w:ascii="Arial" w:hAnsi="Arial" w:cs="Arial"/>
          <w:sz w:val="20"/>
          <w:szCs w:val="20"/>
        </w:rPr>
        <w:t>b</w:t>
      </w:r>
      <w:r w:rsidRPr="008340D6">
        <w:rPr>
          <w:rFonts w:ascii="Arial" w:hAnsi="Arial" w:cs="Arial"/>
          <w:sz w:val="20"/>
          <w:szCs w:val="20"/>
        </w:rPr>
        <w:t>)</w:t>
      </w:r>
      <w:r>
        <w:rPr>
          <w:rFonts w:ascii="Arial" w:hAnsi="Arial" w:cs="Arial"/>
          <w:sz w:val="20"/>
          <w:szCs w:val="20"/>
        </w:rPr>
        <w:tab/>
      </w:r>
      <w:r w:rsidR="00A91444" w:rsidRPr="00A91444">
        <w:rPr>
          <w:rFonts w:ascii="Arial" w:hAnsi="Arial" w:cs="Arial"/>
          <w:sz w:val="20"/>
          <w:szCs w:val="20"/>
          <w:lang w:val="ru-RU"/>
        </w:rPr>
        <w:t xml:space="preserve">в соответствующем случае, </w:t>
      </w:r>
      <w:r>
        <w:rPr>
          <w:rFonts w:ascii="Arial" w:hAnsi="Arial" w:cs="Arial"/>
          <w:sz w:val="20"/>
          <w:szCs w:val="20"/>
          <w:lang w:val="ru-RU"/>
        </w:rPr>
        <w:t>проетировщику</w:t>
      </w:r>
      <w:r w:rsidRPr="008340D6">
        <w:rPr>
          <w:rFonts w:ascii="Arial" w:hAnsi="Arial" w:cs="Arial"/>
          <w:sz w:val="20"/>
          <w:szCs w:val="20"/>
        </w:rPr>
        <w:t>;</w:t>
      </w:r>
    </w:p>
    <w:p w14:paraId="3356A357" w14:textId="4FF6A762" w:rsidR="00F07C9D" w:rsidRDefault="00F07C9D" w:rsidP="00F07C9D">
      <w:pPr>
        <w:jc w:val="both"/>
        <w:rPr>
          <w:rFonts w:ascii="Arial" w:hAnsi="Arial" w:cs="Arial"/>
          <w:sz w:val="20"/>
          <w:szCs w:val="20"/>
        </w:rPr>
      </w:pPr>
      <w:r>
        <w:rPr>
          <w:rFonts w:ascii="Arial" w:hAnsi="Arial" w:cs="Arial"/>
          <w:sz w:val="20"/>
          <w:szCs w:val="20"/>
        </w:rPr>
        <w:t>c</w:t>
      </w:r>
      <w:r w:rsidRPr="008340D6">
        <w:rPr>
          <w:rFonts w:ascii="Arial" w:hAnsi="Arial" w:cs="Arial"/>
          <w:sz w:val="20"/>
          <w:szCs w:val="20"/>
        </w:rPr>
        <w:t>)</w:t>
      </w:r>
      <w:r>
        <w:rPr>
          <w:rFonts w:ascii="Arial" w:hAnsi="Arial" w:cs="Arial"/>
          <w:sz w:val="20"/>
          <w:szCs w:val="20"/>
        </w:rPr>
        <w:tab/>
      </w:r>
      <w:r w:rsidRPr="008340D6">
        <w:rPr>
          <w:rFonts w:ascii="Arial" w:hAnsi="Arial" w:cs="Arial"/>
          <w:sz w:val="20"/>
          <w:szCs w:val="20"/>
        </w:rPr>
        <w:t>всем лицам, участвующим в оконча</w:t>
      </w:r>
      <w:r>
        <w:rPr>
          <w:rFonts w:ascii="Arial" w:hAnsi="Arial" w:cs="Arial"/>
          <w:sz w:val="20"/>
          <w:szCs w:val="20"/>
          <w:lang w:val="ru-RU"/>
        </w:rPr>
        <w:t>тельной</w:t>
      </w:r>
      <w:r w:rsidRPr="008340D6">
        <w:rPr>
          <w:rFonts w:ascii="Arial" w:hAnsi="Arial" w:cs="Arial"/>
          <w:sz w:val="20"/>
          <w:szCs w:val="20"/>
        </w:rPr>
        <w:t xml:space="preserve"> прием</w:t>
      </w:r>
      <w:r>
        <w:rPr>
          <w:rFonts w:ascii="Arial" w:hAnsi="Arial" w:cs="Arial"/>
          <w:sz w:val="20"/>
          <w:szCs w:val="20"/>
          <w:lang w:val="ru-RU"/>
        </w:rPr>
        <w:t>ке,</w:t>
      </w:r>
      <w:r w:rsidRPr="008340D6">
        <w:rPr>
          <w:rFonts w:ascii="Arial" w:hAnsi="Arial" w:cs="Arial"/>
          <w:sz w:val="20"/>
          <w:szCs w:val="20"/>
        </w:rPr>
        <w:t xml:space="preserve"> подписавшим </w:t>
      </w:r>
      <w:r>
        <w:rPr>
          <w:rFonts w:ascii="Arial" w:hAnsi="Arial" w:cs="Arial"/>
          <w:sz w:val="20"/>
          <w:szCs w:val="20"/>
          <w:lang w:val="ru-RU"/>
        </w:rPr>
        <w:t>акт</w:t>
      </w:r>
      <w:r w:rsidRPr="008340D6">
        <w:rPr>
          <w:rFonts w:ascii="Arial" w:hAnsi="Arial" w:cs="Arial"/>
          <w:sz w:val="20"/>
          <w:szCs w:val="20"/>
        </w:rPr>
        <w:t xml:space="preserve"> </w:t>
      </w:r>
      <w:r>
        <w:rPr>
          <w:rFonts w:ascii="Arial" w:hAnsi="Arial" w:cs="Arial"/>
          <w:sz w:val="20"/>
          <w:szCs w:val="20"/>
          <w:lang w:val="ru-RU"/>
        </w:rPr>
        <w:t xml:space="preserve">окончательной </w:t>
      </w:r>
      <w:r w:rsidRPr="008340D6">
        <w:rPr>
          <w:rFonts w:ascii="Arial" w:hAnsi="Arial" w:cs="Arial"/>
          <w:sz w:val="20"/>
          <w:szCs w:val="20"/>
        </w:rPr>
        <w:t>прием</w:t>
      </w:r>
      <w:r>
        <w:rPr>
          <w:rFonts w:ascii="Arial" w:hAnsi="Arial" w:cs="Arial"/>
          <w:sz w:val="20"/>
          <w:szCs w:val="20"/>
          <w:lang w:val="ru-RU"/>
        </w:rPr>
        <w:t>ки</w:t>
      </w:r>
      <w:r w:rsidRPr="008340D6">
        <w:rPr>
          <w:rFonts w:ascii="Arial" w:hAnsi="Arial" w:cs="Arial"/>
          <w:sz w:val="20"/>
          <w:szCs w:val="20"/>
        </w:rPr>
        <w:t>.</w:t>
      </w:r>
    </w:p>
    <w:p w14:paraId="1DC50744" w14:textId="77777777" w:rsidR="00F07C9D" w:rsidRDefault="00F07C9D" w:rsidP="00F07C9D">
      <w:pPr>
        <w:jc w:val="both"/>
        <w:rPr>
          <w:rFonts w:ascii="Arial" w:hAnsi="Arial" w:cs="Arial"/>
          <w:sz w:val="20"/>
          <w:szCs w:val="20"/>
        </w:rPr>
      </w:pPr>
    </w:p>
    <w:p w14:paraId="2DAD4334" w14:textId="6AF7FA01" w:rsidR="00FB7EB1" w:rsidRDefault="00FB7EB1" w:rsidP="00705CA2">
      <w:pPr>
        <w:jc w:val="both"/>
        <w:rPr>
          <w:rFonts w:ascii="Arial" w:hAnsi="Arial" w:cs="Arial"/>
          <w:sz w:val="20"/>
          <w:szCs w:val="20"/>
        </w:rPr>
      </w:pPr>
    </w:p>
    <w:p w14:paraId="463EE994" w14:textId="2D0E758C" w:rsidR="00FB7EB1" w:rsidRPr="00F07C9D" w:rsidRDefault="00F07C9D" w:rsidP="00705CA2">
      <w:pPr>
        <w:jc w:val="both"/>
        <w:rPr>
          <w:rFonts w:ascii="Arial" w:hAnsi="Arial" w:cs="Arial"/>
          <w:b/>
        </w:rPr>
      </w:pPr>
      <w:r w:rsidRPr="00F07C9D">
        <w:rPr>
          <w:rFonts w:ascii="Arial" w:hAnsi="Arial" w:cs="Arial"/>
          <w:b/>
        </w:rPr>
        <w:t>8</w:t>
      </w:r>
      <w:r w:rsidRPr="00F07C9D">
        <w:rPr>
          <w:rFonts w:ascii="Arial" w:hAnsi="Arial" w:cs="Arial"/>
          <w:b/>
        </w:rPr>
        <w:tab/>
        <w:t>Заключительные положения</w:t>
      </w:r>
    </w:p>
    <w:p w14:paraId="1CF7E976" w14:textId="22C8CC4A" w:rsidR="00FB7EB1" w:rsidRDefault="00FB7EB1" w:rsidP="00705CA2">
      <w:pPr>
        <w:jc w:val="both"/>
        <w:rPr>
          <w:rFonts w:ascii="Arial" w:hAnsi="Arial" w:cs="Arial"/>
          <w:sz w:val="20"/>
          <w:szCs w:val="20"/>
        </w:rPr>
      </w:pPr>
    </w:p>
    <w:p w14:paraId="0C51FA38" w14:textId="41B5017A" w:rsidR="00F07C9D" w:rsidRDefault="00F07C9D" w:rsidP="00705CA2">
      <w:pPr>
        <w:jc w:val="both"/>
        <w:rPr>
          <w:rFonts w:ascii="Arial" w:hAnsi="Arial" w:cs="Arial"/>
          <w:sz w:val="20"/>
          <w:szCs w:val="20"/>
        </w:rPr>
      </w:pPr>
      <w:r w:rsidRPr="00F07C9D">
        <w:rPr>
          <w:rFonts w:ascii="Arial" w:hAnsi="Arial" w:cs="Arial"/>
          <w:b/>
          <w:sz w:val="20"/>
          <w:szCs w:val="20"/>
        </w:rPr>
        <w:t>8.1</w:t>
      </w:r>
      <w:r>
        <w:rPr>
          <w:rFonts w:ascii="Arial" w:hAnsi="Arial" w:cs="Arial"/>
          <w:sz w:val="20"/>
          <w:szCs w:val="20"/>
        </w:rPr>
        <w:tab/>
      </w:r>
      <w:r w:rsidRPr="00F07C9D">
        <w:rPr>
          <w:rFonts w:ascii="Arial" w:hAnsi="Arial" w:cs="Arial"/>
          <w:sz w:val="20"/>
          <w:szCs w:val="20"/>
        </w:rPr>
        <w:t xml:space="preserve">При </w:t>
      </w:r>
      <w:r>
        <w:rPr>
          <w:rFonts w:ascii="Arial" w:hAnsi="Arial" w:cs="Arial"/>
          <w:sz w:val="20"/>
          <w:szCs w:val="20"/>
          <w:lang w:val="ru-RU"/>
        </w:rPr>
        <w:t>назначении</w:t>
      </w:r>
      <w:r w:rsidRPr="00F07C9D">
        <w:rPr>
          <w:rFonts w:ascii="Arial" w:hAnsi="Arial" w:cs="Arial"/>
          <w:sz w:val="20"/>
          <w:szCs w:val="20"/>
        </w:rPr>
        <w:t xml:space="preserve"> даты, соб</w:t>
      </w:r>
      <w:r>
        <w:rPr>
          <w:rFonts w:ascii="Arial" w:hAnsi="Arial" w:cs="Arial"/>
          <w:sz w:val="20"/>
          <w:szCs w:val="20"/>
          <w:lang w:val="ru-RU"/>
        </w:rPr>
        <w:t>ора</w:t>
      </w:r>
      <w:r w:rsidRPr="00F07C9D">
        <w:rPr>
          <w:rFonts w:ascii="Arial" w:hAnsi="Arial" w:cs="Arial"/>
          <w:sz w:val="20"/>
          <w:szCs w:val="20"/>
        </w:rPr>
        <w:t xml:space="preserve"> и нач</w:t>
      </w:r>
      <w:r>
        <w:rPr>
          <w:rFonts w:ascii="Arial" w:hAnsi="Arial" w:cs="Arial"/>
          <w:sz w:val="20"/>
          <w:szCs w:val="20"/>
          <w:lang w:val="ru-RU"/>
        </w:rPr>
        <w:t>ала</w:t>
      </w:r>
      <w:r w:rsidRPr="00F07C9D">
        <w:rPr>
          <w:rFonts w:ascii="Arial" w:hAnsi="Arial" w:cs="Arial"/>
          <w:sz w:val="20"/>
          <w:szCs w:val="20"/>
        </w:rPr>
        <w:t xml:space="preserve"> работ</w:t>
      </w:r>
      <w:r>
        <w:rPr>
          <w:rFonts w:ascii="Arial" w:hAnsi="Arial" w:cs="Arial"/>
          <w:sz w:val="20"/>
          <w:szCs w:val="20"/>
          <w:lang w:val="ru-RU"/>
        </w:rPr>
        <w:t>ы</w:t>
      </w:r>
      <w:r w:rsidRPr="00F07C9D">
        <w:rPr>
          <w:rFonts w:ascii="Arial" w:hAnsi="Arial" w:cs="Arial"/>
          <w:sz w:val="20"/>
          <w:szCs w:val="20"/>
        </w:rPr>
        <w:t xml:space="preserve"> комисси</w:t>
      </w:r>
      <w:r>
        <w:rPr>
          <w:rFonts w:ascii="Arial" w:hAnsi="Arial" w:cs="Arial"/>
          <w:sz w:val="20"/>
          <w:szCs w:val="20"/>
          <w:lang w:val="ru-RU"/>
        </w:rPr>
        <w:t>и приемки</w:t>
      </w:r>
      <w:r w:rsidRPr="00F07C9D">
        <w:rPr>
          <w:rFonts w:ascii="Arial" w:hAnsi="Arial" w:cs="Arial"/>
          <w:sz w:val="20"/>
          <w:szCs w:val="20"/>
        </w:rPr>
        <w:t xml:space="preserve"> по окончании работ и комисси</w:t>
      </w:r>
      <w:r>
        <w:rPr>
          <w:rFonts w:ascii="Arial" w:hAnsi="Arial" w:cs="Arial"/>
          <w:sz w:val="20"/>
          <w:szCs w:val="20"/>
          <w:lang w:val="ru-RU"/>
        </w:rPr>
        <w:t>и по окончательной приемке</w:t>
      </w:r>
      <w:r w:rsidRPr="00F07C9D">
        <w:rPr>
          <w:rFonts w:ascii="Arial" w:hAnsi="Arial" w:cs="Arial"/>
          <w:sz w:val="20"/>
          <w:szCs w:val="20"/>
        </w:rPr>
        <w:t xml:space="preserve">, </w:t>
      </w:r>
      <w:r>
        <w:rPr>
          <w:rFonts w:ascii="Arial" w:hAnsi="Arial" w:cs="Arial"/>
          <w:sz w:val="20"/>
          <w:szCs w:val="20"/>
          <w:lang w:val="ru-RU"/>
        </w:rPr>
        <w:t>и</w:t>
      </w:r>
      <w:r w:rsidRPr="00F07C9D">
        <w:rPr>
          <w:rFonts w:ascii="Arial" w:hAnsi="Arial" w:cs="Arial"/>
          <w:sz w:val="20"/>
          <w:szCs w:val="20"/>
        </w:rPr>
        <w:t xml:space="preserve">нвестор </w:t>
      </w:r>
      <w:r>
        <w:rPr>
          <w:rFonts w:ascii="Arial" w:hAnsi="Arial" w:cs="Arial"/>
          <w:sz w:val="20"/>
          <w:szCs w:val="20"/>
          <w:lang w:val="ru-RU"/>
        </w:rPr>
        <w:t>должен</w:t>
      </w:r>
      <w:r w:rsidRPr="00F07C9D">
        <w:rPr>
          <w:rFonts w:ascii="Arial" w:hAnsi="Arial" w:cs="Arial"/>
          <w:sz w:val="20"/>
          <w:szCs w:val="20"/>
        </w:rPr>
        <w:t xml:space="preserve"> учитывать атмосферные условия, которые могут помешать визуальному осмотру работ.</w:t>
      </w:r>
    </w:p>
    <w:p w14:paraId="4ABBF422" w14:textId="2791A122" w:rsidR="00F07C9D" w:rsidRDefault="00F07C9D" w:rsidP="00705CA2">
      <w:pPr>
        <w:jc w:val="both"/>
        <w:rPr>
          <w:rFonts w:ascii="Arial" w:hAnsi="Arial" w:cs="Arial"/>
          <w:sz w:val="20"/>
          <w:szCs w:val="20"/>
        </w:rPr>
      </w:pPr>
    </w:p>
    <w:p w14:paraId="18DF5498" w14:textId="5DB13368" w:rsidR="00F07C9D" w:rsidRDefault="008D52CD" w:rsidP="00705CA2">
      <w:pPr>
        <w:jc w:val="both"/>
        <w:rPr>
          <w:rFonts w:ascii="Arial" w:hAnsi="Arial" w:cs="Arial"/>
          <w:sz w:val="20"/>
          <w:szCs w:val="20"/>
        </w:rPr>
      </w:pPr>
      <w:r w:rsidRPr="008D52CD">
        <w:rPr>
          <w:rFonts w:ascii="Arial" w:hAnsi="Arial" w:cs="Arial"/>
          <w:b/>
          <w:sz w:val="20"/>
          <w:szCs w:val="20"/>
        </w:rPr>
        <w:t>8.2</w:t>
      </w:r>
      <w:r>
        <w:rPr>
          <w:rFonts w:ascii="Arial" w:hAnsi="Arial" w:cs="Arial"/>
          <w:sz w:val="20"/>
          <w:szCs w:val="20"/>
        </w:rPr>
        <w:tab/>
      </w:r>
      <w:r w:rsidRPr="008D52CD">
        <w:rPr>
          <w:rFonts w:ascii="Arial" w:hAnsi="Arial" w:cs="Arial"/>
          <w:sz w:val="20"/>
          <w:szCs w:val="20"/>
        </w:rPr>
        <w:t>Прием</w:t>
      </w:r>
      <w:r>
        <w:rPr>
          <w:rFonts w:ascii="Arial" w:hAnsi="Arial" w:cs="Arial"/>
          <w:sz w:val="20"/>
          <w:szCs w:val="20"/>
          <w:lang w:val="ru-RU"/>
        </w:rPr>
        <w:t>ка</w:t>
      </w:r>
      <w:r w:rsidRPr="008D52CD">
        <w:rPr>
          <w:rFonts w:ascii="Arial" w:hAnsi="Arial" w:cs="Arial"/>
          <w:sz w:val="20"/>
          <w:szCs w:val="20"/>
        </w:rPr>
        <w:t xml:space="preserve"> по окончании работ и окончательн</w:t>
      </w:r>
      <w:r>
        <w:rPr>
          <w:rFonts w:ascii="Arial" w:hAnsi="Arial" w:cs="Arial"/>
          <w:sz w:val="20"/>
          <w:szCs w:val="20"/>
          <w:lang w:val="ru-RU"/>
        </w:rPr>
        <w:t>ая</w:t>
      </w:r>
      <w:r w:rsidRPr="008D52CD">
        <w:rPr>
          <w:rFonts w:ascii="Arial" w:hAnsi="Arial" w:cs="Arial"/>
          <w:sz w:val="20"/>
          <w:szCs w:val="20"/>
        </w:rPr>
        <w:t xml:space="preserve"> прием</w:t>
      </w:r>
      <w:r>
        <w:rPr>
          <w:rFonts w:ascii="Arial" w:hAnsi="Arial" w:cs="Arial"/>
          <w:sz w:val="20"/>
          <w:szCs w:val="20"/>
          <w:lang w:val="ru-RU"/>
        </w:rPr>
        <w:t>ка</w:t>
      </w:r>
      <w:r w:rsidRPr="008D52CD">
        <w:rPr>
          <w:rFonts w:ascii="Arial" w:hAnsi="Arial" w:cs="Arial"/>
          <w:sz w:val="20"/>
          <w:szCs w:val="20"/>
        </w:rPr>
        <w:t xml:space="preserve"> считаются начавшимися в день, когда приемная комиссия собирается и начинает свою </w:t>
      </w:r>
      <w:r>
        <w:rPr>
          <w:rFonts w:ascii="Arial" w:hAnsi="Arial" w:cs="Arial"/>
          <w:sz w:val="20"/>
          <w:szCs w:val="20"/>
          <w:lang w:val="ru-RU"/>
        </w:rPr>
        <w:t>работу</w:t>
      </w:r>
      <w:r w:rsidRPr="008D52CD">
        <w:rPr>
          <w:rFonts w:ascii="Arial" w:hAnsi="Arial" w:cs="Arial"/>
          <w:sz w:val="20"/>
          <w:szCs w:val="20"/>
        </w:rPr>
        <w:t xml:space="preserve"> в соответствии с настоящим Кодексом.</w:t>
      </w:r>
    </w:p>
    <w:p w14:paraId="51443029" w14:textId="3FF87793" w:rsidR="00F07C9D" w:rsidRDefault="00F07C9D" w:rsidP="00705CA2">
      <w:pPr>
        <w:jc w:val="both"/>
        <w:rPr>
          <w:rFonts w:ascii="Arial" w:hAnsi="Arial" w:cs="Arial"/>
          <w:sz w:val="20"/>
          <w:szCs w:val="20"/>
        </w:rPr>
      </w:pPr>
    </w:p>
    <w:p w14:paraId="3A1024B5" w14:textId="5379A720" w:rsidR="00F07C9D" w:rsidRDefault="008D52CD" w:rsidP="00705CA2">
      <w:pPr>
        <w:jc w:val="both"/>
        <w:rPr>
          <w:rFonts w:ascii="Arial" w:hAnsi="Arial" w:cs="Arial"/>
          <w:sz w:val="20"/>
          <w:szCs w:val="20"/>
        </w:rPr>
      </w:pPr>
      <w:r w:rsidRPr="008D52CD">
        <w:rPr>
          <w:rFonts w:ascii="Arial" w:hAnsi="Arial" w:cs="Arial"/>
          <w:b/>
          <w:sz w:val="20"/>
          <w:szCs w:val="20"/>
        </w:rPr>
        <w:t>8.3</w:t>
      </w:r>
      <w:r>
        <w:rPr>
          <w:rFonts w:ascii="Arial" w:hAnsi="Arial" w:cs="Arial"/>
          <w:sz w:val="20"/>
          <w:szCs w:val="20"/>
        </w:rPr>
        <w:tab/>
      </w:r>
      <w:r>
        <w:rPr>
          <w:rFonts w:ascii="Arial" w:hAnsi="Arial" w:cs="Arial"/>
          <w:sz w:val="20"/>
          <w:szCs w:val="20"/>
          <w:lang w:val="ru-RU"/>
        </w:rPr>
        <w:t>Акт</w:t>
      </w:r>
      <w:r w:rsidRPr="008D52CD">
        <w:rPr>
          <w:rFonts w:ascii="Arial" w:hAnsi="Arial" w:cs="Arial"/>
          <w:sz w:val="20"/>
          <w:szCs w:val="20"/>
        </w:rPr>
        <w:t xml:space="preserve"> прием</w:t>
      </w:r>
      <w:r>
        <w:rPr>
          <w:rFonts w:ascii="Arial" w:hAnsi="Arial" w:cs="Arial"/>
          <w:sz w:val="20"/>
          <w:szCs w:val="20"/>
          <w:lang w:val="ru-RU"/>
        </w:rPr>
        <w:t>ки</w:t>
      </w:r>
      <w:r w:rsidRPr="008D52CD">
        <w:rPr>
          <w:rFonts w:ascii="Arial" w:hAnsi="Arial" w:cs="Arial"/>
          <w:sz w:val="20"/>
          <w:szCs w:val="20"/>
        </w:rPr>
        <w:t xml:space="preserve"> по окончании работ или </w:t>
      </w:r>
      <w:r>
        <w:rPr>
          <w:rFonts w:ascii="Arial" w:hAnsi="Arial" w:cs="Arial"/>
          <w:sz w:val="20"/>
          <w:szCs w:val="20"/>
          <w:lang w:val="ru-RU"/>
        </w:rPr>
        <w:t xml:space="preserve">акт по </w:t>
      </w:r>
      <w:r w:rsidRPr="008D52CD">
        <w:rPr>
          <w:rFonts w:ascii="Arial" w:hAnsi="Arial" w:cs="Arial"/>
          <w:sz w:val="20"/>
          <w:szCs w:val="20"/>
        </w:rPr>
        <w:t>окончательно</w:t>
      </w:r>
      <w:r>
        <w:rPr>
          <w:rFonts w:ascii="Arial" w:hAnsi="Arial" w:cs="Arial"/>
          <w:sz w:val="20"/>
          <w:szCs w:val="20"/>
          <w:lang w:val="ru-RU"/>
        </w:rPr>
        <w:t>й</w:t>
      </w:r>
      <w:r w:rsidRPr="008D52CD">
        <w:rPr>
          <w:rFonts w:ascii="Arial" w:hAnsi="Arial" w:cs="Arial"/>
          <w:sz w:val="20"/>
          <w:szCs w:val="20"/>
        </w:rPr>
        <w:t xml:space="preserve"> прием</w:t>
      </w:r>
      <w:r>
        <w:rPr>
          <w:rFonts w:ascii="Arial" w:hAnsi="Arial" w:cs="Arial"/>
          <w:sz w:val="20"/>
          <w:szCs w:val="20"/>
          <w:lang w:val="ru-RU"/>
        </w:rPr>
        <w:t>ке</w:t>
      </w:r>
      <w:r w:rsidRPr="008D52CD">
        <w:rPr>
          <w:rFonts w:ascii="Arial" w:hAnsi="Arial" w:cs="Arial"/>
          <w:sz w:val="20"/>
          <w:szCs w:val="20"/>
        </w:rPr>
        <w:t xml:space="preserve">, </w:t>
      </w:r>
      <w:r>
        <w:rPr>
          <w:rFonts w:ascii="Arial" w:hAnsi="Arial" w:cs="Arial"/>
          <w:sz w:val="20"/>
          <w:szCs w:val="20"/>
          <w:lang w:val="ru-RU"/>
        </w:rPr>
        <w:t>ссоставленный с</w:t>
      </w:r>
      <w:r w:rsidRPr="008D52CD">
        <w:rPr>
          <w:rFonts w:ascii="Arial" w:hAnsi="Arial" w:cs="Arial"/>
          <w:sz w:val="20"/>
          <w:szCs w:val="20"/>
        </w:rPr>
        <w:t xml:space="preserve"> нарушение</w:t>
      </w:r>
      <w:r>
        <w:rPr>
          <w:rFonts w:ascii="Arial" w:hAnsi="Arial" w:cs="Arial"/>
          <w:sz w:val="20"/>
          <w:szCs w:val="20"/>
          <w:lang w:val="ru-RU"/>
        </w:rPr>
        <w:t>м</w:t>
      </w:r>
      <w:r w:rsidRPr="008D52CD">
        <w:rPr>
          <w:rFonts w:ascii="Arial" w:hAnsi="Arial" w:cs="Arial"/>
          <w:sz w:val="20"/>
          <w:szCs w:val="20"/>
        </w:rPr>
        <w:t xml:space="preserve"> правовых норм, может быть аннулирован компетентными суд</w:t>
      </w:r>
      <w:r w:rsidR="00840447">
        <w:rPr>
          <w:rFonts w:ascii="Arial" w:hAnsi="Arial" w:cs="Arial"/>
          <w:sz w:val="20"/>
          <w:szCs w:val="20"/>
          <w:lang w:val="ru-RU"/>
        </w:rPr>
        <w:t>ебными инстанциями</w:t>
      </w:r>
      <w:r w:rsidRPr="008D52CD">
        <w:rPr>
          <w:rFonts w:ascii="Arial" w:hAnsi="Arial" w:cs="Arial"/>
          <w:sz w:val="20"/>
          <w:szCs w:val="20"/>
        </w:rPr>
        <w:t xml:space="preserve"> в соответствии с законом.</w:t>
      </w:r>
    </w:p>
    <w:p w14:paraId="46AB3D33" w14:textId="32579FBA" w:rsidR="00F07C9D" w:rsidRDefault="00F07C9D" w:rsidP="00705CA2">
      <w:pPr>
        <w:jc w:val="both"/>
        <w:rPr>
          <w:rFonts w:ascii="Arial" w:hAnsi="Arial" w:cs="Arial"/>
          <w:sz w:val="20"/>
          <w:szCs w:val="20"/>
        </w:rPr>
      </w:pPr>
    </w:p>
    <w:p w14:paraId="66976002" w14:textId="4F1DFDD7" w:rsidR="00F07C9D" w:rsidRDefault="00EF701E" w:rsidP="00705CA2">
      <w:pPr>
        <w:jc w:val="both"/>
        <w:rPr>
          <w:rFonts w:ascii="Arial" w:hAnsi="Arial" w:cs="Arial"/>
          <w:sz w:val="20"/>
          <w:szCs w:val="20"/>
        </w:rPr>
      </w:pPr>
      <w:r w:rsidRPr="00EF701E">
        <w:rPr>
          <w:rFonts w:ascii="Arial" w:hAnsi="Arial" w:cs="Arial"/>
          <w:b/>
          <w:sz w:val="20"/>
          <w:szCs w:val="20"/>
        </w:rPr>
        <w:t>8.4</w:t>
      </w:r>
      <w:r>
        <w:rPr>
          <w:rFonts w:ascii="Arial" w:hAnsi="Arial" w:cs="Arial"/>
          <w:sz w:val="20"/>
          <w:szCs w:val="20"/>
        </w:rPr>
        <w:tab/>
      </w:r>
      <w:r w:rsidRPr="00EF701E">
        <w:rPr>
          <w:rFonts w:ascii="Arial" w:hAnsi="Arial" w:cs="Arial"/>
          <w:sz w:val="20"/>
          <w:szCs w:val="20"/>
        </w:rPr>
        <w:t xml:space="preserve">В случае, если стороны не достигнут на условиях, изложенных в настоящем Кодексе, соглашения об урегулировании недоразумений, возникших при </w:t>
      </w:r>
      <w:r w:rsidR="00840447">
        <w:rPr>
          <w:rFonts w:ascii="Arial" w:hAnsi="Arial" w:cs="Arial"/>
          <w:sz w:val="20"/>
          <w:szCs w:val="20"/>
          <w:lang w:val="ru-RU"/>
        </w:rPr>
        <w:t>подписании</w:t>
      </w:r>
      <w:r w:rsidRPr="00EF701E">
        <w:rPr>
          <w:rFonts w:ascii="Arial" w:hAnsi="Arial" w:cs="Arial"/>
          <w:sz w:val="20"/>
          <w:szCs w:val="20"/>
        </w:rPr>
        <w:t xml:space="preserve"> протокола приемки, или </w:t>
      </w:r>
      <w:r w:rsidR="00840447">
        <w:rPr>
          <w:rFonts w:ascii="Arial" w:hAnsi="Arial" w:cs="Arial"/>
          <w:sz w:val="20"/>
          <w:szCs w:val="20"/>
          <w:lang w:val="ru-RU"/>
        </w:rPr>
        <w:t xml:space="preserve">не выработают </w:t>
      </w:r>
      <w:r w:rsidRPr="00EF701E">
        <w:rPr>
          <w:rFonts w:ascii="Arial" w:hAnsi="Arial" w:cs="Arial"/>
          <w:sz w:val="20"/>
          <w:szCs w:val="20"/>
        </w:rPr>
        <w:t>общ</w:t>
      </w:r>
      <w:r w:rsidR="00840447">
        <w:rPr>
          <w:rFonts w:ascii="Arial" w:hAnsi="Arial" w:cs="Arial"/>
          <w:sz w:val="20"/>
          <w:szCs w:val="20"/>
          <w:lang w:val="ru-RU"/>
        </w:rPr>
        <w:t>ую</w:t>
      </w:r>
      <w:r w:rsidRPr="00EF701E">
        <w:rPr>
          <w:rFonts w:ascii="Arial" w:hAnsi="Arial" w:cs="Arial"/>
          <w:sz w:val="20"/>
          <w:szCs w:val="20"/>
        </w:rPr>
        <w:t xml:space="preserve"> позици</w:t>
      </w:r>
      <w:r w:rsidR="00840447">
        <w:rPr>
          <w:rFonts w:ascii="Arial" w:hAnsi="Arial" w:cs="Arial"/>
          <w:sz w:val="20"/>
          <w:szCs w:val="20"/>
          <w:lang w:val="ru-RU"/>
        </w:rPr>
        <w:t>ю</w:t>
      </w:r>
      <w:r w:rsidRPr="00EF701E">
        <w:rPr>
          <w:rFonts w:ascii="Arial" w:hAnsi="Arial" w:cs="Arial"/>
          <w:sz w:val="20"/>
          <w:szCs w:val="20"/>
        </w:rPr>
        <w:t xml:space="preserve"> </w:t>
      </w:r>
      <w:r w:rsidR="00840447">
        <w:rPr>
          <w:rFonts w:ascii="Arial" w:hAnsi="Arial" w:cs="Arial"/>
          <w:sz w:val="20"/>
          <w:szCs w:val="20"/>
          <w:lang w:val="ru-RU"/>
        </w:rPr>
        <w:t>о взаимопонимании по проведению приемки</w:t>
      </w:r>
      <w:r w:rsidRPr="00EF701E">
        <w:rPr>
          <w:rFonts w:ascii="Arial" w:hAnsi="Arial" w:cs="Arial"/>
          <w:sz w:val="20"/>
          <w:szCs w:val="20"/>
        </w:rPr>
        <w:t>, они могут обра</w:t>
      </w:r>
      <w:r w:rsidR="00840447">
        <w:rPr>
          <w:rFonts w:ascii="Arial" w:hAnsi="Arial" w:cs="Arial"/>
          <w:sz w:val="20"/>
          <w:szCs w:val="20"/>
          <w:lang w:val="ru-RU"/>
        </w:rPr>
        <w:t>ти</w:t>
      </w:r>
      <w:r w:rsidRPr="00EF701E">
        <w:rPr>
          <w:rFonts w:ascii="Arial" w:hAnsi="Arial" w:cs="Arial"/>
          <w:sz w:val="20"/>
          <w:szCs w:val="20"/>
        </w:rPr>
        <w:t xml:space="preserve">ться в </w:t>
      </w:r>
      <w:r w:rsidR="00840447">
        <w:rPr>
          <w:rFonts w:ascii="Arial" w:hAnsi="Arial" w:cs="Arial"/>
          <w:sz w:val="20"/>
          <w:szCs w:val="20"/>
          <w:lang w:val="ru-RU"/>
        </w:rPr>
        <w:t xml:space="preserve">компетентную </w:t>
      </w:r>
      <w:r w:rsidRPr="00EF701E">
        <w:rPr>
          <w:rFonts w:ascii="Arial" w:hAnsi="Arial" w:cs="Arial"/>
          <w:sz w:val="20"/>
          <w:szCs w:val="20"/>
        </w:rPr>
        <w:t>судебн</w:t>
      </w:r>
      <w:r w:rsidR="00840447">
        <w:rPr>
          <w:rFonts w:ascii="Arial" w:hAnsi="Arial" w:cs="Arial"/>
          <w:sz w:val="20"/>
          <w:szCs w:val="20"/>
          <w:lang w:val="ru-RU"/>
        </w:rPr>
        <w:t>ую</w:t>
      </w:r>
      <w:r w:rsidRPr="00EF701E">
        <w:rPr>
          <w:rFonts w:ascii="Arial" w:hAnsi="Arial" w:cs="Arial"/>
          <w:sz w:val="20"/>
          <w:szCs w:val="20"/>
        </w:rPr>
        <w:t xml:space="preserve"> </w:t>
      </w:r>
      <w:r w:rsidR="00840447">
        <w:rPr>
          <w:rFonts w:ascii="Arial" w:hAnsi="Arial" w:cs="Arial"/>
          <w:sz w:val="20"/>
          <w:szCs w:val="20"/>
          <w:lang w:val="ru-RU"/>
        </w:rPr>
        <w:t>инстанцию</w:t>
      </w:r>
      <w:r w:rsidRPr="00EF701E">
        <w:rPr>
          <w:rFonts w:ascii="Arial" w:hAnsi="Arial" w:cs="Arial"/>
          <w:sz w:val="20"/>
          <w:szCs w:val="20"/>
        </w:rPr>
        <w:t xml:space="preserve"> в соответствии с законом.</w:t>
      </w:r>
    </w:p>
    <w:p w14:paraId="3CA646CC" w14:textId="51F6D4DA" w:rsidR="00EF701E" w:rsidRDefault="00EF701E" w:rsidP="00705CA2">
      <w:pPr>
        <w:jc w:val="both"/>
        <w:rPr>
          <w:rFonts w:ascii="Arial" w:hAnsi="Arial" w:cs="Arial"/>
          <w:sz w:val="20"/>
          <w:szCs w:val="20"/>
        </w:rPr>
      </w:pPr>
    </w:p>
    <w:p w14:paraId="055099BF" w14:textId="04914177" w:rsidR="00EF701E" w:rsidRDefault="006E775A" w:rsidP="00705CA2">
      <w:pPr>
        <w:jc w:val="both"/>
        <w:rPr>
          <w:rFonts w:ascii="Arial" w:hAnsi="Arial" w:cs="Arial"/>
          <w:sz w:val="20"/>
          <w:szCs w:val="20"/>
        </w:rPr>
      </w:pPr>
      <w:r w:rsidRPr="006E775A">
        <w:rPr>
          <w:rFonts w:ascii="Arial" w:hAnsi="Arial" w:cs="Arial"/>
          <w:b/>
          <w:sz w:val="20"/>
          <w:szCs w:val="20"/>
        </w:rPr>
        <w:t>8.5</w:t>
      </w:r>
      <w:r>
        <w:rPr>
          <w:rFonts w:ascii="Arial" w:hAnsi="Arial" w:cs="Arial"/>
          <w:sz w:val="20"/>
          <w:szCs w:val="20"/>
        </w:rPr>
        <w:tab/>
      </w:r>
      <w:r w:rsidRPr="006E775A">
        <w:rPr>
          <w:rFonts w:ascii="Arial" w:hAnsi="Arial" w:cs="Arial"/>
          <w:sz w:val="20"/>
          <w:szCs w:val="20"/>
        </w:rPr>
        <w:t>Все затраты, необходимые для работы приемочной комиссии по окончании работ и комиссии</w:t>
      </w:r>
      <w:r>
        <w:rPr>
          <w:rFonts w:ascii="Arial" w:hAnsi="Arial" w:cs="Arial"/>
          <w:sz w:val="20"/>
          <w:szCs w:val="20"/>
          <w:lang w:val="ru-RU"/>
        </w:rPr>
        <w:t xml:space="preserve"> по окончательной приемке</w:t>
      </w:r>
      <w:r w:rsidRPr="006E775A">
        <w:rPr>
          <w:rFonts w:ascii="Arial" w:hAnsi="Arial" w:cs="Arial"/>
          <w:sz w:val="20"/>
          <w:szCs w:val="20"/>
        </w:rPr>
        <w:t>, осуществляются за счет инвестора.</w:t>
      </w:r>
    </w:p>
    <w:p w14:paraId="21F277CB" w14:textId="6DEA7D83" w:rsidR="00EF701E" w:rsidRDefault="00EF701E" w:rsidP="00705CA2">
      <w:pPr>
        <w:jc w:val="both"/>
        <w:rPr>
          <w:rFonts w:ascii="Arial" w:hAnsi="Arial" w:cs="Arial"/>
          <w:sz w:val="20"/>
          <w:szCs w:val="20"/>
        </w:rPr>
      </w:pPr>
    </w:p>
    <w:p w14:paraId="57DDF177" w14:textId="279C9AB9" w:rsidR="00EF701E" w:rsidRDefault="00BC1CC9" w:rsidP="00705CA2">
      <w:pPr>
        <w:jc w:val="both"/>
        <w:rPr>
          <w:rFonts w:ascii="Arial" w:hAnsi="Arial" w:cs="Arial"/>
          <w:sz w:val="20"/>
          <w:szCs w:val="20"/>
        </w:rPr>
      </w:pPr>
      <w:r w:rsidRPr="00BC1CC9">
        <w:rPr>
          <w:rFonts w:ascii="Arial" w:hAnsi="Arial" w:cs="Arial"/>
          <w:b/>
          <w:sz w:val="20"/>
          <w:szCs w:val="20"/>
        </w:rPr>
        <w:t>8.6</w:t>
      </w:r>
      <w:r>
        <w:rPr>
          <w:rFonts w:ascii="Arial" w:hAnsi="Arial" w:cs="Arial"/>
          <w:sz w:val="20"/>
          <w:szCs w:val="20"/>
        </w:rPr>
        <w:tab/>
      </w:r>
      <w:r>
        <w:rPr>
          <w:rFonts w:ascii="Arial" w:hAnsi="Arial" w:cs="Arial"/>
          <w:sz w:val="20"/>
          <w:szCs w:val="20"/>
          <w:lang w:val="ru-RU"/>
        </w:rPr>
        <w:t>Затраты</w:t>
      </w:r>
      <w:r w:rsidRPr="00BC1CC9">
        <w:rPr>
          <w:rFonts w:ascii="Arial" w:hAnsi="Arial" w:cs="Arial"/>
          <w:sz w:val="20"/>
          <w:szCs w:val="20"/>
        </w:rPr>
        <w:t xml:space="preserve"> </w:t>
      </w:r>
      <w:r>
        <w:rPr>
          <w:rFonts w:ascii="Arial" w:hAnsi="Arial" w:cs="Arial"/>
          <w:sz w:val="20"/>
          <w:szCs w:val="20"/>
          <w:lang w:val="ru-RU"/>
        </w:rPr>
        <w:t>по</w:t>
      </w:r>
      <w:r w:rsidRPr="00BC1CC9">
        <w:rPr>
          <w:rFonts w:ascii="Arial" w:hAnsi="Arial" w:cs="Arial"/>
          <w:sz w:val="20"/>
          <w:szCs w:val="20"/>
        </w:rPr>
        <w:t xml:space="preserve"> испытани</w:t>
      </w:r>
      <w:r>
        <w:rPr>
          <w:rFonts w:ascii="Arial" w:hAnsi="Arial" w:cs="Arial"/>
          <w:sz w:val="20"/>
          <w:szCs w:val="20"/>
          <w:lang w:val="ru-RU"/>
        </w:rPr>
        <w:t>ям</w:t>
      </w:r>
      <w:r w:rsidRPr="00BC1CC9">
        <w:rPr>
          <w:rFonts w:ascii="Arial" w:hAnsi="Arial" w:cs="Arial"/>
          <w:sz w:val="20"/>
          <w:szCs w:val="20"/>
        </w:rPr>
        <w:t xml:space="preserve">, </w:t>
      </w:r>
      <w:r>
        <w:rPr>
          <w:rFonts w:ascii="Arial" w:hAnsi="Arial" w:cs="Arial"/>
          <w:sz w:val="20"/>
          <w:szCs w:val="20"/>
          <w:lang w:val="ru-RU"/>
        </w:rPr>
        <w:t>пробам</w:t>
      </w:r>
      <w:r w:rsidRPr="00BC1CC9">
        <w:rPr>
          <w:rFonts w:ascii="Arial" w:hAnsi="Arial" w:cs="Arial"/>
          <w:sz w:val="20"/>
          <w:szCs w:val="20"/>
        </w:rPr>
        <w:t xml:space="preserve"> и други</w:t>
      </w:r>
      <w:r>
        <w:rPr>
          <w:rFonts w:ascii="Arial" w:hAnsi="Arial" w:cs="Arial"/>
          <w:sz w:val="20"/>
          <w:szCs w:val="20"/>
          <w:lang w:val="ru-RU"/>
        </w:rPr>
        <w:t>м</w:t>
      </w:r>
      <w:r w:rsidRPr="00BC1CC9">
        <w:rPr>
          <w:rFonts w:ascii="Arial" w:hAnsi="Arial" w:cs="Arial"/>
          <w:sz w:val="20"/>
          <w:szCs w:val="20"/>
        </w:rPr>
        <w:t xml:space="preserve"> </w:t>
      </w:r>
      <w:r>
        <w:rPr>
          <w:rFonts w:ascii="Arial" w:hAnsi="Arial" w:cs="Arial"/>
          <w:sz w:val="20"/>
          <w:szCs w:val="20"/>
          <w:lang w:val="ru-RU"/>
        </w:rPr>
        <w:t>исследованиям</w:t>
      </w:r>
      <w:r w:rsidRPr="00BC1CC9">
        <w:rPr>
          <w:rFonts w:ascii="Arial" w:hAnsi="Arial" w:cs="Arial"/>
          <w:sz w:val="20"/>
          <w:szCs w:val="20"/>
        </w:rPr>
        <w:t>, проводимы</w:t>
      </w:r>
      <w:r>
        <w:rPr>
          <w:rFonts w:ascii="Arial" w:hAnsi="Arial" w:cs="Arial"/>
          <w:sz w:val="20"/>
          <w:szCs w:val="20"/>
          <w:lang w:val="ru-RU"/>
        </w:rPr>
        <w:t>м</w:t>
      </w:r>
      <w:r w:rsidRPr="00BC1CC9">
        <w:rPr>
          <w:rFonts w:ascii="Arial" w:hAnsi="Arial" w:cs="Arial"/>
          <w:sz w:val="20"/>
          <w:szCs w:val="20"/>
        </w:rPr>
        <w:t xml:space="preserve"> </w:t>
      </w:r>
      <w:r>
        <w:rPr>
          <w:rFonts w:ascii="Arial" w:hAnsi="Arial" w:cs="Arial"/>
          <w:sz w:val="20"/>
          <w:szCs w:val="20"/>
          <w:lang w:val="ru-RU"/>
        </w:rPr>
        <w:t>авторизированными</w:t>
      </w:r>
      <w:r w:rsidRPr="00BC1CC9">
        <w:rPr>
          <w:rFonts w:ascii="Arial" w:hAnsi="Arial" w:cs="Arial"/>
          <w:sz w:val="20"/>
          <w:szCs w:val="20"/>
        </w:rPr>
        <w:t>/аккредитованны</w:t>
      </w:r>
      <w:r>
        <w:rPr>
          <w:rFonts w:ascii="Arial" w:hAnsi="Arial" w:cs="Arial"/>
          <w:sz w:val="20"/>
          <w:szCs w:val="20"/>
          <w:lang w:val="ru-RU"/>
        </w:rPr>
        <w:t>ми</w:t>
      </w:r>
      <w:r w:rsidRPr="00BC1CC9">
        <w:rPr>
          <w:rFonts w:ascii="Arial" w:hAnsi="Arial" w:cs="Arial"/>
          <w:sz w:val="20"/>
          <w:szCs w:val="20"/>
        </w:rPr>
        <w:t xml:space="preserve"> лаборатория</w:t>
      </w:r>
      <w:r>
        <w:rPr>
          <w:rFonts w:ascii="Arial" w:hAnsi="Arial" w:cs="Arial"/>
          <w:sz w:val="20"/>
          <w:szCs w:val="20"/>
          <w:lang w:val="ru-RU"/>
        </w:rPr>
        <w:t>ми</w:t>
      </w:r>
      <w:r w:rsidRPr="00BC1CC9">
        <w:rPr>
          <w:rFonts w:ascii="Arial" w:hAnsi="Arial" w:cs="Arial"/>
          <w:sz w:val="20"/>
          <w:szCs w:val="20"/>
        </w:rPr>
        <w:t xml:space="preserve">, </w:t>
      </w:r>
      <w:r w:rsidRPr="006E775A">
        <w:rPr>
          <w:rFonts w:ascii="Arial" w:hAnsi="Arial" w:cs="Arial"/>
          <w:sz w:val="20"/>
          <w:szCs w:val="20"/>
        </w:rPr>
        <w:t>не предусмотренные в договоре</w:t>
      </w:r>
      <w:r w:rsidRPr="00BC1CC9">
        <w:rPr>
          <w:rFonts w:ascii="Arial" w:hAnsi="Arial" w:cs="Arial"/>
          <w:sz w:val="20"/>
          <w:szCs w:val="20"/>
        </w:rPr>
        <w:t xml:space="preserve">, несет Инвестор. В случаях, </w:t>
      </w:r>
      <w:r w:rsidRPr="006E775A">
        <w:rPr>
          <w:rFonts w:ascii="Arial" w:hAnsi="Arial" w:cs="Arial"/>
          <w:sz w:val="20"/>
          <w:szCs w:val="20"/>
        </w:rPr>
        <w:t>если при неблагоприятных результатах устанавливается чья-то вина, соответствующие затраты возлагаются на виновную сторону</w:t>
      </w:r>
      <w:r w:rsidRPr="00BC1CC9">
        <w:rPr>
          <w:rFonts w:ascii="Arial" w:hAnsi="Arial" w:cs="Arial"/>
          <w:sz w:val="20"/>
          <w:szCs w:val="20"/>
        </w:rPr>
        <w:t>.</w:t>
      </w:r>
    </w:p>
    <w:p w14:paraId="2CA2F617" w14:textId="02C78EED" w:rsidR="00EF701E" w:rsidRDefault="00EF701E" w:rsidP="00705CA2">
      <w:pPr>
        <w:jc w:val="both"/>
        <w:rPr>
          <w:rFonts w:ascii="Arial" w:hAnsi="Arial" w:cs="Arial"/>
          <w:sz w:val="20"/>
          <w:szCs w:val="20"/>
        </w:rPr>
      </w:pPr>
    </w:p>
    <w:p w14:paraId="3CC2C0E9" w14:textId="386291B3" w:rsidR="00EF701E" w:rsidRDefault="00BC1CC9" w:rsidP="00705CA2">
      <w:pPr>
        <w:jc w:val="both"/>
        <w:rPr>
          <w:rFonts w:ascii="Arial" w:hAnsi="Arial" w:cs="Arial"/>
          <w:sz w:val="20"/>
          <w:szCs w:val="20"/>
        </w:rPr>
      </w:pPr>
      <w:r w:rsidRPr="00BC1CC9">
        <w:rPr>
          <w:rFonts w:ascii="Arial" w:hAnsi="Arial" w:cs="Arial"/>
          <w:b/>
          <w:sz w:val="20"/>
          <w:szCs w:val="20"/>
        </w:rPr>
        <w:t>8.7</w:t>
      </w:r>
      <w:r>
        <w:rPr>
          <w:rFonts w:ascii="Arial" w:hAnsi="Arial" w:cs="Arial"/>
          <w:sz w:val="20"/>
          <w:szCs w:val="20"/>
        </w:rPr>
        <w:tab/>
      </w:r>
      <w:r>
        <w:rPr>
          <w:rFonts w:ascii="Arial" w:hAnsi="Arial" w:cs="Arial"/>
          <w:sz w:val="20"/>
          <w:szCs w:val="20"/>
          <w:lang w:val="ru-RU"/>
        </w:rPr>
        <w:t>Затраты</w:t>
      </w:r>
      <w:r w:rsidRPr="00BC1CC9">
        <w:rPr>
          <w:rFonts w:ascii="Arial" w:hAnsi="Arial" w:cs="Arial"/>
          <w:sz w:val="20"/>
          <w:szCs w:val="20"/>
        </w:rPr>
        <w:t>, связанные с проведением техническ</w:t>
      </w:r>
      <w:r>
        <w:rPr>
          <w:rFonts w:ascii="Arial" w:hAnsi="Arial" w:cs="Arial"/>
          <w:sz w:val="20"/>
          <w:szCs w:val="20"/>
          <w:lang w:val="ru-RU"/>
        </w:rPr>
        <w:t>их</w:t>
      </w:r>
      <w:r w:rsidRPr="00BC1CC9">
        <w:rPr>
          <w:rFonts w:ascii="Arial" w:hAnsi="Arial" w:cs="Arial"/>
          <w:sz w:val="20"/>
          <w:szCs w:val="20"/>
        </w:rPr>
        <w:t xml:space="preserve"> экспертиз или </w:t>
      </w:r>
      <w:r>
        <w:rPr>
          <w:rFonts w:ascii="Arial" w:hAnsi="Arial" w:cs="Arial"/>
          <w:sz w:val="20"/>
          <w:szCs w:val="20"/>
          <w:lang w:val="ru-RU"/>
        </w:rPr>
        <w:t>с</w:t>
      </w:r>
      <w:r w:rsidRPr="00BC1CC9">
        <w:rPr>
          <w:rFonts w:ascii="Arial" w:hAnsi="Arial" w:cs="Arial"/>
          <w:sz w:val="20"/>
          <w:szCs w:val="20"/>
        </w:rPr>
        <w:t xml:space="preserve"> привлечением эксперта, </w:t>
      </w:r>
      <w:r w:rsidRPr="006E775A">
        <w:rPr>
          <w:rFonts w:ascii="Arial" w:hAnsi="Arial" w:cs="Arial"/>
          <w:sz w:val="20"/>
          <w:szCs w:val="20"/>
        </w:rPr>
        <w:t>покрываются стороной, по инициативе которой приглашен эксперт</w:t>
      </w:r>
      <w:r w:rsidRPr="00BC1CC9">
        <w:rPr>
          <w:rFonts w:ascii="Arial" w:hAnsi="Arial" w:cs="Arial"/>
          <w:sz w:val="20"/>
          <w:szCs w:val="20"/>
        </w:rPr>
        <w:t xml:space="preserve">, а именно </w:t>
      </w:r>
      <w:r>
        <w:rPr>
          <w:rFonts w:ascii="Arial" w:hAnsi="Arial" w:cs="Arial"/>
          <w:sz w:val="20"/>
          <w:szCs w:val="20"/>
          <w:lang w:val="ru-RU"/>
        </w:rPr>
        <w:t>и</w:t>
      </w:r>
      <w:r w:rsidRPr="00BC1CC9">
        <w:rPr>
          <w:rFonts w:ascii="Arial" w:hAnsi="Arial" w:cs="Arial"/>
          <w:sz w:val="20"/>
          <w:szCs w:val="20"/>
        </w:rPr>
        <w:t>нвестор</w:t>
      </w:r>
      <w:r>
        <w:rPr>
          <w:rFonts w:ascii="Arial" w:hAnsi="Arial" w:cs="Arial"/>
          <w:sz w:val="20"/>
          <w:szCs w:val="20"/>
          <w:lang w:val="ru-RU"/>
        </w:rPr>
        <w:t>ом</w:t>
      </w:r>
      <w:r w:rsidRPr="00BC1CC9">
        <w:rPr>
          <w:rFonts w:ascii="Arial" w:hAnsi="Arial" w:cs="Arial"/>
          <w:sz w:val="20"/>
          <w:szCs w:val="20"/>
        </w:rPr>
        <w:t xml:space="preserve"> или </w:t>
      </w:r>
      <w:r>
        <w:rPr>
          <w:rFonts w:ascii="Arial" w:hAnsi="Arial" w:cs="Arial"/>
          <w:sz w:val="20"/>
          <w:szCs w:val="20"/>
          <w:lang w:val="ru-RU"/>
        </w:rPr>
        <w:t>и</w:t>
      </w:r>
      <w:r w:rsidRPr="00BC1CC9">
        <w:rPr>
          <w:rFonts w:ascii="Arial" w:hAnsi="Arial" w:cs="Arial"/>
          <w:sz w:val="20"/>
          <w:szCs w:val="20"/>
        </w:rPr>
        <w:t>сполнител</w:t>
      </w:r>
      <w:r>
        <w:rPr>
          <w:rFonts w:ascii="Arial" w:hAnsi="Arial" w:cs="Arial"/>
          <w:sz w:val="20"/>
          <w:szCs w:val="20"/>
          <w:lang w:val="ru-RU"/>
        </w:rPr>
        <w:t>ем</w:t>
      </w:r>
      <w:r w:rsidRPr="00BC1CC9">
        <w:rPr>
          <w:rFonts w:ascii="Arial" w:hAnsi="Arial" w:cs="Arial"/>
          <w:sz w:val="20"/>
          <w:szCs w:val="20"/>
        </w:rPr>
        <w:t xml:space="preserve">. </w:t>
      </w:r>
      <w:r>
        <w:rPr>
          <w:rFonts w:ascii="Arial" w:hAnsi="Arial" w:cs="Arial"/>
          <w:sz w:val="20"/>
          <w:szCs w:val="20"/>
          <w:lang w:val="ru-RU"/>
        </w:rPr>
        <w:t>Если по результатам</w:t>
      </w:r>
      <w:r w:rsidRPr="00BC1CC9">
        <w:rPr>
          <w:rFonts w:ascii="Arial" w:hAnsi="Arial" w:cs="Arial"/>
          <w:sz w:val="20"/>
          <w:szCs w:val="20"/>
        </w:rPr>
        <w:t xml:space="preserve"> технической экспертизы обнаруживаются отступления от положений однофазной технической документации, соответствующие расходы несет виновная сторона.</w:t>
      </w:r>
    </w:p>
    <w:p w14:paraId="56B6FBC1" w14:textId="3C85246C" w:rsidR="00F07C9D" w:rsidRDefault="00F07C9D" w:rsidP="00705CA2">
      <w:pPr>
        <w:jc w:val="both"/>
        <w:rPr>
          <w:rFonts w:ascii="Arial" w:hAnsi="Arial" w:cs="Arial"/>
          <w:sz w:val="20"/>
          <w:szCs w:val="20"/>
        </w:rPr>
      </w:pPr>
    </w:p>
    <w:p w14:paraId="2CCAC8C3" w14:textId="064B7576" w:rsidR="00CE1405" w:rsidRPr="00CE1405" w:rsidRDefault="00CE1405" w:rsidP="00CE1405">
      <w:pPr>
        <w:jc w:val="both"/>
        <w:rPr>
          <w:rFonts w:ascii="Arial" w:hAnsi="Arial" w:cs="Arial"/>
          <w:sz w:val="20"/>
          <w:szCs w:val="20"/>
        </w:rPr>
      </w:pPr>
      <w:r w:rsidRPr="00CE1405">
        <w:rPr>
          <w:rFonts w:ascii="Arial" w:hAnsi="Arial" w:cs="Arial"/>
          <w:b/>
          <w:sz w:val="20"/>
          <w:szCs w:val="20"/>
        </w:rPr>
        <w:t>8.8</w:t>
      </w:r>
      <w:r>
        <w:rPr>
          <w:rFonts w:ascii="Arial" w:hAnsi="Arial" w:cs="Arial"/>
          <w:sz w:val="20"/>
          <w:szCs w:val="20"/>
        </w:rPr>
        <w:tab/>
      </w:r>
      <w:r w:rsidRPr="00CE1405">
        <w:rPr>
          <w:rFonts w:ascii="Arial" w:hAnsi="Arial" w:cs="Arial"/>
          <w:sz w:val="20"/>
          <w:szCs w:val="20"/>
        </w:rPr>
        <w:t>Для прием</w:t>
      </w:r>
      <w:r>
        <w:rPr>
          <w:rFonts w:ascii="Arial" w:hAnsi="Arial" w:cs="Arial"/>
          <w:sz w:val="20"/>
          <w:szCs w:val="20"/>
          <w:lang w:val="ru-RU"/>
        </w:rPr>
        <w:t>ки</w:t>
      </w:r>
      <w:r w:rsidRPr="00CE1405">
        <w:rPr>
          <w:rFonts w:ascii="Arial" w:hAnsi="Arial" w:cs="Arial"/>
          <w:sz w:val="20"/>
          <w:szCs w:val="20"/>
        </w:rPr>
        <w:t xml:space="preserve"> по окончании работ отчет </w:t>
      </w:r>
      <w:r w:rsidR="00A91444">
        <w:rPr>
          <w:rFonts w:ascii="Arial" w:hAnsi="Arial" w:cs="Arial"/>
          <w:sz w:val="20"/>
          <w:szCs w:val="20"/>
          <w:lang w:val="ru-RU"/>
        </w:rPr>
        <w:t>ответственного лица или</w:t>
      </w:r>
      <w:r w:rsidR="00A91444">
        <w:rPr>
          <w:rFonts w:ascii="Arial" w:hAnsi="Arial" w:cs="Arial"/>
          <w:lang w:val="ru-RU"/>
        </w:rPr>
        <w:t xml:space="preserve">, </w:t>
      </w:r>
      <w:r w:rsidR="00A91444" w:rsidRPr="00A91444">
        <w:rPr>
          <w:rFonts w:ascii="Arial" w:hAnsi="Arial" w:cs="Arial"/>
          <w:sz w:val="20"/>
          <w:szCs w:val="20"/>
        </w:rPr>
        <w:t xml:space="preserve">в соответствующем случае, </w:t>
      </w:r>
      <w:r w:rsidRPr="00CE1405">
        <w:rPr>
          <w:rFonts w:ascii="Arial" w:hAnsi="Arial" w:cs="Arial"/>
          <w:sz w:val="20"/>
          <w:szCs w:val="20"/>
        </w:rPr>
        <w:t xml:space="preserve">Проектировщика обязательно </w:t>
      </w:r>
      <w:r w:rsidRPr="00A91444">
        <w:rPr>
          <w:rFonts w:ascii="Arial" w:hAnsi="Arial" w:cs="Arial"/>
          <w:sz w:val="20"/>
          <w:szCs w:val="20"/>
        </w:rPr>
        <w:t>должен</w:t>
      </w:r>
      <w:r w:rsidRPr="00CE1405">
        <w:rPr>
          <w:rFonts w:ascii="Arial" w:hAnsi="Arial" w:cs="Arial"/>
          <w:sz w:val="20"/>
          <w:szCs w:val="20"/>
        </w:rPr>
        <w:t xml:space="preserve"> содержать окончательный вывод и результат непосредственного осмотра </w:t>
      </w:r>
      <w:r>
        <w:rPr>
          <w:rFonts w:ascii="Arial" w:hAnsi="Arial" w:cs="Arial"/>
          <w:sz w:val="20"/>
          <w:szCs w:val="20"/>
          <w:lang w:val="ru-RU"/>
        </w:rPr>
        <w:t>касающиеся</w:t>
      </w:r>
      <w:r w:rsidRPr="00CE1405">
        <w:rPr>
          <w:rFonts w:ascii="Arial" w:hAnsi="Arial" w:cs="Arial"/>
          <w:sz w:val="20"/>
          <w:szCs w:val="20"/>
        </w:rPr>
        <w:t>:</w:t>
      </w:r>
    </w:p>
    <w:p w14:paraId="7A84B2F5" w14:textId="77777777" w:rsidR="00CE1405" w:rsidRPr="00CE1405" w:rsidRDefault="00CE1405" w:rsidP="00CE1405">
      <w:pPr>
        <w:jc w:val="both"/>
        <w:rPr>
          <w:rFonts w:ascii="Arial" w:hAnsi="Arial" w:cs="Arial"/>
          <w:sz w:val="20"/>
          <w:szCs w:val="20"/>
        </w:rPr>
      </w:pPr>
    </w:p>
    <w:p w14:paraId="4FD26434" w14:textId="0AC88306" w:rsidR="00CE1405" w:rsidRPr="00CE1405" w:rsidRDefault="00CE1405" w:rsidP="00CE1405">
      <w:pPr>
        <w:tabs>
          <w:tab w:val="left" w:pos="426"/>
        </w:tabs>
        <w:jc w:val="both"/>
        <w:rPr>
          <w:rFonts w:ascii="Arial" w:hAnsi="Arial" w:cs="Arial"/>
          <w:sz w:val="20"/>
          <w:szCs w:val="20"/>
        </w:rPr>
      </w:pPr>
      <w:r w:rsidRPr="00CE1405">
        <w:rPr>
          <w:rFonts w:ascii="Arial" w:hAnsi="Arial" w:cs="Arial"/>
          <w:sz w:val="20"/>
          <w:szCs w:val="20"/>
        </w:rPr>
        <w:t>а)</w:t>
      </w:r>
      <w:r>
        <w:rPr>
          <w:rFonts w:ascii="Arial" w:hAnsi="Arial" w:cs="Arial"/>
          <w:sz w:val="20"/>
          <w:szCs w:val="20"/>
        </w:rPr>
        <w:tab/>
      </w:r>
      <w:r w:rsidRPr="00CE1405">
        <w:rPr>
          <w:rFonts w:ascii="Arial" w:hAnsi="Arial" w:cs="Arial"/>
          <w:sz w:val="20"/>
          <w:szCs w:val="20"/>
        </w:rPr>
        <w:t>выполнени</w:t>
      </w:r>
      <w:r>
        <w:rPr>
          <w:rFonts w:ascii="Arial" w:hAnsi="Arial" w:cs="Arial"/>
          <w:sz w:val="20"/>
          <w:szCs w:val="20"/>
          <w:lang w:val="ru-RU"/>
        </w:rPr>
        <w:t>я</w:t>
      </w:r>
      <w:r w:rsidRPr="00CE1405">
        <w:rPr>
          <w:rFonts w:ascii="Arial" w:hAnsi="Arial" w:cs="Arial"/>
          <w:sz w:val="20"/>
          <w:szCs w:val="20"/>
        </w:rPr>
        <w:t xml:space="preserve"> работ в соответствии с положениями одноэтапной технической документаци</w:t>
      </w:r>
      <w:r>
        <w:rPr>
          <w:rFonts w:ascii="Arial" w:hAnsi="Arial" w:cs="Arial"/>
          <w:sz w:val="20"/>
          <w:szCs w:val="20"/>
          <w:lang w:val="ru-RU"/>
        </w:rPr>
        <w:t>ей</w:t>
      </w:r>
      <w:r w:rsidRPr="00CE1405">
        <w:rPr>
          <w:rFonts w:ascii="Arial" w:hAnsi="Arial" w:cs="Arial"/>
          <w:sz w:val="20"/>
          <w:szCs w:val="20"/>
        </w:rPr>
        <w:t>, исполнительной документаци</w:t>
      </w:r>
      <w:r>
        <w:rPr>
          <w:rFonts w:ascii="Arial" w:hAnsi="Arial" w:cs="Arial"/>
          <w:sz w:val="20"/>
          <w:szCs w:val="20"/>
          <w:lang w:val="ru-RU"/>
        </w:rPr>
        <w:t>ей</w:t>
      </w:r>
      <w:r w:rsidRPr="00CE1405">
        <w:rPr>
          <w:rFonts w:ascii="Arial" w:hAnsi="Arial" w:cs="Arial"/>
          <w:sz w:val="20"/>
          <w:szCs w:val="20"/>
        </w:rPr>
        <w:t xml:space="preserve"> и </w:t>
      </w:r>
      <w:r>
        <w:rPr>
          <w:rFonts w:ascii="Arial" w:hAnsi="Arial" w:cs="Arial"/>
          <w:sz w:val="20"/>
          <w:szCs w:val="20"/>
          <w:lang w:val="ru-RU"/>
        </w:rPr>
        <w:t>соответствующих нормативов</w:t>
      </w:r>
      <w:r w:rsidRPr="00CE1405">
        <w:rPr>
          <w:rFonts w:ascii="Arial" w:hAnsi="Arial" w:cs="Arial"/>
          <w:sz w:val="20"/>
          <w:szCs w:val="20"/>
        </w:rPr>
        <w:t>;</w:t>
      </w:r>
    </w:p>
    <w:p w14:paraId="555AFAD4" w14:textId="61870819" w:rsidR="00CE1405" w:rsidRPr="00CE1405" w:rsidRDefault="00CE1405" w:rsidP="00CE1405">
      <w:pPr>
        <w:tabs>
          <w:tab w:val="left" w:pos="426"/>
        </w:tabs>
        <w:jc w:val="both"/>
        <w:rPr>
          <w:rFonts w:ascii="Arial" w:hAnsi="Arial" w:cs="Arial"/>
          <w:sz w:val="20"/>
          <w:szCs w:val="20"/>
          <w:lang w:val="ru-RU"/>
        </w:rPr>
      </w:pPr>
      <w:r>
        <w:rPr>
          <w:rFonts w:ascii="Arial" w:hAnsi="Arial" w:cs="Arial"/>
          <w:sz w:val="20"/>
          <w:szCs w:val="20"/>
        </w:rPr>
        <w:t>b</w:t>
      </w:r>
      <w:r w:rsidRPr="00CE1405">
        <w:rPr>
          <w:rFonts w:ascii="Arial" w:hAnsi="Arial" w:cs="Arial"/>
          <w:sz w:val="20"/>
          <w:szCs w:val="20"/>
        </w:rPr>
        <w:t>)</w:t>
      </w:r>
      <w:r>
        <w:rPr>
          <w:rFonts w:ascii="Arial" w:hAnsi="Arial" w:cs="Arial"/>
          <w:sz w:val="20"/>
          <w:szCs w:val="20"/>
        </w:rPr>
        <w:tab/>
      </w:r>
      <w:r w:rsidRPr="00CE1405">
        <w:rPr>
          <w:rFonts w:ascii="Arial" w:hAnsi="Arial" w:cs="Arial"/>
          <w:sz w:val="20"/>
          <w:szCs w:val="20"/>
        </w:rPr>
        <w:t xml:space="preserve">завершение всех работ, предусмотренных в договоре, заключенном между </w:t>
      </w:r>
      <w:r>
        <w:rPr>
          <w:rFonts w:ascii="Arial" w:hAnsi="Arial" w:cs="Arial"/>
          <w:sz w:val="20"/>
          <w:szCs w:val="20"/>
          <w:lang w:val="ru-RU"/>
        </w:rPr>
        <w:t>и</w:t>
      </w:r>
      <w:r w:rsidRPr="00CE1405">
        <w:rPr>
          <w:rFonts w:ascii="Arial" w:hAnsi="Arial" w:cs="Arial"/>
          <w:sz w:val="20"/>
          <w:szCs w:val="20"/>
        </w:rPr>
        <w:t xml:space="preserve">нвестором и </w:t>
      </w:r>
      <w:r>
        <w:rPr>
          <w:rFonts w:ascii="Arial" w:hAnsi="Arial" w:cs="Arial"/>
          <w:sz w:val="20"/>
          <w:szCs w:val="20"/>
          <w:lang w:val="ru-RU"/>
        </w:rPr>
        <w:t>и</w:t>
      </w:r>
      <w:r w:rsidRPr="00CE1405">
        <w:rPr>
          <w:rFonts w:ascii="Arial" w:hAnsi="Arial" w:cs="Arial"/>
          <w:sz w:val="20"/>
          <w:szCs w:val="20"/>
        </w:rPr>
        <w:t>сполнителем, и в документации, прилагаемой к договору, соответственно работ, относящихся к частям/объектам/</w:t>
      </w:r>
      <w:r>
        <w:rPr>
          <w:rFonts w:ascii="Arial" w:hAnsi="Arial" w:cs="Arial"/>
          <w:sz w:val="20"/>
          <w:szCs w:val="20"/>
          <w:lang w:val="ru-RU"/>
        </w:rPr>
        <w:t>участкам</w:t>
      </w:r>
      <w:r w:rsidRPr="00CE1405">
        <w:rPr>
          <w:rFonts w:ascii="Arial" w:hAnsi="Arial" w:cs="Arial"/>
          <w:sz w:val="20"/>
          <w:szCs w:val="20"/>
        </w:rPr>
        <w:t xml:space="preserve"> </w:t>
      </w:r>
      <w:r>
        <w:rPr>
          <w:rFonts w:ascii="Arial" w:hAnsi="Arial" w:cs="Arial"/>
          <w:sz w:val="20"/>
          <w:szCs w:val="20"/>
          <w:lang w:val="ru-RU"/>
        </w:rPr>
        <w:t>сооружения</w:t>
      </w:r>
      <w:r w:rsidRPr="00CE1405">
        <w:rPr>
          <w:rFonts w:ascii="Arial" w:hAnsi="Arial" w:cs="Arial"/>
          <w:sz w:val="20"/>
          <w:szCs w:val="20"/>
        </w:rPr>
        <w:t xml:space="preserve">, </w:t>
      </w:r>
      <w:r>
        <w:rPr>
          <w:rFonts w:ascii="Arial" w:hAnsi="Arial" w:cs="Arial"/>
          <w:sz w:val="20"/>
          <w:szCs w:val="20"/>
          <w:lang w:val="ru-RU"/>
        </w:rPr>
        <w:t>согласно</w:t>
      </w:r>
      <w:r w:rsidRPr="00CE1405">
        <w:rPr>
          <w:rFonts w:ascii="Arial" w:hAnsi="Arial" w:cs="Arial"/>
          <w:sz w:val="20"/>
          <w:szCs w:val="20"/>
        </w:rPr>
        <w:t xml:space="preserve"> условия</w:t>
      </w:r>
      <w:r>
        <w:rPr>
          <w:rFonts w:ascii="Arial" w:hAnsi="Arial" w:cs="Arial"/>
          <w:sz w:val="20"/>
          <w:szCs w:val="20"/>
          <w:lang w:val="ru-RU"/>
        </w:rPr>
        <w:t>м</w:t>
      </w:r>
      <w:r w:rsidRPr="00CE1405">
        <w:rPr>
          <w:rFonts w:ascii="Arial" w:hAnsi="Arial" w:cs="Arial"/>
          <w:sz w:val="20"/>
          <w:szCs w:val="20"/>
        </w:rPr>
        <w:t xml:space="preserve"> пункт</w:t>
      </w:r>
      <w:r>
        <w:rPr>
          <w:rFonts w:ascii="Arial" w:hAnsi="Arial" w:cs="Arial"/>
          <w:sz w:val="20"/>
          <w:szCs w:val="20"/>
          <w:lang w:val="ru-RU"/>
        </w:rPr>
        <w:t>а</w:t>
      </w:r>
      <w:r w:rsidRPr="00CE1405">
        <w:rPr>
          <w:rFonts w:ascii="Arial" w:hAnsi="Arial" w:cs="Arial"/>
          <w:sz w:val="20"/>
          <w:szCs w:val="20"/>
        </w:rPr>
        <w:t xml:space="preserve"> 4.14</w:t>
      </w:r>
      <w:r>
        <w:rPr>
          <w:rFonts w:ascii="Arial" w:hAnsi="Arial" w:cs="Arial"/>
          <w:sz w:val="20"/>
          <w:szCs w:val="20"/>
          <w:lang w:val="ru-RU"/>
        </w:rPr>
        <w:t>;</w:t>
      </w:r>
    </w:p>
    <w:p w14:paraId="5C8803F5" w14:textId="3033791F" w:rsidR="00F07C9D" w:rsidRDefault="00CE1405" w:rsidP="00CE1405">
      <w:pPr>
        <w:tabs>
          <w:tab w:val="left" w:pos="426"/>
        </w:tabs>
        <w:jc w:val="both"/>
        <w:rPr>
          <w:rFonts w:ascii="Arial" w:hAnsi="Arial" w:cs="Arial"/>
          <w:sz w:val="20"/>
          <w:szCs w:val="20"/>
        </w:rPr>
      </w:pPr>
      <w:r>
        <w:rPr>
          <w:rFonts w:ascii="Arial" w:hAnsi="Arial" w:cs="Arial"/>
          <w:sz w:val="20"/>
          <w:szCs w:val="20"/>
          <w:lang w:val="ru-RU"/>
        </w:rPr>
        <w:t>с</w:t>
      </w:r>
      <w:r w:rsidRPr="00CE1405">
        <w:rPr>
          <w:rFonts w:ascii="Arial" w:hAnsi="Arial" w:cs="Arial"/>
          <w:sz w:val="20"/>
          <w:szCs w:val="20"/>
        </w:rPr>
        <w:t>)</w:t>
      </w:r>
      <w:r>
        <w:rPr>
          <w:rFonts w:ascii="Arial" w:hAnsi="Arial" w:cs="Arial"/>
          <w:sz w:val="20"/>
          <w:szCs w:val="20"/>
        </w:rPr>
        <w:tab/>
      </w:r>
      <w:r w:rsidRPr="00CE1405">
        <w:rPr>
          <w:rFonts w:ascii="Arial" w:hAnsi="Arial" w:cs="Arial"/>
          <w:sz w:val="20"/>
          <w:szCs w:val="20"/>
        </w:rPr>
        <w:t>документы, включенные в техническ</w:t>
      </w:r>
      <w:r w:rsidR="007270DB">
        <w:rPr>
          <w:rFonts w:ascii="Arial" w:hAnsi="Arial" w:cs="Arial"/>
          <w:sz w:val="20"/>
          <w:szCs w:val="20"/>
          <w:lang w:val="ru-RU"/>
        </w:rPr>
        <w:t>ий</w:t>
      </w:r>
      <w:r w:rsidRPr="00CE1405">
        <w:rPr>
          <w:rFonts w:ascii="Arial" w:hAnsi="Arial" w:cs="Arial"/>
          <w:sz w:val="20"/>
          <w:szCs w:val="20"/>
        </w:rPr>
        <w:t xml:space="preserve"> </w:t>
      </w:r>
      <w:r w:rsidR="007270DB">
        <w:rPr>
          <w:rFonts w:ascii="Arial" w:hAnsi="Arial" w:cs="Arial"/>
          <w:sz w:val="20"/>
          <w:szCs w:val="20"/>
          <w:lang w:val="ru-RU"/>
        </w:rPr>
        <w:t>паспорт</w:t>
      </w:r>
      <w:r w:rsidRPr="00CE1405">
        <w:rPr>
          <w:rFonts w:ascii="Arial" w:hAnsi="Arial" w:cs="Arial"/>
          <w:sz w:val="20"/>
          <w:szCs w:val="20"/>
        </w:rPr>
        <w:t xml:space="preserve"> работ </w:t>
      </w:r>
      <w:r w:rsidR="007270DB">
        <w:rPr>
          <w:rFonts w:ascii="Arial" w:hAnsi="Arial" w:cs="Arial"/>
          <w:sz w:val="20"/>
          <w:szCs w:val="20"/>
          <w:lang w:val="ru-RU"/>
        </w:rPr>
        <w:t>по сооружению</w:t>
      </w:r>
      <w:r w:rsidRPr="00CE1405">
        <w:rPr>
          <w:rFonts w:ascii="Arial" w:hAnsi="Arial" w:cs="Arial"/>
          <w:sz w:val="20"/>
          <w:szCs w:val="20"/>
        </w:rPr>
        <w:t>.</w:t>
      </w:r>
    </w:p>
    <w:p w14:paraId="203A19B7" w14:textId="6FF93840" w:rsidR="004464F3" w:rsidRDefault="004464F3" w:rsidP="00705CA2">
      <w:pPr>
        <w:jc w:val="both"/>
        <w:rPr>
          <w:rFonts w:ascii="Arial" w:hAnsi="Arial" w:cs="Arial"/>
          <w:sz w:val="20"/>
          <w:szCs w:val="20"/>
        </w:rPr>
      </w:pPr>
    </w:p>
    <w:p w14:paraId="46EFE6FC" w14:textId="770894F5" w:rsidR="004464F3" w:rsidRDefault="007270DB" w:rsidP="00705CA2">
      <w:pPr>
        <w:jc w:val="both"/>
        <w:rPr>
          <w:rFonts w:ascii="Arial" w:hAnsi="Arial" w:cs="Arial"/>
          <w:sz w:val="20"/>
          <w:szCs w:val="20"/>
        </w:rPr>
      </w:pPr>
      <w:r w:rsidRPr="007270DB">
        <w:rPr>
          <w:rFonts w:ascii="Arial" w:hAnsi="Arial" w:cs="Arial"/>
          <w:b/>
          <w:sz w:val="20"/>
          <w:szCs w:val="20"/>
        </w:rPr>
        <w:t>8.9</w:t>
      </w:r>
      <w:r>
        <w:rPr>
          <w:rFonts w:ascii="Arial" w:hAnsi="Arial" w:cs="Arial"/>
          <w:sz w:val="20"/>
          <w:szCs w:val="20"/>
        </w:rPr>
        <w:tab/>
      </w:r>
      <w:r w:rsidR="00E93809" w:rsidRPr="00E93809">
        <w:rPr>
          <w:rFonts w:ascii="Arial" w:hAnsi="Arial" w:cs="Arial"/>
          <w:sz w:val="20"/>
          <w:szCs w:val="20"/>
        </w:rPr>
        <w:t xml:space="preserve">В соответствующем случае, </w:t>
      </w:r>
      <w:r w:rsidR="00E93809" w:rsidRPr="007270DB">
        <w:rPr>
          <w:rFonts w:ascii="Arial" w:hAnsi="Arial" w:cs="Arial"/>
          <w:sz w:val="20"/>
          <w:szCs w:val="20"/>
        </w:rPr>
        <w:t>д</w:t>
      </w:r>
      <w:r w:rsidRPr="007270DB">
        <w:rPr>
          <w:rFonts w:ascii="Arial" w:hAnsi="Arial" w:cs="Arial"/>
          <w:sz w:val="20"/>
          <w:szCs w:val="20"/>
        </w:rPr>
        <w:t>ля окончательно</w:t>
      </w:r>
      <w:r w:rsidRPr="00E93809">
        <w:rPr>
          <w:rFonts w:ascii="Arial" w:hAnsi="Arial" w:cs="Arial"/>
          <w:sz w:val="20"/>
          <w:szCs w:val="20"/>
        </w:rPr>
        <w:t>й</w:t>
      </w:r>
      <w:r w:rsidRPr="007270DB">
        <w:rPr>
          <w:rFonts w:ascii="Arial" w:hAnsi="Arial" w:cs="Arial"/>
          <w:sz w:val="20"/>
          <w:szCs w:val="20"/>
        </w:rPr>
        <w:t xml:space="preserve"> прием</w:t>
      </w:r>
      <w:r w:rsidRPr="00E93809">
        <w:rPr>
          <w:rFonts w:ascii="Arial" w:hAnsi="Arial" w:cs="Arial"/>
          <w:sz w:val="20"/>
          <w:szCs w:val="20"/>
        </w:rPr>
        <w:t>ки</w:t>
      </w:r>
      <w:r w:rsidRPr="007270DB">
        <w:rPr>
          <w:rFonts w:ascii="Arial" w:hAnsi="Arial" w:cs="Arial"/>
          <w:sz w:val="20"/>
          <w:szCs w:val="20"/>
        </w:rPr>
        <w:t xml:space="preserve"> отчет Проектировщика о поведении </w:t>
      </w:r>
      <w:r w:rsidRPr="00E93809">
        <w:rPr>
          <w:rFonts w:ascii="Arial" w:hAnsi="Arial" w:cs="Arial"/>
          <w:sz w:val="20"/>
          <w:szCs w:val="20"/>
        </w:rPr>
        <w:t>сооружения</w:t>
      </w:r>
      <w:r w:rsidRPr="007270DB">
        <w:rPr>
          <w:rFonts w:ascii="Arial" w:hAnsi="Arial" w:cs="Arial"/>
          <w:sz w:val="20"/>
          <w:szCs w:val="20"/>
        </w:rPr>
        <w:t xml:space="preserve"> в течение гарантийного </w:t>
      </w:r>
      <w:r>
        <w:rPr>
          <w:rFonts w:ascii="Arial" w:hAnsi="Arial" w:cs="Arial"/>
          <w:sz w:val="20"/>
          <w:szCs w:val="20"/>
          <w:lang w:val="ru-RU"/>
        </w:rPr>
        <w:t>периода</w:t>
      </w:r>
      <w:r w:rsidRPr="007270DB">
        <w:rPr>
          <w:rFonts w:ascii="Arial" w:hAnsi="Arial" w:cs="Arial"/>
          <w:sz w:val="20"/>
          <w:szCs w:val="20"/>
        </w:rPr>
        <w:t xml:space="preserve"> обязательно </w:t>
      </w:r>
      <w:r>
        <w:rPr>
          <w:rFonts w:ascii="Arial" w:hAnsi="Arial" w:cs="Arial"/>
          <w:sz w:val="20"/>
          <w:szCs w:val="20"/>
          <w:lang w:val="ru-RU"/>
        </w:rPr>
        <w:t>должен</w:t>
      </w:r>
      <w:r w:rsidRPr="007270DB">
        <w:rPr>
          <w:rFonts w:ascii="Arial" w:hAnsi="Arial" w:cs="Arial"/>
          <w:sz w:val="20"/>
          <w:szCs w:val="20"/>
        </w:rPr>
        <w:t xml:space="preserve"> </w:t>
      </w:r>
      <w:r>
        <w:rPr>
          <w:rFonts w:ascii="Arial" w:hAnsi="Arial" w:cs="Arial"/>
          <w:sz w:val="20"/>
          <w:szCs w:val="20"/>
          <w:lang w:val="ru-RU"/>
        </w:rPr>
        <w:t>содержат</w:t>
      </w:r>
      <w:r w:rsidRPr="007270DB">
        <w:rPr>
          <w:rFonts w:ascii="Arial" w:hAnsi="Arial" w:cs="Arial"/>
          <w:sz w:val="20"/>
          <w:szCs w:val="20"/>
        </w:rPr>
        <w:t xml:space="preserve">ь </w:t>
      </w:r>
      <w:r w:rsidR="00541BA5">
        <w:rPr>
          <w:rFonts w:ascii="Arial" w:hAnsi="Arial" w:cs="Arial"/>
          <w:sz w:val="20"/>
          <w:szCs w:val="20"/>
          <w:lang w:val="ru-RU"/>
        </w:rPr>
        <w:t>выводы</w:t>
      </w:r>
      <w:r w:rsidRPr="007270DB">
        <w:rPr>
          <w:rFonts w:ascii="Arial" w:hAnsi="Arial" w:cs="Arial"/>
          <w:sz w:val="20"/>
          <w:szCs w:val="20"/>
        </w:rPr>
        <w:t xml:space="preserve"> </w:t>
      </w:r>
      <w:r w:rsidR="00161BA1">
        <w:rPr>
          <w:rFonts w:ascii="Arial" w:hAnsi="Arial" w:cs="Arial"/>
          <w:sz w:val="20"/>
          <w:szCs w:val="20"/>
          <w:lang w:val="ru-RU"/>
        </w:rPr>
        <w:t>о</w:t>
      </w:r>
      <w:r w:rsidRPr="007270DB">
        <w:rPr>
          <w:rFonts w:ascii="Arial" w:hAnsi="Arial" w:cs="Arial"/>
          <w:sz w:val="20"/>
          <w:szCs w:val="20"/>
        </w:rPr>
        <w:t xml:space="preserve"> поведени</w:t>
      </w:r>
      <w:r w:rsidR="00161BA1">
        <w:rPr>
          <w:rFonts w:ascii="Arial" w:hAnsi="Arial" w:cs="Arial"/>
          <w:sz w:val="20"/>
          <w:szCs w:val="20"/>
          <w:lang w:val="ru-RU"/>
        </w:rPr>
        <w:t>и</w:t>
      </w:r>
      <w:r w:rsidRPr="007270DB">
        <w:rPr>
          <w:rFonts w:ascii="Arial" w:hAnsi="Arial" w:cs="Arial"/>
          <w:sz w:val="20"/>
          <w:szCs w:val="20"/>
        </w:rPr>
        <w:t xml:space="preserve"> </w:t>
      </w:r>
      <w:r w:rsidR="00161BA1">
        <w:rPr>
          <w:rFonts w:ascii="Arial" w:hAnsi="Arial" w:cs="Arial"/>
          <w:sz w:val="20"/>
          <w:szCs w:val="20"/>
          <w:lang w:val="ru-RU"/>
        </w:rPr>
        <w:t>сооружения</w:t>
      </w:r>
      <w:r w:rsidRPr="007270DB">
        <w:rPr>
          <w:rFonts w:ascii="Arial" w:hAnsi="Arial" w:cs="Arial"/>
          <w:sz w:val="20"/>
          <w:szCs w:val="20"/>
        </w:rPr>
        <w:t xml:space="preserve"> в </w:t>
      </w:r>
      <w:r w:rsidR="00161BA1">
        <w:rPr>
          <w:rFonts w:ascii="Arial" w:hAnsi="Arial" w:cs="Arial"/>
          <w:sz w:val="20"/>
          <w:szCs w:val="20"/>
          <w:lang w:val="ru-RU"/>
        </w:rPr>
        <w:t>связи с</w:t>
      </w:r>
      <w:r w:rsidRPr="007270DB">
        <w:rPr>
          <w:rFonts w:ascii="Arial" w:hAnsi="Arial" w:cs="Arial"/>
          <w:sz w:val="20"/>
          <w:szCs w:val="20"/>
        </w:rPr>
        <w:t xml:space="preserve"> проведенны</w:t>
      </w:r>
      <w:r w:rsidR="00161BA1">
        <w:rPr>
          <w:rFonts w:ascii="Arial" w:hAnsi="Arial" w:cs="Arial"/>
          <w:sz w:val="20"/>
          <w:szCs w:val="20"/>
          <w:lang w:val="ru-RU"/>
        </w:rPr>
        <w:t>ми</w:t>
      </w:r>
      <w:r w:rsidRPr="007270DB">
        <w:rPr>
          <w:rFonts w:ascii="Arial" w:hAnsi="Arial" w:cs="Arial"/>
          <w:sz w:val="20"/>
          <w:szCs w:val="20"/>
        </w:rPr>
        <w:t xml:space="preserve"> исправлени</w:t>
      </w:r>
      <w:r w:rsidR="00161BA1">
        <w:rPr>
          <w:rFonts w:ascii="Arial" w:hAnsi="Arial" w:cs="Arial"/>
          <w:sz w:val="20"/>
          <w:szCs w:val="20"/>
          <w:lang w:val="ru-RU"/>
        </w:rPr>
        <w:t>ями</w:t>
      </w:r>
      <w:r w:rsidRPr="007270DB">
        <w:rPr>
          <w:rFonts w:ascii="Arial" w:hAnsi="Arial" w:cs="Arial"/>
          <w:sz w:val="20"/>
          <w:szCs w:val="20"/>
        </w:rPr>
        <w:t xml:space="preserve"> и окончательный вывод.</w:t>
      </w:r>
    </w:p>
    <w:p w14:paraId="5CED4C98" w14:textId="77777777" w:rsidR="00A2635B" w:rsidRDefault="00A2635B" w:rsidP="00705CA2">
      <w:pPr>
        <w:jc w:val="both"/>
        <w:rPr>
          <w:rFonts w:ascii="Arial" w:hAnsi="Arial" w:cs="Arial"/>
          <w:sz w:val="20"/>
          <w:szCs w:val="20"/>
        </w:rPr>
      </w:pPr>
    </w:p>
    <w:p w14:paraId="6A7D350C" w14:textId="4EC9EB5D" w:rsidR="004464F3" w:rsidRDefault="002C2C95" w:rsidP="00705CA2">
      <w:pPr>
        <w:jc w:val="both"/>
        <w:rPr>
          <w:rFonts w:ascii="Arial" w:hAnsi="Arial" w:cs="Arial"/>
          <w:sz w:val="20"/>
          <w:szCs w:val="20"/>
        </w:rPr>
      </w:pPr>
      <w:r w:rsidRPr="002C2C95">
        <w:rPr>
          <w:rFonts w:ascii="Arial" w:hAnsi="Arial" w:cs="Arial"/>
          <w:b/>
          <w:sz w:val="20"/>
          <w:szCs w:val="20"/>
        </w:rPr>
        <w:t>8.10</w:t>
      </w:r>
      <w:r>
        <w:rPr>
          <w:rFonts w:ascii="Arial" w:hAnsi="Arial" w:cs="Arial"/>
          <w:sz w:val="20"/>
          <w:szCs w:val="20"/>
        </w:rPr>
        <w:tab/>
      </w:r>
      <w:r w:rsidRPr="002C2C95">
        <w:rPr>
          <w:rFonts w:ascii="Arial" w:hAnsi="Arial" w:cs="Arial"/>
          <w:sz w:val="20"/>
          <w:szCs w:val="20"/>
        </w:rPr>
        <w:t xml:space="preserve">Отчет </w:t>
      </w:r>
      <w:r>
        <w:rPr>
          <w:rFonts w:ascii="Arial" w:hAnsi="Arial" w:cs="Arial"/>
          <w:sz w:val="20"/>
          <w:szCs w:val="20"/>
          <w:lang w:val="ru-RU"/>
        </w:rPr>
        <w:t xml:space="preserve">ответственного за </w:t>
      </w:r>
      <w:r w:rsidRPr="00141B58">
        <w:rPr>
          <w:rFonts w:ascii="Arial" w:hAnsi="Arial" w:cs="Arial"/>
          <w:sz w:val="20"/>
          <w:szCs w:val="20"/>
        </w:rPr>
        <w:t>техническ</w:t>
      </w:r>
      <w:r>
        <w:rPr>
          <w:rFonts w:ascii="Arial" w:hAnsi="Arial" w:cs="Arial"/>
          <w:sz w:val="20"/>
          <w:szCs w:val="20"/>
          <w:lang w:val="ru-RU"/>
        </w:rPr>
        <w:t>ий</w:t>
      </w:r>
      <w:r w:rsidRPr="00141B58">
        <w:rPr>
          <w:rFonts w:ascii="Arial" w:hAnsi="Arial" w:cs="Arial"/>
          <w:sz w:val="20"/>
          <w:szCs w:val="20"/>
        </w:rPr>
        <w:t xml:space="preserve"> </w:t>
      </w:r>
      <w:r>
        <w:rPr>
          <w:rFonts w:ascii="Arial" w:hAnsi="Arial" w:cs="Arial"/>
          <w:sz w:val="20"/>
          <w:szCs w:val="20"/>
          <w:lang w:val="ru-RU"/>
        </w:rPr>
        <w:t>надзор</w:t>
      </w:r>
      <w:r w:rsidRPr="00141B58">
        <w:rPr>
          <w:rFonts w:ascii="Arial" w:hAnsi="Arial" w:cs="Arial"/>
          <w:sz w:val="20"/>
          <w:szCs w:val="20"/>
        </w:rPr>
        <w:t>/специализированн</w:t>
      </w:r>
      <w:r>
        <w:rPr>
          <w:rFonts w:ascii="Arial" w:hAnsi="Arial" w:cs="Arial"/>
          <w:sz w:val="20"/>
          <w:szCs w:val="20"/>
          <w:lang w:val="ru-RU"/>
        </w:rPr>
        <w:t>ого</w:t>
      </w:r>
      <w:r w:rsidRPr="00141B58">
        <w:rPr>
          <w:rFonts w:ascii="Arial" w:hAnsi="Arial" w:cs="Arial"/>
          <w:sz w:val="20"/>
          <w:szCs w:val="20"/>
        </w:rPr>
        <w:t xml:space="preserve"> экономическ</w:t>
      </w:r>
      <w:r>
        <w:rPr>
          <w:rFonts w:ascii="Arial" w:hAnsi="Arial" w:cs="Arial"/>
          <w:sz w:val="20"/>
          <w:szCs w:val="20"/>
          <w:lang w:val="ru-RU"/>
        </w:rPr>
        <w:t>ого</w:t>
      </w:r>
      <w:r w:rsidRPr="00141B58">
        <w:rPr>
          <w:rFonts w:ascii="Arial" w:hAnsi="Arial" w:cs="Arial"/>
          <w:sz w:val="20"/>
          <w:szCs w:val="20"/>
        </w:rPr>
        <w:t xml:space="preserve"> оператор</w:t>
      </w:r>
      <w:r>
        <w:rPr>
          <w:rFonts w:ascii="Arial" w:hAnsi="Arial" w:cs="Arial"/>
          <w:sz w:val="20"/>
          <w:szCs w:val="20"/>
          <w:lang w:val="ru-RU"/>
        </w:rPr>
        <w:t>а</w:t>
      </w:r>
      <w:r w:rsidRPr="00141B58">
        <w:rPr>
          <w:rFonts w:ascii="Arial" w:hAnsi="Arial" w:cs="Arial"/>
          <w:sz w:val="20"/>
          <w:szCs w:val="20"/>
        </w:rPr>
        <w:t>-консультант</w:t>
      </w:r>
      <w:r>
        <w:rPr>
          <w:rFonts w:ascii="Arial" w:hAnsi="Arial" w:cs="Arial"/>
          <w:sz w:val="20"/>
          <w:szCs w:val="20"/>
          <w:lang w:val="ru-RU"/>
        </w:rPr>
        <w:t>а</w:t>
      </w:r>
      <w:r w:rsidRPr="00E27EFD">
        <w:rPr>
          <w:rFonts w:ascii="Arial" w:hAnsi="Arial" w:cs="Arial"/>
          <w:sz w:val="20"/>
          <w:szCs w:val="20"/>
        </w:rPr>
        <w:t xml:space="preserve"> </w:t>
      </w:r>
      <w:r w:rsidRPr="002C2C95">
        <w:rPr>
          <w:rFonts w:ascii="Arial" w:hAnsi="Arial" w:cs="Arial"/>
          <w:sz w:val="20"/>
          <w:szCs w:val="20"/>
        </w:rPr>
        <w:t xml:space="preserve">и отчет </w:t>
      </w:r>
      <w:r w:rsidRPr="00570525">
        <w:rPr>
          <w:rFonts w:ascii="Arial" w:hAnsi="Arial" w:cs="Arial"/>
          <w:sz w:val="20"/>
          <w:szCs w:val="20"/>
        </w:rPr>
        <w:t>начальника дорожного дистрикта / начальника участка дорог и мостов</w:t>
      </w:r>
      <w:r w:rsidRPr="002C2C95">
        <w:rPr>
          <w:rFonts w:ascii="Arial" w:hAnsi="Arial" w:cs="Arial"/>
          <w:sz w:val="20"/>
          <w:szCs w:val="20"/>
        </w:rPr>
        <w:t xml:space="preserve">, </w:t>
      </w:r>
      <w:r w:rsidRPr="00570525">
        <w:rPr>
          <w:rFonts w:ascii="Arial" w:hAnsi="Arial" w:cs="Arial"/>
          <w:sz w:val="20"/>
          <w:szCs w:val="20"/>
        </w:rPr>
        <w:t>должны</w:t>
      </w:r>
      <w:r w:rsidRPr="002C2C95">
        <w:rPr>
          <w:rFonts w:ascii="Arial" w:hAnsi="Arial" w:cs="Arial"/>
          <w:sz w:val="20"/>
          <w:szCs w:val="20"/>
        </w:rPr>
        <w:t xml:space="preserve"> содержать, </w:t>
      </w:r>
      <w:r w:rsidR="00570525" w:rsidRPr="00570525">
        <w:rPr>
          <w:rFonts w:ascii="Arial" w:hAnsi="Arial" w:cs="Arial"/>
          <w:sz w:val="20"/>
          <w:szCs w:val="20"/>
        </w:rPr>
        <w:t>при необходимости</w:t>
      </w:r>
      <w:r w:rsidRPr="002C2C95">
        <w:rPr>
          <w:rFonts w:ascii="Arial" w:hAnsi="Arial" w:cs="Arial"/>
          <w:sz w:val="20"/>
          <w:szCs w:val="20"/>
        </w:rPr>
        <w:t xml:space="preserve">, информацию о выполнении им своих обязанностей и </w:t>
      </w:r>
      <w:r w:rsidR="00570525" w:rsidRPr="00570525">
        <w:rPr>
          <w:rFonts w:ascii="Arial" w:hAnsi="Arial" w:cs="Arial"/>
          <w:sz w:val="20"/>
          <w:szCs w:val="20"/>
        </w:rPr>
        <w:t>ответственности</w:t>
      </w:r>
      <w:r w:rsidRPr="002C2C95">
        <w:rPr>
          <w:rFonts w:ascii="Arial" w:hAnsi="Arial" w:cs="Arial"/>
          <w:sz w:val="20"/>
          <w:szCs w:val="20"/>
        </w:rPr>
        <w:t xml:space="preserve"> при осуществлении проверки правильности выполнения работ, а именно документы, </w:t>
      </w:r>
      <w:r w:rsidR="00570525">
        <w:rPr>
          <w:rFonts w:ascii="Arial" w:hAnsi="Arial" w:cs="Arial"/>
          <w:sz w:val="20"/>
          <w:szCs w:val="20"/>
          <w:lang w:val="ru-RU"/>
        </w:rPr>
        <w:t>составленные</w:t>
      </w:r>
      <w:r w:rsidRPr="002C2C95">
        <w:rPr>
          <w:rFonts w:ascii="Arial" w:hAnsi="Arial" w:cs="Arial"/>
          <w:sz w:val="20"/>
          <w:szCs w:val="20"/>
        </w:rPr>
        <w:t xml:space="preserve"> в результате проверок в </w:t>
      </w:r>
      <w:r w:rsidR="00570525">
        <w:rPr>
          <w:rFonts w:ascii="Arial" w:hAnsi="Arial" w:cs="Arial"/>
          <w:sz w:val="20"/>
          <w:szCs w:val="20"/>
          <w:lang w:val="ru-RU"/>
        </w:rPr>
        <w:t xml:space="preserve">подготовительный </w:t>
      </w:r>
      <w:r w:rsidRPr="002C2C95">
        <w:rPr>
          <w:rFonts w:ascii="Arial" w:hAnsi="Arial" w:cs="Arial"/>
          <w:sz w:val="20"/>
          <w:szCs w:val="20"/>
        </w:rPr>
        <w:t xml:space="preserve">период, в ходе выполнения работ и, </w:t>
      </w:r>
      <w:r w:rsidR="00570525">
        <w:rPr>
          <w:rFonts w:ascii="Arial" w:hAnsi="Arial" w:cs="Arial"/>
          <w:sz w:val="20"/>
          <w:szCs w:val="20"/>
          <w:lang w:val="ru-RU"/>
        </w:rPr>
        <w:t>возможно</w:t>
      </w:r>
      <w:r w:rsidRPr="002C2C95">
        <w:rPr>
          <w:rFonts w:ascii="Arial" w:hAnsi="Arial" w:cs="Arial"/>
          <w:sz w:val="20"/>
          <w:szCs w:val="20"/>
        </w:rPr>
        <w:t xml:space="preserve">, в течение гарантийного </w:t>
      </w:r>
      <w:r w:rsidR="00570525">
        <w:rPr>
          <w:rFonts w:ascii="Arial" w:hAnsi="Arial" w:cs="Arial"/>
          <w:sz w:val="20"/>
          <w:szCs w:val="20"/>
          <w:lang w:val="ru-RU"/>
        </w:rPr>
        <w:t>периода</w:t>
      </w:r>
      <w:r w:rsidRPr="002C2C95">
        <w:rPr>
          <w:rFonts w:ascii="Arial" w:hAnsi="Arial" w:cs="Arial"/>
          <w:sz w:val="20"/>
          <w:szCs w:val="20"/>
        </w:rPr>
        <w:t>, и окончательн</w:t>
      </w:r>
      <w:r w:rsidR="00570525">
        <w:rPr>
          <w:rFonts w:ascii="Arial" w:hAnsi="Arial" w:cs="Arial"/>
          <w:sz w:val="20"/>
          <w:szCs w:val="20"/>
          <w:lang w:val="ru-RU"/>
        </w:rPr>
        <w:t>ый</w:t>
      </w:r>
      <w:r w:rsidRPr="002C2C95">
        <w:rPr>
          <w:rFonts w:ascii="Arial" w:hAnsi="Arial" w:cs="Arial"/>
          <w:sz w:val="20"/>
          <w:szCs w:val="20"/>
        </w:rPr>
        <w:t xml:space="preserve"> </w:t>
      </w:r>
      <w:r w:rsidR="00570525">
        <w:rPr>
          <w:rFonts w:ascii="Arial" w:hAnsi="Arial" w:cs="Arial"/>
          <w:sz w:val="20"/>
          <w:szCs w:val="20"/>
          <w:lang w:val="ru-RU"/>
        </w:rPr>
        <w:t>вывод</w:t>
      </w:r>
      <w:r w:rsidRPr="002C2C95">
        <w:rPr>
          <w:rFonts w:ascii="Arial" w:hAnsi="Arial" w:cs="Arial"/>
          <w:sz w:val="20"/>
          <w:szCs w:val="20"/>
        </w:rPr>
        <w:t>.</w:t>
      </w:r>
    </w:p>
    <w:p w14:paraId="6125C771" w14:textId="0161146B" w:rsidR="00161BA1" w:rsidRDefault="00161BA1" w:rsidP="00705CA2">
      <w:pPr>
        <w:jc w:val="both"/>
        <w:rPr>
          <w:rFonts w:ascii="Arial" w:hAnsi="Arial" w:cs="Arial"/>
          <w:sz w:val="20"/>
          <w:szCs w:val="20"/>
        </w:rPr>
      </w:pPr>
    </w:p>
    <w:p w14:paraId="04590299" w14:textId="1F7342EB" w:rsidR="00161BA1" w:rsidRDefault="00570525" w:rsidP="00705CA2">
      <w:pPr>
        <w:jc w:val="both"/>
        <w:rPr>
          <w:rFonts w:ascii="Arial" w:hAnsi="Arial" w:cs="Arial"/>
          <w:sz w:val="20"/>
          <w:szCs w:val="20"/>
        </w:rPr>
      </w:pPr>
      <w:r w:rsidRPr="00570525">
        <w:rPr>
          <w:rFonts w:ascii="Arial" w:hAnsi="Arial" w:cs="Arial"/>
          <w:b/>
          <w:sz w:val="20"/>
          <w:szCs w:val="20"/>
        </w:rPr>
        <w:t>8.11</w:t>
      </w:r>
      <w:r>
        <w:rPr>
          <w:rFonts w:ascii="Arial" w:hAnsi="Arial" w:cs="Arial"/>
          <w:sz w:val="20"/>
          <w:szCs w:val="20"/>
        </w:rPr>
        <w:tab/>
      </w:r>
      <w:r w:rsidRPr="00570525">
        <w:rPr>
          <w:rFonts w:ascii="Arial" w:hAnsi="Arial" w:cs="Arial"/>
          <w:sz w:val="20"/>
          <w:szCs w:val="20"/>
        </w:rPr>
        <w:t xml:space="preserve">Мониторинг выполнения работ и услуг по содержанию дорог общего пользования, указанных в таблице 1, </w:t>
      </w:r>
      <w:r>
        <w:rPr>
          <w:rFonts w:ascii="Arial" w:hAnsi="Arial" w:cs="Arial"/>
          <w:sz w:val="20"/>
          <w:szCs w:val="20"/>
          <w:lang w:val="ru-RU"/>
        </w:rPr>
        <w:t>доджен</w:t>
      </w:r>
      <w:r w:rsidRPr="00570525">
        <w:rPr>
          <w:rFonts w:ascii="Arial" w:hAnsi="Arial" w:cs="Arial"/>
          <w:sz w:val="20"/>
          <w:szCs w:val="20"/>
        </w:rPr>
        <w:t xml:space="preserve"> осуществляться </w:t>
      </w:r>
      <w:r>
        <w:rPr>
          <w:rFonts w:ascii="Arial" w:hAnsi="Arial" w:cs="Arial"/>
          <w:sz w:val="20"/>
          <w:szCs w:val="20"/>
          <w:lang w:val="ru-RU"/>
        </w:rPr>
        <w:t xml:space="preserve">ответственным за </w:t>
      </w:r>
      <w:r w:rsidRPr="00570525">
        <w:rPr>
          <w:rFonts w:ascii="Arial" w:hAnsi="Arial" w:cs="Arial"/>
          <w:sz w:val="20"/>
          <w:szCs w:val="20"/>
        </w:rPr>
        <w:t>технически</w:t>
      </w:r>
      <w:r>
        <w:rPr>
          <w:rFonts w:ascii="Arial" w:hAnsi="Arial" w:cs="Arial"/>
          <w:sz w:val="20"/>
          <w:szCs w:val="20"/>
          <w:lang w:val="ru-RU"/>
        </w:rPr>
        <w:t>й</w:t>
      </w:r>
      <w:r w:rsidRPr="00570525">
        <w:rPr>
          <w:rFonts w:ascii="Arial" w:hAnsi="Arial" w:cs="Arial"/>
          <w:sz w:val="20"/>
          <w:szCs w:val="20"/>
        </w:rPr>
        <w:t xml:space="preserve"> </w:t>
      </w:r>
      <w:r>
        <w:rPr>
          <w:rFonts w:ascii="Arial" w:hAnsi="Arial" w:cs="Arial"/>
          <w:sz w:val="20"/>
          <w:szCs w:val="20"/>
          <w:lang w:val="ru-RU"/>
        </w:rPr>
        <w:t>надзор</w:t>
      </w:r>
      <w:r w:rsidRPr="00570525">
        <w:rPr>
          <w:rFonts w:ascii="Arial" w:hAnsi="Arial" w:cs="Arial"/>
          <w:sz w:val="20"/>
          <w:szCs w:val="20"/>
        </w:rPr>
        <w:t>/ начальник</w:t>
      </w:r>
      <w:r>
        <w:rPr>
          <w:rFonts w:ascii="Arial" w:hAnsi="Arial" w:cs="Arial"/>
          <w:sz w:val="20"/>
          <w:szCs w:val="20"/>
          <w:lang w:val="ru-RU"/>
        </w:rPr>
        <w:t>ом</w:t>
      </w:r>
      <w:r w:rsidRPr="00570525">
        <w:rPr>
          <w:rFonts w:ascii="Arial" w:hAnsi="Arial" w:cs="Arial"/>
          <w:sz w:val="20"/>
          <w:szCs w:val="20"/>
        </w:rPr>
        <w:t xml:space="preserve"> дорожного дистрикта/начальник</w:t>
      </w:r>
      <w:r>
        <w:rPr>
          <w:rFonts w:ascii="Arial" w:hAnsi="Arial" w:cs="Arial"/>
          <w:sz w:val="20"/>
          <w:szCs w:val="20"/>
          <w:lang w:val="ru-RU"/>
        </w:rPr>
        <w:t>ом</w:t>
      </w:r>
      <w:r w:rsidRPr="00570525">
        <w:rPr>
          <w:rFonts w:ascii="Arial" w:hAnsi="Arial" w:cs="Arial"/>
          <w:sz w:val="20"/>
          <w:szCs w:val="20"/>
        </w:rPr>
        <w:t xml:space="preserve"> участка дорог и мостов, который </w:t>
      </w:r>
      <w:r w:rsidRPr="008C00F4">
        <w:rPr>
          <w:rFonts w:ascii="Arial" w:hAnsi="Arial" w:cs="Arial"/>
          <w:sz w:val="20"/>
          <w:szCs w:val="20"/>
        </w:rPr>
        <w:t>которые осуществля</w:t>
      </w:r>
      <w:r>
        <w:rPr>
          <w:rFonts w:ascii="Arial" w:hAnsi="Arial" w:cs="Arial"/>
          <w:sz w:val="20"/>
          <w:szCs w:val="20"/>
          <w:lang w:val="ru-RU"/>
        </w:rPr>
        <w:t>е</w:t>
      </w:r>
      <w:r w:rsidRPr="008C00F4">
        <w:rPr>
          <w:rFonts w:ascii="Arial" w:hAnsi="Arial" w:cs="Arial"/>
          <w:sz w:val="20"/>
          <w:szCs w:val="20"/>
        </w:rPr>
        <w:t>т свою деятельность в качестве сотрудник</w:t>
      </w:r>
      <w:r>
        <w:rPr>
          <w:rFonts w:ascii="Arial" w:hAnsi="Arial" w:cs="Arial"/>
          <w:sz w:val="20"/>
          <w:szCs w:val="20"/>
          <w:lang w:val="ru-RU"/>
        </w:rPr>
        <w:t>а</w:t>
      </w:r>
      <w:r w:rsidRPr="008C00F4">
        <w:rPr>
          <w:rFonts w:ascii="Arial" w:hAnsi="Arial" w:cs="Arial"/>
          <w:sz w:val="20"/>
          <w:szCs w:val="20"/>
        </w:rPr>
        <w:t xml:space="preserve"> инвестор</w:t>
      </w:r>
      <w:r>
        <w:rPr>
          <w:rFonts w:ascii="Arial" w:hAnsi="Arial" w:cs="Arial"/>
          <w:sz w:val="20"/>
          <w:szCs w:val="20"/>
          <w:lang w:val="ru-RU"/>
        </w:rPr>
        <w:t>а</w:t>
      </w:r>
      <w:r w:rsidRPr="008C00F4">
        <w:rPr>
          <w:rFonts w:ascii="Arial" w:hAnsi="Arial" w:cs="Arial"/>
          <w:sz w:val="20"/>
          <w:szCs w:val="20"/>
        </w:rPr>
        <w:t xml:space="preserve">, </w:t>
      </w:r>
      <w:r>
        <w:rPr>
          <w:rFonts w:ascii="Arial" w:hAnsi="Arial" w:cs="Arial"/>
          <w:sz w:val="20"/>
          <w:szCs w:val="20"/>
          <w:lang w:val="ru-RU"/>
        </w:rPr>
        <w:t xml:space="preserve">по </w:t>
      </w:r>
      <w:r w:rsidRPr="008C00F4">
        <w:rPr>
          <w:rFonts w:ascii="Arial" w:hAnsi="Arial" w:cs="Arial"/>
          <w:sz w:val="20"/>
          <w:szCs w:val="20"/>
        </w:rPr>
        <w:t>трудов</w:t>
      </w:r>
      <w:r>
        <w:rPr>
          <w:rFonts w:ascii="Arial" w:hAnsi="Arial" w:cs="Arial"/>
          <w:sz w:val="20"/>
          <w:szCs w:val="20"/>
          <w:lang w:val="ru-RU"/>
        </w:rPr>
        <w:t>уму</w:t>
      </w:r>
      <w:r w:rsidRPr="008C00F4">
        <w:rPr>
          <w:rFonts w:ascii="Arial" w:hAnsi="Arial" w:cs="Arial"/>
          <w:sz w:val="20"/>
          <w:szCs w:val="20"/>
        </w:rPr>
        <w:t xml:space="preserve"> договор</w:t>
      </w:r>
      <w:r>
        <w:rPr>
          <w:rFonts w:ascii="Arial" w:hAnsi="Arial" w:cs="Arial"/>
          <w:sz w:val="20"/>
          <w:szCs w:val="20"/>
          <w:lang w:val="ru-RU"/>
        </w:rPr>
        <w:t>у</w:t>
      </w:r>
      <w:r w:rsidRPr="00570525">
        <w:rPr>
          <w:rFonts w:ascii="Arial" w:hAnsi="Arial" w:cs="Arial"/>
          <w:sz w:val="20"/>
          <w:szCs w:val="20"/>
        </w:rPr>
        <w:t>.</w:t>
      </w:r>
    </w:p>
    <w:p w14:paraId="1C6BB904" w14:textId="6BA57CD5" w:rsidR="00570525" w:rsidRDefault="00570525" w:rsidP="00705CA2">
      <w:pPr>
        <w:jc w:val="both"/>
        <w:rPr>
          <w:rFonts w:ascii="Arial" w:hAnsi="Arial" w:cs="Arial"/>
          <w:sz w:val="20"/>
          <w:szCs w:val="20"/>
        </w:rPr>
      </w:pPr>
    </w:p>
    <w:p w14:paraId="46B2E1ED" w14:textId="70A1F572" w:rsidR="00570525" w:rsidRDefault="00570525" w:rsidP="00705CA2">
      <w:pPr>
        <w:jc w:val="both"/>
        <w:rPr>
          <w:rFonts w:ascii="Arial" w:hAnsi="Arial" w:cs="Arial"/>
          <w:sz w:val="20"/>
          <w:szCs w:val="20"/>
        </w:rPr>
      </w:pPr>
      <w:r w:rsidRPr="00570525">
        <w:rPr>
          <w:rFonts w:ascii="Arial" w:hAnsi="Arial" w:cs="Arial"/>
          <w:b/>
          <w:sz w:val="20"/>
          <w:szCs w:val="20"/>
        </w:rPr>
        <w:t>8.12</w:t>
      </w:r>
      <w:r>
        <w:rPr>
          <w:rFonts w:ascii="Arial" w:hAnsi="Arial" w:cs="Arial"/>
          <w:sz w:val="20"/>
          <w:szCs w:val="20"/>
        </w:rPr>
        <w:tab/>
      </w:r>
      <w:r w:rsidRPr="00570525">
        <w:rPr>
          <w:rFonts w:ascii="Arial" w:hAnsi="Arial" w:cs="Arial"/>
          <w:sz w:val="20"/>
          <w:szCs w:val="20"/>
        </w:rPr>
        <w:t xml:space="preserve">Инвестор обязан в письменной форме сообщить </w:t>
      </w:r>
      <w:r>
        <w:rPr>
          <w:rFonts w:ascii="Arial" w:hAnsi="Arial" w:cs="Arial"/>
          <w:sz w:val="20"/>
          <w:szCs w:val="20"/>
          <w:lang w:val="ru-RU"/>
        </w:rPr>
        <w:t>и</w:t>
      </w:r>
      <w:r w:rsidRPr="00570525">
        <w:rPr>
          <w:rFonts w:ascii="Arial" w:hAnsi="Arial" w:cs="Arial"/>
          <w:sz w:val="20"/>
          <w:szCs w:val="20"/>
        </w:rPr>
        <w:t>сполнителю решени</w:t>
      </w:r>
      <w:r>
        <w:rPr>
          <w:rFonts w:ascii="Arial" w:hAnsi="Arial" w:cs="Arial"/>
          <w:sz w:val="20"/>
          <w:szCs w:val="20"/>
          <w:lang w:val="ru-RU"/>
        </w:rPr>
        <w:t>е</w:t>
      </w:r>
      <w:r w:rsidRPr="00570525">
        <w:rPr>
          <w:rFonts w:ascii="Arial" w:hAnsi="Arial" w:cs="Arial"/>
          <w:sz w:val="20"/>
          <w:szCs w:val="20"/>
        </w:rPr>
        <w:t xml:space="preserve"> о назначении представителя, предусмотренного пунктом 8.11, на которого возложена </w:t>
      </w:r>
      <w:r w:rsidR="005009AE">
        <w:rPr>
          <w:rFonts w:ascii="Arial" w:hAnsi="Arial" w:cs="Arial"/>
          <w:sz w:val="20"/>
          <w:szCs w:val="20"/>
          <w:lang w:val="ru-RU"/>
        </w:rPr>
        <w:t>ответственность</w:t>
      </w:r>
      <w:r w:rsidRPr="00570525">
        <w:rPr>
          <w:rFonts w:ascii="Arial" w:hAnsi="Arial" w:cs="Arial"/>
          <w:sz w:val="20"/>
          <w:szCs w:val="20"/>
        </w:rPr>
        <w:t xml:space="preserve"> по </w:t>
      </w:r>
      <w:r w:rsidR="005009AE">
        <w:rPr>
          <w:rFonts w:ascii="Arial" w:hAnsi="Arial" w:cs="Arial"/>
          <w:sz w:val="20"/>
          <w:szCs w:val="20"/>
          <w:lang w:val="ru-RU"/>
        </w:rPr>
        <w:t>контролю</w:t>
      </w:r>
      <w:r w:rsidRPr="00570525">
        <w:rPr>
          <w:rFonts w:ascii="Arial" w:hAnsi="Arial" w:cs="Arial"/>
          <w:sz w:val="20"/>
          <w:szCs w:val="20"/>
        </w:rPr>
        <w:t>, надзору и проверке выполнения работ.</w:t>
      </w:r>
    </w:p>
    <w:p w14:paraId="1CD52734" w14:textId="77777777" w:rsidR="00570525" w:rsidRDefault="00570525" w:rsidP="00705CA2">
      <w:pPr>
        <w:jc w:val="both"/>
        <w:rPr>
          <w:rFonts w:ascii="Arial" w:hAnsi="Arial" w:cs="Arial"/>
          <w:sz w:val="20"/>
          <w:szCs w:val="20"/>
        </w:rPr>
      </w:pPr>
    </w:p>
    <w:p w14:paraId="2A416516" w14:textId="1DD38026" w:rsidR="00F07C9D" w:rsidRDefault="005009AE" w:rsidP="00705CA2">
      <w:pPr>
        <w:jc w:val="both"/>
        <w:rPr>
          <w:rFonts w:ascii="Arial" w:hAnsi="Arial" w:cs="Arial"/>
          <w:sz w:val="20"/>
          <w:szCs w:val="20"/>
        </w:rPr>
      </w:pPr>
      <w:r w:rsidRPr="005009AE">
        <w:rPr>
          <w:rFonts w:ascii="Arial" w:hAnsi="Arial" w:cs="Arial"/>
          <w:b/>
          <w:sz w:val="20"/>
          <w:szCs w:val="20"/>
        </w:rPr>
        <w:t>8.13</w:t>
      </w:r>
      <w:r>
        <w:rPr>
          <w:rFonts w:ascii="Arial" w:hAnsi="Arial" w:cs="Arial"/>
          <w:sz w:val="20"/>
          <w:szCs w:val="20"/>
        </w:rPr>
        <w:tab/>
      </w:r>
      <w:r>
        <w:rPr>
          <w:rFonts w:ascii="Arial" w:hAnsi="Arial" w:cs="Arial"/>
          <w:sz w:val="20"/>
          <w:szCs w:val="20"/>
          <w:lang w:val="ru-RU"/>
        </w:rPr>
        <w:t>Контроль за</w:t>
      </w:r>
      <w:r w:rsidRPr="005009AE">
        <w:rPr>
          <w:rFonts w:ascii="Arial" w:hAnsi="Arial" w:cs="Arial"/>
          <w:sz w:val="20"/>
          <w:szCs w:val="20"/>
        </w:rPr>
        <w:t xml:space="preserve"> выполнени</w:t>
      </w:r>
      <w:r>
        <w:rPr>
          <w:rFonts w:ascii="Arial" w:hAnsi="Arial" w:cs="Arial"/>
          <w:sz w:val="20"/>
          <w:szCs w:val="20"/>
          <w:lang w:val="ru-RU"/>
        </w:rPr>
        <w:t>ем</w:t>
      </w:r>
      <w:r w:rsidRPr="005009AE">
        <w:rPr>
          <w:rFonts w:ascii="Arial" w:hAnsi="Arial" w:cs="Arial"/>
          <w:sz w:val="20"/>
          <w:szCs w:val="20"/>
        </w:rPr>
        <w:t xml:space="preserve"> работ и услуг по содержанию дорог общего пользования, предусмотренных в таблице 2, </w:t>
      </w:r>
      <w:r>
        <w:rPr>
          <w:rFonts w:ascii="Arial" w:hAnsi="Arial" w:cs="Arial"/>
          <w:sz w:val="20"/>
          <w:szCs w:val="20"/>
          <w:lang w:val="ru-RU"/>
        </w:rPr>
        <w:t>должен</w:t>
      </w:r>
      <w:r w:rsidRPr="005009AE">
        <w:rPr>
          <w:rFonts w:ascii="Arial" w:hAnsi="Arial" w:cs="Arial"/>
          <w:sz w:val="20"/>
          <w:szCs w:val="20"/>
        </w:rPr>
        <w:t xml:space="preserve"> осуществляться </w:t>
      </w:r>
      <w:r>
        <w:rPr>
          <w:rFonts w:ascii="Arial" w:hAnsi="Arial" w:cs="Arial"/>
          <w:sz w:val="20"/>
          <w:szCs w:val="20"/>
          <w:lang w:val="ru-RU"/>
        </w:rPr>
        <w:t xml:space="preserve">ответственным за </w:t>
      </w:r>
      <w:r w:rsidRPr="00141B58">
        <w:rPr>
          <w:rFonts w:ascii="Arial" w:hAnsi="Arial" w:cs="Arial"/>
          <w:sz w:val="20"/>
          <w:szCs w:val="20"/>
        </w:rPr>
        <w:t>техническ</w:t>
      </w:r>
      <w:r>
        <w:rPr>
          <w:rFonts w:ascii="Arial" w:hAnsi="Arial" w:cs="Arial"/>
          <w:sz w:val="20"/>
          <w:szCs w:val="20"/>
          <w:lang w:val="ru-RU"/>
        </w:rPr>
        <w:t>ий</w:t>
      </w:r>
      <w:r w:rsidRPr="00141B58">
        <w:rPr>
          <w:rFonts w:ascii="Arial" w:hAnsi="Arial" w:cs="Arial"/>
          <w:sz w:val="20"/>
          <w:szCs w:val="20"/>
        </w:rPr>
        <w:t xml:space="preserve"> </w:t>
      </w:r>
      <w:r>
        <w:rPr>
          <w:rFonts w:ascii="Arial" w:hAnsi="Arial" w:cs="Arial"/>
          <w:sz w:val="20"/>
          <w:szCs w:val="20"/>
          <w:lang w:val="ru-RU"/>
        </w:rPr>
        <w:t>надзор</w:t>
      </w:r>
      <w:r w:rsidRPr="00141B58">
        <w:rPr>
          <w:rFonts w:ascii="Arial" w:hAnsi="Arial" w:cs="Arial"/>
          <w:sz w:val="20"/>
          <w:szCs w:val="20"/>
        </w:rPr>
        <w:t>/специализированн</w:t>
      </w:r>
      <w:r>
        <w:rPr>
          <w:rFonts w:ascii="Arial" w:hAnsi="Arial" w:cs="Arial"/>
          <w:sz w:val="20"/>
          <w:szCs w:val="20"/>
          <w:lang w:val="ru-RU"/>
        </w:rPr>
        <w:t>ым</w:t>
      </w:r>
      <w:r w:rsidRPr="00141B58">
        <w:rPr>
          <w:rFonts w:ascii="Arial" w:hAnsi="Arial" w:cs="Arial"/>
          <w:sz w:val="20"/>
          <w:szCs w:val="20"/>
        </w:rPr>
        <w:t xml:space="preserve"> экономическ</w:t>
      </w:r>
      <w:r>
        <w:rPr>
          <w:rFonts w:ascii="Arial" w:hAnsi="Arial" w:cs="Arial"/>
          <w:sz w:val="20"/>
          <w:szCs w:val="20"/>
          <w:lang w:val="ru-RU"/>
        </w:rPr>
        <w:t>им</w:t>
      </w:r>
      <w:r w:rsidRPr="00141B58">
        <w:rPr>
          <w:rFonts w:ascii="Arial" w:hAnsi="Arial" w:cs="Arial"/>
          <w:sz w:val="20"/>
          <w:szCs w:val="20"/>
        </w:rPr>
        <w:t xml:space="preserve"> оператор</w:t>
      </w:r>
      <w:r>
        <w:rPr>
          <w:rFonts w:ascii="Arial" w:hAnsi="Arial" w:cs="Arial"/>
          <w:sz w:val="20"/>
          <w:szCs w:val="20"/>
          <w:lang w:val="ru-RU"/>
        </w:rPr>
        <w:t>ом</w:t>
      </w:r>
      <w:r w:rsidRPr="00141B58">
        <w:rPr>
          <w:rFonts w:ascii="Arial" w:hAnsi="Arial" w:cs="Arial"/>
          <w:sz w:val="20"/>
          <w:szCs w:val="20"/>
        </w:rPr>
        <w:t>-консультант</w:t>
      </w:r>
      <w:r>
        <w:rPr>
          <w:rFonts w:ascii="Arial" w:hAnsi="Arial" w:cs="Arial"/>
          <w:sz w:val="20"/>
          <w:szCs w:val="20"/>
          <w:lang w:val="ru-RU"/>
        </w:rPr>
        <w:t>ом</w:t>
      </w:r>
      <w:r w:rsidRPr="005009AE">
        <w:rPr>
          <w:rFonts w:ascii="Arial" w:hAnsi="Arial" w:cs="Arial"/>
          <w:sz w:val="20"/>
          <w:szCs w:val="20"/>
        </w:rPr>
        <w:t xml:space="preserve">. </w:t>
      </w:r>
      <w:r>
        <w:rPr>
          <w:rFonts w:ascii="Arial" w:hAnsi="Arial" w:cs="Arial"/>
          <w:sz w:val="20"/>
          <w:szCs w:val="20"/>
          <w:lang w:val="ru-RU"/>
        </w:rPr>
        <w:t xml:space="preserve">Ответственный за </w:t>
      </w:r>
      <w:r w:rsidRPr="00141B58">
        <w:rPr>
          <w:rFonts w:ascii="Arial" w:hAnsi="Arial" w:cs="Arial"/>
          <w:sz w:val="20"/>
          <w:szCs w:val="20"/>
        </w:rPr>
        <w:t>техническ</w:t>
      </w:r>
      <w:r>
        <w:rPr>
          <w:rFonts w:ascii="Arial" w:hAnsi="Arial" w:cs="Arial"/>
          <w:sz w:val="20"/>
          <w:szCs w:val="20"/>
          <w:lang w:val="ru-RU"/>
        </w:rPr>
        <w:t>ий</w:t>
      </w:r>
      <w:r w:rsidRPr="00141B58">
        <w:rPr>
          <w:rFonts w:ascii="Arial" w:hAnsi="Arial" w:cs="Arial"/>
          <w:sz w:val="20"/>
          <w:szCs w:val="20"/>
        </w:rPr>
        <w:t xml:space="preserve"> </w:t>
      </w:r>
      <w:r>
        <w:rPr>
          <w:rFonts w:ascii="Arial" w:hAnsi="Arial" w:cs="Arial"/>
          <w:sz w:val="20"/>
          <w:szCs w:val="20"/>
          <w:lang w:val="ru-RU"/>
        </w:rPr>
        <w:t>надзор</w:t>
      </w:r>
      <w:r w:rsidRPr="005009AE">
        <w:rPr>
          <w:rFonts w:ascii="Arial" w:hAnsi="Arial" w:cs="Arial"/>
          <w:sz w:val="20"/>
          <w:szCs w:val="20"/>
        </w:rPr>
        <w:t xml:space="preserve"> осуществляет свою деятельность в качестве </w:t>
      </w:r>
      <w:r>
        <w:rPr>
          <w:rFonts w:ascii="Arial" w:hAnsi="Arial" w:cs="Arial"/>
          <w:sz w:val="20"/>
          <w:szCs w:val="20"/>
          <w:lang w:val="ru-RU"/>
        </w:rPr>
        <w:t>сотрудника</w:t>
      </w:r>
      <w:r w:rsidRPr="005009AE">
        <w:rPr>
          <w:rFonts w:ascii="Arial" w:hAnsi="Arial" w:cs="Arial"/>
          <w:sz w:val="20"/>
          <w:szCs w:val="20"/>
        </w:rPr>
        <w:t xml:space="preserve"> </w:t>
      </w:r>
      <w:r>
        <w:rPr>
          <w:rFonts w:ascii="Arial" w:hAnsi="Arial" w:cs="Arial"/>
          <w:sz w:val="20"/>
          <w:szCs w:val="20"/>
          <w:lang w:val="ru-RU"/>
        </w:rPr>
        <w:t>и</w:t>
      </w:r>
      <w:r w:rsidRPr="005009AE">
        <w:rPr>
          <w:rFonts w:ascii="Arial" w:hAnsi="Arial" w:cs="Arial"/>
          <w:sz w:val="20"/>
          <w:szCs w:val="20"/>
        </w:rPr>
        <w:t>нвестора, по трудовому договору или на основании договора об оказании услуг, в соответствии с законом, и несет ответственность как перед работодателем, так и перед компетентным государств</w:t>
      </w:r>
      <w:r>
        <w:rPr>
          <w:rFonts w:ascii="Arial" w:hAnsi="Arial" w:cs="Arial"/>
          <w:sz w:val="20"/>
          <w:szCs w:val="20"/>
          <w:lang w:val="ru-RU"/>
        </w:rPr>
        <w:t>енными</w:t>
      </w:r>
      <w:r w:rsidRPr="005009AE">
        <w:rPr>
          <w:rFonts w:ascii="Arial" w:hAnsi="Arial" w:cs="Arial"/>
          <w:sz w:val="20"/>
          <w:szCs w:val="20"/>
        </w:rPr>
        <w:t xml:space="preserve"> орган</w:t>
      </w:r>
      <w:r>
        <w:rPr>
          <w:rFonts w:ascii="Arial" w:hAnsi="Arial" w:cs="Arial"/>
          <w:sz w:val="20"/>
          <w:szCs w:val="20"/>
          <w:lang w:val="ru-RU"/>
        </w:rPr>
        <w:t>ами</w:t>
      </w:r>
      <w:r w:rsidRPr="005009AE">
        <w:rPr>
          <w:rFonts w:ascii="Arial" w:hAnsi="Arial" w:cs="Arial"/>
          <w:sz w:val="20"/>
          <w:szCs w:val="20"/>
        </w:rPr>
        <w:t xml:space="preserve">, </w:t>
      </w:r>
      <w:r>
        <w:rPr>
          <w:rFonts w:ascii="Arial" w:hAnsi="Arial" w:cs="Arial"/>
          <w:sz w:val="20"/>
          <w:szCs w:val="20"/>
          <w:lang w:val="ru-RU"/>
        </w:rPr>
        <w:t>за</w:t>
      </w:r>
      <w:r w:rsidRPr="005009AE">
        <w:rPr>
          <w:rFonts w:ascii="Arial" w:hAnsi="Arial" w:cs="Arial"/>
          <w:sz w:val="20"/>
          <w:szCs w:val="20"/>
        </w:rPr>
        <w:t xml:space="preserve"> исполнения в соответствии с однофазн</w:t>
      </w:r>
      <w:r>
        <w:rPr>
          <w:rFonts w:ascii="Arial" w:hAnsi="Arial" w:cs="Arial"/>
          <w:sz w:val="20"/>
          <w:szCs w:val="20"/>
          <w:lang w:val="ru-RU"/>
        </w:rPr>
        <w:t>ой</w:t>
      </w:r>
      <w:r w:rsidRPr="005009AE">
        <w:rPr>
          <w:rFonts w:ascii="Arial" w:hAnsi="Arial" w:cs="Arial"/>
          <w:sz w:val="20"/>
          <w:szCs w:val="20"/>
        </w:rPr>
        <w:t xml:space="preserve"> техни</w:t>
      </w:r>
      <w:r>
        <w:rPr>
          <w:rFonts w:ascii="Arial" w:hAnsi="Arial" w:cs="Arial"/>
          <w:sz w:val="20"/>
          <w:szCs w:val="20"/>
          <w:lang w:val="ru-RU"/>
        </w:rPr>
        <w:t>ческой</w:t>
      </w:r>
      <w:r w:rsidRPr="005009AE">
        <w:rPr>
          <w:rFonts w:ascii="Arial" w:hAnsi="Arial" w:cs="Arial"/>
          <w:sz w:val="20"/>
          <w:szCs w:val="20"/>
        </w:rPr>
        <w:t xml:space="preserve"> документацией и действующим техническим</w:t>
      </w:r>
      <w:r>
        <w:rPr>
          <w:rFonts w:ascii="Arial" w:hAnsi="Arial" w:cs="Arial"/>
          <w:sz w:val="20"/>
          <w:szCs w:val="20"/>
          <w:lang w:val="ru-RU"/>
        </w:rPr>
        <w:t>и</w:t>
      </w:r>
      <w:r w:rsidRPr="005009AE">
        <w:rPr>
          <w:rFonts w:ascii="Arial" w:hAnsi="Arial" w:cs="Arial"/>
          <w:sz w:val="20"/>
          <w:szCs w:val="20"/>
        </w:rPr>
        <w:t xml:space="preserve"> </w:t>
      </w:r>
      <w:r>
        <w:rPr>
          <w:rFonts w:ascii="Arial" w:hAnsi="Arial" w:cs="Arial"/>
          <w:sz w:val="20"/>
          <w:szCs w:val="20"/>
          <w:lang w:val="ru-RU"/>
        </w:rPr>
        <w:t>нормативами</w:t>
      </w:r>
      <w:r w:rsidRPr="005009AE">
        <w:rPr>
          <w:rFonts w:ascii="Arial" w:hAnsi="Arial" w:cs="Arial"/>
          <w:sz w:val="20"/>
          <w:szCs w:val="20"/>
        </w:rPr>
        <w:t>.</w:t>
      </w:r>
    </w:p>
    <w:p w14:paraId="411C0AC5" w14:textId="6BA2CB89" w:rsidR="00595847" w:rsidRDefault="00595847" w:rsidP="00705CA2">
      <w:pPr>
        <w:jc w:val="both"/>
        <w:rPr>
          <w:rFonts w:ascii="Arial" w:hAnsi="Arial" w:cs="Arial"/>
          <w:sz w:val="20"/>
          <w:szCs w:val="20"/>
        </w:rPr>
      </w:pPr>
    </w:p>
    <w:p w14:paraId="5F6727A6" w14:textId="50FEDD3F" w:rsidR="005009AE" w:rsidRDefault="005009AE" w:rsidP="00705CA2">
      <w:pPr>
        <w:jc w:val="both"/>
        <w:rPr>
          <w:rFonts w:ascii="Arial" w:hAnsi="Arial" w:cs="Arial"/>
          <w:sz w:val="20"/>
          <w:szCs w:val="20"/>
        </w:rPr>
      </w:pPr>
      <w:r w:rsidRPr="005009AE">
        <w:rPr>
          <w:rFonts w:ascii="Arial" w:hAnsi="Arial" w:cs="Arial"/>
          <w:b/>
          <w:sz w:val="20"/>
          <w:szCs w:val="20"/>
        </w:rPr>
        <w:t>8.14</w:t>
      </w:r>
      <w:r>
        <w:rPr>
          <w:rFonts w:ascii="Arial" w:hAnsi="Arial" w:cs="Arial"/>
          <w:sz w:val="20"/>
          <w:szCs w:val="20"/>
        </w:rPr>
        <w:tab/>
      </w:r>
      <w:r w:rsidRPr="005009AE">
        <w:rPr>
          <w:rFonts w:ascii="Arial" w:hAnsi="Arial" w:cs="Arial"/>
          <w:sz w:val="20"/>
          <w:szCs w:val="20"/>
        </w:rPr>
        <w:t>Техническ</w:t>
      </w:r>
      <w:r w:rsidR="00F04A4A">
        <w:rPr>
          <w:rFonts w:ascii="Arial" w:hAnsi="Arial" w:cs="Arial"/>
          <w:sz w:val="20"/>
          <w:szCs w:val="20"/>
          <w:lang w:val="ru-RU"/>
        </w:rPr>
        <w:t>ий</w:t>
      </w:r>
      <w:r w:rsidRPr="005009AE">
        <w:rPr>
          <w:rFonts w:ascii="Arial" w:hAnsi="Arial" w:cs="Arial"/>
          <w:sz w:val="20"/>
          <w:szCs w:val="20"/>
        </w:rPr>
        <w:t xml:space="preserve"> </w:t>
      </w:r>
      <w:r w:rsidR="00F04A4A">
        <w:rPr>
          <w:rFonts w:ascii="Arial" w:hAnsi="Arial" w:cs="Arial"/>
          <w:sz w:val="20"/>
          <w:szCs w:val="20"/>
          <w:lang w:val="ru-RU"/>
        </w:rPr>
        <w:t>паспорт</w:t>
      </w:r>
      <w:r w:rsidRPr="005009AE">
        <w:rPr>
          <w:rFonts w:ascii="Arial" w:hAnsi="Arial" w:cs="Arial"/>
          <w:sz w:val="20"/>
          <w:szCs w:val="20"/>
        </w:rPr>
        <w:t xml:space="preserve"> работ </w:t>
      </w:r>
      <w:r w:rsidR="00F04A4A">
        <w:rPr>
          <w:rFonts w:ascii="Arial" w:hAnsi="Arial" w:cs="Arial"/>
          <w:sz w:val="20"/>
          <w:szCs w:val="20"/>
          <w:lang w:val="ru-RU"/>
        </w:rPr>
        <w:t>касающихся сооружения</w:t>
      </w:r>
      <w:r w:rsidRPr="005009AE">
        <w:rPr>
          <w:rFonts w:ascii="Arial" w:hAnsi="Arial" w:cs="Arial"/>
          <w:sz w:val="20"/>
          <w:szCs w:val="20"/>
        </w:rPr>
        <w:t>, содержание которо</w:t>
      </w:r>
      <w:r w:rsidR="00F04A4A">
        <w:rPr>
          <w:rFonts w:ascii="Arial" w:hAnsi="Arial" w:cs="Arial"/>
          <w:sz w:val="20"/>
          <w:szCs w:val="20"/>
          <w:lang w:val="ru-RU"/>
        </w:rPr>
        <w:t>го</w:t>
      </w:r>
      <w:r w:rsidRPr="005009AE">
        <w:rPr>
          <w:rFonts w:ascii="Arial" w:hAnsi="Arial" w:cs="Arial"/>
          <w:sz w:val="20"/>
          <w:szCs w:val="20"/>
        </w:rPr>
        <w:t xml:space="preserve"> приведено в приложении </w:t>
      </w:r>
      <w:r w:rsidR="00F04A4A" w:rsidRPr="00854D65">
        <w:rPr>
          <w:rStyle w:val="slgi"/>
          <w:rFonts w:ascii="Arial" w:hAnsi="Arial" w:cs="Arial"/>
          <w:color w:val="auto"/>
          <w:sz w:val="20"/>
          <w:szCs w:val="20"/>
          <w:bdr w:val="none" w:sz="0" w:space="0" w:color="auto" w:frame="1"/>
          <w:shd w:val="clear" w:color="auto" w:fill="FFFFFF"/>
        </w:rPr>
        <w:t>H</w:t>
      </w:r>
      <w:r w:rsidRPr="005009AE">
        <w:rPr>
          <w:rFonts w:ascii="Arial" w:hAnsi="Arial" w:cs="Arial"/>
          <w:sz w:val="20"/>
          <w:szCs w:val="20"/>
        </w:rPr>
        <w:t xml:space="preserve"> к настоящему Кодексу, включает в себя одноэтапную техническую документацию, документацию </w:t>
      </w:r>
      <w:r w:rsidR="00F04A4A">
        <w:rPr>
          <w:rFonts w:ascii="Arial" w:hAnsi="Arial" w:cs="Arial"/>
          <w:sz w:val="20"/>
          <w:szCs w:val="20"/>
          <w:lang w:val="ru-RU"/>
        </w:rPr>
        <w:t>о</w:t>
      </w:r>
      <w:r w:rsidRPr="005009AE">
        <w:rPr>
          <w:rFonts w:ascii="Arial" w:hAnsi="Arial" w:cs="Arial"/>
          <w:sz w:val="20"/>
          <w:szCs w:val="20"/>
        </w:rPr>
        <w:t xml:space="preserve"> выполнени</w:t>
      </w:r>
      <w:r w:rsidR="00F04A4A">
        <w:rPr>
          <w:rFonts w:ascii="Arial" w:hAnsi="Arial" w:cs="Arial"/>
          <w:sz w:val="20"/>
          <w:szCs w:val="20"/>
          <w:lang w:val="ru-RU"/>
        </w:rPr>
        <w:t>и</w:t>
      </w:r>
      <w:r w:rsidRPr="005009AE">
        <w:rPr>
          <w:rFonts w:ascii="Arial" w:hAnsi="Arial" w:cs="Arial"/>
          <w:sz w:val="20"/>
          <w:szCs w:val="20"/>
        </w:rPr>
        <w:t xml:space="preserve">, документацию </w:t>
      </w:r>
      <w:r w:rsidR="00F04A4A">
        <w:rPr>
          <w:rFonts w:ascii="Arial" w:hAnsi="Arial" w:cs="Arial"/>
          <w:sz w:val="20"/>
          <w:szCs w:val="20"/>
          <w:lang w:val="ru-RU"/>
        </w:rPr>
        <w:t>о</w:t>
      </w:r>
      <w:r w:rsidRPr="005009AE">
        <w:rPr>
          <w:rFonts w:ascii="Arial" w:hAnsi="Arial" w:cs="Arial"/>
          <w:sz w:val="20"/>
          <w:szCs w:val="20"/>
        </w:rPr>
        <w:t xml:space="preserve"> прием</w:t>
      </w:r>
      <w:r w:rsidR="00F04A4A">
        <w:rPr>
          <w:rFonts w:ascii="Arial" w:hAnsi="Arial" w:cs="Arial"/>
          <w:sz w:val="20"/>
          <w:szCs w:val="20"/>
          <w:lang w:val="ru-RU"/>
        </w:rPr>
        <w:t>ке</w:t>
      </w:r>
      <w:r w:rsidRPr="005009AE">
        <w:rPr>
          <w:rFonts w:ascii="Arial" w:hAnsi="Arial" w:cs="Arial"/>
          <w:sz w:val="20"/>
          <w:szCs w:val="20"/>
        </w:rPr>
        <w:t xml:space="preserve"> и документацию </w:t>
      </w:r>
      <w:r w:rsidR="00F04A4A">
        <w:rPr>
          <w:rFonts w:ascii="Arial" w:hAnsi="Arial" w:cs="Arial"/>
          <w:sz w:val="20"/>
          <w:szCs w:val="20"/>
          <w:lang w:val="ru-RU"/>
        </w:rPr>
        <w:t>об</w:t>
      </w:r>
      <w:r w:rsidRPr="005009AE">
        <w:rPr>
          <w:rFonts w:ascii="Arial" w:hAnsi="Arial" w:cs="Arial"/>
          <w:sz w:val="20"/>
          <w:szCs w:val="20"/>
        </w:rPr>
        <w:t xml:space="preserve"> отслеживани</w:t>
      </w:r>
      <w:r w:rsidR="00F04A4A">
        <w:rPr>
          <w:rFonts w:ascii="Arial" w:hAnsi="Arial" w:cs="Arial"/>
          <w:sz w:val="20"/>
          <w:szCs w:val="20"/>
          <w:lang w:val="ru-RU"/>
        </w:rPr>
        <w:t>и</w:t>
      </w:r>
      <w:r w:rsidRPr="005009AE">
        <w:rPr>
          <w:rFonts w:ascii="Arial" w:hAnsi="Arial" w:cs="Arial"/>
          <w:sz w:val="20"/>
          <w:szCs w:val="20"/>
        </w:rPr>
        <w:t xml:space="preserve"> поведения эксплуат</w:t>
      </w:r>
      <w:r w:rsidR="00F04A4A">
        <w:rPr>
          <w:rFonts w:ascii="Arial" w:hAnsi="Arial" w:cs="Arial"/>
          <w:sz w:val="20"/>
          <w:szCs w:val="20"/>
          <w:lang w:val="ru-RU"/>
        </w:rPr>
        <w:t>ируемого сооружения</w:t>
      </w:r>
      <w:r w:rsidRPr="005009AE">
        <w:rPr>
          <w:rFonts w:ascii="Arial" w:hAnsi="Arial" w:cs="Arial"/>
          <w:sz w:val="20"/>
          <w:szCs w:val="20"/>
        </w:rPr>
        <w:t xml:space="preserve"> в течение гарантийного срока.</w:t>
      </w:r>
    </w:p>
    <w:p w14:paraId="3F2214F4" w14:textId="3D4DE194" w:rsidR="005009AE" w:rsidRDefault="005009AE" w:rsidP="00705CA2">
      <w:pPr>
        <w:jc w:val="both"/>
        <w:rPr>
          <w:rFonts w:ascii="Arial" w:hAnsi="Arial" w:cs="Arial"/>
          <w:sz w:val="20"/>
          <w:szCs w:val="20"/>
        </w:rPr>
      </w:pPr>
    </w:p>
    <w:p w14:paraId="6FD3B6E4" w14:textId="7749B5D4" w:rsidR="005009AE" w:rsidRDefault="00F04A4A" w:rsidP="00705CA2">
      <w:pPr>
        <w:jc w:val="both"/>
        <w:rPr>
          <w:rFonts w:ascii="Arial" w:hAnsi="Arial" w:cs="Arial"/>
          <w:sz w:val="20"/>
          <w:szCs w:val="20"/>
        </w:rPr>
      </w:pPr>
      <w:r w:rsidRPr="00F04A4A">
        <w:rPr>
          <w:rFonts w:ascii="Arial" w:hAnsi="Arial" w:cs="Arial"/>
          <w:b/>
          <w:sz w:val="20"/>
          <w:szCs w:val="20"/>
        </w:rPr>
        <w:t>8.15</w:t>
      </w:r>
      <w:r>
        <w:rPr>
          <w:rFonts w:ascii="Arial" w:hAnsi="Arial" w:cs="Arial"/>
          <w:sz w:val="20"/>
          <w:szCs w:val="20"/>
        </w:rPr>
        <w:tab/>
      </w:r>
      <w:r w:rsidRPr="00F04A4A">
        <w:rPr>
          <w:rFonts w:ascii="Arial" w:hAnsi="Arial" w:cs="Arial"/>
          <w:sz w:val="20"/>
          <w:szCs w:val="20"/>
        </w:rPr>
        <w:t>Техническ</w:t>
      </w:r>
      <w:r>
        <w:rPr>
          <w:rFonts w:ascii="Arial" w:hAnsi="Arial" w:cs="Arial"/>
          <w:sz w:val="20"/>
          <w:szCs w:val="20"/>
          <w:lang w:val="ru-RU"/>
        </w:rPr>
        <w:t>ий</w:t>
      </w:r>
      <w:r w:rsidRPr="00F04A4A">
        <w:rPr>
          <w:rFonts w:ascii="Arial" w:hAnsi="Arial" w:cs="Arial"/>
          <w:sz w:val="20"/>
          <w:szCs w:val="20"/>
        </w:rPr>
        <w:t xml:space="preserve"> </w:t>
      </w:r>
      <w:r>
        <w:rPr>
          <w:rFonts w:ascii="Arial" w:hAnsi="Arial" w:cs="Arial"/>
          <w:sz w:val="20"/>
          <w:szCs w:val="20"/>
          <w:lang w:val="ru-RU"/>
        </w:rPr>
        <w:t>паспорт</w:t>
      </w:r>
      <w:r w:rsidRPr="00F04A4A">
        <w:rPr>
          <w:rFonts w:ascii="Arial" w:hAnsi="Arial" w:cs="Arial"/>
          <w:sz w:val="20"/>
          <w:szCs w:val="20"/>
        </w:rPr>
        <w:t xml:space="preserve"> </w:t>
      </w:r>
      <w:r w:rsidR="0087257B">
        <w:rPr>
          <w:rFonts w:ascii="Arial" w:hAnsi="Arial" w:cs="Arial"/>
          <w:sz w:val="20"/>
          <w:szCs w:val="20"/>
          <w:lang w:val="ru-RU"/>
        </w:rPr>
        <w:t>сооружения</w:t>
      </w:r>
      <w:r w:rsidRPr="00F04A4A">
        <w:rPr>
          <w:rFonts w:ascii="Arial" w:hAnsi="Arial" w:cs="Arial"/>
          <w:sz w:val="20"/>
          <w:szCs w:val="20"/>
        </w:rPr>
        <w:t xml:space="preserve"> прилагается к техническ</w:t>
      </w:r>
      <w:r>
        <w:rPr>
          <w:rFonts w:ascii="Arial" w:hAnsi="Arial" w:cs="Arial"/>
          <w:sz w:val="20"/>
          <w:szCs w:val="20"/>
          <w:lang w:val="ru-RU"/>
        </w:rPr>
        <w:t>ому</w:t>
      </w:r>
      <w:r w:rsidRPr="00F04A4A">
        <w:rPr>
          <w:rFonts w:ascii="Arial" w:hAnsi="Arial" w:cs="Arial"/>
          <w:sz w:val="20"/>
          <w:szCs w:val="20"/>
        </w:rPr>
        <w:t xml:space="preserve"> </w:t>
      </w:r>
      <w:r>
        <w:rPr>
          <w:rFonts w:ascii="Arial" w:hAnsi="Arial" w:cs="Arial"/>
          <w:sz w:val="20"/>
          <w:szCs w:val="20"/>
          <w:lang w:val="ru-RU"/>
        </w:rPr>
        <w:t xml:space="preserve">паспорту </w:t>
      </w:r>
      <w:r w:rsidR="0087257B">
        <w:rPr>
          <w:rFonts w:ascii="Arial" w:hAnsi="Arial" w:cs="Arial"/>
          <w:sz w:val="20"/>
          <w:szCs w:val="20"/>
          <w:lang w:val="ru-RU"/>
        </w:rPr>
        <w:t>дороги</w:t>
      </w:r>
      <w:r w:rsidRPr="00F04A4A">
        <w:rPr>
          <w:rFonts w:ascii="Arial" w:hAnsi="Arial" w:cs="Arial"/>
          <w:sz w:val="20"/>
          <w:szCs w:val="20"/>
        </w:rPr>
        <w:t>.</w:t>
      </w:r>
    </w:p>
    <w:p w14:paraId="5D8FA7A8" w14:textId="20B7933F" w:rsidR="005009AE" w:rsidRDefault="005009AE" w:rsidP="00705CA2">
      <w:pPr>
        <w:jc w:val="both"/>
        <w:rPr>
          <w:rFonts w:ascii="Arial" w:hAnsi="Arial" w:cs="Arial"/>
          <w:sz w:val="20"/>
          <w:szCs w:val="20"/>
        </w:rPr>
      </w:pPr>
    </w:p>
    <w:p w14:paraId="3D98A86F" w14:textId="4C22C79D" w:rsidR="0087257B" w:rsidRDefault="0087257B" w:rsidP="00705CA2">
      <w:pPr>
        <w:jc w:val="both"/>
        <w:rPr>
          <w:rFonts w:ascii="Arial" w:hAnsi="Arial" w:cs="Arial"/>
          <w:sz w:val="20"/>
          <w:szCs w:val="20"/>
        </w:rPr>
      </w:pPr>
      <w:r w:rsidRPr="0087257B">
        <w:rPr>
          <w:rFonts w:ascii="Arial" w:hAnsi="Arial" w:cs="Arial"/>
          <w:b/>
          <w:sz w:val="20"/>
          <w:szCs w:val="20"/>
        </w:rPr>
        <w:t>8.16</w:t>
      </w:r>
      <w:r>
        <w:rPr>
          <w:rFonts w:ascii="Arial" w:hAnsi="Arial" w:cs="Arial"/>
          <w:sz w:val="20"/>
          <w:szCs w:val="20"/>
        </w:rPr>
        <w:tab/>
      </w:r>
      <w:r w:rsidRPr="0087257B">
        <w:rPr>
          <w:rFonts w:ascii="Arial" w:hAnsi="Arial" w:cs="Arial"/>
          <w:sz w:val="20"/>
          <w:szCs w:val="20"/>
        </w:rPr>
        <w:t>Техническ</w:t>
      </w:r>
      <w:r>
        <w:rPr>
          <w:rFonts w:ascii="Arial" w:hAnsi="Arial" w:cs="Arial"/>
          <w:sz w:val="20"/>
          <w:szCs w:val="20"/>
          <w:lang w:val="ru-RU"/>
        </w:rPr>
        <w:t>ий</w:t>
      </w:r>
      <w:r w:rsidRPr="0087257B">
        <w:rPr>
          <w:rFonts w:ascii="Arial" w:hAnsi="Arial" w:cs="Arial"/>
          <w:sz w:val="20"/>
          <w:szCs w:val="20"/>
        </w:rPr>
        <w:t xml:space="preserve"> </w:t>
      </w:r>
      <w:r>
        <w:rPr>
          <w:rFonts w:ascii="Arial" w:hAnsi="Arial" w:cs="Arial"/>
          <w:sz w:val="20"/>
          <w:szCs w:val="20"/>
          <w:lang w:val="ru-RU"/>
        </w:rPr>
        <w:t>паспорт</w:t>
      </w:r>
      <w:r w:rsidRPr="0087257B">
        <w:rPr>
          <w:rFonts w:ascii="Arial" w:hAnsi="Arial" w:cs="Arial"/>
          <w:sz w:val="20"/>
          <w:szCs w:val="20"/>
        </w:rPr>
        <w:t xml:space="preserve"> составляется в соответствии с правилами, изложенными в Приложении J, и передается Инвестору следующим образом:</w:t>
      </w:r>
    </w:p>
    <w:p w14:paraId="3F991F79" w14:textId="6D50C2A6" w:rsidR="0087257B" w:rsidRDefault="0087257B" w:rsidP="00705CA2">
      <w:pPr>
        <w:jc w:val="both"/>
        <w:rPr>
          <w:rFonts w:ascii="Arial" w:hAnsi="Arial" w:cs="Arial"/>
          <w:sz w:val="20"/>
          <w:szCs w:val="20"/>
        </w:rPr>
      </w:pPr>
    </w:p>
    <w:p w14:paraId="3E838B90" w14:textId="193A83C4" w:rsidR="0087257B" w:rsidRPr="0087257B" w:rsidRDefault="0087257B" w:rsidP="0087257B">
      <w:pPr>
        <w:tabs>
          <w:tab w:val="left" w:pos="426"/>
        </w:tabs>
        <w:jc w:val="both"/>
        <w:rPr>
          <w:rFonts w:ascii="Arial" w:hAnsi="Arial" w:cs="Arial"/>
          <w:sz w:val="20"/>
          <w:szCs w:val="20"/>
        </w:rPr>
      </w:pPr>
      <w:r w:rsidRPr="0087257B">
        <w:rPr>
          <w:rFonts w:ascii="Arial" w:hAnsi="Arial" w:cs="Arial"/>
          <w:sz w:val="20"/>
          <w:szCs w:val="20"/>
        </w:rPr>
        <w:t>а)</w:t>
      </w:r>
      <w:r>
        <w:rPr>
          <w:rFonts w:ascii="Arial" w:hAnsi="Arial" w:cs="Arial"/>
          <w:sz w:val="20"/>
          <w:szCs w:val="20"/>
        </w:rPr>
        <w:tab/>
      </w:r>
      <w:r>
        <w:rPr>
          <w:rFonts w:ascii="Arial" w:hAnsi="Arial" w:cs="Arial"/>
          <w:sz w:val="20"/>
          <w:szCs w:val="20"/>
          <w:lang w:val="ru-RU"/>
        </w:rPr>
        <w:t>при</w:t>
      </w:r>
      <w:r w:rsidRPr="0087257B">
        <w:rPr>
          <w:rFonts w:ascii="Arial" w:hAnsi="Arial" w:cs="Arial"/>
          <w:sz w:val="20"/>
          <w:szCs w:val="20"/>
        </w:rPr>
        <w:t xml:space="preserve"> прием</w:t>
      </w:r>
      <w:r>
        <w:rPr>
          <w:rFonts w:ascii="Arial" w:hAnsi="Arial" w:cs="Arial"/>
          <w:sz w:val="20"/>
          <w:szCs w:val="20"/>
          <w:lang w:val="ru-RU"/>
        </w:rPr>
        <w:t>к</w:t>
      </w:r>
      <w:r w:rsidRPr="0087257B">
        <w:rPr>
          <w:rFonts w:ascii="Arial" w:hAnsi="Arial" w:cs="Arial"/>
          <w:sz w:val="20"/>
          <w:szCs w:val="20"/>
        </w:rPr>
        <w:t xml:space="preserve">е по окончании работ </w:t>
      </w:r>
      <w:r>
        <w:rPr>
          <w:rFonts w:ascii="Arial" w:hAnsi="Arial" w:cs="Arial"/>
          <w:sz w:val="20"/>
          <w:szCs w:val="20"/>
          <w:lang w:val="ru-RU"/>
        </w:rPr>
        <w:t>передаются</w:t>
      </w:r>
      <w:r w:rsidRPr="0087257B">
        <w:rPr>
          <w:rFonts w:ascii="Arial" w:hAnsi="Arial" w:cs="Arial"/>
          <w:sz w:val="20"/>
          <w:szCs w:val="20"/>
        </w:rPr>
        <w:t xml:space="preserve"> одноэтапная техническая документация и исполнительная документация;</w:t>
      </w:r>
    </w:p>
    <w:p w14:paraId="4E485ABB" w14:textId="18694770" w:rsidR="0087257B" w:rsidRDefault="0087257B" w:rsidP="0087257B">
      <w:pPr>
        <w:tabs>
          <w:tab w:val="left" w:pos="426"/>
        </w:tabs>
        <w:jc w:val="both"/>
        <w:rPr>
          <w:rFonts w:ascii="Arial" w:hAnsi="Arial" w:cs="Arial"/>
          <w:sz w:val="20"/>
          <w:szCs w:val="20"/>
        </w:rPr>
      </w:pPr>
      <w:r w:rsidRPr="0087257B">
        <w:rPr>
          <w:rFonts w:ascii="Arial" w:hAnsi="Arial" w:cs="Arial"/>
          <w:sz w:val="20"/>
          <w:szCs w:val="20"/>
        </w:rPr>
        <w:t>б)</w:t>
      </w:r>
      <w:r>
        <w:rPr>
          <w:rFonts w:ascii="Arial" w:hAnsi="Arial" w:cs="Arial"/>
          <w:sz w:val="20"/>
          <w:szCs w:val="20"/>
        </w:rPr>
        <w:tab/>
      </w:r>
      <w:r w:rsidRPr="0087257B">
        <w:rPr>
          <w:rFonts w:ascii="Arial" w:hAnsi="Arial" w:cs="Arial"/>
          <w:sz w:val="20"/>
          <w:szCs w:val="20"/>
        </w:rPr>
        <w:t>при окончательно</w:t>
      </w:r>
      <w:r>
        <w:rPr>
          <w:rFonts w:ascii="Arial" w:hAnsi="Arial" w:cs="Arial"/>
          <w:sz w:val="20"/>
          <w:szCs w:val="20"/>
          <w:lang w:val="ru-RU"/>
        </w:rPr>
        <w:t>й</w:t>
      </w:r>
      <w:r w:rsidRPr="0087257B">
        <w:rPr>
          <w:rFonts w:ascii="Arial" w:hAnsi="Arial" w:cs="Arial"/>
          <w:sz w:val="20"/>
          <w:szCs w:val="20"/>
        </w:rPr>
        <w:t xml:space="preserve"> прием</w:t>
      </w:r>
      <w:r>
        <w:rPr>
          <w:rFonts w:ascii="Arial" w:hAnsi="Arial" w:cs="Arial"/>
          <w:sz w:val="20"/>
          <w:szCs w:val="20"/>
          <w:lang w:val="ru-RU"/>
        </w:rPr>
        <w:t>к</w:t>
      </w:r>
      <w:r w:rsidRPr="0087257B">
        <w:rPr>
          <w:rFonts w:ascii="Arial" w:hAnsi="Arial" w:cs="Arial"/>
          <w:sz w:val="20"/>
          <w:szCs w:val="20"/>
        </w:rPr>
        <w:t>е передается документация о прием</w:t>
      </w:r>
      <w:r>
        <w:rPr>
          <w:rFonts w:ascii="Arial" w:hAnsi="Arial" w:cs="Arial"/>
          <w:sz w:val="20"/>
          <w:szCs w:val="20"/>
          <w:lang w:val="ru-RU"/>
        </w:rPr>
        <w:t>к</w:t>
      </w:r>
      <w:r w:rsidRPr="0087257B">
        <w:rPr>
          <w:rFonts w:ascii="Arial" w:hAnsi="Arial" w:cs="Arial"/>
          <w:sz w:val="20"/>
          <w:szCs w:val="20"/>
        </w:rPr>
        <w:t xml:space="preserve">е, а также документация о контроле за поведением в эксплуатации в течение гарантийного срока и, возможно, документация о мероприятиях по устранению дефектов, появившихся в течение гарантийного срока. </w:t>
      </w:r>
    </w:p>
    <w:p w14:paraId="134C945C" w14:textId="7BE45487" w:rsidR="0087257B" w:rsidRDefault="0087257B" w:rsidP="00705CA2">
      <w:pPr>
        <w:jc w:val="both"/>
        <w:rPr>
          <w:rFonts w:ascii="Arial" w:hAnsi="Arial" w:cs="Arial"/>
          <w:sz w:val="20"/>
          <w:szCs w:val="20"/>
        </w:rPr>
      </w:pPr>
    </w:p>
    <w:p w14:paraId="018BA759" w14:textId="22413637" w:rsidR="0087257B" w:rsidRDefault="0087257B" w:rsidP="00705CA2">
      <w:pPr>
        <w:jc w:val="both"/>
        <w:rPr>
          <w:rFonts w:ascii="Arial" w:hAnsi="Arial" w:cs="Arial"/>
          <w:sz w:val="20"/>
          <w:szCs w:val="20"/>
        </w:rPr>
      </w:pPr>
      <w:r w:rsidRPr="0087257B">
        <w:rPr>
          <w:rFonts w:ascii="Arial" w:hAnsi="Arial" w:cs="Arial"/>
          <w:b/>
          <w:sz w:val="20"/>
          <w:szCs w:val="20"/>
        </w:rPr>
        <w:t>8.17</w:t>
      </w:r>
      <w:r>
        <w:rPr>
          <w:rFonts w:ascii="Arial" w:hAnsi="Arial" w:cs="Arial"/>
          <w:sz w:val="20"/>
          <w:szCs w:val="20"/>
        </w:rPr>
        <w:tab/>
      </w:r>
      <w:r w:rsidRPr="0087257B">
        <w:rPr>
          <w:rFonts w:ascii="Arial" w:hAnsi="Arial" w:cs="Arial"/>
          <w:sz w:val="20"/>
          <w:szCs w:val="20"/>
        </w:rPr>
        <w:t xml:space="preserve">Инвестор обязан </w:t>
      </w:r>
      <w:r>
        <w:rPr>
          <w:rFonts w:ascii="Arial" w:hAnsi="Arial" w:cs="Arial"/>
          <w:sz w:val="20"/>
          <w:szCs w:val="20"/>
          <w:lang w:val="ru-RU"/>
        </w:rPr>
        <w:t>хранить</w:t>
      </w:r>
      <w:r w:rsidRPr="0087257B">
        <w:rPr>
          <w:rFonts w:ascii="Arial" w:hAnsi="Arial" w:cs="Arial"/>
          <w:sz w:val="20"/>
          <w:szCs w:val="20"/>
        </w:rPr>
        <w:t xml:space="preserve"> техническ</w:t>
      </w:r>
      <w:r>
        <w:rPr>
          <w:rFonts w:ascii="Arial" w:hAnsi="Arial" w:cs="Arial"/>
          <w:sz w:val="20"/>
          <w:szCs w:val="20"/>
          <w:lang w:val="ru-RU"/>
        </w:rPr>
        <w:t>ий</w:t>
      </w:r>
      <w:r w:rsidRPr="0087257B">
        <w:rPr>
          <w:rFonts w:ascii="Arial" w:hAnsi="Arial" w:cs="Arial"/>
          <w:sz w:val="20"/>
          <w:szCs w:val="20"/>
        </w:rPr>
        <w:t xml:space="preserve"> </w:t>
      </w:r>
      <w:r>
        <w:rPr>
          <w:rFonts w:ascii="Arial" w:hAnsi="Arial" w:cs="Arial"/>
          <w:sz w:val="20"/>
          <w:szCs w:val="20"/>
          <w:lang w:val="ru-RU"/>
        </w:rPr>
        <w:t xml:space="preserve">паспорт </w:t>
      </w:r>
      <w:r w:rsidR="00860308">
        <w:rPr>
          <w:rFonts w:ascii="Arial" w:hAnsi="Arial" w:cs="Arial"/>
          <w:sz w:val="20"/>
          <w:szCs w:val="20"/>
          <w:lang w:val="ru-RU"/>
        </w:rPr>
        <w:t>сооружения</w:t>
      </w:r>
      <w:r w:rsidRPr="0087257B">
        <w:rPr>
          <w:rFonts w:ascii="Arial" w:hAnsi="Arial" w:cs="Arial"/>
          <w:sz w:val="20"/>
          <w:szCs w:val="20"/>
        </w:rPr>
        <w:t>.</w:t>
      </w:r>
    </w:p>
    <w:p w14:paraId="27D6EBCC" w14:textId="2B41A00E" w:rsidR="0087257B" w:rsidRDefault="0087257B" w:rsidP="00705CA2">
      <w:pPr>
        <w:jc w:val="both"/>
        <w:rPr>
          <w:rFonts w:ascii="Arial" w:hAnsi="Arial" w:cs="Arial"/>
          <w:sz w:val="20"/>
          <w:szCs w:val="20"/>
        </w:rPr>
      </w:pPr>
    </w:p>
    <w:p w14:paraId="0FA60750" w14:textId="0053CCF5" w:rsidR="0087257B" w:rsidRDefault="0087257B" w:rsidP="00705CA2">
      <w:pPr>
        <w:jc w:val="both"/>
        <w:rPr>
          <w:rFonts w:ascii="Arial" w:hAnsi="Arial" w:cs="Arial"/>
          <w:sz w:val="20"/>
          <w:szCs w:val="20"/>
        </w:rPr>
      </w:pPr>
      <w:r w:rsidRPr="0087257B">
        <w:rPr>
          <w:rFonts w:ascii="Arial" w:hAnsi="Arial" w:cs="Arial"/>
          <w:b/>
          <w:sz w:val="20"/>
          <w:szCs w:val="20"/>
        </w:rPr>
        <w:t>8.18</w:t>
      </w:r>
      <w:r>
        <w:rPr>
          <w:rFonts w:ascii="Arial" w:hAnsi="Arial" w:cs="Arial"/>
          <w:sz w:val="20"/>
          <w:szCs w:val="20"/>
        </w:rPr>
        <w:tab/>
      </w:r>
      <w:r w:rsidRPr="0087257B">
        <w:rPr>
          <w:rFonts w:ascii="Arial" w:hAnsi="Arial" w:cs="Arial"/>
          <w:sz w:val="20"/>
          <w:szCs w:val="20"/>
        </w:rPr>
        <w:t>Положения техническо</w:t>
      </w:r>
      <w:r>
        <w:rPr>
          <w:rFonts w:ascii="Arial" w:hAnsi="Arial" w:cs="Arial"/>
          <w:sz w:val="20"/>
          <w:szCs w:val="20"/>
          <w:lang w:val="ru-RU"/>
        </w:rPr>
        <w:t>го</w:t>
      </w:r>
      <w:r w:rsidRPr="0087257B">
        <w:rPr>
          <w:rFonts w:ascii="Arial" w:hAnsi="Arial" w:cs="Arial"/>
          <w:sz w:val="20"/>
          <w:szCs w:val="20"/>
        </w:rPr>
        <w:t xml:space="preserve"> </w:t>
      </w:r>
      <w:r>
        <w:rPr>
          <w:rFonts w:ascii="Arial" w:hAnsi="Arial" w:cs="Arial"/>
          <w:sz w:val="20"/>
          <w:szCs w:val="20"/>
          <w:lang w:val="ru-RU"/>
        </w:rPr>
        <w:t>паспорта</w:t>
      </w:r>
      <w:r w:rsidRPr="0087257B">
        <w:rPr>
          <w:rFonts w:ascii="Arial" w:hAnsi="Arial" w:cs="Arial"/>
          <w:sz w:val="20"/>
          <w:szCs w:val="20"/>
        </w:rPr>
        <w:t xml:space="preserve"> </w:t>
      </w:r>
      <w:r w:rsidR="003E6EEB">
        <w:rPr>
          <w:rFonts w:ascii="Arial" w:hAnsi="Arial" w:cs="Arial"/>
          <w:sz w:val="20"/>
          <w:szCs w:val="20"/>
          <w:lang w:val="ru-RU"/>
        </w:rPr>
        <w:t>сооружения</w:t>
      </w:r>
      <w:r w:rsidRPr="0087257B">
        <w:rPr>
          <w:rFonts w:ascii="Arial" w:hAnsi="Arial" w:cs="Arial"/>
          <w:sz w:val="20"/>
          <w:szCs w:val="20"/>
        </w:rPr>
        <w:t xml:space="preserve"> </w:t>
      </w:r>
      <w:r w:rsidR="003E6EEB">
        <w:rPr>
          <w:rFonts w:ascii="Arial" w:hAnsi="Arial" w:cs="Arial"/>
          <w:sz w:val="20"/>
          <w:szCs w:val="20"/>
          <w:lang w:val="ru-RU"/>
        </w:rPr>
        <w:t>касающиеся</w:t>
      </w:r>
      <w:r w:rsidRPr="0087257B">
        <w:rPr>
          <w:rFonts w:ascii="Arial" w:hAnsi="Arial" w:cs="Arial"/>
          <w:sz w:val="20"/>
          <w:szCs w:val="20"/>
        </w:rPr>
        <w:t xml:space="preserve"> эксплуатации являются обязательными для Инвестора.</w:t>
      </w:r>
    </w:p>
    <w:p w14:paraId="366344E7" w14:textId="195732F4" w:rsidR="0087257B" w:rsidRDefault="0087257B" w:rsidP="00705CA2">
      <w:pPr>
        <w:jc w:val="both"/>
        <w:rPr>
          <w:rFonts w:ascii="Arial" w:hAnsi="Arial" w:cs="Arial"/>
          <w:sz w:val="20"/>
          <w:szCs w:val="20"/>
        </w:rPr>
      </w:pPr>
    </w:p>
    <w:p w14:paraId="414A76BC" w14:textId="4404B558" w:rsidR="0087257B" w:rsidRDefault="003E6EEB" w:rsidP="00705CA2">
      <w:pPr>
        <w:jc w:val="both"/>
        <w:rPr>
          <w:rFonts w:ascii="Arial" w:hAnsi="Arial" w:cs="Arial"/>
          <w:sz w:val="20"/>
          <w:szCs w:val="20"/>
        </w:rPr>
      </w:pPr>
      <w:r w:rsidRPr="003E6EEB">
        <w:rPr>
          <w:rFonts w:ascii="Arial" w:hAnsi="Arial" w:cs="Arial"/>
          <w:b/>
          <w:sz w:val="20"/>
          <w:szCs w:val="20"/>
        </w:rPr>
        <w:t>8.19</w:t>
      </w:r>
      <w:r>
        <w:rPr>
          <w:rFonts w:ascii="Arial" w:hAnsi="Arial" w:cs="Arial"/>
          <w:sz w:val="20"/>
          <w:szCs w:val="20"/>
        </w:rPr>
        <w:tab/>
      </w:r>
      <w:r w:rsidRPr="003E6EEB">
        <w:rPr>
          <w:rFonts w:ascii="Arial" w:hAnsi="Arial" w:cs="Arial"/>
          <w:sz w:val="20"/>
          <w:szCs w:val="20"/>
        </w:rPr>
        <w:t xml:space="preserve">При </w:t>
      </w:r>
      <w:r>
        <w:rPr>
          <w:rFonts w:ascii="Arial" w:hAnsi="Arial" w:cs="Arial"/>
          <w:sz w:val="20"/>
          <w:szCs w:val="20"/>
          <w:lang w:val="ru-RU"/>
        </w:rPr>
        <w:t>передачи</w:t>
      </w:r>
      <w:r w:rsidRPr="003E6EEB">
        <w:rPr>
          <w:rFonts w:ascii="Arial" w:hAnsi="Arial" w:cs="Arial"/>
          <w:sz w:val="20"/>
          <w:szCs w:val="20"/>
        </w:rPr>
        <w:t xml:space="preserve"> </w:t>
      </w:r>
      <w:r>
        <w:rPr>
          <w:rFonts w:ascii="Arial" w:hAnsi="Arial" w:cs="Arial"/>
          <w:sz w:val="20"/>
          <w:szCs w:val="20"/>
          <w:lang w:val="ru-RU"/>
        </w:rPr>
        <w:t>сооружения</w:t>
      </w:r>
      <w:r w:rsidRPr="003E6EEB">
        <w:rPr>
          <w:rFonts w:ascii="Arial" w:hAnsi="Arial" w:cs="Arial"/>
          <w:sz w:val="20"/>
          <w:szCs w:val="20"/>
        </w:rPr>
        <w:t xml:space="preserve"> техническ</w:t>
      </w:r>
      <w:r>
        <w:rPr>
          <w:rFonts w:ascii="Arial" w:hAnsi="Arial" w:cs="Arial"/>
          <w:sz w:val="20"/>
          <w:szCs w:val="20"/>
          <w:lang w:val="ru-RU"/>
        </w:rPr>
        <w:t>ий</w:t>
      </w:r>
      <w:r w:rsidRPr="003E6EEB">
        <w:rPr>
          <w:rFonts w:ascii="Arial" w:hAnsi="Arial" w:cs="Arial"/>
          <w:sz w:val="20"/>
          <w:szCs w:val="20"/>
        </w:rPr>
        <w:t xml:space="preserve"> </w:t>
      </w:r>
      <w:r>
        <w:rPr>
          <w:rFonts w:ascii="Arial" w:hAnsi="Arial" w:cs="Arial"/>
          <w:sz w:val="20"/>
          <w:szCs w:val="20"/>
          <w:lang w:val="ru-RU"/>
        </w:rPr>
        <w:t>паспорт</w:t>
      </w:r>
      <w:r w:rsidRPr="003E6EEB">
        <w:rPr>
          <w:rFonts w:ascii="Arial" w:hAnsi="Arial" w:cs="Arial"/>
          <w:sz w:val="20"/>
          <w:szCs w:val="20"/>
        </w:rPr>
        <w:t xml:space="preserve"> передается новому администратору/владельцу.</w:t>
      </w:r>
    </w:p>
    <w:p w14:paraId="5494B9DB" w14:textId="68AAD981" w:rsidR="0087257B" w:rsidRDefault="0087257B" w:rsidP="00705CA2">
      <w:pPr>
        <w:jc w:val="both"/>
        <w:rPr>
          <w:rFonts w:ascii="Arial" w:hAnsi="Arial" w:cs="Arial"/>
          <w:sz w:val="20"/>
          <w:szCs w:val="20"/>
        </w:rPr>
      </w:pPr>
    </w:p>
    <w:p w14:paraId="7D67069F" w14:textId="6192352F" w:rsidR="0087257B" w:rsidRDefault="003E6EEB" w:rsidP="00705CA2">
      <w:pPr>
        <w:jc w:val="both"/>
        <w:rPr>
          <w:rFonts w:ascii="Arial" w:hAnsi="Arial" w:cs="Arial"/>
          <w:sz w:val="20"/>
          <w:szCs w:val="20"/>
        </w:rPr>
      </w:pPr>
      <w:r w:rsidRPr="003E6EEB">
        <w:rPr>
          <w:rFonts w:ascii="Arial" w:hAnsi="Arial" w:cs="Arial"/>
          <w:b/>
          <w:sz w:val="20"/>
          <w:szCs w:val="20"/>
        </w:rPr>
        <w:t>8.20</w:t>
      </w:r>
      <w:r>
        <w:rPr>
          <w:rFonts w:ascii="Arial" w:hAnsi="Arial" w:cs="Arial"/>
          <w:sz w:val="20"/>
          <w:szCs w:val="20"/>
        </w:rPr>
        <w:tab/>
      </w:r>
      <w:r w:rsidRPr="003E6EEB">
        <w:rPr>
          <w:rFonts w:ascii="Arial" w:hAnsi="Arial" w:cs="Arial"/>
          <w:sz w:val="20"/>
          <w:szCs w:val="20"/>
        </w:rPr>
        <w:t>Таблицы 1, 2 и приложения А – К являются неотъемлемой частью настоящего Кодекса.</w:t>
      </w:r>
    </w:p>
    <w:p w14:paraId="4FA30E16" w14:textId="3D6036A9" w:rsidR="003E6EEB" w:rsidRDefault="003E6EEB" w:rsidP="00705CA2">
      <w:pPr>
        <w:jc w:val="both"/>
        <w:rPr>
          <w:rFonts w:ascii="Arial" w:hAnsi="Arial" w:cs="Arial"/>
          <w:sz w:val="20"/>
          <w:szCs w:val="20"/>
        </w:rPr>
      </w:pPr>
    </w:p>
    <w:p w14:paraId="2F1DD4FA" w14:textId="4407456C" w:rsidR="003E6EEB" w:rsidRDefault="003E6EEB" w:rsidP="00705CA2">
      <w:pPr>
        <w:jc w:val="both"/>
        <w:rPr>
          <w:rFonts w:ascii="Arial" w:hAnsi="Arial" w:cs="Arial"/>
          <w:sz w:val="20"/>
          <w:szCs w:val="20"/>
        </w:rPr>
      </w:pPr>
      <w:r w:rsidRPr="003E6EEB">
        <w:rPr>
          <w:rFonts w:ascii="Arial" w:hAnsi="Arial" w:cs="Arial"/>
          <w:b/>
          <w:sz w:val="20"/>
          <w:szCs w:val="20"/>
        </w:rPr>
        <w:t>8.21</w:t>
      </w:r>
      <w:r>
        <w:rPr>
          <w:rFonts w:ascii="Arial" w:hAnsi="Arial" w:cs="Arial"/>
          <w:sz w:val="20"/>
          <w:szCs w:val="20"/>
        </w:rPr>
        <w:tab/>
      </w:r>
      <w:r w:rsidRPr="003E6EEB">
        <w:rPr>
          <w:rFonts w:ascii="Arial" w:hAnsi="Arial" w:cs="Arial"/>
          <w:sz w:val="20"/>
          <w:szCs w:val="20"/>
        </w:rPr>
        <w:t xml:space="preserve">Настоящий Кодекс может служить основой для разработки </w:t>
      </w:r>
      <w:r>
        <w:rPr>
          <w:rFonts w:ascii="Arial" w:hAnsi="Arial" w:cs="Arial"/>
          <w:sz w:val="20"/>
          <w:szCs w:val="20"/>
          <w:lang w:val="ru-RU"/>
        </w:rPr>
        <w:t>положений</w:t>
      </w:r>
      <w:r w:rsidRPr="003E6EEB">
        <w:rPr>
          <w:rFonts w:ascii="Arial" w:hAnsi="Arial" w:cs="Arial"/>
          <w:sz w:val="20"/>
          <w:szCs w:val="20"/>
        </w:rPr>
        <w:t xml:space="preserve"> или инструкций специализированных предприятий.</w:t>
      </w:r>
    </w:p>
    <w:p w14:paraId="20CA30C6" w14:textId="77777777" w:rsidR="003E6EEB" w:rsidRDefault="003E6EEB" w:rsidP="00705CA2">
      <w:pPr>
        <w:jc w:val="both"/>
        <w:rPr>
          <w:rFonts w:ascii="Arial" w:hAnsi="Arial" w:cs="Arial"/>
          <w:sz w:val="20"/>
          <w:szCs w:val="20"/>
        </w:rPr>
      </w:pPr>
    </w:p>
    <w:p w14:paraId="6D787B03" w14:textId="65FF108E" w:rsidR="003E6EEB" w:rsidRDefault="003E6EEB">
      <w:pPr>
        <w:rPr>
          <w:rFonts w:ascii="Arial" w:hAnsi="Arial" w:cs="Arial"/>
          <w:sz w:val="20"/>
          <w:szCs w:val="20"/>
        </w:rPr>
      </w:pPr>
      <w:r>
        <w:rPr>
          <w:rFonts w:ascii="Arial" w:hAnsi="Arial" w:cs="Arial"/>
          <w:sz w:val="20"/>
          <w:szCs w:val="20"/>
        </w:rPr>
        <w:br w:type="page"/>
      </w:r>
    </w:p>
    <w:p w14:paraId="052B0D01" w14:textId="2FC5AADE" w:rsidR="0087257B" w:rsidRPr="003E6EEB" w:rsidRDefault="003E6EEB" w:rsidP="003E6EEB">
      <w:pPr>
        <w:jc w:val="center"/>
        <w:rPr>
          <w:rFonts w:ascii="Arial" w:hAnsi="Arial" w:cs="Arial"/>
          <w:b/>
          <w:lang w:val="ru-RU"/>
        </w:rPr>
      </w:pPr>
      <w:r w:rsidRPr="003E6EEB">
        <w:rPr>
          <w:rFonts w:ascii="Arial" w:hAnsi="Arial" w:cs="Arial"/>
          <w:b/>
          <w:lang w:val="ru-RU"/>
        </w:rPr>
        <w:lastRenderedPageBreak/>
        <w:t>Приложение А</w:t>
      </w:r>
    </w:p>
    <w:p w14:paraId="4D38D300" w14:textId="18778B70" w:rsidR="003E6EEB" w:rsidRPr="003E6EEB" w:rsidRDefault="003E6EEB" w:rsidP="003E6EEB">
      <w:pPr>
        <w:jc w:val="center"/>
        <w:rPr>
          <w:rFonts w:ascii="Arial" w:hAnsi="Arial" w:cs="Arial"/>
          <w:sz w:val="20"/>
          <w:szCs w:val="20"/>
          <w:lang w:val="ru-RU"/>
        </w:rPr>
      </w:pPr>
      <w:r>
        <w:rPr>
          <w:rFonts w:ascii="Arial" w:hAnsi="Arial" w:cs="Arial"/>
          <w:sz w:val="20"/>
          <w:szCs w:val="20"/>
          <w:lang w:val="ru-RU"/>
        </w:rPr>
        <w:t>(обязательное)</w:t>
      </w:r>
    </w:p>
    <w:p w14:paraId="5F54CC38" w14:textId="532B6559" w:rsidR="003E6EEB" w:rsidRDefault="003E6EEB" w:rsidP="00705CA2">
      <w:pPr>
        <w:jc w:val="both"/>
        <w:rPr>
          <w:rFonts w:ascii="Arial" w:hAnsi="Arial" w:cs="Arial"/>
          <w:sz w:val="20"/>
          <w:szCs w:val="20"/>
        </w:rPr>
      </w:pPr>
    </w:p>
    <w:p w14:paraId="42DBDB7A" w14:textId="06924675" w:rsidR="003E6EEB" w:rsidRPr="003E6EEB" w:rsidRDefault="003E6EEB" w:rsidP="003E6EEB">
      <w:pPr>
        <w:jc w:val="center"/>
        <w:rPr>
          <w:rFonts w:ascii="Arial" w:hAnsi="Arial" w:cs="Arial"/>
          <w:b/>
        </w:rPr>
      </w:pPr>
      <w:r w:rsidRPr="003E6EEB">
        <w:rPr>
          <w:rFonts w:ascii="Arial" w:hAnsi="Arial" w:cs="Arial"/>
          <w:b/>
          <w:lang w:val="ru-RU"/>
        </w:rPr>
        <w:t>Образец Ак</w:t>
      </w:r>
      <w:r>
        <w:rPr>
          <w:rFonts w:ascii="Arial" w:hAnsi="Arial" w:cs="Arial"/>
          <w:b/>
          <w:lang w:val="ru-RU"/>
        </w:rPr>
        <w:t>т</w:t>
      </w:r>
      <w:r w:rsidRPr="003E6EEB">
        <w:rPr>
          <w:rFonts w:ascii="Arial" w:hAnsi="Arial" w:cs="Arial"/>
          <w:b/>
          <w:lang w:val="ru-RU"/>
        </w:rPr>
        <w:t>а</w:t>
      </w:r>
      <w:r w:rsidRPr="003E6EEB">
        <w:rPr>
          <w:rFonts w:ascii="Arial" w:hAnsi="Arial" w:cs="Arial"/>
          <w:b/>
        </w:rPr>
        <w:t xml:space="preserve"> приемки-передачи</w:t>
      </w:r>
    </w:p>
    <w:p w14:paraId="35A20070" w14:textId="22F7878E" w:rsidR="003E6EEB" w:rsidRDefault="003E6EEB" w:rsidP="00705CA2">
      <w:pPr>
        <w:jc w:val="both"/>
        <w:rPr>
          <w:rFonts w:ascii="Arial" w:hAnsi="Arial" w:cs="Arial"/>
          <w:sz w:val="20"/>
          <w:szCs w:val="20"/>
        </w:rPr>
      </w:pPr>
    </w:p>
    <w:p w14:paraId="0D181547" w14:textId="26315EFD" w:rsidR="003E6EEB" w:rsidRDefault="003E6EEB" w:rsidP="00705CA2">
      <w:pPr>
        <w:jc w:val="both"/>
        <w:rPr>
          <w:rFonts w:ascii="Arial" w:hAnsi="Arial" w:cs="Arial"/>
          <w:sz w:val="20"/>
          <w:szCs w:val="20"/>
        </w:rPr>
      </w:pPr>
      <w:r w:rsidRPr="003E6EEB">
        <w:rPr>
          <w:rFonts w:ascii="Arial" w:hAnsi="Arial" w:cs="Arial"/>
          <w:sz w:val="20"/>
          <w:szCs w:val="20"/>
        </w:rPr>
        <w:t>На работы и услуги по содержанию дорог общего пользования, предусмотренные в таблице 2, согласно пунктам 5.1.6 – 5.1.12 составляется Акт приемки</w:t>
      </w:r>
      <w:r>
        <w:rPr>
          <w:rFonts w:ascii="Arial" w:hAnsi="Arial" w:cs="Arial"/>
          <w:sz w:val="20"/>
          <w:szCs w:val="20"/>
          <w:lang w:val="ru-RU"/>
        </w:rPr>
        <w:t>-передачи</w:t>
      </w:r>
      <w:r w:rsidRPr="003E6EEB">
        <w:rPr>
          <w:rFonts w:ascii="Arial" w:hAnsi="Arial" w:cs="Arial"/>
          <w:sz w:val="20"/>
          <w:szCs w:val="20"/>
        </w:rPr>
        <w:t xml:space="preserve"> по следующему образцу:</w:t>
      </w:r>
    </w:p>
    <w:p w14:paraId="21F1173E" w14:textId="39157313" w:rsidR="003E6EEB" w:rsidRDefault="003E6EEB" w:rsidP="00705CA2">
      <w:pPr>
        <w:jc w:val="both"/>
        <w:rPr>
          <w:rFonts w:ascii="Arial" w:hAnsi="Arial" w:cs="Arial"/>
          <w:sz w:val="20"/>
          <w:szCs w:val="20"/>
        </w:rPr>
      </w:pPr>
    </w:p>
    <w:p w14:paraId="6D0395B8" w14:textId="77777777" w:rsidR="003E6EEB" w:rsidRDefault="003E6EEB" w:rsidP="003E6EEB">
      <w:pPr>
        <w:ind w:left="7230" w:right="72"/>
        <w:jc w:val="center"/>
        <w:rPr>
          <w:rStyle w:val="slgi"/>
          <w:rFonts w:ascii="Arial" w:hAnsi="Arial" w:cs="Arial"/>
          <w:color w:val="auto"/>
          <w:sz w:val="20"/>
          <w:szCs w:val="20"/>
          <w:bdr w:val="none" w:sz="0" w:space="0" w:color="auto" w:frame="1"/>
          <w:shd w:val="clear" w:color="auto" w:fill="FFFFFF"/>
        </w:rPr>
      </w:pPr>
      <w:r>
        <w:rPr>
          <w:rStyle w:val="slgi"/>
          <w:rFonts w:ascii="Arial" w:hAnsi="Arial" w:cs="Arial"/>
          <w:color w:val="auto"/>
          <w:sz w:val="20"/>
          <w:szCs w:val="20"/>
          <w:bdr w:val="none" w:sz="0" w:space="0" w:color="auto" w:frame="1"/>
          <w:shd w:val="clear" w:color="auto" w:fill="FFFFFF"/>
        </w:rPr>
        <w:t>Aprobat:</w:t>
      </w:r>
    </w:p>
    <w:p w14:paraId="3D93AC1B" w14:textId="77777777" w:rsidR="003E6EEB" w:rsidRDefault="003E6EEB" w:rsidP="003E6EEB">
      <w:pPr>
        <w:ind w:left="7230" w:right="72"/>
        <w:jc w:val="center"/>
        <w:rPr>
          <w:rStyle w:val="slgi"/>
          <w:rFonts w:ascii="Arial" w:hAnsi="Arial" w:cs="Arial"/>
          <w:color w:val="auto"/>
          <w:sz w:val="20"/>
          <w:szCs w:val="20"/>
          <w:bdr w:val="none" w:sz="0" w:space="0" w:color="auto" w:frame="1"/>
          <w:shd w:val="clear" w:color="auto" w:fill="FFFFFF"/>
        </w:rPr>
      </w:pPr>
      <w:r>
        <w:rPr>
          <w:rStyle w:val="slgi"/>
          <w:rFonts w:ascii="Arial" w:hAnsi="Arial" w:cs="Arial"/>
          <w:color w:val="auto"/>
          <w:sz w:val="20"/>
          <w:szCs w:val="20"/>
          <w:bdr w:val="none" w:sz="0" w:space="0" w:color="auto" w:frame="1"/>
          <w:shd w:val="clear" w:color="auto" w:fill="FFFFFF"/>
        </w:rPr>
        <w:t>_______________</w:t>
      </w:r>
    </w:p>
    <w:p w14:paraId="653E4FD0" w14:textId="77777777" w:rsidR="003E6EEB" w:rsidRPr="00D438DC" w:rsidRDefault="003E6EEB" w:rsidP="003E6EEB">
      <w:pPr>
        <w:ind w:left="7230" w:right="72"/>
        <w:jc w:val="center"/>
        <w:rPr>
          <w:rStyle w:val="slgi"/>
          <w:rFonts w:ascii="Arial" w:hAnsi="Arial" w:cs="Arial"/>
          <w:color w:val="auto"/>
          <w:sz w:val="20"/>
          <w:szCs w:val="20"/>
          <w:bdr w:val="none" w:sz="0" w:space="0" w:color="auto" w:frame="1"/>
          <w:shd w:val="clear" w:color="auto" w:fill="FFFFFF"/>
        </w:rPr>
      </w:pPr>
      <w:r>
        <w:rPr>
          <w:rStyle w:val="slgi"/>
          <w:rFonts w:ascii="Arial" w:hAnsi="Arial" w:cs="Arial"/>
          <w:color w:val="auto"/>
          <w:sz w:val="20"/>
          <w:szCs w:val="20"/>
          <w:bdr w:val="none" w:sz="0" w:space="0" w:color="auto" w:frame="1"/>
          <w:shd w:val="clear" w:color="auto" w:fill="FFFFFF"/>
        </w:rPr>
        <w:t>_______________</w:t>
      </w:r>
    </w:p>
    <w:p w14:paraId="2288CDC2" w14:textId="77777777" w:rsidR="003E6EEB" w:rsidRPr="00621F52" w:rsidRDefault="003E6EEB" w:rsidP="003E6EEB">
      <w:pPr>
        <w:ind w:left="72" w:right="72"/>
        <w:rPr>
          <w:rStyle w:val="apar"/>
          <w:rFonts w:ascii="Arial" w:hAnsi="Arial" w:cs="Arial"/>
          <w:sz w:val="20"/>
          <w:szCs w:val="20"/>
          <w:bdr w:val="none" w:sz="0" w:space="0" w:color="auto" w:frame="1"/>
          <w:shd w:val="clear" w:color="auto" w:fill="FFFFFF"/>
        </w:rPr>
      </w:pPr>
    </w:p>
    <w:p w14:paraId="754A543B" w14:textId="77777777" w:rsidR="003E6EEB" w:rsidRPr="00D438DC" w:rsidRDefault="003E6EEB" w:rsidP="003E6EEB">
      <w:pPr>
        <w:ind w:left="72" w:right="72"/>
        <w:jc w:val="center"/>
        <w:rPr>
          <w:rStyle w:val="apar"/>
          <w:rFonts w:ascii="Arial" w:hAnsi="Arial" w:cs="Arial"/>
          <w:b/>
          <w:sz w:val="20"/>
          <w:szCs w:val="20"/>
          <w:bdr w:val="none" w:sz="0" w:space="0" w:color="auto" w:frame="1"/>
          <w:shd w:val="clear" w:color="auto" w:fill="FFFFFF"/>
        </w:rPr>
      </w:pPr>
      <w:r w:rsidRPr="00D438DC">
        <w:rPr>
          <w:rStyle w:val="apar"/>
          <w:rFonts w:ascii="Arial" w:hAnsi="Arial" w:cs="Arial"/>
          <w:b/>
          <w:sz w:val="20"/>
          <w:szCs w:val="20"/>
          <w:bdr w:val="none" w:sz="0" w:space="0" w:color="auto" w:frame="1"/>
          <w:shd w:val="clear" w:color="auto" w:fill="FFFFFF"/>
        </w:rPr>
        <w:t>PROCES-VERBAL</w:t>
      </w:r>
    </w:p>
    <w:p w14:paraId="3F8E4396" w14:textId="77777777" w:rsidR="003E6EEB" w:rsidRPr="00D438DC" w:rsidRDefault="003E6EEB" w:rsidP="003E6EEB">
      <w:pPr>
        <w:ind w:left="72" w:right="72"/>
        <w:jc w:val="center"/>
        <w:rPr>
          <w:rFonts w:ascii="Arial" w:hAnsi="Arial" w:cs="Arial"/>
          <w:b/>
          <w:sz w:val="20"/>
          <w:szCs w:val="20"/>
          <w:bdr w:val="none" w:sz="0" w:space="0" w:color="auto" w:frame="1"/>
          <w:shd w:val="clear" w:color="auto" w:fill="FFFFFF"/>
        </w:rPr>
      </w:pPr>
      <w:r w:rsidRPr="00D438DC">
        <w:rPr>
          <w:rStyle w:val="apar"/>
          <w:rFonts w:ascii="Arial" w:hAnsi="Arial" w:cs="Arial"/>
          <w:b/>
          <w:sz w:val="20"/>
          <w:szCs w:val="20"/>
          <w:bdr w:val="none" w:sz="0" w:space="0" w:color="auto" w:frame="1"/>
          <w:shd w:val="clear" w:color="auto" w:fill="FFFFFF"/>
        </w:rPr>
        <w:t>DE PREDARE – PRIMIRE</w:t>
      </w:r>
    </w:p>
    <w:p w14:paraId="4FC3978D" w14:textId="77777777" w:rsidR="003E6EEB" w:rsidRPr="00D438DC" w:rsidRDefault="003E6EEB" w:rsidP="003E6EEB">
      <w:pPr>
        <w:ind w:left="72" w:right="72"/>
        <w:rPr>
          <w:rStyle w:val="apar"/>
          <w:sz w:val="20"/>
          <w:szCs w:val="20"/>
        </w:rPr>
      </w:pPr>
    </w:p>
    <w:p w14:paraId="1D99CFB2" w14:textId="77777777" w:rsidR="003E6EEB" w:rsidRDefault="003E6EEB" w:rsidP="003E6EEB">
      <w:pPr>
        <w:ind w:left="72" w:right="72"/>
        <w:jc w:val="center"/>
        <w:rPr>
          <w:rStyle w:val="apar"/>
          <w:rFonts w:ascii="Arial" w:hAnsi="Arial" w:cs="Arial"/>
          <w:sz w:val="20"/>
          <w:szCs w:val="20"/>
          <w:bdr w:val="none" w:sz="0" w:space="0" w:color="auto" w:frame="1"/>
          <w:shd w:val="clear" w:color="auto" w:fill="FFFFFF"/>
        </w:rPr>
      </w:pPr>
      <w:r w:rsidRPr="00D438DC">
        <w:rPr>
          <w:rStyle w:val="apar"/>
          <w:rFonts w:ascii="Arial" w:hAnsi="Arial" w:cs="Arial"/>
          <w:sz w:val="20"/>
          <w:szCs w:val="20"/>
          <w:bdr w:val="none" w:sz="0" w:space="0" w:color="auto" w:frame="1"/>
          <w:shd w:val="clear" w:color="auto" w:fill="FFFFFF"/>
        </w:rPr>
        <w:t xml:space="preserve">Nr. </w:t>
      </w:r>
      <w:r>
        <w:rPr>
          <w:rStyle w:val="apar"/>
          <w:rFonts w:ascii="Arial" w:hAnsi="Arial" w:cs="Arial"/>
          <w:sz w:val="20"/>
          <w:szCs w:val="20"/>
          <w:bdr w:val="none" w:sz="0" w:space="0" w:color="auto" w:frame="1"/>
          <w:shd w:val="clear" w:color="auto" w:fill="FFFFFF"/>
        </w:rPr>
        <w:t>____________</w:t>
      </w:r>
      <w:r w:rsidRPr="00D438DC">
        <w:rPr>
          <w:rStyle w:val="apar"/>
          <w:rFonts w:ascii="Arial" w:hAnsi="Arial" w:cs="Arial"/>
          <w:sz w:val="20"/>
          <w:szCs w:val="20"/>
          <w:bdr w:val="none" w:sz="0" w:space="0" w:color="auto" w:frame="1"/>
          <w:shd w:val="clear" w:color="auto" w:fill="FFFFFF"/>
        </w:rPr>
        <w:t xml:space="preserve"> din </w:t>
      </w:r>
      <w:r>
        <w:rPr>
          <w:rStyle w:val="apar"/>
          <w:rFonts w:ascii="Arial" w:hAnsi="Arial" w:cs="Arial"/>
          <w:sz w:val="20"/>
          <w:szCs w:val="20"/>
          <w:bdr w:val="none" w:sz="0" w:space="0" w:color="auto" w:frame="1"/>
          <w:shd w:val="clear" w:color="auto" w:fill="FFFFFF"/>
        </w:rPr>
        <w:t>_____________</w:t>
      </w:r>
    </w:p>
    <w:p w14:paraId="30C1A07A" w14:textId="77777777" w:rsidR="003E6EEB" w:rsidRPr="00D438DC" w:rsidRDefault="003E6EEB" w:rsidP="003E6EEB">
      <w:pPr>
        <w:ind w:left="72" w:right="72"/>
        <w:jc w:val="center"/>
        <w:rPr>
          <w:rStyle w:val="apar"/>
          <w:rFonts w:ascii="Arial" w:hAnsi="Arial" w:cs="Arial"/>
          <w:sz w:val="20"/>
          <w:szCs w:val="20"/>
          <w:bdr w:val="none" w:sz="0" w:space="0" w:color="auto" w:frame="1"/>
          <w:shd w:val="clear" w:color="auto" w:fill="FFFFFF"/>
        </w:rPr>
      </w:pPr>
    </w:p>
    <w:p w14:paraId="0F3646BC" w14:textId="77777777" w:rsidR="003E6EEB" w:rsidRDefault="003E6EEB" w:rsidP="003E6EEB">
      <w:pPr>
        <w:jc w:val="both"/>
        <w:rPr>
          <w:rFonts w:ascii="Arial" w:hAnsi="Arial" w:cs="Arial"/>
          <w:sz w:val="20"/>
          <w:szCs w:val="20"/>
        </w:rPr>
      </w:pPr>
      <w:r w:rsidRPr="00D438DC">
        <w:rPr>
          <w:rStyle w:val="spar"/>
          <w:rFonts w:ascii="Arial" w:hAnsi="Arial" w:cs="Arial"/>
          <w:sz w:val="20"/>
          <w:szCs w:val="20"/>
          <w:bdr w:val="none" w:sz="0" w:space="0" w:color="auto" w:frame="1"/>
          <w:shd w:val="clear" w:color="auto" w:fill="FFFFFF"/>
        </w:rPr>
        <w:t xml:space="preserve">privind stadiul fizic de execuție a lucrării aferente obiectivului </w:t>
      </w:r>
      <w:r>
        <w:rPr>
          <w:rStyle w:val="spar"/>
          <w:rFonts w:ascii="Arial" w:hAnsi="Arial" w:cs="Arial"/>
          <w:sz w:val="20"/>
          <w:szCs w:val="20"/>
          <w:bdr w:val="none" w:sz="0" w:space="0" w:color="auto" w:frame="1"/>
          <w:shd w:val="clear" w:color="auto" w:fill="FFFFFF"/>
        </w:rPr>
        <w:t>______________________________</w:t>
      </w:r>
      <w:r w:rsidRPr="00D438DC">
        <w:rPr>
          <w:rStyle w:val="spar"/>
          <w:rFonts w:ascii="Arial" w:hAnsi="Arial" w:cs="Arial"/>
          <w:sz w:val="20"/>
          <w:szCs w:val="20"/>
          <w:bdr w:val="none" w:sz="0" w:space="0" w:color="auto" w:frame="1"/>
          <w:shd w:val="clear" w:color="auto" w:fill="FFFFFF"/>
        </w:rPr>
        <w:t xml:space="preserve">, la data de </w:t>
      </w:r>
      <w:r>
        <w:rPr>
          <w:rStyle w:val="spar"/>
          <w:rFonts w:ascii="Arial" w:hAnsi="Arial" w:cs="Arial"/>
          <w:sz w:val="20"/>
          <w:szCs w:val="20"/>
          <w:bdr w:val="none" w:sz="0" w:space="0" w:color="auto" w:frame="1"/>
          <w:shd w:val="clear" w:color="auto" w:fill="FFFFFF"/>
        </w:rPr>
        <w:t xml:space="preserve">__________________. </w:t>
      </w:r>
      <w:r w:rsidRPr="00D438DC">
        <w:rPr>
          <w:rStyle w:val="spar"/>
          <w:rFonts w:ascii="Arial" w:hAnsi="Arial" w:cs="Arial"/>
          <w:sz w:val="20"/>
          <w:szCs w:val="20"/>
          <w:bdr w:val="none" w:sz="0" w:space="0" w:color="auto" w:frame="1"/>
          <w:shd w:val="clear" w:color="auto" w:fill="FFFFFF"/>
        </w:rPr>
        <w:t xml:space="preserve">Lucrările s-au executat în cadrul Contractului nr. </w:t>
      </w:r>
      <w:r>
        <w:rPr>
          <w:rStyle w:val="spar"/>
          <w:rFonts w:ascii="Arial" w:hAnsi="Arial" w:cs="Arial"/>
          <w:sz w:val="20"/>
          <w:szCs w:val="20"/>
          <w:bdr w:val="none" w:sz="0" w:space="0" w:color="auto" w:frame="1"/>
          <w:shd w:val="clear" w:color="auto" w:fill="FFFFFF"/>
        </w:rPr>
        <w:t>______________</w:t>
      </w:r>
      <w:r w:rsidRPr="00D438DC">
        <w:rPr>
          <w:rStyle w:val="spar"/>
          <w:rFonts w:ascii="Arial" w:hAnsi="Arial" w:cs="Arial"/>
          <w:sz w:val="20"/>
          <w:szCs w:val="20"/>
          <w:bdr w:val="none" w:sz="0" w:space="0" w:color="auto" w:frame="1"/>
          <w:shd w:val="clear" w:color="auto" w:fill="FFFFFF"/>
        </w:rPr>
        <w:t xml:space="preserve"> din </w:t>
      </w:r>
      <w:r>
        <w:rPr>
          <w:rStyle w:val="spar"/>
          <w:rFonts w:ascii="Arial" w:hAnsi="Arial" w:cs="Arial"/>
          <w:sz w:val="20"/>
          <w:szCs w:val="20"/>
          <w:bdr w:val="none" w:sz="0" w:space="0" w:color="auto" w:frame="1"/>
          <w:shd w:val="clear" w:color="auto" w:fill="FFFFFF"/>
        </w:rPr>
        <w:t>______________</w:t>
      </w:r>
      <w:r w:rsidRPr="00D438DC">
        <w:rPr>
          <w:rStyle w:val="spar"/>
          <w:rFonts w:ascii="Arial" w:hAnsi="Arial" w:cs="Arial"/>
          <w:sz w:val="20"/>
          <w:szCs w:val="20"/>
          <w:bdr w:val="none" w:sz="0" w:space="0" w:color="auto" w:frame="1"/>
          <w:shd w:val="clear" w:color="auto" w:fill="FFFFFF"/>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între_________________________________</w:t>
      </w:r>
      <w:r>
        <w:rPr>
          <w:rFonts w:ascii="Arial" w:hAnsi="Arial" w:cs="Arial"/>
          <w:sz w:val="20"/>
          <w:szCs w:val="20"/>
        </w:rPr>
        <w:t>_____________(Investitor)</w:t>
      </w:r>
    </w:p>
    <w:p w14:paraId="304448AE" w14:textId="77777777" w:rsidR="003E6EEB" w:rsidRDefault="003E6EEB" w:rsidP="003E6EEB">
      <w:pPr>
        <w:ind w:left="72" w:right="72"/>
        <w:jc w:val="both"/>
        <w:rPr>
          <w:rStyle w:val="spar"/>
          <w:rFonts w:ascii="Arial" w:hAnsi="Arial" w:cs="Arial"/>
          <w:sz w:val="20"/>
          <w:szCs w:val="20"/>
          <w:bdr w:val="none" w:sz="0" w:space="0" w:color="auto" w:frame="1"/>
          <w:shd w:val="clear" w:color="auto" w:fill="FFFFFF"/>
        </w:rPr>
      </w:pPr>
      <w:r>
        <w:rPr>
          <w:rFonts w:ascii="Arial" w:hAnsi="Arial" w:cs="Arial"/>
          <w:sz w:val="20"/>
          <w:szCs w:val="20"/>
        </w:rPr>
        <w:t>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între</w:t>
      </w:r>
      <w:r>
        <w:rPr>
          <w:rFonts w:ascii="Arial" w:hAnsi="Arial" w:cs="Arial"/>
          <w:sz w:val="20"/>
          <w:szCs w:val="20"/>
        </w:rPr>
        <w:t xml:space="preserve"> </w:t>
      </w:r>
      <w:r w:rsidRPr="00A2716F">
        <w:rPr>
          <w:rFonts w:ascii="Arial" w:hAnsi="Arial" w:cs="Arial"/>
          <w:sz w:val="20"/>
          <w:szCs w:val="20"/>
        </w:rPr>
        <w:t>_________________</w:t>
      </w:r>
      <w:r>
        <w:rPr>
          <w:rFonts w:ascii="Arial" w:hAnsi="Arial" w:cs="Arial"/>
          <w:sz w:val="20"/>
          <w:szCs w:val="20"/>
        </w:rPr>
        <w:t>__________________________</w:t>
      </w:r>
      <w:r w:rsidRPr="00A2716F">
        <w:rPr>
          <w:rFonts w:ascii="Arial" w:hAnsi="Arial" w:cs="Arial"/>
          <w:sz w:val="20"/>
          <w:szCs w:val="20"/>
        </w:rPr>
        <w:t>______________</w:t>
      </w:r>
      <w:r>
        <w:rPr>
          <w:rFonts w:ascii="Arial" w:hAnsi="Arial" w:cs="Arial"/>
          <w:sz w:val="20"/>
          <w:szCs w:val="20"/>
        </w:rPr>
        <w:t xml:space="preserve">(Antreprenor) </w:t>
      </w:r>
      <w:r w:rsidRPr="00A2716F">
        <w:rPr>
          <w:rFonts w:ascii="Arial" w:hAnsi="Arial" w:cs="Arial"/>
          <w:sz w:val="20"/>
          <w:szCs w:val="20"/>
        </w:rPr>
        <w:t>pentru</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/serviciile menționate</w:t>
      </w:r>
      <w:r w:rsidRPr="00A2716F">
        <w:rPr>
          <w:rFonts w:ascii="Arial" w:hAnsi="Arial" w:cs="Arial"/>
          <w:sz w:val="20"/>
          <w:szCs w:val="20"/>
        </w:rPr>
        <w:t>.</w:t>
      </w:r>
      <w:r w:rsidRPr="00D438DC">
        <w:rPr>
          <w:rStyle w:val="spar"/>
          <w:rFonts w:ascii="Arial" w:hAnsi="Arial" w:cs="Arial"/>
          <w:sz w:val="20"/>
          <w:szCs w:val="20"/>
          <w:bdr w:val="none" w:sz="0" w:space="0" w:color="auto" w:frame="1"/>
          <w:shd w:val="clear" w:color="auto" w:fill="FFFFFF"/>
        </w:rPr>
        <w:t>.</w:t>
      </w:r>
    </w:p>
    <w:p w14:paraId="46A4FF65" w14:textId="77777777" w:rsidR="003E6EEB" w:rsidRPr="00D438DC" w:rsidRDefault="003E6EEB" w:rsidP="003E6EEB">
      <w:pPr>
        <w:ind w:left="72" w:right="72"/>
        <w:jc w:val="both"/>
        <w:rPr>
          <w:rStyle w:val="spctttl"/>
          <w:bCs/>
          <w:color w:val="auto"/>
        </w:rPr>
      </w:pPr>
    </w:p>
    <w:p w14:paraId="42E6AAC5" w14:textId="77777777" w:rsidR="003E6EEB" w:rsidRDefault="003E6EEB" w:rsidP="003E6EEB">
      <w:pPr>
        <w:tabs>
          <w:tab w:val="left" w:pos="426"/>
        </w:tabs>
        <w:ind w:right="72"/>
        <w:jc w:val="both"/>
        <w:rPr>
          <w:rStyle w:val="spctbdy"/>
          <w:rFonts w:ascii="Arial" w:hAnsi="Arial" w:cs="Arial"/>
          <w:color w:val="auto"/>
          <w:sz w:val="20"/>
          <w:szCs w:val="20"/>
          <w:bdr w:val="none" w:sz="0" w:space="0" w:color="auto" w:frame="1"/>
          <w:shd w:val="clear" w:color="auto" w:fill="FFFFFF"/>
        </w:rPr>
      </w:pPr>
      <w:r w:rsidRPr="00D438DC">
        <w:rPr>
          <w:rStyle w:val="spctttl"/>
          <w:rFonts w:ascii="Arial" w:hAnsi="Arial" w:cs="Arial"/>
          <w:bCs/>
          <w:color w:val="auto"/>
          <w:sz w:val="20"/>
          <w:szCs w:val="20"/>
          <w:bdr w:val="none" w:sz="0" w:space="0" w:color="auto" w:frame="1"/>
          <w:shd w:val="clear" w:color="auto" w:fill="FFFFFF"/>
        </w:rPr>
        <w:t>1.</w:t>
      </w:r>
      <w:r>
        <w:rPr>
          <w:rStyle w:val="spct"/>
          <w:rFonts w:ascii="Arial" w:hAnsi="Arial" w:cs="Arial"/>
          <w:color w:val="auto"/>
          <w:sz w:val="20"/>
          <w:szCs w:val="20"/>
          <w:bdr w:val="dotted" w:sz="6" w:space="0" w:color="FEFEFE" w:frame="1"/>
          <w:shd w:val="clear" w:color="auto" w:fill="FFFFFF"/>
        </w:rPr>
        <w:tab/>
      </w:r>
      <w:r w:rsidRPr="00D438DC">
        <w:rPr>
          <w:rStyle w:val="spctbdy"/>
          <w:rFonts w:ascii="Arial" w:hAnsi="Arial" w:cs="Arial"/>
          <w:color w:val="auto"/>
          <w:sz w:val="20"/>
          <w:szCs w:val="20"/>
          <w:bdr w:val="none" w:sz="0" w:space="0" w:color="auto" w:frame="1"/>
          <w:shd w:val="clear" w:color="auto" w:fill="FFFFFF"/>
        </w:rPr>
        <w:t>Lucrarea care face obiectul contractului se identifică după cum urmează:</w:t>
      </w:r>
    </w:p>
    <w:p w14:paraId="263222AE" w14:textId="77777777" w:rsidR="003E6EEB" w:rsidRDefault="003E6EEB" w:rsidP="003E6EEB">
      <w:pPr>
        <w:ind w:left="72" w:right="72"/>
        <w:jc w:val="both"/>
        <w:rPr>
          <w:rStyle w:val="slinttl"/>
          <w:bCs/>
          <w:color w:val="auto"/>
        </w:rPr>
      </w:pPr>
    </w:p>
    <w:p w14:paraId="6C694241" w14:textId="77777777" w:rsidR="003E6EEB" w:rsidRDefault="003E6EEB" w:rsidP="003E6EEB">
      <w:pPr>
        <w:tabs>
          <w:tab w:val="left" w:pos="426"/>
        </w:tabs>
        <w:ind w:right="72"/>
        <w:jc w:val="both"/>
        <w:rPr>
          <w:rStyle w:val="slinbdy"/>
          <w:rFonts w:ascii="Arial" w:hAnsi="Arial" w:cs="Arial"/>
          <w:color w:val="auto"/>
          <w:sz w:val="20"/>
          <w:szCs w:val="20"/>
          <w:bdr w:val="none" w:sz="0" w:space="0" w:color="auto" w:frame="1"/>
          <w:shd w:val="clear" w:color="auto" w:fill="FFFFFF"/>
        </w:rPr>
      </w:pPr>
      <w:r w:rsidRPr="00D438DC">
        <w:rPr>
          <w:rStyle w:val="slinttl"/>
          <w:rFonts w:ascii="Arial" w:hAnsi="Arial" w:cs="Arial"/>
          <w:bCs/>
          <w:color w:val="auto"/>
          <w:sz w:val="20"/>
          <w:szCs w:val="20"/>
          <w:bdr w:val="none" w:sz="0" w:space="0" w:color="auto" w:frame="1"/>
          <w:shd w:val="clear" w:color="auto" w:fill="FFFFFF"/>
        </w:rPr>
        <w:t>–</w:t>
      </w:r>
      <w:r>
        <w:rPr>
          <w:rStyle w:val="slinttl"/>
          <w:rFonts w:ascii="Arial" w:hAnsi="Arial" w:cs="Arial"/>
          <w:bCs/>
          <w:color w:val="auto"/>
          <w:sz w:val="20"/>
          <w:szCs w:val="20"/>
          <w:bdr w:val="none" w:sz="0" w:space="0" w:color="auto" w:frame="1"/>
          <w:shd w:val="clear" w:color="auto" w:fill="FFFFFF"/>
        </w:rPr>
        <w:tab/>
      </w:r>
      <w:r w:rsidRPr="00D438DC">
        <w:rPr>
          <w:rStyle w:val="slinbdy"/>
          <w:rFonts w:ascii="Arial" w:hAnsi="Arial" w:cs="Arial"/>
          <w:color w:val="auto"/>
          <w:sz w:val="20"/>
          <w:szCs w:val="20"/>
          <w:bdr w:val="none" w:sz="0" w:space="0" w:color="auto" w:frame="1"/>
          <w:shd w:val="clear" w:color="auto" w:fill="FFFFFF"/>
        </w:rPr>
        <w:t>adresa administrativă:</w:t>
      </w:r>
      <w:r>
        <w:rPr>
          <w:rStyle w:val="slinbdy"/>
          <w:rFonts w:ascii="Arial" w:hAnsi="Arial" w:cs="Arial"/>
          <w:color w:val="auto"/>
          <w:sz w:val="20"/>
          <w:szCs w:val="20"/>
          <w:bdr w:val="none" w:sz="0" w:space="0" w:color="auto" w:frame="1"/>
          <w:shd w:val="clear" w:color="auto" w:fill="FFFFFF"/>
        </w:rPr>
        <w:t xml:space="preserve"> ___________________</w:t>
      </w:r>
    </w:p>
    <w:p w14:paraId="1D1F97AC" w14:textId="77777777" w:rsidR="003E6EEB" w:rsidRDefault="003E6EEB" w:rsidP="003E6EEB">
      <w:pPr>
        <w:tabs>
          <w:tab w:val="left" w:pos="426"/>
        </w:tabs>
        <w:ind w:right="72"/>
        <w:jc w:val="both"/>
        <w:rPr>
          <w:rStyle w:val="slinbdy"/>
          <w:rFonts w:ascii="Arial" w:hAnsi="Arial" w:cs="Arial"/>
          <w:color w:val="auto"/>
          <w:sz w:val="20"/>
          <w:szCs w:val="20"/>
          <w:bdr w:val="none" w:sz="0" w:space="0" w:color="auto" w:frame="1"/>
          <w:shd w:val="clear" w:color="auto" w:fill="FFFFFF"/>
        </w:rPr>
      </w:pPr>
      <w:r w:rsidRPr="00D438DC">
        <w:rPr>
          <w:rStyle w:val="slinttl"/>
          <w:rFonts w:ascii="Arial" w:hAnsi="Arial" w:cs="Arial"/>
          <w:bCs/>
          <w:color w:val="auto"/>
          <w:sz w:val="20"/>
          <w:szCs w:val="20"/>
          <w:bdr w:val="none" w:sz="0" w:space="0" w:color="auto" w:frame="1"/>
          <w:shd w:val="clear" w:color="auto" w:fill="FFFFFF"/>
        </w:rPr>
        <w:t>–</w:t>
      </w:r>
      <w:r>
        <w:rPr>
          <w:rStyle w:val="slinttl"/>
          <w:rFonts w:ascii="Arial" w:hAnsi="Arial" w:cs="Arial"/>
          <w:bCs/>
          <w:color w:val="auto"/>
          <w:sz w:val="20"/>
          <w:szCs w:val="20"/>
          <w:bdr w:val="none" w:sz="0" w:space="0" w:color="auto" w:frame="1"/>
          <w:shd w:val="clear" w:color="auto" w:fill="FFFFFF"/>
        </w:rPr>
        <w:tab/>
      </w:r>
      <w:r w:rsidRPr="00D438DC">
        <w:rPr>
          <w:rStyle w:val="slinbdy"/>
          <w:rFonts w:ascii="Arial" w:hAnsi="Arial" w:cs="Arial"/>
          <w:color w:val="auto"/>
          <w:sz w:val="20"/>
          <w:szCs w:val="20"/>
          <w:bdr w:val="none" w:sz="0" w:space="0" w:color="auto" w:frame="1"/>
          <w:shd w:val="clear" w:color="auto" w:fill="FFFFFF"/>
        </w:rPr>
        <w:t>număr cadastral/număr topografic, denumire drum, pod, poziție kilometrică, etc.:</w:t>
      </w:r>
      <w:r>
        <w:rPr>
          <w:rStyle w:val="slinbdy"/>
          <w:rFonts w:ascii="Arial" w:hAnsi="Arial" w:cs="Arial"/>
          <w:color w:val="auto"/>
          <w:sz w:val="20"/>
          <w:szCs w:val="20"/>
          <w:bdr w:val="none" w:sz="0" w:space="0" w:color="auto" w:frame="1"/>
          <w:shd w:val="clear" w:color="auto" w:fill="FFFFFF"/>
        </w:rPr>
        <w:t xml:space="preserve"> ___________</w:t>
      </w:r>
    </w:p>
    <w:p w14:paraId="600A763A" w14:textId="77777777" w:rsidR="003E6EEB" w:rsidRDefault="003E6EEB" w:rsidP="003E6EEB">
      <w:pPr>
        <w:tabs>
          <w:tab w:val="left" w:pos="426"/>
        </w:tabs>
        <w:ind w:right="72"/>
        <w:jc w:val="both"/>
        <w:rPr>
          <w:rStyle w:val="slinbdy"/>
          <w:rFonts w:ascii="Arial" w:hAnsi="Arial" w:cs="Arial"/>
          <w:color w:val="auto"/>
          <w:sz w:val="20"/>
          <w:szCs w:val="20"/>
          <w:bdr w:val="none" w:sz="0" w:space="0" w:color="auto" w:frame="1"/>
          <w:shd w:val="clear" w:color="auto" w:fill="FFFFFF"/>
        </w:rPr>
      </w:pPr>
      <w:r w:rsidRPr="00D438DC">
        <w:rPr>
          <w:rStyle w:val="slinttl"/>
          <w:rFonts w:ascii="Arial" w:hAnsi="Arial" w:cs="Arial"/>
          <w:bCs/>
          <w:color w:val="auto"/>
          <w:sz w:val="20"/>
          <w:szCs w:val="20"/>
          <w:bdr w:val="none" w:sz="0" w:space="0" w:color="auto" w:frame="1"/>
          <w:shd w:val="clear" w:color="auto" w:fill="FFFFFF"/>
        </w:rPr>
        <w:t>–</w:t>
      </w:r>
      <w:r>
        <w:rPr>
          <w:rStyle w:val="slinttl"/>
          <w:rFonts w:ascii="Arial" w:hAnsi="Arial" w:cs="Arial"/>
          <w:bCs/>
          <w:color w:val="auto"/>
          <w:sz w:val="20"/>
          <w:szCs w:val="20"/>
          <w:bdr w:val="none" w:sz="0" w:space="0" w:color="auto" w:frame="1"/>
          <w:shd w:val="clear" w:color="auto" w:fill="FFFFFF"/>
        </w:rPr>
        <w:tab/>
      </w:r>
      <w:r w:rsidRPr="00D438DC">
        <w:rPr>
          <w:rStyle w:val="slinbdy"/>
          <w:rFonts w:ascii="Arial" w:hAnsi="Arial" w:cs="Arial"/>
          <w:color w:val="auto"/>
          <w:sz w:val="20"/>
          <w:szCs w:val="20"/>
          <w:bdr w:val="none" w:sz="0" w:space="0" w:color="auto" w:frame="1"/>
          <w:shd w:val="clear" w:color="auto" w:fill="FFFFFF"/>
        </w:rPr>
        <w:t>număr carte funciară (după caz):</w:t>
      </w:r>
      <w:r>
        <w:rPr>
          <w:rStyle w:val="slinbdy"/>
          <w:rFonts w:ascii="Arial" w:hAnsi="Arial" w:cs="Arial"/>
          <w:color w:val="auto"/>
          <w:sz w:val="20"/>
          <w:szCs w:val="20"/>
          <w:bdr w:val="none" w:sz="0" w:space="0" w:color="auto" w:frame="1"/>
          <w:shd w:val="clear" w:color="auto" w:fill="FFFFFF"/>
        </w:rPr>
        <w:t xml:space="preserve"> ________________________________________</w:t>
      </w:r>
    </w:p>
    <w:p w14:paraId="0C66799F" w14:textId="77777777" w:rsidR="003E6EEB" w:rsidRDefault="003E6EEB" w:rsidP="003E6EEB">
      <w:pPr>
        <w:ind w:left="72" w:right="72"/>
        <w:jc w:val="both"/>
        <w:rPr>
          <w:rStyle w:val="spctttl"/>
          <w:bCs/>
          <w:color w:val="auto"/>
        </w:rPr>
      </w:pPr>
    </w:p>
    <w:p w14:paraId="5254877A" w14:textId="77777777" w:rsidR="003E6EEB" w:rsidRDefault="003E6EEB" w:rsidP="003E6EEB">
      <w:pPr>
        <w:tabs>
          <w:tab w:val="left" w:pos="426"/>
        </w:tabs>
        <w:ind w:right="72"/>
        <w:jc w:val="both"/>
        <w:rPr>
          <w:rStyle w:val="spctbdy"/>
          <w:rFonts w:ascii="Arial" w:hAnsi="Arial" w:cs="Arial"/>
          <w:color w:val="auto"/>
          <w:sz w:val="20"/>
          <w:szCs w:val="20"/>
          <w:bdr w:val="none" w:sz="0" w:space="0" w:color="auto" w:frame="1"/>
          <w:shd w:val="clear" w:color="auto" w:fill="FFFFFF"/>
        </w:rPr>
      </w:pPr>
      <w:r w:rsidRPr="00D438DC">
        <w:rPr>
          <w:rStyle w:val="spctttl"/>
          <w:rFonts w:ascii="Arial" w:hAnsi="Arial" w:cs="Arial"/>
          <w:bCs/>
          <w:color w:val="auto"/>
          <w:sz w:val="20"/>
          <w:szCs w:val="20"/>
          <w:bdr w:val="none" w:sz="0" w:space="0" w:color="auto" w:frame="1"/>
          <w:shd w:val="clear" w:color="auto" w:fill="FFFFFF"/>
        </w:rPr>
        <w:t>2.</w:t>
      </w:r>
      <w:r>
        <w:rPr>
          <w:rStyle w:val="spct"/>
          <w:rFonts w:ascii="Arial" w:hAnsi="Arial" w:cs="Arial"/>
          <w:color w:val="auto"/>
          <w:sz w:val="20"/>
          <w:szCs w:val="20"/>
          <w:bdr w:val="dotted" w:sz="6" w:space="0" w:color="FEFEFE" w:frame="1"/>
          <w:shd w:val="clear" w:color="auto" w:fill="FFFFFF"/>
        </w:rPr>
        <w:tab/>
      </w:r>
      <w:r w:rsidRPr="00D438DC">
        <w:rPr>
          <w:rStyle w:val="spctbdy"/>
          <w:rFonts w:ascii="Arial" w:hAnsi="Arial" w:cs="Arial"/>
          <w:color w:val="auto"/>
          <w:sz w:val="20"/>
          <w:szCs w:val="20"/>
          <w:bdr w:val="none" w:sz="0" w:space="0" w:color="auto" w:frame="1"/>
          <w:shd w:val="clear" w:color="auto" w:fill="FFFFFF"/>
        </w:rPr>
        <w:t xml:space="preserve">Comisia, numită prin decizia </w:t>
      </w:r>
      <w:r>
        <w:rPr>
          <w:rStyle w:val="spctbdy"/>
          <w:rFonts w:ascii="Arial" w:hAnsi="Arial" w:cs="Arial"/>
          <w:color w:val="auto"/>
          <w:sz w:val="20"/>
          <w:szCs w:val="20"/>
          <w:bdr w:val="none" w:sz="0" w:space="0" w:color="auto" w:frame="1"/>
          <w:shd w:val="clear" w:color="auto" w:fill="FFFFFF"/>
        </w:rPr>
        <w:t>__________________</w:t>
      </w:r>
      <w:r w:rsidRPr="00D438DC">
        <w:rPr>
          <w:rStyle w:val="spctbdy"/>
          <w:rFonts w:ascii="Arial" w:hAnsi="Arial" w:cs="Arial"/>
          <w:color w:val="auto"/>
          <w:sz w:val="20"/>
          <w:szCs w:val="20"/>
          <w:bdr w:val="none" w:sz="0" w:space="0" w:color="auto" w:frame="1"/>
          <w:shd w:val="clear" w:color="auto" w:fill="FFFFFF"/>
        </w:rPr>
        <w:t xml:space="preserve"> nr</w:t>
      </w:r>
      <w:r>
        <w:rPr>
          <w:rStyle w:val="spctbdy"/>
          <w:rFonts w:ascii="Arial" w:hAnsi="Arial" w:cs="Arial"/>
          <w:color w:val="auto"/>
          <w:sz w:val="20"/>
          <w:szCs w:val="20"/>
          <w:bdr w:val="none" w:sz="0" w:space="0" w:color="auto" w:frame="1"/>
          <w:shd w:val="clear" w:color="auto" w:fill="FFFFFF"/>
        </w:rPr>
        <w:t>.</w:t>
      </w:r>
      <w:r w:rsidRPr="00D438DC">
        <w:rPr>
          <w:rStyle w:val="spctbdy"/>
          <w:rFonts w:ascii="Arial" w:hAnsi="Arial" w:cs="Arial"/>
          <w:color w:val="auto"/>
          <w:sz w:val="20"/>
          <w:szCs w:val="20"/>
          <w:bdr w:val="none" w:sz="0" w:space="0" w:color="auto" w:frame="1"/>
          <w:shd w:val="clear" w:color="auto" w:fill="FFFFFF"/>
        </w:rPr>
        <w:t xml:space="preserve"> </w:t>
      </w:r>
      <w:r>
        <w:rPr>
          <w:rStyle w:val="spctbdy"/>
          <w:rFonts w:ascii="Arial" w:hAnsi="Arial" w:cs="Arial"/>
          <w:color w:val="auto"/>
          <w:sz w:val="20"/>
          <w:szCs w:val="20"/>
          <w:bdr w:val="none" w:sz="0" w:space="0" w:color="auto" w:frame="1"/>
          <w:shd w:val="clear" w:color="auto" w:fill="FFFFFF"/>
        </w:rPr>
        <w:t>_______________</w:t>
      </w:r>
      <w:r w:rsidRPr="00D438DC">
        <w:rPr>
          <w:rStyle w:val="spctbdy"/>
          <w:rFonts w:ascii="Arial" w:hAnsi="Arial" w:cs="Arial"/>
          <w:color w:val="auto"/>
          <w:sz w:val="20"/>
          <w:szCs w:val="20"/>
          <w:bdr w:val="none" w:sz="0" w:space="0" w:color="auto" w:frame="1"/>
          <w:shd w:val="clear" w:color="auto" w:fill="FFFFFF"/>
        </w:rPr>
        <w:t xml:space="preserve"> din data de </w:t>
      </w:r>
      <w:r>
        <w:rPr>
          <w:rStyle w:val="spctbdy"/>
          <w:rFonts w:ascii="Arial" w:hAnsi="Arial" w:cs="Arial"/>
          <w:color w:val="auto"/>
          <w:sz w:val="20"/>
          <w:szCs w:val="20"/>
          <w:bdr w:val="none" w:sz="0" w:space="0" w:color="auto" w:frame="1"/>
          <w:shd w:val="clear" w:color="auto" w:fill="FFFFFF"/>
        </w:rPr>
        <w:t>_____________</w:t>
      </w:r>
      <w:r w:rsidRPr="00D438DC">
        <w:rPr>
          <w:rStyle w:val="spctbdy"/>
          <w:rFonts w:ascii="Arial" w:hAnsi="Arial" w:cs="Arial"/>
          <w:color w:val="auto"/>
          <w:sz w:val="20"/>
          <w:szCs w:val="20"/>
          <w:bdr w:val="none" w:sz="0" w:space="0" w:color="auto" w:frame="1"/>
          <w:shd w:val="clear" w:color="auto" w:fill="FFFFFF"/>
        </w:rPr>
        <w:t xml:space="preserve">, și-a desfășurat activitatea de la data </w:t>
      </w:r>
      <w:r>
        <w:rPr>
          <w:rStyle w:val="spctbdy"/>
          <w:rFonts w:ascii="Arial" w:hAnsi="Arial" w:cs="Arial"/>
          <w:color w:val="auto"/>
          <w:sz w:val="20"/>
          <w:szCs w:val="20"/>
          <w:bdr w:val="none" w:sz="0" w:space="0" w:color="auto" w:frame="1"/>
          <w:shd w:val="clear" w:color="auto" w:fill="FFFFFF"/>
        </w:rPr>
        <w:t>_______________</w:t>
      </w:r>
      <w:r w:rsidRPr="00D438DC">
        <w:rPr>
          <w:rStyle w:val="spctbdy"/>
          <w:rFonts w:ascii="Arial" w:hAnsi="Arial" w:cs="Arial"/>
          <w:color w:val="auto"/>
          <w:sz w:val="20"/>
          <w:szCs w:val="20"/>
          <w:bdr w:val="none" w:sz="0" w:space="0" w:color="auto" w:frame="1"/>
          <w:shd w:val="clear" w:color="auto" w:fill="FFFFFF"/>
        </w:rPr>
        <w:t xml:space="preserve"> până la data </w:t>
      </w:r>
      <w:r>
        <w:rPr>
          <w:rStyle w:val="spctbdy"/>
          <w:rFonts w:ascii="Arial" w:hAnsi="Arial" w:cs="Arial"/>
          <w:color w:val="auto"/>
          <w:sz w:val="20"/>
          <w:szCs w:val="20"/>
          <w:bdr w:val="none" w:sz="0" w:space="0" w:color="auto" w:frame="1"/>
          <w:shd w:val="clear" w:color="auto" w:fill="FFFFFF"/>
        </w:rPr>
        <w:t>____________</w:t>
      </w:r>
      <w:r w:rsidRPr="00D438DC">
        <w:rPr>
          <w:rStyle w:val="spctbdy"/>
          <w:rFonts w:ascii="Arial" w:hAnsi="Arial" w:cs="Arial"/>
          <w:color w:val="auto"/>
          <w:sz w:val="20"/>
          <w:szCs w:val="20"/>
          <w:bdr w:val="none" w:sz="0" w:space="0" w:color="auto" w:frame="1"/>
          <w:shd w:val="clear" w:color="auto" w:fill="FFFFFF"/>
        </w:rPr>
        <w:t>, fiind formată din:</w:t>
      </w:r>
      <w:r>
        <w:rPr>
          <w:rStyle w:val="spctbdy"/>
          <w:rFonts w:ascii="Arial" w:hAnsi="Arial" w:cs="Arial"/>
          <w:color w:val="auto"/>
          <w:sz w:val="20"/>
          <w:szCs w:val="20"/>
          <w:bdr w:val="none" w:sz="0" w:space="0" w:color="auto" w:frame="1"/>
          <w:shd w:val="clear" w:color="auto" w:fill="FFFFFF"/>
        </w:rPr>
        <w:t xml:space="preserve"> </w:t>
      </w:r>
    </w:p>
    <w:p w14:paraId="0FDE2E70" w14:textId="77777777" w:rsidR="003E6EEB" w:rsidRDefault="003E6EEB" w:rsidP="003E6EEB">
      <w:pPr>
        <w:ind w:right="72"/>
        <w:jc w:val="both"/>
        <w:rPr>
          <w:rStyle w:val="spar"/>
          <w:rFonts w:ascii="Arial" w:hAnsi="Arial" w:cs="Arial"/>
          <w:color w:val="auto"/>
          <w:sz w:val="20"/>
          <w:szCs w:val="20"/>
          <w:bdr w:val="none" w:sz="0" w:space="0" w:color="auto" w:frame="1"/>
          <w:shd w:val="clear" w:color="auto" w:fill="FFFFFF"/>
        </w:rPr>
      </w:pPr>
      <w:r w:rsidRPr="00D438DC">
        <w:rPr>
          <w:rStyle w:val="spar"/>
          <w:rFonts w:ascii="Arial" w:hAnsi="Arial" w:cs="Arial"/>
          <w:color w:val="auto"/>
          <w:sz w:val="20"/>
          <w:szCs w:val="20"/>
          <w:bdr w:val="none" w:sz="0" w:space="0" w:color="auto" w:frame="1"/>
          <w:shd w:val="clear" w:color="auto" w:fill="FFFFFF"/>
        </w:rPr>
        <w:t>Președinte: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w:t>
      </w:r>
    </w:p>
    <w:p w14:paraId="59A82D5E" w14:textId="77777777" w:rsidR="003E6EEB" w:rsidRDefault="003E6EEB" w:rsidP="003E6EEB">
      <w:pPr>
        <w:ind w:right="72"/>
        <w:jc w:val="both"/>
        <w:rPr>
          <w:rStyle w:val="spar"/>
          <w:rFonts w:ascii="Arial" w:hAnsi="Arial" w:cs="Arial"/>
          <w:color w:val="auto"/>
          <w:sz w:val="20"/>
          <w:szCs w:val="20"/>
          <w:bdr w:val="none" w:sz="0" w:space="0" w:color="auto" w:frame="1"/>
          <w:shd w:val="clear" w:color="auto" w:fill="FFFFFF"/>
        </w:rPr>
      </w:pPr>
      <w:r w:rsidRPr="00D438DC">
        <w:rPr>
          <w:rStyle w:val="spar"/>
          <w:rFonts w:ascii="Arial" w:hAnsi="Arial" w:cs="Arial"/>
          <w:color w:val="auto"/>
          <w:sz w:val="20"/>
          <w:szCs w:val="20"/>
          <w:bdr w:val="none" w:sz="0" w:space="0" w:color="auto" w:frame="1"/>
          <w:shd w:val="clear" w:color="auto" w:fill="FFFFFF"/>
        </w:rPr>
        <w:t>Membri</w:t>
      </w:r>
      <w:r>
        <w:rPr>
          <w:rStyle w:val="spar"/>
          <w:rFonts w:ascii="Arial" w:hAnsi="Arial" w:cs="Arial"/>
          <w:color w:val="auto"/>
          <w:sz w:val="20"/>
          <w:szCs w:val="20"/>
          <w:bdr w:val="none" w:sz="0" w:space="0" w:color="auto" w:frame="1"/>
          <w:shd w:val="clear" w:color="auto" w:fill="FFFFFF"/>
        </w:rPr>
        <w:t xml:space="preserve"> comisiei</w:t>
      </w:r>
      <w:r w:rsidRPr="00D438DC">
        <w:rPr>
          <w:rStyle w:val="spar"/>
          <w:rFonts w:ascii="Arial" w:hAnsi="Arial" w:cs="Arial"/>
          <w:color w:val="auto"/>
          <w:sz w:val="20"/>
          <w:szCs w:val="20"/>
          <w:bdr w:val="none" w:sz="0" w:space="0" w:color="auto" w:frame="1"/>
          <w:shd w:val="clear" w:color="auto" w:fill="FFFFFF"/>
        </w:rPr>
        <w:t xml:space="preserve">: </w:t>
      </w:r>
    </w:p>
    <w:p w14:paraId="23E14F35" w14:textId="77777777" w:rsidR="003E6EEB" w:rsidRDefault="003E6EEB" w:rsidP="003E6EEB">
      <w:pPr>
        <w:ind w:right="72"/>
        <w:jc w:val="both"/>
        <w:rPr>
          <w:rStyle w:val="spar"/>
          <w:rFonts w:ascii="Arial" w:hAnsi="Arial" w:cs="Arial"/>
          <w:color w:val="auto"/>
          <w:sz w:val="20"/>
          <w:szCs w:val="20"/>
          <w:bdr w:val="none" w:sz="0" w:space="0" w:color="auto" w:frame="1"/>
          <w:shd w:val="clear" w:color="auto" w:fill="FFFFFF"/>
        </w:rPr>
      </w:pPr>
      <w:r w:rsidRPr="00D438DC">
        <w:rPr>
          <w:rStyle w:val="spar"/>
          <w:rFonts w:ascii="Arial" w:hAnsi="Arial" w:cs="Arial"/>
          <w:color w:val="auto"/>
          <w:sz w:val="20"/>
          <w:szCs w:val="20"/>
          <w:bdr w:val="none" w:sz="0" w:space="0" w:color="auto" w:frame="1"/>
          <w:shd w:val="clear" w:color="auto" w:fill="FFFFFF"/>
        </w:rPr>
        <w:t>(nume și prenume, autoritatea care i-a desemnat)</w:t>
      </w:r>
      <w:r>
        <w:rPr>
          <w:rStyle w:val="spar"/>
          <w:rFonts w:ascii="Arial" w:hAnsi="Arial" w:cs="Arial"/>
          <w:color w:val="auto"/>
          <w:sz w:val="20"/>
          <w:szCs w:val="20"/>
          <w:bdr w:val="none" w:sz="0" w:space="0" w:color="auto" w:frame="1"/>
          <w:shd w:val="clear" w:color="auto" w:fill="FFFFFF"/>
        </w:rPr>
        <w:t xml:space="preserve"> _________________________________________</w:t>
      </w:r>
    </w:p>
    <w:p w14:paraId="15A878DA" w14:textId="77777777" w:rsidR="003E6EEB" w:rsidRDefault="003E6EEB" w:rsidP="003E6EEB">
      <w:pPr>
        <w:ind w:right="72"/>
        <w:jc w:val="both"/>
        <w:rPr>
          <w:rStyle w:val="spar"/>
          <w:rFonts w:ascii="Arial" w:hAnsi="Arial" w:cs="Arial"/>
          <w:color w:val="auto"/>
          <w:sz w:val="20"/>
          <w:szCs w:val="20"/>
          <w:bdr w:val="none" w:sz="0" w:space="0" w:color="auto" w:frame="1"/>
          <w:shd w:val="clear" w:color="auto" w:fill="FFFFFF"/>
        </w:rPr>
      </w:pPr>
      <w:r w:rsidRPr="00D438DC">
        <w:rPr>
          <w:rStyle w:val="spar"/>
          <w:rFonts w:ascii="Arial" w:hAnsi="Arial" w:cs="Arial"/>
          <w:color w:val="auto"/>
          <w:sz w:val="20"/>
          <w:szCs w:val="20"/>
          <w:bdr w:val="none" w:sz="0" w:space="0" w:color="auto" w:frame="1"/>
          <w:shd w:val="clear" w:color="auto" w:fill="FFFFFF"/>
        </w:rPr>
        <w:t>Secretar: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_________________________________</w:t>
      </w:r>
    </w:p>
    <w:p w14:paraId="7B30F971" w14:textId="77777777" w:rsidR="003E6EEB" w:rsidRDefault="003E6EEB" w:rsidP="003E6EEB">
      <w:pPr>
        <w:ind w:right="72"/>
        <w:jc w:val="both"/>
        <w:rPr>
          <w:rStyle w:val="spctttl"/>
          <w:bCs/>
          <w:color w:val="auto"/>
        </w:rPr>
      </w:pPr>
    </w:p>
    <w:p w14:paraId="20DE5160" w14:textId="77777777" w:rsidR="003E6EEB" w:rsidRDefault="003E6EEB" w:rsidP="003E6EEB">
      <w:pPr>
        <w:tabs>
          <w:tab w:val="left" w:pos="426"/>
        </w:tabs>
        <w:ind w:right="72"/>
        <w:jc w:val="both"/>
        <w:rPr>
          <w:rStyle w:val="spar"/>
          <w:rFonts w:ascii="Arial" w:hAnsi="Arial" w:cs="Arial"/>
          <w:color w:val="auto"/>
          <w:sz w:val="20"/>
          <w:szCs w:val="20"/>
          <w:bdr w:val="none" w:sz="0" w:space="0" w:color="auto" w:frame="1"/>
          <w:shd w:val="clear" w:color="auto" w:fill="FFFFFF"/>
        </w:rPr>
      </w:pPr>
      <w:r w:rsidRPr="00D438DC">
        <w:rPr>
          <w:rStyle w:val="spctttl"/>
          <w:rFonts w:ascii="Arial" w:hAnsi="Arial" w:cs="Arial"/>
          <w:bCs/>
          <w:color w:val="auto"/>
          <w:sz w:val="20"/>
          <w:szCs w:val="20"/>
          <w:bdr w:val="none" w:sz="0" w:space="0" w:color="auto" w:frame="1"/>
          <w:shd w:val="clear" w:color="auto" w:fill="FFFFFF"/>
        </w:rPr>
        <w:t>3.</w:t>
      </w:r>
      <w:r>
        <w:rPr>
          <w:rStyle w:val="spct"/>
          <w:rFonts w:ascii="Arial" w:hAnsi="Arial" w:cs="Arial"/>
          <w:color w:val="auto"/>
          <w:sz w:val="20"/>
          <w:szCs w:val="20"/>
          <w:bdr w:val="dotted" w:sz="6" w:space="0" w:color="FEFEFE" w:frame="1"/>
          <w:shd w:val="clear" w:color="auto" w:fill="FFFFFF"/>
        </w:rPr>
        <w:tab/>
      </w:r>
      <w:r w:rsidRPr="00D438DC">
        <w:rPr>
          <w:rStyle w:val="spctbdy"/>
          <w:rFonts w:ascii="Arial" w:hAnsi="Arial" w:cs="Arial"/>
          <w:color w:val="auto"/>
          <w:sz w:val="20"/>
          <w:szCs w:val="20"/>
          <w:bdr w:val="none" w:sz="0" w:space="0" w:color="auto" w:frame="1"/>
          <w:shd w:val="clear" w:color="auto" w:fill="FFFFFF"/>
        </w:rPr>
        <w:t>Au mai fost prezenți: (nume și prenume, calitatea)</w:t>
      </w:r>
      <w:r>
        <w:rPr>
          <w:rStyle w:val="spctbdy"/>
          <w:rFonts w:ascii="Arial" w:hAnsi="Arial" w:cs="Arial"/>
          <w:color w:val="auto"/>
          <w:sz w:val="20"/>
          <w:szCs w:val="20"/>
          <w:bdr w:val="none" w:sz="0" w:space="0" w:color="auto" w:frame="1"/>
          <w:shd w:val="clear" w:color="auto" w:fill="FFFFFF"/>
        </w:rPr>
        <w:t xml:space="preserve"> </w:t>
      </w:r>
      <w:r>
        <w:rPr>
          <w:rStyle w:val="spar"/>
          <w:rFonts w:ascii="Arial" w:hAnsi="Arial" w:cs="Arial"/>
          <w:color w:val="auto"/>
          <w:sz w:val="20"/>
          <w:szCs w:val="20"/>
          <w:bdr w:val="none" w:sz="0" w:space="0" w:color="auto" w:frame="1"/>
          <w:shd w:val="clear" w:color="auto" w:fill="FFFFFF"/>
        </w:rPr>
        <w:t>_____________________________________</w:t>
      </w:r>
    </w:p>
    <w:p w14:paraId="0BE483F4" w14:textId="77777777" w:rsidR="003E6EEB" w:rsidRDefault="003E6EEB" w:rsidP="003E6EEB">
      <w:pPr>
        <w:ind w:right="72"/>
        <w:jc w:val="both"/>
        <w:rPr>
          <w:rStyle w:val="spctttl"/>
          <w:bCs/>
          <w:color w:val="auto"/>
        </w:rPr>
      </w:pPr>
    </w:p>
    <w:p w14:paraId="58A6E455" w14:textId="77777777" w:rsidR="003E6EEB" w:rsidRDefault="003E6EEB" w:rsidP="003E6EEB">
      <w:pPr>
        <w:tabs>
          <w:tab w:val="left" w:pos="426"/>
        </w:tabs>
        <w:ind w:right="72"/>
        <w:jc w:val="both"/>
        <w:rPr>
          <w:rStyle w:val="spctbdy"/>
          <w:rFonts w:ascii="Arial" w:hAnsi="Arial" w:cs="Arial"/>
          <w:color w:val="auto"/>
          <w:sz w:val="20"/>
          <w:szCs w:val="20"/>
          <w:bdr w:val="none" w:sz="0" w:space="0" w:color="auto" w:frame="1"/>
          <w:shd w:val="clear" w:color="auto" w:fill="FFFFFF"/>
        </w:rPr>
      </w:pPr>
      <w:r w:rsidRPr="00D438DC">
        <w:rPr>
          <w:rStyle w:val="spctttl"/>
          <w:rFonts w:ascii="Arial" w:hAnsi="Arial" w:cs="Arial"/>
          <w:bCs/>
          <w:color w:val="auto"/>
          <w:sz w:val="20"/>
          <w:szCs w:val="20"/>
          <w:bdr w:val="none" w:sz="0" w:space="0" w:color="auto" w:frame="1"/>
          <w:shd w:val="clear" w:color="auto" w:fill="FFFFFF"/>
        </w:rPr>
        <w:t>4.</w:t>
      </w:r>
      <w:r>
        <w:rPr>
          <w:rStyle w:val="spct"/>
          <w:rFonts w:ascii="Arial" w:hAnsi="Arial" w:cs="Arial"/>
          <w:color w:val="auto"/>
          <w:sz w:val="20"/>
          <w:szCs w:val="20"/>
          <w:bdr w:val="dotted" w:sz="6" w:space="0" w:color="FEFEFE" w:frame="1"/>
          <w:shd w:val="clear" w:color="auto" w:fill="FFFFFF"/>
        </w:rPr>
        <w:tab/>
      </w:r>
      <w:r w:rsidRPr="00D438DC">
        <w:rPr>
          <w:rStyle w:val="spctbdy"/>
          <w:rFonts w:ascii="Arial" w:hAnsi="Arial" w:cs="Arial"/>
          <w:color w:val="auto"/>
          <w:sz w:val="20"/>
          <w:szCs w:val="20"/>
          <w:bdr w:val="none" w:sz="0" w:space="0" w:color="auto" w:frame="1"/>
          <w:shd w:val="clear" w:color="auto" w:fill="FFFFFF"/>
        </w:rPr>
        <w:t xml:space="preserve">Secretariatul a fost asigurat de </w:t>
      </w:r>
      <w:r>
        <w:rPr>
          <w:rStyle w:val="spctbdy"/>
          <w:rFonts w:ascii="Arial" w:hAnsi="Arial" w:cs="Arial"/>
          <w:color w:val="auto"/>
          <w:sz w:val="20"/>
          <w:szCs w:val="20"/>
          <w:bdr w:val="none" w:sz="0" w:space="0" w:color="auto" w:frame="1"/>
          <w:shd w:val="clear" w:color="auto" w:fill="FFFFFF"/>
        </w:rPr>
        <w:t>_____________</w:t>
      </w:r>
      <w:r w:rsidRPr="00D438DC">
        <w:rPr>
          <w:rStyle w:val="spctbdy"/>
          <w:rFonts w:ascii="Arial" w:hAnsi="Arial" w:cs="Arial"/>
          <w:color w:val="auto"/>
          <w:sz w:val="20"/>
          <w:szCs w:val="20"/>
          <w:bdr w:val="none" w:sz="0" w:space="0" w:color="auto" w:frame="1"/>
          <w:shd w:val="clear" w:color="auto" w:fill="FFFFFF"/>
        </w:rPr>
        <w:t xml:space="preserve">, </w:t>
      </w:r>
      <w:r>
        <w:rPr>
          <w:rFonts w:ascii="Arial" w:hAnsi="Arial" w:cs="Arial"/>
          <w:snapToGrid w:val="0"/>
          <w:sz w:val="20"/>
          <w:szCs w:val="20"/>
        </w:rPr>
        <w:t>responsabil tehnic</w:t>
      </w:r>
      <w:r w:rsidRPr="00D438DC">
        <w:rPr>
          <w:rStyle w:val="spctbdy"/>
          <w:rFonts w:ascii="Arial" w:hAnsi="Arial" w:cs="Arial"/>
          <w:color w:val="auto"/>
          <w:sz w:val="20"/>
          <w:szCs w:val="20"/>
          <w:bdr w:val="none" w:sz="0" w:space="0" w:color="auto" w:frame="1"/>
          <w:shd w:val="clear" w:color="auto" w:fill="FFFFFF"/>
        </w:rPr>
        <w:t xml:space="preserve"> a</w:t>
      </w:r>
      <w:r>
        <w:rPr>
          <w:rStyle w:val="spctbdy"/>
          <w:rFonts w:ascii="Arial" w:hAnsi="Arial" w:cs="Arial"/>
          <w:color w:val="auto"/>
          <w:sz w:val="20"/>
          <w:szCs w:val="20"/>
          <w:bdr w:val="none" w:sz="0" w:space="0" w:color="auto" w:frame="1"/>
          <w:shd w:val="clear" w:color="auto" w:fill="FFFFFF"/>
        </w:rPr>
        <w:t>test</w:t>
      </w:r>
      <w:r w:rsidRPr="00D438DC">
        <w:rPr>
          <w:rStyle w:val="spctbdy"/>
          <w:rFonts w:ascii="Arial" w:hAnsi="Arial" w:cs="Arial"/>
          <w:color w:val="auto"/>
          <w:sz w:val="20"/>
          <w:szCs w:val="20"/>
          <w:bdr w:val="none" w:sz="0" w:space="0" w:color="auto" w:frame="1"/>
          <w:shd w:val="clear" w:color="auto" w:fill="FFFFFF"/>
        </w:rPr>
        <w:t xml:space="preserve">at în domeniul/domeniile </w:t>
      </w:r>
      <w:r>
        <w:rPr>
          <w:rStyle w:val="spctbdy"/>
          <w:rFonts w:ascii="Arial" w:hAnsi="Arial" w:cs="Arial"/>
          <w:color w:val="auto"/>
          <w:sz w:val="20"/>
          <w:szCs w:val="20"/>
          <w:bdr w:val="none" w:sz="0" w:space="0" w:color="auto" w:frame="1"/>
          <w:shd w:val="clear" w:color="auto" w:fill="FFFFFF"/>
        </w:rPr>
        <w:t>___________________</w:t>
      </w:r>
      <w:r w:rsidRPr="00D438DC">
        <w:rPr>
          <w:rStyle w:val="spctbdy"/>
          <w:rFonts w:ascii="Arial" w:hAnsi="Arial" w:cs="Arial"/>
          <w:color w:val="auto"/>
          <w:sz w:val="20"/>
          <w:szCs w:val="20"/>
          <w:bdr w:val="none" w:sz="0" w:space="0" w:color="auto" w:frame="1"/>
          <w:shd w:val="clear" w:color="auto" w:fill="FFFFFF"/>
        </w:rPr>
        <w:t xml:space="preserve">, autorizație nr. </w:t>
      </w:r>
      <w:r>
        <w:rPr>
          <w:rStyle w:val="spctbdy"/>
          <w:rFonts w:ascii="Arial" w:hAnsi="Arial" w:cs="Arial"/>
          <w:color w:val="auto"/>
          <w:sz w:val="20"/>
          <w:szCs w:val="20"/>
          <w:bdr w:val="none" w:sz="0" w:space="0" w:color="auto" w:frame="1"/>
          <w:shd w:val="clear" w:color="auto" w:fill="FFFFFF"/>
        </w:rPr>
        <w:t>____________________</w:t>
      </w:r>
    </w:p>
    <w:p w14:paraId="15926FAB" w14:textId="77777777" w:rsidR="003E6EEB" w:rsidRDefault="003E6EEB" w:rsidP="003E6EEB">
      <w:pPr>
        <w:ind w:right="72"/>
        <w:jc w:val="both"/>
        <w:rPr>
          <w:rStyle w:val="spctttl"/>
          <w:bCs/>
          <w:color w:val="auto"/>
        </w:rPr>
      </w:pPr>
    </w:p>
    <w:p w14:paraId="2DD29DFB" w14:textId="77777777" w:rsidR="003E6EEB" w:rsidRDefault="003E6EEB" w:rsidP="003E6EEB">
      <w:pPr>
        <w:tabs>
          <w:tab w:val="left" w:pos="426"/>
        </w:tabs>
        <w:ind w:right="72"/>
        <w:jc w:val="both"/>
        <w:rPr>
          <w:rStyle w:val="spar"/>
          <w:rFonts w:ascii="Arial" w:hAnsi="Arial" w:cs="Arial"/>
          <w:color w:val="auto"/>
          <w:sz w:val="20"/>
          <w:szCs w:val="20"/>
          <w:bdr w:val="none" w:sz="0" w:space="0" w:color="auto" w:frame="1"/>
          <w:shd w:val="clear" w:color="auto" w:fill="FFFFFF"/>
        </w:rPr>
      </w:pPr>
      <w:r w:rsidRPr="00D438DC">
        <w:rPr>
          <w:rStyle w:val="spctttl"/>
          <w:rFonts w:ascii="Arial" w:hAnsi="Arial" w:cs="Arial"/>
          <w:bCs/>
          <w:color w:val="auto"/>
          <w:sz w:val="20"/>
          <w:szCs w:val="20"/>
          <w:bdr w:val="none" w:sz="0" w:space="0" w:color="auto" w:frame="1"/>
          <w:shd w:val="clear" w:color="auto" w:fill="FFFFFF"/>
        </w:rPr>
        <w:t>5.</w:t>
      </w:r>
      <w:r>
        <w:rPr>
          <w:rStyle w:val="spct"/>
          <w:rFonts w:ascii="Arial" w:hAnsi="Arial" w:cs="Arial"/>
          <w:color w:val="auto"/>
          <w:sz w:val="20"/>
          <w:szCs w:val="20"/>
          <w:bdr w:val="dotted" w:sz="6" w:space="0" w:color="FEFEFE" w:frame="1"/>
          <w:shd w:val="clear" w:color="auto" w:fill="FFFFFF"/>
        </w:rPr>
        <w:tab/>
      </w:r>
      <w:r w:rsidRPr="00D438DC">
        <w:rPr>
          <w:rStyle w:val="spctbdy"/>
          <w:rFonts w:ascii="Arial" w:hAnsi="Arial" w:cs="Arial"/>
          <w:color w:val="auto"/>
          <w:sz w:val="20"/>
          <w:szCs w:val="20"/>
          <w:bdr w:val="none" w:sz="0" w:space="0" w:color="auto" w:frame="1"/>
          <w:shd w:val="clear" w:color="auto" w:fill="FFFFFF"/>
        </w:rPr>
        <w:t>Stadiul fizic de execuție:</w:t>
      </w:r>
      <w:r>
        <w:rPr>
          <w:rStyle w:val="spctbdy"/>
          <w:rFonts w:ascii="Arial" w:hAnsi="Arial" w:cs="Arial"/>
          <w:color w:val="auto"/>
          <w:sz w:val="20"/>
          <w:szCs w:val="20"/>
          <w:bdr w:val="none" w:sz="0" w:space="0" w:color="auto" w:frame="1"/>
          <w:shd w:val="clear" w:color="auto" w:fill="FFFFFF"/>
        </w:rPr>
        <w:t xml:space="preserve"> </w:t>
      </w:r>
      <w:r>
        <w:rPr>
          <w:rStyle w:val="spar"/>
          <w:rFonts w:ascii="Arial" w:hAnsi="Arial" w:cs="Arial"/>
          <w:color w:val="auto"/>
          <w:sz w:val="20"/>
          <w:szCs w:val="20"/>
          <w:bdr w:val="none" w:sz="0" w:space="0" w:color="auto" w:frame="1"/>
          <w:shd w:val="clear" w:color="auto" w:fill="FFFFFF"/>
        </w:rPr>
        <w:t>_________________________________________________________</w:t>
      </w:r>
    </w:p>
    <w:p w14:paraId="04037C21" w14:textId="77777777" w:rsidR="003E6EEB" w:rsidRDefault="003E6EEB" w:rsidP="003E6EEB">
      <w:pPr>
        <w:ind w:right="72"/>
        <w:jc w:val="both"/>
        <w:rPr>
          <w:rStyle w:val="spctttl"/>
          <w:bCs/>
          <w:color w:val="auto"/>
        </w:rPr>
      </w:pPr>
    </w:p>
    <w:p w14:paraId="14BDBE94" w14:textId="77777777" w:rsidR="003E6EEB" w:rsidRDefault="003E6EEB" w:rsidP="003E6EEB">
      <w:pPr>
        <w:tabs>
          <w:tab w:val="left" w:pos="426"/>
        </w:tabs>
        <w:ind w:right="72"/>
        <w:jc w:val="both"/>
        <w:rPr>
          <w:rStyle w:val="spar"/>
          <w:rFonts w:ascii="Arial" w:hAnsi="Arial" w:cs="Arial"/>
          <w:color w:val="auto"/>
          <w:sz w:val="20"/>
          <w:szCs w:val="20"/>
          <w:bdr w:val="none" w:sz="0" w:space="0" w:color="auto" w:frame="1"/>
          <w:shd w:val="clear" w:color="auto" w:fill="FFFFFF"/>
        </w:rPr>
      </w:pPr>
      <w:r w:rsidRPr="00D438DC">
        <w:rPr>
          <w:rStyle w:val="spctttl"/>
          <w:rFonts w:ascii="Arial" w:hAnsi="Arial" w:cs="Arial"/>
          <w:bCs/>
          <w:color w:val="auto"/>
          <w:sz w:val="20"/>
          <w:szCs w:val="20"/>
          <w:bdr w:val="none" w:sz="0" w:space="0" w:color="auto" w:frame="1"/>
          <w:shd w:val="clear" w:color="auto" w:fill="FFFFFF"/>
        </w:rPr>
        <w:t>6.</w:t>
      </w:r>
      <w:r>
        <w:rPr>
          <w:rStyle w:val="spct"/>
          <w:rFonts w:ascii="Arial" w:hAnsi="Arial" w:cs="Arial"/>
          <w:color w:val="auto"/>
          <w:sz w:val="20"/>
          <w:szCs w:val="20"/>
          <w:bdr w:val="dotted" w:sz="6" w:space="0" w:color="FEFEFE" w:frame="1"/>
          <w:shd w:val="clear" w:color="auto" w:fill="FFFFFF"/>
        </w:rPr>
        <w:tab/>
      </w:r>
      <w:r w:rsidRPr="00D438DC">
        <w:rPr>
          <w:rStyle w:val="spctbdy"/>
          <w:rFonts w:ascii="Arial" w:hAnsi="Arial" w:cs="Arial"/>
          <w:color w:val="auto"/>
          <w:sz w:val="20"/>
          <w:szCs w:val="20"/>
          <w:bdr w:val="none" w:sz="0" w:space="0" w:color="auto" w:frame="1"/>
          <w:shd w:val="clear" w:color="auto" w:fill="FFFFFF"/>
        </w:rPr>
        <w:t>Alte mențiuni:</w:t>
      </w:r>
      <w:r>
        <w:rPr>
          <w:rStyle w:val="spctbdy"/>
          <w:rFonts w:ascii="Arial" w:hAnsi="Arial" w:cs="Arial"/>
          <w:color w:val="auto"/>
          <w:sz w:val="20"/>
          <w:szCs w:val="20"/>
          <w:bdr w:val="none" w:sz="0" w:space="0" w:color="auto" w:frame="1"/>
          <w:shd w:val="clear" w:color="auto" w:fill="FFFFFF"/>
        </w:rPr>
        <w:t xml:space="preserve"> </w:t>
      </w:r>
      <w:r>
        <w:rPr>
          <w:rStyle w:val="spar"/>
          <w:rFonts w:ascii="Arial" w:hAnsi="Arial" w:cs="Arial"/>
          <w:color w:val="auto"/>
          <w:sz w:val="20"/>
          <w:szCs w:val="20"/>
          <w:bdr w:val="none" w:sz="0" w:space="0" w:color="auto" w:frame="1"/>
          <w:shd w:val="clear" w:color="auto" w:fill="FFFFFF"/>
        </w:rPr>
        <w:t>_________________________________________________________________</w:t>
      </w:r>
    </w:p>
    <w:p w14:paraId="4E44FD45" w14:textId="77777777" w:rsidR="003E6EEB" w:rsidRDefault="003E6EEB" w:rsidP="003E6EEB">
      <w:pPr>
        <w:ind w:right="72"/>
        <w:jc w:val="both"/>
        <w:rPr>
          <w:rStyle w:val="spctttl"/>
          <w:bCs/>
          <w:color w:val="auto"/>
        </w:rPr>
      </w:pPr>
    </w:p>
    <w:p w14:paraId="47B5212C" w14:textId="77777777" w:rsidR="003E6EEB" w:rsidRDefault="003E6EEB" w:rsidP="003E6EEB">
      <w:pPr>
        <w:ind w:right="72"/>
        <w:jc w:val="both"/>
        <w:rPr>
          <w:rStyle w:val="spctbdy"/>
          <w:rFonts w:ascii="Arial" w:hAnsi="Arial" w:cs="Arial"/>
          <w:color w:val="auto"/>
          <w:sz w:val="20"/>
          <w:szCs w:val="20"/>
          <w:bdr w:val="none" w:sz="0" w:space="0" w:color="auto" w:frame="1"/>
          <w:shd w:val="clear" w:color="auto" w:fill="FFFFFF"/>
        </w:rPr>
      </w:pPr>
      <w:r w:rsidRPr="00D438DC">
        <w:rPr>
          <w:rStyle w:val="spctttl"/>
          <w:rFonts w:ascii="Arial" w:hAnsi="Arial" w:cs="Arial"/>
          <w:bCs/>
          <w:color w:val="auto"/>
          <w:sz w:val="20"/>
          <w:szCs w:val="20"/>
          <w:bdr w:val="none" w:sz="0" w:space="0" w:color="auto" w:frame="1"/>
          <w:shd w:val="clear" w:color="auto" w:fill="FFFFFF"/>
        </w:rPr>
        <w:t>7.</w:t>
      </w:r>
      <w:r>
        <w:rPr>
          <w:rStyle w:val="spct"/>
          <w:rFonts w:ascii="Arial" w:hAnsi="Arial" w:cs="Arial"/>
          <w:color w:val="auto"/>
          <w:sz w:val="20"/>
          <w:szCs w:val="20"/>
          <w:bdr w:val="dotted" w:sz="6" w:space="0" w:color="FEFEFE" w:frame="1"/>
          <w:shd w:val="clear" w:color="auto" w:fill="FFFFFF"/>
        </w:rPr>
        <w:tab/>
      </w:r>
      <w:r w:rsidRPr="00D438DC">
        <w:rPr>
          <w:rStyle w:val="spctbdy"/>
          <w:rFonts w:ascii="Arial" w:hAnsi="Arial" w:cs="Arial"/>
          <w:color w:val="auto"/>
          <w:sz w:val="20"/>
          <w:szCs w:val="20"/>
          <w:bdr w:val="none" w:sz="0" w:space="0" w:color="auto" w:frame="1"/>
          <w:shd w:val="clear" w:color="auto" w:fill="FFFFFF"/>
        </w:rPr>
        <w:t xml:space="preserve">Prezentul proces-verbal, conținând </w:t>
      </w:r>
      <w:r>
        <w:rPr>
          <w:rStyle w:val="spctbdy"/>
          <w:rFonts w:ascii="Arial" w:hAnsi="Arial" w:cs="Arial"/>
          <w:color w:val="auto"/>
          <w:sz w:val="20"/>
          <w:szCs w:val="20"/>
          <w:bdr w:val="none" w:sz="0" w:space="0" w:color="auto" w:frame="1"/>
          <w:shd w:val="clear" w:color="auto" w:fill="FFFFFF"/>
        </w:rPr>
        <w:t>_____</w:t>
      </w:r>
      <w:r w:rsidRPr="00D438DC">
        <w:rPr>
          <w:rStyle w:val="spctbdy"/>
          <w:rFonts w:ascii="Arial" w:hAnsi="Arial" w:cs="Arial"/>
          <w:color w:val="auto"/>
          <w:sz w:val="20"/>
          <w:szCs w:val="20"/>
          <w:bdr w:val="none" w:sz="0" w:space="0" w:color="auto" w:frame="1"/>
          <w:shd w:val="clear" w:color="auto" w:fill="FFFFFF"/>
        </w:rPr>
        <w:t xml:space="preserve"> file și </w:t>
      </w:r>
      <w:r>
        <w:rPr>
          <w:rStyle w:val="spctbdy"/>
          <w:rFonts w:ascii="Arial" w:hAnsi="Arial" w:cs="Arial"/>
          <w:color w:val="auto"/>
          <w:sz w:val="20"/>
          <w:szCs w:val="20"/>
          <w:bdr w:val="none" w:sz="0" w:space="0" w:color="auto" w:frame="1"/>
          <w:shd w:val="clear" w:color="auto" w:fill="FFFFFF"/>
        </w:rPr>
        <w:t>_____</w:t>
      </w:r>
      <w:r w:rsidRPr="00D438DC">
        <w:rPr>
          <w:rStyle w:val="spctbdy"/>
          <w:rFonts w:ascii="Arial" w:hAnsi="Arial" w:cs="Arial"/>
          <w:color w:val="auto"/>
          <w:sz w:val="20"/>
          <w:szCs w:val="20"/>
          <w:bdr w:val="none" w:sz="0" w:space="0" w:color="auto" w:frame="1"/>
          <w:shd w:val="clear" w:color="auto" w:fill="FFFFFF"/>
        </w:rPr>
        <w:t xml:space="preserve"> anexe numerotate, cu un total de </w:t>
      </w:r>
      <w:r>
        <w:rPr>
          <w:rStyle w:val="spctbdy"/>
          <w:rFonts w:ascii="Arial" w:hAnsi="Arial" w:cs="Arial"/>
          <w:color w:val="auto"/>
          <w:sz w:val="20"/>
          <w:szCs w:val="20"/>
          <w:bdr w:val="none" w:sz="0" w:space="0" w:color="auto" w:frame="1"/>
          <w:shd w:val="clear" w:color="auto" w:fill="FFFFFF"/>
        </w:rPr>
        <w:t>_____</w:t>
      </w:r>
      <w:r w:rsidRPr="00D438DC">
        <w:rPr>
          <w:rStyle w:val="spctbdy"/>
          <w:rFonts w:ascii="Arial" w:hAnsi="Arial" w:cs="Arial"/>
          <w:color w:val="auto"/>
          <w:sz w:val="20"/>
          <w:szCs w:val="20"/>
          <w:bdr w:val="none" w:sz="0" w:space="0" w:color="auto" w:frame="1"/>
          <w:shd w:val="clear" w:color="auto" w:fill="FFFFFF"/>
        </w:rPr>
        <w:t xml:space="preserve"> file, a fost încheiat astăzi </w:t>
      </w:r>
      <w:r>
        <w:rPr>
          <w:rStyle w:val="spctbdy"/>
          <w:rFonts w:ascii="Arial" w:hAnsi="Arial" w:cs="Arial"/>
          <w:color w:val="auto"/>
          <w:sz w:val="20"/>
          <w:szCs w:val="20"/>
          <w:bdr w:val="none" w:sz="0" w:space="0" w:color="auto" w:frame="1"/>
          <w:shd w:val="clear" w:color="auto" w:fill="FFFFFF"/>
        </w:rPr>
        <w:t>_________________</w:t>
      </w:r>
      <w:r w:rsidRPr="00D438DC">
        <w:rPr>
          <w:rStyle w:val="spctbdy"/>
          <w:rFonts w:ascii="Arial" w:hAnsi="Arial" w:cs="Arial"/>
          <w:color w:val="auto"/>
          <w:sz w:val="20"/>
          <w:szCs w:val="20"/>
          <w:bdr w:val="none" w:sz="0" w:space="0" w:color="auto" w:frame="1"/>
          <w:shd w:val="clear" w:color="auto" w:fill="FFFFFF"/>
        </w:rPr>
        <w:t xml:space="preserve">, în </w:t>
      </w:r>
      <w:r>
        <w:rPr>
          <w:rStyle w:val="spctbdy"/>
          <w:rFonts w:ascii="Arial" w:hAnsi="Arial" w:cs="Arial"/>
          <w:color w:val="auto"/>
          <w:sz w:val="20"/>
          <w:szCs w:val="20"/>
          <w:bdr w:val="none" w:sz="0" w:space="0" w:color="auto" w:frame="1"/>
          <w:shd w:val="clear" w:color="auto" w:fill="FFFFFF"/>
        </w:rPr>
        <w:t>______</w:t>
      </w:r>
      <w:r w:rsidRPr="00D438DC">
        <w:rPr>
          <w:rStyle w:val="spctbdy"/>
          <w:rFonts w:ascii="Arial" w:hAnsi="Arial" w:cs="Arial"/>
          <w:color w:val="auto"/>
          <w:sz w:val="20"/>
          <w:szCs w:val="20"/>
          <w:bdr w:val="none" w:sz="0" w:space="0" w:color="auto" w:frame="1"/>
          <w:shd w:val="clear" w:color="auto" w:fill="FFFFFF"/>
        </w:rPr>
        <w:t xml:space="preserve"> exemplare, la </w:t>
      </w:r>
      <w:r>
        <w:rPr>
          <w:rStyle w:val="spctbdy"/>
          <w:rFonts w:ascii="Arial" w:hAnsi="Arial" w:cs="Arial"/>
          <w:color w:val="auto"/>
          <w:sz w:val="20"/>
          <w:szCs w:val="20"/>
          <w:bdr w:val="none" w:sz="0" w:space="0" w:color="auto" w:frame="1"/>
          <w:shd w:val="clear" w:color="auto" w:fill="FFFFFF"/>
        </w:rPr>
        <w:t>________________</w:t>
      </w:r>
      <w:r w:rsidRPr="00D438DC">
        <w:rPr>
          <w:rStyle w:val="spctbdy"/>
          <w:rFonts w:ascii="Arial" w:hAnsi="Arial" w:cs="Arial"/>
          <w:color w:val="auto"/>
          <w:sz w:val="20"/>
          <w:szCs w:val="20"/>
          <w:bdr w:val="none" w:sz="0" w:space="0" w:color="auto" w:frame="1"/>
          <w:shd w:val="clear" w:color="auto" w:fill="FFFFFF"/>
        </w:rPr>
        <w:t xml:space="preserve"> (se va menționa sediul </w:t>
      </w:r>
      <w:r>
        <w:rPr>
          <w:rStyle w:val="slitbdy"/>
          <w:rFonts w:ascii="Arial" w:hAnsi="Arial" w:cs="Arial"/>
          <w:color w:val="auto"/>
          <w:sz w:val="20"/>
          <w:szCs w:val="20"/>
          <w:bdr w:val="none" w:sz="0" w:space="0" w:color="auto" w:frame="1"/>
          <w:shd w:val="clear" w:color="auto" w:fill="FFFFFF"/>
        </w:rPr>
        <w:t>Investitor</w:t>
      </w:r>
      <w:r w:rsidRPr="00D438DC">
        <w:rPr>
          <w:rStyle w:val="spctbdy"/>
          <w:rFonts w:ascii="Arial" w:hAnsi="Arial" w:cs="Arial"/>
          <w:color w:val="auto"/>
          <w:sz w:val="20"/>
          <w:szCs w:val="20"/>
          <w:bdr w:val="none" w:sz="0" w:space="0" w:color="auto" w:frame="1"/>
          <w:shd w:val="clear" w:color="auto" w:fill="FFFFFF"/>
        </w:rPr>
        <w:t>ului unde a fost încheiat și înregistrat).</w:t>
      </w:r>
    </w:p>
    <w:p w14:paraId="0AC67E69" w14:textId="77777777" w:rsidR="003E6EEB" w:rsidRPr="00D438DC" w:rsidRDefault="003E6EEB" w:rsidP="003E6EEB">
      <w:pPr>
        <w:ind w:left="72" w:right="72"/>
        <w:jc w:val="both"/>
        <w:rPr>
          <w:rStyle w:val="sanxbdy"/>
          <w:rFonts w:ascii="Arial" w:hAnsi="Arial" w:cs="Arial"/>
          <w:color w:val="auto"/>
          <w:sz w:val="20"/>
          <w:szCs w:val="20"/>
        </w:rPr>
      </w:pPr>
    </w:p>
    <w:tbl>
      <w:tblPr>
        <w:tblW w:w="9176" w:type="dxa"/>
        <w:jc w:val="center"/>
        <w:tblCellMar>
          <w:left w:w="0" w:type="dxa"/>
          <w:right w:w="0" w:type="dxa"/>
        </w:tblCellMar>
        <w:tblLook w:val="04A0" w:firstRow="1" w:lastRow="0" w:firstColumn="1" w:lastColumn="0" w:noHBand="0" w:noVBand="1"/>
      </w:tblPr>
      <w:tblGrid>
        <w:gridCol w:w="4507"/>
        <w:gridCol w:w="4669"/>
      </w:tblGrid>
      <w:tr w:rsidR="003E6EEB" w:rsidRPr="00621F52" w14:paraId="331660CD" w14:textId="77777777" w:rsidTr="00EF01E4">
        <w:trPr>
          <w:jc w:val="center"/>
        </w:trPr>
        <w:tc>
          <w:tcPr>
            <w:tcW w:w="0" w:type="auto"/>
            <w:gridSpan w:val="2"/>
            <w:shd w:val="clear" w:color="auto" w:fill="auto"/>
            <w:vAlign w:val="bottom"/>
            <w:hideMark/>
          </w:tcPr>
          <w:p w14:paraId="7BEC4B6C" w14:textId="77777777" w:rsidR="003E6EEB" w:rsidRPr="00621F52" w:rsidRDefault="003E6EEB" w:rsidP="00EF01E4">
            <w:pPr>
              <w:rPr>
                <w:rFonts w:ascii="Arial" w:hAnsi="Arial" w:cs="Arial"/>
                <w:sz w:val="20"/>
                <w:szCs w:val="20"/>
              </w:rPr>
            </w:pPr>
            <w:r w:rsidRPr="00621F52">
              <w:rPr>
                <w:rStyle w:val="spar"/>
                <w:rFonts w:ascii="Arial" w:hAnsi="Arial" w:cs="Arial"/>
                <w:sz w:val="20"/>
                <w:szCs w:val="20"/>
                <w:bdr w:val="none" w:sz="0" w:space="0" w:color="auto" w:frame="1"/>
              </w:rPr>
              <w:t>Comisia de predare-primire:</w:t>
            </w:r>
          </w:p>
        </w:tc>
      </w:tr>
      <w:tr w:rsidR="003E6EEB" w:rsidRPr="00621F52" w14:paraId="317D8A95" w14:textId="77777777" w:rsidTr="00EF01E4">
        <w:trPr>
          <w:jc w:val="center"/>
        </w:trPr>
        <w:tc>
          <w:tcPr>
            <w:tcW w:w="0" w:type="auto"/>
            <w:gridSpan w:val="2"/>
            <w:shd w:val="clear" w:color="auto" w:fill="auto"/>
            <w:vAlign w:val="bottom"/>
            <w:hideMark/>
          </w:tcPr>
          <w:p w14:paraId="7C8C67F8" w14:textId="77777777" w:rsidR="003E6EEB" w:rsidRPr="00621F52" w:rsidRDefault="003E6EEB" w:rsidP="00EF01E4">
            <w:pPr>
              <w:rPr>
                <w:rFonts w:ascii="Arial" w:hAnsi="Arial" w:cs="Arial"/>
                <w:sz w:val="20"/>
                <w:szCs w:val="20"/>
              </w:rPr>
            </w:pPr>
            <w:r w:rsidRPr="00621F52">
              <w:rPr>
                <w:rStyle w:val="spar"/>
                <w:rFonts w:ascii="Arial" w:hAnsi="Arial" w:cs="Arial"/>
                <w:sz w:val="20"/>
                <w:szCs w:val="20"/>
                <w:bdr w:val="none" w:sz="0" w:space="0" w:color="auto" w:frame="1"/>
              </w:rPr>
              <w:t>Președinte:</w:t>
            </w:r>
          </w:p>
        </w:tc>
      </w:tr>
      <w:tr w:rsidR="003E6EEB" w:rsidRPr="00621F52" w14:paraId="3047B917" w14:textId="77777777" w:rsidTr="00EF01E4">
        <w:trPr>
          <w:jc w:val="center"/>
        </w:trPr>
        <w:tc>
          <w:tcPr>
            <w:tcW w:w="0" w:type="auto"/>
            <w:shd w:val="clear" w:color="auto" w:fill="auto"/>
            <w:vAlign w:val="bottom"/>
            <w:hideMark/>
          </w:tcPr>
          <w:p w14:paraId="383A48C7" w14:textId="77777777" w:rsidR="003E6EEB" w:rsidRPr="00621F52" w:rsidRDefault="003E6EEB" w:rsidP="00EF01E4">
            <w:pPr>
              <w:jc w:val="center"/>
              <w:rPr>
                <w:rFonts w:ascii="Arial" w:hAnsi="Arial" w:cs="Arial"/>
                <w:sz w:val="20"/>
                <w:szCs w:val="20"/>
              </w:rPr>
            </w:pPr>
            <w:r>
              <w:rPr>
                <w:rFonts w:ascii="Arial" w:hAnsi="Arial" w:cs="Arial"/>
                <w:sz w:val="20"/>
                <w:szCs w:val="20"/>
              </w:rPr>
              <w:t>_</w:t>
            </w:r>
            <w:r>
              <w:t>___________________________</w:t>
            </w:r>
          </w:p>
        </w:tc>
        <w:tc>
          <w:tcPr>
            <w:tcW w:w="0" w:type="auto"/>
            <w:shd w:val="clear" w:color="auto" w:fill="auto"/>
            <w:vAlign w:val="bottom"/>
            <w:hideMark/>
          </w:tcPr>
          <w:p w14:paraId="2F06BB2F" w14:textId="77777777" w:rsidR="003E6EEB" w:rsidRPr="00621F52" w:rsidRDefault="003E6EEB" w:rsidP="00EF01E4">
            <w:pPr>
              <w:jc w:val="center"/>
              <w:rPr>
                <w:rFonts w:ascii="Arial" w:hAnsi="Arial" w:cs="Arial"/>
                <w:sz w:val="20"/>
                <w:szCs w:val="20"/>
              </w:rPr>
            </w:pPr>
            <w:r>
              <w:rPr>
                <w:rFonts w:ascii="Arial" w:hAnsi="Arial" w:cs="Arial"/>
                <w:sz w:val="20"/>
                <w:szCs w:val="20"/>
              </w:rPr>
              <w:t>_</w:t>
            </w:r>
            <w:r>
              <w:t>___________________________</w:t>
            </w:r>
          </w:p>
        </w:tc>
      </w:tr>
      <w:tr w:rsidR="003E6EEB" w:rsidRPr="00621F52" w14:paraId="6A490694" w14:textId="77777777" w:rsidTr="00EF01E4">
        <w:trPr>
          <w:jc w:val="center"/>
        </w:trPr>
        <w:tc>
          <w:tcPr>
            <w:tcW w:w="0" w:type="auto"/>
            <w:shd w:val="clear" w:color="auto" w:fill="auto"/>
            <w:vAlign w:val="bottom"/>
            <w:hideMark/>
          </w:tcPr>
          <w:p w14:paraId="4A9477FA" w14:textId="77777777" w:rsidR="003E6EEB" w:rsidRPr="00621F52" w:rsidRDefault="003E6EEB"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3CCB9CBE" w14:textId="77777777" w:rsidR="003E6EEB" w:rsidRPr="00621F52" w:rsidRDefault="003E6EEB"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3E6EEB" w:rsidRPr="00621F52" w14:paraId="03856C23" w14:textId="77777777" w:rsidTr="00EF01E4">
        <w:trPr>
          <w:jc w:val="center"/>
        </w:trPr>
        <w:tc>
          <w:tcPr>
            <w:tcW w:w="0" w:type="auto"/>
            <w:gridSpan w:val="2"/>
            <w:shd w:val="clear" w:color="auto" w:fill="auto"/>
            <w:vAlign w:val="bottom"/>
            <w:hideMark/>
          </w:tcPr>
          <w:p w14:paraId="0E8E48A4" w14:textId="77777777" w:rsidR="003E6EEB" w:rsidRPr="00621F52" w:rsidRDefault="003E6EEB" w:rsidP="00EF01E4">
            <w:pPr>
              <w:rPr>
                <w:rFonts w:ascii="Arial" w:hAnsi="Arial" w:cs="Arial"/>
                <w:sz w:val="20"/>
                <w:szCs w:val="20"/>
              </w:rPr>
            </w:pPr>
            <w:r w:rsidRPr="00621F52">
              <w:rPr>
                <w:rStyle w:val="spar"/>
                <w:rFonts w:ascii="Arial" w:hAnsi="Arial" w:cs="Arial"/>
                <w:sz w:val="20"/>
                <w:szCs w:val="20"/>
                <w:bdr w:val="none" w:sz="0" w:space="0" w:color="auto" w:frame="1"/>
              </w:rPr>
              <w:t>Membri:</w:t>
            </w:r>
          </w:p>
        </w:tc>
      </w:tr>
      <w:tr w:rsidR="003E6EEB" w:rsidRPr="00621F52" w14:paraId="56751EF7" w14:textId="77777777" w:rsidTr="00EF01E4">
        <w:trPr>
          <w:jc w:val="center"/>
        </w:trPr>
        <w:tc>
          <w:tcPr>
            <w:tcW w:w="0" w:type="auto"/>
            <w:shd w:val="clear" w:color="auto" w:fill="auto"/>
            <w:vAlign w:val="bottom"/>
            <w:hideMark/>
          </w:tcPr>
          <w:p w14:paraId="309222CE" w14:textId="77777777" w:rsidR="003E6EEB" w:rsidRPr="00621F52" w:rsidRDefault="003E6EEB" w:rsidP="00EF01E4">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714DF321" w14:textId="77777777" w:rsidR="003E6EEB" w:rsidRPr="00621F52" w:rsidRDefault="003E6EEB" w:rsidP="00EF01E4">
            <w:pPr>
              <w:jc w:val="center"/>
              <w:rPr>
                <w:rFonts w:ascii="Arial" w:hAnsi="Arial" w:cs="Arial"/>
                <w:sz w:val="20"/>
                <w:szCs w:val="20"/>
              </w:rPr>
            </w:pPr>
            <w:r>
              <w:rPr>
                <w:rStyle w:val="spar"/>
                <w:bdr w:val="none" w:sz="0" w:space="0" w:color="auto" w:frame="1"/>
              </w:rPr>
              <w:t>_</w:t>
            </w:r>
            <w:r>
              <w:rPr>
                <w:rStyle w:val="spar"/>
              </w:rPr>
              <w:t>___________________________</w:t>
            </w:r>
          </w:p>
        </w:tc>
      </w:tr>
      <w:tr w:rsidR="003E6EEB" w:rsidRPr="00621F52" w14:paraId="7679647A" w14:textId="77777777" w:rsidTr="00EF01E4">
        <w:trPr>
          <w:jc w:val="center"/>
        </w:trPr>
        <w:tc>
          <w:tcPr>
            <w:tcW w:w="0" w:type="auto"/>
            <w:shd w:val="clear" w:color="auto" w:fill="auto"/>
            <w:vAlign w:val="bottom"/>
            <w:hideMark/>
          </w:tcPr>
          <w:p w14:paraId="6631CBCF" w14:textId="77777777" w:rsidR="003E6EEB" w:rsidRPr="00621F52" w:rsidRDefault="003E6EEB" w:rsidP="00EF01E4">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1F64BB7D" w14:textId="77777777" w:rsidR="003E6EEB" w:rsidRPr="00621F52" w:rsidRDefault="003E6EEB" w:rsidP="00EF01E4">
            <w:pPr>
              <w:jc w:val="center"/>
              <w:rPr>
                <w:rFonts w:ascii="Arial" w:hAnsi="Arial" w:cs="Arial"/>
                <w:sz w:val="20"/>
                <w:szCs w:val="20"/>
              </w:rPr>
            </w:pPr>
            <w:r>
              <w:rPr>
                <w:rStyle w:val="spar"/>
                <w:bdr w:val="none" w:sz="0" w:space="0" w:color="auto" w:frame="1"/>
              </w:rPr>
              <w:t>____________________________</w:t>
            </w:r>
          </w:p>
        </w:tc>
      </w:tr>
      <w:tr w:rsidR="003E6EEB" w:rsidRPr="00621F52" w14:paraId="203FBA9F" w14:textId="77777777" w:rsidTr="00EF01E4">
        <w:trPr>
          <w:jc w:val="center"/>
        </w:trPr>
        <w:tc>
          <w:tcPr>
            <w:tcW w:w="0" w:type="auto"/>
            <w:shd w:val="clear" w:color="auto" w:fill="auto"/>
            <w:vAlign w:val="bottom"/>
            <w:hideMark/>
          </w:tcPr>
          <w:p w14:paraId="2A1093C2" w14:textId="77777777" w:rsidR="003E6EEB" w:rsidRPr="00621F52" w:rsidRDefault="003E6EEB"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590141A2" w14:textId="77777777" w:rsidR="003E6EEB" w:rsidRPr="00621F52" w:rsidRDefault="003E6EEB" w:rsidP="00EF01E4">
            <w:pPr>
              <w:jc w:val="center"/>
              <w:rPr>
                <w:rFonts w:ascii="Arial" w:hAnsi="Arial" w:cs="Arial"/>
                <w:sz w:val="20"/>
                <w:szCs w:val="20"/>
              </w:rPr>
            </w:pPr>
            <w:r>
              <w:rPr>
                <w:rStyle w:val="spar"/>
                <w:bdr w:val="none" w:sz="0" w:space="0" w:color="auto" w:frame="1"/>
              </w:rPr>
              <w:t>____________________________</w:t>
            </w:r>
          </w:p>
        </w:tc>
      </w:tr>
      <w:tr w:rsidR="003E6EEB" w:rsidRPr="00621F52" w14:paraId="61485FBE" w14:textId="77777777" w:rsidTr="00EF01E4">
        <w:trPr>
          <w:jc w:val="center"/>
        </w:trPr>
        <w:tc>
          <w:tcPr>
            <w:tcW w:w="0" w:type="auto"/>
            <w:shd w:val="clear" w:color="auto" w:fill="auto"/>
            <w:vAlign w:val="bottom"/>
            <w:hideMark/>
          </w:tcPr>
          <w:p w14:paraId="47E72646" w14:textId="77777777" w:rsidR="003E6EEB" w:rsidRPr="00621F52" w:rsidRDefault="003E6EEB"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09B43455" w14:textId="77777777" w:rsidR="003E6EEB" w:rsidRPr="00621F52" w:rsidRDefault="003E6EEB"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3E6EEB" w:rsidRPr="00621F52" w14:paraId="4E99D6B4" w14:textId="77777777" w:rsidTr="00EF01E4">
        <w:trPr>
          <w:jc w:val="center"/>
        </w:trPr>
        <w:tc>
          <w:tcPr>
            <w:tcW w:w="0" w:type="auto"/>
            <w:gridSpan w:val="2"/>
            <w:shd w:val="clear" w:color="auto" w:fill="auto"/>
            <w:vAlign w:val="bottom"/>
            <w:hideMark/>
          </w:tcPr>
          <w:p w14:paraId="308DE513" w14:textId="77777777" w:rsidR="003E6EEB" w:rsidRPr="00621F52" w:rsidRDefault="003E6EEB" w:rsidP="00EF01E4">
            <w:pPr>
              <w:rPr>
                <w:rFonts w:ascii="Arial" w:hAnsi="Arial" w:cs="Arial"/>
                <w:sz w:val="20"/>
                <w:szCs w:val="20"/>
              </w:rPr>
            </w:pPr>
            <w:r w:rsidRPr="00621F52">
              <w:rPr>
                <w:rStyle w:val="spar"/>
                <w:rFonts w:ascii="Arial" w:hAnsi="Arial" w:cs="Arial"/>
                <w:sz w:val="20"/>
                <w:szCs w:val="20"/>
                <w:bdr w:val="none" w:sz="0" w:space="0" w:color="auto" w:frame="1"/>
              </w:rPr>
              <w:t>Secretar:</w:t>
            </w:r>
          </w:p>
        </w:tc>
      </w:tr>
      <w:tr w:rsidR="003E6EEB" w:rsidRPr="00621F52" w14:paraId="78D69B1A" w14:textId="77777777" w:rsidTr="00EF01E4">
        <w:trPr>
          <w:jc w:val="center"/>
        </w:trPr>
        <w:tc>
          <w:tcPr>
            <w:tcW w:w="0" w:type="auto"/>
            <w:shd w:val="clear" w:color="auto" w:fill="auto"/>
            <w:vAlign w:val="bottom"/>
            <w:hideMark/>
          </w:tcPr>
          <w:p w14:paraId="7ECE9832" w14:textId="77777777" w:rsidR="003E6EEB" w:rsidRPr="00621F52" w:rsidRDefault="003E6EEB" w:rsidP="00EF01E4">
            <w:pPr>
              <w:jc w:val="center"/>
              <w:rPr>
                <w:rFonts w:ascii="Arial" w:hAnsi="Arial" w:cs="Arial"/>
                <w:sz w:val="20"/>
                <w:szCs w:val="20"/>
              </w:rPr>
            </w:pPr>
            <w:r>
              <w:rPr>
                <w:rFonts w:ascii="Arial" w:hAnsi="Arial" w:cs="Arial"/>
                <w:sz w:val="20"/>
                <w:szCs w:val="20"/>
              </w:rPr>
              <w:lastRenderedPageBreak/>
              <w:t>_________________________________</w:t>
            </w:r>
          </w:p>
        </w:tc>
        <w:tc>
          <w:tcPr>
            <w:tcW w:w="0" w:type="auto"/>
            <w:shd w:val="clear" w:color="auto" w:fill="auto"/>
            <w:vAlign w:val="bottom"/>
            <w:hideMark/>
          </w:tcPr>
          <w:p w14:paraId="56B1AA14" w14:textId="77777777" w:rsidR="003E6EEB" w:rsidRPr="00621F52" w:rsidRDefault="003E6EEB" w:rsidP="00EF01E4">
            <w:pPr>
              <w:jc w:val="center"/>
              <w:rPr>
                <w:rFonts w:ascii="Arial" w:hAnsi="Arial" w:cs="Arial"/>
                <w:sz w:val="20"/>
                <w:szCs w:val="20"/>
              </w:rPr>
            </w:pPr>
            <w:r>
              <w:rPr>
                <w:rStyle w:val="spar"/>
                <w:bdr w:val="none" w:sz="0" w:space="0" w:color="auto" w:frame="1"/>
              </w:rPr>
              <w:t>____________________________</w:t>
            </w:r>
          </w:p>
        </w:tc>
      </w:tr>
      <w:tr w:rsidR="003E6EEB" w:rsidRPr="00621F52" w14:paraId="76D21ADE" w14:textId="77777777" w:rsidTr="00EF01E4">
        <w:trPr>
          <w:jc w:val="center"/>
        </w:trPr>
        <w:tc>
          <w:tcPr>
            <w:tcW w:w="0" w:type="auto"/>
            <w:shd w:val="clear" w:color="auto" w:fill="auto"/>
            <w:vAlign w:val="bottom"/>
            <w:hideMark/>
          </w:tcPr>
          <w:p w14:paraId="5C092C7B" w14:textId="77777777" w:rsidR="003E6EEB" w:rsidRPr="00621F52" w:rsidRDefault="003E6EEB"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66FC4439" w14:textId="77777777" w:rsidR="003E6EEB" w:rsidRPr="00621F52" w:rsidRDefault="003E6EEB"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3E6EEB" w:rsidRPr="00621F52" w14:paraId="23E4017C" w14:textId="77777777" w:rsidTr="00EF01E4">
        <w:trPr>
          <w:jc w:val="center"/>
        </w:trPr>
        <w:tc>
          <w:tcPr>
            <w:tcW w:w="0" w:type="auto"/>
            <w:gridSpan w:val="2"/>
            <w:shd w:val="clear" w:color="auto" w:fill="auto"/>
            <w:vAlign w:val="bottom"/>
            <w:hideMark/>
          </w:tcPr>
          <w:p w14:paraId="755DA085" w14:textId="77777777" w:rsidR="003E6EEB" w:rsidRPr="00621F52" w:rsidRDefault="003E6EEB" w:rsidP="00EF01E4">
            <w:pPr>
              <w:rPr>
                <w:rFonts w:ascii="Arial" w:hAnsi="Arial" w:cs="Arial"/>
                <w:sz w:val="20"/>
                <w:szCs w:val="20"/>
              </w:rPr>
            </w:pPr>
            <w:r w:rsidRPr="00621F52">
              <w:rPr>
                <w:rStyle w:val="spar"/>
                <w:rFonts w:ascii="Arial" w:hAnsi="Arial" w:cs="Arial"/>
                <w:sz w:val="20"/>
                <w:szCs w:val="20"/>
                <w:bdr w:val="none" w:sz="0" w:space="0" w:color="auto" w:frame="1"/>
              </w:rPr>
              <w:t>Au mai fost prezenți:</w:t>
            </w:r>
          </w:p>
        </w:tc>
      </w:tr>
      <w:tr w:rsidR="003E6EEB" w:rsidRPr="00621F52" w14:paraId="5CFE0B32" w14:textId="77777777" w:rsidTr="00EF01E4">
        <w:trPr>
          <w:jc w:val="center"/>
        </w:trPr>
        <w:tc>
          <w:tcPr>
            <w:tcW w:w="0" w:type="auto"/>
            <w:gridSpan w:val="2"/>
            <w:shd w:val="clear" w:color="auto" w:fill="auto"/>
            <w:vAlign w:val="bottom"/>
            <w:hideMark/>
          </w:tcPr>
          <w:p w14:paraId="7D19AC90" w14:textId="77777777" w:rsidR="003E6EEB" w:rsidRPr="00621F52" w:rsidRDefault="003E6EEB" w:rsidP="00EF01E4">
            <w:pPr>
              <w:rPr>
                <w:rFonts w:ascii="Arial" w:hAnsi="Arial" w:cs="Arial"/>
                <w:sz w:val="20"/>
                <w:szCs w:val="20"/>
              </w:rPr>
            </w:pPr>
            <w:r w:rsidRPr="00621F52">
              <w:rPr>
                <w:rStyle w:val="spar"/>
                <w:rFonts w:ascii="Arial" w:hAnsi="Arial" w:cs="Arial"/>
                <w:sz w:val="20"/>
                <w:szCs w:val="20"/>
                <w:bdr w:val="none" w:sz="0" w:space="0" w:color="auto" w:frame="1"/>
              </w:rPr>
              <w:t>Executant:</w:t>
            </w:r>
          </w:p>
        </w:tc>
      </w:tr>
      <w:tr w:rsidR="003E6EEB" w:rsidRPr="00621F52" w14:paraId="06AC6FC9" w14:textId="77777777" w:rsidTr="00EF01E4">
        <w:trPr>
          <w:jc w:val="center"/>
        </w:trPr>
        <w:tc>
          <w:tcPr>
            <w:tcW w:w="0" w:type="auto"/>
            <w:shd w:val="clear" w:color="auto" w:fill="auto"/>
            <w:vAlign w:val="bottom"/>
            <w:hideMark/>
          </w:tcPr>
          <w:p w14:paraId="190052CF" w14:textId="77777777" w:rsidR="003E6EEB" w:rsidRPr="00621F52" w:rsidRDefault="003E6EEB"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3C759A47" w14:textId="77777777" w:rsidR="003E6EEB" w:rsidRPr="00621F52" w:rsidRDefault="003E6EEB" w:rsidP="00EF01E4">
            <w:pPr>
              <w:jc w:val="center"/>
              <w:rPr>
                <w:rFonts w:ascii="Arial" w:hAnsi="Arial" w:cs="Arial"/>
                <w:sz w:val="20"/>
                <w:szCs w:val="20"/>
              </w:rPr>
            </w:pPr>
            <w:r>
              <w:rPr>
                <w:rStyle w:val="spar"/>
                <w:bdr w:val="none" w:sz="0" w:space="0" w:color="auto" w:frame="1"/>
              </w:rPr>
              <w:t>_____________________________</w:t>
            </w:r>
          </w:p>
        </w:tc>
      </w:tr>
      <w:tr w:rsidR="003E6EEB" w:rsidRPr="00621F52" w14:paraId="4FE09A2B" w14:textId="77777777" w:rsidTr="00EF01E4">
        <w:trPr>
          <w:jc w:val="center"/>
        </w:trPr>
        <w:tc>
          <w:tcPr>
            <w:tcW w:w="0" w:type="auto"/>
            <w:shd w:val="clear" w:color="auto" w:fill="auto"/>
            <w:vAlign w:val="bottom"/>
            <w:hideMark/>
          </w:tcPr>
          <w:p w14:paraId="20492B44" w14:textId="77777777" w:rsidR="003E6EEB" w:rsidRPr="00621F52" w:rsidRDefault="003E6EEB"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320DA0DA" w14:textId="77777777" w:rsidR="003E6EEB" w:rsidRPr="00621F52" w:rsidRDefault="003E6EEB" w:rsidP="00EF01E4">
            <w:pPr>
              <w:jc w:val="center"/>
              <w:rPr>
                <w:rFonts w:ascii="Arial" w:hAnsi="Arial" w:cs="Arial"/>
                <w:sz w:val="20"/>
                <w:szCs w:val="20"/>
              </w:rPr>
            </w:pPr>
            <w:r>
              <w:rPr>
                <w:rStyle w:val="spar"/>
                <w:bdr w:val="none" w:sz="0" w:space="0" w:color="auto" w:frame="1"/>
              </w:rPr>
              <w:t>_____________________________</w:t>
            </w:r>
          </w:p>
        </w:tc>
      </w:tr>
      <w:tr w:rsidR="003E6EEB" w:rsidRPr="00621F52" w14:paraId="7AB10F5F" w14:textId="77777777" w:rsidTr="00EF01E4">
        <w:trPr>
          <w:jc w:val="center"/>
        </w:trPr>
        <w:tc>
          <w:tcPr>
            <w:tcW w:w="0" w:type="auto"/>
            <w:shd w:val="clear" w:color="auto" w:fill="auto"/>
            <w:vAlign w:val="bottom"/>
            <w:hideMark/>
          </w:tcPr>
          <w:p w14:paraId="76874EB1" w14:textId="77777777" w:rsidR="003E6EEB" w:rsidRPr="00621F52" w:rsidRDefault="003E6EEB"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3FE2CBCB" w14:textId="77777777" w:rsidR="003E6EEB" w:rsidRPr="00621F52" w:rsidRDefault="003E6EEB" w:rsidP="00EF01E4">
            <w:pPr>
              <w:jc w:val="center"/>
              <w:rPr>
                <w:rFonts w:ascii="Arial" w:hAnsi="Arial" w:cs="Arial"/>
                <w:sz w:val="20"/>
                <w:szCs w:val="20"/>
              </w:rPr>
            </w:pPr>
            <w:r>
              <w:rPr>
                <w:rStyle w:val="spar"/>
                <w:bdr w:val="none" w:sz="0" w:space="0" w:color="auto" w:frame="1"/>
              </w:rPr>
              <w:t>_____________________________</w:t>
            </w:r>
          </w:p>
        </w:tc>
      </w:tr>
      <w:tr w:rsidR="003E6EEB" w:rsidRPr="00621F52" w14:paraId="31CC5F8C" w14:textId="77777777" w:rsidTr="00EF01E4">
        <w:trPr>
          <w:jc w:val="center"/>
        </w:trPr>
        <w:tc>
          <w:tcPr>
            <w:tcW w:w="0" w:type="auto"/>
            <w:shd w:val="clear" w:color="auto" w:fill="auto"/>
            <w:vAlign w:val="bottom"/>
            <w:hideMark/>
          </w:tcPr>
          <w:p w14:paraId="75A7AD8A" w14:textId="77777777" w:rsidR="003E6EEB" w:rsidRPr="00621F52" w:rsidRDefault="003E6EEB"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3CB9750E" w14:textId="77777777" w:rsidR="003E6EEB" w:rsidRPr="00621F52" w:rsidRDefault="003E6EEB"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bl>
    <w:p w14:paraId="087A3FF3" w14:textId="77777777" w:rsidR="003E6EEB" w:rsidRDefault="003E6EEB" w:rsidP="003E6EEB">
      <w:pPr>
        <w:ind w:left="72" w:right="72"/>
        <w:rPr>
          <w:rStyle w:val="spar"/>
          <w:rFonts w:ascii="Arial" w:hAnsi="Arial" w:cs="Arial"/>
          <w:sz w:val="20"/>
          <w:szCs w:val="20"/>
          <w:bdr w:val="none" w:sz="0" w:space="0" w:color="auto" w:frame="1"/>
          <w:shd w:val="clear" w:color="auto" w:fill="FFFFFF"/>
        </w:rPr>
      </w:pPr>
    </w:p>
    <w:p w14:paraId="54F408B2" w14:textId="77777777" w:rsidR="003E6EEB" w:rsidRPr="00361AAF" w:rsidRDefault="003E6EEB" w:rsidP="003E6EEB">
      <w:pPr>
        <w:ind w:left="72" w:right="72"/>
        <w:rPr>
          <w:rStyle w:val="spar"/>
          <w:rFonts w:ascii="Arial" w:hAnsi="Arial" w:cs="Arial"/>
          <w:sz w:val="18"/>
          <w:szCs w:val="18"/>
          <w:bdr w:val="none" w:sz="0" w:space="0" w:color="auto" w:frame="1"/>
          <w:shd w:val="clear" w:color="auto" w:fill="FFFFFF"/>
        </w:rPr>
      </w:pPr>
      <w:r w:rsidRPr="00361AAF">
        <w:rPr>
          <w:rStyle w:val="spar"/>
          <w:rFonts w:ascii="Arial" w:hAnsi="Arial" w:cs="Arial"/>
          <w:sz w:val="18"/>
          <w:szCs w:val="18"/>
          <w:bdr w:val="none" w:sz="0" w:space="0" w:color="auto" w:frame="1"/>
          <w:shd w:val="clear" w:color="auto" w:fill="FFFFFF"/>
        </w:rPr>
        <w:t>*Anexa se va întocmi de către secretarul comisiei de recepție în formă și conținut după caz.</w:t>
      </w:r>
    </w:p>
    <w:p w14:paraId="30FE7014" w14:textId="77777777" w:rsidR="003E6EEB" w:rsidRPr="00C06D1E" w:rsidRDefault="003E6EEB" w:rsidP="003E6EEB">
      <w:pPr>
        <w:ind w:left="72" w:right="72"/>
        <w:rPr>
          <w:rStyle w:val="spar"/>
          <w:rFonts w:ascii="Verdana" w:hAnsi="Verdana"/>
          <w:sz w:val="23"/>
          <w:szCs w:val="23"/>
        </w:rPr>
      </w:pPr>
    </w:p>
    <w:p w14:paraId="2C1E79D2" w14:textId="77777777" w:rsidR="003E6EEB" w:rsidRDefault="003E6EEB" w:rsidP="003E6EEB">
      <w:pPr>
        <w:rPr>
          <w:rFonts w:ascii="Arial" w:hAnsi="Arial" w:cs="Arial"/>
          <w:sz w:val="20"/>
          <w:szCs w:val="20"/>
        </w:rPr>
      </w:pPr>
    </w:p>
    <w:p w14:paraId="28343CDD" w14:textId="77777777" w:rsidR="003E6EEB" w:rsidRDefault="003E6EEB" w:rsidP="003E6EEB">
      <w:pPr>
        <w:rPr>
          <w:rFonts w:ascii="Arial" w:hAnsi="Arial" w:cs="Arial"/>
          <w:sz w:val="20"/>
          <w:szCs w:val="20"/>
        </w:rPr>
      </w:pPr>
      <w:r>
        <w:rPr>
          <w:rFonts w:ascii="Arial" w:hAnsi="Arial" w:cs="Arial"/>
          <w:sz w:val="20"/>
          <w:szCs w:val="20"/>
        </w:rPr>
        <w:br w:type="page"/>
      </w:r>
    </w:p>
    <w:p w14:paraId="06EC79AC" w14:textId="6490F21B" w:rsidR="003E6EEB" w:rsidRPr="003E6EEB" w:rsidRDefault="003E6EEB" w:rsidP="003E6EEB">
      <w:pPr>
        <w:jc w:val="center"/>
        <w:rPr>
          <w:rFonts w:ascii="Arial" w:hAnsi="Arial" w:cs="Arial"/>
          <w:b/>
          <w:lang w:val="ru-RU"/>
        </w:rPr>
      </w:pPr>
      <w:r w:rsidRPr="003E6EEB">
        <w:rPr>
          <w:rFonts w:ascii="Arial" w:hAnsi="Arial" w:cs="Arial"/>
          <w:b/>
          <w:lang w:val="ru-RU"/>
        </w:rPr>
        <w:lastRenderedPageBreak/>
        <w:t>Приложение В</w:t>
      </w:r>
    </w:p>
    <w:p w14:paraId="325417C4" w14:textId="0862576B" w:rsidR="003E6EEB" w:rsidRPr="003E6EEB" w:rsidRDefault="003E6EEB" w:rsidP="003E6EEB">
      <w:pPr>
        <w:jc w:val="center"/>
        <w:rPr>
          <w:rFonts w:ascii="Arial" w:hAnsi="Arial" w:cs="Arial"/>
          <w:sz w:val="20"/>
          <w:szCs w:val="20"/>
          <w:lang w:val="ru-RU"/>
        </w:rPr>
      </w:pPr>
      <w:r>
        <w:rPr>
          <w:rFonts w:ascii="Arial" w:hAnsi="Arial" w:cs="Arial"/>
          <w:sz w:val="20"/>
          <w:szCs w:val="20"/>
          <w:lang w:val="ru-RU"/>
        </w:rPr>
        <w:t>(обязательное)</w:t>
      </w:r>
    </w:p>
    <w:p w14:paraId="7C2D6615" w14:textId="74B23C5F" w:rsidR="003E6EEB" w:rsidRDefault="003E6EEB" w:rsidP="00705CA2">
      <w:pPr>
        <w:jc w:val="both"/>
        <w:rPr>
          <w:rFonts w:ascii="Arial" w:hAnsi="Arial" w:cs="Arial"/>
          <w:sz w:val="20"/>
          <w:szCs w:val="20"/>
        </w:rPr>
      </w:pPr>
    </w:p>
    <w:p w14:paraId="74C2F561" w14:textId="65C45846" w:rsidR="003E6EEB" w:rsidRPr="00855153" w:rsidRDefault="003E6EEB" w:rsidP="00855153">
      <w:pPr>
        <w:jc w:val="center"/>
        <w:rPr>
          <w:rFonts w:ascii="Arial" w:hAnsi="Arial" w:cs="Arial"/>
          <w:b/>
          <w:sz w:val="20"/>
          <w:szCs w:val="20"/>
        </w:rPr>
      </w:pPr>
      <w:r w:rsidRPr="00855153">
        <w:rPr>
          <w:rFonts w:ascii="Arial" w:hAnsi="Arial" w:cs="Arial"/>
          <w:b/>
          <w:sz w:val="20"/>
          <w:szCs w:val="20"/>
        </w:rPr>
        <w:t xml:space="preserve">Образец </w:t>
      </w:r>
      <w:r w:rsidR="00855153" w:rsidRPr="00855153">
        <w:rPr>
          <w:rFonts w:ascii="Arial" w:hAnsi="Arial" w:cs="Arial"/>
          <w:b/>
          <w:sz w:val="20"/>
          <w:szCs w:val="20"/>
          <w:lang w:val="ru-RU"/>
        </w:rPr>
        <w:t>Акта приемки по</w:t>
      </w:r>
      <w:r w:rsidRPr="00855153">
        <w:rPr>
          <w:rFonts w:ascii="Arial" w:hAnsi="Arial" w:cs="Arial"/>
          <w:b/>
          <w:sz w:val="20"/>
          <w:szCs w:val="20"/>
        </w:rPr>
        <w:t xml:space="preserve"> завершени</w:t>
      </w:r>
      <w:r w:rsidR="00855153" w:rsidRPr="00855153">
        <w:rPr>
          <w:rFonts w:ascii="Arial" w:hAnsi="Arial" w:cs="Arial"/>
          <w:b/>
          <w:sz w:val="20"/>
          <w:szCs w:val="20"/>
          <w:lang w:val="ru-RU"/>
        </w:rPr>
        <w:t>ю</w:t>
      </w:r>
      <w:r w:rsidRPr="00855153">
        <w:rPr>
          <w:rFonts w:ascii="Arial" w:hAnsi="Arial" w:cs="Arial"/>
          <w:b/>
          <w:sz w:val="20"/>
          <w:szCs w:val="20"/>
        </w:rPr>
        <w:t xml:space="preserve"> работ</w:t>
      </w:r>
      <w:r w:rsidR="00855153" w:rsidRPr="00855153">
        <w:rPr>
          <w:rFonts w:ascii="Arial" w:hAnsi="Arial" w:cs="Arial"/>
          <w:b/>
          <w:sz w:val="20"/>
          <w:szCs w:val="20"/>
          <w:lang w:val="ru-RU"/>
        </w:rPr>
        <w:t xml:space="preserve"> </w:t>
      </w:r>
      <w:r w:rsidR="00855153" w:rsidRPr="00855153">
        <w:rPr>
          <w:rFonts w:ascii="Arial" w:hAnsi="Arial" w:cs="Arial"/>
          <w:b/>
          <w:sz w:val="20"/>
          <w:szCs w:val="20"/>
        </w:rPr>
        <w:t>(услуг)</w:t>
      </w:r>
      <w:r w:rsidRPr="00855153">
        <w:rPr>
          <w:rFonts w:ascii="Arial" w:hAnsi="Arial" w:cs="Arial"/>
          <w:b/>
          <w:sz w:val="20"/>
          <w:szCs w:val="20"/>
        </w:rPr>
        <w:t xml:space="preserve"> по текущему и периодическому содержанию дорог общего пользования, включенных в таблицу №1</w:t>
      </w:r>
    </w:p>
    <w:p w14:paraId="64661EFC" w14:textId="3CBF9D76" w:rsidR="003E6EEB" w:rsidRDefault="003E6EEB" w:rsidP="00705CA2">
      <w:pPr>
        <w:jc w:val="both"/>
        <w:rPr>
          <w:rFonts w:ascii="Arial" w:hAnsi="Arial" w:cs="Arial"/>
          <w:sz w:val="20"/>
          <w:szCs w:val="20"/>
        </w:rPr>
      </w:pPr>
    </w:p>
    <w:p w14:paraId="1BB52D79" w14:textId="77777777" w:rsidR="00855153" w:rsidRDefault="00855153" w:rsidP="00855153">
      <w:pPr>
        <w:ind w:left="6379"/>
        <w:jc w:val="center"/>
        <w:rPr>
          <w:rFonts w:ascii="Arial" w:hAnsi="Arial" w:cs="Arial"/>
          <w:sz w:val="20"/>
          <w:szCs w:val="20"/>
        </w:rPr>
      </w:pPr>
      <w:r>
        <w:rPr>
          <w:rFonts w:ascii="Arial" w:hAnsi="Arial" w:cs="Arial"/>
          <w:sz w:val="20"/>
          <w:szCs w:val="20"/>
        </w:rPr>
        <w:t>Aprobat</w:t>
      </w:r>
    </w:p>
    <w:p w14:paraId="109E2B70" w14:textId="77777777" w:rsidR="00855153" w:rsidRDefault="00855153" w:rsidP="00855153">
      <w:pPr>
        <w:ind w:left="6379"/>
        <w:jc w:val="center"/>
      </w:pPr>
      <w:r w:rsidRPr="006537E6">
        <w:t>___________________</w:t>
      </w:r>
    </w:p>
    <w:p w14:paraId="1EF52F2C" w14:textId="77777777" w:rsidR="00855153" w:rsidRPr="006537E6" w:rsidRDefault="00855153" w:rsidP="00855153">
      <w:pPr>
        <w:ind w:left="6379"/>
        <w:jc w:val="center"/>
      </w:pPr>
      <w:r>
        <w:t>___________________</w:t>
      </w:r>
    </w:p>
    <w:p w14:paraId="3F1F6966" w14:textId="77777777" w:rsidR="00855153" w:rsidRPr="00381882" w:rsidRDefault="00855153" w:rsidP="00855153">
      <w:pPr>
        <w:jc w:val="center"/>
      </w:pPr>
    </w:p>
    <w:p w14:paraId="331B53A9" w14:textId="77777777" w:rsidR="00855153" w:rsidRPr="00A2716F" w:rsidRDefault="00855153" w:rsidP="00855153">
      <w:pPr>
        <w:jc w:val="center"/>
        <w:rPr>
          <w:rFonts w:ascii="Arial" w:hAnsi="Arial" w:cs="Arial"/>
          <w:b/>
          <w:sz w:val="20"/>
          <w:szCs w:val="20"/>
        </w:rPr>
      </w:pPr>
      <w:r w:rsidRPr="00A2716F">
        <w:rPr>
          <w:rFonts w:ascii="Arial" w:hAnsi="Arial" w:cs="Arial"/>
          <w:b/>
          <w:sz w:val="20"/>
          <w:szCs w:val="20"/>
        </w:rPr>
        <w:t>PROCES-VERBAL</w:t>
      </w:r>
    </w:p>
    <w:p w14:paraId="3A65398F" w14:textId="77777777" w:rsidR="00855153" w:rsidRPr="00A2716F" w:rsidRDefault="00855153" w:rsidP="00855153">
      <w:pPr>
        <w:jc w:val="center"/>
        <w:rPr>
          <w:rFonts w:ascii="Arial" w:hAnsi="Arial" w:cs="Arial"/>
          <w:b/>
          <w:sz w:val="20"/>
          <w:szCs w:val="20"/>
        </w:rPr>
      </w:pPr>
      <w:r w:rsidRPr="00A2716F">
        <w:rPr>
          <w:rFonts w:ascii="Arial" w:hAnsi="Arial" w:cs="Arial"/>
          <w:b/>
          <w:sz w:val="20"/>
          <w:szCs w:val="20"/>
        </w:rPr>
        <w:t>DE</w:t>
      </w:r>
      <w:r>
        <w:rPr>
          <w:rFonts w:ascii="Arial" w:hAnsi="Arial" w:cs="Arial"/>
          <w:b/>
          <w:sz w:val="20"/>
          <w:szCs w:val="20"/>
        </w:rPr>
        <w:t xml:space="preserve"> </w:t>
      </w:r>
      <w:r w:rsidRPr="00A2716F">
        <w:rPr>
          <w:rFonts w:ascii="Arial" w:hAnsi="Arial" w:cs="Arial"/>
          <w:b/>
          <w:sz w:val="20"/>
          <w:szCs w:val="20"/>
        </w:rPr>
        <w:t>RECEP</w:t>
      </w:r>
      <w:r>
        <w:rPr>
          <w:rFonts w:ascii="Arial" w:hAnsi="Arial" w:cs="Arial"/>
          <w:b/>
          <w:sz w:val="20"/>
          <w:szCs w:val="20"/>
        </w:rPr>
        <w:t>Ț</w:t>
      </w:r>
      <w:r w:rsidRPr="00A2716F">
        <w:rPr>
          <w:rFonts w:ascii="Arial" w:hAnsi="Arial" w:cs="Arial"/>
          <w:b/>
          <w:sz w:val="20"/>
          <w:szCs w:val="20"/>
        </w:rPr>
        <w:t>IE</w:t>
      </w:r>
      <w:r>
        <w:rPr>
          <w:rFonts w:ascii="Arial" w:hAnsi="Arial" w:cs="Arial"/>
          <w:b/>
          <w:sz w:val="20"/>
          <w:szCs w:val="20"/>
        </w:rPr>
        <w:t xml:space="preserve"> </w:t>
      </w:r>
      <w:r w:rsidRPr="00A2716F">
        <w:rPr>
          <w:rFonts w:ascii="Arial" w:hAnsi="Arial" w:cs="Arial"/>
          <w:b/>
          <w:sz w:val="20"/>
          <w:szCs w:val="20"/>
        </w:rPr>
        <w:t>LA</w:t>
      </w:r>
      <w:r>
        <w:rPr>
          <w:rFonts w:ascii="Arial" w:hAnsi="Arial" w:cs="Arial"/>
          <w:b/>
          <w:sz w:val="20"/>
          <w:szCs w:val="20"/>
        </w:rPr>
        <w:t xml:space="preserve"> </w:t>
      </w:r>
      <w:r w:rsidRPr="00A2716F">
        <w:rPr>
          <w:rFonts w:ascii="Arial" w:hAnsi="Arial" w:cs="Arial"/>
          <w:b/>
          <w:sz w:val="20"/>
          <w:szCs w:val="20"/>
        </w:rPr>
        <w:t>TERMINAREA</w:t>
      </w:r>
      <w:r>
        <w:rPr>
          <w:rFonts w:ascii="Arial" w:hAnsi="Arial" w:cs="Arial"/>
          <w:b/>
          <w:sz w:val="20"/>
          <w:szCs w:val="20"/>
        </w:rPr>
        <w:t xml:space="preserve"> </w:t>
      </w:r>
      <w:r w:rsidRPr="00A2716F">
        <w:rPr>
          <w:rFonts w:ascii="Arial" w:hAnsi="Arial" w:cs="Arial"/>
          <w:b/>
          <w:sz w:val="20"/>
          <w:szCs w:val="20"/>
        </w:rPr>
        <w:t>LUCRĂRILOR</w:t>
      </w:r>
      <w:r>
        <w:rPr>
          <w:rFonts w:ascii="Arial" w:hAnsi="Arial" w:cs="Arial"/>
          <w:b/>
          <w:sz w:val="20"/>
          <w:szCs w:val="20"/>
        </w:rPr>
        <w:t xml:space="preserve"> - </w:t>
      </w:r>
      <w:r w:rsidRPr="006F687E">
        <w:rPr>
          <w:rFonts w:ascii="Arial" w:hAnsi="Arial" w:cs="Arial"/>
          <w:b/>
          <w:sz w:val="20"/>
          <w:szCs w:val="20"/>
        </w:rPr>
        <w:t>ÎN FAZĂ UNICĂ</w:t>
      </w:r>
    </w:p>
    <w:p w14:paraId="585E0182" w14:textId="77777777" w:rsidR="00855153" w:rsidRPr="00A2716F" w:rsidRDefault="00855153" w:rsidP="00855153">
      <w:pPr>
        <w:jc w:val="center"/>
        <w:rPr>
          <w:rFonts w:ascii="Arial" w:hAnsi="Arial" w:cs="Arial"/>
          <w:sz w:val="20"/>
          <w:szCs w:val="20"/>
        </w:rPr>
      </w:pPr>
    </w:p>
    <w:p w14:paraId="296CBAE9" w14:textId="77777777" w:rsidR="00855153" w:rsidRPr="00A2716F" w:rsidRDefault="00855153" w:rsidP="00855153">
      <w:pPr>
        <w:jc w:val="center"/>
        <w:rPr>
          <w:rFonts w:ascii="Arial" w:hAnsi="Arial" w:cs="Arial"/>
          <w:sz w:val="20"/>
          <w:szCs w:val="20"/>
        </w:rPr>
      </w:pP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w:t>
      </w:r>
    </w:p>
    <w:p w14:paraId="4B4B3896" w14:textId="77777777" w:rsidR="00855153" w:rsidRDefault="00855153" w:rsidP="00855153">
      <w:pPr>
        <w:jc w:val="both"/>
        <w:rPr>
          <w:rFonts w:ascii="Arial" w:hAnsi="Arial" w:cs="Arial"/>
          <w:sz w:val="20"/>
          <w:szCs w:val="20"/>
        </w:rPr>
      </w:pPr>
      <w:r w:rsidRPr="00A2716F">
        <w:rPr>
          <w:rFonts w:ascii="Arial" w:hAnsi="Arial" w:cs="Arial"/>
          <w:sz w:val="20"/>
          <w:szCs w:val="20"/>
        </w:rPr>
        <w:t>privind</w:t>
      </w:r>
      <w:r>
        <w:rPr>
          <w:rFonts w:ascii="Arial" w:hAnsi="Arial" w:cs="Arial"/>
          <w:sz w:val="20"/>
          <w:szCs w:val="20"/>
        </w:rPr>
        <w:t xml:space="preserve"> </w:t>
      </w:r>
      <w:r w:rsidRPr="00A2716F">
        <w:rPr>
          <w:rFonts w:ascii="Arial" w:hAnsi="Arial" w:cs="Arial"/>
          <w:sz w:val="20"/>
          <w:szCs w:val="20"/>
        </w:rPr>
        <w:t>lucrarea</w:t>
      </w:r>
      <w:r>
        <w:rPr>
          <w:rFonts w:ascii="Arial" w:hAnsi="Arial" w:cs="Arial"/>
          <w:sz w:val="20"/>
          <w:szCs w:val="20"/>
        </w:rPr>
        <w:t xml:space="preserve"> (serviciul) </w:t>
      </w:r>
      <w:r w:rsidRPr="00A2716F">
        <w:rPr>
          <w:rFonts w:ascii="Arial" w:hAnsi="Arial" w:cs="Arial"/>
          <w:sz w:val="20"/>
          <w:szCs w:val="20"/>
        </w:rPr>
        <w:t>_________________________________________</w:t>
      </w:r>
      <w:r>
        <w:rPr>
          <w:rFonts w:ascii="Arial" w:hAnsi="Arial" w:cs="Arial"/>
          <w:sz w:val="20"/>
          <w:szCs w:val="20"/>
        </w:rPr>
        <w:t>___________________</w:t>
      </w:r>
    </w:p>
    <w:p w14:paraId="1FC6B852" w14:textId="77777777" w:rsidR="00855153" w:rsidRDefault="00855153" w:rsidP="00855153">
      <w:pPr>
        <w:jc w:val="both"/>
        <w:rPr>
          <w:rFonts w:ascii="Arial" w:hAnsi="Arial" w:cs="Arial"/>
          <w:sz w:val="20"/>
          <w:szCs w:val="20"/>
        </w:rPr>
      </w:pPr>
      <w:r>
        <w:rPr>
          <w:rFonts w:ascii="Arial" w:hAnsi="Arial" w:cs="Arial"/>
          <w:sz w:val="20"/>
          <w:szCs w:val="20"/>
        </w:rPr>
        <w:t>_____________________________________________________________________________</w:t>
      </w:r>
      <w:r w:rsidRPr="00A2716F">
        <w:rPr>
          <w:rFonts w:ascii="Arial" w:hAnsi="Arial" w:cs="Arial"/>
          <w:sz w:val="20"/>
          <w:szCs w:val="20"/>
        </w:rPr>
        <w:t>____</w:t>
      </w:r>
    </w:p>
    <w:p w14:paraId="2599F5DC" w14:textId="77777777" w:rsidR="00855153" w:rsidRDefault="00855153" w:rsidP="00855153">
      <w:pPr>
        <w:jc w:val="both"/>
        <w:rPr>
          <w:rFonts w:ascii="Arial" w:hAnsi="Arial" w:cs="Arial"/>
          <w:sz w:val="20"/>
          <w:szCs w:val="20"/>
        </w:rPr>
      </w:pPr>
      <w:r w:rsidRPr="00A2716F">
        <w:rPr>
          <w:rFonts w:ascii="Arial" w:hAnsi="Arial" w:cs="Arial"/>
          <w:sz w:val="20"/>
          <w:szCs w:val="20"/>
        </w:rPr>
        <w:t>executată</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cadrul</w:t>
      </w:r>
      <w:r>
        <w:rPr>
          <w:rFonts w:ascii="Arial" w:hAnsi="Arial" w:cs="Arial"/>
          <w:sz w:val="20"/>
          <w:szCs w:val="20"/>
        </w:rPr>
        <w:t xml:space="preserve"> </w:t>
      </w:r>
      <w:r w:rsidRPr="00A2716F">
        <w:rPr>
          <w:rFonts w:ascii="Arial" w:hAnsi="Arial" w:cs="Arial"/>
          <w:sz w:val="20"/>
          <w:szCs w:val="20"/>
        </w:rPr>
        <w:t>contractului</w:t>
      </w:r>
      <w:r>
        <w:rPr>
          <w:rFonts w:ascii="Arial" w:hAnsi="Arial" w:cs="Arial"/>
          <w:sz w:val="20"/>
          <w:szCs w:val="20"/>
        </w:rPr>
        <w:t xml:space="preserve"> </w:t>
      </w: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_____________________________,</w:t>
      </w:r>
      <w:r>
        <w:rPr>
          <w:rFonts w:ascii="Arial" w:hAnsi="Arial" w:cs="Arial"/>
          <w:sz w:val="20"/>
          <w:szCs w:val="20"/>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între_________________________________</w:t>
      </w:r>
      <w:r>
        <w:rPr>
          <w:rFonts w:ascii="Arial" w:hAnsi="Arial" w:cs="Arial"/>
          <w:sz w:val="20"/>
          <w:szCs w:val="20"/>
        </w:rPr>
        <w:t>____________________________(Investitor)</w:t>
      </w:r>
    </w:p>
    <w:p w14:paraId="1E79CB1F" w14:textId="77777777" w:rsidR="00855153" w:rsidRPr="00A2716F" w:rsidRDefault="00855153" w:rsidP="00855153">
      <w:pPr>
        <w:jc w:val="both"/>
        <w:rPr>
          <w:rFonts w:ascii="Arial" w:hAnsi="Arial" w:cs="Arial"/>
          <w:sz w:val="20"/>
          <w:szCs w:val="20"/>
        </w:rPr>
      </w:pPr>
      <w:r>
        <w:rPr>
          <w:rFonts w:ascii="Arial" w:hAnsi="Arial" w:cs="Arial"/>
          <w:sz w:val="20"/>
          <w:szCs w:val="20"/>
        </w:rPr>
        <w:t>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între</w:t>
      </w:r>
      <w:r>
        <w:rPr>
          <w:rFonts w:ascii="Arial" w:hAnsi="Arial" w:cs="Arial"/>
          <w:sz w:val="20"/>
          <w:szCs w:val="20"/>
        </w:rPr>
        <w:t xml:space="preserve"> </w:t>
      </w:r>
      <w:r w:rsidRPr="00A2716F">
        <w:rPr>
          <w:rFonts w:ascii="Arial" w:hAnsi="Arial" w:cs="Arial"/>
          <w:sz w:val="20"/>
          <w:szCs w:val="20"/>
        </w:rPr>
        <w:t>_________________</w:t>
      </w:r>
      <w:r>
        <w:rPr>
          <w:rFonts w:ascii="Arial" w:hAnsi="Arial" w:cs="Arial"/>
          <w:sz w:val="20"/>
          <w:szCs w:val="20"/>
        </w:rPr>
        <w:t>__________________________</w:t>
      </w:r>
      <w:r w:rsidRPr="00A2716F">
        <w:rPr>
          <w:rFonts w:ascii="Arial" w:hAnsi="Arial" w:cs="Arial"/>
          <w:sz w:val="20"/>
          <w:szCs w:val="20"/>
        </w:rPr>
        <w:t>______________</w:t>
      </w:r>
      <w:r>
        <w:rPr>
          <w:rFonts w:ascii="Arial" w:hAnsi="Arial" w:cs="Arial"/>
          <w:sz w:val="20"/>
          <w:szCs w:val="20"/>
        </w:rPr>
        <w:t xml:space="preserve">(Antreprenor) </w:t>
      </w:r>
      <w:r w:rsidRPr="00A2716F">
        <w:rPr>
          <w:rFonts w:ascii="Arial" w:hAnsi="Arial" w:cs="Arial"/>
          <w:sz w:val="20"/>
          <w:szCs w:val="20"/>
        </w:rPr>
        <w:t>pentru</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/serviciile menționate</w:t>
      </w:r>
      <w:r w:rsidRPr="00A2716F">
        <w:rPr>
          <w:rFonts w:ascii="Arial" w:hAnsi="Arial" w:cs="Arial"/>
          <w:sz w:val="20"/>
          <w:szCs w:val="20"/>
        </w:rPr>
        <w:t>.</w:t>
      </w:r>
    </w:p>
    <w:p w14:paraId="417221B4" w14:textId="77777777" w:rsidR="00855153" w:rsidRDefault="00855153" w:rsidP="00855153">
      <w:pPr>
        <w:jc w:val="both"/>
        <w:rPr>
          <w:rFonts w:ascii="Arial" w:hAnsi="Arial" w:cs="Arial"/>
          <w:sz w:val="20"/>
          <w:szCs w:val="20"/>
        </w:rPr>
      </w:pPr>
    </w:p>
    <w:p w14:paraId="5283CE21" w14:textId="77777777" w:rsidR="00855153" w:rsidRPr="00A2716F" w:rsidRDefault="00855153" w:rsidP="00855153">
      <w:pPr>
        <w:jc w:val="both"/>
        <w:rPr>
          <w:rFonts w:ascii="Arial" w:hAnsi="Arial" w:cs="Arial"/>
          <w:sz w:val="20"/>
          <w:szCs w:val="20"/>
        </w:rPr>
      </w:pPr>
      <w:r w:rsidRPr="00A2716F">
        <w:rPr>
          <w:rFonts w:ascii="Arial" w:hAnsi="Arial" w:cs="Arial"/>
          <w:sz w:val="20"/>
          <w:szCs w:val="20"/>
        </w:rPr>
        <w:t>1.</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 xml:space="preserve"> (serviciile)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fost</w:t>
      </w:r>
      <w:r>
        <w:rPr>
          <w:rFonts w:ascii="Arial" w:hAnsi="Arial" w:cs="Arial"/>
          <w:sz w:val="20"/>
          <w:szCs w:val="20"/>
        </w:rPr>
        <w:t xml:space="preserve"> </w:t>
      </w:r>
      <w:r w:rsidRPr="00A2716F">
        <w:rPr>
          <w:rFonts w:ascii="Arial" w:hAnsi="Arial" w:cs="Arial"/>
          <w:sz w:val="20"/>
          <w:szCs w:val="20"/>
        </w:rPr>
        <w:t>executate</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baza</w:t>
      </w:r>
      <w:r>
        <w:rPr>
          <w:rFonts w:ascii="Arial" w:hAnsi="Arial" w:cs="Arial"/>
          <w:sz w:val="20"/>
          <w:szCs w:val="20"/>
        </w:rPr>
        <w:t xml:space="preserve"> caietului de sarcini întocmit de Investitor</w:t>
      </w:r>
      <w:r w:rsidRPr="00A2716F">
        <w:rPr>
          <w:rFonts w:ascii="Arial" w:hAnsi="Arial" w:cs="Arial"/>
          <w:sz w:val="20"/>
          <w:szCs w:val="20"/>
        </w:rPr>
        <w:t>.</w:t>
      </w:r>
    </w:p>
    <w:p w14:paraId="2587BCBA" w14:textId="77777777" w:rsidR="00855153" w:rsidRDefault="00855153" w:rsidP="00855153">
      <w:pPr>
        <w:ind w:firstLine="600"/>
        <w:jc w:val="both"/>
        <w:rPr>
          <w:rFonts w:ascii="Arial" w:hAnsi="Arial" w:cs="Arial"/>
          <w:sz w:val="20"/>
          <w:szCs w:val="20"/>
        </w:rPr>
      </w:pPr>
    </w:p>
    <w:p w14:paraId="63600542" w14:textId="77777777" w:rsidR="00855153" w:rsidRDefault="00855153" w:rsidP="00855153">
      <w:pPr>
        <w:jc w:val="both"/>
        <w:rPr>
          <w:rFonts w:ascii="Arial" w:hAnsi="Arial" w:cs="Arial"/>
          <w:sz w:val="20"/>
          <w:szCs w:val="20"/>
        </w:rPr>
      </w:pPr>
      <w:r w:rsidRPr="00A2716F">
        <w:rPr>
          <w:rFonts w:ascii="Arial" w:hAnsi="Arial" w:cs="Arial"/>
          <w:sz w:val="20"/>
          <w:szCs w:val="20"/>
        </w:rPr>
        <w:t>2.</w:t>
      </w:r>
      <w:r>
        <w:rPr>
          <w:rFonts w:ascii="Arial" w:hAnsi="Arial" w:cs="Arial"/>
          <w:sz w:val="20"/>
          <w:szCs w:val="20"/>
        </w:rPr>
        <w:t xml:space="preserve"> </w:t>
      </w:r>
      <w:r w:rsidRPr="00A2716F">
        <w:rPr>
          <w:rFonts w:ascii="Arial" w:hAnsi="Arial" w:cs="Arial"/>
          <w:sz w:val="20"/>
          <w:szCs w:val="20"/>
        </w:rPr>
        <w:t>Comisia</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r>
        <w:rPr>
          <w:rFonts w:ascii="Arial" w:hAnsi="Arial" w:cs="Arial"/>
          <w:sz w:val="20"/>
          <w:szCs w:val="20"/>
        </w:rPr>
        <w:t xml:space="preserve"> ș</w:t>
      </w:r>
      <w:r w:rsidRPr="00A2716F">
        <w:rPr>
          <w:rFonts w:ascii="Arial" w:hAnsi="Arial" w:cs="Arial"/>
          <w:sz w:val="20"/>
          <w:szCs w:val="20"/>
        </w:rPr>
        <w:t>i-a</w:t>
      </w:r>
      <w:r>
        <w:rPr>
          <w:rFonts w:ascii="Arial" w:hAnsi="Arial" w:cs="Arial"/>
          <w:sz w:val="20"/>
          <w:szCs w:val="20"/>
        </w:rPr>
        <w:t xml:space="preserve"> </w:t>
      </w:r>
      <w:r w:rsidRPr="00A2716F">
        <w:rPr>
          <w:rFonts w:ascii="Arial" w:hAnsi="Arial" w:cs="Arial"/>
          <w:sz w:val="20"/>
          <w:szCs w:val="20"/>
        </w:rPr>
        <w:t>desfă</w:t>
      </w:r>
      <w:r>
        <w:rPr>
          <w:rFonts w:ascii="Arial" w:hAnsi="Arial" w:cs="Arial"/>
          <w:sz w:val="20"/>
          <w:szCs w:val="20"/>
        </w:rPr>
        <w:t>ș</w:t>
      </w:r>
      <w:r w:rsidRPr="00A2716F">
        <w:rPr>
          <w:rFonts w:ascii="Arial" w:hAnsi="Arial" w:cs="Arial"/>
          <w:sz w:val="20"/>
          <w:szCs w:val="20"/>
        </w:rPr>
        <w:t>urat</w:t>
      </w:r>
      <w:r>
        <w:rPr>
          <w:rFonts w:ascii="Arial" w:hAnsi="Arial" w:cs="Arial"/>
          <w:sz w:val="20"/>
          <w:szCs w:val="20"/>
        </w:rPr>
        <w:t xml:space="preserve"> </w:t>
      </w:r>
      <w:r w:rsidRPr="00A2716F">
        <w:rPr>
          <w:rFonts w:ascii="Arial" w:hAnsi="Arial" w:cs="Arial"/>
          <w:sz w:val="20"/>
          <w:szCs w:val="20"/>
        </w:rPr>
        <w:t>activitatea</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intervalul</w:t>
      </w:r>
      <w:r>
        <w:rPr>
          <w:rFonts w:ascii="Arial" w:hAnsi="Arial" w:cs="Arial"/>
          <w:sz w:val="20"/>
          <w:szCs w:val="20"/>
        </w:rPr>
        <w:t xml:space="preserve"> </w:t>
      </w:r>
      <w:r w:rsidRPr="00A2716F">
        <w:rPr>
          <w:rFonts w:ascii="Arial" w:hAnsi="Arial" w:cs="Arial"/>
          <w:sz w:val="20"/>
          <w:szCs w:val="20"/>
        </w:rPr>
        <w:t>___</w:t>
      </w:r>
      <w:r>
        <w:rPr>
          <w:rFonts w:ascii="Arial" w:hAnsi="Arial" w:cs="Arial"/>
          <w:sz w:val="20"/>
          <w:szCs w:val="20"/>
        </w:rPr>
        <w:t>________</w:t>
      </w:r>
      <w:r w:rsidRPr="00A2716F">
        <w:rPr>
          <w:rFonts w:ascii="Arial" w:hAnsi="Arial" w:cs="Arial"/>
          <w:sz w:val="20"/>
          <w:szCs w:val="20"/>
        </w:rPr>
        <w:t>__,</w:t>
      </w:r>
      <w:r>
        <w:rPr>
          <w:rFonts w:ascii="Arial" w:hAnsi="Arial" w:cs="Arial"/>
          <w:sz w:val="20"/>
          <w:szCs w:val="20"/>
        </w:rPr>
        <w:t xml:space="preserve"> </w:t>
      </w:r>
      <w:r w:rsidRPr="00A2716F">
        <w:rPr>
          <w:rFonts w:ascii="Arial" w:hAnsi="Arial" w:cs="Arial"/>
          <w:sz w:val="20"/>
          <w:szCs w:val="20"/>
        </w:rPr>
        <w:t>fiind</w:t>
      </w:r>
      <w:r>
        <w:rPr>
          <w:rFonts w:ascii="Arial" w:hAnsi="Arial" w:cs="Arial"/>
          <w:sz w:val="20"/>
          <w:szCs w:val="20"/>
        </w:rPr>
        <w:t xml:space="preserve"> </w:t>
      </w:r>
      <w:r w:rsidRPr="00A2716F">
        <w:rPr>
          <w:rFonts w:ascii="Arial" w:hAnsi="Arial" w:cs="Arial"/>
          <w:sz w:val="20"/>
          <w:szCs w:val="20"/>
        </w:rPr>
        <w:t>formată</w:t>
      </w:r>
      <w:r>
        <w:rPr>
          <w:rFonts w:ascii="Arial" w:hAnsi="Arial" w:cs="Arial"/>
          <w:sz w:val="20"/>
          <w:szCs w:val="20"/>
        </w:rPr>
        <w:t xml:space="preserve"> </w:t>
      </w:r>
      <w:r w:rsidRPr="00A2716F">
        <w:rPr>
          <w:rFonts w:ascii="Arial" w:hAnsi="Arial" w:cs="Arial"/>
          <w:sz w:val="20"/>
          <w:szCs w:val="20"/>
        </w:rPr>
        <w:t>din:</w:t>
      </w:r>
    </w:p>
    <w:p w14:paraId="75B69F12" w14:textId="77777777" w:rsidR="00855153" w:rsidRDefault="00855153" w:rsidP="00855153">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Președinte</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w:t>
      </w:r>
    </w:p>
    <w:p w14:paraId="7A017D88" w14:textId="77777777" w:rsidR="00855153" w:rsidRPr="005A3C12" w:rsidRDefault="00855153" w:rsidP="00855153">
      <w:pPr>
        <w:ind w:right="72"/>
        <w:jc w:val="both"/>
        <w:rPr>
          <w:rStyle w:val="spar"/>
          <w:rFonts w:ascii="Arial" w:hAnsi="Arial" w:cs="Arial"/>
          <w:i/>
          <w:color w:val="auto"/>
          <w:sz w:val="20"/>
          <w:szCs w:val="20"/>
          <w:u w:val="single"/>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 xml:space="preserve">Membri comisiei: </w:t>
      </w:r>
    </w:p>
    <w:p w14:paraId="2639BE52" w14:textId="77777777" w:rsidR="00855153" w:rsidRDefault="00855153" w:rsidP="00855153">
      <w:pPr>
        <w:ind w:right="72"/>
        <w:jc w:val="both"/>
        <w:rPr>
          <w:rStyle w:val="spar"/>
          <w:rFonts w:ascii="Arial" w:hAnsi="Arial" w:cs="Arial"/>
          <w:color w:val="auto"/>
          <w:sz w:val="20"/>
          <w:szCs w:val="20"/>
          <w:bdr w:val="none" w:sz="0" w:space="0" w:color="auto" w:frame="1"/>
          <w:shd w:val="clear" w:color="auto" w:fill="FFFFFF"/>
        </w:rPr>
      </w:pPr>
    </w:p>
    <w:p w14:paraId="104729A2" w14:textId="77777777" w:rsidR="00855153" w:rsidRPr="00A2716F" w:rsidRDefault="00855153" w:rsidP="00855153">
      <w:pPr>
        <w:ind w:firstLine="600"/>
        <w:jc w:val="both"/>
        <w:rPr>
          <w:rFonts w:ascii="Arial" w:hAnsi="Arial" w:cs="Arial"/>
          <w:sz w:val="20"/>
          <w:szCs w:val="20"/>
        </w:rPr>
      </w:pPr>
      <w:r w:rsidRPr="00A2716F">
        <w:rPr>
          <w:rFonts w:ascii="Arial" w:hAnsi="Arial" w:cs="Arial"/>
          <w:sz w:val="20"/>
          <w:szCs w:val="20"/>
        </w:rPr>
        <w:t>_______________________________</w:t>
      </w:r>
      <w:r>
        <w:rPr>
          <w:rFonts w:ascii="Arial" w:hAnsi="Arial" w:cs="Arial"/>
          <w:sz w:val="20"/>
          <w:szCs w:val="20"/>
        </w:rPr>
        <w:t>_________________</w:t>
      </w:r>
      <w:r w:rsidRPr="00A2716F">
        <w:rPr>
          <w:rFonts w:ascii="Arial" w:hAnsi="Arial" w:cs="Arial"/>
          <w:sz w:val="20"/>
          <w:szCs w:val="20"/>
        </w:rPr>
        <w:t>_______________</w:t>
      </w:r>
      <w:r>
        <w:rPr>
          <w:rFonts w:ascii="Arial" w:hAnsi="Arial" w:cs="Arial"/>
          <w:sz w:val="20"/>
          <w:szCs w:val="20"/>
        </w:rPr>
        <w:t>__</w:t>
      </w:r>
      <w:r w:rsidRPr="00A2716F">
        <w:rPr>
          <w:rFonts w:ascii="Arial" w:hAnsi="Arial" w:cs="Arial"/>
          <w:sz w:val="20"/>
          <w:szCs w:val="20"/>
        </w:rPr>
        <w:t>__________</w:t>
      </w:r>
    </w:p>
    <w:p w14:paraId="1514D72A" w14:textId="77777777" w:rsidR="00855153" w:rsidRPr="00252168" w:rsidRDefault="00855153" w:rsidP="00855153">
      <w:pPr>
        <w:ind w:firstLine="600"/>
        <w:jc w:val="both"/>
        <w:rPr>
          <w:rFonts w:ascii="Arial" w:hAnsi="Arial" w:cs="Arial"/>
          <w:sz w:val="16"/>
          <w:szCs w:val="16"/>
        </w:rPr>
      </w:pPr>
      <w:r>
        <w:rPr>
          <w:rFonts w:ascii="Arial" w:hAnsi="Arial" w:cs="Arial"/>
          <w:sz w:val="16"/>
          <w:szCs w:val="16"/>
        </w:rPr>
        <w:t xml:space="preserve">                                                  </w:t>
      </w:r>
      <w:r w:rsidRPr="00252168">
        <w:rPr>
          <w:rFonts w:ascii="Arial" w:hAnsi="Arial" w:cs="Arial"/>
          <w:sz w:val="16"/>
          <w:szCs w:val="16"/>
        </w:rPr>
        <w:t>(numele,</w:t>
      </w:r>
      <w:r>
        <w:rPr>
          <w:rFonts w:ascii="Arial" w:hAnsi="Arial" w:cs="Arial"/>
          <w:sz w:val="16"/>
          <w:szCs w:val="16"/>
        </w:rPr>
        <w:t xml:space="preserve"> </w:t>
      </w:r>
      <w:r w:rsidRPr="00252168">
        <w:rPr>
          <w:rFonts w:ascii="Arial" w:hAnsi="Arial" w:cs="Arial"/>
          <w:sz w:val="16"/>
          <w:szCs w:val="16"/>
        </w:rPr>
        <w:t>prenumele</w:t>
      </w:r>
      <w:r>
        <w:rPr>
          <w:rFonts w:ascii="Arial" w:hAnsi="Arial" w:cs="Arial"/>
          <w:sz w:val="16"/>
          <w:szCs w:val="16"/>
        </w:rPr>
        <w:t>,</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sidRPr="00252168">
        <w:rPr>
          <w:rFonts w:ascii="Arial" w:hAnsi="Arial" w:cs="Arial"/>
          <w:sz w:val="16"/>
          <w:szCs w:val="16"/>
        </w:rPr>
        <w:t>)</w:t>
      </w:r>
    </w:p>
    <w:p w14:paraId="5B8F1948" w14:textId="77777777" w:rsidR="00855153" w:rsidRDefault="00855153" w:rsidP="00855153">
      <w:pPr>
        <w:ind w:right="72"/>
        <w:jc w:val="both"/>
        <w:rPr>
          <w:rStyle w:val="spar"/>
          <w:rFonts w:ascii="Arial" w:hAnsi="Arial" w:cs="Arial"/>
          <w:color w:val="auto"/>
          <w:sz w:val="20"/>
          <w:szCs w:val="20"/>
          <w:bdr w:val="none" w:sz="0" w:space="0" w:color="auto" w:frame="1"/>
          <w:shd w:val="clear" w:color="auto" w:fill="FFFFFF"/>
        </w:rPr>
      </w:pPr>
    </w:p>
    <w:p w14:paraId="1BC9D3BF" w14:textId="77777777" w:rsidR="00855153" w:rsidRDefault="00855153" w:rsidP="00855153">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Secretar</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_________________________________</w:t>
      </w:r>
    </w:p>
    <w:p w14:paraId="28CD1224" w14:textId="77777777" w:rsidR="00855153" w:rsidRDefault="00855153" w:rsidP="00855153">
      <w:pPr>
        <w:jc w:val="both"/>
        <w:rPr>
          <w:rFonts w:ascii="Arial" w:hAnsi="Arial" w:cs="Arial"/>
          <w:sz w:val="20"/>
          <w:szCs w:val="20"/>
        </w:rPr>
      </w:pPr>
    </w:p>
    <w:p w14:paraId="5E3DBB0E" w14:textId="77777777" w:rsidR="00855153" w:rsidRPr="00A2716F" w:rsidRDefault="00855153" w:rsidP="00855153">
      <w:pPr>
        <w:jc w:val="both"/>
        <w:rPr>
          <w:rFonts w:ascii="Arial" w:hAnsi="Arial" w:cs="Arial"/>
          <w:sz w:val="20"/>
          <w:szCs w:val="20"/>
        </w:rPr>
      </w:pPr>
      <w:r w:rsidRPr="00A2716F">
        <w:rPr>
          <w:rFonts w:ascii="Arial" w:hAnsi="Arial" w:cs="Arial"/>
          <w:sz w:val="20"/>
          <w:szCs w:val="20"/>
        </w:rPr>
        <w:t>3.</w:t>
      </w:r>
      <w:r>
        <w:rPr>
          <w:rFonts w:ascii="Arial" w:hAnsi="Arial" w:cs="Arial"/>
          <w:sz w:val="20"/>
          <w:szCs w:val="20"/>
        </w:rPr>
        <w:t xml:space="preserv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mai</w:t>
      </w:r>
      <w:r>
        <w:rPr>
          <w:rFonts w:ascii="Arial" w:hAnsi="Arial" w:cs="Arial"/>
          <w:sz w:val="20"/>
          <w:szCs w:val="20"/>
        </w:rPr>
        <w:t xml:space="preserve"> </w:t>
      </w:r>
      <w:r w:rsidRPr="00A2716F">
        <w:rPr>
          <w:rFonts w:ascii="Arial" w:hAnsi="Arial" w:cs="Arial"/>
          <w:sz w:val="20"/>
          <w:szCs w:val="20"/>
        </w:rPr>
        <w:t>participat</w:t>
      </w:r>
      <w:r>
        <w:rPr>
          <w:rFonts w:ascii="Arial" w:hAnsi="Arial" w:cs="Arial"/>
          <w:sz w:val="20"/>
          <w:szCs w:val="20"/>
        </w:rPr>
        <w:t xml:space="preserve"> </w:t>
      </w:r>
      <w:r w:rsidRPr="00A2716F">
        <w:rPr>
          <w:rFonts w:ascii="Arial" w:hAnsi="Arial" w:cs="Arial"/>
          <w:sz w:val="20"/>
          <w:szCs w:val="20"/>
        </w:rPr>
        <w:t>la</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p>
    <w:p w14:paraId="013DE8F9" w14:textId="77777777" w:rsidR="00855153" w:rsidRPr="00A2716F" w:rsidRDefault="00855153" w:rsidP="00855153">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__________________________</w:t>
      </w:r>
      <w:r w:rsidRPr="00A2716F">
        <w:rPr>
          <w:rFonts w:ascii="Arial" w:hAnsi="Arial" w:cs="Arial"/>
          <w:sz w:val="20"/>
          <w:szCs w:val="20"/>
        </w:rPr>
        <w:t>__</w:t>
      </w:r>
    </w:p>
    <w:p w14:paraId="3F1F469D" w14:textId="77777777" w:rsidR="00855153" w:rsidRPr="00FF64B1" w:rsidRDefault="00855153" w:rsidP="00855153">
      <w:pPr>
        <w:ind w:firstLine="600"/>
        <w:jc w:val="both"/>
        <w:rPr>
          <w:rFonts w:ascii="Arial" w:hAnsi="Arial" w:cs="Arial"/>
          <w:sz w:val="16"/>
          <w:szCs w:val="16"/>
        </w:rPr>
      </w:pPr>
      <w:r>
        <w:rPr>
          <w:rFonts w:ascii="Arial" w:hAnsi="Arial" w:cs="Arial"/>
          <w:sz w:val="16"/>
          <w:szCs w:val="16"/>
        </w:rPr>
        <w:t xml:space="preserve">                                      </w:t>
      </w:r>
      <w:r w:rsidRPr="00FF64B1">
        <w:rPr>
          <w:rFonts w:ascii="Arial" w:hAnsi="Arial" w:cs="Arial"/>
          <w:sz w:val="16"/>
          <w:szCs w:val="16"/>
        </w:rPr>
        <w:t>(numele,</w:t>
      </w:r>
      <w:r>
        <w:rPr>
          <w:rFonts w:ascii="Arial" w:hAnsi="Arial" w:cs="Arial"/>
          <w:sz w:val="16"/>
          <w:szCs w:val="16"/>
        </w:rPr>
        <w:t xml:space="preserve"> </w:t>
      </w:r>
      <w:r w:rsidRPr="00FF64B1">
        <w:rPr>
          <w:rFonts w:ascii="Arial" w:hAnsi="Arial" w:cs="Arial"/>
          <w:sz w:val="16"/>
          <w:szCs w:val="16"/>
        </w:rPr>
        <w:t>prenumele,</w:t>
      </w:r>
      <w:r>
        <w:rPr>
          <w:rFonts w:ascii="Arial" w:hAnsi="Arial" w:cs="Arial"/>
          <w:sz w:val="16"/>
          <w:szCs w:val="16"/>
        </w:rPr>
        <w:t xml:space="preserve"> ,</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Pr>
          <w:sz w:val="16"/>
          <w:szCs w:val="16"/>
        </w:rPr>
        <w:t>,</w:t>
      </w:r>
      <w:r>
        <w:rPr>
          <w:rFonts w:ascii="Arial" w:hAnsi="Arial" w:cs="Arial"/>
          <w:sz w:val="16"/>
          <w:szCs w:val="16"/>
        </w:rPr>
        <w:t xml:space="preserve"> </w:t>
      </w:r>
      <w:r w:rsidRPr="00FF64B1">
        <w:rPr>
          <w:rFonts w:ascii="Arial" w:hAnsi="Arial" w:cs="Arial"/>
          <w:sz w:val="16"/>
          <w:szCs w:val="16"/>
        </w:rPr>
        <w:t>calitatea)</w:t>
      </w:r>
    </w:p>
    <w:p w14:paraId="2DE4CAAE" w14:textId="77777777" w:rsidR="00855153" w:rsidRDefault="00855153" w:rsidP="00855153">
      <w:pPr>
        <w:ind w:firstLine="600"/>
        <w:jc w:val="both"/>
        <w:rPr>
          <w:rFonts w:ascii="Arial" w:hAnsi="Arial" w:cs="Arial"/>
          <w:sz w:val="20"/>
          <w:szCs w:val="20"/>
        </w:rPr>
      </w:pPr>
    </w:p>
    <w:p w14:paraId="3D404BC1" w14:textId="77777777" w:rsidR="00855153" w:rsidRPr="00A2716F" w:rsidRDefault="00855153" w:rsidP="00855153">
      <w:pPr>
        <w:jc w:val="both"/>
        <w:rPr>
          <w:rFonts w:ascii="Arial" w:hAnsi="Arial" w:cs="Arial"/>
          <w:sz w:val="20"/>
          <w:szCs w:val="20"/>
        </w:rPr>
      </w:pPr>
      <w:r w:rsidRPr="00A2716F">
        <w:rPr>
          <w:rFonts w:ascii="Arial" w:hAnsi="Arial" w:cs="Arial"/>
          <w:sz w:val="20"/>
          <w:szCs w:val="20"/>
        </w:rPr>
        <w:t>4.</w:t>
      </w:r>
      <w:r>
        <w:rPr>
          <w:rFonts w:ascii="Arial" w:hAnsi="Arial" w:cs="Arial"/>
          <w:sz w:val="20"/>
          <w:szCs w:val="20"/>
        </w:rPr>
        <w:t xml:space="preserve"> </w:t>
      </w:r>
      <w:r w:rsidRPr="00A2716F">
        <w:rPr>
          <w:rFonts w:ascii="Arial" w:hAnsi="Arial" w:cs="Arial"/>
          <w:sz w:val="20"/>
          <w:szCs w:val="20"/>
        </w:rPr>
        <w:t>Comisia</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urma</w:t>
      </w:r>
      <w:r>
        <w:rPr>
          <w:rFonts w:ascii="Arial" w:hAnsi="Arial" w:cs="Arial"/>
          <w:sz w:val="20"/>
          <w:szCs w:val="20"/>
        </w:rPr>
        <w:t xml:space="preserve"> </w:t>
      </w:r>
      <w:r w:rsidRPr="00A2716F">
        <w:rPr>
          <w:rFonts w:ascii="Arial" w:hAnsi="Arial" w:cs="Arial"/>
          <w:sz w:val="20"/>
          <w:szCs w:val="20"/>
        </w:rPr>
        <w:t>constatărilor</w:t>
      </w:r>
      <w:r>
        <w:rPr>
          <w:rFonts w:ascii="Arial" w:hAnsi="Arial" w:cs="Arial"/>
          <w:sz w:val="20"/>
          <w:szCs w:val="20"/>
        </w:rPr>
        <w:t xml:space="preserve"> </w:t>
      </w:r>
      <w:r w:rsidRPr="00A2716F">
        <w:rPr>
          <w:rFonts w:ascii="Arial" w:hAnsi="Arial" w:cs="Arial"/>
          <w:sz w:val="20"/>
          <w:szCs w:val="20"/>
        </w:rPr>
        <w:t>făcute,</w:t>
      </w:r>
      <w:r>
        <w:rPr>
          <w:rFonts w:ascii="Arial" w:hAnsi="Arial" w:cs="Arial"/>
          <w:sz w:val="20"/>
          <w:szCs w:val="20"/>
        </w:rPr>
        <w:t xml:space="preserve"> </w:t>
      </w:r>
      <w:r w:rsidRPr="00A2716F">
        <w:rPr>
          <w:rFonts w:ascii="Arial" w:hAnsi="Arial" w:cs="Arial"/>
          <w:sz w:val="20"/>
          <w:szCs w:val="20"/>
        </w:rPr>
        <w:t>propune:</w:t>
      </w:r>
    </w:p>
    <w:p w14:paraId="66A6FD15" w14:textId="77777777" w:rsidR="00855153" w:rsidRPr="00A2716F" w:rsidRDefault="00855153" w:rsidP="00855153">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2F4803E5" w14:textId="77777777" w:rsidR="00855153" w:rsidRDefault="00855153" w:rsidP="00855153">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78CA25EE" w14:textId="77777777" w:rsidR="00855153" w:rsidRDefault="00855153" w:rsidP="00855153">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7E1E0F12" w14:textId="77777777" w:rsidR="00855153" w:rsidRDefault="00855153" w:rsidP="00855153">
      <w:pPr>
        <w:jc w:val="both"/>
        <w:rPr>
          <w:rFonts w:ascii="Arial" w:hAnsi="Arial" w:cs="Arial"/>
          <w:sz w:val="20"/>
          <w:szCs w:val="20"/>
        </w:rPr>
      </w:pPr>
    </w:p>
    <w:p w14:paraId="6235303B" w14:textId="77777777" w:rsidR="00855153" w:rsidRPr="005A3C12" w:rsidRDefault="00855153" w:rsidP="00855153">
      <w:pPr>
        <w:jc w:val="both"/>
        <w:rPr>
          <w:rFonts w:ascii="Arial" w:hAnsi="Arial" w:cs="Arial"/>
          <w:sz w:val="20"/>
          <w:szCs w:val="20"/>
        </w:rPr>
      </w:pPr>
      <w:r w:rsidRPr="005A3C12">
        <w:rPr>
          <w:rFonts w:ascii="Arial" w:hAnsi="Arial" w:cs="Arial"/>
          <w:sz w:val="20"/>
          <w:szCs w:val="20"/>
        </w:rPr>
        <w:t xml:space="preserve">5. </w:t>
      </w:r>
      <w:r w:rsidRPr="005A3C12">
        <w:rPr>
          <w:rFonts w:ascii="Arial" w:eastAsia="Noto Serif CJK SC" w:hAnsi="Arial" w:cs="Arial"/>
          <w:kern w:val="2"/>
          <w:sz w:val="20"/>
          <w:szCs w:val="20"/>
          <w:lang w:eastAsia="zh-CN" w:bidi="hi-IN"/>
        </w:rPr>
        <w:t xml:space="preserve">Valoarea obiectului este de </w:t>
      </w:r>
      <w:r>
        <w:rPr>
          <w:rFonts w:ascii="Arial" w:eastAsia="Noto Serif CJK SC" w:hAnsi="Arial" w:cs="Arial"/>
          <w:kern w:val="2"/>
          <w:sz w:val="20"/>
          <w:szCs w:val="20"/>
          <w:lang w:eastAsia="zh-CN" w:bidi="hi-IN"/>
        </w:rPr>
        <w:t xml:space="preserve">cu/ fără TVA </w:t>
      </w:r>
      <w:r w:rsidRPr="005A3C12">
        <w:rPr>
          <w:rFonts w:ascii="Arial" w:eastAsia="Noto Serif CJK SC" w:hAnsi="Arial" w:cs="Arial"/>
          <w:kern w:val="2"/>
          <w:sz w:val="20"/>
          <w:szCs w:val="20"/>
          <w:lang w:eastAsia="zh-CN" w:bidi="hi-IN"/>
        </w:rPr>
        <w:t>____________</w:t>
      </w:r>
      <w:r>
        <w:rPr>
          <w:rFonts w:ascii="Arial" w:eastAsia="Noto Serif CJK SC" w:hAnsi="Arial" w:cs="Arial"/>
          <w:kern w:val="2"/>
          <w:sz w:val="20"/>
          <w:szCs w:val="20"/>
          <w:lang w:eastAsia="zh-CN" w:bidi="hi-IN"/>
        </w:rPr>
        <w:t xml:space="preserve"> / </w:t>
      </w:r>
      <w:r w:rsidRPr="005A3C12">
        <w:rPr>
          <w:rFonts w:ascii="Arial" w:eastAsia="Noto Serif CJK SC" w:hAnsi="Arial" w:cs="Arial"/>
          <w:kern w:val="2"/>
          <w:sz w:val="20"/>
          <w:szCs w:val="20"/>
          <w:lang w:eastAsia="zh-CN" w:bidi="hi-IN"/>
        </w:rPr>
        <w:t>___________ lei.</w:t>
      </w:r>
    </w:p>
    <w:p w14:paraId="2D8829AB" w14:textId="77777777" w:rsidR="00855153" w:rsidRDefault="00855153" w:rsidP="00855153">
      <w:pPr>
        <w:jc w:val="both"/>
        <w:rPr>
          <w:rFonts w:ascii="Arial" w:hAnsi="Arial" w:cs="Arial"/>
          <w:sz w:val="20"/>
          <w:szCs w:val="20"/>
        </w:rPr>
      </w:pPr>
    </w:p>
    <w:p w14:paraId="5BB33D9E" w14:textId="77777777" w:rsidR="00855153" w:rsidRPr="00A2716F" w:rsidRDefault="00855153" w:rsidP="00855153">
      <w:pPr>
        <w:jc w:val="both"/>
        <w:rPr>
          <w:rFonts w:ascii="Arial" w:hAnsi="Arial" w:cs="Arial"/>
          <w:sz w:val="20"/>
          <w:szCs w:val="20"/>
        </w:rPr>
      </w:pPr>
      <w:r>
        <w:rPr>
          <w:rFonts w:ascii="Arial" w:hAnsi="Arial" w:cs="Arial"/>
          <w:sz w:val="20"/>
          <w:szCs w:val="20"/>
        </w:rPr>
        <w:t>6</w:t>
      </w:r>
      <w:r w:rsidRPr="00A2716F">
        <w:rPr>
          <w:rFonts w:ascii="Arial" w:hAnsi="Arial" w:cs="Arial"/>
          <w:sz w:val="20"/>
          <w:szCs w:val="20"/>
        </w:rPr>
        <w:t>.</w:t>
      </w:r>
      <w:r>
        <w:rPr>
          <w:rFonts w:ascii="Arial" w:hAnsi="Arial" w:cs="Arial"/>
          <w:sz w:val="20"/>
          <w:szCs w:val="20"/>
        </w:rPr>
        <w:t xml:space="preserve"> </w:t>
      </w:r>
      <w:r w:rsidRPr="00A2716F">
        <w:rPr>
          <w:rFonts w:ascii="Arial" w:hAnsi="Arial" w:cs="Arial"/>
          <w:sz w:val="20"/>
          <w:szCs w:val="20"/>
        </w:rPr>
        <w:t>Comisia</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r>
        <w:rPr>
          <w:rFonts w:ascii="Arial" w:hAnsi="Arial" w:cs="Arial"/>
          <w:sz w:val="20"/>
          <w:szCs w:val="20"/>
        </w:rPr>
        <w:t xml:space="preserve"> </w:t>
      </w:r>
      <w:r w:rsidRPr="00A2716F">
        <w:rPr>
          <w:rFonts w:ascii="Arial" w:hAnsi="Arial" w:cs="Arial"/>
          <w:sz w:val="20"/>
          <w:szCs w:val="20"/>
        </w:rPr>
        <w:t>recomandă</w:t>
      </w:r>
      <w:r>
        <w:rPr>
          <w:rFonts w:ascii="Arial" w:hAnsi="Arial" w:cs="Arial"/>
          <w:sz w:val="20"/>
          <w:szCs w:val="20"/>
        </w:rPr>
        <w:t xml:space="preserve"> </w:t>
      </w:r>
      <w:r w:rsidRPr="00A2716F">
        <w:rPr>
          <w:rFonts w:ascii="Arial" w:hAnsi="Arial" w:cs="Arial"/>
          <w:sz w:val="20"/>
          <w:szCs w:val="20"/>
        </w:rPr>
        <w:t>următoarele:</w:t>
      </w:r>
    </w:p>
    <w:p w14:paraId="064FAE98" w14:textId="77777777" w:rsidR="00855153" w:rsidRPr="00A2716F" w:rsidRDefault="00855153" w:rsidP="00855153">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39E9A8AE" w14:textId="77777777" w:rsidR="00855153" w:rsidRPr="00A2716F" w:rsidRDefault="00855153" w:rsidP="00855153">
      <w:pPr>
        <w:ind w:firstLine="600"/>
        <w:jc w:val="both"/>
        <w:rPr>
          <w:rFonts w:ascii="Arial" w:hAnsi="Arial" w:cs="Arial"/>
          <w:sz w:val="20"/>
          <w:szCs w:val="20"/>
        </w:rPr>
      </w:pPr>
      <w:r w:rsidRPr="00A2716F">
        <w:rPr>
          <w:rFonts w:ascii="Arial" w:hAnsi="Arial" w:cs="Arial"/>
          <w:sz w:val="20"/>
          <w:szCs w:val="20"/>
        </w:rPr>
        <w:t>_________________________________________________</w:t>
      </w:r>
      <w:r>
        <w:rPr>
          <w:rFonts w:ascii="Arial" w:hAnsi="Arial" w:cs="Arial"/>
          <w:sz w:val="20"/>
          <w:szCs w:val="20"/>
        </w:rPr>
        <w:t>________________________</w:t>
      </w:r>
      <w:r w:rsidRPr="00A2716F">
        <w:rPr>
          <w:rFonts w:ascii="Arial" w:hAnsi="Arial" w:cs="Arial"/>
          <w:sz w:val="20"/>
          <w:szCs w:val="20"/>
        </w:rPr>
        <w:t>___</w:t>
      </w:r>
    </w:p>
    <w:p w14:paraId="53F8DC2C" w14:textId="77777777" w:rsidR="00855153" w:rsidRDefault="00855153" w:rsidP="00855153">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0D237056" w14:textId="77777777" w:rsidR="00855153" w:rsidRDefault="00855153" w:rsidP="00855153">
      <w:pPr>
        <w:jc w:val="both"/>
        <w:rPr>
          <w:rFonts w:ascii="Arial" w:hAnsi="Arial" w:cs="Arial"/>
          <w:sz w:val="20"/>
          <w:szCs w:val="20"/>
        </w:rPr>
      </w:pPr>
    </w:p>
    <w:p w14:paraId="23993962" w14:textId="77777777" w:rsidR="00855153" w:rsidRPr="005A3C12" w:rsidRDefault="00855153" w:rsidP="00855153">
      <w:pPr>
        <w:suppressAutoHyphens/>
        <w:spacing w:line="276" w:lineRule="auto"/>
        <w:jc w:val="both"/>
        <w:rPr>
          <w:rFonts w:ascii="Arial" w:eastAsia="Noto Serif CJK SC" w:hAnsi="Arial" w:cs="Arial"/>
          <w:kern w:val="2"/>
          <w:sz w:val="20"/>
          <w:szCs w:val="20"/>
          <w:lang w:eastAsia="zh-CN" w:bidi="hi-IN"/>
        </w:rPr>
      </w:pPr>
      <w:r w:rsidRPr="005A3C12">
        <w:rPr>
          <w:rFonts w:ascii="Arial" w:eastAsia="Noto Serif CJK SC" w:hAnsi="Arial" w:cs="Arial"/>
          <w:kern w:val="2"/>
          <w:sz w:val="20"/>
          <w:szCs w:val="20"/>
          <w:lang w:eastAsia="zh-CN" w:bidi="hi-IN"/>
        </w:rPr>
        <w:t>6</w:t>
      </w:r>
      <w:r w:rsidRPr="005A3C12">
        <w:rPr>
          <w:rFonts w:ascii="Arial" w:eastAsia="Noto Serif CJK SC" w:hAnsi="Arial" w:cs="Arial"/>
          <w:kern w:val="2"/>
          <w:sz w:val="20"/>
          <w:szCs w:val="20"/>
          <w:vertAlign w:val="superscript"/>
          <w:lang w:eastAsia="zh-CN" w:bidi="hi-IN"/>
        </w:rPr>
        <w:t>1</w:t>
      </w:r>
      <w:r w:rsidRPr="005A3C12">
        <w:rPr>
          <w:rFonts w:ascii="Arial" w:eastAsia="Noto Serif CJK SC" w:hAnsi="Arial" w:cs="Arial"/>
          <w:kern w:val="2"/>
          <w:sz w:val="20"/>
          <w:szCs w:val="20"/>
          <w:lang w:eastAsia="zh-CN" w:bidi="hi-IN"/>
        </w:rPr>
        <w:t>. Descrierea obiectului recomandat spre recep</w:t>
      </w:r>
      <w:r>
        <w:rPr>
          <w:rFonts w:ascii="Arial" w:eastAsia="Noto Serif CJK SC" w:hAnsi="Arial" w:cs="Arial"/>
          <w:kern w:val="2"/>
          <w:sz w:val="20"/>
          <w:szCs w:val="20"/>
          <w:lang w:eastAsia="zh-CN" w:bidi="hi-IN"/>
        </w:rPr>
        <w:t>ț</w:t>
      </w:r>
      <w:r w:rsidRPr="005A3C12">
        <w:rPr>
          <w:rFonts w:ascii="Arial" w:eastAsia="Noto Serif CJK SC" w:hAnsi="Arial" w:cs="Arial"/>
          <w:kern w:val="2"/>
          <w:sz w:val="20"/>
          <w:szCs w:val="20"/>
          <w:lang w:eastAsia="zh-CN" w:bidi="hi-IN"/>
        </w:rPr>
        <w:t>ie:</w:t>
      </w:r>
    </w:p>
    <w:p w14:paraId="483B2989" w14:textId="77777777" w:rsidR="00855153" w:rsidRPr="00A2716F" w:rsidRDefault="00855153" w:rsidP="00855153">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20B54ACF" w14:textId="77777777" w:rsidR="00855153" w:rsidRPr="00A2716F" w:rsidRDefault="00855153" w:rsidP="00855153">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66039919" w14:textId="77777777" w:rsidR="00855153" w:rsidRPr="00A2716F" w:rsidRDefault="00855153" w:rsidP="00855153">
      <w:pPr>
        <w:ind w:firstLine="600"/>
        <w:jc w:val="both"/>
        <w:rPr>
          <w:rFonts w:ascii="Arial" w:hAnsi="Arial" w:cs="Arial"/>
          <w:sz w:val="20"/>
          <w:szCs w:val="20"/>
        </w:rPr>
      </w:pPr>
    </w:p>
    <w:p w14:paraId="3315533D" w14:textId="77777777" w:rsidR="00855153" w:rsidRPr="00A2716F" w:rsidRDefault="00855153" w:rsidP="00855153">
      <w:pPr>
        <w:jc w:val="both"/>
        <w:rPr>
          <w:rFonts w:ascii="Arial" w:hAnsi="Arial" w:cs="Arial"/>
          <w:sz w:val="20"/>
          <w:szCs w:val="20"/>
        </w:rPr>
      </w:pPr>
      <w:r>
        <w:rPr>
          <w:rFonts w:ascii="Arial" w:hAnsi="Arial" w:cs="Arial"/>
          <w:sz w:val="20"/>
          <w:szCs w:val="20"/>
        </w:rPr>
        <w:t>7</w:t>
      </w:r>
      <w:r w:rsidRPr="00A2716F">
        <w:rPr>
          <w:rFonts w:ascii="Arial" w:hAnsi="Arial" w:cs="Arial"/>
          <w:sz w:val="20"/>
          <w:szCs w:val="20"/>
        </w:rPr>
        <w:t>.</w:t>
      </w:r>
      <w:r>
        <w:rPr>
          <w:rFonts w:ascii="Arial" w:hAnsi="Arial" w:cs="Arial"/>
          <w:sz w:val="20"/>
          <w:szCs w:val="20"/>
        </w:rPr>
        <w:t xml:space="preserve"> </w:t>
      </w:r>
      <w:r w:rsidRPr="00A2716F">
        <w:rPr>
          <w:rFonts w:ascii="Arial" w:hAnsi="Arial" w:cs="Arial"/>
          <w:sz w:val="20"/>
          <w:szCs w:val="20"/>
        </w:rPr>
        <w:t>Prezentul</w:t>
      </w:r>
      <w:r>
        <w:rPr>
          <w:rFonts w:ascii="Arial" w:hAnsi="Arial" w:cs="Arial"/>
          <w:sz w:val="20"/>
          <w:szCs w:val="20"/>
        </w:rPr>
        <w:t xml:space="preserve"> </w:t>
      </w:r>
      <w:r w:rsidRPr="00A2716F">
        <w:rPr>
          <w:rFonts w:ascii="Arial" w:hAnsi="Arial" w:cs="Arial"/>
          <w:sz w:val="20"/>
          <w:szCs w:val="20"/>
        </w:rPr>
        <w:t>proces-verbal,</w:t>
      </w:r>
      <w:r>
        <w:rPr>
          <w:rFonts w:ascii="Arial" w:hAnsi="Arial" w:cs="Arial"/>
          <w:sz w:val="20"/>
          <w:szCs w:val="20"/>
        </w:rPr>
        <w:t xml:space="preserve"> </w:t>
      </w:r>
      <w:r w:rsidRPr="00A2716F">
        <w:rPr>
          <w:rFonts w:ascii="Arial" w:hAnsi="Arial" w:cs="Arial"/>
          <w:sz w:val="20"/>
          <w:szCs w:val="20"/>
        </w:rPr>
        <w:t>con</w:t>
      </w:r>
      <w:r>
        <w:rPr>
          <w:rFonts w:ascii="Arial" w:hAnsi="Arial" w:cs="Arial"/>
          <w:sz w:val="20"/>
          <w:szCs w:val="20"/>
        </w:rPr>
        <w:t>ț</w:t>
      </w:r>
      <w:r w:rsidRPr="00A2716F">
        <w:rPr>
          <w:rFonts w:ascii="Arial" w:hAnsi="Arial" w:cs="Arial"/>
          <w:sz w:val="20"/>
          <w:szCs w:val="20"/>
        </w:rPr>
        <w:t>in</w:t>
      </w:r>
      <w:r>
        <w:rPr>
          <w:rFonts w:ascii="Arial" w:hAnsi="Arial" w:cs="Arial"/>
          <w:sz w:val="20"/>
          <w:szCs w:val="20"/>
        </w:rPr>
        <w:t>â</w:t>
      </w:r>
      <w:r w:rsidRPr="00A2716F">
        <w:rPr>
          <w:rFonts w:ascii="Arial" w:hAnsi="Arial" w:cs="Arial"/>
          <w:sz w:val="20"/>
          <w:szCs w:val="20"/>
        </w:rPr>
        <w:t>nd</w:t>
      </w:r>
      <w:r>
        <w:rPr>
          <w:rFonts w:ascii="Arial" w:hAnsi="Arial" w:cs="Arial"/>
          <w:sz w:val="20"/>
          <w:szCs w:val="20"/>
        </w:rPr>
        <w:t xml:space="preserve"> </w:t>
      </w:r>
      <w:r w:rsidRPr="00A2716F">
        <w:rPr>
          <w:rFonts w:ascii="Arial" w:hAnsi="Arial" w:cs="Arial"/>
          <w:sz w:val="20"/>
          <w:szCs w:val="20"/>
        </w:rPr>
        <w:t>__</w:t>
      </w:r>
      <w:r>
        <w:rPr>
          <w:rFonts w:ascii="Arial" w:hAnsi="Arial" w:cs="Arial"/>
          <w:sz w:val="20"/>
          <w:szCs w:val="20"/>
        </w:rPr>
        <w:t>__</w:t>
      </w:r>
      <w:r w:rsidRPr="00A2716F">
        <w:rPr>
          <w:rFonts w:ascii="Arial" w:hAnsi="Arial" w:cs="Arial"/>
          <w:sz w:val="20"/>
          <w:szCs w:val="20"/>
        </w:rPr>
        <w:t>___</w:t>
      </w:r>
      <w:r>
        <w:rPr>
          <w:rFonts w:ascii="Arial" w:hAnsi="Arial" w:cs="Arial"/>
          <w:sz w:val="20"/>
          <w:szCs w:val="20"/>
        </w:rPr>
        <w:t xml:space="preserve"> </w:t>
      </w:r>
      <w:r w:rsidRPr="00A2716F">
        <w:rPr>
          <w:rFonts w:ascii="Arial" w:hAnsi="Arial" w:cs="Arial"/>
          <w:sz w:val="20"/>
          <w:szCs w:val="20"/>
        </w:rPr>
        <w:t>file</w:t>
      </w:r>
      <w:r>
        <w:rPr>
          <w:rFonts w:ascii="Arial" w:hAnsi="Arial" w:cs="Arial"/>
          <w:sz w:val="20"/>
          <w:szCs w:val="20"/>
        </w:rPr>
        <w:t xml:space="preserve"> 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_____________anexe</w:t>
      </w:r>
      <w:r>
        <w:rPr>
          <w:rFonts w:ascii="Arial" w:hAnsi="Arial" w:cs="Arial"/>
          <w:sz w:val="20"/>
          <w:szCs w:val="20"/>
        </w:rPr>
        <w:t xml:space="preserve"> </w:t>
      </w:r>
      <w:r w:rsidRPr="00A2716F">
        <w:rPr>
          <w:rFonts w:ascii="Arial" w:hAnsi="Arial" w:cs="Arial"/>
          <w:sz w:val="20"/>
          <w:szCs w:val="20"/>
        </w:rPr>
        <w:t>numerotate,</w:t>
      </w:r>
      <w:r>
        <w:rPr>
          <w:rFonts w:ascii="Arial" w:hAnsi="Arial" w:cs="Arial"/>
          <w:sz w:val="20"/>
          <w:szCs w:val="20"/>
        </w:rPr>
        <w:t xml:space="preserve"> </w:t>
      </w:r>
      <w:r w:rsidRPr="00A2716F">
        <w:rPr>
          <w:rFonts w:ascii="Arial" w:hAnsi="Arial" w:cs="Arial"/>
          <w:sz w:val="20"/>
          <w:szCs w:val="20"/>
        </w:rPr>
        <w:t>cu</w:t>
      </w:r>
      <w:r>
        <w:rPr>
          <w:rFonts w:ascii="Arial" w:hAnsi="Arial" w:cs="Arial"/>
          <w:sz w:val="20"/>
          <w:szCs w:val="20"/>
        </w:rPr>
        <w:t xml:space="preserve"> </w:t>
      </w:r>
      <w:r w:rsidRPr="00A2716F">
        <w:rPr>
          <w:rFonts w:ascii="Arial" w:hAnsi="Arial" w:cs="Arial"/>
          <w:sz w:val="20"/>
          <w:szCs w:val="20"/>
        </w:rPr>
        <w:t>un</w:t>
      </w:r>
      <w:r>
        <w:rPr>
          <w:rFonts w:ascii="Arial" w:hAnsi="Arial" w:cs="Arial"/>
          <w:sz w:val="20"/>
          <w:szCs w:val="20"/>
        </w:rPr>
        <w:t xml:space="preserve"> </w:t>
      </w:r>
      <w:r w:rsidRPr="00A2716F">
        <w:rPr>
          <w:rFonts w:ascii="Arial" w:hAnsi="Arial" w:cs="Arial"/>
          <w:sz w:val="20"/>
          <w:szCs w:val="20"/>
        </w:rPr>
        <w:t>total</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________</w:t>
      </w:r>
      <w:r>
        <w:rPr>
          <w:rFonts w:ascii="Arial" w:hAnsi="Arial" w:cs="Arial"/>
          <w:sz w:val="20"/>
          <w:szCs w:val="20"/>
        </w:rPr>
        <w:t xml:space="preserve"> </w:t>
      </w:r>
      <w:r w:rsidRPr="00A2716F">
        <w:rPr>
          <w:rFonts w:ascii="Arial" w:hAnsi="Arial" w:cs="Arial"/>
          <w:sz w:val="20"/>
          <w:szCs w:val="20"/>
        </w:rPr>
        <w:t>file,</w:t>
      </w:r>
      <w:r>
        <w:rPr>
          <w:rFonts w:ascii="Arial" w:hAnsi="Arial" w:cs="Arial"/>
          <w:sz w:val="20"/>
          <w:szCs w:val="20"/>
        </w:rPr>
        <w:t xml:space="preserve"> </w:t>
      </w:r>
      <w:r w:rsidRPr="00A2716F">
        <w:rPr>
          <w:rFonts w:ascii="Arial" w:hAnsi="Arial" w:cs="Arial"/>
          <w:sz w:val="20"/>
          <w:szCs w:val="20"/>
        </w:rPr>
        <w:t>a</w:t>
      </w:r>
      <w:r>
        <w:rPr>
          <w:rFonts w:ascii="Arial" w:hAnsi="Arial" w:cs="Arial"/>
          <w:sz w:val="20"/>
          <w:szCs w:val="20"/>
        </w:rPr>
        <w:t xml:space="preserve"> </w:t>
      </w:r>
      <w:r w:rsidRPr="00A2716F">
        <w:rPr>
          <w:rFonts w:ascii="Arial" w:hAnsi="Arial" w:cs="Arial"/>
          <w:sz w:val="20"/>
          <w:szCs w:val="20"/>
        </w:rPr>
        <w:t>fost</w:t>
      </w:r>
      <w:r>
        <w:rPr>
          <w:rFonts w:ascii="Arial" w:hAnsi="Arial" w:cs="Arial"/>
          <w:sz w:val="20"/>
          <w:szCs w:val="20"/>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astăzi______________</w:t>
      </w:r>
      <w:r>
        <w:rPr>
          <w:rFonts w:ascii="Arial" w:hAnsi="Arial" w:cs="Arial"/>
          <w:sz w:val="20"/>
          <w:szCs w:val="20"/>
        </w:rPr>
        <w:t xml:space="preserve"> </w:t>
      </w:r>
      <w:r w:rsidRPr="00A2716F">
        <w:rPr>
          <w:rFonts w:ascii="Arial" w:hAnsi="Arial" w:cs="Arial"/>
          <w:sz w:val="20"/>
          <w:szCs w:val="20"/>
        </w:rPr>
        <w:t>la</w:t>
      </w:r>
      <w:r>
        <w:rPr>
          <w:rFonts w:ascii="Arial" w:hAnsi="Arial" w:cs="Arial"/>
          <w:sz w:val="20"/>
          <w:szCs w:val="20"/>
        </w:rPr>
        <w:t xml:space="preserve"> </w:t>
      </w:r>
      <w:r w:rsidRPr="00A2716F">
        <w:rPr>
          <w:rFonts w:ascii="Arial" w:hAnsi="Arial" w:cs="Arial"/>
          <w:sz w:val="20"/>
          <w:szCs w:val="20"/>
        </w:rPr>
        <w:t>_____</w:t>
      </w:r>
      <w:r>
        <w:rPr>
          <w:rFonts w:ascii="Arial" w:hAnsi="Arial" w:cs="Arial"/>
          <w:sz w:val="20"/>
          <w:szCs w:val="20"/>
        </w:rPr>
        <w:t>______</w:t>
      </w:r>
      <w:r w:rsidRPr="00A2716F">
        <w:rPr>
          <w:rFonts w:ascii="Arial" w:hAnsi="Arial" w:cs="Arial"/>
          <w:sz w:val="20"/>
          <w:szCs w:val="20"/>
        </w:rPr>
        <w:t>_</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_________</w:t>
      </w:r>
      <w:r>
        <w:rPr>
          <w:rFonts w:ascii="Arial" w:hAnsi="Arial" w:cs="Arial"/>
          <w:sz w:val="20"/>
          <w:szCs w:val="20"/>
        </w:rPr>
        <w:t xml:space="preserve"> </w:t>
      </w:r>
      <w:r w:rsidRPr="00A2716F">
        <w:rPr>
          <w:rFonts w:ascii="Arial" w:hAnsi="Arial" w:cs="Arial"/>
          <w:sz w:val="20"/>
          <w:szCs w:val="20"/>
        </w:rPr>
        <w:t>exemplare.</w:t>
      </w:r>
    </w:p>
    <w:p w14:paraId="54270800" w14:textId="77777777" w:rsidR="00855153" w:rsidRDefault="00855153" w:rsidP="00855153">
      <w:pPr>
        <w:jc w:val="both"/>
        <w:rPr>
          <w:rFonts w:ascii="Arial" w:hAnsi="Arial" w:cs="Arial"/>
          <w:sz w:val="20"/>
          <w:szCs w:val="20"/>
        </w:rPr>
      </w:pPr>
    </w:p>
    <w:p w14:paraId="786AD4B8" w14:textId="77777777" w:rsidR="00855153" w:rsidRPr="007960CE" w:rsidRDefault="00855153" w:rsidP="00855153">
      <w:pPr>
        <w:jc w:val="both"/>
        <w:rPr>
          <w:rStyle w:val="spctbdy"/>
          <w:rFonts w:ascii="Arial" w:hAnsi="Arial" w:cs="Arial"/>
          <w:sz w:val="20"/>
          <w:szCs w:val="20"/>
          <w:bdr w:val="none" w:sz="0" w:space="0" w:color="auto" w:frame="1"/>
          <w:shd w:val="clear" w:color="auto" w:fill="FFFFFF"/>
        </w:rPr>
      </w:pPr>
      <w:r>
        <w:rPr>
          <w:rFonts w:ascii="Arial" w:hAnsi="Arial" w:cs="Arial"/>
          <w:sz w:val="20"/>
          <w:szCs w:val="20"/>
        </w:rPr>
        <w:t xml:space="preserve">8. </w:t>
      </w:r>
      <w:r w:rsidRPr="007960CE">
        <w:rPr>
          <w:rStyle w:val="spctbdy"/>
          <w:rFonts w:ascii="Arial" w:hAnsi="Arial" w:cs="Arial"/>
          <w:sz w:val="20"/>
          <w:szCs w:val="20"/>
          <w:bdr w:val="none" w:sz="0" w:space="0" w:color="auto" w:frame="1"/>
          <w:shd w:val="clear" w:color="auto" w:fill="FFFFFF"/>
        </w:rPr>
        <w:t>Alte mențiuni: (se vor înscrie alte observații ce sunt specifice obiectivului recepționat și nu au putut fi identificate ca mențiuni generale)</w:t>
      </w:r>
    </w:p>
    <w:p w14:paraId="356F8630" w14:textId="77777777" w:rsidR="00855153" w:rsidRDefault="00855153" w:rsidP="00855153">
      <w:pPr>
        <w:jc w:val="both"/>
        <w:rPr>
          <w:rFonts w:ascii="Arial" w:hAnsi="Arial" w:cs="Arial"/>
          <w:sz w:val="20"/>
          <w:szCs w:val="20"/>
        </w:rPr>
      </w:pPr>
    </w:p>
    <w:p w14:paraId="127BB648" w14:textId="77777777" w:rsidR="00855153" w:rsidRPr="007960CE" w:rsidRDefault="00855153" w:rsidP="00855153">
      <w:pPr>
        <w:jc w:val="both"/>
        <w:rPr>
          <w:rFonts w:ascii="Arial" w:hAnsi="Arial" w:cs="Arial"/>
          <w:sz w:val="20"/>
          <w:szCs w:val="20"/>
        </w:rPr>
      </w:pPr>
    </w:p>
    <w:tbl>
      <w:tblPr>
        <w:tblW w:w="9176" w:type="dxa"/>
        <w:jc w:val="center"/>
        <w:tblCellMar>
          <w:left w:w="0" w:type="dxa"/>
          <w:right w:w="0" w:type="dxa"/>
        </w:tblCellMar>
        <w:tblLook w:val="04A0" w:firstRow="1" w:lastRow="0" w:firstColumn="1" w:lastColumn="0" w:noHBand="0" w:noVBand="1"/>
      </w:tblPr>
      <w:tblGrid>
        <w:gridCol w:w="4507"/>
        <w:gridCol w:w="4669"/>
      </w:tblGrid>
      <w:tr w:rsidR="00855153" w:rsidRPr="00621F52" w14:paraId="14BAE4FF" w14:textId="77777777" w:rsidTr="00EF01E4">
        <w:trPr>
          <w:jc w:val="center"/>
        </w:trPr>
        <w:tc>
          <w:tcPr>
            <w:tcW w:w="0" w:type="auto"/>
            <w:gridSpan w:val="2"/>
            <w:shd w:val="clear" w:color="auto" w:fill="auto"/>
            <w:vAlign w:val="bottom"/>
            <w:hideMark/>
          </w:tcPr>
          <w:p w14:paraId="2F0CAFA4" w14:textId="77777777" w:rsidR="00855153" w:rsidRPr="00621F52" w:rsidRDefault="00855153" w:rsidP="00EF01E4">
            <w:pPr>
              <w:rPr>
                <w:rFonts w:ascii="Arial" w:hAnsi="Arial" w:cs="Arial"/>
                <w:sz w:val="20"/>
                <w:szCs w:val="20"/>
              </w:rPr>
            </w:pPr>
            <w:r w:rsidRPr="00621F52">
              <w:rPr>
                <w:rStyle w:val="spar"/>
                <w:rFonts w:ascii="Arial" w:hAnsi="Arial" w:cs="Arial"/>
                <w:sz w:val="20"/>
                <w:szCs w:val="20"/>
                <w:bdr w:val="none" w:sz="0" w:space="0" w:color="auto" w:frame="1"/>
              </w:rPr>
              <w:t xml:space="preserve">Comisia de </w:t>
            </w:r>
            <w:r>
              <w:rPr>
                <w:rStyle w:val="spar"/>
                <w:rFonts w:ascii="Arial" w:hAnsi="Arial" w:cs="Arial"/>
                <w:sz w:val="20"/>
                <w:szCs w:val="20"/>
                <w:bdr w:val="none" w:sz="0" w:space="0" w:color="auto" w:frame="1"/>
              </w:rPr>
              <w:t>recepție</w:t>
            </w:r>
            <w:r w:rsidRPr="00621F52">
              <w:rPr>
                <w:rStyle w:val="spar"/>
                <w:rFonts w:ascii="Arial" w:hAnsi="Arial" w:cs="Arial"/>
                <w:sz w:val="20"/>
                <w:szCs w:val="20"/>
                <w:bdr w:val="none" w:sz="0" w:space="0" w:color="auto" w:frame="1"/>
              </w:rPr>
              <w:t>:</w:t>
            </w:r>
          </w:p>
        </w:tc>
      </w:tr>
      <w:tr w:rsidR="00855153" w:rsidRPr="00621F52" w14:paraId="6A207BE7" w14:textId="77777777" w:rsidTr="00EF01E4">
        <w:trPr>
          <w:jc w:val="center"/>
        </w:trPr>
        <w:tc>
          <w:tcPr>
            <w:tcW w:w="0" w:type="auto"/>
            <w:gridSpan w:val="2"/>
            <w:shd w:val="clear" w:color="auto" w:fill="auto"/>
            <w:vAlign w:val="bottom"/>
            <w:hideMark/>
          </w:tcPr>
          <w:p w14:paraId="60EFC9E0" w14:textId="77777777" w:rsidR="00855153" w:rsidRPr="00621F52" w:rsidRDefault="00855153" w:rsidP="00EF01E4">
            <w:pPr>
              <w:rPr>
                <w:rFonts w:ascii="Arial" w:hAnsi="Arial" w:cs="Arial"/>
                <w:sz w:val="20"/>
                <w:szCs w:val="20"/>
              </w:rPr>
            </w:pPr>
            <w:r w:rsidRPr="00621F52">
              <w:rPr>
                <w:rStyle w:val="spar"/>
                <w:rFonts w:ascii="Arial" w:hAnsi="Arial" w:cs="Arial"/>
                <w:sz w:val="20"/>
                <w:szCs w:val="20"/>
                <w:bdr w:val="none" w:sz="0" w:space="0" w:color="auto" w:frame="1"/>
              </w:rPr>
              <w:t>Președinte:</w:t>
            </w:r>
          </w:p>
        </w:tc>
      </w:tr>
      <w:tr w:rsidR="00855153" w:rsidRPr="00621F52" w14:paraId="54504461" w14:textId="77777777" w:rsidTr="00EF01E4">
        <w:trPr>
          <w:jc w:val="center"/>
        </w:trPr>
        <w:tc>
          <w:tcPr>
            <w:tcW w:w="0" w:type="auto"/>
            <w:shd w:val="clear" w:color="auto" w:fill="auto"/>
            <w:vAlign w:val="bottom"/>
            <w:hideMark/>
          </w:tcPr>
          <w:p w14:paraId="7B3E2B79" w14:textId="77777777" w:rsidR="00855153" w:rsidRPr="00621F52" w:rsidRDefault="00855153" w:rsidP="00EF01E4">
            <w:pPr>
              <w:jc w:val="center"/>
              <w:rPr>
                <w:rFonts w:ascii="Arial" w:hAnsi="Arial" w:cs="Arial"/>
                <w:sz w:val="20"/>
                <w:szCs w:val="20"/>
              </w:rPr>
            </w:pPr>
            <w:r>
              <w:rPr>
                <w:rFonts w:ascii="Arial" w:hAnsi="Arial" w:cs="Arial"/>
                <w:sz w:val="20"/>
                <w:szCs w:val="20"/>
              </w:rPr>
              <w:t>_</w:t>
            </w:r>
            <w:r>
              <w:t>___________________________</w:t>
            </w:r>
          </w:p>
        </w:tc>
        <w:tc>
          <w:tcPr>
            <w:tcW w:w="0" w:type="auto"/>
            <w:shd w:val="clear" w:color="auto" w:fill="auto"/>
            <w:vAlign w:val="bottom"/>
            <w:hideMark/>
          </w:tcPr>
          <w:p w14:paraId="1B16CA01" w14:textId="77777777" w:rsidR="00855153" w:rsidRPr="00621F52" w:rsidRDefault="00855153" w:rsidP="00EF01E4">
            <w:pPr>
              <w:jc w:val="center"/>
              <w:rPr>
                <w:rFonts w:ascii="Arial" w:hAnsi="Arial" w:cs="Arial"/>
                <w:sz w:val="20"/>
                <w:szCs w:val="20"/>
              </w:rPr>
            </w:pPr>
            <w:r>
              <w:rPr>
                <w:rFonts w:ascii="Arial" w:hAnsi="Arial" w:cs="Arial"/>
                <w:sz w:val="20"/>
                <w:szCs w:val="20"/>
              </w:rPr>
              <w:t>_</w:t>
            </w:r>
            <w:r>
              <w:t>___________________________</w:t>
            </w:r>
          </w:p>
        </w:tc>
      </w:tr>
      <w:tr w:rsidR="00855153" w:rsidRPr="00621F52" w14:paraId="08AF15EB" w14:textId="77777777" w:rsidTr="00EF01E4">
        <w:trPr>
          <w:jc w:val="center"/>
        </w:trPr>
        <w:tc>
          <w:tcPr>
            <w:tcW w:w="0" w:type="auto"/>
            <w:shd w:val="clear" w:color="auto" w:fill="auto"/>
            <w:vAlign w:val="bottom"/>
            <w:hideMark/>
          </w:tcPr>
          <w:p w14:paraId="265C2A09" w14:textId="77777777" w:rsidR="00855153" w:rsidRPr="00621F52" w:rsidRDefault="00855153" w:rsidP="00EF01E4">
            <w:pPr>
              <w:jc w:val="center"/>
              <w:rPr>
                <w:rFonts w:ascii="Arial" w:hAnsi="Arial" w:cs="Arial"/>
                <w:sz w:val="20"/>
                <w:szCs w:val="20"/>
              </w:rPr>
            </w:pPr>
            <w:r w:rsidRPr="00621F52">
              <w:rPr>
                <w:rStyle w:val="spar"/>
                <w:rFonts w:ascii="Arial" w:hAnsi="Arial" w:cs="Arial"/>
                <w:sz w:val="20"/>
                <w:szCs w:val="20"/>
                <w:bdr w:val="none" w:sz="0" w:space="0" w:color="auto" w:frame="1"/>
              </w:rPr>
              <w:lastRenderedPageBreak/>
              <w:t>(nume și prenume)</w:t>
            </w:r>
          </w:p>
        </w:tc>
        <w:tc>
          <w:tcPr>
            <w:tcW w:w="0" w:type="auto"/>
            <w:shd w:val="clear" w:color="auto" w:fill="auto"/>
            <w:vAlign w:val="bottom"/>
            <w:hideMark/>
          </w:tcPr>
          <w:p w14:paraId="38C56B38" w14:textId="77777777" w:rsidR="00855153" w:rsidRPr="00621F52" w:rsidRDefault="00855153"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855153" w:rsidRPr="00621F52" w14:paraId="58410A61" w14:textId="77777777" w:rsidTr="00EF01E4">
        <w:trPr>
          <w:jc w:val="center"/>
        </w:trPr>
        <w:tc>
          <w:tcPr>
            <w:tcW w:w="0" w:type="auto"/>
            <w:gridSpan w:val="2"/>
            <w:shd w:val="clear" w:color="auto" w:fill="auto"/>
            <w:vAlign w:val="bottom"/>
            <w:hideMark/>
          </w:tcPr>
          <w:p w14:paraId="3FE8924A" w14:textId="77777777" w:rsidR="00855153" w:rsidRPr="00621F52" w:rsidRDefault="00855153" w:rsidP="00EF01E4">
            <w:pPr>
              <w:rPr>
                <w:rFonts w:ascii="Arial" w:hAnsi="Arial" w:cs="Arial"/>
                <w:sz w:val="20"/>
                <w:szCs w:val="20"/>
              </w:rPr>
            </w:pPr>
            <w:r w:rsidRPr="00621F52">
              <w:rPr>
                <w:rStyle w:val="spar"/>
                <w:rFonts w:ascii="Arial" w:hAnsi="Arial" w:cs="Arial"/>
                <w:sz w:val="20"/>
                <w:szCs w:val="20"/>
                <w:bdr w:val="none" w:sz="0" w:space="0" w:color="auto" w:frame="1"/>
              </w:rPr>
              <w:t>Membri:</w:t>
            </w:r>
          </w:p>
        </w:tc>
      </w:tr>
      <w:tr w:rsidR="00855153" w:rsidRPr="00621F52" w14:paraId="571B2397" w14:textId="77777777" w:rsidTr="00EF01E4">
        <w:trPr>
          <w:jc w:val="center"/>
        </w:trPr>
        <w:tc>
          <w:tcPr>
            <w:tcW w:w="0" w:type="auto"/>
            <w:shd w:val="clear" w:color="auto" w:fill="auto"/>
            <w:vAlign w:val="bottom"/>
            <w:hideMark/>
          </w:tcPr>
          <w:p w14:paraId="523821D9" w14:textId="77777777" w:rsidR="00855153" w:rsidRPr="00621F52" w:rsidRDefault="00855153" w:rsidP="00EF01E4">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4E777047" w14:textId="77777777" w:rsidR="00855153" w:rsidRPr="00621F52" w:rsidRDefault="00855153" w:rsidP="00EF01E4">
            <w:pPr>
              <w:jc w:val="center"/>
              <w:rPr>
                <w:rFonts w:ascii="Arial" w:hAnsi="Arial" w:cs="Arial"/>
                <w:sz w:val="20"/>
                <w:szCs w:val="20"/>
              </w:rPr>
            </w:pPr>
            <w:r>
              <w:rPr>
                <w:rStyle w:val="spar"/>
                <w:bdr w:val="none" w:sz="0" w:space="0" w:color="auto" w:frame="1"/>
              </w:rPr>
              <w:t>_</w:t>
            </w:r>
            <w:r>
              <w:rPr>
                <w:rStyle w:val="spar"/>
              </w:rPr>
              <w:t>___________________________</w:t>
            </w:r>
          </w:p>
        </w:tc>
      </w:tr>
      <w:tr w:rsidR="00855153" w:rsidRPr="00621F52" w14:paraId="3FEFB498" w14:textId="77777777" w:rsidTr="00EF01E4">
        <w:trPr>
          <w:jc w:val="center"/>
        </w:trPr>
        <w:tc>
          <w:tcPr>
            <w:tcW w:w="0" w:type="auto"/>
            <w:shd w:val="clear" w:color="auto" w:fill="auto"/>
            <w:vAlign w:val="bottom"/>
            <w:hideMark/>
          </w:tcPr>
          <w:p w14:paraId="473142DA" w14:textId="77777777" w:rsidR="00855153" w:rsidRPr="00621F52" w:rsidRDefault="00855153" w:rsidP="00EF01E4">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47DE8DB8" w14:textId="77777777" w:rsidR="00855153" w:rsidRPr="00621F52" w:rsidRDefault="00855153" w:rsidP="00EF01E4">
            <w:pPr>
              <w:jc w:val="center"/>
              <w:rPr>
                <w:rFonts w:ascii="Arial" w:hAnsi="Arial" w:cs="Arial"/>
                <w:sz w:val="20"/>
                <w:szCs w:val="20"/>
              </w:rPr>
            </w:pPr>
            <w:r>
              <w:rPr>
                <w:rStyle w:val="spar"/>
                <w:bdr w:val="none" w:sz="0" w:space="0" w:color="auto" w:frame="1"/>
              </w:rPr>
              <w:t>____________________________</w:t>
            </w:r>
          </w:p>
        </w:tc>
      </w:tr>
      <w:tr w:rsidR="00855153" w:rsidRPr="00621F52" w14:paraId="22DB885F" w14:textId="77777777" w:rsidTr="00EF01E4">
        <w:trPr>
          <w:jc w:val="center"/>
        </w:trPr>
        <w:tc>
          <w:tcPr>
            <w:tcW w:w="0" w:type="auto"/>
            <w:shd w:val="clear" w:color="auto" w:fill="auto"/>
            <w:vAlign w:val="bottom"/>
            <w:hideMark/>
          </w:tcPr>
          <w:p w14:paraId="69F00282" w14:textId="77777777" w:rsidR="00855153" w:rsidRPr="00621F52" w:rsidRDefault="00855153"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379D2685" w14:textId="77777777" w:rsidR="00855153" w:rsidRPr="00621F52" w:rsidRDefault="00855153" w:rsidP="00EF01E4">
            <w:pPr>
              <w:jc w:val="center"/>
              <w:rPr>
                <w:rFonts w:ascii="Arial" w:hAnsi="Arial" w:cs="Arial"/>
                <w:sz w:val="20"/>
                <w:szCs w:val="20"/>
              </w:rPr>
            </w:pPr>
            <w:r>
              <w:rPr>
                <w:rStyle w:val="spar"/>
                <w:bdr w:val="none" w:sz="0" w:space="0" w:color="auto" w:frame="1"/>
              </w:rPr>
              <w:t>____________________________</w:t>
            </w:r>
          </w:p>
        </w:tc>
      </w:tr>
      <w:tr w:rsidR="00855153" w:rsidRPr="00621F52" w14:paraId="55E4C512" w14:textId="77777777" w:rsidTr="00EF01E4">
        <w:trPr>
          <w:jc w:val="center"/>
        </w:trPr>
        <w:tc>
          <w:tcPr>
            <w:tcW w:w="0" w:type="auto"/>
            <w:shd w:val="clear" w:color="auto" w:fill="auto"/>
            <w:vAlign w:val="bottom"/>
            <w:hideMark/>
          </w:tcPr>
          <w:p w14:paraId="5B0B65FF" w14:textId="77777777" w:rsidR="00855153" w:rsidRPr="00621F52" w:rsidRDefault="00855153"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5F54DE65" w14:textId="77777777" w:rsidR="00855153" w:rsidRPr="00621F52" w:rsidRDefault="00855153"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855153" w:rsidRPr="00621F52" w14:paraId="129B4141" w14:textId="77777777" w:rsidTr="00EF01E4">
        <w:trPr>
          <w:jc w:val="center"/>
        </w:trPr>
        <w:tc>
          <w:tcPr>
            <w:tcW w:w="0" w:type="auto"/>
            <w:gridSpan w:val="2"/>
            <w:shd w:val="clear" w:color="auto" w:fill="auto"/>
            <w:vAlign w:val="bottom"/>
            <w:hideMark/>
          </w:tcPr>
          <w:p w14:paraId="44693175" w14:textId="77777777" w:rsidR="00855153" w:rsidRPr="00621F52" w:rsidRDefault="00855153" w:rsidP="00EF01E4">
            <w:pPr>
              <w:rPr>
                <w:rFonts w:ascii="Arial" w:hAnsi="Arial" w:cs="Arial"/>
                <w:sz w:val="20"/>
                <w:szCs w:val="20"/>
              </w:rPr>
            </w:pPr>
            <w:r w:rsidRPr="00621F52">
              <w:rPr>
                <w:rStyle w:val="spar"/>
                <w:rFonts w:ascii="Arial" w:hAnsi="Arial" w:cs="Arial"/>
                <w:sz w:val="20"/>
                <w:szCs w:val="20"/>
                <w:bdr w:val="none" w:sz="0" w:space="0" w:color="auto" w:frame="1"/>
              </w:rPr>
              <w:t>Secretar:</w:t>
            </w:r>
          </w:p>
        </w:tc>
      </w:tr>
      <w:tr w:rsidR="00855153" w:rsidRPr="00621F52" w14:paraId="29F8C8C8" w14:textId="77777777" w:rsidTr="00EF01E4">
        <w:trPr>
          <w:jc w:val="center"/>
        </w:trPr>
        <w:tc>
          <w:tcPr>
            <w:tcW w:w="0" w:type="auto"/>
            <w:shd w:val="clear" w:color="auto" w:fill="auto"/>
            <w:vAlign w:val="bottom"/>
            <w:hideMark/>
          </w:tcPr>
          <w:p w14:paraId="692315BB" w14:textId="77777777" w:rsidR="00855153" w:rsidRPr="00621F52" w:rsidRDefault="00855153" w:rsidP="00EF01E4">
            <w:pPr>
              <w:jc w:val="center"/>
              <w:rPr>
                <w:rFonts w:ascii="Arial" w:hAnsi="Arial" w:cs="Arial"/>
                <w:sz w:val="20"/>
                <w:szCs w:val="20"/>
              </w:rPr>
            </w:pPr>
            <w:r>
              <w:rPr>
                <w:rFonts w:ascii="Arial" w:hAnsi="Arial" w:cs="Arial"/>
                <w:sz w:val="20"/>
                <w:szCs w:val="20"/>
              </w:rPr>
              <w:t>_________________________________</w:t>
            </w:r>
          </w:p>
        </w:tc>
        <w:tc>
          <w:tcPr>
            <w:tcW w:w="0" w:type="auto"/>
            <w:shd w:val="clear" w:color="auto" w:fill="auto"/>
            <w:vAlign w:val="bottom"/>
            <w:hideMark/>
          </w:tcPr>
          <w:p w14:paraId="02058CD7" w14:textId="77777777" w:rsidR="00855153" w:rsidRPr="00621F52" w:rsidRDefault="00855153" w:rsidP="00EF01E4">
            <w:pPr>
              <w:jc w:val="center"/>
              <w:rPr>
                <w:rFonts w:ascii="Arial" w:hAnsi="Arial" w:cs="Arial"/>
                <w:sz w:val="20"/>
                <w:szCs w:val="20"/>
              </w:rPr>
            </w:pPr>
            <w:r>
              <w:rPr>
                <w:rStyle w:val="spar"/>
                <w:bdr w:val="none" w:sz="0" w:space="0" w:color="auto" w:frame="1"/>
              </w:rPr>
              <w:t>____________________________</w:t>
            </w:r>
          </w:p>
        </w:tc>
      </w:tr>
      <w:tr w:rsidR="00855153" w:rsidRPr="00621F52" w14:paraId="37FC050D" w14:textId="77777777" w:rsidTr="00EF01E4">
        <w:trPr>
          <w:jc w:val="center"/>
        </w:trPr>
        <w:tc>
          <w:tcPr>
            <w:tcW w:w="0" w:type="auto"/>
            <w:shd w:val="clear" w:color="auto" w:fill="auto"/>
            <w:vAlign w:val="bottom"/>
            <w:hideMark/>
          </w:tcPr>
          <w:p w14:paraId="483B6EBC" w14:textId="77777777" w:rsidR="00855153" w:rsidRPr="00621F52" w:rsidRDefault="00855153"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2B13F71E" w14:textId="77777777" w:rsidR="00855153" w:rsidRPr="00621F52" w:rsidRDefault="00855153"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855153" w:rsidRPr="00621F52" w14:paraId="626C82B2" w14:textId="77777777" w:rsidTr="00EF01E4">
        <w:trPr>
          <w:jc w:val="center"/>
        </w:trPr>
        <w:tc>
          <w:tcPr>
            <w:tcW w:w="0" w:type="auto"/>
            <w:gridSpan w:val="2"/>
            <w:shd w:val="clear" w:color="auto" w:fill="auto"/>
            <w:vAlign w:val="bottom"/>
            <w:hideMark/>
          </w:tcPr>
          <w:p w14:paraId="5A5AA4AE" w14:textId="77777777" w:rsidR="00855153" w:rsidRPr="00621F52" w:rsidRDefault="00855153" w:rsidP="00EF01E4">
            <w:pPr>
              <w:rPr>
                <w:rFonts w:ascii="Arial" w:hAnsi="Arial" w:cs="Arial"/>
                <w:sz w:val="20"/>
                <w:szCs w:val="20"/>
              </w:rPr>
            </w:pPr>
            <w:r w:rsidRPr="00621F52">
              <w:rPr>
                <w:rStyle w:val="spar"/>
                <w:rFonts w:ascii="Arial" w:hAnsi="Arial" w:cs="Arial"/>
                <w:sz w:val="20"/>
                <w:szCs w:val="20"/>
                <w:bdr w:val="none" w:sz="0" w:space="0" w:color="auto" w:frame="1"/>
              </w:rPr>
              <w:t>Au mai fost prezenți:</w:t>
            </w:r>
          </w:p>
        </w:tc>
      </w:tr>
      <w:tr w:rsidR="00855153" w:rsidRPr="00621F52" w14:paraId="3C0C92AD" w14:textId="77777777" w:rsidTr="00EF01E4">
        <w:trPr>
          <w:jc w:val="center"/>
        </w:trPr>
        <w:tc>
          <w:tcPr>
            <w:tcW w:w="0" w:type="auto"/>
            <w:gridSpan w:val="2"/>
            <w:shd w:val="clear" w:color="auto" w:fill="auto"/>
            <w:vAlign w:val="bottom"/>
            <w:hideMark/>
          </w:tcPr>
          <w:p w14:paraId="77DEDE8C" w14:textId="77777777" w:rsidR="00855153" w:rsidRPr="00621F52" w:rsidRDefault="00855153" w:rsidP="00EF01E4">
            <w:pPr>
              <w:rPr>
                <w:rFonts w:ascii="Arial" w:hAnsi="Arial" w:cs="Arial"/>
                <w:sz w:val="20"/>
                <w:szCs w:val="20"/>
              </w:rPr>
            </w:pPr>
            <w:r w:rsidRPr="00621F52">
              <w:rPr>
                <w:rStyle w:val="spar"/>
                <w:rFonts w:ascii="Arial" w:hAnsi="Arial" w:cs="Arial"/>
                <w:sz w:val="20"/>
                <w:szCs w:val="20"/>
                <w:bdr w:val="none" w:sz="0" w:space="0" w:color="auto" w:frame="1"/>
              </w:rPr>
              <w:t>Executant:</w:t>
            </w:r>
          </w:p>
        </w:tc>
      </w:tr>
      <w:tr w:rsidR="00855153" w:rsidRPr="00621F52" w14:paraId="557B23DF" w14:textId="77777777" w:rsidTr="00EF01E4">
        <w:trPr>
          <w:jc w:val="center"/>
        </w:trPr>
        <w:tc>
          <w:tcPr>
            <w:tcW w:w="0" w:type="auto"/>
            <w:shd w:val="clear" w:color="auto" w:fill="auto"/>
            <w:vAlign w:val="bottom"/>
            <w:hideMark/>
          </w:tcPr>
          <w:p w14:paraId="4963CD64" w14:textId="77777777" w:rsidR="00855153" w:rsidRPr="00621F52" w:rsidRDefault="00855153"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14CB474D" w14:textId="77777777" w:rsidR="00855153" w:rsidRPr="00621F52" w:rsidRDefault="00855153" w:rsidP="00EF01E4">
            <w:pPr>
              <w:jc w:val="center"/>
              <w:rPr>
                <w:rFonts w:ascii="Arial" w:hAnsi="Arial" w:cs="Arial"/>
                <w:sz w:val="20"/>
                <w:szCs w:val="20"/>
              </w:rPr>
            </w:pPr>
            <w:r>
              <w:rPr>
                <w:rStyle w:val="spar"/>
                <w:bdr w:val="none" w:sz="0" w:space="0" w:color="auto" w:frame="1"/>
              </w:rPr>
              <w:t>_____________________________</w:t>
            </w:r>
          </w:p>
        </w:tc>
      </w:tr>
      <w:tr w:rsidR="00855153" w:rsidRPr="00621F52" w14:paraId="3211E823" w14:textId="77777777" w:rsidTr="00EF01E4">
        <w:trPr>
          <w:jc w:val="center"/>
        </w:trPr>
        <w:tc>
          <w:tcPr>
            <w:tcW w:w="0" w:type="auto"/>
            <w:shd w:val="clear" w:color="auto" w:fill="auto"/>
            <w:vAlign w:val="bottom"/>
            <w:hideMark/>
          </w:tcPr>
          <w:p w14:paraId="701C061D" w14:textId="77777777" w:rsidR="00855153" w:rsidRPr="00621F52" w:rsidRDefault="00855153"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7E237A25" w14:textId="77777777" w:rsidR="00855153" w:rsidRPr="00621F52" w:rsidRDefault="00855153" w:rsidP="00EF01E4">
            <w:pPr>
              <w:jc w:val="center"/>
              <w:rPr>
                <w:rFonts w:ascii="Arial" w:hAnsi="Arial" w:cs="Arial"/>
                <w:sz w:val="20"/>
                <w:szCs w:val="20"/>
              </w:rPr>
            </w:pPr>
            <w:r>
              <w:rPr>
                <w:rStyle w:val="spar"/>
                <w:bdr w:val="none" w:sz="0" w:space="0" w:color="auto" w:frame="1"/>
              </w:rPr>
              <w:t>_____________________________</w:t>
            </w:r>
          </w:p>
        </w:tc>
      </w:tr>
      <w:tr w:rsidR="00855153" w:rsidRPr="00621F52" w14:paraId="6CB0BE40" w14:textId="77777777" w:rsidTr="00EF01E4">
        <w:trPr>
          <w:jc w:val="center"/>
        </w:trPr>
        <w:tc>
          <w:tcPr>
            <w:tcW w:w="0" w:type="auto"/>
            <w:shd w:val="clear" w:color="auto" w:fill="auto"/>
            <w:vAlign w:val="bottom"/>
            <w:hideMark/>
          </w:tcPr>
          <w:p w14:paraId="74034294" w14:textId="77777777" w:rsidR="00855153" w:rsidRPr="00621F52" w:rsidRDefault="00855153"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3C1E2CFD" w14:textId="77777777" w:rsidR="00855153" w:rsidRPr="00621F52" w:rsidRDefault="00855153" w:rsidP="00EF01E4">
            <w:pPr>
              <w:jc w:val="center"/>
              <w:rPr>
                <w:rFonts w:ascii="Arial" w:hAnsi="Arial" w:cs="Arial"/>
                <w:sz w:val="20"/>
                <w:szCs w:val="20"/>
              </w:rPr>
            </w:pPr>
            <w:r>
              <w:rPr>
                <w:rStyle w:val="spar"/>
                <w:bdr w:val="none" w:sz="0" w:space="0" w:color="auto" w:frame="1"/>
              </w:rPr>
              <w:t>_____________________________</w:t>
            </w:r>
          </w:p>
        </w:tc>
      </w:tr>
      <w:tr w:rsidR="00855153" w:rsidRPr="00621F52" w14:paraId="54BE7609" w14:textId="77777777" w:rsidTr="00EF01E4">
        <w:trPr>
          <w:jc w:val="center"/>
        </w:trPr>
        <w:tc>
          <w:tcPr>
            <w:tcW w:w="0" w:type="auto"/>
            <w:shd w:val="clear" w:color="auto" w:fill="auto"/>
            <w:vAlign w:val="bottom"/>
            <w:hideMark/>
          </w:tcPr>
          <w:p w14:paraId="537F7D02" w14:textId="77777777" w:rsidR="00855153" w:rsidRPr="00621F52" w:rsidRDefault="00855153"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5CEB94F5" w14:textId="77777777" w:rsidR="00855153" w:rsidRPr="00621F52" w:rsidRDefault="00855153"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bl>
    <w:p w14:paraId="29C31ADA" w14:textId="77777777" w:rsidR="00855153" w:rsidRDefault="00855153" w:rsidP="00855153">
      <w:pPr>
        <w:jc w:val="both"/>
        <w:rPr>
          <w:rFonts w:ascii="Arial" w:hAnsi="Arial" w:cs="Arial"/>
          <w:sz w:val="20"/>
          <w:szCs w:val="20"/>
        </w:rPr>
      </w:pPr>
    </w:p>
    <w:p w14:paraId="3CE9E008" w14:textId="77777777" w:rsidR="00855153" w:rsidRPr="007960CE" w:rsidRDefault="00855153" w:rsidP="00855153">
      <w:pPr>
        <w:ind w:left="72" w:right="72"/>
        <w:rPr>
          <w:rStyle w:val="spar"/>
          <w:rFonts w:ascii="Arial" w:hAnsi="Arial" w:cs="Arial"/>
          <w:sz w:val="18"/>
          <w:szCs w:val="18"/>
          <w:bdr w:val="none" w:sz="0" w:space="0" w:color="auto" w:frame="1"/>
          <w:shd w:val="clear" w:color="auto" w:fill="FFFFFF"/>
        </w:rPr>
      </w:pPr>
      <w:r w:rsidRPr="007960CE">
        <w:rPr>
          <w:rStyle w:val="spar"/>
          <w:rFonts w:ascii="Arial" w:hAnsi="Arial" w:cs="Arial"/>
          <w:sz w:val="18"/>
          <w:szCs w:val="18"/>
          <w:bdr w:val="none" w:sz="0" w:space="0" w:color="auto" w:frame="1"/>
          <w:shd w:val="clear" w:color="auto" w:fill="FFFFFF"/>
        </w:rPr>
        <w:t>*Anexa se va întocmi de către secretarul comisiei de recepție în formă și conținut după caz.</w:t>
      </w:r>
    </w:p>
    <w:p w14:paraId="73446DA4" w14:textId="77777777" w:rsidR="00855153" w:rsidRDefault="00855153" w:rsidP="00855153">
      <w:pPr>
        <w:jc w:val="both"/>
        <w:rPr>
          <w:rFonts w:ascii="Arial" w:hAnsi="Arial" w:cs="Arial"/>
          <w:sz w:val="20"/>
          <w:szCs w:val="20"/>
        </w:rPr>
      </w:pPr>
    </w:p>
    <w:p w14:paraId="232F2B82" w14:textId="77777777" w:rsidR="00855153" w:rsidRDefault="00855153" w:rsidP="00855153">
      <w:pPr>
        <w:jc w:val="both"/>
        <w:rPr>
          <w:rFonts w:ascii="Arial" w:hAnsi="Arial" w:cs="Arial"/>
          <w:sz w:val="20"/>
          <w:szCs w:val="20"/>
        </w:rPr>
      </w:pPr>
    </w:p>
    <w:p w14:paraId="63A4E8AD" w14:textId="77777777" w:rsidR="00855153" w:rsidRDefault="00855153" w:rsidP="00855153">
      <w:pPr>
        <w:jc w:val="both"/>
        <w:rPr>
          <w:rFonts w:ascii="Arial" w:hAnsi="Arial" w:cs="Arial"/>
          <w:sz w:val="20"/>
          <w:szCs w:val="20"/>
        </w:rPr>
      </w:pPr>
    </w:p>
    <w:p w14:paraId="487F1581" w14:textId="77777777" w:rsidR="00855153" w:rsidRPr="001874EF" w:rsidRDefault="00855153" w:rsidP="00855153">
      <w:pPr>
        <w:jc w:val="both"/>
        <w:rPr>
          <w:rFonts w:ascii="Arial" w:hAnsi="Arial" w:cs="Arial"/>
          <w:sz w:val="20"/>
          <w:szCs w:val="20"/>
        </w:rPr>
      </w:pPr>
      <w:r>
        <w:rPr>
          <w:rFonts w:ascii="Arial" w:hAnsi="Arial" w:cs="Arial"/>
          <w:sz w:val="20"/>
          <w:szCs w:val="20"/>
        </w:rPr>
        <w:t>9</w:t>
      </w:r>
      <w:r w:rsidRPr="001874EF">
        <w:rPr>
          <w:rFonts w:ascii="Arial" w:hAnsi="Arial" w:cs="Arial"/>
          <w:sz w:val="20"/>
          <w:szCs w:val="20"/>
        </w:rPr>
        <w:t>. Lucrarea _____________________________________________________________ este.</w:t>
      </w:r>
    </w:p>
    <w:p w14:paraId="4E68DBD7" w14:textId="77777777" w:rsidR="00855153" w:rsidRPr="001874EF" w:rsidRDefault="00855153" w:rsidP="00855153">
      <w:pPr>
        <w:ind w:firstLine="600"/>
        <w:jc w:val="both"/>
        <w:rPr>
          <w:rFonts w:ascii="Arial" w:hAnsi="Arial" w:cs="Arial"/>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55153" w:rsidRPr="001874EF" w14:paraId="7182A9EA" w14:textId="77777777" w:rsidTr="00EF01E4">
        <w:tc>
          <w:tcPr>
            <w:tcW w:w="4530" w:type="dxa"/>
          </w:tcPr>
          <w:p w14:paraId="27C6A91D" w14:textId="77777777" w:rsidR="00855153" w:rsidRPr="001874EF" w:rsidRDefault="00855153" w:rsidP="00EF01E4">
            <w:pPr>
              <w:jc w:val="both"/>
              <w:rPr>
                <w:rFonts w:ascii="Arial" w:hAnsi="Arial" w:cs="Arial"/>
                <w:sz w:val="20"/>
                <w:szCs w:val="20"/>
              </w:rPr>
            </w:pPr>
            <w:r w:rsidRPr="001874EF">
              <w:rPr>
                <w:rFonts w:ascii="Arial" w:hAnsi="Arial" w:cs="Arial"/>
                <w:sz w:val="20"/>
                <w:szCs w:val="20"/>
              </w:rPr>
              <w:t>TRANSMISĂ:</w:t>
            </w:r>
          </w:p>
          <w:p w14:paraId="0B52877E" w14:textId="77777777" w:rsidR="00855153" w:rsidRPr="001874EF" w:rsidRDefault="00855153" w:rsidP="00EF01E4">
            <w:pPr>
              <w:jc w:val="both"/>
              <w:rPr>
                <w:rFonts w:ascii="Arial" w:hAnsi="Arial" w:cs="Arial"/>
                <w:sz w:val="20"/>
                <w:szCs w:val="20"/>
              </w:rPr>
            </w:pPr>
            <w:r w:rsidRPr="001874EF">
              <w:rPr>
                <w:rFonts w:ascii="Arial" w:hAnsi="Arial" w:cs="Arial"/>
                <w:sz w:val="20"/>
                <w:szCs w:val="20"/>
              </w:rPr>
              <w:t>EXECUTANTUL:</w:t>
            </w:r>
          </w:p>
          <w:p w14:paraId="7824AAF6" w14:textId="77777777" w:rsidR="00855153" w:rsidRPr="001874EF" w:rsidRDefault="00855153" w:rsidP="00EF01E4">
            <w:pPr>
              <w:jc w:val="both"/>
              <w:rPr>
                <w:rFonts w:ascii="Arial" w:hAnsi="Arial" w:cs="Arial"/>
                <w:sz w:val="20"/>
                <w:szCs w:val="20"/>
              </w:rPr>
            </w:pPr>
            <w:r w:rsidRPr="001874EF">
              <w:rPr>
                <w:rFonts w:ascii="Arial" w:hAnsi="Arial" w:cs="Arial"/>
                <w:sz w:val="20"/>
                <w:szCs w:val="20"/>
              </w:rPr>
              <w:t>"_____"__________202</w:t>
            </w:r>
          </w:p>
          <w:p w14:paraId="31BF966E" w14:textId="77777777" w:rsidR="00855153" w:rsidRPr="001874EF" w:rsidRDefault="00855153" w:rsidP="00EF01E4">
            <w:pPr>
              <w:jc w:val="both"/>
              <w:rPr>
                <w:rFonts w:ascii="Arial" w:hAnsi="Arial" w:cs="Arial"/>
                <w:sz w:val="20"/>
                <w:szCs w:val="20"/>
              </w:rPr>
            </w:pPr>
            <w:r w:rsidRPr="001874EF">
              <w:rPr>
                <w:rFonts w:ascii="Arial" w:hAnsi="Arial" w:cs="Arial"/>
                <w:sz w:val="20"/>
                <w:szCs w:val="20"/>
              </w:rPr>
              <w:t>L.Ș._________________</w:t>
            </w:r>
          </w:p>
          <w:p w14:paraId="1DFAC591" w14:textId="77777777" w:rsidR="00855153" w:rsidRPr="001874EF" w:rsidRDefault="00855153" w:rsidP="00EF01E4">
            <w:pPr>
              <w:jc w:val="both"/>
              <w:rPr>
                <w:rFonts w:ascii="Arial" w:hAnsi="Arial" w:cs="Arial"/>
                <w:sz w:val="20"/>
                <w:szCs w:val="20"/>
              </w:rPr>
            </w:pPr>
            <w:r w:rsidRPr="001874EF">
              <w:rPr>
                <w:rFonts w:ascii="Arial" w:hAnsi="Arial" w:cs="Arial"/>
                <w:sz w:val="20"/>
                <w:szCs w:val="20"/>
              </w:rPr>
              <w:t xml:space="preserve">                 </w:t>
            </w:r>
            <w:r w:rsidRPr="001874EF">
              <w:rPr>
                <w:rFonts w:ascii="Arial" w:hAnsi="Arial" w:cs="Arial"/>
                <w:sz w:val="16"/>
                <w:szCs w:val="16"/>
              </w:rPr>
              <w:t>(semnătura)</w:t>
            </w:r>
          </w:p>
        </w:tc>
        <w:tc>
          <w:tcPr>
            <w:tcW w:w="4530" w:type="dxa"/>
          </w:tcPr>
          <w:p w14:paraId="387A09B8" w14:textId="77777777" w:rsidR="00855153" w:rsidRPr="001874EF" w:rsidRDefault="00855153" w:rsidP="00EF01E4">
            <w:pPr>
              <w:jc w:val="both"/>
              <w:rPr>
                <w:rFonts w:ascii="Arial" w:hAnsi="Arial" w:cs="Arial"/>
                <w:sz w:val="20"/>
                <w:szCs w:val="20"/>
              </w:rPr>
            </w:pPr>
            <w:r w:rsidRPr="001874EF">
              <w:rPr>
                <w:rFonts w:ascii="Arial" w:hAnsi="Arial" w:cs="Arial"/>
                <w:sz w:val="20"/>
                <w:szCs w:val="20"/>
              </w:rPr>
              <w:t>PRIMITĂ:</w:t>
            </w:r>
          </w:p>
          <w:p w14:paraId="3CD39A9B" w14:textId="77777777" w:rsidR="00855153" w:rsidRPr="001874EF" w:rsidRDefault="00855153" w:rsidP="00EF01E4">
            <w:pPr>
              <w:jc w:val="both"/>
              <w:rPr>
                <w:rFonts w:ascii="Arial" w:hAnsi="Arial" w:cs="Arial"/>
                <w:sz w:val="20"/>
                <w:szCs w:val="20"/>
              </w:rPr>
            </w:pPr>
            <w:r>
              <w:rPr>
                <w:rFonts w:ascii="Arial" w:hAnsi="Arial" w:cs="Arial"/>
                <w:sz w:val="20"/>
                <w:szCs w:val="20"/>
              </w:rPr>
              <w:t>INVESTITOUL</w:t>
            </w:r>
            <w:r w:rsidRPr="001874EF">
              <w:rPr>
                <w:rFonts w:ascii="Arial" w:hAnsi="Arial" w:cs="Arial"/>
                <w:sz w:val="20"/>
                <w:szCs w:val="20"/>
              </w:rPr>
              <w:t>:</w:t>
            </w:r>
          </w:p>
          <w:p w14:paraId="1CDF0015" w14:textId="77777777" w:rsidR="00855153" w:rsidRPr="001874EF" w:rsidRDefault="00855153" w:rsidP="00EF01E4">
            <w:pPr>
              <w:jc w:val="both"/>
              <w:rPr>
                <w:rFonts w:ascii="Arial" w:hAnsi="Arial" w:cs="Arial"/>
                <w:sz w:val="20"/>
                <w:szCs w:val="20"/>
              </w:rPr>
            </w:pPr>
            <w:r w:rsidRPr="001874EF">
              <w:rPr>
                <w:rFonts w:ascii="Arial" w:hAnsi="Arial" w:cs="Arial"/>
                <w:sz w:val="20"/>
                <w:szCs w:val="20"/>
              </w:rPr>
              <w:t>_____"__________202</w:t>
            </w:r>
          </w:p>
          <w:p w14:paraId="3212DBF4" w14:textId="77777777" w:rsidR="00855153" w:rsidRPr="001874EF" w:rsidRDefault="00855153" w:rsidP="00EF01E4">
            <w:pPr>
              <w:jc w:val="both"/>
              <w:rPr>
                <w:rFonts w:ascii="Arial" w:hAnsi="Arial" w:cs="Arial"/>
                <w:sz w:val="20"/>
                <w:szCs w:val="20"/>
              </w:rPr>
            </w:pPr>
            <w:r w:rsidRPr="001874EF">
              <w:rPr>
                <w:rFonts w:ascii="Arial" w:hAnsi="Arial" w:cs="Arial"/>
                <w:sz w:val="20"/>
                <w:szCs w:val="20"/>
              </w:rPr>
              <w:t>L.Ș._________________</w:t>
            </w:r>
          </w:p>
          <w:p w14:paraId="188CED92" w14:textId="77777777" w:rsidR="00855153" w:rsidRPr="001874EF" w:rsidRDefault="00855153" w:rsidP="00EF01E4">
            <w:pPr>
              <w:jc w:val="both"/>
              <w:rPr>
                <w:rFonts w:ascii="Arial" w:hAnsi="Arial" w:cs="Arial"/>
                <w:sz w:val="16"/>
                <w:szCs w:val="16"/>
              </w:rPr>
            </w:pPr>
            <w:r w:rsidRPr="001874EF">
              <w:rPr>
                <w:rFonts w:ascii="Arial" w:hAnsi="Arial" w:cs="Arial"/>
                <w:sz w:val="20"/>
                <w:szCs w:val="20"/>
              </w:rPr>
              <w:t xml:space="preserve">                 </w:t>
            </w:r>
            <w:r w:rsidRPr="001874EF">
              <w:rPr>
                <w:rFonts w:ascii="Arial" w:hAnsi="Arial" w:cs="Arial"/>
                <w:sz w:val="16"/>
                <w:szCs w:val="16"/>
              </w:rPr>
              <w:t>(semnătura)</w:t>
            </w:r>
          </w:p>
        </w:tc>
      </w:tr>
    </w:tbl>
    <w:p w14:paraId="3CBD78D5" w14:textId="77777777" w:rsidR="00855153" w:rsidRPr="001874EF" w:rsidRDefault="00855153" w:rsidP="00855153">
      <w:pPr>
        <w:ind w:firstLine="600"/>
        <w:jc w:val="both"/>
        <w:rPr>
          <w:rFonts w:ascii="Arial" w:hAnsi="Arial" w:cs="Arial"/>
          <w:sz w:val="20"/>
          <w:szCs w:val="20"/>
        </w:rPr>
      </w:pPr>
    </w:p>
    <w:p w14:paraId="4BD162E9" w14:textId="77777777" w:rsidR="00855153" w:rsidRDefault="00855153" w:rsidP="00855153">
      <w:pPr>
        <w:rPr>
          <w:rFonts w:ascii="Arial" w:hAnsi="Arial" w:cs="Arial"/>
          <w:sz w:val="20"/>
          <w:szCs w:val="20"/>
        </w:rPr>
      </w:pPr>
      <w:r>
        <w:rPr>
          <w:rFonts w:ascii="Arial" w:hAnsi="Arial" w:cs="Arial"/>
          <w:sz w:val="20"/>
          <w:szCs w:val="20"/>
        </w:rPr>
        <w:br w:type="page"/>
      </w:r>
    </w:p>
    <w:p w14:paraId="51E79D1A" w14:textId="0A887129" w:rsidR="00855153" w:rsidRPr="003E6EEB" w:rsidRDefault="00855153" w:rsidP="00855153">
      <w:pPr>
        <w:jc w:val="center"/>
        <w:rPr>
          <w:rFonts w:ascii="Arial" w:hAnsi="Arial" w:cs="Arial"/>
          <w:b/>
          <w:lang w:val="ru-RU"/>
        </w:rPr>
      </w:pPr>
      <w:r w:rsidRPr="003E6EEB">
        <w:rPr>
          <w:rFonts w:ascii="Arial" w:hAnsi="Arial" w:cs="Arial"/>
          <w:b/>
          <w:lang w:val="ru-RU"/>
        </w:rPr>
        <w:lastRenderedPageBreak/>
        <w:t xml:space="preserve">Приложение </w:t>
      </w:r>
      <w:r>
        <w:rPr>
          <w:rFonts w:ascii="Arial" w:hAnsi="Arial" w:cs="Arial"/>
          <w:b/>
          <w:lang w:val="ru-RU"/>
        </w:rPr>
        <w:t>С</w:t>
      </w:r>
    </w:p>
    <w:p w14:paraId="3D82E176" w14:textId="77777777" w:rsidR="00855153" w:rsidRPr="003E6EEB" w:rsidRDefault="00855153" w:rsidP="00855153">
      <w:pPr>
        <w:jc w:val="center"/>
        <w:rPr>
          <w:rFonts w:ascii="Arial" w:hAnsi="Arial" w:cs="Arial"/>
          <w:sz w:val="20"/>
          <w:szCs w:val="20"/>
          <w:lang w:val="ru-RU"/>
        </w:rPr>
      </w:pPr>
      <w:r>
        <w:rPr>
          <w:rFonts w:ascii="Arial" w:hAnsi="Arial" w:cs="Arial"/>
          <w:sz w:val="20"/>
          <w:szCs w:val="20"/>
          <w:lang w:val="ru-RU"/>
        </w:rPr>
        <w:t>(обязательное)</w:t>
      </w:r>
    </w:p>
    <w:p w14:paraId="1E0891A2" w14:textId="387B5E08" w:rsidR="003E6EEB" w:rsidRDefault="003E6EEB" w:rsidP="00705CA2">
      <w:pPr>
        <w:jc w:val="both"/>
        <w:rPr>
          <w:rFonts w:ascii="Arial" w:hAnsi="Arial" w:cs="Arial"/>
          <w:sz w:val="20"/>
          <w:szCs w:val="20"/>
        </w:rPr>
      </w:pPr>
    </w:p>
    <w:p w14:paraId="6FD32242" w14:textId="6892C346" w:rsidR="00855153" w:rsidRPr="002C6C52" w:rsidRDefault="002C6C52" w:rsidP="002C6C52">
      <w:pPr>
        <w:jc w:val="center"/>
        <w:rPr>
          <w:rFonts w:ascii="Arial" w:hAnsi="Arial" w:cs="Arial"/>
          <w:b/>
        </w:rPr>
      </w:pPr>
      <w:r w:rsidRPr="002C6C52">
        <w:rPr>
          <w:rFonts w:ascii="Arial" w:hAnsi="Arial" w:cs="Arial"/>
          <w:b/>
        </w:rPr>
        <w:t xml:space="preserve">Образец </w:t>
      </w:r>
      <w:r w:rsidRPr="002C6C52">
        <w:rPr>
          <w:rFonts w:ascii="Arial" w:hAnsi="Arial" w:cs="Arial"/>
          <w:b/>
          <w:lang w:val="ru-RU"/>
        </w:rPr>
        <w:t>Акта</w:t>
      </w:r>
      <w:r w:rsidRPr="002C6C52">
        <w:rPr>
          <w:rFonts w:ascii="Arial" w:hAnsi="Arial" w:cs="Arial"/>
          <w:b/>
        </w:rPr>
        <w:t xml:space="preserve"> приостановления процесса прием</w:t>
      </w:r>
      <w:r w:rsidRPr="002C6C52">
        <w:rPr>
          <w:rFonts w:ascii="Arial" w:hAnsi="Arial" w:cs="Arial"/>
          <w:b/>
          <w:lang w:val="ru-RU"/>
        </w:rPr>
        <w:t>ки</w:t>
      </w:r>
      <w:r w:rsidRPr="002C6C52">
        <w:rPr>
          <w:rFonts w:ascii="Arial" w:hAnsi="Arial" w:cs="Arial"/>
          <w:b/>
        </w:rPr>
        <w:t xml:space="preserve"> по окончании работ (услуг) в один этап</w:t>
      </w:r>
    </w:p>
    <w:p w14:paraId="621C680A" w14:textId="76D04476" w:rsidR="00855153" w:rsidRDefault="00855153" w:rsidP="00705CA2">
      <w:pPr>
        <w:jc w:val="both"/>
        <w:rPr>
          <w:rFonts w:ascii="Arial" w:hAnsi="Arial" w:cs="Arial"/>
          <w:sz w:val="20"/>
          <w:szCs w:val="20"/>
        </w:rPr>
      </w:pPr>
    </w:p>
    <w:p w14:paraId="14AD2A9F" w14:textId="77777777" w:rsidR="002C6C52" w:rsidRDefault="002C6C52" w:rsidP="002C6C52">
      <w:pPr>
        <w:ind w:left="6379"/>
        <w:jc w:val="center"/>
        <w:rPr>
          <w:rFonts w:ascii="Arial" w:hAnsi="Arial" w:cs="Arial"/>
          <w:sz w:val="20"/>
          <w:szCs w:val="20"/>
        </w:rPr>
      </w:pPr>
      <w:r>
        <w:rPr>
          <w:rFonts w:ascii="Arial" w:hAnsi="Arial" w:cs="Arial"/>
          <w:sz w:val="20"/>
          <w:szCs w:val="20"/>
        </w:rPr>
        <w:t>Aprobat</w:t>
      </w:r>
    </w:p>
    <w:p w14:paraId="5248D021" w14:textId="77777777" w:rsidR="002C6C52" w:rsidRDefault="002C6C52" w:rsidP="002C6C52">
      <w:pPr>
        <w:ind w:left="6379"/>
        <w:jc w:val="center"/>
      </w:pPr>
      <w:r w:rsidRPr="006537E6">
        <w:t>___________________</w:t>
      </w:r>
    </w:p>
    <w:p w14:paraId="4E656EEF" w14:textId="77777777" w:rsidR="002C6C52" w:rsidRPr="006537E6" w:rsidRDefault="002C6C52" w:rsidP="002C6C52">
      <w:pPr>
        <w:ind w:left="6379"/>
        <w:jc w:val="center"/>
      </w:pPr>
      <w:r>
        <w:t>___________________</w:t>
      </w:r>
    </w:p>
    <w:p w14:paraId="245DA4B6" w14:textId="77777777" w:rsidR="002C6C52" w:rsidRDefault="002C6C52" w:rsidP="002C6C52">
      <w:pPr>
        <w:jc w:val="center"/>
      </w:pPr>
    </w:p>
    <w:p w14:paraId="3784A472" w14:textId="77777777" w:rsidR="002C6C52" w:rsidRPr="007960CE" w:rsidRDefault="002C6C52" w:rsidP="002C6C52">
      <w:pPr>
        <w:jc w:val="center"/>
        <w:rPr>
          <w:rFonts w:ascii="Arial" w:hAnsi="Arial" w:cs="Arial"/>
          <w:b/>
          <w:sz w:val="20"/>
          <w:szCs w:val="20"/>
        </w:rPr>
      </w:pPr>
      <w:r w:rsidRPr="007960CE">
        <w:rPr>
          <w:rFonts w:ascii="Arial" w:hAnsi="Arial" w:cs="Arial"/>
          <w:b/>
          <w:sz w:val="20"/>
          <w:szCs w:val="20"/>
        </w:rPr>
        <w:t>PROCES-VERBAL DE SUSPENDARE</w:t>
      </w:r>
    </w:p>
    <w:p w14:paraId="76A58A71" w14:textId="77777777" w:rsidR="002C6C52" w:rsidRPr="007960CE" w:rsidRDefault="002C6C52" w:rsidP="002C6C52">
      <w:pPr>
        <w:jc w:val="center"/>
        <w:rPr>
          <w:rFonts w:ascii="Arial" w:hAnsi="Arial" w:cs="Arial"/>
          <w:b/>
          <w:sz w:val="20"/>
          <w:szCs w:val="20"/>
        </w:rPr>
      </w:pPr>
      <w:r w:rsidRPr="007960CE">
        <w:rPr>
          <w:rFonts w:ascii="Arial" w:hAnsi="Arial" w:cs="Arial"/>
          <w:b/>
          <w:sz w:val="20"/>
          <w:szCs w:val="20"/>
        </w:rPr>
        <w:t>a procesului de recepție la terminarea lucrărilor - în fază unică</w:t>
      </w:r>
    </w:p>
    <w:p w14:paraId="47BD19DF" w14:textId="77777777" w:rsidR="002C6C52" w:rsidRPr="00A2716F" w:rsidRDefault="002C6C52" w:rsidP="002C6C52">
      <w:pPr>
        <w:jc w:val="center"/>
        <w:rPr>
          <w:rFonts w:ascii="Arial" w:hAnsi="Arial" w:cs="Arial"/>
          <w:sz w:val="20"/>
          <w:szCs w:val="20"/>
        </w:rPr>
      </w:pPr>
    </w:p>
    <w:p w14:paraId="3C964D90" w14:textId="77777777" w:rsidR="002C6C52" w:rsidRPr="00A2716F" w:rsidRDefault="002C6C52" w:rsidP="002C6C52">
      <w:pPr>
        <w:jc w:val="center"/>
        <w:rPr>
          <w:rFonts w:ascii="Arial" w:hAnsi="Arial" w:cs="Arial"/>
          <w:sz w:val="20"/>
          <w:szCs w:val="20"/>
        </w:rPr>
      </w:pP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w:t>
      </w:r>
    </w:p>
    <w:p w14:paraId="6D2A6713" w14:textId="77777777" w:rsidR="002C6C52" w:rsidRDefault="002C6C52" w:rsidP="002C6C52">
      <w:pPr>
        <w:jc w:val="both"/>
        <w:rPr>
          <w:rFonts w:ascii="Arial" w:hAnsi="Arial" w:cs="Arial"/>
          <w:sz w:val="20"/>
          <w:szCs w:val="20"/>
        </w:rPr>
      </w:pPr>
      <w:r w:rsidRPr="00A2716F">
        <w:rPr>
          <w:rFonts w:ascii="Arial" w:hAnsi="Arial" w:cs="Arial"/>
          <w:sz w:val="20"/>
          <w:szCs w:val="20"/>
        </w:rPr>
        <w:t>privind</w:t>
      </w:r>
      <w:r>
        <w:rPr>
          <w:rFonts w:ascii="Arial" w:hAnsi="Arial" w:cs="Arial"/>
          <w:sz w:val="20"/>
          <w:szCs w:val="20"/>
        </w:rPr>
        <w:t xml:space="preserve"> </w:t>
      </w:r>
      <w:r w:rsidRPr="00A2716F">
        <w:rPr>
          <w:rFonts w:ascii="Arial" w:hAnsi="Arial" w:cs="Arial"/>
          <w:sz w:val="20"/>
          <w:szCs w:val="20"/>
        </w:rPr>
        <w:t>lucrarea</w:t>
      </w:r>
      <w:r>
        <w:rPr>
          <w:rFonts w:ascii="Arial" w:hAnsi="Arial" w:cs="Arial"/>
          <w:sz w:val="20"/>
          <w:szCs w:val="20"/>
        </w:rPr>
        <w:t xml:space="preserve"> (serviciul) </w:t>
      </w:r>
      <w:r w:rsidRPr="00A2716F">
        <w:rPr>
          <w:rFonts w:ascii="Arial" w:hAnsi="Arial" w:cs="Arial"/>
          <w:sz w:val="20"/>
          <w:szCs w:val="20"/>
        </w:rPr>
        <w:t>_________________________________________</w:t>
      </w:r>
      <w:r>
        <w:rPr>
          <w:rFonts w:ascii="Arial" w:hAnsi="Arial" w:cs="Arial"/>
          <w:sz w:val="20"/>
          <w:szCs w:val="20"/>
        </w:rPr>
        <w:t>___________________</w:t>
      </w:r>
    </w:p>
    <w:p w14:paraId="0EC134F9" w14:textId="77777777" w:rsidR="002C6C52" w:rsidRDefault="002C6C52" w:rsidP="002C6C52">
      <w:pPr>
        <w:jc w:val="both"/>
        <w:rPr>
          <w:rFonts w:ascii="Arial" w:hAnsi="Arial" w:cs="Arial"/>
          <w:sz w:val="20"/>
          <w:szCs w:val="20"/>
        </w:rPr>
      </w:pPr>
      <w:r>
        <w:rPr>
          <w:rFonts w:ascii="Arial" w:hAnsi="Arial" w:cs="Arial"/>
          <w:sz w:val="20"/>
          <w:szCs w:val="20"/>
        </w:rPr>
        <w:t>_____________________________________________________________________________</w:t>
      </w:r>
      <w:r w:rsidRPr="00A2716F">
        <w:rPr>
          <w:rFonts w:ascii="Arial" w:hAnsi="Arial" w:cs="Arial"/>
          <w:sz w:val="20"/>
          <w:szCs w:val="20"/>
        </w:rPr>
        <w:t>____</w:t>
      </w:r>
    </w:p>
    <w:p w14:paraId="2519EBAE" w14:textId="77777777" w:rsidR="002C6C52" w:rsidRDefault="002C6C52" w:rsidP="002C6C52">
      <w:pPr>
        <w:jc w:val="both"/>
        <w:rPr>
          <w:rFonts w:ascii="Arial" w:hAnsi="Arial" w:cs="Arial"/>
          <w:sz w:val="20"/>
          <w:szCs w:val="20"/>
        </w:rPr>
      </w:pPr>
      <w:r w:rsidRPr="00A2716F">
        <w:rPr>
          <w:rFonts w:ascii="Arial" w:hAnsi="Arial" w:cs="Arial"/>
          <w:sz w:val="20"/>
          <w:szCs w:val="20"/>
        </w:rPr>
        <w:t>executată</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cadrul</w:t>
      </w:r>
      <w:r>
        <w:rPr>
          <w:rFonts w:ascii="Arial" w:hAnsi="Arial" w:cs="Arial"/>
          <w:sz w:val="20"/>
          <w:szCs w:val="20"/>
        </w:rPr>
        <w:t xml:space="preserve"> </w:t>
      </w:r>
      <w:r w:rsidRPr="00A2716F">
        <w:rPr>
          <w:rFonts w:ascii="Arial" w:hAnsi="Arial" w:cs="Arial"/>
          <w:sz w:val="20"/>
          <w:szCs w:val="20"/>
        </w:rPr>
        <w:t>contractului</w:t>
      </w:r>
      <w:r>
        <w:rPr>
          <w:rFonts w:ascii="Arial" w:hAnsi="Arial" w:cs="Arial"/>
          <w:sz w:val="20"/>
          <w:szCs w:val="20"/>
        </w:rPr>
        <w:t xml:space="preserve"> </w:t>
      </w: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_____________________________,</w:t>
      </w:r>
      <w:r>
        <w:rPr>
          <w:rFonts w:ascii="Arial" w:hAnsi="Arial" w:cs="Arial"/>
          <w:sz w:val="20"/>
          <w:szCs w:val="20"/>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între_________________________________</w:t>
      </w:r>
      <w:r>
        <w:rPr>
          <w:rFonts w:ascii="Arial" w:hAnsi="Arial" w:cs="Arial"/>
          <w:sz w:val="20"/>
          <w:szCs w:val="20"/>
        </w:rPr>
        <w:t>____________________________(Investitor)</w:t>
      </w:r>
    </w:p>
    <w:p w14:paraId="6E734707" w14:textId="77777777" w:rsidR="002C6C52" w:rsidRPr="00A2716F" w:rsidRDefault="002C6C52" w:rsidP="002C6C52">
      <w:pPr>
        <w:jc w:val="both"/>
        <w:rPr>
          <w:rFonts w:ascii="Arial" w:hAnsi="Arial" w:cs="Arial"/>
          <w:sz w:val="20"/>
          <w:szCs w:val="20"/>
        </w:rPr>
      </w:pPr>
      <w:r>
        <w:rPr>
          <w:rFonts w:ascii="Arial" w:hAnsi="Arial" w:cs="Arial"/>
          <w:sz w:val="20"/>
          <w:szCs w:val="20"/>
        </w:rPr>
        <w:t>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între</w:t>
      </w:r>
      <w:r>
        <w:rPr>
          <w:rFonts w:ascii="Arial" w:hAnsi="Arial" w:cs="Arial"/>
          <w:sz w:val="20"/>
          <w:szCs w:val="20"/>
        </w:rPr>
        <w:t xml:space="preserve"> </w:t>
      </w:r>
      <w:r w:rsidRPr="00A2716F">
        <w:rPr>
          <w:rFonts w:ascii="Arial" w:hAnsi="Arial" w:cs="Arial"/>
          <w:sz w:val="20"/>
          <w:szCs w:val="20"/>
        </w:rPr>
        <w:t>_________________</w:t>
      </w:r>
      <w:r>
        <w:rPr>
          <w:rFonts w:ascii="Arial" w:hAnsi="Arial" w:cs="Arial"/>
          <w:sz w:val="20"/>
          <w:szCs w:val="20"/>
        </w:rPr>
        <w:t>__________________________</w:t>
      </w:r>
      <w:r w:rsidRPr="00A2716F">
        <w:rPr>
          <w:rFonts w:ascii="Arial" w:hAnsi="Arial" w:cs="Arial"/>
          <w:sz w:val="20"/>
          <w:szCs w:val="20"/>
        </w:rPr>
        <w:t>______________</w:t>
      </w:r>
      <w:r>
        <w:rPr>
          <w:rFonts w:ascii="Arial" w:hAnsi="Arial" w:cs="Arial"/>
          <w:sz w:val="20"/>
          <w:szCs w:val="20"/>
        </w:rPr>
        <w:t xml:space="preserve">(Antreprenor) </w:t>
      </w:r>
      <w:r w:rsidRPr="00A2716F">
        <w:rPr>
          <w:rFonts w:ascii="Arial" w:hAnsi="Arial" w:cs="Arial"/>
          <w:sz w:val="20"/>
          <w:szCs w:val="20"/>
        </w:rPr>
        <w:t>pentru</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/serviciile menționate</w:t>
      </w:r>
      <w:r w:rsidRPr="00A2716F">
        <w:rPr>
          <w:rFonts w:ascii="Arial" w:hAnsi="Arial" w:cs="Arial"/>
          <w:sz w:val="20"/>
          <w:szCs w:val="20"/>
        </w:rPr>
        <w:t>.</w:t>
      </w:r>
    </w:p>
    <w:p w14:paraId="5778C90F" w14:textId="77777777" w:rsidR="002C6C52" w:rsidRDefault="002C6C52" w:rsidP="002C6C52">
      <w:pPr>
        <w:jc w:val="both"/>
        <w:rPr>
          <w:rFonts w:ascii="Arial" w:hAnsi="Arial" w:cs="Arial"/>
          <w:sz w:val="20"/>
          <w:szCs w:val="20"/>
        </w:rPr>
      </w:pPr>
    </w:p>
    <w:p w14:paraId="4FC6257B" w14:textId="77777777" w:rsidR="002C6C52" w:rsidRPr="00A2716F" w:rsidRDefault="002C6C52" w:rsidP="002C6C52">
      <w:pPr>
        <w:jc w:val="both"/>
        <w:rPr>
          <w:rFonts w:ascii="Arial" w:hAnsi="Arial" w:cs="Arial"/>
          <w:sz w:val="20"/>
          <w:szCs w:val="20"/>
        </w:rPr>
      </w:pPr>
      <w:r w:rsidRPr="00A2716F">
        <w:rPr>
          <w:rFonts w:ascii="Arial" w:hAnsi="Arial" w:cs="Arial"/>
          <w:sz w:val="20"/>
          <w:szCs w:val="20"/>
        </w:rPr>
        <w:t>1.</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 xml:space="preserve"> (serviciile)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fost</w:t>
      </w:r>
      <w:r>
        <w:rPr>
          <w:rFonts w:ascii="Arial" w:hAnsi="Arial" w:cs="Arial"/>
          <w:sz w:val="20"/>
          <w:szCs w:val="20"/>
        </w:rPr>
        <w:t xml:space="preserve"> </w:t>
      </w:r>
      <w:r w:rsidRPr="00A2716F">
        <w:rPr>
          <w:rFonts w:ascii="Arial" w:hAnsi="Arial" w:cs="Arial"/>
          <w:sz w:val="20"/>
          <w:szCs w:val="20"/>
        </w:rPr>
        <w:t>executate</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baza</w:t>
      </w:r>
      <w:r>
        <w:rPr>
          <w:rFonts w:ascii="Arial" w:hAnsi="Arial" w:cs="Arial"/>
          <w:sz w:val="20"/>
          <w:szCs w:val="20"/>
        </w:rPr>
        <w:t xml:space="preserve"> caietului de sarcini întocmit de Investitor</w:t>
      </w:r>
      <w:r w:rsidRPr="00A2716F">
        <w:rPr>
          <w:rFonts w:ascii="Arial" w:hAnsi="Arial" w:cs="Arial"/>
          <w:sz w:val="20"/>
          <w:szCs w:val="20"/>
        </w:rPr>
        <w:t>.</w:t>
      </w:r>
    </w:p>
    <w:p w14:paraId="7F98C223" w14:textId="77777777" w:rsidR="002C6C52" w:rsidRDefault="002C6C52" w:rsidP="002C6C52">
      <w:pPr>
        <w:ind w:firstLine="600"/>
        <w:jc w:val="both"/>
        <w:rPr>
          <w:rFonts w:ascii="Arial" w:hAnsi="Arial" w:cs="Arial"/>
          <w:sz w:val="20"/>
          <w:szCs w:val="20"/>
        </w:rPr>
      </w:pPr>
    </w:p>
    <w:p w14:paraId="225CAC7B" w14:textId="77777777" w:rsidR="002C6C52" w:rsidRDefault="002C6C52" w:rsidP="002C6C52">
      <w:pPr>
        <w:jc w:val="both"/>
        <w:rPr>
          <w:rFonts w:ascii="Arial" w:hAnsi="Arial" w:cs="Arial"/>
          <w:sz w:val="20"/>
          <w:szCs w:val="20"/>
        </w:rPr>
      </w:pPr>
      <w:r w:rsidRPr="00A2716F">
        <w:rPr>
          <w:rFonts w:ascii="Arial" w:hAnsi="Arial" w:cs="Arial"/>
          <w:sz w:val="20"/>
          <w:szCs w:val="20"/>
        </w:rPr>
        <w:t>2.</w:t>
      </w:r>
      <w:r>
        <w:rPr>
          <w:rFonts w:ascii="Arial" w:hAnsi="Arial" w:cs="Arial"/>
          <w:sz w:val="20"/>
          <w:szCs w:val="20"/>
        </w:rPr>
        <w:t xml:space="preserve"> </w:t>
      </w:r>
      <w:r w:rsidRPr="00A2716F">
        <w:rPr>
          <w:rFonts w:ascii="Arial" w:hAnsi="Arial" w:cs="Arial"/>
          <w:sz w:val="20"/>
          <w:szCs w:val="20"/>
        </w:rPr>
        <w:t>Comisia</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r>
        <w:rPr>
          <w:rFonts w:ascii="Arial" w:hAnsi="Arial" w:cs="Arial"/>
          <w:sz w:val="20"/>
          <w:szCs w:val="20"/>
        </w:rPr>
        <w:t xml:space="preserve"> ș</w:t>
      </w:r>
      <w:r w:rsidRPr="00A2716F">
        <w:rPr>
          <w:rFonts w:ascii="Arial" w:hAnsi="Arial" w:cs="Arial"/>
          <w:sz w:val="20"/>
          <w:szCs w:val="20"/>
        </w:rPr>
        <w:t>i-a</w:t>
      </w:r>
      <w:r>
        <w:rPr>
          <w:rFonts w:ascii="Arial" w:hAnsi="Arial" w:cs="Arial"/>
          <w:sz w:val="20"/>
          <w:szCs w:val="20"/>
        </w:rPr>
        <w:t xml:space="preserve"> </w:t>
      </w:r>
      <w:r w:rsidRPr="00A2716F">
        <w:rPr>
          <w:rFonts w:ascii="Arial" w:hAnsi="Arial" w:cs="Arial"/>
          <w:sz w:val="20"/>
          <w:szCs w:val="20"/>
        </w:rPr>
        <w:t>desfă</w:t>
      </w:r>
      <w:r>
        <w:rPr>
          <w:rFonts w:ascii="Arial" w:hAnsi="Arial" w:cs="Arial"/>
          <w:sz w:val="20"/>
          <w:szCs w:val="20"/>
        </w:rPr>
        <w:t>ș</w:t>
      </w:r>
      <w:r w:rsidRPr="00A2716F">
        <w:rPr>
          <w:rFonts w:ascii="Arial" w:hAnsi="Arial" w:cs="Arial"/>
          <w:sz w:val="20"/>
          <w:szCs w:val="20"/>
        </w:rPr>
        <w:t>urat</w:t>
      </w:r>
      <w:r>
        <w:rPr>
          <w:rFonts w:ascii="Arial" w:hAnsi="Arial" w:cs="Arial"/>
          <w:sz w:val="20"/>
          <w:szCs w:val="20"/>
        </w:rPr>
        <w:t xml:space="preserve"> </w:t>
      </w:r>
      <w:r w:rsidRPr="00A2716F">
        <w:rPr>
          <w:rFonts w:ascii="Arial" w:hAnsi="Arial" w:cs="Arial"/>
          <w:sz w:val="20"/>
          <w:szCs w:val="20"/>
        </w:rPr>
        <w:t>activitatea</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intervalul</w:t>
      </w:r>
      <w:r>
        <w:rPr>
          <w:rFonts w:ascii="Arial" w:hAnsi="Arial" w:cs="Arial"/>
          <w:sz w:val="20"/>
          <w:szCs w:val="20"/>
        </w:rPr>
        <w:t xml:space="preserve"> </w:t>
      </w:r>
      <w:r w:rsidRPr="00A2716F">
        <w:rPr>
          <w:rFonts w:ascii="Arial" w:hAnsi="Arial" w:cs="Arial"/>
          <w:sz w:val="20"/>
          <w:szCs w:val="20"/>
        </w:rPr>
        <w:t>___</w:t>
      </w:r>
      <w:r>
        <w:rPr>
          <w:rFonts w:ascii="Arial" w:hAnsi="Arial" w:cs="Arial"/>
          <w:sz w:val="20"/>
          <w:szCs w:val="20"/>
        </w:rPr>
        <w:t>________</w:t>
      </w:r>
      <w:r w:rsidRPr="00A2716F">
        <w:rPr>
          <w:rFonts w:ascii="Arial" w:hAnsi="Arial" w:cs="Arial"/>
          <w:sz w:val="20"/>
          <w:szCs w:val="20"/>
        </w:rPr>
        <w:t>__,</w:t>
      </w:r>
      <w:r>
        <w:rPr>
          <w:rFonts w:ascii="Arial" w:hAnsi="Arial" w:cs="Arial"/>
          <w:sz w:val="20"/>
          <w:szCs w:val="20"/>
        </w:rPr>
        <w:t xml:space="preserve"> </w:t>
      </w:r>
      <w:r w:rsidRPr="00A2716F">
        <w:rPr>
          <w:rFonts w:ascii="Arial" w:hAnsi="Arial" w:cs="Arial"/>
          <w:sz w:val="20"/>
          <w:szCs w:val="20"/>
        </w:rPr>
        <w:t>fiind</w:t>
      </w:r>
      <w:r>
        <w:rPr>
          <w:rFonts w:ascii="Arial" w:hAnsi="Arial" w:cs="Arial"/>
          <w:sz w:val="20"/>
          <w:szCs w:val="20"/>
        </w:rPr>
        <w:t xml:space="preserve"> </w:t>
      </w:r>
      <w:r w:rsidRPr="00A2716F">
        <w:rPr>
          <w:rFonts w:ascii="Arial" w:hAnsi="Arial" w:cs="Arial"/>
          <w:sz w:val="20"/>
          <w:szCs w:val="20"/>
        </w:rPr>
        <w:t>formată</w:t>
      </w:r>
      <w:r>
        <w:rPr>
          <w:rFonts w:ascii="Arial" w:hAnsi="Arial" w:cs="Arial"/>
          <w:sz w:val="20"/>
          <w:szCs w:val="20"/>
        </w:rPr>
        <w:t xml:space="preserve"> </w:t>
      </w:r>
      <w:r w:rsidRPr="00A2716F">
        <w:rPr>
          <w:rFonts w:ascii="Arial" w:hAnsi="Arial" w:cs="Arial"/>
          <w:sz w:val="20"/>
          <w:szCs w:val="20"/>
        </w:rPr>
        <w:t>din:</w:t>
      </w:r>
    </w:p>
    <w:p w14:paraId="5851B696" w14:textId="77777777" w:rsidR="002C6C52" w:rsidRDefault="002C6C52" w:rsidP="002C6C52">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Președinte</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w:t>
      </w:r>
    </w:p>
    <w:p w14:paraId="51D67268" w14:textId="77777777" w:rsidR="002C6C52" w:rsidRPr="005A3C12" w:rsidRDefault="002C6C52" w:rsidP="002C6C52">
      <w:pPr>
        <w:ind w:right="72"/>
        <w:jc w:val="both"/>
        <w:rPr>
          <w:rStyle w:val="spar"/>
          <w:rFonts w:ascii="Arial" w:hAnsi="Arial" w:cs="Arial"/>
          <w:i/>
          <w:color w:val="auto"/>
          <w:sz w:val="20"/>
          <w:szCs w:val="20"/>
          <w:u w:val="single"/>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 xml:space="preserve">Membri comisiei: </w:t>
      </w:r>
    </w:p>
    <w:p w14:paraId="2AEFD86C" w14:textId="77777777" w:rsidR="002C6C52" w:rsidRDefault="002C6C52" w:rsidP="002C6C52">
      <w:pPr>
        <w:ind w:right="72"/>
        <w:jc w:val="both"/>
        <w:rPr>
          <w:rStyle w:val="spar"/>
          <w:rFonts w:ascii="Arial" w:hAnsi="Arial" w:cs="Arial"/>
          <w:color w:val="auto"/>
          <w:sz w:val="20"/>
          <w:szCs w:val="20"/>
          <w:bdr w:val="none" w:sz="0" w:space="0" w:color="auto" w:frame="1"/>
          <w:shd w:val="clear" w:color="auto" w:fill="FFFFFF"/>
        </w:rPr>
      </w:pPr>
    </w:p>
    <w:p w14:paraId="4E4E7C81" w14:textId="77777777" w:rsidR="002C6C52" w:rsidRPr="00A2716F" w:rsidRDefault="002C6C52" w:rsidP="002C6C52">
      <w:pPr>
        <w:ind w:firstLine="600"/>
        <w:jc w:val="both"/>
        <w:rPr>
          <w:rFonts w:ascii="Arial" w:hAnsi="Arial" w:cs="Arial"/>
          <w:sz w:val="20"/>
          <w:szCs w:val="20"/>
        </w:rPr>
      </w:pPr>
      <w:r w:rsidRPr="00A2716F">
        <w:rPr>
          <w:rFonts w:ascii="Arial" w:hAnsi="Arial" w:cs="Arial"/>
          <w:sz w:val="20"/>
          <w:szCs w:val="20"/>
        </w:rPr>
        <w:t>_______________________________</w:t>
      </w:r>
      <w:r>
        <w:rPr>
          <w:rFonts w:ascii="Arial" w:hAnsi="Arial" w:cs="Arial"/>
          <w:sz w:val="20"/>
          <w:szCs w:val="20"/>
        </w:rPr>
        <w:t>_________________</w:t>
      </w:r>
      <w:r w:rsidRPr="00A2716F">
        <w:rPr>
          <w:rFonts w:ascii="Arial" w:hAnsi="Arial" w:cs="Arial"/>
          <w:sz w:val="20"/>
          <w:szCs w:val="20"/>
        </w:rPr>
        <w:t>_______________</w:t>
      </w:r>
      <w:r>
        <w:rPr>
          <w:rFonts w:ascii="Arial" w:hAnsi="Arial" w:cs="Arial"/>
          <w:sz w:val="20"/>
          <w:szCs w:val="20"/>
        </w:rPr>
        <w:t>__</w:t>
      </w:r>
      <w:r w:rsidRPr="00A2716F">
        <w:rPr>
          <w:rFonts w:ascii="Arial" w:hAnsi="Arial" w:cs="Arial"/>
          <w:sz w:val="20"/>
          <w:szCs w:val="20"/>
        </w:rPr>
        <w:t>__________</w:t>
      </w:r>
    </w:p>
    <w:p w14:paraId="340B2F77" w14:textId="77777777" w:rsidR="002C6C52" w:rsidRPr="00252168" w:rsidRDefault="002C6C52" w:rsidP="002C6C52">
      <w:pPr>
        <w:ind w:firstLine="600"/>
        <w:jc w:val="both"/>
        <w:rPr>
          <w:rFonts w:ascii="Arial" w:hAnsi="Arial" w:cs="Arial"/>
          <w:sz w:val="16"/>
          <w:szCs w:val="16"/>
        </w:rPr>
      </w:pPr>
      <w:r>
        <w:rPr>
          <w:rFonts w:ascii="Arial" w:hAnsi="Arial" w:cs="Arial"/>
          <w:sz w:val="16"/>
          <w:szCs w:val="16"/>
        </w:rPr>
        <w:t xml:space="preserve">                                                  </w:t>
      </w:r>
      <w:r w:rsidRPr="00252168">
        <w:rPr>
          <w:rFonts w:ascii="Arial" w:hAnsi="Arial" w:cs="Arial"/>
          <w:sz w:val="16"/>
          <w:szCs w:val="16"/>
        </w:rPr>
        <w:t>(numele,</w:t>
      </w:r>
      <w:r>
        <w:rPr>
          <w:rFonts w:ascii="Arial" w:hAnsi="Arial" w:cs="Arial"/>
          <w:sz w:val="16"/>
          <w:szCs w:val="16"/>
        </w:rPr>
        <w:t xml:space="preserve"> </w:t>
      </w:r>
      <w:r w:rsidRPr="00252168">
        <w:rPr>
          <w:rFonts w:ascii="Arial" w:hAnsi="Arial" w:cs="Arial"/>
          <w:sz w:val="16"/>
          <w:szCs w:val="16"/>
        </w:rPr>
        <w:t>prenumele</w:t>
      </w:r>
      <w:r>
        <w:rPr>
          <w:rFonts w:ascii="Arial" w:hAnsi="Arial" w:cs="Arial"/>
          <w:sz w:val="16"/>
          <w:szCs w:val="16"/>
        </w:rPr>
        <w:t>,</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sidRPr="00252168">
        <w:rPr>
          <w:rFonts w:ascii="Arial" w:hAnsi="Arial" w:cs="Arial"/>
          <w:sz w:val="16"/>
          <w:szCs w:val="16"/>
        </w:rPr>
        <w:t>)</w:t>
      </w:r>
    </w:p>
    <w:p w14:paraId="2C28B076" w14:textId="77777777" w:rsidR="002C6C52" w:rsidRDefault="002C6C52" w:rsidP="002C6C52">
      <w:pPr>
        <w:ind w:right="72"/>
        <w:jc w:val="both"/>
        <w:rPr>
          <w:rStyle w:val="spar"/>
          <w:rFonts w:ascii="Arial" w:hAnsi="Arial" w:cs="Arial"/>
          <w:color w:val="auto"/>
          <w:sz w:val="20"/>
          <w:szCs w:val="20"/>
          <w:bdr w:val="none" w:sz="0" w:space="0" w:color="auto" w:frame="1"/>
          <w:shd w:val="clear" w:color="auto" w:fill="FFFFFF"/>
        </w:rPr>
      </w:pPr>
    </w:p>
    <w:p w14:paraId="30067C9B" w14:textId="77777777" w:rsidR="002C6C52" w:rsidRDefault="002C6C52" w:rsidP="002C6C52">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Secretar</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_________________________________</w:t>
      </w:r>
    </w:p>
    <w:p w14:paraId="03E702B4" w14:textId="77777777" w:rsidR="002C6C52" w:rsidRDefault="002C6C52" w:rsidP="002C6C52">
      <w:pPr>
        <w:jc w:val="both"/>
        <w:rPr>
          <w:rFonts w:ascii="Arial" w:hAnsi="Arial" w:cs="Arial"/>
          <w:sz w:val="20"/>
          <w:szCs w:val="20"/>
        </w:rPr>
      </w:pPr>
    </w:p>
    <w:p w14:paraId="505F764D" w14:textId="77777777" w:rsidR="002C6C52" w:rsidRPr="00A2716F" w:rsidRDefault="002C6C52" w:rsidP="002C6C52">
      <w:pPr>
        <w:jc w:val="both"/>
        <w:rPr>
          <w:rFonts w:ascii="Arial" w:hAnsi="Arial" w:cs="Arial"/>
          <w:sz w:val="20"/>
          <w:szCs w:val="20"/>
        </w:rPr>
      </w:pPr>
      <w:r w:rsidRPr="00A2716F">
        <w:rPr>
          <w:rFonts w:ascii="Arial" w:hAnsi="Arial" w:cs="Arial"/>
          <w:sz w:val="20"/>
          <w:szCs w:val="20"/>
        </w:rPr>
        <w:t>3.</w:t>
      </w:r>
      <w:r>
        <w:rPr>
          <w:rFonts w:ascii="Arial" w:hAnsi="Arial" w:cs="Arial"/>
          <w:sz w:val="20"/>
          <w:szCs w:val="20"/>
        </w:rPr>
        <w:t xml:space="preserv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mai</w:t>
      </w:r>
      <w:r>
        <w:rPr>
          <w:rFonts w:ascii="Arial" w:hAnsi="Arial" w:cs="Arial"/>
          <w:sz w:val="20"/>
          <w:szCs w:val="20"/>
        </w:rPr>
        <w:t xml:space="preserve"> </w:t>
      </w:r>
      <w:r w:rsidRPr="00A2716F">
        <w:rPr>
          <w:rFonts w:ascii="Arial" w:hAnsi="Arial" w:cs="Arial"/>
          <w:sz w:val="20"/>
          <w:szCs w:val="20"/>
        </w:rPr>
        <w:t>participat</w:t>
      </w:r>
      <w:r>
        <w:rPr>
          <w:rFonts w:ascii="Arial" w:hAnsi="Arial" w:cs="Arial"/>
          <w:sz w:val="20"/>
          <w:szCs w:val="20"/>
        </w:rPr>
        <w:t xml:space="preserve"> </w:t>
      </w:r>
      <w:r w:rsidRPr="00A2716F">
        <w:rPr>
          <w:rFonts w:ascii="Arial" w:hAnsi="Arial" w:cs="Arial"/>
          <w:sz w:val="20"/>
          <w:szCs w:val="20"/>
        </w:rPr>
        <w:t>la</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p>
    <w:p w14:paraId="794A49AD" w14:textId="77777777" w:rsidR="002C6C52" w:rsidRPr="00A2716F" w:rsidRDefault="002C6C52" w:rsidP="002C6C52">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__________________________</w:t>
      </w:r>
      <w:r w:rsidRPr="00A2716F">
        <w:rPr>
          <w:rFonts w:ascii="Arial" w:hAnsi="Arial" w:cs="Arial"/>
          <w:sz w:val="20"/>
          <w:szCs w:val="20"/>
        </w:rPr>
        <w:t>__</w:t>
      </w:r>
    </w:p>
    <w:p w14:paraId="31F96CA8" w14:textId="77777777" w:rsidR="002C6C52" w:rsidRPr="00FF64B1" w:rsidRDefault="002C6C52" w:rsidP="002C6C52">
      <w:pPr>
        <w:ind w:firstLine="600"/>
        <w:jc w:val="both"/>
        <w:rPr>
          <w:rFonts w:ascii="Arial" w:hAnsi="Arial" w:cs="Arial"/>
          <w:sz w:val="16"/>
          <w:szCs w:val="16"/>
        </w:rPr>
      </w:pPr>
      <w:r>
        <w:rPr>
          <w:rFonts w:ascii="Arial" w:hAnsi="Arial" w:cs="Arial"/>
          <w:sz w:val="16"/>
          <w:szCs w:val="16"/>
        </w:rPr>
        <w:t xml:space="preserve">                                      </w:t>
      </w:r>
      <w:r w:rsidRPr="00FF64B1">
        <w:rPr>
          <w:rFonts w:ascii="Arial" w:hAnsi="Arial" w:cs="Arial"/>
          <w:sz w:val="16"/>
          <w:szCs w:val="16"/>
        </w:rPr>
        <w:t>(numele,</w:t>
      </w:r>
      <w:r>
        <w:rPr>
          <w:rFonts w:ascii="Arial" w:hAnsi="Arial" w:cs="Arial"/>
          <w:sz w:val="16"/>
          <w:szCs w:val="16"/>
        </w:rPr>
        <w:t xml:space="preserve"> </w:t>
      </w:r>
      <w:r w:rsidRPr="00FF64B1">
        <w:rPr>
          <w:rFonts w:ascii="Arial" w:hAnsi="Arial" w:cs="Arial"/>
          <w:sz w:val="16"/>
          <w:szCs w:val="16"/>
        </w:rPr>
        <w:t>prenumele,</w:t>
      </w:r>
      <w:r>
        <w:rPr>
          <w:rFonts w:ascii="Arial" w:hAnsi="Arial" w:cs="Arial"/>
          <w:sz w:val="16"/>
          <w:szCs w:val="16"/>
        </w:rPr>
        <w:t xml:space="preserve"> ,</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Pr>
          <w:sz w:val="16"/>
          <w:szCs w:val="16"/>
        </w:rPr>
        <w:t>,</w:t>
      </w:r>
      <w:r>
        <w:rPr>
          <w:rFonts w:ascii="Arial" w:hAnsi="Arial" w:cs="Arial"/>
          <w:sz w:val="16"/>
          <w:szCs w:val="16"/>
        </w:rPr>
        <w:t xml:space="preserve"> </w:t>
      </w:r>
      <w:r w:rsidRPr="00FF64B1">
        <w:rPr>
          <w:rFonts w:ascii="Arial" w:hAnsi="Arial" w:cs="Arial"/>
          <w:sz w:val="16"/>
          <w:szCs w:val="16"/>
        </w:rPr>
        <w:t>calitatea)</w:t>
      </w:r>
    </w:p>
    <w:p w14:paraId="48CA37C8" w14:textId="77777777" w:rsidR="002C6C52" w:rsidRDefault="002C6C52" w:rsidP="002C6C52">
      <w:pPr>
        <w:ind w:firstLine="600"/>
        <w:jc w:val="both"/>
        <w:rPr>
          <w:rFonts w:ascii="Arial" w:hAnsi="Arial" w:cs="Arial"/>
          <w:sz w:val="20"/>
          <w:szCs w:val="20"/>
        </w:rPr>
      </w:pPr>
    </w:p>
    <w:p w14:paraId="10CAC9D4" w14:textId="77777777" w:rsidR="002C6C52" w:rsidRDefault="002C6C52" w:rsidP="002C6C52">
      <w:pPr>
        <w:ind w:right="72"/>
        <w:jc w:val="both"/>
        <w:rPr>
          <w:rStyle w:val="spctbdy"/>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4</w:t>
      </w:r>
      <w:r w:rsidRPr="00D655A3">
        <w:rPr>
          <w:rStyle w:val="spctttl"/>
          <w:rFonts w:ascii="Arial" w:hAnsi="Arial" w:cs="Arial"/>
          <w:bCs/>
          <w:color w:val="auto"/>
          <w:sz w:val="20"/>
          <w:szCs w:val="20"/>
          <w:bdr w:val="none" w:sz="0" w:space="0" w:color="auto" w:frame="1"/>
          <w:shd w:val="clear" w:color="auto" w:fill="FFFFFF"/>
        </w:rPr>
        <w:t>.</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Constatările comisiei de recepție la terminarea lucrărilor, inclusiv cele consemnate la verificările în teren:</w:t>
      </w:r>
    </w:p>
    <w:p w14:paraId="4EAD7925" w14:textId="77777777" w:rsidR="002C6C52" w:rsidRDefault="002C6C52" w:rsidP="002C6C52">
      <w:pPr>
        <w:ind w:right="72"/>
        <w:jc w:val="both"/>
        <w:rPr>
          <w:rStyle w:val="spctttl"/>
          <w:rFonts w:ascii="Arial" w:hAnsi="Arial" w:cs="Arial"/>
          <w:bCs/>
          <w:color w:val="auto"/>
          <w:sz w:val="20"/>
          <w:szCs w:val="20"/>
          <w:bdr w:val="none" w:sz="0" w:space="0" w:color="auto" w:frame="1"/>
          <w:shd w:val="clear" w:color="auto" w:fill="FFFFFF"/>
        </w:rPr>
      </w:pPr>
    </w:p>
    <w:p w14:paraId="700D63F2" w14:textId="77777777" w:rsidR="002C6C52" w:rsidRDefault="002C6C52" w:rsidP="002C6C52">
      <w:pPr>
        <w:ind w:right="72"/>
        <w:jc w:val="both"/>
        <w:rPr>
          <w:rStyle w:val="spar"/>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4</w:t>
      </w:r>
      <w:r w:rsidRPr="00D655A3">
        <w:rPr>
          <w:rStyle w:val="spctttl"/>
          <w:rFonts w:ascii="Arial" w:hAnsi="Arial" w:cs="Arial"/>
          <w:bCs/>
          <w:color w:val="auto"/>
          <w:sz w:val="20"/>
          <w:szCs w:val="20"/>
          <w:bdr w:val="none" w:sz="0" w:space="0" w:color="auto" w:frame="1"/>
          <w:shd w:val="clear" w:color="auto" w:fill="FFFFFF"/>
        </w:rPr>
        <w:t>.1.</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Capacități fizice realizate:</w:t>
      </w:r>
      <w:r>
        <w:rPr>
          <w:rStyle w:val="spar"/>
          <w:rFonts w:ascii="Arial" w:hAnsi="Arial" w:cs="Arial"/>
          <w:color w:val="auto"/>
          <w:sz w:val="20"/>
          <w:szCs w:val="20"/>
          <w:bdr w:val="none" w:sz="0" w:space="0" w:color="auto" w:frame="1"/>
          <w:shd w:val="clear" w:color="auto" w:fill="FFFFFF"/>
        </w:rPr>
        <w:t xml:space="preserve"> _______________________________________________________</w:t>
      </w:r>
    </w:p>
    <w:p w14:paraId="4CC01D25" w14:textId="77777777" w:rsidR="002C6C52" w:rsidRDefault="002C6C52" w:rsidP="002C6C52">
      <w:pPr>
        <w:ind w:right="72"/>
        <w:jc w:val="both"/>
        <w:rPr>
          <w:rStyle w:val="spctttl"/>
          <w:rFonts w:ascii="Arial" w:hAnsi="Arial" w:cs="Arial"/>
          <w:bCs/>
          <w:color w:val="auto"/>
          <w:sz w:val="20"/>
          <w:szCs w:val="20"/>
          <w:bdr w:val="none" w:sz="0" w:space="0" w:color="auto" w:frame="1"/>
          <w:shd w:val="clear" w:color="auto" w:fill="FFFFFF"/>
        </w:rPr>
      </w:pPr>
    </w:p>
    <w:p w14:paraId="012AF361" w14:textId="77777777" w:rsidR="002C6C52" w:rsidRDefault="002C6C52" w:rsidP="002C6C52">
      <w:pPr>
        <w:ind w:right="72"/>
        <w:jc w:val="both"/>
        <w:rPr>
          <w:rStyle w:val="spctbdy"/>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4</w:t>
      </w:r>
      <w:r w:rsidRPr="00D655A3">
        <w:rPr>
          <w:rStyle w:val="spctttl"/>
          <w:rFonts w:ascii="Arial" w:hAnsi="Arial" w:cs="Arial"/>
          <w:bCs/>
          <w:color w:val="auto"/>
          <w:sz w:val="20"/>
          <w:szCs w:val="20"/>
          <w:bdr w:val="none" w:sz="0" w:space="0" w:color="auto" w:frame="1"/>
          <w:shd w:val="clear" w:color="auto" w:fill="FFFFFF"/>
        </w:rPr>
        <w:t>.2.</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Nu au fost finalizate/executate lucrările și cantitățile de lucrări cuprinse în lista din anexa 1 la prezentul proces-verbal.</w:t>
      </w:r>
    </w:p>
    <w:p w14:paraId="67C78908" w14:textId="77777777" w:rsidR="002C6C52" w:rsidRDefault="002C6C52" w:rsidP="002C6C52">
      <w:pPr>
        <w:ind w:right="72"/>
        <w:jc w:val="both"/>
        <w:rPr>
          <w:rStyle w:val="spctttl"/>
          <w:rFonts w:ascii="Arial" w:hAnsi="Arial" w:cs="Arial"/>
          <w:bCs/>
          <w:color w:val="auto"/>
          <w:sz w:val="20"/>
          <w:szCs w:val="20"/>
          <w:bdr w:val="none" w:sz="0" w:space="0" w:color="auto" w:frame="1"/>
          <w:shd w:val="clear" w:color="auto" w:fill="FFFFFF"/>
        </w:rPr>
      </w:pPr>
    </w:p>
    <w:p w14:paraId="6CE0EBF8" w14:textId="77777777" w:rsidR="002C6C52" w:rsidRDefault="002C6C52" w:rsidP="002C6C52">
      <w:pPr>
        <w:ind w:right="72"/>
        <w:jc w:val="both"/>
        <w:rPr>
          <w:rStyle w:val="spctbdy"/>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4</w:t>
      </w:r>
      <w:r w:rsidRPr="00D655A3">
        <w:rPr>
          <w:rStyle w:val="spctttl"/>
          <w:rFonts w:ascii="Arial" w:hAnsi="Arial" w:cs="Arial"/>
          <w:bCs/>
          <w:color w:val="auto"/>
          <w:sz w:val="20"/>
          <w:szCs w:val="20"/>
          <w:bdr w:val="none" w:sz="0" w:space="0" w:color="auto" w:frame="1"/>
          <w:shd w:val="clear" w:color="auto" w:fill="FFFFFF"/>
        </w:rPr>
        <w:t>.3.</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Lucrările cuprinse în lista din anexa 2 la prezentul proces-verbal au fost realizate necorespunzător și nu respectă prevederile caietului de sarcini, prezintă neconformități sau vicii/defecțiuni a căror remediere este de durată și strict necesară pentru asigurarea utilității obiectivului conform destinației preconizate.</w:t>
      </w:r>
    </w:p>
    <w:p w14:paraId="0BC97C43" w14:textId="77777777" w:rsidR="002C6C52" w:rsidRDefault="002C6C52" w:rsidP="002C6C52">
      <w:pPr>
        <w:ind w:right="72"/>
        <w:jc w:val="both"/>
        <w:rPr>
          <w:rStyle w:val="spctttl"/>
          <w:rFonts w:ascii="Arial" w:hAnsi="Arial" w:cs="Arial"/>
          <w:bCs/>
          <w:color w:val="auto"/>
          <w:sz w:val="20"/>
          <w:szCs w:val="20"/>
          <w:bdr w:val="none" w:sz="0" w:space="0" w:color="auto" w:frame="1"/>
          <w:shd w:val="clear" w:color="auto" w:fill="FFFFFF"/>
        </w:rPr>
      </w:pPr>
    </w:p>
    <w:p w14:paraId="4BB0D0DC" w14:textId="77777777" w:rsidR="002C6C52" w:rsidRDefault="002C6C52" w:rsidP="002C6C52">
      <w:pPr>
        <w:ind w:right="72"/>
        <w:jc w:val="both"/>
        <w:rPr>
          <w:rStyle w:val="spar"/>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4</w:t>
      </w:r>
      <w:r w:rsidRPr="00D655A3">
        <w:rPr>
          <w:rStyle w:val="spctttl"/>
          <w:rFonts w:ascii="Arial" w:hAnsi="Arial" w:cs="Arial"/>
          <w:bCs/>
          <w:color w:val="auto"/>
          <w:sz w:val="20"/>
          <w:szCs w:val="20"/>
          <w:bdr w:val="none" w:sz="0" w:space="0" w:color="auto" w:frame="1"/>
          <w:shd w:val="clear" w:color="auto" w:fill="FFFFFF"/>
        </w:rPr>
        <w:t>.4.</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Alte constatări, inclusiv ca urmare a solicitărilor suplimentare ale comisiei (expertize tehnice, încercări suplimentare, alte teste și documente, etc.):</w:t>
      </w:r>
      <w:r>
        <w:rPr>
          <w:rStyle w:val="spctbdy"/>
          <w:rFonts w:ascii="Arial" w:hAnsi="Arial" w:cs="Arial"/>
          <w:color w:val="auto"/>
          <w:sz w:val="20"/>
          <w:szCs w:val="20"/>
          <w:bdr w:val="none" w:sz="0" w:space="0" w:color="auto" w:frame="1"/>
          <w:shd w:val="clear" w:color="auto" w:fill="FFFFFF"/>
        </w:rPr>
        <w:t xml:space="preserve"> </w:t>
      </w:r>
      <w:r>
        <w:rPr>
          <w:rStyle w:val="spar"/>
          <w:rFonts w:ascii="Arial" w:hAnsi="Arial" w:cs="Arial"/>
          <w:color w:val="auto"/>
          <w:sz w:val="20"/>
          <w:szCs w:val="20"/>
          <w:bdr w:val="none" w:sz="0" w:space="0" w:color="auto" w:frame="1"/>
          <w:shd w:val="clear" w:color="auto" w:fill="FFFFFF"/>
        </w:rPr>
        <w:t>_____________________________________</w:t>
      </w:r>
    </w:p>
    <w:p w14:paraId="59495C71" w14:textId="77777777" w:rsidR="002C6C52" w:rsidRDefault="002C6C52" w:rsidP="002C6C52">
      <w:pPr>
        <w:ind w:right="72"/>
        <w:jc w:val="both"/>
        <w:rPr>
          <w:rStyle w:val="spctttl"/>
          <w:rFonts w:ascii="Arial" w:hAnsi="Arial" w:cs="Arial"/>
          <w:bCs/>
          <w:color w:val="auto"/>
          <w:sz w:val="20"/>
          <w:szCs w:val="20"/>
          <w:bdr w:val="none" w:sz="0" w:space="0" w:color="auto" w:frame="1"/>
          <w:shd w:val="clear" w:color="auto" w:fill="FFFFFF"/>
        </w:rPr>
      </w:pPr>
    </w:p>
    <w:p w14:paraId="6E6C30B1" w14:textId="77777777" w:rsidR="002C6C52" w:rsidRDefault="002C6C52" w:rsidP="002C6C52">
      <w:pPr>
        <w:ind w:right="72"/>
        <w:jc w:val="both"/>
        <w:rPr>
          <w:rStyle w:val="spctbdy"/>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5</w:t>
      </w:r>
      <w:r w:rsidRPr="00D655A3">
        <w:rPr>
          <w:rStyle w:val="spctttl"/>
          <w:rFonts w:ascii="Arial" w:hAnsi="Arial" w:cs="Arial"/>
          <w:bCs/>
          <w:color w:val="auto"/>
          <w:sz w:val="20"/>
          <w:szCs w:val="20"/>
          <w:bdr w:val="none" w:sz="0" w:space="0" w:color="auto" w:frame="1"/>
          <w:shd w:val="clear" w:color="auto" w:fill="FFFFFF"/>
        </w:rPr>
        <w:t>.</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 xml:space="preserve">În urma constatărilor făcute, comisia de recepție decide SUSPENDAREA PROCESULUI DE RECEPȚIE LA TERMINAREA LUCRĂRILOR - ÎN FAZĂ UNICĂ, stabilind, împreună cu executantul, un termen de remediere de </w:t>
      </w:r>
      <w:r>
        <w:rPr>
          <w:rStyle w:val="spctbdy"/>
          <w:rFonts w:ascii="Arial" w:hAnsi="Arial" w:cs="Arial"/>
          <w:color w:val="auto"/>
          <w:sz w:val="20"/>
          <w:szCs w:val="20"/>
          <w:bdr w:val="none" w:sz="0" w:space="0" w:color="auto" w:frame="1"/>
          <w:shd w:val="clear" w:color="auto" w:fill="FFFFFF"/>
        </w:rPr>
        <w:t>________</w:t>
      </w:r>
      <w:r w:rsidRPr="00D655A3">
        <w:rPr>
          <w:rStyle w:val="spctbdy"/>
          <w:rFonts w:ascii="Arial" w:hAnsi="Arial" w:cs="Arial"/>
          <w:color w:val="auto"/>
          <w:sz w:val="20"/>
          <w:szCs w:val="20"/>
          <w:bdr w:val="none" w:sz="0" w:space="0" w:color="auto" w:frame="1"/>
          <w:shd w:val="clear" w:color="auto" w:fill="FFFFFF"/>
        </w:rPr>
        <w:t xml:space="preserve"> zile.</w:t>
      </w:r>
    </w:p>
    <w:p w14:paraId="4794E7BE" w14:textId="77777777" w:rsidR="002C6C52" w:rsidRDefault="002C6C52" w:rsidP="002C6C52">
      <w:pPr>
        <w:ind w:right="72"/>
        <w:jc w:val="both"/>
        <w:rPr>
          <w:rStyle w:val="spctttl"/>
          <w:rFonts w:ascii="Arial" w:hAnsi="Arial" w:cs="Arial"/>
          <w:bCs/>
          <w:color w:val="auto"/>
          <w:sz w:val="20"/>
          <w:szCs w:val="20"/>
          <w:bdr w:val="none" w:sz="0" w:space="0" w:color="auto" w:frame="1"/>
          <w:shd w:val="clear" w:color="auto" w:fill="FFFFFF"/>
        </w:rPr>
      </w:pPr>
    </w:p>
    <w:p w14:paraId="368B3E2A" w14:textId="77777777" w:rsidR="002C6C52" w:rsidRDefault="002C6C52" w:rsidP="002C6C52">
      <w:pPr>
        <w:ind w:right="72"/>
        <w:jc w:val="both"/>
        <w:rPr>
          <w:rStyle w:val="spar"/>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6</w:t>
      </w:r>
      <w:r w:rsidRPr="00D655A3">
        <w:rPr>
          <w:rStyle w:val="spctttl"/>
          <w:rFonts w:ascii="Arial" w:hAnsi="Arial" w:cs="Arial"/>
          <w:bCs/>
          <w:color w:val="auto"/>
          <w:sz w:val="20"/>
          <w:szCs w:val="20"/>
          <w:bdr w:val="none" w:sz="0" w:space="0" w:color="auto" w:frame="1"/>
          <w:shd w:val="clear" w:color="auto" w:fill="FFFFFF"/>
        </w:rPr>
        <w:t>.</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Comisia de recepție motivează decizia luată prin:</w:t>
      </w:r>
      <w:r>
        <w:rPr>
          <w:rStyle w:val="spar"/>
          <w:rFonts w:ascii="Arial" w:hAnsi="Arial" w:cs="Arial"/>
          <w:color w:val="auto"/>
          <w:sz w:val="20"/>
          <w:szCs w:val="20"/>
          <w:bdr w:val="none" w:sz="0" w:space="0" w:color="auto" w:frame="1"/>
          <w:shd w:val="clear" w:color="auto" w:fill="FFFFFF"/>
        </w:rPr>
        <w:t xml:space="preserve"> ______________________________________</w:t>
      </w:r>
    </w:p>
    <w:p w14:paraId="16DC9871" w14:textId="77777777" w:rsidR="002C6C52" w:rsidRDefault="002C6C52" w:rsidP="002C6C52">
      <w:pPr>
        <w:ind w:right="72"/>
        <w:jc w:val="both"/>
        <w:rPr>
          <w:rStyle w:val="spctttl"/>
          <w:rFonts w:ascii="Arial" w:hAnsi="Arial" w:cs="Arial"/>
          <w:bCs/>
          <w:color w:val="auto"/>
          <w:sz w:val="20"/>
          <w:szCs w:val="20"/>
          <w:bdr w:val="none" w:sz="0" w:space="0" w:color="auto" w:frame="1"/>
          <w:shd w:val="clear" w:color="auto" w:fill="FFFFFF"/>
        </w:rPr>
      </w:pPr>
    </w:p>
    <w:p w14:paraId="27D0EFF5" w14:textId="77777777" w:rsidR="002C6C52" w:rsidRDefault="002C6C52" w:rsidP="002C6C52">
      <w:pPr>
        <w:ind w:right="72"/>
        <w:jc w:val="both"/>
        <w:rPr>
          <w:rStyle w:val="spar"/>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7</w:t>
      </w:r>
      <w:r w:rsidRPr="00D655A3">
        <w:rPr>
          <w:rStyle w:val="spctttl"/>
          <w:rFonts w:ascii="Arial" w:hAnsi="Arial" w:cs="Arial"/>
          <w:bCs/>
          <w:color w:val="auto"/>
          <w:sz w:val="20"/>
          <w:szCs w:val="20"/>
          <w:bdr w:val="none" w:sz="0" w:space="0" w:color="auto" w:frame="1"/>
          <w:shd w:val="clear" w:color="auto" w:fill="FFFFFF"/>
        </w:rPr>
        <w:t>.</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Comisia de recepție recomandă luarea următoarelor măsuri:</w:t>
      </w:r>
      <w:r>
        <w:rPr>
          <w:rStyle w:val="spctbdy"/>
          <w:rFonts w:ascii="Arial" w:hAnsi="Arial" w:cs="Arial"/>
          <w:color w:val="auto"/>
          <w:sz w:val="20"/>
          <w:szCs w:val="20"/>
          <w:bdr w:val="none" w:sz="0" w:space="0" w:color="auto" w:frame="1"/>
          <w:shd w:val="clear" w:color="auto" w:fill="FFFFFF"/>
        </w:rPr>
        <w:t xml:space="preserve"> </w:t>
      </w:r>
      <w:r>
        <w:rPr>
          <w:rStyle w:val="spar"/>
          <w:rFonts w:ascii="Arial" w:hAnsi="Arial" w:cs="Arial"/>
          <w:color w:val="auto"/>
          <w:sz w:val="20"/>
          <w:szCs w:val="20"/>
          <w:bdr w:val="none" w:sz="0" w:space="0" w:color="auto" w:frame="1"/>
          <w:shd w:val="clear" w:color="auto" w:fill="FFFFFF"/>
        </w:rPr>
        <w:t>_____________________________</w:t>
      </w:r>
    </w:p>
    <w:p w14:paraId="159259BB" w14:textId="77777777" w:rsidR="002C6C52" w:rsidRDefault="002C6C52" w:rsidP="002C6C52">
      <w:pPr>
        <w:ind w:right="72"/>
        <w:jc w:val="both"/>
        <w:rPr>
          <w:rStyle w:val="spctttl"/>
          <w:rFonts w:ascii="Arial" w:hAnsi="Arial" w:cs="Arial"/>
          <w:bCs/>
          <w:color w:val="auto"/>
          <w:sz w:val="20"/>
          <w:szCs w:val="20"/>
          <w:bdr w:val="none" w:sz="0" w:space="0" w:color="auto" w:frame="1"/>
          <w:shd w:val="clear" w:color="auto" w:fill="FFFFFF"/>
        </w:rPr>
      </w:pPr>
    </w:p>
    <w:p w14:paraId="2A89189A" w14:textId="77777777" w:rsidR="002C6C52" w:rsidRPr="00A2716F" w:rsidRDefault="002C6C52" w:rsidP="002C6C52">
      <w:pPr>
        <w:jc w:val="both"/>
        <w:rPr>
          <w:rFonts w:ascii="Arial" w:hAnsi="Arial" w:cs="Arial"/>
          <w:sz w:val="20"/>
          <w:szCs w:val="20"/>
        </w:rPr>
      </w:pPr>
      <w:r>
        <w:rPr>
          <w:rFonts w:ascii="Arial" w:hAnsi="Arial" w:cs="Arial"/>
          <w:sz w:val="20"/>
          <w:szCs w:val="20"/>
        </w:rPr>
        <w:t>8</w:t>
      </w:r>
      <w:r w:rsidRPr="00A2716F">
        <w:rPr>
          <w:rFonts w:ascii="Arial" w:hAnsi="Arial" w:cs="Arial"/>
          <w:sz w:val="20"/>
          <w:szCs w:val="20"/>
        </w:rPr>
        <w:t>.</w:t>
      </w:r>
      <w:r>
        <w:rPr>
          <w:rFonts w:ascii="Arial" w:hAnsi="Arial" w:cs="Arial"/>
          <w:sz w:val="20"/>
          <w:szCs w:val="20"/>
        </w:rPr>
        <w:t xml:space="preserve"> </w:t>
      </w:r>
      <w:r w:rsidRPr="00A2716F">
        <w:rPr>
          <w:rFonts w:ascii="Arial" w:hAnsi="Arial" w:cs="Arial"/>
          <w:sz w:val="20"/>
          <w:szCs w:val="20"/>
        </w:rPr>
        <w:t>Prezentul</w:t>
      </w:r>
      <w:r>
        <w:rPr>
          <w:rFonts w:ascii="Arial" w:hAnsi="Arial" w:cs="Arial"/>
          <w:sz w:val="20"/>
          <w:szCs w:val="20"/>
        </w:rPr>
        <w:t xml:space="preserve"> </w:t>
      </w:r>
      <w:r w:rsidRPr="00A2716F">
        <w:rPr>
          <w:rFonts w:ascii="Arial" w:hAnsi="Arial" w:cs="Arial"/>
          <w:sz w:val="20"/>
          <w:szCs w:val="20"/>
        </w:rPr>
        <w:t>proces-verbal,</w:t>
      </w:r>
      <w:r>
        <w:rPr>
          <w:rFonts w:ascii="Arial" w:hAnsi="Arial" w:cs="Arial"/>
          <w:sz w:val="20"/>
          <w:szCs w:val="20"/>
        </w:rPr>
        <w:t xml:space="preserve"> </w:t>
      </w:r>
      <w:r w:rsidRPr="00A2716F">
        <w:rPr>
          <w:rFonts w:ascii="Arial" w:hAnsi="Arial" w:cs="Arial"/>
          <w:sz w:val="20"/>
          <w:szCs w:val="20"/>
        </w:rPr>
        <w:t>con</w:t>
      </w:r>
      <w:r>
        <w:rPr>
          <w:rFonts w:ascii="Arial" w:hAnsi="Arial" w:cs="Arial"/>
          <w:sz w:val="20"/>
          <w:szCs w:val="20"/>
        </w:rPr>
        <w:t>ț</w:t>
      </w:r>
      <w:r w:rsidRPr="00A2716F">
        <w:rPr>
          <w:rFonts w:ascii="Arial" w:hAnsi="Arial" w:cs="Arial"/>
          <w:sz w:val="20"/>
          <w:szCs w:val="20"/>
        </w:rPr>
        <w:t>in</w:t>
      </w:r>
      <w:r>
        <w:rPr>
          <w:rFonts w:ascii="Arial" w:hAnsi="Arial" w:cs="Arial"/>
          <w:sz w:val="20"/>
          <w:szCs w:val="20"/>
        </w:rPr>
        <w:t>â</w:t>
      </w:r>
      <w:r w:rsidRPr="00A2716F">
        <w:rPr>
          <w:rFonts w:ascii="Arial" w:hAnsi="Arial" w:cs="Arial"/>
          <w:sz w:val="20"/>
          <w:szCs w:val="20"/>
        </w:rPr>
        <w:t>nd</w:t>
      </w:r>
      <w:r>
        <w:rPr>
          <w:rFonts w:ascii="Arial" w:hAnsi="Arial" w:cs="Arial"/>
          <w:sz w:val="20"/>
          <w:szCs w:val="20"/>
        </w:rPr>
        <w:t xml:space="preserve"> </w:t>
      </w:r>
      <w:r w:rsidRPr="00A2716F">
        <w:rPr>
          <w:rFonts w:ascii="Arial" w:hAnsi="Arial" w:cs="Arial"/>
          <w:sz w:val="20"/>
          <w:szCs w:val="20"/>
        </w:rPr>
        <w:t>__</w:t>
      </w:r>
      <w:r>
        <w:rPr>
          <w:rFonts w:ascii="Arial" w:hAnsi="Arial" w:cs="Arial"/>
          <w:sz w:val="20"/>
          <w:szCs w:val="20"/>
        </w:rPr>
        <w:t>__</w:t>
      </w:r>
      <w:r w:rsidRPr="00A2716F">
        <w:rPr>
          <w:rFonts w:ascii="Arial" w:hAnsi="Arial" w:cs="Arial"/>
          <w:sz w:val="20"/>
          <w:szCs w:val="20"/>
        </w:rPr>
        <w:t>___</w:t>
      </w:r>
      <w:r>
        <w:rPr>
          <w:rFonts w:ascii="Arial" w:hAnsi="Arial" w:cs="Arial"/>
          <w:sz w:val="20"/>
          <w:szCs w:val="20"/>
        </w:rPr>
        <w:t xml:space="preserve"> </w:t>
      </w:r>
      <w:r w:rsidRPr="00A2716F">
        <w:rPr>
          <w:rFonts w:ascii="Arial" w:hAnsi="Arial" w:cs="Arial"/>
          <w:sz w:val="20"/>
          <w:szCs w:val="20"/>
        </w:rPr>
        <w:t>file</w:t>
      </w:r>
      <w:r>
        <w:rPr>
          <w:rFonts w:ascii="Arial" w:hAnsi="Arial" w:cs="Arial"/>
          <w:sz w:val="20"/>
          <w:szCs w:val="20"/>
        </w:rPr>
        <w:t xml:space="preserve"> 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_____________anexe</w:t>
      </w:r>
      <w:r>
        <w:rPr>
          <w:rFonts w:ascii="Arial" w:hAnsi="Arial" w:cs="Arial"/>
          <w:sz w:val="20"/>
          <w:szCs w:val="20"/>
        </w:rPr>
        <w:t xml:space="preserve"> </w:t>
      </w:r>
      <w:r w:rsidRPr="00A2716F">
        <w:rPr>
          <w:rFonts w:ascii="Arial" w:hAnsi="Arial" w:cs="Arial"/>
          <w:sz w:val="20"/>
          <w:szCs w:val="20"/>
        </w:rPr>
        <w:t>numerotate,</w:t>
      </w:r>
      <w:r>
        <w:rPr>
          <w:rFonts w:ascii="Arial" w:hAnsi="Arial" w:cs="Arial"/>
          <w:sz w:val="20"/>
          <w:szCs w:val="20"/>
        </w:rPr>
        <w:t xml:space="preserve"> </w:t>
      </w:r>
      <w:r w:rsidRPr="00A2716F">
        <w:rPr>
          <w:rFonts w:ascii="Arial" w:hAnsi="Arial" w:cs="Arial"/>
          <w:sz w:val="20"/>
          <w:szCs w:val="20"/>
        </w:rPr>
        <w:t>cu</w:t>
      </w:r>
      <w:r>
        <w:rPr>
          <w:rFonts w:ascii="Arial" w:hAnsi="Arial" w:cs="Arial"/>
          <w:sz w:val="20"/>
          <w:szCs w:val="20"/>
        </w:rPr>
        <w:t xml:space="preserve"> </w:t>
      </w:r>
      <w:r w:rsidRPr="00A2716F">
        <w:rPr>
          <w:rFonts w:ascii="Arial" w:hAnsi="Arial" w:cs="Arial"/>
          <w:sz w:val="20"/>
          <w:szCs w:val="20"/>
        </w:rPr>
        <w:t>un</w:t>
      </w:r>
      <w:r>
        <w:rPr>
          <w:rFonts w:ascii="Arial" w:hAnsi="Arial" w:cs="Arial"/>
          <w:sz w:val="20"/>
          <w:szCs w:val="20"/>
        </w:rPr>
        <w:t xml:space="preserve"> </w:t>
      </w:r>
      <w:r w:rsidRPr="00A2716F">
        <w:rPr>
          <w:rFonts w:ascii="Arial" w:hAnsi="Arial" w:cs="Arial"/>
          <w:sz w:val="20"/>
          <w:szCs w:val="20"/>
        </w:rPr>
        <w:t>total</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________</w:t>
      </w:r>
      <w:r>
        <w:rPr>
          <w:rFonts w:ascii="Arial" w:hAnsi="Arial" w:cs="Arial"/>
          <w:sz w:val="20"/>
          <w:szCs w:val="20"/>
        </w:rPr>
        <w:t xml:space="preserve"> </w:t>
      </w:r>
      <w:r w:rsidRPr="00A2716F">
        <w:rPr>
          <w:rFonts w:ascii="Arial" w:hAnsi="Arial" w:cs="Arial"/>
          <w:sz w:val="20"/>
          <w:szCs w:val="20"/>
        </w:rPr>
        <w:t>file,</w:t>
      </w:r>
      <w:r>
        <w:rPr>
          <w:rFonts w:ascii="Arial" w:hAnsi="Arial" w:cs="Arial"/>
          <w:sz w:val="20"/>
          <w:szCs w:val="20"/>
        </w:rPr>
        <w:t xml:space="preserve"> </w:t>
      </w:r>
      <w:r w:rsidRPr="00A2716F">
        <w:rPr>
          <w:rFonts w:ascii="Arial" w:hAnsi="Arial" w:cs="Arial"/>
          <w:sz w:val="20"/>
          <w:szCs w:val="20"/>
        </w:rPr>
        <w:t>a</w:t>
      </w:r>
      <w:r>
        <w:rPr>
          <w:rFonts w:ascii="Arial" w:hAnsi="Arial" w:cs="Arial"/>
          <w:sz w:val="20"/>
          <w:szCs w:val="20"/>
        </w:rPr>
        <w:t xml:space="preserve"> </w:t>
      </w:r>
      <w:r w:rsidRPr="00A2716F">
        <w:rPr>
          <w:rFonts w:ascii="Arial" w:hAnsi="Arial" w:cs="Arial"/>
          <w:sz w:val="20"/>
          <w:szCs w:val="20"/>
        </w:rPr>
        <w:t>fost</w:t>
      </w:r>
      <w:r>
        <w:rPr>
          <w:rFonts w:ascii="Arial" w:hAnsi="Arial" w:cs="Arial"/>
          <w:sz w:val="20"/>
          <w:szCs w:val="20"/>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astăzi______________</w:t>
      </w:r>
      <w:r>
        <w:rPr>
          <w:rFonts w:ascii="Arial" w:hAnsi="Arial" w:cs="Arial"/>
          <w:sz w:val="20"/>
          <w:szCs w:val="20"/>
        </w:rPr>
        <w:t xml:space="preserve"> </w:t>
      </w:r>
      <w:r w:rsidRPr="00A2716F">
        <w:rPr>
          <w:rFonts w:ascii="Arial" w:hAnsi="Arial" w:cs="Arial"/>
          <w:sz w:val="20"/>
          <w:szCs w:val="20"/>
        </w:rPr>
        <w:t>la</w:t>
      </w:r>
      <w:r>
        <w:rPr>
          <w:rFonts w:ascii="Arial" w:hAnsi="Arial" w:cs="Arial"/>
          <w:sz w:val="20"/>
          <w:szCs w:val="20"/>
        </w:rPr>
        <w:t xml:space="preserve"> </w:t>
      </w:r>
      <w:r w:rsidRPr="00A2716F">
        <w:rPr>
          <w:rFonts w:ascii="Arial" w:hAnsi="Arial" w:cs="Arial"/>
          <w:sz w:val="20"/>
          <w:szCs w:val="20"/>
        </w:rPr>
        <w:t>_____</w:t>
      </w:r>
      <w:r>
        <w:rPr>
          <w:rFonts w:ascii="Arial" w:hAnsi="Arial" w:cs="Arial"/>
          <w:sz w:val="20"/>
          <w:szCs w:val="20"/>
        </w:rPr>
        <w:t>______</w:t>
      </w:r>
      <w:r w:rsidRPr="00A2716F">
        <w:rPr>
          <w:rFonts w:ascii="Arial" w:hAnsi="Arial" w:cs="Arial"/>
          <w:sz w:val="20"/>
          <w:szCs w:val="20"/>
        </w:rPr>
        <w:t>_</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_________</w:t>
      </w:r>
      <w:r>
        <w:rPr>
          <w:rFonts w:ascii="Arial" w:hAnsi="Arial" w:cs="Arial"/>
          <w:sz w:val="20"/>
          <w:szCs w:val="20"/>
        </w:rPr>
        <w:t xml:space="preserve"> </w:t>
      </w:r>
      <w:r w:rsidRPr="00A2716F">
        <w:rPr>
          <w:rFonts w:ascii="Arial" w:hAnsi="Arial" w:cs="Arial"/>
          <w:sz w:val="20"/>
          <w:szCs w:val="20"/>
        </w:rPr>
        <w:t>exemplare.</w:t>
      </w:r>
    </w:p>
    <w:p w14:paraId="6881923A" w14:textId="77777777" w:rsidR="002C6C52" w:rsidRDefault="002C6C52" w:rsidP="002C6C52">
      <w:pPr>
        <w:jc w:val="both"/>
        <w:rPr>
          <w:rFonts w:ascii="Arial" w:hAnsi="Arial" w:cs="Arial"/>
          <w:sz w:val="20"/>
          <w:szCs w:val="20"/>
        </w:rPr>
      </w:pPr>
    </w:p>
    <w:p w14:paraId="4DD3A372" w14:textId="77777777" w:rsidR="002C6C52" w:rsidRPr="007960CE" w:rsidRDefault="002C6C52" w:rsidP="002C6C52">
      <w:pPr>
        <w:jc w:val="both"/>
        <w:rPr>
          <w:rStyle w:val="spctbdy"/>
          <w:rFonts w:ascii="Arial" w:hAnsi="Arial" w:cs="Arial"/>
          <w:sz w:val="20"/>
          <w:szCs w:val="20"/>
          <w:bdr w:val="none" w:sz="0" w:space="0" w:color="auto" w:frame="1"/>
          <w:shd w:val="clear" w:color="auto" w:fill="FFFFFF"/>
        </w:rPr>
      </w:pPr>
      <w:r>
        <w:rPr>
          <w:rFonts w:ascii="Arial" w:hAnsi="Arial" w:cs="Arial"/>
          <w:sz w:val="20"/>
          <w:szCs w:val="20"/>
        </w:rPr>
        <w:t xml:space="preserve">9. </w:t>
      </w:r>
      <w:r w:rsidRPr="007960CE">
        <w:rPr>
          <w:rStyle w:val="spctbdy"/>
          <w:rFonts w:ascii="Arial" w:hAnsi="Arial" w:cs="Arial"/>
          <w:sz w:val="20"/>
          <w:szCs w:val="20"/>
          <w:bdr w:val="none" w:sz="0" w:space="0" w:color="auto" w:frame="1"/>
          <w:shd w:val="clear" w:color="auto" w:fill="FFFFFF"/>
        </w:rPr>
        <w:t>Alte mențiuni: (se vor înscrie alte observații ce sunt specifice obiectivului recepționat și nu au putut fi identificate ca mențiuni generale)</w:t>
      </w:r>
    </w:p>
    <w:p w14:paraId="4B32273A" w14:textId="77777777" w:rsidR="002C6C52" w:rsidRDefault="002C6C52" w:rsidP="002C6C52">
      <w:pPr>
        <w:jc w:val="both"/>
        <w:rPr>
          <w:rFonts w:ascii="Arial" w:hAnsi="Arial" w:cs="Arial"/>
          <w:sz w:val="20"/>
          <w:szCs w:val="20"/>
        </w:rPr>
      </w:pPr>
    </w:p>
    <w:p w14:paraId="5E17BB9A" w14:textId="77777777" w:rsidR="002C6C52" w:rsidRPr="007960CE" w:rsidRDefault="002C6C52" w:rsidP="002C6C52">
      <w:pPr>
        <w:jc w:val="both"/>
        <w:rPr>
          <w:rFonts w:ascii="Arial" w:hAnsi="Arial" w:cs="Arial"/>
          <w:sz w:val="20"/>
          <w:szCs w:val="20"/>
        </w:rPr>
      </w:pPr>
    </w:p>
    <w:tbl>
      <w:tblPr>
        <w:tblW w:w="9176" w:type="dxa"/>
        <w:jc w:val="center"/>
        <w:tblCellMar>
          <w:left w:w="0" w:type="dxa"/>
          <w:right w:w="0" w:type="dxa"/>
        </w:tblCellMar>
        <w:tblLook w:val="04A0" w:firstRow="1" w:lastRow="0" w:firstColumn="1" w:lastColumn="0" w:noHBand="0" w:noVBand="1"/>
      </w:tblPr>
      <w:tblGrid>
        <w:gridCol w:w="4507"/>
        <w:gridCol w:w="4669"/>
      </w:tblGrid>
      <w:tr w:rsidR="002C6C52" w:rsidRPr="00621F52" w14:paraId="3A7DD582" w14:textId="77777777" w:rsidTr="00EF01E4">
        <w:trPr>
          <w:jc w:val="center"/>
        </w:trPr>
        <w:tc>
          <w:tcPr>
            <w:tcW w:w="0" w:type="auto"/>
            <w:gridSpan w:val="2"/>
            <w:shd w:val="clear" w:color="auto" w:fill="auto"/>
            <w:vAlign w:val="bottom"/>
            <w:hideMark/>
          </w:tcPr>
          <w:p w14:paraId="4F84F37D" w14:textId="77777777" w:rsidR="002C6C52" w:rsidRPr="00621F52" w:rsidRDefault="002C6C52" w:rsidP="00EF01E4">
            <w:pPr>
              <w:rPr>
                <w:rFonts w:ascii="Arial" w:hAnsi="Arial" w:cs="Arial"/>
                <w:sz w:val="20"/>
                <w:szCs w:val="20"/>
              </w:rPr>
            </w:pPr>
            <w:r w:rsidRPr="00621F52">
              <w:rPr>
                <w:rStyle w:val="spar"/>
                <w:rFonts w:ascii="Arial" w:hAnsi="Arial" w:cs="Arial"/>
                <w:sz w:val="20"/>
                <w:szCs w:val="20"/>
                <w:bdr w:val="none" w:sz="0" w:space="0" w:color="auto" w:frame="1"/>
              </w:rPr>
              <w:t xml:space="preserve">Comisia de </w:t>
            </w:r>
            <w:r>
              <w:rPr>
                <w:rStyle w:val="spar"/>
                <w:rFonts w:ascii="Arial" w:hAnsi="Arial" w:cs="Arial"/>
                <w:sz w:val="20"/>
                <w:szCs w:val="20"/>
                <w:bdr w:val="none" w:sz="0" w:space="0" w:color="auto" w:frame="1"/>
              </w:rPr>
              <w:t>recepție</w:t>
            </w:r>
            <w:r w:rsidRPr="00621F52">
              <w:rPr>
                <w:rStyle w:val="spar"/>
                <w:rFonts w:ascii="Arial" w:hAnsi="Arial" w:cs="Arial"/>
                <w:sz w:val="20"/>
                <w:szCs w:val="20"/>
                <w:bdr w:val="none" w:sz="0" w:space="0" w:color="auto" w:frame="1"/>
              </w:rPr>
              <w:t>:</w:t>
            </w:r>
          </w:p>
        </w:tc>
      </w:tr>
      <w:tr w:rsidR="002C6C52" w:rsidRPr="00621F52" w14:paraId="7D4080F6" w14:textId="77777777" w:rsidTr="00EF01E4">
        <w:trPr>
          <w:jc w:val="center"/>
        </w:trPr>
        <w:tc>
          <w:tcPr>
            <w:tcW w:w="0" w:type="auto"/>
            <w:gridSpan w:val="2"/>
            <w:shd w:val="clear" w:color="auto" w:fill="auto"/>
            <w:vAlign w:val="bottom"/>
            <w:hideMark/>
          </w:tcPr>
          <w:p w14:paraId="0874A091" w14:textId="77777777" w:rsidR="002C6C52" w:rsidRPr="00621F52" w:rsidRDefault="002C6C52" w:rsidP="00EF01E4">
            <w:pPr>
              <w:rPr>
                <w:rFonts w:ascii="Arial" w:hAnsi="Arial" w:cs="Arial"/>
                <w:sz w:val="20"/>
                <w:szCs w:val="20"/>
              </w:rPr>
            </w:pPr>
            <w:r w:rsidRPr="00621F52">
              <w:rPr>
                <w:rStyle w:val="spar"/>
                <w:rFonts w:ascii="Arial" w:hAnsi="Arial" w:cs="Arial"/>
                <w:sz w:val="20"/>
                <w:szCs w:val="20"/>
                <w:bdr w:val="none" w:sz="0" w:space="0" w:color="auto" w:frame="1"/>
              </w:rPr>
              <w:t>Președinte:</w:t>
            </w:r>
          </w:p>
        </w:tc>
      </w:tr>
      <w:tr w:rsidR="002C6C52" w:rsidRPr="00621F52" w14:paraId="7132166A" w14:textId="77777777" w:rsidTr="00EF01E4">
        <w:trPr>
          <w:jc w:val="center"/>
        </w:trPr>
        <w:tc>
          <w:tcPr>
            <w:tcW w:w="0" w:type="auto"/>
            <w:shd w:val="clear" w:color="auto" w:fill="auto"/>
            <w:vAlign w:val="bottom"/>
            <w:hideMark/>
          </w:tcPr>
          <w:p w14:paraId="2EA0569A" w14:textId="77777777" w:rsidR="002C6C52" w:rsidRPr="00621F52" w:rsidRDefault="002C6C52" w:rsidP="00EF01E4">
            <w:pPr>
              <w:jc w:val="center"/>
              <w:rPr>
                <w:rFonts w:ascii="Arial" w:hAnsi="Arial" w:cs="Arial"/>
                <w:sz w:val="20"/>
                <w:szCs w:val="20"/>
              </w:rPr>
            </w:pPr>
            <w:r>
              <w:rPr>
                <w:rFonts w:ascii="Arial" w:hAnsi="Arial" w:cs="Arial"/>
                <w:sz w:val="20"/>
                <w:szCs w:val="20"/>
              </w:rPr>
              <w:t>_</w:t>
            </w:r>
            <w:r>
              <w:t>___________________________</w:t>
            </w:r>
          </w:p>
        </w:tc>
        <w:tc>
          <w:tcPr>
            <w:tcW w:w="0" w:type="auto"/>
            <w:shd w:val="clear" w:color="auto" w:fill="auto"/>
            <w:vAlign w:val="bottom"/>
            <w:hideMark/>
          </w:tcPr>
          <w:p w14:paraId="582727E3" w14:textId="77777777" w:rsidR="002C6C52" w:rsidRPr="00621F52" w:rsidRDefault="002C6C52" w:rsidP="00EF01E4">
            <w:pPr>
              <w:jc w:val="center"/>
              <w:rPr>
                <w:rFonts w:ascii="Arial" w:hAnsi="Arial" w:cs="Arial"/>
                <w:sz w:val="20"/>
                <w:szCs w:val="20"/>
              </w:rPr>
            </w:pPr>
            <w:r>
              <w:rPr>
                <w:rFonts w:ascii="Arial" w:hAnsi="Arial" w:cs="Arial"/>
                <w:sz w:val="20"/>
                <w:szCs w:val="20"/>
              </w:rPr>
              <w:t>_</w:t>
            </w:r>
            <w:r>
              <w:t>___________________________</w:t>
            </w:r>
          </w:p>
        </w:tc>
      </w:tr>
      <w:tr w:rsidR="002C6C52" w:rsidRPr="00621F52" w14:paraId="37E40D7B" w14:textId="77777777" w:rsidTr="00EF01E4">
        <w:trPr>
          <w:jc w:val="center"/>
        </w:trPr>
        <w:tc>
          <w:tcPr>
            <w:tcW w:w="0" w:type="auto"/>
            <w:shd w:val="clear" w:color="auto" w:fill="auto"/>
            <w:vAlign w:val="bottom"/>
            <w:hideMark/>
          </w:tcPr>
          <w:p w14:paraId="2992D061" w14:textId="77777777" w:rsidR="002C6C52" w:rsidRPr="00621F52" w:rsidRDefault="002C6C52"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0050D410" w14:textId="77777777" w:rsidR="002C6C52" w:rsidRPr="00621F52" w:rsidRDefault="002C6C52"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2C6C52" w:rsidRPr="00621F52" w14:paraId="09BBF56F" w14:textId="77777777" w:rsidTr="00EF01E4">
        <w:trPr>
          <w:jc w:val="center"/>
        </w:trPr>
        <w:tc>
          <w:tcPr>
            <w:tcW w:w="0" w:type="auto"/>
            <w:gridSpan w:val="2"/>
            <w:shd w:val="clear" w:color="auto" w:fill="auto"/>
            <w:vAlign w:val="bottom"/>
            <w:hideMark/>
          </w:tcPr>
          <w:p w14:paraId="42E5ECD8" w14:textId="77777777" w:rsidR="002C6C52" w:rsidRPr="00621F52" w:rsidRDefault="002C6C52" w:rsidP="00EF01E4">
            <w:pPr>
              <w:rPr>
                <w:rFonts w:ascii="Arial" w:hAnsi="Arial" w:cs="Arial"/>
                <w:sz w:val="20"/>
                <w:szCs w:val="20"/>
              </w:rPr>
            </w:pPr>
            <w:r w:rsidRPr="00621F52">
              <w:rPr>
                <w:rStyle w:val="spar"/>
                <w:rFonts w:ascii="Arial" w:hAnsi="Arial" w:cs="Arial"/>
                <w:sz w:val="20"/>
                <w:szCs w:val="20"/>
                <w:bdr w:val="none" w:sz="0" w:space="0" w:color="auto" w:frame="1"/>
              </w:rPr>
              <w:t>Membri:</w:t>
            </w:r>
          </w:p>
        </w:tc>
      </w:tr>
      <w:tr w:rsidR="002C6C52" w:rsidRPr="00621F52" w14:paraId="204C6C30" w14:textId="77777777" w:rsidTr="00EF01E4">
        <w:trPr>
          <w:jc w:val="center"/>
        </w:trPr>
        <w:tc>
          <w:tcPr>
            <w:tcW w:w="0" w:type="auto"/>
            <w:shd w:val="clear" w:color="auto" w:fill="auto"/>
            <w:vAlign w:val="bottom"/>
            <w:hideMark/>
          </w:tcPr>
          <w:p w14:paraId="0AC36A6F" w14:textId="77777777" w:rsidR="002C6C52" w:rsidRPr="00621F52" w:rsidRDefault="002C6C52" w:rsidP="00EF01E4">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05D6E644" w14:textId="77777777" w:rsidR="002C6C52" w:rsidRPr="00621F52" w:rsidRDefault="002C6C52" w:rsidP="00EF01E4">
            <w:pPr>
              <w:jc w:val="center"/>
              <w:rPr>
                <w:rFonts w:ascii="Arial" w:hAnsi="Arial" w:cs="Arial"/>
                <w:sz w:val="20"/>
                <w:szCs w:val="20"/>
              </w:rPr>
            </w:pPr>
            <w:r>
              <w:rPr>
                <w:rStyle w:val="spar"/>
                <w:bdr w:val="none" w:sz="0" w:space="0" w:color="auto" w:frame="1"/>
              </w:rPr>
              <w:t>_</w:t>
            </w:r>
            <w:r>
              <w:rPr>
                <w:rStyle w:val="spar"/>
              </w:rPr>
              <w:t>___________________________</w:t>
            </w:r>
          </w:p>
        </w:tc>
      </w:tr>
      <w:tr w:rsidR="002C6C52" w:rsidRPr="00621F52" w14:paraId="6CF05646" w14:textId="77777777" w:rsidTr="00EF01E4">
        <w:trPr>
          <w:jc w:val="center"/>
        </w:trPr>
        <w:tc>
          <w:tcPr>
            <w:tcW w:w="0" w:type="auto"/>
            <w:shd w:val="clear" w:color="auto" w:fill="auto"/>
            <w:vAlign w:val="bottom"/>
            <w:hideMark/>
          </w:tcPr>
          <w:p w14:paraId="2EDF2ABB" w14:textId="77777777" w:rsidR="002C6C52" w:rsidRPr="00621F52" w:rsidRDefault="002C6C52" w:rsidP="00EF01E4">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427711BD" w14:textId="77777777" w:rsidR="002C6C52" w:rsidRPr="00621F52" w:rsidRDefault="002C6C52" w:rsidP="00EF01E4">
            <w:pPr>
              <w:jc w:val="center"/>
              <w:rPr>
                <w:rFonts w:ascii="Arial" w:hAnsi="Arial" w:cs="Arial"/>
                <w:sz w:val="20"/>
                <w:szCs w:val="20"/>
              </w:rPr>
            </w:pPr>
            <w:r>
              <w:rPr>
                <w:rStyle w:val="spar"/>
                <w:bdr w:val="none" w:sz="0" w:space="0" w:color="auto" w:frame="1"/>
              </w:rPr>
              <w:t>____________________________</w:t>
            </w:r>
          </w:p>
        </w:tc>
      </w:tr>
      <w:tr w:rsidR="002C6C52" w:rsidRPr="00621F52" w14:paraId="737C6240" w14:textId="77777777" w:rsidTr="00EF01E4">
        <w:trPr>
          <w:jc w:val="center"/>
        </w:trPr>
        <w:tc>
          <w:tcPr>
            <w:tcW w:w="0" w:type="auto"/>
            <w:shd w:val="clear" w:color="auto" w:fill="auto"/>
            <w:vAlign w:val="bottom"/>
            <w:hideMark/>
          </w:tcPr>
          <w:p w14:paraId="5B2ABABB" w14:textId="77777777" w:rsidR="002C6C52" w:rsidRPr="00621F52" w:rsidRDefault="002C6C52"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114A8927" w14:textId="77777777" w:rsidR="002C6C52" w:rsidRPr="00621F52" w:rsidRDefault="002C6C52" w:rsidP="00EF01E4">
            <w:pPr>
              <w:jc w:val="center"/>
              <w:rPr>
                <w:rFonts w:ascii="Arial" w:hAnsi="Arial" w:cs="Arial"/>
                <w:sz w:val="20"/>
                <w:szCs w:val="20"/>
              </w:rPr>
            </w:pPr>
            <w:r>
              <w:rPr>
                <w:rStyle w:val="spar"/>
                <w:bdr w:val="none" w:sz="0" w:space="0" w:color="auto" w:frame="1"/>
              </w:rPr>
              <w:t>____________________________</w:t>
            </w:r>
          </w:p>
        </w:tc>
      </w:tr>
      <w:tr w:rsidR="002C6C52" w:rsidRPr="00621F52" w14:paraId="71AB3657" w14:textId="77777777" w:rsidTr="00EF01E4">
        <w:trPr>
          <w:jc w:val="center"/>
        </w:trPr>
        <w:tc>
          <w:tcPr>
            <w:tcW w:w="0" w:type="auto"/>
            <w:shd w:val="clear" w:color="auto" w:fill="auto"/>
            <w:vAlign w:val="bottom"/>
            <w:hideMark/>
          </w:tcPr>
          <w:p w14:paraId="05D21D3A" w14:textId="77777777" w:rsidR="002C6C52" w:rsidRPr="00621F52" w:rsidRDefault="002C6C52"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68B7E3CE" w14:textId="77777777" w:rsidR="002C6C52" w:rsidRPr="00621F52" w:rsidRDefault="002C6C52"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2C6C52" w:rsidRPr="00621F52" w14:paraId="40FD850D" w14:textId="77777777" w:rsidTr="00EF01E4">
        <w:trPr>
          <w:jc w:val="center"/>
        </w:trPr>
        <w:tc>
          <w:tcPr>
            <w:tcW w:w="0" w:type="auto"/>
            <w:gridSpan w:val="2"/>
            <w:shd w:val="clear" w:color="auto" w:fill="auto"/>
            <w:vAlign w:val="bottom"/>
            <w:hideMark/>
          </w:tcPr>
          <w:p w14:paraId="5050A602" w14:textId="77777777" w:rsidR="002C6C52" w:rsidRPr="00621F52" w:rsidRDefault="002C6C52" w:rsidP="00EF01E4">
            <w:pPr>
              <w:rPr>
                <w:rFonts w:ascii="Arial" w:hAnsi="Arial" w:cs="Arial"/>
                <w:sz w:val="20"/>
                <w:szCs w:val="20"/>
              </w:rPr>
            </w:pPr>
            <w:r w:rsidRPr="00621F52">
              <w:rPr>
                <w:rStyle w:val="spar"/>
                <w:rFonts w:ascii="Arial" w:hAnsi="Arial" w:cs="Arial"/>
                <w:sz w:val="20"/>
                <w:szCs w:val="20"/>
                <w:bdr w:val="none" w:sz="0" w:space="0" w:color="auto" w:frame="1"/>
              </w:rPr>
              <w:t>Secretar:</w:t>
            </w:r>
          </w:p>
        </w:tc>
      </w:tr>
      <w:tr w:rsidR="002C6C52" w:rsidRPr="00621F52" w14:paraId="5349B70A" w14:textId="77777777" w:rsidTr="00EF01E4">
        <w:trPr>
          <w:jc w:val="center"/>
        </w:trPr>
        <w:tc>
          <w:tcPr>
            <w:tcW w:w="0" w:type="auto"/>
            <w:shd w:val="clear" w:color="auto" w:fill="auto"/>
            <w:vAlign w:val="bottom"/>
            <w:hideMark/>
          </w:tcPr>
          <w:p w14:paraId="58E613E5" w14:textId="77777777" w:rsidR="002C6C52" w:rsidRPr="00621F52" w:rsidRDefault="002C6C52" w:rsidP="00EF01E4">
            <w:pPr>
              <w:jc w:val="center"/>
              <w:rPr>
                <w:rFonts w:ascii="Arial" w:hAnsi="Arial" w:cs="Arial"/>
                <w:sz w:val="20"/>
                <w:szCs w:val="20"/>
              </w:rPr>
            </w:pPr>
            <w:r>
              <w:rPr>
                <w:rFonts w:ascii="Arial" w:hAnsi="Arial" w:cs="Arial"/>
                <w:sz w:val="20"/>
                <w:szCs w:val="20"/>
              </w:rPr>
              <w:t>_________________________________</w:t>
            </w:r>
          </w:p>
        </w:tc>
        <w:tc>
          <w:tcPr>
            <w:tcW w:w="0" w:type="auto"/>
            <w:shd w:val="clear" w:color="auto" w:fill="auto"/>
            <w:vAlign w:val="bottom"/>
            <w:hideMark/>
          </w:tcPr>
          <w:p w14:paraId="0D961FAC" w14:textId="77777777" w:rsidR="002C6C52" w:rsidRPr="00621F52" w:rsidRDefault="002C6C52" w:rsidP="00EF01E4">
            <w:pPr>
              <w:jc w:val="center"/>
              <w:rPr>
                <w:rFonts w:ascii="Arial" w:hAnsi="Arial" w:cs="Arial"/>
                <w:sz w:val="20"/>
                <w:szCs w:val="20"/>
              </w:rPr>
            </w:pPr>
            <w:r>
              <w:rPr>
                <w:rStyle w:val="spar"/>
                <w:bdr w:val="none" w:sz="0" w:space="0" w:color="auto" w:frame="1"/>
              </w:rPr>
              <w:t>____________________________</w:t>
            </w:r>
          </w:p>
        </w:tc>
      </w:tr>
      <w:tr w:rsidR="002C6C52" w:rsidRPr="00621F52" w14:paraId="54735C63" w14:textId="77777777" w:rsidTr="00EF01E4">
        <w:trPr>
          <w:jc w:val="center"/>
        </w:trPr>
        <w:tc>
          <w:tcPr>
            <w:tcW w:w="0" w:type="auto"/>
            <w:shd w:val="clear" w:color="auto" w:fill="auto"/>
            <w:vAlign w:val="bottom"/>
            <w:hideMark/>
          </w:tcPr>
          <w:p w14:paraId="4DFFE541" w14:textId="77777777" w:rsidR="002C6C52" w:rsidRPr="00621F52" w:rsidRDefault="002C6C52"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6D0ADAA8" w14:textId="77777777" w:rsidR="002C6C52" w:rsidRPr="00621F52" w:rsidRDefault="002C6C52"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2C6C52" w:rsidRPr="00621F52" w14:paraId="2D0CC703" w14:textId="77777777" w:rsidTr="00EF01E4">
        <w:trPr>
          <w:jc w:val="center"/>
        </w:trPr>
        <w:tc>
          <w:tcPr>
            <w:tcW w:w="0" w:type="auto"/>
            <w:gridSpan w:val="2"/>
            <w:shd w:val="clear" w:color="auto" w:fill="auto"/>
            <w:vAlign w:val="bottom"/>
            <w:hideMark/>
          </w:tcPr>
          <w:p w14:paraId="68AC1775" w14:textId="77777777" w:rsidR="002C6C52" w:rsidRPr="00621F52" w:rsidRDefault="002C6C52" w:rsidP="00EF01E4">
            <w:pPr>
              <w:rPr>
                <w:rFonts w:ascii="Arial" w:hAnsi="Arial" w:cs="Arial"/>
                <w:sz w:val="20"/>
                <w:szCs w:val="20"/>
              </w:rPr>
            </w:pPr>
            <w:r w:rsidRPr="00621F52">
              <w:rPr>
                <w:rStyle w:val="spar"/>
                <w:rFonts w:ascii="Arial" w:hAnsi="Arial" w:cs="Arial"/>
                <w:sz w:val="20"/>
                <w:szCs w:val="20"/>
                <w:bdr w:val="none" w:sz="0" w:space="0" w:color="auto" w:frame="1"/>
              </w:rPr>
              <w:t>Au mai fost prezenți:</w:t>
            </w:r>
          </w:p>
        </w:tc>
      </w:tr>
      <w:tr w:rsidR="002C6C52" w:rsidRPr="00621F52" w14:paraId="2AC28ADD" w14:textId="77777777" w:rsidTr="00EF01E4">
        <w:trPr>
          <w:jc w:val="center"/>
        </w:trPr>
        <w:tc>
          <w:tcPr>
            <w:tcW w:w="0" w:type="auto"/>
            <w:gridSpan w:val="2"/>
            <w:shd w:val="clear" w:color="auto" w:fill="auto"/>
            <w:vAlign w:val="bottom"/>
            <w:hideMark/>
          </w:tcPr>
          <w:p w14:paraId="5E3B79F5" w14:textId="77777777" w:rsidR="002C6C52" w:rsidRPr="00621F52" w:rsidRDefault="002C6C52" w:rsidP="00EF01E4">
            <w:pPr>
              <w:rPr>
                <w:rFonts w:ascii="Arial" w:hAnsi="Arial" w:cs="Arial"/>
                <w:sz w:val="20"/>
                <w:szCs w:val="20"/>
              </w:rPr>
            </w:pPr>
            <w:r w:rsidRPr="00621F52">
              <w:rPr>
                <w:rStyle w:val="spar"/>
                <w:rFonts w:ascii="Arial" w:hAnsi="Arial" w:cs="Arial"/>
                <w:sz w:val="20"/>
                <w:szCs w:val="20"/>
                <w:bdr w:val="none" w:sz="0" w:space="0" w:color="auto" w:frame="1"/>
              </w:rPr>
              <w:t>Executant:</w:t>
            </w:r>
          </w:p>
        </w:tc>
      </w:tr>
      <w:tr w:rsidR="002C6C52" w:rsidRPr="00621F52" w14:paraId="728B9667" w14:textId="77777777" w:rsidTr="00EF01E4">
        <w:trPr>
          <w:jc w:val="center"/>
        </w:trPr>
        <w:tc>
          <w:tcPr>
            <w:tcW w:w="0" w:type="auto"/>
            <w:shd w:val="clear" w:color="auto" w:fill="auto"/>
            <w:vAlign w:val="bottom"/>
            <w:hideMark/>
          </w:tcPr>
          <w:p w14:paraId="0456187B" w14:textId="77777777" w:rsidR="002C6C52" w:rsidRPr="00621F52" w:rsidRDefault="002C6C52"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75F5D224" w14:textId="77777777" w:rsidR="002C6C52" w:rsidRPr="00621F52" w:rsidRDefault="002C6C52" w:rsidP="00EF01E4">
            <w:pPr>
              <w:jc w:val="center"/>
              <w:rPr>
                <w:rFonts w:ascii="Arial" w:hAnsi="Arial" w:cs="Arial"/>
                <w:sz w:val="20"/>
                <w:szCs w:val="20"/>
              </w:rPr>
            </w:pPr>
            <w:r>
              <w:rPr>
                <w:rStyle w:val="spar"/>
                <w:bdr w:val="none" w:sz="0" w:space="0" w:color="auto" w:frame="1"/>
              </w:rPr>
              <w:t>_____________________________</w:t>
            </w:r>
          </w:p>
        </w:tc>
      </w:tr>
      <w:tr w:rsidR="002C6C52" w:rsidRPr="00621F52" w14:paraId="33812E86" w14:textId="77777777" w:rsidTr="00EF01E4">
        <w:trPr>
          <w:jc w:val="center"/>
        </w:trPr>
        <w:tc>
          <w:tcPr>
            <w:tcW w:w="0" w:type="auto"/>
            <w:shd w:val="clear" w:color="auto" w:fill="auto"/>
            <w:vAlign w:val="bottom"/>
            <w:hideMark/>
          </w:tcPr>
          <w:p w14:paraId="7015D9D6" w14:textId="77777777" w:rsidR="002C6C52" w:rsidRPr="00621F52" w:rsidRDefault="002C6C52"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1152E0A7" w14:textId="77777777" w:rsidR="002C6C52" w:rsidRPr="00621F52" w:rsidRDefault="002C6C52" w:rsidP="00EF01E4">
            <w:pPr>
              <w:jc w:val="center"/>
              <w:rPr>
                <w:rFonts w:ascii="Arial" w:hAnsi="Arial" w:cs="Arial"/>
                <w:sz w:val="20"/>
                <w:szCs w:val="20"/>
              </w:rPr>
            </w:pPr>
            <w:r>
              <w:rPr>
                <w:rStyle w:val="spar"/>
                <w:bdr w:val="none" w:sz="0" w:space="0" w:color="auto" w:frame="1"/>
              </w:rPr>
              <w:t>_____________________________</w:t>
            </w:r>
          </w:p>
        </w:tc>
      </w:tr>
      <w:tr w:rsidR="002C6C52" w:rsidRPr="00621F52" w14:paraId="7DB3DD8C" w14:textId="77777777" w:rsidTr="00EF01E4">
        <w:trPr>
          <w:jc w:val="center"/>
        </w:trPr>
        <w:tc>
          <w:tcPr>
            <w:tcW w:w="0" w:type="auto"/>
            <w:shd w:val="clear" w:color="auto" w:fill="auto"/>
            <w:vAlign w:val="bottom"/>
            <w:hideMark/>
          </w:tcPr>
          <w:p w14:paraId="7DE2ABEF" w14:textId="77777777" w:rsidR="002C6C52" w:rsidRPr="00621F52" w:rsidRDefault="002C6C52"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7BEAE72F" w14:textId="77777777" w:rsidR="002C6C52" w:rsidRPr="00621F52" w:rsidRDefault="002C6C52" w:rsidP="00EF01E4">
            <w:pPr>
              <w:jc w:val="center"/>
              <w:rPr>
                <w:rFonts w:ascii="Arial" w:hAnsi="Arial" w:cs="Arial"/>
                <w:sz w:val="20"/>
                <w:szCs w:val="20"/>
              </w:rPr>
            </w:pPr>
            <w:r>
              <w:rPr>
                <w:rStyle w:val="spar"/>
                <w:bdr w:val="none" w:sz="0" w:space="0" w:color="auto" w:frame="1"/>
              </w:rPr>
              <w:t>_____________________________</w:t>
            </w:r>
          </w:p>
        </w:tc>
      </w:tr>
      <w:tr w:rsidR="002C6C52" w:rsidRPr="00621F52" w14:paraId="618769E9" w14:textId="77777777" w:rsidTr="00EF01E4">
        <w:trPr>
          <w:jc w:val="center"/>
        </w:trPr>
        <w:tc>
          <w:tcPr>
            <w:tcW w:w="0" w:type="auto"/>
            <w:shd w:val="clear" w:color="auto" w:fill="auto"/>
            <w:vAlign w:val="bottom"/>
            <w:hideMark/>
          </w:tcPr>
          <w:p w14:paraId="78473E37" w14:textId="77777777" w:rsidR="002C6C52" w:rsidRPr="00621F52" w:rsidRDefault="002C6C52"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602AB5A5" w14:textId="77777777" w:rsidR="002C6C52" w:rsidRPr="00621F52" w:rsidRDefault="002C6C52"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bl>
    <w:p w14:paraId="22F6E9DC" w14:textId="77777777" w:rsidR="002C6C52" w:rsidRDefault="002C6C52" w:rsidP="002C6C52">
      <w:pPr>
        <w:jc w:val="both"/>
        <w:rPr>
          <w:rFonts w:ascii="Arial" w:hAnsi="Arial" w:cs="Arial"/>
          <w:sz w:val="20"/>
          <w:szCs w:val="20"/>
        </w:rPr>
      </w:pPr>
    </w:p>
    <w:p w14:paraId="75766B12" w14:textId="77777777" w:rsidR="002C6C52" w:rsidRPr="007960CE" w:rsidRDefault="002C6C52" w:rsidP="002C6C52">
      <w:pPr>
        <w:ind w:left="72" w:right="72"/>
        <w:rPr>
          <w:rStyle w:val="spar"/>
          <w:rFonts w:ascii="Arial" w:hAnsi="Arial" w:cs="Arial"/>
          <w:sz w:val="18"/>
          <w:szCs w:val="18"/>
          <w:bdr w:val="none" w:sz="0" w:space="0" w:color="auto" w:frame="1"/>
          <w:shd w:val="clear" w:color="auto" w:fill="FFFFFF"/>
        </w:rPr>
      </w:pPr>
      <w:r w:rsidRPr="007960CE">
        <w:rPr>
          <w:rStyle w:val="spar"/>
          <w:rFonts w:ascii="Arial" w:hAnsi="Arial" w:cs="Arial"/>
          <w:sz w:val="18"/>
          <w:szCs w:val="18"/>
          <w:bdr w:val="none" w:sz="0" w:space="0" w:color="auto" w:frame="1"/>
          <w:shd w:val="clear" w:color="auto" w:fill="FFFFFF"/>
        </w:rPr>
        <w:t>*Anexa se va întocmi de către secretarul comisiei de recepție în formă și conținut după caz.</w:t>
      </w:r>
    </w:p>
    <w:p w14:paraId="5AF67CAF" w14:textId="77777777" w:rsidR="002C6C52" w:rsidRDefault="002C6C52" w:rsidP="002C6C52">
      <w:pPr>
        <w:jc w:val="both"/>
        <w:rPr>
          <w:rFonts w:ascii="Arial" w:hAnsi="Arial" w:cs="Arial"/>
          <w:sz w:val="20"/>
          <w:szCs w:val="20"/>
        </w:rPr>
      </w:pPr>
    </w:p>
    <w:p w14:paraId="2EDF543C" w14:textId="3D1A3C30" w:rsidR="00855153" w:rsidRDefault="00855153" w:rsidP="00705CA2">
      <w:pPr>
        <w:jc w:val="both"/>
        <w:rPr>
          <w:rFonts w:ascii="Arial" w:hAnsi="Arial" w:cs="Arial"/>
          <w:sz w:val="20"/>
          <w:szCs w:val="20"/>
        </w:rPr>
      </w:pPr>
    </w:p>
    <w:p w14:paraId="3283C585" w14:textId="13185EF6" w:rsidR="00431A02" w:rsidRDefault="00431A02" w:rsidP="00705CA2">
      <w:pPr>
        <w:jc w:val="both"/>
        <w:rPr>
          <w:rFonts w:ascii="Arial" w:hAnsi="Arial" w:cs="Arial"/>
          <w:sz w:val="20"/>
          <w:szCs w:val="20"/>
        </w:rPr>
      </w:pPr>
    </w:p>
    <w:p w14:paraId="28FFD08C" w14:textId="77777777" w:rsidR="00431A02" w:rsidRDefault="00431A02">
      <w:pPr>
        <w:rPr>
          <w:rFonts w:ascii="Arial" w:hAnsi="Arial" w:cs="Arial"/>
          <w:sz w:val="20"/>
          <w:szCs w:val="20"/>
        </w:rPr>
      </w:pPr>
      <w:r>
        <w:rPr>
          <w:rFonts w:ascii="Arial" w:hAnsi="Arial" w:cs="Arial"/>
          <w:sz w:val="20"/>
          <w:szCs w:val="20"/>
        </w:rPr>
        <w:br w:type="page"/>
      </w:r>
    </w:p>
    <w:p w14:paraId="294C035F" w14:textId="365785C0" w:rsidR="00431A02" w:rsidRPr="003E6EEB" w:rsidRDefault="00431A02" w:rsidP="00431A02">
      <w:pPr>
        <w:jc w:val="center"/>
        <w:rPr>
          <w:rFonts w:ascii="Arial" w:hAnsi="Arial" w:cs="Arial"/>
          <w:b/>
          <w:lang w:val="ru-RU"/>
        </w:rPr>
      </w:pPr>
      <w:r w:rsidRPr="003E6EEB">
        <w:rPr>
          <w:rFonts w:ascii="Arial" w:hAnsi="Arial" w:cs="Arial"/>
          <w:b/>
          <w:lang w:val="ru-RU"/>
        </w:rPr>
        <w:lastRenderedPageBreak/>
        <w:t xml:space="preserve">Приложение </w:t>
      </w:r>
      <w:r>
        <w:rPr>
          <w:rFonts w:ascii="Arial" w:hAnsi="Arial" w:cs="Arial"/>
          <w:b/>
        </w:rPr>
        <w:t>D</w:t>
      </w:r>
    </w:p>
    <w:p w14:paraId="642A0C9B" w14:textId="77777777" w:rsidR="00431A02" w:rsidRPr="003E6EEB" w:rsidRDefault="00431A02" w:rsidP="00431A02">
      <w:pPr>
        <w:jc w:val="center"/>
        <w:rPr>
          <w:rFonts w:ascii="Arial" w:hAnsi="Arial" w:cs="Arial"/>
          <w:sz w:val="20"/>
          <w:szCs w:val="20"/>
          <w:lang w:val="ru-RU"/>
        </w:rPr>
      </w:pPr>
      <w:r>
        <w:rPr>
          <w:rFonts w:ascii="Arial" w:hAnsi="Arial" w:cs="Arial"/>
          <w:sz w:val="20"/>
          <w:szCs w:val="20"/>
          <w:lang w:val="ru-RU"/>
        </w:rPr>
        <w:t>(обязательное)</w:t>
      </w:r>
    </w:p>
    <w:p w14:paraId="245CB1A9" w14:textId="77777777" w:rsidR="002C6C52" w:rsidRDefault="002C6C52" w:rsidP="00705CA2">
      <w:pPr>
        <w:jc w:val="both"/>
        <w:rPr>
          <w:rFonts w:ascii="Arial" w:hAnsi="Arial" w:cs="Arial"/>
          <w:sz w:val="20"/>
          <w:szCs w:val="20"/>
        </w:rPr>
      </w:pPr>
    </w:p>
    <w:p w14:paraId="3F10F688" w14:textId="7CF29075" w:rsidR="002C6C52" w:rsidRPr="00DA37EE" w:rsidRDefault="001C5EFF" w:rsidP="00DA37EE">
      <w:pPr>
        <w:jc w:val="center"/>
        <w:rPr>
          <w:rFonts w:ascii="Arial" w:hAnsi="Arial" w:cs="Arial"/>
          <w:b/>
        </w:rPr>
      </w:pPr>
      <w:r w:rsidRPr="00DA37EE">
        <w:rPr>
          <w:rFonts w:ascii="Arial" w:hAnsi="Arial" w:cs="Arial"/>
          <w:b/>
        </w:rPr>
        <w:t xml:space="preserve">Образец </w:t>
      </w:r>
      <w:r w:rsidR="00DA37EE">
        <w:rPr>
          <w:rFonts w:ascii="Arial" w:hAnsi="Arial" w:cs="Arial"/>
          <w:b/>
          <w:lang w:val="ru-RU"/>
        </w:rPr>
        <w:t>Акта приемки по</w:t>
      </w:r>
      <w:r w:rsidRPr="00DA37EE">
        <w:rPr>
          <w:rFonts w:ascii="Arial" w:hAnsi="Arial" w:cs="Arial"/>
          <w:b/>
        </w:rPr>
        <w:t xml:space="preserve"> завершени</w:t>
      </w:r>
      <w:r w:rsidR="00DA37EE">
        <w:rPr>
          <w:rFonts w:ascii="Arial" w:hAnsi="Arial" w:cs="Arial"/>
          <w:b/>
          <w:lang w:val="ru-RU"/>
        </w:rPr>
        <w:t>и</w:t>
      </w:r>
      <w:r w:rsidRPr="00DA37EE">
        <w:rPr>
          <w:rFonts w:ascii="Arial" w:hAnsi="Arial" w:cs="Arial"/>
          <w:b/>
        </w:rPr>
        <w:t xml:space="preserve"> работ </w:t>
      </w:r>
      <w:r w:rsidR="00DA37EE" w:rsidRPr="00DA37EE">
        <w:rPr>
          <w:rFonts w:ascii="Arial" w:hAnsi="Arial" w:cs="Arial"/>
          <w:b/>
        </w:rPr>
        <w:t>(услуг)</w:t>
      </w:r>
      <w:r w:rsidR="00DA37EE" w:rsidRPr="00DA37EE">
        <w:rPr>
          <w:rFonts w:ascii="Arial" w:hAnsi="Arial" w:cs="Arial"/>
          <w:b/>
          <w:lang w:val="ru-RU"/>
        </w:rPr>
        <w:t xml:space="preserve"> </w:t>
      </w:r>
      <w:r w:rsidRPr="00DA37EE">
        <w:rPr>
          <w:rFonts w:ascii="Arial" w:hAnsi="Arial" w:cs="Arial"/>
          <w:b/>
        </w:rPr>
        <w:t>по текущему и периодическому содержанию дорог общего пользования, включенн</w:t>
      </w:r>
      <w:r w:rsidR="00DA37EE" w:rsidRPr="00DA37EE">
        <w:rPr>
          <w:rFonts w:ascii="Arial" w:hAnsi="Arial" w:cs="Arial"/>
          <w:b/>
          <w:lang w:val="ru-RU"/>
        </w:rPr>
        <w:t>ых</w:t>
      </w:r>
      <w:r w:rsidRPr="00DA37EE">
        <w:rPr>
          <w:rFonts w:ascii="Arial" w:hAnsi="Arial" w:cs="Arial"/>
          <w:b/>
        </w:rPr>
        <w:t xml:space="preserve"> в таблицу № 2</w:t>
      </w:r>
    </w:p>
    <w:p w14:paraId="7B0D3E35" w14:textId="77777777" w:rsidR="002C6C52" w:rsidRDefault="002C6C52" w:rsidP="00705CA2">
      <w:pPr>
        <w:jc w:val="both"/>
        <w:rPr>
          <w:rFonts w:ascii="Arial" w:hAnsi="Arial" w:cs="Arial"/>
          <w:sz w:val="20"/>
          <w:szCs w:val="20"/>
        </w:rPr>
      </w:pPr>
    </w:p>
    <w:p w14:paraId="0A8DF9C1" w14:textId="77777777" w:rsidR="00DA37EE" w:rsidRDefault="00DA37EE" w:rsidP="00DA37EE">
      <w:pPr>
        <w:ind w:left="6379"/>
        <w:jc w:val="center"/>
        <w:rPr>
          <w:rFonts w:ascii="Arial" w:hAnsi="Arial" w:cs="Arial"/>
          <w:sz w:val="20"/>
          <w:szCs w:val="20"/>
        </w:rPr>
      </w:pPr>
      <w:r>
        <w:rPr>
          <w:rFonts w:ascii="Arial" w:hAnsi="Arial" w:cs="Arial"/>
          <w:sz w:val="20"/>
          <w:szCs w:val="20"/>
        </w:rPr>
        <w:t>Aprobat</w:t>
      </w:r>
    </w:p>
    <w:p w14:paraId="03B3108C" w14:textId="77777777" w:rsidR="00DA37EE" w:rsidRDefault="00DA37EE" w:rsidP="00DA37EE">
      <w:pPr>
        <w:ind w:left="6379"/>
        <w:jc w:val="center"/>
      </w:pPr>
      <w:r w:rsidRPr="006537E6">
        <w:t>___________________</w:t>
      </w:r>
    </w:p>
    <w:p w14:paraId="078E7D84" w14:textId="77777777" w:rsidR="00DA37EE" w:rsidRPr="006537E6" w:rsidRDefault="00DA37EE" w:rsidP="00DA37EE">
      <w:pPr>
        <w:ind w:left="6379"/>
        <w:jc w:val="center"/>
      </w:pPr>
      <w:r>
        <w:t>___________________</w:t>
      </w:r>
    </w:p>
    <w:p w14:paraId="0071DC57" w14:textId="77777777" w:rsidR="00DA37EE" w:rsidRPr="00381882" w:rsidRDefault="00DA37EE" w:rsidP="00DA37EE">
      <w:pPr>
        <w:jc w:val="center"/>
      </w:pPr>
    </w:p>
    <w:p w14:paraId="2B1EAF9A" w14:textId="77777777" w:rsidR="00DA37EE" w:rsidRPr="00A2716F" w:rsidRDefault="00DA37EE" w:rsidP="00DA37EE">
      <w:pPr>
        <w:jc w:val="center"/>
        <w:rPr>
          <w:rFonts w:ascii="Arial" w:hAnsi="Arial" w:cs="Arial"/>
          <w:b/>
          <w:sz w:val="20"/>
          <w:szCs w:val="20"/>
        </w:rPr>
      </w:pPr>
      <w:r w:rsidRPr="00A2716F">
        <w:rPr>
          <w:rFonts w:ascii="Arial" w:hAnsi="Arial" w:cs="Arial"/>
          <w:b/>
          <w:sz w:val="20"/>
          <w:szCs w:val="20"/>
        </w:rPr>
        <w:t>PROCES-VERBAL</w:t>
      </w:r>
    </w:p>
    <w:p w14:paraId="5343710D" w14:textId="77777777" w:rsidR="00DA37EE" w:rsidRPr="00A2716F" w:rsidRDefault="00DA37EE" w:rsidP="00DA37EE">
      <w:pPr>
        <w:jc w:val="center"/>
        <w:rPr>
          <w:rFonts w:ascii="Arial" w:hAnsi="Arial" w:cs="Arial"/>
          <w:b/>
          <w:sz w:val="20"/>
          <w:szCs w:val="20"/>
        </w:rPr>
      </w:pPr>
      <w:r w:rsidRPr="00A2716F">
        <w:rPr>
          <w:rFonts w:ascii="Arial" w:hAnsi="Arial" w:cs="Arial"/>
          <w:b/>
          <w:sz w:val="20"/>
          <w:szCs w:val="20"/>
        </w:rPr>
        <w:t>DE</w:t>
      </w:r>
      <w:r>
        <w:rPr>
          <w:rFonts w:ascii="Arial" w:hAnsi="Arial" w:cs="Arial"/>
          <w:b/>
          <w:sz w:val="20"/>
          <w:szCs w:val="20"/>
        </w:rPr>
        <w:t xml:space="preserve"> </w:t>
      </w:r>
      <w:r w:rsidRPr="00A2716F">
        <w:rPr>
          <w:rFonts w:ascii="Arial" w:hAnsi="Arial" w:cs="Arial"/>
          <w:b/>
          <w:sz w:val="20"/>
          <w:szCs w:val="20"/>
        </w:rPr>
        <w:t>RECEP</w:t>
      </w:r>
      <w:r>
        <w:rPr>
          <w:rFonts w:ascii="Arial" w:hAnsi="Arial" w:cs="Arial"/>
          <w:b/>
          <w:sz w:val="20"/>
          <w:szCs w:val="20"/>
        </w:rPr>
        <w:t>Ț</w:t>
      </w:r>
      <w:r w:rsidRPr="00A2716F">
        <w:rPr>
          <w:rFonts w:ascii="Arial" w:hAnsi="Arial" w:cs="Arial"/>
          <w:b/>
          <w:sz w:val="20"/>
          <w:szCs w:val="20"/>
        </w:rPr>
        <w:t>IE</w:t>
      </w:r>
      <w:r>
        <w:rPr>
          <w:rFonts w:ascii="Arial" w:hAnsi="Arial" w:cs="Arial"/>
          <w:b/>
          <w:sz w:val="20"/>
          <w:szCs w:val="20"/>
        </w:rPr>
        <w:t xml:space="preserve"> </w:t>
      </w:r>
      <w:r w:rsidRPr="00A2716F">
        <w:rPr>
          <w:rFonts w:ascii="Arial" w:hAnsi="Arial" w:cs="Arial"/>
          <w:b/>
          <w:sz w:val="20"/>
          <w:szCs w:val="20"/>
        </w:rPr>
        <w:t>LA</w:t>
      </w:r>
      <w:r>
        <w:rPr>
          <w:rFonts w:ascii="Arial" w:hAnsi="Arial" w:cs="Arial"/>
          <w:b/>
          <w:sz w:val="20"/>
          <w:szCs w:val="20"/>
        </w:rPr>
        <w:t xml:space="preserve"> </w:t>
      </w:r>
      <w:r w:rsidRPr="00A2716F">
        <w:rPr>
          <w:rFonts w:ascii="Arial" w:hAnsi="Arial" w:cs="Arial"/>
          <w:b/>
          <w:sz w:val="20"/>
          <w:szCs w:val="20"/>
        </w:rPr>
        <w:t>TERMINAREA</w:t>
      </w:r>
      <w:r>
        <w:rPr>
          <w:rFonts w:ascii="Arial" w:hAnsi="Arial" w:cs="Arial"/>
          <w:b/>
          <w:sz w:val="20"/>
          <w:szCs w:val="20"/>
        </w:rPr>
        <w:t xml:space="preserve"> </w:t>
      </w:r>
      <w:r w:rsidRPr="00A2716F">
        <w:rPr>
          <w:rFonts w:ascii="Arial" w:hAnsi="Arial" w:cs="Arial"/>
          <w:b/>
          <w:sz w:val="20"/>
          <w:szCs w:val="20"/>
        </w:rPr>
        <w:t>LUCRĂRILOR</w:t>
      </w:r>
    </w:p>
    <w:p w14:paraId="5D54D75A" w14:textId="77777777" w:rsidR="00DA37EE" w:rsidRPr="00A2716F" w:rsidRDefault="00DA37EE" w:rsidP="00DA37EE">
      <w:pPr>
        <w:jc w:val="center"/>
        <w:rPr>
          <w:rFonts w:ascii="Arial" w:hAnsi="Arial" w:cs="Arial"/>
          <w:sz w:val="20"/>
          <w:szCs w:val="20"/>
        </w:rPr>
      </w:pPr>
    </w:p>
    <w:p w14:paraId="1AD66EC4" w14:textId="77777777" w:rsidR="00DA37EE" w:rsidRPr="00A2716F" w:rsidRDefault="00DA37EE" w:rsidP="00DA37EE">
      <w:pPr>
        <w:jc w:val="center"/>
        <w:rPr>
          <w:rFonts w:ascii="Arial" w:hAnsi="Arial" w:cs="Arial"/>
          <w:sz w:val="20"/>
          <w:szCs w:val="20"/>
        </w:rPr>
      </w:pP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w:t>
      </w:r>
    </w:p>
    <w:p w14:paraId="2F640B3A" w14:textId="77777777" w:rsidR="00DA37EE" w:rsidRDefault="00DA37EE" w:rsidP="00DA37EE">
      <w:pPr>
        <w:jc w:val="both"/>
        <w:rPr>
          <w:rFonts w:ascii="Arial" w:hAnsi="Arial" w:cs="Arial"/>
          <w:sz w:val="20"/>
          <w:szCs w:val="20"/>
        </w:rPr>
      </w:pPr>
      <w:r w:rsidRPr="00A2716F">
        <w:rPr>
          <w:rFonts w:ascii="Arial" w:hAnsi="Arial" w:cs="Arial"/>
          <w:sz w:val="20"/>
          <w:szCs w:val="20"/>
        </w:rPr>
        <w:t>privind</w:t>
      </w:r>
      <w:r>
        <w:rPr>
          <w:rFonts w:ascii="Arial" w:hAnsi="Arial" w:cs="Arial"/>
          <w:sz w:val="20"/>
          <w:szCs w:val="20"/>
        </w:rPr>
        <w:t xml:space="preserve"> </w:t>
      </w:r>
      <w:r w:rsidRPr="00A2716F">
        <w:rPr>
          <w:rFonts w:ascii="Arial" w:hAnsi="Arial" w:cs="Arial"/>
          <w:sz w:val="20"/>
          <w:szCs w:val="20"/>
        </w:rPr>
        <w:t>lucrarea</w:t>
      </w:r>
      <w:r>
        <w:rPr>
          <w:rFonts w:ascii="Arial" w:hAnsi="Arial" w:cs="Arial"/>
          <w:sz w:val="20"/>
          <w:szCs w:val="20"/>
        </w:rPr>
        <w:t xml:space="preserve"> (serviciul) </w:t>
      </w:r>
      <w:r w:rsidRPr="00A2716F">
        <w:rPr>
          <w:rFonts w:ascii="Arial" w:hAnsi="Arial" w:cs="Arial"/>
          <w:sz w:val="20"/>
          <w:szCs w:val="20"/>
        </w:rPr>
        <w:t>_________________________________________</w:t>
      </w:r>
      <w:r>
        <w:rPr>
          <w:rFonts w:ascii="Arial" w:hAnsi="Arial" w:cs="Arial"/>
          <w:sz w:val="20"/>
          <w:szCs w:val="20"/>
        </w:rPr>
        <w:t>___________________</w:t>
      </w:r>
    </w:p>
    <w:p w14:paraId="2C0F887D" w14:textId="77777777" w:rsidR="00DA37EE" w:rsidRDefault="00DA37EE" w:rsidP="00DA37EE">
      <w:pPr>
        <w:jc w:val="both"/>
        <w:rPr>
          <w:rFonts w:ascii="Arial" w:hAnsi="Arial" w:cs="Arial"/>
          <w:sz w:val="20"/>
          <w:szCs w:val="20"/>
        </w:rPr>
      </w:pPr>
      <w:r>
        <w:rPr>
          <w:rFonts w:ascii="Arial" w:hAnsi="Arial" w:cs="Arial"/>
          <w:sz w:val="20"/>
          <w:szCs w:val="20"/>
        </w:rPr>
        <w:t>_____________________________________________________________________________</w:t>
      </w:r>
      <w:r w:rsidRPr="00A2716F">
        <w:rPr>
          <w:rFonts w:ascii="Arial" w:hAnsi="Arial" w:cs="Arial"/>
          <w:sz w:val="20"/>
          <w:szCs w:val="20"/>
        </w:rPr>
        <w:t>____</w:t>
      </w:r>
    </w:p>
    <w:p w14:paraId="6AF3E3C5" w14:textId="77777777" w:rsidR="00DA37EE" w:rsidRDefault="00DA37EE" w:rsidP="00DA37EE">
      <w:pPr>
        <w:jc w:val="both"/>
        <w:rPr>
          <w:rFonts w:ascii="Arial" w:hAnsi="Arial" w:cs="Arial"/>
          <w:sz w:val="20"/>
          <w:szCs w:val="20"/>
        </w:rPr>
      </w:pPr>
      <w:r w:rsidRPr="00A2716F">
        <w:rPr>
          <w:rFonts w:ascii="Arial" w:hAnsi="Arial" w:cs="Arial"/>
          <w:sz w:val="20"/>
          <w:szCs w:val="20"/>
        </w:rPr>
        <w:t>executată</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cadrul</w:t>
      </w:r>
      <w:r>
        <w:rPr>
          <w:rFonts w:ascii="Arial" w:hAnsi="Arial" w:cs="Arial"/>
          <w:sz w:val="20"/>
          <w:szCs w:val="20"/>
        </w:rPr>
        <w:t xml:space="preserve"> </w:t>
      </w:r>
      <w:r w:rsidRPr="00A2716F">
        <w:rPr>
          <w:rFonts w:ascii="Arial" w:hAnsi="Arial" w:cs="Arial"/>
          <w:sz w:val="20"/>
          <w:szCs w:val="20"/>
        </w:rPr>
        <w:t>contractului</w:t>
      </w:r>
      <w:r>
        <w:rPr>
          <w:rFonts w:ascii="Arial" w:hAnsi="Arial" w:cs="Arial"/>
          <w:sz w:val="20"/>
          <w:szCs w:val="20"/>
        </w:rPr>
        <w:t xml:space="preserve"> </w:t>
      </w: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_____________________________,</w:t>
      </w:r>
      <w:r>
        <w:rPr>
          <w:rFonts w:ascii="Arial" w:hAnsi="Arial" w:cs="Arial"/>
          <w:sz w:val="20"/>
          <w:szCs w:val="20"/>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între_________________________________</w:t>
      </w:r>
      <w:r>
        <w:rPr>
          <w:rFonts w:ascii="Arial" w:hAnsi="Arial" w:cs="Arial"/>
          <w:sz w:val="20"/>
          <w:szCs w:val="20"/>
        </w:rPr>
        <w:t>____________________________(Investitor)</w:t>
      </w:r>
    </w:p>
    <w:p w14:paraId="2975FDE5" w14:textId="77777777" w:rsidR="00DA37EE" w:rsidRPr="00A2716F" w:rsidRDefault="00DA37EE" w:rsidP="00DA37EE">
      <w:pPr>
        <w:jc w:val="both"/>
        <w:rPr>
          <w:rFonts w:ascii="Arial" w:hAnsi="Arial" w:cs="Arial"/>
          <w:sz w:val="20"/>
          <w:szCs w:val="20"/>
        </w:rPr>
      </w:pPr>
      <w:r>
        <w:rPr>
          <w:rFonts w:ascii="Arial" w:hAnsi="Arial" w:cs="Arial"/>
          <w:sz w:val="20"/>
          <w:szCs w:val="20"/>
        </w:rPr>
        <w:t>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între</w:t>
      </w:r>
      <w:r>
        <w:rPr>
          <w:rFonts w:ascii="Arial" w:hAnsi="Arial" w:cs="Arial"/>
          <w:sz w:val="20"/>
          <w:szCs w:val="20"/>
        </w:rPr>
        <w:t xml:space="preserve"> </w:t>
      </w:r>
      <w:r w:rsidRPr="00A2716F">
        <w:rPr>
          <w:rFonts w:ascii="Arial" w:hAnsi="Arial" w:cs="Arial"/>
          <w:sz w:val="20"/>
          <w:szCs w:val="20"/>
        </w:rPr>
        <w:t>_________________</w:t>
      </w:r>
      <w:r>
        <w:rPr>
          <w:rFonts w:ascii="Arial" w:hAnsi="Arial" w:cs="Arial"/>
          <w:sz w:val="20"/>
          <w:szCs w:val="20"/>
        </w:rPr>
        <w:t>__________________________</w:t>
      </w:r>
      <w:r w:rsidRPr="00A2716F">
        <w:rPr>
          <w:rFonts w:ascii="Arial" w:hAnsi="Arial" w:cs="Arial"/>
          <w:sz w:val="20"/>
          <w:szCs w:val="20"/>
        </w:rPr>
        <w:t>______________</w:t>
      </w:r>
      <w:r>
        <w:rPr>
          <w:rFonts w:ascii="Arial" w:hAnsi="Arial" w:cs="Arial"/>
          <w:sz w:val="20"/>
          <w:szCs w:val="20"/>
        </w:rPr>
        <w:t xml:space="preserve">(Antreprenor) </w:t>
      </w:r>
      <w:r w:rsidRPr="00A2716F">
        <w:rPr>
          <w:rFonts w:ascii="Arial" w:hAnsi="Arial" w:cs="Arial"/>
          <w:sz w:val="20"/>
          <w:szCs w:val="20"/>
        </w:rPr>
        <w:t>pentru</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/serviciile menționate</w:t>
      </w:r>
      <w:r w:rsidRPr="00A2716F">
        <w:rPr>
          <w:rFonts w:ascii="Arial" w:hAnsi="Arial" w:cs="Arial"/>
          <w:sz w:val="20"/>
          <w:szCs w:val="20"/>
        </w:rPr>
        <w:t>.</w:t>
      </w:r>
    </w:p>
    <w:p w14:paraId="2E9A0173" w14:textId="77777777" w:rsidR="00DA37EE" w:rsidRDefault="00DA37EE" w:rsidP="00DA37EE">
      <w:pPr>
        <w:jc w:val="both"/>
        <w:rPr>
          <w:rFonts w:ascii="Arial" w:hAnsi="Arial" w:cs="Arial"/>
          <w:sz w:val="20"/>
          <w:szCs w:val="20"/>
        </w:rPr>
      </w:pPr>
    </w:p>
    <w:p w14:paraId="653668A6" w14:textId="77777777" w:rsidR="00DA37EE" w:rsidRPr="00A2716F" w:rsidRDefault="00DA37EE" w:rsidP="00DA37EE">
      <w:pPr>
        <w:jc w:val="both"/>
        <w:rPr>
          <w:rFonts w:ascii="Arial" w:hAnsi="Arial" w:cs="Arial"/>
          <w:sz w:val="20"/>
          <w:szCs w:val="20"/>
        </w:rPr>
      </w:pPr>
      <w:r w:rsidRPr="00A2716F">
        <w:rPr>
          <w:rFonts w:ascii="Arial" w:hAnsi="Arial" w:cs="Arial"/>
          <w:sz w:val="20"/>
          <w:szCs w:val="20"/>
        </w:rPr>
        <w:t>1.</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 xml:space="preserve"> (serviciile)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fost</w:t>
      </w:r>
      <w:r>
        <w:rPr>
          <w:rFonts w:ascii="Arial" w:hAnsi="Arial" w:cs="Arial"/>
          <w:sz w:val="20"/>
          <w:szCs w:val="20"/>
        </w:rPr>
        <w:t xml:space="preserve"> </w:t>
      </w:r>
      <w:r w:rsidRPr="00A2716F">
        <w:rPr>
          <w:rFonts w:ascii="Arial" w:hAnsi="Arial" w:cs="Arial"/>
          <w:sz w:val="20"/>
          <w:szCs w:val="20"/>
        </w:rPr>
        <w:t>executate</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baza</w:t>
      </w:r>
      <w:r>
        <w:rPr>
          <w:rFonts w:ascii="Arial" w:hAnsi="Arial" w:cs="Arial"/>
          <w:sz w:val="20"/>
          <w:szCs w:val="20"/>
        </w:rPr>
        <w:t xml:space="preserve"> caietului de sarcini întocmit de Investitor</w:t>
      </w:r>
      <w:r w:rsidRPr="00A2716F">
        <w:rPr>
          <w:rFonts w:ascii="Arial" w:hAnsi="Arial" w:cs="Arial"/>
          <w:sz w:val="20"/>
          <w:szCs w:val="20"/>
        </w:rPr>
        <w:t>.</w:t>
      </w:r>
    </w:p>
    <w:p w14:paraId="73599A45" w14:textId="77777777" w:rsidR="00DA37EE" w:rsidRDefault="00DA37EE" w:rsidP="00DA37EE">
      <w:pPr>
        <w:ind w:firstLine="600"/>
        <w:jc w:val="both"/>
        <w:rPr>
          <w:rFonts w:ascii="Arial" w:hAnsi="Arial" w:cs="Arial"/>
          <w:sz w:val="20"/>
          <w:szCs w:val="20"/>
        </w:rPr>
      </w:pPr>
    </w:p>
    <w:p w14:paraId="4F802D78" w14:textId="77777777" w:rsidR="00DA37EE" w:rsidRDefault="00DA37EE" w:rsidP="00DA37EE">
      <w:pPr>
        <w:jc w:val="both"/>
        <w:rPr>
          <w:rFonts w:ascii="Arial" w:hAnsi="Arial" w:cs="Arial"/>
          <w:sz w:val="20"/>
          <w:szCs w:val="20"/>
        </w:rPr>
      </w:pPr>
      <w:r w:rsidRPr="00A2716F">
        <w:rPr>
          <w:rFonts w:ascii="Arial" w:hAnsi="Arial" w:cs="Arial"/>
          <w:sz w:val="20"/>
          <w:szCs w:val="20"/>
        </w:rPr>
        <w:t>2.</w:t>
      </w:r>
      <w:r>
        <w:rPr>
          <w:rFonts w:ascii="Arial" w:hAnsi="Arial" w:cs="Arial"/>
          <w:sz w:val="20"/>
          <w:szCs w:val="20"/>
        </w:rPr>
        <w:t xml:space="preserve"> </w:t>
      </w:r>
      <w:r w:rsidRPr="00A2716F">
        <w:rPr>
          <w:rFonts w:ascii="Arial" w:hAnsi="Arial" w:cs="Arial"/>
          <w:sz w:val="20"/>
          <w:szCs w:val="20"/>
        </w:rPr>
        <w:t>Comisia</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r>
        <w:rPr>
          <w:rFonts w:ascii="Arial" w:hAnsi="Arial" w:cs="Arial"/>
          <w:sz w:val="20"/>
          <w:szCs w:val="20"/>
        </w:rPr>
        <w:t xml:space="preserve"> ș</w:t>
      </w:r>
      <w:r w:rsidRPr="00A2716F">
        <w:rPr>
          <w:rFonts w:ascii="Arial" w:hAnsi="Arial" w:cs="Arial"/>
          <w:sz w:val="20"/>
          <w:szCs w:val="20"/>
        </w:rPr>
        <w:t>i-a</w:t>
      </w:r>
      <w:r>
        <w:rPr>
          <w:rFonts w:ascii="Arial" w:hAnsi="Arial" w:cs="Arial"/>
          <w:sz w:val="20"/>
          <w:szCs w:val="20"/>
        </w:rPr>
        <w:t xml:space="preserve"> </w:t>
      </w:r>
      <w:r w:rsidRPr="00A2716F">
        <w:rPr>
          <w:rFonts w:ascii="Arial" w:hAnsi="Arial" w:cs="Arial"/>
          <w:sz w:val="20"/>
          <w:szCs w:val="20"/>
        </w:rPr>
        <w:t>desfă</w:t>
      </w:r>
      <w:r>
        <w:rPr>
          <w:rFonts w:ascii="Arial" w:hAnsi="Arial" w:cs="Arial"/>
          <w:sz w:val="20"/>
          <w:szCs w:val="20"/>
        </w:rPr>
        <w:t>ș</w:t>
      </w:r>
      <w:r w:rsidRPr="00A2716F">
        <w:rPr>
          <w:rFonts w:ascii="Arial" w:hAnsi="Arial" w:cs="Arial"/>
          <w:sz w:val="20"/>
          <w:szCs w:val="20"/>
        </w:rPr>
        <w:t>urat</w:t>
      </w:r>
      <w:r>
        <w:rPr>
          <w:rFonts w:ascii="Arial" w:hAnsi="Arial" w:cs="Arial"/>
          <w:sz w:val="20"/>
          <w:szCs w:val="20"/>
        </w:rPr>
        <w:t xml:space="preserve"> </w:t>
      </w:r>
      <w:r w:rsidRPr="00A2716F">
        <w:rPr>
          <w:rFonts w:ascii="Arial" w:hAnsi="Arial" w:cs="Arial"/>
          <w:sz w:val="20"/>
          <w:szCs w:val="20"/>
        </w:rPr>
        <w:t>activitatea</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intervalul</w:t>
      </w:r>
      <w:r>
        <w:rPr>
          <w:rFonts w:ascii="Arial" w:hAnsi="Arial" w:cs="Arial"/>
          <w:sz w:val="20"/>
          <w:szCs w:val="20"/>
        </w:rPr>
        <w:t xml:space="preserve"> </w:t>
      </w:r>
      <w:r w:rsidRPr="00A2716F">
        <w:rPr>
          <w:rFonts w:ascii="Arial" w:hAnsi="Arial" w:cs="Arial"/>
          <w:sz w:val="20"/>
          <w:szCs w:val="20"/>
        </w:rPr>
        <w:t>___</w:t>
      </w:r>
      <w:r>
        <w:rPr>
          <w:rFonts w:ascii="Arial" w:hAnsi="Arial" w:cs="Arial"/>
          <w:sz w:val="20"/>
          <w:szCs w:val="20"/>
        </w:rPr>
        <w:t>________</w:t>
      </w:r>
      <w:r w:rsidRPr="00A2716F">
        <w:rPr>
          <w:rFonts w:ascii="Arial" w:hAnsi="Arial" w:cs="Arial"/>
          <w:sz w:val="20"/>
          <w:szCs w:val="20"/>
        </w:rPr>
        <w:t>__,</w:t>
      </w:r>
      <w:r>
        <w:rPr>
          <w:rFonts w:ascii="Arial" w:hAnsi="Arial" w:cs="Arial"/>
          <w:sz w:val="20"/>
          <w:szCs w:val="20"/>
        </w:rPr>
        <w:t xml:space="preserve"> </w:t>
      </w:r>
      <w:r w:rsidRPr="00A2716F">
        <w:rPr>
          <w:rFonts w:ascii="Arial" w:hAnsi="Arial" w:cs="Arial"/>
          <w:sz w:val="20"/>
          <w:szCs w:val="20"/>
        </w:rPr>
        <w:t>fiind</w:t>
      </w:r>
      <w:r>
        <w:rPr>
          <w:rFonts w:ascii="Arial" w:hAnsi="Arial" w:cs="Arial"/>
          <w:sz w:val="20"/>
          <w:szCs w:val="20"/>
        </w:rPr>
        <w:t xml:space="preserve"> </w:t>
      </w:r>
      <w:r w:rsidRPr="00A2716F">
        <w:rPr>
          <w:rFonts w:ascii="Arial" w:hAnsi="Arial" w:cs="Arial"/>
          <w:sz w:val="20"/>
          <w:szCs w:val="20"/>
        </w:rPr>
        <w:t>formată</w:t>
      </w:r>
      <w:r>
        <w:rPr>
          <w:rFonts w:ascii="Arial" w:hAnsi="Arial" w:cs="Arial"/>
          <w:sz w:val="20"/>
          <w:szCs w:val="20"/>
        </w:rPr>
        <w:t xml:space="preserve"> </w:t>
      </w:r>
      <w:r w:rsidRPr="00A2716F">
        <w:rPr>
          <w:rFonts w:ascii="Arial" w:hAnsi="Arial" w:cs="Arial"/>
          <w:sz w:val="20"/>
          <w:szCs w:val="20"/>
        </w:rPr>
        <w:t>din:</w:t>
      </w:r>
    </w:p>
    <w:p w14:paraId="035D3DB9" w14:textId="77777777" w:rsidR="00DA37EE" w:rsidRDefault="00DA37EE" w:rsidP="00DA37EE">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Președinte</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w:t>
      </w:r>
    </w:p>
    <w:p w14:paraId="2B158F9D" w14:textId="77777777" w:rsidR="00DA37EE" w:rsidRPr="005A3C12" w:rsidRDefault="00DA37EE" w:rsidP="00DA37EE">
      <w:pPr>
        <w:ind w:right="72"/>
        <w:jc w:val="both"/>
        <w:rPr>
          <w:rStyle w:val="spar"/>
          <w:rFonts w:ascii="Arial" w:hAnsi="Arial" w:cs="Arial"/>
          <w:i/>
          <w:color w:val="auto"/>
          <w:sz w:val="20"/>
          <w:szCs w:val="20"/>
          <w:u w:val="single"/>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 xml:space="preserve">Membri comisiei: </w:t>
      </w:r>
    </w:p>
    <w:p w14:paraId="753356B8" w14:textId="77777777" w:rsidR="00DA37EE" w:rsidRDefault="00DA37EE" w:rsidP="00DA37EE">
      <w:pPr>
        <w:ind w:right="72"/>
        <w:jc w:val="both"/>
        <w:rPr>
          <w:rStyle w:val="spar"/>
          <w:rFonts w:ascii="Arial" w:hAnsi="Arial" w:cs="Arial"/>
          <w:color w:val="auto"/>
          <w:sz w:val="20"/>
          <w:szCs w:val="20"/>
          <w:bdr w:val="none" w:sz="0" w:space="0" w:color="auto" w:frame="1"/>
          <w:shd w:val="clear" w:color="auto" w:fill="FFFFFF"/>
        </w:rPr>
      </w:pPr>
    </w:p>
    <w:p w14:paraId="4D92C522" w14:textId="77777777" w:rsidR="00DA37EE" w:rsidRPr="00A2716F" w:rsidRDefault="00DA37EE" w:rsidP="00DA37EE">
      <w:pPr>
        <w:ind w:firstLine="600"/>
        <w:jc w:val="both"/>
        <w:rPr>
          <w:rFonts w:ascii="Arial" w:hAnsi="Arial" w:cs="Arial"/>
          <w:sz w:val="20"/>
          <w:szCs w:val="20"/>
        </w:rPr>
      </w:pPr>
      <w:r w:rsidRPr="00A2716F">
        <w:rPr>
          <w:rFonts w:ascii="Arial" w:hAnsi="Arial" w:cs="Arial"/>
          <w:sz w:val="20"/>
          <w:szCs w:val="20"/>
        </w:rPr>
        <w:t>_______________________________</w:t>
      </w:r>
      <w:r>
        <w:rPr>
          <w:rFonts w:ascii="Arial" w:hAnsi="Arial" w:cs="Arial"/>
          <w:sz w:val="20"/>
          <w:szCs w:val="20"/>
        </w:rPr>
        <w:t>_________________</w:t>
      </w:r>
      <w:r w:rsidRPr="00A2716F">
        <w:rPr>
          <w:rFonts w:ascii="Arial" w:hAnsi="Arial" w:cs="Arial"/>
          <w:sz w:val="20"/>
          <w:szCs w:val="20"/>
        </w:rPr>
        <w:t>_______________</w:t>
      </w:r>
      <w:r>
        <w:rPr>
          <w:rFonts w:ascii="Arial" w:hAnsi="Arial" w:cs="Arial"/>
          <w:sz w:val="20"/>
          <w:szCs w:val="20"/>
        </w:rPr>
        <w:t>__</w:t>
      </w:r>
      <w:r w:rsidRPr="00A2716F">
        <w:rPr>
          <w:rFonts w:ascii="Arial" w:hAnsi="Arial" w:cs="Arial"/>
          <w:sz w:val="20"/>
          <w:szCs w:val="20"/>
        </w:rPr>
        <w:t>__________</w:t>
      </w:r>
    </w:p>
    <w:p w14:paraId="12A17F99" w14:textId="77777777" w:rsidR="00DA37EE" w:rsidRPr="00252168" w:rsidRDefault="00DA37EE" w:rsidP="00DA37EE">
      <w:pPr>
        <w:ind w:firstLine="600"/>
        <w:jc w:val="both"/>
        <w:rPr>
          <w:rFonts w:ascii="Arial" w:hAnsi="Arial" w:cs="Arial"/>
          <w:sz w:val="16"/>
          <w:szCs w:val="16"/>
        </w:rPr>
      </w:pPr>
      <w:r>
        <w:rPr>
          <w:rFonts w:ascii="Arial" w:hAnsi="Arial" w:cs="Arial"/>
          <w:sz w:val="16"/>
          <w:szCs w:val="16"/>
        </w:rPr>
        <w:t xml:space="preserve">                                                  </w:t>
      </w:r>
      <w:r w:rsidRPr="00252168">
        <w:rPr>
          <w:rFonts w:ascii="Arial" w:hAnsi="Arial" w:cs="Arial"/>
          <w:sz w:val="16"/>
          <w:szCs w:val="16"/>
        </w:rPr>
        <w:t>(numele,</w:t>
      </w:r>
      <w:r>
        <w:rPr>
          <w:rFonts w:ascii="Arial" w:hAnsi="Arial" w:cs="Arial"/>
          <w:sz w:val="16"/>
          <w:szCs w:val="16"/>
        </w:rPr>
        <w:t xml:space="preserve"> </w:t>
      </w:r>
      <w:r w:rsidRPr="00252168">
        <w:rPr>
          <w:rFonts w:ascii="Arial" w:hAnsi="Arial" w:cs="Arial"/>
          <w:sz w:val="16"/>
          <w:szCs w:val="16"/>
        </w:rPr>
        <w:t>prenumele</w:t>
      </w:r>
      <w:r>
        <w:rPr>
          <w:rFonts w:ascii="Arial" w:hAnsi="Arial" w:cs="Arial"/>
          <w:sz w:val="16"/>
          <w:szCs w:val="16"/>
        </w:rPr>
        <w:t>,</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sidRPr="00252168">
        <w:rPr>
          <w:rFonts w:ascii="Arial" w:hAnsi="Arial" w:cs="Arial"/>
          <w:sz w:val="16"/>
          <w:szCs w:val="16"/>
        </w:rPr>
        <w:t>)</w:t>
      </w:r>
    </w:p>
    <w:p w14:paraId="58A8C6AE" w14:textId="77777777" w:rsidR="00DA37EE" w:rsidRDefault="00DA37EE" w:rsidP="00DA37EE">
      <w:pPr>
        <w:ind w:right="72"/>
        <w:jc w:val="both"/>
        <w:rPr>
          <w:rStyle w:val="spar"/>
          <w:rFonts w:ascii="Arial" w:hAnsi="Arial" w:cs="Arial"/>
          <w:color w:val="auto"/>
          <w:sz w:val="20"/>
          <w:szCs w:val="20"/>
          <w:bdr w:val="none" w:sz="0" w:space="0" w:color="auto" w:frame="1"/>
          <w:shd w:val="clear" w:color="auto" w:fill="FFFFFF"/>
        </w:rPr>
      </w:pPr>
    </w:p>
    <w:p w14:paraId="5DDAE098" w14:textId="77777777" w:rsidR="00DA37EE" w:rsidRDefault="00DA37EE" w:rsidP="00DA37EE">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Secretar</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_________________________________</w:t>
      </w:r>
    </w:p>
    <w:p w14:paraId="30E709D3" w14:textId="77777777" w:rsidR="00DA37EE" w:rsidRDefault="00DA37EE" w:rsidP="00DA37EE">
      <w:pPr>
        <w:jc w:val="both"/>
        <w:rPr>
          <w:rFonts w:ascii="Arial" w:hAnsi="Arial" w:cs="Arial"/>
          <w:sz w:val="20"/>
          <w:szCs w:val="20"/>
        </w:rPr>
      </w:pPr>
    </w:p>
    <w:p w14:paraId="2A70BEFE" w14:textId="77777777" w:rsidR="00DA37EE" w:rsidRPr="00A2716F" w:rsidRDefault="00DA37EE" w:rsidP="00DA37EE">
      <w:pPr>
        <w:jc w:val="both"/>
        <w:rPr>
          <w:rFonts w:ascii="Arial" w:hAnsi="Arial" w:cs="Arial"/>
          <w:sz w:val="20"/>
          <w:szCs w:val="20"/>
        </w:rPr>
      </w:pPr>
      <w:r w:rsidRPr="00A2716F">
        <w:rPr>
          <w:rFonts w:ascii="Arial" w:hAnsi="Arial" w:cs="Arial"/>
          <w:sz w:val="20"/>
          <w:szCs w:val="20"/>
        </w:rPr>
        <w:t>3.</w:t>
      </w:r>
      <w:r>
        <w:rPr>
          <w:rFonts w:ascii="Arial" w:hAnsi="Arial" w:cs="Arial"/>
          <w:sz w:val="20"/>
          <w:szCs w:val="20"/>
        </w:rPr>
        <w:t xml:space="preserv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mai</w:t>
      </w:r>
      <w:r>
        <w:rPr>
          <w:rFonts w:ascii="Arial" w:hAnsi="Arial" w:cs="Arial"/>
          <w:sz w:val="20"/>
          <w:szCs w:val="20"/>
        </w:rPr>
        <w:t xml:space="preserve"> </w:t>
      </w:r>
      <w:r w:rsidRPr="00A2716F">
        <w:rPr>
          <w:rFonts w:ascii="Arial" w:hAnsi="Arial" w:cs="Arial"/>
          <w:sz w:val="20"/>
          <w:szCs w:val="20"/>
        </w:rPr>
        <w:t>participat</w:t>
      </w:r>
      <w:r>
        <w:rPr>
          <w:rFonts w:ascii="Arial" w:hAnsi="Arial" w:cs="Arial"/>
          <w:sz w:val="20"/>
          <w:szCs w:val="20"/>
        </w:rPr>
        <w:t xml:space="preserve"> </w:t>
      </w:r>
      <w:r w:rsidRPr="00A2716F">
        <w:rPr>
          <w:rFonts w:ascii="Arial" w:hAnsi="Arial" w:cs="Arial"/>
          <w:sz w:val="20"/>
          <w:szCs w:val="20"/>
        </w:rPr>
        <w:t>la</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p>
    <w:p w14:paraId="425BD9DC" w14:textId="77777777" w:rsidR="00DA37EE" w:rsidRPr="00A2716F" w:rsidRDefault="00DA37EE" w:rsidP="00DA37EE">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__________________________</w:t>
      </w:r>
      <w:r w:rsidRPr="00A2716F">
        <w:rPr>
          <w:rFonts w:ascii="Arial" w:hAnsi="Arial" w:cs="Arial"/>
          <w:sz w:val="20"/>
          <w:szCs w:val="20"/>
        </w:rPr>
        <w:t>__</w:t>
      </w:r>
    </w:p>
    <w:p w14:paraId="58C1A09E" w14:textId="77777777" w:rsidR="00DA37EE" w:rsidRPr="00FF64B1" w:rsidRDefault="00DA37EE" w:rsidP="00DA37EE">
      <w:pPr>
        <w:ind w:firstLine="600"/>
        <w:jc w:val="both"/>
        <w:rPr>
          <w:rFonts w:ascii="Arial" w:hAnsi="Arial" w:cs="Arial"/>
          <w:sz w:val="16"/>
          <w:szCs w:val="16"/>
        </w:rPr>
      </w:pPr>
      <w:r>
        <w:rPr>
          <w:rFonts w:ascii="Arial" w:hAnsi="Arial" w:cs="Arial"/>
          <w:sz w:val="16"/>
          <w:szCs w:val="16"/>
        </w:rPr>
        <w:t xml:space="preserve">                                      </w:t>
      </w:r>
      <w:r w:rsidRPr="00FF64B1">
        <w:rPr>
          <w:rFonts w:ascii="Arial" w:hAnsi="Arial" w:cs="Arial"/>
          <w:sz w:val="16"/>
          <w:szCs w:val="16"/>
        </w:rPr>
        <w:t>(numele,</w:t>
      </w:r>
      <w:r>
        <w:rPr>
          <w:rFonts w:ascii="Arial" w:hAnsi="Arial" w:cs="Arial"/>
          <w:sz w:val="16"/>
          <w:szCs w:val="16"/>
        </w:rPr>
        <w:t xml:space="preserve"> </w:t>
      </w:r>
      <w:r w:rsidRPr="00FF64B1">
        <w:rPr>
          <w:rFonts w:ascii="Arial" w:hAnsi="Arial" w:cs="Arial"/>
          <w:sz w:val="16"/>
          <w:szCs w:val="16"/>
        </w:rPr>
        <w:t>prenumele,</w:t>
      </w:r>
      <w:r>
        <w:rPr>
          <w:rFonts w:ascii="Arial" w:hAnsi="Arial" w:cs="Arial"/>
          <w:sz w:val="16"/>
          <w:szCs w:val="16"/>
        </w:rPr>
        <w:t xml:space="preserve"> ,</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Pr>
          <w:sz w:val="16"/>
          <w:szCs w:val="16"/>
        </w:rPr>
        <w:t>,</w:t>
      </w:r>
      <w:r>
        <w:rPr>
          <w:rFonts w:ascii="Arial" w:hAnsi="Arial" w:cs="Arial"/>
          <w:sz w:val="16"/>
          <w:szCs w:val="16"/>
        </w:rPr>
        <w:t xml:space="preserve"> </w:t>
      </w:r>
      <w:r w:rsidRPr="00FF64B1">
        <w:rPr>
          <w:rFonts w:ascii="Arial" w:hAnsi="Arial" w:cs="Arial"/>
          <w:sz w:val="16"/>
          <w:szCs w:val="16"/>
        </w:rPr>
        <w:t>calitatea)</w:t>
      </w:r>
    </w:p>
    <w:p w14:paraId="173BA31F" w14:textId="77777777" w:rsidR="00DA37EE" w:rsidRDefault="00DA37EE" w:rsidP="00DA37EE">
      <w:pPr>
        <w:ind w:firstLine="600"/>
        <w:jc w:val="both"/>
        <w:rPr>
          <w:rFonts w:ascii="Arial" w:hAnsi="Arial" w:cs="Arial"/>
          <w:sz w:val="20"/>
          <w:szCs w:val="20"/>
        </w:rPr>
      </w:pPr>
    </w:p>
    <w:p w14:paraId="65ED87F1" w14:textId="77777777" w:rsidR="00DA37EE" w:rsidRPr="00A2716F" w:rsidRDefault="00DA37EE" w:rsidP="00DA37EE">
      <w:pPr>
        <w:jc w:val="both"/>
        <w:rPr>
          <w:rFonts w:ascii="Arial" w:hAnsi="Arial" w:cs="Arial"/>
          <w:sz w:val="20"/>
          <w:szCs w:val="20"/>
        </w:rPr>
      </w:pPr>
      <w:r w:rsidRPr="00A2716F">
        <w:rPr>
          <w:rFonts w:ascii="Arial" w:hAnsi="Arial" w:cs="Arial"/>
          <w:sz w:val="20"/>
          <w:szCs w:val="20"/>
        </w:rPr>
        <w:t>4.</w:t>
      </w:r>
      <w:r>
        <w:rPr>
          <w:rFonts w:ascii="Arial" w:hAnsi="Arial" w:cs="Arial"/>
          <w:sz w:val="20"/>
          <w:szCs w:val="20"/>
        </w:rPr>
        <w:t xml:space="preserve"> </w:t>
      </w:r>
      <w:r w:rsidRPr="00A2716F">
        <w:rPr>
          <w:rFonts w:ascii="Arial" w:hAnsi="Arial" w:cs="Arial"/>
          <w:sz w:val="20"/>
          <w:szCs w:val="20"/>
        </w:rPr>
        <w:t>Comisia</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urma</w:t>
      </w:r>
      <w:r>
        <w:rPr>
          <w:rFonts w:ascii="Arial" w:hAnsi="Arial" w:cs="Arial"/>
          <w:sz w:val="20"/>
          <w:szCs w:val="20"/>
        </w:rPr>
        <w:t xml:space="preserve"> </w:t>
      </w:r>
      <w:r w:rsidRPr="00A2716F">
        <w:rPr>
          <w:rFonts w:ascii="Arial" w:hAnsi="Arial" w:cs="Arial"/>
          <w:sz w:val="20"/>
          <w:szCs w:val="20"/>
        </w:rPr>
        <w:t>constatărilor</w:t>
      </w:r>
      <w:r>
        <w:rPr>
          <w:rFonts w:ascii="Arial" w:hAnsi="Arial" w:cs="Arial"/>
          <w:sz w:val="20"/>
          <w:szCs w:val="20"/>
        </w:rPr>
        <w:t xml:space="preserve"> </w:t>
      </w:r>
      <w:r w:rsidRPr="00A2716F">
        <w:rPr>
          <w:rFonts w:ascii="Arial" w:hAnsi="Arial" w:cs="Arial"/>
          <w:sz w:val="20"/>
          <w:szCs w:val="20"/>
        </w:rPr>
        <w:t>făcute,</w:t>
      </w:r>
      <w:r>
        <w:rPr>
          <w:rFonts w:ascii="Arial" w:hAnsi="Arial" w:cs="Arial"/>
          <w:sz w:val="20"/>
          <w:szCs w:val="20"/>
        </w:rPr>
        <w:t xml:space="preserve"> </w:t>
      </w:r>
      <w:r w:rsidRPr="00A2716F">
        <w:rPr>
          <w:rFonts w:ascii="Arial" w:hAnsi="Arial" w:cs="Arial"/>
          <w:sz w:val="20"/>
          <w:szCs w:val="20"/>
        </w:rPr>
        <w:t>propune:</w:t>
      </w:r>
    </w:p>
    <w:p w14:paraId="648524C8" w14:textId="77777777" w:rsidR="00DA37EE" w:rsidRPr="00A2716F" w:rsidRDefault="00DA37EE" w:rsidP="00DA37EE">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62E0ECA3" w14:textId="77777777" w:rsidR="00DA37EE" w:rsidRDefault="00DA37EE" w:rsidP="00DA37EE">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69E31D34" w14:textId="77777777" w:rsidR="00DA37EE" w:rsidRDefault="00DA37EE" w:rsidP="00DA37EE">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48E4349F" w14:textId="77777777" w:rsidR="00DA37EE" w:rsidRDefault="00DA37EE" w:rsidP="00DA37EE">
      <w:pPr>
        <w:jc w:val="both"/>
        <w:rPr>
          <w:rFonts w:ascii="Arial" w:hAnsi="Arial" w:cs="Arial"/>
          <w:sz w:val="20"/>
          <w:szCs w:val="20"/>
        </w:rPr>
      </w:pPr>
    </w:p>
    <w:p w14:paraId="75C3A4B4" w14:textId="77777777" w:rsidR="00DA37EE" w:rsidRPr="005A3C12" w:rsidRDefault="00DA37EE" w:rsidP="00DA37EE">
      <w:pPr>
        <w:jc w:val="both"/>
        <w:rPr>
          <w:rFonts w:ascii="Arial" w:hAnsi="Arial" w:cs="Arial"/>
          <w:sz w:val="20"/>
          <w:szCs w:val="20"/>
        </w:rPr>
      </w:pPr>
      <w:r w:rsidRPr="005A3C12">
        <w:rPr>
          <w:rFonts w:ascii="Arial" w:hAnsi="Arial" w:cs="Arial"/>
          <w:sz w:val="20"/>
          <w:szCs w:val="20"/>
        </w:rPr>
        <w:t xml:space="preserve">5. </w:t>
      </w:r>
      <w:r w:rsidRPr="005A3C12">
        <w:rPr>
          <w:rFonts w:ascii="Arial" w:eastAsia="Noto Serif CJK SC" w:hAnsi="Arial" w:cs="Arial"/>
          <w:kern w:val="2"/>
          <w:sz w:val="20"/>
          <w:szCs w:val="20"/>
          <w:lang w:eastAsia="zh-CN" w:bidi="hi-IN"/>
        </w:rPr>
        <w:t xml:space="preserve">Valoarea obiectului este de </w:t>
      </w:r>
      <w:r>
        <w:rPr>
          <w:rFonts w:ascii="Arial" w:eastAsia="Noto Serif CJK SC" w:hAnsi="Arial" w:cs="Arial"/>
          <w:kern w:val="2"/>
          <w:sz w:val="20"/>
          <w:szCs w:val="20"/>
          <w:lang w:eastAsia="zh-CN" w:bidi="hi-IN"/>
        </w:rPr>
        <w:t xml:space="preserve">cu/ fără TVA </w:t>
      </w:r>
      <w:r w:rsidRPr="005A3C12">
        <w:rPr>
          <w:rFonts w:ascii="Arial" w:eastAsia="Noto Serif CJK SC" w:hAnsi="Arial" w:cs="Arial"/>
          <w:kern w:val="2"/>
          <w:sz w:val="20"/>
          <w:szCs w:val="20"/>
          <w:lang w:eastAsia="zh-CN" w:bidi="hi-IN"/>
        </w:rPr>
        <w:t>____________</w:t>
      </w:r>
      <w:r>
        <w:rPr>
          <w:rFonts w:ascii="Arial" w:eastAsia="Noto Serif CJK SC" w:hAnsi="Arial" w:cs="Arial"/>
          <w:kern w:val="2"/>
          <w:sz w:val="20"/>
          <w:szCs w:val="20"/>
          <w:lang w:eastAsia="zh-CN" w:bidi="hi-IN"/>
        </w:rPr>
        <w:t xml:space="preserve"> / </w:t>
      </w:r>
      <w:r w:rsidRPr="005A3C12">
        <w:rPr>
          <w:rFonts w:ascii="Arial" w:eastAsia="Noto Serif CJK SC" w:hAnsi="Arial" w:cs="Arial"/>
          <w:kern w:val="2"/>
          <w:sz w:val="20"/>
          <w:szCs w:val="20"/>
          <w:lang w:eastAsia="zh-CN" w:bidi="hi-IN"/>
        </w:rPr>
        <w:t>___________ lei.</w:t>
      </w:r>
    </w:p>
    <w:p w14:paraId="6D9291A3" w14:textId="77777777" w:rsidR="00DA37EE" w:rsidRDefault="00DA37EE" w:rsidP="00DA37EE">
      <w:pPr>
        <w:jc w:val="both"/>
        <w:rPr>
          <w:rFonts w:ascii="Arial" w:hAnsi="Arial" w:cs="Arial"/>
          <w:sz w:val="20"/>
          <w:szCs w:val="20"/>
        </w:rPr>
      </w:pPr>
    </w:p>
    <w:p w14:paraId="2AEA0AFC" w14:textId="77777777" w:rsidR="00DA37EE" w:rsidRPr="00A2716F" w:rsidRDefault="00DA37EE" w:rsidP="00DA37EE">
      <w:pPr>
        <w:jc w:val="both"/>
        <w:rPr>
          <w:rFonts w:ascii="Arial" w:hAnsi="Arial" w:cs="Arial"/>
          <w:sz w:val="20"/>
          <w:szCs w:val="20"/>
        </w:rPr>
      </w:pPr>
      <w:r>
        <w:rPr>
          <w:rFonts w:ascii="Arial" w:hAnsi="Arial" w:cs="Arial"/>
          <w:sz w:val="20"/>
          <w:szCs w:val="20"/>
        </w:rPr>
        <w:t>6</w:t>
      </w:r>
      <w:r w:rsidRPr="00A2716F">
        <w:rPr>
          <w:rFonts w:ascii="Arial" w:hAnsi="Arial" w:cs="Arial"/>
          <w:sz w:val="20"/>
          <w:szCs w:val="20"/>
        </w:rPr>
        <w:t>.</w:t>
      </w:r>
      <w:r>
        <w:rPr>
          <w:rFonts w:ascii="Arial" w:hAnsi="Arial" w:cs="Arial"/>
          <w:sz w:val="20"/>
          <w:szCs w:val="20"/>
        </w:rPr>
        <w:t xml:space="preserve"> </w:t>
      </w:r>
      <w:r w:rsidRPr="00A2716F">
        <w:rPr>
          <w:rFonts w:ascii="Arial" w:hAnsi="Arial" w:cs="Arial"/>
          <w:sz w:val="20"/>
          <w:szCs w:val="20"/>
        </w:rPr>
        <w:t>Comisia</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r>
        <w:rPr>
          <w:rFonts w:ascii="Arial" w:hAnsi="Arial" w:cs="Arial"/>
          <w:sz w:val="20"/>
          <w:szCs w:val="20"/>
        </w:rPr>
        <w:t xml:space="preserve"> </w:t>
      </w:r>
      <w:r w:rsidRPr="00A2716F">
        <w:rPr>
          <w:rFonts w:ascii="Arial" w:hAnsi="Arial" w:cs="Arial"/>
          <w:sz w:val="20"/>
          <w:szCs w:val="20"/>
        </w:rPr>
        <w:t>recomandă</w:t>
      </w:r>
      <w:r>
        <w:rPr>
          <w:rFonts w:ascii="Arial" w:hAnsi="Arial" w:cs="Arial"/>
          <w:sz w:val="20"/>
          <w:szCs w:val="20"/>
        </w:rPr>
        <w:t xml:space="preserve"> </w:t>
      </w:r>
      <w:r w:rsidRPr="00A2716F">
        <w:rPr>
          <w:rFonts w:ascii="Arial" w:hAnsi="Arial" w:cs="Arial"/>
          <w:sz w:val="20"/>
          <w:szCs w:val="20"/>
        </w:rPr>
        <w:t>următoarele:</w:t>
      </w:r>
    </w:p>
    <w:p w14:paraId="6FB42742" w14:textId="77777777" w:rsidR="00DA37EE" w:rsidRPr="00A2716F" w:rsidRDefault="00DA37EE" w:rsidP="00DA37EE">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6D52F447" w14:textId="77777777" w:rsidR="00DA37EE" w:rsidRPr="00A2716F" w:rsidRDefault="00DA37EE" w:rsidP="00DA37EE">
      <w:pPr>
        <w:ind w:firstLine="600"/>
        <w:jc w:val="both"/>
        <w:rPr>
          <w:rFonts w:ascii="Arial" w:hAnsi="Arial" w:cs="Arial"/>
          <w:sz w:val="20"/>
          <w:szCs w:val="20"/>
        </w:rPr>
      </w:pPr>
      <w:r w:rsidRPr="00A2716F">
        <w:rPr>
          <w:rFonts w:ascii="Arial" w:hAnsi="Arial" w:cs="Arial"/>
          <w:sz w:val="20"/>
          <w:szCs w:val="20"/>
        </w:rPr>
        <w:t>_________________________________________________</w:t>
      </w:r>
      <w:r>
        <w:rPr>
          <w:rFonts w:ascii="Arial" w:hAnsi="Arial" w:cs="Arial"/>
          <w:sz w:val="20"/>
          <w:szCs w:val="20"/>
        </w:rPr>
        <w:t>________________________</w:t>
      </w:r>
      <w:r w:rsidRPr="00A2716F">
        <w:rPr>
          <w:rFonts w:ascii="Arial" w:hAnsi="Arial" w:cs="Arial"/>
          <w:sz w:val="20"/>
          <w:szCs w:val="20"/>
        </w:rPr>
        <w:t>___</w:t>
      </w:r>
    </w:p>
    <w:p w14:paraId="227237D0" w14:textId="77777777" w:rsidR="00DA37EE" w:rsidRDefault="00DA37EE" w:rsidP="00DA37EE">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12D3EF52" w14:textId="77777777" w:rsidR="00DA37EE" w:rsidRDefault="00DA37EE" w:rsidP="00DA37EE">
      <w:pPr>
        <w:jc w:val="both"/>
        <w:rPr>
          <w:rFonts w:ascii="Arial" w:hAnsi="Arial" w:cs="Arial"/>
          <w:sz w:val="20"/>
          <w:szCs w:val="20"/>
        </w:rPr>
      </w:pPr>
    </w:p>
    <w:p w14:paraId="6790DE93" w14:textId="77777777" w:rsidR="00DA37EE" w:rsidRPr="005A3C12" w:rsidRDefault="00DA37EE" w:rsidP="00DA37EE">
      <w:pPr>
        <w:suppressAutoHyphens/>
        <w:spacing w:line="276" w:lineRule="auto"/>
        <w:jc w:val="both"/>
        <w:rPr>
          <w:rFonts w:ascii="Arial" w:eastAsia="Noto Serif CJK SC" w:hAnsi="Arial" w:cs="Arial"/>
          <w:kern w:val="2"/>
          <w:sz w:val="20"/>
          <w:szCs w:val="20"/>
          <w:lang w:eastAsia="zh-CN" w:bidi="hi-IN"/>
        </w:rPr>
      </w:pPr>
      <w:r w:rsidRPr="005A3C12">
        <w:rPr>
          <w:rFonts w:ascii="Arial" w:eastAsia="Noto Serif CJK SC" w:hAnsi="Arial" w:cs="Arial"/>
          <w:kern w:val="2"/>
          <w:sz w:val="20"/>
          <w:szCs w:val="20"/>
          <w:lang w:eastAsia="zh-CN" w:bidi="hi-IN"/>
        </w:rPr>
        <w:t>6</w:t>
      </w:r>
      <w:r w:rsidRPr="005A3C12">
        <w:rPr>
          <w:rFonts w:ascii="Arial" w:eastAsia="Noto Serif CJK SC" w:hAnsi="Arial" w:cs="Arial"/>
          <w:kern w:val="2"/>
          <w:sz w:val="20"/>
          <w:szCs w:val="20"/>
          <w:vertAlign w:val="superscript"/>
          <w:lang w:eastAsia="zh-CN" w:bidi="hi-IN"/>
        </w:rPr>
        <w:t>1</w:t>
      </w:r>
      <w:r w:rsidRPr="005A3C12">
        <w:rPr>
          <w:rFonts w:ascii="Arial" w:eastAsia="Noto Serif CJK SC" w:hAnsi="Arial" w:cs="Arial"/>
          <w:kern w:val="2"/>
          <w:sz w:val="20"/>
          <w:szCs w:val="20"/>
          <w:lang w:eastAsia="zh-CN" w:bidi="hi-IN"/>
        </w:rPr>
        <w:t>. Descrierea obiectului recomandat spre recep</w:t>
      </w:r>
      <w:r>
        <w:rPr>
          <w:rFonts w:ascii="Arial" w:eastAsia="Noto Serif CJK SC" w:hAnsi="Arial" w:cs="Arial"/>
          <w:kern w:val="2"/>
          <w:sz w:val="20"/>
          <w:szCs w:val="20"/>
          <w:lang w:eastAsia="zh-CN" w:bidi="hi-IN"/>
        </w:rPr>
        <w:t>ț</w:t>
      </w:r>
      <w:r w:rsidRPr="005A3C12">
        <w:rPr>
          <w:rFonts w:ascii="Arial" w:eastAsia="Noto Serif CJK SC" w:hAnsi="Arial" w:cs="Arial"/>
          <w:kern w:val="2"/>
          <w:sz w:val="20"/>
          <w:szCs w:val="20"/>
          <w:lang w:eastAsia="zh-CN" w:bidi="hi-IN"/>
        </w:rPr>
        <w:t>ie:</w:t>
      </w:r>
    </w:p>
    <w:p w14:paraId="3BB799AD" w14:textId="77777777" w:rsidR="00DA37EE" w:rsidRPr="00A2716F" w:rsidRDefault="00DA37EE" w:rsidP="00DA37EE">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0D8F4762" w14:textId="77777777" w:rsidR="00DA37EE" w:rsidRPr="00A2716F" w:rsidRDefault="00DA37EE" w:rsidP="00DA37EE">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4CB243A8" w14:textId="77777777" w:rsidR="00DA37EE" w:rsidRPr="00A2716F" w:rsidRDefault="00DA37EE" w:rsidP="00DA37EE">
      <w:pPr>
        <w:ind w:firstLine="600"/>
        <w:jc w:val="both"/>
        <w:rPr>
          <w:rFonts w:ascii="Arial" w:hAnsi="Arial" w:cs="Arial"/>
          <w:sz w:val="20"/>
          <w:szCs w:val="20"/>
        </w:rPr>
      </w:pPr>
    </w:p>
    <w:p w14:paraId="6DDA61B0" w14:textId="77777777" w:rsidR="00DA37EE" w:rsidRPr="00A2716F" w:rsidRDefault="00DA37EE" w:rsidP="00DA37EE">
      <w:pPr>
        <w:jc w:val="both"/>
        <w:rPr>
          <w:rFonts w:ascii="Arial" w:hAnsi="Arial" w:cs="Arial"/>
          <w:sz w:val="20"/>
          <w:szCs w:val="20"/>
        </w:rPr>
      </w:pPr>
      <w:r>
        <w:rPr>
          <w:rFonts w:ascii="Arial" w:hAnsi="Arial" w:cs="Arial"/>
          <w:sz w:val="20"/>
          <w:szCs w:val="20"/>
        </w:rPr>
        <w:t>7</w:t>
      </w:r>
      <w:r w:rsidRPr="00A2716F">
        <w:rPr>
          <w:rFonts w:ascii="Arial" w:hAnsi="Arial" w:cs="Arial"/>
          <w:sz w:val="20"/>
          <w:szCs w:val="20"/>
        </w:rPr>
        <w:t>.</w:t>
      </w:r>
      <w:r>
        <w:rPr>
          <w:rFonts w:ascii="Arial" w:hAnsi="Arial" w:cs="Arial"/>
          <w:sz w:val="20"/>
          <w:szCs w:val="20"/>
        </w:rPr>
        <w:t xml:space="preserve"> </w:t>
      </w:r>
      <w:r w:rsidRPr="00A2716F">
        <w:rPr>
          <w:rFonts w:ascii="Arial" w:hAnsi="Arial" w:cs="Arial"/>
          <w:sz w:val="20"/>
          <w:szCs w:val="20"/>
        </w:rPr>
        <w:t>Prezentul</w:t>
      </w:r>
      <w:r>
        <w:rPr>
          <w:rFonts w:ascii="Arial" w:hAnsi="Arial" w:cs="Arial"/>
          <w:sz w:val="20"/>
          <w:szCs w:val="20"/>
        </w:rPr>
        <w:t xml:space="preserve"> </w:t>
      </w:r>
      <w:r w:rsidRPr="00A2716F">
        <w:rPr>
          <w:rFonts w:ascii="Arial" w:hAnsi="Arial" w:cs="Arial"/>
          <w:sz w:val="20"/>
          <w:szCs w:val="20"/>
        </w:rPr>
        <w:t>proces-verbal,</w:t>
      </w:r>
      <w:r>
        <w:rPr>
          <w:rFonts w:ascii="Arial" w:hAnsi="Arial" w:cs="Arial"/>
          <w:sz w:val="20"/>
          <w:szCs w:val="20"/>
        </w:rPr>
        <w:t xml:space="preserve"> </w:t>
      </w:r>
      <w:r w:rsidRPr="00A2716F">
        <w:rPr>
          <w:rFonts w:ascii="Arial" w:hAnsi="Arial" w:cs="Arial"/>
          <w:sz w:val="20"/>
          <w:szCs w:val="20"/>
        </w:rPr>
        <w:t>con</w:t>
      </w:r>
      <w:r>
        <w:rPr>
          <w:rFonts w:ascii="Arial" w:hAnsi="Arial" w:cs="Arial"/>
          <w:sz w:val="20"/>
          <w:szCs w:val="20"/>
        </w:rPr>
        <w:t>ț</w:t>
      </w:r>
      <w:r w:rsidRPr="00A2716F">
        <w:rPr>
          <w:rFonts w:ascii="Arial" w:hAnsi="Arial" w:cs="Arial"/>
          <w:sz w:val="20"/>
          <w:szCs w:val="20"/>
        </w:rPr>
        <w:t>in</w:t>
      </w:r>
      <w:r>
        <w:rPr>
          <w:rFonts w:ascii="Arial" w:hAnsi="Arial" w:cs="Arial"/>
          <w:sz w:val="20"/>
          <w:szCs w:val="20"/>
        </w:rPr>
        <w:t>â</w:t>
      </w:r>
      <w:r w:rsidRPr="00A2716F">
        <w:rPr>
          <w:rFonts w:ascii="Arial" w:hAnsi="Arial" w:cs="Arial"/>
          <w:sz w:val="20"/>
          <w:szCs w:val="20"/>
        </w:rPr>
        <w:t>nd</w:t>
      </w:r>
      <w:r>
        <w:rPr>
          <w:rFonts w:ascii="Arial" w:hAnsi="Arial" w:cs="Arial"/>
          <w:sz w:val="20"/>
          <w:szCs w:val="20"/>
        </w:rPr>
        <w:t xml:space="preserve"> </w:t>
      </w:r>
      <w:r w:rsidRPr="00A2716F">
        <w:rPr>
          <w:rFonts w:ascii="Arial" w:hAnsi="Arial" w:cs="Arial"/>
          <w:sz w:val="20"/>
          <w:szCs w:val="20"/>
        </w:rPr>
        <w:t>__</w:t>
      </w:r>
      <w:r>
        <w:rPr>
          <w:rFonts w:ascii="Arial" w:hAnsi="Arial" w:cs="Arial"/>
          <w:sz w:val="20"/>
          <w:szCs w:val="20"/>
        </w:rPr>
        <w:t>__</w:t>
      </w:r>
      <w:r w:rsidRPr="00A2716F">
        <w:rPr>
          <w:rFonts w:ascii="Arial" w:hAnsi="Arial" w:cs="Arial"/>
          <w:sz w:val="20"/>
          <w:szCs w:val="20"/>
        </w:rPr>
        <w:t>___</w:t>
      </w:r>
      <w:r>
        <w:rPr>
          <w:rFonts w:ascii="Arial" w:hAnsi="Arial" w:cs="Arial"/>
          <w:sz w:val="20"/>
          <w:szCs w:val="20"/>
        </w:rPr>
        <w:t xml:space="preserve"> </w:t>
      </w:r>
      <w:r w:rsidRPr="00A2716F">
        <w:rPr>
          <w:rFonts w:ascii="Arial" w:hAnsi="Arial" w:cs="Arial"/>
          <w:sz w:val="20"/>
          <w:szCs w:val="20"/>
        </w:rPr>
        <w:t>file</w:t>
      </w:r>
      <w:r>
        <w:rPr>
          <w:rFonts w:ascii="Arial" w:hAnsi="Arial" w:cs="Arial"/>
          <w:sz w:val="20"/>
          <w:szCs w:val="20"/>
        </w:rPr>
        <w:t xml:space="preserve"> 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_____________anexe</w:t>
      </w:r>
      <w:r>
        <w:rPr>
          <w:rFonts w:ascii="Arial" w:hAnsi="Arial" w:cs="Arial"/>
          <w:sz w:val="20"/>
          <w:szCs w:val="20"/>
        </w:rPr>
        <w:t xml:space="preserve"> </w:t>
      </w:r>
      <w:r w:rsidRPr="00A2716F">
        <w:rPr>
          <w:rFonts w:ascii="Arial" w:hAnsi="Arial" w:cs="Arial"/>
          <w:sz w:val="20"/>
          <w:szCs w:val="20"/>
        </w:rPr>
        <w:t>numerotate,</w:t>
      </w:r>
      <w:r>
        <w:rPr>
          <w:rFonts w:ascii="Arial" w:hAnsi="Arial" w:cs="Arial"/>
          <w:sz w:val="20"/>
          <w:szCs w:val="20"/>
        </w:rPr>
        <w:t xml:space="preserve"> </w:t>
      </w:r>
      <w:r w:rsidRPr="00A2716F">
        <w:rPr>
          <w:rFonts w:ascii="Arial" w:hAnsi="Arial" w:cs="Arial"/>
          <w:sz w:val="20"/>
          <w:szCs w:val="20"/>
        </w:rPr>
        <w:t>cu</w:t>
      </w:r>
      <w:r>
        <w:rPr>
          <w:rFonts w:ascii="Arial" w:hAnsi="Arial" w:cs="Arial"/>
          <w:sz w:val="20"/>
          <w:szCs w:val="20"/>
        </w:rPr>
        <w:t xml:space="preserve"> </w:t>
      </w:r>
      <w:r w:rsidRPr="00A2716F">
        <w:rPr>
          <w:rFonts w:ascii="Arial" w:hAnsi="Arial" w:cs="Arial"/>
          <w:sz w:val="20"/>
          <w:szCs w:val="20"/>
        </w:rPr>
        <w:t>un</w:t>
      </w:r>
      <w:r>
        <w:rPr>
          <w:rFonts w:ascii="Arial" w:hAnsi="Arial" w:cs="Arial"/>
          <w:sz w:val="20"/>
          <w:szCs w:val="20"/>
        </w:rPr>
        <w:t xml:space="preserve"> </w:t>
      </w:r>
      <w:r w:rsidRPr="00A2716F">
        <w:rPr>
          <w:rFonts w:ascii="Arial" w:hAnsi="Arial" w:cs="Arial"/>
          <w:sz w:val="20"/>
          <w:szCs w:val="20"/>
        </w:rPr>
        <w:t>total</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________</w:t>
      </w:r>
      <w:r>
        <w:rPr>
          <w:rFonts w:ascii="Arial" w:hAnsi="Arial" w:cs="Arial"/>
          <w:sz w:val="20"/>
          <w:szCs w:val="20"/>
        </w:rPr>
        <w:t xml:space="preserve"> </w:t>
      </w:r>
      <w:r w:rsidRPr="00A2716F">
        <w:rPr>
          <w:rFonts w:ascii="Arial" w:hAnsi="Arial" w:cs="Arial"/>
          <w:sz w:val="20"/>
          <w:szCs w:val="20"/>
        </w:rPr>
        <w:t>file,</w:t>
      </w:r>
      <w:r>
        <w:rPr>
          <w:rFonts w:ascii="Arial" w:hAnsi="Arial" w:cs="Arial"/>
          <w:sz w:val="20"/>
          <w:szCs w:val="20"/>
        </w:rPr>
        <w:t xml:space="preserve"> </w:t>
      </w:r>
      <w:r w:rsidRPr="00A2716F">
        <w:rPr>
          <w:rFonts w:ascii="Arial" w:hAnsi="Arial" w:cs="Arial"/>
          <w:sz w:val="20"/>
          <w:szCs w:val="20"/>
        </w:rPr>
        <w:t>a</w:t>
      </w:r>
      <w:r>
        <w:rPr>
          <w:rFonts w:ascii="Arial" w:hAnsi="Arial" w:cs="Arial"/>
          <w:sz w:val="20"/>
          <w:szCs w:val="20"/>
        </w:rPr>
        <w:t xml:space="preserve"> </w:t>
      </w:r>
      <w:r w:rsidRPr="00A2716F">
        <w:rPr>
          <w:rFonts w:ascii="Arial" w:hAnsi="Arial" w:cs="Arial"/>
          <w:sz w:val="20"/>
          <w:szCs w:val="20"/>
        </w:rPr>
        <w:t>fost</w:t>
      </w:r>
      <w:r>
        <w:rPr>
          <w:rFonts w:ascii="Arial" w:hAnsi="Arial" w:cs="Arial"/>
          <w:sz w:val="20"/>
          <w:szCs w:val="20"/>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astăzi______________</w:t>
      </w:r>
      <w:r>
        <w:rPr>
          <w:rFonts w:ascii="Arial" w:hAnsi="Arial" w:cs="Arial"/>
          <w:sz w:val="20"/>
          <w:szCs w:val="20"/>
        </w:rPr>
        <w:t xml:space="preserve"> </w:t>
      </w:r>
      <w:r w:rsidRPr="00A2716F">
        <w:rPr>
          <w:rFonts w:ascii="Arial" w:hAnsi="Arial" w:cs="Arial"/>
          <w:sz w:val="20"/>
          <w:szCs w:val="20"/>
        </w:rPr>
        <w:t>la</w:t>
      </w:r>
      <w:r>
        <w:rPr>
          <w:rFonts w:ascii="Arial" w:hAnsi="Arial" w:cs="Arial"/>
          <w:sz w:val="20"/>
          <w:szCs w:val="20"/>
        </w:rPr>
        <w:t xml:space="preserve"> </w:t>
      </w:r>
      <w:r w:rsidRPr="00A2716F">
        <w:rPr>
          <w:rFonts w:ascii="Arial" w:hAnsi="Arial" w:cs="Arial"/>
          <w:sz w:val="20"/>
          <w:szCs w:val="20"/>
        </w:rPr>
        <w:t>_____</w:t>
      </w:r>
      <w:r>
        <w:rPr>
          <w:rFonts w:ascii="Arial" w:hAnsi="Arial" w:cs="Arial"/>
          <w:sz w:val="20"/>
          <w:szCs w:val="20"/>
        </w:rPr>
        <w:t>______</w:t>
      </w:r>
      <w:r w:rsidRPr="00A2716F">
        <w:rPr>
          <w:rFonts w:ascii="Arial" w:hAnsi="Arial" w:cs="Arial"/>
          <w:sz w:val="20"/>
          <w:szCs w:val="20"/>
        </w:rPr>
        <w:t>_</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_________</w:t>
      </w:r>
      <w:r>
        <w:rPr>
          <w:rFonts w:ascii="Arial" w:hAnsi="Arial" w:cs="Arial"/>
          <w:sz w:val="20"/>
          <w:szCs w:val="20"/>
        </w:rPr>
        <w:t xml:space="preserve"> </w:t>
      </w:r>
      <w:r w:rsidRPr="00A2716F">
        <w:rPr>
          <w:rFonts w:ascii="Arial" w:hAnsi="Arial" w:cs="Arial"/>
          <w:sz w:val="20"/>
          <w:szCs w:val="20"/>
        </w:rPr>
        <w:t>exemplare.</w:t>
      </w:r>
    </w:p>
    <w:p w14:paraId="6DE29F16" w14:textId="77777777" w:rsidR="00DA37EE" w:rsidRDefault="00DA37EE" w:rsidP="00DA37EE">
      <w:pPr>
        <w:jc w:val="both"/>
        <w:rPr>
          <w:rFonts w:ascii="Arial" w:hAnsi="Arial" w:cs="Arial"/>
          <w:sz w:val="20"/>
          <w:szCs w:val="20"/>
        </w:rPr>
      </w:pPr>
    </w:p>
    <w:p w14:paraId="29FDFC77" w14:textId="77777777" w:rsidR="00DA37EE" w:rsidRPr="007960CE" w:rsidRDefault="00DA37EE" w:rsidP="00DA37EE">
      <w:pPr>
        <w:jc w:val="both"/>
        <w:rPr>
          <w:rStyle w:val="spctbdy"/>
          <w:rFonts w:ascii="Arial" w:hAnsi="Arial" w:cs="Arial"/>
          <w:sz w:val="20"/>
          <w:szCs w:val="20"/>
          <w:bdr w:val="none" w:sz="0" w:space="0" w:color="auto" w:frame="1"/>
          <w:shd w:val="clear" w:color="auto" w:fill="FFFFFF"/>
        </w:rPr>
      </w:pPr>
      <w:r>
        <w:rPr>
          <w:rFonts w:ascii="Arial" w:hAnsi="Arial" w:cs="Arial"/>
          <w:sz w:val="20"/>
          <w:szCs w:val="20"/>
        </w:rPr>
        <w:t xml:space="preserve">8. </w:t>
      </w:r>
      <w:r w:rsidRPr="007960CE">
        <w:rPr>
          <w:rStyle w:val="spctbdy"/>
          <w:rFonts w:ascii="Arial" w:hAnsi="Arial" w:cs="Arial"/>
          <w:sz w:val="20"/>
          <w:szCs w:val="20"/>
          <w:bdr w:val="none" w:sz="0" w:space="0" w:color="auto" w:frame="1"/>
          <w:shd w:val="clear" w:color="auto" w:fill="FFFFFF"/>
        </w:rPr>
        <w:t>Alte mențiuni: (se vor înscrie alte observații ce sunt specifice obiectivului recepționat și nu au putut fi identificate ca mențiuni generale)</w:t>
      </w:r>
    </w:p>
    <w:p w14:paraId="0FCB233F" w14:textId="77777777" w:rsidR="00DA37EE" w:rsidRDefault="00DA37EE" w:rsidP="00DA37EE">
      <w:pPr>
        <w:jc w:val="both"/>
        <w:rPr>
          <w:rFonts w:ascii="Arial" w:hAnsi="Arial" w:cs="Arial"/>
          <w:sz w:val="20"/>
          <w:szCs w:val="20"/>
        </w:rPr>
      </w:pPr>
    </w:p>
    <w:p w14:paraId="7F13DC55" w14:textId="77777777" w:rsidR="00DA37EE" w:rsidRPr="007960CE" w:rsidRDefault="00DA37EE" w:rsidP="00DA37EE">
      <w:pPr>
        <w:jc w:val="both"/>
        <w:rPr>
          <w:rFonts w:ascii="Arial" w:hAnsi="Arial" w:cs="Arial"/>
          <w:sz w:val="20"/>
          <w:szCs w:val="20"/>
        </w:rPr>
      </w:pPr>
    </w:p>
    <w:tbl>
      <w:tblPr>
        <w:tblW w:w="9176" w:type="dxa"/>
        <w:jc w:val="center"/>
        <w:tblCellMar>
          <w:left w:w="0" w:type="dxa"/>
          <w:right w:w="0" w:type="dxa"/>
        </w:tblCellMar>
        <w:tblLook w:val="04A0" w:firstRow="1" w:lastRow="0" w:firstColumn="1" w:lastColumn="0" w:noHBand="0" w:noVBand="1"/>
      </w:tblPr>
      <w:tblGrid>
        <w:gridCol w:w="4507"/>
        <w:gridCol w:w="4669"/>
      </w:tblGrid>
      <w:tr w:rsidR="00DA37EE" w:rsidRPr="00621F52" w14:paraId="5A55D28C" w14:textId="77777777" w:rsidTr="00EF01E4">
        <w:trPr>
          <w:jc w:val="center"/>
        </w:trPr>
        <w:tc>
          <w:tcPr>
            <w:tcW w:w="0" w:type="auto"/>
            <w:gridSpan w:val="2"/>
            <w:shd w:val="clear" w:color="auto" w:fill="auto"/>
            <w:vAlign w:val="bottom"/>
            <w:hideMark/>
          </w:tcPr>
          <w:p w14:paraId="37F8AEC7" w14:textId="77777777" w:rsidR="00DA37EE" w:rsidRPr="00621F52" w:rsidRDefault="00DA37EE" w:rsidP="00EF01E4">
            <w:pPr>
              <w:rPr>
                <w:rFonts w:ascii="Arial" w:hAnsi="Arial" w:cs="Arial"/>
                <w:sz w:val="20"/>
                <w:szCs w:val="20"/>
              </w:rPr>
            </w:pPr>
            <w:r w:rsidRPr="00621F52">
              <w:rPr>
                <w:rStyle w:val="spar"/>
                <w:rFonts w:ascii="Arial" w:hAnsi="Arial" w:cs="Arial"/>
                <w:sz w:val="20"/>
                <w:szCs w:val="20"/>
                <w:bdr w:val="none" w:sz="0" w:space="0" w:color="auto" w:frame="1"/>
              </w:rPr>
              <w:t xml:space="preserve">Comisia de </w:t>
            </w:r>
            <w:r>
              <w:rPr>
                <w:rStyle w:val="spar"/>
                <w:rFonts w:ascii="Arial" w:hAnsi="Arial" w:cs="Arial"/>
                <w:sz w:val="20"/>
                <w:szCs w:val="20"/>
                <w:bdr w:val="none" w:sz="0" w:space="0" w:color="auto" w:frame="1"/>
              </w:rPr>
              <w:t>recepție</w:t>
            </w:r>
            <w:r w:rsidRPr="00621F52">
              <w:rPr>
                <w:rStyle w:val="spar"/>
                <w:rFonts w:ascii="Arial" w:hAnsi="Arial" w:cs="Arial"/>
                <w:sz w:val="20"/>
                <w:szCs w:val="20"/>
                <w:bdr w:val="none" w:sz="0" w:space="0" w:color="auto" w:frame="1"/>
              </w:rPr>
              <w:t>:</w:t>
            </w:r>
          </w:p>
        </w:tc>
      </w:tr>
      <w:tr w:rsidR="00DA37EE" w:rsidRPr="00621F52" w14:paraId="735E2A4F" w14:textId="77777777" w:rsidTr="00EF01E4">
        <w:trPr>
          <w:jc w:val="center"/>
        </w:trPr>
        <w:tc>
          <w:tcPr>
            <w:tcW w:w="0" w:type="auto"/>
            <w:gridSpan w:val="2"/>
            <w:shd w:val="clear" w:color="auto" w:fill="auto"/>
            <w:vAlign w:val="bottom"/>
            <w:hideMark/>
          </w:tcPr>
          <w:p w14:paraId="297B1EED" w14:textId="77777777" w:rsidR="00DA37EE" w:rsidRPr="00621F52" w:rsidRDefault="00DA37EE" w:rsidP="00EF01E4">
            <w:pPr>
              <w:rPr>
                <w:rFonts w:ascii="Arial" w:hAnsi="Arial" w:cs="Arial"/>
                <w:sz w:val="20"/>
                <w:szCs w:val="20"/>
              </w:rPr>
            </w:pPr>
            <w:r w:rsidRPr="00621F52">
              <w:rPr>
                <w:rStyle w:val="spar"/>
                <w:rFonts w:ascii="Arial" w:hAnsi="Arial" w:cs="Arial"/>
                <w:sz w:val="20"/>
                <w:szCs w:val="20"/>
                <w:bdr w:val="none" w:sz="0" w:space="0" w:color="auto" w:frame="1"/>
              </w:rPr>
              <w:t>Președinte:</w:t>
            </w:r>
          </w:p>
        </w:tc>
      </w:tr>
      <w:tr w:rsidR="00DA37EE" w:rsidRPr="00621F52" w14:paraId="12F4EA05" w14:textId="77777777" w:rsidTr="00EF01E4">
        <w:trPr>
          <w:jc w:val="center"/>
        </w:trPr>
        <w:tc>
          <w:tcPr>
            <w:tcW w:w="0" w:type="auto"/>
            <w:shd w:val="clear" w:color="auto" w:fill="auto"/>
            <w:vAlign w:val="bottom"/>
            <w:hideMark/>
          </w:tcPr>
          <w:p w14:paraId="7E8A0C16" w14:textId="77777777" w:rsidR="00DA37EE" w:rsidRPr="00621F52" w:rsidRDefault="00DA37EE" w:rsidP="00EF01E4">
            <w:pPr>
              <w:jc w:val="center"/>
              <w:rPr>
                <w:rFonts w:ascii="Arial" w:hAnsi="Arial" w:cs="Arial"/>
                <w:sz w:val="20"/>
                <w:szCs w:val="20"/>
              </w:rPr>
            </w:pPr>
            <w:r>
              <w:rPr>
                <w:rFonts w:ascii="Arial" w:hAnsi="Arial" w:cs="Arial"/>
                <w:sz w:val="20"/>
                <w:szCs w:val="20"/>
              </w:rPr>
              <w:lastRenderedPageBreak/>
              <w:t>_</w:t>
            </w:r>
            <w:r>
              <w:t>___________________________</w:t>
            </w:r>
          </w:p>
        </w:tc>
        <w:tc>
          <w:tcPr>
            <w:tcW w:w="0" w:type="auto"/>
            <w:shd w:val="clear" w:color="auto" w:fill="auto"/>
            <w:vAlign w:val="bottom"/>
            <w:hideMark/>
          </w:tcPr>
          <w:p w14:paraId="10FE9DB5" w14:textId="77777777" w:rsidR="00DA37EE" w:rsidRPr="00621F52" w:rsidRDefault="00DA37EE" w:rsidP="00EF01E4">
            <w:pPr>
              <w:jc w:val="center"/>
              <w:rPr>
                <w:rFonts w:ascii="Arial" w:hAnsi="Arial" w:cs="Arial"/>
                <w:sz w:val="20"/>
                <w:szCs w:val="20"/>
              </w:rPr>
            </w:pPr>
            <w:r>
              <w:rPr>
                <w:rFonts w:ascii="Arial" w:hAnsi="Arial" w:cs="Arial"/>
                <w:sz w:val="20"/>
                <w:szCs w:val="20"/>
              </w:rPr>
              <w:t>_</w:t>
            </w:r>
            <w:r>
              <w:t>___________________________</w:t>
            </w:r>
          </w:p>
        </w:tc>
      </w:tr>
      <w:tr w:rsidR="00DA37EE" w:rsidRPr="00621F52" w14:paraId="287E4610" w14:textId="77777777" w:rsidTr="00EF01E4">
        <w:trPr>
          <w:jc w:val="center"/>
        </w:trPr>
        <w:tc>
          <w:tcPr>
            <w:tcW w:w="0" w:type="auto"/>
            <w:shd w:val="clear" w:color="auto" w:fill="auto"/>
            <w:vAlign w:val="bottom"/>
            <w:hideMark/>
          </w:tcPr>
          <w:p w14:paraId="58C27D4F" w14:textId="77777777" w:rsidR="00DA37EE" w:rsidRPr="00621F52" w:rsidRDefault="00DA37EE"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384E2215" w14:textId="77777777" w:rsidR="00DA37EE" w:rsidRPr="00621F52" w:rsidRDefault="00DA37EE"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DA37EE" w:rsidRPr="00621F52" w14:paraId="70614268" w14:textId="77777777" w:rsidTr="00EF01E4">
        <w:trPr>
          <w:jc w:val="center"/>
        </w:trPr>
        <w:tc>
          <w:tcPr>
            <w:tcW w:w="0" w:type="auto"/>
            <w:gridSpan w:val="2"/>
            <w:shd w:val="clear" w:color="auto" w:fill="auto"/>
            <w:vAlign w:val="bottom"/>
            <w:hideMark/>
          </w:tcPr>
          <w:p w14:paraId="0F52A3C4" w14:textId="77777777" w:rsidR="00DA37EE" w:rsidRPr="00621F52" w:rsidRDefault="00DA37EE" w:rsidP="00EF01E4">
            <w:pPr>
              <w:rPr>
                <w:rFonts w:ascii="Arial" w:hAnsi="Arial" w:cs="Arial"/>
                <w:sz w:val="20"/>
                <w:szCs w:val="20"/>
              </w:rPr>
            </w:pPr>
            <w:r w:rsidRPr="00621F52">
              <w:rPr>
                <w:rStyle w:val="spar"/>
                <w:rFonts w:ascii="Arial" w:hAnsi="Arial" w:cs="Arial"/>
                <w:sz w:val="20"/>
                <w:szCs w:val="20"/>
                <w:bdr w:val="none" w:sz="0" w:space="0" w:color="auto" w:frame="1"/>
              </w:rPr>
              <w:t>Membri:</w:t>
            </w:r>
          </w:p>
        </w:tc>
      </w:tr>
      <w:tr w:rsidR="00DA37EE" w:rsidRPr="00621F52" w14:paraId="2C261834" w14:textId="77777777" w:rsidTr="00EF01E4">
        <w:trPr>
          <w:jc w:val="center"/>
        </w:trPr>
        <w:tc>
          <w:tcPr>
            <w:tcW w:w="0" w:type="auto"/>
            <w:shd w:val="clear" w:color="auto" w:fill="auto"/>
            <w:vAlign w:val="bottom"/>
            <w:hideMark/>
          </w:tcPr>
          <w:p w14:paraId="5E3D966D" w14:textId="77777777" w:rsidR="00DA37EE" w:rsidRPr="00621F52" w:rsidRDefault="00DA37EE" w:rsidP="00EF01E4">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7BC0BD2B" w14:textId="77777777" w:rsidR="00DA37EE" w:rsidRPr="00621F52" w:rsidRDefault="00DA37EE" w:rsidP="00EF01E4">
            <w:pPr>
              <w:jc w:val="center"/>
              <w:rPr>
                <w:rFonts w:ascii="Arial" w:hAnsi="Arial" w:cs="Arial"/>
                <w:sz w:val="20"/>
                <w:szCs w:val="20"/>
              </w:rPr>
            </w:pPr>
            <w:r>
              <w:rPr>
                <w:rStyle w:val="spar"/>
                <w:bdr w:val="none" w:sz="0" w:space="0" w:color="auto" w:frame="1"/>
              </w:rPr>
              <w:t>_</w:t>
            </w:r>
            <w:r>
              <w:rPr>
                <w:rStyle w:val="spar"/>
              </w:rPr>
              <w:t>___________________________</w:t>
            </w:r>
          </w:p>
        </w:tc>
      </w:tr>
      <w:tr w:rsidR="00DA37EE" w:rsidRPr="00621F52" w14:paraId="045AA2A1" w14:textId="77777777" w:rsidTr="00EF01E4">
        <w:trPr>
          <w:jc w:val="center"/>
        </w:trPr>
        <w:tc>
          <w:tcPr>
            <w:tcW w:w="0" w:type="auto"/>
            <w:shd w:val="clear" w:color="auto" w:fill="auto"/>
            <w:vAlign w:val="bottom"/>
            <w:hideMark/>
          </w:tcPr>
          <w:p w14:paraId="4C7B46DA" w14:textId="77777777" w:rsidR="00DA37EE" w:rsidRPr="00621F52" w:rsidRDefault="00DA37EE" w:rsidP="00EF01E4">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3059E95F" w14:textId="77777777" w:rsidR="00DA37EE" w:rsidRPr="00621F52" w:rsidRDefault="00DA37EE" w:rsidP="00EF01E4">
            <w:pPr>
              <w:jc w:val="center"/>
              <w:rPr>
                <w:rFonts w:ascii="Arial" w:hAnsi="Arial" w:cs="Arial"/>
                <w:sz w:val="20"/>
                <w:szCs w:val="20"/>
              </w:rPr>
            </w:pPr>
            <w:r>
              <w:rPr>
                <w:rStyle w:val="spar"/>
                <w:bdr w:val="none" w:sz="0" w:space="0" w:color="auto" w:frame="1"/>
              </w:rPr>
              <w:t>____________________________</w:t>
            </w:r>
          </w:p>
        </w:tc>
      </w:tr>
      <w:tr w:rsidR="00DA37EE" w:rsidRPr="00621F52" w14:paraId="311FD172" w14:textId="77777777" w:rsidTr="00EF01E4">
        <w:trPr>
          <w:jc w:val="center"/>
        </w:trPr>
        <w:tc>
          <w:tcPr>
            <w:tcW w:w="0" w:type="auto"/>
            <w:shd w:val="clear" w:color="auto" w:fill="auto"/>
            <w:vAlign w:val="bottom"/>
            <w:hideMark/>
          </w:tcPr>
          <w:p w14:paraId="241DA80C" w14:textId="77777777" w:rsidR="00DA37EE" w:rsidRPr="00621F52" w:rsidRDefault="00DA37EE"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20C4989F" w14:textId="77777777" w:rsidR="00DA37EE" w:rsidRPr="00621F52" w:rsidRDefault="00DA37EE" w:rsidP="00EF01E4">
            <w:pPr>
              <w:jc w:val="center"/>
              <w:rPr>
                <w:rFonts w:ascii="Arial" w:hAnsi="Arial" w:cs="Arial"/>
                <w:sz w:val="20"/>
                <w:szCs w:val="20"/>
              </w:rPr>
            </w:pPr>
            <w:r>
              <w:rPr>
                <w:rStyle w:val="spar"/>
                <w:bdr w:val="none" w:sz="0" w:space="0" w:color="auto" w:frame="1"/>
              </w:rPr>
              <w:t>____________________________</w:t>
            </w:r>
          </w:p>
        </w:tc>
      </w:tr>
      <w:tr w:rsidR="00DA37EE" w:rsidRPr="00621F52" w14:paraId="35EAC111" w14:textId="77777777" w:rsidTr="00EF01E4">
        <w:trPr>
          <w:jc w:val="center"/>
        </w:trPr>
        <w:tc>
          <w:tcPr>
            <w:tcW w:w="0" w:type="auto"/>
            <w:shd w:val="clear" w:color="auto" w:fill="auto"/>
            <w:vAlign w:val="bottom"/>
            <w:hideMark/>
          </w:tcPr>
          <w:p w14:paraId="2CB2D968" w14:textId="77777777" w:rsidR="00DA37EE" w:rsidRPr="00621F52" w:rsidRDefault="00DA37EE"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644B4033" w14:textId="77777777" w:rsidR="00DA37EE" w:rsidRPr="00621F52" w:rsidRDefault="00DA37EE"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DA37EE" w:rsidRPr="00621F52" w14:paraId="59B84EBE" w14:textId="77777777" w:rsidTr="00EF01E4">
        <w:trPr>
          <w:jc w:val="center"/>
        </w:trPr>
        <w:tc>
          <w:tcPr>
            <w:tcW w:w="0" w:type="auto"/>
            <w:gridSpan w:val="2"/>
            <w:shd w:val="clear" w:color="auto" w:fill="auto"/>
            <w:vAlign w:val="bottom"/>
            <w:hideMark/>
          </w:tcPr>
          <w:p w14:paraId="09FD692B" w14:textId="77777777" w:rsidR="00DA37EE" w:rsidRPr="00621F52" w:rsidRDefault="00DA37EE" w:rsidP="00EF01E4">
            <w:pPr>
              <w:rPr>
                <w:rFonts w:ascii="Arial" w:hAnsi="Arial" w:cs="Arial"/>
                <w:sz w:val="20"/>
                <w:szCs w:val="20"/>
              </w:rPr>
            </w:pPr>
            <w:r w:rsidRPr="00621F52">
              <w:rPr>
                <w:rStyle w:val="spar"/>
                <w:rFonts w:ascii="Arial" w:hAnsi="Arial" w:cs="Arial"/>
                <w:sz w:val="20"/>
                <w:szCs w:val="20"/>
                <w:bdr w:val="none" w:sz="0" w:space="0" w:color="auto" w:frame="1"/>
              </w:rPr>
              <w:t>Secretar:</w:t>
            </w:r>
          </w:p>
        </w:tc>
      </w:tr>
      <w:tr w:rsidR="00DA37EE" w:rsidRPr="00621F52" w14:paraId="1BC0A2AA" w14:textId="77777777" w:rsidTr="00EF01E4">
        <w:trPr>
          <w:jc w:val="center"/>
        </w:trPr>
        <w:tc>
          <w:tcPr>
            <w:tcW w:w="0" w:type="auto"/>
            <w:shd w:val="clear" w:color="auto" w:fill="auto"/>
            <w:vAlign w:val="bottom"/>
            <w:hideMark/>
          </w:tcPr>
          <w:p w14:paraId="0EB1AABD" w14:textId="77777777" w:rsidR="00DA37EE" w:rsidRPr="00621F52" w:rsidRDefault="00DA37EE" w:rsidP="00EF01E4">
            <w:pPr>
              <w:jc w:val="center"/>
              <w:rPr>
                <w:rFonts w:ascii="Arial" w:hAnsi="Arial" w:cs="Arial"/>
                <w:sz w:val="20"/>
                <w:szCs w:val="20"/>
              </w:rPr>
            </w:pPr>
            <w:r>
              <w:rPr>
                <w:rFonts w:ascii="Arial" w:hAnsi="Arial" w:cs="Arial"/>
                <w:sz w:val="20"/>
                <w:szCs w:val="20"/>
              </w:rPr>
              <w:t>_________________________________</w:t>
            </w:r>
          </w:p>
        </w:tc>
        <w:tc>
          <w:tcPr>
            <w:tcW w:w="0" w:type="auto"/>
            <w:shd w:val="clear" w:color="auto" w:fill="auto"/>
            <w:vAlign w:val="bottom"/>
            <w:hideMark/>
          </w:tcPr>
          <w:p w14:paraId="50EFD4B9" w14:textId="77777777" w:rsidR="00DA37EE" w:rsidRPr="00621F52" w:rsidRDefault="00DA37EE" w:rsidP="00EF01E4">
            <w:pPr>
              <w:jc w:val="center"/>
              <w:rPr>
                <w:rFonts w:ascii="Arial" w:hAnsi="Arial" w:cs="Arial"/>
                <w:sz w:val="20"/>
                <w:szCs w:val="20"/>
              </w:rPr>
            </w:pPr>
            <w:r>
              <w:rPr>
                <w:rStyle w:val="spar"/>
                <w:bdr w:val="none" w:sz="0" w:space="0" w:color="auto" w:frame="1"/>
              </w:rPr>
              <w:t>____________________________</w:t>
            </w:r>
          </w:p>
        </w:tc>
      </w:tr>
      <w:tr w:rsidR="00DA37EE" w:rsidRPr="00621F52" w14:paraId="650A1E43" w14:textId="77777777" w:rsidTr="00EF01E4">
        <w:trPr>
          <w:jc w:val="center"/>
        </w:trPr>
        <w:tc>
          <w:tcPr>
            <w:tcW w:w="0" w:type="auto"/>
            <w:shd w:val="clear" w:color="auto" w:fill="auto"/>
            <w:vAlign w:val="bottom"/>
            <w:hideMark/>
          </w:tcPr>
          <w:p w14:paraId="482D04FC" w14:textId="77777777" w:rsidR="00DA37EE" w:rsidRPr="00621F52" w:rsidRDefault="00DA37EE"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02251E5A" w14:textId="77777777" w:rsidR="00DA37EE" w:rsidRPr="00621F52" w:rsidRDefault="00DA37EE"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DA37EE" w:rsidRPr="00621F52" w14:paraId="09A7349E" w14:textId="77777777" w:rsidTr="00EF01E4">
        <w:trPr>
          <w:jc w:val="center"/>
        </w:trPr>
        <w:tc>
          <w:tcPr>
            <w:tcW w:w="0" w:type="auto"/>
            <w:gridSpan w:val="2"/>
            <w:shd w:val="clear" w:color="auto" w:fill="auto"/>
            <w:vAlign w:val="bottom"/>
            <w:hideMark/>
          </w:tcPr>
          <w:p w14:paraId="5037D9B1" w14:textId="77777777" w:rsidR="00DA37EE" w:rsidRPr="00621F52" w:rsidRDefault="00DA37EE" w:rsidP="00EF01E4">
            <w:pPr>
              <w:rPr>
                <w:rFonts w:ascii="Arial" w:hAnsi="Arial" w:cs="Arial"/>
                <w:sz w:val="20"/>
                <w:szCs w:val="20"/>
              </w:rPr>
            </w:pPr>
            <w:r w:rsidRPr="00621F52">
              <w:rPr>
                <w:rStyle w:val="spar"/>
                <w:rFonts w:ascii="Arial" w:hAnsi="Arial" w:cs="Arial"/>
                <w:sz w:val="20"/>
                <w:szCs w:val="20"/>
                <w:bdr w:val="none" w:sz="0" w:space="0" w:color="auto" w:frame="1"/>
              </w:rPr>
              <w:t>Au mai fost prezenți:</w:t>
            </w:r>
          </w:p>
        </w:tc>
      </w:tr>
      <w:tr w:rsidR="00DA37EE" w:rsidRPr="00621F52" w14:paraId="3247F4E8" w14:textId="77777777" w:rsidTr="00EF01E4">
        <w:trPr>
          <w:jc w:val="center"/>
        </w:trPr>
        <w:tc>
          <w:tcPr>
            <w:tcW w:w="0" w:type="auto"/>
            <w:gridSpan w:val="2"/>
            <w:shd w:val="clear" w:color="auto" w:fill="auto"/>
            <w:vAlign w:val="bottom"/>
            <w:hideMark/>
          </w:tcPr>
          <w:p w14:paraId="6E9A58A7" w14:textId="77777777" w:rsidR="00DA37EE" w:rsidRPr="00621F52" w:rsidRDefault="00DA37EE" w:rsidP="00EF01E4">
            <w:pPr>
              <w:rPr>
                <w:rFonts w:ascii="Arial" w:hAnsi="Arial" w:cs="Arial"/>
                <w:sz w:val="20"/>
                <w:szCs w:val="20"/>
              </w:rPr>
            </w:pPr>
            <w:r w:rsidRPr="00621F52">
              <w:rPr>
                <w:rStyle w:val="spar"/>
                <w:rFonts w:ascii="Arial" w:hAnsi="Arial" w:cs="Arial"/>
                <w:sz w:val="20"/>
                <w:szCs w:val="20"/>
                <w:bdr w:val="none" w:sz="0" w:space="0" w:color="auto" w:frame="1"/>
              </w:rPr>
              <w:t>Executant:</w:t>
            </w:r>
          </w:p>
        </w:tc>
      </w:tr>
      <w:tr w:rsidR="00DA37EE" w:rsidRPr="00621F52" w14:paraId="3C6796C5" w14:textId="77777777" w:rsidTr="00EF01E4">
        <w:trPr>
          <w:jc w:val="center"/>
        </w:trPr>
        <w:tc>
          <w:tcPr>
            <w:tcW w:w="0" w:type="auto"/>
            <w:shd w:val="clear" w:color="auto" w:fill="auto"/>
            <w:vAlign w:val="bottom"/>
            <w:hideMark/>
          </w:tcPr>
          <w:p w14:paraId="0D8B340A" w14:textId="77777777" w:rsidR="00DA37EE" w:rsidRPr="00621F52" w:rsidRDefault="00DA37EE"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30580940" w14:textId="77777777" w:rsidR="00DA37EE" w:rsidRPr="00621F52" w:rsidRDefault="00DA37EE" w:rsidP="00EF01E4">
            <w:pPr>
              <w:jc w:val="center"/>
              <w:rPr>
                <w:rFonts w:ascii="Arial" w:hAnsi="Arial" w:cs="Arial"/>
                <w:sz w:val="20"/>
                <w:szCs w:val="20"/>
              </w:rPr>
            </w:pPr>
            <w:r>
              <w:rPr>
                <w:rStyle w:val="spar"/>
                <w:bdr w:val="none" w:sz="0" w:space="0" w:color="auto" w:frame="1"/>
              </w:rPr>
              <w:t>_____________________________</w:t>
            </w:r>
          </w:p>
        </w:tc>
      </w:tr>
      <w:tr w:rsidR="00DA37EE" w:rsidRPr="00621F52" w14:paraId="50CFCD5E" w14:textId="77777777" w:rsidTr="00EF01E4">
        <w:trPr>
          <w:jc w:val="center"/>
        </w:trPr>
        <w:tc>
          <w:tcPr>
            <w:tcW w:w="0" w:type="auto"/>
            <w:shd w:val="clear" w:color="auto" w:fill="auto"/>
            <w:vAlign w:val="bottom"/>
            <w:hideMark/>
          </w:tcPr>
          <w:p w14:paraId="6D0FD815" w14:textId="77777777" w:rsidR="00DA37EE" w:rsidRPr="00621F52" w:rsidRDefault="00DA37EE"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13E199A3" w14:textId="77777777" w:rsidR="00DA37EE" w:rsidRPr="00621F52" w:rsidRDefault="00DA37EE" w:rsidP="00EF01E4">
            <w:pPr>
              <w:jc w:val="center"/>
              <w:rPr>
                <w:rFonts w:ascii="Arial" w:hAnsi="Arial" w:cs="Arial"/>
                <w:sz w:val="20"/>
                <w:szCs w:val="20"/>
              </w:rPr>
            </w:pPr>
            <w:r>
              <w:rPr>
                <w:rStyle w:val="spar"/>
                <w:bdr w:val="none" w:sz="0" w:space="0" w:color="auto" w:frame="1"/>
              </w:rPr>
              <w:t>_____________________________</w:t>
            </w:r>
          </w:p>
        </w:tc>
      </w:tr>
      <w:tr w:rsidR="00DA37EE" w:rsidRPr="00621F52" w14:paraId="4F441021" w14:textId="77777777" w:rsidTr="00EF01E4">
        <w:trPr>
          <w:jc w:val="center"/>
        </w:trPr>
        <w:tc>
          <w:tcPr>
            <w:tcW w:w="0" w:type="auto"/>
            <w:shd w:val="clear" w:color="auto" w:fill="auto"/>
            <w:vAlign w:val="bottom"/>
            <w:hideMark/>
          </w:tcPr>
          <w:p w14:paraId="4F06701B" w14:textId="77777777" w:rsidR="00DA37EE" w:rsidRPr="00621F52" w:rsidRDefault="00DA37EE"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4507974C" w14:textId="77777777" w:rsidR="00DA37EE" w:rsidRPr="00621F52" w:rsidRDefault="00DA37EE" w:rsidP="00EF01E4">
            <w:pPr>
              <w:jc w:val="center"/>
              <w:rPr>
                <w:rFonts w:ascii="Arial" w:hAnsi="Arial" w:cs="Arial"/>
                <w:sz w:val="20"/>
                <w:szCs w:val="20"/>
              </w:rPr>
            </w:pPr>
            <w:r>
              <w:rPr>
                <w:rStyle w:val="spar"/>
                <w:bdr w:val="none" w:sz="0" w:space="0" w:color="auto" w:frame="1"/>
              </w:rPr>
              <w:t>_____________________________</w:t>
            </w:r>
          </w:p>
        </w:tc>
      </w:tr>
      <w:tr w:rsidR="00DA37EE" w:rsidRPr="00621F52" w14:paraId="324DC757" w14:textId="77777777" w:rsidTr="00EF01E4">
        <w:trPr>
          <w:jc w:val="center"/>
        </w:trPr>
        <w:tc>
          <w:tcPr>
            <w:tcW w:w="0" w:type="auto"/>
            <w:shd w:val="clear" w:color="auto" w:fill="auto"/>
            <w:vAlign w:val="bottom"/>
            <w:hideMark/>
          </w:tcPr>
          <w:p w14:paraId="012BB3CF" w14:textId="77777777" w:rsidR="00DA37EE" w:rsidRPr="00621F52" w:rsidRDefault="00DA37EE"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049DBC4F" w14:textId="77777777" w:rsidR="00DA37EE" w:rsidRPr="00621F52" w:rsidRDefault="00DA37EE"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bl>
    <w:p w14:paraId="6CE5331F" w14:textId="77777777" w:rsidR="00DA37EE" w:rsidRDefault="00DA37EE" w:rsidP="00DA37EE">
      <w:pPr>
        <w:jc w:val="both"/>
        <w:rPr>
          <w:rFonts w:ascii="Arial" w:hAnsi="Arial" w:cs="Arial"/>
          <w:sz w:val="20"/>
          <w:szCs w:val="20"/>
        </w:rPr>
      </w:pPr>
    </w:p>
    <w:p w14:paraId="2FE71700" w14:textId="77777777" w:rsidR="00DA37EE" w:rsidRPr="007960CE" w:rsidRDefault="00DA37EE" w:rsidP="00DA37EE">
      <w:pPr>
        <w:ind w:left="72" w:right="72"/>
        <w:rPr>
          <w:rStyle w:val="spar"/>
          <w:rFonts w:ascii="Arial" w:hAnsi="Arial" w:cs="Arial"/>
          <w:sz w:val="18"/>
          <w:szCs w:val="18"/>
          <w:bdr w:val="none" w:sz="0" w:space="0" w:color="auto" w:frame="1"/>
          <w:shd w:val="clear" w:color="auto" w:fill="FFFFFF"/>
        </w:rPr>
      </w:pPr>
      <w:r w:rsidRPr="007960CE">
        <w:rPr>
          <w:rStyle w:val="spar"/>
          <w:rFonts w:ascii="Arial" w:hAnsi="Arial" w:cs="Arial"/>
          <w:sz w:val="18"/>
          <w:szCs w:val="18"/>
          <w:bdr w:val="none" w:sz="0" w:space="0" w:color="auto" w:frame="1"/>
          <w:shd w:val="clear" w:color="auto" w:fill="FFFFFF"/>
        </w:rPr>
        <w:t>*Anexa se va întocmi de către secretarul comisiei de recepție în formă și conținut după caz.</w:t>
      </w:r>
    </w:p>
    <w:p w14:paraId="4F6A1811" w14:textId="77777777" w:rsidR="00DA37EE" w:rsidRDefault="00DA37EE" w:rsidP="00DA37EE">
      <w:pPr>
        <w:jc w:val="both"/>
        <w:rPr>
          <w:rFonts w:ascii="Arial" w:hAnsi="Arial" w:cs="Arial"/>
          <w:sz w:val="20"/>
          <w:szCs w:val="20"/>
        </w:rPr>
      </w:pPr>
    </w:p>
    <w:p w14:paraId="342A1F71" w14:textId="77777777" w:rsidR="00DA37EE" w:rsidRDefault="00DA37EE" w:rsidP="00DA37EE">
      <w:pPr>
        <w:jc w:val="both"/>
        <w:rPr>
          <w:rFonts w:ascii="Arial" w:hAnsi="Arial" w:cs="Arial"/>
          <w:sz w:val="20"/>
          <w:szCs w:val="20"/>
        </w:rPr>
      </w:pPr>
    </w:p>
    <w:p w14:paraId="4F04EEAB" w14:textId="77777777" w:rsidR="00DA37EE" w:rsidRDefault="00DA37EE" w:rsidP="00DA37EE">
      <w:pPr>
        <w:jc w:val="both"/>
        <w:rPr>
          <w:rFonts w:ascii="Arial" w:hAnsi="Arial" w:cs="Arial"/>
          <w:sz w:val="20"/>
          <w:szCs w:val="20"/>
        </w:rPr>
      </w:pPr>
    </w:p>
    <w:p w14:paraId="0B44EDF1" w14:textId="77777777" w:rsidR="00DA37EE" w:rsidRPr="001874EF" w:rsidRDefault="00DA37EE" w:rsidP="00DA37EE">
      <w:pPr>
        <w:jc w:val="both"/>
        <w:rPr>
          <w:rFonts w:ascii="Arial" w:hAnsi="Arial" w:cs="Arial"/>
          <w:sz w:val="20"/>
          <w:szCs w:val="20"/>
        </w:rPr>
      </w:pPr>
      <w:r>
        <w:rPr>
          <w:rFonts w:ascii="Arial" w:hAnsi="Arial" w:cs="Arial"/>
          <w:sz w:val="20"/>
          <w:szCs w:val="20"/>
        </w:rPr>
        <w:t>9</w:t>
      </w:r>
      <w:r w:rsidRPr="001874EF">
        <w:rPr>
          <w:rFonts w:ascii="Arial" w:hAnsi="Arial" w:cs="Arial"/>
          <w:sz w:val="20"/>
          <w:szCs w:val="20"/>
        </w:rPr>
        <w:t>. Lucrarea _____________________________________________________________ este</w:t>
      </w:r>
      <w:r>
        <w:rPr>
          <w:rFonts w:ascii="Arial" w:hAnsi="Arial" w:cs="Arial"/>
          <w:sz w:val="20"/>
          <w:szCs w:val="20"/>
        </w:rPr>
        <w:t>:</w:t>
      </w:r>
    </w:p>
    <w:p w14:paraId="6E68E587" w14:textId="77777777" w:rsidR="00DA37EE" w:rsidRPr="001874EF" w:rsidRDefault="00DA37EE" w:rsidP="00DA37EE">
      <w:pPr>
        <w:ind w:firstLine="600"/>
        <w:jc w:val="both"/>
        <w:rPr>
          <w:rFonts w:ascii="Arial" w:hAnsi="Arial" w:cs="Arial"/>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A37EE" w:rsidRPr="001874EF" w14:paraId="360A4547" w14:textId="77777777" w:rsidTr="00EF01E4">
        <w:tc>
          <w:tcPr>
            <w:tcW w:w="4530" w:type="dxa"/>
          </w:tcPr>
          <w:p w14:paraId="493A67F9" w14:textId="77777777" w:rsidR="00DA37EE" w:rsidRPr="001874EF" w:rsidRDefault="00DA37EE" w:rsidP="00EF01E4">
            <w:pPr>
              <w:jc w:val="both"/>
              <w:rPr>
                <w:rFonts w:ascii="Arial" w:hAnsi="Arial" w:cs="Arial"/>
                <w:sz w:val="20"/>
                <w:szCs w:val="20"/>
              </w:rPr>
            </w:pPr>
            <w:r w:rsidRPr="001874EF">
              <w:rPr>
                <w:rFonts w:ascii="Arial" w:hAnsi="Arial" w:cs="Arial"/>
                <w:sz w:val="20"/>
                <w:szCs w:val="20"/>
              </w:rPr>
              <w:t>TRANSMISĂ:</w:t>
            </w:r>
          </w:p>
          <w:p w14:paraId="60B3A614" w14:textId="77777777" w:rsidR="00DA37EE" w:rsidRPr="001874EF" w:rsidRDefault="00DA37EE" w:rsidP="00EF01E4">
            <w:pPr>
              <w:jc w:val="both"/>
              <w:rPr>
                <w:rFonts w:ascii="Arial" w:hAnsi="Arial" w:cs="Arial"/>
                <w:sz w:val="20"/>
                <w:szCs w:val="20"/>
              </w:rPr>
            </w:pPr>
            <w:r w:rsidRPr="001874EF">
              <w:rPr>
                <w:rFonts w:ascii="Arial" w:hAnsi="Arial" w:cs="Arial"/>
                <w:sz w:val="20"/>
                <w:szCs w:val="20"/>
              </w:rPr>
              <w:t>EXECUTANTUL:</w:t>
            </w:r>
          </w:p>
          <w:p w14:paraId="66F7394F" w14:textId="77777777" w:rsidR="00DA37EE" w:rsidRPr="001874EF" w:rsidRDefault="00DA37EE" w:rsidP="00EF01E4">
            <w:pPr>
              <w:jc w:val="both"/>
              <w:rPr>
                <w:rFonts w:ascii="Arial" w:hAnsi="Arial" w:cs="Arial"/>
                <w:sz w:val="20"/>
                <w:szCs w:val="20"/>
              </w:rPr>
            </w:pPr>
            <w:r w:rsidRPr="001874EF">
              <w:rPr>
                <w:rFonts w:ascii="Arial" w:hAnsi="Arial" w:cs="Arial"/>
                <w:sz w:val="20"/>
                <w:szCs w:val="20"/>
              </w:rPr>
              <w:t>"_____"__________202</w:t>
            </w:r>
          </w:p>
          <w:p w14:paraId="355E890E" w14:textId="77777777" w:rsidR="00DA37EE" w:rsidRPr="001874EF" w:rsidRDefault="00DA37EE" w:rsidP="00EF01E4">
            <w:pPr>
              <w:jc w:val="both"/>
              <w:rPr>
                <w:rFonts w:ascii="Arial" w:hAnsi="Arial" w:cs="Arial"/>
                <w:sz w:val="20"/>
                <w:szCs w:val="20"/>
              </w:rPr>
            </w:pPr>
            <w:r w:rsidRPr="001874EF">
              <w:rPr>
                <w:rFonts w:ascii="Arial" w:hAnsi="Arial" w:cs="Arial"/>
                <w:sz w:val="20"/>
                <w:szCs w:val="20"/>
              </w:rPr>
              <w:t>L.Ș._________________</w:t>
            </w:r>
          </w:p>
          <w:p w14:paraId="06BCB382" w14:textId="77777777" w:rsidR="00DA37EE" w:rsidRPr="001874EF" w:rsidRDefault="00DA37EE" w:rsidP="00EF01E4">
            <w:pPr>
              <w:jc w:val="both"/>
              <w:rPr>
                <w:rFonts w:ascii="Arial" w:hAnsi="Arial" w:cs="Arial"/>
                <w:sz w:val="20"/>
                <w:szCs w:val="20"/>
              </w:rPr>
            </w:pPr>
            <w:r w:rsidRPr="001874EF">
              <w:rPr>
                <w:rFonts w:ascii="Arial" w:hAnsi="Arial" w:cs="Arial"/>
                <w:sz w:val="20"/>
                <w:szCs w:val="20"/>
              </w:rPr>
              <w:t xml:space="preserve">                 </w:t>
            </w:r>
            <w:r w:rsidRPr="001874EF">
              <w:rPr>
                <w:rFonts w:ascii="Arial" w:hAnsi="Arial" w:cs="Arial"/>
                <w:sz w:val="16"/>
                <w:szCs w:val="16"/>
              </w:rPr>
              <w:t>(semnătura)</w:t>
            </w:r>
          </w:p>
        </w:tc>
        <w:tc>
          <w:tcPr>
            <w:tcW w:w="4530" w:type="dxa"/>
          </w:tcPr>
          <w:p w14:paraId="103F3867" w14:textId="77777777" w:rsidR="00DA37EE" w:rsidRPr="001874EF" w:rsidRDefault="00DA37EE" w:rsidP="00EF01E4">
            <w:pPr>
              <w:jc w:val="both"/>
              <w:rPr>
                <w:rFonts w:ascii="Arial" w:hAnsi="Arial" w:cs="Arial"/>
                <w:sz w:val="20"/>
                <w:szCs w:val="20"/>
              </w:rPr>
            </w:pPr>
            <w:r w:rsidRPr="001874EF">
              <w:rPr>
                <w:rFonts w:ascii="Arial" w:hAnsi="Arial" w:cs="Arial"/>
                <w:sz w:val="20"/>
                <w:szCs w:val="20"/>
              </w:rPr>
              <w:t>PRIMITĂ:</w:t>
            </w:r>
          </w:p>
          <w:p w14:paraId="64638768" w14:textId="77777777" w:rsidR="00DA37EE" w:rsidRPr="001874EF" w:rsidRDefault="00DA37EE" w:rsidP="00EF01E4">
            <w:pPr>
              <w:jc w:val="both"/>
              <w:rPr>
                <w:rFonts w:ascii="Arial" w:hAnsi="Arial" w:cs="Arial"/>
                <w:sz w:val="20"/>
                <w:szCs w:val="20"/>
              </w:rPr>
            </w:pPr>
            <w:r>
              <w:rPr>
                <w:rFonts w:ascii="Arial" w:hAnsi="Arial" w:cs="Arial"/>
                <w:sz w:val="20"/>
                <w:szCs w:val="20"/>
              </w:rPr>
              <w:t>INVESTITORUL</w:t>
            </w:r>
            <w:r w:rsidRPr="001874EF">
              <w:rPr>
                <w:rFonts w:ascii="Arial" w:hAnsi="Arial" w:cs="Arial"/>
                <w:sz w:val="20"/>
                <w:szCs w:val="20"/>
              </w:rPr>
              <w:t>:</w:t>
            </w:r>
          </w:p>
          <w:p w14:paraId="594E7F44" w14:textId="77777777" w:rsidR="00DA37EE" w:rsidRPr="001874EF" w:rsidRDefault="00DA37EE" w:rsidP="00EF01E4">
            <w:pPr>
              <w:jc w:val="both"/>
              <w:rPr>
                <w:rFonts w:ascii="Arial" w:hAnsi="Arial" w:cs="Arial"/>
                <w:sz w:val="20"/>
                <w:szCs w:val="20"/>
              </w:rPr>
            </w:pPr>
            <w:r w:rsidRPr="001874EF">
              <w:rPr>
                <w:rFonts w:ascii="Arial" w:hAnsi="Arial" w:cs="Arial"/>
                <w:sz w:val="20"/>
                <w:szCs w:val="20"/>
              </w:rPr>
              <w:t>_____"__________202</w:t>
            </w:r>
          </w:p>
          <w:p w14:paraId="33752F6B" w14:textId="77777777" w:rsidR="00DA37EE" w:rsidRPr="001874EF" w:rsidRDefault="00DA37EE" w:rsidP="00EF01E4">
            <w:pPr>
              <w:jc w:val="both"/>
              <w:rPr>
                <w:rFonts w:ascii="Arial" w:hAnsi="Arial" w:cs="Arial"/>
                <w:sz w:val="20"/>
                <w:szCs w:val="20"/>
              </w:rPr>
            </w:pPr>
            <w:r w:rsidRPr="001874EF">
              <w:rPr>
                <w:rFonts w:ascii="Arial" w:hAnsi="Arial" w:cs="Arial"/>
                <w:sz w:val="20"/>
                <w:szCs w:val="20"/>
              </w:rPr>
              <w:t>L.Ș._________________</w:t>
            </w:r>
          </w:p>
          <w:p w14:paraId="31A8DBF0" w14:textId="77777777" w:rsidR="00DA37EE" w:rsidRPr="001874EF" w:rsidRDefault="00DA37EE" w:rsidP="00EF01E4">
            <w:pPr>
              <w:jc w:val="both"/>
              <w:rPr>
                <w:rFonts w:ascii="Arial" w:hAnsi="Arial" w:cs="Arial"/>
                <w:sz w:val="16"/>
                <w:szCs w:val="16"/>
              </w:rPr>
            </w:pPr>
            <w:r w:rsidRPr="001874EF">
              <w:rPr>
                <w:rFonts w:ascii="Arial" w:hAnsi="Arial" w:cs="Arial"/>
                <w:sz w:val="20"/>
                <w:szCs w:val="20"/>
              </w:rPr>
              <w:t xml:space="preserve">                 </w:t>
            </w:r>
            <w:r w:rsidRPr="001874EF">
              <w:rPr>
                <w:rFonts w:ascii="Arial" w:hAnsi="Arial" w:cs="Arial"/>
                <w:sz w:val="16"/>
                <w:szCs w:val="16"/>
              </w:rPr>
              <w:t>(semnătura)</w:t>
            </w:r>
          </w:p>
        </w:tc>
      </w:tr>
    </w:tbl>
    <w:p w14:paraId="43108C62" w14:textId="77777777" w:rsidR="00DA37EE" w:rsidRPr="001874EF" w:rsidRDefault="00DA37EE" w:rsidP="00DA37EE">
      <w:pPr>
        <w:ind w:firstLine="600"/>
        <w:jc w:val="both"/>
        <w:rPr>
          <w:rFonts w:ascii="Arial" w:hAnsi="Arial" w:cs="Arial"/>
          <w:sz w:val="20"/>
          <w:szCs w:val="20"/>
        </w:rPr>
      </w:pPr>
    </w:p>
    <w:p w14:paraId="6CE67267" w14:textId="77777777" w:rsidR="00DA37EE" w:rsidRDefault="00DA37EE" w:rsidP="00DA37EE">
      <w:pPr>
        <w:rPr>
          <w:rFonts w:ascii="Arial" w:hAnsi="Arial" w:cs="Arial"/>
          <w:sz w:val="20"/>
          <w:szCs w:val="20"/>
        </w:rPr>
      </w:pPr>
      <w:r>
        <w:rPr>
          <w:rFonts w:ascii="Arial" w:hAnsi="Arial" w:cs="Arial"/>
          <w:sz w:val="20"/>
          <w:szCs w:val="20"/>
        </w:rPr>
        <w:br w:type="page"/>
      </w:r>
    </w:p>
    <w:p w14:paraId="18A591C2" w14:textId="35A27D5B" w:rsidR="00DA37EE" w:rsidRPr="003E6EEB" w:rsidRDefault="00DA37EE" w:rsidP="00DA37EE">
      <w:pPr>
        <w:jc w:val="center"/>
        <w:rPr>
          <w:rFonts w:ascii="Arial" w:hAnsi="Arial" w:cs="Arial"/>
          <w:b/>
          <w:lang w:val="ru-RU"/>
        </w:rPr>
      </w:pPr>
      <w:r w:rsidRPr="003E6EEB">
        <w:rPr>
          <w:rFonts w:ascii="Arial" w:hAnsi="Arial" w:cs="Arial"/>
          <w:b/>
          <w:lang w:val="ru-RU"/>
        </w:rPr>
        <w:lastRenderedPageBreak/>
        <w:t xml:space="preserve">Приложение </w:t>
      </w:r>
      <w:r>
        <w:rPr>
          <w:rFonts w:ascii="Arial" w:hAnsi="Arial" w:cs="Arial"/>
          <w:b/>
        </w:rPr>
        <w:t>E</w:t>
      </w:r>
    </w:p>
    <w:p w14:paraId="22D58BAE" w14:textId="77777777" w:rsidR="00DA37EE" w:rsidRPr="003E6EEB" w:rsidRDefault="00DA37EE" w:rsidP="00DA37EE">
      <w:pPr>
        <w:jc w:val="center"/>
        <w:rPr>
          <w:rFonts w:ascii="Arial" w:hAnsi="Arial" w:cs="Arial"/>
          <w:sz w:val="20"/>
          <w:szCs w:val="20"/>
          <w:lang w:val="ru-RU"/>
        </w:rPr>
      </w:pPr>
      <w:r>
        <w:rPr>
          <w:rFonts w:ascii="Arial" w:hAnsi="Arial" w:cs="Arial"/>
          <w:sz w:val="20"/>
          <w:szCs w:val="20"/>
          <w:lang w:val="ru-RU"/>
        </w:rPr>
        <w:t>(обязательное)</w:t>
      </w:r>
    </w:p>
    <w:p w14:paraId="0EE62B1A" w14:textId="681A3D2E" w:rsidR="003E6EEB" w:rsidRDefault="003E6EEB" w:rsidP="00705CA2">
      <w:pPr>
        <w:jc w:val="both"/>
        <w:rPr>
          <w:rFonts w:ascii="Arial" w:hAnsi="Arial" w:cs="Arial"/>
          <w:sz w:val="20"/>
          <w:szCs w:val="20"/>
        </w:rPr>
      </w:pPr>
    </w:p>
    <w:p w14:paraId="51A9F08A" w14:textId="54EEEB24" w:rsidR="00DA37EE" w:rsidRPr="00DA37EE" w:rsidRDefault="00DA37EE" w:rsidP="00DA37EE">
      <w:pPr>
        <w:jc w:val="center"/>
        <w:rPr>
          <w:rFonts w:ascii="Arial" w:hAnsi="Arial" w:cs="Arial"/>
          <w:b/>
        </w:rPr>
      </w:pPr>
      <w:r w:rsidRPr="00DA37EE">
        <w:rPr>
          <w:rFonts w:ascii="Arial" w:hAnsi="Arial" w:cs="Arial"/>
          <w:b/>
        </w:rPr>
        <w:t xml:space="preserve">Образец </w:t>
      </w:r>
      <w:r w:rsidRPr="00DA37EE">
        <w:rPr>
          <w:rFonts w:ascii="Arial" w:hAnsi="Arial" w:cs="Arial"/>
          <w:b/>
          <w:lang w:val="ru-RU"/>
        </w:rPr>
        <w:t>Акта о</w:t>
      </w:r>
      <w:r w:rsidRPr="00DA37EE">
        <w:rPr>
          <w:rFonts w:ascii="Arial" w:hAnsi="Arial" w:cs="Arial"/>
          <w:b/>
        </w:rPr>
        <w:t xml:space="preserve"> приостановлени</w:t>
      </w:r>
      <w:r w:rsidRPr="00DA37EE">
        <w:rPr>
          <w:rFonts w:ascii="Arial" w:hAnsi="Arial" w:cs="Arial"/>
          <w:b/>
          <w:lang w:val="ru-RU"/>
        </w:rPr>
        <w:t>и</w:t>
      </w:r>
      <w:r w:rsidRPr="00DA37EE">
        <w:rPr>
          <w:rFonts w:ascii="Arial" w:hAnsi="Arial" w:cs="Arial"/>
          <w:b/>
        </w:rPr>
        <w:t xml:space="preserve"> прием</w:t>
      </w:r>
      <w:r w:rsidRPr="00DA37EE">
        <w:rPr>
          <w:rFonts w:ascii="Arial" w:hAnsi="Arial" w:cs="Arial"/>
          <w:b/>
          <w:lang w:val="ru-RU"/>
        </w:rPr>
        <w:t>ки</w:t>
      </w:r>
      <w:r w:rsidRPr="00DA37EE">
        <w:rPr>
          <w:rFonts w:ascii="Arial" w:hAnsi="Arial" w:cs="Arial"/>
          <w:b/>
        </w:rPr>
        <w:t xml:space="preserve"> по завершении работ (услуг)</w:t>
      </w:r>
    </w:p>
    <w:p w14:paraId="18631677" w14:textId="2C6181C3" w:rsidR="00DA37EE" w:rsidRDefault="00DA37EE" w:rsidP="00705CA2">
      <w:pPr>
        <w:jc w:val="both"/>
        <w:rPr>
          <w:rFonts w:ascii="Arial" w:hAnsi="Arial" w:cs="Arial"/>
          <w:sz w:val="20"/>
          <w:szCs w:val="20"/>
        </w:rPr>
      </w:pPr>
    </w:p>
    <w:p w14:paraId="306F4ED4" w14:textId="77777777" w:rsidR="00DA37EE" w:rsidRDefault="00DA37EE" w:rsidP="00DA37EE">
      <w:pPr>
        <w:ind w:left="6379"/>
        <w:jc w:val="center"/>
        <w:rPr>
          <w:rFonts w:ascii="Arial" w:hAnsi="Arial" w:cs="Arial"/>
          <w:sz w:val="20"/>
          <w:szCs w:val="20"/>
        </w:rPr>
      </w:pPr>
      <w:r>
        <w:rPr>
          <w:rFonts w:ascii="Arial" w:hAnsi="Arial" w:cs="Arial"/>
          <w:sz w:val="20"/>
          <w:szCs w:val="20"/>
        </w:rPr>
        <w:t>Aprobat</w:t>
      </w:r>
    </w:p>
    <w:p w14:paraId="392FF4DB" w14:textId="77777777" w:rsidR="00DA37EE" w:rsidRDefault="00DA37EE" w:rsidP="00DA37EE">
      <w:pPr>
        <w:ind w:left="6379"/>
        <w:jc w:val="center"/>
      </w:pPr>
      <w:r w:rsidRPr="006537E6">
        <w:t>___________________</w:t>
      </w:r>
    </w:p>
    <w:p w14:paraId="7FD1473A" w14:textId="77777777" w:rsidR="00DA37EE" w:rsidRPr="006537E6" w:rsidRDefault="00DA37EE" w:rsidP="00DA37EE">
      <w:pPr>
        <w:ind w:left="6379"/>
        <w:jc w:val="center"/>
      </w:pPr>
      <w:r>
        <w:t>___________________</w:t>
      </w:r>
    </w:p>
    <w:p w14:paraId="1AA67BD3" w14:textId="77777777" w:rsidR="00DA37EE" w:rsidRDefault="00DA37EE" w:rsidP="00DA37EE">
      <w:pPr>
        <w:jc w:val="center"/>
      </w:pPr>
    </w:p>
    <w:p w14:paraId="7FE91BF3" w14:textId="77777777" w:rsidR="00DA37EE" w:rsidRPr="007960CE" w:rsidRDefault="00DA37EE" w:rsidP="00DA37EE">
      <w:pPr>
        <w:jc w:val="center"/>
        <w:rPr>
          <w:rFonts w:ascii="Arial" w:hAnsi="Arial" w:cs="Arial"/>
          <w:b/>
          <w:sz w:val="20"/>
          <w:szCs w:val="20"/>
        </w:rPr>
      </w:pPr>
      <w:r w:rsidRPr="007960CE">
        <w:rPr>
          <w:rFonts w:ascii="Arial" w:hAnsi="Arial" w:cs="Arial"/>
          <w:b/>
          <w:sz w:val="20"/>
          <w:szCs w:val="20"/>
        </w:rPr>
        <w:t>PROCES-VERBAL DE SUSPENDARE</w:t>
      </w:r>
    </w:p>
    <w:p w14:paraId="2CE2325D" w14:textId="77777777" w:rsidR="00DA37EE" w:rsidRPr="007960CE" w:rsidRDefault="00DA37EE" w:rsidP="00DA37EE">
      <w:pPr>
        <w:jc w:val="center"/>
        <w:rPr>
          <w:rFonts w:ascii="Arial" w:hAnsi="Arial" w:cs="Arial"/>
          <w:b/>
          <w:sz w:val="20"/>
          <w:szCs w:val="20"/>
        </w:rPr>
      </w:pPr>
      <w:r w:rsidRPr="007960CE">
        <w:rPr>
          <w:rFonts w:ascii="Arial" w:hAnsi="Arial" w:cs="Arial"/>
          <w:b/>
          <w:sz w:val="20"/>
          <w:szCs w:val="20"/>
        </w:rPr>
        <w:t xml:space="preserve">a procesului de recepție la terminarea lucrărilor </w:t>
      </w:r>
    </w:p>
    <w:p w14:paraId="7CB2E1A3" w14:textId="77777777" w:rsidR="00DA37EE" w:rsidRPr="00A2716F" w:rsidRDefault="00DA37EE" w:rsidP="00DA37EE">
      <w:pPr>
        <w:jc w:val="center"/>
        <w:rPr>
          <w:rFonts w:ascii="Arial" w:hAnsi="Arial" w:cs="Arial"/>
          <w:sz w:val="20"/>
          <w:szCs w:val="20"/>
        </w:rPr>
      </w:pPr>
    </w:p>
    <w:p w14:paraId="758731D5" w14:textId="77777777" w:rsidR="00DA37EE" w:rsidRPr="00A2716F" w:rsidRDefault="00DA37EE" w:rsidP="00DA37EE">
      <w:pPr>
        <w:jc w:val="center"/>
        <w:rPr>
          <w:rFonts w:ascii="Arial" w:hAnsi="Arial" w:cs="Arial"/>
          <w:sz w:val="20"/>
          <w:szCs w:val="20"/>
        </w:rPr>
      </w:pP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w:t>
      </w:r>
    </w:p>
    <w:p w14:paraId="5E8FAFE3" w14:textId="77777777" w:rsidR="00DA37EE" w:rsidRDefault="00DA37EE" w:rsidP="00DA37EE">
      <w:pPr>
        <w:jc w:val="both"/>
        <w:rPr>
          <w:rFonts w:ascii="Arial" w:hAnsi="Arial" w:cs="Arial"/>
          <w:sz w:val="20"/>
          <w:szCs w:val="20"/>
        </w:rPr>
      </w:pPr>
      <w:r w:rsidRPr="00A2716F">
        <w:rPr>
          <w:rFonts w:ascii="Arial" w:hAnsi="Arial" w:cs="Arial"/>
          <w:sz w:val="20"/>
          <w:szCs w:val="20"/>
        </w:rPr>
        <w:t>privind</w:t>
      </w:r>
      <w:r>
        <w:rPr>
          <w:rFonts w:ascii="Arial" w:hAnsi="Arial" w:cs="Arial"/>
          <w:sz w:val="20"/>
          <w:szCs w:val="20"/>
        </w:rPr>
        <w:t xml:space="preserve"> </w:t>
      </w:r>
      <w:r w:rsidRPr="00A2716F">
        <w:rPr>
          <w:rFonts w:ascii="Arial" w:hAnsi="Arial" w:cs="Arial"/>
          <w:sz w:val="20"/>
          <w:szCs w:val="20"/>
        </w:rPr>
        <w:t>lucrarea</w:t>
      </w:r>
      <w:r>
        <w:rPr>
          <w:rFonts w:ascii="Arial" w:hAnsi="Arial" w:cs="Arial"/>
          <w:sz w:val="20"/>
          <w:szCs w:val="20"/>
        </w:rPr>
        <w:t xml:space="preserve"> (serviciul) </w:t>
      </w:r>
      <w:r w:rsidRPr="00A2716F">
        <w:rPr>
          <w:rFonts w:ascii="Arial" w:hAnsi="Arial" w:cs="Arial"/>
          <w:sz w:val="20"/>
          <w:szCs w:val="20"/>
        </w:rPr>
        <w:t>_________________________________________</w:t>
      </w:r>
      <w:r>
        <w:rPr>
          <w:rFonts w:ascii="Arial" w:hAnsi="Arial" w:cs="Arial"/>
          <w:sz w:val="20"/>
          <w:szCs w:val="20"/>
        </w:rPr>
        <w:t>___________________</w:t>
      </w:r>
    </w:p>
    <w:p w14:paraId="495B8CE1" w14:textId="77777777" w:rsidR="00DA37EE" w:rsidRDefault="00DA37EE" w:rsidP="00DA37EE">
      <w:pPr>
        <w:jc w:val="both"/>
        <w:rPr>
          <w:rFonts w:ascii="Arial" w:hAnsi="Arial" w:cs="Arial"/>
          <w:sz w:val="20"/>
          <w:szCs w:val="20"/>
        </w:rPr>
      </w:pPr>
      <w:r>
        <w:rPr>
          <w:rFonts w:ascii="Arial" w:hAnsi="Arial" w:cs="Arial"/>
          <w:sz w:val="20"/>
          <w:szCs w:val="20"/>
        </w:rPr>
        <w:t>_____________________________________________________________________________</w:t>
      </w:r>
      <w:r w:rsidRPr="00A2716F">
        <w:rPr>
          <w:rFonts w:ascii="Arial" w:hAnsi="Arial" w:cs="Arial"/>
          <w:sz w:val="20"/>
          <w:szCs w:val="20"/>
        </w:rPr>
        <w:t>____</w:t>
      </w:r>
    </w:p>
    <w:p w14:paraId="58385F6A" w14:textId="77777777" w:rsidR="00DA37EE" w:rsidRDefault="00DA37EE" w:rsidP="00DA37EE">
      <w:pPr>
        <w:jc w:val="both"/>
        <w:rPr>
          <w:rFonts w:ascii="Arial" w:hAnsi="Arial" w:cs="Arial"/>
          <w:sz w:val="20"/>
          <w:szCs w:val="20"/>
        </w:rPr>
      </w:pPr>
      <w:r w:rsidRPr="00A2716F">
        <w:rPr>
          <w:rFonts w:ascii="Arial" w:hAnsi="Arial" w:cs="Arial"/>
          <w:sz w:val="20"/>
          <w:szCs w:val="20"/>
        </w:rPr>
        <w:t>executată</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cadrul</w:t>
      </w:r>
      <w:r>
        <w:rPr>
          <w:rFonts w:ascii="Arial" w:hAnsi="Arial" w:cs="Arial"/>
          <w:sz w:val="20"/>
          <w:szCs w:val="20"/>
        </w:rPr>
        <w:t xml:space="preserve"> </w:t>
      </w:r>
      <w:r w:rsidRPr="00A2716F">
        <w:rPr>
          <w:rFonts w:ascii="Arial" w:hAnsi="Arial" w:cs="Arial"/>
          <w:sz w:val="20"/>
          <w:szCs w:val="20"/>
        </w:rPr>
        <w:t>contractului</w:t>
      </w:r>
      <w:r>
        <w:rPr>
          <w:rFonts w:ascii="Arial" w:hAnsi="Arial" w:cs="Arial"/>
          <w:sz w:val="20"/>
          <w:szCs w:val="20"/>
        </w:rPr>
        <w:t xml:space="preserve"> </w:t>
      </w: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_____________________________,</w:t>
      </w:r>
      <w:r>
        <w:rPr>
          <w:rFonts w:ascii="Arial" w:hAnsi="Arial" w:cs="Arial"/>
          <w:sz w:val="20"/>
          <w:szCs w:val="20"/>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între_________________________________</w:t>
      </w:r>
      <w:r>
        <w:rPr>
          <w:rFonts w:ascii="Arial" w:hAnsi="Arial" w:cs="Arial"/>
          <w:sz w:val="20"/>
          <w:szCs w:val="20"/>
        </w:rPr>
        <w:t>____________________________(Investitor)</w:t>
      </w:r>
    </w:p>
    <w:p w14:paraId="05B150E2" w14:textId="77777777" w:rsidR="00DA37EE" w:rsidRPr="00A2716F" w:rsidRDefault="00DA37EE" w:rsidP="00DA37EE">
      <w:pPr>
        <w:jc w:val="both"/>
        <w:rPr>
          <w:rFonts w:ascii="Arial" w:hAnsi="Arial" w:cs="Arial"/>
          <w:sz w:val="20"/>
          <w:szCs w:val="20"/>
        </w:rPr>
      </w:pPr>
      <w:r>
        <w:rPr>
          <w:rFonts w:ascii="Arial" w:hAnsi="Arial" w:cs="Arial"/>
          <w:sz w:val="20"/>
          <w:szCs w:val="20"/>
        </w:rPr>
        <w:t>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între</w:t>
      </w:r>
      <w:r>
        <w:rPr>
          <w:rFonts w:ascii="Arial" w:hAnsi="Arial" w:cs="Arial"/>
          <w:sz w:val="20"/>
          <w:szCs w:val="20"/>
        </w:rPr>
        <w:t xml:space="preserve"> </w:t>
      </w:r>
      <w:r w:rsidRPr="00A2716F">
        <w:rPr>
          <w:rFonts w:ascii="Arial" w:hAnsi="Arial" w:cs="Arial"/>
          <w:sz w:val="20"/>
          <w:szCs w:val="20"/>
        </w:rPr>
        <w:t>_________________</w:t>
      </w:r>
      <w:r>
        <w:rPr>
          <w:rFonts w:ascii="Arial" w:hAnsi="Arial" w:cs="Arial"/>
          <w:sz w:val="20"/>
          <w:szCs w:val="20"/>
        </w:rPr>
        <w:t>__________________________</w:t>
      </w:r>
      <w:r w:rsidRPr="00A2716F">
        <w:rPr>
          <w:rFonts w:ascii="Arial" w:hAnsi="Arial" w:cs="Arial"/>
          <w:sz w:val="20"/>
          <w:szCs w:val="20"/>
        </w:rPr>
        <w:t>______________</w:t>
      </w:r>
      <w:r>
        <w:rPr>
          <w:rFonts w:ascii="Arial" w:hAnsi="Arial" w:cs="Arial"/>
          <w:sz w:val="20"/>
          <w:szCs w:val="20"/>
        </w:rPr>
        <w:t xml:space="preserve">(Antreprenor) </w:t>
      </w:r>
      <w:r w:rsidRPr="00A2716F">
        <w:rPr>
          <w:rFonts w:ascii="Arial" w:hAnsi="Arial" w:cs="Arial"/>
          <w:sz w:val="20"/>
          <w:szCs w:val="20"/>
        </w:rPr>
        <w:t>pentru</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/serviciile menționate</w:t>
      </w:r>
      <w:r w:rsidRPr="00A2716F">
        <w:rPr>
          <w:rFonts w:ascii="Arial" w:hAnsi="Arial" w:cs="Arial"/>
          <w:sz w:val="20"/>
          <w:szCs w:val="20"/>
        </w:rPr>
        <w:t>.</w:t>
      </w:r>
    </w:p>
    <w:p w14:paraId="7E78ACBD" w14:textId="77777777" w:rsidR="00DA37EE" w:rsidRDefault="00DA37EE" w:rsidP="00DA37EE">
      <w:pPr>
        <w:jc w:val="both"/>
        <w:rPr>
          <w:rFonts w:ascii="Arial" w:hAnsi="Arial" w:cs="Arial"/>
          <w:sz w:val="20"/>
          <w:szCs w:val="20"/>
        </w:rPr>
      </w:pPr>
    </w:p>
    <w:p w14:paraId="7687C92A" w14:textId="77777777" w:rsidR="00DA37EE" w:rsidRPr="00A2716F" w:rsidRDefault="00DA37EE" w:rsidP="00DA37EE">
      <w:pPr>
        <w:jc w:val="both"/>
        <w:rPr>
          <w:rFonts w:ascii="Arial" w:hAnsi="Arial" w:cs="Arial"/>
          <w:sz w:val="20"/>
          <w:szCs w:val="20"/>
        </w:rPr>
      </w:pPr>
      <w:r w:rsidRPr="00A2716F">
        <w:rPr>
          <w:rFonts w:ascii="Arial" w:hAnsi="Arial" w:cs="Arial"/>
          <w:sz w:val="20"/>
          <w:szCs w:val="20"/>
        </w:rPr>
        <w:t>1.</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 xml:space="preserve"> (serviciile)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fost</w:t>
      </w:r>
      <w:r>
        <w:rPr>
          <w:rFonts w:ascii="Arial" w:hAnsi="Arial" w:cs="Arial"/>
          <w:sz w:val="20"/>
          <w:szCs w:val="20"/>
        </w:rPr>
        <w:t xml:space="preserve"> </w:t>
      </w:r>
      <w:r w:rsidRPr="00A2716F">
        <w:rPr>
          <w:rFonts w:ascii="Arial" w:hAnsi="Arial" w:cs="Arial"/>
          <w:sz w:val="20"/>
          <w:szCs w:val="20"/>
        </w:rPr>
        <w:t>executate</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baza</w:t>
      </w:r>
      <w:r>
        <w:rPr>
          <w:rFonts w:ascii="Arial" w:hAnsi="Arial" w:cs="Arial"/>
          <w:sz w:val="20"/>
          <w:szCs w:val="20"/>
        </w:rPr>
        <w:t xml:space="preserve"> caietului de sarcini întocmit de Investitor</w:t>
      </w:r>
      <w:r w:rsidRPr="00A2716F">
        <w:rPr>
          <w:rFonts w:ascii="Arial" w:hAnsi="Arial" w:cs="Arial"/>
          <w:sz w:val="20"/>
          <w:szCs w:val="20"/>
        </w:rPr>
        <w:t>.</w:t>
      </w:r>
    </w:p>
    <w:p w14:paraId="523D4FDC" w14:textId="77777777" w:rsidR="00DA37EE" w:rsidRDefault="00DA37EE" w:rsidP="00DA37EE">
      <w:pPr>
        <w:ind w:firstLine="600"/>
        <w:jc w:val="both"/>
        <w:rPr>
          <w:rFonts w:ascii="Arial" w:hAnsi="Arial" w:cs="Arial"/>
          <w:sz w:val="20"/>
          <w:szCs w:val="20"/>
        </w:rPr>
      </w:pPr>
    </w:p>
    <w:p w14:paraId="152D91A7" w14:textId="77777777" w:rsidR="00DA37EE" w:rsidRDefault="00DA37EE" w:rsidP="00DA37EE">
      <w:pPr>
        <w:jc w:val="both"/>
        <w:rPr>
          <w:rFonts w:ascii="Arial" w:hAnsi="Arial" w:cs="Arial"/>
          <w:sz w:val="20"/>
          <w:szCs w:val="20"/>
        </w:rPr>
      </w:pPr>
      <w:r w:rsidRPr="00A2716F">
        <w:rPr>
          <w:rFonts w:ascii="Arial" w:hAnsi="Arial" w:cs="Arial"/>
          <w:sz w:val="20"/>
          <w:szCs w:val="20"/>
        </w:rPr>
        <w:t>2.</w:t>
      </w:r>
      <w:r>
        <w:rPr>
          <w:rFonts w:ascii="Arial" w:hAnsi="Arial" w:cs="Arial"/>
          <w:sz w:val="20"/>
          <w:szCs w:val="20"/>
        </w:rPr>
        <w:t xml:space="preserve"> </w:t>
      </w:r>
      <w:r w:rsidRPr="00A2716F">
        <w:rPr>
          <w:rFonts w:ascii="Arial" w:hAnsi="Arial" w:cs="Arial"/>
          <w:sz w:val="20"/>
          <w:szCs w:val="20"/>
        </w:rPr>
        <w:t>Comisia</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r>
        <w:rPr>
          <w:rFonts w:ascii="Arial" w:hAnsi="Arial" w:cs="Arial"/>
          <w:sz w:val="20"/>
          <w:szCs w:val="20"/>
        </w:rPr>
        <w:t xml:space="preserve"> ș</w:t>
      </w:r>
      <w:r w:rsidRPr="00A2716F">
        <w:rPr>
          <w:rFonts w:ascii="Arial" w:hAnsi="Arial" w:cs="Arial"/>
          <w:sz w:val="20"/>
          <w:szCs w:val="20"/>
        </w:rPr>
        <w:t>i-a</w:t>
      </w:r>
      <w:r>
        <w:rPr>
          <w:rFonts w:ascii="Arial" w:hAnsi="Arial" w:cs="Arial"/>
          <w:sz w:val="20"/>
          <w:szCs w:val="20"/>
        </w:rPr>
        <w:t xml:space="preserve"> </w:t>
      </w:r>
      <w:r w:rsidRPr="00A2716F">
        <w:rPr>
          <w:rFonts w:ascii="Arial" w:hAnsi="Arial" w:cs="Arial"/>
          <w:sz w:val="20"/>
          <w:szCs w:val="20"/>
        </w:rPr>
        <w:t>desfă</w:t>
      </w:r>
      <w:r>
        <w:rPr>
          <w:rFonts w:ascii="Arial" w:hAnsi="Arial" w:cs="Arial"/>
          <w:sz w:val="20"/>
          <w:szCs w:val="20"/>
        </w:rPr>
        <w:t>ș</w:t>
      </w:r>
      <w:r w:rsidRPr="00A2716F">
        <w:rPr>
          <w:rFonts w:ascii="Arial" w:hAnsi="Arial" w:cs="Arial"/>
          <w:sz w:val="20"/>
          <w:szCs w:val="20"/>
        </w:rPr>
        <w:t>urat</w:t>
      </w:r>
      <w:r>
        <w:rPr>
          <w:rFonts w:ascii="Arial" w:hAnsi="Arial" w:cs="Arial"/>
          <w:sz w:val="20"/>
          <w:szCs w:val="20"/>
        </w:rPr>
        <w:t xml:space="preserve"> </w:t>
      </w:r>
      <w:r w:rsidRPr="00A2716F">
        <w:rPr>
          <w:rFonts w:ascii="Arial" w:hAnsi="Arial" w:cs="Arial"/>
          <w:sz w:val="20"/>
          <w:szCs w:val="20"/>
        </w:rPr>
        <w:t>activitatea</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intervalul</w:t>
      </w:r>
      <w:r>
        <w:rPr>
          <w:rFonts w:ascii="Arial" w:hAnsi="Arial" w:cs="Arial"/>
          <w:sz w:val="20"/>
          <w:szCs w:val="20"/>
        </w:rPr>
        <w:t xml:space="preserve"> </w:t>
      </w:r>
      <w:r w:rsidRPr="00A2716F">
        <w:rPr>
          <w:rFonts w:ascii="Arial" w:hAnsi="Arial" w:cs="Arial"/>
          <w:sz w:val="20"/>
          <w:szCs w:val="20"/>
        </w:rPr>
        <w:t>___</w:t>
      </w:r>
      <w:r>
        <w:rPr>
          <w:rFonts w:ascii="Arial" w:hAnsi="Arial" w:cs="Arial"/>
          <w:sz w:val="20"/>
          <w:szCs w:val="20"/>
        </w:rPr>
        <w:t>________</w:t>
      </w:r>
      <w:r w:rsidRPr="00A2716F">
        <w:rPr>
          <w:rFonts w:ascii="Arial" w:hAnsi="Arial" w:cs="Arial"/>
          <w:sz w:val="20"/>
          <w:szCs w:val="20"/>
        </w:rPr>
        <w:t>__,</w:t>
      </w:r>
      <w:r>
        <w:rPr>
          <w:rFonts w:ascii="Arial" w:hAnsi="Arial" w:cs="Arial"/>
          <w:sz w:val="20"/>
          <w:szCs w:val="20"/>
        </w:rPr>
        <w:t xml:space="preserve"> </w:t>
      </w:r>
      <w:r w:rsidRPr="00A2716F">
        <w:rPr>
          <w:rFonts w:ascii="Arial" w:hAnsi="Arial" w:cs="Arial"/>
          <w:sz w:val="20"/>
          <w:szCs w:val="20"/>
        </w:rPr>
        <w:t>fiind</w:t>
      </w:r>
      <w:r>
        <w:rPr>
          <w:rFonts w:ascii="Arial" w:hAnsi="Arial" w:cs="Arial"/>
          <w:sz w:val="20"/>
          <w:szCs w:val="20"/>
        </w:rPr>
        <w:t xml:space="preserve"> </w:t>
      </w:r>
      <w:r w:rsidRPr="00A2716F">
        <w:rPr>
          <w:rFonts w:ascii="Arial" w:hAnsi="Arial" w:cs="Arial"/>
          <w:sz w:val="20"/>
          <w:szCs w:val="20"/>
        </w:rPr>
        <w:t>formată</w:t>
      </w:r>
      <w:r>
        <w:rPr>
          <w:rFonts w:ascii="Arial" w:hAnsi="Arial" w:cs="Arial"/>
          <w:sz w:val="20"/>
          <w:szCs w:val="20"/>
        </w:rPr>
        <w:t xml:space="preserve"> </w:t>
      </w:r>
      <w:r w:rsidRPr="00A2716F">
        <w:rPr>
          <w:rFonts w:ascii="Arial" w:hAnsi="Arial" w:cs="Arial"/>
          <w:sz w:val="20"/>
          <w:szCs w:val="20"/>
        </w:rPr>
        <w:t>din:</w:t>
      </w:r>
    </w:p>
    <w:p w14:paraId="10396845" w14:textId="77777777" w:rsidR="00DA37EE" w:rsidRDefault="00DA37EE" w:rsidP="00DA37EE">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Președinte</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w:t>
      </w:r>
    </w:p>
    <w:p w14:paraId="0561E62D" w14:textId="77777777" w:rsidR="00DA37EE" w:rsidRPr="005A3C12" w:rsidRDefault="00DA37EE" w:rsidP="00DA37EE">
      <w:pPr>
        <w:ind w:right="72"/>
        <w:jc w:val="both"/>
        <w:rPr>
          <w:rStyle w:val="spar"/>
          <w:rFonts w:ascii="Arial" w:hAnsi="Arial" w:cs="Arial"/>
          <w:i/>
          <w:color w:val="auto"/>
          <w:sz w:val="20"/>
          <w:szCs w:val="20"/>
          <w:u w:val="single"/>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 xml:space="preserve">Membri comisiei: </w:t>
      </w:r>
    </w:p>
    <w:p w14:paraId="17C80E4A" w14:textId="77777777" w:rsidR="00DA37EE" w:rsidRDefault="00DA37EE" w:rsidP="00DA37EE">
      <w:pPr>
        <w:ind w:right="72"/>
        <w:jc w:val="both"/>
        <w:rPr>
          <w:rStyle w:val="spar"/>
          <w:rFonts w:ascii="Arial" w:hAnsi="Arial" w:cs="Arial"/>
          <w:color w:val="auto"/>
          <w:sz w:val="20"/>
          <w:szCs w:val="20"/>
          <w:bdr w:val="none" w:sz="0" w:space="0" w:color="auto" w:frame="1"/>
          <w:shd w:val="clear" w:color="auto" w:fill="FFFFFF"/>
        </w:rPr>
      </w:pPr>
    </w:p>
    <w:p w14:paraId="70D8DA5D" w14:textId="77777777" w:rsidR="00DA37EE" w:rsidRPr="00A2716F" w:rsidRDefault="00DA37EE" w:rsidP="00DA37EE">
      <w:pPr>
        <w:ind w:firstLine="600"/>
        <w:jc w:val="both"/>
        <w:rPr>
          <w:rFonts w:ascii="Arial" w:hAnsi="Arial" w:cs="Arial"/>
          <w:sz w:val="20"/>
          <w:szCs w:val="20"/>
        </w:rPr>
      </w:pPr>
      <w:r w:rsidRPr="00A2716F">
        <w:rPr>
          <w:rFonts w:ascii="Arial" w:hAnsi="Arial" w:cs="Arial"/>
          <w:sz w:val="20"/>
          <w:szCs w:val="20"/>
        </w:rPr>
        <w:t>_______________________________</w:t>
      </w:r>
      <w:r>
        <w:rPr>
          <w:rFonts w:ascii="Arial" w:hAnsi="Arial" w:cs="Arial"/>
          <w:sz w:val="20"/>
          <w:szCs w:val="20"/>
        </w:rPr>
        <w:t>_________________</w:t>
      </w:r>
      <w:r w:rsidRPr="00A2716F">
        <w:rPr>
          <w:rFonts w:ascii="Arial" w:hAnsi="Arial" w:cs="Arial"/>
          <w:sz w:val="20"/>
          <w:szCs w:val="20"/>
        </w:rPr>
        <w:t>_______________</w:t>
      </w:r>
      <w:r>
        <w:rPr>
          <w:rFonts w:ascii="Arial" w:hAnsi="Arial" w:cs="Arial"/>
          <w:sz w:val="20"/>
          <w:szCs w:val="20"/>
        </w:rPr>
        <w:t>__</w:t>
      </w:r>
      <w:r w:rsidRPr="00A2716F">
        <w:rPr>
          <w:rFonts w:ascii="Arial" w:hAnsi="Arial" w:cs="Arial"/>
          <w:sz w:val="20"/>
          <w:szCs w:val="20"/>
        </w:rPr>
        <w:t>__________</w:t>
      </w:r>
    </w:p>
    <w:p w14:paraId="4A3E0571" w14:textId="77777777" w:rsidR="00DA37EE" w:rsidRPr="00252168" w:rsidRDefault="00DA37EE" w:rsidP="00DA37EE">
      <w:pPr>
        <w:ind w:firstLine="600"/>
        <w:jc w:val="both"/>
        <w:rPr>
          <w:rFonts w:ascii="Arial" w:hAnsi="Arial" w:cs="Arial"/>
          <w:sz w:val="16"/>
          <w:szCs w:val="16"/>
        </w:rPr>
      </w:pPr>
      <w:r>
        <w:rPr>
          <w:rFonts w:ascii="Arial" w:hAnsi="Arial" w:cs="Arial"/>
          <w:sz w:val="16"/>
          <w:szCs w:val="16"/>
        </w:rPr>
        <w:t xml:space="preserve">                                                  </w:t>
      </w:r>
      <w:r w:rsidRPr="00252168">
        <w:rPr>
          <w:rFonts w:ascii="Arial" w:hAnsi="Arial" w:cs="Arial"/>
          <w:sz w:val="16"/>
          <w:szCs w:val="16"/>
        </w:rPr>
        <w:t>(numele,</w:t>
      </w:r>
      <w:r>
        <w:rPr>
          <w:rFonts w:ascii="Arial" w:hAnsi="Arial" w:cs="Arial"/>
          <w:sz w:val="16"/>
          <w:szCs w:val="16"/>
        </w:rPr>
        <w:t xml:space="preserve"> </w:t>
      </w:r>
      <w:r w:rsidRPr="00252168">
        <w:rPr>
          <w:rFonts w:ascii="Arial" w:hAnsi="Arial" w:cs="Arial"/>
          <w:sz w:val="16"/>
          <w:szCs w:val="16"/>
        </w:rPr>
        <w:t>prenumele</w:t>
      </w:r>
      <w:r>
        <w:rPr>
          <w:rFonts w:ascii="Arial" w:hAnsi="Arial" w:cs="Arial"/>
          <w:sz w:val="16"/>
          <w:szCs w:val="16"/>
        </w:rPr>
        <w:t>,</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sidRPr="00252168">
        <w:rPr>
          <w:rFonts w:ascii="Arial" w:hAnsi="Arial" w:cs="Arial"/>
          <w:sz w:val="16"/>
          <w:szCs w:val="16"/>
        </w:rPr>
        <w:t>)</w:t>
      </w:r>
    </w:p>
    <w:p w14:paraId="48638A01" w14:textId="77777777" w:rsidR="00DA37EE" w:rsidRDefault="00DA37EE" w:rsidP="00DA37EE">
      <w:pPr>
        <w:ind w:right="72"/>
        <w:jc w:val="both"/>
        <w:rPr>
          <w:rStyle w:val="spar"/>
          <w:rFonts w:ascii="Arial" w:hAnsi="Arial" w:cs="Arial"/>
          <w:color w:val="auto"/>
          <w:sz w:val="20"/>
          <w:szCs w:val="20"/>
          <w:bdr w:val="none" w:sz="0" w:space="0" w:color="auto" w:frame="1"/>
          <w:shd w:val="clear" w:color="auto" w:fill="FFFFFF"/>
        </w:rPr>
      </w:pPr>
    </w:p>
    <w:p w14:paraId="2DB22CEB" w14:textId="77777777" w:rsidR="00DA37EE" w:rsidRDefault="00DA37EE" w:rsidP="00DA37EE">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Secretar</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_________________________________</w:t>
      </w:r>
    </w:p>
    <w:p w14:paraId="27720412" w14:textId="77777777" w:rsidR="00DA37EE" w:rsidRDefault="00DA37EE" w:rsidP="00DA37EE">
      <w:pPr>
        <w:jc w:val="both"/>
        <w:rPr>
          <w:rFonts w:ascii="Arial" w:hAnsi="Arial" w:cs="Arial"/>
          <w:sz w:val="20"/>
          <w:szCs w:val="20"/>
        </w:rPr>
      </w:pPr>
    </w:p>
    <w:p w14:paraId="5C12F211" w14:textId="77777777" w:rsidR="00DA37EE" w:rsidRPr="00A2716F" w:rsidRDefault="00DA37EE" w:rsidP="00DA37EE">
      <w:pPr>
        <w:jc w:val="both"/>
        <w:rPr>
          <w:rFonts w:ascii="Arial" w:hAnsi="Arial" w:cs="Arial"/>
          <w:sz w:val="20"/>
          <w:szCs w:val="20"/>
        </w:rPr>
      </w:pPr>
      <w:r w:rsidRPr="00A2716F">
        <w:rPr>
          <w:rFonts w:ascii="Arial" w:hAnsi="Arial" w:cs="Arial"/>
          <w:sz w:val="20"/>
          <w:szCs w:val="20"/>
        </w:rPr>
        <w:t>3.</w:t>
      </w:r>
      <w:r>
        <w:rPr>
          <w:rFonts w:ascii="Arial" w:hAnsi="Arial" w:cs="Arial"/>
          <w:sz w:val="20"/>
          <w:szCs w:val="20"/>
        </w:rPr>
        <w:t xml:space="preserv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mai</w:t>
      </w:r>
      <w:r>
        <w:rPr>
          <w:rFonts w:ascii="Arial" w:hAnsi="Arial" w:cs="Arial"/>
          <w:sz w:val="20"/>
          <w:szCs w:val="20"/>
        </w:rPr>
        <w:t xml:space="preserve"> </w:t>
      </w:r>
      <w:r w:rsidRPr="00A2716F">
        <w:rPr>
          <w:rFonts w:ascii="Arial" w:hAnsi="Arial" w:cs="Arial"/>
          <w:sz w:val="20"/>
          <w:szCs w:val="20"/>
        </w:rPr>
        <w:t>participat</w:t>
      </w:r>
      <w:r>
        <w:rPr>
          <w:rFonts w:ascii="Arial" w:hAnsi="Arial" w:cs="Arial"/>
          <w:sz w:val="20"/>
          <w:szCs w:val="20"/>
        </w:rPr>
        <w:t xml:space="preserve"> </w:t>
      </w:r>
      <w:r w:rsidRPr="00A2716F">
        <w:rPr>
          <w:rFonts w:ascii="Arial" w:hAnsi="Arial" w:cs="Arial"/>
          <w:sz w:val="20"/>
          <w:szCs w:val="20"/>
        </w:rPr>
        <w:t>la</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p>
    <w:p w14:paraId="5DDD539C" w14:textId="77777777" w:rsidR="00DA37EE" w:rsidRPr="00A2716F" w:rsidRDefault="00DA37EE" w:rsidP="00DA37EE">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__________________________</w:t>
      </w:r>
      <w:r w:rsidRPr="00A2716F">
        <w:rPr>
          <w:rFonts w:ascii="Arial" w:hAnsi="Arial" w:cs="Arial"/>
          <w:sz w:val="20"/>
          <w:szCs w:val="20"/>
        </w:rPr>
        <w:t>__</w:t>
      </w:r>
    </w:p>
    <w:p w14:paraId="0EDD74EC" w14:textId="77777777" w:rsidR="00DA37EE" w:rsidRPr="00FF64B1" w:rsidRDefault="00DA37EE" w:rsidP="00DA37EE">
      <w:pPr>
        <w:ind w:firstLine="600"/>
        <w:jc w:val="both"/>
        <w:rPr>
          <w:rFonts w:ascii="Arial" w:hAnsi="Arial" w:cs="Arial"/>
          <w:sz w:val="16"/>
          <w:szCs w:val="16"/>
        </w:rPr>
      </w:pPr>
      <w:r>
        <w:rPr>
          <w:rFonts w:ascii="Arial" w:hAnsi="Arial" w:cs="Arial"/>
          <w:sz w:val="16"/>
          <w:szCs w:val="16"/>
        </w:rPr>
        <w:t xml:space="preserve">                                      </w:t>
      </w:r>
      <w:r w:rsidRPr="00FF64B1">
        <w:rPr>
          <w:rFonts w:ascii="Arial" w:hAnsi="Arial" w:cs="Arial"/>
          <w:sz w:val="16"/>
          <w:szCs w:val="16"/>
        </w:rPr>
        <w:t>(numele,</w:t>
      </w:r>
      <w:r>
        <w:rPr>
          <w:rFonts w:ascii="Arial" w:hAnsi="Arial" w:cs="Arial"/>
          <w:sz w:val="16"/>
          <w:szCs w:val="16"/>
        </w:rPr>
        <w:t xml:space="preserve"> </w:t>
      </w:r>
      <w:r w:rsidRPr="00FF64B1">
        <w:rPr>
          <w:rFonts w:ascii="Arial" w:hAnsi="Arial" w:cs="Arial"/>
          <w:sz w:val="16"/>
          <w:szCs w:val="16"/>
        </w:rPr>
        <w:t>prenumele,</w:t>
      </w:r>
      <w:r>
        <w:rPr>
          <w:rFonts w:ascii="Arial" w:hAnsi="Arial" w:cs="Arial"/>
          <w:sz w:val="16"/>
          <w:szCs w:val="16"/>
        </w:rPr>
        <w:t xml:space="preserve"> ,</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Pr>
          <w:sz w:val="16"/>
          <w:szCs w:val="16"/>
        </w:rPr>
        <w:t>,</w:t>
      </w:r>
      <w:r>
        <w:rPr>
          <w:rFonts w:ascii="Arial" w:hAnsi="Arial" w:cs="Arial"/>
          <w:sz w:val="16"/>
          <w:szCs w:val="16"/>
        </w:rPr>
        <w:t xml:space="preserve"> </w:t>
      </w:r>
      <w:r w:rsidRPr="00FF64B1">
        <w:rPr>
          <w:rFonts w:ascii="Arial" w:hAnsi="Arial" w:cs="Arial"/>
          <w:sz w:val="16"/>
          <w:szCs w:val="16"/>
        </w:rPr>
        <w:t>calitatea)</w:t>
      </w:r>
    </w:p>
    <w:p w14:paraId="60DB2EC4" w14:textId="77777777" w:rsidR="00DA37EE" w:rsidRDefault="00DA37EE" w:rsidP="00DA37EE">
      <w:pPr>
        <w:ind w:firstLine="600"/>
        <w:jc w:val="both"/>
        <w:rPr>
          <w:rFonts w:ascii="Arial" w:hAnsi="Arial" w:cs="Arial"/>
          <w:sz w:val="20"/>
          <w:szCs w:val="20"/>
        </w:rPr>
      </w:pPr>
    </w:p>
    <w:p w14:paraId="539DF569" w14:textId="77777777" w:rsidR="00DA37EE" w:rsidRDefault="00DA37EE" w:rsidP="00DA37EE">
      <w:pPr>
        <w:ind w:right="72"/>
        <w:jc w:val="both"/>
        <w:rPr>
          <w:rStyle w:val="spctbdy"/>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4</w:t>
      </w:r>
      <w:r w:rsidRPr="00D655A3">
        <w:rPr>
          <w:rStyle w:val="spctttl"/>
          <w:rFonts w:ascii="Arial" w:hAnsi="Arial" w:cs="Arial"/>
          <w:bCs/>
          <w:color w:val="auto"/>
          <w:sz w:val="20"/>
          <w:szCs w:val="20"/>
          <w:bdr w:val="none" w:sz="0" w:space="0" w:color="auto" w:frame="1"/>
          <w:shd w:val="clear" w:color="auto" w:fill="FFFFFF"/>
        </w:rPr>
        <w:t>.</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Constatările comisiei de recepție la terminarea lucrărilor, inclusiv cele consemnate la verificările în teren:</w:t>
      </w:r>
    </w:p>
    <w:p w14:paraId="6DDC9FAC" w14:textId="77777777" w:rsidR="00DA37EE" w:rsidRDefault="00DA37EE" w:rsidP="00DA37EE">
      <w:pPr>
        <w:ind w:right="72"/>
        <w:jc w:val="both"/>
        <w:rPr>
          <w:rStyle w:val="spctttl"/>
          <w:rFonts w:ascii="Arial" w:hAnsi="Arial" w:cs="Arial"/>
          <w:bCs/>
          <w:color w:val="auto"/>
          <w:sz w:val="20"/>
          <w:szCs w:val="20"/>
          <w:bdr w:val="none" w:sz="0" w:space="0" w:color="auto" w:frame="1"/>
          <w:shd w:val="clear" w:color="auto" w:fill="FFFFFF"/>
        </w:rPr>
      </w:pPr>
    </w:p>
    <w:p w14:paraId="43E68438" w14:textId="77777777" w:rsidR="00DA37EE" w:rsidRDefault="00DA37EE" w:rsidP="00DA37EE">
      <w:pPr>
        <w:ind w:right="72"/>
        <w:jc w:val="both"/>
        <w:rPr>
          <w:rStyle w:val="spar"/>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4</w:t>
      </w:r>
      <w:r w:rsidRPr="00D655A3">
        <w:rPr>
          <w:rStyle w:val="spctttl"/>
          <w:rFonts w:ascii="Arial" w:hAnsi="Arial" w:cs="Arial"/>
          <w:bCs/>
          <w:color w:val="auto"/>
          <w:sz w:val="20"/>
          <w:szCs w:val="20"/>
          <w:bdr w:val="none" w:sz="0" w:space="0" w:color="auto" w:frame="1"/>
          <w:shd w:val="clear" w:color="auto" w:fill="FFFFFF"/>
        </w:rPr>
        <w:t>.1.</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Capacități fizice realizate:</w:t>
      </w:r>
      <w:r>
        <w:rPr>
          <w:rStyle w:val="spar"/>
          <w:rFonts w:ascii="Arial" w:hAnsi="Arial" w:cs="Arial"/>
          <w:color w:val="auto"/>
          <w:sz w:val="20"/>
          <w:szCs w:val="20"/>
          <w:bdr w:val="none" w:sz="0" w:space="0" w:color="auto" w:frame="1"/>
          <w:shd w:val="clear" w:color="auto" w:fill="FFFFFF"/>
        </w:rPr>
        <w:t xml:space="preserve"> _______________________________________________________</w:t>
      </w:r>
    </w:p>
    <w:p w14:paraId="7D6B2032" w14:textId="77777777" w:rsidR="00DA37EE" w:rsidRDefault="00DA37EE" w:rsidP="00DA37EE">
      <w:pPr>
        <w:ind w:right="72"/>
        <w:jc w:val="both"/>
        <w:rPr>
          <w:rStyle w:val="spctttl"/>
          <w:rFonts w:ascii="Arial" w:hAnsi="Arial" w:cs="Arial"/>
          <w:bCs/>
          <w:color w:val="auto"/>
          <w:sz w:val="20"/>
          <w:szCs w:val="20"/>
          <w:bdr w:val="none" w:sz="0" w:space="0" w:color="auto" w:frame="1"/>
          <w:shd w:val="clear" w:color="auto" w:fill="FFFFFF"/>
        </w:rPr>
      </w:pPr>
    </w:p>
    <w:p w14:paraId="11BF25CA" w14:textId="77777777" w:rsidR="00DA37EE" w:rsidRDefault="00DA37EE" w:rsidP="00DA37EE">
      <w:pPr>
        <w:ind w:right="72"/>
        <w:jc w:val="both"/>
        <w:rPr>
          <w:rStyle w:val="spctbdy"/>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4</w:t>
      </w:r>
      <w:r w:rsidRPr="00D655A3">
        <w:rPr>
          <w:rStyle w:val="spctttl"/>
          <w:rFonts w:ascii="Arial" w:hAnsi="Arial" w:cs="Arial"/>
          <w:bCs/>
          <w:color w:val="auto"/>
          <w:sz w:val="20"/>
          <w:szCs w:val="20"/>
          <w:bdr w:val="none" w:sz="0" w:space="0" w:color="auto" w:frame="1"/>
          <w:shd w:val="clear" w:color="auto" w:fill="FFFFFF"/>
        </w:rPr>
        <w:t>.2.</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Nu au fost finalizate/executate lucrările și cantitățile de lucrări cuprinse în lista din anexa 1 la prezentul proces-verbal.</w:t>
      </w:r>
    </w:p>
    <w:p w14:paraId="6D19612A" w14:textId="77777777" w:rsidR="00DA37EE" w:rsidRDefault="00DA37EE" w:rsidP="00DA37EE">
      <w:pPr>
        <w:ind w:right="72"/>
        <w:jc w:val="both"/>
        <w:rPr>
          <w:rStyle w:val="spctttl"/>
          <w:rFonts w:ascii="Arial" w:hAnsi="Arial" w:cs="Arial"/>
          <w:bCs/>
          <w:color w:val="auto"/>
          <w:sz w:val="20"/>
          <w:szCs w:val="20"/>
          <w:bdr w:val="none" w:sz="0" w:space="0" w:color="auto" w:frame="1"/>
          <w:shd w:val="clear" w:color="auto" w:fill="FFFFFF"/>
        </w:rPr>
      </w:pPr>
    </w:p>
    <w:p w14:paraId="01B17D9A" w14:textId="77777777" w:rsidR="00DA37EE" w:rsidRDefault="00DA37EE" w:rsidP="00DA37EE">
      <w:pPr>
        <w:ind w:right="72"/>
        <w:jc w:val="both"/>
        <w:rPr>
          <w:rStyle w:val="spctbdy"/>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4</w:t>
      </w:r>
      <w:r w:rsidRPr="00D655A3">
        <w:rPr>
          <w:rStyle w:val="spctttl"/>
          <w:rFonts w:ascii="Arial" w:hAnsi="Arial" w:cs="Arial"/>
          <w:bCs/>
          <w:color w:val="auto"/>
          <w:sz w:val="20"/>
          <w:szCs w:val="20"/>
          <w:bdr w:val="none" w:sz="0" w:space="0" w:color="auto" w:frame="1"/>
          <w:shd w:val="clear" w:color="auto" w:fill="FFFFFF"/>
        </w:rPr>
        <w:t>.3.</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Lucrările cuprinse în lista din anexa 2 la prezentul proces-verbal au fost realizate necorespunzător și nu respectă prevederile caietului de sarcini, prezintă neconformități sau vicii/defecțiuni a căror remediere este de durată și strict necesară pentru asigurarea utilității obiectivului conform destinației preconizate.</w:t>
      </w:r>
    </w:p>
    <w:p w14:paraId="112C1B72" w14:textId="77777777" w:rsidR="00DA37EE" w:rsidRDefault="00DA37EE" w:rsidP="00DA37EE">
      <w:pPr>
        <w:ind w:right="72"/>
        <w:jc w:val="both"/>
        <w:rPr>
          <w:rStyle w:val="spctttl"/>
          <w:rFonts w:ascii="Arial" w:hAnsi="Arial" w:cs="Arial"/>
          <w:bCs/>
          <w:color w:val="auto"/>
          <w:sz w:val="20"/>
          <w:szCs w:val="20"/>
          <w:bdr w:val="none" w:sz="0" w:space="0" w:color="auto" w:frame="1"/>
          <w:shd w:val="clear" w:color="auto" w:fill="FFFFFF"/>
        </w:rPr>
      </w:pPr>
    </w:p>
    <w:p w14:paraId="6425951E" w14:textId="77777777" w:rsidR="00DA37EE" w:rsidRDefault="00DA37EE" w:rsidP="00DA37EE">
      <w:pPr>
        <w:ind w:right="72"/>
        <w:jc w:val="both"/>
        <w:rPr>
          <w:rStyle w:val="spar"/>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4</w:t>
      </w:r>
      <w:r w:rsidRPr="00D655A3">
        <w:rPr>
          <w:rStyle w:val="spctttl"/>
          <w:rFonts w:ascii="Arial" w:hAnsi="Arial" w:cs="Arial"/>
          <w:bCs/>
          <w:color w:val="auto"/>
          <w:sz w:val="20"/>
          <w:szCs w:val="20"/>
          <w:bdr w:val="none" w:sz="0" w:space="0" w:color="auto" w:frame="1"/>
          <w:shd w:val="clear" w:color="auto" w:fill="FFFFFF"/>
        </w:rPr>
        <w:t>.4.</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Alte constatări, inclusiv ca urmare a solicitărilor suplimentare ale comisiei (expertize tehnice, încercări suplimentare, alte teste și documente, etc.):</w:t>
      </w:r>
      <w:r>
        <w:rPr>
          <w:rStyle w:val="spctbdy"/>
          <w:rFonts w:ascii="Arial" w:hAnsi="Arial" w:cs="Arial"/>
          <w:color w:val="auto"/>
          <w:sz w:val="20"/>
          <w:szCs w:val="20"/>
          <w:bdr w:val="none" w:sz="0" w:space="0" w:color="auto" w:frame="1"/>
          <w:shd w:val="clear" w:color="auto" w:fill="FFFFFF"/>
        </w:rPr>
        <w:t xml:space="preserve"> </w:t>
      </w:r>
      <w:r>
        <w:rPr>
          <w:rStyle w:val="spar"/>
          <w:rFonts w:ascii="Arial" w:hAnsi="Arial" w:cs="Arial"/>
          <w:color w:val="auto"/>
          <w:sz w:val="20"/>
          <w:szCs w:val="20"/>
          <w:bdr w:val="none" w:sz="0" w:space="0" w:color="auto" w:frame="1"/>
          <w:shd w:val="clear" w:color="auto" w:fill="FFFFFF"/>
        </w:rPr>
        <w:t>_____________________________________</w:t>
      </w:r>
    </w:p>
    <w:p w14:paraId="10D6934B" w14:textId="77777777" w:rsidR="00DA37EE" w:rsidRDefault="00DA37EE" w:rsidP="00DA37EE">
      <w:pPr>
        <w:ind w:right="72"/>
        <w:jc w:val="both"/>
        <w:rPr>
          <w:rStyle w:val="spctttl"/>
          <w:rFonts w:ascii="Arial" w:hAnsi="Arial" w:cs="Arial"/>
          <w:bCs/>
          <w:color w:val="auto"/>
          <w:sz w:val="20"/>
          <w:szCs w:val="20"/>
          <w:bdr w:val="none" w:sz="0" w:space="0" w:color="auto" w:frame="1"/>
          <w:shd w:val="clear" w:color="auto" w:fill="FFFFFF"/>
        </w:rPr>
      </w:pPr>
    </w:p>
    <w:p w14:paraId="12DD4D3C" w14:textId="77777777" w:rsidR="00DA37EE" w:rsidRDefault="00DA37EE" w:rsidP="00DA37EE">
      <w:pPr>
        <w:ind w:right="72"/>
        <w:jc w:val="both"/>
        <w:rPr>
          <w:rStyle w:val="spctbdy"/>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5</w:t>
      </w:r>
      <w:r w:rsidRPr="00D655A3">
        <w:rPr>
          <w:rStyle w:val="spctttl"/>
          <w:rFonts w:ascii="Arial" w:hAnsi="Arial" w:cs="Arial"/>
          <w:bCs/>
          <w:color w:val="auto"/>
          <w:sz w:val="20"/>
          <w:szCs w:val="20"/>
          <w:bdr w:val="none" w:sz="0" w:space="0" w:color="auto" w:frame="1"/>
          <w:shd w:val="clear" w:color="auto" w:fill="FFFFFF"/>
        </w:rPr>
        <w:t>.</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 xml:space="preserve">În urma constatărilor făcute, comisia de recepție decide SUSPENDAREA PROCESULUI DE RECEPȚIE LA TERMINAREA LUCRĂRILOR - ÎN FAZĂ UNICĂ, stabilind, împreună cu executantul, un termen de remediere de </w:t>
      </w:r>
      <w:r>
        <w:rPr>
          <w:rStyle w:val="spctbdy"/>
          <w:rFonts w:ascii="Arial" w:hAnsi="Arial" w:cs="Arial"/>
          <w:color w:val="auto"/>
          <w:sz w:val="20"/>
          <w:szCs w:val="20"/>
          <w:bdr w:val="none" w:sz="0" w:space="0" w:color="auto" w:frame="1"/>
          <w:shd w:val="clear" w:color="auto" w:fill="FFFFFF"/>
        </w:rPr>
        <w:t>________</w:t>
      </w:r>
      <w:r w:rsidRPr="00D655A3">
        <w:rPr>
          <w:rStyle w:val="spctbdy"/>
          <w:rFonts w:ascii="Arial" w:hAnsi="Arial" w:cs="Arial"/>
          <w:color w:val="auto"/>
          <w:sz w:val="20"/>
          <w:szCs w:val="20"/>
          <w:bdr w:val="none" w:sz="0" w:space="0" w:color="auto" w:frame="1"/>
          <w:shd w:val="clear" w:color="auto" w:fill="FFFFFF"/>
        </w:rPr>
        <w:t xml:space="preserve"> zile.</w:t>
      </w:r>
    </w:p>
    <w:p w14:paraId="4EE8B7FC" w14:textId="77777777" w:rsidR="00DA37EE" w:rsidRDefault="00DA37EE" w:rsidP="00DA37EE">
      <w:pPr>
        <w:ind w:right="72"/>
        <w:jc w:val="both"/>
        <w:rPr>
          <w:rStyle w:val="spctttl"/>
          <w:rFonts w:ascii="Arial" w:hAnsi="Arial" w:cs="Arial"/>
          <w:bCs/>
          <w:color w:val="auto"/>
          <w:sz w:val="20"/>
          <w:szCs w:val="20"/>
          <w:bdr w:val="none" w:sz="0" w:space="0" w:color="auto" w:frame="1"/>
          <w:shd w:val="clear" w:color="auto" w:fill="FFFFFF"/>
        </w:rPr>
      </w:pPr>
    </w:p>
    <w:p w14:paraId="50E7196F" w14:textId="77777777" w:rsidR="00DA37EE" w:rsidRDefault="00DA37EE" w:rsidP="00DA37EE">
      <w:pPr>
        <w:ind w:right="72"/>
        <w:jc w:val="both"/>
        <w:rPr>
          <w:rStyle w:val="spar"/>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6</w:t>
      </w:r>
      <w:r w:rsidRPr="00D655A3">
        <w:rPr>
          <w:rStyle w:val="spctttl"/>
          <w:rFonts w:ascii="Arial" w:hAnsi="Arial" w:cs="Arial"/>
          <w:bCs/>
          <w:color w:val="auto"/>
          <w:sz w:val="20"/>
          <w:szCs w:val="20"/>
          <w:bdr w:val="none" w:sz="0" w:space="0" w:color="auto" w:frame="1"/>
          <w:shd w:val="clear" w:color="auto" w:fill="FFFFFF"/>
        </w:rPr>
        <w:t>.</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Comisia de recepție motivează decizia luată prin:</w:t>
      </w:r>
      <w:r>
        <w:rPr>
          <w:rStyle w:val="spar"/>
          <w:rFonts w:ascii="Arial" w:hAnsi="Arial" w:cs="Arial"/>
          <w:color w:val="auto"/>
          <w:sz w:val="20"/>
          <w:szCs w:val="20"/>
          <w:bdr w:val="none" w:sz="0" w:space="0" w:color="auto" w:frame="1"/>
          <w:shd w:val="clear" w:color="auto" w:fill="FFFFFF"/>
        </w:rPr>
        <w:t xml:space="preserve"> ______________________________________</w:t>
      </w:r>
    </w:p>
    <w:p w14:paraId="4CC79DD3" w14:textId="77777777" w:rsidR="00DA37EE" w:rsidRDefault="00DA37EE" w:rsidP="00DA37EE">
      <w:pPr>
        <w:ind w:right="72"/>
        <w:jc w:val="both"/>
        <w:rPr>
          <w:rStyle w:val="spctttl"/>
          <w:rFonts w:ascii="Arial" w:hAnsi="Arial" w:cs="Arial"/>
          <w:bCs/>
          <w:color w:val="auto"/>
          <w:sz w:val="20"/>
          <w:szCs w:val="20"/>
          <w:bdr w:val="none" w:sz="0" w:space="0" w:color="auto" w:frame="1"/>
          <w:shd w:val="clear" w:color="auto" w:fill="FFFFFF"/>
        </w:rPr>
      </w:pPr>
    </w:p>
    <w:p w14:paraId="20FE9413" w14:textId="77777777" w:rsidR="00DA37EE" w:rsidRDefault="00DA37EE" w:rsidP="00DA37EE">
      <w:pPr>
        <w:ind w:right="72"/>
        <w:jc w:val="both"/>
        <w:rPr>
          <w:rStyle w:val="spar"/>
          <w:rFonts w:ascii="Arial" w:hAnsi="Arial" w:cs="Arial"/>
          <w:color w:val="auto"/>
          <w:sz w:val="20"/>
          <w:szCs w:val="20"/>
          <w:bdr w:val="none" w:sz="0" w:space="0" w:color="auto" w:frame="1"/>
          <w:shd w:val="clear" w:color="auto" w:fill="FFFFFF"/>
        </w:rPr>
      </w:pPr>
      <w:r>
        <w:rPr>
          <w:rStyle w:val="spctttl"/>
          <w:rFonts w:ascii="Arial" w:hAnsi="Arial" w:cs="Arial"/>
          <w:bCs/>
          <w:color w:val="auto"/>
          <w:sz w:val="20"/>
          <w:szCs w:val="20"/>
          <w:bdr w:val="none" w:sz="0" w:space="0" w:color="auto" w:frame="1"/>
          <w:shd w:val="clear" w:color="auto" w:fill="FFFFFF"/>
        </w:rPr>
        <w:t>7</w:t>
      </w:r>
      <w:r w:rsidRPr="00D655A3">
        <w:rPr>
          <w:rStyle w:val="spctttl"/>
          <w:rFonts w:ascii="Arial" w:hAnsi="Arial" w:cs="Arial"/>
          <w:bCs/>
          <w:color w:val="auto"/>
          <w:sz w:val="20"/>
          <w:szCs w:val="20"/>
          <w:bdr w:val="none" w:sz="0" w:space="0" w:color="auto" w:frame="1"/>
          <w:shd w:val="clear" w:color="auto" w:fill="FFFFFF"/>
        </w:rPr>
        <w:t>.</w:t>
      </w:r>
      <w:r>
        <w:rPr>
          <w:rStyle w:val="spct"/>
          <w:rFonts w:ascii="Arial" w:hAnsi="Arial" w:cs="Arial"/>
          <w:color w:val="auto"/>
          <w:sz w:val="20"/>
          <w:szCs w:val="20"/>
          <w:bdr w:val="dotted" w:sz="6" w:space="0" w:color="FEFEFE" w:frame="1"/>
          <w:shd w:val="clear" w:color="auto" w:fill="FFFFFF"/>
        </w:rPr>
        <w:t xml:space="preserve"> </w:t>
      </w:r>
      <w:r w:rsidRPr="00D655A3">
        <w:rPr>
          <w:rStyle w:val="spctbdy"/>
          <w:rFonts w:ascii="Arial" w:hAnsi="Arial" w:cs="Arial"/>
          <w:color w:val="auto"/>
          <w:sz w:val="20"/>
          <w:szCs w:val="20"/>
          <w:bdr w:val="none" w:sz="0" w:space="0" w:color="auto" w:frame="1"/>
          <w:shd w:val="clear" w:color="auto" w:fill="FFFFFF"/>
        </w:rPr>
        <w:t>Comisia de recepție recomandă luarea următoarelor măsuri:</w:t>
      </w:r>
      <w:r>
        <w:rPr>
          <w:rStyle w:val="spctbdy"/>
          <w:rFonts w:ascii="Arial" w:hAnsi="Arial" w:cs="Arial"/>
          <w:color w:val="auto"/>
          <w:sz w:val="20"/>
          <w:szCs w:val="20"/>
          <w:bdr w:val="none" w:sz="0" w:space="0" w:color="auto" w:frame="1"/>
          <w:shd w:val="clear" w:color="auto" w:fill="FFFFFF"/>
        </w:rPr>
        <w:t xml:space="preserve"> </w:t>
      </w:r>
      <w:r>
        <w:rPr>
          <w:rStyle w:val="spar"/>
          <w:rFonts w:ascii="Arial" w:hAnsi="Arial" w:cs="Arial"/>
          <w:color w:val="auto"/>
          <w:sz w:val="20"/>
          <w:szCs w:val="20"/>
          <w:bdr w:val="none" w:sz="0" w:space="0" w:color="auto" w:frame="1"/>
          <w:shd w:val="clear" w:color="auto" w:fill="FFFFFF"/>
        </w:rPr>
        <w:t>_____________________________</w:t>
      </w:r>
    </w:p>
    <w:p w14:paraId="6183705F" w14:textId="77777777" w:rsidR="00DA37EE" w:rsidRDefault="00DA37EE" w:rsidP="00DA37EE">
      <w:pPr>
        <w:ind w:right="72"/>
        <w:jc w:val="both"/>
        <w:rPr>
          <w:rStyle w:val="spctttl"/>
          <w:rFonts w:ascii="Arial" w:hAnsi="Arial" w:cs="Arial"/>
          <w:bCs/>
          <w:color w:val="auto"/>
          <w:sz w:val="20"/>
          <w:szCs w:val="20"/>
          <w:bdr w:val="none" w:sz="0" w:space="0" w:color="auto" w:frame="1"/>
          <w:shd w:val="clear" w:color="auto" w:fill="FFFFFF"/>
        </w:rPr>
      </w:pPr>
    </w:p>
    <w:p w14:paraId="0A7AD3B1" w14:textId="77777777" w:rsidR="00DA37EE" w:rsidRPr="00A2716F" w:rsidRDefault="00DA37EE" w:rsidP="00DA37EE">
      <w:pPr>
        <w:jc w:val="both"/>
        <w:rPr>
          <w:rFonts w:ascii="Arial" w:hAnsi="Arial" w:cs="Arial"/>
          <w:sz w:val="20"/>
          <w:szCs w:val="20"/>
        </w:rPr>
      </w:pPr>
      <w:r>
        <w:rPr>
          <w:rFonts w:ascii="Arial" w:hAnsi="Arial" w:cs="Arial"/>
          <w:sz w:val="20"/>
          <w:szCs w:val="20"/>
        </w:rPr>
        <w:t>8</w:t>
      </w:r>
      <w:r w:rsidRPr="00A2716F">
        <w:rPr>
          <w:rFonts w:ascii="Arial" w:hAnsi="Arial" w:cs="Arial"/>
          <w:sz w:val="20"/>
          <w:szCs w:val="20"/>
        </w:rPr>
        <w:t>.</w:t>
      </w:r>
      <w:r>
        <w:rPr>
          <w:rFonts w:ascii="Arial" w:hAnsi="Arial" w:cs="Arial"/>
          <w:sz w:val="20"/>
          <w:szCs w:val="20"/>
        </w:rPr>
        <w:t xml:space="preserve"> </w:t>
      </w:r>
      <w:r w:rsidRPr="00A2716F">
        <w:rPr>
          <w:rFonts w:ascii="Arial" w:hAnsi="Arial" w:cs="Arial"/>
          <w:sz w:val="20"/>
          <w:szCs w:val="20"/>
        </w:rPr>
        <w:t>Prezentul</w:t>
      </w:r>
      <w:r>
        <w:rPr>
          <w:rFonts w:ascii="Arial" w:hAnsi="Arial" w:cs="Arial"/>
          <w:sz w:val="20"/>
          <w:szCs w:val="20"/>
        </w:rPr>
        <w:t xml:space="preserve"> </w:t>
      </w:r>
      <w:r w:rsidRPr="00A2716F">
        <w:rPr>
          <w:rFonts w:ascii="Arial" w:hAnsi="Arial" w:cs="Arial"/>
          <w:sz w:val="20"/>
          <w:szCs w:val="20"/>
        </w:rPr>
        <w:t>proces-verbal,</w:t>
      </w:r>
      <w:r>
        <w:rPr>
          <w:rFonts w:ascii="Arial" w:hAnsi="Arial" w:cs="Arial"/>
          <w:sz w:val="20"/>
          <w:szCs w:val="20"/>
        </w:rPr>
        <w:t xml:space="preserve"> </w:t>
      </w:r>
      <w:r w:rsidRPr="00A2716F">
        <w:rPr>
          <w:rFonts w:ascii="Arial" w:hAnsi="Arial" w:cs="Arial"/>
          <w:sz w:val="20"/>
          <w:szCs w:val="20"/>
        </w:rPr>
        <w:t>con</w:t>
      </w:r>
      <w:r>
        <w:rPr>
          <w:rFonts w:ascii="Arial" w:hAnsi="Arial" w:cs="Arial"/>
          <w:sz w:val="20"/>
          <w:szCs w:val="20"/>
        </w:rPr>
        <w:t>ț</w:t>
      </w:r>
      <w:r w:rsidRPr="00A2716F">
        <w:rPr>
          <w:rFonts w:ascii="Arial" w:hAnsi="Arial" w:cs="Arial"/>
          <w:sz w:val="20"/>
          <w:szCs w:val="20"/>
        </w:rPr>
        <w:t>in</w:t>
      </w:r>
      <w:r>
        <w:rPr>
          <w:rFonts w:ascii="Arial" w:hAnsi="Arial" w:cs="Arial"/>
          <w:sz w:val="20"/>
          <w:szCs w:val="20"/>
        </w:rPr>
        <w:t>â</w:t>
      </w:r>
      <w:r w:rsidRPr="00A2716F">
        <w:rPr>
          <w:rFonts w:ascii="Arial" w:hAnsi="Arial" w:cs="Arial"/>
          <w:sz w:val="20"/>
          <w:szCs w:val="20"/>
        </w:rPr>
        <w:t>nd</w:t>
      </w:r>
      <w:r>
        <w:rPr>
          <w:rFonts w:ascii="Arial" w:hAnsi="Arial" w:cs="Arial"/>
          <w:sz w:val="20"/>
          <w:szCs w:val="20"/>
        </w:rPr>
        <w:t xml:space="preserve"> </w:t>
      </w:r>
      <w:r w:rsidRPr="00A2716F">
        <w:rPr>
          <w:rFonts w:ascii="Arial" w:hAnsi="Arial" w:cs="Arial"/>
          <w:sz w:val="20"/>
          <w:szCs w:val="20"/>
        </w:rPr>
        <w:t>__</w:t>
      </w:r>
      <w:r>
        <w:rPr>
          <w:rFonts w:ascii="Arial" w:hAnsi="Arial" w:cs="Arial"/>
          <w:sz w:val="20"/>
          <w:szCs w:val="20"/>
        </w:rPr>
        <w:t>__</w:t>
      </w:r>
      <w:r w:rsidRPr="00A2716F">
        <w:rPr>
          <w:rFonts w:ascii="Arial" w:hAnsi="Arial" w:cs="Arial"/>
          <w:sz w:val="20"/>
          <w:szCs w:val="20"/>
        </w:rPr>
        <w:t>___</w:t>
      </w:r>
      <w:r>
        <w:rPr>
          <w:rFonts w:ascii="Arial" w:hAnsi="Arial" w:cs="Arial"/>
          <w:sz w:val="20"/>
          <w:szCs w:val="20"/>
        </w:rPr>
        <w:t xml:space="preserve"> </w:t>
      </w:r>
      <w:r w:rsidRPr="00A2716F">
        <w:rPr>
          <w:rFonts w:ascii="Arial" w:hAnsi="Arial" w:cs="Arial"/>
          <w:sz w:val="20"/>
          <w:szCs w:val="20"/>
        </w:rPr>
        <w:t>file</w:t>
      </w:r>
      <w:r>
        <w:rPr>
          <w:rFonts w:ascii="Arial" w:hAnsi="Arial" w:cs="Arial"/>
          <w:sz w:val="20"/>
          <w:szCs w:val="20"/>
        </w:rPr>
        <w:t xml:space="preserve"> 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_____________anexe</w:t>
      </w:r>
      <w:r>
        <w:rPr>
          <w:rFonts w:ascii="Arial" w:hAnsi="Arial" w:cs="Arial"/>
          <w:sz w:val="20"/>
          <w:szCs w:val="20"/>
        </w:rPr>
        <w:t xml:space="preserve"> </w:t>
      </w:r>
      <w:r w:rsidRPr="00A2716F">
        <w:rPr>
          <w:rFonts w:ascii="Arial" w:hAnsi="Arial" w:cs="Arial"/>
          <w:sz w:val="20"/>
          <w:szCs w:val="20"/>
        </w:rPr>
        <w:t>numerotate,</w:t>
      </w:r>
      <w:r>
        <w:rPr>
          <w:rFonts w:ascii="Arial" w:hAnsi="Arial" w:cs="Arial"/>
          <w:sz w:val="20"/>
          <w:szCs w:val="20"/>
        </w:rPr>
        <w:t xml:space="preserve"> </w:t>
      </w:r>
      <w:r w:rsidRPr="00A2716F">
        <w:rPr>
          <w:rFonts w:ascii="Arial" w:hAnsi="Arial" w:cs="Arial"/>
          <w:sz w:val="20"/>
          <w:szCs w:val="20"/>
        </w:rPr>
        <w:t>cu</w:t>
      </w:r>
      <w:r>
        <w:rPr>
          <w:rFonts w:ascii="Arial" w:hAnsi="Arial" w:cs="Arial"/>
          <w:sz w:val="20"/>
          <w:szCs w:val="20"/>
        </w:rPr>
        <w:t xml:space="preserve"> </w:t>
      </w:r>
      <w:r w:rsidRPr="00A2716F">
        <w:rPr>
          <w:rFonts w:ascii="Arial" w:hAnsi="Arial" w:cs="Arial"/>
          <w:sz w:val="20"/>
          <w:szCs w:val="20"/>
        </w:rPr>
        <w:t>un</w:t>
      </w:r>
      <w:r>
        <w:rPr>
          <w:rFonts w:ascii="Arial" w:hAnsi="Arial" w:cs="Arial"/>
          <w:sz w:val="20"/>
          <w:szCs w:val="20"/>
        </w:rPr>
        <w:t xml:space="preserve"> </w:t>
      </w:r>
      <w:r w:rsidRPr="00A2716F">
        <w:rPr>
          <w:rFonts w:ascii="Arial" w:hAnsi="Arial" w:cs="Arial"/>
          <w:sz w:val="20"/>
          <w:szCs w:val="20"/>
        </w:rPr>
        <w:t>total</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________</w:t>
      </w:r>
      <w:r>
        <w:rPr>
          <w:rFonts w:ascii="Arial" w:hAnsi="Arial" w:cs="Arial"/>
          <w:sz w:val="20"/>
          <w:szCs w:val="20"/>
        </w:rPr>
        <w:t xml:space="preserve"> </w:t>
      </w:r>
      <w:r w:rsidRPr="00A2716F">
        <w:rPr>
          <w:rFonts w:ascii="Arial" w:hAnsi="Arial" w:cs="Arial"/>
          <w:sz w:val="20"/>
          <w:szCs w:val="20"/>
        </w:rPr>
        <w:t>file,</w:t>
      </w:r>
      <w:r>
        <w:rPr>
          <w:rFonts w:ascii="Arial" w:hAnsi="Arial" w:cs="Arial"/>
          <w:sz w:val="20"/>
          <w:szCs w:val="20"/>
        </w:rPr>
        <w:t xml:space="preserve"> </w:t>
      </w:r>
      <w:r w:rsidRPr="00A2716F">
        <w:rPr>
          <w:rFonts w:ascii="Arial" w:hAnsi="Arial" w:cs="Arial"/>
          <w:sz w:val="20"/>
          <w:szCs w:val="20"/>
        </w:rPr>
        <w:t>a</w:t>
      </w:r>
      <w:r>
        <w:rPr>
          <w:rFonts w:ascii="Arial" w:hAnsi="Arial" w:cs="Arial"/>
          <w:sz w:val="20"/>
          <w:szCs w:val="20"/>
        </w:rPr>
        <w:t xml:space="preserve"> </w:t>
      </w:r>
      <w:r w:rsidRPr="00A2716F">
        <w:rPr>
          <w:rFonts w:ascii="Arial" w:hAnsi="Arial" w:cs="Arial"/>
          <w:sz w:val="20"/>
          <w:szCs w:val="20"/>
        </w:rPr>
        <w:t>fost</w:t>
      </w:r>
      <w:r>
        <w:rPr>
          <w:rFonts w:ascii="Arial" w:hAnsi="Arial" w:cs="Arial"/>
          <w:sz w:val="20"/>
          <w:szCs w:val="20"/>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astăzi______________</w:t>
      </w:r>
      <w:r>
        <w:rPr>
          <w:rFonts w:ascii="Arial" w:hAnsi="Arial" w:cs="Arial"/>
          <w:sz w:val="20"/>
          <w:szCs w:val="20"/>
        </w:rPr>
        <w:t xml:space="preserve"> </w:t>
      </w:r>
      <w:r w:rsidRPr="00A2716F">
        <w:rPr>
          <w:rFonts w:ascii="Arial" w:hAnsi="Arial" w:cs="Arial"/>
          <w:sz w:val="20"/>
          <w:szCs w:val="20"/>
        </w:rPr>
        <w:t>la</w:t>
      </w:r>
      <w:r>
        <w:rPr>
          <w:rFonts w:ascii="Arial" w:hAnsi="Arial" w:cs="Arial"/>
          <w:sz w:val="20"/>
          <w:szCs w:val="20"/>
        </w:rPr>
        <w:t xml:space="preserve"> </w:t>
      </w:r>
      <w:r w:rsidRPr="00A2716F">
        <w:rPr>
          <w:rFonts w:ascii="Arial" w:hAnsi="Arial" w:cs="Arial"/>
          <w:sz w:val="20"/>
          <w:szCs w:val="20"/>
        </w:rPr>
        <w:t>_____</w:t>
      </w:r>
      <w:r>
        <w:rPr>
          <w:rFonts w:ascii="Arial" w:hAnsi="Arial" w:cs="Arial"/>
          <w:sz w:val="20"/>
          <w:szCs w:val="20"/>
        </w:rPr>
        <w:t>______</w:t>
      </w:r>
      <w:r w:rsidRPr="00A2716F">
        <w:rPr>
          <w:rFonts w:ascii="Arial" w:hAnsi="Arial" w:cs="Arial"/>
          <w:sz w:val="20"/>
          <w:szCs w:val="20"/>
        </w:rPr>
        <w:t>_</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_________</w:t>
      </w:r>
      <w:r>
        <w:rPr>
          <w:rFonts w:ascii="Arial" w:hAnsi="Arial" w:cs="Arial"/>
          <w:sz w:val="20"/>
          <w:szCs w:val="20"/>
        </w:rPr>
        <w:t xml:space="preserve"> </w:t>
      </w:r>
      <w:r w:rsidRPr="00A2716F">
        <w:rPr>
          <w:rFonts w:ascii="Arial" w:hAnsi="Arial" w:cs="Arial"/>
          <w:sz w:val="20"/>
          <w:szCs w:val="20"/>
        </w:rPr>
        <w:t>exemplare.</w:t>
      </w:r>
    </w:p>
    <w:p w14:paraId="2517E559" w14:textId="77777777" w:rsidR="00DA37EE" w:rsidRDefault="00DA37EE" w:rsidP="00DA37EE">
      <w:pPr>
        <w:jc w:val="both"/>
        <w:rPr>
          <w:rFonts w:ascii="Arial" w:hAnsi="Arial" w:cs="Arial"/>
          <w:sz w:val="20"/>
          <w:szCs w:val="20"/>
        </w:rPr>
      </w:pPr>
    </w:p>
    <w:p w14:paraId="20C65C14" w14:textId="77777777" w:rsidR="00DA37EE" w:rsidRPr="007960CE" w:rsidRDefault="00DA37EE" w:rsidP="00DA37EE">
      <w:pPr>
        <w:jc w:val="both"/>
        <w:rPr>
          <w:rStyle w:val="spctbdy"/>
          <w:rFonts w:ascii="Arial" w:hAnsi="Arial" w:cs="Arial"/>
          <w:sz w:val="20"/>
          <w:szCs w:val="20"/>
          <w:bdr w:val="none" w:sz="0" w:space="0" w:color="auto" w:frame="1"/>
          <w:shd w:val="clear" w:color="auto" w:fill="FFFFFF"/>
        </w:rPr>
      </w:pPr>
      <w:r>
        <w:rPr>
          <w:rFonts w:ascii="Arial" w:hAnsi="Arial" w:cs="Arial"/>
          <w:sz w:val="20"/>
          <w:szCs w:val="20"/>
        </w:rPr>
        <w:lastRenderedPageBreak/>
        <w:t xml:space="preserve">9. </w:t>
      </w:r>
      <w:r w:rsidRPr="007960CE">
        <w:rPr>
          <w:rStyle w:val="spctbdy"/>
          <w:rFonts w:ascii="Arial" w:hAnsi="Arial" w:cs="Arial"/>
          <w:sz w:val="20"/>
          <w:szCs w:val="20"/>
          <w:bdr w:val="none" w:sz="0" w:space="0" w:color="auto" w:frame="1"/>
          <w:shd w:val="clear" w:color="auto" w:fill="FFFFFF"/>
        </w:rPr>
        <w:t>Alte mențiuni: (se vor înscrie alte observații ce sunt specifice obiectivului recepționat și nu au putut fi identificate ca mențiuni generale)</w:t>
      </w:r>
    </w:p>
    <w:p w14:paraId="74C72F73" w14:textId="77777777" w:rsidR="00DA37EE" w:rsidRDefault="00DA37EE" w:rsidP="00DA37EE">
      <w:pPr>
        <w:jc w:val="both"/>
        <w:rPr>
          <w:rFonts w:ascii="Arial" w:hAnsi="Arial" w:cs="Arial"/>
          <w:sz w:val="20"/>
          <w:szCs w:val="20"/>
        </w:rPr>
      </w:pPr>
    </w:p>
    <w:p w14:paraId="187433DC" w14:textId="77777777" w:rsidR="00DA37EE" w:rsidRPr="007960CE" w:rsidRDefault="00DA37EE" w:rsidP="00DA37EE">
      <w:pPr>
        <w:jc w:val="both"/>
        <w:rPr>
          <w:rFonts w:ascii="Arial" w:hAnsi="Arial" w:cs="Arial"/>
          <w:sz w:val="20"/>
          <w:szCs w:val="20"/>
        </w:rPr>
      </w:pPr>
    </w:p>
    <w:tbl>
      <w:tblPr>
        <w:tblW w:w="9176" w:type="dxa"/>
        <w:jc w:val="center"/>
        <w:tblCellMar>
          <w:left w:w="0" w:type="dxa"/>
          <w:right w:w="0" w:type="dxa"/>
        </w:tblCellMar>
        <w:tblLook w:val="04A0" w:firstRow="1" w:lastRow="0" w:firstColumn="1" w:lastColumn="0" w:noHBand="0" w:noVBand="1"/>
      </w:tblPr>
      <w:tblGrid>
        <w:gridCol w:w="4507"/>
        <w:gridCol w:w="4669"/>
      </w:tblGrid>
      <w:tr w:rsidR="00DA37EE" w:rsidRPr="00621F52" w14:paraId="4C2C0266" w14:textId="77777777" w:rsidTr="00EF01E4">
        <w:trPr>
          <w:jc w:val="center"/>
        </w:trPr>
        <w:tc>
          <w:tcPr>
            <w:tcW w:w="0" w:type="auto"/>
            <w:gridSpan w:val="2"/>
            <w:shd w:val="clear" w:color="auto" w:fill="auto"/>
            <w:vAlign w:val="bottom"/>
            <w:hideMark/>
          </w:tcPr>
          <w:p w14:paraId="3CF633BF" w14:textId="77777777" w:rsidR="00DA37EE" w:rsidRPr="00621F52" w:rsidRDefault="00DA37EE" w:rsidP="00EF01E4">
            <w:pPr>
              <w:rPr>
                <w:rFonts w:ascii="Arial" w:hAnsi="Arial" w:cs="Arial"/>
                <w:sz w:val="20"/>
                <w:szCs w:val="20"/>
              </w:rPr>
            </w:pPr>
            <w:r w:rsidRPr="00621F52">
              <w:rPr>
                <w:rStyle w:val="spar"/>
                <w:rFonts w:ascii="Arial" w:hAnsi="Arial" w:cs="Arial"/>
                <w:sz w:val="20"/>
                <w:szCs w:val="20"/>
                <w:bdr w:val="none" w:sz="0" w:space="0" w:color="auto" w:frame="1"/>
              </w:rPr>
              <w:t xml:space="preserve">Comisia de </w:t>
            </w:r>
            <w:r>
              <w:rPr>
                <w:rStyle w:val="spar"/>
                <w:rFonts w:ascii="Arial" w:hAnsi="Arial" w:cs="Arial"/>
                <w:sz w:val="20"/>
                <w:szCs w:val="20"/>
                <w:bdr w:val="none" w:sz="0" w:space="0" w:color="auto" w:frame="1"/>
              </w:rPr>
              <w:t>recepție</w:t>
            </w:r>
            <w:r w:rsidRPr="00621F52">
              <w:rPr>
                <w:rStyle w:val="spar"/>
                <w:rFonts w:ascii="Arial" w:hAnsi="Arial" w:cs="Arial"/>
                <w:sz w:val="20"/>
                <w:szCs w:val="20"/>
                <w:bdr w:val="none" w:sz="0" w:space="0" w:color="auto" w:frame="1"/>
              </w:rPr>
              <w:t>:</w:t>
            </w:r>
          </w:p>
        </w:tc>
      </w:tr>
      <w:tr w:rsidR="00DA37EE" w:rsidRPr="00621F52" w14:paraId="6BCB8B3D" w14:textId="77777777" w:rsidTr="00EF01E4">
        <w:trPr>
          <w:jc w:val="center"/>
        </w:trPr>
        <w:tc>
          <w:tcPr>
            <w:tcW w:w="0" w:type="auto"/>
            <w:gridSpan w:val="2"/>
            <w:shd w:val="clear" w:color="auto" w:fill="auto"/>
            <w:vAlign w:val="bottom"/>
            <w:hideMark/>
          </w:tcPr>
          <w:p w14:paraId="4F64DEFE" w14:textId="77777777" w:rsidR="00DA37EE" w:rsidRPr="00621F52" w:rsidRDefault="00DA37EE" w:rsidP="00EF01E4">
            <w:pPr>
              <w:rPr>
                <w:rFonts w:ascii="Arial" w:hAnsi="Arial" w:cs="Arial"/>
                <w:sz w:val="20"/>
                <w:szCs w:val="20"/>
              </w:rPr>
            </w:pPr>
            <w:r w:rsidRPr="00621F52">
              <w:rPr>
                <w:rStyle w:val="spar"/>
                <w:rFonts w:ascii="Arial" w:hAnsi="Arial" w:cs="Arial"/>
                <w:sz w:val="20"/>
                <w:szCs w:val="20"/>
                <w:bdr w:val="none" w:sz="0" w:space="0" w:color="auto" w:frame="1"/>
              </w:rPr>
              <w:t>Președinte:</w:t>
            </w:r>
          </w:p>
        </w:tc>
      </w:tr>
      <w:tr w:rsidR="00DA37EE" w:rsidRPr="00621F52" w14:paraId="474736EF" w14:textId="77777777" w:rsidTr="00EF01E4">
        <w:trPr>
          <w:jc w:val="center"/>
        </w:trPr>
        <w:tc>
          <w:tcPr>
            <w:tcW w:w="0" w:type="auto"/>
            <w:shd w:val="clear" w:color="auto" w:fill="auto"/>
            <w:vAlign w:val="bottom"/>
            <w:hideMark/>
          </w:tcPr>
          <w:p w14:paraId="7AA9A29C" w14:textId="77777777" w:rsidR="00DA37EE" w:rsidRPr="00621F52" w:rsidRDefault="00DA37EE" w:rsidP="00EF01E4">
            <w:pPr>
              <w:jc w:val="center"/>
              <w:rPr>
                <w:rFonts w:ascii="Arial" w:hAnsi="Arial" w:cs="Arial"/>
                <w:sz w:val="20"/>
                <w:szCs w:val="20"/>
              </w:rPr>
            </w:pPr>
            <w:r>
              <w:rPr>
                <w:rFonts w:ascii="Arial" w:hAnsi="Arial" w:cs="Arial"/>
                <w:sz w:val="20"/>
                <w:szCs w:val="20"/>
              </w:rPr>
              <w:t>_</w:t>
            </w:r>
            <w:r>
              <w:t>___________________________</w:t>
            </w:r>
          </w:p>
        </w:tc>
        <w:tc>
          <w:tcPr>
            <w:tcW w:w="0" w:type="auto"/>
            <w:shd w:val="clear" w:color="auto" w:fill="auto"/>
            <w:vAlign w:val="bottom"/>
            <w:hideMark/>
          </w:tcPr>
          <w:p w14:paraId="58D039D3" w14:textId="77777777" w:rsidR="00DA37EE" w:rsidRPr="00621F52" w:rsidRDefault="00DA37EE" w:rsidP="00EF01E4">
            <w:pPr>
              <w:jc w:val="center"/>
              <w:rPr>
                <w:rFonts w:ascii="Arial" w:hAnsi="Arial" w:cs="Arial"/>
                <w:sz w:val="20"/>
                <w:szCs w:val="20"/>
              </w:rPr>
            </w:pPr>
            <w:r>
              <w:rPr>
                <w:rFonts w:ascii="Arial" w:hAnsi="Arial" w:cs="Arial"/>
                <w:sz w:val="20"/>
                <w:szCs w:val="20"/>
              </w:rPr>
              <w:t>_</w:t>
            </w:r>
            <w:r>
              <w:t>___________________________</w:t>
            </w:r>
          </w:p>
        </w:tc>
      </w:tr>
      <w:tr w:rsidR="00DA37EE" w:rsidRPr="00621F52" w14:paraId="5C85089C" w14:textId="77777777" w:rsidTr="00EF01E4">
        <w:trPr>
          <w:jc w:val="center"/>
        </w:trPr>
        <w:tc>
          <w:tcPr>
            <w:tcW w:w="0" w:type="auto"/>
            <w:shd w:val="clear" w:color="auto" w:fill="auto"/>
            <w:vAlign w:val="bottom"/>
            <w:hideMark/>
          </w:tcPr>
          <w:p w14:paraId="12133C27" w14:textId="77777777" w:rsidR="00DA37EE" w:rsidRPr="00621F52" w:rsidRDefault="00DA37EE"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06F76908" w14:textId="77777777" w:rsidR="00DA37EE" w:rsidRPr="00621F52" w:rsidRDefault="00DA37EE"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DA37EE" w:rsidRPr="00621F52" w14:paraId="2BA288DE" w14:textId="77777777" w:rsidTr="00EF01E4">
        <w:trPr>
          <w:jc w:val="center"/>
        </w:trPr>
        <w:tc>
          <w:tcPr>
            <w:tcW w:w="0" w:type="auto"/>
            <w:gridSpan w:val="2"/>
            <w:shd w:val="clear" w:color="auto" w:fill="auto"/>
            <w:vAlign w:val="bottom"/>
            <w:hideMark/>
          </w:tcPr>
          <w:p w14:paraId="76A8250E" w14:textId="77777777" w:rsidR="00DA37EE" w:rsidRPr="00621F52" w:rsidRDefault="00DA37EE" w:rsidP="00EF01E4">
            <w:pPr>
              <w:rPr>
                <w:rFonts w:ascii="Arial" w:hAnsi="Arial" w:cs="Arial"/>
                <w:sz w:val="20"/>
                <w:szCs w:val="20"/>
              </w:rPr>
            </w:pPr>
            <w:r w:rsidRPr="00621F52">
              <w:rPr>
                <w:rStyle w:val="spar"/>
                <w:rFonts w:ascii="Arial" w:hAnsi="Arial" w:cs="Arial"/>
                <w:sz w:val="20"/>
                <w:szCs w:val="20"/>
                <w:bdr w:val="none" w:sz="0" w:space="0" w:color="auto" w:frame="1"/>
              </w:rPr>
              <w:t>Membri:</w:t>
            </w:r>
          </w:p>
        </w:tc>
      </w:tr>
      <w:tr w:rsidR="00DA37EE" w:rsidRPr="00621F52" w14:paraId="60B7CB31" w14:textId="77777777" w:rsidTr="00EF01E4">
        <w:trPr>
          <w:jc w:val="center"/>
        </w:trPr>
        <w:tc>
          <w:tcPr>
            <w:tcW w:w="0" w:type="auto"/>
            <w:shd w:val="clear" w:color="auto" w:fill="auto"/>
            <w:vAlign w:val="bottom"/>
            <w:hideMark/>
          </w:tcPr>
          <w:p w14:paraId="15696D04" w14:textId="77777777" w:rsidR="00DA37EE" w:rsidRPr="00621F52" w:rsidRDefault="00DA37EE" w:rsidP="00EF01E4">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0887E70E" w14:textId="77777777" w:rsidR="00DA37EE" w:rsidRPr="00621F52" w:rsidRDefault="00DA37EE" w:rsidP="00EF01E4">
            <w:pPr>
              <w:jc w:val="center"/>
              <w:rPr>
                <w:rFonts w:ascii="Arial" w:hAnsi="Arial" w:cs="Arial"/>
                <w:sz w:val="20"/>
                <w:szCs w:val="20"/>
              </w:rPr>
            </w:pPr>
            <w:r>
              <w:rPr>
                <w:rStyle w:val="spar"/>
                <w:bdr w:val="none" w:sz="0" w:space="0" w:color="auto" w:frame="1"/>
              </w:rPr>
              <w:t>_</w:t>
            </w:r>
            <w:r>
              <w:rPr>
                <w:rStyle w:val="spar"/>
              </w:rPr>
              <w:t>___________________________</w:t>
            </w:r>
          </w:p>
        </w:tc>
      </w:tr>
      <w:tr w:rsidR="00DA37EE" w:rsidRPr="00621F52" w14:paraId="2CF6668A" w14:textId="77777777" w:rsidTr="00EF01E4">
        <w:trPr>
          <w:jc w:val="center"/>
        </w:trPr>
        <w:tc>
          <w:tcPr>
            <w:tcW w:w="0" w:type="auto"/>
            <w:shd w:val="clear" w:color="auto" w:fill="auto"/>
            <w:vAlign w:val="bottom"/>
            <w:hideMark/>
          </w:tcPr>
          <w:p w14:paraId="05FAFF1B" w14:textId="77777777" w:rsidR="00DA37EE" w:rsidRPr="00621F52" w:rsidRDefault="00DA37EE" w:rsidP="00EF01E4">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09195C4B" w14:textId="77777777" w:rsidR="00DA37EE" w:rsidRPr="00621F52" w:rsidRDefault="00DA37EE" w:rsidP="00EF01E4">
            <w:pPr>
              <w:jc w:val="center"/>
              <w:rPr>
                <w:rFonts w:ascii="Arial" w:hAnsi="Arial" w:cs="Arial"/>
                <w:sz w:val="20"/>
                <w:szCs w:val="20"/>
              </w:rPr>
            </w:pPr>
            <w:r>
              <w:rPr>
                <w:rStyle w:val="spar"/>
                <w:bdr w:val="none" w:sz="0" w:space="0" w:color="auto" w:frame="1"/>
              </w:rPr>
              <w:t>____________________________</w:t>
            </w:r>
          </w:p>
        </w:tc>
      </w:tr>
      <w:tr w:rsidR="00DA37EE" w:rsidRPr="00621F52" w14:paraId="77F59DC6" w14:textId="77777777" w:rsidTr="00EF01E4">
        <w:trPr>
          <w:jc w:val="center"/>
        </w:trPr>
        <w:tc>
          <w:tcPr>
            <w:tcW w:w="0" w:type="auto"/>
            <w:shd w:val="clear" w:color="auto" w:fill="auto"/>
            <w:vAlign w:val="bottom"/>
            <w:hideMark/>
          </w:tcPr>
          <w:p w14:paraId="03C885F1" w14:textId="77777777" w:rsidR="00DA37EE" w:rsidRPr="00621F52" w:rsidRDefault="00DA37EE"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3EC71ECE" w14:textId="77777777" w:rsidR="00DA37EE" w:rsidRPr="00621F52" w:rsidRDefault="00DA37EE" w:rsidP="00EF01E4">
            <w:pPr>
              <w:jc w:val="center"/>
              <w:rPr>
                <w:rFonts w:ascii="Arial" w:hAnsi="Arial" w:cs="Arial"/>
                <w:sz w:val="20"/>
                <w:szCs w:val="20"/>
              </w:rPr>
            </w:pPr>
            <w:r>
              <w:rPr>
                <w:rStyle w:val="spar"/>
                <w:bdr w:val="none" w:sz="0" w:space="0" w:color="auto" w:frame="1"/>
              </w:rPr>
              <w:t>____________________________</w:t>
            </w:r>
          </w:p>
        </w:tc>
      </w:tr>
      <w:tr w:rsidR="00DA37EE" w:rsidRPr="00621F52" w14:paraId="4EF97A49" w14:textId="77777777" w:rsidTr="00EF01E4">
        <w:trPr>
          <w:jc w:val="center"/>
        </w:trPr>
        <w:tc>
          <w:tcPr>
            <w:tcW w:w="0" w:type="auto"/>
            <w:shd w:val="clear" w:color="auto" w:fill="auto"/>
            <w:vAlign w:val="bottom"/>
            <w:hideMark/>
          </w:tcPr>
          <w:p w14:paraId="24B2A613" w14:textId="77777777" w:rsidR="00DA37EE" w:rsidRPr="00621F52" w:rsidRDefault="00DA37EE"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7499E52A" w14:textId="77777777" w:rsidR="00DA37EE" w:rsidRPr="00621F52" w:rsidRDefault="00DA37EE"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DA37EE" w:rsidRPr="00621F52" w14:paraId="34B0246F" w14:textId="77777777" w:rsidTr="00EF01E4">
        <w:trPr>
          <w:jc w:val="center"/>
        </w:trPr>
        <w:tc>
          <w:tcPr>
            <w:tcW w:w="0" w:type="auto"/>
            <w:gridSpan w:val="2"/>
            <w:shd w:val="clear" w:color="auto" w:fill="auto"/>
            <w:vAlign w:val="bottom"/>
            <w:hideMark/>
          </w:tcPr>
          <w:p w14:paraId="53D53070" w14:textId="77777777" w:rsidR="00DA37EE" w:rsidRPr="00621F52" w:rsidRDefault="00DA37EE" w:rsidP="00EF01E4">
            <w:pPr>
              <w:rPr>
                <w:rFonts w:ascii="Arial" w:hAnsi="Arial" w:cs="Arial"/>
                <w:sz w:val="20"/>
                <w:szCs w:val="20"/>
              </w:rPr>
            </w:pPr>
            <w:r w:rsidRPr="00621F52">
              <w:rPr>
                <w:rStyle w:val="spar"/>
                <w:rFonts w:ascii="Arial" w:hAnsi="Arial" w:cs="Arial"/>
                <w:sz w:val="20"/>
                <w:szCs w:val="20"/>
                <w:bdr w:val="none" w:sz="0" w:space="0" w:color="auto" w:frame="1"/>
              </w:rPr>
              <w:t>Secretar:</w:t>
            </w:r>
          </w:p>
        </w:tc>
      </w:tr>
      <w:tr w:rsidR="00DA37EE" w:rsidRPr="00621F52" w14:paraId="199AF0B3" w14:textId="77777777" w:rsidTr="00EF01E4">
        <w:trPr>
          <w:jc w:val="center"/>
        </w:trPr>
        <w:tc>
          <w:tcPr>
            <w:tcW w:w="0" w:type="auto"/>
            <w:shd w:val="clear" w:color="auto" w:fill="auto"/>
            <w:vAlign w:val="bottom"/>
            <w:hideMark/>
          </w:tcPr>
          <w:p w14:paraId="647297CE" w14:textId="77777777" w:rsidR="00DA37EE" w:rsidRPr="00621F52" w:rsidRDefault="00DA37EE" w:rsidP="00EF01E4">
            <w:pPr>
              <w:jc w:val="center"/>
              <w:rPr>
                <w:rFonts w:ascii="Arial" w:hAnsi="Arial" w:cs="Arial"/>
                <w:sz w:val="20"/>
                <w:szCs w:val="20"/>
              </w:rPr>
            </w:pPr>
            <w:r>
              <w:rPr>
                <w:rFonts w:ascii="Arial" w:hAnsi="Arial" w:cs="Arial"/>
                <w:sz w:val="20"/>
                <w:szCs w:val="20"/>
              </w:rPr>
              <w:t>_________________________________</w:t>
            </w:r>
          </w:p>
        </w:tc>
        <w:tc>
          <w:tcPr>
            <w:tcW w:w="0" w:type="auto"/>
            <w:shd w:val="clear" w:color="auto" w:fill="auto"/>
            <w:vAlign w:val="bottom"/>
            <w:hideMark/>
          </w:tcPr>
          <w:p w14:paraId="1B369FBE" w14:textId="77777777" w:rsidR="00DA37EE" w:rsidRPr="00621F52" w:rsidRDefault="00DA37EE" w:rsidP="00EF01E4">
            <w:pPr>
              <w:jc w:val="center"/>
              <w:rPr>
                <w:rFonts w:ascii="Arial" w:hAnsi="Arial" w:cs="Arial"/>
                <w:sz w:val="20"/>
                <w:szCs w:val="20"/>
              </w:rPr>
            </w:pPr>
            <w:r>
              <w:rPr>
                <w:rStyle w:val="spar"/>
                <w:bdr w:val="none" w:sz="0" w:space="0" w:color="auto" w:frame="1"/>
              </w:rPr>
              <w:t>____________________________</w:t>
            </w:r>
          </w:p>
        </w:tc>
      </w:tr>
      <w:tr w:rsidR="00DA37EE" w:rsidRPr="00621F52" w14:paraId="7C94EC57" w14:textId="77777777" w:rsidTr="00EF01E4">
        <w:trPr>
          <w:jc w:val="center"/>
        </w:trPr>
        <w:tc>
          <w:tcPr>
            <w:tcW w:w="0" w:type="auto"/>
            <w:shd w:val="clear" w:color="auto" w:fill="auto"/>
            <w:vAlign w:val="bottom"/>
            <w:hideMark/>
          </w:tcPr>
          <w:p w14:paraId="6810D11A" w14:textId="77777777" w:rsidR="00DA37EE" w:rsidRPr="00621F52" w:rsidRDefault="00DA37EE"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6832B69F" w14:textId="77777777" w:rsidR="00DA37EE" w:rsidRPr="00621F52" w:rsidRDefault="00DA37EE"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DA37EE" w:rsidRPr="00621F52" w14:paraId="2911DD16" w14:textId="77777777" w:rsidTr="00EF01E4">
        <w:trPr>
          <w:jc w:val="center"/>
        </w:trPr>
        <w:tc>
          <w:tcPr>
            <w:tcW w:w="0" w:type="auto"/>
            <w:gridSpan w:val="2"/>
            <w:shd w:val="clear" w:color="auto" w:fill="auto"/>
            <w:vAlign w:val="bottom"/>
            <w:hideMark/>
          </w:tcPr>
          <w:p w14:paraId="783BCC19" w14:textId="77777777" w:rsidR="00DA37EE" w:rsidRPr="00621F52" w:rsidRDefault="00DA37EE" w:rsidP="00EF01E4">
            <w:pPr>
              <w:rPr>
                <w:rFonts w:ascii="Arial" w:hAnsi="Arial" w:cs="Arial"/>
                <w:sz w:val="20"/>
                <w:szCs w:val="20"/>
              </w:rPr>
            </w:pPr>
            <w:r w:rsidRPr="00621F52">
              <w:rPr>
                <w:rStyle w:val="spar"/>
                <w:rFonts w:ascii="Arial" w:hAnsi="Arial" w:cs="Arial"/>
                <w:sz w:val="20"/>
                <w:szCs w:val="20"/>
                <w:bdr w:val="none" w:sz="0" w:space="0" w:color="auto" w:frame="1"/>
              </w:rPr>
              <w:t>Au mai fost prezenți:</w:t>
            </w:r>
          </w:p>
        </w:tc>
      </w:tr>
      <w:tr w:rsidR="00DA37EE" w:rsidRPr="00621F52" w14:paraId="22D26B70" w14:textId="77777777" w:rsidTr="00EF01E4">
        <w:trPr>
          <w:jc w:val="center"/>
        </w:trPr>
        <w:tc>
          <w:tcPr>
            <w:tcW w:w="0" w:type="auto"/>
            <w:gridSpan w:val="2"/>
            <w:shd w:val="clear" w:color="auto" w:fill="auto"/>
            <w:vAlign w:val="bottom"/>
            <w:hideMark/>
          </w:tcPr>
          <w:p w14:paraId="2D5B4E2A" w14:textId="77777777" w:rsidR="00DA37EE" w:rsidRPr="00621F52" w:rsidRDefault="00DA37EE" w:rsidP="00EF01E4">
            <w:pPr>
              <w:rPr>
                <w:rFonts w:ascii="Arial" w:hAnsi="Arial" w:cs="Arial"/>
                <w:sz w:val="20"/>
                <w:szCs w:val="20"/>
              </w:rPr>
            </w:pPr>
            <w:r w:rsidRPr="00621F52">
              <w:rPr>
                <w:rStyle w:val="spar"/>
                <w:rFonts w:ascii="Arial" w:hAnsi="Arial" w:cs="Arial"/>
                <w:sz w:val="20"/>
                <w:szCs w:val="20"/>
                <w:bdr w:val="none" w:sz="0" w:space="0" w:color="auto" w:frame="1"/>
              </w:rPr>
              <w:t>Executant:</w:t>
            </w:r>
          </w:p>
        </w:tc>
      </w:tr>
      <w:tr w:rsidR="00DA37EE" w:rsidRPr="00621F52" w14:paraId="64C2B0B5" w14:textId="77777777" w:rsidTr="00EF01E4">
        <w:trPr>
          <w:jc w:val="center"/>
        </w:trPr>
        <w:tc>
          <w:tcPr>
            <w:tcW w:w="0" w:type="auto"/>
            <w:shd w:val="clear" w:color="auto" w:fill="auto"/>
            <w:vAlign w:val="bottom"/>
            <w:hideMark/>
          </w:tcPr>
          <w:p w14:paraId="7D707AC8" w14:textId="77777777" w:rsidR="00DA37EE" w:rsidRPr="00621F52" w:rsidRDefault="00DA37EE"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5F23355A" w14:textId="77777777" w:rsidR="00DA37EE" w:rsidRPr="00621F52" w:rsidRDefault="00DA37EE" w:rsidP="00EF01E4">
            <w:pPr>
              <w:jc w:val="center"/>
              <w:rPr>
                <w:rFonts w:ascii="Arial" w:hAnsi="Arial" w:cs="Arial"/>
                <w:sz w:val="20"/>
                <w:szCs w:val="20"/>
              </w:rPr>
            </w:pPr>
            <w:r>
              <w:rPr>
                <w:rStyle w:val="spar"/>
                <w:bdr w:val="none" w:sz="0" w:space="0" w:color="auto" w:frame="1"/>
              </w:rPr>
              <w:t>_____________________________</w:t>
            </w:r>
          </w:p>
        </w:tc>
      </w:tr>
      <w:tr w:rsidR="00DA37EE" w:rsidRPr="00621F52" w14:paraId="7A717D67" w14:textId="77777777" w:rsidTr="00EF01E4">
        <w:trPr>
          <w:jc w:val="center"/>
        </w:trPr>
        <w:tc>
          <w:tcPr>
            <w:tcW w:w="0" w:type="auto"/>
            <w:shd w:val="clear" w:color="auto" w:fill="auto"/>
            <w:vAlign w:val="bottom"/>
            <w:hideMark/>
          </w:tcPr>
          <w:p w14:paraId="1C0208FE" w14:textId="77777777" w:rsidR="00DA37EE" w:rsidRPr="00621F52" w:rsidRDefault="00DA37EE"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151FA7B5" w14:textId="77777777" w:rsidR="00DA37EE" w:rsidRPr="00621F52" w:rsidRDefault="00DA37EE" w:rsidP="00EF01E4">
            <w:pPr>
              <w:jc w:val="center"/>
              <w:rPr>
                <w:rFonts w:ascii="Arial" w:hAnsi="Arial" w:cs="Arial"/>
                <w:sz w:val="20"/>
                <w:szCs w:val="20"/>
              </w:rPr>
            </w:pPr>
            <w:r>
              <w:rPr>
                <w:rStyle w:val="spar"/>
                <w:bdr w:val="none" w:sz="0" w:space="0" w:color="auto" w:frame="1"/>
              </w:rPr>
              <w:t>_____________________________</w:t>
            </w:r>
          </w:p>
        </w:tc>
      </w:tr>
      <w:tr w:rsidR="00DA37EE" w:rsidRPr="00621F52" w14:paraId="0F5F3879" w14:textId="77777777" w:rsidTr="00EF01E4">
        <w:trPr>
          <w:jc w:val="center"/>
        </w:trPr>
        <w:tc>
          <w:tcPr>
            <w:tcW w:w="0" w:type="auto"/>
            <w:shd w:val="clear" w:color="auto" w:fill="auto"/>
            <w:vAlign w:val="bottom"/>
            <w:hideMark/>
          </w:tcPr>
          <w:p w14:paraId="6EE4D087" w14:textId="77777777" w:rsidR="00DA37EE" w:rsidRPr="00621F52" w:rsidRDefault="00DA37EE"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5B20AB79" w14:textId="77777777" w:rsidR="00DA37EE" w:rsidRPr="00621F52" w:rsidRDefault="00DA37EE" w:rsidP="00EF01E4">
            <w:pPr>
              <w:jc w:val="center"/>
              <w:rPr>
                <w:rFonts w:ascii="Arial" w:hAnsi="Arial" w:cs="Arial"/>
                <w:sz w:val="20"/>
                <w:szCs w:val="20"/>
              </w:rPr>
            </w:pPr>
            <w:r>
              <w:rPr>
                <w:rStyle w:val="spar"/>
                <w:bdr w:val="none" w:sz="0" w:space="0" w:color="auto" w:frame="1"/>
              </w:rPr>
              <w:t>_____________________________</w:t>
            </w:r>
          </w:p>
        </w:tc>
      </w:tr>
      <w:tr w:rsidR="00DA37EE" w:rsidRPr="00621F52" w14:paraId="302831E2" w14:textId="77777777" w:rsidTr="00EF01E4">
        <w:trPr>
          <w:jc w:val="center"/>
        </w:trPr>
        <w:tc>
          <w:tcPr>
            <w:tcW w:w="0" w:type="auto"/>
            <w:shd w:val="clear" w:color="auto" w:fill="auto"/>
            <w:vAlign w:val="bottom"/>
            <w:hideMark/>
          </w:tcPr>
          <w:p w14:paraId="53062291" w14:textId="77777777" w:rsidR="00DA37EE" w:rsidRPr="00621F52" w:rsidRDefault="00DA37EE"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2D68FFC0" w14:textId="77777777" w:rsidR="00DA37EE" w:rsidRPr="00621F52" w:rsidRDefault="00DA37EE"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bl>
    <w:p w14:paraId="110E695F" w14:textId="77777777" w:rsidR="00DA37EE" w:rsidRDefault="00DA37EE" w:rsidP="00DA37EE">
      <w:pPr>
        <w:jc w:val="both"/>
        <w:rPr>
          <w:rFonts w:ascii="Arial" w:hAnsi="Arial" w:cs="Arial"/>
          <w:sz w:val="20"/>
          <w:szCs w:val="20"/>
        </w:rPr>
      </w:pPr>
    </w:p>
    <w:p w14:paraId="70ED12D0" w14:textId="77777777" w:rsidR="00DA37EE" w:rsidRPr="007960CE" w:rsidRDefault="00DA37EE" w:rsidP="00DA37EE">
      <w:pPr>
        <w:ind w:left="72" w:right="72"/>
        <w:rPr>
          <w:rStyle w:val="spar"/>
          <w:rFonts w:ascii="Arial" w:hAnsi="Arial" w:cs="Arial"/>
          <w:sz w:val="18"/>
          <w:szCs w:val="18"/>
          <w:bdr w:val="none" w:sz="0" w:space="0" w:color="auto" w:frame="1"/>
          <w:shd w:val="clear" w:color="auto" w:fill="FFFFFF"/>
        </w:rPr>
      </w:pPr>
      <w:r w:rsidRPr="007960CE">
        <w:rPr>
          <w:rStyle w:val="spar"/>
          <w:rFonts w:ascii="Arial" w:hAnsi="Arial" w:cs="Arial"/>
          <w:sz w:val="18"/>
          <w:szCs w:val="18"/>
          <w:bdr w:val="none" w:sz="0" w:space="0" w:color="auto" w:frame="1"/>
          <w:shd w:val="clear" w:color="auto" w:fill="FFFFFF"/>
        </w:rPr>
        <w:t>*Anexa se va întocmi de către secretarul comisiei de recepție în formă și conținut după caz.</w:t>
      </w:r>
    </w:p>
    <w:p w14:paraId="51F7A355" w14:textId="77777777" w:rsidR="00DA37EE" w:rsidRDefault="00DA37EE" w:rsidP="00DA37EE">
      <w:pPr>
        <w:jc w:val="both"/>
        <w:rPr>
          <w:rFonts w:ascii="Arial" w:hAnsi="Arial" w:cs="Arial"/>
          <w:sz w:val="20"/>
          <w:szCs w:val="20"/>
        </w:rPr>
      </w:pPr>
    </w:p>
    <w:p w14:paraId="2441D1C4" w14:textId="77777777" w:rsidR="00DA37EE" w:rsidRDefault="00DA37EE" w:rsidP="00DA37EE">
      <w:pPr>
        <w:jc w:val="both"/>
        <w:rPr>
          <w:rFonts w:ascii="Arial" w:hAnsi="Arial" w:cs="Arial"/>
          <w:sz w:val="20"/>
          <w:szCs w:val="20"/>
        </w:rPr>
      </w:pPr>
    </w:p>
    <w:p w14:paraId="0C191689" w14:textId="77777777" w:rsidR="00DA37EE" w:rsidRDefault="00DA37EE" w:rsidP="00DA37EE">
      <w:pPr>
        <w:rPr>
          <w:rFonts w:ascii="Arial" w:hAnsi="Arial" w:cs="Arial"/>
          <w:sz w:val="20"/>
          <w:szCs w:val="20"/>
        </w:rPr>
      </w:pPr>
    </w:p>
    <w:p w14:paraId="39824070" w14:textId="77777777" w:rsidR="00DA37EE" w:rsidRDefault="00DA37EE" w:rsidP="00DA37EE">
      <w:pPr>
        <w:rPr>
          <w:rFonts w:ascii="Arial" w:hAnsi="Arial" w:cs="Arial"/>
          <w:sz w:val="20"/>
          <w:szCs w:val="20"/>
        </w:rPr>
      </w:pPr>
      <w:r>
        <w:rPr>
          <w:rFonts w:ascii="Arial" w:hAnsi="Arial" w:cs="Arial"/>
          <w:sz w:val="20"/>
          <w:szCs w:val="20"/>
        </w:rPr>
        <w:br w:type="page"/>
      </w:r>
    </w:p>
    <w:p w14:paraId="0D92D546" w14:textId="58D6F1A0" w:rsidR="00DA37EE" w:rsidRPr="003E6EEB" w:rsidRDefault="00DA37EE" w:rsidP="00DA37EE">
      <w:pPr>
        <w:jc w:val="center"/>
        <w:rPr>
          <w:rFonts w:ascii="Arial" w:hAnsi="Arial" w:cs="Arial"/>
          <w:b/>
          <w:lang w:val="ru-RU"/>
        </w:rPr>
      </w:pPr>
      <w:r w:rsidRPr="003E6EEB">
        <w:rPr>
          <w:rFonts w:ascii="Arial" w:hAnsi="Arial" w:cs="Arial"/>
          <w:b/>
          <w:lang w:val="ru-RU"/>
        </w:rPr>
        <w:lastRenderedPageBreak/>
        <w:t xml:space="preserve">Приложение </w:t>
      </w:r>
      <w:r>
        <w:rPr>
          <w:rFonts w:ascii="Arial" w:hAnsi="Arial" w:cs="Arial"/>
          <w:b/>
        </w:rPr>
        <w:t>F</w:t>
      </w:r>
    </w:p>
    <w:p w14:paraId="550C9F8B" w14:textId="77777777" w:rsidR="00DA37EE" w:rsidRPr="003E6EEB" w:rsidRDefault="00DA37EE" w:rsidP="00DA37EE">
      <w:pPr>
        <w:jc w:val="center"/>
        <w:rPr>
          <w:rFonts w:ascii="Arial" w:hAnsi="Arial" w:cs="Arial"/>
          <w:sz w:val="20"/>
          <w:szCs w:val="20"/>
          <w:lang w:val="ru-RU"/>
        </w:rPr>
      </w:pPr>
      <w:r>
        <w:rPr>
          <w:rFonts w:ascii="Arial" w:hAnsi="Arial" w:cs="Arial"/>
          <w:sz w:val="20"/>
          <w:szCs w:val="20"/>
          <w:lang w:val="ru-RU"/>
        </w:rPr>
        <w:t>(обязательное)</w:t>
      </w:r>
    </w:p>
    <w:p w14:paraId="33BBE7F6" w14:textId="3190DE3A" w:rsidR="00DA37EE" w:rsidRDefault="00DA37EE" w:rsidP="00705CA2">
      <w:pPr>
        <w:jc w:val="both"/>
        <w:rPr>
          <w:rFonts w:ascii="Arial" w:hAnsi="Arial" w:cs="Arial"/>
          <w:sz w:val="20"/>
          <w:szCs w:val="20"/>
        </w:rPr>
      </w:pPr>
    </w:p>
    <w:p w14:paraId="1DAA2932" w14:textId="50059B5B" w:rsidR="00DA37EE" w:rsidRPr="00696D70" w:rsidRDefault="00DA37EE" w:rsidP="00696D70">
      <w:pPr>
        <w:jc w:val="center"/>
        <w:rPr>
          <w:rFonts w:ascii="Arial" w:hAnsi="Arial" w:cs="Arial"/>
          <w:b/>
        </w:rPr>
      </w:pPr>
      <w:r w:rsidRPr="00696D70">
        <w:rPr>
          <w:rFonts w:ascii="Arial" w:hAnsi="Arial" w:cs="Arial"/>
          <w:b/>
        </w:rPr>
        <w:t xml:space="preserve">Образец </w:t>
      </w:r>
      <w:r w:rsidRPr="00696D70">
        <w:rPr>
          <w:rFonts w:ascii="Arial" w:hAnsi="Arial" w:cs="Arial"/>
          <w:b/>
          <w:lang w:val="ru-RU"/>
        </w:rPr>
        <w:t>Акта</w:t>
      </w:r>
      <w:r w:rsidRPr="00696D70">
        <w:rPr>
          <w:rFonts w:ascii="Arial" w:hAnsi="Arial" w:cs="Arial"/>
          <w:b/>
        </w:rPr>
        <w:t xml:space="preserve"> окончательной приемки работ (услуг)</w:t>
      </w:r>
      <w:r w:rsidRPr="00696D70">
        <w:rPr>
          <w:rFonts w:ascii="Arial" w:hAnsi="Arial" w:cs="Arial"/>
          <w:b/>
          <w:lang w:val="ru-RU"/>
        </w:rPr>
        <w:t xml:space="preserve"> </w:t>
      </w:r>
      <w:r w:rsidRPr="00696D70">
        <w:rPr>
          <w:rFonts w:ascii="Arial" w:hAnsi="Arial" w:cs="Arial"/>
          <w:b/>
        </w:rPr>
        <w:t>по периодическ</w:t>
      </w:r>
      <w:r w:rsidRPr="00696D70">
        <w:rPr>
          <w:rFonts w:ascii="Arial" w:hAnsi="Arial" w:cs="Arial"/>
          <w:b/>
          <w:lang w:val="ru-RU"/>
        </w:rPr>
        <w:t>ому</w:t>
      </w:r>
      <w:r w:rsidRPr="00696D70">
        <w:rPr>
          <w:rFonts w:ascii="Arial" w:hAnsi="Arial" w:cs="Arial"/>
          <w:b/>
        </w:rPr>
        <w:t xml:space="preserve"> содержанию и ремонту дорог общего пользования, </w:t>
      </w:r>
      <w:r w:rsidR="00696D70">
        <w:rPr>
          <w:rFonts w:ascii="Arial" w:hAnsi="Arial" w:cs="Arial"/>
          <w:b/>
        </w:rPr>
        <w:br/>
      </w:r>
      <w:r w:rsidRPr="00696D70">
        <w:rPr>
          <w:rFonts w:ascii="Arial" w:hAnsi="Arial" w:cs="Arial"/>
          <w:b/>
        </w:rPr>
        <w:t>включенны</w:t>
      </w:r>
      <w:r w:rsidRPr="00696D70">
        <w:rPr>
          <w:rFonts w:ascii="Arial" w:hAnsi="Arial" w:cs="Arial"/>
          <w:b/>
          <w:lang w:val="ru-RU"/>
        </w:rPr>
        <w:t>х</w:t>
      </w:r>
      <w:r w:rsidRPr="00696D70">
        <w:rPr>
          <w:rFonts w:ascii="Arial" w:hAnsi="Arial" w:cs="Arial"/>
          <w:b/>
        </w:rPr>
        <w:t xml:space="preserve"> в таблицу 2</w:t>
      </w:r>
    </w:p>
    <w:p w14:paraId="73135E13" w14:textId="490CF344" w:rsidR="00DA37EE" w:rsidRDefault="00DA37EE" w:rsidP="00705CA2">
      <w:pPr>
        <w:jc w:val="both"/>
        <w:rPr>
          <w:rFonts w:ascii="Arial" w:hAnsi="Arial" w:cs="Arial"/>
          <w:sz w:val="20"/>
          <w:szCs w:val="20"/>
        </w:rPr>
      </w:pPr>
    </w:p>
    <w:p w14:paraId="021A947D" w14:textId="77777777" w:rsidR="00696D70" w:rsidRDefault="00696D70" w:rsidP="00696D70">
      <w:pPr>
        <w:ind w:left="6379"/>
        <w:jc w:val="center"/>
        <w:rPr>
          <w:rFonts w:ascii="Arial" w:hAnsi="Arial" w:cs="Arial"/>
          <w:sz w:val="20"/>
          <w:szCs w:val="20"/>
        </w:rPr>
      </w:pPr>
      <w:r>
        <w:rPr>
          <w:rFonts w:ascii="Arial" w:hAnsi="Arial" w:cs="Arial"/>
          <w:sz w:val="20"/>
          <w:szCs w:val="20"/>
        </w:rPr>
        <w:t>Aprobat</w:t>
      </w:r>
    </w:p>
    <w:p w14:paraId="50BF3E93" w14:textId="77777777" w:rsidR="00696D70" w:rsidRDefault="00696D70" w:rsidP="00696D70">
      <w:pPr>
        <w:ind w:left="6379"/>
        <w:jc w:val="center"/>
      </w:pPr>
      <w:r w:rsidRPr="006537E6">
        <w:t>___________________</w:t>
      </w:r>
    </w:p>
    <w:p w14:paraId="53D06BF7" w14:textId="77777777" w:rsidR="00696D70" w:rsidRPr="006537E6" w:rsidRDefault="00696D70" w:rsidP="00696D70">
      <w:pPr>
        <w:ind w:left="6379"/>
        <w:jc w:val="center"/>
      </w:pPr>
      <w:r>
        <w:t>___________________</w:t>
      </w:r>
    </w:p>
    <w:p w14:paraId="7DCAB60C" w14:textId="77777777" w:rsidR="00696D70" w:rsidRDefault="00696D70" w:rsidP="00696D70">
      <w:pPr>
        <w:ind w:firstLine="600"/>
        <w:jc w:val="both"/>
        <w:rPr>
          <w:rFonts w:ascii="Arial" w:hAnsi="Arial" w:cs="Arial"/>
          <w:sz w:val="20"/>
          <w:szCs w:val="20"/>
          <w:lang w:val="en-US"/>
        </w:rPr>
      </w:pPr>
    </w:p>
    <w:p w14:paraId="64B6E9F6" w14:textId="77777777" w:rsidR="00696D70" w:rsidRDefault="00696D70" w:rsidP="00696D70">
      <w:pPr>
        <w:ind w:firstLine="600"/>
        <w:jc w:val="both"/>
        <w:rPr>
          <w:rFonts w:ascii="Arial" w:hAnsi="Arial" w:cs="Arial"/>
          <w:sz w:val="20"/>
          <w:szCs w:val="20"/>
          <w:lang w:val="en-US"/>
        </w:rPr>
      </w:pPr>
    </w:p>
    <w:p w14:paraId="583A6918" w14:textId="77777777" w:rsidR="00696D70" w:rsidRPr="002C265C" w:rsidRDefault="00696D70" w:rsidP="00696D70">
      <w:pPr>
        <w:ind w:firstLine="600"/>
        <w:jc w:val="both"/>
        <w:rPr>
          <w:rFonts w:ascii="Arial" w:hAnsi="Arial" w:cs="Arial"/>
          <w:sz w:val="20"/>
          <w:szCs w:val="20"/>
          <w:lang w:val="en-US"/>
        </w:rPr>
      </w:pPr>
    </w:p>
    <w:p w14:paraId="53DE98AE" w14:textId="77777777" w:rsidR="00696D70" w:rsidRPr="002C265C" w:rsidRDefault="00696D70" w:rsidP="00696D70">
      <w:pPr>
        <w:jc w:val="center"/>
        <w:rPr>
          <w:rFonts w:ascii="Arial" w:hAnsi="Arial" w:cs="Arial"/>
          <w:b/>
          <w:sz w:val="20"/>
          <w:szCs w:val="20"/>
          <w:lang w:val="en-US"/>
        </w:rPr>
      </w:pPr>
      <w:r w:rsidRPr="002C265C">
        <w:rPr>
          <w:rFonts w:ascii="Arial" w:hAnsi="Arial" w:cs="Arial"/>
          <w:b/>
          <w:sz w:val="20"/>
          <w:szCs w:val="20"/>
          <w:lang w:val="en-US"/>
        </w:rPr>
        <w:t>PROCES-VERBAL</w:t>
      </w:r>
      <w:r>
        <w:rPr>
          <w:rFonts w:ascii="Arial" w:hAnsi="Arial" w:cs="Arial"/>
          <w:b/>
          <w:sz w:val="20"/>
          <w:szCs w:val="20"/>
          <w:lang w:val="en-US"/>
        </w:rPr>
        <w:t xml:space="preserve"> </w:t>
      </w:r>
      <w:r w:rsidRPr="002C265C">
        <w:rPr>
          <w:rFonts w:ascii="Arial" w:hAnsi="Arial" w:cs="Arial"/>
          <w:b/>
          <w:sz w:val="20"/>
          <w:szCs w:val="20"/>
          <w:lang w:val="en-US"/>
        </w:rPr>
        <w:t>DE</w:t>
      </w:r>
      <w:r>
        <w:rPr>
          <w:rFonts w:ascii="Arial" w:hAnsi="Arial" w:cs="Arial"/>
          <w:b/>
          <w:sz w:val="20"/>
          <w:szCs w:val="20"/>
          <w:lang w:val="en-US"/>
        </w:rPr>
        <w:t xml:space="preserve"> </w:t>
      </w:r>
      <w:r w:rsidRPr="002C265C">
        <w:rPr>
          <w:rFonts w:ascii="Arial" w:hAnsi="Arial" w:cs="Arial"/>
          <w:b/>
          <w:sz w:val="20"/>
          <w:szCs w:val="20"/>
          <w:lang w:val="en-US"/>
        </w:rPr>
        <w:t>RECEP</w:t>
      </w:r>
      <w:r>
        <w:rPr>
          <w:rFonts w:ascii="Arial" w:hAnsi="Arial" w:cs="Arial"/>
          <w:b/>
          <w:sz w:val="20"/>
          <w:szCs w:val="20"/>
          <w:lang w:val="en-US"/>
        </w:rPr>
        <w:t>Ț</w:t>
      </w:r>
      <w:r w:rsidRPr="002C265C">
        <w:rPr>
          <w:rFonts w:ascii="Arial" w:hAnsi="Arial" w:cs="Arial"/>
          <w:b/>
          <w:sz w:val="20"/>
          <w:szCs w:val="20"/>
          <w:lang w:val="en-US"/>
        </w:rPr>
        <w:t>IE</w:t>
      </w:r>
      <w:r>
        <w:rPr>
          <w:rFonts w:ascii="Arial" w:hAnsi="Arial" w:cs="Arial"/>
          <w:b/>
          <w:sz w:val="20"/>
          <w:szCs w:val="20"/>
          <w:lang w:val="en-US"/>
        </w:rPr>
        <w:t xml:space="preserve"> </w:t>
      </w:r>
      <w:r w:rsidRPr="002C265C">
        <w:rPr>
          <w:rFonts w:ascii="Arial" w:hAnsi="Arial" w:cs="Arial"/>
          <w:b/>
          <w:sz w:val="20"/>
          <w:szCs w:val="20"/>
          <w:lang w:val="en-US"/>
        </w:rPr>
        <w:t>FINALĂ</w:t>
      </w:r>
    </w:p>
    <w:p w14:paraId="1D9438AF" w14:textId="77777777" w:rsidR="00696D70" w:rsidRDefault="00696D70" w:rsidP="00696D70">
      <w:pPr>
        <w:jc w:val="center"/>
        <w:rPr>
          <w:rFonts w:ascii="Arial" w:hAnsi="Arial" w:cs="Arial"/>
          <w:sz w:val="20"/>
          <w:szCs w:val="20"/>
        </w:rPr>
      </w:pPr>
    </w:p>
    <w:p w14:paraId="5A4F5383" w14:textId="77777777" w:rsidR="00696D70" w:rsidRPr="00A2716F" w:rsidRDefault="00696D70" w:rsidP="00696D70">
      <w:pPr>
        <w:jc w:val="center"/>
        <w:rPr>
          <w:rFonts w:ascii="Arial" w:hAnsi="Arial" w:cs="Arial"/>
          <w:sz w:val="20"/>
          <w:szCs w:val="20"/>
        </w:rPr>
      </w:pP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w:t>
      </w:r>
    </w:p>
    <w:p w14:paraId="30439C70" w14:textId="77777777" w:rsidR="00696D70" w:rsidRDefault="00696D70" w:rsidP="00696D70">
      <w:pPr>
        <w:jc w:val="center"/>
        <w:rPr>
          <w:rFonts w:ascii="Arial" w:hAnsi="Arial" w:cs="Arial"/>
          <w:sz w:val="20"/>
          <w:szCs w:val="20"/>
          <w:lang w:val="fr-FR"/>
        </w:rPr>
      </w:pPr>
    </w:p>
    <w:p w14:paraId="2CD531FB" w14:textId="77777777" w:rsidR="00696D70" w:rsidRPr="009410C3" w:rsidRDefault="00696D70" w:rsidP="00696D70">
      <w:pPr>
        <w:jc w:val="center"/>
        <w:rPr>
          <w:rFonts w:ascii="Arial" w:hAnsi="Arial" w:cs="Arial"/>
          <w:sz w:val="20"/>
          <w:szCs w:val="20"/>
          <w:lang w:val="fr-FR"/>
        </w:rPr>
      </w:pPr>
    </w:p>
    <w:p w14:paraId="09EB33FE" w14:textId="77777777" w:rsidR="00696D70" w:rsidRDefault="00696D70" w:rsidP="00696D70">
      <w:pPr>
        <w:jc w:val="both"/>
        <w:rPr>
          <w:rFonts w:ascii="Arial" w:hAnsi="Arial" w:cs="Arial"/>
          <w:sz w:val="20"/>
          <w:szCs w:val="20"/>
        </w:rPr>
      </w:pPr>
      <w:r w:rsidRPr="00A2716F">
        <w:rPr>
          <w:rFonts w:ascii="Arial" w:hAnsi="Arial" w:cs="Arial"/>
          <w:sz w:val="20"/>
          <w:szCs w:val="20"/>
        </w:rPr>
        <w:t>privind</w:t>
      </w:r>
      <w:r>
        <w:rPr>
          <w:rFonts w:ascii="Arial" w:hAnsi="Arial" w:cs="Arial"/>
          <w:sz w:val="20"/>
          <w:szCs w:val="20"/>
        </w:rPr>
        <w:t xml:space="preserve"> </w:t>
      </w:r>
      <w:r w:rsidRPr="00A2716F">
        <w:rPr>
          <w:rFonts w:ascii="Arial" w:hAnsi="Arial" w:cs="Arial"/>
          <w:sz w:val="20"/>
          <w:szCs w:val="20"/>
        </w:rPr>
        <w:t>lucrarea</w:t>
      </w:r>
      <w:r>
        <w:rPr>
          <w:rFonts w:ascii="Arial" w:hAnsi="Arial" w:cs="Arial"/>
          <w:sz w:val="20"/>
          <w:szCs w:val="20"/>
        </w:rPr>
        <w:t xml:space="preserve"> (serviciul) </w:t>
      </w:r>
      <w:r w:rsidRPr="00A2716F">
        <w:rPr>
          <w:rFonts w:ascii="Arial" w:hAnsi="Arial" w:cs="Arial"/>
          <w:sz w:val="20"/>
          <w:szCs w:val="20"/>
        </w:rPr>
        <w:t>_________________________________________</w:t>
      </w:r>
      <w:r>
        <w:rPr>
          <w:rFonts w:ascii="Arial" w:hAnsi="Arial" w:cs="Arial"/>
          <w:sz w:val="20"/>
          <w:szCs w:val="20"/>
        </w:rPr>
        <w:t>___________________</w:t>
      </w:r>
    </w:p>
    <w:p w14:paraId="1F364788" w14:textId="77777777" w:rsidR="00696D70" w:rsidRDefault="00696D70" w:rsidP="00696D70">
      <w:pPr>
        <w:jc w:val="both"/>
        <w:rPr>
          <w:rFonts w:ascii="Arial" w:hAnsi="Arial" w:cs="Arial"/>
          <w:sz w:val="20"/>
          <w:szCs w:val="20"/>
        </w:rPr>
      </w:pPr>
      <w:r>
        <w:rPr>
          <w:rFonts w:ascii="Arial" w:hAnsi="Arial" w:cs="Arial"/>
          <w:sz w:val="20"/>
          <w:szCs w:val="20"/>
        </w:rPr>
        <w:t>_____________________________________________________________________________</w:t>
      </w:r>
      <w:r w:rsidRPr="00A2716F">
        <w:rPr>
          <w:rFonts w:ascii="Arial" w:hAnsi="Arial" w:cs="Arial"/>
          <w:sz w:val="20"/>
          <w:szCs w:val="20"/>
        </w:rPr>
        <w:t>____</w:t>
      </w:r>
    </w:p>
    <w:p w14:paraId="0062DEFD" w14:textId="77777777" w:rsidR="00696D70" w:rsidRDefault="00696D70" w:rsidP="00696D70">
      <w:pPr>
        <w:jc w:val="both"/>
        <w:rPr>
          <w:rFonts w:ascii="Arial" w:hAnsi="Arial" w:cs="Arial"/>
          <w:sz w:val="20"/>
          <w:szCs w:val="20"/>
        </w:rPr>
      </w:pPr>
      <w:r w:rsidRPr="00A2716F">
        <w:rPr>
          <w:rFonts w:ascii="Arial" w:hAnsi="Arial" w:cs="Arial"/>
          <w:sz w:val="20"/>
          <w:szCs w:val="20"/>
        </w:rPr>
        <w:t>executată</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cadrul</w:t>
      </w:r>
      <w:r>
        <w:rPr>
          <w:rFonts w:ascii="Arial" w:hAnsi="Arial" w:cs="Arial"/>
          <w:sz w:val="20"/>
          <w:szCs w:val="20"/>
        </w:rPr>
        <w:t xml:space="preserve"> </w:t>
      </w:r>
      <w:r w:rsidRPr="00A2716F">
        <w:rPr>
          <w:rFonts w:ascii="Arial" w:hAnsi="Arial" w:cs="Arial"/>
          <w:sz w:val="20"/>
          <w:szCs w:val="20"/>
        </w:rPr>
        <w:t>contractului</w:t>
      </w:r>
      <w:r>
        <w:rPr>
          <w:rFonts w:ascii="Arial" w:hAnsi="Arial" w:cs="Arial"/>
          <w:sz w:val="20"/>
          <w:szCs w:val="20"/>
        </w:rPr>
        <w:t xml:space="preserve"> </w:t>
      </w: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_____________________________,</w:t>
      </w:r>
      <w:r>
        <w:rPr>
          <w:rFonts w:ascii="Arial" w:hAnsi="Arial" w:cs="Arial"/>
          <w:sz w:val="20"/>
          <w:szCs w:val="20"/>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între_________________________________</w:t>
      </w:r>
      <w:r>
        <w:rPr>
          <w:rFonts w:ascii="Arial" w:hAnsi="Arial" w:cs="Arial"/>
          <w:sz w:val="20"/>
          <w:szCs w:val="20"/>
        </w:rPr>
        <w:t>____________________________(Investitor)</w:t>
      </w:r>
    </w:p>
    <w:p w14:paraId="6C113453" w14:textId="77777777" w:rsidR="00696D70" w:rsidRPr="00A2716F" w:rsidRDefault="00696D70" w:rsidP="00696D70">
      <w:pPr>
        <w:jc w:val="both"/>
        <w:rPr>
          <w:rFonts w:ascii="Arial" w:hAnsi="Arial" w:cs="Arial"/>
          <w:sz w:val="20"/>
          <w:szCs w:val="20"/>
        </w:rPr>
      </w:pPr>
      <w:r>
        <w:rPr>
          <w:rFonts w:ascii="Arial" w:hAnsi="Arial" w:cs="Arial"/>
          <w:sz w:val="20"/>
          <w:szCs w:val="20"/>
        </w:rPr>
        <w:t>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între</w:t>
      </w:r>
      <w:r>
        <w:rPr>
          <w:rFonts w:ascii="Arial" w:hAnsi="Arial" w:cs="Arial"/>
          <w:sz w:val="20"/>
          <w:szCs w:val="20"/>
        </w:rPr>
        <w:t xml:space="preserve"> </w:t>
      </w:r>
      <w:r w:rsidRPr="00A2716F">
        <w:rPr>
          <w:rFonts w:ascii="Arial" w:hAnsi="Arial" w:cs="Arial"/>
          <w:sz w:val="20"/>
          <w:szCs w:val="20"/>
        </w:rPr>
        <w:t>_________________</w:t>
      </w:r>
      <w:r>
        <w:rPr>
          <w:rFonts w:ascii="Arial" w:hAnsi="Arial" w:cs="Arial"/>
          <w:sz w:val="20"/>
          <w:szCs w:val="20"/>
        </w:rPr>
        <w:t>__________________________</w:t>
      </w:r>
      <w:r w:rsidRPr="00A2716F">
        <w:rPr>
          <w:rFonts w:ascii="Arial" w:hAnsi="Arial" w:cs="Arial"/>
          <w:sz w:val="20"/>
          <w:szCs w:val="20"/>
        </w:rPr>
        <w:t>______________</w:t>
      </w:r>
      <w:r>
        <w:rPr>
          <w:rFonts w:ascii="Arial" w:hAnsi="Arial" w:cs="Arial"/>
          <w:sz w:val="20"/>
          <w:szCs w:val="20"/>
        </w:rPr>
        <w:t xml:space="preserve">(Antreprenor) </w:t>
      </w:r>
      <w:r w:rsidRPr="00A2716F">
        <w:rPr>
          <w:rFonts w:ascii="Arial" w:hAnsi="Arial" w:cs="Arial"/>
          <w:sz w:val="20"/>
          <w:szCs w:val="20"/>
        </w:rPr>
        <w:t>pentru</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/serviciile menționate</w:t>
      </w:r>
      <w:r w:rsidRPr="00A2716F">
        <w:rPr>
          <w:rFonts w:ascii="Arial" w:hAnsi="Arial" w:cs="Arial"/>
          <w:sz w:val="20"/>
          <w:szCs w:val="20"/>
        </w:rPr>
        <w:t>.</w:t>
      </w:r>
    </w:p>
    <w:p w14:paraId="6B1138A1" w14:textId="77777777" w:rsidR="00696D70" w:rsidRDefault="00696D70" w:rsidP="00696D70">
      <w:pPr>
        <w:jc w:val="both"/>
        <w:rPr>
          <w:rFonts w:ascii="Arial" w:hAnsi="Arial" w:cs="Arial"/>
          <w:sz w:val="20"/>
          <w:szCs w:val="20"/>
        </w:rPr>
      </w:pPr>
    </w:p>
    <w:p w14:paraId="0EB6770C" w14:textId="77777777" w:rsidR="00696D70" w:rsidRPr="00A2716F" w:rsidRDefault="00696D70" w:rsidP="00696D70">
      <w:pPr>
        <w:jc w:val="both"/>
        <w:rPr>
          <w:rFonts w:ascii="Arial" w:hAnsi="Arial" w:cs="Arial"/>
          <w:sz w:val="20"/>
          <w:szCs w:val="20"/>
        </w:rPr>
      </w:pPr>
      <w:r w:rsidRPr="00A2716F">
        <w:rPr>
          <w:rFonts w:ascii="Arial" w:hAnsi="Arial" w:cs="Arial"/>
          <w:sz w:val="20"/>
          <w:szCs w:val="20"/>
        </w:rPr>
        <w:t>1.</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 xml:space="preserve"> (serviciile)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fost</w:t>
      </w:r>
      <w:r>
        <w:rPr>
          <w:rFonts w:ascii="Arial" w:hAnsi="Arial" w:cs="Arial"/>
          <w:sz w:val="20"/>
          <w:szCs w:val="20"/>
        </w:rPr>
        <w:t xml:space="preserve"> </w:t>
      </w:r>
      <w:r w:rsidRPr="00A2716F">
        <w:rPr>
          <w:rFonts w:ascii="Arial" w:hAnsi="Arial" w:cs="Arial"/>
          <w:sz w:val="20"/>
          <w:szCs w:val="20"/>
        </w:rPr>
        <w:t>executate</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baza</w:t>
      </w:r>
      <w:r>
        <w:rPr>
          <w:rFonts w:ascii="Arial" w:hAnsi="Arial" w:cs="Arial"/>
          <w:sz w:val="20"/>
          <w:szCs w:val="20"/>
        </w:rPr>
        <w:t xml:space="preserve"> caietului de sarcini întocmit de Investitor</w:t>
      </w:r>
      <w:r w:rsidRPr="00A2716F">
        <w:rPr>
          <w:rFonts w:ascii="Arial" w:hAnsi="Arial" w:cs="Arial"/>
          <w:sz w:val="20"/>
          <w:szCs w:val="20"/>
        </w:rPr>
        <w:t>.</w:t>
      </w:r>
    </w:p>
    <w:p w14:paraId="0901B2E5" w14:textId="77777777" w:rsidR="00696D70" w:rsidRDefault="00696D70" w:rsidP="00696D70">
      <w:pPr>
        <w:ind w:firstLine="600"/>
        <w:jc w:val="both"/>
        <w:rPr>
          <w:rFonts w:ascii="Arial" w:hAnsi="Arial" w:cs="Arial"/>
          <w:sz w:val="20"/>
          <w:szCs w:val="20"/>
        </w:rPr>
      </w:pPr>
    </w:p>
    <w:p w14:paraId="2138C320" w14:textId="77777777" w:rsidR="00696D70" w:rsidRDefault="00696D70" w:rsidP="00696D70">
      <w:pPr>
        <w:jc w:val="both"/>
        <w:rPr>
          <w:rFonts w:ascii="Arial" w:hAnsi="Arial" w:cs="Arial"/>
          <w:sz w:val="20"/>
          <w:szCs w:val="20"/>
        </w:rPr>
      </w:pPr>
      <w:r w:rsidRPr="00A2716F">
        <w:rPr>
          <w:rFonts w:ascii="Arial" w:hAnsi="Arial" w:cs="Arial"/>
          <w:sz w:val="20"/>
          <w:szCs w:val="20"/>
        </w:rPr>
        <w:t>2.</w:t>
      </w:r>
      <w:r>
        <w:rPr>
          <w:rFonts w:ascii="Arial" w:hAnsi="Arial" w:cs="Arial"/>
          <w:sz w:val="20"/>
          <w:szCs w:val="20"/>
        </w:rPr>
        <w:t xml:space="preserve"> </w:t>
      </w:r>
      <w:r w:rsidRPr="00A2716F">
        <w:rPr>
          <w:rFonts w:ascii="Arial" w:hAnsi="Arial" w:cs="Arial"/>
          <w:sz w:val="20"/>
          <w:szCs w:val="20"/>
        </w:rPr>
        <w:t>Comisia</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r>
        <w:rPr>
          <w:rFonts w:ascii="Arial" w:hAnsi="Arial" w:cs="Arial"/>
          <w:sz w:val="20"/>
          <w:szCs w:val="20"/>
        </w:rPr>
        <w:t xml:space="preserve"> ș</w:t>
      </w:r>
      <w:r w:rsidRPr="00A2716F">
        <w:rPr>
          <w:rFonts w:ascii="Arial" w:hAnsi="Arial" w:cs="Arial"/>
          <w:sz w:val="20"/>
          <w:szCs w:val="20"/>
        </w:rPr>
        <w:t>i-a</w:t>
      </w:r>
      <w:r>
        <w:rPr>
          <w:rFonts w:ascii="Arial" w:hAnsi="Arial" w:cs="Arial"/>
          <w:sz w:val="20"/>
          <w:szCs w:val="20"/>
        </w:rPr>
        <w:t xml:space="preserve"> </w:t>
      </w:r>
      <w:r w:rsidRPr="00A2716F">
        <w:rPr>
          <w:rFonts w:ascii="Arial" w:hAnsi="Arial" w:cs="Arial"/>
          <w:sz w:val="20"/>
          <w:szCs w:val="20"/>
        </w:rPr>
        <w:t>desfă</w:t>
      </w:r>
      <w:r>
        <w:rPr>
          <w:rFonts w:ascii="Arial" w:hAnsi="Arial" w:cs="Arial"/>
          <w:sz w:val="20"/>
          <w:szCs w:val="20"/>
        </w:rPr>
        <w:t>ș</w:t>
      </w:r>
      <w:r w:rsidRPr="00A2716F">
        <w:rPr>
          <w:rFonts w:ascii="Arial" w:hAnsi="Arial" w:cs="Arial"/>
          <w:sz w:val="20"/>
          <w:szCs w:val="20"/>
        </w:rPr>
        <w:t>urat</w:t>
      </w:r>
      <w:r>
        <w:rPr>
          <w:rFonts w:ascii="Arial" w:hAnsi="Arial" w:cs="Arial"/>
          <w:sz w:val="20"/>
          <w:szCs w:val="20"/>
        </w:rPr>
        <w:t xml:space="preserve"> </w:t>
      </w:r>
      <w:r w:rsidRPr="00A2716F">
        <w:rPr>
          <w:rFonts w:ascii="Arial" w:hAnsi="Arial" w:cs="Arial"/>
          <w:sz w:val="20"/>
          <w:szCs w:val="20"/>
        </w:rPr>
        <w:t>activitatea</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intervalul</w:t>
      </w:r>
      <w:r>
        <w:rPr>
          <w:rFonts w:ascii="Arial" w:hAnsi="Arial" w:cs="Arial"/>
          <w:sz w:val="20"/>
          <w:szCs w:val="20"/>
        </w:rPr>
        <w:t xml:space="preserve"> </w:t>
      </w:r>
      <w:r w:rsidRPr="00A2716F">
        <w:rPr>
          <w:rFonts w:ascii="Arial" w:hAnsi="Arial" w:cs="Arial"/>
          <w:sz w:val="20"/>
          <w:szCs w:val="20"/>
        </w:rPr>
        <w:t>___</w:t>
      </w:r>
      <w:r>
        <w:rPr>
          <w:rFonts w:ascii="Arial" w:hAnsi="Arial" w:cs="Arial"/>
          <w:sz w:val="20"/>
          <w:szCs w:val="20"/>
        </w:rPr>
        <w:t>________</w:t>
      </w:r>
      <w:r w:rsidRPr="00A2716F">
        <w:rPr>
          <w:rFonts w:ascii="Arial" w:hAnsi="Arial" w:cs="Arial"/>
          <w:sz w:val="20"/>
          <w:szCs w:val="20"/>
        </w:rPr>
        <w:t>__,</w:t>
      </w:r>
      <w:r>
        <w:rPr>
          <w:rFonts w:ascii="Arial" w:hAnsi="Arial" w:cs="Arial"/>
          <w:sz w:val="20"/>
          <w:szCs w:val="20"/>
        </w:rPr>
        <w:t xml:space="preserve"> </w:t>
      </w:r>
      <w:r w:rsidRPr="00A2716F">
        <w:rPr>
          <w:rFonts w:ascii="Arial" w:hAnsi="Arial" w:cs="Arial"/>
          <w:sz w:val="20"/>
          <w:szCs w:val="20"/>
        </w:rPr>
        <w:t>fiind</w:t>
      </w:r>
      <w:r>
        <w:rPr>
          <w:rFonts w:ascii="Arial" w:hAnsi="Arial" w:cs="Arial"/>
          <w:sz w:val="20"/>
          <w:szCs w:val="20"/>
        </w:rPr>
        <w:t xml:space="preserve"> </w:t>
      </w:r>
      <w:r w:rsidRPr="00A2716F">
        <w:rPr>
          <w:rFonts w:ascii="Arial" w:hAnsi="Arial" w:cs="Arial"/>
          <w:sz w:val="20"/>
          <w:szCs w:val="20"/>
        </w:rPr>
        <w:t>formată</w:t>
      </w:r>
      <w:r>
        <w:rPr>
          <w:rFonts w:ascii="Arial" w:hAnsi="Arial" w:cs="Arial"/>
          <w:sz w:val="20"/>
          <w:szCs w:val="20"/>
        </w:rPr>
        <w:t xml:space="preserve"> </w:t>
      </w:r>
      <w:r w:rsidRPr="00A2716F">
        <w:rPr>
          <w:rFonts w:ascii="Arial" w:hAnsi="Arial" w:cs="Arial"/>
          <w:sz w:val="20"/>
          <w:szCs w:val="20"/>
        </w:rPr>
        <w:t>din:</w:t>
      </w:r>
    </w:p>
    <w:p w14:paraId="19A2647D" w14:textId="77777777" w:rsidR="00696D70" w:rsidRDefault="00696D70" w:rsidP="00696D70">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Președinte</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w:t>
      </w:r>
    </w:p>
    <w:p w14:paraId="05F5DC4A" w14:textId="77777777" w:rsidR="00696D70" w:rsidRPr="005A3C12" w:rsidRDefault="00696D70" w:rsidP="00696D70">
      <w:pPr>
        <w:ind w:right="72"/>
        <w:jc w:val="both"/>
        <w:rPr>
          <w:rStyle w:val="spar"/>
          <w:rFonts w:ascii="Arial" w:hAnsi="Arial" w:cs="Arial"/>
          <w:i/>
          <w:color w:val="auto"/>
          <w:sz w:val="20"/>
          <w:szCs w:val="20"/>
          <w:u w:val="single"/>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 xml:space="preserve">Membri comisiei: </w:t>
      </w:r>
    </w:p>
    <w:p w14:paraId="4410C44C" w14:textId="77777777" w:rsidR="00696D70" w:rsidRDefault="00696D70" w:rsidP="00696D70">
      <w:pPr>
        <w:ind w:right="72"/>
        <w:jc w:val="both"/>
        <w:rPr>
          <w:rStyle w:val="spar"/>
          <w:rFonts w:ascii="Arial" w:hAnsi="Arial" w:cs="Arial"/>
          <w:color w:val="auto"/>
          <w:sz w:val="20"/>
          <w:szCs w:val="20"/>
          <w:bdr w:val="none" w:sz="0" w:space="0" w:color="auto" w:frame="1"/>
          <w:shd w:val="clear" w:color="auto" w:fill="FFFFFF"/>
        </w:rPr>
      </w:pPr>
    </w:p>
    <w:p w14:paraId="5247610A" w14:textId="77777777" w:rsidR="00696D70" w:rsidRPr="00A2716F" w:rsidRDefault="00696D70" w:rsidP="00696D70">
      <w:pPr>
        <w:ind w:firstLine="600"/>
        <w:jc w:val="both"/>
        <w:rPr>
          <w:rFonts w:ascii="Arial" w:hAnsi="Arial" w:cs="Arial"/>
          <w:sz w:val="20"/>
          <w:szCs w:val="20"/>
        </w:rPr>
      </w:pPr>
      <w:r w:rsidRPr="00A2716F">
        <w:rPr>
          <w:rFonts w:ascii="Arial" w:hAnsi="Arial" w:cs="Arial"/>
          <w:sz w:val="20"/>
          <w:szCs w:val="20"/>
        </w:rPr>
        <w:t>_______________________________</w:t>
      </w:r>
      <w:r>
        <w:rPr>
          <w:rFonts w:ascii="Arial" w:hAnsi="Arial" w:cs="Arial"/>
          <w:sz w:val="20"/>
          <w:szCs w:val="20"/>
        </w:rPr>
        <w:t>_________________</w:t>
      </w:r>
      <w:r w:rsidRPr="00A2716F">
        <w:rPr>
          <w:rFonts w:ascii="Arial" w:hAnsi="Arial" w:cs="Arial"/>
          <w:sz w:val="20"/>
          <w:szCs w:val="20"/>
        </w:rPr>
        <w:t>_______________</w:t>
      </w:r>
      <w:r>
        <w:rPr>
          <w:rFonts w:ascii="Arial" w:hAnsi="Arial" w:cs="Arial"/>
          <w:sz w:val="20"/>
          <w:szCs w:val="20"/>
        </w:rPr>
        <w:t>__</w:t>
      </w:r>
      <w:r w:rsidRPr="00A2716F">
        <w:rPr>
          <w:rFonts w:ascii="Arial" w:hAnsi="Arial" w:cs="Arial"/>
          <w:sz w:val="20"/>
          <w:szCs w:val="20"/>
        </w:rPr>
        <w:t>__________</w:t>
      </w:r>
    </w:p>
    <w:p w14:paraId="176296C6" w14:textId="77777777" w:rsidR="00696D70" w:rsidRPr="00252168" w:rsidRDefault="00696D70" w:rsidP="00696D70">
      <w:pPr>
        <w:ind w:firstLine="600"/>
        <w:jc w:val="both"/>
        <w:rPr>
          <w:rFonts w:ascii="Arial" w:hAnsi="Arial" w:cs="Arial"/>
          <w:sz w:val="16"/>
          <w:szCs w:val="16"/>
        </w:rPr>
      </w:pPr>
      <w:r>
        <w:rPr>
          <w:rFonts w:ascii="Arial" w:hAnsi="Arial" w:cs="Arial"/>
          <w:sz w:val="16"/>
          <w:szCs w:val="16"/>
        </w:rPr>
        <w:t xml:space="preserve">                                                  </w:t>
      </w:r>
      <w:r w:rsidRPr="00252168">
        <w:rPr>
          <w:rFonts w:ascii="Arial" w:hAnsi="Arial" w:cs="Arial"/>
          <w:sz w:val="16"/>
          <w:szCs w:val="16"/>
        </w:rPr>
        <w:t>(numele,</w:t>
      </w:r>
      <w:r>
        <w:rPr>
          <w:rFonts w:ascii="Arial" w:hAnsi="Arial" w:cs="Arial"/>
          <w:sz w:val="16"/>
          <w:szCs w:val="16"/>
        </w:rPr>
        <w:t xml:space="preserve"> </w:t>
      </w:r>
      <w:r w:rsidRPr="00252168">
        <w:rPr>
          <w:rFonts w:ascii="Arial" w:hAnsi="Arial" w:cs="Arial"/>
          <w:sz w:val="16"/>
          <w:szCs w:val="16"/>
        </w:rPr>
        <w:t>prenumele</w:t>
      </w:r>
      <w:r>
        <w:rPr>
          <w:rFonts w:ascii="Arial" w:hAnsi="Arial" w:cs="Arial"/>
          <w:sz w:val="16"/>
          <w:szCs w:val="16"/>
        </w:rPr>
        <w:t>,</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sidRPr="00252168">
        <w:rPr>
          <w:rFonts w:ascii="Arial" w:hAnsi="Arial" w:cs="Arial"/>
          <w:sz w:val="16"/>
          <w:szCs w:val="16"/>
        </w:rPr>
        <w:t>)</w:t>
      </w:r>
    </w:p>
    <w:p w14:paraId="3C3EF11D" w14:textId="77777777" w:rsidR="00696D70" w:rsidRDefault="00696D70" w:rsidP="00696D70">
      <w:pPr>
        <w:ind w:right="72"/>
        <w:jc w:val="both"/>
        <w:rPr>
          <w:rStyle w:val="spar"/>
          <w:rFonts w:ascii="Arial" w:hAnsi="Arial" w:cs="Arial"/>
          <w:color w:val="auto"/>
          <w:sz w:val="20"/>
          <w:szCs w:val="20"/>
          <w:bdr w:val="none" w:sz="0" w:space="0" w:color="auto" w:frame="1"/>
          <w:shd w:val="clear" w:color="auto" w:fill="FFFFFF"/>
        </w:rPr>
      </w:pPr>
    </w:p>
    <w:p w14:paraId="55B4AE70" w14:textId="77777777" w:rsidR="00696D70" w:rsidRDefault="00696D70" w:rsidP="00696D70">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Secretar</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_________________________________</w:t>
      </w:r>
    </w:p>
    <w:p w14:paraId="0F94F4C7" w14:textId="77777777" w:rsidR="00696D70" w:rsidRDefault="00696D70" w:rsidP="00696D70">
      <w:pPr>
        <w:jc w:val="both"/>
        <w:rPr>
          <w:rFonts w:ascii="Arial" w:hAnsi="Arial" w:cs="Arial"/>
          <w:sz w:val="20"/>
          <w:szCs w:val="20"/>
        </w:rPr>
      </w:pPr>
    </w:p>
    <w:p w14:paraId="607F33F5" w14:textId="77777777" w:rsidR="00696D70" w:rsidRPr="00A2716F" w:rsidRDefault="00696D70" w:rsidP="00696D70">
      <w:pPr>
        <w:jc w:val="both"/>
        <w:rPr>
          <w:rFonts w:ascii="Arial" w:hAnsi="Arial" w:cs="Arial"/>
          <w:sz w:val="20"/>
          <w:szCs w:val="20"/>
        </w:rPr>
      </w:pPr>
      <w:r w:rsidRPr="00A2716F">
        <w:rPr>
          <w:rFonts w:ascii="Arial" w:hAnsi="Arial" w:cs="Arial"/>
          <w:sz w:val="20"/>
          <w:szCs w:val="20"/>
        </w:rPr>
        <w:t>3.</w:t>
      </w:r>
      <w:r>
        <w:rPr>
          <w:rFonts w:ascii="Arial" w:hAnsi="Arial" w:cs="Arial"/>
          <w:sz w:val="20"/>
          <w:szCs w:val="20"/>
        </w:rPr>
        <w:t xml:space="preserv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mai</w:t>
      </w:r>
      <w:r>
        <w:rPr>
          <w:rFonts w:ascii="Arial" w:hAnsi="Arial" w:cs="Arial"/>
          <w:sz w:val="20"/>
          <w:szCs w:val="20"/>
        </w:rPr>
        <w:t xml:space="preserve"> </w:t>
      </w:r>
      <w:r w:rsidRPr="00A2716F">
        <w:rPr>
          <w:rFonts w:ascii="Arial" w:hAnsi="Arial" w:cs="Arial"/>
          <w:sz w:val="20"/>
          <w:szCs w:val="20"/>
        </w:rPr>
        <w:t>participat</w:t>
      </w:r>
      <w:r>
        <w:rPr>
          <w:rFonts w:ascii="Arial" w:hAnsi="Arial" w:cs="Arial"/>
          <w:sz w:val="20"/>
          <w:szCs w:val="20"/>
        </w:rPr>
        <w:t xml:space="preserve"> </w:t>
      </w:r>
      <w:r w:rsidRPr="00A2716F">
        <w:rPr>
          <w:rFonts w:ascii="Arial" w:hAnsi="Arial" w:cs="Arial"/>
          <w:sz w:val="20"/>
          <w:szCs w:val="20"/>
        </w:rPr>
        <w:t>la</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p>
    <w:p w14:paraId="0AF92AA7" w14:textId="77777777" w:rsidR="00696D70" w:rsidRPr="00A2716F" w:rsidRDefault="00696D70" w:rsidP="00696D70">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__________________________</w:t>
      </w:r>
      <w:r w:rsidRPr="00A2716F">
        <w:rPr>
          <w:rFonts w:ascii="Arial" w:hAnsi="Arial" w:cs="Arial"/>
          <w:sz w:val="20"/>
          <w:szCs w:val="20"/>
        </w:rPr>
        <w:t>__</w:t>
      </w:r>
    </w:p>
    <w:p w14:paraId="13E60AAF" w14:textId="77777777" w:rsidR="00696D70" w:rsidRPr="00FF64B1" w:rsidRDefault="00696D70" w:rsidP="00696D70">
      <w:pPr>
        <w:ind w:firstLine="600"/>
        <w:jc w:val="both"/>
        <w:rPr>
          <w:rFonts w:ascii="Arial" w:hAnsi="Arial" w:cs="Arial"/>
          <w:sz w:val="16"/>
          <w:szCs w:val="16"/>
        </w:rPr>
      </w:pPr>
      <w:r>
        <w:rPr>
          <w:rFonts w:ascii="Arial" w:hAnsi="Arial" w:cs="Arial"/>
          <w:sz w:val="16"/>
          <w:szCs w:val="16"/>
        </w:rPr>
        <w:t xml:space="preserve">                                      </w:t>
      </w:r>
      <w:r w:rsidRPr="00FF64B1">
        <w:rPr>
          <w:rFonts w:ascii="Arial" w:hAnsi="Arial" w:cs="Arial"/>
          <w:sz w:val="16"/>
          <w:szCs w:val="16"/>
        </w:rPr>
        <w:t>(numele,</w:t>
      </w:r>
      <w:r>
        <w:rPr>
          <w:rFonts w:ascii="Arial" w:hAnsi="Arial" w:cs="Arial"/>
          <w:sz w:val="16"/>
          <w:szCs w:val="16"/>
        </w:rPr>
        <w:t xml:space="preserve"> </w:t>
      </w:r>
      <w:r w:rsidRPr="00FF64B1">
        <w:rPr>
          <w:rFonts w:ascii="Arial" w:hAnsi="Arial" w:cs="Arial"/>
          <w:sz w:val="16"/>
          <w:szCs w:val="16"/>
        </w:rPr>
        <w:t>prenumele,</w:t>
      </w:r>
      <w:r>
        <w:rPr>
          <w:rFonts w:ascii="Arial" w:hAnsi="Arial" w:cs="Arial"/>
          <w:sz w:val="16"/>
          <w:szCs w:val="16"/>
        </w:rPr>
        <w:t xml:space="preserve"> ,</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Pr>
          <w:sz w:val="16"/>
          <w:szCs w:val="16"/>
        </w:rPr>
        <w:t>,</w:t>
      </w:r>
      <w:r>
        <w:rPr>
          <w:rFonts w:ascii="Arial" w:hAnsi="Arial" w:cs="Arial"/>
          <w:sz w:val="16"/>
          <w:szCs w:val="16"/>
        </w:rPr>
        <w:t xml:space="preserve"> </w:t>
      </w:r>
      <w:r w:rsidRPr="00FF64B1">
        <w:rPr>
          <w:rFonts w:ascii="Arial" w:hAnsi="Arial" w:cs="Arial"/>
          <w:sz w:val="16"/>
          <w:szCs w:val="16"/>
        </w:rPr>
        <w:t>calitatea)</w:t>
      </w:r>
    </w:p>
    <w:p w14:paraId="7B349005" w14:textId="77777777" w:rsidR="00696D70" w:rsidRDefault="00696D70" w:rsidP="00696D70">
      <w:pPr>
        <w:ind w:firstLine="600"/>
        <w:jc w:val="both"/>
        <w:rPr>
          <w:rFonts w:ascii="Arial" w:hAnsi="Arial" w:cs="Arial"/>
          <w:sz w:val="20"/>
          <w:szCs w:val="20"/>
        </w:rPr>
      </w:pPr>
    </w:p>
    <w:p w14:paraId="2A8615B7" w14:textId="77777777" w:rsidR="00696D70" w:rsidRPr="00A2716F" w:rsidRDefault="00696D70" w:rsidP="00696D70">
      <w:pPr>
        <w:jc w:val="both"/>
        <w:rPr>
          <w:rFonts w:ascii="Arial" w:hAnsi="Arial" w:cs="Arial"/>
          <w:sz w:val="20"/>
          <w:szCs w:val="20"/>
        </w:rPr>
      </w:pPr>
      <w:r w:rsidRPr="00A2716F">
        <w:rPr>
          <w:rFonts w:ascii="Arial" w:hAnsi="Arial" w:cs="Arial"/>
          <w:sz w:val="20"/>
          <w:szCs w:val="20"/>
        </w:rPr>
        <w:t>4.</w:t>
      </w:r>
      <w:r>
        <w:rPr>
          <w:rFonts w:ascii="Arial" w:hAnsi="Arial" w:cs="Arial"/>
          <w:sz w:val="20"/>
          <w:szCs w:val="20"/>
        </w:rPr>
        <w:t xml:space="preserve"> </w:t>
      </w:r>
      <w:r w:rsidRPr="00A2716F">
        <w:rPr>
          <w:rFonts w:ascii="Arial" w:hAnsi="Arial" w:cs="Arial"/>
          <w:sz w:val="20"/>
          <w:szCs w:val="20"/>
        </w:rPr>
        <w:t>Comisia</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r>
        <w:rPr>
          <w:rFonts w:ascii="Arial" w:hAnsi="Arial" w:cs="Arial"/>
          <w:sz w:val="20"/>
          <w:szCs w:val="20"/>
        </w:rPr>
        <w:t xml:space="preserve"> finală</w:t>
      </w:r>
      <w:r w:rsidRPr="00A2716F">
        <w:rPr>
          <w:rFonts w:ascii="Arial" w:hAnsi="Arial" w:cs="Arial"/>
          <w:sz w:val="20"/>
          <w:szCs w:val="20"/>
        </w:rPr>
        <w:t>,</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urma</w:t>
      </w:r>
      <w:r>
        <w:rPr>
          <w:rFonts w:ascii="Arial" w:hAnsi="Arial" w:cs="Arial"/>
          <w:sz w:val="20"/>
          <w:szCs w:val="20"/>
        </w:rPr>
        <w:t xml:space="preserve"> </w:t>
      </w:r>
      <w:r w:rsidRPr="00271B5A">
        <w:rPr>
          <w:rFonts w:ascii="Arial" w:hAnsi="Arial" w:cs="Arial"/>
          <w:sz w:val="20"/>
          <w:szCs w:val="20"/>
        </w:rPr>
        <w:t>examinării lucrării şi a documentelor, a constatat următoarele</w:t>
      </w:r>
      <w:r w:rsidRPr="00A2716F">
        <w:rPr>
          <w:rFonts w:ascii="Arial" w:hAnsi="Arial" w:cs="Arial"/>
          <w:sz w:val="20"/>
          <w:szCs w:val="20"/>
        </w:rPr>
        <w:t>:</w:t>
      </w:r>
    </w:p>
    <w:p w14:paraId="74FBD7BB" w14:textId="77777777" w:rsidR="00696D70" w:rsidRPr="00A2716F" w:rsidRDefault="00696D70" w:rsidP="00696D70">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7C90215B" w14:textId="77777777" w:rsidR="00696D70" w:rsidRDefault="00696D70" w:rsidP="00696D70">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405CAD26" w14:textId="77777777" w:rsidR="00696D70" w:rsidRDefault="00696D70" w:rsidP="00696D70">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3E6B65D8" w14:textId="77777777" w:rsidR="00696D70" w:rsidRDefault="00696D70" w:rsidP="00696D70">
      <w:pPr>
        <w:jc w:val="both"/>
        <w:rPr>
          <w:rFonts w:ascii="Arial" w:hAnsi="Arial" w:cs="Arial"/>
          <w:sz w:val="20"/>
          <w:szCs w:val="20"/>
        </w:rPr>
      </w:pPr>
    </w:p>
    <w:p w14:paraId="392EDD8B" w14:textId="77777777" w:rsidR="00696D70" w:rsidRPr="005A3C12" w:rsidRDefault="00696D70" w:rsidP="00696D70">
      <w:pPr>
        <w:jc w:val="both"/>
        <w:rPr>
          <w:rFonts w:ascii="Arial" w:hAnsi="Arial" w:cs="Arial"/>
          <w:sz w:val="20"/>
          <w:szCs w:val="20"/>
        </w:rPr>
      </w:pPr>
      <w:r w:rsidRPr="005A3C12">
        <w:rPr>
          <w:rFonts w:ascii="Arial" w:hAnsi="Arial" w:cs="Arial"/>
          <w:sz w:val="20"/>
          <w:szCs w:val="20"/>
        </w:rPr>
        <w:t xml:space="preserve">5. </w:t>
      </w:r>
      <w:r w:rsidRPr="005A3C12">
        <w:rPr>
          <w:rFonts w:ascii="Arial" w:eastAsia="Noto Serif CJK SC" w:hAnsi="Arial" w:cs="Arial"/>
          <w:kern w:val="2"/>
          <w:sz w:val="20"/>
          <w:szCs w:val="20"/>
          <w:lang w:eastAsia="zh-CN" w:bidi="hi-IN"/>
        </w:rPr>
        <w:t xml:space="preserve">Valoarea obiectului este de </w:t>
      </w:r>
      <w:r>
        <w:rPr>
          <w:rFonts w:ascii="Arial" w:eastAsia="Noto Serif CJK SC" w:hAnsi="Arial" w:cs="Arial"/>
          <w:kern w:val="2"/>
          <w:sz w:val="20"/>
          <w:szCs w:val="20"/>
          <w:lang w:eastAsia="zh-CN" w:bidi="hi-IN"/>
        </w:rPr>
        <w:t xml:space="preserve">cu/ fără TVA </w:t>
      </w:r>
      <w:r w:rsidRPr="005A3C12">
        <w:rPr>
          <w:rFonts w:ascii="Arial" w:eastAsia="Noto Serif CJK SC" w:hAnsi="Arial" w:cs="Arial"/>
          <w:kern w:val="2"/>
          <w:sz w:val="20"/>
          <w:szCs w:val="20"/>
          <w:lang w:eastAsia="zh-CN" w:bidi="hi-IN"/>
        </w:rPr>
        <w:t>____________</w:t>
      </w:r>
      <w:r>
        <w:rPr>
          <w:rFonts w:ascii="Arial" w:eastAsia="Noto Serif CJK SC" w:hAnsi="Arial" w:cs="Arial"/>
          <w:kern w:val="2"/>
          <w:sz w:val="20"/>
          <w:szCs w:val="20"/>
          <w:lang w:eastAsia="zh-CN" w:bidi="hi-IN"/>
        </w:rPr>
        <w:t xml:space="preserve"> / </w:t>
      </w:r>
      <w:r w:rsidRPr="005A3C12">
        <w:rPr>
          <w:rFonts w:ascii="Arial" w:eastAsia="Noto Serif CJK SC" w:hAnsi="Arial" w:cs="Arial"/>
          <w:kern w:val="2"/>
          <w:sz w:val="20"/>
          <w:szCs w:val="20"/>
          <w:lang w:eastAsia="zh-CN" w:bidi="hi-IN"/>
        </w:rPr>
        <w:t>___________ lei.</w:t>
      </w:r>
    </w:p>
    <w:p w14:paraId="55F601AD" w14:textId="77777777" w:rsidR="00696D70" w:rsidRDefault="00696D70" w:rsidP="00696D70">
      <w:pPr>
        <w:jc w:val="both"/>
        <w:rPr>
          <w:rFonts w:ascii="Arial" w:hAnsi="Arial" w:cs="Arial"/>
          <w:sz w:val="20"/>
          <w:szCs w:val="20"/>
        </w:rPr>
      </w:pPr>
    </w:p>
    <w:p w14:paraId="59AB1E11" w14:textId="77777777" w:rsidR="00696D70" w:rsidRPr="00271B5A" w:rsidRDefault="00696D70" w:rsidP="00696D70">
      <w:pPr>
        <w:jc w:val="both"/>
        <w:rPr>
          <w:rFonts w:ascii="Arial" w:eastAsia="Noto Serif CJK SC" w:hAnsi="Arial" w:cs="Arial"/>
          <w:kern w:val="2"/>
          <w:sz w:val="20"/>
          <w:szCs w:val="20"/>
          <w:lang w:eastAsia="zh-CN" w:bidi="hi-IN"/>
        </w:rPr>
      </w:pPr>
      <w:r>
        <w:rPr>
          <w:rFonts w:ascii="Arial" w:hAnsi="Arial" w:cs="Arial"/>
          <w:sz w:val="20"/>
          <w:szCs w:val="20"/>
        </w:rPr>
        <w:t>6</w:t>
      </w:r>
      <w:r w:rsidRPr="00A2716F">
        <w:rPr>
          <w:rFonts w:ascii="Arial" w:hAnsi="Arial" w:cs="Arial"/>
          <w:sz w:val="20"/>
          <w:szCs w:val="20"/>
        </w:rPr>
        <w:t>.</w:t>
      </w:r>
      <w:r>
        <w:rPr>
          <w:rFonts w:ascii="Arial" w:hAnsi="Arial" w:cs="Arial"/>
          <w:sz w:val="20"/>
          <w:szCs w:val="20"/>
        </w:rPr>
        <w:t xml:space="preserve"> </w:t>
      </w:r>
      <w:r w:rsidRPr="00271B5A">
        <w:rPr>
          <w:rFonts w:ascii="Arial" w:eastAsia="Noto Serif CJK SC" w:hAnsi="Arial" w:cs="Arial"/>
          <w:kern w:val="2"/>
          <w:sz w:val="20"/>
          <w:szCs w:val="20"/>
          <w:lang w:eastAsia="zh-CN" w:bidi="hi-IN"/>
        </w:rPr>
        <w:t>În baza constatărilor făcute, comisia de recep</w:t>
      </w:r>
      <w:r>
        <w:rPr>
          <w:rFonts w:ascii="Arial" w:eastAsia="Noto Serif CJK SC" w:hAnsi="Arial" w:cs="Arial"/>
          <w:kern w:val="2"/>
          <w:sz w:val="20"/>
          <w:szCs w:val="20"/>
          <w:lang w:eastAsia="zh-CN" w:bidi="hi-IN"/>
        </w:rPr>
        <w:t>ț</w:t>
      </w:r>
      <w:r w:rsidRPr="00271B5A">
        <w:rPr>
          <w:rFonts w:ascii="Arial" w:eastAsia="Noto Serif CJK SC" w:hAnsi="Arial" w:cs="Arial"/>
          <w:kern w:val="2"/>
          <w:sz w:val="20"/>
          <w:szCs w:val="20"/>
          <w:lang w:eastAsia="zh-CN" w:bidi="hi-IN"/>
        </w:rPr>
        <w:t>ie finală propune:</w:t>
      </w:r>
    </w:p>
    <w:p w14:paraId="14AD5250" w14:textId="77777777" w:rsidR="00696D70" w:rsidRPr="00A2716F" w:rsidRDefault="00696D70" w:rsidP="00696D70">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583B7C43" w14:textId="77777777" w:rsidR="00696D70" w:rsidRPr="00A2716F" w:rsidRDefault="00696D70" w:rsidP="00696D70">
      <w:pPr>
        <w:ind w:firstLine="600"/>
        <w:jc w:val="both"/>
        <w:rPr>
          <w:rFonts w:ascii="Arial" w:hAnsi="Arial" w:cs="Arial"/>
          <w:sz w:val="20"/>
          <w:szCs w:val="20"/>
        </w:rPr>
      </w:pPr>
      <w:r w:rsidRPr="00A2716F">
        <w:rPr>
          <w:rFonts w:ascii="Arial" w:hAnsi="Arial" w:cs="Arial"/>
          <w:sz w:val="20"/>
          <w:szCs w:val="20"/>
        </w:rPr>
        <w:t>_________________________________________________</w:t>
      </w:r>
      <w:r>
        <w:rPr>
          <w:rFonts w:ascii="Arial" w:hAnsi="Arial" w:cs="Arial"/>
          <w:sz w:val="20"/>
          <w:szCs w:val="20"/>
        </w:rPr>
        <w:t>________________________</w:t>
      </w:r>
      <w:r w:rsidRPr="00A2716F">
        <w:rPr>
          <w:rFonts w:ascii="Arial" w:hAnsi="Arial" w:cs="Arial"/>
          <w:sz w:val="20"/>
          <w:szCs w:val="20"/>
        </w:rPr>
        <w:t>___</w:t>
      </w:r>
    </w:p>
    <w:p w14:paraId="7D1AEED4" w14:textId="77777777" w:rsidR="00696D70" w:rsidRDefault="00696D70" w:rsidP="00696D70">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0D4928B7" w14:textId="77777777" w:rsidR="00696D70" w:rsidRDefault="00696D70" w:rsidP="00696D70">
      <w:pPr>
        <w:jc w:val="both"/>
        <w:rPr>
          <w:rFonts w:ascii="Arial" w:hAnsi="Arial" w:cs="Arial"/>
          <w:sz w:val="20"/>
          <w:szCs w:val="20"/>
        </w:rPr>
      </w:pPr>
    </w:p>
    <w:p w14:paraId="4AABA4F5" w14:textId="77777777" w:rsidR="00696D70" w:rsidRPr="005A3C12" w:rsidRDefault="00696D70" w:rsidP="00696D70">
      <w:pPr>
        <w:suppressAutoHyphens/>
        <w:spacing w:line="276" w:lineRule="auto"/>
        <w:jc w:val="both"/>
        <w:rPr>
          <w:rFonts w:ascii="Arial" w:eastAsia="Noto Serif CJK SC" w:hAnsi="Arial" w:cs="Arial"/>
          <w:kern w:val="2"/>
          <w:sz w:val="20"/>
          <w:szCs w:val="20"/>
          <w:lang w:eastAsia="zh-CN" w:bidi="hi-IN"/>
        </w:rPr>
      </w:pPr>
      <w:r w:rsidRPr="005A3C12">
        <w:rPr>
          <w:rFonts w:ascii="Arial" w:eastAsia="Noto Serif CJK SC" w:hAnsi="Arial" w:cs="Arial"/>
          <w:kern w:val="2"/>
          <w:sz w:val="20"/>
          <w:szCs w:val="20"/>
          <w:lang w:eastAsia="zh-CN" w:bidi="hi-IN"/>
        </w:rPr>
        <w:t>6</w:t>
      </w:r>
      <w:r w:rsidRPr="005A3C12">
        <w:rPr>
          <w:rFonts w:ascii="Arial" w:eastAsia="Noto Serif CJK SC" w:hAnsi="Arial" w:cs="Arial"/>
          <w:kern w:val="2"/>
          <w:sz w:val="20"/>
          <w:szCs w:val="20"/>
          <w:vertAlign w:val="superscript"/>
          <w:lang w:eastAsia="zh-CN" w:bidi="hi-IN"/>
        </w:rPr>
        <w:t>1</w:t>
      </w:r>
      <w:r w:rsidRPr="005A3C12">
        <w:rPr>
          <w:rFonts w:ascii="Arial" w:eastAsia="Noto Serif CJK SC" w:hAnsi="Arial" w:cs="Arial"/>
          <w:kern w:val="2"/>
          <w:sz w:val="20"/>
          <w:szCs w:val="20"/>
          <w:lang w:eastAsia="zh-CN" w:bidi="hi-IN"/>
        </w:rPr>
        <w:t>. Descrierea obiectului recomandat spre recep</w:t>
      </w:r>
      <w:r>
        <w:rPr>
          <w:rFonts w:ascii="Arial" w:eastAsia="Noto Serif CJK SC" w:hAnsi="Arial" w:cs="Arial"/>
          <w:kern w:val="2"/>
          <w:sz w:val="20"/>
          <w:szCs w:val="20"/>
          <w:lang w:eastAsia="zh-CN" w:bidi="hi-IN"/>
        </w:rPr>
        <w:t>ț</w:t>
      </w:r>
      <w:r w:rsidRPr="005A3C12">
        <w:rPr>
          <w:rFonts w:ascii="Arial" w:eastAsia="Noto Serif CJK SC" w:hAnsi="Arial" w:cs="Arial"/>
          <w:kern w:val="2"/>
          <w:sz w:val="20"/>
          <w:szCs w:val="20"/>
          <w:lang w:eastAsia="zh-CN" w:bidi="hi-IN"/>
        </w:rPr>
        <w:t>ie</w:t>
      </w:r>
      <w:r>
        <w:rPr>
          <w:rFonts w:ascii="Arial" w:eastAsia="Noto Serif CJK SC" w:hAnsi="Arial" w:cs="Arial"/>
          <w:kern w:val="2"/>
          <w:sz w:val="20"/>
          <w:szCs w:val="20"/>
          <w:lang w:eastAsia="zh-CN" w:bidi="hi-IN"/>
        </w:rPr>
        <w:t xml:space="preserve"> finală</w:t>
      </w:r>
      <w:r w:rsidRPr="005A3C12">
        <w:rPr>
          <w:rFonts w:ascii="Arial" w:eastAsia="Noto Serif CJK SC" w:hAnsi="Arial" w:cs="Arial"/>
          <w:kern w:val="2"/>
          <w:sz w:val="20"/>
          <w:szCs w:val="20"/>
          <w:lang w:eastAsia="zh-CN" w:bidi="hi-IN"/>
        </w:rPr>
        <w:t>:</w:t>
      </w:r>
    </w:p>
    <w:p w14:paraId="35E438DA" w14:textId="77777777" w:rsidR="00696D70" w:rsidRPr="00A2716F" w:rsidRDefault="00696D70" w:rsidP="00696D70">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0F65C19D" w14:textId="77777777" w:rsidR="00696D70" w:rsidRPr="00A2716F" w:rsidRDefault="00696D70" w:rsidP="00696D70">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4DC16346" w14:textId="77777777" w:rsidR="00696D70" w:rsidRPr="00A2716F" w:rsidRDefault="00696D70" w:rsidP="00696D70">
      <w:pPr>
        <w:ind w:firstLine="600"/>
        <w:jc w:val="both"/>
        <w:rPr>
          <w:rFonts w:ascii="Arial" w:hAnsi="Arial" w:cs="Arial"/>
          <w:sz w:val="20"/>
          <w:szCs w:val="20"/>
        </w:rPr>
      </w:pPr>
    </w:p>
    <w:p w14:paraId="0F0A59F6" w14:textId="77777777" w:rsidR="00696D70" w:rsidRPr="00A2716F" w:rsidRDefault="00696D70" w:rsidP="00696D70">
      <w:pPr>
        <w:jc w:val="both"/>
        <w:rPr>
          <w:rFonts w:ascii="Arial" w:hAnsi="Arial" w:cs="Arial"/>
          <w:sz w:val="20"/>
          <w:szCs w:val="20"/>
        </w:rPr>
      </w:pPr>
      <w:r>
        <w:rPr>
          <w:rFonts w:ascii="Arial" w:hAnsi="Arial" w:cs="Arial"/>
          <w:sz w:val="20"/>
          <w:szCs w:val="20"/>
        </w:rPr>
        <w:t>7</w:t>
      </w:r>
      <w:r w:rsidRPr="00A2716F">
        <w:rPr>
          <w:rFonts w:ascii="Arial" w:hAnsi="Arial" w:cs="Arial"/>
          <w:sz w:val="20"/>
          <w:szCs w:val="20"/>
        </w:rPr>
        <w:t>.</w:t>
      </w:r>
      <w:r>
        <w:rPr>
          <w:rFonts w:ascii="Arial" w:hAnsi="Arial" w:cs="Arial"/>
          <w:sz w:val="20"/>
          <w:szCs w:val="20"/>
        </w:rPr>
        <w:t xml:space="preserve"> </w:t>
      </w:r>
      <w:r w:rsidRPr="00A2716F">
        <w:rPr>
          <w:rFonts w:ascii="Arial" w:hAnsi="Arial" w:cs="Arial"/>
          <w:sz w:val="20"/>
          <w:szCs w:val="20"/>
        </w:rPr>
        <w:t>Prezentul</w:t>
      </w:r>
      <w:r>
        <w:rPr>
          <w:rFonts w:ascii="Arial" w:hAnsi="Arial" w:cs="Arial"/>
          <w:sz w:val="20"/>
          <w:szCs w:val="20"/>
        </w:rPr>
        <w:t xml:space="preserve"> </w:t>
      </w:r>
      <w:r w:rsidRPr="00A2716F">
        <w:rPr>
          <w:rFonts w:ascii="Arial" w:hAnsi="Arial" w:cs="Arial"/>
          <w:sz w:val="20"/>
          <w:szCs w:val="20"/>
        </w:rPr>
        <w:t>proces-verbal,</w:t>
      </w:r>
      <w:r>
        <w:rPr>
          <w:rFonts w:ascii="Arial" w:hAnsi="Arial" w:cs="Arial"/>
          <w:sz w:val="20"/>
          <w:szCs w:val="20"/>
        </w:rPr>
        <w:t xml:space="preserve"> </w:t>
      </w:r>
      <w:r w:rsidRPr="00A2716F">
        <w:rPr>
          <w:rFonts w:ascii="Arial" w:hAnsi="Arial" w:cs="Arial"/>
          <w:sz w:val="20"/>
          <w:szCs w:val="20"/>
        </w:rPr>
        <w:t>con</w:t>
      </w:r>
      <w:r>
        <w:rPr>
          <w:rFonts w:ascii="Arial" w:hAnsi="Arial" w:cs="Arial"/>
          <w:sz w:val="20"/>
          <w:szCs w:val="20"/>
        </w:rPr>
        <w:t>ț</w:t>
      </w:r>
      <w:r w:rsidRPr="00A2716F">
        <w:rPr>
          <w:rFonts w:ascii="Arial" w:hAnsi="Arial" w:cs="Arial"/>
          <w:sz w:val="20"/>
          <w:szCs w:val="20"/>
        </w:rPr>
        <w:t>in</w:t>
      </w:r>
      <w:r>
        <w:rPr>
          <w:rFonts w:ascii="Arial" w:hAnsi="Arial" w:cs="Arial"/>
          <w:sz w:val="20"/>
          <w:szCs w:val="20"/>
        </w:rPr>
        <w:t>â</w:t>
      </w:r>
      <w:r w:rsidRPr="00A2716F">
        <w:rPr>
          <w:rFonts w:ascii="Arial" w:hAnsi="Arial" w:cs="Arial"/>
          <w:sz w:val="20"/>
          <w:szCs w:val="20"/>
        </w:rPr>
        <w:t>nd</w:t>
      </w:r>
      <w:r>
        <w:rPr>
          <w:rFonts w:ascii="Arial" w:hAnsi="Arial" w:cs="Arial"/>
          <w:sz w:val="20"/>
          <w:szCs w:val="20"/>
        </w:rPr>
        <w:t xml:space="preserve"> </w:t>
      </w:r>
      <w:r w:rsidRPr="00A2716F">
        <w:rPr>
          <w:rFonts w:ascii="Arial" w:hAnsi="Arial" w:cs="Arial"/>
          <w:sz w:val="20"/>
          <w:szCs w:val="20"/>
        </w:rPr>
        <w:t>__</w:t>
      </w:r>
      <w:r>
        <w:rPr>
          <w:rFonts w:ascii="Arial" w:hAnsi="Arial" w:cs="Arial"/>
          <w:sz w:val="20"/>
          <w:szCs w:val="20"/>
        </w:rPr>
        <w:t>__</w:t>
      </w:r>
      <w:r w:rsidRPr="00A2716F">
        <w:rPr>
          <w:rFonts w:ascii="Arial" w:hAnsi="Arial" w:cs="Arial"/>
          <w:sz w:val="20"/>
          <w:szCs w:val="20"/>
        </w:rPr>
        <w:t>___</w:t>
      </w:r>
      <w:r>
        <w:rPr>
          <w:rFonts w:ascii="Arial" w:hAnsi="Arial" w:cs="Arial"/>
          <w:sz w:val="20"/>
          <w:szCs w:val="20"/>
        </w:rPr>
        <w:t xml:space="preserve"> </w:t>
      </w:r>
      <w:r w:rsidRPr="00A2716F">
        <w:rPr>
          <w:rFonts w:ascii="Arial" w:hAnsi="Arial" w:cs="Arial"/>
          <w:sz w:val="20"/>
          <w:szCs w:val="20"/>
        </w:rPr>
        <w:t>file</w:t>
      </w:r>
      <w:r>
        <w:rPr>
          <w:rFonts w:ascii="Arial" w:hAnsi="Arial" w:cs="Arial"/>
          <w:sz w:val="20"/>
          <w:szCs w:val="20"/>
        </w:rPr>
        <w:t xml:space="preserve"> 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_____________anexe</w:t>
      </w:r>
      <w:r>
        <w:rPr>
          <w:rFonts w:ascii="Arial" w:hAnsi="Arial" w:cs="Arial"/>
          <w:sz w:val="20"/>
          <w:szCs w:val="20"/>
        </w:rPr>
        <w:t xml:space="preserve"> </w:t>
      </w:r>
      <w:r w:rsidRPr="00A2716F">
        <w:rPr>
          <w:rFonts w:ascii="Arial" w:hAnsi="Arial" w:cs="Arial"/>
          <w:sz w:val="20"/>
          <w:szCs w:val="20"/>
        </w:rPr>
        <w:t>numerotate,</w:t>
      </w:r>
      <w:r>
        <w:rPr>
          <w:rFonts w:ascii="Arial" w:hAnsi="Arial" w:cs="Arial"/>
          <w:sz w:val="20"/>
          <w:szCs w:val="20"/>
        </w:rPr>
        <w:t xml:space="preserve"> </w:t>
      </w:r>
      <w:r w:rsidRPr="00A2716F">
        <w:rPr>
          <w:rFonts w:ascii="Arial" w:hAnsi="Arial" w:cs="Arial"/>
          <w:sz w:val="20"/>
          <w:szCs w:val="20"/>
        </w:rPr>
        <w:t>cu</w:t>
      </w:r>
      <w:r>
        <w:rPr>
          <w:rFonts w:ascii="Arial" w:hAnsi="Arial" w:cs="Arial"/>
          <w:sz w:val="20"/>
          <w:szCs w:val="20"/>
        </w:rPr>
        <w:t xml:space="preserve"> </w:t>
      </w:r>
      <w:r w:rsidRPr="00A2716F">
        <w:rPr>
          <w:rFonts w:ascii="Arial" w:hAnsi="Arial" w:cs="Arial"/>
          <w:sz w:val="20"/>
          <w:szCs w:val="20"/>
        </w:rPr>
        <w:t>un</w:t>
      </w:r>
      <w:r>
        <w:rPr>
          <w:rFonts w:ascii="Arial" w:hAnsi="Arial" w:cs="Arial"/>
          <w:sz w:val="20"/>
          <w:szCs w:val="20"/>
        </w:rPr>
        <w:t xml:space="preserve"> </w:t>
      </w:r>
      <w:r w:rsidRPr="00A2716F">
        <w:rPr>
          <w:rFonts w:ascii="Arial" w:hAnsi="Arial" w:cs="Arial"/>
          <w:sz w:val="20"/>
          <w:szCs w:val="20"/>
        </w:rPr>
        <w:t>total</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________</w:t>
      </w:r>
      <w:r>
        <w:rPr>
          <w:rFonts w:ascii="Arial" w:hAnsi="Arial" w:cs="Arial"/>
          <w:sz w:val="20"/>
          <w:szCs w:val="20"/>
        </w:rPr>
        <w:t xml:space="preserve"> </w:t>
      </w:r>
      <w:r w:rsidRPr="00A2716F">
        <w:rPr>
          <w:rFonts w:ascii="Arial" w:hAnsi="Arial" w:cs="Arial"/>
          <w:sz w:val="20"/>
          <w:szCs w:val="20"/>
        </w:rPr>
        <w:t>file,</w:t>
      </w:r>
      <w:r>
        <w:rPr>
          <w:rFonts w:ascii="Arial" w:hAnsi="Arial" w:cs="Arial"/>
          <w:sz w:val="20"/>
          <w:szCs w:val="20"/>
        </w:rPr>
        <w:t xml:space="preserve"> </w:t>
      </w:r>
      <w:r w:rsidRPr="00A2716F">
        <w:rPr>
          <w:rFonts w:ascii="Arial" w:hAnsi="Arial" w:cs="Arial"/>
          <w:sz w:val="20"/>
          <w:szCs w:val="20"/>
        </w:rPr>
        <w:t>a</w:t>
      </w:r>
      <w:r>
        <w:rPr>
          <w:rFonts w:ascii="Arial" w:hAnsi="Arial" w:cs="Arial"/>
          <w:sz w:val="20"/>
          <w:szCs w:val="20"/>
        </w:rPr>
        <w:t xml:space="preserve"> </w:t>
      </w:r>
      <w:r w:rsidRPr="00A2716F">
        <w:rPr>
          <w:rFonts w:ascii="Arial" w:hAnsi="Arial" w:cs="Arial"/>
          <w:sz w:val="20"/>
          <w:szCs w:val="20"/>
        </w:rPr>
        <w:t>fost</w:t>
      </w:r>
      <w:r>
        <w:rPr>
          <w:rFonts w:ascii="Arial" w:hAnsi="Arial" w:cs="Arial"/>
          <w:sz w:val="20"/>
          <w:szCs w:val="20"/>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astăzi______________</w:t>
      </w:r>
      <w:r>
        <w:rPr>
          <w:rFonts w:ascii="Arial" w:hAnsi="Arial" w:cs="Arial"/>
          <w:sz w:val="20"/>
          <w:szCs w:val="20"/>
        </w:rPr>
        <w:t xml:space="preserve"> </w:t>
      </w:r>
      <w:r w:rsidRPr="00A2716F">
        <w:rPr>
          <w:rFonts w:ascii="Arial" w:hAnsi="Arial" w:cs="Arial"/>
          <w:sz w:val="20"/>
          <w:szCs w:val="20"/>
        </w:rPr>
        <w:t>la</w:t>
      </w:r>
      <w:r>
        <w:rPr>
          <w:rFonts w:ascii="Arial" w:hAnsi="Arial" w:cs="Arial"/>
          <w:sz w:val="20"/>
          <w:szCs w:val="20"/>
        </w:rPr>
        <w:t xml:space="preserve"> </w:t>
      </w:r>
      <w:r w:rsidRPr="00A2716F">
        <w:rPr>
          <w:rFonts w:ascii="Arial" w:hAnsi="Arial" w:cs="Arial"/>
          <w:sz w:val="20"/>
          <w:szCs w:val="20"/>
        </w:rPr>
        <w:t>_____</w:t>
      </w:r>
      <w:r>
        <w:rPr>
          <w:rFonts w:ascii="Arial" w:hAnsi="Arial" w:cs="Arial"/>
          <w:sz w:val="20"/>
          <w:szCs w:val="20"/>
        </w:rPr>
        <w:t>______</w:t>
      </w:r>
      <w:r w:rsidRPr="00A2716F">
        <w:rPr>
          <w:rFonts w:ascii="Arial" w:hAnsi="Arial" w:cs="Arial"/>
          <w:sz w:val="20"/>
          <w:szCs w:val="20"/>
        </w:rPr>
        <w:t>_</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_________</w:t>
      </w:r>
      <w:r>
        <w:rPr>
          <w:rFonts w:ascii="Arial" w:hAnsi="Arial" w:cs="Arial"/>
          <w:sz w:val="20"/>
          <w:szCs w:val="20"/>
        </w:rPr>
        <w:t xml:space="preserve"> </w:t>
      </w:r>
      <w:r w:rsidRPr="00A2716F">
        <w:rPr>
          <w:rFonts w:ascii="Arial" w:hAnsi="Arial" w:cs="Arial"/>
          <w:sz w:val="20"/>
          <w:szCs w:val="20"/>
        </w:rPr>
        <w:t>exemplare.</w:t>
      </w:r>
    </w:p>
    <w:p w14:paraId="1B29EA91" w14:textId="77777777" w:rsidR="00696D70" w:rsidRDefault="00696D70" w:rsidP="00696D70">
      <w:pPr>
        <w:jc w:val="both"/>
        <w:rPr>
          <w:rFonts w:ascii="Arial" w:hAnsi="Arial" w:cs="Arial"/>
          <w:sz w:val="20"/>
          <w:szCs w:val="20"/>
        </w:rPr>
      </w:pPr>
    </w:p>
    <w:p w14:paraId="321878FF" w14:textId="693FF3C2" w:rsidR="00696D70" w:rsidRDefault="00696D70" w:rsidP="00696D70">
      <w:pPr>
        <w:jc w:val="both"/>
        <w:rPr>
          <w:rFonts w:ascii="Arial" w:hAnsi="Arial" w:cs="Arial"/>
          <w:sz w:val="20"/>
          <w:szCs w:val="20"/>
        </w:rPr>
      </w:pPr>
    </w:p>
    <w:p w14:paraId="55773809" w14:textId="77777777" w:rsidR="00696D70" w:rsidRDefault="00696D70" w:rsidP="00696D70">
      <w:pPr>
        <w:jc w:val="both"/>
        <w:rPr>
          <w:rFonts w:ascii="Arial" w:hAnsi="Arial" w:cs="Arial"/>
          <w:sz w:val="20"/>
          <w:szCs w:val="20"/>
        </w:rPr>
      </w:pPr>
    </w:p>
    <w:p w14:paraId="6FE68A94" w14:textId="77777777" w:rsidR="00696D70" w:rsidRDefault="00696D70" w:rsidP="00696D70">
      <w:pPr>
        <w:jc w:val="both"/>
        <w:rPr>
          <w:rFonts w:ascii="Arial" w:hAnsi="Arial" w:cs="Arial"/>
          <w:sz w:val="20"/>
          <w:szCs w:val="20"/>
        </w:rPr>
      </w:pPr>
    </w:p>
    <w:p w14:paraId="7A5F3597" w14:textId="77777777" w:rsidR="00696D70" w:rsidRPr="007960CE" w:rsidRDefault="00696D70" w:rsidP="00696D70">
      <w:pPr>
        <w:jc w:val="both"/>
        <w:rPr>
          <w:rStyle w:val="spctbdy"/>
          <w:rFonts w:ascii="Arial" w:hAnsi="Arial" w:cs="Arial"/>
          <w:sz w:val="20"/>
          <w:szCs w:val="20"/>
          <w:bdr w:val="none" w:sz="0" w:space="0" w:color="auto" w:frame="1"/>
          <w:shd w:val="clear" w:color="auto" w:fill="FFFFFF"/>
        </w:rPr>
      </w:pPr>
      <w:r>
        <w:rPr>
          <w:rFonts w:ascii="Arial" w:hAnsi="Arial" w:cs="Arial"/>
          <w:sz w:val="20"/>
          <w:szCs w:val="20"/>
        </w:rPr>
        <w:lastRenderedPageBreak/>
        <w:t xml:space="preserve">8. </w:t>
      </w:r>
      <w:r w:rsidRPr="007960CE">
        <w:rPr>
          <w:rStyle w:val="spctbdy"/>
          <w:rFonts w:ascii="Arial" w:hAnsi="Arial" w:cs="Arial"/>
          <w:sz w:val="20"/>
          <w:szCs w:val="20"/>
          <w:bdr w:val="none" w:sz="0" w:space="0" w:color="auto" w:frame="1"/>
          <w:shd w:val="clear" w:color="auto" w:fill="FFFFFF"/>
        </w:rPr>
        <w:t>Alte mențiuni: (se vor înscrie alte observații ce sunt specifice obiectivului recepționat și nu au putut fi identificate ca mențiuni generale)</w:t>
      </w:r>
    </w:p>
    <w:p w14:paraId="3197DC5D" w14:textId="77777777" w:rsidR="00696D70" w:rsidRDefault="00696D70" w:rsidP="00696D70">
      <w:pPr>
        <w:jc w:val="both"/>
        <w:rPr>
          <w:rFonts w:ascii="Arial" w:hAnsi="Arial" w:cs="Arial"/>
          <w:sz w:val="20"/>
          <w:szCs w:val="20"/>
        </w:rPr>
      </w:pPr>
    </w:p>
    <w:p w14:paraId="29EDB507" w14:textId="77777777" w:rsidR="00696D70" w:rsidRDefault="00696D70" w:rsidP="00696D70">
      <w:pPr>
        <w:jc w:val="both"/>
        <w:rPr>
          <w:rFonts w:ascii="Arial" w:hAnsi="Arial" w:cs="Arial"/>
          <w:sz w:val="20"/>
          <w:szCs w:val="20"/>
        </w:rPr>
      </w:pPr>
    </w:p>
    <w:p w14:paraId="1F468DD5" w14:textId="77777777" w:rsidR="00696D70" w:rsidRDefault="00696D70" w:rsidP="00696D70">
      <w:pPr>
        <w:jc w:val="both"/>
        <w:rPr>
          <w:rFonts w:ascii="Arial" w:hAnsi="Arial" w:cs="Arial"/>
          <w:sz w:val="20"/>
          <w:szCs w:val="20"/>
        </w:rPr>
      </w:pPr>
    </w:p>
    <w:p w14:paraId="70BBF85F" w14:textId="77777777" w:rsidR="00696D70" w:rsidRDefault="00696D70" w:rsidP="00696D70">
      <w:pPr>
        <w:jc w:val="both"/>
        <w:rPr>
          <w:rFonts w:ascii="Arial" w:hAnsi="Arial" w:cs="Arial"/>
          <w:sz w:val="20"/>
          <w:szCs w:val="20"/>
        </w:rPr>
      </w:pPr>
    </w:p>
    <w:p w14:paraId="7634461A" w14:textId="77777777" w:rsidR="00696D70" w:rsidRPr="007960CE" w:rsidRDefault="00696D70" w:rsidP="00696D70">
      <w:pPr>
        <w:jc w:val="both"/>
        <w:rPr>
          <w:rFonts w:ascii="Arial" w:hAnsi="Arial" w:cs="Arial"/>
          <w:sz w:val="20"/>
          <w:szCs w:val="20"/>
        </w:rPr>
      </w:pPr>
    </w:p>
    <w:tbl>
      <w:tblPr>
        <w:tblW w:w="9176" w:type="dxa"/>
        <w:jc w:val="center"/>
        <w:tblCellMar>
          <w:left w:w="0" w:type="dxa"/>
          <w:right w:w="0" w:type="dxa"/>
        </w:tblCellMar>
        <w:tblLook w:val="04A0" w:firstRow="1" w:lastRow="0" w:firstColumn="1" w:lastColumn="0" w:noHBand="0" w:noVBand="1"/>
      </w:tblPr>
      <w:tblGrid>
        <w:gridCol w:w="4507"/>
        <w:gridCol w:w="4669"/>
      </w:tblGrid>
      <w:tr w:rsidR="00696D70" w:rsidRPr="00621F52" w14:paraId="0F5C82F5" w14:textId="77777777" w:rsidTr="00EF01E4">
        <w:trPr>
          <w:jc w:val="center"/>
        </w:trPr>
        <w:tc>
          <w:tcPr>
            <w:tcW w:w="0" w:type="auto"/>
            <w:gridSpan w:val="2"/>
            <w:shd w:val="clear" w:color="auto" w:fill="auto"/>
            <w:vAlign w:val="bottom"/>
            <w:hideMark/>
          </w:tcPr>
          <w:p w14:paraId="4E723B5F" w14:textId="77777777" w:rsidR="00696D70" w:rsidRPr="00621F52" w:rsidRDefault="00696D70" w:rsidP="00EF01E4">
            <w:pPr>
              <w:rPr>
                <w:rFonts w:ascii="Arial" w:hAnsi="Arial" w:cs="Arial"/>
                <w:sz w:val="20"/>
                <w:szCs w:val="20"/>
              </w:rPr>
            </w:pPr>
            <w:r w:rsidRPr="00621F52">
              <w:rPr>
                <w:rStyle w:val="spar"/>
                <w:rFonts w:ascii="Arial" w:hAnsi="Arial" w:cs="Arial"/>
                <w:sz w:val="20"/>
                <w:szCs w:val="20"/>
                <w:bdr w:val="none" w:sz="0" w:space="0" w:color="auto" w:frame="1"/>
              </w:rPr>
              <w:t xml:space="preserve">Comisia de </w:t>
            </w:r>
            <w:r>
              <w:rPr>
                <w:rStyle w:val="spar"/>
                <w:rFonts w:ascii="Arial" w:hAnsi="Arial" w:cs="Arial"/>
                <w:sz w:val="20"/>
                <w:szCs w:val="20"/>
                <w:bdr w:val="none" w:sz="0" w:space="0" w:color="auto" w:frame="1"/>
              </w:rPr>
              <w:t xml:space="preserve">recepție </w:t>
            </w:r>
            <w:r>
              <w:rPr>
                <w:rStyle w:val="spar"/>
                <w:sz w:val="20"/>
                <w:szCs w:val="20"/>
                <w:bdr w:val="none" w:sz="0" w:space="0" w:color="auto" w:frame="1"/>
              </w:rPr>
              <w:t>finală</w:t>
            </w:r>
            <w:r w:rsidRPr="00621F52">
              <w:rPr>
                <w:rStyle w:val="spar"/>
                <w:rFonts w:ascii="Arial" w:hAnsi="Arial" w:cs="Arial"/>
                <w:sz w:val="20"/>
                <w:szCs w:val="20"/>
                <w:bdr w:val="none" w:sz="0" w:space="0" w:color="auto" w:frame="1"/>
              </w:rPr>
              <w:t>:</w:t>
            </w:r>
          </w:p>
        </w:tc>
      </w:tr>
      <w:tr w:rsidR="00696D70" w:rsidRPr="00621F52" w14:paraId="2B45760A" w14:textId="77777777" w:rsidTr="00EF01E4">
        <w:trPr>
          <w:jc w:val="center"/>
        </w:trPr>
        <w:tc>
          <w:tcPr>
            <w:tcW w:w="0" w:type="auto"/>
            <w:gridSpan w:val="2"/>
            <w:shd w:val="clear" w:color="auto" w:fill="auto"/>
            <w:vAlign w:val="bottom"/>
            <w:hideMark/>
          </w:tcPr>
          <w:p w14:paraId="6B18A381" w14:textId="77777777" w:rsidR="00696D70" w:rsidRPr="00621F52" w:rsidRDefault="00696D70" w:rsidP="00EF01E4">
            <w:pPr>
              <w:rPr>
                <w:rFonts w:ascii="Arial" w:hAnsi="Arial" w:cs="Arial"/>
                <w:sz w:val="20"/>
                <w:szCs w:val="20"/>
              </w:rPr>
            </w:pPr>
            <w:r w:rsidRPr="00621F52">
              <w:rPr>
                <w:rStyle w:val="spar"/>
                <w:rFonts w:ascii="Arial" w:hAnsi="Arial" w:cs="Arial"/>
                <w:sz w:val="20"/>
                <w:szCs w:val="20"/>
                <w:bdr w:val="none" w:sz="0" w:space="0" w:color="auto" w:frame="1"/>
              </w:rPr>
              <w:t>Președinte:</w:t>
            </w:r>
          </w:p>
        </w:tc>
      </w:tr>
      <w:tr w:rsidR="00696D70" w:rsidRPr="00621F52" w14:paraId="669B8E35" w14:textId="77777777" w:rsidTr="00EF01E4">
        <w:trPr>
          <w:jc w:val="center"/>
        </w:trPr>
        <w:tc>
          <w:tcPr>
            <w:tcW w:w="0" w:type="auto"/>
            <w:shd w:val="clear" w:color="auto" w:fill="auto"/>
            <w:vAlign w:val="bottom"/>
            <w:hideMark/>
          </w:tcPr>
          <w:p w14:paraId="22CE1FF2" w14:textId="77777777" w:rsidR="00696D70" w:rsidRPr="00621F52" w:rsidRDefault="00696D70" w:rsidP="00EF01E4">
            <w:pPr>
              <w:jc w:val="center"/>
              <w:rPr>
                <w:rFonts w:ascii="Arial" w:hAnsi="Arial" w:cs="Arial"/>
                <w:sz w:val="20"/>
                <w:szCs w:val="20"/>
              </w:rPr>
            </w:pPr>
            <w:r>
              <w:rPr>
                <w:rFonts w:ascii="Arial" w:hAnsi="Arial" w:cs="Arial"/>
                <w:sz w:val="20"/>
                <w:szCs w:val="20"/>
              </w:rPr>
              <w:t>_</w:t>
            </w:r>
            <w:r>
              <w:t>___________________________</w:t>
            </w:r>
          </w:p>
        </w:tc>
        <w:tc>
          <w:tcPr>
            <w:tcW w:w="0" w:type="auto"/>
            <w:shd w:val="clear" w:color="auto" w:fill="auto"/>
            <w:vAlign w:val="bottom"/>
            <w:hideMark/>
          </w:tcPr>
          <w:p w14:paraId="58AC573C" w14:textId="77777777" w:rsidR="00696D70" w:rsidRPr="00621F52" w:rsidRDefault="00696D70" w:rsidP="00EF01E4">
            <w:pPr>
              <w:jc w:val="center"/>
              <w:rPr>
                <w:rFonts w:ascii="Arial" w:hAnsi="Arial" w:cs="Arial"/>
                <w:sz w:val="20"/>
                <w:szCs w:val="20"/>
              </w:rPr>
            </w:pPr>
            <w:r>
              <w:rPr>
                <w:rFonts w:ascii="Arial" w:hAnsi="Arial" w:cs="Arial"/>
                <w:sz w:val="20"/>
                <w:szCs w:val="20"/>
              </w:rPr>
              <w:t>_</w:t>
            </w:r>
            <w:r>
              <w:t>___________________________</w:t>
            </w:r>
          </w:p>
        </w:tc>
      </w:tr>
      <w:tr w:rsidR="00696D70" w:rsidRPr="00621F52" w14:paraId="26D21B7B" w14:textId="77777777" w:rsidTr="00EF01E4">
        <w:trPr>
          <w:jc w:val="center"/>
        </w:trPr>
        <w:tc>
          <w:tcPr>
            <w:tcW w:w="0" w:type="auto"/>
            <w:shd w:val="clear" w:color="auto" w:fill="auto"/>
            <w:vAlign w:val="bottom"/>
            <w:hideMark/>
          </w:tcPr>
          <w:p w14:paraId="78AB794B" w14:textId="77777777" w:rsidR="00696D70" w:rsidRPr="00621F52" w:rsidRDefault="00696D70"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65591D9E" w14:textId="77777777" w:rsidR="00696D70" w:rsidRPr="00621F52" w:rsidRDefault="00696D70"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696D70" w:rsidRPr="00621F52" w14:paraId="5285615E" w14:textId="77777777" w:rsidTr="00EF01E4">
        <w:trPr>
          <w:jc w:val="center"/>
        </w:trPr>
        <w:tc>
          <w:tcPr>
            <w:tcW w:w="0" w:type="auto"/>
            <w:gridSpan w:val="2"/>
            <w:shd w:val="clear" w:color="auto" w:fill="auto"/>
            <w:vAlign w:val="bottom"/>
            <w:hideMark/>
          </w:tcPr>
          <w:p w14:paraId="6574F26E" w14:textId="77777777" w:rsidR="00696D70" w:rsidRPr="00621F52" w:rsidRDefault="00696D70" w:rsidP="00EF01E4">
            <w:pPr>
              <w:rPr>
                <w:rFonts w:ascii="Arial" w:hAnsi="Arial" w:cs="Arial"/>
                <w:sz w:val="20"/>
                <w:szCs w:val="20"/>
              </w:rPr>
            </w:pPr>
            <w:r w:rsidRPr="00621F52">
              <w:rPr>
                <w:rStyle w:val="spar"/>
                <w:rFonts w:ascii="Arial" w:hAnsi="Arial" w:cs="Arial"/>
                <w:sz w:val="20"/>
                <w:szCs w:val="20"/>
                <w:bdr w:val="none" w:sz="0" w:space="0" w:color="auto" w:frame="1"/>
              </w:rPr>
              <w:t>Membri:</w:t>
            </w:r>
          </w:p>
        </w:tc>
      </w:tr>
      <w:tr w:rsidR="00696D70" w:rsidRPr="00621F52" w14:paraId="0422FD73" w14:textId="77777777" w:rsidTr="00EF01E4">
        <w:trPr>
          <w:jc w:val="center"/>
        </w:trPr>
        <w:tc>
          <w:tcPr>
            <w:tcW w:w="0" w:type="auto"/>
            <w:shd w:val="clear" w:color="auto" w:fill="auto"/>
            <w:vAlign w:val="bottom"/>
            <w:hideMark/>
          </w:tcPr>
          <w:p w14:paraId="61F53334" w14:textId="77777777" w:rsidR="00696D70" w:rsidRPr="00621F52" w:rsidRDefault="00696D70" w:rsidP="00EF01E4">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16BA4CDA" w14:textId="77777777" w:rsidR="00696D70" w:rsidRPr="00621F52" w:rsidRDefault="00696D70" w:rsidP="00EF01E4">
            <w:pPr>
              <w:jc w:val="center"/>
              <w:rPr>
                <w:rFonts w:ascii="Arial" w:hAnsi="Arial" w:cs="Arial"/>
                <w:sz w:val="20"/>
                <w:szCs w:val="20"/>
              </w:rPr>
            </w:pPr>
            <w:r>
              <w:rPr>
                <w:rStyle w:val="spar"/>
                <w:bdr w:val="none" w:sz="0" w:space="0" w:color="auto" w:frame="1"/>
              </w:rPr>
              <w:t>_</w:t>
            </w:r>
            <w:r>
              <w:rPr>
                <w:rStyle w:val="spar"/>
              </w:rPr>
              <w:t>___________________________</w:t>
            </w:r>
          </w:p>
        </w:tc>
      </w:tr>
      <w:tr w:rsidR="00696D70" w:rsidRPr="00621F52" w14:paraId="647E1876" w14:textId="77777777" w:rsidTr="00EF01E4">
        <w:trPr>
          <w:jc w:val="center"/>
        </w:trPr>
        <w:tc>
          <w:tcPr>
            <w:tcW w:w="0" w:type="auto"/>
            <w:shd w:val="clear" w:color="auto" w:fill="auto"/>
            <w:vAlign w:val="bottom"/>
            <w:hideMark/>
          </w:tcPr>
          <w:p w14:paraId="4D61C55F" w14:textId="77777777" w:rsidR="00696D70" w:rsidRPr="00621F52" w:rsidRDefault="00696D70" w:rsidP="00EF01E4">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3ADDA7E0" w14:textId="77777777" w:rsidR="00696D70" w:rsidRPr="00621F52" w:rsidRDefault="00696D70" w:rsidP="00EF01E4">
            <w:pPr>
              <w:jc w:val="center"/>
              <w:rPr>
                <w:rFonts w:ascii="Arial" w:hAnsi="Arial" w:cs="Arial"/>
                <w:sz w:val="20"/>
                <w:szCs w:val="20"/>
              </w:rPr>
            </w:pPr>
            <w:r>
              <w:rPr>
                <w:rStyle w:val="spar"/>
                <w:bdr w:val="none" w:sz="0" w:space="0" w:color="auto" w:frame="1"/>
              </w:rPr>
              <w:t>____________________________</w:t>
            </w:r>
          </w:p>
        </w:tc>
      </w:tr>
      <w:tr w:rsidR="00696D70" w:rsidRPr="00621F52" w14:paraId="144508C3" w14:textId="77777777" w:rsidTr="00EF01E4">
        <w:trPr>
          <w:jc w:val="center"/>
        </w:trPr>
        <w:tc>
          <w:tcPr>
            <w:tcW w:w="0" w:type="auto"/>
            <w:shd w:val="clear" w:color="auto" w:fill="auto"/>
            <w:vAlign w:val="bottom"/>
            <w:hideMark/>
          </w:tcPr>
          <w:p w14:paraId="547D49C6" w14:textId="77777777" w:rsidR="00696D70" w:rsidRPr="00621F52" w:rsidRDefault="00696D70"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658401C6" w14:textId="77777777" w:rsidR="00696D70" w:rsidRPr="00621F52" w:rsidRDefault="00696D70" w:rsidP="00EF01E4">
            <w:pPr>
              <w:jc w:val="center"/>
              <w:rPr>
                <w:rFonts w:ascii="Arial" w:hAnsi="Arial" w:cs="Arial"/>
                <w:sz w:val="20"/>
                <w:szCs w:val="20"/>
              </w:rPr>
            </w:pPr>
            <w:r>
              <w:rPr>
                <w:rStyle w:val="spar"/>
                <w:bdr w:val="none" w:sz="0" w:space="0" w:color="auto" w:frame="1"/>
              </w:rPr>
              <w:t>____________________________</w:t>
            </w:r>
          </w:p>
        </w:tc>
      </w:tr>
      <w:tr w:rsidR="00696D70" w:rsidRPr="00621F52" w14:paraId="39316840" w14:textId="77777777" w:rsidTr="00EF01E4">
        <w:trPr>
          <w:jc w:val="center"/>
        </w:trPr>
        <w:tc>
          <w:tcPr>
            <w:tcW w:w="0" w:type="auto"/>
            <w:shd w:val="clear" w:color="auto" w:fill="auto"/>
            <w:vAlign w:val="bottom"/>
            <w:hideMark/>
          </w:tcPr>
          <w:p w14:paraId="376DCFAC" w14:textId="77777777" w:rsidR="00696D70" w:rsidRPr="00621F52" w:rsidRDefault="00696D70"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0AC4C11F" w14:textId="77777777" w:rsidR="00696D70" w:rsidRPr="00621F52" w:rsidRDefault="00696D70"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696D70" w:rsidRPr="00621F52" w14:paraId="411712F3" w14:textId="77777777" w:rsidTr="00EF01E4">
        <w:trPr>
          <w:jc w:val="center"/>
        </w:trPr>
        <w:tc>
          <w:tcPr>
            <w:tcW w:w="0" w:type="auto"/>
            <w:gridSpan w:val="2"/>
            <w:shd w:val="clear" w:color="auto" w:fill="auto"/>
            <w:vAlign w:val="bottom"/>
            <w:hideMark/>
          </w:tcPr>
          <w:p w14:paraId="37793C9D" w14:textId="77777777" w:rsidR="00696D70" w:rsidRPr="00621F52" w:rsidRDefault="00696D70" w:rsidP="00EF01E4">
            <w:pPr>
              <w:rPr>
                <w:rFonts w:ascii="Arial" w:hAnsi="Arial" w:cs="Arial"/>
                <w:sz w:val="20"/>
                <w:szCs w:val="20"/>
              </w:rPr>
            </w:pPr>
            <w:r w:rsidRPr="00621F52">
              <w:rPr>
                <w:rStyle w:val="spar"/>
                <w:rFonts w:ascii="Arial" w:hAnsi="Arial" w:cs="Arial"/>
                <w:sz w:val="20"/>
                <w:szCs w:val="20"/>
                <w:bdr w:val="none" w:sz="0" w:space="0" w:color="auto" w:frame="1"/>
              </w:rPr>
              <w:t>Secretar:</w:t>
            </w:r>
          </w:p>
        </w:tc>
      </w:tr>
      <w:tr w:rsidR="00696D70" w:rsidRPr="00621F52" w14:paraId="3E2BB5D2" w14:textId="77777777" w:rsidTr="00EF01E4">
        <w:trPr>
          <w:jc w:val="center"/>
        </w:trPr>
        <w:tc>
          <w:tcPr>
            <w:tcW w:w="0" w:type="auto"/>
            <w:shd w:val="clear" w:color="auto" w:fill="auto"/>
            <w:vAlign w:val="bottom"/>
            <w:hideMark/>
          </w:tcPr>
          <w:p w14:paraId="2D3ECBCC" w14:textId="77777777" w:rsidR="00696D70" w:rsidRPr="00621F52" w:rsidRDefault="00696D70" w:rsidP="00EF01E4">
            <w:pPr>
              <w:jc w:val="center"/>
              <w:rPr>
                <w:rFonts w:ascii="Arial" w:hAnsi="Arial" w:cs="Arial"/>
                <w:sz w:val="20"/>
                <w:szCs w:val="20"/>
              </w:rPr>
            </w:pPr>
            <w:r>
              <w:rPr>
                <w:rFonts w:ascii="Arial" w:hAnsi="Arial" w:cs="Arial"/>
                <w:sz w:val="20"/>
                <w:szCs w:val="20"/>
              </w:rPr>
              <w:t>_________________________________</w:t>
            </w:r>
          </w:p>
        </w:tc>
        <w:tc>
          <w:tcPr>
            <w:tcW w:w="0" w:type="auto"/>
            <w:shd w:val="clear" w:color="auto" w:fill="auto"/>
            <w:vAlign w:val="bottom"/>
            <w:hideMark/>
          </w:tcPr>
          <w:p w14:paraId="5D1D0A94" w14:textId="77777777" w:rsidR="00696D70" w:rsidRPr="00621F52" w:rsidRDefault="00696D70" w:rsidP="00EF01E4">
            <w:pPr>
              <w:jc w:val="center"/>
              <w:rPr>
                <w:rFonts w:ascii="Arial" w:hAnsi="Arial" w:cs="Arial"/>
                <w:sz w:val="20"/>
                <w:szCs w:val="20"/>
              </w:rPr>
            </w:pPr>
            <w:r>
              <w:rPr>
                <w:rStyle w:val="spar"/>
                <w:bdr w:val="none" w:sz="0" w:space="0" w:color="auto" w:frame="1"/>
              </w:rPr>
              <w:t>____________________________</w:t>
            </w:r>
          </w:p>
        </w:tc>
      </w:tr>
      <w:tr w:rsidR="00696D70" w:rsidRPr="00621F52" w14:paraId="51E0B4AD" w14:textId="77777777" w:rsidTr="00EF01E4">
        <w:trPr>
          <w:jc w:val="center"/>
        </w:trPr>
        <w:tc>
          <w:tcPr>
            <w:tcW w:w="0" w:type="auto"/>
            <w:shd w:val="clear" w:color="auto" w:fill="auto"/>
            <w:vAlign w:val="bottom"/>
            <w:hideMark/>
          </w:tcPr>
          <w:p w14:paraId="2DEAFBE7" w14:textId="77777777" w:rsidR="00696D70" w:rsidRPr="00621F52" w:rsidRDefault="00696D70"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2ACE92C1" w14:textId="77777777" w:rsidR="00696D70" w:rsidRPr="00621F52" w:rsidRDefault="00696D70"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696D70" w:rsidRPr="00621F52" w14:paraId="37CC6740" w14:textId="77777777" w:rsidTr="00EF01E4">
        <w:trPr>
          <w:jc w:val="center"/>
        </w:trPr>
        <w:tc>
          <w:tcPr>
            <w:tcW w:w="0" w:type="auto"/>
            <w:gridSpan w:val="2"/>
            <w:shd w:val="clear" w:color="auto" w:fill="auto"/>
            <w:vAlign w:val="bottom"/>
            <w:hideMark/>
          </w:tcPr>
          <w:p w14:paraId="34804463" w14:textId="77777777" w:rsidR="00696D70" w:rsidRPr="00621F52" w:rsidRDefault="00696D70" w:rsidP="00EF01E4">
            <w:pPr>
              <w:rPr>
                <w:rFonts w:ascii="Arial" w:hAnsi="Arial" w:cs="Arial"/>
                <w:sz w:val="20"/>
                <w:szCs w:val="20"/>
              </w:rPr>
            </w:pPr>
            <w:r w:rsidRPr="00621F52">
              <w:rPr>
                <w:rStyle w:val="spar"/>
                <w:rFonts w:ascii="Arial" w:hAnsi="Arial" w:cs="Arial"/>
                <w:sz w:val="20"/>
                <w:szCs w:val="20"/>
                <w:bdr w:val="none" w:sz="0" w:space="0" w:color="auto" w:frame="1"/>
              </w:rPr>
              <w:t>Au mai fost prezenți:</w:t>
            </w:r>
          </w:p>
        </w:tc>
      </w:tr>
      <w:tr w:rsidR="00696D70" w:rsidRPr="00621F52" w14:paraId="58570696" w14:textId="77777777" w:rsidTr="00EF01E4">
        <w:trPr>
          <w:jc w:val="center"/>
        </w:trPr>
        <w:tc>
          <w:tcPr>
            <w:tcW w:w="0" w:type="auto"/>
            <w:gridSpan w:val="2"/>
            <w:shd w:val="clear" w:color="auto" w:fill="auto"/>
            <w:vAlign w:val="bottom"/>
            <w:hideMark/>
          </w:tcPr>
          <w:p w14:paraId="37A1E18F" w14:textId="77777777" w:rsidR="00696D70" w:rsidRPr="00621F52" w:rsidRDefault="00696D70" w:rsidP="00EF01E4">
            <w:pPr>
              <w:rPr>
                <w:rFonts w:ascii="Arial" w:hAnsi="Arial" w:cs="Arial"/>
                <w:sz w:val="20"/>
                <w:szCs w:val="20"/>
              </w:rPr>
            </w:pPr>
            <w:r w:rsidRPr="00621F52">
              <w:rPr>
                <w:rStyle w:val="spar"/>
                <w:rFonts w:ascii="Arial" w:hAnsi="Arial" w:cs="Arial"/>
                <w:sz w:val="20"/>
                <w:szCs w:val="20"/>
                <w:bdr w:val="none" w:sz="0" w:space="0" w:color="auto" w:frame="1"/>
              </w:rPr>
              <w:t>Executant:</w:t>
            </w:r>
          </w:p>
        </w:tc>
      </w:tr>
      <w:tr w:rsidR="00696D70" w:rsidRPr="00621F52" w14:paraId="4543A869" w14:textId="77777777" w:rsidTr="00EF01E4">
        <w:trPr>
          <w:jc w:val="center"/>
        </w:trPr>
        <w:tc>
          <w:tcPr>
            <w:tcW w:w="0" w:type="auto"/>
            <w:shd w:val="clear" w:color="auto" w:fill="auto"/>
            <w:vAlign w:val="bottom"/>
            <w:hideMark/>
          </w:tcPr>
          <w:p w14:paraId="1DA487F4" w14:textId="77777777" w:rsidR="00696D70" w:rsidRPr="00621F52" w:rsidRDefault="00696D70"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4C005EDA" w14:textId="77777777" w:rsidR="00696D70" w:rsidRPr="00621F52" w:rsidRDefault="00696D70" w:rsidP="00EF01E4">
            <w:pPr>
              <w:jc w:val="center"/>
              <w:rPr>
                <w:rFonts w:ascii="Arial" w:hAnsi="Arial" w:cs="Arial"/>
                <w:sz w:val="20"/>
                <w:szCs w:val="20"/>
              </w:rPr>
            </w:pPr>
            <w:r>
              <w:rPr>
                <w:rStyle w:val="spar"/>
                <w:bdr w:val="none" w:sz="0" w:space="0" w:color="auto" w:frame="1"/>
              </w:rPr>
              <w:t>_____________________________</w:t>
            </w:r>
          </w:p>
        </w:tc>
      </w:tr>
      <w:tr w:rsidR="00696D70" w:rsidRPr="00621F52" w14:paraId="7F1AA3AD" w14:textId="77777777" w:rsidTr="00EF01E4">
        <w:trPr>
          <w:jc w:val="center"/>
        </w:trPr>
        <w:tc>
          <w:tcPr>
            <w:tcW w:w="0" w:type="auto"/>
            <w:shd w:val="clear" w:color="auto" w:fill="auto"/>
            <w:vAlign w:val="bottom"/>
            <w:hideMark/>
          </w:tcPr>
          <w:p w14:paraId="4FA0AE78" w14:textId="77777777" w:rsidR="00696D70" w:rsidRPr="00621F52" w:rsidRDefault="00696D70"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625201C4" w14:textId="77777777" w:rsidR="00696D70" w:rsidRPr="00621F52" w:rsidRDefault="00696D70" w:rsidP="00EF01E4">
            <w:pPr>
              <w:jc w:val="center"/>
              <w:rPr>
                <w:rFonts w:ascii="Arial" w:hAnsi="Arial" w:cs="Arial"/>
                <w:sz w:val="20"/>
                <w:szCs w:val="20"/>
              </w:rPr>
            </w:pPr>
            <w:r>
              <w:rPr>
                <w:rStyle w:val="spar"/>
                <w:bdr w:val="none" w:sz="0" w:space="0" w:color="auto" w:frame="1"/>
              </w:rPr>
              <w:t>_____________________________</w:t>
            </w:r>
          </w:p>
        </w:tc>
      </w:tr>
      <w:tr w:rsidR="00696D70" w:rsidRPr="00621F52" w14:paraId="1E3CC6B9" w14:textId="77777777" w:rsidTr="00EF01E4">
        <w:trPr>
          <w:jc w:val="center"/>
        </w:trPr>
        <w:tc>
          <w:tcPr>
            <w:tcW w:w="0" w:type="auto"/>
            <w:shd w:val="clear" w:color="auto" w:fill="auto"/>
            <w:vAlign w:val="bottom"/>
            <w:hideMark/>
          </w:tcPr>
          <w:p w14:paraId="3C061E22" w14:textId="77777777" w:rsidR="00696D70" w:rsidRPr="00621F52" w:rsidRDefault="00696D70"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51BEC29C" w14:textId="77777777" w:rsidR="00696D70" w:rsidRPr="00621F52" w:rsidRDefault="00696D70" w:rsidP="00EF01E4">
            <w:pPr>
              <w:jc w:val="center"/>
              <w:rPr>
                <w:rFonts w:ascii="Arial" w:hAnsi="Arial" w:cs="Arial"/>
                <w:sz w:val="20"/>
                <w:szCs w:val="20"/>
              </w:rPr>
            </w:pPr>
            <w:r>
              <w:rPr>
                <w:rStyle w:val="spar"/>
                <w:bdr w:val="none" w:sz="0" w:space="0" w:color="auto" w:frame="1"/>
              </w:rPr>
              <w:t>_____________________________</w:t>
            </w:r>
          </w:p>
        </w:tc>
      </w:tr>
      <w:tr w:rsidR="00696D70" w:rsidRPr="00621F52" w14:paraId="67CC3B6E" w14:textId="77777777" w:rsidTr="00EF01E4">
        <w:trPr>
          <w:jc w:val="center"/>
        </w:trPr>
        <w:tc>
          <w:tcPr>
            <w:tcW w:w="0" w:type="auto"/>
            <w:shd w:val="clear" w:color="auto" w:fill="auto"/>
            <w:vAlign w:val="bottom"/>
            <w:hideMark/>
          </w:tcPr>
          <w:p w14:paraId="1CA057D7" w14:textId="77777777" w:rsidR="00696D70" w:rsidRPr="00621F52" w:rsidRDefault="00696D70"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4E568229" w14:textId="77777777" w:rsidR="00696D70" w:rsidRPr="00621F52" w:rsidRDefault="00696D70"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bl>
    <w:p w14:paraId="2110D151" w14:textId="77777777" w:rsidR="00696D70" w:rsidRDefault="00696D70" w:rsidP="00696D70">
      <w:pPr>
        <w:jc w:val="both"/>
        <w:rPr>
          <w:rFonts w:ascii="Arial" w:hAnsi="Arial" w:cs="Arial"/>
          <w:sz w:val="20"/>
          <w:szCs w:val="20"/>
        </w:rPr>
      </w:pPr>
    </w:p>
    <w:p w14:paraId="1D3AC88D" w14:textId="77777777" w:rsidR="00696D70" w:rsidRPr="007960CE" w:rsidRDefault="00696D70" w:rsidP="00696D70">
      <w:pPr>
        <w:ind w:left="72" w:right="72"/>
        <w:rPr>
          <w:rStyle w:val="spar"/>
          <w:rFonts w:ascii="Arial" w:hAnsi="Arial" w:cs="Arial"/>
          <w:sz w:val="18"/>
          <w:szCs w:val="18"/>
          <w:bdr w:val="none" w:sz="0" w:space="0" w:color="auto" w:frame="1"/>
          <w:shd w:val="clear" w:color="auto" w:fill="FFFFFF"/>
        </w:rPr>
      </w:pPr>
      <w:r w:rsidRPr="007960CE">
        <w:rPr>
          <w:rStyle w:val="spar"/>
          <w:rFonts w:ascii="Arial" w:hAnsi="Arial" w:cs="Arial"/>
          <w:sz w:val="18"/>
          <w:szCs w:val="18"/>
          <w:bdr w:val="none" w:sz="0" w:space="0" w:color="auto" w:frame="1"/>
          <w:shd w:val="clear" w:color="auto" w:fill="FFFFFF"/>
        </w:rPr>
        <w:t>*Anexa se va întocmi de către secretarul comisiei de recepție în formă și conținut după caz.</w:t>
      </w:r>
    </w:p>
    <w:p w14:paraId="732C7E92" w14:textId="77777777" w:rsidR="00696D70" w:rsidRDefault="00696D70" w:rsidP="00696D70">
      <w:pPr>
        <w:jc w:val="both"/>
      </w:pPr>
    </w:p>
    <w:p w14:paraId="0D008D78" w14:textId="77777777" w:rsidR="00696D70" w:rsidRDefault="00696D70" w:rsidP="00696D70">
      <w:pPr>
        <w:rPr>
          <w:rFonts w:ascii="Arial" w:hAnsi="Arial" w:cs="Arial"/>
          <w:sz w:val="20"/>
          <w:szCs w:val="20"/>
        </w:rPr>
      </w:pPr>
      <w:r>
        <w:rPr>
          <w:rFonts w:ascii="Arial" w:hAnsi="Arial" w:cs="Arial"/>
          <w:sz w:val="20"/>
          <w:szCs w:val="20"/>
        </w:rPr>
        <w:br w:type="page"/>
      </w:r>
    </w:p>
    <w:p w14:paraId="092340F6" w14:textId="43354069" w:rsidR="00696D70" w:rsidRPr="003E6EEB" w:rsidRDefault="00696D70" w:rsidP="00696D70">
      <w:pPr>
        <w:jc w:val="center"/>
        <w:rPr>
          <w:rFonts w:ascii="Arial" w:hAnsi="Arial" w:cs="Arial"/>
          <w:b/>
          <w:lang w:val="ru-RU"/>
        </w:rPr>
      </w:pPr>
      <w:r w:rsidRPr="003E6EEB">
        <w:rPr>
          <w:rFonts w:ascii="Arial" w:hAnsi="Arial" w:cs="Arial"/>
          <w:b/>
          <w:lang w:val="ru-RU"/>
        </w:rPr>
        <w:lastRenderedPageBreak/>
        <w:t xml:space="preserve">Приложение </w:t>
      </w:r>
      <w:r>
        <w:rPr>
          <w:rFonts w:ascii="Arial" w:hAnsi="Arial" w:cs="Arial"/>
          <w:b/>
        </w:rPr>
        <w:t>G</w:t>
      </w:r>
    </w:p>
    <w:p w14:paraId="287FCB26" w14:textId="77777777" w:rsidR="00696D70" w:rsidRPr="003E6EEB" w:rsidRDefault="00696D70" w:rsidP="00696D70">
      <w:pPr>
        <w:jc w:val="center"/>
        <w:rPr>
          <w:rFonts w:ascii="Arial" w:hAnsi="Arial" w:cs="Arial"/>
          <w:sz w:val="20"/>
          <w:szCs w:val="20"/>
          <w:lang w:val="ru-RU"/>
        </w:rPr>
      </w:pPr>
      <w:r>
        <w:rPr>
          <w:rFonts w:ascii="Arial" w:hAnsi="Arial" w:cs="Arial"/>
          <w:sz w:val="20"/>
          <w:szCs w:val="20"/>
          <w:lang w:val="ru-RU"/>
        </w:rPr>
        <w:t>(обязательное)</w:t>
      </w:r>
    </w:p>
    <w:p w14:paraId="10DD54FE" w14:textId="16124D39" w:rsidR="00DA37EE" w:rsidRDefault="00DA37EE" w:rsidP="00705CA2">
      <w:pPr>
        <w:jc w:val="both"/>
        <w:rPr>
          <w:rFonts w:ascii="Arial" w:hAnsi="Arial" w:cs="Arial"/>
          <w:sz w:val="20"/>
          <w:szCs w:val="20"/>
        </w:rPr>
      </w:pPr>
    </w:p>
    <w:p w14:paraId="572938FB" w14:textId="2F4A5373" w:rsidR="00DA37EE" w:rsidRPr="00696D70" w:rsidRDefault="00696D70" w:rsidP="00696D70">
      <w:pPr>
        <w:jc w:val="center"/>
        <w:rPr>
          <w:rFonts w:ascii="Arial" w:hAnsi="Arial" w:cs="Arial"/>
          <w:b/>
        </w:rPr>
      </w:pPr>
      <w:r w:rsidRPr="00696D70">
        <w:rPr>
          <w:rFonts w:ascii="Arial" w:hAnsi="Arial" w:cs="Arial"/>
          <w:b/>
        </w:rPr>
        <w:t xml:space="preserve">Образец </w:t>
      </w:r>
      <w:r w:rsidRPr="00696D70">
        <w:rPr>
          <w:rFonts w:ascii="Arial" w:hAnsi="Arial" w:cs="Arial"/>
          <w:b/>
          <w:lang w:val="ru-RU"/>
        </w:rPr>
        <w:t>Акта</w:t>
      </w:r>
      <w:r w:rsidRPr="00696D70">
        <w:rPr>
          <w:rFonts w:ascii="Arial" w:hAnsi="Arial" w:cs="Arial"/>
          <w:b/>
        </w:rPr>
        <w:t xml:space="preserve"> приостановления окончательно</w:t>
      </w:r>
      <w:r w:rsidRPr="00696D70">
        <w:rPr>
          <w:rFonts w:ascii="Arial" w:hAnsi="Arial" w:cs="Arial"/>
          <w:b/>
          <w:lang w:val="ru-RU"/>
        </w:rPr>
        <w:t>й</w:t>
      </w:r>
      <w:r w:rsidRPr="00696D70">
        <w:rPr>
          <w:rFonts w:ascii="Arial" w:hAnsi="Arial" w:cs="Arial"/>
          <w:b/>
        </w:rPr>
        <w:t xml:space="preserve"> прием</w:t>
      </w:r>
      <w:r w:rsidRPr="00696D70">
        <w:rPr>
          <w:rFonts w:ascii="Arial" w:hAnsi="Arial" w:cs="Arial"/>
          <w:b/>
          <w:lang w:val="ru-RU"/>
        </w:rPr>
        <w:t>ки</w:t>
      </w:r>
      <w:r w:rsidRPr="00696D70">
        <w:rPr>
          <w:rFonts w:ascii="Arial" w:hAnsi="Arial" w:cs="Arial"/>
          <w:b/>
        </w:rPr>
        <w:t xml:space="preserve"> работ (услуг) </w:t>
      </w:r>
      <w:r w:rsidRPr="00696D70">
        <w:rPr>
          <w:rFonts w:ascii="Arial" w:hAnsi="Arial" w:cs="Arial"/>
          <w:b/>
          <w:lang w:val="ru-RU"/>
        </w:rPr>
        <w:t xml:space="preserve">по </w:t>
      </w:r>
      <w:r w:rsidRPr="00696D70">
        <w:rPr>
          <w:rFonts w:ascii="Arial" w:hAnsi="Arial" w:cs="Arial"/>
          <w:b/>
        </w:rPr>
        <w:t>периодическо</w:t>
      </w:r>
      <w:r w:rsidRPr="00696D70">
        <w:rPr>
          <w:rFonts w:ascii="Arial" w:hAnsi="Arial" w:cs="Arial"/>
          <w:b/>
          <w:lang w:val="ru-RU"/>
        </w:rPr>
        <w:t>му</w:t>
      </w:r>
      <w:r w:rsidRPr="00696D70">
        <w:rPr>
          <w:rFonts w:ascii="Arial" w:hAnsi="Arial" w:cs="Arial"/>
          <w:b/>
        </w:rPr>
        <w:t xml:space="preserve"> содержани</w:t>
      </w:r>
      <w:r w:rsidRPr="00696D70">
        <w:rPr>
          <w:rFonts w:ascii="Arial" w:hAnsi="Arial" w:cs="Arial"/>
          <w:b/>
          <w:lang w:val="ru-RU"/>
        </w:rPr>
        <w:t>ю</w:t>
      </w:r>
      <w:r w:rsidRPr="00696D70">
        <w:rPr>
          <w:rFonts w:ascii="Arial" w:hAnsi="Arial" w:cs="Arial"/>
          <w:b/>
        </w:rPr>
        <w:t xml:space="preserve"> и ремонт</w:t>
      </w:r>
      <w:r w:rsidRPr="00696D70">
        <w:rPr>
          <w:rFonts w:ascii="Arial" w:hAnsi="Arial" w:cs="Arial"/>
          <w:b/>
          <w:lang w:val="ru-RU"/>
        </w:rPr>
        <w:t>у</w:t>
      </w:r>
      <w:r w:rsidRPr="00696D70">
        <w:rPr>
          <w:rFonts w:ascii="Arial" w:hAnsi="Arial" w:cs="Arial"/>
          <w:b/>
        </w:rPr>
        <w:t xml:space="preserve"> дорог общего пользования, включенны</w:t>
      </w:r>
      <w:r w:rsidRPr="00696D70">
        <w:rPr>
          <w:rFonts w:ascii="Arial" w:hAnsi="Arial" w:cs="Arial"/>
          <w:b/>
          <w:lang w:val="ru-RU"/>
        </w:rPr>
        <w:t>х</w:t>
      </w:r>
      <w:r w:rsidRPr="00696D70">
        <w:rPr>
          <w:rFonts w:ascii="Arial" w:hAnsi="Arial" w:cs="Arial"/>
          <w:b/>
        </w:rPr>
        <w:t xml:space="preserve"> в таблицу 2</w:t>
      </w:r>
    </w:p>
    <w:p w14:paraId="20998128" w14:textId="77777777" w:rsidR="00DA37EE" w:rsidRDefault="00DA37EE" w:rsidP="00705CA2">
      <w:pPr>
        <w:jc w:val="both"/>
        <w:rPr>
          <w:rFonts w:ascii="Arial" w:hAnsi="Arial" w:cs="Arial"/>
          <w:sz w:val="20"/>
          <w:szCs w:val="20"/>
        </w:rPr>
      </w:pPr>
    </w:p>
    <w:p w14:paraId="3C1E059F" w14:textId="77777777" w:rsidR="00696D70" w:rsidRDefault="00696D70" w:rsidP="00696D70">
      <w:pPr>
        <w:ind w:left="6379"/>
        <w:jc w:val="center"/>
        <w:rPr>
          <w:rFonts w:ascii="Arial" w:hAnsi="Arial" w:cs="Arial"/>
          <w:sz w:val="20"/>
          <w:szCs w:val="20"/>
        </w:rPr>
      </w:pPr>
      <w:r>
        <w:rPr>
          <w:rFonts w:ascii="Arial" w:hAnsi="Arial" w:cs="Arial"/>
          <w:sz w:val="20"/>
          <w:szCs w:val="20"/>
        </w:rPr>
        <w:t>Aprobat</w:t>
      </w:r>
    </w:p>
    <w:p w14:paraId="66CA675F" w14:textId="77777777" w:rsidR="00696D70" w:rsidRDefault="00696D70" w:rsidP="00696D70">
      <w:pPr>
        <w:ind w:left="6379"/>
        <w:jc w:val="center"/>
      </w:pPr>
      <w:r w:rsidRPr="006537E6">
        <w:t>___________________</w:t>
      </w:r>
    </w:p>
    <w:p w14:paraId="7DEC93B4" w14:textId="77777777" w:rsidR="00696D70" w:rsidRPr="006537E6" w:rsidRDefault="00696D70" w:rsidP="00696D70">
      <w:pPr>
        <w:ind w:left="6379"/>
        <w:jc w:val="center"/>
      </w:pPr>
      <w:r>
        <w:t>___________________</w:t>
      </w:r>
    </w:p>
    <w:p w14:paraId="77EB6BAE" w14:textId="77777777" w:rsidR="00696D70" w:rsidRPr="002C265C" w:rsidRDefault="00696D70" w:rsidP="00696D70">
      <w:pPr>
        <w:ind w:firstLine="600"/>
        <w:jc w:val="both"/>
        <w:rPr>
          <w:rFonts w:ascii="Arial" w:hAnsi="Arial" w:cs="Arial"/>
          <w:sz w:val="20"/>
          <w:szCs w:val="20"/>
          <w:lang w:val="en-US"/>
        </w:rPr>
      </w:pPr>
    </w:p>
    <w:p w14:paraId="1D8EE5D4" w14:textId="77777777" w:rsidR="00696D70" w:rsidRDefault="00696D70" w:rsidP="00696D70">
      <w:pPr>
        <w:jc w:val="center"/>
        <w:rPr>
          <w:rFonts w:ascii="Arial" w:hAnsi="Arial" w:cs="Arial"/>
          <w:b/>
          <w:sz w:val="20"/>
          <w:szCs w:val="20"/>
          <w:lang w:val="en-US"/>
        </w:rPr>
      </w:pPr>
      <w:r w:rsidRPr="002C265C">
        <w:rPr>
          <w:rFonts w:ascii="Arial" w:hAnsi="Arial" w:cs="Arial"/>
          <w:b/>
          <w:sz w:val="20"/>
          <w:szCs w:val="20"/>
          <w:lang w:val="en-US"/>
        </w:rPr>
        <w:t>PROCES-VERBAL</w:t>
      </w:r>
      <w:r>
        <w:rPr>
          <w:rFonts w:ascii="Arial" w:hAnsi="Arial" w:cs="Arial"/>
          <w:b/>
          <w:sz w:val="20"/>
          <w:szCs w:val="20"/>
          <w:lang w:val="en-US"/>
        </w:rPr>
        <w:t xml:space="preserve"> </w:t>
      </w:r>
      <w:r w:rsidRPr="002C265C">
        <w:rPr>
          <w:rFonts w:ascii="Arial" w:hAnsi="Arial" w:cs="Arial"/>
          <w:b/>
          <w:sz w:val="20"/>
          <w:szCs w:val="20"/>
          <w:lang w:val="en-US"/>
        </w:rPr>
        <w:t>DE</w:t>
      </w:r>
      <w:r>
        <w:rPr>
          <w:rFonts w:ascii="Arial" w:hAnsi="Arial" w:cs="Arial"/>
          <w:b/>
          <w:sz w:val="20"/>
          <w:szCs w:val="20"/>
          <w:lang w:val="en-US"/>
        </w:rPr>
        <w:t xml:space="preserve"> SUSPENDARE</w:t>
      </w:r>
    </w:p>
    <w:p w14:paraId="0E13B3FC" w14:textId="77777777" w:rsidR="00696D70" w:rsidRPr="002C265C" w:rsidRDefault="00696D70" w:rsidP="00696D70">
      <w:pPr>
        <w:jc w:val="center"/>
        <w:rPr>
          <w:rFonts w:ascii="Arial" w:hAnsi="Arial" w:cs="Arial"/>
          <w:b/>
          <w:sz w:val="20"/>
          <w:szCs w:val="20"/>
          <w:lang w:val="en-US"/>
        </w:rPr>
      </w:pPr>
      <w:r>
        <w:rPr>
          <w:rFonts w:ascii="Arial" w:hAnsi="Arial" w:cs="Arial"/>
          <w:b/>
          <w:sz w:val="20"/>
          <w:szCs w:val="20"/>
          <w:lang w:val="en-US"/>
        </w:rPr>
        <w:t xml:space="preserve">A PROCESULUI DE </w:t>
      </w:r>
      <w:r w:rsidRPr="002C265C">
        <w:rPr>
          <w:rFonts w:ascii="Arial" w:hAnsi="Arial" w:cs="Arial"/>
          <w:b/>
          <w:sz w:val="20"/>
          <w:szCs w:val="20"/>
          <w:lang w:val="en-US"/>
        </w:rPr>
        <w:t>RECEP</w:t>
      </w:r>
      <w:r>
        <w:rPr>
          <w:rFonts w:ascii="Arial" w:hAnsi="Arial" w:cs="Arial"/>
          <w:b/>
          <w:sz w:val="20"/>
          <w:szCs w:val="20"/>
          <w:lang w:val="en-US"/>
        </w:rPr>
        <w:t>Ț</w:t>
      </w:r>
      <w:r w:rsidRPr="002C265C">
        <w:rPr>
          <w:rFonts w:ascii="Arial" w:hAnsi="Arial" w:cs="Arial"/>
          <w:b/>
          <w:sz w:val="20"/>
          <w:szCs w:val="20"/>
          <w:lang w:val="en-US"/>
        </w:rPr>
        <w:t>IE</w:t>
      </w:r>
      <w:r>
        <w:rPr>
          <w:rFonts w:ascii="Arial" w:hAnsi="Arial" w:cs="Arial"/>
          <w:b/>
          <w:sz w:val="20"/>
          <w:szCs w:val="20"/>
          <w:lang w:val="en-US"/>
        </w:rPr>
        <w:t xml:space="preserve"> </w:t>
      </w:r>
      <w:r w:rsidRPr="002C265C">
        <w:rPr>
          <w:rFonts w:ascii="Arial" w:hAnsi="Arial" w:cs="Arial"/>
          <w:b/>
          <w:sz w:val="20"/>
          <w:szCs w:val="20"/>
          <w:lang w:val="en-US"/>
        </w:rPr>
        <w:t>FINAL</w:t>
      </w:r>
      <w:r>
        <w:rPr>
          <w:rFonts w:ascii="Arial" w:hAnsi="Arial" w:cs="Arial"/>
          <w:b/>
          <w:sz w:val="20"/>
          <w:szCs w:val="20"/>
          <w:lang w:val="en-US"/>
        </w:rPr>
        <w:t>Ă</w:t>
      </w:r>
    </w:p>
    <w:p w14:paraId="24EC8657" w14:textId="77777777" w:rsidR="00696D70" w:rsidRDefault="00696D70" w:rsidP="00696D70">
      <w:pPr>
        <w:jc w:val="center"/>
        <w:rPr>
          <w:rFonts w:ascii="Arial" w:hAnsi="Arial" w:cs="Arial"/>
          <w:sz w:val="20"/>
          <w:szCs w:val="20"/>
        </w:rPr>
      </w:pPr>
    </w:p>
    <w:p w14:paraId="20EA8F80" w14:textId="77777777" w:rsidR="00696D70" w:rsidRPr="00A2716F" w:rsidRDefault="00696D70" w:rsidP="00696D70">
      <w:pPr>
        <w:jc w:val="center"/>
        <w:rPr>
          <w:rFonts w:ascii="Arial" w:hAnsi="Arial" w:cs="Arial"/>
          <w:sz w:val="20"/>
          <w:szCs w:val="20"/>
        </w:rPr>
      </w:pP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w:t>
      </w:r>
    </w:p>
    <w:p w14:paraId="618FD772" w14:textId="77777777" w:rsidR="00696D70" w:rsidRDefault="00696D70" w:rsidP="00696D70">
      <w:pPr>
        <w:jc w:val="center"/>
        <w:rPr>
          <w:rFonts w:ascii="Arial" w:hAnsi="Arial" w:cs="Arial"/>
          <w:sz w:val="20"/>
          <w:szCs w:val="20"/>
          <w:lang w:val="fr-FR"/>
        </w:rPr>
      </w:pPr>
    </w:p>
    <w:p w14:paraId="66492839" w14:textId="77777777" w:rsidR="00696D70" w:rsidRPr="009410C3" w:rsidRDefault="00696D70" w:rsidP="00696D70">
      <w:pPr>
        <w:jc w:val="center"/>
        <w:rPr>
          <w:rFonts w:ascii="Arial" w:hAnsi="Arial" w:cs="Arial"/>
          <w:sz w:val="20"/>
          <w:szCs w:val="20"/>
          <w:lang w:val="fr-FR"/>
        </w:rPr>
      </w:pPr>
    </w:p>
    <w:p w14:paraId="1F98FD8F" w14:textId="77777777" w:rsidR="00696D70" w:rsidRDefault="00696D70" w:rsidP="00696D70">
      <w:pPr>
        <w:jc w:val="both"/>
        <w:rPr>
          <w:rFonts w:ascii="Arial" w:hAnsi="Arial" w:cs="Arial"/>
          <w:sz w:val="20"/>
          <w:szCs w:val="20"/>
        </w:rPr>
      </w:pPr>
      <w:r w:rsidRPr="00A2716F">
        <w:rPr>
          <w:rFonts w:ascii="Arial" w:hAnsi="Arial" w:cs="Arial"/>
          <w:sz w:val="20"/>
          <w:szCs w:val="20"/>
        </w:rPr>
        <w:t>privind</w:t>
      </w:r>
      <w:r>
        <w:rPr>
          <w:rFonts w:ascii="Arial" w:hAnsi="Arial" w:cs="Arial"/>
          <w:sz w:val="20"/>
          <w:szCs w:val="20"/>
        </w:rPr>
        <w:t xml:space="preserve"> </w:t>
      </w:r>
      <w:r w:rsidRPr="00A2716F">
        <w:rPr>
          <w:rFonts w:ascii="Arial" w:hAnsi="Arial" w:cs="Arial"/>
          <w:sz w:val="20"/>
          <w:szCs w:val="20"/>
        </w:rPr>
        <w:t>lucrarea</w:t>
      </w:r>
      <w:r>
        <w:rPr>
          <w:rFonts w:ascii="Arial" w:hAnsi="Arial" w:cs="Arial"/>
          <w:sz w:val="20"/>
          <w:szCs w:val="20"/>
        </w:rPr>
        <w:t xml:space="preserve"> (serviciul) </w:t>
      </w:r>
      <w:r w:rsidRPr="00A2716F">
        <w:rPr>
          <w:rFonts w:ascii="Arial" w:hAnsi="Arial" w:cs="Arial"/>
          <w:sz w:val="20"/>
          <w:szCs w:val="20"/>
        </w:rPr>
        <w:t>_________________________________________</w:t>
      </w:r>
      <w:r>
        <w:rPr>
          <w:rFonts w:ascii="Arial" w:hAnsi="Arial" w:cs="Arial"/>
          <w:sz w:val="20"/>
          <w:szCs w:val="20"/>
        </w:rPr>
        <w:t>___________________</w:t>
      </w:r>
    </w:p>
    <w:p w14:paraId="4B440B2D" w14:textId="77777777" w:rsidR="00696D70" w:rsidRDefault="00696D70" w:rsidP="00696D70">
      <w:pPr>
        <w:jc w:val="both"/>
        <w:rPr>
          <w:rFonts w:ascii="Arial" w:hAnsi="Arial" w:cs="Arial"/>
          <w:sz w:val="20"/>
          <w:szCs w:val="20"/>
        </w:rPr>
      </w:pPr>
      <w:r>
        <w:rPr>
          <w:rFonts w:ascii="Arial" w:hAnsi="Arial" w:cs="Arial"/>
          <w:sz w:val="20"/>
          <w:szCs w:val="20"/>
        </w:rPr>
        <w:t>_____________________________________________________________________________</w:t>
      </w:r>
      <w:r w:rsidRPr="00A2716F">
        <w:rPr>
          <w:rFonts w:ascii="Arial" w:hAnsi="Arial" w:cs="Arial"/>
          <w:sz w:val="20"/>
          <w:szCs w:val="20"/>
        </w:rPr>
        <w:t>____</w:t>
      </w:r>
    </w:p>
    <w:p w14:paraId="0C6D87FB" w14:textId="77777777" w:rsidR="00696D70" w:rsidRDefault="00696D70" w:rsidP="00696D70">
      <w:pPr>
        <w:jc w:val="both"/>
        <w:rPr>
          <w:rFonts w:ascii="Arial" w:hAnsi="Arial" w:cs="Arial"/>
          <w:sz w:val="20"/>
          <w:szCs w:val="20"/>
        </w:rPr>
      </w:pPr>
      <w:r w:rsidRPr="00A2716F">
        <w:rPr>
          <w:rFonts w:ascii="Arial" w:hAnsi="Arial" w:cs="Arial"/>
          <w:sz w:val="20"/>
          <w:szCs w:val="20"/>
        </w:rPr>
        <w:t>executată</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cadrul</w:t>
      </w:r>
      <w:r>
        <w:rPr>
          <w:rFonts w:ascii="Arial" w:hAnsi="Arial" w:cs="Arial"/>
          <w:sz w:val="20"/>
          <w:szCs w:val="20"/>
        </w:rPr>
        <w:t xml:space="preserve"> </w:t>
      </w:r>
      <w:r w:rsidRPr="00A2716F">
        <w:rPr>
          <w:rFonts w:ascii="Arial" w:hAnsi="Arial" w:cs="Arial"/>
          <w:sz w:val="20"/>
          <w:szCs w:val="20"/>
        </w:rPr>
        <w:t>contractului</w:t>
      </w:r>
      <w:r>
        <w:rPr>
          <w:rFonts w:ascii="Arial" w:hAnsi="Arial" w:cs="Arial"/>
          <w:sz w:val="20"/>
          <w:szCs w:val="20"/>
        </w:rPr>
        <w:t xml:space="preserve"> </w:t>
      </w:r>
      <w:r w:rsidRPr="00A2716F">
        <w:rPr>
          <w:rFonts w:ascii="Arial" w:hAnsi="Arial" w:cs="Arial"/>
          <w:sz w:val="20"/>
          <w:szCs w:val="20"/>
        </w:rPr>
        <w:t>nr.</w:t>
      </w:r>
      <w:r>
        <w:rPr>
          <w:rFonts w:ascii="Arial" w:hAnsi="Arial" w:cs="Arial"/>
          <w:sz w:val="20"/>
          <w:szCs w:val="20"/>
        </w:rPr>
        <w:t xml:space="preserve"> </w:t>
      </w:r>
      <w:r w:rsidRPr="00A2716F">
        <w:rPr>
          <w:rFonts w:ascii="Arial" w:hAnsi="Arial" w:cs="Arial"/>
          <w:sz w:val="20"/>
          <w:szCs w:val="20"/>
        </w:rPr>
        <w:t>_____________________</w:t>
      </w:r>
      <w:r>
        <w:rPr>
          <w:rFonts w:ascii="Arial" w:hAnsi="Arial" w:cs="Arial"/>
          <w:sz w:val="20"/>
          <w:szCs w:val="20"/>
        </w:rPr>
        <w:t xml:space="preserve"> </w:t>
      </w:r>
      <w:r w:rsidRPr="00A2716F">
        <w:rPr>
          <w:rFonts w:ascii="Arial" w:hAnsi="Arial" w:cs="Arial"/>
          <w:sz w:val="20"/>
          <w:szCs w:val="20"/>
        </w:rPr>
        <w:t>din</w:t>
      </w:r>
      <w:r>
        <w:rPr>
          <w:rFonts w:ascii="Arial" w:hAnsi="Arial" w:cs="Arial"/>
          <w:sz w:val="20"/>
          <w:szCs w:val="20"/>
        </w:rPr>
        <w:t xml:space="preserve"> </w:t>
      </w:r>
      <w:r w:rsidRPr="00A2716F">
        <w:rPr>
          <w:rFonts w:ascii="Arial" w:hAnsi="Arial" w:cs="Arial"/>
          <w:sz w:val="20"/>
          <w:szCs w:val="20"/>
        </w:rPr>
        <w:t>_____________________________,</w:t>
      </w:r>
      <w:r>
        <w:rPr>
          <w:rFonts w:ascii="Arial" w:hAnsi="Arial" w:cs="Arial"/>
          <w:sz w:val="20"/>
          <w:szCs w:val="20"/>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între_________________________________</w:t>
      </w:r>
      <w:r>
        <w:rPr>
          <w:rFonts w:ascii="Arial" w:hAnsi="Arial" w:cs="Arial"/>
          <w:sz w:val="20"/>
          <w:szCs w:val="20"/>
        </w:rPr>
        <w:t>____________________________(Investitor)</w:t>
      </w:r>
    </w:p>
    <w:p w14:paraId="6106585C" w14:textId="77777777" w:rsidR="00696D70" w:rsidRPr="00A2716F" w:rsidRDefault="00696D70" w:rsidP="00696D70">
      <w:pPr>
        <w:jc w:val="both"/>
        <w:rPr>
          <w:rFonts w:ascii="Arial" w:hAnsi="Arial" w:cs="Arial"/>
          <w:sz w:val="20"/>
          <w:szCs w:val="20"/>
        </w:rPr>
      </w:pPr>
      <w:r>
        <w:rPr>
          <w:rFonts w:ascii="Arial" w:hAnsi="Arial" w:cs="Arial"/>
          <w:sz w:val="20"/>
          <w:szCs w:val="20"/>
        </w:rPr>
        <w:t>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între</w:t>
      </w:r>
      <w:r>
        <w:rPr>
          <w:rFonts w:ascii="Arial" w:hAnsi="Arial" w:cs="Arial"/>
          <w:sz w:val="20"/>
          <w:szCs w:val="20"/>
        </w:rPr>
        <w:t xml:space="preserve"> </w:t>
      </w:r>
      <w:r w:rsidRPr="00A2716F">
        <w:rPr>
          <w:rFonts w:ascii="Arial" w:hAnsi="Arial" w:cs="Arial"/>
          <w:sz w:val="20"/>
          <w:szCs w:val="20"/>
        </w:rPr>
        <w:t>_________________</w:t>
      </w:r>
      <w:r>
        <w:rPr>
          <w:rFonts w:ascii="Arial" w:hAnsi="Arial" w:cs="Arial"/>
          <w:sz w:val="20"/>
          <w:szCs w:val="20"/>
        </w:rPr>
        <w:t>__________________________</w:t>
      </w:r>
      <w:r w:rsidRPr="00A2716F">
        <w:rPr>
          <w:rFonts w:ascii="Arial" w:hAnsi="Arial" w:cs="Arial"/>
          <w:sz w:val="20"/>
          <w:szCs w:val="20"/>
        </w:rPr>
        <w:t>______________</w:t>
      </w:r>
      <w:r>
        <w:rPr>
          <w:rFonts w:ascii="Arial" w:hAnsi="Arial" w:cs="Arial"/>
          <w:sz w:val="20"/>
          <w:szCs w:val="20"/>
        </w:rPr>
        <w:t xml:space="preserve">(Antreprenor) </w:t>
      </w:r>
      <w:r w:rsidRPr="00A2716F">
        <w:rPr>
          <w:rFonts w:ascii="Arial" w:hAnsi="Arial" w:cs="Arial"/>
          <w:sz w:val="20"/>
          <w:szCs w:val="20"/>
        </w:rPr>
        <w:t>pentru</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/serviciile menționate</w:t>
      </w:r>
      <w:r w:rsidRPr="00A2716F">
        <w:rPr>
          <w:rFonts w:ascii="Arial" w:hAnsi="Arial" w:cs="Arial"/>
          <w:sz w:val="20"/>
          <w:szCs w:val="20"/>
        </w:rPr>
        <w:t>.</w:t>
      </w:r>
    </w:p>
    <w:p w14:paraId="4B78B9C2" w14:textId="77777777" w:rsidR="00696D70" w:rsidRDefault="00696D70" w:rsidP="00696D70">
      <w:pPr>
        <w:jc w:val="both"/>
        <w:rPr>
          <w:rFonts w:ascii="Arial" w:hAnsi="Arial" w:cs="Arial"/>
          <w:sz w:val="20"/>
          <w:szCs w:val="20"/>
        </w:rPr>
      </w:pPr>
    </w:p>
    <w:p w14:paraId="717B1660" w14:textId="77777777" w:rsidR="00696D70" w:rsidRPr="00A2716F" w:rsidRDefault="00696D70" w:rsidP="00696D70">
      <w:pPr>
        <w:jc w:val="both"/>
        <w:rPr>
          <w:rFonts w:ascii="Arial" w:hAnsi="Arial" w:cs="Arial"/>
          <w:sz w:val="20"/>
          <w:szCs w:val="20"/>
        </w:rPr>
      </w:pPr>
      <w:r w:rsidRPr="00A2716F">
        <w:rPr>
          <w:rFonts w:ascii="Arial" w:hAnsi="Arial" w:cs="Arial"/>
          <w:sz w:val="20"/>
          <w:szCs w:val="20"/>
        </w:rPr>
        <w:t>1.</w:t>
      </w:r>
      <w:r>
        <w:rPr>
          <w:rFonts w:ascii="Arial" w:hAnsi="Arial" w:cs="Arial"/>
          <w:sz w:val="20"/>
          <w:szCs w:val="20"/>
        </w:rPr>
        <w:t xml:space="preserve"> </w:t>
      </w:r>
      <w:r w:rsidRPr="00A2716F">
        <w:rPr>
          <w:rFonts w:ascii="Arial" w:hAnsi="Arial" w:cs="Arial"/>
          <w:sz w:val="20"/>
          <w:szCs w:val="20"/>
        </w:rPr>
        <w:t>Lucrările</w:t>
      </w:r>
      <w:r>
        <w:rPr>
          <w:rFonts w:ascii="Arial" w:hAnsi="Arial" w:cs="Arial"/>
          <w:sz w:val="20"/>
          <w:szCs w:val="20"/>
        </w:rPr>
        <w:t xml:space="preserve"> (serviciile)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fost</w:t>
      </w:r>
      <w:r>
        <w:rPr>
          <w:rFonts w:ascii="Arial" w:hAnsi="Arial" w:cs="Arial"/>
          <w:sz w:val="20"/>
          <w:szCs w:val="20"/>
        </w:rPr>
        <w:t xml:space="preserve"> </w:t>
      </w:r>
      <w:r w:rsidRPr="00A2716F">
        <w:rPr>
          <w:rFonts w:ascii="Arial" w:hAnsi="Arial" w:cs="Arial"/>
          <w:sz w:val="20"/>
          <w:szCs w:val="20"/>
        </w:rPr>
        <w:t>executate</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baza</w:t>
      </w:r>
      <w:r>
        <w:rPr>
          <w:rFonts w:ascii="Arial" w:hAnsi="Arial" w:cs="Arial"/>
          <w:sz w:val="20"/>
          <w:szCs w:val="20"/>
        </w:rPr>
        <w:t xml:space="preserve"> caietului de sarcini întocmit de Investitor</w:t>
      </w:r>
      <w:r w:rsidRPr="00A2716F">
        <w:rPr>
          <w:rFonts w:ascii="Arial" w:hAnsi="Arial" w:cs="Arial"/>
          <w:sz w:val="20"/>
          <w:szCs w:val="20"/>
        </w:rPr>
        <w:t>.</w:t>
      </w:r>
    </w:p>
    <w:p w14:paraId="1A1644FB" w14:textId="77777777" w:rsidR="00696D70" w:rsidRDefault="00696D70" w:rsidP="00696D70">
      <w:pPr>
        <w:jc w:val="both"/>
        <w:rPr>
          <w:rFonts w:ascii="Arial" w:hAnsi="Arial" w:cs="Arial"/>
          <w:sz w:val="20"/>
          <w:szCs w:val="20"/>
        </w:rPr>
      </w:pPr>
    </w:p>
    <w:p w14:paraId="63611E6F" w14:textId="77777777" w:rsidR="00696D70" w:rsidRDefault="00696D70" w:rsidP="00696D70">
      <w:pPr>
        <w:jc w:val="both"/>
        <w:rPr>
          <w:rFonts w:ascii="Arial" w:hAnsi="Arial" w:cs="Arial"/>
          <w:sz w:val="20"/>
          <w:szCs w:val="20"/>
        </w:rPr>
      </w:pPr>
      <w:r>
        <w:rPr>
          <w:rFonts w:ascii="Arial" w:hAnsi="Arial" w:cs="Arial"/>
          <w:sz w:val="20"/>
          <w:szCs w:val="20"/>
        </w:rPr>
        <w:t>2. Perioada</w:t>
      </w:r>
      <w:r w:rsidRPr="00862ACB">
        <w:rPr>
          <w:rFonts w:ascii="Arial" w:hAnsi="Arial" w:cs="Arial"/>
          <w:sz w:val="20"/>
          <w:szCs w:val="20"/>
        </w:rPr>
        <w:t xml:space="preserve"> de garanție al lucrărilor este de</w:t>
      </w:r>
      <w:r>
        <w:rPr>
          <w:rFonts w:ascii="Arial" w:hAnsi="Arial" w:cs="Arial"/>
          <w:sz w:val="20"/>
          <w:szCs w:val="20"/>
        </w:rPr>
        <w:t xml:space="preserve"> _________</w:t>
      </w:r>
    </w:p>
    <w:p w14:paraId="1FD96C95" w14:textId="77777777" w:rsidR="00696D70" w:rsidRDefault="00696D70" w:rsidP="00696D70">
      <w:pPr>
        <w:jc w:val="both"/>
        <w:rPr>
          <w:rFonts w:ascii="Arial" w:hAnsi="Arial" w:cs="Arial"/>
          <w:sz w:val="20"/>
          <w:szCs w:val="20"/>
        </w:rPr>
      </w:pPr>
    </w:p>
    <w:p w14:paraId="732744F3" w14:textId="77777777" w:rsidR="00696D70" w:rsidRDefault="00696D70" w:rsidP="00696D70">
      <w:pPr>
        <w:jc w:val="both"/>
        <w:rPr>
          <w:rFonts w:ascii="Arial" w:hAnsi="Arial" w:cs="Arial"/>
          <w:sz w:val="20"/>
          <w:szCs w:val="20"/>
        </w:rPr>
      </w:pPr>
      <w:r>
        <w:rPr>
          <w:rFonts w:ascii="Arial" w:hAnsi="Arial" w:cs="Arial"/>
          <w:sz w:val="20"/>
          <w:szCs w:val="20"/>
        </w:rPr>
        <w:t>3</w:t>
      </w:r>
      <w:r w:rsidRPr="00A2716F">
        <w:rPr>
          <w:rFonts w:ascii="Arial" w:hAnsi="Arial" w:cs="Arial"/>
          <w:sz w:val="20"/>
          <w:szCs w:val="20"/>
        </w:rPr>
        <w:t>.</w:t>
      </w:r>
      <w:r>
        <w:rPr>
          <w:rFonts w:ascii="Arial" w:hAnsi="Arial" w:cs="Arial"/>
          <w:sz w:val="20"/>
          <w:szCs w:val="20"/>
        </w:rPr>
        <w:t xml:space="preserve"> </w:t>
      </w:r>
      <w:r w:rsidRPr="00A2716F">
        <w:rPr>
          <w:rFonts w:ascii="Arial" w:hAnsi="Arial" w:cs="Arial"/>
          <w:sz w:val="20"/>
          <w:szCs w:val="20"/>
        </w:rPr>
        <w:t>Comisia</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r>
        <w:rPr>
          <w:rFonts w:ascii="Arial" w:hAnsi="Arial" w:cs="Arial"/>
          <w:sz w:val="20"/>
          <w:szCs w:val="20"/>
        </w:rPr>
        <w:t xml:space="preserve"> finală ș</w:t>
      </w:r>
      <w:r w:rsidRPr="00A2716F">
        <w:rPr>
          <w:rFonts w:ascii="Arial" w:hAnsi="Arial" w:cs="Arial"/>
          <w:sz w:val="20"/>
          <w:szCs w:val="20"/>
        </w:rPr>
        <w:t>i-a</w:t>
      </w:r>
      <w:r>
        <w:rPr>
          <w:rFonts w:ascii="Arial" w:hAnsi="Arial" w:cs="Arial"/>
          <w:sz w:val="20"/>
          <w:szCs w:val="20"/>
        </w:rPr>
        <w:t xml:space="preserve"> </w:t>
      </w:r>
      <w:r w:rsidRPr="00A2716F">
        <w:rPr>
          <w:rFonts w:ascii="Arial" w:hAnsi="Arial" w:cs="Arial"/>
          <w:sz w:val="20"/>
          <w:szCs w:val="20"/>
        </w:rPr>
        <w:t>desfă</w:t>
      </w:r>
      <w:r>
        <w:rPr>
          <w:rFonts w:ascii="Arial" w:hAnsi="Arial" w:cs="Arial"/>
          <w:sz w:val="20"/>
          <w:szCs w:val="20"/>
        </w:rPr>
        <w:t>ș</w:t>
      </w:r>
      <w:r w:rsidRPr="00A2716F">
        <w:rPr>
          <w:rFonts w:ascii="Arial" w:hAnsi="Arial" w:cs="Arial"/>
          <w:sz w:val="20"/>
          <w:szCs w:val="20"/>
        </w:rPr>
        <w:t>urat</w:t>
      </w:r>
      <w:r>
        <w:rPr>
          <w:rFonts w:ascii="Arial" w:hAnsi="Arial" w:cs="Arial"/>
          <w:sz w:val="20"/>
          <w:szCs w:val="20"/>
        </w:rPr>
        <w:t xml:space="preserve"> </w:t>
      </w:r>
      <w:r w:rsidRPr="00A2716F">
        <w:rPr>
          <w:rFonts w:ascii="Arial" w:hAnsi="Arial" w:cs="Arial"/>
          <w:sz w:val="20"/>
          <w:szCs w:val="20"/>
        </w:rPr>
        <w:t>activitatea</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intervalul</w:t>
      </w:r>
      <w:r>
        <w:rPr>
          <w:rFonts w:ascii="Arial" w:hAnsi="Arial" w:cs="Arial"/>
          <w:sz w:val="20"/>
          <w:szCs w:val="20"/>
        </w:rPr>
        <w:t xml:space="preserve"> </w:t>
      </w:r>
      <w:r w:rsidRPr="00A2716F">
        <w:rPr>
          <w:rFonts w:ascii="Arial" w:hAnsi="Arial" w:cs="Arial"/>
          <w:sz w:val="20"/>
          <w:szCs w:val="20"/>
        </w:rPr>
        <w:t>___</w:t>
      </w:r>
      <w:r>
        <w:rPr>
          <w:rFonts w:ascii="Arial" w:hAnsi="Arial" w:cs="Arial"/>
          <w:sz w:val="20"/>
          <w:szCs w:val="20"/>
        </w:rPr>
        <w:t>________</w:t>
      </w:r>
      <w:r w:rsidRPr="00A2716F">
        <w:rPr>
          <w:rFonts w:ascii="Arial" w:hAnsi="Arial" w:cs="Arial"/>
          <w:sz w:val="20"/>
          <w:szCs w:val="20"/>
        </w:rPr>
        <w:t>__,</w:t>
      </w:r>
      <w:r>
        <w:rPr>
          <w:rFonts w:ascii="Arial" w:hAnsi="Arial" w:cs="Arial"/>
          <w:sz w:val="20"/>
          <w:szCs w:val="20"/>
        </w:rPr>
        <w:t xml:space="preserve"> </w:t>
      </w:r>
      <w:r w:rsidRPr="00A2716F">
        <w:rPr>
          <w:rFonts w:ascii="Arial" w:hAnsi="Arial" w:cs="Arial"/>
          <w:sz w:val="20"/>
          <w:szCs w:val="20"/>
        </w:rPr>
        <w:t>fiind</w:t>
      </w:r>
      <w:r>
        <w:rPr>
          <w:rFonts w:ascii="Arial" w:hAnsi="Arial" w:cs="Arial"/>
          <w:sz w:val="20"/>
          <w:szCs w:val="20"/>
        </w:rPr>
        <w:t xml:space="preserve"> </w:t>
      </w:r>
      <w:r w:rsidRPr="00A2716F">
        <w:rPr>
          <w:rFonts w:ascii="Arial" w:hAnsi="Arial" w:cs="Arial"/>
          <w:sz w:val="20"/>
          <w:szCs w:val="20"/>
        </w:rPr>
        <w:t>formată</w:t>
      </w:r>
      <w:r>
        <w:rPr>
          <w:rFonts w:ascii="Arial" w:hAnsi="Arial" w:cs="Arial"/>
          <w:sz w:val="20"/>
          <w:szCs w:val="20"/>
        </w:rPr>
        <w:t xml:space="preserve"> </w:t>
      </w:r>
      <w:r w:rsidRPr="00A2716F">
        <w:rPr>
          <w:rFonts w:ascii="Arial" w:hAnsi="Arial" w:cs="Arial"/>
          <w:sz w:val="20"/>
          <w:szCs w:val="20"/>
        </w:rPr>
        <w:t>din:</w:t>
      </w:r>
    </w:p>
    <w:p w14:paraId="448D20A7" w14:textId="77777777" w:rsidR="00696D70" w:rsidRDefault="00696D70" w:rsidP="00696D70">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Președinte</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w:t>
      </w:r>
    </w:p>
    <w:p w14:paraId="752A829A" w14:textId="77777777" w:rsidR="00696D70" w:rsidRPr="005A3C12" w:rsidRDefault="00696D70" w:rsidP="00696D70">
      <w:pPr>
        <w:ind w:right="72"/>
        <w:jc w:val="both"/>
        <w:rPr>
          <w:rStyle w:val="spar"/>
          <w:rFonts w:ascii="Arial" w:hAnsi="Arial" w:cs="Arial"/>
          <w:i/>
          <w:color w:val="auto"/>
          <w:sz w:val="20"/>
          <w:szCs w:val="20"/>
          <w:u w:val="single"/>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 xml:space="preserve">Membri comisiei: </w:t>
      </w:r>
    </w:p>
    <w:p w14:paraId="7AE14946" w14:textId="77777777" w:rsidR="00696D70" w:rsidRDefault="00696D70" w:rsidP="00696D70">
      <w:pPr>
        <w:ind w:right="72"/>
        <w:jc w:val="both"/>
        <w:rPr>
          <w:rStyle w:val="spar"/>
          <w:rFonts w:ascii="Arial" w:hAnsi="Arial" w:cs="Arial"/>
          <w:color w:val="auto"/>
          <w:sz w:val="20"/>
          <w:szCs w:val="20"/>
          <w:bdr w:val="none" w:sz="0" w:space="0" w:color="auto" w:frame="1"/>
          <w:shd w:val="clear" w:color="auto" w:fill="FFFFFF"/>
        </w:rPr>
      </w:pPr>
    </w:p>
    <w:p w14:paraId="2FC50209" w14:textId="77777777" w:rsidR="00696D70" w:rsidRPr="00A2716F" w:rsidRDefault="00696D70" w:rsidP="00696D70">
      <w:pPr>
        <w:ind w:firstLine="600"/>
        <w:jc w:val="both"/>
        <w:rPr>
          <w:rFonts w:ascii="Arial" w:hAnsi="Arial" w:cs="Arial"/>
          <w:sz w:val="20"/>
          <w:szCs w:val="20"/>
        </w:rPr>
      </w:pPr>
      <w:r w:rsidRPr="00A2716F">
        <w:rPr>
          <w:rFonts w:ascii="Arial" w:hAnsi="Arial" w:cs="Arial"/>
          <w:sz w:val="20"/>
          <w:szCs w:val="20"/>
        </w:rPr>
        <w:t>_______________________________</w:t>
      </w:r>
      <w:r>
        <w:rPr>
          <w:rFonts w:ascii="Arial" w:hAnsi="Arial" w:cs="Arial"/>
          <w:sz w:val="20"/>
          <w:szCs w:val="20"/>
        </w:rPr>
        <w:t>_________________</w:t>
      </w:r>
      <w:r w:rsidRPr="00A2716F">
        <w:rPr>
          <w:rFonts w:ascii="Arial" w:hAnsi="Arial" w:cs="Arial"/>
          <w:sz w:val="20"/>
          <w:szCs w:val="20"/>
        </w:rPr>
        <w:t>_______________</w:t>
      </w:r>
      <w:r>
        <w:rPr>
          <w:rFonts w:ascii="Arial" w:hAnsi="Arial" w:cs="Arial"/>
          <w:sz w:val="20"/>
          <w:szCs w:val="20"/>
        </w:rPr>
        <w:t>__</w:t>
      </w:r>
      <w:r w:rsidRPr="00A2716F">
        <w:rPr>
          <w:rFonts w:ascii="Arial" w:hAnsi="Arial" w:cs="Arial"/>
          <w:sz w:val="20"/>
          <w:szCs w:val="20"/>
        </w:rPr>
        <w:t>__________</w:t>
      </w:r>
    </w:p>
    <w:p w14:paraId="33EBD3A2" w14:textId="77777777" w:rsidR="00696D70" w:rsidRPr="00252168" w:rsidRDefault="00696D70" w:rsidP="00696D70">
      <w:pPr>
        <w:ind w:firstLine="600"/>
        <w:jc w:val="both"/>
        <w:rPr>
          <w:rFonts w:ascii="Arial" w:hAnsi="Arial" w:cs="Arial"/>
          <w:sz w:val="16"/>
          <w:szCs w:val="16"/>
        </w:rPr>
      </w:pPr>
      <w:r>
        <w:rPr>
          <w:rFonts w:ascii="Arial" w:hAnsi="Arial" w:cs="Arial"/>
          <w:sz w:val="16"/>
          <w:szCs w:val="16"/>
        </w:rPr>
        <w:t xml:space="preserve">                                                  </w:t>
      </w:r>
      <w:r w:rsidRPr="00252168">
        <w:rPr>
          <w:rFonts w:ascii="Arial" w:hAnsi="Arial" w:cs="Arial"/>
          <w:sz w:val="16"/>
          <w:szCs w:val="16"/>
        </w:rPr>
        <w:t>(numele,</w:t>
      </w:r>
      <w:r>
        <w:rPr>
          <w:rFonts w:ascii="Arial" w:hAnsi="Arial" w:cs="Arial"/>
          <w:sz w:val="16"/>
          <w:szCs w:val="16"/>
        </w:rPr>
        <w:t xml:space="preserve"> </w:t>
      </w:r>
      <w:r w:rsidRPr="00252168">
        <w:rPr>
          <w:rFonts w:ascii="Arial" w:hAnsi="Arial" w:cs="Arial"/>
          <w:sz w:val="16"/>
          <w:szCs w:val="16"/>
        </w:rPr>
        <w:t>prenumele</w:t>
      </w:r>
      <w:r>
        <w:rPr>
          <w:rFonts w:ascii="Arial" w:hAnsi="Arial" w:cs="Arial"/>
          <w:sz w:val="16"/>
          <w:szCs w:val="16"/>
        </w:rPr>
        <w:t>,</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sidRPr="00252168">
        <w:rPr>
          <w:rFonts w:ascii="Arial" w:hAnsi="Arial" w:cs="Arial"/>
          <w:sz w:val="16"/>
          <w:szCs w:val="16"/>
        </w:rPr>
        <w:t>)</w:t>
      </w:r>
    </w:p>
    <w:p w14:paraId="7922C8D0" w14:textId="77777777" w:rsidR="00696D70" w:rsidRDefault="00696D70" w:rsidP="00696D70">
      <w:pPr>
        <w:ind w:right="72"/>
        <w:jc w:val="both"/>
        <w:rPr>
          <w:rStyle w:val="spar"/>
          <w:rFonts w:ascii="Arial" w:hAnsi="Arial" w:cs="Arial"/>
          <w:color w:val="auto"/>
          <w:sz w:val="20"/>
          <w:szCs w:val="20"/>
          <w:bdr w:val="none" w:sz="0" w:space="0" w:color="auto" w:frame="1"/>
          <w:shd w:val="clear" w:color="auto" w:fill="FFFFFF"/>
        </w:rPr>
      </w:pPr>
    </w:p>
    <w:p w14:paraId="467EC108" w14:textId="77777777" w:rsidR="00696D70" w:rsidRDefault="00696D70" w:rsidP="00696D70">
      <w:pPr>
        <w:ind w:right="72"/>
        <w:jc w:val="both"/>
        <w:rPr>
          <w:rStyle w:val="spar"/>
          <w:rFonts w:ascii="Arial" w:hAnsi="Arial" w:cs="Arial"/>
          <w:color w:val="auto"/>
          <w:sz w:val="20"/>
          <w:szCs w:val="20"/>
          <w:bdr w:val="none" w:sz="0" w:space="0" w:color="auto" w:frame="1"/>
          <w:shd w:val="clear" w:color="auto" w:fill="FFFFFF"/>
        </w:rPr>
      </w:pPr>
      <w:r w:rsidRPr="005A3C12">
        <w:rPr>
          <w:rStyle w:val="spar"/>
          <w:rFonts w:ascii="Arial" w:hAnsi="Arial" w:cs="Arial"/>
          <w:i/>
          <w:color w:val="auto"/>
          <w:sz w:val="20"/>
          <w:szCs w:val="20"/>
          <w:u w:val="single"/>
          <w:bdr w:val="none" w:sz="0" w:space="0" w:color="auto" w:frame="1"/>
          <w:shd w:val="clear" w:color="auto" w:fill="FFFFFF"/>
        </w:rPr>
        <w:t>Secretar</w:t>
      </w:r>
      <w:r w:rsidRPr="00D438DC">
        <w:rPr>
          <w:rStyle w:val="spar"/>
          <w:rFonts w:ascii="Arial" w:hAnsi="Arial" w:cs="Arial"/>
          <w:color w:val="auto"/>
          <w:sz w:val="20"/>
          <w:szCs w:val="20"/>
          <w:bdr w:val="none" w:sz="0" w:space="0" w:color="auto" w:frame="1"/>
          <w:shd w:val="clear" w:color="auto" w:fill="FFFFFF"/>
        </w:rPr>
        <w:t>: (nume și prenume, autoritatea care l-a desemnat)</w:t>
      </w:r>
      <w:r>
        <w:rPr>
          <w:rStyle w:val="spar"/>
          <w:rFonts w:ascii="Arial" w:hAnsi="Arial" w:cs="Arial"/>
          <w:color w:val="auto"/>
          <w:sz w:val="20"/>
          <w:szCs w:val="20"/>
          <w:bdr w:val="none" w:sz="0" w:space="0" w:color="auto" w:frame="1"/>
          <w:shd w:val="clear" w:color="auto" w:fill="FFFFFF"/>
        </w:rPr>
        <w:t xml:space="preserve"> _________________________________</w:t>
      </w:r>
    </w:p>
    <w:p w14:paraId="07C03849" w14:textId="77777777" w:rsidR="00696D70" w:rsidRDefault="00696D70" w:rsidP="00696D70">
      <w:pPr>
        <w:jc w:val="both"/>
        <w:rPr>
          <w:rFonts w:ascii="Arial" w:hAnsi="Arial" w:cs="Arial"/>
          <w:sz w:val="20"/>
          <w:szCs w:val="20"/>
        </w:rPr>
      </w:pPr>
    </w:p>
    <w:p w14:paraId="743BFCF7" w14:textId="77777777" w:rsidR="00696D70" w:rsidRPr="00A2716F" w:rsidRDefault="00696D70" w:rsidP="00696D70">
      <w:pPr>
        <w:jc w:val="both"/>
        <w:rPr>
          <w:rFonts w:ascii="Arial" w:hAnsi="Arial" w:cs="Arial"/>
          <w:sz w:val="20"/>
          <w:szCs w:val="20"/>
        </w:rPr>
      </w:pPr>
      <w:r>
        <w:rPr>
          <w:rFonts w:ascii="Arial" w:hAnsi="Arial" w:cs="Arial"/>
          <w:sz w:val="20"/>
          <w:szCs w:val="20"/>
        </w:rPr>
        <w:t>4</w:t>
      </w:r>
      <w:r w:rsidRPr="00A2716F">
        <w:rPr>
          <w:rFonts w:ascii="Arial" w:hAnsi="Arial" w:cs="Arial"/>
          <w:sz w:val="20"/>
          <w:szCs w:val="20"/>
        </w:rPr>
        <w:t>.</w:t>
      </w:r>
      <w:r>
        <w:rPr>
          <w:rFonts w:ascii="Arial" w:hAnsi="Arial" w:cs="Arial"/>
          <w:sz w:val="20"/>
          <w:szCs w:val="20"/>
        </w:rPr>
        <w:t xml:space="preserve"> </w:t>
      </w:r>
      <w:r w:rsidRPr="00A2716F">
        <w:rPr>
          <w:rFonts w:ascii="Arial" w:hAnsi="Arial" w:cs="Arial"/>
          <w:sz w:val="20"/>
          <w:szCs w:val="20"/>
        </w:rPr>
        <w:t>Au</w:t>
      </w:r>
      <w:r>
        <w:rPr>
          <w:rFonts w:ascii="Arial" w:hAnsi="Arial" w:cs="Arial"/>
          <w:sz w:val="20"/>
          <w:szCs w:val="20"/>
        </w:rPr>
        <w:t xml:space="preserve"> </w:t>
      </w:r>
      <w:r w:rsidRPr="00A2716F">
        <w:rPr>
          <w:rFonts w:ascii="Arial" w:hAnsi="Arial" w:cs="Arial"/>
          <w:sz w:val="20"/>
          <w:szCs w:val="20"/>
        </w:rPr>
        <w:t>mai</w:t>
      </w:r>
      <w:r>
        <w:rPr>
          <w:rFonts w:ascii="Arial" w:hAnsi="Arial" w:cs="Arial"/>
          <w:sz w:val="20"/>
          <w:szCs w:val="20"/>
        </w:rPr>
        <w:t xml:space="preserve"> </w:t>
      </w:r>
      <w:r w:rsidRPr="00A2716F">
        <w:rPr>
          <w:rFonts w:ascii="Arial" w:hAnsi="Arial" w:cs="Arial"/>
          <w:sz w:val="20"/>
          <w:szCs w:val="20"/>
        </w:rPr>
        <w:t>participat</w:t>
      </w:r>
      <w:r>
        <w:rPr>
          <w:rFonts w:ascii="Arial" w:hAnsi="Arial" w:cs="Arial"/>
          <w:sz w:val="20"/>
          <w:szCs w:val="20"/>
        </w:rPr>
        <w:t xml:space="preserve"> </w:t>
      </w:r>
      <w:r w:rsidRPr="00A2716F">
        <w:rPr>
          <w:rFonts w:ascii="Arial" w:hAnsi="Arial" w:cs="Arial"/>
          <w:sz w:val="20"/>
          <w:szCs w:val="20"/>
        </w:rPr>
        <w:t>la</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p>
    <w:p w14:paraId="3C6495A1" w14:textId="77777777" w:rsidR="00696D70" w:rsidRPr="00A2716F" w:rsidRDefault="00696D70" w:rsidP="00696D70">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__________________________</w:t>
      </w:r>
      <w:r w:rsidRPr="00A2716F">
        <w:rPr>
          <w:rFonts w:ascii="Arial" w:hAnsi="Arial" w:cs="Arial"/>
          <w:sz w:val="20"/>
          <w:szCs w:val="20"/>
        </w:rPr>
        <w:t>__</w:t>
      </w:r>
    </w:p>
    <w:p w14:paraId="79CD0BBD" w14:textId="77777777" w:rsidR="00696D70" w:rsidRPr="00FF64B1" w:rsidRDefault="00696D70" w:rsidP="00696D70">
      <w:pPr>
        <w:ind w:firstLine="600"/>
        <w:jc w:val="both"/>
        <w:rPr>
          <w:rFonts w:ascii="Arial" w:hAnsi="Arial" w:cs="Arial"/>
          <w:sz w:val="16"/>
          <w:szCs w:val="16"/>
        </w:rPr>
      </w:pPr>
      <w:r>
        <w:rPr>
          <w:rFonts w:ascii="Arial" w:hAnsi="Arial" w:cs="Arial"/>
          <w:sz w:val="16"/>
          <w:szCs w:val="16"/>
        </w:rPr>
        <w:t xml:space="preserve">                                      </w:t>
      </w:r>
      <w:r w:rsidRPr="00FF64B1">
        <w:rPr>
          <w:rFonts w:ascii="Arial" w:hAnsi="Arial" w:cs="Arial"/>
          <w:sz w:val="16"/>
          <w:szCs w:val="16"/>
        </w:rPr>
        <w:t>(numele,</w:t>
      </w:r>
      <w:r>
        <w:rPr>
          <w:rFonts w:ascii="Arial" w:hAnsi="Arial" w:cs="Arial"/>
          <w:sz w:val="16"/>
          <w:szCs w:val="16"/>
        </w:rPr>
        <w:t xml:space="preserve"> </w:t>
      </w:r>
      <w:r w:rsidRPr="00FF64B1">
        <w:rPr>
          <w:rFonts w:ascii="Arial" w:hAnsi="Arial" w:cs="Arial"/>
          <w:sz w:val="16"/>
          <w:szCs w:val="16"/>
        </w:rPr>
        <w:t>prenumele,</w:t>
      </w:r>
      <w:r>
        <w:rPr>
          <w:rFonts w:ascii="Arial" w:hAnsi="Arial" w:cs="Arial"/>
          <w:sz w:val="16"/>
          <w:szCs w:val="16"/>
        </w:rPr>
        <w:t xml:space="preserve"> ,</w:t>
      </w:r>
      <w:r w:rsidRPr="005A3C12">
        <w:rPr>
          <w:rStyle w:val="spar"/>
          <w:rFonts w:ascii="Arial" w:hAnsi="Arial" w:cs="Arial"/>
          <w:color w:val="auto"/>
          <w:sz w:val="20"/>
          <w:szCs w:val="20"/>
          <w:bdr w:val="none" w:sz="0" w:space="0" w:color="auto" w:frame="1"/>
          <w:shd w:val="clear" w:color="auto" w:fill="FFFFFF"/>
        </w:rPr>
        <w:t xml:space="preserve"> </w:t>
      </w:r>
      <w:r w:rsidRPr="005A3C12">
        <w:rPr>
          <w:sz w:val="16"/>
          <w:szCs w:val="16"/>
        </w:rPr>
        <w:t>autoritatea care i-a desemnat</w:t>
      </w:r>
      <w:r>
        <w:rPr>
          <w:sz w:val="16"/>
          <w:szCs w:val="16"/>
        </w:rPr>
        <w:t>,</w:t>
      </w:r>
      <w:r>
        <w:rPr>
          <w:rFonts w:ascii="Arial" w:hAnsi="Arial" w:cs="Arial"/>
          <w:sz w:val="16"/>
          <w:szCs w:val="16"/>
        </w:rPr>
        <w:t xml:space="preserve"> </w:t>
      </w:r>
      <w:r w:rsidRPr="00FF64B1">
        <w:rPr>
          <w:rFonts w:ascii="Arial" w:hAnsi="Arial" w:cs="Arial"/>
          <w:sz w:val="16"/>
          <w:szCs w:val="16"/>
        </w:rPr>
        <w:t>calitatea)</w:t>
      </w:r>
    </w:p>
    <w:p w14:paraId="4A485216" w14:textId="77777777" w:rsidR="00696D70" w:rsidRDefault="00696D70" w:rsidP="00696D70">
      <w:pPr>
        <w:ind w:firstLine="600"/>
        <w:jc w:val="both"/>
        <w:rPr>
          <w:rFonts w:ascii="Arial" w:hAnsi="Arial" w:cs="Arial"/>
          <w:sz w:val="20"/>
          <w:szCs w:val="20"/>
        </w:rPr>
      </w:pPr>
    </w:p>
    <w:p w14:paraId="5381FCB8" w14:textId="77777777" w:rsidR="00696D70" w:rsidRPr="00A2716F" w:rsidRDefault="00696D70" w:rsidP="00696D70">
      <w:pPr>
        <w:jc w:val="both"/>
        <w:rPr>
          <w:rFonts w:ascii="Arial" w:hAnsi="Arial" w:cs="Arial"/>
          <w:sz w:val="20"/>
          <w:szCs w:val="20"/>
        </w:rPr>
      </w:pPr>
      <w:r>
        <w:rPr>
          <w:rFonts w:ascii="Arial" w:hAnsi="Arial" w:cs="Arial"/>
          <w:sz w:val="20"/>
          <w:szCs w:val="20"/>
        </w:rPr>
        <w:t>5</w:t>
      </w:r>
      <w:r w:rsidRPr="00A2716F">
        <w:rPr>
          <w:rFonts w:ascii="Arial" w:hAnsi="Arial" w:cs="Arial"/>
          <w:sz w:val="20"/>
          <w:szCs w:val="20"/>
        </w:rPr>
        <w:t>.</w:t>
      </w:r>
      <w:r>
        <w:rPr>
          <w:rFonts w:ascii="Arial" w:hAnsi="Arial" w:cs="Arial"/>
          <w:sz w:val="20"/>
          <w:szCs w:val="20"/>
        </w:rPr>
        <w:t xml:space="preserve"> </w:t>
      </w:r>
      <w:r w:rsidRPr="00A2716F">
        <w:rPr>
          <w:rFonts w:ascii="Arial" w:hAnsi="Arial" w:cs="Arial"/>
          <w:sz w:val="20"/>
          <w:szCs w:val="20"/>
        </w:rPr>
        <w:t>Comisia</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recep</w:t>
      </w:r>
      <w:r>
        <w:rPr>
          <w:rFonts w:ascii="Arial" w:hAnsi="Arial" w:cs="Arial"/>
          <w:sz w:val="20"/>
          <w:szCs w:val="20"/>
        </w:rPr>
        <w:t>ț</w:t>
      </w:r>
      <w:r w:rsidRPr="00A2716F">
        <w:rPr>
          <w:rFonts w:ascii="Arial" w:hAnsi="Arial" w:cs="Arial"/>
          <w:sz w:val="20"/>
          <w:szCs w:val="20"/>
        </w:rPr>
        <w:t>ie</w:t>
      </w:r>
      <w:r>
        <w:rPr>
          <w:rFonts w:ascii="Arial" w:hAnsi="Arial" w:cs="Arial"/>
          <w:sz w:val="20"/>
          <w:szCs w:val="20"/>
        </w:rPr>
        <w:t xml:space="preserve"> finală</w:t>
      </w:r>
      <w:r w:rsidRPr="00A2716F">
        <w:rPr>
          <w:rFonts w:ascii="Arial" w:hAnsi="Arial" w:cs="Arial"/>
          <w:sz w:val="20"/>
          <w:szCs w:val="20"/>
        </w:rPr>
        <w:t>,</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urma</w:t>
      </w:r>
      <w:r>
        <w:rPr>
          <w:rFonts w:ascii="Arial" w:hAnsi="Arial" w:cs="Arial"/>
          <w:sz w:val="20"/>
          <w:szCs w:val="20"/>
        </w:rPr>
        <w:t xml:space="preserve"> </w:t>
      </w:r>
      <w:r w:rsidRPr="00271B5A">
        <w:rPr>
          <w:rFonts w:ascii="Arial" w:hAnsi="Arial" w:cs="Arial"/>
          <w:sz w:val="20"/>
          <w:szCs w:val="20"/>
        </w:rPr>
        <w:t>examinării lucrării şi a documentelor, a constatat următoarele</w:t>
      </w:r>
      <w:r w:rsidRPr="00A2716F">
        <w:rPr>
          <w:rFonts w:ascii="Arial" w:hAnsi="Arial" w:cs="Arial"/>
          <w:sz w:val="20"/>
          <w:szCs w:val="20"/>
        </w:rPr>
        <w:t>:</w:t>
      </w:r>
    </w:p>
    <w:p w14:paraId="3CC8F9CF" w14:textId="77777777" w:rsidR="00696D70" w:rsidRPr="00A2716F" w:rsidRDefault="00696D70" w:rsidP="00696D70">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0524414F" w14:textId="77777777" w:rsidR="00696D70" w:rsidRDefault="00696D70" w:rsidP="00696D70">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5AEA35A3" w14:textId="77777777" w:rsidR="00696D70" w:rsidRDefault="00696D70" w:rsidP="00696D70">
      <w:pPr>
        <w:ind w:firstLine="600"/>
        <w:jc w:val="both"/>
        <w:rPr>
          <w:rFonts w:ascii="Arial" w:hAnsi="Arial" w:cs="Arial"/>
          <w:sz w:val="20"/>
          <w:szCs w:val="20"/>
        </w:rPr>
      </w:pPr>
      <w:r w:rsidRPr="00A2716F">
        <w:rPr>
          <w:rFonts w:ascii="Arial" w:hAnsi="Arial" w:cs="Arial"/>
          <w:sz w:val="20"/>
          <w:szCs w:val="20"/>
        </w:rPr>
        <w:t>___________________________________________________</w:t>
      </w:r>
      <w:r>
        <w:rPr>
          <w:rFonts w:ascii="Arial" w:hAnsi="Arial" w:cs="Arial"/>
          <w:sz w:val="20"/>
          <w:szCs w:val="20"/>
        </w:rPr>
        <w:t>________________________</w:t>
      </w:r>
      <w:r w:rsidRPr="00A2716F">
        <w:rPr>
          <w:rFonts w:ascii="Arial" w:hAnsi="Arial" w:cs="Arial"/>
          <w:sz w:val="20"/>
          <w:szCs w:val="20"/>
        </w:rPr>
        <w:t>_</w:t>
      </w:r>
    </w:p>
    <w:p w14:paraId="6618820F" w14:textId="77777777" w:rsidR="00696D70" w:rsidRDefault="00696D70" w:rsidP="00696D70">
      <w:pPr>
        <w:jc w:val="both"/>
        <w:rPr>
          <w:rFonts w:ascii="Arial" w:hAnsi="Arial" w:cs="Arial"/>
          <w:sz w:val="20"/>
          <w:szCs w:val="20"/>
        </w:rPr>
      </w:pPr>
    </w:p>
    <w:p w14:paraId="55425D1A" w14:textId="77777777" w:rsidR="00696D70" w:rsidRPr="005A3C12" w:rsidRDefault="00696D70" w:rsidP="00696D70">
      <w:pPr>
        <w:jc w:val="both"/>
        <w:rPr>
          <w:rFonts w:ascii="Arial" w:hAnsi="Arial" w:cs="Arial"/>
          <w:sz w:val="20"/>
          <w:szCs w:val="20"/>
        </w:rPr>
      </w:pPr>
      <w:r>
        <w:rPr>
          <w:rFonts w:ascii="Arial" w:hAnsi="Arial" w:cs="Arial"/>
          <w:sz w:val="20"/>
          <w:szCs w:val="20"/>
        </w:rPr>
        <w:t>6</w:t>
      </w:r>
      <w:r w:rsidRPr="005A3C12">
        <w:rPr>
          <w:rFonts w:ascii="Arial" w:hAnsi="Arial" w:cs="Arial"/>
          <w:sz w:val="20"/>
          <w:szCs w:val="20"/>
        </w:rPr>
        <w:t xml:space="preserve">. </w:t>
      </w:r>
      <w:r w:rsidRPr="005A3C12">
        <w:rPr>
          <w:rFonts w:ascii="Arial" w:eastAsia="Noto Serif CJK SC" w:hAnsi="Arial" w:cs="Arial"/>
          <w:kern w:val="2"/>
          <w:sz w:val="20"/>
          <w:szCs w:val="20"/>
          <w:lang w:eastAsia="zh-CN" w:bidi="hi-IN"/>
        </w:rPr>
        <w:t xml:space="preserve">Valoarea obiectului este de </w:t>
      </w:r>
      <w:r>
        <w:rPr>
          <w:rFonts w:ascii="Arial" w:eastAsia="Noto Serif CJK SC" w:hAnsi="Arial" w:cs="Arial"/>
          <w:kern w:val="2"/>
          <w:sz w:val="20"/>
          <w:szCs w:val="20"/>
          <w:lang w:eastAsia="zh-CN" w:bidi="hi-IN"/>
        </w:rPr>
        <w:t xml:space="preserve">cu/ fără TVA </w:t>
      </w:r>
      <w:r w:rsidRPr="005A3C12">
        <w:rPr>
          <w:rFonts w:ascii="Arial" w:eastAsia="Noto Serif CJK SC" w:hAnsi="Arial" w:cs="Arial"/>
          <w:kern w:val="2"/>
          <w:sz w:val="20"/>
          <w:szCs w:val="20"/>
          <w:lang w:eastAsia="zh-CN" w:bidi="hi-IN"/>
        </w:rPr>
        <w:t>____________</w:t>
      </w:r>
      <w:r>
        <w:rPr>
          <w:rFonts w:ascii="Arial" w:eastAsia="Noto Serif CJK SC" w:hAnsi="Arial" w:cs="Arial"/>
          <w:kern w:val="2"/>
          <w:sz w:val="20"/>
          <w:szCs w:val="20"/>
          <w:lang w:eastAsia="zh-CN" w:bidi="hi-IN"/>
        </w:rPr>
        <w:t xml:space="preserve"> / </w:t>
      </w:r>
      <w:r w:rsidRPr="005A3C12">
        <w:rPr>
          <w:rFonts w:ascii="Arial" w:eastAsia="Noto Serif CJK SC" w:hAnsi="Arial" w:cs="Arial"/>
          <w:kern w:val="2"/>
          <w:sz w:val="20"/>
          <w:szCs w:val="20"/>
          <w:lang w:eastAsia="zh-CN" w:bidi="hi-IN"/>
        </w:rPr>
        <w:t>___________ lei.</w:t>
      </w:r>
    </w:p>
    <w:p w14:paraId="6DFA9E9C" w14:textId="77777777" w:rsidR="00696D70" w:rsidRDefault="00696D70" w:rsidP="00696D70">
      <w:pPr>
        <w:jc w:val="both"/>
        <w:rPr>
          <w:rFonts w:ascii="Arial" w:hAnsi="Arial" w:cs="Arial"/>
          <w:sz w:val="20"/>
          <w:szCs w:val="20"/>
        </w:rPr>
      </w:pPr>
    </w:p>
    <w:p w14:paraId="42A3C3A7" w14:textId="77777777" w:rsidR="00696D70" w:rsidRPr="00271B5A" w:rsidRDefault="00696D70" w:rsidP="00696D70">
      <w:pPr>
        <w:jc w:val="both"/>
        <w:rPr>
          <w:rFonts w:ascii="Arial" w:eastAsia="Noto Serif CJK SC" w:hAnsi="Arial" w:cs="Arial"/>
          <w:kern w:val="2"/>
          <w:sz w:val="20"/>
          <w:szCs w:val="20"/>
          <w:lang w:eastAsia="zh-CN" w:bidi="hi-IN"/>
        </w:rPr>
      </w:pPr>
      <w:r>
        <w:rPr>
          <w:rFonts w:ascii="Arial" w:hAnsi="Arial" w:cs="Arial"/>
          <w:sz w:val="20"/>
          <w:szCs w:val="20"/>
        </w:rPr>
        <w:t>7</w:t>
      </w:r>
      <w:r w:rsidRPr="00A2716F">
        <w:rPr>
          <w:rFonts w:ascii="Arial" w:hAnsi="Arial" w:cs="Arial"/>
          <w:sz w:val="20"/>
          <w:szCs w:val="20"/>
        </w:rPr>
        <w:t>.</w:t>
      </w:r>
      <w:r>
        <w:rPr>
          <w:rFonts w:ascii="Arial" w:hAnsi="Arial" w:cs="Arial"/>
          <w:sz w:val="20"/>
          <w:szCs w:val="20"/>
        </w:rPr>
        <w:t xml:space="preserve"> </w:t>
      </w:r>
      <w:r w:rsidRPr="00862ACB">
        <w:rPr>
          <w:rFonts w:ascii="Arial" w:eastAsia="Noto Serif CJK SC" w:hAnsi="Arial" w:cs="Arial"/>
          <w:kern w:val="2"/>
          <w:sz w:val="20"/>
          <w:szCs w:val="20"/>
          <w:lang w:eastAsia="zh-CN" w:bidi="hi-IN"/>
        </w:rPr>
        <w:t xml:space="preserve">În urma constatărilor făcute, comisia de recepție decide SUSPENDAREA PROCESULUI DE RECEPȚIE FINALĂ, stabilind, împreună cu executantul, un termen de remediere de </w:t>
      </w:r>
      <w:r>
        <w:rPr>
          <w:rFonts w:ascii="Arial" w:eastAsia="Noto Serif CJK SC" w:hAnsi="Arial" w:cs="Arial"/>
          <w:kern w:val="2"/>
          <w:sz w:val="20"/>
          <w:szCs w:val="20"/>
          <w:lang w:eastAsia="zh-CN" w:bidi="hi-IN"/>
        </w:rPr>
        <w:t>_____</w:t>
      </w:r>
      <w:r w:rsidRPr="00862ACB">
        <w:rPr>
          <w:rFonts w:ascii="Arial" w:eastAsia="Noto Serif CJK SC" w:hAnsi="Arial" w:cs="Arial"/>
          <w:kern w:val="2"/>
          <w:sz w:val="20"/>
          <w:szCs w:val="20"/>
          <w:lang w:eastAsia="zh-CN" w:bidi="hi-IN"/>
        </w:rPr>
        <w:t xml:space="preserve"> zile.</w:t>
      </w:r>
    </w:p>
    <w:p w14:paraId="1F95B69C" w14:textId="77777777" w:rsidR="00696D70" w:rsidRDefault="00696D70" w:rsidP="00696D70">
      <w:pPr>
        <w:jc w:val="both"/>
        <w:rPr>
          <w:rFonts w:ascii="Arial" w:hAnsi="Arial" w:cs="Arial"/>
          <w:sz w:val="20"/>
          <w:szCs w:val="20"/>
        </w:rPr>
      </w:pPr>
    </w:p>
    <w:p w14:paraId="4D8B4973" w14:textId="77777777" w:rsidR="00696D70" w:rsidRPr="005A3C12" w:rsidRDefault="00696D70" w:rsidP="00696D70">
      <w:pPr>
        <w:suppressAutoHyphens/>
        <w:spacing w:line="276" w:lineRule="auto"/>
        <w:jc w:val="both"/>
        <w:rPr>
          <w:rFonts w:ascii="Arial" w:eastAsia="Noto Serif CJK SC" w:hAnsi="Arial" w:cs="Arial"/>
          <w:kern w:val="2"/>
          <w:sz w:val="20"/>
          <w:szCs w:val="20"/>
          <w:lang w:eastAsia="zh-CN" w:bidi="hi-IN"/>
        </w:rPr>
      </w:pPr>
      <w:r>
        <w:rPr>
          <w:rFonts w:ascii="Arial" w:eastAsia="Noto Serif CJK SC" w:hAnsi="Arial" w:cs="Arial"/>
          <w:kern w:val="2"/>
          <w:sz w:val="20"/>
          <w:szCs w:val="20"/>
          <w:lang w:eastAsia="zh-CN" w:bidi="hi-IN"/>
        </w:rPr>
        <w:t>8</w:t>
      </w:r>
      <w:r w:rsidRPr="005A3C12">
        <w:rPr>
          <w:rFonts w:ascii="Arial" w:eastAsia="Noto Serif CJK SC" w:hAnsi="Arial" w:cs="Arial"/>
          <w:kern w:val="2"/>
          <w:sz w:val="20"/>
          <w:szCs w:val="20"/>
          <w:lang w:eastAsia="zh-CN" w:bidi="hi-IN"/>
        </w:rPr>
        <w:t xml:space="preserve">. </w:t>
      </w:r>
      <w:r w:rsidRPr="00862ACB">
        <w:rPr>
          <w:rFonts w:ascii="Arial" w:eastAsia="Noto Serif CJK SC" w:hAnsi="Arial" w:cs="Arial"/>
          <w:kern w:val="2"/>
          <w:sz w:val="20"/>
          <w:szCs w:val="20"/>
          <w:lang w:eastAsia="zh-CN" w:bidi="hi-IN"/>
        </w:rPr>
        <w:t>Comisia de recepție motivează decizia luată prin:</w:t>
      </w:r>
    </w:p>
    <w:p w14:paraId="738DA541" w14:textId="77777777" w:rsidR="00696D70" w:rsidRPr="00A2716F" w:rsidRDefault="00696D70" w:rsidP="00696D70">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1C099EB5" w14:textId="77777777" w:rsidR="00696D70" w:rsidRPr="00A2716F" w:rsidRDefault="00696D70" w:rsidP="00696D70">
      <w:pPr>
        <w:ind w:firstLine="600"/>
        <w:jc w:val="both"/>
        <w:rPr>
          <w:rFonts w:ascii="Arial" w:hAnsi="Arial" w:cs="Arial"/>
          <w:sz w:val="20"/>
          <w:szCs w:val="20"/>
        </w:rPr>
      </w:pPr>
      <w:r w:rsidRPr="00A2716F">
        <w:rPr>
          <w:rFonts w:ascii="Arial" w:hAnsi="Arial" w:cs="Arial"/>
          <w:sz w:val="20"/>
          <w:szCs w:val="20"/>
        </w:rPr>
        <w:t>_______________________________________________</w:t>
      </w:r>
      <w:r>
        <w:rPr>
          <w:rFonts w:ascii="Arial" w:hAnsi="Arial" w:cs="Arial"/>
          <w:sz w:val="20"/>
          <w:szCs w:val="20"/>
        </w:rPr>
        <w:t>________________________</w:t>
      </w:r>
      <w:r w:rsidRPr="00A2716F">
        <w:rPr>
          <w:rFonts w:ascii="Arial" w:hAnsi="Arial" w:cs="Arial"/>
          <w:sz w:val="20"/>
          <w:szCs w:val="20"/>
        </w:rPr>
        <w:t>_____</w:t>
      </w:r>
    </w:p>
    <w:p w14:paraId="381A5567" w14:textId="77777777" w:rsidR="00696D70" w:rsidRPr="00A2716F" w:rsidRDefault="00696D70" w:rsidP="00696D70">
      <w:pPr>
        <w:ind w:firstLine="600"/>
        <w:jc w:val="both"/>
        <w:rPr>
          <w:rFonts w:ascii="Arial" w:hAnsi="Arial" w:cs="Arial"/>
          <w:sz w:val="20"/>
          <w:szCs w:val="20"/>
        </w:rPr>
      </w:pPr>
    </w:p>
    <w:p w14:paraId="654B2D7A" w14:textId="77777777" w:rsidR="00696D70" w:rsidRPr="00A2716F" w:rsidRDefault="00696D70" w:rsidP="00696D70">
      <w:pPr>
        <w:jc w:val="both"/>
        <w:rPr>
          <w:rFonts w:ascii="Arial" w:hAnsi="Arial" w:cs="Arial"/>
          <w:sz w:val="20"/>
          <w:szCs w:val="20"/>
        </w:rPr>
      </w:pPr>
      <w:r>
        <w:rPr>
          <w:rFonts w:ascii="Arial" w:hAnsi="Arial" w:cs="Arial"/>
          <w:sz w:val="20"/>
          <w:szCs w:val="20"/>
        </w:rPr>
        <w:t>9</w:t>
      </w:r>
      <w:r w:rsidRPr="00A2716F">
        <w:rPr>
          <w:rFonts w:ascii="Arial" w:hAnsi="Arial" w:cs="Arial"/>
          <w:sz w:val="20"/>
          <w:szCs w:val="20"/>
        </w:rPr>
        <w:t>.</w:t>
      </w:r>
      <w:r>
        <w:rPr>
          <w:rFonts w:ascii="Arial" w:hAnsi="Arial" w:cs="Arial"/>
          <w:sz w:val="20"/>
          <w:szCs w:val="20"/>
        </w:rPr>
        <w:t xml:space="preserve"> </w:t>
      </w:r>
      <w:r w:rsidRPr="00A2716F">
        <w:rPr>
          <w:rFonts w:ascii="Arial" w:hAnsi="Arial" w:cs="Arial"/>
          <w:sz w:val="20"/>
          <w:szCs w:val="20"/>
        </w:rPr>
        <w:t>Prezentul</w:t>
      </w:r>
      <w:r>
        <w:rPr>
          <w:rFonts w:ascii="Arial" w:hAnsi="Arial" w:cs="Arial"/>
          <w:sz w:val="20"/>
          <w:szCs w:val="20"/>
        </w:rPr>
        <w:t xml:space="preserve"> </w:t>
      </w:r>
      <w:r w:rsidRPr="00A2716F">
        <w:rPr>
          <w:rFonts w:ascii="Arial" w:hAnsi="Arial" w:cs="Arial"/>
          <w:sz w:val="20"/>
          <w:szCs w:val="20"/>
        </w:rPr>
        <w:t>proces-verbal,</w:t>
      </w:r>
      <w:r>
        <w:rPr>
          <w:rFonts w:ascii="Arial" w:hAnsi="Arial" w:cs="Arial"/>
          <w:sz w:val="20"/>
          <w:szCs w:val="20"/>
        </w:rPr>
        <w:t xml:space="preserve"> </w:t>
      </w:r>
      <w:r w:rsidRPr="00A2716F">
        <w:rPr>
          <w:rFonts w:ascii="Arial" w:hAnsi="Arial" w:cs="Arial"/>
          <w:sz w:val="20"/>
          <w:szCs w:val="20"/>
        </w:rPr>
        <w:t>con</w:t>
      </w:r>
      <w:r>
        <w:rPr>
          <w:rFonts w:ascii="Arial" w:hAnsi="Arial" w:cs="Arial"/>
          <w:sz w:val="20"/>
          <w:szCs w:val="20"/>
        </w:rPr>
        <w:t>ț</w:t>
      </w:r>
      <w:r w:rsidRPr="00A2716F">
        <w:rPr>
          <w:rFonts w:ascii="Arial" w:hAnsi="Arial" w:cs="Arial"/>
          <w:sz w:val="20"/>
          <w:szCs w:val="20"/>
        </w:rPr>
        <w:t>in</w:t>
      </w:r>
      <w:r>
        <w:rPr>
          <w:rFonts w:ascii="Arial" w:hAnsi="Arial" w:cs="Arial"/>
          <w:sz w:val="20"/>
          <w:szCs w:val="20"/>
        </w:rPr>
        <w:t>â</w:t>
      </w:r>
      <w:r w:rsidRPr="00A2716F">
        <w:rPr>
          <w:rFonts w:ascii="Arial" w:hAnsi="Arial" w:cs="Arial"/>
          <w:sz w:val="20"/>
          <w:szCs w:val="20"/>
        </w:rPr>
        <w:t>nd</w:t>
      </w:r>
      <w:r>
        <w:rPr>
          <w:rFonts w:ascii="Arial" w:hAnsi="Arial" w:cs="Arial"/>
          <w:sz w:val="20"/>
          <w:szCs w:val="20"/>
        </w:rPr>
        <w:t xml:space="preserve"> </w:t>
      </w:r>
      <w:r w:rsidRPr="00A2716F">
        <w:rPr>
          <w:rFonts w:ascii="Arial" w:hAnsi="Arial" w:cs="Arial"/>
          <w:sz w:val="20"/>
          <w:szCs w:val="20"/>
        </w:rPr>
        <w:t>__</w:t>
      </w:r>
      <w:r>
        <w:rPr>
          <w:rFonts w:ascii="Arial" w:hAnsi="Arial" w:cs="Arial"/>
          <w:sz w:val="20"/>
          <w:szCs w:val="20"/>
        </w:rPr>
        <w:t>__</w:t>
      </w:r>
      <w:r w:rsidRPr="00A2716F">
        <w:rPr>
          <w:rFonts w:ascii="Arial" w:hAnsi="Arial" w:cs="Arial"/>
          <w:sz w:val="20"/>
          <w:szCs w:val="20"/>
        </w:rPr>
        <w:t>___</w:t>
      </w:r>
      <w:r>
        <w:rPr>
          <w:rFonts w:ascii="Arial" w:hAnsi="Arial" w:cs="Arial"/>
          <w:sz w:val="20"/>
          <w:szCs w:val="20"/>
        </w:rPr>
        <w:t xml:space="preserve"> </w:t>
      </w:r>
      <w:r w:rsidRPr="00A2716F">
        <w:rPr>
          <w:rFonts w:ascii="Arial" w:hAnsi="Arial" w:cs="Arial"/>
          <w:sz w:val="20"/>
          <w:szCs w:val="20"/>
        </w:rPr>
        <w:t>file</w:t>
      </w:r>
      <w:r>
        <w:rPr>
          <w:rFonts w:ascii="Arial" w:hAnsi="Arial" w:cs="Arial"/>
          <w:sz w:val="20"/>
          <w:szCs w:val="20"/>
        </w:rPr>
        <w:t xml:space="preserve"> ș</w:t>
      </w:r>
      <w:r w:rsidRPr="00A2716F">
        <w:rPr>
          <w:rFonts w:ascii="Arial" w:hAnsi="Arial" w:cs="Arial"/>
          <w:sz w:val="20"/>
          <w:szCs w:val="20"/>
        </w:rPr>
        <w:t>i</w:t>
      </w:r>
      <w:r>
        <w:rPr>
          <w:rFonts w:ascii="Arial" w:hAnsi="Arial" w:cs="Arial"/>
          <w:sz w:val="20"/>
          <w:szCs w:val="20"/>
        </w:rPr>
        <w:t xml:space="preserve"> </w:t>
      </w:r>
      <w:r w:rsidRPr="00A2716F">
        <w:rPr>
          <w:rFonts w:ascii="Arial" w:hAnsi="Arial" w:cs="Arial"/>
          <w:sz w:val="20"/>
          <w:szCs w:val="20"/>
        </w:rPr>
        <w:t>_____________anexe</w:t>
      </w:r>
      <w:r>
        <w:rPr>
          <w:rFonts w:ascii="Arial" w:hAnsi="Arial" w:cs="Arial"/>
          <w:sz w:val="20"/>
          <w:szCs w:val="20"/>
        </w:rPr>
        <w:t xml:space="preserve"> </w:t>
      </w:r>
      <w:r w:rsidRPr="00A2716F">
        <w:rPr>
          <w:rFonts w:ascii="Arial" w:hAnsi="Arial" w:cs="Arial"/>
          <w:sz w:val="20"/>
          <w:szCs w:val="20"/>
        </w:rPr>
        <w:t>numerotate,</w:t>
      </w:r>
      <w:r>
        <w:rPr>
          <w:rFonts w:ascii="Arial" w:hAnsi="Arial" w:cs="Arial"/>
          <w:sz w:val="20"/>
          <w:szCs w:val="20"/>
        </w:rPr>
        <w:t xml:space="preserve"> </w:t>
      </w:r>
      <w:r w:rsidRPr="00A2716F">
        <w:rPr>
          <w:rFonts w:ascii="Arial" w:hAnsi="Arial" w:cs="Arial"/>
          <w:sz w:val="20"/>
          <w:szCs w:val="20"/>
        </w:rPr>
        <w:t>cu</w:t>
      </w:r>
      <w:r>
        <w:rPr>
          <w:rFonts w:ascii="Arial" w:hAnsi="Arial" w:cs="Arial"/>
          <w:sz w:val="20"/>
          <w:szCs w:val="20"/>
        </w:rPr>
        <w:t xml:space="preserve"> </w:t>
      </w:r>
      <w:r w:rsidRPr="00A2716F">
        <w:rPr>
          <w:rFonts w:ascii="Arial" w:hAnsi="Arial" w:cs="Arial"/>
          <w:sz w:val="20"/>
          <w:szCs w:val="20"/>
        </w:rPr>
        <w:t>un</w:t>
      </w:r>
      <w:r>
        <w:rPr>
          <w:rFonts w:ascii="Arial" w:hAnsi="Arial" w:cs="Arial"/>
          <w:sz w:val="20"/>
          <w:szCs w:val="20"/>
        </w:rPr>
        <w:t xml:space="preserve"> </w:t>
      </w:r>
      <w:r w:rsidRPr="00A2716F">
        <w:rPr>
          <w:rFonts w:ascii="Arial" w:hAnsi="Arial" w:cs="Arial"/>
          <w:sz w:val="20"/>
          <w:szCs w:val="20"/>
        </w:rPr>
        <w:t>total</w:t>
      </w:r>
      <w:r>
        <w:rPr>
          <w:rFonts w:ascii="Arial" w:hAnsi="Arial" w:cs="Arial"/>
          <w:sz w:val="20"/>
          <w:szCs w:val="20"/>
        </w:rPr>
        <w:t xml:space="preserve"> </w:t>
      </w:r>
      <w:r w:rsidRPr="00A2716F">
        <w:rPr>
          <w:rFonts w:ascii="Arial" w:hAnsi="Arial" w:cs="Arial"/>
          <w:sz w:val="20"/>
          <w:szCs w:val="20"/>
        </w:rPr>
        <w:t>de</w:t>
      </w:r>
      <w:r>
        <w:rPr>
          <w:rFonts w:ascii="Arial" w:hAnsi="Arial" w:cs="Arial"/>
          <w:sz w:val="20"/>
          <w:szCs w:val="20"/>
        </w:rPr>
        <w:t xml:space="preserve"> </w:t>
      </w:r>
      <w:r w:rsidRPr="00A2716F">
        <w:rPr>
          <w:rFonts w:ascii="Arial" w:hAnsi="Arial" w:cs="Arial"/>
          <w:sz w:val="20"/>
          <w:szCs w:val="20"/>
        </w:rPr>
        <w:t>________</w:t>
      </w:r>
      <w:r>
        <w:rPr>
          <w:rFonts w:ascii="Arial" w:hAnsi="Arial" w:cs="Arial"/>
          <w:sz w:val="20"/>
          <w:szCs w:val="20"/>
        </w:rPr>
        <w:t xml:space="preserve"> </w:t>
      </w:r>
      <w:r w:rsidRPr="00A2716F">
        <w:rPr>
          <w:rFonts w:ascii="Arial" w:hAnsi="Arial" w:cs="Arial"/>
          <w:sz w:val="20"/>
          <w:szCs w:val="20"/>
        </w:rPr>
        <w:t>file,</w:t>
      </w:r>
      <w:r>
        <w:rPr>
          <w:rFonts w:ascii="Arial" w:hAnsi="Arial" w:cs="Arial"/>
          <w:sz w:val="20"/>
          <w:szCs w:val="20"/>
        </w:rPr>
        <w:t xml:space="preserve"> </w:t>
      </w:r>
      <w:r w:rsidRPr="00A2716F">
        <w:rPr>
          <w:rFonts w:ascii="Arial" w:hAnsi="Arial" w:cs="Arial"/>
          <w:sz w:val="20"/>
          <w:szCs w:val="20"/>
        </w:rPr>
        <w:t>a</w:t>
      </w:r>
      <w:r>
        <w:rPr>
          <w:rFonts w:ascii="Arial" w:hAnsi="Arial" w:cs="Arial"/>
          <w:sz w:val="20"/>
          <w:szCs w:val="20"/>
        </w:rPr>
        <w:t xml:space="preserve"> </w:t>
      </w:r>
      <w:r w:rsidRPr="00A2716F">
        <w:rPr>
          <w:rFonts w:ascii="Arial" w:hAnsi="Arial" w:cs="Arial"/>
          <w:sz w:val="20"/>
          <w:szCs w:val="20"/>
        </w:rPr>
        <w:t>fost</w:t>
      </w:r>
      <w:r>
        <w:rPr>
          <w:rFonts w:ascii="Arial" w:hAnsi="Arial" w:cs="Arial"/>
          <w:sz w:val="20"/>
          <w:szCs w:val="20"/>
        </w:rPr>
        <w:t xml:space="preserve"> </w:t>
      </w:r>
      <w:r w:rsidRPr="00A2716F">
        <w:rPr>
          <w:rFonts w:ascii="Arial" w:hAnsi="Arial" w:cs="Arial"/>
          <w:sz w:val="20"/>
          <w:szCs w:val="20"/>
        </w:rPr>
        <w:t>încheiat</w:t>
      </w:r>
      <w:r>
        <w:rPr>
          <w:rFonts w:ascii="Arial" w:hAnsi="Arial" w:cs="Arial"/>
          <w:sz w:val="20"/>
          <w:szCs w:val="20"/>
        </w:rPr>
        <w:t xml:space="preserve"> </w:t>
      </w:r>
      <w:r w:rsidRPr="00A2716F">
        <w:rPr>
          <w:rFonts w:ascii="Arial" w:hAnsi="Arial" w:cs="Arial"/>
          <w:sz w:val="20"/>
          <w:szCs w:val="20"/>
        </w:rPr>
        <w:t>astăzi______________</w:t>
      </w:r>
      <w:r>
        <w:rPr>
          <w:rFonts w:ascii="Arial" w:hAnsi="Arial" w:cs="Arial"/>
          <w:sz w:val="20"/>
          <w:szCs w:val="20"/>
        </w:rPr>
        <w:t xml:space="preserve"> </w:t>
      </w:r>
      <w:r w:rsidRPr="00A2716F">
        <w:rPr>
          <w:rFonts w:ascii="Arial" w:hAnsi="Arial" w:cs="Arial"/>
          <w:sz w:val="20"/>
          <w:szCs w:val="20"/>
        </w:rPr>
        <w:t>la</w:t>
      </w:r>
      <w:r>
        <w:rPr>
          <w:rFonts w:ascii="Arial" w:hAnsi="Arial" w:cs="Arial"/>
          <w:sz w:val="20"/>
          <w:szCs w:val="20"/>
        </w:rPr>
        <w:t xml:space="preserve"> </w:t>
      </w:r>
      <w:r w:rsidRPr="00A2716F">
        <w:rPr>
          <w:rFonts w:ascii="Arial" w:hAnsi="Arial" w:cs="Arial"/>
          <w:sz w:val="20"/>
          <w:szCs w:val="20"/>
        </w:rPr>
        <w:t>_____</w:t>
      </w:r>
      <w:r>
        <w:rPr>
          <w:rFonts w:ascii="Arial" w:hAnsi="Arial" w:cs="Arial"/>
          <w:sz w:val="20"/>
          <w:szCs w:val="20"/>
        </w:rPr>
        <w:t>______</w:t>
      </w:r>
      <w:r w:rsidRPr="00A2716F">
        <w:rPr>
          <w:rFonts w:ascii="Arial" w:hAnsi="Arial" w:cs="Arial"/>
          <w:sz w:val="20"/>
          <w:szCs w:val="20"/>
        </w:rPr>
        <w:t>_</w:t>
      </w:r>
      <w:r>
        <w:rPr>
          <w:rFonts w:ascii="Arial" w:hAnsi="Arial" w:cs="Arial"/>
          <w:sz w:val="20"/>
          <w:szCs w:val="20"/>
        </w:rPr>
        <w:t xml:space="preserve"> </w:t>
      </w:r>
      <w:r w:rsidRPr="00A2716F">
        <w:rPr>
          <w:rFonts w:ascii="Arial" w:hAnsi="Arial" w:cs="Arial"/>
          <w:sz w:val="20"/>
          <w:szCs w:val="20"/>
        </w:rPr>
        <w:t>în</w:t>
      </w:r>
      <w:r>
        <w:rPr>
          <w:rFonts w:ascii="Arial" w:hAnsi="Arial" w:cs="Arial"/>
          <w:sz w:val="20"/>
          <w:szCs w:val="20"/>
        </w:rPr>
        <w:t xml:space="preserve"> </w:t>
      </w:r>
      <w:r w:rsidRPr="00A2716F">
        <w:rPr>
          <w:rFonts w:ascii="Arial" w:hAnsi="Arial" w:cs="Arial"/>
          <w:sz w:val="20"/>
          <w:szCs w:val="20"/>
        </w:rPr>
        <w:t>_________</w:t>
      </w:r>
      <w:r>
        <w:rPr>
          <w:rFonts w:ascii="Arial" w:hAnsi="Arial" w:cs="Arial"/>
          <w:sz w:val="20"/>
          <w:szCs w:val="20"/>
        </w:rPr>
        <w:t xml:space="preserve"> </w:t>
      </w:r>
      <w:r w:rsidRPr="00A2716F">
        <w:rPr>
          <w:rFonts w:ascii="Arial" w:hAnsi="Arial" w:cs="Arial"/>
          <w:sz w:val="20"/>
          <w:szCs w:val="20"/>
        </w:rPr>
        <w:t>exemplare.</w:t>
      </w:r>
    </w:p>
    <w:p w14:paraId="101C9217" w14:textId="77777777" w:rsidR="00696D70" w:rsidRDefault="00696D70" w:rsidP="00696D70">
      <w:pPr>
        <w:jc w:val="both"/>
        <w:rPr>
          <w:rFonts w:ascii="Arial" w:hAnsi="Arial" w:cs="Arial"/>
          <w:sz w:val="20"/>
          <w:szCs w:val="20"/>
        </w:rPr>
      </w:pPr>
    </w:p>
    <w:p w14:paraId="331D3DFE" w14:textId="77777777" w:rsidR="00696D70" w:rsidRDefault="00696D70" w:rsidP="00696D70">
      <w:pPr>
        <w:jc w:val="both"/>
        <w:rPr>
          <w:rFonts w:ascii="Arial" w:hAnsi="Arial" w:cs="Arial"/>
          <w:sz w:val="20"/>
          <w:szCs w:val="20"/>
        </w:rPr>
      </w:pPr>
    </w:p>
    <w:p w14:paraId="03E0179D" w14:textId="77777777" w:rsidR="00696D70" w:rsidRPr="007960CE" w:rsidRDefault="00696D70" w:rsidP="00696D70">
      <w:pPr>
        <w:jc w:val="both"/>
        <w:rPr>
          <w:rStyle w:val="spctbdy"/>
          <w:rFonts w:ascii="Arial" w:hAnsi="Arial" w:cs="Arial"/>
          <w:sz w:val="20"/>
          <w:szCs w:val="20"/>
          <w:bdr w:val="none" w:sz="0" w:space="0" w:color="auto" w:frame="1"/>
          <w:shd w:val="clear" w:color="auto" w:fill="FFFFFF"/>
        </w:rPr>
      </w:pPr>
      <w:r>
        <w:rPr>
          <w:rFonts w:ascii="Arial" w:hAnsi="Arial" w:cs="Arial"/>
          <w:sz w:val="20"/>
          <w:szCs w:val="20"/>
        </w:rPr>
        <w:t xml:space="preserve">10. </w:t>
      </w:r>
      <w:r w:rsidRPr="007960CE">
        <w:rPr>
          <w:rStyle w:val="spctbdy"/>
          <w:rFonts w:ascii="Arial" w:hAnsi="Arial" w:cs="Arial"/>
          <w:sz w:val="20"/>
          <w:szCs w:val="20"/>
          <w:bdr w:val="none" w:sz="0" w:space="0" w:color="auto" w:frame="1"/>
          <w:shd w:val="clear" w:color="auto" w:fill="FFFFFF"/>
        </w:rPr>
        <w:t>Alte mențiuni: (se vor înscrie alte observații ce sunt specifice obiectivului recepționat și nu au putut fi identificate ca mențiuni generale)</w:t>
      </w:r>
    </w:p>
    <w:p w14:paraId="46F68973" w14:textId="77777777" w:rsidR="00696D70" w:rsidRDefault="00696D70" w:rsidP="00696D70">
      <w:pPr>
        <w:jc w:val="both"/>
        <w:rPr>
          <w:rFonts w:ascii="Arial" w:hAnsi="Arial" w:cs="Arial"/>
          <w:sz w:val="20"/>
          <w:szCs w:val="20"/>
        </w:rPr>
      </w:pPr>
    </w:p>
    <w:p w14:paraId="7B03C914" w14:textId="77777777" w:rsidR="00696D70" w:rsidRDefault="00696D70" w:rsidP="00696D70">
      <w:pPr>
        <w:jc w:val="both"/>
        <w:rPr>
          <w:rFonts w:ascii="Arial" w:hAnsi="Arial" w:cs="Arial"/>
          <w:sz w:val="20"/>
          <w:szCs w:val="20"/>
        </w:rPr>
      </w:pPr>
    </w:p>
    <w:p w14:paraId="5B460F55" w14:textId="77777777" w:rsidR="00696D70" w:rsidRDefault="00696D70" w:rsidP="00696D70">
      <w:pPr>
        <w:jc w:val="both"/>
        <w:rPr>
          <w:rFonts w:ascii="Arial" w:hAnsi="Arial" w:cs="Arial"/>
          <w:sz w:val="20"/>
          <w:szCs w:val="20"/>
        </w:rPr>
      </w:pPr>
    </w:p>
    <w:p w14:paraId="29C70E84" w14:textId="77777777" w:rsidR="00696D70" w:rsidRPr="007960CE" w:rsidRDefault="00696D70" w:rsidP="00696D70">
      <w:pPr>
        <w:jc w:val="both"/>
        <w:rPr>
          <w:rFonts w:ascii="Arial" w:hAnsi="Arial" w:cs="Arial"/>
          <w:sz w:val="20"/>
          <w:szCs w:val="20"/>
        </w:rPr>
      </w:pPr>
    </w:p>
    <w:tbl>
      <w:tblPr>
        <w:tblW w:w="9176" w:type="dxa"/>
        <w:jc w:val="center"/>
        <w:tblCellMar>
          <w:left w:w="0" w:type="dxa"/>
          <w:right w:w="0" w:type="dxa"/>
        </w:tblCellMar>
        <w:tblLook w:val="04A0" w:firstRow="1" w:lastRow="0" w:firstColumn="1" w:lastColumn="0" w:noHBand="0" w:noVBand="1"/>
      </w:tblPr>
      <w:tblGrid>
        <w:gridCol w:w="4507"/>
        <w:gridCol w:w="4669"/>
      </w:tblGrid>
      <w:tr w:rsidR="00696D70" w:rsidRPr="00621F52" w14:paraId="7F2A7F57" w14:textId="77777777" w:rsidTr="00EF01E4">
        <w:trPr>
          <w:jc w:val="center"/>
        </w:trPr>
        <w:tc>
          <w:tcPr>
            <w:tcW w:w="0" w:type="auto"/>
            <w:gridSpan w:val="2"/>
            <w:shd w:val="clear" w:color="auto" w:fill="auto"/>
            <w:vAlign w:val="bottom"/>
            <w:hideMark/>
          </w:tcPr>
          <w:p w14:paraId="5484A13D" w14:textId="77777777" w:rsidR="00696D70" w:rsidRPr="00621F52" w:rsidRDefault="00696D70" w:rsidP="00EF01E4">
            <w:pPr>
              <w:rPr>
                <w:rFonts w:ascii="Arial" w:hAnsi="Arial" w:cs="Arial"/>
                <w:sz w:val="20"/>
                <w:szCs w:val="20"/>
              </w:rPr>
            </w:pPr>
            <w:r w:rsidRPr="00621F52">
              <w:rPr>
                <w:rStyle w:val="spar"/>
                <w:rFonts w:ascii="Arial" w:hAnsi="Arial" w:cs="Arial"/>
                <w:sz w:val="20"/>
                <w:szCs w:val="20"/>
                <w:bdr w:val="none" w:sz="0" w:space="0" w:color="auto" w:frame="1"/>
              </w:rPr>
              <w:t xml:space="preserve">Comisia de </w:t>
            </w:r>
            <w:r>
              <w:rPr>
                <w:rStyle w:val="spar"/>
                <w:rFonts w:ascii="Arial" w:hAnsi="Arial" w:cs="Arial"/>
                <w:sz w:val="20"/>
                <w:szCs w:val="20"/>
                <w:bdr w:val="none" w:sz="0" w:space="0" w:color="auto" w:frame="1"/>
              </w:rPr>
              <w:t xml:space="preserve">recepție </w:t>
            </w:r>
            <w:r>
              <w:rPr>
                <w:rStyle w:val="spar"/>
                <w:sz w:val="20"/>
                <w:szCs w:val="20"/>
                <w:bdr w:val="none" w:sz="0" w:space="0" w:color="auto" w:frame="1"/>
              </w:rPr>
              <w:t>finală</w:t>
            </w:r>
            <w:r w:rsidRPr="00621F52">
              <w:rPr>
                <w:rStyle w:val="spar"/>
                <w:rFonts w:ascii="Arial" w:hAnsi="Arial" w:cs="Arial"/>
                <w:sz w:val="20"/>
                <w:szCs w:val="20"/>
                <w:bdr w:val="none" w:sz="0" w:space="0" w:color="auto" w:frame="1"/>
              </w:rPr>
              <w:t>:</w:t>
            </w:r>
          </w:p>
        </w:tc>
      </w:tr>
      <w:tr w:rsidR="00696D70" w:rsidRPr="00621F52" w14:paraId="4BF21D88" w14:textId="77777777" w:rsidTr="00EF01E4">
        <w:trPr>
          <w:jc w:val="center"/>
        </w:trPr>
        <w:tc>
          <w:tcPr>
            <w:tcW w:w="0" w:type="auto"/>
            <w:gridSpan w:val="2"/>
            <w:shd w:val="clear" w:color="auto" w:fill="auto"/>
            <w:vAlign w:val="bottom"/>
            <w:hideMark/>
          </w:tcPr>
          <w:p w14:paraId="1C64392C" w14:textId="77777777" w:rsidR="00696D70" w:rsidRPr="00621F52" w:rsidRDefault="00696D70" w:rsidP="00EF01E4">
            <w:pPr>
              <w:rPr>
                <w:rFonts w:ascii="Arial" w:hAnsi="Arial" w:cs="Arial"/>
                <w:sz w:val="20"/>
                <w:szCs w:val="20"/>
              </w:rPr>
            </w:pPr>
            <w:r w:rsidRPr="00621F52">
              <w:rPr>
                <w:rStyle w:val="spar"/>
                <w:rFonts w:ascii="Arial" w:hAnsi="Arial" w:cs="Arial"/>
                <w:sz w:val="20"/>
                <w:szCs w:val="20"/>
                <w:bdr w:val="none" w:sz="0" w:space="0" w:color="auto" w:frame="1"/>
              </w:rPr>
              <w:t>Președinte:</w:t>
            </w:r>
          </w:p>
        </w:tc>
      </w:tr>
      <w:tr w:rsidR="00696D70" w:rsidRPr="00621F52" w14:paraId="4B2EFC94" w14:textId="77777777" w:rsidTr="00EF01E4">
        <w:trPr>
          <w:jc w:val="center"/>
        </w:trPr>
        <w:tc>
          <w:tcPr>
            <w:tcW w:w="0" w:type="auto"/>
            <w:shd w:val="clear" w:color="auto" w:fill="auto"/>
            <w:vAlign w:val="bottom"/>
            <w:hideMark/>
          </w:tcPr>
          <w:p w14:paraId="2263CE5D" w14:textId="77777777" w:rsidR="00696D70" w:rsidRPr="00621F52" w:rsidRDefault="00696D70" w:rsidP="00EF01E4">
            <w:pPr>
              <w:jc w:val="center"/>
              <w:rPr>
                <w:rFonts w:ascii="Arial" w:hAnsi="Arial" w:cs="Arial"/>
                <w:sz w:val="20"/>
                <w:szCs w:val="20"/>
              </w:rPr>
            </w:pPr>
            <w:r>
              <w:rPr>
                <w:rFonts w:ascii="Arial" w:hAnsi="Arial" w:cs="Arial"/>
                <w:sz w:val="20"/>
                <w:szCs w:val="20"/>
              </w:rPr>
              <w:t>_</w:t>
            </w:r>
            <w:r>
              <w:t>___________________________</w:t>
            </w:r>
          </w:p>
        </w:tc>
        <w:tc>
          <w:tcPr>
            <w:tcW w:w="0" w:type="auto"/>
            <w:shd w:val="clear" w:color="auto" w:fill="auto"/>
            <w:vAlign w:val="bottom"/>
            <w:hideMark/>
          </w:tcPr>
          <w:p w14:paraId="69F08519" w14:textId="77777777" w:rsidR="00696D70" w:rsidRPr="00621F52" w:rsidRDefault="00696D70" w:rsidP="00EF01E4">
            <w:pPr>
              <w:jc w:val="center"/>
              <w:rPr>
                <w:rFonts w:ascii="Arial" w:hAnsi="Arial" w:cs="Arial"/>
                <w:sz w:val="20"/>
                <w:szCs w:val="20"/>
              </w:rPr>
            </w:pPr>
            <w:r>
              <w:rPr>
                <w:rFonts w:ascii="Arial" w:hAnsi="Arial" w:cs="Arial"/>
                <w:sz w:val="20"/>
                <w:szCs w:val="20"/>
              </w:rPr>
              <w:t>_</w:t>
            </w:r>
            <w:r>
              <w:t>___________________________</w:t>
            </w:r>
          </w:p>
        </w:tc>
      </w:tr>
      <w:tr w:rsidR="00696D70" w:rsidRPr="00621F52" w14:paraId="07962FB4" w14:textId="77777777" w:rsidTr="00EF01E4">
        <w:trPr>
          <w:jc w:val="center"/>
        </w:trPr>
        <w:tc>
          <w:tcPr>
            <w:tcW w:w="0" w:type="auto"/>
            <w:shd w:val="clear" w:color="auto" w:fill="auto"/>
            <w:vAlign w:val="bottom"/>
            <w:hideMark/>
          </w:tcPr>
          <w:p w14:paraId="649C9434" w14:textId="77777777" w:rsidR="00696D70" w:rsidRPr="00621F52" w:rsidRDefault="00696D70"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65EE71F2" w14:textId="77777777" w:rsidR="00696D70" w:rsidRPr="00621F52" w:rsidRDefault="00696D70"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696D70" w:rsidRPr="00621F52" w14:paraId="4172E831" w14:textId="77777777" w:rsidTr="00EF01E4">
        <w:trPr>
          <w:jc w:val="center"/>
        </w:trPr>
        <w:tc>
          <w:tcPr>
            <w:tcW w:w="0" w:type="auto"/>
            <w:gridSpan w:val="2"/>
            <w:shd w:val="clear" w:color="auto" w:fill="auto"/>
            <w:vAlign w:val="bottom"/>
            <w:hideMark/>
          </w:tcPr>
          <w:p w14:paraId="27B0B740" w14:textId="77777777" w:rsidR="00696D70" w:rsidRPr="00621F52" w:rsidRDefault="00696D70" w:rsidP="00EF01E4">
            <w:pPr>
              <w:rPr>
                <w:rFonts w:ascii="Arial" w:hAnsi="Arial" w:cs="Arial"/>
                <w:sz w:val="20"/>
                <w:szCs w:val="20"/>
              </w:rPr>
            </w:pPr>
            <w:r w:rsidRPr="00621F52">
              <w:rPr>
                <w:rStyle w:val="spar"/>
                <w:rFonts w:ascii="Arial" w:hAnsi="Arial" w:cs="Arial"/>
                <w:sz w:val="20"/>
                <w:szCs w:val="20"/>
                <w:bdr w:val="none" w:sz="0" w:space="0" w:color="auto" w:frame="1"/>
              </w:rPr>
              <w:t>Membri:</w:t>
            </w:r>
          </w:p>
        </w:tc>
      </w:tr>
      <w:tr w:rsidR="00696D70" w:rsidRPr="00621F52" w14:paraId="65528594" w14:textId="77777777" w:rsidTr="00EF01E4">
        <w:trPr>
          <w:jc w:val="center"/>
        </w:trPr>
        <w:tc>
          <w:tcPr>
            <w:tcW w:w="0" w:type="auto"/>
            <w:shd w:val="clear" w:color="auto" w:fill="auto"/>
            <w:vAlign w:val="bottom"/>
            <w:hideMark/>
          </w:tcPr>
          <w:p w14:paraId="704286C0" w14:textId="77777777" w:rsidR="00696D70" w:rsidRPr="00621F52" w:rsidRDefault="00696D70" w:rsidP="00EF01E4">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4338639E" w14:textId="77777777" w:rsidR="00696D70" w:rsidRPr="00621F52" w:rsidRDefault="00696D70" w:rsidP="00EF01E4">
            <w:pPr>
              <w:jc w:val="center"/>
              <w:rPr>
                <w:rFonts w:ascii="Arial" w:hAnsi="Arial" w:cs="Arial"/>
                <w:sz w:val="20"/>
                <w:szCs w:val="20"/>
              </w:rPr>
            </w:pPr>
            <w:r>
              <w:rPr>
                <w:rStyle w:val="spar"/>
                <w:bdr w:val="none" w:sz="0" w:space="0" w:color="auto" w:frame="1"/>
              </w:rPr>
              <w:t>_</w:t>
            </w:r>
            <w:r>
              <w:rPr>
                <w:rStyle w:val="spar"/>
              </w:rPr>
              <w:t>___________________________</w:t>
            </w:r>
          </w:p>
        </w:tc>
      </w:tr>
      <w:tr w:rsidR="00696D70" w:rsidRPr="00621F52" w14:paraId="6EE70EA9" w14:textId="77777777" w:rsidTr="00EF01E4">
        <w:trPr>
          <w:jc w:val="center"/>
        </w:trPr>
        <w:tc>
          <w:tcPr>
            <w:tcW w:w="0" w:type="auto"/>
            <w:shd w:val="clear" w:color="auto" w:fill="auto"/>
            <w:vAlign w:val="bottom"/>
            <w:hideMark/>
          </w:tcPr>
          <w:p w14:paraId="29DB6F29" w14:textId="77777777" w:rsidR="00696D70" w:rsidRPr="00621F52" w:rsidRDefault="00696D70" w:rsidP="00EF01E4">
            <w:pPr>
              <w:jc w:val="center"/>
              <w:rPr>
                <w:rFonts w:ascii="Arial" w:hAnsi="Arial" w:cs="Arial"/>
                <w:sz w:val="20"/>
                <w:szCs w:val="20"/>
              </w:rPr>
            </w:pPr>
            <w:r>
              <w:rPr>
                <w:rStyle w:val="spar"/>
                <w:bdr w:val="none" w:sz="0" w:space="0" w:color="auto" w:frame="1"/>
              </w:rPr>
              <w:t>_</w:t>
            </w:r>
            <w:r>
              <w:rPr>
                <w:rStyle w:val="spar"/>
              </w:rPr>
              <w:t>___________________________</w:t>
            </w:r>
          </w:p>
        </w:tc>
        <w:tc>
          <w:tcPr>
            <w:tcW w:w="0" w:type="auto"/>
            <w:shd w:val="clear" w:color="auto" w:fill="auto"/>
            <w:vAlign w:val="bottom"/>
            <w:hideMark/>
          </w:tcPr>
          <w:p w14:paraId="62443D0D" w14:textId="77777777" w:rsidR="00696D70" w:rsidRPr="00621F52" w:rsidRDefault="00696D70" w:rsidP="00EF01E4">
            <w:pPr>
              <w:jc w:val="center"/>
              <w:rPr>
                <w:rFonts w:ascii="Arial" w:hAnsi="Arial" w:cs="Arial"/>
                <w:sz w:val="20"/>
                <w:szCs w:val="20"/>
              </w:rPr>
            </w:pPr>
            <w:r>
              <w:rPr>
                <w:rStyle w:val="spar"/>
                <w:bdr w:val="none" w:sz="0" w:space="0" w:color="auto" w:frame="1"/>
              </w:rPr>
              <w:t>____________________________</w:t>
            </w:r>
          </w:p>
        </w:tc>
      </w:tr>
      <w:tr w:rsidR="00696D70" w:rsidRPr="00621F52" w14:paraId="67185B35" w14:textId="77777777" w:rsidTr="00EF01E4">
        <w:trPr>
          <w:jc w:val="center"/>
        </w:trPr>
        <w:tc>
          <w:tcPr>
            <w:tcW w:w="0" w:type="auto"/>
            <w:shd w:val="clear" w:color="auto" w:fill="auto"/>
            <w:vAlign w:val="bottom"/>
            <w:hideMark/>
          </w:tcPr>
          <w:p w14:paraId="312A5BA9" w14:textId="77777777" w:rsidR="00696D70" w:rsidRPr="00621F52" w:rsidRDefault="00696D70"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410B3C62" w14:textId="77777777" w:rsidR="00696D70" w:rsidRPr="00621F52" w:rsidRDefault="00696D70" w:rsidP="00EF01E4">
            <w:pPr>
              <w:jc w:val="center"/>
              <w:rPr>
                <w:rFonts w:ascii="Arial" w:hAnsi="Arial" w:cs="Arial"/>
                <w:sz w:val="20"/>
                <w:szCs w:val="20"/>
              </w:rPr>
            </w:pPr>
            <w:r>
              <w:rPr>
                <w:rStyle w:val="spar"/>
                <w:bdr w:val="none" w:sz="0" w:space="0" w:color="auto" w:frame="1"/>
              </w:rPr>
              <w:t>____________________________</w:t>
            </w:r>
          </w:p>
        </w:tc>
      </w:tr>
      <w:tr w:rsidR="00696D70" w:rsidRPr="00621F52" w14:paraId="127E4E6C" w14:textId="77777777" w:rsidTr="00EF01E4">
        <w:trPr>
          <w:jc w:val="center"/>
        </w:trPr>
        <w:tc>
          <w:tcPr>
            <w:tcW w:w="0" w:type="auto"/>
            <w:shd w:val="clear" w:color="auto" w:fill="auto"/>
            <w:vAlign w:val="bottom"/>
            <w:hideMark/>
          </w:tcPr>
          <w:p w14:paraId="2C6FF7C4" w14:textId="77777777" w:rsidR="00696D70" w:rsidRPr="00621F52" w:rsidRDefault="00696D70"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5E80E92D" w14:textId="77777777" w:rsidR="00696D70" w:rsidRPr="00621F52" w:rsidRDefault="00696D70"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696D70" w:rsidRPr="00621F52" w14:paraId="38322A6A" w14:textId="77777777" w:rsidTr="00EF01E4">
        <w:trPr>
          <w:jc w:val="center"/>
        </w:trPr>
        <w:tc>
          <w:tcPr>
            <w:tcW w:w="0" w:type="auto"/>
            <w:gridSpan w:val="2"/>
            <w:shd w:val="clear" w:color="auto" w:fill="auto"/>
            <w:vAlign w:val="bottom"/>
            <w:hideMark/>
          </w:tcPr>
          <w:p w14:paraId="12934E5E" w14:textId="77777777" w:rsidR="00696D70" w:rsidRPr="00621F52" w:rsidRDefault="00696D70" w:rsidP="00EF01E4">
            <w:pPr>
              <w:rPr>
                <w:rFonts w:ascii="Arial" w:hAnsi="Arial" w:cs="Arial"/>
                <w:sz w:val="20"/>
                <w:szCs w:val="20"/>
              </w:rPr>
            </w:pPr>
            <w:r w:rsidRPr="00621F52">
              <w:rPr>
                <w:rStyle w:val="spar"/>
                <w:rFonts w:ascii="Arial" w:hAnsi="Arial" w:cs="Arial"/>
                <w:sz w:val="20"/>
                <w:szCs w:val="20"/>
                <w:bdr w:val="none" w:sz="0" w:space="0" w:color="auto" w:frame="1"/>
              </w:rPr>
              <w:t>Secretar:</w:t>
            </w:r>
          </w:p>
        </w:tc>
      </w:tr>
      <w:tr w:rsidR="00696D70" w:rsidRPr="00621F52" w14:paraId="03A9F701" w14:textId="77777777" w:rsidTr="00EF01E4">
        <w:trPr>
          <w:jc w:val="center"/>
        </w:trPr>
        <w:tc>
          <w:tcPr>
            <w:tcW w:w="0" w:type="auto"/>
            <w:shd w:val="clear" w:color="auto" w:fill="auto"/>
            <w:vAlign w:val="bottom"/>
            <w:hideMark/>
          </w:tcPr>
          <w:p w14:paraId="7791FC2C" w14:textId="77777777" w:rsidR="00696D70" w:rsidRPr="00621F52" w:rsidRDefault="00696D70" w:rsidP="00EF01E4">
            <w:pPr>
              <w:jc w:val="center"/>
              <w:rPr>
                <w:rFonts w:ascii="Arial" w:hAnsi="Arial" w:cs="Arial"/>
                <w:sz w:val="20"/>
                <w:szCs w:val="20"/>
              </w:rPr>
            </w:pPr>
            <w:r>
              <w:rPr>
                <w:rFonts w:ascii="Arial" w:hAnsi="Arial" w:cs="Arial"/>
                <w:sz w:val="20"/>
                <w:szCs w:val="20"/>
              </w:rPr>
              <w:t>_________________________________</w:t>
            </w:r>
          </w:p>
        </w:tc>
        <w:tc>
          <w:tcPr>
            <w:tcW w:w="0" w:type="auto"/>
            <w:shd w:val="clear" w:color="auto" w:fill="auto"/>
            <w:vAlign w:val="bottom"/>
            <w:hideMark/>
          </w:tcPr>
          <w:p w14:paraId="368411C1" w14:textId="77777777" w:rsidR="00696D70" w:rsidRPr="00621F52" w:rsidRDefault="00696D70" w:rsidP="00EF01E4">
            <w:pPr>
              <w:jc w:val="center"/>
              <w:rPr>
                <w:rFonts w:ascii="Arial" w:hAnsi="Arial" w:cs="Arial"/>
                <w:sz w:val="20"/>
                <w:szCs w:val="20"/>
              </w:rPr>
            </w:pPr>
            <w:r>
              <w:rPr>
                <w:rStyle w:val="spar"/>
                <w:bdr w:val="none" w:sz="0" w:space="0" w:color="auto" w:frame="1"/>
              </w:rPr>
              <w:t>____________________________</w:t>
            </w:r>
          </w:p>
        </w:tc>
      </w:tr>
      <w:tr w:rsidR="00696D70" w:rsidRPr="00621F52" w14:paraId="0F828552" w14:textId="77777777" w:rsidTr="00EF01E4">
        <w:trPr>
          <w:jc w:val="center"/>
        </w:trPr>
        <w:tc>
          <w:tcPr>
            <w:tcW w:w="0" w:type="auto"/>
            <w:shd w:val="clear" w:color="auto" w:fill="auto"/>
            <w:vAlign w:val="bottom"/>
            <w:hideMark/>
          </w:tcPr>
          <w:p w14:paraId="2A758555" w14:textId="77777777" w:rsidR="00696D70" w:rsidRPr="00621F52" w:rsidRDefault="00696D70"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7988C88B" w14:textId="77777777" w:rsidR="00696D70" w:rsidRPr="00621F52" w:rsidRDefault="00696D70"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r w:rsidR="00696D70" w:rsidRPr="00621F52" w14:paraId="6B8CED95" w14:textId="77777777" w:rsidTr="00EF01E4">
        <w:trPr>
          <w:jc w:val="center"/>
        </w:trPr>
        <w:tc>
          <w:tcPr>
            <w:tcW w:w="0" w:type="auto"/>
            <w:gridSpan w:val="2"/>
            <w:shd w:val="clear" w:color="auto" w:fill="auto"/>
            <w:vAlign w:val="bottom"/>
            <w:hideMark/>
          </w:tcPr>
          <w:p w14:paraId="1D4141FB" w14:textId="77777777" w:rsidR="00696D70" w:rsidRPr="00621F52" w:rsidRDefault="00696D70" w:rsidP="00EF01E4">
            <w:pPr>
              <w:rPr>
                <w:rFonts w:ascii="Arial" w:hAnsi="Arial" w:cs="Arial"/>
                <w:sz w:val="20"/>
                <w:szCs w:val="20"/>
              </w:rPr>
            </w:pPr>
            <w:r w:rsidRPr="00621F52">
              <w:rPr>
                <w:rStyle w:val="spar"/>
                <w:rFonts w:ascii="Arial" w:hAnsi="Arial" w:cs="Arial"/>
                <w:sz w:val="20"/>
                <w:szCs w:val="20"/>
                <w:bdr w:val="none" w:sz="0" w:space="0" w:color="auto" w:frame="1"/>
              </w:rPr>
              <w:t>Au mai fost prezenți:</w:t>
            </w:r>
          </w:p>
        </w:tc>
      </w:tr>
      <w:tr w:rsidR="00696D70" w:rsidRPr="00621F52" w14:paraId="02C181C1" w14:textId="77777777" w:rsidTr="00EF01E4">
        <w:trPr>
          <w:jc w:val="center"/>
        </w:trPr>
        <w:tc>
          <w:tcPr>
            <w:tcW w:w="0" w:type="auto"/>
            <w:gridSpan w:val="2"/>
            <w:shd w:val="clear" w:color="auto" w:fill="auto"/>
            <w:vAlign w:val="bottom"/>
            <w:hideMark/>
          </w:tcPr>
          <w:p w14:paraId="18835E33" w14:textId="77777777" w:rsidR="00696D70" w:rsidRPr="00621F52" w:rsidRDefault="00696D70" w:rsidP="00EF01E4">
            <w:pPr>
              <w:rPr>
                <w:rFonts w:ascii="Arial" w:hAnsi="Arial" w:cs="Arial"/>
                <w:sz w:val="20"/>
                <w:szCs w:val="20"/>
              </w:rPr>
            </w:pPr>
            <w:r w:rsidRPr="00621F52">
              <w:rPr>
                <w:rStyle w:val="spar"/>
                <w:rFonts w:ascii="Arial" w:hAnsi="Arial" w:cs="Arial"/>
                <w:sz w:val="20"/>
                <w:szCs w:val="20"/>
                <w:bdr w:val="none" w:sz="0" w:space="0" w:color="auto" w:frame="1"/>
              </w:rPr>
              <w:t>Executant:</w:t>
            </w:r>
          </w:p>
        </w:tc>
      </w:tr>
      <w:tr w:rsidR="00696D70" w:rsidRPr="00621F52" w14:paraId="1A203AC3" w14:textId="77777777" w:rsidTr="00EF01E4">
        <w:trPr>
          <w:jc w:val="center"/>
        </w:trPr>
        <w:tc>
          <w:tcPr>
            <w:tcW w:w="0" w:type="auto"/>
            <w:shd w:val="clear" w:color="auto" w:fill="auto"/>
            <w:vAlign w:val="bottom"/>
            <w:hideMark/>
          </w:tcPr>
          <w:p w14:paraId="549B7791" w14:textId="77777777" w:rsidR="00696D70" w:rsidRPr="00621F52" w:rsidRDefault="00696D70"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6B46E731" w14:textId="77777777" w:rsidR="00696D70" w:rsidRPr="00621F52" w:rsidRDefault="00696D70" w:rsidP="00EF01E4">
            <w:pPr>
              <w:jc w:val="center"/>
              <w:rPr>
                <w:rFonts w:ascii="Arial" w:hAnsi="Arial" w:cs="Arial"/>
                <w:sz w:val="20"/>
                <w:szCs w:val="20"/>
              </w:rPr>
            </w:pPr>
            <w:r>
              <w:rPr>
                <w:rStyle w:val="spar"/>
                <w:bdr w:val="none" w:sz="0" w:space="0" w:color="auto" w:frame="1"/>
              </w:rPr>
              <w:t>_____________________________</w:t>
            </w:r>
          </w:p>
        </w:tc>
      </w:tr>
      <w:tr w:rsidR="00696D70" w:rsidRPr="00621F52" w14:paraId="56764634" w14:textId="77777777" w:rsidTr="00EF01E4">
        <w:trPr>
          <w:jc w:val="center"/>
        </w:trPr>
        <w:tc>
          <w:tcPr>
            <w:tcW w:w="0" w:type="auto"/>
            <w:shd w:val="clear" w:color="auto" w:fill="auto"/>
            <w:vAlign w:val="bottom"/>
            <w:hideMark/>
          </w:tcPr>
          <w:p w14:paraId="617B1D56" w14:textId="77777777" w:rsidR="00696D70" w:rsidRPr="00621F52" w:rsidRDefault="00696D70"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4B21458E" w14:textId="77777777" w:rsidR="00696D70" w:rsidRPr="00621F52" w:rsidRDefault="00696D70" w:rsidP="00EF01E4">
            <w:pPr>
              <w:jc w:val="center"/>
              <w:rPr>
                <w:rFonts w:ascii="Arial" w:hAnsi="Arial" w:cs="Arial"/>
                <w:sz w:val="20"/>
                <w:szCs w:val="20"/>
              </w:rPr>
            </w:pPr>
            <w:r>
              <w:rPr>
                <w:rStyle w:val="spar"/>
                <w:bdr w:val="none" w:sz="0" w:space="0" w:color="auto" w:frame="1"/>
              </w:rPr>
              <w:t>_____________________________</w:t>
            </w:r>
          </w:p>
        </w:tc>
      </w:tr>
      <w:tr w:rsidR="00696D70" w:rsidRPr="00621F52" w14:paraId="706B1542" w14:textId="77777777" w:rsidTr="00EF01E4">
        <w:trPr>
          <w:jc w:val="center"/>
        </w:trPr>
        <w:tc>
          <w:tcPr>
            <w:tcW w:w="0" w:type="auto"/>
            <w:shd w:val="clear" w:color="auto" w:fill="auto"/>
            <w:vAlign w:val="bottom"/>
            <w:hideMark/>
          </w:tcPr>
          <w:p w14:paraId="12702F21" w14:textId="77777777" w:rsidR="00696D70" w:rsidRPr="00621F52" w:rsidRDefault="00696D70" w:rsidP="00EF01E4">
            <w:pPr>
              <w:jc w:val="center"/>
              <w:rPr>
                <w:rFonts w:ascii="Arial" w:hAnsi="Arial" w:cs="Arial"/>
                <w:sz w:val="20"/>
                <w:szCs w:val="20"/>
              </w:rPr>
            </w:pPr>
            <w:r>
              <w:rPr>
                <w:rStyle w:val="spar"/>
                <w:bdr w:val="none" w:sz="0" w:space="0" w:color="auto" w:frame="1"/>
              </w:rPr>
              <w:t>____________________________</w:t>
            </w:r>
          </w:p>
        </w:tc>
        <w:tc>
          <w:tcPr>
            <w:tcW w:w="0" w:type="auto"/>
            <w:shd w:val="clear" w:color="auto" w:fill="auto"/>
            <w:vAlign w:val="bottom"/>
            <w:hideMark/>
          </w:tcPr>
          <w:p w14:paraId="74CCD097" w14:textId="77777777" w:rsidR="00696D70" w:rsidRPr="00621F52" w:rsidRDefault="00696D70" w:rsidP="00EF01E4">
            <w:pPr>
              <w:jc w:val="center"/>
              <w:rPr>
                <w:rFonts w:ascii="Arial" w:hAnsi="Arial" w:cs="Arial"/>
                <w:sz w:val="20"/>
                <w:szCs w:val="20"/>
              </w:rPr>
            </w:pPr>
            <w:r>
              <w:rPr>
                <w:rStyle w:val="spar"/>
                <w:bdr w:val="none" w:sz="0" w:space="0" w:color="auto" w:frame="1"/>
              </w:rPr>
              <w:t>_____________________________</w:t>
            </w:r>
          </w:p>
        </w:tc>
      </w:tr>
      <w:tr w:rsidR="00696D70" w:rsidRPr="00621F52" w14:paraId="22608D8A" w14:textId="77777777" w:rsidTr="00EF01E4">
        <w:trPr>
          <w:jc w:val="center"/>
        </w:trPr>
        <w:tc>
          <w:tcPr>
            <w:tcW w:w="0" w:type="auto"/>
            <w:shd w:val="clear" w:color="auto" w:fill="auto"/>
            <w:vAlign w:val="bottom"/>
            <w:hideMark/>
          </w:tcPr>
          <w:p w14:paraId="571B6E1A" w14:textId="77777777" w:rsidR="00696D70" w:rsidRPr="00621F52" w:rsidRDefault="00696D70" w:rsidP="00EF01E4">
            <w:pPr>
              <w:jc w:val="center"/>
              <w:rPr>
                <w:rFonts w:ascii="Arial" w:hAnsi="Arial" w:cs="Arial"/>
                <w:sz w:val="20"/>
                <w:szCs w:val="20"/>
              </w:rPr>
            </w:pPr>
            <w:r w:rsidRPr="00621F52">
              <w:rPr>
                <w:rStyle w:val="spar"/>
                <w:rFonts w:ascii="Arial" w:hAnsi="Arial" w:cs="Arial"/>
                <w:sz w:val="20"/>
                <w:szCs w:val="20"/>
                <w:bdr w:val="none" w:sz="0" w:space="0" w:color="auto" w:frame="1"/>
              </w:rPr>
              <w:t>(nume și prenume)</w:t>
            </w:r>
          </w:p>
        </w:tc>
        <w:tc>
          <w:tcPr>
            <w:tcW w:w="0" w:type="auto"/>
            <w:shd w:val="clear" w:color="auto" w:fill="auto"/>
            <w:vAlign w:val="bottom"/>
            <w:hideMark/>
          </w:tcPr>
          <w:p w14:paraId="525BAF4A" w14:textId="77777777" w:rsidR="00696D70" w:rsidRPr="00621F52" w:rsidRDefault="00696D70" w:rsidP="00EF01E4">
            <w:pPr>
              <w:jc w:val="center"/>
              <w:rPr>
                <w:rFonts w:ascii="Arial" w:hAnsi="Arial" w:cs="Arial"/>
                <w:sz w:val="20"/>
                <w:szCs w:val="20"/>
              </w:rPr>
            </w:pPr>
            <w:r w:rsidRPr="00621F52">
              <w:rPr>
                <w:rStyle w:val="spar"/>
                <w:rFonts w:ascii="Arial" w:hAnsi="Arial" w:cs="Arial"/>
                <w:sz w:val="20"/>
                <w:szCs w:val="20"/>
                <w:bdr w:val="none" w:sz="0" w:space="0" w:color="auto" w:frame="1"/>
              </w:rPr>
              <w:t>(semnătura)</w:t>
            </w:r>
          </w:p>
        </w:tc>
      </w:tr>
    </w:tbl>
    <w:p w14:paraId="6D22B0EF" w14:textId="77777777" w:rsidR="00696D70" w:rsidRDefault="00696D70" w:rsidP="00696D70">
      <w:pPr>
        <w:jc w:val="both"/>
        <w:rPr>
          <w:rFonts w:ascii="Arial" w:hAnsi="Arial" w:cs="Arial"/>
          <w:sz w:val="20"/>
          <w:szCs w:val="20"/>
        </w:rPr>
      </w:pPr>
    </w:p>
    <w:p w14:paraId="66EABDCD" w14:textId="77777777" w:rsidR="00696D70" w:rsidRPr="007960CE" w:rsidRDefault="00696D70" w:rsidP="00696D70">
      <w:pPr>
        <w:ind w:left="72" w:right="72"/>
        <w:rPr>
          <w:rStyle w:val="spar"/>
          <w:rFonts w:ascii="Arial" w:hAnsi="Arial" w:cs="Arial"/>
          <w:sz w:val="18"/>
          <w:szCs w:val="18"/>
          <w:bdr w:val="none" w:sz="0" w:space="0" w:color="auto" w:frame="1"/>
          <w:shd w:val="clear" w:color="auto" w:fill="FFFFFF"/>
        </w:rPr>
      </w:pPr>
      <w:r w:rsidRPr="007960CE">
        <w:rPr>
          <w:rStyle w:val="spar"/>
          <w:rFonts w:ascii="Arial" w:hAnsi="Arial" w:cs="Arial"/>
          <w:sz w:val="18"/>
          <w:szCs w:val="18"/>
          <w:bdr w:val="none" w:sz="0" w:space="0" w:color="auto" w:frame="1"/>
          <w:shd w:val="clear" w:color="auto" w:fill="FFFFFF"/>
        </w:rPr>
        <w:t>*Anexa se va întocmi de către secretarul comisiei de recepție în formă și conținut după caz.</w:t>
      </w:r>
    </w:p>
    <w:p w14:paraId="568060C6" w14:textId="77777777" w:rsidR="00696D70" w:rsidRDefault="00696D70" w:rsidP="00696D70">
      <w:pPr>
        <w:jc w:val="both"/>
      </w:pPr>
    </w:p>
    <w:p w14:paraId="160D7D13" w14:textId="77777777" w:rsidR="00696D70" w:rsidRDefault="00696D70" w:rsidP="00696D70">
      <w:pPr>
        <w:rPr>
          <w:rFonts w:ascii="Arial" w:hAnsi="Arial" w:cs="Arial"/>
          <w:sz w:val="20"/>
          <w:szCs w:val="20"/>
        </w:rPr>
      </w:pPr>
      <w:r>
        <w:rPr>
          <w:rFonts w:ascii="Arial" w:hAnsi="Arial" w:cs="Arial"/>
          <w:sz w:val="20"/>
          <w:szCs w:val="20"/>
        </w:rPr>
        <w:br w:type="page"/>
      </w:r>
    </w:p>
    <w:p w14:paraId="25BC4B4A" w14:textId="075265E0" w:rsidR="00696D70" w:rsidRPr="003E6EEB" w:rsidRDefault="00696D70" w:rsidP="00696D70">
      <w:pPr>
        <w:jc w:val="center"/>
        <w:rPr>
          <w:rFonts w:ascii="Arial" w:hAnsi="Arial" w:cs="Arial"/>
          <w:b/>
          <w:lang w:val="ru-RU"/>
        </w:rPr>
      </w:pPr>
      <w:r w:rsidRPr="003E6EEB">
        <w:rPr>
          <w:rFonts w:ascii="Arial" w:hAnsi="Arial" w:cs="Arial"/>
          <w:b/>
          <w:lang w:val="ru-RU"/>
        </w:rPr>
        <w:lastRenderedPageBreak/>
        <w:t xml:space="preserve">Приложение </w:t>
      </w:r>
      <w:r>
        <w:rPr>
          <w:rFonts w:ascii="Arial" w:hAnsi="Arial" w:cs="Arial"/>
          <w:b/>
        </w:rPr>
        <w:t>H</w:t>
      </w:r>
    </w:p>
    <w:p w14:paraId="43A12049" w14:textId="77777777" w:rsidR="00696D70" w:rsidRPr="003E6EEB" w:rsidRDefault="00696D70" w:rsidP="00696D70">
      <w:pPr>
        <w:jc w:val="center"/>
        <w:rPr>
          <w:rFonts w:ascii="Arial" w:hAnsi="Arial" w:cs="Arial"/>
          <w:sz w:val="20"/>
          <w:szCs w:val="20"/>
          <w:lang w:val="ru-RU"/>
        </w:rPr>
      </w:pPr>
      <w:r>
        <w:rPr>
          <w:rFonts w:ascii="Arial" w:hAnsi="Arial" w:cs="Arial"/>
          <w:sz w:val="20"/>
          <w:szCs w:val="20"/>
          <w:lang w:val="ru-RU"/>
        </w:rPr>
        <w:t>(обязательное)</w:t>
      </w:r>
    </w:p>
    <w:p w14:paraId="17607886" w14:textId="77777777" w:rsidR="00696D70" w:rsidRDefault="00696D70" w:rsidP="00696D70">
      <w:pPr>
        <w:jc w:val="both"/>
        <w:rPr>
          <w:rFonts w:ascii="Arial" w:hAnsi="Arial" w:cs="Arial"/>
          <w:sz w:val="20"/>
          <w:szCs w:val="20"/>
        </w:rPr>
      </w:pPr>
    </w:p>
    <w:p w14:paraId="48A264BB" w14:textId="1EBE920C" w:rsidR="003E6EEB" w:rsidRPr="00EF01E4" w:rsidRDefault="00EF01E4" w:rsidP="00EF01E4">
      <w:pPr>
        <w:jc w:val="center"/>
        <w:rPr>
          <w:rFonts w:ascii="Arial" w:hAnsi="Arial" w:cs="Arial"/>
          <w:b/>
        </w:rPr>
      </w:pPr>
      <w:r w:rsidRPr="00EF01E4">
        <w:rPr>
          <w:rFonts w:ascii="Arial" w:hAnsi="Arial" w:cs="Arial"/>
          <w:b/>
          <w:lang w:val="ru-RU"/>
        </w:rPr>
        <w:t>Типовое</w:t>
      </w:r>
      <w:r w:rsidR="00696D70" w:rsidRPr="00EF01E4">
        <w:rPr>
          <w:rFonts w:ascii="Arial" w:hAnsi="Arial" w:cs="Arial"/>
          <w:b/>
        </w:rPr>
        <w:t xml:space="preserve"> содержание техническо</w:t>
      </w:r>
      <w:r w:rsidRPr="00EF01E4">
        <w:rPr>
          <w:rFonts w:ascii="Arial" w:hAnsi="Arial" w:cs="Arial"/>
          <w:b/>
          <w:lang w:val="ru-RU"/>
        </w:rPr>
        <w:t>ого</w:t>
      </w:r>
      <w:r w:rsidR="00696D70" w:rsidRPr="00EF01E4">
        <w:rPr>
          <w:rFonts w:ascii="Arial" w:hAnsi="Arial" w:cs="Arial"/>
          <w:b/>
        </w:rPr>
        <w:t xml:space="preserve"> </w:t>
      </w:r>
      <w:r w:rsidRPr="00EF01E4">
        <w:rPr>
          <w:rFonts w:ascii="Arial" w:hAnsi="Arial" w:cs="Arial"/>
          <w:b/>
          <w:lang w:val="ru-RU"/>
        </w:rPr>
        <w:t>паспорта</w:t>
      </w:r>
    </w:p>
    <w:p w14:paraId="71BF9B29" w14:textId="5EB05A78" w:rsidR="00696D70" w:rsidRDefault="00696D70" w:rsidP="00705CA2">
      <w:pPr>
        <w:jc w:val="both"/>
        <w:rPr>
          <w:rFonts w:ascii="Arial" w:hAnsi="Arial" w:cs="Arial"/>
          <w:sz w:val="20"/>
          <w:szCs w:val="20"/>
        </w:rPr>
      </w:pPr>
    </w:p>
    <w:p w14:paraId="2E8BA10F" w14:textId="014C6BC6" w:rsidR="00696D70" w:rsidRDefault="00EF01E4" w:rsidP="00705CA2">
      <w:pPr>
        <w:jc w:val="both"/>
        <w:rPr>
          <w:rFonts w:ascii="Arial" w:hAnsi="Arial" w:cs="Arial"/>
          <w:sz w:val="20"/>
          <w:szCs w:val="20"/>
        </w:rPr>
      </w:pPr>
      <w:r w:rsidRPr="00EF01E4">
        <w:rPr>
          <w:rFonts w:ascii="Arial" w:hAnsi="Arial" w:cs="Arial"/>
          <w:b/>
          <w:sz w:val="20"/>
          <w:szCs w:val="20"/>
        </w:rPr>
        <w:t>Н.1</w:t>
      </w:r>
      <w:r>
        <w:rPr>
          <w:rFonts w:ascii="Arial" w:hAnsi="Arial" w:cs="Arial"/>
          <w:sz w:val="20"/>
          <w:szCs w:val="20"/>
        </w:rPr>
        <w:tab/>
      </w:r>
      <w:r w:rsidRPr="00EF01E4">
        <w:rPr>
          <w:rFonts w:ascii="Arial" w:hAnsi="Arial" w:cs="Arial"/>
          <w:sz w:val="20"/>
          <w:szCs w:val="20"/>
        </w:rPr>
        <w:t>Техническ</w:t>
      </w:r>
      <w:r>
        <w:rPr>
          <w:rFonts w:ascii="Arial" w:hAnsi="Arial" w:cs="Arial"/>
          <w:sz w:val="20"/>
          <w:szCs w:val="20"/>
          <w:lang w:val="ru-RU"/>
        </w:rPr>
        <w:t>ий</w:t>
      </w:r>
      <w:r w:rsidRPr="00EF01E4">
        <w:rPr>
          <w:rFonts w:ascii="Arial" w:hAnsi="Arial" w:cs="Arial"/>
          <w:sz w:val="20"/>
          <w:szCs w:val="20"/>
        </w:rPr>
        <w:t xml:space="preserve"> </w:t>
      </w:r>
      <w:r>
        <w:rPr>
          <w:rFonts w:ascii="Arial" w:hAnsi="Arial" w:cs="Arial"/>
          <w:sz w:val="20"/>
          <w:szCs w:val="20"/>
          <w:lang w:val="ru-RU"/>
        </w:rPr>
        <w:t>паспорт</w:t>
      </w:r>
      <w:r w:rsidRPr="00EF01E4">
        <w:rPr>
          <w:rFonts w:ascii="Arial" w:hAnsi="Arial" w:cs="Arial"/>
          <w:sz w:val="20"/>
          <w:szCs w:val="20"/>
        </w:rPr>
        <w:t xml:space="preserve"> долж</w:t>
      </w:r>
      <w:r>
        <w:rPr>
          <w:rFonts w:ascii="Arial" w:hAnsi="Arial" w:cs="Arial"/>
          <w:sz w:val="20"/>
          <w:szCs w:val="20"/>
          <w:lang w:val="ru-RU"/>
        </w:rPr>
        <w:t>е</w:t>
      </w:r>
      <w:r w:rsidRPr="00EF01E4">
        <w:rPr>
          <w:rFonts w:ascii="Arial" w:hAnsi="Arial" w:cs="Arial"/>
          <w:sz w:val="20"/>
          <w:szCs w:val="20"/>
        </w:rPr>
        <w:t>н включать:</w:t>
      </w:r>
    </w:p>
    <w:p w14:paraId="5C5C09E4" w14:textId="51F46218" w:rsidR="00EF01E4" w:rsidRDefault="00EF01E4" w:rsidP="00705CA2">
      <w:pPr>
        <w:jc w:val="both"/>
        <w:rPr>
          <w:rFonts w:ascii="Arial" w:hAnsi="Arial" w:cs="Arial"/>
          <w:sz w:val="20"/>
          <w:szCs w:val="20"/>
        </w:rPr>
      </w:pPr>
    </w:p>
    <w:p w14:paraId="485D64BA" w14:textId="40E2A18E" w:rsidR="00EF01E4" w:rsidRPr="00EF01E4" w:rsidRDefault="00EF01E4" w:rsidP="00EF01E4">
      <w:pPr>
        <w:jc w:val="both"/>
        <w:rPr>
          <w:rFonts w:ascii="Arial" w:hAnsi="Arial" w:cs="Arial"/>
          <w:sz w:val="20"/>
          <w:szCs w:val="20"/>
          <w:lang w:val="ru-RU"/>
        </w:rPr>
      </w:pPr>
      <w:r w:rsidRPr="00EF01E4">
        <w:rPr>
          <w:rFonts w:ascii="Arial" w:hAnsi="Arial" w:cs="Arial"/>
          <w:sz w:val="20"/>
          <w:szCs w:val="20"/>
        </w:rPr>
        <w:t xml:space="preserve">I </w:t>
      </w:r>
      <w:r>
        <w:rPr>
          <w:rFonts w:ascii="Arial" w:hAnsi="Arial" w:cs="Arial"/>
          <w:sz w:val="20"/>
          <w:szCs w:val="20"/>
          <w:lang w:val="ru-RU"/>
        </w:rPr>
        <w:t>Карточка основных данных</w:t>
      </w:r>
    </w:p>
    <w:p w14:paraId="41EE1760" w14:textId="678F3274" w:rsidR="00EF01E4" w:rsidRPr="00EF01E4" w:rsidRDefault="00EF01E4" w:rsidP="00EF01E4">
      <w:pPr>
        <w:jc w:val="both"/>
        <w:rPr>
          <w:rFonts w:ascii="Arial" w:hAnsi="Arial" w:cs="Arial"/>
          <w:sz w:val="20"/>
          <w:szCs w:val="20"/>
          <w:lang w:val="ru-RU"/>
        </w:rPr>
      </w:pPr>
      <w:r w:rsidRPr="00EF01E4">
        <w:rPr>
          <w:rFonts w:ascii="Arial" w:hAnsi="Arial" w:cs="Arial"/>
          <w:sz w:val="20"/>
          <w:szCs w:val="20"/>
        </w:rPr>
        <w:t xml:space="preserve">II Глава A *): Техническая документация по </w:t>
      </w:r>
      <w:r>
        <w:rPr>
          <w:rFonts w:ascii="Arial" w:hAnsi="Arial" w:cs="Arial"/>
          <w:sz w:val="20"/>
          <w:szCs w:val="20"/>
          <w:lang w:val="ru-RU"/>
        </w:rPr>
        <w:t>работам выполняемым в один этап</w:t>
      </w:r>
    </w:p>
    <w:p w14:paraId="6603959D" w14:textId="45F594E3" w:rsidR="00EF01E4" w:rsidRPr="00EF01E4" w:rsidRDefault="00EF01E4" w:rsidP="00EF01E4">
      <w:pPr>
        <w:jc w:val="both"/>
        <w:rPr>
          <w:rFonts w:ascii="Arial" w:hAnsi="Arial" w:cs="Arial"/>
          <w:sz w:val="20"/>
          <w:szCs w:val="20"/>
        </w:rPr>
      </w:pPr>
      <w:r w:rsidRPr="00EF01E4">
        <w:rPr>
          <w:rFonts w:ascii="Arial" w:hAnsi="Arial" w:cs="Arial"/>
          <w:sz w:val="20"/>
          <w:szCs w:val="20"/>
        </w:rPr>
        <w:t xml:space="preserve">III Глава </w:t>
      </w:r>
      <w:r w:rsidR="006836E8">
        <w:rPr>
          <w:rFonts w:ascii="Arial" w:hAnsi="Arial" w:cs="Arial"/>
          <w:sz w:val="20"/>
          <w:szCs w:val="20"/>
          <w:lang w:val="ru-RU"/>
        </w:rPr>
        <w:t>В</w:t>
      </w:r>
      <w:r w:rsidRPr="00EF01E4">
        <w:rPr>
          <w:rFonts w:ascii="Arial" w:hAnsi="Arial" w:cs="Arial"/>
          <w:sz w:val="20"/>
          <w:szCs w:val="20"/>
        </w:rPr>
        <w:t>*): Исполнительная документация</w:t>
      </w:r>
    </w:p>
    <w:p w14:paraId="27640CA2" w14:textId="397BF903" w:rsidR="00EF01E4" w:rsidRPr="00EF01E4" w:rsidRDefault="00EF01E4" w:rsidP="00EF01E4">
      <w:pPr>
        <w:jc w:val="both"/>
        <w:rPr>
          <w:rFonts w:ascii="Arial" w:hAnsi="Arial" w:cs="Arial"/>
          <w:sz w:val="20"/>
          <w:szCs w:val="20"/>
          <w:lang w:val="ru-RU"/>
        </w:rPr>
      </w:pPr>
      <w:r w:rsidRPr="00EF01E4">
        <w:rPr>
          <w:rFonts w:ascii="Arial" w:hAnsi="Arial" w:cs="Arial"/>
          <w:sz w:val="20"/>
          <w:szCs w:val="20"/>
        </w:rPr>
        <w:t xml:space="preserve">IV Глава С*): </w:t>
      </w:r>
      <w:r>
        <w:rPr>
          <w:rFonts w:ascii="Arial" w:hAnsi="Arial" w:cs="Arial"/>
          <w:sz w:val="20"/>
          <w:szCs w:val="20"/>
          <w:lang w:val="ru-RU"/>
        </w:rPr>
        <w:t>Д</w:t>
      </w:r>
      <w:r w:rsidRPr="00EF01E4">
        <w:rPr>
          <w:rFonts w:ascii="Arial" w:hAnsi="Arial" w:cs="Arial"/>
          <w:sz w:val="20"/>
          <w:szCs w:val="20"/>
        </w:rPr>
        <w:t>окументация</w:t>
      </w:r>
      <w:r>
        <w:rPr>
          <w:rFonts w:ascii="Arial" w:hAnsi="Arial" w:cs="Arial"/>
          <w:sz w:val="20"/>
          <w:szCs w:val="20"/>
          <w:lang w:val="ru-RU"/>
        </w:rPr>
        <w:t xml:space="preserve"> приемки</w:t>
      </w:r>
    </w:p>
    <w:p w14:paraId="389F660B" w14:textId="561A8298" w:rsidR="00EF01E4" w:rsidRDefault="00EF01E4" w:rsidP="00705CA2">
      <w:pPr>
        <w:jc w:val="both"/>
        <w:rPr>
          <w:rFonts w:ascii="Arial" w:hAnsi="Arial" w:cs="Arial"/>
          <w:sz w:val="20"/>
          <w:szCs w:val="20"/>
        </w:rPr>
      </w:pPr>
    </w:p>
    <w:p w14:paraId="5210EFD0" w14:textId="54CB14C1" w:rsidR="00EF01E4" w:rsidRPr="009A75D8" w:rsidRDefault="00EF01E4" w:rsidP="00705CA2">
      <w:pPr>
        <w:jc w:val="both"/>
        <w:rPr>
          <w:rFonts w:ascii="Arial" w:hAnsi="Arial" w:cs="Arial"/>
          <w:sz w:val="18"/>
          <w:szCs w:val="18"/>
        </w:rPr>
      </w:pPr>
      <w:r w:rsidRPr="009A75D8">
        <w:rPr>
          <w:rFonts w:ascii="Arial" w:hAnsi="Arial" w:cs="Arial"/>
          <w:sz w:val="18"/>
          <w:szCs w:val="18"/>
        </w:rPr>
        <w:t xml:space="preserve">*) </w:t>
      </w:r>
      <w:r w:rsidRPr="009A75D8">
        <w:rPr>
          <w:rFonts w:ascii="Arial" w:hAnsi="Arial" w:cs="Arial"/>
          <w:sz w:val="18"/>
          <w:szCs w:val="18"/>
          <w:lang w:val="ru-RU"/>
        </w:rPr>
        <w:t xml:space="preserve">Должны быть включены </w:t>
      </w:r>
      <w:r w:rsidRPr="009A75D8">
        <w:rPr>
          <w:rFonts w:ascii="Arial" w:hAnsi="Arial" w:cs="Arial"/>
          <w:sz w:val="18"/>
          <w:szCs w:val="18"/>
        </w:rPr>
        <w:t xml:space="preserve">в каждую главу Общие </w:t>
      </w:r>
      <w:r w:rsidRPr="009A75D8">
        <w:rPr>
          <w:rFonts w:ascii="Arial" w:hAnsi="Arial" w:cs="Arial"/>
          <w:sz w:val="18"/>
          <w:szCs w:val="18"/>
          <w:lang w:val="ru-RU"/>
        </w:rPr>
        <w:t>ведомости</w:t>
      </w:r>
      <w:r w:rsidRPr="009A75D8">
        <w:rPr>
          <w:rFonts w:ascii="Arial" w:hAnsi="Arial" w:cs="Arial"/>
          <w:sz w:val="18"/>
          <w:szCs w:val="18"/>
        </w:rPr>
        <w:t xml:space="preserve"> </w:t>
      </w:r>
      <w:r w:rsidR="009A75D8" w:rsidRPr="009A75D8">
        <w:rPr>
          <w:rFonts w:ascii="Arial" w:hAnsi="Arial" w:cs="Arial"/>
          <w:sz w:val="18"/>
          <w:szCs w:val="18"/>
          <w:lang w:val="ru-RU"/>
        </w:rPr>
        <w:t>папок</w:t>
      </w:r>
      <w:r w:rsidRPr="009A75D8">
        <w:rPr>
          <w:rFonts w:ascii="Arial" w:hAnsi="Arial" w:cs="Arial"/>
          <w:sz w:val="18"/>
          <w:szCs w:val="18"/>
        </w:rPr>
        <w:t xml:space="preserve"> </w:t>
      </w:r>
      <w:r w:rsidR="009A75D8" w:rsidRPr="009A75D8">
        <w:rPr>
          <w:rFonts w:ascii="Arial" w:hAnsi="Arial" w:cs="Arial"/>
          <w:sz w:val="18"/>
          <w:szCs w:val="18"/>
          <w:lang w:val="ru-RU"/>
        </w:rPr>
        <w:t xml:space="preserve">основной </w:t>
      </w:r>
      <w:r w:rsidRPr="009A75D8">
        <w:rPr>
          <w:rFonts w:ascii="Arial" w:hAnsi="Arial" w:cs="Arial"/>
          <w:sz w:val="18"/>
          <w:szCs w:val="18"/>
        </w:rPr>
        <w:t xml:space="preserve">документации и копии </w:t>
      </w:r>
      <w:r w:rsidR="009A75D8" w:rsidRPr="009A75D8">
        <w:rPr>
          <w:rFonts w:ascii="Arial" w:hAnsi="Arial" w:cs="Arial"/>
          <w:sz w:val="18"/>
          <w:szCs w:val="18"/>
          <w:lang w:val="ru-RU"/>
        </w:rPr>
        <w:t>ведомостей с</w:t>
      </w:r>
      <w:r w:rsidRPr="009A75D8">
        <w:rPr>
          <w:rFonts w:ascii="Arial" w:hAnsi="Arial" w:cs="Arial"/>
          <w:sz w:val="18"/>
          <w:szCs w:val="18"/>
        </w:rPr>
        <w:t xml:space="preserve"> содерж</w:t>
      </w:r>
      <w:r w:rsidR="009A75D8" w:rsidRPr="009A75D8">
        <w:rPr>
          <w:rFonts w:ascii="Arial" w:hAnsi="Arial" w:cs="Arial"/>
          <w:sz w:val="18"/>
          <w:szCs w:val="18"/>
          <w:lang w:val="ru-RU"/>
        </w:rPr>
        <w:t>анием</w:t>
      </w:r>
      <w:r w:rsidRPr="009A75D8">
        <w:rPr>
          <w:rFonts w:ascii="Arial" w:hAnsi="Arial" w:cs="Arial"/>
          <w:sz w:val="18"/>
          <w:szCs w:val="18"/>
        </w:rPr>
        <w:t xml:space="preserve"> каждо</w:t>
      </w:r>
      <w:r w:rsidR="009A75D8" w:rsidRPr="009A75D8">
        <w:rPr>
          <w:rFonts w:ascii="Arial" w:hAnsi="Arial" w:cs="Arial"/>
          <w:sz w:val="18"/>
          <w:szCs w:val="18"/>
          <w:lang w:val="ru-RU"/>
        </w:rPr>
        <w:t>й</w:t>
      </w:r>
      <w:r w:rsidRPr="009A75D8">
        <w:rPr>
          <w:rFonts w:ascii="Arial" w:hAnsi="Arial" w:cs="Arial"/>
          <w:sz w:val="18"/>
          <w:szCs w:val="18"/>
        </w:rPr>
        <w:t xml:space="preserve"> отдельно</w:t>
      </w:r>
      <w:r w:rsidR="009A75D8" w:rsidRPr="009A75D8">
        <w:rPr>
          <w:rFonts w:ascii="Arial" w:hAnsi="Arial" w:cs="Arial"/>
          <w:sz w:val="18"/>
          <w:szCs w:val="18"/>
          <w:lang w:val="ru-RU"/>
        </w:rPr>
        <w:t>й</w:t>
      </w:r>
      <w:r w:rsidRPr="009A75D8">
        <w:rPr>
          <w:rFonts w:ascii="Arial" w:hAnsi="Arial" w:cs="Arial"/>
          <w:sz w:val="18"/>
          <w:szCs w:val="18"/>
        </w:rPr>
        <w:t xml:space="preserve"> </w:t>
      </w:r>
      <w:r w:rsidR="009A75D8" w:rsidRPr="009A75D8">
        <w:rPr>
          <w:rFonts w:ascii="Arial" w:hAnsi="Arial" w:cs="Arial"/>
          <w:sz w:val="18"/>
          <w:szCs w:val="18"/>
          <w:lang w:val="ru-RU"/>
        </w:rPr>
        <w:t>папки</w:t>
      </w:r>
      <w:r w:rsidRPr="009A75D8">
        <w:rPr>
          <w:rFonts w:ascii="Arial" w:hAnsi="Arial" w:cs="Arial"/>
          <w:sz w:val="18"/>
          <w:szCs w:val="18"/>
        </w:rPr>
        <w:t>.</w:t>
      </w:r>
    </w:p>
    <w:p w14:paraId="442C325D" w14:textId="6E950335" w:rsidR="00EF01E4" w:rsidRDefault="00EF01E4" w:rsidP="00705CA2">
      <w:pPr>
        <w:jc w:val="both"/>
        <w:rPr>
          <w:rFonts w:ascii="Arial" w:hAnsi="Arial" w:cs="Arial"/>
          <w:sz w:val="20"/>
          <w:szCs w:val="20"/>
        </w:rPr>
      </w:pPr>
    </w:p>
    <w:p w14:paraId="65A8F7E5" w14:textId="656DDA9E" w:rsidR="00EF01E4" w:rsidRDefault="009A75D8" w:rsidP="00705CA2">
      <w:pPr>
        <w:jc w:val="both"/>
        <w:rPr>
          <w:rFonts w:ascii="Arial" w:hAnsi="Arial" w:cs="Arial"/>
          <w:sz w:val="20"/>
          <w:szCs w:val="20"/>
        </w:rPr>
      </w:pPr>
      <w:r w:rsidRPr="00CB0D30">
        <w:rPr>
          <w:rFonts w:ascii="Arial" w:hAnsi="Arial" w:cs="Arial"/>
          <w:b/>
          <w:sz w:val="20"/>
          <w:szCs w:val="20"/>
        </w:rPr>
        <w:t>H.2</w:t>
      </w:r>
      <w:r>
        <w:rPr>
          <w:rFonts w:ascii="Arial" w:hAnsi="Arial" w:cs="Arial"/>
          <w:sz w:val="20"/>
          <w:szCs w:val="20"/>
        </w:rPr>
        <w:tab/>
      </w:r>
      <w:r>
        <w:rPr>
          <w:rFonts w:ascii="Arial" w:hAnsi="Arial" w:cs="Arial"/>
          <w:sz w:val="20"/>
          <w:szCs w:val="20"/>
          <w:lang w:val="ru-RU"/>
        </w:rPr>
        <w:t>Карточка основных данных</w:t>
      </w:r>
      <w:r w:rsidRPr="009A75D8">
        <w:rPr>
          <w:rFonts w:ascii="Arial" w:hAnsi="Arial" w:cs="Arial"/>
          <w:sz w:val="20"/>
          <w:szCs w:val="20"/>
        </w:rPr>
        <w:t xml:space="preserve"> должн</w:t>
      </w:r>
      <w:r>
        <w:rPr>
          <w:rFonts w:ascii="Arial" w:hAnsi="Arial" w:cs="Arial"/>
          <w:sz w:val="20"/>
          <w:szCs w:val="20"/>
          <w:lang w:val="ru-RU"/>
        </w:rPr>
        <w:t>а</w:t>
      </w:r>
      <w:r w:rsidRPr="009A75D8">
        <w:rPr>
          <w:rFonts w:ascii="Arial" w:hAnsi="Arial" w:cs="Arial"/>
          <w:sz w:val="20"/>
          <w:szCs w:val="20"/>
        </w:rPr>
        <w:t xml:space="preserve"> включать:</w:t>
      </w:r>
    </w:p>
    <w:p w14:paraId="5851E7A4" w14:textId="77777777" w:rsidR="00EF01E4" w:rsidRDefault="00EF01E4" w:rsidP="00705CA2">
      <w:pPr>
        <w:jc w:val="both"/>
        <w:rPr>
          <w:rFonts w:ascii="Arial" w:hAnsi="Arial" w:cs="Arial"/>
          <w:sz w:val="20"/>
          <w:szCs w:val="20"/>
        </w:rPr>
      </w:pPr>
    </w:p>
    <w:p w14:paraId="6D414CA1" w14:textId="57590953" w:rsidR="00696D70" w:rsidRPr="009A75D8" w:rsidRDefault="009A75D8" w:rsidP="009A75D8">
      <w:pPr>
        <w:jc w:val="center"/>
        <w:rPr>
          <w:rFonts w:ascii="Arial" w:hAnsi="Arial" w:cs="Arial"/>
          <w:b/>
        </w:rPr>
      </w:pPr>
      <w:r w:rsidRPr="009A75D8">
        <w:rPr>
          <w:rFonts w:ascii="Arial" w:hAnsi="Arial" w:cs="Arial"/>
          <w:b/>
          <w:lang w:val="ru-RU"/>
        </w:rPr>
        <w:t>Карточка основных данных</w:t>
      </w:r>
    </w:p>
    <w:p w14:paraId="2BFB41AB" w14:textId="0DC79284" w:rsidR="00696D70" w:rsidRDefault="00696D70" w:rsidP="00705CA2">
      <w:pPr>
        <w:jc w:val="both"/>
        <w:rPr>
          <w:rFonts w:ascii="Arial" w:hAnsi="Arial" w:cs="Arial"/>
          <w:sz w:val="20"/>
          <w:szCs w:val="20"/>
        </w:rPr>
      </w:pPr>
    </w:p>
    <w:p w14:paraId="0DE30C5D" w14:textId="3718CAA0" w:rsidR="009A75D8" w:rsidRPr="009A75D8" w:rsidRDefault="009A75D8" w:rsidP="009A75D8">
      <w:pPr>
        <w:jc w:val="both"/>
        <w:rPr>
          <w:rFonts w:ascii="Arial" w:hAnsi="Arial" w:cs="Arial"/>
          <w:sz w:val="20"/>
          <w:szCs w:val="20"/>
        </w:rPr>
      </w:pPr>
      <w:r w:rsidRPr="009A75D8">
        <w:rPr>
          <w:rFonts w:ascii="Arial" w:hAnsi="Arial" w:cs="Arial"/>
          <w:sz w:val="20"/>
          <w:szCs w:val="20"/>
        </w:rPr>
        <w:t>1.</w:t>
      </w:r>
      <w:r>
        <w:rPr>
          <w:rFonts w:ascii="Arial" w:hAnsi="Arial" w:cs="Arial"/>
          <w:sz w:val="20"/>
          <w:szCs w:val="20"/>
        </w:rPr>
        <w:tab/>
      </w:r>
      <w:r w:rsidRPr="009A75D8">
        <w:rPr>
          <w:rFonts w:ascii="Arial" w:hAnsi="Arial" w:cs="Arial"/>
          <w:sz w:val="20"/>
          <w:szCs w:val="20"/>
        </w:rPr>
        <w:t>Объект работы</w:t>
      </w:r>
    </w:p>
    <w:p w14:paraId="5A5E0062" w14:textId="32873DC7" w:rsidR="009A75D8" w:rsidRPr="009A75D8" w:rsidRDefault="009A75D8" w:rsidP="009A75D8">
      <w:pPr>
        <w:jc w:val="both"/>
        <w:rPr>
          <w:rFonts w:ascii="Arial" w:hAnsi="Arial" w:cs="Arial"/>
          <w:sz w:val="20"/>
          <w:szCs w:val="20"/>
        </w:rPr>
      </w:pPr>
      <w:r>
        <w:rPr>
          <w:rFonts w:ascii="Arial" w:hAnsi="Arial" w:cs="Arial"/>
          <w:sz w:val="20"/>
          <w:szCs w:val="20"/>
          <w:lang w:val="ru-RU"/>
        </w:rPr>
        <w:t>Наименование</w:t>
      </w:r>
      <w:r w:rsidRPr="009A75D8">
        <w:rPr>
          <w:rFonts w:ascii="Arial" w:hAnsi="Arial" w:cs="Arial"/>
          <w:sz w:val="20"/>
          <w:szCs w:val="20"/>
        </w:rPr>
        <w:t>: _______________________________ Место</w:t>
      </w:r>
      <w:r>
        <w:rPr>
          <w:rFonts w:ascii="Arial" w:hAnsi="Arial" w:cs="Arial"/>
          <w:sz w:val="20"/>
          <w:szCs w:val="20"/>
          <w:lang w:val="ru-RU"/>
        </w:rPr>
        <w:t>полож</w:t>
      </w:r>
      <w:r w:rsidRPr="009A75D8">
        <w:rPr>
          <w:rFonts w:ascii="Arial" w:hAnsi="Arial" w:cs="Arial"/>
          <w:sz w:val="20"/>
          <w:szCs w:val="20"/>
        </w:rPr>
        <w:t>ение: ___________________</w:t>
      </w:r>
    </w:p>
    <w:p w14:paraId="63419D12" w14:textId="77777777" w:rsidR="009A75D8" w:rsidRPr="009A75D8" w:rsidRDefault="009A75D8" w:rsidP="009A75D8">
      <w:pPr>
        <w:jc w:val="both"/>
        <w:rPr>
          <w:rFonts w:ascii="Arial" w:hAnsi="Arial" w:cs="Arial"/>
          <w:sz w:val="20"/>
          <w:szCs w:val="20"/>
        </w:rPr>
      </w:pPr>
    </w:p>
    <w:p w14:paraId="6733A3D6" w14:textId="313E5BC7" w:rsidR="009A75D8" w:rsidRPr="009A75D8" w:rsidRDefault="009A75D8" w:rsidP="009A75D8">
      <w:pPr>
        <w:jc w:val="both"/>
        <w:rPr>
          <w:rFonts w:ascii="Arial" w:hAnsi="Arial" w:cs="Arial"/>
          <w:sz w:val="20"/>
          <w:szCs w:val="20"/>
        </w:rPr>
      </w:pPr>
      <w:r w:rsidRPr="009A75D8">
        <w:rPr>
          <w:rFonts w:ascii="Arial" w:hAnsi="Arial" w:cs="Arial"/>
          <w:sz w:val="20"/>
          <w:szCs w:val="20"/>
        </w:rPr>
        <w:t>2.</w:t>
      </w:r>
      <w:r>
        <w:rPr>
          <w:rFonts w:ascii="Arial" w:hAnsi="Arial" w:cs="Arial"/>
          <w:sz w:val="20"/>
          <w:szCs w:val="20"/>
        </w:rPr>
        <w:tab/>
      </w:r>
      <w:r w:rsidRPr="009A75D8">
        <w:rPr>
          <w:rFonts w:ascii="Arial" w:hAnsi="Arial" w:cs="Arial"/>
          <w:sz w:val="20"/>
          <w:szCs w:val="20"/>
        </w:rPr>
        <w:t>Инвестор</w:t>
      </w:r>
    </w:p>
    <w:p w14:paraId="432142F3" w14:textId="24C74D65" w:rsidR="009A75D8" w:rsidRPr="009A75D8" w:rsidRDefault="009A75D8" w:rsidP="009A75D8">
      <w:pPr>
        <w:jc w:val="both"/>
        <w:rPr>
          <w:rFonts w:ascii="Arial" w:hAnsi="Arial" w:cs="Arial"/>
          <w:sz w:val="20"/>
          <w:szCs w:val="20"/>
        </w:rPr>
      </w:pPr>
      <w:r w:rsidRPr="009A75D8">
        <w:rPr>
          <w:rFonts w:ascii="Arial" w:hAnsi="Arial" w:cs="Arial"/>
          <w:sz w:val="20"/>
          <w:szCs w:val="20"/>
        </w:rPr>
        <w:t>Название</w:t>
      </w:r>
      <w:r>
        <w:rPr>
          <w:rFonts w:ascii="Arial" w:hAnsi="Arial" w:cs="Arial"/>
          <w:sz w:val="20"/>
          <w:szCs w:val="20"/>
          <w:lang w:val="ru-RU"/>
        </w:rPr>
        <w:t xml:space="preserve"> ____________________________________</w:t>
      </w:r>
      <w:r w:rsidRPr="009A75D8">
        <w:rPr>
          <w:rFonts w:ascii="Arial" w:hAnsi="Arial" w:cs="Arial"/>
          <w:sz w:val="20"/>
          <w:szCs w:val="20"/>
        </w:rPr>
        <w:t xml:space="preserve"> Адрес: _____________________________</w:t>
      </w:r>
    </w:p>
    <w:p w14:paraId="6E1247EE" w14:textId="77777777" w:rsidR="009A75D8" w:rsidRPr="009A75D8" w:rsidRDefault="009A75D8" w:rsidP="009A75D8">
      <w:pPr>
        <w:jc w:val="both"/>
        <w:rPr>
          <w:rFonts w:ascii="Arial" w:hAnsi="Arial" w:cs="Arial"/>
          <w:sz w:val="20"/>
          <w:szCs w:val="20"/>
        </w:rPr>
      </w:pPr>
    </w:p>
    <w:p w14:paraId="4E5E65A1" w14:textId="676FB6D3" w:rsidR="009A75D8" w:rsidRPr="009A75D8" w:rsidRDefault="009A75D8" w:rsidP="009A75D8">
      <w:pPr>
        <w:jc w:val="both"/>
        <w:rPr>
          <w:rFonts w:ascii="Arial" w:hAnsi="Arial" w:cs="Arial"/>
          <w:sz w:val="20"/>
          <w:szCs w:val="20"/>
        </w:rPr>
      </w:pPr>
      <w:r w:rsidRPr="009A75D8">
        <w:rPr>
          <w:rFonts w:ascii="Arial" w:hAnsi="Arial" w:cs="Arial"/>
          <w:sz w:val="20"/>
          <w:szCs w:val="20"/>
        </w:rPr>
        <w:t>3.</w:t>
      </w:r>
      <w:r>
        <w:rPr>
          <w:rFonts w:ascii="Arial" w:hAnsi="Arial" w:cs="Arial"/>
          <w:sz w:val="20"/>
          <w:szCs w:val="20"/>
        </w:rPr>
        <w:tab/>
      </w:r>
      <w:r w:rsidRPr="009A75D8">
        <w:rPr>
          <w:rFonts w:ascii="Arial" w:hAnsi="Arial" w:cs="Arial"/>
          <w:sz w:val="20"/>
          <w:szCs w:val="20"/>
        </w:rPr>
        <w:t xml:space="preserve">Представители Инвестора </w:t>
      </w:r>
      <w:r>
        <w:rPr>
          <w:rFonts w:ascii="Arial" w:hAnsi="Arial" w:cs="Arial"/>
          <w:sz w:val="20"/>
          <w:szCs w:val="20"/>
          <w:lang w:val="ru-RU"/>
        </w:rPr>
        <w:t>учавствующие в</w:t>
      </w:r>
      <w:r w:rsidRPr="009A75D8">
        <w:rPr>
          <w:rFonts w:ascii="Arial" w:hAnsi="Arial" w:cs="Arial"/>
          <w:sz w:val="20"/>
          <w:szCs w:val="20"/>
        </w:rPr>
        <w:t xml:space="preserve"> проверке качества работ.</w:t>
      </w:r>
    </w:p>
    <w:p w14:paraId="3C4C91DE" w14:textId="211FC85A" w:rsidR="009A75D8" w:rsidRDefault="009A75D8" w:rsidP="009A75D8">
      <w:pPr>
        <w:jc w:val="both"/>
        <w:rPr>
          <w:rFonts w:ascii="Arial" w:hAnsi="Arial" w:cs="Arial"/>
          <w:sz w:val="20"/>
          <w:szCs w:val="20"/>
        </w:rPr>
      </w:pPr>
      <w:r w:rsidRPr="009A75D8">
        <w:rPr>
          <w:rFonts w:ascii="Arial" w:hAnsi="Arial" w:cs="Arial"/>
          <w:sz w:val="20"/>
          <w:szCs w:val="20"/>
        </w:rPr>
        <w:t>Фамилия</w:t>
      </w:r>
      <w:r>
        <w:rPr>
          <w:rFonts w:ascii="Arial" w:hAnsi="Arial" w:cs="Arial"/>
          <w:sz w:val="20"/>
          <w:szCs w:val="20"/>
          <w:lang w:val="ru-RU"/>
        </w:rPr>
        <w:t xml:space="preserve">, </w:t>
      </w:r>
      <w:r w:rsidRPr="009A75D8">
        <w:rPr>
          <w:rFonts w:ascii="Arial" w:hAnsi="Arial" w:cs="Arial"/>
          <w:sz w:val="20"/>
          <w:szCs w:val="20"/>
        </w:rPr>
        <w:t>и</w:t>
      </w:r>
      <w:r>
        <w:rPr>
          <w:rFonts w:ascii="Arial" w:hAnsi="Arial" w:cs="Arial"/>
          <w:sz w:val="20"/>
          <w:szCs w:val="20"/>
          <w:lang w:val="ru-RU"/>
        </w:rPr>
        <w:t>мя</w:t>
      </w:r>
      <w:r w:rsidRPr="009A75D8">
        <w:rPr>
          <w:rFonts w:ascii="Arial" w:hAnsi="Arial" w:cs="Arial"/>
          <w:sz w:val="20"/>
          <w:szCs w:val="20"/>
        </w:rPr>
        <w:t xml:space="preserve">: ______________ Должность: _______________ </w:t>
      </w:r>
      <w:r>
        <w:rPr>
          <w:rFonts w:ascii="Arial" w:hAnsi="Arial" w:cs="Arial"/>
          <w:sz w:val="20"/>
          <w:szCs w:val="20"/>
          <w:lang w:val="ru-RU"/>
        </w:rPr>
        <w:t>Обязанность</w:t>
      </w:r>
      <w:r w:rsidRPr="009A75D8">
        <w:rPr>
          <w:rFonts w:ascii="Arial" w:hAnsi="Arial" w:cs="Arial"/>
          <w:sz w:val="20"/>
          <w:szCs w:val="20"/>
        </w:rPr>
        <w:t>: _________________</w:t>
      </w:r>
    </w:p>
    <w:p w14:paraId="61263017" w14:textId="110FC869" w:rsidR="009A75D8" w:rsidRDefault="009A75D8" w:rsidP="00705CA2">
      <w:pPr>
        <w:jc w:val="both"/>
        <w:rPr>
          <w:rFonts w:ascii="Arial" w:hAnsi="Arial" w:cs="Arial"/>
          <w:sz w:val="20"/>
          <w:szCs w:val="20"/>
        </w:rPr>
      </w:pPr>
    </w:p>
    <w:p w14:paraId="70A80003" w14:textId="0F19C6B7" w:rsidR="009A75D8" w:rsidRPr="009A75D8" w:rsidRDefault="009A75D8" w:rsidP="009A75D8">
      <w:pPr>
        <w:jc w:val="both"/>
        <w:rPr>
          <w:rFonts w:ascii="Arial" w:hAnsi="Arial" w:cs="Arial"/>
          <w:sz w:val="20"/>
          <w:szCs w:val="20"/>
        </w:rPr>
      </w:pPr>
      <w:r w:rsidRPr="009A75D8">
        <w:rPr>
          <w:rFonts w:ascii="Arial" w:hAnsi="Arial" w:cs="Arial"/>
          <w:sz w:val="20"/>
          <w:szCs w:val="20"/>
        </w:rPr>
        <w:t>4.</w:t>
      </w:r>
      <w:r>
        <w:rPr>
          <w:rFonts w:ascii="Arial" w:hAnsi="Arial" w:cs="Arial"/>
          <w:sz w:val="20"/>
          <w:szCs w:val="20"/>
        </w:rPr>
        <w:tab/>
      </w:r>
      <w:r w:rsidRPr="009A75D8">
        <w:rPr>
          <w:rFonts w:ascii="Arial" w:hAnsi="Arial" w:cs="Arial"/>
          <w:sz w:val="20"/>
          <w:szCs w:val="20"/>
        </w:rPr>
        <w:t>Разработка технической документации в один этап.</w:t>
      </w:r>
    </w:p>
    <w:p w14:paraId="78156CEC" w14:textId="77777777" w:rsidR="009A75D8" w:rsidRPr="009A75D8" w:rsidRDefault="009A75D8" w:rsidP="009A75D8">
      <w:pPr>
        <w:jc w:val="both"/>
        <w:rPr>
          <w:rFonts w:ascii="Arial" w:hAnsi="Arial" w:cs="Arial"/>
          <w:sz w:val="20"/>
          <w:szCs w:val="20"/>
        </w:rPr>
      </w:pPr>
    </w:p>
    <w:p w14:paraId="6900810F" w14:textId="7A6E92EB" w:rsidR="009A75D8" w:rsidRPr="009A75D8" w:rsidRDefault="009A75D8" w:rsidP="009A75D8">
      <w:pPr>
        <w:jc w:val="both"/>
        <w:rPr>
          <w:rFonts w:ascii="Arial" w:hAnsi="Arial" w:cs="Arial"/>
          <w:sz w:val="20"/>
          <w:szCs w:val="20"/>
          <w:lang w:val="ru-RU"/>
        </w:rPr>
      </w:pPr>
      <w:r w:rsidRPr="009A75D8">
        <w:rPr>
          <w:rFonts w:ascii="Arial" w:hAnsi="Arial" w:cs="Arial"/>
          <w:sz w:val="20"/>
          <w:szCs w:val="20"/>
        </w:rPr>
        <w:t>а)</w:t>
      </w:r>
      <w:r>
        <w:rPr>
          <w:rFonts w:ascii="Arial" w:hAnsi="Arial" w:cs="Arial"/>
          <w:sz w:val="20"/>
          <w:szCs w:val="20"/>
        </w:rPr>
        <w:tab/>
      </w:r>
      <w:r>
        <w:rPr>
          <w:rFonts w:ascii="Arial" w:hAnsi="Arial" w:cs="Arial"/>
          <w:sz w:val="20"/>
          <w:szCs w:val="20"/>
          <w:lang w:val="ru-RU"/>
        </w:rPr>
        <w:t>Проектировщик</w:t>
      </w:r>
    </w:p>
    <w:p w14:paraId="536408DF" w14:textId="7FB5C5BD" w:rsidR="009A75D8" w:rsidRPr="009A75D8" w:rsidRDefault="009A75D8" w:rsidP="009A75D8">
      <w:pPr>
        <w:jc w:val="both"/>
        <w:rPr>
          <w:rFonts w:ascii="Arial" w:hAnsi="Arial" w:cs="Arial"/>
          <w:sz w:val="20"/>
          <w:szCs w:val="20"/>
        </w:rPr>
      </w:pPr>
      <w:r w:rsidRPr="009A75D8">
        <w:rPr>
          <w:rFonts w:ascii="Arial" w:hAnsi="Arial" w:cs="Arial"/>
          <w:sz w:val="20"/>
          <w:szCs w:val="20"/>
        </w:rPr>
        <w:t>На</w:t>
      </w:r>
      <w:r>
        <w:rPr>
          <w:rFonts w:ascii="Arial" w:hAnsi="Arial" w:cs="Arial"/>
          <w:sz w:val="20"/>
          <w:szCs w:val="20"/>
          <w:lang w:val="ru-RU"/>
        </w:rPr>
        <w:t>имено</w:t>
      </w:r>
      <w:r w:rsidRPr="009A75D8">
        <w:rPr>
          <w:rFonts w:ascii="Arial" w:hAnsi="Arial" w:cs="Arial"/>
          <w:sz w:val="20"/>
          <w:szCs w:val="20"/>
        </w:rPr>
        <w:t>вание</w:t>
      </w:r>
      <w:r>
        <w:rPr>
          <w:rFonts w:ascii="Arial" w:hAnsi="Arial" w:cs="Arial"/>
          <w:sz w:val="20"/>
          <w:szCs w:val="20"/>
          <w:lang w:val="ru-RU"/>
        </w:rPr>
        <w:t>__________________________________</w:t>
      </w:r>
      <w:r w:rsidRPr="009A75D8">
        <w:rPr>
          <w:rFonts w:ascii="Arial" w:hAnsi="Arial" w:cs="Arial"/>
          <w:sz w:val="20"/>
          <w:szCs w:val="20"/>
        </w:rPr>
        <w:t xml:space="preserve"> Адрес: ____________________________</w:t>
      </w:r>
    </w:p>
    <w:p w14:paraId="3FB5267B" w14:textId="4453B0F2" w:rsidR="009A75D8" w:rsidRPr="009A75D8" w:rsidRDefault="00D44DEE" w:rsidP="009A75D8">
      <w:pPr>
        <w:jc w:val="both"/>
        <w:rPr>
          <w:rFonts w:ascii="Arial" w:hAnsi="Arial" w:cs="Arial"/>
          <w:sz w:val="20"/>
          <w:szCs w:val="20"/>
          <w:lang w:val="ru-RU"/>
        </w:rPr>
      </w:pPr>
      <w:r w:rsidRPr="000A7CD9">
        <w:rPr>
          <w:rStyle w:val="slitttl"/>
          <w:rFonts w:ascii="Arial" w:hAnsi="Arial" w:cs="Arial"/>
          <w:bCs/>
          <w:color w:val="auto"/>
          <w:sz w:val="20"/>
          <w:szCs w:val="20"/>
          <w:bdr w:val="none" w:sz="0" w:space="0" w:color="auto" w:frame="1"/>
          <w:shd w:val="clear" w:color="auto" w:fill="FFFFFF"/>
        </w:rPr>
        <w:t>b</w:t>
      </w:r>
      <w:r w:rsidR="009A75D8" w:rsidRPr="009A75D8">
        <w:rPr>
          <w:rFonts w:ascii="Arial" w:hAnsi="Arial" w:cs="Arial"/>
          <w:sz w:val="20"/>
          <w:szCs w:val="20"/>
        </w:rPr>
        <w:t>)</w:t>
      </w:r>
      <w:r w:rsidR="009A75D8">
        <w:rPr>
          <w:rFonts w:ascii="Arial" w:hAnsi="Arial" w:cs="Arial"/>
          <w:sz w:val="20"/>
          <w:szCs w:val="20"/>
        </w:rPr>
        <w:tab/>
      </w:r>
      <w:r w:rsidR="009A75D8" w:rsidRPr="009A75D8">
        <w:rPr>
          <w:rFonts w:ascii="Arial" w:hAnsi="Arial" w:cs="Arial"/>
          <w:sz w:val="20"/>
          <w:szCs w:val="20"/>
        </w:rPr>
        <w:t xml:space="preserve">Руководитель проектной </w:t>
      </w:r>
      <w:r w:rsidR="009A75D8">
        <w:rPr>
          <w:rFonts w:ascii="Arial" w:hAnsi="Arial" w:cs="Arial"/>
          <w:sz w:val="20"/>
          <w:szCs w:val="20"/>
          <w:lang w:val="ru-RU"/>
        </w:rPr>
        <w:t>организации</w:t>
      </w:r>
    </w:p>
    <w:p w14:paraId="258826C2" w14:textId="34C72A7A" w:rsidR="009A75D8" w:rsidRDefault="009A75D8" w:rsidP="009A75D8">
      <w:pPr>
        <w:jc w:val="both"/>
        <w:rPr>
          <w:rFonts w:ascii="Arial" w:hAnsi="Arial" w:cs="Arial"/>
          <w:sz w:val="20"/>
          <w:szCs w:val="20"/>
        </w:rPr>
      </w:pPr>
      <w:r w:rsidRPr="009A75D8">
        <w:rPr>
          <w:rFonts w:ascii="Arial" w:hAnsi="Arial" w:cs="Arial"/>
          <w:sz w:val="20"/>
          <w:szCs w:val="20"/>
        </w:rPr>
        <w:t>Имя и фамилия: _______________________________________</w:t>
      </w:r>
      <w:r>
        <w:rPr>
          <w:rFonts w:ascii="Arial" w:hAnsi="Arial" w:cs="Arial"/>
          <w:sz w:val="20"/>
          <w:szCs w:val="20"/>
          <w:lang w:val="ru-RU"/>
        </w:rPr>
        <w:t>____</w:t>
      </w:r>
      <w:r w:rsidRPr="009A75D8">
        <w:rPr>
          <w:rFonts w:ascii="Arial" w:hAnsi="Arial" w:cs="Arial"/>
          <w:sz w:val="20"/>
          <w:szCs w:val="20"/>
        </w:rPr>
        <w:t>________________________</w:t>
      </w:r>
    </w:p>
    <w:p w14:paraId="2503E110" w14:textId="20DDEFB1" w:rsidR="009A75D8" w:rsidRDefault="009A75D8" w:rsidP="00705CA2">
      <w:pPr>
        <w:jc w:val="both"/>
        <w:rPr>
          <w:rFonts w:ascii="Arial" w:hAnsi="Arial" w:cs="Arial"/>
          <w:sz w:val="20"/>
          <w:szCs w:val="20"/>
        </w:rPr>
      </w:pPr>
    </w:p>
    <w:p w14:paraId="7D411AB6" w14:textId="59CC06B0" w:rsidR="009A75D8" w:rsidRDefault="009A75D8" w:rsidP="00705CA2">
      <w:pPr>
        <w:jc w:val="both"/>
        <w:rPr>
          <w:rFonts w:ascii="Arial" w:hAnsi="Arial" w:cs="Arial"/>
          <w:sz w:val="20"/>
          <w:szCs w:val="20"/>
        </w:rPr>
      </w:pPr>
      <w:r w:rsidRPr="009A75D8">
        <w:rPr>
          <w:rFonts w:ascii="Arial" w:hAnsi="Arial" w:cs="Arial"/>
          <w:sz w:val="20"/>
          <w:szCs w:val="20"/>
        </w:rPr>
        <w:t>5.</w:t>
      </w:r>
      <w:r>
        <w:rPr>
          <w:rFonts w:ascii="Arial" w:hAnsi="Arial" w:cs="Arial"/>
          <w:sz w:val="20"/>
          <w:szCs w:val="20"/>
        </w:rPr>
        <w:tab/>
      </w:r>
      <w:r w:rsidRPr="009A75D8">
        <w:rPr>
          <w:rFonts w:ascii="Arial" w:hAnsi="Arial" w:cs="Arial"/>
          <w:sz w:val="20"/>
          <w:szCs w:val="20"/>
        </w:rPr>
        <w:t>Исполнитель работ</w:t>
      </w:r>
    </w:p>
    <w:p w14:paraId="3EF86FC9" w14:textId="5BE53933" w:rsidR="009A75D8" w:rsidRDefault="009A75D8" w:rsidP="00705CA2">
      <w:pPr>
        <w:jc w:val="both"/>
        <w:rPr>
          <w:rFonts w:ascii="Arial" w:hAnsi="Arial" w:cs="Arial"/>
          <w:sz w:val="20"/>
          <w:szCs w:val="20"/>
        </w:rPr>
      </w:pPr>
    </w:p>
    <w:p w14:paraId="04F35F4E" w14:textId="0D4A1DD6" w:rsidR="00D44DEE" w:rsidRPr="00D44DEE" w:rsidRDefault="00D44DEE" w:rsidP="00D44DEE">
      <w:pPr>
        <w:jc w:val="both"/>
        <w:rPr>
          <w:rFonts w:ascii="Arial" w:hAnsi="Arial" w:cs="Arial"/>
          <w:sz w:val="20"/>
          <w:szCs w:val="20"/>
        </w:rPr>
      </w:pPr>
      <w:r w:rsidRPr="00D44DEE">
        <w:rPr>
          <w:rFonts w:ascii="Arial" w:hAnsi="Arial" w:cs="Arial"/>
          <w:sz w:val="20"/>
          <w:szCs w:val="20"/>
        </w:rPr>
        <w:t>а)</w:t>
      </w:r>
      <w:r>
        <w:rPr>
          <w:rFonts w:ascii="Arial" w:hAnsi="Arial" w:cs="Arial"/>
          <w:sz w:val="20"/>
          <w:szCs w:val="20"/>
        </w:rPr>
        <w:tab/>
      </w:r>
      <w:r w:rsidRPr="00D44DEE">
        <w:rPr>
          <w:rFonts w:ascii="Arial" w:hAnsi="Arial" w:cs="Arial"/>
          <w:sz w:val="20"/>
          <w:szCs w:val="20"/>
        </w:rPr>
        <w:t>Исполнитель</w:t>
      </w:r>
    </w:p>
    <w:p w14:paraId="079BD848" w14:textId="32F67762" w:rsidR="00D44DEE" w:rsidRPr="00D44DEE" w:rsidRDefault="00D44DEE" w:rsidP="00D44DEE">
      <w:pPr>
        <w:jc w:val="both"/>
        <w:rPr>
          <w:rFonts w:ascii="Arial" w:hAnsi="Arial" w:cs="Arial"/>
          <w:sz w:val="20"/>
          <w:szCs w:val="20"/>
          <w:lang w:val="ru-RU"/>
        </w:rPr>
      </w:pPr>
      <w:r w:rsidRPr="00D44DEE">
        <w:rPr>
          <w:rFonts w:ascii="Arial" w:hAnsi="Arial" w:cs="Arial"/>
          <w:sz w:val="20"/>
          <w:szCs w:val="20"/>
        </w:rPr>
        <w:t>–</w:t>
      </w:r>
      <w:r>
        <w:rPr>
          <w:rFonts w:ascii="Arial" w:hAnsi="Arial" w:cs="Arial"/>
          <w:sz w:val="20"/>
          <w:szCs w:val="20"/>
        </w:rPr>
        <w:tab/>
      </w:r>
      <w:r w:rsidRPr="00D44DEE">
        <w:rPr>
          <w:rFonts w:ascii="Arial" w:hAnsi="Arial" w:cs="Arial"/>
          <w:sz w:val="20"/>
          <w:szCs w:val="20"/>
        </w:rPr>
        <w:t xml:space="preserve">Генеральный </w:t>
      </w:r>
      <w:r>
        <w:rPr>
          <w:rFonts w:ascii="Arial" w:hAnsi="Arial" w:cs="Arial"/>
          <w:sz w:val="20"/>
          <w:szCs w:val="20"/>
          <w:lang w:val="ru-RU"/>
        </w:rPr>
        <w:t>подрядчик</w:t>
      </w:r>
    </w:p>
    <w:p w14:paraId="00C4E454" w14:textId="05B46AC4" w:rsidR="00D44DEE" w:rsidRPr="00D44DEE" w:rsidRDefault="00D44DEE" w:rsidP="00D44DEE">
      <w:pPr>
        <w:jc w:val="both"/>
        <w:rPr>
          <w:rFonts w:ascii="Arial" w:hAnsi="Arial" w:cs="Arial"/>
          <w:sz w:val="20"/>
          <w:szCs w:val="20"/>
        </w:rPr>
      </w:pPr>
      <w:r w:rsidRPr="00D44DEE">
        <w:rPr>
          <w:rFonts w:ascii="Arial" w:hAnsi="Arial" w:cs="Arial"/>
          <w:sz w:val="20"/>
          <w:szCs w:val="20"/>
        </w:rPr>
        <w:t>На</w:t>
      </w:r>
      <w:r>
        <w:rPr>
          <w:rFonts w:ascii="Arial" w:hAnsi="Arial" w:cs="Arial"/>
          <w:sz w:val="20"/>
          <w:szCs w:val="20"/>
          <w:lang w:val="ru-RU"/>
        </w:rPr>
        <w:t>имено</w:t>
      </w:r>
      <w:r w:rsidRPr="00D44DEE">
        <w:rPr>
          <w:rFonts w:ascii="Arial" w:hAnsi="Arial" w:cs="Arial"/>
          <w:sz w:val="20"/>
          <w:szCs w:val="20"/>
        </w:rPr>
        <w:t xml:space="preserve">вание </w:t>
      </w:r>
      <w:r>
        <w:rPr>
          <w:rFonts w:ascii="Arial" w:hAnsi="Arial" w:cs="Arial"/>
          <w:sz w:val="20"/>
          <w:szCs w:val="20"/>
          <w:lang w:val="ru-RU"/>
        </w:rPr>
        <w:t>__________________________________</w:t>
      </w:r>
      <w:r w:rsidRPr="00D44DEE">
        <w:rPr>
          <w:rFonts w:ascii="Arial" w:hAnsi="Arial" w:cs="Arial"/>
          <w:sz w:val="20"/>
          <w:szCs w:val="20"/>
        </w:rPr>
        <w:t>Адрес: ____________________________</w:t>
      </w:r>
    </w:p>
    <w:p w14:paraId="1C781766" w14:textId="79A038EA" w:rsidR="00D44DEE" w:rsidRPr="00D44DEE" w:rsidRDefault="00D44DEE" w:rsidP="00D44DEE">
      <w:pPr>
        <w:jc w:val="both"/>
        <w:rPr>
          <w:rFonts w:ascii="Arial" w:hAnsi="Arial" w:cs="Arial"/>
          <w:sz w:val="20"/>
          <w:szCs w:val="20"/>
        </w:rPr>
      </w:pPr>
      <w:r w:rsidRPr="00D44DEE">
        <w:rPr>
          <w:rFonts w:ascii="Arial" w:hAnsi="Arial" w:cs="Arial"/>
          <w:sz w:val="20"/>
          <w:szCs w:val="20"/>
        </w:rPr>
        <w:t>–</w:t>
      </w:r>
      <w:r>
        <w:rPr>
          <w:rFonts w:ascii="Arial" w:hAnsi="Arial" w:cs="Arial"/>
          <w:sz w:val="20"/>
          <w:szCs w:val="20"/>
        </w:rPr>
        <w:tab/>
      </w:r>
      <w:r w:rsidRPr="00D44DEE">
        <w:rPr>
          <w:rFonts w:ascii="Arial" w:hAnsi="Arial" w:cs="Arial"/>
          <w:sz w:val="20"/>
          <w:szCs w:val="20"/>
        </w:rPr>
        <w:t>Партнер</w:t>
      </w:r>
    </w:p>
    <w:p w14:paraId="46267654" w14:textId="6701EC22" w:rsidR="00D44DEE" w:rsidRPr="00D44DEE" w:rsidRDefault="00D44DEE" w:rsidP="00D44DEE">
      <w:pPr>
        <w:jc w:val="both"/>
        <w:rPr>
          <w:rFonts w:ascii="Arial" w:hAnsi="Arial" w:cs="Arial"/>
          <w:sz w:val="20"/>
          <w:szCs w:val="20"/>
        </w:rPr>
      </w:pPr>
      <w:r w:rsidRPr="00D44DEE">
        <w:rPr>
          <w:rFonts w:ascii="Arial" w:hAnsi="Arial" w:cs="Arial"/>
          <w:sz w:val="20"/>
          <w:szCs w:val="20"/>
        </w:rPr>
        <w:t xml:space="preserve">Специальность: _______________ </w:t>
      </w:r>
      <w:r>
        <w:rPr>
          <w:rFonts w:ascii="Arial" w:hAnsi="Arial" w:cs="Arial"/>
          <w:sz w:val="20"/>
          <w:szCs w:val="20"/>
          <w:lang w:val="ru-RU"/>
        </w:rPr>
        <w:t>Наименование</w:t>
      </w:r>
      <w:r w:rsidRPr="00D44DEE">
        <w:rPr>
          <w:rFonts w:ascii="Arial" w:hAnsi="Arial" w:cs="Arial"/>
          <w:sz w:val="20"/>
          <w:szCs w:val="20"/>
        </w:rPr>
        <w:t>: ______________ Адрес: __________________</w:t>
      </w:r>
    </w:p>
    <w:p w14:paraId="4C96446D" w14:textId="0AFE88E1" w:rsidR="00D44DEE" w:rsidRPr="00D44DEE" w:rsidRDefault="00D44DEE" w:rsidP="00D44DEE">
      <w:pPr>
        <w:jc w:val="both"/>
        <w:rPr>
          <w:rFonts w:ascii="Arial" w:hAnsi="Arial" w:cs="Arial"/>
          <w:sz w:val="20"/>
          <w:szCs w:val="20"/>
          <w:lang w:val="ru-RU"/>
        </w:rPr>
      </w:pPr>
      <w:r w:rsidRPr="000A7CD9">
        <w:rPr>
          <w:rStyle w:val="slitttl"/>
          <w:rFonts w:ascii="Arial" w:hAnsi="Arial" w:cs="Arial"/>
          <w:bCs/>
          <w:color w:val="auto"/>
          <w:sz w:val="20"/>
          <w:szCs w:val="20"/>
          <w:bdr w:val="none" w:sz="0" w:space="0" w:color="auto" w:frame="1"/>
          <w:shd w:val="clear" w:color="auto" w:fill="FFFFFF"/>
        </w:rPr>
        <w:t>b</w:t>
      </w:r>
      <w:r w:rsidRPr="00D44DEE">
        <w:rPr>
          <w:rFonts w:ascii="Arial" w:hAnsi="Arial" w:cs="Arial"/>
          <w:sz w:val="20"/>
          <w:szCs w:val="20"/>
        </w:rPr>
        <w:t>)</w:t>
      </w:r>
      <w:r>
        <w:rPr>
          <w:rFonts w:ascii="Arial" w:hAnsi="Arial" w:cs="Arial"/>
          <w:sz w:val="20"/>
          <w:szCs w:val="20"/>
        </w:rPr>
        <w:tab/>
      </w:r>
      <w:r>
        <w:rPr>
          <w:rFonts w:ascii="Arial" w:hAnsi="Arial" w:cs="Arial"/>
          <w:sz w:val="20"/>
          <w:szCs w:val="20"/>
          <w:lang w:val="ru-RU"/>
        </w:rPr>
        <w:t>Руководитель</w:t>
      </w:r>
      <w:r>
        <w:rPr>
          <w:rFonts w:ascii="Arial" w:hAnsi="Arial" w:cs="Arial"/>
          <w:sz w:val="20"/>
          <w:szCs w:val="20"/>
        </w:rPr>
        <w:t xml:space="preserve"> </w:t>
      </w:r>
      <w:r>
        <w:rPr>
          <w:rFonts w:ascii="Arial" w:hAnsi="Arial" w:cs="Arial"/>
          <w:sz w:val="20"/>
          <w:szCs w:val="20"/>
          <w:lang w:val="ru-RU"/>
        </w:rPr>
        <w:t>стройки</w:t>
      </w:r>
    </w:p>
    <w:p w14:paraId="3BCBEBE7" w14:textId="374BB251" w:rsidR="00D44DEE" w:rsidRPr="00D44DEE" w:rsidRDefault="00D44DEE" w:rsidP="00D44DEE">
      <w:pPr>
        <w:jc w:val="both"/>
        <w:rPr>
          <w:rFonts w:ascii="Arial" w:hAnsi="Arial" w:cs="Arial"/>
          <w:sz w:val="20"/>
          <w:szCs w:val="20"/>
        </w:rPr>
      </w:pPr>
      <w:r w:rsidRPr="00D44DEE">
        <w:rPr>
          <w:rFonts w:ascii="Arial" w:hAnsi="Arial" w:cs="Arial"/>
          <w:sz w:val="20"/>
          <w:szCs w:val="20"/>
        </w:rPr>
        <w:t>Имя и фамилия: __________________________________________</w:t>
      </w:r>
      <w:r w:rsidR="00414392">
        <w:rPr>
          <w:rFonts w:ascii="Arial" w:hAnsi="Arial" w:cs="Arial"/>
          <w:sz w:val="20"/>
          <w:szCs w:val="20"/>
          <w:lang w:val="ru-RU"/>
        </w:rPr>
        <w:t>____</w:t>
      </w:r>
      <w:r w:rsidRPr="00D44DEE">
        <w:rPr>
          <w:rFonts w:ascii="Arial" w:hAnsi="Arial" w:cs="Arial"/>
          <w:sz w:val="20"/>
          <w:szCs w:val="20"/>
        </w:rPr>
        <w:t>_____________________</w:t>
      </w:r>
    </w:p>
    <w:p w14:paraId="1925E2C0" w14:textId="143E6F15" w:rsidR="00D44DEE" w:rsidRPr="00414392" w:rsidRDefault="00D44DEE" w:rsidP="00D44DEE">
      <w:pPr>
        <w:jc w:val="both"/>
        <w:rPr>
          <w:rFonts w:ascii="Arial" w:hAnsi="Arial" w:cs="Arial"/>
          <w:sz w:val="20"/>
          <w:szCs w:val="20"/>
          <w:lang w:val="ru-RU"/>
        </w:rPr>
      </w:pPr>
      <w:r>
        <w:rPr>
          <w:rFonts w:ascii="Arial" w:hAnsi="Arial" w:cs="Arial"/>
          <w:sz w:val="20"/>
          <w:szCs w:val="20"/>
          <w:lang w:val="ru-RU"/>
        </w:rPr>
        <w:t>с</w:t>
      </w:r>
      <w:r w:rsidRPr="00D44DEE">
        <w:rPr>
          <w:rFonts w:ascii="Arial" w:hAnsi="Arial" w:cs="Arial"/>
          <w:sz w:val="20"/>
          <w:szCs w:val="20"/>
        </w:rPr>
        <w:t>)</w:t>
      </w:r>
      <w:r w:rsidR="00414392">
        <w:rPr>
          <w:rFonts w:ascii="Arial" w:hAnsi="Arial" w:cs="Arial"/>
          <w:sz w:val="20"/>
          <w:szCs w:val="20"/>
        </w:rPr>
        <w:tab/>
      </w:r>
      <w:r w:rsidRPr="00D44DEE">
        <w:rPr>
          <w:rFonts w:ascii="Arial" w:hAnsi="Arial" w:cs="Arial"/>
          <w:sz w:val="20"/>
          <w:szCs w:val="20"/>
        </w:rPr>
        <w:t>Руководитель</w:t>
      </w:r>
      <w:r w:rsidR="00414392">
        <w:rPr>
          <w:rFonts w:ascii="Arial" w:hAnsi="Arial" w:cs="Arial"/>
          <w:sz w:val="20"/>
          <w:szCs w:val="20"/>
          <w:lang w:val="ru-RU"/>
        </w:rPr>
        <w:t xml:space="preserve"> на</w:t>
      </w:r>
      <w:r w:rsidRPr="00D44DEE">
        <w:rPr>
          <w:rFonts w:ascii="Arial" w:hAnsi="Arial" w:cs="Arial"/>
          <w:sz w:val="20"/>
          <w:szCs w:val="20"/>
        </w:rPr>
        <w:t xml:space="preserve"> рабоче</w:t>
      </w:r>
      <w:r w:rsidR="00414392">
        <w:rPr>
          <w:rFonts w:ascii="Arial" w:hAnsi="Arial" w:cs="Arial"/>
          <w:sz w:val="20"/>
          <w:szCs w:val="20"/>
          <w:lang w:val="ru-RU"/>
        </w:rPr>
        <w:t>м</w:t>
      </w:r>
      <w:r w:rsidRPr="00D44DEE">
        <w:rPr>
          <w:rFonts w:ascii="Arial" w:hAnsi="Arial" w:cs="Arial"/>
          <w:sz w:val="20"/>
          <w:szCs w:val="20"/>
        </w:rPr>
        <w:t xml:space="preserve"> мест</w:t>
      </w:r>
      <w:r w:rsidR="00414392">
        <w:rPr>
          <w:rFonts w:ascii="Arial" w:hAnsi="Arial" w:cs="Arial"/>
          <w:sz w:val="20"/>
          <w:szCs w:val="20"/>
          <w:lang w:val="ru-RU"/>
        </w:rPr>
        <w:t>е</w:t>
      </w:r>
    </w:p>
    <w:p w14:paraId="03D048CD" w14:textId="0C24CAB6" w:rsidR="009A75D8" w:rsidRDefault="00D44DEE" w:rsidP="00D44DEE">
      <w:pPr>
        <w:jc w:val="both"/>
        <w:rPr>
          <w:rFonts w:ascii="Arial" w:hAnsi="Arial" w:cs="Arial"/>
          <w:sz w:val="20"/>
          <w:szCs w:val="20"/>
        </w:rPr>
      </w:pPr>
      <w:r w:rsidRPr="00D44DEE">
        <w:rPr>
          <w:rFonts w:ascii="Arial" w:hAnsi="Arial" w:cs="Arial"/>
          <w:sz w:val="20"/>
          <w:szCs w:val="20"/>
        </w:rPr>
        <w:t>Имя и фамилия: _____________________________________________________________</w:t>
      </w:r>
      <w:r w:rsidR="00414392">
        <w:rPr>
          <w:rFonts w:ascii="Arial" w:hAnsi="Arial" w:cs="Arial"/>
          <w:sz w:val="20"/>
          <w:szCs w:val="20"/>
          <w:lang w:val="ru-RU"/>
        </w:rPr>
        <w:t>____</w:t>
      </w:r>
      <w:r w:rsidRPr="00D44DEE">
        <w:rPr>
          <w:rFonts w:ascii="Arial" w:hAnsi="Arial" w:cs="Arial"/>
          <w:sz w:val="20"/>
          <w:szCs w:val="20"/>
        </w:rPr>
        <w:t>__</w:t>
      </w:r>
    </w:p>
    <w:p w14:paraId="055009A2" w14:textId="4F827EF9" w:rsidR="009A75D8" w:rsidRPr="00414392" w:rsidRDefault="009A75D8" w:rsidP="00705CA2">
      <w:pPr>
        <w:jc w:val="both"/>
        <w:rPr>
          <w:rFonts w:ascii="Arial" w:hAnsi="Arial" w:cs="Arial"/>
          <w:sz w:val="20"/>
          <w:szCs w:val="20"/>
          <w:lang w:val="ru-RU"/>
        </w:rPr>
      </w:pPr>
    </w:p>
    <w:p w14:paraId="2359ACDC" w14:textId="048A6DA1" w:rsidR="00414392" w:rsidRPr="00414392" w:rsidRDefault="00414392" w:rsidP="00414392">
      <w:pPr>
        <w:jc w:val="both"/>
        <w:rPr>
          <w:rFonts w:ascii="Arial" w:hAnsi="Arial" w:cs="Arial"/>
          <w:sz w:val="20"/>
          <w:szCs w:val="20"/>
        </w:rPr>
      </w:pPr>
      <w:r w:rsidRPr="00414392">
        <w:rPr>
          <w:rFonts w:ascii="Arial" w:hAnsi="Arial" w:cs="Arial"/>
          <w:sz w:val="20"/>
          <w:szCs w:val="20"/>
        </w:rPr>
        <w:t>6.</w:t>
      </w:r>
      <w:r>
        <w:rPr>
          <w:rFonts w:ascii="Arial" w:hAnsi="Arial" w:cs="Arial"/>
          <w:sz w:val="20"/>
          <w:szCs w:val="20"/>
        </w:rPr>
        <w:tab/>
      </w:r>
      <w:r w:rsidRPr="00414392">
        <w:rPr>
          <w:rFonts w:ascii="Arial" w:hAnsi="Arial" w:cs="Arial"/>
          <w:sz w:val="20"/>
          <w:szCs w:val="20"/>
        </w:rPr>
        <w:t>Изменения данных пунктов 1-5: __________________________________</w:t>
      </w:r>
      <w:r>
        <w:rPr>
          <w:rFonts w:ascii="Arial" w:hAnsi="Arial" w:cs="Arial"/>
          <w:sz w:val="20"/>
          <w:szCs w:val="20"/>
          <w:lang w:val="ru-RU"/>
        </w:rPr>
        <w:t>________</w:t>
      </w:r>
      <w:r w:rsidRPr="00414392">
        <w:rPr>
          <w:rFonts w:ascii="Arial" w:hAnsi="Arial" w:cs="Arial"/>
          <w:sz w:val="20"/>
          <w:szCs w:val="20"/>
        </w:rPr>
        <w:t>______</w:t>
      </w:r>
    </w:p>
    <w:p w14:paraId="4249296C" w14:textId="1E46664F" w:rsidR="00414392" w:rsidRPr="00414392" w:rsidRDefault="00414392" w:rsidP="00414392">
      <w:pPr>
        <w:jc w:val="both"/>
        <w:rPr>
          <w:rFonts w:ascii="Arial" w:hAnsi="Arial" w:cs="Arial"/>
          <w:sz w:val="20"/>
          <w:szCs w:val="20"/>
        </w:rPr>
      </w:pPr>
      <w:r w:rsidRPr="00414392">
        <w:rPr>
          <w:rFonts w:ascii="Arial" w:hAnsi="Arial" w:cs="Arial"/>
          <w:sz w:val="20"/>
          <w:szCs w:val="20"/>
        </w:rPr>
        <w:t>_________________________________________________________________________________</w:t>
      </w:r>
    </w:p>
    <w:p w14:paraId="0BC6E23D" w14:textId="5B159BAB" w:rsidR="00414392" w:rsidRPr="00414392" w:rsidRDefault="00414392" w:rsidP="00414392">
      <w:pPr>
        <w:jc w:val="center"/>
        <w:rPr>
          <w:rFonts w:ascii="Arial" w:hAnsi="Arial" w:cs="Arial"/>
          <w:sz w:val="18"/>
          <w:szCs w:val="18"/>
        </w:rPr>
      </w:pPr>
      <w:r w:rsidRPr="00414392">
        <w:rPr>
          <w:rFonts w:ascii="Arial" w:hAnsi="Arial" w:cs="Arial"/>
          <w:sz w:val="18"/>
          <w:szCs w:val="18"/>
          <w:lang w:val="ru-RU"/>
        </w:rPr>
        <w:t>Должно быть</w:t>
      </w:r>
      <w:r w:rsidRPr="00414392">
        <w:rPr>
          <w:rFonts w:ascii="Arial" w:hAnsi="Arial" w:cs="Arial"/>
          <w:sz w:val="18"/>
          <w:szCs w:val="18"/>
        </w:rPr>
        <w:t xml:space="preserve"> записано изменение и дата его внесения</w:t>
      </w:r>
    </w:p>
    <w:p w14:paraId="705884A8" w14:textId="77777777" w:rsidR="00414392" w:rsidRPr="00414392" w:rsidRDefault="00414392" w:rsidP="00414392">
      <w:pPr>
        <w:jc w:val="both"/>
        <w:rPr>
          <w:rFonts w:ascii="Arial" w:hAnsi="Arial" w:cs="Arial"/>
          <w:sz w:val="20"/>
          <w:szCs w:val="20"/>
        </w:rPr>
      </w:pPr>
    </w:p>
    <w:p w14:paraId="1960787E" w14:textId="6B8FEAB2" w:rsidR="00414392" w:rsidRPr="00414392" w:rsidRDefault="00414392" w:rsidP="00414392">
      <w:pPr>
        <w:jc w:val="both"/>
        <w:rPr>
          <w:rFonts w:ascii="Arial" w:hAnsi="Arial" w:cs="Arial"/>
          <w:sz w:val="20"/>
          <w:szCs w:val="20"/>
        </w:rPr>
      </w:pPr>
      <w:r w:rsidRPr="00414392">
        <w:rPr>
          <w:rFonts w:ascii="Arial" w:hAnsi="Arial" w:cs="Arial"/>
          <w:sz w:val="20"/>
          <w:szCs w:val="20"/>
        </w:rPr>
        <w:t>7.</w:t>
      </w:r>
      <w:r>
        <w:rPr>
          <w:rFonts w:ascii="Arial" w:hAnsi="Arial" w:cs="Arial"/>
          <w:sz w:val="20"/>
          <w:szCs w:val="20"/>
        </w:rPr>
        <w:tab/>
      </w:r>
      <w:r w:rsidRPr="00414392">
        <w:rPr>
          <w:rFonts w:ascii="Arial" w:hAnsi="Arial" w:cs="Arial"/>
          <w:sz w:val="20"/>
          <w:szCs w:val="20"/>
        </w:rPr>
        <w:t>Прием</w:t>
      </w:r>
      <w:r>
        <w:rPr>
          <w:rFonts w:ascii="Arial" w:hAnsi="Arial" w:cs="Arial"/>
          <w:sz w:val="20"/>
          <w:szCs w:val="20"/>
          <w:lang w:val="ru-RU"/>
        </w:rPr>
        <w:t>оч</w:t>
      </w:r>
      <w:r w:rsidRPr="00414392">
        <w:rPr>
          <w:rFonts w:ascii="Arial" w:hAnsi="Arial" w:cs="Arial"/>
          <w:sz w:val="20"/>
          <w:szCs w:val="20"/>
        </w:rPr>
        <w:t>ная комиссия по окончани</w:t>
      </w:r>
      <w:r>
        <w:rPr>
          <w:rFonts w:ascii="Arial" w:hAnsi="Arial" w:cs="Arial"/>
          <w:sz w:val="20"/>
          <w:szCs w:val="20"/>
          <w:lang w:val="ru-RU"/>
        </w:rPr>
        <w:t>и</w:t>
      </w:r>
      <w:r w:rsidRPr="00414392">
        <w:rPr>
          <w:rFonts w:ascii="Arial" w:hAnsi="Arial" w:cs="Arial"/>
          <w:sz w:val="20"/>
          <w:szCs w:val="20"/>
        </w:rPr>
        <w:t xml:space="preserve"> работ</w:t>
      </w:r>
    </w:p>
    <w:p w14:paraId="217F3ED6" w14:textId="3794739C" w:rsidR="00414392" w:rsidRPr="00414392" w:rsidRDefault="00414392" w:rsidP="00414392">
      <w:pPr>
        <w:jc w:val="both"/>
        <w:rPr>
          <w:rFonts w:ascii="Arial" w:hAnsi="Arial" w:cs="Arial"/>
          <w:sz w:val="20"/>
          <w:szCs w:val="20"/>
          <w:lang w:val="ru-RU"/>
        </w:rPr>
      </w:pPr>
      <w:r w:rsidRPr="00414392">
        <w:rPr>
          <w:rFonts w:ascii="Arial" w:hAnsi="Arial" w:cs="Arial"/>
          <w:sz w:val="20"/>
          <w:szCs w:val="20"/>
        </w:rPr>
        <w:t>Фамилия и имя: __________________</w:t>
      </w:r>
      <w:r>
        <w:rPr>
          <w:rFonts w:ascii="Arial" w:hAnsi="Arial" w:cs="Arial"/>
          <w:sz w:val="20"/>
          <w:szCs w:val="20"/>
          <w:lang w:val="ru-RU"/>
        </w:rPr>
        <w:t>___</w:t>
      </w:r>
      <w:r w:rsidRPr="00414392">
        <w:rPr>
          <w:rFonts w:ascii="Arial" w:hAnsi="Arial" w:cs="Arial"/>
          <w:sz w:val="20"/>
          <w:szCs w:val="20"/>
        </w:rPr>
        <w:t xml:space="preserve">________ </w:t>
      </w:r>
      <w:r>
        <w:rPr>
          <w:rFonts w:ascii="Arial" w:hAnsi="Arial" w:cs="Arial"/>
          <w:sz w:val="20"/>
          <w:szCs w:val="20"/>
          <w:lang w:val="ru-RU"/>
        </w:rPr>
        <w:t>Должность</w:t>
      </w:r>
      <w:r w:rsidRPr="00414392">
        <w:rPr>
          <w:rFonts w:ascii="Arial" w:hAnsi="Arial" w:cs="Arial"/>
          <w:sz w:val="20"/>
          <w:szCs w:val="20"/>
        </w:rPr>
        <w:t>: _________</w:t>
      </w:r>
      <w:r>
        <w:rPr>
          <w:rFonts w:ascii="Arial" w:hAnsi="Arial" w:cs="Arial"/>
          <w:sz w:val="20"/>
          <w:szCs w:val="20"/>
          <w:lang w:val="ru-RU"/>
        </w:rPr>
        <w:t>____</w:t>
      </w:r>
      <w:r w:rsidRPr="00414392">
        <w:rPr>
          <w:rFonts w:ascii="Arial" w:hAnsi="Arial" w:cs="Arial"/>
          <w:sz w:val="20"/>
          <w:szCs w:val="20"/>
        </w:rPr>
        <w:t>_______________</w:t>
      </w:r>
    </w:p>
    <w:p w14:paraId="57F79856" w14:textId="0316BB6D" w:rsidR="00414392" w:rsidRDefault="00414392" w:rsidP="00414392">
      <w:pPr>
        <w:jc w:val="both"/>
        <w:rPr>
          <w:rFonts w:ascii="Arial" w:hAnsi="Arial" w:cs="Arial"/>
          <w:sz w:val="20"/>
          <w:szCs w:val="20"/>
        </w:rPr>
      </w:pPr>
      <w:r>
        <w:rPr>
          <w:rFonts w:ascii="Arial" w:hAnsi="Arial" w:cs="Arial"/>
          <w:sz w:val="20"/>
          <w:szCs w:val="20"/>
          <w:lang w:val="ru-RU"/>
        </w:rPr>
        <w:t>Наименование организации</w:t>
      </w:r>
      <w:r w:rsidRPr="00414392">
        <w:rPr>
          <w:rFonts w:ascii="Arial" w:hAnsi="Arial" w:cs="Arial"/>
          <w:sz w:val="20"/>
          <w:szCs w:val="20"/>
        </w:rPr>
        <w:t>: ________________________________________________</w:t>
      </w:r>
      <w:r>
        <w:rPr>
          <w:rFonts w:ascii="Arial" w:hAnsi="Arial" w:cs="Arial"/>
          <w:sz w:val="20"/>
          <w:szCs w:val="20"/>
          <w:lang w:val="ru-RU"/>
        </w:rPr>
        <w:t>_</w:t>
      </w:r>
      <w:r w:rsidRPr="00414392">
        <w:rPr>
          <w:rFonts w:ascii="Arial" w:hAnsi="Arial" w:cs="Arial"/>
          <w:sz w:val="20"/>
          <w:szCs w:val="20"/>
        </w:rPr>
        <w:t>________</w:t>
      </w:r>
    </w:p>
    <w:p w14:paraId="09721FAD" w14:textId="7A35E797" w:rsidR="00414392" w:rsidRDefault="00414392" w:rsidP="00705CA2">
      <w:pPr>
        <w:jc w:val="both"/>
        <w:rPr>
          <w:rFonts w:ascii="Arial" w:hAnsi="Arial" w:cs="Arial"/>
          <w:sz w:val="20"/>
          <w:szCs w:val="20"/>
        </w:rPr>
      </w:pPr>
    </w:p>
    <w:p w14:paraId="5A1105F1" w14:textId="50E75655" w:rsidR="00414392" w:rsidRPr="00414392" w:rsidRDefault="00414392" w:rsidP="00414392">
      <w:pPr>
        <w:jc w:val="both"/>
        <w:rPr>
          <w:rFonts w:ascii="Arial" w:hAnsi="Arial" w:cs="Arial"/>
          <w:sz w:val="20"/>
          <w:szCs w:val="20"/>
        </w:rPr>
      </w:pPr>
      <w:r>
        <w:rPr>
          <w:rFonts w:ascii="Arial" w:hAnsi="Arial" w:cs="Arial"/>
          <w:sz w:val="20"/>
          <w:szCs w:val="20"/>
          <w:lang w:val="ru-RU"/>
        </w:rPr>
        <w:t>8</w:t>
      </w:r>
      <w:r w:rsidRPr="00414392">
        <w:rPr>
          <w:rFonts w:ascii="Arial" w:hAnsi="Arial" w:cs="Arial"/>
          <w:sz w:val="20"/>
          <w:szCs w:val="20"/>
        </w:rPr>
        <w:t>.</w:t>
      </w:r>
      <w:r>
        <w:rPr>
          <w:rFonts w:ascii="Arial" w:hAnsi="Arial" w:cs="Arial"/>
          <w:sz w:val="20"/>
          <w:szCs w:val="20"/>
        </w:rPr>
        <w:tab/>
      </w:r>
      <w:r w:rsidRPr="00414392">
        <w:rPr>
          <w:rFonts w:ascii="Arial" w:hAnsi="Arial" w:cs="Arial"/>
          <w:sz w:val="20"/>
          <w:szCs w:val="20"/>
        </w:rPr>
        <w:t>Прием</w:t>
      </w:r>
      <w:r>
        <w:rPr>
          <w:rFonts w:ascii="Arial" w:hAnsi="Arial" w:cs="Arial"/>
          <w:sz w:val="20"/>
          <w:szCs w:val="20"/>
          <w:lang w:val="ru-RU"/>
        </w:rPr>
        <w:t>оч</w:t>
      </w:r>
      <w:r w:rsidRPr="00414392">
        <w:rPr>
          <w:rFonts w:ascii="Arial" w:hAnsi="Arial" w:cs="Arial"/>
          <w:sz w:val="20"/>
          <w:szCs w:val="20"/>
        </w:rPr>
        <w:t>ная комиссия по оконча</w:t>
      </w:r>
      <w:r>
        <w:rPr>
          <w:rFonts w:ascii="Arial" w:hAnsi="Arial" w:cs="Arial"/>
          <w:sz w:val="20"/>
          <w:szCs w:val="20"/>
          <w:lang w:val="ru-RU"/>
        </w:rPr>
        <w:t>тельной приемки</w:t>
      </w:r>
    </w:p>
    <w:p w14:paraId="5A1DE65C" w14:textId="77777777" w:rsidR="00414392" w:rsidRPr="00414392" w:rsidRDefault="00414392" w:rsidP="00414392">
      <w:pPr>
        <w:jc w:val="both"/>
        <w:rPr>
          <w:rFonts w:ascii="Arial" w:hAnsi="Arial" w:cs="Arial"/>
          <w:sz w:val="20"/>
          <w:szCs w:val="20"/>
          <w:lang w:val="ru-RU"/>
        </w:rPr>
      </w:pPr>
      <w:r w:rsidRPr="00414392">
        <w:rPr>
          <w:rFonts w:ascii="Arial" w:hAnsi="Arial" w:cs="Arial"/>
          <w:sz w:val="20"/>
          <w:szCs w:val="20"/>
        </w:rPr>
        <w:t>Фамилия и имя: __________________</w:t>
      </w:r>
      <w:r>
        <w:rPr>
          <w:rFonts w:ascii="Arial" w:hAnsi="Arial" w:cs="Arial"/>
          <w:sz w:val="20"/>
          <w:szCs w:val="20"/>
          <w:lang w:val="ru-RU"/>
        </w:rPr>
        <w:t>___</w:t>
      </w:r>
      <w:r w:rsidRPr="00414392">
        <w:rPr>
          <w:rFonts w:ascii="Arial" w:hAnsi="Arial" w:cs="Arial"/>
          <w:sz w:val="20"/>
          <w:szCs w:val="20"/>
        </w:rPr>
        <w:t xml:space="preserve">________ </w:t>
      </w:r>
      <w:r>
        <w:rPr>
          <w:rFonts w:ascii="Arial" w:hAnsi="Arial" w:cs="Arial"/>
          <w:sz w:val="20"/>
          <w:szCs w:val="20"/>
          <w:lang w:val="ru-RU"/>
        </w:rPr>
        <w:t>Должность</w:t>
      </w:r>
      <w:r w:rsidRPr="00414392">
        <w:rPr>
          <w:rFonts w:ascii="Arial" w:hAnsi="Arial" w:cs="Arial"/>
          <w:sz w:val="20"/>
          <w:szCs w:val="20"/>
        </w:rPr>
        <w:t>: _________</w:t>
      </w:r>
      <w:r>
        <w:rPr>
          <w:rFonts w:ascii="Arial" w:hAnsi="Arial" w:cs="Arial"/>
          <w:sz w:val="20"/>
          <w:szCs w:val="20"/>
          <w:lang w:val="ru-RU"/>
        </w:rPr>
        <w:t>____</w:t>
      </w:r>
      <w:r w:rsidRPr="00414392">
        <w:rPr>
          <w:rFonts w:ascii="Arial" w:hAnsi="Arial" w:cs="Arial"/>
          <w:sz w:val="20"/>
          <w:szCs w:val="20"/>
        </w:rPr>
        <w:t>_______________</w:t>
      </w:r>
    </w:p>
    <w:p w14:paraId="481B4245" w14:textId="77777777" w:rsidR="00414392" w:rsidRDefault="00414392" w:rsidP="00414392">
      <w:pPr>
        <w:jc w:val="both"/>
        <w:rPr>
          <w:rFonts w:ascii="Arial" w:hAnsi="Arial" w:cs="Arial"/>
          <w:sz w:val="20"/>
          <w:szCs w:val="20"/>
        </w:rPr>
      </w:pPr>
      <w:r>
        <w:rPr>
          <w:rFonts w:ascii="Arial" w:hAnsi="Arial" w:cs="Arial"/>
          <w:sz w:val="20"/>
          <w:szCs w:val="20"/>
          <w:lang w:val="ru-RU"/>
        </w:rPr>
        <w:t>Наименование организации</w:t>
      </w:r>
      <w:r w:rsidRPr="00414392">
        <w:rPr>
          <w:rFonts w:ascii="Arial" w:hAnsi="Arial" w:cs="Arial"/>
          <w:sz w:val="20"/>
          <w:szCs w:val="20"/>
        </w:rPr>
        <w:t>: ________________________________________________</w:t>
      </w:r>
      <w:r>
        <w:rPr>
          <w:rFonts w:ascii="Arial" w:hAnsi="Arial" w:cs="Arial"/>
          <w:sz w:val="20"/>
          <w:szCs w:val="20"/>
          <w:lang w:val="ru-RU"/>
        </w:rPr>
        <w:t>_</w:t>
      </w:r>
      <w:r w:rsidRPr="00414392">
        <w:rPr>
          <w:rFonts w:ascii="Arial" w:hAnsi="Arial" w:cs="Arial"/>
          <w:sz w:val="20"/>
          <w:szCs w:val="20"/>
        </w:rPr>
        <w:t>________</w:t>
      </w:r>
    </w:p>
    <w:p w14:paraId="01029175" w14:textId="5A92E3E2" w:rsidR="00414392" w:rsidRDefault="00414392" w:rsidP="00705CA2">
      <w:pPr>
        <w:jc w:val="both"/>
        <w:rPr>
          <w:rFonts w:ascii="Arial" w:hAnsi="Arial" w:cs="Arial"/>
          <w:sz w:val="20"/>
          <w:szCs w:val="20"/>
        </w:rPr>
      </w:pPr>
    </w:p>
    <w:p w14:paraId="3B3BA6E6" w14:textId="1C4888AF" w:rsidR="00414392" w:rsidRPr="00414392" w:rsidRDefault="00414392" w:rsidP="00414392">
      <w:pPr>
        <w:jc w:val="both"/>
        <w:rPr>
          <w:rFonts w:ascii="Arial" w:hAnsi="Arial" w:cs="Arial"/>
          <w:sz w:val="20"/>
          <w:szCs w:val="20"/>
          <w:lang w:val="ru-RU"/>
        </w:rPr>
      </w:pPr>
      <w:r w:rsidRPr="00414392">
        <w:rPr>
          <w:rFonts w:ascii="Arial" w:hAnsi="Arial" w:cs="Arial"/>
          <w:sz w:val="20"/>
          <w:szCs w:val="20"/>
        </w:rPr>
        <w:t>9.</w:t>
      </w:r>
      <w:r>
        <w:rPr>
          <w:rFonts w:ascii="Arial" w:hAnsi="Arial" w:cs="Arial"/>
          <w:sz w:val="20"/>
          <w:szCs w:val="20"/>
        </w:rPr>
        <w:tab/>
      </w:r>
      <w:r w:rsidRPr="00414392">
        <w:rPr>
          <w:rFonts w:ascii="Arial" w:hAnsi="Arial" w:cs="Arial"/>
          <w:sz w:val="20"/>
          <w:szCs w:val="20"/>
        </w:rPr>
        <w:t xml:space="preserve">Дата начала </w:t>
      </w:r>
      <w:r>
        <w:rPr>
          <w:rFonts w:ascii="Arial" w:hAnsi="Arial" w:cs="Arial"/>
          <w:sz w:val="20"/>
          <w:szCs w:val="20"/>
          <w:lang w:val="ru-RU"/>
        </w:rPr>
        <w:t>работ</w:t>
      </w:r>
    </w:p>
    <w:p w14:paraId="7A7EA6A9" w14:textId="77777777" w:rsidR="00414392" w:rsidRPr="00414392" w:rsidRDefault="00414392" w:rsidP="00414392">
      <w:pPr>
        <w:jc w:val="both"/>
        <w:rPr>
          <w:rFonts w:ascii="Arial" w:hAnsi="Arial" w:cs="Arial"/>
          <w:sz w:val="20"/>
          <w:szCs w:val="20"/>
        </w:rPr>
      </w:pPr>
    </w:p>
    <w:p w14:paraId="503D3FA6" w14:textId="2F555BA3" w:rsidR="00414392" w:rsidRDefault="00414392" w:rsidP="00414392">
      <w:pPr>
        <w:jc w:val="both"/>
        <w:rPr>
          <w:rFonts w:ascii="Arial" w:hAnsi="Arial" w:cs="Arial"/>
          <w:sz w:val="20"/>
          <w:szCs w:val="20"/>
        </w:rPr>
      </w:pPr>
      <w:r w:rsidRPr="00414392">
        <w:rPr>
          <w:rFonts w:ascii="Arial" w:hAnsi="Arial" w:cs="Arial"/>
          <w:sz w:val="20"/>
          <w:szCs w:val="20"/>
        </w:rPr>
        <w:t>10.</w:t>
      </w:r>
      <w:r>
        <w:rPr>
          <w:rFonts w:ascii="Arial" w:hAnsi="Arial" w:cs="Arial"/>
          <w:sz w:val="20"/>
          <w:szCs w:val="20"/>
        </w:rPr>
        <w:tab/>
      </w:r>
      <w:r w:rsidRPr="00414392">
        <w:rPr>
          <w:rFonts w:ascii="Arial" w:hAnsi="Arial" w:cs="Arial"/>
          <w:sz w:val="20"/>
          <w:szCs w:val="20"/>
        </w:rPr>
        <w:t>Дата завершения работ</w:t>
      </w:r>
    </w:p>
    <w:p w14:paraId="1A4D2A4A" w14:textId="1D5C25C3" w:rsidR="00414392" w:rsidRDefault="00414392" w:rsidP="00705CA2">
      <w:pPr>
        <w:jc w:val="both"/>
        <w:rPr>
          <w:rFonts w:ascii="Arial" w:hAnsi="Arial" w:cs="Arial"/>
          <w:sz w:val="20"/>
          <w:szCs w:val="20"/>
        </w:rPr>
      </w:pPr>
    </w:p>
    <w:p w14:paraId="4103EAFB" w14:textId="285CB3B8" w:rsidR="00414392" w:rsidRPr="00414392" w:rsidRDefault="00414392" w:rsidP="00414392">
      <w:pPr>
        <w:jc w:val="both"/>
        <w:rPr>
          <w:rFonts w:ascii="Arial" w:hAnsi="Arial" w:cs="Arial"/>
          <w:sz w:val="20"/>
          <w:szCs w:val="20"/>
        </w:rPr>
      </w:pPr>
      <w:r w:rsidRPr="00414392">
        <w:rPr>
          <w:rFonts w:ascii="Arial" w:hAnsi="Arial" w:cs="Arial"/>
          <w:sz w:val="20"/>
          <w:szCs w:val="20"/>
        </w:rPr>
        <w:lastRenderedPageBreak/>
        <w:t>11.</w:t>
      </w:r>
      <w:r>
        <w:rPr>
          <w:rFonts w:ascii="Arial" w:hAnsi="Arial" w:cs="Arial"/>
          <w:sz w:val="20"/>
          <w:szCs w:val="20"/>
        </w:rPr>
        <w:tab/>
      </w:r>
      <w:r w:rsidRPr="00414392">
        <w:rPr>
          <w:rFonts w:ascii="Arial" w:hAnsi="Arial" w:cs="Arial"/>
          <w:sz w:val="20"/>
          <w:szCs w:val="20"/>
        </w:rPr>
        <w:t xml:space="preserve">Дата </w:t>
      </w:r>
      <w:r>
        <w:rPr>
          <w:rFonts w:ascii="Arial" w:hAnsi="Arial" w:cs="Arial"/>
          <w:sz w:val="20"/>
          <w:szCs w:val="20"/>
          <w:lang w:val="ru-RU"/>
        </w:rPr>
        <w:t>приемки</w:t>
      </w:r>
      <w:r w:rsidRPr="00414392">
        <w:rPr>
          <w:rFonts w:ascii="Arial" w:hAnsi="Arial" w:cs="Arial"/>
          <w:sz w:val="20"/>
          <w:szCs w:val="20"/>
        </w:rPr>
        <w:t xml:space="preserve"> по окончании работ</w:t>
      </w:r>
    </w:p>
    <w:p w14:paraId="4E5A63F8" w14:textId="77777777" w:rsidR="00414392" w:rsidRPr="00414392" w:rsidRDefault="00414392" w:rsidP="00414392">
      <w:pPr>
        <w:jc w:val="both"/>
        <w:rPr>
          <w:rFonts w:ascii="Arial" w:hAnsi="Arial" w:cs="Arial"/>
          <w:sz w:val="20"/>
          <w:szCs w:val="20"/>
        </w:rPr>
      </w:pPr>
    </w:p>
    <w:p w14:paraId="7CB9F130" w14:textId="3C96536E" w:rsidR="00414392" w:rsidRPr="00414392" w:rsidRDefault="00414392" w:rsidP="00414392">
      <w:pPr>
        <w:jc w:val="both"/>
        <w:rPr>
          <w:rFonts w:ascii="Arial" w:hAnsi="Arial" w:cs="Arial"/>
          <w:sz w:val="20"/>
          <w:szCs w:val="20"/>
          <w:lang w:val="ru-RU"/>
        </w:rPr>
      </w:pPr>
      <w:r w:rsidRPr="00414392">
        <w:rPr>
          <w:rFonts w:ascii="Arial" w:hAnsi="Arial" w:cs="Arial"/>
          <w:sz w:val="20"/>
          <w:szCs w:val="20"/>
        </w:rPr>
        <w:t>12.</w:t>
      </w:r>
      <w:r>
        <w:rPr>
          <w:rFonts w:ascii="Arial" w:hAnsi="Arial" w:cs="Arial"/>
          <w:sz w:val="20"/>
          <w:szCs w:val="20"/>
        </w:rPr>
        <w:tab/>
      </w:r>
      <w:r w:rsidRPr="00414392">
        <w:rPr>
          <w:rFonts w:ascii="Arial" w:hAnsi="Arial" w:cs="Arial"/>
          <w:sz w:val="20"/>
          <w:szCs w:val="20"/>
        </w:rPr>
        <w:t xml:space="preserve">Дата </w:t>
      </w:r>
      <w:r>
        <w:rPr>
          <w:rFonts w:ascii="Arial" w:hAnsi="Arial" w:cs="Arial"/>
          <w:sz w:val="20"/>
          <w:szCs w:val="20"/>
          <w:lang w:val="ru-RU"/>
        </w:rPr>
        <w:t>окончательной приемки</w:t>
      </w:r>
    </w:p>
    <w:p w14:paraId="0466C550" w14:textId="77777777" w:rsidR="00414392" w:rsidRPr="00414392" w:rsidRDefault="00414392" w:rsidP="00414392">
      <w:pPr>
        <w:jc w:val="both"/>
        <w:rPr>
          <w:rFonts w:ascii="Arial" w:hAnsi="Arial" w:cs="Arial"/>
          <w:sz w:val="20"/>
          <w:szCs w:val="20"/>
        </w:rPr>
      </w:pPr>
    </w:p>
    <w:p w14:paraId="75AC3FBD" w14:textId="48750504" w:rsidR="00414392" w:rsidRPr="00414392" w:rsidRDefault="00414392" w:rsidP="00414392">
      <w:pPr>
        <w:jc w:val="both"/>
        <w:rPr>
          <w:rFonts w:ascii="Arial" w:hAnsi="Arial" w:cs="Arial"/>
          <w:sz w:val="20"/>
          <w:szCs w:val="20"/>
        </w:rPr>
      </w:pPr>
      <w:r w:rsidRPr="00414392">
        <w:rPr>
          <w:rFonts w:ascii="Arial" w:hAnsi="Arial" w:cs="Arial"/>
          <w:sz w:val="20"/>
          <w:szCs w:val="20"/>
        </w:rPr>
        <w:t>13.</w:t>
      </w:r>
      <w:r>
        <w:rPr>
          <w:rFonts w:ascii="Arial" w:hAnsi="Arial" w:cs="Arial"/>
          <w:sz w:val="20"/>
          <w:szCs w:val="20"/>
        </w:rPr>
        <w:tab/>
      </w:r>
      <w:r w:rsidRPr="00414392">
        <w:rPr>
          <w:rFonts w:ascii="Arial" w:hAnsi="Arial" w:cs="Arial"/>
          <w:sz w:val="20"/>
          <w:szCs w:val="20"/>
        </w:rPr>
        <w:t>Другие данные</w:t>
      </w:r>
    </w:p>
    <w:p w14:paraId="6C161FE8" w14:textId="77777777" w:rsidR="00414392" w:rsidRPr="00414392" w:rsidRDefault="00414392" w:rsidP="00414392">
      <w:pPr>
        <w:jc w:val="both"/>
        <w:rPr>
          <w:rFonts w:ascii="Arial" w:hAnsi="Arial" w:cs="Arial"/>
          <w:sz w:val="20"/>
          <w:szCs w:val="20"/>
        </w:rPr>
      </w:pPr>
    </w:p>
    <w:p w14:paraId="732176C0" w14:textId="053A8F7C" w:rsidR="00414392" w:rsidRPr="00414392" w:rsidRDefault="00414392" w:rsidP="00414392">
      <w:pPr>
        <w:jc w:val="both"/>
        <w:rPr>
          <w:rFonts w:ascii="Arial" w:hAnsi="Arial" w:cs="Arial"/>
          <w:sz w:val="18"/>
          <w:szCs w:val="18"/>
        </w:rPr>
      </w:pPr>
      <w:r w:rsidRPr="00414392">
        <w:rPr>
          <w:rFonts w:ascii="Arial" w:hAnsi="Arial" w:cs="Arial"/>
          <w:sz w:val="18"/>
          <w:szCs w:val="18"/>
        </w:rPr>
        <w:t xml:space="preserve">*Приложение будет составлено сертифицированным техническим </w:t>
      </w:r>
      <w:r>
        <w:rPr>
          <w:rFonts w:ascii="Arial" w:hAnsi="Arial" w:cs="Arial"/>
          <w:sz w:val="18"/>
          <w:szCs w:val="18"/>
          <w:lang w:val="ru-RU"/>
        </w:rPr>
        <w:t>инспектором</w:t>
      </w:r>
      <w:r w:rsidRPr="00414392">
        <w:rPr>
          <w:rFonts w:ascii="Arial" w:hAnsi="Arial" w:cs="Arial"/>
          <w:sz w:val="18"/>
          <w:szCs w:val="18"/>
        </w:rPr>
        <w:t xml:space="preserve"> по форме и содержанию в зависимости от обстоятельств.</w:t>
      </w:r>
    </w:p>
    <w:p w14:paraId="4FBC0C63" w14:textId="7C3422F4" w:rsidR="00414392" w:rsidRDefault="00414392" w:rsidP="00705CA2">
      <w:pPr>
        <w:jc w:val="both"/>
        <w:rPr>
          <w:rFonts w:ascii="Arial" w:hAnsi="Arial" w:cs="Arial"/>
          <w:sz w:val="20"/>
          <w:szCs w:val="20"/>
        </w:rPr>
      </w:pPr>
    </w:p>
    <w:p w14:paraId="772DE78B" w14:textId="329F415E" w:rsidR="00414392" w:rsidRDefault="00414392">
      <w:pPr>
        <w:rPr>
          <w:rFonts w:ascii="Arial" w:hAnsi="Arial" w:cs="Arial"/>
          <w:sz w:val="20"/>
          <w:szCs w:val="20"/>
        </w:rPr>
      </w:pPr>
      <w:r>
        <w:rPr>
          <w:rFonts w:ascii="Arial" w:hAnsi="Arial" w:cs="Arial"/>
          <w:sz w:val="20"/>
          <w:szCs w:val="20"/>
        </w:rPr>
        <w:br w:type="page"/>
      </w:r>
    </w:p>
    <w:p w14:paraId="10002EAA" w14:textId="2E1C3EBF" w:rsidR="00414392" w:rsidRPr="003E6EEB" w:rsidRDefault="00414392" w:rsidP="00414392">
      <w:pPr>
        <w:jc w:val="center"/>
        <w:rPr>
          <w:rFonts w:ascii="Arial" w:hAnsi="Arial" w:cs="Arial"/>
          <w:b/>
          <w:lang w:val="ru-RU"/>
        </w:rPr>
      </w:pPr>
      <w:r w:rsidRPr="003E6EEB">
        <w:rPr>
          <w:rFonts w:ascii="Arial" w:hAnsi="Arial" w:cs="Arial"/>
          <w:b/>
          <w:lang w:val="ru-RU"/>
        </w:rPr>
        <w:lastRenderedPageBreak/>
        <w:t xml:space="preserve">Приложение </w:t>
      </w:r>
      <w:r>
        <w:rPr>
          <w:rFonts w:ascii="Arial" w:hAnsi="Arial" w:cs="Arial"/>
          <w:b/>
        </w:rPr>
        <w:t>J</w:t>
      </w:r>
    </w:p>
    <w:p w14:paraId="720AFBBC" w14:textId="77777777" w:rsidR="00414392" w:rsidRPr="003E6EEB" w:rsidRDefault="00414392" w:rsidP="00414392">
      <w:pPr>
        <w:jc w:val="center"/>
        <w:rPr>
          <w:rFonts w:ascii="Arial" w:hAnsi="Arial" w:cs="Arial"/>
          <w:sz w:val="20"/>
          <w:szCs w:val="20"/>
          <w:lang w:val="ru-RU"/>
        </w:rPr>
      </w:pPr>
      <w:r>
        <w:rPr>
          <w:rFonts w:ascii="Arial" w:hAnsi="Arial" w:cs="Arial"/>
          <w:sz w:val="20"/>
          <w:szCs w:val="20"/>
          <w:lang w:val="ru-RU"/>
        </w:rPr>
        <w:t>(обязательное)</w:t>
      </w:r>
    </w:p>
    <w:p w14:paraId="2A68532F" w14:textId="77777777" w:rsidR="00414392" w:rsidRDefault="00414392" w:rsidP="00414392">
      <w:pPr>
        <w:jc w:val="both"/>
        <w:rPr>
          <w:rFonts w:ascii="Arial" w:hAnsi="Arial" w:cs="Arial"/>
          <w:sz w:val="20"/>
          <w:szCs w:val="20"/>
        </w:rPr>
      </w:pPr>
    </w:p>
    <w:p w14:paraId="229B8B44" w14:textId="2863283A" w:rsidR="00414392" w:rsidRPr="00CB0D30" w:rsidRDefault="00CB0D30" w:rsidP="00CB0D30">
      <w:pPr>
        <w:jc w:val="center"/>
        <w:rPr>
          <w:rFonts w:ascii="Arial" w:hAnsi="Arial" w:cs="Arial"/>
          <w:b/>
          <w:lang w:val="ru-RU"/>
        </w:rPr>
      </w:pPr>
      <w:r w:rsidRPr="00CB0D30">
        <w:rPr>
          <w:rFonts w:ascii="Arial" w:hAnsi="Arial" w:cs="Arial"/>
          <w:b/>
        </w:rPr>
        <w:t>Правила составления техническо</w:t>
      </w:r>
      <w:r>
        <w:rPr>
          <w:rFonts w:ascii="Arial" w:hAnsi="Arial" w:cs="Arial"/>
          <w:b/>
          <w:lang w:val="ru-RU"/>
        </w:rPr>
        <w:t>го</w:t>
      </w:r>
      <w:r w:rsidRPr="00CB0D30">
        <w:rPr>
          <w:rFonts w:ascii="Arial" w:hAnsi="Arial" w:cs="Arial"/>
          <w:b/>
        </w:rPr>
        <w:t xml:space="preserve"> </w:t>
      </w:r>
      <w:r>
        <w:rPr>
          <w:rFonts w:ascii="Arial" w:hAnsi="Arial" w:cs="Arial"/>
          <w:b/>
          <w:lang w:val="ru-RU"/>
        </w:rPr>
        <w:t>паспорта</w:t>
      </w:r>
      <w:r w:rsidRPr="00CB0D30">
        <w:rPr>
          <w:rFonts w:ascii="Arial" w:hAnsi="Arial" w:cs="Arial"/>
          <w:b/>
        </w:rPr>
        <w:t xml:space="preserve"> </w:t>
      </w:r>
    </w:p>
    <w:p w14:paraId="127C8509" w14:textId="4E086FE1" w:rsidR="00414392" w:rsidRDefault="00414392" w:rsidP="00705CA2">
      <w:pPr>
        <w:jc w:val="both"/>
        <w:rPr>
          <w:rFonts w:ascii="Arial" w:hAnsi="Arial" w:cs="Arial"/>
          <w:sz w:val="20"/>
          <w:szCs w:val="20"/>
        </w:rPr>
      </w:pPr>
    </w:p>
    <w:p w14:paraId="207BC234" w14:textId="7DA76C62" w:rsidR="00CB0D30" w:rsidRPr="00CB0D30" w:rsidRDefault="00CB0D30" w:rsidP="00CB0D30">
      <w:pPr>
        <w:jc w:val="both"/>
        <w:rPr>
          <w:rFonts w:ascii="Arial" w:hAnsi="Arial" w:cs="Arial"/>
          <w:b/>
          <w:sz w:val="22"/>
          <w:szCs w:val="22"/>
        </w:rPr>
      </w:pPr>
      <w:r w:rsidRPr="00CB0D30">
        <w:rPr>
          <w:rFonts w:ascii="Arial" w:hAnsi="Arial" w:cs="Arial"/>
          <w:b/>
          <w:sz w:val="22"/>
          <w:szCs w:val="22"/>
        </w:rPr>
        <w:t>J.1</w:t>
      </w:r>
      <w:r w:rsidRPr="00CB0D30">
        <w:rPr>
          <w:rFonts w:ascii="Arial" w:hAnsi="Arial" w:cs="Arial"/>
          <w:b/>
          <w:sz w:val="22"/>
          <w:szCs w:val="22"/>
        </w:rPr>
        <w:tab/>
        <w:t>Общие положения</w:t>
      </w:r>
    </w:p>
    <w:p w14:paraId="46D60CAC" w14:textId="77777777" w:rsidR="00CB0D30" w:rsidRPr="00CB0D30" w:rsidRDefault="00CB0D30" w:rsidP="00CB0D30">
      <w:pPr>
        <w:jc w:val="both"/>
        <w:rPr>
          <w:rFonts w:ascii="Arial" w:hAnsi="Arial" w:cs="Arial"/>
          <w:sz w:val="20"/>
          <w:szCs w:val="20"/>
        </w:rPr>
      </w:pPr>
    </w:p>
    <w:p w14:paraId="34B8DAC3" w14:textId="106890D9" w:rsidR="00414392" w:rsidRDefault="00CB0D30" w:rsidP="00CB0D30">
      <w:pPr>
        <w:jc w:val="both"/>
        <w:rPr>
          <w:rFonts w:ascii="Arial" w:hAnsi="Arial" w:cs="Arial"/>
          <w:sz w:val="20"/>
          <w:szCs w:val="20"/>
        </w:rPr>
      </w:pPr>
      <w:r w:rsidRPr="00CB0D30">
        <w:rPr>
          <w:rFonts w:ascii="Arial" w:hAnsi="Arial" w:cs="Arial"/>
          <w:b/>
          <w:sz w:val="20"/>
          <w:szCs w:val="20"/>
        </w:rPr>
        <w:t>J.1.1</w:t>
      </w:r>
      <w:r>
        <w:rPr>
          <w:rFonts w:ascii="Arial" w:hAnsi="Arial" w:cs="Arial"/>
          <w:sz w:val="20"/>
          <w:szCs w:val="20"/>
        </w:rPr>
        <w:tab/>
      </w:r>
      <w:r w:rsidRPr="00CB0D30">
        <w:rPr>
          <w:rFonts w:ascii="Arial" w:hAnsi="Arial" w:cs="Arial"/>
          <w:sz w:val="20"/>
          <w:szCs w:val="20"/>
        </w:rPr>
        <w:t>Техническ</w:t>
      </w:r>
      <w:r>
        <w:rPr>
          <w:rFonts w:ascii="Arial" w:hAnsi="Arial" w:cs="Arial"/>
          <w:sz w:val="20"/>
          <w:szCs w:val="20"/>
          <w:lang w:val="ru-RU"/>
        </w:rPr>
        <w:t>ий</w:t>
      </w:r>
      <w:r w:rsidRPr="00CB0D30">
        <w:rPr>
          <w:rFonts w:ascii="Arial" w:hAnsi="Arial" w:cs="Arial"/>
          <w:sz w:val="20"/>
          <w:szCs w:val="20"/>
        </w:rPr>
        <w:t xml:space="preserve"> </w:t>
      </w:r>
      <w:r>
        <w:rPr>
          <w:rFonts w:ascii="Arial" w:hAnsi="Arial" w:cs="Arial"/>
          <w:sz w:val="20"/>
          <w:szCs w:val="20"/>
          <w:lang w:val="ru-RU"/>
        </w:rPr>
        <w:t>паспорт</w:t>
      </w:r>
      <w:r w:rsidRPr="00CB0D30">
        <w:rPr>
          <w:rFonts w:ascii="Arial" w:hAnsi="Arial" w:cs="Arial"/>
          <w:sz w:val="20"/>
          <w:szCs w:val="20"/>
        </w:rPr>
        <w:t xml:space="preserve"> </w:t>
      </w:r>
      <w:r>
        <w:rPr>
          <w:rFonts w:ascii="Arial" w:hAnsi="Arial" w:cs="Arial"/>
          <w:sz w:val="20"/>
          <w:szCs w:val="20"/>
          <w:lang w:val="ru-RU"/>
        </w:rPr>
        <w:t>сооружения</w:t>
      </w:r>
      <w:r w:rsidRPr="00CB0D30">
        <w:rPr>
          <w:rFonts w:ascii="Arial" w:hAnsi="Arial" w:cs="Arial"/>
          <w:sz w:val="20"/>
          <w:szCs w:val="20"/>
        </w:rPr>
        <w:t>, состоит из комплекта документов, относящихся к технической документации в один этап, выполнения работ, прием</w:t>
      </w:r>
      <w:r>
        <w:rPr>
          <w:rFonts w:ascii="Arial" w:hAnsi="Arial" w:cs="Arial"/>
          <w:sz w:val="20"/>
          <w:szCs w:val="20"/>
          <w:lang w:val="ru-RU"/>
        </w:rPr>
        <w:t>ки</w:t>
      </w:r>
      <w:r w:rsidRPr="00CB0D30">
        <w:rPr>
          <w:rFonts w:ascii="Arial" w:hAnsi="Arial" w:cs="Arial"/>
          <w:sz w:val="20"/>
          <w:szCs w:val="20"/>
        </w:rPr>
        <w:t xml:space="preserve"> и отслеживания поведения в эксплуатации в течение гарантийного срока.</w:t>
      </w:r>
    </w:p>
    <w:p w14:paraId="3C251967" w14:textId="7A0255EA" w:rsidR="00414392" w:rsidRDefault="00414392" w:rsidP="00705CA2">
      <w:pPr>
        <w:jc w:val="both"/>
        <w:rPr>
          <w:rFonts w:ascii="Arial" w:hAnsi="Arial" w:cs="Arial"/>
          <w:sz w:val="20"/>
          <w:szCs w:val="20"/>
        </w:rPr>
      </w:pPr>
    </w:p>
    <w:p w14:paraId="46A6F79B" w14:textId="3DA7E3B0" w:rsidR="00CB0D30" w:rsidRDefault="00CB0D30" w:rsidP="00705CA2">
      <w:pPr>
        <w:jc w:val="both"/>
        <w:rPr>
          <w:rFonts w:ascii="Arial" w:hAnsi="Arial" w:cs="Arial"/>
          <w:sz w:val="20"/>
          <w:szCs w:val="20"/>
        </w:rPr>
      </w:pPr>
      <w:r w:rsidRPr="00CB0D30">
        <w:rPr>
          <w:rFonts w:ascii="Arial" w:hAnsi="Arial" w:cs="Arial"/>
          <w:b/>
          <w:sz w:val="20"/>
          <w:szCs w:val="20"/>
        </w:rPr>
        <w:t>J.1.2</w:t>
      </w:r>
      <w:r>
        <w:rPr>
          <w:rFonts w:ascii="Arial" w:hAnsi="Arial" w:cs="Arial"/>
          <w:sz w:val="20"/>
          <w:szCs w:val="20"/>
        </w:rPr>
        <w:tab/>
      </w:r>
      <w:r w:rsidRPr="00CB0D30">
        <w:rPr>
          <w:rFonts w:ascii="Arial" w:hAnsi="Arial" w:cs="Arial"/>
          <w:sz w:val="20"/>
          <w:szCs w:val="20"/>
        </w:rPr>
        <w:t>Техническ</w:t>
      </w:r>
      <w:r>
        <w:rPr>
          <w:rFonts w:ascii="Arial" w:hAnsi="Arial" w:cs="Arial"/>
          <w:sz w:val="20"/>
          <w:szCs w:val="20"/>
          <w:lang w:val="ru-RU"/>
        </w:rPr>
        <w:t>ий</w:t>
      </w:r>
      <w:r w:rsidRPr="00CB0D30">
        <w:rPr>
          <w:rFonts w:ascii="Arial" w:hAnsi="Arial" w:cs="Arial"/>
          <w:sz w:val="20"/>
          <w:szCs w:val="20"/>
        </w:rPr>
        <w:t xml:space="preserve"> </w:t>
      </w:r>
      <w:r>
        <w:rPr>
          <w:rFonts w:ascii="Arial" w:hAnsi="Arial" w:cs="Arial"/>
          <w:sz w:val="20"/>
          <w:szCs w:val="20"/>
          <w:lang w:val="ru-RU"/>
        </w:rPr>
        <w:t>паспорт</w:t>
      </w:r>
      <w:r w:rsidRPr="00CB0D30">
        <w:rPr>
          <w:rFonts w:ascii="Arial" w:hAnsi="Arial" w:cs="Arial"/>
          <w:sz w:val="20"/>
          <w:szCs w:val="20"/>
        </w:rPr>
        <w:t xml:space="preserve"> оформляется до окончательно</w:t>
      </w:r>
      <w:r>
        <w:rPr>
          <w:rFonts w:ascii="Arial" w:hAnsi="Arial" w:cs="Arial"/>
          <w:sz w:val="20"/>
          <w:szCs w:val="20"/>
          <w:lang w:val="ru-RU"/>
        </w:rPr>
        <w:t>й</w:t>
      </w:r>
      <w:r w:rsidRPr="00CB0D30">
        <w:rPr>
          <w:rFonts w:ascii="Arial" w:hAnsi="Arial" w:cs="Arial"/>
          <w:sz w:val="20"/>
          <w:szCs w:val="20"/>
        </w:rPr>
        <w:t xml:space="preserve"> прием</w:t>
      </w:r>
      <w:r>
        <w:rPr>
          <w:rFonts w:ascii="Arial" w:hAnsi="Arial" w:cs="Arial"/>
          <w:sz w:val="20"/>
          <w:szCs w:val="20"/>
          <w:lang w:val="ru-RU"/>
        </w:rPr>
        <w:t>ки</w:t>
      </w:r>
      <w:r w:rsidRPr="00CB0D30">
        <w:rPr>
          <w:rFonts w:ascii="Arial" w:hAnsi="Arial" w:cs="Arial"/>
          <w:sz w:val="20"/>
          <w:szCs w:val="20"/>
        </w:rPr>
        <w:t>.</w:t>
      </w:r>
    </w:p>
    <w:p w14:paraId="57D53F45" w14:textId="2AE91F25" w:rsidR="00CB0D30" w:rsidRDefault="00CB0D30" w:rsidP="00705CA2">
      <w:pPr>
        <w:jc w:val="both"/>
        <w:rPr>
          <w:rFonts w:ascii="Arial" w:hAnsi="Arial" w:cs="Arial"/>
          <w:sz w:val="20"/>
          <w:szCs w:val="20"/>
        </w:rPr>
      </w:pPr>
    </w:p>
    <w:p w14:paraId="51E6C69C" w14:textId="0526A4A3" w:rsidR="00CB0D30" w:rsidRPr="00CB0D30" w:rsidRDefault="00CB0D30" w:rsidP="00CB0D30">
      <w:pPr>
        <w:jc w:val="both"/>
        <w:rPr>
          <w:rFonts w:ascii="Arial" w:hAnsi="Arial" w:cs="Arial"/>
          <w:sz w:val="20"/>
          <w:szCs w:val="20"/>
        </w:rPr>
      </w:pPr>
      <w:r w:rsidRPr="00CB0D30">
        <w:rPr>
          <w:rFonts w:ascii="Arial" w:hAnsi="Arial" w:cs="Arial"/>
          <w:b/>
          <w:sz w:val="20"/>
          <w:szCs w:val="20"/>
        </w:rPr>
        <w:t>J.1.3</w:t>
      </w:r>
      <w:r>
        <w:rPr>
          <w:rFonts w:ascii="Arial" w:hAnsi="Arial" w:cs="Arial"/>
          <w:sz w:val="20"/>
          <w:szCs w:val="20"/>
        </w:rPr>
        <w:tab/>
      </w:r>
      <w:r w:rsidRPr="00CB0D30">
        <w:rPr>
          <w:rFonts w:ascii="Arial" w:hAnsi="Arial" w:cs="Arial"/>
          <w:sz w:val="20"/>
          <w:szCs w:val="20"/>
        </w:rPr>
        <w:t>Техническ</w:t>
      </w:r>
      <w:r>
        <w:rPr>
          <w:rFonts w:ascii="Arial" w:hAnsi="Arial" w:cs="Arial"/>
          <w:sz w:val="20"/>
          <w:szCs w:val="20"/>
          <w:lang w:val="ru-RU"/>
        </w:rPr>
        <w:t>ий</w:t>
      </w:r>
      <w:r w:rsidRPr="00CB0D30">
        <w:rPr>
          <w:rFonts w:ascii="Arial" w:hAnsi="Arial" w:cs="Arial"/>
          <w:sz w:val="20"/>
          <w:szCs w:val="20"/>
        </w:rPr>
        <w:t xml:space="preserve"> </w:t>
      </w:r>
      <w:r>
        <w:rPr>
          <w:rFonts w:ascii="Arial" w:hAnsi="Arial" w:cs="Arial"/>
          <w:sz w:val="20"/>
          <w:szCs w:val="20"/>
          <w:lang w:val="ru-RU"/>
        </w:rPr>
        <w:t>паспорт</w:t>
      </w:r>
      <w:r w:rsidRPr="00CB0D30">
        <w:rPr>
          <w:rFonts w:ascii="Arial" w:hAnsi="Arial" w:cs="Arial"/>
          <w:sz w:val="20"/>
          <w:szCs w:val="20"/>
        </w:rPr>
        <w:t xml:space="preserve"> на каждый строительный объект после составления хранится у Инвестора.</w:t>
      </w:r>
    </w:p>
    <w:p w14:paraId="1D5E406A" w14:textId="77777777" w:rsidR="00CB0D30" w:rsidRPr="00CB0D30" w:rsidRDefault="00CB0D30" w:rsidP="00CB0D30">
      <w:pPr>
        <w:jc w:val="both"/>
        <w:rPr>
          <w:rFonts w:ascii="Arial" w:hAnsi="Arial" w:cs="Arial"/>
          <w:sz w:val="20"/>
          <w:szCs w:val="20"/>
        </w:rPr>
      </w:pPr>
    </w:p>
    <w:p w14:paraId="4C5CA98E" w14:textId="5BCE8D6C" w:rsidR="00CB0D30" w:rsidRDefault="00CB0D30" w:rsidP="00CB0D30">
      <w:pPr>
        <w:jc w:val="both"/>
        <w:rPr>
          <w:rFonts w:ascii="Arial" w:hAnsi="Arial" w:cs="Arial"/>
          <w:sz w:val="20"/>
          <w:szCs w:val="20"/>
        </w:rPr>
      </w:pPr>
      <w:r w:rsidRPr="00CB0D30">
        <w:rPr>
          <w:rFonts w:ascii="Arial" w:hAnsi="Arial" w:cs="Arial"/>
          <w:b/>
          <w:sz w:val="20"/>
          <w:szCs w:val="20"/>
        </w:rPr>
        <w:t>J.1.4</w:t>
      </w:r>
      <w:r>
        <w:rPr>
          <w:rFonts w:ascii="Arial" w:hAnsi="Arial" w:cs="Arial"/>
          <w:sz w:val="20"/>
          <w:szCs w:val="20"/>
        </w:rPr>
        <w:tab/>
      </w:r>
      <w:r w:rsidRPr="00CB0D30">
        <w:rPr>
          <w:rFonts w:ascii="Arial" w:hAnsi="Arial" w:cs="Arial"/>
          <w:sz w:val="20"/>
          <w:szCs w:val="20"/>
        </w:rPr>
        <w:t>Техническ</w:t>
      </w:r>
      <w:r>
        <w:rPr>
          <w:rFonts w:ascii="Arial" w:hAnsi="Arial" w:cs="Arial"/>
          <w:sz w:val="20"/>
          <w:szCs w:val="20"/>
          <w:lang w:val="ru-RU"/>
        </w:rPr>
        <w:t>ий</w:t>
      </w:r>
      <w:r w:rsidRPr="00CB0D30">
        <w:rPr>
          <w:rFonts w:ascii="Arial" w:hAnsi="Arial" w:cs="Arial"/>
          <w:sz w:val="20"/>
          <w:szCs w:val="20"/>
        </w:rPr>
        <w:t xml:space="preserve"> </w:t>
      </w:r>
      <w:r>
        <w:rPr>
          <w:rFonts w:ascii="Arial" w:hAnsi="Arial" w:cs="Arial"/>
          <w:sz w:val="20"/>
          <w:szCs w:val="20"/>
          <w:lang w:val="ru-RU"/>
        </w:rPr>
        <w:t>паспорт</w:t>
      </w:r>
      <w:r w:rsidRPr="00CB0D30">
        <w:rPr>
          <w:rFonts w:ascii="Arial" w:hAnsi="Arial" w:cs="Arial"/>
          <w:sz w:val="20"/>
          <w:szCs w:val="20"/>
        </w:rPr>
        <w:t xml:space="preserve"> </w:t>
      </w:r>
      <w:r>
        <w:rPr>
          <w:rFonts w:ascii="Arial" w:hAnsi="Arial" w:cs="Arial"/>
          <w:sz w:val="20"/>
          <w:szCs w:val="20"/>
          <w:lang w:val="ru-RU"/>
        </w:rPr>
        <w:t>сооружения</w:t>
      </w:r>
      <w:r w:rsidRPr="00CB0D30">
        <w:rPr>
          <w:rFonts w:ascii="Arial" w:hAnsi="Arial" w:cs="Arial"/>
          <w:sz w:val="20"/>
          <w:szCs w:val="20"/>
        </w:rPr>
        <w:t xml:space="preserve"> составляется Инвестором для всех </w:t>
      </w:r>
      <w:r>
        <w:rPr>
          <w:rFonts w:ascii="Arial" w:hAnsi="Arial" w:cs="Arial"/>
          <w:sz w:val="20"/>
          <w:szCs w:val="20"/>
          <w:lang w:val="ru-RU"/>
        </w:rPr>
        <w:t xml:space="preserve">строительных объектов </w:t>
      </w:r>
      <w:r w:rsidRPr="00CB0D30">
        <w:rPr>
          <w:rFonts w:ascii="Arial" w:hAnsi="Arial" w:cs="Arial"/>
          <w:sz w:val="20"/>
          <w:szCs w:val="20"/>
        </w:rPr>
        <w:t>техническо</w:t>
      </w:r>
      <w:r>
        <w:rPr>
          <w:rFonts w:ascii="Arial" w:hAnsi="Arial" w:cs="Arial"/>
          <w:sz w:val="20"/>
          <w:szCs w:val="20"/>
          <w:lang w:val="ru-RU"/>
        </w:rPr>
        <w:t>го</w:t>
      </w:r>
      <w:r w:rsidRPr="00CB0D30">
        <w:rPr>
          <w:rFonts w:ascii="Arial" w:hAnsi="Arial" w:cs="Arial"/>
          <w:sz w:val="20"/>
          <w:szCs w:val="20"/>
        </w:rPr>
        <w:t xml:space="preserve"> </w:t>
      </w:r>
      <w:r>
        <w:rPr>
          <w:rFonts w:ascii="Arial" w:hAnsi="Arial" w:cs="Arial"/>
          <w:sz w:val="20"/>
          <w:szCs w:val="20"/>
          <w:lang w:val="ru-RU"/>
        </w:rPr>
        <w:t>содержания</w:t>
      </w:r>
      <w:r w:rsidRPr="00CB0D30">
        <w:rPr>
          <w:rFonts w:ascii="Arial" w:hAnsi="Arial" w:cs="Arial"/>
          <w:sz w:val="20"/>
          <w:szCs w:val="20"/>
        </w:rPr>
        <w:t>.</w:t>
      </w:r>
    </w:p>
    <w:p w14:paraId="6770422F" w14:textId="77777777" w:rsidR="00414392" w:rsidRDefault="00414392" w:rsidP="00705CA2">
      <w:pPr>
        <w:jc w:val="both"/>
        <w:rPr>
          <w:rFonts w:ascii="Arial" w:hAnsi="Arial" w:cs="Arial"/>
          <w:sz w:val="20"/>
          <w:szCs w:val="20"/>
        </w:rPr>
      </w:pPr>
    </w:p>
    <w:p w14:paraId="6C3D60E9" w14:textId="1E145076" w:rsidR="009A75D8" w:rsidRDefault="009A75D8" w:rsidP="00705CA2">
      <w:pPr>
        <w:jc w:val="both"/>
        <w:rPr>
          <w:rFonts w:ascii="Arial" w:hAnsi="Arial" w:cs="Arial"/>
          <w:sz w:val="20"/>
          <w:szCs w:val="20"/>
        </w:rPr>
      </w:pPr>
    </w:p>
    <w:p w14:paraId="0C5F8BBF" w14:textId="740826B4" w:rsidR="00CB0D30" w:rsidRPr="006836E8" w:rsidRDefault="00CB0D30" w:rsidP="00705CA2">
      <w:pPr>
        <w:jc w:val="both"/>
        <w:rPr>
          <w:rFonts w:ascii="Arial" w:hAnsi="Arial" w:cs="Arial"/>
          <w:b/>
          <w:sz w:val="20"/>
          <w:szCs w:val="20"/>
          <w:lang w:val="ru-RU"/>
        </w:rPr>
      </w:pPr>
      <w:r w:rsidRPr="006836E8">
        <w:rPr>
          <w:rFonts w:ascii="Arial" w:hAnsi="Arial" w:cs="Arial"/>
          <w:b/>
          <w:sz w:val="20"/>
          <w:szCs w:val="20"/>
        </w:rPr>
        <w:t>J.2</w:t>
      </w:r>
      <w:r w:rsidR="006836E8" w:rsidRPr="006836E8">
        <w:rPr>
          <w:rFonts w:ascii="Arial" w:hAnsi="Arial" w:cs="Arial"/>
          <w:b/>
          <w:sz w:val="20"/>
          <w:szCs w:val="20"/>
        </w:rPr>
        <w:tab/>
      </w:r>
      <w:r w:rsidRPr="006836E8">
        <w:rPr>
          <w:rFonts w:ascii="Arial" w:hAnsi="Arial" w:cs="Arial"/>
          <w:b/>
          <w:sz w:val="20"/>
          <w:szCs w:val="20"/>
        </w:rPr>
        <w:t>Содержание техническо</w:t>
      </w:r>
      <w:r w:rsidR="006836E8">
        <w:rPr>
          <w:rFonts w:ascii="Arial" w:hAnsi="Arial" w:cs="Arial"/>
          <w:b/>
          <w:sz w:val="20"/>
          <w:szCs w:val="20"/>
          <w:lang w:val="ru-RU"/>
        </w:rPr>
        <w:t>го</w:t>
      </w:r>
      <w:r w:rsidRPr="006836E8">
        <w:rPr>
          <w:rFonts w:ascii="Arial" w:hAnsi="Arial" w:cs="Arial"/>
          <w:b/>
          <w:sz w:val="20"/>
          <w:szCs w:val="20"/>
        </w:rPr>
        <w:t xml:space="preserve"> </w:t>
      </w:r>
      <w:r w:rsidR="006836E8">
        <w:rPr>
          <w:rFonts w:ascii="Arial" w:hAnsi="Arial" w:cs="Arial"/>
          <w:b/>
          <w:sz w:val="20"/>
          <w:szCs w:val="20"/>
          <w:lang w:val="ru-RU"/>
        </w:rPr>
        <w:t>паспорта объекта</w:t>
      </w:r>
    </w:p>
    <w:p w14:paraId="131684E8" w14:textId="61F56C0E" w:rsidR="00CB0D30" w:rsidRDefault="00CB0D30" w:rsidP="00705CA2">
      <w:pPr>
        <w:jc w:val="both"/>
        <w:rPr>
          <w:rFonts w:ascii="Arial" w:hAnsi="Arial" w:cs="Arial"/>
          <w:sz w:val="20"/>
          <w:szCs w:val="20"/>
        </w:rPr>
      </w:pPr>
    </w:p>
    <w:p w14:paraId="182F12C2" w14:textId="6FD6CAE0" w:rsidR="006836E8" w:rsidRPr="006836E8" w:rsidRDefault="006836E8" w:rsidP="006836E8">
      <w:pPr>
        <w:jc w:val="both"/>
        <w:rPr>
          <w:rFonts w:ascii="Arial" w:hAnsi="Arial" w:cs="Arial"/>
          <w:sz w:val="20"/>
          <w:szCs w:val="20"/>
        </w:rPr>
      </w:pPr>
      <w:r w:rsidRPr="006836E8">
        <w:rPr>
          <w:rFonts w:ascii="Arial" w:hAnsi="Arial" w:cs="Arial"/>
          <w:b/>
          <w:sz w:val="20"/>
          <w:szCs w:val="20"/>
        </w:rPr>
        <w:t>J</w:t>
      </w:r>
      <w:r w:rsidRPr="006836E8">
        <w:rPr>
          <w:rFonts w:ascii="Arial" w:hAnsi="Arial" w:cs="Arial"/>
          <w:sz w:val="20"/>
          <w:szCs w:val="20"/>
        </w:rPr>
        <w:t>.</w:t>
      </w:r>
      <w:r w:rsidRPr="006836E8">
        <w:rPr>
          <w:rFonts w:ascii="Arial" w:hAnsi="Arial" w:cs="Arial"/>
          <w:b/>
          <w:sz w:val="20"/>
          <w:szCs w:val="20"/>
        </w:rPr>
        <w:t>2.1</w:t>
      </w:r>
      <w:r>
        <w:rPr>
          <w:rFonts w:ascii="Arial" w:hAnsi="Arial" w:cs="Arial"/>
          <w:sz w:val="20"/>
          <w:szCs w:val="20"/>
        </w:rPr>
        <w:tab/>
      </w:r>
      <w:r w:rsidRPr="006836E8">
        <w:rPr>
          <w:rFonts w:ascii="Arial" w:hAnsi="Arial" w:cs="Arial"/>
          <w:sz w:val="20"/>
          <w:szCs w:val="20"/>
        </w:rPr>
        <w:t>Техническ</w:t>
      </w:r>
      <w:r>
        <w:rPr>
          <w:rFonts w:ascii="Arial" w:hAnsi="Arial" w:cs="Arial"/>
          <w:sz w:val="20"/>
          <w:szCs w:val="20"/>
          <w:lang w:val="ru-RU"/>
        </w:rPr>
        <w:t>ий</w:t>
      </w:r>
      <w:r w:rsidRPr="006836E8">
        <w:rPr>
          <w:rFonts w:ascii="Arial" w:hAnsi="Arial" w:cs="Arial"/>
          <w:sz w:val="20"/>
          <w:szCs w:val="20"/>
        </w:rPr>
        <w:t xml:space="preserve"> </w:t>
      </w:r>
      <w:r>
        <w:rPr>
          <w:rFonts w:ascii="Arial" w:hAnsi="Arial" w:cs="Arial"/>
          <w:sz w:val="20"/>
          <w:szCs w:val="20"/>
          <w:lang w:val="ru-RU"/>
        </w:rPr>
        <w:t>паспорт объекта</w:t>
      </w:r>
      <w:r w:rsidRPr="006836E8">
        <w:rPr>
          <w:rFonts w:ascii="Arial" w:hAnsi="Arial" w:cs="Arial"/>
          <w:sz w:val="20"/>
          <w:szCs w:val="20"/>
        </w:rPr>
        <w:t xml:space="preserve"> содержит основную документацию и </w:t>
      </w:r>
      <w:r>
        <w:rPr>
          <w:rFonts w:ascii="Arial" w:hAnsi="Arial" w:cs="Arial"/>
          <w:sz w:val="20"/>
          <w:szCs w:val="20"/>
          <w:lang w:val="ru-RU"/>
        </w:rPr>
        <w:t>общий свод</w:t>
      </w:r>
      <w:r w:rsidRPr="006836E8">
        <w:rPr>
          <w:rFonts w:ascii="Arial" w:hAnsi="Arial" w:cs="Arial"/>
          <w:sz w:val="20"/>
          <w:szCs w:val="20"/>
        </w:rPr>
        <w:t xml:space="preserve"> с его составными частями.</w:t>
      </w:r>
    </w:p>
    <w:p w14:paraId="60EF507A" w14:textId="77777777" w:rsidR="006836E8" w:rsidRPr="006836E8" w:rsidRDefault="006836E8" w:rsidP="006836E8">
      <w:pPr>
        <w:jc w:val="both"/>
        <w:rPr>
          <w:rFonts w:ascii="Arial" w:hAnsi="Arial" w:cs="Arial"/>
          <w:sz w:val="20"/>
          <w:szCs w:val="20"/>
        </w:rPr>
      </w:pPr>
    </w:p>
    <w:p w14:paraId="1F3F42A2" w14:textId="3A17E32B" w:rsidR="00CB0D30" w:rsidRDefault="006836E8" w:rsidP="006836E8">
      <w:pPr>
        <w:jc w:val="both"/>
        <w:rPr>
          <w:rFonts w:ascii="Arial" w:hAnsi="Arial" w:cs="Arial"/>
          <w:sz w:val="20"/>
          <w:szCs w:val="20"/>
        </w:rPr>
      </w:pPr>
      <w:r w:rsidRPr="006836E8">
        <w:rPr>
          <w:rFonts w:ascii="Arial" w:hAnsi="Arial" w:cs="Arial"/>
          <w:b/>
          <w:sz w:val="20"/>
          <w:szCs w:val="20"/>
        </w:rPr>
        <w:t>J.2.2</w:t>
      </w:r>
      <w:r>
        <w:rPr>
          <w:rFonts w:ascii="Arial" w:hAnsi="Arial" w:cs="Arial"/>
          <w:sz w:val="20"/>
          <w:szCs w:val="20"/>
        </w:rPr>
        <w:tab/>
      </w:r>
      <w:r w:rsidRPr="006836E8">
        <w:rPr>
          <w:rFonts w:ascii="Arial" w:hAnsi="Arial" w:cs="Arial"/>
          <w:sz w:val="20"/>
          <w:szCs w:val="20"/>
        </w:rPr>
        <w:t xml:space="preserve">Основная документация </w:t>
      </w:r>
      <w:r>
        <w:rPr>
          <w:rFonts w:ascii="Arial" w:hAnsi="Arial" w:cs="Arial"/>
          <w:sz w:val="20"/>
          <w:szCs w:val="20"/>
          <w:lang w:val="ru-RU"/>
        </w:rPr>
        <w:t>должна</w:t>
      </w:r>
      <w:r w:rsidRPr="006836E8">
        <w:rPr>
          <w:rFonts w:ascii="Arial" w:hAnsi="Arial" w:cs="Arial"/>
          <w:sz w:val="20"/>
          <w:szCs w:val="20"/>
        </w:rPr>
        <w:t xml:space="preserve"> включать следующие главы:</w:t>
      </w:r>
    </w:p>
    <w:p w14:paraId="723F2733" w14:textId="7BCFB38E" w:rsidR="00CB0D30" w:rsidRDefault="00CB0D30" w:rsidP="00705CA2">
      <w:pPr>
        <w:jc w:val="both"/>
        <w:rPr>
          <w:rFonts w:ascii="Arial" w:hAnsi="Arial" w:cs="Arial"/>
          <w:sz w:val="20"/>
          <w:szCs w:val="20"/>
        </w:rPr>
      </w:pPr>
    </w:p>
    <w:p w14:paraId="13807CE8" w14:textId="6036FB48" w:rsidR="006836E8" w:rsidRPr="00EF01E4" w:rsidRDefault="006836E8" w:rsidP="006836E8">
      <w:pPr>
        <w:jc w:val="both"/>
        <w:rPr>
          <w:rFonts w:ascii="Arial" w:hAnsi="Arial" w:cs="Arial"/>
          <w:sz w:val="20"/>
          <w:szCs w:val="20"/>
          <w:lang w:val="ru-RU"/>
        </w:rPr>
      </w:pPr>
      <w:r>
        <w:rPr>
          <w:rFonts w:ascii="Arial" w:hAnsi="Arial" w:cs="Arial"/>
          <w:sz w:val="20"/>
          <w:szCs w:val="20"/>
          <w:lang w:val="ru-RU"/>
        </w:rPr>
        <w:t>-</w:t>
      </w:r>
      <w:r>
        <w:rPr>
          <w:rFonts w:ascii="Arial" w:hAnsi="Arial" w:cs="Arial"/>
          <w:sz w:val="20"/>
          <w:szCs w:val="20"/>
          <w:lang w:val="ru-RU"/>
        </w:rPr>
        <w:tab/>
      </w:r>
      <w:r w:rsidRPr="00EF01E4">
        <w:rPr>
          <w:rFonts w:ascii="Arial" w:hAnsi="Arial" w:cs="Arial"/>
          <w:sz w:val="20"/>
          <w:szCs w:val="20"/>
        </w:rPr>
        <w:t xml:space="preserve">Глава A: Техническая документация по </w:t>
      </w:r>
      <w:r>
        <w:rPr>
          <w:rFonts w:ascii="Arial" w:hAnsi="Arial" w:cs="Arial"/>
          <w:sz w:val="20"/>
          <w:szCs w:val="20"/>
          <w:lang w:val="ru-RU"/>
        </w:rPr>
        <w:t>работам выполняемым в один этап</w:t>
      </w:r>
    </w:p>
    <w:p w14:paraId="43447EBD" w14:textId="5C58939A" w:rsidR="006836E8" w:rsidRPr="00EF01E4" w:rsidRDefault="006836E8" w:rsidP="006836E8">
      <w:pPr>
        <w:jc w:val="both"/>
        <w:rPr>
          <w:rFonts w:ascii="Arial" w:hAnsi="Arial" w:cs="Arial"/>
          <w:sz w:val="20"/>
          <w:szCs w:val="20"/>
        </w:rPr>
      </w:pPr>
      <w:r>
        <w:rPr>
          <w:rFonts w:ascii="Arial" w:hAnsi="Arial" w:cs="Arial"/>
          <w:sz w:val="20"/>
          <w:szCs w:val="20"/>
          <w:lang w:val="ru-RU"/>
        </w:rPr>
        <w:t>-</w:t>
      </w:r>
      <w:r>
        <w:rPr>
          <w:rFonts w:ascii="Arial" w:hAnsi="Arial" w:cs="Arial"/>
          <w:sz w:val="20"/>
          <w:szCs w:val="20"/>
          <w:lang w:val="ru-RU"/>
        </w:rPr>
        <w:tab/>
      </w:r>
      <w:r w:rsidRPr="00EF01E4">
        <w:rPr>
          <w:rFonts w:ascii="Arial" w:hAnsi="Arial" w:cs="Arial"/>
          <w:sz w:val="20"/>
          <w:szCs w:val="20"/>
        </w:rPr>
        <w:t xml:space="preserve">Глава </w:t>
      </w:r>
      <w:r>
        <w:rPr>
          <w:rFonts w:ascii="Arial" w:hAnsi="Arial" w:cs="Arial"/>
          <w:sz w:val="20"/>
          <w:szCs w:val="20"/>
          <w:lang w:val="ru-RU"/>
        </w:rPr>
        <w:t>В</w:t>
      </w:r>
      <w:r w:rsidRPr="00EF01E4">
        <w:rPr>
          <w:rFonts w:ascii="Arial" w:hAnsi="Arial" w:cs="Arial"/>
          <w:sz w:val="20"/>
          <w:szCs w:val="20"/>
        </w:rPr>
        <w:t>: Исполнительная документация</w:t>
      </w:r>
    </w:p>
    <w:p w14:paraId="35BEE3D0" w14:textId="5FD4708D" w:rsidR="006836E8" w:rsidRPr="00EF01E4" w:rsidRDefault="006836E8" w:rsidP="006836E8">
      <w:pPr>
        <w:jc w:val="both"/>
        <w:rPr>
          <w:rFonts w:ascii="Arial" w:hAnsi="Arial" w:cs="Arial"/>
          <w:sz w:val="20"/>
          <w:szCs w:val="20"/>
          <w:lang w:val="ru-RU"/>
        </w:rPr>
      </w:pPr>
      <w:r>
        <w:rPr>
          <w:rFonts w:ascii="Arial" w:hAnsi="Arial" w:cs="Arial"/>
          <w:sz w:val="20"/>
          <w:szCs w:val="20"/>
          <w:lang w:val="ru-RU"/>
        </w:rPr>
        <w:t>-</w:t>
      </w:r>
      <w:r>
        <w:rPr>
          <w:rFonts w:ascii="Arial" w:hAnsi="Arial" w:cs="Arial"/>
          <w:sz w:val="20"/>
          <w:szCs w:val="20"/>
          <w:lang w:val="ru-RU"/>
        </w:rPr>
        <w:tab/>
      </w:r>
      <w:r w:rsidRPr="00EF01E4">
        <w:rPr>
          <w:rFonts w:ascii="Arial" w:hAnsi="Arial" w:cs="Arial"/>
          <w:sz w:val="20"/>
          <w:szCs w:val="20"/>
        </w:rPr>
        <w:t xml:space="preserve">Глава С: </w:t>
      </w:r>
      <w:r>
        <w:rPr>
          <w:rFonts w:ascii="Arial" w:hAnsi="Arial" w:cs="Arial"/>
          <w:sz w:val="20"/>
          <w:szCs w:val="20"/>
          <w:lang w:val="ru-RU"/>
        </w:rPr>
        <w:t>Д</w:t>
      </w:r>
      <w:r w:rsidRPr="00EF01E4">
        <w:rPr>
          <w:rFonts w:ascii="Arial" w:hAnsi="Arial" w:cs="Arial"/>
          <w:sz w:val="20"/>
          <w:szCs w:val="20"/>
        </w:rPr>
        <w:t>окументация</w:t>
      </w:r>
      <w:r>
        <w:rPr>
          <w:rFonts w:ascii="Arial" w:hAnsi="Arial" w:cs="Arial"/>
          <w:sz w:val="20"/>
          <w:szCs w:val="20"/>
          <w:lang w:val="ru-RU"/>
        </w:rPr>
        <w:t xml:space="preserve"> приемки</w:t>
      </w:r>
    </w:p>
    <w:p w14:paraId="6A283B4E" w14:textId="24780EC2" w:rsidR="00CB0D30" w:rsidRPr="006836E8" w:rsidRDefault="00CB0D30" w:rsidP="00705CA2">
      <w:pPr>
        <w:jc w:val="both"/>
        <w:rPr>
          <w:rFonts w:ascii="Arial" w:hAnsi="Arial" w:cs="Arial"/>
          <w:sz w:val="20"/>
          <w:szCs w:val="20"/>
          <w:lang w:val="ru-RU"/>
        </w:rPr>
      </w:pPr>
    </w:p>
    <w:p w14:paraId="2CDADFC6" w14:textId="7C8C0D13" w:rsidR="00CB0D30" w:rsidRDefault="006836E8" w:rsidP="00705CA2">
      <w:pPr>
        <w:jc w:val="both"/>
        <w:rPr>
          <w:rFonts w:ascii="Arial" w:hAnsi="Arial" w:cs="Arial"/>
          <w:sz w:val="20"/>
          <w:szCs w:val="20"/>
          <w:lang w:val="ru-RU"/>
        </w:rPr>
      </w:pPr>
      <w:r w:rsidRPr="00AA1EEA">
        <w:rPr>
          <w:rStyle w:val="spctttl"/>
          <w:rFonts w:ascii="Arial" w:hAnsi="Arial" w:cs="Arial"/>
          <w:b/>
          <w:bCs/>
          <w:color w:val="auto"/>
          <w:sz w:val="20"/>
          <w:szCs w:val="20"/>
          <w:bdr w:val="none" w:sz="0" w:space="0" w:color="auto" w:frame="1"/>
          <w:shd w:val="clear" w:color="auto" w:fill="FFFFFF"/>
        </w:rPr>
        <w:t>J.</w:t>
      </w:r>
      <w:r>
        <w:rPr>
          <w:rStyle w:val="spctttl"/>
          <w:rFonts w:ascii="Arial" w:hAnsi="Arial" w:cs="Arial"/>
          <w:b/>
          <w:bCs/>
          <w:color w:val="auto"/>
          <w:sz w:val="20"/>
          <w:szCs w:val="20"/>
          <w:bdr w:val="none" w:sz="0" w:space="0" w:color="auto" w:frame="1"/>
          <w:shd w:val="clear" w:color="auto" w:fill="FFFFFF"/>
        </w:rPr>
        <w:t>2</w:t>
      </w:r>
      <w:r w:rsidRPr="00AA1EEA">
        <w:rPr>
          <w:rStyle w:val="spctttl"/>
          <w:rFonts w:ascii="Arial" w:hAnsi="Arial" w:cs="Arial"/>
          <w:b/>
          <w:bCs/>
          <w:color w:val="auto"/>
          <w:sz w:val="20"/>
          <w:szCs w:val="20"/>
          <w:bdr w:val="none" w:sz="0" w:space="0" w:color="auto" w:frame="1"/>
          <w:shd w:val="clear" w:color="auto" w:fill="FFFFFF"/>
        </w:rPr>
        <w:t>.</w:t>
      </w:r>
      <w:r>
        <w:rPr>
          <w:rStyle w:val="spctttl"/>
          <w:rFonts w:ascii="Arial" w:hAnsi="Arial" w:cs="Arial"/>
          <w:b/>
          <w:bCs/>
          <w:color w:val="auto"/>
          <w:sz w:val="20"/>
          <w:szCs w:val="20"/>
          <w:bdr w:val="none" w:sz="0" w:space="0" w:color="auto" w:frame="1"/>
          <w:shd w:val="clear" w:color="auto" w:fill="FFFFFF"/>
        </w:rPr>
        <w:t>3</w:t>
      </w:r>
      <w:r>
        <w:rPr>
          <w:rStyle w:val="spctttl"/>
          <w:rFonts w:ascii="Arial" w:hAnsi="Arial" w:cs="Arial"/>
          <w:bCs/>
          <w:color w:val="auto"/>
          <w:sz w:val="20"/>
          <w:szCs w:val="20"/>
          <w:bdr w:val="none" w:sz="0" w:space="0" w:color="auto" w:frame="1"/>
          <w:shd w:val="clear" w:color="auto" w:fill="FFFFFF"/>
        </w:rPr>
        <w:tab/>
      </w:r>
      <w:r w:rsidRPr="00EF01E4">
        <w:rPr>
          <w:rFonts w:ascii="Arial" w:hAnsi="Arial" w:cs="Arial"/>
          <w:sz w:val="20"/>
          <w:szCs w:val="20"/>
        </w:rPr>
        <w:t xml:space="preserve">Техническая документация по </w:t>
      </w:r>
      <w:r>
        <w:rPr>
          <w:rFonts w:ascii="Arial" w:hAnsi="Arial" w:cs="Arial"/>
          <w:sz w:val="20"/>
          <w:szCs w:val="20"/>
          <w:lang w:val="ru-RU"/>
        </w:rPr>
        <w:t>работам выполняемым в один этап</w:t>
      </w:r>
      <w:r w:rsidRPr="006836E8">
        <w:rPr>
          <w:rFonts w:ascii="Arial" w:hAnsi="Arial" w:cs="Arial"/>
          <w:sz w:val="20"/>
          <w:szCs w:val="20"/>
        </w:rPr>
        <w:t xml:space="preserve"> </w:t>
      </w:r>
      <w:r>
        <w:rPr>
          <w:rFonts w:ascii="Arial" w:hAnsi="Arial" w:cs="Arial"/>
          <w:sz w:val="20"/>
          <w:szCs w:val="20"/>
          <w:lang w:val="ru-RU"/>
        </w:rPr>
        <w:t>(</w:t>
      </w:r>
      <w:r w:rsidRPr="00EF01E4">
        <w:rPr>
          <w:rFonts w:ascii="Arial" w:hAnsi="Arial" w:cs="Arial"/>
          <w:sz w:val="20"/>
          <w:szCs w:val="20"/>
        </w:rPr>
        <w:t>Глава A)</w:t>
      </w:r>
      <w:r>
        <w:rPr>
          <w:rFonts w:ascii="Arial" w:hAnsi="Arial" w:cs="Arial"/>
          <w:sz w:val="20"/>
          <w:szCs w:val="20"/>
          <w:lang w:val="ru-RU"/>
        </w:rPr>
        <w:t xml:space="preserve"> должна содержать:</w:t>
      </w:r>
    </w:p>
    <w:p w14:paraId="23DE98ED" w14:textId="2D9D7BDD" w:rsidR="006836E8" w:rsidRDefault="006836E8" w:rsidP="00705CA2">
      <w:pPr>
        <w:jc w:val="both"/>
        <w:rPr>
          <w:rFonts w:ascii="Arial" w:hAnsi="Arial" w:cs="Arial"/>
          <w:sz w:val="20"/>
          <w:szCs w:val="20"/>
          <w:lang w:val="ru-RU"/>
        </w:rPr>
      </w:pPr>
    </w:p>
    <w:p w14:paraId="24407919" w14:textId="2C89DFA5" w:rsidR="00C2280C" w:rsidRPr="00C2280C" w:rsidRDefault="00C2280C" w:rsidP="00C2280C">
      <w:pPr>
        <w:jc w:val="both"/>
        <w:rPr>
          <w:rFonts w:ascii="Arial" w:hAnsi="Arial" w:cs="Arial"/>
          <w:sz w:val="20"/>
          <w:szCs w:val="20"/>
          <w:lang w:val="ru-RU"/>
        </w:rPr>
      </w:pPr>
      <w:r>
        <w:rPr>
          <w:rFonts w:ascii="Arial" w:hAnsi="Arial" w:cs="Arial"/>
          <w:sz w:val="20"/>
          <w:szCs w:val="20"/>
        </w:rPr>
        <w:t>a</w:t>
      </w:r>
      <w:r w:rsidRPr="00C2280C">
        <w:rPr>
          <w:rFonts w:ascii="Arial" w:hAnsi="Arial" w:cs="Arial"/>
          <w:sz w:val="20"/>
          <w:szCs w:val="20"/>
          <w:lang w:val="ru-RU"/>
        </w:rPr>
        <w:t>)</w:t>
      </w:r>
      <w:r>
        <w:rPr>
          <w:rFonts w:ascii="Arial" w:hAnsi="Arial" w:cs="Arial"/>
          <w:sz w:val="20"/>
          <w:szCs w:val="20"/>
          <w:lang w:val="ru-RU"/>
        </w:rPr>
        <w:tab/>
        <w:t>пояснительную записку</w:t>
      </w:r>
      <w:r w:rsidRPr="00C2280C">
        <w:rPr>
          <w:rFonts w:ascii="Arial" w:hAnsi="Arial" w:cs="Arial"/>
          <w:sz w:val="20"/>
          <w:szCs w:val="20"/>
          <w:lang w:val="ru-RU"/>
        </w:rPr>
        <w:t>, включающ</w:t>
      </w:r>
      <w:r w:rsidR="001476F1">
        <w:rPr>
          <w:rFonts w:ascii="Arial" w:hAnsi="Arial" w:cs="Arial"/>
          <w:sz w:val="20"/>
          <w:szCs w:val="20"/>
          <w:lang w:val="ru-RU"/>
        </w:rPr>
        <w:t>ую</w:t>
      </w:r>
      <w:r w:rsidRPr="00C2280C">
        <w:rPr>
          <w:rFonts w:ascii="Arial" w:hAnsi="Arial" w:cs="Arial"/>
          <w:sz w:val="20"/>
          <w:szCs w:val="20"/>
          <w:lang w:val="ru-RU"/>
        </w:rPr>
        <w:t xml:space="preserve"> описание предполагаемых работ;</w:t>
      </w:r>
    </w:p>
    <w:p w14:paraId="587282AE" w14:textId="519D7CD9" w:rsidR="00C2280C" w:rsidRPr="00C2280C" w:rsidRDefault="00C2280C" w:rsidP="00C2280C">
      <w:pPr>
        <w:jc w:val="both"/>
        <w:rPr>
          <w:rFonts w:ascii="Arial" w:hAnsi="Arial" w:cs="Arial"/>
          <w:sz w:val="20"/>
          <w:szCs w:val="20"/>
          <w:lang w:val="ru-RU"/>
        </w:rPr>
      </w:pPr>
      <w:r>
        <w:rPr>
          <w:rFonts w:ascii="Arial" w:hAnsi="Arial" w:cs="Arial"/>
          <w:sz w:val="20"/>
          <w:szCs w:val="20"/>
        </w:rPr>
        <w:t>b</w:t>
      </w:r>
      <w:r w:rsidRPr="00C2280C">
        <w:rPr>
          <w:rFonts w:ascii="Arial" w:hAnsi="Arial" w:cs="Arial"/>
          <w:sz w:val="20"/>
          <w:szCs w:val="20"/>
          <w:lang w:val="ru-RU"/>
        </w:rPr>
        <w:t>)</w:t>
      </w:r>
      <w:r>
        <w:rPr>
          <w:rFonts w:ascii="Arial" w:hAnsi="Arial" w:cs="Arial"/>
          <w:sz w:val="20"/>
          <w:szCs w:val="20"/>
          <w:lang w:val="ru-RU"/>
        </w:rPr>
        <w:tab/>
      </w:r>
      <w:r w:rsidRPr="00C2280C">
        <w:rPr>
          <w:rFonts w:ascii="Arial" w:hAnsi="Arial" w:cs="Arial"/>
          <w:sz w:val="20"/>
          <w:szCs w:val="20"/>
          <w:lang w:val="ru-RU"/>
        </w:rPr>
        <w:t>программу контроля качества работ по этапам выполнения;</w:t>
      </w:r>
    </w:p>
    <w:p w14:paraId="3C0C3BCE" w14:textId="1350ABB1" w:rsidR="00C2280C" w:rsidRPr="00C2280C" w:rsidRDefault="00C2280C" w:rsidP="00C2280C">
      <w:pPr>
        <w:jc w:val="both"/>
        <w:rPr>
          <w:rFonts w:ascii="Arial" w:hAnsi="Arial" w:cs="Arial"/>
          <w:sz w:val="20"/>
          <w:szCs w:val="20"/>
          <w:lang w:val="ru-RU"/>
        </w:rPr>
      </w:pPr>
      <w:r>
        <w:rPr>
          <w:rFonts w:ascii="Arial" w:hAnsi="Arial" w:cs="Arial"/>
          <w:sz w:val="20"/>
          <w:szCs w:val="20"/>
        </w:rPr>
        <w:t>c</w:t>
      </w:r>
      <w:r w:rsidRPr="00C2280C">
        <w:rPr>
          <w:rFonts w:ascii="Arial" w:hAnsi="Arial" w:cs="Arial"/>
          <w:sz w:val="20"/>
          <w:szCs w:val="20"/>
          <w:lang w:val="ru-RU"/>
        </w:rPr>
        <w:t>)</w:t>
      </w:r>
      <w:r>
        <w:rPr>
          <w:rFonts w:ascii="Arial" w:hAnsi="Arial" w:cs="Arial"/>
          <w:sz w:val="20"/>
          <w:szCs w:val="20"/>
          <w:lang w:val="ru-RU"/>
        </w:rPr>
        <w:tab/>
      </w:r>
      <w:r w:rsidRPr="00C2280C">
        <w:rPr>
          <w:rFonts w:ascii="Arial" w:hAnsi="Arial" w:cs="Arial"/>
          <w:sz w:val="20"/>
          <w:szCs w:val="20"/>
          <w:lang w:val="ru-RU"/>
        </w:rPr>
        <w:t xml:space="preserve">предварительные </w:t>
      </w:r>
      <w:r w:rsidR="001476F1">
        <w:rPr>
          <w:rFonts w:ascii="Arial" w:hAnsi="Arial" w:cs="Arial"/>
          <w:sz w:val="20"/>
          <w:szCs w:val="20"/>
          <w:lang w:val="ru-RU"/>
        </w:rPr>
        <w:t>объемы работ</w:t>
      </w:r>
      <w:r w:rsidRPr="00C2280C">
        <w:rPr>
          <w:rFonts w:ascii="Arial" w:hAnsi="Arial" w:cs="Arial"/>
          <w:sz w:val="20"/>
          <w:szCs w:val="20"/>
          <w:lang w:val="ru-RU"/>
        </w:rPr>
        <w:t>, смета работ;</w:t>
      </w:r>
    </w:p>
    <w:p w14:paraId="3C5F2B92" w14:textId="57A3C7AB" w:rsidR="00C2280C" w:rsidRPr="00C2280C" w:rsidRDefault="00C2280C" w:rsidP="00C2280C">
      <w:pPr>
        <w:jc w:val="both"/>
        <w:rPr>
          <w:rFonts w:ascii="Arial" w:hAnsi="Arial" w:cs="Arial"/>
          <w:sz w:val="20"/>
          <w:szCs w:val="20"/>
          <w:lang w:val="ru-RU"/>
        </w:rPr>
      </w:pPr>
      <w:r>
        <w:rPr>
          <w:rFonts w:ascii="Arial" w:hAnsi="Arial" w:cs="Arial"/>
          <w:sz w:val="20"/>
          <w:szCs w:val="20"/>
        </w:rPr>
        <w:t>d</w:t>
      </w:r>
      <w:r w:rsidRPr="00C2280C">
        <w:rPr>
          <w:rFonts w:ascii="Arial" w:hAnsi="Arial" w:cs="Arial"/>
          <w:sz w:val="20"/>
          <w:szCs w:val="20"/>
          <w:lang w:val="ru-RU"/>
        </w:rPr>
        <w:t>)</w:t>
      </w:r>
      <w:r>
        <w:rPr>
          <w:rFonts w:ascii="Arial" w:hAnsi="Arial" w:cs="Arial"/>
          <w:sz w:val="20"/>
          <w:szCs w:val="20"/>
          <w:lang w:val="ru-RU"/>
        </w:rPr>
        <w:tab/>
      </w:r>
      <w:r w:rsidRPr="00C2280C">
        <w:rPr>
          <w:rFonts w:ascii="Arial" w:hAnsi="Arial" w:cs="Arial"/>
          <w:sz w:val="20"/>
          <w:szCs w:val="20"/>
          <w:lang w:val="ru-RU"/>
        </w:rPr>
        <w:t>технические условия на выполнение работ и приложения к ним;</w:t>
      </w:r>
    </w:p>
    <w:p w14:paraId="2A1762CC" w14:textId="7BAEE57F" w:rsidR="00C2280C" w:rsidRPr="00C2280C" w:rsidRDefault="00C2280C" w:rsidP="00C2280C">
      <w:pPr>
        <w:jc w:val="both"/>
        <w:rPr>
          <w:rFonts w:ascii="Arial" w:hAnsi="Arial" w:cs="Arial"/>
          <w:sz w:val="20"/>
          <w:szCs w:val="20"/>
          <w:lang w:val="ru-RU"/>
        </w:rPr>
      </w:pPr>
      <w:r>
        <w:rPr>
          <w:rFonts w:ascii="Arial" w:hAnsi="Arial" w:cs="Arial"/>
          <w:sz w:val="20"/>
          <w:szCs w:val="20"/>
        </w:rPr>
        <w:t>e</w:t>
      </w:r>
      <w:r w:rsidRPr="00C2280C">
        <w:rPr>
          <w:rFonts w:ascii="Arial" w:hAnsi="Arial" w:cs="Arial"/>
          <w:sz w:val="20"/>
          <w:szCs w:val="20"/>
          <w:lang w:val="ru-RU"/>
        </w:rPr>
        <w:t>)</w:t>
      </w:r>
      <w:r>
        <w:rPr>
          <w:rFonts w:ascii="Arial" w:hAnsi="Arial" w:cs="Arial"/>
          <w:sz w:val="20"/>
          <w:szCs w:val="20"/>
          <w:lang w:val="ru-RU"/>
        </w:rPr>
        <w:tab/>
      </w:r>
      <w:r w:rsidR="001476F1">
        <w:rPr>
          <w:rFonts w:ascii="Arial" w:hAnsi="Arial" w:cs="Arial"/>
          <w:sz w:val="20"/>
          <w:szCs w:val="20"/>
          <w:lang w:val="ru-RU"/>
        </w:rPr>
        <w:t>чертежи</w:t>
      </w:r>
      <w:r w:rsidRPr="00C2280C">
        <w:rPr>
          <w:rFonts w:ascii="Arial" w:hAnsi="Arial" w:cs="Arial"/>
          <w:sz w:val="20"/>
          <w:szCs w:val="20"/>
          <w:lang w:val="ru-RU"/>
        </w:rPr>
        <w:t>;</w:t>
      </w:r>
    </w:p>
    <w:p w14:paraId="5E35EF05" w14:textId="699F23ED" w:rsidR="00C2280C" w:rsidRPr="00C2280C" w:rsidRDefault="00C2280C" w:rsidP="00C2280C">
      <w:pPr>
        <w:jc w:val="both"/>
        <w:rPr>
          <w:rFonts w:ascii="Arial" w:hAnsi="Arial" w:cs="Arial"/>
          <w:sz w:val="20"/>
          <w:szCs w:val="20"/>
          <w:lang w:val="ru-RU"/>
        </w:rPr>
      </w:pPr>
      <w:r>
        <w:rPr>
          <w:rFonts w:ascii="Arial" w:hAnsi="Arial" w:cs="Arial"/>
          <w:sz w:val="20"/>
          <w:szCs w:val="20"/>
        </w:rPr>
        <w:t>f</w:t>
      </w:r>
      <w:r w:rsidRPr="00C2280C">
        <w:rPr>
          <w:rFonts w:ascii="Arial" w:hAnsi="Arial" w:cs="Arial"/>
          <w:sz w:val="20"/>
          <w:szCs w:val="20"/>
          <w:lang w:val="ru-RU"/>
        </w:rPr>
        <w:t>)</w:t>
      </w:r>
      <w:r>
        <w:rPr>
          <w:rFonts w:ascii="Arial" w:hAnsi="Arial" w:cs="Arial"/>
          <w:sz w:val="20"/>
          <w:szCs w:val="20"/>
          <w:lang w:val="ru-RU"/>
        </w:rPr>
        <w:tab/>
      </w:r>
      <w:r w:rsidR="001476F1" w:rsidRPr="00C2280C">
        <w:rPr>
          <w:rFonts w:ascii="Arial" w:hAnsi="Arial" w:cs="Arial"/>
          <w:sz w:val="20"/>
          <w:szCs w:val="20"/>
          <w:lang w:val="ru-RU"/>
        </w:rPr>
        <w:t>договор подряда и договорные документы;</w:t>
      </w:r>
    </w:p>
    <w:p w14:paraId="561F7486" w14:textId="6F33ACDD" w:rsidR="00C2280C" w:rsidRPr="00C2280C" w:rsidRDefault="00C2280C" w:rsidP="00C2280C">
      <w:pPr>
        <w:jc w:val="both"/>
        <w:rPr>
          <w:rFonts w:ascii="Arial" w:hAnsi="Arial" w:cs="Arial"/>
          <w:sz w:val="20"/>
          <w:szCs w:val="20"/>
          <w:lang w:val="ru-RU"/>
        </w:rPr>
      </w:pPr>
      <w:r>
        <w:rPr>
          <w:rFonts w:ascii="Arial" w:hAnsi="Arial" w:cs="Arial"/>
          <w:sz w:val="20"/>
          <w:szCs w:val="20"/>
        </w:rPr>
        <w:t>g</w:t>
      </w:r>
      <w:r w:rsidRPr="00C2280C">
        <w:rPr>
          <w:rFonts w:ascii="Arial" w:hAnsi="Arial" w:cs="Arial"/>
          <w:sz w:val="20"/>
          <w:szCs w:val="20"/>
          <w:lang w:val="ru-RU"/>
        </w:rPr>
        <w:t>)</w:t>
      </w:r>
      <w:r>
        <w:rPr>
          <w:rFonts w:ascii="Arial" w:hAnsi="Arial" w:cs="Arial"/>
          <w:sz w:val="20"/>
          <w:szCs w:val="20"/>
          <w:lang w:val="ru-RU"/>
        </w:rPr>
        <w:tab/>
      </w:r>
      <w:r w:rsidR="001476F1" w:rsidRPr="00C2280C">
        <w:rPr>
          <w:rFonts w:ascii="Arial" w:hAnsi="Arial" w:cs="Arial"/>
          <w:sz w:val="20"/>
          <w:szCs w:val="20"/>
          <w:lang w:val="ru-RU"/>
        </w:rPr>
        <w:t>разъяснения по итогам периода оценки.</w:t>
      </w:r>
    </w:p>
    <w:p w14:paraId="3077A2BA" w14:textId="77777777" w:rsidR="006836E8" w:rsidRPr="006836E8" w:rsidRDefault="006836E8" w:rsidP="00705CA2">
      <w:pPr>
        <w:jc w:val="both"/>
        <w:rPr>
          <w:rFonts w:ascii="Arial" w:hAnsi="Arial" w:cs="Arial"/>
          <w:sz w:val="20"/>
          <w:szCs w:val="20"/>
          <w:lang w:val="ru-RU"/>
        </w:rPr>
      </w:pPr>
    </w:p>
    <w:p w14:paraId="79217BDF" w14:textId="79DA1C04" w:rsidR="00CB0D30" w:rsidRDefault="001476F1" w:rsidP="00705CA2">
      <w:pPr>
        <w:jc w:val="both"/>
        <w:rPr>
          <w:rFonts w:ascii="Arial" w:hAnsi="Arial" w:cs="Arial"/>
          <w:sz w:val="20"/>
          <w:szCs w:val="20"/>
        </w:rPr>
      </w:pPr>
      <w:r w:rsidRPr="00AA1EEA">
        <w:rPr>
          <w:rStyle w:val="spctttl"/>
          <w:rFonts w:ascii="Arial" w:hAnsi="Arial" w:cs="Arial"/>
          <w:b/>
          <w:bCs/>
          <w:color w:val="auto"/>
          <w:sz w:val="20"/>
          <w:szCs w:val="20"/>
          <w:bdr w:val="none" w:sz="0" w:space="0" w:color="auto" w:frame="1"/>
          <w:shd w:val="clear" w:color="auto" w:fill="FFFFFF"/>
        </w:rPr>
        <w:t>J.</w:t>
      </w:r>
      <w:r>
        <w:rPr>
          <w:rStyle w:val="spctttl"/>
          <w:rFonts w:ascii="Arial" w:hAnsi="Arial" w:cs="Arial"/>
          <w:b/>
          <w:bCs/>
          <w:color w:val="auto"/>
          <w:sz w:val="20"/>
          <w:szCs w:val="20"/>
          <w:bdr w:val="none" w:sz="0" w:space="0" w:color="auto" w:frame="1"/>
          <w:shd w:val="clear" w:color="auto" w:fill="FFFFFF"/>
        </w:rPr>
        <w:t>2</w:t>
      </w:r>
      <w:r w:rsidRPr="00AA1EEA">
        <w:rPr>
          <w:rStyle w:val="spctttl"/>
          <w:rFonts w:ascii="Arial" w:hAnsi="Arial" w:cs="Arial"/>
          <w:b/>
          <w:bCs/>
          <w:color w:val="auto"/>
          <w:sz w:val="20"/>
          <w:szCs w:val="20"/>
          <w:bdr w:val="none" w:sz="0" w:space="0" w:color="auto" w:frame="1"/>
          <w:shd w:val="clear" w:color="auto" w:fill="FFFFFF"/>
        </w:rPr>
        <w:t>.</w:t>
      </w:r>
      <w:r>
        <w:rPr>
          <w:rStyle w:val="spctttl"/>
          <w:rFonts w:ascii="Arial" w:hAnsi="Arial" w:cs="Arial"/>
          <w:b/>
          <w:bCs/>
          <w:color w:val="auto"/>
          <w:sz w:val="20"/>
          <w:szCs w:val="20"/>
          <w:bdr w:val="none" w:sz="0" w:space="0" w:color="auto" w:frame="1"/>
          <w:shd w:val="clear" w:color="auto" w:fill="FFFFFF"/>
        </w:rPr>
        <w:t>4</w:t>
      </w:r>
      <w:r>
        <w:rPr>
          <w:rStyle w:val="spctttl"/>
          <w:rFonts w:ascii="Arial" w:hAnsi="Arial" w:cs="Arial"/>
          <w:bCs/>
          <w:color w:val="auto"/>
          <w:sz w:val="20"/>
          <w:szCs w:val="20"/>
          <w:bdr w:val="none" w:sz="0" w:space="0" w:color="auto" w:frame="1"/>
          <w:shd w:val="clear" w:color="auto" w:fill="FFFFFF"/>
        </w:rPr>
        <w:tab/>
      </w:r>
      <w:r w:rsidRPr="00EF01E4">
        <w:rPr>
          <w:rFonts w:ascii="Arial" w:hAnsi="Arial" w:cs="Arial"/>
          <w:sz w:val="20"/>
          <w:szCs w:val="20"/>
        </w:rPr>
        <w:t>Исполнительная документация</w:t>
      </w:r>
      <w:r w:rsidRPr="001476F1">
        <w:rPr>
          <w:rFonts w:ascii="Arial" w:hAnsi="Arial" w:cs="Arial"/>
          <w:sz w:val="20"/>
          <w:szCs w:val="20"/>
        </w:rPr>
        <w:t xml:space="preserve"> </w:t>
      </w:r>
      <w:r>
        <w:rPr>
          <w:rFonts w:ascii="Arial" w:hAnsi="Arial" w:cs="Arial"/>
          <w:sz w:val="20"/>
          <w:szCs w:val="20"/>
          <w:lang w:val="ru-RU"/>
        </w:rPr>
        <w:t>(</w:t>
      </w:r>
      <w:r w:rsidRPr="00EF01E4">
        <w:rPr>
          <w:rFonts w:ascii="Arial" w:hAnsi="Arial" w:cs="Arial"/>
          <w:sz w:val="20"/>
          <w:szCs w:val="20"/>
        </w:rPr>
        <w:t xml:space="preserve">Глава </w:t>
      </w:r>
      <w:r>
        <w:rPr>
          <w:rFonts w:ascii="Arial" w:hAnsi="Arial" w:cs="Arial"/>
          <w:sz w:val="20"/>
          <w:szCs w:val="20"/>
          <w:lang w:val="ru-RU"/>
        </w:rPr>
        <w:t>В</w:t>
      </w:r>
      <w:r w:rsidRPr="00EF01E4">
        <w:rPr>
          <w:rFonts w:ascii="Arial" w:hAnsi="Arial" w:cs="Arial"/>
          <w:sz w:val="20"/>
          <w:szCs w:val="20"/>
        </w:rPr>
        <w:t>)</w:t>
      </w:r>
      <w:r>
        <w:rPr>
          <w:rFonts w:ascii="Arial" w:hAnsi="Arial" w:cs="Arial"/>
          <w:sz w:val="20"/>
          <w:szCs w:val="20"/>
          <w:lang w:val="ru-RU"/>
        </w:rPr>
        <w:t xml:space="preserve"> должна содержать</w:t>
      </w:r>
      <w:r w:rsidRPr="00EF01E4">
        <w:rPr>
          <w:rFonts w:ascii="Arial" w:hAnsi="Arial" w:cs="Arial"/>
          <w:sz w:val="20"/>
          <w:szCs w:val="20"/>
        </w:rPr>
        <w:t>:</w:t>
      </w:r>
    </w:p>
    <w:p w14:paraId="780BF4CB" w14:textId="0850D666" w:rsidR="00CB0D30" w:rsidRDefault="00CB0D30" w:rsidP="00705CA2">
      <w:pPr>
        <w:jc w:val="both"/>
        <w:rPr>
          <w:rFonts w:ascii="Arial" w:hAnsi="Arial" w:cs="Arial"/>
          <w:sz w:val="20"/>
          <w:szCs w:val="20"/>
        </w:rPr>
      </w:pPr>
    </w:p>
    <w:p w14:paraId="5378998E" w14:textId="4549B22C" w:rsidR="001476F1" w:rsidRPr="001476F1" w:rsidRDefault="001476F1" w:rsidP="001476F1">
      <w:pPr>
        <w:jc w:val="both"/>
        <w:rPr>
          <w:rFonts w:ascii="Arial" w:hAnsi="Arial" w:cs="Arial"/>
          <w:sz w:val="20"/>
          <w:szCs w:val="20"/>
        </w:rPr>
      </w:pPr>
      <w:r w:rsidRPr="001476F1">
        <w:rPr>
          <w:rFonts w:ascii="Arial" w:hAnsi="Arial" w:cs="Arial"/>
          <w:sz w:val="20"/>
          <w:szCs w:val="20"/>
        </w:rPr>
        <w:t>а)</w:t>
      </w:r>
      <w:r>
        <w:rPr>
          <w:rFonts w:ascii="Arial" w:hAnsi="Arial" w:cs="Arial"/>
          <w:sz w:val="20"/>
          <w:szCs w:val="20"/>
        </w:rPr>
        <w:tab/>
      </w:r>
      <w:r w:rsidRPr="001476F1">
        <w:rPr>
          <w:rFonts w:ascii="Arial" w:hAnsi="Arial" w:cs="Arial"/>
          <w:sz w:val="20"/>
          <w:szCs w:val="20"/>
        </w:rPr>
        <w:t>приказ о начале работ;</w:t>
      </w:r>
    </w:p>
    <w:p w14:paraId="54A7BE37" w14:textId="1902CE6C" w:rsidR="001476F1" w:rsidRPr="001476F1" w:rsidRDefault="001476F1" w:rsidP="001476F1">
      <w:pPr>
        <w:jc w:val="both"/>
        <w:rPr>
          <w:rFonts w:ascii="Arial" w:hAnsi="Arial" w:cs="Arial"/>
          <w:sz w:val="20"/>
          <w:szCs w:val="20"/>
        </w:rPr>
      </w:pPr>
      <w:r>
        <w:rPr>
          <w:rFonts w:ascii="Arial" w:hAnsi="Arial" w:cs="Arial"/>
          <w:sz w:val="20"/>
          <w:szCs w:val="20"/>
        </w:rPr>
        <w:t>b</w:t>
      </w:r>
      <w:r w:rsidRPr="001476F1">
        <w:rPr>
          <w:rFonts w:ascii="Arial" w:hAnsi="Arial" w:cs="Arial"/>
          <w:sz w:val="20"/>
          <w:szCs w:val="20"/>
        </w:rPr>
        <w:t>)</w:t>
      </w:r>
      <w:r>
        <w:rPr>
          <w:rFonts w:ascii="Arial" w:hAnsi="Arial" w:cs="Arial"/>
          <w:sz w:val="20"/>
          <w:szCs w:val="20"/>
        </w:rPr>
        <w:tab/>
      </w:r>
      <w:r w:rsidRPr="001476F1">
        <w:rPr>
          <w:rFonts w:ascii="Arial" w:hAnsi="Arial" w:cs="Arial"/>
          <w:sz w:val="20"/>
          <w:szCs w:val="20"/>
        </w:rPr>
        <w:t xml:space="preserve">акт сдачи-приемки </w:t>
      </w:r>
      <w:r>
        <w:rPr>
          <w:rFonts w:ascii="Arial" w:hAnsi="Arial" w:cs="Arial"/>
          <w:sz w:val="20"/>
          <w:szCs w:val="20"/>
          <w:lang w:val="ru-RU"/>
        </w:rPr>
        <w:t xml:space="preserve">строительной </w:t>
      </w:r>
      <w:r w:rsidRPr="001476F1">
        <w:rPr>
          <w:rFonts w:ascii="Arial" w:hAnsi="Arial" w:cs="Arial"/>
          <w:sz w:val="20"/>
          <w:szCs w:val="20"/>
        </w:rPr>
        <w:t xml:space="preserve">площадки и </w:t>
      </w:r>
      <w:r>
        <w:rPr>
          <w:rFonts w:ascii="Arial" w:hAnsi="Arial" w:cs="Arial"/>
          <w:sz w:val="20"/>
          <w:szCs w:val="20"/>
          <w:lang w:val="ru-RU"/>
        </w:rPr>
        <w:t>основной репер</w:t>
      </w:r>
      <w:r w:rsidRPr="001476F1">
        <w:rPr>
          <w:rFonts w:ascii="Arial" w:hAnsi="Arial" w:cs="Arial"/>
          <w:sz w:val="20"/>
          <w:szCs w:val="20"/>
        </w:rPr>
        <w:t>;</w:t>
      </w:r>
    </w:p>
    <w:p w14:paraId="423937D2" w14:textId="5E9D5C9B" w:rsidR="001476F1" w:rsidRPr="001476F1" w:rsidRDefault="001476F1" w:rsidP="001476F1">
      <w:pPr>
        <w:jc w:val="both"/>
        <w:rPr>
          <w:rFonts w:ascii="Arial" w:hAnsi="Arial" w:cs="Arial"/>
          <w:sz w:val="20"/>
          <w:szCs w:val="20"/>
        </w:rPr>
      </w:pPr>
      <w:r>
        <w:rPr>
          <w:rFonts w:ascii="Arial" w:hAnsi="Arial" w:cs="Arial"/>
          <w:sz w:val="20"/>
          <w:szCs w:val="20"/>
        </w:rPr>
        <w:t>c</w:t>
      </w:r>
      <w:r w:rsidRPr="001476F1">
        <w:rPr>
          <w:rFonts w:ascii="Arial" w:hAnsi="Arial" w:cs="Arial"/>
          <w:sz w:val="20"/>
          <w:szCs w:val="20"/>
        </w:rPr>
        <w:t>)</w:t>
      </w:r>
      <w:r>
        <w:rPr>
          <w:rFonts w:ascii="Arial" w:hAnsi="Arial" w:cs="Arial"/>
          <w:sz w:val="20"/>
          <w:szCs w:val="20"/>
        </w:rPr>
        <w:tab/>
      </w:r>
      <w:r w:rsidRPr="001476F1">
        <w:rPr>
          <w:rFonts w:ascii="Arial" w:hAnsi="Arial" w:cs="Arial"/>
          <w:sz w:val="20"/>
          <w:szCs w:val="20"/>
        </w:rPr>
        <w:t xml:space="preserve">график </w:t>
      </w:r>
      <w:r w:rsidR="00233131">
        <w:rPr>
          <w:rFonts w:ascii="Arial" w:hAnsi="Arial" w:cs="Arial"/>
          <w:sz w:val="20"/>
          <w:szCs w:val="20"/>
          <w:lang w:val="ru-RU"/>
        </w:rPr>
        <w:t>выполнения работ</w:t>
      </w:r>
      <w:r w:rsidRPr="001476F1">
        <w:rPr>
          <w:rFonts w:ascii="Arial" w:hAnsi="Arial" w:cs="Arial"/>
          <w:sz w:val="20"/>
          <w:szCs w:val="20"/>
        </w:rPr>
        <w:t>;</w:t>
      </w:r>
    </w:p>
    <w:p w14:paraId="281F4616" w14:textId="5E4906E1" w:rsidR="001476F1" w:rsidRPr="001476F1" w:rsidRDefault="001476F1" w:rsidP="001476F1">
      <w:pPr>
        <w:jc w:val="both"/>
        <w:rPr>
          <w:rFonts w:ascii="Arial" w:hAnsi="Arial" w:cs="Arial"/>
          <w:sz w:val="20"/>
          <w:szCs w:val="20"/>
        </w:rPr>
      </w:pPr>
      <w:r>
        <w:rPr>
          <w:rFonts w:ascii="Arial" w:hAnsi="Arial" w:cs="Arial"/>
          <w:sz w:val="20"/>
          <w:szCs w:val="20"/>
        </w:rPr>
        <w:t>d</w:t>
      </w:r>
      <w:r w:rsidRPr="001476F1">
        <w:rPr>
          <w:rFonts w:ascii="Arial" w:hAnsi="Arial" w:cs="Arial"/>
          <w:sz w:val="20"/>
          <w:szCs w:val="20"/>
        </w:rPr>
        <w:t>)</w:t>
      </w:r>
      <w:r>
        <w:rPr>
          <w:rFonts w:ascii="Arial" w:hAnsi="Arial" w:cs="Arial"/>
          <w:sz w:val="20"/>
          <w:szCs w:val="20"/>
        </w:rPr>
        <w:tab/>
      </w:r>
      <w:r w:rsidRPr="001476F1">
        <w:rPr>
          <w:rFonts w:ascii="Arial" w:hAnsi="Arial" w:cs="Arial"/>
          <w:sz w:val="20"/>
          <w:szCs w:val="20"/>
        </w:rPr>
        <w:t>решения о назначении технического персонала, ответственного за исполнение;</w:t>
      </w:r>
    </w:p>
    <w:p w14:paraId="52D088D1" w14:textId="500ECD26" w:rsidR="001476F1" w:rsidRPr="001476F1" w:rsidRDefault="001476F1" w:rsidP="001476F1">
      <w:pPr>
        <w:jc w:val="both"/>
        <w:rPr>
          <w:rFonts w:ascii="Arial" w:hAnsi="Arial" w:cs="Arial"/>
          <w:sz w:val="20"/>
          <w:szCs w:val="20"/>
        </w:rPr>
      </w:pPr>
      <w:r>
        <w:rPr>
          <w:rFonts w:ascii="Arial" w:hAnsi="Arial" w:cs="Arial"/>
          <w:sz w:val="20"/>
          <w:szCs w:val="20"/>
        </w:rPr>
        <w:t>e</w:t>
      </w:r>
      <w:r w:rsidRPr="001476F1">
        <w:rPr>
          <w:rFonts w:ascii="Arial" w:hAnsi="Arial" w:cs="Arial"/>
          <w:sz w:val="20"/>
          <w:szCs w:val="20"/>
        </w:rPr>
        <w:t>)</w:t>
      </w:r>
      <w:r>
        <w:rPr>
          <w:rFonts w:ascii="Arial" w:hAnsi="Arial" w:cs="Arial"/>
          <w:sz w:val="20"/>
          <w:szCs w:val="20"/>
        </w:rPr>
        <w:tab/>
      </w:r>
      <w:r w:rsidRPr="001476F1">
        <w:rPr>
          <w:rFonts w:ascii="Arial" w:hAnsi="Arial" w:cs="Arial"/>
          <w:sz w:val="20"/>
          <w:szCs w:val="20"/>
        </w:rPr>
        <w:t xml:space="preserve">программу </w:t>
      </w:r>
      <w:r w:rsidR="00233131">
        <w:rPr>
          <w:rFonts w:ascii="Arial" w:hAnsi="Arial" w:cs="Arial"/>
          <w:sz w:val="20"/>
          <w:szCs w:val="20"/>
          <w:lang w:val="ru-RU"/>
        </w:rPr>
        <w:t>контроля</w:t>
      </w:r>
      <w:r w:rsidRPr="001476F1">
        <w:rPr>
          <w:rFonts w:ascii="Arial" w:hAnsi="Arial" w:cs="Arial"/>
          <w:sz w:val="20"/>
          <w:szCs w:val="20"/>
        </w:rPr>
        <w:t xml:space="preserve"> качества по этапам </w:t>
      </w:r>
      <w:r w:rsidR="00233131">
        <w:rPr>
          <w:rFonts w:ascii="Arial" w:hAnsi="Arial" w:cs="Arial"/>
          <w:sz w:val="20"/>
          <w:szCs w:val="20"/>
          <w:lang w:val="ru-RU"/>
        </w:rPr>
        <w:t>вы</w:t>
      </w:r>
      <w:r w:rsidRPr="001476F1">
        <w:rPr>
          <w:rFonts w:ascii="Arial" w:hAnsi="Arial" w:cs="Arial"/>
          <w:sz w:val="20"/>
          <w:szCs w:val="20"/>
        </w:rPr>
        <w:t>полнения;</w:t>
      </w:r>
    </w:p>
    <w:p w14:paraId="251D9710" w14:textId="056DFC60" w:rsidR="001476F1" w:rsidRPr="001476F1" w:rsidRDefault="001476F1" w:rsidP="001476F1">
      <w:pPr>
        <w:jc w:val="both"/>
        <w:rPr>
          <w:rFonts w:ascii="Arial" w:hAnsi="Arial" w:cs="Arial"/>
          <w:sz w:val="20"/>
          <w:szCs w:val="20"/>
        </w:rPr>
      </w:pPr>
      <w:r>
        <w:rPr>
          <w:rFonts w:ascii="Arial" w:hAnsi="Arial" w:cs="Arial"/>
          <w:sz w:val="20"/>
          <w:szCs w:val="20"/>
        </w:rPr>
        <w:t>f</w:t>
      </w:r>
      <w:r w:rsidRPr="001476F1">
        <w:rPr>
          <w:rFonts w:ascii="Arial" w:hAnsi="Arial" w:cs="Arial"/>
          <w:sz w:val="20"/>
          <w:szCs w:val="20"/>
        </w:rPr>
        <w:t>)</w:t>
      </w:r>
      <w:r>
        <w:rPr>
          <w:rFonts w:ascii="Arial" w:hAnsi="Arial" w:cs="Arial"/>
          <w:sz w:val="20"/>
          <w:szCs w:val="20"/>
        </w:rPr>
        <w:tab/>
      </w:r>
      <w:r w:rsidRPr="001476F1">
        <w:rPr>
          <w:rFonts w:ascii="Arial" w:hAnsi="Arial" w:cs="Arial"/>
          <w:sz w:val="20"/>
          <w:szCs w:val="20"/>
        </w:rPr>
        <w:t>уведомление об установлении ограничения движения;</w:t>
      </w:r>
    </w:p>
    <w:p w14:paraId="7B39122E" w14:textId="0D7ABBB2" w:rsidR="001476F1" w:rsidRPr="001476F1" w:rsidRDefault="001476F1" w:rsidP="001476F1">
      <w:pPr>
        <w:jc w:val="both"/>
        <w:rPr>
          <w:rFonts w:ascii="Arial" w:hAnsi="Arial" w:cs="Arial"/>
          <w:sz w:val="20"/>
          <w:szCs w:val="20"/>
        </w:rPr>
      </w:pPr>
      <w:r>
        <w:rPr>
          <w:rFonts w:ascii="Arial" w:hAnsi="Arial" w:cs="Arial"/>
          <w:sz w:val="20"/>
          <w:szCs w:val="20"/>
        </w:rPr>
        <w:t>g</w:t>
      </w:r>
      <w:r w:rsidRPr="001476F1">
        <w:rPr>
          <w:rFonts w:ascii="Arial" w:hAnsi="Arial" w:cs="Arial"/>
          <w:sz w:val="20"/>
          <w:szCs w:val="20"/>
        </w:rPr>
        <w:t>)</w:t>
      </w:r>
      <w:r>
        <w:rPr>
          <w:rFonts w:ascii="Arial" w:hAnsi="Arial" w:cs="Arial"/>
          <w:sz w:val="20"/>
          <w:szCs w:val="20"/>
        </w:rPr>
        <w:tab/>
      </w:r>
      <w:r w:rsidRPr="001476F1">
        <w:rPr>
          <w:rFonts w:ascii="Arial" w:hAnsi="Arial" w:cs="Arial"/>
          <w:sz w:val="20"/>
          <w:szCs w:val="20"/>
        </w:rPr>
        <w:t>план контроля качества, проверок и испытаний;</w:t>
      </w:r>
    </w:p>
    <w:p w14:paraId="577B78F4" w14:textId="5443D55C" w:rsidR="001476F1" w:rsidRPr="001476F1" w:rsidRDefault="001476F1" w:rsidP="001476F1">
      <w:pPr>
        <w:jc w:val="both"/>
        <w:rPr>
          <w:rFonts w:ascii="Arial" w:hAnsi="Arial" w:cs="Arial"/>
          <w:sz w:val="20"/>
          <w:szCs w:val="20"/>
        </w:rPr>
      </w:pPr>
      <w:r>
        <w:rPr>
          <w:rFonts w:ascii="Arial" w:hAnsi="Arial" w:cs="Arial"/>
          <w:sz w:val="20"/>
          <w:szCs w:val="20"/>
        </w:rPr>
        <w:t>h</w:t>
      </w:r>
      <w:r w:rsidRPr="001476F1">
        <w:rPr>
          <w:rFonts w:ascii="Arial" w:hAnsi="Arial" w:cs="Arial"/>
          <w:sz w:val="20"/>
          <w:szCs w:val="20"/>
        </w:rPr>
        <w:t>)</w:t>
      </w:r>
      <w:r>
        <w:rPr>
          <w:rFonts w:ascii="Arial" w:hAnsi="Arial" w:cs="Arial"/>
          <w:sz w:val="20"/>
          <w:szCs w:val="20"/>
        </w:rPr>
        <w:tab/>
      </w:r>
      <w:r w:rsidRPr="001476F1">
        <w:rPr>
          <w:rFonts w:ascii="Arial" w:hAnsi="Arial" w:cs="Arial"/>
          <w:sz w:val="20"/>
          <w:szCs w:val="20"/>
        </w:rPr>
        <w:t xml:space="preserve">процедуры </w:t>
      </w:r>
      <w:r w:rsidR="00233131">
        <w:rPr>
          <w:rFonts w:ascii="Arial" w:hAnsi="Arial" w:cs="Arial"/>
          <w:sz w:val="20"/>
          <w:szCs w:val="20"/>
          <w:lang w:val="ru-RU"/>
        </w:rPr>
        <w:t>вы</w:t>
      </w:r>
      <w:r w:rsidRPr="001476F1">
        <w:rPr>
          <w:rFonts w:ascii="Arial" w:hAnsi="Arial" w:cs="Arial"/>
          <w:sz w:val="20"/>
          <w:szCs w:val="20"/>
        </w:rPr>
        <w:t>полнения</w:t>
      </w:r>
      <w:r w:rsidR="00233131">
        <w:rPr>
          <w:rFonts w:ascii="Arial" w:hAnsi="Arial" w:cs="Arial"/>
          <w:sz w:val="20"/>
          <w:szCs w:val="20"/>
          <w:lang w:val="ru-RU"/>
        </w:rPr>
        <w:t xml:space="preserve"> работ</w:t>
      </w:r>
      <w:r w:rsidRPr="001476F1">
        <w:rPr>
          <w:rFonts w:ascii="Arial" w:hAnsi="Arial" w:cs="Arial"/>
          <w:sz w:val="20"/>
          <w:szCs w:val="20"/>
        </w:rPr>
        <w:t>;</w:t>
      </w:r>
    </w:p>
    <w:p w14:paraId="36DC076D" w14:textId="1CD6770B" w:rsidR="001476F1" w:rsidRPr="001476F1" w:rsidRDefault="001476F1" w:rsidP="001476F1">
      <w:pPr>
        <w:jc w:val="both"/>
        <w:rPr>
          <w:rFonts w:ascii="Arial" w:hAnsi="Arial" w:cs="Arial"/>
          <w:sz w:val="20"/>
          <w:szCs w:val="20"/>
        </w:rPr>
      </w:pPr>
      <w:r>
        <w:rPr>
          <w:rFonts w:ascii="Arial" w:hAnsi="Arial" w:cs="Arial"/>
          <w:sz w:val="20"/>
          <w:szCs w:val="20"/>
        </w:rPr>
        <w:t>i</w:t>
      </w:r>
      <w:r w:rsidRPr="001476F1">
        <w:rPr>
          <w:rFonts w:ascii="Arial" w:hAnsi="Arial" w:cs="Arial"/>
          <w:sz w:val="20"/>
          <w:szCs w:val="20"/>
        </w:rPr>
        <w:t>)</w:t>
      </w:r>
      <w:r>
        <w:rPr>
          <w:rFonts w:ascii="Arial" w:hAnsi="Arial" w:cs="Arial"/>
          <w:sz w:val="20"/>
          <w:szCs w:val="20"/>
        </w:rPr>
        <w:tab/>
      </w:r>
      <w:r w:rsidR="00233131">
        <w:rPr>
          <w:rFonts w:ascii="Arial" w:hAnsi="Arial" w:cs="Arial"/>
          <w:sz w:val="20"/>
          <w:szCs w:val="20"/>
          <w:lang w:val="ru-RU"/>
        </w:rPr>
        <w:t>освидельствования</w:t>
      </w:r>
      <w:r w:rsidRPr="001476F1">
        <w:rPr>
          <w:rFonts w:ascii="Arial" w:hAnsi="Arial" w:cs="Arial"/>
          <w:sz w:val="20"/>
          <w:szCs w:val="20"/>
        </w:rPr>
        <w:t xml:space="preserve"> качества</w:t>
      </w:r>
      <w:r w:rsidR="00233131">
        <w:rPr>
          <w:rFonts w:ascii="Arial" w:hAnsi="Arial" w:cs="Arial"/>
          <w:sz w:val="20"/>
          <w:szCs w:val="20"/>
          <w:lang w:val="ru-RU"/>
        </w:rPr>
        <w:t xml:space="preserve"> работ</w:t>
      </w:r>
      <w:r w:rsidR="00233131" w:rsidRPr="00233131">
        <w:rPr>
          <w:rFonts w:ascii="Arial" w:hAnsi="Arial" w:cs="Arial"/>
          <w:sz w:val="20"/>
          <w:szCs w:val="20"/>
        </w:rPr>
        <w:t xml:space="preserve"> </w:t>
      </w:r>
      <w:r w:rsidR="00233131" w:rsidRPr="001476F1">
        <w:rPr>
          <w:rFonts w:ascii="Arial" w:hAnsi="Arial" w:cs="Arial"/>
          <w:sz w:val="20"/>
          <w:szCs w:val="20"/>
        </w:rPr>
        <w:t>постоянн</w:t>
      </w:r>
      <w:r w:rsidR="00233131">
        <w:rPr>
          <w:rFonts w:ascii="Arial" w:hAnsi="Arial" w:cs="Arial"/>
          <w:sz w:val="20"/>
          <w:szCs w:val="20"/>
          <w:lang w:val="ru-RU"/>
        </w:rPr>
        <w:t>ого характера</w:t>
      </w:r>
      <w:r w:rsidRPr="001476F1">
        <w:rPr>
          <w:rFonts w:ascii="Arial" w:hAnsi="Arial" w:cs="Arial"/>
          <w:sz w:val="20"/>
          <w:szCs w:val="20"/>
        </w:rPr>
        <w:t xml:space="preserve">, сделанные при выполнении работ, а также другую документацию, оформленную в соответствии с техническими предписаниями, удостоверяющую качество работ (результаты проведенных испытаний, сертификаты качества, состояние укладки </w:t>
      </w:r>
      <w:r w:rsidR="00233131">
        <w:rPr>
          <w:rFonts w:ascii="Arial" w:hAnsi="Arial" w:cs="Arial"/>
          <w:sz w:val="20"/>
          <w:szCs w:val="20"/>
          <w:lang w:val="ru-RU"/>
        </w:rPr>
        <w:t>цементо</w:t>
      </w:r>
      <w:r w:rsidRPr="001476F1">
        <w:rPr>
          <w:rFonts w:ascii="Arial" w:hAnsi="Arial" w:cs="Arial"/>
          <w:sz w:val="20"/>
          <w:szCs w:val="20"/>
        </w:rPr>
        <w:t>бетонн</w:t>
      </w:r>
      <w:r w:rsidR="00233131">
        <w:rPr>
          <w:rFonts w:ascii="Arial" w:hAnsi="Arial" w:cs="Arial"/>
          <w:sz w:val="20"/>
          <w:szCs w:val="20"/>
          <w:lang w:val="ru-RU"/>
        </w:rPr>
        <w:t>ых/</w:t>
      </w:r>
      <w:r w:rsidRPr="001476F1">
        <w:rPr>
          <w:rFonts w:ascii="Arial" w:hAnsi="Arial" w:cs="Arial"/>
          <w:sz w:val="20"/>
          <w:szCs w:val="20"/>
        </w:rPr>
        <w:t>асфальто</w:t>
      </w:r>
      <w:r w:rsidR="00233131">
        <w:rPr>
          <w:rFonts w:ascii="Arial" w:hAnsi="Arial" w:cs="Arial"/>
          <w:sz w:val="20"/>
          <w:szCs w:val="20"/>
          <w:lang w:val="ru-RU"/>
        </w:rPr>
        <w:t>бктонных</w:t>
      </w:r>
      <w:r w:rsidRPr="001476F1">
        <w:rPr>
          <w:rFonts w:ascii="Arial" w:hAnsi="Arial" w:cs="Arial"/>
          <w:sz w:val="20"/>
          <w:szCs w:val="20"/>
        </w:rPr>
        <w:t xml:space="preserve"> смес</w:t>
      </w:r>
      <w:r w:rsidR="00233131">
        <w:rPr>
          <w:rFonts w:ascii="Arial" w:hAnsi="Arial" w:cs="Arial"/>
          <w:sz w:val="20"/>
          <w:szCs w:val="20"/>
          <w:lang w:val="ru-RU"/>
        </w:rPr>
        <w:t>ей</w:t>
      </w:r>
      <w:r w:rsidRPr="001476F1">
        <w:rPr>
          <w:rFonts w:ascii="Arial" w:hAnsi="Arial" w:cs="Arial"/>
          <w:sz w:val="20"/>
          <w:szCs w:val="20"/>
        </w:rPr>
        <w:t xml:space="preserve">, </w:t>
      </w:r>
      <w:r w:rsidR="00233131">
        <w:rPr>
          <w:rFonts w:ascii="Arial" w:hAnsi="Arial" w:cs="Arial"/>
          <w:sz w:val="20"/>
          <w:szCs w:val="20"/>
          <w:lang w:val="ru-RU"/>
        </w:rPr>
        <w:t>акты</w:t>
      </w:r>
      <w:r w:rsidRPr="001476F1">
        <w:rPr>
          <w:rFonts w:ascii="Arial" w:hAnsi="Arial" w:cs="Arial"/>
          <w:sz w:val="20"/>
          <w:szCs w:val="20"/>
        </w:rPr>
        <w:t xml:space="preserve"> скрытых работ, акты приемки качества, заключения контролирующих органов, единый реестр коммуникаций и расположений объекта, акты отбора проб и т.п.), а также любой другой документ, связанный с выполнением работ;</w:t>
      </w:r>
    </w:p>
    <w:p w14:paraId="3215B1D2" w14:textId="5036F674" w:rsidR="001476F1" w:rsidRPr="001476F1" w:rsidRDefault="001476F1" w:rsidP="001476F1">
      <w:pPr>
        <w:jc w:val="both"/>
        <w:rPr>
          <w:rFonts w:ascii="Arial" w:hAnsi="Arial" w:cs="Arial"/>
          <w:sz w:val="20"/>
          <w:szCs w:val="20"/>
        </w:rPr>
      </w:pPr>
      <w:r>
        <w:rPr>
          <w:rFonts w:ascii="Arial" w:hAnsi="Arial" w:cs="Arial"/>
          <w:sz w:val="20"/>
          <w:szCs w:val="20"/>
        </w:rPr>
        <w:t>j</w:t>
      </w:r>
      <w:r w:rsidRPr="001476F1">
        <w:rPr>
          <w:rFonts w:ascii="Arial" w:hAnsi="Arial" w:cs="Arial"/>
          <w:sz w:val="20"/>
          <w:szCs w:val="20"/>
        </w:rPr>
        <w:t>)</w:t>
      </w:r>
      <w:r>
        <w:rPr>
          <w:rFonts w:ascii="Arial" w:hAnsi="Arial" w:cs="Arial"/>
          <w:sz w:val="20"/>
          <w:szCs w:val="20"/>
        </w:rPr>
        <w:tab/>
      </w:r>
      <w:r w:rsidR="00233131">
        <w:rPr>
          <w:rFonts w:ascii="Arial" w:hAnsi="Arial" w:cs="Arial"/>
          <w:sz w:val="20"/>
          <w:szCs w:val="20"/>
          <w:lang w:val="ru-RU"/>
        </w:rPr>
        <w:t>сведения об</w:t>
      </w:r>
      <w:r w:rsidRPr="001476F1">
        <w:rPr>
          <w:rFonts w:ascii="Arial" w:hAnsi="Arial" w:cs="Arial"/>
          <w:sz w:val="20"/>
          <w:szCs w:val="20"/>
        </w:rPr>
        <w:t xml:space="preserve"> оплат</w:t>
      </w:r>
      <w:r w:rsidR="00233131">
        <w:rPr>
          <w:rFonts w:ascii="Arial" w:hAnsi="Arial" w:cs="Arial"/>
          <w:sz w:val="20"/>
          <w:szCs w:val="20"/>
          <w:lang w:val="ru-RU"/>
        </w:rPr>
        <w:t>е</w:t>
      </w:r>
      <w:r w:rsidRPr="001476F1">
        <w:rPr>
          <w:rFonts w:ascii="Arial" w:hAnsi="Arial" w:cs="Arial"/>
          <w:sz w:val="20"/>
          <w:szCs w:val="20"/>
        </w:rPr>
        <w:t xml:space="preserve"> выполненных работ, </w:t>
      </w:r>
      <w:r w:rsidR="00233131">
        <w:rPr>
          <w:rFonts w:ascii="Arial" w:hAnsi="Arial" w:cs="Arial"/>
          <w:sz w:val="20"/>
          <w:szCs w:val="20"/>
          <w:lang w:val="ru-RU"/>
        </w:rPr>
        <w:t>акт освидельствования выполнения работ</w:t>
      </w:r>
      <w:r w:rsidRPr="001476F1">
        <w:rPr>
          <w:rFonts w:ascii="Arial" w:hAnsi="Arial" w:cs="Arial"/>
          <w:sz w:val="20"/>
          <w:szCs w:val="20"/>
        </w:rPr>
        <w:t xml:space="preserve">, журнал </w:t>
      </w:r>
      <w:r w:rsidR="00233131">
        <w:rPr>
          <w:rFonts w:ascii="Arial" w:hAnsi="Arial" w:cs="Arial"/>
          <w:sz w:val="20"/>
          <w:szCs w:val="20"/>
          <w:lang w:val="ru-RU"/>
        </w:rPr>
        <w:t>производства работ</w:t>
      </w:r>
      <w:r w:rsidRPr="001476F1">
        <w:rPr>
          <w:rFonts w:ascii="Arial" w:hAnsi="Arial" w:cs="Arial"/>
          <w:sz w:val="20"/>
          <w:szCs w:val="20"/>
        </w:rPr>
        <w:t>, таблица измерений выполненных работ;</w:t>
      </w:r>
    </w:p>
    <w:p w14:paraId="05539B3C" w14:textId="716769D0" w:rsidR="001476F1" w:rsidRPr="001476F1" w:rsidRDefault="001476F1" w:rsidP="001476F1">
      <w:pPr>
        <w:jc w:val="both"/>
        <w:rPr>
          <w:rFonts w:ascii="Arial" w:hAnsi="Arial" w:cs="Arial"/>
          <w:sz w:val="20"/>
          <w:szCs w:val="20"/>
        </w:rPr>
      </w:pPr>
      <w:r>
        <w:rPr>
          <w:rFonts w:ascii="Arial" w:hAnsi="Arial" w:cs="Arial"/>
          <w:sz w:val="20"/>
          <w:szCs w:val="20"/>
        </w:rPr>
        <w:t>k</w:t>
      </w:r>
      <w:r w:rsidRPr="001476F1">
        <w:rPr>
          <w:rFonts w:ascii="Arial" w:hAnsi="Arial" w:cs="Arial"/>
          <w:sz w:val="20"/>
          <w:szCs w:val="20"/>
        </w:rPr>
        <w:t>)</w:t>
      </w:r>
      <w:r>
        <w:rPr>
          <w:rFonts w:ascii="Arial" w:hAnsi="Arial" w:cs="Arial"/>
          <w:sz w:val="20"/>
          <w:szCs w:val="20"/>
        </w:rPr>
        <w:tab/>
      </w:r>
      <w:r w:rsidRPr="001476F1">
        <w:rPr>
          <w:rFonts w:ascii="Arial" w:hAnsi="Arial" w:cs="Arial"/>
          <w:sz w:val="20"/>
          <w:szCs w:val="20"/>
        </w:rPr>
        <w:t>техническ</w:t>
      </w:r>
      <w:r w:rsidR="00233131">
        <w:rPr>
          <w:rFonts w:ascii="Arial" w:hAnsi="Arial" w:cs="Arial"/>
          <w:sz w:val="20"/>
          <w:szCs w:val="20"/>
          <w:lang w:val="ru-RU"/>
        </w:rPr>
        <w:t>ие</w:t>
      </w:r>
      <w:r w:rsidRPr="001476F1">
        <w:rPr>
          <w:rFonts w:ascii="Arial" w:hAnsi="Arial" w:cs="Arial"/>
          <w:sz w:val="20"/>
          <w:szCs w:val="20"/>
        </w:rPr>
        <w:t xml:space="preserve"> экспертиз</w:t>
      </w:r>
      <w:r w:rsidR="00233131">
        <w:rPr>
          <w:rFonts w:ascii="Arial" w:hAnsi="Arial" w:cs="Arial"/>
          <w:sz w:val="20"/>
          <w:szCs w:val="20"/>
          <w:lang w:val="ru-RU"/>
        </w:rPr>
        <w:t>ы</w:t>
      </w:r>
      <w:r w:rsidRPr="001476F1">
        <w:rPr>
          <w:rFonts w:ascii="Arial" w:hAnsi="Arial" w:cs="Arial"/>
          <w:sz w:val="20"/>
          <w:szCs w:val="20"/>
        </w:rPr>
        <w:t>, проверк</w:t>
      </w:r>
      <w:r w:rsidR="00233131">
        <w:rPr>
          <w:rFonts w:ascii="Arial" w:hAnsi="Arial" w:cs="Arial"/>
          <w:sz w:val="20"/>
          <w:szCs w:val="20"/>
          <w:lang w:val="ru-RU"/>
        </w:rPr>
        <w:t>и</w:t>
      </w:r>
      <w:r w:rsidRPr="001476F1">
        <w:rPr>
          <w:rFonts w:ascii="Arial" w:hAnsi="Arial" w:cs="Arial"/>
          <w:sz w:val="20"/>
          <w:szCs w:val="20"/>
        </w:rPr>
        <w:t xml:space="preserve"> или дополнительные исследования</w:t>
      </w:r>
      <w:r w:rsidR="00233131">
        <w:rPr>
          <w:rFonts w:ascii="Arial" w:hAnsi="Arial" w:cs="Arial"/>
          <w:sz w:val="20"/>
          <w:szCs w:val="20"/>
          <w:lang w:val="ru-RU"/>
        </w:rPr>
        <w:t xml:space="preserve"> на дороге</w:t>
      </w:r>
      <w:r w:rsidRPr="001476F1">
        <w:rPr>
          <w:rFonts w:ascii="Arial" w:hAnsi="Arial" w:cs="Arial"/>
          <w:sz w:val="20"/>
          <w:szCs w:val="20"/>
        </w:rPr>
        <w:t xml:space="preserve">, </w:t>
      </w:r>
      <w:r w:rsidRPr="001476F1">
        <w:rPr>
          <w:rFonts w:ascii="Arial" w:hAnsi="Arial" w:cs="Arial"/>
          <w:sz w:val="20"/>
          <w:szCs w:val="20"/>
        </w:rPr>
        <w:lastRenderedPageBreak/>
        <w:t xml:space="preserve">проведенные сверх предусмотренных техническими предписаниями или техническими условиями, </w:t>
      </w:r>
      <w:r w:rsidR="00C14EDD">
        <w:rPr>
          <w:rFonts w:ascii="Arial" w:hAnsi="Arial" w:cs="Arial"/>
          <w:sz w:val="20"/>
          <w:szCs w:val="20"/>
          <w:lang w:val="ru-RU"/>
        </w:rPr>
        <w:t>появляющиеся</w:t>
      </w:r>
      <w:r w:rsidRPr="001476F1">
        <w:rPr>
          <w:rFonts w:ascii="Arial" w:hAnsi="Arial" w:cs="Arial"/>
          <w:sz w:val="20"/>
          <w:szCs w:val="20"/>
        </w:rPr>
        <w:t xml:space="preserve"> </w:t>
      </w:r>
      <w:r w:rsidR="00C14EDD">
        <w:rPr>
          <w:rFonts w:ascii="Arial" w:hAnsi="Arial" w:cs="Arial"/>
          <w:sz w:val="20"/>
          <w:szCs w:val="20"/>
          <w:lang w:val="ru-RU"/>
        </w:rPr>
        <w:t>при</w:t>
      </w:r>
      <w:r w:rsidRPr="001476F1">
        <w:rPr>
          <w:rFonts w:ascii="Arial" w:hAnsi="Arial" w:cs="Arial"/>
          <w:sz w:val="20"/>
          <w:szCs w:val="20"/>
        </w:rPr>
        <w:t xml:space="preserve"> необходимости, в результате технических аварий, произошедших при </w:t>
      </w:r>
      <w:r w:rsidR="00C14EDD">
        <w:rPr>
          <w:rFonts w:ascii="Arial" w:hAnsi="Arial" w:cs="Arial"/>
          <w:sz w:val="20"/>
          <w:szCs w:val="20"/>
          <w:lang w:val="ru-RU"/>
        </w:rPr>
        <w:t>вы</w:t>
      </w:r>
      <w:r w:rsidRPr="001476F1">
        <w:rPr>
          <w:rFonts w:ascii="Arial" w:hAnsi="Arial" w:cs="Arial"/>
          <w:sz w:val="20"/>
          <w:szCs w:val="20"/>
        </w:rPr>
        <w:t xml:space="preserve">полнении, или в результате ошибок </w:t>
      </w:r>
      <w:r w:rsidR="00C14EDD">
        <w:rPr>
          <w:rFonts w:ascii="Arial" w:hAnsi="Arial" w:cs="Arial"/>
          <w:sz w:val="20"/>
          <w:szCs w:val="20"/>
          <w:lang w:val="ru-RU"/>
        </w:rPr>
        <w:t>вы</w:t>
      </w:r>
      <w:r w:rsidRPr="001476F1">
        <w:rPr>
          <w:rFonts w:ascii="Arial" w:hAnsi="Arial" w:cs="Arial"/>
          <w:sz w:val="20"/>
          <w:szCs w:val="20"/>
        </w:rPr>
        <w:t>полнения</w:t>
      </w:r>
      <w:r w:rsidR="00C14EDD">
        <w:rPr>
          <w:rFonts w:ascii="Arial" w:hAnsi="Arial" w:cs="Arial"/>
          <w:sz w:val="20"/>
          <w:szCs w:val="20"/>
          <w:lang w:val="ru-RU"/>
        </w:rPr>
        <w:t xml:space="preserve"> работ</w:t>
      </w:r>
      <w:r w:rsidRPr="001476F1">
        <w:rPr>
          <w:rFonts w:ascii="Arial" w:hAnsi="Arial" w:cs="Arial"/>
          <w:sz w:val="20"/>
          <w:szCs w:val="20"/>
        </w:rPr>
        <w:t>;</w:t>
      </w:r>
    </w:p>
    <w:p w14:paraId="73770D62" w14:textId="637255B0" w:rsidR="001476F1" w:rsidRPr="001476F1" w:rsidRDefault="001476F1" w:rsidP="001476F1">
      <w:pPr>
        <w:jc w:val="both"/>
        <w:rPr>
          <w:rFonts w:ascii="Arial" w:hAnsi="Arial" w:cs="Arial"/>
          <w:sz w:val="20"/>
          <w:szCs w:val="20"/>
        </w:rPr>
      </w:pPr>
      <w:r>
        <w:rPr>
          <w:rFonts w:ascii="Arial" w:hAnsi="Arial" w:cs="Arial"/>
          <w:sz w:val="20"/>
          <w:szCs w:val="20"/>
        </w:rPr>
        <w:t>l</w:t>
      </w:r>
      <w:r w:rsidRPr="001476F1">
        <w:rPr>
          <w:rFonts w:ascii="Arial" w:hAnsi="Arial" w:cs="Arial"/>
          <w:sz w:val="20"/>
          <w:szCs w:val="20"/>
        </w:rPr>
        <w:t>)</w:t>
      </w:r>
      <w:r>
        <w:rPr>
          <w:rFonts w:ascii="Arial" w:hAnsi="Arial" w:cs="Arial"/>
          <w:sz w:val="20"/>
          <w:szCs w:val="20"/>
        </w:rPr>
        <w:tab/>
      </w:r>
      <w:r w:rsidR="00C14EDD">
        <w:rPr>
          <w:rFonts w:ascii="Arial" w:hAnsi="Arial" w:cs="Arial"/>
          <w:sz w:val="20"/>
          <w:szCs w:val="20"/>
          <w:lang w:val="ru-RU"/>
        </w:rPr>
        <w:t>журнал производства работ</w:t>
      </w:r>
      <w:r w:rsidRPr="001476F1">
        <w:rPr>
          <w:rFonts w:ascii="Arial" w:hAnsi="Arial" w:cs="Arial"/>
          <w:sz w:val="20"/>
          <w:szCs w:val="20"/>
        </w:rPr>
        <w:t xml:space="preserve"> </w:t>
      </w:r>
      <w:r w:rsidR="00C14EDD">
        <w:rPr>
          <w:rFonts w:ascii="Arial" w:hAnsi="Arial" w:cs="Arial"/>
          <w:sz w:val="20"/>
          <w:szCs w:val="20"/>
          <w:lang w:val="ru-RU"/>
        </w:rPr>
        <w:t xml:space="preserve">с регистрацией основных событий </w:t>
      </w:r>
      <w:r w:rsidRPr="001476F1">
        <w:rPr>
          <w:rFonts w:ascii="Arial" w:hAnsi="Arial" w:cs="Arial"/>
          <w:sz w:val="20"/>
          <w:szCs w:val="20"/>
        </w:rPr>
        <w:t>(</w:t>
      </w:r>
      <w:r w:rsidR="00C14EDD">
        <w:rPr>
          <w:rFonts w:ascii="Arial" w:hAnsi="Arial" w:cs="Arial"/>
          <w:sz w:val="20"/>
          <w:szCs w:val="20"/>
          <w:lang w:val="ru-RU"/>
        </w:rPr>
        <w:t xml:space="preserve">в том числе: </w:t>
      </w:r>
      <w:r w:rsidRPr="001476F1">
        <w:rPr>
          <w:rFonts w:ascii="Arial" w:hAnsi="Arial" w:cs="Arial"/>
          <w:sz w:val="20"/>
          <w:szCs w:val="20"/>
        </w:rPr>
        <w:t>наводнения, землетрясения, повышенные температуры и т.п.);</w:t>
      </w:r>
    </w:p>
    <w:p w14:paraId="203DC21A" w14:textId="78B988A0" w:rsidR="001476F1" w:rsidRDefault="001476F1" w:rsidP="001476F1">
      <w:pPr>
        <w:jc w:val="both"/>
        <w:rPr>
          <w:rFonts w:ascii="Arial" w:hAnsi="Arial" w:cs="Arial"/>
          <w:sz w:val="20"/>
          <w:szCs w:val="20"/>
        </w:rPr>
      </w:pPr>
      <w:r>
        <w:rPr>
          <w:rFonts w:ascii="Arial" w:hAnsi="Arial" w:cs="Arial"/>
          <w:sz w:val="20"/>
          <w:szCs w:val="20"/>
        </w:rPr>
        <w:t>m</w:t>
      </w:r>
      <w:r w:rsidRPr="001476F1">
        <w:rPr>
          <w:rFonts w:ascii="Arial" w:hAnsi="Arial" w:cs="Arial"/>
          <w:sz w:val="20"/>
          <w:szCs w:val="20"/>
        </w:rPr>
        <w:t>)</w:t>
      </w:r>
      <w:r>
        <w:rPr>
          <w:rFonts w:ascii="Arial" w:hAnsi="Arial" w:cs="Arial"/>
          <w:sz w:val="20"/>
          <w:szCs w:val="20"/>
        </w:rPr>
        <w:tab/>
      </w:r>
      <w:r w:rsidRPr="001476F1">
        <w:rPr>
          <w:rFonts w:ascii="Arial" w:hAnsi="Arial" w:cs="Arial"/>
          <w:sz w:val="20"/>
          <w:szCs w:val="20"/>
        </w:rPr>
        <w:t>сообщение о завершении работ.</w:t>
      </w:r>
    </w:p>
    <w:p w14:paraId="0E42309E" w14:textId="1C4FC4E3" w:rsidR="001476F1" w:rsidRDefault="001476F1" w:rsidP="00705CA2">
      <w:pPr>
        <w:jc w:val="both"/>
        <w:rPr>
          <w:rFonts w:ascii="Arial" w:hAnsi="Arial" w:cs="Arial"/>
          <w:sz w:val="20"/>
          <w:szCs w:val="20"/>
        </w:rPr>
      </w:pPr>
    </w:p>
    <w:p w14:paraId="3B4107BD" w14:textId="5F6B209A" w:rsidR="001476F1" w:rsidRDefault="00C14EDD" w:rsidP="00705CA2">
      <w:pPr>
        <w:jc w:val="both"/>
        <w:rPr>
          <w:rFonts w:ascii="Arial" w:hAnsi="Arial" w:cs="Arial"/>
          <w:sz w:val="20"/>
          <w:szCs w:val="20"/>
        </w:rPr>
      </w:pPr>
      <w:r w:rsidRPr="00AA1EEA">
        <w:rPr>
          <w:rStyle w:val="spctttl"/>
          <w:rFonts w:ascii="Arial" w:hAnsi="Arial" w:cs="Arial"/>
          <w:b/>
          <w:bCs/>
          <w:color w:val="auto"/>
          <w:sz w:val="20"/>
          <w:szCs w:val="20"/>
          <w:bdr w:val="none" w:sz="0" w:space="0" w:color="auto" w:frame="1"/>
          <w:shd w:val="clear" w:color="auto" w:fill="FFFFFF"/>
        </w:rPr>
        <w:t>J.</w:t>
      </w:r>
      <w:r>
        <w:rPr>
          <w:rStyle w:val="spctttl"/>
          <w:rFonts w:ascii="Arial" w:hAnsi="Arial" w:cs="Arial"/>
          <w:b/>
          <w:bCs/>
          <w:color w:val="auto"/>
          <w:sz w:val="20"/>
          <w:szCs w:val="20"/>
          <w:bdr w:val="none" w:sz="0" w:space="0" w:color="auto" w:frame="1"/>
          <w:shd w:val="clear" w:color="auto" w:fill="FFFFFF"/>
        </w:rPr>
        <w:t>2</w:t>
      </w:r>
      <w:r w:rsidRPr="00AA1EEA">
        <w:rPr>
          <w:rStyle w:val="spctttl"/>
          <w:rFonts w:ascii="Arial" w:hAnsi="Arial" w:cs="Arial"/>
          <w:b/>
          <w:bCs/>
          <w:color w:val="auto"/>
          <w:sz w:val="20"/>
          <w:szCs w:val="20"/>
          <w:bdr w:val="none" w:sz="0" w:space="0" w:color="auto" w:frame="1"/>
          <w:shd w:val="clear" w:color="auto" w:fill="FFFFFF"/>
        </w:rPr>
        <w:t>.</w:t>
      </w:r>
      <w:r>
        <w:rPr>
          <w:rStyle w:val="spctttl"/>
          <w:rFonts w:ascii="Arial" w:hAnsi="Arial" w:cs="Arial"/>
          <w:b/>
          <w:bCs/>
          <w:color w:val="auto"/>
          <w:sz w:val="20"/>
          <w:szCs w:val="20"/>
          <w:bdr w:val="none" w:sz="0" w:space="0" w:color="auto" w:frame="1"/>
          <w:shd w:val="clear" w:color="auto" w:fill="FFFFFF"/>
        </w:rPr>
        <w:t>5</w:t>
      </w:r>
      <w:r>
        <w:rPr>
          <w:rStyle w:val="spctttl"/>
          <w:rFonts w:ascii="Arial" w:hAnsi="Arial" w:cs="Arial"/>
          <w:bCs/>
          <w:color w:val="auto"/>
          <w:sz w:val="20"/>
          <w:szCs w:val="20"/>
          <w:bdr w:val="none" w:sz="0" w:space="0" w:color="auto" w:frame="1"/>
          <w:shd w:val="clear" w:color="auto" w:fill="FFFFFF"/>
        </w:rPr>
        <w:tab/>
      </w:r>
      <w:r>
        <w:rPr>
          <w:rFonts w:ascii="Arial" w:hAnsi="Arial" w:cs="Arial"/>
          <w:sz w:val="20"/>
          <w:szCs w:val="20"/>
          <w:lang w:val="ru-RU"/>
        </w:rPr>
        <w:t>Д</w:t>
      </w:r>
      <w:r w:rsidRPr="00EF01E4">
        <w:rPr>
          <w:rFonts w:ascii="Arial" w:hAnsi="Arial" w:cs="Arial"/>
          <w:sz w:val="20"/>
          <w:szCs w:val="20"/>
        </w:rPr>
        <w:t>окументация</w:t>
      </w:r>
      <w:r>
        <w:rPr>
          <w:rFonts w:ascii="Arial" w:hAnsi="Arial" w:cs="Arial"/>
          <w:sz w:val="20"/>
          <w:szCs w:val="20"/>
          <w:lang w:val="ru-RU"/>
        </w:rPr>
        <w:t xml:space="preserve"> приемки</w:t>
      </w:r>
      <w:r w:rsidRPr="00C14EDD">
        <w:rPr>
          <w:rFonts w:ascii="Arial" w:hAnsi="Arial" w:cs="Arial"/>
          <w:sz w:val="20"/>
          <w:szCs w:val="20"/>
        </w:rPr>
        <w:t xml:space="preserve"> </w:t>
      </w:r>
      <w:r>
        <w:rPr>
          <w:rFonts w:ascii="Arial" w:hAnsi="Arial" w:cs="Arial"/>
          <w:sz w:val="20"/>
          <w:szCs w:val="20"/>
          <w:lang w:val="ru-RU"/>
        </w:rPr>
        <w:t>(</w:t>
      </w:r>
      <w:r w:rsidRPr="00EF01E4">
        <w:rPr>
          <w:rFonts w:ascii="Arial" w:hAnsi="Arial" w:cs="Arial"/>
          <w:sz w:val="20"/>
          <w:szCs w:val="20"/>
        </w:rPr>
        <w:t>Глава С</w:t>
      </w:r>
      <w:r>
        <w:rPr>
          <w:rFonts w:ascii="Arial" w:hAnsi="Arial" w:cs="Arial"/>
          <w:sz w:val="20"/>
          <w:szCs w:val="20"/>
          <w:lang w:val="ru-RU"/>
        </w:rPr>
        <w:t>) должна содержать</w:t>
      </w:r>
      <w:r w:rsidRPr="00EF01E4">
        <w:rPr>
          <w:rFonts w:ascii="Arial" w:hAnsi="Arial" w:cs="Arial"/>
          <w:sz w:val="20"/>
          <w:szCs w:val="20"/>
        </w:rPr>
        <w:t>:</w:t>
      </w:r>
    </w:p>
    <w:p w14:paraId="57D92F88" w14:textId="51E7C4AA" w:rsidR="001476F1" w:rsidRDefault="001476F1" w:rsidP="00705CA2">
      <w:pPr>
        <w:jc w:val="both"/>
        <w:rPr>
          <w:rFonts w:ascii="Arial" w:hAnsi="Arial" w:cs="Arial"/>
          <w:sz w:val="20"/>
          <w:szCs w:val="20"/>
        </w:rPr>
      </w:pPr>
    </w:p>
    <w:p w14:paraId="2CAE2969" w14:textId="38286B8F" w:rsidR="00C14EDD" w:rsidRPr="00C14EDD" w:rsidRDefault="00C14EDD" w:rsidP="00C14EDD">
      <w:pPr>
        <w:jc w:val="both"/>
        <w:rPr>
          <w:rFonts w:ascii="Arial" w:hAnsi="Arial" w:cs="Arial"/>
          <w:sz w:val="20"/>
          <w:szCs w:val="20"/>
        </w:rPr>
      </w:pPr>
      <w:r>
        <w:rPr>
          <w:rFonts w:ascii="Arial" w:hAnsi="Arial" w:cs="Arial"/>
          <w:sz w:val="20"/>
          <w:szCs w:val="20"/>
        </w:rPr>
        <w:t>a</w:t>
      </w:r>
      <w:r w:rsidRPr="00C14EDD">
        <w:rPr>
          <w:rFonts w:ascii="Arial" w:hAnsi="Arial" w:cs="Arial"/>
          <w:sz w:val="20"/>
          <w:szCs w:val="20"/>
        </w:rPr>
        <w:t>)</w:t>
      </w:r>
      <w:r>
        <w:rPr>
          <w:rFonts w:ascii="Arial" w:hAnsi="Arial" w:cs="Arial"/>
          <w:sz w:val="20"/>
          <w:szCs w:val="20"/>
        </w:rPr>
        <w:tab/>
      </w:r>
      <w:r w:rsidRPr="00C14EDD">
        <w:rPr>
          <w:rFonts w:ascii="Arial" w:hAnsi="Arial" w:cs="Arial"/>
          <w:sz w:val="20"/>
          <w:szCs w:val="20"/>
        </w:rPr>
        <w:t>решения о назначении прием</w:t>
      </w:r>
      <w:r>
        <w:rPr>
          <w:rFonts w:ascii="Arial" w:hAnsi="Arial" w:cs="Arial"/>
          <w:sz w:val="20"/>
          <w:szCs w:val="20"/>
          <w:lang w:val="ru-RU"/>
        </w:rPr>
        <w:t>оч</w:t>
      </w:r>
      <w:r w:rsidRPr="00C14EDD">
        <w:rPr>
          <w:rFonts w:ascii="Arial" w:hAnsi="Arial" w:cs="Arial"/>
          <w:sz w:val="20"/>
          <w:szCs w:val="20"/>
        </w:rPr>
        <w:t xml:space="preserve">ной комиссии по окончании работ и </w:t>
      </w:r>
      <w:r>
        <w:rPr>
          <w:rFonts w:ascii="Arial" w:hAnsi="Arial" w:cs="Arial"/>
          <w:sz w:val="20"/>
          <w:szCs w:val="20"/>
          <w:lang w:val="ru-RU"/>
        </w:rPr>
        <w:t>окончательной приемке</w:t>
      </w:r>
      <w:r w:rsidRPr="00C14EDD">
        <w:rPr>
          <w:rFonts w:ascii="Arial" w:hAnsi="Arial" w:cs="Arial"/>
          <w:sz w:val="20"/>
          <w:szCs w:val="20"/>
        </w:rPr>
        <w:t>;</w:t>
      </w:r>
    </w:p>
    <w:p w14:paraId="30776BB3" w14:textId="234D5002" w:rsidR="00C14EDD" w:rsidRPr="00C14EDD" w:rsidRDefault="00C14EDD" w:rsidP="00C14EDD">
      <w:pPr>
        <w:jc w:val="both"/>
        <w:rPr>
          <w:rFonts w:ascii="Arial" w:hAnsi="Arial" w:cs="Arial"/>
          <w:sz w:val="20"/>
          <w:szCs w:val="20"/>
        </w:rPr>
      </w:pPr>
      <w:r>
        <w:rPr>
          <w:rFonts w:ascii="Arial" w:hAnsi="Arial" w:cs="Arial"/>
          <w:sz w:val="20"/>
          <w:szCs w:val="20"/>
        </w:rPr>
        <w:t>b</w:t>
      </w:r>
      <w:r w:rsidRPr="00C14EDD">
        <w:rPr>
          <w:rFonts w:ascii="Arial" w:hAnsi="Arial" w:cs="Arial"/>
          <w:sz w:val="20"/>
          <w:szCs w:val="20"/>
        </w:rPr>
        <w:t>)</w:t>
      </w:r>
      <w:r>
        <w:rPr>
          <w:rFonts w:ascii="Arial" w:hAnsi="Arial" w:cs="Arial"/>
          <w:sz w:val="20"/>
          <w:szCs w:val="20"/>
        </w:rPr>
        <w:tab/>
      </w:r>
      <w:r>
        <w:rPr>
          <w:rFonts w:ascii="Arial" w:hAnsi="Arial" w:cs="Arial"/>
          <w:sz w:val="20"/>
          <w:szCs w:val="20"/>
          <w:lang w:val="ru-RU"/>
        </w:rPr>
        <w:t xml:space="preserve">сообщения о </w:t>
      </w:r>
      <w:r w:rsidRPr="00C14EDD">
        <w:rPr>
          <w:rFonts w:ascii="Arial" w:hAnsi="Arial" w:cs="Arial"/>
          <w:sz w:val="20"/>
          <w:szCs w:val="20"/>
        </w:rPr>
        <w:t>созыве прием</w:t>
      </w:r>
      <w:r w:rsidR="00FA0028">
        <w:rPr>
          <w:rFonts w:ascii="Arial" w:hAnsi="Arial" w:cs="Arial"/>
          <w:sz w:val="20"/>
          <w:szCs w:val="20"/>
          <w:lang w:val="ru-RU"/>
        </w:rPr>
        <w:t>оч</w:t>
      </w:r>
      <w:r w:rsidRPr="00C14EDD">
        <w:rPr>
          <w:rFonts w:ascii="Arial" w:hAnsi="Arial" w:cs="Arial"/>
          <w:sz w:val="20"/>
          <w:szCs w:val="20"/>
        </w:rPr>
        <w:t xml:space="preserve">ной комиссии по окончании работ и </w:t>
      </w:r>
      <w:r w:rsidR="00FA0028">
        <w:rPr>
          <w:rFonts w:ascii="Arial" w:hAnsi="Arial" w:cs="Arial"/>
          <w:sz w:val="20"/>
          <w:szCs w:val="20"/>
          <w:lang w:val="ru-RU"/>
        </w:rPr>
        <w:t>окончательной приемке</w:t>
      </w:r>
      <w:r w:rsidR="00FA0028" w:rsidRPr="00FA0028">
        <w:rPr>
          <w:rFonts w:ascii="Arial" w:hAnsi="Arial" w:cs="Arial"/>
          <w:sz w:val="20"/>
          <w:szCs w:val="20"/>
        </w:rPr>
        <w:t xml:space="preserve"> </w:t>
      </w:r>
      <w:r w:rsidR="00FA0028" w:rsidRPr="00C14EDD">
        <w:rPr>
          <w:rFonts w:ascii="Arial" w:hAnsi="Arial" w:cs="Arial"/>
          <w:sz w:val="20"/>
          <w:szCs w:val="20"/>
        </w:rPr>
        <w:t>член</w:t>
      </w:r>
      <w:r w:rsidR="00FA0028">
        <w:rPr>
          <w:rFonts w:ascii="Arial" w:hAnsi="Arial" w:cs="Arial"/>
          <w:sz w:val="20"/>
          <w:szCs w:val="20"/>
          <w:lang w:val="ru-RU"/>
        </w:rPr>
        <w:t>ам</w:t>
      </w:r>
      <w:r w:rsidRPr="00C14EDD">
        <w:rPr>
          <w:rFonts w:ascii="Arial" w:hAnsi="Arial" w:cs="Arial"/>
          <w:sz w:val="20"/>
          <w:szCs w:val="20"/>
        </w:rPr>
        <w:t xml:space="preserve">, а также </w:t>
      </w:r>
      <w:r w:rsidR="00FA0028">
        <w:rPr>
          <w:rFonts w:ascii="Arial" w:hAnsi="Arial" w:cs="Arial"/>
          <w:sz w:val="20"/>
          <w:szCs w:val="20"/>
          <w:lang w:val="ru-RU"/>
        </w:rPr>
        <w:t>приглашенным</w:t>
      </w:r>
      <w:r w:rsidRPr="00C14EDD">
        <w:rPr>
          <w:rFonts w:ascii="Arial" w:hAnsi="Arial" w:cs="Arial"/>
          <w:sz w:val="20"/>
          <w:szCs w:val="20"/>
        </w:rPr>
        <w:t>;</w:t>
      </w:r>
    </w:p>
    <w:p w14:paraId="706B8199" w14:textId="276657E4" w:rsidR="00C14EDD" w:rsidRPr="00C14EDD" w:rsidRDefault="00C14EDD" w:rsidP="00C14EDD">
      <w:pPr>
        <w:jc w:val="both"/>
        <w:rPr>
          <w:rFonts w:ascii="Arial" w:hAnsi="Arial" w:cs="Arial"/>
          <w:sz w:val="20"/>
          <w:szCs w:val="20"/>
        </w:rPr>
      </w:pPr>
      <w:r>
        <w:rPr>
          <w:rFonts w:ascii="Arial" w:hAnsi="Arial" w:cs="Arial"/>
          <w:sz w:val="20"/>
          <w:szCs w:val="20"/>
        </w:rPr>
        <w:t>c</w:t>
      </w:r>
      <w:r w:rsidRPr="00C14EDD">
        <w:rPr>
          <w:rFonts w:ascii="Arial" w:hAnsi="Arial" w:cs="Arial"/>
          <w:sz w:val="20"/>
          <w:szCs w:val="20"/>
        </w:rPr>
        <w:t>)</w:t>
      </w:r>
      <w:r>
        <w:rPr>
          <w:rFonts w:ascii="Arial" w:hAnsi="Arial" w:cs="Arial"/>
          <w:sz w:val="20"/>
          <w:szCs w:val="20"/>
        </w:rPr>
        <w:tab/>
      </w:r>
      <w:r w:rsidRPr="00C14EDD">
        <w:rPr>
          <w:rFonts w:ascii="Arial" w:hAnsi="Arial" w:cs="Arial"/>
          <w:sz w:val="20"/>
          <w:szCs w:val="20"/>
        </w:rPr>
        <w:t xml:space="preserve">отчеты, составленные техническим </w:t>
      </w:r>
      <w:r w:rsidR="006D362E">
        <w:rPr>
          <w:rFonts w:ascii="Arial" w:hAnsi="Arial" w:cs="Arial"/>
          <w:sz w:val="20"/>
          <w:szCs w:val="20"/>
          <w:lang w:val="ru-RU"/>
        </w:rPr>
        <w:t>инспектором</w:t>
      </w:r>
      <w:r w:rsidRPr="00C14EDD">
        <w:rPr>
          <w:rFonts w:ascii="Arial" w:hAnsi="Arial" w:cs="Arial"/>
          <w:sz w:val="20"/>
          <w:szCs w:val="20"/>
        </w:rPr>
        <w:t>/</w:t>
      </w:r>
      <w:r w:rsidR="006D362E" w:rsidRPr="006D362E">
        <w:rPr>
          <w:rFonts w:ascii="Arial" w:hAnsi="Arial" w:cs="Arial"/>
          <w:sz w:val="20"/>
          <w:szCs w:val="20"/>
        </w:rPr>
        <w:t xml:space="preserve"> </w:t>
      </w:r>
      <w:r w:rsidR="00C15746" w:rsidRPr="00C14EDD">
        <w:rPr>
          <w:rFonts w:ascii="Arial" w:hAnsi="Arial" w:cs="Arial"/>
          <w:sz w:val="20"/>
          <w:szCs w:val="20"/>
        </w:rPr>
        <w:t>специализированным консультационным экономическим оператором</w:t>
      </w:r>
      <w:r w:rsidRPr="00C14EDD">
        <w:rPr>
          <w:rFonts w:ascii="Arial" w:hAnsi="Arial" w:cs="Arial"/>
          <w:sz w:val="20"/>
          <w:szCs w:val="20"/>
        </w:rPr>
        <w:t xml:space="preserve"> </w:t>
      </w:r>
      <w:r w:rsidR="00E93809" w:rsidRPr="00C14EDD">
        <w:rPr>
          <w:rFonts w:ascii="Arial" w:hAnsi="Arial" w:cs="Arial"/>
          <w:sz w:val="20"/>
          <w:szCs w:val="20"/>
        </w:rPr>
        <w:t>и</w:t>
      </w:r>
      <w:r w:rsidR="00E93809">
        <w:rPr>
          <w:rFonts w:ascii="Arial" w:hAnsi="Arial" w:cs="Arial"/>
          <w:lang w:val="ru-RU"/>
        </w:rPr>
        <w:t xml:space="preserve">, </w:t>
      </w:r>
      <w:r w:rsidR="00E93809" w:rsidRPr="00E93809">
        <w:rPr>
          <w:rFonts w:ascii="Arial" w:hAnsi="Arial" w:cs="Arial"/>
          <w:sz w:val="20"/>
          <w:szCs w:val="20"/>
        </w:rPr>
        <w:t>в соответствующем случае</w:t>
      </w:r>
      <w:r w:rsidR="00E93809" w:rsidRPr="00C14EDD">
        <w:rPr>
          <w:rFonts w:ascii="Arial" w:hAnsi="Arial" w:cs="Arial"/>
          <w:sz w:val="20"/>
          <w:szCs w:val="20"/>
        </w:rPr>
        <w:t xml:space="preserve"> проектировщиком</w:t>
      </w:r>
      <w:r w:rsidR="00E93809">
        <w:rPr>
          <w:rFonts w:ascii="Arial" w:hAnsi="Arial" w:cs="Arial"/>
          <w:sz w:val="20"/>
          <w:szCs w:val="20"/>
        </w:rPr>
        <w:t>,</w:t>
      </w:r>
      <w:r w:rsidR="00E93809" w:rsidRPr="00C14EDD">
        <w:rPr>
          <w:rFonts w:ascii="Arial" w:hAnsi="Arial" w:cs="Arial"/>
          <w:sz w:val="20"/>
          <w:szCs w:val="20"/>
        </w:rPr>
        <w:t xml:space="preserve"> </w:t>
      </w:r>
      <w:r w:rsidRPr="00C14EDD">
        <w:rPr>
          <w:rFonts w:ascii="Arial" w:hAnsi="Arial" w:cs="Arial"/>
          <w:sz w:val="20"/>
          <w:szCs w:val="20"/>
        </w:rPr>
        <w:t xml:space="preserve">о порядке выполнения работ и, соответственно, о контроле за поведением </w:t>
      </w:r>
      <w:r w:rsidR="00C15746">
        <w:rPr>
          <w:rFonts w:ascii="Arial" w:hAnsi="Arial" w:cs="Arial"/>
          <w:sz w:val="20"/>
          <w:szCs w:val="20"/>
          <w:lang w:val="ru-RU"/>
        </w:rPr>
        <w:t xml:space="preserve">выполненных </w:t>
      </w:r>
      <w:r w:rsidRPr="00C14EDD">
        <w:rPr>
          <w:rFonts w:ascii="Arial" w:hAnsi="Arial" w:cs="Arial"/>
          <w:sz w:val="20"/>
          <w:szCs w:val="20"/>
        </w:rPr>
        <w:t>работ</w:t>
      </w:r>
      <w:r w:rsidR="00424DC6" w:rsidRPr="00424DC6">
        <w:rPr>
          <w:rFonts w:ascii="Arial" w:hAnsi="Arial" w:cs="Arial"/>
          <w:sz w:val="20"/>
          <w:szCs w:val="20"/>
        </w:rPr>
        <w:t xml:space="preserve"> </w:t>
      </w:r>
      <w:r w:rsidR="00424DC6">
        <w:rPr>
          <w:rFonts w:ascii="Arial" w:hAnsi="Arial" w:cs="Arial"/>
          <w:sz w:val="20"/>
          <w:szCs w:val="20"/>
          <w:lang w:val="ru-RU"/>
        </w:rPr>
        <w:t xml:space="preserve">в период </w:t>
      </w:r>
      <w:r w:rsidR="00424DC6" w:rsidRPr="00C14EDD">
        <w:rPr>
          <w:rFonts w:ascii="Arial" w:hAnsi="Arial" w:cs="Arial"/>
          <w:sz w:val="20"/>
          <w:szCs w:val="20"/>
        </w:rPr>
        <w:t>эксплуатаци</w:t>
      </w:r>
      <w:r w:rsidR="00424DC6">
        <w:rPr>
          <w:rFonts w:ascii="Arial" w:hAnsi="Arial" w:cs="Arial"/>
          <w:sz w:val="20"/>
          <w:szCs w:val="20"/>
          <w:lang w:val="ru-RU"/>
        </w:rPr>
        <w:t>и</w:t>
      </w:r>
      <w:r w:rsidRPr="00C14EDD">
        <w:rPr>
          <w:rFonts w:ascii="Arial" w:hAnsi="Arial" w:cs="Arial"/>
          <w:sz w:val="20"/>
          <w:szCs w:val="20"/>
        </w:rPr>
        <w:t>, в течение гарантийного срока;</w:t>
      </w:r>
    </w:p>
    <w:p w14:paraId="6757C709" w14:textId="524F1A1A" w:rsidR="00C14EDD" w:rsidRPr="00C14EDD" w:rsidRDefault="00C14EDD" w:rsidP="00C14EDD">
      <w:pPr>
        <w:jc w:val="both"/>
        <w:rPr>
          <w:rFonts w:ascii="Arial" w:hAnsi="Arial" w:cs="Arial"/>
          <w:sz w:val="20"/>
          <w:szCs w:val="20"/>
        </w:rPr>
      </w:pPr>
      <w:r>
        <w:rPr>
          <w:rFonts w:ascii="Arial" w:hAnsi="Arial" w:cs="Arial"/>
          <w:sz w:val="20"/>
          <w:szCs w:val="20"/>
        </w:rPr>
        <w:t>d</w:t>
      </w:r>
      <w:r w:rsidRPr="00C14EDD">
        <w:rPr>
          <w:rFonts w:ascii="Arial" w:hAnsi="Arial" w:cs="Arial"/>
          <w:sz w:val="20"/>
          <w:szCs w:val="20"/>
        </w:rPr>
        <w:t>)</w:t>
      </w:r>
      <w:r>
        <w:rPr>
          <w:rFonts w:ascii="Arial" w:hAnsi="Arial" w:cs="Arial"/>
          <w:sz w:val="20"/>
          <w:szCs w:val="20"/>
        </w:rPr>
        <w:tab/>
      </w:r>
      <w:r w:rsidRPr="00C14EDD">
        <w:rPr>
          <w:rFonts w:ascii="Arial" w:hAnsi="Arial" w:cs="Arial"/>
          <w:sz w:val="20"/>
          <w:szCs w:val="20"/>
        </w:rPr>
        <w:t>протоколы прием</w:t>
      </w:r>
      <w:r w:rsidR="00C15746">
        <w:rPr>
          <w:rFonts w:ascii="Arial" w:hAnsi="Arial" w:cs="Arial"/>
          <w:sz w:val="20"/>
          <w:szCs w:val="20"/>
          <w:lang w:val="ru-RU"/>
        </w:rPr>
        <w:t>ки</w:t>
      </w:r>
      <w:r w:rsidRPr="00C14EDD">
        <w:rPr>
          <w:rFonts w:ascii="Arial" w:hAnsi="Arial" w:cs="Arial"/>
          <w:sz w:val="20"/>
          <w:szCs w:val="20"/>
        </w:rPr>
        <w:t xml:space="preserve"> (по окончании работ и </w:t>
      </w:r>
      <w:r w:rsidR="00C15746">
        <w:rPr>
          <w:rFonts w:ascii="Arial" w:hAnsi="Arial" w:cs="Arial"/>
          <w:sz w:val="20"/>
          <w:szCs w:val="20"/>
          <w:lang w:val="ru-RU"/>
        </w:rPr>
        <w:t>окончательной</w:t>
      </w:r>
      <w:r w:rsidRPr="00C14EDD">
        <w:rPr>
          <w:rFonts w:ascii="Arial" w:hAnsi="Arial" w:cs="Arial"/>
          <w:sz w:val="20"/>
          <w:szCs w:val="20"/>
        </w:rPr>
        <w:t>), а также другие прилагаемые к ним документы, которые прием</w:t>
      </w:r>
      <w:r w:rsidR="00C15746">
        <w:rPr>
          <w:rFonts w:ascii="Arial" w:hAnsi="Arial" w:cs="Arial"/>
          <w:sz w:val="20"/>
          <w:szCs w:val="20"/>
          <w:lang w:val="ru-RU"/>
        </w:rPr>
        <w:t>оч</w:t>
      </w:r>
      <w:r w:rsidRPr="00C14EDD">
        <w:rPr>
          <w:rFonts w:ascii="Arial" w:hAnsi="Arial" w:cs="Arial"/>
          <w:sz w:val="20"/>
          <w:szCs w:val="20"/>
        </w:rPr>
        <w:t>ные комиссии считают необходимым вести в техническ</w:t>
      </w:r>
      <w:r w:rsidR="00C15746">
        <w:rPr>
          <w:rFonts w:ascii="Arial" w:hAnsi="Arial" w:cs="Arial"/>
          <w:sz w:val="20"/>
          <w:szCs w:val="20"/>
          <w:lang w:val="ru-RU"/>
        </w:rPr>
        <w:t>и</w:t>
      </w:r>
      <w:r w:rsidRPr="00C14EDD">
        <w:rPr>
          <w:rFonts w:ascii="Arial" w:hAnsi="Arial" w:cs="Arial"/>
          <w:sz w:val="20"/>
          <w:szCs w:val="20"/>
        </w:rPr>
        <w:t xml:space="preserve">й </w:t>
      </w:r>
      <w:r w:rsidR="00C15746">
        <w:rPr>
          <w:rFonts w:ascii="Arial" w:hAnsi="Arial" w:cs="Arial"/>
          <w:sz w:val="20"/>
          <w:szCs w:val="20"/>
          <w:lang w:val="ru-RU"/>
        </w:rPr>
        <w:t>паспорт</w:t>
      </w:r>
      <w:r w:rsidRPr="00C14EDD">
        <w:rPr>
          <w:rFonts w:ascii="Arial" w:hAnsi="Arial" w:cs="Arial"/>
          <w:sz w:val="20"/>
          <w:szCs w:val="20"/>
        </w:rPr>
        <w:t xml:space="preserve"> работ, связанных со строительством;</w:t>
      </w:r>
    </w:p>
    <w:p w14:paraId="2D7B993C" w14:textId="55DFBEC4" w:rsidR="00C14EDD" w:rsidRPr="00C14EDD" w:rsidRDefault="00C14EDD" w:rsidP="00C14EDD">
      <w:pPr>
        <w:jc w:val="both"/>
        <w:rPr>
          <w:rFonts w:ascii="Arial" w:hAnsi="Arial" w:cs="Arial"/>
          <w:sz w:val="20"/>
          <w:szCs w:val="20"/>
        </w:rPr>
      </w:pPr>
      <w:r>
        <w:rPr>
          <w:rFonts w:ascii="Arial" w:hAnsi="Arial" w:cs="Arial"/>
          <w:sz w:val="20"/>
          <w:szCs w:val="20"/>
        </w:rPr>
        <w:t>e</w:t>
      </w:r>
      <w:r w:rsidRPr="00C14EDD">
        <w:rPr>
          <w:rFonts w:ascii="Arial" w:hAnsi="Arial" w:cs="Arial"/>
          <w:sz w:val="20"/>
          <w:szCs w:val="20"/>
        </w:rPr>
        <w:t>)</w:t>
      </w:r>
      <w:r>
        <w:rPr>
          <w:rFonts w:ascii="Arial" w:hAnsi="Arial" w:cs="Arial"/>
          <w:sz w:val="20"/>
          <w:szCs w:val="20"/>
        </w:rPr>
        <w:tab/>
      </w:r>
      <w:r w:rsidRPr="00C14EDD">
        <w:rPr>
          <w:rFonts w:ascii="Arial" w:hAnsi="Arial" w:cs="Arial"/>
          <w:sz w:val="20"/>
          <w:szCs w:val="20"/>
        </w:rPr>
        <w:t xml:space="preserve">иные документы, </w:t>
      </w:r>
      <w:r w:rsidR="00C15746">
        <w:rPr>
          <w:rFonts w:ascii="Arial" w:hAnsi="Arial" w:cs="Arial"/>
          <w:sz w:val="20"/>
          <w:szCs w:val="20"/>
          <w:lang w:val="ru-RU"/>
        </w:rPr>
        <w:t>составленные</w:t>
      </w:r>
      <w:r w:rsidRPr="00C14EDD">
        <w:rPr>
          <w:rFonts w:ascii="Arial" w:hAnsi="Arial" w:cs="Arial"/>
          <w:sz w:val="20"/>
          <w:szCs w:val="20"/>
        </w:rPr>
        <w:t xml:space="preserve"> по запросу прием</w:t>
      </w:r>
      <w:r w:rsidR="00C15746">
        <w:rPr>
          <w:rFonts w:ascii="Arial" w:hAnsi="Arial" w:cs="Arial"/>
          <w:sz w:val="20"/>
          <w:szCs w:val="20"/>
          <w:lang w:val="ru-RU"/>
        </w:rPr>
        <w:t>оч</w:t>
      </w:r>
      <w:r w:rsidRPr="00C14EDD">
        <w:rPr>
          <w:rFonts w:ascii="Arial" w:hAnsi="Arial" w:cs="Arial"/>
          <w:sz w:val="20"/>
          <w:szCs w:val="20"/>
        </w:rPr>
        <w:t>ных комиссий, предусматривающи</w:t>
      </w:r>
      <w:r w:rsidR="00C15746">
        <w:rPr>
          <w:rFonts w:ascii="Arial" w:hAnsi="Arial" w:cs="Arial"/>
          <w:sz w:val="20"/>
          <w:szCs w:val="20"/>
          <w:lang w:val="ru-RU"/>
        </w:rPr>
        <w:t>х</w:t>
      </w:r>
      <w:r w:rsidRPr="00C14EDD">
        <w:rPr>
          <w:rFonts w:ascii="Arial" w:hAnsi="Arial" w:cs="Arial"/>
          <w:sz w:val="20"/>
          <w:szCs w:val="20"/>
        </w:rPr>
        <w:t xml:space="preserve"> проведение дополнительных проверок или </w:t>
      </w:r>
      <w:r w:rsidR="00C15746">
        <w:rPr>
          <w:rFonts w:ascii="Arial" w:hAnsi="Arial" w:cs="Arial"/>
          <w:sz w:val="20"/>
          <w:szCs w:val="20"/>
          <w:lang w:val="ru-RU"/>
        </w:rPr>
        <w:t>ис</w:t>
      </w:r>
      <w:r w:rsidRPr="00C14EDD">
        <w:rPr>
          <w:rFonts w:ascii="Arial" w:hAnsi="Arial" w:cs="Arial"/>
          <w:sz w:val="20"/>
          <w:szCs w:val="20"/>
        </w:rPr>
        <w:t>следований, с указанием полученных результатов и способ</w:t>
      </w:r>
      <w:r w:rsidR="00C15746">
        <w:rPr>
          <w:rFonts w:ascii="Arial" w:hAnsi="Arial" w:cs="Arial"/>
          <w:sz w:val="20"/>
          <w:szCs w:val="20"/>
          <w:lang w:val="ru-RU"/>
        </w:rPr>
        <w:t>ов</w:t>
      </w:r>
      <w:r w:rsidRPr="00C14EDD">
        <w:rPr>
          <w:rFonts w:ascii="Arial" w:hAnsi="Arial" w:cs="Arial"/>
          <w:sz w:val="20"/>
          <w:szCs w:val="20"/>
        </w:rPr>
        <w:t xml:space="preserve"> решения;</w:t>
      </w:r>
    </w:p>
    <w:p w14:paraId="79B25B06" w14:textId="3736B45B" w:rsidR="00C14EDD" w:rsidRPr="00C14EDD" w:rsidRDefault="00C14EDD" w:rsidP="00C14EDD">
      <w:pPr>
        <w:jc w:val="both"/>
        <w:rPr>
          <w:rFonts w:ascii="Arial" w:hAnsi="Arial" w:cs="Arial"/>
          <w:sz w:val="20"/>
          <w:szCs w:val="20"/>
        </w:rPr>
      </w:pPr>
      <w:r>
        <w:rPr>
          <w:rFonts w:ascii="Arial" w:hAnsi="Arial" w:cs="Arial"/>
          <w:sz w:val="20"/>
          <w:szCs w:val="20"/>
        </w:rPr>
        <w:t>f</w:t>
      </w:r>
      <w:r w:rsidRPr="00C14EDD">
        <w:rPr>
          <w:rFonts w:ascii="Arial" w:hAnsi="Arial" w:cs="Arial"/>
          <w:sz w:val="20"/>
          <w:szCs w:val="20"/>
        </w:rPr>
        <w:t>)</w:t>
      </w:r>
      <w:r>
        <w:rPr>
          <w:rFonts w:ascii="Arial" w:hAnsi="Arial" w:cs="Arial"/>
          <w:sz w:val="20"/>
          <w:szCs w:val="20"/>
        </w:rPr>
        <w:tab/>
      </w:r>
      <w:r w:rsidRPr="00C14EDD">
        <w:rPr>
          <w:rFonts w:ascii="Arial" w:hAnsi="Arial" w:cs="Arial"/>
          <w:sz w:val="20"/>
          <w:szCs w:val="20"/>
        </w:rPr>
        <w:t xml:space="preserve">отчеты о периодических проверках гарантийных работ, составляемые техническим </w:t>
      </w:r>
      <w:r w:rsidR="00C15746">
        <w:rPr>
          <w:rFonts w:ascii="Arial" w:hAnsi="Arial" w:cs="Arial"/>
          <w:sz w:val="20"/>
          <w:szCs w:val="20"/>
          <w:lang w:val="ru-RU"/>
        </w:rPr>
        <w:t>инспектором</w:t>
      </w:r>
      <w:r w:rsidRPr="00C14EDD">
        <w:rPr>
          <w:rFonts w:ascii="Arial" w:hAnsi="Arial" w:cs="Arial"/>
          <w:sz w:val="20"/>
          <w:szCs w:val="20"/>
        </w:rPr>
        <w:t>/специализированным консультационным экономическим оператором;</w:t>
      </w:r>
    </w:p>
    <w:p w14:paraId="4A5AF947" w14:textId="4E57819B" w:rsidR="00C14EDD" w:rsidRPr="00C14EDD" w:rsidRDefault="00C14EDD" w:rsidP="00C14EDD">
      <w:pPr>
        <w:jc w:val="both"/>
        <w:rPr>
          <w:rFonts w:ascii="Arial" w:hAnsi="Arial" w:cs="Arial"/>
          <w:sz w:val="20"/>
          <w:szCs w:val="20"/>
        </w:rPr>
      </w:pPr>
      <w:r>
        <w:rPr>
          <w:rFonts w:ascii="Arial" w:hAnsi="Arial" w:cs="Arial"/>
          <w:sz w:val="20"/>
          <w:szCs w:val="20"/>
        </w:rPr>
        <w:t>g</w:t>
      </w:r>
      <w:r w:rsidRPr="00C14EDD">
        <w:rPr>
          <w:rFonts w:ascii="Arial" w:hAnsi="Arial" w:cs="Arial"/>
          <w:sz w:val="20"/>
          <w:szCs w:val="20"/>
        </w:rPr>
        <w:t>)</w:t>
      </w:r>
      <w:r>
        <w:rPr>
          <w:rFonts w:ascii="Arial" w:hAnsi="Arial" w:cs="Arial"/>
          <w:sz w:val="20"/>
          <w:szCs w:val="20"/>
        </w:rPr>
        <w:tab/>
      </w:r>
      <w:r w:rsidRPr="00C14EDD">
        <w:rPr>
          <w:rFonts w:ascii="Arial" w:hAnsi="Arial" w:cs="Arial"/>
          <w:sz w:val="20"/>
          <w:szCs w:val="20"/>
        </w:rPr>
        <w:t>документы</w:t>
      </w:r>
      <w:r w:rsidR="00C15746">
        <w:rPr>
          <w:rFonts w:ascii="Arial" w:hAnsi="Arial" w:cs="Arial"/>
          <w:sz w:val="20"/>
          <w:szCs w:val="20"/>
          <w:lang w:val="ru-RU"/>
        </w:rPr>
        <w:t xml:space="preserve"> по выявленным</w:t>
      </w:r>
      <w:r w:rsidRPr="00C14EDD">
        <w:rPr>
          <w:rFonts w:ascii="Arial" w:hAnsi="Arial" w:cs="Arial"/>
          <w:sz w:val="20"/>
          <w:szCs w:val="20"/>
        </w:rPr>
        <w:t xml:space="preserve"> недостатк</w:t>
      </w:r>
      <w:r w:rsidR="00C15746">
        <w:rPr>
          <w:rFonts w:ascii="Arial" w:hAnsi="Arial" w:cs="Arial"/>
          <w:sz w:val="20"/>
          <w:szCs w:val="20"/>
          <w:lang w:val="ru-RU"/>
        </w:rPr>
        <w:t>ам</w:t>
      </w:r>
      <w:r w:rsidRPr="00C14EDD">
        <w:rPr>
          <w:rFonts w:ascii="Arial" w:hAnsi="Arial" w:cs="Arial"/>
          <w:sz w:val="20"/>
          <w:szCs w:val="20"/>
        </w:rPr>
        <w:t>, возникши</w:t>
      </w:r>
      <w:r w:rsidR="00C15746">
        <w:rPr>
          <w:rFonts w:ascii="Arial" w:hAnsi="Arial" w:cs="Arial"/>
          <w:sz w:val="20"/>
          <w:szCs w:val="20"/>
          <w:lang w:val="ru-RU"/>
        </w:rPr>
        <w:t>м</w:t>
      </w:r>
      <w:r w:rsidRPr="00C14EDD">
        <w:rPr>
          <w:rFonts w:ascii="Arial" w:hAnsi="Arial" w:cs="Arial"/>
          <w:sz w:val="20"/>
          <w:szCs w:val="20"/>
        </w:rPr>
        <w:t xml:space="preserve"> после прием</w:t>
      </w:r>
      <w:r w:rsidR="00C15746">
        <w:rPr>
          <w:rFonts w:ascii="Arial" w:hAnsi="Arial" w:cs="Arial"/>
          <w:sz w:val="20"/>
          <w:szCs w:val="20"/>
          <w:lang w:val="ru-RU"/>
        </w:rPr>
        <w:t>ки</w:t>
      </w:r>
      <w:r w:rsidRPr="00C14EDD">
        <w:rPr>
          <w:rFonts w:ascii="Arial" w:hAnsi="Arial" w:cs="Arial"/>
          <w:sz w:val="20"/>
          <w:szCs w:val="20"/>
        </w:rPr>
        <w:t xml:space="preserve"> по окончании работ и принятые меры по </w:t>
      </w:r>
      <w:r w:rsidR="00C15746">
        <w:rPr>
          <w:rFonts w:ascii="Arial" w:hAnsi="Arial" w:cs="Arial"/>
          <w:sz w:val="20"/>
          <w:szCs w:val="20"/>
          <w:lang w:val="ru-RU"/>
        </w:rPr>
        <w:t xml:space="preserve">их </w:t>
      </w:r>
      <w:r w:rsidRPr="00C14EDD">
        <w:rPr>
          <w:rFonts w:ascii="Arial" w:hAnsi="Arial" w:cs="Arial"/>
          <w:sz w:val="20"/>
          <w:szCs w:val="20"/>
        </w:rPr>
        <w:t>устранению;</w:t>
      </w:r>
    </w:p>
    <w:p w14:paraId="43707ED5" w14:textId="0E13FEA3" w:rsidR="00C14EDD" w:rsidRDefault="00C14EDD" w:rsidP="00C14EDD">
      <w:pPr>
        <w:jc w:val="both"/>
        <w:rPr>
          <w:rFonts w:ascii="Arial" w:hAnsi="Arial" w:cs="Arial"/>
          <w:sz w:val="20"/>
          <w:szCs w:val="20"/>
        </w:rPr>
      </w:pPr>
      <w:r>
        <w:rPr>
          <w:rFonts w:ascii="Arial" w:hAnsi="Arial" w:cs="Arial"/>
          <w:sz w:val="20"/>
          <w:szCs w:val="20"/>
        </w:rPr>
        <w:t>h</w:t>
      </w:r>
      <w:r w:rsidRPr="00C14EDD">
        <w:rPr>
          <w:rFonts w:ascii="Arial" w:hAnsi="Arial" w:cs="Arial"/>
          <w:sz w:val="20"/>
          <w:szCs w:val="20"/>
        </w:rPr>
        <w:t>)</w:t>
      </w:r>
      <w:r>
        <w:rPr>
          <w:rFonts w:ascii="Arial" w:hAnsi="Arial" w:cs="Arial"/>
          <w:sz w:val="20"/>
          <w:szCs w:val="20"/>
        </w:rPr>
        <w:tab/>
      </w:r>
      <w:r w:rsidRPr="00C14EDD">
        <w:rPr>
          <w:rFonts w:ascii="Arial" w:hAnsi="Arial" w:cs="Arial"/>
          <w:sz w:val="20"/>
          <w:szCs w:val="20"/>
        </w:rPr>
        <w:t>документы о выполнении ремонтных работ, проведенных в течение гарантийного срока.</w:t>
      </w:r>
    </w:p>
    <w:p w14:paraId="1F4393CC" w14:textId="7E89C1DC" w:rsidR="00C14EDD" w:rsidRDefault="00C14EDD" w:rsidP="00705CA2">
      <w:pPr>
        <w:jc w:val="both"/>
        <w:rPr>
          <w:rFonts w:ascii="Arial" w:hAnsi="Arial" w:cs="Arial"/>
          <w:sz w:val="20"/>
          <w:szCs w:val="20"/>
        </w:rPr>
      </w:pPr>
    </w:p>
    <w:p w14:paraId="05DF2370" w14:textId="454CD7F9" w:rsidR="00C14EDD" w:rsidRDefault="00C15746" w:rsidP="00705CA2">
      <w:pPr>
        <w:jc w:val="both"/>
        <w:rPr>
          <w:rFonts w:ascii="Arial" w:hAnsi="Arial" w:cs="Arial"/>
          <w:sz w:val="20"/>
          <w:szCs w:val="20"/>
        </w:rPr>
      </w:pPr>
      <w:r w:rsidRPr="00AA1EEA">
        <w:rPr>
          <w:rStyle w:val="spctttl"/>
          <w:rFonts w:ascii="Arial" w:hAnsi="Arial" w:cs="Arial"/>
          <w:b/>
          <w:bCs/>
          <w:color w:val="auto"/>
          <w:sz w:val="20"/>
          <w:szCs w:val="20"/>
          <w:bdr w:val="none" w:sz="0" w:space="0" w:color="auto" w:frame="1"/>
          <w:shd w:val="clear" w:color="auto" w:fill="FFFFFF"/>
        </w:rPr>
        <w:t>J.</w:t>
      </w:r>
      <w:r>
        <w:rPr>
          <w:rStyle w:val="spctttl"/>
          <w:rFonts w:ascii="Arial" w:hAnsi="Arial" w:cs="Arial"/>
          <w:b/>
          <w:bCs/>
          <w:color w:val="auto"/>
          <w:sz w:val="20"/>
          <w:szCs w:val="20"/>
          <w:bdr w:val="none" w:sz="0" w:space="0" w:color="auto" w:frame="1"/>
          <w:shd w:val="clear" w:color="auto" w:fill="FFFFFF"/>
        </w:rPr>
        <w:t>2</w:t>
      </w:r>
      <w:r w:rsidRPr="00AA1EEA">
        <w:rPr>
          <w:rStyle w:val="spctttl"/>
          <w:rFonts w:ascii="Arial" w:hAnsi="Arial" w:cs="Arial"/>
          <w:b/>
          <w:bCs/>
          <w:color w:val="auto"/>
          <w:sz w:val="20"/>
          <w:szCs w:val="20"/>
          <w:bdr w:val="none" w:sz="0" w:space="0" w:color="auto" w:frame="1"/>
          <w:shd w:val="clear" w:color="auto" w:fill="FFFFFF"/>
        </w:rPr>
        <w:t>.</w:t>
      </w:r>
      <w:r>
        <w:rPr>
          <w:rStyle w:val="spctttl"/>
          <w:rFonts w:ascii="Arial" w:hAnsi="Arial" w:cs="Arial"/>
          <w:b/>
          <w:bCs/>
          <w:color w:val="auto"/>
          <w:sz w:val="20"/>
          <w:szCs w:val="20"/>
          <w:bdr w:val="none" w:sz="0" w:space="0" w:color="auto" w:frame="1"/>
          <w:shd w:val="clear" w:color="auto" w:fill="FFFFFF"/>
        </w:rPr>
        <w:t>6</w:t>
      </w:r>
      <w:r>
        <w:rPr>
          <w:rStyle w:val="spctttl"/>
          <w:rFonts w:ascii="Arial" w:hAnsi="Arial" w:cs="Arial"/>
          <w:bCs/>
          <w:color w:val="auto"/>
          <w:sz w:val="20"/>
          <w:szCs w:val="20"/>
          <w:bdr w:val="none" w:sz="0" w:space="0" w:color="auto" w:frame="1"/>
          <w:shd w:val="clear" w:color="auto" w:fill="FFFFFF"/>
        </w:rPr>
        <w:tab/>
      </w:r>
      <w:r w:rsidRPr="00C15746">
        <w:rPr>
          <w:rFonts w:ascii="Arial" w:hAnsi="Arial" w:cs="Arial"/>
          <w:sz w:val="20"/>
          <w:szCs w:val="20"/>
        </w:rPr>
        <w:t>Документы, составляющие основную документацию техническо</w:t>
      </w:r>
      <w:r>
        <w:rPr>
          <w:rFonts w:ascii="Arial" w:hAnsi="Arial" w:cs="Arial"/>
          <w:sz w:val="20"/>
          <w:szCs w:val="20"/>
          <w:lang w:val="ru-RU"/>
        </w:rPr>
        <w:t>го</w:t>
      </w:r>
      <w:r w:rsidRPr="00C15746">
        <w:rPr>
          <w:rFonts w:ascii="Arial" w:hAnsi="Arial" w:cs="Arial"/>
          <w:sz w:val="20"/>
          <w:szCs w:val="20"/>
        </w:rPr>
        <w:t xml:space="preserve"> </w:t>
      </w:r>
      <w:r>
        <w:rPr>
          <w:rFonts w:ascii="Arial" w:hAnsi="Arial" w:cs="Arial"/>
          <w:sz w:val="20"/>
          <w:szCs w:val="20"/>
          <w:lang w:val="ru-RU"/>
        </w:rPr>
        <w:t>паспорта</w:t>
      </w:r>
      <w:r w:rsidRPr="00C15746">
        <w:rPr>
          <w:rFonts w:ascii="Arial" w:hAnsi="Arial" w:cs="Arial"/>
          <w:sz w:val="20"/>
          <w:szCs w:val="20"/>
        </w:rPr>
        <w:t xml:space="preserve"> работ, связанных с </w:t>
      </w:r>
      <w:r>
        <w:rPr>
          <w:rFonts w:ascii="Arial" w:hAnsi="Arial" w:cs="Arial"/>
          <w:sz w:val="20"/>
          <w:szCs w:val="20"/>
          <w:lang w:val="ru-RU"/>
        </w:rPr>
        <w:t>сооружением</w:t>
      </w:r>
      <w:r w:rsidRPr="00C15746">
        <w:rPr>
          <w:rFonts w:ascii="Arial" w:hAnsi="Arial" w:cs="Arial"/>
          <w:sz w:val="20"/>
          <w:szCs w:val="20"/>
        </w:rPr>
        <w:t xml:space="preserve">, подшиваются по соответствующим главам в порядке, установленном настоящими правилами, в папках с пронумерованными </w:t>
      </w:r>
      <w:r>
        <w:rPr>
          <w:rFonts w:ascii="Arial" w:hAnsi="Arial" w:cs="Arial"/>
          <w:sz w:val="20"/>
          <w:szCs w:val="20"/>
          <w:lang w:val="ru-RU"/>
        </w:rPr>
        <w:t>страницами</w:t>
      </w:r>
      <w:r w:rsidRPr="00C15746">
        <w:rPr>
          <w:rFonts w:ascii="Arial" w:hAnsi="Arial" w:cs="Arial"/>
          <w:sz w:val="20"/>
          <w:szCs w:val="20"/>
        </w:rPr>
        <w:t xml:space="preserve">, </w:t>
      </w:r>
      <w:r w:rsidR="00B3176F" w:rsidRPr="00B3176F">
        <w:rPr>
          <w:rFonts w:ascii="Arial" w:hAnsi="Arial" w:cs="Arial"/>
          <w:sz w:val="20"/>
          <w:szCs w:val="20"/>
        </w:rPr>
        <w:t>сопровождаемыми описью</w:t>
      </w:r>
      <w:r w:rsidR="00B3176F" w:rsidRPr="00C15746">
        <w:rPr>
          <w:rFonts w:ascii="Arial" w:hAnsi="Arial" w:cs="Arial"/>
          <w:sz w:val="20"/>
          <w:szCs w:val="20"/>
        </w:rPr>
        <w:t xml:space="preserve"> </w:t>
      </w:r>
      <w:r w:rsidRPr="00C15746">
        <w:rPr>
          <w:rFonts w:ascii="Arial" w:hAnsi="Arial" w:cs="Arial"/>
          <w:sz w:val="20"/>
          <w:szCs w:val="20"/>
        </w:rPr>
        <w:t xml:space="preserve">и </w:t>
      </w:r>
      <w:r w:rsidR="005F4591" w:rsidRPr="00B3176F">
        <w:rPr>
          <w:rFonts w:ascii="Arial" w:hAnsi="Arial" w:cs="Arial"/>
          <w:sz w:val="20"/>
          <w:szCs w:val="20"/>
        </w:rPr>
        <w:t>сшитыми</w:t>
      </w:r>
      <w:r w:rsidRPr="00B3176F">
        <w:rPr>
          <w:rFonts w:ascii="Arial" w:hAnsi="Arial" w:cs="Arial"/>
          <w:sz w:val="20"/>
          <w:szCs w:val="20"/>
        </w:rPr>
        <w:t>,</w:t>
      </w:r>
      <w:r w:rsidRPr="00C15746">
        <w:rPr>
          <w:rFonts w:ascii="Arial" w:hAnsi="Arial" w:cs="Arial"/>
          <w:sz w:val="20"/>
          <w:szCs w:val="20"/>
        </w:rPr>
        <w:t xml:space="preserve"> по мере их за</w:t>
      </w:r>
      <w:r w:rsidR="005F4591" w:rsidRPr="00B3176F">
        <w:rPr>
          <w:rFonts w:ascii="Arial" w:hAnsi="Arial" w:cs="Arial"/>
          <w:sz w:val="20"/>
          <w:szCs w:val="20"/>
        </w:rPr>
        <w:t>вершения</w:t>
      </w:r>
      <w:r w:rsidRPr="00C15746">
        <w:rPr>
          <w:rFonts w:ascii="Arial" w:hAnsi="Arial" w:cs="Arial"/>
          <w:sz w:val="20"/>
          <w:szCs w:val="20"/>
        </w:rPr>
        <w:t>я; кажд</w:t>
      </w:r>
      <w:r w:rsidR="005F4591" w:rsidRPr="00B3176F">
        <w:rPr>
          <w:rFonts w:ascii="Arial" w:hAnsi="Arial" w:cs="Arial"/>
          <w:sz w:val="20"/>
          <w:szCs w:val="20"/>
        </w:rPr>
        <w:t>ая</w:t>
      </w:r>
      <w:r w:rsidRPr="00C15746">
        <w:rPr>
          <w:rFonts w:ascii="Arial" w:hAnsi="Arial" w:cs="Arial"/>
          <w:sz w:val="20"/>
          <w:szCs w:val="20"/>
        </w:rPr>
        <w:t xml:space="preserve"> </w:t>
      </w:r>
      <w:r w:rsidR="005F4591" w:rsidRPr="00B3176F">
        <w:rPr>
          <w:rFonts w:ascii="Arial" w:hAnsi="Arial" w:cs="Arial"/>
          <w:sz w:val="20"/>
          <w:szCs w:val="20"/>
        </w:rPr>
        <w:t>папка должна</w:t>
      </w:r>
      <w:r w:rsidRPr="00C15746">
        <w:rPr>
          <w:rFonts w:ascii="Arial" w:hAnsi="Arial" w:cs="Arial"/>
          <w:sz w:val="20"/>
          <w:szCs w:val="20"/>
        </w:rPr>
        <w:t xml:space="preserve"> иметь идентификатор, состоящий из буквы, соответствующей главе (A, B, C), и порядкового номера </w:t>
      </w:r>
      <w:r w:rsidR="005F4591">
        <w:rPr>
          <w:rFonts w:ascii="Arial" w:hAnsi="Arial" w:cs="Arial"/>
          <w:sz w:val="20"/>
          <w:szCs w:val="20"/>
          <w:lang w:val="ru-RU"/>
        </w:rPr>
        <w:t>папки</w:t>
      </w:r>
      <w:r w:rsidRPr="00C15746">
        <w:rPr>
          <w:rFonts w:ascii="Arial" w:hAnsi="Arial" w:cs="Arial"/>
          <w:sz w:val="20"/>
          <w:szCs w:val="20"/>
        </w:rPr>
        <w:t xml:space="preserve"> арабскими цифрами.</w:t>
      </w:r>
    </w:p>
    <w:p w14:paraId="4F626607" w14:textId="0CF105D8" w:rsidR="00C15746" w:rsidRDefault="00C15746" w:rsidP="00705CA2">
      <w:pPr>
        <w:jc w:val="both"/>
        <w:rPr>
          <w:rFonts w:ascii="Arial" w:hAnsi="Arial" w:cs="Arial"/>
          <w:sz w:val="20"/>
          <w:szCs w:val="20"/>
        </w:rPr>
      </w:pPr>
    </w:p>
    <w:p w14:paraId="1579E725" w14:textId="4A6C1DE0" w:rsidR="00C15746" w:rsidRDefault="005F4591" w:rsidP="00705CA2">
      <w:pPr>
        <w:jc w:val="both"/>
        <w:rPr>
          <w:rFonts w:ascii="Arial" w:hAnsi="Arial" w:cs="Arial"/>
          <w:sz w:val="20"/>
          <w:szCs w:val="20"/>
        </w:rPr>
      </w:pPr>
      <w:r w:rsidRPr="00AA1EEA">
        <w:rPr>
          <w:rStyle w:val="spctttl"/>
          <w:rFonts w:ascii="Arial" w:hAnsi="Arial" w:cs="Arial"/>
          <w:b/>
          <w:bCs/>
          <w:color w:val="auto"/>
          <w:sz w:val="20"/>
          <w:szCs w:val="20"/>
          <w:bdr w:val="none" w:sz="0" w:space="0" w:color="auto" w:frame="1"/>
          <w:shd w:val="clear" w:color="auto" w:fill="FFFFFF"/>
        </w:rPr>
        <w:t>J.</w:t>
      </w:r>
      <w:r>
        <w:rPr>
          <w:rStyle w:val="spctttl"/>
          <w:rFonts w:ascii="Arial" w:hAnsi="Arial" w:cs="Arial"/>
          <w:b/>
          <w:bCs/>
          <w:color w:val="auto"/>
          <w:sz w:val="20"/>
          <w:szCs w:val="20"/>
          <w:bdr w:val="none" w:sz="0" w:space="0" w:color="auto" w:frame="1"/>
          <w:shd w:val="clear" w:color="auto" w:fill="FFFFFF"/>
        </w:rPr>
        <w:t>2</w:t>
      </w:r>
      <w:r w:rsidRPr="00AA1EEA">
        <w:rPr>
          <w:rStyle w:val="spctttl"/>
          <w:rFonts w:ascii="Arial" w:hAnsi="Arial" w:cs="Arial"/>
          <w:b/>
          <w:bCs/>
          <w:color w:val="auto"/>
          <w:sz w:val="20"/>
          <w:szCs w:val="20"/>
          <w:bdr w:val="none" w:sz="0" w:space="0" w:color="auto" w:frame="1"/>
          <w:shd w:val="clear" w:color="auto" w:fill="FFFFFF"/>
        </w:rPr>
        <w:t>.</w:t>
      </w:r>
      <w:r>
        <w:rPr>
          <w:rStyle w:val="spctttl"/>
          <w:rFonts w:ascii="Arial" w:hAnsi="Arial" w:cs="Arial"/>
          <w:b/>
          <w:bCs/>
          <w:color w:val="auto"/>
          <w:sz w:val="20"/>
          <w:szCs w:val="20"/>
          <w:bdr w:val="none" w:sz="0" w:space="0" w:color="auto" w:frame="1"/>
          <w:shd w:val="clear" w:color="auto" w:fill="FFFFFF"/>
        </w:rPr>
        <w:t>7</w:t>
      </w:r>
      <w:r>
        <w:rPr>
          <w:rStyle w:val="spctttl"/>
          <w:rFonts w:ascii="Arial" w:hAnsi="Arial" w:cs="Arial"/>
          <w:bCs/>
          <w:color w:val="auto"/>
          <w:sz w:val="20"/>
          <w:szCs w:val="20"/>
          <w:bdr w:val="none" w:sz="0" w:space="0" w:color="auto" w:frame="1"/>
          <w:shd w:val="clear" w:color="auto" w:fill="FFFFFF"/>
        </w:rPr>
        <w:tab/>
      </w:r>
      <w:r>
        <w:rPr>
          <w:rFonts w:ascii="Arial" w:hAnsi="Arial" w:cs="Arial"/>
          <w:sz w:val="20"/>
          <w:szCs w:val="20"/>
          <w:lang w:val="ru-RU"/>
        </w:rPr>
        <w:t>Свод</w:t>
      </w:r>
      <w:r w:rsidRPr="005F4591">
        <w:rPr>
          <w:rFonts w:ascii="Arial" w:hAnsi="Arial" w:cs="Arial"/>
          <w:sz w:val="20"/>
          <w:szCs w:val="20"/>
        </w:rPr>
        <w:t xml:space="preserve"> техническо</w:t>
      </w:r>
      <w:r>
        <w:rPr>
          <w:rFonts w:ascii="Arial" w:hAnsi="Arial" w:cs="Arial"/>
          <w:sz w:val="20"/>
          <w:szCs w:val="20"/>
          <w:lang w:val="ru-RU"/>
        </w:rPr>
        <w:t>го</w:t>
      </w:r>
      <w:r w:rsidRPr="005F4591">
        <w:rPr>
          <w:rFonts w:ascii="Arial" w:hAnsi="Arial" w:cs="Arial"/>
          <w:sz w:val="20"/>
          <w:szCs w:val="20"/>
        </w:rPr>
        <w:t xml:space="preserve"> </w:t>
      </w:r>
      <w:r>
        <w:rPr>
          <w:rFonts w:ascii="Arial" w:hAnsi="Arial" w:cs="Arial"/>
          <w:sz w:val="20"/>
          <w:szCs w:val="20"/>
          <w:lang w:val="ru-RU"/>
        </w:rPr>
        <w:t>паспорта</w:t>
      </w:r>
      <w:r w:rsidRPr="005F4591">
        <w:rPr>
          <w:rFonts w:ascii="Arial" w:hAnsi="Arial" w:cs="Arial"/>
          <w:sz w:val="20"/>
          <w:szCs w:val="20"/>
        </w:rPr>
        <w:t xml:space="preserve"> работ, связанных с </w:t>
      </w:r>
      <w:r>
        <w:rPr>
          <w:rFonts w:ascii="Arial" w:hAnsi="Arial" w:cs="Arial"/>
          <w:sz w:val="20"/>
          <w:szCs w:val="20"/>
          <w:lang w:val="ru-RU"/>
        </w:rPr>
        <w:t>сооружением</w:t>
      </w:r>
      <w:r w:rsidRPr="005F4591">
        <w:rPr>
          <w:rFonts w:ascii="Arial" w:hAnsi="Arial" w:cs="Arial"/>
          <w:sz w:val="20"/>
          <w:szCs w:val="20"/>
        </w:rPr>
        <w:t xml:space="preserve">, </w:t>
      </w:r>
      <w:r>
        <w:rPr>
          <w:rFonts w:ascii="Arial" w:hAnsi="Arial" w:cs="Arial"/>
          <w:sz w:val="20"/>
          <w:szCs w:val="20"/>
          <w:lang w:val="ru-RU"/>
        </w:rPr>
        <w:t>должен</w:t>
      </w:r>
      <w:r w:rsidRPr="005F4591">
        <w:rPr>
          <w:rFonts w:ascii="Arial" w:hAnsi="Arial" w:cs="Arial"/>
          <w:sz w:val="20"/>
          <w:szCs w:val="20"/>
        </w:rPr>
        <w:t xml:space="preserve"> включать в себя </w:t>
      </w:r>
      <w:r>
        <w:rPr>
          <w:rFonts w:ascii="Arial" w:hAnsi="Arial" w:cs="Arial"/>
          <w:sz w:val="20"/>
          <w:szCs w:val="20"/>
          <w:lang w:val="ru-RU"/>
        </w:rPr>
        <w:t>карточку основных данных</w:t>
      </w:r>
      <w:r w:rsidRPr="005F4591">
        <w:rPr>
          <w:rFonts w:ascii="Arial" w:hAnsi="Arial" w:cs="Arial"/>
          <w:sz w:val="20"/>
          <w:szCs w:val="20"/>
        </w:rPr>
        <w:t xml:space="preserve"> </w:t>
      </w:r>
      <w:r>
        <w:rPr>
          <w:rFonts w:ascii="Arial" w:hAnsi="Arial" w:cs="Arial"/>
          <w:sz w:val="20"/>
          <w:szCs w:val="20"/>
          <w:lang w:val="ru-RU"/>
        </w:rPr>
        <w:t>по</w:t>
      </w:r>
      <w:r w:rsidRPr="005F4591">
        <w:rPr>
          <w:rFonts w:ascii="Arial" w:hAnsi="Arial" w:cs="Arial"/>
          <w:sz w:val="20"/>
          <w:szCs w:val="20"/>
        </w:rPr>
        <w:t xml:space="preserve"> объект</w:t>
      </w:r>
      <w:r>
        <w:rPr>
          <w:rFonts w:ascii="Arial" w:hAnsi="Arial" w:cs="Arial"/>
          <w:sz w:val="20"/>
          <w:szCs w:val="20"/>
          <w:lang w:val="ru-RU"/>
        </w:rPr>
        <w:t>у</w:t>
      </w:r>
      <w:r w:rsidRPr="005F4591">
        <w:rPr>
          <w:rFonts w:ascii="Arial" w:hAnsi="Arial" w:cs="Arial"/>
          <w:sz w:val="20"/>
          <w:szCs w:val="20"/>
        </w:rPr>
        <w:t>, общ</w:t>
      </w:r>
      <w:r>
        <w:rPr>
          <w:rFonts w:ascii="Arial" w:hAnsi="Arial" w:cs="Arial"/>
          <w:sz w:val="20"/>
          <w:szCs w:val="20"/>
          <w:lang w:val="ru-RU"/>
        </w:rPr>
        <w:t>ую</w:t>
      </w:r>
      <w:r w:rsidRPr="005F4591">
        <w:rPr>
          <w:rFonts w:ascii="Arial" w:hAnsi="Arial" w:cs="Arial"/>
          <w:sz w:val="20"/>
          <w:szCs w:val="20"/>
        </w:rPr>
        <w:t xml:space="preserve"> </w:t>
      </w:r>
      <w:r>
        <w:rPr>
          <w:rFonts w:ascii="Arial" w:hAnsi="Arial" w:cs="Arial"/>
          <w:sz w:val="20"/>
          <w:szCs w:val="20"/>
          <w:lang w:val="ru-RU"/>
        </w:rPr>
        <w:t>ведомость</w:t>
      </w:r>
      <w:r w:rsidRPr="005F4591">
        <w:rPr>
          <w:rFonts w:ascii="Arial" w:hAnsi="Arial" w:cs="Arial"/>
          <w:sz w:val="20"/>
          <w:szCs w:val="20"/>
        </w:rPr>
        <w:t xml:space="preserve"> основных файлов документации и копии </w:t>
      </w:r>
      <w:r>
        <w:rPr>
          <w:rFonts w:ascii="Arial" w:hAnsi="Arial" w:cs="Arial"/>
          <w:sz w:val="20"/>
          <w:szCs w:val="20"/>
          <w:lang w:val="ru-RU"/>
        </w:rPr>
        <w:t>ведомостей с</w:t>
      </w:r>
      <w:r w:rsidRPr="005F4591">
        <w:rPr>
          <w:rFonts w:ascii="Arial" w:hAnsi="Arial" w:cs="Arial"/>
          <w:sz w:val="20"/>
          <w:szCs w:val="20"/>
        </w:rPr>
        <w:t xml:space="preserve"> содержание</w:t>
      </w:r>
      <w:r>
        <w:rPr>
          <w:rFonts w:ascii="Arial" w:hAnsi="Arial" w:cs="Arial"/>
          <w:sz w:val="20"/>
          <w:szCs w:val="20"/>
          <w:lang w:val="ru-RU"/>
        </w:rPr>
        <w:t>м</w:t>
      </w:r>
      <w:r w:rsidRPr="005F4591">
        <w:rPr>
          <w:rFonts w:ascii="Arial" w:hAnsi="Arial" w:cs="Arial"/>
          <w:sz w:val="20"/>
          <w:szCs w:val="20"/>
        </w:rPr>
        <w:t xml:space="preserve"> каждо</w:t>
      </w:r>
      <w:r>
        <w:rPr>
          <w:rFonts w:ascii="Arial" w:hAnsi="Arial" w:cs="Arial"/>
          <w:sz w:val="20"/>
          <w:szCs w:val="20"/>
          <w:lang w:val="ru-RU"/>
        </w:rPr>
        <w:t>й</w:t>
      </w:r>
      <w:r w:rsidRPr="005F4591">
        <w:rPr>
          <w:rFonts w:ascii="Arial" w:hAnsi="Arial" w:cs="Arial"/>
          <w:sz w:val="20"/>
          <w:szCs w:val="20"/>
        </w:rPr>
        <w:t>о отдельно</w:t>
      </w:r>
      <w:r>
        <w:rPr>
          <w:rFonts w:ascii="Arial" w:hAnsi="Arial" w:cs="Arial"/>
          <w:sz w:val="20"/>
          <w:szCs w:val="20"/>
          <w:lang w:val="ru-RU"/>
        </w:rPr>
        <w:t>й</w:t>
      </w:r>
      <w:r w:rsidRPr="005F4591">
        <w:rPr>
          <w:rFonts w:ascii="Arial" w:hAnsi="Arial" w:cs="Arial"/>
          <w:sz w:val="20"/>
          <w:szCs w:val="20"/>
        </w:rPr>
        <w:t xml:space="preserve"> </w:t>
      </w:r>
      <w:r>
        <w:rPr>
          <w:rFonts w:ascii="Arial" w:hAnsi="Arial" w:cs="Arial"/>
          <w:sz w:val="20"/>
          <w:szCs w:val="20"/>
          <w:lang w:val="ru-RU"/>
        </w:rPr>
        <w:t>папки</w:t>
      </w:r>
      <w:r w:rsidRPr="005F4591">
        <w:rPr>
          <w:rFonts w:ascii="Arial" w:hAnsi="Arial" w:cs="Arial"/>
          <w:sz w:val="20"/>
          <w:szCs w:val="20"/>
        </w:rPr>
        <w:t>.</w:t>
      </w:r>
    </w:p>
    <w:p w14:paraId="5B0990C2" w14:textId="77777777" w:rsidR="00C15746" w:rsidRDefault="00C15746" w:rsidP="00705CA2">
      <w:pPr>
        <w:jc w:val="both"/>
        <w:rPr>
          <w:rFonts w:ascii="Arial" w:hAnsi="Arial" w:cs="Arial"/>
          <w:sz w:val="20"/>
          <w:szCs w:val="20"/>
        </w:rPr>
      </w:pPr>
    </w:p>
    <w:p w14:paraId="4E0383DB" w14:textId="307F0218" w:rsidR="00C14EDD" w:rsidRPr="005F4591" w:rsidRDefault="005F4591" w:rsidP="00705CA2">
      <w:pPr>
        <w:jc w:val="both"/>
        <w:rPr>
          <w:rFonts w:ascii="Arial" w:hAnsi="Arial" w:cs="Arial"/>
          <w:b/>
          <w:sz w:val="22"/>
          <w:szCs w:val="22"/>
          <w:lang w:val="ru-RU"/>
        </w:rPr>
      </w:pPr>
      <w:r w:rsidRPr="005F4591">
        <w:rPr>
          <w:rStyle w:val="spctttl"/>
          <w:rFonts w:ascii="Arial" w:hAnsi="Arial" w:cs="Arial"/>
          <w:b/>
          <w:bCs/>
          <w:color w:val="auto"/>
          <w:sz w:val="22"/>
          <w:szCs w:val="22"/>
          <w:bdr w:val="none" w:sz="0" w:space="0" w:color="auto" w:frame="1"/>
          <w:shd w:val="clear" w:color="auto" w:fill="FFFFFF"/>
        </w:rPr>
        <w:t>J.3</w:t>
      </w:r>
      <w:r w:rsidRPr="005F4591">
        <w:rPr>
          <w:rStyle w:val="spctttl"/>
          <w:rFonts w:ascii="Arial" w:hAnsi="Arial" w:cs="Arial"/>
          <w:b/>
          <w:bCs/>
          <w:color w:val="auto"/>
          <w:sz w:val="22"/>
          <w:szCs w:val="22"/>
          <w:bdr w:val="none" w:sz="0" w:space="0" w:color="auto" w:frame="1"/>
          <w:shd w:val="clear" w:color="auto" w:fill="FFFFFF"/>
        </w:rPr>
        <w:tab/>
      </w:r>
      <w:r w:rsidRPr="005F4591">
        <w:rPr>
          <w:rFonts w:ascii="Arial" w:hAnsi="Arial" w:cs="Arial"/>
          <w:b/>
          <w:sz w:val="22"/>
          <w:szCs w:val="22"/>
        </w:rPr>
        <w:t>Метод составления, использования и ведения техническо</w:t>
      </w:r>
      <w:r>
        <w:rPr>
          <w:rFonts w:ascii="Arial" w:hAnsi="Arial" w:cs="Arial"/>
          <w:b/>
          <w:sz w:val="22"/>
          <w:szCs w:val="22"/>
          <w:lang w:val="ru-RU"/>
        </w:rPr>
        <w:t>го</w:t>
      </w:r>
      <w:r w:rsidRPr="005F4591">
        <w:rPr>
          <w:rFonts w:ascii="Arial" w:hAnsi="Arial" w:cs="Arial"/>
          <w:b/>
          <w:sz w:val="22"/>
          <w:szCs w:val="22"/>
        </w:rPr>
        <w:t xml:space="preserve"> </w:t>
      </w:r>
      <w:r>
        <w:rPr>
          <w:rFonts w:ascii="Arial" w:hAnsi="Arial" w:cs="Arial"/>
          <w:b/>
          <w:sz w:val="22"/>
          <w:szCs w:val="22"/>
          <w:lang w:val="ru-RU"/>
        </w:rPr>
        <w:t>паспорта</w:t>
      </w:r>
      <w:r w:rsidRPr="005F4591">
        <w:rPr>
          <w:rFonts w:ascii="Arial" w:hAnsi="Arial" w:cs="Arial"/>
          <w:b/>
          <w:sz w:val="22"/>
          <w:szCs w:val="22"/>
        </w:rPr>
        <w:t xml:space="preserve"> работ, связанных с </w:t>
      </w:r>
      <w:r>
        <w:rPr>
          <w:rFonts w:ascii="Arial" w:hAnsi="Arial" w:cs="Arial"/>
          <w:b/>
          <w:sz w:val="22"/>
          <w:szCs w:val="22"/>
          <w:lang w:val="ru-RU"/>
        </w:rPr>
        <w:t>сооружением</w:t>
      </w:r>
    </w:p>
    <w:p w14:paraId="598DBDB5" w14:textId="77777777" w:rsidR="00C14EDD" w:rsidRDefault="00C14EDD" w:rsidP="00705CA2">
      <w:pPr>
        <w:jc w:val="both"/>
        <w:rPr>
          <w:rFonts w:ascii="Arial" w:hAnsi="Arial" w:cs="Arial"/>
          <w:sz w:val="20"/>
          <w:szCs w:val="20"/>
        </w:rPr>
      </w:pPr>
    </w:p>
    <w:p w14:paraId="48FB0359" w14:textId="5B6519C6" w:rsidR="001476F1" w:rsidRDefault="005F4591" w:rsidP="00705CA2">
      <w:pPr>
        <w:jc w:val="both"/>
        <w:rPr>
          <w:rFonts w:ascii="Arial" w:hAnsi="Arial" w:cs="Arial"/>
          <w:sz w:val="20"/>
          <w:szCs w:val="20"/>
        </w:rPr>
      </w:pPr>
      <w:r w:rsidRPr="00AA1EEA">
        <w:rPr>
          <w:rStyle w:val="spctttl"/>
          <w:rFonts w:ascii="Arial" w:hAnsi="Arial" w:cs="Arial"/>
          <w:b/>
          <w:bCs/>
          <w:color w:val="auto"/>
          <w:sz w:val="20"/>
          <w:szCs w:val="20"/>
          <w:bdr w:val="none" w:sz="0" w:space="0" w:color="auto" w:frame="1"/>
          <w:shd w:val="clear" w:color="auto" w:fill="FFFFFF"/>
        </w:rPr>
        <w:t>J.</w:t>
      </w:r>
      <w:r>
        <w:rPr>
          <w:rStyle w:val="spctttl"/>
          <w:rFonts w:ascii="Arial" w:hAnsi="Arial" w:cs="Arial"/>
          <w:b/>
          <w:bCs/>
          <w:color w:val="auto"/>
          <w:sz w:val="20"/>
          <w:szCs w:val="20"/>
          <w:bdr w:val="none" w:sz="0" w:space="0" w:color="auto" w:frame="1"/>
          <w:shd w:val="clear" w:color="auto" w:fill="FFFFFF"/>
        </w:rPr>
        <w:t>3</w:t>
      </w:r>
      <w:r w:rsidRPr="00AA1EEA">
        <w:rPr>
          <w:rStyle w:val="spctttl"/>
          <w:rFonts w:ascii="Arial" w:hAnsi="Arial" w:cs="Arial"/>
          <w:b/>
          <w:bCs/>
          <w:color w:val="auto"/>
          <w:sz w:val="20"/>
          <w:szCs w:val="20"/>
          <w:bdr w:val="none" w:sz="0" w:space="0" w:color="auto" w:frame="1"/>
          <w:shd w:val="clear" w:color="auto" w:fill="FFFFFF"/>
        </w:rPr>
        <w:t>.1</w:t>
      </w:r>
      <w:r>
        <w:rPr>
          <w:rStyle w:val="spctttl"/>
          <w:rFonts w:ascii="Arial" w:hAnsi="Arial" w:cs="Arial"/>
          <w:bCs/>
          <w:color w:val="auto"/>
          <w:sz w:val="20"/>
          <w:szCs w:val="20"/>
          <w:bdr w:val="none" w:sz="0" w:space="0" w:color="auto" w:frame="1"/>
          <w:shd w:val="clear" w:color="auto" w:fill="FFFFFF"/>
        </w:rPr>
        <w:tab/>
      </w:r>
      <w:r w:rsidRPr="005F4591">
        <w:rPr>
          <w:rFonts w:ascii="Arial" w:hAnsi="Arial" w:cs="Arial"/>
          <w:sz w:val="20"/>
          <w:szCs w:val="20"/>
        </w:rPr>
        <w:t>Техническ</w:t>
      </w:r>
      <w:r>
        <w:rPr>
          <w:rFonts w:ascii="Arial" w:hAnsi="Arial" w:cs="Arial"/>
          <w:sz w:val="20"/>
          <w:szCs w:val="20"/>
          <w:lang w:val="ru-RU"/>
        </w:rPr>
        <w:t>ий</w:t>
      </w:r>
      <w:r w:rsidRPr="005F4591">
        <w:rPr>
          <w:rFonts w:ascii="Arial" w:hAnsi="Arial" w:cs="Arial"/>
          <w:sz w:val="20"/>
          <w:szCs w:val="20"/>
        </w:rPr>
        <w:t xml:space="preserve"> </w:t>
      </w:r>
      <w:r>
        <w:rPr>
          <w:rFonts w:ascii="Arial" w:hAnsi="Arial" w:cs="Arial"/>
          <w:sz w:val="20"/>
          <w:szCs w:val="20"/>
          <w:lang w:val="ru-RU"/>
        </w:rPr>
        <w:t>паспорт</w:t>
      </w:r>
      <w:r w:rsidRPr="005F4591">
        <w:rPr>
          <w:rFonts w:ascii="Arial" w:hAnsi="Arial" w:cs="Arial"/>
          <w:sz w:val="20"/>
          <w:szCs w:val="20"/>
        </w:rPr>
        <w:t xml:space="preserve"> работ, связанных с </w:t>
      </w:r>
      <w:r>
        <w:rPr>
          <w:rFonts w:ascii="Arial" w:hAnsi="Arial" w:cs="Arial"/>
          <w:sz w:val="20"/>
          <w:szCs w:val="20"/>
          <w:lang w:val="ru-RU"/>
        </w:rPr>
        <w:t>сооружением</w:t>
      </w:r>
      <w:r w:rsidRPr="005F4591">
        <w:rPr>
          <w:rFonts w:ascii="Arial" w:hAnsi="Arial" w:cs="Arial"/>
          <w:sz w:val="20"/>
          <w:szCs w:val="20"/>
        </w:rPr>
        <w:t>, оформляется в одном экземпляре, также с учетом положений пункта 15. По возможности документы, содержащиеся в техническо</w:t>
      </w:r>
      <w:r>
        <w:rPr>
          <w:rFonts w:ascii="Arial" w:hAnsi="Arial" w:cs="Arial"/>
          <w:sz w:val="20"/>
          <w:szCs w:val="20"/>
          <w:lang w:val="ru-RU"/>
        </w:rPr>
        <w:t>м</w:t>
      </w:r>
      <w:r w:rsidRPr="005F4591">
        <w:rPr>
          <w:rFonts w:ascii="Arial" w:hAnsi="Arial" w:cs="Arial"/>
          <w:sz w:val="20"/>
          <w:szCs w:val="20"/>
        </w:rPr>
        <w:t xml:space="preserve"> </w:t>
      </w:r>
      <w:r>
        <w:rPr>
          <w:rFonts w:ascii="Arial" w:hAnsi="Arial" w:cs="Arial"/>
          <w:sz w:val="20"/>
          <w:szCs w:val="20"/>
          <w:lang w:val="ru-RU"/>
        </w:rPr>
        <w:t>паспорте</w:t>
      </w:r>
      <w:r w:rsidRPr="005F4591">
        <w:rPr>
          <w:rFonts w:ascii="Arial" w:hAnsi="Arial" w:cs="Arial"/>
          <w:sz w:val="20"/>
          <w:szCs w:val="20"/>
        </w:rPr>
        <w:t xml:space="preserve"> работ, связанных с </w:t>
      </w:r>
      <w:r>
        <w:rPr>
          <w:rFonts w:ascii="Arial" w:hAnsi="Arial" w:cs="Arial"/>
          <w:sz w:val="20"/>
          <w:szCs w:val="20"/>
          <w:lang w:val="ru-RU"/>
        </w:rPr>
        <w:t>сооружением</w:t>
      </w:r>
      <w:r w:rsidRPr="005F4591">
        <w:rPr>
          <w:rFonts w:ascii="Arial" w:hAnsi="Arial" w:cs="Arial"/>
          <w:sz w:val="20"/>
          <w:szCs w:val="20"/>
        </w:rPr>
        <w:t>, могут быть записан</w:t>
      </w:r>
      <w:r>
        <w:rPr>
          <w:rFonts w:ascii="Arial" w:hAnsi="Arial" w:cs="Arial"/>
          <w:sz w:val="20"/>
          <w:szCs w:val="20"/>
          <w:lang w:val="ru-RU"/>
        </w:rPr>
        <w:t>ы</w:t>
      </w:r>
      <w:r w:rsidRPr="005F4591">
        <w:rPr>
          <w:rFonts w:ascii="Arial" w:hAnsi="Arial" w:cs="Arial"/>
          <w:sz w:val="20"/>
          <w:szCs w:val="20"/>
        </w:rPr>
        <w:t xml:space="preserve"> на электронном носителе.</w:t>
      </w:r>
    </w:p>
    <w:p w14:paraId="70984A37" w14:textId="1D641732" w:rsidR="005F4591" w:rsidRDefault="005F4591" w:rsidP="00705CA2">
      <w:pPr>
        <w:jc w:val="both"/>
        <w:rPr>
          <w:rFonts w:ascii="Arial" w:hAnsi="Arial" w:cs="Arial"/>
          <w:sz w:val="20"/>
          <w:szCs w:val="20"/>
        </w:rPr>
      </w:pPr>
    </w:p>
    <w:p w14:paraId="3A088D0A" w14:textId="6339E526" w:rsidR="005F4591" w:rsidRPr="005F4591" w:rsidRDefault="005F4591" w:rsidP="005F4591">
      <w:pPr>
        <w:jc w:val="both"/>
        <w:rPr>
          <w:rFonts w:ascii="Arial" w:hAnsi="Arial" w:cs="Arial"/>
          <w:sz w:val="20"/>
          <w:szCs w:val="20"/>
        </w:rPr>
      </w:pPr>
      <w:r w:rsidRPr="00AA1EEA">
        <w:rPr>
          <w:rStyle w:val="spctttl"/>
          <w:rFonts w:ascii="Arial" w:hAnsi="Arial" w:cs="Arial"/>
          <w:b/>
          <w:bCs/>
          <w:color w:val="auto"/>
          <w:sz w:val="20"/>
          <w:szCs w:val="20"/>
          <w:bdr w:val="none" w:sz="0" w:space="0" w:color="auto" w:frame="1"/>
          <w:shd w:val="clear" w:color="auto" w:fill="FFFFFF"/>
        </w:rPr>
        <w:t>J.</w:t>
      </w:r>
      <w:r>
        <w:rPr>
          <w:rStyle w:val="spctttl"/>
          <w:rFonts w:ascii="Arial" w:hAnsi="Arial" w:cs="Arial"/>
          <w:b/>
          <w:bCs/>
          <w:color w:val="auto"/>
          <w:sz w:val="20"/>
          <w:szCs w:val="20"/>
          <w:bdr w:val="none" w:sz="0" w:space="0" w:color="auto" w:frame="1"/>
          <w:shd w:val="clear" w:color="auto" w:fill="FFFFFF"/>
        </w:rPr>
        <w:t>3</w:t>
      </w:r>
      <w:r w:rsidRPr="00AA1EEA">
        <w:rPr>
          <w:rStyle w:val="spctttl"/>
          <w:rFonts w:ascii="Arial" w:hAnsi="Arial" w:cs="Arial"/>
          <w:b/>
          <w:bCs/>
          <w:color w:val="auto"/>
          <w:sz w:val="20"/>
          <w:szCs w:val="20"/>
          <w:bdr w:val="none" w:sz="0" w:space="0" w:color="auto" w:frame="1"/>
          <w:shd w:val="clear" w:color="auto" w:fill="FFFFFF"/>
        </w:rPr>
        <w:t>.</w:t>
      </w:r>
      <w:r>
        <w:rPr>
          <w:rStyle w:val="spctttl"/>
          <w:rFonts w:ascii="Arial" w:hAnsi="Arial" w:cs="Arial"/>
          <w:b/>
          <w:bCs/>
          <w:color w:val="auto"/>
          <w:sz w:val="20"/>
          <w:szCs w:val="20"/>
          <w:bdr w:val="none" w:sz="0" w:space="0" w:color="auto" w:frame="1"/>
          <w:shd w:val="clear" w:color="auto" w:fill="FFFFFF"/>
        </w:rPr>
        <w:t>2</w:t>
      </w:r>
      <w:r>
        <w:rPr>
          <w:rStyle w:val="spctttl"/>
          <w:rFonts w:ascii="Arial" w:hAnsi="Arial" w:cs="Arial"/>
          <w:bCs/>
          <w:color w:val="auto"/>
          <w:sz w:val="20"/>
          <w:szCs w:val="20"/>
          <w:bdr w:val="none" w:sz="0" w:space="0" w:color="auto" w:frame="1"/>
          <w:shd w:val="clear" w:color="auto" w:fill="FFFFFF"/>
        </w:rPr>
        <w:tab/>
      </w:r>
      <w:r w:rsidRPr="005F4591">
        <w:rPr>
          <w:rFonts w:ascii="Arial" w:hAnsi="Arial" w:cs="Arial"/>
          <w:sz w:val="20"/>
          <w:szCs w:val="20"/>
        </w:rPr>
        <w:t>Способ оформления и заполнения строительно</w:t>
      </w:r>
      <w:r>
        <w:rPr>
          <w:rFonts w:ascii="Arial" w:hAnsi="Arial" w:cs="Arial"/>
          <w:sz w:val="20"/>
          <w:szCs w:val="20"/>
          <w:lang w:val="ru-RU"/>
        </w:rPr>
        <w:t>го</w:t>
      </w:r>
      <w:r w:rsidRPr="005F4591">
        <w:rPr>
          <w:rFonts w:ascii="Arial" w:hAnsi="Arial" w:cs="Arial"/>
          <w:sz w:val="20"/>
          <w:szCs w:val="20"/>
        </w:rPr>
        <w:t xml:space="preserve"> техническо</w:t>
      </w:r>
      <w:r>
        <w:rPr>
          <w:rFonts w:ascii="Arial" w:hAnsi="Arial" w:cs="Arial"/>
          <w:sz w:val="20"/>
          <w:szCs w:val="20"/>
          <w:lang w:val="ru-RU"/>
        </w:rPr>
        <w:t>го</w:t>
      </w:r>
      <w:r w:rsidRPr="005F4591">
        <w:rPr>
          <w:rFonts w:ascii="Arial" w:hAnsi="Arial" w:cs="Arial"/>
          <w:sz w:val="20"/>
          <w:szCs w:val="20"/>
        </w:rPr>
        <w:t xml:space="preserve"> </w:t>
      </w:r>
      <w:r>
        <w:rPr>
          <w:rFonts w:ascii="Arial" w:hAnsi="Arial" w:cs="Arial"/>
          <w:sz w:val="20"/>
          <w:szCs w:val="20"/>
          <w:lang w:val="ru-RU"/>
        </w:rPr>
        <w:t>паспорта</w:t>
      </w:r>
      <w:r w:rsidRPr="005F4591">
        <w:rPr>
          <w:rFonts w:ascii="Arial" w:hAnsi="Arial" w:cs="Arial"/>
          <w:sz w:val="20"/>
          <w:szCs w:val="20"/>
        </w:rPr>
        <w:t xml:space="preserve"> в обязательном порядке </w:t>
      </w:r>
      <w:r>
        <w:rPr>
          <w:rFonts w:ascii="Arial" w:hAnsi="Arial" w:cs="Arial"/>
          <w:sz w:val="20"/>
          <w:szCs w:val="20"/>
          <w:lang w:val="ru-RU"/>
        </w:rPr>
        <w:t>проверяется</w:t>
      </w:r>
      <w:r w:rsidRPr="005F4591">
        <w:rPr>
          <w:rFonts w:ascii="Arial" w:hAnsi="Arial" w:cs="Arial"/>
          <w:sz w:val="20"/>
          <w:szCs w:val="20"/>
        </w:rPr>
        <w:t>:</w:t>
      </w:r>
    </w:p>
    <w:p w14:paraId="75178FC6" w14:textId="77777777" w:rsidR="005F4591" w:rsidRPr="005F4591" w:rsidRDefault="005F4591" w:rsidP="005F4591">
      <w:pPr>
        <w:jc w:val="both"/>
        <w:rPr>
          <w:rFonts w:ascii="Arial" w:hAnsi="Arial" w:cs="Arial"/>
          <w:sz w:val="20"/>
          <w:szCs w:val="20"/>
        </w:rPr>
      </w:pPr>
    </w:p>
    <w:p w14:paraId="23F390AC" w14:textId="45767990" w:rsidR="005F4591" w:rsidRPr="005F4591" w:rsidRDefault="005F4591" w:rsidP="005F4591">
      <w:pPr>
        <w:jc w:val="both"/>
        <w:rPr>
          <w:rFonts w:ascii="Arial" w:hAnsi="Arial" w:cs="Arial"/>
          <w:sz w:val="20"/>
          <w:szCs w:val="20"/>
        </w:rPr>
      </w:pPr>
      <w:r>
        <w:rPr>
          <w:rFonts w:ascii="Arial" w:hAnsi="Arial" w:cs="Arial"/>
          <w:sz w:val="20"/>
          <w:szCs w:val="20"/>
          <w:lang w:val="ru-RU"/>
        </w:rPr>
        <w:t>-</w:t>
      </w:r>
      <w:r>
        <w:rPr>
          <w:rFonts w:ascii="Arial" w:hAnsi="Arial" w:cs="Arial"/>
          <w:sz w:val="20"/>
          <w:szCs w:val="20"/>
        </w:rPr>
        <w:tab/>
      </w:r>
      <w:r w:rsidRPr="005F4591">
        <w:rPr>
          <w:rFonts w:ascii="Arial" w:hAnsi="Arial" w:cs="Arial"/>
          <w:sz w:val="20"/>
          <w:szCs w:val="20"/>
        </w:rPr>
        <w:t>приемны</w:t>
      </w:r>
      <w:r>
        <w:rPr>
          <w:rFonts w:ascii="Arial" w:hAnsi="Arial" w:cs="Arial"/>
          <w:sz w:val="20"/>
          <w:szCs w:val="20"/>
          <w:lang w:val="ru-RU"/>
        </w:rPr>
        <w:t>ми</w:t>
      </w:r>
      <w:r w:rsidRPr="005F4591">
        <w:rPr>
          <w:rFonts w:ascii="Arial" w:hAnsi="Arial" w:cs="Arial"/>
          <w:sz w:val="20"/>
          <w:szCs w:val="20"/>
        </w:rPr>
        <w:t xml:space="preserve"> комисси</w:t>
      </w:r>
      <w:r>
        <w:rPr>
          <w:rFonts w:ascii="Arial" w:hAnsi="Arial" w:cs="Arial"/>
          <w:sz w:val="20"/>
          <w:szCs w:val="20"/>
          <w:lang w:val="ru-RU"/>
        </w:rPr>
        <w:t>ям</w:t>
      </w:r>
      <w:r w:rsidRPr="005F4591">
        <w:rPr>
          <w:rFonts w:ascii="Arial" w:hAnsi="Arial" w:cs="Arial"/>
          <w:sz w:val="20"/>
          <w:szCs w:val="20"/>
        </w:rPr>
        <w:t xml:space="preserve">и по окончании работ и </w:t>
      </w:r>
      <w:r>
        <w:rPr>
          <w:rFonts w:ascii="Arial" w:hAnsi="Arial" w:cs="Arial"/>
          <w:sz w:val="20"/>
          <w:szCs w:val="20"/>
          <w:lang w:val="ru-RU"/>
        </w:rPr>
        <w:t>окончательной</w:t>
      </w:r>
      <w:r w:rsidRPr="005F4591">
        <w:rPr>
          <w:rFonts w:ascii="Arial" w:hAnsi="Arial" w:cs="Arial"/>
          <w:sz w:val="20"/>
          <w:szCs w:val="20"/>
        </w:rPr>
        <w:t xml:space="preserve"> прием</w:t>
      </w:r>
      <w:r>
        <w:rPr>
          <w:rFonts w:ascii="Arial" w:hAnsi="Arial" w:cs="Arial"/>
          <w:sz w:val="20"/>
          <w:szCs w:val="20"/>
          <w:lang w:val="ru-RU"/>
        </w:rPr>
        <w:t>ке</w:t>
      </w:r>
      <w:r w:rsidRPr="005F4591">
        <w:rPr>
          <w:rFonts w:ascii="Arial" w:hAnsi="Arial" w:cs="Arial"/>
          <w:sz w:val="20"/>
          <w:szCs w:val="20"/>
        </w:rPr>
        <w:t xml:space="preserve"> </w:t>
      </w:r>
      <w:r>
        <w:rPr>
          <w:rFonts w:ascii="Arial" w:hAnsi="Arial" w:cs="Arial"/>
          <w:sz w:val="20"/>
          <w:szCs w:val="20"/>
          <w:lang w:val="ru-RU"/>
        </w:rPr>
        <w:t>при</w:t>
      </w:r>
      <w:r w:rsidRPr="005F4591">
        <w:rPr>
          <w:rFonts w:ascii="Arial" w:hAnsi="Arial" w:cs="Arial"/>
          <w:sz w:val="20"/>
          <w:szCs w:val="20"/>
        </w:rPr>
        <w:t xml:space="preserve"> прием</w:t>
      </w:r>
      <w:r>
        <w:rPr>
          <w:rFonts w:ascii="Arial" w:hAnsi="Arial" w:cs="Arial"/>
          <w:sz w:val="20"/>
          <w:szCs w:val="20"/>
          <w:lang w:val="ru-RU"/>
        </w:rPr>
        <w:t>ке</w:t>
      </w:r>
      <w:r w:rsidRPr="005F4591">
        <w:rPr>
          <w:rFonts w:ascii="Arial" w:hAnsi="Arial" w:cs="Arial"/>
          <w:sz w:val="20"/>
          <w:szCs w:val="20"/>
        </w:rPr>
        <w:t>;</w:t>
      </w:r>
    </w:p>
    <w:p w14:paraId="23DA8C58" w14:textId="30F6E6C0" w:rsidR="005F4591" w:rsidRDefault="005F4591" w:rsidP="005F4591">
      <w:pPr>
        <w:jc w:val="both"/>
        <w:rPr>
          <w:rFonts w:ascii="Arial" w:hAnsi="Arial" w:cs="Arial"/>
          <w:sz w:val="20"/>
          <w:szCs w:val="20"/>
        </w:rPr>
      </w:pPr>
      <w:r w:rsidRPr="005F4591">
        <w:rPr>
          <w:rFonts w:ascii="Arial" w:hAnsi="Arial" w:cs="Arial"/>
          <w:sz w:val="20"/>
          <w:szCs w:val="20"/>
        </w:rPr>
        <w:t>-</w:t>
      </w:r>
      <w:r>
        <w:rPr>
          <w:rFonts w:ascii="Arial" w:hAnsi="Arial" w:cs="Arial"/>
          <w:sz w:val="20"/>
          <w:szCs w:val="20"/>
        </w:rPr>
        <w:tab/>
      </w:r>
      <w:r w:rsidRPr="005F4591">
        <w:rPr>
          <w:rFonts w:ascii="Arial" w:hAnsi="Arial" w:cs="Arial"/>
          <w:sz w:val="20"/>
          <w:szCs w:val="20"/>
        </w:rPr>
        <w:t>уполномоченны</w:t>
      </w:r>
      <w:r>
        <w:rPr>
          <w:rFonts w:ascii="Arial" w:hAnsi="Arial" w:cs="Arial"/>
          <w:sz w:val="20"/>
          <w:szCs w:val="20"/>
          <w:lang w:val="ru-RU"/>
        </w:rPr>
        <w:t>ми</w:t>
      </w:r>
      <w:r w:rsidRPr="005F4591">
        <w:rPr>
          <w:rFonts w:ascii="Arial" w:hAnsi="Arial" w:cs="Arial"/>
          <w:sz w:val="20"/>
          <w:szCs w:val="20"/>
        </w:rPr>
        <w:t xml:space="preserve"> орган</w:t>
      </w:r>
      <w:r>
        <w:rPr>
          <w:rFonts w:ascii="Arial" w:hAnsi="Arial" w:cs="Arial"/>
          <w:sz w:val="20"/>
          <w:szCs w:val="20"/>
          <w:lang w:val="ru-RU"/>
        </w:rPr>
        <w:t>ами</w:t>
      </w:r>
      <w:r w:rsidRPr="005F4591">
        <w:rPr>
          <w:rFonts w:ascii="Arial" w:hAnsi="Arial" w:cs="Arial"/>
          <w:sz w:val="20"/>
          <w:szCs w:val="20"/>
        </w:rPr>
        <w:t xml:space="preserve"> контроля в пределах органов, имеющих полномочия в данной области, периодически.</w:t>
      </w:r>
    </w:p>
    <w:p w14:paraId="3F846614" w14:textId="554CD9FE" w:rsidR="005F4591" w:rsidRDefault="005F4591" w:rsidP="00705CA2">
      <w:pPr>
        <w:jc w:val="both"/>
        <w:rPr>
          <w:rFonts w:ascii="Arial" w:hAnsi="Arial" w:cs="Arial"/>
          <w:sz w:val="20"/>
          <w:szCs w:val="20"/>
        </w:rPr>
      </w:pPr>
    </w:p>
    <w:p w14:paraId="0053BF1E" w14:textId="1B0E9E06" w:rsidR="005F4591" w:rsidRDefault="005F4591" w:rsidP="00705CA2">
      <w:pPr>
        <w:jc w:val="both"/>
        <w:rPr>
          <w:rFonts w:ascii="Arial" w:hAnsi="Arial" w:cs="Arial"/>
          <w:sz w:val="20"/>
          <w:szCs w:val="20"/>
        </w:rPr>
      </w:pPr>
      <w:r w:rsidRPr="005F4591">
        <w:rPr>
          <w:rFonts w:ascii="Arial" w:hAnsi="Arial" w:cs="Arial"/>
          <w:sz w:val="20"/>
          <w:szCs w:val="20"/>
        </w:rPr>
        <w:t xml:space="preserve">Результаты проверок </w:t>
      </w:r>
      <w:r>
        <w:rPr>
          <w:rFonts w:ascii="Arial" w:hAnsi="Arial" w:cs="Arial"/>
          <w:sz w:val="20"/>
          <w:szCs w:val="20"/>
          <w:lang w:val="ru-RU"/>
        </w:rPr>
        <w:t>должны быть</w:t>
      </w:r>
      <w:r w:rsidRPr="005F4591">
        <w:rPr>
          <w:rFonts w:ascii="Arial" w:hAnsi="Arial" w:cs="Arial"/>
          <w:sz w:val="20"/>
          <w:szCs w:val="20"/>
        </w:rPr>
        <w:t xml:space="preserve"> зафиксированы в журнале </w:t>
      </w:r>
      <w:r w:rsidR="00F066B4">
        <w:rPr>
          <w:rFonts w:ascii="Arial" w:hAnsi="Arial" w:cs="Arial"/>
          <w:sz w:val="20"/>
          <w:szCs w:val="20"/>
          <w:lang w:val="ru-RU"/>
        </w:rPr>
        <w:t>производства работ</w:t>
      </w:r>
      <w:r w:rsidRPr="005F4591">
        <w:rPr>
          <w:rFonts w:ascii="Arial" w:hAnsi="Arial" w:cs="Arial"/>
          <w:sz w:val="20"/>
          <w:szCs w:val="20"/>
        </w:rPr>
        <w:t>.</w:t>
      </w:r>
    </w:p>
    <w:p w14:paraId="135103A6" w14:textId="1AD11F6D" w:rsidR="005F4591" w:rsidRDefault="005F4591" w:rsidP="00705CA2">
      <w:pPr>
        <w:jc w:val="both"/>
        <w:rPr>
          <w:rFonts w:ascii="Arial" w:hAnsi="Arial" w:cs="Arial"/>
          <w:sz w:val="20"/>
          <w:szCs w:val="20"/>
        </w:rPr>
      </w:pPr>
    </w:p>
    <w:p w14:paraId="63AF6ADE" w14:textId="3630640E" w:rsidR="00F066B4" w:rsidRDefault="00F066B4" w:rsidP="00705CA2">
      <w:pPr>
        <w:jc w:val="both"/>
        <w:rPr>
          <w:rFonts w:ascii="Arial" w:hAnsi="Arial" w:cs="Arial"/>
          <w:sz w:val="20"/>
          <w:szCs w:val="20"/>
        </w:rPr>
      </w:pPr>
      <w:r w:rsidRPr="00AA1EEA">
        <w:rPr>
          <w:rStyle w:val="spctttl"/>
          <w:rFonts w:ascii="Arial" w:hAnsi="Arial" w:cs="Arial"/>
          <w:b/>
          <w:bCs/>
          <w:color w:val="auto"/>
          <w:sz w:val="20"/>
          <w:szCs w:val="20"/>
          <w:bdr w:val="none" w:sz="0" w:space="0" w:color="auto" w:frame="1"/>
          <w:shd w:val="clear" w:color="auto" w:fill="FFFFFF"/>
        </w:rPr>
        <w:t>J.</w:t>
      </w:r>
      <w:r>
        <w:rPr>
          <w:rStyle w:val="spctttl"/>
          <w:rFonts w:ascii="Arial" w:hAnsi="Arial" w:cs="Arial"/>
          <w:b/>
          <w:bCs/>
          <w:color w:val="auto"/>
          <w:sz w:val="20"/>
          <w:szCs w:val="20"/>
          <w:bdr w:val="none" w:sz="0" w:space="0" w:color="auto" w:frame="1"/>
          <w:shd w:val="clear" w:color="auto" w:fill="FFFFFF"/>
        </w:rPr>
        <w:t>3</w:t>
      </w:r>
      <w:r w:rsidRPr="00AA1EEA">
        <w:rPr>
          <w:rStyle w:val="spctttl"/>
          <w:rFonts w:ascii="Arial" w:hAnsi="Arial" w:cs="Arial"/>
          <w:b/>
          <w:bCs/>
          <w:color w:val="auto"/>
          <w:sz w:val="20"/>
          <w:szCs w:val="20"/>
          <w:bdr w:val="none" w:sz="0" w:space="0" w:color="auto" w:frame="1"/>
          <w:shd w:val="clear" w:color="auto" w:fill="FFFFFF"/>
        </w:rPr>
        <w:t>.</w:t>
      </w:r>
      <w:r>
        <w:rPr>
          <w:rStyle w:val="spctttl"/>
          <w:rFonts w:ascii="Arial" w:hAnsi="Arial" w:cs="Arial"/>
          <w:b/>
          <w:bCs/>
          <w:color w:val="auto"/>
          <w:sz w:val="20"/>
          <w:szCs w:val="20"/>
          <w:bdr w:val="none" w:sz="0" w:space="0" w:color="auto" w:frame="1"/>
          <w:shd w:val="clear" w:color="auto" w:fill="FFFFFF"/>
        </w:rPr>
        <w:t>3</w:t>
      </w:r>
      <w:r>
        <w:rPr>
          <w:rStyle w:val="spctttl"/>
          <w:rFonts w:ascii="Arial" w:hAnsi="Arial" w:cs="Arial"/>
          <w:bCs/>
          <w:color w:val="auto"/>
          <w:sz w:val="20"/>
          <w:szCs w:val="20"/>
          <w:bdr w:val="none" w:sz="0" w:space="0" w:color="auto" w:frame="1"/>
          <w:shd w:val="clear" w:color="auto" w:fill="FFFFFF"/>
        </w:rPr>
        <w:tab/>
      </w:r>
      <w:r w:rsidRPr="00F066B4">
        <w:rPr>
          <w:rFonts w:ascii="Arial" w:hAnsi="Arial" w:cs="Arial"/>
          <w:sz w:val="20"/>
          <w:szCs w:val="20"/>
        </w:rPr>
        <w:t>К техническо</w:t>
      </w:r>
      <w:r>
        <w:rPr>
          <w:rFonts w:ascii="Arial" w:hAnsi="Arial" w:cs="Arial"/>
          <w:sz w:val="20"/>
          <w:szCs w:val="20"/>
          <w:lang w:val="ru-RU"/>
        </w:rPr>
        <w:t>му</w:t>
      </w:r>
      <w:r w:rsidRPr="00F066B4">
        <w:rPr>
          <w:rFonts w:ascii="Arial" w:hAnsi="Arial" w:cs="Arial"/>
          <w:sz w:val="20"/>
          <w:szCs w:val="20"/>
        </w:rPr>
        <w:t xml:space="preserve"> </w:t>
      </w:r>
      <w:r>
        <w:rPr>
          <w:rFonts w:ascii="Arial" w:hAnsi="Arial" w:cs="Arial"/>
          <w:sz w:val="20"/>
          <w:szCs w:val="20"/>
          <w:lang w:val="ru-RU"/>
        </w:rPr>
        <w:t xml:space="preserve">паспорту сооружения </w:t>
      </w:r>
      <w:r w:rsidRPr="00F066B4">
        <w:rPr>
          <w:rFonts w:ascii="Arial" w:hAnsi="Arial" w:cs="Arial"/>
          <w:sz w:val="20"/>
          <w:szCs w:val="20"/>
        </w:rPr>
        <w:t xml:space="preserve">прилагается техническая книга работ, связанных с </w:t>
      </w:r>
      <w:r>
        <w:rPr>
          <w:rFonts w:ascii="Arial" w:hAnsi="Arial" w:cs="Arial"/>
          <w:sz w:val="20"/>
          <w:szCs w:val="20"/>
          <w:lang w:val="ru-RU"/>
        </w:rPr>
        <w:t>сооружением</w:t>
      </w:r>
      <w:r w:rsidRPr="00F066B4">
        <w:rPr>
          <w:rFonts w:ascii="Arial" w:hAnsi="Arial" w:cs="Arial"/>
          <w:sz w:val="20"/>
          <w:szCs w:val="20"/>
        </w:rPr>
        <w:t>, которая хранится в течение всего срока существования объекта строительства до его сноса; после сноса Инвестор передает полный экземпляр в архив административно-территориальных единиц на ответственное хранение.</w:t>
      </w:r>
    </w:p>
    <w:p w14:paraId="31DA4FDB" w14:textId="1F365350" w:rsidR="00F066B4" w:rsidRDefault="00F066B4" w:rsidP="00705CA2">
      <w:pPr>
        <w:jc w:val="both"/>
        <w:rPr>
          <w:rFonts w:ascii="Arial" w:hAnsi="Arial" w:cs="Arial"/>
          <w:sz w:val="20"/>
          <w:szCs w:val="20"/>
        </w:rPr>
      </w:pPr>
    </w:p>
    <w:p w14:paraId="0226D3DF" w14:textId="726B7C4E" w:rsidR="00F066B4" w:rsidRDefault="00F066B4" w:rsidP="00705CA2">
      <w:pPr>
        <w:jc w:val="both"/>
        <w:rPr>
          <w:rFonts w:ascii="Arial" w:hAnsi="Arial" w:cs="Arial"/>
          <w:sz w:val="20"/>
          <w:szCs w:val="20"/>
        </w:rPr>
      </w:pPr>
      <w:r w:rsidRPr="00F066B4">
        <w:rPr>
          <w:rFonts w:ascii="Arial" w:hAnsi="Arial" w:cs="Arial"/>
          <w:b/>
          <w:sz w:val="20"/>
          <w:szCs w:val="20"/>
        </w:rPr>
        <w:t>J.3.4</w:t>
      </w:r>
      <w:r>
        <w:rPr>
          <w:rFonts w:ascii="Arial" w:hAnsi="Arial" w:cs="Arial"/>
          <w:sz w:val="20"/>
          <w:szCs w:val="20"/>
        </w:rPr>
        <w:tab/>
      </w:r>
      <w:r w:rsidRPr="00F066B4">
        <w:rPr>
          <w:rFonts w:ascii="Arial" w:hAnsi="Arial" w:cs="Arial"/>
          <w:sz w:val="20"/>
          <w:szCs w:val="20"/>
        </w:rPr>
        <w:t>Перед сдачей техническо</w:t>
      </w:r>
      <w:r>
        <w:rPr>
          <w:rFonts w:ascii="Arial" w:hAnsi="Arial" w:cs="Arial"/>
          <w:sz w:val="20"/>
          <w:szCs w:val="20"/>
          <w:lang w:val="ru-RU"/>
        </w:rPr>
        <w:t>го</w:t>
      </w:r>
      <w:r w:rsidRPr="00F066B4">
        <w:rPr>
          <w:rFonts w:ascii="Arial" w:hAnsi="Arial" w:cs="Arial"/>
          <w:sz w:val="20"/>
          <w:szCs w:val="20"/>
        </w:rPr>
        <w:t xml:space="preserve"> </w:t>
      </w:r>
      <w:r>
        <w:rPr>
          <w:rFonts w:ascii="Arial" w:hAnsi="Arial" w:cs="Arial"/>
          <w:sz w:val="20"/>
          <w:szCs w:val="20"/>
          <w:lang w:val="ru-RU"/>
        </w:rPr>
        <w:t>паспорта сооружения</w:t>
      </w:r>
      <w:r w:rsidRPr="00F066B4">
        <w:rPr>
          <w:rFonts w:ascii="Arial" w:hAnsi="Arial" w:cs="Arial"/>
          <w:sz w:val="20"/>
          <w:szCs w:val="20"/>
        </w:rPr>
        <w:t xml:space="preserve"> </w:t>
      </w:r>
      <w:r>
        <w:rPr>
          <w:rFonts w:ascii="Arial" w:hAnsi="Arial" w:cs="Arial"/>
          <w:sz w:val="20"/>
          <w:szCs w:val="20"/>
          <w:lang w:val="ru-RU"/>
        </w:rPr>
        <w:t>он дополняется</w:t>
      </w:r>
      <w:r w:rsidRPr="00F066B4">
        <w:rPr>
          <w:rFonts w:ascii="Arial" w:hAnsi="Arial" w:cs="Arial"/>
          <w:sz w:val="20"/>
          <w:szCs w:val="20"/>
        </w:rPr>
        <w:t xml:space="preserve"> порядк</w:t>
      </w:r>
      <w:r>
        <w:rPr>
          <w:rFonts w:ascii="Arial" w:hAnsi="Arial" w:cs="Arial"/>
          <w:sz w:val="20"/>
          <w:szCs w:val="20"/>
          <w:lang w:val="ru-RU"/>
        </w:rPr>
        <w:t>ом</w:t>
      </w:r>
      <w:r w:rsidRPr="00F066B4">
        <w:rPr>
          <w:rFonts w:ascii="Arial" w:hAnsi="Arial" w:cs="Arial"/>
          <w:sz w:val="20"/>
          <w:szCs w:val="20"/>
        </w:rPr>
        <w:t xml:space="preserve"> выполнения </w:t>
      </w:r>
      <w:r w:rsidRPr="00F066B4">
        <w:rPr>
          <w:rFonts w:ascii="Arial" w:hAnsi="Arial" w:cs="Arial"/>
          <w:sz w:val="20"/>
          <w:szCs w:val="20"/>
        </w:rPr>
        <w:lastRenderedPageBreak/>
        <w:t xml:space="preserve">действий </w:t>
      </w:r>
      <w:r>
        <w:rPr>
          <w:rFonts w:ascii="Arial" w:hAnsi="Arial" w:cs="Arial"/>
          <w:sz w:val="20"/>
          <w:szCs w:val="20"/>
          <w:lang w:val="ru-RU"/>
        </w:rPr>
        <w:t xml:space="preserve">на этапе постутилизации, </w:t>
      </w:r>
      <w:r w:rsidRPr="00F066B4">
        <w:rPr>
          <w:rFonts w:ascii="Arial" w:hAnsi="Arial" w:cs="Arial"/>
          <w:sz w:val="20"/>
          <w:szCs w:val="20"/>
        </w:rPr>
        <w:t>основ</w:t>
      </w:r>
      <w:r>
        <w:rPr>
          <w:rFonts w:ascii="Arial" w:hAnsi="Arial" w:cs="Arial"/>
          <w:sz w:val="20"/>
          <w:szCs w:val="20"/>
          <w:lang w:val="ru-RU"/>
        </w:rPr>
        <w:t>анным на</w:t>
      </w:r>
      <w:r w:rsidRPr="00F066B4">
        <w:rPr>
          <w:rFonts w:ascii="Arial" w:hAnsi="Arial" w:cs="Arial"/>
          <w:sz w:val="20"/>
          <w:szCs w:val="20"/>
        </w:rPr>
        <w:t xml:space="preserve"> инструкци</w:t>
      </w:r>
      <w:r>
        <w:rPr>
          <w:rFonts w:ascii="Arial" w:hAnsi="Arial" w:cs="Arial"/>
          <w:sz w:val="20"/>
          <w:szCs w:val="20"/>
          <w:lang w:val="ru-RU"/>
        </w:rPr>
        <w:t>ях</w:t>
      </w:r>
      <w:r w:rsidRPr="00F066B4">
        <w:rPr>
          <w:rFonts w:ascii="Arial" w:hAnsi="Arial" w:cs="Arial"/>
          <w:sz w:val="20"/>
          <w:szCs w:val="20"/>
        </w:rPr>
        <w:t xml:space="preserve"> разработанных проектировщиком.</w:t>
      </w:r>
    </w:p>
    <w:p w14:paraId="19F06596" w14:textId="5800D81A" w:rsidR="00F066B4" w:rsidRDefault="00F066B4" w:rsidP="00705CA2">
      <w:pPr>
        <w:jc w:val="both"/>
        <w:rPr>
          <w:rFonts w:ascii="Arial" w:hAnsi="Arial" w:cs="Arial"/>
          <w:sz w:val="20"/>
          <w:szCs w:val="20"/>
        </w:rPr>
      </w:pPr>
    </w:p>
    <w:p w14:paraId="44B24B70" w14:textId="5DA59100" w:rsidR="00E500F1" w:rsidRPr="00E500F1" w:rsidRDefault="00E500F1" w:rsidP="00E500F1">
      <w:pPr>
        <w:jc w:val="both"/>
        <w:rPr>
          <w:rFonts w:ascii="Arial" w:hAnsi="Arial" w:cs="Arial"/>
          <w:sz w:val="20"/>
          <w:szCs w:val="20"/>
        </w:rPr>
      </w:pPr>
      <w:r w:rsidRPr="00E500F1">
        <w:rPr>
          <w:rFonts w:ascii="Arial" w:hAnsi="Arial" w:cs="Arial"/>
          <w:b/>
          <w:sz w:val="20"/>
          <w:szCs w:val="20"/>
        </w:rPr>
        <w:t>J.3.5</w:t>
      </w:r>
      <w:r>
        <w:rPr>
          <w:rFonts w:ascii="Arial" w:hAnsi="Arial" w:cs="Arial"/>
          <w:sz w:val="20"/>
          <w:szCs w:val="20"/>
        </w:rPr>
        <w:tab/>
      </w:r>
      <w:r w:rsidRPr="00E500F1">
        <w:rPr>
          <w:rFonts w:ascii="Arial" w:hAnsi="Arial" w:cs="Arial"/>
          <w:sz w:val="20"/>
          <w:szCs w:val="20"/>
        </w:rPr>
        <w:t>При смене собственника техническ</w:t>
      </w:r>
      <w:r>
        <w:rPr>
          <w:rFonts w:ascii="Arial" w:hAnsi="Arial" w:cs="Arial"/>
          <w:sz w:val="20"/>
          <w:szCs w:val="20"/>
          <w:lang w:val="ru-RU"/>
        </w:rPr>
        <w:t>ий</w:t>
      </w:r>
      <w:r w:rsidRPr="00E500F1">
        <w:rPr>
          <w:rFonts w:ascii="Arial" w:hAnsi="Arial" w:cs="Arial"/>
          <w:sz w:val="20"/>
          <w:szCs w:val="20"/>
        </w:rPr>
        <w:t xml:space="preserve"> </w:t>
      </w:r>
      <w:r>
        <w:rPr>
          <w:rFonts w:ascii="Arial" w:hAnsi="Arial" w:cs="Arial"/>
          <w:sz w:val="20"/>
          <w:szCs w:val="20"/>
          <w:lang w:val="ru-RU"/>
        </w:rPr>
        <w:t>паспорт</w:t>
      </w:r>
      <w:r w:rsidRPr="00E500F1">
        <w:rPr>
          <w:rFonts w:ascii="Arial" w:hAnsi="Arial" w:cs="Arial"/>
          <w:sz w:val="20"/>
          <w:szCs w:val="20"/>
        </w:rPr>
        <w:t xml:space="preserve"> строительства передается новому собственнику, который обязан ее хранить и дополнять, фиксируя этот факт в акте сдачи-приемки и в журнале </w:t>
      </w:r>
      <w:r>
        <w:rPr>
          <w:rFonts w:ascii="Arial" w:hAnsi="Arial" w:cs="Arial"/>
          <w:sz w:val="20"/>
          <w:szCs w:val="20"/>
          <w:lang w:val="ru-RU"/>
        </w:rPr>
        <w:t>производства работ</w:t>
      </w:r>
      <w:r w:rsidRPr="00E500F1">
        <w:rPr>
          <w:rFonts w:ascii="Arial" w:hAnsi="Arial" w:cs="Arial"/>
          <w:sz w:val="20"/>
          <w:szCs w:val="20"/>
        </w:rPr>
        <w:t>.</w:t>
      </w:r>
    </w:p>
    <w:p w14:paraId="336F3B08" w14:textId="51A93B8D" w:rsidR="00E500F1" w:rsidRDefault="00E500F1" w:rsidP="00E500F1">
      <w:pPr>
        <w:jc w:val="both"/>
        <w:rPr>
          <w:rFonts w:ascii="Arial" w:hAnsi="Arial" w:cs="Arial"/>
          <w:sz w:val="20"/>
          <w:szCs w:val="20"/>
        </w:rPr>
      </w:pPr>
      <w:r w:rsidRPr="00E500F1">
        <w:rPr>
          <w:rFonts w:ascii="Arial" w:hAnsi="Arial" w:cs="Arial"/>
          <w:sz w:val="20"/>
          <w:szCs w:val="20"/>
        </w:rPr>
        <w:t>*</w:t>
      </w:r>
      <w:r w:rsidRPr="00E500F1">
        <w:rPr>
          <w:rFonts w:ascii="Arial" w:hAnsi="Arial" w:cs="Arial"/>
          <w:sz w:val="18"/>
          <w:szCs w:val="18"/>
        </w:rPr>
        <w:t>Техническ</w:t>
      </w:r>
      <w:r>
        <w:rPr>
          <w:rFonts w:ascii="Arial" w:hAnsi="Arial" w:cs="Arial"/>
          <w:sz w:val="18"/>
          <w:szCs w:val="18"/>
          <w:lang w:val="ru-RU"/>
        </w:rPr>
        <w:t>ий</w:t>
      </w:r>
      <w:r w:rsidRPr="00E500F1">
        <w:rPr>
          <w:rFonts w:ascii="Arial" w:hAnsi="Arial" w:cs="Arial"/>
          <w:sz w:val="18"/>
          <w:szCs w:val="18"/>
        </w:rPr>
        <w:t xml:space="preserve"> </w:t>
      </w:r>
      <w:r>
        <w:rPr>
          <w:rFonts w:ascii="Arial" w:hAnsi="Arial" w:cs="Arial"/>
          <w:sz w:val="18"/>
          <w:szCs w:val="18"/>
          <w:lang w:val="ru-RU"/>
        </w:rPr>
        <w:t>паспорт</w:t>
      </w:r>
      <w:r w:rsidRPr="00E500F1">
        <w:rPr>
          <w:rFonts w:ascii="Arial" w:hAnsi="Arial" w:cs="Arial"/>
          <w:sz w:val="18"/>
          <w:szCs w:val="18"/>
        </w:rPr>
        <w:t xml:space="preserve"> работ, связанных со строительством, будет составлен по форме и содержанию в зависимости от обстоятельств</w:t>
      </w:r>
      <w:r w:rsidRPr="00E500F1">
        <w:rPr>
          <w:rFonts w:ascii="Arial" w:hAnsi="Arial" w:cs="Arial"/>
          <w:sz w:val="20"/>
          <w:szCs w:val="20"/>
        </w:rPr>
        <w:t>.</w:t>
      </w:r>
    </w:p>
    <w:p w14:paraId="67AC0B93" w14:textId="77777777" w:rsidR="00F066B4" w:rsidRDefault="00F066B4" w:rsidP="00705CA2">
      <w:pPr>
        <w:jc w:val="both"/>
        <w:rPr>
          <w:rFonts w:ascii="Arial" w:hAnsi="Arial" w:cs="Arial"/>
          <w:sz w:val="20"/>
          <w:szCs w:val="20"/>
        </w:rPr>
      </w:pPr>
    </w:p>
    <w:p w14:paraId="42DFE78B" w14:textId="62BAC77F" w:rsidR="005F4591" w:rsidRDefault="005F4591" w:rsidP="00705CA2">
      <w:pPr>
        <w:jc w:val="both"/>
        <w:rPr>
          <w:rFonts w:ascii="Arial" w:hAnsi="Arial" w:cs="Arial"/>
          <w:sz w:val="20"/>
          <w:szCs w:val="20"/>
        </w:rPr>
      </w:pPr>
    </w:p>
    <w:p w14:paraId="3284428E" w14:textId="414B8DC5" w:rsidR="00E500F1" w:rsidRDefault="00E500F1">
      <w:pPr>
        <w:rPr>
          <w:rFonts w:ascii="Arial" w:hAnsi="Arial" w:cs="Arial"/>
          <w:sz w:val="20"/>
          <w:szCs w:val="20"/>
        </w:rPr>
      </w:pPr>
      <w:r>
        <w:rPr>
          <w:rFonts w:ascii="Arial" w:hAnsi="Arial" w:cs="Arial"/>
          <w:sz w:val="20"/>
          <w:szCs w:val="20"/>
        </w:rPr>
        <w:br w:type="page"/>
      </w:r>
    </w:p>
    <w:p w14:paraId="7EE0C3A9" w14:textId="24B4A960" w:rsidR="00E500F1" w:rsidRPr="003E6EEB" w:rsidRDefault="00E500F1" w:rsidP="00E500F1">
      <w:pPr>
        <w:jc w:val="center"/>
        <w:rPr>
          <w:rFonts w:ascii="Arial" w:hAnsi="Arial" w:cs="Arial"/>
          <w:b/>
          <w:lang w:val="ru-RU"/>
        </w:rPr>
      </w:pPr>
      <w:r w:rsidRPr="003E6EEB">
        <w:rPr>
          <w:rFonts w:ascii="Arial" w:hAnsi="Arial" w:cs="Arial"/>
          <w:b/>
          <w:lang w:val="ru-RU"/>
        </w:rPr>
        <w:lastRenderedPageBreak/>
        <w:t xml:space="preserve">Приложение </w:t>
      </w:r>
      <w:r>
        <w:rPr>
          <w:rFonts w:ascii="Arial" w:hAnsi="Arial" w:cs="Arial"/>
          <w:b/>
        </w:rPr>
        <w:t>I</w:t>
      </w:r>
    </w:p>
    <w:p w14:paraId="0FBF2D26" w14:textId="77777777" w:rsidR="00E500F1" w:rsidRPr="003E6EEB" w:rsidRDefault="00E500F1" w:rsidP="00E500F1">
      <w:pPr>
        <w:jc w:val="center"/>
        <w:rPr>
          <w:rFonts w:ascii="Arial" w:hAnsi="Arial" w:cs="Arial"/>
          <w:sz w:val="20"/>
          <w:szCs w:val="20"/>
          <w:lang w:val="ru-RU"/>
        </w:rPr>
      </w:pPr>
      <w:r>
        <w:rPr>
          <w:rFonts w:ascii="Arial" w:hAnsi="Arial" w:cs="Arial"/>
          <w:sz w:val="20"/>
          <w:szCs w:val="20"/>
          <w:lang w:val="ru-RU"/>
        </w:rPr>
        <w:t>(обязательное)</w:t>
      </w:r>
    </w:p>
    <w:p w14:paraId="0A8A836E" w14:textId="77777777" w:rsidR="00E500F1" w:rsidRDefault="00E500F1" w:rsidP="00705CA2">
      <w:pPr>
        <w:jc w:val="both"/>
        <w:rPr>
          <w:rFonts w:ascii="Arial" w:hAnsi="Arial" w:cs="Arial"/>
          <w:sz w:val="20"/>
          <w:szCs w:val="20"/>
        </w:rPr>
      </w:pPr>
    </w:p>
    <w:p w14:paraId="148D8FAD" w14:textId="068018D9" w:rsidR="00E500F1" w:rsidRPr="00E500F1" w:rsidRDefault="00E500F1" w:rsidP="00E500F1">
      <w:pPr>
        <w:jc w:val="center"/>
        <w:rPr>
          <w:rFonts w:ascii="Arial" w:hAnsi="Arial" w:cs="Arial"/>
          <w:b/>
          <w:lang w:val="ru-RU"/>
        </w:rPr>
      </w:pPr>
      <w:r w:rsidRPr="00E500F1">
        <w:rPr>
          <w:rFonts w:ascii="Arial" w:hAnsi="Arial" w:cs="Arial"/>
          <w:b/>
        </w:rPr>
        <w:t xml:space="preserve">Обязанности и ответственность технического </w:t>
      </w:r>
      <w:r w:rsidRPr="00E500F1">
        <w:rPr>
          <w:rFonts w:ascii="Arial" w:hAnsi="Arial" w:cs="Arial"/>
          <w:b/>
          <w:lang w:val="ru-RU"/>
        </w:rPr>
        <w:t>инспектора</w:t>
      </w:r>
    </w:p>
    <w:p w14:paraId="0D87E713" w14:textId="0D9E6CE6" w:rsidR="00E500F1" w:rsidRDefault="00E500F1" w:rsidP="00705CA2">
      <w:pPr>
        <w:jc w:val="both"/>
        <w:rPr>
          <w:rFonts w:ascii="Arial" w:hAnsi="Arial" w:cs="Arial"/>
          <w:sz w:val="20"/>
          <w:szCs w:val="20"/>
        </w:rPr>
      </w:pPr>
    </w:p>
    <w:p w14:paraId="6576E33E" w14:textId="08E88618" w:rsidR="00A724EB" w:rsidRPr="00A724EB" w:rsidRDefault="00A724EB" w:rsidP="00A724EB">
      <w:pPr>
        <w:jc w:val="both"/>
        <w:rPr>
          <w:rFonts w:ascii="Arial" w:hAnsi="Arial" w:cs="Arial"/>
          <w:sz w:val="20"/>
          <w:szCs w:val="20"/>
        </w:rPr>
      </w:pPr>
      <w:r w:rsidRPr="00A724EB">
        <w:rPr>
          <w:rFonts w:ascii="Arial" w:hAnsi="Arial" w:cs="Arial"/>
          <w:b/>
          <w:sz w:val="20"/>
          <w:szCs w:val="20"/>
        </w:rPr>
        <w:t>I.1</w:t>
      </w:r>
      <w:r>
        <w:rPr>
          <w:rFonts w:ascii="Arial" w:hAnsi="Arial" w:cs="Arial"/>
          <w:sz w:val="20"/>
          <w:szCs w:val="20"/>
        </w:rPr>
        <w:tab/>
      </w:r>
      <w:r w:rsidRPr="00A724EB">
        <w:rPr>
          <w:rFonts w:ascii="Arial" w:hAnsi="Arial" w:cs="Arial"/>
          <w:sz w:val="20"/>
          <w:szCs w:val="20"/>
        </w:rPr>
        <w:t xml:space="preserve">При проведении проверки </w:t>
      </w:r>
      <w:r w:rsidR="002A35BB">
        <w:rPr>
          <w:rFonts w:ascii="Arial" w:hAnsi="Arial" w:cs="Arial"/>
          <w:sz w:val="20"/>
          <w:szCs w:val="20"/>
          <w:lang w:val="ru-RU"/>
        </w:rPr>
        <w:t>качества</w:t>
      </w:r>
      <w:r w:rsidRPr="00A724EB">
        <w:rPr>
          <w:rFonts w:ascii="Arial" w:hAnsi="Arial" w:cs="Arial"/>
          <w:sz w:val="20"/>
          <w:szCs w:val="20"/>
        </w:rPr>
        <w:t xml:space="preserve"> выполнения работ по содержанию дорог общего пользования технический </w:t>
      </w:r>
      <w:r w:rsidR="002A35BB">
        <w:rPr>
          <w:rFonts w:ascii="Arial" w:hAnsi="Arial" w:cs="Arial"/>
          <w:sz w:val="20"/>
          <w:szCs w:val="20"/>
          <w:lang w:val="ru-RU"/>
        </w:rPr>
        <w:t>инспектор</w:t>
      </w:r>
      <w:r w:rsidRPr="00A724EB">
        <w:rPr>
          <w:rFonts w:ascii="Arial" w:hAnsi="Arial" w:cs="Arial"/>
          <w:sz w:val="20"/>
          <w:szCs w:val="20"/>
        </w:rPr>
        <w:t xml:space="preserve"> имеет следующие обязанности и ответственность:</w:t>
      </w:r>
    </w:p>
    <w:p w14:paraId="1CF8A88D" w14:textId="77777777" w:rsidR="00A724EB" w:rsidRPr="00A724EB" w:rsidRDefault="00A724EB" w:rsidP="00A724EB">
      <w:pPr>
        <w:jc w:val="both"/>
        <w:rPr>
          <w:rFonts w:ascii="Arial" w:hAnsi="Arial" w:cs="Arial"/>
          <w:sz w:val="20"/>
          <w:szCs w:val="20"/>
        </w:rPr>
      </w:pPr>
    </w:p>
    <w:p w14:paraId="11C45E45" w14:textId="28EC7424" w:rsidR="00E500F1" w:rsidRPr="002A35BB" w:rsidRDefault="00A724EB" w:rsidP="00A724EB">
      <w:pPr>
        <w:jc w:val="both"/>
        <w:rPr>
          <w:rFonts w:ascii="Arial" w:hAnsi="Arial" w:cs="Arial"/>
          <w:b/>
          <w:sz w:val="20"/>
          <w:szCs w:val="20"/>
        </w:rPr>
      </w:pPr>
      <w:r w:rsidRPr="002A35BB">
        <w:rPr>
          <w:rFonts w:ascii="Arial" w:hAnsi="Arial" w:cs="Arial"/>
          <w:b/>
          <w:sz w:val="20"/>
          <w:szCs w:val="20"/>
        </w:rPr>
        <w:t>А</w:t>
      </w:r>
      <w:r w:rsidR="002A35BB" w:rsidRPr="002A35BB">
        <w:rPr>
          <w:rFonts w:ascii="Arial" w:hAnsi="Arial" w:cs="Arial"/>
          <w:b/>
          <w:sz w:val="20"/>
          <w:szCs w:val="20"/>
        </w:rPr>
        <w:tab/>
      </w:r>
      <w:r w:rsidRPr="002A35BB">
        <w:rPr>
          <w:rFonts w:ascii="Arial" w:hAnsi="Arial" w:cs="Arial"/>
          <w:b/>
          <w:sz w:val="20"/>
          <w:szCs w:val="20"/>
        </w:rPr>
        <w:t xml:space="preserve">В ходе подготовки </w:t>
      </w:r>
      <w:r w:rsidR="002A35BB">
        <w:rPr>
          <w:rFonts w:ascii="Arial" w:hAnsi="Arial" w:cs="Arial"/>
          <w:b/>
          <w:sz w:val="20"/>
          <w:szCs w:val="20"/>
          <w:lang w:val="ru-RU"/>
        </w:rPr>
        <w:t>сооружения</w:t>
      </w:r>
      <w:r w:rsidRPr="002A35BB">
        <w:rPr>
          <w:rFonts w:ascii="Arial" w:hAnsi="Arial" w:cs="Arial"/>
          <w:b/>
          <w:sz w:val="20"/>
          <w:szCs w:val="20"/>
        </w:rPr>
        <w:t xml:space="preserve"> технический </w:t>
      </w:r>
      <w:r w:rsidR="002A35BB" w:rsidRPr="002A35BB">
        <w:rPr>
          <w:rFonts w:ascii="Arial" w:hAnsi="Arial" w:cs="Arial"/>
          <w:b/>
          <w:sz w:val="20"/>
          <w:szCs w:val="20"/>
          <w:lang w:val="ru-RU"/>
        </w:rPr>
        <w:t>инспектор</w:t>
      </w:r>
      <w:r w:rsidRPr="002A35BB">
        <w:rPr>
          <w:rFonts w:ascii="Arial" w:hAnsi="Arial" w:cs="Arial"/>
          <w:b/>
          <w:sz w:val="20"/>
          <w:szCs w:val="20"/>
        </w:rPr>
        <w:t>:</w:t>
      </w:r>
    </w:p>
    <w:p w14:paraId="6B9D3118" w14:textId="08715541" w:rsidR="00E500F1" w:rsidRDefault="00E500F1" w:rsidP="00705CA2">
      <w:pPr>
        <w:jc w:val="both"/>
        <w:rPr>
          <w:rFonts w:ascii="Arial" w:hAnsi="Arial" w:cs="Arial"/>
          <w:sz w:val="20"/>
          <w:szCs w:val="20"/>
        </w:rPr>
      </w:pPr>
    </w:p>
    <w:p w14:paraId="2704E2D8" w14:textId="4F1A42F0" w:rsidR="002A35BB" w:rsidRPr="002A35BB" w:rsidRDefault="002A35BB" w:rsidP="002A35BB">
      <w:pPr>
        <w:jc w:val="both"/>
        <w:rPr>
          <w:rFonts w:ascii="Arial" w:hAnsi="Arial" w:cs="Arial"/>
          <w:sz w:val="20"/>
          <w:szCs w:val="20"/>
        </w:rPr>
      </w:pPr>
      <w:r w:rsidRPr="002A35BB">
        <w:rPr>
          <w:rFonts w:ascii="Arial" w:hAnsi="Arial" w:cs="Arial"/>
          <w:sz w:val="20"/>
          <w:szCs w:val="20"/>
        </w:rPr>
        <w:t>1</w:t>
      </w:r>
      <w:r>
        <w:rPr>
          <w:rFonts w:ascii="Arial" w:hAnsi="Arial" w:cs="Arial"/>
          <w:sz w:val="20"/>
          <w:szCs w:val="20"/>
        </w:rPr>
        <w:tab/>
      </w:r>
      <w:r w:rsidRPr="002A35BB">
        <w:rPr>
          <w:rFonts w:ascii="Arial" w:hAnsi="Arial" w:cs="Arial"/>
          <w:sz w:val="20"/>
          <w:szCs w:val="20"/>
        </w:rPr>
        <w:t xml:space="preserve">изучает техническую документацию </w:t>
      </w:r>
      <w:r>
        <w:rPr>
          <w:rFonts w:ascii="Arial" w:hAnsi="Arial" w:cs="Arial"/>
          <w:sz w:val="20"/>
          <w:szCs w:val="20"/>
          <w:lang w:val="ru-RU"/>
        </w:rPr>
        <w:t xml:space="preserve">производства работ </w:t>
      </w:r>
      <w:r w:rsidRPr="002A35BB">
        <w:rPr>
          <w:rFonts w:ascii="Arial" w:hAnsi="Arial" w:cs="Arial"/>
          <w:sz w:val="20"/>
          <w:szCs w:val="20"/>
        </w:rPr>
        <w:t>в один этап, технические условия, технологии и порядок выполнения работ;</w:t>
      </w:r>
    </w:p>
    <w:p w14:paraId="017F4174" w14:textId="0D80877C" w:rsidR="002A35BB" w:rsidRPr="002A35BB" w:rsidRDefault="002A35BB" w:rsidP="002A35BB">
      <w:pPr>
        <w:jc w:val="both"/>
        <w:rPr>
          <w:rFonts w:ascii="Arial" w:hAnsi="Arial" w:cs="Arial"/>
          <w:sz w:val="20"/>
          <w:szCs w:val="20"/>
        </w:rPr>
      </w:pPr>
      <w:r w:rsidRPr="002A35BB">
        <w:rPr>
          <w:rFonts w:ascii="Arial" w:hAnsi="Arial" w:cs="Arial"/>
          <w:sz w:val="20"/>
          <w:szCs w:val="20"/>
        </w:rPr>
        <w:t>2</w:t>
      </w:r>
      <w:r>
        <w:rPr>
          <w:rFonts w:ascii="Arial" w:hAnsi="Arial" w:cs="Arial"/>
          <w:sz w:val="20"/>
          <w:szCs w:val="20"/>
        </w:rPr>
        <w:tab/>
      </w:r>
      <w:r w:rsidRPr="002A35BB">
        <w:rPr>
          <w:rFonts w:ascii="Arial" w:hAnsi="Arial" w:cs="Arial"/>
          <w:sz w:val="20"/>
          <w:szCs w:val="20"/>
        </w:rPr>
        <w:t xml:space="preserve">проверяет наличие всех </w:t>
      </w:r>
      <w:r>
        <w:rPr>
          <w:rFonts w:ascii="Arial" w:hAnsi="Arial" w:cs="Arial"/>
          <w:sz w:val="20"/>
          <w:szCs w:val="20"/>
          <w:lang w:val="ru-RU"/>
        </w:rPr>
        <w:t>документов</w:t>
      </w:r>
      <w:r w:rsidRPr="002A35BB">
        <w:rPr>
          <w:rFonts w:ascii="Arial" w:hAnsi="Arial" w:cs="Arial"/>
          <w:sz w:val="20"/>
          <w:szCs w:val="20"/>
        </w:rPr>
        <w:t xml:space="preserve"> и чертежей одно</w:t>
      </w:r>
      <w:r>
        <w:rPr>
          <w:rFonts w:ascii="Arial" w:hAnsi="Arial" w:cs="Arial"/>
          <w:sz w:val="20"/>
          <w:szCs w:val="20"/>
          <w:lang w:val="ru-RU"/>
        </w:rPr>
        <w:t>этап</w:t>
      </w:r>
      <w:r w:rsidRPr="002A35BB">
        <w:rPr>
          <w:rFonts w:ascii="Arial" w:hAnsi="Arial" w:cs="Arial"/>
          <w:sz w:val="20"/>
          <w:szCs w:val="20"/>
        </w:rPr>
        <w:t>ной технической документации;</w:t>
      </w:r>
    </w:p>
    <w:p w14:paraId="09FEAF79" w14:textId="6EC134C8" w:rsidR="002A35BB" w:rsidRPr="002A35BB" w:rsidRDefault="002A35BB" w:rsidP="002A35BB">
      <w:pPr>
        <w:jc w:val="both"/>
        <w:rPr>
          <w:rFonts w:ascii="Arial" w:hAnsi="Arial" w:cs="Arial"/>
          <w:sz w:val="20"/>
          <w:szCs w:val="20"/>
        </w:rPr>
      </w:pPr>
      <w:r w:rsidRPr="002A35BB">
        <w:rPr>
          <w:rFonts w:ascii="Arial" w:hAnsi="Arial" w:cs="Arial"/>
          <w:sz w:val="20"/>
          <w:szCs w:val="20"/>
        </w:rPr>
        <w:t>3</w:t>
      </w:r>
      <w:r>
        <w:rPr>
          <w:rFonts w:ascii="Arial" w:hAnsi="Arial" w:cs="Arial"/>
          <w:sz w:val="20"/>
          <w:szCs w:val="20"/>
        </w:rPr>
        <w:tab/>
      </w:r>
      <w:r w:rsidRPr="002A35BB">
        <w:rPr>
          <w:rFonts w:ascii="Arial" w:hAnsi="Arial" w:cs="Arial"/>
          <w:sz w:val="20"/>
          <w:szCs w:val="20"/>
        </w:rPr>
        <w:t>проверяет, указана ли категория важности сооружения в технической документации одно</w:t>
      </w:r>
      <w:r>
        <w:rPr>
          <w:rFonts w:ascii="Arial" w:hAnsi="Arial" w:cs="Arial"/>
          <w:sz w:val="20"/>
          <w:szCs w:val="20"/>
          <w:lang w:val="ru-RU"/>
        </w:rPr>
        <w:t>этап</w:t>
      </w:r>
      <w:r w:rsidRPr="002A35BB">
        <w:rPr>
          <w:rFonts w:ascii="Arial" w:hAnsi="Arial" w:cs="Arial"/>
          <w:sz w:val="20"/>
          <w:szCs w:val="20"/>
        </w:rPr>
        <w:t>ного объекта;</w:t>
      </w:r>
    </w:p>
    <w:p w14:paraId="0A9E6E82" w14:textId="3F341B28" w:rsidR="002A35BB" w:rsidRPr="002A35BB" w:rsidRDefault="002A35BB" w:rsidP="002A35BB">
      <w:pPr>
        <w:jc w:val="both"/>
        <w:rPr>
          <w:rFonts w:ascii="Arial" w:hAnsi="Arial" w:cs="Arial"/>
          <w:sz w:val="20"/>
          <w:szCs w:val="20"/>
        </w:rPr>
      </w:pPr>
      <w:r w:rsidRPr="002A35BB">
        <w:rPr>
          <w:rFonts w:ascii="Arial" w:hAnsi="Arial" w:cs="Arial"/>
          <w:sz w:val="20"/>
          <w:szCs w:val="20"/>
        </w:rPr>
        <w:t>4</w:t>
      </w:r>
      <w:r>
        <w:rPr>
          <w:rFonts w:ascii="Arial" w:hAnsi="Arial" w:cs="Arial"/>
          <w:sz w:val="20"/>
          <w:szCs w:val="20"/>
        </w:rPr>
        <w:tab/>
      </w:r>
      <w:r w:rsidRPr="002A35BB">
        <w:rPr>
          <w:rFonts w:ascii="Arial" w:hAnsi="Arial" w:cs="Arial"/>
          <w:sz w:val="20"/>
          <w:szCs w:val="20"/>
        </w:rPr>
        <w:t>проверяет наличие в одноэтапной технической документации программ отслеживания качества работ по этапам выполнения;</w:t>
      </w:r>
    </w:p>
    <w:p w14:paraId="7B021D05" w14:textId="11B13D7C" w:rsidR="002A35BB" w:rsidRPr="002A35BB" w:rsidRDefault="002A35BB" w:rsidP="002A35BB">
      <w:pPr>
        <w:jc w:val="both"/>
        <w:rPr>
          <w:rFonts w:ascii="Arial" w:hAnsi="Arial" w:cs="Arial"/>
          <w:sz w:val="20"/>
          <w:szCs w:val="20"/>
        </w:rPr>
      </w:pPr>
      <w:r w:rsidRPr="002A35BB">
        <w:rPr>
          <w:rFonts w:ascii="Arial" w:hAnsi="Arial" w:cs="Arial"/>
          <w:sz w:val="20"/>
          <w:szCs w:val="20"/>
        </w:rPr>
        <w:t>5</w:t>
      </w:r>
      <w:r>
        <w:rPr>
          <w:rFonts w:ascii="Arial" w:hAnsi="Arial" w:cs="Arial"/>
          <w:sz w:val="20"/>
          <w:szCs w:val="20"/>
        </w:rPr>
        <w:tab/>
      </w:r>
      <w:r w:rsidRPr="002A35BB">
        <w:rPr>
          <w:rFonts w:ascii="Arial" w:hAnsi="Arial" w:cs="Arial"/>
          <w:sz w:val="20"/>
          <w:szCs w:val="20"/>
        </w:rPr>
        <w:t xml:space="preserve">участвует в передаче Исполнителю </w:t>
      </w:r>
      <w:r>
        <w:rPr>
          <w:rFonts w:ascii="Arial" w:hAnsi="Arial" w:cs="Arial"/>
          <w:sz w:val="20"/>
          <w:szCs w:val="20"/>
          <w:lang w:val="ru-RU"/>
        </w:rPr>
        <w:t>объекта производства работ и реперов</w:t>
      </w:r>
      <w:r w:rsidRPr="002A35BB">
        <w:rPr>
          <w:rFonts w:ascii="Arial" w:hAnsi="Arial" w:cs="Arial"/>
          <w:sz w:val="20"/>
          <w:szCs w:val="20"/>
        </w:rPr>
        <w:t xml:space="preserve"> </w:t>
      </w:r>
      <w:r>
        <w:rPr>
          <w:rFonts w:ascii="Arial" w:hAnsi="Arial" w:cs="Arial"/>
          <w:sz w:val="20"/>
          <w:szCs w:val="20"/>
          <w:lang w:val="ru-RU"/>
        </w:rPr>
        <w:t>для</w:t>
      </w:r>
      <w:r w:rsidRPr="002A35BB">
        <w:rPr>
          <w:rFonts w:ascii="Arial" w:hAnsi="Arial" w:cs="Arial"/>
          <w:sz w:val="20"/>
          <w:szCs w:val="20"/>
        </w:rPr>
        <w:t xml:space="preserve"> нивелировки;</w:t>
      </w:r>
    </w:p>
    <w:p w14:paraId="1B203C52" w14:textId="63D3D53C" w:rsidR="002A35BB" w:rsidRPr="002A35BB" w:rsidRDefault="002A35BB" w:rsidP="002A35BB">
      <w:pPr>
        <w:jc w:val="both"/>
        <w:rPr>
          <w:rFonts w:ascii="Arial" w:hAnsi="Arial" w:cs="Arial"/>
          <w:sz w:val="20"/>
          <w:szCs w:val="20"/>
        </w:rPr>
      </w:pPr>
      <w:r w:rsidRPr="002A35BB">
        <w:rPr>
          <w:rFonts w:ascii="Arial" w:hAnsi="Arial" w:cs="Arial"/>
          <w:sz w:val="20"/>
          <w:szCs w:val="20"/>
        </w:rPr>
        <w:t>6</w:t>
      </w:r>
      <w:r>
        <w:rPr>
          <w:rFonts w:ascii="Arial" w:hAnsi="Arial" w:cs="Arial"/>
          <w:sz w:val="20"/>
          <w:szCs w:val="20"/>
        </w:rPr>
        <w:tab/>
      </w:r>
      <w:r w:rsidRPr="002A35BB">
        <w:rPr>
          <w:rFonts w:ascii="Arial" w:hAnsi="Arial" w:cs="Arial"/>
          <w:sz w:val="20"/>
          <w:szCs w:val="20"/>
        </w:rPr>
        <w:t xml:space="preserve">участвует совместно с Исполнителем </w:t>
      </w:r>
      <w:r w:rsidR="00424DC6" w:rsidRPr="002A35BB">
        <w:rPr>
          <w:rFonts w:ascii="Arial" w:hAnsi="Arial" w:cs="Arial"/>
          <w:sz w:val="20"/>
          <w:szCs w:val="20"/>
        </w:rPr>
        <w:t>и</w:t>
      </w:r>
      <w:r w:rsidR="00424DC6">
        <w:rPr>
          <w:rFonts w:ascii="Arial" w:hAnsi="Arial" w:cs="Arial"/>
          <w:lang w:val="ru-RU"/>
        </w:rPr>
        <w:t xml:space="preserve">, </w:t>
      </w:r>
      <w:r w:rsidR="00424DC6" w:rsidRPr="00424DC6">
        <w:rPr>
          <w:rFonts w:ascii="Arial" w:hAnsi="Arial" w:cs="Arial"/>
          <w:sz w:val="20"/>
          <w:szCs w:val="20"/>
        </w:rPr>
        <w:t>в соответствующем случае,</w:t>
      </w:r>
      <w:r w:rsidR="00424DC6" w:rsidRPr="002A35BB">
        <w:rPr>
          <w:rFonts w:ascii="Arial" w:hAnsi="Arial" w:cs="Arial"/>
          <w:sz w:val="20"/>
          <w:szCs w:val="20"/>
        </w:rPr>
        <w:t xml:space="preserve"> Проектировщиком </w:t>
      </w:r>
      <w:r w:rsidRPr="002A35BB">
        <w:rPr>
          <w:rFonts w:ascii="Arial" w:hAnsi="Arial" w:cs="Arial"/>
          <w:sz w:val="20"/>
          <w:szCs w:val="20"/>
        </w:rPr>
        <w:t xml:space="preserve">в </w:t>
      </w:r>
      <w:r w:rsidRPr="00424DC6">
        <w:rPr>
          <w:rFonts w:ascii="Arial" w:hAnsi="Arial" w:cs="Arial"/>
          <w:sz w:val="20"/>
          <w:szCs w:val="20"/>
        </w:rPr>
        <w:t>трассировании на местности</w:t>
      </w:r>
      <w:r w:rsidRPr="002A35BB">
        <w:rPr>
          <w:rFonts w:ascii="Arial" w:hAnsi="Arial" w:cs="Arial"/>
          <w:sz w:val="20"/>
          <w:szCs w:val="20"/>
        </w:rPr>
        <w:t xml:space="preserve"> объекта и установлении </w:t>
      </w:r>
      <w:r w:rsidRPr="00424DC6">
        <w:rPr>
          <w:rFonts w:ascii="Arial" w:hAnsi="Arial" w:cs="Arial"/>
          <w:sz w:val="20"/>
          <w:szCs w:val="20"/>
        </w:rPr>
        <w:t>опорных знаков</w:t>
      </w:r>
      <w:r w:rsidRPr="002A35BB">
        <w:rPr>
          <w:rFonts w:ascii="Arial" w:hAnsi="Arial" w:cs="Arial"/>
          <w:sz w:val="20"/>
          <w:szCs w:val="20"/>
        </w:rPr>
        <w:t>;</w:t>
      </w:r>
    </w:p>
    <w:p w14:paraId="7EE04D4A" w14:textId="0E446024" w:rsidR="00E500F1" w:rsidRDefault="002A35BB" w:rsidP="002A35BB">
      <w:pPr>
        <w:jc w:val="both"/>
        <w:rPr>
          <w:rFonts w:ascii="Arial" w:hAnsi="Arial" w:cs="Arial"/>
          <w:sz w:val="20"/>
          <w:szCs w:val="20"/>
        </w:rPr>
      </w:pPr>
      <w:r w:rsidRPr="002A35BB">
        <w:rPr>
          <w:rFonts w:ascii="Arial" w:hAnsi="Arial" w:cs="Arial"/>
          <w:sz w:val="20"/>
          <w:szCs w:val="20"/>
        </w:rPr>
        <w:t>7</w:t>
      </w:r>
      <w:r>
        <w:rPr>
          <w:rFonts w:ascii="Arial" w:hAnsi="Arial" w:cs="Arial"/>
          <w:sz w:val="20"/>
          <w:szCs w:val="20"/>
        </w:rPr>
        <w:tab/>
      </w:r>
      <w:r w:rsidRPr="002A35BB">
        <w:rPr>
          <w:rFonts w:ascii="Arial" w:hAnsi="Arial" w:cs="Arial"/>
          <w:sz w:val="20"/>
          <w:szCs w:val="20"/>
        </w:rPr>
        <w:t>проверяет наличие «Плана качества», « Плана контроля качества</w:t>
      </w:r>
      <w:r>
        <w:rPr>
          <w:rFonts w:ascii="Arial" w:hAnsi="Arial" w:cs="Arial"/>
          <w:sz w:val="20"/>
          <w:szCs w:val="20"/>
          <w:lang w:val="ru-RU"/>
        </w:rPr>
        <w:t>,</w:t>
      </w:r>
      <w:r w:rsidRPr="002A35BB">
        <w:rPr>
          <w:rFonts w:ascii="Arial" w:hAnsi="Arial" w:cs="Arial"/>
          <w:sz w:val="20"/>
          <w:szCs w:val="20"/>
        </w:rPr>
        <w:t xml:space="preserve"> </w:t>
      </w:r>
      <w:r>
        <w:rPr>
          <w:rFonts w:ascii="Arial" w:hAnsi="Arial" w:cs="Arial"/>
          <w:sz w:val="20"/>
          <w:szCs w:val="20"/>
          <w:lang w:val="ru-RU"/>
        </w:rPr>
        <w:t>п</w:t>
      </w:r>
      <w:r w:rsidRPr="002A35BB">
        <w:rPr>
          <w:rFonts w:ascii="Arial" w:hAnsi="Arial" w:cs="Arial"/>
          <w:sz w:val="20"/>
          <w:szCs w:val="20"/>
        </w:rPr>
        <w:t>роверок и испытаний» и технических процедур/инструкций для соответствующей работы.</w:t>
      </w:r>
    </w:p>
    <w:p w14:paraId="311E8315" w14:textId="7A9780E3" w:rsidR="00E500F1" w:rsidRDefault="00E500F1" w:rsidP="00705CA2">
      <w:pPr>
        <w:jc w:val="both"/>
        <w:rPr>
          <w:rFonts w:ascii="Arial" w:hAnsi="Arial" w:cs="Arial"/>
          <w:sz w:val="20"/>
          <w:szCs w:val="20"/>
        </w:rPr>
      </w:pPr>
    </w:p>
    <w:p w14:paraId="21387083" w14:textId="0D4128BC" w:rsidR="00E500F1" w:rsidRDefault="00E500F1" w:rsidP="00705CA2">
      <w:pPr>
        <w:jc w:val="both"/>
        <w:rPr>
          <w:rFonts w:ascii="Arial" w:hAnsi="Arial" w:cs="Arial"/>
          <w:sz w:val="20"/>
          <w:szCs w:val="20"/>
        </w:rPr>
      </w:pPr>
    </w:p>
    <w:p w14:paraId="17C4714B" w14:textId="24D39F91" w:rsidR="00E500F1" w:rsidRPr="002A35BB" w:rsidRDefault="002A35BB" w:rsidP="00705CA2">
      <w:pPr>
        <w:jc w:val="both"/>
        <w:rPr>
          <w:rFonts w:ascii="Arial" w:hAnsi="Arial" w:cs="Arial"/>
          <w:b/>
          <w:sz w:val="22"/>
          <w:szCs w:val="22"/>
        </w:rPr>
      </w:pPr>
      <w:proofErr w:type="gramStart"/>
      <w:r>
        <w:rPr>
          <w:rFonts w:ascii="Arial" w:hAnsi="Arial" w:cs="Arial"/>
          <w:b/>
          <w:sz w:val="22"/>
          <w:szCs w:val="22"/>
          <w:lang w:val="ru-RU"/>
        </w:rPr>
        <w:t>В</w:t>
      </w:r>
      <w:r>
        <w:rPr>
          <w:rFonts w:ascii="Arial" w:hAnsi="Arial" w:cs="Arial"/>
          <w:b/>
          <w:sz w:val="22"/>
          <w:szCs w:val="22"/>
          <w:lang w:val="ru-RU"/>
        </w:rPr>
        <w:tab/>
      </w:r>
      <w:r w:rsidRPr="002A35BB">
        <w:rPr>
          <w:rFonts w:ascii="Arial" w:hAnsi="Arial" w:cs="Arial"/>
          <w:b/>
          <w:sz w:val="22"/>
          <w:szCs w:val="22"/>
        </w:rPr>
        <w:t>В</w:t>
      </w:r>
      <w:proofErr w:type="gramEnd"/>
      <w:r w:rsidRPr="002A35BB">
        <w:rPr>
          <w:rFonts w:ascii="Arial" w:hAnsi="Arial" w:cs="Arial"/>
          <w:b/>
          <w:sz w:val="22"/>
          <w:szCs w:val="22"/>
        </w:rPr>
        <w:t xml:space="preserve"> ходе выполнения работ технический </w:t>
      </w:r>
      <w:r>
        <w:rPr>
          <w:rFonts w:ascii="Arial" w:hAnsi="Arial" w:cs="Arial"/>
          <w:b/>
          <w:sz w:val="22"/>
          <w:szCs w:val="22"/>
          <w:lang w:val="ru-RU"/>
        </w:rPr>
        <w:t>инспектор</w:t>
      </w:r>
      <w:r w:rsidRPr="002A35BB">
        <w:rPr>
          <w:rFonts w:ascii="Arial" w:hAnsi="Arial" w:cs="Arial"/>
          <w:b/>
          <w:sz w:val="22"/>
          <w:szCs w:val="22"/>
        </w:rPr>
        <w:t>:</w:t>
      </w:r>
    </w:p>
    <w:p w14:paraId="7F4FBD72" w14:textId="3123BC38" w:rsidR="00E500F1" w:rsidRDefault="00E500F1" w:rsidP="00705CA2">
      <w:pPr>
        <w:jc w:val="both"/>
        <w:rPr>
          <w:rFonts w:ascii="Arial" w:hAnsi="Arial" w:cs="Arial"/>
          <w:sz w:val="20"/>
          <w:szCs w:val="20"/>
        </w:rPr>
      </w:pPr>
    </w:p>
    <w:p w14:paraId="3511359A" w14:textId="2D91D58D" w:rsidR="002A35BB" w:rsidRPr="002A35BB" w:rsidRDefault="002A35BB" w:rsidP="002A35BB">
      <w:pPr>
        <w:jc w:val="both"/>
        <w:rPr>
          <w:rFonts w:ascii="Arial" w:hAnsi="Arial" w:cs="Arial"/>
          <w:sz w:val="20"/>
          <w:szCs w:val="20"/>
        </w:rPr>
      </w:pPr>
      <w:r w:rsidRPr="002A35BB">
        <w:rPr>
          <w:rFonts w:ascii="Arial" w:hAnsi="Arial" w:cs="Arial"/>
          <w:sz w:val="20"/>
          <w:szCs w:val="20"/>
        </w:rPr>
        <w:t>1</w:t>
      </w:r>
      <w:r>
        <w:rPr>
          <w:rFonts w:ascii="Arial" w:hAnsi="Arial" w:cs="Arial"/>
          <w:sz w:val="20"/>
          <w:szCs w:val="20"/>
        </w:rPr>
        <w:tab/>
      </w:r>
      <w:r>
        <w:rPr>
          <w:rFonts w:ascii="Arial" w:hAnsi="Arial" w:cs="Arial"/>
          <w:sz w:val="20"/>
          <w:szCs w:val="20"/>
          <w:lang w:val="ru-RU"/>
        </w:rPr>
        <w:t>следит за</w:t>
      </w:r>
      <w:r w:rsidRPr="002A35BB">
        <w:rPr>
          <w:rFonts w:ascii="Arial" w:hAnsi="Arial" w:cs="Arial"/>
          <w:sz w:val="20"/>
          <w:szCs w:val="20"/>
        </w:rPr>
        <w:t xml:space="preserve"> выполнени</w:t>
      </w:r>
      <w:r>
        <w:rPr>
          <w:rFonts w:ascii="Arial" w:hAnsi="Arial" w:cs="Arial"/>
          <w:sz w:val="20"/>
          <w:szCs w:val="20"/>
          <w:lang w:val="ru-RU"/>
        </w:rPr>
        <w:t>м</w:t>
      </w:r>
      <w:r w:rsidRPr="002A35BB">
        <w:rPr>
          <w:rFonts w:ascii="Arial" w:hAnsi="Arial" w:cs="Arial"/>
          <w:sz w:val="20"/>
          <w:szCs w:val="20"/>
        </w:rPr>
        <w:t xml:space="preserve"> работ в соответствии с положениями однофазной технической документации, технических условий и действующих технических регламентов;</w:t>
      </w:r>
    </w:p>
    <w:p w14:paraId="70422F62" w14:textId="3A447EC8" w:rsidR="002A35BB" w:rsidRPr="002A35BB" w:rsidRDefault="002A35BB" w:rsidP="002A35BB">
      <w:pPr>
        <w:jc w:val="both"/>
        <w:rPr>
          <w:rFonts w:ascii="Arial" w:hAnsi="Arial" w:cs="Arial"/>
          <w:sz w:val="20"/>
          <w:szCs w:val="20"/>
        </w:rPr>
      </w:pPr>
      <w:r w:rsidRPr="002A35BB">
        <w:rPr>
          <w:rFonts w:ascii="Arial" w:hAnsi="Arial" w:cs="Arial"/>
          <w:sz w:val="20"/>
          <w:szCs w:val="20"/>
        </w:rPr>
        <w:t>2</w:t>
      </w:r>
      <w:r>
        <w:rPr>
          <w:rFonts w:ascii="Arial" w:hAnsi="Arial" w:cs="Arial"/>
          <w:sz w:val="20"/>
          <w:szCs w:val="20"/>
        </w:rPr>
        <w:tab/>
      </w:r>
      <w:r w:rsidRPr="002A35BB">
        <w:rPr>
          <w:rFonts w:ascii="Arial" w:hAnsi="Arial" w:cs="Arial"/>
          <w:sz w:val="20"/>
          <w:szCs w:val="20"/>
        </w:rPr>
        <w:t>проверяет наличие и соблюдение графиков выполнения работ;</w:t>
      </w:r>
    </w:p>
    <w:p w14:paraId="3620A5A8" w14:textId="506029DB" w:rsidR="002A35BB" w:rsidRPr="002A35BB" w:rsidRDefault="002A35BB" w:rsidP="002A35BB">
      <w:pPr>
        <w:jc w:val="both"/>
        <w:rPr>
          <w:rFonts w:ascii="Arial" w:hAnsi="Arial" w:cs="Arial"/>
          <w:sz w:val="20"/>
          <w:szCs w:val="20"/>
        </w:rPr>
      </w:pPr>
      <w:r w:rsidRPr="002A35BB">
        <w:rPr>
          <w:rFonts w:ascii="Arial" w:hAnsi="Arial" w:cs="Arial"/>
          <w:sz w:val="20"/>
          <w:szCs w:val="20"/>
        </w:rPr>
        <w:t>3</w:t>
      </w:r>
      <w:r>
        <w:rPr>
          <w:rFonts w:ascii="Arial" w:hAnsi="Arial" w:cs="Arial"/>
          <w:sz w:val="20"/>
          <w:szCs w:val="20"/>
        </w:rPr>
        <w:tab/>
      </w:r>
      <w:r w:rsidRPr="002A35BB">
        <w:rPr>
          <w:rFonts w:ascii="Arial" w:hAnsi="Arial" w:cs="Arial"/>
          <w:sz w:val="20"/>
          <w:szCs w:val="20"/>
        </w:rPr>
        <w:t xml:space="preserve">проверяет наличие документов, удостоверяющих качество строительной продукции, </w:t>
      </w:r>
      <w:r>
        <w:rPr>
          <w:rFonts w:ascii="Arial" w:hAnsi="Arial" w:cs="Arial"/>
          <w:sz w:val="20"/>
          <w:szCs w:val="20"/>
          <w:lang w:val="ru-RU"/>
        </w:rPr>
        <w:t xml:space="preserve">и </w:t>
      </w:r>
      <w:r w:rsidRPr="002A35BB">
        <w:rPr>
          <w:rFonts w:ascii="Arial" w:hAnsi="Arial" w:cs="Arial"/>
          <w:sz w:val="20"/>
          <w:szCs w:val="20"/>
        </w:rPr>
        <w:t xml:space="preserve">соответствие </w:t>
      </w:r>
      <w:r w:rsidR="00D77319">
        <w:rPr>
          <w:rFonts w:ascii="Arial" w:hAnsi="Arial" w:cs="Arial"/>
          <w:sz w:val="20"/>
          <w:szCs w:val="20"/>
          <w:lang w:val="ru-RU"/>
        </w:rPr>
        <w:t xml:space="preserve">ее качества </w:t>
      </w:r>
      <w:r w:rsidRPr="002A35BB">
        <w:rPr>
          <w:rFonts w:ascii="Arial" w:hAnsi="Arial" w:cs="Arial"/>
          <w:sz w:val="20"/>
          <w:szCs w:val="20"/>
        </w:rPr>
        <w:t>положениям, содержащимся в одноэтапной технической документации;</w:t>
      </w:r>
    </w:p>
    <w:p w14:paraId="1D7FFCF8" w14:textId="2F7763A9" w:rsidR="002A35BB" w:rsidRPr="002A35BB" w:rsidRDefault="002A35BB" w:rsidP="002A35BB">
      <w:pPr>
        <w:jc w:val="both"/>
        <w:rPr>
          <w:rFonts w:ascii="Arial" w:hAnsi="Arial" w:cs="Arial"/>
          <w:sz w:val="20"/>
          <w:szCs w:val="20"/>
        </w:rPr>
      </w:pPr>
      <w:r w:rsidRPr="002A35BB">
        <w:rPr>
          <w:rFonts w:ascii="Arial" w:hAnsi="Arial" w:cs="Arial"/>
          <w:sz w:val="20"/>
          <w:szCs w:val="20"/>
        </w:rPr>
        <w:t>4</w:t>
      </w:r>
      <w:r w:rsidR="00D77319">
        <w:rPr>
          <w:rFonts w:ascii="Arial" w:hAnsi="Arial" w:cs="Arial"/>
          <w:sz w:val="20"/>
          <w:szCs w:val="20"/>
        </w:rPr>
        <w:tab/>
      </w:r>
      <w:r w:rsidRPr="002A35BB">
        <w:rPr>
          <w:rFonts w:ascii="Arial" w:hAnsi="Arial" w:cs="Arial"/>
          <w:sz w:val="20"/>
          <w:szCs w:val="20"/>
        </w:rPr>
        <w:t xml:space="preserve">запрещает использование строительной продукции без сертификатов соответствия, деклараций соответствия или </w:t>
      </w:r>
      <w:r w:rsidR="00D77319" w:rsidRPr="00D77319">
        <w:rPr>
          <w:rFonts w:ascii="Arial" w:hAnsi="Arial" w:cs="Arial"/>
          <w:sz w:val="20"/>
          <w:szCs w:val="20"/>
        </w:rPr>
        <w:t>согласованных технических спецификациях</w:t>
      </w:r>
      <w:r w:rsidRPr="002A35BB">
        <w:rPr>
          <w:rFonts w:ascii="Arial" w:hAnsi="Arial" w:cs="Arial"/>
          <w:sz w:val="20"/>
          <w:szCs w:val="20"/>
        </w:rPr>
        <w:t>;</w:t>
      </w:r>
    </w:p>
    <w:p w14:paraId="52186EE3" w14:textId="5A766CE6" w:rsidR="002A35BB" w:rsidRPr="002A35BB" w:rsidRDefault="002A35BB" w:rsidP="002A35BB">
      <w:pPr>
        <w:jc w:val="both"/>
        <w:rPr>
          <w:rFonts w:ascii="Arial" w:hAnsi="Arial" w:cs="Arial"/>
          <w:sz w:val="20"/>
          <w:szCs w:val="20"/>
        </w:rPr>
      </w:pPr>
      <w:r w:rsidRPr="002A35BB">
        <w:rPr>
          <w:rFonts w:ascii="Arial" w:hAnsi="Arial" w:cs="Arial"/>
          <w:sz w:val="20"/>
          <w:szCs w:val="20"/>
        </w:rPr>
        <w:t>5</w:t>
      </w:r>
      <w:r w:rsidR="00D77319">
        <w:rPr>
          <w:rFonts w:ascii="Arial" w:hAnsi="Arial" w:cs="Arial"/>
          <w:sz w:val="20"/>
          <w:szCs w:val="20"/>
        </w:rPr>
        <w:tab/>
      </w:r>
      <w:r w:rsidRPr="002A35BB">
        <w:rPr>
          <w:rFonts w:ascii="Arial" w:hAnsi="Arial" w:cs="Arial"/>
          <w:sz w:val="20"/>
          <w:szCs w:val="20"/>
        </w:rPr>
        <w:t xml:space="preserve">запрещает использование новых процедур и оборудования, технически не одобренных или имеющих технические разрешения, для которых истек срок действия </w:t>
      </w:r>
      <w:r w:rsidR="00D77319" w:rsidRPr="00D77319">
        <w:rPr>
          <w:rFonts w:ascii="Arial" w:hAnsi="Arial" w:cs="Arial"/>
          <w:sz w:val="20"/>
          <w:szCs w:val="20"/>
        </w:rPr>
        <w:t>согласованных технических спецификаци</w:t>
      </w:r>
      <w:r w:rsidR="00D77319">
        <w:rPr>
          <w:rFonts w:ascii="Arial" w:hAnsi="Arial" w:cs="Arial"/>
          <w:sz w:val="20"/>
          <w:szCs w:val="20"/>
          <w:lang w:val="ru-RU"/>
        </w:rPr>
        <w:t>й</w:t>
      </w:r>
      <w:r w:rsidRPr="002A35BB">
        <w:rPr>
          <w:rFonts w:ascii="Arial" w:hAnsi="Arial" w:cs="Arial"/>
          <w:sz w:val="20"/>
          <w:szCs w:val="20"/>
        </w:rPr>
        <w:t>;</w:t>
      </w:r>
    </w:p>
    <w:p w14:paraId="0E62EE88" w14:textId="0893C698" w:rsidR="002A35BB" w:rsidRPr="002A35BB" w:rsidRDefault="002A35BB" w:rsidP="002A35BB">
      <w:pPr>
        <w:jc w:val="both"/>
        <w:rPr>
          <w:rFonts w:ascii="Arial" w:hAnsi="Arial" w:cs="Arial"/>
          <w:sz w:val="20"/>
          <w:szCs w:val="20"/>
        </w:rPr>
      </w:pPr>
      <w:r w:rsidRPr="002A35BB">
        <w:rPr>
          <w:rFonts w:ascii="Arial" w:hAnsi="Arial" w:cs="Arial"/>
          <w:sz w:val="20"/>
          <w:szCs w:val="20"/>
        </w:rPr>
        <w:t>6</w:t>
      </w:r>
      <w:r w:rsidR="00D77319">
        <w:rPr>
          <w:rFonts w:ascii="Arial" w:hAnsi="Arial" w:cs="Arial"/>
          <w:sz w:val="20"/>
          <w:szCs w:val="20"/>
        </w:rPr>
        <w:tab/>
      </w:r>
      <w:r w:rsidRPr="002A35BB">
        <w:rPr>
          <w:rFonts w:ascii="Arial" w:hAnsi="Arial" w:cs="Arial"/>
          <w:sz w:val="20"/>
          <w:szCs w:val="20"/>
        </w:rPr>
        <w:t>проверяет соблюдение технологий выполнения, правильность их применения в целях обеспечения уровня качества, предусмотренного однофазной технической документацией и техническими регламентами;</w:t>
      </w:r>
    </w:p>
    <w:p w14:paraId="046598BF" w14:textId="4045033A" w:rsidR="002A35BB" w:rsidRPr="002A35BB" w:rsidRDefault="002A35BB" w:rsidP="002A35BB">
      <w:pPr>
        <w:jc w:val="both"/>
        <w:rPr>
          <w:rFonts w:ascii="Arial" w:hAnsi="Arial" w:cs="Arial"/>
          <w:sz w:val="20"/>
          <w:szCs w:val="20"/>
        </w:rPr>
      </w:pPr>
      <w:r w:rsidRPr="002A35BB">
        <w:rPr>
          <w:rFonts w:ascii="Arial" w:hAnsi="Arial" w:cs="Arial"/>
          <w:sz w:val="20"/>
          <w:szCs w:val="20"/>
        </w:rPr>
        <w:t>7</w:t>
      </w:r>
      <w:r w:rsidR="00D77319">
        <w:rPr>
          <w:rFonts w:ascii="Arial" w:hAnsi="Arial" w:cs="Arial"/>
          <w:sz w:val="20"/>
          <w:szCs w:val="20"/>
        </w:rPr>
        <w:tab/>
      </w:r>
      <w:r w:rsidRPr="002A35BB">
        <w:rPr>
          <w:rFonts w:ascii="Arial" w:hAnsi="Arial" w:cs="Arial"/>
          <w:sz w:val="20"/>
          <w:szCs w:val="20"/>
        </w:rPr>
        <w:t>проверяет соблюдение «Плана качества», « Плана контроля качества</w:t>
      </w:r>
      <w:r w:rsidR="00D77319">
        <w:rPr>
          <w:rFonts w:ascii="Arial" w:hAnsi="Arial" w:cs="Arial"/>
          <w:sz w:val="20"/>
          <w:szCs w:val="20"/>
          <w:lang w:val="ru-RU"/>
        </w:rPr>
        <w:t>,</w:t>
      </w:r>
      <w:r w:rsidR="00D77319" w:rsidRPr="00D77319">
        <w:rPr>
          <w:rFonts w:ascii="Arial" w:hAnsi="Arial" w:cs="Arial"/>
          <w:sz w:val="20"/>
          <w:szCs w:val="20"/>
        </w:rPr>
        <w:t xml:space="preserve"> </w:t>
      </w:r>
      <w:r w:rsidR="00D77319">
        <w:rPr>
          <w:rFonts w:ascii="Arial" w:hAnsi="Arial" w:cs="Arial"/>
          <w:sz w:val="20"/>
          <w:szCs w:val="20"/>
          <w:lang w:val="ru-RU"/>
        </w:rPr>
        <w:t>п</w:t>
      </w:r>
      <w:r w:rsidR="00D77319" w:rsidRPr="002A35BB">
        <w:rPr>
          <w:rFonts w:ascii="Arial" w:hAnsi="Arial" w:cs="Arial"/>
          <w:sz w:val="20"/>
          <w:szCs w:val="20"/>
        </w:rPr>
        <w:t xml:space="preserve">роверок и испытаний </w:t>
      </w:r>
      <w:r w:rsidRPr="002A35BB">
        <w:rPr>
          <w:rFonts w:ascii="Arial" w:hAnsi="Arial" w:cs="Arial"/>
          <w:sz w:val="20"/>
          <w:szCs w:val="20"/>
        </w:rPr>
        <w:t>», а также процедур и технических инструкций для соответствующих работ;</w:t>
      </w:r>
    </w:p>
    <w:p w14:paraId="48A199D9" w14:textId="498C48D6" w:rsidR="002A35BB" w:rsidRPr="002A35BB" w:rsidRDefault="002A35BB" w:rsidP="002A35BB">
      <w:pPr>
        <w:jc w:val="both"/>
        <w:rPr>
          <w:rFonts w:ascii="Arial" w:hAnsi="Arial" w:cs="Arial"/>
          <w:sz w:val="20"/>
          <w:szCs w:val="20"/>
        </w:rPr>
      </w:pPr>
      <w:r w:rsidRPr="002A35BB">
        <w:rPr>
          <w:rFonts w:ascii="Arial" w:hAnsi="Arial" w:cs="Arial"/>
          <w:sz w:val="20"/>
          <w:szCs w:val="20"/>
        </w:rPr>
        <w:t>8</w:t>
      </w:r>
      <w:r w:rsidR="00D77319">
        <w:rPr>
          <w:rFonts w:ascii="Arial" w:hAnsi="Arial" w:cs="Arial"/>
          <w:sz w:val="20"/>
          <w:szCs w:val="20"/>
        </w:rPr>
        <w:tab/>
      </w:r>
      <w:r w:rsidRPr="002A35BB">
        <w:rPr>
          <w:rFonts w:ascii="Arial" w:hAnsi="Arial" w:cs="Arial"/>
          <w:sz w:val="20"/>
          <w:szCs w:val="20"/>
        </w:rPr>
        <w:t>запрещает выполнение работ неквалифицированным персоналом;</w:t>
      </w:r>
    </w:p>
    <w:p w14:paraId="42F88949" w14:textId="2CF0D4D2" w:rsidR="00E500F1" w:rsidRDefault="002A35BB" w:rsidP="002A35BB">
      <w:pPr>
        <w:jc w:val="both"/>
        <w:rPr>
          <w:rFonts w:ascii="Arial" w:hAnsi="Arial" w:cs="Arial"/>
          <w:sz w:val="20"/>
          <w:szCs w:val="20"/>
        </w:rPr>
      </w:pPr>
      <w:r w:rsidRPr="002A35BB">
        <w:rPr>
          <w:rFonts w:ascii="Arial" w:hAnsi="Arial" w:cs="Arial"/>
          <w:sz w:val="20"/>
          <w:szCs w:val="20"/>
        </w:rPr>
        <w:t>9</w:t>
      </w:r>
      <w:r w:rsidR="00D77319">
        <w:rPr>
          <w:rFonts w:ascii="Arial" w:hAnsi="Arial" w:cs="Arial"/>
          <w:sz w:val="20"/>
          <w:szCs w:val="20"/>
        </w:rPr>
        <w:tab/>
      </w:r>
      <w:r w:rsidRPr="002A35BB">
        <w:rPr>
          <w:rFonts w:ascii="Arial" w:hAnsi="Arial" w:cs="Arial"/>
          <w:sz w:val="20"/>
          <w:szCs w:val="20"/>
        </w:rPr>
        <w:t>участвует на всех этапах проверки выполнения работ;</w:t>
      </w:r>
    </w:p>
    <w:p w14:paraId="34035111" w14:textId="77408319" w:rsidR="00D77319" w:rsidRPr="00D77319" w:rsidRDefault="00D77319" w:rsidP="00D77319">
      <w:pPr>
        <w:jc w:val="both"/>
        <w:rPr>
          <w:rFonts w:ascii="Arial" w:hAnsi="Arial" w:cs="Arial"/>
          <w:sz w:val="20"/>
          <w:szCs w:val="20"/>
        </w:rPr>
      </w:pPr>
      <w:r w:rsidRPr="00D77319">
        <w:rPr>
          <w:rFonts w:ascii="Arial" w:hAnsi="Arial" w:cs="Arial"/>
          <w:sz w:val="20"/>
          <w:szCs w:val="20"/>
        </w:rPr>
        <w:t>10</w:t>
      </w:r>
      <w:r>
        <w:rPr>
          <w:rFonts w:ascii="Arial" w:hAnsi="Arial" w:cs="Arial"/>
          <w:sz w:val="20"/>
          <w:szCs w:val="20"/>
        </w:rPr>
        <w:tab/>
      </w:r>
      <w:r w:rsidRPr="00D77319">
        <w:rPr>
          <w:rFonts w:ascii="Arial" w:hAnsi="Arial" w:cs="Arial"/>
          <w:sz w:val="20"/>
          <w:szCs w:val="20"/>
        </w:rPr>
        <w:t>осуществля</w:t>
      </w:r>
      <w:r>
        <w:rPr>
          <w:rFonts w:ascii="Arial" w:hAnsi="Arial" w:cs="Arial"/>
          <w:sz w:val="20"/>
          <w:szCs w:val="20"/>
          <w:lang w:val="ru-RU"/>
        </w:rPr>
        <w:t>е</w:t>
      </w:r>
      <w:r w:rsidRPr="00D77319">
        <w:rPr>
          <w:rFonts w:ascii="Arial" w:hAnsi="Arial" w:cs="Arial"/>
          <w:sz w:val="20"/>
          <w:szCs w:val="20"/>
        </w:rPr>
        <w:t>т проверки, предусмотренные техническими регламентами, подписыва</w:t>
      </w:r>
      <w:r>
        <w:rPr>
          <w:rFonts w:ascii="Arial" w:hAnsi="Arial" w:cs="Arial"/>
          <w:sz w:val="20"/>
          <w:szCs w:val="20"/>
          <w:lang w:val="ru-RU"/>
        </w:rPr>
        <w:t>е</w:t>
      </w:r>
      <w:r w:rsidRPr="00D77319">
        <w:rPr>
          <w:rFonts w:ascii="Arial" w:hAnsi="Arial" w:cs="Arial"/>
          <w:sz w:val="20"/>
          <w:szCs w:val="20"/>
        </w:rPr>
        <w:t xml:space="preserve">т и ставит печати на документах, составленных по результатам проверок, соответственно </w:t>
      </w:r>
      <w:r>
        <w:rPr>
          <w:rFonts w:ascii="Arial" w:hAnsi="Arial" w:cs="Arial"/>
          <w:sz w:val="20"/>
          <w:szCs w:val="20"/>
          <w:lang w:val="ru-RU"/>
        </w:rPr>
        <w:t>акт</w:t>
      </w:r>
      <w:r w:rsidRPr="00D77319">
        <w:rPr>
          <w:rFonts w:ascii="Arial" w:hAnsi="Arial" w:cs="Arial"/>
          <w:sz w:val="20"/>
          <w:szCs w:val="20"/>
        </w:rPr>
        <w:t>а</w:t>
      </w:r>
      <w:r>
        <w:rPr>
          <w:rFonts w:ascii="Arial" w:hAnsi="Arial" w:cs="Arial"/>
          <w:sz w:val="20"/>
          <w:szCs w:val="20"/>
          <w:lang w:val="ru-RU"/>
        </w:rPr>
        <w:t>м</w:t>
      </w:r>
      <w:r w:rsidRPr="00D77319">
        <w:rPr>
          <w:rFonts w:ascii="Arial" w:hAnsi="Arial" w:cs="Arial"/>
          <w:sz w:val="20"/>
          <w:szCs w:val="20"/>
        </w:rPr>
        <w:t xml:space="preserve"> скрыты</w:t>
      </w:r>
      <w:r>
        <w:rPr>
          <w:rFonts w:ascii="Arial" w:hAnsi="Arial" w:cs="Arial"/>
          <w:sz w:val="20"/>
          <w:szCs w:val="20"/>
          <w:lang w:val="ru-RU"/>
        </w:rPr>
        <w:t>х</w:t>
      </w:r>
      <w:r w:rsidRPr="00D77319">
        <w:rPr>
          <w:rFonts w:ascii="Arial" w:hAnsi="Arial" w:cs="Arial"/>
          <w:sz w:val="20"/>
          <w:szCs w:val="20"/>
        </w:rPr>
        <w:t xml:space="preserve"> работ, и т.п.;</w:t>
      </w:r>
    </w:p>
    <w:p w14:paraId="7E49BEEE" w14:textId="49C691AB" w:rsidR="00D77319" w:rsidRPr="00D77319" w:rsidRDefault="00D77319" w:rsidP="00D77319">
      <w:pPr>
        <w:jc w:val="both"/>
        <w:rPr>
          <w:rFonts w:ascii="Arial" w:hAnsi="Arial" w:cs="Arial"/>
          <w:sz w:val="20"/>
          <w:szCs w:val="20"/>
        </w:rPr>
      </w:pPr>
      <w:r w:rsidRPr="00D77319">
        <w:rPr>
          <w:rFonts w:ascii="Arial" w:hAnsi="Arial" w:cs="Arial"/>
          <w:sz w:val="20"/>
          <w:szCs w:val="20"/>
        </w:rPr>
        <w:t>11</w:t>
      </w:r>
      <w:r>
        <w:rPr>
          <w:rFonts w:ascii="Arial" w:hAnsi="Arial" w:cs="Arial"/>
          <w:sz w:val="20"/>
          <w:szCs w:val="20"/>
        </w:rPr>
        <w:tab/>
      </w:r>
      <w:r w:rsidRPr="00D77319">
        <w:rPr>
          <w:rFonts w:ascii="Arial" w:hAnsi="Arial" w:cs="Arial"/>
          <w:sz w:val="20"/>
          <w:szCs w:val="20"/>
        </w:rPr>
        <w:t xml:space="preserve">оказывает помощь в отборе проб с места </w:t>
      </w:r>
      <w:r>
        <w:rPr>
          <w:rFonts w:ascii="Arial" w:hAnsi="Arial" w:cs="Arial"/>
          <w:sz w:val="20"/>
          <w:szCs w:val="20"/>
          <w:lang w:val="ru-RU"/>
        </w:rPr>
        <w:t xml:space="preserve">производства </w:t>
      </w:r>
      <w:r w:rsidRPr="00D77319">
        <w:rPr>
          <w:rFonts w:ascii="Arial" w:hAnsi="Arial" w:cs="Arial"/>
          <w:sz w:val="20"/>
          <w:szCs w:val="20"/>
        </w:rPr>
        <w:t>работ;</w:t>
      </w:r>
    </w:p>
    <w:p w14:paraId="6E2EB4C8" w14:textId="77885BBA" w:rsidR="00D77319" w:rsidRPr="00D77319" w:rsidRDefault="00D77319" w:rsidP="00D77319">
      <w:pPr>
        <w:jc w:val="both"/>
        <w:rPr>
          <w:rFonts w:ascii="Arial" w:hAnsi="Arial" w:cs="Arial"/>
          <w:sz w:val="20"/>
          <w:szCs w:val="20"/>
        </w:rPr>
      </w:pPr>
      <w:r w:rsidRPr="00D77319">
        <w:rPr>
          <w:rFonts w:ascii="Arial" w:hAnsi="Arial" w:cs="Arial"/>
          <w:sz w:val="20"/>
          <w:szCs w:val="20"/>
        </w:rPr>
        <w:t>12</w:t>
      </w:r>
      <w:r>
        <w:rPr>
          <w:rFonts w:ascii="Arial" w:hAnsi="Arial" w:cs="Arial"/>
          <w:sz w:val="20"/>
          <w:szCs w:val="20"/>
        </w:rPr>
        <w:tab/>
      </w:r>
      <w:r w:rsidR="00424DC6" w:rsidRPr="00424DC6">
        <w:rPr>
          <w:rFonts w:ascii="Arial" w:hAnsi="Arial" w:cs="Arial"/>
          <w:sz w:val="20"/>
          <w:szCs w:val="20"/>
        </w:rPr>
        <w:t xml:space="preserve">в соответствующем случае, </w:t>
      </w:r>
      <w:r w:rsidRPr="00D77319">
        <w:rPr>
          <w:rFonts w:ascii="Arial" w:hAnsi="Arial" w:cs="Arial"/>
          <w:sz w:val="20"/>
          <w:szCs w:val="20"/>
        </w:rPr>
        <w:t>передает Проектировщику через Инвестора свои отчеты или отчеты участников выполнения работ о несоответствиях, обнаруженных при выполнении;</w:t>
      </w:r>
    </w:p>
    <w:p w14:paraId="10DA5478" w14:textId="7110D95F" w:rsidR="00D77319" w:rsidRPr="00D77319" w:rsidRDefault="00D77319" w:rsidP="00D77319">
      <w:pPr>
        <w:jc w:val="both"/>
        <w:rPr>
          <w:rFonts w:ascii="Arial" w:hAnsi="Arial" w:cs="Arial"/>
          <w:sz w:val="20"/>
          <w:szCs w:val="20"/>
        </w:rPr>
      </w:pPr>
      <w:r w:rsidRPr="00D77319">
        <w:rPr>
          <w:rFonts w:ascii="Arial" w:hAnsi="Arial" w:cs="Arial"/>
          <w:sz w:val="20"/>
          <w:szCs w:val="20"/>
        </w:rPr>
        <w:t>13</w:t>
      </w:r>
      <w:r>
        <w:rPr>
          <w:rFonts w:ascii="Arial" w:hAnsi="Arial" w:cs="Arial"/>
          <w:sz w:val="20"/>
          <w:szCs w:val="20"/>
        </w:rPr>
        <w:tab/>
      </w:r>
      <w:r w:rsidRPr="00D77319">
        <w:rPr>
          <w:rFonts w:ascii="Arial" w:hAnsi="Arial" w:cs="Arial"/>
          <w:sz w:val="20"/>
          <w:szCs w:val="20"/>
        </w:rPr>
        <w:t>оперативно информирует Инвестора о выявленных недостатках качества для принятия мер и, в зависимости от обстоятельств, предлагает остановить работы;</w:t>
      </w:r>
    </w:p>
    <w:p w14:paraId="22E74428" w14:textId="1914714E" w:rsidR="00D77319" w:rsidRPr="00D77319" w:rsidRDefault="00D77319" w:rsidP="00D77319">
      <w:pPr>
        <w:jc w:val="both"/>
        <w:rPr>
          <w:rFonts w:ascii="Arial" w:hAnsi="Arial" w:cs="Arial"/>
          <w:sz w:val="20"/>
          <w:szCs w:val="20"/>
        </w:rPr>
      </w:pPr>
      <w:r w:rsidRPr="00D77319">
        <w:rPr>
          <w:rFonts w:ascii="Arial" w:hAnsi="Arial" w:cs="Arial"/>
          <w:sz w:val="20"/>
          <w:szCs w:val="20"/>
        </w:rPr>
        <w:t>14</w:t>
      </w:r>
      <w:r>
        <w:rPr>
          <w:rFonts w:ascii="Arial" w:hAnsi="Arial" w:cs="Arial"/>
          <w:sz w:val="20"/>
          <w:szCs w:val="20"/>
        </w:rPr>
        <w:tab/>
      </w:r>
      <w:r w:rsidRPr="00D77319">
        <w:rPr>
          <w:rFonts w:ascii="Arial" w:hAnsi="Arial" w:cs="Arial"/>
          <w:sz w:val="20"/>
          <w:szCs w:val="20"/>
        </w:rPr>
        <w:t>осуществляет контроль за соблюдением исполнителем положений и/или мер, предписанных проектировщиком/уполномоченными органами;</w:t>
      </w:r>
    </w:p>
    <w:p w14:paraId="1D2E6DBA" w14:textId="2D19205C" w:rsidR="00D77319" w:rsidRPr="00D77319" w:rsidRDefault="00D77319" w:rsidP="00D77319">
      <w:pPr>
        <w:jc w:val="both"/>
        <w:rPr>
          <w:rFonts w:ascii="Arial" w:hAnsi="Arial" w:cs="Arial"/>
          <w:sz w:val="20"/>
          <w:szCs w:val="20"/>
        </w:rPr>
      </w:pPr>
      <w:r w:rsidRPr="00D77319">
        <w:rPr>
          <w:rFonts w:ascii="Arial" w:hAnsi="Arial" w:cs="Arial"/>
          <w:sz w:val="20"/>
          <w:szCs w:val="20"/>
        </w:rPr>
        <w:t>15</w:t>
      </w:r>
      <w:r>
        <w:rPr>
          <w:rFonts w:ascii="Arial" w:hAnsi="Arial" w:cs="Arial"/>
          <w:sz w:val="20"/>
          <w:szCs w:val="20"/>
        </w:rPr>
        <w:tab/>
      </w:r>
      <w:r w:rsidRPr="00D77319">
        <w:rPr>
          <w:rFonts w:ascii="Arial" w:hAnsi="Arial" w:cs="Arial"/>
          <w:sz w:val="20"/>
          <w:szCs w:val="20"/>
        </w:rPr>
        <w:t>проверяет в качестве представителя Инвестора соблюдение требований законодательства в случае изменения технических решений в ходе выполнения работ;</w:t>
      </w:r>
    </w:p>
    <w:p w14:paraId="19343F15" w14:textId="3BA9A606" w:rsidR="00D77319" w:rsidRPr="00D77319" w:rsidRDefault="00D77319" w:rsidP="00D77319">
      <w:pPr>
        <w:jc w:val="both"/>
        <w:rPr>
          <w:rFonts w:ascii="Arial" w:hAnsi="Arial" w:cs="Arial"/>
          <w:sz w:val="20"/>
          <w:szCs w:val="20"/>
        </w:rPr>
      </w:pPr>
      <w:r w:rsidRPr="00D77319">
        <w:rPr>
          <w:rFonts w:ascii="Arial" w:hAnsi="Arial" w:cs="Arial"/>
          <w:sz w:val="20"/>
          <w:szCs w:val="20"/>
        </w:rPr>
        <w:t>16</w:t>
      </w:r>
      <w:r>
        <w:rPr>
          <w:rFonts w:ascii="Arial" w:hAnsi="Arial" w:cs="Arial"/>
          <w:sz w:val="20"/>
          <w:szCs w:val="20"/>
        </w:rPr>
        <w:tab/>
      </w:r>
      <w:r w:rsidRPr="00D77319">
        <w:rPr>
          <w:rFonts w:ascii="Arial" w:hAnsi="Arial" w:cs="Arial"/>
          <w:sz w:val="20"/>
          <w:szCs w:val="20"/>
        </w:rPr>
        <w:t>прекращает выполнение работ при обнаружении несоответствий, которые могут повлиять на их качество;</w:t>
      </w:r>
    </w:p>
    <w:p w14:paraId="0464B930" w14:textId="6A08D61A" w:rsidR="00D77319" w:rsidRPr="00D77319" w:rsidRDefault="00D77319" w:rsidP="00D77319">
      <w:pPr>
        <w:jc w:val="both"/>
        <w:rPr>
          <w:rFonts w:ascii="Arial" w:hAnsi="Arial" w:cs="Arial"/>
          <w:sz w:val="20"/>
          <w:szCs w:val="20"/>
        </w:rPr>
      </w:pPr>
      <w:r w:rsidRPr="00D77319">
        <w:rPr>
          <w:rFonts w:ascii="Arial" w:hAnsi="Arial" w:cs="Arial"/>
          <w:sz w:val="20"/>
          <w:szCs w:val="20"/>
        </w:rPr>
        <w:t>17</w:t>
      </w:r>
      <w:r>
        <w:rPr>
          <w:rFonts w:ascii="Arial" w:hAnsi="Arial" w:cs="Arial"/>
          <w:sz w:val="20"/>
          <w:szCs w:val="20"/>
        </w:rPr>
        <w:tab/>
      </w:r>
      <w:r w:rsidRPr="00D77319">
        <w:rPr>
          <w:rFonts w:ascii="Arial" w:hAnsi="Arial" w:cs="Arial"/>
          <w:sz w:val="20"/>
          <w:szCs w:val="20"/>
        </w:rPr>
        <w:t>принимает меры по исправлению или восстановлению работ, признанных ненадлежащими;</w:t>
      </w:r>
    </w:p>
    <w:p w14:paraId="27210E87" w14:textId="5ED53B7A" w:rsidR="00D77319" w:rsidRPr="00D77319" w:rsidRDefault="00D77319" w:rsidP="00D77319">
      <w:pPr>
        <w:jc w:val="both"/>
        <w:rPr>
          <w:rFonts w:ascii="Arial" w:hAnsi="Arial" w:cs="Arial"/>
          <w:sz w:val="20"/>
          <w:szCs w:val="20"/>
        </w:rPr>
      </w:pPr>
      <w:r w:rsidRPr="00D77319">
        <w:rPr>
          <w:rFonts w:ascii="Arial" w:hAnsi="Arial" w:cs="Arial"/>
          <w:sz w:val="20"/>
          <w:szCs w:val="20"/>
        </w:rPr>
        <w:t>18</w:t>
      </w:r>
      <w:r>
        <w:rPr>
          <w:rFonts w:ascii="Arial" w:hAnsi="Arial" w:cs="Arial"/>
          <w:sz w:val="20"/>
          <w:szCs w:val="20"/>
        </w:rPr>
        <w:tab/>
      </w:r>
      <w:r w:rsidRPr="00D77319">
        <w:rPr>
          <w:rFonts w:ascii="Arial" w:hAnsi="Arial" w:cs="Arial"/>
          <w:sz w:val="20"/>
          <w:szCs w:val="20"/>
        </w:rPr>
        <w:t>запрашивает</w:t>
      </w:r>
      <w:r w:rsidR="00424DC6">
        <w:rPr>
          <w:rFonts w:ascii="Arial" w:hAnsi="Arial" w:cs="Arial"/>
          <w:lang w:val="ru-RU"/>
        </w:rPr>
        <w:t>,</w:t>
      </w:r>
      <w:r w:rsidR="00424DC6">
        <w:rPr>
          <w:rFonts w:ascii="Arial" w:hAnsi="Arial" w:cs="Arial"/>
        </w:rPr>
        <w:t xml:space="preserve"> </w:t>
      </w:r>
      <w:r w:rsidR="00424DC6" w:rsidRPr="00424DC6">
        <w:rPr>
          <w:rFonts w:ascii="Arial" w:hAnsi="Arial" w:cs="Arial"/>
          <w:sz w:val="20"/>
          <w:szCs w:val="20"/>
        </w:rPr>
        <w:t>в соответствующем случае,</w:t>
      </w:r>
      <w:r w:rsidRPr="00D77319">
        <w:rPr>
          <w:rFonts w:ascii="Arial" w:hAnsi="Arial" w:cs="Arial"/>
          <w:sz w:val="20"/>
          <w:szCs w:val="20"/>
        </w:rPr>
        <w:t xml:space="preserve"> заключение проектировщика для устранения </w:t>
      </w:r>
      <w:r w:rsidRPr="00D77319">
        <w:rPr>
          <w:rFonts w:ascii="Arial" w:hAnsi="Arial" w:cs="Arial"/>
          <w:sz w:val="20"/>
          <w:szCs w:val="20"/>
        </w:rPr>
        <w:lastRenderedPageBreak/>
        <w:t>недостатков, затрагивающих существенные требования к строительным работам, или отклонени</w:t>
      </w:r>
      <w:r>
        <w:rPr>
          <w:rFonts w:ascii="Arial" w:hAnsi="Arial" w:cs="Arial"/>
          <w:sz w:val="20"/>
          <w:szCs w:val="20"/>
          <w:lang w:val="ru-RU"/>
        </w:rPr>
        <w:t>я</w:t>
      </w:r>
      <w:r w:rsidRPr="00D77319">
        <w:rPr>
          <w:rFonts w:ascii="Arial" w:hAnsi="Arial" w:cs="Arial"/>
          <w:sz w:val="20"/>
          <w:szCs w:val="20"/>
        </w:rPr>
        <w:t xml:space="preserve"> от проекта;</w:t>
      </w:r>
    </w:p>
    <w:p w14:paraId="0C80B926" w14:textId="260ECD6A" w:rsidR="00E500F1" w:rsidRDefault="00D77319" w:rsidP="00D77319">
      <w:pPr>
        <w:jc w:val="both"/>
        <w:rPr>
          <w:rFonts w:ascii="Arial" w:hAnsi="Arial" w:cs="Arial"/>
          <w:sz w:val="20"/>
          <w:szCs w:val="20"/>
        </w:rPr>
      </w:pPr>
      <w:r w:rsidRPr="00D77319">
        <w:rPr>
          <w:rFonts w:ascii="Arial" w:hAnsi="Arial" w:cs="Arial"/>
          <w:sz w:val="20"/>
          <w:szCs w:val="20"/>
        </w:rPr>
        <w:t>19</w:t>
      </w:r>
      <w:r>
        <w:rPr>
          <w:rFonts w:ascii="Arial" w:hAnsi="Arial" w:cs="Arial"/>
          <w:sz w:val="20"/>
          <w:szCs w:val="20"/>
        </w:rPr>
        <w:tab/>
      </w:r>
      <w:r w:rsidRPr="00D77319">
        <w:rPr>
          <w:rFonts w:ascii="Arial" w:hAnsi="Arial" w:cs="Arial"/>
          <w:sz w:val="20"/>
          <w:szCs w:val="20"/>
        </w:rPr>
        <w:t>своевременно информирует руководство строительной организации о ликвидации выявленных недостатков и принятых мерах по исключению их повторения;</w:t>
      </w:r>
    </w:p>
    <w:p w14:paraId="3F9C933E" w14:textId="0DFD631C" w:rsidR="00D77319" w:rsidRPr="00D77319" w:rsidRDefault="00D77319" w:rsidP="00D77319">
      <w:pPr>
        <w:jc w:val="both"/>
        <w:rPr>
          <w:rFonts w:ascii="Arial" w:hAnsi="Arial" w:cs="Arial"/>
          <w:sz w:val="20"/>
          <w:szCs w:val="20"/>
        </w:rPr>
      </w:pPr>
      <w:r w:rsidRPr="00D77319">
        <w:rPr>
          <w:rFonts w:ascii="Arial" w:hAnsi="Arial" w:cs="Arial"/>
          <w:sz w:val="20"/>
          <w:szCs w:val="20"/>
        </w:rPr>
        <w:t>20</w:t>
      </w:r>
      <w:r>
        <w:rPr>
          <w:rFonts w:ascii="Arial" w:hAnsi="Arial" w:cs="Arial"/>
          <w:sz w:val="20"/>
          <w:szCs w:val="20"/>
        </w:rPr>
        <w:tab/>
      </w:r>
      <w:r w:rsidRPr="00D77319">
        <w:rPr>
          <w:rFonts w:ascii="Arial" w:hAnsi="Arial" w:cs="Arial"/>
          <w:sz w:val="20"/>
          <w:szCs w:val="20"/>
        </w:rPr>
        <w:t>составляет и поддерживает в актуальном состоянии реестр проверенных строительных работ,</w:t>
      </w:r>
    </w:p>
    <w:p w14:paraId="4DEC98F0" w14:textId="4BADD5A8" w:rsidR="00D77319" w:rsidRDefault="00D77319" w:rsidP="00D77319">
      <w:pPr>
        <w:jc w:val="both"/>
        <w:rPr>
          <w:rFonts w:ascii="Arial" w:hAnsi="Arial" w:cs="Arial"/>
          <w:sz w:val="20"/>
          <w:szCs w:val="20"/>
        </w:rPr>
      </w:pPr>
      <w:r w:rsidRPr="00D77319">
        <w:rPr>
          <w:rFonts w:ascii="Arial" w:hAnsi="Arial" w:cs="Arial"/>
          <w:sz w:val="20"/>
          <w:szCs w:val="20"/>
        </w:rPr>
        <w:t>21</w:t>
      </w:r>
      <w:r>
        <w:rPr>
          <w:rFonts w:ascii="Arial" w:hAnsi="Arial" w:cs="Arial"/>
          <w:sz w:val="20"/>
          <w:szCs w:val="20"/>
        </w:rPr>
        <w:tab/>
      </w:r>
      <w:r w:rsidRPr="00D77319">
        <w:rPr>
          <w:rFonts w:ascii="Arial" w:hAnsi="Arial" w:cs="Arial"/>
          <w:sz w:val="20"/>
          <w:szCs w:val="20"/>
        </w:rPr>
        <w:t xml:space="preserve">получает от </w:t>
      </w:r>
      <w:r w:rsidR="00424DC6" w:rsidRPr="00D77319">
        <w:rPr>
          <w:rFonts w:ascii="Arial" w:hAnsi="Arial" w:cs="Arial"/>
          <w:sz w:val="20"/>
          <w:szCs w:val="20"/>
        </w:rPr>
        <w:t xml:space="preserve">Исполнителя </w:t>
      </w:r>
      <w:r w:rsidRPr="00D77319">
        <w:rPr>
          <w:rFonts w:ascii="Arial" w:hAnsi="Arial" w:cs="Arial"/>
          <w:sz w:val="20"/>
          <w:szCs w:val="20"/>
        </w:rPr>
        <w:t>и</w:t>
      </w:r>
      <w:r w:rsidR="00424DC6" w:rsidRPr="00424DC6">
        <w:rPr>
          <w:rFonts w:ascii="Arial" w:hAnsi="Arial" w:cs="Arial"/>
          <w:sz w:val="20"/>
          <w:szCs w:val="20"/>
        </w:rPr>
        <w:t>, в соответствующем случае,</w:t>
      </w:r>
      <w:r w:rsidRPr="00D77319">
        <w:rPr>
          <w:rFonts w:ascii="Arial" w:hAnsi="Arial" w:cs="Arial"/>
          <w:sz w:val="20"/>
          <w:szCs w:val="20"/>
        </w:rPr>
        <w:t xml:space="preserve"> </w:t>
      </w:r>
      <w:r w:rsidR="00424DC6" w:rsidRPr="00D77319">
        <w:rPr>
          <w:rFonts w:ascii="Arial" w:hAnsi="Arial" w:cs="Arial"/>
          <w:sz w:val="20"/>
          <w:szCs w:val="20"/>
        </w:rPr>
        <w:t xml:space="preserve">Проектировщика </w:t>
      </w:r>
      <w:r w:rsidRPr="00D77319">
        <w:rPr>
          <w:rFonts w:ascii="Arial" w:hAnsi="Arial" w:cs="Arial"/>
          <w:sz w:val="20"/>
          <w:szCs w:val="20"/>
        </w:rPr>
        <w:t>одн</w:t>
      </w:r>
      <w:r w:rsidRPr="00424DC6">
        <w:rPr>
          <w:rFonts w:ascii="Arial" w:hAnsi="Arial" w:cs="Arial"/>
          <w:sz w:val="20"/>
          <w:szCs w:val="20"/>
        </w:rPr>
        <w:t>о</w:t>
      </w:r>
      <w:r w:rsidRPr="00D77319">
        <w:rPr>
          <w:rFonts w:ascii="Arial" w:hAnsi="Arial" w:cs="Arial"/>
          <w:sz w:val="20"/>
          <w:szCs w:val="20"/>
        </w:rPr>
        <w:t>этап</w:t>
      </w:r>
      <w:r w:rsidRPr="00424DC6">
        <w:rPr>
          <w:rFonts w:ascii="Arial" w:hAnsi="Arial" w:cs="Arial"/>
          <w:sz w:val="20"/>
          <w:szCs w:val="20"/>
        </w:rPr>
        <w:t>ную</w:t>
      </w:r>
      <w:r w:rsidRPr="00D77319">
        <w:rPr>
          <w:rFonts w:ascii="Arial" w:hAnsi="Arial" w:cs="Arial"/>
          <w:sz w:val="20"/>
          <w:szCs w:val="20"/>
        </w:rPr>
        <w:t xml:space="preserve"> техническую документацию и соответственно документацию по выполнению работ, хранящуюся в папках с пронумерованными </w:t>
      </w:r>
      <w:r>
        <w:rPr>
          <w:rFonts w:ascii="Arial" w:hAnsi="Arial" w:cs="Arial"/>
          <w:sz w:val="20"/>
          <w:szCs w:val="20"/>
          <w:lang w:val="ru-RU"/>
        </w:rPr>
        <w:t>страницами</w:t>
      </w:r>
      <w:r w:rsidRPr="00D77319">
        <w:rPr>
          <w:rFonts w:ascii="Arial" w:hAnsi="Arial" w:cs="Arial"/>
          <w:sz w:val="20"/>
          <w:szCs w:val="20"/>
        </w:rPr>
        <w:t xml:space="preserve">, </w:t>
      </w:r>
      <w:r w:rsidR="00B3176F" w:rsidRPr="00B3176F">
        <w:rPr>
          <w:rFonts w:ascii="Arial" w:hAnsi="Arial" w:cs="Arial"/>
          <w:sz w:val="20"/>
          <w:szCs w:val="20"/>
        </w:rPr>
        <w:t>сопровождаемыми описью</w:t>
      </w:r>
      <w:r w:rsidRPr="00D77319">
        <w:rPr>
          <w:rFonts w:ascii="Arial" w:hAnsi="Arial" w:cs="Arial"/>
          <w:sz w:val="20"/>
          <w:szCs w:val="20"/>
        </w:rPr>
        <w:t>, и заполняет техническую книгу работ, связанных со строительством, всеми документами, пред</w:t>
      </w:r>
      <w:r w:rsidR="00D45981">
        <w:rPr>
          <w:rFonts w:ascii="Arial" w:hAnsi="Arial" w:cs="Arial"/>
          <w:sz w:val="20"/>
          <w:szCs w:val="20"/>
          <w:lang w:val="ru-RU"/>
        </w:rPr>
        <w:t>усмотре</w:t>
      </w:r>
      <w:r w:rsidRPr="00D77319">
        <w:rPr>
          <w:rFonts w:ascii="Arial" w:hAnsi="Arial" w:cs="Arial"/>
          <w:sz w:val="20"/>
          <w:szCs w:val="20"/>
        </w:rPr>
        <w:t>нными правовы</w:t>
      </w:r>
      <w:r w:rsidR="00D45981">
        <w:rPr>
          <w:rFonts w:ascii="Arial" w:hAnsi="Arial" w:cs="Arial"/>
          <w:sz w:val="20"/>
          <w:szCs w:val="20"/>
          <w:lang w:val="ru-RU"/>
        </w:rPr>
        <w:t>ми</w:t>
      </w:r>
      <w:r w:rsidRPr="00D77319">
        <w:rPr>
          <w:rFonts w:ascii="Arial" w:hAnsi="Arial" w:cs="Arial"/>
          <w:sz w:val="20"/>
          <w:szCs w:val="20"/>
        </w:rPr>
        <w:t xml:space="preserve"> норм</w:t>
      </w:r>
      <w:r w:rsidR="00D45981">
        <w:rPr>
          <w:rFonts w:ascii="Arial" w:hAnsi="Arial" w:cs="Arial"/>
          <w:sz w:val="20"/>
          <w:szCs w:val="20"/>
          <w:lang w:val="ru-RU"/>
        </w:rPr>
        <w:t>ами</w:t>
      </w:r>
      <w:r w:rsidRPr="00D77319">
        <w:rPr>
          <w:rFonts w:ascii="Arial" w:hAnsi="Arial" w:cs="Arial"/>
          <w:sz w:val="20"/>
          <w:szCs w:val="20"/>
        </w:rPr>
        <w:t>.</w:t>
      </w:r>
    </w:p>
    <w:p w14:paraId="7FA84DBE" w14:textId="76BB7838" w:rsidR="00D77319" w:rsidRDefault="00D77319" w:rsidP="00705CA2">
      <w:pPr>
        <w:jc w:val="both"/>
        <w:rPr>
          <w:rFonts w:ascii="Arial" w:hAnsi="Arial" w:cs="Arial"/>
          <w:sz w:val="20"/>
          <w:szCs w:val="20"/>
        </w:rPr>
      </w:pPr>
    </w:p>
    <w:p w14:paraId="10FFE279" w14:textId="43A0059D" w:rsidR="00D77319" w:rsidRDefault="00D77319" w:rsidP="00705CA2">
      <w:pPr>
        <w:jc w:val="both"/>
        <w:rPr>
          <w:rFonts w:ascii="Arial" w:hAnsi="Arial" w:cs="Arial"/>
          <w:sz w:val="20"/>
          <w:szCs w:val="20"/>
        </w:rPr>
      </w:pPr>
    </w:p>
    <w:p w14:paraId="6D0420B7" w14:textId="5026E671" w:rsidR="00D77319" w:rsidRPr="00D45981" w:rsidRDefault="00D45981" w:rsidP="00705CA2">
      <w:pPr>
        <w:jc w:val="both"/>
        <w:rPr>
          <w:rFonts w:ascii="Arial" w:hAnsi="Arial" w:cs="Arial"/>
          <w:b/>
          <w:sz w:val="22"/>
          <w:szCs w:val="22"/>
        </w:rPr>
      </w:pPr>
      <w:r w:rsidRPr="00D45981">
        <w:rPr>
          <w:rFonts w:ascii="Arial" w:hAnsi="Arial" w:cs="Arial"/>
          <w:b/>
          <w:sz w:val="22"/>
          <w:szCs w:val="22"/>
        </w:rPr>
        <w:t>C</w:t>
      </w:r>
      <w:r w:rsidRPr="00D45981">
        <w:rPr>
          <w:rFonts w:ascii="Arial" w:hAnsi="Arial" w:cs="Arial"/>
          <w:b/>
          <w:sz w:val="22"/>
          <w:szCs w:val="22"/>
        </w:rPr>
        <w:tab/>
        <w:t>При прием</w:t>
      </w:r>
      <w:r>
        <w:rPr>
          <w:rFonts w:ascii="Arial" w:hAnsi="Arial" w:cs="Arial"/>
          <w:b/>
          <w:sz w:val="22"/>
          <w:szCs w:val="22"/>
          <w:lang w:val="ru-RU"/>
        </w:rPr>
        <w:t>к</w:t>
      </w:r>
      <w:r w:rsidRPr="00D45981">
        <w:rPr>
          <w:rFonts w:ascii="Arial" w:hAnsi="Arial" w:cs="Arial"/>
          <w:b/>
          <w:sz w:val="22"/>
          <w:szCs w:val="22"/>
        </w:rPr>
        <w:t xml:space="preserve">е работ технический </w:t>
      </w:r>
      <w:r>
        <w:rPr>
          <w:rFonts w:ascii="Arial" w:hAnsi="Arial" w:cs="Arial"/>
          <w:b/>
          <w:sz w:val="22"/>
          <w:szCs w:val="22"/>
          <w:lang w:val="ru-RU"/>
        </w:rPr>
        <w:t>инспектор</w:t>
      </w:r>
      <w:r w:rsidRPr="00D45981">
        <w:rPr>
          <w:rFonts w:ascii="Arial" w:hAnsi="Arial" w:cs="Arial"/>
          <w:b/>
          <w:sz w:val="22"/>
          <w:szCs w:val="22"/>
        </w:rPr>
        <w:t>:</w:t>
      </w:r>
    </w:p>
    <w:p w14:paraId="78155CDC" w14:textId="57472D76" w:rsidR="00D77319" w:rsidRDefault="00D77319" w:rsidP="00705CA2">
      <w:pPr>
        <w:jc w:val="both"/>
        <w:rPr>
          <w:rFonts w:ascii="Arial" w:hAnsi="Arial" w:cs="Arial"/>
          <w:sz w:val="20"/>
          <w:szCs w:val="20"/>
        </w:rPr>
      </w:pPr>
    </w:p>
    <w:p w14:paraId="5260C5FE" w14:textId="5BC32832" w:rsidR="00D45981" w:rsidRPr="00D45981" w:rsidRDefault="00D45981" w:rsidP="00D45981">
      <w:pPr>
        <w:jc w:val="both"/>
        <w:rPr>
          <w:rFonts w:ascii="Arial" w:hAnsi="Arial" w:cs="Arial"/>
          <w:sz w:val="20"/>
          <w:szCs w:val="20"/>
        </w:rPr>
      </w:pPr>
      <w:r w:rsidRPr="00D45981">
        <w:rPr>
          <w:rFonts w:ascii="Arial" w:hAnsi="Arial" w:cs="Arial"/>
          <w:sz w:val="20"/>
          <w:szCs w:val="20"/>
        </w:rPr>
        <w:t>1</w:t>
      </w:r>
      <w:r>
        <w:rPr>
          <w:rFonts w:ascii="Arial" w:hAnsi="Arial" w:cs="Arial"/>
          <w:sz w:val="20"/>
          <w:szCs w:val="20"/>
        </w:rPr>
        <w:tab/>
      </w:r>
      <w:r>
        <w:rPr>
          <w:rFonts w:ascii="Arial" w:hAnsi="Arial" w:cs="Arial"/>
          <w:sz w:val="20"/>
          <w:szCs w:val="20"/>
          <w:lang w:val="ru-RU"/>
        </w:rPr>
        <w:t>участвует</w:t>
      </w:r>
      <w:r w:rsidRPr="00D45981">
        <w:rPr>
          <w:rFonts w:ascii="Arial" w:hAnsi="Arial" w:cs="Arial"/>
          <w:sz w:val="20"/>
          <w:szCs w:val="20"/>
        </w:rPr>
        <w:t xml:space="preserve"> </w:t>
      </w:r>
      <w:r w:rsidR="00DC02C5">
        <w:rPr>
          <w:rFonts w:ascii="Arial" w:hAnsi="Arial" w:cs="Arial"/>
          <w:sz w:val="20"/>
          <w:szCs w:val="20"/>
          <w:lang w:val="ru-RU"/>
        </w:rPr>
        <w:t>в</w:t>
      </w:r>
      <w:r w:rsidRPr="00D45981">
        <w:rPr>
          <w:rFonts w:ascii="Arial" w:hAnsi="Arial" w:cs="Arial"/>
          <w:sz w:val="20"/>
          <w:szCs w:val="20"/>
        </w:rPr>
        <w:t xml:space="preserve"> деятельност</w:t>
      </w:r>
      <w:r w:rsidR="00DC02C5">
        <w:rPr>
          <w:rFonts w:ascii="Arial" w:hAnsi="Arial" w:cs="Arial"/>
          <w:sz w:val="20"/>
          <w:szCs w:val="20"/>
          <w:lang w:val="ru-RU"/>
        </w:rPr>
        <w:t>и</w:t>
      </w:r>
      <w:r w:rsidRPr="00D45981">
        <w:rPr>
          <w:rFonts w:ascii="Arial" w:hAnsi="Arial" w:cs="Arial"/>
          <w:sz w:val="20"/>
          <w:szCs w:val="20"/>
        </w:rPr>
        <w:t xml:space="preserve"> прием</w:t>
      </w:r>
      <w:r w:rsidR="003329A7">
        <w:rPr>
          <w:rFonts w:ascii="Arial" w:hAnsi="Arial" w:cs="Arial"/>
          <w:sz w:val="20"/>
          <w:szCs w:val="20"/>
          <w:lang w:val="ru-RU"/>
        </w:rPr>
        <w:t>оч</w:t>
      </w:r>
      <w:r w:rsidRPr="00D45981">
        <w:rPr>
          <w:rFonts w:ascii="Arial" w:hAnsi="Arial" w:cs="Arial"/>
          <w:sz w:val="20"/>
          <w:szCs w:val="20"/>
        </w:rPr>
        <w:t xml:space="preserve">ной комиссии по окончании работ и </w:t>
      </w:r>
      <w:r w:rsidR="003329A7" w:rsidRPr="00D45981">
        <w:rPr>
          <w:rFonts w:ascii="Arial" w:hAnsi="Arial" w:cs="Arial"/>
          <w:sz w:val="20"/>
          <w:szCs w:val="20"/>
        </w:rPr>
        <w:t>прием</w:t>
      </w:r>
      <w:r w:rsidR="003329A7">
        <w:rPr>
          <w:rFonts w:ascii="Arial" w:hAnsi="Arial" w:cs="Arial"/>
          <w:sz w:val="20"/>
          <w:szCs w:val="20"/>
          <w:lang w:val="ru-RU"/>
        </w:rPr>
        <w:t>оч</w:t>
      </w:r>
      <w:r w:rsidR="003329A7" w:rsidRPr="00D45981">
        <w:rPr>
          <w:rFonts w:ascii="Arial" w:hAnsi="Arial" w:cs="Arial"/>
          <w:sz w:val="20"/>
          <w:szCs w:val="20"/>
        </w:rPr>
        <w:t>ной комиссии</w:t>
      </w:r>
      <w:r w:rsidR="003329A7">
        <w:rPr>
          <w:rFonts w:ascii="Arial" w:hAnsi="Arial" w:cs="Arial"/>
          <w:sz w:val="20"/>
          <w:szCs w:val="20"/>
          <w:lang w:val="ru-RU"/>
        </w:rPr>
        <w:t xml:space="preserve"> по окончанию работ</w:t>
      </w:r>
      <w:r w:rsidRPr="00D45981">
        <w:rPr>
          <w:rFonts w:ascii="Arial" w:hAnsi="Arial" w:cs="Arial"/>
          <w:sz w:val="20"/>
          <w:szCs w:val="20"/>
        </w:rPr>
        <w:t>;</w:t>
      </w:r>
    </w:p>
    <w:p w14:paraId="65988CB8" w14:textId="77C879C8" w:rsidR="00D45981" w:rsidRPr="00D45981" w:rsidRDefault="00D45981" w:rsidP="00D45981">
      <w:pPr>
        <w:jc w:val="both"/>
        <w:rPr>
          <w:rFonts w:ascii="Arial" w:hAnsi="Arial" w:cs="Arial"/>
          <w:sz w:val="20"/>
          <w:szCs w:val="20"/>
        </w:rPr>
      </w:pPr>
      <w:r w:rsidRPr="00D45981">
        <w:rPr>
          <w:rFonts w:ascii="Arial" w:hAnsi="Arial" w:cs="Arial"/>
          <w:sz w:val="20"/>
          <w:szCs w:val="20"/>
        </w:rPr>
        <w:t>2</w:t>
      </w:r>
      <w:r>
        <w:rPr>
          <w:rFonts w:ascii="Arial" w:hAnsi="Arial" w:cs="Arial"/>
          <w:sz w:val="20"/>
          <w:szCs w:val="20"/>
        </w:rPr>
        <w:tab/>
      </w:r>
      <w:r w:rsidRPr="00D45981">
        <w:rPr>
          <w:rFonts w:ascii="Arial" w:hAnsi="Arial" w:cs="Arial"/>
          <w:sz w:val="20"/>
          <w:szCs w:val="20"/>
        </w:rPr>
        <w:t>составляет и представляет прием</w:t>
      </w:r>
      <w:r w:rsidR="003329A7">
        <w:rPr>
          <w:rFonts w:ascii="Arial" w:hAnsi="Arial" w:cs="Arial"/>
          <w:sz w:val="20"/>
          <w:szCs w:val="20"/>
          <w:lang w:val="ru-RU"/>
        </w:rPr>
        <w:t>оч</w:t>
      </w:r>
      <w:r w:rsidRPr="00D45981">
        <w:rPr>
          <w:rFonts w:ascii="Arial" w:hAnsi="Arial" w:cs="Arial"/>
          <w:sz w:val="20"/>
          <w:szCs w:val="20"/>
        </w:rPr>
        <w:t>ной комиссии по окончании работ отчет о выполнении работы;</w:t>
      </w:r>
    </w:p>
    <w:p w14:paraId="285B5AD1" w14:textId="004C06D5" w:rsidR="00D45981" w:rsidRPr="00D45981" w:rsidRDefault="00D45981" w:rsidP="00D45981">
      <w:pPr>
        <w:jc w:val="both"/>
        <w:rPr>
          <w:rFonts w:ascii="Arial" w:hAnsi="Arial" w:cs="Arial"/>
          <w:sz w:val="20"/>
          <w:szCs w:val="20"/>
        </w:rPr>
      </w:pPr>
      <w:r w:rsidRPr="00D45981">
        <w:rPr>
          <w:rFonts w:ascii="Arial" w:hAnsi="Arial" w:cs="Arial"/>
          <w:sz w:val="20"/>
          <w:szCs w:val="20"/>
        </w:rPr>
        <w:t>3</w:t>
      </w:r>
      <w:r>
        <w:rPr>
          <w:rFonts w:ascii="Arial" w:hAnsi="Arial" w:cs="Arial"/>
          <w:sz w:val="20"/>
          <w:szCs w:val="20"/>
        </w:rPr>
        <w:tab/>
      </w:r>
      <w:r w:rsidRPr="00D45981">
        <w:rPr>
          <w:rFonts w:ascii="Arial" w:hAnsi="Arial" w:cs="Arial"/>
          <w:sz w:val="20"/>
          <w:szCs w:val="20"/>
        </w:rPr>
        <w:t xml:space="preserve">составляет и представляет </w:t>
      </w:r>
      <w:r w:rsidR="003329A7" w:rsidRPr="00D45981">
        <w:rPr>
          <w:rFonts w:ascii="Arial" w:hAnsi="Arial" w:cs="Arial"/>
          <w:sz w:val="20"/>
          <w:szCs w:val="20"/>
        </w:rPr>
        <w:t xml:space="preserve">приемочной комиссии </w:t>
      </w:r>
      <w:r w:rsidR="003329A7">
        <w:rPr>
          <w:rFonts w:ascii="Arial" w:hAnsi="Arial" w:cs="Arial"/>
          <w:sz w:val="20"/>
          <w:szCs w:val="20"/>
          <w:lang w:val="ru-RU"/>
        </w:rPr>
        <w:t xml:space="preserve">по </w:t>
      </w:r>
      <w:r w:rsidRPr="00D45981">
        <w:rPr>
          <w:rFonts w:ascii="Arial" w:hAnsi="Arial" w:cs="Arial"/>
          <w:sz w:val="20"/>
          <w:szCs w:val="20"/>
        </w:rPr>
        <w:t>оконча</w:t>
      </w:r>
      <w:r w:rsidR="003329A7">
        <w:rPr>
          <w:rFonts w:ascii="Arial" w:hAnsi="Arial" w:cs="Arial"/>
          <w:sz w:val="20"/>
          <w:szCs w:val="20"/>
          <w:lang w:val="ru-RU"/>
        </w:rPr>
        <w:t>нию работ</w:t>
      </w:r>
      <w:r w:rsidRPr="00D45981">
        <w:rPr>
          <w:rFonts w:ascii="Arial" w:hAnsi="Arial" w:cs="Arial"/>
          <w:sz w:val="20"/>
          <w:szCs w:val="20"/>
        </w:rPr>
        <w:t xml:space="preserve"> отчет о ходе эксплуатации </w:t>
      </w:r>
      <w:r w:rsidR="003329A7">
        <w:rPr>
          <w:rFonts w:ascii="Arial" w:hAnsi="Arial" w:cs="Arial"/>
          <w:sz w:val="20"/>
          <w:szCs w:val="20"/>
          <w:lang w:val="ru-RU"/>
        </w:rPr>
        <w:t>сооружения</w:t>
      </w:r>
      <w:r w:rsidRPr="00D45981">
        <w:rPr>
          <w:rFonts w:ascii="Arial" w:hAnsi="Arial" w:cs="Arial"/>
          <w:sz w:val="20"/>
          <w:szCs w:val="20"/>
        </w:rPr>
        <w:t xml:space="preserve"> в течение гарантийного срока;</w:t>
      </w:r>
    </w:p>
    <w:p w14:paraId="53B7D3F3" w14:textId="2702B6BF" w:rsidR="00D45981" w:rsidRPr="00D45981" w:rsidRDefault="00D45981" w:rsidP="00D45981">
      <w:pPr>
        <w:jc w:val="both"/>
        <w:rPr>
          <w:rFonts w:ascii="Arial" w:hAnsi="Arial" w:cs="Arial"/>
          <w:sz w:val="20"/>
          <w:szCs w:val="20"/>
        </w:rPr>
      </w:pPr>
      <w:r w:rsidRPr="00D45981">
        <w:rPr>
          <w:rFonts w:ascii="Arial" w:hAnsi="Arial" w:cs="Arial"/>
          <w:sz w:val="20"/>
          <w:szCs w:val="20"/>
        </w:rPr>
        <w:t>4</w:t>
      </w:r>
      <w:r>
        <w:rPr>
          <w:rFonts w:ascii="Arial" w:hAnsi="Arial" w:cs="Arial"/>
          <w:sz w:val="20"/>
          <w:szCs w:val="20"/>
        </w:rPr>
        <w:tab/>
      </w:r>
      <w:r w:rsidR="003329A7">
        <w:rPr>
          <w:rFonts w:ascii="Arial" w:hAnsi="Arial" w:cs="Arial"/>
          <w:sz w:val="20"/>
          <w:szCs w:val="20"/>
          <w:lang w:val="ru-RU"/>
        </w:rPr>
        <w:t>следит за</w:t>
      </w:r>
      <w:r w:rsidRPr="00D45981">
        <w:rPr>
          <w:rFonts w:ascii="Arial" w:hAnsi="Arial" w:cs="Arial"/>
          <w:sz w:val="20"/>
          <w:szCs w:val="20"/>
        </w:rPr>
        <w:t xml:space="preserve"> </w:t>
      </w:r>
      <w:r w:rsidR="003329A7">
        <w:rPr>
          <w:rFonts w:ascii="Arial" w:hAnsi="Arial" w:cs="Arial"/>
          <w:sz w:val="20"/>
          <w:szCs w:val="20"/>
          <w:lang w:val="ru-RU"/>
        </w:rPr>
        <w:t>устранением замечаний</w:t>
      </w:r>
      <w:r w:rsidRPr="00D45981">
        <w:rPr>
          <w:rFonts w:ascii="Arial" w:hAnsi="Arial" w:cs="Arial"/>
          <w:sz w:val="20"/>
          <w:szCs w:val="20"/>
        </w:rPr>
        <w:t xml:space="preserve">, содержащихся в приложениях к </w:t>
      </w:r>
      <w:r w:rsidR="003329A7">
        <w:rPr>
          <w:rFonts w:ascii="Arial" w:hAnsi="Arial" w:cs="Arial"/>
          <w:sz w:val="20"/>
          <w:szCs w:val="20"/>
          <w:lang w:val="ru-RU"/>
        </w:rPr>
        <w:t>акту</w:t>
      </w:r>
      <w:r w:rsidRPr="00D45981">
        <w:rPr>
          <w:rFonts w:ascii="Arial" w:hAnsi="Arial" w:cs="Arial"/>
          <w:sz w:val="20"/>
          <w:szCs w:val="20"/>
        </w:rPr>
        <w:t xml:space="preserve"> приостановки прием</w:t>
      </w:r>
      <w:r w:rsidR="003329A7">
        <w:rPr>
          <w:rFonts w:ascii="Arial" w:hAnsi="Arial" w:cs="Arial"/>
          <w:sz w:val="20"/>
          <w:szCs w:val="20"/>
          <w:lang w:val="ru-RU"/>
        </w:rPr>
        <w:t>ки</w:t>
      </w:r>
      <w:r w:rsidRPr="00D45981">
        <w:rPr>
          <w:rFonts w:ascii="Arial" w:hAnsi="Arial" w:cs="Arial"/>
          <w:sz w:val="20"/>
          <w:szCs w:val="20"/>
        </w:rPr>
        <w:t xml:space="preserve"> по окончании работ и к </w:t>
      </w:r>
      <w:r w:rsidR="003329A7">
        <w:rPr>
          <w:rFonts w:ascii="Arial" w:hAnsi="Arial" w:cs="Arial"/>
          <w:sz w:val="20"/>
          <w:szCs w:val="20"/>
          <w:lang w:val="ru-RU"/>
        </w:rPr>
        <w:t>акту</w:t>
      </w:r>
      <w:r w:rsidRPr="00D45981">
        <w:rPr>
          <w:rFonts w:ascii="Arial" w:hAnsi="Arial" w:cs="Arial"/>
          <w:sz w:val="20"/>
          <w:szCs w:val="20"/>
        </w:rPr>
        <w:t xml:space="preserve"> приостановки </w:t>
      </w:r>
      <w:r w:rsidR="003329A7" w:rsidRPr="00D45981">
        <w:rPr>
          <w:rFonts w:ascii="Arial" w:hAnsi="Arial" w:cs="Arial"/>
          <w:sz w:val="20"/>
          <w:szCs w:val="20"/>
        </w:rPr>
        <w:t>прием</w:t>
      </w:r>
      <w:r w:rsidR="003329A7">
        <w:rPr>
          <w:rFonts w:ascii="Arial" w:hAnsi="Arial" w:cs="Arial"/>
          <w:sz w:val="20"/>
          <w:szCs w:val="20"/>
          <w:lang w:val="ru-RU"/>
        </w:rPr>
        <w:t>ки по</w:t>
      </w:r>
      <w:r w:rsidR="003329A7" w:rsidRPr="00D45981">
        <w:rPr>
          <w:rFonts w:ascii="Arial" w:hAnsi="Arial" w:cs="Arial"/>
          <w:sz w:val="20"/>
          <w:szCs w:val="20"/>
        </w:rPr>
        <w:t xml:space="preserve"> </w:t>
      </w:r>
      <w:r w:rsidRPr="00D45981">
        <w:rPr>
          <w:rFonts w:ascii="Arial" w:hAnsi="Arial" w:cs="Arial"/>
          <w:sz w:val="20"/>
          <w:szCs w:val="20"/>
        </w:rPr>
        <w:t>оконча</w:t>
      </w:r>
      <w:r w:rsidR="003329A7">
        <w:rPr>
          <w:rFonts w:ascii="Arial" w:hAnsi="Arial" w:cs="Arial"/>
          <w:sz w:val="20"/>
          <w:szCs w:val="20"/>
          <w:lang w:val="ru-RU"/>
        </w:rPr>
        <w:t>нию работ</w:t>
      </w:r>
      <w:r w:rsidRPr="00D45981">
        <w:rPr>
          <w:rFonts w:ascii="Arial" w:hAnsi="Arial" w:cs="Arial"/>
          <w:sz w:val="20"/>
          <w:szCs w:val="20"/>
        </w:rPr>
        <w:t>;</w:t>
      </w:r>
    </w:p>
    <w:p w14:paraId="60A7E17B" w14:textId="60401B00" w:rsidR="00D45981" w:rsidRDefault="00D45981" w:rsidP="00D45981">
      <w:pPr>
        <w:jc w:val="both"/>
        <w:rPr>
          <w:rFonts w:ascii="Arial" w:hAnsi="Arial" w:cs="Arial"/>
          <w:sz w:val="20"/>
          <w:szCs w:val="20"/>
        </w:rPr>
      </w:pPr>
      <w:r w:rsidRPr="00D45981">
        <w:rPr>
          <w:rFonts w:ascii="Arial" w:hAnsi="Arial" w:cs="Arial"/>
          <w:sz w:val="20"/>
          <w:szCs w:val="20"/>
        </w:rPr>
        <w:t>5</w:t>
      </w:r>
      <w:r>
        <w:rPr>
          <w:rFonts w:ascii="Arial" w:hAnsi="Arial" w:cs="Arial"/>
          <w:sz w:val="20"/>
          <w:szCs w:val="20"/>
        </w:rPr>
        <w:tab/>
      </w:r>
      <w:r w:rsidRPr="00D45981">
        <w:rPr>
          <w:rFonts w:ascii="Arial" w:hAnsi="Arial" w:cs="Arial"/>
          <w:sz w:val="20"/>
          <w:szCs w:val="20"/>
        </w:rPr>
        <w:t>переда</w:t>
      </w:r>
      <w:r w:rsidR="003329A7">
        <w:rPr>
          <w:rFonts w:ascii="Arial" w:hAnsi="Arial" w:cs="Arial"/>
          <w:sz w:val="20"/>
          <w:szCs w:val="20"/>
          <w:lang w:val="ru-RU"/>
        </w:rPr>
        <w:t>е</w:t>
      </w:r>
      <w:r w:rsidRPr="00D45981">
        <w:rPr>
          <w:rFonts w:ascii="Arial" w:hAnsi="Arial" w:cs="Arial"/>
          <w:sz w:val="20"/>
          <w:szCs w:val="20"/>
        </w:rPr>
        <w:t>т Инвестору документацию</w:t>
      </w:r>
      <w:r w:rsidR="003329A7">
        <w:rPr>
          <w:rFonts w:ascii="Arial" w:hAnsi="Arial" w:cs="Arial"/>
          <w:sz w:val="20"/>
          <w:szCs w:val="20"/>
          <w:lang w:val="ru-RU"/>
        </w:rPr>
        <w:t xml:space="preserve"> по</w:t>
      </w:r>
      <w:r w:rsidRPr="00D45981">
        <w:rPr>
          <w:rFonts w:ascii="Arial" w:hAnsi="Arial" w:cs="Arial"/>
          <w:sz w:val="20"/>
          <w:szCs w:val="20"/>
        </w:rPr>
        <w:t xml:space="preserve"> </w:t>
      </w:r>
      <w:r w:rsidR="003329A7" w:rsidRPr="00D45981">
        <w:rPr>
          <w:rFonts w:ascii="Arial" w:hAnsi="Arial" w:cs="Arial"/>
          <w:sz w:val="20"/>
          <w:szCs w:val="20"/>
        </w:rPr>
        <w:t>прием</w:t>
      </w:r>
      <w:r w:rsidR="003329A7">
        <w:rPr>
          <w:rFonts w:ascii="Arial" w:hAnsi="Arial" w:cs="Arial"/>
          <w:sz w:val="20"/>
          <w:szCs w:val="20"/>
          <w:lang w:val="ru-RU"/>
        </w:rPr>
        <w:t>ке</w:t>
      </w:r>
      <w:r w:rsidR="003329A7" w:rsidRPr="00D45981">
        <w:rPr>
          <w:rFonts w:ascii="Arial" w:hAnsi="Arial" w:cs="Arial"/>
          <w:sz w:val="20"/>
          <w:szCs w:val="20"/>
        </w:rPr>
        <w:t xml:space="preserve"> </w:t>
      </w:r>
      <w:r w:rsidRPr="00D45981">
        <w:rPr>
          <w:rFonts w:ascii="Arial" w:hAnsi="Arial" w:cs="Arial"/>
          <w:sz w:val="20"/>
          <w:szCs w:val="20"/>
        </w:rPr>
        <w:t xml:space="preserve">и </w:t>
      </w:r>
      <w:r w:rsidR="003329A7">
        <w:rPr>
          <w:rFonts w:ascii="Arial" w:hAnsi="Arial" w:cs="Arial"/>
          <w:sz w:val="20"/>
          <w:szCs w:val="20"/>
          <w:lang w:val="ru-RU"/>
        </w:rPr>
        <w:t>журнал производства</w:t>
      </w:r>
      <w:r w:rsidRPr="00D45981">
        <w:rPr>
          <w:rFonts w:ascii="Arial" w:hAnsi="Arial" w:cs="Arial"/>
          <w:sz w:val="20"/>
          <w:szCs w:val="20"/>
        </w:rPr>
        <w:t xml:space="preserve"> работ, связанных с </w:t>
      </w:r>
      <w:r w:rsidR="003329A7">
        <w:rPr>
          <w:rFonts w:ascii="Arial" w:hAnsi="Arial" w:cs="Arial"/>
          <w:sz w:val="20"/>
          <w:szCs w:val="20"/>
          <w:lang w:val="ru-RU"/>
        </w:rPr>
        <w:t>сооружением</w:t>
      </w:r>
      <w:r w:rsidRPr="00D45981">
        <w:rPr>
          <w:rFonts w:ascii="Arial" w:hAnsi="Arial" w:cs="Arial"/>
          <w:sz w:val="20"/>
          <w:szCs w:val="20"/>
        </w:rPr>
        <w:t>, после окончательной приемки.</w:t>
      </w:r>
    </w:p>
    <w:p w14:paraId="4F7F2751" w14:textId="5C141B87" w:rsidR="00D45981" w:rsidRDefault="00D45981" w:rsidP="00705CA2">
      <w:pPr>
        <w:jc w:val="both"/>
        <w:rPr>
          <w:rFonts w:ascii="Arial" w:hAnsi="Arial" w:cs="Arial"/>
          <w:sz w:val="20"/>
          <w:szCs w:val="20"/>
        </w:rPr>
      </w:pPr>
    </w:p>
    <w:p w14:paraId="0A70E05D" w14:textId="597C7C45" w:rsidR="00D45981" w:rsidRPr="003329A7" w:rsidRDefault="003329A7" w:rsidP="00705CA2">
      <w:pPr>
        <w:jc w:val="both"/>
        <w:rPr>
          <w:rFonts w:ascii="Arial" w:hAnsi="Arial" w:cs="Arial"/>
          <w:b/>
        </w:rPr>
      </w:pPr>
      <w:r w:rsidRPr="003329A7">
        <w:rPr>
          <w:rStyle w:val="slitttl"/>
          <w:rFonts w:ascii="Arial" w:hAnsi="Arial" w:cs="Arial"/>
          <w:b/>
          <w:bCs/>
          <w:color w:val="auto"/>
          <w:bdr w:val="none" w:sz="0" w:space="0" w:color="auto" w:frame="1"/>
          <w:shd w:val="clear" w:color="auto" w:fill="FFFFFF"/>
        </w:rPr>
        <w:t>D</w:t>
      </w:r>
      <w:r w:rsidRPr="003329A7">
        <w:rPr>
          <w:rStyle w:val="slitttl"/>
          <w:rFonts w:ascii="Arial" w:hAnsi="Arial" w:cs="Arial"/>
          <w:b/>
          <w:bCs/>
          <w:color w:val="auto"/>
          <w:bdr w:val="none" w:sz="0" w:space="0" w:color="auto" w:frame="1"/>
          <w:shd w:val="clear" w:color="auto" w:fill="FFFFFF"/>
        </w:rPr>
        <w:tab/>
      </w:r>
      <w:r w:rsidRPr="003329A7">
        <w:rPr>
          <w:rFonts w:ascii="Arial" w:hAnsi="Arial" w:cs="Arial"/>
          <w:b/>
        </w:rPr>
        <w:t xml:space="preserve">В течение гарантийного срока работ технический </w:t>
      </w:r>
      <w:r>
        <w:rPr>
          <w:rFonts w:ascii="Arial" w:hAnsi="Arial" w:cs="Arial"/>
          <w:b/>
          <w:lang w:val="ru-RU"/>
        </w:rPr>
        <w:t>инспектор</w:t>
      </w:r>
      <w:r w:rsidRPr="003329A7">
        <w:rPr>
          <w:rFonts w:ascii="Arial" w:hAnsi="Arial" w:cs="Arial"/>
          <w:b/>
        </w:rPr>
        <w:t>:</w:t>
      </w:r>
    </w:p>
    <w:p w14:paraId="1165E276" w14:textId="0CAD857D" w:rsidR="00D45981" w:rsidRDefault="00D45981" w:rsidP="00705CA2">
      <w:pPr>
        <w:jc w:val="both"/>
        <w:rPr>
          <w:rFonts w:ascii="Arial" w:hAnsi="Arial" w:cs="Arial"/>
          <w:sz w:val="20"/>
          <w:szCs w:val="20"/>
        </w:rPr>
      </w:pPr>
    </w:p>
    <w:p w14:paraId="4671EE87" w14:textId="5A3CE113" w:rsidR="003329A7" w:rsidRPr="003329A7" w:rsidRDefault="003329A7" w:rsidP="003329A7">
      <w:pPr>
        <w:jc w:val="both"/>
        <w:rPr>
          <w:rFonts w:ascii="Arial" w:hAnsi="Arial" w:cs="Arial"/>
          <w:sz w:val="20"/>
          <w:szCs w:val="20"/>
        </w:rPr>
      </w:pPr>
      <w:r w:rsidRPr="003329A7">
        <w:rPr>
          <w:rFonts w:ascii="Arial" w:hAnsi="Arial" w:cs="Arial"/>
          <w:sz w:val="20"/>
          <w:szCs w:val="20"/>
        </w:rPr>
        <w:t>1</w:t>
      </w:r>
      <w:r>
        <w:rPr>
          <w:rFonts w:ascii="Arial" w:hAnsi="Arial" w:cs="Arial"/>
          <w:sz w:val="20"/>
          <w:szCs w:val="20"/>
        </w:rPr>
        <w:tab/>
      </w:r>
      <w:r w:rsidRPr="003329A7">
        <w:rPr>
          <w:rFonts w:ascii="Arial" w:hAnsi="Arial" w:cs="Arial"/>
          <w:sz w:val="20"/>
          <w:szCs w:val="20"/>
        </w:rPr>
        <w:t xml:space="preserve">составляет и представляет Инвестору на утверждение график периодических проверок для контроля выполнения работ в течение гарантийного </w:t>
      </w:r>
      <w:r>
        <w:rPr>
          <w:rFonts w:ascii="Arial" w:hAnsi="Arial" w:cs="Arial"/>
          <w:sz w:val="20"/>
          <w:szCs w:val="20"/>
          <w:lang w:val="ru-RU"/>
        </w:rPr>
        <w:t>периода</w:t>
      </w:r>
      <w:r w:rsidRPr="003329A7">
        <w:rPr>
          <w:rFonts w:ascii="Arial" w:hAnsi="Arial" w:cs="Arial"/>
          <w:sz w:val="20"/>
          <w:szCs w:val="20"/>
        </w:rPr>
        <w:t>;</w:t>
      </w:r>
    </w:p>
    <w:p w14:paraId="1BD88484" w14:textId="2FA735AF" w:rsidR="003329A7" w:rsidRPr="003329A7" w:rsidRDefault="003329A7" w:rsidP="003329A7">
      <w:pPr>
        <w:jc w:val="both"/>
        <w:rPr>
          <w:rFonts w:ascii="Arial" w:hAnsi="Arial" w:cs="Arial"/>
          <w:sz w:val="20"/>
          <w:szCs w:val="20"/>
        </w:rPr>
      </w:pPr>
      <w:r w:rsidRPr="003329A7">
        <w:rPr>
          <w:rFonts w:ascii="Arial" w:hAnsi="Arial" w:cs="Arial"/>
          <w:sz w:val="20"/>
          <w:szCs w:val="20"/>
        </w:rPr>
        <w:t>2</w:t>
      </w:r>
      <w:r>
        <w:rPr>
          <w:rFonts w:ascii="Arial" w:hAnsi="Arial" w:cs="Arial"/>
          <w:sz w:val="20"/>
          <w:szCs w:val="20"/>
        </w:rPr>
        <w:tab/>
      </w:r>
      <w:r w:rsidRPr="003329A7">
        <w:rPr>
          <w:rFonts w:ascii="Arial" w:hAnsi="Arial" w:cs="Arial"/>
          <w:sz w:val="20"/>
          <w:szCs w:val="20"/>
        </w:rPr>
        <w:t>осуществляет периодические проверки работ в гарантийный период по графику, утвержденному Инвестором, и составляет акты проверок, которые предоставляет Инвестору;</w:t>
      </w:r>
    </w:p>
    <w:p w14:paraId="5C607CC4" w14:textId="5DD6B9E6" w:rsidR="003329A7" w:rsidRPr="003329A7" w:rsidRDefault="003329A7" w:rsidP="003329A7">
      <w:pPr>
        <w:jc w:val="both"/>
        <w:rPr>
          <w:rFonts w:ascii="Arial" w:hAnsi="Arial" w:cs="Arial"/>
          <w:sz w:val="20"/>
          <w:szCs w:val="20"/>
        </w:rPr>
      </w:pPr>
      <w:r w:rsidRPr="003329A7">
        <w:rPr>
          <w:rFonts w:ascii="Arial" w:hAnsi="Arial" w:cs="Arial"/>
          <w:sz w:val="20"/>
          <w:szCs w:val="20"/>
        </w:rPr>
        <w:t>3</w:t>
      </w:r>
      <w:r>
        <w:rPr>
          <w:rFonts w:ascii="Arial" w:hAnsi="Arial" w:cs="Arial"/>
          <w:sz w:val="20"/>
          <w:szCs w:val="20"/>
        </w:rPr>
        <w:tab/>
      </w:r>
      <w:r w:rsidRPr="003329A7">
        <w:rPr>
          <w:rFonts w:ascii="Arial" w:hAnsi="Arial" w:cs="Arial"/>
          <w:sz w:val="20"/>
          <w:szCs w:val="20"/>
        </w:rPr>
        <w:t xml:space="preserve">в случае обнаружения появления </w:t>
      </w:r>
      <w:r>
        <w:rPr>
          <w:rFonts w:ascii="Arial" w:hAnsi="Arial" w:cs="Arial"/>
          <w:sz w:val="20"/>
          <w:szCs w:val="20"/>
          <w:lang w:val="ru-RU"/>
        </w:rPr>
        <w:t>недостатков</w:t>
      </w:r>
      <w:r w:rsidRPr="003329A7">
        <w:rPr>
          <w:rFonts w:ascii="Arial" w:hAnsi="Arial" w:cs="Arial"/>
          <w:sz w:val="20"/>
          <w:szCs w:val="20"/>
        </w:rPr>
        <w:t xml:space="preserve">/дефектов, отличных от тех, которые возникли в результате ненадлежащей эксплуатации </w:t>
      </w:r>
      <w:r>
        <w:rPr>
          <w:rFonts w:ascii="Arial" w:hAnsi="Arial" w:cs="Arial"/>
          <w:sz w:val="20"/>
          <w:szCs w:val="20"/>
          <w:lang w:val="ru-RU"/>
        </w:rPr>
        <w:t>сооружения</w:t>
      </w:r>
      <w:r w:rsidRPr="003329A7">
        <w:rPr>
          <w:rFonts w:ascii="Arial" w:hAnsi="Arial" w:cs="Arial"/>
          <w:sz w:val="20"/>
          <w:szCs w:val="20"/>
        </w:rPr>
        <w:t xml:space="preserve">, он уведомляет Исполнителя (письменным документом с подтверждением получения) </w:t>
      </w:r>
      <w:r>
        <w:rPr>
          <w:rFonts w:ascii="Arial" w:hAnsi="Arial" w:cs="Arial"/>
          <w:sz w:val="20"/>
          <w:szCs w:val="20"/>
          <w:lang w:val="ru-RU"/>
        </w:rPr>
        <w:t>о</w:t>
      </w:r>
      <w:r w:rsidRPr="003329A7">
        <w:rPr>
          <w:rFonts w:ascii="Arial" w:hAnsi="Arial" w:cs="Arial"/>
          <w:sz w:val="20"/>
          <w:szCs w:val="20"/>
        </w:rPr>
        <w:t xml:space="preserve"> необходим</w:t>
      </w:r>
      <w:r>
        <w:rPr>
          <w:rFonts w:ascii="Arial" w:hAnsi="Arial" w:cs="Arial"/>
          <w:sz w:val="20"/>
          <w:szCs w:val="20"/>
          <w:lang w:val="ru-RU"/>
        </w:rPr>
        <w:t>ости</w:t>
      </w:r>
      <w:r w:rsidRPr="003329A7">
        <w:rPr>
          <w:rFonts w:ascii="Arial" w:hAnsi="Arial" w:cs="Arial"/>
          <w:sz w:val="20"/>
          <w:szCs w:val="20"/>
        </w:rPr>
        <w:t xml:space="preserve"> принятия мер по </w:t>
      </w:r>
      <w:r>
        <w:rPr>
          <w:rFonts w:ascii="Arial" w:hAnsi="Arial" w:cs="Arial"/>
          <w:sz w:val="20"/>
          <w:szCs w:val="20"/>
          <w:lang w:val="ru-RU"/>
        </w:rPr>
        <w:t xml:space="preserve">их </w:t>
      </w:r>
      <w:r w:rsidRPr="003329A7">
        <w:rPr>
          <w:rFonts w:ascii="Arial" w:hAnsi="Arial" w:cs="Arial"/>
          <w:sz w:val="20"/>
          <w:szCs w:val="20"/>
        </w:rPr>
        <w:t>устранению;</w:t>
      </w:r>
    </w:p>
    <w:p w14:paraId="7C9F499C" w14:textId="25200CCD" w:rsidR="003329A7" w:rsidRPr="003329A7" w:rsidRDefault="003329A7" w:rsidP="003329A7">
      <w:pPr>
        <w:jc w:val="both"/>
        <w:rPr>
          <w:rFonts w:ascii="Arial" w:hAnsi="Arial" w:cs="Arial"/>
          <w:sz w:val="20"/>
          <w:szCs w:val="20"/>
        </w:rPr>
      </w:pPr>
      <w:r w:rsidRPr="003329A7">
        <w:rPr>
          <w:rFonts w:ascii="Arial" w:hAnsi="Arial" w:cs="Arial"/>
          <w:sz w:val="20"/>
          <w:szCs w:val="20"/>
        </w:rPr>
        <w:t>4</w:t>
      </w:r>
      <w:r>
        <w:rPr>
          <w:rFonts w:ascii="Arial" w:hAnsi="Arial" w:cs="Arial"/>
          <w:sz w:val="20"/>
          <w:szCs w:val="20"/>
        </w:rPr>
        <w:tab/>
      </w:r>
      <w:r>
        <w:rPr>
          <w:rFonts w:ascii="Arial" w:hAnsi="Arial" w:cs="Arial"/>
          <w:sz w:val="20"/>
          <w:szCs w:val="20"/>
          <w:lang w:val="ru-RU"/>
        </w:rPr>
        <w:t>следит за выполнением</w:t>
      </w:r>
      <w:r w:rsidRPr="003329A7">
        <w:rPr>
          <w:rFonts w:ascii="Arial" w:hAnsi="Arial" w:cs="Arial"/>
          <w:sz w:val="20"/>
          <w:szCs w:val="20"/>
        </w:rPr>
        <w:t xml:space="preserve"> работ</w:t>
      </w:r>
      <w:r>
        <w:rPr>
          <w:rFonts w:ascii="Arial" w:hAnsi="Arial" w:cs="Arial"/>
          <w:sz w:val="20"/>
          <w:szCs w:val="20"/>
          <w:lang w:val="ru-RU"/>
        </w:rPr>
        <w:t xml:space="preserve"> по устранению недостатков</w:t>
      </w:r>
      <w:r w:rsidRPr="003329A7">
        <w:rPr>
          <w:rFonts w:ascii="Arial" w:hAnsi="Arial" w:cs="Arial"/>
          <w:sz w:val="20"/>
          <w:szCs w:val="20"/>
        </w:rPr>
        <w:t xml:space="preserve"> в соответствии с положениями действующих норм, процедур и технических регламентов;</w:t>
      </w:r>
    </w:p>
    <w:p w14:paraId="77E6BDDC" w14:textId="11FCB38D" w:rsidR="00D45981" w:rsidRDefault="003329A7" w:rsidP="003329A7">
      <w:pPr>
        <w:jc w:val="both"/>
        <w:rPr>
          <w:rFonts w:ascii="Arial" w:hAnsi="Arial" w:cs="Arial"/>
          <w:sz w:val="20"/>
          <w:szCs w:val="20"/>
        </w:rPr>
      </w:pPr>
      <w:r w:rsidRPr="003329A7">
        <w:rPr>
          <w:rFonts w:ascii="Arial" w:hAnsi="Arial" w:cs="Arial"/>
          <w:sz w:val="20"/>
          <w:szCs w:val="20"/>
        </w:rPr>
        <w:t>5</w:t>
      </w:r>
      <w:r w:rsidR="00917C84">
        <w:rPr>
          <w:rFonts w:ascii="Arial" w:hAnsi="Arial" w:cs="Arial"/>
          <w:sz w:val="20"/>
          <w:szCs w:val="20"/>
        </w:rPr>
        <w:tab/>
      </w:r>
      <w:r w:rsidRPr="003329A7">
        <w:rPr>
          <w:rFonts w:ascii="Arial" w:hAnsi="Arial" w:cs="Arial"/>
          <w:sz w:val="20"/>
          <w:szCs w:val="20"/>
        </w:rPr>
        <w:t xml:space="preserve">получает от Исполнителя документацию о выполнении работ </w:t>
      </w:r>
      <w:r w:rsidR="00917C84">
        <w:rPr>
          <w:rFonts w:ascii="Arial" w:hAnsi="Arial" w:cs="Arial"/>
          <w:sz w:val="20"/>
          <w:szCs w:val="20"/>
          <w:lang w:val="ru-RU"/>
        </w:rPr>
        <w:t>по устранению недостатков</w:t>
      </w:r>
      <w:r w:rsidR="00917C84" w:rsidRPr="003329A7">
        <w:rPr>
          <w:rFonts w:ascii="Arial" w:hAnsi="Arial" w:cs="Arial"/>
          <w:sz w:val="20"/>
          <w:szCs w:val="20"/>
        </w:rPr>
        <w:t xml:space="preserve"> </w:t>
      </w:r>
      <w:r w:rsidRPr="003329A7">
        <w:rPr>
          <w:rFonts w:ascii="Arial" w:hAnsi="Arial" w:cs="Arial"/>
          <w:sz w:val="20"/>
          <w:szCs w:val="20"/>
        </w:rPr>
        <w:t xml:space="preserve">в гарантийный период и заполняет </w:t>
      </w:r>
      <w:r w:rsidR="00917C84">
        <w:rPr>
          <w:rFonts w:ascii="Arial" w:hAnsi="Arial" w:cs="Arial"/>
          <w:sz w:val="20"/>
          <w:szCs w:val="20"/>
          <w:lang w:val="ru-RU"/>
        </w:rPr>
        <w:t>журнал производства</w:t>
      </w:r>
      <w:r w:rsidRPr="003329A7">
        <w:rPr>
          <w:rFonts w:ascii="Arial" w:hAnsi="Arial" w:cs="Arial"/>
          <w:sz w:val="20"/>
          <w:szCs w:val="20"/>
        </w:rPr>
        <w:t xml:space="preserve"> работ.</w:t>
      </w:r>
    </w:p>
    <w:p w14:paraId="4D9BA221" w14:textId="66A7BD6D" w:rsidR="00D45981" w:rsidRDefault="00D45981" w:rsidP="00705CA2">
      <w:pPr>
        <w:jc w:val="both"/>
        <w:rPr>
          <w:rFonts w:ascii="Arial" w:hAnsi="Arial" w:cs="Arial"/>
          <w:sz w:val="20"/>
          <w:szCs w:val="20"/>
        </w:rPr>
      </w:pPr>
    </w:p>
    <w:p w14:paraId="4C1AFEF3" w14:textId="738FE973" w:rsidR="00D45981" w:rsidRDefault="00D45981" w:rsidP="00705CA2">
      <w:pPr>
        <w:jc w:val="both"/>
        <w:rPr>
          <w:rFonts w:ascii="Arial" w:hAnsi="Arial" w:cs="Arial"/>
          <w:sz w:val="20"/>
          <w:szCs w:val="20"/>
        </w:rPr>
      </w:pPr>
    </w:p>
    <w:p w14:paraId="72FBCD7F" w14:textId="3B167A20" w:rsidR="00917C84" w:rsidRDefault="00917C84">
      <w:pPr>
        <w:rPr>
          <w:rFonts w:ascii="Arial" w:hAnsi="Arial" w:cs="Arial"/>
          <w:sz w:val="20"/>
          <w:szCs w:val="20"/>
        </w:rPr>
      </w:pPr>
      <w:r>
        <w:rPr>
          <w:rFonts w:ascii="Arial" w:hAnsi="Arial" w:cs="Arial"/>
          <w:sz w:val="20"/>
          <w:szCs w:val="20"/>
        </w:rPr>
        <w:br w:type="page"/>
      </w:r>
    </w:p>
    <w:p w14:paraId="1130883E" w14:textId="01F06F8C" w:rsidR="00917C84" w:rsidRPr="003E6EEB" w:rsidRDefault="00917C84" w:rsidP="00917C84">
      <w:pPr>
        <w:jc w:val="center"/>
        <w:rPr>
          <w:rFonts w:ascii="Arial" w:hAnsi="Arial" w:cs="Arial"/>
          <w:b/>
          <w:lang w:val="ru-RU"/>
        </w:rPr>
      </w:pPr>
      <w:r w:rsidRPr="003E6EEB">
        <w:rPr>
          <w:rFonts w:ascii="Arial" w:hAnsi="Arial" w:cs="Arial"/>
          <w:b/>
          <w:lang w:val="ru-RU"/>
        </w:rPr>
        <w:lastRenderedPageBreak/>
        <w:t xml:space="preserve">Приложение </w:t>
      </w:r>
      <w:r w:rsidR="0061546C" w:rsidRPr="0061546C">
        <w:rPr>
          <w:rFonts w:ascii="Arial" w:hAnsi="Arial" w:cs="Arial"/>
          <w:b/>
          <w:lang w:val="ru-RU"/>
        </w:rPr>
        <w:t>K</w:t>
      </w:r>
    </w:p>
    <w:p w14:paraId="0DE76FAB" w14:textId="77777777" w:rsidR="00917C84" w:rsidRPr="003E6EEB" w:rsidRDefault="00917C84" w:rsidP="00917C84">
      <w:pPr>
        <w:jc w:val="center"/>
        <w:rPr>
          <w:rFonts w:ascii="Arial" w:hAnsi="Arial" w:cs="Arial"/>
          <w:sz w:val="20"/>
          <w:szCs w:val="20"/>
          <w:lang w:val="ru-RU"/>
        </w:rPr>
      </w:pPr>
      <w:r>
        <w:rPr>
          <w:rFonts w:ascii="Arial" w:hAnsi="Arial" w:cs="Arial"/>
          <w:sz w:val="20"/>
          <w:szCs w:val="20"/>
          <w:lang w:val="ru-RU"/>
        </w:rPr>
        <w:t>(обязательное)</w:t>
      </w:r>
    </w:p>
    <w:p w14:paraId="6857F3CA" w14:textId="77777777" w:rsidR="00917C84" w:rsidRDefault="00917C84" w:rsidP="00705CA2">
      <w:pPr>
        <w:jc w:val="both"/>
        <w:rPr>
          <w:rFonts w:ascii="Arial" w:hAnsi="Arial" w:cs="Arial"/>
          <w:sz w:val="20"/>
          <w:szCs w:val="20"/>
        </w:rPr>
      </w:pPr>
    </w:p>
    <w:p w14:paraId="5575D552" w14:textId="1ED6A3C3" w:rsidR="00917C84" w:rsidRPr="00917C84" w:rsidRDefault="00917C84" w:rsidP="00917C84">
      <w:pPr>
        <w:jc w:val="center"/>
        <w:rPr>
          <w:rFonts w:ascii="Arial" w:hAnsi="Arial" w:cs="Arial"/>
          <w:b/>
        </w:rPr>
      </w:pPr>
      <w:r w:rsidRPr="00917C84">
        <w:rPr>
          <w:rFonts w:ascii="Arial" w:hAnsi="Arial" w:cs="Arial"/>
          <w:b/>
        </w:rPr>
        <w:t>Обязанности и ответственность начальника участка дорог, мостов</w:t>
      </w:r>
    </w:p>
    <w:p w14:paraId="3293F6C6" w14:textId="716EC545" w:rsidR="00917C84" w:rsidRDefault="00917C84" w:rsidP="00705CA2">
      <w:pPr>
        <w:jc w:val="both"/>
        <w:rPr>
          <w:rFonts w:ascii="Arial" w:hAnsi="Arial" w:cs="Arial"/>
          <w:sz w:val="20"/>
          <w:szCs w:val="20"/>
        </w:rPr>
      </w:pPr>
    </w:p>
    <w:p w14:paraId="4192E2E0" w14:textId="686E7169" w:rsidR="00917C84" w:rsidRDefault="00917C84" w:rsidP="00705CA2">
      <w:pPr>
        <w:jc w:val="both"/>
        <w:rPr>
          <w:rFonts w:ascii="Arial" w:hAnsi="Arial" w:cs="Arial"/>
          <w:sz w:val="20"/>
          <w:szCs w:val="20"/>
        </w:rPr>
      </w:pPr>
      <w:r w:rsidRPr="00917C84">
        <w:rPr>
          <w:rFonts w:ascii="Arial" w:hAnsi="Arial" w:cs="Arial"/>
          <w:b/>
          <w:sz w:val="20"/>
          <w:szCs w:val="20"/>
        </w:rPr>
        <w:t>К.1</w:t>
      </w:r>
      <w:r>
        <w:rPr>
          <w:rFonts w:ascii="Arial" w:hAnsi="Arial" w:cs="Arial"/>
          <w:sz w:val="20"/>
          <w:szCs w:val="20"/>
        </w:rPr>
        <w:tab/>
      </w:r>
      <w:r w:rsidRPr="00917C84">
        <w:rPr>
          <w:rFonts w:ascii="Arial" w:hAnsi="Arial" w:cs="Arial"/>
          <w:sz w:val="20"/>
          <w:szCs w:val="20"/>
        </w:rPr>
        <w:t xml:space="preserve">При проведении проверки правильности выполнения работ и </w:t>
      </w:r>
      <w:r>
        <w:rPr>
          <w:rFonts w:ascii="Arial" w:hAnsi="Arial" w:cs="Arial"/>
          <w:sz w:val="20"/>
          <w:szCs w:val="20"/>
          <w:lang w:val="ru-RU"/>
        </w:rPr>
        <w:t xml:space="preserve">услуг по </w:t>
      </w:r>
      <w:r w:rsidRPr="00917C84">
        <w:rPr>
          <w:rFonts w:ascii="Arial" w:hAnsi="Arial" w:cs="Arial"/>
          <w:sz w:val="20"/>
          <w:szCs w:val="20"/>
        </w:rPr>
        <w:t>содержани</w:t>
      </w:r>
      <w:r>
        <w:rPr>
          <w:rFonts w:ascii="Arial" w:hAnsi="Arial" w:cs="Arial"/>
          <w:sz w:val="20"/>
          <w:szCs w:val="20"/>
          <w:lang w:val="ru-RU"/>
        </w:rPr>
        <w:t>ю</w:t>
      </w:r>
      <w:r w:rsidRPr="00917C84">
        <w:rPr>
          <w:rFonts w:ascii="Arial" w:hAnsi="Arial" w:cs="Arial"/>
          <w:sz w:val="20"/>
          <w:szCs w:val="20"/>
        </w:rPr>
        <w:t xml:space="preserve"> дорог общего пользования, начальник </w:t>
      </w:r>
      <w:r>
        <w:rPr>
          <w:rFonts w:ascii="Arial" w:hAnsi="Arial" w:cs="Arial"/>
          <w:sz w:val="20"/>
          <w:szCs w:val="20"/>
          <w:lang w:val="ru-RU"/>
        </w:rPr>
        <w:t>дистрикта</w:t>
      </w:r>
      <w:r w:rsidRPr="00917C84">
        <w:rPr>
          <w:rFonts w:ascii="Arial" w:hAnsi="Arial" w:cs="Arial"/>
          <w:sz w:val="20"/>
          <w:szCs w:val="20"/>
          <w:lang w:val="ru-RU"/>
        </w:rPr>
        <w:t xml:space="preserve"> </w:t>
      </w:r>
      <w:r>
        <w:rPr>
          <w:rFonts w:ascii="Arial" w:hAnsi="Arial" w:cs="Arial"/>
          <w:sz w:val="20"/>
          <w:szCs w:val="20"/>
          <w:lang w:val="ru-RU"/>
        </w:rPr>
        <w:t>дорог и</w:t>
      </w:r>
      <w:r w:rsidRPr="00917C84">
        <w:rPr>
          <w:rFonts w:ascii="Arial" w:hAnsi="Arial" w:cs="Arial"/>
          <w:sz w:val="20"/>
          <w:szCs w:val="20"/>
        </w:rPr>
        <w:t xml:space="preserve"> мостов/начальника </w:t>
      </w:r>
      <w:r>
        <w:rPr>
          <w:rFonts w:ascii="Arial" w:hAnsi="Arial" w:cs="Arial"/>
          <w:sz w:val="20"/>
          <w:szCs w:val="20"/>
          <w:lang w:val="ru-RU"/>
        </w:rPr>
        <w:t>участка</w:t>
      </w:r>
      <w:r w:rsidRPr="00917C84">
        <w:rPr>
          <w:rFonts w:ascii="Arial" w:hAnsi="Arial" w:cs="Arial"/>
          <w:sz w:val="20"/>
          <w:szCs w:val="20"/>
        </w:rPr>
        <w:t xml:space="preserve"> дорог</w:t>
      </w:r>
      <w:r>
        <w:rPr>
          <w:rFonts w:ascii="Arial" w:hAnsi="Arial" w:cs="Arial"/>
          <w:sz w:val="20"/>
          <w:szCs w:val="20"/>
          <w:lang w:val="ru-RU"/>
        </w:rPr>
        <w:t xml:space="preserve"> и</w:t>
      </w:r>
      <w:r w:rsidRPr="00917C84">
        <w:rPr>
          <w:rFonts w:ascii="Arial" w:hAnsi="Arial" w:cs="Arial"/>
          <w:sz w:val="20"/>
          <w:szCs w:val="20"/>
        </w:rPr>
        <w:t xml:space="preserve"> мостов, в период подготовки </w:t>
      </w:r>
      <w:r>
        <w:rPr>
          <w:rFonts w:ascii="Arial" w:hAnsi="Arial" w:cs="Arial"/>
          <w:sz w:val="20"/>
          <w:szCs w:val="20"/>
          <w:lang w:val="ru-RU"/>
        </w:rPr>
        <w:t xml:space="preserve">к производству </w:t>
      </w:r>
      <w:r w:rsidRPr="00917C84">
        <w:rPr>
          <w:rFonts w:ascii="Arial" w:hAnsi="Arial" w:cs="Arial"/>
          <w:sz w:val="20"/>
          <w:szCs w:val="20"/>
        </w:rPr>
        <w:t xml:space="preserve">работ, </w:t>
      </w:r>
      <w:r>
        <w:rPr>
          <w:rFonts w:ascii="Arial" w:hAnsi="Arial" w:cs="Arial"/>
          <w:sz w:val="20"/>
          <w:szCs w:val="20"/>
          <w:lang w:val="ru-RU"/>
        </w:rPr>
        <w:t>п</w:t>
      </w:r>
      <w:r w:rsidRPr="00917C84">
        <w:rPr>
          <w:rFonts w:ascii="Arial" w:hAnsi="Arial" w:cs="Arial"/>
          <w:sz w:val="20"/>
          <w:szCs w:val="20"/>
        </w:rPr>
        <w:t>ри выполнении работ и при приемке работ имеет следующие обязанности и ответственность:</w:t>
      </w:r>
    </w:p>
    <w:p w14:paraId="6CB02A76" w14:textId="3D59E049" w:rsidR="00917C84" w:rsidRDefault="00917C84" w:rsidP="00705CA2">
      <w:pPr>
        <w:jc w:val="both"/>
        <w:rPr>
          <w:rFonts w:ascii="Arial" w:hAnsi="Arial" w:cs="Arial"/>
          <w:sz w:val="20"/>
          <w:szCs w:val="20"/>
        </w:rPr>
      </w:pPr>
    </w:p>
    <w:p w14:paraId="65C91F49" w14:textId="09DC6BCE" w:rsidR="00917C84" w:rsidRPr="00917C84" w:rsidRDefault="00917C84" w:rsidP="00917C84">
      <w:pPr>
        <w:jc w:val="both"/>
        <w:rPr>
          <w:rFonts w:ascii="Arial" w:hAnsi="Arial" w:cs="Arial"/>
          <w:sz w:val="20"/>
          <w:szCs w:val="20"/>
        </w:rPr>
      </w:pPr>
      <w:r w:rsidRPr="00917C84">
        <w:rPr>
          <w:rFonts w:ascii="Arial" w:hAnsi="Arial" w:cs="Arial"/>
          <w:sz w:val="20"/>
          <w:szCs w:val="20"/>
        </w:rPr>
        <w:t>1</w:t>
      </w:r>
      <w:r>
        <w:rPr>
          <w:rFonts w:ascii="Arial" w:hAnsi="Arial" w:cs="Arial"/>
          <w:sz w:val="20"/>
          <w:szCs w:val="20"/>
        </w:rPr>
        <w:tab/>
      </w:r>
      <w:r w:rsidRPr="00917C84">
        <w:rPr>
          <w:rFonts w:ascii="Arial" w:hAnsi="Arial" w:cs="Arial"/>
          <w:sz w:val="20"/>
          <w:szCs w:val="20"/>
        </w:rPr>
        <w:t>изучает технические условия, технологии и процедуры, предусмотренные для выполнения работ;</w:t>
      </w:r>
    </w:p>
    <w:p w14:paraId="6FC22ACE" w14:textId="3F547F7C" w:rsidR="00917C84" w:rsidRPr="00917C84" w:rsidRDefault="00917C84" w:rsidP="00917C84">
      <w:pPr>
        <w:jc w:val="both"/>
        <w:rPr>
          <w:rFonts w:ascii="Arial" w:hAnsi="Arial" w:cs="Arial"/>
          <w:sz w:val="20"/>
          <w:szCs w:val="20"/>
        </w:rPr>
      </w:pPr>
      <w:r w:rsidRPr="00917C84">
        <w:rPr>
          <w:rFonts w:ascii="Arial" w:hAnsi="Arial" w:cs="Arial"/>
          <w:sz w:val="20"/>
          <w:szCs w:val="20"/>
        </w:rPr>
        <w:t>2</w:t>
      </w:r>
      <w:r>
        <w:rPr>
          <w:rFonts w:ascii="Arial" w:hAnsi="Arial" w:cs="Arial"/>
          <w:sz w:val="20"/>
          <w:szCs w:val="20"/>
        </w:rPr>
        <w:tab/>
      </w:r>
      <w:r w:rsidRPr="00917C84">
        <w:rPr>
          <w:rFonts w:ascii="Arial" w:hAnsi="Arial" w:cs="Arial"/>
          <w:sz w:val="20"/>
          <w:szCs w:val="20"/>
        </w:rPr>
        <w:t>осуществляет выполнение работ в соответствии с положениями договора о государственных закупках (если применимо), техническими условиями и приложениями к ним, одноэтапной технической документацией и специальными регламентами;</w:t>
      </w:r>
    </w:p>
    <w:p w14:paraId="06F10CBD" w14:textId="7CA0DC47" w:rsidR="00917C84" w:rsidRPr="00917C84" w:rsidRDefault="00917C84" w:rsidP="00917C84">
      <w:pPr>
        <w:jc w:val="both"/>
        <w:rPr>
          <w:rFonts w:ascii="Arial" w:hAnsi="Arial" w:cs="Arial"/>
          <w:sz w:val="20"/>
          <w:szCs w:val="20"/>
        </w:rPr>
      </w:pPr>
      <w:r w:rsidRPr="00917C84">
        <w:rPr>
          <w:rFonts w:ascii="Arial" w:hAnsi="Arial" w:cs="Arial"/>
          <w:sz w:val="20"/>
          <w:szCs w:val="20"/>
        </w:rPr>
        <w:t>3</w:t>
      </w:r>
      <w:r>
        <w:rPr>
          <w:rFonts w:ascii="Arial" w:hAnsi="Arial" w:cs="Arial"/>
          <w:sz w:val="20"/>
          <w:szCs w:val="20"/>
        </w:rPr>
        <w:tab/>
      </w:r>
      <w:r w:rsidRPr="00917C84">
        <w:rPr>
          <w:rFonts w:ascii="Arial" w:hAnsi="Arial" w:cs="Arial"/>
          <w:sz w:val="20"/>
          <w:szCs w:val="20"/>
        </w:rPr>
        <w:t>контролирует выполнение работ по количеству, качеству и соблюдению сроков выполнения;</w:t>
      </w:r>
    </w:p>
    <w:p w14:paraId="6882515A" w14:textId="376607EE" w:rsidR="00917C84" w:rsidRPr="00917C84" w:rsidRDefault="00917C84" w:rsidP="00917C84">
      <w:pPr>
        <w:jc w:val="both"/>
        <w:rPr>
          <w:rFonts w:ascii="Arial" w:hAnsi="Arial" w:cs="Arial"/>
          <w:sz w:val="20"/>
          <w:szCs w:val="20"/>
        </w:rPr>
      </w:pPr>
      <w:r w:rsidRPr="00917C84">
        <w:rPr>
          <w:rFonts w:ascii="Arial" w:hAnsi="Arial" w:cs="Arial"/>
          <w:sz w:val="20"/>
          <w:szCs w:val="20"/>
        </w:rPr>
        <w:t>4</w:t>
      </w:r>
      <w:r>
        <w:rPr>
          <w:rFonts w:ascii="Arial" w:hAnsi="Arial" w:cs="Arial"/>
          <w:sz w:val="20"/>
          <w:szCs w:val="20"/>
        </w:rPr>
        <w:tab/>
      </w:r>
      <w:r w:rsidRPr="00917C84">
        <w:rPr>
          <w:rFonts w:ascii="Arial" w:hAnsi="Arial" w:cs="Arial"/>
          <w:sz w:val="20"/>
          <w:szCs w:val="20"/>
        </w:rPr>
        <w:t>проверяет наличие и соблюдение графиков выполнения работ;</w:t>
      </w:r>
    </w:p>
    <w:p w14:paraId="6A77C75A" w14:textId="2F8EC9C7" w:rsidR="00917C84" w:rsidRPr="00917C84" w:rsidRDefault="00917C84" w:rsidP="00917C84">
      <w:pPr>
        <w:jc w:val="both"/>
        <w:rPr>
          <w:rFonts w:ascii="Arial" w:hAnsi="Arial" w:cs="Arial"/>
          <w:sz w:val="20"/>
          <w:szCs w:val="20"/>
        </w:rPr>
      </w:pPr>
      <w:r w:rsidRPr="00917C84">
        <w:rPr>
          <w:rFonts w:ascii="Arial" w:hAnsi="Arial" w:cs="Arial"/>
          <w:sz w:val="20"/>
          <w:szCs w:val="20"/>
        </w:rPr>
        <w:t>5</w:t>
      </w:r>
      <w:r>
        <w:rPr>
          <w:rFonts w:ascii="Arial" w:hAnsi="Arial" w:cs="Arial"/>
          <w:sz w:val="20"/>
          <w:szCs w:val="20"/>
        </w:rPr>
        <w:tab/>
      </w:r>
      <w:r w:rsidRPr="00917C84">
        <w:rPr>
          <w:rFonts w:ascii="Arial" w:hAnsi="Arial" w:cs="Arial"/>
          <w:sz w:val="20"/>
          <w:szCs w:val="20"/>
        </w:rPr>
        <w:t xml:space="preserve">проверяет наличие документов, удостоверяющих качество строительной продукции, </w:t>
      </w:r>
      <w:r>
        <w:rPr>
          <w:rFonts w:ascii="Arial" w:hAnsi="Arial" w:cs="Arial"/>
          <w:sz w:val="20"/>
          <w:szCs w:val="20"/>
          <w:lang w:val="ru-RU"/>
        </w:rPr>
        <w:t>и</w:t>
      </w:r>
      <w:r w:rsidRPr="00917C84">
        <w:rPr>
          <w:rFonts w:ascii="Arial" w:hAnsi="Arial" w:cs="Arial"/>
          <w:sz w:val="20"/>
          <w:szCs w:val="20"/>
        </w:rPr>
        <w:t xml:space="preserve"> соответствие ее качества положениям, содержащимся в технических условиях;</w:t>
      </w:r>
    </w:p>
    <w:p w14:paraId="1027C9D9" w14:textId="4865D344" w:rsidR="00917C84" w:rsidRPr="00917C84" w:rsidRDefault="00917C84" w:rsidP="00917C84">
      <w:pPr>
        <w:jc w:val="both"/>
        <w:rPr>
          <w:rFonts w:ascii="Arial" w:hAnsi="Arial" w:cs="Arial"/>
          <w:sz w:val="20"/>
          <w:szCs w:val="20"/>
        </w:rPr>
      </w:pPr>
      <w:r w:rsidRPr="00917C84">
        <w:rPr>
          <w:rFonts w:ascii="Arial" w:hAnsi="Arial" w:cs="Arial"/>
          <w:sz w:val="20"/>
          <w:szCs w:val="20"/>
        </w:rPr>
        <w:t>6</w:t>
      </w:r>
      <w:r>
        <w:rPr>
          <w:rFonts w:ascii="Arial" w:hAnsi="Arial" w:cs="Arial"/>
          <w:sz w:val="20"/>
          <w:szCs w:val="20"/>
        </w:rPr>
        <w:tab/>
      </w:r>
      <w:r w:rsidRPr="00917C84">
        <w:rPr>
          <w:rFonts w:ascii="Arial" w:hAnsi="Arial" w:cs="Arial"/>
          <w:sz w:val="20"/>
          <w:szCs w:val="20"/>
        </w:rPr>
        <w:t xml:space="preserve">информирует Инвестора, если обнаружит применение строительной продукции без сертификатов соответствия, деклараций соответствия </w:t>
      </w:r>
      <w:r w:rsidRPr="002A35BB">
        <w:rPr>
          <w:rFonts w:ascii="Arial" w:hAnsi="Arial" w:cs="Arial"/>
          <w:sz w:val="20"/>
          <w:szCs w:val="20"/>
        </w:rPr>
        <w:t xml:space="preserve">или </w:t>
      </w:r>
      <w:r w:rsidRPr="00D77319">
        <w:rPr>
          <w:rFonts w:ascii="Arial" w:hAnsi="Arial" w:cs="Arial"/>
          <w:sz w:val="20"/>
          <w:szCs w:val="20"/>
        </w:rPr>
        <w:t>согласованных технических спецификаци</w:t>
      </w:r>
      <w:r>
        <w:rPr>
          <w:rFonts w:ascii="Arial" w:hAnsi="Arial" w:cs="Arial"/>
          <w:sz w:val="20"/>
          <w:szCs w:val="20"/>
          <w:lang w:val="ru-RU"/>
        </w:rPr>
        <w:t>й</w:t>
      </w:r>
      <w:r w:rsidRPr="00917C84">
        <w:rPr>
          <w:rFonts w:ascii="Arial" w:hAnsi="Arial" w:cs="Arial"/>
          <w:sz w:val="20"/>
          <w:szCs w:val="20"/>
        </w:rPr>
        <w:t>;</w:t>
      </w:r>
    </w:p>
    <w:p w14:paraId="3BFE2E41" w14:textId="1E4E4E84" w:rsidR="00917C84" w:rsidRDefault="00917C84" w:rsidP="00917C84">
      <w:pPr>
        <w:jc w:val="both"/>
        <w:rPr>
          <w:rFonts w:ascii="Arial" w:hAnsi="Arial" w:cs="Arial"/>
          <w:sz w:val="20"/>
          <w:szCs w:val="20"/>
        </w:rPr>
      </w:pPr>
      <w:r w:rsidRPr="00917C84">
        <w:rPr>
          <w:rFonts w:ascii="Arial" w:hAnsi="Arial" w:cs="Arial"/>
          <w:sz w:val="20"/>
          <w:szCs w:val="20"/>
        </w:rPr>
        <w:t>7</w:t>
      </w:r>
      <w:r>
        <w:rPr>
          <w:rFonts w:ascii="Arial" w:hAnsi="Arial" w:cs="Arial"/>
          <w:sz w:val="20"/>
          <w:szCs w:val="20"/>
        </w:rPr>
        <w:tab/>
      </w:r>
      <w:r w:rsidRPr="00917C84">
        <w:rPr>
          <w:rFonts w:ascii="Arial" w:hAnsi="Arial" w:cs="Arial"/>
          <w:sz w:val="20"/>
          <w:szCs w:val="20"/>
        </w:rPr>
        <w:t xml:space="preserve">информирует Инвестора, если он обнаружит использование новых процессов и оборудования, технически не одобренных или имеющих </w:t>
      </w:r>
      <w:r w:rsidR="00B3176F" w:rsidRPr="00D77319">
        <w:rPr>
          <w:rFonts w:ascii="Arial" w:hAnsi="Arial" w:cs="Arial"/>
          <w:sz w:val="20"/>
          <w:szCs w:val="20"/>
        </w:rPr>
        <w:t>согласованны</w:t>
      </w:r>
      <w:r w:rsidR="00B3176F">
        <w:rPr>
          <w:rFonts w:ascii="Arial" w:hAnsi="Arial" w:cs="Arial"/>
          <w:sz w:val="20"/>
          <w:szCs w:val="20"/>
          <w:lang w:val="ru-RU"/>
        </w:rPr>
        <w:t>е</w:t>
      </w:r>
      <w:r w:rsidR="00B3176F" w:rsidRPr="00D77319">
        <w:rPr>
          <w:rFonts w:ascii="Arial" w:hAnsi="Arial" w:cs="Arial"/>
          <w:sz w:val="20"/>
          <w:szCs w:val="20"/>
        </w:rPr>
        <w:t xml:space="preserve"> технически</w:t>
      </w:r>
      <w:r w:rsidR="00B3176F">
        <w:rPr>
          <w:rFonts w:ascii="Arial" w:hAnsi="Arial" w:cs="Arial"/>
          <w:sz w:val="20"/>
          <w:szCs w:val="20"/>
          <w:lang w:val="ru-RU"/>
        </w:rPr>
        <w:t>е</w:t>
      </w:r>
      <w:r w:rsidR="00B3176F" w:rsidRPr="00D77319">
        <w:rPr>
          <w:rFonts w:ascii="Arial" w:hAnsi="Arial" w:cs="Arial"/>
          <w:sz w:val="20"/>
          <w:szCs w:val="20"/>
        </w:rPr>
        <w:t xml:space="preserve"> спецификаци</w:t>
      </w:r>
      <w:r w:rsidR="00B3176F">
        <w:rPr>
          <w:rFonts w:ascii="Arial" w:hAnsi="Arial" w:cs="Arial"/>
          <w:sz w:val="20"/>
          <w:szCs w:val="20"/>
          <w:lang w:val="ru-RU"/>
        </w:rPr>
        <w:t>и с</w:t>
      </w:r>
      <w:r w:rsidRPr="00917C84">
        <w:rPr>
          <w:rFonts w:ascii="Arial" w:hAnsi="Arial" w:cs="Arial"/>
          <w:sz w:val="20"/>
          <w:szCs w:val="20"/>
        </w:rPr>
        <w:t xml:space="preserve"> истек</w:t>
      </w:r>
      <w:r w:rsidR="00B3176F">
        <w:rPr>
          <w:rFonts w:ascii="Arial" w:hAnsi="Arial" w:cs="Arial"/>
          <w:sz w:val="20"/>
          <w:szCs w:val="20"/>
          <w:lang w:val="ru-RU"/>
        </w:rPr>
        <w:t>шим</w:t>
      </w:r>
      <w:r w:rsidRPr="00917C84">
        <w:rPr>
          <w:rFonts w:ascii="Arial" w:hAnsi="Arial" w:cs="Arial"/>
          <w:sz w:val="20"/>
          <w:szCs w:val="20"/>
        </w:rPr>
        <w:t xml:space="preserve"> срок</w:t>
      </w:r>
      <w:r w:rsidR="00B3176F">
        <w:rPr>
          <w:rFonts w:ascii="Arial" w:hAnsi="Arial" w:cs="Arial"/>
          <w:sz w:val="20"/>
          <w:szCs w:val="20"/>
          <w:lang w:val="ru-RU"/>
        </w:rPr>
        <w:t>ом</w:t>
      </w:r>
      <w:r w:rsidRPr="00917C84">
        <w:rPr>
          <w:rFonts w:ascii="Arial" w:hAnsi="Arial" w:cs="Arial"/>
          <w:sz w:val="20"/>
          <w:szCs w:val="20"/>
        </w:rPr>
        <w:t xml:space="preserve"> действия;</w:t>
      </w:r>
    </w:p>
    <w:p w14:paraId="4441C493" w14:textId="1548BA1E" w:rsidR="00917C84" w:rsidRPr="00917C84" w:rsidRDefault="00917C84" w:rsidP="00917C84">
      <w:pPr>
        <w:jc w:val="both"/>
        <w:rPr>
          <w:rFonts w:ascii="Arial" w:hAnsi="Arial" w:cs="Arial"/>
          <w:sz w:val="20"/>
          <w:szCs w:val="20"/>
        </w:rPr>
      </w:pPr>
      <w:r w:rsidRPr="00917C84">
        <w:rPr>
          <w:rFonts w:ascii="Arial" w:hAnsi="Arial" w:cs="Arial"/>
          <w:sz w:val="20"/>
          <w:szCs w:val="20"/>
        </w:rPr>
        <w:t>8</w:t>
      </w:r>
      <w:r w:rsidR="00B3176F">
        <w:rPr>
          <w:rFonts w:ascii="Arial" w:hAnsi="Arial" w:cs="Arial"/>
          <w:sz w:val="20"/>
          <w:szCs w:val="20"/>
        </w:rPr>
        <w:tab/>
      </w:r>
      <w:r w:rsidRPr="00917C84">
        <w:rPr>
          <w:rFonts w:ascii="Arial" w:hAnsi="Arial" w:cs="Arial"/>
          <w:sz w:val="20"/>
          <w:szCs w:val="20"/>
        </w:rPr>
        <w:t>участвует на всех этапах проверки выполнения работ;</w:t>
      </w:r>
    </w:p>
    <w:p w14:paraId="2A1F23B4" w14:textId="2E688390" w:rsidR="00917C84" w:rsidRPr="00917C84" w:rsidRDefault="00917C84" w:rsidP="00917C84">
      <w:pPr>
        <w:jc w:val="both"/>
        <w:rPr>
          <w:rFonts w:ascii="Arial" w:hAnsi="Arial" w:cs="Arial"/>
          <w:sz w:val="20"/>
          <w:szCs w:val="20"/>
        </w:rPr>
      </w:pPr>
      <w:r w:rsidRPr="00917C84">
        <w:rPr>
          <w:rFonts w:ascii="Arial" w:hAnsi="Arial" w:cs="Arial"/>
          <w:sz w:val="20"/>
          <w:szCs w:val="20"/>
        </w:rPr>
        <w:t>9</w:t>
      </w:r>
      <w:r w:rsidR="00B3176F">
        <w:rPr>
          <w:rFonts w:ascii="Arial" w:hAnsi="Arial" w:cs="Arial"/>
          <w:sz w:val="20"/>
          <w:szCs w:val="20"/>
        </w:rPr>
        <w:tab/>
      </w:r>
      <w:r w:rsidRPr="00917C84">
        <w:rPr>
          <w:rFonts w:ascii="Arial" w:hAnsi="Arial" w:cs="Arial"/>
          <w:sz w:val="20"/>
          <w:szCs w:val="20"/>
        </w:rPr>
        <w:t>проверяет соблюдение технологий выполнения, правильность их применения в целях обеспечения уровня качества, предусмотренного однофазной технической документацией и техническими регламентами;</w:t>
      </w:r>
    </w:p>
    <w:p w14:paraId="07A9843D" w14:textId="61C7D10D" w:rsidR="00917C84" w:rsidRPr="00917C84" w:rsidRDefault="00917C84" w:rsidP="00917C84">
      <w:pPr>
        <w:jc w:val="both"/>
        <w:rPr>
          <w:rFonts w:ascii="Arial" w:hAnsi="Arial" w:cs="Arial"/>
          <w:sz w:val="20"/>
          <w:szCs w:val="20"/>
        </w:rPr>
      </w:pPr>
      <w:r w:rsidRPr="00917C84">
        <w:rPr>
          <w:rFonts w:ascii="Arial" w:hAnsi="Arial" w:cs="Arial"/>
          <w:sz w:val="20"/>
          <w:szCs w:val="20"/>
        </w:rPr>
        <w:t>10</w:t>
      </w:r>
      <w:r w:rsidR="00B3176F">
        <w:rPr>
          <w:rFonts w:ascii="Arial" w:hAnsi="Arial" w:cs="Arial"/>
          <w:sz w:val="20"/>
          <w:szCs w:val="20"/>
        </w:rPr>
        <w:tab/>
      </w:r>
      <w:r w:rsidRPr="00917C84">
        <w:rPr>
          <w:rFonts w:ascii="Arial" w:hAnsi="Arial" w:cs="Arial"/>
          <w:sz w:val="20"/>
          <w:szCs w:val="20"/>
        </w:rPr>
        <w:t>своевременно информирует Инвестора о выявленных недостатках</w:t>
      </w:r>
      <w:r w:rsidR="00B3176F">
        <w:rPr>
          <w:rFonts w:ascii="Arial" w:hAnsi="Arial" w:cs="Arial"/>
          <w:sz w:val="20"/>
          <w:szCs w:val="20"/>
          <w:lang w:val="ru-RU"/>
        </w:rPr>
        <w:t xml:space="preserve"> качества</w:t>
      </w:r>
      <w:r w:rsidRPr="00917C84">
        <w:rPr>
          <w:rFonts w:ascii="Arial" w:hAnsi="Arial" w:cs="Arial"/>
          <w:sz w:val="20"/>
          <w:szCs w:val="20"/>
        </w:rPr>
        <w:t xml:space="preserve"> для принятия мер;</w:t>
      </w:r>
    </w:p>
    <w:p w14:paraId="0D42D574" w14:textId="0060919C" w:rsidR="00917C84" w:rsidRPr="00917C84" w:rsidRDefault="00917C84" w:rsidP="00917C84">
      <w:pPr>
        <w:jc w:val="both"/>
        <w:rPr>
          <w:rFonts w:ascii="Arial" w:hAnsi="Arial" w:cs="Arial"/>
          <w:sz w:val="20"/>
          <w:szCs w:val="20"/>
        </w:rPr>
      </w:pPr>
      <w:r w:rsidRPr="00917C84">
        <w:rPr>
          <w:rFonts w:ascii="Arial" w:hAnsi="Arial" w:cs="Arial"/>
          <w:sz w:val="20"/>
          <w:szCs w:val="20"/>
        </w:rPr>
        <w:t>11</w:t>
      </w:r>
      <w:r w:rsidR="00B3176F">
        <w:rPr>
          <w:rFonts w:ascii="Arial" w:hAnsi="Arial" w:cs="Arial"/>
          <w:sz w:val="20"/>
          <w:szCs w:val="20"/>
        </w:rPr>
        <w:tab/>
      </w:r>
      <w:r w:rsidRPr="00917C84">
        <w:rPr>
          <w:rFonts w:ascii="Arial" w:hAnsi="Arial" w:cs="Arial"/>
          <w:sz w:val="20"/>
          <w:szCs w:val="20"/>
        </w:rPr>
        <w:t xml:space="preserve">получает от Исполнителя документацию об исполнении, оформленную в папках с пронумерованными </w:t>
      </w:r>
      <w:r w:rsidR="00B3176F">
        <w:rPr>
          <w:rFonts w:ascii="Arial" w:hAnsi="Arial" w:cs="Arial"/>
          <w:sz w:val="20"/>
          <w:szCs w:val="20"/>
          <w:lang w:val="ru-RU"/>
        </w:rPr>
        <w:t>страница</w:t>
      </w:r>
      <w:r w:rsidRPr="00917C84">
        <w:rPr>
          <w:rFonts w:ascii="Arial" w:hAnsi="Arial" w:cs="Arial"/>
          <w:sz w:val="20"/>
          <w:szCs w:val="20"/>
        </w:rPr>
        <w:t xml:space="preserve">ми, </w:t>
      </w:r>
      <w:r w:rsidR="00B3176F" w:rsidRPr="00B3176F">
        <w:rPr>
          <w:rFonts w:ascii="Arial" w:hAnsi="Arial" w:cs="Arial"/>
          <w:sz w:val="20"/>
          <w:szCs w:val="20"/>
        </w:rPr>
        <w:t>сопровождаемыми описью</w:t>
      </w:r>
      <w:r w:rsidRPr="00917C84">
        <w:rPr>
          <w:rFonts w:ascii="Arial" w:hAnsi="Arial" w:cs="Arial"/>
          <w:sz w:val="20"/>
          <w:szCs w:val="20"/>
        </w:rPr>
        <w:t xml:space="preserve">, и заполняет </w:t>
      </w:r>
      <w:r w:rsidR="00B3176F">
        <w:rPr>
          <w:rFonts w:ascii="Arial" w:hAnsi="Arial" w:cs="Arial"/>
          <w:sz w:val="20"/>
          <w:szCs w:val="20"/>
          <w:lang w:val="ru-RU"/>
        </w:rPr>
        <w:t>журнал производства</w:t>
      </w:r>
      <w:r w:rsidRPr="00917C84">
        <w:rPr>
          <w:rFonts w:ascii="Arial" w:hAnsi="Arial" w:cs="Arial"/>
          <w:sz w:val="20"/>
          <w:szCs w:val="20"/>
        </w:rPr>
        <w:t xml:space="preserve"> работ, связанных с </w:t>
      </w:r>
      <w:r w:rsidR="00B3176F">
        <w:rPr>
          <w:rFonts w:ascii="Arial" w:hAnsi="Arial" w:cs="Arial"/>
          <w:sz w:val="20"/>
          <w:szCs w:val="20"/>
          <w:lang w:val="ru-RU"/>
        </w:rPr>
        <w:t>сооружением</w:t>
      </w:r>
      <w:r w:rsidRPr="00917C84">
        <w:rPr>
          <w:rFonts w:ascii="Arial" w:hAnsi="Arial" w:cs="Arial"/>
          <w:sz w:val="20"/>
          <w:szCs w:val="20"/>
        </w:rPr>
        <w:t>, со всеми документами, предусмотренными правовыми нормами (договор о государственных закупках - при необходимости</w:t>
      </w:r>
      <w:r w:rsidR="00B3176F">
        <w:rPr>
          <w:rFonts w:ascii="Arial" w:hAnsi="Arial" w:cs="Arial"/>
          <w:sz w:val="20"/>
          <w:szCs w:val="20"/>
          <w:lang w:val="ru-RU"/>
        </w:rPr>
        <w:t>,</w:t>
      </w:r>
      <w:r w:rsidRPr="00917C84">
        <w:rPr>
          <w:rFonts w:ascii="Arial" w:hAnsi="Arial" w:cs="Arial"/>
          <w:sz w:val="20"/>
          <w:szCs w:val="20"/>
        </w:rPr>
        <w:t xml:space="preserve"> </w:t>
      </w:r>
      <w:r w:rsidR="00B3176F">
        <w:rPr>
          <w:rFonts w:ascii="Arial" w:hAnsi="Arial" w:cs="Arial"/>
          <w:sz w:val="20"/>
          <w:szCs w:val="20"/>
          <w:lang w:val="ru-RU"/>
        </w:rPr>
        <w:t xml:space="preserve">техническое задание </w:t>
      </w:r>
      <w:r w:rsidRPr="00917C84">
        <w:rPr>
          <w:rFonts w:ascii="Arial" w:hAnsi="Arial" w:cs="Arial"/>
          <w:sz w:val="20"/>
          <w:szCs w:val="20"/>
        </w:rPr>
        <w:t>и приложения к не</w:t>
      </w:r>
      <w:r w:rsidR="00B3176F">
        <w:rPr>
          <w:rFonts w:ascii="Arial" w:hAnsi="Arial" w:cs="Arial"/>
          <w:sz w:val="20"/>
          <w:szCs w:val="20"/>
          <w:lang w:val="ru-RU"/>
        </w:rPr>
        <w:t>му</w:t>
      </w:r>
      <w:r w:rsidRPr="00917C84">
        <w:rPr>
          <w:rFonts w:ascii="Arial" w:hAnsi="Arial" w:cs="Arial"/>
          <w:sz w:val="20"/>
          <w:szCs w:val="20"/>
        </w:rPr>
        <w:t xml:space="preserve">, </w:t>
      </w:r>
      <w:r w:rsidR="00B3176F">
        <w:rPr>
          <w:rFonts w:ascii="Arial" w:hAnsi="Arial" w:cs="Arial"/>
          <w:sz w:val="20"/>
          <w:szCs w:val="20"/>
          <w:lang w:val="ru-RU"/>
        </w:rPr>
        <w:t>сведения об</w:t>
      </w:r>
      <w:r w:rsidRPr="00917C84">
        <w:rPr>
          <w:rFonts w:ascii="Arial" w:hAnsi="Arial" w:cs="Arial"/>
          <w:sz w:val="20"/>
          <w:szCs w:val="20"/>
        </w:rPr>
        <w:t xml:space="preserve"> оплат</w:t>
      </w:r>
      <w:r w:rsidR="00B3176F">
        <w:rPr>
          <w:rFonts w:ascii="Arial" w:hAnsi="Arial" w:cs="Arial"/>
          <w:sz w:val="20"/>
          <w:szCs w:val="20"/>
          <w:lang w:val="ru-RU"/>
        </w:rPr>
        <w:t>е</w:t>
      </w:r>
      <w:r w:rsidRPr="00917C84">
        <w:rPr>
          <w:rFonts w:ascii="Arial" w:hAnsi="Arial" w:cs="Arial"/>
          <w:sz w:val="20"/>
          <w:szCs w:val="20"/>
        </w:rPr>
        <w:t xml:space="preserve"> выполненных работ, </w:t>
      </w:r>
      <w:r w:rsidR="00B3176F">
        <w:rPr>
          <w:rFonts w:ascii="Arial" w:hAnsi="Arial" w:cs="Arial"/>
          <w:sz w:val="20"/>
          <w:szCs w:val="20"/>
          <w:lang w:val="ru-RU"/>
        </w:rPr>
        <w:t xml:space="preserve">акт осведетельствования </w:t>
      </w:r>
      <w:r w:rsidR="00B44CF5">
        <w:rPr>
          <w:rFonts w:ascii="Arial" w:hAnsi="Arial" w:cs="Arial"/>
          <w:sz w:val="20"/>
          <w:szCs w:val="20"/>
          <w:lang w:val="ru-RU"/>
        </w:rPr>
        <w:t>производства работ</w:t>
      </w:r>
      <w:r w:rsidRPr="00917C84">
        <w:rPr>
          <w:rFonts w:ascii="Arial" w:hAnsi="Arial" w:cs="Arial"/>
          <w:sz w:val="20"/>
          <w:szCs w:val="20"/>
        </w:rPr>
        <w:t>, ежедневный журнал</w:t>
      </w:r>
      <w:r w:rsidR="00B44CF5">
        <w:rPr>
          <w:rFonts w:ascii="Arial" w:hAnsi="Arial" w:cs="Arial"/>
          <w:sz w:val="20"/>
          <w:szCs w:val="20"/>
          <w:lang w:val="ru-RU"/>
        </w:rPr>
        <w:t xml:space="preserve"> производства</w:t>
      </w:r>
      <w:r w:rsidRPr="00917C84">
        <w:rPr>
          <w:rFonts w:ascii="Arial" w:hAnsi="Arial" w:cs="Arial"/>
          <w:sz w:val="20"/>
          <w:szCs w:val="20"/>
        </w:rPr>
        <w:t xml:space="preserve"> работ, таблица измерений относительно выполненных работ, </w:t>
      </w:r>
      <w:r w:rsidR="00B44CF5">
        <w:rPr>
          <w:rFonts w:ascii="Arial" w:hAnsi="Arial" w:cs="Arial"/>
          <w:sz w:val="20"/>
          <w:szCs w:val="20"/>
          <w:lang w:val="ru-RU"/>
        </w:rPr>
        <w:t>изменения проектных решений</w:t>
      </w:r>
      <w:r w:rsidRPr="00917C84">
        <w:rPr>
          <w:rFonts w:ascii="Arial" w:hAnsi="Arial" w:cs="Arial"/>
          <w:sz w:val="20"/>
          <w:szCs w:val="20"/>
        </w:rPr>
        <w:t xml:space="preserve">, </w:t>
      </w:r>
      <w:r w:rsidR="00B44CF5">
        <w:rPr>
          <w:rFonts w:ascii="Arial" w:hAnsi="Arial" w:cs="Arial"/>
          <w:sz w:val="20"/>
          <w:szCs w:val="20"/>
          <w:lang w:val="ru-RU"/>
        </w:rPr>
        <w:t>акт</w:t>
      </w:r>
      <w:r w:rsidRPr="00917C84">
        <w:rPr>
          <w:rFonts w:ascii="Arial" w:hAnsi="Arial" w:cs="Arial"/>
          <w:sz w:val="20"/>
          <w:szCs w:val="20"/>
        </w:rPr>
        <w:t xml:space="preserve"> проверки качества </w:t>
      </w:r>
      <w:r w:rsidR="00B44CF5">
        <w:rPr>
          <w:rFonts w:ascii="Arial" w:hAnsi="Arial" w:cs="Arial"/>
          <w:sz w:val="20"/>
          <w:szCs w:val="20"/>
          <w:lang w:val="ru-RU"/>
        </w:rPr>
        <w:t xml:space="preserve">скрытых </w:t>
      </w:r>
      <w:r w:rsidRPr="00917C84">
        <w:rPr>
          <w:rFonts w:ascii="Arial" w:hAnsi="Arial" w:cs="Arial"/>
          <w:sz w:val="20"/>
          <w:szCs w:val="20"/>
        </w:rPr>
        <w:t xml:space="preserve">работ, </w:t>
      </w:r>
      <w:r w:rsidR="00B44CF5">
        <w:rPr>
          <w:rFonts w:ascii="Arial" w:hAnsi="Arial" w:cs="Arial"/>
          <w:sz w:val="20"/>
          <w:szCs w:val="20"/>
          <w:lang w:val="ru-RU"/>
        </w:rPr>
        <w:t>акты</w:t>
      </w:r>
      <w:r w:rsidRPr="00917C84">
        <w:rPr>
          <w:rFonts w:ascii="Arial" w:hAnsi="Arial" w:cs="Arial"/>
          <w:sz w:val="20"/>
          <w:szCs w:val="20"/>
        </w:rPr>
        <w:t xml:space="preserve"> приемки качества, документы, удостоверяющие качество материалов, а также любой другой документ, связанный с выполнением работ);</w:t>
      </w:r>
    </w:p>
    <w:p w14:paraId="58038CF2" w14:textId="78E3ECF1" w:rsidR="00917C84" w:rsidRPr="00917C84" w:rsidRDefault="00917C84" w:rsidP="00917C84">
      <w:pPr>
        <w:jc w:val="both"/>
        <w:rPr>
          <w:rFonts w:ascii="Arial" w:hAnsi="Arial" w:cs="Arial"/>
          <w:sz w:val="20"/>
          <w:szCs w:val="20"/>
        </w:rPr>
      </w:pPr>
      <w:r w:rsidRPr="00917C84">
        <w:rPr>
          <w:rFonts w:ascii="Arial" w:hAnsi="Arial" w:cs="Arial"/>
          <w:sz w:val="20"/>
          <w:szCs w:val="20"/>
        </w:rPr>
        <w:t>12</w:t>
      </w:r>
      <w:r w:rsidR="00B3176F">
        <w:rPr>
          <w:rFonts w:ascii="Arial" w:hAnsi="Arial" w:cs="Arial"/>
          <w:sz w:val="20"/>
          <w:szCs w:val="20"/>
        </w:rPr>
        <w:tab/>
      </w:r>
      <w:r w:rsidR="00B44CF5">
        <w:rPr>
          <w:rFonts w:ascii="Arial" w:hAnsi="Arial" w:cs="Arial"/>
          <w:sz w:val="20"/>
          <w:szCs w:val="20"/>
          <w:lang w:val="ru-RU"/>
        </w:rPr>
        <w:t>учавствует в</w:t>
      </w:r>
      <w:r w:rsidRPr="00917C84">
        <w:rPr>
          <w:rFonts w:ascii="Arial" w:hAnsi="Arial" w:cs="Arial"/>
          <w:sz w:val="20"/>
          <w:szCs w:val="20"/>
        </w:rPr>
        <w:t xml:space="preserve"> деятельност</w:t>
      </w:r>
      <w:r w:rsidR="00B44CF5">
        <w:rPr>
          <w:rFonts w:ascii="Arial" w:hAnsi="Arial" w:cs="Arial"/>
          <w:sz w:val="20"/>
          <w:szCs w:val="20"/>
          <w:lang w:val="ru-RU"/>
        </w:rPr>
        <w:t>и</w:t>
      </w:r>
      <w:r w:rsidRPr="00917C84">
        <w:rPr>
          <w:rFonts w:ascii="Arial" w:hAnsi="Arial" w:cs="Arial"/>
          <w:sz w:val="20"/>
          <w:szCs w:val="20"/>
        </w:rPr>
        <w:t xml:space="preserve"> прием</w:t>
      </w:r>
      <w:r w:rsidR="00B44CF5">
        <w:rPr>
          <w:rFonts w:ascii="Arial" w:hAnsi="Arial" w:cs="Arial"/>
          <w:sz w:val="20"/>
          <w:szCs w:val="20"/>
          <w:lang w:val="ru-RU"/>
        </w:rPr>
        <w:t>оч</w:t>
      </w:r>
      <w:r w:rsidRPr="00917C84">
        <w:rPr>
          <w:rFonts w:ascii="Arial" w:hAnsi="Arial" w:cs="Arial"/>
          <w:sz w:val="20"/>
          <w:szCs w:val="20"/>
        </w:rPr>
        <w:t>ной комиссии по окончании работ;</w:t>
      </w:r>
    </w:p>
    <w:p w14:paraId="1B42F689" w14:textId="06BD132F" w:rsidR="00917C84" w:rsidRPr="00917C84" w:rsidRDefault="00917C84" w:rsidP="00917C84">
      <w:pPr>
        <w:jc w:val="both"/>
        <w:rPr>
          <w:rFonts w:ascii="Arial" w:hAnsi="Arial" w:cs="Arial"/>
          <w:sz w:val="20"/>
          <w:szCs w:val="20"/>
        </w:rPr>
      </w:pPr>
      <w:r w:rsidRPr="00917C84">
        <w:rPr>
          <w:rFonts w:ascii="Arial" w:hAnsi="Arial" w:cs="Arial"/>
          <w:sz w:val="20"/>
          <w:szCs w:val="20"/>
        </w:rPr>
        <w:t>13</w:t>
      </w:r>
      <w:r w:rsidR="00B3176F">
        <w:rPr>
          <w:rFonts w:ascii="Arial" w:hAnsi="Arial" w:cs="Arial"/>
          <w:sz w:val="20"/>
          <w:szCs w:val="20"/>
        </w:rPr>
        <w:tab/>
      </w:r>
      <w:r w:rsidRPr="00917C84">
        <w:rPr>
          <w:rFonts w:ascii="Arial" w:hAnsi="Arial" w:cs="Arial"/>
          <w:sz w:val="20"/>
          <w:szCs w:val="20"/>
        </w:rPr>
        <w:t>составляет и представляет прием</w:t>
      </w:r>
      <w:r w:rsidR="00B44CF5">
        <w:rPr>
          <w:rFonts w:ascii="Arial" w:hAnsi="Arial" w:cs="Arial"/>
          <w:sz w:val="20"/>
          <w:szCs w:val="20"/>
          <w:lang w:val="ru-RU"/>
        </w:rPr>
        <w:t>оч</w:t>
      </w:r>
      <w:r w:rsidRPr="00917C84">
        <w:rPr>
          <w:rFonts w:ascii="Arial" w:hAnsi="Arial" w:cs="Arial"/>
          <w:sz w:val="20"/>
          <w:szCs w:val="20"/>
        </w:rPr>
        <w:t>ной комиссии по окончании работы отчет о выполнении работ;</w:t>
      </w:r>
    </w:p>
    <w:p w14:paraId="629B3D6C" w14:textId="06559643" w:rsidR="00917C84" w:rsidRDefault="00917C84" w:rsidP="00917C84">
      <w:pPr>
        <w:jc w:val="both"/>
        <w:rPr>
          <w:rFonts w:ascii="Arial" w:hAnsi="Arial" w:cs="Arial"/>
          <w:sz w:val="20"/>
          <w:szCs w:val="20"/>
        </w:rPr>
      </w:pPr>
      <w:r w:rsidRPr="00917C84">
        <w:rPr>
          <w:rFonts w:ascii="Arial" w:hAnsi="Arial" w:cs="Arial"/>
          <w:sz w:val="20"/>
          <w:szCs w:val="20"/>
        </w:rPr>
        <w:t>14</w:t>
      </w:r>
      <w:r w:rsidR="00B3176F">
        <w:rPr>
          <w:rFonts w:ascii="Arial" w:hAnsi="Arial" w:cs="Arial"/>
          <w:sz w:val="20"/>
          <w:szCs w:val="20"/>
        </w:rPr>
        <w:tab/>
      </w:r>
      <w:r w:rsidRPr="00917C84">
        <w:rPr>
          <w:rFonts w:ascii="Arial" w:hAnsi="Arial" w:cs="Arial"/>
          <w:sz w:val="20"/>
          <w:szCs w:val="20"/>
        </w:rPr>
        <w:t>переда</w:t>
      </w:r>
      <w:r w:rsidR="00B44CF5">
        <w:rPr>
          <w:rFonts w:ascii="Arial" w:hAnsi="Arial" w:cs="Arial"/>
          <w:sz w:val="20"/>
          <w:szCs w:val="20"/>
          <w:lang w:val="ru-RU"/>
        </w:rPr>
        <w:t>е</w:t>
      </w:r>
      <w:r w:rsidRPr="00917C84">
        <w:rPr>
          <w:rFonts w:ascii="Arial" w:hAnsi="Arial" w:cs="Arial"/>
          <w:sz w:val="20"/>
          <w:szCs w:val="20"/>
        </w:rPr>
        <w:t>т Инвестору приемочную документацию и техническ</w:t>
      </w:r>
      <w:r w:rsidR="00B44CF5">
        <w:rPr>
          <w:rFonts w:ascii="Arial" w:hAnsi="Arial" w:cs="Arial"/>
          <w:sz w:val="20"/>
          <w:szCs w:val="20"/>
          <w:lang w:val="ru-RU"/>
        </w:rPr>
        <w:t>ий</w:t>
      </w:r>
      <w:r w:rsidRPr="00917C84">
        <w:rPr>
          <w:rFonts w:ascii="Arial" w:hAnsi="Arial" w:cs="Arial"/>
          <w:sz w:val="20"/>
          <w:szCs w:val="20"/>
        </w:rPr>
        <w:t xml:space="preserve"> </w:t>
      </w:r>
      <w:r w:rsidR="00B44CF5">
        <w:rPr>
          <w:rFonts w:ascii="Arial" w:hAnsi="Arial" w:cs="Arial"/>
          <w:sz w:val="20"/>
          <w:szCs w:val="20"/>
          <w:lang w:val="ru-RU"/>
        </w:rPr>
        <w:t>паспорт</w:t>
      </w:r>
      <w:r w:rsidRPr="00917C84">
        <w:rPr>
          <w:rFonts w:ascii="Arial" w:hAnsi="Arial" w:cs="Arial"/>
          <w:sz w:val="20"/>
          <w:szCs w:val="20"/>
        </w:rPr>
        <w:t xml:space="preserve"> работ после приемки по окончании работ.</w:t>
      </w:r>
    </w:p>
    <w:p w14:paraId="500BA6FF" w14:textId="6A125362" w:rsidR="00917C84" w:rsidRDefault="00917C84" w:rsidP="00705CA2">
      <w:pPr>
        <w:jc w:val="both"/>
        <w:rPr>
          <w:rFonts w:ascii="Arial" w:hAnsi="Arial" w:cs="Arial"/>
          <w:sz w:val="20"/>
          <w:szCs w:val="20"/>
        </w:rPr>
      </w:pPr>
    </w:p>
    <w:p w14:paraId="5C15D322" w14:textId="4C5194D8" w:rsidR="00917C84" w:rsidRDefault="00917C84" w:rsidP="00705CA2">
      <w:pPr>
        <w:jc w:val="both"/>
        <w:rPr>
          <w:rFonts w:ascii="Arial" w:hAnsi="Arial" w:cs="Arial"/>
          <w:sz w:val="20"/>
          <w:szCs w:val="20"/>
        </w:rPr>
      </w:pPr>
    </w:p>
    <w:p w14:paraId="70C805F9" w14:textId="77777777" w:rsidR="00917C84" w:rsidRDefault="00917C84" w:rsidP="00705CA2">
      <w:pPr>
        <w:jc w:val="both"/>
        <w:rPr>
          <w:rFonts w:ascii="Arial" w:hAnsi="Arial" w:cs="Arial"/>
          <w:sz w:val="20"/>
          <w:szCs w:val="20"/>
        </w:rPr>
      </w:pPr>
    </w:p>
    <w:p w14:paraId="7D37E8F6" w14:textId="77777777" w:rsidR="00D77319" w:rsidRDefault="00D77319" w:rsidP="00705CA2">
      <w:pPr>
        <w:jc w:val="both"/>
        <w:rPr>
          <w:rFonts w:ascii="Arial" w:hAnsi="Arial" w:cs="Arial"/>
          <w:sz w:val="20"/>
          <w:szCs w:val="20"/>
        </w:rPr>
      </w:pPr>
    </w:p>
    <w:p w14:paraId="3A7EA39B" w14:textId="032C0897" w:rsidR="0011755B" w:rsidRDefault="0011755B">
      <w:pPr>
        <w:rPr>
          <w:rFonts w:ascii="Arial" w:hAnsi="Arial" w:cs="Arial"/>
          <w:sz w:val="20"/>
          <w:szCs w:val="20"/>
        </w:rPr>
      </w:pPr>
      <w:r>
        <w:rPr>
          <w:rFonts w:ascii="Arial" w:hAnsi="Arial" w:cs="Arial"/>
          <w:sz w:val="20"/>
          <w:szCs w:val="20"/>
        </w:rPr>
        <w:br w:type="page"/>
      </w:r>
    </w:p>
    <w:p w14:paraId="4B52459F" w14:textId="66CF2D86" w:rsidR="005009AE" w:rsidRPr="0011755B" w:rsidRDefault="0011755B" w:rsidP="00705CA2">
      <w:pPr>
        <w:jc w:val="both"/>
        <w:rPr>
          <w:rFonts w:ascii="Arial" w:hAnsi="Arial" w:cs="Arial"/>
          <w:b/>
        </w:rPr>
      </w:pPr>
      <w:r w:rsidRPr="0011755B">
        <w:rPr>
          <w:rFonts w:ascii="Arial" w:hAnsi="Arial" w:cs="Arial"/>
          <w:b/>
        </w:rPr>
        <w:lastRenderedPageBreak/>
        <w:t>Библиография</w:t>
      </w:r>
    </w:p>
    <w:p w14:paraId="46770E0F" w14:textId="606322B3" w:rsidR="0011755B" w:rsidRPr="0011755B" w:rsidRDefault="0011755B" w:rsidP="00705CA2">
      <w:pPr>
        <w:jc w:val="both"/>
        <w:rPr>
          <w:rFonts w:ascii="Arial" w:hAnsi="Arial" w:cs="Arial"/>
          <w:sz w:val="20"/>
          <w:szCs w:val="20"/>
        </w:rPr>
      </w:pPr>
    </w:p>
    <w:p w14:paraId="6696E8E3" w14:textId="229941EE" w:rsidR="0011755B" w:rsidRDefault="0011755B" w:rsidP="0011755B">
      <w:pPr>
        <w:pStyle w:val="a4"/>
        <w:shd w:val="clear" w:color="auto" w:fill="auto"/>
        <w:spacing w:line="240" w:lineRule="auto"/>
        <w:ind w:firstLine="0"/>
        <w:jc w:val="both"/>
        <w:rPr>
          <w:rFonts w:ascii="Arial" w:hAnsi="Arial" w:cs="Arial"/>
        </w:rPr>
      </w:pPr>
      <w:r w:rsidRPr="009F1D79">
        <w:rPr>
          <w:rFonts w:ascii="Arial" w:eastAsia="Arial" w:hAnsi="Arial" w:cs="Arial"/>
          <w:color w:val="auto"/>
          <w:lang w:bidi="ar-SA"/>
        </w:rPr>
        <w:t>[1]</w:t>
      </w:r>
      <w:r>
        <w:rPr>
          <w:rFonts w:ascii="Arial" w:hAnsi="Arial" w:cs="Arial"/>
        </w:rPr>
        <w:t xml:space="preserve"> </w:t>
      </w:r>
      <w:r w:rsidRPr="0011755B">
        <w:rPr>
          <w:rFonts w:ascii="Arial" w:eastAsia="Arial" w:hAnsi="Arial" w:cs="Arial"/>
        </w:rPr>
        <w:t>Постановление Правительства №</w:t>
      </w:r>
      <w:r w:rsidRPr="00C04CC3">
        <w:rPr>
          <w:rFonts w:ascii="Arial" w:eastAsia="Arial" w:hAnsi="Arial" w:cs="Arial"/>
        </w:rPr>
        <w:t xml:space="preserve"> </w:t>
      </w:r>
      <w:r>
        <w:rPr>
          <w:rFonts w:ascii="Arial" w:eastAsia="Arial" w:hAnsi="Arial" w:cs="Arial"/>
        </w:rPr>
        <w:t>329/2009</w:t>
      </w:r>
      <w:r w:rsidRPr="00C04CC3">
        <w:rPr>
          <w:rFonts w:ascii="Arial" w:eastAsia="Arial" w:hAnsi="Arial" w:cs="Arial"/>
        </w:rPr>
        <w:t xml:space="preserve"> </w:t>
      </w:r>
      <w:r w:rsidR="00842BE5" w:rsidRPr="00842BE5">
        <w:rPr>
          <w:rFonts w:ascii="Arial" w:eastAsia="Arial" w:hAnsi="Arial" w:cs="Arial"/>
          <w:bCs/>
        </w:rPr>
        <w:t>об утверждении Положения о профессионально-технической аттестации специалистов, осуществляющих деятельность в строительстве</w:t>
      </w:r>
      <w:r w:rsidRPr="00C04CC3">
        <w:rPr>
          <w:rFonts w:ascii="Arial" w:eastAsia="Arial" w:hAnsi="Arial" w:cs="Arial"/>
        </w:rPr>
        <w:t xml:space="preserve"> (</w:t>
      </w:r>
      <w:r w:rsidR="00842BE5">
        <w:rPr>
          <w:rFonts w:ascii="Arial" w:eastAsia="Arial" w:hAnsi="Arial" w:cs="Arial"/>
          <w:lang w:val="ru-RU"/>
        </w:rPr>
        <w:t>Официальный Монитор Республики Молдова</w:t>
      </w:r>
      <w:r w:rsidRPr="00C04CC3">
        <w:rPr>
          <w:rFonts w:ascii="Arial" w:eastAsia="Arial" w:hAnsi="Arial" w:cs="Arial"/>
        </w:rPr>
        <w:t xml:space="preserve">, </w:t>
      </w:r>
      <w:r>
        <w:rPr>
          <w:rFonts w:ascii="Arial" w:eastAsia="Arial" w:hAnsi="Arial" w:cs="Arial"/>
        </w:rPr>
        <w:t>2009</w:t>
      </w:r>
      <w:r w:rsidRPr="00C04CC3">
        <w:rPr>
          <w:rFonts w:ascii="Arial" w:eastAsia="Arial" w:hAnsi="Arial" w:cs="Arial"/>
        </w:rPr>
        <w:t xml:space="preserve">, </w:t>
      </w:r>
      <w:r w:rsidR="00842BE5" w:rsidRPr="00842BE5">
        <w:rPr>
          <w:rFonts w:ascii="Arial" w:eastAsia="Arial" w:hAnsi="Arial" w:cs="Arial"/>
        </w:rPr>
        <w:t>№</w:t>
      </w:r>
      <w:r w:rsidRPr="00C04CC3">
        <w:rPr>
          <w:rFonts w:ascii="Arial" w:eastAsia="Arial" w:hAnsi="Arial" w:cs="Arial"/>
        </w:rPr>
        <w:t xml:space="preserve"> </w:t>
      </w:r>
      <w:r>
        <w:rPr>
          <w:rFonts w:ascii="Arial" w:eastAsia="Arial" w:hAnsi="Arial" w:cs="Arial"/>
        </w:rPr>
        <w:t>86</w:t>
      </w:r>
      <w:r w:rsidRPr="00C04CC3">
        <w:rPr>
          <w:rFonts w:ascii="Arial" w:eastAsia="Arial" w:hAnsi="Arial" w:cs="Arial"/>
        </w:rPr>
        <w:t>-</w:t>
      </w:r>
      <w:r>
        <w:rPr>
          <w:rFonts w:ascii="Arial" w:eastAsia="Arial" w:hAnsi="Arial" w:cs="Arial"/>
        </w:rPr>
        <w:t>88</w:t>
      </w:r>
      <w:r w:rsidRPr="00C04CC3">
        <w:rPr>
          <w:rFonts w:ascii="Arial" w:eastAsia="Arial" w:hAnsi="Arial" w:cs="Arial"/>
        </w:rPr>
        <w:t xml:space="preserve">, </w:t>
      </w:r>
      <w:r w:rsidR="00842BE5" w:rsidRPr="00842BE5">
        <w:rPr>
          <w:rFonts w:ascii="Arial" w:eastAsia="Arial" w:hAnsi="Arial" w:cs="Arial"/>
        </w:rPr>
        <w:t>ст</w:t>
      </w:r>
      <w:r w:rsidRPr="00C04CC3">
        <w:rPr>
          <w:rFonts w:ascii="Arial" w:eastAsia="Arial" w:hAnsi="Arial" w:cs="Arial"/>
        </w:rPr>
        <w:t>. 3</w:t>
      </w:r>
      <w:r>
        <w:rPr>
          <w:rFonts w:ascii="Arial" w:eastAsia="Arial" w:hAnsi="Arial" w:cs="Arial"/>
        </w:rPr>
        <w:t>8</w:t>
      </w:r>
      <w:r w:rsidRPr="00C04CC3">
        <w:rPr>
          <w:rFonts w:ascii="Arial" w:eastAsia="Arial" w:hAnsi="Arial" w:cs="Arial"/>
        </w:rPr>
        <w:t>4)</w:t>
      </w:r>
      <w:r>
        <w:rPr>
          <w:rFonts w:ascii="Arial" w:eastAsia="Arial" w:hAnsi="Arial" w:cs="Arial"/>
        </w:rPr>
        <w:t xml:space="preserve">, </w:t>
      </w:r>
      <w:r w:rsidR="00842BE5">
        <w:rPr>
          <w:rFonts w:ascii="Arial" w:eastAsia="Arial" w:hAnsi="Arial" w:cs="Arial"/>
          <w:lang w:val="ru-RU"/>
        </w:rPr>
        <w:t>с последующими изменениями и дополнениями</w:t>
      </w:r>
      <w:r w:rsidRPr="00C04CC3">
        <w:rPr>
          <w:rFonts w:ascii="Arial" w:hAnsi="Arial" w:cs="Arial"/>
        </w:rPr>
        <w:t>.</w:t>
      </w:r>
    </w:p>
    <w:p w14:paraId="467133B7" w14:textId="3139BAFC" w:rsidR="0011755B" w:rsidRDefault="0011755B" w:rsidP="0011755B">
      <w:pPr>
        <w:pStyle w:val="a4"/>
        <w:shd w:val="clear" w:color="auto" w:fill="auto"/>
        <w:tabs>
          <w:tab w:val="left" w:pos="315"/>
          <w:tab w:val="left" w:pos="2552"/>
        </w:tabs>
        <w:spacing w:line="240" w:lineRule="auto"/>
        <w:ind w:left="2552" w:hanging="2552"/>
        <w:jc w:val="both"/>
        <w:rPr>
          <w:rFonts w:ascii="Arial" w:hAnsi="Arial" w:cs="Arial"/>
        </w:rPr>
      </w:pPr>
    </w:p>
    <w:p w14:paraId="7FD9D8DB" w14:textId="26700E23" w:rsidR="0011755B" w:rsidRDefault="0011755B" w:rsidP="0011755B">
      <w:pPr>
        <w:pStyle w:val="a4"/>
        <w:shd w:val="clear" w:color="auto" w:fill="auto"/>
        <w:spacing w:line="240" w:lineRule="auto"/>
        <w:ind w:firstLine="0"/>
        <w:jc w:val="both"/>
        <w:rPr>
          <w:rFonts w:ascii="Arial" w:hAnsi="Arial" w:cs="Arial"/>
        </w:rPr>
      </w:pPr>
      <w:r w:rsidRPr="009F1D79">
        <w:rPr>
          <w:rFonts w:ascii="Arial" w:eastAsia="Arial" w:hAnsi="Arial" w:cs="Arial"/>
          <w:color w:val="auto"/>
          <w:lang w:bidi="ar-SA"/>
        </w:rPr>
        <w:t>[</w:t>
      </w:r>
      <w:r>
        <w:rPr>
          <w:rFonts w:ascii="Arial" w:eastAsia="Arial" w:hAnsi="Arial" w:cs="Arial"/>
          <w:color w:val="auto"/>
          <w:lang w:bidi="ar-SA"/>
        </w:rPr>
        <w:t>2</w:t>
      </w:r>
      <w:r w:rsidRPr="009F1D79">
        <w:rPr>
          <w:rFonts w:ascii="Arial" w:eastAsia="Arial" w:hAnsi="Arial" w:cs="Arial"/>
          <w:color w:val="auto"/>
          <w:lang w:bidi="ar-SA"/>
        </w:rPr>
        <w:t>]</w:t>
      </w:r>
      <w:r>
        <w:rPr>
          <w:rFonts w:ascii="Arial" w:hAnsi="Arial" w:cs="Arial"/>
        </w:rPr>
        <w:t xml:space="preserve"> </w:t>
      </w:r>
      <w:r w:rsidRPr="00842BE5">
        <w:rPr>
          <w:rFonts w:ascii="Arial" w:hAnsi="Arial" w:cs="Arial"/>
        </w:rPr>
        <w:t>Закон №</w:t>
      </w:r>
      <w:r>
        <w:rPr>
          <w:rFonts w:ascii="Arial" w:hAnsi="Arial" w:cs="Arial"/>
        </w:rPr>
        <w:t xml:space="preserve"> 131/2015 </w:t>
      </w:r>
      <w:r w:rsidR="00842BE5" w:rsidRPr="00842BE5">
        <w:rPr>
          <w:rFonts w:ascii="Arial" w:eastAsia="Arial" w:hAnsi="Arial" w:cs="Arial"/>
        </w:rPr>
        <w:t>о государственных закупках</w:t>
      </w:r>
      <w:r>
        <w:rPr>
          <w:rFonts w:ascii="Arial" w:hAnsi="Arial" w:cs="Arial"/>
        </w:rPr>
        <w:t xml:space="preserve"> </w:t>
      </w:r>
      <w:r w:rsidRPr="00C04CC3">
        <w:rPr>
          <w:rFonts w:ascii="Arial" w:eastAsia="Arial" w:hAnsi="Arial" w:cs="Arial"/>
        </w:rPr>
        <w:t>(</w:t>
      </w:r>
      <w:r w:rsidR="00842BE5" w:rsidRPr="00842BE5">
        <w:rPr>
          <w:rFonts w:ascii="Arial" w:eastAsia="Arial" w:hAnsi="Arial" w:cs="Arial"/>
        </w:rPr>
        <w:t>Официальный Монитор Республики Молдо</w:t>
      </w:r>
      <w:r w:rsidRPr="00C04CC3">
        <w:rPr>
          <w:rFonts w:ascii="Arial" w:eastAsia="Arial" w:hAnsi="Arial" w:cs="Arial"/>
        </w:rPr>
        <w:t xml:space="preserve">, </w:t>
      </w:r>
      <w:r>
        <w:rPr>
          <w:rFonts w:ascii="Arial" w:eastAsia="Arial" w:hAnsi="Arial" w:cs="Arial"/>
        </w:rPr>
        <w:t>201</w:t>
      </w:r>
      <w:r w:rsidRPr="00C04CC3">
        <w:rPr>
          <w:rFonts w:ascii="Arial" w:eastAsia="Arial" w:hAnsi="Arial" w:cs="Arial"/>
        </w:rPr>
        <w:t xml:space="preserve">5, </w:t>
      </w:r>
      <w:r w:rsidR="00842BE5" w:rsidRPr="00842BE5">
        <w:rPr>
          <w:rFonts w:ascii="Arial" w:eastAsia="Arial" w:hAnsi="Arial" w:cs="Arial"/>
        </w:rPr>
        <w:t>№</w:t>
      </w:r>
      <w:r w:rsidRPr="00C04CC3">
        <w:rPr>
          <w:rFonts w:ascii="Arial" w:eastAsia="Arial" w:hAnsi="Arial" w:cs="Arial"/>
        </w:rPr>
        <w:t xml:space="preserve"> </w:t>
      </w:r>
      <w:r>
        <w:rPr>
          <w:rFonts w:ascii="Arial" w:eastAsia="Arial" w:hAnsi="Arial" w:cs="Arial"/>
        </w:rPr>
        <w:t>197</w:t>
      </w:r>
      <w:r w:rsidRPr="00C04CC3">
        <w:rPr>
          <w:rFonts w:ascii="Arial" w:eastAsia="Arial" w:hAnsi="Arial" w:cs="Arial"/>
        </w:rPr>
        <w:t>-</w:t>
      </w:r>
      <w:r>
        <w:rPr>
          <w:rFonts w:ascii="Arial" w:eastAsia="Arial" w:hAnsi="Arial" w:cs="Arial"/>
        </w:rPr>
        <w:t>205</w:t>
      </w:r>
      <w:r w:rsidR="00842BE5" w:rsidRPr="00842BE5">
        <w:rPr>
          <w:rFonts w:ascii="Arial" w:eastAsia="Arial" w:hAnsi="Arial" w:cs="Arial"/>
        </w:rPr>
        <w:t>,</w:t>
      </w:r>
      <w:r w:rsidRPr="00C04CC3">
        <w:rPr>
          <w:rFonts w:ascii="Arial" w:eastAsia="Arial" w:hAnsi="Arial" w:cs="Arial"/>
        </w:rPr>
        <w:t xml:space="preserve"> </w:t>
      </w:r>
      <w:r w:rsidR="00842BE5" w:rsidRPr="00842BE5">
        <w:rPr>
          <w:rFonts w:ascii="Arial" w:eastAsia="Arial" w:hAnsi="Arial" w:cs="Arial"/>
        </w:rPr>
        <w:t>ст</w:t>
      </w:r>
      <w:r w:rsidRPr="00C04CC3">
        <w:rPr>
          <w:rFonts w:ascii="Arial" w:eastAsia="Arial" w:hAnsi="Arial" w:cs="Arial"/>
        </w:rPr>
        <w:t xml:space="preserve">. </w:t>
      </w:r>
      <w:r>
        <w:rPr>
          <w:rFonts w:ascii="Arial" w:eastAsia="Arial" w:hAnsi="Arial" w:cs="Arial"/>
        </w:rPr>
        <w:t>402</w:t>
      </w:r>
      <w:r w:rsidRPr="00C04CC3">
        <w:rPr>
          <w:rFonts w:ascii="Arial" w:eastAsia="Arial" w:hAnsi="Arial" w:cs="Arial"/>
        </w:rPr>
        <w:t>)</w:t>
      </w:r>
      <w:r>
        <w:rPr>
          <w:rFonts w:ascii="Arial" w:eastAsia="Arial" w:hAnsi="Arial" w:cs="Arial"/>
        </w:rPr>
        <w:t xml:space="preserve">, </w:t>
      </w:r>
      <w:r w:rsidR="00842BE5">
        <w:rPr>
          <w:rFonts w:ascii="Arial" w:eastAsia="Arial" w:hAnsi="Arial" w:cs="Arial"/>
          <w:lang w:val="ru-RU"/>
        </w:rPr>
        <w:t>с последующими изменениями и дополнениями</w:t>
      </w:r>
      <w:r w:rsidR="00842BE5" w:rsidRPr="00C04CC3">
        <w:rPr>
          <w:rFonts w:ascii="Arial" w:hAnsi="Arial" w:cs="Arial"/>
        </w:rPr>
        <w:t>.</w:t>
      </w:r>
      <w:r>
        <w:rPr>
          <w:rFonts w:ascii="Arial" w:eastAsia="Arial" w:hAnsi="Arial" w:cs="Arial"/>
        </w:rPr>
        <w:t xml:space="preserve"> </w:t>
      </w:r>
    </w:p>
    <w:p w14:paraId="6361408B" w14:textId="5ED18263" w:rsidR="0011755B" w:rsidRDefault="0011755B" w:rsidP="0011755B">
      <w:pPr>
        <w:pStyle w:val="a4"/>
        <w:shd w:val="clear" w:color="auto" w:fill="auto"/>
        <w:tabs>
          <w:tab w:val="left" w:pos="315"/>
          <w:tab w:val="left" w:pos="2552"/>
        </w:tabs>
        <w:spacing w:line="240" w:lineRule="auto"/>
        <w:ind w:left="2552" w:hanging="2552"/>
        <w:jc w:val="both"/>
        <w:rPr>
          <w:rFonts w:ascii="Arial" w:hAnsi="Arial" w:cs="Arial"/>
        </w:rPr>
      </w:pPr>
    </w:p>
    <w:p w14:paraId="24F5FF6C" w14:textId="304209A9" w:rsidR="0011755B" w:rsidRDefault="0011755B" w:rsidP="0011755B">
      <w:pPr>
        <w:pStyle w:val="a4"/>
        <w:shd w:val="clear" w:color="auto" w:fill="auto"/>
        <w:spacing w:line="240" w:lineRule="auto"/>
        <w:ind w:firstLine="0"/>
        <w:jc w:val="both"/>
        <w:rPr>
          <w:rFonts w:ascii="Arial" w:hAnsi="Arial" w:cs="Arial"/>
        </w:rPr>
      </w:pPr>
      <w:r w:rsidRPr="009F1D79">
        <w:rPr>
          <w:rFonts w:ascii="Arial" w:eastAsia="Arial" w:hAnsi="Arial" w:cs="Arial"/>
          <w:color w:val="auto"/>
          <w:lang w:bidi="ar-SA"/>
        </w:rPr>
        <w:t>[</w:t>
      </w:r>
      <w:r>
        <w:rPr>
          <w:rFonts w:ascii="Arial" w:eastAsia="Arial" w:hAnsi="Arial" w:cs="Arial"/>
          <w:color w:val="auto"/>
          <w:lang w:bidi="ar-SA"/>
        </w:rPr>
        <w:t>3</w:t>
      </w:r>
      <w:r w:rsidRPr="009F1D79">
        <w:rPr>
          <w:rFonts w:ascii="Arial" w:eastAsia="Arial" w:hAnsi="Arial" w:cs="Arial"/>
          <w:color w:val="auto"/>
          <w:lang w:bidi="ar-SA"/>
        </w:rPr>
        <w:t>]</w:t>
      </w:r>
      <w:r>
        <w:rPr>
          <w:rFonts w:ascii="Arial" w:hAnsi="Arial" w:cs="Arial"/>
        </w:rPr>
        <w:t xml:space="preserve"> </w:t>
      </w:r>
      <w:r w:rsidR="00842BE5" w:rsidRPr="0011755B">
        <w:rPr>
          <w:rFonts w:ascii="Arial" w:eastAsia="Arial" w:hAnsi="Arial" w:cs="Arial"/>
        </w:rPr>
        <w:t>Постановление Правительства №</w:t>
      </w:r>
      <w:r w:rsidRPr="00965238">
        <w:rPr>
          <w:rFonts w:ascii="Arial" w:hAnsi="Arial" w:cs="Arial"/>
        </w:rPr>
        <w:t xml:space="preserve"> 3</w:t>
      </w:r>
      <w:r>
        <w:rPr>
          <w:rFonts w:ascii="Arial" w:hAnsi="Arial" w:cs="Arial"/>
        </w:rPr>
        <w:t>61</w:t>
      </w:r>
      <w:r w:rsidRPr="00965238">
        <w:rPr>
          <w:rFonts w:ascii="Arial" w:hAnsi="Arial" w:cs="Arial"/>
        </w:rPr>
        <w:t>/</w:t>
      </w:r>
      <w:r>
        <w:rPr>
          <w:rFonts w:ascii="Arial" w:hAnsi="Arial" w:cs="Arial"/>
        </w:rPr>
        <w:t>1996</w:t>
      </w:r>
      <w:r w:rsidRPr="00965238">
        <w:rPr>
          <w:rFonts w:ascii="Arial" w:hAnsi="Arial" w:cs="Arial"/>
        </w:rPr>
        <w:t xml:space="preserve"> </w:t>
      </w:r>
      <w:r w:rsidR="00842BE5" w:rsidRPr="00842BE5">
        <w:rPr>
          <w:rFonts w:ascii="Arial" w:hAnsi="Arial" w:cs="Arial"/>
        </w:rPr>
        <w:t>об обеспечении качества строительства</w:t>
      </w:r>
      <w:r w:rsidRPr="00965238">
        <w:rPr>
          <w:rFonts w:ascii="Arial" w:hAnsi="Arial" w:cs="Arial"/>
        </w:rPr>
        <w:t xml:space="preserve"> (</w:t>
      </w:r>
      <w:r w:rsidR="00842BE5" w:rsidRPr="00842BE5">
        <w:rPr>
          <w:rFonts w:ascii="Arial" w:eastAsia="Arial" w:hAnsi="Arial" w:cs="Arial"/>
        </w:rPr>
        <w:t>Официальный Монитор Республики Молдова</w:t>
      </w:r>
      <w:r w:rsidRPr="00965238">
        <w:rPr>
          <w:rFonts w:ascii="Arial" w:hAnsi="Arial" w:cs="Arial"/>
        </w:rPr>
        <w:t xml:space="preserve">, </w:t>
      </w:r>
      <w:r>
        <w:rPr>
          <w:rFonts w:ascii="Arial" w:hAnsi="Arial" w:cs="Arial"/>
        </w:rPr>
        <w:t>1996</w:t>
      </w:r>
      <w:r w:rsidRPr="00965238">
        <w:rPr>
          <w:rFonts w:ascii="Arial" w:hAnsi="Arial" w:cs="Arial"/>
        </w:rPr>
        <w:t xml:space="preserve">, </w:t>
      </w:r>
      <w:r w:rsidR="00842BE5" w:rsidRPr="00842BE5">
        <w:rPr>
          <w:rFonts w:ascii="Arial" w:hAnsi="Arial" w:cs="Arial"/>
        </w:rPr>
        <w:t>№</w:t>
      </w:r>
      <w:r w:rsidRPr="00965238">
        <w:rPr>
          <w:rFonts w:ascii="Arial" w:hAnsi="Arial" w:cs="Arial"/>
        </w:rPr>
        <w:t xml:space="preserve"> </w:t>
      </w:r>
      <w:r>
        <w:rPr>
          <w:rFonts w:ascii="Arial" w:hAnsi="Arial" w:cs="Arial"/>
        </w:rPr>
        <w:t>52</w:t>
      </w:r>
      <w:r w:rsidRPr="00965238">
        <w:rPr>
          <w:rFonts w:ascii="Arial" w:hAnsi="Arial" w:cs="Arial"/>
        </w:rPr>
        <w:t>-</w:t>
      </w:r>
      <w:r>
        <w:rPr>
          <w:rFonts w:ascii="Arial" w:hAnsi="Arial" w:cs="Arial"/>
        </w:rPr>
        <w:t>53</w:t>
      </w:r>
      <w:r w:rsidRPr="00965238">
        <w:rPr>
          <w:rFonts w:ascii="Arial" w:hAnsi="Arial" w:cs="Arial"/>
        </w:rPr>
        <w:t xml:space="preserve">, </w:t>
      </w:r>
      <w:r w:rsidR="00842BE5" w:rsidRPr="00842BE5">
        <w:rPr>
          <w:rFonts w:ascii="Arial" w:hAnsi="Arial" w:cs="Arial"/>
        </w:rPr>
        <w:t>ст</w:t>
      </w:r>
      <w:r w:rsidRPr="00965238">
        <w:rPr>
          <w:rFonts w:ascii="Arial" w:hAnsi="Arial" w:cs="Arial"/>
        </w:rPr>
        <w:t xml:space="preserve">. </w:t>
      </w:r>
      <w:r>
        <w:rPr>
          <w:rFonts w:ascii="Arial" w:hAnsi="Arial" w:cs="Arial"/>
        </w:rPr>
        <w:t>439</w:t>
      </w:r>
      <w:r w:rsidRPr="00965238">
        <w:rPr>
          <w:rFonts w:ascii="Arial" w:hAnsi="Arial" w:cs="Arial"/>
        </w:rPr>
        <w:t xml:space="preserve">), </w:t>
      </w:r>
      <w:r w:rsidR="00842BE5">
        <w:rPr>
          <w:rFonts w:ascii="Arial" w:eastAsia="Arial" w:hAnsi="Arial" w:cs="Arial"/>
          <w:lang w:val="ru-RU"/>
        </w:rPr>
        <w:t>с последующими изменениями и дополнениями</w:t>
      </w:r>
      <w:r w:rsidR="00842BE5" w:rsidRPr="00C04CC3">
        <w:rPr>
          <w:rFonts w:ascii="Arial" w:hAnsi="Arial" w:cs="Arial"/>
        </w:rPr>
        <w:t>.</w:t>
      </w:r>
    </w:p>
    <w:p w14:paraId="0C548D6E" w14:textId="70EABB09" w:rsidR="0011755B" w:rsidRDefault="0011755B" w:rsidP="0011755B">
      <w:pPr>
        <w:pStyle w:val="a4"/>
        <w:shd w:val="clear" w:color="auto" w:fill="auto"/>
        <w:tabs>
          <w:tab w:val="left" w:pos="315"/>
          <w:tab w:val="left" w:pos="2552"/>
        </w:tabs>
        <w:spacing w:line="240" w:lineRule="auto"/>
        <w:ind w:left="2552" w:hanging="2552"/>
        <w:jc w:val="both"/>
        <w:rPr>
          <w:rFonts w:ascii="Arial" w:hAnsi="Arial" w:cs="Arial"/>
        </w:rPr>
      </w:pPr>
    </w:p>
    <w:p w14:paraId="22C27B78" w14:textId="78DB73FF" w:rsidR="0011755B" w:rsidRPr="00C04CC3" w:rsidRDefault="0011755B" w:rsidP="0011755B">
      <w:pPr>
        <w:pStyle w:val="a4"/>
        <w:shd w:val="clear" w:color="auto" w:fill="auto"/>
        <w:tabs>
          <w:tab w:val="left" w:pos="330"/>
        </w:tabs>
        <w:spacing w:line="240" w:lineRule="auto"/>
        <w:ind w:firstLine="0"/>
        <w:jc w:val="both"/>
        <w:rPr>
          <w:rFonts w:ascii="Arial" w:eastAsia="Arial" w:hAnsi="Arial" w:cs="Arial"/>
        </w:rPr>
      </w:pPr>
      <w:r w:rsidRPr="009F1D79">
        <w:rPr>
          <w:rFonts w:ascii="Arial" w:eastAsia="Arial" w:hAnsi="Arial" w:cs="Arial"/>
          <w:color w:val="auto"/>
          <w:lang w:bidi="ar-SA"/>
        </w:rPr>
        <w:t>[</w:t>
      </w:r>
      <w:r>
        <w:rPr>
          <w:rFonts w:ascii="Arial" w:eastAsia="Arial" w:hAnsi="Arial" w:cs="Arial"/>
          <w:color w:val="auto"/>
          <w:lang w:bidi="ar-SA"/>
        </w:rPr>
        <w:t>4</w:t>
      </w:r>
      <w:r w:rsidRPr="009F1D79">
        <w:rPr>
          <w:rFonts w:ascii="Arial" w:eastAsia="Arial" w:hAnsi="Arial" w:cs="Arial"/>
          <w:color w:val="auto"/>
          <w:lang w:bidi="ar-SA"/>
        </w:rPr>
        <w:t>]</w:t>
      </w:r>
      <w:r>
        <w:rPr>
          <w:rFonts w:ascii="Arial" w:hAnsi="Arial" w:cs="Arial"/>
        </w:rPr>
        <w:t xml:space="preserve"> </w:t>
      </w:r>
      <w:r w:rsidR="00842BE5" w:rsidRPr="00842BE5">
        <w:rPr>
          <w:rFonts w:ascii="Arial" w:eastAsia="Arial" w:hAnsi="Arial" w:cs="Arial"/>
        </w:rPr>
        <w:t xml:space="preserve">Закон № </w:t>
      </w:r>
      <w:r w:rsidRPr="00C04CC3">
        <w:rPr>
          <w:rFonts w:ascii="Arial" w:eastAsia="Arial" w:hAnsi="Arial" w:cs="Arial"/>
        </w:rPr>
        <w:t xml:space="preserve">721/1996 </w:t>
      </w:r>
      <w:r w:rsidR="00842BE5" w:rsidRPr="00842BE5">
        <w:rPr>
          <w:rFonts w:ascii="Arial" w:eastAsia="Arial" w:hAnsi="Arial" w:cs="Arial"/>
        </w:rPr>
        <w:t>о качестве в строительстве</w:t>
      </w:r>
      <w:r w:rsidRPr="00C04CC3">
        <w:rPr>
          <w:rFonts w:ascii="Arial" w:eastAsia="Arial" w:hAnsi="Arial" w:cs="Arial"/>
        </w:rPr>
        <w:t xml:space="preserve"> (</w:t>
      </w:r>
      <w:r w:rsidR="00842BE5" w:rsidRPr="00842BE5">
        <w:rPr>
          <w:rFonts w:ascii="Arial" w:eastAsia="Arial" w:hAnsi="Arial" w:cs="Arial"/>
        </w:rPr>
        <w:t>Официальный Монитор Республики Молдова</w:t>
      </w:r>
      <w:r w:rsidRPr="00C04CC3">
        <w:rPr>
          <w:rFonts w:ascii="Arial" w:eastAsia="Arial" w:hAnsi="Arial" w:cs="Arial"/>
        </w:rPr>
        <w:t xml:space="preserve">, 1996, </w:t>
      </w:r>
      <w:r w:rsidR="00842BE5" w:rsidRPr="00842BE5">
        <w:rPr>
          <w:rFonts w:ascii="Arial" w:eastAsia="Arial" w:hAnsi="Arial" w:cs="Arial"/>
        </w:rPr>
        <w:t>№</w:t>
      </w:r>
      <w:r w:rsidRPr="00C04CC3">
        <w:rPr>
          <w:rFonts w:ascii="Arial" w:eastAsia="Arial" w:hAnsi="Arial" w:cs="Arial"/>
        </w:rPr>
        <w:t xml:space="preserve"> 25</w:t>
      </w:r>
      <w:r w:rsidR="00842BE5" w:rsidRPr="00842BE5">
        <w:rPr>
          <w:rFonts w:ascii="Arial" w:eastAsia="Arial" w:hAnsi="Arial" w:cs="Arial"/>
        </w:rPr>
        <w:t>,</w:t>
      </w:r>
      <w:r w:rsidRPr="00C04CC3">
        <w:rPr>
          <w:rFonts w:ascii="Arial" w:eastAsia="Arial" w:hAnsi="Arial" w:cs="Arial"/>
        </w:rPr>
        <w:t xml:space="preserve"> </w:t>
      </w:r>
      <w:r w:rsidR="00842BE5" w:rsidRPr="00842BE5">
        <w:rPr>
          <w:rFonts w:ascii="Arial" w:eastAsia="Arial" w:hAnsi="Arial" w:cs="Arial"/>
        </w:rPr>
        <w:t>ст</w:t>
      </w:r>
      <w:r w:rsidRPr="00C04CC3">
        <w:rPr>
          <w:rFonts w:ascii="Arial" w:eastAsia="Arial" w:hAnsi="Arial" w:cs="Arial"/>
        </w:rPr>
        <w:t>. 259)</w:t>
      </w:r>
      <w:r>
        <w:rPr>
          <w:rFonts w:ascii="Arial" w:eastAsia="Arial" w:hAnsi="Arial" w:cs="Arial"/>
        </w:rPr>
        <w:t xml:space="preserve">, </w:t>
      </w:r>
      <w:r w:rsidR="00842BE5">
        <w:rPr>
          <w:rFonts w:ascii="Arial" w:eastAsia="Arial" w:hAnsi="Arial" w:cs="Arial"/>
          <w:lang w:val="ru-RU"/>
        </w:rPr>
        <w:t>с последующими изменениями и дополнениями</w:t>
      </w:r>
      <w:r w:rsidR="00842BE5" w:rsidRPr="00C04CC3">
        <w:rPr>
          <w:rFonts w:ascii="Arial" w:hAnsi="Arial" w:cs="Arial"/>
        </w:rPr>
        <w:t>.</w:t>
      </w:r>
    </w:p>
    <w:p w14:paraId="1A078183" w14:textId="06618989" w:rsidR="0011755B" w:rsidRDefault="0011755B" w:rsidP="0011755B">
      <w:pPr>
        <w:pStyle w:val="a4"/>
        <w:shd w:val="clear" w:color="auto" w:fill="auto"/>
        <w:tabs>
          <w:tab w:val="left" w:pos="330"/>
          <w:tab w:val="left" w:pos="2552"/>
        </w:tabs>
        <w:spacing w:line="240" w:lineRule="auto"/>
        <w:ind w:left="2552" w:hanging="2552"/>
        <w:jc w:val="both"/>
        <w:rPr>
          <w:rFonts w:ascii="Arial" w:hAnsi="Arial" w:cs="Arial"/>
        </w:rPr>
      </w:pPr>
    </w:p>
    <w:p w14:paraId="2D004D0B" w14:textId="4CC8BE6A" w:rsidR="0011755B" w:rsidRPr="00A109FF" w:rsidRDefault="0011755B" w:rsidP="0011755B">
      <w:pPr>
        <w:pStyle w:val="a4"/>
        <w:shd w:val="clear" w:color="auto" w:fill="auto"/>
        <w:spacing w:line="240" w:lineRule="auto"/>
        <w:ind w:firstLine="0"/>
        <w:jc w:val="both"/>
        <w:rPr>
          <w:rFonts w:ascii="Arial" w:hAnsi="Arial" w:cs="Arial"/>
        </w:rPr>
      </w:pPr>
      <w:r w:rsidRPr="009F1D79">
        <w:rPr>
          <w:rFonts w:ascii="Arial" w:eastAsia="Arial" w:hAnsi="Arial" w:cs="Arial"/>
          <w:color w:val="auto"/>
          <w:lang w:bidi="ar-SA"/>
        </w:rPr>
        <w:t>[</w:t>
      </w:r>
      <w:r>
        <w:rPr>
          <w:rFonts w:ascii="Arial" w:eastAsia="Arial" w:hAnsi="Arial" w:cs="Arial"/>
          <w:color w:val="auto"/>
          <w:lang w:bidi="ar-SA"/>
        </w:rPr>
        <w:t>5</w:t>
      </w:r>
      <w:r w:rsidRPr="009F1D79">
        <w:rPr>
          <w:rFonts w:ascii="Arial" w:eastAsia="Arial" w:hAnsi="Arial" w:cs="Arial"/>
          <w:color w:val="auto"/>
          <w:lang w:bidi="ar-SA"/>
        </w:rPr>
        <w:t>]</w:t>
      </w:r>
      <w:r>
        <w:rPr>
          <w:rFonts w:ascii="Arial" w:hAnsi="Arial" w:cs="Arial"/>
        </w:rPr>
        <w:t xml:space="preserve"> </w:t>
      </w:r>
      <w:r w:rsidR="00842BE5" w:rsidRPr="0011755B">
        <w:rPr>
          <w:rFonts w:ascii="Arial" w:eastAsia="Arial" w:hAnsi="Arial" w:cs="Arial"/>
        </w:rPr>
        <w:t>Постановление Правительства №</w:t>
      </w:r>
      <w:r w:rsidRPr="00C04CC3">
        <w:rPr>
          <w:rFonts w:ascii="Arial" w:eastAsia="Arial" w:hAnsi="Arial" w:cs="Arial"/>
        </w:rPr>
        <w:t xml:space="preserve"> 285</w:t>
      </w:r>
      <w:r>
        <w:rPr>
          <w:rFonts w:ascii="Arial" w:eastAsia="Arial" w:hAnsi="Arial" w:cs="Arial"/>
        </w:rPr>
        <w:t>/</w:t>
      </w:r>
      <w:r w:rsidRPr="00C04CC3">
        <w:rPr>
          <w:rFonts w:ascii="Arial" w:eastAsia="Arial" w:hAnsi="Arial" w:cs="Arial"/>
        </w:rPr>
        <w:t xml:space="preserve">1996 </w:t>
      </w:r>
      <w:r w:rsidR="00813204" w:rsidRPr="00842BE5">
        <w:rPr>
          <w:rFonts w:ascii="Arial" w:eastAsia="Arial" w:hAnsi="Arial" w:cs="Arial"/>
        </w:rPr>
        <w:t>об утверждении Положения о приемке</w:t>
      </w:r>
      <w:r w:rsidR="00813204">
        <w:rPr>
          <w:rFonts w:ascii="Arial" w:eastAsia="Arial" w:hAnsi="Arial" w:cs="Arial"/>
        </w:rPr>
        <w:t xml:space="preserve"> </w:t>
      </w:r>
      <w:r w:rsidR="00813204" w:rsidRPr="00842BE5">
        <w:rPr>
          <w:rFonts w:ascii="Arial" w:eastAsia="Arial" w:hAnsi="Arial" w:cs="Arial"/>
        </w:rPr>
        <w:t>строительных работ и установленного</w:t>
      </w:r>
      <w:r w:rsidR="00813204">
        <w:rPr>
          <w:rFonts w:ascii="Arial" w:eastAsia="Arial" w:hAnsi="Arial" w:cs="Arial"/>
        </w:rPr>
        <w:t xml:space="preserve"> </w:t>
      </w:r>
      <w:r w:rsidR="00813204" w:rsidRPr="00842BE5">
        <w:rPr>
          <w:rFonts w:ascii="Arial" w:eastAsia="Arial" w:hAnsi="Arial" w:cs="Arial"/>
        </w:rPr>
        <w:t>оборудования</w:t>
      </w:r>
      <w:r w:rsidRPr="00C04CC3">
        <w:rPr>
          <w:rFonts w:ascii="Arial" w:eastAsia="Arial" w:hAnsi="Arial" w:cs="Arial"/>
        </w:rPr>
        <w:t xml:space="preserve"> (</w:t>
      </w:r>
      <w:r w:rsidR="00842BE5" w:rsidRPr="00842BE5">
        <w:rPr>
          <w:rFonts w:ascii="Arial" w:eastAsia="Arial" w:hAnsi="Arial" w:cs="Arial"/>
        </w:rPr>
        <w:t>Официальный Монитор Республики Молдова</w:t>
      </w:r>
      <w:r w:rsidRPr="00C04CC3">
        <w:rPr>
          <w:rFonts w:ascii="Arial" w:eastAsia="Arial" w:hAnsi="Arial" w:cs="Arial"/>
        </w:rPr>
        <w:t xml:space="preserve">, 1996, </w:t>
      </w:r>
      <w:r w:rsidR="00842BE5" w:rsidRPr="00842BE5">
        <w:rPr>
          <w:rFonts w:ascii="Arial" w:eastAsia="Arial" w:hAnsi="Arial" w:cs="Arial"/>
        </w:rPr>
        <w:t>№</w:t>
      </w:r>
      <w:r w:rsidRPr="00C04CC3">
        <w:rPr>
          <w:rFonts w:ascii="Arial" w:eastAsia="Arial" w:hAnsi="Arial" w:cs="Arial"/>
        </w:rPr>
        <w:t xml:space="preserve"> 42-44, </w:t>
      </w:r>
      <w:r w:rsidR="00842BE5" w:rsidRPr="00842BE5">
        <w:rPr>
          <w:rFonts w:ascii="Arial" w:eastAsia="Arial" w:hAnsi="Arial" w:cs="Arial"/>
        </w:rPr>
        <w:t>ст</w:t>
      </w:r>
      <w:r w:rsidRPr="00C04CC3">
        <w:rPr>
          <w:rFonts w:ascii="Arial" w:eastAsia="Arial" w:hAnsi="Arial" w:cs="Arial"/>
        </w:rPr>
        <w:t>. 349)</w:t>
      </w:r>
      <w:r>
        <w:rPr>
          <w:rFonts w:ascii="Arial" w:eastAsia="Arial" w:hAnsi="Arial" w:cs="Arial"/>
        </w:rPr>
        <w:t xml:space="preserve">, </w:t>
      </w:r>
      <w:r w:rsidR="00842BE5" w:rsidRPr="00842BE5">
        <w:rPr>
          <w:rFonts w:ascii="Arial" w:eastAsia="Arial" w:hAnsi="Arial" w:cs="Arial"/>
        </w:rPr>
        <w:t>с последующими изменениями и дополнениями</w:t>
      </w:r>
      <w:r w:rsidR="00842BE5" w:rsidRPr="00C04CC3">
        <w:rPr>
          <w:rFonts w:ascii="Arial" w:hAnsi="Arial" w:cs="Arial"/>
        </w:rPr>
        <w:t>.</w:t>
      </w:r>
    </w:p>
    <w:p w14:paraId="56371148" w14:textId="7D195729" w:rsidR="0011755B" w:rsidRPr="0011755B" w:rsidRDefault="0011755B" w:rsidP="00705CA2">
      <w:pPr>
        <w:jc w:val="both"/>
        <w:rPr>
          <w:rFonts w:ascii="Arial" w:hAnsi="Arial" w:cs="Arial"/>
          <w:sz w:val="20"/>
          <w:szCs w:val="20"/>
        </w:rPr>
      </w:pPr>
    </w:p>
    <w:p w14:paraId="5031BFA6" w14:textId="1F92119B" w:rsidR="0011755B" w:rsidRPr="00842BE5" w:rsidRDefault="0011755B" w:rsidP="00705CA2">
      <w:pPr>
        <w:jc w:val="both"/>
        <w:rPr>
          <w:rFonts w:ascii="Arial" w:hAnsi="Arial" w:cs="Arial"/>
          <w:sz w:val="20"/>
          <w:szCs w:val="20"/>
        </w:rPr>
      </w:pPr>
    </w:p>
    <w:p w14:paraId="0BA9DCAC" w14:textId="0E835913" w:rsidR="0011755B" w:rsidRPr="00842BE5" w:rsidRDefault="0011755B" w:rsidP="00705CA2">
      <w:pPr>
        <w:jc w:val="both"/>
        <w:rPr>
          <w:rFonts w:ascii="Arial" w:hAnsi="Arial" w:cs="Arial"/>
          <w:sz w:val="20"/>
          <w:szCs w:val="20"/>
        </w:rPr>
      </w:pPr>
    </w:p>
    <w:p w14:paraId="5FFCF648" w14:textId="77777777" w:rsidR="0011755B" w:rsidRPr="00842BE5" w:rsidRDefault="0011755B" w:rsidP="00705CA2">
      <w:pPr>
        <w:jc w:val="both"/>
        <w:rPr>
          <w:rFonts w:ascii="Arial" w:hAnsi="Arial" w:cs="Arial"/>
          <w:sz w:val="20"/>
          <w:szCs w:val="20"/>
        </w:rPr>
      </w:pPr>
    </w:p>
    <w:p w14:paraId="7CF855FA" w14:textId="77777777" w:rsidR="0011755B" w:rsidRPr="00842BE5" w:rsidRDefault="0011755B" w:rsidP="00705CA2">
      <w:pPr>
        <w:jc w:val="both"/>
        <w:rPr>
          <w:rFonts w:ascii="Arial" w:hAnsi="Arial" w:cs="Arial"/>
          <w:sz w:val="20"/>
          <w:szCs w:val="20"/>
        </w:rPr>
      </w:pPr>
    </w:p>
    <w:p w14:paraId="758016F1" w14:textId="4DFD1E00" w:rsidR="005009AE" w:rsidRDefault="005009AE" w:rsidP="00705CA2">
      <w:pPr>
        <w:jc w:val="both"/>
        <w:rPr>
          <w:rFonts w:ascii="Arial" w:hAnsi="Arial" w:cs="Arial"/>
          <w:sz w:val="20"/>
          <w:szCs w:val="20"/>
        </w:rPr>
      </w:pPr>
    </w:p>
    <w:p w14:paraId="0274C8FC" w14:textId="6A505BEB" w:rsidR="006B68F6" w:rsidRDefault="006B68F6">
      <w:pPr>
        <w:rPr>
          <w:rFonts w:ascii="Arial" w:hAnsi="Arial" w:cs="Arial"/>
          <w:sz w:val="20"/>
          <w:szCs w:val="20"/>
        </w:rPr>
      </w:pPr>
      <w:r>
        <w:rPr>
          <w:rFonts w:ascii="Arial" w:hAnsi="Arial" w:cs="Arial"/>
          <w:sz w:val="20"/>
          <w:szCs w:val="20"/>
        </w:rPr>
        <w:br w:type="page"/>
      </w:r>
    </w:p>
    <w:p w14:paraId="50575DC7" w14:textId="77777777" w:rsidR="006B68F6" w:rsidRPr="007822B8" w:rsidRDefault="006B68F6" w:rsidP="006B68F6">
      <w:pPr>
        <w:rPr>
          <w:rFonts w:ascii="Arial" w:hAnsi="Arial" w:cs="Arial"/>
          <w:b/>
          <w:lang w:val="ru-RU"/>
        </w:rPr>
      </w:pPr>
      <w:bookmarkStart w:id="15" w:name="_Hlk128560377"/>
      <w:r>
        <w:rPr>
          <w:rFonts w:ascii="Arial" w:hAnsi="Arial" w:cs="Arial"/>
          <w:b/>
          <w:lang w:val="ru-RU"/>
        </w:rPr>
        <w:lastRenderedPageBreak/>
        <w:t>С</w:t>
      </w:r>
      <w:r w:rsidRPr="007822B8">
        <w:rPr>
          <w:rFonts w:ascii="Arial" w:hAnsi="Arial" w:cs="Arial"/>
          <w:b/>
          <w:lang w:val="ru-RU"/>
        </w:rPr>
        <w:t>одержание</w:t>
      </w:r>
    </w:p>
    <w:p w14:paraId="42B5858B" w14:textId="77777777" w:rsidR="006B68F6" w:rsidRPr="007822B8" w:rsidRDefault="006B68F6" w:rsidP="006B68F6">
      <w:pPr>
        <w:rPr>
          <w:rFonts w:ascii="Arial" w:hAnsi="Arial" w:cs="Arial"/>
          <w:sz w:val="20"/>
          <w:szCs w:val="20"/>
          <w:lang w:val="ru-RU"/>
        </w:rPr>
      </w:pPr>
    </w:p>
    <w:p w14:paraId="48D0EEB3" w14:textId="7DAC11B5" w:rsidR="006B68F6" w:rsidRPr="000B10A6" w:rsidRDefault="006B68F6" w:rsidP="006B68F6">
      <w:pPr>
        <w:tabs>
          <w:tab w:val="left" w:pos="284"/>
          <w:tab w:val="right" w:leader="dot" w:pos="9072"/>
        </w:tabs>
        <w:jc w:val="both"/>
        <w:rPr>
          <w:rFonts w:ascii="Arial" w:hAnsi="Arial" w:cs="Arial"/>
          <w:sz w:val="20"/>
          <w:szCs w:val="20"/>
        </w:rPr>
      </w:pPr>
      <w:r w:rsidRPr="007822B8">
        <w:rPr>
          <w:rFonts w:ascii="Arial" w:hAnsi="Arial" w:cs="Arial"/>
          <w:sz w:val="20"/>
          <w:szCs w:val="20"/>
          <w:lang w:val="ru-RU"/>
        </w:rPr>
        <w:t xml:space="preserve">1 </w:t>
      </w:r>
      <w:r w:rsidRPr="007822B8">
        <w:rPr>
          <w:rFonts w:ascii="Arial" w:hAnsi="Arial" w:cs="Arial"/>
          <w:sz w:val="20"/>
          <w:szCs w:val="20"/>
          <w:lang w:val="ru-RU"/>
        </w:rPr>
        <w:tab/>
      </w:r>
      <w:r>
        <w:rPr>
          <w:rFonts w:ascii="Arial" w:hAnsi="Arial" w:cs="Arial"/>
          <w:sz w:val="20"/>
          <w:szCs w:val="20"/>
          <w:lang w:val="ru-RU"/>
        </w:rPr>
        <w:t>Область применения</w:t>
      </w:r>
      <w:r w:rsidRPr="007822B8">
        <w:rPr>
          <w:rFonts w:ascii="Arial" w:hAnsi="Arial" w:cs="Arial"/>
          <w:sz w:val="20"/>
          <w:szCs w:val="20"/>
          <w:lang w:val="ru-RU"/>
        </w:rPr>
        <w:t xml:space="preserve"> </w:t>
      </w:r>
      <w:r w:rsidRPr="007822B8">
        <w:rPr>
          <w:rFonts w:ascii="Arial" w:hAnsi="Arial" w:cs="Arial"/>
          <w:sz w:val="20"/>
          <w:szCs w:val="20"/>
          <w:lang w:val="ru-RU"/>
        </w:rPr>
        <w:tab/>
      </w:r>
      <w:r w:rsidR="000B10A6">
        <w:rPr>
          <w:rFonts w:ascii="Arial" w:hAnsi="Arial" w:cs="Arial"/>
          <w:sz w:val="20"/>
          <w:szCs w:val="20"/>
        </w:rPr>
        <w:t>4</w:t>
      </w:r>
      <w:r w:rsidR="0087257B">
        <w:rPr>
          <w:rFonts w:ascii="Arial" w:hAnsi="Arial" w:cs="Arial"/>
          <w:sz w:val="20"/>
          <w:szCs w:val="20"/>
        </w:rPr>
        <w:t>8</w:t>
      </w:r>
    </w:p>
    <w:p w14:paraId="126234A1" w14:textId="77777777" w:rsidR="006B68F6" w:rsidRPr="007822B8" w:rsidRDefault="006B68F6" w:rsidP="006B68F6">
      <w:pPr>
        <w:tabs>
          <w:tab w:val="left" w:pos="284"/>
        </w:tabs>
        <w:jc w:val="both"/>
        <w:rPr>
          <w:rFonts w:ascii="Arial" w:hAnsi="Arial" w:cs="Arial"/>
          <w:sz w:val="20"/>
          <w:szCs w:val="20"/>
          <w:lang w:val="ru-RU"/>
        </w:rPr>
      </w:pPr>
    </w:p>
    <w:bookmarkEnd w:id="15"/>
    <w:p w14:paraId="5C89B1AB" w14:textId="50220EE4" w:rsidR="006B68F6" w:rsidRPr="000B10A6" w:rsidRDefault="006B68F6" w:rsidP="006B68F6">
      <w:pPr>
        <w:tabs>
          <w:tab w:val="left" w:pos="284"/>
          <w:tab w:val="right" w:leader="dot" w:pos="9072"/>
        </w:tabs>
        <w:jc w:val="both"/>
        <w:rPr>
          <w:rFonts w:ascii="Arial" w:hAnsi="Arial" w:cs="Arial"/>
          <w:sz w:val="20"/>
          <w:szCs w:val="20"/>
        </w:rPr>
      </w:pPr>
      <w:r w:rsidRPr="007822B8">
        <w:rPr>
          <w:rFonts w:ascii="Arial" w:hAnsi="Arial" w:cs="Arial"/>
          <w:sz w:val="20"/>
          <w:szCs w:val="20"/>
          <w:lang w:val="ru-RU"/>
        </w:rPr>
        <w:t xml:space="preserve">2 </w:t>
      </w:r>
      <w:r w:rsidRPr="007822B8">
        <w:rPr>
          <w:rFonts w:ascii="Arial" w:hAnsi="Arial" w:cs="Arial"/>
          <w:sz w:val="20"/>
          <w:szCs w:val="20"/>
          <w:lang w:val="ru-RU"/>
        </w:rPr>
        <w:tab/>
        <w:t xml:space="preserve">Нормативные ссылки </w:t>
      </w:r>
      <w:r w:rsidRPr="007822B8">
        <w:rPr>
          <w:rFonts w:ascii="Arial" w:hAnsi="Arial" w:cs="Arial"/>
          <w:sz w:val="20"/>
          <w:szCs w:val="20"/>
          <w:lang w:val="ru-RU"/>
        </w:rPr>
        <w:tab/>
      </w:r>
      <w:r w:rsidR="000B10A6">
        <w:rPr>
          <w:rFonts w:ascii="Arial" w:hAnsi="Arial" w:cs="Arial"/>
          <w:sz w:val="20"/>
          <w:szCs w:val="20"/>
        </w:rPr>
        <w:t>4</w:t>
      </w:r>
      <w:r w:rsidR="0087257B">
        <w:rPr>
          <w:rFonts w:ascii="Arial" w:hAnsi="Arial" w:cs="Arial"/>
          <w:sz w:val="20"/>
          <w:szCs w:val="20"/>
        </w:rPr>
        <w:t>8</w:t>
      </w:r>
    </w:p>
    <w:p w14:paraId="2971DB44" w14:textId="77777777" w:rsidR="006B68F6" w:rsidRPr="007822B8" w:rsidRDefault="006B68F6" w:rsidP="006B68F6">
      <w:pPr>
        <w:tabs>
          <w:tab w:val="left" w:pos="284"/>
        </w:tabs>
        <w:jc w:val="both"/>
        <w:rPr>
          <w:rFonts w:ascii="Arial" w:hAnsi="Arial" w:cs="Arial"/>
          <w:sz w:val="20"/>
          <w:szCs w:val="20"/>
          <w:lang w:val="ru-RU"/>
        </w:rPr>
      </w:pPr>
    </w:p>
    <w:p w14:paraId="0FF599FF" w14:textId="79A0645D" w:rsidR="006B68F6" w:rsidRPr="000B10A6" w:rsidRDefault="006B68F6" w:rsidP="006B68F6">
      <w:pPr>
        <w:tabs>
          <w:tab w:val="left" w:pos="284"/>
          <w:tab w:val="right" w:leader="dot" w:pos="9072"/>
        </w:tabs>
        <w:jc w:val="both"/>
        <w:rPr>
          <w:rFonts w:ascii="Arial" w:hAnsi="Arial" w:cs="Arial"/>
          <w:sz w:val="20"/>
          <w:szCs w:val="20"/>
        </w:rPr>
      </w:pPr>
      <w:r w:rsidRPr="007822B8">
        <w:rPr>
          <w:rFonts w:ascii="Arial" w:hAnsi="Arial" w:cs="Arial"/>
          <w:sz w:val="20"/>
          <w:szCs w:val="20"/>
          <w:lang w:val="ru-RU"/>
        </w:rPr>
        <w:t xml:space="preserve">3 </w:t>
      </w:r>
      <w:r w:rsidRPr="007822B8">
        <w:rPr>
          <w:rFonts w:ascii="Arial" w:hAnsi="Arial" w:cs="Arial"/>
          <w:sz w:val="20"/>
          <w:szCs w:val="20"/>
          <w:lang w:val="ru-RU"/>
        </w:rPr>
        <w:tab/>
        <w:t xml:space="preserve">Термины и определения </w:t>
      </w:r>
      <w:r w:rsidRPr="007822B8">
        <w:rPr>
          <w:rFonts w:ascii="Arial" w:hAnsi="Arial" w:cs="Arial"/>
          <w:sz w:val="20"/>
          <w:szCs w:val="20"/>
          <w:lang w:val="ru-RU"/>
        </w:rPr>
        <w:tab/>
      </w:r>
      <w:r w:rsidR="000B10A6">
        <w:rPr>
          <w:rFonts w:ascii="Arial" w:hAnsi="Arial" w:cs="Arial"/>
          <w:sz w:val="20"/>
          <w:szCs w:val="20"/>
        </w:rPr>
        <w:t>4</w:t>
      </w:r>
      <w:r w:rsidR="0087257B">
        <w:rPr>
          <w:rFonts w:ascii="Arial" w:hAnsi="Arial" w:cs="Arial"/>
          <w:sz w:val="20"/>
          <w:szCs w:val="20"/>
        </w:rPr>
        <w:t>8</w:t>
      </w:r>
    </w:p>
    <w:p w14:paraId="5C217A64" w14:textId="77777777" w:rsidR="006B68F6" w:rsidRPr="007822B8" w:rsidRDefault="006B68F6" w:rsidP="006B68F6">
      <w:pPr>
        <w:tabs>
          <w:tab w:val="left" w:pos="284"/>
        </w:tabs>
        <w:jc w:val="both"/>
        <w:rPr>
          <w:rFonts w:ascii="Arial" w:hAnsi="Arial" w:cs="Arial"/>
          <w:sz w:val="20"/>
          <w:szCs w:val="20"/>
          <w:lang w:val="ru-RU"/>
        </w:rPr>
      </w:pPr>
    </w:p>
    <w:p w14:paraId="38A00E4E" w14:textId="778E7A36" w:rsidR="000B10A6" w:rsidRPr="000B10A6" w:rsidRDefault="000B10A6" w:rsidP="000B10A6">
      <w:pPr>
        <w:tabs>
          <w:tab w:val="left" w:pos="284"/>
          <w:tab w:val="right" w:leader="dot" w:pos="9072"/>
        </w:tabs>
        <w:jc w:val="both"/>
        <w:rPr>
          <w:rFonts w:ascii="Arial" w:hAnsi="Arial" w:cs="Arial"/>
          <w:sz w:val="20"/>
          <w:szCs w:val="20"/>
        </w:rPr>
      </w:pPr>
      <w:r>
        <w:rPr>
          <w:rFonts w:ascii="Arial" w:hAnsi="Arial" w:cs="Arial"/>
          <w:sz w:val="20"/>
          <w:szCs w:val="20"/>
        </w:rPr>
        <w:t>4</w:t>
      </w:r>
      <w:r w:rsidRPr="007822B8">
        <w:rPr>
          <w:rFonts w:ascii="Arial" w:hAnsi="Arial" w:cs="Arial"/>
          <w:sz w:val="20"/>
          <w:szCs w:val="20"/>
          <w:lang w:val="ru-RU"/>
        </w:rPr>
        <w:t xml:space="preserve"> </w:t>
      </w:r>
      <w:r w:rsidRPr="007822B8">
        <w:rPr>
          <w:rFonts w:ascii="Arial" w:hAnsi="Arial" w:cs="Arial"/>
          <w:sz w:val="20"/>
          <w:szCs w:val="20"/>
          <w:lang w:val="ru-RU"/>
        </w:rPr>
        <w:tab/>
      </w:r>
      <w:r w:rsidRPr="000B10A6">
        <w:rPr>
          <w:rFonts w:ascii="Arial" w:hAnsi="Arial" w:cs="Arial"/>
          <w:sz w:val="20"/>
          <w:szCs w:val="20"/>
          <w:lang w:val="ru-RU"/>
        </w:rPr>
        <w:t>Общие положения</w:t>
      </w:r>
      <w:r w:rsidRPr="007822B8">
        <w:rPr>
          <w:rFonts w:ascii="Arial" w:hAnsi="Arial" w:cs="Arial"/>
          <w:sz w:val="20"/>
          <w:szCs w:val="20"/>
          <w:lang w:val="ru-RU"/>
        </w:rPr>
        <w:t xml:space="preserve"> </w:t>
      </w:r>
      <w:r w:rsidRPr="007822B8">
        <w:rPr>
          <w:rFonts w:ascii="Arial" w:hAnsi="Arial" w:cs="Arial"/>
          <w:sz w:val="20"/>
          <w:szCs w:val="20"/>
          <w:lang w:val="ru-RU"/>
        </w:rPr>
        <w:tab/>
      </w:r>
      <w:r>
        <w:rPr>
          <w:rFonts w:ascii="Arial" w:hAnsi="Arial" w:cs="Arial"/>
          <w:sz w:val="20"/>
          <w:szCs w:val="20"/>
        </w:rPr>
        <w:t>5</w:t>
      </w:r>
      <w:r w:rsidR="0087257B">
        <w:rPr>
          <w:rFonts w:ascii="Arial" w:hAnsi="Arial" w:cs="Arial"/>
          <w:sz w:val="20"/>
          <w:szCs w:val="20"/>
        </w:rPr>
        <w:t>1</w:t>
      </w:r>
    </w:p>
    <w:p w14:paraId="27E326E1" w14:textId="6F518E0A" w:rsidR="005009AE" w:rsidRDefault="005009AE" w:rsidP="00705CA2">
      <w:pPr>
        <w:jc w:val="both"/>
        <w:rPr>
          <w:rFonts w:ascii="Arial" w:hAnsi="Arial" w:cs="Arial"/>
          <w:sz w:val="20"/>
          <w:szCs w:val="20"/>
        </w:rPr>
      </w:pPr>
    </w:p>
    <w:p w14:paraId="2293F6BD" w14:textId="244FBBBB" w:rsidR="000B10A6" w:rsidRPr="000B10A6" w:rsidRDefault="000B10A6" w:rsidP="000B10A6">
      <w:pPr>
        <w:tabs>
          <w:tab w:val="left" w:pos="284"/>
          <w:tab w:val="right" w:leader="dot" w:pos="9072"/>
        </w:tabs>
        <w:jc w:val="both"/>
        <w:rPr>
          <w:rFonts w:ascii="Arial" w:hAnsi="Arial" w:cs="Arial"/>
          <w:sz w:val="20"/>
          <w:szCs w:val="20"/>
        </w:rPr>
      </w:pPr>
      <w:r>
        <w:rPr>
          <w:rFonts w:ascii="Arial" w:hAnsi="Arial" w:cs="Arial"/>
          <w:sz w:val="20"/>
          <w:szCs w:val="20"/>
        </w:rPr>
        <w:t>5</w:t>
      </w:r>
      <w:r w:rsidRPr="007822B8">
        <w:rPr>
          <w:rFonts w:ascii="Arial" w:hAnsi="Arial" w:cs="Arial"/>
          <w:sz w:val="20"/>
          <w:szCs w:val="20"/>
          <w:lang w:val="ru-RU"/>
        </w:rPr>
        <w:t xml:space="preserve"> </w:t>
      </w:r>
      <w:r w:rsidRPr="007822B8">
        <w:rPr>
          <w:rFonts w:ascii="Arial" w:hAnsi="Arial" w:cs="Arial"/>
          <w:sz w:val="20"/>
          <w:szCs w:val="20"/>
          <w:lang w:val="ru-RU"/>
        </w:rPr>
        <w:tab/>
      </w:r>
      <w:r w:rsidRPr="000B10A6">
        <w:rPr>
          <w:rFonts w:ascii="Arial" w:hAnsi="Arial" w:cs="Arial"/>
          <w:sz w:val="20"/>
          <w:szCs w:val="20"/>
          <w:lang w:val="ru-RU"/>
        </w:rPr>
        <w:t>Приемка работ и услуг</w:t>
      </w:r>
      <w:r w:rsidRPr="007822B8">
        <w:rPr>
          <w:rFonts w:ascii="Arial" w:hAnsi="Arial" w:cs="Arial"/>
          <w:sz w:val="20"/>
          <w:szCs w:val="20"/>
          <w:lang w:val="ru-RU"/>
        </w:rPr>
        <w:t xml:space="preserve"> </w:t>
      </w:r>
      <w:r w:rsidRPr="007822B8">
        <w:rPr>
          <w:rFonts w:ascii="Arial" w:hAnsi="Arial" w:cs="Arial"/>
          <w:sz w:val="20"/>
          <w:szCs w:val="20"/>
          <w:lang w:val="ru-RU"/>
        </w:rPr>
        <w:tab/>
      </w:r>
      <w:r>
        <w:rPr>
          <w:rFonts w:ascii="Arial" w:hAnsi="Arial" w:cs="Arial"/>
          <w:sz w:val="20"/>
          <w:szCs w:val="20"/>
        </w:rPr>
        <w:t>5</w:t>
      </w:r>
      <w:r w:rsidR="0087257B">
        <w:rPr>
          <w:rFonts w:ascii="Arial" w:hAnsi="Arial" w:cs="Arial"/>
          <w:sz w:val="20"/>
          <w:szCs w:val="20"/>
        </w:rPr>
        <w:t>2</w:t>
      </w:r>
    </w:p>
    <w:p w14:paraId="1CCFEB7A" w14:textId="5E8DCA7B" w:rsidR="000B10A6" w:rsidRPr="00C3665A" w:rsidRDefault="000B10A6" w:rsidP="000B10A6">
      <w:pPr>
        <w:tabs>
          <w:tab w:val="left" w:pos="567"/>
          <w:tab w:val="right" w:leader="dot" w:pos="9072"/>
        </w:tabs>
        <w:jc w:val="both"/>
        <w:rPr>
          <w:rFonts w:ascii="Arial" w:hAnsi="Arial" w:cs="Arial"/>
          <w:sz w:val="20"/>
          <w:szCs w:val="20"/>
          <w:lang w:val="ru-RU"/>
        </w:rPr>
      </w:pPr>
      <w:r>
        <w:rPr>
          <w:rFonts w:ascii="Arial" w:hAnsi="Arial" w:cs="Arial"/>
          <w:sz w:val="20"/>
          <w:szCs w:val="20"/>
        </w:rPr>
        <w:t>5.1</w:t>
      </w:r>
      <w:r w:rsidRPr="007822B8">
        <w:rPr>
          <w:rFonts w:ascii="Arial" w:hAnsi="Arial" w:cs="Arial"/>
          <w:sz w:val="20"/>
          <w:szCs w:val="20"/>
          <w:lang w:val="ru-RU"/>
        </w:rPr>
        <w:t xml:space="preserve"> </w:t>
      </w:r>
      <w:r w:rsidRPr="007822B8">
        <w:rPr>
          <w:rFonts w:ascii="Arial" w:hAnsi="Arial" w:cs="Arial"/>
          <w:sz w:val="20"/>
          <w:szCs w:val="20"/>
          <w:lang w:val="ru-RU"/>
        </w:rPr>
        <w:tab/>
      </w:r>
      <w:r w:rsidRPr="000B10A6">
        <w:rPr>
          <w:rFonts w:ascii="Arial" w:hAnsi="Arial" w:cs="Arial"/>
          <w:sz w:val="20"/>
          <w:szCs w:val="20"/>
          <w:lang w:val="ru-RU"/>
        </w:rPr>
        <w:t>Осуществление приемки</w:t>
      </w:r>
      <w:r w:rsidRPr="007822B8">
        <w:rPr>
          <w:rFonts w:ascii="Arial" w:hAnsi="Arial" w:cs="Arial"/>
          <w:sz w:val="20"/>
          <w:szCs w:val="20"/>
          <w:lang w:val="ru-RU"/>
        </w:rPr>
        <w:t xml:space="preserve"> </w:t>
      </w:r>
      <w:r w:rsidRPr="007822B8">
        <w:rPr>
          <w:rFonts w:ascii="Arial" w:hAnsi="Arial" w:cs="Arial"/>
          <w:sz w:val="20"/>
          <w:szCs w:val="20"/>
          <w:lang w:val="ru-RU"/>
        </w:rPr>
        <w:tab/>
      </w:r>
      <w:r w:rsidRPr="00C3665A">
        <w:rPr>
          <w:rFonts w:ascii="Arial" w:hAnsi="Arial" w:cs="Arial"/>
          <w:sz w:val="20"/>
          <w:szCs w:val="20"/>
        </w:rPr>
        <w:t>5</w:t>
      </w:r>
      <w:r w:rsidR="00C3665A" w:rsidRPr="00C3665A">
        <w:rPr>
          <w:rFonts w:ascii="Arial" w:hAnsi="Arial" w:cs="Arial"/>
          <w:sz w:val="20"/>
          <w:szCs w:val="20"/>
          <w:lang w:val="ru-RU"/>
        </w:rPr>
        <w:t>2</w:t>
      </w:r>
    </w:p>
    <w:p w14:paraId="5972C807" w14:textId="3F91BB16" w:rsidR="000B10A6" w:rsidRPr="00C3665A" w:rsidRDefault="000B10A6" w:rsidP="000B10A6">
      <w:pPr>
        <w:tabs>
          <w:tab w:val="left" w:pos="567"/>
          <w:tab w:val="right" w:leader="dot" w:pos="9072"/>
        </w:tabs>
        <w:jc w:val="both"/>
        <w:rPr>
          <w:rFonts w:ascii="Arial" w:hAnsi="Arial" w:cs="Arial"/>
          <w:sz w:val="20"/>
          <w:szCs w:val="20"/>
          <w:lang w:val="ru-RU"/>
        </w:rPr>
      </w:pPr>
      <w:r>
        <w:rPr>
          <w:rFonts w:ascii="Arial" w:hAnsi="Arial" w:cs="Arial"/>
          <w:sz w:val="20"/>
          <w:szCs w:val="20"/>
        </w:rPr>
        <w:t>5.2</w:t>
      </w:r>
      <w:r w:rsidRPr="007822B8">
        <w:rPr>
          <w:rFonts w:ascii="Arial" w:hAnsi="Arial" w:cs="Arial"/>
          <w:sz w:val="20"/>
          <w:szCs w:val="20"/>
          <w:lang w:val="ru-RU"/>
        </w:rPr>
        <w:t xml:space="preserve"> </w:t>
      </w:r>
      <w:r w:rsidRPr="007822B8">
        <w:rPr>
          <w:rFonts w:ascii="Arial" w:hAnsi="Arial" w:cs="Arial"/>
          <w:sz w:val="20"/>
          <w:szCs w:val="20"/>
          <w:lang w:val="ru-RU"/>
        </w:rPr>
        <w:tab/>
      </w:r>
      <w:r w:rsidRPr="000B10A6">
        <w:rPr>
          <w:rFonts w:ascii="Arial" w:hAnsi="Arial" w:cs="Arial"/>
          <w:sz w:val="20"/>
          <w:szCs w:val="20"/>
          <w:lang w:val="ru-RU"/>
        </w:rPr>
        <w:t>Организация приемки</w:t>
      </w:r>
      <w:r w:rsidRPr="007822B8">
        <w:rPr>
          <w:rFonts w:ascii="Arial" w:hAnsi="Arial" w:cs="Arial"/>
          <w:sz w:val="20"/>
          <w:szCs w:val="20"/>
          <w:lang w:val="ru-RU"/>
        </w:rPr>
        <w:t xml:space="preserve"> </w:t>
      </w:r>
      <w:r w:rsidRPr="007822B8">
        <w:rPr>
          <w:rFonts w:ascii="Arial" w:hAnsi="Arial" w:cs="Arial"/>
          <w:sz w:val="20"/>
          <w:szCs w:val="20"/>
          <w:lang w:val="ru-RU"/>
        </w:rPr>
        <w:tab/>
      </w:r>
      <w:r w:rsidRPr="00C3665A">
        <w:rPr>
          <w:rFonts w:ascii="Arial" w:hAnsi="Arial" w:cs="Arial"/>
          <w:sz w:val="20"/>
          <w:szCs w:val="20"/>
        </w:rPr>
        <w:t>5</w:t>
      </w:r>
      <w:r w:rsidR="00C3665A" w:rsidRPr="00C3665A">
        <w:rPr>
          <w:rFonts w:ascii="Arial" w:hAnsi="Arial" w:cs="Arial"/>
          <w:sz w:val="20"/>
          <w:szCs w:val="20"/>
          <w:lang w:val="ru-RU"/>
        </w:rPr>
        <w:t>9</w:t>
      </w:r>
    </w:p>
    <w:p w14:paraId="51C1F90C" w14:textId="5D41F2A6" w:rsidR="000B10A6" w:rsidRPr="00C3665A" w:rsidRDefault="000B10A6" w:rsidP="000B10A6">
      <w:pPr>
        <w:tabs>
          <w:tab w:val="left" w:pos="567"/>
          <w:tab w:val="right" w:leader="dot" w:pos="9072"/>
        </w:tabs>
        <w:jc w:val="both"/>
        <w:rPr>
          <w:rFonts w:ascii="Arial" w:hAnsi="Arial" w:cs="Arial"/>
          <w:sz w:val="20"/>
          <w:szCs w:val="20"/>
          <w:lang w:val="ru-RU"/>
        </w:rPr>
      </w:pPr>
      <w:r>
        <w:rPr>
          <w:rFonts w:ascii="Arial" w:hAnsi="Arial" w:cs="Arial"/>
          <w:sz w:val="20"/>
          <w:szCs w:val="20"/>
        </w:rPr>
        <w:t>5.3</w:t>
      </w:r>
      <w:r w:rsidRPr="007822B8">
        <w:rPr>
          <w:rFonts w:ascii="Arial" w:hAnsi="Arial" w:cs="Arial"/>
          <w:sz w:val="20"/>
          <w:szCs w:val="20"/>
          <w:lang w:val="ru-RU"/>
        </w:rPr>
        <w:t xml:space="preserve"> </w:t>
      </w:r>
      <w:r w:rsidRPr="007822B8">
        <w:rPr>
          <w:rFonts w:ascii="Arial" w:hAnsi="Arial" w:cs="Arial"/>
          <w:sz w:val="20"/>
          <w:szCs w:val="20"/>
          <w:lang w:val="ru-RU"/>
        </w:rPr>
        <w:tab/>
      </w:r>
      <w:r w:rsidRPr="000B10A6">
        <w:rPr>
          <w:rFonts w:ascii="Arial" w:hAnsi="Arial" w:cs="Arial"/>
          <w:sz w:val="20"/>
          <w:szCs w:val="20"/>
          <w:lang w:val="ru-RU"/>
        </w:rPr>
        <w:t>Комиссии по приемке</w:t>
      </w:r>
      <w:r w:rsidRPr="007822B8">
        <w:rPr>
          <w:rFonts w:ascii="Arial" w:hAnsi="Arial" w:cs="Arial"/>
          <w:sz w:val="20"/>
          <w:szCs w:val="20"/>
          <w:lang w:val="ru-RU"/>
        </w:rPr>
        <w:t xml:space="preserve"> </w:t>
      </w:r>
      <w:r w:rsidRPr="007822B8">
        <w:rPr>
          <w:rFonts w:ascii="Arial" w:hAnsi="Arial" w:cs="Arial"/>
          <w:sz w:val="20"/>
          <w:szCs w:val="20"/>
          <w:lang w:val="ru-RU"/>
        </w:rPr>
        <w:tab/>
      </w:r>
      <w:r w:rsidRPr="00C3665A">
        <w:rPr>
          <w:rFonts w:ascii="Arial" w:hAnsi="Arial" w:cs="Arial"/>
          <w:sz w:val="20"/>
          <w:szCs w:val="20"/>
        </w:rPr>
        <w:t>5</w:t>
      </w:r>
      <w:r w:rsidR="00C3665A" w:rsidRPr="00C3665A">
        <w:rPr>
          <w:rFonts w:ascii="Arial" w:hAnsi="Arial" w:cs="Arial"/>
          <w:sz w:val="20"/>
          <w:szCs w:val="20"/>
          <w:lang w:val="ru-RU"/>
        </w:rPr>
        <w:t>9</w:t>
      </w:r>
    </w:p>
    <w:p w14:paraId="26C30F51" w14:textId="242F6FAB" w:rsidR="000B10A6" w:rsidRDefault="000B10A6" w:rsidP="00705CA2">
      <w:pPr>
        <w:jc w:val="both"/>
        <w:rPr>
          <w:rFonts w:ascii="Arial" w:hAnsi="Arial" w:cs="Arial"/>
          <w:sz w:val="20"/>
          <w:szCs w:val="20"/>
        </w:rPr>
      </w:pPr>
    </w:p>
    <w:p w14:paraId="3DEDCE34" w14:textId="77777777" w:rsidR="000B10A6" w:rsidRDefault="000B10A6" w:rsidP="000B10A6">
      <w:pPr>
        <w:tabs>
          <w:tab w:val="left" w:pos="284"/>
          <w:tab w:val="right" w:leader="dot" w:pos="9072"/>
        </w:tabs>
        <w:jc w:val="both"/>
        <w:rPr>
          <w:rFonts w:ascii="Arial" w:hAnsi="Arial" w:cs="Arial"/>
          <w:sz w:val="20"/>
          <w:szCs w:val="20"/>
          <w:lang w:val="ru-RU"/>
        </w:rPr>
      </w:pPr>
      <w:r>
        <w:rPr>
          <w:rFonts w:ascii="Arial" w:hAnsi="Arial" w:cs="Arial"/>
          <w:sz w:val="20"/>
          <w:szCs w:val="20"/>
        </w:rPr>
        <w:t>6</w:t>
      </w:r>
      <w:r w:rsidRPr="007822B8">
        <w:rPr>
          <w:rFonts w:ascii="Arial" w:hAnsi="Arial" w:cs="Arial"/>
          <w:sz w:val="20"/>
          <w:szCs w:val="20"/>
          <w:lang w:val="ru-RU"/>
        </w:rPr>
        <w:t xml:space="preserve"> </w:t>
      </w:r>
      <w:r w:rsidRPr="007822B8">
        <w:rPr>
          <w:rFonts w:ascii="Arial" w:hAnsi="Arial" w:cs="Arial"/>
          <w:sz w:val="20"/>
          <w:szCs w:val="20"/>
          <w:lang w:val="ru-RU"/>
        </w:rPr>
        <w:tab/>
      </w:r>
      <w:r w:rsidRPr="000B10A6">
        <w:rPr>
          <w:rFonts w:ascii="Arial" w:hAnsi="Arial" w:cs="Arial"/>
          <w:sz w:val="20"/>
          <w:szCs w:val="20"/>
          <w:lang w:val="ru-RU"/>
        </w:rPr>
        <w:t>Одноэтапная приемка работ и услуг по содержанию автомобильных дорог общего</w:t>
      </w:r>
    </w:p>
    <w:p w14:paraId="660A0D9E" w14:textId="745E3469" w:rsidR="000B10A6" w:rsidRPr="00C3665A" w:rsidRDefault="000B10A6" w:rsidP="000B10A6">
      <w:pPr>
        <w:tabs>
          <w:tab w:val="left" w:pos="284"/>
          <w:tab w:val="right" w:leader="dot" w:pos="9072"/>
        </w:tabs>
        <w:ind w:left="284"/>
        <w:jc w:val="both"/>
        <w:rPr>
          <w:rFonts w:ascii="Arial" w:hAnsi="Arial" w:cs="Arial"/>
          <w:sz w:val="20"/>
          <w:szCs w:val="20"/>
          <w:lang w:val="ru-RU"/>
        </w:rPr>
      </w:pPr>
      <w:r w:rsidRPr="000B10A6">
        <w:rPr>
          <w:rFonts w:ascii="Arial" w:hAnsi="Arial" w:cs="Arial"/>
          <w:sz w:val="20"/>
          <w:szCs w:val="20"/>
          <w:lang w:val="ru-RU"/>
        </w:rPr>
        <w:t>пользования, указанных в таблице 1</w:t>
      </w:r>
      <w:r w:rsidRPr="007822B8">
        <w:rPr>
          <w:rFonts w:ascii="Arial" w:hAnsi="Arial" w:cs="Arial"/>
          <w:sz w:val="20"/>
          <w:szCs w:val="20"/>
          <w:lang w:val="ru-RU"/>
        </w:rPr>
        <w:tab/>
      </w:r>
      <w:r w:rsidR="00C3665A">
        <w:rPr>
          <w:rFonts w:ascii="Arial" w:hAnsi="Arial" w:cs="Arial"/>
          <w:sz w:val="20"/>
          <w:szCs w:val="20"/>
          <w:lang w:val="ru-RU"/>
        </w:rPr>
        <w:t>60</w:t>
      </w:r>
    </w:p>
    <w:p w14:paraId="4F165CF3" w14:textId="3C876E01" w:rsidR="000B10A6" w:rsidRPr="00C3665A" w:rsidRDefault="000B10A6" w:rsidP="000B10A6">
      <w:pPr>
        <w:tabs>
          <w:tab w:val="left" w:pos="567"/>
          <w:tab w:val="right" w:leader="dot" w:pos="9072"/>
        </w:tabs>
        <w:jc w:val="both"/>
        <w:rPr>
          <w:rFonts w:ascii="Arial" w:hAnsi="Arial" w:cs="Arial"/>
          <w:sz w:val="20"/>
          <w:szCs w:val="20"/>
          <w:lang w:val="ru-RU"/>
        </w:rPr>
      </w:pPr>
      <w:r>
        <w:rPr>
          <w:rFonts w:ascii="Arial" w:hAnsi="Arial" w:cs="Arial"/>
          <w:sz w:val="20"/>
          <w:szCs w:val="20"/>
        </w:rPr>
        <w:t>6.1</w:t>
      </w:r>
      <w:r w:rsidRPr="007822B8">
        <w:rPr>
          <w:rFonts w:ascii="Arial" w:hAnsi="Arial" w:cs="Arial"/>
          <w:sz w:val="20"/>
          <w:szCs w:val="20"/>
          <w:lang w:val="ru-RU"/>
        </w:rPr>
        <w:t xml:space="preserve"> </w:t>
      </w:r>
      <w:r w:rsidRPr="007822B8">
        <w:rPr>
          <w:rFonts w:ascii="Arial" w:hAnsi="Arial" w:cs="Arial"/>
          <w:sz w:val="20"/>
          <w:szCs w:val="20"/>
          <w:lang w:val="ru-RU"/>
        </w:rPr>
        <w:tab/>
      </w:r>
      <w:r w:rsidRPr="000B10A6">
        <w:rPr>
          <w:rFonts w:ascii="Arial" w:hAnsi="Arial" w:cs="Arial"/>
          <w:sz w:val="20"/>
          <w:szCs w:val="20"/>
          <w:lang w:val="ru-RU"/>
        </w:rPr>
        <w:t>Создание комиссии по приемке по завершении работ</w:t>
      </w:r>
      <w:r w:rsidRPr="007822B8">
        <w:rPr>
          <w:rFonts w:ascii="Arial" w:hAnsi="Arial" w:cs="Arial"/>
          <w:sz w:val="20"/>
          <w:szCs w:val="20"/>
          <w:lang w:val="ru-RU"/>
        </w:rPr>
        <w:t xml:space="preserve"> </w:t>
      </w:r>
      <w:r w:rsidRPr="007822B8">
        <w:rPr>
          <w:rFonts w:ascii="Arial" w:hAnsi="Arial" w:cs="Arial"/>
          <w:sz w:val="20"/>
          <w:szCs w:val="20"/>
          <w:lang w:val="ru-RU"/>
        </w:rPr>
        <w:tab/>
      </w:r>
      <w:r w:rsidR="00C3665A" w:rsidRPr="00C3665A">
        <w:rPr>
          <w:rFonts w:ascii="Arial" w:hAnsi="Arial" w:cs="Arial"/>
          <w:sz w:val="20"/>
          <w:szCs w:val="20"/>
          <w:lang w:val="ru-RU"/>
        </w:rPr>
        <w:t>60</w:t>
      </w:r>
    </w:p>
    <w:p w14:paraId="6A2CA5A8" w14:textId="608D6E51" w:rsidR="000B10A6" w:rsidRPr="00C3665A" w:rsidRDefault="000B10A6" w:rsidP="000B10A6">
      <w:pPr>
        <w:tabs>
          <w:tab w:val="left" w:pos="567"/>
          <w:tab w:val="right" w:leader="dot" w:pos="9072"/>
        </w:tabs>
        <w:jc w:val="both"/>
        <w:rPr>
          <w:rFonts w:ascii="Arial" w:hAnsi="Arial" w:cs="Arial"/>
          <w:sz w:val="20"/>
          <w:szCs w:val="20"/>
          <w:lang w:val="ru-RU"/>
        </w:rPr>
      </w:pPr>
      <w:r>
        <w:rPr>
          <w:rFonts w:ascii="Arial" w:hAnsi="Arial" w:cs="Arial"/>
          <w:sz w:val="20"/>
          <w:szCs w:val="20"/>
        </w:rPr>
        <w:t>6.2</w:t>
      </w:r>
      <w:r w:rsidRPr="007822B8">
        <w:rPr>
          <w:rFonts w:ascii="Arial" w:hAnsi="Arial" w:cs="Arial"/>
          <w:sz w:val="20"/>
          <w:szCs w:val="20"/>
          <w:lang w:val="ru-RU"/>
        </w:rPr>
        <w:t xml:space="preserve"> </w:t>
      </w:r>
      <w:r w:rsidRPr="007822B8">
        <w:rPr>
          <w:rFonts w:ascii="Arial" w:hAnsi="Arial" w:cs="Arial"/>
          <w:sz w:val="20"/>
          <w:szCs w:val="20"/>
          <w:lang w:val="ru-RU"/>
        </w:rPr>
        <w:tab/>
      </w:r>
      <w:r w:rsidRPr="000B10A6">
        <w:rPr>
          <w:rFonts w:ascii="Arial" w:hAnsi="Arial" w:cs="Arial"/>
          <w:sz w:val="20"/>
          <w:szCs w:val="20"/>
          <w:lang w:val="ru-RU"/>
        </w:rPr>
        <w:t>Деятельность приемочной комиссии по окончании работ</w:t>
      </w:r>
      <w:r w:rsidRPr="007822B8">
        <w:rPr>
          <w:rFonts w:ascii="Arial" w:hAnsi="Arial" w:cs="Arial"/>
          <w:sz w:val="20"/>
          <w:szCs w:val="20"/>
          <w:lang w:val="ru-RU"/>
        </w:rPr>
        <w:t xml:space="preserve"> </w:t>
      </w:r>
      <w:r w:rsidRPr="007822B8">
        <w:rPr>
          <w:rFonts w:ascii="Arial" w:hAnsi="Arial" w:cs="Arial"/>
          <w:sz w:val="20"/>
          <w:szCs w:val="20"/>
          <w:lang w:val="ru-RU"/>
        </w:rPr>
        <w:tab/>
      </w:r>
      <w:r w:rsidR="00C3665A" w:rsidRPr="00C3665A">
        <w:rPr>
          <w:rFonts w:ascii="Arial" w:hAnsi="Arial" w:cs="Arial"/>
          <w:sz w:val="20"/>
          <w:szCs w:val="20"/>
          <w:lang w:val="ru-RU"/>
        </w:rPr>
        <w:t>61</w:t>
      </w:r>
    </w:p>
    <w:p w14:paraId="2300F72E" w14:textId="73C68BB3" w:rsidR="000B10A6" w:rsidRPr="000B10A6" w:rsidRDefault="000B10A6" w:rsidP="000B10A6">
      <w:pPr>
        <w:tabs>
          <w:tab w:val="left" w:pos="567"/>
          <w:tab w:val="right" w:leader="dot" w:pos="9072"/>
        </w:tabs>
        <w:jc w:val="both"/>
        <w:rPr>
          <w:rFonts w:ascii="Arial" w:hAnsi="Arial" w:cs="Arial"/>
          <w:sz w:val="20"/>
          <w:szCs w:val="20"/>
        </w:rPr>
      </w:pPr>
      <w:r>
        <w:rPr>
          <w:rFonts w:ascii="Arial" w:hAnsi="Arial" w:cs="Arial"/>
          <w:sz w:val="20"/>
          <w:szCs w:val="20"/>
        </w:rPr>
        <w:t>6.3</w:t>
      </w:r>
      <w:r w:rsidRPr="007822B8">
        <w:rPr>
          <w:rFonts w:ascii="Arial" w:hAnsi="Arial" w:cs="Arial"/>
          <w:sz w:val="20"/>
          <w:szCs w:val="20"/>
          <w:lang w:val="ru-RU"/>
        </w:rPr>
        <w:t xml:space="preserve"> </w:t>
      </w:r>
      <w:r w:rsidRPr="007822B8">
        <w:rPr>
          <w:rFonts w:ascii="Arial" w:hAnsi="Arial" w:cs="Arial"/>
          <w:sz w:val="20"/>
          <w:szCs w:val="20"/>
          <w:lang w:val="ru-RU"/>
        </w:rPr>
        <w:tab/>
      </w:r>
      <w:r w:rsidRPr="000B10A6">
        <w:rPr>
          <w:rFonts w:ascii="Arial" w:hAnsi="Arial" w:cs="Arial"/>
          <w:sz w:val="20"/>
          <w:szCs w:val="20"/>
          <w:lang w:val="ru-RU"/>
        </w:rPr>
        <w:t>Завершение приемки по окончании работ</w:t>
      </w:r>
      <w:r w:rsidRPr="007822B8">
        <w:rPr>
          <w:rFonts w:ascii="Arial" w:hAnsi="Arial" w:cs="Arial"/>
          <w:sz w:val="20"/>
          <w:szCs w:val="20"/>
          <w:lang w:val="ru-RU"/>
        </w:rPr>
        <w:t xml:space="preserve"> </w:t>
      </w:r>
      <w:r w:rsidRPr="007822B8">
        <w:rPr>
          <w:rFonts w:ascii="Arial" w:hAnsi="Arial" w:cs="Arial"/>
          <w:sz w:val="20"/>
          <w:szCs w:val="20"/>
          <w:lang w:val="ru-RU"/>
        </w:rPr>
        <w:tab/>
      </w:r>
      <w:r w:rsidR="00C3665A" w:rsidRPr="00C3665A">
        <w:rPr>
          <w:rFonts w:ascii="Arial" w:hAnsi="Arial" w:cs="Arial"/>
          <w:sz w:val="20"/>
          <w:szCs w:val="20"/>
          <w:lang w:val="ru-RU"/>
        </w:rPr>
        <w:t>6</w:t>
      </w:r>
      <w:r w:rsidRPr="00C3665A">
        <w:rPr>
          <w:rFonts w:ascii="Arial" w:hAnsi="Arial" w:cs="Arial"/>
          <w:sz w:val="20"/>
          <w:szCs w:val="20"/>
        </w:rPr>
        <w:t>3</w:t>
      </w:r>
    </w:p>
    <w:p w14:paraId="4ADBB369" w14:textId="697E9723" w:rsidR="000B10A6" w:rsidRDefault="000B10A6" w:rsidP="00705CA2">
      <w:pPr>
        <w:jc w:val="both"/>
        <w:rPr>
          <w:rFonts w:ascii="Arial" w:hAnsi="Arial" w:cs="Arial"/>
          <w:sz w:val="20"/>
          <w:szCs w:val="20"/>
        </w:rPr>
      </w:pPr>
    </w:p>
    <w:p w14:paraId="408495DB" w14:textId="77777777" w:rsidR="000B10A6" w:rsidRDefault="000B10A6" w:rsidP="000B10A6">
      <w:pPr>
        <w:tabs>
          <w:tab w:val="left" w:pos="284"/>
          <w:tab w:val="right" w:leader="dot" w:pos="9072"/>
        </w:tabs>
        <w:jc w:val="both"/>
        <w:rPr>
          <w:rFonts w:ascii="Arial" w:hAnsi="Arial" w:cs="Arial"/>
          <w:sz w:val="20"/>
          <w:szCs w:val="20"/>
          <w:lang w:val="ru-RU"/>
        </w:rPr>
      </w:pPr>
      <w:r>
        <w:rPr>
          <w:rFonts w:ascii="Arial" w:hAnsi="Arial" w:cs="Arial"/>
          <w:sz w:val="20"/>
          <w:szCs w:val="20"/>
        </w:rPr>
        <w:t>7</w:t>
      </w:r>
      <w:r w:rsidRPr="007822B8">
        <w:rPr>
          <w:rFonts w:ascii="Arial" w:hAnsi="Arial" w:cs="Arial"/>
          <w:sz w:val="20"/>
          <w:szCs w:val="20"/>
          <w:lang w:val="ru-RU"/>
        </w:rPr>
        <w:t xml:space="preserve"> </w:t>
      </w:r>
      <w:r w:rsidRPr="007822B8">
        <w:rPr>
          <w:rFonts w:ascii="Arial" w:hAnsi="Arial" w:cs="Arial"/>
          <w:sz w:val="20"/>
          <w:szCs w:val="20"/>
          <w:lang w:val="ru-RU"/>
        </w:rPr>
        <w:tab/>
      </w:r>
      <w:r w:rsidRPr="000B10A6">
        <w:rPr>
          <w:rFonts w:ascii="Arial" w:hAnsi="Arial" w:cs="Arial"/>
          <w:sz w:val="20"/>
          <w:szCs w:val="20"/>
          <w:lang w:val="ru-RU"/>
        </w:rPr>
        <w:t xml:space="preserve">Приемка работ и услуг по содержанию дорог общего пользования, представленных </w:t>
      </w:r>
    </w:p>
    <w:p w14:paraId="20D846A8" w14:textId="11EE785B" w:rsidR="000B10A6" w:rsidRPr="000B10A6" w:rsidRDefault="000B10A6" w:rsidP="000B10A6">
      <w:pPr>
        <w:tabs>
          <w:tab w:val="left" w:pos="284"/>
          <w:tab w:val="right" w:leader="dot" w:pos="9072"/>
        </w:tabs>
        <w:ind w:left="284"/>
        <w:jc w:val="both"/>
        <w:rPr>
          <w:rFonts w:ascii="Arial" w:hAnsi="Arial" w:cs="Arial"/>
          <w:sz w:val="20"/>
          <w:szCs w:val="20"/>
        </w:rPr>
      </w:pPr>
      <w:r w:rsidRPr="000B10A6">
        <w:rPr>
          <w:rFonts w:ascii="Arial" w:hAnsi="Arial" w:cs="Arial"/>
          <w:sz w:val="20"/>
          <w:szCs w:val="20"/>
          <w:lang w:val="ru-RU"/>
        </w:rPr>
        <w:t>в таблице 2</w:t>
      </w:r>
      <w:r w:rsidRPr="007822B8">
        <w:rPr>
          <w:rFonts w:ascii="Arial" w:hAnsi="Arial" w:cs="Arial"/>
          <w:sz w:val="20"/>
          <w:szCs w:val="20"/>
          <w:lang w:val="ru-RU"/>
        </w:rPr>
        <w:tab/>
      </w:r>
      <w:r w:rsidR="00C3665A" w:rsidRPr="00C3665A">
        <w:rPr>
          <w:rFonts w:ascii="Arial" w:hAnsi="Arial" w:cs="Arial"/>
          <w:sz w:val="20"/>
          <w:szCs w:val="20"/>
          <w:lang w:val="ru-RU"/>
        </w:rPr>
        <w:t>6</w:t>
      </w:r>
      <w:r w:rsidRPr="00C3665A">
        <w:rPr>
          <w:rFonts w:ascii="Arial" w:hAnsi="Arial" w:cs="Arial"/>
          <w:sz w:val="20"/>
          <w:szCs w:val="20"/>
        </w:rPr>
        <w:t>3</w:t>
      </w:r>
    </w:p>
    <w:p w14:paraId="0E360EE7" w14:textId="09F9D089" w:rsidR="000B10A6" w:rsidRPr="000B10A6" w:rsidRDefault="000B10A6" w:rsidP="000B10A6">
      <w:pPr>
        <w:tabs>
          <w:tab w:val="left" w:pos="567"/>
          <w:tab w:val="right" w:leader="dot" w:pos="9072"/>
        </w:tabs>
        <w:jc w:val="both"/>
        <w:rPr>
          <w:rFonts w:ascii="Arial" w:hAnsi="Arial" w:cs="Arial"/>
          <w:sz w:val="20"/>
          <w:szCs w:val="20"/>
        </w:rPr>
      </w:pPr>
      <w:r>
        <w:rPr>
          <w:rFonts w:ascii="Arial" w:hAnsi="Arial" w:cs="Arial"/>
          <w:sz w:val="20"/>
          <w:szCs w:val="20"/>
        </w:rPr>
        <w:t>7.1</w:t>
      </w:r>
      <w:r w:rsidRPr="007822B8">
        <w:rPr>
          <w:rFonts w:ascii="Arial" w:hAnsi="Arial" w:cs="Arial"/>
          <w:sz w:val="20"/>
          <w:szCs w:val="20"/>
          <w:lang w:val="ru-RU"/>
        </w:rPr>
        <w:t xml:space="preserve"> </w:t>
      </w:r>
      <w:r w:rsidRPr="007822B8">
        <w:rPr>
          <w:rFonts w:ascii="Arial" w:hAnsi="Arial" w:cs="Arial"/>
          <w:sz w:val="20"/>
          <w:szCs w:val="20"/>
          <w:lang w:val="ru-RU"/>
        </w:rPr>
        <w:tab/>
      </w:r>
      <w:r w:rsidRPr="000B10A6">
        <w:rPr>
          <w:rFonts w:ascii="Arial" w:hAnsi="Arial" w:cs="Arial"/>
          <w:sz w:val="20"/>
          <w:szCs w:val="20"/>
          <w:lang w:val="ru-RU"/>
        </w:rPr>
        <w:t>Создание приемочной комиссии по завершении работ</w:t>
      </w:r>
      <w:r w:rsidRPr="007822B8">
        <w:rPr>
          <w:rFonts w:ascii="Arial" w:hAnsi="Arial" w:cs="Arial"/>
          <w:sz w:val="20"/>
          <w:szCs w:val="20"/>
          <w:lang w:val="ru-RU"/>
        </w:rPr>
        <w:t xml:space="preserve"> </w:t>
      </w:r>
      <w:r w:rsidRPr="007822B8">
        <w:rPr>
          <w:rFonts w:ascii="Arial" w:hAnsi="Arial" w:cs="Arial"/>
          <w:sz w:val="20"/>
          <w:szCs w:val="20"/>
          <w:lang w:val="ru-RU"/>
        </w:rPr>
        <w:tab/>
      </w:r>
      <w:r w:rsidR="00C3665A" w:rsidRPr="00C3665A">
        <w:rPr>
          <w:rFonts w:ascii="Arial" w:hAnsi="Arial" w:cs="Arial"/>
          <w:sz w:val="20"/>
          <w:szCs w:val="20"/>
          <w:lang w:val="ru-RU"/>
        </w:rPr>
        <w:t>6</w:t>
      </w:r>
      <w:r w:rsidRPr="00C3665A">
        <w:rPr>
          <w:rFonts w:ascii="Arial" w:hAnsi="Arial" w:cs="Arial"/>
          <w:sz w:val="20"/>
          <w:szCs w:val="20"/>
        </w:rPr>
        <w:t>3</w:t>
      </w:r>
    </w:p>
    <w:p w14:paraId="4EDA5ECB" w14:textId="41543CBC" w:rsidR="000B10A6" w:rsidRPr="00C3665A" w:rsidRDefault="000B10A6" w:rsidP="000B10A6">
      <w:pPr>
        <w:tabs>
          <w:tab w:val="left" w:pos="567"/>
          <w:tab w:val="right" w:leader="dot" w:pos="9072"/>
        </w:tabs>
        <w:jc w:val="both"/>
        <w:rPr>
          <w:rFonts w:ascii="Arial" w:hAnsi="Arial" w:cs="Arial"/>
          <w:sz w:val="20"/>
          <w:szCs w:val="20"/>
          <w:lang w:val="ru-RU"/>
        </w:rPr>
      </w:pPr>
      <w:r>
        <w:rPr>
          <w:rFonts w:ascii="Arial" w:hAnsi="Arial" w:cs="Arial"/>
          <w:sz w:val="20"/>
          <w:szCs w:val="20"/>
        </w:rPr>
        <w:t>7.2</w:t>
      </w:r>
      <w:r w:rsidRPr="007822B8">
        <w:rPr>
          <w:rFonts w:ascii="Arial" w:hAnsi="Arial" w:cs="Arial"/>
          <w:sz w:val="20"/>
          <w:szCs w:val="20"/>
          <w:lang w:val="ru-RU"/>
        </w:rPr>
        <w:t xml:space="preserve"> </w:t>
      </w:r>
      <w:r w:rsidRPr="007822B8">
        <w:rPr>
          <w:rFonts w:ascii="Arial" w:hAnsi="Arial" w:cs="Arial"/>
          <w:sz w:val="20"/>
          <w:szCs w:val="20"/>
          <w:lang w:val="ru-RU"/>
        </w:rPr>
        <w:tab/>
      </w:r>
      <w:r w:rsidRPr="000B10A6">
        <w:rPr>
          <w:rFonts w:ascii="Arial" w:hAnsi="Arial" w:cs="Arial"/>
          <w:sz w:val="20"/>
          <w:szCs w:val="20"/>
          <w:lang w:val="ru-RU"/>
        </w:rPr>
        <w:t>Деятельность приемочной комиссии по окончании работ</w:t>
      </w:r>
      <w:r w:rsidRPr="007822B8">
        <w:rPr>
          <w:rFonts w:ascii="Arial" w:hAnsi="Arial" w:cs="Arial"/>
          <w:sz w:val="20"/>
          <w:szCs w:val="20"/>
          <w:lang w:val="ru-RU"/>
        </w:rPr>
        <w:t xml:space="preserve"> </w:t>
      </w:r>
      <w:r w:rsidRPr="007822B8">
        <w:rPr>
          <w:rFonts w:ascii="Arial" w:hAnsi="Arial" w:cs="Arial"/>
          <w:sz w:val="20"/>
          <w:szCs w:val="20"/>
          <w:lang w:val="ru-RU"/>
        </w:rPr>
        <w:tab/>
      </w:r>
      <w:r w:rsidR="00C3665A" w:rsidRPr="00C3665A">
        <w:rPr>
          <w:rFonts w:ascii="Arial" w:hAnsi="Arial" w:cs="Arial"/>
          <w:sz w:val="20"/>
          <w:szCs w:val="20"/>
          <w:lang w:val="ru-RU"/>
        </w:rPr>
        <w:t>65</w:t>
      </w:r>
    </w:p>
    <w:p w14:paraId="487D637A" w14:textId="45502F99" w:rsidR="000B10A6" w:rsidRPr="00C3665A" w:rsidRDefault="000B10A6" w:rsidP="000B10A6">
      <w:pPr>
        <w:tabs>
          <w:tab w:val="left" w:pos="567"/>
          <w:tab w:val="right" w:leader="dot" w:pos="9072"/>
        </w:tabs>
        <w:jc w:val="both"/>
        <w:rPr>
          <w:rFonts w:ascii="Arial" w:hAnsi="Arial" w:cs="Arial"/>
          <w:sz w:val="20"/>
          <w:szCs w:val="20"/>
          <w:lang w:val="ru-RU"/>
        </w:rPr>
      </w:pPr>
      <w:r>
        <w:rPr>
          <w:rFonts w:ascii="Arial" w:hAnsi="Arial" w:cs="Arial"/>
          <w:sz w:val="20"/>
          <w:szCs w:val="20"/>
        </w:rPr>
        <w:t>7.3</w:t>
      </w:r>
      <w:r w:rsidRPr="007822B8">
        <w:rPr>
          <w:rFonts w:ascii="Arial" w:hAnsi="Arial" w:cs="Arial"/>
          <w:sz w:val="20"/>
          <w:szCs w:val="20"/>
          <w:lang w:val="ru-RU"/>
        </w:rPr>
        <w:t xml:space="preserve"> </w:t>
      </w:r>
      <w:r w:rsidRPr="007822B8">
        <w:rPr>
          <w:rFonts w:ascii="Arial" w:hAnsi="Arial" w:cs="Arial"/>
          <w:sz w:val="20"/>
          <w:szCs w:val="20"/>
          <w:lang w:val="ru-RU"/>
        </w:rPr>
        <w:tab/>
      </w:r>
      <w:r w:rsidRPr="000B10A6">
        <w:rPr>
          <w:rFonts w:ascii="Arial" w:hAnsi="Arial" w:cs="Arial"/>
          <w:sz w:val="20"/>
          <w:szCs w:val="20"/>
          <w:lang w:val="ru-RU"/>
        </w:rPr>
        <w:t>Завершение приемки по окончании работ</w:t>
      </w:r>
      <w:r w:rsidRPr="007822B8">
        <w:rPr>
          <w:rFonts w:ascii="Arial" w:hAnsi="Arial" w:cs="Arial"/>
          <w:sz w:val="20"/>
          <w:szCs w:val="20"/>
          <w:lang w:val="ru-RU"/>
        </w:rPr>
        <w:tab/>
      </w:r>
      <w:r w:rsidR="00C3665A" w:rsidRPr="00C3665A">
        <w:rPr>
          <w:rFonts w:ascii="Arial" w:hAnsi="Arial" w:cs="Arial"/>
          <w:sz w:val="20"/>
          <w:szCs w:val="20"/>
          <w:lang w:val="ru-RU"/>
        </w:rPr>
        <w:t>68</w:t>
      </w:r>
    </w:p>
    <w:p w14:paraId="4AE810DA" w14:textId="75A5E4B8" w:rsidR="000B10A6" w:rsidRPr="00C3665A" w:rsidRDefault="000B10A6" w:rsidP="000B10A6">
      <w:pPr>
        <w:tabs>
          <w:tab w:val="left" w:pos="567"/>
          <w:tab w:val="right" w:leader="dot" w:pos="9072"/>
        </w:tabs>
        <w:jc w:val="both"/>
        <w:rPr>
          <w:rFonts w:ascii="Arial" w:hAnsi="Arial" w:cs="Arial"/>
          <w:sz w:val="20"/>
          <w:szCs w:val="20"/>
          <w:lang w:val="ru-RU"/>
        </w:rPr>
      </w:pPr>
      <w:r>
        <w:rPr>
          <w:rFonts w:ascii="Arial" w:hAnsi="Arial" w:cs="Arial"/>
          <w:sz w:val="20"/>
          <w:szCs w:val="20"/>
        </w:rPr>
        <w:t>7.</w:t>
      </w:r>
      <w:r w:rsidR="00A2635B">
        <w:rPr>
          <w:rFonts w:ascii="Arial" w:hAnsi="Arial" w:cs="Arial"/>
          <w:sz w:val="20"/>
          <w:szCs w:val="20"/>
        </w:rPr>
        <w:t>4</w:t>
      </w:r>
      <w:r w:rsidRPr="007822B8">
        <w:rPr>
          <w:rFonts w:ascii="Arial" w:hAnsi="Arial" w:cs="Arial"/>
          <w:sz w:val="20"/>
          <w:szCs w:val="20"/>
          <w:lang w:val="ru-RU"/>
        </w:rPr>
        <w:t xml:space="preserve"> </w:t>
      </w:r>
      <w:r w:rsidRPr="007822B8">
        <w:rPr>
          <w:rFonts w:ascii="Arial" w:hAnsi="Arial" w:cs="Arial"/>
          <w:sz w:val="20"/>
          <w:szCs w:val="20"/>
          <w:lang w:val="ru-RU"/>
        </w:rPr>
        <w:tab/>
      </w:r>
      <w:r w:rsidR="00A2635B" w:rsidRPr="00A2635B">
        <w:rPr>
          <w:rFonts w:ascii="Arial" w:hAnsi="Arial" w:cs="Arial"/>
          <w:sz w:val="20"/>
          <w:szCs w:val="20"/>
          <w:lang w:val="ru-RU"/>
        </w:rPr>
        <w:t>Создание комиссии по окончательной приемке</w:t>
      </w:r>
      <w:r w:rsidRPr="007822B8">
        <w:rPr>
          <w:rFonts w:ascii="Arial" w:hAnsi="Arial" w:cs="Arial"/>
          <w:sz w:val="20"/>
          <w:szCs w:val="20"/>
          <w:lang w:val="ru-RU"/>
        </w:rPr>
        <w:tab/>
      </w:r>
      <w:r w:rsidR="00C3665A" w:rsidRPr="00C3665A">
        <w:rPr>
          <w:rFonts w:ascii="Arial" w:hAnsi="Arial" w:cs="Arial"/>
          <w:sz w:val="20"/>
          <w:szCs w:val="20"/>
          <w:lang w:val="ru-RU"/>
        </w:rPr>
        <w:t>68</w:t>
      </w:r>
    </w:p>
    <w:p w14:paraId="40D15012" w14:textId="6748DD6E" w:rsidR="00A2635B" w:rsidRPr="00C3665A" w:rsidRDefault="00A2635B" w:rsidP="00A2635B">
      <w:pPr>
        <w:tabs>
          <w:tab w:val="left" w:pos="567"/>
          <w:tab w:val="right" w:leader="dot" w:pos="9072"/>
        </w:tabs>
        <w:jc w:val="both"/>
        <w:rPr>
          <w:rFonts w:ascii="Arial" w:hAnsi="Arial" w:cs="Arial"/>
          <w:sz w:val="20"/>
          <w:szCs w:val="20"/>
          <w:lang w:val="ru-RU"/>
        </w:rPr>
      </w:pPr>
      <w:r>
        <w:rPr>
          <w:rFonts w:ascii="Arial" w:hAnsi="Arial" w:cs="Arial"/>
          <w:sz w:val="20"/>
          <w:szCs w:val="20"/>
        </w:rPr>
        <w:t>7.</w:t>
      </w:r>
      <w:r>
        <w:rPr>
          <w:rFonts w:ascii="Arial" w:hAnsi="Arial" w:cs="Arial"/>
          <w:sz w:val="20"/>
          <w:szCs w:val="20"/>
          <w:lang w:val="ru-RU"/>
        </w:rPr>
        <w:t>5</w:t>
      </w:r>
      <w:r w:rsidRPr="007822B8">
        <w:rPr>
          <w:rFonts w:ascii="Arial" w:hAnsi="Arial" w:cs="Arial"/>
          <w:sz w:val="20"/>
          <w:szCs w:val="20"/>
          <w:lang w:val="ru-RU"/>
        </w:rPr>
        <w:t xml:space="preserve"> </w:t>
      </w:r>
      <w:r w:rsidRPr="007822B8">
        <w:rPr>
          <w:rFonts w:ascii="Arial" w:hAnsi="Arial" w:cs="Arial"/>
          <w:sz w:val="20"/>
          <w:szCs w:val="20"/>
          <w:lang w:val="ru-RU"/>
        </w:rPr>
        <w:tab/>
      </w:r>
      <w:r w:rsidRPr="00A2635B">
        <w:rPr>
          <w:rFonts w:ascii="Arial" w:hAnsi="Arial" w:cs="Arial"/>
          <w:sz w:val="20"/>
          <w:szCs w:val="20"/>
          <w:lang w:val="ru-RU"/>
        </w:rPr>
        <w:t>Деятельность комиссии по окончательной приемке</w:t>
      </w:r>
      <w:r w:rsidRPr="007822B8">
        <w:rPr>
          <w:rFonts w:ascii="Arial" w:hAnsi="Arial" w:cs="Arial"/>
          <w:sz w:val="20"/>
          <w:szCs w:val="20"/>
          <w:lang w:val="ru-RU"/>
        </w:rPr>
        <w:tab/>
      </w:r>
      <w:r w:rsidR="00C3665A" w:rsidRPr="00C3665A">
        <w:rPr>
          <w:rFonts w:ascii="Arial" w:hAnsi="Arial" w:cs="Arial"/>
          <w:sz w:val="20"/>
          <w:szCs w:val="20"/>
          <w:lang w:val="ru-RU"/>
        </w:rPr>
        <w:t>69</w:t>
      </w:r>
    </w:p>
    <w:p w14:paraId="6E88566C" w14:textId="428D8059" w:rsidR="00A2635B" w:rsidRPr="00C3665A" w:rsidRDefault="00A2635B" w:rsidP="00A2635B">
      <w:pPr>
        <w:tabs>
          <w:tab w:val="left" w:pos="567"/>
          <w:tab w:val="right" w:leader="dot" w:pos="9072"/>
        </w:tabs>
        <w:jc w:val="both"/>
        <w:rPr>
          <w:rFonts w:ascii="Arial" w:hAnsi="Arial" w:cs="Arial"/>
          <w:sz w:val="20"/>
          <w:szCs w:val="20"/>
          <w:lang w:val="ru-RU"/>
        </w:rPr>
      </w:pPr>
      <w:r>
        <w:rPr>
          <w:rFonts w:ascii="Arial" w:hAnsi="Arial" w:cs="Arial"/>
          <w:sz w:val="20"/>
          <w:szCs w:val="20"/>
        </w:rPr>
        <w:t>7.</w:t>
      </w:r>
      <w:r>
        <w:rPr>
          <w:rFonts w:ascii="Arial" w:hAnsi="Arial" w:cs="Arial"/>
          <w:sz w:val="20"/>
          <w:szCs w:val="20"/>
          <w:lang w:val="ru-RU"/>
        </w:rPr>
        <w:t>6</w:t>
      </w:r>
      <w:r w:rsidRPr="007822B8">
        <w:rPr>
          <w:rFonts w:ascii="Arial" w:hAnsi="Arial" w:cs="Arial"/>
          <w:sz w:val="20"/>
          <w:szCs w:val="20"/>
          <w:lang w:val="ru-RU"/>
        </w:rPr>
        <w:t xml:space="preserve"> </w:t>
      </w:r>
      <w:r w:rsidRPr="007822B8">
        <w:rPr>
          <w:rFonts w:ascii="Arial" w:hAnsi="Arial" w:cs="Arial"/>
          <w:sz w:val="20"/>
          <w:szCs w:val="20"/>
          <w:lang w:val="ru-RU"/>
        </w:rPr>
        <w:tab/>
      </w:r>
      <w:r w:rsidRPr="00A2635B">
        <w:rPr>
          <w:rFonts w:ascii="Arial" w:hAnsi="Arial" w:cs="Arial"/>
          <w:sz w:val="20"/>
          <w:szCs w:val="20"/>
          <w:lang w:val="ru-RU"/>
        </w:rPr>
        <w:t xml:space="preserve">Завершение </w:t>
      </w:r>
      <w:r w:rsidR="00C3665A">
        <w:rPr>
          <w:rFonts w:ascii="Arial" w:hAnsi="Arial" w:cs="Arial"/>
          <w:sz w:val="20"/>
          <w:szCs w:val="20"/>
          <w:lang w:val="ru-RU"/>
        </w:rPr>
        <w:t xml:space="preserve">окончательной </w:t>
      </w:r>
      <w:r w:rsidRPr="00A2635B">
        <w:rPr>
          <w:rFonts w:ascii="Arial" w:hAnsi="Arial" w:cs="Arial"/>
          <w:sz w:val="20"/>
          <w:szCs w:val="20"/>
          <w:lang w:val="ru-RU"/>
        </w:rPr>
        <w:t>приемки</w:t>
      </w:r>
      <w:r w:rsidRPr="007822B8">
        <w:rPr>
          <w:rFonts w:ascii="Arial" w:hAnsi="Arial" w:cs="Arial"/>
          <w:sz w:val="20"/>
          <w:szCs w:val="20"/>
          <w:lang w:val="ru-RU"/>
        </w:rPr>
        <w:tab/>
      </w:r>
      <w:r w:rsidR="00C3665A" w:rsidRPr="00C3665A">
        <w:rPr>
          <w:rFonts w:ascii="Arial" w:hAnsi="Arial" w:cs="Arial"/>
          <w:sz w:val="20"/>
          <w:szCs w:val="20"/>
          <w:lang w:val="ru-RU"/>
        </w:rPr>
        <w:t>71</w:t>
      </w:r>
    </w:p>
    <w:p w14:paraId="02BEBCB6" w14:textId="77777777" w:rsidR="000B10A6" w:rsidRDefault="000B10A6" w:rsidP="00705CA2">
      <w:pPr>
        <w:jc w:val="both"/>
        <w:rPr>
          <w:rFonts w:ascii="Arial" w:hAnsi="Arial" w:cs="Arial"/>
          <w:sz w:val="20"/>
          <w:szCs w:val="20"/>
        </w:rPr>
      </w:pPr>
    </w:p>
    <w:p w14:paraId="3A8AE373" w14:textId="3E43C306" w:rsidR="00A2635B" w:rsidRPr="00C3665A" w:rsidRDefault="00A2635B" w:rsidP="00A2635B">
      <w:pPr>
        <w:tabs>
          <w:tab w:val="left" w:pos="284"/>
          <w:tab w:val="right" w:leader="dot" w:pos="9072"/>
        </w:tabs>
        <w:jc w:val="both"/>
        <w:rPr>
          <w:rFonts w:ascii="Arial" w:hAnsi="Arial" w:cs="Arial"/>
          <w:sz w:val="20"/>
          <w:szCs w:val="20"/>
          <w:lang w:val="ru-RU"/>
        </w:rPr>
      </w:pPr>
      <w:r>
        <w:rPr>
          <w:rFonts w:ascii="Arial" w:hAnsi="Arial" w:cs="Arial"/>
          <w:sz w:val="20"/>
          <w:szCs w:val="20"/>
          <w:lang w:val="ru-RU"/>
        </w:rPr>
        <w:t>8</w:t>
      </w:r>
      <w:r w:rsidRPr="007822B8">
        <w:rPr>
          <w:rFonts w:ascii="Arial" w:hAnsi="Arial" w:cs="Arial"/>
          <w:sz w:val="20"/>
          <w:szCs w:val="20"/>
          <w:lang w:val="ru-RU"/>
        </w:rPr>
        <w:t xml:space="preserve"> </w:t>
      </w:r>
      <w:r w:rsidRPr="007822B8">
        <w:rPr>
          <w:rFonts w:ascii="Arial" w:hAnsi="Arial" w:cs="Arial"/>
          <w:sz w:val="20"/>
          <w:szCs w:val="20"/>
          <w:lang w:val="ru-RU"/>
        </w:rPr>
        <w:tab/>
      </w:r>
      <w:r w:rsidRPr="00A2635B">
        <w:rPr>
          <w:rFonts w:ascii="Arial" w:hAnsi="Arial" w:cs="Arial"/>
          <w:sz w:val="20"/>
          <w:szCs w:val="20"/>
          <w:lang w:val="ru-RU"/>
        </w:rPr>
        <w:t>Заключительные положения</w:t>
      </w:r>
      <w:r w:rsidRPr="007822B8">
        <w:rPr>
          <w:rFonts w:ascii="Arial" w:hAnsi="Arial" w:cs="Arial"/>
          <w:sz w:val="20"/>
          <w:szCs w:val="20"/>
          <w:lang w:val="ru-RU"/>
        </w:rPr>
        <w:tab/>
      </w:r>
      <w:r w:rsidR="00C3665A" w:rsidRPr="00C3665A">
        <w:rPr>
          <w:rFonts w:ascii="Arial" w:hAnsi="Arial" w:cs="Arial"/>
          <w:sz w:val="20"/>
          <w:szCs w:val="20"/>
          <w:lang w:val="ru-RU"/>
        </w:rPr>
        <w:t>72</w:t>
      </w:r>
    </w:p>
    <w:p w14:paraId="57185E58" w14:textId="16C6A0B6" w:rsidR="005009AE" w:rsidRDefault="005009AE" w:rsidP="00705CA2">
      <w:pPr>
        <w:jc w:val="both"/>
        <w:rPr>
          <w:rFonts w:ascii="Arial" w:hAnsi="Arial" w:cs="Arial"/>
          <w:sz w:val="20"/>
          <w:szCs w:val="20"/>
        </w:rPr>
      </w:pPr>
    </w:p>
    <w:p w14:paraId="57067FE0" w14:textId="6943B4AB" w:rsidR="0062701B" w:rsidRPr="00C3665A" w:rsidRDefault="0062701B" w:rsidP="0062701B">
      <w:pPr>
        <w:tabs>
          <w:tab w:val="left" w:pos="284"/>
          <w:tab w:val="right" w:leader="dot" w:pos="9072"/>
        </w:tabs>
        <w:jc w:val="both"/>
        <w:rPr>
          <w:rFonts w:ascii="Arial" w:hAnsi="Arial" w:cs="Arial"/>
          <w:sz w:val="20"/>
          <w:szCs w:val="20"/>
          <w:lang w:val="ru-RU"/>
        </w:rPr>
      </w:pPr>
      <w:r>
        <w:rPr>
          <w:rFonts w:ascii="Arial" w:hAnsi="Arial" w:cs="Arial"/>
          <w:sz w:val="20"/>
          <w:szCs w:val="20"/>
          <w:lang w:val="ru-RU"/>
        </w:rPr>
        <w:t>Приложение А (обязательное) Образец Акта проемки-передачи</w:t>
      </w:r>
      <w:r w:rsidRPr="007822B8">
        <w:rPr>
          <w:rFonts w:ascii="Arial" w:hAnsi="Arial" w:cs="Arial"/>
          <w:sz w:val="20"/>
          <w:szCs w:val="20"/>
          <w:lang w:val="ru-RU"/>
        </w:rPr>
        <w:tab/>
      </w:r>
      <w:r w:rsidRPr="00C3665A">
        <w:rPr>
          <w:rFonts w:ascii="Arial" w:hAnsi="Arial" w:cs="Arial"/>
          <w:sz w:val="20"/>
          <w:szCs w:val="20"/>
          <w:lang w:val="ru-RU"/>
        </w:rPr>
        <w:t>7</w:t>
      </w:r>
      <w:r>
        <w:rPr>
          <w:rFonts w:ascii="Arial" w:hAnsi="Arial" w:cs="Arial"/>
          <w:sz w:val="20"/>
          <w:szCs w:val="20"/>
          <w:lang w:val="ru-RU"/>
        </w:rPr>
        <w:t>4</w:t>
      </w:r>
    </w:p>
    <w:p w14:paraId="692605EE" w14:textId="77777777" w:rsidR="0062701B" w:rsidRDefault="0062701B" w:rsidP="0062701B">
      <w:pPr>
        <w:tabs>
          <w:tab w:val="left" w:pos="284"/>
          <w:tab w:val="right" w:leader="dot" w:pos="9072"/>
        </w:tabs>
        <w:jc w:val="both"/>
        <w:rPr>
          <w:rFonts w:ascii="Arial" w:hAnsi="Arial" w:cs="Arial"/>
          <w:sz w:val="20"/>
          <w:szCs w:val="20"/>
        </w:rPr>
      </w:pPr>
      <w:r>
        <w:rPr>
          <w:rFonts w:ascii="Arial" w:hAnsi="Arial" w:cs="Arial"/>
          <w:sz w:val="20"/>
          <w:szCs w:val="20"/>
          <w:lang w:val="ru-RU"/>
        </w:rPr>
        <w:t xml:space="preserve">Приложение В (обязательное) </w:t>
      </w:r>
      <w:r w:rsidRPr="0062701B">
        <w:rPr>
          <w:rFonts w:ascii="Arial" w:hAnsi="Arial" w:cs="Arial"/>
          <w:sz w:val="20"/>
          <w:szCs w:val="20"/>
        </w:rPr>
        <w:t xml:space="preserve">Образец Акта приемки по завершению работ (услуг) по </w:t>
      </w:r>
    </w:p>
    <w:p w14:paraId="0D08E38F" w14:textId="77777777" w:rsidR="0062701B" w:rsidRDefault="0062701B" w:rsidP="0062701B">
      <w:pPr>
        <w:tabs>
          <w:tab w:val="left" w:pos="284"/>
          <w:tab w:val="right" w:leader="dot" w:pos="9072"/>
        </w:tabs>
        <w:jc w:val="both"/>
        <w:rPr>
          <w:rFonts w:ascii="Arial" w:hAnsi="Arial" w:cs="Arial"/>
          <w:sz w:val="20"/>
          <w:szCs w:val="20"/>
        </w:rPr>
      </w:pPr>
      <w:r w:rsidRPr="0062701B">
        <w:rPr>
          <w:rFonts w:ascii="Arial" w:hAnsi="Arial" w:cs="Arial"/>
          <w:sz w:val="20"/>
          <w:szCs w:val="20"/>
        </w:rPr>
        <w:t xml:space="preserve">текущему и периодическому содержанию дорог общего пользования, включенных в </w:t>
      </w:r>
    </w:p>
    <w:p w14:paraId="62DC2C2B" w14:textId="30D4D571" w:rsidR="0062701B" w:rsidRPr="00C3665A" w:rsidRDefault="0062701B" w:rsidP="0062701B">
      <w:pPr>
        <w:tabs>
          <w:tab w:val="left" w:pos="284"/>
          <w:tab w:val="right" w:leader="dot" w:pos="9072"/>
        </w:tabs>
        <w:jc w:val="both"/>
        <w:rPr>
          <w:rFonts w:ascii="Arial" w:hAnsi="Arial" w:cs="Arial"/>
          <w:sz w:val="20"/>
          <w:szCs w:val="20"/>
          <w:lang w:val="ru-RU"/>
        </w:rPr>
      </w:pPr>
      <w:r w:rsidRPr="0062701B">
        <w:rPr>
          <w:rFonts w:ascii="Arial" w:hAnsi="Arial" w:cs="Arial"/>
          <w:sz w:val="20"/>
          <w:szCs w:val="20"/>
        </w:rPr>
        <w:t>таблицу №1</w:t>
      </w:r>
      <w:r w:rsidRPr="007822B8">
        <w:rPr>
          <w:rFonts w:ascii="Arial" w:hAnsi="Arial" w:cs="Arial"/>
          <w:sz w:val="20"/>
          <w:szCs w:val="20"/>
          <w:lang w:val="ru-RU"/>
        </w:rPr>
        <w:tab/>
      </w:r>
      <w:r w:rsidRPr="00C3665A">
        <w:rPr>
          <w:rFonts w:ascii="Arial" w:hAnsi="Arial" w:cs="Arial"/>
          <w:sz w:val="20"/>
          <w:szCs w:val="20"/>
          <w:lang w:val="ru-RU"/>
        </w:rPr>
        <w:t>7</w:t>
      </w:r>
      <w:r>
        <w:rPr>
          <w:rFonts w:ascii="Arial" w:hAnsi="Arial" w:cs="Arial"/>
          <w:sz w:val="20"/>
          <w:szCs w:val="20"/>
          <w:lang w:val="ru-RU"/>
        </w:rPr>
        <w:t>6</w:t>
      </w:r>
    </w:p>
    <w:p w14:paraId="2F7828E9" w14:textId="4B07853F" w:rsidR="0062701B" w:rsidRDefault="0062701B" w:rsidP="0062701B">
      <w:pPr>
        <w:tabs>
          <w:tab w:val="left" w:pos="284"/>
          <w:tab w:val="right" w:leader="dot" w:pos="9072"/>
        </w:tabs>
        <w:jc w:val="both"/>
        <w:rPr>
          <w:rFonts w:ascii="Arial" w:hAnsi="Arial" w:cs="Arial"/>
          <w:sz w:val="20"/>
          <w:szCs w:val="20"/>
        </w:rPr>
      </w:pPr>
      <w:r>
        <w:rPr>
          <w:rFonts w:ascii="Arial" w:hAnsi="Arial" w:cs="Arial"/>
          <w:sz w:val="20"/>
          <w:szCs w:val="20"/>
          <w:lang w:val="ru-RU"/>
        </w:rPr>
        <w:t xml:space="preserve">Приложение С (обязательное) </w:t>
      </w:r>
      <w:r w:rsidRPr="0062701B">
        <w:rPr>
          <w:rFonts w:ascii="Arial" w:hAnsi="Arial" w:cs="Arial"/>
          <w:sz w:val="20"/>
          <w:szCs w:val="20"/>
        </w:rPr>
        <w:t xml:space="preserve">Образец Акта приостановления процесса приемки по </w:t>
      </w:r>
    </w:p>
    <w:p w14:paraId="5A491B1B" w14:textId="526F6E81" w:rsidR="0062701B" w:rsidRPr="00C3665A" w:rsidRDefault="0062701B" w:rsidP="0062701B">
      <w:pPr>
        <w:tabs>
          <w:tab w:val="left" w:pos="284"/>
          <w:tab w:val="right" w:leader="dot" w:pos="9072"/>
        </w:tabs>
        <w:jc w:val="both"/>
        <w:rPr>
          <w:rFonts w:ascii="Arial" w:hAnsi="Arial" w:cs="Arial"/>
          <w:sz w:val="20"/>
          <w:szCs w:val="20"/>
          <w:lang w:val="ru-RU"/>
        </w:rPr>
      </w:pPr>
      <w:r w:rsidRPr="0062701B">
        <w:rPr>
          <w:rFonts w:ascii="Arial" w:hAnsi="Arial" w:cs="Arial"/>
          <w:sz w:val="20"/>
          <w:szCs w:val="20"/>
        </w:rPr>
        <w:t>окончании работ (услуг) в один этап</w:t>
      </w:r>
      <w:r w:rsidRPr="007822B8">
        <w:rPr>
          <w:rFonts w:ascii="Arial" w:hAnsi="Arial" w:cs="Arial"/>
          <w:sz w:val="20"/>
          <w:szCs w:val="20"/>
          <w:lang w:val="ru-RU"/>
        </w:rPr>
        <w:tab/>
      </w:r>
      <w:r w:rsidRPr="00C3665A">
        <w:rPr>
          <w:rFonts w:ascii="Arial" w:hAnsi="Arial" w:cs="Arial"/>
          <w:sz w:val="20"/>
          <w:szCs w:val="20"/>
          <w:lang w:val="ru-RU"/>
        </w:rPr>
        <w:t>7</w:t>
      </w:r>
      <w:r>
        <w:rPr>
          <w:rFonts w:ascii="Arial" w:hAnsi="Arial" w:cs="Arial"/>
          <w:sz w:val="20"/>
          <w:szCs w:val="20"/>
          <w:lang w:val="ru-RU"/>
        </w:rPr>
        <w:t>8</w:t>
      </w:r>
    </w:p>
    <w:p w14:paraId="787EE2CE" w14:textId="77777777" w:rsidR="0062701B" w:rsidRDefault="0062701B" w:rsidP="0062701B">
      <w:pPr>
        <w:tabs>
          <w:tab w:val="left" w:pos="284"/>
          <w:tab w:val="right" w:leader="dot" w:pos="9072"/>
        </w:tabs>
        <w:jc w:val="both"/>
        <w:rPr>
          <w:rFonts w:ascii="Arial" w:hAnsi="Arial" w:cs="Arial"/>
          <w:sz w:val="20"/>
          <w:szCs w:val="20"/>
        </w:rPr>
      </w:pPr>
      <w:r>
        <w:rPr>
          <w:rFonts w:ascii="Arial" w:hAnsi="Arial" w:cs="Arial"/>
          <w:sz w:val="20"/>
          <w:szCs w:val="20"/>
          <w:lang w:val="ru-RU"/>
        </w:rPr>
        <w:t xml:space="preserve">Приложение </w:t>
      </w:r>
      <w:r w:rsidRPr="0062701B">
        <w:rPr>
          <w:rFonts w:ascii="Arial" w:hAnsi="Arial" w:cs="Arial"/>
          <w:sz w:val="20"/>
          <w:szCs w:val="20"/>
          <w:lang w:val="ru-RU"/>
        </w:rPr>
        <w:t>D</w:t>
      </w:r>
      <w:r>
        <w:rPr>
          <w:rFonts w:ascii="Arial" w:hAnsi="Arial" w:cs="Arial"/>
          <w:sz w:val="20"/>
          <w:szCs w:val="20"/>
          <w:lang w:val="ru-RU"/>
        </w:rPr>
        <w:t xml:space="preserve"> (обязательное) </w:t>
      </w:r>
      <w:r w:rsidRPr="0062701B">
        <w:rPr>
          <w:rFonts w:ascii="Arial" w:hAnsi="Arial" w:cs="Arial"/>
          <w:sz w:val="20"/>
          <w:szCs w:val="20"/>
        </w:rPr>
        <w:t xml:space="preserve">Образец Акта приемки по завершении работ (услуг) по </w:t>
      </w:r>
    </w:p>
    <w:p w14:paraId="61CE7AC2" w14:textId="77777777" w:rsidR="0062701B" w:rsidRDefault="0062701B" w:rsidP="0062701B">
      <w:pPr>
        <w:tabs>
          <w:tab w:val="left" w:pos="284"/>
          <w:tab w:val="right" w:leader="dot" w:pos="9072"/>
        </w:tabs>
        <w:jc w:val="both"/>
        <w:rPr>
          <w:rFonts w:ascii="Arial" w:hAnsi="Arial" w:cs="Arial"/>
          <w:sz w:val="20"/>
          <w:szCs w:val="20"/>
        </w:rPr>
      </w:pPr>
      <w:r w:rsidRPr="0062701B">
        <w:rPr>
          <w:rFonts w:ascii="Arial" w:hAnsi="Arial" w:cs="Arial"/>
          <w:sz w:val="20"/>
          <w:szCs w:val="20"/>
        </w:rPr>
        <w:t xml:space="preserve">текущему и периодическому содержанию дорог общего пользования, включенных </w:t>
      </w:r>
    </w:p>
    <w:p w14:paraId="1484E187" w14:textId="19863156" w:rsidR="0062701B" w:rsidRPr="00C3665A" w:rsidRDefault="0062701B" w:rsidP="0062701B">
      <w:pPr>
        <w:tabs>
          <w:tab w:val="left" w:pos="284"/>
          <w:tab w:val="right" w:leader="dot" w:pos="9072"/>
        </w:tabs>
        <w:jc w:val="both"/>
        <w:rPr>
          <w:rFonts w:ascii="Arial" w:hAnsi="Arial" w:cs="Arial"/>
          <w:sz w:val="20"/>
          <w:szCs w:val="20"/>
          <w:lang w:val="ru-RU"/>
        </w:rPr>
      </w:pPr>
      <w:r w:rsidRPr="0062701B">
        <w:rPr>
          <w:rFonts w:ascii="Arial" w:hAnsi="Arial" w:cs="Arial"/>
          <w:sz w:val="20"/>
          <w:szCs w:val="20"/>
        </w:rPr>
        <w:t>в таблицу № 2</w:t>
      </w:r>
      <w:r w:rsidRPr="007822B8">
        <w:rPr>
          <w:rFonts w:ascii="Arial" w:hAnsi="Arial" w:cs="Arial"/>
          <w:sz w:val="20"/>
          <w:szCs w:val="20"/>
          <w:lang w:val="ru-RU"/>
        </w:rPr>
        <w:tab/>
      </w:r>
      <w:r>
        <w:rPr>
          <w:rFonts w:ascii="Arial" w:hAnsi="Arial" w:cs="Arial"/>
          <w:sz w:val="20"/>
          <w:szCs w:val="20"/>
          <w:lang w:val="ru-RU"/>
        </w:rPr>
        <w:t>80</w:t>
      </w:r>
    </w:p>
    <w:p w14:paraId="57BD1C1F" w14:textId="77777777" w:rsidR="0062701B" w:rsidRDefault="0062701B" w:rsidP="0062701B">
      <w:pPr>
        <w:tabs>
          <w:tab w:val="left" w:pos="284"/>
          <w:tab w:val="right" w:leader="dot" w:pos="9072"/>
        </w:tabs>
        <w:jc w:val="both"/>
        <w:rPr>
          <w:rFonts w:ascii="Arial" w:hAnsi="Arial" w:cs="Arial"/>
          <w:sz w:val="20"/>
          <w:szCs w:val="20"/>
        </w:rPr>
      </w:pPr>
      <w:r>
        <w:rPr>
          <w:rFonts w:ascii="Arial" w:hAnsi="Arial" w:cs="Arial"/>
          <w:sz w:val="20"/>
          <w:szCs w:val="20"/>
          <w:lang w:val="ru-RU"/>
        </w:rPr>
        <w:t xml:space="preserve">Приложение Е (обязательное) </w:t>
      </w:r>
      <w:r w:rsidRPr="0062701B">
        <w:rPr>
          <w:rFonts w:ascii="Arial" w:hAnsi="Arial" w:cs="Arial"/>
          <w:sz w:val="20"/>
          <w:szCs w:val="20"/>
        </w:rPr>
        <w:t xml:space="preserve">Образец Акта о приостановлении приемки по завершении </w:t>
      </w:r>
    </w:p>
    <w:p w14:paraId="3053F8D5" w14:textId="2F3E564E" w:rsidR="0062701B" w:rsidRPr="00C3665A" w:rsidRDefault="0062701B" w:rsidP="0062701B">
      <w:pPr>
        <w:tabs>
          <w:tab w:val="left" w:pos="284"/>
          <w:tab w:val="right" w:leader="dot" w:pos="9072"/>
        </w:tabs>
        <w:jc w:val="both"/>
        <w:rPr>
          <w:rFonts w:ascii="Arial" w:hAnsi="Arial" w:cs="Arial"/>
          <w:sz w:val="20"/>
          <w:szCs w:val="20"/>
          <w:lang w:val="ru-RU"/>
        </w:rPr>
      </w:pPr>
      <w:r w:rsidRPr="0062701B">
        <w:rPr>
          <w:rFonts w:ascii="Arial" w:hAnsi="Arial" w:cs="Arial"/>
          <w:sz w:val="20"/>
          <w:szCs w:val="20"/>
        </w:rPr>
        <w:t>работ (услуг)</w:t>
      </w:r>
      <w:r w:rsidRPr="007822B8">
        <w:rPr>
          <w:rFonts w:ascii="Arial" w:hAnsi="Arial" w:cs="Arial"/>
          <w:sz w:val="20"/>
          <w:szCs w:val="20"/>
          <w:lang w:val="ru-RU"/>
        </w:rPr>
        <w:tab/>
      </w:r>
      <w:r>
        <w:rPr>
          <w:rFonts w:ascii="Arial" w:hAnsi="Arial" w:cs="Arial"/>
          <w:sz w:val="20"/>
          <w:szCs w:val="20"/>
          <w:lang w:val="ru-RU"/>
        </w:rPr>
        <w:t>82</w:t>
      </w:r>
    </w:p>
    <w:p w14:paraId="2B55470F" w14:textId="77777777" w:rsidR="0062701B" w:rsidRDefault="0062701B" w:rsidP="0062701B">
      <w:pPr>
        <w:tabs>
          <w:tab w:val="left" w:pos="284"/>
          <w:tab w:val="right" w:leader="dot" w:pos="9072"/>
        </w:tabs>
        <w:jc w:val="both"/>
        <w:rPr>
          <w:rFonts w:ascii="Arial" w:hAnsi="Arial" w:cs="Arial"/>
          <w:sz w:val="20"/>
          <w:szCs w:val="20"/>
        </w:rPr>
      </w:pPr>
      <w:r>
        <w:rPr>
          <w:rFonts w:ascii="Arial" w:hAnsi="Arial" w:cs="Arial"/>
          <w:sz w:val="20"/>
          <w:szCs w:val="20"/>
          <w:lang w:val="ru-RU"/>
        </w:rPr>
        <w:t xml:space="preserve">Приложение </w:t>
      </w:r>
      <w:r w:rsidRPr="0062701B">
        <w:rPr>
          <w:rFonts w:ascii="Arial" w:hAnsi="Arial" w:cs="Arial"/>
          <w:sz w:val="20"/>
          <w:szCs w:val="20"/>
          <w:lang w:val="ru-RU"/>
        </w:rPr>
        <w:t>F</w:t>
      </w:r>
      <w:r>
        <w:rPr>
          <w:rFonts w:ascii="Arial" w:hAnsi="Arial" w:cs="Arial"/>
          <w:sz w:val="20"/>
          <w:szCs w:val="20"/>
          <w:lang w:val="ru-RU"/>
        </w:rPr>
        <w:t xml:space="preserve"> (обязательное) </w:t>
      </w:r>
      <w:r w:rsidRPr="0062701B">
        <w:rPr>
          <w:rFonts w:ascii="Arial" w:hAnsi="Arial" w:cs="Arial"/>
          <w:sz w:val="20"/>
          <w:szCs w:val="20"/>
        </w:rPr>
        <w:t xml:space="preserve">Образец Акта окончательной приемки работ (услуг) </w:t>
      </w:r>
    </w:p>
    <w:p w14:paraId="1E3FE3DF" w14:textId="77777777" w:rsidR="0062701B" w:rsidRDefault="0062701B" w:rsidP="0062701B">
      <w:pPr>
        <w:tabs>
          <w:tab w:val="left" w:pos="284"/>
          <w:tab w:val="right" w:leader="dot" w:pos="9072"/>
        </w:tabs>
        <w:jc w:val="both"/>
        <w:rPr>
          <w:rFonts w:ascii="Arial" w:hAnsi="Arial" w:cs="Arial"/>
          <w:sz w:val="20"/>
          <w:szCs w:val="20"/>
        </w:rPr>
      </w:pPr>
      <w:r w:rsidRPr="0062701B">
        <w:rPr>
          <w:rFonts w:ascii="Arial" w:hAnsi="Arial" w:cs="Arial"/>
          <w:sz w:val="20"/>
          <w:szCs w:val="20"/>
        </w:rPr>
        <w:t xml:space="preserve">по периодическому содержанию и ремонту дорог общего пользования, включенных </w:t>
      </w:r>
    </w:p>
    <w:p w14:paraId="14269093" w14:textId="1EC94EE9" w:rsidR="0062701B" w:rsidRPr="00C3665A" w:rsidRDefault="0062701B" w:rsidP="0062701B">
      <w:pPr>
        <w:tabs>
          <w:tab w:val="left" w:pos="284"/>
          <w:tab w:val="right" w:leader="dot" w:pos="9072"/>
        </w:tabs>
        <w:jc w:val="both"/>
        <w:rPr>
          <w:rFonts w:ascii="Arial" w:hAnsi="Arial" w:cs="Arial"/>
          <w:sz w:val="20"/>
          <w:szCs w:val="20"/>
          <w:lang w:val="ru-RU"/>
        </w:rPr>
      </w:pPr>
      <w:r w:rsidRPr="0062701B">
        <w:rPr>
          <w:rFonts w:ascii="Arial" w:hAnsi="Arial" w:cs="Arial"/>
          <w:sz w:val="20"/>
          <w:szCs w:val="20"/>
        </w:rPr>
        <w:t>в таблицу 2</w:t>
      </w:r>
      <w:r w:rsidRPr="007822B8">
        <w:rPr>
          <w:rFonts w:ascii="Arial" w:hAnsi="Arial" w:cs="Arial"/>
          <w:sz w:val="20"/>
          <w:szCs w:val="20"/>
          <w:lang w:val="ru-RU"/>
        </w:rPr>
        <w:tab/>
      </w:r>
      <w:r>
        <w:rPr>
          <w:rFonts w:ascii="Arial" w:hAnsi="Arial" w:cs="Arial"/>
          <w:sz w:val="20"/>
          <w:szCs w:val="20"/>
          <w:lang w:val="ru-RU"/>
        </w:rPr>
        <w:t>84</w:t>
      </w:r>
    </w:p>
    <w:p w14:paraId="7D3A7E8B" w14:textId="77777777" w:rsidR="0062701B" w:rsidRDefault="0062701B" w:rsidP="0062701B">
      <w:pPr>
        <w:tabs>
          <w:tab w:val="left" w:pos="284"/>
          <w:tab w:val="right" w:leader="dot" w:pos="9072"/>
        </w:tabs>
        <w:jc w:val="both"/>
        <w:rPr>
          <w:rFonts w:ascii="Arial" w:hAnsi="Arial" w:cs="Arial"/>
          <w:sz w:val="20"/>
          <w:szCs w:val="20"/>
        </w:rPr>
      </w:pPr>
      <w:r>
        <w:rPr>
          <w:rFonts w:ascii="Arial" w:hAnsi="Arial" w:cs="Arial"/>
          <w:sz w:val="20"/>
          <w:szCs w:val="20"/>
          <w:lang w:val="ru-RU"/>
        </w:rPr>
        <w:t xml:space="preserve">Приложение </w:t>
      </w:r>
      <w:r w:rsidRPr="0062701B">
        <w:rPr>
          <w:rFonts w:ascii="Arial" w:hAnsi="Arial" w:cs="Arial"/>
          <w:sz w:val="20"/>
          <w:szCs w:val="20"/>
          <w:lang w:val="ru-RU"/>
        </w:rPr>
        <w:t>G</w:t>
      </w:r>
      <w:r>
        <w:rPr>
          <w:rFonts w:ascii="Arial" w:hAnsi="Arial" w:cs="Arial"/>
          <w:sz w:val="20"/>
          <w:szCs w:val="20"/>
          <w:lang w:val="ru-RU"/>
        </w:rPr>
        <w:t xml:space="preserve"> (обязательное) </w:t>
      </w:r>
      <w:r w:rsidRPr="0062701B">
        <w:rPr>
          <w:rFonts w:ascii="Arial" w:hAnsi="Arial" w:cs="Arial"/>
          <w:sz w:val="20"/>
          <w:szCs w:val="20"/>
        </w:rPr>
        <w:t xml:space="preserve">Образец Акта приостановления окончательной приемки </w:t>
      </w:r>
    </w:p>
    <w:p w14:paraId="7ECE62ED" w14:textId="77777777" w:rsidR="0062701B" w:rsidRDefault="0062701B" w:rsidP="0062701B">
      <w:pPr>
        <w:tabs>
          <w:tab w:val="left" w:pos="284"/>
          <w:tab w:val="right" w:leader="dot" w:pos="9072"/>
        </w:tabs>
        <w:jc w:val="both"/>
        <w:rPr>
          <w:rFonts w:ascii="Arial" w:hAnsi="Arial" w:cs="Arial"/>
          <w:sz w:val="20"/>
          <w:szCs w:val="20"/>
        </w:rPr>
      </w:pPr>
      <w:r w:rsidRPr="0062701B">
        <w:rPr>
          <w:rFonts w:ascii="Arial" w:hAnsi="Arial" w:cs="Arial"/>
          <w:sz w:val="20"/>
          <w:szCs w:val="20"/>
        </w:rPr>
        <w:t xml:space="preserve">работ (услуг) по периодическому содержанию и ремонту дорог общего пользования, </w:t>
      </w:r>
    </w:p>
    <w:p w14:paraId="05A6A82B" w14:textId="3752DB5A" w:rsidR="0062701B" w:rsidRPr="00C3665A" w:rsidRDefault="0062701B" w:rsidP="0062701B">
      <w:pPr>
        <w:tabs>
          <w:tab w:val="left" w:pos="284"/>
          <w:tab w:val="right" w:leader="dot" w:pos="9072"/>
        </w:tabs>
        <w:jc w:val="both"/>
        <w:rPr>
          <w:rFonts w:ascii="Arial" w:hAnsi="Arial" w:cs="Arial"/>
          <w:sz w:val="20"/>
          <w:szCs w:val="20"/>
          <w:lang w:val="ru-RU"/>
        </w:rPr>
      </w:pPr>
      <w:r w:rsidRPr="0062701B">
        <w:rPr>
          <w:rFonts w:ascii="Arial" w:hAnsi="Arial" w:cs="Arial"/>
          <w:sz w:val="20"/>
          <w:szCs w:val="20"/>
        </w:rPr>
        <w:t>включенных в таблицу 2</w:t>
      </w:r>
      <w:r w:rsidRPr="007822B8">
        <w:rPr>
          <w:rFonts w:ascii="Arial" w:hAnsi="Arial" w:cs="Arial"/>
          <w:sz w:val="20"/>
          <w:szCs w:val="20"/>
          <w:lang w:val="ru-RU"/>
        </w:rPr>
        <w:tab/>
      </w:r>
      <w:r>
        <w:rPr>
          <w:rFonts w:ascii="Arial" w:hAnsi="Arial" w:cs="Arial"/>
          <w:sz w:val="20"/>
          <w:szCs w:val="20"/>
          <w:lang w:val="ru-RU"/>
        </w:rPr>
        <w:t>86</w:t>
      </w:r>
    </w:p>
    <w:p w14:paraId="5E465C79" w14:textId="4F34834D" w:rsidR="0062701B" w:rsidRPr="00C3665A" w:rsidRDefault="0062701B" w:rsidP="0062701B">
      <w:pPr>
        <w:tabs>
          <w:tab w:val="left" w:pos="284"/>
          <w:tab w:val="right" w:leader="dot" w:pos="9072"/>
        </w:tabs>
        <w:jc w:val="both"/>
        <w:rPr>
          <w:rFonts w:ascii="Arial" w:hAnsi="Arial" w:cs="Arial"/>
          <w:sz w:val="20"/>
          <w:szCs w:val="20"/>
          <w:lang w:val="ru-RU"/>
        </w:rPr>
      </w:pPr>
      <w:r>
        <w:rPr>
          <w:rFonts w:ascii="Arial" w:hAnsi="Arial" w:cs="Arial"/>
          <w:sz w:val="20"/>
          <w:szCs w:val="20"/>
          <w:lang w:val="ru-RU"/>
        </w:rPr>
        <w:t xml:space="preserve">Приложение Н (обязательное) </w:t>
      </w:r>
      <w:r w:rsidRPr="0062701B">
        <w:rPr>
          <w:rFonts w:ascii="Arial" w:hAnsi="Arial" w:cs="Arial"/>
          <w:sz w:val="20"/>
          <w:szCs w:val="20"/>
        </w:rPr>
        <w:t>Типовое содержание техническоого паспорта</w:t>
      </w:r>
      <w:r w:rsidRPr="007822B8">
        <w:rPr>
          <w:rFonts w:ascii="Arial" w:hAnsi="Arial" w:cs="Arial"/>
          <w:sz w:val="20"/>
          <w:szCs w:val="20"/>
          <w:lang w:val="ru-RU"/>
        </w:rPr>
        <w:tab/>
      </w:r>
      <w:r>
        <w:rPr>
          <w:rFonts w:ascii="Arial" w:hAnsi="Arial" w:cs="Arial"/>
          <w:sz w:val="20"/>
          <w:szCs w:val="20"/>
          <w:lang w:val="ru-RU"/>
        </w:rPr>
        <w:t>88</w:t>
      </w:r>
    </w:p>
    <w:p w14:paraId="2AD3AF67" w14:textId="44AAA9D4" w:rsidR="0062701B" w:rsidRPr="00C3665A" w:rsidRDefault="0062701B" w:rsidP="0062701B">
      <w:pPr>
        <w:tabs>
          <w:tab w:val="left" w:pos="284"/>
          <w:tab w:val="right" w:leader="dot" w:pos="9072"/>
        </w:tabs>
        <w:jc w:val="both"/>
        <w:rPr>
          <w:rFonts w:ascii="Arial" w:hAnsi="Arial" w:cs="Arial"/>
          <w:sz w:val="20"/>
          <w:szCs w:val="20"/>
          <w:lang w:val="ru-RU"/>
        </w:rPr>
      </w:pPr>
      <w:r>
        <w:rPr>
          <w:rFonts w:ascii="Arial" w:hAnsi="Arial" w:cs="Arial"/>
          <w:sz w:val="20"/>
          <w:szCs w:val="20"/>
          <w:lang w:val="ru-RU"/>
        </w:rPr>
        <w:t xml:space="preserve">Приложение </w:t>
      </w:r>
      <w:r w:rsidRPr="0062701B">
        <w:rPr>
          <w:rFonts w:ascii="Arial" w:hAnsi="Arial" w:cs="Arial"/>
          <w:sz w:val="20"/>
          <w:szCs w:val="20"/>
          <w:lang w:val="ru-RU"/>
        </w:rPr>
        <w:t>J</w:t>
      </w:r>
      <w:r>
        <w:rPr>
          <w:rFonts w:ascii="Arial" w:hAnsi="Arial" w:cs="Arial"/>
          <w:sz w:val="20"/>
          <w:szCs w:val="20"/>
          <w:lang w:val="ru-RU"/>
        </w:rPr>
        <w:t xml:space="preserve"> (обязательное) </w:t>
      </w:r>
      <w:r w:rsidRPr="0062701B">
        <w:rPr>
          <w:rFonts w:ascii="Arial" w:hAnsi="Arial" w:cs="Arial"/>
          <w:sz w:val="20"/>
          <w:szCs w:val="20"/>
          <w:lang w:val="ru-RU"/>
        </w:rPr>
        <w:t>Правила составления технического паспорта</w:t>
      </w:r>
      <w:r w:rsidRPr="007822B8">
        <w:rPr>
          <w:rFonts w:ascii="Arial" w:hAnsi="Arial" w:cs="Arial"/>
          <w:sz w:val="20"/>
          <w:szCs w:val="20"/>
          <w:lang w:val="ru-RU"/>
        </w:rPr>
        <w:tab/>
      </w:r>
      <w:r>
        <w:rPr>
          <w:rFonts w:ascii="Arial" w:hAnsi="Arial" w:cs="Arial"/>
          <w:sz w:val="20"/>
          <w:szCs w:val="20"/>
          <w:lang w:val="ru-RU"/>
        </w:rPr>
        <w:t>90</w:t>
      </w:r>
    </w:p>
    <w:p w14:paraId="04B3B27E" w14:textId="1D6CCE41" w:rsidR="0062701B" w:rsidRPr="00C3665A" w:rsidRDefault="0062701B" w:rsidP="0062701B">
      <w:pPr>
        <w:tabs>
          <w:tab w:val="left" w:pos="284"/>
          <w:tab w:val="right" w:leader="dot" w:pos="9072"/>
        </w:tabs>
        <w:jc w:val="both"/>
        <w:rPr>
          <w:rFonts w:ascii="Arial" w:hAnsi="Arial" w:cs="Arial"/>
          <w:sz w:val="20"/>
          <w:szCs w:val="20"/>
          <w:lang w:val="ru-RU"/>
        </w:rPr>
      </w:pPr>
      <w:r>
        <w:rPr>
          <w:rFonts w:ascii="Arial" w:hAnsi="Arial" w:cs="Arial"/>
          <w:sz w:val="20"/>
          <w:szCs w:val="20"/>
          <w:lang w:val="ru-RU"/>
        </w:rPr>
        <w:t xml:space="preserve">Приложение </w:t>
      </w:r>
      <w:r w:rsidRPr="0062701B">
        <w:rPr>
          <w:rFonts w:ascii="Arial" w:hAnsi="Arial" w:cs="Arial"/>
          <w:sz w:val="20"/>
          <w:szCs w:val="20"/>
          <w:lang w:val="ru-RU"/>
        </w:rPr>
        <w:t>I</w:t>
      </w:r>
      <w:r>
        <w:rPr>
          <w:rFonts w:ascii="Arial" w:hAnsi="Arial" w:cs="Arial"/>
          <w:sz w:val="20"/>
          <w:szCs w:val="20"/>
          <w:lang w:val="ru-RU"/>
        </w:rPr>
        <w:t xml:space="preserve"> (обязательное) </w:t>
      </w:r>
      <w:r w:rsidRPr="0062701B">
        <w:rPr>
          <w:rFonts w:ascii="Arial" w:hAnsi="Arial" w:cs="Arial"/>
          <w:sz w:val="20"/>
          <w:szCs w:val="20"/>
          <w:lang w:val="ru-RU"/>
        </w:rPr>
        <w:t>Обязанности и ответственность технического инспектора</w:t>
      </w:r>
      <w:r w:rsidRPr="007822B8">
        <w:rPr>
          <w:rFonts w:ascii="Arial" w:hAnsi="Arial" w:cs="Arial"/>
          <w:sz w:val="20"/>
          <w:szCs w:val="20"/>
          <w:lang w:val="ru-RU"/>
        </w:rPr>
        <w:tab/>
      </w:r>
      <w:r>
        <w:rPr>
          <w:rFonts w:ascii="Arial" w:hAnsi="Arial" w:cs="Arial"/>
          <w:sz w:val="20"/>
          <w:szCs w:val="20"/>
          <w:lang w:val="ru-RU"/>
        </w:rPr>
        <w:t>93</w:t>
      </w:r>
    </w:p>
    <w:p w14:paraId="57B3E067" w14:textId="37571E70" w:rsidR="009308F8" w:rsidRDefault="009308F8" w:rsidP="009308F8">
      <w:pPr>
        <w:tabs>
          <w:tab w:val="left" w:pos="284"/>
          <w:tab w:val="right" w:leader="dot" w:pos="9072"/>
        </w:tabs>
        <w:jc w:val="both"/>
        <w:rPr>
          <w:rFonts w:ascii="Arial" w:hAnsi="Arial" w:cs="Arial"/>
          <w:sz w:val="20"/>
          <w:szCs w:val="20"/>
          <w:lang w:val="ru-RU"/>
        </w:rPr>
      </w:pPr>
      <w:r>
        <w:rPr>
          <w:rFonts w:ascii="Arial" w:hAnsi="Arial" w:cs="Arial"/>
          <w:sz w:val="20"/>
          <w:szCs w:val="20"/>
          <w:lang w:val="ru-RU"/>
        </w:rPr>
        <w:t xml:space="preserve">Приложение </w:t>
      </w:r>
      <w:r w:rsidR="0061546C">
        <w:rPr>
          <w:rFonts w:ascii="Arial" w:hAnsi="Arial" w:cs="Arial"/>
          <w:sz w:val="20"/>
          <w:szCs w:val="20"/>
        </w:rPr>
        <w:t>K</w:t>
      </w:r>
      <w:r>
        <w:rPr>
          <w:rFonts w:ascii="Arial" w:hAnsi="Arial" w:cs="Arial"/>
          <w:sz w:val="20"/>
          <w:szCs w:val="20"/>
          <w:lang w:val="ru-RU"/>
        </w:rPr>
        <w:t xml:space="preserve"> (обязательное) </w:t>
      </w:r>
      <w:r w:rsidRPr="009308F8">
        <w:rPr>
          <w:rFonts w:ascii="Arial" w:hAnsi="Arial" w:cs="Arial"/>
          <w:sz w:val="20"/>
          <w:szCs w:val="20"/>
          <w:lang w:val="ru-RU"/>
        </w:rPr>
        <w:t xml:space="preserve">Обязанности и ответственность начальника участка дорог, </w:t>
      </w:r>
    </w:p>
    <w:p w14:paraId="39ED43A2" w14:textId="73C4CCFE" w:rsidR="009308F8" w:rsidRPr="00C3665A" w:rsidRDefault="009308F8" w:rsidP="009308F8">
      <w:pPr>
        <w:tabs>
          <w:tab w:val="left" w:pos="284"/>
          <w:tab w:val="right" w:leader="dot" w:pos="9072"/>
        </w:tabs>
        <w:jc w:val="both"/>
        <w:rPr>
          <w:rFonts w:ascii="Arial" w:hAnsi="Arial" w:cs="Arial"/>
          <w:sz w:val="20"/>
          <w:szCs w:val="20"/>
          <w:lang w:val="ru-RU"/>
        </w:rPr>
      </w:pPr>
      <w:r w:rsidRPr="009308F8">
        <w:rPr>
          <w:rFonts w:ascii="Arial" w:hAnsi="Arial" w:cs="Arial"/>
          <w:sz w:val="20"/>
          <w:szCs w:val="20"/>
          <w:lang w:val="ru-RU"/>
        </w:rPr>
        <w:t>мостов</w:t>
      </w:r>
      <w:r w:rsidRPr="007822B8">
        <w:rPr>
          <w:rFonts w:ascii="Arial" w:hAnsi="Arial" w:cs="Arial"/>
          <w:sz w:val="20"/>
          <w:szCs w:val="20"/>
          <w:lang w:val="ru-RU"/>
        </w:rPr>
        <w:tab/>
      </w:r>
      <w:r>
        <w:rPr>
          <w:rFonts w:ascii="Arial" w:hAnsi="Arial" w:cs="Arial"/>
          <w:sz w:val="20"/>
          <w:szCs w:val="20"/>
          <w:lang w:val="ru-RU"/>
        </w:rPr>
        <w:t>95</w:t>
      </w:r>
    </w:p>
    <w:p w14:paraId="5D102B46" w14:textId="50590F5E" w:rsidR="0062701B" w:rsidRPr="0062701B" w:rsidRDefault="0062701B" w:rsidP="00705CA2">
      <w:pPr>
        <w:jc w:val="both"/>
        <w:rPr>
          <w:rFonts w:ascii="Arial" w:hAnsi="Arial" w:cs="Arial"/>
          <w:sz w:val="20"/>
          <w:szCs w:val="20"/>
          <w:lang w:val="ru-RU"/>
        </w:rPr>
      </w:pPr>
    </w:p>
    <w:p w14:paraId="78CE7FC4" w14:textId="4AFAC494" w:rsidR="00813204" w:rsidRPr="009308F8" w:rsidRDefault="00813204" w:rsidP="00813204">
      <w:pPr>
        <w:tabs>
          <w:tab w:val="left" w:pos="284"/>
          <w:tab w:val="right" w:leader="dot" w:pos="9072"/>
        </w:tabs>
        <w:jc w:val="both"/>
        <w:rPr>
          <w:rFonts w:ascii="Arial" w:hAnsi="Arial" w:cs="Arial"/>
          <w:sz w:val="20"/>
          <w:szCs w:val="20"/>
          <w:lang w:val="ru-RU"/>
        </w:rPr>
      </w:pPr>
      <w:r>
        <w:rPr>
          <w:rFonts w:ascii="Arial" w:hAnsi="Arial" w:cs="Arial"/>
          <w:sz w:val="20"/>
          <w:szCs w:val="20"/>
          <w:lang w:val="ru-RU"/>
        </w:rPr>
        <w:t>Библиография</w:t>
      </w:r>
      <w:r w:rsidRPr="000F7FFC">
        <w:rPr>
          <w:rFonts w:ascii="Arial" w:hAnsi="Arial" w:cs="Arial"/>
          <w:sz w:val="20"/>
          <w:szCs w:val="20"/>
          <w:lang w:val="ru-RU"/>
        </w:rPr>
        <w:t xml:space="preserve"> </w:t>
      </w:r>
      <w:r w:rsidRPr="000F7FFC">
        <w:rPr>
          <w:rFonts w:ascii="Arial" w:hAnsi="Arial" w:cs="Arial"/>
          <w:sz w:val="20"/>
          <w:szCs w:val="20"/>
          <w:lang w:val="ru-RU"/>
        </w:rPr>
        <w:tab/>
      </w:r>
      <w:r w:rsidR="009308F8" w:rsidRPr="009308F8">
        <w:rPr>
          <w:rFonts w:ascii="Arial" w:hAnsi="Arial" w:cs="Arial"/>
          <w:sz w:val="20"/>
          <w:szCs w:val="20"/>
          <w:lang w:val="ru-RU"/>
        </w:rPr>
        <w:t>96</w:t>
      </w:r>
    </w:p>
    <w:p w14:paraId="71601A89" w14:textId="77777777" w:rsidR="00A50953" w:rsidRDefault="00A50953" w:rsidP="00705CA2">
      <w:pPr>
        <w:jc w:val="both"/>
        <w:rPr>
          <w:rFonts w:ascii="Arial" w:hAnsi="Arial" w:cs="Arial"/>
          <w:sz w:val="20"/>
          <w:szCs w:val="20"/>
        </w:rPr>
      </w:pPr>
    </w:p>
    <w:p w14:paraId="1A9A375B" w14:textId="7DC06455" w:rsidR="00FB4382" w:rsidRDefault="00FB4382">
      <w:pPr>
        <w:rPr>
          <w:rFonts w:ascii="Arial" w:hAnsi="Arial" w:cs="Arial"/>
          <w:sz w:val="20"/>
          <w:szCs w:val="20"/>
        </w:rPr>
      </w:pPr>
      <w:r>
        <w:rPr>
          <w:rFonts w:ascii="Arial" w:hAnsi="Arial" w:cs="Arial"/>
          <w:sz w:val="20"/>
          <w:szCs w:val="20"/>
        </w:rPr>
        <w:br w:type="page"/>
      </w:r>
    </w:p>
    <w:p w14:paraId="311D4758" w14:textId="77777777" w:rsidR="00D12B54" w:rsidRPr="00D12B54" w:rsidRDefault="00D12B54" w:rsidP="00D12B54">
      <w:pPr>
        <w:jc w:val="center"/>
        <w:rPr>
          <w:rFonts w:ascii="Arial" w:hAnsi="Arial" w:cs="Arial"/>
          <w:sz w:val="20"/>
          <w:szCs w:val="20"/>
          <w:lang w:val="ro-MD" w:eastAsia="ru-RU"/>
        </w:rPr>
      </w:pPr>
      <w:bookmarkStart w:id="16" w:name="_Hlk152577590"/>
      <w:r w:rsidRPr="00D12B54">
        <w:rPr>
          <w:rFonts w:ascii="Arial" w:hAnsi="Arial" w:cs="Arial"/>
          <w:sz w:val="20"/>
          <w:szCs w:val="20"/>
          <w:lang w:val="ro-MD"/>
        </w:rPr>
        <w:lastRenderedPageBreak/>
        <w:t xml:space="preserve">Membrii Comitetului tehnic pentru normare tehnică şi standardizare în construcţii CT-C </w:t>
      </w:r>
      <w:r w:rsidRPr="00D12B54">
        <w:rPr>
          <w:rFonts w:ascii="Arial" w:hAnsi="Arial" w:cs="Arial"/>
          <w:sz w:val="20"/>
          <w:szCs w:val="20"/>
        </w:rPr>
        <w:t>D(01-04)</w:t>
      </w:r>
      <w:r w:rsidRPr="00D12B54">
        <w:rPr>
          <w:rFonts w:ascii="Arial" w:hAnsi="Arial" w:cs="Arial"/>
          <w:sz w:val="20"/>
          <w:szCs w:val="20"/>
          <w:lang w:val="ro-MD"/>
        </w:rPr>
        <w:t xml:space="preserve"> „Construcţii hidrotehnice, rutiere şi speciale” care au acceptat proiectul documentului normativ:</w:t>
      </w:r>
    </w:p>
    <w:p w14:paraId="4B46B663" w14:textId="77777777" w:rsidR="00D12B54" w:rsidRPr="00D12B54" w:rsidRDefault="00D12B54" w:rsidP="00D12B54">
      <w:pPr>
        <w:jc w:val="center"/>
        <w:rPr>
          <w:rFonts w:ascii="Arial" w:hAnsi="Arial" w:cs="Arial"/>
          <w:sz w:val="20"/>
          <w:szCs w:val="20"/>
          <w:lang w:val="ro-MD"/>
        </w:rPr>
      </w:pPr>
    </w:p>
    <w:tbl>
      <w:tblPr>
        <w:tblW w:w="0" w:type="auto"/>
        <w:tblLook w:val="04A0" w:firstRow="1" w:lastRow="0" w:firstColumn="1" w:lastColumn="0" w:noHBand="0" w:noVBand="1"/>
      </w:tblPr>
      <w:tblGrid>
        <w:gridCol w:w="1860"/>
        <w:gridCol w:w="2632"/>
        <w:gridCol w:w="4579"/>
      </w:tblGrid>
      <w:tr w:rsidR="00D12B54" w:rsidRPr="00D12B54" w14:paraId="7B14A4C0" w14:textId="77777777" w:rsidTr="00974332">
        <w:tc>
          <w:tcPr>
            <w:tcW w:w="1875" w:type="dxa"/>
            <w:hideMark/>
          </w:tcPr>
          <w:p w14:paraId="72CFCF60" w14:textId="77777777" w:rsidR="00D12B54" w:rsidRPr="00D12B54" w:rsidRDefault="00D12B54" w:rsidP="00974332">
            <w:pPr>
              <w:rPr>
                <w:rFonts w:ascii="Arial" w:hAnsi="Arial" w:cs="Arial"/>
                <w:sz w:val="20"/>
                <w:szCs w:val="20"/>
                <w:lang w:val="ro-MD"/>
              </w:rPr>
            </w:pPr>
            <w:r w:rsidRPr="00D12B54">
              <w:rPr>
                <w:rFonts w:ascii="Arial" w:hAnsi="Arial" w:cs="Arial"/>
                <w:sz w:val="20"/>
                <w:szCs w:val="20"/>
                <w:lang w:val="ro-MD"/>
              </w:rPr>
              <w:t>Preşedinte</w:t>
            </w:r>
          </w:p>
        </w:tc>
        <w:tc>
          <w:tcPr>
            <w:tcW w:w="2679" w:type="dxa"/>
            <w:hideMark/>
          </w:tcPr>
          <w:p w14:paraId="295386CB" w14:textId="77777777" w:rsidR="00D12B54" w:rsidRPr="00D12B54" w:rsidRDefault="00D12B54" w:rsidP="00974332">
            <w:pPr>
              <w:rPr>
                <w:rFonts w:ascii="Arial" w:hAnsi="Arial" w:cs="Arial"/>
                <w:sz w:val="20"/>
                <w:szCs w:val="20"/>
                <w:lang w:val="ro-MD"/>
              </w:rPr>
            </w:pPr>
            <w:r w:rsidRPr="00D12B54">
              <w:rPr>
                <w:rFonts w:ascii="Arial" w:hAnsi="Arial" w:cs="Arial"/>
                <w:sz w:val="20"/>
                <w:szCs w:val="20"/>
                <w:lang w:val="ro-MD"/>
              </w:rPr>
              <w:t>Anii Ruslan</w:t>
            </w:r>
          </w:p>
        </w:tc>
        <w:tc>
          <w:tcPr>
            <w:tcW w:w="4732" w:type="dxa"/>
          </w:tcPr>
          <w:p w14:paraId="0466E966" w14:textId="77777777" w:rsidR="00D12B54" w:rsidRPr="00D12B54" w:rsidRDefault="00D12B54" w:rsidP="00974332">
            <w:pPr>
              <w:rPr>
                <w:rFonts w:ascii="Arial" w:hAnsi="Arial" w:cs="Arial"/>
                <w:sz w:val="20"/>
                <w:szCs w:val="20"/>
                <w:lang w:val="ro-MD"/>
              </w:rPr>
            </w:pPr>
          </w:p>
        </w:tc>
      </w:tr>
      <w:tr w:rsidR="00D12B54" w:rsidRPr="00D12B54" w14:paraId="29747D7D" w14:textId="77777777" w:rsidTr="00974332">
        <w:tc>
          <w:tcPr>
            <w:tcW w:w="1875" w:type="dxa"/>
          </w:tcPr>
          <w:p w14:paraId="62014A84" w14:textId="77777777" w:rsidR="00D12B54" w:rsidRPr="00D12B54" w:rsidRDefault="00D12B54" w:rsidP="00974332">
            <w:pPr>
              <w:rPr>
                <w:rFonts w:ascii="Arial" w:hAnsi="Arial" w:cs="Arial"/>
                <w:sz w:val="20"/>
                <w:szCs w:val="20"/>
                <w:lang w:val="ro-MD"/>
              </w:rPr>
            </w:pPr>
          </w:p>
        </w:tc>
        <w:tc>
          <w:tcPr>
            <w:tcW w:w="2679" w:type="dxa"/>
          </w:tcPr>
          <w:p w14:paraId="66949207" w14:textId="77777777" w:rsidR="00D12B54" w:rsidRPr="00D12B54" w:rsidRDefault="00D12B54" w:rsidP="00974332">
            <w:pPr>
              <w:rPr>
                <w:rFonts w:ascii="Arial" w:hAnsi="Arial" w:cs="Arial"/>
                <w:sz w:val="20"/>
                <w:szCs w:val="20"/>
                <w:lang w:val="ro-MD"/>
              </w:rPr>
            </w:pPr>
          </w:p>
        </w:tc>
        <w:tc>
          <w:tcPr>
            <w:tcW w:w="4732" w:type="dxa"/>
          </w:tcPr>
          <w:p w14:paraId="6CB2FBD8" w14:textId="77777777" w:rsidR="00D12B54" w:rsidRPr="00D12B54" w:rsidRDefault="00D12B54" w:rsidP="00974332">
            <w:pPr>
              <w:rPr>
                <w:rFonts w:ascii="Arial" w:hAnsi="Arial" w:cs="Arial"/>
                <w:sz w:val="20"/>
                <w:szCs w:val="20"/>
                <w:lang w:val="ro-MD"/>
              </w:rPr>
            </w:pPr>
          </w:p>
        </w:tc>
      </w:tr>
      <w:tr w:rsidR="00D12B54" w:rsidRPr="00D12B54" w14:paraId="7498846F" w14:textId="77777777" w:rsidTr="00974332">
        <w:tc>
          <w:tcPr>
            <w:tcW w:w="1875" w:type="dxa"/>
            <w:hideMark/>
          </w:tcPr>
          <w:p w14:paraId="74FEED2A" w14:textId="77777777" w:rsidR="00D12B54" w:rsidRPr="00D12B54" w:rsidRDefault="00D12B54" w:rsidP="00974332">
            <w:pPr>
              <w:rPr>
                <w:rFonts w:ascii="Arial" w:hAnsi="Arial" w:cs="Arial"/>
                <w:sz w:val="20"/>
                <w:szCs w:val="20"/>
                <w:lang w:val="ro-MD"/>
              </w:rPr>
            </w:pPr>
            <w:r w:rsidRPr="00D12B54">
              <w:rPr>
                <w:rFonts w:ascii="Arial" w:hAnsi="Arial" w:cs="Arial"/>
                <w:sz w:val="20"/>
                <w:szCs w:val="20"/>
                <w:lang w:val="ro-MD"/>
              </w:rPr>
              <w:t>Secretar</w:t>
            </w:r>
          </w:p>
        </w:tc>
        <w:tc>
          <w:tcPr>
            <w:tcW w:w="2679" w:type="dxa"/>
            <w:hideMark/>
          </w:tcPr>
          <w:p w14:paraId="72DD4C68" w14:textId="77777777" w:rsidR="00D12B54" w:rsidRPr="00D12B54" w:rsidRDefault="00D12B54" w:rsidP="00974332">
            <w:pPr>
              <w:rPr>
                <w:rFonts w:ascii="Arial" w:hAnsi="Arial" w:cs="Arial"/>
                <w:sz w:val="20"/>
                <w:szCs w:val="20"/>
                <w:lang w:val="ro-MD"/>
              </w:rPr>
            </w:pPr>
            <w:r w:rsidRPr="00D12B54">
              <w:rPr>
                <w:rFonts w:ascii="Arial" w:hAnsi="Arial" w:cs="Arial"/>
                <w:sz w:val="20"/>
                <w:szCs w:val="20"/>
                <w:lang w:val="ro-MD"/>
              </w:rPr>
              <w:t>Eremia Ion</w:t>
            </w:r>
          </w:p>
        </w:tc>
        <w:tc>
          <w:tcPr>
            <w:tcW w:w="4732" w:type="dxa"/>
          </w:tcPr>
          <w:p w14:paraId="2EC91E34" w14:textId="77777777" w:rsidR="00D12B54" w:rsidRPr="00D12B54" w:rsidRDefault="00D12B54" w:rsidP="00974332">
            <w:pPr>
              <w:rPr>
                <w:rFonts w:ascii="Arial" w:hAnsi="Arial" w:cs="Arial"/>
                <w:sz w:val="20"/>
                <w:szCs w:val="20"/>
                <w:lang w:val="ro-MD"/>
              </w:rPr>
            </w:pPr>
          </w:p>
        </w:tc>
      </w:tr>
      <w:tr w:rsidR="00D12B54" w:rsidRPr="00D12B54" w14:paraId="1D54F74E" w14:textId="77777777" w:rsidTr="00974332">
        <w:tc>
          <w:tcPr>
            <w:tcW w:w="1875" w:type="dxa"/>
          </w:tcPr>
          <w:p w14:paraId="1A1D8479" w14:textId="77777777" w:rsidR="00D12B54" w:rsidRPr="00D12B54" w:rsidRDefault="00D12B54" w:rsidP="00974332">
            <w:pPr>
              <w:rPr>
                <w:rFonts w:ascii="Arial" w:hAnsi="Arial" w:cs="Arial"/>
                <w:sz w:val="20"/>
                <w:szCs w:val="20"/>
                <w:lang w:val="ro-MD"/>
              </w:rPr>
            </w:pPr>
          </w:p>
        </w:tc>
        <w:tc>
          <w:tcPr>
            <w:tcW w:w="2679" w:type="dxa"/>
          </w:tcPr>
          <w:p w14:paraId="796FCA07" w14:textId="77777777" w:rsidR="00D12B54" w:rsidRPr="00D12B54" w:rsidRDefault="00D12B54" w:rsidP="00974332">
            <w:pPr>
              <w:rPr>
                <w:rFonts w:ascii="Arial" w:hAnsi="Arial" w:cs="Arial"/>
                <w:sz w:val="20"/>
                <w:szCs w:val="20"/>
                <w:lang w:val="ro-MD"/>
              </w:rPr>
            </w:pPr>
          </w:p>
        </w:tc>
        <w:tc>
          <w:tcPr>
            <w:tcW w:w="4732" w:type="dxa"/>
          </w:tcPr>
          <w:p w14:paraId="50A677F6" w14:textId="77777777" w:rsidR="00D12B54" w:rsidRPr="00D12B54" w:rsidRDefault="00D12B54" w:rsidP="00974332">
            <w:pPr>
              <w:rPr>
                <w:rFonts w:ascii="Arial" w:hAnsi="Arial" w:cs="Arial"/>
                <w:sz w:val="20"/>
                <w:szCs w:val="20"/>
                <w:lang w:val="ro-MD"/>
              </w:rPr>
            </w:pPr>
          </w:p>
        </w:tc>
      </w:tr>
      <w:tr w:rsidR="00D12B54" w:rsidRPr="00D12B54" w14:paraId="5BFA940F" w14:textId="77777777" w:rsidTr="00974332">
        <w:tc>
          <w:tcPr>
            <w:tcW w:w="1875" w:type="dxa"/>
            <w:hideMark/>
          </w:tcPr>
          <w:p w14:paraId="5FA02421" w14:textId="77777777" w:rsidR="00D12B54" w:rsidRPr="00D12B54" w:rsidRDefault="00D12B54" w:rsidP="00974332">
            <w:pPr>
              <w:rPr>
                <w:rFonts w:ascii="Arial" w:hAnsi="Arial" w:cs="Arial"/>
                <w:sz w:val="20"/>
                <w:szCs w:val="20"/>
                <w:lang w:val="ro-MD"/>
              </w:rPr>
            </w:pPr>
            <w:r w:rsidRPr="00D12B54">
              <w:rPr>
                <w:rFonts w:ascii="Arial" w:hAnsi="Arial" w:cs="Arial"/>
                <w:sz w:val="20"/>
                <w:szCs w:val="20"/>
                <w:lang w:val="ro-MD"/>
              </w:rPr>
              <w:t>Reprezentant al MIDR</w:t>
            </w:r>
          </w:p>
        </w:tc>
        <w:tc>
          <w:tcPr>
            <w:tcW w:w="2679" w:type="dxa"/>
            <w:hideMark/>
          </w:tcPr>
          <w:p w14:paraId="1D96FA0E" w14:textId="77777777" w:rsidR="00D12B54" w:rsidRPr="00D12B54" w:rsidRDefault="00D12B54" w:rsidP="00974332">
            <w:pPr>
              <w:rPr>
                <w:rFonts w:ascii="Arial" w:hAnsi="Arial" w:cs="Arial"/>
                <w:sz w:val="20"/>
                <w:szCs w:val="20"/>
                <w:lang w:val="ro-MD"/>
              </w:rPr>
            </w:pPr>
            <w:r w:rsidRPr="00D12B54">
              <w:rPr>
                <w:rFonts w:ascii="Arial" w:hAnsi="Arial" w:cs="Arial"/>
                <w:sz w:val="20"/>
                <w:szCs w:val="20"/>
                <w:lang w:val="ro-MD"/>
              </w:rPr>
              <w:t>Rogovei Radu</w:t>
            </w:r>
          </w:p>
        </w:tc>
        <w:tc>
          <w:tcPr>
            <w:tcW w:w="4732" w:type="dxa"/>
          </w:tcPr>
          <w:p w14:paraId="4403AC6C" w14:textId="77777777" w:rsidR="00D12B54" w:rsidRPr="00D12B54" w:rsidRDefault="00D12B54" w:rsidP="00974332">
            <w:pPr>
              <w:rPr>
                <w:rFonts w:ascii="Arial" w:hAnsi="Arial" w:cs="Arial"/>
                <w:sz w:val="20"/>
                <w:szCs w:val="20"/>
                <w:lang w:val="ro-MD"/>
              </w:rPr>
            </w:pPr>
          </w:p>
        </w:tc>
      </w:tr>
      <w:tr w:rsidR="00D12B54" w:rsidRPr="00D12B54" w14:paraId="24EDDA03" w14:textId="77777777" w:rsidTr="00974332">
        <w:tc>
          <w:tcPr>
            <w:tcW w:w="1875" w:type="dxa"/>
          </w:tcPr>
          <w:p w14:paraId="370EE1B6" w14:textId="77777777" w:rsidR="00D12B54" w:rsidRPr="00D12B54" w:rsidRDefault="00D12B54" w:rsidP="00974332">
            <w:pPr>
              <w:rPr>
                <w:rFonts w:ascii="Arial" w:hAnsi="Arial" w:cs="Arial"/>
                <w:sz w:val="20"/>
                <w:szCs w:val="20"/>
                <w:lang w:val="ro-MD"/>
              </w:rPr>
            </w:pPr>
          </w:p>
        </w:tc>
        <w:tc>
          <w:tcPr>
            <w:tcW w:w="2679" w:type="dxa"/>
          </w:tcPr>
          <w:p w14:paraId="50F5C9EC" w14:textId="77777777" w:rsidR="00D12B54" w:rsidRPr="00D12B54" w:rsidRDefault="00D12B54" w:rsidP="00974332">
            <w:pPr>
              <w:rPr>
                <w:rFonts w:ascii="Arial" w:hAnsi="Arial" w:cs="Arial"/>
                <w:sz w:val="20"/>
                <w:szCs w:val="20"/>
                <w:lang w:val="ro-MD"/>
              </w:rPr>
            </w:pPr>
          </w:p>
        </w:tc>
        <w:tc>
          <w:tcPr>
            <w:tcW w:w="4732" w:type="dxa"/>
          </w:tcPr>
          <w:p w14:paraId="00505587" w14:textId="77777777" w:rsidR="00D12B54" w:rsidRPr="00D12B54" w:rsidRDefault="00D12B54" w:rsidP="00974332">
            <w:pPr>
              <w:rPr>
                <w:rFonts w:ascii="Arial" w:hAnsi="Arial" w:cs="Arial"/>
                <w:sz w:val="20"/>
                <w:szCs w:val="20"/>
                <w:lang w:val="ro-MD"/>
              </w:rPr>
            </w:pPr>
          </w:p>
        </w:tc>
      </w:tr>
      <w:tr w:rsidR="00D12B54" w:rsidRPr="00D12B54" w14:paraId="74DE6FF2" w14:textId="77777777" w:rsidTr="00974332">
        <w:tc>
          <w:tcPr>
            <w:tcW w:w="1875" w:type="dxa"/>
            <w:hideMark/>
          </w:tcPr>
          <w:p w14:paraId="53D160E2" w14:textId="77777777" w:rsidR="00D12B54" w:rsidRPr="00D12B54" w:rsidRDefault="00D12B54" w:rsidP="00974332">
            <w:pPr>
              <w:rPr>
                <w:rFonts w:ascii="Arial" w:hAnsi="Arial" w:cs="Arial"/>
                <w:sz w:val="20"/>
                <w:szCs w:val="20"/>
                <w:lang w:val="ro-MD"/>
              </w:rPr>
            </w:pPr>
            <w:r w:rsidRPr="00D12B54">
              <w:rPr>
                <w:rFonts w:ascii="Arial" w:hAnsi="Arial" w:cs="Arial"/>
                <w:sz w:val="20"/>
                <w:szCs w:val="20"/>
                <w:lang w:val="ro-MD"/>
              </w:rPr>
              <w:t>Membri</w:t>
            </w:r>
          </w:p>
        </w:tc>
        <w:tc>
          <w:tcPr>
            <w:tcW w:w="2679" w:type="dxa"/>
            <w:hideMark/>
          </w:tcPr>
          <w:p w14:paraId="227EA461" w14:textId="77777777" w:rsidR="00D12B54" w:rsidRPr="00D12B54" w:rsidRDefault="00D12B54" w:rsidP="00974332">
            <w:pPr>
              <w:rPr>
                <w:rFonts w:ascii="Arial" w:hAnsi="Arial" w:cs="Arial"/>
                <w:sz w:val="20"/>
                <w:szCs w:val="20"/>
                <w:lang w:val="ro-MD"/>
              </w:rPr>
            </w:pPr>
            <w:r w:rsidRPr="00D12B54">
              <w:rPr>
                <w:rFonts w:ascii="Arial" w:hAnsi="Arial" w:cs="Arial"/>
                <w:sz w:val="20"/>
                <w:szCs w:val="20"/>
                <w:lang w:val="ro-MD"/>
              </w:rPr>
              <w:t>Bricicaru Ilie</w:t>
            </w:r>
          </w:p>
        </w:tc>
        <w:tc>
          <w:tcPr>
            <w:tcW w:w="4732" w:type="dxa"/>
          </w:tcPr>
          <w:p w14:paraId="6F74F4C1" w14:textId="77777777" w:rsidR="00D12B54" w:rsidRPr="00D12B54" w:rsidRDefault="00D12B54" w:rsidP="00974332">
            <w:pPr>
              <w:rPr>
                <w:rFonts w:ascii="Arial" w:hAnsi="Arial" w:cs="Arial"/>
                <w:sz w:val="20"/>
                <w:szCs w:val="20"/>
                <w:lang w:val="ro-MD"/>
              </w:rPr>
            </w:pPr>
          </w:p>
        </w:tc>
      </w:tr>
      <w:tr w:rsidR="00D12B54" w:rsidRPr="00D12B54" w14:paraId="22E00284" w14:textId="77777777" w:rsidTr="00974332">
        <w:tc>
          <w:tcPr>
            <w:tcW w:w="1875" w:type="dxa"/>
          </w:tcPr>
          <w:p w14:paraId="14797D0B" w14:textId="77777777" w:rsidR="00D12B54" w:rsidRPr="00D12B54" w:rsidRDefault="00D12B54" w:rsidP="00974332">
            <w:pPr>
              <w:rPr>
                <w:rFonts w:ascii="Arial" w:hAnsi="Arial" w:cs="Arial"/>
                <w:sz w:val="20"/>
                <w:szCs w:val="20"/>
                <w:lang w:val="ro-MD"/>
              </w:rPr>
            </w:pPr>
          </w:p>
        </w:tc>
        <w:tc>
          <w:tcPr>
            <w:tcW w:w="2679" w:type="dxa"/>
          </w:tcPr>
          <w:p w14:paraId="13BED8A7" w14:textId="77777777" w:rsidR="00D12B54" w:rsidRPr="00D12B54" w:rsidRDefault="00D12B54" w:rsidP="00974332">
            <w:pPr>
              <w:rPr>
                <w:rFonts w:ascii="Arial" w:hAnsi="Arial" w:cs="Arial"/>
                <w:sz w:val="20"/>
                <w:szCs w:val="20"/>
                <w:lang w:val="ro-MD"/>
              </w:rPr>
            </w:pPr>
          </w:p>
        </w:tc>
        <w:tc>
          <w:tcPr>
            <w:tcW w:w="4732" w:type="dxa"/>
          </w:tcPr>
          <w:p w14:paraId="1B8A475A" w14:textId="77777777" w:rsidR="00D12B54" w:rsidRPr="00D12B54" w:rsidRDefault="00D12B54" w:rsidP="00974332">
            <w:pPr>
              <w:rPr>
                <w:rFonts w:ascii="Arial" w:hAnsi="Arial" w:cs="Arial"/>
                <w:sz w:val="20"/>
                <w:szCs w:val="20"/>
                <w:lang w:val="ro-MD"/>
              </w:rPr>
            </w:pPr>
          </w:p>
        </w:tc>
      </w:tr>
      <w:tr w:rsidR="00D12B54" w:rsidRPr="00D12B54" w14:paraId="5C5183C8" w14:textId="77777777" w:rsidTr="00974332">
        <w:tc>
          <w:tcPr>
            <w:tcW w:w="1875" w:type="dxa"/>
          </w:tcPr>
          <w:p w14:paraId="06CD4BFC" w14:textId="77777777" w:rsidR="00D12B54" w:rsidRPr="00D12B54" w:rsidRDefault="00D12B54" w:rsidP="00974332">
            <w:pPr>
              <w:rPr>
                <w:rFonts w:ascii="Arial" w:hAnsi="Arial" w:cs="Arial"/>
                <w:sz w:val="20"/>
                <w:szCs w:val="20"/>
                <w:lang w:val="ro-MD"/>
              </w:rPr>
            </w:pPr>
          </w:p>
        </w:tc>
        <w:tc>
          <w:tcPr>
            <w:tcW w:w="2679" w:type="dxa"/>
            <w:hideMark/>
          </w:tcPr>
          <w:p w14:paraId="0CE8C7B6" w14:textId="77777777" w:rsidR="00D12B54" w:rsidRPr="00D12B54" w:rsidRDefault="00D12B54" w:rsidP="00974332">
            <w:pPr>
              <w:rPr>
                <w:rFonts w:ascii="Arial" w:hAnsi="Arial" w:cs="Arial"/>
                <w:sz w:val="20"/>
                <w:szCs w:val="20"/>
                <w:lang w:val="ro-MD"/>
              </w:rPr>
            </w:pPr>
            <w:r w:rsidRPr="00D12B54">
              <w:rPr>
                <w:rFonts w:ascii="Arial" w:hAnsi="Arial" w:cs="Arial"/>
                <w:sz w:val="20"/>
                <w:szCs w:val="20"/>
                <w:lang w:val="ro-MD"/>
              </w:rPr>
              <w:t>Proaspăt Eduard</w:t>
            </w:r>
          </w:p>
        </w:tc>
        <w:tc>
          <w:tcPr>
            <w:tcW w:w="4732" w:type="dxa"/>
          </w:tcPr>
          <w:p w14:paraId="59423754" w14:textId="77777777" w:rsidR="00D12B54" w:rsidRPr="00D12B54" w:rsidRDefault="00D12B54" w:rsidP="00974332">
            <w:pPr>
              <w:rPr>
                <w:rFonts w:ascii="Arial" w:hAnsi="Arial" w:cs="Arial"/>
                <w:sz w:val="20"/>
                <w:szCs w:val="20"/>
                <w:lang w:val="ro-MD"/>
              </w:rPr>
            </w:pPr>
          </w:p>
        </w:tc>
      </w:tr>
      <w:tr w:rsidR="00D12B54" w:rsidRPr="00D12B54" w14:paraId="52B0D348" w14:textId="77777777" w:rsidTr="00974332">
        <w:tc>
          <w:tcPr>
            <w:tcW w:w="1875" w:type="dxa"/>
          </w:tcPr>
          <w:p w14:paraId="3E396992" w14:textId="77777777" w:rsidR="00D12B54" w:rsidRPr="00D12B54" w:rsidRDefault="00D12B54" w:rsidP="00974332">
            <w:pPr>
              <w:rPr>
                <w:rFonts w:ascii="Arial" w:hAnsi="Arial" w:cs="Arial"/>
                <w:sz w:val="20"/>
                <w:szCs w:val="20"/>
                <w:lang w:val="ro-MD"/>
              </w:rPr>
            </w:pPr>
          </w:p>
        </w:tc>
        <w:tc>
          <w:tcPr>
            <w:tcW w:w="2679" w:type="dxa"/>
          </w:tcPr>
          <w:p w14:paraId="3B93DEAE" w14:textId="77777777" w:rsidR="00D12B54" w:rsidRPr="00D12B54" w:rsidRDefault="00D12B54" w:rsidP="00974332">
            <w:pPr>
              <w:rPr>
                <w:rFonts w:ascii="Arial" w:hAnsi="Arial" w:cs="Arial"/>
                <w:sz w:val="20"/>
                <w:szCs w:val="20"/>
                <w:lang w:val="ro-MD"/>
              </w:rPr>
            </w:pPr>
          </w:p>
        </w:tc>
        <w:tc>
          <w:tcPr>
            <w:tcW w:w="4732" w:type="dxa"/>
          </w:tcPr>
          <w:p w14:paraId="32D28E7B" w14:textId="77777777" w:rsidR="00D12B54" w:rsidRPr="00D12B54" w:rsidRDefault="00D12B54" w:rsidP="00974332">
            <w:pPr>
              <w:rPr>
                <w:rFonts w:ascii="Arial" w:hAnsi="Arial" w:cs="Arial"/>
                <w:sz w:val="20"/>
                <w:szCs w:val="20"/>
                <w:lang w:val="ro-MD"/>
              </w:rPr>
            </w:pPr>
          </w:p>
        </w:tc>
      </w:tr>
      <w:tr w:rsidR="00D12B54" w:rsidRPr="00D12B54" w14:paraId="0DC3B2C0" w14:textId="77777777" w:rsidTr="00974332">
        <w:tc>
          <w:tcPr>
            <w:tcW w:w="1875" w:type="dxa"/>
          </w:tcPr>
          <w:p w14:paraId="64A65FC0" w14:textId="77777777" w:rsidR="00D12B54" w:rsidRPr="00D12B54" w:rsidRDefault="00D12B54" w:rsidP="00974332">
            <w:pPr>
              <w:rPr>
                <w:rFonts w:ascii="Arial" w:hAnsi="Arial" w:cs="Arial"/>
                <w:sz w:val="20"/>
                <w:szCs w:val="20"/>
                <w:lang w:val="ro-MD"/>
              </w:rPr>
            </w:pPr>
          </w:p>
        </w:tc>
        <w:tc>
          <w:tcPr>
            <w:tcW w:w="2679" w:type="dxa"/>
            <w:hideMark/>
          </w:tcPr>
          <w:p w14:paraId="5DB4267C" w14:textId="77777777" w:rsidR="00D12B54" w:rsidRPr="00D12B54" w:rsidRDefault="00D12B54" w:rsidP="00974332">
            <w:pPr>
              <w:rPr>
                <w:rFonts w:ascii="Arial" w:hAnsi="Arial" w:cs="Arial"/>
                <w:sz w:val="20"/>
                <w:szCs w:val="20"/>
                <w:lang w:val="ro-MD"/>
              </w:rPr>
            </w:pPr>
            <w:r w:rsidRPr="00D12B54">
              <w:rPr>
                <w:rFonts w:ascii="Arial" w:hAnsi="Arial" w:cs="Arial"/>
                <w:sz w:val="20"/>
                <w:szCs w:val="20"/>
                <w:lang w:val="ro-MD"/>
              </w:rPr>
              <w:t>Buraga Andrei</w:t>
            </w:r>
          </w:p>
        </w:tc>
        <w:tc>
          <w:tcPr>
            <w:tcW w:w="4732" w:type="dxa"/>
          </w:tcPr>
          <w:p w14:paraId="633545CD" w14:textId="77777777" w:rsidR="00D12B54" w:rsidRPr="00D12B54" w:rsidRDefault="00D12B54" w:rsidP="00974332">
            <w:pPr>
              <w:rPr>
                <w:rFonts w:ascii="Arial" w:hAnsi="Arial" w:cs="Arial"/>
                <w:sz w:val="20"/>
                <w:szCs w:val="20"/>
                <w:lang w:val="ro-MD"/>
              </w:rPr>
            </w:pPr>
          </w:p>
        </w:tc>
      </w:tr>
      <w:tr w:rsidR="00D12B54" w:rsidRPr="00D12B54" w14:paraId="7B2F2105" w14:textId="77777777" w:rsidTr="00974332">
        <w:tc>
          <w:tcPr>
            <w:tcW w:w="1875" w:type="dxa"/>
          </w:tcPr>
          <w:p w14:paraId="27AD2B18" w14:textId="77777777" w:rsidR="00D12B54" w:rsidRPr="00D12B54" w:rsidRDefault="00D12B54" w:rsidP="00974332">
            <w:pPr>
              <w:rPr>
                <w:rFonts w:ascii="Arial" w:hAnsi="Arial" w:cs="Arial"/>
                <w:sz w:val="20"/>
                <w:szCs w:val="20"/>
                <w:lang w:val="ro-MD"/>
              </w:rPr>
            </w:pPr>
          </w:p>
        </w:tc>
        <w:tc>
          <w:tcPr>
            <w:tcW w:w="2679" w:type="dxa"/>
          </w:tcPr>
          <w:p w14:paraId="395B0C2A" w14:textId="77777777" w:rsidR="00D12B54" w:rsidRPr="00D12B54" w:rsidRDefault="00D12B54" w:rsidP="00974332">
            <w:pPr>
              <w:rPr>
                <w:rFonts w:ascii="Arial" w:hAnsi="Arial" w:cs="Arial"/>
                <w:sz w:val="20"/>
                <w:szCs w:val="20"/>
                <w:lang w:val="ro-MD"/>
              </w:rPr>
            </w:pPr>
          </w:p>
        </w:tc>
        <w:tc>
          <w:tcPr>
            <w:tcW w:w="4732" w:type="dxa"/>
          </w:tcPr>
          <w:p w14:paraId="74EE75EE" w14:textId="77777777" w:rsidR="00D12B54" w:rsidRPr="00D12B54" w:rsidRDefault="00D12B54" w:rsidP="00974332">
            <w:pPr>
              <w:rPr>
                <w:rFonts w:ascii="Arial" w:hAnsi="Arial" w:cs="Arial"/>
                <w:sz w:val="20"/>
                <w:szCs w:val="20"/>
                <w:lang w:val="ro-MD"/>
              </w:rPr>
            </w:pPr>
          </w:p>
        </w:tc>
      </w:tr>
      <w:tr w:rsidR="00D12B54" w:rsidRPr="00D12B54" w14:paraId="2B039E2F" w14:textId="77777777" w:rsidTr="00974332">
        <w:tc>
          <w:tcPr>
            <w:tcW w:w="1875" w:type="dxa"/>
          </w:tcPr>
          <w:p w14:paraId="5A12BCDE" w14:textId="77777777" w:rsidR="00D12B54" w:rsidRPr="00D12B54" w:rsidRDefault="00D12B54" w:rsidP="00974332">
            <w:pPr>
              <w:rPr>
                <w:rFonts w:ascii="Arial" w:hAnsi="Arial" w:cs="Arial"/>
                <w:sz w:val="20"/>
                <w:szCs w:val="20"/>
                <w:lang w:val="ro-MD"/>
              </w:rPr>
            </w:pPr>
          </w:p>
        </w:tc>
        <w:tc>
          <w:tcPr>
            <w:tcW w:w="2679" w:type="dxa"/>
            <w:hideMark/>
          </w:tcPr>
          <w:p w14:paraId="1BE47AD3" w14:textId="77777777" w:rsidR="00D12B54" w:rsidRPr="00D12B54" w:rsidRDefault="00D12B54" w:rsidP="00974332">
            <w:pPr>
              <w:rPr>
                <w:rFonts w:ascii="Arial" w:hAnsi="Arial" w:cs="Arial"/>
                <w:sz w:val="20"/>
                <w:szCs w:val="20"/>
                <w:lang w:val="ro-MD"/>
              </w:rPr>
            </w:pPr>
            <w:r w:rsidRPr="00D12B54">
              <w:rPr>
                <w:rFonts w:ascii="Arial" w:hAnsi="Arial" w:cs="Arial"/>
                <w:sz w:val="20"/>
                <w:szCs w:val="20"/>
                <w:lang w:val="ro-MD"/>
              </w:rPr>
              <w:t>Bejan Sergiu</w:t>
            </w:r>
          </w:p>
        </w:tc>
        <w:tc>
          <w:tcPr>
            <w:tcW w:w="4732" w:type="dxa"/>
          </w:tcPr>
          <w:p w14:paraId="2748B2E4" w14:textId="77777777" w:rsidR="00D12B54" w:rsidRPr="00D12B54" w:rsidRDefault="00D12B54" w:rsidP="00974332">
            <w:pPr>
              <w:rPr>
                <w:rFonts w:ascii="Arial" w:hAnsi="Arial" w:cs="Arial"/>
                <w:sz w:val="20"/>
                <w:szCs w:val="20"/>
                <w:lang w:val="ro-MD"/>
              </w:rPr>
            </w:pPr>
          </w:p>
        </w:tc>
      </w:tr>
      <w:tr w:rsidR="00D12B54" w:rsidRPr="00D12B54" w14:paraId="3A43A020" w14:textId="77777777" w:rsidTr="00974332">
        <w:tc>
          <w:tcPr>
            <w:tcW w:w="1875" w:type="dxa"/>
          </w:tcPr>
          <w:p w14:paraId="44D8443F" w14:textId="77777777" w:rsidR="00D12B54" w:rsidRPr="00D12B54" w:rsidRDefault="00D12B54" w:rsidP="00974332">
            <w:pPr>
              <w:rPr>
                <w:rFonts w:ascii="Arial" w:hAnsi="Arial" w:cs="Arial"/>
                <w:sz w:val="20"/>
                <w:szCs w:val="20"/>
                <w:lang w:val="ro-MD"/>
              </w:rPr>
            </w:pPr>
          </w:p>
        </w:tc>
        <w:tc>
          <w:tcPr>
            <w:tcW w:w="2679" w:type="dxa"/>
          </w:tcPr>
          <w:p w14:paraId="37BEF031" w14:textId="77777777" w:rsidR="00D12B54" w:rsidRPr="00D12B54" w:rsidRDefault="00D12B54" w:rsidP="00974332">
            <w:pPr>
              <w:rPr>
                <w:rFonts w:ascii="Arial" w:hAnsi="Arial" w:cs="Arial"/>
                <w:sz w:val="20"/>
                <w:szCs w:val="20"/>
                <w:lang w:val="ro-MD"/>
              </w:rPr>
            </w:pPr>
          </w:p>
        </w:tc>
        <w:tc>
          <w:tcPr>
            <w:tcW w:w="4732" w:type="dxa"/>
          </w:tcPr>
          <w:p w14:paraId="33115055" w14:textId="77777777" w:rsidR="00D12B54" w:rsidRPr="00D12B54" w:rsidRDefault="00D12B54" w:rsidP="00974332">
            <w:pPr>
              <w:rPr>
                <w:rFonts w:ascii="Arial" w:hAnsi="Arial" w:cs="Arial"/>
                <w:sz w:val="20"/>
                <w:szCs w:val="20"/>
                <w:lang w:val="ro-MD"/>
              </w:rPr>
            </w:pPr>
          </w:p>
        </w:tc>
      </w:tr>
      <w:tr w:rsidR="00D12B54" w:rsidRPr="00D12B54" w14:paraId="15596A73" w14:textId="77777777" w:rsidTr="00974332">
        <w:tc>
          <w:tcPr>
            <w:tcW w:w="1875" w:type="dxa"/>
          </w:tcPr>
          <w:p w14:paraId="4F62BDE5" w14:textId="77777777" w:rsidR="00D12B54" w:rsidRPr="00D12B54" w:rsidRDefault="00D12B54" w:rsidP="00974332">
            <w:pPr>
              <w:rPr>
                <w:rFonts w:ascii="Arial" w:hAnsi="Arial" w:cs="Arial"/>
                <w:sz w:val="20"/>
                <w:szCs w:val="20"/>
                <w:lang w:val="ro-MD"/>
              </w:rPr>
            </w:pPr>
          </w:p>
        </w:tc>
        <w:tc>
          <w:tcPr>
            <w:tcW w:w="2679" w:type="dxa"/>
            <w:hideMark/>
          </w:tcPr>
          <w:p w14:paraId="1A1BE4F8" w14:textId="77777777" w:rsidR="00D12B54" w:rsidRPr="00D12B54" w:rsidRDefault="00D12B54" w:rsidP="00974332">
            <w:pPr>
              <w:rPr>
                <w:rFonts w:ascii="Arial" w:hAnsi="Arial" w:cs="Arial"/>
                <w:sz w:val="20"/>
                <w:szCs w:val="20"/>
                <w:lang w:val="ro-MD"/>
              </w:rPr>
            </w:pPr>
            <w:r w:rsidRPr="00D12B54">
              <w:rPr>
                <w:rFonts w:ascii="Arial" w:hAnsi="Arial" w:cs="Arial"/>
                <w:sz w:val="20"/>
                <w:szCs w:val="20"/>
                <w:lang w:val="ro-MD"/>
              </w:rPr>
              <w:t>Railea Alexandr</w:t>
            </w:r>
          </w:p>
        </w:tc>
        <w:tc>
          <w:tcPr>
            <w:tcW w:w="4732" w:type="dxa"/>
          </w:tcPr>
          <w:p w14:paraId="3B2BAB5A" w14:textId="77777777" w:rsidR="00D12B54" w:rsidRPr="00D12B54" w:rsidRDefault="00D12B54" w:rsidP="00974332">
            <w:pPr>
              <w:rPr>
                <w:rFonts w:ascii="Arial" w:hAnsi="Arial" w:cs="Arial"/>
                <w:sz w:val="20"/>
                <w:szCs w:val="20"/>
                <w:lang w:val="ro-MD"/>
              </w:rPr>
            </w:pPr>
          </w:p>
        </w:tc>
      </w:tr>
      <w:tr w:rsidR="00D12B54" w:rsidRPr="00D12B54" w14:paraId="054ADFF0" w14:textId="77777777" w:rsidTr="00974332">
        <w:tc>
          <w:tcPr>
            <w:tcW w:w="1875" w:type="dxa"/>
          </w:tcPr>
          <w:p w14:paraId="22556D95" w14:textId="77777777" w:rsidR="00D12B54" w:rsidRPr="00D12B54" w:rsidRDefault="00D12B54" w:rsidP="00974332">
            <w:pPr>
              <w:rPr>
                <w:rFonts w:ascii="Arial" w:hAnsi="Arial" w:cs="Arial"/>
                <w:sz w:val="20"/>
                <w:szCs w:val="20"/>
                <w:lang w:val="ro-MD"/>
              </w:rPr>
            </w:pPr>
          </w:p>
        </w:tc>
        <w:tc>
          <w:tcPr>
            <w:tcW w:w="2679" w:type="dxa"/>
          </w:tcPr>
          <w:p w14:paraId="4259C29F" w14:textId="77777777" w:rsidR="00D12B54" w:rsidRPr="00D12B54" w:rsidRDefault="00D12B54" w:rsidP="00974332">
            <w:pPr>
              <w:rPr>
                <w:rFonts w:ascii="Arial" w:hAnsi="Arial" w:cs="Arial"/>
                <w:sz w:val="20"/>
                <w:szCs w:val="20"/>
                <w:lang w:val="ro-MD"/>
              </w:rPr>
            </w:pPr>
          </w:p>
        </w:tc>
        <w:tc>
          <w:tcPr>
            <w:tcW w:w="4732" w:type="dxa"/>
          </w:tcPr>
          <w:p w14:paraId="088C3145" w14:textId="77777777" w:rsidR="00D12B54" w:rsidRPr="00D12B54" w:rsidRDefault="00D12B54" w:rsidP="00974332">
            <w:pPr>
              <w:rPr>
                <w:rFonts w:ascii="Arial" w:hAnsi="Arial" w:cs="Arial"/>
                <w:sz w:val="20"/>
                <w:szCs w:val="20"/>
                <w:lang w:val="ro-MD"/>
              </w:rPr>
            </w:pPr>
          </w:p>
        </w:tc>
      </w:tr>
      <w:tr w:rsidR="00D12B54" w:rsidRPr="00D12B54" w14:paraId="34656D82" w14:textId="77777777" w:rsidTr="00974332">
        <w:tc>
          <w:tcPr>
            <w:tcW w:w="1875" w:type="dxa"/>
          </w:tcPr>
          <w:p w14:paraId="247DB2AF" w14:textId="77777777" w:rsidR="00D12B54" w:rsidRPr="00D12B54" w:rsidRDefault="00D12B54" w:rsidP="00974332">
            <w:pPr>
              <w:rPr>
                <w:rFonts w:ascii="Arial" w:hAnsi="Arial" w:cs="Arial"/>
                <w:sz w:val="20"/>
                <w:szCs w:val="20"/>
                <w:lang w:val="ro-MD"/>
              </w:rPr>
            </w:pPr>
          </w:p>
        </w:tc>
        <w:tc>
          <w:tcPr>
            <w:tcW w:w="2679" w:type="dxa"/>
            <w:hideMark/>
          </w:tcPr>
          <w:p w14:paraId="053CBBC5" w14:textId="77777777" w:rsidR="00D12B54" w:rsidRPr="00D12B54" w:rsidRDefault="00D12B54" w:rsidP="00974332">
            <w:pPr>
              <w:rPr>
                <w:rFonts w:ascii="Arial" w:hAnsi="Arial" w:cs="Arial"/>
                <w:sz w:val="20"/>
                <w:szCs w:val="20"/>
                <w:lang w:val="ro-MD"/>
              </w:rPr>
            </w:pPr>
            <w:r w:rsidRPr="00D12B54">
              <w:rPr>
                <w:rFonts w:ascii="Arial" w:hAnsi="Arial" w:cs="Arial"/>
                <w:sz w:val="20"/>
                <w:szCs w:val="20"/>
                <w:lang w:val="ro-MD"/>
              </w:rPr>
              <w:t>Paşa Iurie</w:t>
            </w:r>
          </w:p>
        </w:tc>
        <w:tc>
          <w:tcPr>
            <w:tcW w:w="4732" w:type="dxa"/>
          </w:tcPr>
          <w:p w14:paraId="05FC2007" w14:textId="77777777" w:rsidR="00D12B54" w:rsidRPr="00D12B54" w:rsidRDefault="00D12B54" w:rsidP="00974332">
            <w:pPr>
              <w:rPr>
                <w:rFonts w:ascii="Arial" w:hAnsi="Arial" w:cs="Arial"/>
                <w:sz w:val="20"/>
                <w:szCs w:val="20"/>
                <w:lang w:val="ro-MD"/>
              </w:rPr>
            </w:pPr>
          </w:p>
        </w:tc>
      </w:tr>
      <w:tr w:rsidR="00D12B54" w:rsidRPr="00D12B54" w14:paraId="54F12433" w14:textId="77777777" w:rsidTr="00974332">
        <w:tc>
          <w:tcPr>
            <w:tcW w:w="1875" w:type="dxa"/>
          </w:tcPr>
          <w:p w14:paraId="3226DA36" w14:textId="77777777" w:rsidR="00D12B54" w:rsidRPr="00D12B54" w:rsidRDefault="00D12B54" w:rsidP="00974332">
            <w:pPr>
              <w:rPr>
                <w:rFonts w:ascii="Arial" w:hAnsi="Arial" w:cs="Arial"/>
                <w:sz w:val="20"/>
                <w:szCs w:val="20"/>
                <w:lang w:val="ro-MD"/>
              </w:rPr>
            </w:pPr>
          </w:p>
        </w:tc>
        <w:tc>
          <w:tcPr>
            <w:tcW w:w="2679" w:type="dxa"/>
          </w:tcPr>
          <w:p w14:paraId="178E161F" w14:textId="77777777" w:rsidR="00D12B54" w:rsidRPr="00D12B54" w:rsidRDefault="00D12B54" w:rsidP="00974332">
            <w:pPr>
              <w:rPr>
                <w:rFonts w:ascii="Arial" w:hAnsi="Arial" w:cs="Arial"/>
                <w:sz w:val="20"/>
                <w:szCs w:val="20"/>
                <w:lang w:val="ro-MD"/>
              </w:rPr>
            </w:pPr>
          </w:p>
        </w:tc>
        <w:tc>
          <w:tcPr>
            <w:tcW w:w="4732" w:type="dxa"/>
          </w:tcPr>
          <w:p w14:paraId="40F36832" w14:textId="77777777" w:rsidR="00D12B54" w:rsidRPr="00D12B54" w:rsidRDefault="00D12B54" w:rsidP="00974332">
            <w:pPr>
              <w:rPr>
                <w:rFonts w:ascii="Arial" w:hAnsi="Arial" w:cs="Arial"/>
                <w:sz w:val="20"/>
                <w:szCs w:val="20"/>
                <w:lang w:val="ro-MD"/>
              </w:rPr>
            </w:pPr>
          </w:p>
        </w:tc>
      </w:tr>
      <w:tr w:rsidR="00D12B54" w:rsidRPr="00D12B54" w14:paraId="08DEF32F" w14:textId="77777777" w:rsidTr="00974332">
        <w:tc>
          <w:tcPr>
            <w:tcW w:w="1875" w:type="dxa"/>
          </w:tcPr>
          <w:p w14:paraId="420690CB" w14:textId="77777777" w:rsidR="00D12B54" w:rsidRPr="00D12B54" w:rsidRDefault="00D12B54" w:rsidP="00974332">
            <w:pPr>
              <w:rPr>
                <w:rFonts w:ascii="Arial" w:hAnsi="Arial" w:cs="Arial"/>
                <w:sz w:val="20"/>
                <w:szCs w:val="20"/>
                <w:lang w:val="ro-MD"/>
              </w:rPr>
            </w:pPr>
          </w:p>
        </w:tc>
        <w:tc>
          <w:tcPr>
            <w:tcW w:w="2679" w:type="dxa"/>
            <w:hideMark/>
          </w:tcPr>
          <w:p w14:paraId="10ED948A" w14:textId="77777777" w:rsidR="00D12B54" w:rsidRPr="00D12B54" w:rsidRDefault="00D12B54" w:rsidP="00974332">
            <w:pPr>
              <w:rPr>
                <w:rFonts w:ascii="Arial" w:hAnsi="Arial" w:cs="Arial"/>
                <w:sz w:val="20"/>
                <w:szCs w:val="20"/>
                <w:lang w:val="ro-MD"/>
              </w:rPr>
            </w:pPr>
            <w:r w:rsidRPr="00D12B54">
              <w:rPr>
                <w:rFonts w:ascii="Arial" w:hAnsi="Arial" w:cs="Arial"/>
                <w:sz w:val="20"/>
                <w:szCs w:val="20"/>
                <w:lang w:val="ro-MD"/>
              </w:rPr>
              <w:t>Brăguța Eugen</w:t>
            </w:r>
          </w:p>
        </w:tc>
        <w:tc>
          <w:tcPr>
            <w:tcW w:w="4732" w:type="dxa"/>
          </w:tcPr>
          <w:p w14:paraId="05682EFA" w14:textId="77777777" w:rsidR="00D12B54" w:rsidRPr="00D12B54" w:rsidRDefault="00D12B54" w:rsidP="00974332">
            <w:pPr>
              <w:rPr>
                <w:rFonts w:ascii="Arial" w:hAnsi="Arial" w:cs="Arial"/>
                <w:sz w:val="20"/>
                <w:szCs w:val="20"/>
                <w:lang w:val="ro-MD"/>
              </w:rPr>
            </w:pPr>
          </w:p>
        </w:tc>
      </w:tr>
      <w:tr w:rsidR="00D12B54" w:rsidRPr="00D12B54" w14:paraId="605EE19A" w14:textId="77777777" w:rsidTr="00974332">
        <w:tc>
          <w:tcPr>
            <w:tcW w:w="1875" w:type="dxa"/>
          </w:tcPr>
          <w:p w14:paraId="6C23F4B0" w14:textId="77777777" w:rsidR="00D12B54" w:rsidRPr="00D12B54" w:rsidRDefault="00D12B54" w:rsidP="00974332">
            <w:pPr>
              <w:rPr>
                <w:rFonts w:ascii="Arial" w:hAnsi="Arial" w:cs="Arial"/>
                <w:sz w:val="20"/>
                <w:szCs w:val="20"/>
                <w:lang w:val="ro-MD"/>
              </w:rPr>
            </w:pPr>
          </w:p>
        </w:tc>
        <w:tc>
          <w:tcPr>
            <w:tcW w:w="2679" w:type="dxa"/>
          </w:tcPr>
          <w:p w14:paraId="3A6F00FE" w14:textId="77777777" w:rsidR="00D12B54" w:rsidRPr="00D12B54" w:rsidRDefault="00D12B54" w:rsidP="00974332">
            <w:pPr>
              <w:rPr>
                <w:rFonts w:ascii="Arial" w:hAnsi="Arial" w:cs="Arial"/>
                <w:sz w:val="20"/>
                <w:szCs w:val="20"/>
                <w:lang w:val="ro-MD"/>
              </w:rPr>
            </w:pPr>
          </w:p>
        </w:tc>
        <w:tc>
          <w:tcPr>
            <w:tcW w:w="4732" w:type="dxa"/>
          </w:tcPr>
          <w:p w14:paraId="4F85F042" w14:textId="77777777" w:rsidR="00D12B54" w:rsidRPr="00D12B54" w:rsidRDefault="00D12B54" w:rsidP="00974332">
            <w:pPr>
              <w:rPr>
                <w:rFonts w:ascii="Arial" w:hAnsi="Arial" w:cs="Arial"/>
                <w:sz w:val="20"/>
                <w:szCs w:val="20"/>
                <w:lang w:val="ro-MD"/>
              </w:rPr>
            </w:pPr>
          </w:p>
        </w:tc>
      </w:tr>
      <w:tr w:rsidR="00D12B54" w:rsidRPr="00D12B54" w14:paraId="01BA6C2F" w14:textId="77777777" w:rsidTr="00974332">
        <w:tc>
          <w:tcPr>
            <w:tcW w:w="1875" w:type="dxa"/>
          </w:tcPr>
          <w:p w14:paraId="3301B1AE" w14:textId="77777777" w:rsidR="00D12B54" w:rsidRPr="00D12B54" w:rsidRDefault="00D12B54" w:rsidP="00974332">
            <w:pPr>
              <w:rPr>
                <w:rFonts w:ascii="Arial" w:hAnsi="Arial" w:cs="Arial"/>
                <w:sz w:val="20"/>
                <w:szCs w:val="20"/>
                <w:lang w:val="ro-MD"/>
              </w:rPr>
            </w:pPr>
          </w:p>
        </w:tc>
        <w:tc>
          <w:tcPr>
            <w:tcW w:w="2679" w:type="dxa"/>
            <w:hideMark/>
          </w:tcPr>
          <w:p w14:paraId="630A26CB" w14:textId="77777777" w:rsidR="00D12B54" w:rsidRPr="00D12B54" w:rsidRDefault="00D12B54" w:rsidP="00974332">
            <w:pPr>
              <w:rPr>
                <w:rFonts w:ascii="Arial" w:hAnsi="Arial" w:cs="Arial"/>
                <w:sz w:val="20"/>
                <w:szCs w:val="20"/>
                <w:lang w:val="ro-MD"/>
              </w:rPr>
            </w:pPr>
            <w:r w:rsidRPr="00D12B54">
              <w:rPr>
                <w:rFonts w:ascii="Arial" w:hAnsi="Arial" w:cs="Arial"/>
                <w:sz w:val="20"/>
                <w:szCs w:val="20"/>
                <w:lang w:val="ro-MD"/>
              </w:rPr>
              <w:t>Cadocinicov Anatolie</w:t>
            </w:r>
          </w:p>
        </w:tc>
        <w:tc>
          <w:tcPr>
            <w:tcW w:w="4732" w:type="dxa"/>
          </w:tcPr>
          <w:p w14:paraId="177F17A2" w14:textId="77777777" w:rsidR="00D12B54" w:rsidRPr="00D12B54" w:rsidRDefault="00D12B54" w:rsidP="00974332">
            <w:pPr>
              <w:rPr>
                <w:rFonts w:ascii="Arial" w:hAnsi="Arial" w:cs="Arial"/>
                <w:sz w:val="20"/>
                <w:szCs w:val="20"/>
                <w:lang w:val="ro-MD"/>
              </w:rPr>
            </w:pPr>
          </w:p>
        </w:tc>
      </w:tr>
      <w:tr w:rsidR="00D12B54" w:rsidRPr="00D12B54" w14:paraId="1F5BD41E" w14:textId="77777777" w:rsidTr="00974332">
        <w:tc>
          <w:tcPr>
            <w:tcW w:w="1875" w:type="dxa"/>
          </w:tcPr>
          <w:p w14:paraId="67D501BE" w14:textId="77777777" w:rsidR="00D12B54" w:rsidRPr="00D12B54" w:rsidRDefault="00D12B54" w:rsidP="00974332">
            <w:pPr>
              <w:rPr>
                <w:rFonts w:ascii="Arial" w:hAnsi="Arial" w:cs="Arial"/>
                <w:sz w:val="20"/>
                <w:szCs w:val="20"/>
                <w:lang w:val="ro-MD"/>
              </w:rPr>
            </w:pPr>
          </w:p>
        </w:tc>
        <w:tc>
          <w:tcPr>
            <w:tcW w:w="2679" w:type="dxa"/>
          </w:tcPr>
          <w:p w14:paraId="71B0B87B" w14:textId="77777777" w:rsidR="00D12B54" w:rsidRPr="00D12B54" w:rsidRDefault="00D12B54" w:rsidP="00974332">
            <w:pPr>
              <w:rPr>
                <w:rFonts w:ascii="Arial" w:hAnsi="Arial" w:cs="Arial"/>
                <w:sz w:val="20"/>
                <w:szCs w:val="20"/>
                <w:lang w:val="ro-MD"/>
              </w:rPr>
            </w:pPr>
          </w:p>
        </w:tc>
        <w:tc>
          <w:tcPr>
            <w:tcW w:w="4732" w:type="dxa"/>
          </w:tcPr>
          <w:p w14:paraId="23A22B17" w14:textId="77777777" w:rsidR="00D12B54" w:rsidRPr="00D12B54" w:rsidRDefault="00D12B54" w:rsidP="00974332">
            <w:pPr>
              <w:rPr>
                <w:rFonts w:ascii="Arial" w:hAnsi="Arial" w:cs="Arial"/>
                <w:sz w:val="20"/>
                <w:szCs w:val="20"/>
                <w:lang w:val="ro-MD"/>
              </w:rPr>
            </w:pPr>
          </w:p>
        </w:tc>
      </w:tr>
    </w:tbl>
    <w:p w14:paraId="3C9A83D2" w14:textId="77777777" w:rsidR="00FB4382" w:rsidRPr="00D12B54" w:rsidRDefault="00FB4382" w:rsidP="00FB4382">
      <w:pPr>
        <w:jc w:val="both"/>
        <w:rPr>
          <w:rFonts w:ascii="Arial" w:hAnsi="Arial" w:cs="Arial"/>
          <w:sz w:val="20"/>
          <w:szCs w:val="20"/>
          <w:lang w:val="en-US"/>
        </w:rPr>
      </w:pPr>
    </w:p>
    <w:p w14:paraId="0EBFED2D" w14:textId="77777777" w:rsidR="00FB4382" w:rsidRPr="00DB1833" w:rsidRDefault="00FB4382" w:rsidP="00FB4382">
      <w:pPr>
        <w:jc w:val="both"/>
        <w:rPr>
          <w:rFonts w:ascii="Arial" w:hAnsi="Arial" w:cs="Arial"/>
          <w:sz w:val="20"/>
          <w:szCs w:val="20"/>
          <w:lang w:val="en-US"/>
        </w:rPr>
      </w:pPr>
    </w:p>
    <w:p w14:paraId="73FAA1AC" w14:textId="77777777" w:rsidR="00FB4382" w:rsidRPr="00DB1833" w:rsidRDefault="00FB4382" w:rsidP="00FB4382">
      <w:pPr>
        <w:jc w:val="both"/>
        <w:rPr>
          <w:rFonts w:ascii="Arial" w:hAnsi="Arial" w:cs="Arial"/>
          <w:sz w:val="20"/>
          <w:szCs w:val="20"/>
          <w:lang w:val="en-US"/>
        </w:rPr>
      </w:pPr>
    </w:p>
    <w:p w14:paraId="71194AE1" w14:textId="77777777" w:rsidR="00FB4382" w:rsidRPr="00DB1833" w:rsidRDefault="00FB4382" w:rsidP="00FB4382">
      <w:pPr>
        <w:jc w:val="both"/>
        <w:rPr>
          <w:rFonts w:ascii="Arial" w:hAnsi="Arial" w:cs="Arial"/>
          <w:sz w:val="20"/>
          <w:szCs w:val="20"/>
          <w:lang w:val="en-US"/>
        </w:rPr>
      </w:pPr>
    </w:p>
    <w:p w14:paraId="725A7C44" w14:textId="77777777" w:rsidR="00FB4382" w:rsidRPr="00DB1833" w:rsidRDefault="00FB4382" w:rsidP="00FB4382">
      <w:pPr>
        <w:jc w:val="both"/>
        <w:rPr>
          <w:rFonts w:ascii="Arial" w:hAnsi="Arial" w:cs="Arial"/>
          <w:sz w:val="20"/>
          <w:szCs w:val="20"/>
          <w:lang w:val="en-US"/>
        </w:rPr>
      </w:pPr>
    </w:p>
    <w:p w14:paraId="145E3783" w14:textId="77777777" w:rsidR="00FB4382" w:rsidRPr="00DB1833" w:rsidRDefault="00FB4382" w:rsidP="00FB4382">
      <w:pPr>
        <w:jc w:val="both"/>
        <w:rPr>
          <w:rFonts w:ascii="Arial" w:hAnsi="Arial" w:cs="Arial"/>
          <w:sz w:val="20"/>
          <w:szCs w:val="20"/>
          <w:lang w:val="en-US"/>
        </w:rPr>
      </w:pPr>
    </w:p>
    <w:p w14:paraId="7D846B56" w14:textId="77777777" w:rsidR="00FB4382" w:rsidRPr="00DB1833" w:rsidRDefault="00FB4382" w:rsidP="00FB4382">
      <w:pPr>
        <w:jc w:val="both"/>
        <w:rPr>
          <w:rFonts w:ascii="Arial" w:hAnsi="Arial" w:cs="Arial"/>
          <w:sz w:val="20"/>
          <w:szCs w:val="20"/>
          <w:lang w:val="en-US"/>
        </w:rPr>
      </w:pPr>
    </w:p>
    <w:p w14:paraId="5C16BEC6" w14:textId="77777777" w:rsidR="00FB4382" w:rsidRPr="007C2F95" w:rsidRDefault="00FB4382" w:rsidP="00FB4382">
      <w:pPr>
        <w:jc w:val="both"/>
        <w:rPr>
          <w:rFonts w:ascii="Arial" w:hAnsi="Arial" w:cs="Arial"/>
          <w:sz w:val="20"/>
          <w:szCs w:val="20"/>
          <w:lang w:val="en-US"/>
        </w:rPr>
      </w:pPr>
    </w:p>
    <w:p w14:paraId="6FA18792" w14:textId="77777777" w:rsidR="00FB4382" w:rsidRPr="007C2F95" w:rsidRDefault="00FB4382" w:rsidP="00FB4382">
      <w:pPr>
        <w:jc w:val="both"/>
        <w:rPr>
          <w:rFonts w:ascii="Arial" w:hAnsi="Arial" w:cs="Arial"/>
          <w:sz w:val="20"/>
          <w:szCs w:val="20"/>
          <w:lang w:val="en-US"/>
        </w:rPr>
      </w:pPr>
    </w:p>
    <w:p w14:paraId="22DADD7C" w14:textId="77777777" w:rsidR="00FB4382" w:rsidRPr="007C2F95" w:rsidRDefault="00FB4382" w:rsidP="00FB4382">
      <w:pPr>
        <w:jc w:val="both"/>
        <w:rPr>
          <w:rFonts w:ascii="Arial" w:hAnsi="Arial" w:cs="Arial"/>
          <w:sz w:val="20"/>
          <w:szCs w:val="20"/>
          <w:lang w:val="en-US"/>
        </w:rPr>
      </w:pPr>
    </w:p>
    <w:p w14:paraId="416F91D3" w14:textId="7BF3D678" w:rsidR="00FB4382" w:rsidRPr="00956218" w:rsidRDefault="00FB4382" w:rsidP="00FB4382">
      <w:pPr>
        <w:jc w:val="both"/>
        <w:rPr>
          <w:rFonts w:ascii="Arial" w:hAnsi="Arial" w:cs="Arial"/>
          <w:sz w:val="20"/>
          <w:szCs w:val="20"/>
        </w:rPr>
      </w:pPr>
      <w:r w:rsidRPr="00B663AC">
        <w:rPr>
          <w:rFonts w:ascii="Arial" w:hAnsi="Arial" w:cs="Arial"/>
          <w:sz w:val="20"/>
          <w:szCs w:val="20"/>
          <w:lang w:val="fr-FR"/>
        </w:rPr>
        <w:br w:type="page"/>
      </w:r>
      <w:r w:rsidRPr="00956218">
        <w:rPr>
          <w:rFonts w:ascii="Arial" w:hAnsi="Arial" w:cs="Arial"/>
          <w:sz w:val="20"/>
          <w:szCs w:val="20"/>
        </w:rPr>
        <w:lastRenderedPageBreak/>
        <w:t>Utilizatorii</w:t>
      </w:r>
      <w:r w:rsidR="009E6342">
        <w:rPr>
          <w:rFonts w:ascii="Arial" w:hAnsi="Arial" w:cs="Arial"/>
          <w:sz w:val="20"/>
          <w:szCs w:val="20"/>
        </w:rPr>
        <w:t xml:space="preserve"> </w:t>
      </w:r>
      <w:r w:rsidRPr="00956218">
        <w:rPr>
          <w:rFonts w:ascii="Arial" w:hAnsi="Arial" w:cs="Arial"/>
          <w:sz w:val="20"/>
          <w:szCs w:val="20"/>
        </w:rPr>
        <w:t>documentului</w:t>
      </w:r>
      <w:r w:rsidR="009E6342">
        <w:rPr>
          <w:rFonts w:ascii="Arial" w:hAnsi="Arial" w:cs="Arial"/>
          <w:sz w:val="20"/>
          <w:szCs w:val="20"/>
        </w:rPr>
        <w:t xml:space="preserve"> </w:t>
      </w:r>
      <w:r w:rsidRPr="00956218">
        <w:rPr>
          <w:rFonts w:ascii="Arial" w:hAnsi="Arial" w:cs="Arial"/>
          <w:sz w:val="20"/>
          <w:szCs w:val="20"/>
        </w:rPr>
        <w:t>normativ</w:t>
      </w:r>
      <w:r w:rsidR="009E6342">
        <w:rPr>
          <w:rFonts w:ascii="Arial" w:hAnsi="Arial" w:cs="Arial"/>
          <w:sz w:val="20"/>
          <w:szCs w:val="20"/>
        </w:rPr>
        <w:t xml:space="preserve"> </w:t>
      </w:r>
      <w:r w:rsidRPr="00956218">
        <w:rPr>
          <w:rFonts w:ascii="Arial" w:hAnsi="Arial" w:cs="Arial"/>
          <w:sz w:val="20"/>
          <w:szCs w:val="20"/>
        </w:rPr>
        <w:t>sînt</w:t>
      </w:r>
      <w:r w:rsidR="009E6342">
        <w:rPr>
          <w:rFonts w:ascii="Arial" w:hAnsi="Arial" w:cs="Arial"/>
          <w:sz w:val="20"/>
          <w:szCs w:val="20"/>
        </w:rPr>
        <w:t xml:space="preserve"> </w:t>
      </w:r>
      <w:r w:rsidRPr="00956218">
        <w:rPr>
          <w:rFonts w:ascii="Arial" w:hAnsi="Arial" w:cs="Arial"/>
          <w:sz w:val="20"/>
          <w:szCs w:val="20"/>
        </w:rPr>
        <w:t>responsabili</w:t>
      </w:r>
      <w:r w:rsidR="009E6342">
        <w:rPr>
          <w:rFonts w:ascii="Arial" w:hAnsi="Arial" w:cs="Arial"/>
          <w:sz w:val="20"/>
          <w:szCs w:val="20"/>
        </w:rPr>
        <w:t xml:space="preserve"> </w:t>
      </w:r>
      <w:r w:rsidRPr="00956218">
        <w:rPr>
          <w:rFonts w:ascii="Arial" w:hAnsi="Arial" w:cs="Arial"/>
          <w:sz w:val="20"/>
          <w:szCs w:val="20"/>
        </w:rPr>
        <w:t>de</w:t>
      </w:r>
      <w:r w:rsidR="009E6342">
        <w:rPr>
          <w:rFonts w:ascii="Arial" w:hAnsi="Arial" w:cs="Arial"/>
          <w:sz w:val="20"/>
          <w:szCs w:val="20"/>
        </w:rPr>
        <w:t xml:space="preserve"> </w:t>
      </w:r>
      <w:r w:rsidRPr="00956218">
        <w:rPr>
          <w:rFonts w:ascii="Arial" w:hAnsi="Arial" w:cs="Arial"/>
          <w:sz w:val="20"/>
          <w:szCs w:val="20"/>
        </w:rPr>
        <w:t>aplicarea</w:t>
      </w:r>
      <w:r w:rsidR="009E6342">
        <w:rPr>
          <w:rFonts w:ascii="Arial" w:hAnsi="Arial" w:cs="Arial"/>
          <w:sz w:val="20"/>
          <w:szCs w:val="20"/>
        </w:rPr>
        <w:t xml:space="preserve"> </w:t>
      </w:r>
      <w:r w:rsidRPr="00956218">
        <w:rPr>
          <w:rFonts w:ascii="Arial" w:hAnsi="Arial" w:cs="Arial"/>
          <w:sz w:val="20"/>
          <w:szCs w:val="20"/>
        </w:rPr>
        <w:t>corectă</w:t>
      </w:r>
      <w:r w:rsidR="009E6342">
        <w:rPr>
          <w:rFonts w:ascii="Arial" w:hAnsi="Arial" w:cs="Arial"/>
          <w:sz w:val="20"/>
          <w:szCs w:val="20"/>
        </w:rPr>
        <w:t xml:space="preserve"> </w:t>
      </w:r>
      <w:r w:rsidRPr="00956218">
        <w:rPr>
          <w:rFonts w:ascii="Arial" w:hAnsi="Arial" w:cs="Arial"/>
          <w:sz w:val="20"/>
          <w:szCs w:val="20"/>
        </w:rPr>
        <w:t>a</w:t>
      </w:r>
      <w:r w:rsidR="009E6342">
        <w:rPr>
          <w:rFonts w:ascii="Arial" w:hAnsi="Arial" w:cs="Arial"/>
          <w:sz w:val="20"/>
          <w:szCs w:val="20"/>
        </w:rPr>
        <w:t xml:space="preserve"> </w:t>
      </w:r>
      <w:r w:rsidRPr="00956218">
        <w:rPr>
          <w:rFonts w:ascii="Arial" w:hAnsi="Arial" w:cs="Arial"/>
          <w:sz w:val="20"/>
          <w:szCs w:val="20"/>
        </w:rPr>
        <w:t>acestuia.</w:t>
      </w:r>
    </w:p>
    <w:p w14:paraId="703A12D5" w14:textId="77777777" w:rsidR="00FB4382" w:rsidRPr="00956218" w:rsidRDefault="00FB4382" w:rsidP="00FB4382">
      <w:pPr>
        <w:jc w:val="both"/>
        <w:rPr>
          <w:rFonts w:ascii="Arial" w:hAnsi="Arial" w:cs="Arial"/>
          <w:sz w:val="20"/>
          <w:szCs w:val="20"/>
        </w:rPr>
      </w:pPr>
    </w:p>
    <w:p w14:paraId="7EF164A5" w14:textId="74BB6C5D" w:rsidR="00FB4382" w:rsidRPr="00956218" w:rsidRDefault="00FB4382" w:rsidP="00FB4382">
      <w:pPr>
        <w:jc w:val="both"/>
        <w:rPr>
          <w:rFonts w:ascii="Arial" w:hAnsi="Arial" w:cs="Arial"/>
          <w:sz w:val="20"/>
          <w:szCs w:val="20"/>
        </w:rPr>
      </w:pPr>
      <w:r w:rsidRPr="00956218">
        <w:rPr>
          <w:rFonts w:ascii="Arial" w:hAnsi="Arial" w:cs="Arial"/>
          <w:sz w:val="20"/>
          <w:szCs w:val="20"/>
        </w:rPr>
        <w:t>Este</w:t>
      </w:r>
      <w:r w:rsidR="009E6342">
        <w:rPr>
          <w:rFonts w:ascii="Arial" w:hAnsi="Arial" w:cs="Arial"/>
          <w:sz w:val="20"/>
          <w:szCs w:val="20"/>
        </w:rPr>
        <w:t xml:space="preserve"> </w:t>
      </w:r>
      <w:r w:rsidRPr="00956218">
        <w:rPr>
          <w:rFonts w:ascii="Arial" w:hAnsi="Arial" w:cs="Arial"/>
          <w:sz w:val="20"/>
          <w:szCs w:val="20"/>
        </w:rPr>
        <w:t>important</w:t>
      </w:r>
      <w:r w:rsidR="009E6342">
        <w:rPr>
          <w:rFonts w:ascii="Arial" w:hAnsi="Arial" w:cs="Arial"/>
          <w:sz w:val="20"/>
          <w:szCs w:val="20"/>
        </w:rPr>
        <w:t xml:space="preserve"> </w:t>
      </w:r>
      <w:r w:rsidRPr="00956218">
        <w:rPr>
          <w:rFonts w:ascii="Arial" w:hAnsi="Arial" w:cs="Arial"/>
          <w:sz w:val="20"/>
          <w:szCs w:val="20"/>
        </w:rPr>
        <w:t>ca</w:t>
      </w:r>
      <w:r w:rsidR="009E6342">
        <w:rPr>
          <w:rFonts w:ascii="Arial" w:hAnsi="Arial" w:cs="Arial"/>
          <w:sz w:val="20"/>
          <w:szCs w:val="20"/>
        </w:rPr>
        <w:t xml:space="preserve"> </w:t>
      </w:r>
      <w:r w:rsidRPr="00956218">
        <w:rPr>
          <w:rFonts w:ascii="Arial" w:hAnsi="Arial" w:cs="Arial"/>
          <w:sz w:val="20"/>
          <w:szCs w:val="20"/>
        </w:rPr>
        <w:t>utilizatorii</w:t>
      </w:r>
      <w:r w:rsidR="009E6342">
        <w:rPr>
          <w:rFonts w:ascii="Arial" w:hAnsi="Arial" w:cs="Arial"/>
          <w:sz w:val="20"/>
          <w:szCs w:val="20"/>
        </w:rPr>
        <w:t xml:space="preserve"> </w:t>
      </w:r>
      <w:r w:rsidRPr="00956218">
        <w:rPr>
          <w:rFonts w:ascii="Arial" w:hAnsi="Arial" w:cs="Arial"/>
          <w:sz w:val="20"/>
          <w:szCs w:val="20"/>
        </w:rPr>
        <w:t>documentelor</w:t>
      </w:r>
      <w:r w:rsidR="009E6342">
        <w:rPr>
          <w:rFonts w:ascii="Arial" w:hAnsi="Arial" w:cs="Arial"/>
          <w:sz w:val="20"/>
          <w:szCs w:val="20"/>
        </w:rPr>
        <w:t xml:space="preserve"> </w:t>
      </w:r>
      <w:r w:rsidRPr="00956218">
        <w:rPr>
          <w:rFonts w:ascii="Arial" w:hAnsi="Arial" w:cs="Arial"/>
          <w:sz w:val="20"/>
          <w:szCs w:val="20"/>
        </w:rPr>
        <w:t>normative</w:t>
      </w:r>
      <w:r w:rsidR="009E6342">
        <w:rPr>
          <w:rFonts w:ascii="Arial" w:hAnsi="Arial" w:cs="Arial"/>
          <w:sz w:val="20"/>
          <w:szCs w:val="20"/>
        </w:rPr>
        <w:t xml:space="preserve"> </w:t>
      </w:r>
      <w:r w:rsidRPr="00956218">
        <w:rPr>
          <w:rFonts w:ascii="Arial" w:hAnsi="Arial" w:cs="Arial"/>
          <w:sz w:val="20"/>
          <w:szCs w:val="20"/>
        </w:rPr>
        <w:t>să</w:t>
      </w:r>
      <w:r w:rsidR="009E6342">
        <w:rPr>
          <w:rFonts w:ascii="Arial" w:hAnsi="Arial" w:cs="Arial"/>
          <w:sz w:val="20"/>
          <w:szCs w:val="20"/>
        </w:rPr>
        <w:t xml:space="preserve"> </w:t>
      </w:r>
      <w:r w:rsidRPr="00956218">
        <w:rPr>
          <w:rFonts w:ascii="Arial" w:hAnsi="Arial" w:cs="Arial"/>
          <w:sz w:val="20"/>
          <w:szCs w:val="20"/>
        </w:rPr>
        <w:t>se</w:t>
      </w:r>
      <w:r w:rsidR="009E6342">
        <w:rPr>
          <w:rFonts w:ascii="Arial" w:hAnsi="Arial" w:cs="Arial"/>
          <w:sz w:val="20"/>
          <w:szCs w:val="20"/>
        </w:rPr>
        <w:t xml:space="preserve"> </w:t>
      </w:r>
      <w:r w:rsidRPr="00956218">
        <w:rPr>
          <w:rFonts w:ascii="Arial" w:hAnsi="Arial" w:cs="Arial"/>
          <w:sz w:val="20"/>
          <w:szCs w:val="20"/>
        </w:rPr>
        <w:t>asigure</w:t>
      </w:r>
      <w:r w:rsidR="009E6342">
        <w:rPr>
          <w:rFonts w:ascii="Arial" w:hAnsi="Arial" w:cs="Arial"/>
          <w:sz w:val="20"/>
          <w:szCs w:val="20"/>
        </w:rPr>
        <w:t xml:space="preserve"> </w:t>
      </w:r>
      <w:r w:rsidRPr="00956218">
        <w:rPr>
          <w:rFonts w:ascii="Arial" w:hAnsi="Arial" w:cs="Arial"/>
          <w:sz w:val="20"/>
          <w:szCs w:val="20"/>
        </w:rPr>
        <w:t>că</w:t>
      </w:r>
      <w:r w:rsidR="009E6342">
        <w:rPr>
          <w:rFonts w:ascii="Arial" w:hAnsi="Arial" w:cs="Arial"/>
          <w:sz w:val="20"/>
          <w:szCs w:val="20"/>
        </w:rPr>
        <w:t xml:space="preserve"> </w:t>
      </w:r>
      <w:r w:rsidRPr="00956218">
        <w:rPr>
          <w:rFonts w:ascii="Arial" w:hAnsi="Arial" w:cs="Arial"/>
          <w:sz w:val="20"/>
          <w:szCs w:val="20"/>
        </w:rPr>
        <w:t>sînt</w:t>
      </w:r>
      <w:r w:rsidR="009E6342">
        <w:rPr>
          <w:rFonts w:ascii="Arial" w:hAnsi="Arial" w:cs="Arial"/>
          <w:sz w:val="20"/>
          <w:szCs w:val="20"/>
        </w:rPr>
        <w:t xml:space="preserve"> </w:t>
      </w:r>
      <w:r w:rsidRPr="00956218">
        <w:rPr>
          <w:rFonts w:ascii="Arial" w:hAnsi="Arial" w:cs="Arial"/>
          <w:sz w:val="20"/>
          <w:szCs w:val="20"/>
        </w:rPr>
        <w:t>în</w:t>
      </w:r>
      <w:r w:rsidR="009E6342">
        <w:rPr>
          <w:rFonts w:ascii="Arial" w:hAnsi="Arial" w:cs="Arial"/>
          <w:sz w:val="20"/>
          <w:szCs w:val="20"/>
        </w:rPr>
        <w:t xml:space="preserve"> </w:t>
      </w:r>
      <w:r w:rsidRPr="00956218">
        <w:rPr>
          <w:rFonts w:ascii="Arial" w:hAnsi="Arial" w:cs="Arial"/>
          <w:sz w:val="20"/>
          <w:szCs w:val="20"/>
        </w:rPr>
        <w:t>posesia</w:t>
      </w:r>
      <w:r w:rsidR="009E6342">
        <w:rPr>
          <w:rFonts w:ascii="Arial" w:hAnsi="Arial" w:cs="Arial"/>
          <w:sz w:val="20"/>
          <w:szCs w:val="20"/>
        </w:rPr>
        <w:t xml:space="preserve"> </w:t>
      </w:r>
      <w:r w:rsidRPr="00956218">
        <w:rPr>
          <w:rFonts w:ascii="Arial" w:hAnsi="Arial" w:cs="Arial"/>
          <w:sz w:val="20"/>
          <w:szCs w:val="20"/>
        </w:rPr>
        <w:t>ultimei</w:t>
      </w:r>
      <w:r w:rsidR="009E6342">
        <w:rPr>
          <w:rFonts w:ascii="Arial" w:hAnsi="Arial" w:cs="Arial"/>
          <w:sz w:val="20"/>
          <w:szCs w:val="20"/>
        </w:rPr>
        <w:t xml:space="preserve"> </w:t>
      </w:r>
      <w:r w:rsidRPr="00956218">
        <w:rPr>
          <w:rFonts w:ascii="Arial" w:hAnsi="Arial" w:cs="Arial"/>
          <w:sz w:val="20"/>
          <w:szCs w:val="20"/>
        </w:rPr>
        <w:t>edi</w:t>
      </w:r>
      <w:r w:rsidR="003B3554">
        <w:rPr>
          <w:rFonts w:ascii="Arial" w:hAnsi="Arial" w:cs="Arial"/>
          <w:sz w:val="20"/>
          <w:szCs w:val="20"/>
        </w:rPr>
        <w:t>ț</w:t>
      </w:r>
      <w:r w:rsidRPr="00956218">
        <w:rPr>
          <w:rFonts w:ascii="Arial" w:hAnsi="Arial" w:cs="Arial"/>
          <w:sz w:val="20"/>
          <w:szCs w:val="20"/>
        </w:rPr>
        <w:t>ii</w:t>
      </w:r>
      <w:r w:rsidR="009E6342">
        <w:rPr>
          <w:rFonts w:ascii="Arial" w:hAnsi="Arial" w:cs="Arial"/>
          <w:sz w:val="20"/>
          <w:szCs w:val="20"/>
        </w:rPr>
        <w:t xml:space="preserve"> </w:t>
      </w:r>
      <w:r w:rsidR="00E24BEB">
        <w:rPr>
          <w:rFonts w:ascii="Arial" w:hAnsi="Arial" w:cs="Arial"/>
          <w:sz w:val="20"/>
          <w:szCs w:val="20"/>
        </w:rPr>
        <w:t>ș</w:t>
      </w:r>
      <w:r w:rsidRPr="00956218">
        <w:rPr>
          <w:rFonts w:ascii="Arial" w:hAnsi="Arial" w:cs="Arial"/>
          <w:sz w:val="20"/>
          <w:szCs w:val="20"/>
        </w:rPr>
        <w:t>i</w:t>
      </w:r>
      <w:r w:rsidR="009E6342">
        <w:rPr>
          <w:rFonts w:ascii="Arial" w:hAnsi="Arial" w:cs="Arial"/>
          <w:sz w:val="20"/>
          <w:szCs w:val="20"/>
        </w:rPr>
        <w:t xml:space="preserve"> </w:t>
      </w:r>
      <w:r w:rsidRPr="00956218">
        <w:rPr>
          <w:rFonts w:ascii="Arial" w:hAnsi="Arial" w:cs="Arial"/>
          <w:sz w:val="20"/>
          <w:szCs w:val="20"/>
        </w:rPr>
        <w:t>a</w:t>
      </w:r>
      <w:r w:rsidR="009E6342">
        <w:rPr>
          <w:rFonts w:ascii="Arial" w:hAnsi="Arial" w:cs="Arial"/>
          <w:sz w:val="20"/>
          <w:szCs w:val="20"/>
        </w:rPr>
        <w:t xml:space="preserve"> </w:t>
      </w:r>
      <w:r w:rsidRPr="00956218">
        <w:rPr>
          <w:rFonts w:ascii="Arial" w:hAnsi="Arial" w:cs="Arial"/>
          <w:sz w:val="20"/>
          <w:szCs w:val="20"/>
        </w:rPr>
        <w:t>tuturor</w:t>
      </w:r>
      <w:r w:rsidR="009E6342">
        <w:rPr>
          <w:rFonts w:ascii="Arial" w:hAnsi="Arial" w:cs="Arial"/>
          <w:sz w:val="20"/>
          <w:szCs w:val="20"/>
        </w:rPr>
        <w:t xml:space="preserve"> </w:t>
      </w:r>
      <w:r w:rsidRPr="00956218">
        <w:rPr>
          <w:rFonts w:ascii="Arial" w:hAnsi="Arial" w:cs="Arial"/>
          <w:sz w:val="20"/>
          <w:szCs w:val="20"/>
        </w:rPr>
        <w:t>amendamentelor.</w:t>
      </w:r>
    </w:p>
    <w:p w14:paraId="0DAF041B" w14:textId="77777777" w:rsidR="00FB4382" w:rsidRPr="00956218" w:rsidRDefault="00FB4382" w:rsidP="00FB4382">
      <w:pPr>
        <w:jc w:val="both"/>
        <w:rPr>
          <w:rFonts w:ascii="Arial" w:hAnsi="Arial" w:cs="Arial"/>
          <w:sz w:val="20"/>
          <w:szCs w:val="20"/>
        </w:rPr>
      </w:pPr>
    </w:p>
    <w:p w14:paraId="0E3D4485" w14:textId="3B8051D0" w:rsidR="00FB4382" w:rsidRPr="00956218" w:rsidRDefault="00FB4382" w:rsidP="00FB4382">
      <w:pPr>
        <w:jc w:val="both"/>
        <w:rPr>
          <w:rFonts w:ascii="Arial" w:hAnsi="Arial" w:cs="Arial"/>
          <w:sz w:val="20"/>
          <w:szCs w:val="20"/>
        </w:rPr>
      </w:pPr>
      <w:r w:rsidRPr="00956218">
        <w:rPr>
          <w:rFonts w:ascii="Arial" w:hAnsi="Arial" w:cs="Arial"/>
          <w:sz w:val="20"/>
          <w:szCs w:val="20"/>
        </w:rPr>
        <w:t>Informa</w:t>
      </w:r>
      <w:r w:rsidR="003B3554">
        <w:rPr>
          <w:rFonts w:ascii="Arial" w:hAnsi="Arial" w:cs="Arial"/>
          <w:sz w:val="20"/>
          <w:szCs w:val="20"/>
        </w:rPr>
        <w:t>ț</w:t>
      </w:r>
      <w:r w:rsidRPr="00956218">
        <w:rPr>
          <w:rFonts w:ascii="Arial" w:hAnsi="Arial" w:cs="Arial"/>
          <w:sz w:val="20"/>
          <w:szCs w:val="20"/>
        </w:rPr>
        <w:t>iile</w:t>
      </w:r>
      <w:r w:rsidR="009E6342">
        <w:rPr>
          <w:rFonts w:ascii="Arial" w:hAnsi="Arial" w:cs="Arial"/>
          <w:sz w:val="20"/>
          <w:szCs w:val="20"/>
        </w:rPr>
        <w:t xml:space="preserve"> </w:t>
      </w:r>
      <w:r w:rsidRPr="00956218">
        <w:rPr>
          <w:rFonts w:ascii="Arial" w:hAnsi="Arial" w:cs="Arial"/>
          <w:sz w:val="20"/>
          <w:szCs w:val="20"/>
        </w:rPr>
        <w:t>referitoare</w:t>
      </w:r>
      <w:r w:rsidR="009E6342">
        <w:rPr>
          <w:rFonts w:ascii="Arial" w:hAnsi="Arial" w:cs="Arial"/>
          <w:sz w:val="20"/>
          <w:szCs w:val="20"/>
        </w:rPr>
        <w:t xml:space="preserve"> </w:t>
      </w:r>
      <w:r w:rsidRPr="00956218">
        <w:rPr>
          <w:rFonts w:ascii="Arial" w:hAnsi="Arial" w:cs="Arial"/>
          <w:sz w:val="20"/>
          <w:szCs w:val="20"/>
        </w:rPr>
        <w:t>la</w:t>
      </w:r>
      <w:r w:rsidR="009E6342">
        <w:rPr>
          <w:rFonts w:ascii="Arial" w:hAnsi="Arial" w:cs="Arial"/>
          <w:sz w:val="20"/>
          <w:szCs w:val="20"/>
        </w:rPr>
        <w:t xml:space="preserve"> </w:t>
      </w:r>
      <w:r w:rsidRPr="00956218">
        <w:rPr>
          <w:rFonts w:ascii="Arial" w:hAnsi="Arial" w:cs="Arial"/>
          <w:sz w:val="20"/>
          <w:szCs w:val="20"/>
        </w:rPr>
        <w:t>documentele</w:t>
      </w:r>
      <w:r w:rsidR="009E6342">
        <w:rPr>
          <w:rFonts w:ascii="Arial" w:hAnsi="Arial" w:cs="Arial"/>
          <w:sz w:val="20"/>
          <w:szCs w:val="20"/>
        </w:rPr>
        <w:t xml:space="preserve"> </w:t>
      </w:r>
      <w:r w:rsidRPr="00956218">
        <w:rPr>
          <w:rFonts w:ascii="Arial" w:hAnsi="Arial" w:cs="Arial"/>
          <w:sz w:val="20"/>
          <w:szCs w:val="20"/>
        </w:rPr>
        <w:t>normative</w:t>
      </w:r>
      <w:r w:rsidR="009E6342">
        <w:rPr>
          <w:rFonts w:ascii="Arial" w:hAnsi="Arial" w:cs="Arial"/>
          <w:sz w:val="20"/>
          <w:szCs w:val="20"/>
        </w:rPr>
        <w:t xml:space="preserve"> </w:t>
      </w:r>
      <w:r w:rsidRPr="00956218">
        <w:rPr>
          <w:rFonts w:ascii="Arial" w:hAnsi="Arial" w:cs="Arial"/>
          <w:sz w:val="20"/>
          <w:szCs w:val="20"/>
        </w:rPr>
        <w:t>(data</w:t>
      </w:r>
      <w:r w:rsidR="009E6342">
        <w:rPr>
          <w:rFonts w:ascii="Arial" w:hAnsi="Arial" w:cs="Arial"/>
          <w:sz w:val="20"/>
          <w:szCs w:val="20"/>
        </w:rPr>
        <w:t xml:space="preserve"> </w:t>
      </w:r>
      <w:r w:rsidRPr="00956218">
        <w:rPr>
          <w:rFonts w:ascii="Arial" w:hAnsi="Arial" w:cs="Arial"/>
          <w:sz w:val="20"/>
          <w:szCs w:val="20"/>
        </w:rPr>
        <w:t>aplicării,</w:t>
      </w:r>
      <w:r w:rsidR="009E6342">
        <w:rPr>
          <w:rFonts w:ascii="Arial" w:hAnsi="Arial" w:cs="Arial"/>
          <w:sz w:val="20"/>
          <w:szCs w:val="20"/>
        </w:rPr>
        <w:t xml:space="preserve"> </w:t>
      </w:r>
      <w:r w:rsidRPr="00956218">
        <w:rPr>
          <w:rFonts w:ascii="Arial" w:hAnsi="Arial" w:cs="Arial"/>
          <w:sz w:val="20"/>
          <w:szCs w:val="20"/>
        </w:rPr>
        <w:t>modificării,</w:t>
      </w:r>
      <w:r w:rsidR="009E6342">
        <w:rPr>
          <w:rFonts w:ascii="Arial" w:hAnsi="Arial" w:cs="Arial"/>
          <w:sz w:val="20"/>
          <w:szCs w:val="20"/>
        </w:rPr>
        <w:t xml:space="preserve"> </w:t>
      </w:r>
      <w:r w:rsidRPr="00956218">
        <w:rPr>
          <w:rFonts w:ascii="Arial" w:hAnsi="Arial" w:cs="Arial"/>
          <w:sz w:val="20"/>
          <w:szCs w:val="20"/>
        </w:rPr>
        <w:t>anulării</w:t>
      </w:r>
      <w:r w:rsidR="009E6342">
        <w:rPr>
          <w:rFonts w:ascii="Arial" w:hAnsi="Arial" w:cs="Arial"/>
          <w:sz w:val="20"/>
          <w:szCs w:val="20"/>
        </w:rPr>
        <w:t xml:space="preserve"> </w:t>
      </w:r>
      <w:r w:rsidRPr="00956218">
        <w:rPr>
          <w:rFonts w:ascii="Arial" w:hAnsi="Arial" w:cs="Arial"/>
          <w:sz w:val="20"/>
          <w:szCs w:val="20"/>
        </w:rPr>
        <w:t>etc.)</w:t>
      </w:r>
      <w:r w:rsidR="009E6342">
        <w:rPr>
          <w:rFonts w:ascii="Arial" w:hAnsi="Arial" w:cs="Arial"/>
          <w:sz w:val="20"/>
          <w:szCs w:val="20"/>
        </w:rPr>
        <w:t xml:space="preserve"> </w:t>
      </w:r>
      <w:r w:rsidRPr="00956218">
        <w:rPr>
          <w:rFonts w:ascii="Arial" w:hAnsi="Arial" w:cs="Arial"/>
          <w:sz w:val="20"/>
          <w:szCs w:val="20"/>
        </w:rPr>
        <w:t>sînt</w:t>
      </w:r>
      <w:r w:rsidR="009E6342">
        <w:rPr>
          <w:rFonts w:ascii="Arial" w:hAnsi="Arial" w:cs="Arial"/>
          <w:sz w:val="20"/>
          <w:szCs w:val="20"/>
        </w:rPr>
        <w:t xml:space="preserve"> </w:t>
      </w:r>
      <w:r w:rsidRPr="00956218">
        <w:rPr>
          <w:rFonts w:ascii="Arial" w:hAnsi="Arial" w:cs="Arial"/>
          <w:sz w:val="20"/>
          <w:szCs w:val="20"/>
        </w:rPr>
        <w:t>publicate</w:t>
      </w:r>
      <w:r w:rsidR="009E6342">
        <w:rPr>
          <w:rFonts w:ascii="Arial" w:hAnsi="Arial" w:cs="Arial"/>
          <w:sz w:val="20"/>
          <w:szCs w:val="20"/>
        </w:rPr>
        <w:t xml:space="preserve"> </w:t>
      </w:r>
      <w:r w:rsidRPr="00956218">
        <w:rPr>
          <w:rFonts w:ascii="Arial" w:hAnsi="Arial" w:cs="Arial"/>
          <w:sz w:val="20"/>
          <w:szCs w:val="20"/>
        </w:rPr>
        <w:t>în</w:t>
      </w:r>
      <w:r w:rsidR="009E6342">
        <w:rPr>
          <w:rFonts w:ascii="Arial" w:hAnsi="Arial" w:cs="Arial"/>
          <w:sz w:val="20"/>
          <w:szCs w:val="20"/>
        </w:rPr>
        <w:t xml:space="preserve"> </w:t>
      </w:r>
      <w:r w:rsidRPr="00956218">
        <w:rPr>
          <w:rFonts w:ascii="Arial" w:hAnsi="Arial" w:cs="Arial"/>
          <w:sz w:val="20"/>
          <w:szCs w:val="20"/>
        </w:rPr>
        <w:t>"Monitorul</w:t>
      </w:r>
      <w:r w:rsidR="009E6342">
        <w:rPr>
          <w:rFonts w:ascii="Arial" w:hAnsi="Arial" w:cs="Arial"/>
          <w:sz w:val="20"/>
          <w:szCs w:val="20"/>
        </w:rPr>
        <w:t xml:space="preserve"> </w:t>
      </w:r>
      <w:r w:rsidRPr="00956218">
        <w:rPr>
          <w:rFonts w:ascii="Arial" w:hAnsi="Arial" w:cs="Arial"/>
          <w:sz w:val="20"/>
          <w:szCs w:val="20"/>
        </w:rPr>
        <w:t>Oficial</w:t>
      </w:r>
      <w:r w:rsidR="009E6342">
        <w:rPr>
          <w:rFonts w:ascii="Arial" w:hAnsi="Arial" w:cs="Arial"/>
          <w:sz w:val="20"/>
          <w:szCs w:val="20"/>
        </w:rPr>
        <w:t xml:space="preserve"> </w:t>
      </w:r>
      <w:r w:rsidRPr="00956218">
        <w:rPr>
          <w:rFonts w:ascii="Arial" w:hAnsi="Arial" w:cs="Arial"/>
          <w:sz w:val="20"/>
          <w:szCs w:val="20"/>
        </w:rPr>
        <w:t>al</w:t>
      </w:r>
      <w:r w:rsidR="009E6342">
        <w:rPr>
          <w:rFonts w:ascii="Arial" w:hAnsi="Arial" w:cs="Arial"/>
          <w:sz w:val="20"/>
          <w:szCs w:val="20"/>
        </w:rPr>
        <w:t xml:space="preserve"> </w:t>
      </w:r>
      <w:r w:rsidRPr="00956218">
        <w:rPr>
          <w:rFonts w:ascii="Arial" w:hAnsi="Arial" w:cs="Arial"/>
          <w:sz w:val="20"/>
          <w:szCs w:val="20"/>
        </w:rPr>
        <w:t>Republicii</w:t>
      </w:r>
      <w:r w:rsidR="009E6342">
        <w:rPr>
          <w:rFonts w:ascii="Arial" w:hAnsi="Arial" w:cs="Arial"/>
          <w:sz w:val="20"/>
          <w:szCs w:val="20"/>
        </w:rPr>
        <w:t xml:space="preserve"> </w:t>
      </w:r>
      <w:r w:rsidRPr="00956218">
        <w:rPr>
          <w:rFonts w:ascii="Arial" w:hAnsi="Arial" w:cs="Arial"/>
          <w:sz w:val="20"/>
          <w:szCs w:val="20"/>
        </w:rPr>
        <w:t>Moldova",</w:t>
      </w:r>
      <w:r w:rsidR="009E6342">
        <w:rPr>
          <w:rFonts w:ascii="Arial" w:hAnsi="Arial" w:cs="Arial"/>
          <w:sz w:val="20"/>
          <w:szCs w:val="20"/>
        </w:rPr>
        <w:t xml:space="preserve"> </w:t>
      </w:r>
      <w:r w:rsidRPr="00956218">
        <w:rPr>
          <w:rFonts w:ascii="Arial" w:hAnsi="Arial" w:cs="Arial"/>
          <w:sz w:val="20"/>
          <w:szCs w:val="20"/>
        </w:rPr>
        <w:t>Catalogul</w:t>
      </w:r>
      <w:r w:rsidR="009E6342">
        <w:rPr>
          <w:rFonts w:ascii="Arial" w:hAnsi="Arial" w:cs="Arial"/>
          <w:sz w:val="20"/>
          <w:szCs w:val="20"/>
        </w:rPr>
        <w:t xml:space="preserve"> </w:t>
      </w:r>
      <w:r w:rsidRPr="00956218">
        <w:rPr>
          <w:rFonts w:ascii="Arial" w:hAnsi="Arial" w:cs="Arial"/>
          <w:sz w:val="20"/>
          <w:szCs w:val="20"/>
        </w:rPr>
        <w:t>documentelor</w:t>
      </w:r>
      <w:r w:rsidR="009E6342">
        <w:rPr>
          <w:rFonts w:ascii="Arial" w:hAnsi="Arial" w:cs="Arial"/>
          <w:sz w:val="20"/>
          <w:szCs w:val="20"/>
        </w:rPr>
        <w:t xml:space="preserve"> </w:t>
      </w:r>
      <w:r w:rsidRPr="00956218">
        <w:rPr>
          <w:rFonts w:ascii="Arial" w:hAnsi="Arial" w:cs="Arial"/>
          <w:sz w:val="20"/>
          <w:szCs w:val="20"/>
        </w:rPr>
        <w:t>normative</w:t>
      </w:r>
      <w:r w:rsidR="009E6342">
        <w:rPr>
          <w:rFonts w:ascii="Arial" w:hAnsi="Arial" w:cs="Arial"/>
          <w:sz w:val="20"/>
          <w:szCs w:val="20"/>
        </w:rPr>
        <w:t xml:space="preserve"> </w:t>
      </w:r>
      <w:r w:rsidRPr="00956218">
        <w:rPr>
          <w:rFonts w:ascii="Arial" w:hAnsi="Arial" w:cs="Arial"/>
          <w:sz w:val="20"/>
          <w:szCs w:val="20"/>
        </w:rPr>
        <w:t>în</w:t>
      </w:r>
      <w:r w:rsidR="009E6342">
        <w:rPr>
          <w:rFonts w:ascii="Arial" w:hAnsi="Arial" w:cs="Arial"/>
          <w:sz w:val="20"/>
          <w:szCs w:val="20"/>
        </w:rPr>
        <w:t xml:space="preserve"> </w:t>
      </w:r>
      <w:r w:rsidRPr="00956218">
        <w:rPr>
          <w:rFonts w:ascii="Arial" w:hAnsi="Arial" w:cs="Arial"/>
          <w:sz w:val="20"/>
          <w:szCs w:val="20"/>
        </w:rPr>
        <w:t>construc</w:t>
      </w:r>
      <w:r w:rsidR="003B3554">
        <w:rPr>
          <w:rFonts w:ascii="Arial" w:hAnsi="Arial" w:cs="Arial"/>
          <w:sz w:val="20"/>
          <w:szCs w:val="20"/>
        </w:rPr>
        <w:t>ț</w:t>
      </w:r>
      <w:r w:rsidRPr="00956218">
        <w:rPr>
          <w:rFonts w:ascii="Arial" w:hAnsi="Arial" w:cs="Arial"/>
          <w:sz w:val="20"/>
          <w:szCs w:val="20"/>
        </w:rPr>
        <w:t>ii,</w:t>
      </w:r>
      <w:r w:rsidR="009E6342">
        <w:rPr>
          <w:rFonts w:ascii="Arial" w:hAnsi="Arial" w:cs="Arial"/>
          <w:sz w:val="20"/>
          <w:szCs w:val="20"/>
        </w:rPr>
        <w:t xml:space="preserve"> </w:t>
      </w:r>
      <w:r w:rsidRPr="00956218">
        <w:rPr>
          <w:rFonts w:ascii="Arial" w:hAnsi="Arial" w:cs="Arial"/>
          <w:sz w:val="20"/>
          <w:szCs w:val="20"/>
        </w:rPr>
        <w:t>în</w:t>
      </w:r>
      <w:r w:rsidR="009E6342">
        <w:rPr>
          <w:rFonts w:ascii="Arial" w:hAnsi="Arial" w:cs="Arial"/>
          <w:sz w:val="20"/>
          <w:szCs w:val="20"/>
        </w:rPr>
        <w:t xml:space="preserve"> </w:t>
      </w:r>
      <w:r w:rsidRPr="00956218">
        <w:rPr>
          <w:rFonts w:ascii="Arial" w:hAnsi="Arial" w:cs="Arial"/>
          <w:sz w:val="20"/>
          <w:szCs w:val="20"/>
        </w:rPr>
        <w:t>publica</w:t>
      </w:r>
      <w:r w:rsidR="003B3554">
        <w:rPr>
          <w:rFonts w:ascii="Arial" w:hAnsi="Arial" w:cs="Arial"/>
          <w:sz w:val="20"/>
          <w:szCs w:val="20"/>
        </w:rPr>
        <w:t>ț</w:t>
      </w:r>
      <w:r w:rsidRPr="00956218">
        <w:rPr>
          <w:rFonts w:ascii="Arial" w:hAnsi="Arial" w:cs="Arial"/>
          <w:sz w:val="20"/>
          <w:szCs w:val="20"/>
        </w:rPr>
        <w:t>ii</w:t>
      </w:r>
      <w:r w:rsidR="009E6342">
        <w:rPr>
          <w:rFonts w:ascii="Arial" w:hAnsi="Arial" w:cs="Arial"/>
          <w:sz w:val="20"/>
          <w:szCs w:val="20"/>
        </w:rPr>
        <w:t xml:space="preserve"> </w:t>
      </w:r>
      <w:r w:rsidRPr="00956218">
        <w:rPr>
          <w:rFonts w:ascii="Arial" w:hAnsi="Arial" w:cs="Arial"/>
          <w:sz w:val="20"/>
          <w:szCs w:val="20"/>
        </w:rPr>
        <w:t>periodice</w:t>
      </w:r>
      <w:r w:rsidR="009E6342">
        <w:rPr>
          <w:rFonts w:ascii="Arial" w:hAnsi="Arial" w:cs="Arial"/>
          <w:sz w:val="20"/>
          <w:szCs w:val="20"/>
        </w:rPr>
        <w:t xml:space="preserve"> </w:t>
      </w:r>
      <w:r w:rsidRPr="00956218">
        <w:rPr>
          <w:rFonts w:ascii="Arial" w:hAnsi="Arial" w:cs="Arial"/>
          <w:sz w:val="20"/>
          <w:szCs w:val="20"/>
        </w:rPr>
        <w:t>ale</w:t>
      </w:r>
      <w:r w:rsidR="009E6342">
        <w:rPr>
          <w:rFonts w:ascii="Arial" w:hAnsi="Arial" w:cs="Arial"/>
          <w:sz w:val="20"/>
          <w:szCs w:val="20"/>
        </w:rPr>
        <w:t xml:space="preserve"> </w:t>
      </w:r>
      <w:r w:rsidRPr="00956218">
        <w:rPr>
          <w:rFonts w:ascii="Arial" w:hAnsi="Arial" w:cs="Arial"/>
          <w:sz w:val="20"/>
          <w:szCs w:val="20"/>
        </w:rPr>
        <w:t>organului</w:t>
      </w:r>
      <w:r w:rsidR="009E6342">
        <w:rPr>
          <w:rFonts w:ascii="Arial" w:hAnsi="Arial" w:cs="Arial"/>
          <w:sz w:val="20"/>
          <w:szCs w:val="20"/>
        </w:rPr>
        <w:t xml:space="preserve"> </w:t>
      </w:r>
      <w:r w:rsidRPr="00956218">
        <w:rPr>
          <w:rFonts w:ascii="Arial" w:hAnsi="Arial" w:cs="Arial"/>
          <w:sz w:val="20"/>
          <w:szCs w:val="20"/>
        </w:rPr>
        <w:t>central</w:t>
      </w:r>
      <w:r w:rsidR="009E6342">
        <w:rPr>
          <w:rFonts w:ascii="Arial" w:hAnsi="Arial" w:cs="Arial"/>
          <w:sz w:val="20"/>
          <w:szCs w:val="20"/>
        </w:rPr>
        <w:t xml:space="preserve"> </w:t>
      </w:r>
      <w:r w:rsidRPr="00956218">
        <w:rPr>
          <w:rFonts w:ascii="Arial" w:hAnsi="Arial" w:cs="Arial"/>
          <w:sz w:val="20"/>
          <w:szCs w:val="20"/>
        </w:rPr>
        <w:t>de</w:t>
      </w:r>
      <w:r w:rsidR="009E6342">
        <w:rPr>
          <w:rFonts w:ascii="Arial" w:hAnsi="Arial" w:cs="Arial"/>
          <w:sz w:val="20"/>
          <w:szCs w:val="20"/>
        </w:rPr>
        <w:t xml:space="preserve"> </w:t>
      </w:r>
      <w:r w:rsidRPr="00956218">
        <w:rPr>
          <w:rFonts w:ascii="Arial" w:hAnsi="Arial" w:cs="Arial"/>
          <w:sz w:val="20"/>
          <w:szCs w:val="20"/>
        </w:rPr>
        <w:t>specialitate</w:t>
      </w:r>
      <w:r w:rsidR="009E6342">
        <w:rPr>
          <w:rFonts w:ascii="Arial" w:hAnsi="Arial" w:cs="Arial"/>
          <w:sz w:val="20"/>
          <w:szCs w:val="20"/>
        </w:rPr>
        <w:t xml:space="preserve"> </w:t>
      </w:r>
      <w:r w:rsidRPr="00956218">
        <w:rPr>
          <w:rFonts w:ascii="Arial" w:hAnsi="Arial" w:cs="Arial"/>
          <w:sz w:val="20"/>
          <w:szCs w:val="20"/>
        </w:rPr>
        <w:t>al</w:t>
      </w:r>
      <w:r w:rsidR="009E6342">
        <w:rPr>
          <w:rFonts w:ascii="Arial" w:hAnsi="Arial" w:cs="Arial"/>
          <w:sz w:val="20"/>
          <w:szCs w:val="20"/>
        </w:rPr>
        <w:t xml:space="preserve"> </w:t>
      </w:r>
      <w:r w:rsidRPr="00956218">
        <w:rPr>
          <w:rFonts w:ascii="Arial" w:hAnsi="Arial" w:cs="Arial"/>
          <w:sz w:val="20"/>
          <w:szCs w:val="20"/>
        </w:rPr>
        <w:t>administra</w:t>
      </w:r>
      <w:r w:rsidR="003B3554">
        <w:rPr>
          <w:rFonts w:ascii="Arial" w:hAnsi="Arial" w:cs="Arial"/>
          <w:sz w:val="20"/>
          <w:szCs w:val="20"/>
        </w:rPr>
        <w:t>ț</w:t>
      </w:r>
      <w:r w:rsidRPr="00956218">
        <w:rPr>
          <w:rFonts w:ascii="Arial" w:hAnsi="Arial" w:cs="Arial"/>
          <w:sz w:val="20"/>
          <w:szCs w:val="20"/>
        </w:rPr>
        <w:t>iei</w:t>
      </w:r>
      <w:r w:rsidR="009E6342">
        <w:rPr>
          <w:rFonts w:ascii="Arial" w:hAnsi="Arial" w:cs="Arial"/>
          <w:sz w:val="20"/>
          <w:szCs w:val="20"/>
        </w:rPr>
        <w:t xml:space="preserve"> </w:t>
      </w:r>
      <w:r w:rsidRPr="00956218">
        <w:rPr>
          <w:rFonts w:ascii="Arial" w:hAnsi="Arial" w:cs="Arial"/>
          <w:sz w:val="20"/>
          <w:szCs w:val="20"/>
        </w:rPr>
        <w:t>publice</w:t>
      </w:r>
      <w:r w:rsidR="009E6342">
        <w:rPr>
          <w:rFonts w:ascii="Arial" w:hAnsi="Arial" w:cs="Arial"/>
          <w:sz w:val="20"/>
          <w:szCs w:val="20"/>
        </w:rPr>
        <w:t xml:space="preserve"> </w:t>
      </w:r>
      <w:r w:rsidRPr="00956218">
        <w:rPr>
          <w:rFonts w:ascii="Arial" w:hAnsi="Arial" w:cs="Arial"/>
          <w:sz w:val="20"/>
          <w:szCs w:val="20"/>
        </w:rPr>
        <w:t>în</w:t>
      </w:r>
      <w:r w:rsidR="009E6342">
        <w:rPr>
          <w:rFonts w:ascii="Arial" w:hAnsi="Arial" w:cs="Arial"/>
          <w:sz w:val="20"/>
          <w:szCs w:val="20"/>
        </w:rPr>
        <w:t xml:space="preserve"> </w:t>
      </w:r>
      <w:r w:rsidRPr="00956218">
        <w:rPr>
          <w:rFonts w:ascii="Arial" w:hAnsi="Arial" w:cs="Arial"/>
          <w:sz w:val="20"/>
          <w:szCs w:val="20"/>
        </w:rPr>
        <w:t>domeniul</w:t>
      </w:r>
      <w:r w:rsidR="009E6342">
        <w:rPr>
          <w:rFonts w:ascii="Arial" w:hAnsi="Arial" w:cs="Arial"/>
          <w:sz w:val="20"/>
          <w:szCs w:val="20"/>
        </w:rPr>
        <w:t xml:space="preserve"> </w:t>
      </w:r>
      <w:r w:rsidRPr="00956218">
        <w:rPr>
          <w:rFonts w:ascii="Arial" w:hAnsi="Arial" w:cs="Arial"/>
          <w:sz w:val="20"/>
          <w:szCs w:val="20"/>
        </w:rPr>
        <w:t>construc</w:t>
      </w:r>
      <w:r w:rsidR="003B3554">
        <w:rPr>
          <w:rFonts w:ascii="Arial" w:hAnsi="Arial" w:cs="Arial"/>
          <w:sz w:val="20"/>
          <w:szCs w:val="20"/>
        </w:rPr>
        <w:t>ț</w:t>
      </w:r>
      <w:r w:rsidRPr="00956218">
        <w:rPr>
          <w:rFonts w:ascii="Arial" w:hAnsi="Arial" w:cs="Arial"/>
          <w:sz w:val="20"/>
          <w:szCs w:val="20"/>
        </w:rPr>
        <w:t>iilor,</w:t>
      </w:r>
      <w:r w:rsidR="009E6342">
        <w:rPr>
          <w:rFonts w:ascii="Arial" w:hAnsi="Arial" w:cs="Arial"/>
          <w:sz w:val="20"/>
          <w:szCs w:val="20"/>
        </w:rPr>
        <w:t xml:space="preserve"> </w:t>
      </w:r>
      <w:r w:rsidRPr="00956218">
        <w:rPr>
          <w:rFonts w:ascii="Arial" w:hAnsi="Arial" w:cs="Arial"/>
          <w:sz w:val="20"/>
          <w:szCs w:val="20"/>
        </w:rPr>
        <w:t>pe</w:t>
      </w:r>
      <w:r w:rsidR="009E6342">
        <w:rPr>
          <w:rFonts w:ascii="Arial" w:hAnsi="Arial" w:cs="Arial"/>
          <w:sz w:val="20"/>
          <w:szCs w:val="20"/>
        </w:rPr>
        <w:t xml:space="preserve"> </w:t>
      </w:r>
      <w:r w:rsidRPr="00956218">
        <w:rPr>
          <w:rFonts w:ascii="Arial" w:hAnsi="Arial" w:cs="Arial"/>
          <w:sz w:val="20"/>
          <w:szCs w:val="20"/>
        </w:rPr>
        <w:t>Portalul</w:t>
      </w:r>
      <w:r w:rsidR="009E6342">
        <w:rPr>
          <w:rFonts w:ascii="Arial" w:hAnsi="Arial" w:cs="Arial"/>
          <w:sz w:val="20"/>
          <w:szCs w:val="20"/>
        </w:rPr>
        <w:t xml:space="preserve"> </w:t>
      </w:r>
      <w:r w:rsidRPr="00956218">
        <w:rPr>
          <w:rFonts w:ascii="Arial" w:hAnsi="Arial" w:cs="Arial"/>
          <w:sz w:val="20"/>
          <w:szCs w:val="20"/>
        </w:rPr>
        <w:t>Na</w:t>
      </w:r>
      <w:r w:rsidR="003B3554">
        <w:rPr>
          <w:rFonts w:ascii="Arial" w:hAnsi="Arial" w:cs="Arial"/>
          <w:sz w:val="20"/>
          <w:szCs w:val="20"/>
        </w:rPr>
        <w:t>ț</w:t>
      </w:r>
      <w:r w:rsidRPr="00956218">
        <w:rPr>
          <w:rFonts w:ascii="Arial" w:hAnsi="Arial" w:cs="Arial"/>
          <w:sz w:val="20"/>
          <w:szCs w:val="20"/>
        </w:rPr>
        <w:t>ional</w:t>
      </w:r>
      <w:r w:rsidR="009E6342">
        <w:rPr>
          <w:rFonts w:ascii="Arial" w:hAnsi="Arial" w:cs="Arial"/>
          <w:sz w:val="20"/>
          <w:szCs w:val="20"/>
        </w:rPr>
        <w:t xml:space="preserve"> </w:t>
      </w:r>
      <w:r w:rsidRPr="00956218">
        <w:rPr>
          <w:rFonts w:ascii="Arial" w:hAnsi="Arial" w:cs="Arial"/>
          <w:sz w:val="20"/>
          <w:szCs w:val="20"/>
        </w:rPr>
        <w:t>"e-Documente</w:t>
      </w:r>
      <w:r w:rsidR="009E6342">
        <w:rPr>
          <w:rFonts w:ascii="Arial" w:hAnsi="Arial" w:cs="Arial"/>
          <w:sz w:val="20"/>
          <w:szCs w:val="20"/>
        </w:rPr>
        <w:t xml:space="preserve"> </w:t>
      </w:r>
      <w:r w:rsidRPr="00956218">
        <w:rPr>
          <w:rFonts w:ascii="Arial" w:hAnsi="Arial" w:cs="Arial"/>
          <w:sz w:val="20"/>
          <w:szCs w:val="20"/>
        </w:rPr>
        <w:t>normative</w:t>
      </w:r>
      <w:r w:rsidR="009E6342">
        <w:rPr>
          <w:rFonts w:ascii="Arial" w:hAnsi="Arial" w:cs="Arial"/>
          <w:sz w:val="20"/>
          <w:szCs w:val="20"/>
        </w:rPr>
        <w:t xml:space="preserve"> </w:t>
      </w:r>
      <w:r w:rsidRPr="00956218">
        <w:rPr>
          <w:rFonts w:ascii="Arial" w:hAnsi="Arial" w:cs="Arial"/>
          <w:sz w:val="20"/>
          <w:szCs w:val="20"/>
        </w:rPr>
        <w:t>în</w:t>
      </w:r>
      <w:r w:rsidR="009E6342">
        <w:rPr>
          <w:rFonts w:ascii="Arial" w:hAnsi="Arial" w:cs="Arial"/>
          <w:sz w:val="20"/>
          <w:szCs w:val="20"/>
        </w:rPr>
        <w:t xml:space="preserve"> </w:t>
      </w:r>
      <w:r w:rsidRPr="00956218">
        <w:rPr>
          <w:rFonts w:ascii="Arial" w:hAnsi="Arial" w:cs="Arial"/>
          <w:sz w:val="20"/>
          <w:szCs w:val="20"/>
        </w:rPr>
        <w:t>construc</w:t>
      </w:r>
      <w:r w:rsidR="003B3554">
        <w:rPr>
          <w:rFonts w:ascii="Arial" w:hAnsi="Arial" w:cs="Arial"/>
          <w:sz w:val="20"/>
          <w:szCs w:val="20"/>
        </w:rPr>
        <w:t>ț</w:t>
      </w:r>
      <w:r w:rsidRPr="00956218">
        <w:rPr>
          <w:rFonts w:ascii="Arial" w:hAnsi="Arial" w:cs="Arial"/>
          <w:sz w:val="20"/>
          <w:szCs w:val="20"/>
        </w:rPr>
        <w:t>ii"</w:t>
      </w:r>
      <w:r w:rsidR="009E6342">
        <w:rPr>
          <w:rFonts w:ascii="Arial" w:hAnsi="Arial" w:cs="Arial"/>
          <w:sz w:val="20"/>
          <w:szCs w:val="20"/>
        </w:rPr>
        <w:t xml:space="preserve"> </w:t>
      </w:r>
      <w:r w:rsidRPr="00956218">
        <w:rPr>
          <w:rFonts w:ascii="Arial" w:hAnsi="Arial" w:cs="Arial"/>
          <w:sz w:val="20"/>
          <w:szCs w:val="20"/>
        </w:rPr>
        <w:t>(www.ednc.gov.md),</w:t>
      </w:r>
      <w:r w:rsidR="009E6342">
        <w:rPr>
          <w:rFonts w:ascii="Arial" w:hAnsi="Arial" w:cs="Arial"/>
          <w:sz w:val="20"/>
          <w:szCs w:val="20"/>
        </w:rPr>
        <w:t xml:space="preserve"> </w:t>
      </w:r>
      <w:r w:rsidRPr="00956218">
        <w:rPr>
          <w:rFonts w:ascii="Arial" w:hAnsi="Arial" w:cs="Arial"/>
          <w:sz w:val="20"/>
          <w:szCs w:val="20"/>
        </w:rPr>
        <w:t>precum</w:t>
      </w:r>
      <w:r w:rsidR="009E6342">
        <w:rPr>
          <w:rFonts w:ascii="Arial" w:hAnsi="Arial" w:cs="Arial"/>
          <w:sz w:val="20"/>
          <w:szCs w:val="20"/>
        </w:rPr>
        <w:t xml:space="preserve"> </w:t>
      </w:r>
      <w:r w:rsidR="00E24BEB">
        <w:rPr>
          <w:rFonts w:ascii="Arial" w:hAnsi="Arial" w:cs="Arial"/>
          <w:sz w:val="20"/>
          <w:szCs w:val="20"/>
        </w:rPr>
        <w:t>ș</w:t>
      </w:r>
      <w:r w:rsidRPr="00956218">
        <w:rPr>
          <w:rFonts w:ascii="Arial" w:hAnsi="Arial" w:cs="Arial"/>
          <w:sz w:val="20"/>
          <w:szCs w:val="20"/>
        </w:rPr>
        <w:t>i</w:t>
      </w:r>
      <w:r w:rsidR="009E6342">
        <w:rPr>
          <w:rFonts w:ascii="Arial" w:hAnsi="Arial" w:cs="Arial"/>
          <w:sz w:val="20"/>
          <w:szCs w:val="20"/>
        </w:rPr>
        <w:t xml:space="preserve"> </w:t>
      </w:r>
      <w:r w:rsidRPr="00956218">
        <w:rPr>
          <w:rFonts w:ascii="Arial" w:hAnsi="Arial" w:cs="Arial"/>
          <w:sz w:val="20"/>
          <w:szCs w:val="20"/>
        </w:rPr>
        <w:t>în</w:t>
      </w:r>
      <w:r w:rsidR="009E6342">
        <w:rPr>
          <w:rFonts w:ascii="Arial" w:hAnsi="Arial" w:cs="Arial"/>
          <w:sz w:val="20"/>
          <w:szCs w:val="20"/>
        </w:rPr>
        <w:t xml:space="preserve"> </w:t>
      </w:r>
      <w:r w:rsidRPr="00956218">
        <w:rPr>
          <w:rFonts w:ascii="Arial" w:hAnsi="Arial" w:cs="Arial"/>
          <w:sz w:val="20"/>
          <w:szCs w:val="20"/>
        </w:rPr>
        <w:t>alte</w:t>
      </w:r>
      <w:r w:rsidR="009E6342">
        <w:rPr>
          <w:rFonts w:ascii="Arial" w:hAnsi="Arial" w:cs="Arial"/>
          <w:sz w:val="20"/>
          <w:szCs w:val="20"/>
        </w:rPr>
        <w:t xml:space="preserve"> </w:t>
      </w:r>
      <w:r w:rsidRPr="00956218">
        <w:rPr>
          <w:rFonts w:ascii="Arial" w:hAnsi="Arial" w:cs="Arial"/>
          <w:sz w:val="20"/>
          <w:szCs w:val="20"/>
        </w:rPr>
        <w:t>publica</w:t>
      </w:r>
      <w:r w:rsidR="003B3554">
        <w:rPr>
          <w:rFonts w:ascii="Arial" w:hAnsi="Arial" w:cs="Arial"/>
          <w:sz w:val="20"/>
          <w:szCs w:val="20"/>
        </w:rPr>
        <w:t>ț</w:t>
      </w:r>
      <w:r w:rsidRPr="00956218">
        <w:rPr>
          <w:rFonts w:ascii="Arial" w:hAnsi="Arial" w:cs="Arial"/>
          <w:sz w:val="20"/>
          <w:szCs w:val="20"/>
        </w:rPr>
        <w:t>ii</w:t>
      </w:r>
      <w:r w:rsidR="009E6342">
        <w:rPr>
          <w:rFonts w:ascii="Arial" w:hAnsi="Arial" w:cs="Arial"/>
          <w:sz w:val="20"/>
          <w:szCs w:val="20"/>
        </w:rPr>
        <w:t xml:space="preserve"> </w:t>
      </w:r>
      <w:r w:rsidRPr="00956218">
        <w:rPr>
          <w:rFonts w:ascii="Arial" w:hAnsi="Arial" w:cs="Arial"/>
          <w:sz w:val="20"/>
          <w:szCs w:val="20"/>
        </w:rPr>
        <w:t>periodice</w:t>
      </w:r>
      <w:r w:rsidR="009E6342">
        <w:rPr>
          <w:rFonts w:ascii="Arial" w:hAnsi="Arial" w:cs="Arial"/>
          <w:sz w:val="20"/>
          <w:szCs w:val="20"/>
        </w:rPr>
        <w:t xml:space="preserve"> </w:t>
      </w:r>
      <w:r w:rsidRPr="00956218">
        <w:rPr>
          <w:rFonts w:ascii="Arial" w:hAnsi="Arial" w:cs="Arial"/>
          <w:sz w:val="20"/>
          <w:szCs w:val="20"/>
        </w:rPr>
        <w:t>specializate</w:t>
      </w:r>
      <w:r w:rsidR="009E6342">
        <w:rPr>
          <w:rFonts w:ascii="Arial" w:hAnsi="Arial" w:cs="Arial"/>
          <w:sz w:val="20"/>
          <w:szCs w:val="20"/>
        </w:rPr>
        <w:t xml:space="preserve"> </w:t>
      </w:r>
      <w:r w:rsidRPr="00956218">
        <w:rPr>
          <w:rFonts w:ascii="Arial" w:hAnsi="Arial" w:cs="Arial"/>
          <w:sz w:val="20"/>
          <w:szCs w:val="20"/>
        </w:rPr>
        <w:t>(numai</w:t>
      </w:r>
      <w:r w:rsidR="009E6342">
        <w:rPr>
          <w:rFonts w:ascii="Arial" w:hAnsi="Arial" w:cs="Arial"/>
          <w:sz w:val="20"/>
          <w:szCs w:val="20"/>
        </w:rPr>
        <w:t xml:space="preserve"> </w:t>
      </w:r>
      <w:r w:rsidRPr="00956218">
        <w:rPr>
          <w:rFonts w:ascii="Arial" w:hAnsi="Arial" w:cs="Arial"/>
          <w:sz w:val="20"/>
          <w:szCs w:val="20"/>
        </w:rPr>
        <w:t>după</w:t>
      </w:r>
      <w:r w:rsidR="009E6342">
        <w:rPr>
          <w:rFonts w:ascii="Arial" w:hAnsi="Arial" w:cs="Arial"/>
          <w:sz w:val="20"/>
          <w:szCs w:val="20"/>
        </w:rPr>
        <w:t xml:space="preserve"> </w:t>
      </w:r>
      <w:r w:rsidRPr="00956218">
        <w:rPr>
          <w:rFonts w:ascii="Arial" w:hAnsi="Arial" w:cs="Arial"/>
          <w:sz w:val="20"/>
          <w:szCs w:val="20"/>
        </w:rPr>
        <w:t>publicare</w:t>
      </w:r>
      <w:r w:rsidR="009E6342">
        <w:rPr>
          <w:rFonts w:ascii="Arial" w:hAnsi="Arial" w:cs="Arial"/>
          <w:sz w:val="20"/>
          <w:szCs w:val="20"/>
        </w:rPr>
        <w:t xml:space="preserve"> </w:t>
      </w:r>
      <w:r w:rsidRPr="00956218">
        <w:rPr>
          <w:rFonts w:ascii="Arial" w:hAnsi="Arial" w:cs="Arial"/>
          <w:sz w:val="20"/>
          <w:szCs w:val="20"/>
        </w:rPr>
        <w:t>în</w:t>
      </w:r>
      <w:r w:rsidR="009E6342">
        <w:rPr>
          <w:rFonts w:ascii="Arial" w:hAnsi="Arial" w:cs="Arial"/>
          <w:sz w:val="20"/>
          <w:szCs w:val="20"/>
        </w:rPr>
        <w:t xml:space="preserve"> </w:t>
      </w:r>
      <w:r w:rsidRPr="00956218">
        <w:rPr>
          <w:rFonts w:ascii="Arial" w:hAnsi="Arial" w:cs="Arial"/>
          <w:sz w:val="20"/>
          <w:szCs w:val="20"/>
        </w:rPr>
        <w:t>Monitorul</w:t>
      </w:r>
      <w:r w:rsidR="009E6342">
        <w:rPr>
          <w:rFonts w:ascii="Arial" w:hAnsi="Arial" w:cs="Arial"/>
          <w:sz w:val="20"/>
          <w:szCs w:val="20"/>
        </w:rPr>
        <w:t xml:space="preserve"> </w:t>
      </w:r>
      <w:r w:rsidRPr="00956218">
        <w:rPr>
          <w:rFonts w:ascii="Arial" w:hAnsi="Arial" w:cs="Arial"/>
          <w:sz w:val="20"/>
          <w:szCs w:val="20"/>
        </w:rPr>
        <w:t>Oficial</w:t>
      </w:r>
      <w:r w:rsidR="009E6342">
        <w:rPr>
          <w:rFonts w:ascii="Arial" w:hAnsi="Arial" w:cs="Arial"/>
          <w:sz w:val="20"/>
          <w:szCs w:val="20"/>
        </w:rPr>
        <w:t xml:space="preserve"> </w:t>
      </w:r>
      <w:r w:rsidRPr="00956218">
        <w:rPr>
          <w:rFonts w:ascii="Arial" w:hAnsi="Arial" w:cs="Arial"/>
          <w:sz w:val="20"/>
          <w:szCs w:val="20"/>
        </w:rPr>
        <w:t>al</w:t>
      </w:r>
      <w:r w:rsidR="009E6342">
        <w:rPr>
          <w:rFonts w:ascii="Arial" w:hAnsi="Arial" w:cs="Arial"/>
          <w:sz w:val="20"/>
          <w:szCs w:val="20"/>
        </w:rPr>
        <w:t xml:space="preserve"> </w:t>
      </w:r>
      <w:r w:rsidRPr="00956218">
        <w:rPr>
          <w:rFonts w:ascii="Arial" w:hAnsi="Arial" w:cs="Arial"/>
          <w:sz w:val="20"/>
          <w:szCs w:val="20"/>
        </w:rPr>
        <w:t>Republicii</w:t>
      </w:r>
      <w:r w:rsidR="009E6342">
        <w:rPr>
          <w:rFonts w:ascii="Arial" w:hAnsi="Arial" w:cs="Arial"/>
          <w:sz w:val="20"/>
          <w:szCs w:val="20"/>
        </w:rPr>
        <w:t xml:space="preserve"> </w:t>
      </w:r>
      <w:r w:rsidRPr="00956218">
        <w:rPr>
          <w:rFonts w:ascii="Arial" w:hAnsi="Arial" w:cs="Arial"/>
          <w:sz w:val="20"/>
          <w:szCs w:val="20"/>
        </w:rPr>
        <w:t>Moldova,</w:t>
      </w:r>
      <w:r w:rsidR="009E6342">
        <w:rPr>
          <w:rFonts w:ascii="Arial" w:hAnsi="Arial" w:cs="Arial"/>
          <w:sz w:val="20"/>
          <w:szCs w:val="20"/>
        </w:rPr>
        <w:t xml:space="preserve"> </w:t>
      </w:r>
      <w:r w:rsidRPr="00956218">
        <w:rPr>
          <w:rFonts w:ascii="Arial" w:hAnsi="Arial" w:cs="Arial"/>
          <w:sz w:val="20"/>
          <w:szCs w:val="20"/>
        </w:rPr>
        <w:t>cu</w:t>
      </w:r>
      <w:r w:rsidR="009E6342">
        <w:rPr>
          <w:rFonts w:ascii="Arial" w:hAnsi="Arial" w:cs="Arial"/>
          <w:sz w:val="20"/>
          <w:szCs w:val="20"/>
        </w:rPr>
        <w:t xml:space="preserve"> </w:t>
      </w:r>
      <w:r w:rsidRPr="00956218">
        <w:rPr>
          <w:rFonts w:ascii="Arial" w:hAnsi="Arial" w:cs="Arial"/>
          <w:sz w:val="20"/>
          <w:szCs w:val="20"/>
        </w:rPr>
        <w:t>prezentarea</w:t>
      </w:r>
      <w:r w:rsidR="009E6342">
        <w:rPr>
          <w:rFonts w:ascii="Arial" w:hAnsi="Arial" w:cs="Arial"/>
          <w:sz w:val="20"/>
          <w:szCs w:val="20"/>
        </w:rPr>
        <w:t xml:space="preserve"> </w:t>
      </w:r>
      <w:r w:rsidRPr="00956218">
        <w:rPr>
          <w:rFonts w:ascii="Arial" w:hAnsi="Arial" w:cs="Arial"/>
          <w:sz w:val="20"/>
          <w:szCs w:val="20"/>
        </w:rPr>
        <w:t>referin</w:t>
      </w:r>
      <w:r w:rsidR="003B3554">
        <w:rPr>
          <w:rFonts w:ascii="Arial" w:hAnsi="Arial" w:cs="Arial"/>
          <w:sz w:val="20"/>
          <w:szCs w:val="20"/>
        </w:rPr>
        <w:t>ț</w:t>
      </w:r>
      <w:r w:rsidRPr="00956218">
        <w:rPr>
          <w:rFonts w:ascii="Arial" w:hAnsi="Arial" w:cs="Arial"/>
          <w:sz w:val="20"/>
          <w:szCs w:val="20"/>
        </w:rPr>
        <w:t>elor</w:t>
      </w:r>
      <w:r w:rsidR="009E6342">
        <w:rPr>
          <w:rFonts w:ascii="Arial" w:hAnsi="Arial" w:cs="Arial"/>
          <w:sz w:val="20"/>
          <w:szCs w:val="20"/>
        </w:rPr>
        <w:t xml:space="preserve"> </w:t>
      </w:r>
      <w:r w:rsidRPr="00956218">
        <w:rPr>
          <w:rFonts w:ascii="Arial" w:hAnsi="Arial" w:cs="Arial"/>
          <w:sz w:val="20"/>
          <w:szCs w:val="20"/>
        </w:rPr>
        <w:t>la</w:t>
      </w:r>
      <w:r w:rsidR="009E6342">
        <w:rPr>
          <w:rFonts w:ascii="Arial" w:hAnsi="Arial" w:cs="Arial"/>
          <w:sz w:val="20"/>
          <w:szCs w:val="20"/>
        </w:rPr>
        <w:t xml:space="preserve"> </w:t>
      </w:r>
      <w:r w:rsidRPr="00956218">
        <w:rPr>
          <w:rFonts w:ascii="Arial" w:hAnsi="Arial" w:cs="Arial"/>
          <w:sz w:val="20"/>
          <w:szCs w:val="20"/>
        </w:rPr>
        <w:t>acesta).</w:t>
      </w:r>
    </w:p>
    <w:p w14:paraId="5F7A6B72" w14:textId="77777777" w:rsidR="00FB4382" w:rsidRPr="00956218" w:rsidRDefault="00FB4382" w:rsidP="00FB4382">
      <w:pPr>
        <w:rPr>
          <w:rFonts w:ascii="Arial" w:hAnsi="Arial" w:cs="Arial"/>
          <w:sz w:val="20"/>
          <w:szCs w:val="20"/>
        </w:rPr>
      </w:pPr>
    </w:p>
    <w:p w14:paraId="7678D90A" w14:textId="77777777" w:rsidR="00FB4382" w:rsidRPr="00956218" w:rsidRDefault="00FB4382" w:rsidP="00FB4382">
      <w:pPr>
        <w:rPr>
          <w:rFonts w:ascii="Arial" w:hAnsi="Arial" w:cs="Arial"/>
          <w:sz w:val="20"/>
          <w:szCs w:val="20"/>
        </w:rPr>
      </w:pPr>
    </w:p>
    <w:p w14:paraId="152B52AA" w14:textId="71A998EB" w:rsidR="00FB4382" w:rsidRPr="00956218" w:rsidRDefault="00FB4382" w:rsidP="00FB4382">
      <w:pPr>
        <w:jc w:val="both"/>
        <w:rPr>
          <w:rFonts w:ascii="Arial" w:hAnsi="Arial" w:cs="Arial"/>
          <w:sz w:val="20"/>
          <w:szCs w:val="20"/>
        </w:rPr>
      </w:pPr>
      <w:r w:rsidRPr="00956218">
        <w:rPr>
          <w:rFonts w:ascii="Arial" w:hAnsi="Arial" w:cs="Arial"/>
          <w:sz w:val="20"/>
          <w:szCs w:val="20"/>
        </w:rPr>
        <w:t>Amendamente</w:t>
      </w:r>
      <w:r w:rsidR="009E6342">
        <w:rPr>
          <w:rFonts w:ascii="Arial" w:hAnsi="Arial" w:cs="Arial"/>
          <w:sz w:val="20"/>
          <w:szCs w:val="20"/>
        </w:rPr>
        <w:t xml:space="preserve"> </w:t>
      </w:r>
      <w:r w:rsidRPr="00956218">
        <w:rPr>
          <w:rFonts w:ascii="Arial" w:hAnsi="Arial" w:cs="Arial"/>
          <w:sz w:val="20"/>
          <w:szCs w:val="20"/>
        </w:rPr>
        <w:t>după</w:t>
      </w:r>
      <w:r w:rsidR="009E6342">
        <w:rPr>
          <w:rFonts w:ascii="Arial" w:hAnsi="Arial" w:cs="Arial"/>
          <w:sz w:val="20"/>
          <w:szCs w:val="20"/>
        </w:rPr>
        <w:t xml:space="preserve"> </w:t>
      </w:r>
      <w:r w:rsidRPr="00956218">
        <w:rPr>
          <w:rFonts w:ascii="Arial" w:hAnsi="Arial" w:cs="Arial"/>
          <w:sz w:val="20"/>
          <w:szCs w:val="20"/>
        </w:rPr>
        <w:t>publicare:</w:t>
      </w:r>
    </w:p>
    <w:p w14:paraId="3A0F0B51" w14:textId="77777777" w:rsidR="00FB4382" w:rsidRPr="00956218" w:rsidRDefault="00FB4382" w:rsidP="00FB4382">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3026"/>
        <w:gridCol w:w="2943"/>
      </w:tblGrid>
      <w:tr w:rsidR="00FB4382" w:rsidRPr="00956218" w14:paraId="21E9A172" w14:textId="77777777" w:rsidTr="002C265C">
        <w:trPr>
          <w:trHeight w:val="284"/>
        </w:trPr>
        <w:tc>
          <w:tcPr>
            <w:tcW w:w="3037" w:type="dxa"/>
            <w:tcBorders>
              <w:bottom w:val="single" w:sz="4" w:space="0" w:color="auto"/>
            </w:tcBorders>
            <w:vAlign w:val="center"/>
          </w:tcPr>
          <w:p w14:paraId="6E31E7CF" w14:textId="7D3FE298" w:rsidR="00FB4382" w:rsidRPr="00956218" w:rsidRDefault="00FB4382" w:rsidP="002C265C">
            <w:pPr>
              <w:jc w:val="center"/>
              <w:rPr>
                <w:rFonts w:ascii="Arial" w:hAnsi="Arial" w:cs="Arial"/>
                <w:b/>
                <w:sz w:val="20"/>
                <w:szCs w:val="20"/>
              </w:rPr>
            </w:pPr>
            <w:r w:rsidRPr="00956218">
              <w:rPr>
                <w:rFonts w:ascii="Arial" w:hAnsi="Arial" w:cs="Arial"/>
                <w:b/>
                <w:sz w:val="20"/>
                <w:szCs w:val="20"/>
              </w:rPr>
              <w:t>Indicativul</w:t>
            </w:r>
            <w:r w:rsidR="009E6342">
              <w:rPr>
                <w:rFonts w:ascii="Arial" w:hAnsi="Arial" w:cs="Arial"/>
                <w:b/>
                <w:sz w:val="20"/>
                <w:szCs w:val="20"/>
              </w:rPr>
              <w:t xml:space="preserve"> </w:t>
            </w:r>
            <w:r w:rsidRPr="00956218">
              <w:rPr>
                <w:rFonts w:ascii="Arial" w:hAnsi="Arial" w:cs="Arial"/>
                <w:b/>
                <w:sz w:val="20"/>
                <w:szCs w:val="20"/>
              </w:rPr>
              <w:t>amendamentului</w:t>
            </w:r>
          </w:p>
        </w:tc>
        <w:tc>
          <w:tcPr>
            <w:tcW w:w="3119" w:type="dxa"/>
            <w:tcBorders>
              <w:bottom w:val="single" w:sz="4" w:space="0" w:color="auto"/>
            </w:tcBorders>
            <w:vAlign w:val="center"/>
          </w:tcPr>
          <w:p w14:paraId="0B96D1AF" w14:textId="77777777" w:rsidR="00FB4382" w:rsidRPr="00956218" w:rsidRDefault="00FB4382" w:rsidP="002C265C">
            <w:pPr>
              <w:jc w:val="center"/>
              <w:rPr>
                <w:rFonts w:ascii="Arial" w:hAnsi="Arial" w:cs="Arial"/>
                <w:b/>
                <w:sz w:val="20"/>
                <w:szCs w:val="20"/>
              </w:rPr>
            </w:pPr>
            <w:r w:rsidRPr="00956218">
              <w:rPr>
                <w:rFonts w:ascii="Arial" w:hAnsi="Arial" w:cs="Arial"/>
                <w:b/>
                <w:sz w:val="20"/>
                <w:szCs w:val="20"/>
              </w:rPr>
              <w:t>Publicat</w:t>
            </w:r>
          </w:p>
        </w:tc>
        <w:tc>
          <w:tcPr>
            <w:tcW w:w="3022" w:type="dxa"/>
            <w:tcBorders>
              <w:bottom w:val="single" w:sz="4" w:space="0" w:color="auto"/>
            </w:tcBorders>
            <w:vAlign w:val="center"/>
          </w:tcPr>
          <w:p w14:paraId="33F6E630" w14:textId="6549E252" w:rsidR="00FB4382" w:rsidRPr="00956218" w:rsidRDefault="00FB4382" w:rsidP="002C265C">
            <w:pPr>
              <w:jc w:val="center"/>
              <w:rPr>
                <w:rFonts w:ascii="Arial" w:hAnsi="Arial" w:cs="Arial"/>
                <w:b/>
                <w:sz w:val="20"/>
                <w:szCs w:val="20"/>
              </w:rPr>
            </w:pPr>
            <w:r w:rsidRPr="00956218">
              <w:rPr>
                <w:rFonts w:ascii="Arial" w:hAnsi="Arial" w:cs="Arial"/>
                <w:b/>
                <w:sz w:val="20"/>
                <w:szCs w:val="20"/>
              </w:rPr>
              <w:t>Punctele</w:t>
            </w:r>
            <w:r w:rsidR="009E6342">
              <w:rPr>
                <w:rFonts w:ascii="Arial" w:hAnsi="Arial" w:cs="Arial"/>
                <w:b/>
                <w:sz w:val="20"/>
                <w:szCs w:val="20"/>
              </w:rPr>
              <w:t xml:space="preserve"> </w:t>
            </w:r>
            <w:r w:rsidRPr="00956218">
              <w:rPr>
                <w:rFonts w:ascii="Arial" w:hAnsi="Arial" w:cs="Arial"/>
                <w:b/>
                <w:sz w:val="20"/>
                <w:szCs w:val="20"/>
              </w:rPr>
              <w:t>modificate</w:t>
            </w:r>
          </w:p>
        </w:tc>
      </w:tr>
      <w:tr w:rsidR="00FB4382" w:rsidRPr="00956218" w14:paraId="0246A142" w14:textId="77777777" w:rsidTr="002C265C">
        <w:trPr>
          <w:trHeight w:val="284"/>
        </w:trPr>
        <w:tc>
          <w:tcPr>
            <w:tcW w:w="3037" w:type="dxa"/>
            <w:tcBorders>
              <w:bottom w:val="nil"/>
            </w:tcBorders>
            <w:vAlign w:val="center"/>
          </w:tcPr>
          <w:p w14:paraId="1AE35C5F" w14:textId="77777777" w:rsidR="00FB4382" w:rsidRPr="00956218" w:rsidRDefault="00FB4382" w:rsidP="002C265C">
            <w:pPr>
              <w:jc w:val="center"/>
              <w:rPr>
                <w:rFonts w:ascii="Arial" w:hAnsi="Arial" w:cs="Arial"/>
                <w:sz w:val="20"/>
                <w:szCs w:val="20"/>
              </w:rPr>
            </w:pPr>
          </w:p>
          <w:p w14:paraId="1F5B66B4" w14:textId="77777777" w:rsidR="00FB4382" w:rsidRPr="00956218" w:rsidRDefault="00FB4382" w:rsidP="002C265C">
            <w:pPr>
              <w:jc w:val="center"/>
              <w:rPr>
                <w:rFonts w:ascii="Arial" w:hAnsi="Arial" w:cs="Arial"/>
                <w:sz w:val="20"/>
                <w:szCs w:val="20"/>
              </w:rPr>
            </w:pPr>
          </w:p>
          <w:p w14:paraId="107FD817" w14:textId="77777777" w:rsidR="00FB4382" w:rsidRPr="00956218" w:rsidRDefault="00FB4382" w:rsidP="002C265C">
            <w:pPr>
              <w:jc w:val="center"/>
              <w:rPr>
                <w:rFonts w:ascii="Arial" w:hAnsi="Arial" w:cs="Arial"/>
                <w:sz w:val="20"/>
                <w:szCs w:val="20"/>
              </w:rPr>
            </w:pPr>
          </w:p>
          <w:p w14:paraId="1391B5E3" w14:textId="77777777" w:rsidR="00FB4382" w:rsidRPr="00956218" w:rsidRDefault="00FB4382" w:rsidP="002C265C">
            <w:pPr>
              <w:jc w:val="center"/>
              <w:rPr>
                <w:rFonts w:ascii="Arial" w:hAnsi="Arial" w:cs="Arial"/>
                <w:sz w:val="20"/>
                <w:szCs w:val="20"/>
              </w:rPr>
            </w:pPr>
          </w:p>
          <w:p w14:paraId="57FB7C89" w14:textId="77777777" w:rsidR="00FB4382" w:rsidRPr="00956218" w:rsidRDefault="00FB4382" w:rsidP="002C265C">
            <w:pPr>
              <w:jc w:val="center"/>
              <w:rPr>
                <w:rFonts w:ascii="Arial" w:hAnsi="Arial" w:cs="Arial"/>
                <w:sz w:val="20"/>
                <w:szCs w:val="20"/>
              </w:rPr>
            </w:pPr>
          </w:p>
          <w:p w14:paraId="65E58103" w14:textId="77777777" w:rsidR="00FB4382" w:rsidRPr="00956218" w:rsidRDefault="00FB4382" w:rsidP="002C265C">
            <w:pPr>
              <w:jc w:val="center"/>
              <w:rPr>
                <w:rFonts w:ascii="Arial" w:hAnsi="Arial" w:cs="Arial"/>
                <w:sz w:val="20"/>
                <w:szCs w:val="20"/>
              </w:rPr>
            </w:pPr>
          </w:p>
          <w:p w14:paraId="309349D9" w14:textId="77777777" w:rsidR="00FB4382" w:rsidRPr="00956218" w:rsidRDefault="00FB4382" w:rsidP="002C265C">
            <w:pPr>
              <w:jc w:val="center"/>
              <w:rPr>
                <w:rFonts w:ascii="Arial" w:hAnsi="Arial" w:cs="Arial"/>
                <w:sz w:val="20"/>
                <w:szCs w:val="20"/>
              </w:rPr>
            </w:pPr>
          </w:p>
          <w:p w14:paraId="1D84EA0B" w14:textId="77777777" w:rsidR="00FB4382" w:rsidRPr="00956218" w:rsidRDefault="00FB4382" w:rsidP="002C265C">
            <w:pPr>
              <w:jc w:val="center"/>
              <w:rPr>
                <w:rFonts w:ascii="Arial" w:hAnsi="Arial" w:cs="Arial"/>
                <w:sz w:val="20"/>
                <w:szCs w:val="20"/>
              </w:rPr>
            </w:pPr>
          </w:p>
          <w:p w14:paraId="0F13642B" w14:textId="77777777" w:rsidR="00FB4382" w:rsidRPr="00956218" w:rsidRDefault="00FB4382" w:rsidP="002C265C">
            <w:pPr>
              <w:jc w:val="center"/>
              <w:rPr>
                <w:rFonts w:ascii="Arial" w:hAnsi="Arial" w:cs="Arial"/>
                <w:sz w:val="20"/>
                <w:szCs w:val="20"/>
              </w:rPr>
            </w:pPr>
          </w:p>
          <w:p w14:paraId="75F673A0" w14:textId="77777777" w:rsidR="00FB4382" w:rsidRPr="00956218" w:rsidRDefault="00FB4382" w:rsidP="002C265C">
            <w:pPr>
              <w:jc w:val="center"/>
              <w:rPr>
                <w:rFonts w:ascii="Arial" w:hAnsi="Arial" w:cs="Arial"/>
                <w:sz w:val="20"/>
                <w:szCs w:val="20"/>
              </w:rPr>
            </w:pPr>
          </w:p>
          <w:p w14:paraId="0ABEAF33" w14:textId="77777777" w:rsidR="00FB4382" w:rsidRPr="00956218" w:rsidRDefault="00FB4382" w:rsidP="002C265C">
            <w:pPr>
              <w:jc w:val="center"/>
              <w:rPr>
                <w:rFonts w:ascii="Arial" w:hAnsi="Arial" w:cs="Arial"/>
                <w:sz w:val="20"/>
                <w:szCs w:val="20"/>
              </w:rPr>
            </w:pPr>
          </w:p>
          <w:p w14:paraId="5053E48F" w14:textId="77777777" w:rsidR="00FB4382" w:rsidRPr="00956218" w:rsidRDefault="00FB4382" w:rsidP="002C265C">
            <w:pPr>
              <w:jc w:val="center"/>
              <w:rPr>
                <w:rFonts w:ascii="Arial" w:hAnsi="Arial" w:cs="Arial"/>
                <w:sz w:val="20"/>
                <w:szCs w:val="20"/>
              </w:rPr>
            </w:pPr>
          </w:p>
          <w:p w14:paraId="3D742228" w14:textId="77777777" w:rsidR="00FB4382" w:rsidRPr="00956218" w:rsidRDefault="00FB4382" w:rsidP="002C265C">
            <w:pPr>
              <w:jc w:val="center"/>
              <w:rPr>
                <w:rFonts w:ascii="Arial" w:hAnsi="Arial" w:cs="Arial"/>
                <w:sz w:val="20"/>
                <w:szCs w:val="20"/>
              </w:rPr>
            </w:pPr>
          </w:p>
          <w:p w14:paraId="2B4F3B10" w14:textId="77777777" w:rsidR="00FB4382" w:rsidRPr="00956218" w:rsidRDefault="00FB4382" w:rsidP="002C265C">
            <w:pPr>
              <w:jc w:val="center"/>
              <w:rPr>
                <w:rFonts w:ascii="Arial" w:hAnsi="Arial" w:cs="Arial"/>
                <w:sz w:val="20"/>
                <w:szCs w:val="20"/>
              </w:rPr>
            </w:pPr>
          </w:p>
          <w:p w14:paraId="1999A92F" w14:textId="77777777" w:rsidR="00FB4382" w:rsidRPr="00956218" w:rsidRDefault="00FB4382" w:rsidP="002C265C">
            <w:pPr>
              <w:jc w:val="center"/>
              <w:rPr>
                <w:rFonts w:ascii="Arial" w:hAnsi="Arial" w:cs="Arial"/>
                <w:sz w:val="20"/>
                <w:szCs w:val="20"/>
              </w:rPr>
            </w:pPr>
          </w:p>
          <w:p w14:paraId="36FC37C8" w14:textId="77777777" w:rsidR="00FB4382" w:rsidRPr="00956218" w:rsidRDefault="00FB4382" w:rsidP="002C265C">
            <w:pPr>
              <w:jc w:val="center"/>
              <w:rPr>
                <w:rFonts w:ascii="Arial" w:hAnsi="Arial" w:cs="Arial"/>
                <w:sz w:val="20"/>
                <w:szCs w:val="20"/>
              </w:rPr>
            </w:pPr>
          </w:p>
          <w:p w14:paraId="04F4C6FB" w14:textId="77777777" w:rsidR="00FB4382" w:rsidRPr="00956218" w:rsidRDefault="00FB4382" w:rsidP="002C265C">
            <w:pPr>
              <w:jc w:val="center"/>
              <w:rPr>
                <w:rFonts w:ascii="Arial" w:hAnsi="Arial" w:cs="Arial"/>
                <w:sz w:val="20"/>
                <w:szCs w:val="20"/>
              </w:rPr>
            </w:pPr>
          </w:p>
          <w:p w14:paraId="3D823E0F" w14:textId="77777777" w:rsidR="00FB4382" w:rsidRPr="00956218" w:rsidRDefault="00FB4382" w:rsidP="002C265C">
            <w:pPr>
              <w:jc w:val="center"/>
              <w:rPr>
                <w:rFonts w:ascii="Arial" w:hAnsi="Arial" w:cs="Arial"/>
                <w:sz w:val="20"/>
                <w:szCs w:val="20"/>
              </w:rPr>
            </w:pPr>
          </w:p>
          <w:p w14:paraId="4893AC1A" w14:textId="77777777" w:rsidR="00FB4382" w:rsidRPr="00956218" w:rsidRDefault="00FB4382" w:rsidP="002C265C">
            <w:pPr>
              <w:jc w:val="center"/>
              <w:rPr>
                <w:rFonts w:ascii="Arial" w:hAnsi="Arial" w:cs="Arial"/>
                <w:sz w:val="20"/>
                <w:szCs w:val="20"/>
              </w:rPr>
            </w:pPr>
          </w:p>
          <w:p w14:paraId="643E3570" w14:textId="77777777" w:rsidR="00FB4382" w:rsidRPr="00956218" w:rsidRDefault="00FB4382" w:rsidP="002C265C">
            <w:pPr>
              <w:jc w:val="center"/>
              <w:rPr>
                <w:rFonts w:ascii="Arial" w:hAnsi="Arial" w:cs="Arial"/>
                <w:sz w:val="20"/>
                <w:szCs w:val="20"/>
              </w:rPr>
            </w:pPr>
          </w:p>
          <w:p w14:paraId="4194FB47" w14:textId="77777777" w:rsidR="00FB4382" w:rsidRPr="00956218" w:rsidRDefault="00FB4382" w:rsidP="002C265C">
            <w:pPr>
              <w:jc w:val="center"/>
              <w:rPr>
                <w:rFonts w:ascii="Arial" w:hAnsi="Arial" w:cs="Arial"/>
                <w:sz w:val="20"/>
                <w:szCs w:val="20"/>
              </w:rPr>
            </w:pPr>
          </w:p>
          <w:p w14:paraId="0B78BAB9" w14:textId="77777777" w:rsidR="00FB4382" w:rsidRPr="00956218" w:rsidRDefault="00FB4382" w:rsidP="002C265C">
            <w:pPr>
              <w:jc w:val="center"/>
              <w:rPr>
                <w:rFonts w:ascii="Arial" w:hAnsi="Arial" w:cs="Arial"/>
                <w:sz w:val="20"/>
                <w:szCs w:val="20"/>
              </w:rPr>
            </w:pPr>
          </w:p>
          <w:p w14:paraId="319FFC36" w14:textId="77777777" w:rsidR="00FB4382" w:rsidRPr="00956218" w:rsidRDefault="00FB4382" w:rsidP="002C265C">
            <w:pPr>
              <w:jc w:val="center"/>
              <w:rPr>
                <w:rFonts w:ascii="Arial" w:hAnsi="Arial" w:cs="Arial"/>
                <w:sz w:val="20"/>
                <w:szCs w:val="20"/>
              </w:rPr>
            </w:pPr>
          </w:p>
          <w:p w14:paraId="619B7583" w14:textId="77777777" w:rsidR="00FB4382" w:rsidRPr="00956218" w:rsidRDefault="00FB4382" w:rsidP="002C265C">
            <w:pPr>
              <w:jc w:val="center"/>
              <w:rPr>
                <w:rFonts w:ascii="Arial" w:hAnsi="Arial" w:cs="Arial"/>
                <w:sz w:val="20"/>
                <w:szCs w:val="20"/>
              </w:rPr>
            </w:pPr>
          </w:p>
          <w:p w14:paraId="23F810E3" w14:textId="77777777" w:rsidR="00FB4382" w:rsidRPr="00956218" w:rsidRDefault="00FB4382" w:rsidP="002C265C">
            <w:pPr>
              <w:jc w:val="center"/>
              <w:rPr>
                <w:rFonts w:ascii="Arial" w:hAnsi="Arial" w:cs="Arial"/>
                <w:sz w:val="20"/>
                <w:szCs w:val="20"/>
              </w:rPr>
            </w:pPr>
          </w:p>
        </w:tc>
        <w:tc>
          <w:tcPr>
            <w:tcW w:w="3119" w:type="dxa"/>
            <w:tcBorders>
              <w:bottom w:val="nil"/>
            </w:tcBorders>
            <w:vAlign w:val="center"/>
          </w:tcPr>
          <w:p w14:paraId="7EAC9653" w14:textId="77777777" w:rsidR="00FB4382" w:rsidRPr="00956218" w:rsidRDefault="00FB4382" w:rsidP="002C265C">
            <w:pPr>
              <w:jc w:val="center"/>
              <w:rPr>
                <w:rFonts w:ascii="Arial" w:hAnsi="Arial" w:cs="Arial"/>
                <w:sz w:val="20"/>
                <w:szCs w:val="20"/>
              </w:rPr>
            </w:pPr>
          </w:p>
        </w:tc>
        <w:tc>
          <w:tcPr>
            <w:tcW w:w="3022" w:type="dxa"/>
            <w:tcBorders>
              <w:bottom w:val="nil"/>
            </w:tcBorders>
            <w:vAlign w:val="center"/>
          </w:tcPr>
          <w:p w14:paraId="3E0FE164" w14:textId="77777777" w:rsidR="00FB4382" w:rsidRPr="00956218" w:rsidRDefault="00FB4382" w:rsidP="002C265C">
            <w:pPr>
              <w:jc w:val="center"/>
              <w:rPr>
                <w:rFonts w:ascii="Arial" w:hAnsi="Arial" w:cs="Arial"/>
                <w:sz w:val="20"/>
                <w:szCs w:val="20"/>
              </w:rPr>
            </w:pPr>
          </w:p>
        </w:tc>
      </w:tr>
    </w:tbl>
    <w:p w14:paraId="6AA511FA" w14:textId="77777777" w:rsidR="00FB4382" w:rsidRPr="00956218" w:rsidRDefault="00FB4382" w:rsidP="00FB4382">
      <w:pPr>
        <w:jc w:val="both"/>
        <w:rPr>
          <w:rFonts w:ascii="Arial" w:hAnsi="Arial" w:cs="Arial"/>
          <w:sz w:val="20"/>
          <w:szCs w:val="20"/>
          <w:lang w:val="en-US"/>
        </w:rPr>
      </w:pPr>
    </w:p>
    <w:p w14:paraId="59AF9C15" w14:textId="77777777" w:rsidR="00FB4382" w:rsidRPr="00956218" w:rsidRDefault="00FB4382" w:rsidP="00FB4382">
      <w:pPr>
        <w:rPr>
          <w:rFonts w:ascii="Arial" w:hAnsi="Arial" w:cs="Arial"/>
          <w:sz w:val="20"/>
          <w:szCs w:val="20"/>
          <w:lang w:val="en-US"/>
        </w:rPr>
      </w:pPr>
    </w:p>
    <w:p w14:paraId="4103B090" w14:textId="77777777" w:rsidR="00FB4382" w:rsidRPr="00956218" w:rsidRDefault="00FB4382" w:rsidP="00FB4382">
      <w:pPr>
        <w:rPr>
          <w:rFonts w:ascii="Arial" w:hAnsi="Arial" w:cs="Arial"/>
          <w:sz w:val="20"/>
          <w:szCs w:val="20"/>
          <w:lang w:val="en-US"/>
        </w:rPr>
      </w:pPr>
    </w:p>
    <w:p w14:paraId="45996379" w14:textId="77777777" w:rsidR="00FB4382" w:rsidRPr="00956218" w:rsidRDefault="00FB4382" w:rsidP="00FB4382">
      <w:pPr>
        <w:rPr>
          <w:rFonts w:ascii="Arial" w:hAnsi="Arial" w:cs="Arial"/>
          <w:sz w:val="20"/>
          <w:szCs w:val="20"/>
          <w:lang w:val="en-US"/>
        </w:rPr>
      </w:pPr>
    </w:p>
    <w:p w14:paraId="2889E6A9" w14:textId="77777777" w:rsidR="00FB4382" w:rsidRPr="00956218" w:rsidRDefault="00FB4382" w:rsidP="00FB4382">
      <w:pPr>
        <w:rPr>
          <w:rFonts w:ascii="Arial" w:hAnsi="Arial" w:cs="Arial"/>
          <w:sz w:val="20"/>
          <w:szCs w:val="20"/>
          <w:lang w:val="en-US"/>
        </w:rPr>
      </w:pPr>
    </w:p>
    <w:p w14:paraId="4D62A2BB" w14:textId="77777777" w:rsidR="00FB4382" w:rsidRPr="00956218" w:rsidRDefault="00FB4382" w:rsidP="00FB4382">
      <w:pPr>
        <w:rPr>
          <w:rFonts w:ascii="Arial" w:hAnsi="Arial" w:cs="Arial"/>
          <w:sz w:val="20"/>
          <w:szCs w:val="20"/>
          <w:lang w:val="en-US"/>
        </w:rPr>
      </w:pPr>
    </w:p>
    <w:p w14:paraId="5C09C8C2" w14:textId="77777777" w:rsidR="00FB4382" w:rsidRPr="00956218" w:rsidRDefault="00FB4382" w:rsidP="00FB4382">
      <w:pPr>
        <w:rPr>
          <w:rFonts w:ascii="Arial" w:hAnsi="Arial" w:cs="Arial"/>
          <w:sz w:val="20"/>
          <w:szCs w:val="20"/>
          <w:lang w:val="en-US"/>
        </w:rPr>
      </w:pPr>
    </w:p>
    <w:p w14:paraId="7E6798BC" w14:textId="77777777" w:rsidR="00FB4382" w:rsidRPr="00956218" w:rsidRDefault="00FB4382" w:rsidP="00FB4382">
      <w:pPr>
        <w:rPr>
          <w:rFonts w:ascii="Arial" w:hAnsi="Arial" w:cs="Arial"/>
          <w:sz w:val="20"/>
          <w:szCs w:val="20"/>
          <w:lang w:val="en-US"/>
        </w:rPr>
      </w:pPr>
    </w:p>
    <w:p w14:paraId="675B5177" w14:textId="77777777" w:rsidR="00FB4382" w:rsidRPr="00956218" w:rsidRDefault="00FB4382" w:rsidP="00FB4382">
      <w:pPr>
        <w:rPr>
          <w:rFonts w:ascii="Arial" w:hAnsi="Arial" w:cs="Arial"/>
          <w:sz w:val="20"/>
          <w:szCs w:val="20"/>
          <w:lang w:val="en-US"/>
        </w:rPr>
      </w:pPr>
    </w:p>
    <w:p w14:paraId="35513519" w14:textId="77777777" w:rsidR="00FB4382" w:rsidRPr="00956218" w:rsidRDefault="00FB4382" w:rsidP="00FB4382">
      <w:pPr>
        <w:rPr>
          <w:rFonts w:ascii="Arial" w:hAnsi="Arial" w:cs="Arial"/>
          <w:sz w:val="20"/>
          <w:szCs w:val="20"/>
          <w:lang w:val="en-US"/>
        </w:rPr>
      </w:pPr>
    </w:p>
    <w:p w14:paraId="076EC505" w14:textId="77777777" w:rsidR="00FB4382" w:rsidRPr="00956218" w:rsidRDefault="00FB4382" w:rsidP="00FB4382">
      <w:pPr>
        <w:rPr>
          <w:rFonts w:ascii="Arial" w:hAnsi="Arial" w:cs="Arial"/>
          <w:sz w:val="20"/>
          <w:szCs w:val="20"/>
          <w:lang w:val="en-US"/>
        </w:rPr>
      </w:pPr>
    </w:p>
    <w:p w14:paraId="3F89087D" w14:textId="77777777" w:rsidR="00FB4382" w:rsidRPr="00956218" w:rsidRDefault="00FB4382" w:rsidP="00FB4382">
      <w:pPr>
        <w:rPr>
          <w:rFonts w:ascii="Arial" w:hAnsi="Arial" w:cs="Arial"/>
          <w:sz w:val="20"/>
          <w:szCs w:val="20"/>
          <w:lang w:val="en-US"/>
        </w:rPr>
      </w:pPr>
    </w:p>
    <w:p w14:paraId="07177BAE" w14:textId="77777777" w:rsidR="00FB4382" w:rsidRPr="00956218" w:rsidRDefault="00FB4382" w:rsidP="00FB4382">
      <w:pPr>
        <w:rPr>
          <w:rFonts w:ascii="Arial" w:hAnsi="Arial" w:cs="Arial"/>
          <w:sz w:val="20"/>
          <w:szCs w:val="20"/>
          <w:lang w:val="en-US"/>
        </w:rPr>
      </w:pPr>
    </w:p>
    <w:p w14:paraId="2AF074A4" w14:textId="77777777" w:rsidR="00FB4382" w:rsidRPr="00956218" w:rsidRDefault="00FB4382" w:rsidP="00FB4382">
      <w:pPr>
        <w:rPr>
          <w:rFonts w:ascii="Arial" w:hAnsi="Arial" w:cs="Arial"/>
          <w:sz w:val="20"/>
          <w:szCs w:val="20"/>
          <w:lang w:val="en-US"/>
        </w:rPr>
      </w:pPr>
    </w:p>
    <w:p w14:paraId="65B7746B" w14:textId="77777777" w:rsidR="00FB4382" w:rsidRPr="00956218" w:rsidRDefault="00FB4382" w:rsidP="00FB4382">
      <w:pPr>
        <w:rPr>
          <w:rFonts w:ascii="Arial" w:hAnsi="Arial" w:cs="Arial"/>
          <w:sz w:val="20"/>
          <w:szCs w:val="20"/>
          <w:lang w:val="en-US"/>
        </w:rPr>
      </w:pPr>
    </w:p>
    <w:p w14:paraId="49FA1997" w14:textId="77777777" w:rsidR="00FB4382" w:rsidRPr="00956218" w:rsidRDefault="00FB4382" w:rsidP="00FB4382">
      <w:pPr>
        <w:rPr>
          <w:rFonts w:ascii="Arial" w:hAnsi="Arial" w:cs="Arial"/>
          <w:sz w:val="20"/>
          <w:szCs w:val="20"/>
          <w:lang w:val="en-US"/>
        </w:rPr>
      </w:pPr>
    </w:p>
    <w:p w14:paraId="1AB4A534" w14:textId="77777777" w:rsidR="00FB4382" w:rsidRDefault="00FB4382" w:rsidP="00FB4382">
      <w:pPr>
        <w:rPr>
          <w:rFonts w:ascii="Arial" w:hAnsi="Arial" w:cs="Arial"/>
          <w:sz w:val="20"/>
          <w:szCs w:val="20"/>
          <w:lang w:val="en-US"/>
        </w:rPr>
        <w:sectPr w:rsidR="00FB4382" w:rsidSect="000B10A6">
          <w:headerReference w:type="default" r:id="rId14"/>
          <w:footerReference w:type="default" r:id="rId15"/>
          <w:pgSz w:w="11906" w:h="16838" w:code="9"/>
          <w:pgMar w:top="1134" w:right="1134" w:bottom="1134" w:left="1701" w:header="720" w:footer="720" w:gutter="0"/>
          <w:pgNumType w:start="1"/>
          <w:cols w:space="720"/>
          <w:docGrid w:linePitch="360"/>
        </w:sectPr>
      </w:pPr>
    </w:p>
    <w:p w14:paraId="1F326C39" w14:textId="77777777" w:rsidR="00FB4382" w:rsidRPr="00956218" w:rsidRDefault="00FB4382" w:rsidP="00FB4382">
      <w:pPr>
        <w:rPr>
          <w:rFonts w:ascii="Arial" w:hAnsi="Arial" w:cs="Arial"/>
          <w:sz w:val="20"/>
          <w:szCs w:val="20"/>
          <w:lang w:val="en-US"/>
        </w:rPr>
      </w:pPr>
    </w:p>
    <w:p w14:paraId="6C6E8040" w14:textId="77777777" w:rsidR="00FB4382" w:rsidRPr="00956218" w:rsidRDefault="00FB4382" w:rsidP="00FB4382">
      <w:pPr>
        <w:rPr>
          <w:rFonts w:ascii="Arial" w:hAnsi="Arial" w:cs="Arial"/>
          <w:sz w:val="20"/>
          <w:szCs w:val="20"/>
          <w:lang w:val="en-US"/>
        </w:rPr>
      </w:pPr>
    </w:p>
    <w:p w14:paraId="663B0445" w14:textId="77777777" w:rsidR="00FB4382" w:rsidRPr="00956218" w:rsidRDefault="00FB4382" w:rsidP="00FB4382">
      <w:pPr>
        <w:rPr>
          <w:rFonts w:ascii="Arial" w:hAnsi="Arial" w:cs="Arial"/>
          <w:sz w:val="20"/>
          <w:szCs w:val="20"/>
          <w:lang w:val="en-US"/>
        </w:rPr>
      </w:pPr>
    </w:p>
    <w:p w14:paraId="011FB000" w14:textId="77777777" w:rsidR="00FB4382" w:rsidRPr="00956218" w:rsidRDefault="00FB4382" w:rsidP="00FB4382">
      <w:pPr>
        <w:rPr>
          <w:rFonts w:ascii="Arial" w:hAnsi="Arial" w:cs="Arial"/>
          <w:sz w:val="20"/>
          <w:szCs w:val="20"/>
          <w:lang w:val="en-US"/>
        </w:rPr>
      </w:pPr>
    </w:p>
    <w:p w14:paraId="37AF96D0" w14:textId="77777777" w:rsidR="00FB4382" w:rsidRPr="00956218" w:rsidRDefault="00FB4382" w:rsidP="00FB4382">
      <w:pPr>
        <w:rPr>
          <w:rFonts w:ascii="Arial" w:hAnsi="Arial" w:cs="Arial"/>
          <w:sz w:val="20"/>
          <w:szCs w:val="20"/>
          <w:lang w:val="en-US"/>
        </w:rPr>
      </w:pPr>
    </w:p>
    <w:p w14:paraId="663986D9" w14:textId="77777777" w:rsidR="00FB4382" w:rsidRPr="00956218" w:rsidRDefault="00FB4382" w:rsidP="00FB4382">
      <w:pPr>
        <w:rPr>
          <w:rFonts w:ascii="Arial" w:hAnsi="Arial" w:cs="Arial"/>
          <w:sz w:val="20"/>
          <w:szCs w:val="20"/>
          <w:lang w:val="en-US"/>
        </w:rPr>
      </w:pPr>
    </w:p>
    <w:p w14:paraId="47F71D9B" w14:textId="77777777" w:rsidR="00FB4382" w:rsidRPr="00956218" w:rsidRDefault="00FB4382" w:rsidP="00FB4382">
      <w:pPr>
        <w:rPr>
          <w:rFonts w:ascii="Arial" w:hAnsi="Arial" w:cs="Arial"/>
          <w:sz w:val="20"/>
          <w:szCs w:val="20"/>
          <w:lang w:val="en-US"/>
        </w:rPr>
      </w:pPr>
    </w:p>
    <w:p w14:paraId="6E3796ED" w14:textId="77777777" w:rsidR="00FB4382" w:rsidRPr="00956218" w:rsidRDefault="00FB4382" w:rsidP="00FB4382">
      <w:pPr>
        <w:rPr>
          <w:rFonts w:ascii="Arial" w:hAnsi="Arial" w:cs="Arial"/>
          <w:sz w:val="20"/>
          <w:szCs w:val="20"/>
          <w:lang w:val="en-US"/>
        </w:rPr>
      </w:pPr>
    </w:p>
    <w:p w14:paraId="65A5F735" w14:textId="77777777" w:rsidR="00FB4382" w:rsidRPr="00956218" w:rsidRDefault="00FB4382" w:rsidP="00FB4382">
      <w:pPr>
        <w:rPr>
          <w:rFonts w:ascii="Arial" w:hAnsi="Arial" w:cs="Arial"/>
          <w:sz w:val="20"/>
          <w:szCs w:val="20"/>
          <w:lang w:val="en-US"/>
        </w:rPr>
      </w:pPr>
    </w:p>
    <w:p w14:paraId="2B09A8DC" w14:textId="77777777" w:rsidR="00FB4382" w:rsidRPr="00956218" w:rsidRDefault="00FB4382" w:rsidP="00FB4382">
      <w:pPr>
        <w:rPr>
          <w:rFonts w:ascii="Arial" w:hAnsi="Arial" w:cs="Arial"/>
          <w:sz w:val="20"/>
          <w:szCs w:val="20"/>
          <w:lang w:val="en-US"/>
        </w:rPr>
      </w:pPr>
    </w:p>
    <w:p w14:paraId="2C9FDC63" w14:textId="77777777" w:rsidR="00FB4382" w:rsidRPr="00956218" w:rsidRDefault="00FB4382" w:rsidP="00FB4382">
      <w:pPr>
        <w:rPr>
          <w:rFonts w:ascii="Arial" w:hAnsi="Arial" w:cs="Arial"/>
          <w:sz w:val="20"/>
          <w:szCs w:val="20"/>
          <w:lang w:val="en-US"/>
        </w:rPr>
      </w:pPr>
    </w:p>
    <w:p w14:paraId="0BD67AFD" w14:textId="77777777" w:rsidR="00FB4382" w:rsidRPr="00956218" w:rsidRDefault="00FB4382" w:rsidP="00FB4382">
      <w:pPr>
        <w:rPr>
          <w:rFonts w:ascii="Arial" w:hAnsi="Arial" w:cs="Arial"/>
          <w:sz w:val="20"/>
          <w:szCs w:val="20"/>
          <w:lang w:val="en-US"/>
        </w:rPr>
      </w:pPr>
    </w:p>
    <w:p w14:paraId="3E38F827" w14:textId="77777777" w:rsidR="00FB4382" w:rsidRPr="00956218" w:rsidRDefault="00FB4382" w:rsidP="00FB4382">
      <w:pPr>
        <w:rPr>
          <w:rFonts w:ascii="Arial" w:hAnsi="Arial" w:cs="Arial"/>
          <w:sz w:val="20"/>
          <w:szCs w:val="20"/>
          <w:lang w:val="en-US"/>
        </w:rPr>
      </w:pPr>
    </w:p>
    <w:p w14:paraId="2A94CB82" w14:textId="77777777" w:rsidR="00FB4382" w:rsidRPr="00956218" w:rsidRDefault="00FB4382" w:rsidP="00FB4382">
      <w:pPr>
        <w:rPr>
          <w:rFonts w:ascii="Arial" w:hAnsi="Arial" w:cs="Arial"/>
          <w:sz w:val="20"/>
          <w:szCs w:val="20"/>
          <w:lang w:val="en-US"/>
        </w:rPr>
      </w:pPr>
    </w:p>
    <w:p w14:paraId="294FFDD0" w14:textId="77777777" w:rsidR="00FB4382" w:rsidRPr="00956218" w:rsidRDefault="00FB4382" w:rsidP="00FB4382">
      <w:pPr>
        <w:rPr>
          <w:rFonts w:ascii="Arial" w:hAnsi="Arial" w:cs="Arial"/>
          <w:sz w:val="20"/>
          <w:szCs w:val="20"/>
          <w:lang w:val="en-US"/>
        </w:rPr>
      </w:pPr>
    </w:p>
    <w:p w14:paraId="7CC8E841" w14:textId="77777777" w:rsidR="00FB4382" w:rsidRPr="00956218" w:rsidRDefault="00FB4382" w:rsidP="00FB4382">
      <w:pPr>
        <w:rPr>
          <w:rFonts w:ascii="Arial" w:hAnsi="Arial" w:cs="Arial"/>
          <w:sz w:val="20"/>
          <w:szCs w:val="20"/>
          <w:lang w:val="en-US"/>
        </w:rPr>
      </w:pPr>
    </w:p>
    <w:p w14:paraId="428301B2" w14:textId="77777777" w:rsidR="00FB4382" w:rsidRPr="00956218" w:rsidRDefault="00FB4382" w:rsidP="00FB4382">
      <w:pPr>
        <w:rPr>
          <w:rFonts w:ascii="Arial" w:hAnsi="Arial" w:cs="Arial"/>
          <w:sz w:val="20"/>
          <w:szCs w:val="20"/>
          <w:lang w:val="en-US"/>
        </w:rPr>
      </w:pPr>
    </w:p>
    <w:p w14:paraId="36E4DBB6" w14:textId="77777777" w:rsidR="00FB4382" w:rsidRPr="00956218" w:rsidRDefault="00FB4382" w:rsidP="00FB4382">
      <w:pPr>
        <w:rPr>
          <w:rFonts w:ascii="Arial" w:hAnsi="Arial" w:cs="Arial"/>
          <w:sz w:val="20"/>
          <w:szCs w:val="20"/>
          <w:lang w:val="en-US"/>
        </w:rPr>
      </w:pPr>
    </w:p>
    <w:p w14:paraId="04CDAAFD" w14:textId="77777777" w:rsidR="00FB4382" w:rsidRPr="00956218" w:rsidRDefault="00FB4382" w:rsidP="00FB4382">
      <w:pPr>
        <w:rPr>
          <w:rFonts w:ascii="Arial" w:hAnsi="Arial" w:cs="Arial"/>
          <w:sz w:val="20"/>
          <w:szCs w:val="20"/>
          <w:lang w:val="en-US"/>
        </w:rPr>
      </w:pPr>
    </w:p>
    <w:p w14:paraId="61256587" w14:textId="77777777" w:rsidR="00FB4382" w:rsidRPr="00956218" w:rsidRDefault="00FB4382" w:rsidP="00FB4382">
      <w:pPr>
        <w:rPr>
          <w:rFonts w:ascii="Arial" w:hAnsi="Arial" w:cs="Arial"/>
          <w:sz w:val="20"/>
          <w:szCs w:val="20"/>
          <w:lang w:val="en-US"/>
        </w:rPr>
      </w:pPr>
    </w:p>
    <w:p w14:paraId="72B4E007" w14:textId="77777777" w:rsidR="00FB4382" w:rsidRPr="00956218" w:rsidRDefault="00FB4382" w:rsidP="00FB4382">
      <w:pPr>
        <w:rPr>
          <w:rFonts w:ascii="Arial" w:hAnsi="Arial" w:cs="Arial"/>
          <w:sz w:val="20"/>
          <w:szCs w:val="20"/>
          <w:lang w:val="en-US"/>
        </w:rPr>
      </w:pPr>
    </w:p>
    <w:p w14:paraId="200373A4" w14:textId="77777777" w:rsidR="00FB4382" w:rsidRPr="00956218" w:rsidRDefault="00FB4382" w:rsidP="00FB4382">
      <w:pPr>
        <w:rPr>
          <w:rFonts w:ascii="Arial" w:hAnsi="Arial" w:cs="Arial"/>
          <w:sz w:val="20"/>
          <w:szCs w:val="20"/>
          <w:lang w:val="en-US"/>
        </w:rPr>
      </w:pPr>
    </w:p>
    <w:p w14:paraId="3F78213C" w14:textId="77777777" w:rsidR="00FB4382" w:rsidRPr="00956218" w:rsidRDefault="00FB4382" w:rsidP="00FB4382">
      <w:pPr>
        <w:rPr>
          <w:rFonts w:ascii="Arial" w:hAnsi="Arial" w:cs="Arial"/>
          <w:sz w:val="20"/>
          <w:szCs w:val="20"/>
          <w:lang w:val="en-US"/>
        </w:rPr>
      </w:pPr>
    </w:p>
    <w:p w14:paraId="7E9FDFA6" w14:textId="77777777" w:rsidR="00FB4382" w:rsidRPr="00956218" w:rsidRDefault="00FB4382" w:rsidP="00FB4382">
      <w:pPr>
        <w:rPr>
          <w:rFonts w:ascii="Arial" w:hAnsi="Arial" w:cs="Arial"/>
          <w:sz w:val="20"/>
          <w:szCs w:val="20"/>
          <w:lang w:val="en-US"/>
        </w:rPr>
      </w:pPr>
    </w:p>
    <w:p w14:paraId="5653CFE0" w14:textId="77777777" w:rsidR="00FB4382" w:rsidRPr="00956218" w:rsidRDefault="00FB4382" w:rsidP="00FB4382">
      <w:pPr>
        <w:rPr>
          <w:rFonts w:ascii="Arial" w:hAnsi="Arial" w:cs="Arial"/>
          <w:sz w:val="20"/>
          <w:szCs w:val="20"/>
          <w:lang w:val="en-US"/>
        </w:rPr>
      </w:pPr>
    </w:p>
    <w:p w14:paraId="685AA5DB" w14:textId="77777777" w:rsidR="00FB4382" w:rsidRPr="00956218" w:rsidRDefault="00FB4382" w:rsidP="00FB4382">
      <w:pPr>
        <w:rPr>
          <w:rFonts w:ascii="Arial" w:hAnsi="Arial" w:cs="Arial"/>
          <w:sz w:val="20"/>
          <w:szCs w:val="20"/>
          <w:lang w:val="en-US"/>
        </w:rPr>
      </w:pPr>
    </w:p>
    <w:p w14:paraId="7899A875" w14:textId="77777777" w:rsidR="00FB4382" w:rsidRPr="00956218" w:rsidRDefault="00FB4382" w:rsidP="00FB4382">
      <w:pPr>
        <w:rPr>
          <w:rFonts w:ascii="Arial" w:hAnsi="Arial" w:cs="Arial"/>
          <w:sz w:val="20"/>
          <w:szCs w:val="20"/>
          <w:lang w:val="en-US"/>
        </w:rPr>
      </w:pPr>
    </w:p>
    <w:p w14:paraId="39E091E8" w14:textId="77777777" w:rsidR="00FB4382" w:rsidRPr="00956218" w:rsidRDefault="00FB4382" w:rsidP="00FB4382">
      <w:pPr>
        <w:rPr>
          <w:rFonts w:ascii="Arial" w:hAnsi="Arial" w:cs="Arial"/>
          <w:sz w:val="20"/>
          <w:szCs w:val="20"/>
          <w:lang w:val="en-US"/>
        </w:rPr>
      </w:pPr>
    </w:p>
    <w:p w14:paraId="774A3F6E" w14:textId="77777777" w:rsidR="00FB4382" w:rsidRPr="00956218" w:rsidRDefault="00FB4382" w:rsidP="00FB4382">
      <w:pPr>
        <w:rPr>
          <w:rFonts w:ascii="Arial" w:hAnsi="Arial" w:cs="Arial"/>
          <w:sz w:val="20"/>
          <w:szCs w:val="20"/>
          <w:lang w:val="en-US"/>
        </w:rPr>
      </w:pPr>
    </w:p>
    <w:p w14:paraId="76704A1B" w14:textId="77777777" w:rsidR="00FB4382" w:rsidRPr="00956218" w:rsidRDefault="00FB4382" w:rsidP="00FB4382">
      <w:pPr>
        <w:rPr>
          <w:rFonts w:ascii="Arial" w:hAnsi="Arial" w:cs="Arial"/>
          <w:sz w:val="20"/>
          <w:szCs w:val="20"/>
          <w:lang w:val="en-US"/>
        </w:rPr>
      </w:pPr>
    </w:p>
    <w:p w14:paraId="4CD7E46B" w14:textId="77777777" w:rsidR="00FB4382" w:rsidRPr="00956218" w:rsidRDefault="00FB4382" w:rsidP="00FB4382">
      <w:pPr>
        <w:rPr>
          <w:rFonts w:ascii="Arial" w:hAnsi="Arial" w:cs="Arial"/>
          <w:sz w:val="20"/>
          <w:szCs w:val="20"/>
          <w:lang w:val="en-US"/>
        </w:rPr>
      </w:pPr>
    </w:p>
    <w:p w14:paraId="1162CB65" w14:textId="77777777" w:rsidR="00FB4382" w:rsidRPr="00956218" w:rsidRDefault="00FB4382" w:rsidP="00FB4382">
      <w:pPr>
        <w:rPr>
          <w:rFonts w:ascii="Arial" w:hAnsi="Arial" w:cs="Arial"/>
          <w:sz w:val="20"/>
          <w:szCs w:val="20"/>
          <w:lang w:val="en-US"/>
        </w:rPr>
      </w:pPr>
    </w:p>
    <w:p w14:paraId="16219219" w14:textId="77777777" w:rsidR="00FB4382" w:rsidRPr="00956218" w:rsidRDefault="00FB4382" w:rsidP="00FB4382">
      <w:pPr>
        <w:rPr>
          <w:rFonts w:ascii="Arial" w:hAnsi="Arial" w:cs="Arial"/>
          <w:sz w:val="20"/>
          <w:szCs w:val="20"/>
          <w:lang w:val="en-US"/>
        </w:rPr>
      </w:pPr>
    </w:p>
    <w:p w14:paraId="20EE8999" w14:textId="77777777" w:rsidR="00FB4382" w:rsidRPr="00956218" w:rsidRDefault="00FB4382" w:rsidP="00FB4382">
      <w:pPr>
        <w:rPr>
          <w:rFonts w:ascii="Arial" w:hAnsi="Arial" w:cs="Arial"/>
          <w:sz w:val="20"/>
          <w:szCs w:val="20"/>
          <w:lang w:val="en-US"/>
        </w:rPr>
      </w:pPr>
    </w:p>
    <w:p w14:paraId="7A21751D" w14:textId="77777777" w:rsidR="00FB4382" w:rsidRPr="00956218" w:rsidRDefault="00FB4382" w:rsidP="00FB4382">
      <w:pPr>
        <w:rPr>
          <w:rFonts w:ascii="Arial" w:hAnsi="Arial" w:cs="Arial"/>
          <w:sz w:val="20"/>
          <w:szCs w:val="20"/>
          <w:lang w:val="en-US"/>
        </w:rPr>
      </w:pPr>
    </w:p>
    <w:p w14:paraId="7096E520" w14:textId="77777777" w:rsidR="00FB4382" w:rsidRPr="00956218" w:rsidRDefault="00FB4382" w:rsidP="00FB4382">
      <w:pPr>
        <w:rPr>
          <w:rFonts w:ascii="Arial" w:hAnsi="Arial" w:cs="Arial"/>
          <w:sz w:val="20"/>
          <w:szCs w:val="20"/>
          <w:lang w:val="en-US"/>
        </w:rPr>
      </w:pPr>
    </w:p>
    <w:p w14:paraId="67E0E5BF" w14:textId="77777777" w:rsidR="00FB4382" w:rsidRPr="00956218" w:rsidRDefault="00FB4382" w:rsidP="00FB4382">
      <w:pPr>
        <w:rPr>
          <w:rFonts w:ascii="Arial" w:hAnsi="Arial" w:cs="Arial"/>
          <w:sz w:val="20"/>
          <w:szCs w:val="20"/>
          <w:lang w:val="en-US"/>
        </w:rPr>
      </w:pPr>
    </w:p>
    <w:p w14:paraId="39DACA98" w14:textId="77777777" w:rsidR="00FB4382" w:rsidRPr="00956218" w:rsidRDefault="00FB4382" w:rsidP="00FB4382">
      <w:pPr>
        <w:rPr>
          <w:rFonts w:ascii="Arial" w:hAnsi="Arial" w:cs="Arial"/>
          <w:sz w:val="20"/>
          <w:szCs w:val="20"/>
          <w:lang w:val="en-US"/>
        </w:rPr>
      </w:pPr>
    </w:p>
    <w:p w14:paraId="199B0CE0" w14:textId="77777777" w:rsidR="00FB4382" w:rsidRPr="00956218" w:rsidRDefault="00FB4382" w:rsidP="00FB4382">
      <w:pPr>
        <w:rPr>
          <w:rFonts w:ascii="Arial" w:hAnsi="Arial" w:cs="Arial"/>
          <w:sz w:val="20"/>
          <w:szCs w:val="20"/>
          <w:lang w:val="en-US"/>
        </w:rPr>
      </w:pPr>
    </w:p>
    <w:p w14:paraId="6C49B72D" w14:textId="77777777" w:rsidR="00FB4382" w:rsidRPr="008E20AC" w:rsidRDefault="00FB4382" w:rsidP="00FB4382">
      <w:pPr>
        <w:rPr>
          <w:rFonts w:ascii="Arial" w:hAnsi="Arial" w:cs="Arial"/>
          <w:sz w:val="20"/>
          <w:szCs w:val="20"/>
          <w:lang w:val="en-US"/>
        </w:rPr>
      </w:pPr>
    </w:p>
    <w:p w14:paraId="63053654" w14:textId="77777777" w:rsidR="00FB4382" w:rsidRDefault="00FB4382" w:rsidP="00FB4382">
      <w:pPr>
        <w:rPr>
          <w:rFonts w:ascii="Arial" w:hAnsi="Arial" w:cs="Arial"/>
          <w:sz w:val="20"/>
          <w:szCs w:val="20"/>
          <w:lang w:val="en-US"/>
        </w:rPr>
      </w:pPr>
    </w:p>
    <w:p w14:paraId="5A020D74" w14:textId="77777777" w:rsidR="00FB4382" w:rsidRDefault="00FB4382" w:rsidP="00FB4382">
      <w:pPr>
        <w:rPr>
          <w:rFonts w:ascii="Arial" w:hAnsi="Arial" w:cs="Arial"/>
          <w:sz w:val="20"/>
          <w:szCs w:val="20"/>
          <w:lang w:val="en-US"/>
        </w:rPr>
      </w:pPr>
    </w:p>
    <w:p w14:paraId="1BCB0C49" w14:textId="77777777" w:rsidR="00FB4382" w:rsidRDefault="00FB4382" w:rsidP="00FB4382">
      <w:pPr>
        <w:rPr>
          <w:rFonts w:ascii="Arial" w:hAnsi="Arial" w:cs="Arial"/>
          <w:sz w:val="20"/>
          <w:szCs w:val="20"/>
          <w:lang w:val="en-US"/>
        </w:rPr>
      </w:pPr>
    </w:p>
    <w:p w14:paraId="57A30AA2" w14:textId="77777777" w:rsidR="00FB4382" w:rsidRPr="00C402C1" w:rsidRDefault="00FB4382" w:rsidP="00FB4382">
      <w:pPr>
        <w:rPr>
          <w:rFonts w:ascii="Arial" w:hAnsi="Arial" w:cs="Arial"/>
          <w:b/>
          <w:sz w:val="20"/>
          <w:szCs w:val="20"/>
        </w:rPr>
      </w:pPr>
    </w:p>
    <w:p w14:paraId="24DBD8F2" w14:textId="77777777" w:rsidR="00FB4382" w:rsidRDefault="00FB4382" w:rsidP="00FB4382">
      <w:pPr>
        <w:rPr>
          <w:rFonts w:ascii="Arial" w:hAnsi="Arial" w:cs="Arial"/>
          <w:sz w:val="20"/>
          <w:szCs w:val="20"/>
          <w:lang w:val="en-US"/>
        </w:rPr>
      </w:pPr>
    </w:p>
    <w:p w14:paraId="211E8B91" w14:textId="77777777" w:rsidR="00FB4382" w:rsidRDefault="00FB4382" w:rsidP="00FB4382">
      <w:pPr>
        <w:rPr>
          <w:rFonts w:ascii="Arial" w:hAnsi="Arial" w:cs="Arial"/>
          <w:sz w:val="20"/>
          <w:szCs w:val="20"/>
          <w:lang w:val="en-US"/>
        </w:rPr>
      </w:pPr>
    </w:p>
    <w:p w14:paraId="2BDCF060" w14:textId="4CC03D39" w:rsidR="00FB4382" w:rsidRDefault="00FB4382" w:rsidP="00FB4382">
      <w:pPr>
        <w:rPr>
          <w:rFonts w:ascii="Arial" w:hAnsi="Arial" w:cs="Arial"/>
          <w:sz w:val="20"/>
          <w:szCs w:val="20"/>
          <w:lang w:val="en-US"/>
        </w:rPr>
      </w:pPr>
    </w:p>
    <w:p w14:paraId="05F993B2" w14:textId="52A3BAED" w:rsidR="00C75144" w:rsidRDefault="00C75144" w:rsidP="00FB4382">
      <w:pPr>
        <w:rPr>
          <w:rFonts w:ascii="Arial" w:hAnsi="Arial" w:cs="Arial"/>
          <w:sz w:val="20"/>
          <w:szCs w:val="20"/>
          <w:lang w:val="en-US"/>
        </w:rPr>
      </w:pPr>
    </w:p>
    <w:p w14:paraId="1A4D54CC" w14:textId="173FA91A" w:rsidR="00FB4382" w:rsidRPr="007C2F95" w:rsidRDefault="00FB4382" w:rsidP="00FB4382">
      <w:pPr>
        <w:jc w:val="center"/>
        <w:rPr>
          <w:rFonts w:ascii="Arial" w:hAnsi="Arial" w:cs="Arial"/>
          <w:i/>
          <w:sz w:val="20"/>
          <w:szCs w:val="20"/>
        </w:rPr>
      </w:pPr>
      <w:r w:rsidRPr="007C2F95">
        <w:rPr>
          <w:rFonts w:ascii="Arial" w:hAnsi="Arial" w:cs="Arial"/>
          <w:i/>
          <w:sz w:val="20"/>
          <w:szCs w:val="20"/>
        </w:rPr>
        <w:t>Edi</w:t>
      </w:r>
      <w:r w:rsidR="003B3554">
        <w:rPr>
          <w:rFonts w:ascii="Arial" w:hAnsi="Arial" w:cs="Arial"/>
          <w:i/>
          <w:sz w:val="20"/>
          <w:szCs w:val="20"/>
        </w:rPr>
        <w:t>ț</w:t>
      </w:r>
      <w:r w:rsidRPr="007C2F95">
        <w:rPr>
          <w:rFonts w:ascii="Arial" w:hAnsi="Arial" w:cs="Arial"/>
          <w:i/>
          <w:sz w:val="20"/>
          <w:szCs w:val="20"/>
        </w:rPr>
        <w:t>ie</w:t>
      </w:r>
      <w:r w:rsidR="009E6342">
        <w:rPr>
          <w:rFonts w:ascii="Arial" w:hAnsi="Arial" w:cs="Arial"/>
          <w:i/>
          <w:sz w:val="20"/>
          <w:szCs w:val="20"/>
        </w:rPr>
        <w:t xml:space="preserve"> </w:t>
      </w:r>
      <w:r w:rsidRPr="007C2F95">
        <w:rPr>
          <w:rFonts w:ascii="Arial" w:hAnsi="Arial" w:cs="Arial"/>
          <w:i/>
          <w:sz w:val="20"/>
          <w:szCs w:val="20"/>
        </w:rPr>
        <w:t>oficială</w:t>
      </w:r>
    </w:p>
    <w:p w14:paraId="23BACE15" w14:textId="77777777" w:rsidR="00FB4382" w:rsidRPr="007C2F95" w:rsidRDefault="00FB4382" w:rsidP="00FB4382">
      <w:pPr>
        <w:jc w:val="center"/>
        <w:rPr>
          <w:rFonts w:ascii="Arial" w:hAnsi="Arial" w:cs="Arial"/>
          <w:i/>
          <w:sz w:val="20"/>
          <w:szCs w:val="20"/>
        </w:rPr>
      </w:pPr>
    </w:p>
    <w:p w14:paraId="5080C967" w14:textId="7C62819C" w:rsidR="00FB4382" w:rsidRPr="007C2F95" w:rsidRDefault="00FB4382" w:rsidP="00FB4382">
      <w:pPr>
        <w:jc w:val="center"/>
        <w:rPr>
          <w:rFonts w:ascii="Arial" w:hAnsi="Arial" w:cs="Arial"/>
          <w:b/>
          <w:sz w:val="20"/>
          <w:szCs w:val="20"/>
        </w:rPr>
      </w:pPr>
      <w:r w:rsidRPr="007C2F95">
        <w:rPr>
          <w:rFonts w:ascii="Arial" w:hAnsi="Arial" w:cs="Arial"/>
          <w:b/>
          <w:sz w:val="20"/>
          <w:szCs w:val="20"/>
        </w:rPr>
        <w:t>COD</w:t>
      </w:r>
      <w:r w:rsidR="009E6342">
        <w:rPr>
          <w:rFonts w:ascii="Arial" w:hAnsi="Arial" w:cs="Arial"/>
          <w:b/>
          <w:sz w:val="20"/>
          <w:szCs w:val="20"/>
        </w:rPr>
        <w:t xml:space="preserve"> </w:t>
      </w:r>
      <w:r w:rsidRPr="007C2F95">
        <w:rPr>
          <w:rFonts w:ascii="Arial" w:hAnsi="Arial" w:cs="Arial"/>
          <w:b/>
          <w:sz w:val="20"/>
          <w:szCs w:val="20"/>
        </w:rPr>
        <w:t>PRACTIC</w:t>
      </w:r>
      <w:r w:rsidR="009E6342">
        <w:rPr>
          <w:rFonts w:ascii="Arial" w:hAnsi="Arial" w:cs="Arial"/>
          <w:b/>
          <w:sz w:val="20"/>
          <w:szCs w:val="20"/>
        </w:rPr>
        <w:t xml:space="preserve"> </w:t>
      </w:r>
      <w:r w:rsidRPr="007C2F95">
        <w:rPr>
          <w:rFonts w:ascii="Arial" w:hAnsi="Arial" w:cs="Arial"/>
          <w:b/>
          <w:sz w:val="20"/>
          <w:szCs w:val="20"/>
        </w:rPr>
        <w:t>ÎN</w:t>
      </w:r>
      <w:r w:rsidR="009E6342">
        <w:rPr>
          <w:rFonts w:ascii="Arial" w:hAnsi="Arial" w:cs="Arial"/>
          <w:b/>
          <w:sz w:val="20"/>
          <w:szCs w:val="20"/>
        </w:rPr>
        <w:t xml:space="preserve"> </w:t>
      </w:r>
      <w:r w:rsidRPr="007C2F95">
        <w:rPr>
          <w:rFonts w:ascii="Arial" w:hAnsi="Arial" w:cs="Arial"/>
          <w:b/>
          <w:sz w:val="20"/>
          <w:szCs w:val="20"/>
        </w:rPr>
        <w:t>CONSTRUC</w:t>
      </w:r>
      <w:r w:rsidR="003B3554">
        <w:rPr>
          <w:rFonts w:ascii="Arial" w:hAnsi="Arial" w:cs="Arial"/>
          <w:b/>
          <w:sz w:val="20"/>
          <w:szCs w:val="20"/>
        </w:rPr>
        <w:t>Ț</w:t>
      </w:r>
      <w:r w:rsidRPr="007C2F95">
        <w:rPr>
          <w:rFonts w:ascii="Arial" w:hAnsi="Arial" w:cs="Arial"/>
          <w:b/>
          <w:sz w:val="20"/>
          <w:szCs w:val="20"/>
        </w:rPr>
        <w:t>II</w:t>
      </w:r>
      <w:r w:rsidR="009E6342">
        <w:rPr>
          <w:rFonts w:ascii="Arial" w:hAnsi="Arial" w:cs="Arial"/>
          <w:b/>
          <w:sz w:val="20"/>
          <w:szCs w:val="20"/>
        </w:rPr>
        <w:t xml:space="preserve"> </w:t>
      </w:r>
    </w:p>
    <w:p w14:paraId="77BB6315" w14:textId="09FC9B44" w:rsidR="00FB4382" w:rsidRPr="00C402C1" w:rsidRDefault="00FB4382" w:rsidP="00FB4382">
      <w:pPr>
        <w:jc w:val="center"/>
        <w:rPr>
          <w:rFonts w:ascii="Arial" w:hAnsi="Arial" w:cs="Arial"/>
          <w:b/>
          <w:sz w:val="20"/>
          <w:szCs w:val="20"/>
          <w:highlight w:val="yellow"/>
        </w:rPr>
      </w:pPr>
      <w:r w:rsidRPr="00C402C1">
        <w:rPr>
          <w:rFonts w:ascii="Arial" w:hAnsi="Arial" w:cs="Arial"/>
          <w:b/>
          <w:sz w:val="20"/>
          <w:szCs w:val="20"/>
          <w:highlight w:val="yellow"/>
        </w:rPr>
        <w:t>CP</w:t>
      </w:r>
      <w:r w:rsidR="009E6342">
        <w:rPr>
          <w:rFonts w:ascii="Arial" w:hAnsi="Arial" w:cs="Arial"/>
          <w:b/>
          <w:sz w:val="20"/>
          <w:szCs w:val="20"/>
          <w:highlight w:val="yellow"/>
        </w:rPr>
        <w:t xml:space="preserve"> </w:t>
      </w:r>
      <w:r w:rsidRPr="00C402C1">
        <w:rPr>
          <w:rFonts w:ascii="Arial" w:hAnsi="Arial" w:cs="Arial"/>
          <w:b/>
          <w:sz w:val="20"/>
          <w:szCs w:val="20"/>
          <w:highlight w:val="yellow"/>
        </w:rPr>
        <w:t>D.02.2</w:t>
      </w:r>
      <w:r w:rsidR="00C402C1" w:rsidRPr="00C402C1">
        <w:rPr>
          <w:rFonts w:ascii="Arial" w:hAnsi="Arial" w:cs="Arial"/>
          <w:b/>
          <w:sz w:val="20"/>
          <w:szCs w:val="20"/>
          <w:highlight w:val="yellow"/>
        </w:rPr>
        <w:t>X</w:t>
      </w:r>
      <w:r w:rsidRPr="00C402C1">
        <w:rPr>
          <w:rFonts w:ascii="Arial" w:hAnsi="Arial" w:cs="Arial"/>
          <w:b/>
          <w:sz w:val="20"/>
          <w:szCs w:val="20"/>
          <w:highlight w:val="yellow"/>
        </w:rPr>
        <w:t>:20</w:t>
      </w:r>
      <w:r w:rsidR="00C402C1" w:rsidRPr="00C402C1">
        <w:rPr>
          <w:rFonts w:ascii="Arial" w:hAnsi="Arial" w:cs="Arial"/>
          <w:b/>
          <w:sz w:val="20"/>
          <w:szCs w:val="20"/>
          <w:highlight w:val="yellow"/>
        </w:rPr>
        <w:t>2</w:t>
      </w:r>
      <w:r w:rsidR="00D12B54">
        <w:rPr>
          <w:rFonts w:ascii="Arial" w:hAnsi="Arial" w:cs="Arial"/>
          <w:b/>
          <w:sz w:val="20"/>
          <w:szCs w:val="20"/>
          <w:highlight w:val="yellow"/>
        </w:rPr>
        <w:t>3</w:t>
      </w:r>
    </w:p>
    <w:p w14:paraId="6AD527B2" w14:textId="3ADD2697" w:rsidR="00FB4382" w:rsidRPr="00C402C1" w:rsidRDefault="00FB4382" w:rsidP="00C402C1">
      <w:pPr>
        <w:jc w:val="center"/>
        <w:rPr>
          <w:rFonts w:ascii="Arial" w:hAnsi="Arial" w:cs="Arial"/>
          <w:b/>
          <w:sz w:val="20"/>
          <w:szCs w:val="20"/>
        </w:rPr>
      </w:pPr>
      <w:r w:rsidRPr="00C402C1">
        <w:rPr>
          <w:rFonts w:ascii="Arial" w:hAnsi="Arial" w:cs="Arial"/>
          <w:b/>
          <w:sz w:val="20"/>
          <w:szCs w:val="20"/>
        </w:rPr>
        <w:t>”</w:t>
      </w:r>
      <w:r w:rsidR="00C402C1" w:rsidRPr="00C402C1">
        <w:rPr>
          <w:rFonts w:ascii="Arial" w:hAnsi="Arial" w:cs="Arial"/>
          <w:b/>
          <w:sz w:val="20"/>
          <w:szCs w:val="20"/>
        </w:rPr>
        <w:t>Metodologia</w:t>
      </w:r>
      <w:r w:rsidR="009E6342">
        <w:rPr>
          <w:rFonts w:ascii="Arial" w:hAnsi="Arial" w:cs="Arial"/>
          <w:b/>
          <w:sz w:val="20"/>
          <w:szCs w:val="20"/>
        </w:rPr>
        <w:t xml:space="preserve"> </w:t>
      </w:r>
      <w:r w:rsidR="00C402C1" w:rsidRPr="00C402C1">
        <w:rPr>
          <w:rFonts w:ascii="Arial" w:hAnsi="Arial" w:cs="Arial"/>
          <w:b/>
          <w:sz w:val="20"/>
          <w:szCs w:val="20"/>
        </w:rPr>
        <w:t>privind</w:t>
      </w:r>
      <w:r w:rsidR="009E6342">
        <w:rPr>
          <w:rFonts w:ascii="Arial" w:hAnsi="Arial" w:cs="Arial"/>
          <w:b/>
          <w:sz w:val="20"/>
          <w:szCs w:val="20"/>
        </w:rPr>
        <w:t xml:space="preserve"> </w:t>
      </w:r>
      <w:r w:rsidR="00C402C1" w:rsidRPr="00C402C1">
        <w:rPr>
          <w:rFonts w:ascii="Arial" w:hAnsi="Arial" w:cs="Arial"/>
          <w:b/>
          <w:sz w:val="20"/>
          <w:szCs w:val="20"/>
        </w:rPr>
        <w:t>efectuarea</w:t>
      </w:r>
      <w:r w:rsidR="009E6342">
        <w:rPr>
          <w:rFonts w:ascii="Arial" w:hAnsi="Arial" w:cs="Arial"/>
          <w:b/>
          <w:sz w:val="20"/>
          <w:szCs w:val="20"/>
        </w:rPr>
        <w:t xml:space="preserve"> </w:t>
      </w:r>
      <w:r w:rsidR="00C402C1" w:rsidRPr="00C402C1">
        <w:rPr>
          <w:rFonts w:ascii="Arial" w:hAnsi="Arial" w:cs="Arial"/>
          <w:b/>
          <w:sz w:val="20"/>
          <w:szCs w:val="20"/>
        </w:rPr>
        <w:t>recep</w:t>
      </w:r>
      <w:r w:rsidR="003B3554">
        <w:rPr>
          <w:rFonts w:ascii="Arial" w:hAnsi="Arial" w:cs="Arial"/>
          <w:b/>
          <w:sz w:val="20"/>
          <w:szCs w:val="20"/>
        </w:rPr>
        <w:t>ț</w:t>
      </w:r>
      <w:r w:rsidR="00C402C1" w:rsidRPr="00C402C1">
        <w:rPr>
          <w:rFonts w:ascii="Arial" w:hAnsi="Arial" w:cs="Arial"/>
          <w:b/>
          <w:sz w:val="20"/>
          <w:szCs w:val="20"/>
        </w:rPr>
        <w:t>iei</w:t>
      </w:r>
      <w:r w:rsidR="009E6342">
        <w:rPr>
          <w:rFonts w:ascii="Arial" w:hAnsi="Arial" w:cs="Arial"/>
          <w:b/>
          <w:sz w:val="20"/>
          <w:szCs w:val="20"/>
        </w:rPr>
        <w:t xml:space="preserve"> </w:t>
      </w:r>
      <w:r w:rsidR="00C402C1" w:rsidRPr="00C402C1">
        <w:rPr>
          <w:rFonts w:ascii="Arial" w:hAnsi="Arial" w:cs="Arial"/>
          <w:b/>
          <w:sz w:val="20"/>
          <w:szCs w:val="20"/>
        </w:rPr>
        <w:t>lucrărilor</w:t>
      </w:r>
      <w:r w:rsidR="009E6342">
        <w:rPr>
          <w:rFonts w:ascii="Arial" w:hAnsi="Arial" w:cs="Arial"/>
          <w:b/>
          <w:sz w:val="20"/>
          <w:szCs w:val="20"/>
        </w:rPr>
        <w:t xml:space="preserve"> </w:t>
      </w:r>
      <w:r w:rsidR="00C402C1">
        <w:rPr>
          <w:rFonts w:ascii="Arial" w:hAnsi="Arial" w:cs="Arial"/>
          <w:b/>
          <w:sz w:val="20"/>
          <w:szCs w:val="20"/>
        </w:rPr>
        <w:br/>
      </w:r>
      <w:r w:rsidR="00C402C1" w:rsidRPr="00C402C1">
        <w:rPr>
          <w:rFonts w:ascii="Arial" w:hAnsi="Arial" w:cs="Arial"/>
          <w:b/>
          <w:sz w:val="20"/>
          <w:szCs w:val="20"/>
        </w:rPr>
        <w:t>de</w:t>
      </w:r>
      <w:r w:rsidR="009E6342">
        <w:rPr>
          <w:rFonts w:ascii="Arial" w:hAnsi="Arial" w:cs="Arial"/>
          <w:b/>
          <w:sz w:val="20"/>
          <w:szCs w:val="20"/>
        </w:rPr>
        <w:t xml:space="preserve"> </w:t>
      </w:r>
      <w:r w:rsidR="00C402C1" w:rsidRPr="00C402C1">
        <w:rPr>
          <w:rFonts w:ascii="Arial" w:hAnsi="Arial" w:cs="Arial"/>
          <w:b/>
          <w:sz w:val="20"/>
          <w:szCs w:val="20"/>
        </w:rPr>
        <w:t>între</w:t>
      </w:r>
      <w:r w:rsidR="003B3554">
        <w:rPr>
          <w:rFonts w:ascii="Arial" w:hAnsi="Arial" w:cs="Arial"/>
          <w:b/>
          <w:sz w:val="20"/>
          <w:szCs w:val="20"/>
        </w:rPr>
        <w:t>ț</w:t>
      </w:r>
      <w:r w:rsidR="00C402C1" w:rsidRPr="00C402C1">
        <w:rPr>
          <w:rFonts w:ascii="Arial" w:hAnsi="Arial" w:cs="Arial"/>
          <w:b/>
          <w:sz w:val="20"/>
          <w:szCs w:val="20"/>
        </w:rPr>
        <w:t>inere</w:t>
      </w:r>
      <w:r w:rsidR="009E6342">
        <w:rPr>
          <w:rFonts w:ascii="Arial" w:hAnsi="Arial" w:cs="Arial"/>
          <w:b/>
          <w:sz w:val="20"/>
          <w:szCs w:val="20"/>
        </w:rPr>
        <w:t xml:space="preserve"> </w:t>
      </w:r>
      <w:r w:rsidR="00E24BEB">
        <w:rPr>
          <w:rFonts w:ascii="Arial" w:hAnsi="Arial" w:cs="Arial"/>
          <w:b/>
          <w:sz w:val="20"/>
          <w:szCs w:val="20"/>
        </w:rPr>
        <w:t>ș</w:t>
      </w:r>
      <w:r w:rsidR="00C402C1" w:rsidRPr="00C402C1">
        <w:rPr>
          <w:rFonts w:ascii="Arial" w:hAnsi="Arial" w:cs="Arial"/>
          <w:b/>
          <w:sz w:val="20"/>
          <w:szCs w:val="20"/>
        </w:rPr>
        <w:t>i</w:t>
      </w:r>
      <w:r w:rsidR="009E6342">
        <w:rPr>
          <w:rFonts w:ascii="Arial" w:hAnsi="Arial" w:cs="Arial"/>
          <w:b/>
          <w:sz w:val="20"/>
          <w:szCs w:val="20"/>
        </w:rPr>
        <w:t xml:space="preserve"> </w:t>
      </w:r>
      <w:r w:rsidR="00C402C1" w:rsidRPr="00C402C1">
        <w:rPr>
          <w:rFonts w:ascii="Arial" w:hAnsi="Arial" w:cs="Arial"/>
          <w:b/>
          <w:sz w:val="20"/>
          <w:szCs w:val="20"/>
        </w:rPr>
        <w:t>reparare</w:t>
      </w:r>
      <w:r w:rsidR="009E6342">
        <w:rPr>
          <w:rFonts w:ascii="Arial" w:hAnsi="Arial" w:cs="Arial"/>
          <w:b/>
          <w:sz w:val="20"/>
          <w:szCs w:val="20"/>
        </w:rPr>
        <w:t xml:space="preserve"> </w:t>
      </w:r>
      <w:r w:rsidR="00C402C1" w:rsidRPr="00C402C1">
        <w:rPr>
          <w:rFonts w:ascii="Arial" w:hAnsi="Arial" w:cs="Arial"/>
          <w:b/>
          <w:sz w:val="20"/>
          <w:szCs w:val="20"/>
        </w:rPr>
        <w:t>curentă</w:t>
      </w:r>
      <w:r w:rsidRPr="00C402C1">
        <w:rPr>
          <w:rFonts w:ascii="Arial" w:hAnsi="Arial" w:cs="Arial"/>
          <w:b/>
          <w:sz w:val="20"/>
          <w:szCs w:val="20"/>
        </w:rPr>
        <w:t>”</w:t>
      </w:r>
    </w:p>
    <w:p w14:paraId="0E60B64D" w14:textId="2C8F5DB7" w:rsidR="00FB4382" w:rsidRPr="007C2F95" w:rsidRDefault="00FB4382" w:rsidP="00FB4382">
      <w:pPr>
        <w:jc w:val="center"/>
        <w:rPr>
          <w:rFonts w:ascii="Arial" w:hAnsi="Arial" w:cs="Arial"/>
          <w:sz w:val="20"/>
          <w:szCs w:val="20"/>
        </w:rPr>
      </w:pPr>
      <w:r w:rsidRPr="007C2F95">
        <w:rPr>
          <w:rFonts w:ascii="Arial" w:hAnsi="Arial" w:cs="Arial"/>
          <w:sz w:val="20"/>
          <w:szCs w:val="20"/>
        </w:rPr>
        <w:t>Responsabil</w:t>
      </w:r>
      <w:r w:rsidR="009E6342">
        <w:rPr>
          <w:rFonts w:ascii="Arial" w:hAnsi="Arial" w:cs="Arial"/>
          <w:sz w:val="20"/>
          <w:szCs w:val="20"/>
        </w:rPr>
        <w:t xml:space="preserve"> </w:t>
      </w:r>
      <w:r w:rsidRPr="007C2F95">
        <w:rPr>
          <w:rFonts w:ascii="Arial" w:hAnsi="Arial" w:cs="Arial"/>
          <w:sz w:val="20"/>
          <w:szCs w:val="20"/>
        </w:rPr>
        <w:t>de</w:t>
      </w:r>
      <w:r w:rsidR="009E6342">
        <w:rPr>
          <w:rFonts w:ascii="Arial" w:hAnsi="Arial" w:cs="Arial"/>
          <w:sz w:val="20"/>
          <w:szCs w:val="20"/>
        </w:rPr>
        <w:t xml:space="preserve"> </w:t>
      </w:r>
      <w:r w:rsidRPr="007C2F95">
        <w:rPr>
          <w:rFonts w:ascii="Arial" w:hAnsi="Arial" w:cs="Arial"/>
          <w:sz w:val="20"/>
          <w:szCs w:val="20"/>
        </w:rPr>
        <w:t>edi</w:t>
      </w:r>
      <w:r w:rsidR="003B3554">
        <w:rPr>
          <w:rFonts w:ascii="Arial" w:hAnsi="Arial" w:cs="Arial"/>
          <w:sz w:val="20"/>
          <w:szCs w:val="20"/>
        </w:rPr>
        <w:t>ț</w:t>
      </w:r>
      <w:r w:rsidRPr="007C2F95">
        <w:rPr>
          <w:rFonts w:ascii="Arial" w:hAnsi="Arial" w:cs="Arial"/>
          <w:sz w:val="20"/>
          <w:szCs w:val="20"/>
        </w:rPr>
        <w:t>ie</w:t>
      </w:r>
      <w:r w:rsidR="009E6342">
        <w:rPr>
          <w:rFonts w:ascii="Arial" w:hAnsi="Arial" w:cs="Arial"/>
          <w:sz w:val="20"/>
          <w:szCs w:val="20"/>
        </w:rPr>
        <w:t xml:space="preserve"> </w:t>
      </w:r>
      <w:r>
        <w:rPr>
          <w:rFonts w:ascii="Arial" w:hAnsi="Arial" w:cs="Arial"/>
          <w:sz w:val="20"/>
          <w:szCs w:val="20"/>
        </w:rPr>
        <w:t>G.</w:t>
      </w:r>
      <w:r w:rsidR="009E6342">
        <w:rPr>
          <w:rFonts w:ascii="Arial" w:hAnsi="Arial" w:cs="Arial"/>
          <w:sz w:val="20"/>
          <w:szCs w:val="20"/>
        </w:rPr>
        <w:t xml:space="preserve"> </w:t>
      </w:r>
      <w:r>
        <w:rPr>
          <w:rFonts w:ascii="Arial" w:hAnsi="Arial" w:cs="Arial"/>
          <w:sz w:val="20"/>
          <w:szCs w:val="20"/>
        </w:rPr>
        <w:t>Curilina</w:t>
      </w:r>
    </w:p>
    <w:p w14:paraId="2F3E6B56" w14:textId="77777777" w:rsidR="00FB4382" w:rsidRPr="007C2F95" w:rsidRDefault="00FB4382" w:rsidP="00FB4382">
      <w:pPr>
        <w:jc w:val="center"/>
        <w:rPr>
          <w:rFonts w:ascii="Arial" w:hAnsi="Arial" w:cs="Arial"/>
          <w:sz w:val="20"/>
          <w:szCs w:val="20"/>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2"/>
      </w:tblGrid>
      <w:tr w:rsidR="00FB4382" w:rsidRPr="007C2F95" w14:paraId="436AF1FD" w14:textId="77777777" w:rsidTr="002C265C">
        <w:tc>
          <w:tcPr>
            <w:tcW w:w="6662" w:type="dxa"/>
            <w:tcBorders>
              <w:left w:val="nil"/>
              <w:right w:val="nil"/>
            </w:tcBorders>
            <w:shd w:val="clear" w:color="auto" w:fill="auto"/>
          </w:tcPr>
          <w:p w14:paraId="08A88109" w14:textId="2D839017" w:rsidR="00FB4382" w:rsidRPr="007C2F95" w:rsidRDefault="00FB4382" w:rsidP="00AD5658">
            <w:pPr>
              <w:jc w:val="center"/>
              <w:rPr>
                <w:rFonts w:ascii="Arial" w:hAnsi="Arial" w:cs="Arial"/>
                <w:sz w:val="20"/>
                <w:szCs w:val="20"/>
              </w:rPr>
            </w:pPr>
            <w:r w:rsidRPr="007C2F95">
              <w:rPr>
                <w:rFonts w:ascii="Arial" w:hAnsi="Arial" w:cs="Arial"/>
                <w:sz w:val="20"/>
                <w:szCs w:val="20"/>
              </w:rPr>
              <w:t>Tiraj</w:t>
            </w:r>
            <w:r w:rsidR="009E6342">
              <w:rPr>
                <w:rFonts w:ascii="Arial" w:hAnsi="Arial" w:cs="Arial"/>
                <w:sz w:val="20"/>
                <w:szCs w:val="20"/>
              </w:rPr>
              <w:t xml:space="preserve"> </w:t>
            </w:r>
            <w:r w:rsidR="00AD5658">
              <w:rPr>
                <w:rFonts w:ascii="Arial" w:hAnsi="Arial" w:cs="Arial"/>
                <w:sz w:val="20"/>
                <w:szCs w:val="20"/>
              </w:rPr>
              <w:t xml:space="preserve">     </w:t>
            </w:r>
            <w:r w:rsidR="009E6342">
              <w:rPr>
                <w:rFonts w:ascii="Arial" w:hAnsi="Arial" w:cs="Arial"/>
                <w:sz w:val="20"/>
                <w:szCs w:val="20"/>
              </w:rPr>
              <w:t xml:space="preserve"> </w:t>
            </w:r>
            <w:r w:rsidRPr="007C2F95">
              <w:rPr>
                <w:rFonts w:ascii="Arial" w:hAnsi="Arial" w:cs="Arial"/>
                <w:sz w:val="20"/>
                <w:szCs w:val="20"/>
              </w:rPr>
              <w:t>ex.</w:t>
            </w:r>
            <w:r w:rsidR="009E6342">
              <w:rPr>
                <w:rFonts w:ascii="Arial" w:hAnsi="Arial" w:cs="Arial"/>
                <w:sz w:val="20"/>
                <w:szCs w:val="20"/>
              </w:rPr>
              <w:t xml:space="preserve"> </w:t>
            </w:r>
            <w:r w:rsidRPr="007C2F95">
              <w:rPr>
                <w:rFonts w:ascii="Arial" w:hAnsi="Arial" w:cs="Arial"/>
                <w:sz w:val="20"/>
                <w:szCs w:val="20"/>
              </w:rPr>
              <w:t>Comanda</w:t>
            </w:r>
            <w:r w:rsidR="009E6342">
              <w:rPr>
                <w:rFonts w:ascii="Arial" w:hAnsi="Arial" w:cs="Arial"/>
                <w:sz w:val="20"/>
                <w:szCs w:val="20"/>
              </w:rPr>
              <w:t xml:space="preserve"> </w:t>
            </w:r>
            <w:r w:rsidRPr="007C2F95">
              <w:rPr>
                <w:rFonts w:ascii="Arial" w:hAnsi="Arial" w:cs="Arial"/>
                <w:sz w:val="20"/>
                <w:szCs w:val="20"/>
              </w:rPr>
              <w:t>nr</w:t>
            </w:r>
          </w:p>
        </w:tc>
      </w:tr>
    </w:tbl>
    <w:p w14:paraId="78D247D4" w14:textId="77777777" w:rsidR="00FB4382" w:rsidRPr="007C2F95" w:rsidRDefault="00FB4382" w:rsidP="00FB4382">
      <w:pPr>
        <w:jc w:val="center"/>
        <w:rPr>
          <w:rFonts w:ascii="Arial" w:hAnsi="Arial" w:cs="Arial"/>
          <w:sz w:val="20"/>
          <w:szCs w:val="20"/>
        </w:rPr>
      </w:pPr>
    </w:p>
    <w:p w14:paraId="0E4E6A5A" w14:textId="77777777" w:rsidR="00AD5658" w:rsidRPr="00D953A3" w:rsidRDefault="00AD5658" w:rsidP="00AD5658">
      <w:pPr>
        <w:widowControl/>
        <w:jc w:val="center"/>
        <w:rPr>
          <w:rFonts w:ascii="Arial" w:eastAsia="Calibri" w:hAnsi="Arial" w:cs="Arial"/>
          <w:b/>
          <w:color w:val="auto"/>
          <w:sz w:val="20"/>
          <w:szCs w:val="20"/>
          <w:lang w:eastAsia="en-US" w:bidi="ar-SA"/>
        </w:rPr>
      </w:pPr>
      <w:r>
        <w:rPr>
          <w:rFonts w:ascii="Arial" w:eastAsia="Calibri" w:hAnsi="Arial" w:cs="Arial"/>
          <w:b/>
          <w:color w:val="auto"/>
          <w:sz w:val="20"/>
          <w:szCs w:val="20"/>
          <w:lang w:eastAsia="en-US" w:bidi="ar-SA"/>
        </w:rPr>
        <w:t>Tipărit ICȘC «INCERCOM» Î</w:t>
      </w:r>
      <w:r w:rsidRPr="00D953A3">
        <w:rPr>
          <w:rFonts w:ascii="Arial" w:eastAsia="Calibri" w:hAnsi="Arial" w:cs="Arial"/>
          <w:b/>
          <w:color w:val="auto"/>
          <w:sz w:val="20"/>
          <w:szCs w:val="20"/>
          <w:lang w:eastAsia="en-US" w:bidi="ar-SA"/>
        </w:rPr>
        <w:t>.S.</w:t>
      </w:r>
    </w:p>
    <w:p w14:paraId="7152C4D3" w14:textId="77777777" w:rsidR="00AD5658" w:rsidRPr="00D953A3" w:rsidRDefault="00AD5658" w:rsidP="00AD5658">
      <w:pPr>
        <w:widowControl/>
        <w:jc w:val="center"/>
        <w:rPr>
          <w:rFonts w:ascii="Arial" w:eastAsia="Calibri" w:hAnsi="Arial" w:cs="Arial"/>
          <w:b/>
          <w:color w:val="auto"/>
          <w:sz w:val="20"/>
          <w:szCs w:val="20"/>
          <w:lang w:eastAsia="en-US" w:bidi="ar-SA"/>
        </w:rPr>
      </w:pPr>
      <w:r>
        <w:rPr>
          <w:rFonts w:ascii="Arial" w:eastAsia="Calibri" w:hAnsi="Arial" w:cs="Arial"/>
          <w:b/>
          <w:color w:val="auto"/>
          <w:sz w:val="20"/>
          <w:szCs w:val="20"/>
          <w:lang w:eastAsia="en-US" w:bidi="ar-SA"/>
        </w:rPr>
        <w:t>st</w:t>
      </w:r>
      <w:r w:rsidRPr="00D953A3">
        <w:rPr>
          <w:rFonts w:ascii="Arial" w:eastAsia="Calibri" w:hAnsi="Arial" w:cs="Arial"/>
          <w:b/>
          <w:color w:val="auto"/>
          <w:sz w:val="20"/>
          <w:szCs w:val="20"/>
          <w:lang w:eastAsia="en-US" w:bidi="ar-SA"/>
        </w:rPr>
        <w:t>r. Independenței 6/1</w:t>
      </w:r>
    </w:p>
    <w:p w14:paraId="3407C86E" w14:textId="63FDEF98" w:rsidR="00022C4B" w:rsidRPr="00022C4B" w:rsidRDefault="00AD5658" w:rsidP="00C75144">
      <w:pPr>
        <w:widowControl/>
        <w:jc w:val="center"/>
        <w:rPr>
          <w:rFonts w:ascii="Arial" w:hAnsi="Arial" w:cs="Arial"/>
          <w:sz w:val="20"/>
          <w:szCs w:val="20"/>
        </w:rPr>
      </w:pPr>
      <w:r w:rsidRPr="00D953A3">
        <w:rPr>
          <w:rFonts w:ascii="Arial" w:eastAsia="Calibri" w:hAnsi="Arial" w:cs="Arial"/>
          <w:b/>
          <w:color w:val="auto"/>
          <w:sz w:val="20"/>
          <w:szCs w:val="20"/>
          <w:lang w:eastAsia="en-US" w:bidi="ar-SA"/>
        </w:rPr>
        <w:t>www.incercom.md</w:t>
      </w:r>
      <w:bookmarkEnd w:id="16"/>
    </w:p>
    <w:sectPr w:rsidR="00022C4B" w:rsidRPr="00022C4B" w:rsidSect="0048291B">
      <w:headerReference w:type="default" r:id="rId16"/>
      <w:footerReference w:type="default" r:id="rId17"/>
      <w:pgSz w:w="11907" w:h="16840" w:code="9"/>
      <w:pgMar w:top="1134" w:right="1134" w:bottom="1134" w:left="1701" w:header="680" w:footer="68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AB054" w14:textId="77777777" w:rsidR="007F0D3A" w:rsidRDefault="007F0D3A">
      <w:r>
        <w:separator/>
      </w:r>
    </w:p>
  </w:endnote>
  <w:endnote w:type="continuationSeparator" w:id="0">
    <w:p w14:paraId="444959E7" w14:textId="77777777" w:rsidR="007F0D3A" w:rsidRDefault="007F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Noto Serif CJK SC">
    <w:altName w:val="Cambria"/>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5EA53" w14:textId="77777777" w:rsidR="008274DE" w:rsidRPr="00F21939" w:rsidRDefault="008274DE" w:rsidP="00A67DAE">
    <w:pPr>
      <w:pStyle w:val="a7"/>
      <w:jc w:val="center"/>
      <w:rPr>
        <w:rFonts w:ascii="Arial" w:hAnsi="Arial" w:cs="Arial"/>
        <w:sz w:val="20"/>
        <w:szCs w:val="20"/>
      </w:rPr>
    </w:pPr>
    <w:r w:rsidRPr="00F21939">
      <w:rPr>
        <w:rFonts w:ascii="Arial" w:hAnsi="Arial" w:cs="Arial"/>
        <w:sz w:val="20"/>
        <w:szCs w:val="20"/>
      </w:rPr>
      <w:fldChar w:fldCharType="begin"/>
    </w:r>
    <w:r w:rsidRPr="00F21939">
      <w:rPr>
        <w:rFonts w:ascii="Arial" w:hAnsi="Arial" w:cs="Arial"/>
        <w:sz w:val="20"/>
        <w:szCs w:val="20"/>
      </w:rPr>
      <w:instrText xml:space="preserve"> PAGE   \* MERGEFORMAT </w:instrText>
    </w:r>
    <w:r w:rsidRPr="00F21939">
      <w:rPr>
        <w:rFonts w:ascii="Arial" w:hAnsi="Arial" w:cs="Arial"/>
        <w:sz w:val="20"/>
        <w:szCs w:val="20"/>
      </w:rPr>
      <w:fldChar w:fldCharType="separate"/>
    </w:r>
    <w:r>
      <w:rPr>
        <w:rFonts w:ascii="Arial" w:hAnsi="Arial" w:cs="Arial"/>
        <w:noProof/>
        <w:sz w:val="20"/>
        <w:szCs w:val="20"/>
      </w:rPr>
      <w:t>14</w:t>
    </w:r>
    <w:r w:rsidRPr="00F21939">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BBA4B" w14:textId="77777777" w:rsidR="008274DE" w:rsidRDefault="008274DE">
    <w:pPr>
      <w:pStyle w:val="a7"/>
      <w:jc w:val="center"/>
    </w:pPr>
    <w:r>
      <w:fldChar w:fldCharType="begin"/>
    </w:r>
    <w:r>
      <w:instrText>PAGE   \* MERGEFORMAT</w:instrText>
    </w:r>
    <w:r>
      <w:fldChar w:fldCharType="separate"/>
    </w:r>
    <w:r w:rsidRPr="00275F9E">
      <w:rPr>
        <w:noProof/>
        <w:lang w:val="ru-RU"/>
      </w:rPr>
      <w:t>4</w:t>
    </w:r>
    <w:r>
      <w:rPr>
        <w:noProof/>
        <w:lang w:val="ru-RU"/>
      </w:rPr>
      <w:fldChar w:fldCharType="end"/>
    </w:r>
  </w:p>
  <w:p w14:paraId="73D6AABB" w14:textId="77777777" w:rsidR="008274DE" w:rsidRDefault="008274D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294120"/>
      <w:docPartObj>
        <w:docPartGallery w:val="Page Numbers (Bottom of Page)"/>
        <w:docPartUnique/>
      </w:docPartObj>
    </w:sdtPr>
    <w:sdtContent>
      <w:p w14:paraId="53ABA6BE" w14:textId="0AFE6214" w:rsidR="008274DE" w:rsidRDefault="008274DE">
        <w:pPr>
          <w:pStyle w:val="a7"/>
          <w:jc w:val="center"/>
        </w:pPr>
        <w:r>
          <w:fldChar w:fldCharType="begin"/>
        </w:r>
        <w:r>
          <w:instrText>PAGE   \* MERGEFORMAT</w:instrText>
        </w:r>
        <w:r>
          <w:fldChar w:fldCharType="separate"/>
        </w:r>
        <w:r w:rsidRPr="0028409A">
          <w:rPr>
            <w:noProof/>
            <w:lang w:val="ru-RU"/>
          </w:rPr>
          <w:t>II</w:t>
        </w:r>
        <w:r>
          <w:fldChar w:fldCharType="end"/>
        </w:r>
      </w:p>
    </w:sdtContent>
  </w:sdt>
  <w:p w14:paraId="7B289D7D" w14:textId="77777777" w:rsidR="008274DE" w:rsidRDefault="008274D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1C6A" w14:textId="7B227612" w:rsidR="008274DE" w:rsidRPr="00062955" w:rsidRDefault="008274DE" w:rsidP="002C265C">
    <w:pPr>
      <w:pStyle w:val="a7"/>
      <w:jc w:val="center"/>
      <w:rPr>
        <w:rFonts w:ascii="Arial" w:hAnsi="Arial" w:cs="Arial"/>
        <w:sz w:val="20"/>
        <w:szCs w:val="20"/>
      </w:rPr>
    </w:pPr>
    <w:r w:rsidRPr="00062955">
      <w:rPr>
        <w:rFonts w:ascii="Arial" w:hAnsi="Arial" w:cs="Arial"/>
        <w:sz w:val="20"/>
        <w:szCs w:val="20"/>
      </w:rPr>
      <w:fldChar w:fldCharType="begin"/>
    </w:r>
    <w:r w:rsidRPr="00062955">
      <w:rPr>
        <w:rFonts w:ascii="Arial" w:hAnsi="Arial" w:cs="Arial"/>
        <w:sz w:val="20"/>
        <w:szCs w:val="20"/>
      </w:rPr>
      <w:instrText xml:space="preserve"> PAGE   \* MERGEFORMAT </w:instrText>
    </w:r>
    <w:r w:rsidRPr="00062955">
      <w:rPr>
        <w:rFonts w:ascii="Arial" w:hAnsi="Arial" w:cs="Arial"/>
        <w:sz w:val="20"/>
        <w:szCs w:val="20"/>
      </w:rPr>
      <w:fldChar w:fldCharType="separate"/>
    </w:r>
    <w:r>
      <w:rPr>
        <w:rFonts w:ascii="Arial" w:hAnsi="Arial" w:cs="Arial"/>
        <w:noProof/>
        <w:sz w:val="20"/>
        <w:szCs w:val="20"/>
      </w:rPr>
      <w:t>19</w:t>
    </w:r>
    <w:r w:rsidRPr="00062955">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A5E3F" w14:textId="77777777" w:rsidR="008274DE" w:rsidRDefault="008274DE">
    <w:pPr>
      <w:pStyle w:val="a7"/>
      <w:jc w:val="center"/>
    </w:pPr>
  </w:p>
  <w:p w14:paraId="680E6FF9" w14:textId="77777777" w:rsidR="008274DE" w:rsidRDefault="008274D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91150" w14:textId="77777777" w:rsidR="007F0D3A" w:rsidRDefault="007F0D3A"/>
  </w:footnote>
  <w:footnote w:type="continuationSeparator" w:id="0">
    <w:p w14:paraId="0A363DF2" w14:textId="77777777" w:rsidR="007F0D3A" w:rsidRDefault="007F0D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349EB" w14:textId="77777777" w:rsidR="008274DE" w:rsidRPr="009235C4" w:rsidRDefault="008274DE" w:rsidP="00A67DAE">
    <w:pPr>
      <w:pStyle w:val="a5"/>
      <w:jc w:val="center"/>
      <w:rPr>
        <w:rFonts w:ascii="Arial" w:hAnsi="Arial" w:cs="Arial"/>
        <w:sz w:val="20"/>
        <w:szCs w:val="20"/>
      </w:rPr>
    </w:pPr>
    <w:r w:rsidRPr="009235C4">
      <w:rPr>
        <w:rFonts w:ascii="Arial" w:hAnsi="Arial" w:cs="Arial"/>
        <w:sz w:val="20"/>
        <w:szCs w:val="20"/>
      </w:rPr>
      <w:t>NCM A.01.XX–201Y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7876B" w14:textId="38250BFB" w:rsidR="008274DE" w:rsidRPr="0082556D" w:rsidRDefault="008274DE" w:rsidP="00A67DAE">
    <w:pPr>
      <w:pStyle w:val="a5"/>
      <w:jc w:val="center"/>
      <w:rPr>
        <w:lang w:val="ru-RU"/>
      </w:rPr>
    </w:pPr>
    <w:r>
      <w:t>CP D.02.</w:t>
    </w:r>
    <w:r w:rsidRPr="006D6700">
      <w:rPr>
        <w:color w:val="FF0000"/>
      </w:rPr>
      <w:t>In2</w:t>
    </w:r>
    <w:r>
      <w:t>:202</w:t>
    </w:r>
    <w:r>
      <w:rPr>
        <w:lang w:val="ru-RU"/>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7B6EC" w14:textId="5CCBFB2E" w:rsidR="008274DE" w:rsidRPr="00974332" w:rsidRDefault="008274DE" w:rsidP="00974332">
    <w:pPr>
      <w:tabs>
        <w:tab w:val="left" w:pos="851"/>
      </w:tabs>
      <w:ind w:left="1418"/>
      <w:jc w:val="both"/>
      <w:rPr>
        <w:rFonts w:ascii="Arial" w:hAnsi="Arial" w:cs="Arial"/>
        <w:b/>
        <w:sz w:val="36"/>
        <w:szCs w:val="36"/>
        <w:lang w:val="ro-MD"/>
      </w:rPr>
    </w:pPr>
    <w:r w:rsidRPr="00974332">
      <w:rPr>
        <w:rFonts w:ascii="Arial" w:hAnsi="Arial" w:cs="Arial"/>
        <w:b/>
        <w:bCs/>
        <w:lang w:val="en-US"/>
      </w:rPr>
      <w:t xml:space="preserve">                        </w:t>
    </w:r>
    <w:r>
      <w:rPr>
        <w:rFonts w:ascii="Arial" w:hAnsi="Arial" w:cs="Arial"/>
        <w:b/>
        <w:bCs/>
        <w:lang w:val="en-US"/>
      </w:rPr>
      <w:t xml:space="preserve">              </w:t>
    </w:r>
    <w:r w:rsidRPr="00E534A6">
      <w:rPr>
        <w:rFonts w:ascii="Arial" w:hAnsi="Arial" w:cs="Arial"/>
        <w:b/>
        <w:bCs/>
      </w:rPr>
      <w:t>Et. I</w:t>
    </w:r>
    <w:r>
      <w:rPr>
        <w:rFonts w:ascii="Arial" w:hAnsi="Arial" w:cs="Arial"/>
        <w:b/>
        <w:bCs/>
      </w:rPr>
      <w:t>I</w:t>
    </w:r>
    <w:r w:rsidRPr="00E534A6">
      <w:rPr>
        <w:rFonts w:ascii="Arial" w:hAnsi="Arial" w:cs="Arial"/>
        <w:b/>
        <w:bCs/>
      </w:rPr>
      <w:t xml:space="preserve">I Proiect pentru </w:t>
    </w:r>
    <w:r>
      <w:rPr>
        <w:rFonts w:ascii="Arial" w:hAnsi="Arial" w:cs="Arial"/>
        <w:b/>
        <w:bCs/>
      </w:rPr>
      <w:t>ancheta publică</w:t>
    </w:r>
    <w:r w:rsidRPr="00E534A6">
      <w:rPr>
        <w:rFonts w:ascii="Arial" w:hAnsi="Arial" w:cs="Arial"/>
        <w:b/>
        <w:bCs/>
      </w:rPr>
      <w:t xml:space="preserve">, </w:t>
    </w:r>
    <w:r>
      <w:rPr>
        <w:rFonts w:ascii="Arial" w:hAnsi="Arial" w:cs="Arial"/>
        <w:b/>
        <w:bCs/>
      </w:rPr>
      <w:br/>
    </w:r>
    <w:r w:rsidRPr="00974332">
      <w:rPr>
        <w:rFonts w:ascii="Arial" w:hAnsi="Arial" w:cs="Arial"/>
        <w:b/>
        <w:bCs/>
        <w:lang w:val="en-US"/>
      </w:rPr>
      <w:t xml:space="preserve">                                      </w:t>
    </w:r>
    <w:r>
      <w:rPr>
        <w:rFonts w:ascii="Arial" w:hAnsi="Arial" w:cs="Arial"/>
        <w:b/>
        <w:bCs/>
        <w:lang w:val="en-US"/>
      </w:rPr>
      <w:t>c</w:t>
    </w:r>
    <w:r w:rsidRPr="00E534A6">
      <w:rPr>
        <w:rFonts w:ascii="Arial" w:hAnsi="Arial" w:cs="Arial"/>
        <w:b/>
        <w:bCs/>
      </w:rPr>
      <w:t>ontract nr. 05/02-04/332 din 01.11.2022</w:t>
    </w:r>
    <w:r w:rsidRPr="00974332">
      <w:rPr>
        <w:rFonts w:ascii="Arial" w:hAnsi="Arial" w:cs="Arial"/>
        <w:b/>
        <w:bCs/>
        <w:lang w:val="en-US"/>
      </w:rPr>
      <w:t xml:space="preserve">, </w:t>
    </w:r>
    <w:r>
      <w:rPr>
        <w:rFonts w:ascii="Arial" w:hAnsi="Arial" w:cs="Arial"/>
        <w:b/>
        <w:bCs/>
        <w:lang w:val="ro-MD"/>
      </w:rPr>
      <w:t>lot 2</w:t>
    </w:r>
  </w:p>
  <w:p w14:paraId="1B3E595E" w14:textId="77777777" w:rsidR="008274DE" w:rsidRPr="00974332" w:rsidRDefault="008274DE" w:rsidP="00974332">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06663" w14:textId="1A8CD506" w:rsidR="008274DE" w:rsidRPr="0082556D" w:rsidRDefault="008274DE" w:rsidP="002C265C">
    <w:pPr>
      <w:pStyle w:val="a5"/>
      <w:jc w:val="center"/>
      <w:rPr>
        <w:lang w:val="ru-RU"/>
      </w:rPr>
    </w:pPr>
    <w:r>
      <w:t>CP D.02.</w:t>
    </w:r>
    <w:r w:rsidRPr="006D6700">
      <w:rPr>
        <w:color w:val="FF0000"/>
      </w:rPr>
      <w:t>In2</w:t>
    </w:r>
    <w:r>
      <w:t>:202</w:t>
    </w:r>
    <w:r>
      <w:rPr>
        <w:lang w:val="ru-RU"/>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38231" w14:textId="30B67395" w:rsidR="008274DE" w:rsidRPr="00485781" w:rsidRDefault="008274DE" w:rsidP="0048578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DFF"/>
    <w:multiLevelType w:val="multilevel"/>
    <w:tmpl w:val="8C283AEC"/>
    <w:lvl w:ilvl="0">
      <w:start w:val="1"/>
      <w:numFmt w:val="decimal"/>
      <w:lvlText w:val="(%1)"/>
      <w:lvlJc w:val="left"/>
      <w:rPr>
        <w:rFonts w:ascii="Arial" w:eastAsia="Times New Roman" w:hAnsi="Arial" w:cs="Arial" w:hint="default"/>
        <w:b w:val="0"/>
        <w:bCs w:val="0"/>
        <w:i w:val="0"/>
        <w:iCs/>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B55546"/>
    <w:multiLevelType w:val="multilevel"/>
    <w:tmpl w:val="39DE6D0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982BC1"/>
    <w:multiLevelType w:val="multilevel"/>
    <w:tmpl w:val="9F40E8B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F75D00"/>
    <w:multiLevelType w:val="hybridMultilevel"/>
    <w:tmpl w:val="B470C4B6"/>
    <w:lvl w:ilvl="0" w:tplc="04090017">
      <w:start w:val="1"/>
      <w:numFmt w:val="lowerLetter"/>
      <w:lvlText w:val="%1)"/>
      <w:lvlJc w:val="left"/>
      <w:pPr>
        <w:tabs>
          <w:tab w:val="num" w:pos="1077"/>
        </w:tabs>
        <w:ind w:left="1077" w:hanging="36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323DA3"/>
    <w:multiLevelType w:val="multilevel"/>
    <w:tmpl w:val="68CA9BDC"/>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AA2481"/>
    <w:multiLevelType w:val="multilevel"/>
    <w:tmpl w:val="666A6D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4D5279"/>
    <w:multiLevelType w:val="multilevel"/>
    <w:tmpl w:val="E620D87A"/>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F10787"/>
    <w:multiLevelType w:val="multilevel"/>
    <w:tmpl w:val="FD4A8E8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3E125F"/>
    <w:multiLevelType w:val="multilevel"/>
    <w:tmpl w:val="0430EE9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B90B48"/>
    <w:multiLevelType w:val="multilevel"/>
    <w:tmpl w:val="DDAE1E8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3B74F9"/>
    <w:multiLevelType w:val="multilevel"/>
    <w:tmpl w:val="E910AC1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55181B"/>
    <w:multiLevelType w:val="multilevel"/>
    <w:tmpl w:val="F140E34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7E4650"/>
    <w:multiLevelType w:val="multilevel"/>
    <w:tmpl w:val="443617B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1B5BF8"/>
    <w:multiLevelType w:val="multilevel"/>
    <w:tmpl w:val="239C6C6C"/>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0D7E2C"/>
    <w:multiLevelType w:val="multilevel"/>
    <w:tmpl w:val="431A910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7E3D0E"/>
    <w:multiLevelType w:val="multilevel"/>
    <w:tmpl w:val="5D863740"/>
    <w:lvl w:ilvl="0">
      <w:start w:val="4"/>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BE6CC2"/>
    <w:multiLevelType w:val="multilevel"/>
    <w:tmpl w:val="50321DA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A3C73"/>
    <w:multiLevelType w:val="multilevel"/>
    <w:tmpl w:val="8098B72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825BBD"/>
    <w:multiLevelType w:val="multilevel"/>
    <w:tmpl w:val="593CAA1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8A5CBB"/>
    <w:multiLevelType w:val="multilevel"/>
    <w:tmpl w:val="8B34EA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A65A6"/>
    <w:multiLevelType w:val="hybridMultilevel"/>
    <w:tmpl w:val="9B5CAC12"/>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2FA20E55"/>
    <w:multiLevelType w:val="multilevel"/>
    <w:tmpl w:val="FA6826BA"/>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0B4FC4"/>
    <w:multiLevelType w:val="multilevel"/>
    <w:tmpl w:val="C07C054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5B79E2"/>
    <w:multiLevelType w:val="multilevel"/>
    <w:tmpl w:val="3460B18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5995FE2"/>
    <w:multiLevelType w:val="multilevel"/>
    <w:tmpl w:val="456A884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7445B61"/>
    <w:multiLevelType w:val="multilevel"/>
    <w:tmpl w:val="A47A82D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285226"/>
    <w:multiLevelType w:val="multilevel"/>
    <w:tmpl w:val="7BEEE40E"/>
    <w:lvl w:ilvl="0">
      <w:start w:val="1"/>
      <w:numFmt w:val="bullet"/>
      <w:lvlText w:val="-"/>
      <w:lvlJc w:val="left"/>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AD54D0C"/>
    <w:multiLevelType w:val="multilevel"/>
    <w:tmpl w:val="1D22248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CF41121"/>
    <w:multiLevelType w:val="multilevel"/>
    <w:tmpl w:val="AD007A9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E5A3B72"/>
    <w:multiLevelType w:val="multilevel"/>
    <w:tmpl w:val="72605674"/>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E951D50"/>
    <w:multiLevelType w:val="multilevel"/>
    <w:tmpl w:val="812E538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DE5399"/>
    <w:multiLevelType w:val="multilevel"/>
    <w:tmpl w:val="92A67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8D6A4C"/>
    <w:multiLevelType w:val="multilevel"/>
    <w:tmpl w:val="41303D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294770C"/>
    <w:multiLevelType w:val="multilevel"/>
    <w:tmpl w:val="9AECD3E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310045A"/>
    <w:multiLevelType w:val="multilevel"/>
    <w:tmpl w:val="D39215F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3875FCE"/>
    <w:multiLevelType w:val="multilevel"/>
    <w:tmpl w:val="6E6EEA9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69E5384"/>
    <w:multiLevelType w:val="multilevel"/>
    <w:tmpl w:val="835A9E5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9A7550B"/>
    <w:multiLevelType w:val="multilevel"/>
    <w:tmpl w:val="8560156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06917D8"/>
    <w:multiLevelType w:val="multilevel"/>
    <w:tmpl w:val="BBCE489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1BA07C5"/>
    <w:multiLevelType w:val="multilevel"/>
    <w:tmpl w:val="62C4754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1D7700F"/>
    <w:multiLevelType w:val="multilevel"/>
    <w:tmpl w:val="7828FCB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20C62F1"/>
    <w:multiLevelType w:val="multilevel"/>
    <w:tmpl w:val="0AEEBE5C"/>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2BF29B6"/>
    <w:multiLevelType w:val="multilevel"/>
    <w:tmpl w:val="B13A910A"/>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5450031"/>
    <w:multiLevelType w:val="multilevel"/>
    <w:tmpl w:val="F9085DF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5AF50ED"/>
    <w:multiLevelType w:val="multilevel"/>
    <w:tmpl w:val="ABA68CF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AD86153"/>
    <w:multiLevelType w:val="multilevel"/>
    <w:tmpl w:val="08C604D4"/>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D4ACF"/>
    <w:multiLevelType w:val="multilevel"/>
    <w:tmpl w:val="7794D10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B11CE7"/>
    <w:multiLevelType w:val="multilevel"/>
    <w:tmpl w:val="EC7E580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1BD4A85"/>
    <w:multiLevelType w:val="multilevel"/>
    <w:tmpl w:val="20AE264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3BE3C00"/>
    <w:multiLevelType w:val="multilevel"/>
    <w:tmpl w:val="0E0AF878"/>
    <w:lvl w:ilvl="0">
      <w:start w:val="2"/>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ro-RO" w:eastAsia="ro-RO" w:bidi="ro-R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533221A"/>
    <w:multiLevelType w:val="multilevel"/>
    <w:tmpl w:val="093CA9E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54B3B75"/>
    <w:multiLevelType w:val="multilevel"/>
    <w:tmpl w:val="646E367E"/>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1033B6"/>
    <w:multiLevelType w:val="multilevel"/>
    <w:tmpl w:val="1F36D5BC"/>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AA63F5E"/>
    <w:multiLevelType w:val="multilevel"/>
    <w:tmpl w:val="59440BD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4937B1A"/>
    <w:multiLevelType w:val="multilevel"/>
    <w:tmpl w:val="A8F6709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5A6444F"/>
    <w:multiLevelType w:val="hybridMultilevel"/>
    <w:tmpl w:val="3DF2DB4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770F46DE"/>
    <w:multiLevelType w:val="multilevel"/>
    <w:tmpl w:val="DB72475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9E35630"/>
    <w:multiLevelType w:val="multilevel"/>
    <w:tmpl w:val="4F20F7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C0639D2"/>
    <w:multiLevelType w:val="multilevel"/>
    <w:tmpl w:val="E9A2B1D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EFB2685"/>
    <w:multiLevelType w:val="multilevel"/>
    <w:tmpl w:val="3D8461A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F2A4A2E"/>
    <w:multiLevelType w:val="multilevel"/>
    <w:tmpl w:val="13D88B12"/>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F5252C4"/>
    <w:multiLevelType w:val="multilevel"/>
    <w:tmpl w:val="D5D4AD3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1"/>
  </w:num>
  <w:num w:numId="2">
    <w:abstractNumId w:val="34"/>
  </w:num>
  <w:num w:numId="3">
    <w:abstractNumId w:val="32"/>
  </w:num>
  <w:num w:numId="4">
    <w:abstractNumId w:val="30"/>
  </w:num>
  <w:num w:numId="5">
    <w:abstractNumId w:val="29"/>
  </w:num>
  <w:num w:numId="6">
    <w:abstractNumId w:val="0"/>
  </w:num>
  <w:num w:numId="7">
    <w:abstractNumId w:val="10"/>
  </w:num>
  <w:num w:numId="8">
    <w:abstractNumId w:val="21"/>
  </w:num>
  <w:num w:numId="9">
    <w:abstractNumId w:val="8"/>
  </w:num>
  <w:num w:numId="10">
    <w:abstractNumId w:val="59"/>
  </w:num>
  <w:num w:numId="11">
    <w:abstractNumId w:val="22"/>
  </w:num>
  <w:num w:numId="12">
    <w:abstractNumId w:val="50"/>
  </w:num>
  <w:num w:numId="13">
    <w:abstractNumId w:val="7"/>
  </w:num>
  <w:num w:numId="14">
    <w:abstractNumId w:val="14"/>
  </w:num>
  <w:num w:numId="15">
    <w:abstractNumId w:val="25"/>
  </w:num>
  <w:num w:numId="16">
    <w:abstractNumId w:val="57"/>
  </w:num>
  <w:num w:numId="17">
    <w:abstractNumId w:val="17"/>
  </w:num>
  <w:num w:numId="18">
    <w:abstractNumId w:val="2"/>
  </w:num>
  <w:num w:numId="19">
    <w:abstractNumId w:val="38"/>
  </w:num>
  <w:num w:numId="20">
    <w:abstractNumId w:val="28"/>
  </w:num>
  <w:num w:numId="21">
    <w:abstractNumId w:val="23"/>
  </w:num>
  <w:num w:numId="22">
    <w:abstractNumId w:val="41"/>
  </w:num>
  <w:num w:numId="23">
    <w:abstractNumId w:val="19"/>
  </w:num>
  <w:num w:numId="24">
    <w:abstractNumId w:val="45"/>
  </w:num>
  <w:num w:numId="25">
    <w:abstractNumId w:val="6"/>
  </w:num>
  <w:num w:numId="26">
    <w:abstractNumId w:val="15"/>
  </w:num>
  <w:num w:numId="27">
    <w:abstractNumId w:val="4"/>
  </w:num>
  <w:num w:numId="28">
    <w:abstractNumId w:val="58"/>
  </w:num>
  <w:num w:numId="29">
    <w:abstractNumId w:val="40"/>
  </w:num>
  <w:num w:numId="30">
    <w:abstractNumId w:val="11"/>
  </w:num>
  <w:num w:numId="31">
    <w:abstractNumId w:val="47"/>
  </w:num>
  <w:num w:numId="32">
    <w:abstractNumId w:val="54"/>
  </w:num>
  <w:num w:numId="33">
    <w:abstractNumId w:val="44"/>
  </w:num>
  <w:num w:numId="34">
    <w:abstractNumId w:val="43"/>
  </w:num>
  <w:num w:numId="35">
    <w:abstractNumId w:val="27"/>
  </w:num>
  <w:num w:numId="36">
    <w:abstractNumId w:val="36"/>
  </w:num>
  <w:num w:numId="37">
    <w:abstractNumId w:val="33"/>
  </w:num>
  <w:num w:numId="38">
    <w:abstractNumId w:val="26"/>
  </w:num>
  <w:num w:numId="39">
    <w:abstractNumId w:val="39"/>
  </w:num>
  <w:num w:numId="40">
    <w:abstractNumId w:val="9"/>
  </w:num>
  <w:num w:numId="41">
    <w:abstractNumId w:val="12"/>
  </w:num>
  <w:num w:numId="42">
    <w:abstractNumId w:val="56"/>
  </w:num>
  <w:num w:numId="43">
    <w:abstractNumId w:val="16"/>
  </w:num>
  <w:num w:numId="44">
    <w:abstractNumId w:val="46"/>
  </w:num>
  <w:num w:numId="45">
    <w:abstractNumId w:val="61"/>
  </w:num>
  <w:num w:numId="46">
    <w:abstractNumId w:val="53"/>
  </w:num>
  <w:num w:numId="47">
    <w:abstractNumId w:val="48"/>
  </w:num>
  <w:num w:numId="48">
    <w:abstractNumId w:val="18"/>
  </w:num>
  <w:num w:numId="49">
    <w:abstractNumId w:val="24"/>
  </w:num>
  <w:num w:numId="50">
    <w:abstractNumId w:val="1"/>
  </w:num>
  <w:num w:numId="51">
    <w:abstractNumId w:val="13"/>
  </w:num>
  <w:num w:numId="52">
    <w:abstractNumId w:val="60"/>
  </w:num>
  <w:num w:numId="53">
    <w:abstractNumId w:val="42"/>
  </w:num>
  <w:num w:numId="54">
    <w:abstractNumId w:val="52"/>
  </w:num>
  <w:num w:numId="55">
    <w:abstractNumId w:val="5"/>
  </w:num>
  <w:num w:numId="56">
    <w:abstractNumId w:val="31"/>
  </w:num>
  <w:num w:numId="57">
    <w:abstractNumId w:val="35"/>
  </w:num>
  <w:num w:numId="58">
    <w:abstractNumId w:val="37"/>
  </w:num>
  <w:num w:numId="59">
    <w:abstractNumId w:val="49"/>
  </w:num>
  <w:num w:numId="60">
    <w:abstractNumId w:val="55"/>
  </w:num>
  <w:num w:numId="61">
    <w:abstractNumId w:val="20"/>
  </w:num>
  <w:num w:numId="62">
    <w:abstractNumId w:val="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hideSpellingErrors/>
  <w:activeWritingStyle w:appName="MSWord" w:lang="fr-FR" w:vendorID="64" w:dllVersion="6" w:nlCheck="1" w:checkStyle="0"/>
  <w:activeWritingStyle w:appName="MSWord" w:lang="en-US" w:vendorID="64" w:dllVersion="6" w:nlCheck="1" w:checkStyle="0"/>
  <w:activeWritingStyle w:appName="MSWord" w:lang="ru-RU"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ru-RU" w:vendorID="64" w:dllVersion="4096" w:nlCheck="1" w:checkStyle="0"/>
  <w:proofState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5C"/>
    <w:rsid w:val="00013634"/>
    <w:rsid w:val="00021086"/>
    <w:rsid w:val="0002225A"/>
    <w:rsid w:val="00022C4B"/>
    <w:rsid w:val="00027BB1"/>
    <w:rsid w:val="00030616"/>
    <w:rsid w:val="000342C2"/>
    <w:rsid w:val="00041159"/>
    <w:rsid w:val="000427E6"/>
    <w:rsid w:val="00045F3A"/>
    <w:rsid w:val="00046AB2"/>
    <w:rsid w:val="00046FD9"/>
    <w:rsid w:val="00057C87"/>
    <w:rsid w:val="00067325"/>
    <w:rsid w:val="000819D8"/>
    <w:rsid w:val="0009075C"/>
    <w:rsid w:val="00090F67"/>
    <w:rsid w:val="00091640"/>
    <w:rsid w:val="00093BCE"/>
    <w:rsid w:val="00094E97"/>
    <w:rsid w:val="000A53CE"/>
    <w:rsid w:val="000A7CD9"/>
    <w:rsid w:val="000B0EC8"/>
    <w:rsid w:val="000B10A6"/>
    <w:rsid w:val="000B43AD"/>
    <w:rsid w:val="000D0295"/>
    <w:rsid w:val="000D19F7"/>
    <w:rsid w:val="000D42D4"/>
    <w:rsid w:val="000D4C9B"/>
    <w:rsid w:val="000E0C05"/>
    <w:rsid w:val="000F6D4B"/>
    <w:rsid w:val="000F7FFC"/>
    <w:rsid w:val="00101C28"/>
    <w:rsid w:val="00102613"/>
    <w:rsid w:val="00106FCA"/>
    <w:rsid w:val="00114427"/>
    <w:rsid w:val="0011560C"/>
    <w:rsid w:val="0011755B"/>
    <w:rsid w:val="00126065"/>
    <w:rsid w:val="00131D5C"/>
    <w:rsid w:val="00137E1D"/>
    <w:rsid w:val="00141B58"/>
    <w:rsid w:val="001420AF"/>
    <w:rsid w:val="001476F1"/>
    <w:rsid w:val="00147F48"/>
    <w:rsid w:val="00153A9C"/>
    <w:rsid w:val="00155319"/>
    <w:rsid w:val="00160381"/>
    <w:rsid w:val="00161BA1"/>
    <w:rsid w:val="00162298"/>
    <w:rsid w:val="00165E2A"/>
    <w:rsid w:val="00170223"/>
    <w:rsid w:val="00171BBF"/>
    <w:rsid w:val="001832E1"/>
    <w:rsid w:val="001874EF"/>
    <w:rsid w:val="00193AA7"/>
    <w:rsid w:val="001C1600"/>
    <w:rsid w:val="001C2057"/>
    <w:rsid w:val="001C5EFF"/>
    <w:rsid w:val="001D2767"/>
    <w:rsid w:val="001D3477"/>
    <w:rsid w:val="001F0B24"/>
    <w:rsid w:val="001F34F4"/>
    <w:rsid w:val="001F5AA5"/>
    <w:rsid w:val="001F5DB8"/>
    <w:rsid w:val="0020356E"/>
    <w:rsid w:val="00212F4A"/>
    <w:rsid w:val="002141BC"/>
    <w:rsid w:val="002158FD"/>
    <w:rsid w:val="0022602C"/>
    <w:rsid w:val="00233131"/>
    <w:rsid w:val="00233EED"/>
    <w:rsid w:val="0023655B"/>
    <w:rsid w:val="00237BC7"/>
    <w:rsid w:val="0024203E"/>
    <w:rsid w:val="00246AC5"/>
    <w:rsid w:val="00252168"/>
    <w:rsid w:val="00257B1C"/>
    <w:rsid w:val="002700EC"/>
    <w:rsid w:val="00271B5A"/>
    <w:rsid w:val="0028409A"/>
    <w:rsid w:val="00285B2E"/>
    <w:rsid w:val="00290B77"/>
    <w:rsid w:val="002A35BB"/>
    <w:rsid w:val="002A384B"/>
    <w:rsid w:val="002B0588"/>
    <w:rsid w:val="002B4127"/>
    <w:rsid w:val="002B77E0"/>
    <w:rsid w:val="002C265C"/>
    <w:rsid w:val="002C2C95"/>
    <w:rsid w:val="002C6400"/>
    <w:rsid w:val="002C6C52"/>
    <w:rsid w:val="002D11F2"/>
    <w:rsid w:val="002D14E2"/>
    <w:rsid w:val="002D7227"/>
    <w:rsid w:val="002F18DD"/>
    <w:rsid w:val="002F1CBB"/>
    <w:rsid w:val="0030324C"/>
    <w:rsid w:val="00306CC3"/>
    <w:rsid w:val="00307C85"/>
    <w:rsid w:val="00316F17"/>
    <w:rsid w:val="003329A7"/>
    <w:rsid w:val="00352309"/>
    <w:rsid w:val="003528AB"/>
    <w:rsid w:val="003617C3"/>
    <w:rsid w:val="00361AAF"/>
    <w:rsid w:val="00367A6B"/>
    <w:rsid w:val="003810A4"/>
    <w:rsid w:val="00381882"/>
    <w:rsid w:val="003843C4"/>
    <w:rsid w:val="00384D09"/>
    <w:rsid w:val="00395F81"/>
    <w:rsid w:val="003A72AF"/>
    <w:rsid w:val="003B170D"/>
    <w:rsid w:val="003B3554"/>
    <w:rsid w:val="003B59F1"/>
    <w:rsid w:val="003C640D"/>
    <w:rsid w:val="003D1D12"/>
    <w:rsid w:val="003D1FB9"/>
    <w:rsid w:val="003E2473"/>
    <w:rsid w:val="003E2ACB"/>
    <w:rsid w:val="003E3CDC"/>
    <w:rsid w:val="003E64DB"/>
    <w:rsid w:val="003E6EEB"/>
    <w:rsid w:val="003F0BF6"/>
    <w:rsid w:val="003F2560"/>
    <w:rsid w:val="004036E2"/>
    <w:rsid w:val="00405565"/>
    <w:rsid w:val="00406B3E"/>
    <w:rsid w:val="00414392"/>
    <w:rsid w:val="00424DC6"/>
    <w:rsid w:val="00426CEA"/>
    <w:rsid w:val="00426F3C"/>
    <w:rsid w:val="00426FE7"/>
    <w:rsid w:val="00431A02"/>
    <w:rsid w:val="00441BF6"/>
    <w:rsid w:val="004464F3"/>
    <w:rsid w:val="0044695B"/>
    <w:rsid w:val="00450EDF"/>
    <w:rsid w:val="004525C9"/>
    <w:rsid w:val="00454402"/>
    <w:rsid w:val="004569A7"/>
    <w:rsid w:val="0046037B"/>
    <w:rsid w:val="0046097E"/>
    <w:rsid w:val="0047017B"/>
    <w:rsid w:val="00472E3B"/>
    <w:rsid w:val="004732AB"/>
    <w:rsid w:val="0047420B"/>
    <w:rsid w:val="00474890"/>
    <w:rsid w:val="0048277F"/>
    <w:rsid w:val="0048291B"/>
    <w:rsid w:val="004831F8"/>
    <w:rsid w:val="00485781"/>
    <w:rsid w:val="0048749F"/>
    <w:rsid w:val="00490825"/>
    <w:rsid w:val="004A0DB1"/>
    <w:rsid w:val="004A5142"/>
    <w:rsid w:val="004B0FBC"/>
    <w:rsid w:val="004C00BB"/>
    <w:rsid w:val="004C0BB8"/>
    <w:rsid w:val="004D3CCC"/>
    <w:rsid w:val="004D773B"/>
    <w:rsid w:val="004E1BC3"/>
    <w:rsid w:val="004E39AC"/>
    <w:rsid w:val="004E4B4D"/>
    <w:rsid w:val="004F5D88"/>
    <w:rsid w:val="004F6EB2"/>
    <w:rsid w:val="005009AE"/>
    <w:rsid w:val="00513954"/>
    <w:rsid w:val="00526057"/>
    <w:rsid w:val="005278EA"/>
    <w:rsid w:val="00527968"/>
    <w:rsid w:val="0053454E"/>
    <w:rsid w:val="00541BA5"/>
    <w:rsid w:val="00543E33"/>
    <w:rsid w:val="0055109D"/>
    <w:rsid w:val="00552948"/>
    <w:rsid w:val="00553F5C"/>
    <w:rsid w:val="00570525"/>
    <w:rsid w:val="00570D24"/>
    <w:rsid w:val="00576004"/>
    <w:rsid w:val="00580936"/>
    <w:rsid w:val="0058357D"/>
    <w:rsid w:val="00587A6C"/>
    <w:rsid w:val="005902EF"/>
    <w:rsid w:val="00591124"/>
    <w:rsid w:val="00594DD9"/>
    <w:rsid w:val="00595847"/>
    <w:rsid w:val="00595E0F"/>
    <w:rsid w:val="005973CD"/>
    <w:rsid w:val="005A0A8C"/>
    <w:rsid w:val="005A3C12"/>
    <w:rsid w:val="005A450A"/>
    <w:rsid w:val="005A4671"/>
    <w:rsid w:val="005B1912"/>
    <w:rsid w:val="005B4AD8"/>
    <w:rsid w:val="005B7E6B"/>
    <w:rsid w:val="005C21E1"/>
    <w:rsid w:val="005C491F"/>
    <w:rsid w:val="005D1B6C"/>
    <w:rsid w:val="005E0787"/>
    <w:rsid w:val="005E0DF5"/>
    <w:rsid w:val="005F4591"/>
    <w:rsid w:val="005F4DA1"/>
    <w:rsid w:val="006005FE"/>
    <w:rsid w:val="0060079D"/>
    <w:rsid w:val="006021C4"/>
    <w:rsid w:val="0061546C"/>
    <w:rsid w:val="006171C0"/>
    <w:rsid w:val="00617BF7"/>
    <w:rsid w:val="00621F52"/>
    <w:rsid w:val="00622C09"/>
    <w:rsid w:val="00624484"/>
    <w:rsid w:val="0062701B"/>
    <w:rsid w:val="00646D39"/>
    <w:rsid w:val="006537E6"/>
    <w:rsid w:val="00657DF0"/>
    <w:rsid w:val="00661FE4"/>
    <w:rsid w:val="006639D7"/>
    <w:rsid w:val="00667863"/>
    <w:rsid w:val="00672106"/>
    <w:rsid w:val="006836E8"/>
    <w:rsid w:val="006947B9"/>
    <w:rsid w:val="00696D70"/>
    <w:rsid w:val="006B00CA"/>
    <w:rsid w:val="006B51BF"/>
    <w:rsid w:val="006B68F6"/>
    <w:rsid w:val="006C48E1"/>
    <w:rsid w:val="006D1959"/>
    <w:rsid w:val="006D362E"/>
    <w:rsid w:val="006D6700"/>
    <w:rsid w:val="006E69F6"/>
    <w:rsid w:val="006E775A"/>
    <w:rsid w:val="006F375E"/>
    <w:rsid w:val="006F687E"/>
    <w:rsid w:val="00702E6D"/>
    <w:rsid w:val="007053D2"/>
    <w:rsid w:val="00705BEB"/>
    <w:rsid w:val="00705CA2"/>
    <w:rsid w:val="00710910"/>
    <w:rsid w:val="00710E2C"/>
    <w:rsid w:val="00717434"/>
    <w:rsid w:val="00720856"/>
    <w:rsid w:val="007270DB"/>
    <w:rsid w:val="00727CF2"/>
    <w:rsid w:val="00744383"/>
    <w:rsid w:val="007529F2"/>
    <w:rsid w:val="0075481A"/>
    <w:rsid w:val="00760434"/>
    <w:rsid w:val="007659A7"/>
    <w:rsid w:val="00766B28"/>
    <w:rsid w:val="0077054A"/>
    <w:rsid w:val="00772087"/>
    <w:rsid w:val="00773F28"/>
    <w:rsid w:val="00775C7F"/>
    <w:rsid w:val="0077706A"/>
    <w:rsid w:val="007855EC"/>
    <w:rsid w:val="00791C04"/>
    <w:rsid w:val="0079311B"/>
    <w:rsid w:val="007960CE"/>
    <w:rsid w:val="00797E77"/>
    <w:rsid w:val="007A19CF"/>
    <w:rsid w:val="007A3E75"/>
    <w:rsid w:val="007A693B"/>
    <w:rsid w:val="007B231B"/>
    <w:rsid w:val="007B5937"/>
    <w:rsid w:val="007C15C2"/>
    <w:rsid w:val="007C2FCB"/>
    <w:rsid w:val="007C7A0F"/>
    <w:rsid w:val="007F0D3A"/>
    <w:rsid w:val="00813204"/>
    <w:rsid w:val="00814B87"/>
    <w:rsid w:val="0082063A"/>
    <w:rsid w:val="00822686"/>
    <w:rsid w:val="00823D99"/>
    <w:rsid w:val="00824B3C"/>
    <w:rsid w:val="0082556D"/>
    <w:rsid w:val="008274DE"/>
    <w:rsid w:val="00830C77"/>
    <w:rsid w:val="008340D6"/>
    <w:rsid w:val="00834D6A"/>
    <w:rsid w:val="00836072"/>
    <w:rsid w:val="00840447"/>
    <w:rsid w:val="008423E7"/>
    <w:rsid w:val="00842BE5"/>
    <w:rsid w:val="00845AC1"/>
    <w:rsid w:val="00845EE3"/>
    <w:rsid w:val="0085141E"/>
    <w:rsid w:val="0085273D"/>
    <w:rsid w:val="00854D65"/>
    <w:rsid w:val="00855153"/>
    <w:rsid w:val="008569EA"/>
    <w:rsid w:val="00860308"/>
    <w:rsid w:val="00862ACB"/>
    <w:rsid w:val="00864957"/>
    <w:rsid w:val="0087257B"/>
    <w:rsid w:val="00883EDB"/>
    <w:rsid w:val="008916FE"/>
    <w:rsid w:val="008B1A0A"/>
    <w:rsid w:val="008B1F15"/>
    <w:rsid w:val="008B361E"/>
    <w:rsid w:val="008B5C11"/>
    <w:rsid w:val="008B6F6B"/>
    <w:rsid w:val="008C00F4"/>
    <w:rsid w:val="008C4C34"/>
    <w:rsid w:val="008C5117"/>
    <w:rsid w:val="008C6193"/>
    <w:rsid w:val="008C6850"/>
    <w:rsid w:val="008D2A1A"/>
    <w:rsid w:val="008D52CD"/>
    <w:rsid w:val="008D631A"/>
    <w:rsid w:val="008E421C"/>
    <w:rsid w:val="008E7499"/>
    <w:rsid w:val="008F01AC"/>
    <w:rsid w:val="00905834"/>
    <w:rsid w:val="00905877"/>
    <w:rsid w:val="009077FB"/>
    <w:rsid w:val="00917C84"/>
    <w:rsid w:val="0092137B"/>
    <w:rsid w:val="00923B53"/>
    <w:rsid w:val="0092403D"/>
    <w:rsid w:val="009308F8"/>
    <w:rsid w:val="009400D9"/>
    <w:rsid w:val="009410C3"/>
    <w:rsid w:val="00944623"/>
    <w:rsid w:val="00944D96"/>
    <w:rsid w:val="009471BE"/>
    <w:rsid w:val="009521FC"/>
    <w:rsid w:val="00965238"/>
    <w:rsid w:val="00974332"/>
    <w:rsid w:val="00975CD2"/>
    <w:rsid w:val="0099340A"/>
    <w:rsid w:val="009A150F"/>
    <w:rsid w:val="009A75D8"/>
    <w:rsid w:val="009B6DA8"/>
    <w:rsid w:val="009C12AC"/>
    <w:rsid w:val="009C63D2"/>
    <w:rsid w:val="009C63EA"/>
    <w:rsid w:val="009E01E9"/>
    <w:rsid w:val="009E36B4"/>
    <w:rsid w:val="009E6342"/>
    <w:rsid w:val="009F1D79"/>
    <w:rsid w:val="009F41A2"/>
    <w:rsid w:val="009F55FB"/>
    <w:rsid w:val="00A01893"/>
    <w:rsid w:val="00A0289F"/>
    <w:rsid w:val="00A109FF"/>
    <w:rsid w:val="00A13416"/>
    <w:rsid w:val="00A20D88"/>
    <w:rsid w:val="00A257EE"/>
    <w:rsid w:val="00A2635B"/>
    <w:rsid w:val="00A26C1E"/>
    <w:rsid w:val="00A2716F"/>
    <w:rsid w:val="00A32464"/>
    <w:rsid w:val="00A33950"/>
    <w:rsid w:val="00A3527B"/>
    <w:rsid w:val="00A44A54"/>
    <w:rsid w:val="00A46C7A"/>
    <w:rsid w:val="00A50953"/>
    <w:rsid w:val="00A52F91"/>
    <w:rsid w:val="00A5560E"/>
    <w:rsid w:val="00A6296C"/>
    <w:rsid w:val="00A65763"/>
    <w:rsid w:val="00A67DAE"/>
    <w:rsid w:val="00A704E9"/>
    <w:rsid w:val="00A724EB"/>
    <w:rsid w:val="00A7275A"/>
    <w:rsid w:val="00A773E4"/>
    <w:rsid w:val="00A82764"/>
    <w:rsid w:val="00A91444"/>
    <w:rsid w:val="00A94312"/>
    <w:rsid w:val="00AA1EEA"/>
    <w:rsid w:val="00AA5E2F"/>
    <w:rsid w:val="00AB4D00"/>
    <w:rsid w:val="00AB70C5"/>
    <w:rsid w:val="00AC3234"/>
    <w:rsid w:val="00AC4318"/>
    <w:rsid w:val="00AD389C"/>
    <w:rsid w:val="00AD5658"/>
    <w:rsid w:val="00AD60F5"/>
    <w:rsid w:val="00AE6052"/>
    <w:rsid w:val="00B00C76"/>
    <w:rsid w:val="00B119BF"/>
    <w:rsid w:val="00B215E9"/>
    <w:rsid w:val="00B21930"/>
    <w:rsid w:val="00B30A1F"/>
    <w:rsid w:val="00B3176F"/>
    <w:rsid w:val="00B32682"/>
    <w:rsid w:val="00B3459A"/>
    <w:rsid w:val="00B442F1"/>
    <w:rsid w:val="00B44A9D"/>
    <w:rsid w:val="00B44CF5"/>
    <w:rsid w:val="00B53A77"/>
    <w:rsid w:val="00B63403"/>
    <w:rsid w:val="00B63D3F"/>
    <w:rsid w:val="00B667A6"/>
    <w:rsid w:val="00B8002E"/>
    <w:rsid w:val="00B82BBD"/>
    <w:rsid w:val="00B82D22"/>
    <w:rsid w:val="00B850E0"/>
    <w:rsid w:val="00B90AC0"/>
    <w:rsid w:val="00B92FCD"/>
    <w:rsid w:val="00B94A94"/>
    <w:rsid w:val="00BA10B8"/>
    <w:rsid w:val="00BA527A"/>
    <w:rsid w:val="00BA6F20"/>
    <w:rsid w:val="00BA7909"/>
    <w:rsid w:val="00BC1CC9"/>
    <w:rsid w:val="00BC4611"/>
    <w:rsid w:val="00BC46D0"/>
    <w:rsid w:val="00BD022D"/>
    <w:rsid w:val="00BD3373"/>
    <w:rsid w:val="00BD34CF"/>
    <w:rsid w:val="00BE1892"/>
    <w:rsid w:val="00BE277D"/>
    <w:rsid w:val="00C00C85"/>
    <w:rsid w:val="00C027A5"/>
    <w:rsid w:val="00C04CC3"/>
    <w:rsid w:val="00C14EDD"/>
    <w:rsid w:val="00C14F1D"/>
    <w:rsid w:val="00C15746"/>
    <w:rsid w:val="00C17051"/>
    <w:rsid w:val="00C2280C"/>
    <w:rsid w:val="00C23365"/>
    <w:rsid w:val="00C237F8"/>
    <w:rsid w:val="00C24D84"/>
    <w:rsid w:val="00C254DD"/>
    <w:rsid w:val="00C3665A"/>
    <w:rsid w:val="00C402C1"/>
    <w:rsid w:val="00C453D3"/>
    <w:rsid w:val="00C52988"/>
    <w:rsid w:val="00C56796"/>
    <w:rsid w:val="00C57150"/>
    <w:rsid w:val="00C64809"/>
    <w:rsid w:val="00C7351B"/>
    <w:rsid w:val="00C75144"/>
    <w:rsid w:val="00C760EB"/>
    <w:rsid w:val="00C813C4"/>
    <w:rsid w:val="00C8371A"/>
    <w:rsid w:val="00C85C26"/>
    <w:rsid w:val="00C868E6"/>
    <w:rsid w:val="00C869FD"/>
    <w:rsid w:val="00C90D01"/>
    <w:rsid w:val="00C94B0B"/>
    <w:rsid w:val="00CA094D"/>
    <w:rsid w:val="00CA6176"/>
    <w:rsid w:val="00CB0D30"/>
    <w:rsid w:val="00CB3290"/>
    <w:rsid w:val="00CC1F84"/>
    <w:rsid w:val="00CC7DB3"/>
    <w:rsid w:val="00CE1405"/>
    <w:rsid w:val="00CE6B5B"/>
    <w:rsid w:val="00CF34D9"/>
    <w:rsid w:val="00CF56E3"/>
    <w:rsid w:val="00D075D7"/>
    <w:rsid w:val="00D10716"/>
    <w:rsid w:val="00D12B54"/>
    <w:rsid w:val="00D20F1E"/>
    <w:rsid w:val="00D22D38"/>
    <w:rsid w:val="00D2426A"/>
    <w:rsid w:val="00D3237B"/>
    <w:rsid w:val="00D43619"/>
    <w:rsid w:val="00D438DC"/>
    <w:rsid w:val="00D44DEE"/>
    <w:rsid w:val="00D45981"/>
    <w:rsid w:val="00D47018"/>
    <w:rsid w:val="00D509E4"/>
    <w:rsid w:val="00D51851"/>
    <w:rsid w:val="00D545DE"/>
    <w:rsid w:val="00D655A3"/>
    <w:rsid w:val="00D709C7"/>
    <w:rsid w:val="00D70A12"/>
    <w:rsid w:val="00D77319"/>
    <w:rsid w:val="00D809C2"/>
    <w:rsid w:val="00D83F05"/>
    <w:rsid w:val="00D84F2C"/>
    <w:rsid w:val="00D855ED"/>
    <w:rsid w:val="00D857D1"/>
    <w:rsid w:val="00D865F0"/>
    <w:rsid w:val="00D91504"/>
    <w:rsid w:val="00D92A0E"/>
    <w:rsid w:val="00DA37EE"/>
    <w:rsid w:val="00DA3A14"/>
    <w:rsid w:val="00DB0FDE"/>
    <w:rsid w:val="00DB2451"/>
    <w:rsid w:val="00DB5AB2"/>
    <w:rsid w:val="00DB6A7E"/>
    <w:rsid w:val="00DC02C5"/>
    <w:rsid w:val="00DC101E"/>
    <w:rsid w:val="00DD04FB"/>
    <w:rsid w:val="00DD0D87"/>
    <w:rsid w:val="00DD5994"/>
    <w:rsid w:val="00DE260C"/>
    <w:rsid w:val="00DE70E6"/>
    <w:rsid w:val="00DE71B2"/>
    <w:rsid w:val="00DF253F"/>
    <w:rsid w:val="00DF5910"/>
    <w:rsid w:val="00DF61CA"/>
    <w:rsid w:val="00DF6246"/>
    <w:rsid w:val="00E10CAD"/>
    <w:rsid w:val="00E14B8F"/>
    <w:rsid w:val="00E16E61"/>
    <w:rsid w:val="00E211D8"/>
    <w:rsid w:val="00E24BEB"/>
    <w:rsid w:val="00E27779"/>
    <w:rsid w:val="00E27EFD"/>
    <w:rsid w:val="00E345BB"/>
    <w:rsid w:val="00E42D3C"/>
    <w:rsid w:val="00E43C32"/>
    <w:rsid w:val="00E500F1"/>
    <w:rsid w:val="00E5141A"/>
    <w:rsid w:val="00E528ED"/>
    <w:rsid w:val="00E534A6"/>
    <w:rsid w:val="00E55F21"/>
    <w:rsid w:val="00E57048"/>
    <w:rsid w:val="00E67A63"/>
    <w:rsid w:val="00E7798F"/>
    <w:rsid w:val="00E864F0"/>
    <w:rsid w:val="00E93809"/>
    <w:rsid w:val="00E948FC"/>
    <w:rsid w:val="00EA2847"/>
    <w:rsid w:val="00EA5257"/>
    <w:rsid w:val="00EB2F5A"/>
    <w:rsid w:val="00EC23DA"/>
    <w:rsid w:val="00ED4C40"/>
    <w:rsid w:val="00ED6B63"/>
    <w:rsid w:val="00EF01E4"/>
    <w:rsid w:val="00EF0D28"/>
    <w:rsid w:val="00EF701E"/>
    <w:rsid w:val="00EF71AD"/>
    <w:rsid w:val="00EF781B"/>
    <w:rsid w:val="00F005B0"/>
    <w:rsid w:val="00F04381"/>
    <w:rsid w:val="00F04A4A"/>
    <w:rsid w:val="00F066B4"/>
    <w:rsid w:val="00F06714"/>
    <w:rsid w:val="00F07C9D"/>
    <w:rsid w:val="00F1114A"/>
    <w:rsid w:val="00F2111A"/>
    <w:rsid w:val="00F2146B"/>
    <w:rsid w:val="00F23C48"/>
    <w:rsid w:val="00F27FA7"/>
    <w:rsid w:val="00F33CE5"/>
    <w:rsid w:val="00F42E6F"/>
    <w:rsid w:val="00F43AC8"/>
    <w:rsid w:val="00F453A0"/>
    <w:rsid w:val="00F461DC"/>
    <w:rsid w:val="00F53069"/>
    <w:rsid w:val="00F55830"/>
    <w:rsid w:val="00F61EC7"/>
    <w:rsid w:val="00F653A9"/>
    <w:rsid w:val="00F65697"/>
    <w:rsid w:val="00F65D05"/>
    <w:rsid w:val="00F65E53"/>
    <w:rsid w:val="00F676D6"/>
    <w:rsid w:val="00F67BEF"/>
    <w:rsid w:val="00F748CD"/>
    <w:rsid w:val="00F82562"/>
    <w:rsid w:val="00F95D75"/>
    <w:rsid w:val="00FA0028"/>
    <w:rsid w:val="00FA0491"/>
    <w:rsid w:val="00FB0E53"/>
    <w:rsid w:val="00FB2434"/>
    <w:rsid w:val="00FB4382"/>
    <w:rsid w:val="00FB4AC2"/>
    <w:rsid w:val="00FB561A"/>
    <w:rsid w:val="00FB7222"/>
    <w:rsid w:val="00FB735E"/>
    <w:rsid w:val="00FB7EB1"/>
    <w:rsid w:val="00FC07DB"/>
    <w:rsid w:val="00FC4DF6"/>
    <w:rsid w:val="00FC5EF8"/>
    <w:rsid w:val="00FD0D07"/>
    <w:rsid w:val="00FF4598"/>
    <w:rsid w:val="00FF6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1170"/>
  <w15:docId w15:val="{73C8325A-9183-4892-A90D-7A44C3D6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E7499"/>
    <w:rPr>
      <w:color w:val="000000"/>
    </w:rPr>
  </w:style>
  <w:style w:type="paragraph" w:styleId="4">
    <w:name w:val="heading 4"/>
    <w:basedOn w:val="a"/>
    <w:link w:val="40"/>
    <w:uiPriority w:val="9"/>
    <w:qFormat/>
    <w:rsid w:val="00965238"/>
    <w:pPr>
      <w:widowControl/>
      <w:spacing w:before="100" w:beforeAutospacing="1" w:after="100" w:afterAutospacing="1"/>
      <w:outlineLvl w:val="3"/>
    </w:pPr>
    <w:rPr>
      <w:rFonts w:ascii="Times New Roman" w:eastAsia="Times New Roman" w:hAnsi="Times New Roman" w:cs="Times New Roman"/>
      <w:b/>
      <w:bCs/>
      <w:color w:val="auto"/>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34"/>
      <w:szCs w:val="34"/>
      <w:u w:val="none"/>
    </w:rPr>
  </w:style>
  <w:style w:type="character" w:customStyle="1" w:styleId="Tableofcontents">
    <w:name w:val="Table of contents_"/>
    <w:basedOn w:val="a0"/>
    <w:link w:val="Tableofcontents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6"/>
      <w:szCs w:val="26"/>
      <w:u w:val="none"/>
    </w:rPr>
  </w:style>
  <w:style w:type="character" w:customStyle="1" w:styleId="Bodytext7">
    <w:name w:val="Body text (7)_"/>
    <w:basedOn w:val="a0"/>
    <w:link w:val="Bodytext70"/>
    <w:rPr>
      <w:rFonts w:ascii="Times New Roman" w:eastAsia="Times New Roman" w:hAnsi="Times New Roman" w:cs="Times New Roman"/>
      <w:b/>
      <w:bCs/>
      <w:i w:val="0"/>
      <w:iCs w:val="0"/>
      <w:smallCaps w:val="0"/>
      <w:strike w:val="0"/>
      <w:sz w:val="26"/>
      <w:szCs w:val="26"/>
      <w:u w:val="none"/>
    </w:rPr>
  </w:style>
  <w:style w:type="character" w:customStyle="1" w:styleId="Other">
    <w:name w:val="Other_"/>
    <w:basedOn w:val="a0"/>
    <w:link w:val="Other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
    <w:name w:val="Header or footer_"/>
    <w:basedOn w:val="a0"/>
    <w:link w:val="Headerorfooter0"/>
    <w:rPr>
      <w:rFonts w:ascii="Arial" w:eastAsia="Arial" w:hAnsi="Arial" w:cs="Arial"/>
      <w:b w:val="0"/>
      <w:bCs w:val="0"/>
      <w:i w:val="0"/>
      <w:iCs w:val="0"/>
      <w:smallCaps w:val="0"/>
      <w:strike w:val="0"/>
      <w:sz w:val="12"/>
      <w:szCs w:val="12"/>
      <w:u w:val="none"/>
    </w:rPr>
  </w:style>
  <w:style w:type="character" w:customStyle="1" w:styleId="Bodytext2">
    <w:name w:val="Body text (2)_"/>
    <w:basedOn w:val="a0"/>
    <w:link w:val="Bodytext20"/>
    <w:rPr>
      <w:rFonts w:ascii="Arial" w:eastAsia="Arial" w:hAnsi="Arial" w:cs="Arial"/>
      <w:b w:val="0"/>
      <w:bCs w:val="0"/>
      <w:i w:val="0"/>
      <w:iCs w:val="0"/>
      <w:smallCaps w:val="0"/>
      <w:strike w:val="0"/>
      <w:sz w:val="12"/>
      <w:szCs w:val="12"/>
      <w:u w:val="none"/>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z w:val="14"/>
      <w:szCs w:val="14"/>
      <w:u w:val="none"/>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z w:val="17"/>
      <w:szCs w:val="17"/>
      <w:u w:val="none"/>
    </w:rPr>
  </w:style>
  <w:style w:type="character" w:customStyle="1" w:styleId="Bodytext8">
    <w:name w:val="Body text (8)_"/>
    <w:basedOn w:val="a0"/>
    <w:link w:val="Bodytext80"/>
    <w:rPr>
      <w:rFonts w:ascii="Arial" w:eastAsia="Arial" w:hAnsi="Arial" w:cs="Arial"/>
      <w:b w:val="0"/>
      <w:bCs w:val="0"/>
      <w:i w:val="0"/>
      <w:iCs w:val="0"/>
      <w:smallCaps w:val="0"/>
      <w:strike w:val="0"/>
      <w:sz w:val="15"/>
      <w:szCs w:val="15"/>
      <w:u w:val="none"/>
    </w:rPr>
  </w:style>
  <w:style w:type="paragraph" w:customStyle="1" w:styleId="Heading10">
    <w:name w:val="Heading #1"/>
    <w:basedOn w:val="a"/>
    <w:link w:val="Heading1"/>
    <w:pPr>
      <w:shd w:val="clear" w:color="auto" w:fill="FFFFFF"/>
      <w:spacing w:after="360"/>
      <w:jc w:val="center"/>
      <w:outlineLvl w:val="0"/>
    </w:pPr>
    <w:rPr>
      <w:rFonts w:ascii="Times New Roman" w:eastAsia="Times New Roman" w:hAnsi="Times New Roman" w:cs="Times New Roman"/>
      <w:b/>
      <w:bCs/>
      <w:sz w:val="34"/>
      <w:szCs w:val="34"/>
    </w:rPr>
  </w:style>
  <w:style w:type="paragraph" w:customStyle="1" w:styleId="Tableofcontents0">
    <w:name w:val="Table of contents"/>
    <w:basedOn w:val="a"/>
    <w:link w:val="Tableofcontents"/>
    <w:pPr>
      <w:shd w:val="clear" w:color="auto" w:fill="FFFFFF"/>
      <w:spacing w:after="140"/>
      <w:ind w:firstLine="10"/>
    </w:pPr>
    <w:rPr>
      <w:rFonts w:ascii="Times New Roman" w:eastAsia="Times New Roman" w:hAnsi="Times New Roman" w:cs="Times New Roman"/>
      <w:sz w:val="20"/>
      <w:szCs w:val="20"/>
    </w:rPr>
  </w:style>
  <w:style w:type="paragraph" w:styleId="a4">
    <w:name w:val="Body Text"/>
    <w:basedOn w:val="a"/>
    <w:link w:val="a3"/>
    <w:qFormat/>
    <w:pPr>
      <w:shd w:val="clear" w:color="auto" w:fill="FFFFFF"/>
      <w:spacing w:line="406" w:lineRule="auto"/>
      <w:ind w:firstLine="400"/>
    </w:pPr>
    <w:rPr>
      <w:rFonts w:ascii="Times New Roman" w:eastAsia="Times New Roman" w:hAnsi="Times New Roman" w:cs="Times New Roman"/>
      <w:sz w:val="20"/>
      <w:szCs w:val="20"/>
    </w:rPr>
  </w:style>
  <w:style w:type="paragraph" w:customStyle="1" w:styleId="Heading20">
    <w:name w:val="Heading #2"/>
    <w:basedOn w:val="a"/>
    <w:link w:val="Heading2"/>
    <w:pPr>
      <w:shd w:val="clear" w:color="auto" w:fill="FFFFFF"/>
      <w:spacing w:after="410" w:line="312" w:lineRule="auto"/>
      <w:jc w:val="center"/>
      <w:outlineLvl w:val="1"/>
    </w:pPr>
    <w:rPr>
      <w:rFonts w:ascii="Times New Roman" w:eastAsia="Times New Roman" w:hAnsi="Times New Roman" w:cs="Times New Roman"/>
      <w:b/>
      <w:bCs/>
      <w:sz w:val="26"/>
      <w:szCs w:val="26"/>
    </w:rPr>
  </w:style>
  <w:style w:type="paragraph" w:customStyle="1" w:styleId="Bodytext70">
    <w:name w:val="Body text (7)"/>
    <w:basedOn w:val="a"/>
    <w:link w:val="Bodytext7"/>
    <w:pPr>
      <w:shd w:val="clear" w:color="auto" w:fill="FFFFFF"/>
      <w:spacing w:after="420" w:line="312" w:lineRule="auto"/>
      <w:jc w:val="center"/>
    </w:pPr>
    <w:rPr>
      <w:rFonts w:ascii="Times New Roman" w:eastAsia="Times New Roman" w:hAnsi="Times New Roman" w:cs="Times New Roman"/>
      <w:b/>
      <w:bCs/>
      <w:sz w:val="26"/>
      <w:szCs w:val="26"/>
    </w:rPr>
  </w:style>
  <w:style w:type="paragraph" w:customStyle="1" w:styleId="Other0">
    <w:name w:val="Other"/>
    <w:basedOn w:val="a"/>
    <w:link w:val="Other"/>
    <w:pPr>
      <w:shd w:val="clear" w:color="auto" w:fill="FFFFFF"/>
      <w:spacing w:line="406" w:lineRule="auto"/>
      <w:ind w:firstLine="400"/>
    </w:pPr>
    <w:rPr>
      <w:rFonts w:ascii="Times New Roman" w:eastAsia="Times New Roman" w:hAnsi="Times New Roman" w:cs="Times New Roman"/>
      <w:sz w:val="20"/>
      <w:szCs w:val="20"/>
    </w:rPr>
  </w:style>
  <w:style w:type="paragraph" w:customStyle="1" w:styleId="Headerorfooter0">
    <w:name w:val="Header or footer"/>
    <w:basedOn w:val="a"/>
    <w:link w:val="Headerorfooter"/>
    <w:pPr>
      <w:shd w:val="clear" w:color="auto" w:fill="FFFFFF"/>
    </w:pPr>
    <w:rPr>
      <w:rFonts w:ascii="Arial" w:eastAsia="Arial" w:hAnsi="Arial" w:cs="Arial"/>
      <w:sz w:val="12"/>
      <w:szCs w:val="12"/>
    </w:rPr>
  </w:style>
  <w:style w:type="paragraph" w:customStyle="1" w:styleId="Bodytext20">
    <w:name w:val="Body text (2)"/>
    <w:basedOn w:val="a"/>
    <w:link w:val="Bodytext2"/>
    <w:pPr>
      <w:shd w:val="clear" w:color="auto" w:fill="FFFFFF"/>
    </w:pPr>
    <w:rPr>
      <w:rFonts w:ascii="Arial" w:eastAsia="Arial" w:hAnsi="Arial" w:cs="Arial"/>
      <w:sz w:val="12"/>
      <w:szCs w:val="12"/>
    </w:rPr>
  </w:style>
  <w:style w:type="paragraph" w:customStyle="1" w:styleId="Bodytext40">
    <w:name w:val="Body text (4)"/>
    <w:basedOn w:val="a"/>
    <w:link w:val="Bodytext4"/>
    <w:pPr>
      <w:shd w:val="clear" w:color="auto" w:fill="FFFFFF"/>
    </w:pPr>
    <w:rPr>
      <w:rFonts w:ascii="Times New Roman" w:eastAsia="Times New Roman" w:hAnsi="Times New Roman" w:cs="Times New Roman"/>
      <w:b/>
      <w:bCs/>
      <w:sz w:val="14"/>
      <w:szCs w:val="14"/>
    </w:rPr>
  </w:style>
  <w:style w:type="paragraph" w:customStyle="1" w:styleId="Bodytext30">
    <w:name w:val="Body text (3)"/>
    <w:basedOn w:val="a"/>
    <w:link w:val="Bodytext3"/>
    <w:pPr>
      <w:shd w:val="clear" w:color="auto" w:fill="FFFFFF"/>
    </w:pPr>
    <w:rPr>
      <w:rFonts w:ascii="Times New Roman" w:eastAsia="Times New Roman" w:hAnsi="Times New Roman" w:cs="Times New Roman"/>
      <w:sz w:val="17"/>
      <w:szCs w:val="17"/>
    </w:rPr>
  </w:style>
  <w:style w:type="paragraph" w:customStyle="1" w:styleId="Bodytext80">
    <w:name w:val="Body text (8)"/>
    <w:basedOn w:val="a"/>
    <w:link w:val="Bodytext8"/>
    <w:pPr>
      <w:shd w:val="clear" w:color="auto" w:fill="FFFFFF"/>
      <w:spacing w:after="140"/>
    </w:pPr>
    <w:rPr>
      <w:rFonts w:ascii="Arial" w:eastAsia="Arial" w:hAnsi="Arial" w:cs="Arial"/>
      <w:sz w:val="15"/>
      <w:szCs w:val="15"/>
    </w:rPr>
  </w:style>
  <w:style w:type="paragraph" w:styleId="a5">
    <w:name w:val="header"/>
    <w:basedOn w:val="a"/>
    <w:link w:val="a6"/>
    <w:unhideWhenUsed/>
    <w:rsid w:val="00A67DAE"/>
    <w:pPr>
      <w:widowControl/>
      <w:tabs>
        <w:tab w:val="center" w:pos="4677"/>
        <w:tab w:val="right" w:pos="9355"/>
      </w:tabs>
    </w:pPr>
    <w:rPr>
      <w:rFonts w:ascii="Calibri" w:eastAsia="Times New Roman" w:hAnsi="Calibri" w:cs="Times New Roman"/>
      <w:color w:val="auto"/>
      <w:sz w:val="22"/>
      <w:szCs w:val="22"/>
      <w:lang w:bidi="ar-SA"/>
    </w:rPr>
  </w:style>
  <w:style w:type="character" w:customStyle="1" w:styleId="a6">
    <w:name w:val="Верхний колонтитул Знак"/>
    <w:basedOn w:val="a0"/>
    <w:link w:val="a5"/>
    <w:rsid w:val="00A67DAE"/>
    <w:rPr>
      <w:rFonts w:ascii="Calibri" w:eastAsia="Times New Roman" w:hAnsi="Calibri" w:cs="Times New Roman"/>
      <w:sz w:val="22"/>
      <w:szCs w:val="22"/>
      <w:lang w:bidi="ar-SA"/>
    </w:rPr>
  </w:style>
  <w:style w:type="paragraph" w:styleId="a7">
    <w:name w:val="footer"/>
    <w:basedOn w:val="a"/>
    <w:link w:val="a8"/>
    <w:uiPriority w:val="99"/>
    <w:unhideWhenUsed/>
    <w:rsid w:val="00A67DAE"/>
    <w:pPr>
      <w:widowControl/>
      <w:tabs>
        <w:tab w:val="center" w:pos="4677"/>
        <w:tab w:val="right" w:pos="9355"/>
      </w:tabs>
    </w:pPr>
    <w:rPr>
      <w:rFonts w:ascii="Calibri" w:eastAsia="Times New Roman" w:hAnsi="Calibri" w:cs="Times New Roman"/>
      <w:color w:val="auto"/>
      <w:sz w:val="22"/>
      <w:szCs w:val="22"/>
      <w:lang w:bidi="ar-SA"/>
    </w:rPr>
  </w:style>
  <w:style w:type="character" w:customStyle="1" w:styleId="a8">
    <w:name w:val="Нижний колонтитул Знак"/>
    <w:basedOn w:val="a0"/>
    <w:link w:val="a7"/>
    <w:uiPriority w:val="99"/>
    <w:rsid w:val="00A67DAE"/>
    <w:rPr>
      <w:rFonts w:ascii="Calibri" w:eastAsia="Times New Roman" w:hAnsi="Calibri" w:cs="Times New Roman"/>
      <w:sz w:val="22"/>
      <w:szCs w:val="22"/>
      <w:lang w:bidi="ar-SA"/>
    </w:rPr>
  </w:style>
  <w:style w:type="paragraph" w:customStyle="1" w:styleId="1">
    <w:name w:val="Основной текст1"/>
    <w:basedOn w:val="a"/>
    <w:rsid w:val="007B231B"/>
    <w:pPr>
      <w:shd w:val="clear" w:color="auto" w:fill="FFFFFF"/>
      <w:spacing w:line="259" w:lineRule="exact"/>
      <w:ind w:hanging="660"/>
      <w:jc w:val="both"/>
    </w:pPr>
    <w:rPr>
      <w:rFonts w:ascii="Lucida Sans Unicode" w:eastAsia="Lucida Sans Unicode" w:hAnsi="Lucida Sans Unicode" w:cs="Lucida Sans Unicode"/>
      <w:color w:val="auto"/>
      <w:spacing w:val="-10"/>
      <w:sz w:val="19"/>
      <w:szCs w:val="19"/>
      <w:lang w:val="ru-RU" w:eastAsia="ru-RU" w:bidi="ar-SA"/>
    </w:rPr>
  </w:style>
  <w:style w:type="paragraph" w:styleId="a9">
    <w:name w:val="Balloon Text"/>
    <w:basedOn w:val="a"/>
    <w:link w:val="aa"/>
    <w:uiPriority w:val="99"/>
    <w:semiHidden/>
    <w:unhideWhenUsed/>
    <w:rsid w:val="002C265C"/>
    <w:rPr>
      <w:rFonts w:ascii="Segoe UI" w:hAnsi="Segoe UI" w:cs="Segoe UI"/>
      <w:sz w:val="18"/>
      <w:szCs w:val="18"/>
    </w:rPr>
  </w:style>
  <w:style w:type="character" w:customStyle="1" w:styleId="aa">
    <w:name w:val="Текст выноски Знак"/>
    <w:basedOn w:val="a0"/>
    <w:link w:val="a9"/>
    <w:uiPriority w:val="99"/>
    <w:semiHidden/>
    <w:rsid w:val="002C265C"/>
    <w:rPr>
      <w:rFonts w:ascii="Segoe UI" w:hAnsi="Segoe UI" w:cs="Segoe UI"/>
      <w:color w:val="000000"/>
      <w:sz w:val="18"/>
      <w:szCs w:val="18"/>
    </w:rPr>
  </w:style>
  <w:style w:type="table" w:styleId="ab">
    <w:name w:val="Table Grid"/>
    <w:basedOn w:val="a1"/>
    <w:uiPriority w:val="39"/>
    <w:rsid w:val="00162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tttl">
    <w:name w:val="s_art_ttl"/>
    <w:basedOn w:val="a0"/>
    <w:rsid w:val="00B82BBD"/>
  </w:style>
  <w:style w:type="character" w:customStyle="1" w:styleId="spar">
    <w:name w:val="s_par"/>
    <w:basedOn w:val="a0"/>
    <w:rsid w:val="00B82BBD"/>
  </w:style>
  <w:style w:type="character" w:customStyle="1" w:styleId="slgi">
    <w:name w:val="s_lgi"/>
    <w:basedOn w:val="a0"/>
    <w:rsid w:val="00B82BBD"/>
  </w:style>
  <w:style w:type="paragraph" w:styleId="ac">
    <w:name w:val="List Paragraph"/>
    <w:basedOn w:val="a"/>
    <w:uiPriority w:val="34"/>
    <w:qFormat/>
    <w:rsid w:val="00B82BBD"/>
    <w:pPr>
      <w:ind w:left="720"/>
      <w:contextualSpacing/>
    </w:pPr>
  </w:style>
  <w:style w:type="character" w:customStyle="1" w:styleId="saln">
    <w:name w:val="s_aln"/>
    <w:basedOn w:val="a0"/>
    <w:rsid w:val="00F53069"/>
  </w:style>
  <w:style w:type="character" w:customStyle="1" w:styleId="salnttl">
    <w:name w:val="s_aln_ttl"/>
    <w:basedOn w:val="a0"/>
    <w:rsid w:val="00F53069"/>
  </w:style>
  <w:style w:type="character" w:customStyle="1" w:styleId="salnbdy">
    <w:name w:val="s_aln_bdy"/>
    <w:basedOn w:val="a0"/>
    <w:rsid w:val="00F53069"/>
  </w:style>
  <w:style w:type="character" w:customStyle="1" w:styleId="scapden">
    <w:name w:val="s_cap_den"/>
    <w:basedOn w:val="a0"/>
    <w:rsid w:val="00384D09"/>
  </w:style>
  <w:style w:type="character" w:customStyle="1" w:styleId="ssecttl">
    <w:name w:val="s_sec_ttl"/>
    <w:basedOn w:val="a0"/>
    <w:rsid w:val="00384D09"/>
  </w:style>
  <w:style w:type="character" w:customStyle="1" w:styleId="ssecden">
    <w:name w:val="s_sec_den"/>
    <w:basedOn w:val="a0"/>
    <w:rsid w:val="00384D09"/>
  </w:style>
  <w:style w:type="character" w:customStyle="1" w:styleId="slit">
    <w:name w:val="s_lit"/>
    <w:basedOn w:val="a0"/>
    <w:rsid w:val="00384D09"/>
  </w:style>
  <w:style w:type="character" w:customStyle="1" w:styleId="slitttl">
    <w:name w:val="s_lit_ttl"/>
    <w:basedOn w:val="a0"/>
    <w:rsid w:val="00384D09"/>
  </w:style>
  <w:style w:type="character" w:customStyle="1" w:styleId="slitbdy">
    <w:name w:val="s_lit_bdy"/>
    <w:basedOn w:val="a0"/>
    <w:rsid w:val="00384D09"/>
  </w:style>
  <w:style w:type="character" w:customStyle="1" w:styleId="slinttl">
    <w:name w:val="s_lin_ttl"/>
    <w:basedOn w:val="a0"/>
    <w:rsid w:val="00570D24"/>
  </w:style>
  <w:style w:type="character" w:customStyle="1" w:styleId="slinbdy">
    <w:name w:val="s_lin_bdy"/>
    <w:basedOn w:val="a0"/>
    <w:rsid w:val="00570D24"/>
  </w:style>
  <w:style w:type="character" w:customStyle="1" w:styleId="apar">
    <w:name w:val="a_par"/>
    <w:basedOn w:val="a0"/>
    <w:rsid w:val="00621F52"/>
  </w:style>
  <w:style w:type="character" w:customStyle="1" w:styleId="sanxbdy">
    <w:name w:val="s_anx_bdy"/>
    <w:basedOn w:val="a0"/>
    <w:rsid w:val="00621F52"/>
  </w:style>
  <w:style w:type="character" w:customStyle="1" w:styleId="spct">
    <w:name w:val="s_pct"/>
    <w:basedOn w:val="a0"/>
    <w:rsid w:val="00621F52"/>
  </w:style>
  <w:style w:type="character" w:customStyle="1" w:styleId="spctttl">
    <w:name w:val="s_pct_ttl"/>
    <w:basedOn w:val="a0"/>
    <w:rsid w:val="00621F52"/>
  </w:style>
  <w:style w:type="character" w:customStyle="1" w:styleId="spctbdy">
    <w:name w:val="s_pct_bdy"/>
    <w:basedOn w:val="a0"/>
    <w:rsid w:val="00621F52"/>
  </w:style>
  <w:style w:type="character" w:customStyle="1" w:styleId="scapttl">
    <w:name w:val="s_cap_ttl"/>
    <w:basedOn w:val="a0"/>
    <w:rsid w:val="00862ACB"/>
  </w:style>
  <w:style w:type="character" w:customStyle="1" w:styleId="sporden">
    <w:name w:val="s_por_den"/>
    <w:basedOn w:val="a0"/>
    <w:rsid w:val="00862ACB"/>
  </w:style>
  <w:style w:type="character" w:customStyle="1" w:styleId="sanxttl">
    <w:name w:val="s_anx_ttl"/>
    <w:basedOn w:val="a0"/>
    <w:rsid w:val="00862ACB"/>
  </w:style>
  <w:style w:type="character" w:customStyle="1" w:styleId="40">
    <w:name w:val="Заголовок 4 Знак"/>
    <w:basedOn w:val="a0"/>
    <w:link w:val="4"/>
    <w:uiPriority w:val="9"/>
    <w:rsid w:val="00965238"/>
    <w:rPr>
      <w:rFonts w:ascii="Times New Roman" w:eastAsia="Times New Roman" w:hAnsi="Times New Roman" w:cs="Times New Roman"/>
      <w:b/>
      <w:bCs/>
      <w:lang w:val="ru-RU" w:eastAsia="ru-RU" w:bidi="ar-SA"/>
    </w:rPr>
  </w:style>
  <w:style w:type="character" w:styleId="ad">
    <w:name w:val="Strong"/>
    <w:basedOn w:val="a0"/>
    <w:uiPriority w:val="22"/>
    <w:qFormat/>
    <w:rsid w:val="00965238"/>
    <w:rPr>
      <w:b/>
      <w:bCs/>
    </w:rPr>
  </w:style>
  <w:style w:type="paragraph" w:styleId="ae">
    <w:name w:val="Normal (Web)"/>
    <w:basedOn w:val="a"/>
    <w:uiPriority w:val="99"/>
    <w:semiHidden/>
    <w:unhideWhenUsed/>
    <w:rsid w:val="00594DD9"/>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f">
    <w:name w:val="Emphasis"/>
    <w:basedOn w:val="a0"/>
    <w:uiPriority w:val="20"/>
    <w:qFormat/>
    <w:rsid w:val="0092137B"/>
    <w:rPr>
      <w:i/>
      <w:iCs/>
    </w:rPr>
  </w:style>
  <w:style w:type="character" w:customStyle="1" w:styleId="2Arial">
    <w:name w:val="Основной текст (2) + Arial"/>
    <w:basedOn w:val="a0"/>
    <w:rsid w:val="001F0B24"/>
    <w:rPr>
      <w:rFonts w:ascii="Arial" w:eastAsia="Arial" w:hAnsi="Arial" w:cs="Arial"/>
      <w:b w:val="0"/>
      <w:bCs w:val="0"/>
      <w:i w:val="0"/>
      <w:iCs w:val="0"/>
      <w:smallCaps w:val="0"/>
      <w:strike w:val="0"/>
      <w:color w:val="000000"/>
      <w:spacing w:val="0"/>
      <w:w w:val="100"/>
      <w:position w:val="0"/>
      <w:sz w:val="19"/>
      <w:szCs w:val="19"/>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16086">
      <w:bodyDiv w:val="1"/>
      <w:marLeft w:val="0"/>
      <w:marRight w:val="0"/>
      <w:marTop w:val="0"/>
      <w:marBottom w:val="0"/>
      <w:divBdr>
        <w:top w:val="none" w:sz="0" w:space="0" w:color="auto"/>
        <w:left w:val="none" w:sz="0" w:space="0" w:color="auto"/>
        <w:bottom w:val="none" w:sz="0" w:space="0" w:color="auto"/>
        <w:right w:val="none" w:sz="0" w:space="0" w:color="auto"/>
      </w:divBdr>
    </w:div>
    <w:div w:id="215891875">
      <w:bodyDiv w:val="1"/>
      <w:marLeft w:val="0"/>
      <w:marRight w:val="0"/>
      <w:marTop w:val="0"/>
      <w:marBottom w:val="0"/>
      <w:divBdr>
        <w:top w:val="none" w:sz="0" w:space="0" w:color="auto"/>
        <w:left w:val="none" w:sz="0" w:space="0" w:color="auto"/>
        <w:bottom w:val="none" w:sz="0" w:space="0" w:color="auto"/>
        <w:right w:val="none" w:sz="0" w:space="0" w:color="auto"/>
      </w:divBdr>
    </w:div>
    <w:div w:id="293104865">
      <w:bodyDiv w:val="1"/>
      <w:marLeft w:val="0"/>
      <w:marRight w:val="0"/>
      <w:marTop w:val="0"/>
      <w:marBottom w:val="0"/>
      <w:divBdr>
        <w:top w:val="none" w:sz="0" w:space="0" w:color="auto"/>
        <w:left w:val="none" w:sz="0" w:space="0" w:color="auto"/>
        <w:bottom w:val="none" w:sz="0" w:space="0" w:color="auto"/>
        <w:right w:val="none" w:sz="0" w:space="0" w:color="auto"/>
      </w:divBdr>
    </w:div>
    <w:div w:id="382213266">
      <w:bodyDiv w:val="1"/>
      <w:marLeft w:val="0"/>
      <w:marRight w:val="0"/>
      <w:marTop w:val="0"/>
      <w:marBottom w:val="0"/>
      <w:divBdr>
        <w:top w:val="none" w:sz="0" w:space="0" w:color="auto"/>
        <w:left w:val="none" w:sz="0" w:space="0" w:color="auto"/>
        <w:bottom w:val="none" w:sz="0" w:space="0" w:color="auto"/>
        <w:right w:val="none" w:sz="0" w:space="0" w:color="auto"/>
      </w:divBdr>
    </w:div>
    <w:div w:id="443810352">
      <w:bodyDiv w:val="1"/>
      <w:marLeft w:val="0"/>
      <w:marRight w:val="0"/>
      <w:marTop w:val="0"/>
      <w:marBottom w:val="0"/>
      <w:divBdr>
        <w:top w:val="none" w:sz="0" w:space="0" w:color="auto"/>
        <w:left w:val="none" w:sz="0" w:space="0" w:color="auto"/>
        <w:bottom w:val="none" w:sz="0" w:space="0" w:color="auto"/>
        <w:right w:val="none" w:sz="0" w:space="0" w:color="auto"/>
      </w:divBdr>
    </w:div>
    <w:div w:id="621419064">
      <w:bodyDiv w:val="1"/>
      <w:marLeft w:val="0"/>
      <w:marRight w:val="0"/>
      <w:marTop w:val="0"/>
      <w:marBottom w:val="0"/>
      <w:divBdr>
        <w:top w:val="none" w:sz="0" w:space="0" w:color="auto"/>
        <w:left w:val="none" w:sz="0" w:space="0" w:color="auto"/>
        <w:bottom w:val="none" w:sz="0" w:space="0" w:color="auto"/>
        <w:right w:val="none" w:sz="0" w:space="0" w:color="auto"/>
      </w:divBdr>
    </w:div>
    <w:div w:id="625626305">
      <w:bodyDiv w:val="1"/>
      <w:marLeft w:val="0"/>
      <w:marRight w:val="0"/>
      <w:marTop w:val="0"/>
      <w:marBottom w:val="0"/>
      <w:divBdr>
        <w:top w:val="none" w:sz="0" w:space="0" w:color="auto"/>
        <w:left w:val="none" w:sz="0" w:space="0" w:color="auto"/>
        <w:bottom w:val="none" w:sz="0" w:space="0" w:color="auto"/>
        <w:right w:val="none" w:sz="0" w:space="0" w:color="auto"/>
      </w:divBdr>
    </w:div>
    <w:div w:id="628979028">
      <w:bodyDiv w:val="1"/>
      <w:marLeft w:val="0"/>
      <w:marRight w:val="0"/>
      <w:marTop w:val="0"/>
      <w:marBottom w:val="0"/>
      <w:divBdr>
        <w:top w:val="none" w:sz="0" w:space="0" w:color="auto"/>
        <w:left w:val="none" w:sz="0" w:space="0" w:color="auto"/>
        <w:bottom w:val="none" w:sz="0" w:space="0" w:color="auto"/>
        <w:right w:val="none" w:sz="0" w:space="0" w:color="auto"/>
      </w:divBdr>
    </w:div>
    <w:div w:id="698355051">
      <w:bodyDiv w:val="1"/>
      <w:marLeft w:val="0"/>
      <w:marRight w:val="0"/>
      <w:marTop w:val="0"/>
      <w:marBottom w:val="0"/>
      <w:divBdr>
        <w:top w:val="none" w:sz="0" w:space="0" w:color="auto"/>
        <w:left w:val="none" w:sz="0" w:space="0" w:color="auto"/>
        <w:bottom w:val="none" w:sz="0" w:space="0" w:color="auto"/>
        <w:right w:val="none" w:sz="0" w:space="0" w:color="auto"/>
      </w:divBdr>
    </w:div>
    <w:div w:id="1383093520">
      <w:bodyDiv w:val="1"/>
      <w:marLeft w:val="0"/>
      <w:marRight w:val="0"/>
      <w:marTop w:val="0"/>
      <w:marBottom w:val="0"/>
      <w:divBdr>
        <w:top w:val="none" w:sz="0" w:space="0" w:color="auto"/>
        <w:left w:val="none" w:sz="0" w:space="0" w:color="auto"/>
        <w:bottom w:val="none" w:sz="0" w:space="0" w:color="auto"/>
        <w:right w:val="none" w:sz="0" w:space="0" w:color="auto"/>
      </w:divBdr>
    </w:div>
    <w:div w:id="1500538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82DF1-74B2-4097-A2F7-5AEBD3B5A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4828</TotalTime>
  <Pages>104</Pages>
  <Words>40608</Words>
  <Characters>231469</Characters>
  <Application>Microsoft Office Word</Application>
  <DocSecurity>0</DocSecurity>
  <Lines>1928</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66</cp:revision>
  <cp:lastPrinted>2023-01-20T06:36:00Z</cp:lastPrinted>
  <dcterms:created xsi:type="dcterms:W3CDTF">2023-05-16T02:34:00Z</dcterms:created>
  <dcterms:modified xsi:type="dcterms:W3CDTF">2024-01-14T13:07:00Z</dcterms:modified>
</cp:coreProperties>
</file>