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DFD1" w14:textId="77777777" w:rsidR="003F5F52" w:rsidRPr="00837B73" w:rsidRDefault="003F5F52" w:rsidP="003F5F52">
      <w:pPr>
        <w:jc w:val="center"/>
        <w:rPr>
          <w:b/>
          <w:lang w:val="ro-RO"/>
        </w:rPr>
      </w:pPr>
      <w:r w:rsidRPr="00837B73">
        <w:rPr>
          <w:b/>
          <w:lang w:val="ro-RO"/>
        </w:rPr>
        <w:t>TABEL DE CONCORDANȚĂ</w:t>
      </w:r>
    </w:p>
    <w:p w14:paraId="137D2241" w14:textId="77777777" w:rsidR="003F5F52" w:rsidRPr="00837B73" w:rsidRDefault="009661A5" w:rsidP="008A4643">
      <w:pPr>
        <w:jc w:val="center"/>
        <w:rPr>
          <w:b/>
          <w:lang w:val="ro-RO"/>
        </w:rPr>
      </w:pPr>
      <w:r w:rsidRPr="00837B73">
        <w:rPr>
          <w:b/>
          <w:lang w:val="ro-RO"/>
        </w:rPr>
        <w:t xml:space="preserve">la proiectul </w:t>
      </w:r>
      <w:r w:rsidR="008A4643" w:rsidRPr="00837B73">
        <w:rPr>
          <w:b/>
          <w:lang w:val="ro-RO"/>
        </w:rPr>
        <w:t xml:space="preserve">hotărârii Guvernului </w:t>
      </w:r>
      <w:r w:rsidR="00994282" w:rsidRPr="00837B73">
        <w:rPr>
          <w:b/>
          <w:lang w:val="ro-RO"/>
        </w:rPr>
        <w:t xml:space="preserve">pentru aprobarea Regulamentului </w:t>
      </w:r>
      <w:r w:rsidR="008A4643" w:rsidRPr="00837B73">
        <w:rPr>
          <w:b/>
          <w:lang w:val="ro-RO"/>
        </w:rPr>
        <w:t xml:space="preserve">privind </w:t>
      </w:r>
      <w:r w:rsidR="008A4643" w:rsidRPr="00837B73">
        <w:rPr>
          <w:b/>
          <w:bCs/>
          <w:lang w:val="ro-RO"/>
        </w:rPr>
        <w:t>etichetarea ecologică</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4677"/>
      </w:tblGrid>
      <w:tr w:rsidR="0053236E" w:rsidRPr="00837B73" w14:paraId="291A8B15" w14:textId="77777777" w:rsidTr="003245A8">
        <w:tc>
          <w:tcPr>
            <w:tcW w:w="205" w:type="pct"/>
            <w:shd w:val="clear" w:color="auto" w:fill="auto"/>
          </w:tcPr>
          <w:p w14:paraId="4297DC79" w14:textId="77777777" w:rsidR="003F5F52" w:rsidRPr="00837B73" w:rsidRDefault="003F5F52" w:rsidP="00657DDE">
            <w:pPr>
              <w:ind w:firstLine="0"/>
              <w:rPr>
                <w:b/>
                <w:lang w:val="ro-RO"/>
              </w:rPr>
            </w:pPr>
            <w:r w:rsidRPr="00837B73">
              <w:rPr>
                <w:b/>
                <w:lang w:val="ro-RO"/>
              </w:rPr>
              <w:t>1</w:t>
            </w:r>
          </w:p>
        </w:tc>
        <w:tc>
          <w:tcPr>
            <w:tcW w:w="4795" w:type="pct"/>
            <w:shd w:val="clear" w:color="auto" w:fill="auto"/>
          </w:tcPr>
          <w:p w14:paraId="56F1E506" w14:textId="77777777" w:rsidR="00C8333C" w:rsidRPr="00837B73" w:rsidRDefault="003F5F52" w:rsidP="00546543">
            <w:pPr>
              <w:ind w:firstLine="0"/>
              <w:rPr>
                <w:b/>
                <w:lang w:val="ro-RO"/>
              </w:rPr>
            </w:pPr>
            <w:r w:rsidRPr="00837B73">
              <w:rPr>
                <w:b/>
                <w:lang w:val="ro-RO"/>
              </w:rPr>
              <w:t xml:space="preserve">Titlul actului Uniunii Europene, inclusiv cele </w:t>
            </w:r>
            <w:r w:rsidR="00546543" w:rsidRPr="00837B73">
              <w:rPr>
                <w:b/>
                <w:lang w:val="ro-RO"/>
              </w:rPr>
              <w:t>mai recente amendamente incluse</w:t>
            </w:r>
          </w:p>
          <w:p w14:paraId="18EBF392" w14:textId="77777777" w:rsidR="0023467C" w:rsidRPr="00837B73" w:rsidRDefault="0023467C" w:rsidP="0023467C">
            <w:pPr>
              <w:ind w:firstLine="0"/>
              <w:rPr>
                <w:szCs w:val="28"/>
                <w:lang w:val="ro-RO"/>
              </w:rPr>
            </w:pPr>
            <w:r w:rsidRPr="00837B73">
              <w:rPr>
                <w:szCs w:val="28"/>
                <w:lang w:val="ro-RO"/>
              </w:rPr>
              <w:t>Regulamentul (CE) nr. 66/2010 al Parlamentului european și al Consiliului din 25 noiembrie 2009 privind eticheta UE ecologică, publicată în Jurnalul Oficial al Uniunii Europene L 27/1 din 30.1.2010, așa cum a fost modificată ultima oară prin Regulamentul (UE) 2017/1941 al Comisiei din 24 octombrie 2017 de modificare a anexei II la Regulamentul (CE) nr. 66/2010 al Parlamentului European și al Consiliului privind eticheta UE ecologică (Text cu relevanță pentru SEE), publicată în Jurnalul Oficial al Uniunii</w:t>
            </w:r>
          </w:p>
          <w:p w14:paraId="2EEBDA18" w14:textId="77777777" w:rsidR="0023467C" w:rsidRPr="00837B73" w:rsidRDefault="0023467C" w:rsidP="0023467C">
            <w:pPr>
              <w:ind w:firstLine="0"/>
              <w:rPr>
                <w:color w:val="333333"/>
                <w:sz w:val="27"/>
                <w:szCs w:val="27"/>
              </w:rPr>
            </w:pPr>
            <w:r w:rsidRPr="00837B73">
              <w:rPr>
                <w:szCs w:val="28"/>
                <w:lang w:val="ro-RO"/>
              </w:rPr>
              <w:t>Europene L 275/9 din 25.10.2017</w:t>
            </w:r>
          </w:p>
        </w:tc>
      </w:tr>
      <w:tr w:rsidR="0053236E" w:rsidRPr="00837B73" w14:paraId="5B0F06DB" w14:textId="77777777" w:rsidTr="003245A8">
        <w:tc>
          <w:tcPr>
            <w:tcW w:w="205" w:type="pct"/>
            <w:shd w:val="clear" w:color="auto" w:fill="auto"/>
          </w:tcPr>
          <w:p w14:paraId="7A567F97" w14:textId="77777777" w:rsidR="003F5F52" w:rsidRPr="00837B73" w:rsidRDefault="003F5F52" w:rsidP="00657DDE">
            <w:pPr>
              <w:ind w:firstLine="0"/>
              <w:rPr>
                <w:b/>
                <w:lang w:val="ro-RO"/>
              </w:rPr>
            </w:pPr>
            <w:r w:rsidRPr="00837B73">
              <w:rPr>
                <w:b/>
                <w:lang w:val="ro-RO"/>
              </w:rPr>
              <w:t>2</w:t>
            </w:r>
          </w:p>
        </w:tc>
        <w:tc>
          <w:tcPr>
            <w:tcW w:w="4795" w:type="pct"/>
            <w:shd w:val="clear" w:color="auto" w:fill="auto"/>
          </w:tcPr>
          <w:p w14:paraId="6369B153" w14:textId="77777777" w:rsidR="00C8333C" w:rsidRPr="00837B73" w:rsidRDefault="003F5F52" w:rsidP="00E335B6">
            <w:pPr>
              <w:ind w:firstLine="0"/>
              <w:rPr>
                <w:lang w:val="ro-RO"/>
              </w:rPr>
            </w:pPr>
            <w:r w:rsidRPr="00837B73">
              <w:rPr>
                <w:b/>
                <w:lang w:val="ro-RO"/>
              </w:rPr>
              <w:t>Titlul proiectului de act normativ național</w:t>
            </w:r>
            <w:r w:rsidR="00D16C8F" w:rsidRPr="00837B73">
              <w:rPr>
                <w:b/>
                <w:lang w:val="ro-RO"/>
              </w:rPr>
              <w:t>:</w:t>
            </w:r>
          </w:p>
          <w:p w14:paraId="3BF9B2D4" w14:textId="77777777" w:rsidR="00BC6C6E" w:rsidRPr="003245A8" w:rsidRDefault="00BC6C6E" w:rsidP="00BC6C6E">
            <w:pPr>
              <w:ind w:firstLine="0"/>
              <w:rPr>
                <w:bCs/>
                <w:lang w:val="ro-RO"/>
              </w:rPr>
            </w:pPr>
            <w:r w:rsidRPr="003245A8">
              <w:rPr>
                <w:lang w:val="ro-RO"/>
              </w:rPr>
              <w:t xml:space="preserve">Proiectul hotărârii Guvernului pentru aprobarea Regulamentului privind </w:t>
            </w:r>
            <w:r w:rsidRPr="003245A8">
              <w:rPr>
                <w:bCs/>
                <w:lang w:val="ro-RO"/>
              </w:rPr>
              <w:t>însemnele etichetei ecologice și condițiile de utilizare a acesteia</w:t>
            </w:r>
          </w:p>
          <w:p w14:paraId="68C4A586" w14:textId="7E847968" w:rsidR="00C8333C" w:rsidRPr="00837B73" w:rsidRDefault="00C8333C" w:rsidP="00546543">
            <w:pPr>
              <w:tabs>
                <w:tab w:val="left" w:pos="884"/>
                <w:tab w:val="left" w:pos="1196"/>
              </w:tabs>
              <w:ind w:firstLine="0"/>
              <w:rPr>
                <w:lang w:val="ro-RO"/>
              </w:rPr>
            </w:pPr>
          </w:p>
        </w:tc>
      </w:tr>
      <w:tr w:rsidR="0053236E" w:rsidRPr="00837B73" w14:paraId="3660FA01" w14:textId="77777777" w:rsidTr="003245A8">
        <w:tc>
          <w:tcPr>
            <w:tcW w:w="205" w:type="pct"/>
            <w:shd w:val="clear" w:color="auto" w:fill="auto"/>
          </w:tcPr>
          <w:p w14:paraId="6A86DF17" w14:textId="77777777" w:rsidR="003F5F52" w:rsidRPr="00837B73" w:rsidRDefault="003F5F52" w:rsidP="00657DDE">
            <w:pPr>
              <w:ind w:firstLine="0"/>
              <w:rPr>
                <w:b/>
                <w:lang w:val="ro-RO"/>
              </w:rPr>
            </w:pPr>
            <w:r w:rsidRPr="00837B73">
              <w:rPr>
                <w:b/>
                <w:lang w:val="ro-RO"/>
              </w:rPr>
              <w:t>3</w:t>
            </w:r>
          </w:p>
        </w:tc>
        <w:tc>
          <w:tcPr>
            <w:tcW w:w="4795" w:type="pct"/>
            <w:shd w:val="clear" w:color="auto" w:fill="auto"/>
          </w:tcPr>
          <w:p w14:paraId="532965E6" w14:textId="77777777" w:rsidR="003F5F52" w:rsidRPr="00837B73" w:rsidRDefault="003F5F52" w:rsidP="00657DDE">
            <w:pPr>
              <w:ind w:firstLine="0"/>
              <w:rPr>
                <w:b/>
                <w:lang w:val="ro-RO"/>
              </w:rPr>
            </w:pPr>
            <w:r w:rsidRPr="00837B73">
              <w:rPr>
                <w:b/>
                <w:lang w:val="ro-RO"/>
              </w:rPr>
              <w:t>Gradul general de compatibilitate</w:t>
            </w:r>
          </w:p>
          <w:p w14:paraId="7636FBA6" w14:textId="392202C0" w:rsidR="004D4275" w:rsidRPr="00837B73" w:rsidRDefault="00811D3F" w:rsidP="00657DDE">
            <w:pPr>
              <w:ind w:firstLine="0"/>
              <w:rPr>
                <w:lang w:val="ro-RO"/>
              </w:rPr>
            </w:pPr>
            <w:r w:rsidRPr="00837B73">
              <w:rPr>
                <w:lang w:val="ro-RO"/>
              </w:rPr>
              <w:t>Parțial compatibil</w:t>
            </w:r>
            <w:r w:rsidR="00FB119D">
              <w:rPr>
                <w:lang w:val="ro-RO"/>
              </w:rPr>
              <w:t xml:space="preserve"> </w:t>
            </w:r>
            <w:r w:rsidR="00FB119D" w:rsidRPr="00FB119D">
              <w:rPr>
                <w:lang w:val="ro-RO"/>
              </w:rPr>
              <w:t>(art. 9 (13) și Anexa IV)</w:t>
            </w:r>
          </w:p>
        </w:tc>
      </w:tr>
    </w:tbl>
    <w:tbl>
      <w:tblPr>
        <w:tblStyle w:val="Tabelgril"/>
        <w:tblpPr w:leftFromText="180" w:rightFromText="180" w:vertAnchor="text" w:tblpY="1"/>
        <w:tblOverlap w:val="never"/>
        <w:tblW w:w="15276" w:type="dxa"/>
        <w:tblLayout w:type="fixed"/>
        <w:tblLook w:val="04A0" w:firstRow="1" w:lastRow="0" w:firstColumn="1" w:lastColumn="0" w:noHBand="0" w:noVBand="1"/>
      </w:tblPr>
      <w:tblGrid>
        <w:gridCol w:w="5591"/>
        <w:gridCol w:w="3760"/>
        <w:gridCol w:w="1276"/>
        <w:gridCol w:w="1275"/>
        <w:gridCol w:w="1944"/>
        <w:gridCol w:w="1430"/>
      </w:tblGrid>
      <w:tr w:rsidR="005B6F2E" w:rsidRPr="00837B73" w14:paraId="498DC318" w14:textId="77777777" w:rsidTr="00C11D60">
        <w:tc>
          <w:tcPr>
            <w:tcW w:w="5591" w:type="dxa"/>
          </w:tcPr>
          <w:p w14:paraId="4163C504" w14:textId="77777777" w:rsidR="003716C6" w:rsidRDefault="003F5F52" w:rsidP="00C11D60">
            <w:pPr>
              <w:shd w:val="clear" w:color="auto" w:fill="FFFFFF"/>
              <w:spacing w:after="120"/>
              <w:ind w:firstLine="0"/>
              <w:jc w:val="center"/>
              <w:rPr>
                <w:b/>
                <w:lang w:val="ro-RO"/>
              </w:rPr>
            </w:pPr>
            <w:r w:rsidRPr="00837B73">
              <w:rPr>
                <w:b/>
                <w:lang w:val="ro-RO"/>
              </w:rPr>
              <w:t>Actul Uniunii Europene</w:t>
            </w:r>
            <w:r w:rsidR="003716C6" w:rsidRPr="00837B73">
              <w:rPr>
                <w:b/>
                <w:lang w:val="ro-RO"/>
              </w:rPr>
              <w:t xml:space="preserve"> </w:t>
            </w:r>
          </w:p>
          <w:p w14:paraId="2B89FD53" w14:textId="77777777" w:rsidR="003716C6" w:rsidRDefault="003716C6" w:rsidP="00C11D60">
            <w:pPr>
              <w:shd w:val="clear" w:color="auto" w:fill="FFFFFF"/>
              <w:spacing w:after="120"/>
              <w:ind w:firstLine="0"/>
              <w:jc w:val="center"/>
              <w:rPr>
                <w:b/>
                <w:lang w:val="ro-RO"/>
              </w:rPr>
            </w:pPr>
          </w:p>
          <w:p w14:paraId="67C82EF1" w14:textId="77777777" w:rsidR="003716C6" w:rsidRDefault="003716C6" w:rsidP="00C11D60">
            <w:pPr>
              <w:shd w:val="clear" w:color="auto" w:fill="FFFFFF"/>
              <w:spacing w:after="120"/>
              <w:ind w:firstLine="0"/>
              <w:jc w:val="center"/>
              <w:rPr>
                <w:b/>
                <w:lang w:val="ro-RO"/>
              </w:rPr>
            </w:pPr>
          </w:p>
          <w:p w14:paraId="05BDD2EF" w14:textId="77777777" w:rsidR="003716C6" w:rsidRPr="00837B73" w:rsidRDefault="003716C6" w:rsidP="00C11D60">
            <w:pPr>
              <w:shd w:val="clear" w:color="auto" w:fill="FFFFFF"/>
              <w:spacing w:after="120"/>
              <w:ind w:firstLine="0"/>
              <w:jc w:val="center"/>
              <w:rPr>
                <w:b/>
                <w:i/>
                <w:iCs/>
                <w:color w:val="333333"/>
                <w:lang w:eastAsia="ru-RU"/>
              </w:rPr>
            </w:pPr>
            <w:r w:rsidRPr="00837B73">
              <w:rPr>
                <w:b/>
                <w:lang w:val="ro-RO"/>
              </w:rPr>
              <w:t>Regulamentul (CE) nr. 66/2010 al Parlamentului European și al Consiliului din 25 noiembrie 2009 privind eticheta UE ecologică </w:t>
            </w:r>
          </w:p>
          <w:p w14:paraId="5E51C635" w14:textId="77777777" w:rsidR="003F5F52" w:rsidRPr="00837B73" w:rsidRDefault="003F5F52" w:rsidP="00C11D60">
            <w:pPr>
              <w:ind w:firstLine="0"/>
              <w:jc w:val="center"/>
              <w:rPr>
                <w:b/>
                <w:lang w:val="ro-RO"/>
              </w:rPr>
            </w:pPr>
          </w:p>
        </w:tc>
        <w:tc>
          <w:tcPr>
            <w:tcW w:w="3760" w:type="dxa"/>
          </w:tcPr>
          <w:p w14:paraId="022DBF9E" w14:textId="77777777" w:rsidR="003716C6" w:rsidRDefault="003F5F52" w:rsidP="00C11D60">
            <w:pPr>
              <w:ind w:firstLine="0"/>
              <w:jc w:val="center"/>
              <w:rPr>
                <w:b/>
                <w:lang w:val="ro-RO"/>
              </w:rPr>
            </w:pPr>
            <w:r w:rsidRPr="00837B73">
              <w:rPr>
                <w:b/>
                <w:lang w:val="ro-RO"/>
              </w:rPr>
              <w:t>Proiectul de act normativ național</w:t>
            </w:r>
          </w:p>
          <w:p w14:paraId="301CB424" w14:textId="77777777" w:rsidR="003716C6" w:rsidRDefault="003716C6" w:rsidP="00C11D60">
            <w:pPr>
              <w:ind w:firstLine="0"/>
              <w:rPr>
                <w:b/>
                <w:lang w:val="ro-RO"/>
              </w:rPr>
            </w:pPr>
          </w:p>
          <w:p w14:paraId="58379535" w14:textId="77777777" w:rsidR="003716C6" w:rsidRDefault="003716C6" w:rsidP="00C11D60">
            <w:pPr>
              <w:ind w:firstLine="0"/>
              <w:rPr>
                <w:b/>
                <w:lang w:val="ro-RO"/>
              </w:rPr>
            </w:pPr>
          </w:p>
          <w:p w14:paraId="6763F1B6" w14:textId="77777777" w:rsidR="003716C6" w:rsidRDefault="003716C6" w:rsidP="00C11D60">
            <w:pPr>
              <w:ind w:firstLine="0"/>
              <w:rPr>
                <w:b/>
                <w:lang w:val="ro-RO"/>
              </w:rPr>
            </w:pPr>
          </w:p>
          <w:p w14:paraId="003CBCB2" w14:textId="3B328178" w:rsidR="003716C6" w:rsidRPr="00837B73" w:rsidRDefault="003716C6" w:rsidP="00C11D60">
            <w:pPr>
              <w:ind w:firstLine="0"/>
              <w:rPr>
                <w:b/>
                <w:bCs/>
                <w:lang w:val="ro-RO"/>
              </w:rPr>
            </w:pPr>
            <w:r w:rsidRPr="00837B73">
              <w:rPr>
                <w:b/>
                <w:lang w:val="ro-RO"/>
              </w:rPr>
              <w:t xml:space="preserve">Proiectul hotărârii Guvernului pentru aprobarea Regulamentului privind </w:t>
            </w:r>
            <w:r w:rsidR="00BC6C6E">
              <w:rPr>
                <w:b/>
                <w:bCs/>
                <w:lang w:val="ro-RO"/>
              </w:rPr>
              <w:t>însemnele etichetei ecologice și condițiile de utilizare a acesteia</w:t>
            </w:r>
          </w:p>
          <w:p w14:paraId="351FA985" w14:textId="77777777" w:rsidR="003F5F52" w:rsidRPr="00837B73" w:rsidRDefault="003F5F52" w:rsidP="00C11D60">
            <w:pPr>
              <w:ind w:left="-45" w:firstLine="45"/>
              <w:jc w:val="center"/>
              <w:rPr>
                <w:b/>
                <w:lang w:val="ro-RO"/>
              </w:rPr>
            </w:pPr>
          </w:p>
        </w:tc>
        <w:tc>
          <w:tcPr>
            <w:tcW w:w="1276" w:type="dxa"/>
          </w:tcPr>
          <w:p w14:paraId="1AB71748" w14:textId="77777777" w:rsidR="003F5F52" w:rsidRPr="00837B73" w:rsidRDefault="003F5F52" w:rsidP="00C11D60">
            <w:pPr>
              <w:ind w:firstLine="0"/>
              <w:jc w:val="center"/>
              <w:rPr>
                <w:b/>
                <w:lang w:val="ro-RO"/>
              </w:rPr>
            </w:pPr>
            <w:r w:rsidRPr="00837B73">
              <w:rPr>
                <w:b/>
                <w:lang w:val="ro-RO"/>
              </w:rPr>
              <w:t>Gradul de compatibilitate</w:t>
            </w:r>
          </w:p>
        </w:tc>
        <w:tc>
          <w:tcPr>
            <w:tcW w:w="1275" w:type="dxa"/>
          </w:tcPr>
          <w:p w14:paraId="7D04DD59" w14:textId="77777777" w:rsidR="003F5F52" w:rsidRPr="00837B73" w:rsidRDefault="003F5F52" w:rsidP="00C11D60">
            <w:pPr>
              <w:ind w:firstLine="0"/>
              <w:jc w:val="center"/>
              <w:rPr>
                <w:b/>
                <w:lang w:val="ro-RO"/>
              </w:rPr>
            </w:pPr>
            <w:r w:rsidRPr="00837B73">
              <w:rPr>
                <w:b/>
                <w:lang w:val="ro-RO"/>
              </w:rPr>
              <w:t>Diferențele</w:t>
            </w:r>
          </w:p>
        </w:tc>
        <w:tc>
          <w:tcPr>
            <w:tcW w:w="1944" w:type="dxa"/>
          </w:tcPr>
          <w:p w14:paraId="3EACA860" w14:textId="77777777" w:rsidR="003F5F52" w:rsidRPr="00837B73" w:rsidRDefault="003F5F52" w:rsidP="00C11D60">
            <w:pPr>
              <w:ind w:firstLine="0"/>
              <w:jc w:val="center"/>
              <w:rPr>
                <w:b/>
                <w:lang w:val="ro-RO"/>
              </w:rPr>
            </w:pPr>
            <w:r w:rsidRPr="00837B73">
              <w:rPr>
                <w:b/>
                <w:lang w:val="ro-RO"/>
              </w:rPr>
              <w:t>Observațiile</w:t>
            </w:r>
          </w:p>
        </w:tc>
        <w:tc>
          <w:tcPr>
            <w:tcW w:w="1430" w:type="dxa"/>
          </w:tcPr>
          <w:p w14:paraId="00C44D43" w14:textId="77777777" w:rsidR="003F5F52" w:rsidRPr="00837B73" w:rsidRDefault="003F5F52" w:rsidP="00C11D60">
            <w:pPr>
              <w:ind w:firstLine="0"/>
              <w:jc w:val="center"/>
              <w:rPr>
                <w:b/>
                <w:lang w:val="ro-RO"/>
              </w:rPr>
            </w:pPr>
            <w:r w:rsidRPr="00837B73">
              <w:rPr>
                <w:b/>
                <w:lang w:val="ro-RO"/>
              </w:rPr>
              <w:t>Autoritatea/</w:t>
            </w:r>
          </w:p>
          <w:p w14:paraId="05D4A36A" w14:textId="77777777" w:rsidR="003F5F52" w:rsidRPr="00837B73" w:rsidRDefault="003F5F52" w:rsidP="00C11D60">
            <w:pPr>
              <w:ind w:firstLine="0"/>
              <w:jc w:val="center"/>
              <w:rPr>
                <w:b/>
                <w:lang w:val="ro-RO"/>
              </w:rPr>
            </w:pPr>
            <w:r w:rsidRPr="00837B73">
              <w:rPr>
                <w:b/>
                <w:lang w:val="ro-RO"/>
              </w:rPr>
              <w:t>persoana responsabilă</w:t>
            </w:r>
          </w:p>
        </w:tc>
      </w:tr>
      <w:tr w:rsidR="005B6F2E" w:rsidRPr="00837B73" w14:paraId="169E844D" w14:textId="77777777" w:rsidTr="00C11D60">
        <w:tc>
          <w:tcPr>
            <w:tcW w:w="5591" w:type="dxa"/>
          </w:tcPr>
          <w:p w14:paraId="5E824DC9" w14:textId="77777777" w:rsidR="003F5F52" w:rsidRPr="00837B73" w:rsidRDefault="003F5F52" w:rsidP="00C11D60">
            <w:pPr>
              <w:ind w:firstLine="0"/>
              <w:jc w:val="center"/>
              <w:rPr>
                <w:b/>
                <w:lang w:val="ro-RO"/>
              </w:rPr>
            </w:pPr>
            <w:r w:rsidRPr="00837B73">
              <w:rPr>
                <w:b/>
                <w:lang w:val="ro-RO"/>
              </w:rPr>
              <w:t>4</w:t>
            </w:r>
          </w:p>
        </w:tc>
        <w:tc>
          <w:tcPr>
            <w:tcW w:w="3760" w:type="dxa"/>
          </w:tcPr>
          <w:p w14:paraId="47EEFF58" w14:textId="77777777" w:rsidR="003F5F52" w:rsidRPr="00837B73" w:rsidRDefault="003F5F52" w:rsidP="00C11D60">
            <w:pPr>
              <w:ind w:firstLine="0"/>
              <w:jc w:val="center"/>
              <w:rPr>
                <w:b/>
                <w:lang w:val="ro-RO"/>
              </w:rPr>
            </w:pPr>
            <w:r w:rsidRPr="00837B73">
              <w:rPr>
                <w:b/>
                <w:lang w:val="ro-RO"/>
              </w:rPr>
              <w:t>5</w:t>
            </w:r>
          </w:p>
        </w:tc>
        <w:tc>
          <w:tcPr>
            <w:tcW w:w="1276" w:type="dxa"/>
          </w:tcPr>
          <w:p w14:paraId="36C6BF51" w14:textId="77777777" w:rsidR="003F5F52" w:rsidRPr="00837B73" w:rsidRDefault="003F5F52" w:rsidP="00C11D60">
            <w:pPr>
              <w:ind w:firstLine="0"/>
              <w:jc w:val="center"/>
              <w:rPr>
                <w:b/>
                <w:lang w:val="ro-RO"/>
              </w:rPr>
            </w:pPr>
            <w:r w:rsidRPr="00837B73">
              <w:rPr>
                <w:b/>
                <w:lang w:val="ro-RO"/>
              </w:rPr>
              <w:t>6</w:t>
            </w:r>
          </w:p>
        </w:tc>
        <w:tc>
          <w:tcPr>
            <w:tcW w:w="1275" w:type="dxa"/>
          </w:tcPr>
          <w:p w14:paraId="01A652EF" w14:textId="77777777" w:rsidR="003F5F52" w:rsidRPr="00837B73" w:rsidRDefault="003F5F52" w:rsidP="00C11D60">
            <w:pPr>
              <w:ind w:firstLine="0"/>
              <w:jc w:val="center"/>
              <w:rPr>
                <w:b/>
                <w:lang w:val="ro-RO"/>
              </w:rPr>
            </w:pPr>
            <w:r w:rsidRPr="00837B73">
              <w:rPr>
                <w:b/>
                <w:lang w:val="ro-RO"/>
              </w:rPr>
              <w:t>7</w:t>
            </w:r>
          </w:p>
        </w:tc>
        <w:tc>
          <w:tcPr>
            <w:tcW w:w="1944" w:type="dxa"/>
          </w:tcPr>
          <w:p w14:paraId="64C83965" w14:textId="77777777" w:rsidR="003F5F52" w:rsidRPr="00837B73" w:rsidRDefault="003F5F52" w:rsidP="00C11D60">
            <w:pPr>
              <w:ind w:firstLine="0"/>
              <w:jc w:val="center"/>
              <w:rPr>
                <w:b/>
                <w:lang w:val="ro-RO"/>
              </w:rPr>
            </w:pPr>
            <w:r w:rsidRPr="00837B73">
              <w:rPr>
                <w:b/>
                <w:lang w:val="ro-RO"/>
              </w:rPr>
              <w:t>8</w:t>
            </w:r>
          </w:p>
        </w:tc>
        <w:tc>
          <w:tcPr>
            <w:tcW w:w="1430" w:type="dxa"/>
          </w:tcPr>
          <w:p w14:paraId="704EB5BA" w14:textId="77777777" w:rsidR="003F5F52" w:rsidRPr="00837B73" w:rsidRDefault="003F5F52" w:rsidP="00C11D60">
            <w:pPr>
              <w:ind w:firstLine="0"/>
              <w:jc w:val="center"/>
              <w:rPr>
                <w:b/>
                <w:lang w:val="ro-RO"/>
              </w:rPr>
            </w:pPr>
            <w:r w:rsidRPr="00837B73">
              <w:rPr>
                <w:b/>
                <w:lang w:val="ro-RO"/>
              </w:rPr>
              <w:t>9</w:t>
            </w:r>
          </w:p>
        </w:tc>
      </w:tr>
      <w:tr w:rsidR="005B6F2E" w:rsidRPr="00837B73" w14:paraId="7AE80208" w14:textId="77777777" w:rsidTr="00C11D60">
        <w:trPr>
          <w:trHeight w:val="70"/>
        </w:trPr>
        <w:tc>
          <w:tcPr>
            <w:tcW w:w="5591" w:type="dxa"/>
          </w:tcPr>
          <w:p w14:paraId="5A23C67F" w14:textId="77777777" w:rsidR="00F33DD3" w:rsidRPr="00837B73" w:rsidRDefault="00F33DD3" w:rsidP="00C11D60">
            <w:pPr>
              <w:shd w:val="clear" w:color="auto" w:fill="FFFFFF"/>
              <w:spacing w:after="120"/>
              <w:ind w:firstLine="0"/>
              <w:jc w:val="center"/>
              <w:rPr>
                <w:i/>
                <w:iCs/>
                <w:lang w:eastAsia="ru-RU"/>
              </w:rPr>
            </w:pPr>
            <w:r w:rsidRPr="00837B73">
              <w:rPr>
                <w:i/>
                <w:iCs/>
                <w:lang w:eastAsia="ru-RU"/>
              </w:rPr>
              <w:t>Articolul 1</w:t>
            </w:r>
          </w:p>
          <w:p w14:paraId="2982DC44" w14:textId="77777777" w:rsidR="00F33DD3" w:rsidRPr="00837B73" w:rsidRDefault="00F33DD3" w:rsidP="00C11D60">
            <w:pPr>
              <w:shd w:val="clear" w:color="auto" w:fill="FFFFFF"/>
              <w:ind w:firstLine="0"/>
              <w:jc w:val="center"/>
              <w:rPr>
                <w:b/>
                <w:bCs/>
                <w:lang w:eastAsia="ru-RU"/>
              </w:rPr>
            </w:pPr>
            <w:r w:rsidRPr="00837B73">
              <w:rPr>
                <w:b/>
                <w:bCs/>
                <w:lang w:eastAsia="ru-RU"/>
              </w:rPr>
              <w:t>Obiectul</w:t>
            </w:r>
          </w:p>
          <w:p w14:paraId="1C48E649" w14:textId="77777777" w:rsidR="00F33DD3" w:rsidRPr="00837B73" w:rsidRDefault="00F33DD3" w:rsidP="00C11D60">
            <w:pPr>
              <w:shd w:val="clear" w:color="auto" w:fill="FFFFFF"/>
              <w:ind w:firstLine="0"/>
              <w:rPr>
                <w:lang w:eastAsia="ru-RU"/>
              </w:rPr>
            </w:pPr>
            <w:r w:rsidRPr="00837B73">
              <w:rPr>
                <w:lang w:eastAsia="ru-RU"/>
              </w:rPr>
              <w:t>Prezentul regulament instituie norme privind stabilirea şi aplicarea sistemului UE facultativ de etichetare ecologică.</w:t>
            </w:r>
          </w:p>
          <w:p w14:paraId="33B7403C" w14:textId="77777777" w:rsidR="00372248" w:rsidRPr="00837B73" w:rsidRDefault="00372248" w:rsidP="00C11D60">
            <w:pPr>
              <w:ind w:firstLine="0"/>
              <w:jc w:val="center"/>
              <w:rPr>
                <w:b/>
                <w:lang w:val="ro-RO"/>
              </w:rPr>
            </w:pPr>
          </w:p>
        </w:tc>
        <w:tc>
          <w:tcPr>
            <w:tcW w:w="3760" w:type="dxa"/>
          </w:tcPr>
          <w:p w14:paraId="13A0F41C" w14:textId="77777777" w:rsidR="00340BFE" w:rsidRPr="00837B73" w:rsidRDefault="00340BFE" w:rsidP="00C11D60">
            <w:pPr>
              <w:ind w:firstLine="0"/>
              <w:rPr>
                <w:lang w:val="ro-RO" w:eastAsia="ru-RU"/>
              </w:rPr>
            </w:pPr>
          </w:p>
          <w:p w14:paraId="4542AE7C" w14:textId="77777777" w:rsidR="00BC6C6E" w:rsidRPr="00837B73" w:rsidRDefault="00BC6C6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54374ECB" w14:textId="77777777" w:rsidR="00BC6C6E" w:rsidRDefault="00BC6C6E" w:rsidP="00C11D60">
            <w:pPr>
              <w:ind w:firstLine="0"/>
              <w:rPr>
                <w:lang w:val="ro-RO" w:eastAsia="ru-RU"/>
              </w:rPr>
            </w:pPr>
          </w:p>
          <w:p w14:paraId="20C190FE" w14:textId="77777777" w:rsidR="0073054F" w:rsidRPr="00837B73" w:rsidRDefault="0073054F" w:rsidP="00C11D60">
            <w:pPr>
              <w:ind w:firstLine="0"/>
              <w:rPr>
                <w:b/>
                <w:lang w:val="ro-RO" w:eastAsia="ru-RU"/>
              </w:rPr>
            </w:pPr>
            <w:r w:rsidRPr="00837B73">
              <w:rPr>
                <w:lang w:val="ro-RO" w:eastAsia="ru-RU"/>
              </w:rPr>
              <w:t>I.</w:t>
            </w:r>
            <w:r w:rsidRPr="00837B73">
              <w:rPr>
                <w:lang w:val="ro-RO" w:eastAsia="ru-RU"/>
              </w:rPr>
              <w:tab/>
            </w:r>
            <w:r w:rsidRPr="00837B73">
              <w:rPr>
                <w:b/>
                <w:lang w:val="ro-RO" w:eastAsia="ru-RU"/>
              </w:rPr>
              <w:t xml:space="preserve">DISPOZIŢII GENERALE  </w:t>
            </w:r>
          </w:p>
          <w:p w14:paraId="3CE42A4E" w14:textId="77777777" w:rsidR="00214178" w:rsidRPr="00837B73" w:rsidRDefault="00214178" w:rsidP="00C11D60">
            <w:pPr>
              <w:ind w:firstLine="0"/>
              <w:rPr>
                <w:shd w:val="clear" w:color="auto" w:fill="FFFFFF"/>
                <w:lang w:val="ro-RO" w:eastAsia="ru-RU"/>
              </w:rPr>
            </w:pPr>
          </w:p>
          <w:p w14:paraId="1837B77F" w14:textId="77777777" w:rsidR="00EB739F" w:rsidRPr="00837B73" w:rsidRDefault="00EB739F" w:rsidP="00C11D60">
            <w:pPr>
              <w:ind w:firstLine="0"/>
              <w:rPr>
                <w:lang w:val="ro-RO" w:eastAsia="ru-RU"/>
              </w:rPr>
            </w:pPr>
            <w:r w:rsidRPr="00837B73">
              <w:rPr>
                <w:shd w:val="clear" w:color="auto" w:fill="FFFFFF"/>
                <w:lang w:val="ro-RO" w:eastAsia="ru-RU"/>
              </w:rPr>
              <w:t xml:space="preserve">1. Regulamentul </w:t>
            </w:r>
            <w:r w:rsidRPr="00837B73">
              <w:rPr>
                <w:lang w:val="ro-RO" w:eastAsia="ru-RU"/>
              </w:rPr>
              <w:t xml:space="preserve">privind etichetarea ecologică (în continuare - Regulamentul) are scopul </w:t>
            </w:r>
            <w:r w:rsidRPr="00837B73">
              <w:rPr>
                <w:shd w:val="clear" w:color="auto" w:fill="FFFFFF"/>
                <w:lang w:val="ro-RO" w:eastAsia="ru-RU"/>
              </w:rPr>
              <w:t xml:space="preserve">de a stabili un sistem voluntar de etichetare ecologică </w:t>
            </w:r>
            <w:r w:rsidRPr="00837B73">
              <w:rPr>
                <w:lang w:val="ro-RO" w:eastAsia="ru-RU"/>
              </w:rPr>
              <w:t xml:space="preserve">şi de a </w:t>
            </w:r>
            <w:r w:rsidRPr="00837B73">
              <w:rPr>
                <w:shd w:val="clear" w:color="auto" w:fill="FFFFFF"/>
                <w:lang w:val="ro-RO" w:eastAsia="ru-RU"/>
              </w:rPr>
              <w:t xml:space="preserve">promova produsele și serviciile care au un impact redus asupra mediului pe parcursul întregului ciclu de viață, în comparație cu </w:t>
            </w:r>
            <w:r w:rsidRPr="00837B73">
              <w:rPr>
                <w:shd w:val="clear" w:color="auto" w:fill="FFFFFF"/>
                <w:lang w:val="ro-RO" w:eastAsia="ru-RU"/>
              </w:rPr>
              <w:lastRenderedPageBreak/>
              <w:t>alte produse și servicii ce aparțin aceluiași grup de produse și servicii.</w:t>
            </w:r>
            <w:r w:rsidRPr="00837B73">
              <w:rPr>
                <w:lang w:val="ro-RO" w:eastAsia="ru-RU"/>
              </w:rPr>
              <w:t> </w:t>
            </w:r>
          </w:p>
          <w:p w14:paraId="2C874FB7" w14:textId="77777777" w:rsidR="00C74CCC" w:rsidRPr="00837B73" w:rsidRDefault="00C74CCC" w:rsidP="00C11D60">
            <w:pPr>
              <w:ind w:firstLine="0"/>
            </w:pPr>
          </w:p>
          <w:p w14:paraId="5E09EB62" w14:textId="77777777" w:rsidR="00A66D6E" w:rsidRPr="00837B73" w:rsidRDefault="00A66D6E" w:rsidP="00C11D60">
            <w:pPr>
              <w:ind w:firstLine="0"/>
            </w:pPr>
            <w:r w:rsidRPr="00837B73">
              <w:rPr>
                <w:lang w:val="ro-RO"/>
              </w:rPr>
              <w:t>2. Regulamentul stabilește cerințele cu privire la organismele de certificare în domeniul etichetării ecologice, procedura de verificare a conformității produselor și serviciilor criteriile de acordare a etichetei ecologice, precum și procedura de monitorizare a produselor și serviciilor etichetate ecologice.</w:t>
            </w:r>
          </w:p>
        </w:tc>
        <w:tc>
          <w:tcPr>
            <w:tcW w:w="1276" w:type="dxa"/>
          </w:tcPr>
          <w:p w14:paraId="3D97E884" w14:textId="77777777" w:rsidR="00372248" w:rsidRPr="00837B73" w:rsidRDefault="00372248" w:rsidP="00C11D60">
            <w:pPr>
              <w:ind w:firstLine="0"/>
              <w:rPr>
                <w:lang w:val="ro-RO"/>
              </w:rPr>
            </w:pPr>
          </w:p>
          <w:p w14:paraId="07BFE899" w14:textId="77777777" w:rsidR="00C162D6" w:rsidRPr="00837B73" w:rsidRDefault="00C162D6" w:rsidP="00C11D60">
            <w:pPr>
              <w:ind w:right="51" w:firstLine="156"/>
              <w:rPr>
                <w:b/>
                <w:lang w:val="ro-RO"/>
              </w:rPr>
            </w:pPr>
          </w:p>
          <w:p w14:paraId="6D1F6151" w14:textId="77777777" w:rsidR="001359E9" w:rsidRPr="00837B73" w:rsidRDefault="001359E9" w:rsidP="00C11D60">
            <w:pPr>
              <w:ind w:right="51" w:firstLine="0"/>
              <w:rPr>
                <w:b/>
                <w:lang w:val="ro-RO"/>
              </w:rPr>
            </w:pPr>
          </w:p>
          <w:p w14:paraId="64B3AA78" w14:textId="77777777" w:rsidR="00CD11E5" w:rsidRPr="00837B73" w:rsidRDefault="00D66E19" w:rsidP="00C11D60">
            <w:pPr>
              <w:ind w:right="51" w:firstLine="0"/>
              <w:rPr>
                <w:b/>
                <w:lang w:val="ro-RO"/>
              </w:rPr>
            </w:pPr>
            <w:r w:rsidRPr="00837B73">
              <w:rPr>
                <w:b/>
                <w:lang w:val="ro-RO"/>
              </w:rPr>
              <w:t>C</w:t>
            </w:r>
            <w:r w:rsidR="00372248" w:rsidRPr="00837B73">
              <w:rPr>
                <w:b/>
                <w:lang w:val="ro-RO"/>
              </w:rPr>
              <w:t>ompatibil</w:t>
            </w:r>
          </w:p>
          <w:p w14:paraId="5B9F9B2E" w14:textId="77777777" w:rsidR="00D66E19" w:rsidRPr="00837B73" w:rsidRDefault="00D66E19" w:rsidP="00C11D60">
            <w:pPr>
              <w:ind w:right="51" w:firstLine="156"/>
              <w:rPr>
                <w:b/>
                <w:lang w:val="ro-RO"/>
              </w:rPr>
            </w:pPr>
          </w:p>
          <w:p w14:paraId="15110888" w14:textId="77777777" w:rsidR="00D66E19" w:rsidRPr="00837B73" w:rsidRDefault="00D66E19" w:rsidP="00C11D60">
            <w:pPr>
              <w:ind w:right="51" w:firstLine="156"/>
              <w:rPr>
                <w:b/>
                <w:lang w:val="ro-RO"/>
              </w:rPr>
            </w:pPr>
          </w:p>
          <w:p w14:paraId="4981148F" w14:textId="77777777" w:rsidR="00D66E19" w:rsidRPr="00837B73" w:rsidRDefault="00D66E19" w:rsidP="00C11D60">
            <w:pPr>
              <w:ind w:right="51" w:firstLine="156"/>
              <w:rPr>
                <w:b/>
                <w:lang w:val="ro-RO"/>
              </w:rPr>
            </w:pPr>
          </w:p>
          <w:p w14:paraId="77FE92E7" w14:textId="77777777" w:rsidR="000618D9" w:rsidRPr="00837B73" w:rsidRDefault="000618D9" w:rsidP="00C11D60">
            <w:pPr>
              <w:ind w:right="51" w:firstLine="0"/>
              <w:rPr>
                <w:b/>
                <w:lang w:val="ro-RO"/>
              </w:rPr>
            </w:pPr>
          </w:p>
          <w:p w14:paraId="7C56A9C4" w14:textId="77777777" w:rsidR="00D66E19" w:rsidRPr="00837B73" w:rsidRDefault="00D66E19" w:rsidP="00C11D60">
            <w:pPr>
              <w:ind w:right="51" w:firstLine="156"/>
              <w:rPr>
                <w:b/>
                <w:lang w:val="ro-RO"/>
              </w:rPr>
            </w:pPr>
          </w:p>
          <w:p w14:paraId="23BBBC2A" w14:textId="77777777" w:rsidR="00D66E19" w:rsidRPr="00837B73" w:rsidRDefault="00D66E19" w:rsidP="00C11D60">
            <w:pPr>
              <w:ind w:right="51" w:firstLine="156"/>
              <w:rPr>
                <w:b/>
                <w:lang w:val="ro-RO"/>
              </w:rPr>
            </w:pPr>
          </w:p>
          <w:p w14:paraId="742E69C0" w14:textId="77777777" w:rsidR="00D66E19" w:rsidRPr="00837B73" w:rsidRDefault="00D66E19" w:rsidP="00C11D60">
            <w:pPr>
              <w:ind w:right="51" w:firstLine="156"/>
              <w:rPr>
                <w:lang w:val="ro-RO"/>
              </w:rPr>
            </w:pPr>
          </w:p>
          <w:p w14:paraId="339BEA6E" w14:textId="77777777" w:rsidR="00A66D6E" w:rsidRPr="00837B73" w:rsidRDefault="00A66D6E" w:rsidP="00C11D60">
            <w:pPr>
              <w:ind w:right="51" w:firstLine="156"/>
              <w:rPr>
                <w:lang w:val="ro-RO"/>
              </w:rPr>
            </w:pPr>
          </w:p>
          <w:p w14:paraId="7F7D4537" w14:textId="77777777" w:rsidR="00A66D6E" w:rsidRPr="00837B73" w:rsidRDefault="00A66D6E" w:rsidP="00C11D60">
            <w:pPr>
              <w:ind w:right="51" w:firstLine="156"/>
              <w:rPr>
                <w:lang w:val="ro-RO"/>
              </w:rPr>
            </w:pPr>
          </w:p>
          <w:p w14:paraId="03D54539" w14:textId="0F4B755F" w:rsidR="00A66D6E" w:rsidRPr="00837B73" w:rsidRDefault="00A66D6E" w:rsidP="00C11D60">
            <w:pPr>
              <w:ind w:right="51" w:firstLine="0"/>
              <w:rPr>
                <w:lang w:val="ro-RO"/>
              </w:rPr>
            </w:pPr>
          </w:p>
        </w:tc>
        <w:tc>
          <w:tcPr>
            <w:tcW w:w="1275" w:type="dxa"/>
          </w:tcPr>
          <w:p w14:paraId="27CD4119" w14:textId="77777777" w:rsidR="00CD11E5" w:rsidRPr="00837B73" w:rsidRDefault="00CD11E5" w:rsidP="00C11D60">
            <w:pPr>
              <w:ind w:firstLine="0"/>
              <w:jc w:val="center"/>
              <w:rPr>
                <w:b/>
                <w:lang w:val="ro-RO"/>
              </w:rPr>
            </w:pPr>
          </w:p>
          <w:p w14:paraId="08472810" w14:textId="77777777" w:rsidR="006D49E6" w:rsidRPr="00837B73" w:rsidRDefault="006D49E6" w:rsidP="00C11D60">
            <w:pPr>
              <w:ind w:firstLine="0"/>
              <w:jc w:val="center"/>
              <w:rPr>
                <w:b/>
                <w:lang w:val="ro-RO"/>
              </w:rPr>
            </w:pPr>
          </w:p>
          <w:p w14:paraId="2CD8A855" w14:textId="77777777" w:rsidR="00811D3F" w:rsidRPr="00837B73" w:rsidRDefault="00811D3F" w:rsidP="00C11D60">
            <w:pPr>
              <w:ind w:firstLine="0"/>
              <w:jc w:val="center"/>
              <w:rPr>
                <w:b/>
                <w:lang w:val="ro-RO"/>
              </w:rPr>
            </w:pPr>
          </w:p>
          <w:p w14:paraId="0EBE9967" w14:textId="77777777" w:rsidR="00811D3F" w:rsidRPr="00837B73" w:rsidRDefault="00811D3F" w:rsidP="00C11D60">
            <w:pPr>
              <w:ind w:firstLine="0"/>
              <w:rPr>
                <w:b/>
                <w:lang w:val="ro-RO"/>
              </w:rPr>
            </w:pPr>
          </w:p>
          <w:p w14:paraId="410FB3B3" w14:textId="77777777" w:rsidR="006D49E6" w:rsidRPr="00837B73" w:rsidRDefault="006D49E6" w:rsidP="00C11D60">
            <w:pPr>
              <w:ind w:firstLine="0"/>
              <w:jc w:val="center"/>
              <w:rPr>
                <w:b/>
                <w:lang w:val="ro-RO"/>
              </w:rPr>
            </w:pPr>
          </w:p>
          <w:p w14:paraId="126DA51C" w14:textId="77777777" w:rsidR="006D49E6" w:rsidRPr="00837B73" w:rsidRDefault="006D49E6" w:rsidP="00C11D60">
            <w:pPr>
              <w:ind w:firstLine="0"/>
              <w:jc w:val="center"/>
              <w:rPr>
                <w:b/>
                <w:lang w:val="ro-RO"/>
              </w:rPr>
            </w:pPr>
          </w:p>
          <w:p w14:paraId="1363D6CD" w14:textId="77777777" w:rsidR="006D49E6" w:rsidRPr="00837B73" w:rsidRDefault="006D49E6" w:rsidP="00C11D60">
            <w:pPr>
              <w:ind w:firstLine="0"/>
              <w:jc w:val="center"/>
              <w:rPr>
                <w:b/>
                <w:lang w:val="ro-RO"/>
              </w:rPr>
            </w:pPr>
          </w:p>
          <w:p w14:paraId="78342FB7" w14:textId="77777777" w:rsidR="006D49E6" w:rsidRPr="00837B73" w:rsidRDefault="006D49E6" w:rsidP="00C11D60">
            <w:pPr>
              <w:ind w:firstLine="0"/>
              <w:jc w:val="center"/>
              <w:rPr>
                <w:b/>
                <w:lang w:val="ro-RO"/>
              </w:rPr>
            </w:pPr>
          </w:p>
          <w:p w14:paraId="051776FF" w14:textId="77777777" w:rsidR="006D49E6" w:rsidRPr="00837B73" w:rsidRDefault="006D49E6" w:rsidP="00C11D60">
            <w:pPr>
              <w:ind w:firstLine="0"/>
              <w:jc w:val="center"/>
              <w:rPr>
                <w:b/>
                <w:lang w:val="ro-RO"/>
              </w:rPr>
            </w:pPr>
          </w:p>
          <w:p w14:paraId="703CBD52" w14:textId="77777777" w:rsidR="006D49E6" w:rsidRPr="00837B73" w:rsidRDefault="006D49E6" w:rsidP="00C11D60">
            <w:pPr>
              <w:ind w:firstLine="0"/>
              <w:jc w:val="center"/>
              <w:rPr>
                <w:b/>
                <w:lang w:val="ro-RO"/>
              </w:rPr>
            </w:pPr>
          </w:p>
          <w:p w14:paraId="6537E4D4" w14:textId="77777777" w:rsidR="006D49E6" w:rsidRPr="00837B73" w:rsidRDefault="006D49E6" w:rsidP="00C11D60">
            <w:pPr>
              <w:ind w:firstLine="0"/>
              <w:jc w:val="center"/>
              <w:rPr>
                <w:b/>
                <w:lang w:val="ro-RO"/>
              </w:rPr>
            </w:pPr>
          </w:p>
          <w:p w14:paraId="2C52848A" w14:textId="77777777" w:rsidR="006D49E6" w:rsidRPr="00837B73" w:rsidRDefault="006D49E6" w:rsidP="00C11D60">
            <w:pPr>
              <w:ind w:firstLine="0"/>
              <w:jc w:val="center"/>
              <w:rPr>
                <w:b/>
                <w:lang w:val="ro-RO"/>
              </w:rPr>
            </w:pPr>
          </w:p>
          <w:p w14:paraId="74B36EB5" w14:textId="77777777" w:rsidR="006D49E6" w:rsidRPr="00837B73" w:rsidRDefault="006D49E6" w:rsidP="00C11D60">
            <w:pPr>
              <w:ind w:firstLine="0"/>
              <w:jc w:val="center"/>
              <w:rPr>
                <w:b/>
                <w:lang w:val="ro-RO"/>
              </w:rPr>
            </w:pPr>
          </w:p>
          <w:p w14:paraId="22AB0806" w14:textId="77777777" w:rsidR="006D49E6" w:rsidRPr="00837B73" w:rsidRDefault="006D49E6" w:rsidP="00C11D60">
            <w:pPr>
              <w:ind w:firstLine="0"/>
              <w:jc w:val="center"/>
              <w:rPr>
                <w:b/>
                <w:lang w:val="ro-RO"/>
              </w:rPr>
            </w:pPr>
          </w:p>
          <w:p w14:paraId="165F81CF" w14:textId="77777777" w:rsidR="006D49E6" w:rsidRPr="00837B73" w:rsidRDefault="006D49E6" w:rsidP="00C11D60">
            <w:pPr>
              <w:ind w:firstLine="0"/>
              <w:jc w:val="center"/>
              <w:rPr>
                <w:b/>
                <w:lang w:val="ro-RO"/>
              </w:rPr>
            </w:pPr>
          </w:p>
          <w:p w14:paraId="69039B71" w14:textId="77777777" w:rsidR="006D49E6" w:rsidRPr="00837B73" w:rsidRDefault="006D49E6" w:rsidP="00C11D60">
            <w:pPr>
              <w:ind w:firstLine="0"/>
              <w:jc w:val="center"/>
              <w:rPr>
                <w:b/>
                <w:lang w:val="ro-RO"/>
              </w:rPr>
            </w:pPr>
          </w:p>
        </w:tc>
        <w:tc>
          <w:tcPr>
            <w:tcW w:w="1944" w:type="dxa"/>
          </w:tcPr>
          <w:p w14:paraId="4A6F3590" w14:textId="77777777" w:rsidR="00CD11E5" w:rsidRPr="00837B73" w:rsidRDefault="00CD11E5" w:rsidP="00C11D60">
            <w:pPr>
              <w:ind w:firstLine="0"/>
              <w:jc w:val="center"/>
              <w:rPr>
                <w:b/>
                <w:lang w:val="ro-RO"/>
              </w:rPr>
            </w:pPr>
          </w:p>
        </w:tc>
        <w:tc>
          <w:tcPr>
            <w:tcW w:w="1430" w:type="dxa"/>
          </w:tcPr>
          <w:p w14:paraId="2766A44A" w14:textId="77777777" w:rsidR="00340BFE" w:rsidRPr="00837B73" w:rsidRDefault="00340BFE" w:rsidP="00C11D60">
            <w:pPr>
              <w:tabs>
                <w:tab w:val="left" w:pos="210"/>
              </w:tabs>
              <w:ind w:firstLine="0"/>
              <w:rPr>
                <w:b/>
                <w:lang w:val="ro-RO"/>
              </w:rPr>
            </w:pPr>
          </w:p>
          <w:p w14:paraId="27B96F98" w14:textId="77777777" w:rsidR="00CD11E5" w:rsidRPr="00837B73" w:rsidRDefault="00626701" w:rsidP="00C11D60">
            <w:pPr>
              <w:tabs>
                <w:tab w:val="left" w:pos="210"/>
              </w:tabs>
              <w:ind w:firstLine="0"/>
              <w:rPr>
                <w:b/>
                <w:lang w:val="ro-RO"/>
              </w:rPr>
            </w:pPr>
            <w:r w:rsidRPr="00837B73">
              <w:rPr>
                <w:b/>
                <w:lang w:val="ro-RO"/>
              </w:rPr>
              <w:t>Ministerul Mediului,</w:t>
            </w:r>
          </w:p>
          <w:p w14:paraId="0FFAE35A" w14:textId="77777777" w:rsidR="008A4643" w:rsidRPr="00837B73" w:rsidRDefault="00626701" w:rsidP="00C11D60">
            <w:pPr>
              <w:tabs>
                <w:tab w:val="left" w:pos="210"/>
              </w:tabs>
              <w:ind w:firstLine="0"/>
              <w:rPr>
                <w:b/>
                <w:lang w:val="ro-RO"/>
              </w:rPr>
            </w:pPr>
            <w:r w:rsidRPr="00837B73">
              <w:rPr>
                <w:b/>
                <w:lang w:val="ro-RO"/>
              </w:rPr>
              <w:t>Agenția de Mediu</w:t>
            </w:r>
            <w:r w:rsidR="008A4643" w:rsidRPr="00837B73">
              <w:rPr>
                <w:b/>
                <w:lang w:val="ro-RO"/>
              </w:rPr>
              <w:t>,</w:t>
            </w:r>
          </w:p>
          <w:p w14:paraId="26F0B1F6" w14:textId="77777777" w:rsidR="00626701" w:rsidRPr="00837B73" w:rsidRDefault="008A4643" w:rsidP="00C11D60">
            <w:pPr>
              <w:tabs>
                <w:tab w:val="left" w:pos="210"/>
              </w:tabs>
              <w:ind w:firstLine="0"/>
              <w:rPr>
                <w:b/>
                <w:lang w:val="ro-RO"/>
              </w:rPr>
            </w:pPr>
            <w:r w:rsidRPr="00837B73">
              <w:rPr>
                <w:b/>
                <w:lang w:val="ro-RO"/>
              </w:rPr>
              <w:t xml:space="preserve">Organismul de </w:t>
            </w:r>
            <w:r w:rsidR="004C38F9" w:rsidRPr="00837B73">
              <w:rPr>
                <w:b/>
                <w:lang w:val="ro-RO"/>
              </w:rPr>
              <w:t>certificare</w:t>
            </w:r>
            <w:r w:rsidR="00811D3F" w:rsidRPr="00837B73">
              <w:rPr>
                <w:b/>
                <w:lang w:val="ro-RO"/>
              </w:rPr>
              <w:t xml:space="preserve"> </w:t>
            </w:r>
            <w:r w:rsidR="004C38F9" w:rsidRPr="00837B73">
              <w:rPr>
                <w:b/>
                <w:lang w:val="ro-RO"/>
              </w:rPr>
              <w:t>în domeniul etichetării ecologice</w:t>
            </w:r>
          </w:p>
        </w:tc>
      </w:tr>
      <w:tr w:rsidR="005B6F2E" w:rsidRPr="00837B73" w14:paraId="3D6E1A8D" w14:textId="77777777" w:rsidTr="00C11D60">
        <w:trPr>
          <w:trHeight w:val="1246"/>
        </w:trPr>
        <w:tc>
          <w:tcPr>
            <w:tcW w:w="5591" w:type="dxa"/>
          </w:tcPr>
          <w:p w14:paraId="31A2DAAD" w14:textId="77777777" w:rsidR="00F33DD3" w:rsidRPr="00837B73" w:rsidRDefault="00F27188" w:rsidP="00C11D60">
            <w:pPr>
              <w:pStyle w:val="ti-art"/>
              <w:shd w:val="clear" w:color="auto" w:fill="FFFFFF"/>
              <w:tabs>
                <w:tab w:val="center" w:pos="3120"/>
                <w:tab w:val="left" w:pos="5550"/>
              </w:tabs>
              <w:spacing w:before="0" w:beforeAutospacing="0" w:after="120" w:afterAutospacing="0"/>
              <w:rPr>
                <w:i/>
                <w:iCs/>
                <w:sz w:val="20"/>
                <w:szCs w:val="20"/>
                <w:lang w:val="en-US"/>
              </w:rPr>
            </w:pPr>
            <w:r w:rsidRPr="00837B73">
              <w:rPr>
                <w:i/>
                <w:iCs/>
                <w:sz w:val="20"/>
                <w:szCs w:val="20"/>
                <w:lang w:val="en-US"/>
              </w:rPr>
              <w:tab/>
            </w:r>
            <w:r w:rsidR="00F33DD3" w:rsidRPr="00837B73">
              <w:rPr>
                <w:i/>
                <w:iCs/>
                <w:sz w:val="20"/>
                <w:szCs w:val="20"/>
                <w:lang w:val="en-US"/>
              </w:rPr>
              <w:t>Articolul 2</w:t>
            </w:r>
            <w:r w:rsidRPr="00837B73">
              <w:rPr>
                <w:i/>
                <w:iCs/>
                <w:sz w:val="20"/>
                <w:szCs w:val="20"/>
                <w:lang w:val="en-US"/>
              </w:rPr>
              <w:tab/>
            </w:r>
          </w:p>
          <w:p w14:paraId="4FABFCBB" w14:textId="77777777" w:rsidR="00F33DD3" w:rsidRPr="00837B73" w:rsidRDefault="00F33DD3" w:rsidP="00C11D60">
            <w:pPr>
              <w:pStyle w:val="sti-art"/>
              <w:shd w:val="clear" w:color="auto" w:fill="FFFFFF"/>
              <w:spacing w:before="0" w:beforeAutospacing="0" w:after="120" w:afterAutospacing="0"/>
              <w:jc w:val="center"/>
              <w:rPr>
                <w:b/>
                <w:bCs/>
                <w:sz w:val="20"/>
                <w:szCs w:val="20"/>
                <w:lang w:val="en-US"/>
              </w:rPr>
            </w:pPr>
            <w:r w:rsidRPr="00837B73">
              <w:rPr>
                <w:b/>
                <w:bCs/>
                <w:sz w:val="20"/>
                <w:szCs w:val="20"/>
                <w:lang w:val="en-US"/>
              </w:rPr>
              <w:t>Domeniu de aplicare</w:t>
            </w:r>
          </w:p>
          <w:p w14:paraId="140B82A1" w14:textId="77777777" w:rsidR="00F33DD3" w:rsidRPr="00837B73" w:rsidRDefault="00906EFA" w:rsidP="00C11D60">
            <w:pPr>
              <w:pStyle w:val="3"/>
              <w:shd w:val="clear" w:color="auto" w:fill="FFFFFF"/>
              <w:spacing w:before="0" w:beforeAutospacing="0" w:after="0" w:afterAutospacing="0"/>
              <w:jc w:val="both"/>
              <w:rPr>
                <w:sz w:val="20"/>
                <w:szCs w:val="20"/>
                <w:lang w:val="en-US"/>
              </w:rPr>
            </w:pPr>
            <w:r w:rsidRPr="00837B73">
              <w:rPr>
                <w:sz w:val="20"/>
                <w:szCs w:val="20"/>
                <w:lang w:val="ro-RO"/>
              </w:rPr>
              <w:t xml:space="preserve">(1) </w:t>
            </w:r>
            <w:r w:rsidR="00F33DD3" w:rsidRPr="00837B73">
              <w:rPr>
                <w:sz w:val="20"/>
                <w:szCs w:val="20"/>
                <w:lang w:val="en-US"/>
              </w:rPr>
              <w:t>Prezentul regulament se aplică tuturor mărfurilor sau serviciilor furnizate pentru distribuţie, consum sau utilizare pe piaţa comunitară, fie contra cost, fie gratuit (denumite în continuare „produsele”).</w:t>
            </w:r>
          </w:p>
          <w:p w14:paraId="189F1529" w14:textId="77777777" w:rsidR="008A6284" w:rsidRPr="00837B73" w:rsidRDefault="008A6284" w:rsidP="00C11D60">
            <w:pPr>
              <w:pStyle w:val="3"/>
              <w:shd w:val="clear" w:color="auto" w:fill="FFFFFF"/>
              <w:spacing w:before="0" w:beforeAutospacing="0" w:after="0" w:afterAutospacing="0"/>
              <w:ind w:left="720"/>
              <w:jc w:val="both"/>
              <w:rPr>
                <w:sz w:val="20"/>
                <w:szCs w:val="20"/>
                <w:lang w:val="en-US"/>
              </w:rPr>
            </w:pPr>
          </w:p>
          <w:p w14:paraId="29FB81FD" w14:textId="77777777" w:rsidR="008A6284" w:rsidRPr="00837B73" w:rsidRDefault="008A6284" w:rsidP="00C11D60">
            <w:pPr>
              <w:pStyle w:val="3"/>
              <w:shd w:val="clear" w:color="auto" w:fill="FFFFFF"/>
              <w:spacing w:before="120" w:beforeAutospacing="0" w:after="0" w:afterAutospacing="0" w:line="312" w:lineRule="atLeast"/>
              <w:ind w:left="720"/>
              <w:jc w:val="both"/>
              <w:rPr>
                <w:sz w:val="20"/>
                <w:szCs w:val="20"/>
                <w:lang w:val="en-US"/>
              </w:rPr>
            </w:pPr>
          </w:p>
          <w:p w14:paraId="30B69450" w14:textId="77777777" w:rsidR="008A6284" w:rsidRPr="00837B73" w:rsidRDefault="008A6284" w:rsidP="00C11D60">
            <w:pPr>
              <w:pStyle w:val="3"/>
              <w:shd w:val="clear" w:color="auto" w:fill="FFFFFF"/>
              <w:spacing w:before="120" w:beforeAutospacing="0" w:after="0" w:afterAutospacing="0" w:line="312" w:lineRule="atLeast"/>
              <w:ind w:left="720"/>
              <w:jc w:val="both"/>
              <w:rPr>
                <w:sz w:val="20"/>
                <w:szCs w:val="20"/>
                <w:lang w:val="en-US"/>
              </w:rPr>
            </w:pPr>
          </w:p>
          <w:p w14:paraId="67648CE3" w14:textId="77777777" w:rsidR="008A6284" w:rsidRPr="00837B73" w:rsidRDefault="008A6284" w:rsidP="00C11D60">
            <w:pPr>
              <w:pStyle w:val="3"/>
              <w:shd w:val="clear" w:color="auto" w:fill="FFFFFF"/>
              <w:spacing w:before="120" w:beforeAutospacing="0" w:after="0" w:afterAutospacing="0" w:line="312" w:lineRule="atLeast"/>
              <w:ind w:left="720"/>
              <w:jc w:val="both"/>
              <w:rPr>
                <w:sz w:val="20"/>
                <w:szCs w:val="20"/>
                <w:lang w:val="en-US"/>
              </w:rPr>
            </w:pPr>
          </w:p>
          <w:p w14:paraId="177DD9C7" w14:textId="650505C6" w:rsidR="00126461" w:rsidRDefault="00126461" w:rsidP="00C11D60">
            <w:pPr>
              <w:pStyle w:val="3"/>
              <w:shd w:val="clear" w:color="auto" w:fill="FFFFFF"/>
              <w:spacing w:before="120" w:beforeAutospacing="0" w:after="0" w:afterAutospacing="0"/>
              <w:jc w:val="both"/>
              <w:rPr>
                <w:sz w:val="20"/>
                <w:szCs w:val="20"/>
                <w:lang w:val="en-US"/>
              </w:rPr>
            </w:pPr>
          </w:p>
          <w:p w14:paraId="0CBB6A67" w14:textId="20E055A2" w:rsidR="00CE34AB" w:rsidRDefault="00CE34AB" w:rsidP="00C11D60">
            <w:pPr>
              <w:pStyle w:val="3"/>
              <w:shd w:val="clear" w:color="auto" w:fill="FFFFFF"/>
              <w:spacing w:before="120" w:beforeAutospacing="0" w:after="0" w:afterAutospacing="0"/>
              <w:jc w:val="both"/>
              <w:rPr>
                <w:sz w:val="20"/>
                <w:szCs w:val="20"/>
                <w:lang w:val="en-US"/>
              </w:rPr>
            </w:pPr>
          </w:p>
          <w:p w14:paraId="0BCF2433" w14:textId="77777777" w:rsidR="00B677D6" w:rsidRPr="00837B73" w:rsidRDefault="00B677D6" w:rsidP="00C11D60">
            <w:pPr>
              <w:pStyle w:val="3"/>
              <w:shd w:val="clear" w:color="auto" w:fill="FFFFFF"/>
              <w:spacing w:before="120" w:beforeAutospacing="0" w:after="0" w:afterAutospacing="0"/>
              <w:jc w:val="both"/>
              <w:rPr>
                <w:b/>
                <w:lang w:val="ro-RO"/>
              </w:rPr>
            </w:pPr>
          </w:p>
        </w:tc>
        <w:tc>
          <w:tcPr>
            <w:tcW w:w="3760" w:type="dxa"/>
          </w:tcPr>
          <w:p w14:paraId="24AC644A" w14:textId="77777777" w:rsidR="00DE7595" w:rsidRPr="00837B73" w:rsidRDefault="00DE7595" w:rsidP="00C11D60">
            <w:pPr>
              <w:spacing w:line="276" w:lineRule="auto"/>
              <w:ind w:firstLine="135"/>
              <w:textAlignment w:val="baseline"/>
              <w:rPr>
                <w:lang w:val="ro-RO" w:eastAsia="ru-RU"/>
              </w:rPr>
            </w:pPr>
            <w:r w:rsidRPr="00837B73">
              <w:rPr>
                <w:lang w:val="ro-RO" w:eastAsia="ru-RU"/>
              </w:rPr>
              <w:tab/>
              <w:t xml:space="preserve"> </w:t>
            </w:r>
          </w:p>
          <w:p w14:paraId="0C603774" w14:textId="77777777" w:rsidR="00BC6C6E" w:rsidRPr="00837B73" w:rsidRDefault="00BC6C6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0490215C" w14:textId="77777777" w:rsidR="00214178" w:rsidRPr="00837B73" w:rsidRDefault="00214178" w:rsidP="00C11D60">
            <w:pPr>
              <w:ind w:firstLine="0"/>
              <w:textAlignment w:val="baseline"/>
              <w:rPr>
                <w:lang w:eastAsia="ru-RU"/>
              </w:rPr>
            </w:pPr>
          </w:p>
          <w:p w14:paraId="285C7BEC" w14:textId="77777777" w:rsidR="00214178" w:rsidRPr="00837B73" w:rsidRDefault="00214178" w:rsidP="00C11D60">
            <w:pPr>
              <w:ind w:firstLine="0"/>
              <w:textAlignment w:val="baseline"/>
              <w:rPr>
                <w:lang w:eastAsia="ru-RU"/>
              </w:rPr>
            </w:pPr>
          </w:p>
          <w:p w14:paraId="7F0ADABB" w14:textId="77777777" w:rsidR="00811D3F" w:rsidRPr="00837B73" w:rsidRDefault="00811D3F" w:rsidP="00C11D60">
            <w:pPr>
              <w:ind w:firstLine="0"/>
              <w:textAlignment w:val="baseline"/>
              <w:rPr>
                <w:lang w:eastAsia="ru-RU"/>
              </w:rPr>
            </w:pPr>
            <w:r w:rsidRPr="00837B73">
              <w:rPr>
                <w:lang w:eastAsia="ru-RU"/>
              </w:rPr>
              <w:t>3. Regulamentul se aplică grupurilor de produse și servicii prevăzute în anexa nr. 1 pentru care se stabilesc criteriile de acordare a etichetei ecologice și care îndeplinesc cerințele de protecție a mediului. </w:t>
            </w:r>
          </w:p>
          <w:p w14:paraId="5E763B82" w14:textId="77777777" w:rsidR="00126461" w:rsidRPr="00837B73" w:rsidRDefault="00126461" w:rsidP="00C11D60">
            <w:pPr>
              <w:ind w:firstLine="382"/>
              <w:textAlignment w:val="baseline"/>
              <w:rPr>
                <w:lang w:val="ro-RO" w:eastAsia="ru-RU"/>
              </w:rPr>
            </w:pPr>
          </w:p>
          <w:p w14:paraId="78D5C290" w14:textId="77777777" w:rsidR="00D552DC" w:rsidRPr="00837B73" w:rsidRDefault="00D552DC" w:rsidP="00C11D60">
            <w:pPr>
              <w:ind w:firstLine="382"/>
              <w:textAlignment w:val="baseline"/>
              <w:rPr>
                <w:lang w:val="ro-RO" w:eastAsia="ru-RU"/>
              </w:rPr>
            </w:pPr>
          </w:p>
          <w:p w14:paraId="3B96146F" w14:textId="77777777" w:rsidR="00D552DC" w:rsidRPr="00837B73" w:rsidRDefault="00D552DC" w:rsidP="00C11D60">
            <w:pPr>
              <w:ind w:firstLine="382"/>
              <w:textAlignment w:val="baseline"/>
              <w:rPr>
                <w:lang w:val="ro-RO" w:eastAsia="ru-RU"/>
              </w:rPr>
            </w:pPr>
          </w:p>
          <w:p w14:paraId="079AC590" w14:textId="77777777" w:rsidR="00D552DC" w:rsidRPr="00837B73" w:rsidRDefault="00D552DC" w:rsidP="00C11D60">
            <w:pPr>
              <w:ind w:firstLine="382"/>
              <w:textAlignment w:val="baseline"/>
              <w:rPr>
                <w:lang w:val="ro-RO" w:eastAsia="ru-RU"/>
              </w:rPr>
            </w:pPr>
          </w:p>
          <w:p w14:paraId="5799D39E" w14:textId="77777777" w:rsidR="00214178" w:rsidRPr="00837B73" w:rsidRDefault="00214178" w:rsidP="00C11D60">
            <w:pPr>
              <w:ind w:firstLine="382"/>
              <w:textAlignment w:val="baseline"/>
              <w:rPr>
                <w:lang w:val="ro-RO" w:eastAsia="ru-RU"/>
              </w:rPr>
            </w:pPr>
          </w:p>
          <w:p w14:paraId="435837FA" w14:textId="77777777" w:rsidR="00214178" w:rsidRPr="00837B73" w:rsidRDefault="00214178" w:rsidP="00C11D60">
            <w:pPr>
              <w:ind w:firstLine="382"/>
              <w:textAlignment w:val="baseline"/>
              <w:rPr>
                <w:lang w:val="ro-RO" w:eastAsia="ru-RU"/>
              </w:rPr>
            </w:pPr>
          </w:p>
          <w:p w14:paraId="2A685B05" w14:textId="03ED425A" w:rsidR="00214178" w:rsidRDefault="00214178" w:rsidP="00C11D60">
            <w:pPr>
              <w:ind w:firstLine="382"/>
              <w:textAlignment w:val="baseline"/>
              <w:rPr>
                <w:lang w:val="ro-RO" w:eastAsia="ru-RU"/>
              </w:rPr>
            </w:pPr>
          </w:p>
          <w:p w14:paraId="3F2719A1" w14:textId="5630388B" w:rsidR="000618D9" w:rsidRPr="00837B73" w:rsidRDefault="000618D9" w:rsidP="00C11D60">
            <w:pPr>
              <w:ind w:firstLine="0"/>
              <w:textAlignment w:val="baseline"/>
              <w:rPr>
                <w:szCs w:val="24"/>
                <w:lang w:eastAsia="ru-RU"/>
              </w:rPr>
            </w:pPr>
          </w:p>
        </w:tc>
        <w:tc>
          <w:tcPr>
            <w:tcW w:w="1276" w:type="dxa"/>
          </w:tcPr>
          <w:p w14:paraId="5A0F1971" w14:textId="77777777" w:rsidR="008A6284" w:rsidRPr="00837B73" w:rsidRDefault="008A6284" w:rsidP="00C11D60">
            <w:pPr>
              <w:ind w:firstLine="0"/>
              <w:jc w:val="left"/>
              <w:rPr>
                <w:b/>
                <w:lang w:val="ro-RO"/>
              </w:rPr>
            </w:pPr>
          </w:p>
          <w:p w14:paraId="104FE9BB" w14:textId="77777777" w:rsidR="008A6284" w:rsidRPr="00837B73" w:rsidRDefault="008A6284" w:rsidP="00C11D60">
            <w:pPr>
              <w:ind w:firstLine="0"/>
              <w:jc w:val="left"/>
              <w:rPr>
                <w:b/>
                <w:lang w:val="ro-RO"/>
              </w:rPr>
            </w:pPr>
          </w:p>
          <w:p w14:paraId="64C67111" w14:textId="77777777" w:rsidR="00214178" w:rsidRPr="00837B73" w:rsidRDefault="00214178" w:rsidP="00C11D60">
            <w:pPr>
              <w:ind w:firstLine="0"/>
              <w:jc w:val="left"/>
              <w:rPr>
                <w:b/>
                <w:lang w:val="ro-RO"/>
              </w:rPr>
            </w:pPr>
          </w:p>
          <w:p w14:paraId="2BEC739E" w14:textId="77777777" w:rsidR="00952CF9" w:rsidRPr="00837B73" w:rsidRDefault="00952CF9" w:rsidP="00C11D60">
            <w:pPr>
              <w:ind w:firstLine="0"/>
              <w:jc w:val="left"/>
              <w:rPr>
                <w:b/>
                <w:lang w:val="ro-RO"/>
              </w:rPr>
            </w:pPr>
            <w:r w:rsidRPr="00837B73">
              <w:rPr>
                <w:b/>
                <w:lang w:val="ro-RO"/>
              </w:rPr>
              <w:t>Compatibil</w:t>
            </w:r>
          </w:p>
          <w:p w14:paraId="291C3118" w14:textId="77777777" w:rsidR="00952CF9" w:rsidRPr="00837B73" w:rsidRDefault="00952CF9" w:rsidP="00C11D60">
            <w:pPr>
              <w:jc w:val="left"/>
              <w:rPr>
                <w:lang w:val="ro-RO"/>
              </w:rPr>
            </w:pPr>
          </w:p>
          <w:p w14:paraId="39941E24" w14:textId="77777777" w:rsidR="00952CF9" w:rsidRPr="00837B73" w:rsidRDefault="00952CF9" w:rsidP="00C11D60">
            <w:pPr>
              <w:jc w:val="left"/>
              <w:rPr>
                <w:lang w:val="ro-RO"/>
              </w:rPr>
            </w:pPr>
          </w:p>
          <w:p w14:paraId="02551C4E" w14:textId="77777777" w:rsidR="00952CF9" w:rsidRPr="00837B73" w:rsidRDefault="00952CF9" w:rsidP="00C11D60">
            <w:pPr>
              <w:jc w:val="left"/>
              <w:rPr>
                <w:lang w:val="ro-RO"/>
              </w:rPr>
            </w:pPr>
          </w:p>
          <w:p w14:paraId="162B8BEB" w14:textId="77777777" w:rsidR="00952CF9" w:rsidRPr="00837B73" w:rsidRDefault="00952CF9" w:rsidP="00C11D60">
            <w:pPr>
              <w:jc w:val="left"/>
              <w:rPr>
                <w:lang w:val="ro-RO"/>
              </w:rPr>
            </w:pPr>
          </w:p>
          <w:p w14:paraId="1FA376F7" w14:textId="77777777" w:rsidR="00952CF9" w:rsidRPr="00837B73" w:rsidRDefault="00952CF9" w:rsidP="00C11D60">
            <w:pPr>
              <w:jc w:val="left"/>
              <w:rPr>
                <w:lang w:val="ro-RO"/>
              </w:rPr>
            </w:pPr>
          </w:p>
          <w:p w14:paraId="5D179BE0" w14:textId="77777777" w:rsidR="00952CF9" w:rsidRPr="00837B73" w:rsidRDefault="00952CF9" w:rsidP="00C11D60">
            <w:pPr>
              <w:jc w:val="left"/>
              <w:rPr>
                <w:lang w:val="ro-RO"/>
              </w:rPr>
            </w:pPr>
          </w:p>
          <w:p w14:paraId="6DC3B86A" w14:textId="77777777" w:rsidR="00952CF9" w:rsidRPr="00837B73" w:rsidRDefault="00952CF9" w:rsidP="00C11D60">
            <w:pPr>
              <w:jc w:val="left"/>
              <w:rPr>
                <w:lang w:val="ro-RO"/>
              </w:rPr>
            </w:pPr>
          </w:p>
          <w:p w14:paraId="0886A4C3" w14:textId="77777777" w:rsidR="00952CF9" w:rsidRPr="00837B73" w:rsidRDefault="00952CF9" w:rsidP="00C11D60">
            <w:pPr>
              <w:jc w:val="left"/>
              <w:rPr>
                <w:lang w:val="ro-RO"/>
              </w:rPr>
            </w:pPr>
          </w:p>
          <w:p w14:paraId="306B6FD5" w14:textId="77777777" w:rsidR="00952CF9" w:rsidRPr="00837B73" w:rsidRDefault="00952CF9" w:rsidP="00C11D60">
            <w:pPr>
              <w:jc w:val="left"/>
              <w:rPr>
                <w:lang w:val="ro-RO"/>
              </w:rPr>
            </w:pPr>
          </w:p>
          <w:p w14:paraId="24AE118D" w14:textId="77777777" w:rsidR="00952CF9" w:rsidRPr="00837B73" w:rsidRDefault="00952CF9" w:rsidP="00C11D60">
            <w:pPr>
              <w:jc w:val="left"/>
              <w:rPr>
                <w:lang w:val="ro-RO"/>
              </w:rPr>
            </w:pPr>
          </w:p>
          <w:p w14:paraId="44E41987" w14:textId="6E63187C" w:rsidR="009401E0" w:rsidRDefault="009401E0" w:rsidP="00C11D60">
            <w:pPr>
              <w:jc w:val="left"/>
              <w:rPr>
                <w:lang w:val="ro-RO"/>
              </w:rPr>
            </w:pPr>
          </w:p>
          <w:p w14:paraId="6AAF37E4" w14:textId="4A75121A" w:rsidR="00CE34AB" w:rsidRDefault="00CE34AB" w:rsidP="00C11D60">
            <w:pPr>
              <w:jc w:val="left"/>
              <w:rPr>
                <w:lang w:val="ro-RO"/>
              </w:rPr>
            </w:pPr>
          </w:p>
          <w:p w14:paraId="08444188" w14:textId="77777777" w:rsidR="00CE34AB" w:rsidRDefault="00CE34AB" w:rsidP="00C11D60">
            <w:pPr>
              <w:jc w:val="left"/>
              <w:rPr>
                <w:lang w:val="ro-RO"/>
              </w:rPr>
            </w:pPr>
          </w:p>
          <w:p w14:paraId="359F5AEA" w14:textId="77777777" w:rsidR="00CE34AB" w:rsidRPr="00837B73" w:rsidRDefault="00CE34AB" w:rsidP="00C11D60">
            <w:pPr>
              <w:jc w:val="left"/>
              <w:rPr>
                <w:lang w:val="ro-RO"/>
              </w:rPr>
            </w:pPr>
          </w:p>
          <w:p w14:paraId="0DA88D5D" w14:textId="77777777" w:rsidR="00B677D6" w:rsidRPr="00837B73" w:rsidRDefault="00B677D6" w:rsidP="00C11D60">
            <w:pPr>
              <w:rPr>
                <w:lang w:val="ro-RO"/>
              </w:rPr>
            </w:pPr>
          </w:p>
        </w:tc>
        <w:tc>
          <w:tcPr>
            <w:tcW w:w="1275" w:type="dxa"/>
          </w:tcPr>
          <w:p w14:paraId="1643E033" w14:textId="77777777" w:rsidR="000618D9" w:rsidRPr="00837B73" w:rsidRDefault="000618D9" w:rsidP="00C11D60">
            <w:pPr>
              <w:ind w:firstLine="0"/>
              <w:jc w:val="center"/>
              <w:rPr>
                <w:b/>
                <w:lang w:val="ro-RO"/>
              </w:rPr>
            </w:pPr>
          </w:p>
          <w:p w14:paraId="44FCB139" w14:textId="77777777" w:rsidR="000618D9" w:rsidRPr="00837B73" w:rsidRDefault="000618D9" w:rsidP="00C11D60">
            <w:pPr>
              <w:ind w:firstLine="0"/>
              <w:jc w:val="center"/>
              <w:rPr>
                <w:b/>
                <w:lang w:val="ro-RO"/>
              </w:rPr>
            </w:pPr>
          </w:p>
          <w:p w14:paraId="2D27ABBE" w14:textId="77777777" w:rsidR="00811D3F" w:rsidRPr="00837B73" w:rsidRDefault="00811D3F" w:rsidP="00C11D60">
            <w:pPr>
              <w:ind w:firstLine="0"/>
              <w:jc w:val="center"/>
              <w:rPr>
                <w:b/>
                <w:lang w:val="ro-RO"/>
              </w:rPr>
            </w:pPr>
          </w:p>
          <w:p w14:paraId="65F45384" w14:textId="77777777" w:rsidR="00811D3F" w:rsidRPr="00837B73" w:rsidRDefault="00811D3F" w:rsidP="00C11D60">
            <w:pPr>
              <w:ind w:firstLine="0"/>
              <w:jc w:val="center"/>
              <w:rPr>
                <w:b/>
                <w:lang w:val="ro-RO"/>
              </w:rPr>
            </w:pPr>
          </w:p>
          <w:p w14:paraId="6934D155" w14:textId="77777777" w:rsidR="00811D3F" w:rsidRPr="00837B73" w:rsidRDefault="00811D3F" w:rsidP="00C11D60">
            <w:pPr>
              <w:ind w:firstLine="0"/>
              <w:jc w:val="center"/>
              <w:rPr>
                <w:b/>
                <w:lang w:val="ro-RO"/>
              </w:rPr>
            </w:pPr>
          </w:p>
          <w:p w14:paraId="2A4F96AD" w14:textId="77777777" w:rsidR="00811D3F" w:rsidRPr="00837B73" w:rsidRDefault="00811D3F" w:rsidP="00C11D60">
            <w:pPr>
              <w:ind w:firstLine="0"/>
              <w:jc w:val="center"/>
              <w:rPr>
                <w:b/>
                <w:lang w:val="ro-RO"/>
              </w:rPr>
            </w:pPr>
          </w:p>
          <w:p w14:paraId="4A543ACC" w14:textId="77777777" w:rsidR="00811D3F" w:rsidRPr="00837B73" w:rsidRDefault="00811D3F" w:rsidP="00C11D60">
            <w:pPr>
              <w:ind w:firstLine="0"/>
              <w:jc w:val="center"/>
              <w:rPr>
                <w:b/>
                <w:lang w:val="ro-RO"/>
              </w:rPr>
            </w:pPr>
          </w:p>
          <w:p w14:paraId="1C6076AF" w14:textId="77777777" w:rsidR="00811D3F" w:rsidRPr="00837B73" w:rsidRDefault="00811D3F" w:rsidP="00C11D60">
            <w:pPr>
              <w:ind w:firstLine="0"/>
              <w:jc w:val="center"/>
              <w:rPr>
                <w:b/>
                <w:lang w:val="ro-RO"/>
              </w:rPr>
            </w:pPr>
          </w:p>
          <w:p w14:paraId="3BB5D17F" w14:textId="77777777" w:rsidR="00811D3F" w:rsidRPr="00837B73" w:rsidRDefault="00811D3F" w:rsidP="00C11D60">
            <w:pPr>
              <w:ind w:firstLine="0"/>
              <w:jc w:val="center"/>
              <w:rPr>
                <w:b/>
                <w:lang w:val="ro-RO"/>
              </w:rPr>
            </w:pPr>
          </w:p>
          <w:p w14:paraId="4932B846" w14:textId="77777777" w:rsidR="00811D3F" w:rsidRPr="00837B73" w:rsidRDefault="00811D3F" w:rsidP="00C11D60">
            <w:pPr>
              <w:ind w:firstLine="0"/>
              <w:jc w:val="center"/>
              <w:rPr>
                <w:b/>
                <w:lang w:val="ro-RO"/>
              </w:rPr>
            </w:pPr>
          </w:p>
          <w:p w14:paraId="39D425AE" w14:textId="77777777" w:rsidR="00811D3F" w:rsidRPr="00837B73" w:rsidRDefault="00811D3F" w:rsidP="00C11D60">
            <w:pPr>
              <w:ind w:firstLine="0"/>
              <w:jc w:val="center"/>
              <w:rPr>
                <w:b/>
                <w:lang w:val="ro-RO"/>
              </w:rPr>
            </w:pPr>
          </w:p>
          <w:p w14:paraId="1AB64C4B" w14:textId="77777777" w:rsidR="00811D3F" w:rsidRPr="00837B73" w:rsidRDefault="00811D3F" w:rsidP="00C11D60">
            <w:pPr>
              <w:ind w:firstLine="0"/>
              <w:jc w:val="center"/>
              <w:rPr>
                <w:b/>
                <w:lang w:val="ro-RO"/>
              </w:rPr>
            </w:pPr>
          </w:p>
          <w:p w14:paraId="5E99A90B" w14:textId="77777777" w:rsidR="00811D3F" w:rsidRPr="00837B73" w:rsidRDefault="00811D3F" w:rsidP="00C11D60">
            <w:pPr>
              <w:ind w:firstLine="0"/>
              <w:jc w:val="center"/>
              <w:rPr>
                <w:b/>
                <w:lang w:val="ro-RO"/>
              </w:rPr>
            </w:pPr>
          </w:p>
          <w:p w14:paraId="47F6F5FE" w14:textId="77777777" w:rsidR="00811D3F" w:rsidRPr="00837B73" w:rsidRDefault="00811D3F" w:rsidP="00C11D60">
            <w:pPr>
              <w:ind w:firstLine="0"/>
              <w:jc w:val="center"/>
              <w:rPr>
                <w:b/>
                <w:lang w:val="ro-RO"/>
              </w:rPr>
            </w:pPr>
          </w:p>
          <w:p w14:paraId="6847F9CC" w14:textId="6B48E585" w:rsidR="00811D3F" w:rsidRDefault="00811D3F" w:rsidP="00C11D60">
            <w:pPr>
              <w:ind w:firstLine="0"/>
              <w:jc w:val="center"/>
              <w:rPr>
                <w:b/>
                <w:lang w:val="ro-RO"/>
              </w:rPr>
            </w:pPr>
          </w:p>
          <w:p w14:paraId="669A0DC2" w14:textId="63133D37" w:rsidR="00CE34AB" w:rsidRDefault="00CE34AB" w:rsidP="00C11D60">
            <w:pPr>
              <w:ind w:firstLine="0"/>
              <w:jc w:val="center"/>
              <w:rPr>
                <w:b/>
                <w:lang w:val="ro-RO"/>
              </w:rPr>
            </w:pPr>
          </w:p>
          <w:p w14:paraId="08D8A521" w14:textId="77777777" w:rsidR="00363CF9" w:rsidRPr="00837B73" w:rsidRDefault="00363CF9" w:rsidP="00C11D60">
            <w:pPr>
              <w:rPr>
                <w:lang w:val="ro-RO"/>
              </w:rPr>
            </w:pPr>
          </w:p>
        </w:tc>
        <w:tc>
          <w:tcPr>
            <w:tcW w:w="1944" w:type="dxa"/>
          </w:tcPr>
          <w:p w14:paraId="7A439A95" w14:textId="77777777" w:rsidR="00F826C0" w:rsidRPr="00837B73" w:rsidRDefault="00F826C0" w:rsidP="00C11D60">
            <w:pPr>
              <w:ind w:firstLine="0"/>
              <w:jc w:val="center"/>
              <w:rPr>
                <w:b/>
                <w:lang w:val="ro-RO"/>
              </w:rPr>
            </w:pPr>
          </w:p>
          <w:p w14:paraId="0E8E3DCB" w14:textId="77777777" w:rsidR="00363CF9" w:rsidRPr="00837B73" w:rsidRDefault="00363CF9" w:rsidP="00C11D60">
            <w:pPr>
              <w:ind w:firstLine="0"/>
              <w:jc w:val="center"/>
              <w:rPr>
                <w:b/>
                <w:lang w:val="ro-RO"/>
              </w:rPr>
            </w:pPr>
          </w:p>
          <w:p w14:paraId="01E54B5F" w14:textId="77777777" w:rsidR="00F511FA" w:rsidRPr="00837B73" w:rsidRDefault="00F511FA" w:rsidP="00C11D60">
            <w:pPr>
              <w:ind w:firstLine="0"/>
              <w:jc w:val="center"/>
              <w:rPr>
                <w:b/>
                <w:lang w:val="ro-RO"/>
              </w:rPr>
            </w:pPr>
          </w:p>
          <w:p w14:paraId="6796BC03" w14:textId="6BB8092A" w:rsidR="00CE34AB" w:rsidRPr="00837B73" w:rsidRDefault="00D552DC" w:rsidP="00C11D60">
            <w:pPr>
              <w:ind w:right="55" w:firstLine="0"/>
              <w:rPr>
                <w:lang w:val="ro-RO"/>
              </w:rPr>
            </w:pPr>
            <w:r w:rsidRPr="00837B73">
              <w:rPr>
                <w:lang w:val="ro-RO"/>
              </w:rPr>
              <w:t xml:space="preserve">Anexa nr.1 include grupurile de produse și servicii pentru care au fost elaborate criterii ecologice de acordare a etichetei ecologice UE, preluate de pe site-ul web oficial dedicat </w:t>
            </w:r>
            <w:hyperlink r:id="rId8" w:history="1">
              <w:r w:rsidRPr="00837B73">
                <w:rPr>
                  <w:rStyle w:val="Hyperlink"/>
                  <w:color w:val="auto"/>
                  <w:lang w:val="ro-RO"/>
                </w:rPr>
                <w:t>grupurilor de produse și criteriilor.</w:t>
              </w:r>
            </w:hyperlink>
            <w:r w:rsidRPr="00837B73">
              <w:rPr>
                <w:lang w:val="ro-RO"/>
              </w:rPr>
              <w:t xml:space="preserve"> </w:t>
            </w:r>
            <w:hyperlink r:id="rId9" w:history="1">
              <w:r w:rsidRPr="00837B73">
                <w:rPr>
                  <w:rStyle w:val="Hyperlink"/>
                  <w:color w:val="auto"/>
                </w:rPr>
                <w:t>EU Ecolabel Product Groups and Criteria (europa.eu)</w:t>
              </w:r>
            </w:hyperlink>
            <w:r w:rsidR="00CE34AB">
              <w:rPr>
                <w:rStyle w:val="Hyperlink"/>
                <w:color w:val="auto"/>
              </w:rPr>
              <w:t>.</w:t>
            </w:r>
          </w:p>
          <w:p w14:paraId="02090208" w14:textId="1C742D44" w:rsidR="00363CF9" w:rsidRPr="00837B73" w:rsidRDefault="00363CF9" w:rsidP="00C11D60">
            <w:pPr>
              <w:ind w:firstLine="0"/>
              <w:rPr>
                <w:lang w:val="ro-RO"/>
              </w:rPr>
            </w:pPr>
          </w:p>
        </w:tc>
        <w:tc>
          <w:tcPr>
            <w:tcW w:w="1430" w:type="dxa"/>
          </w:tcPr>
          <w:p w14:paraId="00F05A27" w14:textId="77777777" w:rsidR="00B515D6" w:rsidRDefault="00B515D6" w:rsidP="00C11D60">
            <w:pPr>
              <w:tabs>
                <w:tab w:val="left" w:pos="210"/>
              </w:tabs>
              <w:ind w:firstLine="0"/>
              <w:rPr>
                <w:b/>
                <w:lang w:val="ro-RO"/>
              </w:rPr>
            </w:pPr>
          </w:p>
          <w:p w14:paraId="3A5CDD6C" w14:textId="77777777" w:rsidR="00B515D6" w:rsidRDefault="00B515D6" w:rsidP="00C11D60">
            <w:pPr>
              <w:tabs>
                <w:tab w:val="left" w:pos="210"/>
              </w:tabs>
              <w:ind w:firstLine="0"/>
              <w:rPr>
                <w:b/>
                <w:lang w:val="ro-RO"/>
              </w:rPr>
            </w:pPr>
          </w:p>
          <w:p w14:paraId="67BF4C5A" w14:textId="77777777" w:rsidR="00B515D6" w:rsidRDefault="00B515D6" w:rsidP="00C11D60">
            <w:pPr>
              <w:tabs>
                <w:tab w:val="left" w:pos="210"/>
              </w:tabs>
              <w:ind w:firstLine="0"/>
              <w:rPr>
                <w:b/>
                <w:lang w:val="ro-RO"/>
              </w:rPr>
            </w:pPr>
          </w:p>
          <w:p w14:paraId="6DB8FB5F" w14:textId="647B42D2" w:rsidR="00B515D6" w:rsidRPr="00837B73" w:rsidRDefault="00B515D6" w:rsidP="00C11D60">
            <w:pPr>
              <w:tabs>
                <w:tab w:val="left" w:pos="210"/>
              </w:tabs>
              <w:ind w:firstLine="0"/>
              <w:rPr>
                <w:b/>
                <w:lang w:val="ro-RO"/>
              </w:rPr>
            </w:pPr>
            <w:r w:rsidRPr="00837B73">
              <w:rPr>
                <w:b/>
                <w:lang w:val="ro-RO"/>
              </w:rPr>
              <w:t>Ministerul Mediului,</w:t>
            </w:r>
          </w:p>
          <w:p w14:paraId="6C905070" w14:textId="77777777" w:rsidR="00B515D6" w:rsidRPr="00837B73" w:rsidRDefault="00B515D6" w:rsidP="00C11D60">
            <w:pPr>
              <w:tabs>
                <w:tab w:val="left" w:pos="210"/>
              </w:tabs>
              <w:ind w:firstLine="0"/>
              <w:rPr>
                <w:b/>
                <w:lang w:val="ro-RO"/>
              </w:rPr>
            </w:pPr>
            <w:r w:rsidRPr="00837B73">
              <w:rPr>
                <w:b/>
                <w:lang w:val="ro-RO"/>
              </w:rPr>
              <w:t>Agenția de Mediu,</w:t>
            </w:r>
          </w:p>
          <w:p w14:paraId="2E9FA448" w14:textId="776ACC4C" w:rsidR="00F826C0" w:rsidRPr="00837B73" w:rsidRDefault="00B515D6" w:rsidP="00C11D60">
            <w:pPr>
              <w:tabs>
                <w:tab w:val="left" w:pos="210"/>
              </w:tabs>
              <w:ind w:firstLine="0"/>
              <w:rPr>
                <w:b/>
                <w:lang w:val="ro-RO"/>
              </w:rPr>
            </w:pPr>
            <w:r w:rsidRPr="00837B73">
              <w:rPr>
                <w:b/>
                <w:lang w:val="ro-RO"/>
              </w:rPr>
              <w:t>Organismul de certificare în domeniul etichetării ecologice</w:t>
            </w:r>
          </w:p>
        </w:tc>
      </w:tr>
      <w:tr w:rsidR="009A0589" w:rsidRPr="00837B73" w14:paraId="7CB9B0EB" w14:textId="77777777" w:rsidTr="00C11D60">
        <w:trPr>
          <w:trHeight w:val="1246"/>
        </w:trPr>
        <w:tc>
          <w:tcPr>
            <w:tcW w:w="5591" w:type="dxa"/>
          </w:tcPr>
          <w:p w14:paraId="4A5E6EE2" w14:textId="77777777" w:rsidR="009A0589" w:rsidRPr="00837B73" w:rsidRDefault="009A0589" w:rsidP="00C11D60">
            <w:pPr>
              <w:pStyle w:val="3"/>
              <w:shd w:val="clear" w:color="auto" w:fill="FFFFFF"/>
              <w:spacing w:before="120" w:beforeAutospacing="0" w:after="0" w:afterAutospacing="0"/>
              <w:jc w:val="both"/>
              <w:rPr>
                <w:sz w:val="20"/>
                <w:szCs w:val="20"/>
                <w:lang w:val="ro-RO"/>
              </w:rPr>
            </w:pPr>
            <w:r w:rsidRPr="00837B73">
              <w:rPr>
                <w:sz w:val="20"/>
                <w:szCs w:val="20"/>
                <w:lang w:val="ro-RO"/>
              </w:rPr>
              <w:t>(2)   Prezentul regulament nu se aplică nici medicamentelor de uz uman, definite în Directiva 2001/83/CE a Parlamentului European şi a Consiliului din 6 noiembrie 2001 de instituire a unui cod comunitar cu privire la medicamentele de uz uman</w:t>
            </w:r>
            <w:hyperlink r:id="rId10" w:anchor="ntr8-L_2010027RO.01000101-E0008" w:history="1">
              <w:r w:rsidRPr="00837B73">
                <w:rPr>
                  <w:rStyle w:val="Hyperlink"/>
                  <w:color w:val="auto"/>
                  <w:sz w:val="20"/>
                  <w:szCs w:val="20"/>
                  <w:lang w:val="ro-RO"/>
                </w:rPr>
                <w:t> (</w:t>
              </w:r>
              <w:r w:rsidRPr="00837B73">
                <w:rPr>
                  <w:rStyle w:val="super"/>
                  <w:sz w:val="20"/>
                  <w:szCs w:val="20"/>
                  <w:vertAlign w:val="superscript"/>
                  <w:lang w:val="ro-RO"/>
                </w:rPr>
                <w:t>8</w:t>
              </w:r>
              <w:r w:rsidRPr="00837B73">
                <w:rPr>
                  <w:rStyle w:val="Hyperlink"/>
                  <w:color w:val="auto"/>
                  <w:sz w:val="20"/>
                  <w:szCs w:val="20"/>
                  <w:lang w:val="ro-RO"/>
                </w:rPr>
                <w:t>)</w:t>
              </w:r>
            </w:hyperlink>
            <w:r w:rsidRPr="00837B73">
              <w:rPr>
                <w:sz w:val="20"/>
                <w:szCs w:val="20"/>
                <w:lang w:val="ro-RO"/>
              </w:rPr>
              <w:t xml:space="preserve">, nici produselor medicamentoase veterinare, definite în Directiva 2001/82/CE a Parlamentului European şi a Consiliului din 6 noiembrie 2001 de instituire a unui cod comunitar cu privire la </w:t>
            </w:r>
            <w:r w:rsidRPr="00837B73">
              <w:rPr>
                <w:sz w:val="20"/>
                <w:szCs w:val="20"/>
                <w:lang w:val="ro-RO"/>
              </w:rPr>
              <w:lastRenderedPageBreak/>
              <w:t>produsele medicamentoase veterinare</w:t>
            </w:r>
            <w:hyperlink r:id="rId11" w:anchor="ntr9-L_2010027RO.01000101-E0009" w:history="1">
              <w:r w:rsidRPr="00837B73">
                <w:rPr>
                  <w:rStyle w:val="Hyperlink"/>
                  <w:color w:val="auto"/>
                  <w:sz w:val="20"/>
                  <w:szCs w:val="20"/>
                  <w:lang w:val="ro-RO"/>
                </w:rPr>
                <w:t> (</w:t>
              </w:r>
              <w:r w:rsidRPr="00837B73">
                <w:rPr>
                  <w:rStyle w:val="super"/>
                  <w:sz w:val="20"/>
                  <w:szCs w:val="20"/>
                  <w:vertAlign w:val="superscript"/>
                  <w:lang w:val="ro-RO"/>
                </w:rPr>
                <w:t>9</w:t>
              </w:r>
              <w:r w:rsidRPr="00837B73">
                <w:rPr>
                  <w:rStyle w:val="Hyperlink"/>
                  <w:color w:val="auto"/>
                  <w:sz w:val="20"/>
                  <w:szCs w:val="20"/>
                  <w:lang w:val="ro-RO"/>
                </w:rPr>
                <w:t>)</w:t>
              </w:r>
            </w:hyperlink>
            <w:r w:rsidRPr="00837B73">
              <w:rPr>
                <w:sz w:val="20"/>
                <w:szCs w:val="20"/>
                <w:lang w:val="ro-RO"/>
              </w:rPr>
              <w:t> şi nici altor tipuri de dispozitive medicale.</w:t>
            </w:r>
          </w:p>
          <w:p w14:paraId="187E8640" w14:textId="77777777" w:rsidR="009A0589" w:rsidRPr="004C1E95" w:rsidRDefault="009A0589" w:rsidP="00C11D60">
            <w:pPr>
              <w:pStyle w:val="ti-art"/>
              <w:shd w:val="clear" w:color="auto" w:fill="FFFFFF"/>
              <w:tabs>
                <w:tab w:val="center" w:pos="3120"/>
                <w:tab w:val="left" w:pos="5550"/>
              </w:tabs>
              <w:spacing w:before="0" w:beforeAutospacing="0" w:after="120" w:afterAutospacing="0"/>
              <w:rPr>
                <w:i/>
                <w:iCs/>
                <w:sz w:val="20"/>
                <w:szCs w:val="20"/>
                <w:lang w:val="ro-RO"/>
              </w:rPr>
            </w:pPr>
          </w:p>
        </w:tc>
        <w:tc>
          <w:tcPr>
            <w:tcW w:w="3760" w:type="dxa"/>
          </w:tcPr>
          <w:p w14:paraId="6709ED8A" w14:textId="77777777" w:rsidR="00BC6C6E" w:rsidRPr="00837B73" w:rsidRDefault="00BC6C6E" w:rsidP="00C11D60">
            <w:pPr>
              <w:ind w:firstLine="0"/>
              <w:rPr>
                <w:b/>
                <w:bCs/>
                <w:lang w:val="ro-RO"/>
              </w:rPr>
            </w:pPr>
            <w:r>
              <w:rPr>
                <w:b/>
                <w:lang w:val="ro-RO"/>
              </w:rPr>
              <w:lastRenderedPageBreak/>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142356C6" w14:textId="77777777" w:rsidR="00BC6C6E" w:rsidRDefault="00BC6C6E" w:rsidP="00C11D60">
            <w:pPr>
              <w:ind w:firstLine="0"/>
              <w:textAlignment w:val="baseline"/>
              <w:rPr>
                <w:szCs w:val="28"/>
                <w:lang w:eastAsia="ru-RU"/>
              </w:rPr>
            </w:pPr>
          </w:p>
          <w:p w14:paraId="30467B34" w14:textId="77777777" w:rsidR="009A0589" w:rsidRPr="00837B73" w:rsidRDefault="009A0589" w:rsidP="00C11D60">
            <w:pPr>
              <w:ind w:firstLine="0"/>
              <w:textAlignment w:val="baseline"/>
              <w:rPr>
                <w:szCs w:val="28"/>
                <w:lang w:eastAsia="ru-RU"/>
              </w:rPr>
            </w:pPr>
            <w:r w:rsidRPr="00837B73">
              <w:rPr>
                <w:szCs w:val="28"/>
                <w:lang w:eastAsia="ru-RU"/>
              </w:rPr>
              <w:t>4. Prevederile prezentului regulament nu se aplică: </w:t>
            </w:r>
          </w:p>
          <w:p w14:paraId="1AF13B02" w14:textId="77777777" w:rsidR="009A0589" w:rsidRPr="00837B73" w:rsidRDefault="009A0589" w:rsidP="00C11D60">
            <w:pPr>
              <w:ind w:firstLine="0"/>
              <w:textAlignment w:val="baseline"/>
              <w:rPr>
                <w:szCs w:val="28"/>
                <w:lang w:eastAsia="ru-RU"/>
              </w:rPr>
            </w:pPr>
            <w:r w:rsidRPr="00837B73">
              <w:rPr>
                <w:szCs w:val="28"/>
                <w:lang w:eastAsia="ru-RU"/>
              </w:rPr>
              <w:t>1) medicamentelor de uz uman; </w:t>
            </w:r>
          </w:p>
          <w:p w14:paraId="33716949" w14:textId="77777777" w:rsidR="009A0589" w:rsidRPr="00837B73" w:rsidRDefault="009A0589" w:rsidP="00C11D60">
            <w:pPr>
              <w:ind w:firstLine="0"/>
              <w:textAlignment w:val="baseline"/>
              <w:rPr>
                <w:szCs w:val="28"/>
                <w:lang w:eastAsia="ru-RU"/>
              </w:rPr>
            </w:pPr>
            <w:r w:rsidRPr="00837B73">
              <w:rPr>
                <w:szCs w:val="28"/>
                <w:lang w:eastAsia="ru-RU"/>
              </w:rPr>
              <w:t>2) medicamentelor veterinare; </w:t>
            </w:r>
          </w:p>
          <w:p w14:paraId="20E0D9C8" w14:textId="77777777" w:rsidR="009A0589" w:rsidRPr="00837B73" w:rsidRDefault="009A0589" w:rsidP="00C11D60">
            <w:pPr>
              <w:ind w:firstLine="0"/>
              <w:textAlignment w:val="baseline"/>
              <w:rPr>
                <w:szCs w:val="28"/>
                <w:lang w:eastAsia="ru-RU"/>
              </w:rPr>
            </w:pPr>
            <w:r w:rsidRPr="00837B73">
              <w:rPr>
                <w:szCs w:val="28"/>
                <w:lang w:eastAsia="ru-RU"/>
              </w:rPr>
              <w:lastRenderedPageBreak/>
              <w:t>3) dispozitivelor medicale; </w:t>
            </w:r>
          </w:p>
          <w:p w14:paraId="6D0F9356" w14:textId="77777777" w:rsidR="009A0589" w:rsidRPr="00837B73" w:rsidRDefault="009A0589" w:rsidP="00C11D60">
            <w:pPr>
              <w:ind w:firstLine="0"/>
              <w:textAlignment w:val="baseline"/>
              <w:rPr>
                <w:szCs w:val="28"/>
                <w:lang w:eastAsia="ru-RU"/>
              </w:rPr>
            </w:pPr>
            <w:r w:rsidRPr="00837B73">
              <w:rPr>
                <w:szCs w:val="28"/>
                <w:lang w:eastAsia="ru-RU"/>
              </w:rPr>
              <w:t>4) produselor alimentare și furajelor; </w:t>
            </w:r>
          </w:p>
          <w:p w14:paraId="48F0F8F3" w14:textId="5FFE0B87" w:rsidR="009A0589" w:rsidRPr="00837B73" w:rsidRDefault="00DF1D17" w:rsidP="00C11D60">
            <w:pPr>
              <w:spacing w:line="276" w:lineRule="auto"/>
              <w:ind w:hanging="57"/>
              <w:textAlignment w:val="baseline"/>
              <w:rPr>
                <w:lang w:val="ro-RO" w:eastAsia="ru-RU"/>
              </w:rPr>
            </w:pPr>
            <w:r>
              <w:rPr>
                <w:szCs w:val="28"/>
                <w:lang w:eastAsia="ru-RU"/>
              </w:rPr>
              <w:t xml:space="preserve"> </w:t>
            </w:r>
            <w:r w:rsidR="009A0589" w:rsidRPr="00837B73">
              <w:rPr>
                <w:szCs w:val="28"/>
                <w:lang w:eastAsia="ru-RU"/>
              </w:rPr>
              <w:t>5)</w:t>
            </w:r>
            <w:r w:rsidR="009A0589" w:rsidRPr="00837B73">
              <w:rPr>
                <w:szCs w:val="24"/>
                <w:lang w:eastAsia="ru-RU"/>
              </w:rPr>
              <w:t xml:space="preserve">produselor care conțin substanțe, amestecuri și preparate care îndeplinesc criterii pentru a fi clasificate ca fiind toxice, periculoase pentru mediu, cancerigene sau mutagene </w:t>
            </w:r>
            <w:r w:rsidR="009A0589" w:rsidRPr="00837B73">
              <w:rPr>
                <w:szCs w:val="24"/>
                <w:shd w:val="clear" w:color="auto" w:fill="FFFFFF"/>
              </w:rPr>
              <w:t xml:space="preserve">pentru reproducere </w:t>
            </w:r>
            <w:r w:rsidR="009A0589" w:rsidRPr="00837B73">
              <w:rPr>
                <w:szCs w:val="24"/>
                <w:lang w:eastAsia="ru-RU"/>
              </w:rPr>
              <w:t>în conformitate cu Legea nr. 277/2018 privind substanțele chimice.</w:t>
            </w:r>
          </w:p>
        </w:tc>
        <w:tc>
          <w:tcPr>
            <w:tcW w:w="1276" w:type="dxa"/>
          </w:tcPr>
          <w:p w14:paraId="24D817EC" w14:textId="77777777" w:rsidR="009A0589" w:rsidRPr="00837B73" w:rsidRDefault="009A0589" w:rsidP="00C11D60">
            <w:pPr>
              <w:ind w:firstLine="0"/>
              <w:jc w:val="left"/>
              <w:rPr>
                <w:b/>
                <w:lang w:val="ro-RO"/>
              </w:rPr>
            </w:pPr>
            <w:r w:rsidRPr="00837B73">
              <w:rPr>
                <w:b/>
                <w:lang w:val="ro-RO"/>
              </w:rPr>
              <w:lastRenderedPageBreak/>
              <w:t>Parțial compatibil</w:t>
            </w:r>
          </w:p>
          <w:p w14:paraId="5F8B68DA" w14:textId="77777777" w:rsidR="009A0589" w:rsidRPr="00837B73" w:rsidRDefault="009A0589" w:rsidP="00C11D60">
            <w:pPr>
              <w:ind w:firstLine="0"/>
              <w:jc w:val="left"/>
              <w:rPr>
                <w:b/>
                <w:lang w:val="ro-RO"/>
              </w:rPr>
            </w:pPr>
          </w:p>
        </w:tc>
        <w:tc>
          <w:tcPr>
            <w:tcW w:w="1275" w:type="dxa"/>
          </w:tcPr>
          <w:p w14:paraId="02426697" w14:textId="47C2CFF6" w:rsidR="009A0589" w:rsidRPr="00837B73" w:rsidRDefault="009A0589" w:rsidP="00C11D60">
            <w:pPr>
              <w:ind w:firstLine="0"/>
              <w:jc w:val="center"/>
              <w:rPr>
                <w:b/>
                <w:lang w:val="ro-RO"/>
              </w:rPr>
            </w:pPr>
            <w:r w:rsidRPr="00837B73">
              <w:rPr>
                <w:lang w:val="ro-RO"/>
              </w:rPr>
              <w:t xml:space="preserve">Produsele alimentare și furajere, de asemenea nu fac obiectul domeniului de aplicare a proiectului </w:t>
            </w:r>
            <w:r w:rsidRPr="00837B73">
              <w:rPr>
                <w:lang w:val="ro-RO"/>
              </w:rPr>
              <w:lastRenderedPageBreak/>
              <w:t>de Regulament propus pentru aprobare</w:t>
            </w:r>
          </w:p>
        </w:tc>
        <w:tc>
          <w:tcPr>
            <w:tcW w:w="1944" w:type="dxa"/>
          </w:tcPr>
          <w:p w14:paraId="2E88C8AB" w14:textId="5B29AC51" w:rsidR="009A0589" w:rsidRPr="00837B73" w:rsidRDefault="009A0589" w:rsidP="00C11D60">
            <w:pPr>
              <w:ind w:right="55" w:firstLine="0"/>
              <w:rPr>
                <w:lang w:val="ro-RO"/>
              </w:rPr>
            </w:pPr>
            <w:r w:rsidRPr="00837B73">
              <w:rPr>
                <w:lang w:val="ro-RO"/>
              </w:rPr>
              <w:lastRenderedPageBreak/>
              <w:t xml:space="preserve">Comisia UE a realizat un studiu privind fezabilitatea elaborării criteriilor de acordare a etichetei ecologice a UE pentru produsele alimentare și </w:t>
            </w:r>
            <w:r w:rsidRPr="00837B73">
              <w:rPr>
                <w:lang w:val="ro-RO"/>
              </w:rPr>
              <w:lastRenderedPageBreak/>
              <w:t>furajere.</w:t>
            </w:r>
            <w:r w:rsidRPr="00837B73">
              <w:rPr>
                <w:rStyle w:val="Referinnotdesubsol"/>
                <w:lang w:val="ro-RO"/>
              </w:rPr>
              <w:footnoteReference w:id="1"/>
            </w:r>
            <w:r w:rsidRPr="00837B73">
              <w:rPr>
                <w:lang w:val="ro-RO"/>
              </w:rPr>
              <w:t xml:space="preserve"> Raportul final al studiului de fezabilitate:</w:t>
            </w:r>
            <w:r>
              <w:t xml:space="preserve"> </w:t>
            </w:r>
            <w:hyperlink r:id="rId12" w:history="1">
              <w:r w:rsidRPr="00837B73">
                <w:rPr>
                  <w:rStyle w:val="Hyperlink"/>
                  <w:color w:val="auto"/>
                  <w:lang w:val="ro-RO"/>
                </w:rPr>
                <w:t>https://circabc.europa.eu/ui/group/6e9b7f79-da96-4a53-956f-e8f62c9d7fed/library/1189cf54-4ebc-47a1-912d-6c3830e6ea50/details?download=true</w:t>
              </w:r>
            </w:hyperlink>
          </w:p>
          <w:p w14:paraId="50871B97" w14:textId="77777777" w:rsidR="009A0589" w:rsidRPr="00837B73" w:rsidRDefault="009A0589" w:rsidP="00C11D60">
            <w:pPr>
              <w:ind w:right="55" w:firstLine="0"/>
              <w:rPr>
                <w:lang w:val="ro-RO"/>
              </w:rPr>
            </w:pPr>
            <w:r w:rsidRPr="00837B73">
              <w:rPr>
                <w:lang w:val="ro-RO"/>
              </w:rPr>
              <w:t xml:space="preserve">Avizul Comitetului pentru etichetare ecologică al Uniunii Europene: </w:t>
            </w:r>
            <w:hyperlink r:id="rId13" w:history="1">
              <w:r w:rsidRPr="00837B73">
                <w:rPr>
                  <w:rStyle w:val="Hyperlink"/>
                  <w:color w:val="auto"/>
                  <w:lang w:val="ro-RO"/>
                </w:rPr>
                <w:t>https://circabc.europa.eu/ui/group/6e9b7f79-da96-4a53-956f-e8f62c9d7fed/library/b55613c7-20da-443c-8a9d-97ed525ec5de/details?download=true</w:t>
              </w:r>
            </w:hyperlink>
            <w:r w:rsidRPr="00837B73">
              <w:rPr>
                <w:lang w:val="ro-RO"/>
              </w:rPr>
              <w:t xml:space="preserve"> </w:t>
            </w:r>
          </w:p>
          <w:p w14:paraId="486657D7" w14:textId="6A3A5708" w:rsidR="009A0589" w:rsidRPr="00837B73" w:rsidRDefault="009A0589" w:rsidP="00C11D60">
            <w:pPr>
              <w:ind w:firstLine="0"/>
              <w:rPr>
                <w:b/>
                <w:lang w:val="ro-RO"/>
              </w:rPr>
            </w:pPr>
            <w:r w:rsidRPr="00837B73">
              <w:rPr>
                <w:lang w:val="ro-RO"/>
              </w:rPr>
              <w:t>Pe baza concluziilor, Comisia UE nu intenționează, în prezent, să elaboreze criterii de acordare a etichetei ecologice a UE pentru produsele alimentare și furajere.</w:t>
            </w:r>
          </w:p>
        </w:tc>
        <w:tc>
          <w:tcPr>
            <w:tcW w:w="1430" w:type="dxa"/>
          </w:tcPr>
          <w:p w14:paraId="68B7260C" w14:textId="77777777" w:rsidR="00A73573" w:rsidRPr="00837B73" w:rsidRDefault="00A73573" w:rsidP="00C11D60">
            <w:pPr>
              <w:tabs>
                <w:tab w:val="left" w:pos="210"/>
              </w:tabs>
              <w:ind w:firstLine="0"/>
              <w:rPr>
                <w:b/>
                <w:lang w:val="ro-RO"/>
              </w:rPr>
            </w:pPr>
            <w:r w:rsidRPr="00837B73">
              <w:rPr>
                <w:b/>
                <w:lang w:val="ro-RO"/>
              </w:rPr>
              <w:lastRenderedPageBreak/>
              <w:t>Ministerul Mediului,</w:t>
            </w:r>
          </w:p>
          <w:p w14:paraId="553B8428" w14:textId="77777777" w:rsidR="00A73573" w:rsidRPr="00837B73" w:rsidRDefault="00A73573" w:rsidP="00C11D60">
            <w:pPr>
              <w:tabs>
                <w:tab w:val="left" w:pos="210"/>
              </w:tabs>
              <w:ind w:firstLine="0"/>
              <w:rPr>
                <w:b/>
                <w:lang w:val="ro-RO"/>
              </w:rPr>
            </w:pPr>
            <w:r w:rsidRPr="00837B73">
              <w:rPr>
                <w:b/>
                <w:lang w:val="ro-RO"/>
              </w:rPr>
              <w:t>Agenția de Mediu,</w:t>
            </w:r>
          </w:p>
          <w:p w14:paraId="1944BAA9" w14:textId="6749DEA7" w:rsidR="009A0589" w:rsidRPr="00837B73" w:rsidRDefault="00A73573" w:rsidP="00C11D60">
            <w:pPr>
              <w:tabs>
                <w:tab w:val="left" w:pos="210"/>
              </w:tabs>
              <w:ind w:firstLine="0"/>
              <w:rPr>
                <w:b/>
                <w:lang w:val="ro-RO"/>
              </w:rPr>
            </w:pPr>
            <w:r w:rsidRPr="00837B73">
              <w:rPr>
                <w:b/>
                <w:lang w:val="ro-RO"/>
              </w:rPr>
              <w:t xml:space="preserve">Organismul de certificare în domeniul </w:t>
            </w:r>
            <w:r w:rsidRPr="00837B73">
              <w:rPr>
                <w:b/>
                <w:lang w:val="ro-RO"/>
              </w:rPr>
              <w:lastRenderedPageBreak/>
              <w:t>etichetării ecologice</w:t>
            </w:r>
          </w:p>
        </w:tc>
      </w:tr>
      <w:tr w:rsidR="005B6F2E" w:rsidRPr="00837B73" w14:paraId="733E0263" w14:textId="77777777" w:rsidTr="00C11D60">
        <w:trPr>
          <w:trHeight w:val="420"/>
        </w:trPr>
        <w:tc>
          <w:tcPr>
            <w:tcW w:w="5591" w:type="dxa"/>
          </w:tcPr>
          <w:p w14:paraId="43FD6D23" w14:textId="77777777" w:rsidR="00F33DD3" w:rsidRPr="00837B73" w:rsidRDefault="00F33DD3" w:rsidP="00C11D60">
            <w:pPr>
              <w:shd w:val="clear" w:color="auto" w:fill="FFFFFF"/>
              <w:spacing w:after="120"/>
              <w:ind w:firstLine="0"/>
              <w:jc w:val="center"/>
              <w:rPr>
                <w:i/>
                <w:iCs/>
                <w:color w:val="333333"/>
                <w:lang w:eastAsia="ru-RU"/>
              </w:rPr>
            </w:pPr>
            <w:r w:rsidRPr="00837B73">
              <w:rPr>
                <w:i/>
                <w:iCs/>
                <w:color w:val="333333"/>
                <w:lang w:eastAsia="ru-RU"/>
              </w:rPr>
              <w:lastRenderedPageBreak/>
              <w:t>Articolul 3</w:t>
            </w:r>
          </w:p>
          <w:p w14:paraId="6C50B05A" w14:textId="77777777" w:rsidR="00F33DD3" w:rsidRPr="00837B73" w:rsidRDefault="00F33DD3" w:rsidP="00C11D60">
            <w:pPr>
              <w:shd w:val="clear" w:color="auto" w:fill="FFFFFF"/>
              <w:spacing w:after="120"/>
              <w:ind w:firstLine="0"/>
              <w:jc w:val="center"/>
              <w:rPr>
                <w:b/>
                <w:bCs/>
                <w:color w:val="333333"/>
                <w:lang w:eastAsia="ru-RU"/>
              </w:rPr>
            </w:pPr>
            <w:r w:rsidRPr="00837B73">
              <w:rPr>
                <w:b/>
                <w:bCs/>
                <w:color w:val="333333"/>
                <w:lang w:eastAsia="ru-RU"/>
              </w:rPr>
              <w:t>Definiţii</w:t>
            </w:r>
          </w:p>
          <w:p w14:paraId="6E8A6853" w14:textId="77777777" w:rsidR="00F33DD3" w:rsidRPr="00837B73" w:rsidRDefault="00F33DD3" w:rsidP="00C11D60">
            <w:pPr>
              <w:shd w:val="clear" w:color="auto" w:fill="FFFFFF"/>
              <w:ind w:firstLine="0"/>
              <w:rPr>
                <w:color w:val="333333"/>
                <w:lang w:eastAsia="ru-RU"/>
              </w:rPr>
            </w:pPr>
            <w:r w:rsidRPr="00837B73">
              <w:rPr>
                <w:color w:val="333333"/>
                <w:lang w:eastAsia="ru-RU"/>
              </w:rPr>
              <w:t>În sensul prezentului regulament, se aplică următoarele definiţii:</w:t>
            </w:r>
          </w:p>
          <w:p w14:paraId="4ED12D44" w14:textId="77777777" w:rsidR="00214178" w:rsidRDefault="00214178" w:rsidP="00C11D60">
            <w:pPr>
              <w:shd w:val="clear" w:color="auto" w:fill="FFFFFF"/>
              <w:ind w:firstLine="0"/>
              <w:rPr>
                <w:color w:val="333333"/>
                <w:lang w:eastAsia="ru-RU"/>
              </w:rPr>
            </w:pPr>
          </w:p>
          <w:p w14:paraId="49C25FF2" w14:textId="77777777" w:rsidR="003716C6" w:rsidRPr="00837B73" w:rsidRDefault="003716C6" w:rsidP="00C11D60">
            <w:pPr>
              <w:shd w:val="clear" w:color="auto" w:fill="FFFFFF"/>
              <w:ind w:firstLine="0"/>
              <w:rPr>
                <w:color w:val="333333"/>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0"/>
              <w:gridCol w:w="5225"/>
            </w:tblGrid>
            <w:tr w:rsidR="00F33DD3" w:rsidRPr="00837B73" w14:paraId="15FFBB96" w14:textId="77777777" w:rsidTr="00D552DC">
              <w:tc>
                <w:tcPr>
                  <w:tcW w:w="150" w:type="dxa"/>
                  <w:shd w:val="clear" w:color="auto" w:fill="FFFFFF"/>
                  <w:hideMark/>
                </w:tcPr>
                <w:p w14:paraId="40E7A360" w14:textId="77777777" w:rsidR="00F33DD3" w:rsidRPr="00837B73" w:rsidRDefault="00F33DD3" w:rsidP="009F00C8">
                  <w:pPr>
                    <w:framePr w:hSpace="180" w:wrap="around" w:vAnchor="text" w:hAnchor="text" w:y="1"/>
                    <w:ind w:firstLine="0"/>
                    <w:suppressOverlap/>
                    <w:rPr>
                      <w:color w:val="333333"/>
                      <w:lang w:val="ru-RU" w:eastAsia="ru-RU"/>
                    </w:rPr>
                  </w:pPr>
                  <w:r w:rsidRPr="00837B73">
                    <w:rPr>
                      <w:color w:val="333333"/>
                      <w:lang w:val="ru-RU" w:eastAsia="ru-RU"/>
                    </w:rPr>
                    <w:t>1.</w:t>
                  </w:r>
                </w:p>
              </w:tc>
              <w:tc>
                <w:tcPr>
                  <w:tcW w:w="5225" w:type="dxa"/>
                  <w:shd w:val="clear" w:color="auto" w:fill="FFFFFF"/>
                  <w:hideMark/>
                </w:tcPr>
                <w:p w14:paraId="11737943" w14:textId="77777777" w:rsidR="00F33DD3" w:rsidRPr="00837B73" w:rsidRDefault="00F33DD3" w:rsidP="009F00C8">
                  <w:pPr>
                    <w:framePr w:hSpace="180" w:wrap="around" w:vAnchor="text" w:hAnchor="text" w:y="1"/>
                    <w:ind w:firstLine="0"/>
                    <w:suppressOverlap/>
                    <w:rPr>
                      <w:color w:val="333333"/>
                      <w:lang w:eastAsia="ru-RU"/>
                    </w:rPr>
                  </w:pPr>
                  <w:r w:rsidRPr="00837B73">
                    <w:rPr>
                      <w:color w:val="333333"/>
                      <w:lang w:eastAsia="ru-RU"/>
                    </w:rPr>
                    <w:t>„grup de produse” înseamnă un ansamblu de produse care se utilizează în scopuri similare şi sunt similare în ceea ce priveşte utilizarea sau au proprietăţi funcţionale similare şi sunt similare în privinţa modului în care sunt percepute de consumatori.</w:t>
                  </w:r>
                </w:p>
              </w:tc>
            </w:tr>
          </w:tbl>
          <w:p w14:paraId="47B9A52E" w14:textId="68F9B01E" w:rsidR="00CE4764" w:rsidRDefault="00CE4764" w:rsidP="00C11D60">
            <w:pPr>
              <w:ind w:firstLine="0"/>
              <w:jc w:val="left"/>
              <w:rPr>
                <w:lang w:eastAsia="ru-RU"/>
              </w:rPr>
            </w:pPr>
          </w:p>
          <w:p w14:paraId="4DE65939" w14:textId="77777777" w:rsidR="00DF1D17" w:rsidRPr="00837B73" w:rsidRDefault="00DF1D17" w:rsidP="00C11D60">
            <w:pPr>
              <w:ind w:firstLine="0"/>
              <w:jc w:val="left"/>
              <w:rPr>
                <w:vanish/>
                <w:lang w:eastAsia="ru-RU"/>
              </w:rPr>
            </w:pPr>
          </w:p>
          <w:p w14:paraId="2E68AE88" w14:textId="77777777" w:rsidR="00CB1502" w:rsidRPr="00837B73" w:rsidRDefault="00CB1502" w:rsidP="00C11D60">
            <w:pPr>
              <w:ind w:firstLine="0"/>
              <w:jc w:val="left"/>
              <w:rPr>
                <w:b/>
                <w:lang w:val="ro-RO"/>
              </w:rPr>
            </w:pPr>
          </w:p>
        </w:tc>
        <w:tc>
          <w:tcPr>
            <w:tcW w:w="3760" w:type="dxa"/>
          </w:tcPr>
          <w:p w14:paraId="00FC7658" w14:textId="77777777" w:rsidR="0042137C" w:rsidRPr="00837B73" w:rsidRDefault="0042137C" w:rsidP="00C11D60">
            <w:pPr>
              <w:pStyle w:val="1"/>
              <w:shd w:val="clear" w:color="auto" w:fill="FFFFFF"/>
              <w:spacing w:before="0" w:beforeAutospacing="0" w:after="0" w:afterAutospacing="0"/>
              <w:jc w:val="both"/>
              <w:rPr>
                <w:sz w:val="20"/>
                <w:szCs w:val="20"/>
                <w:shd w:val="clear" w:color="auto" w:fill="FFFFFF"/>
                <w:lang w:val="ro-RO"/>
              </w:rPr>
            </w:pPr>
          </w:p>
          <w:p w14:paraId="23FBE1AD" w14:textId="77777777" w:rsidR="00BC6C6E" w:rsidRPr="00837B73" w:rsidRDefault="00BC6C6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7054C6C3" w14:textId="77777777" w:rsidR="0042137C" w:rsidRPr="009F00C8" w:rsidRDefault="0042137C" w:rsidP="00C11D60">
            <w:pPr>
              <w:pStyle w:val="1"/>
              <w:shd w:val="clear" w:color="auto" w:fill="FFFFFF"/>
              <w:spacing w:before="0" w:beforeAutospacing="0" w:after="0" w:afterAutospacing="0"/>
              <w:jc w:val="both"/>
              <w:rPr>
                <w:lang w:val="en-US"/>
              </w:rPr>
            </w:pPr>
          </w:p>
          <w:p w14:paraId="7F5A1AE7" w14:textId="77777777" w:rsidR="0042137C" w:rsidRPr="00837B73" w:rsidRDefault="0042137C" w:rsidP="00C11D60">
            <w:pPr>
              <w:pStyle w:val="1"/>
              <w:shd w:val="clear" w:color="auto" w:fill="FFFFFF"/>
              <w:spacing w:before="0" w:beforeAutospacing="0" w:after="0" w:afterAutospacing="0"/>
              <w:jc w:val="both"/>
              <w:rPr>
                <w:sz w:val="20"/>
                <w:szCs w:val="20"/>
                <w:shd w:val="clear" w:color="auto" w:fill="FFFFFF"/>
                <w:lang w:val="ro-RO"/>
              </w:rPr>
            </w:pPr>
          </w:p>
          <w:p w14:paraId="3EC7033C" w14:textId="77777777" w:rsidR="00426805" w:rsidRPr="00837B73" w:rsidRDefault="00135643" w:rsidP="00C11D60">
            <w:pPr>
              <w:pStyle w:val="1"/>
              <w:shd w:val="clear" w:color="auto" w:fill="FFFFFF"/>
              <w:spacing w:before="0" w:beforeAutospacing="0" w:after="0" w:afterAutospacing="0"/>
              <w:jc w:val="both"/>
              <w:rPr>
                <w:sz w:val="20"/>
                <w:szCs w:val="20"/>
                <w:lang w:val="ro-RO"/>
              </w:rPr>
            </w:pPr>
            <w:r w:rsidRPr="00837B73">
              <w:rPr>
                <w:sz w:val="20"/>
                <w:szCs w:val="20"/>
                <w:shd w:val="clear" w:color="auto" w:fill="FFFFFF"/>
                <w:lang w:val="ro-RO"/>
              </w:rPr>
              <w:t>6.</w:t>
            </w:r>
            <w:r w:rsidR="00426805" w:rsidRPr="00837B73">
              <w:rPr>
                <w:sz w:val="20"/>
                <w:szCs w:val="20"/>
                <w:shd w:val="clear" w:color="auto" w:fill="FFFFFF"/>
                <w:lang w:val="ro-RO"/>
              </w:rPr>
              <w:t xml:space="preserve">  În sensul prezentului Regulament se utilizează următoarele noțiuni:</w:t>
            </w:r>
            <w:r w:rsidR="00426805" w:rsidRPr="00837B73">
              <w:rPr>
                <w:sz w:val="20"/>
                <w:szCs w:val="20"/>
                <w:lang w:val="ro-RO"/>
              </w:rPr>
              <w:t> </w:t>
            </w:r>
          </w:p>
          <w:p w14:paraId="66FA4875" w14:textId="77777777" w:rsidR="00DF1D17" w:rsidRDefault="00DF1D17" w:rsidP="00C11D60">
            <w:pPr>
              <w:ind w:firstLine="349"/>
              <w:textAlignment w:val="baseline"/>
              <w:rPr>
                <w:i/>
                <w:iCs/>
                <w:szCs w:val="28"/>
                <w:shd w:val="clear" w:color="auto" w:fill="FFFFFF"/>
                <w:lang w:val="ro-RO" w:eastAsia="ru-RU"/>
              </w:rPr>
            </w:pPr>
          </w:p>
          <w:p w14:paraId="3E075CF2" w14:textId="3F4A4A17" w:rsidR="00135643" w:rsidRDefault="002529ED" w:rsidP="00C11D60">
            <w:pPr>
              <w:ind w:firstLine="349"/>
              <w:textAlignment w:val="baseline"/>
              <w:rPr>
                <w:i/>
                <w:iCs/>
                <w:szCs w:val="28"/>
                <w:shd w:val="clear" w:color="auto" w:fill="FFFFFF"/>
                <w:lang w:val="ro-RO" w:eastAsia="ru-RU"/>
              </w:rPr>
            </w:pPr>
            <w:r w:rsidRPr="00837B73">
              <w:rPr>
                <w:i/>
                <w:iCs/>
                <w:szCs w:val="28"/>
                <w:shd w:val="clear" w:color="auto" w:fill="FFFFFF"/>
                <w:lang w:val="ro-RO" w:eastAsia="ru-RU"/>
              </w:rPr>
              <w:t xml:space="preserve">grup de produse - </w:t>
            </w:r>
            <w:r w:rsidRPr="00837B73">
              <w:rPr>
                <w:iCs/>
                <w:szCs w:val="28"/>
                <w:shd w:val="clear" w:color="auto" w:fill="FFFFFF"/>
                <w:lang w:val="ro-RO" w:eastAsia="ru-RU"/>
              </w:rPr>
              <w:t>bunurile sau serviciile care se folosesc în scopuri similare și care sunt echivalente în ceea ce privește utilizarea și perceperea lor de către consumatori;</w:t>
            </w:r>
            <w:r w:rsidRPr="00837B73">
              <w:rPr>
                <w:i/>
                <w:iCs/>
                <w:szCs w:val="28"/>
                <w:shd w:val="clear" w:color="auto" w:fill="FFFFFF"/>
                <w:lang w:val="ro-RO" w:eastAsia="ru-RU"/>
              </w:rPr>
              <w:t xml:space="preserve"> </w:t>
            </w:r>
          </w:p>
          <w:p w14:paraId="23FDDC11" w14:textId="64A0138D" w:rsidR="00F826C0" w:rsidRPr="00837B73" w:rsidRDefault="00F826C0" w:rsidP="00C11D60">
            <w:pPr>
              <w:ind w:firstLine="439"/>
              <w:textAlignment w:val="baseline"/>
              <w:rPr>
                <w:b/>
                <w:lang w:val="ro-RO"/>
              </w:rPr>
            </w:pPr>
          </w:p>
        </w:tc>
        <w:tc>
          <w:tcPr>
            <w:tcW w:w="1276" w:type="dxa"/>
          </w:tcPr>
          <w:p w14:paraId="5CF04D38" w14:textId="77777777" w:rsidR="00214178" w:rsidRPr="00837B73" w:rsidRDefault="00214178" w:rsidP="00C11D60">
            <w:pPr>
              <w:ind w:firstLine="0"/>
              <w:rPr>
                <w:b/>
                <w:lang w:val="ro-RO"/>
              </w:rPr>
            </w:pPr>
          </w:p>
          <w:p w14:paraId="09CF3D68" w14:textId="77777777" w:rsidR="0042137C" w:rsidRPr="00837B73" w:rsidRDefault="0042137C" w:rsidP="00C11D60">
            <w:pPr>
              <w:ind w:firstLine="0"/>
              <w:rPr>
                <w:b/>
                <w:lang w:val="ro-RO"/>
              </w:rPr>
            </w:pPr>
          </w:p>
          <w:p w14:paraId="6E736D02" w14:textId="77777777" w:rsidR="0042137C" w:rsidRPr="00837B73" w:rsidRDefault="0042137C" w:rsidP="00C11D60">
            <w:pPr>
              <w:ind w:firstLine="0"/>
              <w:rPr>
                <w:b/>
                <w:lang w:val="ro-RO"/>
              </w:rPr>
            </w:pPr>
          </w:p>
          <w:p w14:paraId="5D29E8B3" w14:textId="77777777" w:rsidR="00591A1F" w:rsidRPr="00837B73" w:rsidRDefault="00591A1F" w:rsidP="00C11D60">
            <w:pPr>
              <w:ind w:firstLine="0"/>
              <w:rPr>
                <w:b/>
                <w:lang w:val="ro-RO"/>
              </w:rPr>
            </w:pPr>
          </w:p>
          <w:p w14:paraId="2BD10859" w14:textId="77777777" w:rsidR="00591A1F" w:rsidRPr="00837B73" w:rsidRDefault="00591A1F" w:rsidP="00C11D60">
            <w:pPr>
              <w:ind w:firstLine="0"/>
              <w:rPr>
                <w:b/>
                <w:lang w:val="ro-RO"/>
              </w:rPr>
            </w:pPr>
          </w:p>
          <w:p w14:paraId="63388746" w14:textId="77777777" w:rsidR="00C91B97" w:rsidRPr="00837B73" w:rsidRDefault="00C91B97" w:rsidP="00C11D60">
            <w:pPr>
              <w:ind w:firstLine="0"/>
              <w:rPr>
                <w:b/>
                <w:lang w:val="ro-RO"/>
              </w:rPr>
            </w:pPr>
          </w:p>
          <w:p w14:paraId="0AAA7933" w14:textId="77777777" w:rsidR="00F826C0" w:rsidRPr="00837B73" w:rsidRDefault="0070620C" w:rsidP="00C11D60">
            <w:pPr>
              <w:ind w:firstLine="0"/>
              <w:rPr>
                <w:b/>
                <w:lang w:val="ro-RO"/>
              </w:rPr>
            </w:pPr>
            <w:r w:rsidRPr="00837B73">
              <w:rPr>
                <w:b/>
                <w:lang w:val="ro-RO"/>
              </w:rPr>
              <w:t>Compatibil</w:t>
            </w:r>
          </w:p>
          <w:p w14:paraId="48F85B2A" w14:textId="77777777" w:rsidR="00C91B97" w:rsidRPr="00837B73" w:rsidRDefault="00C91B97" w:rsidP="00C11D60">
            <w:pPr>
              <w:ind w:firstLine="0"/>
              <w:rPr>
                <w:b/>
                <w:lang w:val="ro-RO"/>
              </w:rPr>
            </w:pPr>
          </w:p>
          <w:p w14:paraId="7ACE3897" w14:textId="77777777" w:rsidR="00C91B97" w:rsidRPr="00837B73" w:rsidRDefault="00C91B97" w:rsidP="00C11D60">
            <w:pPr>
              <w:ind w:firstLine="0"/>
              <w:rPr>
                <w:b/>
                <w:lang w:val="ro-RO"/>
              </w:rPr>
            </w:pPr>
          </w:p>
          <w:p w14:paraId="545DECFE" w14:textId="77777777" w:rsidR="00C91B97" w:rsidRPr="00837B73" w:rsidRDefault="00C91B97" w:rsidP="00C11D60">
            <w:pPr>
              <w:ind w:firstLine="0"/>
              <w:rPr>
                <w:b/>
                <w:lang w:val="ro-RO"/>
              </w:rPr>
            </w:pPr>
          </w:p>
          <w:p w14:paraId="3259BB18" w14:textId="52A58EF6" w:rsidR="00C91B97" w:rsidRDefault="00C91B97" w:rsidP="00C11D60">
            <w:pPr>
              <w:ind w:firstLine="0"/>
              <w:rPr>
                <w:b/>
                <w:lang w:val="ro-RO"/>
              </w:rPr>
            </w:pPr>
          </w:p>
          <w:p w14:paraId="62B818A9" w14:textId="77777777" w:rsidR="00C91B97" w:rsidRPr="00837B73" w:rsidRDefault="00C91B97" w:rsidP="00C11D60">
            <w:pPr>
              <w:ind w:firstLine="0"/>
              <w:rPr>
                <w:b/>
                <w:lang w:val="ro-RO"/>
              </w:rPr>
            </w:pPr>
          </w:p>
        </w:tc>
        <w:tc>
          <w:tcPr>
            <w:tcW w:w="1275" w:type="dxa"/>
          </w:tcPr>
          <w:p w14:paraId="4B96EA1A" w14:textId="77777777" w:rsidR="00F826C0" w:rsidRPr="00837B73" w:rsidRDefault="00F826C0" w:rsidP="00C11D60">
            <w:pPr>
              <w:ind w:firstLine="0"/>
              <w:jc w:val="center"/>
              <w:rPr>
                <w:b/>
                <w:lang w:val="ro-RO"/>
              </w:rPr>
            </w:pPr>
          </w:p>
        </w:tc>
        <w:tc>
          <w:tcPr>
            <w:tcW w:w="1944" w:type="dxa"/>
          </w:tcPr>
          <w:p w14:paraId="779FD80F" w14:textId="77777777" w:rsidR="00F826C0" w:rsidRPr="00837B73" w:rsidRDefault="00F826C0" w:rsidP="00C11D60">
            <w:pPr>
              <w:ind w:firstLine="0"/>
              <w:jc w:val="center"/>
              <w:rPr>
                <w:b/>
                <w:lang w:val="ro-RO"/>
              </w:rPr>
            </w:pPr>
          </w:p>
          <w:p w14:paraId="4A30B7E0" w14:textId="77777777" w:rsidR="00A06BC7" w:rsidRPr="00837B73" w:rsidRDefault="00A06BC7" w:rsidP="00C11D60">
            <w:pPr>
              <w:ind w:firstLine="0"/>
              <w:jc w:val="center"/>
              <w:rPr>
                <w:b/>
                <w:lang w:val="ro-RO"/>
              </w:rPr>
            </w:pPr>
          </w:p>
          <w:p w14:paraId="4A0AF31A" w14:textId="77777777" w:rsidR="00A06BC7" w:rsidRPr="00837B73" w:rsidRDefault="00A06BC7" w:rsidP="00C11D60">
            <w:pPr>
              <w:ind w:firstLine="0"/>
              <w:jc w:val="center"/>
              <w:rPr>
                <w:b/>
                <w:lang w:val="ro-RO"/>
              </w:rPr>
            </w:pPr>
          </w:p>
          <w:p w14:paraId="211D0769" w14:textId="77777777" w:rsidR="00A06BC7" w:rsidRPr="00837B73" w:rsidRDefault="00A06BC7" w:rsidP="00C11D60">
            <w:pPr>
              <w:ind w:firstLine="0"/>
              <w:jc w:val="center"/>
              <w:rPr>
                <w:b/>
                <w:lang w:val="ro-RO"/>
              </w:rPr>
            </w:pPr>
          </w:p>
          <w:p w14:paraId="56D9958D" w14:textId="77777777" w:rsidR="00A06BC7" w:rsidRPr="00837B73" w:rsidRDefault="00A06BC7" w:rsidP="00C11D60">
            <w:pPr>
              <w:ind w:firstLine="0"/>
              <w:jc w:val="center"/>
              <w:rPr>
                <w:b/>
                <w:lang w:val="ro-RO"/>
              </w:rPr>
            </w:pPr>
          </w:p>
          <w:p w14:paraId="744B1611" w14:textId="77777777" w:rsidR="00A06BC7" w:rsidRPr="00837B73" w:rsidRDefault="00A06BC7" w:rsidP="00C11D60">
            <w:pPr>
              <w:ind w:firstLine="0"/>
              <w:jc w:val="center"/>
              <w:rPr>
                <w:b/>
                <w:lang w:val="ro-RO"/>
              </w:rPr>
            </w:pPr>
          </w:p>
          <w:p w14:paraId="7F9A6DD4" w14:textId="77777777" w:rsidR="00A06BC7" w:rsidRPr="00837B73" w:rsidRDefault="00A06BC7" w:rsidP="00C11D60">
            <w:pPr>
              <w:ind w:firstLine="0"/>
              <w:jc w:val="center"/>
              <w:rPr>
                <w:b/>
                <w:lang w:val="ro-RO"/>
              </w:rPr>
            </w:pPr>
          </w:p>
          <w:p w14:paraId="62744E55" w14:textId="77777777" w:rsidR="00A06BC7" w:rsidRPr="00837B73" w:rsidRDefault="00A06BC7" w:rsidP="00C11D60">
            <w:pPr>
              <w:ind w:firstLine="0"/>
              <w:jc w:val="center"/>
              <w:rPr>
                <w:b/>
                <w:lang w:val="ro-RO"/>
              </w:rPr>
            </w:pPr>
          </w:p>
          <w:p w14:paraId="22EDF782" w14:textId="77777777" w:rsidR="00A06BC7" w:rsidRPr="00837B73" w:rsidRDefault="00A06BC7" w:rsidP="00C11D60">
            <w:pPr>
              <w:ind w:firstLine="0"/>
              <w:jc w:val="center"/>
              <w:rPr>
                <w:b/>
                <w:lang w:val="ro-RO"/>
              </w:rPr>
            </w:pPr>
          </w:p>
          <w:p w14:paraId="1E3D0DE5" w14:textId="77777777" w:rsidR="00A06BC7" w:rsidRPr="00837B73" w:rsidRDefault="00A06BC7" w:rsidP="00C11D60">
            <w:pPr>
              <w:ind w:firstLine="0"/>
              <w:jc w:val="center"/>
              <w:rPr>
                <w:b/>
                <w:lang w:val="ro-RO"/>
              </w:rPr>
            </w:pPr>
          </w:p>
          <w:p w14:paraId="274AD19A" w14:textId="77777777" w:rsidR="00A06BC7" w:rsidRPr="00837B73" w:rsidRDefault="00A06BC7" w:rsidP="00C11D60">
            <w:pPr>
              <w:ind w:firstLine="0"/>
              <w:jc w:val="center"/>
              <w:rPr>
                <w:b/>
                <w:lang w:val="ro-RO"/>
              </w:rPr>
            </w:pPr>
          </w:p>
          <w:p w14:paraId="54F9E439" w14:textId="77777777" w:rsidR="00A06BC7" w:rsidRPr="00837B73" w:rsidRDefault="00A06BC7" w:rsidP="00C11D60">
            <w:pPr>
              <w:ind w:firstLine="0"/>
              <w:rPr>
                <w:b/>
                <w:lang w:val="ro-RO"/>
              </w:rPr>
            </w:pPr>
          </w:p>
        </w:tc>
        <w:tc>
          <w:tcPr>
            <w:tcW w:w="1430" w:type="dxa"/>
          </w:tcPr>
          <w:p w14:paraId="11B54C55" w14:textId="7CCD9A6E" w:rsidR="00F826C0" w:rsidRPr="00837B73" w:rsidRDefault="00F27C92" w:rsidP="00C11D60">
            <w:pPr>
              <w:tabs>
                <w:tab w:val="left" w:pos="210"/>
              </w:tabs>
              <w:ind w:firstLine="0"/>
              <w:rPr>
                <w:b/>
                <w:lang w:val="ro-RO"/>
              </w:rPr>
            </w:pPr>
            <w:r w:rsidRPr="00837B73">
              <w:rPr>
                <w:b/>
                <w:lang w:val="ro-RO"/>
              </w:rPr>
              <w:lastRenderedPageBreak/>
              <w:t>Ministerul Mediului</w:t>
            </w:r>
          </w:p>
        </w:tc>
      </w:tr>
      <w:tr w:rsidR="00DF1D17" w:rsidRPr="00837B73" w14:paraId="2394C82D"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150"/>
              <w:gridCol w:w="5225"/>
            </w:tblGrid>
            <w:tr w:rsidR="00847798" w:rsidRPr="00837B73" w14:paraId="750BCCE9" w14:textId="77777777" w:rsidTr="002F7769">
              <w:tc>
                <w:tcPr>
                  <w:tcW w:w="150" w:type="dxa"/>
                  <w:shd w:val="clear" w:color="auto" w:fill="FFFFFF"/>
                  <w:hideMark/>
                </w:tcPr>
                <w:p w14:paraId="5FDDE9E6" w14:textId="77777777" w:rsidR="00847798" w:rsidRPr="00837B73" w:rsidRDefault="00847798" w:rsidP="00C11D60">
                  <w:pPr>
                    <w:framePr w:hSpace="180" w:wrap="around" w:vAnchor="text" w:hAnchor="text" w:y="1"/>
                    <w:spacing w:before="120"/>
                    <w:ind w:firstLine="0"/>
                    <w:suppressOverlap/>
                    <w:rPr>
                      <w:color w:val="333333"/>
                      <w:lang w:val="ru-RU" w:eastAsia="ru-RU"/>
                    </w:rPr>
                  </w:pPr>
                  <w:r w:rsidRPr="00837B73">
                    <w:rPr>
                      <w:color w:val="333333"/>
                      <w:lang w:val="ru-RU" w:eastAsia="ru-RU"/>
                    </w:rPr>
                    <w:t>2.</w:t>
                  </w:r>
                </w:p>
              </w:tc>
              <w:tc>
                <w:tcPr>
                  <w:tcW w:w="5225" w:type="dxa"/>
                  <w:shd w:val="clear" w:color="auto" w:fill="FFFFFF"/>
                  <w:hideMark/>
                </w:tcPr>
                <w:p w14:paraId="5F6306E1" w14:textId="77777777" w:rsidR="00847798" w:rsidRPr="00837B73" w:rsidRDefault="00847798" w:rsidP="00C11D60">
                  <w:pPr>
                    <w:framePr w:hSpace="180" w:wrap="around" w:vAnchor="text" w:hAnchor="text" w:y="1"/>
                    <w:spacing w:before="120"/>
                    <w:ind w:firstLine="0"/>
                    <w:suppressOverlap/>
                    <w:rPr>
                      <w:color w:val="333333"/>
                      <w:lang w:eastAsia="ru-RU"/>
                    </w:rPr>
                  </w:pPr>
                  <w:r w:rsidRPr="00837B73">
                    <w:rPr>
                      <w:color w:val="333333"/>
                      <w:lang w:eastAsia="ru-RU"/>
                    </w:rPr>
                    <w:t>„operator” înseamnă orice producător, fabricant, importator, furnizor de servicii, angrosist sau comerciant cu amănuntul.</w:t>
                  </w:r>
                </w:p>
              </w:tc>
            </w:tr>
          </w:tbl>
          <w:p w14:paraId="19FC7B9B" w14:textId="77777777" w:rsidR="00DF1D17" w:rsidRPr="00837B73" w:rsidRDefault="00DF1D17" w:rsidP="00C11D60">
            <w:pPr>
              <w:shd w:val="clear" w:color="auto" w:fill="FFFFFF"/>
              <w:spacing w:after="120"/>
              <w:ind w:firstLine="0"/>
              <w:jc w:val="center"/>
              <w:rPr>
                <w:i/>
                <w:iCs/>
                <w:color w:val="333333"/>
                <w:lang w:eastAsia="ru-RU"/>
              </w:rPr>
            </w:pPr>
          </w:p>
        </w:tc>
        <w:tc>
          <w:tcPr>
            <w:tcW w:w="3760" w:type="dxa"/>
          </w:tcPr>
          <w:p w14:paraId="707E616B" w14:textId="77777777" w:rsidR="00847798" w:rsidRPr="00837B73" w:rsidRDefault="00847798" w:rsidP="00C11D60">
            <w:pPr>
              <w:ind w:firstLine="439"/>
              <w:textAlignment w:val="baseline"/>
              <w:rPr>
                <w:b/>
                <w:szCs w:val="28"/>
                <w:lang w:val="ro-RO" w:eastAsia="ru-RU"/>
              </w:rPr>
            </w:pPr>
            <w:r w:rsidRPr="00837B73">
              <w:rPr>
                <w:i/>
                <w:iCs/>
                <w:szCs w:val="28"/>
                <w:lang w:val="ro-RO" w:eastAsia="ru-RU"/>
              </w:rPr>
              <w:t xml:space="preserve">operator  - </w:t>
            </w:r>
            <w:r w:rsidRPr="00837B73">
              <w:rPr>
                <w:iCs/>
                <w:szCs w:val="28"/>
                <w:lang w:val="ro-RO" w:eastAsia="ru-RU"/>
              </w:rPr>
              <w:t>orice producător, exportator, furnizor de servicii, angrosist sau comerciant cu amănuntul care este titular al certificatului de conformitate și utilizează eticheta ecologică;</w:t>
            </w:r>
            <w:r w:rsidRPr="00837B73">
              <w:rPr>
                <w:i/>
                <w:iCs/>
                <w:szCs w:val="28"/>
                <w:lang w:val="ro-RO" w:eastAsia="ru-RU"/>
              </w:rPr>
              <w:t> </w:t>
            </w:r>
          </w:p>
          <w:p w14:paraId="061EA721" w14:textId="77777777" w:rsidR="00DF1D17" w:rsidRPr="00837B73" w:rsidRDefault="00DF1D17" w:rsidP="00C11D60">
            <w:pPr>
              <w:pStyle w:val="1"/>
              <w:shd w:val="clear" w:color="auto" w:fill="FFFFFF"/>
              <w:spacing w:before="0" w:beforeAutospacing="0" w:after="0" w:afterAutospacing="0"/>
              <w:jc w:val="both"/>
              <w:rPr>
                <w:sz w:val="20"/>
                <w:szCs w:val="20"/>
                <w:shd w:val="clear" w:color="auto" w:fill="FFFFFF"/>
                <w:lang w:val="ro-RO"/>
              </w:rPr>
            </w:pPr>
          </w:p>
        </w:tc>
        <w:tc>
          <w:tcPr>
            <w:tcW w:w="1276" w:type="dxa"/>
          </w:tcPr>
          <w:p w14:paraId="41BAD01A" w14:textId="77777777" w:rsidR="00847798" w:rsidRPr="00837B73" w:rsidRDefault="00847798" w:rsidP="00C11D60">
            <w:pPr>
              <w:ind w:firstLine="0"/>
              <w:rPr>
                <w:b/>
                <w:lang w:val="ro-RO"/>
              </w:rPr>
            </w:pPr>
            <w:r w:rsidRPr="00837B73">
              <w:rPr>
                <w:b/>
                <w:lang w:val="ro-RO"/>
              </w:rPr>
              <w:t>Compatibil</w:t>
            </w:r>
          </w:p>
          <w:p w14:paraId="60FE4AD8" w14:textId="77777777" w:rsidR="00DF1D17" w:rsidRPr="00837B73" w:rsidRDefault="00DF1D17" w:rsidP="00C11D60">
            <w:pPr>
              <w:ind w:firstLine="0"/>
              <w:rPr>
                <w:b/>
                <w:lang w:val="ro-RO"/>
              </w:rPr>
            </w:pPr>
          </w:p>
        </w:tc>
        <w:tc>
          <w:tcPr>
            <w:tcW w:w="1275" w:type="dxa"/>
          </w:tcPr>
          <w:p w14:paraId="168A209B" w14:textId="42C5AD63" w:rsidR="00DF1D17" w:rsidRPr="00837B73" w:rsidRDefault="00DF1D17" w:rsidP="00C11D60">
            <w:pPr>
              <w:ind w:firstLine="0"/>
              <w:jc w:val="center"/>
              <w:rPr>
                <w:b/>
                <w:lang w:val="ro-RO"/>
              </w:rPr>
            </w:pPr>
          </w:p>
        </w:tc>
        <w:tc>
          <w:tcPr>
            <w:tcW w:w="1944" w:type="dxa"/>
          </w:tcPr>
          <w:p w14:paraId="4C118F82" w14:textId="34999372" w:rsidR="00DF1D17" w:rsidRPr="00837B73" w:rsidRDefault="00DF1D17" w:rsidP="00C11D60">
            <w:pPr>
              <w:ind w:firstLine="0"/>
              <w:jc w:val="center"/>
              <w:rPr>
                <w:b/>
                <w:lang w:val="ro-RO"/>
              </w:rPr>
            </w:pPr>
          </w:p>
        </w:tc>
        <w:tc>
          <w:tcPr>
            <w:tcW w:w="1430" w:type="dxa"/>
          </w:tcPr>
          <w:p w14:paraId="58BB46B7" w14:textId="1F9D7B6F" w:rsidR="00DF1D17" w:rsidRPr="00837B73" w:rsidRDefault="00F27C92" w:rsidP="00C11D60">
            <w:pPr>
              <w:tabs>
                <w:tab w:val="left" w:pos="210"/>
              </w:tabs>
              <w:ind w:firstLine="0"/>
              <w:rPr>
                <w:b/>
                <w:lang w:val="ro-RO"/>
              </w:rPr>
            </w:pPr>
            <w:r w:rsidRPr="00837B73">
              <w:rPr>
                <w:b/>
                <w:lang w:val="ro-RO"/>
              </w:rPr>
              <w:t>Ministerul Mediului</w:t>
            </w:r>
          </w:p>
        </w:tc>
      </w:tr>
      <w:tr w:rsidR="00847798" w:rsidRPr="00837B73" w14:paraId="0FDA1103"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150"/>
              <w:gridCol w:w="5225"/>
            </w:tblGrid>
            <w:tr w:rsidR="00847798" w:rsidRPr="00837B73" w14:paraId="43736653" w14:textId="77777777" w:rsidTr="002F7769">
              <w:tc>
                <w:tcPr>
                  <w:tcW w:w="150" w:type="dxa"/>
                  <w:shd w:val="clear" w:color="auto" w:fill="FFFFFF"/>
                  <w:hideMark/>
                </w:tcPr>
                <w:p w14:paraId="6237E2AF" w14:textId="77777777" w:rsidR="00847798" w:rsidRPr="00837B73" w:rsidRDefault="00847798" w:rsidP="00C11D60">
                  <w:pPr>
                    <w:framePr w:hSpace="180" w:wrap="around" w:vAnchor="text" w:hAnchor="text" w:y="1"/>
                    <w:spacing w:before="120"/>
                    <w:ind w:firstLine="0"/>
                    <w:suppressOverlap/>
                    <w:rPr>
                      <w:color w:val="333333"/>
                      <w:lang w:val="ru-RU" w:eastAsia="ru-RU"/>
                    </w:rPr>
                  </w:pPr>
                  <w:r w:rsidRPr="00837B73">
                    <w:rPr>
                      <w:color w:val="333333"/>
                      <w:lang w:val="ru-RU" w:eastAsia="ru-RU"/>
                    </w:rPr>
                    <w:t>3.</w:t>
                  </w:r>
                </w:p>
              </w:tc>
              <w:tc>
                <w:tcPr>
                  <w:tcW w:w="5225" w:type="dxa"/>
                  <w:shd w:val="clear" w:color="auto" w:fill="FFFFFF"/>
                  <w:hideMark/>
                </w:tcPr>
                <w:p w14:paraId="15003163" w14:textId="77777777" w:rsidR="00847798" w:rsidRPr="00837B73" w:rsidRDefault="00847798" w:rsidP="00C11D60">
                  <w:pPr>
                    <w:framePr w:hSpace="180" w:wrap="around" w:vAnchor="text" w:hAnchor="text" w:y="1"/>
                    <w:spacing w:before="120"/>
                    <w:ind w:firstLine="0"/>
                    <w:suppressOverlap/>
                    <w:rPr>
                      <w:color w:val="333333"/>
                      <w:lang w:eastAsia="ru-RU"/>
                    </w:rPr>
                  </w:pPr>
                  <w:r w:rsidRPr="00837B73">
                    <w:rPr>
                      <w:color w:val="333333"/>
                      <w:lang w:eastAsia="ru-RU"/>
                    </w:rPr>
                    <w:t>„impact asupra mediului” înseamnă orice modificare adusă mediului care rezultă, în întregime sau parţial, de la un produs, pe durata ciclului său de viaţă.</w:t>
                  </w:r>
                </w:p>
              </w:tc>
            </w:tr>
          </w:tbl>
          <w:p w14:paraId="53090D08" w14:textId="77777777" w:rsidR="00847798" w:rsidRPr="004C1E95" w:rsidRDefault="00847798" w:rsidP="00C11D60">
            <w:pPr>
              <w:spacing w:before="120"/>
              <w:ind w:firstLine="0"/>
              <w:rPr>
                <w:color w:val="333333"/>
                <w:lang w:eastAsia="ru-RU"/>
              </w:rPr>
            </w:pPr>
          </w:p>
        </w:tc>
        <w:tc>
          <w:tcPr>
            <w:tcW w:w="3760" w:type="dxa"/>
          </w:tcPr>
          <w:p w14:paraId="47D4E2F4" w14:textId="77777777" w:rsidR="00847798" w:rsidRPr="00837B73" w:rsidRDefault="00847798" w:rsidP="00C11D60">
            <w:pPr>
              <w:ind w:firstLine="349"/>
              <w:textAlignment w:val="baseline"/>
              <w:rPr>
                <w:iCs/>
                <w:szCs w:val="28"/>
                <w:lang w:val="ro-RO" w:eastAsia="ru-RU"/>
              </w:rPr>
            </w:pPr>
            <w:r w:rsidRPr="00837B73">
              <w:rPr>
                <w:i/>
                <w:iCs/>
                <w:szCs w:val="28"/>
                <w:lang w:val="ro-RO" w:eastAsia="ru-RU"/>
              </w:rPr>
              <w:t xml:space="preserve">impact asupra mediului - </w:t>
            </w:r>
            <w:r w:rsidRPr="00837B73">
              <w:rPr>
                <w:iCs/>
                <w:szCs w:val="28"/>
                <w:lang w:val="ro-RO" w:eastAsia="ru-RU"/>
              </w:rPr>
              <w:t>orice modificare adusă mediului care rezultă în întregime sau parțial, de la un produs, bun sau serviciu pe durata ciclului său de viață;</w:t>
            </w:r>
          </w:p>
          <w:p w14:paraId="1D45BDA8" w14:textId="77777777" w:rsidR="00847798" w:rsidRPr="00837B73" w:rsidRDefault="00847798" w:rsidP="00C11D60">
            <w:pPr>
              <w:ind w:firstLine="439"/>
              <w:textAlignment w:val="baseline"/>
              <w:rPr>
                <w:i/>
                <w:iCs/>
                <w:szCs w:val="28"/>
                <w:lang w:val="ro-RO" w:eastAsia="ru-RU"/>
              </w:rPr>
            </w:pPr>
          </w:p>
        </w:tc>
        <w:tc>
          <w:tcPr>
            <w:tcW w:w="1276" w:type="dxa"/>
          </w:tcPr>
          <w:p w14:paraId="7DDB20F5" w14:textId="77777777" w:rsidR="00847798" w:rsidRPr="00837B73" w:rsidRDefault="00847798" w:rsidP="00C11D60">
            <w:pPr>
              <w:ind w:firstLine="0"/>
              <w:rPr>
                <w:b/>
                <w:lang w:val="ro-RO"/>
              </w:rPr>
            </w:pPr>
            <w:r w:rsidRPr="00837B73">
              <w:rPr>
                <w:b/>
                <w:lang w:val="ro-RO"/>
              </w:rPr>
              <w:t>Compatibil</w:t>
            </w:r>
          </w:p>
          <w:p w14:paraId="17899007" w14:textId="77777777" w:rsidR="00847798" w:rsidRPr="00837B73" w:rsidRDefault="00847798" w:rsidP="00C11D60">
            <w:pPr>
              <w:ind w:firstLine="0"/>
              <w:rPr>
                <w:b/>
                <w:lang w:val="ro-RO"/>
              </w:rPr>
            </w:pPr>
          </w:p>
        </w:tc>
        <w:tc>
          <w:tcPr>
            <w:tcW w:w="1275" w:type="dxa"/>
          </w:tcPr>
          <w:p w14:paraId="136726A6" w14:textId="0E2C546C" w:rsidR="00847798" w:rsidRPr="00837B73" w:rsidRDefault="00847798" w:rsidP="00C11D60">
            <w:pPr>
              <w:ind w:firstLine="0"/>
              <w:jc w:val="center"/>
              <w:rPr>
                <w:b/>
                <w:lang w:val="ro-RO"/>
              </w:rPr>
            </w:pPr>
          </w:p>
        </w:tc>
        <w:tc>
          <w:tcPr>
            <w:tcW w:w="1944" w:type="dxa"/>
          </w:tcPr>
          <w:p w14:paraId="77427A6E" w14:textId="02BA4626" w:rsidR="00847798" w:rsidRPr="00837B73" w:rsidRDefault="00847798" w:rsidP="00C11D60">
            <w:pPr>
              <w:ind w:firstLine="0"/>
              <w:jc w:val="center"/>
              <w:rPr>
                <w:b/>
                <w:lang w:val="ro-RO"/>
              </w:rPr>
            </w:pPr>
          </w:p>
        </w:tc>
        <w:tc>
          <w:tcPr>
            <w:tcW w:w="1430" w:type="dxa"/>
          </w:tcPr>
          <w:p w14:paraId="4C5FBCC8" w14:textId="24B0FD02" w:rsidR="00847798" w:rsidRPr="00837B73" w:rsidRDefault="00F27C92" w:rsidP="00C11D60">
            <w:pPr>
              <w:tabs>
                <w:tab w:val="left" w:pos="210"/>
              </w:tabs>
              <w:ind w:firstLine="0"/>
              <w:rPr>
                <w:b/>
                <w:lang w:val="ro-RO"/>
              </w:rPr>
            </w:pPr>
            <w:r w:rsidRPr="00837B73">
              <w:rPr>
                <w:b/>
                <w:lang w:val="ro-RO"/>
              </w:rPr>
              <w:t>Ministerul Mediului</w:t>
            </w:r>
          </w:p>
        </w:tc>
      </w:tr>
      <w:tr w:rsidR="00847798" w:rsidRPr="00837B73" w14:paraId="5724CC12"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150"/>
              <w:gridCol w:w="5225"/>
            </w:tblGrid>
            <w:tr w:rsidR="00847798" w:rsidRPr="00837B73" w14:paraId="5A065E64" w14:textId="77777777" w:rsidTr="002F7769">
              <w:tc>
                <w:tcPr>
                  <w:tcW w:w="150" w:type="dxa"/>
                  <w:shd w:val="clear" w:color="auto" w:fill="FFFFFF"/>
                  <w:hideMark/>
                </w:tcPr>
                <w:p w14:paraId="07B9B5B9" w14:textId="77777777" w:rsidR="00847798" w:rsidRPr="00837B73" w:rsidRDefault="00847798" w:rsidP="00C11D60">
                  <w:pPr>
                    <w:framePr w:hSpace="180" w:wrap="around" w:vAnchor="text" w:hAnchor="text" w:y="1"/>
                    <w:spacing w:before="120"/>
                    <w:ind w:firstLine="0"/>
                    <w:suppressOverlap/>
                    <w:rPr>
                      <w:color w:val="333333"/>
                      <w:lang w:val="ru-RU" w:eastAsia="ru-RU"/>
                    </w:rPr>
                  </w:pPr>
                  <w:r w:rsidRPr="00837B73">
                    <w:rPr>
                      <w:color w:val="333333"/>
                      <w:lang w:val="ru-RU" w:eastAsia="ru-RU"/>
                    </w:rPr>
                    <w:t>4.</w:t>
                  </w:r>
                </w:p>
              </w:tc>
              <w:tc>
                <w:tcPr>
                  <w:tcW w:w="5225" w:type="dxa"/>
                  <w:shd w:val="clear" w:color="auto" w:fill="FFFFFF"/>
                  <w:hideMark/>
                </w:tcPr>
                <w:p w14:paraId="7A7D2151" w14:textId="77777777" w:rsidR="00847798" w:rsidRPr="00837B73" w:rsidRDefault="00847798" w:rsidP="00C11D60">
                  <w:pPr>
                    <w:framePr w:hSpace="180" w:wrap="around" w:vAnchor="text" w:hAnchor="text" w:y="1"/>
                    <w:spacing w:before="120"/>
                    <w:ind w:firstLine="0"/>
                    <w:suppressOverlap/>
                    <w:rPr>
                      <w:color w:val="333333"/>
                      <w:lang w:eastAsia="ru-RU"/>
                    </w:rPr>
                  </w:pPr>
                  <w:r w:rsidRPr="00837B73">
                    <w:rPr>
                      <w:color w:val="333333"/>
                      <w:lang w:eastAsia="ru-RU"/>
                    </w:rPr>
                    <w:t>„performanţă de mediu” înseamnă rezultatul gestionării de către un fabricant a acelor caracteristici ale produselor care au un impact asupra mediului.</w:t>
                  </w:r>
                </w:p>
                <w:p w14:paraId="2D741996" w14:textId="77777777" w:rsidR="00847798" w:rsidRPr="00837B73" w:rsidRDefault="00847798" w:rsidP="00C11D60">
                  <w:pPr>
                    <w:framePr w:hSpace="180" w:wrap="around" w:vAnchor="text" w:hAnchor="text" w:y="1"/>
                    <w:spacing w:before="120"/>
                    <w:ind w:firstLine="0"/>
                    <w:suppressOverlap/>
                    <w:rPr>
                      <w:color w:val="333333"/>
                      <w:lang w:eastAsia="ru-RU"/>
                    </w:rPr>
                  </w:pPr>
                </w:p>
              </w:tc>
            </w:tr>
          </w:tbl>
          <w:p w14:paraId="3718970E" w14:textId="77777777" w:rsidR="00847798" w:rsidRPr="004C1E95" w:rsidRDefault="00847798" w:rsidP="00C11D60">
            <w:pPr>
              <w:spacing w:before="120"/>
              <w:ind w:firstLine="0"/>
              <w:rPr>
                <w:color w:val="333333"/>
                <w:lang w:eastAsia="ru-RU"/>
              </w:rPr>
            </w:pPr>
          </w:p>
        </w:tc>
        <w:tc>
          <w:tcPr>
            <w:tcW w:w="3760" w:type="dxa"/>
          </w:tcPr>
          <w:p w14:paraId="4C17967B" w14:textId="77777777" w:rsidR="00847798" w:rsidRDefault="00847798" w:rsidP="00C11D60">
            <w:pPr>
              <w:ind w:firstLine="439"/>
              <w:textAlignment w:val="baseline"/>
              <w:rPr>
                <w:i/>
                <w:iCs/>
                <w:szCs w:val="28"/>
                <w:lang w:val="ro-RO" w:eastAsia="ru-RU"/>
              </w:rPr>
            </w:pPr>
            <w:r w:rsidRPr="00837B73">
              <w:rPr>
                <w:i/>
                <w:iCs/>
                <w:szCs w:val="28"/>
                <w:lang w:val="ro-RO" w:eastAsia="ru-RU"/>
              </w:rPr>
              <w:t xml:space="preserve">performanță de mediu - </w:t>
            </w:r>
            <w:r w:rsidRPr="00837B73">
              <w:rPr>
                <w:iCs/>
                <w:szCs w:val="28"/>
                <w:lang w:val="ro-RO" w:eastAsia="ru-RU"/>
              </w:rPr>
              <w:t>rezultatul gestionării de către un producător a acelor caracteristici ale produselor care au un impact asupra mediului;</w:t>
            </w:r>
            <w:r w:rsidRPr="00837B73">
              <w:rPr>
                <w:i/>
                <w:iCs/>
                <w:szCs w:val="28"/>
                <w:lang w:val="ro-RO" w:eastAsia="ru-RU"/>
              </w:rPr>
              <w:t> </w:t>
            </w:r>
          </w:p>
          <w:p w14:paraId="3FF4BF2E" w14:textId="77777777" w:rsidR="00847798" w:rsidRPr="00837B73" w:rsidRDefault="00847798" w:rsidP="00C11D60">
            <w:pPr>
              <w:ind w:firstLine="439"/>
              <w:textAlignment w:val="baseline"/>
              <w:rPr>
                <w:i/>
                <w:iCs/>
                <w:szCs w:val="28"/>
                <w:lang w:val="ro-RO" w:eastAsia="ru-RU"/>
              </w:rPr>
            </w:pPr>
          </w:p>
          <w:p w14:paraId="4567B62C" w14:textId="77777777" w:rsidR="00847798" w:rsidRPr="00837B73" w:rsidRDefault="00847798" w:rsidP="00C11D60">
            <w:pPr>
              <w:ind w:firstLine="349"/>
              <w:textAlignment w:val="baseline"/>
              <w:rPr>
                <w:i/>
                <w:iCs/>
                <w:szCs w:val="28"/>
                <w:lang w:val="ro-RO" w:eastAsia="ru-RU"/>
              </w:rPr>
            </w:pPr>
          </w:p>
        </w:tc>
        <w:tc>
          <w:tcPr>
            <w:tcW w:w="1276" w:type="dxa"/>
          </w:tcPr>
          <w:p w14:paraId="7C05FDF6" w14:textId="77777777" w:rsidR="00847798" w:rsidRPr="00837B73" w:rsidRDefault="00847798" w:rsidP="00C11D60">
            <w:pPr>
              <w:ind w:firstLine="0"/>
              <w:rPr>
                <w:b/>
                <w:lang w:val="ro-RO"/>
              </w:rPr>
            </w:pPr>
            <w:r w:rsidRPr="00837B73">
              <w:rPr>
                <w:b/>
                <w:lang w:val="ro-RO"/>
              </w:rPr>
              <w:t>Compatibil</w:t>
            </w:r>
          </w:p>
          <w:p w14:paraId="36C497C4" w14:textId="77777777" w:rsidR="00847798" w:rsidRPr="00837B73" w:rsidRDefault="00847798" w:rsidP="00C11D60">
            <w:pPr>
              <w:ind w:firstLine="0"/>
              <w:rPr>
                <w:b/>
                <w:lang w:val="ro-RO"/>
              </w:rPr>
            </w:pPr>
          </w:p>
        </w:tc>
        <w:tc>
          <w:tcPr>
            <w:tcW w:w="1275" w:type="dxa"/>
          </w:tcPr>
          <w:p w14:paraId="2EFF159E" w14:textId="77777777" w:rsidR="00847798" w:rsidRPr="00837B73" w:rsidRDefault="00847798" w:rsidP="00C11D60">
            <w:pPr>
              <w:ind w:firstLine="0"/>
              <w:jc w:val="center"/>
              <w:rPr>
                <w:b/>
                <w:lang w:val="ro-RO"/>
              </w:rPr>
            </w:pPr>
          </w:p>
        </w:tc>
        <w:tc>
          <w:tcPr>
            <w:tcW w:w="1944" w:type="dxa"/>
          </w:tcPr>
          <w:p w14:paraId="0AED18F5" w14:textId="77777777" w:rsidR="00847798" w:rsidRPr="00837B73" w:rsidRDefault="00847798" w:rsidP="00C11D60">
            <w:pPr>
              <w:ind w:firstLine="0"/>
              <w:jc w:val="center"/>
              <w:rPr>
                <w:b/>
                <w:lang w:val="ro-RO"/>
              </w:rPr>
            </w:pPr>
          </w:p>
        </w:tc>
        <w:tc>
          <w:tcPr>
            <w:tcW w:w="1430" w:type="dxa"/>
          </w:tcPr>
          <w:p w14:paraId="44E31837" w14:textId="6979478E" w:rsidR="00847798" w:rsidRPr="00837B73" w:rsidRDefault="00F27C92" w:rsidP="00C11D60">
            <w:pPr>
              <w:tabs>
                <w:tab w:val="left" w:pos="210"/>
              </w:tabs>
              <w:ind w:firstLine="0"/>
              <w:rPr>
                <w:b/>
                <w:lang w:val="ro-RO"/>
              </w:rPr>
            </w:pPr>
            <w:r w:rsidRPr="00837B73">
              <w:rPr>
                <w:b/>
                <w:lang w:val="ro-RO"/>
              </w:rPr>
              <w:t>Ministerul Mediului</w:t>
            </w:r>
          </w:p>
        </w:tc>
      </w:tr>
      <w:tr w:rsidR="00847798" w:rsidRPr="00837B73" w14:paraId="66F67E86"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150"/>
              <w:gridCol w:w="5225"/>
            </w:tblGrid>
            <w:tr w:rsidR="00847798" w:rsidRPr="00837B73" w14:paraId="030FAB83" w14:textId="77777777" w:rsidTr="002F7769">
              <w:tc>
                <w:tcPr>
                  <w:tcW w:w="150" w:type="dxa"/>
                  <w:shd w:val="clear" w:color="auto" w:fill="FFFFFF"/>
                  <w:hideMark/>
                </w:tcPr>
                <w:p w14:paraId="0306BFD7" w14:textId="77777777" w:rsidR="00847798" w:rsidRPr="00837B73" w:rsidRDefault="00847798" w:rsidP="00C11D60">
                  <w:pPr>
                    <w:framePr w:hSpace="180" w:wrap="around" w:vAnchor="text" w:hAnchor="text" w:y="1"/>
                    <w:spacing w:before="120"/>
                    <w:ind w:firstLine="0"/>
                    <w:suppressOverlap/>
                    <w:rPr>
                      <w:color w:val="333333"/>
                      <w:lang w:val="ru-RU" w:eastAsia="ru-RU"/>
                    </w:rPr>
                  </w:pPr>
                  <w:r w:rsidRPr="00837B73">
                    <w:rPr>
                      <w:color w:val="333333"/>
                      <w:lang w:val="ru-RU" w:eastAsia="ru-RU"/>
                    </w:rPr>
                    <w:t>5.</w:t>
                  </w:r>
                </w:p>
              </w:tc>
              <w:tc>
                <w:tcPr>
                  <w:tcW w:w="5225" w:type="dxa"/>
                  <w:shd w:val="clear" w:color="auto" w:fill="FFFFFF"/>
                  <w:hideMark/>
                </w:tcPr>
                <w:p w14:paraId="34FA5806" w14:textId="77777777" w:rsidR="00847798" w:rsidRPr="00837B73" w:rsidRDefault="00847798" w:rsidP="00C11D60">
                  <w:pPr>
                    <w:framePr w:hSpace="180" w:wrap="around" w:vAnchor="text" w:hAnchor="text" w:y="1"/>
                    <w:ind w:firstLine="0"/>
                    <w:suppressOverlap/>
                    <w:rPr>
                      <w:color w:val="333333"/>
                      <w:lang w:eastAsia="ru-RU"/>
                    </w:rPr>
                  </w:pPr>
                  <w:r w:rsidRPr="00837B73">
                    <w:rPr>
                      <w:color w:val="333333"/>
                      <w:lang w:eastAsia="ru-RU"/>
                    </w:rPr>
                    <w:t>„verificare” înseamnă o procedură având drept scop atestarea faptului că un produs respectă criteriile de etichetare ecologică UE specificate.</w:t>
                  </w:r>
                </w:p>
              </w:tc>
            </w:tr>
          </w:tbl>
          <w:p w14:paraId="31C34EC3" w14:textId="77777777" w:rsidR="00847798" w:rsidRPr="004C1E95" w:rsidRDefault="00847798" w:rsidP="00C11D60">
            <w:pPr>
              <w:spacing w:before="120"/>
              <w:ind w:firstLine="0"/>
              <w:rPr>
                <w:color w:val="333333"/>
                <w:lang w:eastAsia="ru-RU"/>
              </w:rPr>
            </w:pPr>
          </w:p>
        </w:tc>
        <w:tc>
          <w:tcPr>
            <w:tcW w:w="3760" w:type="dxa"/>
          </w:tcPr>
          <w:p w14:paraId="2CB149F6" w14:textId="212C0502" w:rsidR="00847798" w:rsidRPr="00837B73" w:rsidRDefault="00847798" w:rsidP="00C11D60">
            <w:pPr>
              <w:ind w:firstLine="439"/>
              <w:textAlignment w:val="baseline"/>
              <w:rPr>
                <w:i/>
                <w:iCs/>
                <w:szCs w:val="28"/>
                <w:lang w:val="ro-RO" w:eastAsia="ru-RU"/>
              </w:rPr>
            </w:pPr>
            <w:r w:rsidRPr="00837B73">
              <w:rPr>
                <w:i/>
                <w:iCs/>
                <w:szCs w:val="28"/>
                <w:lang w:val="ro-RO" w:eastAsia="ru-RU"/>
              </w:rPr>
              <w:t xml:space="preserve"> verificarea conformității - </w:t>
            </w:r>
            <w:r w:rsidRPr="00837B73">
              <w:rPr>
                <w:iCs/>
                <w:szCs w:val="28"/>
                <w:lang w:val="ro-RO" w:eastAsia="ru-RU"/>
              </w:rPr>
              <w:t>atestarea faptului că un produs sau serviciu respectă criteriile de acordare a etichetei ecologice specifice respectivului grup de produse sau servicii;</w:t>
            </w:r>
          </w:p>
        </w:tc>
        <w:tc>
          <w:tcPr>
            <w:tcW w:w="1276" w:type="dxa"/>
          </w:tcPr>
          <w:p w14:paraId="0D03158A" w14:textId="77777777" w:rsidR="00847798" w:rsidRPr="00837B73" w:rsidRDefault="00847798" w:rsidP="00C11D60">
            <w:pPr>
              <w:ind w:firstLine="0"/>
              <w:rPr>
                <w:b/>
                <w:lang w:val="ro-RO"/>
              </w:rPr>
            </w:pPr>
            <w:r w:rsidRPr="00837B73">
              <w:rPr>
                <w:b/>
                <w:lang w:val="ro-RO"/>
              </w:rPr>
              <w:t>Compatibil</w:t>
            </w:r>
          </w:p>
          <w:p w14:paraId="286F21E8" w14:textId="77777777" w:rsidR="00847798" w:rsidRPr="00837B73" w:rsidRDefault="00847798" w:rsidP="00C11D60">
            <w:pPr>
              <w:ind w:firstLine="0"/>
              <w:rPr>
                <w:b/>
                <w:lang w:val="ro-RO"/>
              </w:rPr>
            </w:pPr>
          </w:p>
        </w:tc>
        <w:tc>
          <w:tcPr>
            <w:tcW w:w="1275" w:type="dxa"/>
          </w:tcPr>
          <w:p w14:paraId="4A749C52" w14:textId="77777777" w:rsidR="00847798" w:rsidRPr="00837B73" w:rsidRDefault="00847798" w:rsidP="00C11D60">
            <w:pPr>
              <w:ind w:firstLine="0"/>
              <w:jc w:val="center"/>
              <w:rPr>
                <w:b/>
                <w:lang w:val="ro-RO"/>
              </w:rPr>
            </w:pPr>
          </w:p>
        </w:tc>
        <w:tc>
          <w:tcPr>
            <w:tcW w:w="1944" w:type="dxa"/>
          </w:tcPr>
          <w:p w14:paraId="769DC3DD" w14:textId="77777777" w:rsidR="00847798" w:rsidRPr="00837B73" w:rsidRDefault="00847798" w:rsidP="00C11D60">
            <w:pPr>
              <w:ind w:firstLine="0"/>
              <w:jc w:val="center"/>
              <w:rPr>
                <w:b/>
                <w:lang w:val="ro-RO"/>
              </w:rPr>
            </w:pPr>
          </w:p>
        </w:tc>
        <w:tc>
          <w:tcPr>
            <w:tcW w:w="1430" w:type="dxa"/>
          </w:tcPr>
          <w:p w14:paraId="1D6FD977" w14:textId="46D600D2" w:rsidR="00847798" w:rsidRPr="00837B73" w:rsidRDefault="006704C2" w:rsidP="00C11D60">
            <w:pPr>
              <w:tabs>
                <w:tab w:val="left" w:pos="210"/>
              </w:tabs>
              <w:ind w:firstLine="0"/>
              <w:rPr>
                <w:b/>
                <w:lang w:val="ro-RO"/>
              </w:rPr>
            </w:pPr>
            <w:r>
              <w:rPr>
                <w:b/>
                <w:lang w:val="ro-RO"/>
              </w:rPr>
              <w:t>Organismul de certificare în domeniul etichetării ecologice</w:t>
            </w:r>
          </w:p>
        </w:tc>
      </w:tr>
      <w:tr w:rsidR="005B6F2E" w:rsidRPr="00837B73" w14:paraId="29C7B312"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5375"/>
            </w:tblGrid>
            <w:tr w:rsidR="0053236E" w:rsidRPr="00837B73" w14:paraId="54FB6BF0" w14:textId="77777777" w:rsidTr="00D552DC">
              <w:tc>
                <w:tcPr>
                  <w:tcW w:w="5375" w:type="dxa"/>
                  <w:shd w:val="clear" w:color="auto" w:fill="FFFFFF"/>
                  <w:hideMark/>
                </w:tcPr>
                <w:p w14:paraId="2CEE81EF" w14:textId="77777777" w:rsidR="00CB1502" w:rsidRPr="00837B73" w:rsidRDefault="00CB1502" w:rsidP="00C11D60">
                  <w:pPr>
                    <w:framePr w:hSpace="180" w:wrap="around" w:vAnchor="text" w:hAnchor="text" w:y="1"/>
                    <w:ind w:firstLine="0"/>
                    <w:suppressOverlap/>
                    <w:jc w:val="left"/>
                    <w:rPr>
                      <w:lang w:eastAsia="ru-RU"/>
                    </w:rPr>
                  </w:pPr>
                </w:p>
              </w:tc>
            </w:tr>
          </w:tbl>
          <w:p w14:paraId="4C68C648" w14:textId="77777777" w:rsidR="00F33DD3" w:rsidRPr="00837B73" w:rsidRDefault="00F33DD3" w:rsidP="00C11D60">
            <w:pPr>
              <w:shd w:val="clear" w:color="auto" w:fill="FFFFFF"/>
              <w:spacing w:after="120"/>
              <w:ind w:firstLine="0"/>
              <w:jc w:val="center"/>
              <w:rPr>
                <w:i/>
                <w:iCs/>
                <w:lang w:eastAsia="ru-RU"/>
              </w:rPr>
            </w:pPr>
            <w:r w:rsidRPr="00837B73">
              <w:rPr>
                <w:i/>
                <w:iCs/>
                <w:lang w:eastAsia="ru-RU"/>
              </w:rPr>
              <w:t>Articolul 4</w:t>
            </w:r>
          </w:p>
          <w:p w14:paraId="6A8B87CE" w14:textId="4A6CE0D8" w:rsidR="00F33DD3" w:rsidRDefault="00F33DD3" w:rsidP="00C11D60">
            <w:pPr>
              <w:shd w:val="clear" w:color="auto" w:fill="FFFFFF"/>
              <w:spacing w:before="60" w:after="120"/>
              <w:ind w:firstLine="0"/>
              <w:jc w:val="center"/>
              <w:rPr>
                <w:b/>
                <w:bCs/>
                <w:lang w:eastAsia="ru-RU"/>
              </w:rPr>
            </w:pPr>
            <w:r w:rsidRPr="00837B73">
              <w:rPr>
                <w:b/>
                <w:bCs/>
                <w:lang w:eastAsia="ru-RU"/>
              </w:rPr>
              <w:t>Organisme competente</w:t>
            </w:r>
          </w:p>
          <w:p w14:paraId="4DFA9C5A" w14:textId="224D1964" w:rsidR="00F27C92" w:rsidRDefault="00F27C92" w:rsidP="00C11D60">
            <w:pPr>
              <w:shd w:val="clear" w:color="auto" w:fill="FFFFFF"/>
              <w:spacing w:before="60" w:after="120"/>
              <w:ind w:firstLine="0"/>
              <w:jc w:val="center"/>
              <w:rPr>
                <w:b/>
                <w:bCs/>
                <w:lang w:eastAsia="ru-RU"/>
              </w:rPr>
            </w:pPr>
          </w:p>
          <w:p w14:paraId="65F1AEB2" w14:textId="77777777" w:rsidR="00F33DD3" w:rsidRPr="00837B73" w:rsidRDefault="00C56B4C" w:rsidP="00C11D60">
            <w:pPr>
              <w:shd w:val="clear" w:color="auto" w:fill="FFFFFF"/>
              <w:spacing w:before="120"/>
              <w:ind w:firstLine="0"/>
              <w:rPr>
                <w:szCs w:val="24"/>
                <w:lang w:eastAsia="ru-RU"/>
              </w:rPr>
            </w:pPr>
            <w:r w:rsidRPr="00837B73">
              <w:rPr>
                <w:szCs w:val="24"/>
                <w:lang w:eastAsia="ru-RU"/>
              </w:rPr>
              <w:t xml:space="preserve">(1) </w:t>
            </w:r>
            <w:r w:rsidR="00F33DD3" w:rsidRPr="00837B73">
              <w:rPr>
                <w:szCs w:val="24"/>
                <w:lang w:eastAsia="ru-RU"/>
              </w:rPr>
              <w:t xml:space="preserve">Fiecare stat membru desemnează organismul sau organismele responsabile, în cadrul ministerelor sau în afara acestora, de îndeplinirea sarcinilor prevăzute în prezentul regulament </w:t>
            </w:r>
            <w:r w:rsidR="00F33DD3" w:rsidRPr="00837B73">
              <w:rPr>
                <w:szCs w:val="24"/>
                <w:lang w:eastAsia="ru-RU"/>
              </w:rPr>
              <w:lastRenderedPageBreak/>
              <w:t>(„organism competent” sau „organisme competente”) şi se asigură de faptul că acestea sunt operaţionale. În cazul în care se desemnează mai multe organisme competente, statul membru stabileşte competenţele organismelor respective, precum şi cerinţele de coordonare aplicabile acestora.</w:t>
            </w:r>
          </w:p>
          <w:p w14:paraId="03C7D6E2" w14:textId="77777777" w:rsidR="00214178" w:rsidRPr="00837B73" w:rsidRDefault="00214178" w:rsidP="00C11D60">
            <w:pPr>
              <w:shd w:val="clear" w:color="auto" w:fill="FFFFFF"/>
              <w:spacing w:before="120"/>
              <w:rPr>
                <w:szCs w:val="24"/>
                <w:lang w:eastAsia="ru-RU"/>
              </w:rPr>
            </w:pPr>
          </w:p>
          <w:p w14:paraId="248B4504" w14:textId="77777777" w:rsidR="00214178" w:rsidRPr="00837B73" w:rsidRDefault="00214178" w:rsidP="00C11D60">
            <w:pPr>
              <w:shd w:val="clear" w:color="auto" w:fill="FFFFFF"/>
              <w:spacing w:before="120"/>
              <w:rPr>
                <w:szCs w:val="24"/>
                <w:lang w:eastAsia="ru-RU"/>
              </w:rPr>
            </w:pPr>
          </w:p>
          <w:p w14:paraId="259BBBCE" w14:textId="77777777" w:rsidR="00F826C0" w:rsidRPr="00837B73" w:rsidRDefault="00F826C0" w:rsidP="00C11D60">
            <w:pPr>
              <w:shd w:val="clear" w:color="auto" w:fill="FFFFFF"/>
              <w:spacing w:before="120"/>
              <w:ind w:firstLine="0"/>
              <w:rPr>
                <w:b/>
                <w:lang w:val="ro-RO"/>
              </w:rPr>
            </w:pPr>
          </w:p>
        </w:tc>
        <w:tc>
          <w:tcPr>
            <w:tcW w:w="3760" w:type="dxa"/>
          </w:tcPr>
          <w:p w14:paraId="6DECEB4C" w14:textId="77777777" w:rsidR="00BC6C6E" w:rsidRPr="00837B73" w:rsidRDefault="00BC6C6E" w:rsidP="00C11D60">
            <w:pPr>
              <w:ind w:firstLine="0"/>
              <w:rPr>
                <w:b/>
                <w:bCs/>
                <w:lang w:val="ro-RO"/>
              </w:rPr>
            </w:pPr>
            <w:r>
              <w:rPr>
                <w:b/>
                <w:lang w:val="ro-RO"/>
              </w:rPr>
              <w:lastRenderedPageBreak/>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48087854" w14:textId="77777777" w:rsidR="00BC6C6E" w:rsidRDefault="00BC6C6E" w:rsidP="00C11D60">
            <w:pPr>
              <w:ind w:firstLine="0"/>
              <w:textAlignment w:val="baseline"/>
              <w:rPr>
                <w:b/>
                <w:bCs/>
                <w:szCs w:val="28"/>
                <w:lang w:eastAsia="ru-RU"/>
              </w:rPr>
            </w:pPr>
          </w:p>
          <w:p w14:paraId="0DECDD6E" w14:textId="48487763" w:rsidR="00F27C92" w:rsidRPr="00837B73" w:rsidRDefault="00214178" w:rsidP="00C11D60">
            <w:pPr>
              <w:ind w:firstLine="0"/>
              <w:textAlignment w:val="baseline"/>
              <w:rPr>
                <w:szCs w:val="28"/>
                <w:lang w:eastAsia="ru-RU"/>
              </w:rPr>
            </w:pPr>
            <w:r w:rsidRPr="00837B73">
              <w:rPr>
                <w:b/>
                <w:bCs/>
                <w:szCs w:val="28"/>
                <w:lang w:eastAsia="ru-RU"/>
              </w:rPr>
              <w:t>II.  CERINȚE CU PRIVIRE LA ORGANISMELE DE</w:t>
            </w:r>
            <w:r w:rsidRPr="00837B73">
              <w:rPr>
                <w:b/>
                <w:szCs w:val="28"/>
                <w:lang w:eastAsia="ru-RU"/>
              </w:rPr>
              <w:t xml:space="preserve"> CERTIFICARE ÎN </w:t>
            </w:r>
            <w:r w:rsidRPr="00837B73">
              <w:rPr>
                <w:b/>
                <w:szCs w:val="28"/>
                <w:lang w:eastAsia="ru-RU"/>
              </w:rPr>
              <w:lastRenderedPageBreak/>
              <w:t>DOMENIUL ETICHETĂRII ECOLOGICE</w:t>
            </w:r>
          </w:p>
          <w:p w14:paraId="15F8FEF7" w14:textId="77777777" w:rsidR="00F27C92" w:rsidRDefault="00F27C92" w:rsidP="00C11D60">
            <w:pPr>
              <w:ind w:firstLine="0"/>
              <w:textAlignment w:val="baseline"/>
              <w:rPr>
                <w:szCs w:val="28"/>
                <w:lang w:eastAsia="ru-RU"/>
              </w:rPr>
            </w:pPr>
          </w:p>
          <w:p w14:paraId="1AFB7832" w14:textId="0871E0F0" w:rsidR="00C56B4C" w:rsidRPr="00837B73" w:rsidRDefault="00214178" w:rsidP="00C11D60">
            <w:pPr>
              <w:ind w:firstLine="0"/>
              <w:textAlignment w:val="baseline"/>
              <w:rPr>
                <w:b/>
                <w:lang w:val="ro-RO"/>
              </w:rPr>
            </w:pPr>
            <w:r w:rsidRPr="00837B73">
              <w:rPr>
                <w:szCs w:val="28"/>
                <w:lang w:eastAsia="ru-RU"/>
              </w:rPr>
              <w:t>7.</w:t>
            </w:r>
            <w:r w:rsidR="00C56B4C" w:rsidRPr="00837B73">
              <w:rPr>
                <w:szCs w:val="28"/>
                <w:lang w:eastAsia="ru-RU"/>
              </w:rPr>
              <w:t xml:space="preserve"> </w:t>
            </w:r>
            <w:r w:rsidRPr="00837B73">
              <w:rPr>
                <w:szCs w:val="28"/>
                <w:lang w:eastAsia="ru-RU"/>
              </w:rPr>
              <w:t>Organismele de certificare în domeniul etichetării ecologice sunt persoane juridice din sectorul privat, independente și imparțiale</w:t>
            </w:r>
            <w:r w:rsidRPr="00837B73">
              <w:rPr>
                <w:szCs w:val="28"/>
                <w:shd w:val="clear" w:color="auto" w:fill="FFFFFF"/>
                <w:lang w:eastAsia="ru-RU"/>
              </w:rPr>
              <w:t xml:space="preserve">, </w:t>
            </w:r>
            <w:r w:rsidRPr="00837B73">
              <w:rPr>
                <w:szCs w:val="28"/>
                <w:lang w:eastAsia="ru-RU"/>
              </w:rPr>
              <w:t>acreditate</w:t>
            </w:r>
            <w:r w:rsidRPr="00837B73">
              <w:rPr>
                <w:szCs w:val="28"/>
                <w:shd w:val="clear" w:color="auto" w:fill="FFFFFF"/>
                <w:lang w:eastAsia="ru-RU"/>
              </w:rPr>
              <w:t xml:space="preserve"> de Centrul Național de Acreditare în conformitate cu Legea nr. 235/2011 privind activitățile de acreditare şi de evaluare a conformității</w:t>
            </w:r>
            <w:r w:rsidRPr="00837B73">
              <w:rPr>
                <w:szCs w:val="28"/>
                <w:lang w:val="ro-RO" w:eastAsia="ru-RU"/>
              </w:rPr>
              <w:t>, în baza</w:t>
            </w:r>
            <w:r w:rsidRPr="00837B73">
              <w:rPr>
                <w:szCs w:val="28"/>
                <w:lang w:val="ro-RO"/>
              </w:rPr>
              <w:t xml:space="preserve"> standard</w:t>
            </w:r>
            <w:r w:rsidR="00F443E5" w:rsidRPr="00837B73">
              <w:rPr>
                <w:szCs w:val="28"/>
                <w:lang w:val="ro-RO"/>
              </w:rPr>
              <w:t>ului</w:t>
            </w:r>
            <w:r w:rsidRPr="00837B73">
              <w:rPr>
                <w:szCs w:val="28"/>
                <w:lang w:val="ro-RO"/>
              </w:rPr>
              <w:t xml:space="preserve"> </w:t>
            </w:r>
            <w:r w:rsidRPr="00837B73">
              <w:rPr>
                <w:iCs/>
                <w:szCs w:val="28"/>
                <w:lang w:val="ro-RO"/>
              </w:rPr>
              <w:t xml:space="preserve">SM EN ISO/CEI 17065:2013 </w:t>
            </w:r>
            <w:r w:rsidRPr="00837B73">
              <w:rPr>
                <w:i/>
                <w:szCs w:val="28"/>
                <w:lang w:val="ro-RO"/>
              </w:rPr>
              <w:t>„Evaluarea conformității. Cerințe pentru organisme care certifică produse, procese şi servicii”</w:t>
            </w:r>
            <w:r w:rsidR="00F443E5" w:rsidRPr="00837B73">
              <w:rPr>
                <w:iCs/>
                <w:szCs w:val="28"/>
                <w:lang w:val="ro-RO" w:eastAsia="ru-RU"/>
              </w:rPr>
              <w:t>.</w:t>
            </w:r>
          </w:p>
          <w:p w14:paraId="468A86E7" w14:textId="77777777" w:rsidR="00214178" w:rsidRPr="00837B73" w:rsidRDefault="00214178" w:rsidP="00C11D60">
            <w:pPr>
              <w:ind w:firstLine="0"/>
              <w:textAlignment w:val="baseline"/>
              <w:rPr>
                <w:b/>
                <w:lang w:val="ro-RO"/>
              </w:rPr>
            </w:pPr>
          </w:p>
        </w:tc>
        <w:tc>
          <w:tcPr>
            <w:tcW w:w="1276" w:type="dxa"/>
          </w:tcPr>
          <w:p w14:paraId="4B66271B" w14:textId="77777777" w:rsidR="002F00F4" w:rsidRPr="00837B73" w:rsidRDefault="002F00F4" w:rsidP="00C11D60">
            <w:pPr>
              <w:ind w:firstLine="0"/>
              <w:rPr>
                <w:b/>
                <w:lang w:val="ro-RO"/>
              </w:rPr>
            </w:pPr>
          </w:p>
          <w:p w14:paraId="28F712D3" w14:textId="77777777" w:rsidR="002F00F4" w:rsidRPr="00837B73" w:rsidRDefault="002F00F4" w:rsidP="00C11D60">
            <w:pPr>
              <w:ind w:firstLine="0"/>
              <w:rPr>
                <w:b/>
                <w:lang w:val="ro-RO"/>
              </w:rPr>
            </w:pPr>
          </w:p>
          <w:p w14:paraId="2999DE3A" w14:textId="77777777" w:rsidR="00214178" w:rsidRPr="00837B73" w:rsidRDefault="00214178" w:rsidP="00C11D60">
            <w:pPr>
              <w:ind w:firstLine="0"/>
              <w:rPr>
                <w:b/>
                <w:lang w:val="ro-RO"/>
              </w:rPr>
            </w:pPr>
          </w:p>
          <w:p w14:paraId="0EEF2C0B" w14:textId="77777777" w:rsidR="00214178" w:rsidRPr="00837B73" w:rsidRDefault="00214178" w:rsidP="00C11D60">
            <w:pPr>
              <w:ind w:firstLine="0"/>
              <w:rPr>
                <w:b/>
                <w:lang w:val="ro-RO"/>
              </w:rPr>
            </w:pPr>
          </w:p>
          <w:p w14:paraId="2823C854" w14:textId="77777777" w:rsidR="00214178" w:rsidRPr="00837B73" w:rsidRDefault="00214178" w:rsidP="00C11D60">
            <w:pPr>
              <w:ind w:firstLine="0"/>
              <w:rPr>
                <w:b/>
                <w:lang w:val="ro-RO"/>
              </w:rPr>
            </w:pPr>
          </w:p>
          <w:p w14:paraId="7FC903BF" w14:textId="77777777" w:rsidR="00187136" w:rsidRPr="00837B73" w:rsidRDefault="002F00F4" w:rsidP="00C11D60">
            <w:pPr>
              <w:ind w:firstLine="0"/>
              <w:rPr>
                <w:b/>
                <w:lang w:val="ro-RO"/>
              </w:rPr>
            </w:pPr>
            <w:r w:rsidRPr="00837B73">
              <w:rPr>
                <w:b/>
                <w:lang w:val="ro-RO"/>
              </w:rPr>
              <w:t>Compatibil</w:t>
            </w:r>
          </w:p>
          <w:p w14:paraId="5DA1B04B" w14:textId="77777777" w:rsidR="00187136" w:rsidRPr="00837B73" w:rsidRDefault="00187136" w:rsidP="00C11D60">
            <w:pPr>
              <w:ind w:firstLine="0"/>
              <w:jc w:val="center"/>
              <w:rPr>
                <w:b/>
                <w:lang w:val="ro-RO"/>
              </w:rPr>
            </w:pPr>
          </w:p>
          <w:p w14:paraId="1EF51B78" w14:textId="77777777" w:rsidR="00A06BC7" w:rsidRPr="00837B73" w:rsidRDefault="00A06BC7" w:rsidP="00C11D60">
            <w:pPr>
              <w:ind w:firstLine="0"/>
              <w:jc w:val="center"/>
              <w:rPr>
                <w:b/>
                <w:lang w:val="ro-RO"/>
              </w:rPr>
            </w:pPr>
          </w:p>
          <w:p w14:paraId="3C2B857D" w14:textId="77777777" w:rsidR="00A06BC7" w:rsidRPr="00837B73" w:rsidRDefault="00A06BC7" w:rsidP="00C11D60">
            <w:pPr>
              <w:ind w:firstLine="0"/>
              <w:jc w:val="center"/>
              <w:rPr>
                <w:b/>
                <w:lang w:val="ro-RO"/>
              </w:rPr>
            </w:pPr>
          </w:p>
          <w:p w14:paraId="6CACDD68" w14:textId="77777777" w:rsidR="00A06BC7" w:rsidRPr="00837B73" w:rsidRDefault="00A06BC7" w:rsidP="00C11D60">
            <w:pPr>
              <w:ind w:firstLine="0"/>
              <w:jc w:val="center"/>
              <w:rPr>
                <w:b/>
                <w:lang w:val="ro-RO"/>
              </w:rPr>
            </w:pPr>
          </w:p>
          <w:p w14:paraId="3EB6C62F" w14:textId="77777777" w:rsidR="00A06BC7" w:rsidRPr="00837B73" w:rsidRDefault="00A06BC7" w:rsidP="00C11D60">
            <w:pPr>
              <w:ind w:firstLine="0"/>
              <w:jc w:val="center"/>
              <w:rPr>
                <w:b/>
                <w:lang w:val="ro-RO"/>
              </w:rPr>
            </w:pPr>
          </w:p>
          <w:p w14:paraId="04DDC608" w14:textId="77777777" w:rsidR="00A06BC7" w:rsidRPr="00837B73" w:rsidRDefault="00A06BC7" w:rsidP="00C11D60">
            <w:pPr>
              <w:ind w:firstLine="0"/>
              <w:jc w:val="center"/>
              <w:rPr>
                <w:b/>
                <w:lang w:val="ro-RO"/>
              </w:rPr>
            </w:pPr>
          </w:p>
          <w:p w14:paraId="4B02C2EC" w14:textId="77777777" w:rsidR="00A06BC7" w:rsidRPr="00837B73" w:rsidRDefault="00A06BC7" w:rsidP="00C11D60">
            <w:pPr>
              <w:ind w:firstLine="0"/>
              <w:jc w:val="center"/>
              <w:rPr>
                <w:b/>
                <w:lang w:val="ro-RO"/>
              </w:rPr>
            </w:pPr>
          </w:p>
          <w:p w14:paraId="43FCC368" w14:textId="77777777" w:rsidR="00A06BC7" w:rsidRPr="00837B73" w:rsidRDefault="00A06BC7" w:rsidP="00C11D60">
            <w:pPr>
              <w:ind w:firstLine="0"/>
              <w:jc w:val="center"/>
              <w:rPr>
                <w:b/>
                <w:lang w:val="ro-RO"/>
              </w:rPr>
            </w:pPr>
          </w:p>
          <w:p w14:paraId="52E1474B" w14:textId="77777777" w:rsidR="00A06BC7" w:rsidRPr="00837B73" w:rsidRDefault="00A06BC7" w:rsidP="00C11D60">
            <w:pPr>
              <w:ind w:firstLine="0"/>
              <w:jc w:val="center"/>
              <w:rPr>
                <w:b/>
                <w:lang w:val="ro-RO"/>
              </w:rPr>
            </w:pPr>
          </w:p>
          <w:p w14:paraId="2ADF5805" w14:textId="77777777" w:rsidR="004F261A" w:rsidRPr="00837B73" w:rsidRDefault="004F261A" w:rsidP="00C11D60">
            <w:pPr>
              <w:rPr>
                <w:b/>
                <w:lang w:val="ro-RO"/>
              </w:rPr>
            </w:pPr>
          </w:p>
        </w:tc>
        <w:tc>
          <w:tcPr>
            <w:tcW w:w="1275" w:type="dxa"/>
          </w:tcPr>
          <w:p w14:paraId="55407C60" w14:textId="77777777" w:rsidR="00F826C0" w:rsidRPr="00837B73" w:rsidRDefault="00F826C0" w:rsidP="00C11D60">
            <w:pPr>
              <w:ind w:firstLine="0"/>
              <w:jc w:val="center"/>
              <w:rPr>
                <w:b/>
                <w:lang w:val="ro-RO"/>
              </w:rPr>
            </w:pPr>
          </w:p>
        </w:tc>
        <w:tc>
          <w:tcPr>
            <w:tcW w:w="1944" w:type="dxa"/>
          </w:tcPr>
          <w:p w14:paraId="25F0506F" w14:textId="77777777" w:rsidR="00F826C0" w:rsidRPr="00837B73" w:rsidRDefault="00F826C0" w:rsidP="00C11D60">
            <w:pPr>
              <w:ind w:firstLine="0"/>
              <w:jc w:val="center"/>
              <w:rPr>
                <w:b/>
                <w:lang w:val="ro-RO"/>
              </w:rPr>
            </w:pPr>
          </w:p>
          <w:p w14:paraId="0F4A78D6" w14:textId="77777777" w:rsidR="00A06BC7" w:rsidRPr="00837B73" w:rsidRDefault="00A06BC7" w:rsidP="00C11D60">
            <w:pPr>
              <w:ind w:firstLine="0"/>
              <w:jc w:val="center"/>
              <w:rPr>
                <w:b/>
                <w:lang w:val="ro-RO"/>
              </w:rPr>
            </w:pPr>
          </w:p>
          <w:p w14:paraId="370A5A4C" w14:textId="77777777" w:rsidR="00A06BC7" w:rsidRPr="00837B73" w:rsidRDefault="00A06BC7" w:rsidP="00C11D60">
            <w:pPr>
              <w:ind w:firstLine="0"/>
              <w:jc w:val="center"/>
              <w:rPr>
                <w:b/>
                <w:lang w:val="ro-RO"/>
              </w:rPr>
            </w:pPr>
          </w:p>
          <w:p w14:paraId="2336E410" w14:textId="77777777" w:rsidR="00A06BC7" w:rsidRPr="00837B73" w:rsidRDefault="00A06BC7" w:rsidP="00C11D60">
            <w:pPr>
              <w:ind w:firstLine="0"/>
              <w:jc w:val="center"/>
              <w:rPr>
                <w:b/>
                <w:lang w:val="ro-RO"/>
              </w:rPr>
            </w:pPr>
          </w:p>
          <w:p w14:paraId="0BD7F41C" w14:textId="77777777" w:rsidR="00A06BC7" w:rsidRPr="00837B73" w:rsidRDefault="00A06BC7" w:rsidP="00C11D60">
            <w:pPr>
              <w:ind w:firstLine="0"/>
              <w:jc w:val="center"/>
              <w:rPr>
                <w:b/>
                <w:lang w:val="ro-RO"/>
              </w:rPr>
            </w:pPr>
          </w:p>
          <w:p w14:paraId="76BC95C8" w14:textId="77777777" w:rsidR="00A06BC7" w:rsidRPr="00837B73" w:rsidRDefault="00A06BC7" w:rsidP="00C11D60">
            <w:pPr>
              <w:ind w:firstLine="0"/>
              <w:jc w:val="center"/>
              <w:rPr>
                <w:b/>
                <w:lang w:val="ro-RO"/>
              </w:rPr>
            </w:pPr>
          </w:p>
          <w:p w14:paraId="3BCB2207" w14:textId="77777777" w:rsidR="00A06BC7" w:rsidRPr="00837B73" w:rsidRDefault="00A06BC7" w:rsidP="00C11D60">
            <w:pPr>
              <w:ind w:firstLine="0"/>
              <w:jc w:val="center"/>
              <w:rPr>
                <w:b/>
                <w:lang w:val="ro-RO"/>
              </w:rPr>
            </w:pPr>
          </w:p>
          <w:p w14:paraId="7AE5307E" w14:textId="77777777" w:rsidR="00A06BC7" w:rsidRPr="00837B73" w:rsidRDefault="00A06BC7" w:rsidP="00C11D60">
            <w:pPr>
              <w:ind w:firstLine="0"/>
              <w:jc w:val="center"/>
              <w:rPr>
                <w:b/>
                <w:lang w:val="ro-RO"/>
              </w:rPr>
            </w:pPr>
          </w:p>
          <w:p w14:paraId="45825CB1" w14:textId="77777777" w:rsidR="00A06BC7" w:rsidRPr="00837B73" w:rsidRDefault="00A06BC7" w:rsidP="00C11D60">
            <w:pPr>
              <w:ind w:firstLine="0"/>
              <w:jc w:val="center"/>
              <w:rPr>
                <w:b/>
                <w:lang w:val="ro-RO"/>
              </w:rPr>
            </w:pPr>
          </w:p>
          <w:p w14:paraId="352AC326" w14:textId="77777777" w:rsidR="00A06BC7" w:rsidRPr="00837B73" w:rsidRDefault="00A06BC7" w:rsidP="00C11D60">
            <w:pPr>
              <w:ind w:firstLine="0"/>
              <w:jc w:val="center"/>
              <w:rPr>
                <w:b/>
                <w:lang w:val="ro-RO"/>
              </w:rPr>
            </w:pPr>
          </w:p>
          <w:p w14:paraId="448D6245" w14:textId="77777777" w:rsidR="00A06BC7" w:rsidRPr="00837B73" w:rsidRDefault="00A06BC7" w:rsidP="00C11D60">
            <w:pPr>
              <w:ind w:firstLine="0"/>
              <w:jc w:val="center"/>
              <w:rPr>
                <w:b/>
                <w:lang w:val="ro-RO"/>
              </w:rPr>
            </w:pPr>
          </w:p>
          <w:p w14:paraId="7EFFC642" w14:textId="77777777" w:rsidR="00A06BC7" w:rsidRPr="00837B73" w:rsidRDefault="00A06BC7" w:rsidP="00C11D60">
            <w:pPr>
              <w:ind w:firstLine="0"/>
              <w:jc w:val="center"/>
              <w:rPr>
                <w:b/>
                <w:lang w:val="ro-RO"/>
              </w:rPr>
            </w:pPr>
          </w:p>
          <w:p w14:paraId="3565BFF9" w14:textId="77777777" w:rsidR="00A06BC7" w:rsidRPr="00837B73" w:rsidRDefault="00A06BC7" w:rsidP="00C11D60">
            <w:pPr>
              <w:ind w:firstLine="0"/>
              <w:jc w:val="center"/>
              <w:rPr>
                <w:b/>
                <w:lang w:val="ro-RO"/>
              </w:rPr>
            </w:pPr>
          </w:p>
          <w:p w14:paraId="268C7668" w14:textId="4AE07DB2" w:rsidR="00A06BC7" w:rsidRPr="00837B73" w:rsidRDefault="00A06BC7" w:rsidP="00C11D60">
            <w:pPr>
              <w:ind w:firstLine="0"/>
              <w:rPr>
                <w:lang w:val="ro-RO"/>
              </w:rPr>
            </w:pPr>
          </w:p>
        </w:tc>
        <w:tc>
          <w:tcPr>
            <w:tcW w:w="1430" w:type="dxa"/>
          </w:tcPr>
          <w:p w14:paraId="75A72F1F" w14:textId="12DC342A" w:rsidR="00F826C0" w:rsidRPr="00837B73" w:rsidRDefault="006704C2" w:rsidP="00C11D60">
            <w:pPr>
              <w:tabs>
                <w:tab w:val="left" w:pos="210"/>
              </w:tabs>
              <w:ind w:firstLine="0"/>
              <w:rPr>
                <w:b/>
                <w:lang w:val="ro-RO"/>
              </w:rPr>
            </w:pPr>
            <w:r>
              <w:rPr>
                <w:b/>
                <w:lang w:val="ro-RO"/>
              </w:rPr>
              <w:lastRenderedPageBreak/>
              <w:t>Organismul de certificare în domeniul etichetării ecologice</w:t>
            </w:r>
          </w:p>
        </w:tc>
      </w:tr>
      <w:tr w:rsidR="00901A0B" w:rsidRPr="00837B73" w14:paraId="3CE9D927" w14:textId="77777777" w:rsidTr="00C11D60">
        <w:tc>
          <w:tcPr>
            <w:tcW w:w="5591" w:type="dxa"/>
          </w:tcPr>
          <w:p w14:paraId="6B3EF792" w14:textId="77777777" w:rsidR="00901A0B" w:rsidRPr="00837B73" w:rsidRDefault="00901A0B" w:rsidP="00C11D60">
            <w:pPr>
              <w:shd w:val="clear" w:color="auto" w:fill="FFFFFF"/>
              <w:spacing w:before="120"/>
              <w:ind w:firstLine="0"/>
              <w:rPr>
                <w:lang w:eastAsia="ru-RU"/>
              </w:rPr>
            </w:pPr>
            <w:r w:rsidRPr="00837B73">
              <w:rPr>
                <w:szCs w:val="24"/>
                <w:lang w:eastAsia="ru-RU"/>
              </w:rPr>
              <w:t>(2)   Organismele competente sunt astfel constituite încât să se garanteze independenţa şi neutralitatea lor, iar normele lor de procedură sunt astfel stabilite încât să se asigure transparenţa</w:t>
            </w:r>
            <w:r w:rsidRPr="00837B73">
              <w:rPr>
                <w:sz w:val="16"/>
                <w:lang w:eastAsia="ru-RU"/>
              </w:rPr>
              <w:t xml:space="preserve"> </w:t>
            </w:r>
            <w:r w:rsidRPr="00837B73">
              <w:rPr>
                <w:lang w:eastAsia="ru-RU"/>
              </w:rPr>
              <w:t>în desfăşurarea activităţilor, precum şi implicarea tuturor părţilor interesate.</w:t>
            </w:r>
          </w:p>
          <w:p w14:paraId="3A26F817" w14:textId="427FD5ED" w:rsidR="00901A0B" w:rsidRPr="00837B73" w:rsidRDefault="00901A0B" w:rsidP="00C11D60">
            <w:pPr>
              <w:shd w:val="clear" w:color="auto" w:fill="FFFFFF"/>
              <w:spacing w:before="120"/>
              <w:ind w:firstLine="0"/>
              <w:rPr>
                <w:lang w:eastAsia="ru-RU"/>
              </w:rPr>
            </w:pPr>
          </w:p>
        </w:tc>
        <w:tc>
          <w:tcPr>
            <w:tcW w:w="3760" w:type="dxa"/>
          </w:tcPr>
          <w:p w14:paraId="02B20886" w14:textId="77777777" w:rsidR="00BC6C6E" w:rsidRPr="00837B73" w:rsidRDefault="00BC6C6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4ACA454D" w14:textId="77777777" w:rsidR="00901A0B" w:rsidRPr="00837B73" w:rsidRDefault="00901A0B" w:rsidP="00C11D60">
            <w:pPr>
              <w:ind w:firstLine="0"/>
              <w:textAlignment w:val="baseline"/>
              <w:rPr>
                <w:lang w:eastAsia="ru-RU"/>
              </w:rPr>
            </w:pPr>
            <w:r w:rsidRPr="00837B73">
              <w:rPr>
                <w:lang w:eastAsia="ru-RU"/>
              </w:rPr>
              <w:t>9. Organismul de certificare în domeniul etichetării ecologice şi personalul acestuia trebuie: </w:t>
            </w:r>
          </w:p>
          <w:p w14:paraId="4CD1848C" w14:textId="77777777" w:rsidR="00901A0B" w:rsidRPr="00837B73" w:rsidRDefault="00901A0B" w:rsidP="00C11D60">
            <w:pPr>
              <w:ind w:firstLine="0"/>
              <w:textAlignment w:val="baseline"/>
              <w:rPr>
                <w:lang w:eastAsia="ru-RU"/>
              </w:rPr>
            </w:pPr>
            <w:r w:rsidRPr="00837B73">
              <w:rPr>
                <w:lang w:eastAsia="ru-RU"/>
              </w:rPr>
              <w:t>1) să nu fie proiectantul, producătorul, furnizorul, cumpărătorul, proprietarul, utilizatorul, membru fondator sau operatorul de întreținere al produselor sau serviciilor pe care le evaluează şi nici reprezentantul autorizat al vreuneia dintre părțile respective, cu excepția produselor sau serviciilor pentru consum propriu; </w:t>
            </w:r>
          </w:p>
          <w:p w14:paraId="1CD6C614" w14:textId="77777777" w:rsidR="00901A0B" w:rsidRPr="00837B73" w:rsidRDefault="00901A0B" w:rsidP="00C11D60">
            <w:pPr>
              <w:ind w:firstLine="0"/>
              <w:textAlignment w:val="baseline"/>
              <w:rPr>
                <w:shd w:val="clear" w:color="auto" w:fill="FFFFFF"/>
              </w:rPr>
            </w:pPr>
            <w:r w:rsidRPr="00837B73">
              <w:rPr>
                <w:lang w:eastAsia="ru-RU"/>
              </w:rPr>
              <w:t xml:space="preserve">2) să </w:t>
            </w:r>
            <w:r w:rsidRPr="00837B73">
              <w:rPr>
                <w:shd w:val="clear" w:color="auto" w:fill="FFFFFF"/>
              </w:rPr>
              <w:t>îndepline</w:t>
            </w:r>
            <w:r w:rsidRPr="00837B73">
              <w:rPr>
                <w:shd w:val="clear" w:color="auto" w:fill="FFFFFF"/>
                <w:lang w:val="ro-RO"/>
              </w:rPr>
              <w:t>a</w:t>
            </w:r>
            <w:r w:rsidRPr="00837B73">
              <w:rPr>
                <w:shd w:val="clear" w:color="auto" w:fill="FFFFFF"/>
              </w:rPr>
              <w:t>sc</w:t>
            </w:r>
            <w:r w:rsidRPr="00837B73">
              <w:rPr>
                <w:shd w:val="clear" w:color="auto" w:fill="FFFFFF"/>
                <w:lang w:val="ro-RO"/>
              </w:rPr>
              <w:t>ă</w:t>
            </w:r>
            <w:r w:rsidRPr="00837B73">
              <w:rPr>
                <w:shd w:val="clear" w:color="auto" w:fill="FFFFFF"/>
              </w:rPr>
              <w:t xml:space="preserve"> activităţile de </w:t>
            </w:r>
            <w:r w:rsidRPr="00837B73">
              <w:rPr>
                <w:shd w:val="clear" w:color="auto" w:fill="FFFFFF"/>
                <w:lang w:val="ro-RO"/>
              </w:rPr>
              <w:t>verificare</w:t>
            </w:r>
            <w:r w:rsidRPr="00837B73">
              <w:rPr>
                <w:shd w:val="clear" w:color="auto" w:fill="FFFFFF"/>
              </w:rPr>
              <w:t xml:space="preserve"> a conformităţii la cel mai înalt grad de integritate profesională şi de competenţă tehnică necesară în domeniul respectiv şi să fie liberi de orice presiuni şi stimulente, îndeosebi financiare, care le-ar putea influenţa capacitatea de apreciere sau rezultatele activităţilor lor de </w:t>
            </w:r>
            <w:r w:rsidRPr="00837B73">
              <w:rPr>
                <w:shd w:val="clear" w:color="auto" w:fill="FFFFFF"/>
                <w:lang w:val="ro-RO"/>
              </w:rPr>
              <w:t>verificare</w:t>
            </w:r>
            <w:r w:rsidRPr="00837B73">
              <w:rPr>
                <w:shd w:val="clear" w:color="auto" w:fill="FFFFFF"/>
              </w:rPr>
              <w:t xml:space="preserve"> a conformităţii, în special din partea </w:t>
            </w:r>
            <w:r w:rsidRPr="00837B73">
              <w:rPr>
                <w:shd w:val="clear" w:color="auto" w:fill="FFFFFF"/>
              </w:rPr>
              <w:lastRenderedPageBreak/>
              <w:t>persoanelor sau grupurilor de persoane cu un interes pentru rezultatele acelor activităţi.</w:t>
            </w:r>
          </w:p>
          <w:p w14:paraId="04085152" w14:textId="77777777" w:rsidR="00901A0B" w:rsidRPr="00837B73" w:rsidRDefault="00901A0B" w:rsidP="00C11D60">
            <w:pPr>
              <w:ind w:firstLine="0"/>
              <w:textAlignment w:val="baseline"/>
              <w:rPr>
                <w:b/>
                <w:bCs/>
                <w:szCs w:val="28"/>
                <w:lang w:eastAsia="ru-RU"/>
              </w:rPr>
            </w:pPr>
          </w:p>
        </w:tc>
        <w:tc>
          <w:tcPr>
            <w:tcW w:w="1276" w:type="dxa"/>
          </w:tcPr>
          <w:p w14:paraId="49BE4C77" w14:textId="77777777" w:rsidR="00901A0B" w:rsidRPr="00837B73" w:rsidRDefault="00901A0B" w:rsidP="00C11D60">
            <w:pPr>
              <w:ind w:firstLine="0"/>
              <w:rPr>
                <w:b/>
                <w:lang w:val="ro-RO"/>
              </w:rPr>
            </w:pPr>
            <w:r w:rsidRPr="00837B73">
              <w:rPr>
                <w:b/>
                <w:lang w:val="ro-RO"/>
              </w:rPr>
              <w:lastRenderedPageBreak/>
              <w:t>Compatibil</w:t>
            </w:r>
          </w:p>
          <w:p w14:paraId="4E245B6E" w14:textId="77777777" w:rsidR="00901A0B" w:rsidRPr="00837B73" w:rsidRDefault="00901A0B" w:rsidP="00C11D60">
            <w:pPr>
              <w:ind w:firstLine="0"/>
              <w:rPr>
                <w:b/>
                <w:lang w:val="ro-RO"/>
              </w:rPr>
            </w:pPr>
          </w:p>
        </w:tc>
        <w:tc>
          <w:tcPr>
            <w:tcW w:w="1275" w:type="dxa"/>
          </w:tcPr>
          <w:p w14:paraId="63D45DFB" w14:textId="77777777" w:rsidR="00901A0B" w:rsidRPr="00837B73" w:rsidRDefault="00901A0B" w:rsidP="00C11D60">
            <w:pPr>
              <w:ind w:firstLine="0"/>
              <w:jc w:val="center"/>
              <w:rPr>
                <w:b/>
                <w:lang w:val="ro-RO"/>
              </w:rPr>
            </w:pPr>
          </w:p>
        </w:tc>
        <w:tc>
          <w:tcPr>
            <w:tcW w:w="1944" w:type="dxa"/>
          </w:tcPr>
          <w:p w14:paraId="652649E9" w14:textId="40BE25E0" w:rsidR="00901A0B" w:rsidRPr="00837B73" w:rsidRDefault="00901A0B" w:rsidP="00C11D60">
            <w:pPr>
              <w:ind w:firstLine="0"/>
              <w:jc w:val="center"/>
              <w:rPr>
                <w:b/>
                <w:lang w:val="ro-RO"/>
              </w:rPr>
            </w:pPr>
          </w:p>
        </w:tc>
        <w:tc>
          <w:tcPr>
            <w:tcW w:w="1430" w:type="dxa"/>
          </w:tcPr>
          <w:p w14:paraId="08EE66C9" w14:textId="72BDF8EE" w:rsidR="00901A0B" w:rsidRPr="00837B73" w:rsidRDefault="006704C2" w:rsidP="00C11D60">
            <w:pPr>
              <w:tabs>
                <w:tab w:val="left" w:pos="210"/>
              </w:tabs>
              <w:ind w:firstLine="0"/>
              <w:rPr>
                <w:b/>
                <w:lang w:val="ro-RO"/>
              </w:rPr>
            </w:pPr>
            <w:r>
              <w:rPr>
                <w:b/>
                <w:lang w:val="ro-RO"/>
              </w:rPr>
              <w:t>Organismul de certificare în domeniul etichetării ecologice</w:t>
            </w:r>
          </w:p>
        </w:tc>
      </w:tr>
      <w:tr w:rsidR="00901A0B" w:rsidRPr="00837B73" w14:paraId="01342191" w14:textId="77777777" w:rsidTr="00C11D60">
        <w:tc>
          <w:tcPr>
            <w:tcW w:w="5591" w:type="dxa"/>
          </w:tcPr>
          <w:p w14:paraId="6D409987" w14:textId="77777777" w:rsidR="00055F67" w:rsidRPr="00837B73" w:rsidRDefault="00055F67" w:rsidP="00C11D60">
            <w:pPr>
              <w:shd w:val="clear" w:color="auto" w:fill="FFFFFF"/>
              <w:spacing w:before="120"/>
              <w:ind w:firstLine="0"/>
              <w:rPr>
                <w:lang w:eastAsia="ru-RU"/>
              </w:rPr>
            </w:pPr>
            <w:r w:rsidRPr="00837B73">
              <w:rPr>
                <w:lang w:eastAsia="ru-RU"/>
              </w:rPr>
              <w:t>(3)   Statele membre se asigură că organismele competente îndeplinesc cerinţele prevăzute în anexa V</w:t>
            </w:r>
          </w:p>
          <w:p w14:paraId="4A28E484" w14:textId="77777777" w:rsidR="00901A0B" w:rsidRPr="00837B73" w:rsidRDefault="00901A0B" w:rsidP="00C11D60">
            <w:pPr>
              <w:ind w:firstLine="0"/>
              <w:jc w:val="left"/>
              <w:rPr>
                <w:lang w:eastAsia="ru-RU"/>
              </w:rPr>
            </w:pPr>
          </w:p>
        </w:tc>
        <w:tc>
          <w:tcPr>
            <w:tcW w:w="3760" w:type="dxa"/>
          </w:tcPr>
          <w:p w14:paraId="5A0EEE41" w14:textId="5EBE9730" w:rsidR="00BC6C6E" w:rsidRPr="00837B73" w:rsidRDefault="00BC6C6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1DD37618" w14:textId="77777777" w:rsidR="00901A0B" w:rsidRPr="00837B73" w:rsidRDefault="00901A0B" w:rsidP="00C11D60">
            <w:pPr>
              <w:ind w:firstLine="0"/>
              <w:textAlignment w:val="baseline"/>
              <w:rPr>
                <w:b/>
                <w:bCs/>
                <w:szCs w:val="28"/>
                <w:lang w:eastAsia="ru-RU"/>
              </w:rPr>
            </w:pPr>
          </w:p>
        </w:tc>
        <w:tc>
          <w:tcPr>
            <w:tcW w:w="1276" w:type="dxa"/>
          </w:tcPr>
          <w:p w14:paraId="25C7B0C7" w14:textId="77777777" w:rsidR="00055F67" w:rsidRPr="00837B73" w:rsidRDefault="00055F67" w:rsidP="00C11D60">
            <w:pPr>
              <w:ind w:firstLine="0"/>
              <w:rPr>
                <w:b/>
                <w:lang w:val="ro-RO"/>
              </w:rPr>
            </w:pPr>
            <w:r w:rsidRPr="00837B73">
              <w:rPr>
                <w:b/>
                <w:lang w:val="ro-RO"/>
              </w:rPr>
              <w:t>Compatibil</w:t>
            </w:r>
          </w:p>
          <w:p w14:paraId="54663DE6" w14:textId="77777777" w:rsidR="00901A0B" w:rsidRPr="00837B73" w:rsidRDefault="00901A0B" w:rsidP="00C11D60">
            <w:pPr>
              <w:ind w:firstLine="0"/>
              <w:rPr>
                <w:b/>
                <w:lang w:val="ro-RO"/>
              </w:rPr>
            </w:pPr>
          </w:p>
        </w:tc>
        <w:tc>
          <w:tcPr>
            <w:tcW w:w="1275" w:type="dxa"/>
          </w:tcPr>
          <w:p w14:paraId="71618FD2" w14:textId="77777777" w:rsidR="00901A0B" w:rsidRPr="00837B73" w:rsidRDefault="00901A0B" w:rsidP="00C11D60">
            <w:pPr>
              <w:ind w:firstLine="0"/>
              <w:jc w:val="center"/>
              <w:rPr>
                <w:b/>
                <w:lang w:val="ro-RO"/>
              </w:rPr>
            </w:pPr>
          </w:p>
        </w:tc>
        <w:tc>
          <w:tcPr>
            <w:tcW w:w="1944" w:type="dxa"/>
          </w:tcPr>
          <w:p w14:paraId="46D76160" w14:textId="59BFE2A8" w:rsidR="00901A0B" w:rsidRPr="00837B73" w:rsidRDefault="003B1373" w:rsidP="00C11D60">
            <w:pPr>
              <w:ind w:firstLine="0"/>
              <w:jc w:val="center"/>
              <w:rPr>
                <w:b/>
                <w:lang w:val="ro-RO"/>
              </w:rPr>
            </w:pPr>
            <w:r w:rsidRPr="00837B73">
              <w:rPr>
                <w:lang w:val="ro-RO"/>
              </w:rPr>
              <w:t>A se vedea Anexa V din prezentul tabel de concordanţă</w:t>
            </w:r>
          </w:p>
        </w:tc>
        <w:tc>
          <w:tcPr>
            <w:tcW w:w="1430" w:type="dxa"/>
          </w:tcPr>
          <w:p w14:paraId="4FBF83E7" w14:textId="7D03A43D" w:rsidR="00901A0B" w:rsidRPr="00837B73" w:rsidRDefault="006704C2" w:rsidP="00C11D60">
            <w:pPr>
              <w:tabs>
                <w:tab w:val="left" w:pos="210"/>
              </w:tabs>
              <w:ind w:firstLine="0"/>
              <w:rPr>
                <w:b/>
                <w:lang w:val="ro-RO"/>
              </w:rPr>
            </w:pPr>
            <w:r>
              <w:rPr>
                <w:b/>
                <w:lang w:val="ro-RO"/>
              </w:rPr>
              <w:t>Organismul de certificare în domeniul etichetării ecologice</w:t>
            </w:r>
          </w:p>
        </w:tc>
      </w:tr>
      <w:tr w:rsidR="00055F67" w:rsidRPr="00837B73" w14:paraId="59E5E5AD" w14:textId="77777777" w:rsidTr="00C11D60">
        <w:tc>
          <w:tcPr>
            <w:tcW w:w="5591" w:type="dxa"/>
          </w:tcPr>
          <w:p w14:paraId="2025ED5E" w14:textId="77777777" w:rsidR="00055F67" w:rsidRPr="00837B73" w:rsidRDefault="00055F67" w:rsidP="00C11D60">
            <w:pPr>
              <w:shd w:val="clear" w:color="auto" w:fill="FFFFFF"/>
              <w:spacing w:before="120"/>
              <w:ind w:firstLine="0"/>
              <w:rPr>
                <w:lang w:eastAsia="ru-RU"/>
              </w:rPr>
            </w:pPr>
            <w:r w:rsidRPr="00837B73">
              <w:rPr>
                <w:lang w:eastAsia="ru-RU"/>
              </w:rPr>
              <w:t>(4)   Organismele competente se asigură că procesul de verificare este realizat într-un mod consecvent, neutru şi fiabil de o entitate independentă de operatorul care face obiectul verificării, pe baza unor standarde şi proceduri internaţionale, europene sau naţionale privind organismele care aplică sisteme de certificare a produselor.</w:t>
            </w:r>
          </w:p>
          <w:p w14:paraId="7B88D732" w14:textId="77777777" w:rsidR="00055F67" w:rsidRPr="00837B73" w:rsidRDefault="00055F67" w:rsidP="00C11D60">
            <w:pPr>
              <w:shd w:val="clear" w:color="auto" w:fill="FFFFFF"/>
              <w:spacing w:before="120"/>
              <w:ind w:firstLine="0"/>
              <w:rPr>
                <w:lang w:eastAsia="ru-RU"/>
              </w:rPr>
            </w:pPr>
          </w:p>
        </w:tc>
        <w:tc>
          <w:tcPr>
            <w:tcW w:w="3760" w:type="dxa"/>
          </w:tcPr>
          <w:p w14:paraId="0C291C60" w14:textId="77777777" w:rsidR="00BC6C6E" w:rsidRPr="00837B73" w:rsidRDefault="00BC6C6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2A2C9A53" w14:textId="77777777" w:rsidR="00BC6C6E" w:rsidRDefault="00BC6C6E" w:rsidP="00C11D60">
            <w:pPr>
              <w:ind w:firstLine="0"/>
              <w:textAlignment w:val="baseline"/>
              <w:rPr>
                <w:shd w:val="clear" w:color="auto" w:fill="FFFFFF"/>
              </w:rPr>
            </w:pPr>
          </w:p>
          <w:p w14:paraId="7D27A54F" w14:textId="22525BB4" w:rsidR="00055F67" w:rsidRPr="00837B73" w:rsidRDefault="00055F67" w:rsidP="00C11D60">
            <w:pPr>
              <w:ind w:firstLine="0"/>
              <w:textAlignment w:val="baseline"/>
              <w:rPr>
                <w:shd w:val="clear" w:color="auto" w:fill="FFFFFF"/>
              </w:rPr>
            </w:pPr>
            <w:r>
              <w:rPr>
                <w:shd w:val="clear" w:color="auto" w:fill="FFFFFF"/>
              </w:rPr>
              <w:t>1</w:t>
            </w:r>
            <w:r w:rsidRPr="00837B73">
              <w:rPr>
                <w:shd w:val="clear" w:color="auto" w:fill="FFFFFF"/>
              </w:rPr>
              <w:t>2. Organismul de certificare în domeniul etichetării ecologice are următoarele obligații: </w:t>
            </w:r>
          </w:p>
          <w:p w14:paraId="74FDB34B" w14:textId="77777777" w:rsidR="00055F67" w:rsidRPr="00837B73" w:rsidRDefault="00055F67" w:rsidP="00C11D60">
            <w:pPr>
              <w:ind w:firstLine="0"/>
              <w:textAlignment w:val="baseline"/>
              <w:rPr>
                <w:shd w:val="clear" w:color="auto" w:fill="FFFFFF"/>
              </w:rPr>
            </w:pPr>
            <w:r w:rsidRPr="00837B73">
              <w:rPr>
                <w:shd w:val="clear" w:color="auto" w:fill="FFFFFF"/>
              </w:rPr>
              <w:t>1) să asigure o verificare imparțială, consecventă a conformității produselor și serviciilor cu criteriile de acordare a etichetei ecologice;</w:t>
            </w:r>
          </w:p>
          <w:p w14:paraId="43D43E28" w14:textId="77777777" w:rsidR="00055F67" w:rsidRPr="00837B73" w:rsidRDefault="00055F67" w:rsidP="00C11D60">
            <w:pPr>
              <w:ind w:firstLine="0"/>
              <w:textAlignment w:val="baseline"/>
              <w:rPr>
                <w:shd w:val="clear" w:color="auto" w:fill="FFFFFF"/>
                <w:lang w:val="ro-RO"/>
              </w:rPr>
            </w:pPr>
            <w:r w:rsidRPr="00837B73">
              <w:rPr>
                <w:shd w:val="clear" w:color="auto" w:fill="FFFFFF"/>
                <w:lang w:val="ro-RO"/>
              </w:rPr>
              <w:t xml:space="preserve">2) să verifice în mod regulat, conformitatea produselor și serviciilor etichetate ecologic cu criteriile de acordare a etichetei ecologice; </w:t>
            </w:r>
          </w:p>
          <w:p w14:paraId="40614C63" w14:textId="77777777" w:rsidR="00055F67" w:rsidRPr="00837B73" w:rsidRDefault="00055F67" w:rsidP="00C11D60">
            <w:pPr>
              <w:ind w:firstLine="0"/>
              <w:textAlignment w:val="baseline"/>
              <w:rPr>
                <w:shd w:val="clear" w:color="auto" w:fill="FFFFFF"/>
                <w:lang w:val="ro-RO"/>
              </w:rPr>
            </w:pPr>
            <w:r w:rsidRPr="00837B73">
              <w:rPr>
                <w:shd w:val="clear" w:color="auto" w:fill="FFFFFF"/>
                <w:lang w:val="ro-RO"/>
              </w:rPr>
              <w:t>3) să efectueze verificări fizice la fața locului și să informeze operatorul  în legătură cu orice plângere făcută de terțe persoane cu privire la produsul sau serviciul etichetat ecologic şi să solicite operatorului să ia măsuri cu privire la plângerile respective;</w:t>
            </w:r>
          </w:p>
          <w:p w14:paraId="6FBC5338" w14:textId="77777777" w:rsidR="00055F67" w:rsidRPr="00837B73" w:rsidRDefault="00055F67" w:rsidP="00C11D60">
            <w:pPr>
              <w:ind w:firstLine="0"/>
              <w:textAlignment w:val="baseline"/>
              <w:rPr>
                <w:shd w:val="clear" w:color="auto" w:fill="FFFFFF"/>
                <w:lang w:val="ro-RO"/>
              </w:rPr>
            </w:pPr>
            <w:r w:rsidRPr="00837B73">
              <w:rPr>
                <w:shd w:val="clear" w:color="auto" w:fill="FFFFFF"/>
                <w:lang w:val="ro-RO"/>
              </w:rPr>
              <w:t>4) să asigure examinarea în termen de 30 de zile de la primirea notificării conform pct. 43 subpct. 6) a oricăror modificări în compoziția produsului sau în procesul de producție a acestuia, care ar putea afecta respectarea criteriilor de acordare a etichetei ecologice;</w:t>
            </w:r>
          </w:p>
          <w:p w14:paraId="26D182B5" w14:textId="77777777" w:rsidR="00055F67" w:rsidRPr="00837B73" w:rsidRDefault="00055F67" w:rsidP="00C11D60">
            <w:pPr>
              <w:ind w:firstLine="0"/>
              <w:textAlignment w:val="baseline"/>
              <w:rPr>
                <w:shd w:val="clear" w:color="auto" w:fill="FFFFFF"/>
                <w:lang w:val="ro-RO"/>
              </w:rPr>
            </w:pPr>
            <w:r w:rsidRPr="00837B73">
              <w:rPr>
                <w:shd w:val="clear" w:color="auto" w:fill="FFFFFF"/>
                <w:lang w:val="ro-RO"/>
              </w:rPr>
              <w:t xml:space="preserve">5) să păstreze confidențialitatea datelor furnizate de către operatoriși să ia toate </w:t>
            </w:r>
            <w:r w:rsidRPr="00837B73">
              <w:rPr>
                <w:shd w:val="clear" w:color="auto" w:fill="FFFFFF"/>
                <w:lang w:val="ro-RO"/>
              </w:rPr>
              <w:lastRenderedPageBreak/>
              <w:t>măsurile pentru asigurarea protecției documentelor care i-au fost furnizate împotriva falsificării şi însușirii neautorizate pe o perioadă de cel puțin 3 ani de la data încetării contractului încheiat cu operatorul;</w:t>
            </w:r>
          </w:p>
          <w:p w14:paraId="18C9C44B" w14:textId="77777777" w:rsidR="00055F67" w:rsidRPr="00837B73" w:rsidRDefault="00055F67" w:rsidP="00C11D60">
            <w:pPr>
              <w:ind w:firstLine="0"/>
              <w:textAlignment w:val="baseline"/>
              <w:rPr>
                <w:shd w:val="clear" w:color="auto" w:fill="FFFFFF"/>
                <w:lang w:val="ro-RO"/>
              </w:rPr>
            </w:pPr>
            <w:r w:rsidRPr="00837B73">
              <w:rPr>
                <w:shd w:val="clear" w:color="auto" w:fill="FFFFFF"/>
                <w:lang w:val="ro-RO"/>
              </w:rPr>
              <w:t xml:space="preserve">6) să suspende sau să retragă certificatului de conformitate; </w:t>
            </w:r>
          </w:p>
          <w:p w14:paraId="4BB48237" w14:textId="29470185" w:rsidR="00055F67" w:rsidRPr="004C1E95" w:rsidRDefault="00055F67" w:rsidP="00C11D60">
            <w:pPr>
              <w:ind w:firstLine="0"/>
              <w:textAlignment w:val="baseline"/>
              <w:rPr>
                <w:b/>
                <w:bCs/>
                <w:szCs w:val="28"/>
                <w:lang w:val="ro-RO" w:eastAsia="ru-RU"/>
              </w:rPr>
            </w:pPr>
            <w:r w:rsidRPr="00837B73">
              <w:rPr>
                <w:shd w:val="clear" w:color="auto" w:fill="FFFFFF"/>
                <w:lang w:val="ro-RO"/>
              </w:rPr>
              <w:t xml:space="preserve">7) să furnizeze Agenției de Mediu anual până la data de 1 februarie, raportul privind activitatea sa în anul calendaristic anterior. </w:t>
            </w:r>
          </w:p>
        </w:tc>
        <w:tc>
          <w:tcPr>
            <w:tcW w:w="1276" w:type="dxa"/>
          </w:tcPr>
          <w:p w14:paraId="4993BD16" w14:textId="4433BDB2" w:rsidR="00055F67" w:rsidRDefault="00055F67" w:rsidP="00C11D60">
            <w:pPr>
              <w:ind w:firstLine="0"/>
              <w:rPr>
                <w:b/>
                <w:lang w:val="ro-RO"/>
              </w:rPr>
            </w:pPr>
            <w:r w:rsidRPr="00837B73">
              <w:rPr>
                <w:b/>
                <w:lang w:val="ro-RO"/>
              </w:rPr>
              <w:lastRenderedPageBreak/>
              <w:t>Compatibil</w:t>
            </w:r>
          </w:p>
          <w:p w14:paraId="100124A4" w14:textId="3770E54D" w:rsidR="00055F67" w:rsidRDefault="00055F67" w:rsidP="00C11D60">
            <w:pPr>
              <w:ind w:firstLine="0"/>
              <w:rPr>
                <w:b/>
                <w:lang w:val="ro-RO"/>
              </w:rPr>
            </w:pPr>
          </w:p>
          <w:p w14:paraId="01199E8E" w14:textId="4EE4706C" w:rsidR="00055F67" w:rsidRDefault="00055F67" w:rsidP="00C11D60">
            <w:pPr>
              <w:ind w:firstLine="0"/>
              <w:rPr>
                <w:b/>
                <w:lang w:val="ro-RO"/>
              </w:rPr>
            </w:pPr>
          </w:p>
          <w:p w14:paraId="2CB9B9FA" w14:textId="6C20697C" w:rsidR="00055F67" w:rsidRDefault="00055F67" w:rsidP="00C11D60">
            <w:pPr>
              <w:ind w:firstLine="0"/>
              <w:rPr>
                <w:b/>
                <w:lang w:val="ro-RO"/>
              </w:rPr>
            </w:pPr>
          </w:p>
          <w:p w14:paraId="327BA6B2" w14:textId="4CB6BCD3" w:rsidR="00055F67" w:rsidRDefault="00055F67" w:rsidP="00C11D60">
            <w:pPr>
              <w:ind w:firstLine="0"/>
              <w:rPr>
                <w:b/>
                <w:lang w:val="ro-RO"/>
              </w:rPr>
            </w:pPr>
          </w:p>
          <w:p w14:paraId="1976D368" w14:textId="7E98EDB5" w:rsidR="00055F67" w:rsidRDefault="00055F67" w:rsidP="00C11D60">
            <w:pPr>
              <w:ind w:firstLine="0"/>
              <w:rPr>
                <w:b/>
                <w:lang w:val="ro-RO"/>
              </w:rPr>
            </w:pPr>
          </w:p>
          <w:p w14:paraId="4BE42A0C" w14:textId="0B2DDA6A" w:rsidR="00055F67" w:rsidRDefault="00055F67" w:rsidP="00C11D60">
            <w:pPr>
              <w:ind w:firstLine="0"/>
              <w:rPr>
                <w:b/>
                <w:lang w:val="ro-RO"/>
              </w:rPr>
            </w:pPr>
          </w:p>
          <w:p w14:paraId="7920D5FE" w14:textId="7BBE6808" w:rsidR="00055F67" w:rsidRDefault="00055F67" w:rsidP="00C11D60">
            <w:pPr>
              <w:ind w:firstLine="0"/>
              <w:rPr>
                <w:b/>
                <w:lang w:val="ro-RO"/>
              </w:rPr>
            </w:pPr>
          </w:p>
          <w:p w14:paraId="52A9F75D" w14:textId="5D837962" w:rsidR="00055F67" w:rsidRDefault="00055F67" w:rsidP="00C11D60">
            <w:pPr>
              <w:ind w:firstLine="0"/>
              <w:rPr>
                <w:b/>
                <w:lang w:val="ro-RO"/>
              </w:rPr>
            </w:pPr>
          </w:p>
          <w:p w14:paraId="17D49333" w14:textId="511FC2E6" w:rsidR="00055F67" w:rsidRDefault="00055F67" w:rsidP="00C11D60">
            <w:pPr>
              <w:ind w:firstLine="0"/>
              <w:rPr>
                <w:b/>
                <w:lang w:val="ro-RO"/>
              </w:rPr>
            </w:pPr>
          </w:p>
          <w:p w14:paraId="4A84D44F" w14:textId="64D1C3F9" w:rsidR="00055F67" w:rsidRDefault="00055F67" w:rsidP="00C11D60">
            <w:pPr>
              <w:ind w:firstLine="0"/>
              <w:rPr>
                <w:b/>
                <w:lang w:val="ro-RO"/>
              </w:rPr>
            </w:pPr>
          </w:p>
          <w:p w14:paraId="5E580929" w14:textId="726464B3" w:rsidR="00055F67" w:rsidRDefault="00055F67" w:rsidP="00C11D60">
            <w:pPr>
              <w:ind w:firstLine="0"/>
              <w:rPr>
                <w:b/>
                <w:lang w:val="ro-RO"/>
              </w:rPr>
            </w:pPr>
          </w:p>
          <w:p w14:paraId="10781C12" w14:textId="6AD98786" w:rsidR="00055F67" w:rsidRDefault="00055F67" w:rsidP="00C11D60">
            <w:pPr>
              <w:ind w:firstLine="0"/>
              <w:rPr>
                <w:b/>
                <w:lang w:val="ro-RO"/>
              </w:rPr>
            </w:pPr>
          </w:p>
          <w:p w14:paraId="3631073B" w14:textId="11EF3D79" w:rsidR="00055F67" w:rsidRDefault="00055F67" w:rsidP="00C11D60">
            <w:pPr>
              <w:ind w:firstLine="0"/>
              <w:rPr>
                <w:b/>
                <w:lang w:val="ro-RO"/>
              </w:rPr>
            </w:pPr>
          </w:p>
          <w:p w14:paraId="22161909" w14:textId="44CB2C16" w:rsidR="00055F67" w:rsidRDefault="00055F67" w:rsidP="00C11D60">
            <w:pPr>
              <w:ind w:firstLine="0"/>
              <w:rPr>
                <w:b/>
                <w:lang w:val="ro-RO"/>
              </w:rPr>
            </w:pPr>
          </w:p>
          <w:p w14:paraId="41671C36" w14:textId="2BB223C0" w:rsidR="00055F67" w:rsidRDefault="00055F67" w:rsidP="00C11D60">
            <w:pPr>
              <w:ind w:firstLine="0"/>
              <w:rPr>
                <w:b/>
                <w:lang w:val="ro-RO"/>
              </w:rPr>
            </w:pPr>
          </w:p>
          <w:p w14:paraId="6C12584F" w14:textId="16D2CD8E" w:rsidR="00055F67" w:rsidRDefault="00055F67" w:rsidP="00C11D60">
            <w:pPr>
              <w:ind w:firstLine="0"/>
              <w:rPr>
                <w:b/>
                <w:lang w:val="ro-RO"/>
              </w:rPr>
            </w:pPr>
          </w:p>
          <w:p w14:paraId="302487FE" w14:textId="0481F916" w:rsidR="00055F67" w:rsidRDefault="00055F67" w:rsidP="00C11D60">
            <w:pPr>
              <w:ind w:firstLine="0"/>
              <w:rPr>
                <w:b/>
                <w:lang w:val="ro-RO"/>
              </w:rPr>
            </w:pPr>
          </w:p>
          <w:p w14:paraId="093D845B" w14:textId="180B55DA" w:rsidR="00055F67" w:rsidRDefault="00055F67" w:rsidP="00C11D60">
            <w:pPr>
              <w:ind w:firstLine="0"/>
              <w:rPr>
                <w:b/>
                <w:lang w:val="ro-RO"/>
              </w:rPr>
            </w:pPr>
          </w:p>
          <w:p w14:paraId="05E947EB" w14:textId="6178ACEE" w:rsidR="00055F67" w:rsidRDefault="00055F67" w:rsidP="00C11D60">
            <w:pPr>
              <w:ind w:firstLine="0"/>
              <w:rPr>
                <w:b/>
                <w:lang w:val="ro-RO"/>
              </w:rPr>
            </w:pPr>
          </w:p>
          <w:p w14:paraId="6D8F06E4" w14:textId="23085044" w:rsidR="00055F67" w:rsidRDefault="00055F67" w:rsidP="00C11D60">
            <w:pPr>
              <w:ind w:firstLine="0"/>
              <w:rPr>
                <w:b/>
                <w:lang w:val="ro-RO"/>
              </w:rPr>
            </w:pPr>
          </w:p>
          <w:p w14:paraId="10FC08DD" w14:textId="2FECB6B1" w:rsidR="00055F67" w:rsidRDefault="00055F67" w:rsidP="00C11D60">
            <w:pPr>
              <w:ind w:firstLine="0"/>
              <w:rPr>
                <w:b/>
                <w:lang w:val="ro-RO"/>
              </w:rPr>
            </w:pPr>
          </w:p>
          <w:p w14:paraId="272964D1" w14:textId="5E18558F" w:rsidR="00055F67" w:rsidRDefault="00055F67" w:rsidP="00C11D60">
            <w:pPr>
              <w:ind w:firstLine="0"/>
              <w:rPr>
                <w:b/>
                <w:lang w:val="ro-RO"/>
              </w:rPr>
            </w:pPr>
          </w:p>
          <w:p w14:paraId="66974855" w14:textId="54BEC89C" w:rsidR="00055F67" w:rsidRDefault="00055F67" w:rsidP="00C11D60">
            <w:pPr>
              <w:ind w:firstLine="0"/>
              <w:rPr>
                <w:b/>
                <w:lang w:val="ro-RO"/>
              </w:rPr>
            </w:pPr>
          </w:p>
          <w:p w14:paraId="3622D972" w14:textId="71FCBCE8" w:rsidR="00055F67" w:rsidRDefault="00055F67" w:rsidP="00C11D60">
            <w:pPr>
              <w:ind w:firstLine="0"/>
              <w:rPr>
                <w:b/>
                <w:lang w:val="ro-RO"/>
              </w:rPr>
            </w:pPr>
          </w:p>
          <w:p w14:paraId="07E80FF6" w14:textId="6A86EE82" w:rsidR="00055F67" w:rsidRDefault="00055F67" w:rsidP="00C11D60">
            <w:pPr>
              <w:ind w:firstLine="0"/>
              <w:rPr>
                <w:b/>
                <w:lang w:val="ro-RO"/>
              </w:rPr>
            </w:pPr>
          </w:p>
          <w:p w14:paraId="5578D5A1" w14:textId="17A86A9E" w:rsidR="00055F67" w:rsidRDefault="00055F67" w:rsidP="00C11D60">
            <w:pPr>
              <w:ind w:firstLine="0"/>
              <w:rPr>
                <w:b/>
                <w:lang w:val="ro-RO"/>
              </w:rPr>
            </w:pPr>
          </w:p>
          <w:p w14:paraId="330EDCCE" w14:textId="5C39A785" w:rsidR="00055F67" w:rsidRDefault="00055F67" w:rsidP="00C11D60">
            <w:pPr>
              <w:ind w:firstLine="0"/>
              <w:rPr>
                <w:b/>
                <w:lang w:val="ro-RO"/>
              </w:rPr>
            </w:pPr>
          </w:p>
          <w:p w14:paraId="2ADC8D9B" w14:textId="6A31498C" w:rsidR="00055F67" w:rsidRDefault="00055F67" w:rsidP="00C11D60">
            <w:pPr>
              <w:ind w:firstLine="0"/>
              <w:rPr>
                <w:b/>
                <w:lang w:val="ro-RO"/>
              </w:rPr>
            </w:pPr>
          </w:p>
          <w:p w14:paraId="7FDF82AE" w14:textId="3CA552F5" w:rsidR="00055F67" w:rsidRDefault="00055F67" w:rsidP="00C11D60">
            <w:pPr>
              <w:ind w:firstLine="0"/>
              <w:rPr>
                <w:b/>
                <w:lang w:val="ro-RO"/>
              </w:rPr>
            </w:pPr>
          </w:p>
          <w:p w14:paraId="2D6C63B0" w14:textId="323912E2" w:rsidR="00055F67" w:rsidRDefault="00055F67" w:rsidP="00C11D60">
            <w:pPr>
              <w:ind w:firstLine="0"/>
              <w:rPr>
                <w:b/>
                <w:lang w:val="ro-RO"/>
              </w:rPr>
            </w:pPr>
          </w:p>
          <w:p w14:paraId="52962791" w14:textId="6578B9BE" w:rsidR="00055F67" w:rsidRDefault="00055F67" w:rsidP="00C11D60">
            <w:pPr>
              <w:ind w:firstLine="0"/>
              <w:rPr>
                <w:b/>
                <w:lang w:val="ro-RO"/>
              </w:rPr>
            </w:pPr>
          </w:p>
          <w:p w14:paraId="637AA695" w14:textId="735585EE" w:rsidR="00055F67" w:rsidRDefault="00055F67" w:rsidP="00C11D60">
            <w:pPr>
              <w:ind w:firstLine="0"/>
              <w:rPr>
                <w:b/>
                <w:lang w:val="ro-RO"/>
              </w:rPr>
            </w:pPr>
          </w:p>
          <w:p w14:paraId="32FFF991" w14:textId="2115FE21" w:rsidR="00055F67" w:rsidRDefault="00055F67" w:rsidP="00C11D60">
            <w:pPr>
              <w:ind w:firstLine="0"/>
              <w:rPr>
                <w:b/>
                <w:lang w:val="ro-RO"/>
              </w:rPr>
            </w:pPr>
          </w:p>
          <w:p w14:paraId="63C2F248" w14:textId="48D59A22" w:rsidR="00055F67" w:rsidRDefault="00055F67" w:rsidP="00C11D60">
            <w:pPr>
              <w:ind w:firstLine="0"/>
              <w:rPr>
                <w:b/>
                <w:lang w:val="ro-RO"/>
              </w:rPr>
            </w:pPr>
          </w:p>
          <w:p w14:paraId="4586EC5C" w14:textId="64264F60" w:rsidR="00055F67" w:rsidRDefault="00055F67" w:rsidP="00C11D60">
            <w:pPr>
              <w:ind w:firstLine="0"/>
              <w:rPr>
                <w:b/>
                <w:lang w:val="ro-RO"/>
              </w:rPr>
            </w:pPr>
          </w:p>
          <w:p w14:paraId="2CBFFA6E" w14:textId="5BF71EA8" w:rsidR="00055F67" w:rsidRDefault="00055F67" w:rsidP="00C11D60">
            <w:pPr>
              <w:ind w:firstLine="0"/>
              <w:rPr>
                <w:b/>
                <w:lang w:val="ro-RO"/>
              </w:rPr>
            </w:pPr>
          </w:p>
          <w:p w14:paraId="5DB4E2AD" w14:textId="77777777" w:rsidR="00055F67" w:rsidRPr="00837B73" w:rsidRDefault="00055F67" w:rsidP="00C11D60">
            <w:pPr>
              <w:ind w:firstLine="0"/>
              <w:rPr>
                <w:b/>
                <w:lang w:val="ro-RO"/>
              </w:rPr>
            </w:pPr>
          </w:p>
          <w:p w14:paraId="66F444EE" w14:textId="77777777" w:rsidR="00055F67" w:rsidRPr="00837B73" w:rsidRDefault="00055F67" w:rsidP="00C11D60">
            <w:pPr>
              <w:ind w:firstLine="0"/>
              <w:rPr>
                <w:b/>
                <w:lang w:val="ro-RO"/>
              </w:rPr>
            </w:pPr>
          </w:p>
        </w:tc>
        <w:tc>
          <w:tcPr>
            <w:tcW w:w="1275" w:type="dxa"/>
          </w:tcPr>
          <w:p w14:paraId="44054D34" w14:textId="77777777" w:rsidR="00055F67" w:rsidRPr="00837B73" w:rsidRDefault="00055F67" w:rsidP="00C11D60">
            <w:pPr>
              <w:ind w:firstLine="0"/>
              <w:jc w:val="center"/>
              <w:rPr>
                <w:b/>
                <w:lang w:val="ro-RO"/>
              </w:rPr>
            </w:pPr>
          </w:p>
        </w:tc>
        <w:tc>
          <w:tcPr>
            <w:tcW w:w="1944" w:type="dxa"/>
          </w:tcPr>
          <w:p w14:paraId="1A6FAF91" w14:textId="77777777" w:rsidR="00055F67" w:rsidRPr="00837B73" w:rsidRDefault="00055F67" w:rsidP="00C11D60">
            <w:pPr>
              <w:ind w:firstLine="0"/>
              <w:jc w:val="center"/>
              <w:rPr>
                <w:b/>
                <w:lang w:val="ro-RO"/>
              </w:rPr>
            </w:pPr>
          </w:p>
        </w:tc>
        <w:tc>
          <w:tcPr>
            <w:tcW w:w="1430" w:type="dxa"/>
          </w:tcPr>
          <w:p w14:paraId="49AF01D3" w14:textId="0FC0BA04" w:rsidR="00055F67" w:rsidRPr="00837B73" w:rsidRDefault="006704C2" w:rsidP="00C11D60">
            <w:pPr>
              <w:tabs>
                <w:tab w:val="left" w:pos="210"/>
              </w:tabs>
              <w:ind w:firstLine="0"/>
              <w:rPr>
                <w:b/>
                <w:lang w:val="ro-RO"/>
              </w:rPr>
            </w:pPr>
            <w:r>
              <w:rPr>
                <w:b/>
                <w:lang w:val="ro-RO"/>
              </w:rPr>
              <w:t>Organismul de certificare în domeniul etichetării ecologice</w:t>
            </w:r>
          </w:p>
        </w:tc>
      </w:tr>
      <w:tr w:rsidR="005B6F2E" w:rsidRPr="00837B73" w14:paraId="06DCD95E" w14:textId="77777777" w:rsidTr="00C11D60">
        <w:trPr>
          <w:trHeight w:val="4391"/>
        </w:trPr>
        <w:tc>
          <w:tcPr>
            <w:tcW w:w="5591" w:type="dxa"/>
          </w:tcPr>
          <w:p w14:paraId="6D2D8849" w14:textId="77777777" w:rsidR="00F33DD3" w:rsidRPr="00837B73" w:rsidRDefault="00F33DD3" w:rsidP="00C11D60">
            <w:pPr>
              <w:shd w:val="clear" w:color="auto" w:fill="FFFFFF"/>
              <w:spacing w:after="120" w:line="312" w:lineRule="atLeast"/>
              <w:ind w:firstLine="0"/>
              <w:jc w:val="center"/>
              <w:rPr>
                <w:i/>
                <w:iCs/>
                <w:lang w:eastAsia="ru-RU"/>
              </w:rPr>
            </w:pPr>
            <w:r w:rsidRPr="00837B73">
              <w:rPr>
                <w:i/>
                <w:iCs/>
                <w:lang w:eastAsia="ru-RU"/>
              </w:rPr>
              <w:t>Articolul 5</w:t>
            </w:r>
          </w:p>
          <w:p w14:paraId="06D2550E" w14:textId="77777777" w:rsidR="00F33DD3" w:rsidRPr="00837B73" w:rsidRDefault="00F33DD3" w:rsidP="00C11D60">
            <w:pPr>
              <w:shd w:val="clear" w:color="auto" w:fill="FFFFFF"/>
              <w:spacing w:before="60" w:after="120"/>
              <w:ind w:firstLine="0"/>
              <w:jc w:val="center"/>
              <w:rPr>
                <w:b/>
                <w:bCs/>
                <w:lang w:eastAsia="ru-RU"/>
              </w:rPr>
            </w:pPr>
            <w:r w:rsidRPr="00837B73">
              <w:rPr>
                <w:b/>
                <w:bCs/>
                <w:lang w:eastAsia="ru-RU"/>
              </w:rPr>
              <w:t>Comitetul Uniunii Europene pentru etichetarea ecologică</w:t>
            </w:r>
          </w:p>
          <w:p w14:paraId="4E15A95D" w14:textId="77777777" w:rsidR="00F33DD3" w:rsidRPr="00837B73" w:rsidRDefault="00F33DD3" w:rsidP="00C11D60">
            <w:pPr>
              <w:shd w:val="clear" w:color="auto" w:fill="FFFFFF"/>
              <w:spacing w:before="120"/>
              <w:ind w:firstLine="0"/>
              <w:rPr>
                <w:lang w:eastAsia="ru-RU"/>
              </w:rPr>
            </w:pPr>
            <w:r w:rsidRPr="00837B73">
              <w:rPr>
                <w:lang w:eastAsia="ru-RU"/>
              </w:rPr>
              <w:t>(1)   Comisia instituie un Comitet al Uniunii Europene pentru etichetare ecologică (CUEEE), format din reprezentanţii organismelor competente ale tuturor statelor membre, menţionate la articolul 4, şi ai altor părţi interesate. CUEEE îşi alege preşedintele în conformitate cu regulamentul său de procedură. CUEEE contribuie la elaborarea şi revizuirea criteriilor privind eticheta UE ecologică şi la orice reexaminare a punerii în aplicare a sistemului UE de etichetare ecologică. Acesta oferă de asemenea Comisiei consultanţă şi asistenţă în aceste domenii şi, în special, emite recomandări privind cerinţele minime de performanţă de mediu.</w:t>
            </w:r>
          </w:p>
          <w:p w14:paraId="300F463A" w14:textId="77777777" w:rsidR="00F826C0" w:rsidRPr="00837B73" w:rsidRDefault="00F33DD3" w:rsidP="00C11D60">
            <w:pPr>
              <w:shd w:val="clear" w:color="auto" w:fill="FFFFFF"/>
              <w:spacing w:before="120"/>
              <w:ind w:firstLine="0"/>
              <w:rPr>
                <w:color w:val="333333"/>
                <w:lang w:eastAsia="ru-RU"/>
              </w:rPr>
            </w:pPr>
            <w:r w:rsidRPr="00837B73">
              <w:rPr>
                <w:lang w:eastAsia="ru-RU"/>
              </w:rPr>
              <w:t>(2)   Comisia se asigură că, în desfăşurarea activităţilor sale, CUEEE menţine o participare echilibrată a tuturor părţilor interesate relevante pentru fiecare grup de produse, cum ar fi organismele competente, producătorii, fabricanţii, importatorii, furnizorii de servicii, angrosiştii, comercianţii cu amănuntul, în special IMM-urile, precum şi grupurile de protecţie a mediului şi organizaţiile</w:t>
            </w:r>
            <w:r w:rsidR="00DE7595" w:rsidRPr="00837B73">
              <w:rPr>
                <w:lang w:eastAsia="ru-RU"/>
              </w:rPr>
              <w:t xml:space="preserve"> de consumatori.</w:t>
            </w:r>
          </w:p>
        </w:tc>
        <w:tc>
          <w:tcPr>
            <w:tcW w:w="3760" w:type="dxa"/>
          </w:tcPr>
          <w:p w14:paraId="5505F90F" w14:textId="77777777" w:rsidR="005D3028" w:rsidRPr="00837B73" w:rsidRDefault="005D3028" w:rsidP="00C11D60">
            <w:pPr>
              <w:shd w:val="clear" w:color="auto" w:fill="FFFFFF"/>
              <w:ind w:firstLine="708"/>
              <w:rPr>
                <w:lang w:val="ro-RO"/>
              </w:rPr>
            </w:pPr>
          </w:p>
        </w:tc>
        <w:tc>
          <w:tcPr>
            <w:tcW w:w="1276" w:type="dxa"/>
          </w:tcPr>
          <w:p w14:paraId="6130940E" w14:textId="77777777" w:rsidR="001F733B" w:rsidRPr="00837B73" w:rsidRDefault="00B2129A" w:rsidP="00C11D60">
            <w:pPr>
              <w:ind w:firstLine="0"/>
              <w:rPr>
                <w:b/>
              </w:rPr>
            </w:pPr>
            <w:r w:rsidRPr="00837B73">
              <w:rPr>
                <w:b/>
              </w:rPr>
              <w:t>Nu se transpune, nu este relevant pentru Republica Moldova</w:t>
            </w:r>
            <w:r w:rsidR="001F733B" w:rsidRPr="00837B73">
              <w:rPr>
                <w:b/>
              </w:rPr>
              <w:t>.</w:t>
            </w:r>
          </w:p>
          <w:p w14:paraId="1FACD499" w14:textId="77777777" w:rsidR="001F733B" w:rsidRPr="004C1E95" w:rsidRDefault="001F733B" w:rsidP="00C11D60">
            <w:pPr>
              <w:ind w:firstLine="0"/>
              <w:rPr>
                <w:bCs/>
                <w:lang w:val="ro-RO"/>
              </w:rPr>
            </w:pPr>
            <w:r w:rsidRPr="004C1E95">
              <w:rPr>
                <w:bCs/>
                <w:lang w:val="ro-RO"/>
              </w:rPr>
              <w:t>Stabilesc norme care vizează obligații specifice pentru statele membre ale Uniunii Europene</w:t>
            </w:r>
          </w:p>
          <w:p w14:paraId="4464C08E" w14:textId="77777777" w:rsidR="00737C22" w:rsidRPr="00837B73" w:rsidRDefault="001F733B" w:rsidP="00C11D60">
            <w:pPr>
              <w:ind w:firstLine="0"/>
              <w:rPr>
                <w:b/>
                <w:lang w:val="ro-RO"/>
              </w:rPr>
            </w:pPr>
            <w:r w:rsidRPr="004C1E95">
              <w:rPr>
                <w:bCs/>
                <w:lang w:val="ro-RO"/>
              </w:rPr>
              <w:t>și, care nu pot fi implementate la moment de către Republica Moldova</w:t>
            </w:r>
          </w:p>
        </w:tc>
        <w:tc>
          <w:tcPr>
            <w:tcW w:w="1275" w:type="dxa"/>
          </w:tcPr>
          <w:p w14:paraId="683BF2A8" w14:textId="77777777" w:rsidR="00F826C0" w:rsidRPr="00837B73" w:rsidRDefault="00F826C0" w:rsidP="00C11D60">
            <w:pPr>
              <w:ind w:firstLine="0"/>
              <w:jc w:val="center"/>
              <w:rPr>
                <w:b/>
                <w:lang w:val="ro-RO"/>
              </w:rPr>
            </w:pPr>
          </w:p>
        </w:tc>
        <w:tc>
          <w:tcPr>
            <w:tcW w:w="1944" w:type="dxa"/>
          </w:tcPr>
          <w:p w14:paraId="5ED90686" w14:textId="77777777" w:rsidR="00F826C0" w:rsidRPr="00837B73" w:rsidRDefault="00F826C0" w:rsidP="00C11D60">
            <w:pPr>
              <w:ind w:firstLine="0"/>
              <w:jc w:val="center"/>
              <w:rPr>
                <w:b/>
                <w:lang w:val="ro-RO"/>
              </w:rPr>
            </w:pPr>
          </w:p>
        </w:tc>
        <w:tc>
          <w:tcPr>
            <w:tcW w:w="1430" w:type="dxa"/>
          </w:tcPr>
          <w:p w14:paraId="46DC274F" w14:textId="77777777" w:rsidR="00F826C0" w:rsidRPr="00837B73" w:rsidRDefault="00F826C0" w:rsidP="00C11D60">
            <w:pPr>
              <w:tabs>
                <w:tab w:val="left" w:pos="210"/>
              </w:tabs>
              <w:ind w:firstLine="0"/>
              <w:rPr>
                <w:b/>
                <w:lang w:val="ro-RO"/>
              </w:rPr>
            </w:pPr>
          </w:p>
        </w:tc>
      </w:tr>
      <w:tr w:rsidR="005B6F2E" w:rsidRPr="00837B73" w14:paraId="268410A5" w14:textId="77777777" w:rsidTr="00C11D60">
        <w:tc>
          <w:tcPr>
            <w:tcW w:w="5591" w:type="dxa"/>
          </w:tcPr>
          <w:p w14:paraId="618BB28E" w14:textId="77777777" w:rsidR="00B3719E" w:rsidRPr="00837B73" w:rsidRDefault="00B3719E" w:rsidP="00C11D60">
            <w:pPr>
              <w:pStyle w:val="ti-art"/>
              <w:shd w:val="clear" w:color="auto" w:fill="FFFFFF"/>
              <w:spacing w:before="0" w:beforeAutospacing="0" w:after="120" w:afterAutospacing="0"/>
              <w:jc w:val="center"/>
              <w:rPr>
                <w:i/>
                <w:iCs/>
                <w:sz w:val="20"/>
                <w:szCs w:val="20"/>
                <w:lang w:val="en-US"/>
              </w:rPr>
            </w:pPr>
            <w:r w:rsidRPr="00837B73">
              <w:rPr>
                <w:i/>
                <w:iCs/>
                <w:sz w:val="20"/>
                <w:szCs w:val="20"/>
                <w:lang w:val="en-US"/>
              </w:rPr>
              <w:t>Articolul 6</w:t>
            </w:r>
          </w:p>
          <w:p w14:paraId="474DCF65" w14:textId="77777777" w:rsidR="00B3719E" w:rsidRPr="00837B73" w:rsidRDefault="00B3719E" w:rsidP="00C11D60">
            <w:pPr>
              <w:pStyle w:val="sti-art"/>
              <w:shd w:val="clear" w:color="auto" w:fill="FFFFFF"/>
              <w:spacing w:before="60" w:beforeAutospacing="0" w:after="120" w:afterAutospacing="0"/>
              <w:jc w:val="center"/>
              <w:rPr>
                <w:b/>
                <w:bCs/>
                <w:sz w:val="20"/>
                <w:szCs w:val="20"/>
                <w:lang w:val="en-US"/>
              </w:rPr>
            </w:pPr>
            <w:r w:rsidRPr="00837B73">
              <w:rPr>
                <w:b/>
                <w:bCs/>
                <w:sz w:val="20"/>
                <w:szCs w:val="20"/>
                <w:lang w:val="en-US"/>
              </w:rPr>
              <w:t>Cerinţe generale pentru criteriile privind eticheta UE ecologică</w:t>
            </w:r>
          </w:p>
          <w:p w14:paraId="0F1A3F6B" w14:textId="1B78A040" w:rsidR="00B3719E" w:rsidRDefault="00B3719E" w:rsidP="00C11D60">
            <w:pPr>
              <w:pStyle w:val="3"/>
              <w:shd w:val="clear" w:color="auto" w:fill="FFFFFF"/>
              <w:spacing w:before="120" w:beforeAutospacing="0" w:after="0" w:afterAutospacing="0"/>
              <w:jc w:val="both"/>
              <w:rPr>
                <w:sz w:val="20"/>
                <w:szCs w:val="20"/>
                <w:lang w:val="en-US"/>
              </w:rPr>
            </w:pPr>
            <w:r w:rsidRPr="00837B73">
              <w:rPr>
                <w:sz w:val="20"/>
                <w:szCs w:val="20"/>
                <w:lang w:val="en-US"/>
              </w:rPr>
              <w:lastRenderedPageBreak/>
              <w:t>(1)   Criteriile privind eticheta UE ecologică se bazează pe performanţele de mediu ale produselor, luând în considerare cele mai recente obiective strategice ale Comunităţii în domeniul mediului.</w:t>
            </w:r>
          </w:p>
          <w:p w14:paraId="729148BF" w14:textId="7DE8B9A5" w:rsidR="003D6F65" w:rsidRDefault="003D6F65" w:rsidP="00C11D60">
            <w:pPr>
              <w:rPr>
                <w:color w:val="333333"/>
              </w:rPr>
            </w:pPr>
          </w:p>
          <w:p w14:paraId="6426E0E8" w14:textId="428F08C3" w:rsidR="00F826C0" w:rsidRPr="003245A8" w:rsidRDefault="003D6F65" w:rsidP="00C11D60">
            <w:pPr>
              <w:tabs>
                <w:tab w:val="left" w:pos="2055"/>
              </w:tabs>
            </w:pPr>
            <w:r>
              <w:tab/>
            </w:r>
          </w:p>
        </w:tc>
        <w:tc>
          <w:tcPr>
            <w:tcW w:w="3760" w:type="dxa"/>
          </w:tcPr>
          <w:p w14:paraId="43EE9F72" w14:textId="77777777" w:rsidR="00BC6C6E" w:rsidRPr="00837B73" w:rsidRDefault="00BC6C6E" w:rsidP="00C11D60">
            <w:pPr>
              <w:ind w:firstLine="0"/>
              <w:rPr>
                <w:b/>
                <w:bCs/>
                <w:lang w:val="ro-RO"/>
              </w:rPr>
            </w:pPr>
            <w:r>
              <w:rPr>
                <w:b/>
                <w:lang w:val="ro-RO"/>
              </w:rPr>
              <w:lastRenderedPageBreak/>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20324786" w14:textId="77777777" w:rsidR="00BC6C6E" w:rsidRDefault="00BC6C6E" w:rsidP="00C11D60">
            <w:pPr>
              <w:spacing w:after="160"/>
              <w:ind w:left="142" w:firstLine="0"/>
              <w:contextualSpacing/>
              <w:jc w:val="center"/>
              <w:textAlignment w:val="baseline"/>
              <w:rPr>
                <w:b/>
                <w:bCs/>
                <w:shd w:val="clear" w:color="auto" w:fill="FFFFFF"/>
              </w:rPr>
            </w:pPr>
          </w:p>
          <w:p w14:paraId="4AA0B54E" w14:textId="77777777" w:rsidR="00793C9F" w:rsidRPr="00837B73" w:rsidRDefault="005A14D2" w:rsidP="00C11D60">
            <w:pPr>
              <w:spacing w:after="160"/>
              <w:ind w:left="142" w:firstLine="0"/>
              <w:contextualSpacing/>
              <w:jc w:val="center"/>
              <w:textAlignment w:val="baseline"/>
              <w:rPr>
                <w:shd w:val="clear" w:color="auto" w:fill="FFFFFF"/>
              </w:rPr>
            </w:pPr>
            <w:r w:rsidRPr="00837B73">
              <w:rPr>
                <w:b/>
                <w:bCs/>
                <w:shd w:val="clear" w:color="auto" w:fill="FFFFFF"/>
              </w:rPr>
              <w:lastRenderedPageBreak/>
              <w:t xml:space="preserve">V. </w:t>
            </w:r>
            <w:r w:rsidR="00793C9F" w:rsidRPr="00837B73">
              <w:rPr>
                <w:b/>
                <w:bCs/>
                <w:shd w:val="clear" w:color="auto" w:fill="FFFFFF"/>
              </w:rPr>
              <w:t>CRITERIILE DE ACORDARE A ETICHETEI ECOLOGICE</w:t>
            </w:r>
          </w:p>
          <w:p w14:paraId="12585D29" w14:textId="77777777" w:rsidR="00793C9F" w:rsidRPr="00837B73" w:rsidRDefault="00793C9F" w:rsidP="00C11D60">
            <w:pPr>
              <w:spacing w:after="160"/>
              <w:ind w:firstLine="0"/>
              <w:contextualSpacing/>
              <w:textAlignment w:val="baseline"/>
              <w:rPr>
                <w:shd w:val="clear" w:color="auto" w:fill="FFFFFF"/>
              </w:rPr>
            </w:pPr>
          </w:p>
          <w:p w14:paraId="62FAAFFB" w14:textId="77777777" w:rsidR="00793C9F" w:rsidRPr="00837B73" w:rsidRDefault="00793C9F" w:rsidP="00C11D60">
            <w:pPr>
              <w:spacing w:after="160"/>
              <w:ind w:firstLine="0"/>
              <w:contextualSpacing/>
              <w:textAlignment w:val="baseline"/>
              <w:rPr>
                <w:shd w:val="clear" w:color="auto" w:fill="FFFFFF"/>
              </w:rPr>
            </w:pPr>
          </w:p>
          <w:p w14:paraId="463E11F7" w14:textId="77777777" w:rsidR="00793C9F" w:rsidRPr="00837B73" w:rsidRDefault="008B20F4" w:rsidP="00C11D60">
            <w:pPr>
              <w:spacing w:after="160"/>
              <w:ind w:firstLine="0"/>
              <w:contextualSpacing/>
              <w:textAlignment w:val="baseline"/>
              <w:rPr>
                <w:shd w:val="clear" w:color="auto" w:fill="FFFFFF"/>
              </w:rPr>
            </w:pPr>
            <w:r w:rsidRPr="00837B73">
              <w:rPr>
                <w:shd w:val="clear" w:color="auto" w:fill="FFFFFF"/>
              </w:rPr>
              <w:t>3</w:t>
            </w:r>
            <w:r w:rsidR="00A61BC6" w:rsidRPr="00837B73">
              <w:rPr>
                <w:shd w:val="clear" w:color="auto" w:fill="FFFFFF"/>
              </w:rPr>
              <w:t>4</w:t>
            </w:r>
            <w:r w:rsidR="00793C9F" w:rsidRPr="00837B73">
              <w:rPr>
                <w:shd w:val="clear" w:color="auto" w:fill="FFFFFF"/>
              </w:rPr>
              <w:t>.  Criteriile de acordare a etichetei ecologice se bazează pe performanțele de mediu ale produselor și sunt stabilite pe baze ştiinţifice, luând în considerare întregul ciclu de viaţă al produselor.</w:t>
            </w:r>
          </w:p>
          <w:p w14:paraId="2EE4676C" w14:textId="2F2BBDDB" w:rsidR="002529ED" w:rsidRPr="00837B73" w:rsidRDefault="002529ED" w:rsidP="00C11D60">
            <w:pPr>
              <w:spacing w:after="160"/>
              <w:ind w:firstLine="0"/>
              <w:contextualSpacing/>
              <w:textAlignment w:val="baseline"/>
              <w:rPr>
                <w:shd w:val="clear" w:color="auto" w:fill="FFFFFF"/>
                <w:lang w:val="ro-RO"/>
              </w:rPr>
            </w:pPr>
          </w:p>
        </w:tc>
        <w:tc>
          <w:tcPr>
            <w:tcW w:w="1276" w:type="dxa"/>
          </w:tcPr>
          <w:p w14:paraId="0B6073C7" w14:textId="77777777" w:rsidR="00A11AE5" w:rsidRPr="00837B73" w:rsidRDefault="00A11AE5" w:rsidP="00C11D60">
            <w:pPr>
              <w:ind w:firstLine="0"/>
              <w:jc w:val="center"/>
              <w:rPr>
                <w:b/>
                <w:lang w:val="ro-RO"/>
              </w:rPr>
            </w:pPr>
          </w:p>
          <w:p w14:paraId="0E464F18" w14:textId="77777777" w:rsidR="00D41EA9" w:rsidRPr="00837B73" w:rsidRDefault="00D41EA9" w:rsidP="00C11D60">
            <w:pPr>
              <w:ind w:firstLine="0"/>
              <w:jc w:val="center"/>
              <w:rPr>
                <w:b/>
                <w:lang w:val="ro-RO"/>
              </w:rPr>
            </w:pPr>
          </w:p>
          <w:p w14:paraId="3A550F3B" w14:textId="77777777" w:rsidR="00D41EA9" w:rsidRPr="00837B73" w:rsidRDefault="00D41EA9" w:rsidP="00C11D60">
            <w:pPr>
              <w:ind w:firstLine="0"/>
              <w:jc w:val="center"/>
              <w:rPr>
                <w:b/>
                <w:lang w:val="ro-RO"/>
              </w:rPr>
            </w:pPr>
          </w:p>
          <w:p w14:paraId="6C361728" w14:textId="77777777" w:rsidR="00D41EA9" w:rsidRPr="00837B73" w:rsidRDefault="00D41EA9" w:rsidP="00C11D60">
            <w:pPr>
              <w:ind w:firstLine="0"/>
              <w:jc w:val="center"/>
              <w:rPr>
                <w:b/>
                <w:lang w:val="ro-RO"/>
              </w:rPr>
            </w:pPr>
          </w:p>
          <w:p w14:paraId="722359BB" w14:textId="77777777" w:rsidR="00D41EA9" w:rsidRPr="00837B73" w:rsidRDefault="00D41EA9" w:rsidP="00C11D60">
            <w:pPr>
              <w:ind w:firstLine="0"/>
              <w:rPr>
                <w:b/>
                <w:lang w:val="ro-RO"/>
              </w:rPr>
            </w:pPr>
            <w:r w:rsidRPr="00837B73">
              <w:rPr>
                <w:b/>
                <w:lang w:val="ro-RO"/>
              </w:rPr>
              <w:t>Compatibil</w:t>
            </w:r>
          </w:p>
          <w:p w14:paraId="5136530B" w14:textId="77777777" w:rsidR="00A11AE5" w:rsidRPr="00837B73" w:rsidRDefault="00A11AE5" w:rsidP="00C11D60">
            <w:pPr>
              <w:ind w:firstLine="0"/>
              <w:jc w:val="center"/>
              <w:rPr>
                <w:b/>
                <w:lang w:val="ro-RO"/>
              </w:rPr>
            </w:pPr>
          </w:p>
          <w:p w14:paraId="2C1CAD6E" w14:textId="77777777" w:rsidR="00A11AE5" w:rsidRPr="00837B73" w:rsidRDefault="00A11AE5" w:rsidP="00C11D60">
            <w:pPr>
              <w:ind w:firstLine="0"/>
              <w:jc w:val="center"/>
              <w:rPr>
                <w:b/>
                <w:lang w:val="ro-RO"/>
              </w:rPr>
            </w:pPr>
          </w:p>
          <w:p w14:paraId="63362608" w14:textId="77777777" w:rsidR="00A11AE5" w:rsidRPr="00837B73" w:rsidRDefault="00A11AE5" w:rsidP="00C11D60">
            <w:pPr>
              <w:ind w:firstLine="0"/>
              <w:jc w:val="center"/>
              <w:rPr>
                <w:b/>
                <w:lang w:val="ro-RO"/>
              </w:rPr>
            </w:pPr>
          </w:p>
          <w:p w14:paraId="2F5DEF47" w14:textId="77777777" w:rsidR="00A11AE5" w:rsidRPr="00837B73" w:rsidRDefault="00A11AE5" w:rsidP="00C11D60">
            <w:pPr>
              <w:ind w:firstLine="0"/>
              <w:jc w:val="center"/>
              <w:rPr>
                <w:b/>
                <w:lang w:val="ro-RO"/>
              </w:rPr>
            </w:pPr>
          </w:p>
          <w:p w14:paraId="41B13FA0" w14:textId="77777777" w:rsidR="00A11AE5" w:rsidRPr="00837B73" w:rsidRDefault="00A11AE5" w:rsidP="00C11D60">
            <w:pPr>
              <w:ind w:firstLine="0"/>
              <w:jc w:val="center"/>
              <w:rPr>
                <w:b/>
                <w:lang w:val="ro-RO"/>
              </w:rPr>
            </w:pPr>
          </w:p>
          <w:p w14:paraId="10EFEF1E" w14:textId="1478FCE3" w:rsidR="00A11AE5" w:rsidRPr="00837B73" w:rsidRDefault="00A11AE5" w:rsidP="00C11D60">
            <w:pPr>
              <w:ind w:firstLine="0"/>
              <w:jc w:val="center"/>
              <w:rPr>
                <w:b/>
                <w:lang w:val="ro-RO"/>
              </w:rPr>
            </w:pPr>
          </w:p>
        </w:tc>
        <w:tc>
          <w:tcPr>
            <w:tcW w:w="1275" w:type="dxa"/>
          </w:tcPr>
          <w:p w14:paraId="1DA28117" w14:textId="77777777" w:rsidR="00502ABB" w:rsidRPr="00837B73" w:rsidRDefault="00502ABB" w:rsidP="00C11D60">
            <w:pPr>
              <w:ind w:firstLine="0"/>
              <w:jc w:val="center"/>
              <w:rPr>
                <w:b/>
                <w:lang w:val="ro-RO"/>
              </w:rPr>
            </w:pPr>
            <w:r w:rsidRPr="00837B73">
              <w:rPr>
                <w:b/>
                <w:lang w:val="ro-RO"/>
              </w:rPr>
              <w:lastRenderedPageBreak/>
              <w:t xml:space="preserve">Criteriile privind eticheta UE ecologică vor fi </w:t>
            </w:r>
            <w:r w:rsidRPr="00837B73">
              <w:rPr>
                <w:b/>
                <w:lang w:val="ro-RO"/>
              </w:rPr>
              <w:lastRenderedPageBreak/>
              <w:t xml:space="preserve">preluate și aprobate la nivel național </w:t>
            </w:r>
          </w:p>
          <w:p w14:paraId="64CD6770" w14:textId="77777777" w:rsidR="000C6DEC" w:rsidRPr="00837B73" w:rsidRDefault="000C6DEC" w:rsidP="00C11D60">
            <w:pPr>
              <w:ind w:firstLine="0"/>
              <w:rPr>
                <w:b/>
                <w:lang w:val="ro-RO"/>
              </w:rPr>
            </w:pPr>
          </w:p>
        </w:tc>
        <w:tc>
          <w:tcPr>
            <w:tcW w:w="1944" w:type="dxa"/>
          </w:tcPr>
          <w:p w14:paraId="0D2A06C8" w14:textId="77777777" w:rsidR="000C6DEC" w:rsidRPr="00837B73" w:rsidRDefault="000C6DEC" w:rsidP="00C11D60">
            <w:pPr>
              <w:ind w:firstLine="0"/>
              <w:rPr>
                <w:b/>
                <w:lang w:val="ro-RO"/>
              </w:rPr>
            </w:pPr>
          </w:p>
        </w:tc>
        <w:tc>
          <w:tcPr>
            <w:tcW w:w="1430" w:type="dxa"/>
          </w:tcPr>
          <w:p w14:paraId="2052E0BA" w14:textId="0E170FF3" w:rsidR="00F826C0" w:rsidRPr="00837B73" w:rsidRDefault="006704C2" w:rsidP="00C11D60">
            <w:pPr>
              <w:tabs>
                <w:tab w:val="left" w:pos="210"/>
              </w:tabs>
              <w:ind w:firstLine="0"/>
              <w:rPr>
                <w:b/>
                <w:lang w:val="ro-RO"/>
              </w:rPr>
            </w:pPr>
            <w:r>
              <w:rPr>
                <w:b/>
                <w:lang w:val="ro-RO"/>
              </w:rPr>
              <w:t>Ministerul Mediului</w:t>
            </w:r>
          </w:p>
        </w:tc>
      </w:tr>
      <w:tr w:rsidR="00171FDE" w:rsidRPr="00837B73" w14:paraId="2B4159C7" w14:textId="77777777" w:rsidTr="00C11D60">
        <w:tc>
          <w:tcPr>
            <w:tcW w:w="5591" w:type="dxa"/>
          </w:tcPr>
          <w:p w14:paraId="51408E44" w14:textId="77777777" w:rsidR="00171FDE" w:rsidRPr="00837B73" w:rsidRDefault="00171FDE" w:rsidP="00C11D60">
            <w:pPr>
              <w:pStyle w:val="3"/>
              <w:shd w:val="clear" w:color="auto" w:fill="FFFFFF"/>
              <w:spacing w:before="120" w:beforeAutospacing="0" w:after="0" w:afterAutospacing="0"/>
              <w:jc w:val="both"/>
              <w:rPr>
                <w:sz w:val="20"/>
                <w:szCs w:val="20"/>
                <w:lang w:val="en-US"/>
              </w:rPr>
            </w:pPr>
            <w:r w:rsidRPr="00837B73">
              <w:rPr>
                <w:sz w:val="20"/>
                <w:szCs w:val="20"/>
                <w:lang w:val="en-US"/>
              </w:rPr>
              <w:t>(2)   Criteriile privind eticheta UE ecologică stabilesc cerinţele de mediu pe care un produs trebuie să le îndeplinească pentru a purta eticheta UE ecologică.</w:t>
            </w:r>
          </w:p>
          <w:p w14:paraId="666E46C6" w14:textId="77777777" w:rsidR="00171FDE" w:rsidRPr="00837B73" w:rsidRDefault="00171FDE" w:rsidP="00C11D60">
            <w:pPr>
              <w:pStyle w:val="ti-art"/>
              <w:shd w:val="clear" w:color="auto" w:fill="FFFFFF"/>
              <w:spacing w:before="0" w:beforeAutospacing="0" w:after="120" w:afterAutospacing="0"/>
              <w:jc w:val="center"/>
              <w:rPr>
                <w:i/>
                <w:iCs/>
                <w:sz w:val="20"/>
                <w:szCs w:val="20"/>
                <w:lang w:val="en-US"/>
              </w:rPr>
            </w:pPr>
          </w:p>
        </w:tc>
        <w:tc>
          <w:tcPr>
            <w:tcW w:w="3760" w:type="dxa"/>
          </w:tcPr>
          <w:p w14:paraId="0B5982DF" w14:textId="77777777" w:rsidR="006706BE" w:rsidRPr="00837B73" w:rsidRDefault="006706B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53A8BCA2" w14:textId="77777777" w:rsidR="006706BE" w:rsidRDefault="006706BE" w:rsidP="00C11D60">
            <w:pPr>
              <w:spacing w:after="160"/>
              <w:ind w:firstLine="0"/>
              <w:contextualSpacing/>
              <w:textAlignment w:val="baseline"/>
              <w:rPr>
                <w:shd w:val="clear" w:color="auto" w:fill="FFFFFF"/>
              </w:rPr>
            </w:pPr>
          </w:p>
          <w:p w14:paraId="5493D244" w14:textId="77777777" w:rsidR="00171FDE" w:rsidRPr="00837B73" w:rsidRDefault="00171FDE" w:rsidP="00C11D60">
            <w:pPr>
              <w:spacing w:after="160"/>
              <w:ind w:firstLine="0"/>
              <w:contextualSpacing/>
              <w:textAlignment w:val="baseline"/>
              <w:rPr>
                <w:i/>
                <w:iCs/>
                <w:shd w:val="clear" w:color="auto" w:fill="FFFFFF"/>
              </w:rPr>
            </w:pPr>
            <w:r w:rsidRPr="00837B73">
              <w:rPr>
                <w:shd w:val="clear" w:color="auto" w:fill="FFFFFF"/>
              </w:rPr>
              <w:t xml:space="preserve">33. Criteriile de acordare a etichetei ecologice stabilesc cerințele de mediu pe care un produs sau serviciu trebuie să le îndeplinească pentru a i se atribui logo-ul etichetei ecologice.  </w:t>
            </w:r>
          </w:p>
          <w:p w14:paraId="2F9DFAAA" w14:textId="77777777" w:rsidR="00171FDE" w:rsidRPr="00837B73" w:rsidRDefault="00171FDE" w:rsidP="00C11D60">
            <w:pPr>
              <w:spacing w:after="160"/>
              <w:ind w:left="142" w:firstLine="0"/>
              <w:contextualSpacing/>
              <w:jc w:val="center"/>
              <w:textAlignment w:val="baseline"/>
              <w:rPr>
                <w:b/>
                <w:bCs/>
                <w:shd w:val="clear" w:color="auto" w:fill="FFFFFF"/>
              </w:rPr>
            </w:pPr>
          </w:p>
        </w:tc>
        <w:tc>
          <w:tcPr>
            <w:tcW w:w="1276" w:type="dxa"/>
          </w:tcPr>
          <w:p w14:paraId="217D726C" w14:textId="77777777" w:rsidR="00171FDE" w:rsidRPr="00837B73" w:rsidRDefault="00171FDE" w:rsidP="00C11D60">
            <w:pPr>
              <w:ind w:firstLine="0"/>
              <w:rPr>
                <w:b/>
                <w:lang w:val="ro-RO"/>
              </w:rPr>
            </w:pPr>
            <w:r w:rsidRPr="00837B73">
              <w:rPr>
                <w:b/>
                <w:lang w:val="ro-RO"/>
              </w:rPr>
              <w:t>Compatibil</w:t>
            </w:r>
          </w:p>
          <w:p w14:paraId="5AA61257" w14:textId="77777777" w:rsidR="00171FDE" w:rsidRPr="00837B73" w:rsidRDefault="00171FDE" w:rsidP="00C11D60">
            <w:pPr>
              <w:ind w:firstLine="0"/>
              <w:jc w:val="center"/>
              <w:rPr>
                <w:b/>
                <w:lang w:val="ro-RO"/>
              </w:rPr>
            </w:pPr>
          </w:p>
        </w:tc>
        <w:tc>
          <w:tcPr>
            <w:tcW w:w="1275" w:type="dxa"/>
          </w:tcPr>
          <w:p w14:paraId="301A717E" w14:textId="77777777" w:rsidR="00171FDE" w:rsidRPr="00837B73" w:rsidRDefault="00171FDE" w:rsidP="00C11D60">
            <w:pPr>
              <w:ind w:firstLine="0"/>
              <w:jc w:val="center"/>
              <w:rPr>
                <w:b/>
                <w:lang w:val="ro-RO"/>
              </w:rPr>
            </w:pPr>
          </w:p>
        </w:tc>
        <w:tc>
          <w:tcPr>
            <w:tcW w:w="1944" w:type="dxa"/>
          </w:tcPr>
          <w:p w14:paraId="0180B91B" w14:textId="77777777" w:rsidR="00171FDE" w:rsidRPr="00837B73" w:rsidRDefault="00171FDE" w:rsidP="00C11D60">
            <w:pPr>
              <w:ind w:firstLine="0"/>
              <w:jc w:val="center"/>
              <w:rPr>
                <w:b/>
                <w:lang w:val="ro-RO"/>
              </w:rPr>
            </w:pPr>
          </w:p>
        </w:tc>
        <w:tc>
          <w:tcPr>
            <w:tcW w:w="1430" w:type="dxa"/>
          </w:tcPr>
          <w:p w14:paraId="4249FB7A" w14:textId="302D9B64" w:rsidR="00171FDE" w:rsidRPr="00837B73" w:rsidRDefault="006704C2" w:rsidP="00C11D60">
            <w:pPr>
              <w:tabs>
                <w:tab w:val="left" w:pos="210"/>
              </w:tabs>
              <w:ind w:firstLine="0"/>
              <w:rPr>
                <w:b/>
                <w:lang w:val="ro-RO"/>
              </w:rPr>
            </w:pPr>
            <w:r>
              <w:rPr>
                <w:b/>
                <w:lang w:val="ro-RO"/>
              </w:rPr>
              <w:t>Ministerul Mediului</w:t>
            </w:r>
          </w:p>
        </w:tc>
      </w:tr>
      <w:tr w:rsidR="006E20EC" w:rsidRPr="00837B73" w14:paraId="719BF14C" w14:textId="77777777" w:rsidTr="00C11D60">
        <w:tc>
          <w:tcPr>
            <w:tcW w:w="5591" w:type="dxa"/>
          </w:tcPr>
          <w:p w14:paraId="4C852F47" w14:textId="77777777" w:rsidR="006E20EC" w:rsidRPr="00837B73" w:rsidRDefault="006E20EC" w:rsidP="00C11D60">
            <w:pPr>
              <w:pStyle w:val="3"/>
              <w:shd w:val="clear" w:color="auto" w:fill="FFFFFF"/>
              <w:spacing w:before="120" w:beforeAutospacing="0" w:after="0" w:afterAutospacing="0"/>
              <w:jc w:val="both"/>
              <w:rPr>
                <w:sz w:val="20"/>
                <w:szCs w:val="20"/>
                <w:lang w:val="en-US"/>
              </w:rPr>
            </w:pPr>
            <w:r w:rsidRPr="00837B73">
              <w:rPr>
                <w:sz w:val="20"/>
                <w:szCs w:val="20"/>
                <w:lang w:val="en-US"/>
              </w:rPr>
              <w:t>(3)   Criteriile sunt stabilite pe baze ştiinţifice şi luând în considerare întregul ciclu de viaţă al produselor. La stabilirea acestor criterii, se iau în considerare:</w:t>
            </w:r>
          </w:p>
          <w:p w14:paraId="6E224165" w14:textId="77777777" w:rsidR="006E20EC" w:rsidRPr="00837B73" w:rsidRDefault="006E20EC" w:rsidP="00C11D60">
            <w:pPr>
              <w:pStyle w:val="ti-art"/>
              <w:shd w:val="clear" w:color="auto" w:fill="FFFFFF"/>
              <w:spacing w:before="0" w:beforeAutospacing="0" w:after="120" w:afterAutospacing="0"/>
              <w:jc w:val="center"/>
              <w:rPr>
                <w:i/>
                <w:iCs/>
                <w:sz w:val="20"/>
                <w:szCs w:val="20"/>
                <w:lang w:val="en-US"/>
              </w:rPr>
            </w:pPr>
          </w:p>
        </w:tc>
        <w:tc>
          <w:tcPr>
            <w:tcW w:w="3760" w:type="dxa"/>
          </w:tcPr>
          <w:p w14:paraId="52C3007B" w14:textId="77777777" w:rsidR="006706BE" w:rsidRPr="00837B73" w:rsidRDefault="006706B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03FE6DB2" w14:textId="77777777" w:rsidR="006706BE" w:rsidRDefault="006706BE" w:rsidP="00C11D60">
            <w:pPr>
              <w:ind w:firstLine="0"/>
              <w:textAlignment w:val="baseline"/>
              <w:rPr>
                <w:szCs w:val="28"/>
                <w:lang w:eastAsia="ru-RU"/>
              </w:rPr>
            </w:pPr>
          </w:p>
          <w:p w14:paraId="11D7F377" w14:textId="77777777" w:rsidR="006E20EC" w:rsidRPr="00837B73" w:rsidRDefault="006E20EC" w:rsidP="00C11D60">
            <w:pPr>
              <w:ind w:firstLine="0"/>
              <w:textAlignment w:val="baseline"/>
              <w:rPr>
                <w:szCs w:val="28"/>
                <w:lang w:eastAsia="ru-RU"/>
              </w:rPr>
            </w:pPr>
            <w:r w:rsidRPr="00837B73">
              <w:rPr>
                <w:szCs w:val="28"/>
                <w:lang w:eastAsia="ru-RU"/>
              </w:rPr>
              <w:t>35. Criteriile de acordare a etichetei ecologice sunt stabilite pe baze ştiinţifice şi luând în considerare întregul ciclu de viaţă al produselor. La stabilirea acestor criterii, se iau în considerare:</w:t>
            </w:r>
          </w:p>
          <w:p w14:paraId="3333B1BC" w14:textId="77777777" w:rsidR="006E20EC" w:rsidRPr="00837B73" w:rsidRDefault="006E20EC" w:rsidP="00C11D60">
            <w:pPr>
              <w:spacing w:after="160"/>
              <w:ind w:left="142" w:firstLine="0"/>
              <w:contextualSpacing/>
              <w:jc w:val="center"/>
              <w:textAlignment w:val="baseline"/>
              <w:rPr>
                <w:b/>
                <w:bCs/>
                <w:shd w:val="clear" w:color="auto" w:fill="FFFFFF"/>
              </w:rPr>
            </w:pPr>
          </w:p>
        </w:tc>
        <w:tc>
          <w:tcPr>
            <w:tcW w:w="1276" w:type="dxa"/>
          </w:tcPr>
          <w:p w14:paraId="42D87B8D" w14:textId="77777777" w:rsidR="006E20EC" w:rsidRPr="00837B73" w:rsidRDefault="006E20EC" w:rsidP="00C11D60">
            <w:pPr>
              <w:ind w:firstLine="0"/>
              <w:rPr>
                <w:b/>
                <w:lang w:val="ro-RO"/>
              </w:rPr>
            </w:pPr>
            <w:r w:rsidRPr="00837B73">
              <w:rPr>
                <w:b/>
                <w:lang w:val="ro-RO"/>
              </w:rPr>
              <w:t>Compatibil</w:t>
            </w:r>
          </w:p>
          <w:p w14:paraId="61363E74" w14:textId="77777777" w:rsidR="006E20EC" w:rsidRPr="00837B73" w:rsidRDefault="006E20EC" w:rsidP="00C11D60">
            <w:pPr>
              <w:ind w:firstLine="0"/>
              <w:jc w:val="center"/>
              <w:rPr>
                <w:b/>
                <w:lang w:val="ro-RO"/>
              </w:rPr>
            </w:pPr>
          </w:p>
        </w:tc>
        <w:tc>
          <w:tcPr>
            <w:tcW w:w="1275" w:type="dxa"/>
            <w:vMerge w:val="restart"/>
          </w:tcPr>
          <w:p w14:paraId="4AF55BE1" w14:textId="77777777" w:rsidR="006E20EC" w:rsidRPr="00837B73" w:rsidRDefault="006E20EC" w:rsidP="00C11D60">
            <w:pPr>
              <w:ind w:firstLine="0"/>
              <w:rPr>
                <w:b/>
                <w:lang w:val="ro-RO"/>
              </w:rPr>
            </w:pPr>
            <w:r w:rsidRPr="00837B73">
              <w:rPr>
                <w:b/>
                <w:lang w:val="ro-RO"/>
              </w:rPr>
              <w:t xml:space="preserve">Criteriile privind eticheta UE ecologică vor fi preluate și aprobate la nivel național </w:t>
            </w:r>
          </w:p>
          <w:p w14:paraId="0094BBF1" w14:textId="77777777" w:rsidR="006E20EC" w:rsidRDefault="006E20EC" w:rsidP="00C11D60">
            <w:pPr>
              <w:ind w:firstLine="0"/>
              <w:rPr>
                <w:b/>
                <w:lang w:val="ro-RO"/>
              </w:rPr>
            </w:pPr>
            <w:r>
              <w:rPr>
                <w:b/>
                <w:lang w:val="ro-RO"/>
              </w:rPr>
              <w:t>prin transpunerea actelor juridice  UE, fiind aprobate prin ordinul ministrului mediului.</w:t>
            </w:r>
          </w:p>
          <w:p w14:paraId="64FAB815" w14:textId="60269CEF" w:rsidR="006E20EC" w:rsidRPr="003245A8" w:rsidRDefault="006E20EC" w:rsidP="00C11D60">
            <w:pPr>
              <w:spacing w:line="276" w:lineRule="auto"/>
              <w:ind w:firstLine="0"/>
              <w:textAlignment w:val="baseline"/>
              <w:rPr>
                <w:b/>
                <w:szCs w:val="28"/>
                <w:lang w:val="ro-RO" w:eastAsia="ru-RU"/>
              </w:rPr>
            </w:pPr>
            <w:r w:rsidRPr="003245A8">
              <w:rPr>
                <w:b/>
                <w:szCs w:val="28"/>
                <w:lang w:val="ro-RO" w:eastAsia="ru-RU"/>
              </w:rPr>
              <w:lastRenderedPageBreak/>
              <w:t xml:space="preserve">Ministerul Mediului </w:t>
            </w:r>
            <w:r>
              <w:rPr>
                <w:b/>
                <w:szCs w:val="28"/>
                <w:lang w:val="ro-RO" w:eastAsia="ru-RU"/>
              </w:rPr>
              <w:t xml:space="preserve">va </w:t>
            </w:r>
            <w:r w:rsidRPr="006E20EC">
              <w:rPr>
                <w:b/>
                <w:szCs w:val="28"/>
                <w:lang w:val="ro-RO" w:eastAsia="ru-RU"/>
              </w:rPr>
              <w:t>urmări</w:t>
            </w:r>
            <w:r w:rsidRPr="003245A8">
              <w:rPr>
                <w:b/>
                <w:szCs w:val="28"/>
                <w:lang w:val="ro-RO" w:eastAsia="ru-RU"/>
              </w:rPr>
              <w:t xml:space="preserve"> evoluția şi </w:t>
            </w:r>
            <w:r>
              <w:rPr>
                <w:b/>
                <w:szCs w:val="28"/>
                <w:lang w:val="ro-RO" w:eastAsia="ru-RU"/>
              </w:rPr>
              <w:t xml:space="preserve">va </w:t>
            </w:r>
            <w:r w:rsidRPr="003245A8">
              <w:rPr>
                <w:b/>
                <w:szCs w:val="28"/>
                <w:lang w:val="ro-RO" w:eastAsia="ru-RU"/>
              </w:rPr>
              <w:t>asig</w:t>
            </w:r>
            <w:r>
              <w:rPr>
                <w:b/>
                <w:szCs w:val="28"/>
                <w:lang w:val="ro-RO" w:eastAsia="ru-RU"/>
              </w:rPr>
              <w:t>ura</w:t>
            </w:r>
            <w:r w:rsidRPr="003245A8">
              <w:rPr>
                <w:b/>
                <w:szCs w:val="28"/>
                <w:lang w:val="ro-RO" w:eastAsia="ru-RU"/>
              </w:rPr>
              <w:t xml:space="preserve"> după caz, actualizarea criteriilor de acordare a etichetei ecologice.</w:t>
            </w:r>
          </w:p>
          <w:p w14:paraId="7906DB14" w14:textId="42E71231" w:rsidR="006E20EC" w:rsidRPr="00837B73" w:rsidRDefault="006E20EC" w:rsidP="00C11D60">
            <w:pPr>
              <w:ind w:firstLine="0"/>
              <w:rPr>
                <w:b/>
                <w:lang w:val="ro-RO"/>
              </w:rPr>
            </w:pPr>
          </w:p>
        </w:tc>
        <w:tc>
          <w:tcPr>
            <w:tcW w:w="1944" w:type="dxa"/>
          </w:tcPr>
          <w:p w14:paraId="170F8089" w14:textId="77777777" w:rsidR="006E20EC" w:rsidRPr="00837B73" w:rsidRDefault="006E20EC" w:rsidP="00C11D60">
            <w:pPr>
              <w:ind w:firstLine="0"/>
              <w:jc w:val="center"/>
              <w:rPr>
                <w:b/>
                <w:lang w:val="ro-RO"/>
              </w:rPr>
            </w:pPr>
          </w:p>
        </w:tc>
        <w:tc>
          <w:tcPr>
            <w:tcW w:w="1430" w:type="dxa"/>
          </w:tcPr>
          <w:p w14:paraId="48C2BB65" w14:textId="185B64DA" w:rsidR="006E20EC" w:rsidRPr="00837B73" w:rsidRDefault="006E20EC" w:rsidP="00C11D60">
            <w:pPr>
              <w:tabs>
                <w:tab w:val="left" w:pos="210"/>
              </w:tabs>
              <w:ind w:firstLine="0"/>
              <w:rPr>
                <w:b/>
                <w:lang w:val="ro-RO"/>
              </w:rPr>
            </w:pPr>
            <w:r>
              <w:rPr>
                <w:b/>
                <w:lang w:val="ro-RO"/>
              </w:rPr>
              <w:t>Ministerul Mediului</w:t>
            </w:r>
          </w:p>
        </w:tc>
      </w:tr>
      <w:tr w:rsidR="006E20EC" w:rsidRPr="00837B73" w14:paraId="4050A4F6"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222"/>
              <w:gridCol w:w="5153"/>
            </w:tblGrid>
            <w:tr w:rsidR="006E20EC" w:rsidRPr="00837B73" w14:paraId="21B19B82" w14:textId="77777777" w:rsidTr="002F7769">
              <w:tc>
                <w:tcPr>
                  <w:tcW w:w="222" w:type="dxa"/>
                  <w:shd w:val="clear" w:color="auto" w:fill="FFFFFF"/>
                  <w:hideMark/>
                </w:tcPr>
                <w:p w14:paraId="446DF47F" w14:textId="77777777" w:rsidR="006E20EC" w:rsidRPr="00837B73" w:rsidRDefault="006E20EC" w:rsidP="00C11D60">
                  <w:pPr>
                    <w:pStyle w:val="3"/>
                    <w:framePr w:hSpace="180" w:wrap="around" w:vAnchor="text" w:hAnchor="text" w:y="1"/>
                    <w:spacing w:before="120" w:beforeAutospacing="0" w:after="0" w:afterAutospacing="0"/>
                    <w:suppressOverlap/>
                    <w:jc w:val="both"/>
                    <w:rPr>
                      <w:sz w:val="20"/>
                      <w:szCs w:val="20"/>
                      <w:lang w:val="en-US"/>
                    </w:rPr>
                  </w:pPr>
                  <w:r w:rsidRPr="00837B73">
                    <w:rPr>
                      <w:sz w:val="20"/>
                      <w:szCs w:val="20"/>
                      <w:lang w:val="en-US"/>
                    </w:rPr>
                    <w:t>(a)</w:t>
                  </w:r>
                </w:p>
              </w:tc>
              <w:tc>
                <w:tcPr>
                  <w:tcW w:w="5153" w:type="dxa"/>
                  <w:shd w:val="clear" w:color="auto" w:fill="FFFFFF"/>
                  <w:hideMark/>
                </w:tcPr>
                <w:p w14:paraId="49497245" w14:textId="77777777" w:rsidR="006E20EC" w:rsidRPr="00837B73" w:rsidRDefault="006E20EC" w:rsidP="00C11D60">
                  <w:pPr>
                    <w:pStyle w:val="3"/>
                    <w:framePr w:hSpace="180" w:wrap="around" w:vAnchor="text" w:hAnchor="text" w:y="1"/>
                    <w:spacing w:before="120" w:beforeAutospacing="0" w:after="0" w:afterAutospacing="0"/>
                    <w:suppressOverlap/>
                    <w:jc w:val="both"/>
                    <w:rPr>
                      <w:sz w:val="20"/>
                      <w:szCs w:val="20"/>
                      <w:lang w:val="en-US"/>
                    </w:rPr>
                  </w:pPr>
                  <w:r w:rsidRPr="00837B73">
                    <w:rPr>
                      <w:sz w:val="20"/>
                      <w:szCs w:val="20"/>
                      <w:lang w:val="en-US"/>
                    </w:rPr>
                    <w:t>efectele cele mai semnificative asupra mediului, în special impactul asupra schimbărilor climatice, impactul asupra naturii şi a biodiversităţii, a consumului de energie şi de resurse, a generării de deşeuri, a emisiilor în toate tipurile de mediu, a poluării prin efecte fizice, precum şi asupra utilizării şi eliberării de substanţe periculoase;</w:t>
                  </w:r>
                </w:p>
              </w:tc>
            </w:tr>
          </w:tbl>
          <w:p w14:paraId="4C0A2AA1" w14:textId="77777777" w:rsidR="006E20EC" w:rsidRPr="00837B73" w:rsidRDefault="006E20EC" w:rsidP="00C11D60">
            <w:pPr>
              <w:pStyle w:val="ti-art"/>
              <w:shd w:val="clear" w:color="auto" w:fill="FFFFFF"/>
              <w:spacing w:before="0" w:beforeAutospacing="0" w:after="120" w:afterAutospacing="0"/>
              <w:jc w:val="center"/>
              <w:rPr>
                <w:i/>
                <w:iCs/>
                <w:sz w:val="20"/>
                <w:szCs w:val="20"/>
                <w:lang w:val="en-US"/>
              </w:rPr>
            </w:pPr>
          </w:p>
        </w:tc>
        <w:tc>
          <w:tcPr>
            <w:tcW w:w="3760" w:type="dxa"/>
          </w:tcPr>
          <w:p w14:paraId="1AF38E4D" w14:textId="77777777" w:rsidR="006E20EC" w:rsidRPr="00837B73" w:rsidRDefault="006E20EC" w:rsidP="00C11D60">
            <w:pPr>
              <w:ind w:firstLine="567"/>
              <w:textAlignment w:val="baseline"/>
              <w:rPr>
                <w:lang w:val="ro-RO" w:eastAsia="ru-RU"/>
              </w:rPr>
            </w:pPr>
            <w:r w:rsidRPr="00837B73">
              <w:rPr>
                <w:lang w:val="ro-RO" w:eastAsia="ru-RU"/>
              </w:rPr>
              <w:t>1) efectele semnificative asupra mediului, în special impactul asupra schimbărilor climatice, impactul asupra naturii şi a biodiversităţii, a consumului de energie şi de resurse, a generării de deşeuri, a emisiilor în aer, apă, sol, a poluării prin efecte fizice, precum şi asupra utilizării şi eliberării de substanțe periculoase;</w:t>
            </w:r>
          </w:p>
          <w:p w14:paraId="3D1231C3" w14:textId="77777777" w:rsidR="006E20EC" w:rsidRPr="004C1E95" w:rsidRDefault="006E20EC" w:rsidP="00C11D60">
            <w:pPr>
              <w:spacing w:after="160"/>
              <w:ind w:left="142" w:firstLine="0"/>
              <w:contextualSpacing/>
              <w:jc w:val="center"/>
              <w:textAlignment w:val="baseline"/>
              <w:rPr>
                <w:b/>
                <w:bCs/>
                <w:shd w:val="clear" w:color="auto" w:fill="FFFFFF"/>
                <w:lang w:val="ro-RO"/>
              </w:rPr>
            </w:pPr>
          </w:p>
        </w:tc>
        <w:tc>
          <w:tcPr>
            <w:tcW w:w="1276" w:type="dxa"/>
          </w:tcPr>
          <w:p w14:paraId="5E416BAE" w14:textId="77777777" w:rsidR="006E20EC" w:rsidRPr="00837B73" w:rsidRDefault="006E20EC" w:rsidP="00C11D60">
            <w:pPr>
              <w:ind w:firstLine="0"/>
              <w:rPr>
                <w:b/>
                <w:lang w:val="ro-RO"/>
              </w:rPr>
            </w:pPr>
            <w:r w:rsidRPr="00837B73">
              <w:rPr>
                <w:b/>
                <w:lang w:val="ro-RO"/>
              </w:rPr>
              <w:lastRenderedPageBreak/>
              <w:t>Compatibil</w:t>
            </w:r>
          </w:p>
          <w:p w14:paraId="7E0BE66B" w14:textId="77777777" w:rsidR="006E20EC" w:rsidRPr="00837B73" w:rsidRDefault="006E20EC" w:rsidP="00C11D60">
            <w:pPr>
              <w:ind w:firstLine="0"/>
              <w:jc w:val="center"/>
              <w:rPr>
                <w:b/>
                <w:lang w:val="ro-RO"/>
              </w:rPr>
            </w:pPr>
          </w:p>
        </w:tc>
        <w:tc>
          <w:tcPr>
            <w:tcW w:w="1275" w:type="dxa"/>
            <w:vMerge/>
          </w:tcPr>
          <w:p w14:paraId="29939C3F" w14:textId="77777777" w:rsidR="006E20EC" w:rsidRPr="00837B73" w:rsidRDefault="006E20EC" w:rsidP="00C11D60">
            <w:pPr>
              <w:ind w:firstLine="0"/>
              <w:jc w:val="center"/>
              <w:rPr>
                <w:b/>
                <w:lang w:val="ro-RO"/>
              </w:rPr>
            </w:pPr>
          </w:p>
        </w:tc>
        <w:tc>
          <w:tcPr>
            <w:tcW w:w="1944" w:type="dxa"/>
          </w:tcPr>
          <w:p w14:paraId="1EDDDCA7" w14:textId="77777777" w:rsidR="006E20EC" w:rsidRPr="00837B73" w:rsidRDefault="006E20EC" w:rsidP="00C11D60">
            <w:pPr>
              <w:ind w:firstLine="0"/>
              <w:jc w:val="center"/>
              <w:rPr>
                <w:b/>
                <w:lang w:val="ro-RO"/>
              </w:rPr>
            </w:pPr>
          </w:p>
        </w:tc>
        <w:tc>
          <w:tcPr>
            <w:tcW w:w="1430" w:type="dxa"/>
          </w:tcPr>
          <w:p w14:paraId="4066BC3F" w14:textId="48F287ED" w:rsidR="006E20EC" w:rsidRPr="00837B73" w:rsidRDefault="006E20EC" w:rsidP="00C11D60">
            <w:pPr>
              <w:tabs>
                <w:tab w:val="left" w:pos="210"/>
              </w:tabs>
              <w:ind w:firstLine="0"/>
              <w:rPr>
                <w:b/>
                <w:lang w:val="ro-RO"/>
              </w:rPr>
            </w:pPr>
            <w:r>
              <w:rPr>
                <w:b/>
                <w:lang w:val="ro-RO"/>
              </w:rPr>
              <w:t>Ministerul Mediului</w:t>
            </w:r>
          </w:p>
        </w:tc>
      </w:tr>
      <w:tr w:rsidR="006E20EC" w:rsidRPr="004C1E95" w14:paraId="5BE7FA8E"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234"/>
              <w:gridCol w:w="5141"/>
            </w:tblGrid>
            <w:tr w:rsidR="006E20EC" w:rsidRPr="00837B73" w14:paraId="65D859E9" w14:textId="77777777" w:rsidTr="002F7769">
              <w:tc>
                <w:tcPr>
                  <w:tcW w:w="234" w:type="dxa"/>
                  <w:shd w:val="clear" w:color="auto" w:fill="FFFFFF"/>
                  <w:hideMark/>
                </w:tcPr>
                <w:p w14:paraId="23726F40" w14:textId="77777777" w:rsidR="006E20EC" w:rsidRPr="00837B73" w:rsidRDefault="006E20EC" w:rsidP="00C11D60">
                  <w:pPr>
                    <w:pStyle w:val="3"/>
                    <w:framePr w:hSpace="180" w:wrap="around" w:vAnchor="text" w:hAnchor="text" w:y="1"/>
                    <w:spacing w:before="120" w:beforeAutospacing="0" w:after="0" w:afterAutospacing="0"/>
                    <w:suppressOverlap/>
                    <w:jc w:val="both"/>
                    <w:rPr>
                      <w:sz w:val="20"/>
                      <w:szCs w:val="20"/>
                    </w:rPr>
                  </w:pPr>
                  <w:r w:rsidRPr="00837B73">
                    <w:rPr>
                      <w:sz w:val="20"/>
                      <w:szCs w:val="20"/>
                    </w:rPr>
                    <w:t>(b)</w:t>
                  </w:r>
                </w:p>
              </w:tc>
              <w:tc>
                <w:tcPr>
                  <w:tcW w:w="5141" w:type="dxa"/>
                  <w:shd w:val="clear" w:color="auto" w:fill="FFFFFF"/>
                  <w:hideMark/>
                </w:tcPr>
                <w:p w14:paraId="7822B074" w14:textId="77777777" w:rsidR="006E20EC" w:rsidRPr="00837B73" w:rsidRDefault="006E20EC" w:rsidP="00C11D60">
                  <w:pPr>
                    <w:pStyle w:val="3"/>
                    <w:framePr w:hSpace="180" w:wrap="around" w:vAnchor="text" w:hAnchor="text" w:y="1"/>
                    <w:spacing w:before="120" w:beforeAutospacing="0" w:after="0" w:afterAutospacing="0"/>
                    <w:suppressOverlap/>
                    <w:jc w:val="both"/>
                    <w:rPr>
                      <w:sz w:val="20"/>
                      <w:szCs w:val="20"/>
                      <w:lang w:val="en-US"/>
                    </w:rPr>
                  </w:pPr>
                  <w:r w:rsidRPr="00837B73">
                    <w:rPr>
                      <w:sz w:val="20"/>
                      <w:szCs w:val="20"/>
                      <w:lang w:val="en-US"/>
                    </w:rPr>
                    <w:t>înlocuirea substanţelor periculoase cu substanţe mai sigure, ca atare sau utilizându-se materiale sau proiecte alternative, oricând este fezabil din punct de vedere tehnic;</w:t>
                  </w:r>
                </w:p>
              </w:tc>
            </w:tr>
          </w:tbl>
          <w:p w14:paraId="1C77BAD7" w14:textId="77777777" w:rsidR="006E20EC" w:rsidRPr="00837B73" w:rsidRDefault="006E20EC" w:rsidP="00C11D60">
            <w:pPr>
              <w:pStyle w:val="ti-art"/>
              <w:shd w:val="clear" w:color="auto" w:fill="FFFFFF"/>
              <w:spacing w:before="0" w:beforeAutospacing="0" w:after="120" w:afterAutospacing="0"/>
              <w:jc w:val="center"/>
              <w:rPr>
                <w:i/>
                <w:iCs/>
                <w:sz w:val="20"/>
                <w:szCs w:val="20"/>
                <w:lang w:val="en-US"/>
              </w:rPr>
            </w:pPr>
          </w:p>
        </w:tc>
        <w:tc>
          <w:tcPr>
            <w:tcW w:w="3760" w:type="dxa"/>
          </w:tcPr>
          <w:p w14:paraId="3EB5EB4B" w14:textId="77777777" w:rsidR="006E20EC" w:rsidRPr="00837B73" w:rsidRDefault="006E20EC" w:rsidP="00C11D60">
            <w:pPr>
              <w:ind w:firstLine="567"/>
              <w:textAlignment w:val="baseline"/>
              <w:rPr>
                <w:lang w:val="ro-RO" w:eastAsia="ru-RU"/>
              </w:rPr>
            </w:pPr>
            <w:r w:rsidRPr="00837B73">
              <w:rPr>
                <w:lang w:val="ro-RO" w:eastAsia="ru-RU"/>
              </w:rPr>
              <w:t>2) înlocuirea substanţelor periculoase cu substanţe mai sigure, sau utilizându-se materiale sau proiecte alternative, oricând este fezabil din punct de vedere tehnic;</w:t>
            </w:r>
          </w:p>
          <w:p w14:paraId="38479050" w14:textId="77777777" w:rsidR="006E20EC" w:rsidRPr="00837B73" w:rsidRDefault="006E20EC" w:rsidP="00C11D60">
            <w:pPr>
              <w:spacing w:after="160"/>
              <w:ind w:left="142" w:firstLine="0"/>
              <w:contextualSpacing/>
              <w:jc w:val="center"/>
              <w:textAlignment w:val="baseline"/>
              <w:rPr>
                <w:b/>
                <w:bCs/>
                <w:shd w:val="clear" w:color="auto" w:fill="FFFFFF"/>
              </w:rPr>
            </w:pPr>
          </w:p>
        </w:tc>
        <w:tc>
          <w:tcPr>
            <w:tcW w:w="1276" w:type="dxa"/>
          </w:tcPr>
          <w:p w14:paraId="2C782E79" w14:textId="4FBD6983" w:rsidR="006E20EC" w:rsidRPr="00837B73" w:rsidRDefault="006E20EC" w:rsidP="00C11D60">
            <w:pPr>
              <w:ind w:firstLine="0"/>
              <w:jc w:val="center"/>
              <w:rPr>
                <w:b/>
                <w:lang w:val="ro-RO"/>
              </w:rPr>
            </w:pPr>
            <w:r w:rsidRPr="007C1BDA">
              <w:rPr>
                <w:b/>
                <w:lang w:val="ro-RO"/>
              </w:rPr>
              <w:t>Compatibil</w:t>
            </w:r>
          </w:p>
        </w:tc>
        <w:tc>
          <w:tcPr>
            <w:tcW w:w="1275" w:type="dxa"/>
            <w:vMerge/>
          </w:tcPr>
          <w:p w14:paraId="199B9088" w14:textId="77777777" w:rsidR="006E20EC" w:rsidRPr="00837B73" w:rsidRDefault="006E20EC" w:rsidP="00C11D60">
            <w:pPr>
              <w:ind w:firstLine="0"/>
              <w:jc w:val="center"/>
              <w:rPr>
                <w:b/>
                <w:lang w:val="ro-RO"/>
              </w:rPr>
            </w:pPr>
          </w:p>
        </w:tc>
        <w:tc>
          <w:tcPr>
            <w:tcW w:w="1944" w:type="dxa"/>
          </w:tcPr>
          <w:p w14:paraId="00046A35" w14:textId="77777777" w:rsidR="006E20EC" w:rsidRPr="00837B73" w:rsidRDefault="006E20EC" w:rsidP="00C11D60">
            <w:pPr>
              <w:ind w:firstLine="0"/>
              <w:jc w:val="center"/>
              <w:rPr>
                <w:b/>
                <w:lang w:val="ro-RO"/>
              </w:rPr>
            </w:pPr>
          </w:p>
        </w:tc>
        <w:tc>
          <w:tcPr>
            <w:tcW w:w="1430" w:type="dxa"/>
          </w:tcPr>
          <w:p w14:paraId="446B1A97" w14:textId="1B557BAC" w:rsidR="006E20EC" w:rsidRPr="00837B73" w:rsidRDefault="006E20EC" w:rsidP="00C11D60">
            <w:pPr>
              <w:tabs>
                <w:tab w:val="left" w:pos="210"/>
              </w:tabs>
              <w:ind w:firstLine="0"/>
              <w:rPr>
                <w:b/>
                <w:lang w:val="ro-RO"/>
              </w:rPr>
            </w:pPr>
            <w:r>
              <w:rPr>
                <w:b/>
                <w:lang w:val="ro-RO"/>
              </w:rPr>
              <w:t>Ministerul Mediului</w:t>
            </w:r>
          </w:p>
        </w:tc>
      </w:tr>
      <w:tr w:rsidR="006E20EC" w:rsidRPr="00776760" w14:paraId="0D7676C5"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222"/>
              <w:gridCol w:w="5153"/>
            </w:tblGrid>
            <w:tr w:rsidR="006E20EC" w:rsidRPr="00837B73" w14:paraId="0CC1DF9C" w14:textId="77777777" w:rsidTr="002F7769">
              <w:tc>
                <w:tcPr>
                  <w:tcW w:w="222" w:type="dxa"/>
                  <w:shd w:val="clear" w:color="auto" w:fill="FFFFFF"/>
                  <w:hideMark/>
                </w:tcPr>
                <w:p w14:paraId="74EDF434" w14:textId="77777777" w:rsidR="006E20EC" w:rsidRPr="00837B73" w:rsidRDefault="006E20EC" w:rsidP="00C11D60">
                  <w:pPr>
                    <w:pStyle w:val="3"/>
                    <w:framePr w:hSpace="180" w:wrap="around" w:vAnchor="text" w:hAnchor="text" w:y="1"/>
                    <w:spacing w:before="120" w:beforeAutospacing="0" w:after="0" w:afterAutospacing="0"/>
                    <w:suppressOverlap/>
                    <w:jc w:val="both"/>
                    <w:rPr>
                      <w:sz w:val="20"/>
                      <w:szCs w:val="20"/>
                    </w:rPr>
                  </w:pPr>
                  <w:r w:rsidRPr="00837B73">
                    <w:rPr>
                      <w:sz w:val="20"/>
                      <w:szCs w:val="20"/>
                    </w:rPr>
                    <w:t>(c)</w:t>
                  </w:r>
                </w:p>
              </w:tc>
              <w:tc>
                <w:tcPr>
                  <w:tcW w:w="5153" w:type="dxa"/>
                  <w:shd w:val="clear" w:color="auto" w:fill="FFFFFF"/>
                  <w:hideMark/>
                </w:tcPr>
                <w:p w14:paraId="67BE5B4F" w14:textId="77777777" w:rsidR="006E20EC" w:rsidRPr="00837B73" w:rsidRDefault="006E20EC" w:rsidP="00C11D60">
                  <w:pPr>
                    <w:pStyle w:val="3"/>
                    <w:framePr w:hSpace="180" w:wrap="around" w:vAnchor="text" w:hAnchor="text" w:y="1"/>
                    <w:spacing w:before="120" w:beforeAutospacing="0" w:after="0" w:afterAutospacing="0"/>
                    <w:suppressOverlap/>
                    <w:jc w:val="both"/>
                    <w:rPr>
                      <w:sz w:val="20"/>
                      <w:szCs w:val="20"/>
                      <w:lang w:val="en-US"/>
                    </w:rPr>
                  </w:pPr>
                  <w:r w:rsidRPr="00837B73">
                    <w:rPr>
                      <w:sz w:val="20"/>
                      <w:szCs w:val="20"/>
                      <w:lang w:val="en-US"/>
                    </w:rPr>
                    <w:t>posibilităţile de reducere a impactului asupra mediului oferite de durabilitatea şi de caracterul reutilizabil al produselor;</w:t>
                  </w:r>
                </w:p>
              </w:tc>
            </w:tr>
          </w:tbl>
          <w:p w14:paraId="787D5E36" w14:textId="77777777" w:rsidR="006E20EC" w:rsidRPr="004C1E95" w:rsidRDefault="006E20EC" w:rsidP="00C11D60">
            <w:pPr>
              <w:pStyle w:val="3"/>
              <w:spacing w:before="120" w:beforeAutospacing="0" w:after="0" w:afterAutospacing="0"/>
              <w:jc w:val="both"/>
              <w:rPr>
                <w:sz w:val="20"/>
                <w:szCs w:val="20"/>
                <w:lang w:val="en-US"/>
              </w:rPr>
            </w:pPr>
          </w:p>
        </w:tc>
        <w:tc>
          <w:tcPr>
            <w:tcW w:w="3760" w:type="dxa"/>
          </w:tcPr>
          <w:p w14:paraId="4AC07D2E" w14:textId="77777777" w:rsidR="006E20EC" w:rsidRPr="00837B73" w:rsidRDefault="006E20EC" w:rsidP="00C11D60">
            <w:pPr>
              <w:ind w:firstLine="567"/>
              <w:textAlignment w:val="baseline"/>
              <w:rPr>
                <w:lang w:val="ro-RO" w:eastAsia="ru-RU"/>
              </w:rPr>
            </w:pPr>
            <w:r w:rsidRPr="00837B73">
              <w:rPr>
                <w:lang w:val="ro-RO" w:eastAsia="ru-RU"/>
              </w:rPr>
              <w:t>3) posibilităţile de reducere a impactului asupra mediului oferite de durabilitatea şi de caracterul reutilizabil al produselor;</w:t>
            </w:r>
          </w:p>
          <w:p w14:paraId="7C942577" w14:textId="77777777" w:rsidR="006E20EC" w:rsidRPr="00837B73" w:rsidRDefault="006E20EC" w:rsidP="00C11D60">
            <w:pPr>
              <w:ind w:firstLine="567"/>
              <w:textAlignment w:val="baseline"/>
              <w:rPr>
                <w:lang w:val="ro-RO" w:eastAsia="ru-RU"/>
              </w:rPr>
            </w:pPr>
          </w:p>
        </w:tc>
        <w:tc>
          <w:tcPr>
            <w:tcW w:w="1276" w:type="dxa"/>
          </w:tcPr>
          <w:p w14:paraId="5A6E3D24" w14:textId="30859F02" w:rsidR="006E20EC" w:rsidRPr="00837B73" w:rsidRDefault="006E20EC" w:rsidP="00C11D60">
            <w:pPr>
              <w:ind w:firstLine="0"/>
              <w:jc w:val="center"/>
              <w:rPr>
                <w:b/>
                <w:lang w:val="ro-RO"/>
              </w:rPr>
            </w:pPr>
            <w:r w:rsidRPr="007C1BDA">
              <w:rPr>
                <w:b/>
                <w:lang w:val="ro-RO"/>
              </w:rPr>
              <w:t>Compatibil</w:t>
            </w:r>
          </w:p>
        </w:tc>
        <w:tc>
          <w:tcPr>
            <w:tcW w:w="1275" w:type="dxa"/>
            <w:vMerge/>
          </w:tcPr>
          <w:p w14:paraId="522C721B" w14:textId="77777777" w:rsidR="006E20EC" w:rsidRPr="00837B73" w:rsidRDefault="006E20EC" w:rsidP="00C11D60">
            <w:pPr>
              <w:ind w:firstLine="0"/>
              <w:jc w:val="center"/>
              <w:rPr>
                <w:b/>
                <w:lang w:val="ro-RO"/>
              </w:rPr>
            </w:pPr>
          </w:p>
        </w:tc>
        <w:tc>
          <w:tcPr>
            <w:tcW w:w="1944" w:type="dxa"/>
          </w:tcPr>
          <w:p w14:paraId="0E226275" w14:textId="77777777" w:rsidR="006E20EC" w:rsidRPr="00837B73" w:rsidRDefault="006E20EC" w:rsidP="00C11D60">
            <w:pPr>
              <w:ind w:firstLine="0"/>
              <w:jc w:val="center"/>
              <w:rPr>
                <w:b/>
                <w:lang w:val="ro-RO"/>
              </w:rPr>
            </w:pPr>
          </w:p>
        </w:tc>
        <w:tc>
          <w:tcPr>
            <w:tcW w:w="1430" w:type="dxa"/>
          </w:tcPr>
          <w:p w14:paraId="5827E484" w14:textId="39763087" w:rsidR="006E20EC" w:rsidRPr="00837B73" w:rsidRDefault="006E20EC" w:rsidP="00C11D60">
            <w:pPr>
              <w:tabs>
                <w:tab w:val="left" w:pos="210"/>
              </w:tabs>
              <w:ind w:firstLine="0"/>
              <w:rPr>
                <w:b/>
                <w:lang w:val="ro-RO"/>
              </w:rPr>
            </w:pPr>
            <w:r>
              <w:rPr>
                <w:b/>
                <w:lang w:val="ro-RO"/>
              </w:rPr>
              <w:t>Ministerul Mediului</w:t>
            </w:r>
          </w:p>
        </w:tc>
      </w:tr>
      <w:tr w:rsidR="006E20EC" w:rsidRPr="00837B73" w14:paraId="2557A0FB"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234"/>
              <w:gridCol w:w="5141"/>
            </w:tblGrid>
            <w:tr w:rsidR="006E20EC" w:rsidRPr="00837B73" w14:paraId="7BDE3260" w14:textId="77777777" w:rsidTr="002F7769">
              <w:tc>
                <w:tcPr>
                  <w:tcW w:w="234" w:type="dxa"/>
                  <w:shd w:val="clear" w:color="auto" w:fill="FFFFFF"/>
                  <w:hideMark/>
                </w:tcPr>
                <w:p w14:paraId="25AE0B80" w14:textId="77777777" w:rsidR="006E20EC" w:rsidRPr="00837B73" w:rsidRDefault="006E20EC" w:rsidP="00C11D60">
                  <w:pPr>
                    <w:pStyle w:val="3"/>
                    <w:framePr w:hSpace="180" w:wrap="around" w:vAnchor="text" w:hAnchor="text" w:y="1"/>
                    <w:spacing w:before="120" w:beforeAutospacing="0" w:after="0" w:afterAutospacing="0"/>
                    <w:suppressOverlap/>
                    <w:jc w:val="both"/>
                    <w:rPr>
                      <w:sz w:val="20"/>
                      <w:szCs w:val="20"/>
                    </w:rPr>
                  </w:pPr>
                  <w:r w:rsidRPr="00837B73">
                    <w:rPr>
                      <w:sz w:val="20"/>
                      <w:szCs w:val="20"/>
                    </w:rPr>
                    <w:t>(d)</w:t>
                  </w:r>
                </w:p>
              </w:tc>
              <w:tc>
                <w:tcPr>
                  <w:tcW w:w="5141" w:type="dxa"/>
                  <w:shd w:val="clear" w:color="auto" w:fill="FFFFFF"/>
                  <w:hideMark/>
                </w:tcPr>
                <w:p w14:paraId="20FBEDCA" w14:textId="77777777" w:rsidR="006E20EC" w:rsidRPr="00837B73" w:rsidRDefault="006E20EC" w:rsidP="00C11D60">
                  <w:pPr>
                    <w:pStyle w:val="3"/>
                    <w:framePr w:hSpace="180" w:wrap="around" w:vAnchor="text" w:hAnchor="text" w:y="1"/>
                    <w:spacing w:before="120" w:beforeAutospacing="0" w:after="0" w:afterAutospacing="0"/>
                    <w:suppressOverlap/>
                    <w:jc w:val="both"/>
                    <w:rPr>
                      <w:sz w:val="20"/>
                      <w:szCs w:val="20"/>
                      <w:lang w:val="en-US"/>
                    </w:rPr>
                  </w:pPr>
                  <w:r w:rsidRPr="00837B73">
                    <w:rPr>
                      <w:sz w:val="20"/>
                      <w:szCs w:val="20"/>
                      <w:lang w:val="en-US"/>
                    </w:rPr>
                    <w:t>echilibrul ecologic net între avantajele şi riscurile legate de mediu, inclusiv în ceea ce priveşte aspectele legate de sănătate şi siguranţă, în diferitele faze ale ciclului de viaţă al produselor respective;</w:t>
                  </w:r>
                </w:p>
              </w:tc>
            </w:tr>
          </w:tbl>
          <w:p w14:paraId="5A272A0B" w14:textId="77777777" w:rsidR="006E20EC" w:rsidRPr="00837B73" w:rsidRDefault="006E20EC" w:rsidP="00C11D60">
            <w:pPr>
              <w:pStyle w:val="ti-art"/>
              <w:shd w:val="clear" w:color="auto" w:fill="FFFFFF"/>
              <w:spacing w:before="0" w:beforeAutospacing="0" w:after="120" w:afterAutospacing="0"/>
              <w:jc w:val="center"/>
              <w:rPr>
                <w:i/>
                <w:iCs/>
                <w:sz w:val="20"/>
                <w:szCs w:val="20"/>
                <w:lang w:val="en-US"/>
              </w:rPr>
            </w:pPr>
          </w:p>
        </w:tc>
        <w:tc>
          <w:tcPr>
            <w:tcW w:w="3760" w:type="dxa"/>
          </w:tcPr>
          <w:p w14:paraId="6532E084" w14:textId="77777777" w:rsidR="006E20EC" w:rsidRPr="00837B73" w:rsidRDefault="006E20EC" w:rsidP="00C11D60">
            <w:pPr>
              <w:ind w:firstLine="567"/>
              <w:textAlignment w:val="baseline"/>
              <w:rPr>
                <w:lang w:val="ro-RO" w:eastAsia="ru-RU"/>
              </w:rPr>
            </w:pPr>
            <w:r w:rsidRPr="00837B73">
              <w:rPr>
                <w:lang w:val="ro-RO" w:eastAsia="ru-RU"/>
              </w:rPr>
              <w:t>4) echilibrul ecologic între avantajele şi riscurile legate de mediu, inclusiv în ceea ce priveşte aspectele legate de sănătate şi siguranţă, în diferitele faze ale ciclului de viaţă al produselor respective;</w:t>
            </w:r>
          </w:p>
          <w:p w14:paraId="2B84D2C5" w14:textId="77777777" w:rsidR="006E20EC" w:rsidRPr="0072086C" w:rsidRDefault="006E20EC" w:rsidP="00C11D60">
            <w:pPr>
              <w:spacing w:after="160"/>
              <w:ind w:left="142" w:firstLine="0"/>
              <w:contextualSpacing/>
              <w:jc w:val="center"/>
              <w:textAlignment w:val="baseline"/>
              <w:rPr>
                <w:b/>
                <w:bCs/>
                <w:shd w:val="clear" w:color="auto" w:fill="FFFFFF"/>
                <w:lang w:val="ro-RO"/>
              </w:rPr>
            </w:pPr>
          </w:p>
        </w:tc>
        <w:tc>
          <w:tcPr>
            <w:tcW w:w="1276" w:type="dxa"/>
          </w:tcPr>
          <w:p w14:paraId="2196A330" w14:textId="1131D018" w:rsidR="006E20EC" w:rsidRPr="00837B73" w:rsidRDefault="006E20EC" w:rsidP="00C11D60">
            <w:pPr>
              <w:ind w:firstLine="0"/>
              <w:jc w:val="center"/>
              <w:rPr>
                <w:b/>
                <w:lang w:val="ro-RO"/>
              </w:rPr>
            </w:pPr>
            <w:r w:rsidRPr="007C1BDA">
              <w:rPr>
                <w:b/>
                <w:lang w:val="ro-RO"/>
              </w:rPr>
              <w:t>Compatibil</w:t>
            </w:r>
          </w:p>
        </w:tc>
        <w:tc>
          <w:tcPr>
            <w:tcW w:w="1275" w:type="dxa"/>
            <w:vMerge/>
          </w:tcPr>
          <w:p w14:paraId="2AFF3730" w14:textId="77777777" w:rsidR="006E20EC" w:rsidRPr="00837B73" w:rsidRDefault="006E20EC" w:rsidP="00C11D60">
            <w:pPr>
              <w:ind w:firstLine="0"/>
              <w:jc w:val="center"/>
              <w:rPr>
                <w:b/>
                <w:lang w:val="ro-RO"/>
              </w:rPr>
            </w:pPr>
          </w:p>
        </w:tc>
        <w:tc>
          <w:tcPr>
            <w:tcW w:w="1944" w:type="dxa"/>
          </w:tcPr>
          <w:p w14:paraId="1BF5029C" w14:textId="77777777" w:rsidR="006E20EC" w:rsidRPr="00837B73" w:rsidRDefault="006E20EC" w:rsidP="00C11D60">
            <w:pPr>
              <w:ind w:firstLine="0"/>
              <w:jc w:val="center"/>
              <w:rPr>
                <w:b/>
                <w:lang w:val="ro-RO"/>
              </w:rPr>
            </w:pPr>
          </w:p>
        </w:tc>
        <w:tc>
          <w:tcPr>
            <w:tcW w:w="1430" w:type="dxa"/>
          </w:tcPr>
          <w:p w14:paraId="2171C9CE" w14:textId="063089FB" w:rsidR="006E20EC" w:rsidRPr="00837B73" w:rsidRDefault="006E20EC" w:rsidP="00C11D60">
            <w:pPr>
              <w:tabs>
                <w:tab w:val="left" w:pos="210"/>
              </w:tabs>
              <w:ind w:firstLine="0"/>
              <w:rPr>
                <w:b/>
                <w:lang w:val="ro-RO"/>
              </w:rPr>
            </w:pPr>
            <w:r>
              <w:rPr>
                <w:b/>
                <w:lang w:val="ro-RO"/>
              </w:rPr>
              <w:t>Ministerul Mediului</w:t>
            </w:r>
          </w:p>
        </w:tc>
      </w:tr>
      <w:tr w:rsidR="006E20EC" w:rsidRPr="00837B73" w14:paraId="2DE0E25E"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222"/>
              <w:gridCol w:w="5153"/>
            </w:tblGrid>
            <w:tr w:rsidR="006E20EC" w:rsidRPr="00837B73" w14:paraId="1CB4BC41" w14:textId="77777777" w:rsidTr="002F7769">
              <w:tc>
                <w:tcPr>
                  <w:tcW w:w="222" w:type="dxa"/>
                  <w:shd w:val="clear" w:color="auto" w:fill="FFFFFF"/>
                  <w:hideMark/>
                </w:tcPr>
                <w:p w14:paraId="29A938D8" w14:textId="77777777" w:rsidR="006E20EC" w:rsidRPr="00837B73" w:rsidRDefault="006E20EC" w:rsidP="00C11D60">
                  <w:pPr>
                    <w:pStyle w:val="3"/>
                    <w:framePr w:hSpace="180" w:wrap="around" w:vAnchor="text" w:hAnchor="text" w:y="1"/>
                    <w:spacing w:before="120" w:beforeAutospacing="0" w:after="0" w:afterAutospacing="0"/>
                    <w:suppressOverlap/>
                    <w:jc w:val="both"/>
                    <w:rPr>
                      <w:sz w:val="20"/>
                      <w:szCs w:val="20"/>
                    </w:rPr>
                  </w:pPr>
                  <w:r w:rsidRPr="00837B73">
                    <w:rPr>
                      <w:sz w:val="20"/>
                      <w:szCs w:val="20"/>
                    </w:rPr>
                    <w:t>(e)</w:t>
                  </w:r>
                </w:p>
              </w:tc>
              <w:tc>
                <w:tcPr>
                  <w:tcW w:w="5153" w:type="dxa"/>
                  <w:shd w:val="clear" w:color="auto" w:fill="FFFFFF"/>
                  <w:hideMark/>
                </w:tcPr>
                <w:p w14:paraId="5BF68E0F" w14:textId="77777777" w:rsidR="006E20EC" w:rsidRPr="00837B73" w:rsidRDefault="006E20EC" w:rsidP="00C11D60">
                  <w:pPr>
                    <w:pStyle w:val="3"/>
                    <w:framePr w:hSpace="180" w:wrap="around" w:vAnchor="text" w:hAnchor="text" w:y="1"/>
                    <w:spacing w:before="120" w:beforeAutospacing="0" w:after="0" w:afterAutospacing="0"/>
                    <w:suppressOverlap/>
                    <w:jc w:val="both"/>
                    <w:rPr>
                      <w:sz w:val="20"/>
                      <w:szCs w:val="20"/>
                      <w:lang w:val="en-US"/>
                    </w:rPr>
                  </w:pPr>
                  <w:r w:rsidRPr="00837B73">
                    <w:rPr>
                      <w:sz w:val="20"/>
                      <w:szCs w:val="20"/>
                      <w:lang w:val="en-US"/>
                    </w:rPr>
                    <w:t>după caz, aspectele sociale şi etice, de exemplu făcându-se trimitere la convenţiile şi acordurile internaţionale în aceste domenii, precum standardele şi codurile de conduită pertinente ale OIM;</w:t>
                  </w:r>
                </w:p>
              </w:tc>
            </w:tr>
          </w:tbl>
          <w:p w14:paraId="3E097D78" w14:textId="77777777" w:rsidR="006E20EC" w:rsidRPr="00837B73" w:rsidRDefault="006E20EC" w:rsidP="00C11D60">
            <w:pPr>
              <w:pStyle w:val="ti-art"/>
              <w:shd w:val="clear" w:color="auto" w:fill="FFFFFF"/>
              <w:spacing w:before="0" w:beforeAutospacing="0" w:after="120" w:afterAutospacing="0"/>
              <w:jc w:val="center"/>
              <w:rPr>
                <w:i/>
                <w:iCs/>
                <w:sz w:val="20"/>
                <w:szCs w:val="20"/>
                <w:lang w:val="en-US"/>
              </w:rPr>
            </w:pPr>
          </w:p>
        </w:tc>
        <w:tc>
          <w:tcPr>
            <w:tcW w:w="3760" w:type="dxa"/>
          </w:tcPr>
          <w:p w14:paraId="04E75F10" w14:textId="77777777" w:rsidR="006E20EC" w:rsidRPr="00837B73" w:rsidRDefault="006E20EC" w:rsidP="00C11D60">
            <w:pPr>
              <w:ind w:firstLine="567"/>
              <w:textAlignment w:val="baseline"/>
              <w:rPr>
                <w:lang w:val="ro-RO" w:eastAsia="ru-RU"/>
              </w:rPr>
            </w:pPr>
            <w:r w:rsidRPr="00837B73">
              <w:rPr>
                <w:lang w:val="ro-RO" w:eastAsia="ru-RU"/>
              </w:rPr>
              <w:t>5) după caz, aspectele sociale şi etice, de exemplu făcându-se trimitere la convenţiile şi acordurile internaţionale în aceste domenii, precum standardele şi codurile de conduită pertinente ale Organizației Internaționale a Muncii;</w:t>
            </w:r>
          </w:p>
          <w:p w14:paraId="0D1F4C5F" w14:textId="77777777" w:rsidR="006E20EC" w:rsidRPr="00F57008" w:rsidRDefault="006E20EC" w:rsidP="00C11D60">
            <w:pPr>
              <w:spacing w:after="160"/>
              <w:ind w:left="142" w:firstLine="0"/>
              <w:contextualSpacing/>
              <w:jc w:val="center"/>
              <w:textAlignment w:val="baseline"/>
              <w:rPr>
                <w:b/>
                <w:bCs/>
                <w:shd w:val="clear" w:color="auto" w:fill="FFFFFF"/>
                <w:lang w:val="ro-RO"/>
              </w:rPr>
            </w:pPr>
          </w:p>
        </w:tc>
        <w:tc>
          <w:tcPr>
            <w:tcW w:w="1276" w:type="dxa"/>
          </w:tcPr>
          <w:p w14:paraId="3F08DD52" w14:textId="77777777" w:rsidR="006E20EC" w:rsidRPr="00837B73" w:rsidRDefault="006E20EC" w:rsidP="00C11D60">
            <w:pPr>
              <w:ind w:firstLine="0"/>
              <w:rPr>
                <w:b/>
                <w:lang w:val="ro-RO"/>
              </w:rPr>
            </w:pPr>
            <w:r w:rsidRPr="00837B73">
              <w:rPr>
                <w:b/>
                <w:lang w:val="ro-RO"/>
              </w:rPr>
              <w:t>Compatibil</w:t>
            </w:r>
          </w:p>
          <w:p w14:paraId="04C1A1F2" w14:textId="77777777" w:rsidR="006E20EC" w:rsidRPr="00837B73" w:rsidRDefault="006E20EC" w:rsidP="00C11D60">
            <w:pPr>
              <w:ind w:firstLine="0"/>
              <w:jc w:val="center"/>
              <w:rPr>
                <w:b/>
                <w:lang w:val="ro-RO"/>
              </w:rPr>
            </w:pPr>
          </w:p>
        </w:tc>
        <w:tc>
          <w:tcPr>
            <w:tcW w:w="1275" w:type="dxa"/>
            <w:vMerge/>
          </w:tcPr>
          <w:p w14:paraId="136E74B1" w14:textId="77777777" w:rsidR="006E20EC" w:rsidRPr="00837B73" w:rsidRDefault="006E20EC" w:rsidP="00C11D60">
            <w:pPr>
              <w:ind w:firstLine="0"/>
              <w:jc w:val="center"/>
              <w:rPr>
                <w:b/>
                <w:lang w:val="ro-RO"/>
              </w:rPr>
            </w:pPr>
          </w:p>
        </w:tc>
        <w:tc>
          <w:tcPr>
            <w:tcW w:w="1944" w:type="dxa"/>
          </w:tcPr>
          <w:p w14:paraId="0F7F717C" w14:textId="77777777" w:rsidR="006E20EC" w:rsidRPr="00837B73" w:rsidRDefault="006E20EC" w:rsidP="00C11D60">
            <w:pPr>
              <w:ind w:firstLine="0"/>
              <w:jc w:val="center"/>
              <w:rPr>
                <w:b/>
                <w:lang w:val="ro-RO"/>
              </w:rPr>
            </w:pPr>
          </w:p>
        </w:tc>
        <w:tc>
          <w:tcPr>
            <w:tcW w:w="1430" w:type="dxa"/>
          </w:tcPr>
          <w:p w14:paraId="27316AF4" w14:textId="0F2A1AFC" w:rsidR="006E20EC" w:rsidRPr="00837B73" w:rsidRDefault="006E20EC" w:rsidP="00C11D60">
            <w:pPr>
              <w:tabs>
                <w:tab w:val="left" w:pos="210"/>
              </w:tabs>
              <w:ind w:firstLine="0"/>
              <w:rPr>
                <w:b/>
                <w:lang w:val="ro-RO"/>
              </w:rPr>
            </w:pPr>
            <w:r>
              <w:rPr>
                <w:b/>
                <w:lang w:val="ro-RO"/>
              </w:rPr>
              <w:t>Ministerul Mediului</w:t>
            </w:r>
          </w:p>
        </w:tc>
      </w:tr>
      <w:tr w:rsidR="00737775" w:rsidRPr="007A45DE" w14:paraId="2C6B9689"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737775" w:rsidRPr="00837B73" w14:paraId="1F8DE490" w14:textId="77777777" w:rsidTr="002F7769">
              <w:tc>
                <w:tcPr>
                  <w:tcW w:w="200" w:type="dxa"/>
                  <w:shd w:val="clear" w:color="auto" w:fill="FFFFFF"/>
                  <w:hideMark/>
                </w:tcPr>
                <w:p w14:paraId="3AB4F193" w14:textId="77777777" w:rsidR="00737775" w:rsidRPr="00837B73" w:rsidRDefault="00737775" w:rsidP="00C11D60">
                  <w:pPr>
                    <w:pStyle w:val="3"/>
                    <w:framePr w:hSpace="180" w:wrap="around" w:vAnchor="text" w:hAnchor="text" w:y="1"/>
                    <w:spacing w:before="120" w:beforeAutospacing="0" w:after="0" w:afterAutospacing="0"/>
                    <w:suppressOverlap/>
                    <w:jc w:val="both"/>
                    <w:rPr>
                      <w:sz w:val="20"/>
                      <w:szCs w:val="20"/>
                    </w:rPr>
                  </w:pPr>
                  <w:r w:rsidRPr="00837B73">
                    <w:rPr>
                      <w:sz w:val="20"/>
                      <w:szCs w:val="20"/>
                    </w:rPr>
                    <w:t>(f)</w:t>
                  </w:r>
                </w:p>
              </w:tc>
              <w:tc>
                <w:tcPr>
                  <w:tcW w:w="5175" w:type="dxa"/>
                  <w:shd w:val="clear" w:color="auto" w:fill="FFFFFF"/>
                  <w:hideMark/>
                </w:tcPr>
                <w:p w14:paraId="4AA4639A" w14:textId="77777777" w:rsidR="00737775" w:rsidRPr="00837B73" w:rsidRDefault="00737775" w:rsidP="00C11D60">
                  <w:pPr>
                    <w:pStyle w:val="3"/>
                    <w:framePr w:hSpace="180" w:wrap="around" w:vAnchor="text" w:hAnchor="text" w:y="1"/>
                    <w:spacing w:before="120" w:beforeAutospacing="0" w:after="0" w:afterAutospacing="0"/>
                    <w:suppressOverlap/>
                    <w:jc w:val="both"/>
                    <w:rPr>
                      <w:sz w:val="20"/>
                      <w:szCs w:val="20"/>
                      <w:lang w:val="en-US"/>
                    </w:rPr>
                  </w:pPr>
                  <w:r w:rsidRPr="00837B73">
                    <w:rPr>
                      <w:sz w:val="20"/>
                      <w:szCs w:val="20"/>
                      <w:lang w:val="en-US"/>
                    </w:rPr>
                    <w:t>criteriile stabilite pentru alte etichete ecologice, în special etichetele ecologice EN ISO 14024 tipul I recunoscute în mod oficial la nivel naţional sau regional, în cazul în care acestea există pentru grupul respectiv de produse, în scopul consolidării sinergiilor;</w:t>
                  </w:r>
                </w:p>
              </w:tc>
            </w:tr>
          </w:tbl>
          <w:p w14:paraId="6EE5A06E" w14:textId="77777777" w:rsidR="00737775" w:rsidRPr="00837B73" w:rsidRDefault="00737775" w:rsidP="00C11D60">
            <w:pPr>
              <w:pStyle w:val="ti-art"/>
              <w:shd w:val="clear" w:color="auto" w:fill="FFFFFF"/>
              <w:spacing w:before="0" w:beforeAutospacing="0" w:after="120" w:afterAutospacing="0"/>
              <w:jc w:val="center"/>
              <w:rPr>
                <w:i/>
                <w:iCs/>
                <w:sz w:val="20"/>
                <w:szCs w:val="20"/>
                <w:lang w:val="en-US"/>
              </w:rPr>
            </w:pPr>
          </w:p>
        </w:tc>
        <w:tc>
          <w:tcPr>
            <w:tcW w:w="3760" w:type="dxa"/>
          </w:tcPr>
          <w:p w14:paraId="73AE9F68" w14:textId="77777777" w:rsidR="00737775" w:rsidRPr="00837B73" w:rsidRDefault="00737775" w:rsidP="00C11D60">
            <w:pPr>
              <w:ind w:firstLine="567"/>
              <w:textAlignment w:val="baseline"/>
              <w:rPr>
                <w:lang w:val="ro-RO" w:eastAsia="ru-RU"/>
              </w:rPr>
            </w:pPr>
            <w:r w:rsidRPr="00837B73">
              <w:rPr>
                <w:lang w:val="ro-RO" w:eastAsia="ru-RU"/>
              </w:rPr>
              <w:t xml:space="preserve">6) criteriile stabilite pentru alte etichete ecologice, în special etichetele ecologice </w:t>
            </w:r>
            <w:r w:rsidRPr="00837B73">
              <w:rPr>
                <w:lang w:val="ro-RO"/>
              </w:rPr>
              <w:t xml:space="preserve">SM EN ISO 14024 ”Etichete şi declaraţii de mediu. Eco-etichetare de tipul I. Principii şi proceduri”, </w:t>
            </w:r>
            <w:r w:rsidRPr="00837B73">
              <w:rPr>
                <w:lang w:val="ro-RO" w:eastAsia="ru-RU"/>
              </w:rPr>
              <w:t>în cazul în care acestea există pentru grupul respectiv de produse, în scopul consolidării sinergiilor;</w:t>
            </w:r>
          </w:p>
          <w:p w14:paraId="7A488CA6" w14:textId="77777777" w:rsidR="00737775" w:rsidRPr="007A45DE" w:rsidRDefault="00737775" w:rsidP="00C11D60">
            <w:pPr>
              <w:ind w:firstLine="567"/>
              <w:textAlignment w:val="baseline"/>
              <w:rPr>
                <w:b/>
                <w:bCs/>
                <w:shd w:val="clear" w:color="auto" w:fill="FFFFFF"/>
                <w:lang w:val="ro-RO"/>
              </w:rPr>
            </w:pPr>
          </w:p>
        </w:tc>
        <w:tc>
          <w:tcPr>
            <w:tcW w:w="1276" w:type="dxa"/>
          </w:tcPr>
          <w:p w14:paraId="4C48C3B3" w14:textId="5CA40EFF" w:rsidR="00737775" w:rsidRPr="00837B73" w:rsidRDefault="00737775" w:rsidP="00C11D60">
            <w:pPr>
              <w:ind w:firstLine="0"/>
              <w:jc w:val="center"/>
              <w:rPr>
                <w:b/>
                <w:lang w:val="ro-RO"/>
              </w:rPr>
            </w:pPr>
            <w:r w:rsidRPr="000F59D4">
              <w:rPr>
                <w:b/>
                <w:lang w:val="ro-RO"/>
              </w:rPr>
              <w:t>Compatibil</w:t>
            </w:r>
          </w:p>
        </w:tc>
        <w:tc>
          <w:tcPr>
            <w:tcW w:w="1275" w:type="dxa"/>
          </w:tcPr>
          <w:p w14:paraId="1E888C8F" w14:textId="77777777" w:rsidR="00737775" w:rsidRPr="00837B73" w:rsidRDefault="00737775" w:rsidP="00C11D60">
            <w:pPr>
              <w:ind w:firstLine="0"/>
              <w:jc w:val="center"/>
              <w:rPr>
                <w:b/>
                <w:lang w:val="ro-RO"/>
              </w:rPr>
            </w:pPr>
          </w:p>
        </w:tc>
        <w:tc>
          <w:tcPr>
            <w:tcW w:w="1944" w:type="dxa"/>
          </w:tcPr>
          <w:p w14:paraId="77851E51" w14:textId="77777777" w:rsidR="00737775" w:rsidRPr="00837B73" w:rsidRDefault="00737775" w:rsidP="00C11D60">
            <w:pPr>
              <w:ind w:firstLine="0"/>
              <w:jc w:val="center"/>
              <w:rPr>
                <w:b/>
                <w:lang w:val="ro-RO"/>
              </w:rPr>
            </w:pPr>
          </w:p>
        </w:tc>
        <w:tc>
          <w:tcPr>
            <w:tcW w:w="1430" w:type="dxa"/>
          </w:tcPr>
          <w:p w14:paraId="48E8F77F" w14:textId="555AAC89" w:rsidR="00737775" w:rsidRPr="00837B73" w:rsidRDefault="006704C2" w:rsidP="00C11D60">
            <w:pPr>
              <w:tabs>
                <w:tab w:val="left" w:pos="210"/>
              </w:tabs>
              <w:ind w:firstLine="0"/>
              <w:rPr>
                <w:b/>
                <w:lang w:val="ro-RO"/>
              </w:rPr>
            </w:pPr>
            <w:r>
              <w:rPr>
                <w:b/>
                <w:lang w:val="ro-RO"/>
              </w:rPr>
              <w:t>Ministerul Mediului</w:t>
            </w:r>
          </w:p>
        </w:tc>
      </w:tr>
      <w:tr w:rsidR="00737775" w:rsidRPr="007A45DE" w14:paraId="764C1E86"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245"/>
              <w:gridCol w:w="5130"/>
            </w:tblGrid>
            <w:tr w:rsidR="00737775" w:rsidRPr="00837B73" w14:paraId="6764A772" w14:textId="77777777" w:rsidTr="002F7769">
              <w:tc>
                <w:tcPr>
                  <w:tcW w:w="245" w:type="dxa"/>
                  <w:shd w:val="clear" w:color="auto" w:fill="FFFFFF"/>
                  <w:hideMark/>
                </w:tcPr>
                <w:p w14:paraId="6078A314" w14:textId="77777777" w:rsidR="00737775" w:rsidRPr="00837B73" w:rsidRDefault="00737775" w:rsidP="00C11D60">
                  <w:pPr>
                    <w:pStyle w:val="3"/>
                    <w:framePr w:hSpace="180" w:wrap="around" w:vAnchor="text" w:hAnchor="text" w:y="1"/>
                    <w:spacing w:before="120" w:beforeAutospacing="0" w:after="0" w:afterAutospacing="0"/>
                    <w:suppressOverlap/>
                    <w:jc w:val="both"/>
                    <w:rPr>
                      <w:sz w:val="20"/>
                      <w:szCs w:val="20"/>
                    </w:rPr>
                  </w:pPr>
                  <w:r w:rsidRPr="00837B73">
                    <w:rPr>
                      <w:sz w:val="20"/>
                      <w:szCs w:val="20"/>
                    </w:rPr>
                    <w:t>(g)</w:t>
                  </w:r>
                </w:p>
              </w:tc>
              <w:tc>
                <w:tcPr>
                  <w:tcW w:w="5130" w:type="dxa"/>
                  <w:shd w:val="clear" w:color="auto" w:fill="FFFFFF"/>
                  <w:hideMark/>
                </w:tcPr>
                <w:p w14:paraId="0F1528FC" w14:textId="77777777" w:rsidR="00737775" w:rsidRPr="00837B73" w:rsidRDefault="00737775" w:rsidP="00C11D60">
                  <w:pPr>
                    <w:pStyle w:val="3"/>
                    <w:framePr w:hSpace="180" w:wrap="around" w:vAnchor="text" w:hAnchor="text" w:y="1"/>
                    <w:spacing w:before="120" w:beforeAutospacing="0" w:after="0" w:afterAutospacing="0"/>
                    <w:suppressOverlap/>
                    <w:jc w:val="both"/>
                    <w:rPr>
                      <w:sz w:val="20"/>
                      <w:szCs w:val="20"/>
                      <w:lang w:val="en-US"/>
                    </w:rPr>
                  </w:pPr>
                  <w:r w:rsidRPr="00837B73">
                    <w:rPr>
                      <w:sz w:val="20"/>
                      <w:szCs w:val="20"/>
                      <w:lang w:val="en-US"/>
                    </w:rPr>
                    <w:t>în măsura posibilului, principiul reducerii testării pe animale.</w:t>
                  </w:r>
                </w:p>
                <w:p w14:paraId="39D2028C" w14:textId="77777777" w:rsidR="00737775" w:rsidRPr="00837B73" w:rsidRDefault="00737775" w:rsidP="00C11D60">
                  <w:pPr>
                    <w:pStyle w:val="3"/>
                    <w:framePr w:hSpace="180" w:wrap="around" w:vAnchor="text" w:hAnchor="text" w:y="1"/>
                    <w:spacing w:before="120" w:beforeAutospacing="0" w:after="0" w:afterAutospacing="0"/>
                    <w:suppressOverlap/>
                    <w:jc w:val="both"/>
                    <w:rPr>
                      <w:sz w:val="20"/>
                      <w:szCs w:val="20"/>
                      <w:lang w:val="en-US"/>
                    </w:rPr>
                  </w:pPr>
                </w:p>
                <w:p w14:paraId="48B874C6" w14:textId="77777777" w:rsidR="00737775" w:rsidRPr="00837B73" w:rsidRDefault="00737775" w:rsidP="00C11D60">
                  <w:pPr>
                    <w:pStyle w:val="3"/>
                    <w:framePr w:hSpace="180" w:wrap="around" w:vAnchor="text" w:hAnchor="text" w:y="1"/>
                    <w:spacing w:before="120" w:beforeAutospacing="0" w:after="0" w:afterAutospacing="0"/>
                    <w:suppressOverlap/>
                    <w:jc w:val="both"/>
                    <w:rPr>
                      <w:sz w:val="20"/>
                      <w:szCs w:val="20"/>
                      <w:lang w:val="en-US"/>
                    </w:rPr>
                  </w:pPr>
                </w:p>
              </w:tc>
            </w:tr>
          </w:tbl>
          <w:p w14:paraId="6E7EF246" w14:textId="77777777" w:rsidR="00737775" w:rsidRPr="007A45DE" w:rsidRDefault="00737775" w:rsidP="00C11D60">
            <w:pPr>
              <w:pStyle w:val="3"/>
              <w:spacing w:before="120" w:beforeAutospacing="0" w:after="0" w:afterAutospacing="0"/>
              <w:jc w:val="both"/>
              <w:rPr>
                <w:sz w:val="20"/>
                <w:szCs w:val="20"/>
                <w:lang w:val="en-US"/>
              </w:rPr>
            </w:pPr>
          </w:p>
        </w:tc>
        <w:tc>
          <w:tcPr>
            <w:tcW w:w="3760" w:type="dxa"/>
          </w:tcPr>
          <w:p w14:paraId="0A8852FE" w14:textId="77777777" w:rsidR="00737775" w:rsidRPr="00837B73" w:rsidRDefault="00737775" w:rsidP="00C11D60">
            <w:pPr>
              <w:ind w:firstLine="567"/>
              <w:textAlignment w:val="baseline"/>
              <w:rPr>
                <w:lang w:val="ro-RO" w:eastAsia="ru-RU"/>
              </w:rPr>
            </w:pPr>
            <w:r w:rsidRPr="00837B73">
              <w:rPr>
                <w:lang w:val="ro-RO" w:eastAsia="ru-RU"/>
              </w:rPr>
              <w:t>7) în măsura posibilului, principiul reducerii testării pe animale.</w:t>
            </w:r>
          </w:p>
          <w:p w14:paraId="17214D2F" w14:textId="77777777" w:rsidR="00737775" w:rsidRPr="00837B73" w:rsidRDefault="00737775" w:rsidP="00C11D60">
            <w:pPr>
              <w:spacing w:after="160"/>
              <w:ind w:left="142" w:firstLine="0"/>
              <w:contextualSpacing/>
              <w:jc w:val="center"/>
              <w:textAlignment w:val="baseline"/>
              <w:rPr>
                <w:b/>
                <w:bCs/>
                <w:shd w:val="clear" w:color="auto" w:fill="FFFFFF"/>
              </w:rPr>
            </w:pPr>
          </w:p>
        </w:tc>
        <w:tc>
          <w:tcPr>
            <w:tcW w:w="1276" w:type="dxa"/>
          </w:tcPr>
          <w:p w14:paraId="739AD153" w14:textId="1CE02428" w:rsidR="00737775" w:rsidRPr="00837B73" w:rsidRDefault="00737775" w:rsidP="00C11D60">
            <w:pPr>
              <w:ind w:firstLine="0"/>
              <w:jc w:val="center"/>
              <w:rPr>
                <w:b/>
                <w:lang w:val="ro-RO"/>
              </w:rPr>
            </w:pPr>
            <w:r w:rsidRPr="000F59D4">
              <w:rPr>
                <w:b/>
                <w:lang w:val="ro-RO"/>
              </w:rPr>
              <w:t>Compatibil</w:t>
            </w:r>
          </w:p>
        </w:tc>
        <w:tc>
          <w:tcPr>
            <w:tcW w:w="1275" w:type="dxa"/>
          </w:tcPr>
          <w:p w14:paraId="155D4169" w14:textId="77777777" w:rsidR="00737775" w:rsidRPr="00837B73" w:rsidRDefault="00737775" w:rsidP="00C11D60">
            <w:pPr>
              <w:ind w:firstLine="0"/>
              <w:jc w:val="center"/>
              <w:rPr>
                <w:b/>
                <w:lang w:val="ro-RO"/>
              </w:rPr>
            </w:pPr>
          </w:p>
        </w:tc>
        <w:tc>
          <w:tcPr>
            <w:tcW w:w="1944" w:type="dxa"/>
          </w:tcPr>
          <w:p w14:paraId="35A30E1F" w14:textId="77777777" w:rsidR="00737775" w:rsidRPr="00837B73" w:rsidRDefault="00737775" w:rsidP="00C11D60">
            <w:pPr>
              <w:ind w:firstLine="0"/>
              <w:jc w:val="center"/>
              <w:rPr>
                <w:b/>
                <w:lang w:val="ro-RO"/>
              </w:rPr>
            </w:pPr>
          </w:p>
        </w:tc>
        <w:tc>
          <w:tcPr>
            <w:tcW w:w="1430" w:type="dxa"/>
          </w:tcPr>
          <w:p w14:paraId="4B617ED9" w14:textId="28E8535B" w:rsidR="00737775" w:rsidRPr="00837B73" w:rsidRDefault="006704C2" w:rsidP="00C11D60">
            <w:pPr>
              <w:tabs>
                <w:tab w:val="left" w:pos="210"/>
              </w:tabs>
              <w:ind w:firstLine="0"/>
              <w:rPr>
                <w:b/>
                <w:lang w:val="ro-RO"/>
              </w:rPr>
            </w:pPr>
            <w:r>
              <w:rPr>
                <w:b/>
                <w:lang w:val="ro-RO"/>
              </w:rPr>
              <w:t>Ministerul Mediului</w:t>
            </w:r>
          </w:p>
        </w:tc>
      </w:tr>
      <w:tr w:rsidR="007A45DE" w:rsidRPr="007A45DE" w14:paraId="0AE41D82" w14:textId="77777777" w:rsidTr="00C11D60">
        <w:tc>
          <w:tcPr>
            <w:tcW w:w="5591" w:type="dxa"/>
          </w:tcPr>
          <w:p w14:paraId="48B4F674" w14:textId="20EB07E5" w:rsidR="007A45DE" w:rsidRPr="00837B73" w:rsidRDefault="00134FDC" w:rsidP="00C11D60">
            <w:pPr>
              <w:pStyle w:val="3"/>
              <w:shd w:val="clear" w:color="auto" w:fill="FFFFFF"/>
              <w:spacing w:before="120" w:beforeAutospacing="0" w:after="0" w:afterAutospacing="0"/>
              <w:jc w:val="both"/>
              <w:rPr>
                <w:sz w:val="20"/>
                <w:szCs w:val="20"/>
                <w:lang w:val="en-US"/>
              </w:rPr>
            </w:pPr>
            <w:r>
              <w:rPr>
                <w:sz w:val="20"/>
                <w:szCs w:val="20"/>
                <w:lang w:val="en-US"/>
              </w:rPr>
              <w:t xml:space="preserve">(4) </w:t>
            </w:r>
            <w:r w:rsidR="007A45DE" w:rsidRPr="00837B73">
              <w:rPr>
                <w:sz w:val="20"/>
                <w:szCs w:val="20"/>
                <w:lang w:val="en-US"/>
              </w:rPr>
              <w:t xml:space="preserve">Criteriile privind eticheta UE ecologică includ cerinţe menite să garanteze faptul că produsele care poartă eticheta UE ecologică </w:t>
            </w:r>
            <w:r w:rsidR="007A45DE" w:rsidRPr="00837B73">
              <w:rPr>
                <w:sz w:val="20"/>
                <w:szCs w:val="20"/>
                <w:lang w:val="en-US"/>
              </w:rPr>
              <w:lastRenderedPageBreak/>
              <w:t>funcţionează în mod corespunzător, în conformitate cu utilizarea căreia i-au fost destinate.</w:t>
            </w:r>
          </w:p>
          <w:p w14:paraId="647ADFD2" w14:textId="77777777" w:rsidR="007A45DE" w:rsidRPr="007A45DE" w:rsidRDefault="007A45DE" w:rsidP="00C11D60">
            <w:pPr>
              <w:pStyle w:val="3"/>
              <w:spacing w:before="120" w:beforeAutospacing="0" w:after="0" w:afterAutospacing="0"/>
              <w:jc w:val="both"/>
              <w:rPr>
                <w:sz w:val="20"/>
                <w:szCs w:val="20"/>
                <w:lang w:val="en-US"/>
              </w:rPr>
            </w:pPr>
          </w:p>
        </w:tc>
        <w:tc>
          <w:tcPr>
            <w:tcW w:w="3760" w:type="dxa"/>
          </w:tcPr>
          <w:p w14:paraId="1DF65F14" w14:textId="77777777" w:rsidR="006706BE" w:rsidRPr="00837B73" w:rsidRDefault="006706BE" w:rsidP="00C11D60">
            <w:pPr>
              <w:ind w:firstLine="0"/>
              <w:rPr>
                <w:b/>
                <w:bCs/>
                <w:lang w:val="ro-RO"/>
              </w:rPr>
            </w:pPr>
            <w:r>
              <w:rPr>
                <w:b/>
                <w:lang w:val="ro-RO"/>
              </w:rPr>
              <w:lastRenderedPageBreak/>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0FAA476D" w14:textId="77777777" w:rsidR="006706BE" w:rsidRDefault="006706BE" w:rsidP="00C11D60">
            <w:pPr>
              <w:spacing w:after="160"/>
              <w:ind w:firstLine="0"/>
              <w:contextualSpacing/>
              <w:textAlignment w:val="baseline"/>
              <w:rPr>
                <w:shd w:val="clear" w:color="auto" w:fill="FFFFFF"/>
              </w:rPr>
            </w:pPr>
          </w:p>
          <w:p w14:paraId="49D75F21" w14:textId="77777777" w:rsidR="00134FDC" w:rsidRPr="00837B73" w:rsidRDefault="00134FDC" w:rsidP="00C11D60">
            <w:pPr>
              <w:spacing w:after="160"/>
              <w:ind w:firstLine="0"/>
              <w:contextualSpacing/>
              <w:textAlignment w:val="baseline"/>
              <w:rPr>
                <w:shd w:val="clear" w:color="auto" w:fill="FFFFFF"/>
              </w:rPr>
            </w:pPr>
            <w:r w:rsidRPr="00837B73">
              <w:rPr>
                <w:shd w:val="clear" w:color="auto" w:fill="FFFFFF"/>
              </w:rPr>
              <w:t>36. Criteriile de acordare a etichetei ecologice includ cerinţe menite să garanteze faptul că produsele și serviciile etichetate ecologic funcţionează în mod corespunzător, în conformitate cu utilizarea căreia i-au fost destinate.</w:t>
            </w:r>
          </w:p>
          <w:p w14:paraId="58E9592C" w14:textId="77777777" w:rsidR="007A45DE" w:rsidRPr="00837B73" w:rsidRDefault="007A45DE" w:rsidP="00C11D60">
            <w:pPr>
              <w:spacing w:after="160"/>
              <w:ind w:left="142" w:firstLine="0"/>
              <w:contextualSpacing/>
              <w:jc w:val="center"/>
              <w:textAlignment w:val="baseline"/>
              <w:rPr>
                <w:b/>
                <w:bCs/>
                <w:shd w:val="clear" w:color="auto" w:fill="FFFFFF"/>
              </w:rPr>
            </w:pPr>
          </w:p>
        </w:tc>
        <w:tc>
          <w:tcPr>
            <w:tcW w:w="1276" w:type="dxa"/>
          </w:tcPr>
          <w:p w14:paraId="5DD7CC00" w14:textId="77777777" w:rsidR="00737775" w:rsidRPr="00837B73" w:rsidRDefault="00737775" w:rsidP="00C11D60">
            <w:pPr>
              <w:ind w:firstLine="0"/>
              <w:rPr>
                <w:b/>
                <w:lang w:val="ro-RO"/>
              </w:rPr>
            </w:pPr>
            <w:r w:rsidRPr="00837B73">
              <w:rPr>
                <w:b/>
                <w:lang w:val="ro-RO"/>
              </w:rPr>
              <w:lastRenderedPageBreak/>
              <w:t>Compatibil</w:t>
            </w:r>
          </w:p>
          <w:p w14:paraId="0B0EDDAE" w14:textId="77777777" w:rsidR="007A45DE" w:rsidRPr="00837B73" w:rsidRDefault="007A45DE" w:rsidP="00C11D60">
            <w:pPr>
              <w:ind w:firstLine="0"/>
              <w:jc w:val="center"/>
              <w:rPr>
                <w:b/>
                <w:lang w:val="ro-RO"/>
              </w:rPr>
            </w:pPr>
          </w:p>
        </w:tc>
        <w:tc>
          <w:tcPr>
            <w:tcW w:w="1275" w:type="dxa"/>
          </w:tcPr>
          <w:p w14:paraId="545B16E1" w14:textId="77777777" w:rsidR="007A45DE" w:rsidRPr="00837B73" w:rsidRDefault="007A45DE" w:rsidP="00C11D60">
            <w:pPr>
              <w:ind w:firstLine="0"/>
              <w:jc w:val="center"/>
              <w:rPr>
                <w:b/>
                <w:lang w:val="ro-RO"/>
              </w:rPr>
            </w:pPr>
          </w:p>
        </w:tc>
        <w:tc>
          <w:tcPr>
            <w:tcW w:w="1944" w:type="dxa"/>
          </w:tcPr>
          <w:p w14:paraId="45899832" w14:textId="77777777" w:rsidR="007A45DE" w:rsidRPr="00837B73" w:rsidRDefault="007A45DE" w:rsidP="00C11D60">
            <w:pPr>
              <w:ind w:firstLine="0"/>
              <w:jc w:val="center"/>
              <w:rPr>
                <w:b/>
                <w:lang w:val="ro-RO"/>
              </w:rPr>
            </w:pPr>
          </w:p>
        </w:tc>
        <w:tc>
          <w:tcPr>
            <w:tcW w:w="1430" w:type="dxa"/>
          </w:tcPr>
          <w:p w14:paraId="4AA08391" w14:textId="0C9FD3F2" w:rsidR="007A45DE" w:rsidRPr="00837B73" w:rsidRDefault="006704C2" w:rsidP="00C11D60">
            <w:pPr>
              <w:tabs>
                <w:tab w:val="left" w:pos="210"/>
              </w:tabs>
              <w:ind w:firstLine="0"/>
              <w:rPr>
                <w:b/>
                <w:lang w:val="ro-RO"/>
              </w:rPr>
            </w:pPr>
            <w:r>
              <w:rPr>
                <w:b/>
                <w:lang w:val="ro-RO"/>
              </w:rPr>
              <w:t>Ministerul Mediului</w:t>
            </w:r>
          </w:p>
        </w:tc>
      </w:tr>
      <w:tr w:rsidR="00B26049" w:rsidRPr="007A45DE" w14:paraId="019720B8" w14:textId="77777777" w:rsidTr="00C11D60">
        <w:tc>
          <w:tcPr>
            <w:tcW w:w="5591" w:type="dxa"/>
          </w:tcPr>
          <w:p w14:paraId="5D58DFBC" w14:textId="77777777" w:rsidR="00502ABB" w:rsidRPr="00837B73" w:rsidRDefault="00502ABB" w:rsidP="00C11D60">
            <w:pPr>
              <w:pStyle w:val="3"/>
              <w:shd w:val="clear" w:color="auto" w:fill="FFFFFF"/>
              <w:spacing w:before="120" w:beforeAutospacing="0" w:after="0" w:afterAutospacing="0"/>
              <w:jc w:val="both"/>
              <w:rPr>
                <w:sz w:val="20"/>
                <w:szCs w:val="20"/>
                <w:lang w:val="en-US"/>
              </w:rPr>
            </w:pPr>
            <w:r w:rsidRPr="00837B73">
              <w:rPr>
                <w:sz w:val="20"/>
                <w:szCs w:val="20"/>
                <w:lang w:val="en-US"/>
              </w:rPr>
              <w:t>(5)   Înainte de a elabora criteriile privind eticheta UE ecologică aplicabile produselor alimentare şi furajelor, astfel cum sunt definite în Regulamentul (CE) nr. 178/2002 al Parlamentului European şi al Consiliului din 28 ianuarie 2002 de stabilire a principiilor şi a cerinţelor generale ale legislaţiei alimentare, de instituire a Autorităţii Europene pentru Siguranţa Alimentară şi de stabilire a procedurilor în domeniul siguranţei produselor alimentare</w:t>
            </w:r>
            <w:hyperlink r:id="rId14" w:anchor="ntr10-L_2010027RO.01000101-E0010" w:history="1">
              <w:r w:rsidRPr="00837B73">
                <w:rPr>
                  <w:rStyle w:val="Hyperlink"/>
                  <w:color w:val="auto"/>
                  <w:sz w:val="20"/>
                  <w:szCs w:val="20"/>
                  <w:lang w:val="en-US"/>
                </w:rPr>
                <w:t> (</w:t>
              </w:r>
              <w:r w:rsidRPr="00837B73">
                <w:rPr>
                  <w:rStyle w:val="super"/>
                  <w:sz w:val="20"/>
                  <w:szCs w:val="20"/>
                  <w:vertAlign w:val="superscript"/>
                  <w:lang w:val="en-US"/>
                </w:rPr>
                <w:t>10</w:t>
              </w:r>
              <w:r w:rsidRPr="00837B73">
                <w:rPr>
                  <w:rStyle w:val="Hyperlink"/>
                  <w:color w:val="auto"/>
                  <w:sz w:val="20"/>
                  <w:szCs w:val="20"/>
                  <w:lang w:val="en-US"/>
                </w:rPr>
                <w:t>)</w:t>
              </w:r>
            </w:hyperlink>
            <w:r w:rsidRPr="00837B73">
              <w:rPr>
                <w:sz w:val="20"/>
                <w:szCs w:val="20"/>
                <w:lang w:val="en-US"/>
              </w:rPr>
              <w:t>, Comisia realizează un studiu, până la 31 decembrie 2011 cel târziu, în cadrul căruia analizează fezabilitatea instituirii unor criterii fiabile privind performanţele de mediu de-a lungul întregului ciclu de viaţă al acestui tip de produse, inclusiv în cazul produselor de pescuit şi acvacultură. Studiul ar trebui să acorde o deosebită atenţie impactului oricărui criteriu referitor la eticheta UE ecologică asupra produselor alimentare şi a furajelor, precum şi asupra produselor agricole neprocesate, care intră în domeniul de aplicare al Regulamentului (CE) nr. 834/2007. Studiul ar trebui să ia în considerare posibilitatea ca doar produsele care au primit certificatul de produs ecologic să fie eligibile pentru acordarea etichetei UE ecologice, pentru a se evita confuziile în rândul consumatorilor.</w:t>
            </w:r>
          </w:p>
          <w:p w14:paraId="358C1F04" w14:textId="77777777" w:rsidR="00502ABB" w:rsidRPr="00837B73" w:rsidRDefault="00502ABB" w:rsidP="00C11D60">
            <w:pPr>
              <w:pStyle w:val="3"/>
              <w:shd w:val="clear" w:color="auto" w:fill="FFFFFF"/>
              <w:spacing w:before="120" w:beforeAutospacing="0" w:after="0" w:afterAutospacing="0"/>
              <w:jc w:val="both"/>
              <w:rPr>
                <w:sz w:val="20"/>
                <w:szCs w:val="20"/>
                <w:lang w:val="en-US"/>
              </w:rPr>
            </w:pPr>
            <w:r w:rsidRPr="00837B73">
              <w:rPr>
                <w:sz w:val="20"/>
                <w:szCs w:val="20"/>
                <w:lang w:val="en-US"/>
              </w:rPr>
              <w:t>Comisia decide, ţinând seama de concluziile studiului şi de avizul CUEEE, dacă şi pentru care grupuri de produse alimentare şi de furaje este fezabilă elaborarea de criterii privind eticheta UE ecologică, în conformitate cu procedura de reglementare cu control menţionată la articolul 16 alineatul (2).</w:t>
            </w:r>
          </w:p>
          <w:p w14:paraId="579782A0" w14:textId="77777777" w:rsidR="00B26049" w:rsidRDefault="00B26049" w:rsidP="00C11D60">
            <w:pPr>
              <w:pStyle w:val="3"/>
              <w:shd w:val="clear" w:color="auto" w:fill="FFFFFF"/>
              <w:spacing w:before="120" w:beforeAutospacing="0" w:after="0" w:afterAutospacing="0"/>
              <w:jc w:val="both"/>
              <w:rPr>
                <w:sz w:val="20"/>
                <w:szCs w:val="20"/>
                <w:lang w:val="en-US"/>
              </w:rPr>
            </w:pPr>
          </w:p>
        </w:tc>
        <w:tc>
          <w:tcPr>
            <w:tcW w:w="3760" w:type="dxa"/>
          </w:tcPr>
          <w:p w14:paraId="1282ED2D" w14:textId="77777777" w:rsidR="006706BE" w:rsidRPr="00837B73" w:rsidRDefault="006706B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34C689C4" w14:textId="77777777" w:rsidR="00502ABB" w:rsidRPr="00837B73" w:rsidRDefault="00502ABB" w:rsidP="00C11D60">
            <w:pPr>
              <w:ind w:firstLine="0"/>
              <w:textAlignment w:val="baseline"/>
              <w:rPr>
                <w:szCs w:val="28"/>
                <w:lang w:eastAsia="ru-RU"/>
              </w:rPr>
            </w:pPr>
            <w:r w:rsidRPr="00837B73">
              <w:rPr>
                <w:szCs w:val="28"/>
                <w:lang w:eastAsia="ru-RU"/>
              </w:rPr>
              <w:t>4. Prevederile prezentului regulament nu se aplică: </w:t>
            </w:r>
          </w:p>
          <w:p w14:paraId="3F9FF7E6" w14:textId="77777777" w:rsidR="00502ABB" w:rsidRPr="00837B73" w:rsidRDefault="00502ABB" w:rsidP="00C11D60">
            <w:pPr>
              <w:ind w:firstLine="0"/>
              <w:textAlignment w:val="baseline"/>
              <w:rPr>
                <w:szCs w:val="28"/>
                <w:lang w:eastAsia="ru-RU"/>
              </w:rPr>
            </w:pPr>
            <w:r w:rsidRPr="00837B73">
              <w:rPr>
                <w:szCs w:val="28"/>
                <w:lang w:eastAsia="ru-RU"/>
              </w:rPr>
              <w:t>1) medicamentelor de uz uman; </w:t>
            </w:r>
          </w:p>
          <w:p w14:paraId="76F60845" w14:textId="77777777" w:rsidR="00502ABB" w:rsidRPr="00837B73" w:rsidRDefault="00502ABB" w:rsidP="00C11D60">
            <w:pPr>
              <w:ind w:firstLine="0"/>
              <w:textAlignment w:val="baseline"/>
              <w:rPr>
                <w:szCs w:val="28"/>
                <w:lang w:eastAsia="ru-RU"/>
              </w:rPr>
            </w:pPr>
            <w:r w:rsidRPr="00837B73">
              <w:rPr>
                <w:szCs w:val="28"/>
                <w:lang w:eastAsia="ru-RU"/>
              </w:rPr>
              <w:t>2) medicamentelor veterinare; </w:t>
            </w:r>
          </w:p>
          <w:p w14:paraId="57A8377A" w14:textId="77777777" w:rsidR="00502ABB" w:rsidRPr="00837B73" w:rsidRDefault="00502ABB" w:rsidP="00C11D60">
            <w:pPr>
              <w:ind w:firstLine="0"/>
              <w:textAlignment w:val="baseline"/>
              <w:rPr>
                <w:szCs w:val="28"/>
                <w:lang w:eastAsia="ru-RU"/>
              </w:rPr>
            </w:pPr>
            <w:r w:rsidRPr="00837B73">
              <w:rPr>
                <w:szCs w:val="28"/>
                <w:lang w:eastAsia="ru-RU"/>
              </w:rPr>
              <w:t>3) dispozitivelor medicale; </w:t>
            </w:r>
          </w:p>
          <w:p w14:paraId="6B651943" w14:textId="77777777" w:rsidR="00502ABB" w:rsidRPr="00837B73" w:rsidRDefault="00502ABB" w:rsidP="00C11D60">
            <w:pPr>
              <w:ind w:firstLine="0"/>
              <w:textAlignment w:val="baseline"/>
              <w:rPr>
                <w:szCs w:val="28"/>
                <w:lang w:eastAsia="ru-RU"/>
              </w:rPr>
            </w:pPr>
            <w:r w:rsidRPr="00837B73">
              <w:rPr>
                <w:szCs w:val="28"/>
                <w:lang w:eastAsia="ru-RU"/>
              </w:rPr>
              <w:t>4) produselor alimentare și furajelor; </w:t>
            </w:r>
          </w:p>
          <w:p w14:paraId="6A7B11EF" w14:textId="77777777" w:rsidR="00B26049" w:rsidRPr="00837B73" w:rsidRDefault="00B26049" w:rsidP="00C11D60">
            <w:pPr>
              <w:spacing w:after="160"/>
              <w:ind w:firstLine="0"/>
              <w:contextualSpacing/>
              <w:textAlignment w:val="baseline"/>
              <w:rPr>
                <w:shd w:val="clear" w:color="auto" w:fill="FFFFFF"/>
              </w:rPr>
            </w:pPr>
          </w:p>
        </w:tc>
        <w:tc>
          <w:tcPr>
            <w:tcW w:w="1276" w:type="dxa"/>
          </w:tcPr>
          <w:p w14:paraId="3ABA020E" w14:textId="77777777" w:rsidR="00737775" w:rsidRPr="00837B73" w:rsidRDefault="00737775" w:rsidP="00C11D60">
            <w:pPr>
              <w:ind w:firstLine="0"/>
              <w:rPr>
                <w:b/>
                <w:lang w:val="ro-RO"/>
              </w:rPr>
            </w:pPr>
            <w:r w:rsidRPr="00837B73">
              <w:rPr>
                <w:b/>
                <w:lang w:val="ro-RO"/>
              </w:rPr>
              <w:t>Compatibil</w:t>
            </w:r>
          </w:p>
          <w:p w14:paraId="0E6BE78D" w14:textId="77777777" w:rsidR="00B26049" w:rsidRPr="00837B73" w:rsidRDefault="00B26049" w:rsidP="00C11D60">
            <w:pPr>
              <w:ind w:firstLine="0"/>
              <w:jc w:val="center"/>
              <w:rPr>
                <w:b/>
                <w:lang w:val="ro-RO"/>
              </w:rPr>
            </w:pPr>
          </w:p>
        </w:tc>
        <w:tc>
          <w:tcPr>
            <w:tcW w:w="1275" w:type="dxa"/>
          </w:tcPr>
          <w:p w14:paraId="61227C0E" w14:textId="77777777" w:rsidR="00502ABB" w:rsidRPr="00837B73" w:rsidRDefault="00502ABB" w:rsidP="00C11D60">
            <w:pPr>
              <w:ind w:firstLine="0"/>
              <w:rPr>
                <w:b/>
                <w:lang w:val="ro-RO"/>
              </w:rPr>
            </w:pPr>
            <w:r w:rsidRPr="00837B73">
              <w:rPr>
                <w:lang w:val="ro-RO"/>
              </w:rPr>
              <w:t>Produsele alimentare și furajere, deasemenea nu fac obiectul domeniului de aplicare a proiectului de Regulament propus pentru aprobare.</w:t>
            </w:r>
          </w:p>
          <w:p w14:paraId="5C9ECB03" w14:textId="77777777" w:rsidR="00B26049" w:rsidRPr="00837B73" w:rsidRDefault="00B26049" w:rsidP="00C11D60">
            <w:pPr>
              <w:ind w:firstLine="0"/>
              <w:jc w:val="center"/>
              <w:rPr>
                <w:b/>
                <w:lang w:val="ro-RO"/>
              </w:rPr>
            </w:pPr>
          </w:p>
        </w:tc>
        <w:tc>
          <w:tcPr>
            <w:tcW w:w="1944" w:type="dxa"/>
          </w:tcPr>
          <w:p w14:paraId="51D8BCEE" w14:textId="77777777" w:rsidR="00502ABB" w:rsidRPr="00837B73" w:rsidRDefault="00502ABB" w:rsidP="00C11D60">
            <w:pPr>
              <w:ind w:right="55" w:firstLine="0"/>
              <w:rPr>
                <w:lang w:val="ro-RO"/>
              </w:rPr>
            </w:pPr>
            <w:r w:rsidRPr="00837B73">
              <w:rPr>
                <w:lang w:val="ro-RO"/>
              </w:rPr>
              <w:t>Comisia UE a realizat un studiu privind fezabilitatea elaborării criteriilor de acordare a etichetei ecologice a UE pentru produsele alimentare și furajere.</w:t>
            </w:r>
            <w:r w:rsidRPr="00837B73">
              <w:rPr>
                <w:rStyle w:val="Referinnotdesubsol"/>
                <w:lang w:val="ro-RO"/>
              </w:rPr>
              <w:footnoteReference w:id="2"/>
            </w:r>
            <w:r w:rsidRPr="00837B73">
              <w:rPr>
                <w:lang w:val="ro-RO"/>
              </w:rPr>
              <w:t xml:space="preserve"> Raportul final al studiului de fezabilitate: </w:t>
            </w:r>
            <w:hyperlink r:id="rId15" w:history="1">
              <w:r w:rsidRPr="00837B73">
                <w:rPr>
                  <w:rStyle w:val="Hyperlink"/>
                  <w:lang w:val="ro-RO"/>
                </w:rPr>
                <w:t>https://circabc.europa.eu/ui/group/6e9b7f79-da96-4a53-956f-e8f62c9d7fed/library/1189cf54-4ebc-47a1-912d-6c3830e6ea50/details?download=true</w:t>
              </w:r>
            </w:hyperlink>
          </w:p>
          <w:p w14:paraId="02D4DAB8" w14:textId="77777777" w:rsidR="00502ABB" w:rsidRPr="00837B73" w:rsidRDefault="00502ABB" w:rsidP="00C11D60">
            <w:pPr>
              <w:ind w:right="55" w:firstLine="0"/>
              <w:rPr>
                <w:lang w:val="ro-RO"/>
              </w:rPr>
            </w:pPr>
            <w:r w:rsidRPr="00837B73">
              <w:rPr>
                <w:lang w:val="ro-RO"/>
              </w:rPr>
              <w:t xml:space="preserve">Avizul Comitetului pentru etichetare ecologică al Uniunii Europene: </w:t>
            </w:r>
            <w:hyperlink r:id="rId16" w:history="1">
              <w:r w:rsidRPr="00837B73">
                <w:rPr>
                  <w:rStyle w:val="Hyperlink"/>
                  <w:lang w:val="ro-RO"/>
                </w:rPr>
                <w:t>https://circabc.europa.eu/ui/group/6e9b7f79-da96-4a53-956f-e8f62c9d7fed/library/b55613c7-20da-</w:t>
              </w:r>
              <w:r w:rsidRPr="00837B73">
                <w:rPr>
                  <w:rStyle w:val="Hyperlink"/>
                  <w:lang w:val="ro-RO"/>
                </w:rPr>
                <w:lastRenderedPageBreak/>
                <w:t>443c-8a9d-97ed525ec5de/details?download=true</w:t>
              </w:r>
            </w:hyperlink>
            <w:r w:rsidRPr="00837B73">
              <w:rPr>
                <w:lang w:val="ro-RO"/>
              </w:rPr>
              <w:t xml:space="preserve"> </w:t>
            </w:r>
          </w:p>
          <w:p w14:paraId="3AD779AB" w14:textId="77777777" w:rsidR="00502ABB" w:rsidRPr="00837B73" w:rsidRDefault="00502ABB" w:rsidP="00C11D60">
            <w:pPr>
              <w:ind w:firstLine="0"/>
              <w:rPr>
                <w:b/>
                <w:lang w:val="ro-RO"/>
              </w:rPr>
            </w:pPr>
            <w:r w:rsidRPr="00837B73">
              <w:rPr>
                <w:lang w:val="ro-RO"/>
              </w:rPr>
              <w:t>Pe baza concluziilor, Comisia UE nu intenționează, în prezent, să elaboreze criterii de acordare a etichetei ecologice a UE pentru produsele alimentare și furajere.</w:t>
            </w:r>
          </w:p>
          <w:p w14:paraId="52DF142C" w14:textId="77777777" w:rsidR="00B26049" w:rsidRPr="00837B73" w:rsidRDefault="00B26049" w:rsidP="00C11D60">
            <w:pPr>
              <w:ind w:firstLine="0"/>
              <w:jc w:val="center"/>
              <w:rPr>
                <w:b/>
                <w:lang w:val="ro-RO"/>
              </w:rPr>
            </w:pPr>
          </w:p>
        </w:tc>
        <w:tc>
          <w:tcPr>
            <w:tcW w:w="1430" w:type="dxa"/>
          </w:tcPr>
          <w:p w14:paraId="5315ACE8" w14:textId="39CD13F6" w:rsidR="00B26049" w:rsidRPr="00837B73" w:rsidRDefault="006704C2" w:rsidP="00C11D60">
            <w:pPr>
              <w:tabs>
                <w:tab w:val="left" w:pos="210"/>
              </w:tabs>
              <w:ind w:firstLine="0"/>
              <w:rPr>
                <w:b/>
                <w:lang w:val="ro-RO"/>
              </w:rPr>
            </w:pPr>
            <w:r>
              <w:rPr>
                <w:b/>
                <w:lang w:val="ro-RO"/>
              </w:rPr>
              <w:lastRenderedPageBreak/>
              <w:t>Ministerul Mediului</w:t>
            </w:r>
          </w:p>
        </w:tc>
      </w:tr>
      <w:tr w:rsidR="00B26049" w:rsidRPr="007A45DE" w14:paraId="2D866A94" w14:textId="77777777" w:rsidTr="00C11D60">
        <w:tc>
          <w:tcPr>
            <w:tcW w:w="5591" w:type="dxa"/>
          </w:tcPr>
          <w:p w14:paraId="69B80763" w14:textId="0A632835" w:rsidR="00B26049" w:rsidRDefault="00502ABB" w:rsidP="00C11D60">
            <w:pPr>
              <w:pStyle w:val="3"/>
              <w:shd w:val="clear" w:color="auto" w:fill="FFFFFF"/>
              <w:spacing w:before="120" w:beforeAutospacing="0" w:after="0" w:afterAutospacing="0"/>
              <w:jc w:val="both"/>
              <w:rPr>
                <w:sz w:val="20"/>
                <w:szCs w:val="20"/>
                <w:lang w:val="en-US"/>
              </w:rPr>
            </w:pPr>
            <w:r w:rsidRPr="00837B73">
              <w:rPr>
                <w:sz w:val="20"/>
                <w:szCs w:val="20"/>
                <w:lang w:val="en-US"/>
              </w:rPr>
              <w:t>(6)   Eticheta UE ecologică nu poate fi acordată produselor care conţin substanţe sau preparate/amestecuri care îndeplinesc criteriile pentru a fi clasificate drept toxice, periculoase pentru mediu, cancerigene, mutagene sau toxice pentru reproducere (CMR), în conformitate cu Regulamentul nr. 1272/2008 al Parlamentului European şi al Consiliului din 16 decembrie 2008 privind clasificarea, etichetarea şi ambalarea substanţelor şi a amestecurilor</w:t>
            </w:r>
            <w:hyperlink r:id="rId17" w:anchor="ntr11-L_2010027RO.01000101-E0011" w:history="1">
              <w:r w:rsidRPr="00837B73">
                <w:rPr>
                  <w:rStyle w:val="Hyperlink"/>
                  <w:color w:val="auto"/>
                  <w:sz w:val="20"/>
                  <w:szCs w:val="20"/>
                  <w:lang w:val="en-US"/>
                </w:rPr>
                <w:t> (</w:t>
              </w:r>
              <w:r w:rsidRPr="00837B73">
                <w:rPr>
                  <w:rStyle w:val="super"/>
                  <w:sz w:val="20"/>
                  <w:szCs w:val="20"/>
                  <w:vertAlign w:val="superscript"/>
                  <w:lang w:val="en-US"/>
                </w:rPr>
                <w:t>11</w:t>
              </w:r>
              <w:r w:rsidRPr="00837B73">
                <w:rPr>
                  <w:rStyle w:val="Hyperlink"/>
                  <w:color w:val="auto"/>
                  <w:sz w:val="20"/>
                  <w:szCs w:val="20"/>
                  <w:lang w:val="en-US"/>
                </w:rPr>
                <w:t>)</w:t>
              </w:r>
            </w:hyperlink>
            <w:r w:rsidRPr="00837B73">
              <w:rPr>
                <w:sz w:val="20"/>
                <w:szCs w:val="20"/>
                <w:lang w:val="en-US"/>
              </w:rPr>
              <w:t>, şi nici produselor care conţin substanţele menţionate la articolul 57 din Regulamentul 1907/2006/CE al Parlamentului European şi al Consiliului din 18 decembrie 2006 privind înregistrarea, evaluarea, autorizarea şi restricţionarea substanţelor chimice (REACH), de înfiinţare a Agenţiei Europene pentru Produse Chimice</w:t>
            </w:r>
            <w:hyperlink r:id="rId18" w:anchor="ntr12-L_2010027RO.01000101-E0012" w:history="1">
              <w:r w:rsidRPr="00837B73">
                <w:rPr>
                  <w:rStyle w:val="Hyperlink"/>
                  <w:color w:val="auto"/>
                  <w:sz w:val="20"/>
                  <w:szCs w:val="20"/>
                  <w:lang w:val="en-US"/>
                </w:rPr>
                <w:t> (</w:t>
              </w:r>
              <w:r w:rsidRPr="00837B73">
                <w:rPr>
                  <w:rStyle w:val="super"/>
                  <w:sz w:val="20"/>
                  <w:szCs w:val="20"/>
                  <w:vertAlign w:val="superscript"/>
                  <w:lang w:val="en-US"/>
                </w:rPr>
                <w:t>12</w:t>
              </w:r>
              <w:r w:rsidRPr="00837B73">
                <w:rPr>
                  <w:rStyle w:val="Hyperlink"/>
                  <w:color w:val="auto"/>
                  <w:sz w:val="20"/>
                  <w:szCs w:val="20"/>
                  <w:lang w:val="en-US"/>
                </w:rPr>
                <w:t>)</w:t>
              </w:r>
            </w:hyperlink>
            <w:r w:rsidRPr="00837B73">
              <w:rPr>
                <w:sz w:val="20"/>
                <w:szCs w:val="20"/>
                <w:lang w:val="en-US"/>
              </w:rPr>
              <w:t>.</w:t>
            </w:r>
          </w:p>
        </w:tc>
        <w:tc>
          <w:tcPr>
            <w:tcW w:w="3760" w:type="dxa"/>
          </w:tcPr>
          <w:p w14:paraId="3C1F43C4" w14:textId="77777777" w:rsidR="00502ABB" w:rsidRPr="00837B73" w:rsidRDefault="00502ABB" w:rsidP="00C11D60">
            <w:pPr>
              <w:ind w:firstLine="0"/>
              <w:textAlignment w:val="baseline"/>
              <w:rPr>
                <w:szCs w:val="28"/>
                <w:lang w:eastAsia="ru-RU"/>
              </w:rPr>
            </w:pPr>
          </w:p>
          <w:p w14:paraId="54004152" w14:textId="16777B71" w:rsidR="00B26049" w:rsidRPr="00837B73" w:rsidRDefault="00502ABB" w:rsidP="00C11D60">
            <w:pPr>
              <w:spacing w:after="160"/>
              <w:ind w:firstLine="0"/>
              <w:contextualSpacing/>
              <w:textAlignment w:val="baseline"/>
              <w:rPr>
                <w:shd w:val="clear" w:color="auto" w:fill="FFFFFF"/>
              </w:rPr>
            </w:pPr>
            <w:r w:rsidRPr="00837B73">
              <w:rPr>
                <w:szCs w:val="28"/>
                <w:lang w:eastAsia="ru-RU"/>
              </w:rPr>
              <w:t xml:space="preserve">5) </w:t>
            </w:r>
            <w:r w:rsidRPr="00837B73">
              <w:rPr>
                <w:szCs w:val="24"/>
                <w:lang w:eastAsia="ru-RU"/>
              </w:rPr>
              <w:t xml:space="preserve">produselor care conțin substanțe, amestecuri și preparate care îndeplinesc criterii pentru a fi clasificate ca fiind toxice, periculoase pentru mediu, cancerigene sau mutagene </w:t>
            </w:r>
            <w:r w:rsidRPr="00837B73">
              <w:rPr>
                <w:szCs w:val="24"/>
                <w:shd w:val="clear" w:color="auto" w:fill="FFFFFF"/>
              </w:rPr>
              <w:t xml:space="preserve">pentru reproducere </w:t>
            </w:r>
            <w:r w:rsidRPr="00837B73">
              <w:rPr>
                <w:szCs w:val="24"/>
                <w:lang w:eastAsia="ru-RU"/>
              </w:rPr>
              <w:t>în conformitate cu Legea nr. 277/2018 privind substanțele chimice.</w:t>
            </w:r>
          </w:p>
        </w:tc>
        <w:tc>
          <w:tcPr>
            <w:tcW w:w="1276" w:type="dxa"/>
          </w:tcPr>
          <w:p w14:paraId="0CED95B3" w14:textId="77777777" w:rsidR="00737775" w:rsidRPr="00837B73" w:rsidRDefault="00737775" w:rsidP="00C11D60">
            <w:pPr>
              <w:ind w:firstLine="0"/>
              <w:rPr>
                <w:b/>
                <w:lang w:val="ro-RO"/>
              </w:rPr>
            </w:pPr>
            <w:r w:rsidRPr="00837B73">
              <w:rPr>
                <w:b/>
                <w:lang w:val="ro-RO"/>
              </w:rPr>
              <w:t>Compatibil</w:t>
            </w:r>
          </w:p>
          <w:p w14:paraId="28D6D742" w14:textId="77777777" w:rsidR="00B26049" w:rsidRPr="00837B73" w:rsidRDefault="00B26049" w:rsidP="00C11D60">
            <w:pPr>
              <w:ind w:firstLine="0"/>
              <w:jc w:val="center"/>
              <w:rPr>
                <w:b/>
                <w:lang w:val="ro-RO"/>
              </w:rPr>
            </w:pPr>
          </w:p>
        </w:tc>
        <w:tc>
          <w:tcPr>
            <w:tcW w:w="1275" w:type="dxa"/>
          </w:tcPr>
          <w:p w14:paraId="550CCB1A" w14:textId="77777777" w:rsidR="00B26049" w:rsidRPr="00837B73" w:rsidRDefault="00B26049" w:rsidP="00C11D60">
            <w:pPr>
              <w:ind w:firstLine="0"/>
              <w:jc w:val="center"/>
              <w:rPr>
                <w:b/>
                <w:lang w:val="ro-RO"/>
              </w:rPr>
            </w:pPr>
          </w:p>
        </w:tc>
        <w:tc>
          <w:tcPr>
            <w:tcW w:w="1944" w:type="dxa"/>
          </w:tcPr>
          <w:p w14:paraId="66D89343" w14:textId="77777777" w:rsidR="00B26049" w:rsidRPr="00837B73" w:rsidRDefault="00B26049" w:rsidP="00C11D60">
            <w:pPr>
              <w:ind w:firstLine="0"/>
              <w:jc w:val="center"/>
              <w:rPr>
                <w:b/>
                <w:lang w:val="ro-RO"/>
              </w:rPr>
            </w:pPr>
          </w:p>
        </w:tc>
        <w:tc>
          <w:tcPr>
            <w:tcW w:w="1430" w:type="dxa"/>
          </w:tcPr>
          <w:p w14:paraId="24F34052" w14:textId="77777777" w:rsidR="00B26049" w:rsidRDefault="006704C2" w:rsidP="00C11D60">
            <w:pPr>
              <w:tabs>
                <w:tab w:val="left" w:pos="210"/>
              </w:tabs>
              <w:ind w:firstLine="0"/>
              <w:rPr>
                <w:b/>
                <w:lang w:val="ro-RO"/>
              </w:rPr>
            </w:pPr>
            <w:r>
              <w:rPr>
                <w:b/>
                <w:lang w:val="ro-RO"/>
              </w:rPr>
              <w:t>Ministerul Mediului</w:t>
            </w:r>
          </w:p>
          <w:p w14:paraId="1D9663FC" w14:textId="6AC4A474" w:rsidR="006704C2" w:rsidRPr="00837B73" w:rsidRDefault="006704C2" w:rsidP="00C11D60">
            <w:pPr>
              <w:tabs>
                <w:tab w:val="left" w:pos="210"/>
              </w:tabs>
              <w:ind w:firstLine="0"/>
              <w:rPr>
                <w:b/>
                <w:lang w:val="ro-RO"/>
              </w:rPr>
            </w:pPr>
            <w:r>
              <w:rPr>
                <w:b/>
                <w:lang w:val="ro-RO"/>
              </w:rPr>
              <w:t>Organismul de certificare în domeniul etichetării ecologice</w:t>
            </w:r>
          </w:p>
        </w:tc>
      </w:tr>
      <w:tr w:rsidR="00502ABB" w:rsidRPr="007A45DE" w14:paraId="29D27AA8" w14:textId="77777777" w:rsidTr="00C11D60">
        <w:tc>
          <w:tcPr>
            <w:tcW w:w="5591" w:type="dxa"/>
          </w:tcPr>
          <w:p w14:paraId="1C0FBF7D" w14:textId="22F76175" w:rsidR="00502ABB" w:rsidRPr="00837B73" w:rsidRDefault="00502ABB" w:rsidP="00C11D60">
            <w:pPr>
              <w:pStyle w:val="3"/>
              <w:shd w:val="clear" w:color="auto" w:fill="FFFFFF"/>
              <w:spacing w:before="120" w:beforeAutospacing="0" w:after="0" w:afterAutospacing="0"/>
              <w:jc w:val="both"/>
              <w:rPr>
                <w:sz w:val="20"/>
                <w:szCs w:val="20"/>
                <w:lang w:val="en-US"/>
              </w:rPr>
            </w:pPr>
            <w:r w:rsidRPr="00837B73">
              <w:rPr>
                <w:sz w:val="20"/>
                <w:szCs w:val="20"/>
                <w:lang w:val="en-US"/>
              </w:rPr>
              <w:t xml:space="preserve">(7)   Pentru categoriile specifice de produse care conţin substanţe menţionate la alineatul (6) şi doar în cazul în care nu este fezabil din punct de vedere tehnic ca acestea să fie înlocuite ca atare sau prin utilizarea unor materiale sau proiecte alternative, sau în cazul produselor cu o performanţă de mediu globală cu mult mai bună decât cea a altor produse din aceeaşi categorie, Comisia poate adopta măsuri în vederea acordării unor derogări de la alineatul (6). Nu se acordă nicio derogare privind substanţele care îndeplinesc criteriile prevăzute la articolul 57 din Regulamentul (CE) nr. 1907/2006, sunt identificate în conformitate cu procedura prevăzută la articolul 59 alineatul (1) din regulamentul respectiv şi sunt prezente în amestecuri, într-un articol sau în orice parte </w:t>
            </w:r>
            <w:r w:rsidRPr="00837B73">
              <w:rPr>
                <w:sz w:val="20"/>
                <w:szCs w:val="20"/>
                <w:lang w:val="en-US"/>
              </w:rPr>
              <w:lastRenderedPageBreak/>
              <w:t>omogenă a unui articol complex în concentraţii de peste 0,1 % (greutate pe greutate). Măsurile respective, destinate să modifice elemente neesenţiale ale prezentului regulament se adoptă în conformitate cu procedura de reglementare cu control menţionată la articolul 16 alineatul (2).</w:t>
            </w:r>
          </w:p>
        </w:tc>
        <w:tc>
          <w:tcPr>
            <w:tcW w:w="3760" w:type="dxa"/>
          </w:tcPr>
          <w:p w14:paraId="2331DD80" w14:textId="77777777" w:rsidR="00502ABB" w:rsidRPr="00837B73" w:rsidRDefault="00502ABB" w:rsidP="00C11D60">
            <w:pPr>
              <w:spacing w:after="160"/>
              <w:ind w:firstLine="0"/>
              <w:contextualSpacing/>
              <w:textAlignment w:val="baseline"/>
              <w:rPr>
                <w:shd w:val="clear" w:color="auto" w:fill="FFFFFF"/>
              </w:rPr>
            </w:pPr>
          </w:p>
        </w:tc>
        <w:tc>
          <w:tcPr>
            <w:tcW w:w="1276" w:type="dxa"/>
          </w:tcPr>
          <w:p w14:paraId="4B0B4F17" w14:textId="6FCEC443" w:rsidR="00502ABB" w:rsidRPr="00837B73" w:rsidRDefault="00502ABB" w:rsidP="00C11D60">
            <w:pPr>
              <w:ind w:firstLine="0"/>
              <w:jc w:val="center"/>
              <w:rPr>
                <w:b/>
                <w:lang w:val="ro-RO"/>
              </w:rPr>
            </w:pPr>
            <w:r w:rsidRPr="00837B73">
              <w:rPr>
                <w:b/>
              </w:rPr>
              <w:t>Nu se transpune, nu este relevant pentru Republica Moldova</w:t>
            </w:r>
          </w:p>
        </w:tc>
        <w:tc>
          <w:tcPr>
            <w:tcW w:w="1275" w:type="dxa"/>
          </w:tcPr>
          <w:p w14:paraId="0BE60C29" w14:textId="77777777" w:rsidR="00502ABB" w:rsidRPr="00837B73" w:rsidRDefault="00502ABB" w:rsidP="00C11D60">
            <w:pPr>
              <w:ind w:firstLine="0"/>
              <w:jc w:val="center"/>
              <w:rPr>
                <w:b/>
                <w:lang w:val="ro-RO"/>
              </w:rPr>
            </w:pPr>
          </w:p>
        </w:tc>
        <w:tc>
          <w:tcPr>
            <w:tcW w:w="1944" w:type="dxa"/>
          </w:tcPr>
          <w:p w14:paraId="136D3C77" w14:textId="77777777" w:rsidR="00502ABB" w:rsidRPr="00837B73" w:rsidRDefault="00502ABB" w:rsidP="00C11D60">
            <w:pPr>
              <w:ind w:firstLine="0"/>
              <w:jc w:val="center"/>
              <w:rPr>
                <w:b/>
                <w:lang w:val="ro-RO"/>
              </w:rPr>
            </w:pPr>
          </w:p>
        </w:tc>
        <w:tc>
          <w:tcPr>
            <w:tcW w:w="1430" w:type="dxa"/>
          </w:tcPr>
          <w:p w14:paraId="60B56437" w14:textId="77777777" w:rsidR="00502ABB" w:rsidRPr="00837B73" w:rsidRDefault="00502ABB" w:rsidP="00C11D60">
            <w:pPr>
              <w:tabs>
                <w:tab w:val="left" w:pos="210"/>
              </w:tabs>
              <w:ind w:firstLine="0"/>
              <w:rPr>
                <w:b/>
                <w:lang w:val="ro-RO"/>
              </w:rPr>
            </w:pPr>
          </w:p>
        </w:tc>
      </w:tr>
      <w:tr w:rsidR="005B6F2E" w:rsidRPr="00837B73" w14:paraId="504D7C9F"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5375"/>
            </w:tblGrid>
            <w:tr w:rsidR="0053236E" w:rsidRPr="00837B73" w14:paraId="03A1CA22" w14:textId="77777777" w:rsidTr="00D552DC">
              <w:tc>
                <w:tcPr>
                  <w:tcW w:w="5375" w:type="dxa"/>
                  <w:shd w:val="clear" w:color="auto" w:fill="FFFFFF"/>
                  <w:hideMark/>
                </w:tcPr>
                <w:p w14:paraId="337F51F3" w14:textId="77777777" w:rsidR="00B3719E" w:rsidRPr="00837B73" w:rsidRDefault="00B3719E" w:rsidP="00C11D60">
                  <w:pPr>
                    <w:framePr w:hSpace="180" w:wrap="around" w:vAnchor="text" w:hAnchor="text" w:y="1"/>
                    <w:shd w:val="clear" w:color="auto" w:fill="FFFFFF"/>
                    <w:spacing w:after="120"/>
                    <w:ind w:firstLine="0"/>
                    <w:suppressOverlap/>
                    <w:jc w:val="center"/>
                    <w:rPr>
                      <w:i/>
                      <w:iCs/>
                      <w:lang w:eastAsia="ru-RU"/>
                    </w:rPr>
                  </w:pPr>
                  <w:r w:rsidRPr="00837B73">
                    <w:rPr>
                      <w:i/>
                      <w:iCs/>
                      <w:lang w:eastAsia="ru-RU"/>
                    </w:rPr>
                    <w:t>Articolul 7</w:t>
                  </w:r>
                </w:p>
                <w:p w14:paraId="3677A01C" w14:textId="77777777" w:rsidR="00B3719E" w:rsidRPr="00837B73" w:rsidRDefault="00B3719E" w:rsidP="00C11D60">
                  <w:pPr>
                    <w:framePr w:hSpace="180" w:wrap="around" w:vAnchor="text" w:hAnchor="text" w:y="1"/>
                    <w:shd w:val="clear" w:color="auto" w:fill="FFFFFF"/>
                    <w:spacing w:before="60" w:after="120"/>
                    <w:ind w:firstLine="0"/>
                    <w:suppressOverlap/>
                    <w:jc w:val="center"/>
                    <w:rPr>
                      <w:b/>
                      <w:bCs/>
                      <w:color w:val="333333"/>
                      <w:lang w:eastAsia="ru-RU"/>
                    </w:rPr>
                  </w:pPr>
                  <w:r w:rsidRPr="00837B73">
                    <w:rPr>
                      <w:b/>
                      <w:bCs/>
                      <w:lang w:eastAsia="ru-RU"/>
                    </w:rPr>
                    <w:t xml:space="preserve">Elaborarea şi revizuirea criteriilor privind eticheta </w:t>
                  </w:r>
                  <w:r w:rsidRPr="00837B73">
                    <w:rPr>
                      <w:b/>
                      <w:bCs/>
                      <w:color w:val="333333"/>
                      <w:lang w:eastAsia="ru-RU"/>
                    </w:rPr>
                    <w:t>UE ecologică</w:t>
                  </w:r>
                </w:p>
                <w:p w14:paraId="26461AEE" w14:textId="77777777" w:rsidR="00B3719E" w:rsidRPr="00837B73" w:rsidRDefault="00B3719E" w:rsidP="00C11D60">
                  <w:pPr>
                    <w:framePr w:hSpace="180" w:wrap="around" w:vAnchor="text" w:hAnchor="text" w:y="1"/>
                    <w:shd w:val="clear" w:color="auto" w:fill="FFFFFF"/>
                    <w:spacing w:before="120"/>
                    <w:ind w:firstLine="0"/>
                    <w:suppressOverlap/>
                    <w:rPr>
                      <w:lang w:eastAsia="ru-RU"/>
                    </w:rPr>
                  </w:pPr>
                  <w:r w:rsidRPr="00837B73">
                    <w:rPr>
                      <w:color w:val="333333"/>
                      <w:lang w:eastAsia="ru-RU"/>
                    </w:rPr>
                    <w:t>(</w:t>
                  </w:r>
                  <w:r w:rsidRPr="00837B73">
                    <w:rPr>
                      <w:lang w:eastAsia="ru-RU"/>
                    </w:rPr>
                    <w:t>1)   După consultarea CUEEE, Comisia, statele membre, organismele competente şi celelalte părţi interesate pot iniţia şi conduce elaborarea sau revizuirea criteriilor privind eticheta UE ecologică. Când sarcina de a conduce activitatea de elaborare a criteriilor este încredinţată altor părţi interesate, acestea trebuie să demonstreze că dispun de cunoştinţe în domeniul produsului respectiv, precum şi de capacitatea de a conduce procesul respectiv în mod neutru şi în conformitate cu obiectivele prezentului regulament. În această privinţă, se favorizează consorţiile care reunesc mai multe grupuri de interese.</w:t>
                  </w:r>
                </w:p>
                <w:p w14:paraId="6A83DE3F" w14:textId="77777777" w:rsidR="00B3719E" w:rsidRPr="00837B73" w:rsidRDefault="00B3719E" w:rsidP="00C11D60">
                  <w:pPr>
                    <w:framePr w:hSpace="180" w:wrap="around" w:vAnchor="text" w:hAnchor="text" w:y="1"/>
                    <w:shd w:val="clear" w:color="auto" w:fill="FFFFFF"/>
                    <w:spacing w:before="120"/>
                    <w:ind w:firstLine="0"/>
                    <w:suppressOverlap/>
                    <w:rPr>
                      <w:lang w:eastAsia="ru-RU"/>
                    </w:rPr>
                  </w:pPr>
                  <w:r w:rsidRPr="00837B73">
                    <w:rPr>
                      <w:lang w:eastAsia="ru-RU"/>
                    </w:rPr>
                    <w:t>Partea care iniţiază şi conduce elaborarea sau revizuirea criteriilor privind eticheta UE ecologică prezintă, în conformitate cu procedura prevăzută la anexa I partea A, următoarele documente:</w:t>
                  </w:r>
                </w:p>
                <w:p w14:paraId="5FF20328" w14:textId="77777777" w:rsidR="00635283" w:rsidRPr="00837B73" w:rsidRDefault="00635283" w:rsidP="00C11D60">
                  <w:pPr>
                    <w:framePr w:hSpace="180" w:wrap="around" w:vAnchor="text" w:hAnchor="text" w:y="1"/>
                    <w:shd w:val="clear" w:color="auto" w:fill="FFFFFF"/>
                    <w:ind w:firstLine="0"/>
                    <w:suppressOverlap/>
                    <w:rPr>
                      <w:lang w:eastAsia="ru-RU"/>
                    </w:rPr>
                  </w:pPr>
                  <w:r w:rsidRPr="00837B73">
                    <w:rPr>
                      <w:lang w:eastAsia="ru-RU"/>
                    </w:rPr>
                    <w:t>(a)</w:t>
                  </w:r>
                  <w:r w:rsidRPr="00837B73">
                    <w:rPr>
                      <w:lang w:eastAsia="ru-RU"/>
                    </w:rPr>
                    <w:tab/>
                    <w:t>un raport preliminar;</w:t>
                  </w:r>
                </w:p>
                <w:p w14:paraId="6270016D" w14:textId="77777777" w:rsidR="00635283" w:rsidRPr="00837B73" w:rsidRDefault="00635283" w:rsidP="00C11D60">
                  <w:pPr>
                    <w:framePr w:hSpace="180" w:wrap="around" w:vAnchor="text" w:hAnchor="text" w:y="1"/>
                    <w:shd w:val="clear" w:color="auto" w:fill="FFFFFF"/>
                    <w:ind w:firstLine="0"/>
                    <w:suppressOverlap/>
                    <w:rPr>
                      <w:lang w:eastAsia="ru-RU"/>
                    </w:rPr>
                  </w:pPr>
                  <w:r w:rsidRPr="00837B73">
                    <w:rPr>
                      <w:lang w:eastAsia="ru-RU"/>
                    </w:rPr>
                    <w:t>(b)</w:t>
                  </w:r>
                  <w:r w:rsidRPr="00837B73">
                    <w:rPr>
                      <w:lang w:eastAsia="ru-RU"/>
                    </w:rPr>
                    <w:tab/>
                    <w:t>un proiect de propunere privind criteriile;</w:t>
                  </w:r>
                </w:p>
                <w:p w14:paraId="7DF3A203" w14:textId="77777777" w:rsidR="00635283" w:rsidRPr="00837B73" w:rsidRDefault="00635283" w:rsidP="00C11D60">
                  <w:pPr>
                    <w:framePr w:hSpace="180" w:wrap="around" w:vAnchor="text" w:hAnchor="text" w:y="1"/>
                    <w:shd w:val="clear" w:color="auto" w:fill="FFFFFF"/>
                    <w:ind w:firstLine="0"/>
                    <w:suppressOverlap/>
                    <w:rPr>
                      <w:lang w:eastAsia="ru-RU"/>
                    </w:rPr>
                  </w:pPr>
                  <w:r w:rsidRPr="00837B73">
                    <w:rPr>
                      <w:lang w:eastAsia="ru-RU"/>
                    </w:rPr>
                    <w:t>(c)</w:t>
                  </w:r>
                  <w:r w:rsidRPr="00837B73">
                    <w:rPr>
                      <w:lang w:eastAsia="ru-RU"/>
                    </w:rPr>
                    <w:tab/>
                    <w:t>un raport tehnic în sprijinul proiectului de propunere privind criteriile;</w:t>
                  </w:r>
                </w:p>
                <w:p w14:paraId="069B511E" w14:textId="77777777" w:rsidR="00635283" w:rsidRPr="00837B73" w:rsidRDefault="00635283" w:rsidP="00C11D60">
                  <w:pPr>
                    <w:framePr w:hSpace="180" w:wrap="around" w:vAnchor="text" w:hAnchor="text" w:y="1"/>
                    <w:shd w:val="clear" w:color="auto" w:fill="FFFFFF"/>
                    <w:ind w:firstLine="0"/>
                    <w:suppressOverlap/>
                    <w:rPr>
                      <w:lang w:eastAsia="ru-RU"/>
                    </w:rPr>
                  </w:pPr>
                  <w:r w:rsidRPr="00837B73">
                    <w:rPr>
                      <w:lang w:eastAsia="ru-RU"/>
                    </w:rPr>
                    <w:t>(d)</w:t>
                  </w:r>
                  <w:r w:rsidRPr="00837B73">
                    <w:rPr>
                      <w:lang w:eastAsia="ru-RU"/>
                    </w:rPr>
                    <w:tab/>
                    <w:t>un raport final;</w:t>
                  </w:r>
                </w:p>
                <w:p w14:paraId="0F83A17A" w14:textId="77777777" w:rsidR="00635283" w:rsidRPr="00837B73" w:rsidRDefault="00635283" w:rsidP="00C11D60">
                  <w:pPr>
                    <w:framePr w:hSpace="180" w:wrap="around" w:vAnchor="text" w:hAnchor="text" w:y="1"/>
                    <w:shd w:val="clear" w:color="auto" w:fill="FFFFFF"/>
                    <w:ind w:firstLine="0"/>
                    <w:suppressOverlap/>
                    <w:rPr>
                      <w:lang w:val="ro-RO" w:eastAsia="ru-RU"/>
                    </w:rPr>
                  </w:pPr>
                  <w:r w:rsidRPr="00837B73">
                    <w:rPr>
                      <w:lang w:eastAsia="ru-RU"/>
                    </w:rPr>
                    <w:t>(e)</w:t>
                  </w:r>
                  <w:r w:rsidRPr="00837B73">
                    <w:rPr>
                      <w:lang w:eastAsia="ru-RU"/>
                    </w:rPr>
                    <w:tab/>
                    <w:t>un manual pentru potenţialii utilizatori ai etichetei UE ecologice şi pentru organismele competente</w:t>
                  </w:r>
                  <w:r w:rsidRPr="00837B73">
                    <w:rPr>
                      <w:lang w:val="ro-RO" w:eastAsia="ru-RU"/>
                    </w:rPr>
                    <w:t>;</w:t>
                  </w:r>
                </w:p>
                <w:p w14:paraId="47D673ED" w14:textId="77777777" w:rsidR="00635283" w:rsidRPr="00837B73" w:rsidRDefault="00635283" w:rsidP="00C11D60">
                  <w:pPr>
                    <w:framePr w:hSpace="180" w:wrap="around" w:vAnchor="text" w:hAnchor="text" w:y="1"/>
                    <w:shd w:val="clear" w:color="auto" w:fill="FFFFFF"/>
                    <w:ind w:firstLine="0"/>
                    <w:suppressOverlap/>
                    <w:rPr>
                      <w:lang w:eastAsia="ru-RU"/>
                    </w:rPr>
                  </w:pPr>
                  <w:r w:rsidRPr="00837B73">
                    <w:rPr>
                      <w:lang w:eastAsia="ru-RU"/>
                    </w:rPr>
                    <w:t>(f)</w:t>
                  </w:r>
                  <w:r w:rsidRPr="00837B73">
                    <w:rPr>
                      <w:lang w:eastAsia="ru-RU"/>
                    </w:rPr>
                    <w:tab/>
                    <w:t>un manual pentru autorităţile care acordă contracte publice.</w:t>
                  </w:r>
                </w:p>
                <w:p w14:paraId="092A2431" w14:textId="77777777" w:rsidR="00B3719E" w:rsidRPr="00837B73" w:rsidRDefault="00B3719E" w:rsidP="00C11D60">
                  <w:pPr>
                    <w:framePr w:hSpace="180" w:wrap="around" w:vAnchor="text" w:hAnchor="text" w:y="1"/>
                    <w:shd w:val="clear" w:color="auto" w:fill="FFFFFF"/>
                    <w:ind w:firstLine="0"/>
                    <w:suppressOverlap/>
                    <w:rPr>
                      <w:lang w:eastAsia="ru-RU"/>
                    </w:rPr>
                  </w:pPr>
                  <w:r w:rsidRPr="00837B73">
                    <w:rPr>
                      <w:lang w:eastAsia="ru-RU"/>
                    </w:rPr>
                    <w:t>Documentele în cauză se prezintă Comisiei şi CUEEE.</w:t>
                  </w:r>
                </w:p>
                <w:p w14:paraId="30BB1E27" w14:textId="77777777" w:rsidR="00B3719E" w:rsidRPr="00837B73" w:rsidRDefault="00B3719E" w:rsidP="00C11D60">
                  <w:pPr>
                    <w:framePr w:hSpace="180" w:wrap="around" w:vAnchor="text" w:hAnchor="text" w:y="1"/>
                    <w:shd w:val="clear" w:color="auto" w:fill="FFFFFF"/>
                    <w:ind w:firstLine="0"/>
                    <w:suppressOverlap/>
                    <w:rPr>
                      <w:lang w:eastAsia="ru-RU"/>
                    </w:rPr>
                  </w:pPr>
                  <w:r w:rsidRPr="00837B73">
                    <w:rPr>
                      <w:lang w:eastAsia="ru-RU"/>
                    </w:rPr>
                    <w:t xml:space="preserve">(2)   În cazurile în care criteriile au fost deja elaborate în cadrul altui sistem de etichetare ecologică, care respectă cerinţele etichetelor ecologice EN ISO 14024 tipul I pentru un grup de produse pentru care nu au fost stabilite criterii privind eticheta UE ecologică, orice stat membru în care este recunoscut celălalt sistem de etichetare ecologică, poate propune, după consultarea Comisiei şi a CUEEE, </w:t>
                  </w:r>
                  <w:r w:rsidRPr="00837B73">
                    <w:rPr>
                      <w:lang w:eastAsia="ru-RU"/>
                    </w:rPr>
                    <w:lastRenderedPageBreak/>
                    <w:t>respectivele criterii pentru a fi dezvoltate în cadrul sistemului UE de etichetare ecologică.</w:t>
                  </w:r>
                </w:p>
                <w:p w14:paraId="15809A68" w14:textId="77777777" w:rsidR="00B3719E" w:rsidRPr="00837B73" w:rsidRDefault="00B3719E" w:rsidP="00C11D60">
                  <w:pPr>
                    <w:framePr w:hSpace="180" w:wrap="around" w:vAnchor="text" w:hAnchor="text" w:y="1"/>
                    <w:shd w:val="clear" w:color="auto" w:fill="FFFFFF"/>
                    <w:spacing w:before="120"/>
                    <w:ind w:firstLine="0"/>
                    <w:suppressOverlap/>
                    <w:rPr>
                      <w:lang w:eastAsia="ru-RU"/>
                    </w:rPr>
                  </w:pPr>
                  <w:r w:rsidRPr="00837B73">
                    <w:rPr>
                      <w:lang w:eastAsia="ru-RU"/>
                    </w:rPr>
                    <w:t>În astfel de cazuri, se poate aplica procedura simplificată de elaborare a criteriilor prevăzută la anexa I partea B, cu condiţia ca criteriile propuse să fi fost elaborate în concordanţă cu anexa I partea A. Procedura este coordonată fie de Comisie, fie de statul membru care a propus procedura simplificată de elaborare a criteriilor, în conformitate cu primul paragraf.</w:t>
                  </w:r>
                </w:p>
                <w:p w14:paraId="01B05244" w14:textId="77777777" w:rsidR="00B3719E" w:rsidRPr="00837B73" w:rsidRDefault="00B3719E" w:rsidP="00C11D60">
                  <w:pPr>
                    <w:framePr w:hSpace="180" w:wrap="around" w:vAnchor="text" w:hAnchor="text" w:y="1"/>
                    <w:shd w:val="clear" w:color="auto" w:fill="FFFFFF"/>
                    <w:spacing w:before="120"/>
                    <w:ind w:firstLine="0"/>
                    <w:suppressOverlap/>
                    <w:rPr>
                      <w:lang w:eastAsia="ru-RU"/>
                    </w:rPr>
                  </w:pPr>
                  <w:r w:rsidRPr="00837B73">
                    <w:rPr>
                      <w:lang w:eastAsia="ru-RU"/>
                    </w:rPr>
                    <w:t>(3)   În cazul în care este necesară o revizuire nesubstanţială a criteriilor, se poate aplica procedura de revizuire simplificată, prevăzută în anexa I partea C.</w:t>
                  </w:r>
                </w:p>
                <w:p w14:paraId="64509CF2" w14:textId="77777777" w:rsidR="005F421F" w:rsidRPr="00837B73" w:rsidRDefault="00B3719E" w:rsidP="00C11D60">
                  <w:pPr>
                    <w:framePr w:hSpace="180" w:wrap="around" w:vAnchor="text" w:hAnchor="text" w:y="1"/>
                    <w:shd w:val="clear" w:color="auto" w:fill="FFFFFF"/>
                    <w:spacing w:before="120"/>
                    <w:ind w:firstLine="0"/>
                    <w:suppressOverlap/>
                    <w:rPr>
                      <w:color w:val="333333"/>
                      <w:lang w:val="ru-RU" w:eastAsia="ru-RU"/>
                    </w:rPr>
                  </w:pPr>
                  <w:r w:rsidRPr="00837B73">
                    <w:rPr>
                      <w:lang w:eastAsia="ru-RU"/>
                    </w:rPr>
                    <w:t xml:space="preserve">(4)   Până la 19 februarie 2011 CUEE şi Comisia convin asupra unui plan de lucru care cuprinde o strategie şi o listă fără caracter exhaustiv a grupurilor de produse. Acest plan va lua în considerare alte acţiuni comunitare (de exemplu, în domeniul achiziţiilor publice ecologice) şi poate fi actualizat în funcţie de cele mai recente obiective strategice ale Comunităţii în domeniul mediului. </w:t>
                  </w:r>
                  <w:r w:rsidRPr="00837B73">
                    <w:rPr>
                      <w:lang w:val="ru-RU" w:eastAsia="ru-RU"/>
                    </w:rPr>
                    <w:t>Planul se actualizează perio</w:t>
                  </w:r>
                  <w:r w:rsidR="00612E02" w:rsidRPr="00837B73">
                    <w:rPr>
                      <w:lang w:val="ru-RU" w:eastAsia="ru-RU"/>
                    </w:rPr>
                    <w:t>dic.</w:t>
                  </w:r>
                </w:p>
              </w:tc>
            </w:tr>
          </w:tbl>
          <w:p w14:paraId="70D43924" w14:textId="77777777" w:rsidR="00F826C0" w:rsidRPr="00837B73" w:rsidRDefault="00F826C0" w:rsidP="00C11D60">
            <w:pPr>
              <w:ind w:firstLine="0"/>
              <w:jc w:val="center"/>
              <w:rPr>
                <w:b/>
                <w:lang w:val="ro-RO"/>
              </w:rPr>
            </w:pPr>
          </w:p>
        </w:tc>
        <w:tc>
          <w:tcPr>
            <w:tcW w:w="3760" w:type="dxa"/>
          </w:tcPr>
          <w:p w14:paraId="18A0FC29" w14:textId="77777777" w:rsidR="005F421F" w:rsidRPr="00837B73" w:rsidRDefault="005F421F" w:rsidP="00C11D60">
            <w:pPr>
              <w:shd w:val="clear" w:color="auto" w:fill="FFFFFF"/>
              <w:ind w:firstLine="0"/>
              <w:rPr>
                <w:lang w:val="ro-RO"/>
              </w:rPr>
            </w:pPr>
          </w:p>
        </w:tc>
        <w:tc>
          <w:tcPr>
            <w:tcW w:w="1276" w:type="dxa"/>
          </w:tcPr>
          <w:p w14:paraId="72F681E4" w14:textId="77777777" w:rsidR="00AC3F9D" w:rsidRPr="00837B73" w:rsidRDefault="00AC3F9D" w:rsidP="00C11D60">
            <w:pPr>
              <w:ind w:firstLine="0"/>
              <w:jc w:val="center"/>
              <w:rPr>
                <w:b/>
                <w:lang w:val="ro-RO"/>
              </w:rPr>
            </w:pPr>
            <w:r w:rsidRPr="00837B73">
              <w:rPr>
                <w:b/>
              </w:rPr>
              <w:t>Nu se transpune, nu este relevant pentru Republica Moldova</w:t>
            </w:r>
            <w:r w:rsidRPr="00837B73">
              <w:rPr>
                <w:b/>
                <w:lang w:val="ro-RO"/>
              </w:rPr>
              <w:t xml:space="preserve"> </w:t>
            </w:r>
          </w:p>
          <w:p w14:paraId="75E1EF3A" w14:textId="77777777" w:rsidR="000E6619" w:rsidRPr="00837B73" w:rsidRDefault="000E6619" w:rsidP="00C11D60">
            <w:pPr>
              <w:ind w:firstLine="0"/>
              <w:rPr>
                <w:b/>
                <w:lang w:val="ro-RO"/>
              </w:rPr>
            </w:pPr>
          </w:p>
        </w:tc>
        <w:tc>
          <w:tcPr>
            <w:tcW w:w="1275" w:type="dxa"/>
          </w:tcPr>
          <w:p w14:paraId="77A37762" w14:textId="77777777" w:rsidR="00F826C0" w:rsidRPr="00837B73" w:rsidRDefault="00F826C0" w:rsidP="00C11D60">
            <w:pPr>
              <w:ind w:firstLine="0"/>
              <w:jc w:val="center"/>
              <w:rPr>
                <w:b/>
                <w:lang w:val="ro-RO"/>
              </w:rPr>
            </w:pPr>
          </w:p>
        </w:tc>
        <w:tc>
          <w:tcPr>
            <w:tcW w:w="1944" w:type="dxa"/>
          </w:tcPr>
          <w:p w14:paraId="5527D96B" w14:textId="1AB49154" w:rsidR="00635283" w:rsidRPr="00837B73" w:rsidRDefault="00635283" w:rsidP="00C11D60">
            <w:pPr>
              <w:ind w:firstLine="0"/>
              <w:textAlignment w:val="baseline"/>
              <w:rPr>
                <w:szCs w:val="28"/>
                <w:lang w:eastAsia="ru-RU"/>
              </w:rPr>
            </w:pPr>
            <w:r w:rsidRPr="00837B73">
              <w:rPr>
                <w:szCs w:val="28"/>
                <w:lang w:eastAsia="ru-RU"/>
              </w:rPr>
              <w:t xml:space="preserve">Criteriile de acordare a etichetei ecologice sunt stabilite pe grupe de produse și servicii prin transpunerea </w:t>
            </w:r>
            <w:r w:rsidR="00C44C65">
              <w:rPr>
                <w:szCs w:val="28"/>
                <w:lang w:eastAsia="ru-RU"/>
              </w:rPr>
              <w:t>actelor juridice a UE</w:t>
            </w:r>
            <w:r w:rsidRPr="00837B73">
              <w:rPr>
                <w:szCs w:val="28"/>
                <w:lang w:eastAsia="ru-RU"/>
              </w:rPr>
              <w:t xml:space="preserve"> privind </w:t>
            </w:r>
            <w:r w:rsidRPr="00837B73">
              <w:rPr>
                <w:szCs w:val="28"/>
              </w:rPr>
              <w:t>stabilirea criteriilor de acordare a etichetei ecologice pentru grupe de produse și servicii prevăzute la anexa nr. 1</w:t>
            </w:r>
            <w:r w:rsidRPr="00837B73">
              <w:rPr>
                <w:szCs w:val="28"/>
                <w:lang w:eastAsia="ru-RU"/>
              </w:rPr>
              <w:t xml:space="preserve"> şi aprobate prin ordinul ministrului mediului. Ministerul Mediului urmărește evoluția şi asigură după caz, actualizarea criteriilor de acordare a etichetei ecologice.</w:t>
            </w:r>
          </w:p>
          <w:p w14:paraId="74CCD095" w14:textId="77777777" w:rsidR="00F826C0" w:rsidRPr="00837B73" w:rsidRDefault="00F826C0" w:rsidP="00C11D60">
            <w:pPr>
              <w:ind w:firstLine="0"/>
              <w:jc w:val="center"/>
              <w:rPr>
                <w:b/>
                <w:lang w:val="ro-RO"/>
              </w:rPr>
            </w:pPr>
          </w:p>
        </w:tc>
        <w:tc>
          <w:tcPr>
            <w:tcW w:w="1430" w:type="dxa"/>
          </w:tcPr>
          <w:p w14:paraId="706AE7DA" w14:textId="77777777" w:rsidR="00F826C0" w:rsidRPr="00837B73" w:rsidRDefault="00F826C0" w:rsidP="00C11D60">
            <w:pPr>
              <w:tabs>
                <w:tab w:val="left" w:pos="210"/>
              </w:tabs>
              <w:ind w:firstLine="0"/>
              <w:rPr>
                <w:b/>
                <w:lang w:val="ro-RO"/>
              </w:rPr>
            </w:pPr>
          </w:p>
        </w:tc>
      </w:tr>
      <w:tr w:rsidR="005B6F2E" w:rsidRPr="00837B73" w14:paraId="56F2564A" w14:textId="77777777" w:rsidTr="00C11D60">
        <w:tc>
          <w:tcPr>
            <w:tcW w:w="5591" w:type="dxa"/>
            <w:tcBorders>
              <w:bottom w:val="single" w:sz="4" w:space="0" w:color="auto"/>
            </w:tcBorders>
          </w:tcPr>
          <w:p w14:paraId="47B2C54A" w14:textId="77777777" w:rsidR="00B3719E" w:rsidRPr="00837B73" w:rsidRDefault="00B3719E" w:rsidP="00C11D60">
            <w:pPr>
              <w:shd w:val="clear" w:color="auto" w:fill="FFFFFF"/>
              <w:ind w:firstLine="0"/>
              <w:jc w:val="center"/>
              <w:rPr>
                <w:i/>
                <w:iCs/>
                <w:lang w:eastAsia="ru-RU"/>
              </w:rPr>
            </w:pPr>
            <w:r w:rsidRPr="00837B73">
              <w:rPr>
                <w:i/>
                <w:iCs/>
                <w:lang w:eastAsia="ru-RU"/>
              </w:rPr>
              <w:t>Articolul 8</w:t>
            </w:r>
          </w:p>
          <w:p w14:paraId="30478672" w14:textId="77777777" w:rsidR="00B3719E" w:rsidRPr="00837B73" w:rsidRDefault="00B3719E" w:rsidP="00C11D60">
            <w:pPr>
              <w:shd w:val="clear" w:color="auto" w:fill="FFFFFF"/>
              <w:spacing w:before="60"/>
              <w:ind w:firstLine="0"/>
              <w:jc w:val="center"/>
              <w:rPr>
                <w:b/>
                <w:bCs/>
                <w:lang w:eastAsia="ru-RU"/>
              </w:rPr>
            </w:pPr>
            <w:r w:rsidRPr="00837B73">
              <w:rPr>
                <w:b/>
                <w:bCs/>
                <w:lang w:eastAsia="ru-RU"/>
              </w:rPr>
              <w:t>Stabilirea criteriilor privind eticheta UE ecologică</w:t>
            </w:r>
          </w:p>
          <w:p w14:paraId="42FD7FBB" w14:textId="77777777" w:rsidR="00B3719E" w:rsidRPr="00837B73" w:rsidRDefault="00B3719E" w:rsidP="00C11D60">
            <w:pPr>
              <w:shd w:val="clear" w:color="auto" w:fill="FFFFFF"/>
              <w:spacing w:before="120"/>
              <w:ind w:firstLine="0"/>
              <w:rPr>
                <w:lang w:eastAsia="ru-RU"/>
              </w:rPr>
            </w:pPr>
            <w:r w:rsidRPr="00837B73">
              <w:rPr>
                <w:lang w:eastAsia="ru-RU"/>
              </w:rPr>
              <w:t>(1)   Proiectul de propunere privind criteriile privind eticheta UE ecologică este elaborat în conformitate cu procedura stabilită în anexa I şi luându-se în considerare planul de lucru.</w:t>
            </w:r>
          </w:p>
          <w:p w14:paraId="121A0B3E" w14:textId="77777777" w:rsidR="00B3719E" w:rsidRPr="00837B73" w:rsidRDefault="00B3719E" w:rsidP="00C11D60">
            <w:pPr>
              <w:shd w:val="clear" w:color="auto" w:fill="FFFFFF"/>
              <w:spacing w:before="120"/>
              <w:ind w:firstLine="0"/>
              <w:rPr>
                <w:lang w:eastAsia="ru-RU"/>
              </w:rPr>
            </w:pPr>
            <w:r w:rsidRPr="00837B73">
              <w:rPr>
                <w:lang w:eastAsia="ru-RU"/>
              </w:rPr>
              <w:t>(2)   În termen de nouă luni de la consultarea CUEEE, Comisia adoptă măsuri pentru stabilirea criteriilor specifice privind eticheta UE ecologică pentru fiecare grup de produse. Aceste măsuri se publică în </w:t>
            </w:r>
            <w:r w:rsidRPr="00837B73">
              <w:rPr>
                <w:i/>
                <w:iCs/>
                <w:lang w:eastAsia="ru-RU"/>
              </w:rPr>
              <w:t>Jurnalul Oficial al Uniunii Europene</w:t>
            </w:r>
            <w:r w:rsidRPr="00837B73">
              <w:rPr>
                <w:lang w:eastAsia="ru-RU"/>
              </w:rPr>
              <w:t>.</w:t>
            </w:r>
          </w:p>
          <w:p w14:paraId="0C2E08FE" w14:textId="77777777" w:rsidR="00B3719E" w:rsidRPr="00837B73" w:rsidRDefault="00B3719E" w:rsidP="00C11D60">
            <w:pPr>
              <w:shd w:val="clear" w:color="auto" w:fill="FFFFFF"/>
              <w:spacing w:before="120"/>
              <w:ind w:firstLine="0"/>
              <w:rPr>
                <w:lang w:eastAsia="ru-RU"/>
              </w:rPr>
            </w:pPr>
            <w:r w:rsidRPr="00837B73">
              <w:rPr>
                <w:lang w:eastAsia="ru-RU"/>
              </w:rPr>
              <w:t>În propunerea sa finală, Comisia ia în considerare observaţiile CUEEE şi evidenţiază în mod clar, documentează şi oferă explicaţii privind motivele care stau la baza oricăror modificări cuprinse în propunerea sa finală în comparaţie cu proiectul de propunere privind criteriile ca urmare a consultării CUEEE.</w:t>
            </w:r>
          </w:p>
          <w:p w14:paraId="5D1BA5FA" w14:textId="77777777" w:rsidR="00B3719E" w:rsidRPr="00837B73" w:rsidRDefault="00B3719E" w:rsidP="00C11D60">
            <w:pPr>
              <w:shd w:val="clear" w:color="auto" w:fill="FFFFFF"/>
              <w:spacing w:before="120"/>
              <w:ind w:firstLine="0"/>
              <w:rPr>
                <w:lang w:eastAsia="ru-RU"/>
              </w:rPr>
            </w:pPr>
            <w:r w:rsidRPr="00837B73">
              <w:rPr>
                <w:lang w:eastAsia="ru-RU"/>
              </w:rPr>
              <w:t xml:space="preserve">Măsurile respective, destinate să modifice elemente neesenţiale ale prezentului regulament, prin completarea sa, se adoptă în </w:t>
            </w:r>
            <w:r w:rsidRPr="00837B73">
              <w:rPr>
                <w:lang w:eastAsia="ru-RU"/>
              </w:rPr>
              <w:lastRenderedPageBreak/>
              <w:t>conformitate cu procedura de reglementare cu control menţionată la articolul 16 alineatul (2).</w:t>
            </w:r>
          </w:p>
          <w:p w14:paraId="08BB6062" w14:textId="77777777" w:rsidR="00B3719E" w:rsidRPr="00837B73" w:rsidRDefault="00B3719E" w:rsidP="00C11D60">
            <w:pPr>
              <w:shd w:val="clear" w:color="auto" w:fill="FFFFFF"/>
              <w:spacing w:before="120"/>
              <w:ind w:firstLine="0"/>
              <w:rPr>
                <w:lang w:eastAsia="ru-RU"/>
              </w:rPr>
            </w:pPr>
            <w:r w:rsidRPr="00837B73">
              <w:rPr>
                <w:lang w:eastAsia="ru-RU"/>
              </w:rPr>
              <w:t>(3)   În cadrul măsurilor menţionate la alineatul (2), Comisia:</w:t>
            </w:r>
          </w:p>
          <w:p w14:paraId="176D4D0C" w14:textId="77777777" w:rsidR="00635283" w:rsidRPr="00837B73" w:rsidRDefault="00635283" w:rsidP="00C11D60">
            <w:pPr>
              <w:shd w:val="clear" w:color="auto" w:fill="FFFFFF"/>
              <w:ind w:firstLine="0"/>
              <w:rPr>
                <w:lang w:eastAsia="ru-RU"/>
              </w:rPr>
            </w:pPr>
            <w:r w:rsidRPr="00837B73">
              <w:rPr>
                <w:lang w:eastAsia="ru-RU"/>
              </w:rPr>
              <w:t>(a)</w:t>
            </w:r>
            <w:r w:rsidRPr="00837B73">
              <w:rPr>
                <w:lang w:eastAsia="ru-RU"/>
              </w:rPr>
              <w:tab/>
              <w:t>stabileşte cerinţele pentru evaluarea conformităţii diferitelor produse cu criteriile privind eticheta UE ecologică („cerinţe de evaluare”);</w:t>
            </w:r>
          </w:p>
          <w:p w14:paraId="573176BC" w14:textId="77777777" w:rsidR="00635283" w:rsidRPr="00837B73" w:rsidRDefault="00635283" w:rsidP="00C11D60">
            <w:pPr>
              <w:shd w:val="clear" w:color="auto" w:fill="FFFFFF"/>
              <w:ind w:firstLine="0"/>
              <w:rPr>
                <w:lang w:eastAsia="ru-RU"/>
              </w:rPr>
            </w:pPr>
            <w:r w:rsidRPr="00837B73">
              <w:rPr>
                <w:lang w:eastAsia="ru-RU"/>
              </w:rPr>
              <w:t>(b)</w:t>
            </w:r>
            <w:r w:rsidRPr="00837B73">
              <w:rPr>
                <w:lang w:eastAsia="ru-RU"/>
              </w:rPr>
              <w:tab/>
              <w:t>specifică, pentru fiecare grup de produse, trei caracteristici cheie de mediu care pot figura pe eticheta facultativă prevăzută cu spaţiu rezervat textului, descrisă la anexa II;</w:t>
            </w:r>
          </w:p>
          <w:p w14:paraId="1FA4FF0A" w14:textId="77777777" w:rsidR="00635283" w:rsidRPr="00837B73" w:rsidRDefault="00635283" w:rsidP="00C11D60">
            <w:pPr>
              <w:shd w:val="clear" w:color="auto" w:fill="FFFFFF"/>
              <w:ind w:firstLine="0"/>
              <w:rPr>
                <w:lang w:eastAsia="ru-RU"/>
              </w:rPr>
            </w:pPr>
            <w:r w:rsidRPr="00837B73">
              <w:rPr>
                <w:lang w:eastAsia="ru-RU"/>
              </w:rPr>
              <w:t>(c)</w:t>
            </w:r>
            <w:r w:rsidRPr="00837B73">
              <w:rPr>
                <w:lang w:eastAsia="ru-RU"/>
              </w:rPr>
              <w:tab/>
              <w:t>specifică, pentru fiecare grup de produse, perioada relevantă de valabilitate a criteriilor şi a cerinţelor de evaluare;</w:t>
            </w:r>
          </w:p>
          <w:p w14:paraId="17D8D5F6" w14:textId="77777777" w:rsidR="00635283" w:rsidRPr="00837B73" w:rsidRDefault="00635283" w:rsidP="00C11D60">
            <w:pPr>
              <w:shd w:val="clear" w:color="auto" w:fill="FFFFFF"/>
              <w:ind w:firstLine="0"/>
              <w:rPr>
                <w:lang w:eastAsia="ru-RU"/>
              </w:rPr>
            </w:pPr>
            <w:r w:rsidRPr="00837B73">
              <w:rPr>
                <w:lang w:eastAsia="ru-RU"/>
              </w:rPr>
              <w:t>(d)</w:t>
            </w:r>
            <w:r w:rsidRPr="00837B73">
              <w:rPr>
                <w:lang w:eastAsia="ru-RU"/>
              </w:rPr>
              <w:tab/>
              <w:t>specifică măsura în care produsele pot varia de-a lungul perioadei de valabilitate menţionată la litera (c).</w:t>
            </w:r>
          </w:p>
          <w:p w14:paraId="74950219" w14:textId="77777777" w:rsidR="00F826C0" w:rsidRPr="00837B73" w:rsidRDefault="00635283" w:rsidP="00C11D60">
            <w:pPr>
              <w:shd w:val="clear" w:color="auto" w:fill="FFFFFF"/>
              <w:ind w:firstLine="0"/>
              <w:rPr>
                <w:b/>
                <w:lang w:val="ro-RO"/>
              </w:rPr>
            </w:pPr>
            <w:r w:rsidRPr="00837B73">
              <w:rPr>
                <w:lang w:eastAsia="ru-RU"/>
              </w:rPr>
              <w:t xml:space="preserve"> </w:t>
            </w:r>
            <w:r w:rsidR="00B3719E" w:rsidRPr="00837B73">
              <w:rPr>
                <w:lang w:eastAsia="ru-RU"/>
              </w:rPr>
              <w:t>(4)   La stabilirea criteriilor privind eticheta UE ecologică, trebuie evitată introducerea unor măsuri a căror punere în aplicare poate impune sarcini administrative şi economice disproporţionate asupra IMM-urilor.</w:t>
            </w:r>
          </w:p>
        </w:tc>
        <w:tc>
          <w:tcPr>
            <w:tcW w:w="3760" w:type="dxa"/>
          </w:tcPr>
          <w:p w14:paraId="137E8114" w14:textId="77777777" w:rsidR="00F826C0" w:rsidRPr="00837B73" w:rsidRDefault="00F826C0" w:rsidP="00C11D60">
            <w:pPr>
              <w:ind w:firstLine="0"/>
              <w:jc w:val="center"/>
              <w:rPr>
                <w:b/>
                <w:lang w:val="ro-RO"/>
              </w:rPr>
            </w:pPr>
          </w:p>
          <w:p w14:paraId="772AA9D0" w14:textId="77777777" w:rsidR="00913343" w:rsidRPr="00837B73" w:rsidRDefault="00913343" w:rsidP="00C11D60">
            <w:pPr>
              <w:shd w:val="clear" w:color="auto" w:fill="FFFFFF"/>
              <w:ind w:firstLine="708"/>
              <w:rPr>
                <w:b/>
                <w:lang w:val="ro-RO"/>
              </w:rPr>
            </w:pPr>
          </w:p>
        </w:tc>
        <w:tc>
          <w:tcPr>
            <w:tcW w:w="1276" w:type="dxa"/>
          </w:tcPr>
          <w:p w14:paraId="3AC190B1" w14:textId="77777777" w:rsidR="00AC3F9D" w:rsidRPr="00837B73" w:rsidRDefault="00AC3F9D" w:rsidP="00C11D60">
            <w:pPr>
              <w:ind w:firstLine="0"/>
              <w:jc w:val="center"/>
              <w:rPr>
                <w:b/>
                <w:lang w:val="ro-RO"/>
              </w:rPr>
            </w:pPr>
            <w:r w:rsidRPr="00837B73">
              <w:rPr>
                <w:b/>
              </w:rPr>
              <w:t>Nu se transpune, nu este relevant pentru Republica Moldova</w:t>
            </w:r>
            <w:r w:rsidRPr="00837B73">
              <w:rPr>
                <w:b/>
                <w:lang w:val="ro-RO"/>
              </w:rPr>
              <w:t xml:space="preserve"> </w:t>
            </w:r>
          </w:p>
          <w:p w14:paraId="2ED8A128" w14:textId="77777777" w:rsidR="00F826C0" w:rsidRPr="00837B73" w:rsidRDefault="00F826C0" w:rsidP="00C11D60">
            <w:pPr>
              <w:ind w:firstLine="0"/>
              <w:rPr>
                <w:b/>
                <w:lang w:val="ro-RO"/>
              </w:rPr>
            </w:pPr>
          </w:p>
        </w:tc>
        <w:tc>
          <w:tcPr>
            <w:tcW w:w="1275" w:type="dxa"/>
          </w:tcPr>
          <w:p w14:paraId="47AB409D" w14:textId="77777777" w:rsidR="00F826C0" w:rsidRPr="00837B73" w:rsidRDefault="00F826C0" w:rsidP="00C11D60">
            <w:pPr>
              <w:ind w:firstLine="0"/>
              <w:rPr>
                <w:lang w:val="ro-RO"/>
              </w:rPr>
            </w:pPr>
          </w:p>
        </w:tc>
        <w:tc>
          <w:tcPr>
            <w:tcW w:w="1944" w:type="dxa"/>
          </w:tcPr>
          <w:p w14:paraId="0FDAB303" w14:textId="79EE9437" w:rsidR="00F826C0" w:rsidRPr="00837B73" w:rsidRDefault="00635283" w:rsidP="00C11D60">
            <w:pPr>
              <w:ind w:firstLine="0"/>
              <w:rPr>
                <w:b/>
                <w:lang w:val="ro-RO"/>
              </w:rPr>
            </w:pPr>
            <w:r w:rsidRPr="00837B73">
              <w:rPr>
                <w:lang w:val="ro-RO"/>
              </w:rPr>
              <w:t xml:space="preserve">Criteriile privind eticheta ecologică vor fi stabilite pe grupe de produse prin transpunerea </w:t>
            </w:r>
            <w:r w:rsidR="009052DB">
              <w:rPr>
                <w:lang w:val="ro-RO"/>
              </w:rPr>
              <w:t>actelor juridice ale Uniunii</w:t>
            </w:r>
            <w:r w:rsidRPr="00837B73">
              <w:rPr>
                <w:lang w:val="ro-RO"/>
              </w:rPr>
              <w:t xml:space="preserve"> Europene privind stabilirea criteriilor de acordare a etichetei ecologice pentru grupe de produse și servicii prevăzute la anexa nr. 1 şi aprobate prin ordinul ministrului mediului.</w:t>
            </w:r>
          </w:p>
        </w:tc>
        <w:tc>
          <w:tcPr>
            <w:tcW w:w="1430" w:type="dxa"/>
          </w:tcPr>
          <w:p w14:paraId="541223C0" w14:textId="77777777" w:rsidR="00F826C0" w:rsidRPr="00837B73" w:rsidRDefault="00F826C0" w:rsidP="00C11D60">
            <w:pPr>
              <w:tabs>
                <w:tab w:val="left" w:pos="210"/>
              </w:tabs>
              <w:ind w:firstLine="0"/>
              <w:rPr>
                <w:b/>
                <w:lang w:val="ro-RO"/>
              </w:rPr>
            </w:pPr>
          </w:p>
        </w:tc>
      </w:tr>
      <w:tr w:rsidR="005B6F2E" w:rsidRPr="00837B73" w14:paraId="75EE1873" w14:textId="77777777" w:rsidTr="00C11D60">
        <w:trPr>
          <w:trHeight w:val="1035"/>
        </w:trPr>
        <w:tc>
          <w:tcPr>
            <w:tcW w:w="5591" w:type="dxa"/>
            <w:tcBorders>
              <w:bottom w:val="single" w:sz="4" w:space="0" w:color="auto"/>
            </w:tcBorders>
          </w:tcPr>
          <w:p w14:paraId="29E5310C" w14:textId="77777777" w:rsidR="00B3719E" w:rsidRPr="00837B73" w:rsidRDefault="00B3719E" w:rsidP="00C11D60">
            <w:pPr>
              <w:shd w:val="clear" w:color="auto" w:fill="FFFFFF"/>
              <w:spacing w:after="120"/>
              <w:ind w:firstLine="0"/>
              <w:jc w:val="center"/>
              <w:rPr>
                <w:i/>
                <w:iCs/>
                <w:color w:val="333333"/>
                <w:lang w:eastAsia="ru-RU"/>
              </w:rPr>
            </w:pPr>
            <w:r w:rsidRPr="00837B73">
              <w:rPr>
                <w:i/>
                <w:iCs/>
                <w:color w:val="333333"/>
                <w:lang w:eastAsia="ru-RU"/>
              </w:rPr>
              <w:t>Articolul 9</w:t>
            </w:r>
          </w:p>
          <w:p w14:paraId="58975CDE" w14:textId="77777777" w:rsidR="008C17F4" w:rsidRPr="00837B73" w:rsidRDefault="00B3719E" w:rsidP="00C11D60">
            <w:pPr>
              <w:shd w:val="clear" w:color="auto" w:fill="FFFFFF"/>
              <w:spacing w:before="60" w:after="120"/>
              <w:ind w:firstLine="0"/>
              <w:jc w:val="center"/>
              <w:rPr>
                <w:b/>
                <w:bCs/>
                <w:color w:val="333333"/>
                <w:lang w:eastAsia="ru-RU"/>
              </w:rPr>
            </w:pPr>
            <w:r w:rsidRPr="00837B73">
              <w:rPr>
                <w:b/>
                <w:bCs/>
                <w:color w:val="333333"/>
                <w:lang w:eastAsia="ru-RU"/>
              </w:rPr>
              <w:t>Acordarea etichetei UE ecologice şi condiţiile utilizării sale</w:t>
            </w:r>
          </w:p>
          <w:p w14:paraId="41D2A3BD" w14:textId="01396A28" w:rsidR="00C815CB" w:rsidRDefault="00B3719E" w:rsidP="00C11D60">
            <w:pPr>
              <w:shd w:val="clear" w:color="auto" w:fill="FFFFFF"/>
              <w:spacing w:before="120"/>
              <w:ind w:firstLine="0"/>
              <w:rPr>
                <w:lang w:eastAsia="ru-RU"/>
              </w:rPr>
            </w:pPr>
            <w:r w:rsidRPr="00837B73">
              <w:rPr>
                <w:color w:val="333333"/>
                <w:lang w:eastAsia="ru-RU"/>
              </w:rPr>
              <w:t>(</w:t>
            </w:r>
            <w:r w:rsidRPr="00837B73">
              <w:rPr>
                <w:lang w:eastAsia="ru-RU"/>
              </w:rPr>
              <w:t>1)   Orice operator care doreşte să utilizeze eticheta UE ecologică înaintează o cerere organismelor competente menţionate la articolul 4, în conformitate cu următoarele norme:</w:t>
            </w:r>
          </w:p>
          <w:p w14:paraId="507DB299" w14:textId="77777777" w:rsidR="006704C2" w:rsidRDefault="006704C2" w:rsidP="00C11D60">
            <w:pPr>
              <w:shd w:val="clear" w:color="auto" w:fill="FFFFFF"/>
              <w:spacing w:before="120"/>
              <w:ind w:firstLine="0"/>
              <w:rPr>
                <w:lang w:eastAsia="ru-RU"/>
              </w:rPr>
            </w:pPr>
          </w:p>
          <w:p w14:paraId="0F53FE9A" w14:textId="77777777" w:rsidR="006704C2" w:rsidRDefault="006704C2" w:rsidP="00C11D60">
            <w:pPr>
              <w:shd w:val="clear" w:color="auto" w:fill="FFFFFF"/>
              <w:spacing w:before="120"/>
              <w:ind w:firstLine="0"/>
              <w:rPr>
                <w:lang w:eastAsia="ru-RU"/>
              </w:rPr>
            </w:pPr>
          </w:p>
          <w:p w14:paraId="2B8DB791" w14:textId="79400295" w:rsidR="00F826C0" w:rsidRPr="00837B73" w:rsidRDefault="00F826C0" w:rsidP="00C11D60">
            <w:pPr>
              <w:ind w:firstLine="0"/>
              <w:rPr>
                <w:b/>
              </w:rPr>
            </w:pPr>
          </w:p>
        </w:tc>
        <w:tc>
          <w:tcPr>
            <w:tcW w:w="3760" w:type="dxa"/>
            <w:tcBorders>
              <w:bottom w:val="single" w:sz="4" w:space="0" w:color="auto"/>
            </w:tcBorders>
          </w:tcPr>
          <w:p w14:paraId="43D1A340" w14:textId="77777777" w:rsidR="006706BE" w:rsidRPr="00837B73" w:rsidRDefault="006706B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789FE0A5" w14:textId="77777777" w:rsidR="00F73835" w:rsidRPr="00837B73" w:rsidRDefault="00F73835" w:rsidP="00C11D60">
            <w:pPr>
              <w:pStyle w:val="al"/>
              <w:spacing w:before="0" w:beforeAutospacing="0" w:after="0" w:afterAutospacing="0"/>
              <w:jc w:val="both"/>
              <w:rPr>
                <w:sz w:val="20"/>
                <w:szCs w:val="20"/>
                <w:lang w:val="ro-RO"/>
              </w:rPr>
            </w:pPr>
          </w:p>
          <w:p w14:paraId="287A0E28" w14:textId="77777777" w:rsidR="008C17F4" w:rsidRPr="00837B73" w:rsidRDefault="008C17F4" w:rsidP="00C11D60">
            <w:pPr>
              <w:pStyle w:val="1"/>
              <w:shd w:val="clear" w:color="auto" w:fill="FFFFFF"/>
              <w:spacing w:before="0" w:beforeAutospacing="0" w:after="0" w:afterAutospacing="0"/>
              <w:ind w:firstLine="349"/>
              <w:jc w:val="both"/>
              <w:rPr>
                <w:sz w:val="20"/>
                <w:szCs w:val="20"/>
                <w:shd w:val="clear" w:color="auto" w:fill="FFFFFF"/>
                <w:lang w:val="ro-RO"/>
              </w:rPr>
            </w:pPr>
            <w:r w:rsidRPr="00837B73">
              <w:rPr>
                <w:sz w:val="20"/>
                <w:szCs w:val="20"/>
                <w:shd w:val="clear" w:color="auto" w:fill="FFFFFF"/>
                <w:lang w:val="ro-RO"/>
              </w:rPr>
              <w:t xml:space="preserve">5. Ministerul Mediului, titular al etichetei ecologice, deleagă organismelor de certificare în domeniul etichetării ecologice competențele necesare pentru acordarea operatorilor  dreptul de a utiliza eticheta ecologică. </w:t>
            </w:r>
          </w:p>
          <w:p w14:paraId="76783775" w14:textId="1131CF02" w:rsidR="00086B06" w:rsidRPr="00837B73" w:rsidRDefault="00086B06" w:rsidP="00C11D60">
            <w:pPr>
              <w:shd w:val="clear" w:color="auto" w:fill="FFFFFF"/>
              <w:spacing w:line="276" w:lineRule="auto"/>
              <w:ind w:firstLine="0"/>
              <w:rPr>
                <w:lang w:val="ro-RO" w:eastAsia="ru-RU"/>
              </w:rPr>
            </w:pPr>
          </w:p>
        </w:tc>
        <w:tc>
          <w:tcPr>
            <w:tcW w:w="1276" w:type="dxa"/>
            <w:tcBorders>
              <w:bottom w:val="single" w:sz="4" w:space="0" w:color="auto"/>
            </w:tcBorders>
          </w:tcPr>
          <w:p w14:paraId="7CF471B8" w14:textId="77777777" w:rsidR="007A782F" w:rsidRPr="00837B73" w:rsidRDefault="007A782F" w:rsidP="00C11D60">
            <w:pPr>
              <w:ind w:firstLine="0"/>
              <w:jc w:val="center"/>
              <w:rPr>
                <w:b/>
                <w:lang w:val="ro-RO"/>
              </w:rPr>
            </w:pPr>
          </w:p>
          <w:p w14:paraId="48BBA78A" w14:textId="77777777" w:rsidR="00940CE7" w:rsidRPr="00837B73" w:rsidRDefault="00940CE7" w:rsidP="00C11D60">
            <w:pPr>
              <w:ind w:firstLine="0"/>
              <w:jc w:val="center"/>
              <w:rPr>
                <w:b/>
                <w:lang w:val="ro-RO"/>
              </w:rPr>
            </w:pPr>
          </w:p>
          <w:p w14:paraId="6217312C" w14:textId="77777777" w:rsidR="00940CE7" w:rsidRPr="00837B73" w:rsidRDefault="00940CE7" w:rsidP="00C11D60">
            <w:pPr>
              <w:ind w:firstLine="0"/>
              <w:jc w:val="center"/>
              <w:rPr>
                <w:b/>
                <w:lang w:val="ro-RO"/>
              </w:rPr>
            </w:pPr>
          </w:p>
          <w:p w14:paraId="2EC64F3C" w14:textId="77777777" w:rsidR="007A782F" w:rsidRPr="00837B73" w:rsidRDefault="00882654" w:rsidP="00C11D60">
            <w:pPr>
              <w:ind w:firstLine="0"/>
              <w:jc w:val="center"/>
              <w:rPr>
                <w:b/>
                <w:lang w:val="ro-RO"/>
              </w:rPr>
            </w:pPr>
            <w:r w:rsidRPr="00837B73">
              <w:rPr>
                <w:b/>
                <w:lang w:val="ro-RO"/>
              </w:rPr>
              <w:t>Parțial compatibil</w:t>
            </w:r>
          </w:p>
          <w:p w14:paraId="08DA7A01" w14:textId="77777777" w:rsidR="00882654" w:rsidRPr="00837B73" w:rsidRDefault="00882654" w:rsidP="00C11D60">
            <w:pPr>
              <w:ind w:firstLine="0"/>
              <w:jc w:val="center"/>
              <w:rPr>
                <w:b/>
                <w:lang w:val="ro-RO"/>
              </w:rPr>
            </w:pPr>
          </w:p>
          <w:p w14:paraId="40873D99" w14:textId="77777777" w:rsidR="00882654" w:rsidRPr="00837B73" w:rsidRDefault="00882654" w:rsidP="00C11D60">
            <w:pPr>
              <w:ind w:firstLine="0"/>
              <w:jc w:val="center"/>
              <w:rPr>
                <w:b/>
                <w:lang w:val="ro-RO"/>
              </w:rPr>
            </w:pPr>
          </w:p>
          <w:p w14:paraId="1F52EA21" w14:textId="77777777" w:rsidR="00882654" w:rsidRPr="00837B73" w:rsidRDefault="00882654" w:rsidP="00C11D60">
            <w:pPr>
              <w:ind w:firstLine="0"/>
              <w:jc w:val="center"/>
              <w:rPr>
                <w:b/>
                <w:lang w:val="ro-RO"/>
              </w:rPr>
            </w:pPr>
          </w:p>
          <w:p w14:paraId="4AECBBC5" w14:textId="77777777" w:rsidR="00882654" w:rsidRPr="00837B73" w:rsidRDefault="00882654" w:rsidP="00C11D60">
            <w:pPr>
              <w:ind w:firstLine="0"/>
              <w:jc w:val="center"/>
              <w:rPr>
                <w:b/>
                <w:lang w:val="ro-RO"/>
              </w:rPr>
            </w:pPr>
          </w:p>
          <w:p w14:paraId="67118AFB" w14:textId="77777777" w:rsidR="008B20F4" w:rsidRPr="00837B73" w:rsidRDefault="008B20F4" w:rsidP="00C11D60">
            <w:pPr>
              <w:ind w:firstLine="0"/>
              <w:rPr>
                <w:b/>
                <w:lang w:val="ro-RO"/>
              </w:rPr>
            </w:pPr>
          </w:p>
        </w:tc>
        <w:tc>
          <w:tcPr>
            <w:tcW w:w="1275" w:type="dxa"/>
            <w:tcBorders>
              <w:bottom w:val="single" w:sz="4" w:space="0" w:color="auto"/>
            </w:tcBorders>
          </w:tcPr>
          <w:p w14:paraId="270DAAC8" w14:textId="77777777" w:rsidR="00635283" w:rsidRPr="00837B73" w:rsidRDefault="00635283" w:rsidP="00C11D60">
            <w:pPr>
              <w:ind w:firstLine="0"/>
              <w:rPr>
                <w:lang w:val="ro-RO"/>
              </w:rPr>
            </w:pPr>
          </w:p>
          <w:p w14:paraId="525D8E33" w14:textId="77777777" w:rsidR="00C909B6" w:rsidRPr="00837B73" w:rsidRDefault="00C909B6" w:rsidP="00C11D60">
            <w:pPr>
              <w:ind w:firstLine="0"/>
              <w:rPr>
                <w:lang w:val="ro-RO"/>
              </w:rPr>
            </w:pPr>
          </w:p>
          <w:p w14:paraId="6A2528AB" w14:textId="77777777" w:rsidR="00C909B6" w:rsidRPr="00837B73" w:rsidRDefault="00C909B6" w:rsidP="00C11D60">
            <w:pPr>
              <w:ind w:firstLine="0"/>
              <w:rPr>
                <w:lang w:val="ro-RO"/>
              </w:rPr>
            </w:pPr>
          </w:p>
          <w:p w14:paraId="2E9628C6" w14:textId="77777777" w:rsidR="00C909B6" w:rsidRPr="00837B73" w:rsidRDefault="00C909B6" w:rsidP="00C11D60">
            <w:pPr>
              <w:ind w:firstLine="0"/>
              <w:rPr>
                <w:lang w:val="ro-RO"/>
              </w:rPr>
            </w:pPr>
          </w:p>
          <w:p w14:paraId="51A7090C" w14:textId="77777777" w:rsidR="00C909B6" w:rsidRPr="00837B73" w:rsidRDefault="00C909B6" w:rsidP="00C11D60">
            <w:pPr>
              <w:ind w:firstLine="0"/>
              <w:rPr>
                <w:lang w:val="ro-RO"/>
              </w:rPr>
            </w:pPr>
          </w:p>
          <w:p w14:paraId="1012F864" w14:textId="77777777" w:rsidR="00C909B6" w:rsidRPr="00837B73" w:rsidRDefault="00C909B6" w:rsidP="00C11D60">
            <w:pPr>
              <w:ind w:firstLine="0"/>
              <w:rPr>
                <w:lang w:val="ro-RO"/>
              </w:rPr>
            </w:pPr>
          </w:p>
          <w:p w14:paraId="42CFBE70" w14:textId="77777777" w:rsidR="00C909B6" w:rsidRPr="00837B73" w:rsidRDefault="00C909B6" w:rsidP="00C11D60">
            <w:pPr>
              <w:ind w:firstLine="0"/>
              <w:rPr>
                <w:lang w:val="ro-RO"/>
              </w:rPr>
            </w:pPr>
          </w:p>
          <w:p w14:paraId="36C9ABAD" w14:textId="77777777" w:rsidR="00C909B6" w:rsidRPr="00837B73" w:rsidRDefault="00C909B6" w:rsidP="00C11D60">
            <w:pPr>
              <w:ind w:firstLine="0"/>
              <w:rPr>
                <w:lang w:val="ro-RO"/>
              </w:rPr>
            </w:pPr>
          </w:p>
          <w:p w14:paraId="71237F43" w14:textId="77777777" w:rsidR="00C909B6" w:rsidRPr="00837B73" w:rsidRDefault="00C909B6" w:rsidP="00C11D60">
            <w:pPr>
              <w:ind w:firstLine="0"/>
              <w:rPr>
                <w:lang w:val="ro-RO"/>
              </w:rPr>
            </w:pPr>
          </w:p>
        </w:tc>
        <w:tc>
          <w:tcPr>
            <w:tcW w:w="1944" w:type="dxa"/>
            <w:tcBorders>
              <w:bottom w:val="single" w:sz="4" w:space="0" w:color="auto"/>
            </w:tcBorders>
          </w:tcPr>
          <w:p w14:paraId="79D62659" w14:textId="77777777" w:rsidR="00F826C0" w:rsidRPr="00837B73" w:rsidRDefault="00F826C0" w:rsidP="00C11D60">
            <w:pPr>
              <w:ind w:firstLine="0"/>
              <w:jc w:val="center"/>
              <w:rPr>
                <w:b/>
                <w:lang w:val="ro-RO"/>
              </w:rPr>
            </w:pPr>
          </w:p>
        </w:tc>
        <w:tc>
          <w:tcPr>
            <w:tcW w:w="1430" w:type="dxa"/>
            <w:tcBorders>
              <w:bottom w:val="single" w:sz="4" w:space="0" w:color="auto"/>
            </w:tcBorders>
          </w:tcPr>
          <w:p w14:paraId="22803862" w14:textId="77777777" w:rsidR="00F826C0" w:rsidRDefault="006704C2" w:rsidP="00C11D60">
            <w:pPr>
              <w:tabs>
                <w:tab w:val="left" w:pos="210"/>
              </w:tabs>
              <w:ind w:firstLine="0"/>
              <w:rPr>
                <w:b/>
                <w:lang w:val="ro-RO"/>
              </w:rPr>
            </w:pPr>
            <w:r>
              <w:rPr>
                <w:b/>
                <w:lang w:val="ro-RO"/>
              </w:rPr>
              <w:t>Ministerul Mediului</w:t>
            </w:r>
          </w:p>
          <w:p w14:paraId="278A0BA9" w14:textId="363CAB69" w:rsidR="006704C2" w:rsidRPr="00837B73" w:rsidRDefault="006704C2" w:rsidP="00C11D60">
            <w:pPr>
              <w:tabs>
                <w:tab w:val="left" w:pos="210"/>
              </w:tabs>
              <w:ind w:firstLine="0"/>
              <w:rPr>
                <w:b/>
                <w:lang w:val="ro-RO"/>
              </w:rPr>
            </w:pPr>
            <w:r>
              <w:rPr>
                <w:b/>
                <w:lang w:val="ro-RO"/>
              </w:rPr>
              <w:t>Organismul de certificare în domeniul etichetării ecologice</w:t>
            </w:r>
          </w:p>
        </w:tc>
      </w:tr>
      <w:tr w:rsidR="006704C2" w:rsidRPr="00837B73" w14:paraId="75844A92" w14:textId="77777777" w:rsidTr="00C11D60">
        <w:trPr>
          <w:trHeight w:val="775"/>
        </w:trPr>
        <w:tc>
          <w:tcPr>
            <w:tcW w:w="5591" w:type="dxa"/>
            <w:tcBorders>
              <w:bottom w:val="single" w:sz="4" w:space="0" w:color="auto"/>
            </w:tcBorders>
          </w:tcPr>
          <w:p w14:paraId="16F566C7" w14:textId="463BA544" w:rsidR="006704C2" w:rsidRPr="00837B73" w:rsidRDefault="006704C2" w:rsidP="00C11D60">
            <w:pPr>
              <w:rPr>
                <w:i/>
                <w:iCs/>
                <w:color w:val="333333"/>
                <w:lang w:eastAsia="ru-RU"/>
              </w:rPr>
            </w:pPr>
            <w:r w:rsidRPr="00837B73">
              <w:rPr>
                <w:lang w:eastAsia="ru-RU"/>
              </w:rPr>
              <w:t>(a)</w:t>
            </w:r>
            <w:r w:rsidRPr="00837B73">
              <w:rPr>
                <w:lang w:eastAsia="ru-RU"/>
              </w:rPr>
              <w:tab/>
              <w:t>în cazul în care produsul provine dintr-un singur stat membru, cererea se înaintează unui organism competent din statul membru respectiv;</w:t>
            </w:r>
          </w:p>
        </w:tc>
        <w:tc>
          <w:tcPr>
            <w:tcW w:w="3760" w:type="dxa"/>
          </w:tcPr>
          <w:p w14:paraId="5F74AD3E" w14:textId="77777777" w:rsidR="006704C2" w:rsidRPr="00837B73" w:rsidRDefault="006704C2" w:rsidP="00C11D60">
            <w:pPr>
              <w:shd w:val="clear" w:color="auto" w:fill="FFFFFF"/>
              <w:spacing w:line="276" w:lineRule="auto"/>
              <w:rPr>
                <w:lang w:val="ro-RO"/>
              </w:rPr>
            </w:pPr>
          </w:p>
        </w:tc>
        <w:tc>
          <w:tcPr>
            <w:tcW w:w="1276" w:type="dxa"/>
          </w:tcPr>
          <w:p w14:paraId="1A271245" w14:textId="735879E4" w:rsidR="006704C2" w:rsidRPr="00837B73" w:rsidRDefault="006704C2" w:rsidP="00C11D60">
            <w:pPr>
              <w:ind w:firstLine="0"/>
              <w:rPr>
                <w:b/>
                <w:lang w:val="ro-RO"/>
              </w:rPr>
            </w:pPr>
            <w:r>
              <w:rPr>
                <w:b/>
                <w:lang w:val="ro-RO"/>
              </w:rPr>
              <w:t>Nu se transpune</w:t>
            </w:r>
          </w:p>
        </w:tc>
        <w:tc>
          <w:tcPr>
            <w:tcW w:w="1275" w:type="dxa"/>
          </w:tcPr>
          <w:p w14:paraId="67F4A65F" w14:textId="77777777" w:rsidR="006704C2" w:rsidRPr="00837B73" w:rsidRDefault="006704C2" w:rsidP="00C11D60">
            <w:pPr>
              <w:rPr>
                <w:lang w:val="ro-RO"/>
              </w:rPr>
            </w:pPr>
          </w:p>
        </w:tc>
        <w:tc>
          <w:tcPr>
            <w:tcW w:w="1944" w:type="dxa"/>
          </w:tcPr>
          <w:p w14:paraId="2F9F8B64" w14:textId="77777777" w:rsidR="006704C2" w:rsidRPr="00837B73" w:rsidRDefault="006704C2" w:rsidP="00C11D60">
            <w:pPr>
              <w:ind w:firstLine="0"/>
              <w:jc w:val="center"/>
              <w:rPr>
                <w:b/>
                <w:lang w:val="ro-RO"/>
              </w:rPr>
            </w:pPr>
          </w:p>
        </w:tc>
        <w:tc>
          <w:tcPr>
            <w:tcW w:w="1430" w:type="dxa"/>
          </w:tcPr>
          <w:p w14:paraId="16B33EFE" w14:textId="77777777" w:rsidR="006704C2" w:rsidRDefault="006704C2" w:rsidP="00C11D60">
            <w:pPr>
              <w:tabs>
                <w:tab w:val="left" w:pos="210"/>
              </w:tabs>
              <w:rPr>
                <w:b/>
                <w:lang w:val="ro-RO"/>
              </w:rPr>
            </w:pPr>
          </w:p>
        </w:tc>
      </w:tr>
      <w:tr w:rsidR="003A1094" w:rsidRPr="00837B73" w14:paraId="21C9EFC1" w14:textId="77777777" w:rsidTr="00C11D60">
        <w:trPr>
          <w:trHeight w:val="705"/>
        </w:trPr>
        <w:tc>
          <w:tcPr>
            <w:tcW w:w="5591" w:type="dxa"/>
            <w:tcBorders>
              <w:top w:val="single" w:sz="4" w:space="0" w:color="auto"/>
            </w:tcBorders>
          </w:tcPr>
          <w:p w14:paraId="11AA6D06" w14:textId="2BFFC20C" w:rsidR="003A1094" w:rsidRPr="00837B73" w:rsidRDefault="003A1094" w:rsidP="00C11D60">
            <w:pPr>
              <w:ind w:firstLine="0"/>
              <w:rPr>
                <w:lang w:eastAsia="ru-RU"/>
              </w:rPr>
            </w:pPr>
            <w:r w:rsidRPr="00837B73">
              <w:rPr>
                <w:lang w:eastAsia="ru-RU"/>
              </w:rPr>
              <w:t>(b)</w:t>
            </w:r>
            <w:r w:rsidRPr="00837B73">
              <w:rPr>
                <w:lang w:eastAsia="ru-RU"/>
              </w:rPr>
              <w:tab/>
              <w:t>în cazul în care un produs provine, sub aceeaşi formă, din mai multe state membre, cererea poate fi prezentată unui organism competent din unul dintre statele membre respective;</w:t>
            </w:r>
          </w:p>
          <w:p w14:paraId="0E25AB7D" w14:textId="77777777" w:rsidR="003A1094" w:rsidRPr="00837B73" w:rsidRDefault="003A1094" w:rsidP="00C11D60">
            <w:pPr>
              <w:shd w:val="clear" w:color="auto" w:fill="FFFFFF"/>
              <w:spacing w:after="120"/>
              <w:ind w:firstLine="0"/>
              <w:jc w:val="center"/>
              <w:rPr>
                <w:i/>
                <w:iCs/>
                <w:color w:val="333333"/>
                <w:lang w:eastAsia="ru-RU"/>
              </w:rPr>
            </w:pPr>
          </w:p>
        </w:tc>
        <w:tc>
          <w:tcPr>
            <w:tcW w:w="3760" w:type="dxa"/>
          </w:tcPr>
          <w:p w14:paraId="56308F02" w14:textId="77777777" w:rsidR="003A1094" w:rsidRPr="00837B73" w:rsidRDefault="003A1094" w:rsidP="00C11D60">
            <w:pPr>
              <w:ind w:firstLine="349"/>
              <w:textAlignment w:val="baseline"/>
              <w:rPr>
                <w:lang w:val="ro-RO"/>
              </w:rPr>
            </w:pPr>
          </w:p>
        </w:tc>
        <w:tc>
          <w:tcPr>
            <w:tcW w:w="1276" w:type="dxa"/>
          </w:tcPr>
          <w:p w14:paraId="6FE77C4B" w14:textId="77777777" w:rsidR="006704C2" w:rsidRDefault="006704C2" w:rsidP="00C11D60">
            <w:pPr>
              <w:ind w:firstLine="0"/>
              <w:jc w:val="center"/>
              <w:rPr>
                <w:b/>
                <w:lang w:val="ro-RO"/>
              </w:rPr>
            </w:pPr>
            <w:r>
              <w:rPr>
                <w:b/>
                <w:lang w:val="ro-RO"/>
              </w:rPr>
              <w:t>Nu se transpune</w:t>
            </w:r>
          </w:p>
          <w:p w14:paraId="1FEB2D33" w14:textId="77777777" w:rsidR="003A1094" w:rsidRPr="00837B73" w:rsidRDefault="003A1094" w:rsidP="00C11D60">
            <w:pPr>
              <w:ind w:firstLine="0"/>
              <w:jc w:val="center"/>
              <w:rPr>
                <w:b/>
                <w:lang w:val="ro-RO"/>
              </w:rPr>
            </w:pPr>
          </w:p>
        </w:tc>
        <w:tc>
          <w:tcPr>
            <w:tcW w:w="1275" w:type="dxa"/>
          </w:tcPr>
          <w:p w14:paraId="1C31BF77" w14:textId="77777777" w:rsidR="003A1094" w:rsidRPr="00837B73" w:rsidRDefault="003A1094" w:rsidP="00C11D60">
            <w:pPr>
              <w:ind w:firstLine="0"/>
              <w:rPr>
                <w:lang w:val="ro-RO"/>
              </w:rPr>
            </w:pPr>
          </w:p>
        </w:tc>
        <w:tc>
          <w:tcPr>
            <w:tcW w:w="1944" w:type="dxa"/>
          </w:tcPr>
          <w:p w14:paraId="3B8B0C13" w14:textId="77777777" w:rsidR="003A1094" w:rsidRPr="00837B73" w:rsidRDefault="003A1094" w:rsidP="00C11D60">
            <w:pPr>
              <w:ind w:firstLine="0"/>
              <w:jc w:val="center"/>
              <w:rPr>
                <w:b/>
                <w:lang w:val="ro-RO"/>
              </w:rPr>
            </w:pPr>
          </w:p>
        </w:tc>
        <w:tc>
          <w:tcPr>
            <w:tcW w:w="1430" w:type="dxa"/>
          </w:tcPr>
          <w:p w14:paraId="605B188E" w14:textId="77777777" w:rsidR="003A1094" w:rsidRPr="00837B73" w:rsidRDefault="003A1094" w:rsidP="00C11D60">
            <w:pPr>
              <w:tabs>
                <w:tab w:val="left" w:pos="210"/>
              </w:tabs>
              <w:ind w:firstLine="0"/>
              <w:rPr>
                <w:b/>
                <w:lang w:val="ro-RO"/>
              </w:rPr>
            </w:pPr>
          </w:p>
        </w:tc>
      </w:tr>
      <w:tr w:rsidR="003A1094" w:rsidRPr="00837B73" w14:paraId="400A2967" w14:textId="77777777" w:rsidTr="00C11D60">
        <w:trPr>
          <w:trHeight w:val="705"/>
        </w:trPr>
        <w:tc>
          <w:tcPr>
            <w:tcW w:w="5591" w:type="dxa"/>
          </w:tcPr>
          <w:p w14:paraId="09B81E73" w14:textId="1E9836DE" w:rsidR="003A1094" w:rsidRPr="00837B73" w:rsidRDefault="003A1094" w:rsidP="00C11D60">
            <w:pPr>
              <w:ind w:firstLine="0"/>
              <w:jc w:val="left"/>
              <w:rPr>
                <w:lang w:eastAsia="ru-RU"/>
              </w:rPr>
            </w:pPr>
            <w:r w:rsidRPr="00837B73">
              <w:rPr>
                <w:lang w:eastAsia="ru-RU"/>
              </w:rPr>
              <w:lastRenderedPageBreak/>
              <w:t>(c)</w:t>
            </w:r>
            <w:r w:rsidRPr="00837B73">
              <w:rPr>
                <w:lang w:eastAsia="ru-RU"/>
              </w:rPr>
              <w:tab/>
              <w:t>în cazul în care un produs provine din afara Comunităţii, cererea se prezintă unui organism competent din oricare stat membru în care produsul a fost sau urmează să fie introdus pe piaţă.</w:t>
            </w:r>
          </w:p>
          <w:p w14:paraId="7556F16E" w14:textId="77777777" w:rsidR="003A1094" w:rsidRPr="00837B73" w:rsidRDefault="003A1094" w:rsidP="00C11D60">
            <w:pPr>
              <w:shd w:val="clear" w:color="auto" w:fill="FFFFFF"/>
              <w:spacing w:after="120"/>
              <w:ind w:firstLine="0"/>
              <w:jc w:val="left"/>
              <w:rPr>
                <w:i/>
                <w:iCs/>
                <w:color w:val="333333"/>
                <w:lang w:eastAsia="ru-RU"/>
              </w:rPr>
            </w:pPr>
          </w:p>
        </w:tc>
        <w:tc>
          <w:tcPr>
            <w:tcW w:w="3760" w:type="dxa"/>
          </w:tcPr>
          <w:p w14:paraId="2378F9BB" w14:textId="77777777" w:rsidR="003A1094" w:rsidRPr="003A1094" w:rsidRDefault="003A1094" w:rsidP="00C11D60">
            <w:pPr>
              <w:pStyle w:val="al"/>
              <w:ind w:firstLine="349"/>
              <w:jc w:val="both"/>
              <w:rPr>
                <w:sz w:val="20"/>
                <w:szCs w:val="20"/>
                <w:lang w:val="en-US"/>
              </w:rPr>
            </w:pPr>
          </w:p>
        </w:tc>
        <w:tc>
          <w:tcPr>
            <w:tcW w:w="1276" w:type="dxa"/>
          </w:tcPr>
          <w:p w14:paraId="17BA5B91" w14:textId="77777777" w:rsidR="006704C2" w:rsidRDefault="006704C2" w:rsidP="00C11D60">
            <w:pPr>
              <w:ind w:firstLine="0"/>
              <w:jc w:val="center"/>
              <w:rPr>
                <w:b/>
                <w:lang w:val="ro-RO"/>
              </w:rPr>
            </w:pPr>
            <w:r>
              <w:rPr>
                <w:b/>
                <w:lang w:val="ro-RO"/>
              </w:rPr>
              <w:t>Nu se transpune</w:t>
            </w:r>
          </w:p>
          <w:p w14:paraId="73113CA5" w14:textId="77777777" w:rsidR="003A1094" w:rsidRPr="00837B73" w:rsidRDefault="003A1094" w:rsidP="00C11D60">
            <w:pPr>
              <w:ind w:firstLine="0"/>
              <w:jc w:val="center"/>
              <w:rPr>
                <w:b/>
                <w:lang w:val="ro-RO"/>
              </w:rPr>
            </w:pPr>
          </w:p>
        </w:tc>
        <w:tc>
          <w:tcPr>
            <w:tcW w:w="1275" w:type="dxa"/>
          </w:tcPr>
          <w:p w14:paraId="77506B3E" w14:textId="77777777" w:rsidR="003A1094" w:rsidRPr="00837B73" w:rsidRDefault="003A1094" w:rsidP="00C11D60">
            <w:pPr>
              <w:ind w:firstLine="0"/>
              <w:rPr>
                <w:lang w:val="ro-RO"/>
              </w:rPr>
            </w:pPr>
          </w:p>
        </w:tc>
        <w:tc>
          <w:tcPr>
            <w:tcW w:w="1944" w:type="dxa"/>
          </w:tcPr>
          <w:p w14:paraId="632F198A" w14:textId="77777777" w:rsidR="003A1094" w:rsidRPr="00837B73" w:rsidRDefault="003A1094" w:rsidP="00C11D60">
            <w:pPr>
              <w:ind w:firstLine="0"/>
              <w:jc w:val="center"/>
              <w:rPr>
                <w:b/>
                <w:lang w:val="ro-RO"/>
              </w:rPr>
            </w:pPr>
          </w:p>
        </w:tc>
        <w:tc>
          <w:tcPr>
            <w:tcW w:w="1430" w:type="dxa"/>
          </w:tcPr>
          <w:p w14:paraId="20F3B241" w14:textId="77777777" w:rsidR="003A1094" w:rsidRPr="00837B73" w:rsidRDefault="003A1094" w:rsidP="00C11D60">
            <w:pPr>
              <w:tabs>
                <w:tab w:val="left" w:pos="210"/>
              </w:tabs>
              <w:ind w:firstLine="0"/>
              <w:rPr>
                <w:b/>
                <w:lang w:val="ro-RO"/>
              </w:rPr>
            </w:pPr>
          </w:p>
        </w:tc>
      </w:tr>
      <w:tr w:rsidR="009052DB" w:rsidRPr="00837B73" w14:paraId="1F14B784" w14:textId="77777777" w:rsidTr="00C11D60">
        <w:trPr>
          <w:trHeight w:val="705"/>
        </w:trPr>
        <w:tc>
          <w:tcPr>
            <w:tcW w:w="5591" w:type="dxa"/>
          </w:tcPr>
          <w:p w14:paraId="4B8395D7" w14:textId="6357840B" w:rsidR="009052DB" w:rsidRPr="00837B73" w:rsidRDefault="009052DB" w:rsidP="00C11D60">
            <w:pPr>
              <w:ind w:firstLine="0"/>
              <w:rPr>
                <w:lang w:eastAsia="ru-RU"/>
              </w:rPr>
            </w:pPr>
            <w:r w:rsidRPr="00837B73">
              <w:rPr>
                <w:lang w:eastAsia="ru-RU"/>
              </w:rPr>
              <w:t>(2)   Eticheta UE ecologică se prezintă sub forma descrisă în anexa II.</w:t>
            </w:r>
          </w:p>
          <w:p w14:paraId="1218374B" w14:textId="77777777" w:rsidR="009052DB" w:rsidRPr="00837B73" w:rsidRDefault="009052DB" w:rsidP="00C11D60">
            <w:pPr>
              <w:ind w:firstLine="0"/>
              <w:rPr>
                <w:lang w:eastAsia="ru-RU"/>
              </w:rPr>
            </w:pPr>
          </w:p>
          <w:p w14:paraId="460DF816" w14:textId="77777777" w:rsidR="009052DB" w:rsidRPr="00837B73" w:rsidRDefault="009052DB" w:rsidP="00C11D60">
            <w:pPr>
              <w:ind w:firstLine="0"/>
              <w:rPr>
                <w:lang w:eastAsia="ru-RU"/>
              </w:rPr>
            </w:pPr>
            <w:r w:rsidRPr="00837B73">
              <w:rPr>
                <w:lang w:eastAsia="ru-RU"/>
              </w:rPr>
              <w:t>Eticheta UE ecologică poate fi utilizată numai pentru produsele care respectă criteriile de etichetare ecologică ale UE aplicabile produselor în cauză şi cărora le-a fost acordată eticheta ecologică.</w:t>
            </w:r>
          </w:p>
          <w:p w14:paraId="29DCCDF6" w14:textId="77777777" w:rsidR="009052DB" w:rsidRPr="00837B73" w:rsidRDefault="009052DB" w:rsidP="00C11D60">
            <w:pPr>
              <w:shd w:val="clear" w:color="auto" w:fill="FFFFFF"/>
              <w:spacing w:after="120"/>
              <w:ind w:firstLine="0"/>
              <w:jc w:val="center"/>
              <w:rPr>
                <w:i/>
                <w:iCs/>
                <w:color w:val="333333"/>
                <w:lang w:eastAsia="ru-RU"/>
              </w:rPr>
            </w:pPr>
          </w:p>
        </w:tc>
        <w:tc>
          <w:tcPr>
            <w:tcW w:w="3760" w:type="dxa"/>
          </w:tcPr>
          <w:p w14:paraId="6C87F7C7" w14:textId="77777777" w:rsidR="009052DB" w:rsidRDefault="006706BE" w:rsidP="00C11D60">
            <w:pPr>
              <w:pStyle w:val="al"/>
              <w:spacing w:before="0" w:beforeAutospacing="0" w:after="0" w:afterAutospacing="0"/>
              <w:jc w:val="both"/>
              <w:rPr>
                <w:sz w:val="20"/>
                <w:szCs w:val="20"/>
                <w:lang w:val="ro-RO"/>
              </w:rPr>
            </w:pPr>
            <w:r>
              <w:rPr>
                <w:sz w:val="20"/>
                <w:szCs w:val="20"/>
                <w:lang w:val="ro-RO"/>
              </w:rPr>
              <w:t>Proiectul Hotărârii de Guvern pentru aprobarea Regulamentului privind îsemnele etichetei ecologice și condițiile de utilizare a acesteia</w:t>
            </w:r>
          </w:p>
          <w:p w14:paraId="4AFCB60E" w14:textId="77777777" w:rsidR="006706BE" w:rsidRDefault="006706BE" w:rsidP="00C11D60">
            <w:pPr>
              <w:pStyle w:val="al"/>
              <w:spacing w:before="0" w:beforeAutospacing="0" w:after="0" w:afterAutospacing="0"/>
              <w:jc w:val="both"/>
              <w:rPr>
                <w:sz w:val="20"/>
                <w:szCs w:val="20"/>
                <w:lang w:val="ro-RO"/>
              </w:rPr>
            </w:pPr>
          </w:p>
          <w:p w14:paraId="08D9EB96" w14:textId="660D16AB" w:rsidR="006706BE" w:rsidRPr="003245A8" w:rsidRDefault="006706BE" w:rsidP="00C11D60">
            <w:pPr>
              <w:tabs>
                <w:tab w:val="left" w:pos="675"/>
              </w:tabs>
              <w:ind w:firstLine="0"/>
              <w:rPr>
                <w:shd w:val="clear" w:color="auto" w:fill="FFFFFF"/>
              </w:rPr>
            </w:pPr>
            <w:r w:rsidRPr="003245A8">
              <w:rPr>
                <w:shd w:val="clear" w:color="auto" w:fill="FFFFFF"/>
              </w:rPr>
              <w:t>4.Eticheta ecologică poate fi utilizată numai pentru produsele și serviciile care respectă criteriile de etichetare ecologică aplicabile produselor și serviciilor în cauză şi cărora le-a fost acordat eticheta ecologică, cât și pentru materialele  promoționale asociate acestora.</w:t>
            </w:r>
          </w:p>
          <w:p w14:paraId="1638190D" w14:textId="77777777" w:rsidR="003245A8" w:rsidRDefault="003245A8" w:rsidP="00C11D60">
            <w:pPr>
              <w:ind w:firstLine="0"/>
              <w:rPr>
                <w:shd w:val="clear" w:color="auto" w:fill="FFFFFF"/>
              </w:rPr>
            </w:pPr>
          </w:p>
          <w:p w14:paraId="57CB1CBA" w14:textId="5BB586F4" w:rsidR="006706BE" w:rsidRPr="003245A8" w:rsidRDefault="006706BE" w:rsidP="00C11D60">
            <w:pPr>
              <w:ind w:firstLine="0"/>
              <w:rPr>
                <w:shd w:val="clear" w:color="auto" w:fill="FFFFFF"/>
              </w:rPr>
            </w:pPr>
            <w:r w:rsidRPr="003245A8">
              <w:rPr>
                <w:shd w:val="clear" w:color="auto" w:fill="FFFFFF"/>
              </w:rPr>
              <w:t>8.Eticheta ecologică este utilizată în forma și în culoarea prevăzută la Capitolul III.</w:t>
            </w:r>
          </w:p>
          <w:p w14:paraId="16D613E3" w14:textId="1499D4DE" w:rsidR="006706BE" w:rsidRPr="00837B73" w:rsidRDefault="006706BE" w:rsidP="00C11D60">
            <w:pPr>
              <w:pStyle w:val="al"/>
              <w:spacing w:before="0" w:beforeAutospacing="0" w:after="0" w:afterAutospacing="0"/>
              <w:jc w:val="both"/>
              <w:rPr>
                <w:sz w:val="20"/>
                <w:szCs w:val="20"/>
                <w:lang w:val="ro-RO"/>
              </w:rPr>
            </w:pPr>
          </w:p>
        </w:tc>
        <w:tc>
          <w:tcPr>
            <w:tcW w:w="1276" w:type="dxa"/>
          </w:tcPr>
          <w:p w14:paraId="2D337617" w14:textId="125C112A" w:rsidR="009052DB" w:rsidRPr="00837B73" w:rsidRDefault="006706BE" w:rsidP="00C11D60">
            <w:pPr>
              <w:ind w:firstLine="0"/>
              <w:jc w:val="center"/>
              <w:rPr>
                <w:b/>
                <w:lang w:val="ro-RO"/>
              </w:rPr>
            </w:pPr>
            <w:r>
              <w:rPr>
                <w:b/>
                <w:lang w:val="ro-RO"/>
              </w:rPr>
              <w:t>Parțial compatibil</w:t>
            </w:r>
            <w:r w:rsidR="009052DB" w:rsidRPr="00837B73">
              <w:rPr>
                <w:b/>
                <w:lang w:val="ro-RO"/>
              </w:rPr>
              <w:t xml:space="preserve"> RM nu este stat membru a UE și nu poate aplica logoul etichetei ecologice UE</w:t>
            </w:r>
          </w:p>
          <w:p w14:paraId="2DC5A3D0" w14:textId="77777777" w:rsidR="009052DB" w:rsidRPr="00837B73" w:rsidRDefault="009052DB" w:rsidP="00C11D60">
            <w:pPr>
              <w:ind w:firstLine="0"/>
              <w:jc w:val="center"/>
              <w:rPr>
                <w:b/>
                <w:lang w:val="ro-RO"/>
              </w:rPr>
            </w:pPr>
          </w:p>
        </w:tc>
        <w:tc>
          <w:tcPr>
            <w:tcW w:w="1275" w:type="dxa"/>
          </w:tcPr>
          <w:p w14:paraId="122A2CD2" w14:textId="66E62480" w:rsidR="009052DB" w:rsidRPr="00837B73" w:rsidRDefault="009052DB" w:rsidP="00C11D60">
            <w:pPr>
              <w:ind w:firstLine="0"/>
              <w:rPr>
                <w:lang w:val="ro-RO"/>
              </w:rPr>
            </w:pPr>
          </w:p>
        </w:tc>
        <w:tc>
          <w:tcPr>
            <w:tcW w:w="1944" w:type="dxa"/>
          </w:tcPr>
          <w:p w14:paraId="770627FD" w14:textId="77777777" w:rsidR="009052DB" w:rsidRPr="00837B73" w:rsidRDefault="009052DB" w:rsidP="00C11D60">
            <w:pPr>
              <w:ind w:firstLine="0"/>
              <w:jc w:val="center"/>
              <w:rPr>
                <w:b/>
                <w:lang w:val="ro-RO"/>
              </w:rPr>
            </w:pPr>
          </w:p>
        </w:tc>
        <w:tc>
          <w:tcPr>
            <w:tcW w:w="1430" w:type="dxa"/>
          </w:tcPr>
          <w:p w14:paraId="4238FB7D" w14:textId="77777777" w:rsidR="009052DB" w:rsidRPr="00837B73" w:rsidRDefault="009052DB" w:rsidP="00C11D60">
            <w:pPr>
              <w:tabs>
                <w:tab w:val="left" w:pos="210"/>
              </w:tabs>
              <w:ind w:firstLine="0"/>
              <w:rPr>
                <w:b/>
                <w:lang w:val="ro-RO"/>
              </w:rPr>
            </w:pPr>
          </w:p>
        </w:tc>
      </w:tr>
      <w:tr w:rsidR="009052DB" w:rsidRPr="00837B73" w14:paraId="12768CCD" w14:textId="77777777" w:rsidTr="00C11D60">
        <w:trPr>
          <w:trHeight w:val="705"/>
        </w:trPr>
        <w:tc>
          <w:tcPr>
            <w:tcW w:w="5591" w:type="dxa"/>
          </w:tcPr>
          <w:p w14:paraId="69044D0B" w14:textId="373970CC" w:rsidR="009052DB" w:rsidRPr="00837B73" w:rsidRDefault="009052DB" w:rsidP="00C11D60">
            <w:pPr>
              <w:shd w:val="clear" w:color="auto" w:fill="FFFFFF"/>
              <w:ind w:firstLine="0"/>
              <w:rPr>
                <w:lang w:eastAsia="ru-RU"/>
              </w:rPr>
            </w:pPr>
            <w:r w:rsidRPr="00837B73">
              <w:rPr>
                <w:color w:val="333333"/>
                <w:lang w:eastAsia="ru-RU"/>
              </w:rPr>
              <w:t>(</w:t>
            </w:r>
            <w:r w:rsidRPr="00837B73">
              <w:rPr>
                <w:lang w:eastAsia="ru-RU"/>
              </w:rPr>
              <w:t>3)Cererile menţionează datele complete de contact ale operatorului, precum şi grupul de produse în cauză şi cuprind o descriere completă a produsului, precum şi orice alte informaţii solicitate de organismul competent.</w:t>
            </w:r>
          </w:p>
          <w:p w14:paraId="650C7E27" w14:textId="77777777" w:rsidR="009052DB" w:rsidRPr="00837B73" w:rsidRDefault="009052DB" w:rsidP="00C11D60">
            <w:pPr>
              <w:shd w:val="clear" w:color="auto" w:fill="FFFFFF"/>
              <w:ind w:firstLine="0"/>
              <w:rPr>
                <w:lang w:eastAsia="ru-RU"/>
              </w:rPr>
            </w:pPr>
            <w:r w:rsidRPr="00837B73">
              <w:rPr>
                <w:lang w:eastAsia="ru-RU"/>
              </w:rPr>
              <w:t>Cererile includ toate documentele relevante, în conformitate cu măsura relevantă adoptată de Comisie privind instituirea criteriilor privind eticheta UE ecologică pentru grupul de produse vizat.</w:t>
            </w:r>
          </w:p>
          <w:p w14:paraId="096D45DC" w14:textId="77777777" w:rsidR="009052DB" w:rsidRPr="00837B73" w:rsidRDefault="009052DB" w:rsidP="00C11D60">
            <w:pPr>
              <w:ind w:firstLine="0"/>
              <w:rPr>
                <w:lang w:eastAsia="ru-RU"/>
              </w:rPr>
            </w:pPr>
          </w:p>
        </w:tc>
        <w:tc>
          <w:tcPr>
            <w:tcW w:w="3760" w:type="dxa"/>
          </w:tcPr>
          <w:p w14:paraId="48BEA75C" w14:textId="77777777" w:rsidR="006706BE" w:rsidRPr="00837B73" w:rsidRDefault="006706B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2E5D34C8" w14:textId="77777777" w:rsidR="006706BE" w:rsidRDefault="006706BE" w:rsidP="00C11D60">
            <w:pPr>
              <w:ind w:firstLine="0"/>
              <w:textAlignment w:val="baseline"/>
              <w:rPr>
                <w:shd w:val="clear" w:color="auto" w:fill="FFFFFF"/>
              </w:rPr>
            </w:pPr>
          </w:p>
          <w:p w14:paraId="08EB259C" w14:textId="77777777" w:rsidR="006764F4" w:rsidRPr="00837B73" w:rsidRDefault="006764F4" w:rsidP="00C11D60">
            <w:pPr>
              <w:ind w:firstLine="0"/>
              <w:textAlignment w:val="baseline"/>
              <w:rPr>
                <w:lang w:eastAsia="ru-RU"/>
              </w:rPr>
            </w:pPr>
            <w:r w:rsidRPr="00837B73">
              <w:rPr>
                <w:shd w:val="clear" w:color="auto" w:fill="FFFFFF"/>
              </w:rPr>
              <w:t xml:space="preserve">15. Cererea </w:t>
            </w:r>
            <w:r w:rsidRPr="00837B73">
              <w:rPr>
                <w:lang w:eastAsia="ru-RU"/>
              </w:rPr>
              <w:t xml:space="preserve">de eliberare a certificatului de conformitate se elaborează în conformitate cu cerințele stabilite de către organismul de certificare în domeniul etichetării ecologice și </w:t>
            </w:r>
            <w:r w:rsidRPr="00837B73">
              <w:rPr>
                <w:shd w:val="clear" w:color="auto" w:fill="FFFFFF"/>
              </w:rPr>
              <w:t xml:space="preserve">este însoțită inclusiv de următoarele documente: </w:t>
            </w:r>
          </w:p>
          <w:p w14:paraId="400E8932" w14:textId="77777777" w:rsidR="006764F4" w:rsidRPr="00837B73" w:rsidRDefault="006764F4" w:rsidP="00C11D60">
            <w:pPr>
              <w:ind w:firstLine="0"/>
              <w:textAlignment w:val="baseline"/>
              <w:rPr>
                <w:lang w:eastAsia="ru-RU"/>
              </w:rPr>
            </w:pPr>
            <w:r w:rsidRPr="00837B73">
              <w:rPr>
                <w:lang w:eastAsia="ru-RU"/>
              </w:rPr>
              <w:t>1) datele complete de contact a operatorului;</w:t>
            </w:r>
          </w:p>
          <w:p w14:paraId="08B20D7F" w14:textId="77777777" w:rsidR="006764F4" w:rsidRPr="00837B73" w:rsidRDefault="006764F4" w:rsidP="00C11D60">
            <w:pPr>
              <w:ind w:firstLine="0"/>
              <w:textAlignment w:val="baseline"/>
              <w:rPr>
                <w:lang w:eastAsia="ru-RU"/>
              </w:rPr>
            </w:pPr>
            <w:r w:rsidRPr="00837B73">
              <w:rPr>
                <w:lang w:eastAsia="ru-RU"/>
              </w:rPr>
              <w:t>2) indicarea grupului de produse sau servicii vizat și descrierea completă a produsului sau serviciului; </w:t>
            </w:r>
          </w:p>
          <w:p w14:paraId="31BC7BCF" w14:textId="77777777" w:rsidR="006764F4" w:rsidRPr="00837B73" w:rsidRDefault="006764F4" w:rsidP="00C11D60">
            <w:pPr>
              <w:ind w:firstLine="0"/>
              <w:textAlignment w:val="baseline"/>
              <w:rPr>
                <w:lang w:eastAsia="ru-RU"/>
              </w:rPr>
            </w:pPr>
            <w:r w:rsidRPr="00837B73">
              <w:rPr>
                <w:lang w:eastAsia="ru-RU"/>
              </w:rPr>
              <w:t xml:space="preserve">3) documentația necesară pentru verificarea produsului sau serviciului în conformitate cu </w:t>
            </w:r>
            <w:r w:rsidRPr="00837B73">
              <w:rPr>
                <w:lang w:eastAsia="ru-RU"/>
              </w:rPr>
              <w:lastRenderedPageBreak/>
              <w:t>criteriile de acordare a etichetei ecologice pentru grupul de produse sau servicii vizat;</w:t>
            </w:r>
            <w:r w:rsidRPr="00837B73">
              <w:rPr>
                <w:color w:val="000000"/>
                <w:shd w:val="clear" w:color="auto" w:fill="FFFFFF"/>
              </w:rPr>
              <w:t xml:space="preserve"> </w:t>
            </w:r>
          </w:p>
          <w:p w14:paraId="26E6704B" w14:textId="77777777" w:rsidR="006764F4" w:rsidRPr="00837B73" w:rsidRDefault="006764F4" w:rsidP="00C11D60">
            <w:pPr>
              <w:ind w:firstLine="0"/>
              <w:textAlignment w:val="baseline"/>
              <w:rPr>
                <w:lang w:eastAsia="ru-RU"/>
              </w:rPr>
            </w:pPr>
            <w:r w:rsidRPr="00837B73">
              <w:rPr>
                <w:lang w:eastAsia="ru-RU"/>
              </w:rPr>
              <w:t>4) dovada achitării taxei.</w:t>
            </w:r>
          </w:p>
          <w:p w14:paraId="401DCB62" w14:textId="77777777" w:rsidR="009052DB" w:rsidRPr="00837B73" w:rsidRDefault="009052DB" w:rsidP="00C11D60">
            <w:pPr>
              <w:pStyle w:val="al"/>
              <w:spacing w:before="0" w:beforeAutospacing="0" w:after="0" w:afterAutospacing="0"/>
              <w:jc w:val="both"/>
              <w:rPr>
                <w:sz w:val="20"/>
                <w:szCs w:val="20"/>
                <w:lang w:val="ro-RO"/>
              </w:rPr>
            </w:pPr>
          </w:p>
        </w:tc>
        <w:tc>
          <w:tcPr>
            <w:tcW w:w="1276" w:type="dxa"/>
          </w:tcPr>
          <w:p w14:paraId="3FFB3E22" w14:textId="77777777" w:rsidR="006764F4" w:rsidRPr="00837B73" w:rsidRDefault="006764F4" w:rsidP="00C11D60">
            <w:pPr>
              <w:ind w:firstLine="0"/>
              <w:rPr>
                <w:b/>
                <w:lang w:val="ro-RO"/>
              </w:rPr>
            </w:pPr>
            <w:r w:rsidRPr="00837B73">
              <w:rPr>
                <w:b/>
                <w:lang w:val="ro-RO"/>
              </w:rPr>
              <w:lastRenderedPageBreak/>
              <w:t>Compatibil</w:t>
            </w:r>
          </w:p>
          <w:p w14:paraId="52104CDC" w14:textId="77777777" w:rsidR="009052DB" w:rsidRPr="00837B73" w:rsidRDefault="009052DB" w:rsidP="00C11D60">
            <w:pPr>
              <w:ind w:firstLine="0"/>
              <w:jc w:val="center"/>
              <w:rPr>
                <w:b/>
                <w:lang w:val="ro-RO"/>
              </w:rPr>
            </w:pPr>
          </w:p>
        </w:tc>
        <w:tc>
          <w:tcPr>
            <w:tcW w:w="1275" w:type="dxa"/>
          </w:tcPr>
          <w:p w14:paraId="56618117" w14:textId="77777777" w:rsidR="009052DB" w:rsidRPr="00837B73" w:rsidRDefault="009052DB" w:rsidP="00C11D60">
            <w:pPr>
              <w:ind w:firstLine="0"/>
              <w:rPr>
                <w:lang w:val="ro-RO"/>
              </w:rPr>
            </w:pPr>
          </w:p>
        </w:tc>
        <w:tc>
          <w:tcPr>
            <w:tcW w:w="1944" w:type="dxa"/>
          </w:tcPr>
          <w:p w14:paraId="75A24225" w14:textId="77777777" w:rsidR="009052DB" w:rsidRPr="00837B73" w:rsidRDefault="009052DB" w:rsidP="00C11D60">
            <w:pPr>
              <w:ind w:firstLine="0"/>
              <w:jc w:val="center"/>
              <w:rPr>
                <w:b/>
                <w:lang w:val="ro-RO"/>
              </w:rPr>
            </w:pPr>
          </w:p>
        </w:tc>
        <w:tc>
          <w:tcPr>
            <w:tcW w:w="1430" w:type="dxa"/>
          </w:tcPr>
          <w:p w14:paraId="6CD069C5" w14:textId="572CC48B" w:rsidR="009052DB" w:rsidRPr="00837B73" w:rsidRDefault="005477CE" w:rsidP="00C11D60">
            <w:pPr>
              <w:tabs>
                <w:tab w:val="left" w:pos="210"/>
              </w:tabs>
              <w:ind w:firstLine="0"/>
              <w:rPr>
                <w:b/>
                <w:lang w:val="ro-RO"/>
              </w:rPr>
            </w:pPr>
            <w:r>
              <w:rPr>
                <w:b/>
                <w:lang w:val="ro-RO"/>
              </w:rPr>
              <w:t>Organismul de certificare în domeniul etichetării ecologice</w:t>
            </w:r>
          </w:p>
        </w:tc>
      </w:tr>
      <w:tr w:rsidR="009052DB" w:rsidRPr="00837B73" w14:paraId="46877262" w14:textId="77777777" w:rsidTr="00C11D60">
        <w:trPr>
          <w:trHeight w:val="705"/>
        </w:trPr>
        <w:tc>
          <w:tcPr>
            <w:tcW w:w="5591" w:type="dxa"/>
          </w:tcPr>
          <w:p w14:paraId="3C4C2AFA" w14:textId="77777777" w:rsidR="006764F4" w:rsidRPr="00837B73" w:rsidRDefault="006764F4" w:rsidP="00C11D60">
            <w:pPr>
              <w:shd w:val="clear" w:color="auto" w:fill="FFFFFF"/>
              <w:ind w:firstLine="0"/>
              <w:rPr>
                <w:lang w:eastAsia="ru-RU"/>
              </w:rPr>
            </w:pPr>
            <w:r w:rsidRPr="00837B73">
              <w:rPr>
                <w:lang w:eastAsia="ru-RU"/>
              </w:rPr>
              <w:t>(4)   Organismul competent căruia i se adresează o cerere percepe taxe, în conformitate cu anexa III. Utilizarea etichetei UE ecologice este condiţionată de plata taxelor în termenul stabilit.</w:t>
            </w:r>
          </w:p>
          <w:p w14:paraId="511986D2" w14:textId="77777777" w:rsidR="006764F4" w:rsidRPr="00837B73" w:rsidRDefault="006764F4" w:rsidP="00C11D60">
            <w:pPr>
              <w:shd w:val="clear" w:color="auto" w:fill="FFFFFF"/>
              <w:ind w:firstLine="0"/>
              <w:rPr>
                <w:lang w:eastAsia="ru-RU"/>
              </w:rPr>
            </w:pPr>
          </w:p>
          <w:p w14:paraId="5B560380" w14:textId="77777777" w:rsidR="006764F4" w:rsidRPr="00837B73" w:rsidRDefault="006764F4" w:rsidP="00C11D60">
            <w:pPr>
              <w:shd w:val="clear" w:color="auto" w:fill="FFFFFF"/>
              <w:ind w:firstLine="0"/>
              <w:rPr>
                <w:lang w:eastAsia="ru-RU"/>
              </w:rPr>
            </w:pPr>
          </w:p>
          <w:p w14:paraId="0DD11DD8" w14:textId="77777777" w:rsidR="006764F4" w:rsidRPr="00837B73" w:rsidRDefault="006764F4" w:rsidP="00C11D60">
            <w:pPr>
              <w:shd w:val="clear" w:color="auto" w:fill="FFFFFF"/>
              <w:ind w:firstLine="0"/>
              <w:rPr>
                <w:lang w:eastAsia="ru-RU"/>
              </w:rPr>
            </w:pPr>
          </w:p>
          <w:p w14:paraId="1BDD0589" w14:textId="77777777" w:rsidR="009052DB" w:rsidRPr="00837B73" w:rsidRDefault="009052DB" w:rsidP="00C11D60">
            <w:pPr>
              <w:shd w:val="clear" w:color="auto" w:fill="FFFFFF"/>
              <w:ind w:firstLine="0"/>
              <w:rPr>
                <w:i/>
                <w:iCs/>
                <w:color w:val="333333"/>
                <w:lang w:eastAsia="ru-RU"/>
              </w:rPr>
            </w:pPr>
          </w:p>
        </w:tc>
        <w:tc>
          <w:tcPr>
            <w:tcW w:w="3760" w:type="dxa"/>
          </w:tcPr>
          <w:p w14:paraId="607F0BAC" w14:textId="77777777" w:rsidR="006706BE" w:rsidRPr="00837B73" w:rsidRDefault="006706B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552751EE" w14:textId="77777777" w:rsidR="006706BE" w:rsidRDefault="006706BE" w:rsidP="00C11D60">
            <w:pPr>
              <w:ind w:firstLine="0"/>
              <w:textAlignment w:val="baseline"/>
              <w:rPr>
                <w:lang w:val="ro-RO" w:eastAsia="ru-RU"/>
              </w:rPr>
            </w:pPr>
          </w:p>
          <w:p w14:paraId="1CC74CED" w14:textId="77777777" w:rsidR="006764F4" w:rsidRPr="00837B73" w:rsidRDefault="006764F4" w:rsidP="00C11D60">
            <w:pPr>
              <w:ind w:firstLine="0"/>
              <w:textAlignment w:val="baseline"/>
              <w:rPr>
                <w:lang w:val="ro-RO" w:eastAsia="ru-RU"/>
              </w:rPr>
            </w:pPr>
            <w:r w:rsidRPr="00837B73">
              <w:rPr>
                <w:lang w:val="ro-RO" w:eastAsia="ru-RU"/>
              </w:rPr>
              <w:t>16. Cererea de eliberare a certificatului de conformitate se depune pentru un produs sau serviciu, chiar dacă acesta este introdus pe piață sub una sau mai multe mărci. </w:t>
            </w:r>
          </w:p>
          <w:p w14:paraId="24DED30D" w14:textId="77777777" w:rsidR="006764F4" w:rsidRPr="00837B73" w:rsidRDefault="006764F4" w:rsidP="00C11D60">
            <w:pPr>
              <w:ind w:firstLine="0"/>
              <w:textAlignment w:val="baseline"/>
              <w:rPr>
                <w:lang w:val="ro-RO" w:eastAsia="ru-RU"/>
              </w:rPr>
            </w:pPr>
          </w:p>
          <w:p w14:paraId="135360FC" w14:textId="77777777" w:rsidR="006764F4" w:rsidRPr="00837B73" w:rsidRDefault="006764F4" w:rsidP="00C11D60">
            <w:pPr>
              <w:ind w:firstLine="0"/>
              <w:textAlignment w:val="baseline"/>
              <w:rPr>
                <w:lang w:val="ro-RO" w:eastAsia="ru-RU"/>
              </w:rPr>
            </w:pPr>
          </w:p>
          <w:p w14:paraId="092A0834" w14:textId="77777777" w:rsidR="009052DB" w:rsidRPr="006764F4" w:rsidRDefault="009052DB" w:rsidP="00C11D60">
            <w:pPr>
              <w:ind w:firstLine="0"/>
              <w:textAlignment w:val="baseline"/>
            </w:pPr>
          </w:p>
        </w:tc>
        <w:tc>
          <w:tcPr>
            <w:tcW w:w="1276" w:type="dxa"/>
          </w:tcPr>
          <w:p w14:paraId="571CEB35" w14:textId="77777777" w:rsidR="006764F4" w:rsidRPr="00837B73" w:rsidRDefault="006764F4" w:rsidP="00C11D60">
            <w:pPr>
              <w:ind w:firstLine="0"/>
              <w:rPr>
                <w:b/>
                <w:lang w:val="ro-RO"/>
              </w:rPr>
            </w:pPr>
            <w:r w:rsidRPr="00837B73">
              <w:rPr>
                <w:b/>
                <w:lang w:val="ro-RO"/>
              </w:rPr>
              <w:t>Compatibil</w:t>
            </w:r>
          </w:p>
          <w:p w14:paraId="2C89658B" w14:textId="77777777" w:rsidR="009052DB" w:rsidRPr="00837B73" w:rsidRDefault="009052DB" w:rsidP="00C11D60">
            <w:pPr>
              <w:ind w:firstLine="0"/>
              <w:jc w:val="center"/>
              <w:rPr>
                <w:b/>
                <w:lang w:val="ro-RO"/>
              </w:rPr>
            </w:pPr>
          </w:p>
        </w:tc>
        <w:tc>
          <w:tcPr>
            <w:tcW w:w="1275" w:type="dxa"/>
          </w:tcPr>
          <w:p w14:paraId="2E09573F" w14:textId="77777777" w:rsidR="009052DB" w:rsidRPr="00837B73" w:rsidRDefault="009052DB" w:rsidP="00C11D60">
            <w:pPr>
              <w:ind w:firstLine="0"/>
              <w:rPr>
                <w:lang w:val="ro-RO"/>
              </w:rPr>
            </w:pPr>
          </w:p>
        </w:tc>
        <w:tc>
          <w:tcPr>
            <w:tcW w:w="1944" w:type="dxa"/>
          </w:tcPr>
          <w:p w14:paraId="3764C5E2" w14:textId="77777777" w:rsidR="009052DB" w:rsidRPr="00837B73" w:rsidRDefault="009052DB" w:rsidP="00C11D60">
            <w:pPr>
              <w:ind w:firstLine="0"/>
              <w:jc w:val="center"/>
              <w:rPr>
                <w:b/>
                <w:lang w:val="ro-RO"/>
              </w:rPr>
            </w:pPr>
          </w:p>
        </w:tc>
        <w:tc>
          <w:tcPr>
            <w:tcW w:w="1430" w:type="dxa"/>
          </w:tcPr>
          <w:p w14:paraId="30083935" w14:textId="33D26E95" w:rsidR="009052DB" w:rsidRPr="00837B73" w:rsidRDefault="005477CE" w:rsidP="00C11D60">
            <w:pPr>
              <w:tabs>
                <w:tab w:val="left" w:pos="210"/>
              </w:tabs>
              <w:ind w:firstLine="0"/>
              <w:rPr>
                <w:b/>
                <w:lang w:val="ro-RO"/>
              </w:rPr>
            </w:pPr>
            <w:r>
              <w:rPr>
                <w:b/>
                <w:lang w:val="ro-RO"/>
              </w:rPr>
              <w:t>Organismul de certificare în domeniul etichetării ecologice</w:t>
            </w:r>
          </w:p>
        </w:tc>
      </w:tr>
      <w:tr w:rsidR="009052DB" w:rsidRPr="00837B73" w14:paraId="0D012C2E" w14:textId="77777777" w:rsidTr="00C11D60">
        <w:trPr>
          <w:trHeight w:val="705"/>
        </w:trPr>
        <w:tc>
          <w:tcPr>
            <w:tcW w:w="5591" w:type="dxa"/>
          </w:tcPr>
          <w:p w14:paraId="1989E08A" w14:textId="77777777" w:rsidR="006764F4" w:rsidRPr="00837B73" w:rsidRDefault="006764F4" w:rsidP="00C11D60">
            <w:pPr>
              <w:shd w:val="clear" w:color="auto" w:fill="FFFFFF"/>
              <w:ind w:firstLine="0"/>
              <w:rPr>
                <w:lang w:eastAsia="ru-RU"/>
              </w:rPr>
            </w:pPr>
            <w:r w:rsidRPr="00837B73">
              <w:rPr>
                <w:lang w:eastAsia="ru-RU"/>
              </w:rPr>
              <w:t xml:space="preserve">(5)   În termen de două luni de la primirea cererii, organismul competent în cauză verifică dacă documentaţia este completă şi adresează o notificare operatorului. </w:t>
            </w:r>
          </w:p>
          <w:p w14:paraId="1441BA23" w14:textId="77777777" w:rsidR="009052DB" w:rsidRPr="00837B73" w:rsidRDefault="009052DB" w:rsidP="00C11D60">
            <w:pPr>
              <w:shd w:val="clear" w:color="auto" w:fill="FFFFFF"/>
              <w:spacing w:after="120"/>
              <w:ind w:firstLine="0"/>
              <w:jc w:val="center"/>
              <w:rPr>
                <w:i/>
                <w:iCs/>
                <w:color w:val="333333"/>
                <w:lang w:eastAsia="ru-RU"/>
              </w:rPr>
            </w:pPr>
          </w:p>
        </w:tc>
        <w:tc>
          <w:tcPr>
            <w:tcW w:w="3760" w:type="dxa"/>
          </w:tcPr>
          <w:p w14:paraId="7BEA74D7" w14:textId="77777777" w:rsidR="006706BE" w:rsidRPr="00837B73" w:rsidRDefault="006706B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04EFBB20" w14:textId="77777777" w:rsidR="006706BE" w:rsidRDefault="006706BE" w:rsidP="00C11D60">
            <w:pPr>
              <w:ind w:firstLine="0"/>
              <w:textAlignment w:val="baseline"/>
              <w:rPr>
                <w:szCs w:val="28"/>
                <w:lang w:eastAsia="ru-RU"/>
              </w:rPr>
            </w:pPr>
          </w:p>
          <w:p w14:paraId="7493BAFA" w14:textId="77777777" w:rsidR="006764F4" w:rsidRPr="00837B73" w:rsidRDefault="006764F4" w:rsidP="00C11D60">
            <w:pPr>
              <w:ind w:firstLine="0"/>
              <w:textAlignment w:val="baseline"/>
              <w:rPr>
                <w:szCs w:val="28"/>
                <w:lang w:eastAsia="ru-RU"/>
              </w:rPr>
            </w:pPr>
            <w:r w:rsidRPr="00C5394B">
              <w:rPr>
                <w:szCs w:val="28"/>
                <w:lang w:eastAsia="ru-RU"/>
              </w:rPr>
              <w:t xml:space="preserve">17. În termen de 60 de zile de la data recepționării cererii, organismul de certificare </w:t>
            </w:r>
            <w:r w:rsidRPr="00C5394B">
              <w:rPr>
                <w:szCs w:val="28"/>
              </w:rPr>
              <w:t xml:space="preserve"> în domeniul etichetării ecologice</w:t>
            </w:r>
            <w:r w:rsidRPr="00C5394B">
              <w:rPr>
                <w:szCs w:val="28"/>
                <w:lang w:eastAsia="ru-RU"/>
              </w:rPr>
              <w:t xml:space="preserve"> examinează conținutul acesteia și în cazul în care informațiile furnizate de către operator sunt incomplete sau neconcludente, solicită</w:t>
            </w:r>
            <w:r w:rsidRPr="00C5394B">
              <w:rPr>
                <w:szCs w:val="25"/>
                <w:lang w:val="ro-RO"/>
              </w:rPr>
              <w:t xml:space="preserve"> </w:t>
            </w:r>
            <w:r w:rsidRPr="00C5394B">
              <w:rPr>
                <w:szCs w:val="28"/>
                <w:lang w:val="ro-RO"/>
              </w:rPr>
              <w:t>completarea acestora cu</w:t>
            </w:r>
            <w:r w:rsidRPr="00C5394B">
              <w:rPr>
                <w:szCs w:val="28"/>
                <w:lang w:eastAsia="ru-RU"/>
              </w:rPr>
              <w:t xml:space="preserve"> informații adiționale.</w:t>
            </w:r>
            <w:r w:rsidRPr="00837B73">
              <w:rPr>
                <w:szCs w:val="28"/>
                <w:lang w:eastAsia="ru-RU"/>
              </w:rPr>
              <w:t> </w:t>
            </w:r>
          </w:p>
          <w:p w14:paraId="388E8EC2" w14:textId="77777777" w:rsidR="009052DB" w:rsidRPr="00837B73" w:rsidRDefault="009052DB" w:rsidP="00C11D60">
            <w:pPr>
              <w:pStyle w:val="al"/>
              <w:spacing w:before="0" w:beforeAutospacing="0" w:after="0" w:afterAutospacing="0"/>
              <w:jc w:val="both"/>
              <w:rPr>
                <w:sz w:val="20"/>
                <w:szCs w:val="20"/>
                <w:lang w:val="ro-RO"/>
              </w:rPr>
            </w:pPr>
          </w:p>
        </w:tc>
        <w:tc>
          <w:tcPr>
            <w:tcW w:w="1276" w:type="dxa"/>
          </w:tcPr>
          <w:p w14:paraId="50076B3D" w14:textId="42B2492E" w:rsidR="009052DB" w:rsidRPr="00837B73" w:rsidRDefault="006764F4" w:rsidP="00C11D60">
            <w:pPr>
              <w:ind w:firstLine="0"/>
              <w:jc w:val="center"/>
              <w:rPr>
                <w:b/>
                <w:lang w:val="ro-RO"/>
              </w:rPr>
            </w:pPr>
            <w:r>
              <w:rPr>
                <w:b/>
                <w:lang w:val="ro-RO"/>
              </w:rPr>
              <w:t>Parțial compatibil</w:t>
            </w:r>
          </w:p>
        </w:tc>
        <w:tc>
          <w:tcPr>
            <w:tcW w:w="1275" w:type="dxa"/>
          </w:tcPr>
          <w:p w14:paraId="47A9D6EE" w14:textId="77777777" w:rsidR="009052DB" w:rsidRPr="00837B73" w:rsidRDefault="009052DB" w:rsidP="00C11D60">
            <w:pPr>
              <w:ind w:firstLine="0"/>
              <w:rPr>
                <w:lang w:val="ro-RO"/>
              </w:rPr>
            </w:pPr>
          </w:p>
        </w:tc>
        <w:tc>
          <w:tcPr>
            <w:tcW w:w="1944" w:type="dxa"/>
          </w:tcPr>
          <w:p w14:paraId="59A74525" w14:textId="77777777" w:rsidR="009052DB" w:rsidRPr="00837B73" w:rsidRDefault="009052DB" w:rsidP="00C11D60">
            <w:pPr>
              <w:ind w:firstLine="0"/>
              <w:jc w:val="center"/>
              <w:rPr>
                <w:b/>
                <w:lang w:val="ro-RO"/>
              </w:rPr>
            </w:pPr>
          </w:p>
        </w:tc>
        <w:tc>
          <w:tcPr>
            <w:tcW w:w="1430" w:type="dxa"/>
          </w:tcPr>
          <w:p w14:paraId="011490BC" w14:textId="2AE92911" w:rsidR="009052DB" w:rsidRPr="00837B73" w:rsidRDefault="005477CE" w:rsidP="00C11D60">
            <w:pPr>
              <w:tabs>
                <w:tab w:val="left" w:pos="210"/>
              </w:tabs>
              <w:ind w:firstLine="0"/>
              <w:rPr>
                <w:b/>
                <w:lang w:val="ro-RO"/>
              </w:rPr>
            </w:pPr>
            <w:r>
              <w:rPr>
                <w:b/>
                <w:lang w:val="ro-RO"/>
              </w:rPr>
              <w:t>Organismul de certificare în domeniul etichetării ecologice</w:t>
            </w:r>
          </w:p>
        </w:tc>
      </w:tr>
      <w:tr w:rsidR="009052DB" w:rsidRPr="00837B73" w14:paraId="3A117647" w14:textId="77777777" w:rsidTr="00C11D60">
        <w:trPr>
          <w:trHeight w:val="705"/>
        </w:trPr>
        <w:tc>
          <w:tcPr>
            <w:tcW w:w="5591" w:type="dxa"/>
          </w:tcPr>
          <w:p w14:paraId="0B94C255" w14:textId="77777777" w:rsidR="006764F4" w:rsidRPr="00837B73" w:rsidRDefault="006764F4" w:rsidP="00C11D60">
            <w:pPr>
              <w:shd w:val="clear" w:color="auto" w:fill="FFFFFF"/>
              <w:ind w:firstLine="0"/>
              <w:rPr>
                <w:lang w:eastAsia="ru-RU"/>
              </w:rPr>
            </w:pPr>
            <w:r w:rsidRPr="00837B73">
              <w:rPr>
                <w:lang w:eastAsia="ru-RU"/>
              </w:rPr>
              <w:t>Organismul competent poate respinge cererea dacă operatorul nu completează documentaţia în termen de şase luni de la notificare.</w:t>
            </w:r>
          </w:p>
          <w:p w14:paraId="2DF5E4EA" w14:textId="77777777" w:rsidR="006764F4" w:rsidRPr="00837B73" w:rsidRDefault="006764F4" w:rsidP="00C11D60">
            <w:pPr>
              <w:shd w:val="clear" w:color="auto" w:fill="FFFFFF"/>
              <w:ind w:firstLine="0"/>
              <w:rPr>
                <w:lang w:eastAsia="ru-RU"/>
              </w:rPr>
            </w:pPr>
          </w:p>
          <w:p w14:paraId="7D23DECB" w14:textId="77777777" w:rsidR="009052DB" w:rsidRPr="00837B73" w:rsidRDefault="009052DB" w:rsidP="00C11D60">
            <w:pPr>
              <w:shd w:val="clear" w:color="auto" w:fill="FFFFFF"/>
              <w:ind w:firstLine="0"/>
              <w:rPr>
                <w:i/>
                <w:iCs/>
                <w:color w:val="333333"/>
                <w:lang w:eastAsia="ru-RU"/>
              </w:rPr>
            </w:pPr>
          </w:p>
        </w:tc>
        <w:tc>
          <w:tcPr>
            <w:tcW w:w="3760" w:type="dxa"/>
          </w:tcPr>
          <w:p w14:paraId="20556B73" w14:textId="77777777" w:rsidR="006706BE" w:rsidRPr="00837B73" w:rsidRDefault="006706B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6C91617A" w14:textId="77777777" w:rsidR="006706BE" w:rsidRDefault="006706BE" w:rsidP="00C11D60">
            <w:pPr>
              <w:ind w:firstLine="0"/>
              <w:textAlignment w:val="baseline"/>
              <w:rPr>
                <w:szCs w:val="28"/>
                <w:lang w:eastAsia="ru-RU"/>
              </w:rPr>
            </w:pPr>
          </w:p>
          <w:p w14:paraId="4954F72F" w14:textId="004A2B05" w:rsidR="006764F4" w:rsidRPr="00837B73" w:rsidRDefault="006764F4" w:rsidP="00C11D60">
            <w:pPr>
              <w:ind w:firstLine="0"/>
              <w:textAlignment w:val="baseline"/>
              <w:rPr>
                <w:szCs w:val="28"/>
                <w:lang w:eastAsia="ru-RU"/>
              </w:rPr>
            </w:pPr>
            <w:r w:rsidRPr="00837B73">
              <w:rPr>
                <w:szCs w:val="28"/>
                <w:lang w:eastAsia="ru-RU"/>
              </w:rPr>
              <w:t xml:space="preserve">18. În cazul în care operatorul nu furnizează informația solicitată în termen de 180 de zile de la data la care a fost informat, </w:t>
            </w:r>
            <w:r w:rsidRPr="00837B73">
              <w:rPr>
                <w:szCs w:val="28"/>
                <w:shd w:val="clear" w:color="auto" w:fill="FFFFFF"/>
                <w:lang w:eastAsia="ru-RU"/>
              </w:rPr>
              <w:t xml:space="preserve">sau cel puţin unul dintre documentele prezentate este fals, </w:t>
            </w:r>
            <w:r w:rsidRPr="00837B73">
              <w:rPr>
                <w:szCs w:val="28"/>
                <w:lang w:eastAsia="ru-RU"/>
              </w:rPr>
              <w:t>cererea de eliberare a certificatului de conformitate este respinsă. </w:t>
            </w:r>
          </w:p>
          <w:p w14:paraId="6426FB2B" w14:textId="333A72D0" w:rsidR="009052DB" w:rsidRPr="006764F4" w:rsidRDefault="009052DB" w:rsidP="00C11D60">
            <w:pPr>
              <w:pStyle w:val="al"/>
              <w:spacing w:before="0" w:beforeAutospacing="0" w:after="0" w:afterAutospacing="0"/>
              <w:jc w:val="both"/>
              <w:rPr>
                <w:sz w:val="20"/>
                <w:szCs w:val="20"/>
                <w:lang w:val="en-US"/>
              </w:rPr>
            </w:pPr>
          </w:p>
        </w:tc>
        <w:tc>
          <w:tcPr>
            <w:tcW w:w="1276" w:type="dxa"/>
          </w:tcPr>
          <w:p w14:paraId="12F0843F" w14:textId="77777777" w:rsidR="006764F4" w:rsidRPr="00837B73" w:rsidRDefault="006764F4" w:rsidP="00C11D60">
            <w:pPr>
              <w:ind w:firstLine="0"/>
              <w:jc w:val="center"/>
              <w:rPr>
                <w:b/>
                <w:lang w:val="ro-RO"/>
              </w:rPr>
            </w:pPr>
            <w:r w:rsidRPr="00837B73">
              <w:rPr>
                <w:b/>
                <w:lang w:val="ro-RO"/>
              </w:rPr>
              <w:lastRenderedPageBreak/>
              <w:t>Parțial compatibil</w:t>
            </w:r>
          </w:p>
          <w:p w14:paraId="300E0F13" w14:textId="77777777" w:rsidR="006764F4" w:rsidRPr="00837B73" w:rsidRDefault="006764F4" w:rsidP="00C11D60">
            <w:pPr>
              <w:ind w:firstLine="0"/>
              <w:jc w:val="center"/>
              <w:rPr>
                <w:b/>
                <w:lang w:val="ro-RO"/>
              </w:rPr>
            </w:pPr>
          </w:p>
          <w:p w14:paraId="2665097F" w14:textId="77777777" w:rsidR="006764F4" w:rsidRPr="00837B73" w:rsidRDefault="006764F4" w:rsidP="00C11D60">
            <w:pPr>
              <w:ind w:firstLine="0"/>
              <w:jc w:val="center"/>
              <w:rPr>
                <w:b/>
                <w:lang w:val="ro-RO"/>
              </w:rPr>
            </w:pPr>
          </w:p>
          <w:p w14:paraId="0D2A0C74" w14:textId="77777777" w:rsidR="006764F4" w:rsidRPr="00837B73" w:rsidRDefault="006764F4" w:rsidP="00C11D60">
            <w:pPr>
              <w:ind w:firstLine="0"/>
              <w:jc w:val="center"/>
              <w:rPr>
                <w:b/>
                <w:lang w:val="ro-RO"/>
              </w:rPr>
            </w:pPr>
          </w:p>
          <w:p w14:paraId="2BC193AD" w14:textId="77777777" w:rsidR="006764F4" w:rsidRPr="00837B73" w:rsidRDefault="006764F4" w:rsidP="00C11D60">
            <w:pPr>
              <w:ind w:firstLine="0"/>
              <w:jc w:val="center"/>
              <w:rPr>
                <w:b/>
                <w:lang w:val="ro-RO"/>
              </w:rPr>
            </w:pPr>
          </w:p>
          <w:p w14:paraId="467E9057" w14:textId="77777777" w:rsidR="009052DB" w:rsidRPr="00837B73" w:rsidRDefault="009052DB" w:rsidP="00C11D60">
            <w:pPr>
              <w:ind w:firstLine="0"/>
              <w:jc w:val="center"/>
              <w:rPr>
                <w:b/>
                <w:lang w:val="ro-RO"/>
              </w:rPr>
            </w:pPr>
          </w:p>
        </w:tc>
        <w:tc>
          <w:tcPr>
            <w:tcW w:w="1275" w:type="dxa"/>
          </w:tcPr>
          <w:p w14:paraId="00742CC8" w14:textId="77777777" w:rsidR="009052DB" w:rsidRPr="00837B73" w:rsidRDefault="009052DB" w:rsidP="00C11D60">
            <w:pPr>
              <w:ind w:firstLine="0"/>
              <w:rPr>
                <w:lang w:val="ro-RO"/>
              </w:rPr>
            </w:pPr>
          </w:p>
        </w:tc>
        <w:tc>
          <w:tcPr>
            <w:tcW w:w="1944" w:type="dxa"/>
          </w:tcPr>
          <w:p w14:paraId="03E6999A" w14:textId="77777777" w:rsidR="009052DB" w:rsidRPr="00837B73" w:rsidRDefault="009052DB" w:rsidP="00C11D60">
            <w:pPr>
              <w:ind w:firstLine="0"/>
              <w:jc w:val="center"/>
              <w:rPr>
                <w:b/>
                <w:lang w:val="ro-RO"/>
              </w:rPr>
            </w:pPr>
          </w:p>
        </w:tc>
        <w:tc>
          <w:tcPr>
            <w:tcW w:w="1430" w:type="dxa"/>
          </w:tcPr>
          <w:p w14:paraId="409F4B1D" w14:textId="4DD929F9" w:rsidR="009052DB" w:rsidRPr="00837B73" w:rsidRDefault="005477CE" w:rsidP="00C11D60">
            <w:pPr>
              <w:tabs>
                <w:tab w:val="left" w:pos="210"/>
              </w:tabs>
              <w:ind w:firstLine="0"/>
              <w:rPr>
                <w:b/>
                <w:lang w:val="ro-RO"/>
              </w:rPr>
            </w:pPr>
            <w:r>
              <w:rPr>
                <w:b/>
                <w:lang w:val="ro-RO"/>
              </w:rPr>
              <w:t>Organismul de certificare în domeniul etichetării ecologice</w:t>
            </w:r>
          </w:p>
        </w:tc>
      </w:tr>
      <w:tr w:rsidR="006764F4" w:rsidRPr="00837B73" w14:paraId="4C203B6E" w14:textId="77777777" w:rsidTr="00C11D60">
        <w:trPr>
          <w:trHeight w:val="705"/>
        </w:trPr>
        <w:tc>
          <w:tcPr>
            <w:tcW w:w="5591" w:type="dxa"/>
          </w:tcPr>
          <w:p w14:paraId="5C9E8639" w14:textId="77777777" w:rsidR="006764F4" w:rsidRPr="00837B73" w:rsidRDefault="006764F4" w:rsidP="00C11D60">
            <w:pPr>
              <w:shd w:val="clear" w:color="auto" w:fill="FFFFFF"/>
              <w:ind w:firstLine="0"/>
              <w:rPr>
                <w:lang w:eastAsia="ru-RU"/>
              </w:rPr>
            </w:pPr>
            <w:r w:rsidRPr="00837B73">
              <w:rPr>
                <w:lang w:eastAsia="ru-RU"/>
              </w:rPr>
              <w:t>Organismul competent atribuie un număr de înregistrare produsului, în cazul în care documentaţia prezentată este completă şi organismul competent a verificat dacă produsul îndeplineşte criteriile privind eticheta UE ecologică şi cerinţele de evaluare publicate în conformitate cu articolul 8.</w:t>
            </w:r>
          </w:p>
          <w:p w14:paraId="7D4B5CED" w14:textId="77777777" w:rsidR="006764F4" w:rsidRPr="00837B73" w:rsidRDefault="006764F4" w:rsidP="00C11D60">
            <w:pPr>
              <w:shd w:val="clear" w:color="auto" w:fill="FFFFFF"/>
              <w:spacing w:after="120"/>
              <w:ind w:firstLine="0"/>
              <w:jc w:val="center"/>
              <w:rPr>
                <w:i/>
                <w:iCs/>
                <w:color w:val="333333"/>
                <w:lang w:eastAsia="ru-RU"/>
              </w:rPr>
            </w:pPr>
          </w:p>
        </w:tc>
        <w:tc>
          <w:tcPr>
            <w:tcW w:w="3760" w:type="dxa"/>
          </w:tcPr>
          <w:p w14:paraId="31D33F01" w14:textId="77777777" w:rsidR="006706BE" w:rsidRPr="00837B73" w:rsidRDefault="006706B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0807E470" w14:textId="77777777" w:rsidR="006706BE" w:rsidRDefault="006706BE" w:rsidP="00C11D60">
            <w:pPr>
              <w:ind w:firstLine="0"/>
              <w:textAlignment w:val="baseline"/>
              <w:rPr>
                <w:szCs w:val="28"/>
                <w:lang w:eastAsia="ru-RU"/>
              </w:rPr>
            </w:pPr>
          </w:p>
          <w:p w14:paraId="161075FD" w14:textId="77777777" w:rsidR="006764F4" w:rsidRPr="00837B73" w:rsidRDefault="006764F4" w:rsidP="00C11D60">
            <w:pPr>
              <w:ind w:firstLine="0"/>
              <w:textAlignment w:val="baseline"/>
              <w:rPr>
                <w:szCs w:val="28"/>
                <w:lang w:eastAsia="ru-RU"/>
              </w:rPr>
            </w:pPr>
            <w:r w:rsidRPr="00837B73">
              <w:rPr>
                <w:szCs w:val="28"/>
                <w:lang w:eastAsia="ru-RU"/>
              </w:rPr>
              <w:t xml:space="preserve">24. În cazul în care organismul de certificare </w:t>
            </w:r>
            <w:r w:rsidRPr="00837B73">
              <w:rPr>
                <w:szCs w:val="28"/>
              </w:rPr>
              <w:t>în domeniul etichetării ecologice</w:t>
            </w:r>
            <w:r w:rsidRPr="00837B73">
              <w:rPr>
                <w:szCs w:val="28"/>
                <w:lang w:eastAsia="ru-RU"/>
              </w:rPr>
              <w:t xml:space="preserve"> constată că produsul sau serviciul întrunește criteriile de acordare a etichetei ecologice, acesta eliberează operatorului certificatul de conformitate în termen de 10 zile de la data emiterii deciziei și îi atribuie un număr de înregistrare a produsului sau serviciului.</w:t>
            </w:r>
          </w:p>
          <w:p w14:paraId="4F38E9C8" w14:textId="77777777" w:rsidR="006764F4" w:rsidRPr="00837B73" w:rsidRDefault="006764F4" w:rsidP="00C11D60">
            <w:pPr>
              <w:pStyle w:val="al"/>
              <w:spacing w:before="0" w:beforeAutospacing="0" w:after="0" w:afterAutospacing="0"/>
              <w:jc w:val="both"/>
              <w:rPr>
                <w:sz w:val="20"/>
                <w:szCs w:val="20"/>
                <w:lang w:val="ro-RO"/>
              </w:rPr>
            </w:pPr>
          </w:p>
        </w:tc>
        <w:tc>
          <w:tcPr>
            <w:tcW w:w="1276" w:type="dxa"/>
          </w:tcPr>
          <w:p w14:paraId="3C2D4289" w14:textId="77777777" w:rsidR="006764F4" w:rsidRPr="00837B73" w:rsidRDefault="006764F4" w:rsidP="00C11D60">
            <w:pPr>
              <w:ind w:firstLine="0"/>
              <w:jc w:val="center"/>
              <w:rPr>
                <w:b/>
                <w:lang w:val="ro-RO"/>
              </w:rPr>
            </w:pPr>
            <w:r w:rsidRPr="00837B73">
              <w:rPr>
                <w:b/>
                <w:lang w:val="ro-RO"/>
              </w:rPr>
              <w:t>Parțial compatibil</w:t>
            </w:r>
          </w:p>
          <w:p w14:paraId="556D76E5" w14:textId="77777777" w:rsidR="006764F4" w:rsidRPr="00837B73" w:rsidRDefault="006764F4" w:rsidP="00C11D60">
            <w:pPr>
              <w:ind w:firstLine="0"/>
              <w:jc w:val="center"/>
              <w:rPr>
                <w:b/>
                <w:lang w:val="ro-RO"/>
              </w:rPr>
            </w:pPr>
          </w:p>
        </w:tc>
        <w:tc>
          <w:tcPr>
            <w:tcW w:w="1275" w:type="dxa"/>
          </w:tcPr>
          <w:p w14:paraId="637715D7" w14:textId="77777777" w:rsidR="006764F4" w:rsidRPr="00837B73" w:rsidRDefault="006764F4" w:rsidP="00C11D60">
            <w:pPr>
              <w:ind w:firstLine="0"/>
              <w:rPr>
                <w:lang w:val="ro-RO"/>
              </w:rPr>
            </w:pPr>
          </w:p>
        </w:tc>
        <w:tc>
          <w:tcPr>
            <w:tcW w:w="1944" w:type="dxa"/>
          </w:tcPr>
          <w:p w14:paraId="6A8DD376" w14:textId="77777777" w:rsidR="006764F4" w:rsidRPr="00837B73" w:rsidRDefault="006764F4" w:rsidP="00C11D60">
            <w:pPr>
              <w:ind w:firstLine="0"/>
              <w:jc w:val="center"/>
              <w:rPr>
                <w:b/>
                <w:lang w:val="ro-RO"/>
              </w:rPr>
            </w:pPr>
          </w:p>
        </w:tc>
        <w:tc>
          <w:tcPr>
            <w:tcW w:w="1430" w:type="dxa"/>
          </w:tcPr>
          <w:p w14:paraId="5DF64775" w14:textId="1F2C0329" w:rsidR="006764F4" w:rsidRPr="00837B73" w:rsidRDefault="005477CE" w:rsidP="00C11D60">
            <w:pPr>
              <w:tabs>
                <w:tab w:val="left" w:pos="210"/>
              </w:tabs>
              <w:ind w:firstLine="0"/>
              <w:rPr>
                <w:b/>
                <w:lang w:val="ro-RO"/>
              </w:rPr>
            </w:pPr>
            <w:r>
              <w:rPr>
                <w:b/>
                <w:lang w:val="ro-RO"/>
              </w:rPr>
              <w:t>Organismul de certificare în domeniul etichetării ecologice</w:t>
            </w:r>
          </w:p>
        </w:tc>
      </w:tr>
      <w:tr w:rsidR="006764F4" w:rsidRPr="00837B73" w14:paraId="59DAFBAE" w14:textId="77777777" w:rsidTr="00C11D60">
        <w:trPr>
          <w:trHeight w:val="705"/>
        </w:trPr>
        <w:tc>
          <w:tcPr>
            <w:tcW w:w="5591" w:type="dxa"/>
          </w:tcPr>
          <w:p w14:paraId="27313AAB" w14:textId="77777777" w:rsidR="006764F4" w:rsidRPr="00837B73" w:rsidRDefault="006764F4" w:rsidP="00C11D60">
            <w:pPr>
              <w:shd w:val="clear" w:color="auto" w:fill="FFFFFF"/>
              <w:ind w:firstLine="0"/>
              <w:rPr>
                <w:lang w:eastAsia="ru-RU"/>
              </w:rPr>
            </w:pPr>
            <w:r w:rsidRPr="00837B73">
              <w:rPr>
                <w:lang w:eastAsia="ru-RU"/>
              </w:rPr>
              <w:t>Operatorii suportă costurile legate de testare şi de evaluare a conformităţii cu criteriile privind eticheta UE ecologică. Operatorilor li se poate cere să suporte costurile de deplasare şi cazare în cazul în care este necesară o verificare la faţa locului în afara statului membru în care îşi are sediul organismul competent.</w:t>
            </w:r>
          </w:p>
          <w:p w14:paraId="572E8F5A" w14:textId="77777777" w:rsidR="006764F4" w:rsidRPr="00837B73" w:rsidRDefault="006764F4" w:rsidP="00C11D60">
            <w:pPr>
              <w:shd w:val="clear" w:color="auto" w:fill="FFFFFF"/>
              <w:spacing w:after="120"/>
              <w:ind w:firstLine="0"/>
              <w:jc w:val="center"/>
              <w:rPr>
                <w:i/>
                <w:iCs/>
                <w:color w:val="333333"/>
                <w:lang w:eastAsia="ru-RU"/>
              </w:rPr>
            </w:pPr>
          </w:p>
        </w:tc>
        <w:tc>
          <w:tcPr>
            <w:tcW w:w="3760" w:type="dxa"/>
          </w:tcPr>
          <w:p w14:paraId="7346C6E3" w14:textId="77777777" w:rsidR="006706BE" w:rsidRPr="00837B73" w:rsidRDefault="006706B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1024EA8C" w14:textId="77777777" w:rsidR="006706BE" w:rsidRDefault="006706BE" w:rsidP="00C11D60">
            <w:pPr>
              <w:pStyle w:val="al"/>
              <w:spacing w:before="0" w:beforeAutospacing="0" w:after="0" w:afterAutospacing="0"/>
              <w:jc w:val="both"/>
              <w:rPr>
                <w:sz w:val="20"/>
                <w:szCs w:val="20"/>
                <w:lang w:val="en-US"/>
              </w:rPr>
            </w:pPr>
          </w:p>
          <w:p w14:paraId="303E55AD" w14:textId="40FD56B6" w:rsidR="00593B82" w:rsidRPr="006764F4" w:rsidRDefault="006764F4" w:rsidP="00C11D60">
            <w:pPr>
              <w:pStyle w:val="al"/>
              <w:spacing w:before="0" w:beforeAutospacing="0" w:after="0" w:afterAutospacing="0"/>
              <w:jc w:val="both"/>
              <w:rPr>
                <w:lang w:val="ro-RO"/>
              </w:rPr>
            </w:pPr>
            <w:r w:rsidRPr="006764F4">
              <w:rPr>
                <w:sz w:val="20"/>
                <w:szCs w:val="20"/>
                <w:lang w:val="en-US"/>
              </w:rPr>
              <w:t xml:space="preserve">19. Examinarea cererii de eliberare a certificatului de conformitate </w:t>
            </w:r>
            <w:r w:rsidRPr="006764F4">
              <w:rPr>
                <w:sz w:val="20"/>
                <w:szCs w:val="20"/>
                <w:lang w:val="ro-RO"/>
              </w:rPr>
              <w:t>și a documentelor prezentate conform prevederilor pct. 15 alin. (1) și (2)</w:t>
            </w:r>
            <w:r w:rsidRPr="006764F4">
              <w:rPr>
                <w:sz w:val="20"/>
                <w:szCs w:val="20"/>
                <w:lang w:val="en-US"/>
              </w:rPr>
              <w:t xml:space="preserve"> se efectuează contra plată. Taxa nu include costurile pentru testarea sau verificarea produselor sau serviciului în procesul de analiză a performanțelor acestora, în conformitate cu criteriile de acordare a etichetei ecologice. </w:t>
            </w:r>
          </w:p>
        </w:tc>
        <w:tc>
          <w:tcPr>
            <w:tcW w:w="1276" w:type="dxa"/>
          </w:tcPr>
          <w:p w14:paraId="690B4CC0" w14:textId="77777777" w:rsidR="006764F4" w:rsidRPr="00837B73" w:rsidRDefault="006764F4" w:rsidP="00C11D60">
            <w:pPr>
              <w:ind w:firstLine="0"/>
              <w:rPr>
                <w:b/>
                <w:lang w:val="ro-RO"/>
              </w:rPr>
            </w:pPr>
            <w:r w:rsidRPr="00837B73">
              <w:rPr>
                <w:b/>
                <w:lang w:val="ro-RO"/>
              </w:rPr>
              <w:t>Compatibil</w:t>
            </w:r>
          </w:p>
          <w:p w14:paraId="5C6AD270" w14:textId="77777777" w:rsidR="006764F4" w:rsidRDefault="006764F4" w:rsidP="00C11D60">
            <w:pPr>
              <w:ind w:firstLine="0"/>
              <w:jc w:val="center"/>
              <w:rPr>
                <w:b/>
                <w:lang w:val="ro-RO"/>
              </w:rPr>
            </w:pPr>
          </w:p>
          <w:p w14:paraId="78048FC0" w14:textId="77777777" w:rsidR="00593B82" w:rsidRDefault="00593B82" w:rsidP="00C11D60">
            <w:pPr>
              <w:ind w:firstLine="0"/>
              <w:jc w:val="center"/>
              <w:rPr>
                <w:b/>
                <w:lang w:val="ro-RO"/>
              </w:rPr>
            </w:pPr>
          </w:p>
          <w:p w14:paraId="783BC984" w14:textId="77777777" w:rsidR="00593B82" w:rsidRDefault="00593B82" w:rsidP="00C11D60">
            <w:pPr>
              <w:ind w:firstLine="0"/>
              <w:jc w:val="center"/>
              <w:rPr>
                <w:b/>
                <w:lang w:val="ro-RO"/>
              </w:rPr>
            </w:pPr>
          </w:p>
          <w:p w14:paraId="569C56DC" w14:textId="77777777" w:rsidR="00593B82" w:rsidRDefault="00593B82" w:rsidP="00C11D60">
            <w:pPr>
              <w:ind w:firstLine="0"/>
              <w:jc w:val="center"/>
              <w:rPr>
                <w:b/>
                <w:lang w:val="ro-RO"/>
              </w:rPr>
            </w:pPr>
          </w:p>
          <w:p w14:paraId="5E041E28" w14:textId="77777777" w:rsidR="00593B82" w:rsidRDefault="00593B82" w:rsidP="00C11D60">
            <w:pPr>
              <w:ind w:firstLine="0"/>
              <w:jc w:val="center"/>
              <w:rPr>
                <w:b/>
                <w:lang w:val="ro-RO"/>
              </w:rPr>
            </w:pPr>
          </w:p>
          <w:p w14:paraId="7D6A5164" w14:textId="77777777" w:rsidR="00593B82" w:rsidRDefault="00593B82" w:rsidP="00C11D60">
            <w:pPr>
              <w:ind w:firstLine="0"/>
              <w:jc w:val="center"/>
              <w:rPr>
                <w:b/>
                <w:lang w:val="ro-RO"/>
              </w:rPr>
            </w:pPr>
          </w:p>
          <w:p w14:paraId="01817227" w14:textId="77777777" w:rsidR="00593B82" w:rsidRDefault="00593B82" w:rsidP="00C11D60">
            <w:pPr>
              <w:ind w:firstLine="0"/>
              <w:jc w:val="center"/>
              <w:rPr>
                <w:b/>
                <w:lang w:val="ro-RO"/>
              </w:rPr>
            </w:pPr>
          </w:p>
          <w:p w14:paraId="00246460" w14:textId="77777777" w:rsidR="00593B82" w:rsidRDefault="00593B82" w:rsidP="00C11D60">
            <w:pPr>
              <w:ind w:firstLine="0"/>
              <w:jc w:val="center"/>
              <w:rPr>
                <w:b/>
                <w:lang w:val="ro-RO"/>
              </w:rPr>
            </w:pPr>
          </w:p>
          <w:p w14:paraId="6269897D" w14:textId="526ECFBD" w:rsidR="00593B82" w:rsidRPr="00837B73" w:rsidRDefault="00593B82" w:rsidP="00C11D60">
            <w:pPr>
              <w:ind w:firstLine="0"/>
              <w:jc w:val="center"/>
              <w:rPr>
                <w:b/>
                <w:lang w:val="ro-RO"/>
              </w:rPr>
            </w:pPr>
          </w:p>
        </w:tc>
        <w:tc>
          <w:tcPr>
            <w:tcW w:w="1275" w:type="dxa"/>
          </w:tcPr>
          <w:p w14:paraId="05CC70BB" w14:textId="77777777" w:rsidR="006764F4" w:rsidRPr="00837B73" w:rsidRDefault="006764F4" w:rsidP="00C11D60">
            <w:pPr>
              <w:ind w:firstLine="0"/>
              <w:rPr>
                <w:lang w:val="ro-RO"/>
              </w:rPr>
            </w:pPr>
          </w:p>
        </w:tc>
        <w:tc>
          <w:tcPr>
            <w:tcW w:w="1944" w:type="dxa"/>
          </w:tcPr>
          <w:p w14:paraId="0F0D7421" w14:textId="77777777" w:rsidR="006764F4" w:rsidRPr="00837B73" w:rsidRDefault="006764F4" w:rsidP="00C11D60">
            <w:pPr>
              <w:ind w:firstLine="0"/>
              <w:jc w:val="center"/>
              <w:rPr>
                <w:b/>
                <w:lang w:val="ro-RO"/>
              </w:rPr>
            </w:pPr>
          </w:p>
        </w:tc>
        <w:tc>
          <w:tcPr>
            <w:tcW w:w="1430" w:type="dxa"/>
          </w:tcPr>
          <w:p w14:paraId="122CC053" w14:textId="7681FD3B" w:rsidR="006764F4" w:rsidRPr="00837B73" w:rsidRDefault="005477CE" w:rsidP="00C11D60">
            <w:pPr>
              <w:tabs>
                <w:tab w:val="left" w:pos="210"/>
              </w:tabs>
              <w:ind w:firstLine="0"/>
              <w:rPr>
                <w:b/>
                <w:lang w:val="ro-RO"/>
              </w:rPr>
            </w:pPr>
            <w:r>
              <w:rPr>
                <w:b/>
                <w:lang w:val="ro-RO"/>
              </w:rPr>
              <w:t>Organismul de certificare în domeniul etichetării ecologice</w:t>
            </w:r>
          </w:p>
        </w:tc>
      </w:tr>
      <w:tr w:rsidR="006764F4" w:rsidRPr="00837B73" w14:paraId="773EF4BB" w14:textId="77777777" w:rsidTr="00C11D60">
        <w:trPr>
          <w:trHeight w:val="705"/>
        </w:trPr>
        <w:tc>
          <w:tcPr>
            <w:tcW w:w="5591" w:type="dxa"/>
          </w:tcPr>
          <w:p w14:paraId="469D4994" w14:textId="3B4C904E" w:rsidR="006764F4" w:rsidRPr="00837B73" w:rsidRDefault="009A7462" w:rsidP="00C11D60">
            <w:pPr>
              <w:shd w:val="clear" w:color="auto" w:fill="FFFFFF"/>
              <w:ind w:firstLine="0"/>
              <w:rPr>
                <w:i/>
                <w:iCs/>
                <w:color w:val="333333"/>
                <w:lang w:eastAsia="ru-RU"/>
              </w:rPr>
            </w:pPr>
            <w:r w:rsidRPr="00837B73">
              <w:rPr>
                <w:lang w:eastAsia="ru-RU"/>
              </w:rPr>
              <w:t>(6)   În cazul în care criteriile privind eticheta UE ecologică prevăd anumite condiţii pentru instalaţiile de producţie, aceste condiţii trebuie să fie îndeplinite la nivelul tuturor instalaţiilor în care este fabricat produsul care poartă o etichetă UE ecologică. După caz, organismul competent poate întreprinde verificări la faţa locului sau poate desemna în acest scop un agent autorizat</w:t>
            </w:r>
            <w:r w:rsidRPr="00837B73">
              <w:rPr>
                <w:lang w:val="ro-RO" w:eastAsia="ru-RU"/>
              </w:rPr>
              <w:t>.</w:t>
            </w:r>
          </w:p>
        </w:tc>
        <w:tc>
          <w:tcPr>
            <w:tcW w:w="3760" w:type="dxa"/>
          </w:tcPr>
          <w:p w14:paraId="6F78FF8F" w14:textId="77777777" w:rsidR="006706BE" w:rsidRPr="00837B73" w:rsidRDefault="006706B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7D48DDFC" w14:textId="77777777" w:rsidR="006706BE" w:rsidRDefault="006706BE" w:rsidP="00C11D60">
            <w:pPr>
              <w:ind w:firstLine="0"/>
              <w:textAlignment w:val="baseline"/>
              <w:rPr>
                <w:szCs w:val="28"/>
                <w:lang w:eastAsia="ru-RU"/>
              </w:rPr>
            </w:pPr>
          </w:p>
          <w:p w14:paraId="21035ED7" w14:textId="77777777" w:rsidR="00593B82" w:rsidRPr="00837B73" w:rsidRDefault="00593B82" w:rsidP="00C11D60">
            <w:pPr>
              <w:ind w:firstLine="0"/>
              <w:textAlignment w:val="baseline"/>
              <w:rPr>
                <w:szCs w:val="28"/>
                <w:lang w:eastAsia="ru-RU"/>
              </w:rPr>
            </w:pPr>
            <w:r w:rsidRPr="00837B73">
              <w:rPr>
                <w:szCs w:val="28"/>
                <w:lang w:eastAsia="ru-RU"/>
              </w:rPr>
              <w:t xml:space="preserve">37. În cazul în care criteriile de acordare a etichetei ecologice prevăd anumite condiții pentru instalațiile de producție, aceste condiţii sunt îndeplinite la nivelul tuturor </w:t>
            </w:r>
            <w:r w:rsidRPr="00837B73">
              <w:rPr>
                <w:szCs w:val="28"/>
                <w:lang w:eastAsia="ru-RU"/>
              </w:rPr>
              <w:lastRenderedPageBreak/>
              <w:t>instalațiilor în care este fabricat produsul pentru care se aplică eticheta ecologică. </w:t>
            </w:r>
          </w:p>
          <w:p w14:paraId="1B1C8603" w14:textId="77777777" w:rsidR="006764F4" w:rsidRPr="00593B82" w:rsidRDefault="006764F4" w:rsidP="00C11D60">
            <w:pPr>
              <w:pStyle w:val="al"/>
              <w:spacing w:before="0" w:beforeAutospacing="0" w:after="0" w:afterAutospacing="0"/>
              <w:jc w:val="both"/>
              <w:rPr>
                <w:sz w:val="20"/>
                <w:szCs w:val="20"/>
                <w:lang w:val="en-US"/>
              </w:rPr>
            </w:pPr>
          </w:p>
        </w:tc>
        <w:tc>
          <w:tcPr>
            <w:tcW w:w="1276" w:type="dxa"/>
          </w:tcPr>
          <w:p w14:paraId="27DF7070" w14:textId="77777777" w:rsidR="00E55068" w:rsidRDefault="00E55068" w:rsidP="00C11D60">
            <w:pPr>
              <w:ind w:firstLine="0"/>
              <w:rPr>
                <w:b/>
                <w:lang w:val="ro-RO"/>
              </w:rPr>
            </w:pPr>
            <w:r>
              <w:rPr>
                <w:b/>
                <w:lang w:val="ro-RO"/>
              </w:rPr>
              <w:lastRenderedPageBreak/>
              <w:t>Compatibil</w:t>
            </w:r>
          </w:p>
          <w:p w14:paraId="304DF35D" w14:textId="77777777" w:rsidR="006764F4" w:rsidRPr="00837B73" w:rsidRDefault="006764F4" w:rsidP="00C11D60">
            <w:pPr>
              <w:ind w:firstLine="0"/>
              <w:jc w:val="center"/>
              <w:rPr>
                <w:b/>
                <w:lang w:val="ro-RO"/>
              </w:rPr>
            </w:pPr>
          </w:p>
        </w:tc>
        <w:tc>
          <w:tcPr>
            <w:tcW w:w="1275" w:type="dxa"/>
          </w:tcPr>
          <w:p w14:paraId="397DFB32" w14:textId="77777777" w:rsidR="006764F4" w:rsidRPr="00837B73" w:rsidRDefault="006764F4" w:rsidP="00C11D60">
            <w:pPr>
              <w:ind w:firstLine="0"/>
              <w:rPr>
                <w:lang w:val="ro-RO"/>
              </w:rPr>
            </w:pPr>
          </w:p>
        </w:tc>
        <w:tc>
          <w:tcPr>
            <w:tcW w:w="1944" w:type="dxa"/>
          </w:tcPr>
          <w:p w14:paraId="311A80C9" w14:textId="77777777" w:rsidR="006764F4" w:rsidRPr="00837B73" w:rsidRDefault="006764F4" w:rsidP="00C11D60">
            <w:pPr>
              <w:ind w:firstLine="0"/>
              <w:jc w:val="center"/>
              <w:rPr>
                <w:b/>
                <w:lang w:val="ro-RO"/>
              </w:rPr>
            </w:pPr>
          </w:p>
        </w:tc>
        <w:tc>
          <w:tcPr>
            <w:tcW w:w="1430" w:type="dxa"/>
          </w:tcPr>
          <w:p w14:paraId="60CB6DC4" w14:textId="73DCA941" w:rsidR="006764F4" w:rsidRPr="00837B73" w:rsidRDefault="005477CE" w:rsidP="00C11D60">
            <w:pPr>
              <w:tabs>
                <w:tab w:val="left" w:pos="210"/>
              </w:tabs>
              <w:ind w:firstLine="0"/>
              <w:rPr>
                <w:b/>
                <w:lang w:val="ro-RO"/>
              </w:rPr>
            </w:pPr>
            <w:r>
              <w:rPr>
                <w:b/>
                <w:lang w:val="ro-RO"/>
              </w:rPr>
              <w:t>Organismul de certificare în domeniul etichetării ecologice</w:t>
            </w:r>
          </w:p>
        </w:tc>
      </w:tr>
      <w:tr w:rsidR="009A7462" w:rsidRPr="00837B73" w14:paraId="38EA10CF" w14:textId="77777777" w:rsidTr="00C11D60">
        <w:trPr>
          <w:trHeight w:val="705"/>
        </w:trPr>
        <w:tc>
          <w:tcPr>
            <w:tcW w:w="5591" w:type="dxa"/>
          </w:tcPr>
          <w:p w14:paraId="5F20EEDA" w14:textId="77777777" w:rsidR="009A7462" w:rsidRPr="00837B73" w:rsidRDefault="009A7462" w:rsidP="00C11D60">
            <w:pPr>
              <w:shd w:val="clear" w:color="auto" w:fill="FFFFFF"/>
              <w:ind w:firstLine="0"/>
              <w:rPr>
                <w:lang w:eastAsia="ru-RU"/>
              </w:rPr>
            </w:pPr>
            <w:r w:rsidRPr="00837B73">
              <w:rPr>
                <w:lang w:val="ro-RO" w:eastAsia="ru-RU"/>
              </w:rPr>
              <w:t>(</w:t>
            </w:r>
            <w:r w:rsidRPr="00837B73">
              <w:rPr>
                <w:lang w:eastAsia="ru-RU"/>
              </w:rPr>
              <w:t>7)   Organismele competente recunosc în mod preferenţial testele acreditate în conformitate cu ISO 17025 şi verificările efectuate de organisme acreditate în temeiul standardului EN 45011 sau al unui standard internaţional echivalent. Organismele competente colaborează pentru a asigura o punere în aplicare eficientă şi consecventă a procedurilor de evaluare şi verificare, în special prin intermediul grupului de lucru menţionat la articolul 13.</w:t>
            </w:r>
          </w:p>
          <w:p w14:paraId="78BD2005" w14:textId="77777777" w:rsidR="009A7462" w:rsidRPr="00837B73" w:rsidRDefault="009A7462" w:rsidP="00C11D60">
            <w:pPr>
              <w:shd w:val="clear" w:color="auto" w:fill="FFFFFF"/>
              <w:spacing w:after="120"/>
              <w:ind w:firstLine="0"/>
              <w:jc w:val="center"/>
              <w:rPr>
                <w:i/>
                <w:iCs/>
                <w:color w:val="333333"/>
                <w:lang w:eastAsia="ru-RU"/>
              </w:rPr>
            </w:pPr>
          </w:p>
        </w:tc>
        <w:tc>
          <w:tcPr>
            <w:tcW w:w="3760" w:type="dxa"/>
          </w:tcPr>
          <w:p w14:paraId="0A826963" w14:textId="77777777" w:rsidR="009A7462" w:rsidRPr="00837B73" w:rsidRDefault="009A7462" w:rsidP="00C11D60">
            <w:pPr>
              <w:pStyle w:val="al"/>
              <w:spacing w:before="0" w:beforeAutospacing="0" w:after="0" w:afterAutospacing="0"/>
              <w:jc w:val="both"/>
              <w:rPr>
                <w:sz w:val="20"/>
                <w:szCs w:val="20"/>
                <w:lang w:val="ro-RO"/>
              </w:rPr>
            </w:pPr>
          </w:p>
        </w:tc>
        <w:tc>
          <w:tcPr>
            <w:tcW w:w="1276" w:type="dxa"/>
          </w:tcPr>
          <w:p w14:paraId="30C5C2C4" w14:textId="77777777" w:rsidR="00593B82" w:rsidRPr="00837B73" w:rsidRDefault="00593B82" w:rsidP="00C11D60">
            <w:pPr>
              <w:ind w:firstLine="0"/>
              <w:rPr>
                <w:lang w:val="ro-RO"/>
              </w:rPr>
            </w:pPr>
            <w:r w:rsidRPr="00837B73">
              <w:rPr>
                <w:lang w:val="ro-RO"/>
              </w:rPr>
              <w:t>Nu se transpune, sdandardele internaționale nu sunt aplicabile în RM.</w:t>
            </w:r>
          </w:p>
          <w:p w14:paraId="4811C153" w14:textId="77777777" w:rsidR="009A7462" w:rsidRPr="00837B73" w:rsidRDefault="009A7462" w:rsidP="00C11D60">
            <w:pPr>
              <w:ind w:firstLine="0"/>
              <w:jc w:val="center"/>
              <w:rPr>
                <w:b/>
                <w:lang w:val="ro-RO"/>
              </w:rPr>
            </w:pPr>
          </w:p>
        </w:tc>
        <w:tc>
          <w:tcPr>
            <w:tcW w:w="1275" w:type="dxa"/>
          </w:tcPr>
          <w:p w14:paraId="6C325621" w14:textId="77777777" w:rsidR="009A7462" w:rsidRPr="00837B73" w:rsidRDefault="009A7462" w:rsidP="00C11D60">
            <w:pPr>
              <w:ind w:firstLine="0"/>
              <w:rPr>
                <w:lang w:val="ro-RO"/>
              </w:rPr>
            </w:pPr>
          </w:p>
        </w:tc>
        <w:tc>
          <w:tcPr>
            <w:tcW w:w="1944" w:type="dxa"/>
          </w:tcPr>
          <w:p w14:paraId="621F2D0B" w14:textId="77777777" w:rsidR="009A7462" w:rsidRPr="00837B73" w:rsidRDefault="009A7462" w:rsidP="00C11D60">
            <w:pPr>
              <w:ind w:firstLine="0"/>
              <w:jc w:val="center"/>
              <w:rPr>
                <w:b/>
                <w:lang w:val="ro-RO"/>
              </w:rPr>
            </w:pPr>
          </w:p>
        </w:tc>
        <w:tc>
          <w:tcPr>
            <w:tcW w:w="1430" w:type="dxa"/>
          </w:tcPr>
          <w:p w14:paraId="610FDEFA" w14:textId="77777777" w:rsidR="009A7462" w:rsidRPr="00837B73" w:rsidRDefault="009A7462" w:rsidP="00C11D60">
            <w:pPr>
              <w:tabs>
                <w:tab w:val="left" w:pos="210"/>
              </w:tabs>
              <w:ind w:firstLine="0"/>
              <w:rPr>
                <w:b/>
                <w:lang w:val="ro-RO"/>
              </w:rPr>
            </w:pPr>
          </w:p>
        </w:tc>
      </w:tr>
      <w:tr w:rsidR="009A7462" w:rsidRPr="00837B73" w14:paraId="2FD5128A" w14:textId="77777777" w:rsidTr="00C11D60">
        <w:trPr>
          <w:trHeight w:val="705"/>
        </w:trPr>
        <w:tc>
          <w:tcPr>
            <w:tcW w:w="5591" w:type="dxa"/>
          </w:tcPr>
          <w:p w14:paraId="05481E2B" w14:textId="77777777" w:rsidR="00593B82" w:rsidRPr="00837B73" w:rsidRDefault="00593B82" w:rsidP="00C11D60">
            <w:pPr>
              <w:shd w:val="clear" w:color="auto" w:fill="FFFFFF"/>
              <w:ind w:firstLine="0"/>
              <w:rPr>
                <w:lang w:eastAsia="ru-RU"/>
              </w:rPr>
            </w:pPr>
            <w:r w:rsidRPr="00837B73">
              <w:rPr>
                <w:lang w:eastAsia="ru-RU"/>
              </w:rPr>
              <w:t>(8)   Organismul competent încheie cu fiecare operator un contract care reglementează condiţiile de utilizare a etichetei UE ecologice (inclusiv dispoziţii privind autorizarea şi retragerea etichetei UE ecologice, în special în urma revizuirii criteriilor). În acest scop, se utilizează un contract standard, în conformitate cu modelul de la anexa IV.</w:t>
            </w:r>
          </w:p>
          <w:p w14:paraId="737C5B56" w14:textId="77777777" w:rsidR="009A7462" w:rsidRPr="00837B73" w:rsidRDefault="009A7462" w:rsidP="00C11D60">
            <w:pPr>
              <w:shd w:val="clear" w:color="auto" w:fill="FFFFFF"/>
              <w:ind w:firstLine="0"/>
              <w:rPr>
                <w:i/>
                <w:iCs/>
                <w:color w:val="333333"/>
                <w:lang w:eastAsia="ru-RU"/>
              </w:rPr>
            </w:pPr>
          </w:p>
        </w:tc>
        <w:tc>
          <w:tcPr>
            <w:tcW w:w="3760" w:type="dxa"/>
          </w:tcPr>
          <w:p w14:paraId="2D2362D0" w14:textId="77777777" w:rsidR="006706BE" w:rsidRPr="00837B73" w:rsidRDefault="006706BE"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0FF10A43" w14:textId="77777777" w:rsidR="006706BE" w:rsidRDefault="006706BE" w:rsidP="00C11D60">
            <w:pPr>
              <w:ind w:firstLine="0"/>
              <w:textAlignment w:val="baseline"/>
              <w:rPr>
                <w:szCs w:val="28"/>
                <w:shd w:val="clear" w:color="auto" w:fill="FFFFFF"/>
                <w:lang w:eastAsia="ru-RU"/>
              </w:rPr>
            </w:pPr>
          </w:p>
          <w:p w14:paraId="39844616" w14:textId="565728EC" w:rsidR="006706BE" w:rsidRPr="0092610C" w:rsidRDefault="00593B82" w:rsidP="00C11D60">
            <w:pPr>
              <w:ind w:firstLine="0"/>
              <w:textAlignment w:val="baseline"/>
              <w:rPr>
                <w:szCs w:val="28"/>
                <w:lang w:eastAsia="ru-RU"/>
              </w:rPr>
            </w:pPr>
            <w:r w:rsidRPr="0092610C">
              <w:rPr>
                <w:szCs w:val="28"/>
                <w:shd w:val="clear" w:color="auto" w:fill="FFFFFF"/>
                <w:lang w:eastAsia="ru-RU"/>
              </w:rPr>
              <w:t>27. În baza</w:t>
            </w:r>
            <w:r w:rsidRPr="0092610C">
              <w:rPr>
                <w:szCs w:val="28"/>
                <w:lang w:eastAsia="ru-RU"/>
              </w:rPr>
              <w:t xml:space="preserve"> certificatului de conformitate, organismul de certificare </w:t>
            </w:r>
            <w:r w:rsidRPr="0092610C">
              <w:rPr>
                <w:szCs w:val="28"/>
              </w:rPr>
              <w:t>în domeniul etichetării ecologice</w:t>
            </w:r>
            <w:r w:rsidRPr="0092610C">
              <w:rPr>
                <w:szCs w:val="28"/>
                <w:lang w:eastAsia="ru-RU"/>
              </w:rPr>
              <w:t xml:space="preserve"> încheie cu operatorul un contract privind condițiile de utilizare a etichetei ecologice.</w:t>
            </w:r>
            <w:r w:rsidR="006706BE" w:rsidRPr="0092610C">
              <w:rPr>
                <w:szCs w:val="28"/>
                <w:lang w:eastAsia="ru-RU"/>
              </w:rPr>
              <w:t xml:space="preserve"> La încheierea contractului, operatorul  obține dreptul de a utiliza eticheta ecologică pentru produsele și serviciile prevăzute în certificatul de conformitate.</w:t>
            </w:r>
          </w:p>
          <w:p w14:paraId="1A35C338" w14:textId="77777777" w:rsidR="00593B82" w:rsidRPr="0092610C" w:rsidRDefault="00593B82" w:rsidP="00C11D60">
            <w:pPr>
              <w:ind w:firstLine="0"/>
              <w:textAlignment w:val="baseline"/>
              <w:rPr>
                <w:szCs w:val="28"/>
                <w:lang w:eastAsia="ru-RU"/>
              </w:rPr>
            </w:pPr>
          </w:p>
          <w:p w14:paraId="1B8F02D4" w14:textId="77777777" w:rsidR="00593B82" w:rsidRPr="0092610C" w:rsidRDefault="00593B82" w:rsidP="00C11D60">
            <w:pPr>
              <w:ind w:firstLine="0"/>
              <w:textAlignment w:val="baseline"/>
              <w:rPr>
                <w:szCs w:val="28"/>
                <w:lang w:eastAsia="ru-RU"/>
              </w:rPr>
            </w:pPr>
          </w:p>
          <w:p w14:paraId="04C8E33D" w14:textId="77777777" w:rsidR="009A7462" w:rsidRPr="0092610C" w:rsidRDefault="009A7462" w:rsidP="00C11D60">
            <w:pPr>
              <w:ind w:firstLine="0"/>
              <w:textAlignment w:val="baseline"/>
            </w:pPr>
          </w:p>
        </w:tc>
        <w:tc>
          <w:tcPr>
            <w:tcW w:w="1276" w:type="dxa"/>
          </w:tcPr>
          <w:p w14:paraId="2BFCD054" w14:textId="77777777" w:rsidR="00593B82" w:rsidRPr="00837B73" w:rsidRDefault="00593B82" w:rsidP="00C11D60">
            <w:pPr>
              <w:ind w:firstLine="0"/>
              <w:rPr>
                <w:b/>
                <w:lang w:val="ro-RO"/>
              </w:rPr>
            </w:pPr>
            <w:r w:rsidRPr="00837B73">
              <w:rPr>
                <w:b/>
                <w:lang w:val="ro-RO"/>
              </w:rPr>
              <w:t>Parțial compatibil</w:t>
            </w:r>
          </w:p>
          <w:p w14:paraId="1CD0EF33" w14:textId="77777777" w:rsidR="00593B82" w:rsidRPr="00837B73" w:rsidRDefault="00593B82" w:rsidP="00C11D60">
            <w:pPr>
              <w:ind w:firstLine="0"/>
              <w:rPr>
                <w:b/>
                <w:lang w:val="ro-RO"/>
              </w:rPr>
            </w:pPr>
          </w:p>
          <w:p w14:paraId="29C24B57" w14:textId="77777777" w:rsidR="009A7462" w:rsidRPr="00837B73" w:rsidRDefault="009A7462" w:rsidP="00C11D60">
            <w:pPr>
              <w:ind w:firstLine="0"/>
              <w:jc w:val="center"/>
              <w:rPr>
                <w:b/>
                <w:lang w:val="ro-RO"/>
              </w:rPr>
            </w:pPr>
          </w:p>
        </w:tc>
        <w:tc>
          <w:tcPr>
            <w:tcW w:w="1275" w:type="dxa"/>
          </w:tcPr>
          <w:p w14:paraId="1DD11A94" w14:textId="77777777" w:rsidR="009A7462" w:rsidRPr="00837B73" w:rsidRDefault="009A7462" w:rsidP="00C11D60">
            <w:pPr>
              <w:ind w:firstLine="0"/>
              <w:rPr>
                <w:lang w:val="ro-RO"/>
              </w:rPr>
            </w:pPr>
          </w:p>
        </w:tc>
        <w:tc>
          <w:tcPr>
            <w:tcW w:w="1944" w:type="dxa"/>
          </w:tcPr>
          <w:p w14:paraId="79F56EA9" w14:textId="77777777" w:rsidR="009A7462" w:rsidRPr="00837B73" w:rsidRDefault="009A7462" w:rsidP="00C11D60">
            <w:pPr>
              <w:ind w:firstLine="0"/>
              <w:jc w:val="center"/>
              <w:rPr>
                <w:b/>
                <w:lang w:val="ro-RO"/>
              </w:rPr>
            </w:pPr>
          </w:p>
        </w:tc>
        <w:tc>
          <w:tcPr>
            <w:tcW w:w="1430" w:type="dxa"/>
          </w:tcPr>
          <w:p w14:paraId="57A353DC" w14:textId="7356274F" w:rsidR="009A7462" w:rsidRPr="00837B73" w:rsidRDefault="005477CE" w:rsidP="00C11D60">
            <w:pPr>
              <w:tabs>
                <w:tab w:val="left" w:pos="210"/>
              </w:tabs>
              <w:ind w:firstLine="0"/>
              <w:rPr>
                <w:b/>
                <w:lang w:val="ro-RO"/>
              </w:rPr>
            </w:pPr>
            <w:r>
              <w:rPr>
                <w:b/>
                <w:lang w:val="ro-RO"/>
              </w:rPr>
              <w:t>Organismul de certificare în domeniul etichetării ecologice</w:t>
            </w:r>
          </w:p>
        </w:tc>
      </w:tr>
      <w:tr w:rsidR="00593B82" w:rsidRPr="00837B73" w14:paraId="230EAE79" w14:textId="77777777" w:rsidTr="00C11D60">
        <w:trPr>
          <w:trHeight w:val="705"/>
        </w:trPr>
        <w:tc>
          <w:tcPr>
            <w:tcW w:w="5591" w:type="dxa"/>
          </w:tcPr>
          <w:p w14:paraId="7B4C0E01" w14:textId="77777777" w:rsidR="00593B82" w:rsidRPr="00837B73" w:rsidRDefault="00593B82" w:rsidP="00C11D60">
            <w:pPr>
              <w:shd w:val="clear" w:color="auto" w:fill="FFFFFF"/>
              <w:ind w:firstLine="0"/>
              <w:rPr>
                <w:lang w:eastAsia="ru-RU"/>
              </w:rPr>
            </w:pPr>
            <w:r w:rsidRPr="00837B73">
              <w:rPr>
                <w:lang w:eastAsia="ru-RU"/>
              </w:rPr>
              <w:t>(9)   Operatorul poate să aplice eticheta UE ecologică pe produs numai după încheierea contractului. Operatorul specifică, de asemenea, numărul de înregistrare pe produsul care poartă eticheta UE ecologică.</w:t>
            </w:r>
          </w:p>
          <w:p w14:paraId="5DC6D358" w14:textId="77777777" w:rsidR="00593B82" w:rsidRPr="00837B73" w:rsidRDefault="00593B82" w:rsidP="00C11D60">
            <w:pPr>
              <w:shd w:val="clear" w:color="auto" w:fill="FFFFFF"/>
              <w:spacing w:after="120"/>
              <w:ind w:firstLine="0"/>
              <w:jc w:val="center"/>
              <w:rPr>
                <w:i/>
                <w:iCs/>
                <w:color w:val="333333"/>
                <w:lang w:eastAsia="ru-RU"/>
              </w:rPr>
            </w:pPr>
          </w:p>
        </w:tc>
        <w:tc>
          <w:tcPr>
            <w:tcW w:w="3760" w:type="dxa"/>
          </w:tcPr>
          <w:p w14:paraId="2BF09678" w14:textId="77777777" w:rsidR="003245A8" w:rsidRPr="00837B73" w:rsidRDefault="003245A8"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47C94310" w14:textId="77777777" w:rsidR="003245A8" w:rsidRDefault="003245A8" w:rsidP="00C11D60">
            <w:pPr>
              <w:ind w:firstLine="0"/>
              <w:textAlignment w:val="baseline"/>
              <w:rPr>
                <w:szCs w:val="28"/>
                <w:shd w:val="clear" w:color="auto" w:fill="FFFFFF"/>
                <w:lang w:eastAsia="ru-RU"/>
              </w:rPr>
            </w:pPr>
          </w:p>
          <w:p w14:paraId="3147A099" w14:textId="77777777" w:rsidR="006706BE" w:rsidRPr="0092610C" w:rsidRDefault="006706BE" w:rsidP="00C11D60">
            <w:pPr>
              <w:ind w:firstLine="0"/>
              <w:textAlignment w:val="baseline"/>
              <w:rPr>
                <w:szCs w:val="28"/>
                <w:lang w:eastAsia="ru-RU"/>
              </w:rPr>
            </w:pPr>
            <w:r w:rsidRPr="0092610C">
              <w:rPr>
                <w:szCs w:val="28"/>
                <w:shd w:val="clear" w:color="auto" w:fill="FFFFFF"/>
                <w:lang w:eastAsia="ru-RU"/>
              </w:rPr>
              <w:t>27. În baza</w:t>
            </w:r>
            <w:r w:rsidRPr="0092610C">
              <w:rPr>
                <w:szCs w:val="28"/>
                <w:lang w:eastAsia="ru-RU"/>
              </w:rPr>
              <w:t xml:space="preserve"> certificatului de conformitate, organismul de certificare </w:t>
            </w:r>
            <w:r w:rsidRPr="0092610C">
              <w:rPr>
                <w:szCs w:val="28"/>
              </w:rPr>
              <w:t>în domeniul etichetării ecologice</w:t>
            </w:r>
            <w:r w:rsidRPr="0092610C">
              <w:rPr>
                <w:szCs w:val="28"/>
                <w:lang w:eastAsia="ru-RU"/>
              </w:rPr>
              <w:t xml:space="preserve"> încheie cu operatorul un contract privind condițiile de utilizare a etichetei ecologice. </w:t>
            </w:r>
          </w:p>
          <w:p w14:paraId="152F3CB0" w14:textId="77777777" w:rsidR="00593B82" w:rsidRPr="0092610C" w:rsidRDefault="00593B82" w:rsidP="00C11D60">
            <w:pPr>
              <w:ind w:firstLine="0"/>
              <w:textAlignment w:val="baseline"/>
              <w:rPr>
                <w:szCs w:val="28"/>
                <w:lang w:eastAsia="ru-RU"/>
              </w:rPr>
            </w:pPr>
            <w:r w:rsidRPr="0092610C">
              <w:rPr>
                <w:szCs w:val="28"/>
                <w:lang w:eastAsia="ru-RU"/>
              </w:rPr>
              <w:t xml:space="preserve">La încheierea contractului, operatorul  obține dreptul de a utiliza eticheta ecologică </w:t>
            </w:r>
            <w:r w:rsidRPr="0092610C">
              <w:rPr>
                <w:szCs w:val="28"/>
                <w:lang w:eastAsia="ru-RU"/>
              </w:rPr>
              <w:lastRenderedPageBreak/>
              <w:t>pentru produsele și serviciile prevăzute în certificatul de conformitate.</w:t>
            </w:r>
          </w:p>
          <w:p w14:paraId="2FA6ACD7" w14:textId="77777777" w:rsidR="00593B82" w:rsidRPr="0092610C" w:rsidRDefault="00593B82" w:rsidP="00C11D60">
            <w:pPr>
              <w:pStyle w:val="al"/>
              <w:spacing w:before="0" w:beforeAutospacing="0" w:after="0" w:afterAutospacing="0"/>
              <w:jc w:val="both"/>
              <w:rPr>
                <w:sz w:val="20"/>
                <w:szCs w:val="20"/>
                <w:lang w:val="ro-RO"/>
              </w:rPr>
            </w:pPr>
          </w:p>
        </w:tc>
        <w:tc>
          <w:tcPr>
            <w:tcW w:w="1276" w:type="dxa"/>
          </w:tcPr>
          <w:p w14:paraId="35FB83BC" w14:textId="77777777" w:rsidR="00593B82" w:rsidRPr="00837B73" w:rsidRDefault="00593B82" w:rsidP="00C11D60">
            <w:pPr>
              <w:ind w:firstLine="0"/>
              <w:rPr>
                <w:b/>
                <w:lang w:val="ro-RO"/>
              </w:rPr>
            </w:pPr>
            <w:r w:rsidRPr="00837B73">
              <w:rPr>
                <w:b/>
                <w:lang w:val="ro-RO"/>
              </w:rPr>
              <w:lastRenderedPageBreak/>
              <w:t>Parțial compatibil</w:t>
            </w:r>
          </w:p>
          <w:p w14:paraId="0CF989F5" w14:textId="77777777" w:rsidR="00593B82" w:rsidRPr="00837B73" w:rsidRDefault="00593B82" w:rsidP="00C11D60">
            <w:pPr>
              <w:ind w:firstLine="0"/>
              <w:rPr>
                <w:b/>
                <w:lang w:val="ro-RO"/>
              </w:rPr>
            </w:pPr>
          </w:p>
          <w:p w14:paraId="28416DBA" w14:textId="77777777" w:rsidR="00593B82" w:rsidRPr="00837B73" w:rsidRDefault="00593B82" w:rsidP="00C11D60">
            <w:pPr>
              <w:ind w:firstLine="0"/>
              <w:jc w:val="center"/>
              <w:rPr>
                <w:b/>
                <w:lang w:val="ro-RO"/>
              </w:rPr>
            </w:pPr>
          </w:p>
        </w:tc>
        <w:tc>
          <w:tcPr>
            <w:tcW w:w="1275" w:type="dxa"/>
          </w:tcPr>
          <w:p w14:paraId="711B4631" w14:textId="77777777" w:rsidR="00593B82" w:rsidRPr="00837B73" w:rsidRDefault="00593B82" w:rsidP="00C11D60">
            <w:pPr>
              <w:ind w:firstLine="0"/>
              <w:rPr>
                <w:lang w:val="ro-RO"/>
              </w:rPr>
            </w:pPr>
          </w:p>
        </w:tc>
        <w:tc>
          <w:tcPr>
            <w:tcW w:w="1944" w:type="dxa"/>
          </w:tcPr>
          <w:p w14:paraId="3E60CCE6" w14:textId="77777777" w:rsidR="00593B82" w:rsidRPr="00837B73" w:rsidRDefault="00593B82" w:rsidP="00C11D60">
            <w:pPr>
              <w:ind w:firstLine="0"/>
              <w:jc w:val="center"/>
              <w:rPr>
                <w:b/>
                <w:lang w:val="ro-RO"/>
              </w:rPr>
            </w:pPr>
          </w:p>
        </w:tc>
        <w:tc>
          <w:tcPr>
            <w:tcW w:w="1430" w:type="dxa"/>
          </w:tcPr>
          <w:p w14:paraId="22A15A37" w14:textId="4B2EF5EA" w:rsidR="00593B82" w:rsidRPr="00837B73" w:rsidRDefault="005477CE" w:rsidP="00C11D60">
            <w:pPr>
              <w:tabs>
                <w:tab w:val="left" w:pos="210"/>
              </w:tabs>
              <w:ind w:firstLine="0"/>
              <w:rPr>
                <w:b/>
                <w:lang w:val="ro-RO"/>
              </w:rPr>
            </w:pPr>
            <w:r>
              <w:rPr>
                <w:b/>
                <w:lang w:val="ro-RO"/>
              </w:rPr>
              <w:t>Organismul de certificare în domeniul etichetării ecologice</w:t>
            </w:r>
          </w:p>
        </w:tc>
      </w:tr>
      <w:tr w:rsidR="00641CE1" w:rsidRPr="00837B73" w14:paraId="25BF2028" w14:textId="77777777" w:rsidTr="00C11D60">
        <w:trPr>
          <w:trHeight w:val="705"/>
        </w:trPr>
        <w:tc>
          <w:tcPr>
            <w:tcW w:w="5591" w:type="dxa"/>
          </w:tcPr>
          <w:p w14:paraId="55DF9DCB" w14:textId="77777777" w:rsidR="00641CE1" w:rsidRPr="00837B73" w:rsidRDefault="00641CE1" w:rsidP="00C11D60">
            <w:pPr>
              <w:shd w:val="clear" w:color="auto" w:fill="FFFFFF"/>
              <w:ind w:firstLine="0"/>
              <w:rPr>
                <w:lang w:eastAsia="ru-RU"/>
              </w:rPr>
            </w:pPr>
            <w:r w:rsidRPr="00837B73">
              <w:rPr>
                <w:lang w:eastAsia="ru-RU"/>
              </w:rPr>
              <w:t>(10)   Organismul competent care a acordat eticheta UE ecologică unui produs notifică acest lucru Comisiei. Comisia stabileşte un registru comun şi îl actualizează în mod periodic. Registrul trebuie să fie disponibil publicului pe o pagină de internet consacrată etichetei UE ecologice.</w:t>
            </w:r>
          </w:p>
          <w:p w14:paraId="4AC4400A" w14:textId="77777777" w:rsidR="00641CE1" w:rsidRPr="00837B73" w:rsidRDefault="00641CE1" w:rsidP="00C11D60">
            <w:pPr>
              <w:shd w:val="clear" w:color="auto" w:fill="FFFFFF"/>
              <w:ind w:firstLine="0"/>
              <w:rPr>
                <w:lang w:eastAsia="ru-RU"/>
              </w:rPr>
            </w:pPr>
          </w:p>
        </w:tc>
        <w:tc>
          <w:tcPr>
            <w:tcW w:w="3760" w:type="dxa"/>
          </w:tcPr>
          <w:p w14:paraId="29509ECC" w14:textId="77777777" w:rsidR="00A72DF7" w:rsidRPr="00837B73" w:rsidRDefault="00A72DF7"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65D99AF8" w14:textId="1B8A62AF" w:rsidR="00641CE1" w:rsidRPr="00837B73" w:rsidRDefault="00641CE1" w:rsidP="00C11D60">
            <w:pPr>
              <w:ind w:firstLine="0"/>
              <w:textAlignment w:val="baseline"/>
              <w:rPr>
                <w:szCs w:val="28"/>
                <w:lang w:eastAsia="ru-RU"/>
              </w:rPr>
            </w:pPr>
            <w:r w:rsidRPr="00837B73">
              <w:rPr>
                <w:szCs w:val="28"/>
                <w:lang w:eastAsia="ru-RU"/>
              </w:rPr>
              <w:t xml:space="preserve">31. Agenția de Mediu creează și menține Registrul electronic a produselor și serviciilor etichetate ecologic în baza informațiilor furnizate de către organismul de certificare </w:t>
            </w:r>
            <w:r w:rsidRPr="00837B73">
              <w:rPr>
                <w:szCs w:val="28"/>
              </w:rPr>
              <w:t>în domeniul etichetării ecologice</w:t>
            </w:r>
            <w:r w:rsidRPr="00837B73">
              <w:rPr>
                <w:szCs w:val="28"/>
                <w:lang w:eastAsia="ru-RU"/>
              </w:rPr>
              <w:t xml:space="preserve">, actualizându-l în mod periodic. La cererea Agenției de Mediu, organismul de certificare </w:t>
            </w:r>
            <w:r w:rsidRPr="00837B73">
              <w:rPr>
                <w:szCs w:val="28"/>
              </w:rPr>
              <w:t>în domeniul etichetării ecologice</w:t>
            </w:r>
            <w:r w:rsidRPr="00837B73">
              <w:rPr>
                <w:szCs w:val="28"/>
                <w:lang w:eastAsia="ru-RU"/>
              </w:rPr>
              <w:t>, precumși operatorul furnizează informații necesare pentru actualizarea Registrului.</w:t>
            </w:r>
          </w:p>
        </w:tc>
        <w:tc>
          <w:tcPr>
            <w:tcW w:w="1276" w:type="dxa"/>
          </w:tcPr>
          <w:p w14:paraId="52D2BB32" w14:textId="77777777" w:rsidR="00641CE1" w:rsidRPr="00837B73" w:rsidRDefault="00641CE1" w:rsidP="00C11D60">
            <w:pPr>
              <w:ind w:firstLine="0"/>
              <w:rPr>
                <w:b/>
                <w:lang w:val="ro-RO"/>
              </w:rPr>
            </w:pPr>
            <w:r w:rsidRPr="00837B73">
              <w:rPr>
                <w:b/>
                <w:lang w:val="ro-RO"/>
              </w:rPr>
              <w:t>Parțial compatibil</w:t>
            </w:r>
          </w:p>
          <w:p w14:paraId="681B060A" w14:textId="77777777" w:rsidR="00641CE1" w:rsidRPr="00837B73" w:rsidRDefault="00641CE1" w:rsidP="00C11D60">
            <w:pPr>
              <w:ind w:firstLine="0"/>
              <w:rPr>
                <w:b/>
                <w:lang w:val="ro-RO"/>
              </w:rPr>
            </w:pPr>
          </w:p>
        </w:tc>
        <w:tc>
          <w:tcPr>
            <w:tcW w:w="1275" w:type="dxa"/>
          </w:tcPr>
          <w:p w14:paraId="6FC3A7B0" w14:textId="77777777" w:rsidR="00641CE1" w:rsidRPr="00837B73" w:rsidRDefault="00641CE1" w:rsidP="00C11D60">
            <w:pPr>
              <w:ind w:firstLine="0"/>
              <w:rPr>
                <w:lang w:val="ro-RO"/>
              </w:rPr>
            </w:pPr>
          </w:p>
        </w:tc>
        <w:tc>
          <w:tcPr>
            <w:tcW w:w="1944" w:type="dxa"/>
          </w:tcPr>
          <w:p w14:paraId="40050705" w14:textId="77777777" w:rsidR="00641CE1" w:rsidRPr="00837B73" w:rsidRDefault="00641CE1" w:rsidP="00C11D60">
            <w:pPr>
              <w:ind w:firstLine="0"/>
              <w:jc w:val="center"/>
              <w:rPr>
                <w:b/>
                <w:lang w:val="ro-RO"/>
              </w:rPr>
            </w:pPr>
          </w:p>
        </w:tc>
        <w:tc>
          <w:tcPr>
            <w:tcW w:w="1430" w:type="dxa"/>
          </w:tcPr>
          <w:p w14:paraId="1BEB1CDE" w14:textId="65A8BC09" w:rsidR="00641CE1" w:rsidRPr="00837B73" w:rsidRDefault="005477CE" w:rsidP="00C11D60">
            <w:pPr>
              <w:tabs>
                <w:tab w:val="left" w:pos="210"/>
              </w:tabs>
              <w:ind w:firstLine="0"/>
              <w:rPr>
                <w:b/>
                <w:lang w:val="ro-RO"/>
              </w:rPr>
            </w:pPr>
            <w:r>
              <w:rPr>
                <w:b/>
                <w:lang w:val="ro-RO"/>
              </w:rPr>
              <w:t>Agenția de Mediu</w:t>
            </w:r>
          </w:p>
        </w:tc>
      </w:tr>
      <w:tr w:rsidR="00593B82" w:rsidRPr="00837B73" w14:paraId="2902D310" w14:textId="77777777" w:rsidTr="00C11D60">
        <w:trPr>
          <w:trHeight w:val="705"/>
        </w:trPr>
        <w:tc>
          <w:tcPr>
            <w:tcW w:w="5591" w:type="dxa"/>
          </w:tcPr>
          <w:p w14:paraId="7D4C4AA3" w14:textId="77777777" w:rsidR="00593B82" w:rsidRPr="00837B73" w:rsidRDefault="00593B82" w:rsidP="00C11D60">
            <w:pPr>
              <w:shd w:val="clear" w:color="auto" w:fill="FFFFFF"/>
              <w:ind w:firstLine="0"/>
              <w:rPr>
                <w:lang w:eastAsia="ru-RU"/>
              </w:rPr>
            </w:pPr>
            <w:r w:rsidRPr="00837B73">
              <w:rPr>
                <w:lang w:eastAsia="ru-RU"/>
              </w:rPr>
              <w:t>(11</w:t>
            </w:r>
            <w:r w:rsidRPr="00C5394B">
              <w:rPr>
                <w:lang w:eastAsia="ru-RU"/>
              </w:rPr>
              <w:t>)   Eticheta UE ecologică poate fi utilizată pentru produsele cărora le-a fost acordată eticheta UE ecologică şi pentru materialele promoţionale asociate acestora.</w:t>
            </w:r>
          </w:p>
          <w:p w14:paraId="72D8436D" w14:textId="77777777" w:rsidR="00593B82" w:rsidRPr="00837B73" w:rsidRDefault="00593B82" w:rsidP="00C11D60">
            <w:pPr>
              <w:shd w:val="clear" w:color="auto" w:fill="FFFFFF"/>
              <w:ind w:firstLine="0"/>
              <w:rPr>
                <w:lang w:eastAsia="ru-RU"/>
              </w:rPr>
            </w:pPr>
          </w:p>
          <w:p w14:paraId="6D9FA24F" w14:textId="77777777" w:rsidR="00593B82" w:rsidRPr="00837B73" w:rsidRDefault="00593B82" w:rsidP="00C11D60">
            <w:pPr>
              <w:shd w:val="clear" w:color="auto" w:fill="FFFFFF"/>
              <w:ind w:firstLine="0"/>
              <w:rPr>
                <w:lang w:eastAsia="ru-RU"/>
              </w:rPr>
            </w:pPr>
          </w:p>
          <w:p w14:paraId="20229854" w14:textId="77777777" w:rsidR="00593B82" w:rsidRPr="00837B73" w:rsidRDefault="00593B82" w:rsidP="00C11D60">
            <w:pPr>
              <w:shd w:val="clear" w:color="auto" w:fill="FFFFFF"/>
              <w:ind w:firstLine="0"/>
              <w:rPr>
                <w:lang w:eastAsia="ru-RU"/>
              </w:rPr>
            </w:pPr>
          </w:p>
          <w:p w14:paraId="774997B5" w14:textId="547291FA" w:rsidR="00593B82" w:rsidRPr="00837B73" w:rsidRDefault="00593B82" w:rsidP="00C11D60">
            <w:pPr>
              <w:shd w:val="clear" w:color="auto" w:fill="FFFFFF"/>
              <w:ind w:firstLine="0"/>
              <w:rPr>
                <w:i/>
                <w:iCs/>
                <w:color w:val="333333"/>
                <w:lang w:eastAsia="ru-RU"/>
              </w:rPr>
            </w:pPr>
          </w:p>
        </w:tc>
        <w:tc>
          <w:tcPr>
            <w:tcW w:w="3760" w:type="dxa"/>
          </w:tcPr>
          <w:p w14:paraId="14E8C211" w14:textId="77777777" w:rsidR="00A72DF7" w:rsidRPr="00837B73" w:rsidRDefault="00A72DF7"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516BBAAE" w14:textId="77777777" w:rsidR="008E291E" w:rsidRPr="00837B73" w:rsidRDefault="008E291E" w:rsidP="00C11D60">
            <w:pPr>
              <w:ind w:firstLine="0"/>
              <w:textAlignment w:val="baseline"/>
              <w:rPr>
                <w:szCs w:val="28"/>
                <w:lang w:val="ro-RO" w:eastAsia="ru-RU"/>
              </w:rPr>
            </w:pPr>
            <w:r w:rsidRPr="00837B73">
              <w:rPr>
                <w:i/>
                <w:iCs/>
                <w:szCs w:val="28"/>
                <w:lang w:val="ro-RO" w:eastAsia="ru-RU"/>
              </w:rPr>
              <w:t xml:space="preserve">eticheta ecologică </w:t>
            </w:r>
            <w:r w:rsidRPr="00837B73">
              <w:rPr>
                <w:szCs w:val="28"/>
                <w:lang w:val="ro-RO" w:eastAsia="ru-RU"/>
              </w:rPr>
              <w:t xml:space="preserve">- este un </w:t>
            </w:r>
            <w:r w:rsidRPr="00837B73">
              <w:rPr>
                <w:iCs/>
                <w:szCs w:val="28"/>
                <w:lang w:val="ro-RO" w:eastAsia="ru-RU"/>
              </w:rPr>
              <w:t>simbol</w:t>
            </w:r>
            <w:r w:rsidRPr="00837B73">
              <w:rPr>
                <w:szCs w:val="28"/>
                <w:lang w:val="ro-RO" w:eastAsia="ru-RU"/>
              </w:rPr>
              <w:t xml:space="preserve"> grafic aplicat pe produs, ambalaj, într-o broșură sau în alt document informativ care însoțește produsul și serviciul şi care oferă informațiile necesare ce vizează criteriile de acordare a etichetei ecologice ale produselor și serviciilor pe piață; </w:t>
            </w:r>
          </w:p>
          <w:p w14:paraId="5D4DF975" w14:textId="77777777" w:rsidR="00593B82" w:rsidRPr="00837B73" w:rsidRDefault="00593B82" w:rsidP="00C11D60">
            <w:pPr>
              <w:pStyle w:val="al"/>
              <w:spacing w:before="0" w:beforeAutospacing="0" w:after="0" w:afterAutospacing="0"/>
              <w:jc w:val="both"/>
              <w:rPr>
                <w:sz w:val="20"/>
                <w:szCs w:val="20"/>
                <w:lang w:val="ro-RO"/>
              </w:rPr>
            </w:pPr>
          </w:p>
        </w:tc>
        <w:tc>
          <w:tcPr>
            <w:tcW w:w="1276" w:type="dxa"/>
          </w:tcPr>
          <w:p w14:paraId="1367DD57" w14:textId="146D0DD4" w:rsidR="00593B82" w:rsidRPr="00837B73" w:rsidRDefault="008E291E" w:rsidP="00C11D60">
            <w:pPr>
              <w:ind w:firstLine="0"/>
              <w:jc w:val="center"/>
              <w:rPr>
                <w:b/>
                <w:lang w:val="ro-RO"/>
              </w:rPr>
            </w:pPr>
            <w:r>
              <w:rPr>
                <w:b/>
                <w:lang w:val="ro-RO"/>
              </w:rPr>
              <w:t>Compatibil</w:t>
            </w:r>
          </w:p>
        </w:tc>
        <w:tc>
          <w:tcPr>
            <w:tcW w:w="1275" w:type="dxa"/>
          </w:tcPr>
          <w:p w14:paraId="1863CAB5" w14:textId="77777777" w:rsidR="00C5394B" w:rsidRPr="005F41CC" w:rsidRDefault="00C5394B" w:rsidP="00C11D60">
            <w:pPr>
              <w:ind w:firstLine="0"/>
              <w:rPr>
                <w:lang w:val="ro-RO"/>
              </w:rPr>
            </w:pPr>
            <w:r>
              <w:rPr>
                <w:lang w:val="ro-RO"/>
              </w:rPr>
              <w:t>Însemnele etichetei ecologice naționale și c</w:t>
            </w:r>
            <w:r w:rsidRPr="005F41CC">
              <w:rPr>
                <w:lang w:val="ro-RO"/>
              </w:rPr>
              <w:t>ondițiile specifice de utilizare a etichetei ecologice sunt stabilite de Guvern</w:t>
            </w:r>
          </w:p>
          <w:p w14:paraId="12A3124C" w14:textId="77777777" w:rsidR="00593B82" w:rsidRPr="00837B73" w:rsidRDefault="00593B82" w:rsidP="00C11D60">
            <w:pPr>
              <w:ind w:firstLine="0"/>
              <w:rPr>
                <w:lang w:val="ro-RO"/>
              </w:rPr>
            </w:pPr>
          </w:p>
        </w:tc>
        <w:tc>
          <w:tcPr>
            <w:tcW w:w="1944" w:type="dxa"/>
          </w:tcPr>
          <w:p w14:paraId="1501B039" w14:textId="77777777" w:rsidR="00593B82" w:rsidRPr="00837B73" w:rsidRDefault="00593B82" w:rsidP="00C11D60">
            <w:pPr>
              <w:ind w:firstLine="0"/>
              <w:jc w:val="center"/>
              <w:rPr>
                <w:b/>
                <w:lang w:val="ro-RO"/>
              </w:rPr>
            </w:pPr>
          </w:p>
        </w:tc>
        <w:tc>
          <w:tcPr>
            <w:tcW w:w="1430" w:type="dxa"/>
          </w:tcPr>
          <w:p w14:paraId="7CD24089" w14:textId="229D7BAF" w:rsidR="00593B82" w:rsidRPr="00837B73" w:rsidRDefault="005477CE" w:rsidP="00C11D60">
            <w:pPr>
              <w:tabs>
                <w:tab w:val="left" w:pos="210"/>
              </w:tabs>
              <w:ind w:firstLine="0"/>
              <w:rPr>
                <w:b/>
                <w:lang w:val="ro-RO"/>
              </w:rPr>
            </w:pPr>
            <w:r>
              <w:rPr>
                <w:b/>
                <w:lang w:val="ro-RO"/>
              </w:rPr>
              <w:t>Minsterul Mediului</w:t>
            </w:r>
          </w:p>
        </w:tc>
      </w:tr>
      <w:tr w:rsidR="00593B82" w:rsidRPr="00837B73" w14:paraId="64E9ED95" w14:textId="77777777" w:rsidTr="00C11D60">
        <w:trPr>
          <w:trHeight w:val="705"/>
        </w:trPr>
        <w:tc>
          <w:tcPr>
            <w:tcW w:w="5591" w:type="dxa"/>
          </w:tcPr>
          <w:p w14:paraId="36186EFD" w14:textId="77777777" w:rsidR="00593B82" w:rsidRPr="00837B73" w:rsidRDefault="00593B82" w:rsidP="00C11D60">
            <w:pPr>
              <w:shd w:val="clear" w:color="auto" w:fill="FFFFFF"/>
              <w:ind w:firstLine="0"/>
              <w:rPr>
                <w:lang w:eastAsia="ru-RU"/>
              </w:rPr>
            </w:pPr>
            <w:r w:rsidRPr="00837B73">
              <w:rPr>
                <w:lang w:eastAsia="ru-RU"/>
              </w:rPr>
              <w:t>(12)   Acordarea etichetei UE ecologice nu aduce atingere cerinţelor de mediu sau altor cerinţe de reglementare din legislaţia comunitară sau naţională, aplicabile în diferite faze ale ciclului de viaţă a produsului.</w:t>
            </w:r>
          </w:p>
          <w:p w14:paraId="6266B660" w14:textId="77777777" w:rsidR="00593B82" w:rsidRPr="00837B73" w:rsidRDefault="00593B82" w:rsidP="00C11D60">
            <w:pPr>
              <w:shd w:val="clear" w:color="auto" w:fill="FFFFFF"/>
              <w:ind w:firstLine="0"/>
              <w:rPr>
                <w:lang w:eastAsia="ru-RU"/>
              </w:rPr>
            </w:pPr>
          </w:p>
          <w:p w14:paraId="1E439F11" w14:textId="77777777" w:rsidR="00593B82" w:rsidRPr="00837B73" w:rsidRDefault="00593B82" w:rsidP="00C11D60">
            <w:pPr>
              <w:shd w:val="clear" w:color="auto" w:fill="FFFFFF"/>
              <w:spacing w:after="120"/>
              <w:ind w:firstLine="0"/>
              <w:jc w:val="center"/>
              <w:rPr>
                <w:i/>
                <w:iCs/>
                <w:color w:val="333333"/>
                <w:lang w:eastAsia="ru-RU"/>
              </w:rPr>
            </w:pPr>
          </w:p>
        </w:tc>
        <w:tc>
          <w:tcPr>
            <w:tcW w:w="3760" w:type="dxa"/>
          </w:tcPr>
          <w:p w14:paraId="4069C45E" w14:textId="77777777" w:rsidR="00A72DF7" w:rsidRPr="00837B73" w:rsidRDefault="00A72DF7"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1CB0247B" w14:textId="77777777" w:rsidR="00641CE1" w:rsidRPr="00837B73" w:rsidRDefault="00641CE1" w:rsidP="00C11D60">
            <w:pPr>
              <w:shd w:val="clear" w:color="auto" w:fill="FFFFFF"/>
              <w:spacing w:line="276" w:lineRule="auto"/>
              <w:ind w:firstLine="0"/>
              <w:rPr>
                <w:rFonts w:asciiTheme="minorHAnsi" w:hAnsiTheme="minorHAnsi" w:cstheme="minorBidi"/>
                <w:sz w:val="16"/>
                <w:szCs w:val="22"/>
                <w:lang w:val="ro-RO" w:eastAsia="ru-RU"/>
              </w:rPr>
            </w:pPr>
            <w:r w:rsidRPr="00837B73">
              <w:rPr>
                <w:szCs w:val="28"/>
                <w:lang w:val="ro-RO" w:eastAsia="ru-RU"/>
              </w:rPr>
              <w:t xml:space="preserve">28. Acordarea dreptului de a utiliza eticheta ecologică nu aduce atingere cerinţelor de mediu sau altor cerinţe de reglementare din legislaţia naţională, aplicabile în diferite faze ale ciclului de viaţă a produsului. </w:t>
            </w:r>
          </w:p>
          <w:p w14:paraId="233A037A" w14:textId="77777777" w:rsidR="00593B82" w:rsidRPr="00837B73" w:rsidRDefault="00593B82" w:rsidP="00C11D60">
            <w:pPr>
              <w:pStyle w:val="al"/>
              <w:spacing w:before="0" w:beforeAutospacing="0" w:after="0" w:afterAutospacing="0"/>
              <w:jc w:val="both"/>
              <w:rPr>
                <w:sz w:val="20"/>
                <w:szCs w:val="20"/>
                <w:lang w:val="ro-RO"/>
              </w:rPr>
            </w:pPr>
          </w:p>
        </w:tc>
        <w:tc>
          <w:tcPr>
            <w:tcW w:w="1276" w:type="dxa"/>
          </w:tcPr>
          <w:p w14:paraId="72435B60" w14:textId="77777777" w:rsidR="00F841C9" w:rsidRPr="00837B73" w:rsidRDefault="00F841C9" w:rsidP="00C11D60">
            <w:pPr>
              <w:ind w:firstLine="0"/>
              <w:rPr>
                <w:b/>
                <w:lang w:val="ro-RO"/>
              </w:rPr>
            </w:pPr>
            <w:r w:rsidRPr="00837B73">
              <w:rPr>
                <w:b/>
                <w:lang w:val="ro-RO"/>
              </w:rPr>
              <w:lastRenderedPageBreak/>
              <w:t>Parțial compatibil</w:t>
            </w:r>
          </w:p>
          <w:p w14:paraId="03A430EC" w14:textId="77777777" w:rsidR="00593B82" w:rsidRPr="00837B73" w:rsidRDefault="00593B82" w:rsidP="00C11D60">
            <w:pPr>
              <w:ind w:firstLine="0"/>
              <w:jc w:val="center"/>
              <w:rPr>
                <w:b/>
                <w:lang w:val="ro-RO"/>
              </w:rPr>
            </w:pPr>
          </w:p>
        </w:tc>
        <w:tc>
          <w:tcPr>
            <w:tcW w:w="1275" w:type="dxa"/>
          </w:tcPr>
          <w:p w14:paraId="4CF579CB" w14:textId="77777777" w:rsidR="00593B82" w:rsidRPr="00837B73" w:rsidRDefault="00593B82" w:rsidP="00C11D60">
            <w:pPr>
              <w:ind w:firstLine="0"/>
              <w:rPr>
                <w:lang w:val="ro-RO"/>
              </w:rPr>
            </w:pPr>
          </w:p>
        </w:tc>
        <w:tc>
          <w:tcPr>
            <w:tcW w:w="1944" w:type="dxa"/>
          </w:tcPr>
          <w:p w14:paraId="004E3319" w14:textId="77777777" w:rsidR="00593B82" w:rsidRPr="00837B73" w:rsidRDefault="00593B82" w:rsidP="00C11D60">
            <w:pPr>
              <w:ind w:firstLine="0"/>
              <w:jc w:val="center"/>
              <w:rPr>
                <w:b/>
                <w:lang w:val="ro-RO"/>
              </w:rPr>
            </w:pPr>
          </w:p>
        </w:tc>
        <w:tc>
          <w:tcPr>
            <w:tcW w:w="1430" w:type="dxa"/>
          </w:tcPr>
          <w:p w14:paraId="530AEB19" w14:textId="2189E630" w:rsidR="00593B82" w:rsidRPr="00837B73" w:rsidRDefault="005477CE" w:rsidP="00C11D60">
            <w:pPr>
              <w:tabs>
                <w:tab w:val="left" w:pos="210"/>
              </w:tabs>
              <w:ind w:firstLine="0"/>
              <w:rPr>
                <w:b/>
                <w:lang w:val="ro-RO"/>
              </w:rPr>
            </w:pPr>
            <w:r>
              <w:rPr>
                <w:b/>
                <w:lang w:val="ro-RO"/>
              </w:rPr>
              <w:t>Organismul de certificare în domeniul etichetării ecologice</w:t>
            </w:r>
          </w:p>
        </w:tc>
      </w:tr>
      <w:tr w:rsidR="00593B82" w:rsidRPr="00837B73" w14:paraId="024632CC" w14:textId="77777777" w:rsidTr="00C11D60">
        <w:trPr>
          <w:trHeight w:val="705"/>
        </w:trPr>
        <w:tc>
          <w:tcPr>
            <w:tcW w:w="5591" w:type="dxa"/>
          </w:tcPr>
          <w:p w14:paraId="476B9105" w14:textId="4A57121D" w:rsidR="00593B82" w:rsidRPr="00837B73" w:rsidRDefault="00593B82" w:rsidP="00C11D60">
            <w:pPr>
              <w:shd w:val="clear" w:color="auto" w:fill="FFFFFF"/>
              <w:spacing w:after="120"/>
              <w:ind w:firstLine="0"/>
              <w:rPr>
                <w:i/>
                <w:iCs/>
                <w:color w:val="333333"/>
                <w:lang w:eastAsia="ru-RU"/>
              </w:rPr>
            </w:pPr>
            <w:r w:rsidRPr="00837B73">
              <w:rPr>
                <w:lang w:eastAsia="ru-RU"/>
              </w:rPr>
              <w:t>(13)   Dreptul de a utiliza eticheta UE ecologică nu se extinde la utilizarea etichetei UE ecologice ca o componentă a unei mărci comerciale.</w:t>
            </w:r>
          </w:p>
        </w:tc>
        <w:tc>
          <w:tcPr>
            <w:tcW w:w="3760" w:type="dxa"/>
          </w:tcPr>
          <w:p w14:paraId="754E343F" w14:textId="77777777" w:rsidR="00BC6C6E" w:rsidRPr="00837B73" w:rsidRDefault="00BC6C6E" w:rsidP="00C11D60">
            <w:pPr>
              <w:ind w:firstLine="0"/>
              <w:rPr>
                <w:b/>
                <w:bCs/>
                <w:lang w:val="ro-RO"/>
              </w:rPr>
            </w:pPr>
            <w:r w:rsidRPr="00837B73">
              <w:rPr>
                <w:b/>
                <w:lang w:val="ro-RO"/>
              </w:rPr>
              <w:t xml:space="preserve">Proiectul hotărârii Guvernului pentru aprobarea Regulamentului privind </w:t>
            </w:r>
            <w:r>
              <w:rPr>
                <w:b/>
                <w:bCs/>
                <w:lang w:val="ro-RO"/>
              </w:rPr>
              <w:t>însemnele etichetei ecologice și condițiile de utilizare a acesteia</w:t>
            </w:r>
          </w:p>
          <w:p w14:paraId="14BEC337" w14:textId="77777777" w:rsidR="00BC6C6E" w:rsidRDefault="00BC6C6E" w:rsidP="00C11D60">
            <w:pPr>
              <w:tabs>
                <w:tab w:val="left" w:pos="250"/>
              </w:tabs>
              <w:ind w:firstLine="0"/>
              <w:textAlignment w:val="baseline"/>
              <w:rPr>
                <w:lang w:val="ro-RO"/>
              </w:rPr>
            </w:pPr>
          </w:p>
          <w:p w14:paraId="15C9B618" w14:textId="765B652C" w:rsidR="00BC6C6E" w:rsidRPr="006706BE" w:rsidRDefault="00BC6C6E" w:rsidP="00C11D60">
            <w:pPr>
              <w:tabs>
                <w:tab w:val="left" w:pos="250"/>
              </w:tabs>
              <w:ind w:firstLine="0"/>
              <w:textAlignment w:val="baseline"/>
              <w:rPr>
                <w:lang w:val="ro-RO" w:eastAsia="ru-RU"/>
              </w:rPr>
            </w:pPr>
            <w:r w:rsidRPr="00BC6C6E">
              <w:rPr>
                <w:lang w:val="ro-RO"/>
              </w:rPr>
              <w:t xml:space="preserve">7.  Dreptul de a utiliza eticheta ecologică </w:t>
            </w:r>
            <w:r w:rsidRPr="006706BE">
              <w:rPr>
                <w:lang w:val="ro-RO" w:eastAsia="ru-RU"/>
              </w:rPr>
              <w:t>nu se extinde la utilizarea etichetei ecologice ca o componentă a unei mărci comerciale. </w:t>
            </w:r>
          </w:p>
          <w:p w14:paraId="04A749A8" w14:textId="1A039076" w:rsidR="00593B82" w:rsidRPr="00837B73" w:rsidRDefault="00593B82" w:rsidP="00C11D60">
            <w:pPr>
              <w:pStyle w:val="al"/>
              <w:spacing w:before="0" w:beforeAutospacing="0" w:after="0" w:afterAutospacing="0"/>
              <w:jc w:val="both"/>
              <w:rPr>
                <w:sz w:val="20"/>
                <w:szCs w:val="20"/>
                <w:lang w:val="ro-RO"/>
              </w:rPr>
            </w:pPr>
          </w:p>
        </w:tc>
        <w:tc>
          <w:tcPr>
            <w:tcW w:w="1276" w:type="dxa"/>
          </w:tcPr>
          <w:p w14:paraId="20C16788" w14:textId="68C9CC9C" w:rsidR="00593B82" w:rsidRPr="00837B73" w:rsidRDefault="00BC6C6E" w:rsidP="00C11D60">
            <w:pPr>
              <w:ind w:firstLine="0"/>
              <w:jc w:val="center"/>
              <w:rPr>
                <w:b/>
                <w:lang w:val="ro-RO"/>
              </w:rPr>
            </w:pPr>
            <w:r>
              <w:rPr>
                <w:b/>
                <w:lang w:val="ro-RO"/>
              </w:rPr>
              <w:t>Compatibil</w:t>
            </w:r>
          </w:p>
        </w:tc>
        <w:tc>
          <w:tcPr>
            <w:tcW w:w="1275" w:type="dxa"/>
          </w:tcPr>
          <w:p w14:paraId="36AD9A68" w14:textId="77777777" w:rsidR="00593B82" w:rsidRPr="00837B73" w:rsidRDefault="00593B82" w:rsidP="00C11D60">
            <w:pPr>
              <w:ind w:firstLine="0"/>
              <w:rPr>
                <w:lang w:val="ro-RO"/>
              </w:rPr>
            </w:pPr>
          </w:p>
        </w:tc>
        <w:tc>
          <w:tcPr>
            <w:tcW w:w="1944" w:type="dxa"/>
          </w:tcPr>
          <w:p w14:paraId="3D0964FE" w14:textId="77777777" w:rsidR="00593B82" w:rsidRPr="00837B73" w:rsidRDefault="00593B82" w:rsidP="00C11D60">
            <w:pPr>
              <w:ind w:firstLine="0"/>
              <w:jc w:val="center"/>
              <w:rPr>
                <w:b/>
                <w:lang w:val="ro-RO"/>
              </w:rPr>
            </w:pPr>
          </w:p>
        </w:tc>
        <w:tc>
          <w:tcPr>
            <w:tcW w:w="1430" w:type="dxa"/>
          </w:tcPr>
          <w:p w14:paraId="2C743C9E" w14:textId="77777777" w:rsidR="00593B82" w:rsidRPr="00837B73" w:rsidRDefault="00593B82" w:rsidP="00C11D60">
            <w:pPr>
              <w:tabs>
                <w:tab w:val="left" w:pos="210"/>
              </w:tabs>
              <w:ind w:firstLine="0"/>
              <w:rPr>
                <w:b/>
                <w:lang w:val="ro-RO"/>
              </w:rPr>
            </w:pPr>
          </w:p>
        </w:tc>
      </w:tr>
      <w:tr w:rsidR="005B6F2E" w:rsidRPr="00837B73" w14:paraId="5E2E8570"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5375"/>
            </w:tblGrid>
            <w:tr w:rsidR="0053236E" w:rsidRPr="00837B73" w14:paraId="2C92A8D7" w14:textId="77777777" w:rsidTr="00D552DC">
              <w:tc>
                <w:tcPr>
                  <w:tcW w:w="5375" w:type="dxa"/>
                  <w:shd w:val="clear" w:color="auto" w:fill="FFFFFF"/>
                  <w:hideMark/>
                </w:tcPr>
                <w:p w14:paraId="4A2CED9C" w14:textId="77777777" w:rsidR="00B3719E" w:rsidRPr="00837B73" w:rsidRDefault="00B3719E" w:rsidP="00C11D60">
                  <w:pPr>
                    <w:framePr w:hSpace="180" w:wrap="around" w:vAnchor="text" w:hAnchor="text" w:y="1"/>
                    <w:shd w:val="clear" w:color="auto" w:fill="FFFFFF"/>
                    <w:spacing w:after="120"/>
                    <w:ind w:firstLine="0"/>
                    <w:suppressOverlap/>
                    <w:jc w:val="center"/>
                    <w:rPr>
                      <w:i/>
                      <w:iCs/>
                      <w:color w:val="333333"/>
                      <w:lang w:eastAsia="ru-RU"/>
                    </w:rPr>
                  </w:pPr>
                  <w:r w:rsidRPr="00837B73">
                    <w:rPr>
                      <w:i/>
                      <w:iCs/>
                      <w:color w:val="333333"/>
                      <w:lang w:eastAsia="ru-RU"/>
                    </w:rPr>
                    <w:t>Articolul 10</w:t>
                  </w:r>
                </w:p>
                <w:p w14:paraId="38A46100" w14:textId="77777777" w:rsidR="00B3719E" w:rsidRPr="00837B73" w:rsidRDefault="00B3719E" w:rsidP="00C11D60">
                  <w:pPr>
                    <w:framePr w:hSpace="180" w:wrap="around" w:vAnchor="text" w:hAnchor="text" w:y="1"/>
                    <w:shd w:val="clear" w:color="auto" w:fill="FFFFFF"/>
                    <w:spacing w:before="60" w:after="120"/>
                    <w:ind w:firstLine="0"/>
                    <w:suppressOverlap/>
                    <w:jc w:val="center"/>
                    <w:rPr>
                      <w:b/>
                      <w:bCs/>
                      <w:color w:val="333333"/>
                      <w:lang w:eastAsia="ru-RU"/>
                    </w:rPr>
                  </w:pPr>
                  <w:r w:rsidRPr="00837B73">
                    <w:rPr>
                      <w:b/>
                      <w:bCs/>
                      <w:color w:val="333333"/>
                      <w:lang w:eastAsia="ru-RU"/>
                    </w:rPr>
                    <w:t>Supravegherea pieţei şi controlul utilizării etichetei UE ecologice</w:t>
                  </w:r>
                </w:p>
                <w:p w14:paraId="152A02FC" w14:textId="77777777" w:rsidR="00AC3F9D" w:rsidRPr="00837B73" w:rsidRDefault="00B3719E" w:rsidP="00C11D60">
                  <w:pPr>
                    <w:framePr w:hSpace="180" w:wrap="around" w:vAnchor="text" w:hAnchor="text" w:y="1"/>
                    <w:shd w:val="clear" w:color="auto" w:fill="FFFFFF"/>
                    <w:ind w:firstLine="0"/>
                    <w:suppressOverlap/>
                    <w:rPr>
                      <w:lang w:eastAsia="ru-RU"/>
                    </w:rPr>
                  </w:pPr>
                  <w:r w:rsidRPr="00837B73">
                    <w:rPr>
                      <w:lang w:eastAsia="ru-RU"/>
                    </w:rPr>
                    <w:t>(1)   Este interzisă orice reclamă falsă sau înşelătoare sau folosirea oricărei etichete sau sigle care ar putea fi confu</w:t>
                  </w:r>
                  <w:r w:rsidR="00C50747" w:rsidRPr="00837B73">
                    <w:rPr>
                      <w:lang w:eastAsia="ru-RU"/>
                    </w:rPr>
                    <w:t>ndată cu eticheta UE ecologică.</w:t>
                  </w:r>
                </w:p>
                <w:p w14:paraId="07C14A0D" w14:textId="77777777" w:rsidR="004E113A" w:rsidRPr="00837B73" w:rsidRDefault="004E113A" w:rsidP="00C11D60">
                  <w:pPr>
                    <w:framePr w:hSpace="180" w:wrap="around" w:vAnchor="text" w:hAnchor="text" w:y="1"/>
                    <w:shd w:val="clear" w:color="auto" w:fill="FFFFFF"/>
                    <w:ind w:firstLine="0"/>
                    <w:suppressOverlap/>
                    <w:rPr>
                      <w:lang w:eastAsia="ru-RU"/>
                    </w:rPr>
                  </w:pPr>
                </w:p>
                <w:p w14:paraId="1D4299A9" w14:textId="77777777" w:rsidR="004E113A" w:rsidRPr="00837B73" w:rsidRDefault="004E113A" w:rsidP="00C11D60">
                  <w:pPr>
                    <w:framePr w:hSpace="180" w:wrap="around" w:vAnchor="text" w:hAnchor="text" w:y="1"/>
                    <w:shd w:val="clear" w:color="auto" w:fill="FFFFFF"/>
                    <w:ind w:firstLine="0"/>
                    <w:suppressOverlap/>
                    <w:rPr>
                      <w:lang w:eastAsia="ru-RU"/>
                    </w:rPr>
                  </w:pPr>
                </w:p>
                <w:p w14:paraId="1F0DA012" w14:textId="77777777" w:rsidR="004E113A" w:rsidRPr="00837B73" w:rsidRDefault="004E113A" w:rsidP="00C11D60">
                  <w:pPr>
                    <w:framePr w:hSpace="180" w:wrap="around" w:vAnchor="text" w:hAnchor="text" w:y="1"/>
                    <w:shd w:val="clear" w:color="auto" w:fill="FFFFFF"/>
                    <w:ind w:firstLine="0"/>
                    <w:suppressOverlap/>
                    <w:rPr>
                      <w:lang w:eastAsia="ru-RU"/>
                    </w:rPr>
                  </w:pPr>
                </w:p>
                <w:p w14:paraId="68C28470" w14:textId="77777777" w:rsidR="004E113A" w:rsidRPr="00837B73" w:rsidRDefault="004E113A" w:rsidP="00C11D60">
                  <w:pPr>
                    <w:framePr w:hSpace="180" w:wrap="around" w:vAnchor="text" w:hAnchor="text" w:y="1"/>
                    <w:shd w:val="clear" w:color="auto" w:fill="FFFFFF"/>
                    <w:ind w:firstLine="0"/>
                    <w:suppressOverlap/>
                    <w:rPr>
                      <w:lang w:eastAsia="ru-RU"/>
                    </w:rPr>
                  </w:pPr>
                </w:p>
                <w:p w14:paraId="095FBBD8" w14:textId="77777777" w:rsidR="004E113A" w:rsidRPr="00837B73" w:rsidRDefault="004E113A" w:rsidP="00C11D60">
                  <w:pPr>
                    <w:framePr w:hSpace="180" w:wrap="around" w:vAnchor="text" w:hAnchor="text" w:y="1"/>
                    <w:shd w:val="clear" w:color="auto" w:fill="FFFFFF"/>
                    <w:ind w:firstLine="0"/>
                    <w:suppressOverlap/>
                    <w:rPr>
                      <w:lang w:eastAsia="ru-RU"/>
                    </w:rPr>
                  </w:pPr>
                </w:p>
                <w:p w14:paraId="38B60A50" w14:textId="77777777" w:rsidR="004E113A" w:rsidRPr="00837B73" w:rsidRDefault="004E113A" w:rsidP="00C11D60">
                  <w:pPr>
                    <w:framePr w:hSpace="180" w:wrap="around" w:vAnchor="text" w:hAnchor="text" w:y="1"/>
                    <w:shd w:val="clear" w:color="auto" w:fill="FFFFFF"/>
                    <w:ind w:firstLine="0"/>
                    <w:suppressOverlap/>
                    <w:rPr>
                      <w:lang w:eastAsia="ru-RU"/>
                    </w:rPr>
                  </w:pPr>
                </w:p>
                <w:p w14:paraId="3AB6656C" w14:textId="77777777" w:rsidR="004E113A" w:rsidRPr="00837B73" w:rsidRDefault="004E113A" w:rsidP="00C11D60">
                  <w:pPr>
                    <w:framePr w:hSpace="180" w:wrap="around" w:vAnchor="text" w:hAnchor="text" w:y="1"/>
                    <w:shd w:val="clear" w:color="auto" w:fill="FFFFFF"/>
                    <w:ind w:firstLine="0"/>
                    <w:suppressOverlap/>
                    <w:rPr>
                      <w:lang w:eastAsia="ru-RU"/>
                    </w:rPr>
                  </w:pPr>
                </w:p>
                <w:p w14:paraId="025DA938" w14:textId="77777777" w:rsidR="004E113A" w:rsidRPr="00837B73" w:rsidRDefault="004E113A" w:rsidP="00C11D60">
                  <w:pPr>
                    <w:framePr w:hSpace="180" w:wrap="around" w:vAnchor="text" w:hAnchor="text" w:y="1"/>
                    <w:shd w:val="clear" w:color="auto" w:fill="FFFFFF"/>
                    <w:ind w:firstLine="0"/>
                    <w:suppressOverlap/>
                    <w:rPr>
                      <w:lang w:eastAsia="ru-RU"/>
                    </w:rPr>
                  </w:pPr>
                </w:p>
                <w:p w14:paraId="5E3179AC" w14:textId="77777777" w:rsidR="004E113A" w:rsidRPr="00837B73" w:rsidRDefault="004E113A" w:rsidP="00C11D60">
                  <w:pPr>
                    <w:framePr w:hSpace="180" w:wrap="around" w:vAnchor="text" w:hAnchor="text" w:y="1"/>
                    <w:shd w:val="clear" w:color="auto" w:fill="FFFFFF"/>
                    <w:ind w:firstLine="0"/>
                    <w:suppressOverlap/>
                    <w:rPr>
                      <w:lang w:eastAsia="ru-RU"/>
                    </w:rPr>
                  </w:pPr>
                </w:p>
                <w:p w14:paraId="2B159B66" w14:textId="77777777" w:rsidR="004E113A" w:rsidRPr="00837B73" w:rsidRDefault="004E113A" w:rsidP="00C11D60">
                  <w:pPr>
                    <w:framePr w:hSpace="180" w:wrap="around" w:vAnchor="text" w:hAnchor="text" w:y="1"/>
                    <w:shd w:val="clear" w:color="auto" w:fill="FFFFFF"/>
                    <w:ind w:firstLine="0"/>
                    <w:suppressOverlap/>
                    <w:rPr>
                      <w:lang w:eastAsia="ru-RU"/>
                    </w:rPr>
                  </w:pPr>
                </w:p>
                <w:p w14:paraId="76F74F59" w14:textId="77777777" w:rsidR="004E113A" w:rsidRPr="00837B73" w:rsidRDefault="004E113A" w:rsidP="00C11D60">
                  <w:pPr>
                    <w:framePr w:hSpace="180" w:wrap="around" w:vAnchor="text" w:hAnchor="text" w:y="1"/>
                    <w:shd w:val="clear" w:color="auto" w:fill="FFFFFF"/>
                    <w:ind w:firstLine="0"/>
                    <w:suppressOverlap/>
                    <w:rPr>
                      <w:lang w:eastAsia="ru-RU"/>
                    </w:rPr>
                  </w:pPr>
                </w:p>
                <w:p w14:paraId="08AC0B7C" w14:textId="77777777" w:rsidR="004E113A" w:rsidRPr="00837B73" w:rsidRDefault="004E113A" w:rsidP="00C11D60">
                  <w:pPr>
                    <w:framePr w:hSpace="180" w:wrap="around" w:vAnchor="text" w:hAnchor="text" w:y="1"/>
                    <w:shd w:val="clear" w:color="auto" w:fill="FFFFFF"/>
                    <w:ind w:firstLine="0"/>
                    <w:suppressOverlap/>
                    <w:rPr>
                      <w:lang w:eastAsia="ru-RU"/>
                    </w:rPr>
                  </w:pPr>
                </w:p>
                <w:p w14:paraId="4B415B27" w14:textId="77777777" w:rsidR="004E113A" w:rsidRPr="00837B73" w:rsidRDefault="004E113A" w:rsidP="00C11D60">
                  <w:pPr>
                    <w:framePr w:hSpace="180" w:wrap="around" w:vAnchor="text" w:hAnchor="text" w:y="1"/>
                    <w:shd w:val="clear" w:color="auto" w:fill="FFFFFF"/>
                    <w:ind w:firstLine="0"/>
                    <w:suppressOverlap/>
                    <w:rPr>
                      <w:lang w:eastAsia="ru-RU"/>
                    </w:rPr>
                  </w:pPr>
                </w:p>
                <w:p w14:paraId="709B7F71" w14:textId="77777777" w:rsidR="00BD7459" w:rsidRPr="00837B73" w:rsidRDefault="00BD7459" w:rsidP="00C11D60">
                  <w:pPr>
                    <w:framePr w:hSpace="180" w:wrap="around" w:vAnchor="text" w:hAnchor="text" w:y="1"/>
                    <w:shd w:val="clear" w:color="auto" w:fill="FFFFFF"/>
                    <w:ind w:firstLine="0"/>
                    <w:suppressOverlap/>
                    <w:rPr>
                      <w:lang w:eastAsia="ru-RU"/>
                    </w:rPr>
                  </w:pPr>
                </w:p>
                <w:p w14:paraId="1874FCAD" w14:textId="77777777" w:rsidR="00BD7459" w:rsidRPr="00837B73" w:rsidRDefault="00BD7459" w:rsidP="00C11D60">
                  <w:pPr>
                    <w:framePr w:hSpace="180" w:wrap="around" w:vAnchor="text" w:hAnchor="text" w:y="1"/>
                    <w:shd w:val="clear" w:color="auto" w:fill="FFFFFF"/>
                    <w:ind w:firstLine="0"/>
                    <w:suppressOverlap/>
                    <w:rPr>
                      <w:lang w:eastAsia="ru-RU"/>
                    </w:rPr>
                  </w:pPr>
                </w:p>
                <w:p w14:paraId="5B0E3E9B" w14:textId="77777777" w:rsidR="00BD7459" w:rsidRPr="00837B73" w:rsidRDefault="00BD7459" w:rsidP="00C11D60">
                  <w:pPr>
                    <w:framePr w:hSpace="180" w:wrap="around" w:vAnchor="text" w:hAnchor="text" w:y="1"/>
                    <w:shd w:val="clear" w:color="auto" w:fill="FFFFFF"/>
                    <w:ind w:firstLine="0"/>
                    <w:suppressOverlap/>
                    <w:rPr>
                      <w:lang w:eastAsia="ru-RU"/>
                    </w:rPr>
                  </w:pPr>
                </w:p>
                <w:p w14:paraId="53B361A6" w14:textId="77777777" w:rsidR="00BD7459" w:rsidRPr="00837B73" w:rsidRDefault="00BD7459" w:rsidP="00C11D60">
                  <w:pPr>
                    <w:framePr w:hSpace="180" w:wrap="around" w:vAnchor="text" w:hAnchor="text" w:y="1"/>
                    <w:shd w:val="clear" w:color="auto" w:fill="FFFFFF"/>
                    <w:ind w:firstLine="0"/>
                    <w:suppressOverlap/>
                    <w:rPr>
                      <w:lang w:eastAsia="ru-RU"/>
                    </w:rPr>
                  </w:pPr>
                </w:p>
                <w:p w14:paraId="623F2C48" w14:textId="77777777" w:rsidR="002F1D2F" w:rsidRPr="00837B73" w:rsidRDefault="002F1D2F" w:rsidP="00C11D60">
                  <w:pPr>
                    <w:framePr w:hSpace="180" w:wrap="around" w:vAnchor="text" w:hAnchor="text" w:y="1"/>
                    <w:shd w:val="clear" w:color="auto" w:fill="FFFFFF"/>
                    <w:ind w:firstLine="0"/>
                    <w:suppressOverlap/>
                    <w:rPr>
                      <w:lang w:eastAsia="ru-RU"/>
                    </w:rPr>
                  </w:pPr>
                </w:p>
              </w:tc>
            </w:tr>
          </w:tbl>
          <w:p w14:paraId="1163FC0D" w14:textId="77777777" w:rsidR="00F826C0" w:rsidRPr="00837B73" w:rsidRDefault="00F826C0" w:rsidP="00C11D60">
            <w:pPr>
              <w:ind w:firstLine="0"/>
              <w:jc w:val="center"/>
              <w:rPr>
                <w:b/>
                <w:lang w:val="ro-RO"/>
              </w:rPr>
            </w:pPr>
          </w:p>
        </w:tc>
        <w:tc>
          <w:tcPr>
            <w:tcW w:w="3760" w:type="dxa"/>
          </w:tcPr>
          <w:p w14:paraId="43C93E30" w14:textId="77777777" w:rsidR="001E50BB" w:rsidRPr="00837B73" w:rsidRDefault="004E113A" w:rsidP="00C11D60">
            <w:pPr>
              <w:shd w:val="clear" w:color="auto" w:fill="FFFFFF"/>
              <w:ind w:firstLine="0"/>
              <w:jc w:val="center"/>
              <w:rPr>
                <w:b/>
                <w:lang w:val="ro-RO"/>
              </w:rPr>
            </w:pPr>
            <w:r w:rsidRPr="00837B73">
              <w:rPr>
                <w:b/>
                <w:lang w:val="ro-RO"/>
              </w:rPr>
              <w:t>Codul Contravențional nr. 218/2008</w:t>
            </w:r>
          </w:p>
          <w:p w14:paraId="1A638B82" w14:textId="77777777" w:rsidR="00AC3F9D" w:rsidRPr="00837B73" w:rsidRDefault="00AC3F9D" w:rsidP="00C11D60">
            <w:pPr>
              <w:shd w:val="clear" w:color="auto" w:fill="FFFFFF"/>
              <w:ind w:firstLine="0"/>
              <w:rPr>
                <w:sz w:val="18"/>
                <w:shd w:val="clear" w:color="auto" w:fill="FFFFFF"/>
                <w:lang w:val="ro-RO"/>
              </w:rPr>
            </w:pPr>
          </w:p>
          <w:p w14:paraId="77EBCC6B" w14:textId="77777777" w:rsidR="004E113A" w:rsidRPr="00837B73" w:rsidRDefault="004E113A" w:rsidP="00C11D60">
            <w:pPr>
              <w:pStyle w:val="NormalWeb"/>
              <w:shd w:val="clear" w:color="auto" w:fill="FFFFFF"/>
              <w:spacing w:before="0" w:beforeAutospacing="0" w:after="0" w:afterAutospacing="0"/>
              <w:jc w:val="both"/>
              <w:rPr>
                <w:sz w:val="20"/>
                <w:lang w:val="en-US"/>
              </w:rPr>
            </w:pPr>
            <w:r w:rsidRPr="00837B73">
              <w:rPr>
                <w:rStyle w:val="Robust"/>
                <w:sz w:val="20"/>
                <w:lang w:val="ro-RO"/>
              </w:rPr>
              <w:t>A</w:t>
            </w:r>
            <w:r w:rsidRPr="00837B73">
              <w:rPr>
                <w:rStyle w:val="Robust"/>
                <w:sz w:val="20"/>
                <w:lang w:val="en-US"/>
              </w:rPr>
              <w:t>rticolul 98.</w:t>
            </w:r>
            <w:r w:rsidRPr="00837B73">
              <w:rPr>
                <w:sz w:val="20"/>
                <w:lang w:val="en-US"/>
              </w:rPr>
              <w:t> Utilizarea, la marcarea produselor, a unor indicaţii false ori înşelătoare</w:t>
            </w:r>
          </w:p>
          <w:p w14:paraId="2C0E2F0A" w14:textId="77777777" w:rsidR="004E113A" w:rsidRPr="00837B73" w:rsidRDefault="004E113A" w:rsidP="00C11D60">
            <w:pPr>
              <w:pStyle w:val="NormalWeb"/>
              <w:shd w:val="clear" w:color="auto" w:fill="FFFFFF"/>
              <w:spacing w:before="0" w:beforeAutospacing="0" w:after="0" w:afterAutospacing="0"/>
              <w:jc w:val="both"/>
              <w:rPr>
                <w:sz w:val="20"/>
                <w:lang w:val="en-US"/>
              </w:rPr>
            </w:pPr>
            <w:r w:rsidRPr="00837B73">
              <w:rPr>
                <w:sz w:val="20"/>
                <w:lang w:val="en-US"/>
              </w:rPr>
              <w:t>(1) Utilizarea, la marcarea produselor alimentare, a unor indicaţii false ori înşelătoare în scopul inducerii în eroare a consumatorului privitor la calitate, cantitate, însuşiri, destinaţie, valoare sau la data fabricării produselor ori prestării serviciilor, precum şi privitor la producător şi la sediul acestuia,</w:t>
            </w:r>
            <w:r w:rsidRPr="00837B73">
              <w:rPr>
                <w:sz w:val="20"/>
                <w:lang w:val="ro-RO"/>
              </w:rPr>
              <w:t xml:space="preserve"> </w:t>
            </w:r>
            <w:r w:rsidRPr="00837B73">
              <w:rPr>
                <w:sz w:val="20"/>
                <w:lang w:val="en-US"/>
              </w:rPr>
              <w:t>se sancţionează cu amendă de la 24 la 30 de unităţi convenţionale aplicată persoanei fizice, cu amendă de la 90 la 120 de unităţi convenţionale aplicată persoanei cu funcţie de răspundere, cu amendă de la 120 la 180 de unităţi convenţionale aplicată persoanei juridice.</w:t>
            </w:r>
          </w:p>
          <w:p w14:paraId="3327FD11" w14:textId="26A02CEF" w:rsidR="00890DEF" w:rsidRPr="003A1094" w:rsidRDefault="004E113A" w:rsidP="00C11D60">
            <w:pPr>
              <w:pStyle w:val="NormalWeb"/>
              <w:shd w:val="clear" w:color="auto" w:fill="FFFFFF"/>
              <w:spacing w:before="0" w:beforeAutospacing="0" w:after="0" w:afterAutospacing="0"/>
              <w:jc w:val="both"/>
              <w:rPr>
                <w:szCs w:val="28"/>
                <w:lang w:val="en-US"/>
              </w:rPr>
            </w:pPr>
            <w:r w:rsidRPr="00837B73">
              <w:rPr>
                <w:sz w:val="20"/>
                <w:lang w:val="en-US"/>
              </w:rPr>
              <w:t xml:space="preserve">(2) Utilizarea, la marcarea produselor, altora decît cele indicate la alin.(1), a unor indicaţii false ori înşelătoare în scopul inducerii în eroare a consumatorului privitor la calitate, cantitate, însuşiri, destinaţie, valoare sau la data fabricării produselor ori prestării serviciilor, precum şi privitor la producător </w:t>
            </w:r>
            <w:r w:rsidRPr="00837B73">
              <w:rPr>
                <w:sz w:val="20"/>
                <w:lang w:val="en-US"/>
              </w:rPr>
              <w:lastRenderedPageBreak/>
              <w:t>şi la sediul acestuia,se sancţionează cu amendă de la 24 la 30 de unităţi convenţionale aplicată persoanei fizice, cu amendă de la 90 la 120 de unităţi convenţionale aplicată persoanei cu funcţie de răspundere, cu amendă de la 120 la 180 de unităţi convenţionale aplicată persoanei juridice.</w:t>
            </w:r>
          </w:p>
        </w:tc>
        <w:tc>
          <w:tcPr>
            <w:tcW w:w="1276" w:type="dxa"/>
          </w:tcPr>
          <w:p w14:paraId="20244B6C" w14:textId="77777777" w:rsidR="00AC3F9D" w:rsidRPr="00837B73" w:rsidRDefault="00AC3F9D" w:rsidP="00C11D60">
            <w:pPr>
              <w:ind w:firstLine="0"/>
              <w:jc w:val="center"/>
              <w:rPr>
                <w:b/>
                <w:lang w:val="ro-RO"/>
              </w:rPr>
            </w:pPr>
          </w:p>
          <w:p w14:paraId="2B6E2456" w14:textId="77777777" w:rsidR="00AC3F9D" w:rsidRPr="00837B73" w:rsidRDefault="00AC3F9D" w:rsidP="00C11D60">
            <w:pPr>
              <w:ind w:firstLine="0"/>
              <w:jc w:val="center"/>
              <w:rPr>
                <w:b/>
                <w:lang w:val="ro-RO"/>
              </w:rPr>
            </w:pPr>
          </w:p>
          <w:p w14:paraId="3B74B043" w14:textId="77777777" w:rsidR="00F826C0" w:rsidRPr="00837B73" w:rsidRDefault="000A3EEA" w:rsidP="00C11D60">
            <w:pPr>
              <w:ind w:firstLine="0"/>
              <w:jc w:val="center"/>
              <w:rPr>
                <w:b/>
                <w:lang w:val="ro-RO"/>
              </w:rPr>
            </w:pPr>
            <w:r w:rsidRPr="00837B73">
              <w:rPr>
                <w:b/>
                <w:lang w:val="ro-RO"/>
              </w:rPr>
              <w:t>Compatibil</w:t>
            </w:r>
          </w:p>
          <w:p w14:paraId="069ADCF3" w14:textId="77777777" w:rsidR="006C1C01" w:rsidRPr="00837B73" w:rsidRDefault="006C1C01" w:rsidP="00C11D60">
            <w:pPr>
              <w:ind w:firstLine="0"/>
              <w:jc w:val="center"/>
              <w:rPr>
                <w:b/>
                <w:lang w:val="ro-RO"/>
              </w:rPr>
            </w:pPr>
          </w:p>
          <w:p w14:paraId="7E1B0B40" w14:textId="77777777" w:rsidR="006C1C01" w:rsidRPr="00837B73" w:rsidRDefault="006C1C01" w:rsidP="00C11D60">
            <w:pPr>
              <w:ind w:firstLine="0"/>
              <w:jc w:val="center"/>
              <w:rPr>
                <w:b/>
                <w:lang w:val="ro-RO"/>
              </w:rPr>
            </w:pPr>
          </w:p>
          <w:p w14:paraId="6E8B8032" w14:textId="77777777" w:rsidR="006C1C01" w:rsidRPr="00837B73" w:rsidRDefault="006C1C01" w:rsidP="00C11D60">
            <w:pPr>
              <w:ind w:firstLine="0"/>
              <w:jc w:val="center"/>
              <w:rPr>
                <w:b/>
                <w:lang w:val="ro-RO"/>
              </w:rPr>
            </w:pPr>
          </w:p>
          <w:p w14:paraId="78C1F85E" w14:textId="77777777" w:rsidR="006C1C01" w:rsidRPr="00837B73" w:rsidRDefault="006C1C01" w:rsidP="00C11D60">
            <w:pPr>
              <w:ind w:firstLine="0"/>
              <w:jc w:val="center"/>
              <w:rPr>
                <w:b/>
                <w:lang w:val="ro-RO"/>
              </w:rPr>
            </w:pPr>
          </w:p>
          <w:p w14:paraId="4462383E" w14:textId="77777777" w:rsidR="006C1C01" w:rsidRPr="00837B73" w:rsidRDefault="006C1C01" w:rsidP="00C11D60">
            <w:pPr>
              <w:ind w:firstLine="0"/>
              <w:jc w:val="center"/>
              <w:rPr>
                <w:b/>
                <w:lang w:val="ro-RO"/>
              </w:rPr>
            </w:pPr>
          </w:p>
          <w:p w14:paraId="07147360" w14:textId="77777777" w:rsidR="006C1C01" w:rsidRPr="00837B73" w:rsidRDefault="006C1C01" w:rsidP="00C11D60">
            <w:pPr>
              <w:ind w:firstLine="0"/>
              <w:jc w:val="center"/>
              <w:rPr>
                <w:b/>
                <w:lang w:val="ro-RO"/>
              </w:rPr>
            </w:pPr>
          </w:p>
          <w:p w14:paraId="369ADCFA" w14:textId="77777777" w:rsidR="006C1C01" w:rsidRPr="00837B73" w:rsidRDefault="006C1C01" w:rsidP="00C11D60">
            <w:pPr>
              <w:ind w:firstLine="0"/>
              <w:jc w:val="center"/>
              <w:rPr>
                <w:b/>
                <w:lang w:val="ro-RO"/>
              </w:rPr>
            </w:pPr>
          </w:p>
          <w:p w14:paraId="6E1C3803" w14:textId="77777777" w:rsidR="006C1C01" w:rsidRPr="00837B73" w:rsidRDefault="006C1C01" w:rsidP="00C11D60">
            <w:pPr>
              <w:ind w:firstLine="0"/>
              <w:jc w:val="center"/>
              <w:rPr>
                <w:b/>
                <w:lang w:val="ro-RO"/>
              </w:rPr>
            </w:pPr>
          </w:p>
          <w:p w14:paraId="4B9DB916" w14:textId="77777777" w:rsidR="006C1C01" w:rsidRPr="00837B73" w:rsidRDefault="006C1C01" w:rsidP="00C11D60">
            <w:pPr>
              <w:ind w:firstLine="0"/>
              <w:jc w:val="center"/>
              <w:rPr>
                <w:b/>
                <w:lang w:val="ro-RO"/>
              </w:rPr>
            </w:pPr>
          </w:p>
          <w:p w14:paraId="7CD24D57" w14:textId="77777777" w:rsidR="006C1C01" w:rsidRPr="00837B73" w:rsidRDefault="006C1C01" w:rsidP="00C11D60">
            <w:pPr>
              <w:ind w:firstLine="0"/>
              <w:jc w:val="center"/>
              <w:rPr>
                <w:b/>
                <w:lang w:val="ro-RO"/>
              </w:rPr>
            </w:pPr>
          </w:p>
          <w:p w14:paraId="2AEE0655" w14:textId="77777777" w:rsidR="006C1C01" w:rsidRPr="00837B73" w:rsidRDefault="006C1C01" w:rsidP="00C11D60">
            <w:pPr>
              <w:ind w:firstLine="0"/>
              <w:rPr>
                <w:b/>
                <w:lang w:val="ro-RO"/>
              </w:rPr>
            </w:pPr>
          </w:p>
          <w:p w14:paraId="4FFB2522" w14:textId="77777777" w:rsidR="00297B76" w:rsidRPr="00837B73" w:rsidRDefault="00297B76" w:rsidP="00C11D60">
            <w:pPr>
              <w:ind w:firstLine="0"/>
              <w:rPr>
                <w:b/>
                <w:lang w:val="ro-RO"/>
              </w:rPr>
            </w:pPr>
          </w:p>
        </w:tc>
        <w:tc>
          <w:tcPr>
            <w:tcW w:w="1275" w:type="dxa"/>
          </w:tcPr>
          <w:p w14:paraId="70CC5DF1" w14:textId="77777777" w:rsidR="00F826C0" w:rsidRPr="00837B73" w:rsidRDefault="00F826C0" w:rsidP="00C11D60">
            <w:pPr>
              <w:ind w:firstLine="0"/>
              <w:jc w:val="center"/>
              <w:rPr>
                <w:b/>
                <w:lang w:val="ro-RO"/>
              </w:rPr>
            </w:pPr>
          </w:p>
        </w:tc>
        <w:tc>
          <w:tcPr>
            <w:tcW w:w="1944" w:type="dxa"/>
          </w:tcPr>
          <w:p w14:paraId="6B3CE986" w14:textId="77777777" w:rsidR="00F826C0" w:rsidRPr="00837B73" w:rsidRDefault="00F826C0" w:rsidP="00C11D60">
            <w:pPr>
              <w:ind w:firstLine="0"/>
              <w:jc w:val="center"/>
              <w:rPr>
                <w:b/>
                <w:lang w:val="ro-RO"/>
              </w:rPr>
            </w:pPr>
          </w:p>
        </w:tc>
        <w:tc>
          <w:tcPr>
            <w:tcW w:w="1430" w:type="dxa"/>
          </w:tcPr>
          <w:p w14:paraId="1AD7A701" w14:textId="0FDF68E9" w:rsidR="00F826C0" w:rsidRPr="00837B73" w:rsidRDefault="005477CE" w:rsidP="00C11D60">
            <w:pPr>
              <w:tabs>
                <w:tab w:val="left" w:pos="210"/>
              </w:tabs>
              <w:ind w:firstLine="0"/>
              <w:rPr>
                <w:b/>
                <w:lang w:val="ro-RO"/>
              </w:rPr>
            </w:pPr>
            <w:r>
              <w:rPr>
                <w:b/>
                <w:lang w:val="ro-RO"/>
              </w:rPr>
              <w:t>Inspectoratul pentru Protecția Mediului</w:t>
            </w:r>
          </w:p>
        </w:tc>
      </w:tr>
      <w:tr w:rsidR="004B3708" w:rsidRPr="00837B73" w14:paraId="24558FFA" w14:textId="77777777" w:rsidTr="00C11D60">
        <w:tc>
          <w:tcPr>
            <w:tcW w:w="5591" w:type="dxa"/>
          </w:tcPr>
          <w:p w14:paraId="1464B0BA" w14:textId="77777777" w:rsidR="004B3708" w:rsidRPr="00837B73" w:rsidRDefault="004B3708" w:rsidP="00C11D60">
            <w:pPr>
              <w:shd w:val="clear" w:color="auto" w:fill="FFFFFF"/>
              <w:ind w:firstLine="0"/>
              <w:rPr>
                <w:lang w:eastAsia="ru-RU"/>
              </w:rPr>
            </w:pPr>
            <w:r w:rsidRPr="00837B73">
              <w:rPr>
                <w:lang w:eastAsia="ru-RU"/>
              </w:rPr>
              <w:t>(2)   Organismul competent verifică în mod regulat, pentru produsele cărora le-a acordat eticheta UE ecologică faptul că produsele respective respectă criteriile privind eticheta UE ecologică şi cerinţele de evaluare publicate în temeiul articolului 8. Organismul competent întreprinde astfel de verificări şi în cazul în care a primit o plângere, după caz. Aceste verificări pot lua forma unor controale aleatorii la faţa locului.</w:t>
            </w:r>
          </w:p>
          <w:p w14:paraId="11188263" w14:textId="77777777" w:rsidR="004B3708" w:rsidRPr="00837B73" w:rsidRDefault="004B3708" w:rsidP="00C11D60">
            <w:pPr>
              <w:shd w:val="clear" w:color="auto" w:fill="FFFFFF"/>
              <w:spacing w:after="120"/>
              <w:ind w:firstLine="0"/>
              <w:jc w:val="center"/>
              <w:rPr>
                <w:i/>
                <w:iCs/>
                <w:color w:val="333333"/>
                <w:lang w:eastAsia="ru-RU"/>
              </w:rPr>
            </w:pPr>
          </w:p>
        </w:tc>
        <w:tc>
          <w:tcPr>
            <w:tcW w:w="3760" w:type="dxa"/>
          </w:tcPr>
          <w:p w14:paraId="2B34D83C" w14:textId="77777777" w:rsidR="00A72DF7" w:rsidRPr="00837B73" w:rsidRDefault="00A72DF7"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2247EC37" w14:textId="77777777" w:rsidR="004B3708" w:rsidRPr="00837B73" w:rsidRDefault="004B3708" w:rsidP="00C11D60">
            <w:pPr>
              <w:ind w:firstLine="0"/>
              <w:rPr>
                <w:b/>
                <w:lang w:val="ro-RO"/>
              </w:rPr>
            </w:pPr>
          </w:p>
          <w:p w14:paraId="3C3DBF37" w14:textId="77777777" w:rsidR="004B3708" w:rsidRPr="00837B73" w:rsidRDefault="004B3708" w:rsidP="00C11D60">
            <w:pPr>
              <w:ind w:firstLine="0"/>
              <w:rPr>
                <w:b/>
                <w:lang w:val="ro-RO"/>
              </w:rPr>
            </w:pPr>
          </w:p>
          <w:p w14:paraId="27DD7487" w14:textId="77777777" w:rsidR="004B3708" w:rsidRPr="00837B73" w:rsidRDefault="004B3708" w:rsidP="00C11D60">
            <w:pPr>
              <w:ind w:firstLine="0"/>
              <w:jc w:val="center"/>
              <w:rPr>
                <w:b/>
                <w:lang w:val="ro-RO"/>
              </w:rPr>
            </w:pPr>
            <w:r w:rsidRPr="00837B73">
              <w:rPr>
                <w:b/>
                <w:lang w:val="ro-RO"/>
              </w:rPr>
              <w:t xml:space="preserve">VI.MONITORIZAREA </w:t>
            </w:r>
            <w:r w:rsidRPr="00837B73">
              <w:rPr>
                <w:b/>
                <w:bCs/>
                <w:lang w:val="ro-RO" w:eastAsia="ru-RU"/>
              </w:rPr>
              <w:t xml:space="preserve">CONFORMITĂȚII </w:t>
            </w:r>
            <w:r w:rsidRPr="00837B73">
              <w:rPr>
                <w:b/>
                <w:bCs/>
                <w:shd w:val="clear" w:color="auto" w:fill="FFFFFF"/>
                <w:lang w:val="ro-RO" w:eastAsia="ru-RU"/>
              </w:rPr>
              <w:t>PRODUSELOR ȘI SERVICIILOR</w:t>
            </w:r>
            <w:r w:rsidRPr="00837B73">
              <w:rPr>
                <w:b/>
                <w:bCs/>
                <w:lang w:val="ro-RO" w:eastAsia="ru-RU"/>
              </w:rPr>
              <w:t xml:space="preserve"> ETICHETATE ECOLOGIC</w:t>
            </w:r>
          </w:p>
          <w:p w14:paraId="75CC26D2" w14:textId="77777777" w:rsidR="004B3708" w:rsidRPr="00837B73" w:rsidRDefault="004B3708" w:rsidP="00C11D60">
            <w:pPr>
              <w:ind w:firstLine="0"/>
              <w:rPr>
                <w:lang w:val="ro-RO"/>
              </w:rPr>
            </w:pPr>
            <w:r w:rsidRPr="00837B73">
              <w:rPr>
                <w:lang w:val="ro-RO"/>
              </w:rPr>
              <w:t>41. Organismul de certificare  în domeniul etichetării ecologice, pe întreaga perioadă de valabilitate a certificatului de conformitate în domeniul etichetării ecologice, asigură monitorizarea produselor și serviciilor etichetate ecologic pentru determinarea respectării de către operatori a criteriilor de acordare a etichetei ecologice și verifică respectarea condițiilor de utilizare a etichetei ecologice.</w:t>
            </w:r>
          </w:p>
          <w:p w14:paraId="33FA46F1" w14:textId="77777777" w:rsidR="004B3708" w:rsidRPr="00837B73" w:rsidRDefault="004B3708" w:rsidP="00C11D60">
            <w:pPr>
              <w:ind w:firstLine="0"/>
              <w:textAlignment w:val="baseline"/>
              <w:rPr>
                <w:szCs w:val="28"/>
                <w:lang w:eastAsia="ru-RU"/>
              </w:rPr>
            </w:pPr>
            <w:r w:rsidRPr="00837B73">
              <w:rPr>
                <w:szCs w:val="28"/>
                <w:lang w:eastAsia="ru-RU"/>
              </w:rPr>
              <w:t xml:space="preserve">42. Domeniul de aplicare și frecvența acțiunilor de monitorizare se stabilesc de către organismul de certificare </w:t>
            </w:r>
            <w:r w:rsidRPr="00837B73">
              <w:rPr>
                <w:szCs w:val="28"/>
              </w:rPr>
              <w:t>în domeniul etichetării ecologice</w:t>
            </w:r>
            <w:r w:rsidRPr="00837B73">
              <w:rPr>
                <w:szCs w:val="28"/>
                <w:lang w:eastAsia="ru-RU"/>
              </w:rPr>
              <w:t xml:space="preserve"> în funcție de gradul de pericol potențial al produsului sau serviciului, stabilitatea producției și volumul produselor, disponibilitatea unui sistem de management al calității, rezultatele evaluării conformității anterioare, prezența sau absența reclamațiilor din partea </w:t>
            </w:r>
            <w:r w:rsidRPr="00837B73">
              <w:rPr>
                <w:szCs w:val="28"/>
                <w:lang w:eastAsia="ru-RU"/>
              </w:rPr>
              <w:lastRenderedPageBreak/>
              <w:t>consumatorilor și al autorităților de control de stat.  </w:t>
            </w:r>
          </w:p>
          <w:p w14:paraId="238060BF" w14:textId="77777777" w:rsidR="004B3708" w:rsidRPr="00837B73" w:rsidRDefault="004B3708" w:rsidP="00C11D60">
            <w:pPr>
              <w:ind w:firstLine="0"/>
              <w:rPr>
                <w:lang w:val="ro-RO"/>
              </w:rPr>
            </w:pPr>
          </w:p>
          <w:p w14:paraId="0F0C4705" w14:textId="7023EFA7" w:rsidR="004B3708" w:rsidRPr="00837B73" w:rsidRDefault="004B3708" w:rsidP="00C11D60">
            <w:pPr>
              <w:ind w:firstLine="0"/>
              <w:textAlignment w:val="baseline"/>
              <w:rPr>
                <w:szCs w:val="28"/>
                <w:lang w:eastAsia="ru-RU"/>
              </w:rPr>
            </w:pPr>
            <w:r w:rsidRPr="00837B73">
              <w:rPr>
                <w:szCs w:val="28"/>
                <w:lang w:eastAsia="ru-RU"/>
              </w:rPr>
              <w:t xml:space="preserve">12. Organismul de certificare </w:t>
            </w:r>
            <w:r w:rsidRPr="00837B73">
              <w:rPr>
                <w:szCs w:val="28"/>
              </w:rPr>
              <w:t>în domeniul etichetării ecologice</w:t>
            </w:r>
            <w:r w:rsidRPr="00837B73">
              <w:rPr>
                <w:szCs w:val="28"/>
                <w:lang w:eastAsia="ru-RU"/>
              </w:rPr>
              <w:t xml:space="preserve"> are următoarele obligații: </w:t>
            </w:r>
          </w:p>
          <w:p w14:paraId="650D572B" w14:textId="77777777" w:rsidR="004B3708" w:rsidRPr="00837B73" w:rsidRDefault="004B3708" w:rsidP="00C11D60">
            <w:pPr>
              <w:ind w:firstLine="0"/>
              <w:textAlignment w:val="baseline"/>
              <w:rPr>
                <w:szCs w:val="28"/>
                <w:lang w:eastAsia="ru-RU"/>
              </w:rPr>
            </w:pPr>
            <w:r w:rsidRPr="00837B73">
              <w:rPr>
                <w:szCs w:val="28"/>
                <w:lang w:eastAsia="ru-RU"/>
              </w:rPr>
              <w:t>1) să asigure o verificare imparțială, consecventă a conformității produselor și serviciilor cu criteriile de acordare a etichetei ecologice;</w:t>
            </w:r>
          </w:p>
          <w:p w14:paraId="744EDB57" w14:textId="4BD5E9FB" w:rsidR="004B3708" w:rsidRPr="00837B73" w:rsidRDefault="004B3708" w:rsidP="00C11D60">
            <w:pPr>
              <w:shd w:val="clear" w:color="auto" w:fill="FFFFFF"/>
              <w:ind w:firstLine="0"/>
              <w:rPr>
                <w:b/>
                <w:lang w:val="ro-RO"/>
              </w:rPr>
            </w:pPr>
            <w:r w:rsidRPr="00837B73">
              <w:rPr>
                <w:szCs w:val="28"/>
                <w:shd w:val="clear" w:color="auto" w:fill="FFFFFF"/>
                <w:lang w:eastAsia="ru-RU"/>
              </w:rPr>
              <w:t xml:space="preserve">2) să </w:t>
            </w:r>
            <w:r w:rsidRPr="00837B73">
              <w:rPr>
                <w:szCs w:val="28"/>
                <w:lang w:eastAsia="ru-RU"/>
              </w:rPr>
              <w:t>verifice în mod regulat, conformitatea produselor și serviciilor etichetate ecologic cu criteriile de acordare a etichetei ecologice;</w:t>
            </w:r>
          </w:p>
        </w:tc>
        <w:tc>
          <w:tcPr>
            <w:tcW w:w="1276" w:type="dxa"/>
          </w:tcPr>
          <w:p w14:paraId="4E0B0ED7" w14:textId="77777777" w:rsidR="009B3B13" w:rsidRDefault="009B3B13" w:rsidP="00C11D60">
            <w:pPr>
              <w:ind w:firstLine="0"/>
              <w:jc w:val="center"/>
              <w:rPr>
                <w:b/>
                <w:lang w:val="ro-RO"/>
              </w:rPr>
            </w:pPr>
          </w:p>
          <w:p w14:paraId="0B375651" w14:textId="77777777" w:rsidR="009B3B13" w:rsidRDefault="009B3B13" w:rsidP="00C11D60">
            <w:pPr>
              <w:ind w:firstLine="0"/>
              <w:jc w:val="center"/>
              <w:rPr>
                <w:b/>
                <w:lang w:val="ro-RO"/>
              </w:rPr>
            </w:pPr>
          </w:p>
          <w:p w14:paraId="761D7142" w14:textId="77777777" w:rsidR="009B3B13" w:rsidRDefault="009B3B13" w:rsidP="00C11D60">
            <w:pPr>
              <w:ind w:firstLine="0"/>
              <w:jc w:val="center"/>
              <w:rPr>
                <w:b/>
                <w:lang w:val="ro-RO"/>
              </w:rPr>
            </w:pPr>
          </w:p>
          <w:p w14:paraId="2117BFD7" w14:textId="77777777" w:rsidR="009B3B13" w:rsidRDefault="009B3B13" w:rsidP="00C11D60">
            <w:pPr>
              <w:ind w:firstLine="0"/>
              <w:jc w:val="center"/>
              <w:rPr>
                <w:b/>
                <w:lang w:val="ro-RO"/>
              </w:rPr>
            </w:pPr>
          </w:p>
          <w:p w14:paraId="2AED1111" w14:textId="77777777" w:rsidR="009B3B13" w:rsidRDefault="009B3B13" w:rsidP="00C11D60">
            <w:pPr>
              <w:ind w:firstLine="0"/>
              <w:jc w:val="center"/>
              <w:rPr>
                <w:b/>
                <w:lang w:val="ro-RO"/>
              </w:rPr>
            </w:pPr>
          </w:p>
          <w:p w14:paraId="21E32D58" w14:textId="77777777" w:rsidR="009B3B13" w:rsidRDefault="009B3B13" w:rsidP="00C11D60">
            <w:pPr>
              <w:ind w:firstLine="0"/>
              <w:jc w:val="center"/>
              <w:rPr>
                <w:b/>
                <w:lang w:val="ro-RO"/>
              </w:rPr>
            </w:pPr>
          </w:p>
          <w:p w14:paraId="31E2D22F" w14:textId="77777777" w:rsidR="009B3B13" w:rsidRDefault="009B3B13" w:rsidP="00C11D60">
            <w:pPr>
              <w:ind w:firstLine="0"/>
              <w:jc w:val="center"/>
              <w:rPr>
                <w:b/>
                <w:lang w:val="ro-RO"/>
              </w:rPr>
            </w:pPr>
          </w:p>
          <w:p w14:paraId="2EFEAB3F" w14:textId="77777777" w:rsidR="009B3B13" w:rsidRDefault="009B3B13" w:rsidP="00C11D60">
            <w:pPr>
              <w:ind w:firstLine="0"/>
              <w:jc w:val="center"/>
              <w:rPr>
                <w:b/>
                <w:lang w:val="ro-RO"/>
              </w:rPr>
            </w:pPr>
          </w:p>
          <w:p w14:paraId="406276E4" w14:textId="77777777" w:rsidR="009B3B13" w:rsidRDefault="009B3B13" w:rsidP="00C11D60">
            <w:pPr>
              <w:ind w:firstLine="0"/>
              <w:jc w:val="center"/>
              <w:rPr>
                <w:b/>
                <w:lang w:val="ro-RO"/>
              </w:rPr>
            </w:pPr>
          </w:p>
          <w:p w14:paraId="7267130A" w14:textId="77777777" w:rsidR="004B3708" w:rsidRDefault="009B3B13" w:rsidP="00C11D60">
            <w:pPr>
              <w:ind w:firstLine="0"/>
              <w:jc w:val="center"/>
              <w:rPr>
                <w:b/>
                <w:lang w:val="ro-RO"/>
              </w:rPr>
            </w:pPr>
            <w:r>
              <w:rPr>
                <w:b/>
                <w:lang w:val="ro-RO"/>
              </w:rPr>
              <w:t>Compatibil</w:t>
            </w:r>
          </w:p>
          <w:p w14:paraId="2E0F3F33" w14:textId="77777777" w:rsidR="009B3B13" w:rsidRDefault="009B3B13" w:rsidP="00C11D60">
            <w:pPr>
              <w:ind w:firstLine="0"/>
              <w:jc w:val="center"/>
              <w:rPr>
                <w:b/>
                <w:lang w:val="ro-RO"/>
              </w:rPr>
            </w:pPr>
          </w:p>
          <w:p w14:paraId="6632820C" w14:textId="77777777" w:rsidR="009B3B13" w:rsidRDefault="009B3B13" w:rsidP="00C11D60">
            <w:pPr>
              <w:ind w:firstLine="0"/>
              <w:jc w:val="center"/>
              <w:rPr>
                <w:b/>
                <w:lang w:val="ro-RO"/>
              </w:rPr>
            </w:pPr>
          </w:p>
          <w:p w14:paraId="2333C49D" w14:textId="77777777" w:rsidR="009B3B13" w:rsidRDefault="009B3B13" w:rsidP="00C11D60">
            <w:pPr>
              <w:ind w:firstLine="0"/>
              <w:jc w:val="center"/>
              <w:rPr>
                <w:b/>
                <w:lang w:val="ro-RO"/>
              </w:rPr>
            </w:pPr>
          </w:p>
          <w:p w14:paraId="716C102B" w14:textId="77777777" w:rsidR="009B3B13" w:rsidRDefault="009B3B13" w:rsidP="00C11D60">
            <w:pPr>
              <w:ind w:firstLine="0"/>
              <w:jc w:val="center"/>
              <w:rPr>
                <w:b/>
                <w:lang w:val="ro-RO"/>
              </w:rPr>
            </w:pPr>
          </w:p>
          <w:p w14:paraId="1A858393" w14:textId="77777777" w:rsidR="009B3B13" w:rsidRDefault="009B3B13" w:rsidP="00C11D60">
            <w:pPr>
              <w:ind w:firstLine="0"/>
              <w:jc w:val="center"/>
              <w:rPr>
                <w:b/>
                <w:lang w:val="ro-RO"/>
              </w:rPr>
            </w:pPr>
          </w:p>
          <w:p w14:paraId="3FFB9606" w14:textId="77777777" w:rsidR="009B3B13" w:rsidRDefault="009B3B13" w:rsidP="00C11D60">
            <w:pPr>
              <w:ind w:firstLine="0"/>
              <w:jc w:val="center"/>
              <w:rPr>
                <w:b/>
                <w:lang w:val="ro-RO"/>
              </w:rPr>
            </w:pPr>
          </w:p>
          <w:p w14:paraId="5BE78D9A" w14:textId="77777777" w:rsidR="009B3B13" w:rsidRDefault="009B3B13" w:rsidP="00C11D60">
            <w:pPr>
              <w:ind w:firstLine="0"/>
              <w:jc w:val="center"/>
              <w:rPr>
                <w:b/>
                <w:lang w:val="ro-RO"/>
              </w:rPr>
            </w:pPr>
          </w:p>
          <w:p w14:paraId="1D5AC707" w14:textId="77777777" w:rsidR="009B3B13" w:rsidRDefault="009B3B13" w:rsidP="00C11D60">
            <w:pPr>
              <w:ind w:firstLine="0"/>
              <w:jc w:val="center"/>
              <w:rPr>
                <w:b/>
                <w:lang w:val="ro-RO"/>
              </w:rPr>
            </w:pPr>
          </w:p>
          <w:p w14:paraId="05A35AA3" w14:textId="77777777" w:rsidR="009B3B13" w:rsidRDefault="009B3B13" w:rsidP="00C11D60">
            <w:pPr>
              <w:ind w:firstLine="0"/>
              <w:jc w:val="center"/>
              <w:rPr>
                <w:b/>
                <w:lang w:val="ro-RO"/>
              </w:rPr>
            </w:pPr>
          </w:p>
          <w:p w14:paraId="26234CF8" w14:textId="55011AFC" w:rsidR="009B3B13" w:rsidRDefault="009B3B13" w:rsidP="00C11D60">
            <w:pPr>
              <w:ind w:firstLine="0"/>
              <w:jc w:val="center"/>
              <w:rPr>
                <w:b/>
                <w:lang w:val="ro-RO"/>
              </w:rPr>
            </w:pPr>
            <w:r>
              <w:rPr>
                <w:b/>
                <w:lang w:val="ro-RO"/>
              </w:rPr>
              <w:t>Compatibil</w:t>
            </w:r>
          </w:p>
          <w:p w14:paraId="188FFFD3" w14:textId="77777777" w:rsidR="009B3B13" w:rsidRDefault="009B3B13" w:rsidP="00C11D60">
            <w:pPr>
              <w:ind w:firstLine="0"/>
              <w:jc w:val="center"/>
              <w:rPr>
                <w:b/>
                <w:lang w:val="ro-RO"/>
              </w:rPr>
            </w:pPr>
          </w:p>
          <w:p w14:paraId="6A2AC7D1" w14:textId="77777777" w:rsidR="009B3B13" w:rsidRDefault="009B3B13" w:rsidP="00C11D60">
            <w:pPr>
              <w:ind w:firstLine="0"/>
              <w:jc w:val="center"/>
              <w:rPr>
                <w:b/>
                <w:lang w:val="ro-RO"/>
              </w:rPr>
            </w:pPr>
          </w:p>
          <w:p w14:paraId="7809AA75" w14:textId="77777777" w:rsidR="009B3B13" w:rsidRDefault="009B3B13" w:rsidP="00C11D60">
            <w:pPr>
              <w:ind w:firstLine="0"/>
              <w:jc w:val="center"/>
              <w:rPr>
                <w:b/>
                <w:lang w:val="ro-RO"/>
              </w:rPr>
            </w:pPr>
          </w:p>
          <w:p w14:paraId="367668D8" w14:textId="77777777" w:rsidR="009B3B13" w:rsidRDefault="009B3B13" w:rsidP="00C11D60">
            <w:pPr>
              <w:ind w:firstLine="0"/>
              <w:jc w:val="center"/>
              <w:rPr>
                <w:b/>
                <w:lang w:val="ro-RO"/>
              </w:rPr>
            </w:pPr>
          </w:p>
          <w:p w14:paraId="7356EDBE" w14:textId="77777777" w:rsidR="009B3B13" w:rsidRDefault="009B3B13" w:rsidP="00C11D60">
            <w:pPr>
              <w:ind w:firstLine="0"/>
              <w:jc w:val="center"/>
              <w:rPr>
                <w:b/>
                <w:lang w:val="ro-RO"/>
              </w:rPr>
            </w:pPr>
          </w:p>
          <w:p w14:paraId="30894A7E" w14:textId="77777777" w:rsidR="009B3B13" w:rsidRDefault="009B3B13" w:rsidP="00C11D60">
            <w:pPr>
              <w:ind w:firstLine="0"/>
              <w:jc w:val="center"/>
              <w:rPr>
                <w:b/>
                <w:lang w:val="ro-RO"/>
              </w:rPr>
            </w:pPr>
          </w:p>
          <w:p w14:paraId="54767446" w14:textId="77777777" w:rsidR="009B3B13" w:rsidRDefault="009B3B13" w:rsidP="00C11D60">
            <w:pPr>
              <w:ind w:firstLine="0"/>
              <w:jc w:val="center"/>
              <w:rPr>
                <w:b/>
                <w:lang w:val="ro-RO"/>
              </w:rPr>
            </w:pPr>
          </w:p>
          <w:p w14:paraId="3A127863" w14:textId="77777777" w:rsidR="009B3B13" w:rsidRDefault="009B3B13" w:rsidP="00C11D60">
            <w:pPr>
              <w:ind w:firstLine="0"/>
              <w:jc w:val="center"/>
              <w:rPr>
                <w:b/>
                <w:lang w:val="ro-RO"/>
              </w:rPr>
            </w:pPr>
          </w:p>
          <w:p w14:paraId="5091FAEF" w14:textId="77777777" w:rsidR="009B3B13" w:rsidRDefault="009B3B13" w:rsidP="00C11D60">
            <w:pPr>
              <w:ind w:firstLine="0"/>
              <w:jc w:val="center"/>
              <w:rPr>
                <w:b/>
                <w:lang w:val="ro-RO"/>
              </w:rPr>
            </w:pPr>
          </w:p>
          <w:p w14:paraId="43C95139" w14:textId="77777777" w:rsidR="009B3B13" w:rsidRDefault="009B3B13" w:rsidP="00C11D60">
            <w:pPr>
              <w:ind w:firstLine="0"/>
              <w:jc w:val="center"/>
              <w:rPr>
                <w:b/>
                <w:lang w:val="ro-RO"/>
              </w:rPr>
            </w:pPr>
          </w:p>
          <w:p w14:paraId="66A584A7" w14:textId="77777777" w:rsidR="009B3B13" w:rsidRDefault="009B3B13" w:rsidP="00C11D60">
            <w:pPr>
              <w:ind w:firstLine="0"/>
              <w:jc w:val="center"/>
              <w:rPr>
                <w:b/>
                <w:lang w:val="ro-RO"/>
              </w:rPr>
            </w:pPr>
          </w:p>
          <w:p w14:paraId="5ED8C1E5" w14:textId="77777777" w:rsidR="009B3B13" w:rsidRDefault="009B3B13" w:rsidP="00C11D60">
            <w:pPr>
              <w:ind w:firstLine="0"/>
              <w:jc w:val="center"/>
              <w:rPr>
                <w:b/>
                <w:lang w:val="ro-RO"/>
              </w:rPr>
            </w:pPr>
          </w:p>
          <w:p w14:paraId="7C4D0966" w14:textId="326E856B" w:rsidR="009B3B13" w:rsidRDefault="009B3B13" w:rsidP="00C11D60">
            <w:pPr>
              <w:ind w:firstLine="0"/>
              <w:jc w:val="center"/>
              <w:rPr>
                <w:b/>
                <w:lang w:val="ro-RO"/>
              </w:rPr>
            </w:pPr>
            <w:r>
              <w:rPr>
                <w:b/>
                <w:lang w:val="ro-RO"/>
              </w:rPr>
              <w:t>Compatibil</w:t>
            </w:r>
          </w:p>
          <w:p w14:paraId="10418E79" w14:textId="3C935C69" w:rsidR="009B3B13" w:rsidRPr="00837B73" w:rsidRDefault="009B3B13" w:rsidP="00C11D60">
            <w:pPr>
              <w:ind w:firstLine="0"/>
              <w:jc w:val="center"/>
              <w:rPr>
                <w:b/>
                <w:lang w:val="ro-RO"/>
              </w:rPr>
            </w:pPr>
          </w:p>
        </w:tc>
        <w:tc>
          <w:tcPr>
            <w:tcW w:w="1275" w:type="dxa"/>
          </w:tcPr>
          <w:p w14:paraId="3E0360CB" w14:textId="77777777" w:rsidR="004B3708" w:rsidRPr="00837B73" w:rsidRDefault="004B3708" w:rsidP="00C11D60">
            <w:pPr>
              <w:ind w:firstLine="0"/>
              <w:jc w:val="center"/>
              <w:rPr>
                <w:b/>
                <w:lang w:val="ro-RO"/>
              </w:rPr>
            </w:pPr>
          </w:p>
        </w:tc>
        <w:tc>
          <w:tcPr>
            <w:tcW w:w="1944" w:type="dxa"/>
          </w:tcPr>
          <w:p w14:paraId="22A5255D" w14:textId="77777777" w:rsidR="004B3708" w:rsidRPr="00837B73" w:rsidRDefault="004B3708" w:rsidP="00C11D60">
            <w:pPr>
              <w:ind w:firstLine="0"/>
              <w:jc w:val="center"/>
              <w:rPr>
                <w:b/>
                <w:lang w:val="ro-RO"/>
              </w:rPr>
            </w:pPr>
          </w:p>
        </w:tc>
        <w:tc>
          <w:tcPr>
            <w:tcW w:w="1430" w:type="dxa"/>
          </w:tcPr>
          <w:p w14:paraId="34971D8E" w14:textId="08C87A6E" w:rsidR="004B3708" w:rsidRPr="00837B73" w:rsidRDefault="005477CE" w:rsidP="00C11D60">
            <w:pPr>
              <w:tabs>
                <w:tab w:val="left" w:pos="210"/>
              </w:tabs>
              <w:ind w:firstLine="0"/>
              <w:rPr>
                <w:b/>
                <w:lang w:val="ro-RO"/>
              </w:rPr>
            </w:pPr>
            <w:r>
              <w:rPr>
                <w:b/>
                <w:lang w:val="ro-RO"/>
              </w:rPr>
              <w:t>Organismul de certificare în domeniul etichetării ecologice</w:t>
            </w:r>
          </w:p>
        </w:tc>
      </w:tr>
      <w:tr w:rsidR="004B3708" w:rsidRPr="00837B73" w14:paraId="5F704750" w14:textId="77777777" w:rsidTr="00C11D60">
        <w:tc>
          <w:tcPr>
            <w:tcW w:w="5591" w:type="dxa"/>
          </w:tcPr>
          <w:p w14:paraId="3377FF5D" w14:textId="77777777" w:rsidR="009B3B13" w:rsidRPr="00837B73" w:rsidRDefault="009B3B13" w:rsidP="00C11D60">
            <w:pPr>
              <w:shd w:val="clear" w:color="auto" w:fill="FFFFFF"/>
              <w:ind w:firstLine="0"/>
              <w:rPr>
                <w:lang w:eastAsia="ru-RU"/>
              </w:rPr>
            </w:pPr>
            <w:r w:rsidRPr="00837B73">
              <w:rPr>
                <w:lang w:eastAsia="ru-RU"/>
              </w:rPr>
              <w:t>Organismul competent care a acordat eticheta UE ecologică unui produs informează utilizatorul etichetei UE ecologice în legătură cu orice plângere făcută cu privire la produsul care poartă eticheta UE ecologică şi poate solicita utilizatorului să răspundă la plângerile respective. Organismul competent poate să nu divulge utilizatorului etichetei identitatea celui care a introdus plângerea.</w:t>
            </w:r>
          </w:p>
          <w:p w14:paraId="1D8C56F9" w14:textId="77777777" w:rsidR="009B3B13" w:rsidRPr="00837B73" w:rsidRDefault="009B3B13" w:rsidP="00C11D60">
            <w:pPr>
              <w:shd w:val="clear" w:color="auto" w:fill="FFFFFF"/>
              <w:ind w:firstLine="0"/>
              <w:rPr>
                <w:lang w:eastAsia="ru-RU"/>
              </w:rPr>
            </w:pPr>
          </w:p>
          <w:p w14:paraId="338F1381" w14:textId="77777777" w:rsidR="004B3708" w:rsidRPr="00837B73" w:rsidRDefault="004B3708" w:rsidP="00C11D60">
            <w:pPr>
              <w:shd w:val="clear" w:color="auto" w:fill="FFFFFF"/>
              <w:spacing w:after="120"/>
              <w:ind w:firstLine="0"/>
              <w:jc w:val="center"/>
              <w:rPr>
                <w:i/>
                <w:iCs/>
                <w:color w:val="333333"/>
                <w:lang w:eastAsia="ru-RU"/>
              </w:rPr>
            </w:pPr>
          </w:p>
        </w:tc>
        <w:tc>
          <w:tcPr>
            <w:tcW w:w="3760" w:type="dxa"/>
          </w:tcPr>
          <w:p w14:paraId="25582FA5" w14:textId="77777777" w:rsidR="00A72DF7" w:rsidRPr="00837B73" w:rsidRDefault="00A72DF7"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6D855752" w14:textId="77777777" w:rsidR="00354054" w:rsidRPr="00837B73" w:rsidRDefault="00354054" w:rsidP="00C11D60">
            <w:pPr>
              <w:ind w:firstLine="0"/>
              <w:textAlignment w:val="baseline"/>
              <w:rPr>
                <w:szCs w:val="28"/>
                <w:lang w:eastAsia="ru-RU"/>
              </w:rPr>
            </w:pPr>
            <w:r w:rsidRPr="00837B73">
              <w:rPr>
                <w:szCs w:val="28"/>
                <w:lang w:eastAsia="ru-RU"/>
              </w:rPr>
              <w:t xml:space="preserve">12. Organismul de certificare </w:t>
            </w:r>
            <w:r w:rsidRPr="00837B73">
              <w:rPr>
                <w:szCs w:val="28"/>
              </w:rPr>
              <w:t>în domeniul etichetării ecologice</w:t>
            </w:r>
            <w:r w:rsidRPr="00837B73">
              <w:rPr>
                <w:szCs w:val="28"/>
                <w:lang w:eastAsia="ru-RU"/>
              </w:rPr>
              <w:t xml:space="preserve"> are următoarele obligații: </w:t>
            </w:r>
          </w:p>
          <w:p w14:paraId="12EBFBC8" w14:textId="460A85CD" w:rsidR="004B3708" w:rsidRPr="00837B73" w:rsidRDefault="009B3B13" w:rsidP="00C11D60">
            <w:pPr>
              <w:ind w:firstLine="0"/>
              <w:textAlignment w:val="baseline"/>
              <w:rPr>
                <w:b/>
                <w:lang w:val="ro-RO"/>
              </w:rPr>
            </w:pPr>
            <w:r w:rsidRPr="00837B73">
              <w:rPr>
                <w:szCs w:val="28"/>
                <w:lang w:eastAsia="ru-RU"/>
              </w:rPr>
              <w:t>3) să efectueze verificări fizice la fața locului și să informeze operatorul în legătură cu orice plângere făcută de terțe persoane cu privire la produsul sau serviciul etichetat ecologic şi să solicite operatorului să ia măsuri cu privire la plângerile respective;</w:t>
            </w:r>
          </w:p>
        </w:tc>
        <w:tc>
          <w:tcPr>
            <w:tcW w:w="1276" w:type="dxa"/>
          </w:tcPr>
          <w:p w14:paraId="0226D8D0" w14:textId="0B8068AA" w:rsidR="004B3708" w:rsidRPr="00837B73" w:rsidRDefault="00905975" w:rsidP="00C11D60">
            <w:pPr>
              <w:ind w:firstLine="0"/>
              <w:jc w:val="center"/>
              <w:rPr>
                <w:b/>
                <w:lang w:val="ro-RO"/>
              </w:rPr>
            </w:pPr>
            <w:r>
              <w:rPr>
                <w:b/>
                <w:lang w:val="ro-RO"/>
              </w:rPr>
              <w:t>Compatibil</w:t>
            </w:r>
          </w:p>
        </w:tc>
        <w:tc>
          <w:tcPr>
            <w:tcW w:w="1275" w:type="dxa"/>
          </w:tcPr>
          <w:p w14:paraId="27585D09" w14:textId="77777777" w:rsidR="004B3708" w:rsidRPr="00837B73" w:rsidRDefault="004B3708" w:rsidP="00C11D60">
            <w:pPr>
              <w:ind w:firstLine="0"/>
              <w:jc w:val="center"/>
              <w:rPr>
                <w:b/>
                <w:lang w:val="ro-RO"/>
              </w:rPr>
            </w:pPr>
          </w:p>
        </w:tc>
        <w:tc>
          <w:tcPr>
            <w:tcW w:w="1944" w:type="dxa"/>
          </w:tcPr>
          <w:p w14:paraId="03F5E1F7" w14:textId="77777777" w:rsidR="004B3708" w:rsidRPr="00837B73" w:rsidRDefault="004B3708" w:rsidP="00C11D60">
            <w:pPr>
              <w:ind w:firstLine="0"/>
              <w:jc w:val="center"/>
              <w:rPr>
                <w:b/>
                <w:lang w:val="ro-RO"/>
              </w:rPr>
            </w:pPr>
          </w:p>
        </w:tc>
        <w:tc>
          <w:tcPr>
            <w:tcW w:w="1430" w:type="dxa"/>
          </w:tcPr>
          <w:p w14:paraId="0AEA73FC" w14:textId="0E0D81E4" w:rsidR="004B3708" w:rsidRPr="00837B73" w:rsidRDefault="005477CE" w:rsidP="00C11D60">
            <w:pPr>
              <w:tabs>
                <w:tab w:val="left" w:pos="210"/>
              </w:tabs>
              <w:ind w:firstLine="0"/>
              <w:rPr>
                <w:b/>
                <w:lang w:val="ro-RO"/>
              </w:rPr>
            </w:pPr>
            <w:r>
              <w:rPr>
                <w:b/>
                <w:lang w:val="ro-RO"/>
              </w:rPr>
              <w:t>Organismul de certificare în domeniul etichetării ecologice</w:t>
            </w:r>
          </w:p>
        </w:tc>
      </w:tr>
      <w:tr w:rsidR="004B3708" w:rsidRPr="00837B73" w14:paraId="64B54BE7" w14:textId="77777777" w:rsidTr="00C11D60">
        <w:tc>
          <w:tcPr>
            <w:tcW w:w="5591" w:type="dxa"/>
          </w:tcPr>
          <w:p w14:paraId="3F3FA768" w14:textId="77777777" w:rsidR="009B3B13" w:rsidRPr="00837B73" w:rsidRDefault="009B3B13" w:rsidP="00C11D60">
            <w:pPr>
              <w:shd w:val="clear" w:color="auto" w:fill="FFFFFF"/>
              <w:ind w:firstLine="0"/>
              <w:rPr>
                <w:lang w:eastAsia="ru-RU"/>
              </w:rPr>
            </w:pPr>
            <w:r w:rsidRPr="00837B73">
              <w:rPr>
                <w:lang w:eastAsia="ru-RU"/>
              </w:rPr>
              <w:t>(3)   Utilizatorul etichetei UE ecologice permite organismului competent care a acordat eticheta UE ecologică produsului să întreprindă toate investigaţiile necesare pentru monitorizarea conformităţii permanente a produsului respectiv cu criteriile specifice grupului de produse şi cu dispoziţiile articolului 9.</w:t>
            </w:r>
          </w:p>
          <w:p w14:paraId="15153483" w14:textId="77777777" w:rsidR="004B3708" w:rsidRPr="00837B73" w:rsidRDefault="004B3708" w:rsidP="00C11D60">
            <w:pPr>
              <w:shd w:val="clear" w:color="auto" w:fill="FFFFFF"/>
              <w:spacing w:after="120"/>
              <w:ind w:firstLine="0"/>
              <w:jc w:val="center"/>
              <w:rPr>
                <w:i/>
                <w:iCs/>
                <w:color w:val="333333"/>
                <w:lang w:eastAsia="ru-RU"/>
              </w:rPr>
            </w:pPr>
          </w:p>
        </w:tc>
        <w:tc>
          <w:tcPr>
            <w:tcW w:w="3760" w:type="dxa"/>
          </w:tcPr>
          <w:p w14:paraId="4328891C" w14:textId="77777777" w:rsidR="00A72DF7" w:rsidRPr="00837B73" w:rsidRDefault="00A72DF7"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2737674F" w14:textId="77777777" w:rsidR="009B3B13" w:rsidRPr="00837B73" w:rsidRDefault="009B3B13" w:rsidP="00C11D60">
            <w:pPr>
              <w:ind w:firstLine="0"/>
              <w:textAlignment w:val="baseline"/>
              <w:rPr>
                <w:szCs w:val="28"/>
                <w:lang w:eastAsia="ru-RU"/>
              </w:rPr>
            </w:pPr>
            <w:r w:rsidRPr="00837B73">
              <w:rPr>
                <w:szCs w:val="28"/>
                <w:lang w:eastAsia="ru-RU"/>
              </w:rPr>
              <w:t>43. Operatorul are următoarele obligații: </w:t>
            </w:r>
          </w:p>
          <w:p w14:paraId="1383061D" w14:textId="77777777" w:rsidR="009B3B13" w:rsidRPr="00837B73" w:rsidRDefault="009B3B13" w:rsidP="00C11D60">
            <w:pPr>
              <w:ind w:firstLine="0"/>
              <w:textAlignment w:val="baseline"/>
              <w:rPr>
                <w:szCs w:val="28"/>
                <w:lang w:eastAsia="ru-RU"/>
              </w:rPr>
            </w:pPr>
            <w:r w:rsidRPr="00837B73">
              <w:rPr>
                <w:szCs w:val="28"/>
                <w:lang w:eastAsia="ru-RU"/>
              </w:rPr>
              <w:t>1) să permită organismelor de certificare în domeniul etichetării ecologice să întreprindă toate măsurile necesare pentru verificarea conformității produsului sau serviciului etichetat ecologic cu criteriile de acordare a etichetei ecologice specifice grupului de produse și servicii pe întreaga perioadă de valabilitate a certificatului de conformitate;</w:t>
            </w:r>
          </w:p>
          <w:p w14:paraId="698C2F53" w14:textId="77777777" w:rsidR="004B3708" w:rsidRPr="009B3B13" w:rsidRDefault="004B3708" w:rsidP="00C11D60">
            <w:pPr>
              <w:shd w:val="clear" w:color="auto" w:fill="FFFFFF"/>
              <w:ind w:firstLine="0"/>
              <w:jc w:val="center"/>
              <w:rPr>
                <w:b/>
              </w:rPr>
            </w:pPr>
          </w:p>
        </w:tc>
        <w:tc>
          <w:tcPr>
            <w:tcW w:w="1276" w:type="dxa"/>
          </w:tcPr>
          <w:p w14:paraId="420063A9" w14:textId="32C6E1AC" w:rsidR="004B3708" w:rsidRPr="00837B73" w:rsidRDefault="00905975" w:rsidP="00C11D60">
            <w:pPr>
              <w:ind w:firstLine="0"/>
              <w:jc w:val="center"/>
              <w:rPr>
                <w:b/>
                <w:lang w:val="ro-RO"/>
              </w:rPr>
            </w:pPr>
            <w:r>
              <w:rPr>
                <w:b/>
                <w:lang w:val="ro-RO"/>
              </w:rPr>
              <w:lastRenderedPageBreak/>
              <w:t>Compatibil</w:t>
            </w:r>
          </w:p>
        </w:tc>
        <w:tc>
          <w:tcPr>
            <w:tcW w:w="1275" w:type="dxa"/>
          </w:tcPr>
          <w:p w14:paraId="23FC2270" w14:textId="77777777" w:rsidR="004B3708" w:rsidRPr="00837B73" w:rsidRDefault="004B3708" w:rsidP="00C11D60">
            <w:pPr>
              <w:ind w:firstLine="0"/>
              <w:jc w:val="center"/>
              <w:rPr>
                <w:b/>
                <w:lang w:val="ro-RO"/>
              </w:rPr>
            </w:pPr>
          </w:p>
        </w:tc>
        <w:tc>
          <w:tcPr>
            <w:tcW w:w="1944" w:type="dxa"/>
          </w:tcPr>
          <w:p w14:paraId="1AC1E693" w14:textId="77777777" w:rsidR="004B3708" w:rsidRPr="00837B73" w:rsidRDefault="004B3708" w:rsidP="00C11D60">
            <w:pPr>
              <w:ind w:firstLine="0"/>
              <w:jc w:val="center"/>
              <w:rPr>
                <w:b/>
                <w:lang w:val="ro-RO"/>
              </w:rPr>
            </w:pPr>
          </w:p>
        </w:tc>
        <w:tc>
          <w:tcPr>
            <w:tcW w:w="1430" w:type="dxa"/>
          </w:tcPr>
          <w:p w14:paraId="1BB75E9C" w14:textId="373CB696" w:rsidR="004B3708" w:rsidRPr="00837B73" w:rsidRDefault="005477CE" w:rsidP="00C11D60">
            <w:pPr>
              <w:tabs>
                <w:tab w:val="left" w:pos="210"/>
              </w:tabs>
              <w:ind w:firstLine="0"/>
              <w:rPr>
                <w:b/>
                <w:lang w:val="ro-RO"/>
              </w:rPr>
            </w:pPr>
            <w:r>
              <w:rPr>
                <w:b/>
                <w:lang w:val="ro-RO"/>
              </w:rPr>
              <w:t>Organismul de certificare în domeniul etichetării ecologice</w:t>
            </w:r>
          </w:p>
        </w:tc>
      </w:tr>
      <w:tr w:rsidR="004B3708" w:rsidRPr="00837B73" w14:paraId="41F9B901" w14:textId="77777777" w:rsidTr="00C11D60">
        <w:tc>
          <w:tcPr>
            <w:tcW w:w="5591" w:type="dxa"/>
          </w:tcPr>
          <w:p w14:paraId="20BCFB4E" w14:textId="77777777" w:rsidR="009B3B13" w:rsidRPr="00837B73" w:rsidRDefault="009B3B13" w:rsidP="00C11D60">
            <w:pPr>
              <w:shd w:val="clear" w:color="auto" w:fill="FFFFFF"/>
              <w:ind w:firstLine="0"/>
              <w:rPr>
                <w:lang w:eastAsia="ru-RU"/>
              </w:rPr>
            </w:pPr>
            <w:r w:rsidRPr="00837B73">
              <w:rPr>
                <w:lang w:eastAsia="ru-RU"/>
              </w:rPr>
              <w:t>(4)   La cererea organismului competent care a acordat eticheta UE ecologică, utilizatorul etichetei UE ecologice permite accesul în spaţiile în care este fabricat produsul respectiv.</w:t>
            </w:r>
          </w:p>
          <w:p w14:paraId="0D01B4FB" w14:textId="77777777" w:rsidR="009B3B13" w:rsidRPr="00837B73" w:rsidRDefault="009B3B13" w:rsidP="00C11D60">
            <w:pPr>
              <w:shd w:val="clear" w:color="auto" w:fill="FFFFFF"/>
              <w:ind w:firstLine="0"/>
              <w:rPr>
                <w:lang w:eastAsia="ru-RU"/>
              </w:rPr>
            </w:pPr>
            <w:r w:rsidRPr="00837B73">
              <w:rPr>
                <w:lang w:eastAsia="ru-RU"/>
              </w:rPr>
              <w:t>Această cerere poate fi prezentată la orice moment rezonabil şi fără înştiinţare.</w:t>
            </w:r>
          </w:p>
          <w:p w14:paraId="1FA8EDB7" w14:textId="77777777" w:rsidR="004B3708" w:rsidRPr="00837B73" w:rsidRDefault="004B3708" w:rsidP="00C11D60">
            <w:pPr>
              <w:shd w:val="clear" w:color="auto" w:fill="FFFFFF"/>
              <w:spacing w:after="120"/>
              <w:ind w:firstLine="0"/>
              <w:jc w:val="center"/>
              <w:rPr>
                <w:i/>
                <w:iCs/>
                <w:color w:val="333333"/>
                <w:lang w:eastAsia="ru-RU"/>
              </w:rPr>
            </w:pPr>
          </w:p>
        </w:tc>
        <w:tc>
          <w:tcPr>
            <w:tcW w:w="3760" w:type="dxa"/>
          </w:tcPr>
          <w:p w14:paraId="0520CB8C" w14:textId="77777777" w:rsidR="00A72DF7" w:rsidRPr="00837B73" w:rsidRDefault="00A72DF7"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09D490AA" w14:textId="77777777" w:rsidR="00354054" w:rsidRPr="00837B73" w:rsidRDefault="00354054" w:rsidP="00C11D60">
            <w:pPr>
              <w:ind w:firstLine="0"/>
              <w:textAlignment w:val="baseline"/>
              <w:rPr>
                <w:szCs w:val="28"/>
                <w:lang w:eastAsia="ru-RU"/>
              </w:rPr>
            </w:pPr>
            <w:r w:rsidRPr="00837B73">
              <w:rPr>
                <w:szCs w:val="28"/>
                <w:lang w:eastAsia="ru-RU"/>
              </w:rPr>
              <w:t>43. Operatorul are următoarele obligații: </w:t>
            </w:r>
          </w:p>
          <w:p w14:paraId="2EB43669" w14:textId="3ABE88B3" w:rsidR="004B3708" w:rsidRPr="009B3B13" w:rsidRDefault="009B3B13" w:rsidP="00C11D60">
            <w:pPr>
              <w:shd w:val="clear" w:color="auto" w:fill="FFFFFF"/>
              <w:ind w:firstLine="0"/>
              <w:rPr>
                <w:b/>
              </w:rPr>
            </w:pPr>
            <w:r w:rsidRPr="00837B73">
              <w:rPr>
                <w:lang w:eastAsia="ru-RU"/>
              </w:rPr>
              <w:t>2) să permită organismelor de certificare în domeniul etichetării ecologice accesul în spațiile în care este fabricat produsul etichetat ecologic sau prestat serviciul, la cererea acestora;</w:t>
            </w:r>
          </w:p>
        </w:tc>
        <w:tc>
          <w:tcPr>
            <w:tcW w:w="1276" w:type="dxa"/>
          </w:tcPr>
          <w:p w14:paraId="52982512" w14:textId="4045E48C" w:rsidR="004B3708" w:rsidRPr="00837B73" w:rsidRDefault="005A72E1" w:rsidP="00C11D60">
            <w:pPr>
              <w:ind w:firstLine="0"/>
              <w:jc w:val="center"/>
              <w:rPr>
                <w:b/>
                <w:lang w:val="ro-RO"/>
              </w:rPr>
            </w:pPr>
            <w:r>
              <w:rPr>
                <w:b/>
                <w:lang w:val="ro-RO"/>
              </w:rPr>
              <w:t>Compatibil</w:t>
            </w:r>
          </w:p>
        </w:tc>
        <w:tc>
          <w:tcPr>
            <w:tcW w:w="1275" w:type="dxa"/>
          </w:tcPr>
          <w:p w14:paraId="31D315F5" w14:textId="77777777" w:rsidR="004B3708" w:rsidRPr="00837B73" w:rsidRDefault="004B3708" w:rsidP="00C11D60">
            <w:pPr>
              <w:ind w:firstLine="0"/>
              <w:jc w:val="center"/>
              <w:rPr>
                <w:b/>
                <w:lang w:val="ro-RO"/>
              </w:rPr>
            </w:pPr>
          </w:p>
        </w:tc>
        <w:tc>
          <w:tcPr>
            <w:tcW w:w="1944" w:type="dxa"/>
          </w:tcPr>
          <w:p w14:paraId="09FE197F" w14:textId="77777777" w:rsidR="004B3708" w:rsidRPr="00837B73" w:rsidRDefault="004B3708" w:rsidP="00C11D60">
            <w:pPr>
              <w:ind w:firstLine="0"/>
              <w:jc w:val="center"/>
              <w:rPr>
                <w:b/>
                <w:lang w:val="ro-RO"/>
              </w:rPr>
            </w:pPr>
          </w:p>
        </w:tc>
        <w:tc>
          <w:tcPr>
            <w:tcW w:w="1430" w:type="dxa"/>
          </w:tcPr>
          <w:p w14:paraId="7424C72B" w14:textId="2F355928" w:rsidR="004B3708" w:rsidRPr="00837B73" w:rsidRDefault="005477CE" w:rsidP="00C11D60">
            <w:pPr>
              <w:tabs>
                <w:tab w:val="left" w:pos="210"/>
              </w:tabs>
              <w:ind w:firstLine="0"/>
              <w:rPr>
                <w:b/>
                <w:lang w:val="ro-RO"/>
              </w:rPr>
            </w:pPr>
            <w:r>
              <w:rPr>
                <w:b/>
                <w:lang w:val="ro-RO"/>
              </w:rPr>
              <w:t>Organismul de certificare în domeniul etichetării ecologice</w:t>
            </w:r>
          </w:p>
        </w:tc>
      </w:tr>
      <w:tr w:rsidR="004B3708" w:rsidRPr="00837B73" w14:paraId="691F1E70" w14:textId="77777777" w:rsidTr="00C11D60">
        <w:tc>
          <w:tcPr>
            <w:tcW w:w="5591" w:type="dxa"/>
          </w:tcPr>
          <w:p w14:paraId="69C514BA" w14:textId="5E8B6313" w:rsidR="004B3708" w:rsidRPr="00837B73" w:rsidRDefault="009B3B13" w:rsidP="00C11D60">
            <w:pPr>
              <w:shd w:val="clear" w:color="auto" w:fill="FFFFFF"/>
              <w:ind w:firstLine="0"/>
              <w:rPr>
                <w:i/>
                <w:iCs/>
                <w:color w:val="333333"/>
                <w:lang w:eastAsia="ru-RU"/>
              </w:rPr>
            </w:pPr>
            <w:r w:rsidRPr="00837B73">
              <w:rPr>
                <w:lang w:eastAsia="ru-RU"/>
              </w:rPr>
              <w:t>5)   În cazul în care, după ce utilizatorului etichetei UE ecologice i s-a oferit posibilitatea de a prezenta observaţii, orice organism competent consideră că un produs care poartă eticheta UE ecologică nu îndeplineşte criteriile specifice respectivului grup de produse sau că eticheta UE ecologică nu este utilizată în conformitate cu dispoziţiile articolului 9, acesta fie interzice utilizarea etichetei UE ecologice pe produsul respectiv, fie, în cazul în care eticheta UE ecologică a fost acordată de un alt organism competent, informează organismul competent respectiv. Utilizatorul etichetei UE ecologice nu este îndreptăţit la rambursarea, integrală sau parţială, a taxelor menţionate la articolul 9 alineatul (4).</w:t>
            </w:r>
          </w:p>
        </w:tc>
        <w:tc>
          <w:tcPr>
            <w:tcW w:w="3760" w:type="dxa"/>
          </w:tcPr>
          <w:p w14:paraId="562D5B34" w14:textId="77777777" w:rsidR="00A72DF7" w:rsidRPr="00837B73" w:rsidRDefault="00A72DF7"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0F071AEB" w14:textId="1539BD64" w:rsidR="009B3B13" w:rsidRDefault="009B3B13" w:rsidP="00C11D60">
            <w:pPr>
              <w:ind w:firstLine="0"/>
            </w:pPr>
            <w:r w:rsidRPr="00837B73">
              <w:t>44. În cazul în care organismul de certificare  în domeniul etichetării ecologice identifică faptul că operatorul a încălcat cadrul normativ privind etichetarea ecologică sau cerințele de utilizare a etichetei ecologice, acesta întreprinde măsuri pentru suspendarea sau retragerea certificatului de conformitate, după caz. </w:t>
            </w:r>
          </w:p>
          <w:p w14:paraId="63235BF3" w14:textId="77777777" w:rsidR="00C17C4F" w:rsidRPr="00837B73" w:rsidRDefault="00C17C4F" w:rsidP="00C11D60">
            <w:pPr>
              <w:ind w:firstLine="0"/>
            </w:pPr>
          </w:p>
          <w:p w14:paraId="48B90D12" w14:textId="77777777" w:rsidR="004B3708" w:rsidRPr="00837B73" w:rsidRDefault="004B3708" w:rsidP="00C11D60">
            <w:pPr>
              <w:ind w:firstLine="0"/>
              <w:rPr>
                <w:b/>
                <w:lang w:val="ro-RO"/>
              </w:rPr>
            </w:pPr>
          </w:p>
        </w:tc>
        <w:tc>
          <w:tcPr>
            <w:tcW w:w="1276" w:type="dxa"/>
          </w:tcPr>
          <w:p w14:paraId="7E373BC9" w14:textId="4D2EBDF2" w:rsidR="004B3708" w:rsidRPr="00837B73" w:rsidRDefault="00C17C4F" w:rsidP="00C11D60">
            <w:pPr>
              <w:ind w:firstLine="0"/>
              <w:jc w:val="center"/>
              <w:rPr>
                <w:b/>
                <w:lang w:val="ro-RO"/>
              </w:rPr>
            </w:pPr>
            <w:r>
              <w:rPr>
                <w:b/>
                <w:lang w:val="ro-RO"/>
              </w:rPr>
              <w:t>Compatibil</w:t>
            </w:r>
          </w:p>
        </w:tc>
        <w:tc>
          <w:tcPr>
            <w:tcW w:w="1275" w:type="dxa"/>
          </w:tcPr>
          <w:p w14:paraId="27FD7C77" w14:textId="77777777" w:rsidR="004B3708" w:rsidRPr="00837B73" w:rsidRDefault="004B3708" w:rsidP="00C11D60">
            <w:pPr>
              <w:ind w:firstLine="0"/>
              <w:jc w:val="center"/>
              <w:rPr>
                <w:b/>
                <w:lang w:val="ro-RO"/>
              </w:rPr>
            </w:pPr>
          </w:p>
        </w:tc>
        <w:tc>
          <w:tcPr>
            <w:tcW w:w="1944" w:type="dxa"/>
          </w:tcPr>
          <w:p w14:paraId="429CB12E" w14:textId="77777777" w:rsidR="004B3708" w:rsidRPr="00837B73" w:rsidRDefault="004B3708" w:rsidP="00C11D60">
            <w:pPr>
              <w:ind w:firstLine="0"/>
              <w:jc w:val="center"/>
              <w:rPr>
                <w:b/>
                <w:lang w:val="ro-RO"/>
              </w:rPr>
            </w:pPr>
          </w:p>
        </w:tc>
        <w:tc>
          <w:tcPr>
            <w:tcW w:w="1430" w:type="dxa"/>
          </w:tcPr>
          <w:p w14:paraId="10460449" w14:textId="2CAA2401" w:rsidR="004B3708" w:rsidRPr="00837B73" w:rsidRDefault="005477CE" w:rsidP="00C11D60">
            <w:pPr>
              <w:tabs>
                <w:tab w:val="left" w:pos="210"/>
              </w:tabs>
              <w:ind w:firstLine="0"/>
              <w:rPr>
                <w:b/>
                <w:lang w:val="ro-RO"/>
              </w:rPr>
            </w:pPr>
            <w:r>
              <w:rPr>
                <w:b/>
                <w:lang w:val="ro-RO"/>
              </w:rPr>
              <w:t>Organismul de certificare în domeniul etichetării ecologice</w:t>
            </w:r>
          </w:p>
        </w:tc>
      </w:tr>
      <w:tr w:rsidR="009B3B13" w:rsidRPr="00837B73" w14:paraId="10479FAB" w14:textId="77777777" w:rsidTr="00C11D60">
        <w:tc>
          <w:tcPr>
            <w:tcW w:w="5591" w:type="dxa"/>
          </w:tcPr>
          <w:p w14:paraId="70679B93" w14:textId="77777777" w:rsidR="009B3B13" w:rsidRPr="00837B73" w:rsidRDefault="009B3B13" w:rsidP="00C11D60">
            <w:pPr>
              <w:shd w:val="clear" w:color="auto" w:fill="FFFFFF"/>
              <w:ind w:firstLine="0"/>
              <w:rPr>
                <w:lang w:eastAsia="ru-RU"/>
              </w:rPr>
            </w:pPr>
            <w:r w:rsidRPr="00837B73">
              <w:rPr>
                <w:lang w:eastAsia="ru-RU"/>
              </w:rPr>
              <w:t>Organismul competent informează fără întârziere toate celelalte organisme competente şi Comisia cu privire la respectiva interdicţie.</w:t>
            </w:r>
          </w:p>
          <w:p w14:paraId="66BEA97A" w14:textId="77777777" w:rsidR="009B3B13" w:rsidRPr="00837B73" w:rsidRDefault="009B3B13" w:rsidP="00C11D60">
            <w:pPr>
              <w:shd w:val="clear" w:color="auto" w:fill="FFFFFF"/>
              <w:spacing w:after="120"/>
              <w:ind w:firstLine="0"/>
              <w:jc w:val="center"/>
              <w:rPr>
                <w:i/>
                <w:iCs/>
                <w:color w:val="333333"/>
                <w:lang w:eastAsia="ru-RU"/>
              </w:rPr>
            </w:pPr>
          </w:p>
        </w:tc>
        <w:tc>
          <w:tcPr>
            <w:tcW w:w="3760" w:type="dxa"/>
          </w:tcPr>
          <w:p w14:paraId="2510AD36" w14:textId="77777777" w:rsidR="00A72DF7" w:rsidRPr="00837B73" w:rsidRDefault="00A72DF7"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562A5C8D" w14:textId="77777777" w:rsidR="00304CFA" w:rsidRPr="00837B73" w:rsidRDefault="00304CFA" w:rsidP="00C11D60">
            <w:pPr>
              <w:ind w:firstLine="0"/>
              <w:rPr>
                <w:lang w:val="ro-RO"/>
              </w:rPr>
            </w:pPr>
            <w:r w:rsidRPr="00837B73">
              <w:rPr>
                <w:lang w:val="ro-RO"/>
              </w:rPr>
              <w:t>47. Informațiile despre suspendarea sau retragerea certificatului de conformitate sunt comunicate în scris de către organismul de certificare în domeniul etichetării ecologice operatorului și Agenției de Mediu în termen de 5 zile de la data emiterii deciziei. </w:t>
            </w:r>
          </w:p>
          <w:p w14:paraId="171ED137" w14:textId="4239D647" w:rsidR="00304CFA" w:rsidRPr="00837B73" w:rsidRDefault="00304CFA" w:rsidP="00C11D60">
            <w:pPr>
              <w:ind w:firstLine="0"/>
              <w:textAlignment w:val="baseline"/>
            </w:pPr>
            <w:r w:rsidRPr="00837B73">
              <w:rPr>
                <w:szCs w:val="28"/>
                <w:lang w:eastAsia="ru-RU"/>
              </w:rPr>
              <w:t>48. Suspendarea sau retragerea certificatului de conformitate constituie temei pentru rezilierea contractului încheiat în temeiul pct. 27 și suspendarea sau încetarea dreptului de a utiliza eticheta ecologică.</w:t>
            </w:r>
          </w:p>
          <w:p w14:paraId="3B78A116" w14:textId="77777777" w:rsidR="009B3B13" w:rsidRPr="00837B73" w:rsidRDefault="009B3B13" w:rsidP="00C11D60">
            <w:pPr>
              <w:ind w:firstLine="0"/>
              <w:textAlignment w:val="baseline"/>
              <w:rPr>
                <w:b/>
                <w:lang w:val="ro-RO"/>
              </w:rPr>
            </w:pPr>
          </w:p>
        </w:tc>
        <w:tc>
          <w:tcPr>
            <w:tcW w:w="1276" w:type="dxa"/>
          </w:tcPr>
          <w:p w14:paraId="5EA82241" w14:textId="77777777" w:rsidR="008A2DFF" w:rsidRPr="00837B73" w:rsidRDefault="008A2DFF" w:rsidP="00C11D60">
            <w:pPr>
              <w:ind w:firstLine="0"/>
              <w:rPr>
                <w:b/>
                <w:lang w:val="ro-RO"/>
              </w:rPr>
            </w:pPr>
            <w:r w:rsidRPr="00837B73">
              <w:rPr>
                <w:b/>
                <w:lang w:val="ro-RO"/>
              </w:rPr>
              <w:t>Parțial compatibil</w:t>
            </w:r>
          </w:p>
          <w:p w14:paraId="1DC894D2" w14:textId="77777777" w:rsidR="009B3B13" w:rsidRPr="00837B73" w:rsidRDefault="009B3B13" w:rsidP="00C11D60">
            <w:pPr>
              <w:ind w:firstLine="0"/>
              <w:jc w:val="center"/>
              <w:rPr>
                <w:b/>
                <w:lang w:val="ro-RO"/>
              </w:rPr>
            </w:pPr>
          </w:p>
        </w:tc>
        <w:tc>
          <w:tcPr>
            <w:tcW w:w="1275" w:type="dxa"/>
          </w:tcPr>
          <w:p w14:paraId="33020F3C" w14:textId="77777777" w:rsidR="009B3B13" w:rsidRPr="00837B73" w:rsidRDefault="009B3B13" w:rsidP="00C11D60">
            <w:pPr>
              <w:ind w:firstLine="0"/>
              <w:jc w:val="center"/>
              <w:rPr>
                <w:b/>
                <w:lang w:val="ro-RO"/>
              </w:rPr>
            </w:pPr>
          </w:p>
        </w:tc>
        <w:tc>
          <w:tcPr>
            <w:tcW w:w="1944" w:type="dxa"/>
          </w:tcPr>
          <w:p w14:paraId="710F4D8E" w14:textId="77777777" w:rsidR="009B3B13" w:rsidRPr="00837B73" w:rsidRDefault="009B3B13" w:rsidP="00C11D60">
            <w:pPr>
              <w:ind w:firstLine="0"/>
              <w:jc w:val="center"/>
              <w:rPr>
                <w:b/>
                <w:lang w:val="ro-RO"/>
              </w:rPr>
            </w:pPr>
          </w:p>
        </w:tc>
        <w:tc>
          <w:tcPr>
            <w:tcW w:w="1430" w:type="dxa"/>
          </w:tcPr>
          <w:p w14:paraId="7A87D336" w14:textId="77777777" w:rsidR="005477CE" w:rsidRDefault="005477CE" w:rsidP="00C11D60">
            <w:pPr>
              <w:tabs>
                <w:tab w:val="left" w:pos="210"/>
              </w:tabs>
              <w:ind w:firstLine="0"/>
              <w:rPr>
                <w:b/>
                <w:lang w:val="ro-RO"/>
              </w:rPr>
            </w:pPr>
            <w:r>
              <w:rPr>
                <w:b/>
                <w:lang w:val="ro-RO"/>
              </w:rPr>
              <w:t xml:space="preserve">Agenția de Mediu </w:t>
            </w:r>
          </w:p>
          <w:p w14:paraId="731F3BD7" w14:textId="4BDD0EA6" w:rsidR="009B3B13" w:rsidRPr="00837B73" w:rsidRDefault="005477CE" w:rsidP="00C11D60">
            <w:pPr>
              <w:tabs>
                <w:tab w:val="left" w:pos="210"/>
              </w:tabs>
              <w:ind w:firstLine="0"/>
              <w:rPr>
                <w:b/>
                <w:lang w:val="ro-RO"/>
              </w:rPr>
            </w:pPr>
            <w:r>
              <w:rPr>
                <w:b/>
                <w:lang w:val="ro-RO"/>
              </w:rPr>
              <w:t>Organismul de certificare în domeniul etichetării ecologice</w:t>
            </w:r>
          </w:p>
        </w:tc>
      </w:tr>
      <w:tr w:rsidR="009B3B13" w:rsidRPr="00837B73" w14:paraId="4D599292" w14:textId="77777777" w:rsidTr="00C11D60">
        <w:tc>
          <w:tcPr>
            <w:tcW w:w="5591" w:type="dxa"/>
          </w:tcPr>
          <w:p w14:paraId="2356C4D2" w14:textId="47BEC7D0" w:rsidR="00304CFA" w:rsidRDefault="00304CFA" w:rsidP="00C11D60">
            <w:pPr>
              <w:shd w:val="clear" w:color="auto" w:fill="FFFFFF"/>
              <w:ind w:firstLine="0"/>
              <w:rPr>
                <w:lang w:eastAsia="ru-RU"/>
              </w:rPr>
            </w:pPr>
            <w:r w:rsidRPr="00837B73">
              <w:rPr>
                <w:lang w:eastAsia="ru-RU"/>
              </w:rPr>
              <w:lastRenderedPageBreak/>
              <w:t>(6)   Organismul competent care a acordat eticheta UE ecologică produsului nu divulgă şi nu utilizează în niciun scop care nu are legătură cu acordarea etichetei UE ecologice în vederea utilizării informaţiile la care are acces pe parcursul evaluării conformităţii unui utilizator al etichetei UE ecologice cu normele privind utilizarea etichetei UE ecologice stabilite la articolul 9.</w:t>
            </w:r>
          </w:p>
          <w:p w14:paraId="52C963E3" w14:textId="77777777" w:rsidR="00304CFA" w:rsidRPr="00837B73" w:rsidRDefault="00304CFA" w:rsidP="00C11D60">
            <w:pPr>
              <w:shd w:val="clear" w:color="auto" w:fill="FFFFFF"/>
              <w:ind w:firstLine="0"/>
              <w:rPr>
                <w:lang w:eastAsia="ru-RU"/>
              </w:rPr>
            </w:pPr>
          </w:p>
          <w:p w14:paraId="1309CCC4" w14:textId="77777777" w:rsidR="00304CFA" w:rsidRPr="00837B73" w:rsidRDefault="00304CFA" w:rsidP="00C11D60">
            <w:pPr>
              <w:shd w:val="clear" w:color="auto" w:fill="FFFFFF"/>
              <w:ind w:firstLine="0"/>
              <w:rPr>
                <w:lang w:eastAsia="ru-RU"/>
              </w:rPr>
            </w:pPr>
            <w:r w:rsidRPr="00837B73">
              <w:rPr>
                <w:lang w:eastAsia="ru-RU"/>
              </w:rPr>
              <w:t>Organismul competent ia toate măsurile rezonabile pentru a asigura protecţia documentelor care i-au fost furnizate împotriva falsificării şi însuşirii neautorizate.</w:t>
            </w:r>
          </w:p>
          <w:p w14:paraId="53D8D5AB" w14:textId="77777777" w:rsidR="009B3B13" w:rsidRPr="00837B73" w:rsidRDefault="009B3B13" w:rsidP="00C11D60">
            <w:pPr>
              <w:shd w:val="clear" w:color="auto" w:fill="FFFFFF"/>
              <w:spacing w:after="120"/>
              <w:ind w:firstLine="0"/>
              <w:jc w:val="center"/>
              <w:rPr>
                <w:i/>
                <w:iCs/>
                <w:color w:val="333333"/>
                <w:lang w:eastAsia="ru-RU"/>
              </w:rPr>
            </w:pPr>
          </w:p>
        </w:tc>
        <w:tc>
          <w:tcPr>
            <w:tcW w:w="3760" w:type="dxa"/>
          </w:tcPr>
          <w:p w14:paraId="0BD1C9DC" w14:textId="77777777" w:rsidR="00A72DF7" w:rsidRPr="00837B73" w:rsidRDefault="00A72DF7"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5DE590AB" w14:textId="77777777" w:rsidR="008A2DFF" w:rsidRPr="00837B73" w:rsidRDefault="008A2DFF" w:rsidP="00C11D60">
            <w:pPr>
              <w:ind w:firstLine="0"/>
              <w:textAlignment w:val="baseline"/>
              <w:rPr>
                <w:szCs w:val="28"/>
                <w:lang w:eastAsia="ru-RU"/>
              </w:rPr>
            </w:pPr>
            <w:r w:rsidRPr="00837B73">
              <w:rPr>
                <w:szCs w:val="28"/>
                <w:lang w:eastAsia="ru-RU"/>
              </w:rPr>
              <w:t xml:space="preserve">12. Organismul de certificare </w:t>
            </w:r>
            <w:r w:rsidRPr="00837B73">
              <w:rPr>
                <w:szCs w:val="28"/>
              </w:rPr>
              <w:t xml:space="preserve"> în domeniul etichetării ecologice</w:t>
            </w:r>
            <w:r w:rsidRPr="00837B73">
              <w:rPr>
                <w:szCs w:val="28"/>
                <w:lang w:eastAsia="ru-RU"/>
              </w:rPr>
              <w:t xml:space="preserve"> are următoarele obligații: </w:t>
            </w:r>
          </w:p>
          <w:p w14:paraId="4D50CD2F" w14:textId="25DFBB74" w:rsidR="00304CFA" w:rsidRPr="00837B73" w:rsidRDefault="00304CFA" w:rsidP="00C11D60">
            <w:pPr>
              <w:ind w:firstLine="0"/>
              <w:textAlignment w:val="baseline"/>
              <w:rPr>
                <w:szCs w:val="28"/>
                <w:lang w:eastAsia="ru-RU"/>
              </w:rPr>
            </w:pPr>
            <w:r w:rsidRPr="00837B73">
              <w:rPr>
                <w:szCs w:val="28"/>
                <w:lang w:eastAsia="ru-RU"/>
              </w:rPr>
              <w:t xml:space="preserve">5) să păstreze confidențialitatea datelor furnizate de către </w:t>
            </w:r>
            <w:r w:rsidRPr="00837B73">
              <w:rPr>
                <w:szCs w:val="28"/>
                <w:shd w:val="clear" w:color="auto" w:fill="FFFFFF"/>
                <w:lang w:eastAsia="ru-RU"/>
              </w:rPr>
              <w:t xml:space="preserve">operatori </w:t>
            </w:r>
            <w:r w:rsidRPr="00837B73">
              <w:rPr>
                <w:szCs w:val="28"/>
                <w:lang w:eastAsia="ru-RU"/>
              </w:rPr>
              <w:t>și să ia toate măsurile pentru asigurarea protecției documentelor care i-au fost furnizate, împotriva falsificării şi însușirii neautorizate pe o perioadă de cel puțin 3 ani de la data încetării contractului încheiat cu operatorul;</w:t>
            </w:r>
          </w:p>
          <w:p w14:paraId="2FDC54C6" w14:textId="77777777" w:rsidR="00304CFA" w:rsidRPr="00837B73" w:rsidRDefault="00304CFA" w:rsidP="00C11D60">
            <w:pPr>
              <w:ind w:firstLine="0"/>
              <w:textAlignment w:val="baseline"/>
              <w:rPr>
                <w:szCs w:val="28"/>
                <w:lang w:val="ro-RO" w:eastAsia="ru-RU"/>
              </w:rPr>
            </w:pPr>
            <w:r w:rsidRPr="00837B73">
              <w:rPr>
                <w:szCs w:val="28"/>
                <w:lang w:val="ro-RO" w:eastAsia="ru-RU"/>
              </w:rPr>
              <w:t xml:space="preserve">6) să suspende sau să retragă certificatului de conformitate; </w:t>
            </w:r>
          </w:p>
          <w:p w14:paraId="32ACFB75" w14:textId="77777777" w:rsidR="00304CFA" w:rsidRPr="00837B73" w:rsidRDefault="00304CFA" w:rsidP="00C11D60">
            <w:pPr>
              <w:ind w:firstLine="0"/>
              <w:textAlignment w:val="baseline"/>
              <w:rPr>
                <w:szCs w:val="28"/>
                <w:lang w:val="ro-RO" w:eastAsia="ru-RU"/>
              </w:rPr>
            </w:pPr>
            <w:r w:rsidRPr="00837B73">
              <w:rPr>
                <w:szCs w:val="28"/>
                <w:lang w:val="ro-RO" w:eastAsia="ru-RU"/>
              </w:rPr>
              <w:t xml:space="preserve">7) să furnizeze Agenției de Mediu anual până la data de 1 februarie , raportul privind activitatea sa în anul calendaristic anterior. </w:t>
            </w:r>
          </w:p>
          <w:p w14:paraId="4089DFE8" w14:textId="77777777" w:rsidR="009B3B13" w:rsidRPr="00837B73" w:rsidRDefault="009B3B13" w:rsidP="00C11D60">
            <w:pPr>
              <w:shd w:val="clear" w:color="auto" w:fill="FFFFFF"/>
              <w:ind w:firstLine="0"/>
              <w:jc w:val="center"/>
              <w:rPr>
                <w:b/>
                <w:lang w:val="ro-RO"/>
              </w:rPr>
            </w:pPr>
          </w:p>
        </w:tc>
        <w:tc>
          <w:tcPr>
            <w:tcW w:w="1276" w:type="dxa"/>
          </w:tcPr>
          <w:p w14:paraId="045F9882" w14:textId="682857BC" w:rsidR="009B3B13" w:rsidRPr="00837B73" w:rsidRDefault="008A2DFF" w:rsidP="00C11D60">
            <w:pPr>
              <w:ind w:firstLine="0"/>
              <w:jc w:val="center"/>
              <w:rPr>
                <w:b/>
                <w:lang w:val="ro-RO"/>
              </w:rPr>
            </w:pPr>
            <w:r>
              <w:rPr>
                <w:b/>
                <w:lang w:val="ro-RO"/>
              </w:rPr>
              <w:t>Compatibil</w:t>
            </w:r>
          </w:p>
        </w:tc>
        <w:tc>
          <w:tcPr>
            <w:tcW w:w="1275" w:type="dxa"/>
          </w:tcPr>
          <w:p w14:paraId="626A62CE" w14:textId="77777777" w:rsidR="009B3B13" w:rsidRPr="00837B73" w:rsidRDefault="009B3B13" w:rsidP="00C11D60">
            <w:pPr>
              <w:ind w:firstLine="0"/>
              <w:jc w:val="center"/>
              <w:rPr>
                <w:b/>
                <w:lang w:val="ro-RO"/>
              </w:rPr>
            </w:pPr>
          </w:p>
        </w:tc>
        <w:tc>
          <w:tcPr>
            <w:tcW w:w="1944" w:type="dxa"/>
          </w:tcPr>
          <w:p w14:paraId="265D5FCA" w14:textId="77777777" w:rsidR="009B3B13" w:rsidRPr="00837B73" w:rsidRDefault="009B3B13" w:rsidP="00C11D60">
            <w:pPr>
              <w:ind w:firstLine="0"/>
              <w:jc w:val="center"/>
              <w:rPr>
                <w:b/>
                <w:lang w:val="ro-RO"/>
              </w:rPr>
            </w:pPr>
          </w:p>
        </w:tc>
        <w:tc>
          <w:tcPr>
            <w:tcW w:w="1430" w:type="dxa"/>
          </w:tcPr>
          <w:p w14:paraId="03CB9A5F" w14:textId="77777777" w:rsidR="005477CE" w:rsidRDefault="005477CE" w:rsidP="00C11D60">
            <w:pPr>
              <w:tabs>
                <w:tab w:val="left" w:pos="210"/>
              </w:tabs>
              <w:ind w:firstLine="0"/>
              <w:rPr>
                <w:b/>
                <w:lang w:val="ro-RO"/>
              </w:rPr>
            </w:pPr>
            <w:r>
              <w:rPr>
                <w:b/>
                <w:lang w:val="ro-RO"/>
              </w:rPr>
              <w:t>Agenția de Mediu</w:t>
            </w:r>
          </w:p>
          <w:p w14:paraId="673091E3" w14:textId="5B1D0813" w:rsidR="009B3B13" w:rsidRPr="00837B73" w:rsidRDefault="005477CE" w:rsidP="00C11D60">
            <w:pPr>
              <w:tabs>
                <w:tab w:val="left" w:pos="210"/>
              </w:tabs>
              <w:ind w:firstLine="0"/>
              <w:rPr>
                <w:b/>
                <w:lang w:val="ro-RO"/>
              </w:rPr>
            </w:pPr>
            <w:r>
              <w:rPr>
                <w:b/>
                <w:lang w:val="ro-RO"/>
              </w:rPr>
              <w:t>Organismul de certificare în domeniul etichetării ecologice</w:t>
            </w:r>
          </w:p>
        </w:tc>
      </w:tr>
      <w:tr w:rsidR="005B6F2E" w:rsidRPr="00837B73" w14:paraId="162D15F7" w14:textId="77777777" w:rsidTr="00C11D60">
        <w:tc>
          <w:tcPr>
            <w:tcW w:w="5591" w:type="dxa"/>
          </w:tcPr>
          <w:p w14:paraId="39C1FCBE" w14:textId="34EDDD58" w:rsidR="00B3719E" w:rsidRPr="00837B73" w:rsidRDefault="00B3719E" w:rsidP="00C11D60">
            <w:pPr>
              <w:shd w:val="clear" w:color="auto" w:fill="FFFFFF"/>
              <w:spacing w:after="120"/>
              <w:ind w:firstLine="0"/>
              <w:jc w:val="center"/>
              <w:rPr>
                <w:i/>
                <w:iCs/>
                <w:color w:val="333333"/>
                <w:lang w:eastAsia="ru-RU"/>
              </w:rPr>
            </w:pPr>
            <w:r w:rsidRPr="002F08DE">
              <w:rPr>
                <w:i/>
                <w:iCs/>
                <w:color w:val="333333"/>
                <w:lang w:eastAsia="ru-RU"/>
              </w:rPr>
              <w:t>Articolul 11</w:t>
            </w:r>
          </w:p>
          <w:p w14:paraId="6209E3CE" w14:textId="77777777" w:rsidR="00B3719E" w:rsidRPr="00837B73" w:rsidRDefault="00B3719E" w:rsidP="00C11D60">
            <w:pPr>
              <w:shd w:val="clear" w:color="auto" w:fill="FFFFFF"/>
              <w:spacing w:before="60" w:after="120"/>
              <w:ind w:firstLine="0"/>
              <w:jc w:val="center"/>
              <w:rPr>
                <w:b/>
                <w:bCs/>
                <w:color w:val="333333"/>
                <w:lang w:eastAsia="ru-RU"/>
              </w:rPr>
            </w:pPr>
            <w:r w:rsidRPr="00837B73">
              <w:rPr>
                <w:b/>
                <w:bCs/>
                <w:color w:val="333333"/>
                <w:lang w:eastAsia="ru-RU"/>
              </w:rPr>
              <w:t>Sisteme de etichetare ecologică în statele membre</w:t>
            </w:r>
          </w:p>
          <w:p w14:paraId="30754D6C"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(1)   În cazurile în care criteriile privind eticheta UE ecologică specifice unui anumit grup de produse au fost publicate, celelalte sisteme de etichetare ecologică EN ISO 14024 tipul I recunoscute în mod oficial la nivel naţional sau regional, care nu acoperă grupul de produse respectiv la momentul publicării, pot fi extinse la grupul de produse în cauză numai în cazul în care criteriile elaborate în cadrul sistemelor respective sunt cel puţin la fel de stricte ca şi criteriile privind eticheta UE ecologică.</w:t>
            </w:r>
          </w:p>
          <w:p w14:paraId="1F27FE2E" w14:textId="77777777" w:rsidR="00F826C0" w:rsidRPr="00837B73" w:rsidRDefault="00B3719E" w:rsidP="00C11D60">
            <w:pPr>
              <w:shd w:val="clear" w:color="auto" w:fill="FFFFFF"/>
              <w:spacing w:before="120"/>
              <w:ind w:firstLine="0"/>
              <w:rPr>
                <w:b/>
                <w:lang w:val="ro-RO"/>
              </w:rPr>
            </w:pPr>
            <w:r w:rsidRPr="00837B73">
              <w:rPr>
                <w:color w:val="333333"/>
                <w:lang w:eastAsia="ru-RU"/>
              </w:rPr>
              <w:t>(2)   Pentru a armoniza criteriile sistemelor europene de etichetare ecologică (EN ISO 14024 tipul I), criteriile privind eticheta UE ecologică iau în considerare, de asemenea, criteriile existente elaborate în cadrul sistemelor de etichetare ecologică recunoscute în mod oficial în statele membre.</w:t>
            </w:r>
          </w:p>
        </w:tc>
        <w:tc>
          <w:tcPr>
            <w:tcW w:w="3760" w:type="dxa"/>
          </w:tcPr>
          <w:p w14:paraId="5C4EEB4C" w14:textId="77777777" w:rsidR="00F826C0" w:rsidRPr="00837B73" w:rsidRDefault="00F826C0" w:rsidP="00C11D60">
            <w:pPr>
              <w:ind w:firstLine="708"/>
              <w:rPr>
                <w:b/>
                <w:lang w:val="ro-RO"/>
              </w:rPr>
            </w:pPr>
          </w:p>
        </w:tc>
        <w:tc>
          <w:tcPr>
            <w:tcW w:w="1276" w:type="dxa"/>
          </w:tcPr>
          <w:p w14:paraId="5AA5B27A" w14:textId="77777777" w:rsidR="00297B76" w:rsidRPr="00837B73" w:rsidRDefault="00297B76" w:rsidP="00C11D60">
            <w:pPr>
              <w:ind w:firstLine="0"/>
              <w:jc w:val="center"/>
              <w:rPr>
                <w:b/>
                <w:lang w:val="ro-RO"/>
              </w:rPr>
            </w:pPr>
            <w:r w:rsidRPr="00837B73">
              <w:rPr>
                <w:b/>
              </w:rPr>
              <w:t>Nu se transpune, nu este relevant pentru Republica Moldova</w:t>
            </w:r>
            <w:r w:rsidRPr="00837B73">
              <w:rPr>
                <w:b/>
                <w:lang w:val="ro-RO"/>
              </w:rPr>
              <w:t xml:space="preserve"> </w:t>
            </w:r>
          </w:p>
          <w:p w14:paraId="21BCD36E" w14:textId="77777777" w:rsidR="00F826C0" w:rsidRPr="00837B73" w:rsidRDefault="00F826C0" w:rsidP="00C11D60">
            <w:pPr>
              <w:ind w:firstLine="0"/>
              <w:jc w:val="center"/>
              <w:rPr>
                <w:b/>
                <w:lang w:val="ro-RO"/>
              </w:rPr>
            </w:pPr>
          </w:p>
        </w:tc>
        <w:tc>
          <w:tcPr>
            <w:tcW w:w="1275" w:type="dxa"/>
          </w:tcPr>
          <w:p w14:paraId="6407E605" w14:textId="77777777" w:rsidR="00F826C0" w:rsidRPr="00837B73" w:rsidRDefault="00F826C0" w:rsidP="00C11D60">
            <w:pPr>
              <w:ind w:firstLine="0"/>
              <w:jc w:val="center"/>
              <w:rPr>
                <w:b/>
                <w:lang w:val="ro-RO"/>
              </w:rPr>
            </w:pPr>
          </w:p>
        </w:tc>
        <w:tc>
          <w:tcPr>
            <w:tcW w:w="1944" w:type="dxa"/>
          </w:tcPr>
          <w:p w14:paraId="1E103D76" w14:textId="77777777" w:rsidR="00F826C0" w:rsidRPr="00837B73" w:rsidRDefault="00F826C0" w:rsidP="00C11D60">
            <w:pPr>
              <w:ind w:firstLine="0"/>
              <w:jc w:val="center"/>
              <w:rPr>
                <w:b/>
                <w:lang w:val="ro-RO"/>
              </w:rPr>
            </w:pPr>
          </w:p>
        </w:tc>
        <w:tc>
          <w:tcPr>
            <w:tcW w:w="1430" w:type="dxa"/>
          </w:tcPr>
          <w:p w14:paraId="7012A411" w14:textId="77777777" w:rsidR="00F826C0" w:rsidRPr="00837B73" w:rsidRDefault="00F826C0" w:rsidP="00C11D60">
            <w:pPr>
              <w:tabs>
                <w:tab w:val="left" w:pos="210"/>
              </w:tabs>
              <w:ind w:firstLine="0"/>
              <w:rPr>
                <w:b/>
                <w:lang w:val="ro-RO"/>
              </w:rPr>
            </w:pPr>
          </w:p>
        </w:tc>
      </w:tr>
      <w:tr w:rsidR="005B6F2E" w:rsidRPr="00837B73" w14:paraId="77FC30AB" w14:textId="77777777" w:rsidTr="00C11D60">
        <w:tc>
          <w:tcPr>
            <w:tcW w:w="5591" w:type="dxa"/>
          </w:tcPr>
          <w:p w14:paraId="5AB06CE3" w14:textId="77777777" w:rsidR="00B3719E" w:rsidRPr="00837B73" w:rsidRDefault="00B3719E" w:rsidP="00C11D60">
            <w:pPr>
              <w:shd w:val="clear" w:color="auto" w:fill="FFFFFF"/>
              <w:ind w:firstLine="0"/>
              <w:jc w:val="center"/>
              <w:rPr>
                <w:i/>
                <w:iCs/>
                <w:color w:val="333333"/>
                <w:lang w:eastAsia="ru-RU"/>
              </w:rPr>
            </w:pPr>
            <w:r w:rsidRPr="00837B73">
              <w:rPr>
                <w:i/>
                <w:iCs/>
                <w:color w:val="333333"/>
                <w:lang w:eastAsia="ru-RU"/>
              </w:rPr>
              <w:t>Articolul 12</w:t>
            </w:r>
          </w:p>
          <w:p w14:paraId="3D4E173B" w14:textId="77777777" w:rsidR="00B3719E" w:rsidRPr="00837B73" w:rsidRDefault="00C949ED" w:rsidP="00C11D60">
            <w:pPr>
              <w:shd w:val="clear" w:color="auto" w:fill="FFFFFF"/>
              <w:ind w:firstLine="0"/>
              <w:jc w:val="center"/>
              <w:rPr>
                <w:b/>
                <w:bCs/>
                <w:color w:val="333333"/>
                <w:lang w:eastAsia="ru-RU"/>
              </w:rPr>
            </w:pPr>
            <w:r w:rsidRPr="00837B73">
              <w:rPr>
                <w:b/>
                <w:bCs/>
                <w:color w:val="333333"/>
                <w:lang w:eastAsia="ru-RU"/>
              </w:rPr>
              <w:t>Pr</w:t>
            </w:r>
            <w:r w:rsidR="00B3719E" w:rsidRPr="00837B73">
              <w:rPr>
                <w:b/>
                <w:bCs/>
                <w:color w:val="333333"/>
                <w:lang w:eastAsia="ru-RU"/>
              </w:rPr>
              <w:t>omovarea etichetei UE ecologice</w:t>
            </w:r>
          </w:p>
          <w:p w14:paraId="77DE194F" w14:textId="77777777" w:rsidR="00B3719E" w:rsidRPr="00837B73" w:rsidRDefault="00B3719E" w:rsidP="00C11D60">
            <w:pPr>
              <w:shd w:val="clear" w:color="auto" w:fill="FFFFFF"/>
              <w:ind w:firstLine="0"/>
              <w:rPr>
                <w:color w:val="333333"/>
                <w:lang w:eastAsia="ru-RU"/>
              </w:rPr>
            </w:pPr>
            <w:r w:rsidRPr="00837B73">
              <w:rPr>
                <w:color w:val="333333"/>
                <w:lang w:eastAsia="ru-RU"/>
              </w:rPr>
              <w:lastRenderedPageBreak/>
              <w:t>(1)   Statele membre şi Comisia, în cooperare cu CUEEE, convin asupra unui plan specific de acţiune destinat promovării utilizării etichetei UE ecologice comunitare prin:</w:t>
            </w:r>
          </w:p>
          <w:p w14:paraId="1E7DD49A" w14:textId="77777777" w:rsidR="00C949ED" w:rsidRPr="00837B73" w:rsidRDefault="00C949ED" w:rsidP="00C11D60">
            <w:pPr>
              <w:shd w:val="clear" w:color="auto" w:fill="FFFFFF"/>
              <w:ind w:firstLine="0"/>
              <w:rPr>
                <w:color w:val="333333"/>
                <w:lang w:eastAsia="ru-RU"/>
              </w:rPr>
            </w:pPr>
            <w:r w:rsidRPr="00837B73">
              <w:rPr>
                <w:color w:val="333333"/>
                <w:lang w:eastAsia="ru-RU"/>
              </w:rPr>
              <w:t>(a)</w:t>
            </w:r>
            <w:r w:rsidRPr="00837B73">
              <w:rPr>
                <w:color w:val="333333"/>
                <w:lang w:eastAsia="ru-RU"/>
              </w:rPr>
              <w:tab/>
              <w:t>acţiuni de sensibilizare şi campanii de informare şi de educare a publicului destinate consumatorilor, producătorilor, fabricanţilor, angrosiştilor, furnizorilor de servicii, autorităţilor care efectuează achiziţii publice, comercianţilor, comercianţilor cu amănuntul şi publicului larg;</w:t>
            </w:r>
          </w:p>
          <w:p w14:paraId="5C51D6CF" w14:textId="77777777" w:rsidR="00C949ED" w:rsidRPr="00837B73" w:rsidRDefault="00C949ED" w:rsidP="00C11D60">
            <w:pPr>
              <w:shd w:val="clear" w:color="auto" w:fill="FFFFFF"/>
              <w:ind w:firstLine="0"/>
              <w:rPr>
                <w:color w:val="333333"/>
                <w:lang w:eastAsia="ru-RU"/>
              </w:rPr>
            </w:pPr>
            <w:r w:rsidRPr="00837B73">
              <w:rPr>
                <w:color w:val="333333"/>
                <w:lang w:eastAsia="ru-RU"/>
              </w:rPr>
              <w:t>(b)</w:t>
            </w:r>
            <w:r w:rsidRPr="00837B73">
              <w:rPr>
                <w:color w:val="333333"/>
                <w:lang w:eastAsia="ru-RU"/>
              </w:rPr>
              <w:tab/>
              <w:t>încurajarea adoptării sistemului, în special de IMM-uri, sprijinind astfel dezvoltarea acestui sistem.</w:t>
            </w:r>
          </w:p>
          <w:p w14:paraId="4AAAAC40" w14:textId="77777777" w:rsidR="00B3719E" w:rsidRPr="00837B73" w:rsidRDefault="00C949ED" w:rsidP="00C11D60">
            <w:pPr>
              <w:shd w:val="clear" w:color="auto" w:fill="FFFFFF"/>
              <w:spacing w:before="120"/>
              <w:ind w:firstLine="0"/>
              <w:rPr>
                <w:color w:val="333333"/>
                <w:lang w:eastAsia="ru-RU"/>
              </w:rPr>
            </w:pPr>
            <w:r w:rsidRPr="00837B73">
              <w:rPr>
                <w:color w:val="333333"/>
                <w:lang w:eastAsia="ru-RU"/>
              </w:rPr>
              <w:t xml:space="preserve"> </w:t>
            </w:r>
            <w:r w:rsidR="00B3719E" w:rsidRPr="00837B73">
              <w:rPr>
                <w:color w:val="333333"/>
                <w:lang w:eastAsia="ru-RU"/>
              </w:rPr>
              <w:t>(2)   Promovarea etichetei UE ecologice poate fi realizată prin intermediul paginii de internet consacrate acesteia, care oferă în toate limbile comunitare informaţii elementare şi materiale promoţionale despre eticheta UE ecologică, precum şi informaţii despre locurile în care pot fi cumpărate produse care poartă eticheta UE ecologică.</w:t>
            </w:r>
          </w:p>
          <w:p w14:paraId="109EE00E" w14:textId="77777777" w:rsidR="00CD11E5" w:rsidRPr="00837B73" w:rsidRDefault="00B3719E" w:rsidP="00C11D60">
            <w:pPr>
              <w:shd w:val="clear" w:color="auto" w:fill="FFFFFF"/>
              <w:spacing w:before="120"/>
              <w:ind w:firstLine="0"/>
              <w:rPr>
                <w:color w:val="333333"/>
                <w:lang w:eastAsia="ru-RU"/>
              </w:rPr>
            </w:pPr>
            <w:r w:rsidRPr="00837B73">
              <w:rPr>
                <w:color w:val="333333"/>
                <w:lang w:eastAsia="ru-RU"/>
              </w:rPr>
              <w:t>(3)   Statele membre încurajează utilizarea „Manualului destinat autorităţilor care atribuie contracte de achiziţii publice”, astfel cum se specifică în anexa I, partea A, punctul (5). În acest scop, statele membre iau în considerare, de exemplu, stabilirea de obiective referitoare la achiziţia de produse care îndeplinesc criteriile spe</w:t>
            </w:r>
            <w:r w:rsidR="00C949ED" w:rsidRPr="00837B73">
              <w:rPr>
                <w:color w:val="333333"/>
                <w:lang w:eastAsia="ru-RU"/>
              </w:rPr>
              <w:t>cificate în manualul respectiv.</w:t>
            </w:r>
          </w:p>
        </w:tc>
        <w:tc>
          <w:tcPr>
            <w:tcW w:w="3760" w:type="dxa"/>
          </w:tcPr>
          <w:p w14:paraId="3A063388" w14:textId="77777777" w:rsidR="001E50BB" w:rsidRPr="00837B73" w:rsidRDefault="001E50BB" w:rsidP="00C11D60">
            <w:pPr>
              <w:ind w:firstLine="708"/>
              <w:rPr>
                <w:b/>
                <w:lang w:val="ro-RO"/>
              </w:rPr>
            </w:pPr>
          </w:p>
        </w:tc>
        <w:tc>
          <w:tcPr>
            <w:tcW w:w="1276" w:type="dxa"/>
          </w:tcPr>
          <w:p w14:paraId="1AF3B5F6" w14:textId="77777777" w:rsidR="00297B76" w:rsidRPr="00837B73" w:rsidRDefault="00297B76" w:rsidP="00C11D60">
            <w:pPr>
              <w:ind w:firstLine="0"/>
              <w:jc w:val="center"/>
              <w:rPr>
                <w:b/>
                <w:lang w:val="ro-RO"/>
              </w:rPr>
            </w:pPr>
            <w:r w:rsidRPr="00837B73">
              <w:rPr>
                <w:b/>
              </w:rPr>
              <w:t xml:space="preserve">Nu se transpune, nu este </w:t>
            </w:r>
            <w:r w:rsidRPr="00837B73">
              <w:rPr>
                <w:b/>
              </w:rPr>
              <w:lastRenderedPageBreak/>
              <w:t>relevant pentru Republica Moldova</w:t>
            </w:r>
            <w:r w:rsidRPr="00837B73">
              <w:rPr>
                <w:b/>
                <w:lang w:val="ro-RO"/>
              </w:rPr>
              <w:t xml:space="preserve"> </w:t>
            </w:r>
          </w:p>
          <w:p w14:paraId="129851C5" w14:textId="77777777" w:rsidR="00CD11E5" w:rsidRPr="00837B73" w:rsidRDefault="00CD11E5" w:rsidP="00C11D60">
            <w:pPr>
              <w:ind w:firstLine="0"/>
              <w:jc w:val="center"/>
              <w:rPr>
                <w:b/>
                <w:lang w:val="ro-RO"/>
              </w:rPr>
            </w:pPr>
          </w:p>
        </w:tc>
        <w:tc>
          <w:tcPr>
            <w:tcW w:w="1275" w:type="dxa"/>
          </w:tcPr>
          <w:p w14:paraId="7885BD44" w14:textId="77777777" w:rsidR="00CD11E5" w:rsidRPr="00837B73" w:rsidRDefault="00CD11E5" w:rsidP="00C11D60">
            <w:pPr>
              <w:ind w:firstLine="0"/>
              <w:jc w:val="center"/>
              <w:rPr>
                <w:b/>
                <w:lang w:val="ro-RO"/>
              </w:rPr>
            </w:pPr>
          </w:p>
        </w:tc>
        <w:tc>
          <w:tcPr>
            <w:tcW w:w="1944" w:type="dxa"/>
          </w:tcPr>
          <w:p w14:paraId="3DBADD94" w14:textId="77777777" w:rsidR="00CD11E5" w:rsidRPr="00837B73" w:rsidRDefault="00CD11E5" w:rsidP="00C11D60">
            <w:pPr>
              <w:ind w:firstLine="0"/>
              <w:jc w:val="center"/>
              <w:rPr>
                <w:b/>
                <w:lang w:val="ro-RO"/>
              </w:rPr>
            </w:pPr>
          </w:p>
        </w:tc>
        <w:tc>
          <w:tcPr>
            <w:tcW w:w="1430" w:type="dxa"/>
          </w:tcPr>
          <w:p w14:paraId="44D3449E" w14:textId="77777777" w:rsidR="00CD11E5" w:rsidRPr="00837B73" w:rsidRDefault="00CD11E5" w:rsidP="00C11D60">
            <w:pPr>
              <w:tabs>
                <w:tab w:val="left" w:pos="210"/>
              </w:tabs>
              <w:ind w:firstLine="0"/>
              <w:rPr>
                <w:b/>
                <w:lang w:val="ro-RO"/>
              </w:rPr>
            </w:pPr>
          </w:p>
        </w:tc>
      </w:tr>
      <w:tr w:rsidR="005B6F2E" w:rsidRPr="00837B73" w14:paraId="47DDDCE8" w14:textId="77777777" w:rsidTr="00C11D60">
        <w:tc>
          <w:tcPr>
            <w:tcW w:w="5591" w:type="dxa"/>
          </w:tcPr>
          <w:p w14:paraId="20E41712" w14:textId="77777777" w:rsidR="00B3719E" w:rsidRPr="00837B73" w:rsidRDefault="00B3719E" w:rsidP="00C11D60">
            <w:pPr>
              <w:shd w:val="clear" w:color="auto" w:fill="FFFFFF"/>
              <w:spacing w:after="120"/>
              <w:ind w:firstLine="0"/>
              <w:jc w:val="center"/>
              <w:rPr>
                <w:i/>
                <w:iCs/>
                <w:color w:val="333333"/>
                <w:lang w:eastAsia="ru-RU"/>
              </w:rPr>
            </w:pPr>
            <w:r w:rsidRPr="00837B73">
              <w:rPr>
                <w:i/>
                <w:iCs/>
                <w:color w:val="333333"/>
                <w:lang w:eastAsia="ru-RU"/>
              </w:rPr>
              <w:t>Articolul 13</w:t>
            </w:r>
          </w:p>
          <w:p w14:paraId="6955C642" w14:textId="77777777" w:rsidR="00B3719E" w:rsidRPr="00837B73" w:rsidRDefault="00B3719E" w:rsidP="00C11D60">
            <w:pPr>
              <w:shd w:val="clear" w:color="auto" w:fill="FFFFFF"/>
              <w:spacing w:before="60" w:after="120"/>
              <w:ind w:firstLine="0"/>
              <w:jc w:val="center"/>
              <w:rPr>
                <w:b/>
                <w:bCs/>
                <w:color w:val="333333"/>
                <w:lang w:eastAsia="ru-RU"/>
              </w:rPr>
            </w:pPr>
            <w:r w:rsidRPr="00837B73">
              <w:rPr>
                <w:b/>
                <w:bCs/>
                <w:color w:val="333333"/>
                <w:lang w:eastAsia="ru-RU"/>
              </w:rPr>
              <w:t>Schimburi de informaţii şi de experienţă</w:t>
            </w:r>
          </w:p>
          <w:p w14:paraId="1AA3BF13"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(1)   Pentru a încuraja punerea în aplicare consecventă a prezentului regulamentul, organismele competente trebuie să desfăşoare în mod periodic schimburi de informaţii şi de experienţă, în special în ceea ce priveşte aplicarea articolelor 9 şi 10.</w:t>
            </w:r>
          </w:p>
          <w:p w14:paraId="16E6015D" w14:textId="77777777" w:rsidR="002F1D2F" w:rsidRPr="00837B73" w:rsidRDefault="00B3719E" w:rsidP="00C11D60">
            <w:pPr>
              <w:shd w:val="clear" w:color="auto" w:fill="FFFFFF"/>
              <w:spacing w:before="120"/>
              <w:ind w:firstLine="0"/>
              <w:rPr>
                <w:color w:val="333333"/>
                <w:lang w:eastAsia="ru-RU"/>
              </w:rPr>
            </w:pPr>
            <w:r w:rsidRPr="00837B73">
              <w:rPr>
                <w:color w:val="333333"/>
                <w:lang w:eastAsia="ru-RU"/>
              </w:rPr>
              <w:t>(2)   În acest scop, Comisia instituie un grup de lucru al organismelor competente. Grupul de lucru se reuneşte cel puţin de două ori pe an. Cheltuielile de deplasare sunt suportate de către Comisie. Grupul de lucru îşi alege propriul preşedinte şi îşi adoptă pr</w:t>
            </w:r>
            <w:r w:rsidR="00C949ED" w:rsidRPr="00837B73">
              <w:rPr>
                <w:color w:val="333333"/>
                <w:lang w:eastAsia="ru-RU"/>
              </w:rPr>
              <w:t>opriul regulament de procedură.</w:t>
            </w:r>
          </w:p>
        </w:tc>
        <w:tc>
          <w:tcPr>
            <w:tcW w:w="3760" w:type="dxa"/>
          </w:tcPr>
          <w:p w14:paraId="10CF0EE0" w14:textId="77777777" w:rsidR="002F1D2F" w:rsidRPr="00837B73" w:rsidRDefault="002F1D2F" w:rsidP="00C11D60">
            <w:pPr>
              <w:pStyle w:val="Titlu2"/>
              <w:tabs>
                <w:tab w:val="left" w:pos="0"/>
              </w:tabs>
              <w:spacing w:before="0" w:line="240" w:lineRule="auto"/>
              <w:contextualSpacing/>
              <w:jc w:val="both"/>
              <w:rPr>
                <w:rFonts w:ascii="Times New Roman" w:hAnsi="Times New Roman" w:cs="Times New Roman"/>
                <w:sz w:val="20"/>
                <w:szCs w:val="20"/>
                <w:lang w:val="ro-RO"/>
              </w:rPr>
            </w:pPr>
          </w:p>
        </w:tc>
        <w:tc>
          <w:tcPr>
            <w:tcW w:w="1276" w:type="dxa"/>
          </w:tcPr>
          <w:p w14:paraId="727A62CA" w14:textId="77777777" w:rsidR="00297B76" w:rsidRPr="00837B73" w:rsidRDefault="00297B76" w:rsidP="00C11D60">
            <w:pPr>
              <w:ind w:firstLine="0"/>
              <w:jc w:val="center"/>
              <w:rPr>
                <w:b/>
                <w:lang w:val="ro-RO"/>
              </w:rPr>
            </w:pPr>
            <w:r w:rsidRPr="00837B73">
              <w:rPr>
                <w:b/>
              </w:rPr>
              <w:t>Nu se transpune, nu este relevant pentru Republica Moldova</w:t>
            </w:r>
            <w:r w:rsidRPr="00837B73">
              <w:rPr>
                <w:b/>
                <w:lang w:val="ro-RO"/>
              </w:rPr>
              <w:t xml:space="preserve"> </w:t>
            </w:r>
          </w:p>
          <w:p w14:paraId="5C2CE128" w14:textId="77777777" w:rsidR="002F1D2F" w:rsidRPr="00837B73" w:rsidRDefault="002F1D2F" w:rsidP="00C11D60">
            <w:pPr>
              <w:ind w:firstLine="0"/>
              <w:jc w:val="center"/>
              <w:rPr>
                <w:b/>
                <w:lang w:val="ro-RO"/>
              </w:rPr>
            </w:pPr>
          </w:p>
        </w:tc>
        <w:tc>
          <w:tcPr>
            <w:tcW w:w="1275" w:type="dxa"/>
          </w:tcPr>
          <w:p w14:paraId="40C6AC73" w14:textId="77777777" w:rsidR="002F1D2F" w:rsidRPr="00837B73" w:rsidRDefault="002F1D2F" w:rsidP="00C11D60">
            <w:pPr>
              <w:ind w:firstLine="0"/>
              <w:jc w:val="center"/>
              <w:rPr>
                <w:lang w:val="ro-RO"/>
              </w:rPr>
            </w:pPr>
          </w:p>
        </w:tc>
        <w:tc>
          <w:tcPr>
            <w:tcW w:w="1944" w:type="dxa"/>
          </w:tcPr>
          <w:p w14:paraId="20D2875A" w14:textId="77777777" w:rsidR="002F1D2F" w:rsidRPr="00837B73" w:rsidRDefault="002F1D2F" w:rsidP="00C11D60">
            <w:pPr>
              <w:ind w:firstLine="0"/>
              <w:jc w:val="center"/>
              <w:rPr>
                <w:b/>
                <w:lang w:val="ro-RO"/>
              </w:rPr>
            </w:pPr>
          </w:p>
        </w:tc>
        <w:tc>
          <w:tcPr>
            <w:tcW w:w="1430" w:type="dxa"/>
          </w:tcPr>
          <w:p w14:paraId="479F5DCA" w14:textId="77777777" w:rsidR="002F1D2F" w:rsidRPr="00837B73" w:rsidRDefault="002F1D2F" w:rsidP="00C11D60">
            <w:pPr>
              <w:tabs>
                <w:tab w:val="left" w:pos="210"/>
              </w:tabs>
              <w:ind w:firstLine="0"/>
              <w:rPr>
                <w:b/>
                <w:lang w:val="ro-RO"/>
              </w:rPr>
            </w:pPr>
          </w:p>
        </w:tc>
      </w:tr>
      <w:tr w:rsidR="005B6F2E" w:rsidRPr="00837B73" w14:paraId="3DEEC1FD" w14:textId="77777777" w:rsidTr="00C11D60">
        <w:tc>
          <w:tcPr>
            <w:tcW w:w="5591"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5375"/>
            </w:tblGrid>
            <w:tr w:rsidR="0053236E" w:rsidRPr="00837B73" w14:paraId="27AECB97" w14:textId="77777777" w:rsidTr="00D552DC">
              <w:tc>
                <w:tcPr>
                  <w:tcW w:w="5375" w:type="dxa"/>
                  <w:shd w:val="clear" w:color="auto" w:fill="FFFFFF"/>
                  <w:hideMark/>
                </w:tcPr>
                <w:p w14:paraId="257097E9" w14:textId="77777777" w:rsidR="00B3719E" w:rsidRPr="00837B73" w:rsidRDefault="00B3719E" w:rsidP="00C11D60">
                  <w:pPr>
                    <w:framePr w:hSpace="180" w:wrap="around" w:vAnchor="text" w:hAnchor="text" w:y="1"/>
                    <w:shd w:val="clear" w:color="auto" w:fill="FFFFFF"/>
                    <w:spacing w:after="120"/>
                    <w:ind w:firstLine="0"/>
                    <w:suppressOverlap/>
                    <w:jc w:val="center"/>
                    <w:rPr>
                      <w:i/>
                      <w:iCs/>
                      <w:color w:val="333333"/>
                      <w:lang w:eastAsia="ru-RU"/>
                    </w:rPr>
                  </w:pPr>
                  <w:r w:rsidRPr="00837B73">
                    <w:rPr>
                      <w:i/>
                      <w:iCs/>
                      <w:color w:val="333333"/>
                      <w:lang w:eastAsia="ru-RU"/>
                    </w:rPr>
                    <w:t>Articolul 14</w:t>
                  </w:r>
                </w:p>
                <w:p w14:paraId="6B808123" w14:textId="77777777" w:rsidR="00B3719E" w:rsidRPr="00837B73" w:rsidRDefault="00B3719E" w:rsidP="00C11D60">
                  <w:pPr>
                    <w:framePr w:hSpace="180" w:wrap="around" w:vAnchor="text" w:hAnchor="text" w:y="1"/>
                    <w:shd w:val="clear" w:color="auto" w:fill="FFFFFF"/>
                    <w:spacing w:before="60" w:after="120"/>
                    <w:ind w:firstLine="0"/>
                    <w:suppressOverlap/>
                    <w:jc w:val="center"/>
                    <w:rPr>
                      <w:b/>
                      <w:bCs/>
                      <w:color w:val="333333"/>
                      <w:lang w:eastAsia="ru-RU"/>
                    </w:rPr>
                  </w:pPr>
                  <w:r w:rsidRPr="00837B73">
                    <w:rPr>
                      <w:b/>
                      <w:bCs/>
                      <w:color w:val="333333"/>
                      <w:lang w:eastAsia="ru-RU"/>
                    </w:rPr>
                    <w:t>Raport</w:t>
                  </w:r>
                </w:p>
                <w:p w14:paraId="3BE6FE19" w14:textId="77777777" w:rsidR="002F1D2F" w:rsidRPr="00837B73" w:rsidRDefault="00B3719E" w:rsidP="00C11D60">
                  <w:pPr>
                    <w:framePr w:hSpace="180" w:wrap="around" w:vAnchor="text" w:hAnchor="text" w:y="1"/>
                    <w:shd w:val="clear" w:color="auto" w:fill="FFFFFF"/>
                    <w:spacing w:before="120"/>
                    <w:ind w:firstLine="0"/>
                    <w:suppressOverlap/>
                    <w:rPr>
                      <w:color w:val="333333"/>
                      <w:lang w:eastAsia="ru-RU"/>
                    </w:rPr>
                  </w:pPr>
                  <w:r w:rsidRPr="00837B73">
                    <w:rPr>
                      <w:color w:val="333333"/>
                      <w:lang w:eastAsia="ru-RU"/>
                    </w:rPr>
                    <w:lastRenderedPageBreak/>
                    <w:t>Până la 19 februarie 2015, Comisia prezintă Parlamentului European şi Consiliului un raport privind punerea în aplicare a sistemului UE de etichetare ecologică. Raportul trebuie să identifice, de asemenea, elementele pentru o ev</w:t>
                  </w:r>
                  <w:r w:rsidR="00C949ED" w:rsidRPr="00837B73">
                    <w:rPr>
                      <w:color w:val="333333"/>
                      <w:lang w:eastAsia="ru-RU"/>
                    </w:rPr>
                    <w:t>entuală revizuire a sistemului.</w:t>
                  </w:r>
                </w:p>
              </w:tc>
            </w:tr>
          </w:tbl>
          <w:p w14:paraId="77C536C5" w14:textId="77777777" w:rsidR="002F1D2F" w:rsidRPr="00837B73" w:rsidRDefault="002F1D2F" w:rsidP="00C11D60">
            <w:pPr>
              <w:pStyle w:val="1"/>
              <w:spacing w:before="120" w:beforeAutospacing="0" w:after="0" w:afterAutospacing="0"/>
              <w:jc w:val="center"/>
              <w:rPr>
                <w:sz w:val="20"/>
                <w:szCs w:val="20"/>
                <w:lang w:val="en-US"/>
              </w:rPr>
            </w:pPr>
          </w:p>
        </w:tc>
        <w:tc>
          <w:tcPr>
            <w:tcW w:w="3760" w:type="dxa"/>
          </w:tcPr>
          <w:p w14:paraId="63D31861" w14:textId="77777777" w:rsidR="002F1D2F" w:rsidRPr="00837B73" w:rsidRDefault="002F1D2F" w:rsidP="00C11D60">
            <w:pPr>
              <w:ind w:firstLine="0"/>
              <w:jc w:val="center"/>
              <w:rPr>
                <w:b/>
                <w:lang w:val="ro-RO"/>
              </w:rPr>
            </w:pPr>
          </w:p>
          <w:p w14:paraId="345B21F9" w14:textId="77777777" w:rsidR="001E50BB" w:rsidRPr="00837B73" w:rsidRDefault="001E50BB" w:rsidP="00C11D60">
            <w:pPr>
              <w:ind w:firstLine="0"/>
              <w:jc w:val="center"/>
              <w:rPr>
                <w:b/>
                <w:lang w:val="ro-RO"/>
              </w:rPr>
            </w:pPr>
          </w:p>
        </w:tc>
        <w:tc>
          <w:tcPr>
            <w:tcW w:w="1276" w:type="dxa"/>
          </w:tcPr>
          <w:p w14:paraId="2733140B" w14:textId="77777777" w:rsidR="002F1D2F" w:rsidRPr="00837B73" w:rsidRDefault="00D47056" w:rsidP="00C11D60">
            <w:pPr>
              <w:ind w:firstLine="0"/>
              <w:jc w:val="center"/>
              <w:rPr>
                <w:b/>
                <w:lang w:val="ro-RO"/>
              </w:rPr>
            </w:pPr>
            <w:r w:rsidRPr="00837B73">
              <w:rPr>
                <w:b/>
              </w:rPr>
              <w:t xml:space="preserve">Nu se transpune, nu este </w:t>
            </w:r>
            <w:r w:rsidRPr="00837B73">
              <w:rPr>
                <w:b/>
              </w:rPr>
              <w:lastRenderedPageBreak/>
              <w:t>relevant pentru Republica Moldova</w:t>
            </w:r>
            <w:r w:rsidR="00C949ED" w:rsidRPr="00837B73">
              <w:rPr>
                <w:b/>
                <w:lang w:val="ro-RO"/>
              </w:rPr>
              <w:t xml:space="preserve"> </w:t>
            </w:r>
          </w:p>
        </w:tc>
        <w:tc>
          <w:tcPr>
            <w:tcW w:w="1275" w:type="dxa"/>
          </w:tcPr>
          <w:p w14:paraId="6D94A184" w14:textId="77777777" w:rsidR="002F1D2F" w:rsidRPr="00837B73" w:rsidRDefault="002F1D2F" w:rsidP="00C11D60">
            <w:pPr>
              <w:ind w:firstLine="0"/>
              <w:jc w:val="center"/>
              <w:rPr>
                <w:b/>
                <w:lang w:val="ro-RO"/>
              </w:rPr>
            </w:pPr>
          </w:p>
        </w:tc>
        <w:tc>
          <w:tcPr>
            <w:tcW w:w="1944" w:type="dxa"/>
          </w:tcPr>
          <w:p w14:paraId="7A0535A4" w14:textId="77777777" w:rsidR="002F1D2F" w:rsidRPr="00837B73" w:rsidRDefault="002F1D2F" w:rsidP="00C11D60">
            <w:pPr>
              <w:ind w:firstLine="0"/>
              <w:jc w:val="center"/>
              <w:rPr>
                <w:b/>
                <w:lang w:val="ro-RO"/>
              </w:rPr>
            </w:pPr>
          </w:p>
        </w:tc>
        <w:tc>
          <w:tcPr>
            <w:tcW w:w="1430" w:type="dxa"/>
          </w:tcPr>
          <w:p w14:paraId="34E7DBF9" w14:textId="77777777" w:rsidR="002F1D2F" w:rsidRPr="00837B73" w:rsidRDefault="002F1D2F" w:rsidP="00C11D60">
            <w:pPr>
              <w:tabs>
                <w:tab w:val="left" w:pos="210"/>
              </w:tabs>
              <w:ind w:firstLine="0"/>
              <w:rPr>
                <w:b/>
                <w:lang w:val="ro-RO"/>
              </w:rPr>
            </w:pPr>
          </w:p>
        </w:tc>
      </w:tr>
      <w:tr w:rsidR="005B6F2E" w:rsidRPr="00837B73" w14:paraId="604040ED" w14:textId="77777777" w:rsidTr="00C11D60">
        <w:trPr>
          <w:trHeight w:val="2290"/>
        </w:trPr>
        <w:tc>
          <w:tcPr>
            <w:tcW w:w="5591" w:type="dxa"/>
          </w:tcPr>
          <w:p w14:paraId="0B94DB48" w14:textId="77777777" w:rsidR="00B3719E" w:rsidRPr="00837B73" w:rsidRDefault="00B3719E" w:rsidP="00C11D60">
            <w:pPr>
              <w:shd w:val="clear" w:color="auto" w:fill="FFFFFF"/>
              <w:spacing w:after="120"/>
              <w:ind w:firstLine="0"/>
              <w:jc w:val="center"/>
              <w:rPr>
                <w:i/>
                <w:iCs/>
                <w:color w:val="333333"/>
                <w:lang w:eastAsia="ru-RU"/>
              </w:rPr>
            </w:pPr>
            <w:r w:rsidRPr="00837B73">
              <w:rPr>
                <w:i/>
                <w:iCs/>
                <w:color w:val="333333"/>
                <w:lang w:eastAsia="ru-RU"/>
              </w:rPr>
              <w:t>Articolul 15</w:t>
            </w:r>
          </w:p>
          <w:p w14:paraId="68AD20DC" w14:textId="77777777" w:rsidR="00B3719E" w:rsidRPr="00837B73" w:rsidRDefault="00B3719E" w:rsidP="00C11D60">
            <w:pPr>
              <w:shd w:val="clear" w:color="auto" w:fill="FFFFFF"/>
              <w:spacing w:before="60" w:after="120"/>
              <w:ind w:firstLine="0"/>
              <w:jc w:val="center"/>
              <w:rPr>
                <w:b/>
                <w:bCs/>
                <w:color w:val="333333"/>
                <w:lang w:eastAsia="ru-RU"/>
              </w:rPr>
            </w:pPr>
            <w:r w:rsidRPr="00837B73">
              <w:rPr>
                <w:b/>
                <w:bCs/>
                <w:color w:val="333333"/>
                <w:lang w:eastAsia="ru-RU"/>
              </w:rPr>
              <w:t>Modificarea anexelor</w:t>
            </w:r>
          </w:p>
          <w:p w14:paraId="54D2919B"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Comisia poate modifica anexele, inclusiv nivelul maxim al taxelor prevăzute în anexa III, luând în considerare necesitatea ca taxele să acopere costurile legate de funcţionarea sistemului.</w:t>
            </w:r>
          </w:p>
          <w:p w14:paraId="2D28C08D" w14:textId="77777777" w:rsidR="002F1D2F" w:rsidRPr="00837B73" w:rsidRDefault="00B3719E" w:rsidP="00C11D60">
            <w:pPr>
              <w:shd w:val="clear" w:color="auto" w:fill="FFFFFF"/>
              <w:spacing w:before="120"/>
              <w:ind w:firstLine="0"/>
              <w:rPr>
                <w:vanish/>
                <w:lang w:eastAsia="ru-RU"/>
              </w:rPr>
            </w:pPr>
            <w:r w:rsidRPr="00837B73">
              <w:rPr>
                <w:color w:val="333333"/>
                <w:lang w:eastAsia="ru-RU"/>
              </w:rPr>
              <w:t>Măsurile respective, destinate să modifice elemente neesenţiale ale prezentului regulament, se adoptă în conformitate cu procedura de reglementare cu control menţionată la articolul 16 alineatul (2).</w:t>
            </w:r>
          </w:p>
          <w:p w14:paraId="0F6FA184" w14:textId="77777777" w:rsidR="002F1D2F" w:rsidRPr="00837B73" w:rsidRDefault="002F1D2F" w:rsidP="00C11D60">
            <w:pPr>
              <w:pStyle w:val="1"/>
              <w:spacing w:before="120" w:beforeAutospacing="0" w:after="0" w:afterAutospacing="0"/>
              <w:rPr>
                <w:sz w:val="20"/>
                <w:szCs w:val="20"/>
                <w:lang w:val="en-US"/>
              </w:rPr>
            </w:pPr>
          </w:p>
        </w:tc>
        <w:tc>
          <w:tcPr>
            <w:tcW w:w="3760" w:type="dxa"/>
          </w:tcPr>
          <w:p w14:paraId="4893F296" w14:textId="77777777" w:rsidR="002F1D2F" w:rsidRPr="00837B73" w:rsidRDefault="002F1D2F" w:rsidP="00C11D60">
            <w:pPr>
              <w:shd w:val="clear" w:color="auto" w:fill="FFFFFF"/>
              <w:ind w:firstLine="0"/>
              <w:rPr>
                <w:b/>
                <w:lang w:val="ro-RO"/>
              </w:rPr>
            </w:pPr>
          </w:p>
        </w:tc>
        <w:tc>
          <w:tcPr>
            <w:tcW w:w="1276" w:type="dxa"/>
          </w:tcPr>
          <w:p w14:paraId="6ECE2FB8" w14:textId="77777777" w:rsidR="00297B76" w:rsidRPr="00837B73" w:rsidRDefault="00297B76" w:rsidP="00C11D60">
            <w:pPr>
              <w:ind w:firstLine="0"/>
              <w:jc w:val="center"/>
              <w:rPr>
                <w:b/>
                <w:lang w:val="ro-RO"/>
              </w:rPr>
            </w:pPr>
            <w:r w:rsidRPr="00837B73">
              <w:rPr>
                <w:b/>
              </w:rPr>
              <w:t>Nu se transpune, nu este relevant pentru Republica Moldova</w:t>
            </w:r>
            <w:r w:rsidRPr="00837B73">
              <w:rPr>
                <w:b/>
                <w:lang w:val="ro-RO"/>
              </w:rPr>
              <w:t xml:space="preserve"> </w:t>
            </w:r>
          </w:p>
          <w:p w14:paraId="77098DC4" w14:textId="77777777" w:rsidR="002F1D2F" w:rsidRPr="00837B73" w:rsidRDefault="002F1D2F" w:rsidP="00C11D60">
            <w:pPr>
              <w:ind w:firstLine="0"/>
              <w:rPr>
                <w:b/>
                <w:lang w:val="ro-RO"/>
              </w:rPr>
            </w:pPr>
          </w:p>
        </w:tc>
        <w:tc>
          <w:tcPr>
            <w:tcW w:w="1275" w:type="dxa"/>
          </w:tcPr>
          <w:p w14:paraId="44909602" w14:textId="77777777" w:rsidR="002F1D2F" w:rsidRPr="00837B73" w:rsidRDefault="002F1D2F" w:rsidP="00C11D60">
            <w:pPr>
              <w:ind w:firstLine="0"/>
              <w:jc w:val="center"/>
              <w:rPr>
                <w:b/>
                <w:lang w:val="ro-RO"/>
              </w:rPr>
            </w:pPr>
          </w:p>
        </w:tc>
        <w:tc>
          <w:tcPr>
            <w:tcW w:w="1944" w:type="dxa"/>
          </w:tcPr>
          <w:p w14:paraId="79D7A3AA" w14:textId="77777777" w:rsidR="00C949ED" w:rsidRPr="00837B73" w:rsidRDefault="00C949ED" w:rsidP="00C11D60">
            <w:pPr>
              <w:ind w:firstLine="0"/>
              <w:jc w:val="center"/>
              <w:rPr>
                <w:b/>
                <w:lang w:val="ro-RO"/>
              </w:rPr>
            </w:pPr>
          </w:p>
          <w:p w14:paraId="60AEA1E6" w14:textId="77777777" w:rsidR="00C949ED" w:rsidRPr="00837B73" w:rsidRDefault="00C949ED" w:rsidP="00C11D60">
            <w:pPr>
              <w:rPr>
                <w:lang w:val="ro-RO"/>
              </w:rPr>
            </w:pPr>
          </w:p>
          <w:p w14:paraId="2685D92F" w14:textId="77777777" w:rsidR="00C949ED" w:rsidRPr="00837B73" w:rsidRDefault="00C949ED" w:rsidP="00C11D60">
            <w:pPr>
              <w:rPr>
                <w:lang w:val="ro-RO"/>
              </w:rPr>
            </w:pPr>
          </w:p>
          <w:p w14:paraId="77E9B7BD" w14:textId="77777777" w:rsidR="00C949ED" w:rsidRPr="00837B73" w:rsidRDefault="00C949ED" w:rsidP="00C11D60">
            <w:pPr>
              <w:rPr>
                <w:lang w:val="ro-RO"/>
              </w:rPr>
            </w:pPr>
          </w:p>
          <w:p w14:paraId="5C3ABB6E" w14:textId="77777777" w:rsidR="00C949ED" w:rsidRPr="00837B73" w:rsidRDefault="00C949ED" w:rsidP="00C11D60">
            <w:pPr>
              <w:rPr>
                <w:lang w:val="ro-RO"/>
              </w:rPr>
            </w:pPr>
          </w:p>
          <w:p w14:paraId="543548D8" w14:textId="77777777" w:rsidR="002F1D2F" w:rsidRPr="00837B73" w:rsidRDefault="002F1D2F" w:rsidP="00C11D60">
            <w:pPr>
              <w:ind w:firstLine="0"/>
              <w:rPr>
                <w:lang w:val="ro-RO"/>
              </w:rPr>
            </w:pPr>
          </w:p>
        </w:tc>
        <w:tc>
          <w:tcPr>
            <w:tcW w:w="1430" w:type="dxa"/>
          </w:tcPr>
          <w:p w14:paraId="1B38772A" w14:textId="77777777" w:rsidR="002F1D2F" w:rsidRPr="00837B73" w:rsidRDefault="002F1D2F" w:rsidP="00C11D60">
            <w:pPr>
              <w:tabs>
                <w:tab w:val="left" w:pos="210"/>
              </w:tabs>
              <w:ind w:firstLine="0"/>
              <w:rPr>
                <w:b/>
                <w:lang w:val="ro-RO"/>
              </w:rPr>
            </w:pPr>
          </w:p>
        </w:tc>
      </w:tr>
      <w:tr w:rsidR="005B6F2E" w:rsidRPr="00837B73" w14:paraId="093EDDFC" w14:textId="77777777" w:rsidTr="00C11D60">
        <w:tc>
          <w:tcPr>
            <w:tcW w:w="5591" w:type="dxa"/>
          </w:tcPr>
          <w:p w14:paraId="1C07A68E" w14:textId="77777777" w:rsidR="00B3719E" w:rsidRPr="00837B73" w:rsidRDefault="00B3719E" w:rsidP="00C11D60">
            <w:pPr>
              <w:shd w:val="clear" w:color="auto" w:fill="FFFFFF"/>
              <w:spacing w:after="120"/>
              <w:ind w:firstLine="0"/>
              <w:jc w:val="center"/>
              <w:rPr>
                <w:i/>
                <w:iCs/>
                <w:color w:val="333333"/>
                <w:lang w:eastAsia="ru-RU"/>
              </w:rPr>
            </w:pPr>
            <w:r w:rsidRPr="00837B73">
              <w:rPr>
                <w:i/>
                <w:iCs/>
                <w:color w:val="333333"/>
                <w:lang w:eastAsia="ru-RU"/>
              </w:rPr>
              <w:t>Articolul 16</w:t>
            </w:r>
          </w:p>
          <w:p w14:paraId="6C8D62FC" w14:textId="77777777" w:rsidR="00B3719E" w:rsidRPr="00837B73" w:rsidRDefault="00B3719E" w:rsidP="00C11D60">
            <w:pPr>
              <w:shd w:val="clear" w:color="auto" w:fill="FFFFFF"/>
              <w:spacing w:before="60" w:after="120"/>
              <w:ind w:firstLine="0"/>
              <w:jc w:val="center"/>
              <w:rPr>
                <w:b/>
                <w:bCs/>
                <w:color w:val="333333"/>
                <w:lang w:eastAsia="ru-RU"/>
              </w:rPr>
            </w:pPr>
            <w:r w:rsidRPr="00837B73">
              <w:rPr>
                <w:b/>
                <w:bCs/>
                <w:color w:val="333333"/>
                <w:lang w:eastAsia="ru-RU"/>
              </w:rPr>
              <w:t>Procedura comitetului</w:t>
            </w:r>
          </w:p>
          <w:p w14:paraId="071B4FBE"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(1)   Comisia este asistată de un comitet.</w:t>
            </w:r>
          </w:p>
          <w:p w14:paraId="3DCED89B" w14:textId="77777777" w:rsidR="002F1D2F" w:rsidRPr="00837B73" w:rsidRDefault="00B3719E" w:rsidP="00C11D60">
            <w:pPr>
              <w:shd w:val="clear" w:color="auto" w:fill="FFFFFF"/>
              <w:spacing w:before="120"/>
              <w:ind w:firstLine="0"/>
              <w:rPr>
                <w:color w:val="333333"/>
                <w:lang w:eastAsia="ru-RU"/>
              </w:rPr>
            </w:pPr>
            <w:r w:rsidRPr="00837B73">
              <w:rPr>
                <w:color w:val="333333"/>
                <w:lang w:eastAsia="ru-RU"/>
              </w:rPr>
              <w:t>(2)   Atunci când se face trimitere la prezentul alineat, se aplică articolul 5a alineatele (1)-(4) şi articolul 7 din Decizia 1999/468/CE, având în vedere dispoziţiile de la arti</w:t>
            </w:r>
            <w:r w:rsidR="00C949ED" w:rsidRPr="00837B73">
              <w:rPr>
                <w:color w:val="333333"/>
                <w:lang w:eastAsia="ru-RU"/>
              </w:rPr>
              <w:t>colul 8 din respectiva decizie.</w:t>
            </w:r>
          </w:p>
        </w:tc>
        <w:tc>
          <w:tcPr>
            <w:tcW w:w="3760" w:type="dxa"/>
          </w:tcPr>
          <w:p w14:paraId="43588F12" w14:textId="77777777" w:rsidR="002F1D2F" w:rsidRPr="00837B73" w:rsidRDefault="002F1D2F" w:rsidP="00C11D60">
            <w:pPr>
              <w:shd w:val="clear" w:color="auto" w:fill="FFFFFF"/>
              <w:ind w:firstLine="0"/>
              <w:rPr>
                <w:b/>
                <w:lang w:val="ro-RO"/>
              </w:rPr>
            </w:pPr>
          </w:p>
        </w:tc>
        <w:tc>
          <w:tcPr>
            <w:tcW w:w="1276" w:type="dxa"/>
          </w:tcPr>
          <w:p w14:paraId="37757A6F" w14:textId="77777777" w:rsidR="00297B76" w:rsidRPr="00837B73" w:rsidRDefault="00297B76" w:rsidP="00C11D60">
            <w:pPr>
              <w:ind w:firstLine="0"/>
              <w:jc w:val="center"/>
              <w:rPr>
                <w:b/>
                <w:lang w:val="ro-RO"/>
              </w:rPr>
            </w:pPr>
            <w:r w:rsidRPr="00837B73">
              <w:rPr>
                <w:b/>
              </w:rPr>
              <w:t>Nu se transpune, nu este relevant pentru Republica Moldova</w:t>
            </w:r>
            <w:r w:rsidRPr="00837B73">
              <w:rPr>
                <w:b/>
                <w:lang w:val="ro-RO"/>
              </w:rPr>
              <w:t xml:space="preserve"> </w:t>
            </w:r>
          </w:p>
          <w:p w14:paraId="30E6C672" w14:textId="77777777" w:rsidR="002F1D2F" w:rsidRPr="00837B73" w:rsidRDefault="002F1D2F" w:rsidP="00C11D60">
            <w:pPr>
              <w:ind w:firstLine="0"/>
              <w:jc w:val="center"/>
              <w:rPr>
                <w:b/>
                <w:lang w:val="ro-RO"/>
              </w:rPr>
            </w:pPr>
          </w:p>
        </w:tc>
        <w:tc>
          <w:tcPr>
            <w:tcW w:w="1275" w:type="dxa"/>
          </w:tcPr>
          <w:p w14:paraId="2057E041" w14:textId="77777777" w:rsidR="002F1D2F" w:rsidRPr="00837B73" w:rsidRDefault="002F1D2F" w:rsidP="00C11D60">
            <w:pPr>
              <w:ind w:firstLine="0"/>
              <w:jc w:val="center"/>
              <w:rPr>
                <w:b/>
                <w:lang w:val="ro-RO"/>
              </w:rPr>
            </w:pPr>
          </w:p>
        </w:tc>
        <w:tc>
          <w:tcPr>
            <w:tcW w:w="1944" w:type="dxa"/>
          </w:tcPr>
          <w:p w14:paraId="6642D31C" w14:textId="77777777" w:rsidR="002F1D2F" w:rsidRPr="00837B73" w:rsidRDefault="002F1D2F" w:rsidP="00C11D60">
            <w:pPr>
              <w:ind w:firstLine="0"/>
              <w:jc w:val="center"/>
              <w:rPr>
                <w:b/>
                <w:lang w:val="ro-RO"/>
              </w:rPr>
            </w:pPr>
          </w:p>
        </w:tc>
        <w:tc>
          <w:tcPr>
            <w:tcW w:w="1430" w:type="dxa"/>
          </w:tcPr>
          <w:p w14:paraId="2CA9CD89" w14:textId="77777777" w:rsidR="002F1D2F" w:rsidRPr="00837B73" w:rsidRDefault="002F1D2F" w:rsidP="00C11D60">
            <w:pPr>
              <w:tabs>
                <w:tab w:val="left" w:pos="210"/>
              </w:tabs>
              <w:ind w:firstLine="0"/>
              <w:rPr>
                <w:b/>
                <w:lang w:val="ro-RO"/>
              </w:rPr>
            </w:pPr>
          </w:p>
        </w:tc>
      </w:tr>
      <w:tr w:rsidR="005B6F2E" w:rsidRPr="00837B73" w14:paraId="5187B35A" w14:textId="77777777" w:rsidTr="00C11D60">
        <w:tc>
          <w:tcPr>
            <w:tcW w:w="5591" w:type="dxa"/>
          </w:tcPr>
          <w:p w14:paraId="4BD6BE86" w14:textId="77777777" w:rsidR="00B3719E" w:rsidRPr="00837B73" w:rsidRDefault="00B3719E" w:rsidP="00C11D60">
            <w:pPr>
              <w:shd w:val="clear" w:color="auto" w:fill="FFFFFF"/>
              <w:spacing w:after="120"/>
              <w:ind w:firstLine="0"/>
              <w:jc w:val="center"/>
              <w:rPr>
                <w:i/>
                <w:iCs/>
                <w:color w:val="333333"/>
                <w:lang w:eastAsia="ru-RU"/>
              </w:rPr>
            </w:pPr>
            <w:r w:rsidRPr="00837B73">
              <w:rPr>
                <w:i/>
                <w:iCs/>
                <w:color w:val="333333"/>
                <w:lang w:eastAsia="ru-RU"/>
              </w:rPr>
              <w:t>Articolul 17</w:t>
            </w:r>
          </w:p>
          <w:p w14:paraId="0857FA71" w14:textId="77777777" w:rsidR="00B3719E" w:rsidRPr="00837B73" w:rsidRDefault="00B3719E" w:rsidP="00C11D60">
            <w:pPr>
              <w:shd w:val="clear" w:color="auto" w:fill="FFFFFF"/>
              <w:spacing w:before="60" w:after="120"/>
              <w:ind w:firstLine="0"/>
              <w:jc w:val="center"/>
              <w:rPr>
                <w:b/>
                <w:bCs/>
                <w:color w:val="333333"/>
                <w:lang w:eastAsia="ru-RU"/>
              </w:rPr>
            </w:pPr>
            <w:r w:rsidRPr="00837B73">
              <w:rPr>
                <w:b/>
                <w:bCs/>
                <w:color w:val="333333"/>
                <w:lang w:eastAsia="ru-RU"/>
              </w:rPr>
              <w:t>Sancţiuni</w:t>
            </w:r>
          </w:p>
          <w:p w14:paraId="322F79C6"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Statele membre stabilesc normele privind sancţiunile care se aplică în cazul încălcării dispoziţiilor prezentului regulament şi iau toate măsurile necesare pentru a asigura punerea în aplicare a acestora. Sancţiunile prevăzute trebuie să fie eficiente, proporţionale şi disuasive. Statele membre notifică fără întârziere Comisiei dispoziţiile respective, precum şi orice modificare ulterioară a acestora.</w:t>
            </w:r>
          </w:p>
        </w:tc>
        <w:tc>
          <w:tcPr>
            <w:tcW w:w="3760" w:type="dxa"/>
          </w:tcPr>
          <w:p w14:paraId="625F67A9" w14:textId="77777777" w:rsidR="00B3719E" w:rsidRPr="00837B73" w:rsidRDefault="00C949ED" w:rsidP="00C11D60">
            <w:pPr>
              <w:shd w:val="clear" w:color="auto" w:fill="FFFFFF"/>
              <w:ind w:firstLine="0"/>
              <w:jc w:val="center"/>
              <w:rPr>
                <w:b/>
                <w:lang w:val="ro-RO"/>
              </w:rPr>
            </w:pPr>
            <w:r w:rsidRPr="00837B73">
              <w:rPr>
                <w:b/>
                <w:lang w:val="ro-RO"/>
              </w:rPr>
              <w:t>Codul Contravențional nr. 218/2008</w:t>
            </w:r>
          </w:p>
          <w:p w14:paraId="0118AA38" w14:textId="77777777" w:rsidR="00C949ED" w:rsidRPr="00837B73" w:rsidRDefault="00C949ED" w:rsidP="00C11D60">
            <w:pPr>
              <w:pStyle w:val="NormalWeb"/>
              <w:shd w:val="clear" w:color="auto" w:fill="FFFFFF"/>
              <w:spacing w:before="0" w:beforeAutospacing="0" w:after="0" w:afterAutospacing="0"/>
              <w:ind w:firstLine="709"/>
              <w:jc w:val="both"/>
              <w:rPr>
                <w:rStyle w:val="Robust"/>
                <w:sz w:val="20"/>
                <w:lang w:val="en-US"/>
              </w:rPr>
            </w:pPr>
          </w:p>
          <w:p w14:paraId="4A44E063" w14:textId="77777777" w:rsidR="009B6A2B" w:rsidRDefault="009B6A2B" w:rsidP="00C11D60">
            <w:pPr>
              <w:pStyle w:val="NormalWeb"/>
              <w:shd w:val="clear" w:color="auto" w:fill="FFFFFF"/>
              <w:spacing w:before="0" w:beforeAutospacing="0" w:after="0" w:afterAutospacing="0"/>
              <w:jc w:val="both"/>
              <w:rPr>
                <w:rStyle w:val="Robust"/>
                <w:sz w:val="20"/>
                <w:szCs w:val="20"/>
                <w:lang w:val="en-US"/>
              </w:rPr>
            </w:pPr>
          </w:p>
          <w:p w14:paraId="2A46E86F" w14:textId="4268D1C9" w:rsidR="00C949ED" w:rsidRPr="00837B73" w:rsidRDefault="00C949ED" w:rsidP="00C11D60">
            <w:pPr>
              <w:pStyle w:val="NormalWeb"/>
              <w:shd w:val="clear" w:color="auto" w:fill="FFFFFF"/>
              <w:spacing w:before="0" w:beforeAutospacing="0" w:after="0" w:afterAutospacing="0"/>
              <w:jc w:val="both"/>
              <w:rPr>
                <w:sz w:val="20"/>
                <w:szCs w:val="20"/>
                <w:lang w:val="en-US"/>
              </w:rPr>
            </w:pPr>
            <w:r w:rsidRPr="00837B73">
              <w:rPr>
                <w:rStyle w:val="Robust"/>
                <w:sz w:val="20"/>
                <w:szCs w:val="20"/>
                <w:lang w:val="en-US"/>
              </w:rPr>
              <w:t>Articolul 97.</w:t>
            </w:r>
            <w:r w:rsidRPr="00837B73">
              <w:rPr>
                <w:sz w:val="20"/>
                <w:szCs w:val="20"/>
                <w:lang w:val="en-US"/>
              </w:rPr>
              <w:t> Utilizarea ilegală a mărcii</w:t>
            </w:r>
          </w:p>
          <w:p w14:paraId="7D4FA5BD" w14:textId="77777777" w:rsidR="00C949ED" w:rsidRPr="00837B73" w:rsidRDefault="00C949ED" w:rsidP="00C11D60">
            <w:pPr>
              <w:pStyle w:val="NormalWeb"/>
              <w:shd w:val="clear" w:color="auto" w:fill="FFFFFF"/>
              <w:spacing w:before="0" w:beforeAutospacing="0" w:after="0" w:afterAutospacing="0"/>
              <w:jc w:val="both"/>
              <w:rPr>
                <w:sz w:val="20"/>
                <w:szCs w:val="20"/>
                <w:lang w:val="en-US"/>
              </w:rPr>
            </w:pPr>
            <w:r w:rsidRPr="00837B73">
              <w:rPr>
                <w:sz w:val="20"/>
                <w:szCs w:val="20"/>
                <w:lang w:val="en-US"/>
              </w:rPr>
              <w:t xml:space="preserve">Utilizarea fără consimţămîntul titularului a mărcii protejate sau a unui semn care, din cauza identităţii ori similitudinii cu marca înregistrată şi a identităţii ori similitudinii produselor sau serviciilor acoperite de semn şi de marcă, generează riscul de confuzie în percepţia consumatorului, aplicarea semnului pe produse sau pe ambalaje, precum şi utilizarea lui în calitate de ambalaj în cazul mărcilor tridimensionale, oferirea </w:t>
            </w:r>
            <w:r w:rsidRPr="00837B73">
              <w:rPr>
                <w:sz w:val="20"/>
                <w:szCs w:val="20"/>
                <w:lang w:val="en-US"/>
              </w:rPr>
              <w:lastRenderedPageBreak/>
              <w:t>produselor sub acest semn spre comercializare sau comercializarea ori stocarea lor în acest scop, sau, după caz, oferirea ori prestarea serviciilor sub acest semn, importul sau exportul produselor sub acest semn, utilizarea semnului în publicitate, multiplicarea, stocarea sau comercializarea semnului în scopurile menţionate, precum şi îndemnarea terţilor la efectuarea acestor acţiuni, dacă aceste acțiuni nu constituie infracțiuni,</w:t>
            </w:r>
            <w:r w:rsidRPr="00837B73">
              <w:rPr>
                <w:sz w:val="20"/>
                <w:szCs w:val="20"/>
                <w:lang w:val="ro-RO"/>
              </w:rPr>
              <w:t xml:space="preserve"> </w:t>
            </w:r>
            <w:r w:rsidRPr="00837B73">
              <w:rPr>
                <w:sz w:val="20"/>
                <w:szCs w:val="20"/>
                <w:lang w:val="en-US"/>
              </w:rPr>
              <w:t>se sancţionează cu amendă de la 60 la 90 de unităţi convenţionale aplicată persoanei fizice, cu amendă de la 120 la 180 de unităţi convenţionale aplicată persoanei cu funcţie de răspundere sau, în ambele cazuri, cu muncă neremunerată în folosul comunităţii de la 40 la 60 de ore.</w:t>
            </w:r>
          </w:p>
          <w:p w14:paraId="739650EF" w14:textId="77777777" w:rsidR="00C949ED" w:rsidRPr="00837B73" w:rsidRDefault="00C949ED" w:rsidP="00C11D60">
            <w:pPr>
              <w:pStyle w:val="NormalWeb"/>
              <w:shd w:val="clear" w:color="auto" w:fill="FFFFFF"/>
              <w:spacing w:before="0" w:beforeAutospacing="0" w:after="0" w:afterAutospacing="0"/>
              <w:ind w:firstLine="709"/>
              <w:jc w:val="both"/>
              <w:rPr>
                <w:sz w:val="20"/>
                <w:szCs w:val="20"/>
                <w:lang w:val="en-US"/>
              </w:rPr>
            </w:pPr>
          </w:p>
          <w:p w14:paraId="68ABE06D" w14:textId="77777777" w:rsidR="00C949ED" w:rsidRPr="00837B73" w:rsidRDefault="00C949ED" w:rsidP="00C11D60">
            <w:pPr>
              <w:pStyle w:val="NormalWeb"/>
              <w:shd w:val="clear" w:color="auto" w:fill="FFFFFF"/>
              <w:spacing w:before="0" w:beforeAutospacing="0" w:after="0" w:afterAutospacing="0"/>
              <w:jc w:val="both"/>
              <w:rPr>
                <w:sz w:val="20"/>
                <w:szCs w:val="20"/>
                <w:lang w:val="en-US"/>
              </w:rPr>
            </w:pPr>
            <w:r w:rsidRPr="00837B73">
              <w:rPr>
                <w:rStyle w:val="Robust"/>
                <w:sz w:val="20"/>
                <w:szCs w:val="20"/>
                <w:lang w:val="en-US"/>
              </w:rPr>
              <w:t>Articolul 98.</w:t>
            </w:r>
            <w:r w:rsidRPr="00837B73">
              <w:rPr>
                <w:sz w:val="20"/>
                <w:szCs w:val="20"/>
                <w:lang w:val="en-US"/>
              </w:rPr>
              <w:t> Utilizarea, la marcarea produselor, a unor indicaţii false ori înşelătoare</w:t>
            </w:r>
          </w:p>
          <w:p w14:paraId="24CD9C54" w14:textId="77777777" w:rsidR="00C949ED" w:rsidRPr="00837B73" w:rsidRDefault="00C949ED" w:rsidP="00C11D60">
            <w:pPr>
              <w:pStyle w:val="NormalWeb"/>
              <w:shd w:val="clear" w:color="auto" w:fill="FFFFFF"/>
              <w:spacing w:before="0" w:beforeAutospacing="0" w:after="0" w:afterAutospacing="0"/>
              <w:jc w:val="both"/>
              <w:rPr>
                <w:sz w:val="20"/>
                <w:lang w:val="en-US"/>
              </w:rPr>
            </w:pPr>
            <w:r w:rsidRPr="00837B73">
              <w:rPr>
                <w:sz w:val="20"/>
                <w:szCs w:val="20"/>
                <w:lang w:val="en-US"/>
              </w:rPr>
              <w:t>(1) Utilizarea, la marcarea</w:t>
            </w:r>
            <w:r w:rsidRPr="00837B73">
              <w:rPr>
                <w:sz w:val="20"/>
                <w:lang w:val="en-US"/>
              </w:rPr>
              <w:t xml:space="preserve"> produselor alimentare, a unor indicaţii false ori înşelătoare în scopul inducerii în eroare a consumatorului privitor la calitate, cantitate, însuşiri, destinaţie, valoare sau la data fabricării produselor ori prestării serviciilor, precum şi privitor la producător şi la sediul acestuia,</w:t>
            </w:r>
            <w:r w:rsidRPr="00837B73">
              <w:rPr>
                <w:sz w:val="20"/>
                <w:lang w:val="ro-RO"/>
              </w:rPr>
              <w:t xml:space="preserve"> </w:t>
            </w:r>
            <w:r w:rsidRPr="00837B73">
              <w:rPr>
                <w:sz w:val="20"/>
                <w:lang w:val="en-US"/>
              </w:rPr>
              <w:t>se sancţionează cu amendă de la 24 la 30 de unităţi convenţionale aplicată persoanei fizice, cu amendă de la 90 la 120 de unităţi convenţionale aplicată persoanei cu funcţie de răspundere, cu amendă de la 120 la 180 de unităţi convenţionale aplicată persoanei juridice.</w:t>
            </w:r>
          </w:p>
          <w:p w14:paraId="7EF2F71D" w14:textId="77777777" w:rsidR="00C949ED" w:rsidRPr="00837B73" w:rsidRDefault="00C949ED" w:rsidP="00C11D60">
            <w:pPr>
              <w:pStyle w:val="NormalWeb"/>
              <w:shd w:val="clear" w:color="auto" w:fill="FFFFFF"/>
              <w:spacing w:before="0" w:beforeAutospacing="0" w:after="0" w:afterAutospacing="0"/>
              <w:jc w:val="both"/>
              <w:rPr>
                <w:sz w:val="20"/>
                <w:lang w:val="en-US"/>
              </w:rPr>
            </w:pPr>
            <w:r w:rsidRPr="00837B73">
              <w:rPr>
                <w:sz w:val="20"/>
                <w:lang w:val="en-US"/>
              </w:rPr>
              <w:t xml:space="preserve">(2) Utilizarea, la marcarea produselor, altora decît cele indicate la alin.(1), a unor indicaţii </w:t>
            </w:r>
            <w:r w:rsidRPr="00837B73">
              <w:rPr>
                <w:sz w:val="20"/>
                <w:lang w:val="en-US"/>
              </w:rPr>
              <w:lastRenderedPageBreak/>
              <w:t>false ori înşelătoare în scopul inducerii în eroare a consumatorului privitor la calitate, cantitate, însuşiri, destinaţie, valoare sau la data fabricării produselor ori prestării serviciilor, precum şi privitor la producător şi la sediul acestuia,</w:t>
            </w:r>
            <w:r w:rsidRPr="00837B73">
              <w:rPr>
                <w:sz w:val="20"/>
                <w:lang w:val="ro-RO"/>
              </w:rPr>
              <w:t xml:space="preserve"> </w:t>
            </w:r>
            <w:r w:rsidRPr="00837B73">
              <w:rPr>
                <w:sz w:val="20"/>
                <w:lang w:val="en-US"/>
              </w:rPr>
              <w:t>se sancţionează cu amendă de la 24 la 30 de unităţi convenţionale aplicată persoanei fizice, cu amendă de la 90 la 120 de unităţi convenţionale aplicată persoanei cu funcţie de răspundere, cu amendă de la 120 la 180 de unităţi convenţionale aplicată persoanei juridice.</w:t>
            </w:r>
          </w:p>
          <w:p w14:paraId="49FF0101" w14:textId="77777777" w:rsidR="00C949ED" w:rsidRPr="00837B73" w:rsidRDefault="00C949ED" w:rsidP="00C11D60">
            <w:pPr>
              <w:shd w:val="clear" w:color="auto" w:fill="FFFFFF"/>
              <w:ind w:firstLine="0"/>
              <w:rPr>
                <w:b/>
                <w:lang w:val="ro-RO"/>
              </w:rPr>
            </w:pPr>
          </w:p>
          <w:p w14:paraId="56D66BBD" w14:textId="77777777" w:rsidR="005236EB" w:rsidRPr="00837B73" w:rsidRDefault="005236EB" w:rsidP="00C11D60">
            <w:pPr>
              <w:shd w:val="clear" w:color="auto" w:fill="FFFFFF"/>
              <w:ind w:firstLine="0"/>
              <w:jc w:val="center"/>
              <w:rPr>
                <w:b/>
                <w:lang w:val="ro-RO"/>
              </w:rPr>
            </w:pPr>
            <w:r w:rsidRPr="00837B73">
              <w:rPr>
                <w:b/>
                <w:lang w:val="ro-RO"/>
              </w:rPr>
              <w:t>Codul Penal nr. 985/2002</w:t>
            </w:r>
          </w:p>
          <w:p w14:paraId="7AF00C78" w14:textId="77777777" w:rsidR="00C949ED" w:rsidRPr="00837B73" w:rsidRDefault="00C949ED" w:rsidP="00C11D60">
            <w:pPr>
              <w:pStyle w:val="NormalWeb"/>
              <w:shd w:val="clear" w:color="auto" w:fill="FFFFFF"/>
              <w:spacing w:before="0" w:beforeAutospacing="0" w:after="0" w:afterAutospacing="0"/>
              <w:jc w:val="both"/>
              <w:rPr>
                <w:color w:val="333333"/>
                <w:sz w:val="20"/>
                <w:szCs w:val="20"/>
                <w:lang w:val="en-US"/>
              </w:rPr>
            </w:pPr>
            <w:r w:rsidRPr="00837B73">
              <w:rPr>
                <w:rStyle w:val="Robust"/>
                <w:color w:val="000000"/>
                <w:sz w:val="20"/>
                <w:szCs w:val="20"/>
                <w:lang w:val="en-US"/>
              </w:rPr>
              <w:t>Articolul 185</w:t>
            </w:r>
            <w:r w:rsidRPr="00837B73">
              <w:rPr>
                <w:rStyle w:val="Robust"/>
                <w:color w:val="000000"/>
                <w:sz w:val="20"/>
                <w:szCs w:val="20"/>
                <w:vertAlign w:val="superscript"/>
                <w:lang w:val="en-US"/>
              </w:rPr>
              <w:t>2</w:t>
            </w:r>
            <w:r w:rsidRPr="00837B73">
              <w:rPr>
                <w:rStyle w:val="Robust"/>
                <w:color w:val="000000"/>
                <w:sz w:val="20"/>
                <w:szCs w:val="20"/>
                <w:lang w:val="en-US"/>
              </w:rPr>
              <w:t>. Încălcarea dreptului asupra obiectelor de proprietate industrial</w:t>
            </w:r>
          </w:p>
          <w:p w14:paraId="661B5D7D" w14:textId="77777777" w:rsidR="00C949ED" w:rsidRPr="00837B73" w:rsidRDefault="00C949ED" w:rsidP="00C11D60">
            <w:pPr>
              <w:pStyle w:val="NormalWeb"/>
              <w:shd w:val="clear" w:color="auto" w:fill="FFFFFF"/>
              <w:spacing w:before="0" w:beforeAutospacing="0" w:after="0" w:afterAutospacing="0"/>
              <w:jc w:val="both"/>
              <w:rPr>
                <w:color w:val="333333"/>
                <w:sz w:val="20"/>
                <w:szCs w:val="20"/>
                <w:lang w:val="en-US"/>
              </w:rPr>
            </w:pPr>
            <w:r w:rsidRPr="00837B73">
              <w:rPr>
                <w:color w:val="000000"/>
                <w:sz w:val="20"/>
                <w:szCs w:val="20"/>
                <w:lang w:val="en-US"/>
              </w:rPr>
              <w:t>(1) Răspîndirea informaţiilor privind invenţia, modelul de utilitate, desenul sau modelul industrial, soiul de plantă, topografia circuitului integrat fără consimţămîntul autorului (creatorului) sau al succesorului său în drepturi, pînă la publicarea oficială a datelor din cererea de înregistrare, de către o persoană căreia aceste informaţii i-au fost încredinţate sau i-au devenit cunoscute în alt mod, precum şi însuşirea frauduloasă de către un terţ a calităţii de autor al invenţiei, al modelului de utilitate, al desenului sau al modelului industrial, al soiului de plantă, al topografiei circuitului integrat sau constrîngerea la coautorat, care au cauzat daune în proporţii mari,</w:t>
            </w:r>
            <w:r w:rsidR="005236EB" w:rsidRPr="00837B73">
              <w:rPr>
                <w:color w:val="333333"/>
                <w:sz w:val="20"/>
                <w:szCs w:val="20"/>
                <w:lang w:val="ro-RO"/>
              </w:rPr>
              <w:t xml:space="preserve"> </w:t>
            </w:r>
            <w:r w:rsidRPr="00837B73">
              <w:rPr>
                <w:color w:val="000000"/>
                <w:sz w:val="20"/>
                <w:szCs w:val="20"/>
                <w:lang w:val="en-US"/>
              </w:rPr>
              <w:t>se pedepsesc cu amendă de la 1150 la 1350 de unităţi convenţionale sau cu muncă neremunerată în folosul comunităţii de la 180 la 240 de ore.</w:t>
            </w:r>
          </w:p>
          <w:p w14:paraId="42DE7507" w14:textId="77777777" w:rsidR="00C949ED" w:rsidRPr="00837B73" w:rsidRDefault="00C949ED" w:rsidP="00C11D60">
            <w:pPr>
              <w:pStyle w:val="NormalWeb"/>
              <w:shd w:val="clear" w:color="auto" w:fill="FFFFFF"/>
              <w:spacing w:before="0" w:beforeAutospacing="0" w:after="0" w:afterAutospacing="0"/>
              <w:jc w:val="both"/>
              <w:rPr>
                <w:color w:val="333333"/>
                <w:sz w:val="20"/>
                <w:szCs w:val="20"/>
                <w:lang w:val="en-US"/>
              </w:rPr>
            </w:pPr>
            <w:r w:rsidRPr="00837B73">
              <w:rPr>
                <w:color w:val="000000"/>
                <w:sz w:val="20"/>
                <w:szCs w:val="20"/>
                <w:lang w:val="en-US"/>
              </w:rPr>
              <w:lastRenderedPageBreak/>
              <w:t>(2) Utilizarea fără consimţămîntul titularului a mărcii protejate sau a unui semn care, din cauza identităţii ori similitudinii cu marca înregistrată şi a identităţii ori similitudinii produselor sau serviciilor acoperite de semn şi de marcă, generează riscul de confuzie în percepţia consumatorului, aplicarea semnului pe produse sau pe ambalaje, precum şi utilizarea lui în calitate de ambalaj în cazul mărcilor tridimensionale, oferirea produselor sub acest semn spre comercializare sau comercializarea ori stocarea lor în acest scop, sau, după caz, oferirea ori prestarea serviciilor sub acest semn, importul sau exportul produselor sub acest semn, utilizarea semnului în publicitate, multiplicarea, stocarea sau comercializarea semnului în scopurile menţionate, precum şi îndemnarea terţilor la efectuarea acestor acţiuni, care au cauzat daune în proporţii mari,</w:t>
            </w:r>
            <w:r w:rsidRPr="00837B73">
              <w:rPr>
                <w:color w:val="000000"/>
                <w:sz w:val="20"/>
                <w:szCs w:val="20"/>
                <w:lang w:val="en-US"/>
              </w:rPr>
              <w:br/>
              <w:t>se pedepsesc cu amendă de la 1150 la 1350 de unităţi convenţionale sau cu muncă neremunerată în folosul comunităţii de la 180 la 240 de ore, cu amendă, aplicată persoanei juridice, de la 4500 la 6000 de unităţi convenţionale cu privarea de dreptul de a exercita o anumită activitate pe un termen de la 1 la 5 ani.</w:t>
            </w:r>
          </w:p>
          <w:p w14:paraId="6B3C679B" w14:textId="77777777" w:rsidR="00C949ED" w:rsidRPr="00837B73" w:rsidRDefault="00C949ED" w:rsidP="00C11D60">
            <w:pPr>
              <w:shd w:val="clear" w:color="auto" w:fill="FFFFFF"/>
              <w:ind w:firstLine="0"/>
              <w:rPr>
                <w:color w:val="000000"/>
                <w:shd w:val="clear" w:color="auto" w:fill="FFFFFF"/>
              </w:rPr>
            </w:pPr>
            <w:r w:rsidRPr="00837B73">
              <w:rPr>
                <w:color w:val="000000"/>
                <w:shd w:val="clear" w:color="auto" w:fill="FFFFFF"/>
              </w:rPr>
              <w:t xml:space="preserve">(4) Fabricarea, importul, exportul, oferirea spre vînzare, vînzarea, alt mod de punere în circulaţie economică sau stocarea în aceste scopuri a produsului obţinut prin aplicarea desenului sau modelului industrial protejate, dacă acest produs, integral sau într-o măsură substanţială, este o copie a desenului sau a modelului industrial protejate, pentru care, în conformitate cu legislaţia, este necesară </w:t>
            </w:r>
            <w:r w:rsidRPr="00837B73">
              <w:rPr>
                <w:color w:val="000000"/>
                <w:shd w:val="clear" w:color="auto" w:fill="FFFFFF"/>
              </w:rPr>
              <w:lastRenderedPageBreak/>
              <w:t>autorizare din partea titularului, efectuate fără această autorizare, precum şi îndemnarea terţilor la efectuarea acestor acţiuni, care au cauzat daune în proporţii mari,</w:t>
            </w:r>
            <w:r w:rsidRPr="00837B73">
              <w:rPr>
                <w:color w:val="000000"/>
              </w:rPr>
              <w:br/>
            </w:r>
            <w:r w:rsidRPr="00837B73">
              <w:rPr>
                <w:color w:val="000000"/>
                <w:shd w:val="clear" w:color="auto" w:fill="FFFFFF"/>
              </w:rPr>
              <w:t>se pedepsesc cu amendă de la 1150 la 1350 de unităţi convenţionale sau cu muncă neremunerată în folosul comunităţii de la 180 la 240 de ore, cu amendă, aplicată persoanei juridice, de la 4500 la 6000 de unităţi convenţionale cu privarea de dreptul de a exercita o anumită activitate pe un termen de la 1 la 5 ani.</w:t>
            </w:r>
          </w:p>
          <w:p w14:paraId="075F8BE4" w14:textId="77777777" w:rsidR="005236EB" w:rsidRPr="00837B73" w:rsidRDefault="005236EB" w:rsidP="00C11D60">
            <w:pPr>
              <w:pStyle w:val="NormalWeb"/>
              <w:shd w:val="clear" w:color="auto" w:fill="FFFFFF"/>
              <w:spacing w:before="0" w:beforeAutospacing="0" w:after="0" w:afterAutospacing="0"/>
              <w:jc w:val="both"/>
              <w:rPr>
                <w:rStyle w:val="Robust"/>
                <w:color w:val="000000"/>
                <w:sz w:val="20"/>
                <w:szCs w:val="20"/>
                <w:lang w:val="en-US"/>
              </w:rPr>
            </w:pPr>
          </w:p>
          <w:p w14:paraId="77865090" w14:textId="77777777" w:rsidR="00C949ED" w:rsidRPr="00837B73" w:rsidRDefault="00C949ED" w:rsidP="00C11D60">
            <w:pPr>
              <w:pStyle w:val="NormalWeb"/>
              <w:shd w:val="clear" w:color="auto" w:fill="FFFFFF"/>
              <w:spacing w:before="0" w:beforeAutospacing="0" w:after="0" w:afterAutospacing="0"/>
              <w:jc w:val="both"/>
              <w:rPr>
                <w:color w:val="333333"/>
                <w:sz w:val="20"/>
                <w:szCs w:val="20"/>
                <w:lang w:val="en-US"/>
              </w:rPr>
            </w:pPr>
            <w:r w:rsidRPr="00837B73">
              <w:rPr>
                <w:rStyle w:val="Robust"/>
                <w:color w:val="000000"/>
                <w:sz w:val="20"/>
                <w:szCs w:val="20"/>
                <w:lang w:val="en-US"/>
              </w:rPr>
              <w:t>Articolul 246</w:t>
            </w:r>
            <w:r w:rsidRPr="00837B73">
              <w:rPr>
                <w:rStyle w:val="Robust"/>
                <w:color w:val="000000"/>
                <w:sz w:val="20"/>
                <w:szCs w:val="20"/>
                <w:vertAlign w:val="superscript"/>
                <w:lang w:val="en-US"/>
              </w:rPr>
              <w:t>1</w:t>
            </w:r>
            <w:r w:rsidRPr="00837B73">
              <w:rPr>
                <w:rStyle w:val="Robust"/>
                <w:color w:val="000000"/>
                <w:sz w:val="20"/>
                <w:szCs w:val="20"/>
                <w:lang w:val="en-US"/>
              </w:rPr>
              <w:t>. Concurenţa neloială</w:t>
            </w:r>
          </w:p>
          <w:p w14:paraId="76CDA0FD" w14:textId="77777777" w:rsidR="00C949ED" w:rsidRPr="00837B73" w:rsidRDefault="00C949ED" w:rsidP="00C11D60">
            <w:pPr>
              <w:pStyle w:val="NormalWeb"/>
              <w:shd w:val="clear" w:color="auto" w:fill="FFFFFF"/>
              <w:spacing w:before="0" w:beforeAutospacing="0" w:after="0" w:afterAutospacing="0"/>
              <w:jc w:val="both"/>
              <w:rPr>
                <w:color w:val="333333"/>
                <w:sz w:val="20"/>
                <w:szCs w:val="20"/>
                <w:lang w:val="en-US"/>
              </w:rPr>
            </w:pPr>
            <w:r w:rsidRPr="00837B73">
              <w:rPr>
                <w:color w:val="000000"/>
                <w:sz w:val="20"/>
                <w:szCs w:val="20"/>
                <w:lang w:val="en-US"/>
              </w:rPr>
              <w:t>Orice act de concurenţă neloială, inclusiv:</w:t>
            </w:r>
          </w:p>
          <w:p w14:paraId="49A613B4" w14:textId="77777777" w:rsidR="00C949ED" w:rsidRPr="00837B73" w:rsidRDefault="00C949ED" w:rsidP="00C11D60">
            <w:pPr>
              <w:pStyle w:val="NormalWeb"/>
              <w:shd w:val="clear" w:color="auto" w:fill="FFFFFF"/>
              <w:spacing w:before="0" w:beforeAutospacing="0" w:after="0" w:afterAutospacing="0"/>
              <w:jc w:val="both"/>
              <w:rPr>
                <w:color w:val="333333"/>
                <w:sz w:val="20"/>
                <w:szCs w:val="20"/>
                <w:lang w:val="en-US"/>
              </w:rPr>
            </w:pPr>
            <w:r w:rsidRPr="00837B73">
              <w:rPr>
                <w:color w:val="000000"/>
                <w:sz w:val="20"/>
                <w:szCs w:val="20"/>
                <w:lang w:val="en-US"/>
              </w:rPr>
              <w:t>a) crearea, prin orice mijloace, de confuzie cu întreprinderea, cu produsele sau cu activitatea industrială sau comercială a unui concurent;</w:t>
            </w:r>
          </w:p>
          <w:p w14:paraId="034EBBBB" w14:textId="77777777" w:rsidR="00C949ED" w:rsidRPr="00837B73" w:rsidRDefault="00C949ED" w:rsidP="00C11D60">
            <w:pPr>
              <w:pStyle w:val="NormalWeb"/>
              <w:shd w:val="clear" w:color="auto" w:fill="FFFFFF"/>
              <w:spacing w:before="0" w:beforeAutospacing="0" w:after="0" w:afterAutospacing="0"/>
              <w:jc w:val="both"/>
              <w:rPr>
                <w:color w:val="333333"/>
                <w:sz w:val="20"/>
                <w:szCs w:val="20"/>
                <w:lang w:val="en-US"/>
              </w:rPr>
            </w:pPr>
            <w:r w:rsidRPr="00837B73">
              <w:rPr>
                <w:color w:val="000000"/>
                <w:sz w:val="20"/>
                <w:szCs w:val="20"/>
                <w:lang w:val="en-US"/>
              </w:rPr>
              <w:t>b) răspîndirea, în procesul comerţului, de afirmaţii false, care discreditează întreprinderea, produsele sau activitatea de întreprinzător a unui concurent;</w:t>
            </w:r>
          </w:p>
          <w:p w14:paraId="7E84B884" w14:textId="77777777" w:rsidR="00C949ED" w:rsidRPr="00837B73" w:rsidRDefault="00C949ED" w:rsidP="00C11D60">
            <w:pPr>
              <w:pStyle w:val="NormalWeb"/>
              <w:shd w:val="clear" w:color="auto" w:fill="FFFFFF"/>
              <w:spacing w:before="0" w:beforeAutospacing="0" w:after="0" w:afterAutospacing="0"/>
              <w:jc w:val="both"/>
              <w:rPr>
                <w:color w:val="333333"/>
                <w:sz w:val="20"/>
                <w:szCs w:val="20"/>
                <w:lang w:val="en-US"/>
              </w:rPr>
            </w:pPr>
            <w:r w:rsidRPr="00837B73">
              <w:rPr>
                <w:color w:val="000000"/>
                <w:sz w:val="20"/>
                <w:szCs w:val="20"/>
                <w:lang w:val="en-US"/>
              </w:rPr>
              <w:t>c) inducerea în eroare a consumatorului referitor la natura, la modul de fabricare, la caracteristicile, la aptitudinea de întrebuinţare sau la cantitatea mărfurilor concurentului;</w:t>
            </w:r>
          </w:p>
          <w:p w14:paraId="44A79A04" w14:textId="77777777" w:rsidR="00C949ED" w:rsidRPr="00837B73" w:rsidRDefault="00C949ED" w:rsidP="00C11D60">
            <w:pPr>
              <w:pStyle w:val="NormalWeb"/>
              <w:shd w:val="clear" w:color="auto" w:fill="FFFFFF"/>
              <w:spacing w:before="0" w:beforeAutospacing="0" w:after="0" w:afterAutospacing="0"/>
              <w:jc w:val="both"/>
              <w:rPr>
                <w:color w:val="333333"/>
                <w:sz w:val="20"/>
                <w:szCs w:val="20"/>
                <w:lang w:val="en-US"/>
              </w:rPr>
            </w:pPr>
            <w:r w:rsidRPr="00837B73">
              <w:rPr>
                <w:color w:val="000000"/>
                <w:sz w:val="20"/>
                <w:szCs w:val="20"/>
                <w:lang w:val="en-US"/>
              </w:rPr>
              <w:t>d) folosirea denumirii de firmă sau a mărcii comerciale într-o manieră care să producă confuzie cu cele folosite legitim de un alt agent economic;</w:t>
            </w:r>
          </w:p>
          <w:p w14:paraId="6CCC51CF" w14:textId="77777777" w:rsidR="00C949ED" w:rsidRPr="00837B73" w:rsidRDefault="00C949ED" w:rsidP="00C11D60">
            <w:pPr>
              <w:pStyle w:val="NormalWeb"/>
              <w:shd w:val="clear" w:color="auto" w:fill="FFFFFF"/>
              <w:spacing w:before="0" w:beforeAutospacing="0" w:after="0" w:afterAutospacing="0"/>
              <w:jc w:val="both"/>
              <w:rPr>
                <w:color w:val="333333"/>
                <w:sz w:val="20"/>
                <w:szCs w:val="20"/>
                <w:lang w:val="en-US"/>
              </w:rPr>
            </w:pPr>
            <w:r w:rsidRPr="00837B73">
              <w:rPr>
                <w:color w:val="000000"/>
                <w:sz w:val="20"/>
                <w:szCs w:val="20"/>
                <w:lang w:val="en-US"/>
              </w:rPr>
              <w:t>e) compararea în scopuri publicitare a mărfurilor produse sau comercializate ale unui agent economic cu mărfurile unor alţi agenţi economici</w:t>
            </w:r>
          </w:p>
          <w:p w14:paraId="756B618A" w14:textId="77777777" w:rsidR="00C949ED" w:rsidRPr="00837B73" w:rsidRDefault="00C949ED" w:rsidP="00C11D60">
            <w:pPr>
              <w:pStyle w:val="NormalWeb"/>
              <w:shd w:val="clear" w:color="auto" w:fill="FFFFFF"/>
              <w:spacing w:before="0" w:beforeAutospacing="0" w:after="0" w:afterAutospacing="0"/>
              <w:jc w:val="both"/>
              <w:rPr>
                <w:b/>
                <w:lang w:val="ro-RO"/>
              </w:rPr>
            </w:pPr>
            <w:r w:rsidRPr="00837B73">
              <w:rPr>
                <w:color w:val="000000"/>
                <w:sz w:val="20"/>
                <w:szCs w:val="20"/>
                <w:lang w:val="en-US"/>
              </w:rPr>
              <w:lastRenderedPageBreak/>
              <w:t>se pedepsesc cu amendă de la 3000 la 4000 de unităţi convenţionale sau cu închisoare de pînă la 1 an, cu amendă, aplicată persoanei juridice, de la 3500 la 5000 de unităţi convenţionale cu privarea de dreptul de a exercita o anumită activitate pe un termen de la 1 la 5 ani.</w:t>
            </w:r>
          </w:p>
        </w:tc>
        <w:tc>
          <w:tcPr>
            <w:tcW w:w="1276" w:type="dxa"/>
          </w:tcPr>
          <w:p w14:paraId="629B0556" w14:textId="77777777" w:rsidR="009B6A2B" w:rsidRDefault="009B6A2B" w:rsidP="00C11D60">
            <w:pPr>
              <w:ind w:firstLine="0"/>
              <w:jc w:val="center"/>
              <w:rPr>
                <w:b/>
                <w:lang w:val="ro-RO"/>
              </w:rPr>
            </w:pPr>
          </w:p>
          <w:p w14:paraId="63A81635" w14:textId="77777777" w:rsidR="009B6A2B" w:rsidRDefault="009B6A2B" w:rsidP="00C11D60">
            <w:pPr>
              <w:ind w:firstLine="0"/>
              <w:jc w:val="center"/>
              <w:rPr>
                <w:b/>
                <w:lang w:val="ro-RO"/>
              </w:rPr>
            </w:pPr>
          </w:p>
          <w:p w14:paraId="3389E857" w14:textId="7028ADFF" w:rsidR="00B3719E" w:rsidRPr="00837B73" w:rsidRDefault="00C949ED" w:rsidP="00C11D60">
            <w:pPr>
              <w:ind w:firstLine="0"/>
              <w:jc w:val="center"/>
              <w:rPr>
                <w:b/>
                <w:lang w:val="ro-RO"/>
              </w:rPr>
            </w:pPr>
            <w:r w:rsidRPr="00837B73">
              <w:rPr>
                <w:b/>
                <w:lang w:val="ro-RO"/>
              </w:rPr>
              <w:t>Compatibil</w:t>
            </w:r>
          </w:p>
        </w:tc>
        <w:tc>
          <w:tcPr>
            <w:tcW w:w="1275" w:type="dxa"/>
          </w:tcPr>
          <w:p w14:paraId="4CA31929" w14:textId="77777777" w:rsidR="00B3719E" w:rsidRPr="00837B73" w:rsidRDefault="00B3719E" w:rsidP="00C11D60">
            <w:pPr>
              <w:ind w:firstLine="0"/>
              <w:jc w:val="center"/>
              <w:rPr>
                <w:lang w:val="ro-RO"/>
              </w:rPr>
            </w:pPr>
          </w:p>
        </w:tc>
        <w:tc>
          <w:tcPr>
            <w:tcW w:w="1944" w:type="dxa"/>
          </w:tcPr>
          <w:p w14:paraId="280925A5" w14:textId="77777777" w:rsidR="00B3719E" w:rsidRPr="00837B73" w:rsidRDefault="00C949ED" w:rsidP="00C11D60">
            <w:pPr>
              <w:ind w:firstLine="0"/>
              <w:jc w:val="center"/>
              <w:rPr>
                <w:b/>
                <w:lang w:val="ro-RO"/>
              </w:rPr>
            </w:pPr>
            <w:r w:rsidRPr="00837B73">
              <w:rPr>
                <w:lang w:val="ro-RO"/>
              </w:rPr>
              <w:t>Sancțiunile sunt prevăzute în Codul Contravențional nr. 218/2008 și Codul Penal nr. 985/2002</w:t>
            </w:r>
          </w:p>
        </w:tc>
        <w:tc>
          <w:tcPr>
            <w:tcW w:w="1430" w:type="dxa"/>
          </w:tcPr>
          <w:p w14:paraId="6FE4E8ED" w14:textId="77777777" w:rsidR="00B3719E" w:rsidRDefault="005477CE" w:rsidP="00C11D60">
            <w:pPr>
              <w:tabs>
                <w:tab w:val="left" w:pos="210"/>
              </w:tabs>
              <w:ind w:firstLine="0"/>
              <w:rPr>
                <w:b/>
                <w:lang w:val="ro-RO"/>
              </w:rPr>
            </w:pPr>
            <w:r>
              <w:rPr>
                <w:b/>
                <w:lang w:val="ro-RO"/>
              </w:rPr>
              <w:t>Inspectoratul pentru Protecția Mediului</w:t>
            </w:r>
          </w:p>
          <w:p w14:paraId="01F5E610" w14:textId="5009AC23" w:rsidR="005477CE" w:rsidRPr="00837B73" w:rsidRDefault="005477CE" w:rsidP="00C11D60">
            <w:pPr>
              <w:tabs>
                <w:tab w:val="left" w:pos="210"/>
              </w:tabs>
              <w:ind w:firstLine="0"/>
              <w:rPr>
                <w:b/>
                <w:lang w:val="ro-RO"/>
              </w:rPr>
            </w:pPr>
            <w:r>
              <w:rPr>
                <w:b/>
                <w:lang w:val="ro-RO"/>
              </w:rPr>
              <w:t>Organul Penal</w:t>
            </w:r>
          </w:p>
        </w:tc>
      </w:tr>
      <w:tr w:rsidR="005B6F2E" w:rsidRPr="00837B73" w14:paraId="2D010451" w14:textId="77777777" w:rsidTr="00C11D60">
        <w:tc>
          <w:tcPr>
            <w:tcW w:w="5591" w:type="dxa"/>
          </w:tcPr>
          <w:p w14:paraId="5DF85EBC" w14:textId="77777777" w:rsidR="00B3719E" w:rsidRPr="00837B73" w:rsidRDefault="00B3719E" w:rsidP="00C11D60">
            <w:pPr>
              <w:shd w:val="clear" w:color="auto" w:fill="FFFFFF"/>
              <w:spacing w:after="120"/>
              <w:ind w:firstLine="0"/>
              <w:jc w:val="center"/>
              <w:rPr>
                <w:i/>
                <w:iCs/>
                <w:color w:val="333333"/>
                <w:lang w:eastAsia="ru-RU"/>
              </w:rPr>
            </w:pPr>
            <w:r w:rsidRPr="00837B73">
              <w:rPr>
                <w:i/>
                <w:iCs/>
                <w:color w:val="333333"/>
                <w:lang w:eastAsia="ru-RU"/>
              </w:rPr>
              <w:lastRenderedPageBreak/>
              <w:t>Articolul 18</w:t>
            </w:r>
          </w:p>
          <w:p w14:paraId="1C573761" w14:textId="77777777" w:rsidR="00B3719E" w:rsidRPr="00837B73" w:rsidRDefault="00B3719E" w:rsidP="00C11D60">
            <w:pPr>
              <w:shd w:val="clear" w:color="auto" w:fill="FFFFFF"/>
              <w:spacing w:before="60" w:after="120"/>
              <w:ind w:firstLine="0"/>
              <w:jc w:val="center"/>
              <w:rPr>
                <w:b/>
                <w:bCs/>
                <w:color w:val="333333"/>
                <w:lang w:eastAsia="ru-RU"/>
              </w:rPr>
            </w:pPr>
            <w:r w:rsidRPr="00837B73">
              <w:rPr>
                <w:b/>
                <w:bCs/>
                <w:color w:val="333333"/>
                <w:lang w:eastAsia="ru-RU"/>
              </w:rPr>
              <w:t>Abrogarea</w:t>
            </w:r>
          </w:p>
          <w:p w14:paraId="58F438FD"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Regulamentul (CE)</w:t>
            </w:r>
            <w:r w:rsidR="005236EB" w:rsidRPr="00837B73">
              <w:rPr>
                <w:color w:val="333333"/>
                <w:lang w:eastAsia="ru-RU"/>
              </w:rPr>
              <w:t xml:space="preserve"> nr. 1980/2000 se abrogă.</w:t>
            </w:r>
          </w:p>
        </w:tc>
        <w:tc>
          <w:tcPr>
            <w:tcW w:w="3760" w:type="dxa"/>
          </w:tcPr>
          <w:p w14:paraId="2C3B16F5" w14:textId="77777777" w:rsidR="00B3719E" w:rsidRPr="00837B73" w:rsidRDefault="00B3719E" w:rsidP="00C11D60">
            <w:pPr>
              <w:shd w:val="clear" w:color="auto" w:fill="FFFFFF"/>
              <w:ind w:firstLine="0"/>
              <w:rPr>
                <w:b/>
                <w:lang w:val="ro-RO"/>
              </w:rPr>
            </w:pPr>
          </w:p>
        </w:tc>
        <w:tc>
          <w:tcPr>
            <w:tcW w:w="1276" w:type="dxa"/>
          </w:tcPr>
          <w:p w14:paraId="71EC6EB2" w14:textId="77777777" w:rsidR="00297B76" w:rsidRPr="00837B73" w:rsidRDefault="00297B76" w:rsidP="00C11D60">
            <w:pPr>
              <w:ind w:firstLine="0"/>
              <w:jc w:val="center"/>
              <w:rPr>
                <w:b/>
                <w:lang w:val="ro-RO"/>
              </w:rPr>
            </w:pPr>
            <w:r w:rsidRPr="00837B73">
              <w:rPr>
                <w:b/>
              </w:rPr>
              <w:t>Nu se transpune, nu este relevant pentru Republica Moldova</w:t>
            </w:r>
            <w:r w:rsidRPr="00837B73">
              <w:rPr>
                <w:b/>
                <w:lang w:val="ro-RO"/>
              </w:rPr>
              <w:t xml:space="preserve"> </w:t>
            </w:r>
          </w:p>
          <w:p w14:paraId="165F9DA0" w14:textId="77777777" w:rsidR="00B3719E" w:rsidRPr="00837B73" w:rsidRDefault="00B3719E" w:rsidP="00C11D60">
            <w:pPr>
              <w:ind w:firstLine="0"/>
              <w:jc w:val="center"/>
              <w:rPr>
                <w:b/>
                <w:lang w:val="ro-RO"/>
              </w:rPr>
            </w:pPr>
          </w:p>
        </w:tc>
        <w:tc>
          <w:tcPr>
            <w:tcW w:w="1275" w:type="dxa"/>
          </w:tcPr>
          <w:p w14:paraId="6D2EB972" w14:textId="77777777" w:rsidR="00B3719E" w:rsidRPr="00837B73" w:rsidRDefault="00B3719E" w:rsidP="00C11D60">
            <w:pPr>
              <w:ind w:firstLine="0"/>
              <w:jc w:val="center"/>
              <w:rPr>
                <w:b/>
                <w:lang w:val="ro-RO"/>
              </w:rPr>
            </w:pPr>
          </w:p>
        </w:tc>
        <w:tc>
          <w:tcPr>
            <w:tcW w:w="1944" w:type="dxa"/>
          </w:tcPr>
          <w:p w14:paraId="348D3EB4" w14:textId="77777777" w:rsidR="00B3719E" w:rsidRPr="00837B73" w:rsidRDefault="00B3719E" w:rsidP="00C11D60">
            <w:pPr>
              <w:ind w:firstLine="0"/>
              <w:jc w:val="center"/>
              <w:rPr>
                <w:b/>
                <w:lang w:val="ro-RO"/>
              </w:rPr>
            </w:pPr>
          </w:p>
        </w:tc>
        <w:tc>
          <w:tcPr>
            <w:tcW w:w="1430" w:type="dxa"/>
          </w:tcPr>
          <w:p w14:paraId="29AB55A3" w14:textId="77777777" w:rsidR="00B3719E" w:rsidRPr="00837B73" w:rsidRDefault="00B3719E" w:rsidP="00C11D60">
            <w:pPr>
              <w:tabs>
                <w:tab w:val="left" w:pos="210"/>
              </w:tabs>
              <w:ind w:firstLine="0"/>
              <w:rPr>
                <w:b/>
                <w:lang w:val="ro-RO"/>
              </w:rPr>
            </w:pPr>
          </w:p>
        </w:tc>
      </w:tr>
      <w:tr w:rsidR="005B6F2E" w:rsidRPr="00837B73" w14:paraId="6904E2E8" w14:textId="77777777" w:rsidTr="00C11D60">
        <w:trPr>
          <w:trHeight w:val="2138"/>
        </w:trPr>
        <w:tc>
          <w:tcPr>
            <w:tcW w:w="5591" w:type="dxa"/>
          </w:tcPr>
          <w:p w14:paraId="1B0F5073" w14:textId="77777777" w:rsidR="00B3719E" w:rsidRPr="00837B73" w:rsidRDefault="00B3719E" w:rsidP="00C11D60">
            <w:pPr>
              <w:shd w:val="clear" w:color="auto" w:fill="FFFFFF"/>
              <w:spacing w:after="120"/>
              <w:ind w:firstLine="0"/>
              <w:jc w:val="center"/>
              <w:rPr>
                <w:i/>
                <w:iCs/>
                <w:color w:val="333333"/>
                <w:lang w:eastAsia="ru-RU"/>
              </w:rPr>
            </w:pPr>
            <w:r w:rsidRPr="00837B73">
              <w:rPr>
                <w:i/>
                <w:iCs/>
                <w:color w:val="333333"/>
                <w:lang w:eastAsia="ru-RU"/>
              </w:rPr>
              <w:t>Articolul 19</w:t>
            </w:r>
          </w:p>
          <w:p w14:paraId="358E0805" w14:textId="77777777" w:rsidR="00B3719E" w:rsidRPr="00837B73" w:rsidRDefault="00B3719E" w:rsidP="00C11D60">
            <w:pPr>
              <w:shd w:val="clear" w:color="auto" w:fill="FFFFFF"/>
              <w:spacing w:before="60" w:after="120"/>
              <w:ind w:firstLine="0"/>
              <w:jc w:val="center"/>
              <w:rPr>
                <w:b/>
                <w:bCs/>
                <w:color w:val="333333"/>
                <w:lang w:eastAsia="ru-RU"/>
              </w:rPr>
            </w:pPr>
            <w:r w:rsidRPr="00837B73">
              <w:rPr>
                <w:b/>
                <w:bCs/>
                <w:color w:val="333333"/>
                <w:lang w:eastAsia="ru-RU"/>
              </w:rPr>
              <w:t>Dispoziţii tranzitorii</w:t>
            </w:r>
          </w:p>
          <w:p w14:paraId="24D68328"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Regulamentul (CE) nr. 1980/2000 se aplică în continuare în cazul contractelor încheiate în temeiul articolului 9 din respectivul regulament până la data expirării specificată în contractele respective, cu excepţia dispoziţiilor referitoare la taxe.</w:t>
            </w:r>
          </w:p>
          <w:p w14:paraId="5472591E"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Acestor contracte li se aplică Articolul 9 alineatul (4) şi Anexa III din prezentul regulament.</w:t>
            </w:r>
          </w:p>
        </w:tc>
        <w:tc>
          <w:tcPr>
            <w:tcW w:w="3760" w:type="dxa"/>
          </w:tcPr>
          <w:p w14:paraId="41D1A798" w14:textId="77777777" w:rsidR="00B3719E" w:rsidRPr="00837B73" w:rsidRDefault="00B3719E" w:rsidP="00C11D60">
            <w:pPr>
              <w:shd w:val="clear" w:color="auto" w:fill="FFFFFF"/>
              <w:ind w:firstLine="0"/>
              <w:rPr>
                <w:b/>
                <w:lang w:val="ro-RO"/>
              </w:rPr>
            </w:pPr>
          </w:p>
        </w:tc>
        <w:tc>
          <w:tcPr>
            <w:tcW w:w="1276" w:type="dxa"/>
          </w:tcPr>
          <w:p w14:paraId="231747F0" w14:textId="77777777" w:rsidR="00297B76" w:rsidRPr="00837B73" w:rsidRDefault="00297B76" w:rsidP="00C11D60">
            <w:pPr>
              <w:ind w:firstLine="0"/>
              <w:jc w:val="center"/>
              <w:rPr>
                <w:b/>
                <w:lang w:val="ro-RO"/>
              </w:rPr>
            </w:pPr>
            <w:r w:rsidRPr="00837B73">
              <w:rPr>
                <w:b/>
              </w:rPr>
              <w:t>Nu se transpune, nu este relevant pentru Republica Moldova</w:t>
            </w:r>
            <w:r w:rsidRPr="00837B73">
              <w:rPr>
                <w:b/>
                <w:lang w:val="ro-RO"/>
              </w:rPr>
              <w:t xml:space="preserve"> </w:t>
            </w:r>
          </w:p>
          <w:p w14:paraId="4F2F943C" w14:textId="77777777" w:rsidR="00B3719E" w:rsidRPr="00837B73" w:rsidRDefault="00B3719E" w:rsidP="00C11D60">
            <w:pPr>
              <w:ind w:firstLine="0"/>
              <w:jc w:val="center"/>
              <w:rPr>
                <w:b/>
                <w:lang w:val="ro-RO"/>
              </w:rPr>
            </w:pPr>
          </w:p>
        </w:tc>
        <w:tc>
          <w:tcPr>
            <w:tcW w:w="1275" w:type="dxa"/>
          </w:tcPr>
          <w:p w14:paraId="6F5697AA" w14:textId="77777777" w:rsidR="00B3719E" w:rsidRPr="00837B73" w:rsidRDefault="00B3719E" w:rsidP="00C11D60">
            <w:pPr>
              <w:ind w:firstLine="0"/>
              <w:jc w:val="center"/>
              <w:rPr>
                <w:b/>
                <w:lang w:val="ro-RO"/>
              </w:rPr>
            </w:pPr>
          </w:p>
        </w:tc>
        <w:tc>
          <w:tcPr>
            <w:tcW w:w="1944" w:type="dxa"/>
          </w:tcPr>
          <w:p w14:paraId="680534BD" w14:textId="77777777" w:rsidR="00B3719E" w:rsidRPr="00837B73" w:rsidRDefault="00B3719E" w:rsidP="00C11D60">
            <w:pPr>
              <w:ind w:firstLine="0"/>
              <w:jc w:val="center"/>
              <w:rPr>
                <w:b/>
                <w:lang w:val="ro-RO"/>
              </w:rPr>
            </w:pPr>
          </w:p>
        </w:tc>
        <w:tc>
          <w:tcPr>
            <w:tcW w:w="1430" w:type="dxa"/>
          </w:tcPr>
          <w:p w14:paraId="2AC52ABA" w14:textId="77777777" w:rsidR="00B3719E" w:rsidRPr="00837B73" w:rsidRDefault="00B3719E" w:rsidP="00C11D60">
            <w:pPr>
              <w:tabs>
                <w:tab w:val="left" w:pos="210"/>
              </w:tabs>
              <w:ind w:firstLine="0"/>
              <w:rPr>
                <w:b/>
                <w:lang w:val="ro-RO"/>
              </w:rPr>
            </w:pPr>
          </w:p>
        </w:tc>
      </w:tr>
      <w:tr w:rsidR="005B6F2E" w:rsidRPr="00837B73" w14:paraId="12C1ED3E" w14:textId="77777777" w:rsidTr="00C11D60">
        <w:trPr>
          <w:trHeight w:val="2264"/>
        </w:trPr>
        <w:tc>
          <w:tcPr>
            <w:tcW w:w="5591" w:type="dxa"/>
          </w:tcPr>
          <w:p w14:paraId="7B81C71A" w14:textId="77777777" w:rsidR="00297B76" w:rsidRPr="00837B73" w:rsidRDefault="00297B76" w:rsidP="00C11D60">
            <w:pPr>
              <w:shd w:val="clear" w:color="auto" w:fill="FFFFFF"/>
              <w:spacing w:before="60" w:after="120"/>
              <w:ind w:firstLine="0"/>
              <w:jc w:val="center"/>
              <w:rPr>
                <w:b/>
                <w:bCs/>
                <w:color w:val="333333"/>
                <w:lang w:eastAsia="ru-RU"/>
              </w:rPr>
            </w:pPr>
            <w:r w:rsidRPr="00837B73">
              <w:rPr>
                <w:i/>
                <w:iCs/>
                <w:color w:val="333333"/>
                <w:lang w:eastAsia="ru-RU"/>
              </w:rPr>
              <w:t>Articolul 20</w:t>
            </w:r>
          </w:p>
          <w:p w14:paraId="3CC03512" w14:textId="77777777" w:rsidR="00297B76" w:rsidRPr="00837B73" w:rsidRDefault="00297B76" w:rsidP="00C11D60">
            <w:pPr>
              <w:shd w:val="clear" w:color="auto" w:fill="FFFFFF"/>
              <w:spacing w:before="60" w:after="120"/>
              <w:ind w:firstLine="0"/>
              <w:jc w:val="center"/>
              <w:rPr>
                <w:b/>
                <w:bCs/>
                <w:color w:val="333333"/>
                <w:lang w:eastAsia="ru-RU"/>
              </w:rPr>
            </w:pPr>
            <w:r w:rsidRPr="00837B73">
              <w:rPr>
                <w:b/>
                <w:bCs/>
                <w:color w:val="333333"/>
                <w:lang w:eastAsia="ru-RU"/>
              </w:rPr>
              <w:t>Intrarea în vigoare</w:t>
            </w:r>
          </w:p>
          <w:p w14:paraId="34C0BA7F" w14:textId="77777777" w:rsidR="00297B76" w:rsidRPr="00837B73" w:rsidRDefault="00297B76" w:rsidP="00C11D60">
            <w:pPr>
              <w:shd w:val="clear" w:color="auto" w:fill="FFFFFF"/>
              <w:spacing w:before="120"/>
              <w:ind w:firstLine="0"/>
              <w:rPr>
                <w:color w:val="333333"/>
                <w:lang w:eastAsia="ru-RU"/>
              </w:rPr>
            </w:pPr>
            <w:r w:rsidRPr="00837B73">
              <w:rPr>
                <w:color w:val="333333"/>
                <w:lang w:eastAsia="ru-RU"/>
              </w:rPr>
              <w:t>Prezentul regulament intră în vigoare în a douăzecea zi de la data publicării sale în </w:t>
            </w:r>
            <w:r w:rsidRPr="00837B73">
              <w:rPr>
                <w:i/>
                <w:iCs/>
                <w:color w:val="333333"/>
                <w:lang w:eastAsia="ru-RU"/>
              </w:rPr>
              <w:t>Jurnalul Oficial al Uniunii Europene</w:t>
            </w:r>
            <w:r w:rsidRPr="00837B73">
              <w:rPr>
                <w:color w:val="333333"/>
                <w:lang w:eastAsia="ru-RU"/>
              </w:rPr>
              <w:t>.</w:t>
            </w:r>
          </w:p>
          <w:p w14:paraId="60BF7480" w14:textId="77777777" w:rsidR="00297B76" w:rsidRPr="00837B73" w:rsidRDefault="00297B76" w:rsidP="00C11D60">
            <w:pPr>
              <w:shd w:val="clear" w:color="auto" w:fill="FFFFFF"/>
              <w:ind w:firstLine="0"/>
              <w:rPr>
                <w:color w:val="333333"/>
                <w:lang w:eastAsia="ru-RU"/>
              </w:rPr>
            </w:pPr>
            <w:r w:rsidRPr="00837B73">
              <w:rPr>
                <w:color w:val="333333"/>
                <w:lang w:eastAsia="ru-RU"/>
              </w:rPr>
              <w:t>Prezentul regulament este obligatoriu în toate elementele sale şi se aplică direct în toate statele membre.</w:t>
            </w:r>
          </w:p>
          <w:p w14:paraId="2BE52E97" w14:textId="77777777" w:rsidR="00297B76" w:rsidRPr="00837B73" w:rsidRDefault="00297B76" w:rsidP="00C11D60">
            <w:pPr>
              <w:shd w:val="clear" w:color="auto" w:fill="FFFFFF"/>
              <w:spacing w:before="120"/>
              <w:ind w:firstLine="0"/>
              <w:rPr>
                <w:i/>
                <w:iCs/>
                <w:color w:val="333333"/>
                <w:lang w:val="ru-RU" w:eastAsia="ru-RU"/>
              </w:rPr>
            </w:pPr>
            <w:r w:rsidRPr="00837B73">
              <w:rPr>
                <w:color w:val="333333"/>
                <w:lang w:val="ru-RU" w:eastAsia="ru-RU"/>
              </w:rPr>
              <w:t>Adoptat la Strasbourg, 25 noiembrie 2009</w:t>
            </w:r>
          </w:p>
        </w:tc>
        <w:tc>
          <w:tcPr>
            <w:tcW w:w="3760" w:type="dxa"/>
          </w:tcPr>
          <w:p w14:paraId="12391367" w14:textId="77777777" w:rsidR="00297B76" w:rsidRPr="00837B73" w:rsidRDefault="00297B76" w:rsidP="00C11D60">
            <w:pPr>
              <w:shd w:val="clear" w:color="auto" w:fill="FFFFFF"/>
              <w:ind w:firstLine="0"/>
              <w:rPr>
                <w:b/>
                <w:lang w:val="ro-RO"/>
              </w:rPr>
            </w:pPr>
          </w:p>
        </w:tc>
        <w:tc>
          <w:tcPr>
            <w:tcW w:w="1276" w:type="dxa"/>
          </w:tcPr>
          <w:p w14:paraId="32AA00E7" w14:textId="77777777" w:rsidR="00297B76" w:rsidRPr="00837B73" w:rsidRDefault="00297B76" w:rsidP="00C11D60">
            <w:pPr>
              <w:ind w:firstLine="0"/>
              <w:jc w:val="center"/>
              <w:rPr>
                <w:b/>
                <w:lang w:val="ro-RO"/>
              </w:rPr>
            </w:pPr>
            <w:r w:rsidRPr="00837B73">
              <w:rPr>
                <w:b/>
              </w:rPr>
              <w:t>Nu se transpune, nu este relevant pentru Republica Moldova</w:t>
            </w:r>
            <w:r w:rsidRPr="00837B73">
              <w:rPr>
                <w:b/>
                <w:lang w:val="ro-RO"/>
              </w:rPr>
              <w:t xml:space="preserve"> </w:t>
            </w:r>
          </w:p>
          <w:p w14:paraId="3EF17762" w14:textId="77777777" w:rsidR="00297B76" w:rsidRPr="00837B73" w:rsidRDefault="00297B76" w:rsidP="00C11D60">
            <w:pPr>
              <w:jc w:val="center"/>
              <w:rPr>
                <w:b/>
              </w:rPr>
            </w:pPr>
          </w:p>
        </w:tc>
        <w:tc>
          <w:tcPr>
            <w:tcW w:w="1275" w:type="dxa"/>
          </w:tcPr>
          <w:p w14:paraId="507DBFCB" w14:textId="77777777" w:rsidR="00297B76" w:rsidRPr="00837B73" w:rsidRDefault="00297B76" w:rsidP="00C11D60">
            <w:pPr>
              <w:ind w:firstLine="0"/>
              <w:jc w:val="center"/>
              <w:rPr>
                <w:b/>
                <w:lang w:val="ro-RO"/>
              </w:rPr>
            </w:pPr>
          </w:p>
        </w:tc>
        <w:tc>
          <w:tcPr>
            <w:tcW w:w="1944" w:type="dxa"/>
          </w:tcPr>
          <w:p w14:paraId="0333BCBF" w14:textId="77777777" w:rsidR="00297B76" w:rsidRPr="00837B73" w:rsidRDefault="00297B76" w:rsidP="00C11D60">
            <w:pPr>
              <w:ind w:firstLine="0"/>
              <w:jc w:val="center"/>
              <w:rPr>
                <w:b/>
                <w:lang w:val="ro-RO"/>
              </w:rPr>
            </w:pPr>
          </w:p>
        </w:tc>
        <w:tc>
          <w:tcPr>
            <w:tcW w:w="1430" w:type="dxa"/>
          </w:tcPr>
          <w:p w14:paraId="72DC915F" w14:textId="77777777" w:rsidR="00297B76" w:rsidRPr="00837B73" w:rsidRDefault="00297B76" w:rsidP="00C11D60">
            <w:pPr>
              <w:tabs>
                <w:tab w:val="left" w:pos="210"/>
              </w:tabs>
              <w:ind w:firstLine="0"/>
              <w:rPr>
                <w:b/>
                <w:lang w:val="ro-RO"/>
              </w:rPr>
            </w:pPr>
          </w:p>
        </w:tc>
      </w:tr>
      <w:tr w:rsidR="005B6F2E" w:rsidRPr="00837B73" w14:paraId="29BF7660" w14:textId="77777777" w:rsidTr="00C11D60">
        <w:tc>
          <w:tcPr>
            <w:tcW w:w="5591" w:type="dxa"/>
          </w:tcPr>
          <w:p w14:paraId="34B71427" w14:textId="77777777" w:rsidR="00B3719E" w:rsidRPr="00837B73" w:rsidRDefault="00B3719E" w:rsidP="00C11D60">
            <w:pPr>
              <w:shd w:val="clear" w:color="auto" w:fill="FFFFFF"/>
              <w:spacing w:after="120"/>
              <w:ind w:firstLine="0"/>
              <w:jc w:val="center"/>
              <w:rPr>
                <w:b/>
                <w:bCs/>
                <w:color w:val="333333"/>
                <w:lang w:eastAsia="ru-RU"/>
              </w:rPr>
            </w:pPr>
            <w:r w:rsidRPr="00837B73">
              <w:rPr>
                <w:b/>
                <w:bCs/>
                <w:color w:val="333333"/>
                <w:lang w:eastAsia="ru-RU"/>
              </w:rPr>
              <w:t>ANEXA I</w:t>
            </w:r>
          </w:p>
          <w:p w14:paraId="6E8CF195" w14:textId="77777777" w:rsidR="00B3719E" w:rsidRPr="00837B73" w:rsidRDefault="00B3719E" w:rsidP="00C11D60">
            <w:pPr>
              <w:shd w:val="clear" w:color="auto" w:fill="FFFFFF"/>
              <w:spacing w:after="120"/>
              <w:ind w:firstLine="0"/>
              <w:jc w:val="center"/>
              <w:rPr>
                <w:b/>
                <w:bCs/>
                <w:color w:val="333333"/>
                <w:lang w:eastAsia="ru-RU"/>
              </w:rPr>
            </w:pPr>
            <w:r w:rsidRPr="00837B73">
              <w:rPr>
                <w:b/>
                <w:bCs/>
                <w:color w:val="333333"/>
                <w:lang w:eastAsia="ru-RU"/>
              </w:rPr>
              <w:t>PROCEDURA DE ELABORARE ŞI REVIZUIRE A CRITERIILOR PRIVIND ETICHETA UE ECOLOGICĂ</w:t>
            </w:r>
          </w:p>
          <w:p w14:paraId="301CE408" w14:textId="77777777" w:rsidR="00B3719E" w:rsidRPr="00837B73" w:rsidRDefault="00B3719E" w:rsidP="00C11D60">
            <w:pPr>
              <w:shd w:val="clear" w:color="auto" w:fill="FFFFFF"/>
              <w:spacing w:after="120"/>
              <w:ind w:firstLine="0"/>
              <w:rPr>
                <w:b/>
                <w:bCs/>
                <w:color w:val="333333"/>
                <w:lang w:eastAsia="ru-RU"/>
              </w:rPr>
            </w:pPr>
            <w:r w:rsidRPr="00837B73">
              <w:rPr>
                <w:b/>
                <w:bCs/>
                <w:color w:val="333333"/>
                <w:lang w:eastAsia="ru-RU"/>
              </w:rPr>
              <w:lastRenderedPageBreak/>
              <w:t>A.   Procedura standard</w:t>
            </w:r>
          </w:p>
          <w:p w14:paraId="5F64C6F8" w14:textId="77777777" w:rsidR="00B3719E" w:rsidRPr="00837B73" w:rsidRDefault="00B3719E" w:rsidP="00C11D60">
            <w:pPr>
              <w:shd w:val="clear" w:color="auto" w:fill="FFFFFF"/>
              <w:ind w:firstLine="0"/>
              <w:rPr>
                <w:color w:val="333333"/>
                <w:lang w:eastAsia="ru-RU"/>
              </w:rPr>
            </w:pPr>
            <w:r w:rsidRPr="00837B73">
              <w:rPr>
                <w:color w:val="333333"/>
                <w:lang w:eastAsia="ru-RU"/>
              </w:rPr>
              <w:t>Trebuie elaborate următoarele documente:</w:t>
            </w:r>
          </w:p>
          <w:p w14:paraId="3831FD8C" w14:textId="77777777" w:rsidR="00B3719E" w:rsidRPr="00837B73" w:rsidRDefault="00B3719E" w:rsidP="00C11D60">
            <w:pPr>
              <w:shd w:val="clear" w:color="auto" w:fill="FFFFFF"/>
              <w:spacing w:after="120"/>
              <w:ind w:firstLine="0"/>
              <w:rPr>
                <w:b/>
                <w:bCs/>
                <w:color w:val="333333"/>
                <w:lang w:eastAsia="ru-RU"/>
              </w:rPr>
            </w:pPr>
            <w:r w:rsidRPr="00837B73">
              <w:rPr>
                <w:b/>
                <w:bCs/>
                <w:color w:val="333333"/>
                <w:lang w:eastAsia="ru-RU"/>
              </w:rPr>
              <w:t>1.   Raportul preliminar</w:t>
            </w:r>
          </w:p>
          <w:p w14:paraId="70D8BB73" w14:textId="77777777" w:rsidR="00B3719E" w:rsidRPr="00837B73" w:rsidRDefault="00B3719E" w:rsidP="00C11D60">
            <w:pPr>
              <w:shd w:val="clear" w:color="auto" w:fill="FFFFFF"/>
              <w:ind w:firstLine="0"/>
              <w:rPr>
                <w:color w:val="333333"/>
                <w:lang w:eastAsia="ru-RU"/>
              </w:rPr>
            </w:pPr>
            <w:r w:rsidRPr="00837B73">
              <w:rPr>
                <w:color w:val="333333"/>
                <w:lang w:eastAsia="ru-RU"/>
              </w:rPr>
              <w:t>Raportul preliminar trebuie să includă următoarele elemente:</w:t>
            </w:r>
          </w:p>
          <w:p w14:paraId="459C1194" w14:textId="77777777" w:rsidR="005236EB" w:rsidRPr="00837B73" w:rsidRDefault="005236EB" w:rsidP="00C11D60">
            <w:pPr>
              <w:shd w:val="clear" w:color="auto" w:fill="FFFFFF"/>
              <w:ind w:firstLine="0"/>
              <w:rPr>
                <w:color w:val="333333"/>
                <w:lang w:eastAsia="ru-RU"/>
              </w:rPr>
            </w:pPr>
            <w:r w:rsidRPr="00837B73">
              <w:rPr>
                <w:color w:val="333333"/>
                <w:lang w:eastAsia="ru-RU"/>
              </w:rPr>
              <w:t>—</w:t>
            </w:r>
            <w:r w:rsidRPr="00837B73">
              <w:rPr>
                <w:color w:val="333333"/>
                <w:lang w:eastAsia="ru-RU"/>
              </w:rPr>
              <w:tab/>
              <w:t>Indicarea cantitativă a potenţialelor beneficii pentru mediu specifice grupului de produse, luându-se în considerare inclusiv beneficiile provenind de la alte sisteme similare de etichetare ecologică EN ISO 14024 tipul I europene şi naţionale sau regionale;</w:t>
            </w:r>
          </w:p>
          <w:p w14:paraId="0F5B3CB3" w14:textId="77777777" w:rsidR="005236EB" w:rsidRPr="00837B73" w:rsidRDefault="005236EB" w:rsidP="00C11D60">
            <w:pPr>
              <w:shd w:val="clear" w:color="auto" w:fill="FFFFFF"/>
              <w:ind w:firstLine="0"/>
              <w:rPr>
                <w:color w:val="333333"/>
                <w:lang w:eastAsia="ru-RU"/>
              </w:rPr>
            </w:pPr>
          </w:p>
          <w:p w14:paraId="3A346204" w14:textId="77777777" w:rsidR="005236EB" w:rsidRPr="00837B73" w:rsidRDefault="005236EB" w:rsidP="00C11D60">
            <w:pPr>
              <w:shd w:val="clear" w:color="auto" w:fill="FFFFFF"/>
              <w:ind w:firstLine="0"/>
              <w:rPr>
                <w:color w:val="333333"/>
                <w:lang w:eastAsia="ru-RU"/>
              </w:rPr>
            </w:pPr>
            <w:r w:rsidRPr="00837B73">
              <w:rPr>
                <w:color w:val="333333"/>
                <w:lang w:eastAsia="ru-RU"/>
              </w:rPr>
              <w:t>—</w:t>
            </w:r>
            <w:r w:rsidRPr="00837B73">
              <w:rPr>
                <w:color w:val="333333"/>
                <w:lang w:eastAsia="ru-RU"/>
              </w:rPr>
              <w:tab/>
              <w:t>Motivarea alegerii şi sfera de cuprindere a grupului de produse;</w:t>
            </w:r>
          </w:p>
          <w:p w14:paraId="06A0F5C5" w14:textId="77777777" w:rsidR="005236EB" w:rsidRPr="00837B73" w:rsidRDefault="005236EB" w:rsidP="00C11D60">
            <w:pPr>
              <w:shd w:val="clear" w:color="auto" w:fill="FFFFFF"/>
              <w:ind w:firstLine="0"/>
              <w:rPr>
                <w:color w:val="333333"/>
                <w:lang w:eastAsia="ru-RU"/>
              </w:rPr>
            </w:pPr>
            <w:r w:rsidRPr="00837B73">
              <w:rPr>
                <w:color w:val="333333"/>
                <w:lang w:eastAsia="ru-RU"/>
              </w:rPr>
              <w:t>—</w:t>
            </w:r>
            <w:r w:rsidRPr="00837B73">
              <w:rPr>
                <w:color w:val="333333"/>
                <w:lang w:eastAsia="ru-RU"/>
              </w:rPr>
              <w:tab/>
              <w:t>Examinarea tuturor aspectelor comerciale posibile;</w:t>
            </w:r>
          </w:p>
          <w:p w14:paraId="68013086" w14:textId="77777777" w:rsidR="005236EB" w:rsidRPr="00837B73" w:rsidRDefault="005236EB" w:rsidP="00C11D60">
            <w:pPr>
              <w:shd w:val="clear" w:color="auto" w:fill="FFFFFF"/>
              <w:ind w:firstLine="0"/>
              <w:rPr>
                <w:color w:val="333333"/>
                <w:lang w:eastAsia="ru-RU"/>
              </w:rPr>
            </w:pPr>
            <w:r w:rsidRPr="00837B73">
              <w:rPr>
                <w:color w:val="333333"/>
                <w:lang w:eastAsia="ru-RU"/>
              </w:rPr>
              <w:t>—</w:t>
            </w:r>
            <w:r w:rsidRPr="00837B73">
              <w:rPr>
                <w:color w:val="333333"/>
                <w:lang w:eastAsia="ru-RU"/>
              </w:rPr>
              <w:tab/>
              <w:t>Analiza criteriilor altor etichete ecologice;</w:t>
            </w:r>
          </w:p>
          <w:p w14:paraId="10AF7A18" w14:textId="77777777" w:rsidR="005236EB" w:rsidRPr="00837B73" w:rsidRDefault="005236EB" w:rsidP="00C11D60">
            <w:pPr>
              <w:shd w:val="clear" w:color="auto" w:fill="FFFFFF"/>
              <w:ind w:firstLine="0"/>
              <w:rPr>
                <w:color w:val="333333"/>
                <w:lang w:eastAsia="ru-RU"/>
              </w:rPr>
            </w:pPr>
            <w:r w:rsidRPr="00837B73">
              <w:rPr>
                <w:color w:val="333333"/>
                <w:lang w:eastAsia="ru-RU"/>
              </w:rPr>
              <w:t>—</w:t>
            </w:r>
            <w:r w:rsidRPr="00837B73">
              <w:rPr>
                <w:color w:val="333333"/>
                <w:lang w:eastAsia="ru-RU"/>
              </w:rPr>
              <w:tab/>
              <w:t>Legislaţia în vigoare şi iniţiativele legislative în curs privind sectorul grupului de produse;</w:t>
            </w:r>
          </w:p>
          <w:p w14:paraId="36EBB666" w14:textId="77777777" w:rsidR="005236EB" w:rsidRPr="00837B73" w:rsidRDefault="005236EB" w:rsidP="00C11D60">
            <w:pPr>
              <w:shd w:val="clear" w:color="auto" w:fill="FFFFFF"/>
              <w:ind w:firstLine="0"/>
              <w:rPr>
                <w:color w:val="333333"/>
                <w:lang w:eastAsia="ru-RU"/>
              </w:rPr>
            </w:pPr>
            <w:r w:rsidRPr="00837B73">
              <w:rPr>
                <w:color w:val="333333"/>
                <w:lang w:eastAsia="ru-RU"/>
              </w:rPr>
              <w:t>—</w:t>
            </w:r>
            <w:r w:rsidRPr="00837B73">
              <w:rPr>
                <w:color w:val="333333"/>
                <w:lang w:eastAsia="ru-RU"/>
              </w:rPr>
              <w:tab/>
              <w:t>Analiza posibilităţilor de înlocuire a substanţelor periculoase cu substanţe mai sigure, ca atare sau prin utilizarea unor materiale sau proiecte alternative, atunci când este fezabil din punct de vedere tehnic, în special în ceea ce priveşte substanţele care prezintă motive de îngrijorare deosebită, astfel cum sunt menţionate la articolul 57 din Regulamentul (CE) nr. 1907/2006;</w:t>
            </w:r>
          </w:p>
          <w:p w14:paraId="0BC12C11" w14:textId="77777777" w:rsidR="005236EB" w:rsidRPr="00837B73" w:rsidRDefault="005236EB" w:rsidP="00C11D60">
            <w:pPr>
              <w:shd w:val="clear" w:color="auto" w:fill="FFFFFF"/>
              <w:ind w:firstLine="0"/>
              <w:rPr>
                <w:color w:val="333333"/>
                <w:lang w:eastAsia="ru-RU"/>
              </w:rPr>
            </w:pPr>
            <w:r w:rsidRPr="00837B73">
              <w:rPr>
                <w:color w:val="333333"/>
                <w:lang w:eastAsia="ru-RU"/>
              </w:rPr>
              <w:t>—</w:t>
            </w:r>
            <w:r w:rsidRPr="00837B73">
              <w:rPr>
                <w:color w:val="333333"/>
                <w:lang w:eastAsia="ru-RU"/>
              </w:rPr>
              <w:tab/>
              <w:t>Informaţii despre piaţa intracomunitară pentru sectorul respectiv, inclusiv volumul şi cifra de afaceri;</w:t>
            </w:r>
          </w:p>
          <w:p w14:paraId="0CC446D2" w14:textId="77777777" w:rsidR="005236EB" w:rsidRPr="00837B73" w:rsidRDefault="005236EB" w:rsidP="00C11D60">
            <w:pPr>
              <w:shd w:val="clear" w:color="auto" w:fill="FFFFFF"/>
              <w:ind w:firstLine="0"/>
              <w:rPr>
                <w:color w:val="333333"/>
                <w:lang w:eastAsia="ru-RU"/>
              </w:rPr>
            </w:pPr>
            <w:r w:rsidRPr="00837B73">
              <w:rPr>
                <w:color w:val="333333"/>
                <w:lang w:eastAsia="ru-RU"/>
              </w:rPr>
              <w:t>—</w:t>
            </w:r>
            <w:r w:rsidRPr="00837B73">
              <w:rPr>
                <w:color w:val="333333"/>
                <w:lang w:eastAsia="ru-RU"/>
              </w:rPr>
              <w:tab/>
              <w:t>Potenţialul actual şi viitor pentru intrarea pe piaţă a produselor care poartă eticheta UE ecologică;</w:t>
            </w:r>
          </w:p>
          <w:p w14:paraId="60DD9412" w14:textId="77777777" w:rsidR="005236EB" w:rsidRPr="00837B73" w:rsidRDefault="005236EB" w:rsidP="00C11D60">
            <w:pPr>
              <w:shd w:val="clear" w:color="auto" w:fill="FFFFFF"/>
              <w:ind w:firstLine="0"/>
              <w:rPr>
                <w:color w:val="333333"/>
                <w:lang w:eastAsia="ru-RU"/>
              </w:rPr>
            </w:pPr>
            <w:r w:rsidRPr="00837B73">
              <w:rPr>
                <w:color w:val="333333"/>
                <w:lang w:eastAsia="ru-RU"/>
              </w:rPr>
              <w:t>—</w:t>
            </w:r>
            <w:r w:rsidRPr="00837B73">
              <w:rPr>
                <w:color w:val="333333"/>
                <w:lang w:eastAsia="ru-RU"/>
              </w:rPr>
              <w:tab/>
              <w:t>Extinderea şi relevanţa generală a impactului asupra mediului asociat cu grupul de produse, pe baza studiilor noi sau existente de evaluare a ciclului de viaţă. Se pot folosi şi alte dovezi ştiinţifice. Aspectele critice şi controversate se raportează detaliat şi se evaluează.</w:t>
            </w:r>
          </w:p>
          <w:p w14:paraId="2F864FB4" w14:textId="77777777" w:rsidR="005236EB" w:rsidRPr="00837B73" w:rsidRDefault="005236EB" w:rsidP="00C11D60">
            <w:pPr>
              <w:shd w:val="clear" w:color="auto" w:fill="FFFFFF"/>
              <w:ind w:firstLine="0"/>
              <w:rPr>
                <w:color w:val="333333"/>
                <w:lang w:eastAsia="ru-RU"/>
              </w:rPr>
            </w:pPr>
            <w:r w:rsidRPr="00837B73">
              <w:rPr>
                <w:color w:val="333333"/>
                <w:lang w:eastAsia="ru-RU"/>
              </w:rPr>
              <w:t>—</w:t>
            </w:r>
            <w:r w:rsidRPr="00837B73">
              <w:rPr>
                <w:color w:val="333333"/>
                <w:lang w:eastAsia="ru-RU"/>
              </w:rPr>
              <w:tab/>
              <w:t>Referinţele datelor şi informaţiilor culese şi folosite la elaborarea raportului.</w:t>
            </w:r>
          </w:p>
          <w:p w14:paraId="4EAC8C13" w14:textId="77777777" w:rsidR="00B3719E" w:rsidRPr="00837B73" w:rsidRDefault="00B3719E" w:rsidP="00C11D60">
            <w:pPr>
              <w:shd w:val="clear" w:color="auto" w:fill="FFFFFF"/>
              <w:ind w:firstLine="0"/>
              <w:rPr>
                <w:color w:val="333333"/>
                <w:lang w:eastAsia="ru-RU"/>
              </w:rPr>
            </w:pPr>
            <w:r w:rsidRPr="00837B73">
              <w:rPr>
                <w:color w:val="333333"/>
                <w:lang w:eastAsia="ru-RU"/>
              </w:rPr>
              <w:t>Pe durata elaborării criteriilor, raportul preliminar este disponibil pentru observaţii şi referinţe pe pagina de internet a Comisiei dedicată etichetei UE ecologice.</w:t>
            </w:r>
          </w:p>
          <w:p w14:paraId="4C868D04" w14:textId="77777777" w:rsidR="00B3719E" w:rsidRPr="00837B73" w:rsidRDefault="00B3719E" w:rsidP="00C11D60">
            <w:pPr>
              <w:shd w:val="clear" w:color="auto" w:fill="FFFFFF"/>
              <w:ind w:firstLine="0"/>
              <w:rPr>
                <w:color w:val="333333"/>
                <w:lang w:eastAsia="ru-RU"/>
              </w:rPr>
            </w:pPr>
            <w:r w:rsidRPr="00837B73">
              <w:rPr>
                <w:color w:val="333333"/>
                <w:lang w:eastAsia="ru-RU"/>
              </w:rPr>
              <w:t xml:space="preserve">Atunci când se elaborează criterii pentru produsele alimentare şi pentru furaje raportul preliminar trebuie să demonstreze, în legătură </w:t>
            </w:r>
            <w:r w:rsidRPr="00837B73">
              <w:rPr>
                <w:color w:val="333333"/>
                <w:lang w:eastAsia="ru-RU"/>
              </w:rPr>
              <w:lastRenderedPageBreak/>
              <w:t>cu studiul realizat în conformitate cu articolul 6 alineatul (5), următoarele: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371140A6" w14:textId="77777777" w:rsidTr="00D552DC">
              <w:tc>
                <w:tcPr>
                  <w:tcW w:w="200" w:type="dxa"/>
                  <w:shd w:val="clear" w:color="auto" w:fill="FFFFFF"/>
                  <w:hideMark/>
                </w:tcPr>
                <w:p w14:paraId="60DCC3AB"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104B6292"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elaborarea criteriilor privind eticheta UE ecologică a produsului ales are o reală valoare adăugată pentru mediu;</w:t>
                  </w:r>
                </w:p>
              </w:tc>
            </w:tr>
          </w:tbl>
          <w:p w14:paraId="2BE9F054"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359DFBC3" w14:textId="77777777" w:rsidTr="00D552DC">
              <w:tc>
                <w:tcPr>
                  <w:tcW w:w="200" w:type="dxa"/>
                  <w:shd w:val="clear" w:color="auto" w:fill="FFFFFF"/>
                  <w:hideMark/>
                </w:tcPr>
                <w:p w14:paraId="48B5A00E"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7ACA153F"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eticheta UE ecologică a luat în considerare întregul ciclu de viaţă al produsului; şi</w:t>
                  </w:r>
                </w:p>
              </w:tc>
            </w:tr>
          </w:tbl>
          <w:p w14:paraId="08D034A5"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4219F0B8" w14:textId="77777777" w:rsidTr="00D552DC">
              <w:tc>
                <w:tcPr>
                  <w:tcW w:w="200" w:type="dxa"/>
                  <w:shd w:val="clear" w:color="auto" w:fill="FFFFFF"/>
                  <w:hideMark/>
                </w:tcPr>
                <w:p w14:paraId="36805863"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74CB9B83"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eticheta UE ecologică aplicată pe produsul ales nu va fi confundată cu alte etichete destinate produselor alimentare.</w:t>
                  </w:r>
                </w:p>
              </w:tc>
            </w:tr>
          </w:tbl>
          <w:p w14:paraId="78348DB2" w14:textId="77777777" w:rsidR="00B3719E" w:rsidRPr="00837B73" w:rsidRDefault="00B3719E" w:rsidP="00C11D60">
            <w:pPr>
              <w:shd w:val="clear" w:color="auto" w:fill="FFFFFF"/>
              <w:spacing w:after="120"/>
              <w:ind w:firstLine="0"/>
              <w:rPr>
                <w:b/>
                <w:bCs/>
                <w:color w:val="333333"/>
                <w:lang w:eastAsia="ru-RU"/>
              </w:rPr>
            </w:pPr>
            <w:r w:rsidRPr="00837B73">
              <w:rPr>
                <w:b/>
                <w:bCs/>
                <w:color w:val="333333"/>
                <w:lang w:eastAsia="ru-RU"/>
              </w:rPr>
              <w:t>2.   Proiectul de propunere privind criteriile şi raportul tehnic aferent</w:t>
            </w:r>
          </w:p>
          <w:p w14:paraId="132CD11D" w14:textId="77777777" w:rsidR="00B3719E" w:rsidRPr="00837B73" w:rsidRDefault="00B3719E" w:rsidP="00C11D60">
            <w:pPr>
              <w:shd w:val="clear" w:color="auto" w:fill="FFFFFF"/>
              <w:ind w:firstLine="0"/>
              <w:rPr>
                <w:color w:val="333333"/>
                <w:lang w:eastAsia="ru-RU"/>
              </w:rPr>
            </w:pPr>
            <w:r w:rsidRPr="00837B73">
              <w:rPr>
                <w:color w:val="333333"/>
                <w:lang w:eastAsia="ru-RU"/>
              </w:rPr>
              <w:t>După publicarea raportului preliminar, se stabileşte un proiect de propunere privind criteriile, precum şi un raport tehnic în sprijinul acestuia.</w:t>
            </w:r>
          </w:p>
          <w:p w14:paraId="395F0B4B" w14:textId="77777777" w:rsidR="00B3719E" w:rsidRPr="00837B73" w:rsidRDefault="00B3719E" w:rsidP="00C11D60">
            <w:pPr>
              <w:shd w:val="clear" w:color="auto" w:fill="FFFFFF"/>
              <w:ind w:firstLine="0"/>
              <w:rPr>
                <w:color w:val="333333"/>
                <w:lang w:eastAsia="ru-RU"/>
              </w:rPr>
            </w:pPr>
            <w:r w:rsidRPr="00837B73">
              <w:rPr>
                <w:color w:val="333333"/>
                <w:lang w:eastAsia="ru-RU"/>
              </w:rPr>
              <w:t>Propunerea privind criteriile respectă următoarele cerinţe: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2DC7E223" w14:textId="77777777" w:rsidTr="00D552DC">
              <w:tc>
                <w:tcPr>
                  <w:tcW w:w="200" w:type="dxa"/>
                  <w:shd w:val="clear" w:color="auto" w:fill="FFFFFF"/>
                  <w:hideMark/>
                </w:tcPr>
                <w:p w14:paraId="0E411A36" w14:textId="77777777" w:rsidR="00B3719E" w:rsidRPr="00837B73" w:rsidRDefault="00B3719E" w:rsidP="009F00C8">
                  <w:pPr>
                    <w:framePr w:hSpace="180" w:wrap="around" w:vAnchor="text" w:hAnchor="text" w:y="1"/>
                    <w:spacing w:before="120"/>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7297348C" w14:textId="77777777" w:rsidR="00B3719E" w:rsidRPr="00837B73" w:rsidRDefault="00B3719E" w:rsidP="009F00C8">
                  <w:pPr>
                    <w:framePr w:hSpace="180" w:wrap="around" w:vAnchor="text" w:hAnchor="text" w:y="1"/>
                    <w:spacing w:before="120"/>
                    <w:ind w:firstLine="0"/>
                    <w:suppressOverlap/>
                    <w:rPr>
                      <w:color w:val="333333"/>
                      <w:lang w:eastAsia="ru-RU"/>
                    </w:rPr>
                  </w:pPr>
                  <w:r w:rsidRPr="00837B73">
                    <w:rPr>
                      <w:color w:val="333333"/>
                      <w:lang w:eastAsia="ru-RU"/>
                    </w:rPr>
                    <w:t>se bazează pe cele mai bune produse disponibile pe piaţa comunitară în ceea ce priveşte performanţa de mediu pe parcursul întregului lor ciclu de viaţă şi, la data adoptării, corespund, cu titlu indicativ, celor mai bune 10-20 % de produse disponibile pe piaţa comunitară în ceea ce priveşte performanţa de mediu;</w:t>
                  </w:r>
                </w:p>
              </w:tc>
            </w:tr>
          </w:tbl>
          <w:p w14:paraId="683B152E"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650358E3" w14:textId="77777777" w:rsidTr="00D552DC">
              <w:tc>
                <w:tcPr>
                  <w:tcW w:w="200" w:type="dxa"/>
                  <w:shd w:val="clear" w:color="auto" w:fill="FFFFFF"/>
                  <w:hideMark/>
                </w:tcPr>
                <w:p w14:paraId="3DA875F4"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02C1EF3B"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pentru a permite flexibilitatea necesară, procentul exact este definit de la caz la caz, având drept obiectiv, în fiecare caz, promovarea produselor celor mai ecologice şi garantarea faptului că la dispoziţia consumatorilor se află o gamă suficientă de opţiuni;</w:t>
                  </w:r>
                </w:p>
              </w:tc>
            </w:tr>
          </w:tbl>
          <w:p w14:paraId="4C75EDFC"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7ED557A1" w14:textId="77777777" w:rsidTr="00D552DC">
              <w:tc>
                <w:tcPr>
                  <w:tcW w:w="200" w:type="dxa"/>
                  <w:shd w:val="clear" w:color="auto" w:fill="FFFFFF"/>
                  <w:hideMark/>
                </w:tcPr>
                <w:p w14:paraId="6337AE24"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6A2093DC"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ia în considerare echilibrul ecologic net între avantajele şi riscurilor pentru mediu, inclusiv aspectele legate de sănătate şi siguranţă; după caz, se iau în considerare aspectele sociale şi etice, de exemplu, făcându-se trimitere la convenţiile şi acordurile internaţionale referitoare în aceste domenii, precum standardele şi codurile de conduită pertinente ale OIM.</w:t>
                  </w:r>
                </w:p>
              </w:tc>
            </w:tr>
          </w:tbl>
          <w:p w14:paraId="598FAD3A"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3F858ADB" w14:textId="77777777" w:rsidTr="00D552DC">
              <w:tc>
                <w:tcPr>
                  <w:tcW w:w="200" w:type="dxa"/>
                  <w:shd w:val="clear" w:color="auto" w:fill="FFFFFF"/>
                  <w:hideMark/>
                </w:tcPr>
                <w:p w14:paraId="77F58014"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203F82B1"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 xml:space="preserve">se bazează pe impactul cel mai semnificativ al produsului asupra mediului, este exprimată, în măsura în care este în mod rezonabil </w:t>
                  </w:r>
                  <w:r w:rsidRPr="00837B73">
                    <w:rPr>
                      <w:color w:val="333333"/>
                      <w:lang w:eastAsia="ru-RU"/>
                    </w:rPr>
                    <w:lastRenderedPageBreak/>
                    <w:t>posibil, cu ajutorul unor indicatori tehnici cheie de performanţă de mediu ai produsului şi este adecvată pentru evaluarea în conformitate cu normele prezentului regulament;</w:t>
                  </w:r>
                </w:p>
              </w:tc>
            </w:tr>
          </w:tbl>
          <w:p w14:paraId="012CC323"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2BC00E51" w14:textId="77777777" w:rsidTr="00D552DC">
              <w:tc>
                <w:tcPr>
                  <w:tcW w:w="200" w:type="dxa"/>
                  <w:shd w:val="clear" w:color="auto" w:fill="FFFFFF"/>
                  <w:hideMark/>
                </w:tcPr>
                <w:p w14:paraId="2D46C572"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0F1174F2"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se bazează pe date şi informaţii fiabile, care sunt reprezentative în măsura posibilului pentru întreaga piaţă comunitară;</w:t>
                  </w:r>
                </w:p>
              </w:tc>
            </w:tr>
          </w:tbl>
          <w:p w14:paraId="01F20392"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1D0D306B" w14:textId="77777777" w:rsidTr="00D552DC">
              <w:tc>
                <w:tcPr>
                  <w:tcW w:w="200" w:type="dxa"/>
                  <w:shd w:val="clear" w:color="auto" w:fill="FFFFFF"/>
                  <w:hideMark/>
                </w:tcPr>
                <w:p w14:paraId="3C7FB478"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0A3B392D"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se bazează pe datele privind ciclul de viaţă şi impactul cantitativ asupra mediului, după caz, în conformitate cu sistemele de referinţă europene de date privind ciclul de viaţă (ELCD);</w:t>
                  </w:r>
                </w:p>
              </w:tc>
            </w:tr>
          </w:tbl>
          <w:p w14:paraId="1E072DC6"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7EFB9530" w14:textId="77777777" w:rsidTr="00D552DC">
              <w:tc>
                <w:tcPr>
                  <w:tcW w:w="200" w:type="dxa"/>
                  <w:shd w:val="clear" w:color="auto" w:fill="FFFFFF"/>
                  <w:hideMark/>
                </w:tcPr>
                <w:p w14:paraId="1473C18D"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37D4EFAD"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se iau în considerare punctele de vedere ale tuturor părţilor interesate implicate în procesul de consultare;</w:t>
                  </w:r>
                </w:p>
              </w:tc>
            </w:tr>
          </w:tbl>
          <w:p w14:paraId="14974E5F"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636CF106" w14:textId="77777777" w:rsidTr="00D552DC">
              <w:tc>
                <w:tcPr>
                  <w:tcW w:w="200" w:type="dxa"/>
                  <w:shd w:val="clear" w:color="auto" w:fill="FFFFFF"/>
                  <w:hideMark/>
                </w:tcPr>
                <w:p w14:paraId="0BA656C6"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075BAF9E"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la luarea în considerare a definiţiilor, a metodelor de testare şi a documentaţiei tehnice şi administrative, se garantează armonizarea cu legislaţia în vigoare aplicabilă grupului de produse;</w:t>
                  </w:r>
                </w:p>
              </w:tc>
            </w:tr>
          </w:tbl>
          <w:p w14:paraId="65676EF6"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1286908E" w14:textId="77777777" w:rsidTr="00D552DC">
              <w:tc>
                <w:tcPr>
                  <w:tcW w:w="200" w:type="dxa"/>
                  <w:shd w:val="clear" w:color="auto" w:fill="FFFFFF"/>
                  <w:hideMark/>
                </w:tcPr>
                <w:p w14:paraId="4C18AFE7" w14:textId="77777777" w:rsidR="00B3719E" w:rsidRPr="00837B73" w:rsidRDefault="00B3719E" w:rsidP="009F00C8">
                  <w:pPr>
                    <w:framePr w:hSpace="180" w:wrap="around" w:vAnchor="text" w:hAnchor="text" w:y="1"/>
                    <w:spacing w:before="120"/>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6A211745" w14:textId="77777777" w:rsidR="00B3719E" w:rsidRPr="00837B73" w:rsidRDefault="00B3719E" w:rsidP="009F00C8">
                  <w:pPr>
                    <w:framePr w:hSpace="180" w:wrap="around" w:vAnchor="text" w:hAnchor="text" w:y="1"/>
                    <w:spacing w:before="120"/>
                    <w:ind w:firstLine="0"/>
                    <w:suppressOverlap/>
                    <w:rPr>
                      <w:color w:val="333333"/>
                      <w:lang w:eastAsia="ru-RU"/>
                    </w:rPr>
                  </w:pPr>
                  <w:r w:rsidRPr="00837B73">
                    <w:rPr>
                      <w:color w:val="333333"/>
                      <w:lang w:eastAsia="ru-RU"/>
                    </w:rPr>
                    <w:t>se iau în considerare politicile comunitare relevante şi lucrările efectuate privind alte grupuri de produse similare.</w:t>
                  </w:r>
                </w:p>
              </w:tc>
            </w:tr>
          </w:tbl>
          <w:p w14:paraId="4F644CEF" w14:textId="77777777" w:rsidR="00B3719E" w:rsidRPr="00837B73" w:rsidRDefault="00B3719E" w:rsidP="00C11D60">
            <w:pPr>
              <w:shd w:val="clear" w:color="auto" w:fill="FFFFFF"/>
              <w:ind w:firstLine="0"/>
              <w:rPr>
                <w:color w:val="333333"/>
                <w:lang w:eastAsia="ru-RU"/>
              </w:rPr>
            </w:pPr>
            <w:r w:rsidRPr="00837B73">
              <w:rPr>
                <w:color w:val="333333"/>
                <w:lang w:eastAsia="ru-RU"/>
              </w:rPr>
              <w:t>Proiectul de propunere privind criteriile este redactat într-un mod accesibil celor care doresc să îl utilizeze. Acesta prezintă justificarea fiecărui criteriu şi explică beneficiile pentru mediu specifice fiecărui criteriu. Proiectul de propunere trebuie să evidenţieze criteriile care corespund principalelor caracteristici de mediu.</w:t>
            </w:r>
          </w:p>
          <w:p w14:paraId="55E85340" w14:textId="77777777" w:rsidR="00B3719E" w:rsidRPr="00837B73" w:rsidRDefault="00B3719E" w:rsidP="00C11D60">
            <w:pPr>
              <w:shd w:val="clear" w:color="auto" w:fill="FFFFFF"/>
              <w:ind w:firstLine="0"/>
              <w:rPr>
                <w:color w:val="333333"/>
                <w:lang w:eastAsia="ru-RU"/>
              </w:rPr>
            </w:pPr>
            <w:r w:rsidRPr="00837B73">
              <w:rPr>
                <w:color w:val="333333"/>
                <w:lang w:eastAsia="ru-RU"/>
              </w:rPr>
              <w:t>Raportul tehnic include cel puţin următoarele elemente: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6"/>
              <w:gridCol w:w="5169"/>
            </w:tblGrid>
            <w:tr w:rsidR="00B3719E" w:rsidRPr="00837B73" w14:paraId="5B1E0EFC" w14:textId="77777777" w:rsidTr="00D552DC">
              <w:tc>
                <w:tcPr>
                  <w:tcW w:w="206" w:type="dxa"/>
                  <w:shd w:val="clear" w:color="auto" w:fill="FFFFFF"/>
                  <w:hideMark/>
                </w:tcPr>
                <w:p w14:paraId="4CCEA3B4"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69" w:type="dxa"/>
                  <w:shd w:val="clear" w:color="auto" w:fill="FFFFFF"/>
                  <w:hideMark/>
                </w:tcPr>
                <w:p w14:paraId="2E6B07FC"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explicaţiile ştiinţifice ale fiecărei cerinţe şi ale fiecărui criteriu;</w:t>
                  </w:r>
                </w:p>
              </w:tc>
            </w:tr>
          </w:tbl>
          <w:p w14:paraId="2B31BB7B"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6515EA6E" w14:textId="77777777" w:rsidTr="00D552DC">
              <w:tc>
                <w:tcPr>
                  <w:tcW w:w="200" w:type="dxa"/>
                  <w:shd w:val="clear" w:color="auto" w:fill="FFFFFF"/>
                  <w:hideMark/>
                </w:tcPr>
                <w:p w14:paraId="2DF220AC"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3CDC28CC"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indicarea cantitativă a performanţei de mediu generale pe care criteriile trebuie să o atingă în ansamblul lor, prin comparaţie cu cea a mediei produselor de pe piaţă;</w:t>
                  </w:r>
                </w:p>
              </w:tc>
            </w:tr>
          </w:tbl>
          <w:p w14:paraId="14CF7360"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727C654B" w14:textId="77777777" w:rsidTr="00D552DC">
              <w:tc>
                <w:tcPr>
                  <w:tcW w:w="200" w:type="dxa"/>
                  <w:shd w:val="clear" w:color="auto" w:fill="FFFFFF"/>
                  <w:hideMark/>
                </w:tcPr>
                <w:p w14:paraId="7589F58D"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489E0D98"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estimarea impactului preconizat asupra mediului/economic/social al criteriilor luate ca întreg;</w:t>
                  </w:r>
                </w:p>
              </w:tc>
            </w:tr>
          </w:tbl>
          <w:p w14:paraId="2946EFB9"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33B40F4B" w14:textId="77777777" w:rsidTr="00D552DC">
              <w:tc>
                <w:tcPr>
                  <w:tcW w:w="200" w:type="dxa"/>
                  <w:shd w:val="clear" w:color="auto" w:fill="FFFFFF"/>
                  <w:hideMark/>
                </w:tcPr>
                <w:p w14:paraId="21676141"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160AB450"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metodele de testare relevante pentru evaluarea diferitelor criterii;</w:t>
                  </w:r>
                </w:p>
              </w:tc>
            </w:tr>
          </w:tbl>
          <w:p w14:paraId="1DBB8CDC"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6"/>
              <w:gridCol w:w="4969"/>
            </w:tblGrid>
            <w:tr w:rsidR="00B3719E" w:rsidRPr="00837B73" w14:paraId="40E1B588" w14:textId="77777777" w:rsidTr="00D552DC">
              <w:tc>
                <w:tcPr>
                  <w:tcW w:w="406" w:type="dxa"/>
                  <w:shd w:val="clear" w:color="auto" w:fill="FFFFFF"/>
                  <w:hideMark/>
                </w:tcPr>
                <w:p w14:paraId="3F179AE1"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lastRenderedPageBreak/>
                    <w:t>—</w:t>
                  </w:r>
                </w:p>
              </w:tc>
              <w:tc>
                <w:tcPr>
                  <w:tcW w:w="4969" w:type="dxa"/>
                  <w:shd w:val="clear" w:color="auto" w:fill="FFFFFF"/>
                  <w:hideMark/>
                </w:tcPr>
                <w:p w14:paraId="079D841B"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estimarea costurilor de testare;</w:t>
                  </w:r>
                </w:p>
              </w:tc>
            </w:tr>
          </w:tbl>
          <w:p w14:paraId="2DFE0550" w14:textId="77777777" w:rsidR="00B3719E" w:rsidRPr="00837B73" w:rsidRDefault="00B3719E" w:rsidP="00C11D60">
            <w:pPr>
              <w:ind w:firstLine="0"/>
              <w:jc w:val="left"/>
              <w:rPr>
                <w:vanish/>
                <w:lang w:val="ru-RU"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1433495E" w14:textId="77777777" w:rsidTr="00D552DC">
              <w:tc>
                <w:tcPr>
                  <w:tcW w:w="200" w:type="dxa"/>
                  <w:shd w:val="clear" w:color="auto" w:fill="FFFFFF"/>
                  <w:hideMark/>
                </w:tcPr>
                <w:p w14:paraId="051E9EEA"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02C32A1D"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pentru fiecare criteriu, informaţii cu privire la toate testele, rapoartele şi alte documentaţii care trebuie furnizate de către utilizatori, la cererea unui organism competent, în conformitate cu articolul 10 alineatul (3).</w:t>
                  </w:r>
                </w:p>
              </w:tc>
            </w:tr>
          </w:tbl>
          <w:p w14:paraId="0E9262C9" w14:textId="77777777" w:rsidR="00B3719E" w:rsidRPr="00837B73" w:rsidRDefault="00B3719E" w:rsidP="00C11D60">
            <w:pPr>
              <w:shd w:val="clear" w:color="auto" w:fill="FFFFFF"/>
              <w:ind w:firstLine="0"/>
              <w:rPr>
                <w:color w:val="333333"/>
                <w:lang w:eastAsia="ru-RU"/>
              </w:rPr>
            </w:pPr>
            <w:r w:rsidRPr="00837B73">
              <w:rPr>
                <w:color w:val="333333"/>
                <w:lang w:eastAsia="ru-RU"/>
              </w:rPr>
              <w:t>Proiectul de propunere privind criteriile şi raportul tehnic sunt puse la dispoziţia publicului pentru comentarii pe pagina de internet a Comisiei dedicată etichetei UE ecologice. Partea care conduce elaborarea criteriilor pentru un grup de produse distribuie proiectul de propunere şi raportul tuturor părţilor interesate.</w:t>
            </w:r>
          </w:p>
          <w:p w14:paraId="20E47603" w14:textId="77777777" w:rsidR="00B3719E" w:rsidRPr="00837B73" w:rsidRDefault="00B3719E" w:rsidP="00C11D60">
            <w:pPr>
              <w:shd w:val="clear" w:color="auto" w:fill="FFFFFF"/>
              <w:ind w:firstLine="0"/>
              <w:rPr>
                <w:color w:val="333333"/>
                <w:lang w:eastAsia="ru-RU"/>
              </w:rPr>
            </w:pPr>
            <w:r w:rsidRPr="00837B73">
              <w:rPr>
                <w:color w:val="333333"/>
                <w:lang w:eastAsia="ru-RU"/>
              </w:rPr>
              <w:t>Trebuie să aibă loc cel puţin două reuniuni deschise ale grupului de lucru în care se dezbate proiectul de propunere privind criteriile, la care sunt invitate toate părţile interesate, cum ar fi organismele competente, industria (inclusiv IMM-urile), sindicatele, comercianţii cu amănuntul, importatorii, asociaţiile de protecţie a mediului şi organizaţiile de consumatori. Comisia participă de asemenea la aceste reuniuni.</w:t>
            </w:r>
          </w:p>
          <w:p w14:paraId="77902562"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Proiectul de propunere privind criteriile şi raportul tehnic trebuie să fie disponibile cu cel puţin o lună înainte de prima reuniune a grupului de lucru. Orice proiect ulterior de propunere privind criteriile trebuie să fie disponibil cu cel puţin o lună înainte de reuniunile ulterioare. Justificarea oricărei modificări a criteriilor în proiectele ulterioare va fi explicată şi documentată în întregime, cu trimiteri la discuţiile din cadrul reuniunilor deschise ale grupului de lucru şi la comentariile primite în cadrul consultărilor publice.</w:t>
            </w:r>
          </w:p>
          <w:p w14:paraId="6FF707B3"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Se răspunde tuturor comentariilor primite pe durata procesului de elaborare a criteriilor, indicând dacă acestea sunt acceptate sau refuzate, precum şi motivele deciziei luate.</w:t>
            </w:r>
          </w:p>
          <w:p w14:paraId="72EF5BD4" w14:textId="77777777" w:rsidR="00B3719E" w:rsidRPr="00837B73" w:rsidRDefault="00B3719E" w:rsidP="00C11D60">
            <w:pPr>
              <w:shd w:val="clear" w:color="auto" w:fill="FFFFFF"/>
              <w:ind w:firstLine="0"/>
              <w:rPr>
                <w:b/>
                <w:bCs/>
                <w:color w:val="333333"/>
                <w:lang w:eastAsia="ru-RU"/>
              </w:rPr>
            </w:pPr>
            <w:r w:rsidRPr="00837B73">
              <w:rPr>
                <w:b/>
                <w:bCs/>
                <w:color w:val="333333"/>
                <w:lang w:eastAsia="ru-RU"/>
              </w:rPr>
              <w:t>3.   Raportul final şi propunerea privind criteriile</w:t>
            </w:r>
          </w:p>
          <w:p w14:paraId="63A2D351" w14:textId="77777777" w:rsidR="00B3719E" w:rsidRPr="00837B73" w:rsidRDefault="00B3719E" w:rsidP="00C11D60">
            <w:pPr>
              <w:shd w:val="clear" w:color="auto" w:fill="FFFFFF"/>
              <w:ind w:firstLine="0"/>
              <w:rPr>
                <w:color w:val="333333"/>
                <w:lang w:eastAsia="ru-RU"/>
              </w:rPr>
            </w:pPr>
            <w:r w:rsidRPr="00837B73">
              <w:rPr>
                <w:color w:val="333333"/>
                <w:lang w:eastAsia="ru-RU"/>
              </w:rPr>
              <w:t>Raportul final include următoarele elemente:</w:t>
            </w:r>
          </w:p>
          <w:p w14:paraId="7891BBA4" w14:textId="77777777" w:rsidR="00B3719E" w:rsidRPr="00837B73" w:rsidRDefault="00B3719E" w:rsidP="00C11D60">
            <w:pPr>
              <w:shd w:val="clear" w:color="auto" w:fill="FFFFFF"/>
              <w:ind w:firstLine="0"/>
              <w:rPr>
                <w:color w:val="333333"/>
                <w:lang w:eastAsia="ru-RU"/>
              </w:rPr>
            </w:pPr>
            <w:r w:rsidRPr="00837B73">
              <w:rPr>
                <w:color w:val="333333"/>
                <w:lang w:eastAsia="ru-RU"/>
              </w:rPr>
              <w:t>Răspunsuri clare la toate comentariile şi propunerile, indicând dacă acestea sunt acceptate sau refuzate, precum şi motivele deciziei luate. Părţile interesate din Uniunea Europeană şi cele din afara acesteia sunt tratate în mod egal.</w:t>
            </w:r>
          </w:p>
          <w:p w14:paraId="09D86E07" w14:textId="77777777" w:rsidR="00B3719E" w:rsidRPr="00837B73" w:rsidRDefault="00B3719E" w:rsidP="00C11D60">
            <w:pPr>
              <w:shd w:val="clear" w:color="auto" w:fill="FFFFFF"/>
              <w:ind w:firstLine="0"/>
              <w:rPr>
                <w:color w:val="333333"/>
                <w:lang w:eastAsia="ru-RU"/>
              </w:rPr>
            </w:pPr>
            <w:r w:rsidRPr="00837B73">
              <w:rPr>
                <w:color w:val="333333"/>
                <w:lang w:eastAsia="ru-RU"/>
              </w:rPr>
              <w:t>Raportul final include, de asemenea, următoarele elemente: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23661520" w14:textId="77777777" w:rsidTr="00D552DC">
              <w:tc>
                <w:tcPr>
                  <w:tcW w:w="200" w:type="dxa"/>
                  <w:shd w:val="clear" w:color="auto" w:fill="FFFFFF"/>
                  <w:hideMark/>
                </w:tcPr>
                <w:p w14:paraId="4F01C84D"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lastRenderedPageBreak/>
                    <w:t>—</w:t>
                  </w:r>
                </w:p>
              </w:tc>
              <w:tc>
                <w:tcPr>
                  <w:tcW w:w="5175" w:type="dxa"/>
                  <w:shd w:val="clear" w:color="auto" w:fill="FFFFFF"/>
                  <w:hideMark/>
                </w:tcPr>
                <w:p w14:paraId="126E0FF0"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un rezumat de o pagină despre nivelul de sprijin pentru propunerea privind criteriile din partea organismelor competente;</w:t>
                  </w:r>
                </w:p>
              </w:tc>
            </w:tr>
          </w:tbl>
          <w:p w14:paraId="1E45232D"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2342046C" w14:textId="77777777" w:rsidTr="00D552DC">
              <w:tc>
                <w:tcPr>
                  <w:tcW w:w="200" w:type="dxa"/>
                  <w:shd w:val="clear" w:color="auto" w:fill="FFFFFF"/>
                  <w:hideMark/>
                </w:tcPr>
                <w:p w14:paraId="5D6331D0"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417AE8CE"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o listă cuprinzând toate documentele care au circulat pe parcursul elaborării criteriilor, cu indicarea datei de distribuire şi a persoanelor cărora le-a fost transmis fiecare document, precum şi câte o copie a documentelor respective;</w:t>
                  </w:r>
                </w:p>
              </w:tc>
            </w:tr>
          </w:tbl>
          <w:p w14:paraId="36B0780E"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67068762" w14:textId="77777777" w:rsidTr="00D552DC">
              <w:tc>
                <w:tcPr>
                  <w:tcW w:w="200" w:type="dxa"/>
                  <w:shd w:val="clear" w:color="auto" w:fill="FFFFFF"/>
                  <w:hideMark/>
                </w:tcPr>
                <w:p w14:paraId="2AFA7C3E"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667D111E"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o listă a părţilor interesate care au fost implicate în aceste lucrări, care au fost consultate sau care au exprimat o opinie, împreună cu datele lor de contact;</w:t>
                  </w:r>
                </w:p>
              </w:tc>
            </w:tr>
          </w:tbl>
          <w:p w14:paraId="0084B27E"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935"/>
              <w:gridCol w:w="4440"/>
            </w:tblGrid>
            <w:tr w:rsidR="00B3719E" w:rsidRPr="00837B73" w14:paraId="3C6916A8" w14:textId="77777777" w:rsidTr="00D552DC">
              <w:tc>
                <w:tcPr>
                  <w:tcW w:w="935" w:type="dxa"/>
                  <w:shd w:val="clear" w:color="auto" w:fill="FFFFFF"/>
                  <w:hideMark/>
                </w:tcPr>
                <w:p w14:paraId="7DC030DC"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4440" w:type="dxa"/>
                  <w:shd w:val="clear" w:color="auto" w:fill="FFFFFF"/>
                  <w:hideMark/>
                </w:tcPr>
                <w:p w14:paraId="511F64C1"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un rezumat;</w:t>
                  </w:r>
                </w:p>
              </w:tc>
            </w:tr>
          </w:tbl>
          <w:p w14:paraId="2696FD01" w14:textId="77777777" w:rsidR="00B3719E" w:rsidRPr="00837B73" w:rsidRDefault="00B3719E" w:rsidP="00C11D60">
            <w:pPr>
              <w:ind w:firstLine="0"/>
              <w:jc w:val="left"/>
              <w:rPr>
                <w:vanish/>
                <w:lang w:val="ru-RU"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306EA6AB" w14:textId="77777777" w:rsidTr="00D552DC">
              <w:tc>
                <w:tcPr>
                  <w:tcW w:w="200" w:type="dxa"/>
                  <w:shd w:val="clear" w:color="auto" w:fill="FFFFFF"/>
                  <w:hideMark/>
                </w:tcPr>
                <w:p w14:paraId="0974DE44"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637F9471"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trei caracteristici fundamentale de mediu ale grupului de produse care pot figura pe eticheta facultativă prevăzută cu spaţiu rezervat textului, descrisă în anexa II;</w:t>
                  </w:r>
                </w:p>
              </w:tc>
            </w:tr>
          </w:tbl>
          <w:p w14:paraId="1FFCAC04"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7BE677C5" w14:textId="77777777" w:rsidTr="00D552DC">
              <w:tc>
                <w:tcPr>
                  <w:tcW w:w="200" w:type="dxa"/>
                  <w:shd w:val="clear" w:color="auto" w:fill="FFFFFF"/>
                  <w:hideMark/>
                </w:tcPr>
                <w:p w14:paraId="3B5FCA47" w14:textId="77777777" w:rsidR="00B3719E" w:rsidRPr="00837B73" w:rsidRDefault="00B3719E" w:rsidP="009F00C8">
                  <w:pPr>
                    <w:framePr w:hSpace="180" w:wrap="around" w:vAnchor="text" w:hAnchor="text" w:y="1"/>
                    <w:spacing w:before="120"/>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64DFE1CE" w14:textId="77777777" w:rsidR="00B3719E" w:rsidRPr="00837B73" w:rsidRDefault="00B3719E" w:rsidP="009F00C8">
                  <w:pPr>
                    <w:framePr w:hSpace="180" w:wrap="around" w:vAnchor="text" w:hAnchor="text" w:y="1"/>
                    <w:spacing w:before="120"/>
                    <w:ind w:firstLine="0"/>
                    <w:suppressOverlap/>
                    <w:rPr>
                      <w:color w:val="333333"/>
                      <w:lang w:eastAsia="ru-RU"/>
                    </w:rPr>
                  </w:pPr>
                  <w:r w:rsidRPr="00837B73">
                    <w:rPr>
                      <w:color w:val="333333"/>
                      <w:lang w:eastAsia="ru-RU"/>
                    </w:rPr>
                    <w:t>o propunere de strategie de comercializare şi de comunicare pentru grupul de produse.</w:t>
                  </w:r>
                </w:p>
              </w:tc>
            </w:tr>
          </w:tbl>
          <w:p w14:paraId="538DBBE6"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Se ţine cont de toate observaţiile primite privind raportul final şi se pun la dispoziţie, la cerere, informaţii despre modul în care au fost luate în considerare comentariile formulate.</w:t>
            </w:r>
          </w:p>
          <w:p w14:paraId="7F6E3FCA" w14:textId="77777777" w:rsidR="00B3719E" w:rsidRPr="00837B73" w:rsidRDefault="00B3719E" w:rsidP="00C11D60">
            <w:pPr>
              <w:shd w:val="clear" w:color="auto" w:fill="FFFFFF"/>
              <w:ind w:firstLine="0"/>
              <w:rPr>
                <w:b/>
                <w:bCs/>
                <w:color w:val="333333"/>
                <w:lang w:eastAsia="ru-RU"/>
              </w:rPr>
            </w:pPr>
            <w:r w:rsidRPr="00837B73">
              <w:rPr>
                <w:b/>
                <w:bCs/>
                <w:color w:val="333333"/>
                <w:lang w:eastAsia="ru-RU"/>
              </w:rPr>
              <w:t>4.   Manualul pentru potenţialii utilizatori ai etichetei UE ecologice şi pentru organismele competente</w:t>
            </w:r>
          </w:p>
          <w:p w14:paraId="43923566" w14:textId="77777777" w:rsidR="00B3719E" w:rsidRPr="00837B73" w:rsidRDefault="00B3719E" w:rsidP="00C11D60">
            <w:pPr>
              <w:shd w:val="clear" w:color="auto" w:fill="FFFFFF"/>
              <w:ind w:firstLine="0"/>
              <w:rPr>
                <w:color w:val="333333"/>
                <w:lang w:eastAsia="ru-RU"/>
              </w:rPr>
            </w:pPr>
            <w:r w:rsidRPr="00837B73">
              <w:rPr>
                <w:color w:val="333333"/>
                <w:lang w:eastAsia="ru-RU"/>
              </w:rPr>
              <w:t>Se elaborează un manual pentru a veni în sprijinul potenţialilor utilizatori ai etichetei UE ecologice şi al organismelor competente în procesul de evaluare a conformităţii produselor cu criteriile.</w:t>
            </w:r>
          </w:p>
          <w:p w14:paraId="5B175E33" w14:textId="77777777" w:rsidR="00B3719E" w:rsidRPr="00837B73" w:rsidRDefault="00B3719E" w:rsidP="00C11D60">
            <w:pPr>
              <w:shd w:val="clear" w:color="auto" w:fill="FFFFFF"/>
              <w:ind w:firstLine="0"/>
              <w:rPr>
                <w:b/>
                <w:bCs/>
                <w:color w:val="333333"/>
                <w:lang w:eastAsia="ru-RU"/>
              </w:rPr>
            </w:pPr>
            <w:r w:rsidRPr="00837B73">
              <w:rPr>
                <w:b/>
                <w:bCs/>
                <w:color w:val="333333"/>
                <w:lang w:eastAsia="ru-RU"/>
              </w:rPr>
              <w:t>5.   Manualul pentru autorităţile care atribuie contracte de achiziţii publice</w:t>
            </w:r>
          </w:p>
          <w:p w14:paraId="2A85A3B2" w14:textId="77777777" w:rsidR="00B3719E" w:rsidRPr="00837B73" w:rsidRDefault="00B3719E" w:rsidP="00C11D60">
            <w:pPr>
              <w:shd w:val="clear" w:color="auto" w:fill="FFFFFF"/>
              <w:ind w:firstLine="0"/>
              <w:rPr>
                <w:color w:val="333333"/>
                <w:lang w:eastAsia="ru-RU"/>
              </w:rPr>
            </w:pPr>
            <w:r w:rsidRPr="00837B73">
              <w:rPr>
                <w:color w:val="333333"/>
                <w:lang w:eastAsia="ru-RU"/>
              </w:rPr>
              <w:t>Se elaborează un manual de utilizare care oferă îndrumări autorităţilor care acordă contracte de achiziţii publice în vederea utilizării criteriilor privind eticheta UE ecologică.</w:t>
            </w:r>
          </w:p>
          <w:p w14:paraId="63E59CFB" w14:textId="77777777" w:rsidR="00B3719E" w:rsidRPr="00837B73" w:rsidRDefault="00B3719E" w:rsidP="00C11D60">
            <w:pPr>
              <w:shd w:val="clear" w:color="auto" w:fill="FFFFFF"/>
              <w:ind w:firstLine="0"/>
              <w:rPr>
                <w:color w:val="333333"/>
                <w:lang w:eastAsia="ru-RU"/>
              </w:rPr>
            </w:pPr>
            <w:r w:rsidRPr="00837B73">
              <w:rPr>
                <w:color w:val="333333"/>
                <w:lang w:eastAsia="ru-RU"/>
              </w:rPr>
              <w:t>Comisia pune la dispoziţie modele traduse în toate limbile oficiale comunitare ale manualului pentru potenţialii utilizatori şi pentru organismele competente şi ale manualului de utilizare pentru autorităţile care atribuie contracte de achiziţii publice.</w:t>
            </w:r>
          </w:p>
          <w:p w14:paraId="7AC447A9" w14:textId="77777777" w:rsidR="00B3719E" w:rsidRPr="00837B73" w:rsidRDefault="00B3719E" w:rsidP="00C11D60">
            <w:pPr>
              <w:shd w:val="clear" w:color="auto" w:fill="FFFFFF"/>
              <w:ind w:firstLine="0"/>
              <w:rPr>
                <w:b/>
                <w:bCs/>
                <w:color w:val="333333"/>
                <w:lang w:eastAsia="ru-RU"/>
              </w:rPr>
            </w:pPr>
            <w:r w:rsidRPr="00837B73">
              <w:rPr>
                <w:b/>
                <w:bCs/>
                <w:color w:val="333333"/>
                <w:lang w:eastAsia="ru-RU"/>
              </w:rPr>
              <w:lastRenderedPageBreak/>
              <w:t>B.   Procedura simplificată în cazul în care criteriile au fost elaborate de alte sisteme de etichetare ecologică EN ISO 14024 tipul I</w:t>
            </w:r>
          </w:p>
          <w:p w14:paraId="56FE0F9C" w14:textId="77777777" w:rsidR="00B3719E" w:rsidRPr="00837B73" w:rsidRDefault="00B3719E" w:rsidP="00C11D60">
            <w:pPr>
              <w:shd w:val="clear" w:color="auto" w:fill="FFFFFF"/>
              <w:ind w:firstLine="0"/>
              <w:rPr>
                <w:color w:val="333333"/>
                <w:lang w:eastAsia="ru-RU"/>
              </w:rPr>
            </w:pPr>
            <w:r w:rsidRPr="00837B73">
              <w:rPr>
                <w:color w:val="333333"/>
                <w:lang w:eastAsia="ru-RU"/>
              </w:rPr>
              <w:t>Comisiei i se înaintează un singur raport. Acest raport include o secţiune în care se demonstrează faptul că cerinţele tehnice şi de consultare stabilite în partea A au fost îndeplinite, împreună cu un proiect de propunere privind criteriile, un manual pentru potenţialii utilizatori ai etichetei UE ecologice şi pentru organismele competente, precum şi un manual pentru autorităţile care atribuie contracte publice.</w:t>
            </w:r>
          </w:p>
          <w:p w14:paraId="6BA9BF31"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În cazul în care Comisia consideră că raportul şi criteriile îndeplinesc cerinţele stabilite în partea A, raportul şi proiectul de propunere privind criteriile sunt puse la dispoziţia publicului pentru comentarii, pe o perioadă de două luni, pe pagina de internet a Comisiei dedicată etichetei UE ecologice.</w:t>
            </w:r>
          </w:p>
          <w:p w14:paraId="6A18ADBD"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Se răspunde tuturor comentariilor primite pe durata perioadei de consultare publică, indicându-se dacă acestea sunt acceptate sau refuzate, precum şi motivele deciziei luate.</w:t>
            </w:r>
          </w:p>
          <w:p w14:paraId="4FCE1E13"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Sub rezerva oricăror modificări efectuate pe durata perioadei de consultare publică şi în cazul în care niciun stat membru nu solicită o reuniune deschisă a grupului de lucru, Comisia poate adopta criteriile în temeiul articolului 8.</w:t>
            </w:r>
          </w:p>
          <w:p w14:paraId="3164A6C1"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t>La cererea oricărui stat membru, are loc o reuniune deschisă a grupului de lucru în care se dezbate propunerea privind criteriile, la care participă toate părţile interesate, cum ar fi organismele competente, industria (inclusiv IMM-urile), sindicatele, comercianţii cu amănuntul, importatorii, asociaţiile de protecţie a mediului şi organizaţiile de consumatori. Comisia participă de asemenea la aceste reuniuni.</w:t>
            </w:r>
          </w:p>
          <w:p w14:paraId="7D5E0A82" w14:textId="77777777" w:rsidR="00B3719E" w:rsidRPr="00837B73" w:rsidRDefault="00B3719E" w:rsidP="00C11D60">
            <w:pPr>
              <w:shd w:val="clear" w:color="auto" w:fill="FFFFFF"/>
              <w:ind w:firstLine="0"/>
              <w:rPr>
                <w:color w:val="333333"/>
                <w:lang w:eastAsia="ru-RU"/>
              </w:rPr>
            </w:pPr>
            <w:r w:rsidRPr="00837B73">
              <w:rPr>
                <w:color w:val="333333"/>
                <w:lang w:eastAsia="ru-RU"/>
              </w:rPr>
              <w:t>Sub rezerva oricăror modificări efectuate în timpul perioadei de consultare publică sau în cadrul reuniunii grupului de lucru, Comisia poate adopta criteriile în temeiul articolului 8.</w:t>
            </w:r>
          </w:p>
          <w:p w14:paraId="1BC6199C" w14:textId="77777777" w:rsidR="00B3719E" w:rsidRPr="00837B73" w:rsidRDefault="00B3719E" w:rsidP="00C11D60">
            <w:pPr>
              <w:shd w:val="clear" w:color="auto" w:fill="FFFFFF"/>
              <w:spacing w:after="120"/>
              <w:ind w:firstLine="0"/>
              <w:rPr>
                <w:b/>
                <w:bCs/>
                <w:color w:val="333333"/>
                <w:lang w:eastAsia="ru-RU"/>
              </w:rPr>
            </w:pPr>
            <w:r w:rsidRPr="00837B73">
              <w:rPr>
                <w:b/>
                <w:bCs/>
                <w:color w:val="333333"/>
                <w:lang w:eastAsia="ru-RU"/>
              </w:rPr>
              <w:t>C.   Procedura simplificată pentru revizuirea nesubstanţială a criteriilor</w:t>
            </w:r>
          </w:p>
          <w:p w14:paraId="19D13D3B" w14:textId="77777777" w:rsidR="00B3719E" w:rsidRPr="00837B73" w:rsidRDefault="00B3719E" w:rsidP="00C11D60">
            <w:pPr>
              <w:shd w:val="clear" w:color="auto" w:fill="FFFFFF"/>
              <w:ind w:firstLine="0"/>
              <w:rPr>
                <w:color w:val="333333"/>
                <w:lang w:eastAsia="ru-RU"/>
              </w:rPr>
            </w:pPr>
            <w:r w:rsidRPr="00837B73">
              <w:rPr>
                <w:color w:val="333333"/>
                <w:lang w:eastAsia="ru-RU"/>
              </w:rPr>
              <w:t>Comisia prezintă un raport care cuprinde următoarele: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659EAFAF" w14:textId="77777777" w:rsidTr="00D552DC">
              <w:tc>
                <w:tcPr>
                  <w:tcW w:w="200" w:type="dxa"/>
                  <w:shd w:val="clear" w:color="auto" w:fill="FFFFFF"/>
                  <w:hideMark/>
                </w:tcPr>
                <w:p w14:paraId="0B26C5D2"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lastRenderedPageBreak/>
                    <w:t>—</w:t>
                  </w:r>
                </w:p>
              </w:tc>
              <w:tc>
                <w:tcPr>
                  <w:tcW w:w="5175" w:type="dxa"/>
                  <w:shd w:val="clear" w:color="auto" w:fill="FFFFFF"/>
                  <w:hideMark/>
                </w:tcPr>
                <w:p w14:paraId="697FC468"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o justificare care explică motivele pentru care nu este necesară o revizuire integrală a criteriilor şi motivele pentru care este suficientă o simplă actualizare a criteriilor şi a gradelor de exigenţă ale acestora;</w:t>
                  </w:r>
                </w:p>
              </w:tc>
            </w:tr>
          </w:tbl>
          <w:p w14:paraId="13C6A79D"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41344EEA" w14:textId="77777777" w:rsidTr="00D552DC">
              <w:tc>
                <w:tcPr>
                  <w:tcW w:w="200" w:type="dxa"/>
                  <w:shd w:val="clear" w:color="auto" w:fill="FFFFFF"/>
                  <w:hideMark/>
                </w:tcPr>
                <w:p w14:paraId="4719001C"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2526165A"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o secţiune tehnică cuprinzând o actualizare a datelor referitoare la piaţă folosite anterior pentru stabilirea criteriilor;</w:t>
                  </w:r>
                </w:p>
              </w:tc>
            </w:tr>
          </w:tbl>
          <w:p w14:paraId="0EC44725"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06"/>
              <w:gridCol w:w="5069"/>
            </w:tblGrid>
            <w:tr w:rsidR="00B3719E" w:rsidRPr="00837B73" w14:paraId="269158DF" w14:textId="77777777" w:rsidTr="00D552DC">
              <w:tc>
                <w:tcPr>
                  <w:tcW w:w="306" w:type="dxa"/>
                  <w:shd w:val="clear" w:color="auto" w:fill="FFFFFF"/>
                  <w:hideMark/>
                </w:tcPr>
                <w:p w14:paraId="1AEA0BA5"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069" w:type="dxa"/>
                  <w:shd w:val="clear" w:color="auto" w:fill="FFFFFF"/>
                  <w:hideMark/>
                </w:tcPr>
                <w:p w14:paraId="1FCD6B12"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un proiect de propunere privind criteriile;</w:t>
                  </w:r>
                </w:p>
              </w:tc>
            </w:tr>
          </w:tbl>
          <w:p w14:paraId="310B39DB"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6EB133BF" w14:textId="77777777" w:rsidTr="00D552DC">
              <w:tc>
                <w:tcPr>
                  <w:tcW w:w="200" w:type="dxa"/>
                  <w:shd w:val="clear" w:color="auto" w:fill="FFFFFF"/>
                  <w:hideMark/>
                </w:tcPr>
                <w:p w14:paraId="16B74E0B"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1139BA6A"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indicarea cantitativă a performanţei de mediu generale pe care criteriile revizuite trebuie să o atingă în ansamblul lor, prin comparaţie cu performanţa mediei produselor de pe piaţă;</w:t>
                  </w:r>
                </w:p>
              </w:tc>
            </w:tr>
          </w:tbl>
          <w:p w14:paraId="1F1B0BEB"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6276D667" w14:textId="77777777" w:rsidTr="00D552DC">
              <w:tc>
                <w:tcPr>
                  <w:tcW w:w="200" w:type="dxa"/>
                  <w:shd w:val="clear" w:color="auto" w:fill="FFFFFF"/>
                  <w:hideMark/>
                </w:tcPr>
                <w:p w14:paraId="6BA4EEA4"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3163F33A"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un manual revizuit pentru potenţialii utilizatori ai etichetei UE ecologice şi pentru organismele competente; precum şi</w:t>
                  </w:r>
                </w:p>
              </w:tc>
            </w:tr>
          </w:tbl>
          <w:p w14:paraId="040C2190" w14:textId="77777777" w:rsidR="00B3719E" w:rsidRPr="00837B73" w:rsidRDefault="00B3719E" w:rsidP="00C11D60">
            <w:pPr>
              <w:ind w:firstLine="0"/>
              <w:jc w:val="left"/>
              <w:rPr>
                <w:vanish/>
                <w:lang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B3719E" w:rsidRPr="00837B73" w14:paraId="691CE70F" w14:textId="77777777" w:rsidTr="00D552DC">
              <w:tc>
                <w:tcPr>
                  <w:tcW w:w="200" w:type="dxa"/>
                  <w:shd w:val="clear" w:color="auto" w:fill="FFFFFF"/>
                  <w:hideMark/>
                </w:tcPr>
                <w:p w14:paraId="60703341" w14:textId="77777777" w:rsidR="00B3719E" w:rsidRPr="00837B73" w:rsidRDefault="00B3719E" w:rsidP="009F00C8">
                  <w:pPr>
                    <w:framePr w:hSpace="180" w:wrap="around" w:vAnchor="text" w:hAnchor="text" w:y="1"/>
                    <w:ind w:firstLine="0"/>
                    <w:suppressOverlap/>
                    <w:rPr>
                      <w:color w:val="333333"/>
                      <w:lang w:val="ru-RU" w:eastAsia="ru-RU"/>
                    </w:rPr>
                  </w:pPr>
                  <w:r w:rsidRPr="00837B73">
                    <w:rPr>
                      <w:color w:val="333333"/>
                      <w:lang w:val="ru-RU" w:eastAsia="ru-RU"/>
                    </w:rPr>
                    <w:t>—</w:t>
                  </w:r>
                </w:p>
              </w:tc>
              <w:tc>
                <w:tcPr>
                  <w:tcW w:w="5175" w:type="dxa"/>
                  <w:shd w:val="clear" w:color="auto" w:fill="FFFFFF"/>
                  <w:hideMark/>
                </w:tcPr>
                <w:p w14:paraId="4B6B2951" w14:textId="77777777" w:rsidR="00B3719E" w:rsidRPr="00837B73" w:rsidRDefault="00B3719E" w:rsidP="009F00C8">
                  <w:pPr>
                    <w:framePr w:hSpace="180" w:wrap="around" w:vAnchor="text" w:hAnchor="text" w:y="1"/>
                    <w:ind w:firstLine="0"/>
                    <w:suppressOverlap/>
                    <w:rPr>
                      <w:color w:val="333333"/>
                      <w:lang w:eastAsia="ru-RU"/>
                    </w:rPr>
                  </w:pPr>
                  <w:r w:rsidRPr="00837B73">
                    <w:rPr>
                      <w:color w:val="333333"/>
                      <w:lang w:eastAsia="ru-RU"/>
                    </w:rPr>
                    <w:t>un manual revizuit pentru autorităţile care atribuie contracte de achiziţii publice.</w:t>
                  </w:r>
                </w:p>
              </w:tc>
            </w:tr>
          </w:tbl>
          <w:p w14:paraId="14D9141A" w14:textId="77777777" w:rsidR="00B3719E" w:rsidRPr="00837B73" w:rsidRDefault="00B3719E" w:rsidP="00C11D60">
            <w:pPr>
              <w:shd w:val="clear" w:color="auto" w:fill="FFFFFF"/>
              <w:ind w:firstLine="0"/>
              <w:rPr>
                <w:color w:val="333333"/>
                <w:lang w:eastAsia="ru-RU"/>
              </w:rPr>
            </w:pPr>
            <w:r w:rsidRPr="00837B73">
              <w:rPr>
                <w:color w:val="333333"/>
                <w:lang w:eastAsia="ru-RU"/>
              </w:rPr>
              <w:t>Raportul şi proiectul de propunere privind criteriile sunt puse la dispoziţia publicului pentru comentarii, timp de două luni, pe pagina de internet a Comisiei dedicate etichetei UE ecologice.</w:t>
            </w:r>
          </w:p>
          <w:p w14:paraId="66E4E144" w14:textId="77777777" w:rsidR="00B3719E" w:rsidRPr="00837B73" w:rsidRDefault="00B3719E" w:rsidP="00C11D60">
            <w:pPr>
              <w:shd w:val="clear" w:color="auto" w:fill="FFFFFF"/>
              <w:ind w:firstLine="0"/>
              <w:rPr>
                <w:color w:val="333333"/>
                <w:lang w:eastAsia="ru-RU"/>
              </w:rPr>
            </w:pPr>
            <w:r w:rsidRPr="00837B73">
              <w:rPr>
                <w:color w:val="333333"/>
                <w:lang w:eastAsia="ru-RU"/>
              </w:rPr>
              <w:t>Se răspunde tuturor comentariilor primite pe durata perioadei de consultare publică, indicând dacă acestea sunt acceptate sau refuzate, precum şi motivele deciziei luate.</w:t>
            </w:r>
          </w:p>
          <w:p w14:paraId="75A2D3E7" w14:textId="77777777" w:rsidR="00B3719E" w:rsidRPr="00837B73" w:rsidRDefault="00B3719E" w:rsidP="00C11D60">
            <w:pPr>
              <w:shd w:val="clear" w:color="auto" w:fill="FFFFFF"/>
              <w:ind w:firstLine="0"/>
              <w:rPr>
                <w:color w:val="333333"/>
                <w:lang w:eastAsia="ru-RU"/>
              </w:rPr>
            </w:pPr>
            <w:r w:rsidRPr="00837B73">
              <w:rPr>
                <w:color w:val="333333"/>
                <w:lang w:eastAsia="ru-RU"/>
              </w:rPr>
              <w:t>Sub rezerva oricăror modificări aduse de-a lungul perioadei de consultare publică şi în cazul în care niciun stat membru nu solicită o reuniune deschisă a grupului de lucru, Comisia poate adopta criteriile în temeiul articolului 8.</w:t>
            </w:r>
          </w:p>
          <w:p w14:paraId="02A83BD5" w14:textId="77777777" w:rsidR="00B3719E" w:rsidRPr="00837B73" w:rsidRDefault="00B3719E" w:rsidP="00C11D60">
            <w:pPr>
              <w:shd w:val="clear" w:color="auto" w:fill="FFFFFF"/>
              <w:ind w:firstLine="0"/>
              <w:rPr>
                <w:color w:val="333333"/>
                <w:lang w:eastAsia="ru-RU"/>
              </w:rPr>
            </w:pPr>
            <w:r w:rsidRPr="00837B73">
              <w:rPr>
                <w:color w:val="333333"/>
                <w:lang w:eastAsia="ru-RU"/>
              </w:rPr>
              <w:t>La cererea oricărui stat membru, se organizează o reuniune deschisă a grupului de lucru, având ca subiect propunerea de revizuire a criteriilor, la care participă toate părţile interesate, cum ar fi organismele competente, reprezentanţii sectorului (inclusiv IMM-urile), sindicatele, comercianţii cu amănuntul, importatorii, organizaţiile de protecţie a mediului şi organizaţiile de consumatori. Comisia participă de asemenea la reuniunea în cauză.</w:t>
            </w:r>
          </w:p>
          <w:p w14:paraId="0B0C180C" w14:textId="77777777" w:rsidR="00B3719E" w:rsidRPr="00837B73" w:rsidRDefault="00B3719E" w:rsidP="00C11D60">
            <w:pPr>
              <w:shd w:val="clear" w:color="auto" w:fill="FFFFFF"/>
              <w:spacing w:before="120"/>
              <w:ind w:firstLine="0"/>
              <w:rPr>
                <w:color w:val="333333"/>
                <w:lang w:eastAsia="ru-RU"/>
              </w:rPr>
            </w:pPr>
            <w:r w:rsidRPr="00837B73">
              <w:rPr>
                <w:color w:val="333333"/>
                <w:lang w:eastAsia="ru-RU"/>
              </w:rPr>
              <w:lastRenderedPageBreak/>
              <w:t>Sub rezerva oricăror modificări efectuate în timpul perioadei de consultare publică sau în cadrul reuniunii grupului de lucru, Comisia poate adopta crite</w:t>
            </w:r>
            <w:r w:rsidR="005236EB" w:rsidRPr="00837B73">
              <w:rPr>
                <w:color w:val="333333"/>
                <w:lang w:eastAsia="ru-RU"/>
              </w:rPr>
              <w:t>riile în temeiul articolului 8.</w:t>
            </w:r>
          </w:p>
        </w:tc>
        <w:tc>
          <w:tcPr>
            <w:tcW w:w="3760" w:type="dxa"/>
          </w:tcPr>
          <w:p w14:paraId="6A034AA4" w14:textId="77777777" w:rsidR="00B3719E" w:rsidRPr="00837B73" w:rsidRDefault="00B3719E" w:rsidP="00C11D60">
            <w:pPr>
              <w:shd w:val="clear" w:color="auto" w:fill="FFFFFF"/>
              <w:ind w:firstLine="0"/>
              <w:rPr>
                <w:b/>
                <w:lang w:val="ro-RO"/>
              </w:rPr>
            </w:pPr>
          </w:p>
        </w:tc>
        <w:tc>
          <w:tcPr>
            <w:tcW w:w="1276" w:type="dxa"/>
          </w:tcPr>
          <w:p w14:paraId="1B5374F3" w14:textId="77777777" w:rsidR="00297B76" w:rsidRPr="00837B73" w:rsidRDefault="00297B76" w:rsidP="00C11D60">
            <w:pPr>
              <w:ind w:firstLine="0"/>
              <w:jc w:val="center"/>
              <w:rPr>
                <w:b/>
                <w:lang w:val="ro-RO"/>
              </w:rPr>
            </w:pPr>
            <w:r w:rsidRPr="00837B73">
              <w:rPr>
                <w:b/>
              </w:rPr>
              <w:t xml:space="preserve">Nu se transpune, nu este relevant </w:t>
            </w:r>
            <w:r w:rsidRPr="00837B73">
              <w:rPr>
                <w:b/>
              </w:rPr>
              <w:lastRenderedPageBreak/>
              <w:t>pentru Republica Moldova</w:t>
            </w:r>
            <w:r w:rsidRPr="00837B73">
              <w:rPr>
                <w:b/>
                <w:lang w:val="ro-RO"/>
              </w:rPr>
              <w:t xml:space="preserve"> </w:t>
            </w:r>
          </w:p>
          <w:p w14:paraId="6BBA50BD" w14:textId="77777777" w:rsidR="00B3719E" w:rsidRPr="00837B73" w:rsidRDefault="00B3719E" w:rsidP="00C11D60">
            <w:pPr>
              <w:ind w:firstLine="0"/>
              <w:jc w:val="center"/>
              <w:rPr>
                <w:b/>
                <w:lang w:val="ro-RO"/>
              </w:rPr>
            </w:pPr>
          </w:p>
        </w:tc>
        <w:tc>
          <w:tcPr>
            <w:tcW w:w="1275" w:type="dxa"/>
          </w:tcPr>
          <w:p w14:paraId="65B840EB" w14:textId="47129166" w:rsidR="00D47056" w:rsidRPr="00837B73" w:rsidRDefault="00D47056" w:rsidP="00C11D60">
            <w:pPr>
              <w:ind w:firstLine="0"/>
              <w:rPr>
                <w:lang w:val="ro-RO"/>
              </w:rPr>
            </w:pPr>
            <w:r w:rsidRPr="00837B73">
              <w:rPr>
                <w:lang w:val="ro-RO"/>
              </w:rPr>
              <w:lastRenderedPageBreak/>
              <w:t xml:space="preserve">Criteriile privind eticheta ecologică se </w:t>
            </w:r>
            <w:r w:rsidRPr="00837B73">
              <w:rPr>
                <w:lang w:val="ro-RO"/>
              </w:rPr>
              <w:lastRenderedPageBreak/>
              <w:t xml:space="preserve">vor stabili pe grupe de produse prin transpunerea </w:t>
            </w:r>
            <w:r w:rsidR="009B6A2B">
              <w:rPr>
                <w:lang w:val="ro-RO"/>
              </w:rPr>
              <w:t>actelor juridice ale Uniunii Europene</w:t>
            </w:r>
            <w:r w:rsidRPr="00837B73">
              <w:rPr>
                <w:lang w:val="ro-RO"/>
              </w:rPr>
              <w:t xml:space="preserve"> privind stabilirea criteriilor de acordare a etichetei ecologice pentru grupe de produse și servicii prevăzute la anexa nr.</w:t>
            </w:r>
            <w:r w:rsidR="001A43B1" w:rsidRPr="00837B73">
              <w:rPr>
                <w:lang w:val="ro-RO"/>
              </w:rPr>
              <w:t xml:space="preserve"> </w:t>
            </w:r>
            <w:r w:rsidRPr="00837B73">
              <w:rPr>
                <w:lang w:val="ro-RO"/>
              </w:rPr>
              <w:t>1 şi aprobate prin ordinul ministrului mediului. Ministerul Mediului urmărește evoluția şi asigură după caz, actualizarea criteriilor privind eticheta ecologică.</w:t>
            </w:r>
          </w:p>
          <w:p w14:paraId="689F64B0" w14:textId="77777777" w:rsidR="00B3719E" w:rsidRPr="00837B73" w:rsidRDefault="00B3719E" w:rsidP="00C11D60">
            <w:pPr>
              <w:ind w:firstLine="0"/>
              <w:jc w:val="center"/>
              <w:rPr>
                <w:b/>
                <w:lang w:val="ro-RO"/>
              </w:rPr>
            </w:pPr>
          </w:p>
        </w:tc>
        <w:tc>
          <w:tcPr>
            <w:tcW w:w="1944" w:type="dxa"/>
          </w:tcPr>
          <w:p w14:paraId="45E6B4AA" w14:textId="77777777" w:rsidR="00B3719E" w:rsidRPr="00837B73" w:rsidRDefault="00B3719E" w:rsidP="00C11D60">
            <w:pPr>
              <w:ind w:firstLine="0"/>
              <w:jc w:val="center"/>
              <w:rPr>
                <w:b/>
                <w:lang w:val="ro-RO"/>
              </w:rPr>
            </w:pPr>
          </w:p>
        </w:tc>
        <w:tc>
          <w:tcPr>
            <w:tcW w:w="1430" w:type="dxa"/>
          </w:tcPr>
          <w:p w14:paraId="3EADB9D8" w14:textId="77777777" w:rsidR="00B3719E" w:rsidRPr="00837B73" w:rsidRDefault="00B3719E" w:rsidP="00C11D60">
            <w:pPr>
              <w:tabs>
                <w:tab w:val="left" w:pos="210"/>
              </w:tabs>
              <w:ind w:firstLine="0"/>
              <w:rPr>
                <w:b/>
                <w:lang w:val="ro-RO"/>
              </w:rPr>
            </w:pPr>
          </w:p>
        </w:tc>
      </w:tr>
      <w:tr w:rsidR="005B6F2E" w:rsidRPr="00837B73" w14:paraId="0DB4B982" w14:textId="77777777" w:rsidTr="00C11D60">
        <w:tc>
          <w:tcPr>
            <w:tcW w:w="5591" w:type="dxa"/>
          </w:tcPr>
          <w:p w14:paraId="312D11B9" w14:textId="77777777" w:rsidR="00811D3F" w:rsidRPr="00837B73" w:rsidRDefault="00B3719E" w:rsidP="00C11D60">
            <w:pPr>
              <w:pStyle w:val="oj-doc-ti"/>
              <w:shd w:val="clear" w:color="auto" w:fill="FFFFFF"/>
              <w:spacing w:before="240" w:beforeAutospacing="0" w:after="120" w:afterAutospacing="0" w:line="312" w:lineRule="atLeast"/>
              <w:jc w:val="center"/>
              <w:rPr>
                <w:b/>
                <w:bCs/>
                <w:i/>
                <w:iCs/>
                <w:color w:val="333333"/>
                <w:sz w:val="20"/>
                <w:szCs w:val="27"/>
                <w:lang w:val="en-US"/>
              </w:rPr>
            </w:pPr>
            <w:r w:rsidRPr="00837B73">
              <w:rPr>
                <w:i/>
                <w:iCs/>
                <w:color w:val="333333"/>
                <w:sz w:val="18"/>
                <w:lang w:val="en-US"/>
              </w:rPr>
              <w:lastRenderedPageBreak/>
              <w:tab/>
            </w:r>
            <w:r w:rsidR="00811D3F" w:rsidRPr="00837B73">
              <w:rPr>
                <w:b/>
                <w:bCs/>
                <w:i/>
                <w:iCs/>
                <w:color w:val="333333"/>
                <w:sz w:val="20"/>
                <w:szCs w:val="27"/>
                <w:lang w:val="en-US"/>
              </w:rPr>
              <w:t xml:space="preserve"> ANEXA II</w:t>
            </w:r>
          </w:p>
          <w:p w14:paraId="290DBFAC" w14:textId="77777777" w:rsidR="00811D3F" w:rsidRPr="00837B73" w:rsidRDefault="00811D3F" w:rsidP="00C11D60">
            <w:pPr>
              <w:shd w:val="clear" w:color="auto" w:fill="FFFFFF"/>
              <w:ind w:firstLine="0"/>
              <w:rPr>
                <w:b/>
                <w:bCs/>
                <w:color w:val="333333"/>
                <w:szCs w:val="27"/>
                <w:lang w:eastAsia="ru-RU"/>
              </w:rPr>
            </w:pPr>
            <w:r w:rsidRPr="00837B73">
              <w:rPr>
                <w:b/>
                <w:bCs/>
                <w:color w:val="333333"/>
                <w:szCs w:val="27"/>
                <w:lang w:eastAsia="ru-RU"/>
              </w:rPr>
              <w:t>Forma etichetei ecologice a UE</w:t>
            </w:r>
          </w:p>
          <w:p w14:paraId="0F7EFEAE" w14:textId="77777777" w:rsidR="00811D3F" w:rsidRPr="00837B73" w:rsidRDefault="00811D3F" w:rsidP="00C11D60">
            <w:pPr>
              <w:shd w:val="clear" w:color="auto" w:fill="FFFFFF"/>
              <w:ind w:firstLine="0"/>
              <w:rPr>
                <w:color w:val="333333"/>
                <w:szCs w:val="27"/>
                <w:lang w:eastAsia="ru-RU"/>
              </w:rPr>
            </w:pPr>
            <w:r w:rsidRPr="00837B73">
              <w:rPr>
                <w:color w:val="333333"/>
                <w:szCs w:val="27"/>
                <w:lang w:eastAsia="ru-RU"/>
              </w:rPr>
              <w:t>Eticheta ecologică a UE se prezintă sub următoarea formă: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375"/>
            </w:tblGrid>
            <w:tr w:rsidR="00811D3F" w:rsidRPr="00837B73" w14:paraId="332EB7A7" w14:textId="77777777" w:rsidTr="00D552DC">
              <w:tc>
                <w:tcPr>
                  <w:tcW w:w="5375" w:type="dxa"/>
                  <w:shd w:val="clear" w:color="auto" w:fill="FFFFFF"/>
                  <w:hideMark/>
                </w:tcPr>
                <w:p w14:paraId="15FD20D8" w14:textId="77777777" w:rsidR="00811D3F" w:rsidRPr="00837B73" w:rsidRDefault="00811D3F" w:rsidP="009F00C8">
                  <w:pPr>
                    <w:framePr w:hSpace="180" w:wrap="around" w:vAnchor="text" w:hAnchor="text" w:y="1"/>
                    <w:ind w:firstLine="0"/>
                    <w:suppressOverlap/>
                    <w:rPr>
                      <w:color w:val="333333"/>
                      <w:szCs w:val="27"/>
                      <w:lang w:val="ru-RU" w:eastAsia="ru-RU"/>
                    </w:rPr>
                  </w:pPr>
                  <w:r w:rsidRPr="00837B73">
                    <w:rPr>
                      <w:color w:val="333333"/>
                      <w:szCs w:val="27"/>
                      <w:lang w:val="ru-RU" w:eastAsia="ru-RU"/>
                    </w:rPr>
                    <w:t>Etichetă:</w:t>
                  </w:r>
                </w:p>
                <w:p w14:paraId="2AE1CAD3" w14:textId="77777777" w:rsidR="00811D3F" w:rsidRPr="00837B73" w:rsidRDefault="00811D3F" w:rsidP="009F00C8">
                  <w:pPr>
                    <w:framePr w:hSpace="180" w:wrap="around" w:vAnchor="text" w:hAnchor="text" w:y="1"/>
                    <w:ind w:firstLine="0"/>
                    <w:suppressOverlap/>
                    <w:jc w:val="left"/>
                    <w:rPr>
                      <w:color w:val="333333"/>
                      <w:szCs w:val="27"/>
                      <w:lang w:val="ru-RU" w:eastAsia="ru-RU"/>
                    </w:rPr>
                  </w:pPr>
                  <w:r w:rsidRPr="00837B73">
                    <w:rPr>
                      <w:noProof/>
                      <w:color w:val="333333"/>
                      <w:szCs w:val="27"/>
                      <w:lang w:val="ru-RU" w:eastAsia="ru-RU"/>
                    </w:rPr>
                    <w:drawing>
                      <wp:inline distT="0" distB="0" distL="0" distR="0" wp14:anchorId="4160D4E5" wp14:editId="3AD41A47">
                        <wp:extent cx="1323975" cy="1352550"/>
                        <wp:effectExtent l="0" t="0" r="9525" b="0"/>
                        <wp:docPr id="6" name="Рисунок 6"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23975" cy="1352550"/>
                                </a:xfrm>
                                <a:prstGeom prst="rect">
                                  <a:avLst/>
                                </a:prstGeom>
                                <a:noFill/>
                                <a:ln>
                                  <a:noFill/>
                                </a:ln>
                              </pic:spPr>
                            </pic:pic>
                          </a:graphicData>
                        </a:graphic>
                      </wp:inline>
                    </w:drawing>
                  </w:r>
                </w:p>
              </w:tc>
            </w:tr>
          </w:tbl>
          <w:p w14:paraId="22484195" w14:textId="77777777" w:rsidR="00811D3F" w:rsidRPr="00837B73" w:rsidRDefault="00811D3F" w:rsidP="00C11D60">
            <w:pPr>
              <w:ind w:firstLine="0"/>
              <w:jc w:val="left"/>
              <w:rPr>
                <w:vanish/>
                <w:sz w:val="18"/>
                <w:szCs w:val="24"/>
                <w:lang w:val="ru-RU"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375"/>
            </w:tblGrid>
            <w:tr w:rsidR="00811D3F" w:rsidRPr="00837B73" w14:paraId="18162EFC" w14:textId="77777777" w:rsidTr="00D552DC">
              <w:tc>
                <w:tcPr>
                  <w:tcW w:w="5375" w:type="dxa"/>
                  <w:shd w:val="clear" w:color="auto" w:fill="FFFFFF"/>
                  <w:hideMark/>
                </w:tcPr>
                <w:p w14:paraId="4908C8A5" w14:textId="77777777" w:rsidR="00811D3F" w:rsidRPr="00837B73" w:rsidRDefault="00811D3F" w:rsidP="009F00C8">
                  <w:pPr>
                    <w:framePr w:hSpace="180" w:wrap="around" w:vAnchor="text" w:hAnchor="text" w:y="1"/>
                    <w:ind w:firstLine="0"/>
                    <w:suppressOverlap/>
                    <w:rPr>
                      <w:color w:val="333333"/>
                      <w:szCs w:val="27"/>
                      <w:lang w:eastAsia="ru-RU"/>
                    </w:rPr>
                  </w:pPr>
                  <w:r w:rsidRPr="00837B73">
                    <w:rPr>
                      <w:color w:val="333333"/>
                      <w:szCs w:val="27"/>
                      <w:lang w:eastAsia="ru-RU"/>
                    </w:rPr>
                    <w:t>Etichetă facultativă prevăzută cu spațiu rezervat textului (posibilitatea utilizării acestui spațiu de către operator și textul utilizat sunt specificate în criteriile aferente grupului de produse respectiv):</w:t>
                  </w:r>
                </w:p>
                <w:p w14:paraId="710641C6" w14:textId="77777777" w:rsidR="00811D3F" w:rsidRPr="00837B73" w:rsidRDefault="00811D3F" w:rsidP="009F00C8">
                  <w:pPr>
                    <w:framePr w:hSpace="180" w:wrap="around" w:vAnchor="text" w:hAnchor="text" w:y="1"/>
                    <w:ind w:firstLine="0"/>
                    <w:suppressOverlap/>
                    <w:jc w:val="left"/>
                    <w:rPr>
                      <w:color w:val="333333"/>
                      <w:szCs w:val="27"/>
                      <w:lang w:val="ru-RU" w:eastAsia="ru-RU"/>
                    </w:rPr>
                  </w:pPr>
                  <w:r w:rsidRPr="00837B73">
                    <w:rPr>
                      <w:noProof/>
                      <w:color w:val="333333"/>
                      <w:szCs w:val="27"/>
                      <w:lang w:val="ru-RU" w:eastAsia="ru-RU"/>
                    </w:rPr>
                    <w:drawing>
                      <wp:inline distT="0" distB="0" distL="0" distR="0" wp14:anchorId="7600DB66" wp14:editId="19EDCE72">
                        <wp:extent cx="3971925" cy="1524000"/>
                        <wp:effectExtent l="0" t="0" r="9525" b="0"/>
                        <wp:docPr id="5" name="Рисунок 5"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71925" cy="1524000"/>
                                </a:xfrm>
                                <a:prstGeom prst="rect">
                                  <a:avLst/>
                                </a:prstGeom>
                                <a:noFill/>
                                <a:ln>
                                  <a:noFill/>
                                </a:ln>
                              </pic:spPr>
                            </pic:pic>
                          </a:graphicData>
                        </a:graphic>
                      </wp:inline>
                    </w:drawing>
                  </w:r>
                </w:p>
              </w:tc>
            </w:tr>
          </w:tbl>
          <w:p w14:paraId="26153C4F" w14:textId="77777777" w:rsidR="00811D3F" w:rsidRPr="00837B73" w:rsidRDefault="00811D3F" w:rsidP="00C11D60">
            <w:pPr>
              <w:ind w:firstLine="0"/>
              <w:jc w:val="left"/>
              <w:rPr>
                <w:vanish/>
                <w:sz w:val="18"/>
                <w:szCs w:val="24"/>
                <w:lang w:val="ru-RU"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375"/>
            </w:tblGrid>
            <w:tr w:rsidR="00811D3F" w:rsidRPr="00837B73" w14:paraId="38A719DF" w14:textId="77777777" w:rsidTr="00D552DC">
              <w:tc>
                <w:tcPr>
                  <w:tcW w:w="5375" w:type="dxa"/>
                  <w:shd w:val="clear" w:color="auto" w:fill="FFFFFF"/>
                  <w:hideMark/>
                </w:tcPr>
                <w:p w14:paraId="17B77679" w14:textId="77777777" w:rsidR="00811D3F" w:rsidRPr="00837B73" w:rsidRDefault="00811D3F" w:rsidP="009F00C8">
                  <w:pPr>
                    <w:framePr w:hSpace="180" w:wrap="around" w:vAnchor="text" w:hAnchor="text" w:y="1"/>
                    <w:ind w:firstLine="0"/>
                    <w:suppressOverlap/>
                    <w:rPr>
                      <w:color w:val="333333"/>
                      <w:szCs w:val="27"/>
                      <w:lang w:val="ru-RU" w:eastAsia="ru-RU"/>
                    </w:rPr>
                  </w:pPr>
                  <w:r w:rsidRPr="00837B73">
                    <w:rPr>
                      <w:color w:val="333333"/>
                      <w:szCs w:val="27"/>
                      <w:lang w:eastAsia="ru-RU"/>
                    </w:rPr>
                    <w:t xml:space="preserve">Numărul de înregistrare al etichetei ecologice a UE apare, de asemenea, pe produs. </w:t>
                  </w:r>
                  <w:r w:rsidRPr="00837B73">
                    <w:rPr>
                      <w:color w:val="333333"/>
                      <w:szCs w:val="27"/>
                      <w:lang w:val="ru-RU" w:eastAsia="ru-RU"/>
                    </w:rPr>
                    <w:t>Acesta are următoarea formă:</w:t>
                  </w:r>
                </w:p>
                <w:p w14:paraId="7448B647" w14:textId="77777777" w:rsidR="00811D3F" w:rsidRPr="00837B73" w:rsidRDefault="00811D3F" w:rsidP="009F00C8">
                  <w:pPr>
                    <w:framePr w:hSpace="180" w:wrap="around" w:vAnchor="text" w:hAnchor="text" w:y="1"/>
                    <w:ind w:firstLine="0"/>
                    <w:suppressOverlap/>
                    <w:jc w:val="left"/>
                    <w:rPr>
                      <w:color w:val="333333"/>
                      <w:szCs w:val="27"/>
                      <w:lang w:val="ru-RU" w:eastAsia="ru-RU"/>
                    </w:rPr>
                  </w:pPr>
                  <w:r w:rsidRPr="00837B73">
                    <w:rPr>
                      <w:noProof/>
                      <w:color w:val="333333"/>
                      <w:szCs w:val="27"/>
                      <w:lang w:val="ru-RU" w:eastAsia="ru-RU"/>
                    </w:rPr>
                    <w:lastRenderedPageBreak/>
                    <w:drawing>
                      <wp:inline distT="0" distB="0" distL="0" distR="0" wp14:anchorId="53159E97" wp14:editId="7F71E304">
                        <wp:extent cx="2066925" cy="352425"/>
                        <wp:effectExtent l="0" t="0" r="9525" b="9525"/>
                        <wp:docPr id="4" name="Рисунок 4"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66925" cy="352425"/>
                                </a:xfrm>
                                <a:prstGeom prst="rect">
                                  <a:avLst/>
                                </a:prstGeom>
                                <a:noFill/>
                                <a:ln>
                                  <a:noFill/>
                                </a:ln>
                              </pic:spPr>
                            </pic:pic>
                          </a:graphicData>
                        </a:graphic>
                      </wp:inline>
                    </w:drawing>
                  </w:r>
                </w:p>
                <w:p w14:paraId="2485B615" w14:textId="77777777" w:rsidR="00811D3F" w:rsidRPr="00837B73" w:rsidRDefault="00811D3F" w:rsidP="009F00C8">
                  <w:pPr>
                    <w:framePr w:hSpace="180" w:wrap="around" w:vAnchor="text" w:hAnchor="text" w:y="1"/>
                    <w:ind w:firstLine="0"/>
                    <w:suppressOverlap/>
                    <w:rPr>
                      <w:color w:val="333333"/>
                      <w:szCs w:val="27"/>
                      <w:lang w:eastAsia="ru-RU"/>
                    </w:rPr>
                  </w:pPr>
                  <w:r w:rsidRPr="00837B73">
                    <w:rPr>
                      <w:color w:val="333333"/>
                      <w:szCs w:val="27"/>
                      <w:lang w:eastAsia="ru-RU"/>
                    </w:rPr>
                    <w:t>unde xxxx se referă la țara de înregistrare, yyy se referă la grupul de produse și zzzzz se referă la numărul atribuit de organismul competent.</w:t>
                  </w:r>
                </w:p>
              </w:tc>
            </w:tr>
          </w:tbl>
          <w:p w14:paraId="7D985C78" w14:textId="77777777" w:rsidR="00B3719E" w:rsidRPr="00837B73" w:rsidRDefault="00811D3F" w:rsidP="00C11D60">
            <w:pPr>
              <w:shd w:val="clear" w:color="auto" w:fill="FFFFFF"/>
              <w:ind w:firstLine="0"/>
              <w:rPr>
                <w:color w:val="333333"/>
                <w:szCs w:val="27"/>
                <w:lang w:eastAsia="ru-RU"/>
              </w:rPr>
            </w:pPr>
            <w:r w:rsidRPr="00837B73">
              <w:rPr>
                <w:color w:val="333333"/>
                <w:szCs w:val="27"/>
                <w:lang w:eastAsia="ru-RU"/>
              </w:rPr>
              <w:lastRenderedPageBreak/>
              <w:t>După consultarea Comitetului pentru etichetare ecologică al UE, Comisia Europeană va furniza, într-un document de orientare separat, instrucțiuni suplimentare privind modelul și utilizarea log</w:t>
            </w:r>
            <w:r w:rsidR="005236EB" w:rsidRPr="00837B73">
              <w:rPr>
                <w:color w:val="333333"/>
                <w:szCs w:val="27"/>
                <w:lang w:eastAsia="ru-RU"/>
              </w:rPr>
              <w:t>oului etichetei ecologice a UE.</w:t>
            </w:r>
          </w:p>
        </w:tc>
        <w:tc>
          <w:tcPr>
            <w:tcW w:w="3760" w:type="dxa"/>
          </w:tcPr>
          <w:p w14:paraId="59206D57" w14:textId="77777777" w:rsidR="00B3719E" w:rsidRPr="00837B73" w:rsidRDefault="00B3719E" w:rsidP="00C11D60">
            <w:pPr>
              <w:shd w:val="clear" w:color="auto" w:fill="FFFFFF"/>
              <w:ind w:firstLine="0"/>
              <w:rPr>
                <w:b/>
                <w:lang w:val="ro-RO"/>
              </w:rPr>
            </w:pPr>
          </w:p>
        </w:tc>
        <w:tc>
          <w:tcPr>
            <w:tcW w:w="1276" w:type="dxa"/>
          </w:tcPr>
          <w:p w14:paraId="4C0F8549" w14:textId="77777777" w:rsidR="00B3719E" w:rsidRPr="00837B73" w:rsidRDefault="0029665D" w:rsidP="00C11D60">
            <w:pPr>
              <w:ind w:firstLine="0"/>
              <w:jc w:val="center"/>
              <w:rPr>
                <w:b/>
                <w:lang w:val="ro-RO"/>
              </w:rPr>
            </w:pPr>
            <w:r w:rsidRPr="00837B73">
              <w:rPr>
                <w:b/>
                <w:lang w:val="ro-RO"/>
              </w:rPr>
              <w:t>Nu se transpune, nu este Relevant pentru Republica Moldova</w:t>
            </w:r>
          </w:p>
        </w:tc>
        <w:tc>
          <w:tcPr>
            <w:tcW w:w="1275" w:type="dxa"/>
          </w:tcPr>
          <w:p w14:paraId="0A7923D4" w14:textId="0DC2CA16" w:rsidR="0029665D" w:rsidRPr="00837B73" w:rsidRDefault="0029665D" w:rsidP="00C11D60">
            <w:pPr>
              <w:spacing w:line="276" w:lineRule="auto"/>
              <w:ind w:firstLine="0"/>
              <w:rPr>
                <w:szCs w:val="28"/>
                <w:shd w:val="clear" w:color="auto" w:fill="FFFFFF"/>
                <w:lang w:val="ro-RO"/>
              </w:rPr>
            </w:pPr>
            <w:r w:rsidRPr="00837B73">
              <w:rPr>
                <w:szCs w:val="28"/>
                <w:shd w:val="clear" w:color="auto" w:fill="FFFFFF"/>
                <w:lang w:val="ro-RO"/>
              </w:rPr>
              <w:t xml:space="preserve">Însemnele etichetei ecologice </w:t>
            </w:r>
            <w:r w:rsidR="00A72DF7">
              <w:rPr>
                <w:szCs w:val="28"/>
                <w:shd w:val="clear" w:color="auto" w:fill="FFFFFF"/>
                <w:lang w:val="ro-RO"/>
              </w:rPr>
              <w:t xml:space="preserve">sunt </w:t>
            </w:r>
            <w:r w:rsidRPr="00837B73">
              <w:rPr>
                <w:szCs w:val="28"/>
                <w:shd w:val="clear" w:color="auto" w:fill="FFFFFF"/>
                <w:lang w:val="ro-RO"/>
              </w:rPr>
              <w:t xml:space="preserve"> stabilite în </w:t>
            </w:r>
            <w:r w:rsidR="00A72DF7">
              <w:rPr>
                <w:szCs w:val="28"/>
                <w:shd w:val="clear" w:color="auto" w:fill="FFFFFF"/>
                <w:lang w:val="ro-RO"/>
              </w:rPr>
              <w:t xml:space="preserve">capitolul III al proiectului </w:t>
            </w:r>
            <w:r w:rsidRPr="00837B73">
              <w:rPr>
                <w:szCs w:val="28"/>
                <w:shd w:val="clear" w:color="auto" w:fill="FFFFFF"/>
                <w:lang w:val="ro-RO"/>
              </w:rPr>
              <w:t>Regulamentul</w:t>
            </w:r>
            <w:r w:rsidR="00A72DF7">
              <w:rPr>
                <w:szCs w:val="28"/>
                <w:shd w:val="clear" w:color="auto" w:fill="FFFFFF"/>
                <w:lang w:val="ro-RO"/>
              </w:rPr>
              <w:t>ui</w:t>
            </w:r>
            <w:r w:rsidRPr="00837B73">
              <w:rPr>
                <w:szCs w:val="28"/>
                <w:shd w:val="clear" w:color="auto" w:fill="FFFFFF"/>
                <w:lang w:val="ro-RO"/>
              </w:rPr>
              <w:t xml:space="preserve"> privind utilizarea etichetei ecologice aprobat prin Hotărâre de Guvern.</w:t>
            </w:r>
          </w:p>
          <w:p w14:paraId="64603B7A" w14:textId="77777777" w:rsidR="00B3719E" w:rsidRPr="00837B73" w:rsidRDefault="00B3719E" w:rsidP="00C11D60">
            <w:pPr>
              <w:ind w:firstLine="0"/>
              <w:jc w:val="center"/>
              <w:rPr>
                <w:b/>
                <w:lang w:val="ro-RO"/>
              </w:rPr>
            </w:pPr>
          </w:p>
        </w:tc>
        <w:tc>
          <w:tcPr>
            <w:tcW w:w="1944" w:type="dxa"/>
          </w:tcPr>
          <w:p w14:paraId="5AD6B1C0" w14:textId="77777777" w:rsidR="00B3719E" w:rsidRPr="00837B73" w:rsidRDefault="00B3719E" w:rsidP="00C11D60">
            <w:pPr>
              <w:ind w:firstLine="0"/>
              <w:jc w:val="center"/>
              <w:rPr>
                <w:b/>
                <w:lang w:val="ro-RO"/>
              </w:rPr>
            </w:pPr>
          </w:p>
        </w:tc>
        <w:tc>
          <w:tcPr>
            <w:tcW w:w="1430" w:type="dxa"/>
          </w:tcPr>
          <w:p w14:paraId="796E0B4E" w14:textId="77777777" w:rsidR="00B3719E" w:rsidRPr="00837B73" w:rsidRDefault="00B3719E" w:rsidP="00C11D60">
            <w:pPr>
              <w:tabs>
                <w:tab w:val="left" w:pos="210"/>
              </w:tabs>
              <w:ind w:firstLine="0"/>
              <w:rPr>
                <w:b/>
                <w:lang w:val="ro-RO"/>
              </w:rPr>
            </w:pPr>
          </w:p>
        </w:tc>
      </w:tr>
      <w:tr w:rsidR="005B6F2E" w:rsidRPr="00837B73" w14:paraId="17249708" w14:textId="77777777" w:rsidTr="00C11D60">
        <w:tc>
          <w:tcPr>
            <w:tcW w:w="5591" w:type="dxa"/>
          </w:tcPr>
          <w:p w14:paraId="693D619A" w14:textId="77777777" w:rsidR="00B3719E" w:rsidRPr="00837B73" w:rsidRDefault="00B3719E" w:rsidP="00C11D60">
            <w:pPr>
              <w:pStyle w:val="doc-ti"/>
              <w:shd w:val="clear" w:color="auto" w:fill="FFFFFF"/>
              <w:spacing w:before="0" w:beforeAutospacing="0" w:after="0" w:afterAutospacing="0" w:line="312" w:lineRule="atLeast"/>
              <w:jc w:val="center"/>
              <w:rPr>
                <w:b/>
                <w:bCs/>
                <w:color w:val="333333"/>
                <w:sz w:val="20"/>
                <w:szCs w:val="20"/>
                <w:lang w:val="en-US"/>
              </w:rPr>
            </w:pPr>
            <w:r w:rsidRPr="00837B73">
              <w:rPr>
                <w:b/>
                <w:bCs/>
                <w:color w:val="333333"/>
                <w:sz w:val="20"/>
                <w:szCs w:val="20"/>
                <w:lang w:val="en-US"/>
              </w:rPr>
              <w:t>ANEXA III</w:t>
            </w:r>
          </w:p>
          <w:p w14:paraId="72D645AE" w14:textId="77777777" w:rsidR="00B3719E" w:rsidRPr="00837B73" w:rsidRDefault="00B3719E" w:rsidP="00C11D60">
            <w:pPr>
              <w:pStyle w:val="doc-ti"/>
              <w:shd w:val="clear" w:color="auto" w:fill="FFFFFF"/>
              <w:spacing w:before="0" w:beforeAutospacing="0" w:after="0" w:afterAutospacing="0"/>
              <w:jc w:val="center"/>
              <w:rPr>
                <w:b/>
                <w:bCs/>
                <w:sz w:val="20"/>
                <w:szCs w:val="20"/>
                <w:lang w:val="en-US"/>
              </w:rPr>
            </w:pPr>
            <w:r w:rsidRPr="00837B73">
              <w:rPr>
                <w:b/>
                <w:bCs/>
                <w:sz w:val="20"/>
                <w:szCs w:val="20"/>
                <w:lang w:val="en-US"/>
              </w:rPr>
              <w:t>TAXE</w:t>
            </w:r>
          </w:p>
          <w:p w14:paraId="213C2444" w14:textId="77777777" w:rsidR="00811D3F" w:rsidRPr="00837B73" w:rsidRDefault="00811D3F" w:rsidP="00C11D60">
            <w:pPr>
              <w:shd w:val="clear" w:color="auto" w:fill="FFFFFF"/>
              <w:ind w:firstLine="0"/>
              <w:rPr>
                <w:b/>
                <w:bCs/>
                <w:lang w:eastAsia="ru-RU"/>
              </w:rPr>
            </w:pPr>
            <w:r w:rsidRPr="00837B73">
              <w:rPr>
                <w:b/>
                <w:bCs/>
                <w:lang w:eastAsia="ru-RU"/>
              </w:rPr>
              <w:t>1.   Taxa de cerere</w:t>
            </w:r>
          </w:p>
          <w:p w14:paraId="1B480884" w14:textId="77777777" w:rsidR="00811D3F" w:rsidRPr="00837B73" w:rsidRDefault="00811D3F" w:rsidP="00C11D60">
            <w:pPr>
              <w:shd w:val="clear" w:color="auto" w:fill="FFFFFF"/>
              <w:ind w:firstLine="0"/>
              <w:rPr>
                <w:lang w:eastAsia="ru-RU"/>
              </w:rPr>
            </w:pPr>
            <w:r w:rsidRPr="00837B73">
              <w:rPr>
                <w:lang w:eastAsia="ru-RU"/>
              </w:rPr>
              <w:t>Organismul competent căruia i se adresează o cerere percepe o taxă de prelucrare a acesteia. Taxa respectivă nu poate fi mai mică de 200 EUR și nu poate depăși 2 000 EUR.</w:t>
            </w:r>
          </w:p>
          <w:p w14:paraId="357B7231" w14:textId="77777777" w:rsidR="00811D3F" w:rsidRPr="00837B73" w:rsidRDefault="00811D3F" w:rsidP="00C11D60">
            <w:pPr>
              <w:shd w:val="clear" w:color="auto" w:fill="FFFFFF"/>
              <w:ind w:firstLine="0"/>
              <w:rPr>
                <w:lang w:eastAsia="ru-RU"/>
              </w:rPr>
            </w:pPr>
            <w:r w:rsidRPr="00837B73">
              <w:rPr>
                <w:lang w:eastAsia="ru-RU"/>
              </w:rPr>
              <w:t>În cazul întreprinderilor mici și mijlocii</w:t>
            </w:r>
            <w:hyperlink r:id="rId22" w:anchor="ntr1-L_2013219RO.01002702-E0001" w:history="1">
              <w:r w:rsidRPr="00837B73">
                <w:rPr>
                  <w:lang w:eastAsia="ru-RU"/>
                </w:rPr>
                <w:t> (</w:t>
              </w:r>
              <w:r w:rsidRPr="00837B73">
                <w:rPr>
                  <w:vertAlign w:val="superscript"/>
                  <w:lang w:eastAsia="ru-RU"/>
                </w:rPr>
                <w:t>1</w:t>
              </w:r>
              <w:r w:rsidRPr="00837B73">
                <w:rPr>
                  <w:lang w:eastAsia="ru-RU"/>
                </w:rPr>
                <w:t>)</w:t>
              </w:r>
            </w:hyperlink>
            <w:r w:rsidRPr="00837B73">
              <w:rPr>
                <w:lang w:eastAsia="ru-RU"/>
              </w:rPr>
              <w:t> și al operatorilor din țările în curs de dezvoltare, nivelul maxim al taxei de cerere nu poate depăși 600 EUR.</w:t>
            </w:r>
          </w:p>
          <w:p w14:paraId="5BD88B27" w14:textId="77777777" w:rsidR="00811D3F" w:rsidRPr="00837B73" w:rsidRDefault="00811D3F" w:rsidP="00C11D60">
            <w:pPr>
              <w:shd w:val="clear" w:color="auto" w:fill="FFFFFF"/>
              <w:ind w:firstLine="0"/>
              <w:rPr>
                <w:lang w:eastAsia="ru-RU"/>
              </w:rPr>
            </w:pPr>
            <w:r w:rsidRPr="00837B73">
              <w:rPr>
                <w:lang w:eastAsia="ru-RU"/>
              </w:rPr>
              <w:t>În cazul microîntreprinderilor</w:t>
            </w:r>
            <w:hyperlink r:id="rId23" w:anchor="ntr2-L_2013219RO.01002702-E0002" w:history="1">
              <w:r w:rsidRPr="00837B73">
                <w:rPr>
                  <w:lang w:eastAsia="ru-RU"/>
                </w:rPr>
                <w:t> (</w:t>
              </w:r>
              <w:r w:rsidRPr="00837B73">
                <w:rPr>
                  <w:vertAlign w:val="superscript"/>
                  <w:lang w:eastAsia="ru-RU"/>
                </w:rPr>
                <w:t>2</w:t>
              </w:r>
              <w:r w:rsidRPr="00837B73">
                <w:rPr>
                  <w:lang w:eastAsia="ru-RU"/>
                </w:rPr>
                <w:t>)</w:t>
              </w:r>
            </w:hyperlink>
            <w:r w:rsidRPr="00837B73">
              <w:rPr>
                <w:lang w:eastAsia="ru-RU"/>
              </w:rPr>
              <w:t>, nivelul maxim al taxei de cerere este de 350 EUR.</w:t>
            </w:r>
          </w:p>
          <w:p w14:paraId="1D5F50B4" w14:textId="77777777" w:rsidR="00811D3F" w:rsidRPr="00837B73" w:rsidRDefault="00811D3F" w:rsidP="00C11D60">
            <w:pPr>
              <w:shd w:val="clear" w:color="auto" w:fill="FFFFFF"/>
              <w:ind w:firstLine="0"/>
              <w:rPr>
                <w:lang w:eastAsia="ru-RU"/>
              </w:rPr>
            </w:pPr>
            <w:r w:rsidRPr="00837B73">
              <w:rPr>
                <w:lang w:eastAsia="ru-RU"/>
              </w:rPr>
              <w:t>Taxa de cerere se reduce cu 30 % pentru solicitanții înregistrați în cadrul sistemului comunitar de management de mediu și audit (EMAS) sau cu 15 % pentru cei certificați în baza standardului ISO 14001. Reducerile nu sunt cumulative. În cazul în care sunt îndeplinite ambele condiții, se aplică numai reducerea cea mai mare.</w:t>
            </w:r>
          </w:p>
          <w:p w14:paraId="6CA7D4B1" w14:textId="77777777" w:rsidR="00811D3F" w:rsidRPr="00837B73" w:rsidRDefault="00811D3F" w:rsidP="00C11D60">
            <w:pPr>
              <w:shd w:val="clear" w:color="auto" w:fill="FFFFFF"/>
              <w:ind w:firstLine="0"/>
              <w:rPr>
                <w:lang w:eastAsia="ru-RU"/>
              </w:rPr>
            </w:pPr>
            <w:r w:rsidRPr="00837B73">
              <w:rPr>
                <w:lang w:eastAsia="ru-RU"/>
              </w:rPr>
              <w:t>Reducerea se acordă cu condiția ca solicitantul să se angajeze în mod expres să asigure deplina conformitate a produselor sale etichetate ecologic cu criteriile pertinente privind eticheta UE ecologică pe întreaga durată de valabilitate a contractului și înscrierea corespunzătoare a angajamentului respectiv în politica sa de mediu și în obiectivele sale ecologice detaliate.</w:t>
            </w:r>
          </w:p>
          <w:p w14:paraId="7D977931" w14:textId="77777777" w:rsidR="00811D3F" w:rsidRPr="00837B73" w:rsidRDefault="00811D3F" w:rsidP="00C11D60">
            <w:pPr>
              <w:shd w:val="clear" w:color="auto" w:fill="FFFFFF"/>
              <w:ind w:firstLine="0"/>
              <w:rPr>
                <w:lang w:eastAsia="ru-RU"/>
              </w:rPr>
            </w:pPr>
            <w:r w:rsidRPr="00837B73">
              <w:rPr>
                <w:lang w:eastAsia="ru-RU"/>
              </w:rPr>
              <w:t>Organismele competente pot percepe o taxă pentru modificarea sau prelungirea unei licențe. Această taxă nu poate depăși taxa de cerere, iar reducerile menționate mai sus sunt de asemenea aplicabile.</w:t>
            </w:r>
          </w:p>
          <w:p w14:paraId="759E43A4" w14:textId="635B6BE7" w:rsidR="00B3719E" w:rsidRPr="00837B73" w:rsidRDefault="00811D3F" w:rsidP="00C11D60">
            <w:pPr>
              <w:shd w:val="clear" w:color="auto" w:fill="FFFFFF"/>
              <w:ind w:firstLine="0"/>
              <w:rPr>
                <w:i/>
                <w:iCs/>
                <w:color w:val="333333"/>
              </w:rPr>
            </w:pPr>
            <w:r w:rsidRPr="00837B73">
              <w:rPr>
                <w:lang w:eastAsia="ru-RU"/>
              </w:rPr>
              <w:t xml:space="preserve">Taxa de cerere nu acoperă costurile testărilor și verificărilor efectuate de către terți și nici ale inspecțiilor la fața locului care pot </w:t>
            </w:r>
            <w:r w:rsidRPr="00837B73">
              <w:rPr>
                <w:lang w:eastAsia="ru-RU"/>
              </w:rPr>
              <w:lastRenderedPageBreak/>
              <w:t>fi solicitate de un terț sau de un organism competent. Solicitanții vor acoperi ei înșiși costurile acestor testări, verificări și inspecții.</w:t>
            </w:r>
          </w:p>
        </w:tc>
        <w:tc>
          <w:tcPr>
            <w:tcW w:w="3760" w:type="dxa"/>
          </w:tcPr>
          <w:p w14:paraId="5395DB1F" w14:textId="77777777" w:rsidR="005236EB" w:rsidRPr="00837B73" w:rsidRDefault="005236EB" w:rsidP="00C11D60">
            <w:pPr>
              <w:ind w:firstLine="0"/>
              <w:textAlignment w:val="baseline"/>
              <w:rPr>
                <w:lang w:val="ro-RO"/>
              </w:rPr>
            </w:pPr>
          </w:p>
          <w:p w14:paraId="16785884" w14:textId="77777777" w:rsidR="00A72DF7" w:rsidRPr="00837B73" w:rsidRDefault="00A72DF7"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37040782" w14:textId="77777777" w:rsidR="005236EB" w:rsidRPr="00837B73" w:rsidRDefault="005236EB" w:rsidP="00C11D60">
            <w:pPr>
              <w:ind w:firstLine="0"/>
              <w:textAlignment w:val="baseline"/>
              <w:rPr>
                <w:lang w:val="ro-RO"/>
              </w:rPr>
            </w:pPr>
          </w:p>
          <w:p w14:paraId="30A0D880" w14:textId="77777777" w:rsidR="005236EB" w:rsidRPr="00837B73" w:rsidRDefault="005236EB" w:rsidP="00C11D60">
            <w:pPr>
              <w:ind w:firstLine="0"/>
              <w:textAlignment w:val="baseline"/>
              <w:rPr>
                <w:lang w:val="ro-RO"/>
              </w:rPr>
            </w:pPr>
          </w:p>
          <w:p w14:paraId="259E6AE9" w14:textId="77777777" w:rsidR="005236EB" w:rsidRPr="00837B73" w:rsidRDefault="005236EB" w:rsidP="00C11D60">
            <w:pPr>
              <w:ind w:firstLine="0"/>
              <w:textAlignment w:val="baseline"/>
              <w:rPr>
                <w:lang w:val="ro-RO"/>
              </w:rPr>
            </w:pPr>
            <w:r w:rsidRPr="00837B73">
              <w:rPr>
                <w:lang w:val="ro-RO"/>
              </w:rPr>
              <w:t xml:space="preserve">19. Examinarea cererii de eliberare a certificatului de conformitate și a documentelor prezentate conform prevederilor pct. 15 alin. (1) și (2) se efectuează contra plată. Taxa nu include costurile pentru testarea sau verificarea produselor sau serviciului în procesul de analiză a performanțelor acestora, în conformitate cu criteriile de acordare a etichetei ecologice. </w:t>
            </w:r>
          </w:p>
          <w:p w14:paraId="49784044" w14:textId="04CF78B3" w:rsidR="005236EB" w:rsidRPr="00837B73" w:rsidRDefault="005236EB" w:rsidP="00C11D60">
            <w:pPr>
              <w:ind w:firstLine="0"/>
              <w:textAlignment w:val="baseline"/>
              <w:rPr>
                <w:lang w:eastAsia="ru-RU"/>
              </w:rPr>
            </w:pPr>
            <w:r w:rsidRPr="00837B73">
              <w:rPr>
                <w:lang w:eastAsia="ru-RU"/>
              </w:rPr>
              <w:t xml:space="preserve">20. Metodologia de calculare a costurilor pentru examinarea cererii </w:t>
            </w:r>
            <w:r w:rsidR="005477CE">
              <w:rPr>
                <w:lang w:eastAsia="ru-RU"/>
              </w:rPr>
              <w:t xml:space="preserve">de eliberare a certificatului de conformitate </w:t>
            </w:r>
            <w:r w:rsidRPr="00837B73">
              <w:rPr>
                <w:lang w:eastAsia="ru-RU"/>
              </w:rPr>
              <w:t xml:space="preserve">și a documentelor depuse de operator, pentru testarea și verificarea conformității produselor și serviciilor, și </w:t>
            </w:r>
            <w:r w:rsidR="00C5781F" w:rsidRPr="00837B73">
              <w:rPr>
                <w:lang w:eastAsia="ru-RU"/>
              </w:rPr>
              <w:t xml:space="preserve">pentru întreprinderea acțiunilor </w:t>
            </w:r>
            <w:r w:rsidRPr="00837B73">
              <w:rPr>
                <w:lang w:eastAsia="ru-RU"/>
              </w:rPr>
              <w:t xml:space="preserve"> de </w:t>
            </w:r>
            <w:r w:rsidR="00034101" w:rsidRPr="00837B73">
              <w:rPr>
                <w:lang w:eastAsia="ru-RU"/>
              </w:rPr>
              <w:t xml:space="preserve">monitorizare </w:t>
            </w:r>
            <w:r w:rsidRPr="00837B73">
              <w:rPr>
                <w:lang w:eastAsia="ru-RU"/>
              </w:rPr>
              <w:t xml:space="preserve">se stabilește de către organismul de certificare </w:t>
            </w:r>
            <w:r w:rsidRPr="00837B73">
              <w:t>în domeniul etichetării ecologice</w:t>
            </w:r>
            <w:r w:rsidRPr="00837B73">
              <w:rPr>
                <w:lang w:eastAsia="ru-RU"/>
              </w:rPr>
              <w:t xml:space="preserve"> și se publică pe pagina web oficială a acestuia. </w:t>
            </w:r>
          </w:p>
          <w:p w14:paraId="25463F74" w14:textId="77777777" w:rsidR="00B3719E" w:rsidRPr="00837B73" w:rsidRDefault="00B3719E" w:rsidP="00C11D60">
            <w:pPr>
              <w:ind w:firstLine="0"/>
              <w:textAlignment w:val="baseline"/>
              <w:rPr>
                <w:lang w:val="ro-RO"/>
              </w:rPr>
            </w:pPr>
          </w:p>
          <w:p w14:paraId="12FD1B50" w14:textId="77777777" w:rsidR="00F92063" w:rsidRPr="00837B73" w:rsidRDefault="00F92063" w:rsidP="00C11D60">
            <w:pPr>
              <w:ind w:firstLine="0"/>
              <w:textAlignment w:val="baseline"/>
              <w:rPr>
                <w:lang w:val="ro-RO"/>
              </w:rPr>
            </w:pPr>
          </w:p>
          <w:p w14:paraId="130D7B32" w14:textId="77777777" w:rsidR="00F92063" w:rsidRPr="00837B73" w:rsidRDefault="00F92063" w:rsidP="00C11D60">
            <w:pPr>
              <w:ind w:firstLine="0"/>
              <w:textAlignment w:val="baseline"/>
              <w:rPr>
                <w:lang w:val="ro-RO"/>
              </w:rPr>
            </w:pPr>
          </w:p>
          <w:p w14:paraId="073BEA4F" w14:textId="77777777" w:rsidR="00F92063" w:rsidRPr="00837B73" w:rsidRDefault="00F92063" w:rsidP="00C11D60">
            <w:pPr>
              <w:ind w:firstLine="0"/>
              <w:textAlignment w:val="baseline"/>
              <w:rPr>
                <w:lang w:val="ro-RO"/>
              </w:rPr>
            </w:pPr>
          </w:p>
          <w:p w14:paraId="20989492" w14:textId="77777777" w:rsidR="00F92063" w:rsidRPr="00837B73" w:rsidRDefault="00F92063" w:rsidP="00C11D60">
            <w:pPr>
              <w:ind w:firstLine="0"/>
              <w:textAlignment w:val="baseline"/>
              <w:rPr>
                <w:lang w:val="ro-RO"/>
              </w:rPr>
            </w:pPr>
          </w:p>
          <w:p w14:paraId="18885D8A" w14:textId="77777777" w:rsidR="00F92063" w:rsidRPr="00837B73" w:rsidRDefault="00F92063" w:rsidP="00C11D60">
            <w:pPr>
              <w:ind w:firstLine="0"/>
              <w:textAlignment w:val="baseline"/>
              <w:rPr>
                <w:lang w:val="ro-RO"/>
              </w:rPr>
            </w:pPr>
          </w:p>
          <w:p w14:paraId="427928F6" w14:textId="77777777" w:rsidR="00F92063" w:rsidRPr="00837B73" w:rsidRDefault="00F92063" w:rsidP="00C11D60">
            <w:pPr>
              <w:ind w:firstLine="0"/>
              <w:textAlignment w:val="baseline"/>
              <w:rPr>
                <w:lang w:val="ro-RO"/>
              </w:rPr>
            </w:pPr>
          </w:p>
          <w:p w14:paraId="3D253730" w14:textId="77777777" w:rsidR="00F92063" w:rsidRPr="00837B73" w:rsidRDefault="00F92063" w:rsidP="00C11D60">
            <w:pPr>
              <w:ind w:firstLine="0"/>
              <w:textAlignment w:val="baseline"/>
              <w:rPr>
                <w:lang w:val="ro-RO"/>
              </w:rPr>
            </w:pPr>
          </w:p>
          <w:p w14:paraId="57C313C3" w14:textId="77777777" w:rsidR="00F92063" w:rsidRPr="00837B73" w:rsidRDefault="00F92063" w:rsidP="00C11D60">
            <w:pPr>
              <w:ind w:firstLine="0"/>
              <w:textAlignment w:val="baseline"/>
              <w:rPr>
                <w:lang w:val="ro-RO"/>
              </w:rPr>
            </w:pPr>
          </w:p>
          <w:p w14:paraId="5756EC7E" w14:textId="4A021166" w:rsidR="00F92063" w:rsidRPr="00837B73" w:rsidRDefault="00F92063" w:rsidP="00C11D60">
            <w:pPr>
              <w:ind w:firstLine="0"/>
              <w:textAlignment w:val="baseline"/>
              <w:rPr>
                <w:lang w:val="ro-RO"/>
              </w:rPr>
            </w:pPr>
          </w:p>
        </w:tc>
        <w:tc>
          <w:tcPr>
            <w:tcW w:w="1276" w:type="dxa"/>
          </w:tcPr>
          <w:p w14:paraId="3CBB7A4F" w14:textId="77777777" w:rsidR="00F92063" w:rsidRPr="00837B73" w:rsidRDefault="00F92063" w:rsidP="00C11D60">
            <w:pPr>
              <w:ind w:firstLine="0"/>
              <w:jc w:val="center"/>
              <w:rPr>
                <w:b/>
              </w:rPr>
            </w:pPr>
          </w:p>
          <w:p w14:paraId="7F500F0C" w14:textId="77777777" w:rsidR="00F92063" w:rsidRPr="00837B73" w:rsidRDefault="00F92063" w:rsidP="00C11D60">
            <w:pPr>
              <w:ind w:firstLine="0"/>
              <w:jc w:val="center"/>
              <w:rPr>
                <w:b/>
              </w:rPr>
            </w:pPr>
          </w:p>
          <w:p w14:paraId="3D5E4435" w14:textId="77777777" w:rsidR="00F92063" w:rsidRPr="00837B73" w:rsidRDefault="00F92063" w:rsidP="00C11D60">
            <w:pPr>
              <w:ind w:firstLine="0"/>
              <w:jc w:val="center"/>
              <w:rPr>
                <w:b/>
              </w:rPr>
            </w:pPr>
          </w:p>
          <w:p w14:paraId="646B810A" w14:textId="77777777" w:rsidR="00297B76" w:rsidRPr="00837B73" w:rsidRDefault="0029665D" w:rsidP="00C11D60">
            <w:pPr>
              <w:ind w:firstLine="0"/>
              <w:jc w:val="center"/>
              <w:rPr>
                <w:b/>
                <w:lang w:val="ro-RO"/>
              </w:rPr>
            </w:pPr>
            <w:r w:rsidRPr="00837B73">
              <w:rPr>
                <w:b/>
              </w:rPr>
              <w:t>Parțial compatibil</w:t>
            </w:r>
          </w:p>
          <w:p w14:paraId="0B424A08" w14:textId="77777777" w:rsidR="00B3719E" w:rsidRPr="00837B73" w:rsidRDefault="00B3719E" w:rsidP="00C11D60">
            <w:pPr>
              <w:ind w:firstLine="0"/>
              <w:jc w:val="center"/>
              <w:rPr>
                <w:b/>
                <w:lang w:val="ro-RO"/>
              </w:rPr>
            </w:pPr>
          </w:p>
          <w:p w14:paraId="091ECFE1" w14:textId="77777777" w:rsidR="00F92063" w:rsidRPr="00837B73" w:rsidRDefault="00F92063" w:rsidP="00C11D60">
            <w:pPr>
              <w:ind w:firstLine="0"/>
              <w:jc w:val="center"/>
              <w:rPr>
                <w:b/>
                <w:lang w:val="ro-RO"/>
              </w:rPr>
            </w:pPr>
          </w:p>
          <w:p w14:paraId="7E199C56" w14:textId="77777777" w:rsidR="00F92063" w:rsidRPr="00837B73" w:rsidRDefault="00F92063" w:rsidP="00C11D60">
            <w:pPr>
              <w:ind w:firstLine="0"/>
              <w:jc w:val="center"/>
              <w:rPr>
                <w:b/>
                <w:lang w:val="ro-RO"/>
              </w:rPr>
            </w:pPr>
          </w:p>
          <w:p w14:paraId="378F98E3" w14:textId="77777777" w:rsidR="00F92063" w:rsidRPr="00837B73" w:rsidRDefault="00F92063" w:rsidP="00C11D60">
            <w:pPr>
              <w:ind w:firstLine="0"/>
              <w:jc w:val="center"/>
              <w:rPr>
                <w:b/>
                <w:lang w:val="ro-RO"/>
              </w:rPr>
            </w:pPr>
          </w:p>
          <w:p w14:paraId="1AE909DE" w14:textId="77777777" w:rsidR="00F92063" w:rsidRPr="00837B73" w:rsidRDefault="00F92063" w:rsidP="00C11D60">
            <w:pPr>
              <w:ind w:firstLine="0"/>
              <w:jc w:val="center"/>
              <w:rPr>
                <w:b/>
                <w:lang w:val="ro-RO"/>
              </w:rPr>
            </w:pPr>
          </w:p>
          <w:p w14:paraId="792C5579" w14:textId="77777777" w:rsidR="00F92063" w:rsidRPr="00837B73" w:rsidRDefault="00F92063" w:rsidP="00C11D60">
            <w:pPr>
              <w:ind w:firstLine="0"/>
              <w:jc w:val="center"/>
              <w:rPr>
                <w:b/>
                <w:lang w:val="ro-RO"/>
              </w:rPr>
            </w:pPr>
          </w:p>
          <w:p w14:paraId="21134C6E" w14:textId="77777777" w:rsidR="00F92063" w:rsidRPr="00837B73" w:rsidRDefault="00F92063" w:rsidP="00C11D60">
            <w:pPr>
              <w:ind w:firstLine="0"/>
              <w:jc w:val="center"/>
              <w:rPr>
                <w:b/>
                <w:lang w:val="ro-RO"/>
              </w:rPr>
            </w:pPr>
          </w:p>
          <w:p w14:paraId="7C67C9EF" w14:textId="77777777" w:rsidR="00F92063" w:rsidRPr="00837B73" w:rsidRDefault="00F92063" w:rsidP="00C11D60">
            <w:pPr>
              <w:ind w:firstLine="0"/>
              <w:jc w:val="center"/>
              <w:rPr>
                <w:b/>
                <w:lang w:val="ro-RO"/>
              </w:rPr>
            </w:pPr>
          </w:p>
          <w:p w14:paraId="34BADBF2" w14:textId="77777777" w:rsidR="00F92063" w:rsidRPr="00837B73" w:rsidRDefault="00F92063" w:rsidP="00C11D60">
            <w:pPr>
              <w:ind w:firstLine="0"/>
              <w:jc w:val="center"/>
              <w:rPr>
                <w:b/>
                <w:lang w:val="ro-RO"/>
              </w:rPr>
            </w:pPr>
          </w:p>
          <w:p w14:paraId="7F94B225" w14:textId="77777777" w:rsidR="00F92063" w:rsidRPr="00837B73" w:rsidRDefault="00F92063" w:rsidP="00C11D60">
            <w:pPr>
              <w:ind w:firstLine="0"/>
              <w:jc w:val="center"/>
              <w:rPr>
                <w:b/>
                <w:lang w:val="ro-RO"/>
              </w:rPr>
            </w:pPr>
          </w:p>
          <w:p w14:paraId="0683307A" w14:textId="77777777" w:rsidR="00F92063" w:rsidRPr="00837B73" w:rsidRDefault="00F92063" w:rsidP="00C11D60">
            <w:pPr>
              <w:ind w:firstLine="0"/>
              <w:jc w:val="center"/>
              <w:rPr>
                <w:b/>
                <w:lang w:val="ro-RO"/>
              </w:rPr>
            </w:pPr>
          </w:p>
          <w:p w14:paraId="71E775AF" w14:textId="77777777" w:rsidR="00F92063" w:rsidRPr="00837B73" w:rsidRDefault="00F92063" w:rsidP="00C11D60">
            <w:pPr>
              <w:ind w:firstLine="0"/>
              <w:jc w:val="center"/>
              <w:rPr>
                <w:b/>
                <w:lang w:val="ro-RO"/>
              </w:rPr>
            </w:pPr>
          </w:p>
          <w:p w14:paraId="579AB1B6" w14:textId="77777777" w:rsidR="00F92063" w:rsidRPr="00837B73" w:rsidRDefault="00F92063" w:rsidP="00C11D60">
            <w:pPr>
              <w:ind w:firstLine="0"/>
              <w:jc w:val="center"/>
              <w:rPr>
                <w:b/>
                <w:lang w:val="ro-RO"/>
              </w:rPr>
            </w:pPr>
          </w:p>
          <w:p w14:paraId="64A065C3" w14:textId="77777777" w:rsidR="00F92063" w:rsidRPr="00837B73" w:rsidRDefault="00F92063" w:rsidP="00C11D60">
            <w:pPr>
              <w:ind w:firstLine="0"/>
              <w:jc w:val="center"/>
              <w:rPr>
                <w:b/>
                <w:lang w:val="ro-RO"/>
              </w:rPr>
            </w:pPr>
          </w:p>
          <w:p w14:paraId="786CD117" w14:textId="77777777" w:rsidR="00F92063" w:rsidRPr="00837B73" w:rsidRDefault="00F92063" w:rsidP="00C11D60">
            <w:pPr>
              <w:ind w:firstLine="0"/>
              <w:jc w:val="center"/>
              <w:rPr>
                <w:b/>
                <w:lang w:val="ro-RO"/>
              </w:rPr>
            </w:pPr>
          </w:p>
          <w:p w14:paraId="019E44BD" w14:textId="77777777" w:rsidR="00F92063" w:rsidRPr="00837B73" w:rsidRDefault="00F92063" w:rsidP="00C11D60">
            <w:pPr>
              <w:ind w:firstLine="0"/>
              <w:jc w:val="center"/>
              <w:rPr>
                <w:b/>
                <w:lang w:val="ro-RO"/>
              </w:rPr>
            </w:pPr>
          </w:p>
          <w:p w14:paraId="2FBFB0FF" w14:textId="77777777" w:rsidR="00F92063" w:rsidRPr="00837B73" w:rsidRDefault="00F92063" w:rsidP="00C11D60">
            <w:pPr>
              <w:ind w:firstLine="0"/>
              <w:jc w:val="center"/>
              <w:rPr>
                <w:b/>
                <w:lang w:val="ro-RO"/>
              </w:rPr>
            </w:pPr>
          </w:p>
          <w:p w14:paraId="67F5F22A" w14:textId="77777777" w:rsidR="00F92063" w:rsidRPr="00837B73" w:rsidRDefault="00F92063" w:rsidP="00C11D60">
            <w:pPr>
              <w:ind w:firstLine="0"/>
              <w:jc w:val="center"/>
              <w:rPr>
                <w:b/>
                <w:lang w:val="ro-RO"/>
              </w:rPr>
            </w:pPr>
          </w:p>
          <w:p w14:paraId="61581E31" w14:textId="77777777" w:rsidR="00F92063" w:rsidRPr="00837B73" w:rsidRDefault="00F92063" w:rsidP="00C11D60">
            <w:pPr>
              <w:ind w:firstLine="0"/>
              <w:jc w:val="center"/>
              <w:rPr>
                <w:b/>
                <w:lang w:val="ro-RO"/>
              </w:rPr>
            </w:pPr>
          </w:p>
          <w:p w14:paraId="0C8B39BC" w14:textId="77777777" w:rsidR="00F92063" w:rsidRPr="00837B73" w:rsidRDefault="00F92063" w:rsidP="00C11D60">
            <w:pPr>
              <w:ind w:firstLine="0"/>
              <w:jc w:val="center"/>
              <w:rPr>
                <w:b/>
                <w:lang w:val="ro-RO"/>
              </w:rPr>
            </w:pPr>
          </w:p>
          <w:p w14:paraId="5432A568" w14:textId="77777777" w:rsidR="00F92063" w:rsidRPr="00837B73" w:rsidRDefault="00F92063" w:rsidP="00C11D60">
            <w:pPr>
              <w:ind w:firstLine="0"/>
              <w:jc w:val="center"/>
              <w:rPr>
                <w:b/>
                <w:lang w:val="ro-RO"/>
              </w:rPr>
            </w:pPr>
          </w:p>
          <w:p w14:paraId="29A13623" w14:textId="25164B81" w:rsidR="00F92063" w:rsidRPr="00837B73" w:rsidRDefault="00F92063" w:rsidP="00C11D60">
            <w:pPr>
              <w:ind w:firstLine="0"/>
              <w:jc w:val="center"/>
              <w:rPr>
                <w:b/>
                <w:lang w:val="ro-RO"/>
              </w:rPr>
            </w:pPr>
          </w:p>
        </w:tc>
        <w:tc>
          <w:tcPr>
            <w:tcW w:w="1275" w:type="dxa"/>
          </w:tcPr>
          <w:p w14:paraId="28A69CEE" w14:textId="77777777" w:rsidR="00B3719E" w:rsidRPr="00837B73" w:rsidRDefault="00B3719E" w:rsidP="00C11D60">
            <w:pPr>
              <w:ind w:firstLine="0"/>
              <w:jc w:val="center"/>
              <w:rPr>
                <w:b/>
                <w:lang w:val="ro-RO"/>
              </w:rPr>
            </w:pPr>
          </w:p>
        </w:tc>
        <w:tc>
          <w:tcPr>
            <w:tcW w:w="1944" w:type="dxa"/>
          </w:tcPr>
          <w:p w14:paraId="1ADF237D" w14:textId="77777777" w:rsidR="00B3719E" w:rsidRPr="00837B73" w:rsidRDefault="00B3719E" w:rsidP="00C11D60">
            <w:pPr>
              <w:ind w:firstLine="0"/>
              <w:jc w:val="center"/>
              <w:rPr>
                <w:b/>
                <w:lang w:val="ro-RO"/>
              </w:rPr>
            </w:pPr>
          </w:p>
        </w:tc>
        <w:tc>
          <w:tcPr>
            <w:tcW w:w="1430" w:type="dxa"/>
          </w:tcPr>
          <w:p w14:paraId="7D6141C1" w14:textId="65B41ECA" w:rsidR="00B3719E" w:rsidRPr="00837B73" w:rsidRDefault="005477CE" w:rsidP="00C11D60">
            <w:pPr>
              <w:tabs>
                <w:tab w:val="left" w:pos="210"/>
              </w:tabs>
              <w:ind w:firstLine="0"/>
              <w:rPr>
                <w:b/>
                <w:lang w:val="ro-RO"/>
              </w:rPr>
            </w:pPr>
            <w:r>
              <w:rPr>
                <w:b/>
                <w:lang w:val="ro-RO"/>
              </w:rPr>
              <w:t>Organismul de certificare în domeniul etichetării ecologice</w:t>
            </w:r>
          </w:p>
        </w:tc>
      </w:tr>
      <w:tr w:rsidR="00986408" w:rsidRPr="00837B73" w14:paraId="47B99A11" w14:textId="77777777" w:rsidTr="00C11D60">
        <w:tc>
          <w:tcPr>
            <w:tcW w:w="5591" w:type="dxa"/>
          </w:tcPr>
          <w:p w14:paraId="4890B01C" w14:textId="77777777" w:rsidR="00986408" w:rsidRPr="00837B73" w:rsidRDefault="00986408" w:rsidP="00C11D60">
            <w:pPr>
              <w:shd w:val="clear" w:color="auto" w:fill="FFFFFF"/>
              <w:spacing w:before="240" w:after="120" w:line="312" w:lineRule="atLeast"/>
              <w:ind w:firstLine="0"/>
              <w:rPr>
                <w:b/>
                <w:bCs/>
                <w:lang w:eastAsia="ru-RU"/>
              </w:rPr>
            </w:pPr>
            <w:r w:rsidRPr="00837B73">
              <w:rPr>
                <w:b/>
                <w:bCs/>
                <w:lang w:eastAsia="ru-RU"/>
              </w:rPr>
              <w:t>2.   Taxa anuală</w:t>
            </w:r>
          </w:p>
          <w:p w14:paraId="71C100A7" w14:textId="77777777" w:rsidR="00986408" w:rsidRPr="00837B73" w:rsidRDefault="00986408" w:rsidP="00C11D60">
            <w:pPr>
              <w:shd w:val="clear" w:color="auto" w:fill="FFFFFF"/>
              <w:ind w:firstLine="0"/>
              <w:rPr>
                <w:lang w:eastAsia="ru-RU"/>
              </w:rPr>
            </w:pPr>
            <w:r w:rsidRPr="00837B73">
              <w:rPr>
                <w:lang w:eastAsia="ru-RU"/>
              </w:rPr>
              <w:t>Organismul competent poate cere fiecărui solicitant care a obținut eticheta UE ecologică să achite o taxă anuală. Aceasta poate fi o sumă forfetară sau o taxă bazată pe valoarea anuală a vânzărilor în Uniune ale produsului pentru care s-a acordat eticheta UE ecologică.</w:t>
            </w:r>
          </w:p>
          <w:p w14:paraId="144308BF" w14:textId="77777777" w:rsidR="00986408" w:rsidRPr="00837B73" w:rsidRDefault="00986408" w:rsidP="00C11D60">
            <w:pPr>
              <w:shd w:val="clear" w:color="auto" w:fill="FFFFFF"/>
              <w:ind w:firstLine="0"/>
              <w:rPr>
                <w:lang w:eastAsia="ru-RU"/>
              </w:rPr>
            </w:pPr>
            <w:r w:rsidRPr="00837B73">
              <w:rPr>
                <w:lang w:eastAsia="ru-RU"/>
              </w:rPr>
              <w:t>Perioada acoperită de taxă începe de la data la care solicitantului i-a fost acordată eticheta UE ecologică.</w:t>
            </w:r>
          </w:p>
          <w:p w14:paraId="6AB34773" w14:textId="77777777" w:rsidR="00986408" w:rsidRPr="00837B73" w:rsidRDefault="00986408" w:rsidP="00C11D60">
            <w:pPr>
              <w:shd w:val="clear" w:color="auto" w:fill="FFFFFF"/>
              <w:ind w:firstLine="0"/>
              <w:rPr>
                <w:lang w:eastAsia="ru-RU"/>
              </w:rPr>
            </w:pPr>
            <w:r w:rsidRPr="00837B73">
              <w:rPr>
                <w:lang w:eastAsia="ru-RU"/>
              </w:rPr>
              <w:t>În cazul în care taxa se calculează ca procent din valoarea vânzărilor anuale, acesta nu poate depăși 0,15 % din valoarea respectivă. Atunci când produsul care a primit eticheta ecologică a UE se înscrie în categoria bunurilor, taxa se calculează pe baza prețurilor franco fabrică. Când este vorba de un serviciu, taxa se calculează pe baza prețului de livrare.</w:t>
            </w:r>
          </w:p>
          <w:p w14:paraId="7AC8EC3A" w14:textId="77777777" w:rsidR="00986408" w:rsidRPr="00837B73" w:rsidRDefault="00986408" w:rsidP="00C11D60">
            <w:pPr>
              <w:shd w:val="clear" w:color="auto" w:fill="FFFFFF"/>
              <w:ind w:firstLine="0"/>
              <w:rPr>
                <w:lang w:eastAsia="ru-RU"/>
              </w:rPr>
            </w:pPr>
            <w:r w:rsidRPr="00837B73">
              <w:rPr>
                <w:lang w:eastAsia="ru-RU"/>
              </w:rPr>
              <w:t>Taxa anuală maximă se fixează la 25 000 EUR pe grupă de produse și pe solicitant.</w:t>
            </w:r>
          </w:p>
          <w:p w14:paraId="091B6B07" w14:textId="77777777" w:rsidR="00986408" w:rsidRPr="00837B73" w:rsidRDefault="00986408" w:rsidP="00C11D60">
            <w:pPr>
              <w:shd w:val="clear" w:color="auto" w:fill="FFFFFF"/>
              <w:ind w:firstLine="0"/>
              <w:rPr>
                <w:lang w:eastAsia="ru-RU"/>
              </w:rPr>
            </w:pPr>
            <w:r w:rsidRPr="00837B73">
              <w:rPr>
                <w:lang w:eastAsia="ru-RU"/>
              </w:rPr>
              <w:t>În cazul IMM-urilor, al microîntreprinderilor sau al solicitanților din țările în curs de dezvoltare, taxa anuală se reduce cu cel puțin 25 %.</w:t>
            </w:r>
          </w:p>
          <w:p w14:paraId="396202AB" w14:textId="4547672B" w:rsidR="00986408" w:rsidRPr="00837B73" w:rsidRDefault="00986408" w:rsidP="00C11D60">
            <w:pPr>
              <w:shd w:val="clear" w:color="auto" w:fill="FFFFFF"/>
              <w:ind w:firstLine="0"/>
              <w:rPr>
                <w:b/>
                <w:bCs/>
                <w:color w:val="333333"/>
              </w:rPr>
            </w:pPr>
            <w:r w:rsidRPr="00837B73">
              <w:rPr>
                <w:color w:val="333333"/>
                <w:lang w:eastAsia="ru-RU"/>
              </w:rPr>
              <w:t>Taxa anuală nu acoperă costurile testărilor, ale verificărilor și ale eventualelor inspecții la fața locului care ar putea fi necesare. Solicitanții vor acoperi ei înșiși costurile acestor testări, verificări și inspecții.</w:t>
            </w:r>
          </w:p>
        </w:tc>
        <w:tc>
          <w:tcPr>
            <w:tcW w:w="3760" w:type="dxa"/>
          </w:tcPr>
          <w:p w14:paraId="000D3A8F" w14:textId="77777777" w:rsidR="00986408" w:rsidRPr="00837B73" w:rsidRDefault="00986408" w:rsidP="00C11D60">
            <w:pPr>
              <w:ind w:firstLine="0"/>
              <w:textAlignment w:val="baseline"/>
              <w:rPr>
                <w:lang w:val="ro-RO"/>
              </w:rPr>
            </w:pPr>
          </w:p>
        </w:tc>
        <w:tc>
          <w:tcPr>
            <w:tcW w:w="1276" w:type="dxa"/>
          </w:tcPr>
          <w:p w14:paraId="063886FD" w14:textId="77777777" w:rsidR="00986408" w:rsidRPr="00837B73" w:rsidRDefault="00986408" w:rsidP="00C11D60">
            <w:pPr>
              <w:ind w:firstLine="0"/>
              <w:rPr>
                <w:b/>
                <w:lang w:val="ro-RO"/>
              </w:rPr>
            </w:pPr>
            <w:r w:rsidRPr="00837B73">
              <w:rPr>
                <w:b/>
                <w:lang w:val="ro-RO"/>
              </w:rPr>
              <w:t>Nu se transpune, nu este relevant pentru Republica Moldova.</w:t>
            </w:r>
          </w:p>
          <w:p w14:paraId="419F525B" w14:textId="77777777" w:rsidR="00986408" w:rsidRPr="00837B73" w:rsidRDefault="00986408" w:rsidP="00C11D60">
            <w:pPr>
              <w:ind w:firstLine="0"/>
              <w:rPr>
                <w:b/>
                <w:lang w:val="ro-RO"/>
              </w:rPr>
            </w:pPr>
            <w:r w:rsidRPr="00837B73">
              <w:rPr>
                <w:b/>
                <w:lang w:val="ro-RO"/>
              </w:rPr>
              <w:t>Taxa anuală este prevăzută pentru eticheta ecologică UE.</w:t>
            </w:r>
          </w:p>
          <w:p w14:paraId="168C2AA9" w14:textId="77777777" w:rsidR="00986408" w:rsidRPr="00986408" w:rsidRDefault="00986408" w:rsidP="00C11D60">
            <w:pPr>
              <w:ind w:firstLine="0"/>
              <w:jc w:val="center"/>
              <w:rPr>
                <w:b/>
                <w:lang w:val="ro-RO"/>
              </w:rPr>
            </w:pPr>
          </w:p>
        </w:tc>
        <w:tc>
          <w:tcPr>
            <w:tcW w:w="1275" w:type="dxa"/>
          </w:tcPr>
          <w:p w14:paraId="1A4D5D68" w14:textId="77777777" w:rsidR="00986408" w:rsidRPr="00837B73" w:rsidRDefault="00986408" w:rsidP="00C11D60">
            <w:pPr>
              <w:ind w:firstLine="0"/>
              <w:jc w:val="center"/>
              <w:rPr>
                <w:b/>
                <w:lang w:val="ro-RO"/>
              </w:rPr>
            </w:pPr>
          </w:p>
        </w:tc>
        <w:tc>
          <w:tcPr>
            <w:tcW w:w="1944" w:type="dxa"/>
          </w:tcPr>
          <w:p w14:paraId="25050EE8" w14:textId="77777777" w:rsidR="00986408" w:rsidRPr="00837B73" w:rsidRDefault="00986408" w:rsidP="00C11D60">
            <w:pPr>
              <w:ind w:firstLine="0"/>
              <w:jc w:val="center"/>
              <w:rPr>
                <w:b/>
                <w:lang w:val="ro-RO"/>
              </w:rPr>
            </w:pPr>
          </w:p>
        </w:tc>
        <w:tc>
          <w:tcPr>
            <w:tcW w:w="1430" w:type="dxa"/>
          </w:tcPr>
          <w:p w14:paraId="4E199D6F" w14:textId="77777777" w:rsidR="00986408" w:rsidRPr="00837B73" w:rsidRDefault="00986408" w:rsidP="00C11D60">
            <w:pPr>
              <w:tabs>
                <w:tab w:val="left" w:pos="210"/>
              </w:tabs>
              <w:ind w:firstLine="0"/>
              <w:rPr>
                <w:b/>
                <w:lang w:val="ro-RO"/>
              </w:rPr>
            </w:pPr>
          </w:p>
        </w:tc>
      </w:tr>
      <w:tr w:rsidR="00986408" w:rsidRPr="00837B73" w14:paraId="323B8D36" w14:textId="77777777" w:rsidTr="00C11D60">
        <w:tc>
          <w:tcPr>
            <w:tcW w:w="5591" w:type="dxa"/>
          </w:tcPr>
          <w:p w14:paraId="5709E20A" w14:textId="77777777" w:rsidR="00986408" w:rsidRPr="00837B73" w:rsidRDefault="00986408" w:rsidP="00C11D60">
            <w:pPr>
              <w:shd w:val="clear" w:color="auto" w:fill="FFFFFF"/>
              <w:spacing w:before="240" w:line="312" w:lineRule="atLeast"/>
              <w:ind w:firstLine="0"/>
              <w:rPr>
                <w:b/>
                <w:bCs/>
                <w:color w:val="333333"/>
                <w:lang w:eastAsia="ru-RU"/>
              </w:rPr>
            </w:pPr>
            <w:r w:rsidRPr="00837B73">
              <w:rPr>
                <w:b/>
                <w:bCs/>
                <w:color w:val="333333"/>
                <w:lang w:eastAsia="ru-RU"/>
              </w:rPr>
              <w:t>3.   Taxa de inspecție</w:t>
            </w:r>
          </w:p>
          <w:p w14:paraId="31318E86" w14:textId="77777777" w:rsidR="00986408" w:rsidRPr="00837B73" w:rsidRDefault="00986408" w:rsidP="00C11D60">
            <w:pPr>
              <w:shd w:val="clear" w:color="auto" w:fill="FFFFFF"/>
              <w:spacing w:before="120" w:line="312" w:lineRule="atLeast"/>
              <w:ind w:firstLine="0"/>
              <w:rPr>
                <w:color w:val="333333"/>
                <w:lang w:eastAsia="ru-RU"/>
              </w:rPr>
            </w:pPr>
            <w:r w:rsidRPr="00837B73">
              <w:rPr>
                <w:color w:val="333333"/>
                <w:lang w:eastAsia="ru-RU"/>
              </w:rPr>
              <w:t>Organismul competent poate percepe o taxă de inspecție.</w:t>
            </w:r>
          </w:p>
          <w:p w14:paraId="0AE83F7E" w14:textId="77777777" w:rsidR="00986408" w:rsidRPr="00837B73" w:rsidRDefault="00986408" w:rsidP="00C11D60">
            <w:pPr>
              <w:pStyle w:val="doc-ti"/>
              <w:shd w:val="clear" w:color="auto" w:fill="FFFFFF"/>
              <w:spacing w:before="0" w:beforeAutospacing="0" w:after="0" w:afterAutospacing="0" w:line="312" w:lineRule="atLeast"/>
              <w:jc w:val="center"/>
              <w:rPr>
                <w:b/>
                <w:bCs/>
                <w:color w:val="333333"/>
                <w:sz w:val="20"/>
                <w:szCs w:val="20"/>
                <w:lang w:val="en-US"/>
              </w:rPr>
            </w:pPr>
          </w:p>
        </w:tc>
        <w:tc>
          <w:tcPr>
            <w:tcW w:w="3760" w:type="dxa"/>
          </w:tcPr>
          <w:p w14:paraId="71D14464" w14:textId="77777777" w:rsidR="00A72DF7" w:rsidRPr="00837B73" w:rsidRDefault="00A72DF7"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21E88F61" w14:textId="77777777" w:rsidR="00A72DF7" w:rsidRDefault="00A72DF7" w:rsidP="00C11D60">
            <w:pPr>
              <w:ind w:firstLine="0"/>
              <w:textAlignment w:val="baseline"/>
              <w:rPr>
                <w:lang w:eastAsia="ru-RU"/>
              </w:rPr>
            </w:pPr>
          </w:p>
          <w:p w14:paraId="4C625CDB" w14:textId="77777777" w:rsidR="007B41D6" w:rsidRPr="00837B73" w:rsidRDefault="007B41D6" w:rsidP="00C11D60">
            <w:pPr>
              <w:ind w:firstLine="0"/>
              <w:textAlignment w:val="baseline"/>
              <w:rPr>
                <w:lang w:eastAsia="ru-RU"/>
              </w:rPr>
            </w:pPr>
            <w:r w:rsidRPr="00837B73">
              <w:rPr>
                <w:lang w:eastAsia="ru-RU"/>
              </w:rPr>
              <w:t>43. Operatorul are următoarele obligații: </w:t>
            </w:r>
          </w:p>
          <w:p w14:paraId="72D4E64C" w14:textId="421F04B8" w:rsidR="007B41D6" w:rsidRPr="007B41D6" w:rsidRDefault="007B41D6" w:rsidP="00C11D60">
            <w:pPr>
              <w:shd w:val="clear" w:color="auto" w:fill="FFFFFF"/>
              <w:ind w:firstLine="0"/>
              <w:rPr>
                <w:lang w:eastAsia="ru-RU"/>
              </w:rPr>
            </w:pPr>
            <w:r w:rsidRPr="007B41D6">
              <w:rPr>
                <w:lang w:val="ro-RO" w:eastAsia="ru-RU"/>
              </w:rPr>
              <w:lastRenderedPageBreak/>
              <w:t xml:space="preserve">3) să achite costurile pentru efectuarea verificărilor conformității produsului sau serviciului etichetate ecologic de către organismul de certificare </w:t>
            </w:r>
            <w:r w:rsidRPr="007B41D6">
              <w:rPr>
                <w:lang w:val="ro-RO"/>
              </w:rPr>
              <w:t>în domeniul etichetării ecologice</w:t>
            </w:r>
            <w:r w:rsidRPr="007B41D6">
              <w:rPr>
                <w:lang w:val="ro-RO" w:eastAsia="ru-RU"/>
              </w:rPr>
              <w:t>;</w:t>
            </w:r>
            <w:r w:rsidRPr="007B41D6">
              <w:rPr>
                <w:lang w:eastAsia="ru-RU"/>
              </w:rPr>
              <w:t xml:space="preserve"> </w:t>
            </w:r>
          </w:p>
          <w:p w14:paraId="039E57AA" w14:textId="77777777" w:rsidR="007B41D6" w:rsidRPr="00837B73" w:rsidRDefault="007B41D6" w:rsidP="00C11D60">
            <w:pPr>
              <w:ind w:firstLine="0"/>
              <w:textAlignment w:val="baseline"/>
              <w:rPr>
                <w:lang w:eastAsia="ru-RU"/>
              </w:rPr>
            </w:pPr>
          </w:p>
          <w:p w14:paraId="0AD88D02" w14:textId="2656222D" w:rsidR="00986408" w:rsidRPr="00837B73" w:rsidRDefault="007B41D6" w:rsidP="00C11D60">
            <w:pPr>
              <w:ind w:firstLine="0"/>
              <w:textAlignment w:val="baseline"/>
              <w:rPr>
                <w:lang w:val="ro-RO"/>
              </w:rPr>
            </w:pPr>
            <w:r w:rsidRPr="00837B73">
              <w:rPr>
                <w:lang w:eastAsia="ru-RU"/>
              </w:rPr>
              <w:t>20. Metodologia de calculare a costurilor pentru examinarea cererii</w:t>
            </w:r>
            <w:r w:rsidR="005477CE">
              <w:rPr>
                <w:lang w:eastAsia="ru-RU"/>
              </w:rPr>
              <w:t xml:space="preserve"> de eliberare a certificatului de conformitate</w:t>
            </w:r>
            <w:r w:rsidRPr="00837B73">
              <w:rPr>
                <w:lang w:eastAsia="ru-RU"/>
              </w:rPr>
              <w:t xml:space="preserve"> și a documentelor depuse de operator, pentru testarea și verificarea conformității produselor și serviciilor și pentru întreprinderea acțiunilor de monitorizare se stabilește de către organismul de certificare </w:t>
            </w:r>
            <w:r w:rsidRPr="00837B73">
              <w:t>în domeniul etichetării ecologice</w:t>
            </w:r>
            <w:r w:rsidRPr="00837B73">
              <w:rPr>
                <w:lang w:eastAsia="ru-RU"/>
              </w:rPr>
              <w:t xml:space="preserve"> și se publică pe pagina web oficială a acestuia. </w:t>
            </w:r>
          </w:p>
        </w:tc>
        <w:tc>
          <w:tcPr>
            <w:tcW w:w="1276" w:type="dxa"/>
          </w:tcPr>
          <w:p w14:paraId="2552CA80" w14:textId="77777777" w:rsidR="00986408" w:rsidRDefault="007B41D6" w:rsidP="00C11D60">
            <w:pPr>
              <w:ind w:firstLine="0"/>
              <w:jc w:val="center"/>
              <w:rPr>
                <w:b/>
                <w:lang w:val="ro-RO"/>
              </w:rPr>
            </w:pPr>
            <w:r w:rsidRPr="00837B73">
              <w:rPr>
                <w:b/>
                <w:lang w:val="ro-RO"/>
              </w:rPr>
              <w:lastRenderedPageBreak/>
              <w:t>Compatibil</w:t>
            </w:r>
          </w:p>
          <w:p w14:paraId="587FCF41" w14:textId="77777777" w:rsidR="001B53B2" w:rsidRDefault="001B53B2" w:rsidP="00C11D60">
            <w:pPr>
              <w:ind w:firstLine="0"/>
              <w:jc w:val="center"/>
              <w:rPr>
                <w:b/>
                <w:lang w:val="ro-RO"/>
              </w:rPr>
            </w:pPr>
          </w:p>
          <w:p w14:paraId="15769AFD" w14:textId="77777777" w:rsidR="001B53B2" w:rsidRDefault="001B53B2" w:rsidP="00C11D60">
            <w:pPr>
              <w:ind w:firstLine="0"/>
              <w:jc w:val="center"/>
              <w:rPr>
                <w:b/>
                <w:lang w:val="ro-RO"/>
              </w:rPr>
            </w:pPr>
          </w:p>
          <w:p w14:paraId="514147C1" w14:textId="77777777" w:rsidR="001B53B2" w:rsidRDefault="001B53B2" w:rsidP="00C11D60">
            <w:pPr>
              <w:ind w:firstLine="0"/>
              <w:jc w:val="center"/>
              <w:rPr>
                <w:b/>
                <w:lang w:val="ro-RO"/>
              </w:rPr>
            </w:pPr>
          </w:p>
          <w:p w14:paraId="25083525" w14:textId="77777777" w:rsidR="001B53B2" w:rsidRDefault="001B53B2" w:rsidP="00C11D60">
            <w:pPr>
              <w:ind w:firstLine="0"/>
              <w:jc w:val="center"/>
              <w:rPr>
                <w:b/>
                <w:lang w:val="ro-RO"/>
              </w:rPr>
            </w:pPr>
          </w:p>
          <w:p w14:paraId="538E8C6E" w14:textId="77777777" w:rsidR="001B53B2" w:rsidRDefault="001B53B2" w:rsidP="00C11D60">
            <w:pPr>
              <w:ind w:firstLine="0"/>
              <w:jc w:val="center"/>
              <w:rPr>
                <w:b/>
                <w:lang w:val="ro-RO"/>
              </w:rPr>
            </w:pPr>
          </w:p>
          <w:p w14:paraId="1D826296" w14:textId="77777777" w:rsidR="001B53B2" w:rsidRDefault="001B53B2" w:rsidP="00C11D60">
            <w:pPr>
              <w:ind w:firstLine="0"/>
              <w:jc w:val="center"/>
              <w:rPr>
                <w:b/>
                <w:lang w:val="ro-RO"/>
              </w:rPr>
            </w:pPr>
          </w:p>
          <w:p w14:paraId="2E0CC473" w14:textId="77777777" w:rsidR="001B53B2" w:rsidRPr="00837B73" w:rsidRDefault="001B53B2" w:rsidP="00C11D60">
            <w:pPr>
              <w:ind w:firstLine="0"/>
              <w:jc w:val="center"/>
              <w:rPr>
                <w:b/>
                <w:lang w:val="ro-RO"/>
              </w:rPr>
            </w:pPr>
            <w:r w:rsidRPr="00837B73">
              <w:rPr>
                <w:b/>
              </w:rPr>
              <w:t>Parțial compatibil</w:t>
            </w:r>
          </w:p>
          <w:p w14:paraId="30A63D1A" w14:textId="1EAE3DB7" w:rsidR="001B53B2" w:rsidRPr="00837B73" w:rsidRDefault="001B53B2" w:rsidP="00C11D60">
            <w:pPr>
              <w:ind w:firstLine="0"/>
              <w:jc w:val="center"/>
              <w:rPr>
                <w:b/>
              </w:rPr>
            </w:pPr>
          </w:p>
        </w:tc>
        <w:tc>
          <w:tcPr>
            <w:tcW w:w="1275" w:type="dxa"/>
          </w:tcPr>
          <w:p w14:paraId="7482CAD6" w14:textId="77777777" w:rsidR="00986408" w:rsidRPr="00837B73" w:rsidRDefault="00986408" w:rsidP="00C11D60">
            <w:pPr>
              <w:ind w:firstLine="0"/>
              <w:jc w:val="center"/>
              <w:rPr>
                <w:b/>
                <w:lang w:val="ro-RO"/>
              </w:rPr>
            </w:pPr>
          </w:p>
        </w:tc>
        <w:tc>
          <w:tcPr>
            <w:tcW w:w="1944" w:type="dxa"/>
          </w:tcPr>
          <w:p w14:paraId="58AC5D04" w14:textId="77777777" w:rsidR="00986408" w:rsidRPr="00837B73" w:rsidRDefault="00986408" w:rsidP="00C11D60">
            <w:pPr>
              <w:ind w:firstLine="0"/>
              <w:jc w:val="center"/>
              <w:rPr>
                <w:b/>
                <w:lang w:val="ro-RO"/>
              </w:rPr>
            </w:pPr>
          </w:p>
        </w:tc>
        <w:tc>
          <w:tcPr>
            <w:tcW w:w="1430" w:type="dxa"/>
          </w:tcPr>
          <w:p w14:paraId="6779443C" w14:textId="4A0E0CB7" w:rsidR="00986408" w:rsidRPr="00837B73" w:rsidRDefault="005477CE" w:rsidP="00C11D60">
            <w:pPr>
              <w:tabs>
                <w:tab w:val="left" w:pos="210"/>
              </w:tabs>
              <w:ind w:firstLine="0"/>
              <w:rPr>
                <w:b/>
                <w:lang w:val="ro-RO"/>
              </w:rPr>
            </w:pPr>
            <w:r>
              <w:rPr>
                <w:b/>
                <w:lang w:val="ro-RO"/>
              </w:rPr>
              <w:t>Organismul de certificare în domeniul etichetării ecologice</w:t>
            </w:r>
          </w:p>
        </w:tc>
      </w:tr>
      <w:tr w:rsidR="005B6F2E" w:rsidRPr="00837B73" w14:paraId="7B9671B7" w14:textId="77777777" w:rsidTr="00C11D60">
        <w:trPr>
          <w:trHeight w:val="58"/>
        </w:trPr>
        <w:tc>
          <w:tcPr>
            <w:tcW w:w="5591" w:type="dxa"/>
          </w:tcPr>
          <w:p w14:paraId="71C2C294" w14:textId="77777777" w:rsidR="00B3719E" w:rsidRPr="00837B73" w:rsidRDefault="00B3719E" w:rsidP="00C11D60">
            <w:pPr>
              <w:pStyle w:val="doc-ti"/>
              <w:shd w:val="clear" w:color="auto" w:fill="FFFFFF"/>
              <w:spacing w:before="0" w:beforeAutospacing="0" w:after="120" w:afterAutospacing="0"/>
              <w:jc w:val="center"/>
              <w:rPr>
                <w:b/>
                <w:bCs/>
                <w:sz w:val="20"/>
                <w:szCs w:val="20"/>
                <w:lang w:val="en-US"/>
              </w:rPr>
            </w:pPr>
            <w:r w:rsidRPr="00837B73">
              <w:rPr>
                <w:b/>
                <w:bCs/>
                <w:sz w:val="20"/>
                <w:szCs w:val="20"/>
                <w:lang w:val="en-US"/>
              </w:rPr>
              <w:t>ANEXA IV</w:t>
            </w:r>
          </w:p>
          <w:p w14:paraId="57AF9C34" w14:textId="77777777" w:rsidR="00B3719E" w:rsidRPr="00837B73" w:rsidRDefault="00B3719E" w:rsidP="00C11D60">
            <w:pPr>
              <w:pStyle w:val="doc-ti"/>
              <w:shd w:val="clear" w:color="auto" w:fill="FFFFFF"/>
              <w:spacing w:before="240" w:beforeAutospacing="0" w:after="120" w:afterAutospacing="0"/>
              <w:jc w:val="center"/>
              <w:rPr>
                <w:b/>
                <w:bCs/>
                <w:sz w:val="20"/>
                <w:szCs w:val="20"/>
                <w:lang w:val="en-US"/>
              </w:rPr>
            </w:pPr>
            <w:r w:rsidRPr="00837B73">
              <w:rPr>
                <w:b/>
                <w:bCs/>
                <w:sz w:val="20"/>
                <w:szCs w:val="20"/>
                <w:lang w:val="en-US"/>
              </w:rPr>
              <w:t>CONTRACT STANDARD PRIVIND CONDIŢIILE DE UTILIZARE A ETICHETEI UE ECOLOGICE COMUNITARE</w:t>
            </w:r>
          </w:p>
          <w:p w14:paraId="07085B39" w14:textId="77777777" w:rsidR="00B3719E" w:rsidRPr="00837B73" w:rsidRDefault="00B3719E" w:rsidP="00C11D60">
            <w:pPr>
              <w:pStyle w:val="ti-grseq-1"/>
              <w:shd w:val="clear" w:color="auto" w:fill="FFFFFF"/>
              <w:spacing w:before="240" w:beforeAutospacing="0" w:after="120" w:afterAutospacing="0"/>
              <w:jc w:val="both"/>
              <w:rPr>
                <w:b/>
                <w:bCs/>
                <w:sz w:val="20"/>
                <w:szCs w:val="20"/>
                <w:lang w:val="en-US"/>
              </w:rPr>
            </w:pPr>
            <w:r w:rsidRPr="00837B73">
              <w:rPr>
                <w:b/>
                <w:bCs/>
                <w:sz w:val="20"/>
                <w:szCs w:val="20"/>
                <w:lang w:val="en-US"/>
              </w:rPr>
              <w:t>PREAMBUL</w:t>
            </w:r>
          </w:p>
          <w:p w14:paraId="66A0557F" w14:textId="77777777" w:rsidR="00B3719E" w:rsidRPr="00837B73" w:rsidRDefault="00B3719E" w:rsidP="00C11D60">
            <w:pPr>
              <w:pStyle w:val="3"/>
              <w:shd w:val="clear" w:color="auto" w:fill="FFFFFF"/>
              <w:spacing w:before="120" w:beforeAutospacing="0" w:after="0" w:afterAutospacing="0"/>
              <w:jc w:val="both"/>
              <w:rPr>
                <w:sz w:val="20"/>
                <w:szCs w:val="20"/>
                <w:lang w:val="en-US"/>
              </w:rPr>
            </w:pPr>
            <w:r w:rsidRPr="00837B73">
              <w:rPr>
                <w:sz w:val="20"/>
                <w:szCs w:val="20"/>
                <w:lang w:val="en-US"/>
              </w:rPr>
              <w:t>Organismul competent … (denumirea completă), denumit în continuare „organismul competent”,</w:t>
            </w:r>
          </w:p>
          <w:p w14:paraId="50E17188" w14:textId="6DEA9DB2" w:rsidR="002F1D2F" w:rsidRPr="00837B73" w:rsidRDefault="00B3719E" w:rsidP="00C11D60">
            <w:pPr>
              <w:pStyle w:val="3"/>
              <w:shd w:val="clear" w:color="auto" w:fill="FFFFFF"/>
              <w:spacing w:before="120" w:beforeAutospacing="0" w:after="0" w:afterAutospacing="0"/>
              <w:jc w:val="both"/>
              <w:rPr>
                <w:b/>
                <w:bCs/>
              </w:rPr>
            </w:pPr>
            <w:r w:rsidRPr="00837B73">
              <w:rPr>
                <w:sz w:val="20"/>
                <w:szCs w:val="20"/>
                <w:lang w:val="en-US"/>
              </w:rPr>
              <w:t>înregistrat la … (adresa completă), reprezentat, în scopul semnării prezentului contract, de … (numele persoanei responsabile), … (numele complet al beneficiarului), în calitate de producător</w:t>
            </w:r>
            <w:r w:rsidRPr="00837B73">
              <w:rPr>
                <w:color w:val="333333"/>
                <w:sz w:val="20"/>
                <w:szCs w:val="20"/>
                <w:lang w:val="en-US"/>
              </w:rPr>
              <w:t>, fabricant, importator, furnizor de servicii, angrosist sau comerciant cu amănuntul, având sediul social … (adresa completă), denumit în continuare „titularul”, reprezentat de … (numele persoanei responsabile), au convenit următoarele în ceea ce priveşte utilizarea etichetei ecologice comunitare, în temeiul Regulamentului (CE) nr. 66/2010 al Parlamentului European şi al Consiliului din 25 noiembrie 2009 privind eticheta UE ecologică</w:t>
            </w:r>
            <w:hyperlink r:id="rId24" w:anchor="ntr1-L_2010027RO.01001501-E0001" w:history="1">
              <w:r w:rsidRPr="00837B73">
                <w:rPr>
                  <w:rStyle w:val="Hyperlink"/>
                  <w:color w:val="337AB7"/>
                  <w:sz w:val="20"/>
                  <w:szCs w:val="20"/>
                  <w:lang w:val="en-US"/>
                </w:rPr>
                <w:t> (</w:t>
              </w:r>
              <w:r w:rsidRPr="00837B73">
                <w:rPr>
                  <w:rStyle w:val="super"/>
                  <w:color w:val="337AB7"/>
                  <w:sz w:val="20"/>
                  <w:szCs w:val="20"/>
                  <w:vertAlign w:val="superscript"/>
                  <w:lang w:val="en-US"/>
                </w:rPr>
                <w:t>1</w:t>
              </w:r>
              <w:r w:rsidRPr="00837B73">
                <w:rPr>
                  <w:rStyle w:val="Hyperlink"/>
                  <w:color w:val="337AB7"/>
                  <w:sz w:val="20"/>
                  <w:szCs w:val="20"/>
                  <w:lang w:val="en-US"/>
                </w:rPr>
                <w:t>)</w:t>
              </w:r>
            </w:hyperlink>
            <w:r w:rsidRPr="00837B73">
              <w:rPr>
                <w:color w:val="333333"/>
                <w:sz w:val="20"/>
                <w:szCs w:val="20"/>
                <w:lang w:val="en-US"/>
              </w:rPr>
              <w:t>, denumit în continuare „Regulamentul privind eticheta UE ecologică”:</w:t>
            </w:r>
          </w:p>
        </w:tc>
        <w:tc>
          <w:tcPr>
            <w:tcW w:w="3760" w:type="dxa"/>
          </w:tcPr>
          <w:p w14:paraId="645BB742" w14:textId="77777777" w:rsidR="002F1D2F" w:rsidRPr="00837B73" w:rsidRDefault="002F1D2F" w:rsidP="00C11D60">
            <w:pPr>
              <w:shd w:val="clear" w:color="auto" w:fill="FFFFFF"/>
              <w:tabs>
                <w:tab w:val="left" w:pos="2318"/>
              </w:tabs>
              <w:ind w:firstLine="708"/>
              <w:rPr>
                <w:lang w:val="ro-RO"/>
              </w:rPr>
            </w:pPr>
          </w:p>
          <w:p w14:paraId="3020F530" w14:textId="77777777" w:rsidR="006A3B66" w:rsidRPr="00B25F96" w:rsidRDefault="006A3B66" w:rsidP="00C11D60">
            <w:pPr>
              <w:ind w:firstLine="0"/>
              <w:rPr>
                <w:b/>
                <w:bCs/>
                <w:lang w:val="ro-RO"/>
              </w:rPr>
            </w:pPr>
            <w:r w:rsidRPr="00B25F96">
              <w:rPr>
                <w:b/>
                <w:lang w:val="ro-RO"/>
              </w:rPr>
              <w:t xml:space="preserve">Proiectul hotărârii Guvernului pentru aprobarea Regulamentului privind </w:t>
            </w:r>
            <w:r w:rsidRPr="00B25F96">
              <w:rPr>
                <w:b/>
                <w:bCs/>
                <w:lang w:val="ro-RO"/>
              </w:rPr>
              <w:t>însemnele etichetei ecologice și condițiile de utilizare a acesteia</w:t>
            </w:r>
          </w:p>
          <w:p w14:paraId="17D5E451" w14:textId="77777777" w:rsidR="006A3B66" w:rsidRPr="003245A8" w:rsidRDefault="006A3B66" w:rsidP="00C11D60">
            <w:pPr>
              <w:pStyle w:val="Listparagraf"/>
              <w:ind w:left="567"/>
              <w:jc w:val="right"/>
              <w:textAlignment w:val="baseline"/>
              <w:rPr>
                <w:rFonts w:ascii="Times New Roman" w:hAnsi="Times New Roman" w:cs="Times New Roman"/>
                <w:szCs w:val="28"/>
                <w:lang w:val="ro-RO" w:eastAsia="ru-RU"/>
              </w:rPr>
            </w:pPr>
            <w:r w:rsidRPr="003245A8">
              <w:rPr>
                <w:rFonts w:ascii="Times New Roman" w:hAnsi="Times New Roman" w:cs="Times New Roman"/>
                <w:szCs w:val="28"/>
                <w:lang w:val="ro-RO" w:eastAsia="ru-RU"/>
              </w:rPr>
              <w:t>Anexă</w:t>
            </w:r>
          </w:p>
          <w:p w14:paraId="03A4B9F7" w14:textId="77777777" w:rsidR="006A3B66" w:rsidRPr="003245A8" w:rsidRDefault="006A3B66" w:rsidP="00C11D60">
            <w:pPr>
              <w:pStyle w:val="Listparagraf"/>
              <w:ind w:left="567"/>
              <w:jc w:val="right"/>
              <w:textAlignment w:val="baseline"/>
              <w:rPr>
                <w:rFonts w:ascii="Times New Roman" w:hAnsi="Times New Roman" w:cs="Times New Roman"/>
                <w:szCs w:val="28"/>
                <w:lang w:val="ro-RO" w:eastAsia="ru-RU"/>
              </w:rPr>
            </w:pPr>
            <w:r w:rsidRPr="003245A8">
              <w:rPr>
                <w:rFonts w:ascii="Times New Roman" w:hAnsi="Times New Roman" w:cs="Times New Roman"/>
                <w:szCs w:val="28"/>
                <w:lang w:val="ro-RO" w:eastAsia="ru-RU"/>
              </w:rPr>
              <w:t xml:space="preserve">la Regulamentul privind însemnele etichetei ecologice </w:t>
            </w:r>
          </w:p>
          <w:p w14:paraId="4A6DF505" w14:textId="56BF7B06" w:rsidR="006A3B66" w:rsidRPr="003245A8" w:rsidRDefault="006A3B66" w:rsidP="00C11D60">
            <w:pPr>
              <w:pStyle w:val="Listparagraf"/>
              <w:ind w:left="567"/>
              <w:jc w:val="right"/>
              <w:textAlignment w:val="baseline"/>
              <w:rPr>
                <w:rFonts w:ascii="Times New Roman" w:hAnsi="Times New Roman" w:cs="Times New Roman"/>
                <w:szCs w:val="28"/>
                <w:lang w:val="ro-RO" w:eastAsia="ru-RU"/>
              </w:rPr>
            </w:pPr>
            <w:r w:rsidRPr="003245A8">
              <w:rPr>
                <w:rFonts w:ascii="Times New Roman" w:hAnsi="Times New Roman" w:cs="Times New Roman"/>
                <w:szCs w:val="28"/>
                <w:lang w:val="ro-RO" w:eastAsia="ru-RU"/>
              </w:rPr>
              <w:t>și condițiile de utilizare a acesteia</w:t>
            </w:r>
          </w:p>
          <w:p w14:paraId="775D91D0" w14:textId="77777777" w:rsidR="006A3B66" w:rsidRDefault="006A3B66" w:rsidP="00C11D60">
            <w:pPr>
              <w:pStyle w:val="Listparagraf"/>
              <w:ind w:left="567"/>
              <w:jc w:val="center"/>
              <w:textAlignment w:val="baseline"/>
              <w:rPr>
                <w:rFonts w:ascii="Times New Roman" w:hAnsi="Times New Roman" w:cs="Times New Roman"/>
                <w:b/>
                <w:sz w:val="20"/>
                <w:szCs w:val="28"/>
                <w:lang w:val="ro-RO" w:eastAsia="ru-RU"/>
              </w:rPr>
            </w:pPr>
          </w:p>
          <w:p w14:paraId="773BF4BA" w14:textId="77777777" w:rsidR="006A3B66" w:rsidRPr="003245A8" w:rsidRDefault="006A3B66" w:rsidP="00C11D60">
            <w:pPr>
              <w:pStyle w:val="Listparagraf"/>
              <w:ind w:left="567"/>
              <w:jc w:val="center"/>
              <w:textAlignment w:val="baseline"/>
              <w:rPr>
                <w:rFonts w:ascii="Times New Roman" w:hAnsi="Times New Roman" w:cs="Times New Roman"/>
                <w:b/>
                <w:sz w:val="20"/>
                <w:szCs w:val="28"/>
                <w:lang w:val="ro-RO" w:eastAsia="ru-RU"/>
              </w:rPr>
            </w:pPr>
            <w:r w:rsidRPr="003245A8">
              <w:rPr>
                <w:rFonts w:ascii="Times New Roman" w:hAnsi="Times New Roman" w:cs="Times New Roman"/>
                <w:b/>
                <w:sz w:val="20"/>
                <w:szCs w:val="28"/>
                <w:lang w:val="ro-RO" w:eastAsia="ru-RU"/>
              </w:rPr>
              <w:t>Model</w:t>
            </w:r>
          </w:p>
          <w:p w14:paraId="52287CE1" w14:textId="77777777" w:rsidR="006A3B66" w:rsidRPr="003245A8" w:rsidRDefault="006A3B66" w:rsidP="00C11D60">
            <w:pPr>
              <w:pStyle w:val="Listparagraf"/>
              <w:ind w:left="567"/>
              <w:jc w:val="center"/>
              <w:textAlignment w:val="baseline"/>
              <w:rPr>
                <w:rFonts w:ascii="Times New Roman" w:hAnsi="Times New Roman" w:cs="Times New Roman"/>
                <w:b/>
                <w:sz w:val="20"/>
                <w:szCs w:val="28"/>
                <w:lang w:val="ro-RO" w:eastAsia="ru-RU"/>
              </w:rPr>
            </w:pPr>
            <w:r w:rsidRPr="003245A8">
              <w:rPr>
                <w:rFonts w:ascii="Times New Roman" w:hAnsi="Times New Roman" w:cs="Times New Roman"/>
                <w:b/>
                <w:sz w:val="20"/>
                <w:szCs w:val="28"/>
                <w:lang w:val="ro-RO" w:eastAsia="ru-RU"/>
              </w:rPr>
              <w:t>Contract privind condiţiile de utilizare a etichetei ecologice</w:t>
            </w:r>
          </w:p>
          <w:p w14:paraId="764BA092" w14:textId="77777777" w:rsidR="006A3B66" w:rsidRPr="003245A8" w:rsidRDefault="006A3B66" w:rsidP="00C11D60">
            <w:pPr>
              <w:ind w:firstLine="0"/>
              <w:textAlignment w:val="baseline"/>
              <w:rPr>
                <w:b/>
                <w:szCs w:val="28"/>
                <w:lang w:val="ro-RO" w:eastAsia="ru-RU"/>
              </w:rPr>
            </w:pPr>
            <w:r w:rsidRPr="003245A8">
              <w:rPr>
                <w:b/>
                <w:szCs w:val="28"/>
                <w:lang w:val="ro-RO" w:eastAsia="ru-RU"/>
              </w:rPr>
              <w:t>PREAMBUL</w:t>
            </w:r>
          </w:p>
          <w:p w14:paraId="3AF615DB" w14:textId="343EEB62" w:rsidR="006A3B66" w:rsidRPr="003245A8" w:rsidRDefault="006A3B66" w:rsidP="00C11D60">
            <w:pPr>
              <w:ind w:firstLine="0"/>
              <w:textAlignment w:val="baseline"/>
              <w:rPr>
                <w:szCs w:val="28"/>
                <w:lang w:val="ro-RO" w:eastAsia="ru-RU"/>
              </w:rPr>
            </w:pPr>
            <w:r w:rsidRPr="003245A8">
              <w:rPr>
                <w:szCs w:val="28"/>
                <w:lang w:val="ro-RO" w:eastAsia="ru-RU"/>
              </w:rPr>
              <w:t xml:space="preserve">Organismul de certificare în domeniul etichetării ecologice … (denumirea completă), denumit în continuare „organismul de certificare”,înregistrat la … (adresa completă), reprezentat, în scopul semnării prezentului contract, de … (numele </w:t>
            </w:r>
            <w:r w:rsidRPr="003245A8">
              <w:rPr>
                <w:szCs w:val="28"/>
                <w:lang w:val="ro-RO" w:eastAsia="ru-RU"/>
              </w:rPr>
              <w:lastRenderedPageBreak/>
              <w:t xml:space="preserve">persoanei responsabile), … (numele complet al operatorului), în calitate de </w:t>
            </w:r>
            <w:r w:rsidRPr="003245A8">
              <w:rPr>
                <w:szCs w:val="28"/>
                <w:lang w:val="ru-RU" w:eastAsia="ru-RU"/>
              </w:rPr>
              <w:t>producător, exportator, furnizor de servicii, angrosist sau comerciant cu amănuntul</w:t>
            </w:r>
            <w:r w:rsidRPr="003245A8">
              <w:rPr>
                <w:szCs w:val="28"/>
                <w:lang w:val="ro-RO" w:eastAsia="ru-RU"/>
              </w:rPr>
              <w:t xml:space="preserve">, având sediul  … (adresa completă), denumit în continuare „operatorul”, reprezentat de … (numele persoanei responsabile), au convenit următoarele în ceea ce priveşte utilizarea etichetei ecologice, în temeiul Regulamentului </w:t>
            </w:r>
            <w:r w:rsidRPr="003245A8">
              <w:rPr>
                <w:szCs w:val="28"/>
                <w:lang w:val="ro-RO"/>
              </w:rPr>
              <w:t>privind etichetarea ecologică</w:t>
            </w:r>
            <w:r w:rsidRPr="003245A8">
              <w:rPr>
                <w:szCs w:val="28"/>
                <w:lang w:val="ro-RO" w:eastAsia="ru-RU"/>
              </w:rPr>
              <w:t>, aprobat prin Hotărâre de Guvern nr. 204/2023 și a Regulamentului privind însemnele etichetei ecologice și condițiile de utilizare a acesteia:</w:t>
            </w:r>
          </w:p>
          <w:p w14:paraId="2D92591C" w14:textId="77777777" w:rsidR="00F92063" w:rsidRPr="00837B73" w:rsidRDefault="00F92063" w:rsidP="00C11D60">
            <w:pPr>
              <w:shd w:val="clear" w:color="auto" w:fill="FFFFFF"/>
              <w:tabs>
                <w:tab w:val="left" w:pos="2318"/>
              </w:tabs>
              <w:ind w:firstLine="0"/>
              <w:rPr>
                <w:lang w:val="ro-RO"/>
              </w:rPr>
            </w:pPr>
          </w:p>
          <w:p w14:paraId="7E6AF0A6" w14:textId="77777777" w:rsidR="003245A8" w:rsidRPr="00837B73" w:rsidRDefault="003245A8" w:rsidP="00C11D60">
            <w:pPr>
              <w:ind w:firstLine="0"/>
              <w:rPr>
                <w:lang w:val="ro-RO"/>
              </w:rPr>
            </w:pPr>
          </w:p>
          <w:p w14:paraId="679F0D5C" w14:textId="77777777" w:rsidR="003245A8" w:rsidRPr="00837B73" w:rsidRDefault="003245A8"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5BD06267" w14:textId="77777777" w:rsidR="003245A8" w:rsidRPr="00837B73" w:rsidRDefault="003245A8" w:rsidP="00C11D60">
            <w:pPr>
              <w:ind w:firstLine="0"/>
              <w:rPr>
                <w:lang w:val="ro-RO"/>
              </w:rPr>
            </w:pPr>
          </w:p>
          <w:p w14:paraId="645BFD68" w14:textId="77777777" w:rsidR="003245A8" w:rsidRPr="00837B73" w:rsidRDefault="003245A8" w:rsidP="00C11D60">
            <w:pPr>
              <w:ind w:firstLine="0"/>
              <w:rPr>
                <w:lang w:val="ro-RO"/>
              </w:rPr>
            </w:pPr>
          </w:p>
          <w:p w14:paraId="38155F84" w14:textId="77777777" w:rsidR="003245A8" w:rsidRPr="00837B73" w:rsidRDefault="003245A8" w:rsidP="00C11D60">
            <w:pPr>
              <w:ind w:firstLine="439"/>
              <w:textAlignment w:val="baseline"/>
              <w:rPr>
                <w:szCs w:val="28"/>
                <w:lang w:eastAsia="ru-RU"/>
              </w:rPr>
            </w:pPr>
            <w:r w:rsidRPr="00837B73">
              <w:rPr>
                <w:szCs w:val="28"/>
                <w:shd w:val="clear" w:color="auto" w:fill="FFFFFF"/>
                <w:lang w:eastAsia="ru-RU"/>
              </w:rPr>
              <w:t>27. În baza</w:t>
            </w:r>
            <w:r w:rsidRPr="00837B73">
              <w:rPr>
                <w:szCs w:val="28"/>
                <w:lang w:eastAsia="ru-RU"/>
              </w:rPr>
              <w:t xml:space="preserve"> certificatului de conformitate, organismul de certificare  </w:t>
            </w:r>
            <w:r w:rsidRPr="00837B73">
              <w:rPr>
                <w:szCs w:val="28"/>
              </w:rPr>
              <w:t>în domeniul etichetării ecologice</w:t>
            </w:r>
            <w:r w:rsidRPr="00837B73">
              <w:rPr>
                <w:szCs w:val="28"/>
                <w:lang w:eastAsia="ru-RU"/>
              </w:rPr>
              <w:t xml:space="preserve"> încheie cu operatorul un contract privind condițiile de utilizare a etichetei ecologice. La încheierea contractului, operatorul  obține dreptul de a utiliza eticheta ecologică pentru produsele și serviciile prevăzute în certificatul de conformitate.</w:t>
            </w:r>
          </w:p>
          <w:p w14:paraId="627163DB" w14:textId="77777777" w:rsidR="00F92063" w:rsidRPr="00837B73" w:rsidRDefault="00F92063" w:rsidP="00C11D60">
            <w:pPr>
              <w:shd w:val="clear" w:color="auto" w:fill="FFFFFF"/>
              <w:tabs>
                <w:tab w:val="left" w:pos="2318"/>
              </w:tabs>
              <w:ind w:firstLine="708"/>
              <w:rPr>
                <w:lang w:val="ro-RO"/>
              </w:rPr>
            </w:pPr>
          </w:p>
          <w:p w14:paraId="072E82B1" w14:textId="77777777" w:rsidR="008B03D2" w:rsidRPr="00837B73" w:rsidRDefault="008B03D2" w:rsidP="00C11D60">
            <w:pPr>
              <w:ind w:firstLine="0"/>
              <w:textAlignment w:val="baseline"/>
              <w:rPr>
                <w:b/>
                <w:lang w:val="ro-RO"/>
              </w:rPr>
            </w:pPr>
          </w:p>
        </w:tc>
        <w:tc>
          <w:tcPr>
            <w:tcW w:w="1276" w:type="dxa"/>
          </w:tcPr>
          <w:p w14:paraId="1E58708F" w14:textId="77777777" w:rsidR="00811E20" w:rsidRPr="00837B73" w:rsidRDefault="00811E20" w:rsidP="00C11D60">
            <w:pPr>
              <w:ind w:firstLine="0"/>
              <w:jc w:val="center"/>
              <w:rPr>
                <w:b/>
              </w:rPr>
            </w:pPr>
          </w:p>
          <w:p w14:paraId="41E2D087" w14:textId="77777777" w:rsidR="00811E20" w:rsidRPr="00837B73" w:rsidRDefault="00811E20" w:rsidP="00C11D60">
            <w:pPr>
              <w:ind w:firstLine="0"/>
              <w:jc w:val="center"/>
              <w:rPr>
                <w:b/>
              </w:rPr>
            </w:pPr>
          </w:p>
          <w:p w14:paraId="356695D3" w14:textId="77777777" w:rsidR="00811E20" w:rsidRPr="00837B73" w:rsidRDefault="00811E20" w:rsidP="00C11D60">
            <w:pPr>
              <w:ind w:firstLine="0"/>
              <w:jc w:val="center"/>
              <w:rPr>
                <w:b/>
              </w:rPr>
            </w:pPr>
          </w:p>
          <w:p w14:paraId="3B8E7DC5" w14:textId="77777777" w:rsidR="00811E20" w:rsidRPr="00837B73" w:rsidRDefault="00811E20" w:rsidP="00C11D60">
            <w:pPr>
              <w:ind w:firstLine="0"/>
              <w:jc w:val="center"/>
              <w:rPr>
                <w:b/>
              </w:rPr>
            </w:pPr>
          </w:p>
          <w:p w14:paraId="647BB84B" w14:textId="77777777" w:rsidR="008F0BD9" w:rsidRPr="00837B73" w:rsidRDefault="008F0BD9" w:rsidP="00C11D60">
            <w:pPr>
              <w:ind w:firstLine="0"/>
              <w:jc w:val="center"/>
              <w:rPr>
                <w:b/>
              </w:rPr>
            </w:pPr>
          </w:p>
          <w:p w14:paraId="795A0B41" w14:textId="5169E633" w:rsidR="00D47056" w:rsidRPr="00837B73" w:rsidRDefault="00F92063" w:rsidP="00C11D60">
            <w:pPr>
              <w:ind w:firstLine="0"/>
              <w:jc w:val="center"/>
              <w:rPr>
                <w:b/>
                <w:lang w:val="ro-RO"/>
              </w:rPr>
            </w:pPr>
            <w:r w:rsidRPr="00837B73">
              <w:rPr>
                <w:b/>
              </w:rPr>
              <w:t xml:space="preserve"> Compatibil</w:t>
            </w:r>
          </w:p>
          <w:p w14:paraId="0E6EC00A" w14:textId="77777777" w:rsidR="002F1D2F" w:rsidRPr="00837B73" w:rsidRDefault="002F1D2F" w:rsidP="00C11D60">
            <w:pPr>
              <w:ind w:firstLine="0"/>
              <w:jc w:val="center"/>
              <w:rPr>
                <w:b/>
                <w:lang w:val="ro-RO"/>
              </w:rPr>
            </w:pPr>
          </w:p>
          <w:p w14:paraId="49CA0A30" w14:textId="77777777" w:rsidR="00F92063" w:rsidRPr="00837B73" w:rsidRDefault="00F92063" w:rsidP="00C11D60">
            <w:pPr>
              <w:ind w:firstLine="0"/>
              <w:jc w:val="center"/>
              <w:rPr>
                <w:b/>
                <w:lang w:val="ro-RO"/>
              </w:rPr>
            </w:pPr>
          </w:p>
          <w:p w14:paraId="66F5A302" w14:textId="77777777" w:rsidR="00F92063" w:rsidRPr="00837B73" w:rsidRDefault="00F92063" w:rsidP="00C11D60">
            <w:pPr>
              <w:ind w:firstLine="0"/>
              <w:jc w:val="center"/>
              <w:rPr>
                <w:b/>
                <w:lang w:val="ro-RO"/>
              </w:rPr>
            </w:pPr>
          </w:p>
          <w:p w14:paraId="787B802E" w14:textId="77777777" w:rsidR="00F92063" w:rsidRPr="00837B73" w:rsidRDefault="00F92063" w:rsidP="00C11D60">
            <w:pPr>
              <w:ind w:firstLine="0"/>
              <w:jc w:val="center"/>
              <w:rPr>
                <w:b/>
                <w:lang w:val="ro-RO"/>
              </w:rPr>
            </w:pPr>
          </w:p>
          <w:p w14:paraId="66D5EED4" w14:textId="5CB0AF7F" w:rsidR="00F92063" w:rsidRPr="00837B73" w:rsidRDefault="00F92063" w:rsidP="00C11D60">
            <w:pPr>
              <w:ind w:firstLine="0"/>
              <w:rPr>
                <w:b/>
                <w:lang w:val="ro-RO"/>
              </w:rPr>
            </w:pPr>
          </w:p>
        </w:tc>
        <w:tc>
          <w:tcPr>
            <w:tcW w:w="1275" w:type="dxa"/>
          </w:tcPr>
          <w:p w14:paraId="38382C15" w14:textId="77777777" w:rsidR="00F92063" w:rsidRPr="00837B73" w:rsidRDefault="00F92063" w:rsidP="00C11D60">
            <w:pPr>
              <w:spacing w:line="276" w:lineRule="auto"/>
              <w:ind w:firstLine="0"/>
              <w:rPr>
                <w:szCs w:val="28"/>
                <w:shd w:val="clear" w:color="auto" w:fill="FFFFFF"/>
                <w:lang w:val="ro-RO"/>
              </w:rPr>
            </w:pPr>
          </w:p>
          <w:p w14:paraId="5DFFFF23" w14:textId="77777777" w:rsidR="00F92063" w:rsidRPr="00837B73" w:rsidRDefault="00F92063" w:rsidP="00C11D60">
            <w:pPr>
              <w:spacing w:line="276" w:lineRule="auto"/>
              <w:ind w:firstLine="0"/>
              <w:rPr>
                <w:szCs w:val="28"/>
                <w:shd w:val="clear" w:color="auto" w:fill="FFFFFF"/>
                <w:lang w:val="ro-RO"/>
              </w:rPr>
            </w:pPr>
          </w:p>
          <w:p w14:paraId="40EBD5EE" w14:textId="77777777" w:rsidR="00F92063" w:rsidRPr="00837B73" w:rsidRDefault="00F92063" w:rsidP="00C11D60">
            <w:pPr>
              <w:spacing w:line="276" w:lineRule="auto"/>
              <w:ind w:firstLine="0"/>
              <w:rPr>
                <w:szCs w:val="28"/>
                <w:shd w:val="clear" w:color="auto" w:fill="FFFFFF"/>
                <w:lang w:val="ro-RO"/>
              </w:rPr>
            </w:pPr>
          </w:p>
          <w:p w14:paraId="327ADABC" w14:textId="77777777" w:rsidR="00F92063" w:rsidRPr="00837B73" w:rsidRDefault="00F92063" w:rsidP="00C11D60">
            <w:pPr>
              <w:spacing w:line="276" w:lineRule="auto"/>
              <w:ind w:firstLine="0"/>
              <w:rPr>
                <w:szCs w:val="28"/>
                <w:shd w:val="clear" w:color="auto" w:fill="FFFFFF"/>
                <w:lang w:val="ro-RO"/>
              </w:rPr>
            </w:pPr>
          </w:p>
          <w:p w14:paraId="2E263EE1" w14:textId="77777777" w:rsidR="00F92063" w:rsidRPr="00837B73" w:rsidRDefault="00F92063" w:rsidP="00C11D60">
            <w:pPr>
              <w:spacing w:line="276" w:lineRule="auto"/>
              <w:ind w:firstLine="0"/>
              <w:rPr>
                <w:szCs w:val="28"/>
                <w:shd w:val="clear" w:color="auto" w:fill="FFFFFF"/>
                <w:lang w:val="ro-RO"/>
              </w:rPr>
            </w:pPr>
          </w:p>
          <w:p w14:paraId="0C471CC0" w14:textId="77777777" w:rsidR="00F92063" w:rsidRPr="00837B73" w:rsidRDefault="00F92063" w:rsidP="00C11D60">
            <w:pPr>
              <w:spacing w:line="276" w:lineRule="auto"/>
              <w:ind w:firstLine="0"/>
              <w:rPr>
                <w:szCs w:val="28"/>
                <w:shd w:val="clear" w:color="auto" w:fill="FFFFFF"/>
                <w:lang w:val="ro-RO"/>
              </w:rPr>
            </w:pPr>
          </w:p>
          <w:p w14:paraId="1F26B184" w14:textId="77777777" w:rsidR="00F92063" w:rsidRPr="00837B73" w:rsidRDefault="00F92063" w:rsidP="00C11D60">
            <w:pPr>
              <w:spacing w:line="276" w:lineRule="auto"/>
              <w:ind w:firstLine="0"/>
              <w:rPr>
                <w:szCs w:val="28"/>
                <w:shd w:val="clear" w:color="auto" w:fill="FFFFFF"/>
                <w:lang w:val="ro-RO"/>
              </w:rPr>
            </w:pPr>
          </w:p>
          <w:p w14:paraId="2A74DE89" w14:textId="77777777" w:rsidR="00F92063" w:rsidRPr="00837B73" w:rsidRDefault="00F92063" w:rsidP="00C11D60">
            <w:pPr>
              <w:spacing w:line="276" w:lineRule="auto"/>
              <w:ind w:firstLine="0"/>
              <w:rPr>
                <w:szCs w:val="28"/>
                <w:shd w:val="clear" w:color="auto" w:fill="FFFFFF"/>
                <w:lang w:val="ro-RO"/>
              </w:rPr>
            </w:pPr>
          </w:p>
          <w:p w14:paraId="6089EF7B" w14:textId="77777777" w:rsidR="00F92063" w:rsidRPr="00837B73" w:rsidRDefault="00F92063" w:rsidP="00C11D60">
            <w:pPr>
              <w:spacing w:line="276" w:lineRule="auto"/>
              <w:ind w:firstLine="0"/>
              <w:rPr>
                <w:szCs w:val="28"/>
                <w:shd w:val="clear" w:color="auto" w:fill="FFFFFF"/>
                <w:lang w:val="ro-RO"/>
              </w:rPr>
            </w:pPr>
          </w:p>
          <w:p w14:paraId="26B526FD" w14:textId="77777777" w:rsidR="00F92063" w:rsidRPr="00837B73" w:rsidRDefault="00F92063" w:rsidP="00C11D60">
            <w:pPr>
              <w:spacing w:line="276" w:lineRule="auto"/>
              <w:ind w:firstLine="0"/>
              <w:rPr>
                <w:szCs w:val="28"/>
                <w:shd w:val="clear" w:color="auto" w:fill="FFFFFF"/>
                <w:lang w:val="ro-RO"/>
              </w:rPr>
            </w:pPr>
          </w:p>
          <w:p w14:paraId="0EA58191" w14:textId="77777777" w:rsidR="00F92063" w:rsidRPr="00837B73" w:rsidRDefault="00F92063" w:rsidP="00C11D60">
            <w:pPr>
              <w:spacing w:line="276" w:lineRule="auto"/>
              <w:ind w:firstLine="0"/>
              <w:rPr>
                <w:szCs w:val="28"/>
                <w:shd w:val="clear" w:color="auto" w:fill="FFFFFF"/>
                <w:lang w:val="ro-RO"/>
              </w:rPr>
            </w:pPr>
          </w:p>
          <w:p w14:paraId="7E68605A" w14:textId="77777777" w:rsidR="00F92063" w:rsidRPr="00837B73" w:rsidRDefault="00F92063" w:rsidP="00C11D60">
            <w:pPr>
              <w:spacing w:line="276" w:lineRule="auto"/>
              <w:ind w:firstLine="0"/>
              <w:rPr>
                <w:szCs w:val="28"/>
                <w:shd w:val="clear" w:color="auto" w:fill="FFFFFF"/>
                <w:lang w:val="ro-RO"/>
              </w:rPr>
            </w:pPr>
          </w:p>
          <w:p w14:paraId="0545643F" w14:textId="77777777" w:rsidR="00F92063" w:rsidRPr="00837B73" w:rsidRDefault="00F92063" w:rsidP="00C11D60">
            <w:pPr>
              <w:spacing w:line="276" w:lineRule="auto"/>
              <w:ind w:firstLine="0"/>
              <w:rPr>
                <w:szCs w:val="28"/>
                <w:shd w:val="clear" w:color="auto" w:fill="FFFFFF"/>
                <w:lang w:val="ro-RO"/>
              </w:rPr>
            </w:pPr>
          </w:p>
          <w:p w14:paraId="76E65222" w14:textId="77777777" w:rsidR="00811E20" w:rsidRPr="00837B73" w:rsidRDefault="00811E20" w:rsidP="00C11D60">
            <w:pPr>
              <w:spacing w:line="276" w:lineRule="auto"/>
              <w:ind w:firstLine="0"/>
              <w:rPr>
                <w:szCs w:val="28"/>
                <w:shd w:val="clear" w:color="auto" w:fill="FFFFFF"/>
                <w:lang w:val="ro-RO"/>
              </w:rPr>
            </w:pPr>
          </w:p>
          <w:p w14:paraId="7CE9CCC0" w14:textId="77777777" w:rsidR="00811E20" w:rsidRPr="00837B73" w:rsidRDefault="00811E20" w:rsidP="00C11D60">
            <w:pPr>
              <w:spacing w:line="276" w:lineRule="auto"/>
              <w:ind w:firstLine="0"/>
              <w:rPr>
                <w:szCs w:val="28"/>
                <w:shd w:val="clear" w:color="auto" w:fill="FFFFFF"/>
                <w:lang w:val="ro-RO"/>
              </w:rPr>
            </w:pPr>
          </w:p>
          <w:p w14:paraId="3060CFF9" w14:textId="77777777" w:rsidR="00811E20" w:rsidRPr="00837B73" w:rsidRDefault="00811E20" w:rsidP="00C11D60">
            <w:pPr>
              <w:spacing w:line="276" w:lineRule="auto"/>
              <w:ind w:firstLine="0"/>
              <w:rPr>
                <w:szCs w:val="28"/>
                <w:shd w:val="clear" w:color="auto" w:fill="FFFFFF"/>
                <w:lang w:val="ro-RO"/>
              </w:rPr>
            </w:pPr>
          </w:p>
          <w:p w14:paraId="4FC2B390" w14:textId="77777777" w:rsidR="002F1D2F" w:rsidRPr="00837B73" w:rsidRDefault="002F1D2F" w:rsidP="00C11D60">
            <w:pPr>
              <w:spacing w:line="276" w:lineRule="auto"/>
              <w:ind w:firstLine="0"/>
              <w:rPr>
                <w:b/>
                <w:lang w:val="ro-RO"/>
              </w:rPr>
            </w:pPr>
          </w:p>
        </w:tc>
        <w:tc>
          <w:tcPr>
            <w:tcW w:w="1944" w:type="dxa"/>
          </w:tcPr>
          <w:p w14:paraId="7B6F7E97" w14:textId="77777777" w:rsidR="002F1D2F" w:rsidRPr="00837B73" w:rsidRDefault="002F1D2F" w:rsidP="00C11D60">
            <w:pPr>
              <w:ind w:firstLine="0"/>
              <w:jc w:val="center"/>
              <w:rPr>
                <w:b/>
                <w:lang w:val="ro-RO"/>
              </w:rPr>
            </w:pPr>
          </w:p>
        </w:tc>
        <w:tc>
          <w:tcPr>
            <w:tcW w:w="1430" w:type="dxa"/>
          </w:tcPr>
          <w:p w14:paraId="7F585A8B" w14:textId="7A9B411A" w:rsidR="002F1D2F" w:rsidRPr="00837B73" w:rsidRDefault="00292B4D" w:rsidP="00C11D60">
            <w:pPr>
              <w:tabs>
                <w:tab w:val="left" w:pos="210"/>
              </w:tabs>
              <w:ind w:firstLine="0"/>
              <w:rPr>
                <w:b/>
                <w:lang w:val="ro-RO"/>
              </w:rPr>
            </w:pPr>
            <w:r>
              <w:rPr>
                <w:b/>
                <w:lang w:val="ro-RO"/>
              </w:rPr>
              <w:t>Organismul de certificare în domeniul etichetării ecologice</w:t>
            </w:r>
          </w:p>
        </w:tc>
      </w:tr>
      <w:tr w:rsidR="006B45CC" w:rsidRPr="00837B73" w14:paraId="350F2F33" w14:textId="77777777" w:rsidTr="00C11D60">
        <w:trPr>
          <w:trHeight w:val="6270"/>
        </w:trPr>
        <w:tc>
          <w:tcPr>
            <w:tcW w:w="5591" w:type="dxa"/>
          </w:tcPr>
          <w:p w14:paraId="26FE118A" w14:textId="77777777" w:rsidR="003245A8" w:rsidRDefault="003245A8" w:rsidP="00C11D60">
            <w:pPr>
              <w:pStyle w:val="ti-grseq-1"/>
              <w:shd w:val="clear" w:color="auto" w:fill="FFFFFF"/>
              <w:spacing w:before="240" w:beforeAutospacing="0" w:after="120" w:afterAutospacing="0"/>
              <w:jc w:val="both"/>
              <w:rPr>
                <w:b/>
                <w:bCs/>
                <w:color w:val="333333"/>
                <w:sz w:val="20"/>
                <w:szCs w:val="20"/>
                <w:lang w:val="en-US"/>
              </w:rPr>
            </w:pPr>
          </w:p>
          <w:p w14:paraId="7BF392A7" w14:textId="77777777" w:rsidR="003245A8" w:rsidRDefault="003245A8" w:rsidP="00C11D60">
            <w:pPr>
              <w:pStyle w:val="ti-grseq-1"/>
              <w:shd w:val="clear" w:color="auto" w:fill="FFFFFF"/>
              <w:spacing w:before="240" w:beforeAutospacing="0" w:after="120" w:afterAutospacing="0"/>
              <w:jc w:val="both"/>
              <w:rPr>
                <w:b/>
                <w:bCs/>
                <w:color w:val="333333"/>
                <w:sz w:val="20"/>
                <w:szCs w:val="20"/>
                <w:lang w:val="en-US"/>
              </w:rPr>
            </w:pPr>
          </w:p>
          <w:p w14:paraId="4A4E015C" w14:textId="77777777" w:rsidR="003245A8" w:rsidRDefault="003245A8" w:rsidP="00C11D60">
            <w:pPr>
              <w:pStyle w:val="ti-grseq-1"/>
              <w:shd w:val="clear" w:color="auto" w:fill="FFFFFF"/>
              <w:spacing w:before="240" w:beforeAutospacing="0" w:after="120" w:afterAutospacing="0"/>
              <w:jc w:val="both"/>
              <w:rPr>
                <w:b/>
                <w:bCs/>
                <w:color w:val="333333"/>
                <w:sz w:val="20"/>
                <w:szCs w:val="20"/>
                <w:lang w:val="en-US"/>
              </w:rPr>
            </w:pPr>
          </w:p>
          <w:p w14:paraId="2D970775" w14:textId="77777777" w:rsidR="003245A8" w:rsidRDefault="003245A8" w:rsidP="00C11D60">
            <w:pPr>
              <w:pStyle w:val="ti-grseq-1"/>
              <w:shd w:val="clear" w:color="auto" w:fill="FFFFFF"/>
              <w:spacing w:before="240" w:beforeAutospacing="0" w:after="120" w:afterAutospacing="0"/>
              <w:jc w:val="both"/>
              <w:rPr>
                <w:b/>
                <w:bCs/>
                <w:color w:val="333333"/>
                <w:sz w:val="20"/>
                <w:szCs w:val="20"/>
                <w:lang w:val="en-US"/>
              </w:rPr>
            </w:pPr>
          </w:p>
          <w:p w14:paraId="1605CF99" w14:textId="77777777" w:rsidR="003245A8" w:rsidRDefault="003245A8" w:rsidP="00C11D60">
            <w:pPr>
              <w:pStyle w:val="ti-grseq-1"/>
              <w:shd w:val="clear" w:color="auto" w:fill="FFFFFF"/>
              <w:spacing w:before="240" w:beforeAutospacing="0" w:after="120" w:afterAutospacing="0"/>
              <w:jc w:val="both"/>
              <w:rPr>
                <w:b/>
                <w:bCs/>
                <w:color w:val="333333"/>
                <w:sz w:val="20"/>
                <w:szCs w:val="20"/>
                <w:lang w:val="en-US"/>
              </w:rPr>
            </w:pPr>
          </w:p>
          <w:p w14:paraId="77F9EDFB" w14:textId="77777777" w:rsidR="003245A8" w:rsidRDefault="003245A8" w:rsidP="00C11D60">
            <w:pPr>
              <w:pStyle w:val="ti-grseq-1"/>
              <w:shd w:val="clear" w:color="auto" w:fill="FFFFFF"/>
              <w:spacing w:before="240" w:beforeAutospacing="0" w:after="120" w:afterAutospacing="0"/>
              <w:jc w:val="both"/>
              <w:rPr>
                <w:b/>
                <w:bCs/>
                <w:color w:val="333333"/>
                <w:sz w:val="20"/>
                <w:szCs w:val="20"/>
                <w:lang w:val="en-US"/>
              </w:rPr>
            </w:pPr>
          </w:p>
          <w:p w14:paraId="4D3B7E0D" w14:textId="77777777" w:rsidR="003245A8" w:rsidRDefault="003245A8" w:rsidP="00C11D60">
            <w:pPr>
              <w:pStyle w:val="ti-grseq-1"/>
              <w:shd w:val="clear" w:color="auto" w:fill="FFFFFF"/>
              <w:spacing w:before="240" w:beforeAutospacing="0" w:after="120" w:afterAutospacing="0"/>
              <w:jc w:val="both"/>
              <w:rPr>
                <w:b/>
                <w:bCs/>
                <w:color w:val="333333"/>
                <w:sz w:val="20"/>
                <w:szCs w:val="20"/>
                <w:lang w:val="en-US"/>
              </w:rPr>
            </w:pPr>
          </w:p>
          <w:p w14:paraId="6D5D1E0E" w14:textId="77777777" w:rsidR="006B45CC" w:rsidRPr="00837B73" w:rsidRDefault="006B45CC" w:rsidP="00C11D60">
            <w:pPr>
              <w:pStyle w:val="ti-grseq-1"/>
              <w:shd w:val="clear" w:color="auto" w:fill="FFFFFF"/>
              <w:spacing w:before="240" w:beforeAutospacing="0" w:after="120" w:afterAutospacing="0"/>
              <w:jc w:val="both"/>
              <w:rPr>
                <w:b/>
                <w:bCs/>
                <w:color w:val="333333"/>
                <w:sz w:val="20"/>
                <w:szCs w:val="20"/>
                <w:lang w:val="en-US"/>
              </w:rPr>
            </w:pPr>
            <w:r w:rsidRPr="00837B73">
              <w:rPr>
                <w:b/>
                <w:bCs/>
                <w:color w:val="333333"/>
                <w:sz w:val="20"/>
                <w:szCs w:val="20"/>
                <w:lang w:val="en-US"/>
              </w:rPr>
              <w:t>1.   UTILIZAREA ETICHETEI UE ECOLOGICE</w:t>
            </w:r>
          </w:p>
          <w:p w14:paraId="2856F58D" w14:textId="77777777" w:rsidR="006B45CC" w:rsidRDefault="006B45CC"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1.1.   Organismul competent acordă titularului dreptul de a utiliza eticheta UE ecologică pentru produsele sale descrise în specificaţiile produsului anexate, care corespund criteriilor referitoare la grupa de produse corespunzătoare în vigoare pentru perioada …, adoptate de Comisia Comunităţilor Europene la … (data) publicate în Jurnalul Oficial al Uniunii Europene din … (trimitere completă) şi anexate prezentului contract.</w:t>
            </w:r>
          </w:p>
          <w:p w14:paraId="32C8B885" w14:textId="77777777" w:rsidR="003245A8" w:rsidRDefault="003245A8" w:rsidP="00C11D60">
            <w:pPr>
              <w:pStyle w:val="3"/>
              <w:shd w:val="clear" w:color="auto" w:fill="FFFFFF"/>
              <w:spacing w:before="120" w:beforeAutospacing="0" w:after="0" w:afterAutospacing="0"/>
              <w:jc w:val="both"/>
              <w:rPr>
                <w:color w:val="333333"/>
                <w:sz w:val="20"/>
                <w:szCs w:val="20"/>
                <w:lang w:val="en-US"/>
              </w:rPr>
            </w:pPr>
          </w:p>
          <w:p w14:paraId="595BA327" w14:textId="77777777" w:rsidR="003245A8" w:rsidRDefault="003245A8" w:rsidP="00C11D60">
            <w:pPr>
              <w:pStyle w:val="3"/>
              <w:shd w:val="clear" w:color="auto" w:fill="FFFFFF"/>
              <w:spacing w:before="120" w:beforeAutospacing="0" w:after="0" w:afterAutospacing="0"/>
              <w:jc w:val="both"/>
              <w:rPr>
                <w:color w:val="333333"/>
                <w:sz w:val="20"/>
                <w:szCs w:val="20"/>
                <w:lang w:val="en-US"/>
              </w:rPr>
            </w:pPr>
          </w:p>
          <w:p w14:paraId="3E11CF5B" w14:textId="77777777" w:rsidR="006B45CC" w:rsidRPr="00837B73" w:rsidRDefault="006B45CC" w:rsidP="00C11D60">
            <w:pPr>
              <w:pStyle w:val="doc-ti"/>
              <w:shd w:val="clear" w:color="auto" w:fill="FFFFFF"/>
              <w:spacing w:before="0" w:beforeAutospacing="0" w:after="120" w:afterAutospacing="0"/>
              <w:jc w:val="center"/>
              <w:rPr>
                <w:b/>
                <w:bCs/>
                <w:sz w:val="20"/>
                <w:szCs w:val="20"/>
                <w:lang w:val="en-US"/>
              </w:rPr>
            </w:pPr>
          </w:p>
        </w:tc>
        <w:tc>
          <w:tcPr>
            <w:tcW w:w="3760" w:type="dxa"/>
          </w:tcPr>
          <w:p w14:paraId="4F852217" w14:textId="77777777" w:rsidR="00C94E50" w:rsidRPr="00B25F96" w:rsidRDefault="00C94E50" w:rsidP="00C11D60">
            <w:pPr>
              <w:ind w:firstLine="0"/>
              <w:rPr>
                <w:b/>
                <w:bCs/>
                <w:lang w:val="ro-RO"/>
              </w:rPr>
            </w:pPr>
            <w:r w:rsidRPr="00B25F96">
              <w:rPr>
                <w:b/>
                <w:lang w:val="ro-RO"/>
              </w:rPr>
              <w:t xml:space="preserve">Proiectul hotărârii Guvernului pentru aprobarea Regulamentului privind </w:t>
            </w:r>
            <w:r w:rsidRPr="00B25F96">
              <w:rPr>
                <w:b/>
                <w:bCs/>
                <w:lang w:val="ro-RO"/>
              </w:rPr>
              <w:t>însemnele etichetei ecologice și condițiile de utilizare a acesteia</w:t>
            </w:r>
          </w:p>
          <w:p w14:paraId="4179AEE3" w14:textId="77777777" w:rsidR="00C94E50" w:rsidRPr="00B25F96" w:rsidRDefault="00C94E50"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Anexă</w:t>
            </w:r>
          </w:p>
          <w:p w14:paraId="74370ED5" w14:textId="77777777" w:rsidR="00C94E50" w:rsidRPr="00B25F96" w:rsidRDefault="00C94E50"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 xml:space="preserve">la Regulamentul privind însemnele etichetei ecologice </w:t>
            </w:r>
          </w:p>
          <w:p w14:paraId="7F40EF72" w14:textId="77777777" w:rsidR="00C94E50" w:rsidRPr="00B25F96" w:rsidRDefault="00C94E50"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și condițiile de utilizare a acesteia</w:t>
            </w:r>
          </w:p>
          <w:p w14:paraId="792EE22B" w14:textId="77777777" w:rsidR="00C94E50" w:rsidRDefault="00C94E50" w:rsidP="00C11D60">
            <w:pPr>
              <w:pStyle w:val="Listparagraf"/>
              <w:ind w:left="567"/>
              <w:jc w:val="center"/>
              <w:textAlignment w:val="baseline"/>
              <w:rPr>
                <w:rFonts w:ascii="Times New Roman" w:hAnsi="Times New Roman" w:cs="Times New Roman"/>
                <w:b/>
                <w:sz w:val="20"/>
                <w:szCs w:val="28"/>
                <w:lang w:val="ro-RO" w:eastAsia="ru-RU"/>
              </w:rPr>
            </w:pPr>
          </w:p>
          <w:p w14:paraId="16A79245" w14:textId="77777777" w:rsidR="00C94E50" w:rsidRPr="00B25F96" w:rsidRDefault="00C94E50" w:rsidP="00C11D60">
            <w:pPr>
              <w:pStyle w:val="Listparagraf"/>
              <w:ind w:left="567"/>
              <w:jc w:val="center"/>
              <w:textAlignment w:val="baseline"/>
              <w:rPr>
                <w:rFonts w:ascii="Times New Roman" w:hAnsi="Times New Roman" w:cs="Times New Roman"/>
                <w:b/>
                <w:sz w:val="20"/>
                <w:szCs w:val="28"/>
                <w:lang w:val="ro-RO" w:eastAsia="ru-RU"/>
              </w:rPr>
            </w:pPr>
            <w:r w:rsidRPr="00B25F96">
              <w:rPr>
                <w:rFonts w:ascii="Times New Roman" w:hAnsi="Times New Roman" w:cs="Times New Roman"/>
                <w:b/>
                <w:sz w:val="20"/>
                <w:szCs w:val="28"/>
                <w:lang w:val="ro-RO" w:eastAsia="ru-RU"/>
              </w:rPr>
              <w:t>Model</w:t>
            </w:r>
          </w:p>
          <w:p w14:paraId="35A32447" w14:textId="77777777" w:rsidR="00C94E50" w:rsidRPr="00B25F96" w:rsidRDefault="00C94E50" w:rsidP="00C11D60">
            <w:pPr>
              <w:pStyle w:val="Listparagraf"/>
              <w:ind w:left="567"/>
              <w:jc w:val="center"/>
              <w:textAlignment w:val="baseline"/>
              <w:rPr>
                <w:rFonts w:ascii="Times New Roman" w:hAnsi="Times New Roman" w:cs="Times New Roman"/>
                <w:b/>
                <w:sz w:val="20"/>
                <w:szCs w:val="28"/>
                <w:lang w:val="ro-RO" w:eastAsia="ru-RU"/>
              </w:rPr>
            </w:pPr>
            <w:r w:rsidRPr="00B25F96">
              <w:rPr>
                <w:rFonts w:ascii="Times New Roman" w:hAnsi="Times New Roman" w:cs="Times New Roman"/>
                <w:b/>
                <w:sz w:val="20"/>
                <w:szCs w:val="28"/>
                <w:lang w:val="ro-RO" w:eastAsia="ru-RU"/>
              </w:rPr>
              <w:t>Contract privind condiţiile de utilizare a etichetei ecologice</w:t>
            </w:r>
          </w:p>
          <w:p w14:paraId="6A62AE77" w14:textId="77777777" w:rsidR="00C94E50" w:rsidRPr="00C94E50" w:rsidRDefault="00C94E50" w:rsidP="00C11D60">
            <w:pPr>
              <w:ind w:firstLine="0"/>
              <w:rPr>
                <w:b/>
                <w:lang w:val="ro-RO"/>
              </w:rPr>
            </w:pPr>
            <w:r w:rsidRPr="00C94E50">
              <w:rPr>
                <w:b/>
                <w:lang w:val="ro-RO"/>
              </w:rPr>
              <w:t>1.   UTILIZAREA ETICHETEI ECOLOGICE</w:t>
            </w:r>
          </w:p>
          <w:p w14:paraId="70020B72" w14:textId="77777777" w:rsidR="00C11D60" w:rsidRDefault="00C94E50" w:rsidP="00C11D60">
            <w:pPr>
              <w:ind w:firstLine="0"/>
              <w:rPr>
                <w:lang w:val="ro-RO"/>
              </w:rPr>
            </w:pPr>
            <w:r w:rsidRPr="00C94E50">
              <w:rPr>
                <w:lang w:val="ro-RO"/>
              </w:rPr>
              <w:t>1.1.   Organismul de certificare acordă operatorului dreptul de a utiliza eticheta ecologică pentru produsele/serviciile sale descrise în specificaţiile produsului/serviciului anexate, care corespund criteriilor de acordare a etichetei ecologice referitoare la grupa de produse/servicii corespunzătoare în vigoare pentru perioada …, aprobate prin ordin al ministrului mediului… (data) publicate în Monitorul Oficial al Republicii Moldova din</w:t>
            </w:r>
            <w:r w:rsidR="00C11D60">
              <w:rPr>
                <w:lang w:val="ro-RO"/>
              </w:rPr>
              <w:t xml:space="preserve"> </w:t>
            </w:r>
            <w:r w:rsidR="00C11D60" w:rsidRPr="00C94E50">
              <w:rPr>
                <w:lang w:val="ro-RO"/>
              </w:rPr>
              <w:t xml:space="preserve"> … (trimitere completă) şi anexate prezentului contract.</w:t>
            </w:r>
          </w:p>
          <w:p w14:paraId="4C4CAFBF" w14:textId="36F855D8" w:rsidR="006B45CC" w:rsidRPr="00837B73" w:rsidRDefault="006B45CC" w:rsidP="00C11D60">
            <w:pPr>
              <w:rPr>
                <w:lang w:val="ro-RO"/>
              </w:rPr>
            </w:pPr>
          </w:p>
        </w:tc>
        <w:tc>
          <w:tcPr>
            <w:tcW w:w="1276" w:type="dxa"/>
          </w:tcPr>
          <w:p w14:paraId="27239152" w14:textId="66B101CD" w:rsidR="00412D22" w:rsidRPr="00837B73" w:rsidRDefault="00C94E50" w:rsidP="00C11D60">
            <w:pPr>
              <w:ind w:firstLine="0"/>
              <w:rPr>
                <w:b/>
                <w:lang w:val="ro-RO"/>
              </w:rPr>
            </w:pPr>
            <w:r>
              <w:rPr>
                <w:b/>
                <w:lang w:val="ro-RO"/>
              </w:rPr>
              <w:t>Compatibil</w:t>
            </w:r>
          </w:p>
          <w:p w14:paraId="34FF1C7C" w14:textId="77777777" w:rsidR="006B45CC" w:rsidRPr="00837B73" w:rsidRDefault="006B45CC" w:rsidP="00C11D60">
            <w:pPr>
              <w:ind w:firstLine="0"/>
              <w:jc w:val="center"/>
              <w:rPr>
                <w:b/>
              </w:rPr>
            </w:pPr>
          </w:p>
        </w:tc>
        <w:tc>
          <w:tcPr>
            <w:tcW w:w="1275" w:type="dxa"/>
          </w:tcPr>
          <w:p w14:paraId="39F4A2AE" w14:textId="77777777" w:rsidR="006B45CC" w:rsidRPr="00837B73" w:rsidRDefault="006B45CC" w:rsidP="00C11D60">
            <w:pPr>
              <w:spacing w:line="276" w:lineRule="auto"/>
              <w:ind w:firstLine="0"/>
              <w:rPr>
                <w:szCs w:val="28"/>
                <w:shd w:val="clear" w:color="auto" w:fill="FFFFFF"/>
                <w:lang w:val="ro-RO"/>
              </w:rPr>
            </w:pPr>
          </w:p>
        </w:tc>
        <w:tc>
          <w:tcPr>
            <w:tcW w:w="1944" w:type="dxa"/>
          </w:tcPr>
          <w:p w14:paraId="7911BAAF" w14:textId="77777777" w:rsidR="006B45CC" w:rsidRPr="00837B73" w:rsidRDefault="006B45CC" w:rsidP="00C11D60">
            <w:pPr>
              <w:ind w:firstLine="0"/>
              <w:jc w:val="center"/>
              <w:rPr>
                <w:b/>
                <w:lang w:val="ro-RO"/>
              </w:rPr>
            </w:pPr>
          </w:p>
        </w:tc>
        <w:tc>
          <w:tcPr>
            <w:tcW w:w="1430" w:type="dxa"/>
          </w:tcPr>
          <w:p w14:paraId="3833C4BC" w14:textId="1D47B08A" w:rsidR="006B45CC" w:rsidRPr="00837B73" w:rsidRDefault="003245A8" w:rsidP="00C11D60">
            <w:pPr>
              <w:tabs>
                <w:tab w:val="left" w:pos="210"/>
              </w:tabs>
              <w:ind w:firstLine="0"/>
              <w:rPr>
                <w:b/>
                <w:lang w:val="ro-RO"/>
              </w:rPr>
            </w:pPr>
            <w:r>
              <w:rPr>
                <w:b/>
                <w:lang w:val="ro-RO"/>
              </w:rPr>
              <w:t>Organismul de certificare în domeniul etichetării ecologice</w:t>
            </w:r>
          </w:p>
        </w:tc>
      </w:tr>
      <w:tr w:rsidR="00C11D60" w:rsidRPr="00837B73" w14:paraId="7C979B61" w14:textId="77777777" w:rsidTr="00C11D60">
        <w:trPr>
          <w:trHeight w:val="1455"/>
        </w:trPr>
        <w:tc>
          <w:tcPr>
            <w:tcW w:w="5591" w:type="dxa"/>
          </w:tcPr>
          <w:p w14:paraId="7DC3492F" w14:textId="77777777" w:rsidR="00C11D60" w:rsidRPr="00837B73" w:rsidRDefault="00C11D60" w:rsidP="00C11D60">
            <w:pPr>
              <w:pStyle w:val="3"/>
              <w:shd w:val="clear" w:color="auto" w:fill="FFFFFF"/>
              <w:spacing w:before="120" w:beforeAutospacing="0" w:after="0" w:afterAutospacing="0"/>
              <w:jc w:val="both"/>
              <w:rPr>
                <w:color w:val="333333"/>
                <w:sz w:val="20"/>
                <w:szCs w:val="20"/>
                <w:lang w:val="en-US"/>
              </w:rPr>
            </w:pPr>
          </w:p>
          <w:p w14:paraId="47DB9346" w14:textId="77777777" w:rsidR="00C11D60" w:rsidRDefault="00C11D60"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1.2.   Eticheta UE ecologică se foloseşte numai în formele stipulate în anexa II a Regulamentului privind eticheta UE ecologică.</w:t>
            </w:r>
          </w:p>
          <w:p w14:paraId="4DADC05E" w14:textId="77777777" w:rsidR="00C11D60" w:rsidRDefault="00C11D60" w:rsidP="00C11D60">
            <w:pPr>
              <w:pStyle w:val="3"/>
              <w:shd w:val="clear" w:color="auto" w:fill="FFFFFF"/>
              <w:spacing w:before="120" w:beforeAutospacing="0" w:after="0" w:afterAutospacing="0"/>
              <w:jc w:val="both"/>
              <w:rPr>
                <w:color w:val="333333"/>
                <w:sz w:val="20"/>
                <w:szCs w:val="20"/>
                <w:lang w:val="en-US"/>
              </w:rPr>
            </w:pPr>
          </w:p>
          <w:p w14:paraId="5E7782AA" w14:textId="59EC7627" w:rsidR="00C11D60" w:rsidRDefault="00C11D60" w:rsidP="00C11D60">
            <w:pPr>
              <w:pStyle w:val="3"/>
              <w:shd w:val="clear" w:color="auto" w:fill="FFFFFF"/>
              <w:spacing w:before="120" w:after="0"/>
              <w:jc w:val="both"/>
              <w:rPr>
                <w:b/>
                <w:bCs/>
                <w:color w:val="333333"/>
                <w:sz w:val="20"/>
                <w:szCs w:val="20"/>
                <w:lang w:val="en-US"/>
              </w:rPr>
            </w:pPr>
          </w:p>
        </w:tc>
        <w:tc>
          <w:tcPr>
            <w:tcW w:w="3760" w:type="dxa"/>
          </w:tcPr>
          <w:p w14:paraId="333CB7C6" w14:textId="77777777" w:rsidR="00C11D60" w:rsidRDefault="00C11D60" w:rsidP="00C11D60">
            <w:pPr>
              <w:ind w:firstLine="0"/>
              <w:rPr>
                <w:lang w:val="ro-RO"/>
              </w:rPr>
            </w:pPr>
          </w:p>
          <w:p w14:paraId="04D9D093" w14:textId="77777777" w:rsidR="00C11D60" w:rsidRPr="00C94E50" w:rsidRDefault="00C11D60" w:rsidP="00C11D60">
            <w:pPr>
              <w:ind w:firstLine="0"/>
              <w:rPr>
                <w:lang w:val="ro-RO"/>
              </w:rPr>
            </w:pPr>
          </w:p>
          <w:p w14:paraId="332354C5" w14:textId="77777777" w:rsidR="00C11D60" w:rsidRDefault="00C11D60" w:rsidP="00C11D60">
            <w:pPr>
              <w:ind w:firstLine="0"/>
              <w:rPr>
                <w:lang w:val="ro-RO"/>
              </w:rPr>
            </w:pPr>
            <w:r w:rsidRPr="00C94E50">
              <w:rPr>
                <w:lang w:val="ro-RO"/>
              </w:rPr>
              <w:t xml:space="preserve">         1.2.   Eticheta ecologică se foloseşte în forma și în culoarea stabilită de Guvern.</w:t>
            </w:r>
          </w:p>
          <w:p w14:paraId="6D77DA56" w14:textId="77777777" w:rsidR="00C11D60" w:rsidRDefault="00C11D60" w:rsidP="00C11D60">
            <w:pPr>
              <w:ind w:firstLine="0"/>
              <w:rPr>
                <w:lang w:val="ro-RO"/>
              </w:rPr>
            </w:pPr>
          </w:p>
          <w:p w14:paraId="2A000E1A" w14:textId="77777777" w:rsidR="00C11D60" w:rsidRDefault="00C11D60" w:rsidP="00C11D60">
            <w:pPr>
              <w:ind w:firstLine="0"/>
              <w:rPr>
                <w:lang w:val="ro-RO"/>
              </w:rPr>
            </w:pPr>
          </w:p>
          <w:p w14:paraId="29DC9F6E" w14:textId="63AFDAAF" w:rsidR="00C11D60" w:rsidRPr="00B25F96" w:rsidRDefault="00C11D60" w:rsidP="00C11D60">
            <w:pPr>
              <w:rPr>
                <w:b/>
                <w:lang w:val="ro-RO"/>
              </w:rPr>
            </w:pPr>
          </w:p>
        </w:tc>
        <w:tc>
          <w:tcPr>
            <w:tcW w:w="1276" w:type="dxa"/>
          </w:tcPr>
          <w:p w14:paraId="0FDD197A" w14:textId="4BB2933B" w:rsidR="00C11D60" w:rsidRDefault="00C11D60" w:rsidP="00C11D60">
            <w:pPr>
              <w:ind w:firstLine="0"/>
              <w:rPr>
                <w:b/>
                <w:lang w:val="ro-RO"/>
              </w:rPr>
            </w:pPr>
            <w:r>
              <w:rPr>
                <w:b/>
                <w:lang w:val="ro-RO"/>
              </w:rPr>
              <w:t>Compatibil</w:t>
            </w:r>
          </w:p>
        </w:tc>
        <w:tc>
          <w:tcPr>
            <w:tcW w:w="1275" w:type="dxa"/>
          </w:tcPr>
          <w:p w14:paraId="302720FB" w14:textId="77777777" w:rsidR="00C11D60" w:rsidRPr="00837B73" w:rsidRDefault="00C11D60" w:rsidP="00C11D60">
            <w:pPr>
              <w:spacing w:line="276" w:lineRule="auto"/>
              <w:ind w:firstLine="0"/>
              <w:rPr>
                <w:szCs w:val="28"/>
                <w:shd w:val="clear" w:color="auto" w:fill="FFFFFF"/>
                <w:lang w:val="ro-RO"/>
              </w:rPr>
            </w:pPr>
          </w:p>
        </w:tc>
        <w:tc>
          <w:tcPr>
            <w:tcW w:w="1944" w:type="dxa"/>
          </w:tcPr>
          <w:p w14:paraId="682917D8" w14:textId="77777777" w:rsidR="00C11D60" w:rsidRPr="00837B73" w:rsidRDefault="00C11D60" w:rsidP="00C11D60">
            <w:pPr>
              <w:ind w:firstLine="0"/>
              <w:jc w:val="center"/>
              <w:rPr>
                <w:b/>
                <w:lang w:val="ro-RO"/>
              </w:rPr>
            </w:pPr>
          </w:p>
        </w:tc>
        <w:tc>
          <w:tcPr>
            <w:tcW w:w="1430" w:type="dxa"/>
          </w:tcPr>
          <w:p w14:paraId="0B84B16F" w14:textId="1EAFF372" w:rsidR="00C11D60" w:rsidRDefault="00C11D60" w:rsidP="00C11D60">
            <w:pPr>
              <w:tabs>
                <w:tab w:val="left" w:pos="210"/>
              </w:tabs>
              <w:ind w:firstLine="0"/>
              <w:rPr>
                <w:b/>
                <w:lang w:val="ro-RO"/>
              </w:rPr>
            </w:pPr>
            <w:r>
              <w:rPr>
                <w:b/>
                <w:lang w:val="ro-RO"/>
              </w:rPr>
              <w:t>Organismul de certificare în domeniul etichetării ecologice</w:t>
            </w:r>
          </w:p>
        </w:tc>
      </w:tr>
      <w:tr w:rsidR="00C11D60" w:rsidRPr="00837B73" w14:paraId="5148D655" w14:textId="77777777" w:rsidTr="00C11D60">
        <w:trPr>
          <w:trHeight w:val="3650"/>
        </w:trPr>
        <w:tc>
          <w:tcPr>
            <w:tcW w:w="5591" w:type="dxa"/>
          </w:tcPr>
          <w:p w14:paraId="0B52391E" w14:textId="77777777" w:rsidR="00C11D60" w:rsidRPr="00837B73" w:rsidRDefault="00C11D60" w:rsidP="00C11D60">
            <w:pPr>
              <w:pStyle w:val="3"/>
              <w:shd w:val="clear" w:color="auto" w:fill="FFFFFF"/>
              <w:spacing w:before="120" w:beforeAutospacing="0" w:after="0" w:afterAutospacing="0"/>
              <w:jc w:val="both"/>
              <w:rPr>
                <w:color w:val="333333"/>
                <w:sz w:val="20"/>
                <w:szCs w:val="20"/>
                <w:lang w:val="en-US"/>
              </w:rPr>
            </w:pPr>
          </w:p>
          <w:p w14:paraId="6C65E559" w14:textId="77777777" w:rsidR="00C11D60" w:rsidRPr="00837B73" w:rsidRDefault="00C11D60" w:rsidP="00C11D60">
            <w:pPr>
              <w:pStyle w:val="3"/>
              <w:shd w:val="clear" w:color="auto" w:fill="FFFFFF"/>
              <w:spacing w:before="120" w:after="0"/>
              <w:jc w:val="both"/>
              <w:rPr>
                <w:color w:val="333333"/>
                <w:sz w:val="20"/>
                <w:szCs w:val="20"/>
                <w:lang w:val="en-US"/>
              </w:rPr>
            </w:pPr>
            <w:r w:rsidRPr="00837B73">
              <w:rPr>
                <w:color w:val="333333"/>
                <w:sz w:val="20"/>
                <w:szCs w:val="20"/>
                <w:lang w:val="en-US"/>
              </w:rPr>
              <w:t>1.3.   Titularul garantează că produsul care va primi eticheta respectă în permanenţă şi pe întreaga durată a prezentului contract toate condiţiile de utilizare şi dispoziţiile prevăzute la articolul 9 al Regulamentului privind eticheta UE ecologică. Nu este necesară o</w:t>
            </w:r>
            <w:r>
              <w:rPr>
                <w:color w:val="333333"/>
                <w:sz w:val="20"/>
                <w:szCs w:val="20"/>
                <w:lang w:val="en-US"/>
              </w:rPr>
              <w:t xml:space="preserve"> </w:t>
            </w:r>
            <w:r w:rsidRPr="00837B73">
              <w:rPr>
                <w:color w:val="333333"/>
                <w:sz w:val="20"/>
                <w:szCs w:val="20"/>
                <w:lang w:val="en-US"/>
              </w:rPr>
              <w:t>cerere nouă în cazul modificărilor aduse unor caracteristici ale produselor care nu afectează respectarea criteriilor. Cu toate acestea, titularul informează organismul competent în legătură cu astfel de modificări, prin scrisoare recomandată. Organismul competent poate întreprinde verificările corespunzătoare.</w:t>
            </w:r>
          </w:p>
          <w:p w14:paraId="06DCA496" w14:textId="77777777" w:rsidR="00C11D60" w:rsidRPr="00837B73" w:rsidRDefault="00C11D60" w:rsidP="00C11D60">
            <w:pPr>
              <w:pStyle w:val="3"/>
              <w:shd w:val="clear" w:color="auto" w:fill="FFFFFF"/>
              <w:spacing w:before="120" w:after="0"/>
              <w:jc w:val="both"/>
              <w:rPr>
                <w:color w:val="333333"/>
                <w:sz w:val="20"/>
                <w:szCs w:val="20"/>
                <w:lang w:val="en-US"/>
              </w:rPr>
            </w:pPr>
          </w:p>
        </w:tc>
        <w:tc>
          <w:tcPr>
            <w:tcW w:w="3760" w:type="dxa"/>
          </w:tcPr>
          <w:p w14:paraId="4E1813C4" w14:textId="77777777" w:rsidR="00C11D60" w:rsidRDefault="00C11D60" w:rsidP="00C11D60">
            <w:pPr>
              <w:ind w:firstLine="0"/>
              <w:rPr>
                <w:lang w:val="ro-RO"/>
              </w:rPr>
            </w:pPr>
          </w:p>
          <w:p w14:paraId="0CBB1807" w14:textId="77777777" w:rsidR="00C11D60" w:rsidRPr="00C94E50" w:rsidRDefault="00C11D60" w:rsidP="00C11D60">
            <w:pPr>
              <w:ind w:firstLine="0"/>
              <w:rPr>
                <w:lang w:val="ro-RO"/>
              </w:rPr>
            </w:pPr>
          </w:p>
          <w:p w14:paraId="00958583" w14:textId="77777777" w:rsidR="00C11D60" w:rsidRDefault="00C11D60" w:rsidP="00C11D60">
            <w:pPr>
              <w:ind w:firstLine="0"/>
              <w:rPr>
                <w:lang w:val="ro-RO"/>
              </w:rPr>
            </w:pPr>
            <w:r w:rsidRPr="00C94E50">
              <w:rPr>
                <w:lang w:val="ro-RO"/>
              </w:rPr>
              <w:t>1.3.   Operatorul garantează că produsul care va primi eticheta respectă în permanenţă şi pe întreaga durată a prezentului contract toate condiţiile de utilizare a etichetei ecologice şi dispoziţiile Regulamentului</w:t>
            </w:r>
            <w:r>
              <w:rPr>
                <w:lang w:val="ro-RO"/>
              </w:rPr>
              <w:t xml:space="preserve"> </w:t>
            </w:r>
            <w:r w:rsidRPr="00C94E50">
              <w:rPr>
                <w:lang w:val="ro-RO"/>
              </w:rPr>
              <w:t xml:space="preserve"> privind etichetarea ecologică. Operatorul informează în scris organismul de certificare </w:t>
            </w:r>
            <w:r w:rsidRPr="00C94E50">
              <w:t xml:space="preserve">cu privire la orice modificări care pot afecta conformitatea produselor sau serviciilor cu criteriile de acordare a etichetei ecologice. </w:t>
            </w:r>
            <w:r w:rsidRPr="00C94E50">
              <w:rPr>
                <w:lang w:val="ro-RO"/>
              </w:rPr>
              <w:t>Organismul de certificare poate întreprinde verificările corespunzătoare.</w:t>
            </w:r>
          </w:p>
          <w:p w14:paraId="59A2BC92" w14:textId="77777777" w:rsidR="00C11D60" w:rsidRDefault="00C11D60" w:rsidP="00C11D60">
            <w:pPr>
              <w:rPr>
                <w:lang w:val="ro-RO"/>
              </w:rPr>
            </w:pPr>
          </w:p>
        </w:tc>
        <w:tc>
          <w:tcPr>
            <w:tcW w:w="1276" w:type="dxa"/>
          </w:tcPr>
          <w:p w14:paraId="53292214" w14:textId="6395E161" w:rsidR="00C11D60" w:rsidRDefault="00C11D60" w:rsidP="00C11D60">
            <w:pPr>
              <w:ind w:firstLine="0"/>
              <w:rPr>
                <w:b/>
                <w:lang w:val="ro-RO"/>
              </w:rPr>
            </w:pPr>
            <w:r>
              <w:rPr>
                <w:b/>
                <w:lang w:val="ro-RO"/>
              </w:rPr>
              <w:t>Compatibil</w:t>
            </w:r>
          </w:p>
        </w:tc>
        <w:tc>
          <w:tcPr>
            <w:tcW w:w="1275" w:type="dxa"/>
          </w:tcPr>
          <w:p w14:paraId="6C0D2876" w14:textId="77777777" w:rsidR="00C11D60" w:rsidRPr="00837B73" w:rsidRDefault="00C11D60" w:rsidP="00C11D60">
            <w:pPr>
              <w:spacing w:line="276" w:lineRule="auto"/>
              <w:ind w:firstLine="0"/>
              <w:rPr>
                <w:szCs w:val="28"/>
                <w:shd w:val="clear" w:color="auto" w:fill="FFFFFF"/>
                <w:lang w:val="ro-RO"/>
              </w:rPr>
            </w:pPr>
          </w:p>
        </w:tc>
        <w:tc>
          <w:tcPr>
            <w:tcW w:w="1944" w:type="dxa"/>
          </w:tcPr>
          <w:p w14:paraId="4FD636D8" w14:textId="77777777" w:rsidR="00C11D60" w:rsidRPr="00837B73" w:rsidRDefault="00C11D60" w:rsidP="00C11D60">
            <w:pPr>
              <w:ind w:firstLine="0"/>
              <w:jc w:val="center"/>
              <w:rPr>
                <w:b/>
                <w:lang w:val="ro-RO"/>
              </w:rPr>
            </w:pPr>
          </w:p>
        </w:tc>
        <w:tc>
          <w:tcPr>
            <w:tcW w:w="1430" w:type="dxa"/>
          </w:tcPr>
          <w:p w14:paraId="6802DF99" w14:textId="5308EE1F" w:rsidR="00C11D60" w:rsidRDefault="00C11D60" w:rsidP="00C11D60">
            <w:pPr>
              <w:tabs>
                <w:tab w:val="left" w:pos="210"/>
              </w:tabs>
              <w:ind w:firstLine="0"/>
              <w:rPr>
                <w:b/>
                <w:lang w:val="ro-RO"/>
              </w:rPr>
            </w:pPr>
            <w:r>
              <w:rPr>
                <w:b/>
                <w:lang w:val="ro-RO"/>
              </w:rPr>
              <w:t>Organismul de certificare în domeniul etichetării ecologice</w:t>
            </w:r>
          </w:p>
        </w:tc>
      </w:tr>
      <w:tr w:rsidR="00C11D60" w:rsidRPr="00837B73" w14:paraId="6B8BF886" w14:textId="77777777" w:rsidTr="00C11D60">
        <w:trPr>
          <w:trHeight w:val="3375"/>
        </w:trPr>
        <w:tc>
          <w:tcPr>
            <w:tcW w:w="5591" w:type="dxa"/>
          </w:tcPr>
          <w:p w14:paraId="68A2F109" w14:textId="61980000" w:rsidR="00C11D60" w:rsidRDefault="00C11D60"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 xml:space="preserve"> 1.4.   Contractul poate fi extins la o gamă mai largă de produse decât cea prevăzută iniţial, cu condiţia ca organismul competent să-şi dea acordul în acest sens, ca produsele respective să aparţină aceluiaşi grup de produse şi să îndeplinească criteriile aplicabile grupului respectiv. Organismul competent poate verifica îndeplinirea acestor condiţii. Anexa care descrie în detaliu specificaţiile produsului se modifică în consecinţă.</w:t>
            </w:r>
          </w:p>
          <w:p w14:paraId="4E05CC06" w14:textId="77777777" w:rsidR="00C11D60" w:rsidRDefault="00C11D60" w:rsidP="00C11D60">
            <w:pPr>
              <w:pStyle w:val="3"/>
              <w:shd w:val="clear" w:color="auto" w:fill="FFFFFF"/>
              <w:spacing w:before="120" w:beforeAutospacing="0" w:after="0" w:afterAutospacing="0"/>
              <w:jc w:val="both"/>
              <w:rPr>
                <w:color w:val="333333"/>
                <w:sz w:val="20"/>
                <w:szCs w:val="20"/>
                <w:lang w:val="en-US"/>
              </w:rPr>
            </w:pPr>
          </w:p>
          <w:p w14:paraId="4F70CF48" w14:textId="77777777" w:rsidR="00C11D60" w:rsidRDefault="00C11D60" w:rsidP="00C11D60">
            <w:pPr>
              <w:pStyle w:val="3"/>
              <w:shd w:val="clear" w:color="auto" w:fill="FFFFFF"/>
              <w:spacing w:before="120" w:beforeAutospacing="0" w:after="0" w:afterAutospacing="0"/>
              <w:jc w:val="both"/>
              <w:rPr>
                <w:color w:val="333333"/>
                <w:sz w:val="20"/>
                <w:szCs w:val="20"/>
                <w:lang w:val="en-US"/>
              </w:rPr>
            </w:pPr>
          </w:p>
          <w:p w14:paraId="35CCD379" w14:textId="77777777" w:rsidR="00C11D60" w:rsidRDefault="00C11D60" w:rsidP="00C11D60">
            <w:pPr>
              <w:pStyle w:val="3"/>
              <w:shd w:val="clear" w:color="auto" w:fill="FFFFFF"/>
              <w:spacing w:before="120" w:beforeAutospacing="0" w:after="0" w:afterAutospacing="0"/>
              <w:jc w:val="both"/>
              <w:rPr>
                <w:color w:val="333333"/>
                <w:sz w:val="20"/>
                <w:szCs w:val="20"/>
                <w:lang w:val="en-US"/>
              </w:rPr>
            </w:pPr>
          </w:p>
          <w:p w14:paraId="0DD9AC64" w14:textId="77777777" w:rsidR="00C11D60" w:rsidRDefault="00C11D60" w:rsidP="00C11D60">
            <w:pPr>
              <w:pStyle w:val="3"/>
              <w:shd w:val="clear" w:color="auto" w:fill="FFFFFF"/>
              <w:spacing w:before="120" w:beforeAutospacing="0" w:after="0" w:afterAutospacing="0"/>
              <w:jc w:val="both"/>
              <w:rPr>
                <w:color w:val="333333"/>
                <w:sz w:val="20"/>
                <w:szCs w:val="20"/>
                <w:lang w:val="en-US"/>
              </w:rPr>
            </w:pPr>
          </w:p>
          <w:p w14:paraId="7839BA92" w14:textId="7FFAD239" w:rsidR="00C11D60" w:rsidRPr="00837B73" w:rsidRDefault="00C11D60" w:rsidP="00C11D60">
            <w:pPr>
              <w:pStyle w:val="3"/>
              <w:shd w:val="clear" w:color="auto" w:fill="FFFFFF"/>
              <w:spacing w:before="120" w:after="0"/>
              <w:jc w:val="both"/>
              <w:rPr>
                <w:color w:val="333333"/>
                <w:sz w:val="20"/>
                <w:szCs w:val="20"/>
                <w:lang w:val="en-US"/>
              </w:rPr>
            </w:pPr>
          </w:p>
        </w:tc>
        <w:tc>
          <w:tcPr>
            <w:tcW w:w="3760" w:type="dxa"/>
          </w:tcPr>
          <w:p w14:paraId="2CFDB9C8" w14:textId="77777777" w:rsidR="00C11D60" w:rsidRDefault="00C11D60" w:rsidP="00C11D60">
            <w:pPr>
              <w:ind w:firstLine="0"/>
              <w:rPr>
                <w:lang w:val="ro-RO"/>
              </w:rPr>
            </w:pPr>
            <w:r w:rsidRPr="00C94E50">
              <w:rPr>
                <w:lang w:val="ro-RO"/>
              </w:rPr>
              <w:t>1.4.   Contractul poate fi extins la o gamă mai largă de produse/servicii decât cea prevăzută iniţial, cu condiţia ca organismul de certificare să-şi dea acordul în acest sens, ca produsele/serviciile respective să aparţină aceluiaşi grup de produse/servicii şi să îndeplinească criteriile de acordare a etichetei ecologice aplicabile grupului respectiv, precum și să fie eliberat certificatul de conformitate. Organismul de certificare verifică îndeplinirea acestor condiţii. Anexa care descrie în detaliu specificaţiile produsului/serviciului se modifică în consecinţă.</w:t>
            </w:r>
          </w:p>
          <w:p w14:paraId="59B776C3" w14:textId="52835D4A" w:rsidR="00C11D60" w:rsidRDefault="00C11D60" w:rsidP="00C11D60">
            <w:pPr>
              <w:rPr>
                <w:lang w:val="ro-RO"/>
              </w:rPr>
            </w:pPr>
          </w:p>
        </w:tc>
        <w:tc>
          <w:tcPr>
            <w:tcW w:w="1276" w:type="dxa"/>
          </w:tcPr>
          <w:p w14:paraId="6E53FD44" w14:textId="58107CAD" w:rsidR="00C11D60" w:rsidRDefault="00C11D60" w:rsidP="00C11D60">
            <w:pPr>
              <w:ind w:firstLine="0"/>
              <w:rPr>
                <w:b/>
                <w:lang w:val="ro-RO"/>
              </w:rPr>
            </w:pPr>
            <w:r>
              <w:rPr>
                <w:b/>
                <w:lang w:val="ro-RO"/>
              </w:rPr>
              <w:t>Compatibil</w:t>
            </w:r>
          </w:p>
        </w:tc>
        <w:tc>
          <w:tcPr>
            <w:tcW w:w="1275" w:type="dxa"/>
          </w:tcPr>
          <w:p w14:paraId="2727FF28" w14:textId="77777777" w:rsidR="00C11D60" w:rsidRPr="00837B73" w:rsidRDefault="00C11D60" w:rsidP="00C11D60">
            <w:pPr>
              <w:spacing w:line="276" w:lineRule="auto"/>
              <w:ind w:firstLine="0"/>
              <w:rPr>
                <w:szCs w:val="28"/>
                <w:shd w:val="clear" w:color="auto" w:fill="FFFFFF"/>
                <w:lang w:val="ro-RO"/>
              </w:rPr>
            </w:pPr>
          </w:p>
        </w:tc>
        <w:tc>
          <w:tcPr>
            <w:tcW w:w="1944" w:type="dxa"/>
          </w:tcPr>
          <w:p w14:paraId="44747946" w14:textId="77777777" w:rsidR="00C11D60" w:rsidRPr="00837B73" w:rsidRDefault="00C11D60" w:rsidP="00C11D60">
            <w:pPr>
              <w:ind w:firstLine="0"/>
              <w:jc w:val="center"/>
              <w:rPr>
                <w:b/>
                <w:lang w:val="ro-RO"/>
              </w:rPr>
            </w:pPr>
          </w:p>
        </w:tc>
        <w:tc>
          <w:tcPr>
            <w:tcW w:w="1430" w:type="dxa"/>
          </w:tcPr>
          <w:p w14:paraId="435D40CE" w14:textId="61E012F0" w:rsidR="00C11D60" w:rsidRDefault="00C11D60" w:rsidP="00C11D60">
            <w:pPr>
              <w:tabs>
                <w:tab w:val="left" w:pos="210"/>
              </w:tabs>
              <w:ind w:firstLine="0"/>
              <w:rPr>
                <w:b/>
                <w:lang w:val="ro-RO"/>
              </w:rPr>
            </w:pPr>
            <w:r>
              <w:rPr>
                <w:b/>
                <w:lang w:val="ro-RO"/>
              </w:rPr>
              <w:t>Organismul de certificare în domeniul etichetării ecologice</w:t>
            </w:r>
          </w:p>
        </w:tc>
      </w:tr>
      <w:tr w:rsidR="00C11D60" w:rsidRPr="00837B73" w14:paraId="4AF448B1" w14:textId="77777777" w:rsidTr="00C11D60">
        <w:trPr>
          <w:trHeight w:val="1440"/>
        </w:trPr>
        <w:tc>
          <w:tcPr>
            <w:tcW w:w="5591" w:type="dxa"/>
          </w:tcPr>
          <w:p w14:paraId="33B98B45" w14:textId="77777777" w:rsidR="00C11D60" w:rsidRDefault="00C11D60"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1.5.   Titularului îi sunt interzise orice fel de publicitate, afirmaţie sau utilizare a etichetei sau a siglei care sunt eronate sau înşelătoare, care creează confuzie sau pun sub semnul întrebării integritatea etichetei UE ecologice.</w:t>
            </w:r>
          </w:p>
          <w:p w14:paraId="071EDADC" w14:textId="68397999" w:rsidR="00C11D60" w:rsidRPr="00837B73" w:rsidRDefault="00C11D60" w:rsidP="00C11D60">
            <w:pPr>
              <w:pStyle w:val="3"/>
              <w:shd w:val="clear" w:color="auto" w:fill="FFFFFF"/>
              <w:spacing w:before="120" w:after="0"/>
              <w:jc w:val="both"/>
              <w:rPr>
                <w:color w:val="333333"/>
                <w:sz w:val="20"/>
                <w:szCs w:val="20"/>
                <w:lang w:val="en-US"/>
              </w:rPr>
            </w:pPr>
          </w:p>
        </w:tc>
        <w:tc>
          <w:tcPr>
            <w:tcW w:w="3760" w:type="dxa"/>
          </w:tcPr>
          <w:p w14:paraId="45BEE065" w14:textId="3CD29CD7" w:rsidR="00C11D60" w:rsidRPr="00C94E50" w:rsidRDefault="00C11D60" w:rsidP="00C11D60">
            <w:pPr>
              <w:ind w:firstLine="0"/>
              <w:rPr>
                <w:lang w:val="ro-RO"/>
              </w:rPr>
            </w:pPr>
            <w:r w:rsidRPr="00C94E50">
              <w:rPr>
                <w:lang w:val="ro-RO"/>
              </w:rPr>
              <w:t>1.5.   Operatorului îi sunt interzise orice fel de publicitate, afirmaţie sau utilizare a</w:t>
            </w:r>
            <w:r>
              <w:rPr>
                <w:lang w:val="ro-RO"/>
              </w:rPr>
              <w:t xml:space="preserve"> </w:t>
            </w:r>
            <w:r w:rsidRPr="00C94E50">
              <w:rPr>
                <w:lang w:val="ro-RO"/>
              </w:rPr>
              <w:t xml:space="preserve"> etichetei sau a siglei care sunt eronate sau înşelătoare, care creează confuzie sau pun sub semnul întrebării integritatea etichetei ecologice.</w:t>
            </w:r>
          </w:p>
        </w:tc>
        <w:tc>
          <w:tcPr>
            <w:tcW w:w="1276" w:type="dxa"/>
          </w:tcPr>
          <w:p w14:paraId="46B35E8E" w14:textId="29FAE6AB" w:rsidR="00C11D60" w:rsidRDefault="00C11D60" w:rsidP="00C11D60">
            <w:pPr>
              <w:ind w:firstLine="0"/>
              <w:rPr>
                <w:b/>
                <w:lang w:val="ro-RO"/>
              </w:rPr>
            </w:pPr>
            <w:r>
              <w:rPr>
                <w:b/>
                <w:lang w:val="ro-RO"/>
              </w:rPr>
              <w:t>Compatibil</w:t>
            </w:r>
          </w:p>
        </w:tc>
        <w:tc>
          <w:tcPr>
            <w:tcW w:w="1275" w:type="dxa"/>
          </w:tcPr>
          <w:p w14:paraId="6A3F3B96" w14:textId="77777777" w:rsidR="00C11D60" w:rsidRPr="00837B73" w:rsidRDefault="00C11D60" w:rsidP="00C11D60">
            <w:pPr>
              <w:spacing w:line="276" w:lineRule="auto"/>
              <w:ind w:firstLine="0"/>
              <w:rPr>
                <w:szCs w:val="28"/>
                <w:shd w:val="clear" w:color="auto" w:fill="FFFFFF"/>
                <w:lang w:val="ro-RO"/>
              </w:rPr>
            </w:pPr>
          </w:p>
        </w:tc>
        <w:tc>
          <w:tcPr>
            <w:tcW w:w="1944" w:type="dxa"/>
          </w:tcPr>
          <w:p w14:paraId="16DDC6B5" w14:textId="77777777" w:rsidR="00C11D60" w:rsidRPr="00837B73" w:rsidRDefault="00C11D60" w:rsidP="00C11D60">
            <w:pPr>
              <w:ind w:firstLine="0"/>
              <w:jc w:val="center"/>
              <w:rPr>
                <w:b/>
                <w:lang w:val="ro-RO"/>
              </w:rPr>
            </w:pPr>
          </w:p>
        </w:tc>
        <w:tc>
          <w:tcPr>
            <w:tcW w:w="1430" w:type="dxa"/>
          </w:tcPr>
          <w:p w14:paraId="551CBFBB" w14:textId="4FB6C95E" w:rsidR="00C11D60" w:rsidRDefault="00C11D60" w:rsidP="00C11D60">
            <w:pPr>
              <w:tabs>
                <w:tab w:val="left" w:pos="210"/>
              </w:tabs>
              <w:ind w:firstLine="0"/>
              <w:rPr>
                <w:b/>
                <w:lang w:val="ro-RO"/>
              </w:rPr>
            </w:pPr>
            <w:r>
              <w:rPr>
                <w:b/>
                <w:lang w:val="ro-RO"/>
              </w:rPr>
              <w:t>Organismul de certificare în domeniul etichetării ecologice</w:t>
            </w:r>
          </w:p>
        </w:tc>
      </w:tr>
      <w:tr w:rsidR="00C11D60" w:rsidRPr="00837B73" w14:paraId="5FC6DDD7" w14:textId="77777777" w:rsidTr="00C11D60">
        <w:trPr>
          <w:trHeight w:val="1860"/>
        </w:trPr>
        <w:tc>
          <w:tcPr>
            <w:tcW w:w="5591" w:type="dxa"/>
          </w:tcPr>
          <w:p w14:paraId="7A4EDFE0" w14:textId="77777777" w:rsidR="00C11D60" w:rsidRDefault="00C11D60"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lastRenderedPageBreak/>
              <w:t>1.6.   În temeiul prezentului contract, titularul răspunde pentru modul în care este utilizată eticheta UE ecologică în legătură cu produsul său, în special în ceea ce priveşte publicitatea.</w:t>
            </w:r>
          </w:p>
          <w:p w14:paraId="3EEF7C3A" w14:textId="77777777" w:rsidR="00C11D60" w:rsidRDefault="00C11D60" w:rsidP="00C11D60">
            <w:pPr>
              <w:pStyle w:val="3"/>
              <w:shd w:val="clear" w:color="auto" w:fill="FFFFFF"/>
              <w:spacing w:before="120" w:beforeAutospacing="0" w:after="0" w:afterAutospacing="0"/>
              <w:jc w:val="both"/>
              <w:rPr>
                <w:color w:val="333333"/>
                <w:sz w:val="20"/>
                <w:szCs w:val="20"/>
                <w:lang w:val="en-US"/>
              </w:rPr>
            </w:pPr>
          </w:p>
          <w:p w14:paraId="047D8D9F" w14:textId="77777777" w:rsidR="00C11D60" w:rsidRDefault="00C11D60" w:rsidP="00C11D60">
            <w:pPr>
              <w:pStyle w:val="3"/>
              <w:shd w:val="clear" w:color="auto" w:fill="FFFFFF"/>
              <w:spacing w:before="120" w:beforeAutospacing="0" w:after="0" w:afterAutospacing="0"/>
              <w:jc w:val="both"/>
              <w:rPr>
                <w:color w:val="333333"/>
                <w:sz w:val="20"/>
                <w:szCs w:val="20"/>
                <w:lang w:val="en-US"/>
              </w:rPr>
            </w:pPr>
          </w:p>
          <w:p w14:paraId="2B347418" w14:textId="77777777" w:rsidR="00C11D60" w:rsidRDefault="00C11D60" w:rsidP="00C11D60">
            <w:pPr>
              <w:pStyle w:val="3"/>
              <w:shd w:val="clear" w:color="auto" w:fill="FFFFFF"/>
              <w:spacing w:before="120" w:beforeAutospacing="0" w:after="0" w:afterAutospacing="0"/>
              <w:jc w:val="both"/>
              <w:rPr>
                <w:color w:val="333333"/>
                <w:sz w:val="20"/>
                <w:szCs w:val="20"/>
                <w:lang w:val="en-US"/>
              </w:rPr>
            </w:pPr>
          </w:p>
          <w:p w14:paraId="492B4BB0" w14:textId="77777777" w:rsidR="00C11D60" w:rsidRPr="00837B73" w:rsidRDefault="00C11D60" w:rsidP="00C11D60">
            <w:pPr>
              <w:pStyle w:val="doc-ti"/>
              <w:shd w:val="clear" w:color="auto" w:fill="FFFFFF"/>
              <w:spacing w:before="0" w:after="120"/>
              <w:jc w:val="center"/>
              <w:rPr>
                <w:color w:val="333333"/>
                <w:sz w:val="20"/>
                <w:szCs w:val="20"/>
                <w:lang w:val="en-US"/>
              </w:rPr>
            </w:pPr>
          </w:p>
        </w:tc>
        <w:tc>
          <w:tcPr>
            <w:tcW w:w="3760" w:type="dxa"/>
          </w:tcPr>
          <w:p w14:paraId="7749CA47" w14:textId="76D7A8BD" w:rsidR="00C11D60" w:rsidRDefault="00C11D60" w:rsidP="00C11D60">
            <w:pPr>
              <w:ind w:firstLine="0"/>
              <w:rPr>
                <w:lang w:val="ro-RO"/>
              </w:rPr>
            </w:pPr>
            <w:r w:rsidRPr="00C94E50">
              <w:rPr>
                <w:lang w:val="ro-RO"/>
              </w:rPr>
              <w:t xml:space="preserve"> 1.6.   În temeiul prezentului contract, operatorul răspunde pentru modul în care este utilizată eticheta ecologică în legătură cu produsul/serviciul său, în special în ceea ce priveşte publicitatea.</w:t>
            </w:r>
          </w:p>
          <w:p w14:paraId="64E1F85B" w14:textId="77777777" w:rsidR="00C11D60" w:rsidRDefault="00C11D60" w:rsidP="00C11D60">
            <w:pPr>
              <w:ind w:firstLine="0"/>
              <w:rPr>
                <w:lang w:val="ro-RO"/>
              </w:rPr>
            </w:pPr>
          </w:p>
          <w:p w14:paraId="4C01B0EC" w14:textId="77777777" w:rsidR="00C11D60" w:rsidRDefault="00C11D60" w:rsidP="00C11D60">
            <w:pPr>
              <w:ind w:firstLine="0"/>
              <w:rPr>
                <w:lang w:val="ro-RO"/>
              </w:rPr>
            </w:pPr>
          </w:p>
          <w:p w14:paraId="10F7D35A" w14:textId="77777777" w:rsidR="00C11D60" w:rsidRDefault="00C11D60" w:rsidP="00C11D60">
            <w:pPr>
              <w:ind w:firstLine="0"/>
              <w:rPr>
                <w:lang w:val="ro-RO"/>
              </w:rPr>
            </w:pPr>
          </w:p>
          <w:p w14:paraId="1D0371E3" w14:textId="77777777" w:rsidR="00C11D60" w:rsidRDefault="00C11D60" w:rsidP="00C11D60">
            <w:pPr>
              <w:rPr>
                <w:lang w:val="ro-RO"/>
              </w:rPr>
            </w:pPr>
          </w:p>
        </w:tc>
        <w:tc>
          <w:tcPr>
            <w:tcW w:w="1276" w:type="dxa"/>
          </w:tcPr>
          <w:p w14:paraId="2834C7DD" w14:textId="75E537D0" w:rsidR="00C11D60" w:rsidRDefault="00C11D60" w:rsidP="00C11D60">
            <w:pPr>
              <w:ind w:firstLine="0"/>
              <w:rPr>
                <w:b/>
                <w:lang w:val="ro-RO"/>
              </w:rPr>
            </w:pPr>
            <w:r>
              <w:rPr>
                <w:b/>
                <w:lang w:val="ro-RO"/>
              </w:rPr>
              <w:t>Compatibil</w:t>
            </w:r>
          </w:p>
        </w:tc>
        <w:tc>
          <w:tcPr>
            <w:tcW w:w="1275" w:type="dxa"/>
          </w:tcPr>
          <w:p w14:paraId="0BE43E2F" w14:textId="77777777" w:rsidR="00C11D60" w:rsidRPr="00837B73" w:rsidRDefault="00C11D60" w:rsidP="00C11D60">
            <w:pPr>
              <w:spacing w:line="276" w:lineRule="auto"/>
              <w:ind w:firstLine="0"/>
              <w:rPr>
                <w:szCs w:val="28"/>
                <w:shd w:val="clear" w:color="auto" w:fill="FFFFFF"/>
                <w:lang w:val="ro-RO"/>
              </w:rPr>
            </w:pPr>
          </w:p>
        </w:tc>
        <w:tc>
          <w:tcPr>
            <w:tcW w:w="1944" w:type="dxa"/>
          </w:tcPr>
          <w:p w14:paraId="4E323CD5" w14:textId="77777777" w:rsidR="00C11D60" w:rsidRPr="00837B73" w:rsidRDefault="00C11D60" w:rsidP="00C11D60">
            <w:pPr>
              <w:ind w:firstLine="0"/>
              <w:jc w:val="center"/>
              <w:rPr>
                <w:b/>
                <w:lang w:val="ro-RO"/>
              </w:rPr>
            </w:pPr>
          </w:p>
        </w:tc>
        <w:tc>
          <w:tcPr>
            <w:tcW w:w="1430" w:type="dxa"/>
          </w:tcPr>
          <w:p w14:paraId="78549436" w14:textId="6B335443" w:rsidR="00C11D60" w:rsidRDefault="00C11D60" w:rsidP="00C11D60">
            <w:pPr>
              <w:tabs>
                <w:tab w:val="left" w:pos="210"/>
              </w:tabs>
              <w:ind w:firstLine="0"/>
              <w:rPr>
                <w:b/>
                <w:lang w:val="ro-RO"/>
              </w:rPr>
            </w:pPr>
            <w:r>
              <w:rPr>
                <w:b/>
                <w:lang w:val="ro-RO"/>
              </w:rPr>
              <w:t>Organismul de certificare în domeniul etichetării ecologice</w:t>
            </w:r>
          </w:p>
        </w:tc>
      </w:tr>
      <w:tr w:rsidR="00C11D60" w:rsidRPr="00837B73" w14:paraId="44089247" w14:textId="77777777" w:rsidTr="00C11D60">
        <w:trPr>
          <w:trHeight w:val="3030"/>
        </w:trPr>
        <w:tc>
          <w:tcPr>
            <w:tcW w:w="5591" w:type="dxa"/>
          </w:tcPr>
          <w:p w14:paraId="5B627DE9" w14:textId="77777777" w:rsidR="00C11D60" w:rsidRPr="00837B73" w:rsidRDefault="00C11D60"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1.7.   Organismul competent, inclusiv agenţii săi autorizaţi în acest scop, poate întreprinde toate investigaţiile necesare pentru a monitoriza respectarea permanentă de către titular atât a criteriilor grupului de produse, cât şi a condiţiilor de utilizare şi a clauzelor prezentului contract, în conformitate cu normele prevăzute la articolul 10 din Regulamentul privind eticheta UE ecologică.</w:t>
            </w:r>
          </w:p>
          <w:p w14:paraId="31F190A2" w14:textId="77777777" w:rsidR="00C11D60" w:rsidRPr="00837B73" w:rsidRDefault="00C11D60" w:rsidP="00C11D60">
            <w:pPr>
              <w:pStyle w:val="doc-ti"/>
              <w:shd w:val="clear" w:color="auto" w:fill="FFFFFF"/>
              <w:spacing w:before="0" w:after="120"/>
              <w:jc w:val="center"/>
              <w:rPr>
                <w:color w:val="333333"/>
                <w:sz w:val="20"/>
                <w:szCs w:val="20"/>
                <w:lang w:val="en-US"/>
              </w:rPr>
            </w:pPr>
          </w:p>
        </w:tc>
        <w:tc>
          <w:tcPr>
            <w:tcW w:w="3760" w:type="dxa"/>
          </w:tcPr>
          <w:p w14:paraId="4A0F5607" w14:textId="77777777" w:rsidR="00C11D60" w:rsidRPr="00C94E50" w:rsidRDefault="00C11D60" w:rsidP="00C11D60">
            <w:pPr>
              <w:ind w:firstLine="0"/>
              <w:rPr>
                <w:lang w:val="ro-RO"/>
              </w:rPr>
            </w:pPr>
            <w:r w:rsidRPr="00C94E50">
              <w:rPr>
                <w:lang w:val="ro-RO"/>
              </w:rPr>
              <w:t>1.7.   Organismul de certificare, poate întreprinde toate investigaţiile necesare pentru a monitoriza respectarea permanentă de către operator atât a criteriilor de acordare a etichetei ecologice specifice grupului de produse/servicii, cât şi a condiţiilor de utilizare şi a clauzelor prezentului contract, în conformitate cu normele prevăzute la capitolul VI al Regulamentului privind etichetarea ecologică aprobat prin Hotărârea Guvernului nr. 204/2023.</w:t>
            </w:r>
          </w:p>
          <w:p w14:paraId="1B465F76" w14:textId="77777777" w:rsidR="00C11D60" w:rsidRPr="00C94E50" w:rsidRDefault="00C11D60" w:rsidP="00C11D60">
            <w:pPr>
              <w:rPr>
                <w:lang w:val="ro-RO"/>
              </w:rPr>
            </w:pPr>
          </w:p>
        </w:tc>
        <w:tc>
          <w:tcPr>
            <w:tcW w:w="1276" w:type="dxa"/>
          </w:tcPr>
          <w:p w14:paraId="75C8E5B7" w14:textId="7813A01B" w:rsidR="00C11D60" w:rsidRDefault="00C11D60" w:rsidP="00C11D60">
            <w:pPr>
              <w:ind w:firstLine="0"/>
              <w:rPr>
                <w:b/>
                <w:lang w:val="ro-RO"/>
              </w:rPr>
            </w:pPr>
            <w:r>
              <w:rPr>
                <w:b/>
                <w:lang w:val="ro-RO"/>
              </w:rPr>
              <w:t>Compatibil</w:t>
            </w:r>
          </w:p>
        </w:tc>
        <w:tc>
          <w:tcPr>
            <w:tcW w:w="1275" w:type="dxa"/>
          </w:tcPr>
          <w:p w14:paraId="372191FF" w14:textId="77777777" w:rsidR="00C11D60" w:rsidRPr="00837B73" w:rsidRDefault="00C11D60" w:rsidP="00C11D60">
            <w:pPr>
              <w:spacing w:line="276" w:lineRule="auto"/>
              <w:ind w:firstLine="0"/>
              <w:rPr>
                <w:szCs w:val="28"/>
                <w:shd w:val="clear" w:color="auto" w:fill="FFFFFF"/>
                <w:lang w:val="ro-RO"/>
              </w:rPr>
            </w:pPr>
          </w:p>
        </w:tc>
        <w:tc>
          <w:tcPr>
            <w:tcW w:w="1944" w:type="dxa"/>
          </w:tcPr>
          <w:p w14:paraId="1DEAA880" w14:textId="77777777" w:rsidR="00C11D60" w:rsidRPr="00837B73" w:rsidRDefault="00C11D60" w:rsidP="00C11D60">
            <w:pPr>
              <w:ind w:firstLine="0"/>
              <w:jc w:val="center"/>
              <w:rPr>
                <w:b/>
                <w:lang w:val="ro-RO"/>
              </w:rPr>
            </w:pPr>
          </w:p>
        </w:tc>
        <w:tc>
          <w:tcPr>
            <w:tcW w:w="1430" w:type="dxa"/>
          </w:tcPr>
          <w:p w14:paraId="4E4EE734" w14:textId="01CFC26A" w:rsidR="00C11D60" w:rsidRDefault="00C11D60" w:rsidP="00C11D60">
            <w:pPr>
              <w:tabs>
                <w:tab w:val="left" w:pos="210"/>
              </w:tabs>
              <w:ind w:firstLine="0"/>
              <w:rPr>
                <w:b/>
                <w:lang w:val="ro-RO"/>
              </w:rPr>
            </w:pPr>
            <w:r>
              <w:rPr>
                <w:b/>
                <w:lang w:val="ro-RO"/>
              </w:rPr>
              <w:t>Organismul de certificare în domeniul etichetării ecologice</w:t>
            </w:r>
          </w:p>
        </w:tc>
      </w:tr>
      <w:tr w:rsidR="006B45CC" w:rsidRPr="00837B73" w14:paraId="425CCA61" w14:textId="77777777" w:rsidTr="00C11D60">
        <w:tc>
          <w:tcPr>
            <w:tcW w:w="5591" w:type="dxa"/>
          </w:tcPr>
          <w:p w14:paraId="3DA24262" w14:textId="77777777" w:rsidR="00F51FF1" w:rsidRPr="00837B73" w:rsidRDefault="00F51FF1" w:rsidP="00C11D60">
            <w:pPr>
              <w:pStyle w:val="ti-grseq-1"/>
              <w:shd w:val="clear" w:color="auto" w:fill="FFFFFF"/>
              <w:spacing w:before="240" w:beforeAutospacing="0" w:after="120" w:afterAutospacing="0"/>
              <w:jc w:val="both"/>
              <w:rPr>
                <w:b/>
                <w:bCs/>
                <w:color w:val="333333"/>
                <w:sz w:val="20"/>
                <w:szCs w:val="20"/>
                <w:lang w:val="en-US"/>
              </w:rPr>
            </w:pPr>
            <w:r w:rsidRPr="00837B73">
              <w:rPr>
                <w:b/>
                <w:bCs/>
                <w:color w:val="333333"/>
                <w:sz w:val="20"/>
                <w:szCs w:val="20"/>
                <w:lang w:val="en-US"/>
              </w:rPr>
              <w:t>2.   SUSPENDAREA ŞI RETRAGEREA</w:t>
            </w:r>
          </w:p>
          <w:p w14:paraId="14D96EC3" w14:textId="77777777" w:rsidR="00F51FF1" w:rsidRPr="00837B73" w:rsidRDefault="00F51FF1"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2.1.   În cazul în care îşi dă seama că nu poate respecta condiţiile de utilizare sau clauza de la articolul 1 din prezentul contract, titularul înştiinţează organismul competent şi nu utilizează eticheta UE ecologică până în momentul în care condiţiile de utilizare sau clauza respectivă sunt respectate şi organismul competent este înştiinţat în legătură cu acest fapt.</w:t>
            </w:r>
          </w:p>
          <w:p w14:paraId="747AFB6A" w14:textId="77777777" w:rsidR="00F51FF1" w:rsidRPr="00837B73" w:rsidRDefault="00F51FF1" w:rsidP="00C11D60">
            <w:pPr>
              <w:pStyle w:val="3"/>
              <w:shd w:val="clear" w:color="auto" w:fill="FFFFFF"/>
              <w:spacing w:before="120" w:beforeAutospacing="0" w:after="0" w:afterAutospacing="0"/>
              <w:jc w:val="both"/>
              <w:rPr>
                <w:color w:val="333333"/>
                <w:sz w:val="20"/>
                <w:szCs w:val="20"/>
                <w:lang w:val="en-US"/>
              </w:rPr>
            </w:pPr>
          </w:p>
          <w:p w14:paraId="0049DBB7" w14:textId="77777777" w:rsidR="00F51FF1" w:rsidRPr="00837B73" w:rsidRDefault="00F51FF1" w:rsidP="00C11D60">
            <w:pPr>
              <w:pStyle w:val="3"/>
              <w:shd w:val="clear" w:color="auto" w:fill="FFFFFF"/>
              <w:spacing w:before="120" w:beforeAutospacing="0" w:after="0" w:afterAutospacing="0"/>
              <w:jc w:val="both"/>
              <w:rPr>
                <w:color w:val="333333"/>
                <w:sz w:val="20"/>
                <w:szCs w:val="20"/>
                <w:lang w:val="en-US"/>
              </w:rPr>
            </w:pPr>
          </w:p>
          <w:p w14:paraId="32F68A65" w14:textId="77777777" w:rsidR="006B45CC" w:rsidRPr="00837B73" w:rsidRDefault="006B45CC" w:rsidP="00C11D60">
            <w:pPr>
              <w:pStyle w:val="doc-ti"/>
              <w:shd w:val="clear" w:color="auto" w:fill="FFFFFF"/>
              <w:spacing w:before="0" w:beforeAutospacing="0" w:after="120" w:afterAutospacing="0"/>
              <w:jc w:val="center"/>
              <w:rPr>
                <w:b/>
                <w:bCs/>
                <w:sz w:val="20"/>
                <w:szCs w:val="20"/>
                <w:lang w:val="en-US"/>
              </w:rPr>
            </w:pPr>
          </w:p>
        </w:tc>
        <w:tc>
          <w:tcPr>
            <w:tcW w:w="3760" w:type="dxa"/>
          </w:tcPr>
          <w:p w14:paraId="618C9495" w14:textId="77777777" w:rsidR="00C94E50" w:rsidRPr="00B25F96" w:rsidRDefault="00C94E50" w:rsidP="00C11D60">
            <w:pPr>
              <w:ind w:firstLine="0"/>
              <w:rPr>
                <w:b/>
                <w:bCs/>
                <w:lang w:val="ro-RO"/>
              </w:rPr>
            </w:pPr>
            <w:r w:rsidRPr="00B25F96">
              <w:rPr>
                <w:b/>
                <w:lang w:val="ro-RO"/>
              </w:rPr>
              <w:t xml:space="preserve">Proiectul hotărârii Guvernului pentru aprobarea Regulamentului privind </w:t>
            </w:r>
            <w:r w:rsidRPr="00B25F96">
              <w:rPr>
                <w:b/>
                <w:bCs/>
                <w:lang w:val="ro-RO"/>
              </w:rPr>
              <w:t>însemnele etichetei ecologice și condițiile de utilizare a acesteia</w:t>
            </w:r>
          </w:p>
          <w:p w14:paraId="692D000D" w14:textId="77777777" w:rsidR="00C94E50" w:rsidRPr="00B25F96" w:rsidRDefault="00C94E50"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Anexă</w:t>
            </w:r>
          </w:p>
          <w:p w14:paraId="7C8A9BA3" w14:textId="4B82C7C1" w:rsidR="00C94E50" w:rsidRPr="003245A8" w:rsidRDefault="00C94E50"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la Regulamentul privind însemnele etichetei ecologice și condițiile de utilizare a acesteia</w:t>
            </w:r>
          </w:p>
          <w:p w14:paraId="459C83D8" w14:textId="77777777" w:rsidR="00C94E50" w:rsidRDefault="00C94E50" w:rsidP="00C11D60">
            <w:pPr>
              <w:ind w:firstLine="0"/>
              <w:rPr>
                <w:sz w:val="22"/>
                <w:szCs w:val="28"/>
                <w:lang w:val="ro-RO" w:eastAsia="ru-RU"/>
              </w:rPr>
            </w:pPr>
          </w:p>
          <w:p w14:paraId="72B1FCB3" w14:textId="77777777" w:rsidR="00C94E50" w:rsidRPr="003245A8" w:rsidRDefault="00C94E50" w:rsidP="00C11D60">
            <w:pPr>
              <w:ind w:firstLine="0"/>
              <w:textAlignment w:val="baseline"/>
              <w:rPr>
                <w:szCs w:val="28"/>
                <w:lang w:val="ro-RO" w:eastAsia="ru-RU"/>
              </w:rPr>
            </w:pPr>
            <w:r w:rsidRPr="003245A8">
              <w:rPr>
                <w:szCs w:val="28"/>
                <w:lang w:val="ro-RO" w:eastAsia="ru-RU"/>
              </w:rPr>
              <w:t>2.   SUSPENDAREA ŞI RETRAGEREA</w:t>
            </w:r>
          </w:p>
          <w:p w14:paraId="3138532B" w14:textId="1EDE3979" w:rsidR="00C94E50" w:rsidRPr="003245A8" w:rsidRDefault="00C94E50" w:rsidP="00C11D60">
            <w:pPr>
              <w:ind w:firstLine="0"/>
              <w:textAlignment w:val="baseline"/>
              <w:rPr>
                <w:szCs w:val="28"/>
                <w:lang w:val="ro-RO" w:eastAsia="ru-RU"/>
              </w:rPr>
            </w:pPr>
            <w:r w:rsidRPr="003245A8">
              <w:rPr>
                <w:szCs w:val="28"/>
                <w:lang w:val="ro-RO" w:eastAsia="ru-RU"/>
              </w:rPr>
              <w:t>2.1.   În cazul în care îşi dă seama că nu poate respecta condiţiile de util</w:t>
            </w:r>
            <w:r w:rsidR="007A67B0" w:rsidRPr="007A67B0">
              <w:rPr>
                <w:szCs w:val="28"/>
                <w:lang w:val="ro-RO" w:eastAsia="ru-RU"/>
              </w:rPr>
              <w:t>izare sau clauza de la pct.</w:t>
            </w:r>
            <w:r w:rsidRPr="003245A8">
              <w:rPr>
                <w:szCs w:val="28"/>
                <w:lang w:val="ro-RO" w:eastAsia="ru-RU"/>
              </w:rPr>
              <w:t xml:space="preserve"> 1 din prezentul contract, operatorul </w:t>
            </w:r>
            <w:r w:rsidRPr="003245A8">
              <w:rPr>
                <w:szCs w:val="28"/>
                <w:lang w:val="ro-RO" w:eastAsia="ru-RU"/>
              </w:rPr>
              <w:lastRenderedPageBreak/>
              <w:t>înştiinţează organismul de certificare şi nu utilizează eticheta ecologică până în momentul în care condiţiile de utilizare sau clauza respectivă sunt respectate şi organismul de certificare este înştiinţat în legătură cu acest fapt.</w:t>
            </w:r>
          </w:p>
          <w:p w14:paraId="207AE08B" w14:textId="77777777" w:rsidR="00C94E50" w:rsidRDefault="00C94E50" w:rsidP="00C11D60">
            <w:pPr>
              <w:ind w:firstLine="0"/>
              <w:rPr>
                <w:sz w:val="22"/>
                <w:szCs w:val="28"/>
                <w:lang w:val="ro-RO" w:eastAsia="ru-RU"/>
              </w:rPr>
            </w:pPr>
          </w:p>
          <w:p w14:paraId="2504FDA1" w14:textId="77777777" w:rsidR="00C94E50" w:rsidRDefault="00C94E50" w:rsidP="00C11D60">
            <w:pPr>
              <w:ind w:firstLine="0"/>
              <w:rPr>
                <w:sz w:val="22"/>
                <w:szCs w:val="28"/>
                <w:lang w:val="ro-RO" w:eastAsia="ru-RU"/>
              </w:rPr>
            </w:pPr>
          </w:p>
          <w:p w14:paraId="1D4A058E" w14:textId="6C81AB7B" w:rsidR="00C94E50" w:rsidRPr="00837B73" w:rsidRDefault="00C94E50"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18041DE2" w14:textId="77777777" w:rsidR="00F51FF1" w:rsidRPr="00837B73" w:rsidRDefault="00F51FF1" w:rsidP="00C11D60">
            <w:pPr>
              <w:ind w:firstLine="0"/>
              <w:textAlignment w:val="baseline"/>
              <w:rPr>
                <w:szCs w:val="28"/>
                <w:lang w:eastAsia="ru-RU"/>
              </w:rPr>
            </w:pPr>
            <w:r w:rsidRPr="00837B73">
              <w:rPr>
                <w:szCs w:val="28"/>
                <w:lang w:eastAsia="ru-RU"/>
              </w:rPr>
              <w:t xml:space="preserve">45. Organismul de certificare  </w:t>
            </w:r>
            <w:r w:rsidRPr="00837B73">
              <w:rPr>
                <w:szCs w:val="28"/>
              </w:rPr>
              <w:t>în domeniul etichetării ecologice</w:t>
            </w:r>
            <w:r w:rsidRPr="00837B73">
              <w:rPr>
                <w:szCs w:val="28"/>
                <w:lang w:eastAsia="ru-RU"/>
              </w:rPr>
              <w:t xml:space="preserve"> suspendă certificatul de conformitate în următoarele cazuri: </w:t>
            </w:r>
          </w:p>
          <w:p w14:paraId="70FB377F" w14:textId="77777777" w:rsidR="00F51FF1" w:rsidRPr="00837B73" w:rsidRDefault="00F51FF1" w:rsidP="00C11D60">
            <w:pPr>
              <w:ind w:firstLine="0"/>
              <w:textAlignment w:val="baseline"/>
              <w:rPr>
                <w:szCs w:val="28"/>
                <w:lang w:eastAsia="ru-RU"/>
              </w:rPr>
            </w:pPr>
            <w:r w:rsidRPr="00837B73">
              <w:rPr>
                <w:szCs w:val="28"/>
                <w:lang w:eastAsia="ru-RU"/>
              </w:rPr>
              <w:t>1) la cererea operatorului;</w:t>
            </w:r>
          </w:p>
          <w:p w14:paraId="708CFF84" w14:textId="77777777" w:rsidR="00F51FF1" w:rsidRPr="00837B73" w:rsidRDefault="00F51FF1" w:rsidP="00C11D60">
            <w:pPr>
              <w:ind w:firstLine="0"/>
              <w:textAlignment w:val="baseline"/>
              <w:rPr>
                <w:szCs w:val="28"/>
                <w:lang w:eastAsia="ru-RU"/>
              </w:rPr>
            </w:pPr>
            <w:r w:rsidRPr="00837B73">
              <w:rPr>
                <w:szCs w:val="28"/>
                <w:lang w:eastAsia="ru-RU"/>
              </w:rPr>
              <w:t xml:space="preserve">2) când în cel mult 30 de zile nu sunt executate prescripțiile eliberate de către organismul de certificare </w:t>
            </w:r>
            <w:r w:rsidRPr="00837B73">
              <w:rPr>
                <w:szCs w:val="28"/>
              </w:rPr>
              <w:t>în domeniul etichetării ecologice</w:t>
            </w:r>
            <w:r w:rsidRPr="00837B73">
              <w:rPr>
                <w:szCs w:val="28"/>
                <w:lang w:eastAsia="ru-RU"/>
              </w:rPr>
              <w:t xml:space="preserve"> ca urmare a nerespectării prevederilor normative privind etichetarea ecologică sau cerințelor de utilizare a etichetei ecologice;</w:t>
            </w:r>
          </w:p>
          <w:p w14:paraId="6C3358DF" w14:textId="77777777" w:rsidR="00F51FF1" w:rsidRPr="00837B73" w:rsidRDefault="00F51FF1" w:rsidP="00C11D60">
            <w:pPr>
              <w:ind w:firstLine="0"/>
              <w:textAlignment w:val="baseline"/>
              <w:rPr>
                <w:szCs w:val="28"/>
                <w:lang w:eastAsia="ru-RU"/>
              </w:rPr>
            </w:pPr>
            <w:r w:rsidRPr="00837B73">
              <w:rPr>
                <w:szCs w:val="28"/>
                <w:lang w:eastAsia="ru-RU"/>
              </w:rPr>
              <w:t>3) când au fost modificate unele caracteristici ale produsului sau serviciului, a procesului de producție, condițiilor de funcționare a sistemului de asigurare a calității, dacă aceste modificări afectează respectarea criteriilor de acordare a etichetei ecologice;</w:t>
            </w:r>
          </w:p>
          <w:p w14:paraId="37281E28" w14:textId="08E54ED6" w:rsidR="006B45CC" w:rsidRPr="00837B73" w:rsidRDefault="00F51FF1" w:rsidP="00C11D60">
            <w:pPr>
              <w:ind w:firstLine="0"/>
              <w:rPr>
                <w:lang w:val="ro-RO"/>
              </w:rPr>
            </w:pPr>
            <w:r w:rsidRPr="00837B73">
              <w:rPr>
                <w:szCs w:val="28"/>
                <w:lang w:eastAsia="ru-RU"/>
              </w:rPr>
              <w:t>4) la notificarea parvenită din partea operatorului cu privire imposibilitatea temporară a respectării condițiilor de utilizare a etichetei ecologice.</w:t>
            </w:r>
          </w:p>
        </w:tc>
        <w:tc>
          <w:tcPr>
            <w:tcW w:w="1276" w:type="dxa"/>
          </w:tcPr>
          <w:p w14:paraId="1919B9BA" w14:textId="71BDBCD8" w:rsidR="006B45CC" w:rsidRPr="00837B73" w:rsidRDefault="00C94E50" w:rsidP="00C11D60">
            <w:pPr>
              <w:ind w:firstLine="0"/>
              <w:jc w:val="center"/>
              <w:rPr>
                <w:b/>
              </w:rPr>
            </w:pPr>
            <w:r>
              <w:rPr>
                <w:b/>
              </w:rPr>
              <w:lastRenderedPageBreak/>
              <w:t>C</w:t>
            </w:r>
            <w:r w:rsidR="00F51FF1">
              <w:rPr>
                <w:b/>
              </w:rPr>
              <w:t>ompatibil</w:t>
            </w:r>
          </w:p>
        </w:tc>
        <w:tc>
          <w:tcPr>
            <w:tcW w:w="1275" w:type="dxa"/>
          </w:tcPr>
          <w:p w14:paraId="0AF6DC35" w14:textId="77777777" w:rsidR="006B45CC" w:rsidRPr="00837B73" w:rsidRDefault="006B45CC" w:rsidP="00C11D60">
            <w:pPr>
              <w:spacing w:line="276" w:lineRule="auto"/>
              <w:ind w:firstLine="0"/>
              <w:rPr>
                <w:szCs w:val="28"/>
                <w:shd w:val="clear" w:color="auto" w:fill="FFFFFF"/>
                <w:lang w:val="ro-RO"/>
              </w:rPr>
            </w:pPr>
          </w:p>
        </w:tc>
        <w:tc>
          <w:tcPr>
            <w:tcW w:w="1944" w:type="dxa"/>
          </w:tcPr>
          <w:p w14:paraId="3B6A833E" w14:textId="77777777" w:rsidR="006B45CC" w:rsidRPr="00837B73" w:rsidRDefault="006B45CC" w:rsidP="00C11D60">
            <w:pPr>
              <w:ind w:firstLine="0"/>
              <w:jc w:val="center"/>
              <w:rPr>
                <w:b/>
                <w:lang w:val="ro-RO"/>
              </w:rPr>
            </w:pPr>
          </w:p>
        </w:tc>
        <w:tc>
          <w:tcPr>
            <w:tcW w:w="1430" w:type="dxa"/>
          </w:tcPr>
          <w:p w14:paraId="0039BEE3" w14:textId="311D8067" w:rsidR="006B45CC" w:rsidRPr="00837B73" w:rsidRDefault="00292B4D" w:rsidP="00C11D60">
            <w:pPr>
              <w:tabs>
                <w:tab w:val="left" w:pos="210"/>
              </w:tabs>
              <w:ind w:firstLine="0"/>
              <w:rPr>
                <w:b/>
                <w:lang w:val="ro-RO"/>
              </w:rPr>
            </w:pPr>
            <w:r>
              <w:rPr>
                <w:b/>
                <w:lang w:val="ro-RO"/>
              </w:rPr>
              <w:t>Organismul de certificare în domeniul etichetării ecologice</w:t>
            </w:r>
          </w:p>
        </w:tc>
      </w:tr>
      <w:tr w:rsidR="006B45CC" w:rsidRPr="00837B73" w14:paraId="4884EB4E" w14:textId="77777777" w:rsidTr="00C11D60">
        <w:tc>
          <w:tcPr>
            <w:tcW w:w="5591" w:type="dxa"/>
          </w:tcPr>
          <w:p w14:paraId="6CB76A74" w14:textId="77777777" w:rsidR="004D2BD5" w:rsidRPr="00837B73" w:rsidRDefault="004D2BD5" w:rsidP="00C11D60">
            <w:pPr>
              <w:pStyle w:val="3"/>
              <w:shd w:val="clear" w:color="auto" w:fill="FFFFFF"/>
              <w:spacing w:before="120" w:beforeAutospacing="0" w:after="0" w:afterAutospacing="0"/>
              <w:jc w:val="both"/>
              <w:rPr>
                <w:sz w:val="20"/>
                <w:szCs w:val="20"/>
                <w:lang w:val="en-US"/>
              </w:rPr>
            </w:pPr>
            <w:r w:rsidRPr="00837B73">
              <w:rPr>
                <w:sz w:val="20"/>
                <w:szCs w:val="20"/>
                <w:lang w:val="en-US"/>
              </w:rPr>
              <w:t xml:space="preserve">2.2.   În cazul în care organismul competent consideră că titularul a încălcat oricare dintre condiţiile de utilizare sau clauzele prezentului contract, acesta are dreptul să suspende sau să retragă autorizaţia acordată titularului de utilizare a etichetei UE ecologice şi să ia măsurile necesare pentru a nu permite titularului să utilizeze în </w:t>
            </w:r>
            <w:r w:rsidRPr="00837B73">
              <w:rPr>
                <w:sz w:val="20"/>
                <w:szCs w:val="20"/>
                <w:lang w:val="en-US"/>
              </w:rPr>
              <w:lastRenderedPageBreak/>
              <w:t>continuare respectiva etichetă, inclusiv măsurile prevăzute la articolele 10 şi 17 din Regulamentul privind eticheta UE ecologică.</w:t>
            </w:r>
          </w:p>
          <w:p w14:paraId="7B2927AF" w14:textId="77777777" w:rsidR="006B45CC" w:rsidRPr="00837B73" w:rsidRDefault="006B45CC" w:rsidP="00C11D60">
            <w:pPr>
              <w:pStyle w:val="doc-ti"/>
              <w:shd w:val="clear" w:color="auto" w:fill="FFFFFF"/>
              <w:spacing w:before="0" w:beforeAutospacing="0" w:after="120" w:afterAutospacing="0"/>
              <w:jc w:val="center"/>
              <w:rPr>
                <w:b/>
                <w:bCs/>
                <w:sz w:val="20"/>
                <w:szCs w:val="20"/>
                <w:lang w:val="en-US"/>
              </w:rPr>
            </w:pPr>
          </w:p>
        </w:tc>
        <w:tc>
          <w:tcPr>
            <w:tcW w:w="3760" w:type="dxa"/>
          </w:tcPr>
          <w:p w14:paraId="036B12AC" w14:textId="77777777" w:rsidR="00EA2EBB" w:rsidRPr="00B25F96" w:rsidRDefault="00EA2EBB" w:rsidP="00C11D60">
            <w:pPr>
              <w:ind w:firstLine="0"/>
              <w:rPr>
                <w:b/>
                <w:bCs/>
                <w:lang w:val="ro-RO"/>
              </w:rPr>
            </w:pPr>
            <w:r w:rsidRPr="00B25F96">
              <w:rPr>
                <w:b/>
                <w:lang w:val="ro-RO"/>
              </w:rPr>
              <w:lastRenderedPageBreak/>
              <w:t xml:space="preserve">Proiectul hotărârii Guvernului pentru aprobarea Regulamentului privind </w:t>
            </w:r>
            <w:r w:rsidRPr="00B25F96">
              <w:rPr>
                <w:b/>
                <w:bCs/>
                <w:lang w:val="ro-RO"/>
              </w:rPr>
              <w:t>însemnele etichetei ecologice și condițiile de utilizare a acesteia</w:t>
            </w:r>
          </w:p>
          <w:p w14:paraId="3DB81259" w14:textId="77777777" w:rsidR="00EA2EBB" w:rsidRPr="00B25F96" w:rsidRDefault="00EA2EBB"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Anexă</w:t>
            </w:r>
          </w:p>
          <w:p w14:paraId="59A4AD35" w14:textId="77777777" w:rsidR="00EA2EBB" w:rsidRPr="00B25F96" w:rsidRDefault="00EA2EBB"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lastRenderedPageBreak/>
              <w:t>la Regulamentul privind însemnele etichetei ecologice și condițiile de utilizare a acesteia</w:t>
            </w:r>
          </w:p>
          <w:p w14:paraId="1C6168ED" w14:textId="77777777" w:rsidR="00EA2EBB" w:rsidRDefault="00EA2EBB" w:rsidP="00C11D60">
            <w:pPr>
              <w:pStyle w:val="Listparagraf"/>
              <w:ind w:left="0"/>
              <w:jc w:val="both"/>
              <w:textAlignment w:val="baseline"/>
              <w:rPr>
                <w:rFonts w:ascii="Times New Roman" w:hAnsi="Times New Roman" w:cs="Times New Roman"/>
                <w:sz w:val="20"/>
                <w:szCs w:val="20"/>
                <w:lang w:val="ro-RO" w:eastAsia="ru-RU"/>
              </w:rPr>
            </w:pPr>
            <w:r w:rsidRPr="003245A8">
              <w:rPr>
                <w:rFonts w:ascii="Times New Roman" w:hAnsi="Times New Roman" w:cs="Times New Roman"/>
                <w:sz w:val="20"/>
                <w:szCs w:val="20"/>
                <w:lang w:val="ro-RO" w:eastAsia="ru-RU"/>
              </w:rPr>
              <w:t>2.2.   În cazul în care organismul de certificare consideră că operatorul a încălcat oricare dintre condiţiile de utilizare sau clauzele prezentului contract, acesta are dreptul să suspende sau să retragă certificatul de conformitate şi să ia măsurile necesare pentru a nu permite operatorului să utilizeze în continuare respectiva etichetă, inclusiv măsurile prevăzute la capitolul VI al Regulamentului privind etichetarea ecologică aprobat prin Hotărârea Guvernului nr. 204/2023.</w:t>
            </w:r>
          </w:p>
          <w:p w14:paraId="31038FDF" w14:textId="77777777" w:rsidR="00EA2EBB" w:rsidRDefault="00EA2EBB" w:rsidP="00C11D60">
            <w:pPr>
              <w:pStyle w:val="Listparagraf"/>
              <w:ind w:left="0"/>
              <w:jc w:val="both"/>
              <w:textAlignment w:val="baseline"/>
              <w:rPr>
                <w:rFonts w:ascii="Times New Roman" w:hAnsi="Times New Roman" w:cs="Times New Roman"/>
                <w:sz w:val="20"/>
                <w:szCs w:val="20"/>
                <w:lang w:val="ro-RO" w:eastAsia="ru-RU"/>
              </w:rPr>
            </w:pPr>
          </w:p>
          <w:p w14:paraId="24533050" w14:textId="77777777" w:rsidR="00EA2EBB" w:rsidRPr="00837B73" w:rsidRDefault="00EA2EBB"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70B329B0" w14:textId="77777777" w:rsidR="00EA2EBB" w:rsidRPr="003245A8" w:rsidRDefault="00EA2EBB" w:rsidP="00C11D60">
            <w:pPr>
              <w:pStyle w:val="Listparagraf"/>
              <w:ind w:left="0"/>
              <w:jc w:val="both"/>
              <w:textAlignment w:val="baseline"/>
              <w:rPr>
                <w:rFonts w:ascii="Times New Roman" w:hAnsi="Times New Roman" w:cs="Times New Roman"/>
                <w:sz w:val="20"/>
                <w:szCs w:val="20"/>
                <w:lang w:val="ro-RO" w:eastAsia="ru-RU"/>
              </w:rPr>
            </w:pPr>
          </w:p>
          <w:p w14:paraId="5118CB40" w14:textId="77777777" w:rsidR="003E4730" w:rsidRPr="00837B73" w:rsidRDefault="003E4730" w:rsidP="00C11D60">
            <w:pPr>
              <w:ind w:firstLine="0"/>
              <w:textAlignment w:val="baseline"/>
              <w:rPr>
                <w:szCs w:val="28"/>
                <w:lang w:eastAsia="ru-RU"/>
              </w:rPr>
            </w:pPr>
            <w:r w:rsidRPr="00837B73">
              <w:rPr>
                <w:szCs w:val="28"/>
                <w:lang w:eastAsia="ru-RU"/>
              </w:rPr>
              <w:t>46. Decizia de retragere a certificatului de conformitate se ia în următoarele cazuri: </w:t>
            </w:r>
          </w:p>
          <w:p w14:paraId="3F3A2BE5" w14:textId="77777777" w:rsidR="003E4730" w:rsidRPr="00837B73" w:rsidRDefault="003E4730" w:rsidP="00C11D60">
            <w:pPr>
              <w:ind w:firstLine="0"/>
              <w:textAlignment w:val="baseline"/>
              <w:rPr>
                <w:szCs w:val="28"/>
                <w:lang w:eastAsia="ru-RU"/>
              </w:rPr>
            </w:pPr>
            <w:r w:rsidRPr="00837B73">
              <w:rPr>
                <w:szCs w:val="28"/>
                <w:lang w:eastAsia="ru-RU"/>
              </w:rPr>
              <w:t>1) la cererea operatorului;</w:t>
            </w:r>
          </w:p>
          <w:p w14:paraId="35B2BB45" w14:textId="77777777" w:rsidR="003E4730" w:rsidRPr="00837B73" w:rsidRDefault="003E4730" w:rsidP="00C11D60">
            <w:pPr>
              <w:ind w:firstLine="0"/>
              <w:textAlignment w:val="baseline"/>
              <w:rPr>
                <w:szCs w:val="28"/>
                <w:lang w:eastAsia="ru-RU"/>
              </w:rPr>
            </w:pPr>
            <w:r w:rsidRPr="00837B73">
              <w:rPr>
                <w:szCs w:val="28"/>
                <w:lang w:eastAsia="ru-RU"/>
              </w:rPr>
              <w:t>2) când nu au fost înlăturate în termenul stabilit, circumstanțele care au dus la suspendarea certificatului de conformitate;</w:t>
            </w:r>
          </w:p>
          <w:p w14:paraId="24C7200F" w14:textId="77777777" w:rsidR="003E4730" w:rsidRPr="00837B73" w:rsidRDefault="003E4730" w:rsidP="00C11D60">
            <w:pPr>
              <w:ind w:firstLine="0"/>
              <w:textAlignment w:val="baseline"/>
              <w:rPr>
                <w:szCs w:val="28"/>
                <w:shd w:val="clear" w:color="auto" w:fill="FFFFFF"/>
              </w:rPr>
            </w:pPr>
            <w:r w:rsidRPr="00837B73">
              <w:rPr>
                <w:szCs w:val="28"/>
                <w:lang w:eastAsia="ru-RU"/>
              </w:rPr>
              <w:t>3</w:t>
            </w:r>
            <w:r w:rsidRPr="00837B73">
              <w:rPr>
                <w:szCs w:val="28"/>
                <w:shd w:val="clear" w:color="auto" w:fill="FFFFFF"/>
              </w:rPr>
              <w:t>) când au fost depistate date false sau neautentice în documentele prezentate organismului de certificare în domeniul etichetării ecologice, în legătură cu eliberarea certificatului de conformitate</w:t>
            </w:r>
            <w:r w:rsidRPr="00837B73">
              <w:rPr>
                <w:szCs w:val="28"/>
                <w:lang w:eastAsia="ru-RU"/>
              </w:rPr>
              <w:t>;</w:t>
            </w:r>
          </w:p>
          <w:p w14:paraId="062598B3" w14:textId="77777777" w:rsidR="003E4730" w:rsidRPr="00837B73" w:rsidRDefault="003E4730" w:rsidP="00C11D60">
            <w:pPr>
              <w:ind w:firstLine="0"/>
              <w:textAlignment w:val="baseline"/>
              <w:rPr>
                <w:szCs w:val="28"/>
                <w:lang w:eastAsia="ru-RU"/>
              </w:rPr>
            </w:pPr>
            <w:r w:rsidRPr="00837B73">
              <w:rPr>
                <w:szCs w:val="28"/>
                <w:shd w:val="clear" w:color="auto" w:fill="FFFFFF"/>
              </w:rPr>
              <w:t>4) la neîndeplinirea condițiilor</w:t>
            </w:r>
            <w:r w:rsidRPr="00837B73">
              <w:rPr>
                <w:szCs w:val="28"/>
                <w:lang w:eastAsia="ru-RU"/>
              </w:rPr>
              <w:t xml:space="preserve"> stabilite pentru eliberarea certificatului de conformitate.</w:t>
            </w:r>
          </w:p>
          <w:p w14:paraId="51CEBB89" w14:textId="77777777" w:rsidR="003E4730" w:rsidRPr="00837B73" w:rsidRDefault="003E4730" w:rsidP="00C11D60">
            <w:pPr>
              <w:shd w:val="clear" w:color="auto" w:fill="FFFFFF"/>
              <w:tabs>
                <w:tab w:val="left" w:pos="2318"/>
              </w:tabs>
              <w:ind w:firstLine="0"/>
              <w:rPr>
                <w:sz w:val="14"/>
                <w:lang w:val="ro-RO"/>
              </w:rPr>
            </w:pPr>
            <w:r w:rsidRPr="00837B73">
              <w:rPr>
                <w:szCs w:val="28"/>
                <w:lang w:eastAsia="ru-RU"/>
              </w:rPr>
              <w:lastRenderedPageBreak/>
              <w:t>48. Suspendarea sau retragerea certificatului de conformitate constituie temei pentru rezilierea contractului încheiat în temeiul pct. 27 și suspendarea sau încetarea dreptului de a utiliza eticheta ecologică.</w:t>
            </w:r>
          </w:p>
          <w:p w14:paraId="74E45DE1" w14:textId="77777777" w:rsidR="006B45CC" w:rsidRPr="003E4730" w:rsidRDefault="006B45CC" w:rsidP="00C11D60">
            <w:pPr>
              <w:ind w:firstLine="0"/>
              <w:rPr>
                <w:lang w:val="ro-RO"/>
              </w:rPr>
            </w:pPr>
          </w:p>
        </w:tc>
        <w:tc>
          <w:tcPr>
            <w:tcW w:w="1276" w:type="dxa"/>
          </w:tcPr>
          <w:p w14:paraId="4DA52457" w14:textId="59EAA49B" w:rsidR="003E4730" w:rsidRPr="00837B73" w:rsidRDefault="003E4730" w:rsidP="00C11D60">
            <w:pPr>
              <w:ind w:firstLine="0"/>
              <w:jc w:val="center"/>
              <w:rPr>
                <w:b/>
                <w:lang w:val="ro-RO"/>
              </w:rPr>
            </w:pPr>
            <w:r w:rsidRPr="00837B73">
              <w:rPr>
                <w:b/>
              </w:rPr>
              <w:lastRenderedPageBreak/>
              <w:t xml:space="preserve"> </w:t>
            </w:r>
            <w:r w:rsidR="00EA2EBB">
              <w:rPr>
                <w:b/>
              </w:rPr>
              <w:t>C</w:t>
            </w:r>
            <w:r w:rsidRPr="00837B73">
              <w:rPr>
                <w:b/>
              </w:rPr>
              <w:t>ompatibil</w:t>
            </w:r>
          </w:p>
          <w:p w14:paraId="2F514FF7" w14:textId="77777777" w:rsidR="006B45CC" w:rsidRDefault="006B45CC" w:rsidP="00C11D60">
            <w:pPr>
              <w:ind w:firstLine="0"/>
              <w:jc w:val="center"/>
              <w:rPr>
                <w:b/>
              </w:rPr>
            </w:pPr>
          </w:p>
          <w:p w14:paraId="7F04C791" w14:textId="77777777" w:rsidR="003E4730" w:rsidRDefault="003E4730" w:rsidP="00C11D60">
            <w:pPr>
              <w:ind w:firstLine="0"/>
              <w:jc w:val="center"/>
              <w:rPr>
                <w:b/>
              </w:rPr>
            </w:pPr>
          </w:p>
          <w:p w14:paraId="56CBD4AA" w14:textId="77777777" w:rsidR="003E4730" w:rsidRDefault="003E4730" w:rsidP="00C11D60">
            <w:pPr>
              <w:ind w:firstLine="0"/>
              <w:jc w:val="center"/>
              <w:rPr>
                <w:b/>
              </w:rPr>
            </w:pPr>
          </w:p>
          <w:p w14:paraId="74C467B3" w14:textId="77777777" w:rsidR="003E4730" w:rsidRDefault="003E4730" w:rsidP="00C11D60">
            <w:pPr>
              <w:ind w:firstLine="0"/>
              <w:jc w:val="center"/>
              <w:rPr>
                <w:b/>
              </w:rPr>
            </w:pPr>
          </w:p>
          <w:p w14:paraId="6A0AE493" w14:textId="77777777" w:rsidR="003E4730" w:rsidRDefault="003E4730" w:rsidP="00C11D60">
            <w:pPr>
              <w:ind w:firstLine="0"/>
              <w:jc w:val="center"/>
              <w:rPr>
                <w:b/>
              </w:rPr>
            </w:pPr>
          </w:p>
          <w:p w14:paraId="0F1CA546" w14:textId="77777777" w:rsidR="003E4730" w:rsidRDefault="003E4730" w:rsidP="00C11D60">
            <w:pPr>
              <w:ind w:firstLine="0"/>
              <w:jc w:val="center"/>
              <w:rPr>
                <w:b/>
              </w:rPr>
            </w:pPr>
          </w:p>
          <w:p w14:paraId="02B42B54" w14:textId="77777777" w:rsidR="003E4730" w:rsidRDefault="003E4730" w:rsidP="00C11D60">
            <w:pPr>
              <w:ind w:firstLine="0"/>
              <w:jc w:val="center"/>
              <w:rPr>
                <w:b/>
              </w:rPr>
            </w:pPr>
          </w:p>
          <w:p w14:paraId="6A6AA118" w14:textId="77777777" w:rsidR="003E4730" w:rsidRDefault="003E4730" w:rsidP="00C11D60">
            <w:pPr>
              <w:ind w:firstLine="0"/>
              <w:jc w:val="center"/>
              <w:rPr>
                <w:b/>
              </w:rPr>
            </w:pPr>
          </w:p>
          <w:p w14:paraId="4B4E9C90" w14:textId="77777777" w:rsidR="003E4730" w:rsidRDefault="003E4730" w:rsidP="00C11D60">
            <w:pPr>
              <w:ind w:firstLine="0"/>
              <w:jc w:val="center"/>
              <w:rPr>
                <w:b/>
              </w:rPr>
            </w:pPr>
          </w:p>
          <w:p w14:paraId="214B9627" w14:textId="77777777" w:rsidR="003E4730" w:rsidRDefault="003E4730" w:rsidP="00C11D60">
            <w:pPr>
              <w:ind w:firstLine="0"/>
              <w:jc w:val="center"/>
              <w:rPr>
                <w:b/>
              </w:rPr>
            </w:pPr>
          </w:p>
          <w:p w14:paraId="0F1BFF49" w14:textId="77777777" w:rsidR="003E4730" w:rsidRDefault="003E4730" w:rsidP="00C11D60">
            <w:pPr>
              <w:ind w:firstLine="0"/>
              <w:jc w:val="center"/>
              <w:rPr>
                <w:b/>
              </w:rPr>
            </w:pPr>
          </w:p>
          <w:p w14:paraId="41A34EFE" w14:textId="77777777" w:rsidR="003E4730" w:rsidRDefault="003E4730" w:rsidP="00C11D60">
            <w:pPr>
              <w:ind w:firstLine="0"/>
              <w:jc w:val="center"/>
              <w:rPr>
                <w:b/>
              </w:rPr>
            </w:pPr>
          </w:p>
          <w:p w14:paraId="59031438" w14:textId="77777777" w:rsidR="003E4730" w:rsidRDefault="003E4730" w:rsidP="00C11D60">
            <w:pPr>
              <w:ind w:firstLine="0"/>
              <w:jc w:val="center"/>
              <w:rPr>
                <w:b/>
              </w:rPr>
            </w:pPr>
          </w:p>
          <w:p w14:paraId="77F283EF" w14:textId="311A4CDA" w:rsidR="003E4730" w:rsidRPr="00837B73" w:rsidRDefault="003E4730" w:rsidP="00C11D60">
            <w:pPr>
              <w:ind w:firstLine="0"/>
              <w:jc w:val="center"/>
              <w:rPr>
                <w:b/>
              </w:rPr>
            </w:pPr>
          </w:p>
        </w:tc>
        <w:tc>
          <w:tcPr>
            <w:tcW w:w="1275" w:type="dxa"/>
          </w:tcPr>
          <w:p w14:paraId="2DBC6A20" w14:textId="77777777" w:rsidR="006B45CC" w:rsidRPr="00837B73" w:rsidRDefault="006B45CC" w:rsidP="00C11D60">
            <w:pPr>
              <w:spacing w:line="276" w:lineRule="auto"/>
              <w:ind w:firstLine="0"/>
              <w:rPr>
                <w:szCs w:val="28"/>
                <w:shd w:val="clear" w:color="auto" w:fill="FFFFFF"/>
                <w:lang w:val="ro-RO"/>
              </w:rPr>
            </w:pPr>
          </w:p>
        </w:tc>
        <w:tc>
          <w:tcPr>
            <w:tcW w:w="1944" w:type="dxa"/>
          </w:tcPr>
          <w:p w14:paraId="304022AB" w14:textId="77777777" w:rsidR="006B45CC" w:rsidRPr="00837B73" w:rsidRDefault="006B45CC" w:rsidP="00C11D60">
            <w:pPr>
              <w:ind w:firstLine="0"/>
              <w:jc w:val="center"/>
              <w:rPr>
                <w:b/>
                <w:lang w:val="ro-RO"/>
              </w:rPr>
            </w:pPr>
          </w:p>
        </w:tc>
        <w:tc>
          <w:tcPr>
            <w:tcW w:w="1430" w:type="dxa"/>
          </w:tcPr>
          <w:p w14:paraId="277EDA2E" w14:textId="53D3AFEE" w:rsidR="006B45CC" w:rsidRPr="00837B73" w:rsidRDefault="00292B4D" w:rsidP="00C11D60">
            <w:pPr>
              <w:tabs>
                <w:tab w:val="left" w:pos="210"/>
              </w:tabs>
              <w:ind w:firstLine="0"/>
              <w:rPr>
                <w:b/>
                <w:lang w:val="ro-RO"/>
              </w:rPr>
            </w:pPr>
            <w:r>
              <w:rPr>
                <w:b/>
                <w:lang w:val="ro-RO"/>
              </w:rPr>
              <w:t>Organismul de certificare în domeniul etichetării ecologice</w:t>
            </w:r>
          </w:p>
        </w:tc>
      </w:tr>
      <w:tr w:rsidR="004D2BD5" w:rsidRPr="00837B73" w14:paraId="4133D26F" w14:textId="77777777" w:rsidTr="00C11D60">
        <w:tc>
          <w:tcPr>
            <w:tcW w:w="5591" w:type="dxa"/>
          </w:tcPr>
          <w:p w14:paraId="0F9E501C" w14:textId="77777777" w:rsidR="00D46ECD" w:rsidRDefault="00D46ECD" w:rsidP="00C11D60">
            <w:pPr>
              <w:pStyle w:val="ti-grseq-1"/>
              <w:shd w:val="clear" w:color="auto" w:fill="FFFFFF"/>
              <w:spacing w:before="240" w:beforeAutospacing="0" w:after="120" w:afterAutospacing="0"/>
              <w:jc w:val="both"/>
              <w:rPr>
                <w:b/>
                <w:bCs/>
                <w:color w:val="333333"/>
                <w:sz w:val="20"/>
                <w:szCs w:val="20"/>
                <w:lang w:val="en-US"/>
              </w:rPr>
            </w:pPr>
          </w:p>
          <w:p w14:paraId="4773F041" w14:textId="77777777" w:rsidR="00D46ECD" w:rsidRDefault="00D46ECD" w:rsidP="00C11D60">
            <w:pPr>
              <w:pStyle w:val="ti-grseq-1"/>
              <w:shd w:val="clear" w:color="auto" w:fill="FFFFFF"/>
              <w:spacing w:before="240" w:beforeAutospacing="0" w:after="120" w:afterAutospacing="0"/>
              <w:jc w:val="both"/>
              <w:rPr>
                <w:b/>
                <w:bCs/>
                <w:color w:val="333333"/>
                <w:sz w:val="20"/>
                <w:szCs w:val="20"/>
                <w:lang w:val="en-US"/>
              </w:rPr>
            </w:pPr>
          </w:p>
          <w:p w14:paraId="45D4BC4A" w14:textId="77777777" w:rsidR="00D46ECD" w:rsidRDefault="00D46ECD" w:rsidP="00C11D60">
            <w:pPr>
              <w:pStyle w:val="ti-grseq-1"/>
              <w:shd w:val="clear" w:color="auto" w:fill="FFFFFF"/>
              <w:spacing w:before="240" w:beforeAutospacing="0" w:after="120" w:afterAutospacing="0"/>
              <w:jc w:val="both"/>
              <w:rPr>
                <w:b/>
                <w:bCs/>
                <w:color w:val="333333"/>
                <w:sz w:val="20"/>
                <w:szCs w:val="20"/>
                <w:lang w:val="en-US"/>
              </w:rPr>
            </w:pPr>
          </w:p>
          <w:p w14:paraId="0D483216" w14:textId="77777777" w:rsidR="00D46ECD" w:rsidRDefault="00D46ECD" w:rsidP="00C11D60">
            <w:pPr>
              <w:pStyle w:val="ti-grseq-1"/>
              <w:shd w:val="clear" w:color="auto" w:fill="FFFFFF"/>
              <w:spacing w:before="240" w:beforeAutospacing="0" w:after="120" w:afterAutospacing="0"/>
              <w:jc w:val="both"/>
              <w:rPr>
                <w:b/>
                <w:bCs/>
                <w:color w:val="333333"/>
                <w:sz w:val="20"/>
                <w:szCs w:val="20"/>
                <w:lang w:val="en-US"/>
              </w:rPr>
            </w:pPr>
          </w:p>
          <w:p w14:paraId="25B6293F" w14:textId="77777777" w:rsidR="00D46ECD" w:rsidRDefault="00D46ECD" w:rsidP="00C11D60">
            <w:pPr>
              <w:pStyle w:val="ti-grseq-1"/>
              <w:shd w:val="clear" w:color="auto" w:fill="FFFFFF"/>
              <w:spacing w:before="240" w:beforeAutospacing="0" w:after="120" w:afterAutospacing="0"/>
              <w:jc w:val="both"/>
              <w:rPr>
                <w:b/>
                <w:bCs/>
                <w:color w:val="333333"/>
                <w:sz w:val="20"/>
                <w:szCs w:val="20"/>
                <w:lang w:val="en-US"/>
              </w:rPr>
            </w:pPr>
          </w:p>
          <w:p w14:paraId="08AA0277" w14:textId="77777777" w:rsidR="003E4730" w:rsidRPr="00837B73" w:rsidRDefault="003E4730" w:rsidP="00C11D60">
            <w:pPr>
              <w:pStyle w:val="ti-grseq-1"/>
              <w:shd w:val="clear" w:color="auto" w:fill="FFFFFF"/>
              <w:spacing w:before="240" w:beforeAutospacing="0" w:after="120" w:afterAutospacing="0"/>
              <w:jc w:val="both"/>
              <w:rPr>
                <w:b/>
                <w:bCs/>
                <w:color w:val="333333"/>
                <w:sz w:val="20"/>
                <w:szCs w:val="20"/>
                <w:lang w:val="en-US"/>
              </w:rPr>
            </w:pPr>
            <w:r w:rsidRPr="00837B73">
              <w:rPr>
                <w:b/>
                <w:bCs/>
                <w:color w:val="333333"/>
                <w:sz w:val="20"/>
                <w:szCs w:val="20"/>
                <w:lang w:val="en-US"/>
              </w:rPr>
              <w:t>3.   LIMITELE RĂSPUNDERII ŞI DREPTUL LA DESPĂGUBIRE</w:t>
            </w:r>
          </w:p>
          <w:p w14:paraId="7D2D44E0" w14:textId="77777777" w:rsidR="003E4730" w:rsidRDefault="003E4730"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3.1.   Titularul nu include eticheta UE ecologică drept parte a unei garanţii în ceea ce priveşte produsul menţionat la articolul 1.1 din prezentul contract.</w:t>
            </w:r>
          </w:p>
          <w:p w14:paraId="6C2D766B" w14:textId="77777777" w:rsidR="00D46ECD" w:rsidRPr="00837B73" w:rsidRDefault="00D46ECD" w:rsidP="00C11D60">
            <w:pPr>
              <w:pStyle w:val="3"/>
              <w:shd w:val="clear" w:color="auto" w:fill="FFFFFF"/>
              <w:spacing w:before="120" w:beforeAutospacing="0" w:after="0" w:afterAutospacing="0"/>
              <w:jc w:val="both"/>
              <w:rPr>
                <w:color w:val="333333"/>
                <w:sz w:val="20"/>
                <w:szCs w:val="20"/>
                <w:lang w:val="en-US"/>
              </w:rPr>
            </w:pPr>
          </w:p>
          <w:p w14:paraId="4CB847AD" w14:textId="77777777" w:rsidR="003E4730" w:rsidRDefault="003E4730"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3.2.   Organismul competent, inclusiv agenţii săi autorizaţi, nu este responsabil pentru pierderile sau daunele suferite de titular, cauzate de acordarea şi/sau folosirea etichetei UE ecologice.</w:t>
            </w:r>
          </w:p>
          <w:p w14:paraId="08DA3EDF" w14:textId="77777777" w:rsidR="00D46ECD" w:rsidRDefault="00D46ECD" w:rsidP="00C11D60">
            <w:pPr>
              <w:pStyle w:val="3"/>
              <w:shd w:val="clear" w:color="auto" w:fill="FFFFFF"/>
              <w:spacing w:before="120" w:beforeAutospacing="0" w:after="0" w:afterAutospacing="0"/>
              <w:jc w:val="both"/>
              <w:rPr>
                <w:color w:val="333333"/>
                <w:sz w:val="20"/>
                <w:szCs w:val="20"/>
                <w:lang w:val="en-US"/>
              </w:rPr>
            </w:pPr>
          </w:p>
          <w:p w14:paraId="37AAB1C0" w14:textId="77777777" w:rsidR="00D46ECD" w:rsidRPr="00837B73" w:rsidRDefault="00D46ECD" w:rsidP="00C11D60">
            <w:pPr>
              <w:pStyle w:val="3"/>
              <w:shd w:val="clear" w:color="auto" w:fill="FFFFFF"/>
              <w:spacing w:before="120" w:beforeAutospacing="0" w:after="0" w:afterAutospacing="0"/>
              <w:jc w:val="both"/>
              <w:rPr>
                <w:color w:val="333333"/>
                <w:sz w:val="20"/>
                <w:szCs w:val="20"/>
                <w:lang w:val="en-US"/>
              </w:rPr>
            </w:pPr>
          </w:p>
          <w:p w14:paraId="54A28CE4" w14:textId="3ECAE5AF" w:rsidR="003E4730" w:rsidRDefault="003E4730"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3.3.   Organismul competent, inclusiv agenţii săi autorizaţi, nu este responsabil pentru pierderile sau daunele suferite de un terţ care sunt cauzate de acordarea şi/sau folosirea, inclusiv în ceea ce priveşte publicitatea, a etichetei UE ecologice.</w:t>
            </w:r>
          </w:p>
          <w:p w14:paraId="73CE8DEE" w14:textId="77777777" w:rsidR="00D46ECD" w:rsidRDefault="00D46ECD" w:rsidP="00C11D60">
            <w:pPr>
              <w:pStyle w:val="3"/>
              <w:shd w:val="clear" w:color="auto" w:fill="FFFFFF"/>
              <w:spacing w:before="120" w:beforeAutospacing="0" w:after="0" w:afterAutospacing="0"/>
              <w:jc w:val="both"/>
              <w:rPr>
                <w:color w:val="333333"/>
                <w:sz w:val="20"/>
                <w:szCs w:val="20"/>
                <w:lang w:val="en-US"/>
              </w:rPr>
            </w:pPr>
          </w:p>
          <w:p w14:paraId="5627CC22" w14:textId="77777777" w:rsidR="00D46ECD" w:rsidRPr="00837B73" w:rsidRDefault="00D46ECD" w:rsidP="00C11D60">
            <w:pPr>
              <w:pStyle w:val="3"/>
              <w:shd w:val="clear" w:color="auto" w:fill="FFFFFF"/>
              <w:spacing w:before="120" w:beforeAutospacing="0" w:after="0" w:afterAutospacing="0"/>
              <w:jc w:val="both"/>
              <w:rPr>
                <w:color w:val="333333"/>
                <w:sz w:val="20"/>
                <w:szCs w:val="20"/>
                <w:lang w:val="en-US"/>
              </w:rPr>
            </w:pPr>
          </w:p>
          <w:p w14:paraId="7B03E6E2" w14:textId="77777777" w:rsidR="003E4730" w:rsidRPr="00837B73" w:rsidRDefault="003E4730"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lastRenderedPageBreak/>
              <w:t>3.4.   Titularul plăteşte organismul competent şi agenţii autorizaţi ai acestuia despăgubiri pentru toate pierderile, daunele sau tragerea la răspundere a organismului competent sau a agenţilor autorizaţi ai acestuia în urma încălcării prezentului contract de către titular sau a utilizării cu bună credinţă de către organismul competent a informaţiilor sau a documentelor furnizate de titular, inclusiv plângerile introduse de o parte terţă.</w:t>
            </w:r>
          </w:p>
          <w:p w14:paraId="4B53A99C" w14:textId="77777777" w:rsidR="004D2BD5" w:rsidRPr="00837B73" w:rsidRDefault="004D2BD5" w:rsidP="00C11D60">
            <w:pPr>
              <w:pStyle w:val="doc-ti"/>
              <w:shd w:val="clear" w:color="auto" w:fill="FFFFFF"/>
              <w:spacing w:before="0" w:beforeAutospacing="0" w:after="120" w:afterAutospacing="0"/>
              <w:jc w:val="center"/>
              <w:rPr>
                <w:b/>
                <w:bCs/>
                <w:sz w:val="20"/>
                <w:szCs w:val="20"/>
                <w:lang w:val="en-US"/>
              </w:rPr>
            </w:pPr>
          </w:p>
        </w:tc>
        <w:tc>
          <w:tcPr>
            <w:tcW w:w="3760" w:type="dxa"/>
          </w:tcPr>
          <w:p w14:paraId="65EDEFE4" w14:textId="77777777" w:rsidR="00EA2EBB" w:rsidRPr="00B25F96" w:rsidRDefault="00EA2EBB" w:rsidP="00C11D60">
            <w:pPr>
              <w:ind w:firstLine="0"/>
              <w:rPr>
                <w:b/>
                <w:bCs/>
                <w:lang w:val="ro-RO"/>
              </w:rPr>
            </w:pPr>
            <w:r w:rsidRPr="00B25F96">
              <w:rPr>
                <w:b/>
                <w:lang w:val="ro-RO"/>
              </w:rPr>
              <w:lastRenderedPageBreak/>
              <w:t xml:space="preserve">Proiectul hotărârii Guvernului pentru aprobarea Regulamentului privind </w:t>
            </w:r>
            <w:r w:rsidRPr="00B25F96">
              <w:rPr>
                <w:b/>
                <w:bCs/>
                <w:lang w:val="ro-RO"/>
              </w:rPr>
              <w:t>însemnele etichetei ecologice și condițiile de utilizare a acesteia</w:t>
            </w:r>
          </w:p>
          <w:p w14:paraId="7418DA83" w14:textId="77777777" w:rsidR="00EA2EBB" w:rsidRPr="00B25F96" w:rsidRDefault="00EA2EBB"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Anexă</w:t>
            </w:r>
          </w:p>
          <w:p w14:paraId="7883C7E0" w14:textId="77777777" w:rsidR="00EA2EBB" w:rsidRPr="00B25F96" w:rsidRDefault="00EA2EBB"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la Regulamentul privind însemnele etichetei ecologice și condițiile de utilizare a acesteia</w:t>
            </w:r>
          </w:p>
          <w:p w14:paraId="42F5ACAB" w14:textId="77777777" w:rsidR="00EA2EBB" w:rsidRPr="003245A8" w:rsidRDefault="00EA2EBB" w:rsidP="00C11D60">
            <w:pPr>
              <w:pStyle w:val="Listparagraf"/>
              <w:ind w:left="567"/>
              <w:jc w:val="both"/>
              <w:textAlignment w:val="baseline"/>
              <w:rPr>
                <w:rFonts w:ascii="Times New Roman" w:hAnsi="Times New Roman" w:cs="Times New Roman"/>
                <w:sz w:val="20"/>
                <w:szCs w:val="28"/>
                <w:lang w:val="ro-RO" w:eastAsia="ru-RU"/>
              </w:rPr>
            </w:pPr>
          </w:p>
          <w:p w14:paraId="66FD4AE2" w14:textId="77777777" w:rsidR="00EA2EBB" w:rsidRPr="003245A8" w:rsidRDefault="00EA2EBB" w:rsidP="00C11D60">
            <w:pPr>
              <w:ind w:firstLine="0"/>
              <w:textAlignment w:val="baseline"/>
              <w:rPr>
                <w:szCs w:val="28"/>
                <w:lang w:val="ro-RO" w:eastAsia="ru-RU"/>
              </w:rPr>
            </w:pPr>
            <w:r w:rsidRPr="003245A8">
              <w:rPr>
                <w:szCs w:val="28"/>
                <w:lang w:val="ro-RO" w:eastAsia="ru-RU"/>
              </w:rPr>
              <w:t>3.   LIMITELE RĂSPUNDERII ŞI DREPTUL LA DESPĂGUBIRE</w:t>
            </w:r>
          </w:p>
          <w:p w14:paraId="1E2EBBD0" w14:textId="420F2EAD" w:rsidR="00EA2EBB" w:rsidRDefault="00EA2EBB" w:rsidP="00C11D60">
            <w:pPr>
              <w:ind w:firstLine="0"/>
              <w:textAlignment w:val="baseline"/>
              <w:rPr>
                <w:szCs w:val="28"/>
                <w:lang w:val="ro-RO" w:eastAsia="ru-RU"/>
              </w:rPr>
            </w:pPr>
            <w:r w:rsidRPr="003245A8">
              <w:rPr>
                <w:szCs w:val="28"/>
                <w:lang w:val="ro-RO" w:eastAsia="ru-RU"/>
              </w:rPr>
              <w:t>3.1.   Operatorul nu include eticheta ecologică drept parte a unei garanţii în ceea ce priveşte produsul/serviciul</w:t>
            </w:r>
            <w:r w:rsidR="007A67B0" w:rsidRPr="007A67B0">
              <w:rPr>
                <w:szCs w:val="28"/>
                <w:lang w:val="ro-RO" w:eastAsia="ru-RU"/>
              </w:rPr>
              <w:t xml:space="preserve"> menţionat la pct.</w:t>
            </w:r>
            <w:r w:rsidRPr="003245A8">
              <w:rPr>
                <w:szCs w:val="28"/>
                <w:lang w:val="ro-RO" w:eastAsia="ru-RU"/>
              </w:rPr>
              <w:t xml:space="preserve"> 1.1 din prezentul contract.</w:t>
            </w:r>
          </w:p>
          <w:p w14:paraId="2724DA56" w14:textId="77777777" w:rsidR="00D46ECD" w:rsidRDefault="00D46ECD" w:rsidP="00C11D60">
            <w:pPr>
              <w:ind w:firstLine="0"/>
              <w:textAlignment w:val="baseline"/>
              <w:rPr>
                <w:szCs w:val="28"/>
                <w:lang w:val="ro-RO" w:eastAsia="ru-RU"/>
              </w:rPr>
            </w:pPr>
          </w:p>
          <w:p w14:paraId="4BD8EBA2" w14:textId="77777777" w:rsidR="00D46ECD" w:rsidRPr="003245A8" w:rsidRDefault="00D46ECD" w:rsidP="00C11D60">
            <w:pPr>
              <w:ind w:firstLine="0"/>
              <w:textAlignment w:val="baseline"/>
              <w:rPr>
                <w:szCs w:val="28"/>
                <w:lang w:val="ro-RO" w:eastAsia="ru-RU"/>
              </w:rPr>
            </w:pPr>
          </w:p>
          <w:p w14:paraId="01E7C9C5" w14:textId="77777777" w:rsidR="00EA2EBB" w:rsidRDefault="00EA2EBB" w:rsidP="00C11D60">
            <w:pPr>
              <w:ind w:firstLine="0"/>
              <w:textAlignment w:val="baseline"/>
              <w:rPr>
                <w:szCs w:val="28"/>
                <w:lang w:val="ro-RO" w:eastAsia="ru-RU"/>
              </w:rPr>
            </w:pPr>
            <w:r w:rsidRPr="003245A8">
              <w:rPr>
                <w:szCs w:val="28"/>
                <w:lang w:val="ro-RO" w:eastAsia="ru-RU"/>
              </w:rPr>
              <w:t>3.2.   Organismul de certificare, nu este responsabil pentru pierderile sau daunele suferite de operator, cauzate de acordarea şi/sau folosirea etichetei ecologice.</w:t>
            </w:r>
          </w:p>
          <w:p w14:paraId="2A71EA31" w14:textId="77777777" w:rsidR="00D46ECD" w:rsidRDefault="00D46ECD" w:rsidP="00C11D60">
            <w:pPr>
              <w:ind w:firstLine="0"/>
              <w:textAlignment w:val="baseline"/>
              <w:rPr>
                <w:szCs w:val="28"/>
                <w:lang w:val="ro-RO" w:eastAsia="ru-RU"/>
              </w:rPr>
            </w:pPr>
          </w:p>
          <w:p w14:paraId="6F3232AA" w14:textId="77777777" w:rsidR="00D46ECD" w:rsidRPr="003245A8" w:rsidRDefault="00D46ECD" w:rsidP="00C11D60">
            <w:pPr>
              <w:ind w:firstLine="0"/>
              <w:textAlignment w:val="baseline"/>
              <w:rPr>
                <w:szCs w:val="28"/>
                <w:lang w:val="ro-RO" w:eastAsia="ru-RU"/>
              </w:rPr>
            </w:pPr>
          </w:p>
          <w:p w14:paraId="34344EAD" w14:textId="77777777" w:rsidR="00EA2EBB" w:rsidRDefault="00EA2EBB" w:rsidP="00C11D60">
            <w:pPr>
              <w:ind w:firstLine="0"/>
              <w:textAlignment w:val="baseline"/>
              <w:rPr>
                <w:szCs w:val="28"/>
                <w:lang w:val="ro-RO" w:eastAsia="ru-RU"/>
              </w:rPr>
            </w:pPr>
            <w:r w:rsidRPr="003245A8">
              <w:rPr>
                <w:szCs w:val="28"/>
                <w:lang w:val="ro-RO" w:eastAsia="ru-RU"/>
              </w:rPr>
              <w:t>3.3.   Organismul de certificare, nu este responsabil pentru pierderile sau daunele suferite de un terţ care sunt cauzate de acordarea şi/sau folosirea, inclusiv în ceea ce priveşte publicitatea, a etichetei ecologice.</w:t>
            </w:r>
          </w:p>
          <w:p w14:paraId="4FCF2B1D" w14:textId="77777777" w:rsidR="00D46ECD" w:rsidRPr="003245A8" w:rsidRDefault="00D46ECD" w:rsidP="00C11D60">
            <w:pPr>
              <w:ind w:firstLine="0"/>
              <w:textAlignment w:val="baseline"/>
              <w:rPr>
                <w:szCs w:val="28"/>
                <w:lang w:val="ro-RO" w:eastAsia="ru-RU"/>
              </w:rPr>
            </w:pPr>
          </w:p>
          <w:p w14:paraId="55BB20F5" w14:textId="77777777" w:rsidR="00EA2EBB" w:rsidRPr="003245A8" w:rsidRDefault="00EA2EBB" w:rsidP="00C11D60">
            <w:pPr>
              <w:ind w:firstLine="0"/>
              <w:textAlignment w:val="baseline"/>
              <w:rPr>
                <w:szCs w:val="28"/>
                <w:lang w:val="ro-RO" w:eastAsia="ru-RU"/>
              </w:rPr>
            </w:pPr>
            <w:r w:rsidRPr="003245A8">
              <w:rPr>
                <w:szCs w:val="28"/>
                <w:lang w:val="ro-RO" w:eastAsia="ru-RU"/>
              </w:rPr>
              <w:lastRenderedPageBreak/>
              <w:t>3.4.   Operatorul plăteşte organismului de certificare despăgubiri pentru toate pierderile, daunele sau tragerea la răspundere a organismului de certificare în urma încălcării prezentului contract de către operator sau a utilizării cu bună credinţă de către organismul de certificare a informaţiilor sau a documentelor furnizate de operator, inclusiv plângerile introduse de o parte terţă.</w:t>
            </w:r>
          </w:p>
          <w:p w14:paraId="639E9DC9" w14:textId="77777777" w:rsidR="004D2BD5" w:rsidRPr="00837B73" w:rsidRDefault="004D2BD5" w:rsidP="00C11D60">
            <w:pPr>
              <w:ind w:firstLine="0"/>
              <w:rPr>
                <w:lang w:val="ro-RO"/>
              </w:rPr>
            </w:pPr>
          </w:p>
        </w:tc>
        <w:tc>
          <w:tcPr>
            <w:tcW w:w="1276" w:type="dxa"/>
          </w:tcPr>
          <w:p w14:paraId="2F4596B6" w14:textId="585912A7" w:rsidR="00EA2EBB" w:rsidRDefault="00EA2EBB" w:rsidP="00C11D60">
            <w:pPr>
              <w:ind w:firstLine="0"/>
              <w:rPr>
                <w:b/>
                <w:lang w:val="ro-RO"/>
              </w:rPr>
            </w:pPr>
            <w:r>
              <w:rPr>
                <w:b/>
                <w:lang w:val="ro-RO"/>
              </w:rPr>
              <w:lastRenderedPageBreak/>
              <w:t>Parția</w:t>
            </w:r>
            <w:r w:rsidR="00D46ECD">
              <w:rPr>
                <w:b/>
                <w:lang w:val="ro-RO"/>
              </w:rPr>
              <w:t>l</w:t>
            </w:r>
            <w:r>
              <w:rPr>
                <w:b/>
                <w:lang w:val="ro-RO"/>
              </w:rPr>
              <w:t xml:space="preserve"> compatibil</w:t>
            </w:r>
          </w:p>
          <w:p w14:paraId="5718193C" w14:textId="77777777" w:rsidR="004D2BD5" w:rsidRPr="009E4318" w:rsidRDefault="004D2BD5" w:rsidP="00C11D60">
            <w:pPr>
              <w:ind w:firstLine="0"/>
              <w:rPr>
                <w:b/>
                <w:lang w:val="ro-RO"/>
              </w:rPr>
            </w:pPr>
          </w:p>
        </w:tc>
        <w:tc>
          <w:tcPr>
            <w:tcW w:w="1275" w:type="dxa"/>
          </w:tcPr>
          <w:p w14:paraId="528CFE3E" w14:textId="77777777" w:rsidR="004D2BD5" w:rsidRPr="00837B73" w:rsidRDefault="004D2BD5" w:rsidP="00C11D60">
            <w:pPr>
              <w:spacing w:line="276" w:lineRule="auto"/>
              <w:ind w:firstLine="0"/>
              <w:rPr>
                <w:szCs w:val="28"/>
                <w:shd w:val="clear" w:color="auto" w:fill="FFFFFF"/>
                <w:lang w:val="ro-RO"/>
              </w:rPr>
            </w:pPr>
          </w:p>
        </w:tc>
        <w:tc>
          <w:tcPr>
            <w:tcW w:w="1944" w:type="dxa"/>
          </w:tcPr>
          <w:p w14:paraId="06027C80" w14:textId="77777777" w:rsidR="004D2BD5" w:rsidRPr="00837B73" w:rsidRDefault="004D2BD5" w:rsidP="00C11D60">
            <w:pPr>
              <w:ind w:firstLine="0"/>
              <w:jc w:val="center"/>
              <w:rPr>
                <w:b/>
                <w:lang w:val="ro-RO"/>
              </w:rPr>
            </w:pPr>
          </w:p>
        </w:tc>
        <w:tc>
          <w:tcPr>
            <w:tcW w:w="1430" w:type="dxa"/>
          </w:tcPr>
          <w:p w14:paraId="286EE429" w14:textId="624C68AF" w:rsidR="004D2BD5" w:rsidRPr="00837B73" w:rsidRDefault="003245A8" w:rsidP="00C11D60">
            <w:pPr>
              <w:tabs>
                <w:tab w:val="left" w:pos="210"/>
              </w:tabs>
              <w:ind w:firstLine="0"/>
              <w:rPr>
                <w:b/>
                <w:lang w:val="ro-RO"/>
              </w:rPr>
            </w:pPr>
            <w:r>
              <w:rPr>
                <w:b/>
                <w:lang w:val="ro-RO"/>
              </w:rPr>
              <w:t>Organismul de certificare în domeniul etichetării ecologice</w:t>
            </w:r>
          </w:p>
        </w:tc>
      </w:tr>
      <w:tr w:rsidR="003E4730" w:rsidRPr="00837B73" w14:paraId="7437D93F" w14:textId="77777777" w:rsidTr="00C11D60">
        <w:tc>
          <w:tcPr>
            <w:tcW w:w="5591" w:type="dxa"/>
          </w:tcPr>
          <w:p w14:paraId="59B5CD8D" w14:textId="77777777" w:rsidR="00D46ECD" w:rsidRDefault="00D46ECD" w:rsidP="00C11D60">
            <w:pPr>
              <w:pStyle w:val="ti-grseq-1"/>
              <w:shd w:val="clear" w:color="auto" w:fill="FFFFFF"/>
              <w:spacing w:before="240" w:beforeAutospacing="0" w:after="120" w:afterAutospacing="0"/>
              <w:jc w:val="both"/>
              <w:rPr>
                <w:b/>
                <w:bCs/>
                <w:color w:val="333333"/>
                <w:sz w:val="20"/>
                <w:szCs w:val="20"/>
                <w:lang w:val="en-US"/>
              </w:rPr>
            </w:pPr>
          </w:p>
          <w:p w14:paraId="2E9B8825" w14:textId="77777777" w:rsidR="00D46ECD" w:rsidRDefault="00D46ECD" w:rsidP="00C11D60">
            <w:pPr>
              <w:pStyle w:val="ti-grseq-1"/>
              <w:shd w:val="clear" w:color="auto" w:fill="FFFFFF"/>
              <w:spacing w:before="240" w:beforeAutospacing="0" w:after="120" w:afterAutospacing="0"/>
              <w:jc w:val="both"/>
              <w:rPr>
                <w:b/>
                <w:bCs/>
                <w:color w:val="333333"/>
                <w:sz w:val="20"/>
                <w:szCs w:val="20"/>
                <w:lang w:val="en-US"/>
              </w:rPr>
            </w:pPr>
          </w:p>
          <w:p w14:paraId="1FC2B8D4" w14:textId="77777777" w:rsidR="00D46ECD" w:rsidRDefault="00D46ECD" w:rsidP="00C11D60">
            <w:pPr>
              <w:pStyle w:val="ti-grseq-1"/>
              <w:shd w:val="clear" w:color="auto" w:fill="FFFFFF"/>
              <w:spacing w:before="240" w:beforeAutospacing="0" w:after="120" w:afterAutospacing="0"/>
              <w:jc w:val="both"/>
              <w:rPr>
                <w:b/>
                <w:bCs/>
                <w:color w:val="333333"/>
                <w:sz w:val="20"/>
                <w:szCs w:val="20"/>
                <w:lang w:val="en-US"/>
              </w:rPr>
            </w:pPr>
          </w:p>
          <w:p w14:paraId="0C395823" w14:textId="77777777" w:rsidR="00D46ECD" w:rsidRDefault="00D46ECD" w:rsidP="00C11D60">
            <w:pPr>
              <w:pStyle w:val="ti-grseq-1"/>
              <w:shd w:val="clear" w:color="auto" w:fill="FFFFFF"/>
              <w:spacing w:before="240" w:beforeAutospacing="0" w:after="120" w:afterAutospacing="0"/>
              <w:jc w:val="both"/>
              <w:rPr>
                <w:b/>
                <w:bCs/>
                <w:color w:val="333333"/>
                <w:sz w:val="20"/>
                <w:szCs w:val="20"/>
                <w:lang w:val="en-US"/>
              </w:rPr>
            </w:pPr>
          </w:p>
          <w:p w14:paraId="0EF6F642" w14:textId="77777777" w:rsidR="00D46ECD" w:rsidRDefault="00D46ECD" w:rsidP="00C11D60">
            <w:pPr>
              <w:pStyle w:val="ti-grseq-1"/>
              <w:shd w:val="clear" w:color="auto" w:fill="FFFFFF"/>
              <w:spacing w:before="240" w:beforeAutospacing="0" w:after="120" w:afterAutospacing="0"/>
              <w:jc w:val="both"/>
              <w:rPr>
                <w:b/>
                <w:bCs/>
                <w:color w:val="333333"/>
                <w:sz w:val="20"/>
                <w:szCs w:val="20"/>
                <w:lang w:val="en-US"/>
              </w:rPr>
            </w:pPr>
          </w:p>
          <w:p w14:paraId="40D9CEDB" w14:textId="1BB3A0BB" w:rsidR="00183FBE" w:rsidRPr="00837B73" w:rsidRDefault="00183FBE" w:rsidP="00C11D60">
            <w:pPr>
              <w:pStyle w:val="ti-grseq-1"/>
              <w:shd w:val="clear" w:color="auto" w:fill="FFFFFF"/>
              <w:spacing w:before="240" w:beforeAutospacing="0" w:after="120" w:afterAutospacing="0"/>
              <w:jc w:val="both"/>
              <w:rPr>
                <w:b/>
                <w:bCs/>
                <w:color w:val="333333"/>
                <w:sz w:val="20"/>
                <w:szCs w:val="20"/>
                <w:lang w:val="en-US"/>
              </w:rPr>
            </w:pPr>
            <w:r w:rsidRPr="00837B73">
              <w:rPr>
                <w:b/>
                <w:bCs/>
                <w:color w:val="333333"/>
                <w:sz w:val="20"/>
                <w:szCs w:val="20"/>
                <w:lang w:val="en-US"/>
              </w:rPr>
              <w:t>4.   TAXE</w:t>
            </w:r>
          </w:p>
          <w:p w14:paraId="7EE18909" w14:textId="77777777" w:rsidR="00183FBE" w:rsidRDefault="00183FBE"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4.1.   Cuantumul taxei de cerere şi cel al taxei anuale se stabilesc în conformitate cu anexa III la Regulamentul privind eticheta UE ecologică.</w:t>
            </w:r>
          </w:p>
          <w:p w14:paraId="6A7032BE" w14:textId="77777777" w:rsidR="00D46ECD" w:rsidRDefault="00D46ECD" w:rsidP="00C11D60">
            <w:pPr>
              <w:pStyle w:val="3"/>
              <w:shd w:val="clear" w:color="auto" w:fill="FFFFFF"/>
              <w:spacing w:before="120" w:beforeAutospacing="0" w:after="0" w:afterAutospacing="0"/>
              <w:jc w:val="both"/>
              <w:rPr>
                <w:color w:val="333333"/>
                <w:sz w:val="20"/>
                <w:szCs w:val="20"/>
                <w:lang w:val="en-US"/>
              </w:rPr>
            </w:pPr>
          </w:p>
          <w:p w14:paraId="6D578733" w14:textId="77777777" w:rsidR="00D46ECD" w:rsidRDefault="00D46ECD" w:rsidP="00C11D60">
            <w:pPr>
              <w:pStyle w:val="3"/>
              <w:shd w:val="clear" w:color="auto" w:fill="FFFFFF"/>
              <w:spacing w:before="120" w:beforeAutospacing="0" w:after="0" w:afterAutospacing="0"/>
              <w:jc w:val="both"/>
              <w:rPr>
                <w:color w:val="333333"/>
                <w:sz w:val="20"/>
                <w:szCs w:val="20"/>
                <w:lang w:val="en-US"/>
              </w:rPr>
            </w:pPr>
          </w:p>
          <w:p w14:paraId="51EAAA1C" w14:textId="77777777" w:rsidR="00D46ECD" w:rsidRDefault="00D46ECD" w:rsidP="00C11D60">
            <w:pPr>
              <w:pStyle w:val="3"/>
              <w:shd w:val="clear" w:color="auto" w:fill="FFFFFF"/>
              <w:spacing w:before="120" w:beforeAutospacing="0" w:after="0" w:afterAutospacing="0"/>
              <w:jc w:val="both"/>
              <w:rPr>
                <w:color w:val="333333"/>
                <w:sz w:val="20"/>
                <w:szCs w:val="20"/>
                <w:lang w:val="en-US"/>
              </w:rPr>
            </w:pPr>
          </w:p>
          <w:p w14:paraId="328CD44E" w14:textId="77777777" w:rsidR="00D46ECD" w:rsidRDefault="00D46ECD" w:rsidP="00C11D60">
            <w:pPr>
              <w:pStyle w:val="3"/>
              <w:shd w:val="clear" w:color="auto" w:fill="FFFFFF"/>
              <w:spacing w:before="120" w:beforeAutospacing="0" w:after="0" w:afterAutospacing="0"/>
              <w:jc w:val="both"/>
              <w:rPr>
                <w:color w:val="333333"/>
                <w:sz w:val="20"/>
                <w:szCs w:val="20"/>
                <w:lang w:val="en-US"/>
              </w:rPr>
            </w:pPr>
          </w:p>
          <w:p w14:paraId="5FB98FE6" w14:textId="77777777" w:rsidR="00D46ECD" w:rsidRPr="00837B73" w:rsidRDefault="00D46ECD" w:rsidP="00C11D60">
            <w:pPr>
              <w:pStyle w:val="3"/>
              <w:shd w:val="clear" w:color="auto" w:fill="FFFFFF"/>
              <w:spacing w:before="120" w:beforeAutospacing="0" w:after="0" w:afterAutospacing="0"/>
              <w:jc w:val="both"/>
              <w:rPr>
                <w:color w:val="333333"/>
                <w:sz w:val="20"/>
                <w:szCs w:val="20"/>
                <w:lang w:val="en-US"/>
              </w:rPr>
            </w:pPr>
          </w:p>
          <w:p w14:paraId="2D532A89" w14:textId="77777777" w:rsidR="00183FBE" w:rsidRPr="00837B73" w:rsidRDefault="00183FBE"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4.2.   Utilizarea etichetei UE ecologice este condiţionată de plata tuturor taxelor aplicabile în termenul stabilit.</w:t>
            </w:r>
          </w:p>
          <w:p w14:paraId="214D00DE" w14:textId="77777777" w:rsidR="003E4730" w:rsidRPr="00837B73" w:rsidRDefault="003E4730" w:rsidP="00C11D60">
            <w:pPr>
              <w:pStyle w:val="doc-ti"/>
              <w:shd w:val="clear" w:color="auto" w:fill="FFFFFF"/>
              <w:spacing w:before="0" w:beforeAutospacing="0" w:after="120" w:afterAutospacing="0"/>
              <w:jc w:val="center"/>
              <w:rPr>
                <w:b/>
                <w:bCs/>
                <w:sz w:val="20"/>
                <w:szCs w:val="20"/>
                <w:lang w:val="en-US"/>
              </w:rPr>
            </w:pPr>
          </w:p>
        </w:tc>
        <w:tc>
          <w:tcPr>
            <w:tcW w:w="3760" w:type="dxa"/>
          </w:tcPr>
          <w:p w14:paraId="1837EBC4" w14:textId="77777777" w:rsidR="00292B4D" w:rsidRPr="00837B73" w:rsidRDefault="00292B4D" w:rsidP="00C11D60">
            <w:pPr>
              <w:ind w:firstLine="0"/>
              <w:textAlignment w:val="baseline"/>
              <w:rPr>
                <w:lang w:val="ro-RO"/>
              </w:rPr>
            </w:pPr>
          </w:p>
          <w:p w14:paraId="4F502F83" w14:textId="77777777" w:rsidR="00EA2EBB" w:rsidRPr="00B25F96" w:rsidRDefault="00EA2EBB" w:rsidP="00C11D60">
            <w:pPr>
              <w:ind w:firstLine="0"/>
              <w:rPr>
                <w:b/>
                <w:bCs/>
                <w:lang w:val="ro-RO"/>
              </w:rPr>
            </w:pPr>
            <w:r w:rsidRPr="00B25F96">
              <w:rPr>
                <w:b/>
                <w:lang w:val="ro-RO"/>
              </w:rPr>
              <w:t xml:space="preserve">Proiectul hotărârii Guvernului pentru aprobarea Regulamentului privind </w:t>
            </w:r>
            <w:r w:rsidRPr="00B25F96">
              <w:rPr>
                <w:b/>
                <w:bCs/>
                <w:lang w:val="ro-RO"/>
              </w:rPr>
              <w:t>însemnele etichetei ecologice și condițiile de utilizare a acesteia</w:t>
            </w:r>
          </w:p>
          <w:p w14:paraId="523B9CBD" w14:textId="77777777" w:rsidR="00EA2EBB" w:rsidRPr="00B25F96" w:rsidRDefault="00EA2EBB"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Anexă</w:t>
            </w:r>
          </w:p>
          <w:p w14:paraId="53F8EAEE" w14:textId="77777777" w:rsidR="00EA2EBB" w:rsidRPr="00B25F96" w:rsidRDefault="00EA2EBB"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la Regulamentul privind însemnele etichetei ecologice și condițiile de utilizare a acesteia</w:t>
            </w:r>
          </w:p>
          <w:p w14:paraId="4C24EF07" w14:textId="77777777" w:rsidR="007A67B0" w:rsidRPr="007A67B0" w:rsidRDefault="007A67B0" w:rsidP="00C11D60">
            <w:pPr>
              <w:ind w:firstLine="0"/>
              <w:textAlignment w:val="baseline"/>
              <w:rPr>
                <w:lang w:val="ro-RO"/>
              </w:rPr>
            </w:pPr>
            <w:r w:rsidRPr="007A67B0">
              <w:rPr>
                <w:lang w:val="ro-RO"/>
              </w:rPr>
              <w:t>4.   TAXE</w:t>
            </w:r>
          </w:p>
          <w:p w14:paraId="3FF2C3A6" w14:textId="77777777" w:rsidR="00F70F18" w:rsidRPr="007A67B0" w:rsidRDefault="007A67B0" w:rsidP="00C11D60">
            <w:pPr>
              <w:ind w:firstLine="0"/>
              <w:textAlignment w:val="baseline"/>
              <w:rPr>
                <w:lang w:val="ro-RO"/>
              </w:rPr>
            </w:pPr>
            <w:r w:rsidRPr="007A67B0">
              <w:rPr>
                <w:lang w:val="ro-RO"/>
              </w:rPr>
              <w:t>4.1.   Cuantumul costurilor pentru examinarea cererii de eliberare a certificatului de conformitate și a documentelor depuse de operator, pentru testarea și verificarea conformității produselor și serviciilor și pentru întreprinderea acțiunilor de monitorizare se stabilește prin metodologie de calculare a costurilor, elaborate de către organismul de certificare în domeniul etichetării ecologice și publicată pe pagina sa web oficială.</w:t>
            </w:r>
          </w:p>
          <w:p w14:paraId="5F48848E" w14:textId="77777777" w:rsidR="007A67B0" w:rsidRPr="007A67B0" w:rsidRDefault="007A67B0" w:rsidP="00C11D60">
            <w:pPr>
              <w:ind w:firstLine="0"/>
              <w:textAlignment w:val="baseline"/>
              <w:rPr>
                <w:lang w:val="ro-RO"/>
              </w:rPr>
            </w:pPr>
            <w:r w:rsidRPr="007A67B0">
              <w:rPr>
                <w:lang w:val="ro-RO"/>
              </w:rPr>
              <w:t>4.2.   Utilizarea etichetei ecologice este condiţionată de plata tuturor taxelor aplicabile în termenul stabilit.</w:t>
            </w:r>
          </w:p>
          <w:p w14:paraId="0F59985C" w14:textId="77777777" w:rsidR="00EA2EBB" w:rsidRDefault="00EA2EBB" w:rsidP="00C11D60">
            <w:pPr>
              <w:ind w:firstLine="0"/>
              <w:textAlignment w:val="baseline"/>
              <w:rPr>
                <w:lang w:val="ro-RO"/>
              </w:rPr>
            </w:pPr>
          </w:p>
          <w:p w14:paraId="11BE7B31" w14:textId="77777777" w:rsidR="007A67B0" w:rsidRPr="00837B73" w:rsidRDefault="007A67B0" w:rsidP="00C11D60">
            <w:pPr>
              <w:ind w:firstLine="0"/>
              <w:rPr>
                <w:b/>
                <w:bCs/>
                <w:lang w:val="ro-RO"/>
              </w:rPr>
            </w:pPr>
            <w:r>
              <w:rPr>
                <w:b/>
                <w:lang w:val="ro-RO"/>
              </w:rPr>
              <w:lastRenderedPageBreak/>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557201DE" w14:textId="77777777" w:rsidR="007A67B0" w:rsidRDefault="007A67B0" w:rsidP="00C11D60">
            <w:pPr>
              <w:ind w:firstLine="0"/>
              <w:textAlignment w:val="baseline"/>
              <w:rPr>
                <w:lang w:val="ro-RO"/>
              </w:rPr>
            </w:pPr>
          </w:p>
          <w:p w14:paraId="345C750D" w14:textId="77777777" w:rsidR="00292B4D" w:rsidRPr="00837B73" w:rsidRDefault="00292B4D" w:rsidP="00C11D60">
            <w:pPr>
              <w:ind w:firstLine="0"/>
              <w:textAlignment w:val="baseline"/>
              <w:rPr>
                <w:lang w:val="ro-RO"/>
              </w:rPr>
            </w:pPr>
            <w:r w:rsidRPr="00837B73">
              <w:rPr>
                <w:lang w:val="ro-RO"/>
              </w:rPr>
              <w:t xml:space="preserve">19. Examinarea cererii de eliberare a certificatului de conformitate și a documentelor prezentate conform prevederilor pct. 15 alin. (1) și (2) se efectuează contra plată. Taxa nu include costurile pentru testarea sau verificarea produselor sau serviciului în procesul de analiză a performanțelor acestora, în conformitate cu criteriile de acordare a etichetei ecologice. </w:t>
            </w:r>
          </w:p>
          <w:p w14:paraId="5A034C10" w14:textId="74B7B95B" w:rsidR="00292B4D" w:rsidRDefault="00292B4D" w:rsidP="00C11D60">
            <w:pPr>
              <w:ind w:firstLine="0"/>
              <w:textAlignment w:val="baseline"/>
              <w:rPr>
                <w:lang w:eastAsia="ru-RU"/>
              </w:rPr>
            </w:pPr>
            <w:r w:rsidRPr="00837B73">
              <w:rPr>
                <w:lang w:eastAsia="ru-RU"/>
              </w:rPr>
              <w:t xml:space="preserve">20. Metodologia de calculare a costurilor pentru examinarea cererii </w:t>
            </w:r>
            <w:r>
              <w:rPr>
                <w:lang w:eastAsia="ru-RU"/>
              </w:rPr>
              <w:t xml:space="preserve">de eliberare a certificatului de conformitate </w:t>
            </w:r>
            <w:r w:rsidRPr="00837B73">
              <w:rPr>
                <w:lang w:eastAsia="ru-RU"/>
              </w:rPr>
              <w:t xml:space="preserve">și a documentelor depuse de operator, pentru testarea și verificarea conformității produselor și serviciilor și pentru întreprinderea acțiunilor  de monitorizare se stabilește de către organismul de certificare </w:t>
            </w:r>
            <w:r w:rsidRPr="00837B73">
              <w:t>în domeniul etichetării ecologice</w:t>
            </w:r>
            <w:r w:rsidRPr="00837B73">
              <w:rPr>
                <w:lang w:eastAsia="ru-RU"/>
              </w:rPr>
              <w:t xml:space="preserve"> și se publică pe pagina web oficială a acestuia. </w:t>
            </w:r>
          </w:p>
          <w:p w14:paraId="188FFB5C" w14:textId="77777777" w:rsidR="00292B4D" w:rsidRDefault="00292B4D" w:rsidP="00C11D60">
            <w:pPr>
              <w:ind w:firstLine="0"/>
              <w:textAlignment w:val="baseline"/>
              <w:rPr>
                <w:lang w:eastAsia="ru-RU"/>
              </w:rPr>
            </w:pPr>
          </w:p>
          <w:p w14:paraId="3F434930" w14:textId="77777777" w:rsidR="00292B4D" w:rsidRPr="003245A8" w:rsidRDefault="00292B4D" w:rsidP="00C11D60">
            <w:pPr>
              <w:spacing w:line="276" w:lineRule="auto"/>
              <w:ind w:firstLine="0"/>
              <w:textAlignment w:val="baseline"/>
              <w:rPr>
                <w:lang w:eastAsia="ru-RU"/>
              </w:rPr>
            </w:pPr>
            <w:r w:rsidRPr="003245A8">
              <w:rPr>
                <w:lang w:eastAsia="ru-RU"/>
              </w:rPr>
              <w:t>25. În cazul în care organismul de certificare în domeniul etichetării ecologice constată că produsul sau serviciul nu este în conformitate cu criteriile de acordare a etichetei ecologice sau în cazul neachitării taxei de către operator pentru verificarea conformității produselor și serviciilor, acesta refuză eliberarea certificatului de conformitate cu indicarea motivelor. </w:t>
            </w:r>
          </w:p>
          <w:p w14:paraId="66AABDE1" w14:textId="77777777" w:rsidR="00292B4D" w:rsidRPr="00837B73" w:rsidRDefault="00292B4D" w:rsidP="00C11D60">
            <w:pPr>
              <w:ind w:firstLine="0"/>
              <w:textAlignment w:val="baseline"/>
              <w:rPr>
                <w:lang w:eastAsia="ru-RU"/>
              </w:rPr>
            </w:pPr>
          </w:p>
          <w:p w14:paraId="2226F607" w14:textId="77777777" w:rsidR="003E4730" w:rsidRPr="00837B73" w:rsidRDefault="003E4730" w:rsidP="00C11D60">
            <w:pPr>
              <w:ind w:firstLine="0"/>
              <w:rPr>
                <w:lang w:val="ro-RO"/>
              </w:rPr>
            </w:pPr>
          </w:p>
        </w:tc>
        <w:tc>
          <w:tcPr>
            <w:tcW w:w="1276" w:type="dxa"/>
          </w:tcPr>
          <w:p w14:paraId="48F68614" w14:textId="77777777" w:rsidR="00292B4D" w:rsidRDefault="00292B4D" w:rsidP="00C11D60">
            <w:pPr>
              <w:ind w:firstLine="0"/>
              <w:rPr>
                <w:b/>
                <w:lang w:val="ro-RO"/>
              </w:rPr>
            </w:pPr>
            <w:r>
              <w:rPr>
                <w:b/>
                <w:lang w:val="ro-RO"/>
              </w:rPr>
              <w:lastRenderedPageBreak/>
              <w:t>Parțial compatibil</w:t>
            </w:r>
          </w:p>
          <w:p w14:paraId="4BB938EB" w14:textId="77777777" w:rsidR="003E4730" w:rsidRPr="00183FBE" w:rsidRDefault="003E4730" w:rsidP="00C11D60">
            <w:pPr>
              <w:ind w:firstLine="0"/>
              <w:rPr>
                <w:b/>
                <w:lang w:val="ro-RO"/>
              </w:rPr>
            </w:pPr>
          </w:p>
        </w:tc>
        <w:tc>
          <w:tcPr>
            <w:tcW w:w="1275" w:type="dxa"/>
          </w:tcPr>
          <w:p w14:paraId="2DED2DF8" w14:textId="77777777" w:rsidR="007A67B0" w:rsidRPr="003245A8" w:rsidRDefault="007A67B0" w:rsidP="00C11D60">
            <w:pPr>
              <w:ind w:firstLine="0"/>
              <w:rPr>
                <w:bCs/>
                <w:lang w:val="ro-RO"/>
              </w:rPr>
            </w:pPr>
            <w:r w:rsidRPr="003245A8">
              <w:rPr>
                <w:lang w:val="ro-RO"/>
              </w:rPr>
              <w:t xml:space="preserve">Hotărârea Guvernului </w:t>
            </w:r>
            <w:r w:rsidRPr="003245A8">
              <w:rPr>
                <w:bCs/>
                <w:lang w:val="ro-RO"/>
              </w:rPr>
              <w:t>nr. 204/2032</w:t>
            </w:r>
            <w:r w:rsidRPr="003245A8">
              <w:rPr>
                <w:lang w:val="ro-RO"/>
              </w:rPr>
              <w:t xml:space="preserve"> pentru aprobarea Regulamentului privind </w:t>
            </w:r>
            <w:r w:rsidRPr="003245A8">
              <w:rPr>
                <w:bCs/>
                <w:lang w:val="ro-RO"/>
              </w:rPr>
              <w:t xml:space="preserve">etichetarea ecologică </w:t>
            </w:r>
          </w:p>
          <w:p w14:paraId="1BC96910" w14:textId="0360A6D7" w:rsidR="003E4730" w:rsidRPr="00837B73" w:rsidRDefault="007A67B0" w:rsidP="00C11D60">
            <w:pPr>
              <w:spacing w:line="276" w:lineRule="auto"/>
              <w:ind w:firstLine="0"/>
              <w:rPr>
                <w:szCs w:val="28"/>
                <w:shd w:val="clear" w:color="auto" w:fill="FFFFFF"/>
                <w:lang w:val="ro-RO"/>
              </w:rPr>
            </w:pPr>
            <w:r>
              <w:rPr>
                <w:szCs w:val="28"/>
                <w:shd w:val="clear" w:color="auto" w:fill="FFFFFF"/>
                <w:lang w:val="ro-RO"/>
              </w:rPr>
              <w:t>scutește operatorul de la achitarea unei taxe anuale.</w:t>
            </w:r>
          </w:p>
        </w:tc>
        <w:tc>
          <w:tcPr>
            <w:tcW w:w="1944" w:type="dxa"/>
          </w:tcPr>
          <w:p w14:paraId="18D04E8D" w14:textId="77777777" w:rsidR="003E4730" w:rsidRPr="00837B73" w:rsidRDefault="003E4730" w:rsidP="00C11D60">
            <w:pPr>
              <w:ind w:firstLine="0"/>
              <w:jc w:val="center"/>
              <w:rPr>
                <w:b/>
                <w:lang w:val="ro-RO"/>
              </w:rPr>
            </w:pPr>
          </w:p>
        </w:tc>
        <w:tc>
          <w:tcPr>
            <w:tcW w:w="1430" w:type="dxa"/>
          </w:tcPr>
          <w:p w14:paraId="0A62327F" w14:textId="58CE58BC" w:rsidR="003E4730" w:rsidRPr="00837B73" w:rsidRDefault="00C339C1" w:rsidP="00C11D60">
            <w:pPr>
              <w:tabs>
                <w:tab w:val="left" w:pos="210"/>
              </w:tabs>
              <w:ind w:firstLine="0"/>
              <w:rPr>
                <w:b/>
                <w:lang w:val="ro-RO"/>
              </w:rPr>
            </w:pPr>
            <w:r>
              <w:rPr>
                <w:b/>
                <w:lang w:val="ro-RO"/>
              </w:rPr>
              <w:t>Organismul de certificare în domeniul etichetării ecologice</w:t>
            </w:r>
          </w:p>
        </w:tc>
      </w:tr>
      <w:tr w:rsidR="009E4318" w:rsidRPr="00837B73" w14:paraId="44D069CB" w14:textId="77777777" w:rsidTr="00C11D60">
        <w:trPr>
          <w:trHeight w:val="195"/>
        </w:trPr>
        <w:tc>
          <w:tcPr>
            <w:tcW w:w="5591" w:type="dxa"/>
          </w:tcPr>
          <w:p w14:paraId="662997DB" w14:textId="77777777" w:rsidR="00F70F18" w:rsidRDefault="00F70F18" w:rsidP="00C11D60">
            <w:pPr>
              <w:pStyle w:val="ti-grseq-1"/>
              <w:shd w:val="clear" w:color="auto" w:fill="FFFFFF"/>
              <w:spacing w:before="240" w:beforeAutospacing="0" w:after="120" w:afterAutospacing="0"/>
              <w:jc w:val="both"/>
              <w:rPr>
                <w:b/>
                <w:bCs/>
                <w:color w:val="333333"/>
                <w:sz w:val="20"/>
                <w:szCs w:val="20"/>
                <w:lang w:val="en-US"/>
              </w:rPr>
            </w:pPr>
          </w:p>
          <w:p w14:paraId="64B39D40" w14:textId="77777777" w:rsidR="00F70F18" w:rsidRDefault="00F70F18" w:rsidP="00C11D60">
            <w:pPr>
              <w:pStyle w:val="ti-grseq-1"/>
              <w:shd w:val="clear" w:color="auto" w:fill="FFFFFF"/>
              <w:spacing w:before="240" w:beforeAutospacing="0" w:after="120" w:afterAutospacing="0"/>
              <w:jc w:val="both"/>
              <w:rPr>
                <w:b/>
                <w:bCs/>
                <w:color w:val="333333"/>
                <w:sz w:val="20"/>
                <w:szCs w:val="20"/>
                <w:lang w:val="en-US"/>
              </w:rPr>
            </w:pPr>
          </w:p>
          <w:p w14:paraId="59A48148" w14:textId="77777777" w:rsidR="00F70F18" w:rsidRDefault="00F70F18" w:rsidP="00C11D60">
            <w:pPr>
              <w:pStyle w:val="ti-grseq-1"/>
              <w:shd w:val="clear" w:color="auto" w:fill="FFFFFF"/>
              <w:spacing w:before="240" w:beforeAutospacing="0" w:after="120" w:afterAutospacing="0"/>
              <w:jc w:val="both"/>
              <w:rPr>
                <w:b/>
                <w:bCs/>
                <w:color w:val="333333"/>
                <w:sz w:val="20"/>
                <w:szCs w:val="20"/>
                <w:lang w:val="en-US"/>
              </w:rPr>
            </w:pPr>
          </w:p>
          <w:p w14:paraId="1700899D" w14:textId="77777777" w:rsidR="00F70F18" w:rsidRDefault="00F70F18" w:rsidP="00C11D60">
            <w:pPr>
              <w:pStyle w:val="ti-grseq-1"/>
              <w:shd w:val="clear" w:color="auto" w:fill="FFFFFF"/>
              <w:spacing w:before="240" w:beforeAutospacing="0" w:after="120" w:afterAutospacing="0"/>
              <w:jc w:val="both"/>
              <w:rPr>
                <w:b/>
                <w:bCs/>
                <w:color w:val="333333"/>
                <w:sz w:val="20"/>
                <w:szCs w:val="20"/>
                <w:lang w:val="en-US"/>
              </w:rPr>
            </w:pPr>
          </w:p>
          <w:p w14:paraId="2BB30527" w14:textId="34828FCC" w:rsidR="00183FBE" w:rsidRPr="00837B73" w:rsidRDefault="00183FBE" w:rsidP="00C11D60">
            <w:pPr>
              <w:pStyle w:val="ti-grseq-1"/>
              <w:shd w:val="clear" w:color="auto" w:fill="FFFFFF"/>
              <w:spacing w:before="240" w:beforeAutospacing="0" w:after="120" w:afterAutospacing="0"/>
              <w:jc w:val="both"/>
              <w:rPr>
                <w:b/>
                <w:bCs/>
                <w:color w:val="333333"/>
                <w:sz w:val="20"/>
                <w:szCs w:val="20"/>
                <w:lang w:val="en-US"/>
              </w:rPr>
            </w:pPr>
            <w:r w:rsidRPr="00837B73">
              <w:rPr>
                <w:b/>
                <w:bCs/>
                <w:color w:val="333333"/>
                <w:sz w:val="20"/>
                <w:szCs w:val="20"/>
                <w:lang w:val="en-US"/>
              </w:rPr>
              <w:t>5.   DURATA CONTRACTULUI ŞI LEGISLAŢIA APLICABILĂ</w:t>
            </w:r>
          </w:p>
          <w:p w14:paraId="0DD9621E" w14:textId="77777777" w:rsidR="00183FBE" w:rsidRDefault="00183FBE"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5.1.   Cu excepţia dispoziţiilor de la articolul 5.2,5.3 şi 5.4, prezentul contract produce efecte de la data semnării şi până la (…) sau până la expirarea criteriilor referitoare la grupul de produse, aplicându-se data cea mai recentă.</w:t>
            </w:r>
          </w:p>
          <w:p w14:paraId="365D3AE5" w14:textId="664A0592" w:rsidR="00F70F18" w:rsidRDefault="00F70F18" w:rsidP="00C11D60">
            <w:pPr>
              <w:pStyle w:val="3"/>
              <w:shd w:val="clear" w:color="auto" w:fill="FFFFFF"/>
              <w:spacing w:before="120" w:beforeAutospacing="0" w:after="0" w:afterAutospacing="0"/>
              <w:jc w:val="both"/>
              <w:rPr>
                <w:color w:val="333333"/>
                <w:sz w:val="20"/>
                <w:szCs w:val="20"/>
                <w:lang w:val="en-US"/>
              </w:rPr>
            </w:pPr>
          </w:p>
          <w:p w14:paraId="0DA96390"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51A7A25B" w14:textId="77777777" w:rsidR="00292B4D" w:rsidRDefault="00292B4D" w:rsidP="00C11D60">
            <w:pPr>
              <w:pStyle w:val="3"/>
              <w:shd w:val="clear" w:color="auto" w:fill="FFFFFF"/>
              <w:spacing w:before="120" w:beforeAutospacing="0" w:after="0" w:afterAutospacing="0"/>
              <w:jc w:val="both"/>
              <w:rPr>
                <w:color w:val="333333"/>
                <w:sz w:val="20"/>
                <w:szCs w:val="20"/>
                <w:lang w:val="en-US"/>
              </w:rPr>
            </w:pPr>
          </w:p>
          <w:p w14:paraId="270C62BD" w14:textId="77777777" w:rsidR="00292B4D" w:rsidRDefault="00292B4D" w:rsidP="00C11D60">
            <w:pPr>
              <w:pStyle w:val="3"/>
              <w:shd w:val="clear" w:color="auto" w:fill="FFFFFF"/>
              <w:spacing w:before="120" w:beforeAutospacing="0" w:after="0" w:afterAutospacing="0"/>
              <w:jc w:val="both"/>
              <w:rPr>
                <w:color w:val="333333"/>
                <w:sz w:val="20"/>
                <w:szCs w:val="20"/>
                <w:lang w:val="en-US"/>
              </w:rPr>
            </w:pPr>
          </w:p>
          <w:p w14:paraId="2DFA1E22" w14:textId="77777777" w:rsidR="00292B4D" w:rsidRDefault="00292B4D" w:rsidP="00C11D60">
            <w:pPr>
              <w:pStyle w:val="3"/>
              <w:shd w:val="clear" w:color="auto" w:fill="FFFFFF"/>
              <w:spacing w:before="120" w:beforeAutospacing="0" w:after="0" w:afterAutospacing="0"/>
              <w:jc w:val="both"/>
              <w:rPr>
                <w:color w:val="333333"/>
                <w:sz w:val="20"/>
                <w:szCs w:val="20"/>
                <w:lang w:val="en-US"/>
              </w:rPr>
            </w:pPr>
          </w:p>
          <w:p w14:paraId="587489FC" w14:textId="77777777" w:rsidR="00C27782" w:rsidRDefault="00C27782" w:rsidP="00C11D60">
            <w:pPr>
              <w:pStyle w:val="3"/>
              <w:shd w:val="clear" w:color="auto" w:fill="FFFFFF"/>
              <w:spacing w:before="120" w:beforeAutospacing="0" w:after="0" w:afterAutospacing="0"/>
              <w:jc w:val="both"/>
              <w:rPr>
                <w:color w:val="333333"/>
                <w:sz w:val="20"/>
                <w:szCs w:val="20"/>
                <w:lang w:val="en-US"/>
              </w:rPr>
            </w:pPr>
          </w:p>
          <w:p w14:paraId="09DE7951" w14:textId="77777777" w:rsidR="00C27782" w:rsidRDefault="00C27782" w:rsidP="00C11D60">
            <w:pPr>
              <w:pStyle w:val="3"/>
              <w:shd w:val="clear" w:color="auto" w:fill="FFFFFF"/>
              <w:spacing w:before="120" w:beforeAutospacing="0" w:after="0" w:afterAutospacing="0"/>
              <w:jc w:val="both"/>
              <w:rPr>
                <w:color w:val="333333"/>
                <w:sz w:val="20"/>
                <w:szCs w:val="20"/>
                <w:lang w:val="en-US"/>
              </w:rPr>
            </w:pPr>
          </w:p>
          <w:p w14:paraId="408CE138" w14:textId="186B1FA1" w:rsidR="009E4318" w:rsidRPr="00837B73" w:rsidRDefault="009E4318" w:rsidP="00C11D60">
            <w:pPr>
              <w:pStyle w:val="3"/>
              <w:shd w:val="clear" w:color="auto" w:fill="FFFFFF"/>
              <w:spacing w:before="0" w:beforeAutospacing="0" w:after="0" w:afterAutospacing="0"/>
              <w:jc w:val="both"/>
              <w:rPr>
                <w:b/>
                <w:bCs/>
                <w:sz w:val="20"/>
                <w:szCs w:val="20"/>
                <w:lang w:val="en-US"/>
              </w:rPr>
            </w:pPr>
          </w:p>
        </w:tc>
        <w:tc>
          <w:tcPr>
            <w:tcW w:w="3760" w:type="dxa"/>
          </w:tcPr>
          <w:p w14:paraId="547547CB" w14:textId="77777777" w:rsidR="007A67B0" w:rsidRPr="00B25F96" w:rsidRDefault="007A67B0" w:rsidP="00C11D60">
            <w:pPr>
              <w:ind w:firstLine="0"/>
              <w:rPr>
                <w:b/>
                <w:bCs/>
                <w:lang w:val="ro-RO"/>
              </w:rPr>
            </w:pPr>
            <w:r w:rsidRPr="00B25F96">
              <w:rPr>
                <w:b/>
                <w:lang w:val="ro-RO"/>
              </w:rPr>
              <w:t xml:space="preserve">Proiectul hotărârii Guvernului pentru aprobarea Regulamentului privind </w:t>
            </w:r>
            <w:r w:rsidRPr="00B25F96">
              <w:rPr>
                <w:b/>
                <w:bCs/>
                <w:lang w:val="ro-RO"/>
              </w:rPr>
              <w:t>însemnele etichetei ecologice și condițiile de utilizare a acesteia</w:t>
            </w:r>
          </w:p>
          <w:p w14:paraId="32500F3D" w14:textId="77777777" w:rsidR="007A67B0" w:rsidRPr="00B25F96" w:rsidRDefault="007A67B0"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Anexă</w:t>
            </w:r>
          </w:p>
          <w:p w14:paraId="7B75D1E7" w14:textId="7FE6DE9D" w:rsidR="009E4318" w:rsidRPr="003245A8" w:rsidRDefault="007A67B0"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la Regulamentul privind însemnele etichetei ecologice și condițiile de utilizare a acesteia</w:t>
            </w:r>
          </w:p>
          <w:p w14:paraId="40016E6F" w14:textId="77777777" w:rsidR="007A67B0" w:rsidRPr="003245A8" w:rsidRDefault="007A67B0" w:rsidP="00C11D60">
            <w:pPr>
              <w:ind w:firstLine="0"/>
              <w:rPr>
                <w:lang w:val="ro-RO"/>
              </w:rPr>
            </w:pPr>
            <w:r w:rsidRPr="003245A8">
              <w:rPr>
                <w:lang w:val="ro-RO"/>
              </w:rPr>
              <w:t>5.   DURATA CONTRACTULUI ŞI LEGISLAŢIA APLICABILĂ</w:t>
            </w:r>
          </w:p>
          <w:p w14:paraId="11F66368" w14:textId="4F69CB43" w:rsidR="00F70F18" w:rsidRPr="003245A8" w:rsidRDefault="007A67B0" w:rsidP="00C11D60">
            <w:pPr>
              <w:ind w:firstLine="0"/>
              <w:rPr>
                <w:lang w:val="ro-RO"/>
              </w:rPr>
            </w:pPr>
            <w:r w:rsidRPr="003245A8">
              <w:rPr>
                <w:lang w:val="ro-RO"/>
              </w:rPr>
              <w:t>5.1.   Cu excepţ</w:t>
            </w:r>
            <w:r w:rsidRPr="007A67B0">
              <w:rPr>
                <w:lang w:val="ro-RO"/>
              </w:rPr>
              <w:t>ia dispoziţiilor de la pct.</w:t>
            </w:r>
            <w:r w:rsidRPr="003245A8">
              <w:rPr>
                <w:lang w:val="ro-RO"/>
              </w:rPr>
              <w:t xml:space="preserve"> 5.2,5.3 şi 5.4, prezentul contract produce efecte de la data semnării şi până la (…) data expirării perioadei de valabilitate a certificatului de conformitate.</w:t>
            </w:r>
          </w:p>
          <w:p w14:paraId="34504068" w14:textId="287EE0C4" w:rsidR="00F70F18" w:rsidRPr="003245A8" w:rsidRDefault="007A67B0" w:rsidP="00C11D60">
            <w:pPr>
              <w:ind w:firstLine="0"/>
              <w:rPr>
                <w:lang w:val="ro-RO"/>
              </w:rPr>
            </w:pPr>
            <w:r w:rsidRPr="003245A8">
              <w:rPr>
                <w:lang w:val="ro-RO"/>
              </w:rPr>
              <w:t>5.2.   Dacă operatorul încalcă oricare dintre condiţiile de utilizare sau clauzele prezentulu</w:t>
            </w:r>
            <w:r w:rsidRPr="007A67B0">
              <w:rPr>
                <w:lang w:val="ro-RO"/>
              </w:rPr>
              <w:t>i contract în sensul pct.</w:t>
            </w:r>
            <w:r w:rsidRPr="003245A8">
              <w:rPr>
                <w:lang w:val="ro-RO"/>
              </w:rPr>
              <w:t xml:space="preserve"> 2.2, organismul de certificare poate considera că respectiva încălcare îi dă dreptul, în plus faţ</w:t>
            </w:r>
            <w:r w:rsidRPr="007A67B0">
              <w:rPr>
                <w:lang w:val="ro-RO"/>
              </w:rPr>
              <w:t>ă de prevederile de la pct.</w:t>
            </w:r>
            <w:r w:rsidRPr="003245A8">
              <w:rPr>
                <w:lang w:val="ro-RO"/>
              </w:rPr>
              <w:t xml:space="preserve"> 2.2, să denunţe contractul, printr-o scrisoare recomandată adresată operatorului, înaint</w:t>
            </w:r>
            <w:r w:rsidRPr="007A67B0">
              <w:rPr>
                <w:lang w:val="ro-RO"/>
              </w:rPr>
              <w:t>e de data prevăzută la pct.</w:t>
            </w:r>
            <w:r w:rsidRPr="003245A8">
              <w:rPr>
                <w:lang w:val="ro-RO"/>
              </w:rPr>
              <w:t xml:space="preserve"> 5.1 în termen de … (termenul este stabilit de organismul de certificare).</w:t>
            </w:r>
          </w:p>
          <w:p w14:paraId="05C3B565" w14:textId="77777777" w:rsidR="00F70F18" w:rsidRPr="003245A8" w:rsidRDefault="007A67B0" w:rsidP="00C11D60">
            <w:pPr>
              <w:ind w:firstLine="0"/>
              <w:rPr>
                <w:lang w:val="ro-RO"/>
              </w:rPr>
            </w:pPr>
            <w:r w:rsidRPr="003245A8">
              <w:rPr>
                <w:lang w:val="ro-RO"/>
              </w:rPr>
              <w:t>5.3.   Operatorul poate denunţa contractul printr-o scrisoare recomandată adresată organismului de certificare, cu un preaviz de trei luni.</w:t>
            </w:r>
          </w:p>
          <w:p w14:paraId="40128E7A" w14:textId="34ECDC3C" w:rsidR="007A67B0" w:rsidRPr="003245A8" w:rsidRDefault="007A67B0" w:rsidP="00C11D60">
            <w:pPr>
              <w:ind w:firstLine="0"/>
              <w:rPr>
                <w:lang w:val="ro-RO"/>
              </w:rPr>
            </w:pPr>
            <w:r w:rsidRPr="003245A8">
              <w:rPr>
                <w:lang w:val="ro-RO"/>
              </w:rPr>
              <w:t xml:space="preserve">5.4.   Dacă criteriile grupei de produse/servicii menţionate la </w:t>
            </w:r>
            <w:r>
              <w:rPr>
                <w:lang w:val="ro-RO"/>
              </w:rPr>
              <w:t>pct.</w:t>
            </w:r>
            <w:r w:rsidRPr="003245A8">
              <w:rPr>
                <w:lang w:val="ro-RO"/>
              </w:rPr>
              <w:t xml:space="preserve"> 1.1 sunt extinse fără modificări pentru o perioadă concretă, organismul de certificare în domeniul etichetării ecologice informează operatorul, cu cel puţin 3 luni înainte de </w:t>
            </w:r>
            <w:r w:rsidRPr="003245A8">
              <w:rPr>
                <w:lang w:val="ro-RO"/>
              </w:rPr>
              <w:lastRenderedPageBreak/>
              <w:t>expirarea valabilității certificatului de conformitate și a contractului încheiat, cu privire la prelungirea automată a acestora pe perioada de valabilitate a criteriilor grupurilor de produse și servicii.</w:t>
            </w:r>
          </w:p>
          <w:p w14:paraId="22F0AD4C" w14:textId="65436037" w:rsidR="00F70F18" w:rsidRPr="003245A8" w:rsidRDefault="007A67B0" w:rsidP="00C11D60">
            <w:pPr>
              <w:ind w:firstLine="0"/>
              <w:rPr>
                <w:lang w:val="ro-RO"/>
              </w:rPr>
            </w:pPr>
            <w:r w:rsidRPr="003245A8">
              <w:rPr>
                <w:lang w:val="ro-RO"/>
              </w:rPr>
              <w:t xml:space="preserve">5.5.   După încetarea prezentului contract, operatorul nu mai poate utiliza eticheta ecologică pentru produsul menţionat la </w:t>
            </w:r>
            <w:r>
              <w:rPr>
                <w:lang w:val="ro-RO"/>
              </w:rPr>
              <w:t>pct.</w:t>
            </w:r>
            <w:r w:rsidRPr="003245A8">
              <w:rPr>
                <w:lang w:val="ro-RO"/>
              </w:rPr>
              <w:t xml:space="preserve"> 1.1 şi în anexa la prezentul contract, nici ca etichetă, nici în scopuri publicitare. Cu toate acestea, eticheta ecologică poate figura timp de şase luni după expirarea prezentului contract pe produse aflate în stocul titularului sau în stocul unor terţi, dacă produsele respective au fost fabricate înainte de încetarea contractului. Această dispoziţie nu se aplică în cazul denunţării contractului dintr-unul din motivele prevăzute la </w:t>
            </w:r>
            <w:r>
              <w:rPr>
                <w:lang w:val="ro-RO"/>
              </w:rPr>
              <w:t>pct.</w:t>
            </w:r>
            <w:r w:rsidRPr="003245A8">
              <w:rPr>
                <w:lang w:val="ro-RO"/>
              </w:rPr>
              <w:t>5.2.</w:t>
            </w:r>
          </w:p>
          <w:p w14:paraId="06350153" w14:textId="77777777" w:rsidR="007A67B0" w:rsidRPr="003245A8" w:rsidRDefault="007A67B0" w:rsidP="00C11D60">
            <w:pPr>
              <w:ind w:firstLine="0"/>
              <w:rPr>
                <w:lang w:val="ro-RO"/>
              </w:rPr>
            </w:pPr>
            <w:r w:rsidRPr="003245A8">
              <w:rPr>
                <w:lang w:val="ro-RO"/>
              </w:rPr>
              <w:t>5.6.   Orice litigiu între organismul de certificare şi operator sau orice plângere a uneia dintre părţi împotriva celeilalte în temeiul prezentului contract care nu a fost soluţionată pe cale amiabilă între părţile contractante sunt supuse legislaţiei aplicabile stabilite în conformitate cu prevederile Codului Civil nr.1107/2002.</w:t>
            </w:r>
          </w:p>
          <w:p w14:paraId="3A806FEB" w14:textId="77777777" w:rsidR="007A67B0" w:rsidRPr="003245A8" w:rsidRDefault="007A67B0" w:rsidP="00C11D60">
            <w:pPr>
              <w:ind w:firstLine="0"/>
              <w:rPr>
                <w:lang w:val="ro-RO"/>
              </w:rPr>
            </w:pPr>
          </w:p>
          <w:p w14:paraId="15B8B1E1" w14:textId="77777777" w:rsidR="007A67B0" w:rsidRDefault="007A67B0" w:rsidP="00C11D60">
            <w:pPr>
              <w:ind w:firstLine="0"/>
              <w:rPr>
                <w:b/>
                <w:lang w:val="ro-RO"/>
              </w:rPr>
            </w:pPr>
          </w:p>
          <w:p w14:paraId="242A1325" w14:textId="77777777" w:rsidR="007A67B0" w:rsidRDefault="007A67B0" w:rsidP="00C11D60">
            <w:pPr>
              <w:ind w:firstLine="0"/>
              <w:rPr>
                <w:b/>
                <w:lang w:val="ro-RO"/>
              </w:rPr>
            </w:pPr>
          </w:p>
          <w:p w14:paraId="2322A6D0" w14:textId="77777777" w:rsidR="007A67B0" w:rsidRPr="00837B73" w:rsidRDefault="007A67B0"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7F094ED8" w14:textId="77777777" w:rsidR="007A67B0" w:rsidRDefault="007A67B0" w:rsidP="00C11D60">
            <w:pPr>
              <w:ind w:firstLine="0"/>
              <w:textAlignment w:val="baseline"/>
              <w:rPr>
                <w:szCs w:val="28"/>
                <w:lang w:val="ro-RO" w:eastAsia="ru-RU"/>
              </w:rPr>
            </w:pPr>
          </w:p>
          <w:p w14:paraId="63BEC4E6" w14:textId="77777777" w:rsidR="00292B4D" w:rsidRPr="003245A8" w:rsidRDefault="00292B4D" w:rsidP="00C11D60">
            <w:pPr>
              <w:ind w:firstLine="0"/>
              <w:textAlignment w:val="baseline"/>
              <w:rPr>
                <w:szCs w:val="28"/>
                <w:lang w:val="ro-RO" w:eastAsia="ru-RU"/>
              </w:rPr>
            </w:pPr>
            <w:r w:rsidRPr="003245A8">
              <w:rPr>
                <w:szCs w:val="28"/>
                <w:lang w:val="ro-RO" w:eastAsia="ru-RU"/>
              </w:rPr>
              <w:t>26. Certificatul de conformitate este valabil 3 ani, cu posibilitatea de prelungire pentru încă o perioadă similară. Cererea de prelungire se depune de către operator cu 3 luni înainte de data expirării acestuia. </w:t>
            </w:r>
          </w:p>
          <w:p w14:paraId="65106263" w14:textId="7E51D578" w:rsidR="00292B4D" w:rsidRPr="003245A8" w:rsidRDefault="00292B4D" w:rsidP="00C11D60">
            <w:pPr>
              <w:ind w:firstLine="0"/>
              <w:textAlignment w:val="baseline"/>
              <w:rPr>
                <w:szCs w:val="28"/>
                <w:lang w:val="ro-RO" w:eastAsia="ru-RU"/>
              </w:rPr>
            </w:pPr>
            <w:r w:rsidRPr="003245A8">
              <w:rPr>
                <w:szCs w:val="28"/>
                <w:lang w:val="ro-RO" w:eastAsia="ru-RU"/>
              </w:rPr>
              <w:lastRenderedPageBreak/>
              <w:t xml:space="preserve">29. Contractul nu poate depăși perioada de valabilitate a certificatului de conformitate. </w:t>
            </w:r>
            <w:r w:rsidRPr="003245A8">
              <w:rPr>
                <w:szCs w:val="28"/>
                <w:lang w:val="ro-RO"/>
              </w:rPr>
              <w:t>La încetarea contractului, operatorul nu poate utiliza eticheta ecologică pentru produsul sau serviciul certificat</w:t>
            </w:r>
            <w:r w:rsidR="008A6B2E">
              <w:rPr>
                <w:szCs w:val="28"/>
                <w:lang w:val="ro-RO" w:eastAsia="ru-RU"/>
              </w:rPr>
              <w:t>,</w:t>
            </w:r>
            <w:r w:rsidR="008A6B2E" w:rsidRPr="008A6B2E">
              <w:rPr>
                <w:szCs w:val="28"/>
                <w:lang w:val="ro-RO" w:eastAsia="ru-RU"/>
              </w:rPr>
              <w:t xml:space="preserve"> nici ca etichetă, nici în scopuri publicitare</w:t>
            </w:r>
            <w:r w:rsidRPr="003245A8">
              <w:rPr>
                <w:szCs w:val="28"/>
                <w:lang w:val="ro-RO" w:eastAsia="ru-RU"/>
              </w:rPr>
              <w:t>.</w:t>
            </w:r>
            <w:r w:rsidRPr="003245A8">
              <w:rPr>
                <w:szCs w:val="28"/>
                <w:lang w:val="ro-RO"/>
              </w:rPr>
              <w:t xml:space="preserve"> Eticheta ecologică poate figura timp de 6 luni după încetarea contractului pe produsele aflate în stocul titularului sau în stocul unor terți, dacă produsele respective au fost fabricate înainte de încetarea contractului.</w:t>
            </w:r>
          </w:p>
          <w:p w14:paraId="67C808C3" w14:textId="77777777" w:rsidR="00183FBE" w:rsidRDefault="00183FBE" w:rsidP="00C11D60">
            <w:pPr>
              <w:ind w:firstLine="0"/>
              <w:rPr>
                <w:lang w:val="ro-RO"/>
              </w:rPr>
            </w:pPr>
          </w:p>
          <w:p w14:paraId="77A8F9AE" w14:textId="5DAF6D96" w:rsidR="00183FBE" w:rsidRPr="00837B73" w:rsidRDefault="00183FBE" w:rsidP="00C11D60">
            <w:pPr>
              <w:ind w:firstLine="0"/>
              <w:rPr>
                <w:lang w:val="ro-RO"/>
              </w:rPr>
            </w:pPr>
          </w:p>
        </w:tc>
        <w:tc>
          <w:tcPr>
            <w:tcW w:w="1276" w:type="dxa"/>
          </w:tcPr>
          <w:p w14:paraId="25896CEF" w14:textId="40C4976B" w:rsidR="00700971" w:rsidRDefault="00F70F18" w:rsidP="00C11D60">
            <w:pPr>
              <w:ind w:firstLine="0"/>
              <w:jc w:val="center"/>
              <w:rPr>
                <w:b/>
              </w:rPr>
            </w:pPr>
            <w:r>
              <w:rPr>
                <w:b/>
              </w:rPr>
              <w:lastRenderedPageBreak/>
              <w:t>C</w:t>
            </w:r>
            <w:r w:rsidR="00292B4D">
              <w:rPr>
                <w:b/>
              </w:rPr>
              <w:t>ompatibil</w:t>
            </w:r>
          </w:p>
          <w:p w14:paraId="32A4281E" w14:textId="77777777" w:rsidR="00700971" w:rsidRDefault="00700971" w:rsidP="00C11D60">
            <w:pPr>
              <w:ind w:firstLine="0"/>
              <w:jc w:val="center"/>
              <w:rPr>
                <w:b/>
              </w:rPr>
            </w:pPr>
          </w:p>
          <w:p w14:paraId="4E9B73B9" w14:textId="77777777" w:rsidR="00700971" w:rsidRDefault="00700971" w:rsidP="00C11D60">
            <w:pPr>
              <w:ind w:firstLine="0"/>
              <w:jc w:val="center"/>
              <w:rPr>
                <w:b/>
              </w:rPr>
            </w:pPr>
          </w:p>
          <w:p w14:paraId="4641FF2A" w14:textId="77777777" w:rsidR="00700971" w:rsidRDefault="00700971" w:rsidP="00C11D60">
            <w:pPr>
              <w:ind w:firstLine="0"/>
              <w:jc w:val="center"/>
              <w:rPr>
                <w:b/>
              </w:rPr>
            </w:pPr>
          </w:p>
          <w:p w14:paraId="6A0AB61C" w14:textId="77777777" w:rsidR="00700971" w:rsidRDefault="00700971" w:rsidP="00C11D60">
            <w:pPr>
              <w:ind w:firstLine="0"/>
              <w:jc w:val="center"/>
              <w:rPr>
                <w:b/>
              </w:rPr>
            </w:pPr>
          </w:p>
          <w:p w14:paraId="6EF56DEE" w14:textId="77777777" w:rsidR="00700971" w:rsidRDefault="00700971" w:rsidP="00C11D60">
            <w:pPr>
              <w:ind w:firstLine="0"/>
              <w:jc w:val="center"/>
              <w:rPr>
                <w:b/>
              </w:rPr>
            </w:pPr>
          </w:p>
          <w:p w14:paraId="54928CAA" w14:textId="77777777" w:rsidR="00700971" w:rsidRDefault="00700971" w:rsidP="00C11D60">
            <w:pPr>
              <w:ind w:firstLine="0"/>
              <w:jc w:val="center"/>
              <w:rPr>
                <w:b/>
              </w:rPr>
            </w:pPr>
          </w:p>
          <w:p w14:paraId="35E4A5B6" w14:textId="77777777" w:rsidR="00700971" w:rsidRDefault="00700971" w:rsidP="00C11D60">
            <w:pPr>
              <w:ind w:firstLine="0"/>
              <w:jc w:val="center"/>
              <w:rPr>
                <w:b/>
              </w:rPr>
            </w:pPr>
          </w:p>
          <w:p w14:paraId="243A1542" w14:textId="77777777" w:rsidR="00700971" w:rsidRDefault="00700971" w:rsidP="00C11D60">
            <w:pPr>
              <w:ind w:firstLine="0"/>
              <w:jc w:val="center"/>
              <w:rPr>
                <w:b/>
              </w:rPr>
            </w:pPr>
          </w:p>
          <w:p w14:paraId="4F08BB93" w14:textId="77777777" w:rsidR="00700971" w:rsidRDefault="00700971" w:rsidP="00C11D60">
            <w:pPr>
              <w:ind w:firstLine="0"/>
              <w:jc w:val="center"/>
              <w:rPr>
                <w:b/>
              </w:rPr>
            </w:pPr>
          </w:p>
          <w:p w14:paraId="289BD180" w14:textId="77777777" w:rsidR="00700971" w:rsidRDefault="00700971" w:rsidP="00C11D60">
            <w:pPr>
              <w:ind w:firstLine="0"/>
              <w:jc w:val="center"/>
              <w:rPr>
                <w:b/>
              </w:rPr>
            </w:pPr>
          </w:p>
          <w:p w14:paraId="0E12E480" w14:textId="77777777" w:rsidR="00700971" w:rsidRDefault="00700971" w:rsidP="00C11D60">
            <w:pPr>
              <w:ind w:firstLine="0"/>
              <w:jc w:val="center"/>
              <w:rPr>
                <w:b/>
              </w:rPr>
            </w:pPr>
          </w:p>
          <w:p w14:paraId="4EA06F1C" w14:textId="77777777" w:rsidR="00700971" w:rsidRDefault="00700971" w:rsidP="00C11D60">
            <w:pPr>
              <w:ind w:firstLine="0"/>
              <w:jc w:val="center"/>
              <w:rPr>
                <w:b/>
              </w:rPr>
            </w:pPr>
          </w:p>
          <w:p w14:paraId="775E02D8" w14:textId="77777777" w:rsidR="00700971" w:rsidRDefault="00700971" w:rsidP="00C11D60">
            <w:pPr>
              <w:ind w:firstLine="0"/>
              <w:jc w:val="center"/>
              <w:rPr>
                <w:b/>
              </w:rPr>
            </w:pPr>
          </w:p>
          <w:p w14:paraId="54555670" w14:textId="77777777" w:rsidR="00700971" w:rsidRDefault="00700971" w:rsidP="00C11D60">
            <w:pPr>
              <w:ind w:firstLine="0"/>
              <w:jc w:val="center"/>
              <w:rPr>
                <w:b/>
              </w:rPr>
            </w:pPr>
          </w:p>
          <w:p w14:paraId="287F8E56" w14:textId="7065C973" w:rsidR="00700971" w:rsidRPr="00700971" w:rsidRDefault="00700971" w:rsidP="00C11D60">
            <w:pPr>
              <w:ind w:firstLine="0"/>
              <w:jc w:val="center"/>
              <w:rPr>
                <w:b/>
                <w:lang w:val="ro-RO"/>
              </w:rPr>
            </w:pPr>
          </w:p>
        </w:tc>
        <w:tc>
          <w:tcPr>
            <w:tcW w:w="1275" w:type="dxa"/>
          </w:tcPr>
          <w:p w14:paraId="4084321D" w14:textId="77777777" w:rsidR="009E4318" w:rsidRPr="00837B73" w:rsidRDefault="009E4318" w:rsidP="00C11D60">
            <w:pPr>
              <w:spacing w:line="276" w:lineRule="auto"/>
              <w:ind w:firstLine="0"/>
              <w:rPr>
                <w:szCs w:val="28"/>
                <w:shd w:val="clear" w:color="auto" w:fill="FFFFFF"/>
                <w:lang w:val="ro-RO"/>
              </w:rPr>
            </w:pPr>
          </w:p>
        </w:tc>
        <w:tc>
          <w:tcPr>
            <w:tcW w:w="1944" w:type="dxa"/>
          </w:tcPr>
          <w:p w14:paraId="2A835735" w14:textId="77777777" w:rsidR="009E4318" w:rsidRPr="00837B73" w:rsidRDefault="009E4318" w:rsidP="00C11D60">
            <w:pPr>
              <w:tabs>
                <w:tab w:val="left" w:pos="210"/>
              </w:tabs>
              <w:rPr>
                <w:b/>
                <w:lang w:val="ro-RO"/>
              </w:rPr>
            </w:pPr>
          </w:p>
        </w:tc>
        <w:tc>
          <w:tcPr>
            <w:tcW w:w="1430" w:type="dxa"/>
          </w:tcPr>
          <w:p w14:paraId="0BB54979" w14:textId="5AA48DF5" w:rsidR="009E4318" w:rsidRPr="00837B73" w:rsidRDefault="009E4318" w:rsidP="00C11D60">
            <w:pPr>
              <w:tabs>
                <w:tab w:val="left" w:pos="210"/>
              </w:tabs>
              <w:ind w:firstLine="0"/>
              <w:rPr>
                <w:b/>
                <w:lang w:val="ro-RO"/>
              </w:rPr>
            </w:pPr>
          </w:p>
        </w:tc>
      </w:tr>
      <w:tr w:rsidR="00C27782" w:rsidRPr="00837B73" w14:paraId="4404344A" w14:textId="77777777" w:rsidTr="00C11D60">
        <w:trPr>
          <w:trHeight w:val="3405"/>
        </w:trPr>
        <w:tc>
          <w:tcPr>
            <w:tcW w:w="5591" w:type="dxa"/>
          </w:tcPr>
          <w:p w14:paraId="26306F74"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2B30726F"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7CA2D620"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0DFD869C"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5221C13F"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73FF7F07"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2BB91406"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7641F3FB"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5B39E12A"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567FE132"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0AC9F2B0"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0DA1DB08" w14:textId="5DE2F04D" w:rsidR="00C27782" w:rsidRDefault="00C27782"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5.2.   Dacă titularul încalcă oricare dintre condiţiile de utilizare sau clauzele prezentului contract în sensul articolului 2.2, organismul competent poate considera că respectiva încălcare îi dă dreptul, în plus faţă de prevederile de la articolul 2.2, să denunţe contractul, printr-o scrisoare recomandată adresată titularului, înainte de data prevăzută la articolul 5.1 în termen de … (termenul este stabilit de organismul competent).</w:t>
            </w:r>
          </w:p>
          <w:p w14:paraId="155C7EFA" w14:textId="77777777" w:rsidR="00C27782" w:rsidRDefault="00C27782" w:rsidP="00C11D60">
            <w:pPr>
              <w:pStyle w:val="3"/>
              <w:shd w:val="clear" w:color="auto" w:fill="FFFFFF"/>
              <w:spacing w:before="120" w:beforeAutospacing="0" w:after="0" w:afterAutospacing="0"/>
              <w:jc w:val="both"/>
              <w:rPr>
                <w:color w:val="333333"/>
                <w:sz w:val="20"/>
                <w:szCs w:val="20"/>
                <w:lang w:val="en-US"/>
              </w:rPr>
            </w:pPr>
          </w:p>
          <w:p w14:paraId="187FF1B9" w14:textId="77777777" w:rsidR="00C27782" w:rsidRDefault="00C27782" w:rsidP="00C11D60">
            <w:pPr>
              <w:pStyle w:val="3"/>
              <w:shd w:val="clear" w:color="auto" w:fill="FFFFFF"/>
              <w:spacing w:before="120" w:beforeAutospacing="0" w:after="0" w:afterAutospacing="0"/>
              <w:jc w:val="both"/>
              <w:rPr>
                <w:color w:val="333333"/>
                <w:sz w:val="20"/>
                <w:szCs w:val="20"/>
                <w:lang w:val="en-US"/>
              </w:rPr>
            </w:pPr>
          </w:p>
          <w:p w14:paraId="7F6902D2" w14:textId="77777777" w:rsidR="00C27782" w:rsidRDefault="00C27782" w:rsidP="00C11D60">
            <w:pPr>
              <w:pStyle w:val="3"/>
              <w:shd w:val="clear" w:color="auto" w:fill="FFFFFF"/>
              <w:spacing w:before="120" w:beforeAutospacing="0" w:after="0" w:afterAutospacing="0"/>
              <w:jc w:val="both"/>
              <w:rPr>
                <w:color w:val="333333"/>
                <w:sz w:val="20"/>
                <w:szCs w:val="20"/>
                <w:lang w:val="en-US"/>
              </w:rPr>
            </w:pPr>
          </w:p>
          <w:p w14:paraId="49F5C589" w14:textId="1A547075" w:rsidR="00C27782" w:rsidRPr="00837B73" w:rsidRDefault="00C27782" w:rsidP="00C11D60">
            <w:pPr>
              <w:pStyle w:val="3"/>
              <w:shd w:val="clear" w:color="auto" w:fill="FFFFFF"/>
              <w:spacing w:before="0" w:after="0"/>
              <w:jc w:val="both"/>
              <w:rPr>
                <w:b/>
                <w:bCs/>
                <w:color w:val="333333"/>
                <w:sz w:val="20"/>
                <w:szCs w:val="20"/>
                <w:lang w:val="en-US"/>
              </w:rPr>
            </w:pPr>
          </w:p>
        </w:tc>
        <w:tc>
          <w:tcPr>
            <w:tcW w:w="3760" w:type="dxa"/>
          </w:tcPr>
          <w:p w14:paraId="4250F211" w14:textId="77777777" w:rsidR="00F70F18" w:rsidRPr="00B25F96" w:rsidRDefault="00F70F18" w:rsidP="00C11D60">
            <w:pPr>
              <w:ind w:firstLine="0"/>
              <w:rPr>
                <w:b/>
                <w:bCs/>
                <w:lang w:val="ro-RO"/>
              </w:rPr>
            </w:pPr>
            <w:r w:rsidRPr="00B25F96">
              <w:rPr>
                <w:b/>
                <w:lang w:val="ro-RO"/>
              </w:rPr>
              <w:lastRenderedPageBreak/>
              <w:t xml:space="preserve">Proiectul hotărârii Guvernului pentru aprobarea Regulamentului privind </w:t>
            </w:r>
            <w:r w:rsidRPr="00B25F96">
              <w:rPr>
                <w:b/>
                <w:bCs/>
                <w:lang w:val="ro-RO"/>
              </w:rPr>
              <w:t>însemnele etichetei ecologice și condițiile de utilizare a acesteia</w:t>
            </w:r>
          </w:p>
          <w:p w14:paraId="3663521D" w14:textId="77777777" w:rsidR="00F70F18" w:rsidRPr="00B25F96" w:rsidRDefault="00F70F18"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Anexă</w:t>
            </w:r>
          </w:p>
          <w:p w14:paraId="1B51F782" w14:textId="77777777" w:rsidR="00F70F18" w:rsidRPr="00B25F96" w:rsidRDefault="00F70F18"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la Regulamentul privind însemnele etichetei ecologice și condițiile de utilizare a acesteia</w:t>
            </w:r>
          </w:p>
          <w:p w14:paraId="3290E8F4" w14:textId="77777777" w:rsidR="00F70F18" w:rsidRPr="00B25F96" w:rsidRDefault="00F70F18" w:rsidP="00C11D60">
            <w:pPr>
              <w:ind w:firstLine="0"/>
              <w:rPr>
                <w:lang w:val="ro-RO"/>
              </w:rPr>
            </w:pPr>
            <w:r w:rsidRPr="00B25F96">
              <w:rPr>
                <w:lang w:val="ro-RO"/>
              </w:rPr>
              <w:t>5.   DURATA CONTRACTULUI ŞI LEGISLAŢIA APLICABILĂ</w:t>
            </w:r>
          </w:p>
          <w:p w14:paraId="7C45B15A" w14:textId="77777777" w:rsidR="00F70F18" w:rsidRPr="00B25F96" w:rsidRDefault="00F70F18" w:rsidP="00C11D60">
            <w:pPr>
              <w:ind w:firstLine="0"/>
              <w:rPr>
                <w:lang w:val="ro-RO"/>
              </w:rPr>
            </w:pPr>
            <w:r w:rsidRPr="00B25F96">
              <w:rPr>
                <w:lang w:val="ro-RO"/>
              </w:rPr>
              <w:t>5.1.   Cu excepţ</w:t>
            </w:r>
            <w:r w:rsidRPr="007A67B0">
              <w:rPr>
                <w:lang w:val="ro-RO"/>
              </w:rPr>
              <w:t>ia dispoziţiilor de la pct.</w:t>
            </w:r>
            <w:r w:rsidRPr="00B25F96">
              <w:rPr>
                <w:lang w:val="ro-RO"/>
              </w:rPr>
              <w:t xml:space="preserve"> 5.2,5.3 şi 5.4, prezentul contract produce efecte de la data semnării şi până la (…) data expirării perioadei de valabilitate a certificatului de conformitate.</w:t>
            </w:r>
          </w:p>
          <w:p w14:paraId="18B1CC4C" w14:textId="77777777" w:rsidR="00F70F18" w:rsidRPr="00B25F96" w:rsidRDefault="00F70F18" w:rsidP="00C11D60">
            <w:pPr>
              <w:ind w:firstLine="0"/>
              <w:rPr>
                <w:lang w:val="ro-RO"/>
              </w:rPr>
            </w:pPr>
            <w:r w:rsidRPr="00B25F96">
              <w:rPr>
                <w:lang w:val="ro-RO"/>
              </w:rPr>
              <w:t>5.2.   Dacă operatorul încalcă oricare dintre condiţiile de utilizare sau clauzele prezentulu</w:t>
            </w:r>
            <w:r w:rsidRPr="007A67B0">
              <w:rPr>
                <w:lang w:val="ro-RO"/>
              </w:rPr>
              <w:t>i contract în sensul pct.</w:t>
            </w:r>
            <w:r w:rsidRPr="00B25F96">
              <w:rPr>
                <w:lang w:val="ro-RO"/>
              </w:rPr>
              <w:t xml:space="preserve"> 2.2, organismul de certificare poate considera că respectiva încălcare îi dă dreptul, în plus faţ</w:t>
            </w:r>
            <w:r w:rsidRPr="007A67B0">
              <w:rPr>
                <w:lang w:val="ro-RO"/>
              </w:rPr>
              <w:t>ă de prevederile de la pct.</w:t>
            </w:r>
            <w:r w:rsidRPr="00B25F96">
              <w:rPr>
                <w:lang w:val="ro-RO"/>
              </w:rPr>
              <w:t xml:space="preserve"> 2.2, să denunţe contractul, printr-o scrisoare recomandată adresată operatorului, înaint</w:t>
            </w:r>
            <w:r w:rsidRPr="007A67B0">
              <w:rPr>
                <w:lang w:val="ro-RO"/>
              </w:rPr>
              <w:t xml:space="preserve">e de data </w:t>
            </w:r>
            <w:r w:rsidRPr="007A67B0">
              <w:rPr>
                <w:lang w:val="ro-RO"/>
              </w:rPr>
              <w:lastRenderedPageBreak/>
              <w:t>prevăzută la pct.</w:t>
            </w:r>
            <w:r w:rsidRPr="00B25F96">
              <w:rPr>
                <w:lang w:val="ro-RO"/>
              </w:rPr>
              <w:t xml:space="preserve"> 5.1 în termen de … (termenul este stabilit de organismul de certificare).</w:t>
            </w:r>
          </w:p>
          <w:p w14:paraId="77F74A29" w14:textId="77777777" w:rsidR="00F70F18" w:rsidRPr="00B25F96" w:rsidRDefault="00F70F18" w:rsidP="00C11D60">
            <w:pPr>
              <w:ind w:firstLine="0"/>
              <w:rPr>
                <w:lang w:val="ro-RO"/>
              </w:rPr>
            </w:pPr>
            <w:r w:rsidRPr="00B25F96">
              <w:rPr>
                <w:lang w:val="ro-RO"/>
              </w:rPr>
              <w:t>5.3.   Operatorul poate denunţa contractul printr-o scrisoare recomandată adresată organismului de certificare, cu un preaviz de trei luni.</w:t>
            </w:r>
          </w:p>
          <w:p w14:paraId="64E4FCD4" w14:textId="77777777" w:rsidR="00F70F18" w:rsidRPr="00B25F96" w:rsidRDefault="00F70F18" w:rsidP="00C11D60">
            <w:pPr>
              <w:ind w:firstLine="0"/>
              <w:rPr>
                <w:lang w:val="ro-RO"/>
              </w:rPr>
            </w:pPr>
            <w:r w:rsidRPr="00B25F96">
              <w:rPr>
                <w:lang w:val="ro-RO"/>
              </w:rPr>
              <w:t xml:space="preserve">5.4.   Dacă criteriile grupei de produse/servicii menţionate la </w:t>
            </w:r>
            <w:r>
              <w:rPr>
                <w:lang w:val="ro-RO"/>
              </w:rPr>
              <w:t>pct.</w:t>
            </w:r>
            <w:r w:rsidRPr="00B25F96">
              <w:rPr>
                <w:lang w:val="ro-RO"/>
              </w:rPr>
              <w:t xml:space="preserve"> 1.1 sunt extinse fără modificări pentru o perioadă concretă, organismul de certificare în domeniul etichetării ecologice informează operatorul, cu cel puţin 3 luni înainte de expirarea valabilității certificatului de conformitate și a contractului încheiat, cu privire la prelungirea automată a acestora pe perioada de valabilitate a criteriilor grupurilor de produse și servicii.</w:t>
            </w:r>
          </w:p>
          <w:p w14:paraId="3FC44D9F" w14:textId="77777777" w:rsidR="00F70F18" w:rsidRPr="00B25F96" w:rsidRDefault="00F70F18" w:rsidP="00C11D60">
            <w:pPr>
              <w:ind w:firstLine="0"/>
              <w:rPr>
                <w:lang w:val="ro-RO"/>
              </w:rPr>
            </w:pPr>
            <w:r w:rsidRPr="00B25F96">
              <w:rPr>
                <w:lang w:val="ro-RO"/>
              </w:rPr>
              <w:t xml:space="preserve">5.5.   După încetarea prezentului contract, operatorul nu mai poate utiliza eticheta ecologică pentru produsul menţionat la </w:t>
            </w:r>
            <w:r>
              <w:rPr>
                <w:lang w:val="ro-RO"/>
              </w:rPr>
              <w:t>pct.</w:t>
            </w:r>
            <w:r w:rsidRPr="00B25F96">
              <w:rPr>
                <w:lang w:val="ro-RO"/>
              </w:rPr>
              <w:t xml:space="preserve"> 1.1 şi în anexa la prezentul contract, nici ca etichetă, nici în scopuri publicitare. Cu toate acestea, eticheta ecologică poate figura timp de şase luni după expirarea prezentului contract pe produse aflate în stocul titularului sau în stocul unor terţi, dacă produsele respective au fost fabricate înainte de încetarea contractului. Această dispoziţie nu se aplică în cazul denunţării contractului dintr-unul din motivele prevăzute la </w:t>
            </w:r>
            <w:r>
              <w:rPr>
                <w:lang w:val="ro-RO"/>
              </w:rPr>
              <w:t>pct.</w:t>
            </w:r>
            <w:r w:rsidRPr="00B25F96">
              <w:rPr>
                <w:lang w:val="ro-RO"/>
              </w:rPr>
              <w:t>5.2.</w:t>
            </w:r>
          </w:p>
          <w:p w14:paraId="68E2A939" w14:textId="77777777" w:rsidR="00F70F18" w:rsidRPr="00B25F96" w:rsidRDefault="00F70F18" w:rsidP="00C11D60">
            <w:pPr>
              <w:ind w:firstLine="0"/>
              <w:rPr>
                <w:lang w:val="ro-RO"/>
              </w:rPr>
            </w:pPr>
            <w:r w:rsidRPr="00B25F96">
              <w:rPr>
                <w:lang w:val="ro-RO"/>
              </w:rPr>
              <w:t xml:space="preserve">5.6.   Orice litigiu între organismul de certificare şi operator sau orice plângere a uneia dintre părţi împotriva celeilalte în temeiul prezentului contract care nu a fost soluţionată pe cale amiabilă între părţile contractante sunt supuse legislaţiei </w:t>
            </w:r>
            <w:r w:rsidRPr="00B25F96">
              <w:rPr>
                <w:lang w:val="ro-RO"/>
              </w:rPr>
              <w:lastRenderedPageBreak/>
              <w:t>aplicabile stabilite în conformitate cu prevederile Codului Civil nr.1107/2002.</w:t>
            </w:r>
          </w:p>
          <w:p w14:paraId="5A82CF17" w14:textId="77777777" w:rsidR="00F70F18" w:rsidRPr="00B25F96" w:rsidRDefault="00F70F18" w:rsidP="00C11D60">
            <w:pPr>
              <w:ind w:firstLine="0"/>
              <w:rPr>
                <w:lang w:val="ro-RO"/>
              </w:rPr>
            </w:pPr>
          </w:p>
          <w:p w14:paraId="674F87F6" w14:textId="77777777" w:rsidR="00F70F18" w:rsidRDefault="00F70F18" w:rsidP="00C11D60">
            <w:pPr>
              <w:ind w:firstLine="0"/>
              <w:rPr>
                <w:b/>
                <w:lang w:val="ro-RO"/>
              </w:rPr>
            </w:pPr>
          </w:p>
          <w:p w14:paraId="711FC3B4" w14:textId="77777777" w:rsidR="00F70F18" w:rsidRDefault="00F70F18" w:rsidP="00C11D60">
            <w:pPr>
              <w:ind w:firstLine="0"/>
              <w:rPr>
                <w:b/>
                <w:lang w:val="ro-RO"/>
              </w:rPr>
            </w:pPr>
          </w:p>
          <w:p w14:paraId="6AA3BA56" w14:textId="77777777" w:rsidR="00F70F18" w:rsidRPr="00837B73" w:rsidRDefault="00F70F18"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5A94A219" w14:textId="77777777" w:rsidR="00C27782" w:rsidRDefault="00C27782" w:rsidP="00C11D60">
            <w:pPr>
              <w:ind w:firstLine="0"/>
              <w:rPr>
                <w:lang w:val="ro-RO"/>
              </w:rPr>
            </w:pPr>
          </w:p>
          <w:p w14:paraId="131B7A74" w14:textId="77777777" w:rsidR="00C27782" w:rsidRPr="003245A8" w:rsidRDefault="00C27782" w:rsidP="00C11D60">
            <w:pPr>
              <w:ind w:firstLine="0"/>
              <w:textAlignment w:val="baseline"/>
              <w:rPr>
                <w:szCs w:val="28"/>
                <w:lang w:val="ro-RO" w:eastAsia="ru-RU"/>
              </w:rPr>
            </w:pPr>
            <w:r w:rsidRPr="003245A8">
              <w:rPr>
                <w:szCs w:val="28"/>
                <w:lang w:val="ro-RO" w:eastAsia="ru-RU"/>
              </w:rPr>
              <w:t xml:space="preserve">44. În cazul în care organismul de certificare </w:t>
            </w:r>
            <w:r w:rsidRPr="003245A8">
              <w:rPr>
                <w:szCs w:val="28"/>
                <w:lang w:val="ro-RO"/>
              </w:rPr>
              <w:t>în domeniul etichetării ecologice</w:t>
            </w:r>
            <w:r w:rsidRPr="003245A8">
              <w:rPr>
                <w:szCs w:val="28"/>
                <w:lang w:val="ro-RO" w:eastAsia="ru-RU"/>
              </w:rPr>
              <w:t xml:space="preserve"> identifică faptul că operatorul a încălcat cadrul normativ privind etichetarea ecologică sau cerințele de utilizare a etichetei ecologice, acesta întreprinde măsuri pentru suspendarea sau retragerea certificatului de conformitate, după caz. </w:t>
            </w:r>
          </w:p>
          <w:p w14:paraId="74A801BE" w14:textId="73E3917E" w:rsidR="00C27782" w:rsidRDefault="00C27782" w:rsidP="00C11D60">
            <w:pPr>
              <w:ind w:firstLine="0"/>
              <w:textAlignment w:val="baseline"/>
              <w:rPr>
                <w:lang w:val="ro-RO"/>
              </w:rPr>
            </w:pPr>
            <w:r w:rsidRPr="003245A8">
              <w:rPr>
                <w:szCs w:val="28"/>
                <w:lang w:val="ro-RO" w:eastAsia="ru-RU"/>
              </w:rPr>
              <w:t>48. Suspendarea sau retragerea certificatului de conformitate constituie temei pentru rezilierea contractului încheiat în temeiul pct. 27 și suspendarea sau încetarea dreptului de a utiliza eticheta ecologică.</w:t>
            </w:r>
          </w:p>
        </w:tc>
        <w:tc>
          <w:tcPr>
            <w:tcW w:w="1276" w:type="dxa"/>
          </w:tcPr>
          <w:p w14:paraId="224E8DD6" w14:textId="77777777" w:rsidR="00C27782" w:rsidRDefault="00C27782" w:rsidP="00C11D60">
            <w:pPr>
              <w:ind w:firstLine="0"/>
              <w:jc w:val="center"/>
              <w:rPr>
                <w:b/>
              </w:rPr>
            </w:pPr>
          </w:p>
          <w:p w14:paraId="3AA40C4F" w14:textId="77777777" w:rsidR="00C27782" w:rsidRDefault="00C27782" w:rsidP="00C11D60">
            <w:pPr>
              <w:ind w:firstLine="0"/>
              <w:jc w:val="center"/>
              <w:rPr>
                <w:b/>
              </w:rPr>
            </w:pPr>
          </w:p>
          <w:p w14:paraId="4278FAB5" w14:textId="0281D0AF" w:rsidR="00C27782" w:rsidRPr="00837B73" w:rsidRDefault="00F70F18" w:rsidP="00C11D60">
            <w:pPr>
              <w:ind w:firstLine="0"/>
              <w:jc w:val="center"/>
              <w:rPr>
                <w:b/>
                <w:lang w:val="ro-RO"/>
              </w:rPr>
            </w:pPr>
            <w:r>
              <w:rPr>
                <w:b/>
              </w:rPr>
              <w:t>C</w:t>
            </w:r>
            <w:r w:rsidR="00C27782" w:rsidRPr="00837B73">
              <w:rPr>
                <w:b/>
              </w:rPr>
              <w:t>ompatibil</w:t>
            </w:r>
          </w:p>
          <w:p w14:paraId="3636BA96" w14:textId="77777777" w:rsidR="00C27782" w:rsidRDefault="00C27782" w:rsidP="00C11D60">
            <w:pPr>
              <w:ind w:firstLine="0"/>
              <w:jc w:val="center"/>
              <w:rPr>
                <w:b/>
              </w:rPr>
            </w:pPr>
          </w:p>
          <w:p w14:paraId="6CA0D53F" w14:textId="77777777" w:rsidR="00C27782" w:rsidRDefault="00C27782" w:rsidP="00C11D60">
            <w:pPr>
              <w:ind w:firstLine="0"/>
              <w:jc w:val="center"/>
              <w:rPr>
                <w:b/>
              </w:rPr>
            </w:pPr>
          </w:p>
          <w:p w14:paraId="7121BA09" w14:textId="77777777" w:rsidR="00C27782" w:rsidRDefault="00C27782" w:rsidP="00C11D60">
            <w:pPr>
              <w:ind w:firstLine="0"/>
              <w:jc w:val="center"/>
              <w:rPr>
                <w:b/>
              </w:rPr>
            </w:pPr>
          </w:p>
          <w:p w14:paraId="35EAD7B1" w14:textId="77777777" w:rsidR="00C27782" w:rsidRDefault="00C27782" w:rsidP="00C11D60">
            <w:pPr>
              <w:ind w:firstLine="0"/>
              <w:jc w:val="center"/>
              <w:rPr>
                <w:b/>
              </w:rPr>
            </w:pPr>
          </w:p>
          <w:p w14:paraId="0D6174D9" w14:textId="77777777" w:rsidR="00C27782" w:rsidRDefault="00C27782" w:rsidP="00C11D60">
            <w:pPr>
              <w:ind w:firstLine="0"/>
              <w:jc w:val="center"/>
              <w:rPr>
                <w:b/>
              </w:rPr>
            </w:pPr>
          </w:p>
          <w:p w14:paraId="6ECC709C" w14:textId="77777777" w:rsidR="00C27782" w:rsidRDefault="00C27782" w:rsidP="00C11D60">
            <w:pPr>
              <w:ind w:firstLine="0"/>
              <w:jc w:val="center"/>
              <w:rPr>
                <w:b/>
              </w:rPr>
            </w:pPr>
          </w:p>
          <w:p w14:paraId="34091153" w14:textId="77777777" w:rsidR="00C27782" w:rsidRDefault="00C27782" w:rsidP="00C11D60">
            <w:pPr>
              <w:ind w:firstLine="0"/>
              <w:jc w:val="center"/>
              <w:rPr>
                <w:b/>
              </w:rPr>
            </w:pPr>
          </w:p>
          <w:p w14:paraId="5AEA7258" w14:textId="77777777" w:rsidR="00C27782" w:rsidRDefault="00C27782" w:rsidP="00C11D60">
            <w:pPr>
              <w:ind w:firstLine="0"/>
              <w:jc w:val="center"/>
              <w:rPr>
                <w:b/>
              </w:rPr>
            </w:pPr>
          </w:p>
          <w:p w14:paraId="6F3187F6" w14:textId="77777777" w:rsidR="00C27782" w:rsidRDefault="00C27782" w:rsidP="00C11D60">
            <w:pPr>
              <w:ind w:firstLine="0"/>
              <w:jc w:val="center"/>
              <w:rPr>
                <w:b/>
              </w:rPr>
            </w:pPr>
          </w:p>
          <w:p w14:paraId="5A39DB15" w14:textId="77777777" w:rsidR="00C27782" w:rsidRDefault="00C27782" w:rsidP="00C11D60">
            <w:pPr>
              <w:ind w:firstLine="0"/>
              <w:jc w:val="center"/>
              <w:rPr>
                <w:b/>
              </w:rPr>
            </w:pPr>
          </w:p>
          <w:p w14:paraId="6C57C238" w14:textId="77777777" w:rsidR="00C27782" w:rsidRDefault="00C27782" w:rsidP="00C11D60">
            <w:pPr>
              <w:jc w:val="center"/>
              <w:rPr>
                <w:b/>
              </w:rPr>
            </w:pPr>
          </w:p>
        </w:tc>
        <w:tc>
          <w:tcPr>
            <w:tcW w:w="1275" w:type="dxa"/>
          </w:tcPr>
          <w:p w14:paraId="7DC2C345" w14:textId="77777777" w:rsidR="00C27782" w:rsidRPr="00837B73" w:rsidRDefault="00C27782" w:rsidP="00C11D60">
            <w:pPr>
              <w:spacing w:line="276" w:lineRule="auto"/>
              <w:ind w:firstLine="0"/>
              <w:rPr>
                <w:szCs w:val="28"/>
                <w:shd w:val="clear" w:color="auto" w:fill="FFFFFF"/>
                <w:lang w:val="ro-RO"/>
              </w:rPr>
            </w:pPr>
          </w:p>
        </w:tc>
        <w:tc>
          <w:tcPr>
            <w:tcW w:w="1944" w:type="dxa"/>
          </w:tcPr>
          <w:p w14:paraId="33CA21AF" w14:textId="77777777" w:rsidR="00C27782" w:rsidRPr="00837B73" w:rsidRDefault="00C27782" w:rsidP="00C11D60">
            <w:pPr>
              <w:ind w:firstLine="0"/>
              <w:jc w:val="center"/>
              <w:rPr>
                <w:b/>
                <w:lang w:val="ro-RO"/>
              </w:rPr>
            </w:pPr>
          </w:p>
        </w:tc>
        <w:tc>
          <w:tcPr>
            <w:tcW w:w="1430" w:type="dxa"/>
          </w:tcPr>
          <w:p w14:paraId="6C7AF48A" w14:textId="486B623D" w:rsidR="00C27782" w:rsidRDefault="00C27782" w:rsidP="00C11D60">
            <w:pPr>
              <w:tabs>
                <w:tab w:val="left" w:pos="210"/>
              </w:tabs>
              <w:ind w:firstLine="0"/>
              <w:rPr>
                <w:b/>
                <w:lang w:val="ro-RO"/>
              </w:rPr>
            </w:pPr>
            <w:r>
              <w:rPr>
                <w:b/>
                <w:lang w:val="ro-RO"/>
              </w:rPr>
              <w:t>Organismul de certificare în domeniul etichetării ecologice</w:t>
            </w:r>
          </w:p>
        </w:tc>
      </w:tr>
      <w:tr w:rsidR="00C27782" w:rsidRPr="00837B73" w14:paraId="181443DF" w14:textId="77777777" w:rsidTr="00C11D60">
        <w:trPr>
          <w:trHeight w:val="1905"/>
        </w:trPr>
        <w:tc>
          <w:tcPr>
            <w:tcW w:w="5591" w:type="dxa"/>
          </w:tcPr>
          <w:p w14:paraId="2DD9C3ED"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163E3949"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6C28655B"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64C54AF8"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7FD9F01F"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66DDC1E8"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6464C9CE"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099ECC97"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2C1B6DC9"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334F82F3"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0C5F7055"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44652E5E"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78B09C8B"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2A727CE1"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052D8B4C"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3F45A7FE"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6E4A9CC1"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3F6C7E04"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7A574416" w14:textId="77777777" w:rsidR="00C27782" w:rsidRDefault="00C27782"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 xml:space="preserve">5.3.   Beneficiarul </w:t>
            </w:r>
            <w:r w:rsidRPr="00C27782">
              <w:rPr>
                <w:color w:val="333333"/>
                <w:sz w:val="20"/>
                <w:szCs w:val="20"/>
                <w:lang w:val="en-US"/>
              </w:rPr>
              <w:t>poate denunţa contractul printr-o scrisoare recomandată adresată organismului competent, cu un preaviz de trei luni.</w:t>
            </w:r>
          </w:p>
          <w:p w14:paraId="00DBF569" w14:textId="77777777" w:rsidR="00C27782" w:rsidRDefault="00C27782" w:rsidP="00C11D60">
            <w:pPr>
              <w:pStyle w:val="3"/>
              <w:shd w:val="clear" w:color="auto" w:fill="FFFFFF"/>
              <w:spacing w:before="120" w:beforeAutospacing="0" w:after="0" w:afterAutospacing="0"/>
              <w:jc w:val="both"/>
              <w:rPr>
                <w:color w:val="333333"/>
                <w:sz w:val="20"/>
                <w:szCs w:val="20"/>
                <w:lang w:val="en-US"/>
              </w:rPr>
            </w:pPr>
          </w:p>
          <w:p w14:paraId="11626289" w14:textId="77777777" w:rsidR="00C27782" w:rsidRDefault="00C27782" w:rsidP="00C11D60">
            <w:pPr>
              <w:pStyle w:val="3"/>
              <w:shd w:val="clear" w:color="auto" w:fill="FFFFFF"/>
              <w:spacing w:before="120" w:beforeAutospacing="0" w:after="0" w:afterAutospacing="0"/>
              <w:jc w:val="both"/>
              <w:rPr>
                <w:color w:val="333333"/>
                <w:sz w:val="20"/>
                <w:szCs w:val="20"/>
                <w:lang w:val="en-US"/>
              </w:rPr>
            </w:pPr>
          </w:p>
          <w:p w14:paraId="2F9464CF" w14:textId="3CE48CB6" w:rsidR="00C27782" w:rsidRPr="00837B73" w:rsidRDefault="00C27782" w:rsidP="00C11D60">
            <w:pPr>
              <w:pStyle w:val="3"/>
              <w:shd w:val="clear" w:color="auto" w:fill="FFFFFF"/>
              <w:spacing w:before="0" w:after="0"/>
              <w:jc w:val="both"/>
              <w:rPr>
                <w:color w:val="333333"/>
                <w:sz w:val="20"/>
                <w:szCs w:val="20"/>
                <w:lang w:val="en-US"/>
              </w:rPr>
            </w:pPr>
          </w:p>
        </w:tc>
        <w:tc>
          <w:tcPr>
            <w:tcW w:w="3760" w:type="dxa"/>
          </w:tcPr>
          <w:p w14:paraId="0D2D41C8" w14:textId="77777777" w:rsidR="00C27782" w:rsidRDefault="00C27782" w:rsidP="00C11D60">
            <w:pPr>
              <w:ind w:firstLine="0"/>
              <w:rPr>
                <w:lang w:val="ro-RO"/>
              </w:rPr>
            </w:pPr>
          </w:p>
          <w:p w14:paraId="667B83A1" w14:textId="77777777" w:rsidR="00F70F18" w:rsidRPr="00B25F96" w:rsidRDefault="00F70F18" w:rsidP="00C11D60">
            <w:pPr>
              <w:ind w:firstLine="0"/>
              <w:rPr>
                <w:b/>
                <w:bCs/>
                <w:lang w:val="ro-RO"/>
              </w:rPr>
            </w:pPr>
            <w:r w:rsidRPr="00B25F96">
              <w:rPr>
                <w:b/>
                <w:lang w:val="ro-RO"/>
              </w:rPr>
              <w:t xml:space="preserve">Proiectul hotărârii Guvernului pentru aprobarea Regulamentului privind </w:t>
            </w:r>
            <w:r w:rsidRPr="00B25F96">
              <w:rPr>
                <w:b/>
                <w:bCs/>
                <w:lang w:val="ro-RO"/>
              </w:rPr>
              <w:t>însemnele etichetei ecologice și condițiile de utilizare a acesteia</w:t>
            </w:r>
          </w:p>
          <w:p w14:paraId="2B759A52" w14:textId="77777777" w:rsidR="00F70F18" w:rsidRPr="00B25F96" w:rsidRDefault="00F70F18"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Anexă</w:t>
            </w:r>
          </w:p>
          <w:p w14:paraId="59AE05AB" w14:textId="77777777" w:rsidR="00F70F18" w:rsidRPr="00B25F96" w:rsidRDefault="00F70F18"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la Regulamentul privind însemnele etichetei ecologice și condițiile de utilizare a acesteia</w:t>
            </w:r>
          </w:p>
          <w:p w14:paraId="041C4EB6" w14:textId="77777777" w:rsidR="00F70F18" w:rsidRPr="00B25F96" w:rsidRDefault="00F70F18" w:rsidP="00C11D60">
            <w:pPr>
              <w:ind w:firstLine="0"/>
              <w:rPr>
                <w:lang w:val="ro-RO"/>
              </w:rPr>
            </w:pPr>
            <w:r w:rsidRPr="00B25F96">
              <w:rPr>
                <w:lang w:val="ro-RO"/>
              </w:rPr>
              <w:t>5.   DURATA CONTRACTULUI ŞI LEGISLAŢIA APLICABILĂ</w:t>
            </w:r>
          </w:p>
          <w:p w14:paraId="4D044A92" w14:textId="77777777" w:rsidR="00F70F18" w:rsidRPr="00B25F96" w:rsidRDefault="00F70F18" w:rsidP="00C11D60">
            <w:pPr>
              <w:ind w:firstLine="0"/>
              <w:rPr>
                <w:lang w:val="ro-RO"/>
              </w:rPr>
            </w:pPr>
            <w:r w:rsidRPr="00B25F96">
              <w:rPr>
                <w:lang w:val="ro-RO"/>
              </w:rPr>
              <w:t>5.1.   Cu excepţ</w:t>
            </w:r>
            <w:r w:rsidRPr="007A67B0">
              <w:rPr>
                <w:lang w:val="ro-RO"/>
              </w:rPr>
              <w:t>ia dispoziţiilor de la pct.</w:t>
            </w:r>
            <w:r w:rsidRPr="00B25F96">
              <w:rPr>
                <w:lang w:val="ro-RO"/>
              </w:rPr>
              <w:t xml:space="preserve"> 5.2,5.3 şi 5.4, prezentul contract produce efecte de la data semnării şi până la (…) data </w:t>
            </w:r>
            <w:r w:rsidRPr="00B25F96">
              <w:rPr>
                <w:lang w:val="ro-RO"/>
              </w:rPr>
              <w:lastRenderedPageBreak/>
              <w:t>expirării perioadei de valabilitate a certificatului de conformitate.</w:t>
            </w:r>
          </w:p>
          <w:p w14:paraId="38ADB48E" w14:textId="77777777" w:rsidR="00F70F18" w:rsidRPr="00B25F96" w:rsidRDefault="00F70F18" w:rsidP="00C11D60">
            <w:pPr>
              <w:ind w:firstLine="0"/>
              <w:rPr>
                <w:lang w:val="ro-RO"/>
              </w:rPr>
            </w:pPr>
            <w:r w:rsidRPr="00B25F96">
              <w:rPr>
                <w:lang w:val="ro-RO"/>
              </w:rPr>
              <w:t>5.2.   Dacă operatorul încalcă oricare dintre condiţiile de utilizare sau clauzele prezentulu</w:t>
            </w:r>
            <w:r w:rsidRPr="007A67B0">
              <w:rPr>
                <w:lang w:val="ro-RO"/>
              </w:rPr>
              <w:t>i contract în sensul pct.</w:t>
            </w:r>
            <w:r w:rsidRPr="00B25F96">
              <w:rPr>
                <w:lang w:val="ro-RO"/>
              </w:rPr>
              <w:t xml:space="preserve"> 2.2, organismul de certificare poate considera că respectiva încălcare îi dă dreptul, în plus faţ</w:t>
            </w:r>
            <w:r w:rsidRPr="007A67B0">
              <w:rPr>
                <w:lang w:val="ro-RO"/>
              </w:rPr>
              <w:t>ă de prevederile de la pct.</w:t>
            </w:r>
            <w:r w:rsidRPr="00B25F96">
              <w:rPr>
                <w:lang w:val="ro-RO"/>
              </w:rPr>
              <w:t xml:space="preserve"> 2.2, să denunţe contractul, printr-o scrisoare recomandată adresată operatorului, înaint</w:t>
            </w:r>
            <w:r w:rsidRPr="007A67B0">
              <w:rPr>
                <w:lang w:val="ro-RO"/>
              </w:rPr>
              <w:t>e de data prevăzută la pct.</w:t>
            </w:r>
            <w:r w:rsidRPr="00B25F96">
              <w:rPr>
                <w:lang w:val="ro-RO"/>
              </w:rPr>
              <w:t xml:space="preserve"> 5.1 în termen de … (termenul este stabilit de organismul de certificare).</w:t>
            </w:r>
          </w:p>
          <w:p w14:paraId="7AF48C8A" w14:textId="4D5DF54F" w:rsidR="00F70F18" w:rsidRPr="00B25F96" w:rsidRDefault="00F70F18" w:rsidP="00C11D60">
            <w:pPr>
              <w:ind w:firstLine="0"/>
              <w:rPr>
                <w:lang w:val="ro-RO"/>
              </w:rPr>
            </w:pPr>
            <w:r w:rsidRPr="00B25F96">
              <w:rPr>
                <w:lang w:val="ro-RO"/>
              </w:rPr>
              <w:t xml:space="preserve">5.3.   Operatorul poate </w:t>
            </w:r>
            <w:r>
              <w:rPr>
                <w:lang w:val="ro-RO"/>
              </w:rPr>
              <w:t>rezilia</w:t>
            </w:r>
            <w:r w:rsidRPr="00B25F96">
              <w:rPr>
                <w:lang w:val="ro-RO"/>
              </w:rPr>
              <w:t xml:space="preserve"> contractul printr-o scrisoare recomandată adresată organismului de certificare, cu un preaviz de trei luni.</w:t>
            </w:r>
          </w:p>
          <w:p w14:paraId="12C08BFD" w14:textId="77777777" w:rsidR="00F70F18" w:rsidRPr="00B25F96" w:rsidRDefault="00F70F18" w:rsidP="00C11D60">
            <w:pPr>
              <w:ind w:firstLine="0"/>
              <w:rPr>
                <w:lang w:val="ro-RO"/>
              </w:rPr>
            </w:pPr>
            <w:r w:rsidRPr="00B25F96">
              <w:rPr>
                <w:lang w:val="ro-RO"/>
              </w:rPr>
              <w:t xml:space="preserve">5.4.   Dacă criteriile grupei de produse/servicii menţionate la </w:t>
            </w:r>
            <w:r>
              <w:rPr>
                <w:lang w:val="ro-RO"/>
              </w:rPr>
              <w:t>pct.</w:t>
            </w:r>
            <w:r w:rsidRPr="00B25F96">
              <w:rPr>
                <w:lang w:val="ro-RO"/>
              </w:rPr>
              <w:t xml:space="preserve"> 1.1 sunt extinse fără modificări pentru o perioadă concretă, organismul de certificare în domeniul etichetării ecologice informează operatorul, cu cel puţin 3 luni înainte de expirarea valabilității certificatului de conformitate și a contractului încheiat, cu privire la prelungirea automată a acestora pe perioada de valabilitate a criteriilor grupurilor de produse și servicii.</w:t>
            </w:r>
          </w:p>
          <w:p w14:paraId="7FC71424" w14:textId="77777777" w:rsidR="00F70F18" w:rsidRPr="00B25F96" w:rsidRDefault="00F70F18" w:rsidP="00C11D60">
            <w:pPr>
              <w:ind w:firstLine="0"/>
              <w:rPr>
                <w:lang w:val="ro-RO"/>
              </w:rPr>
            </w:pPr>
            <w:r w:rsidRPr="00B25F96">
              <w:rPr>
                <w:lang w:val="ro-RO"/>
              </w:rPr>
              <w:t xml:space="preserve">5.5.   După încetarea prezentului contract, operatorul nu mai poate utiliza eticheta ecologică pentru produsul menţionat la </w:t>
            </w:r>
            <w:r>
              <w:rPr>
                <w:lang w:val="ro-RO"/>
              </w:rPr>
              <w:t>pct.</w:t>
            </w:r>
            <w:r w:rsidRPr="00B25F96">
              <w:rPr>
                <w:lang w:val="ro-RO"/>
              </w:rPr>
              <w:t xml:space="preserve"> 1.1 şi în anexa la prezentul contract, nici ca etichetă, nici în scopuri publicitare. Cu toate acestea, eticheta ecologică poate figura timp de şase luni după expirarea prezentului contract pe produse aflate în stocul titularului sau în stocul unor terţi, dacă produsele respective au fost fabricate înainte </w:t>
            </w:r>
            <w:r w:rsidRPr="00B25F96">
              <w:rPr>
                <w:lang w:val="ro-RO"/>
              </w:rPr>
              <w:lastRenderedPageBreak/>
              <w:t xml:space="preserve">de încetarea contractului. Această dispoziţie nu se aplică în cazul denunţării contractului dintr-unul din motivele prevăzute la </w:t>
            </w:r>
            <w:r>
              <w:rPr>
                <w:lang w:val="ro-RO"/>
              </w:rPr>
              <w:t>pct.</w:t>
            </w:r>
            <w:r w:rsidRPr="00B25F96">
              <w:rPr>
                <w:lang w:val="ro-RO"/>
              </w:rPr>
              <w:t>5.2.</w:t>
            </w:r>
          </w:p>
          <w:p w14:paraId="135CA1DE" w14:textId="77777777" w:rsidR="00F70F18" w:rsidRPr="00B25F96" w:rsidRDefault="00F70F18" w:rsidP="00C11D60">
            <w:pPr>
              <w:ind w:firstLine="0"/>
              <w:rPr>
                <w:lang w:val="ro-RO"/>
              </w:rPr>
            </w:pPr>
            <w:r w:rsidRPr="00B25F96">
              <w:rPr>
                <w:lang w:val="ro-RO"/>
              </w:rPr>
              <w:t>5.6.   Orice litigiu între organismul de certificare şi operator sau orice plângere a uneia dintre părţi împotriva celeilalte în temeiul prezentului contract care nu a fost soluţionată pe cale amiabilă între părţile contractante sunt supuse legislaţiei aplicabile stabilite în conformitate cu prevederile Codului Civil nr.1107/2002.</w:t>
            </w:r>
          </w:p>
          <w:p w14:paraId="63BA6DA1" w14:textId="77777777" w:rsidR="00F70F18" w:rsidRPr="00B25F96" w:rsidRDefault="00F70F18" w:rsidP="00C11D60">
            <w:pPr>
              <w:ind w:firstLine="0"/>
              <w:rPr>
                <w:lang w:val="ro-RO"/>
              </w:rPr>
            </w:pPr>
          </w:p>
          <w:p w14:paraId="020CAB3C" w14:textId="77777777" w:rsidR="00F70F18" w:rsidRDefault="00F70F18" w:rsidP="00C11D60">
            <w:pPr>
              <w:ind w:firstLine="0"/>
              <w:rPr>
                <w:b/>
                <w:lang w:val="ro-RO"/>
              </w:rPr>
            </w:pPr>
          </w:p>
          <w:p w14:paraId="3B11C5EF" w14:textId="77777777" w:rsidR="00F70F18" w:rsidRDefault="00F70F18" w:rsidP="00C11D60">
            <w:pPr>
              <w:ind w:firstLine="0"/>
              <w:rPr>
                <w:b/>
                <w:lang w:val="ro-RO"/>
              </w:rPr>
            </w:pPr>
          </w:p>
          <w:p w14:paraId="33E330F4" w14:textId="77777777" w:rsidR="00F70F18" w:rsidRPr="00837B73" w:rsidRDefault="00F70F18"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6AEC2C4B" w14:textId="77C39468" w:rsidR="00C27782" w:rsidRDefault="00C27782" w:rsidP="00C11D60">
            <w:pPr>
              <w:ind w:firstLine="0"/>
              <w:textAlignment w:val="baseline"/>
              <w:rPr>
                <w:lang w:val="ro-RO"/>
              </w:rPr>
            </w:pPr>
            <w:r w:rsidRPr="00C27782">
              <w:rPr>
                <w:szCs w:val="28"/>
                <w:lang w:val="ro-RO" w:eastAsia="ru-RU"/>
              </w:rPr>
              <w:t xml:space="preserve">49. Operatorul </w:t>
            </w:r>
            <w:r w:rsidRPr="00C27782">
              <w:rPr>
                <w:color w:val="333333"/>
                <w:szCs w:val="28"/>
                <w:lang w:val="ro-RO"/>
              </w:rPr>
              <w:t>poate rezilia contractul încheiat în temeiul pct. 27 printr-o scrisoare recomandată adresată organismului de certificare în domeniul etichetării ecologice, cu  un preaviz de trei luni.</w:t>
            </w:r>
          </w:p>
        </w:tc>
        <w:tc>
          <w:tcPr>
            <w:tcW w:w="1276" w:type="dxa"/>
          </w:tcPr>
          <w:p w14:paraId="145112EB" w14:textId="77777777" w:rsidR="00C27782" w:rsidRDefault="00C27782" w:rsidP="00C11D60">
            <w:pPr>
              <w:ind w:firstLine="0"/>
              <w:jc w:val="center"/>
              <w:rPr>
                <w:b/>
              </w:rPr>
            </w:pPr>
          </w:p>
          <w:p w14:paraId="054F845C" w14:textId="77777777" w:rsidR="00C27782" w:rsidRDefault="00C27782" w:rsidP="00C11D60">
            <w:pPr>
              <w:ind w:firstLine="0"/>
              <w:jc w:val="center"/>
              <w:rPr>
                <w:b/>
              </w:rPr>
            </w:pPr>
          </w:p>
          <w:p w14:paraId="56957FBB" w14:textId="77777777" w:rsidR="00C27782" w:rsidRPr="00837B73" w:rsidRDefault="00C27782" w:rsidP="00C11D60">
            <w:pPr>
              <w:ind w:firstLine="0"/>
              <w:jc w:val="center"/>
              <w:rPr>
                <w:b/>
                <w:lang w:val="ro-RO"/>
              </w:rPr>
            </w:pPr>
            <w:r>
              <w:rPr>
                <w:b/>
              </w:rPr>
              <w:t>C</w:t>
            </w:r>
            <w:r w:rsidRPr="00837B73">
              <w:rPr>
                <w:b/>
              </w:rPr>
              <w:t>ompatibil</w:t>
            </w:r>
          </w:p>
          <w:p w14:paraId="40521F9F" w14:textId="77777777" w:rsidR="00C27782" w:rsidRDefault="00C27782" w:rsidP="00C11D60">
            <w:pPr>
              <w:ind w:firstLine="0"/>
              <w:jc w:val="center"/>
              <w:rPr>
                <w:b/>
              </w:rPr>
            </w:pPr>
          </w:p>
          <w:p w14:paraId="2993E5D0" w14:textId="77777777" w:rsidR="00C27782" w:rsidRDefault="00C27782" w:rsidP="00C11D60">
            <w:pPr>
              <w:ind w:firstLine="0"/>
              <w:jc w:val="center"/>
              <w:rPr>
                <w:b/>
              </w:rPr>
            </w:pPr>
          </w:p>
          <w:p w14:paraId="29E4283E" w14:textId="77777777" w:rsidR="00C27782" w:rsidRDefault="00C27782" w:rsidP="00C11D60">
            <w:pPr>
              <w:ind w:firstLine="0"/>
              <w:jc w:val="center"/>
              <w:rPr>
                <w:b/>
              </w:rPr>
            </w:pPr>
          </w:p>
          <w:p w14:paraId="30E89789" w14:textId="77777777" w:rsidR="00C27782" w:rsidRDefault="00C27782" w:rsidP="00C11D60">
            <w:pPr>
              <w:ind w:firstLine="0"/>
              <w:jc w:val="center"/>
              <w:rPr>
                <w:b/>
              </w:rPr>
            </w:pPr>
          </w:p>
          <w:p w14:paraId="660A2168" w14:textId="77777777" w:rsidR="00C27782" w:rsidRDefault="00C27782" w:rsidP="00C11D60">
            <w:pPr>
              <w:ind w:firstLine="0"/>
              <w:jc w:val="center"/>
              <w:rPr>
                <w:b/>
              </w:rPr>
            </w:pPr>
          </w:p>
          <w:p w14:paraId="016C23F3" w14:textId="77777777" w:rsidR="00C27782" w:rsidRDefault="00C27782" w:rsidP="00C11D60">
            <w:pPr>
              <w:jc w:val="center"/>
              <w:rPr>
                <w:b/>
              </w:rPr>
            </w:pPr>
          </w:p>
        </w:tc>
        <w:tc>
          <w:tcPr>
            <w:tcW w:w="1275" w:type="dxa"/>
          </w:tcPr>
          <w:p w14:paraId="2CABC791" w14:textId="77777777" w:rsidR="00C27782" w:rsidRPr="00837B73" w:rsidRDefault="00C27782" w:rsidP="00C11D60">
            <w:pPr>
              <w:spacing w:line="276" w:lineRule="auto"/>
              <w:ind w:firstLine="0"/>
              <w:rPr>
                <w:szCs w:val="28"/>
                <w:shd w:val="clear" w:color="auto" w:fill="FFFFFF"/>
                <w:lang w:val="ro-RO"/>
              </w:rPr>
            </w:pPr>
          </w:p>
        </w:tc>
        <w:tc>
          <w:tcPr>
            <w:tcW w:w="1944" w:type="dxa"/>
          </w:tcPr>
          <w:p w14:paraId="5513D88C" w14:textId="77777777" w:rsidR="00C27782" w:rsidRPr="00837B73" w:rsidRDefault="00C27782" w:rsidP="00C11D60">
            <w:pPr>
              <w:ind w:firstLine="0"/>
              <w:jc w:val="center"/>
              <w:rPr>
                <w:b/>
                <w:lang w:val="ro-RO"/>
              </w:rPr>
            </w:pPr>
          </w:p>
        </w:tc>
        <w:tc>
          <w:tcPr>
            <w:tcW w:w="1430" w:type="dxa"/>
          </w:tcPr>
          <w:p w14:paraId="75675427" w14:textId="31E3FCC5" w:rsidR="00C27782" w:rsidRDefault="008A6B2E" w:rsidP="00C11D60">
            <w:pPr>
              <w:tabs>
                <w:tab w:val="left" w:pos="210"/>
              </w:tabs>
              <w:ind w:firstLine="0"/>
              <w:rPr>
                <w:b/>
                <w:lang w:val="ro-RO"/>
              </w:rPr>
            </w:pPr>
            <w:r>
              <w:rPr>
                <w:b/>
                <w:lang w:val="ro-RO"/>
              </w:rPr>
              <w:t>Organismul de certificare în domeniul etichetării ecologice</w:t>
            </w:r>
          </w:p>
        </w:tc>
      </w:tr>
      <w:tr w:rsidR="00C27782" w:rsidRPr="00837B73" w14:paraId="6D53AAA9" w14:textId="77777777" w:rsidTr="00C11D60">
        <w:trPr>
          <w:trHeight w:val="3460"/>
        </w:trPr>
        <w:tc>
          <w:tcPr>
            <w:tcW w:w="5591" w:type="dxa"/>
          </w:tcPr>
          <w:p w14:paraId="6AED7A8B" w14:textId="77777777" w:rsidR="00C27782" w:rsidRDefault="00C27782" w:rsidP="00C11D60">
            <w:pPr>
              <w:pStyle w:val="3"/>
              <w:shd w:val="clear" w:color="auto" w:fill="FFFFFF"/>
              <w:spacing w:before="120" w:beforeAutospacing="0" w:after="0" w:afterAutospacing="0"/>
              <w:jc w:val="both"/>
              <w:rPr>
                <w:color w:val="333333"/>
                <w:sz w:val="20"/>
                <w:szCs w:val="20"/>
                <w:lang w:val="en-US"/>
              </w:rPr>
            </w:pPr>
          </w:p>
          <w:p w14:paraId="007655DF"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56C8EDBA"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7554EEBB"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56577265"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73CC6D45"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0488F571"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153CAFD1"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5431AE81"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110072F1"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5946467D"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780B196D"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5CDB59A4"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660AC9E8"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46F0C79C"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1E268EF4"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4846F3F7"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650A35F3"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53C4A8B5"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3A890424" w14:textId="77777777" w:rsidR="00F70F18" w:rsidRDefault="00F70F18" w:rsidP="00C11D60">
            <w:pPr>
              <w:pStyle w:val="3"/>
              <w:shd w:val="clear" w:color="auto" w:fill="FFFFFF"/>
              <w:spacing w:before="120" w:beforeAutospacing="0" w:after="0" w:afterAutospacing="0"/>
              <w:jc w:val="both"/>
              <w:rPr>
                <w:color w:val="333333"/>
                <w:sz w:val="20"/>
                <w:szCs w:val="20"/>
                <w:lang w:val="en-US"/>
              </w:rPr>
            </w:pPr>
          </w:p>
          <w:p w14:paraId="3F561580" w14:textId="77777777" w:rsidR="00F70F18" w:rsidRPr="00837B73" w:rsidRDefault="00F70F18" w:rsidP="00C11D60">
            <w:pPr>
              <w:pStyle w:val="3"/>
              <w:shd w:val="clear" w:color="auto" w:fill="FFFFFF"/>
              <w:spacing w:before="120" w:beforeAutospacing="0" w:after="0" w:afterAutospacing="0"/>
              <w:jc w:val="both"/>
              <w:rPr>
                <w:color w:val="333333"/>
                <w:sz w:val="20"/>
                <w:szCs w:val="20"/>
                <w:lang w:val="en-US"/>
              </w:rPr>
            </w:pPr>
          </w:p>
          <w:p w14:paraId="33832068" w14:textId="77777777" w:rsidR="00C27782" w:rsidRPr="00837B73" w:rsidRDefault="00C27782" w:rsidP="00C11D60">
            <w:pPr>
              <w:pStyle w:val="3"/>
              <w:shd w:val="clear" w:color="auto" w:fill="FFFFFF"/>
              <w:spacing w:before="120" w:beforeAutospacing="0" w:after="0" w:afterAutospacing="0"/>
              <w:jc w:val="both"/>
              <w:rPr>
                <w:color w:val="333333"/>
                <w:sz w:val="20"/>
                <w:szCs w:val="20"/>
                <w:lang w:val="en-US"/>
              </w:rPr>
            </w:pPr>
            <w:r w:rsidRPr="00837B73">
              <w:rPr>
                <w:color w:val="333333"/>
                <w:sz w:val="20"/>
                <w:szCs w:val="20"/>
                <w:lang w:val="en-US"/>
              </w:rPr>
              <w:t>5.4.   Dacă criteriile grupei de produse menţionate la articolul 1.1 sunt extinse fără modificări pentru o perioadă dată, iar organismul competent nu a dat niciun preaviz în scris de denunţare a contractului cu cel puţin trei luni înainte de expirarea perioadei de valabilitate a criteriilor grupei de produse şi a prezentului contract, organismul competent informează titularul cu cel puţin trei luni înainte cu privire la reînnoirea automată a contractului, pe perioada de valabilitate a criteriilor grupei de produse.</w:t>
            </w:r>
          </w:p>
          <w:p w14:paraId="487EFDA3" w14:textId="77777777" w:rsidR="00C27782" w:rsidRPr="00837B73" w:rsidRDefault="00C27782" w:rsidP="00C11D60">
            <w:pPr>
              <w:pStyle w:val="3"/>
              <w:shd w:val="clear" w:color="auto" w:fill="FFFFFF"/>
              <w:spacing w:before="120" w:beforeAutospacing="0" w:after="0" w:afterAutospacing="0"/>
              <w:jc w:val="both"/>
              <w:rPr>
                <w:color w:val="333333"/>
                <w:sz w:val="20"/>
                <w:szCs w:val="20"/>
                <w:lang w:val="en-US"/>
              </w:rPr>
            </w:pPr>
          </w:p>
          <w:p w14:paraId="13297B9B" w14:textId="77777777" w:rsidR="00C27782" w:rsidRPr="00837B73" w:rsidRDefault="00C27782" w:rsidP="00C11D60">
            <w:pPr>
              <w:pStyle w:val="3"/>
              <w:shd w:val="clear" w:color="auto" w:fill="FFFFFF"/>
              <w:spacing w:before="0" w:after="0"/>
              <w:jc w:val="both"/>
              <w:rPr>
                <w:color w:val="333333"/>
                <w:sz w:val="20"/>
                <w:szCs w:val="20"/>
                <w:lang w:val="en-US"/>
              </w:rPr>
            </w:pPr>
          </w:p>
        </w:tc>
        <w:tc>
          <w:tcPr>
            <w:tcW w:w="3760" w:type="dxa"/>
          </w:tcPr>
          <w:p w14:paraId="47DB930A" w14:textId="77777777" w:rsidR="00F70F18" w:rsidRPr="00B25F96" w:rsidRDefault="00F70F18" w:rsidP="00C11D60">
            <w:pPr>
              <w:ind w:firstLine="0"/>
              <w:rPr>
                <w:b/>
                <w:bCs/>
                <w:lang w:val="ro-RO"/>
              </w:rPr>
            </w:pPr>
            <w:r w:rsidRPr="00B25F96">
              <w:rPr>
                <w:b/>
                <w:lang w:val="ro-RO"/>
              </w:rPr>
              <w:lastRenderedPageBreak/>
              <w:t xml:space="preserve">Proiectul hotărârii Guvernului pentru aprobarea Regulamentului privind </w:t>
            </w:r>
            <w:r w:rsidRPr="00B25F96">
              <w:rPr>
                <w:b/>
                <w:bCs/>
                <w:lang w:val="ro-RO"/>
              </w:rPr>
              <w:t>însemnele etichetei ecologice și condițiile de utilizare a acesteia</w:t>
            </w:r>
          </w:p>
          <w:p w14:paraId="4DA4D454" w14:textId="77777777" w:rsidR="00F70F18" w:rsidRPr="00B25F96" w:rsidRDefault="00F70F18"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Anexă</w:t>
            </w:r>
          </w:p>
          <w:p w14:paraId="4772715B" w14:textId="77777777" w:rsidR="00F70F18" w:rsidRPr="00B25F96" w:rsidRDefault="00F70F18"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la Regulamentul privind însemnele etichetei ecologice și condițiile de utilizare a acesteia</w:t>
            </w:r>
          </w:p>
          <w:p w14:paraId="0C739DE8" w14:textId="77777777" w:rsidR="00F70F18" w:rsidRPr="00B25F96" w:rsidRDefault="00F70F18" w:rsidP="00C11D60">
            <w:pPr>
              <w:ind w:firstLine="0"/>
              <w:rPr>
                <w:lang w:val="ro-RO"/>
              </w:rPr>
            </w:pPr>
            <w:r w:rsidRPr="00B25F96">
              <w:rPr>
                <w:lang w:val="ro-RO"/>
              </w:rPr>
              <w:t>5.   DURATA CONTRACTULUI ŞI LEGISLAŢIA APLICABILĂ</w:t>
            </w:r>
          </w:p>
          <w:p w14:paraId="4A7D8BB2" w14:textId="77777777" w:rsidR="00F70F18" w:rsidRPr="00B25F96" w:rsidRDefault="00F70F18" w:rsidP="00C11D60">
            <w:pPr>
              <w:ind w:firstLine="0"/>
              <w:rPr>
                <w:lang w:val="ro-RO"/>
              </w:rPr>
            </w:pPr>
            <w:r w:rsidRPr="00B25F96">
              <w:rPr>
                <w:lang w:val="ro-RO"/>
              </w:rPr>
              <w:t>5.1.   Cu excepţ</w:t>
            </w:r>
            <w:r w:rsidRPr="007A67B0">
              <w:rPr>
                <w:lang w:val="ro-RO"/>
              </w:rPr>
              <w:t>ia dispoziţiilor de la pct.</w:t>
            </w:r>
            <w:r w:rsidRPr="00B25F96">
              <w:rPr>
                <w:lang w:val="ro-RO"/>
              </w:rPr>
              <w:t xml:space="preserve"> 5.2,5.3 şi 5.4, prezentul contract produce efecte de la data semnării şi până la (…) data </w:t>
            </w:r>
            <w:r w:rsidRPr="00B25F96">
              <w:rPr>
                <w:lang w:val="ro-RO"/>
              </w:rPr>
              <w:lastRenderedPageBreak/>
              <w:t>expirării perioadei de valabilitate a certificatului de conformitate.</w:t>
            </w:r>
          </w:p>
          <w:p w14:paraId="4D651144" w14:textId="77777777" w:rsidR="00F70F18" w:rsidRPr="00B25F96" w:rsidRDefault="00F70F18" w:rsidP="00C11D60">
            <w:pPr>
              <w:ind w:firstLine="0"/>
              <w:rPr>
                <w:lang w:val="ro-RO"/>
              </w:rPr>
            </w:pPr>
            <w:r w:rsidRPr="00B25F96">
              <w:rPr>
                <w:lang w:val="ro-RO"/>
              </w:rPr>
              <w:t>5.2.   Dacă operatorul încalcă oricare dintre condiţiile de utilizare sau clauzele prezentulu</w:t>
            </w:r>
            <w:r w:rsidRPr="007A67B0">
              <w:rPr>
                <w:lang w:val="ro-RO"/>
              </w:rPr>
              <w:t>i contract în sensul pct.</w:t>
            </w:r>
            <w:r w:rsidRPr="00B25F96">
              <w:rPr>
                <w:lang w:val="ro-RO"/>
              </w:rPr>
              <w:t xml:space="preserve"> 2.2, organismul de certificare poate considera că respectiva încălcare îi dă dreptul, în plus faţ</w:t>
            </w:r>
            <w:r w:rsidRPr="007A67B0">
              <w:rPr>
                <w:lang w:val="ro-RO"/>
              </w:rPr>
              <w:t>ă de prevederile de la pct.</w:t>
            </w:r>
            <w:r w:rsidRPr="00B25F96">
              <w:rPr>
                <w:lang w:val="ro-RO"/>
              </w:rPr>
              <w:t xml:space="preserve"> 2.2, să denunţe contractul, printr-o scrisoare recomandată adresată operatorului, înaint</w:t>
            </w:r>
            <w:r w:rsidRPr="007A67B0">
              <w:rPr>
                <w:lang w:val="ro-RO"/>
              </w:rPr>
              <w:t>e de data prevăzută la pct.</w:t>
            </w:r>
            <w:r w:rsidRPr="00B25F96">
              <w:rPr>
                <w:lang w:val="ro-RO"/>
              </w:rPr>
              <w:t xml:space="preserve"> 5.1 în termen de … (termenul este stabilit de organismul de certificare).</w:t>
            </w:r>
          </w:p>
          <w:p w14:paraId="3954433B" w14:textId="77777777" w:rsidR="00F70F18" w:rsidRPr="00B25F96" w:rsidRDefault="00F70F18" w:rsidP="00C11D60">
            <w:pPr>
              <w:ind w:firstLine="0"/>
              <w:rPr>
                <w:lang w:val="ro-RO"/>
              </w:rPr>
            </w:pPr>
            <w:r w:rsidRPr="00B25F96">
              <w:rPr>
                <w:lang w:val="ro-RO"/>
              </w:rPr>
              <w:t>5.3.   Operatorul poate denunţa contractul printr-o scrisoare recomandată adresată organismului de certificare, cu un preaviz de trei luni.</w:t>
            </w:r>
          </w:p>
          <w:p w14:paraId="70A40CFE" w14:textId="77777777" w:rsidR="00F70F18" w:rsidRPr="00B25F96" w:rsidRDefault="00F70F18" w:rsidP="00C11D60">
            <w:pPr>
              <w:ind w:firstLine="0"/>
              <w:rPr>
                <w:lang w:val="ro-RO"/>
              </w:rPr>
            </w:pPr>
            <w:r w:rsidRPr="00B25F96">
              <w:rPr>
                <w:lang w:val="ro-RO"/>
              </w:rPr>
              <w:t xml:space="preserve">5.4.   Dacă criteriile grupei de produse/servicii menţionate la </w:t>
            </w:r>
            <w:r>
              <w:rPr>
                <w:lang w:val="ro-RO"/>
              </w:rPr>
              <w:t>pct.</w:t>
            </w:r>
            <w:r w:rsidRPr="00B25F96">
              <w:rPr>
                <w:lang w:val="ro-RO"/>
              </w:rPr>
              <w:t xml:space="preserve"> 1.1 sunt extinse fără modificări pentru o perioadă concretă, organismul de certificare în domeniul etichetării ecologice informează operatorul, cu cel puţin 3 luni înainte de expirarea valabilității certificatului de conformitate și a contractului încheiat, cu privire la prelungirea automată a acestora pe perioada de valabilitate a criteriilor grupurilor de produse și servicii.</w:t>
            </w:r>
          </w:p>
          <w:p w14:paraId="60934EF4" w14:textId="77777777" w:rsidR="00F70F18" w:rsidRPr="00B25F96" w:rsidRDefault="00F70F18" w:rsidP="00C11D60">
            <w:pPr>
              <w:ind w:firstLine="0"/>
              <w:rPr>
                <w:lang w:val="ro-RO"/>
              </w:rPr>
            </w:pPr>
            <w:r w:rsidRPr="00B25F96">
              <w:rPr>
                <w:lang w:val="ro-RO"/>
              </w:rPr>
              <w:t xml:space="preserve">5.5.   După încetarea prezentului contract, operatorul nu mai poate utiliza eticheta ecologică pentru produsul menţionat la </w:t>
            </w:r>
            <w:r>
              <w:rPr>
                <w:lang w:val="ro-RO"/>
              </w:rPr>
              <w:t>pct.</w:t>
            </w:r>
            <w:r w:rsidRPr="00B25F96">
              <w:rPr>
                <w:lang w:val="ro-RO"/>
              </w:rPr>
              <w:t xml:space="preserve"> 1.1 şi în anexa la prezentul contract, nici ca etichetă, nici în scopuri publicitare. Cu toate acestea, eticheta ecologică poate figura timp de şase luni după expirarea prezentului contract pe produse aflate în stocul titularului sau în stocul unor terţi, dacă produsele respective au fost fabricate înainte </w:t>
            </w:r>
            <w:r w:rsidRPr="00B25F96">
              <w:rPr>
                <w:lang w:val="ro-RO"/>
              </w:rPr>
              <w:lastRenderedPageBreak/>
              <w:t xml:space="preserve">de încetarea contractului. Această dispoziţie nu se aplică în cazul denunţării contractului dintr-unul din motivele prevăzute la </w:t>
            </w:r>
            <w:r>
              <w:rPr>
                <w:lang w:val="ro-RO"/>
              </w:rPr>
              <w:t>pct.</w:t>
            </w:r>
            <w:r w:rsidRPr="00B25F96">
              <w:rPr>
                <w:lang w:val="ro-RO"/>
              </w:rPr>
              <w:t>5.2.</w:t>
            </w:r>
          </w:p>
          <w:p w14:paraId="0E48C906" w14:textId="77777777" w:rsidR="00F70F18" w:rsidRPr="00B25F96" w:rsidRDefault="00F70F18" w:rsidP="00C11D60">
            <w:pPr>
              <w:ind w:firstLine="0"/>
              <w:rPr>
                <w:lang w:val="ro-RO"/>
              </w:rPr>
            </w:pPr>
            <w:r w:rsidRPr="00B25F96">
              <w:rPr>
                <w:lang w:val="ro-RO"/>
              </w:rPr>
              <w:t>5.6.   Orice litigiu între organismul de certificare şi operator sau orice plângere a uneia dintre părţi împotriva celeilalte în temeiul prezentului contract care nu a fost soluţionată pe cale amiabilă între părţile contractante sunt supuse legislaţiei aplicabile stabilite în conformitate cu prevederile Codului Civil nr.1107/2002.</w:t>
            </w:r>
          </w:p>
          <w:p w14:paraId="1954B19D" w14:textId="77777777" w:rsidR="00F70F18" w:rsidRPr="00B25F96" w:rsidRDefault="00F70F18" w:rsidP="00C11D60">
            <w:pPr>
              <w:ind w:firstLine="0"/>
              <w:rPr>
                <w:lang w:val="ro-RO"/>
              </w:rPr>
            </w:pPr>
          </w:p>
          <w:p w14:paraId="612EA3FB" w14:textId="77777777" w:rsidR="00F70F18" w:rsidRDefault="00F70F18" w:rsidP="00C11D60">
            <w:pPr>
              <w:ind w:firstLine="0"/>
              <w:rPr>
                <w:b/>
                <w:lang w:val="ro-RO"/>
              </w:rPr>
            </w:pPr>
          </w:p>
          <w:p w14:paraId="5555CD1E" w14:textId="77777777" w:rsidR="00F70F18" w:rsidRDefault="00F70F18" w:rsidP="00C11D60">
            <w:pPr>
              <w:ind w:firstLine="0"/>
              <w:rPr>
                <w:b/>
                <w:lang w:val="ro-RO"/>
              </w:rPr>
            </w:pPr>
          </w:p>
          <w:p w14:paraId="69FC68E7" w14:textId="50344636" w:rsidR="00C27782" w:rsidRPr="003245A8" w:rsidRDefault="00F70F18"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r w:rsidR="00C27782" w:rsidRPr="00C27782">
              <w:rPr>
                <w:color w:val="333333"/>
                <w:sz w:val="24"/>
                <w:szCs w:val="28"/>
                <w:lang w:val="ro-RO"/>
              </w:rPr>
              <w:t xml:space="preserve"> </w:t>
            </w:r>
          </w:p>
          <w:p w14:paraId="13514FF2" w14:textId="77777777" w:rsidR="00C27782" w:rsidRDefault="00C27782" w:rsidP="00C11D60">
            <w:pPr>
              <w:ind w:firstLine="0"/>
              <w:rPr>
                <w:lang w:val="ro-RO"/>
              </w:rPr>
            </w:pPr>
          </w:p>
          <w:p w14:paraId="3977AF71" w14:textId="1DDCB630" w:rsidR="00C27782" w:rsidRDefault="00C27782" w:rsidP="00C11D60">
            <w:pPr>
              <w:ind w:firstLine="0"/>
              <w:rPr>
                <w:lang w:val="ro-RO"/>
              </w:rPr>
            </w:pPr>
            <w:r w:rsidRPr="00700971">
              <w:t xml:space="preserve">40. </w:t>
            </w:r>
            <w:r w:rsidRPr="00700971">
              <w:rPr>
                <w:lang w:val="ro-RO"/>
              </w:rPr>
              <w:t>Dacă criteriile grupei de produse și servicii sunt extinse fără modificări pentru o perioadă concretă, organismul de certificare în domeniul etichetării ecologice informează operatorul cu cel puţin 3 luni înainte de expirare a valabilității certificatului de conformitate și a contractului încheiat, cu privire la prelungirea automată a acestora, pe perioada de valabilitate a criteriilor grupei de produse și servicii.</w:t>
            </w:r>
          </w:p>
        </w:tc>
        <w:tc>
          <w:tcPr>
            <w:tcW w:w="1276" w:type="dxa"/>
          </w:tcPr>
          <w:p w14:paraId="5A45B46F" w14:textId="77777777" w:rsidR="00C27782" w:rsidRDefault="00C27782" w:rsidP="00C11D60">
            <w:pPr>
              <w:ind w:firstLine="0"/>
              <w:jc w:val="center"/>
              <w:rPr>
                <w:b/>
              </w:rPr>
            </w:pPr>
          </w:p>
          <w:p w14:paraId="3F27FD63" w14:textId="77777777" w:rsidR="00C27782" w:rsidRDefault="00C27782" w:rsidP="00C11D60">
            <w:pPr>
              <w:ind w:firstLine="0"/>
              <w:jc w:val="center"/>
              <w:rPr>
                <w:b/>
              </w:rPr>
            </w:pPr>
          </w:p>
          <w:p w14:paraId="1DDE628D" w14:textId="77777777" w:rsidR="00C27782" w:rsidRDefault="00C27782" w:rsidP="00C11D60">
            <w:pPr>
              <w:ind w:firstLine="0"/>
              <w:rPr>
                <w:b/>
              </w:rPr>
            </w:pPr>
            <w:r>
              <w:rPr>
                <w:b/>
              </w:rPr>
              <w:t>Compatibil</w:t>
            </w:r>
          </w:p>
          <w:p w14:paraId="77778852" w14:textId="77777777" w:rsidR="00C27782" w:rsidRDefault="00C27782" w:rsidP="00C11D60">
            <w:pPr>
              <w:ind w:firstLine="0"/>
              <w:rPr>
                <w:b/>
              </w:rPr>
            </w:pPr>
          </w:p>
          <w:p w14:paraId="3FB5AE78" w14:textId="77777777" w:rsidR="00C27782" w:rsidRDefault="00C27782" w:rsidP="00C11D60">
            <w:pPr>
              <w:ind w:firstLine="0"/>
              <w:rPr>
                <w:b/>
              </w:rPr>
            </w:pPr>
          </w:p>
          <w:p w14:paraId="37F31506" w14:textId="77777777" w:rsidR="00C27782" w:rsidRDefault="00C27782" w:rsidP="00C11D60">
            <w:pPr>
              <w:ind w:firstLine="0"/>
              <w:rPr>
                <w:b/>
              </w:rPr>
            </w:pPr>
          </w:p>
          <w:p w14:paraId="037A6272" w14:textId="77777777" w:rsidR="00C27782" w:rsidRDefault="00C27782" w:rsidP="00C11D60">
            <w:pPr>
              <w:ind w:firstLine="0"/>
              <w:rPr>
                <w:b/>
              </w:rPr>
            </w:pPr>
          </w:p>
          <w:p w14:paraId="091F6C09" w14:textId="77777777" w:rsidR="00C27782" w:rsidRDefault="00C27782" w:rsidP="00C11D60">
            <w:pPr>
              <w:ind w:firstLine="0"/>
              <w:rPr>
                <w:b/>
              </w:rPr>
            </w:pPr>
          </w:p>
          <w:p w14:paraId="3F925C7D" w14:textId="77777777" w:rsidR="00C27782" w:rsidRDefault="00C27782" w:rsidP="00C11D60">
            <w:pPr>
              <w:jc w:val="center"/>
              <w:rPr>
                <w:b/>
              </w:rPr>
            </w:pPr>
          </w:p>
        </w:tc>
        <w:tc>
          <w:tcPr>
            <w:tcW w:w="1275" w:type="dxa"/>
          </w:tcPr>
          <w:p w14:paraId="6CF30A77" w14:textId="77777777" w:rsidR="00C27782" w:rsidRPr="00837B73" w:rsidRDefault="00C27782" w:rsidP="00C11D60">
            <w:pPr>
              <w:spacing w:line="276" w:lineRule="auto"/>
              <w:ind w:firstLine="0"/>
              <w:rPr>
                <w:szCs w:val="28"/>
                <w:shd w:val="clear" w:color="auto" w:fill="FFFFFF"/>
                <w:lang w:val="ro-RO"/>
              </w:rPr>
            </w:pPr>
          </w:p>
        </w:tc>
        <w:tc>
          <w:tcPr>
            <w:tcW w:w="1944" w:type="dxa"/>
          </w:tcPr>
          <w:p w14:paraId="42E55604" w14:textId="77777777" w:rsidR="00C27782" w:rsidRPr="00837B73" w:rsidRDefault="00C27782" w:rsidP="00C11D60">
            <w:pPr>
              <w:ind w:firstLine="0"/>
              <w:jc w:val="center"/>
              <w:rPr>
                <w:b/>
                <w:lang w:val="ro-RO"/>
              </w:rPr>
            </w:pPr>
          </w:p>
        </w:tc>
        <w:tc>
          <w:tcPr>
            <w:tcW w:w="1430" w:type="dxa"/>
          </w:tcPr>
          <w:p w14:paraId="7321A8BF" w14:textId="1264EE85" w:rsidR="00C27782" w:rsidRDefault="008A6B2E" w:rsidP="00C11D60">
            <w:pPr>
              <w:tabs>
                <w:tab w:val="left" w:pos="210"/>
              </w:tabs>
              <w:ind w:firstLine="0"/>
              <w:rPr>
                <w:b/>
                <w:lang w:val="ro-RO"/>
              </w:rPr>
            </w:pPr>
            <w:r>
              <w:rPr>
                <w:b/>
                <w:lang w:val="ro-RO"/>
              </w:rPr>
              <w:t>Organismul de certificare în domeniul etichetării ecologice</w:t>
            </w:r>
          </w:p>
        </w:tc>
      </w:tr>
      <w:tr w:rsidR="00C27782" w:rsidRPr="00837B73" w14:paraId="35450AF1" w14:textId="77777777" w:rsidTr="00C11D60">
        <w:trPr>
          <w:trHeight w:val="3240"/>
        </w:trPr>
        <w:tc>
          <w:tcPr>
            <w:tcW w:w="5591" w:type="dxa"/>
          </w:tcPr>
          <w:p w14:paraId="09C75FB6" w14:textId="77777777" w:rsidR="00C27782" w:rsidRDefault="00C27782" w:rsidP="00C11D60">
            <w:pPr>
              <w:pStyle w:val="3"/>
              <w:shd w:val="clear" w:color="auto" w:fill="FFFFFF"/>
              <w:spacing w:before="120" w:beforeAutospacing="0" w:after="0" w:afterAutospacing="0"/>
              <w:jc w:val="both"/>
              <w:rPr>
                <w:sz w:val="20"/>
                <w:szCs w:val="20"/>
                <w:lang w:val="en-US"/>
              </w:rPr>
            </w:pPr>
          </w:p>
          <w:p w14:paraId="5E5DC24B" w14:textId="77777777" w:rsidR="00F70F18" w:rsidRDefault="00F70F18" w:rsidP="00C11D60">
            <w:pPr>
              <w:pStyle w:val="3"/>
              <w:shd w:val="clear" w:color="auto" w:fill="FFFFFF"/>
              <w:spacing w:before="120" w:beforeAutospacing="0" w:after="0" w:afterAutospacing="0"/>
              <w:jc w:val="both"/>
              <w:rPr>
                <w:sz w:val="20"/>
                <w:szCs w:val="20"/>
                <w:lang w:val="en-US"/>
              </w:rPr>
            </w:pPr>
          </w:p>
          <w:p w14:paraId="4DF3A038" w14:textId="77777777" w:rsidR="00F70F18" w:rsidRDefault="00F70F18" w:rsidP="00C11D60">
            <w:pPr>
              <w:pStyle w:val="3"/>
              <w:shd w:val="clear" w:color="auto" w:fill="FFFFFF"/>
              <w:spacing w:before="120" w:beforeAutospacing="0" w:after="0" w:afterAutospacing="0"/>
              <w:jc w:val="both"/>
              <w:rPr>
                <w:sz w:val="20"/>
                <w:szCs w:val="20"/>
                <w:lang w:val="en-US"/>
              </w:rPr>
            </w:pPr>
          </w:p>
          <w:p w14:paraId="1656708B" w14:textId="77777777" w:rsidR="00F70F18" w:rsidRDefault="00F70F18" w:rsidP="00C11D60">
            <w:pPr>
              <w:pStyle w:val="3"/>
              <w:shd w:val="clear" w:color="auto" w:fill="FFFFFF"/>
              <w:spacing w:before="120" w:beforeAutospacing="0" w:after="0" w:afterAutospacing="0"/>
              <w:jc w:val="both"/>
              <w:rPr>
                <w:sz w:val="20"/>
                <w:szCs w:val="20"/>
                <w:lang w:val="en-US"/>
              </w:rPr>
            </w:pPr>
          </w:p>
          <w:p w14:paraId="0D284311" w14:textId="77777777" w:rsidR="00F70F18" w:rsidRDefault="00F70F18" w:rsidP="00C11D60">
            <w:pPr>
              <w:pStyle w:val="3"/>
              <w:shd w:val="clear" w:color="auto" w:fill="FFFFFF"/>
              <w:spacing w:before="120" w:beforeAutospacing="0" w:after="0" w:afterAutospacing="0"/>
              <w:jc w:val="both"/>
              <w:rPr>
                <w:sz w:val="20"/>
                <w:szCs w:val="20"/>
                <w:lang w:val="en-US"/>
              </w:rPr>
            </w:pPr>
          </w:p>
          <w:p w14:paraId="5CA189FD" w14:textId="77777777" w:rsidR="00F70F18" w:rsidRDefault="00F70F18" w:rsidP="00C11D60">
            <w:pPr>
              <w:pStyle w:val="3"/>
              <w:shd w:val="clear" w:color="auto" w:fill="FFFFFF"/>
              <w:spacing w:before="120" w:beforeAutospacing="0" w:after="0" w:afterAutospacing="0"/>
              <w:jc w:val="both"/>
              <w:rPr>
                <w:sz w:val="20"/>
                <w:szCs w:val="20"/>
                <w:lang w:val="en-US"/>
              </w:rPr>
            </w:pPr>
          </w:p>
          <w:p w14:paraId="3C378C32" w14:textId="77777777" w:rsidR="00F70F18" w:rsidRDefault="00F70F18" w:rsidP="00C11D60">
            <w:pPr>
              <w:pStyle w:val="3"/>
              <w:shd w:val="clear" w:color="auto" w:fill="FFFFFF"/>
              <w:spacing w:before="120" w:beforeAutospacing="0" w:after="0" w:afterAutospacing="0"/>
              <w:jc w:val="both"/>
              <w:rPr>
                <w:sz w:val="20"/>
                <w:szCs w:val="20"/>
                <w:lang w:val="en-US"/>
              </w:rPr>
            </w:pPr>
          </w:p>
          <w:p w14:paraId="3A0A3979" w14:textId="77777777" w:rsidR="00F70F18" w:rsidRDefault="00F70F18" w:rsidP="00C11D60">
            <w:pPr>
              <w:pStyle w:val="3"/>
              <w:shd w:val="clear" w:color="auto" w:fill="FFFFFF"/>
              <w:spacing w:before="120" w:beforeAutospacing="0" w:after="0" w:afterAutospacing="0"/>
              <w:jc w:val="both"/>
              <w:rPr>
                <w:sz w:val="20"/>
                <w:szCs w:val="20"/>
                <w:lang w:val="en-US"/>
              </w:rPr>
            </w:pPr>
          </w:p>
          <w:p w14:paraId="354BB298" w14:textId="77777777" w:rsidR="00F70F18" w:rsidRDefault="00F70F18" w:rsidP="00C11D60">
            <w:pPr>
              <w:pStyle w:val="3"/>
              <w:shd w:val="clear" w:color="auto" w:fill="FFFFFF"/>
              <w:spacing w:before="120" w:beforeAutospacing="0" w:after="0" w:afterAutospacing="0"/>
              <w:jc w:val="both"/>
              <w:rPr>
                <w:sz w:val="20"/>
                <w:szCs w:val="20"/>
                <w:lang w:val="en-US"/>
              </w:rPr>
            </w:pPr>
          </w:p>
          <w:p w14:paraId="340F50AE" w14:textId="77777777" w:rsidR="00F70F18" w:rsidRDefault="00F70F18" w:rsidP="00C11D60">
            <w:pPr>
              <w:pStyle w:val="3"/>
              <w:shd w:val="clear" w:color="auto" w:fill="FFFFFF"/>
              <w:spacing w:before="120" w:beforeAutospacing="0" w:after="0" w:afterAutospacing="0"/>
              <w:jc w:val="both"/>
              <w:rPr>
                <w:sz w:val="20"/>
                <w:szCs w:val="20"/>
                <w:lang w:val="en-US"/>
              </w:rPr>
            </w:pPr>
          </w:p>
          <w:p w14:paraId="4A96E66C" w14:textId="77777777" w:rsidR="00F70F18" w:rsidRDefault="00F70F18" w:rsidP="00C11D60">
            <w:pPr>
              <w:pStyle w:val="3"/>
              <w:shd w:val="clear" w:color="auto" w:fill="FFFFFF"/>
              <w:spacing w:before="120" w:beforeAutospacing="0" w:after="0" w:afterAutospacing="0"/>
              <w:jc w:val="both"/>
              <w:rPr>
                <w:sz w:val="20"/>
                <w:szCs w:val="20"/>
                <w:lang w:val="en-US"/>
              </w:rPr>
            </w:pPr>
          </w:p>
          <w:p w14:paraId="1A129474" w14:textId="77777777" w:rsidR="00F70F18" w:rsidRDefault="00F70F18" w:rsidP="00C11D60">
            <w:pPr>
              <w:pStyle w:val="3"/>
              <w:shd w:val="clear" w:color="auto" w:fill="FFFFFF"/>
              <w:spacing w:before="120" w:beforeAutospacing="0" w:after="0" w:afterAutospacing="0"/>
              <w:jc w:val="both"/>
              <w:rPr>
                <w:sz w:val="20"/>
                <w:szCs w:val="20"/>
                <w:lang w:val="en-US"/>
              </w:rPr>
            </w:pPr>
          </w:p>
          <w:p w14:paraId="55D5EA19" w14:textId="77777777" w:rsidR="00F70F18" w:rsidRDefault="00F70F18" w:rsidP="00C11D60">
            <w:pPr>
              <w:pStyle w:val="3"/>
              <w:shd w:val="clear" w:color="auto" w:fill="FFFFFF"/>
              <w:spacing w:before="120" w:beforeAutospacing="0" w:after="0" w:afterAutospacing="0"/>
              <w:jc w:val="both"/>
              <w:rPr>
                <w:sz w:val="20"/>
                <w:szCs w:val="20"/>
                <w:lang w:val="en-US"/>
              </w:rPr>
            </w:pPr>
          </w:p>
          <w:p w14:paraId="0A82B79F" w14:textId="77777777" w:rsidR="00F70F18" w:rsidRDefault="00F70F18" w:rsidP="00C11D60">
            <w:pPr>
              <w:pStyle w:val="3"/>
              <w:shd w:val="clear" w:color="auto" w:fill="FFFFFF"/>
              <w:spacing w:before="120" w:beforeAutospacing="0" w:after="0" w:afterAutospacing="0"/>
              <w:jc w:val="both"/>
              <w:rPr>
                <w:sz w:val="20"/>
                <w:szCs w:val="20"/>
                <w:lang w:val="en-US"/>
              </w:rPr>
            </w:pPr>
          </w:p>
          <w:p w14:paraId="53CB0FE0" w14:textId="77777777" w:rsidR="00F70F18" w:rsidRDefault="00F70F18" w:rsidP="00C11D60">
            <w:pPr>
              <w:pStyle w:val="3"/>
              <w:shd w:val="clear" w:color="auto" w:fill="FFFFFF"/>
              <w:spacing w:before="120" w:beforeAutospacing="0" w:after="0" w:afterAutospacing="0"/>
              <w:jc w:val="both"/>
              <w:rPr>
                <w:sz w:val="20"/>
                <w:szCs w:val="20"/>
                <w:lang w:val="en-US"/>
              </w:rPr>
            </w:pPr>
          </w:p>
          <w:p w14:paraId="302CD84C" w14:textId="77777777" w:rsidR="00F70F18" w:rsidRDefault="00F70F18" w:rsidP="00C11D60">
            <w:pPr>
              <w:pStyle w:val="3"/>
              <w:shd w:val="clear" w:color="auto" w:fill="FFFFFF"/>
              <w:spacing w:before="120" w:beforeAutospacing="0" w:after="0" w:afterAutospacing="0"/>
              <w:jc w:val="both"/>
              <w:rPr>
                <w:sz w:val="20"/>
                <w:szCs w:val="20"/>
                <w:lang w:val="en-US"/>
              </w:rPr>
            </w:pPr>
          </w:p>
          <w:p w14:paraId="43729FDF" w14:textId="77777777" w:rsidR="00F70F18" w:rsidRDefault="00F70F18" w:rsidP="00C11D60">
            <w:pPr>
              <w:pStyle w:val="3"/>
              <w:shd w:val="clear" w:color="auto" w:fill="FFFFFF"/>
              <w:spacing w:before="120" w:beforeAutospacing="0" w:after="0" w:afterAutospacing="0"/>
              <w:jc w:val="both"/>
              <w:rPr>
                <w:sz w:val="20"/>
                <w:szCs w:val="20"/>
                <w:lang w:val="en-US"/>
              </w:rPr>
            </w:pPr>
          </w:p>
          <w:p w14:paraId="1F6BF3B3" w14:textId="77777777" w:rsidR="00F70F18" w:rsidRDefault="00F70F18" w:rsidP="00C11D60">
            <w:pPr>
              <w:pStyle w:val="3"/>
              <w:shd w:val="clear" w:color="auto" w:fill="FFFFFF"/>
              <w:spacing w:before="120" w:beforeAutospacing="0" w:after="0" w:afterAutospacing="0"/>
              <w:jc w:val="both"/>
              <w:rPr>
                <w:sz w:val="20"/>
                <w:szCs w:val="20"/>
                <w:lang w:val="en-US"/>
              </w:rPr>
            </w:pPr>
          </w:p>
          <w:p w14:paraId="0B70CAA9" w14:textId="77777777" w:rsidR="00F70F18" w:rsidRDefault="00F70F18" w:rsidP="00C11D60">
            <w:pPr>
              <w:pStyle w:val="3"/>
              <w:shd w:val="clear" w:color="auto" w:fill="FFFFFF"/>
              <w:spacing w:before="120" w:beforeAutospacing="0" w:after="0" w:afterAutospacing="0"/>
              <w:jc w:val="both"/>
              <w:rPr>
                <w:sz w:val="20"/>
                <w:szCs w:val="20"/>
                <w:lang w:val="en-US"/>
              </w:rPr>
            </w:pPr>
          </w:p>
          <w:p w14:paraId="011B6474" w14:textId="77777777" w:rsidR="00F70F18" w:rsidRDefault="00F70F18" w:rsidP="00C11D60">
            <w:pPr>
              <w:pStyle w:val="3"/>
              <w:shd w:val="clear" w:color="auto" w:fill="FFFFFF"/>
              <w:spacing w:before="120" w:beforeAutospacing="0" w:after="0" w:afterAutospacing="0"/>
              <w:jc w:val="both"/>
              <w:rPr>
                <w:sz w:val="20"/>
                <w:szCs w:val="20"/>
                <w:lang w:val="en-US"/>
              </w:rPr>
            </w:pPr>
          </w:p>
          <w:p w14:paraId="12E96C51" w14:textId="77777777" w:rsidR="00F70F18" w:rsidRDefault="00F70F18" w:rsidP="00C11D60">
            <w:pPr>
              <w:pStyle w:val="3"/>
              <w:shd w:val="clear" w:color="auto" w:fill="FFFFFF"/>
              <w:spacing w:before="120" w:beforeAutospacing="0" w:after="0" w:afterAutospacing="0"/>
              <w:jc w:val="both"/>
              <w:rPr>
                <w:sz w:val="20"/>
                <w:szCs w:val="20"/>
                <w:lang w:val="en-US"/>
              </w:rPr>
            </w:pPr>
          </w:p>
          <w:p w14:paraId="1FED1F6B" w14:textId="77777777" w:rsidR="00F70F18" w:rsidRDefault="00F70F18" w:rsidP="00C11D60">
            <w:pPr>
              <w:pStyle w:val="3"/>
              <w:shd w:val="clear" w:color="auto" w:fill="FFFFFF"/>
              <w:spacing w:before="120" w:beforeAutospacing="0" w:after="0" w:afterAutospacing="0"/>
              <w:jc w:val="both"/>
              <w:rPr>
                <w:sz w:val="20"/>
                <w:szCs w:val="20"/>
                <w:lang w:val="en-US"/>
              </w:rPr>
            </w:pPr>
          </w:p>
          <w:p w14:paraId="66DB0F7E" w14:textId="77777777" w:rsidR="00F70F18" w:rsidRDefault="00F70F18" w:rsidP="00C11D60">
            <w:pPr>
              <w:pStyle w:val="3"/>
              <w:shd w:val="clear" w:color="auto" w:fill="FFFFFF"/>
              <w:spacing w:before="120" w:beforeAutospacing="0" w:after="0" w:afterAutospacing="0"/>
              <w:jc w:val="both"/>
              <w:rPr>
                <w:sz w:val="20"/>
                <w:szCs w:val="20"/>
                <w:lang w:val="en-US"/>
              </w:rPr>
            </w:pPr>
          </w:p>
          <w:p w14:paraId="7CEE3F21" w14:textId="77777777" w:rsidR="00F70F18" w:rsidRDefault="00F70F18" w:rsidP="00C11D60">
            <w:pPr>
              <w:pStyle w:val="3"/>
              <w:shd w:val="clear" w:color="auto" w:fill="FFFFFF"/>
              <w:spacing w:before="120" w:beforeAutospacing="0" w:after="0" w:afterAutospacing="0"/>
              <w:jc w:val="both"/>
              <w:rPr>
                <w:sz w:val="20"/>
                <w:szCs w:val="20"/>
                <w:lang w:val="en-US"/>
              </w:rPr>
            </w:pPr>
          </w:p>
          <w:p w14:paraId="5AF8E227" w14:textId="77777777" w:rsidR="00F70F18" w:rsidRDefault="00F70F18" w:rsidP="00C11D60">
            <w:pPr>
              <w:pStyle w:val="3"/>
              <w:shd w:val="clear" w:color="auto" w:fill="FFFFFF"/>
              <w:spacing w:before="120" w:beforeAutospacing="0" w:after="0" w:afterAutospacing="0"/>
              <w:jc w:val="both"/>
              <w:rPr>
                <w:sz w:val="20"/>
                <w:szCs w:val="20"/>
                <w:lang w:val="en-US"/>
              </w:rPr>
            </w:pPr>
          </w:p>
          <w:p w14:paraId="1908D41A" w14:textId="77777777" w:rsidR="00F70F18" w:rsidRDefault="00F70F18" w:rsidP="00C11D60">
            <w:pPr>
              <w:pStyle w:val="3"/>
              <w:shd w:val="clear" w:color="auto" w:fill="FFFFFF"/>
              <w:spacing w:before="120" w:beforeAutospacing="0" w:after="0" w:afterAutospacing="0"/>
              <w:jc w:val="both"/>
              <w:rPr>
                <w:sz w:val="20"/>
                <w:szCs w:val="20"/>
                <w:lang w:val="en-US"/>
              </w:rPr>
            </w:pPr>
          </w:p>
          <w:p w14:paraId="02BDAC6F" w14:textId="77777777" w:rsidR="00F70F18" w:rsidRDefault="00F70F18" w:rsidP="00C11D60">
            <w:pPr>
              <w:pStyle w:val="3"/>
              <w:shd w:val="clear" w:color="auto" w:fill="FFFFFF"/>
              <w:spacing w:before="120" w:beforeAutospacing="0" w:after="0" w:afterAutospacing="0"/>
              <w:jc w:val="both"/>
              <w:rPr>
                <w:sz w:val="20"/>
                <w:szCs w:val="20"/>
                <w:lang w:val="en-US"/>
              </w:rPr>
            </w:pPr>
          </w:p>
          <w:p w14:paraId="418CE0A3" w14:textId="77777777" w:rsidR="00F70F18" w:rsidRDefault="00F70F18" w:rsidP="00C11D60">
            <w:pPr>
              <w:pStyle w:val="3"/>
              <w:shd w:val="clear" w:color="auto" w:fill="FFFFFF"/>
              <w:spacing w:before="120" w:beforeAutospacing="0" w:after="0" w:afterAutospacing="0"/>
              <w:jc w:val="both"/>
              <w:rPr>
                <w:sz w:val="20"/>
                <w:szCs w:val="20"/>
                <w:lang w:val="en-US"/>
              </w:rPr>
            </w:pPr>
          </w:p>
          <w:p w14:paraId="54929D8A" w14:textId="77777777" w:rsidR="00F70F18" w:rsidRDefault="00F70F18" w:rsidP="00C11D60">
            <w:pPr>
              <w:pStyle w:val="3"/>
              <w:shd w:val="clear" w:color="auto" w:fill="FFFFFF"/>
              <w:spacing w:before="120" w:beforeAutospacing="0" w:after="0" w:afterAutospacing="0"/>
              <w:jc w:val="both"/>
              <w:rPr>
                <w:sz w:val="20"/>
                <w:szCs w:val="20"/>
                <w:lang w:val="en-US"/>
              </w:rPr>
            </w:pPr>
          </w:p>
          <w:p w14:paraId="17B29D30" w14:textId="77777777" w:rsidR="00F70F18" w:rsidRDefault="00F70F18" w:rsidP="00C11D60">
            <w:pPr>
              <w:pStyle w:val="3"/>
              <w:shd w:val="clear" w:color="auto" w:fill="FFFFFF"/>
              <w:spacing w:before="120" w:beforeAutospacing="0" w:after="0" w:afterAutospacing="0"/>
              <w:jc w:val="both"/>
              <w:rPr>
                <w:sz w:val="20"/>
                <w:szCs w:val="20"/>
                <w:lang w:val="en-US"/>
              </w:rPr>
            </w:pPr>
          </w:p>
          <w:p w14:paraId="6B1CA159" w14:textId="4F724FED" w:rsidR="00C27782" w:rsidRPr="00C27782" w:rsidRDefault="00C27782" w:rsidP="00C11D60">
            <w:pPr>
              <w:pStyle w:val="3"/>
              <w:shd w:val="clear" w:color="auto" w:fill="FFFFFF"/>
              <w:spacing w:before="120" w:beforeAutospacing="0" w:after="0" w:afterAutospacing="0"/>
              <w:jc w:val="both"/>
              <w:rPr>
                <w:sz w:val="20"/>
                <w:szCs w:val="20"/>
                <w:lang w:val="en-US"/>
              </w:rPr>
            </w:pPr>
            <w:r w:rsidRPr="00837B73">
              <w:rPr>
                <w:sz w:val="20"/>
                <w:szCs w:val="20"/>
                <w:lang w:val="en-US"/>
              </w:rPr>
              <w:t>5.5.   După încetarea prezentului contract, titularul nu mai poate utiliza eticheta UE ecologică pentru produsul menţionat la articolul 1.1 şi în anexa la prezentul contract, nici ca etichetă, nici în scopuri publicitare. Cu toate acestea, eticheta UE ecologică poate figura timp de şase luni după expirarea prezentului contract pe produse aflate în stocul titularului sau în stocul unor terţi, dacă produsele respective au fost fabricate înainte de încetarea contractului. Această dispoziţie nu se aplică în cazul denunţării contractului dintr-unul din motivele prevăzute la articolul 5.2.</w:t>
            </w:r>
          </w:p>
        </w:tc>
        <w:tc>
          <w:tcPr>
            <w:tcW w:w="3760" w:type="dxa"/>
          </w:tcPr>
          <w:p w14:paraId="446D8CA5" w14:textId="77777777" w:rsidR="00C27782" w:rsidRPr="00700971" w:rsidRDefault="00C27782" w:rsidP="00C11D60">
            <w:pPr>
              <w:ind w:firstLine="0"/>
              <w:rPr>
                <w:lang w:val="ro-RO"/>
              </w:rPr>
            </w:pPr>
          </w:p>
          <w:p w14:paraId="6483AA76" w14:textId="77777777" w:rsidR="00F70F18" w:rsidRPr="00B25F96" w:rsidRDefault="00F70F18" w:rsidP="00C11D60">
            <w:pPr>
              <w:ind w:firstLine="0"/>
              <w:rPr>
                <w:b/>
                <w:bCs/>
                <w:lang w:val="ro-RO"/>
              </w:rPr>
            </w:pPr>
            <w:r w:rsidRPr="00B25F96">
              <w:rPr>
                <w:b/>
                <w:lang w:val="ro-RO"/>
              </w:rPr>
              <w:t xml:space="preserve">Proiectul hotărârii Guvernului pentru aprobarea Regulamentului privind </w:t>
            </w:r>
            <w:r w:rsidRPr="00B25F96">
              <w:rPr>
                <w:b/>
                <w:bCs/>
                <w:lang w:val="ro-RO"/>
              </w:rPr>
              <w:t>însemnele etichetei ecologice și condițiile de utilizare a acesteia</w:t>
            </w:r>
          </w:p>
          <w:p w14:paraId="2A2F5E57" w14:textId="77777777" w:rsidR="00F70F18" w:rsidRPr="00B25F96" w:rsidRDefault="00F70F18"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Anexă</w:t>
            </w:r>
          </w:p>
          <w:p w14:paraId="7642F18A" w14:textId="77777777" w:rsidR="00F70F18" w:rsidRPr="00B25F96" w:rsidRDefault="00F70F18"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la Regulamentul privind însemnele etichetei ecologice și condițiile de utilizare a acesteia</w:t>
            </w:r>
          </w:p>
          <w:p w14:paraId="01393558" w14:textId="77777777" w:rsidR="00F70F18" w:rsidRPr="00B25F96" w:rsidRDefault="00F70F18" w:rsidP="00C11D60">
            <w:pPr>
              <w:ind w:firstLine="0"/>
              <w:rPr>
                <w:lang w:val="ro-RO"/>
              </w:rPr>
            </w:pPr>
            <w:r w:rsidRPr="00B25F96">
              <w:rPr>
                <w:lang w:val="ro-RO"/>
              </w:rPr>
              <w:t>5.   DURATA CONTRACTULUI ŞI LEGISLAŢIA APLICABILĂ</w:t>
            </w:r>
          </w:p>
          <w:p w14:paraId="0AC02E57" w14:textId="77777777" w:rsidR="00F70F18" w:rsidRPr="00B25F96" w:rsidRDefault="00F70F18" w:rsidP="00C11D60">
            <w:pPr>
              <w:ind w:firstLine="0"/>
              <w:rPr>
                <w:lang w:val="ro-RO"/>
              </w:rPr>
            </w:pPr>
            <w:r w:rsidRPr="00B25F96">
              <w:rPr>
                <w:lang w:val="ro-RO"/>
              </w:rPr>
              <w:t>5.1.   Cu excepţ</w:t>
            </w:r>
            <w:r w:rsidRPr="007A67B0">
              <w:rPr>
                <w:lang w:val="ro-RO"/>
              </w:rPr>
              <w:t>ia dispoziţiilor de la pct.</w:t>
            </w:r>
            <w:r w:rsidRPr="00B25F96">
              <w:rPr>
                <w:lang w:val="ro-RO"/>
              </w:rPr>
              <w:t xml:space="preserve"> 5.2,5.3 şi 5.4, prezentul contract produce efecte de la data semnării şi până la (…) data expirării perioadei de valabilitate a certificatului de conformitate.</w:t>
            </w:r>
          </w:p>
          <w:p w14:paraId="09BE6A05" w14:textId="77777777" w:rsidR="00F70F18" w:rsidRPr="00B25F96" w:rsidRDefault="00F70F18" w:rsidP="00C11D60">
            <w:pPr>
              <w:ind w:firstLine="0"/>
              <w:rPr>
                <w:lang w:val="ro-RO"/>
              </w:rPr>
            </w:pPr>
            <w:r w:rsidRPr="00B25F96">
              <w:rPr>
                <w:lang w:val="ro-RO"/>
              </w:rPr>
              <w:t>5.2.   Dacă operatorul încalcă oricare dintre condiţiile de utilizare sau clauzele prezentulu</w:t>
            </w:r>
            <w:r w:rsidRPr="007A67B0">
              <w:rPr>
                <w:lang w:val="ro-RO"/>
              </w:rPr>
              <w:t>i contract în sensul pct.</w:t>
            </w:r>
            <w:r w:rsidRPr="00B25F96">
              <w:rPr>
                <w:lang w:val="ro-RO"/>
              </w:rPr>
              <w:t xml:space="preserve"> 2.2, organismul de certificare poate considera că respectiva încălcare îi dă dreptul, în plus faţ</w:t>
            </w:r>
            <w:r w:rsidRPr="007A67B0">
              <w:rPr>
                <w:lang w:val="ro-RO"/>
              </w:rPr>
              <w:t>ă de prevederile de la pct.</w:t>
            </w:r>
            <w:r w:rsidRPr="00B25F96">
              <w:rPr>
                <w:lang w:val="ro-RO"/>
              </w:rPr>
              <w:t xml:space="preserve"> 2.2, să denunţe contractul, printr-o scrisoare recomandată adresată operatorului, înaint</w:t>
            </w:r>
            <w:r w:rsidRPr="007A67B0">
              <w:rPr>
                <w:lang w:val="ro-RO"/>
              </w:rPr>
              <w:t>e de data prevăzută la pct.</w:t>
            </w:r>
            <w:r w:rsidRPr="00B25F96">
              <w:rPr>
                <w:lang w:val="ro-RO"/>
              </w:rPr>
              <w:t xml:space="preserve"> 5.1 în termen de … (termenul este stabilit de organismul de certificare).</w:t>
            </w:r>
          </w:p>
          <w:p w14:paraId="68F5F973" w14:textId="77777777" w:rsidR="00F70F18" w:rsidRPr="00B25F96" w:rsidRDefault="00F70F18" w:rsidP="00C11D60">
            <w:pPr>
              <w:ind w:firstLine="0"/>
              <w:rPr>
                <w:lang w:val="ro-RO"/>
              </w:rPr>
            </w:pPr>
            <w:r w:rsidRPr="00B25F96">
              <w:rPr>
                <w:lang w:val="ro-RO"/>
              </w:rPr>
              <w:t>5.3.   Operatorul poate denunţa contractul printr-o scrisoare recomandată adresată organismului de certificare, cu un preaviz de trei luni.</w:t>
            </w:r>
          </w:p>
          <w:p w14:paraId="3F6F98BE" w14:textId="77777777" w:rsidR="00F70F18" w:rsidRPr="00B25F96" w:rsidRDefault="00F70F18" w:rsidP="00C11D60">
            <w:pPr>
              <w:ind w:firstLine="0"/>
              <w:rPr>
                <w:lang w:val="ro-RO"/>
              </w:rPr>
            </w:pPr>
            <w:r w:rsidRPr="00B25F96">
              <w:rPr>
                <w:lang w:val="ro-RO"/>
              </w:rPr>
              <w:t xml:space="preserve">5.4.   Dacă criteriile grupei de produse/servicii menţionate la </w:t>
            </w:r>
            <w:r>
              <w:rPr>
                <w:lang w:val="ro-RO"/>
              </w:rPr>
              <w:t>pct.</w:t>
            </w:r>
            <w:r w:rsidRPr="00B25F96">
              <w:rPr>
                <w:lang w:val="ro-RO"/>
              </w:rPr>
              <w:t xml:space="preserve"> 1.1 sunt extinse fără modificări pentru o perioadă concretă, organismul de certificare în domeniul etichetării ecologice informează </w:t>
            </w:r>
            <w:r w:rsidRPr="00B25F96">
              <w:rPr>
                <w:lang w:val="ro-RO"/>
              </w:rPr>
              <w:lastRenderedPageBreak/>
              <w:t>operatorul, cu cel puţin 3 luni înainte de expirarea valabilității certificatului de conformitate și a contractului încheiat, cu privire la prelungirea automată a acestora pe perioada de valabilitate a criteriilor grupurilor de produse și servicii.</w:t>
            </w:r>
          </w:p>
          <w:p w14:paraId="374378A8" w14:textId="77777777" w:rsidR="00F70F18" w:rsidRPr="00B25F96" w:rsidRDefault="00F70F18" w:rsidP="00C11D60">
            <w:pPr>
              <w:ind w:firstLine="0"/>
              <w:rPr>
                <w:lang w:val="ro-RO"/>
              </w:rPr>
            </w:pPr>
            <w:r w:rsidRPr="00B25F96">
              <w:rPr>
                <w:lang w:val="ro-RO"/>
              </w:rPr>
              <w:t xml:space="preserve">5.5.   După încetarea prezentului contract, operatorul nu mai poate utiliza eticheta ecologică pentru produsul menţionat la </w:t>
            </w:r>
            <w:r>
              <w:rPr>
                <w:lang w:val="ro-RO"/>
              </w:rPr>
              <w:t>pct.</w:t>
            </w:r>
            <w:r w:rsidRPr="00B25F96">
              <w:rPr>
                <w:lang w:val="ro-RO"/>
              </w:rPr>
              <w:t xml:space="preserve"> 1.1 şi în anexa la prezentul contract, nici ca etichetă, nici în scopuri publicitare. Cu toate acestea, eticheta ecologică poate figura timp de şase luni după expirarea prezentului contract pe produse aflate în stocul titularului sau în stocul unor terţi, dacă produsele respective au fost fabricate înainte de încetarea contractului. Această dispoziţie nu se aplică în cazul denunţării contractului dintr-unul din motivele prevăzute la </w:t>
            </w:r>
            <w:r>
              <w:rPr>
                <w:lang w:val="ro-RO"/>
              </w:rPr>
              <w:t>pct.</w:t>
            </w:r>
            <w:r w:rsidRPr="00B25F96">
              <w:rPr>
                <w:lang w:val="ro-RO"/>
              </w:rPr>
              <w:t>5.2.</w:t>
            </w:r>
          </w:p>
          <w:p w14:paraId="32789162" w14:textId="77777777" w:rsidR="00F70F18" w:rsidRPr="00B25F96" w:rsidRDefault="00F70F18" w:rsidP="00C11D60">
            <w:pPr>
              <w:ind w:firstLine="0"/>
              <w:rPr>
                <w:lang w:val="ro-RO"/>
              </w:rPr>
            </w:pPr>
            <w:r w:rsidRPr="00B25F96">
              <w:rPr>
                <w:lang w:val="ro-RO"/>
              </w:rPr>
              <w:t>5.6.   Orice litigiu între organismul de certificare şi operator sau orice plângere a uneia dintre părţi împotriva celeilalte în temeiul prezentului contract care nu a fost soluţionată pe cale amiabilă între părţile contractante sunt supuse legislaţiei aplicabile stabilite în conformitate cu prevederile Codului Civil nr.1107/2002.</w:t>
            </w:r>
          </w:p>
          <w:p w14:paraId="566E39F6" w14:textId="77777777" w:rsidR="00F70F18" w:rsidRPr="00B25F96" w:rsidRDefault="00F70F18" w:rsidP="00C11D60">
            <w:pPr>
              <w:ind w:firstLine="0"/>
              <w:rPr>
                <w:lang w:val="ro-RO"/>
              </w:rPr>
            </w:pPr>
          </w:p>
          <w:p w14:paraId="5DB278A5" w14:textId="77777777" w:rsidR="00F70F18" w:rsidRDefault="00F70F18" w:rsidP="00C11D60">
            <w:pPr>
              <w:ind w:firstLine="0"/>
              <w:rPr>
                <w:b/>
                <w:lang w:val="ro-RO"/>
              </w:rPr>
            </w:pPr>
          </w:p>
          <w:p w14:paraId="22CB2976" w14:textId="77777777" w:rsidR="00F70F18" w:rsidRDefault="00F70F18" w:rsidP="00C11D60">
            <w:pPr>
              <w:ind w:firstLine="0"/>
              <w:rPr>
                <w:b/>
                <w:lang w:val="ro-RO"/>
              </w:rPr>
            </w:pPr>
          </w:p>
          <w:p w14:paraId="67024D56" w14:textId="77777777" w:rsidR="00F70F18" w:rsidRPr="00837B73" w:rsidRDefault="00F70F18" w:rsidP="00C11D60">
            <w:pPr>
              <w:ind w:firstLine="0"/>
              <w:rPr>
                <w:b/>
                <w:bCs/>
                <w:lang w:val="ro-RO"/>
              </w:rPr>
            </w:pPr>
            <w:r>
              <w:rPr>
                <w:b/>
                <w:lang w:val="ro-RO"/>
              </w:rPr>
              <w:t>Hotărârea</w:t>
            </w:r>
            <w:r w:rsidRPr="00837B73">
              <w:rPr>
                <w:b/>
                <w:lang w:val="ro-RO"/>
              </w:rPr>
              <w:t xml:space="preserve"> Guvernului</w:t>
            </w:r>
            <w:r>
              <w:rPr>
                <w:b/>
                <w:lang w:val="ro-RO"/>
              </w:rPr>
              <w:t xml:space="preserve"> </w:t>
            </w:r>
            <w:r>
              <w:rPr>
                <w:b/>
                <w:bCs/>
                <w:lang w:val="ro-RO"/>
              </w:rPr>
              <w:t>nr. 204/2032</w:t>
            </w:r>
            <w:r w:rsidRPr="00837B73">
              <w:rPr>
                <w:b/>
                <w:lang w:val="ro-RO"/>
              </w:rPr>
              <w:t xml:space="preserve"> pentru aprobarea Regulamentului privind </w:t>
            </w:r>
            <w:r>
              <w:rPr>
                <w:b/>
                <w:bCs/>
                <w:lang w:val="ro-RO"/>
              </w:rPr>
              <w:t xml:space="preserve">etichetarea ecologică </w:t>
            </w:r>
          </w:p>
          <w:p w14:paraId="39B96F55" w14:textId="77777777" w:rsidR="00C27782" w:rsidRPr="00700971" w:rsidRDefault="00C27782" w:rsidP="00C11D60">
            <w:pPr>
              <w:ind w:firstLine="0"/>
              <w:rPr>
                <w:lang w:val="ro-RO"/>
              </w:rPr>
            </w:pPr>
          </w:p>
          <w:p w14:paraId="19F0DE1B" w14:textId="7C662374" w:rsidR="00C27782" w:rsidRPr="00700971" w:rsidRDefault="00C27782" w:rsidP="00C11D60">
            <w:pPr>
              <w:ind w:firstLine="0"/>
              <w:rPr>
                <w:lang w:val="ro-RO"/>
              </w:rPr>
            </w:pPr>
            <w:r w:rsidRPr="00700971">
              <w:rPr>
                <w:lang w:val="ro-RO" w:eastAsia="ru-RU"/>
              </w:rPr>
              <w:t xml:space="preserve">29. Contractul nu poate depăși perioada de valabilitate a certificatului de conformitate. </w:t>
            </w:r>
            <w:r w:rsidRPr="00700971">
              <w:rPr>
                <w:lang w:val="ro-RO"/>
              </w:rPr>
              <w:t xml:space="preserve">La încetarea contractului, operatorul nu poate utiliza eticheta ecologică pentru </w:t>
            </w:r>
            <w:r w:rsidRPr="00700971">
              <w:rPr>
                <w:lang w:val="ro-RO"/>
              </w:rPr>
              <w:lastRenderedPageBreak/>
              <w:t>produsul sau serviciul certificat</w:t>
            </w:r>
            <w:r>
              <w:rPr>
                <w:lang w:val="ro-RO"/>
              </w:rPr>
              <w:t xml:space="preserve">, </w:t>
            </w:r>
            <w:r w:rsidRPr="00837B73">
              <w:t xml:space="preserve"> nici ca etiche</w:t>
            </w:r>
            <w:r>
              <w:t>tă, nici în scopuri publicitare,</w:t>
            </w:r>
            <w:r w:rsidRPr="00837B73">
              <w:t xml:space="preserve"> nici ca etichetă, nici în scopuri publicitare</w:t>
            </w:r>
            <w:r w:rsidRPr="00700971">
              <w:rPr>
                <w:lang w:val="ro-RO"/>
              </w:rPr>
              <w:t>. Eticheta ecologică poate figura timp de 6 luni după încetarea contractului pe produsele aflate în stocul titularului sau în stocul unor terți, dacă produsele respective au fost fabricate înainte de încetarea contractului.</w:t>
            </w:r>
          </w:p>
          <w:p w14:paraId="03ACA18F" w14:textId="77777777" w:rsidR="00F70F18" w:rsidRDefault="00F70F18" w:rsidP="00C11D60">
            <w:pPr>
              <w:ind w:firstLine="0"/>
              <w:rPr>
                <w:lang w:val="ro-RO"/>
              </w:rPr>
            </w:pPr>
          </w:p>
          <w:p w14:paraId="0BA9BFBA" w14:textId="77777777" w:rsidR="00C27782" w:rsidRDefault="00C27782" w:rsidP="00C11D60">
            <w:pPr>
              <w:ind w:firstLine="0"/>
              <w:rPr>
                <w:lang w:val="ro-RO"/>
              </w:rPr>
            </w:pPr>
          </w:p>
          <w:p w14:paraId="4466B484" w14:textId="77777777" w:rsidR="00C27782" w:rsidRDefault="00C27782" w:rsidP="00C11D60">
            <w:pPr>
              <w:rPr>
                <w:lang w:val="ro-RO"/>
              </w:rPr>
            </w:pPr>
          </w:p>
        </w:tc>
        <w:tc>
          <w:tcPr>
            <w:tcW w:w="1276" w:type="dxa"/>
          </w:tcPr>
          <w:p w14:paraId="45F9EE45" w14:textId="77777777" w:rsidR="00C27782" w:rsidRDefault="00C27782" w:rsidP="00C11D60">
            <w:pPr>
              <w:ind w:firstLine="0"/>
              <w:rPr>
                <w:b/>
              </w:rPr>
            </w:pPr>
          </w:p>
          <w:p w14:paraId="2036A5B5" w14:textId="77777777" w:rsidR="00C27782" w:rsidRDefault="00C27782" w:rsidP="00C11D60">
            <w:pPr>
              <w:ind w:firstLine="0"/>
              <w:rPr>
                <w:b/>
              </w:rPr>
            </w:pPr>
          </w:p>
          <w:p w14:paraId="6B7FE605" w14:textId="11AF14B3" w:rsidR="00C27782" w:rsidRDefault="00C27782" w:rsidP="00C11D60">
            <w:pPr>
              <w:ind w:firstLine="0"/>
              <w:rPr>
                <w:b/>
              </w:rPr>
            </w:pPr>
            <w:r>
              <w:rPr>
                <w:b/>
              </w:rPr>
              <w:t>Compatibil</w:t>
            </w:r>
          </w:p>
          <w:p w14:paraId="24A842C8" w14:textId="77777777" w:rsidR="00C27782" w:rsidRDefault="00C27782" w:rsidP="00C11D60">
            <w:pPr>
              <w:ind w:firstLine="0"/>
              <w:rPr>
                <w:b/>
              </w:rPr>
            </w:pPr>
          </w:p>
          <w:p w14:paraId="66049545" w14:textId="77777777" w:rsidR="00C27782" w:rsidRDefault="00C27782" w:rsidP="00C11D60">
            <w:pPr>
              <w:ind w:firstLine="0"/>
              <w:rPr>
                <w:b/>
              </w:rPr>
            </w:pPr>
          </w:p>
          <w:p w14:paraId="0C7AAE3E" w14:textId="09745876" w:rsidR="00C27782" w:rsidRDefault="00C27782" w:rsidP="00C11D60">
            <w:pPr>
              <w:ind w:firstLine="0"/>
              <w:rPr>
                <w:b/>
              </w:rPr>
            </w:pPr>
          </w:p>
          <w:p w14:paraId="3327F60F" w14:textId="77777777" w:rsidR="00C27782" w:rsidRDefault="00C27782" w:rsidP="00C11D60">
            <w:pPr>
              <w:ind w:firstLine="0"/>
              <w:rPr>
                <w:b/>
              </w:rPr>
            </w:pPr>
          </w:p>
        </w:tc>
        <w:tc>
          <w:tcPr>
            <w:tcW w:w="1275" w:type="dxa"/>
          </w:tcPr>
          <w:p w14:paraId="1F176994" w14:textId="77777777" w:rsidR="00C27782" w:rsidRPr="00837B73" w:rsidRDefault="00C27782" w:rsidP="00C11D60">
            <w:pPr>
              <w:spacing w:line="276" w:lineRule="auto"/>
              <w:ind w:firstLine="0"/>
              <w:rPr>
                <w:szCs w:val="28"/>
                <w:shd w:val="clear" w:color="auto" w:fill="FFFFFF"/>
                <w:lang w:val="ro-RO"/>
              </w:rPr>
            </w:pPr>
          </w:p>
        </w:tc>
        <w:tc>
          <w:tcPr>
            <w:tcW w:w="1944" w:type="dxa"/>
          </w:tcPr>
          <w:p w14:paraId="603A1B38" w14:textId="77777777" w:rsidR="00C27782" w:rsidRPr="00837B73" w:rsidRDefault="00C27782" w:rsidP="00C11D60">
            <w:pPr>
              <w:ind w:firstLine="0"/>
              <w:jc w:val="center"/>
              <w:rPr>
                <w:b/>
                <w:lang w:val="ro-RO"/>
              </w:rPr>
            </w:pPr>
          </w:p>
        </w:tc>
        <w:tc>
          <w:tcPr>
            <w:tcW w:w="1430" w:type="dxa"/>
          </w:tcPr>
          <w:p w14:paraId="303325FC" w14:textId="451F1116" w:rsidR="00C27782" w:rsidRDefault="008A6B2E" w:rsidP="00C11D60">
            <w:pPr>
              <w:tabs>
                <w:tab w:val="left" w:pos="210"/>
              </w:tabs>
              <w:ind w:firstLine="0"/>
              <w:rPr>
                <w:b/>
                <w:lang w:val="ro-RO"/>
              </w:rPr>
            </w:pPr>
            <w:r>
              <w:rPr>
                <w:b/>
                <w:lang w:val="ro-RO"/>
              </w:rPr>
              <w:t>Organismul de certificare în domeniul etichetării ecologice</w:t>
            </w:r>
          </w:p>
        </w:tc>
      </w:tr>
      <w:tr w:rsidR="00C27782" w:rsidRPr="00837B73" w14:paraId="43D259B7" w14:textId="77777777" w:rsidTr="00C11D60">
        <w:trPr>
          <w:trHeight w:val="9384"/>
        </w:trPr>
        <w:tc>
          <w:tcPr>
            <w:tcW w:w="5591" w:type="dxa"/>
          </w:tcPr>
          <w:p w14:paraId="32C0DCB0" w14:textId="77777777" w:rsidR="00F70F18" w:rsidRDefault="00F70F18" w:rsidP="00C11D60">
            <w:pPr>
              <w:pStyle w:val="3"/>
              <w:shd w:val="clear" w:color="auto" w:fill="FFFFFF"/>
              <w:spacing w:before="120" w:beforeAutospacing="0" w:after="0" w:afterAutospacing="0"/>
              <w:jc w:val="both"/>
              <w:rPr>
                <w:sz w:val="20"/>
                <w:szCs w:val="20"/>
                <w:lang w:val="en-US"/>
              </w:rPr>
            </w:pPr>
          </w:p>
          <w:p w14:paraId="2BDF21A8" w14:textId="77777777" w:rsidR="00F70F18" w:rsidRDefault="00F70F18" w:rsidP="00C11D60">
            <w:pPr>
              <w:pStyle w:val="3"/>
              <w:shd w:val="clear" w:color="auto" w:fill="FFFFFF"/>
              <w:spacing w:before="120" w:beforeAutospacing="0" w:after="0" w:afterAutospacing="0"/>
              <w:jc w:val="both"/>
              <w:rPr>
                <w:sz w:val="20"/>
                <w:szCs w:val="20"/>
                <w:lang w:val="en-US"/>
              </w:rPr>
            </w:pPr>
          </w:p>
          <w:p w14:paraId="2A1AFC14" w14:textId="77777777" w:rsidR="00F70F18" w:rsidRDefault="00F70F18" w:rsidP="00C11D60">
            <w:pPr>
              <w:pStyle w:val="3"/>
              <w:shd w:val="clear" w:color="auto" w:fill="FFFFFF"/>
              <w:spacing w:before="120" w:beforeAutospacing="0" w:after="0" w:afterAutospacing="0"/>
              <w:jc w:val="both"/>
              <w:rPr>
                <w:sz w:val="20"/>
                <w:szCs w:val="20"/>
                <w:lang w:val="en-US"/>
              </w:rPr>
            </w:pPr>
          </w:p>
          <w:p w14:paraId="68456122" w14:textId="77777777" w:rsidR="00F70F18" w:rsidRDefault="00F70F18" w:rsidP="00C11D60">
            <w:pPr>
              <w:pStyle w:val="3"/>
              <w:shd w:val="clear" w:color="auto" w:fill="FFFFFF"/>
              <w:spacing w:before="120" w:beforeAutospacing="0" w:after="0" w:afterAutospacing="0"/>
              <w:jc w:val="both"/>
              <w:rPr>
                <w:sz w:val="20"/>
                <w:szCs w:val="20"/>
                <w:lang w:val="en-US"/>
              </w:rPr>
            </w:pPr>
          </w:p>
          <w:p w14:paraId="48AC3556" w14:textId="77777777" w:rsidR="00F70F18" w:rsidRDefault="00F70F18" w:rsidP="00C11D60">
            <w:pPr>
              <w:pStyle w:val="3"/>
              <w:shd w:val="clear" w:color="auto" w:fill="FFFFFF"/>
              <w:spacing w:before="120" w:beforeAutospacing="0" w:after="0" w:afterAutospacing="0"/>
              <w:jc w:val="both"/>
              <w:rPr>
                <w:sz w:val="20"/>
                <w:szCs w:val="20"/>
                <w:lang w:val="en-US"/>
              </w:rPr>
            </w:pPr>
          </w:p>
          <w:p w14:paraId="1186F1DF" w14:textId="77777777" w:rsidR="00F70F18" w:rsidRDefault="00F70F18" w:rsidP="00C11D60">
            <w:pPr>
              <w:pStyle w:val="3"/>
              <w:shd w:val="clear" w:color="auto" w:fill="FFFFFF"/>
              <w:spacing w:before="120" w:beforeAutospacing="0" w:after="0" w:afterAutospacing="0"/>
              <w:jc w:val="both"/>
              <w:rPr>
                <w:sz w:val="20"/>
                <w:szCs w:val="20"/>
                <w:lang w:val="en-US"/>
              </w:rPr>
            </w:pPr>
          </w:p>
          <w:p w14:paraId="00F9B263" w14:textId="77777777" w:rsidR="00F70F18" w:rsidRDefault="00F70F18" w:rsidP="00C11D60">
            <w:pPr>
              <w:pStyle w:val="3"/>
              <w:shd w:val="clear" w:color="auto" w:fill="FFFFFF"/>
              <w:spacing w:before="120" w:beforeAutospacing="0" w:after="0" w:afterAutospacing="0"/>
              <w:jc w:val="both"/>
              <w:rPr>
                <w:sz w:val="20"/>
                <w:szCs w:val="20"/>
                <w:lang w:val="en-US"/>
              </w:rPr>
            </w:pPr>
          </w:p>
          <w:p w14:paraId="063D2030" w14:textId="77777777" w:rsidR="00F70F18" w:rsidRDefault="00F70F18" w:rsidP="00C11D60">
            <w:pPr>
              <w:pStyle w:val="3"/>
              <w:shd w:val="clear" w:color="auto" w:fill="FFFFFF"/>
              <w:spacing w:before="120" w:beforeAutospacing="0" w:after="0" w:afterAutospacing="0"/>
              <w:jc w:val="both"/>
              <w:rPr>
                <w:sz w:val="20"/>
                <w:szCs w:val="20"/>
                <w:lang w:val="en-US"/>
              </w:rPr>
            </w:pPr>
          </w:p>
          <w:p w14:paraId="720888F5" w14:textId="77777777" w:rsidR="00F70F18" w:rsidRDefault="00F70F18" w:rsidP="00C11D60">
            <w:pPr>
              <w:pStyle w:val="3"/>
              <w:shd w:val="clear" w:color="auto" w:fill="FFFFFF"/>
              <w:spacing w:before="120" w:beforeAutospacing="0" w:after="0" w:afterAutospacing="0"/>
              <w:jc w:val="both"/>
              <w:rPr>
                <w:sz w:val="20"/>
                <w:szCs w:val="20"/>
                <w:lang w:val="en-US"/>
              </w:rPr>
            </w:pPr>
          </w:p>
          <w:p w14:paraId="4C7B1B31" w14:textId="77777777" w:rsidR="00F70F18" w:rsidRDefault="00F70F18" w:rsidP="00C11D60">
            <w:pPr>
              <w:pStyle w:val="3"/>
              <w:shd w:val="clear" w:color="auto" w:fill="FFFFFF"/>
              <w:spacing w:before="120" w:beforeAutospacing="0" w:after="0" w:afterAutospacing="0"/>
              <w:jc w:val="both"/>
              <w:rPr>
                <w:sz w:val="20"/>
                <w:szCs w:val="20"/>
                <w:lang w:val="en-US"/>
              </w:rPr>
            </w:pPr>
          </w:p>
          <w:p w14:paraId="29CF0EE1" w14:textId="77777777" w:rsidR="00F70F18" w:rsidRDefault="00F70F18" w:rsidP="00C11D60">
            <w:pPr>
              <w:pStyle w:val="3"/>
              <w:shd w:val="clear" w:color="auto" w:fill="FFFFFF"/>
              <w:spacing w:before="120" w:beforeAutospacing="0" w:after="0" w:afterAutospacing="0"/>
              <w:jc w:val="both"/>
              <w:rPr>
                <w:sz w:val="20"/>
                <w:szCs w:val="20"/>
                <w:lang w:val="en-US"/>
              </w:rPr>
            </w:pPr>
          </w:p>
          <w:p w14:paraId="077A8CAF" w14:textId="77777777" w:rsidR="00F70F18" w:rsidRDefault="00F70F18" w:rsidP="00C11D60">
            <w:pPr>
              <w:pStyle w:val="3"/>
              <w:shd w:val="clear" w:color="auto" w:fill="FFFFFF"/>
              <w:spacing w:before="120" w:beforeAutospacing="0" w:after="0" w:afterAutospacing="0"/>
              <w:jc w:val="both"/>
              <w:rPr>
                <w:sz w:val="20"/>
                <w:szCs w:val="20"/>
                <w:lang w:val="en-US"/>
              </w:rPr>
            </w:pPr>
          </w:p>
          <w:p w14:paraId="0373B8DF" w14:textId="77777777" w:rsidR="00F70F18" w:rsidRDefault="00F70F18" w:rsidP="00C11D60">
            <w:pPr>
              <w:pStyle w:val="3"/>
              <w:shd w:val="clear" w:color="auto" w:fill="FFFFFF"/>
              <w:spacing w:before="120" w:beforeAutospacing="0" w:after="0" w:afterAutospacing="0"/>
              <w:jc w:val="both"/>
              <w:rPr>
                <w:sz w:val="20"/>
                <w:szCs w:val="20"/>
                <w:lang w:val="en-US"/>
              </w:rPr>
            </w:pPr>
          </w:p>
          <w:p w14:paraId="0987E555" w14:textId="77777777" w:rsidR="00F70F18" w:rsidRDefault="00F70F18" w:rsidP="00C11D60">
            <w:pPr>
              <w:pStyle w:val="3"/>
              <w:shd w:val="clear" w:color="auto" w:fill="FFFFFF"/>
              <w:spacing w:before="120" w:beforeAutospacing="0" w:after="0" w:afterAutospacing="0"/>
              <w:jc w:val="both"/>
              <w:rPr>
                <w:sz w:val="20"/>
                <w:szCs w:val="20"/>
                <w:lang w:val="en-US"/>
              </w:rPr>
            </w:pPr>
          </w:p>
          <w:p w14:paraId="3D75A8B3" w14:textId="77777777" w:rsidR="00F70F18" w:rsidRDefault="00F70F18" w:rsidP="00C11D60">
            <w:pPr>
              <w:pStyle w:val="3"/>
              <w:shd w:val="clear" w:color="auto" w:fill="FFFFFF"/>
              <w:spacing w:before="120" w:beforeAutospacing="0" w:after="0" w:afterAutospacing="0"/>
              <w:jc w:val="both"/>
              <w:rPr>
                <w:sz w:val="20"/>
                <w:szCs w:val="20"/>
                <w:lang w:val="en-US"/>
              </w:rPr>
            </w:pPr>
          </w:p>
          <w:p w14:paraId="65D5A50E" w14:textId="77777777" w:rsidR="00F70F18" w:rsidRDefault="00F70F18" w:rsidP="00C11D60">
            <w:pPr>
              <w:pStyle w:val="3"/>
              <w:shd w:val="clear" w:color="auto" w:fill="FFFFFF"/>
              <w:spacing w:before="120" w:beforeAutospacing="0" w:after="0" w:afterAutospacing="0"/>
              <w:jc w:val="both"/>
              <w:rPr>
                <w:sz w:val="20"/>
                <w:szCs w:val="20"/>
                <w:lang w:val="en-US"/>
              </w:rPr>
            </w:pPr>
          </w:p>
          <w:p w14:paraId="5029F59B" w14:textId="77777777" w:rsidR="00F70F18" w:rsidRDefault="00F70F18" w:rsidP="00C11D60">
            <w:pPr>
              <w:pStyle w:val="3"/>
              <w:shd w:val="clear" w:color="auto" w:fill="FFFFFF"/>
              <w:spacing w:before="120" w:beforeAutospacing="0" w:after="0" w:afterAutospacing="0"/>
              <w:jc w:val="both"/>
              <w:rPr>
                <w:sz w:val="20"/>
                <w:szCs w:val="20"/>
                <w:lang w:val="en-US"/>
              </w:rPr>
            </w:pPr>
          </w:p>
          <w:p w14:paraId="74C02E3F" w14:textId="77777777" w:rsidR="00F70F18" w:rsidRDefault="00F70F18" w:rsidP="00C11D60">
            <w:pPr>
              <w:pStyle w:val="3"/>
              <w:shd w:val="clear" w:color="auto" w:fill="FFFFFF"/>
              <w:spacing w:before="120" w:beforeAutospacing="0" w:after="0" w:afterAutospacing="0"/>
              <w:jc w:val="both"/>
              <w:rPr>
                <w:sz w:val="20"/>
                <w:szCs w:val="20"/>
                <w:lang w:val="en-US"/>
              </w:rPr>
            </w:pPr>
          </w:p>
          <w:p w14:paraId="0BBB1928" w14:textId="77777777" w:rsidR="00F70F18" w:rsidRDefault="00F70F18" w:rsidP="00C11D60">
            <w:pPr>
              <w:pStyle w:val="3"/>
              <w:shd w:val="clear" w:color="auto" w:fill="FFFFFF"/>
              <w:spacing w:before="120" w:beforeAutospacing="0" w:after="0" w:afterAutospacing="0"/>
              <w:jc w:val="both"/>
              <w:rPr>
                <w:sz w:val="20"/>
                <w:szCs w:val="20"/>
                <w:lang w:val="en-US"/>
              </w:rPr>
            </w:pPr>
          </w:p>
          <w:p w14:paraId="23C0C729" w14:textId="77777777" w:rsidR="00F70F18" w:rsidRDefault="00F70F18" w:rsidP="00C11D60">
            <w:pPr>
              <w:pStyle w:val="3"/>
              <w:shd w:val="clear" w:color="auto" w:fill="FFFFFF"/>
              <w:spacing w:before="120" w:beforeAutospacing="0" w:after="0" w:afterAutospacing="0"/>
              <w:jc w:val="both"/>
              <w:rPr>
                <w:sz w:val="20"/>
                <w:szCs w:val="20"/>
                <w:lang w:val="en-US"/>
              </w:rPr>
            </w:pPr>
          </w:p>
          <w:p w14:paraId="35A52924" w14:textId="77777777" w:rsidR="00F70F18" w:rsidRDefault="00F70F18" w:rsidP="00C11D60">
            <w:pPr>
              <w:pStyle w:val="3"/>
              <w:shd w:val="clear" w:color="auto" w:fill="FFFFFF"/>
              <w:spacing w:before="120" w:beforeAutospacing="0" w:after="0" w:afterAutospacing="0"/>
              <w:jc w:val="both"/>
              <w:rPr>
                <w:sz w:val="20"/>
                <w:szCs w:val="20"/>
                <w:lang w:val="en-US"/>
              </w:rPr>
            </w:pPr>
          </w:p>
          <w:p w14:paraId="1C281B3A" w14:textId="77777777" w:rsidR="00F70F18" w:rsidRDefault="00F70F18" w:rsidP="00C11D60">
            <w:pPr>
              <w:pStyle w:val="3"/>
              <w:shd w:val="clear" w:color="auto" w:fill="FFFFFF"/>
              <w:spacing w:before="120" w:beforeAutospacing="0" w:after="0" w:afterAutospacing="0"/>
              <w:jc w:val="both"/>
              <w:rPr>
                <w:sz w:val="20"/>
                <w:szCs w:val="20"/>
                <w:lang w:val="en-US"/>
              </w:rPr>
            </w:pPr>
          </w:p>
          <w:p w14:paraId="49A94F0B" w14:textId="77777777" w:rsidR="00F70F18" w:rsidRDefault="00F70F18" w:rsidP="00C11D60">
            <w:pPr>
              <w:pStyle w:val="3"/>
              <w:shd w:val="clear" w:color="auto" w:fill="FFFFFF"/>
              <w:spacing w:before="120" w:beforeAutospacing="0" w:after="0" w:afterAutospacing="0"/>
              <w:jc w:val="both"/>
              <w:rPr>
                <w:sz w:val="20"/>
                <w:szCs w:val="20"/>
                <w:lang w:val="en-US"/>
              </w:rPr>
            </w:pPr>
          </w:p>
          <w:p w14:paraId="7F4A4411" w14:textId="77777777" w:rsidR="00F70F18" w:rsidRDefault="00F70F18" w:rsidP="00C11D60">
            <w:pPr>
              <w:pStyle w:val="3"/>
              <w:shd w:val="clear" w:color="auto" w:fill="FFFFFF"/>
              <w:spacing w:before="120" w:beforeAutospacing="0" w:after="0" w:afterAutospacing="0"/>
              <w:jc w:val="both"/>
              <w:rPr>
                <w:sz w:val="20"/>
                <w:szCs w:val="20"/>
                <w:lang w:val="en-US"/>
              </w:rPr>
            </w:pPr>
          </w:p>
          <w:p w14:paraId="5F222FAB" w14:textId="77777777" w:rsidR="00F70F18" w:rsidRDefault="00F70F18" w:rsidP="00C11D60">
            <w:pPr>
              <w:pStyle w:val="3"/>
              <w:shd w:val="clear" w:color="auto" w:fill="FFFFFF"/>
              <w:spacing w:before="120" w:beforeAutospacing="0" w:after="0" w:afterAutospacing="0"/>
              <w:jc w:val="both"/>
              <w:rPr>
                <w:sz w:val="20"/>
                <w:szCs w:val="20"/>
                <w:lang w:val="en-US"/>
              </w:rPr>
            </w:pPr>
          </w:p>
          <w:p w14:paraId="3D8B97C0" w14:textId="77777777" w:rsidR="00F70F18" w:rsidRDefault="00F70F18" w:rsidP="00C11D60">
            <w:pPr>
              <w:pStyle w:val="3"/>
              <w:shd w:val="clear" w:color="auto" w:fill="FFFFFF"/>
              <w:spacing w:before="120" w:beforeAutospacing="0" w:after="0" w:afterAutospacing="0"/>
              <w:jc w:val="both"/>
              <w:rPr>
                <w:sz w:val="20"/>
                <w:szCs w:val="20"/>
                <w:lang w:val="en-US"/>
              </w:rPr>
            </w:pPr>
          </w:p>
          <w:p w14:paraId="2F49786B" w14:textId="77777777" w:rsidR="00F70F18" w:rsidRDefault="00F70F18" w:rsidP="00C11D60">
            <w:pPr>
              <w:pStyle w:val="3"/>
              <w:shd w:val="clear" w:color="auto" w:fill="FFFFFF"/>
              <w:spacing w:before="120" w:beforeAutospacing="0" w:after="0" w:afterAutospacing="0"/>
              <w:jc w:val="both"/>
              <w:rPr>
                <w:sz w:val="20"/>
                <w:szCs w:val="20"/>
                <w:lang w:val="en-US"/>
              </w:rPr>
            </w:pPr>
          </w:p>
          <w:p w14:paraId="309D6847" w14:textId="77777777" w:rsidR="00F70F18" w:rsidRDefault="00F70F18" w:rsidP="00C11D60">
            <w:pPr>
              <w:pStyle w:val="3"/>
              <w:shd w:val="clear" w:color="auto" w:fill="FFFFFF"/>
              <w:spacing w:before="120" w:beforeAutospacing="0" w:after="0" w:afterAutospacing="0"/>
              <w:jc w:val="both"/>
              <w:rPr>
                <w:sz w:val="20"/>
                <w:szCs w:val="20"/>
                <w:lang w:val="en-US"/>
              </w:rPr>
            </w:pPr>
          </w:p>
          <w:p w14:paraId="21B6499B" w14:textId="77777777" w:rsidR="00F70F18" w:rsidRDefault="00F70F18" w:rsidP="00C11D60">
            <w:pPr>
              <w:pStyle w:val="3"/>
              <w:shd w:val="clear" w:color="auto" w:fill="FFFFFF"/>
              <w:spacing w:before="120" w:beforeAutospacing="0" w:after="0" w:afterAutospacing="0"/>
              <w:jc w:val="both"/>
              <w:rPr>
                <w:sz w:val="20"/>
                <w:szCs w:val="20"/>
                <w:lang w:val="en-US"/>
              </w:rPr>
            </w:pPr>
          </w:p>
          <w:p w14:paraId="693282AB" w14:textId="77777777" w:rsidR="00F70F18" w:rsidRDefault="00F70F18" w:rsidP="00C11D60">
            <w:pPr>
              <w:pStyle w:val="3"/>
              <w:shd w:val="clear" w:color="auto" w:fill="FFFFFF"/>
              <w:spacing w:before="120" w:beforeAutospacing="0" w:after="0" w:afterAutospacing="0"/>
              <w:jc w:val="both"/>
              <w:rPr>
                <w:sz w:val="20"/>
                <w:szCs w:val="20"/>
                <w:lang w:val="en-US"/>
              </w:rPr>
            </w:pPr>
          </w:p>
          <w:p w14:paraId="51CBBF46" w14:textId="77777777" w:rsidR="00F70F18" w:rsidRDefault="00F70F18" w:rsidP="00C11D60">
            <w:pPr>
              <w:pStyle w:val="3"/>
              <w:shd w:val="clear" w:color="auto" w:fill="FFFFFF"/>
              <w:spacing w:before="120" w:beforeAutospacing="0" w:after="0" w:afterAutospacing="0"/>
              <w:jc w:val="both"/>
              <w:rPr>
                <w:sz w:val="20"/>
                <w:szCs w:val="20"/>
                <w:lang w:val="en-US"/>
              </w:rPr>
            </w:pPr>
          </w:p>
          <w:p w14:paraId="1075C284" w14:textId="77777777" w:rsidR="00F70F18" w:rsidRDefault="00F70F18" w:rsidP="00C11D60">
            <w:pPr>
              <w:pStyle w:val="3"/>
              <w:shd w:val="clear" w:color="auto" w:fill="FFFFFF"/>
              <w:spacing w:before="120" w:beforeAutospacing="0" w:after="0" w:afterAutospacing="0"/>
              <w:jc w:val="both"/>
              <w:rPr>
                <w:sz w:val="20"/>
                <w:szCs w:val="20"/>
                <w:lang w:val="en-US"/>
              </w:rPr>
            </w:pPr>
          </w:p>
          <w:p w14:paraId="10B3EC84" w14:textId="77777777" w:rsidR="00F70F18" w:rsidRDefault="00F70F18" w:rsidP="00C11D60">
            <w:pPr>
              <w:pStyle w:val="3"/>
              <w:shd w:val="clear" w:color="auto" w:fill="FFFFFF"/>
              <w:spacing w:before="120" w:beforeAutospacing="0" w:after="0" w:afterAutospacing="0"/>
              <w:jc w:val="both"/>
              <w:rPr>
                <w:sz w:val="20"/>
                <w:szCs w:val="20"/>
                <w:lang w:val="en-US"/>
              </w:rPr>
            </w:pPr>
          </w:p>
          <w:p w14:paraId="61853E05" w14:textId="77777777" w:rsidR="00F70F18" w:rsidRDefault="00F70F18" w:rsidP="00C11D60">
            <w:pPr>
              <w:pStyle w:val="3"/>
              <w:shd w:val="clear" w:color="auto" w:fill="FFFFFF"/>
              <w:spacing w:before="120" w:beforeAutospacing="0" w:after="0" w:afterAutospacing="0"/>
              <w:jc w:val="both"/>
              <w:rPr>
                <w:sz w:val="20"/>
                <w:szCs w:val="20"/>
                <w:lang w:val="en-US"/>
              </w:rPr>
            </w:pPr>
          </w:p>
          <w:p w14:paraId="4FA93D40" w14:textId="77777777" w:rsidR="00F70F18" w:rsidRDefault="00F70F18" w:rsidP="00C11D60">
            <w:pPr>
              <w:pStyle w:val="3"/>
              <w:shd w:val="clear" w:color="auto" w:fill="FFFFFF"/>
              <w:spacing w:before="120" w:beforeAutospacing="0" w:after="0" w:afterAutospacing="0"/>
              <w:jc w:val="both"/>
              <w:rPr>
                <w:sz w:val="20"/>
                <w:szCs w:val="20"/>
                <w:lang w:val="en-US"/>
              </w:rPr>
            </w:pPr>
          </w:p>
          <w:p w14:paraId="2A9FAE9F" w14:textId="77777777" w:rsidR="00F70F18" w:rsidRDefault="00F70F18" w:rsidP="00C11D60">
            <w:pPr>
              <w:pStyle w:val="3"/>
              <w:shd w:val="clear" w:color="auto" w:fill="FFFFFF"/>
              <w:spacing w:before="120" w:beforeAutospacing="0" w:after="0" w:afterAutospacing="0"/>
              <w:jc w:val="both"/>
              <w:rPr>
                <w:sz w:val="20"/>
                <w:szCs w:val="20"/>
                <w:lang w:val="en-US"/>
              </w:rPr>
            </w:pPr>
          </w:p>
          <w:p w14:paraId="4AFAD297" w14:textId="77777777" w:rsidR="00F70F18" w:rsidRDefault="00F70F18" w:rsidP="00C11D60">
            <w:pPr>
              <w:pStyle w:val="3"/>
              <w:shd w:val="clear" w:color="auto" w:fill="FFFFFF"/>
              <w:spacing w:before="120" w:beforeAutospacing="0" w:after="0" w:afterAutospacing="0"/>
              <w:jc w:val="both"/>
              <w:rPr>
                <w:sz w:val="20"/>
                <w:szCs w:val="20"/>
                <w:lang w:val="en-US"/>
              </w:rPr>
            </w:pPr>
          </w:p>
          <w:p w14:paraId="3BAF46E0" w14:textId="77777777" w:rsidR="00C27782" w:rsidRPr="00837B73" w:rsidRDefault="00C27782" w:rsidP="00C11D60">
            <w:pPr>
              <w:pStyle w:val="3"/>
              <w:shd w:val="clear" w:color="auto" w:fill="FFFFFF"/>
              <w:spacing w:before="120" w:beforeAutospacing="0" w:after="0" w:afterAutospacing="0"/>
              <w:jc w:val="both"/>
              <w:rPr>
                <w:sz w:val="20"/>
                <w:szCs w:val="20"/>
                <w:lang w:val="en-US"/>
              </w:rPr>
            </w:pPr>
            <w:r w:rsidRPr="00837B73">
              <w:rPr>
                <w:sz w:val="20"/>
                <w:szCs w:val="20"/>
                <w:lang w:val="en-US"/>
              </w:rPr>
              <w:t>5.6.   Orice litigiu între organismul competent şi titular sau orice plângere a uneia dintre părţi împotriva celeilalte în temeiul prezentului contract care nu a fost soluţionată pe cale amiabilă între părţile contractante sunt supuse legislaţiei aplicabile stabilite în conformitate cu Regulamentul (CE) nr. 593/2008 al Parlamentului European şi al Consiliului din 17 iunie 2008 privind legea aplicabilă obligaţiilor contractuale (Roma I)</w:t>
            </w:r>
            <w:hyperlink r:id="rId25" w:anchor="ntr2-L_2010027RO.01001501-E0002" w:history="1">
              <w:r w:rsidRPr="00837B73">
                <w:rPr>
                  <w:rStyle w:val="Hyperlink"/>
                  <w:color w:val="auto"/>
                  <w:sz w:val="20"/>
                  <w:szCs w:val="20"/>
                  <w:lang w:val="en-US"/>
                </w:rPr>
                <w:t> (</w:t>
              </w:r>
              <w:r w:rsidRPr="00837B73">
                <w:rPr>
                  <w:rStyle w:val="super"/>
                  <w:sz w:val="20"/>
                  <w:szCs w:val="20"/>
                  <w:vertAlign w:val="superscript"/>
                  <w:lang w:val="en-US"/>
                </w:rPr>
                <w:t>2</w:t>
              </w:r>
              <w:r w:rsidRPr="00837B73">
                <w:rPr>
                  <w:rStyle w:val="Hyperlink"/>
                  <w:color w:val="auto"/>
                  <w:sz w:val="20"/>
                  <w:szCs w:val="20"/>
                  <w:lang w:val="en-US"/>
                </w:rPr>
                <w:t>)</w:t>
              </w:r>
            </w:hyperlink>
            <w:r w:rsidRPr="00837B73">
              <w:rPr>
                <w:sz w:val="20"/>
                <w:szCs w:val="20"/>
                <w:lang w:val="en-US"/>
              </w:rPr>
              <w:t> şi cu Regulamentul (CE) nr. 864/2007 al Parlamentului European şi al Consiliului din 11 iulie 2007 privind legea aplicabilă obligaţiilor necontractuale (Roma II)</w:t>
            </w:r>
            <w:hyperlink r:id="rId26" w:anchor="ntr3-L_2010027RO.01001501-E0003" w:history="1">
              <w:r w:rsidRPr="00837B73">
                <w:rPr>
                  <w:rStyle w:val="Hyperlink"/>
                  <w:color w:val="auto"/>
                  <w:sz w:val="20"/>
                  <w:szCs w:val="20"/>
                  <w:lang w:val="en-US"/>
                </w:rPr>
                <w:t> (</w:t>
              </w:r>
              <w:r w:rsidRPr="00837B73">
                <w:rPr>
                  <w:rStyle w:val="super"/>
                  <w:sz w:val="20"/>
                  <w:szCs w:val="20"/>
                  <w:vertAlign w:val="superscript"/>
                  <w:lang w:val="en-US"/>
                </w:rPr>
                <w:t>3</w:t>
              </w:r>
              <w:r w:rsidRPr="00837B73">
                <w:rPr>
                  <w:rStyle w:val="Hyperlink"/>
                  <w:color w:val="auto"/>
                  <w:sz w:val="20"/>
                  <w:szCs w:val="20"/>
                  <w:lang w:val="en-US"/>
                </w:rPr>
                <w:t>)</w:t>
              </w:r>
            </w:hyperlink>
            <w:r w:rsidRPr="00837B73">
              <w:rPr>
                <w:sz w:val="20"/>
                <w:szCs w:val="20"/>
                <w:lang w:val="en-US"/>
              </w:rPr>
              <w:t>.</w:t>
            </w:r>
          </w:p>
          <w:p w14:paraId="4E3ED205" w14:textId="77777777" w:rsidR="00C27782" w:rsidRPr="00837B73" w:rsidRDefault="00C27782" w:rsidP="00C11D60">
            <w:pPr>
              <w:pStyle w:val="3"/>
              <w:shd w:val="clear" w:color="auto" w:fill="FFFFFF"/>
              <w:spacing w:before="120" w:beforeAutospacing="0" w:after="0" w:afterAutospacing="0"/>
              <w:jc w:val="both"/>
              <w:rPr>
                <w:sz w:val="20"/>
                <w:szCs w:val="20"/>
                <w:lang w:val="en-US"/>
              </w:rPr>
            </w:pPr>
            <w:r w:rsidRPr="00837B73">
              <w:rPr>
                <w:sz w:val="20"/>
                <w:szCs w:val="20"/>
                <w:lang w:val="en-US"/>
              </w:rPr>
              <w:t>Următoarele anexe fac parte din prezentul contract: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C27782" w:rsidRPr="00837B73" w14:paraId="56D15E35" w14:textId="77777777" w:rsidTr="002F7769">
              <w:tc>
                <w:tcPr>
                  <w:tcW w:w="200" w:type="dxa"/>
                  <w:shd w:val="clear" w:color="auto" w:fill="FFFFFF"/>
                  <w:hideMark/>
                </w:tcPr>
                <w:p w14:paraId="5B0BF111" w14:textId="77777777" w:rsidR="00C27782" w:rsidRPr="00837B73" w:rsidRDefault="00C27782" w:rsidP="009F00C8">
                  <w:pPr>
                    <w:pStyle w:val="3"/>
                    <w:framePr w:hSpace="180" w:wrap="around" w:vAnchor="text" w:hAnchor="text" w:y="1"/>
                    <w:spacing w:before="120" w:beforeAutospacing="0" w:after="0" w:afterAutospacing="0"/>
                    <w:suppressOverlap/>
                    <w:jc w:val="both"/>
                    <w:rPr>
                      <w:sz w:val="20"/>
                      <w:szCs w:val="20"/>
                    </w:rPr>
                  </w:pPr>
                  <w:r w:rsidRPr="00837B73">
                    <w:rPr>
                      <w:sz w:val="20"/>
                      <w:szCs w:val="20"/>
                    </w:rPr>
                    <w:t>—</w:t>
                  </w:r>
                </w:p>
              </w:tc>
              <w:tc>
                <w:tcPr>
                  <w:tcW w:w="5175" w:type="dxa"/>
                  <w:shd w:val="clear" w:color="auto" w:fill="FFFFFF"/>
                  <w:hideMark/>
                </w:tcPr>
                <w:p w14:paraId="742BFE8D" w14:textId="77777777" w:rsidR="00C27782" w:rsidRPr="00837B73" w:rsidRDefault="00C27782" w:rsidP="009F00C8">
                  <w:pPr>
                    <w:pStyle w:val="3"/>
                    <w:framePr w:hSpace="180" w:wrap="around" w:vAnchor="text" w:hAnchor="text" w:y="1"/>
                    <w:spacing w:before="120" w:beforeAutospacing="0" w:after="0" w:afterAutospacing="0"/>
                    <w:suppressOverlap/>
                    <w:jc w:val="both"/>
                    <w:rPr>
                      <w:sz w:val="20"/>
                      <w:szCs w:val="20"/>
                      <w:lang w:val="en-US"/>
                    </w:rPr>
                  </w:pPr>
                  <w:r w:rsidRPr="00837B73">
                    <w:rPr>
                      <w:sz w:val="20"/>
                      <w:szCs w:val="20"/>
                      <w:lang w:val="en-US"/>
                    </w:rPr>
                    <w:t>o copie a Regulamentului (CE) nr. 66/2010 al Parlamentului European şi al Consiliului din 25 noiembrie 2009 privind eticheta UE ecologică (în limba sau limbile comunitare corespunzătoare),</w:t>
                  </w:r>
                </w:p>
              </w:tc>
            </w:tr>
          </w:tbl>
          <w:p w14:paraId="3918022D" w14:textId="77777777" w:rsidR="00C27782" w:rsidRPr="00837B73" w:rsidRDefault="00C27782" w:rsidP="00C11D60">
            <w:pPr>
              <w:rPr>
                <w:vanish/>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C27782" w:rsidRPr="00837B73" w14:paraId="6EBF1F4C" w14:textId="77777777" w:rsidTr="002F7769">
              <w:tc>
                <w:tcPr>
                  <w:tcW w:w="200" w:type="dxa"/>
                  <w:shd w:val="clear" w:color="auto" w:fill="FFFFFF"/>
                  <w:hideMark/>
                </w:tcPr>
                <w:p w14:paraId="691859E7" w14:textId="77777777" w:rsidR="00C27782" w:rsidRPr="00837B73" w:rsidRDefault="00C27782" w:rsidP="009F00C8">
                  <w:pPr>
                    <w:pStyle w:val="3"/>
                    <w:framePr w:hSpace="180" w:wrap="around" w:vAnchor="text" w:hAnchor="text" w:y="1"/>
                    <w:spacing w:before="120" w:beforeAutospacing="0" w:after="0" w:afterAutospacing="0"/>
                    <w:suppressOverlap/>
                    <w:jc w:val="both"/>
                    <w:rPr>
                      <w:color w:val="333333"/>
                      <w:sz w:val="20"/>
                      <w:szCs w:val="20"/>
                    </w:rPr>
                  </w:pPr>
                  <w:r w:rsidRPr="00837B73">
                    <w:rPr>
                      <w:color w:val="333333"/>
                      <w:sz w:val="20"/>
                      <w:szCs w:val="20"/>
                    </w:rPr>
                    <w:t>—</w:t>
                  </w:r>
                </w:p>
              </w:tc>
              <w:tc>
                <w:tcPr>
                  <w:tcW w:w="5175" w:type="dxa"/>
                  <w:shd w:val="clear" w:color="auto" w:fill="FFFFFF"/>
                  <w:hideMark/>
                </w:tcPr>
                <w:p w14:paraId="663DDFC9" w14:textId="77777777" w:rsidR="00C27782" w:rsidRPr="00837B73" w:rsidRDefault="00C27782" w:rsidP="009F00C8">
                  <w:pPr>
                    <w:pStyle w:val="3"/>
                    <w:framePr w:hSpace="180" w:wrap="around" w:vAnchor="text" w:hAnchor="text" w:y="1"/>
                    <w:spacing w:before="120" w:beforeAutospacing="0" w:after="0" w:afterAutospacing="0"/>
                    <w:suppressOverlap/>
                    <w:jc w:val="both"/>
                    <w:rPr>
                      <w:color w:val="333333"/>
                      <w:sz w:val="20"/>
                      <w:szCs w:val="20"/>
                      <w:lang w:val="en-US"/>
                    </w:rPr>
                  </w:pPr>
                  <w:r w:rsidRPr="00837B73">
                    <w:rPr>
                      <w:color w:val="333333"/>
                      <w:sz w:val="20"/>
                      <w:szCs w:val="20"/>
                      <w:lang w:val="en-US"/>
                    </w:rPr>
                    <w:t xml:space="preserve">specificaţiile produsului, care cuprind cel puţin informaţii privind numele şi/sau numerele de referinţă interne ale fabricantului, </w:t>
                  </w:r>
                  <w:r w:rsidRPr="00837B73">
                    <w:rPr>
                      <w:color w:val="333333"/>
                      <w:sz w:val="20"/>
                      <w:szCs w:val="20"/>
                      <w:lang w:val="en-US"/>
                    </w:rPr>
                    <w:lastRenderedPageBreak/>
                    <w:t>locurile de fabricaţie şi numărul sau numerele de înregistrare ale etichetei UE ecologice aferente,</w:t>
                  </w:r>
                </w:p>
              </w:tc>
            </w:tr>
          </w:tbl>
          <w:p w14:paraId="35209B6C" w14:textId="77777777" w:rsidR="00C27782" w:rsidRPr="00837B73" w:rsidRDefault="00C27782" w:rsidP="00C11D60">
            <w:pPr>
              <w:rPr>
                <w:vanish/>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175"/>
            </w:tblGrid>
            <w:tr w:rsidR="00C27782" w:rsidRPr="00837B73" w14:paraId="1889C8BC" w14:textId="77777777" w:rsidTr="002F7769">
              <w:tc>
                <w:tcPr>
                  <w:tcW w:w="200" w:type="dxa"/>
                  <w:shd w:val="clear" w:color="auto" w:fill="FFFFFF"/>
                  <w:hideMark/>
                </w:tcPr>
                <w:p w14:paraId="3EF75EF8" w14:textId="77777777" w:rsidR="00C27782" w:rsidRPr="00837B73" w:rsidRDefault="00C27782" w:rsidP="009F00C8">
                  <w:pPr>
                    <w:pStyle w:val="3"/>
                    <w:framePr w:hSpace="180" w:wrap="around" w:vAnchor="text" w:hAnchor="text" w:y="1"/>
                    <w:spacing w:before="120" w:beforeAutospacing="0" w:after="0" w:afterAutospacing="0"/>
                    <w:suppressOverlap/>
                    <w:jc w:val="both"/>
                    <w:rPr>
                      <w:color w:val="333333"/>
                      <w:sz w:val="20"/>
                      <w:szCs w:val="20"/>
                    </w:rPr>
                  </w:pPr>
                  <w:r w:rsidRPr="00837B73">
                    <w:rPr>
                      <w:color w:val="333333"/>
                      <w:sz w:val="20"/>
                      <w:szCs w:val="20"/>
                    </w:rPr>
                    <w:t>—</w:t>
                  </w:r>
                </w:p>
              </w:tc>
              <w:tc>
                <w:tcPr>
                  <w:tcW w:w="5175" w:type="dxa"/>
                  <w:shd w:val="clear" w:color="auto" w:fill="FFFFFF"/>
                  <w:hideMark/>
                </w:tcPr>
                <w:p w14:paraId="330316AD" w14:textId="77777777" w:rsidR="00C27782" w:rsidRPr="00837B73" w:rsidRDefault="00C27782" w:rsidP="009F00C8">
                  <w:pPr>
                    <w:pStyle w:val="3"/>
                    <w:framePr w:hSpace="180" w:wrap="around" w:vAnchor="text" w:hAnchor="text" w:y="1"/>
                    <w:spacing w:before="120" w:beforeAutospacing="0" w:after="0" w:afterAutospacing="0"/>
                    <w:suppressOverlap/>
                    <w:jc w:val="both"/>
                    <w:rPr>
                      <w:color w:val="333333"/>
                      <w:sz w:val="20"/>
                      <w:szCs w:val="20"/>
                      <w:lang w:val="en-US"/>
                    </w:rPr>
                  </w:pPr>
                  <w:r w:rsidRPr="00837B73">
                    <w:rPr>
                      <w:color w:val="333333"/>
                      <w:sz w:val="20"/>
                      <w:szCs w:val="20"/>
                      <w:lang w:val="en-US"/>
                    </w:rPr>
                    <w:t>o copie a Deciziei Comisiei … (privind criteriile referitoare la grupa de produse),</w:t>
                  </w:r>
                </w:p>
              </w:tc>
            </w:tr>
          </w:tbl>
          <w:p w14:paraId="78E69E9F" w14:textId="77777777" w:rsidR="00C27782" w:rsidRPr="00837B73" w:rsidRDefault="00C27782" w:rsidP="00C11D60">
            <w:pPr>
              <w:pStyle w:val="3"/>
              <w:shd w:val="clear" w:color="auto" w:fill="FFFFFF"/>
              <w:spacing w:before="0" w:beforeAutospacing="0" w:after="0" w:afterAutospacing="0"/>
              <w:jc w:val="both"/>
              <w:rPr>
                <w:color w:val="333333"/>
                <w:sz w:val="20"/>
                <w:szCs w:val="20"/>
                <w:lang w:val="en-US"/>
              </w:rPr>
            </w:pPr>
            <w:r w:rsidRPr="00837B73">
              <w:rPr>
                <w:color w:val="333333"/>
                <w:sz w:val="20"/>
                <w:szCs w:val="20"/>
                <w:lang w:val="en-US"/>
              </w:rPr>
              <w:t>Întocmit la … la data de …</w:t>
            </w:r>
          </w:p>
          <w:p w14:paraId="42604128" w14:textId="77777777" w:rsidR="00C27782" w:rsidRPr="00837B73" w:rsidRDefault="00C27782" w:rsidP="00C11D60">
            <w:pPr>
              <w:pStyle w:val="3"/>
              <w:shd w:val="clear" w:color="auto" w:fill="FFFFFF"/>
              <w:spacing w:before="0" w:beforeAutospacing="0" w:after="0" w:afterAutospacing="0"/>
              <w:jc w:val="both"/>
              <w:rPr>
                <w:color w:val="333333"/>
                <w:sz w:val="20"/>
                <w:szCs w:val="20"/>
                <w:lang w:val="en-US"/>
              </w:rPr>
            </w:pPr>
            <w:r w:rsidRPr="00837B73">
              <w:rPr>
                <w:color w:val="333333"/>
                <w:sz w:val="20"/>
                <w:szCs w:val="20"/>
                <w:lang w:val="en-US"/>
              </w:rPr>
              <w:t>…</w:t>
            </w:r>
          </w:p>
          <w:p w14:paraId="01B07E11" w14:textId="77777777" w:rsidR="00C27782" w:rsidRPr="00837B73" w:rsidRDefault="00C27782" w:rsidP="00C11D60">
            <w:pPr>
              <w:pStyle w:val="3"/>
              <w:shd w:val="clear" w:color="auto" w:fill="FFFFFF"/>
              <w:spacing w:before="0" w:beforeAutospacing="0" w:after="0" w:afterAutospacing="0"/>
              <w:jc w:val="both"/>
              <w:rPr>
                <w:color w:val="333333"/>
                <w:sz w:val="20"/>
                <w:szCs w:val="20"/>
                <w:lang w:val="en-US"/>
              </w:rPr>
            </w:pPr>
            <w:r w:rsidRPr="00837B73">
              <w:rPr>
                <w:color w:val="333333"/>
                <w:sz w:val="20"/>
                <w:szCs w:val="20"/>
                <w:lang w:val="en-US"/>
              </w:rPr>
              <w:t>(Organismul competent)</w:t>
            </w:r>
          </w:p>
          <w:p w14:paraId="6AE1002E" w14:textId="77777777" w:rsidR="00C27782" w:rsidRPr="00837B73" w:rsidRDefault="00C27782" w:rsidP="00C11D60">
            <w:pPr>
              <w:pStyle w:val="3"/>
              <w:shd w:val="clear" w:color="auto" w:fill="FFFFFF"/>
              <w:spacing w:before="0" w:beforeAutospacing="0" w:after="0" w:afterAutospacing="0"/>
              <w:jc w:val="both"/>
              <w:rPr>
                <w:color w:val="333333"/>
                <w:sz w:val="20"/>
                <w:szCs w:val="20"/>
                <w:lang w:val="en-US"/>
              </w:rPr>
            </w:pPr>
            <w:r w:rsidRPr="00837B73">
              <w:rPr>
                <w:color w:val="333333"/>
                <w:sz w:val="20"/>
                <w:szCs w:val="20"/>
                <w:lang w:val="en-US"/>
              </w:rPr>
              <w:t>Persoana desemnată …</w:t>
            </w:r>
          </w:p>
          <w:p w14:paraId="54D0D2C8" w14:textId="77777777" w:rsidR="00C27782" w:rsidRPr="00837B73" w:rsidRDefault="00C27782" w:rsidP="00C11D60">
            <w:pPr>
              <w:pStyle w:val="3"/>
              <w:shd w:val="clear" w:color="auto" w:fill="FFFFFF"/>
              <w:spacing w:before="0" w:beforeAutospacing="0" w:after="0" w:afterAutospacing="0"/>
              <w:jc w:val="both"/>
              <w:rPr>
                <w:color w:val="333333"/>
                <w:sz w:val="20"/>
                <w:szCs w:val="20"/>
                <w:lang w:val="en-US"/>
              </w:rPr>
            </w:pPr>
            <w:r w:rsidRPr="00837B73">
              <w:rPr>
                <w:color w:val="333333"/>
                <w:sz w:val="20"/>
                <w:szCs w:val="20"/>
                <w:lang w:val="en-US"/>
              </w:rPr>
              <w:t>…</w:t>
            </w:r>
          </w:p>
          <w:p w14:paraId="6A332CFA" w14:textId="77777777" w:rsidR="00C27782" w:rsidRPr="00837B73" w:rsidRDefault="00C27782" w:rsidP="00C11D60">
            <w:pPr>
              <w:pStyle w:val="3"/>
              <w:shd w:val="clear" w:color="auto" w:fill="FFFFFF"/>
              <w:spacing w:before="0" w:beforeAutospacing="0" w:after="0" w:afterAutospacing="0"/>
              <w:jc w:val="both"/>
              <w:rPr>
                <w:color w:val="333333"/>
                <w:sz w:val="20"/>
                <w:szCs w:val="20"/>
                <w:lang w:val="en-US"/>
              </w:rPr>
            </w:pPr>
            <w:r w:rsidRPr="00837B73">
              <w:rPr>
                <w:color w:val="333333"/>
                <w:sz w:val="20"/>
                <w:szCs w:val="20"/>
                <w:lang w:val="en-US"/>
              </w:rPr>
              <w:t>(Semnătură)</w:t>
            </w:r>
          </w:p>
          <w:p w14:paraId="4851695B" w14:textId="77777777" w:rsidR="00C27782" w:rsidRPr="00837B73" w:rsidRDefault="00C27782" w:rsidP="00C11D60">
            <w:pPr>
              <w:pStyle w:val="3"/>
              <w:shd w:val="clear" w:color="auto" w:fill="FFFFFF"/>
              <w:spacing w:before="0" w:beforeAutospacing="0" w:after="0" w:afterAutospacing="0"/>
              <w:jc w:val="both"/>
              <w:rPr>
                <w:color w:val="333333"/>
                <w:sz w:val="20"/>
                <w:szCs w:val="20"/>
              </w:rPr>
            </w:pPr>
            <w:r w:rsidRPr="00837B73">
              <w:rPr>
                <w:color w:val="333333"/>
                <w:sz w:val="20"/>
                <w:szCs w:val="20"/>
              </w:rPr>
              <w:t>…</w:t>
            </w:r>
          </w:p>
          <w:p w14:paraId="7643AF88" w14:textId="77777777" w:rsidR="00C27782" w:rsidRPr="00837B73" w:rsidRDefault="00C27782" w:rsidP="00C11D60">
            <w:pPr>
              <w:pStyle w:val="3"/>
              <w:shd w:val="clear" w:color="auto" w:fill="FFFFFF"/>
              <w:spacing w:before="0" w:beforeAutospacing="0" w:after="0" w:afterAutospacing="0"/>
              <w:jc w:val="both"/>
              <w:rPr>
                <w:color w:val="333333"/>
                <w:sz w:val="20"/>
                <w:szCs w:val="20"/>
              </w:rPr>
            </w:pPr>
            <w:r w:rsidRPr="00837B73">
              <w:rPr>
                <w:color w:val="333333"/>
                <w:sz w:val="20"/>
                <w:szCs w:val="20"/>
              </w:rPr>
              <w:t>(Titular)</w:t>
            </w:r>
          </w:p>
          <w:p w14:paraId="1DB1EEB1" w14:textId="77777777" w:rsidR="00C27782" w:rsidRPr="00837B73" w:rsidRDefault="00C27782" w:rsidP="00C11D60">
            <w:pPr>
              <w:pStyle w:val="3"/>
              <w:shd w:val="clear" w:color="auto" w:fill="FFFFFF"/>
              <w:spacing w:before="0" w:beforeAutospacing="0" w:after="0" w:afterAutospacing="0"/>
              <w:jc w:val="both"/>
              <w:rPr>
                <w:color w:val="333333"/>
                <w:sz w:val="20"/>
                <w:szCs w:val="20"/>
              </w:rPr>
            </w:pPr>
            <w:r w:rsidRPr="00837B73">
              <w:rPr>
                <w:color w:val="333333"/>
                <w:sz w:val="20"/>
                <w:szCs w:val="20"/>
              </w:rPr>
              <w:t>Persoana desemnată …</w:t>
            </w:r>
          </w:p>
          <w:p w14:paraId="4E1EC08F" w14:textId="6F6745D4" w:rsidR="00C27782" w:rsidRPr="00837B73" w:rsidRDefault="00C27782" w:rsidP="00C11D60">
            <w:pPr>
              <w:pStyle w:val="3"/>
              <w:shd w:val="clear" w:color="auto" w:fill="FFFFFF"/>
              <w:tabs>
                <w:tab w:val="left" w:pos="915"/>
              </w:tabs>
              <w:spacing w:before="0" w:beforeAutospacing="0" w:after="0" w:afterAutospacing="0"/>
              <w:jc w:val="both"/>
              <w:rPr>
                <w:color w:val="333333"/>
                <w:sz w:val="20"/>
                <w:szCs w:val="20"/>
              </w:rPr>
            </w:pPr>
            <w:r w:rsidRPr="00837B73">
              <w:rPr>
                <w:color w:val="333333"/>
                <w:sz w:val="20"/>
                <w:szCs w:val="20"/>
              </w:rPr>
              <w:t>…</w:t>
            </w:r>
            <w:r w:rsidR="00754D0E">
              <w:rPr>
                <w:color w:val="333333"/>
                <w:sz w:val="20"/>
                <w:szCs w:val="20"/>
              </w:rPr>
              <w:tab/>
            </w:r>
          </w:p>
          <w:p w14:paraId="48B80537" w14:textId="0CCE1A00" w:rsidR="00C27782" w:rsidRDefault="00C27782" w:rsidP="00C11D60">
            <w:pPr>
              <w:pStyle w:val="3"/>
              <w:shd w:val="clear" w:color="auto" w:fill="FFFFFF"/>
              <w:spacing w:before="0" w:after="0"/>
              <w:jc w:val="both"/>
              <w:rPr>
                <w:sz w:val="20"/>
                <w:szCs w:val="20"/>
                <w:lang w:val="en-US"/>
              </w:rPr>
            </w:pPr>
            <w:r w:rsidRPr="00837B73">
              <w:rPr>
                <w:color w:val="333333"/>
                <w:sz w:val="20"/>
                <w:szCs w:val="20"/>
              </w:rPr>
              <w:t>(Semnătură)</w:t>
            </w:r>
          </w:p>
        </w:tc>
        <w:tc>
          <w:tcPr>
            <w:tcW w:w="3760" w:type="dxa"/>
          </w:tcPr>
          <w:p w14:paraId="10BEA984" w14:textId="77777777" w:rsidR="00F70F18" w:rsidRPr="00B25F96" w:rsidRDefault="00F70F18" w:rsidP="00C11D60">
            <w:pPr>
              <w:ind w:firstLine="0"/>
              <w:rPr>
                <w:b/>
                <w:bCs/>
                <w:lang w:val="ro-RO"/>
              </w:rPr>
            </w:pPr>
            <w:r w:rsidRPr="00B25F96">
              <w:rPr>
                <w:b/>
                <w:lang w:val="ro-RO"/>
              </w:rPr>
              <w:lastRenderedPageBreak/>
              <w:t xml:space="preserve">Proiectul hotărârii Guvernului pentru aprobarea Regulamentului privind </w:t>
            </w:r>
            <w:r w:rsidRPr="00B25F96">
              <w:rPr>
                <w:b/>
                <w:bCs/>
                <w:lang w:val="ro-RO"/>
              </w:rPr>
              <w:t>însemnele etichetei ecologice și condițiile de utilizare a acesteia</w:t>
            </w:r>
          </w:p>
          <w:p w14:paraId="7D79FA20" w14:textId="77777777" w:rsidR="00F70F18" w:rsidRPr="00B25F96" w:rsidRDefault="00F70F18"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Anexă</w:t>
            </w:r>
          </w:p>
          <w:p w14:paraId="4B7DA146" w14:textId="77777777" w:rsidR="00F70F18" w:rsidRPr="00B25F96" w:rsidRDefault="00F70F18" w:rsidP="00C11D60">
            <w:pPr>
              <w:pStyle w:val="Listparagraf"/>
              <w:ind w:left="567"/>
              <w:jc w:val="right"/>
              <w:textAlignment w:val="baseline"/>
              <w:rPr>
                <w:rFonts w:ascii="Times New Roman" w:hAnsi="Times New Roman" w:cs="Times New Roman"/>
                <w:szCs w:val="28"/>
                <w:lang w:val="ro-RO" w:eastAsia="ru-RU"/>
              </w:rPr>
            </w:pPr>
            <w:r w:rsidRPr="00B25F96">
              <w:rPr>
                <w:rFonts w:ascii="Times New Roman" w:hAnsi="Times New Roman" w:cs="Times New Roman"/>
                <w:szCs w:val="28"/>
                <w:lang w:val="ro-RO" w:eastAsia="ru-RU"/>
              </w:rPr>
              <w:t>la Regulamentul privind însemnele etichetei ecologice și condițiile de utilizare a acesteia</w:t>
            </w:r>
          </w:p>
          <w:p w14:paraId="2DA0D9D1" w14:textId="77777777" w:rsidR="00F70F18" w:rsidRPr="00B25F96" w:rsidRDefault="00F70F18" w:rsidP="00C11D60">
            <w:pPr>
              <w:ind w:firstLine="0"/>
              <w:rPr>
                <w:lang w:val="ro-RO"/>
              </w:rPr>
            </w:pPr>
            <w:r w:rsidRPr="00B25F96">
              <w:rPr>
                <w:lang w:val="ro-RO"/>
              </w:rPr>
              <w:t>5.   DURATA CONTRACTULUI ŞI LEGISLAŢIA APLICABILĂ</w:t>
            </w:r>
          </w:p>
          <w:p w14:paraId="0ED0E32C" w14:textId="77777777" w:rsidR="00F70F18" w:rsidRPr="00B25F96" w:rsidRDefault="00F70F18" w:rsidP="00C11D60">
            <w:pPr>
              <w:ind w:firstLine="0"/>
              <w:rPr>
                <w:lang w:val="ro-RO"/>
              </w:rPr>
            </w:pPr>
            <w:r w:rsidRPr="00B25F96">
              <w:rPr>
                <w:lang w:val="ro-RO"/>
              </w:rPr>
              <w:t>5.1.   Cu excepţ</w:t>
            </w:r>
            <w:r w:rsidRPr="007A67B0">
              <w:rPr>
                <w:lang w:val="ro-RO"/>
              </w:rPr>
              <w:t>ia dispoziţiilor de la pct.</w:t>
            </w:r>
            <w:r w:rsidRPr="00B25F96">
              <w:rPr>
                <w:lang w:val="ro-RO"/>
              </w:rPr>
              <w:t xml:space="preserve"> 5.2,5.3 şi 5.4, prezentul contract produce efecte de la data semnării şi până la (…) data expirării perioadei de valabilitate a certificatului de conformitate.</w:t>
            </w:r>
          </w:p>
          <w:p w14:paraId="7EA7C3F5" w14:textId="77777777" w:rsidR="00F70F18" w:rsidRPr="00B25F96" w:rsidRDefault="00F70F18" w:rsidP="00C11D60">
            <w:pPr>
              <w:ind w:firstLine="0"/>
              <w:rPr>
                <w:lang w:val="ro-RO"/>
              </w:rPr>
            </w:pPr>
            <w:r w:rsidRPr="00B25F96">
              <w:rPr>
                <w:lang w:val="ro-RO"/>
              </w:rPr>
              <w:t>5.2.   Dacă operatorul încalcă oricare dintre condiţiile de utilizare sau clauzele prezentulu</w:t>
            </w:r>
            <w:r w:rsidRPr="007A67B0">
              <w:rPr>
                <w:lang w:val="ro-RO"/>
              </w:rPr>
              <w:t>i contract în sensul pct.</w:t>
            </w:r>
            <w:r w:rsidRPr="00B25F96">
              <w:rPr>
                <w:lang w:val="ro-RO"/>
              </w:rPr>
              <w:t xml:space="preserve"> 2.2, organismul de certificare poate considera că respectiva încălcare îi dă dreptul, în plus faţ</w:t>
            </w:r>
            <w:r w:rsidRPr="007A67B0">
              <w:rPr>
                <w:lang w:val="ro-RO"/>
              </w:rPr>
              <w:t>ă de prevederile de la pct.</w:t>
            </w:r>
            <w:r w:rsidRPr="00B25F96">
              <w:rPr>
                <w:lang w:val="ro-RO"/>
              </w:rPr>
              <w:t xml:space="preserve"> 2.2, să denunţe contractul, printr-o scrisoare recomandată adresată operatorului, înaint</w:t>
            </w:r>
            <w:r w:rsidRPr="007A67B0">
              <w:rPr>
                <w:lang w:val="ro-RO"/>
              </w:rPr>
              <w:t>e de data prevăzută la pct.</w:t>
            </w:r>
            <w:r w:rsidRPr="00B25F96">
              <w:rPr>
                <w:lang w:val="ro-RO"/>
              </w:rPr>
              <w:t xml:space="preserve"> 5.1 în termen de … (termenul este stabilit de organismul de certificare).</w:t>
            </w:r>
          </w:p>
          <w:p w14:paraId="051577F5" w14:textId="77777777" w:rsidR="00F70F18" w:rsidRPr="00B25F96" w:rsidRDefault="00F70F18" w:rsidP="00C11D60">
            <w:pPr>
              <w:ind w:firstLine="0"/>
              <w:rPr>
                <w:lang w:val="ro-RO"/>
              </w:rPr>
            </w:pPr>
            <w:r w:rsidRPr="00B25F96">
              <w:rPr>
                <w:lang w:val="ro-RO"/>
              </w:rPr>
              <w:t>5.3.   Operatorul poate denunţa contractul printr-o scrisoare recomandată adresată organismului de certificare, cu un preaviz de trei luni.</w:t>
            </w:r>
          </w:p>
          <w:p w14:paraId="23A79F7D" w14:textId="77777777" w:rsidR="00F70F18" w:rsidRPr="00B25F96" w:rsidRDefault="00F70F18" w:rsidP="00C11D60">
            <w:pPr>
              <w:ind w:firstLine="0"/>
              <w:rPr>
                <w:lang w:val="ro-RO"/>
              </w:rPr>
            </w:pPr>
            <w:r w:rsidRPr="00B25F96">
              <w:rPr>
                <w:lang w:val="ro-RO"/>
              </w:rPr>
              <w:t xml:space="preserve">5.4.   Dacă criteriile grupei de produse/servicii menţionate la </w:t>
            </w:r>
            <w:r>
              <w:rPr>
                <w:lang w:val="ro-RO"/>
              </w:rPr>
              <w:t>pct.</w:t>
            </w:r>
            <w:r w:rsidRPr="00B25F96">
              <w:rPr>
                <w:lang w:val="ro-RO"/>
              </w:rPr>
              <w:t xml:space="preserve"> 1.1 sunt extinse fără modificări pentru o perioadă concretă, organismul de certificare în domeniul etichetării ecologice informează operatorul, cu cel puţin 3 luni înainte de </w:t>
            </w:r>
            <w:r w:rsidRPr="00B25F96">
              <w:rPr>
                <w:lang w:val="ro-RO"/>
              </w:rPr>
              <w:lastRenderedPageBreak/>
              <w:t>expirarea valabilității certificatului de conformitate și a contractului încheiat, cu privire la prelungirea automată a acestora pe perioada de valabilitate a criteriilor grupurilor de produse și servicii.</w:t>
            </w:r>
          </w:p>
          <w:p w14:paraId="709E3BB3" w14:textId="77777777" w:rsidR="00F70F18" w:rsidRPr="00B25F96" w:rsidRDefault="00F70F18" w:rsidP="00C11D60">
            <w:pPr>
              <w:ind w:firstLine="0"/>
              <w:rPr>
                <w:lang w:val="ro-RO"/>
              </w:rPr>
            </w:pPr>
            <w:r w:rsidRPr="00B25F96">
              <w:rPr>
                <w:lang w:val="ro-RO"/>
              </w:rPr>
              <w:t xml:space="preserve">5.5.   După încetarea prezentului contract, operatorul nu mai poate utiliza eticheta ecologică pentru produsul menţionat la </w:t>
            </w:r>
            <w:r>
              <w:rPr>
                <w:lang w:val="ro-RO"/>
              </w:rPr>
              <w:t>pct.</w:t>
            </w:r>
            <w:r w:rsidRPr="00B25F96">
              <w:rPr>
                <w:lang w:val="ro-RO"/>
              </w:rPr>
              <w:t xml:space="preserve"> 1.1 şi în anexa la prezentul contract, nici ca etichetă, nici în scopuri publicitare. Cu toate acestea, eticheta ecologică poate figura timp de şase luni după expirarea prezentului contract pe produse aflate în stocul titularului sau în stocul unor terţi, dacă produsele respective au fost fabricate înainte de încetarea contractului. Această dispoziţie nu se aplică în cazul denunţării contractului dintr-unul din motivele prevăzute la </w:t>
            </w:r>
            <w:r>
              <w:rPr>
                <w:lang w:val="ro-RO"/>
              </w:rPr>
              <w:t>pct.</w:t>
            </w:r>
            <w:r w:rsidRPr="00B25F96">
              <w:rPr>
                <w:lang w:val="ro-RO"/>
              </w:rPr>
              <w:t>5.2.</w:t>
            </w:r>
          </w:p>
          <w:p w14:paraId="01653233" w14:textId="77777777" w:rsidR="00F70F18" w:rsidRPr="00B25F96" w:rsidRDefault="00F70F18" w:rsidP="00C11D60">
            <w:pPr>
              <w:ind w:firstLine="0"/>
              <w:rPr>
                <w:lang w:val="ro-RO"/>
              </w:rPr>
            </w:pPr>
            <w:r w:rsidRPr="00B25F96">
              <w:rPr>
                <w:lang w:val="ro-RO"/>
              </w:rPr>
              <w:t>5.6.   Orice litigiu între organismul de certificare şi operator sau orice plângere a uneia dintre părţi împotriva celeilalte în temeiul prezentului contract care nu a fost soluţionată pe cale amiabilă între părţile contractante sunt supuse legislaţiei aplicabile stabilite în conformitate cu prevederile Codului Civil nr.1107/2002.</w:t>
            </w:r>
          </w:p>
          <w:p w14:paraId="22437EDC" w14:textId="77777777" w:rsidR="00F70F18" w:rsidRPr="00B25F96" w:rsidRDefault="00F70F18" w:rsidP="00C11D60">
            <w:pPr>
              <w:ind w:firstLine="0"/>
              <w:rPr>
                <w:lang w:val="ro-RO"/>
              </w:rPr>
            </w:pPr>
          </w:p>
          <w:p w14:paraId="12667779" w14:textId="77777777" w:rsidR="00F70F18" w:rsidRPr="003245A8" w:rsidRDefault="00F70F18" w:rsidP="00C11D60">
            <w:pPr>
              <w:ind w:firstLine="0"/>
              <w:rPr>
                <w:b/>
                <w:sz w:val="14"/>
                <w:lang w:val="ro-RO"/>
              </w:rPr>
            </w:pPr>
          </w:p>
          <w:p w14:paraId="24F7B1F0" w14:textId="77777777" w:rsidR="003245A8" w:rsidRPr="003245A8" w:rsidRDefault="003245A8" w:rsidP="00C11D60">
            <w:pPr>
              <w:ind w:firstLine="0"/>
              <w:textAlignment w:val="baseline"/>
              <w:rPr>
                <w:szCs w:val="28"/>
                <w:lang w:val="ro-RO" w:eastAsia="ru-RU"/>
              </w:rPr>
            </w:pPr>
            <w:r w:rsidRPr="003245A8">
              <w:rPr>
                <w:szCs w:val="28"/>
                <w:lang w:val="ro-RO" w:eastAsia="ru-RU"/>
              </w:rPr>
              <w:t>Următoarele anexe fac parte din prezentul contract:</w:t>
            </w:r>
          </w:p>
          <w:p w14:paraId="4D721D34" w14:textId="77777777" w:rsidR="003245A8" w:rsidRPr="003245A8" w:rsidRDefault="003245A8" w:rsidP="00C11D60">
            <w:pPr>
              <w:pStyle w:val="Listparagraf"/>
              <w:ind w:left="567"/>
              <w:textAlignment w:val="baseline"/>
              <w:rPr>
                <w:rFonts w:ascii="Times New Roman" w:hAnsi="Times New Roman" w:cs="Times New Roman"/>
                <w:sz w:val="20"/>
                <w:szCs w:val="28"/>
                <w:lang w:val="ro-RO" w:eastAsia="ru-RU"/>
              </w:rPr>
            </w:pPr>
          </w:p>
          <w:p w14:paraId="2DD725A4" w14:textId="0A5F7BBA" w:rsidR="003245A8" w:rsidRPr="003245A8" w:rsidRDefault="003245A8" w:rsidP="00C11D60">
            <w:pPr>
              <w:ind w:firstLine="0"/>
              <w:textAlignment w:val="baseline"/>
              <w:rPr>
                <w:szCs w:val="28"/>
                <w:lang w:val="ro-RO" w:eastAsia="ru-RU"/>
              </w:rPr>
            </w:pPr>
            <w:r>
              <w:rPr>
                <w:szCs w:val="28"/>
                <w:lang w:val="ro-RO" w:eastAsia="ru-RU"/>
              </w:rPr>
              <w:t>Anexa nr.1:</w:t>
            </w:r>
            <w:r w:rsidRPr="003245A8">
              <w:rPr>
                <w:szCs w:val="28"/>
                <w:lang w:val="ro-RO" w:eastAsia="ru-RU"/>
              </w:rPr>
              <w:tab/>
              <w:t>specificaţiile produsului/serviciului, care cuprind cel puţin informaţii privind numele şi/sau numerele de referinţă interne ale operatorului, locurile de fabricaţie şi numărul sau numerele de înregistrare ale etichetei ecologice aferente,</w:t>
            </w:r>
          </w:p>
          <w:p w14:paraId="31CBBE93" w14:textId="5BC7AD01" w:rsidR="003245A8" w:rsidRPr="003245A8" w:rsidRDefault="003245A8" w:rsidP="00C11D60">
            <w:pPr>
              <w:ind w:firstLine="0"/>
              <w:textAlignment w:val="baseline"/>
              <w:rPr>
                <w:szCs w:val="28"/>
                <w:lang w:val="ro-RO" w:eastAsia="ru-RU"/>
              </w:rPr>
            </w:pPr>
            <w:r>
              <w:rPr>
                <w:szCs w:val="28"/>
                <w:lang w:val="ro-RO" w:eastAsia="ru-RU"/>
              </w:rPr>
              <w:lastRenderedPageBreak/>
              <w:t>Anexa nr. 2</w:t>
            </w:r>
            <w:r w:rsidRPr="003245A8">
              <w:rPr>
                <w:szCs w:val="28"/>
                <w:lang w:val="ro-RO" w:eastAsia="ru-RU"/>
              </w:rPr>
              <w:tab/>
              <w:t>o copie a ordinului ministrului mediului … (privind criteriile referitoare la grupa de produse/servicii),</w:t>
            </w:r>
          </w:p>
          <w:p w14:paraId="705AD781" w14:textId="77777777" w:rsidR="003245A8" w:rsidRDefault="003245A8" w:rsidP="00C11D60">
            <w:pPr>
              <w:ind w:firstLine="0"/>
              <w:textAlignment w:val="baseline"/>
              <w:rPr>
                <w:szCs w:val="28"/>
                <w:lang w:val="ro-RO" w:eastAsia="ru-RU"/>
              </w:rPr>
            </w:pPr>
          </w:p>
          <w:p w14:paraId="3A7265BC" w14:textId="44C679CC" w:rsidR="003245A8" w:rsidRPr="003245A8" w:rsidRDefault="003245A8" w:rsidP="00C11D60">
            <w:pPr>
              <w:ind w:firstLine="0"/>
              <w:textAlignment w:val="baseline"/>
              <w:rPr>
                <w:szCs w:val="28"/>
                <w:lang w:val="ro-RO" w:eastAsia="ru-RU"/>
              </w:rPr>
            </w:pPr>
            <w:r>
              <w:rPr>
                <w:szCs w:val="28"/>
                <w:lang w:val="ro-RO" w:eastAsia="ru-RU"/>
              </w:rPr>
              <w:t>Alte anexe.</w:t>
            </w:r>
          </w:p>
          <w:p w14:paraId="680A625A" w14:textId="77777777" w:rsidR="003245A8" w:rsidRPr="003245A8" w:rsidRDefault="003245A8" w:rsidP="00C11D60">
            <w:pPr>
              <w:ind w:firstLine="0"/>
              <w:textAlignment w:val="baseline"/>
              <w:rPr>
                <w:sz w:val="28"/>
                <w:szCs w:val="28"/>
                <w:lang w:val="ro-RO" w:eastAsia="ru-RU"/>
              </w:rPr>
            </w:pPr>
            <w:r w:rsidRPr="003245A8">
              <w:rPr>
                <w:szCs w:val="28"/>
                <w:lang w:val="ro-RO" w:eastAsia="ru-RU"/>
              </w:rPr>
              <w:t xml:space="preserve">Întocmit la … la data de </w:t>
            </w:r>
            <w:r w:rsidRPr="003245A8">
              <w:rPr>
                <w:sz w:val="28"/>
                <w:szCs w:val="28"/>
                <w:lang w:val="ro-RO" w:eastAsia="ru-RU"/>
              </w:rPr>
              <w:t>…</w:t>
            </w:r>
          </w:p>
          <w:p w14:paraId="000208C2" w14:textId="77777777" w:rsidR="00F70F18" w:rsidRDefault="00F70F18" w:rsidP="00C11D60">
            <w:pPr>
              <w:ind w:firstLine="0"/>
              <w:rPr>
                <w:b/>
                <w:lang w:val="ro-RO"/>
              </w:rPr>
            </w:pPr>
          </w:p>
          <w:p w14:paraId="7DC2FEA0" w14:textId="77777777" w:rsidR="003245A8" w:rsidRPr="00837B73" w:rsidRDefault="003245A8" w:rsidP="00C11D60">
            <w:pPr>
              <w:pStyle w:val="3"/>
              <w:shd w:val="clear" w:color="auto" w:fill="FFFFFF"/>
              <w:spacing w:before="0" w:beforeAutospacing="0" w:after="0" w:afterAutospacing="0"/>
              <w:jc w:val="both"/>
              <w:rPr>
                <w:color w:val="333333"/>
                <w:sz w:val="20"/>
                <w:szCs w:val="20"/>
                <w:lang w:val="en-US"/>
              </w:rPr>
            </w:pPr>
            <w:r w:rsidRPr="00837B73">
              <w:rPr>
                <w:color w:val="333333"/>
                <w:sz w:val="20"/>
                <w:szCs w:val="20"/>
                <w:lang w:val="en-US"/>
              </w:rPr>
              <w:t>…</w:t>
            </w:r>
          </w:p>
          <w:p w14:paraId="3CAF2F2B" w14:textId="77777777" w:rsidR="003245A8" w:rsidRPr="00837B73" w:rsidRDefault="003245A8" w:rsidP="00C11D60">
            <w:pPr>
              <w:pStyle w:val="3"/>
              <w:shd w:val="clear" w:color="auto" w:fill="FFFFFF"/>
              <w:spacing w:before="0" w:beforeAutospacing="0" w:after="0" w:afterAutospacing="0"/>
              <w:jc w:val="both"/>
              <w:rPr>
                <w:color w:val="333333"/>
                <w:sz w:val="20"/>
                <w:szCs w:val="20"/>
                <w:lang w:val="en-US"/>
              </w:rPr>
            </w:pPr>
            <w:r w:rsidRPr="00837B73">
              <w:rPr>
                <w:color w:val="333333"/>
                <w:sz w:val="20"/>
                <w:szCs w:val="20"/>
                <w:lang w:val="en-US"/>
              </w:rPr>
              <w:t>(Organismul competent)</w:t>
            </w:r>
          </w:p>
          <w:p w14:paraId="27B165F4" w14:textId="77777777" w:rsidR="003245A8" w:rsidRPr="00837B73" w:rsidRDefault="003245A8" w:rsidP="00C11D60">
            <w:pPr>
              <w:pStyle w:val="3"/>
              <w:shd w:val="clear" w:color="auto" w:fill="FFFFFF"/>
              <w:spacing w:before="0" w:beforeAutospacing="0" w:after="0" w:afterAutospacing="0"/>
              <w:jc w:val="both"/>
              <w:rPr>
                <w:color w:val="333333"/>
                <w:sz w:val="20"/>
                <w:szCs w:val="20"/>
                <w:lang w:val="en-US"/>
              </w:rPr>
            </w:pPr>
            <w:r w:rsidRPr="00837B73">
              <w:rPr>
                <w:color w:val="333333"/>
                <w:sz w:val="20"/>
                <w:szCs w:val="20"/>
                <w:lang w:val="en-US"/>
              </w:rPr>
              <w:t>Persoana desemnată …</w:t>
            </w:r>
          </w:p>
          <w:p w14:paraId="5BA1199B" w14:textId="77777777" w:rsidR="003245A8" w:rsidRPr="00837B73" w:rsidRDefault="003245A8" w:rsidP="00C11D60">
            <w:pPr>
              <w:pStyle w:val="3"/>
              <w:shd w:val="clear" w:color="auto" w:fill="FFFFFF"/>
              <w:spacing w:before="0" w:beforeAutospacing="0" w:after="0" w:afterAutospacing="0"/>
              <w:jc w:val="both"/>
              <w:rPr>
                <w:color w:val="333333"/>
                <w:sz w:val="20"/>
                <w:szCs w:val="20"/>
                <w:lang w:val="en-US"/>
              </w:rPr>
            </w:pPr>
            <w:r w:rsidRPr="00837B73">
              <w:rPr>
                <w:color w:val="333333"/>
                <w:sz w:val="20"/>
                <w:szCs w:val="20"/>
                <w:lang w:val="en-US"/>
              </w:rPr>
              <w:t>…</w:t>
            </w:r>
          </w:p>
          <w:p w14:paraId="4E603297" w14:textId="77777777" w:rsidR="003245A8" w:rsidRPr="00837B73" w:rsidRDefault="003245A8" w:rsidP="00C11D60">
            <w:pPr>
              <w:pStyle w:val="3"/>
              <w:shd w:val="clear" w:color="auto" w:fill="FFFFFF"/>
              <w:spacing w:before="0" w:beforeAutospacing="0" w:after="0" w:afterAutospacing="0"/>
              <w:jc w:val="both"/>
              <w:rPr>
                <w:color w:val="333333"/>
                <w:sz w:val="20"/>
                <w:szCs w:val="20"/>
                <w:lang w:val="en-US"/>
              </w:rPr>
            </w:pPr>
            <w:r w:rsidRPr="00837B73">
              <w:rPr>
                <w:color w:val="333333"/>
                <w:sz w:val="20"/>
                <w:szCs w:val="20"/>
                <w:lang w:val="en-US"/>
              </w:rPr>
              <w:t>(Semnătură)</w:t>
            </w:r>
          </w:p>
          <w:p w14:paraId="5B81982E" w14:textId="77777777" w:rsidR="003245A8" w:rsidRPr="00837B73" w:rsidRDefault="003245A8" w:rsidP="00C11D60">
            <w:pPr>
              <w:pStyle w:val="3"/>
              <w:shd w:val="clear" w:color="auto" w:fill="FFFFFF"/>
              <w:spacing w:before="0" w:beforeAutospacing="0" w:after="0" w:afterAutospacing="0"/>
              <w:jc w:val="both"/>
              <w:rPr>
                <w:color w:val="333333"/>
                <w:sz w:val="20"/>
                <w:szCs w:val="20"/>
              </w:rPr>
            </w:pPr>
            <w:r w:rsidRPr="00837B73">
              <w:rPr>
                <w:color w:val="333333"/>
                <w:sz w:val="20"/>
                <w:szCs w:val="20"/>
              </w:rPr>
              <w:t>…</w:t>
            </w:r>
          </w:p>
          <w:p w14:paraId="15B807F0" w14:textId="77777777" w:rsidR="003245A8" w:rsidRPr="00837B73" w:rsidRDefault="003245A8" w:rsidP="00C11D60">
            <w:pPr>
              <w:pStyle w:val="3"/>
              <w:shd w:val="clear" w:color="auto" w:fill="FFFFFF"/>
              <w:spacing w:before="0" w:beforeAutospacing="0" w:after="0" w:afterAutospacing="0"/>
              <w:jc w:val="both"/>
              <w:rPr>
                <w:color w:val="333333"/>
                <w:sz w:val="20"/>
                <w:szCs w:val="20"/>
              </w:rPr>
            </w:pPr>
            <w:r w:rsidRPr="00837B73">
              <w:rPr>
                <w:color w:val="333333"/>
                <w:sz w:val="20"/>
                <w:szCs w:val="20"/>
              </w:rPr>
              <w:t>(Titular)</w:t>
            </w:r>
          </w:p>
          <w:p w14:paraId="501532E4" w14:textId="77777777" w:rsidR="003245A8" w:rsidRPr="00837B73" w:rsidRDefault="003245A8" w:rsidP="00C11D60">
            <w:pPr>
              <w:pStyle w:val="3"/>
              <w:shd w:val="clear" w:color="auto" w:fill="FFFFFF"/>
              <w:spacing w:before="0" w:beforeAutospacing="0" w:after="0" w:afterAutospacing="0"/>
              <w:jc w:val="both"/>
              <w:rPr>
                <w:color w:val="333333"/>
                <w:sz w:val="20"/>
                <w:szCs w:val="20"/>
              </w:rPr>
            </w:pPr>
            <w:r w:rsidRPr="00837B73">
              <w:rPr>
                <w:color w:val="333333"/>
                <w:sz w:val="20"/>
                <w:szCs w:val="20"/>
              </w:rPr>
              <w:t>Persoana desemnată …</w:t>
            </w:r>
          </w:p>
          <w:p w14:paraId="584E3137" w14:textId="77777777" w:rsidR="003245A8" w:rsidRPr="00837B73" w:rsidRDefault="003245A8" w:rsidP="00C11D60">
            <w:pPr>
              <w:pStyle w:val="3"/>
              <w:shd w:val="clear" w:color="auto" w:fill="FFFFFF"/>
              <w:tabs>
                <w:tab w:val="left" w:pos="915"/>
              </w:tabs>
              <w:spacing w:before="0" w:beforeAutospacing="0" w:after="0" w:afterAutospacing="0"/>
              <w:jc w:val="both"/>
              <w:rPr>
                <w:color w:val="333333"/>
                <w:sz w:val="20"/>
                <w:szCs w:val="20"/>
              </w:rPr>
            </w:pPr>
            <w:r w:rsidRPr="00837B73">
              <w:rPr>
                <w:color w:val="333333"/>
                <w:sz w:val="20"/>
                <w:szCs w:val="20"/>
              </w:rPr>
              <w:t>…</w:t>
            </w:r>
            <w:r>
              <w:rPr>
                <w:color w:val="333333"/>
                <w:sz w:val="20"/>
                <w:szCs w:val="20"/>
              </w:rPr>
              <w:tab/>
            </w:r>
          </w:p>
          <w:p w14:paraId="56ACFA34" w14:textId="4AC2E365" w:rsidR="00C27782" w:rsidRPr="00700971" w:rsidRDefault="003245A8" w:rsidP="00C11D60">
            <w:pPr>
              <w:ind w:firstLine="0"/>
              <w:rPr>
                <w:lang w:val="ro-RO"/>
              </w:rPr>
            </w:pPr>
            <w:r w:rsidRPr="00837B73">
              <w:rPr>
                <w:color w:val="333333"/>
              </w:rPr>
              <w:t>(Semnătură)</w:t>
            </w:r>
          </w:p>
        </w:tc>
        <w:tc>
          <w:tcPr>
            <w:tcW w:w="1276" w:type="dxa"/>
          </w:tcPr>
          <w:p w14:paraId="6F71259D" w14:textId="77777777" w:rsidR="00C27782" w:rsidRDefault="00C27782" w:rsidP="00C11D60">
            <w:pPr>
              <w:ind w:firstLine="0"/>
              <w:rPr>
                <w:b/>
              </w:rPr>
            </w:pPr>
          </w:p>
          <w:p w14:paraId="3168B843" w14:textId="3415C6DD" w:rsidR="00C27782" w:rsidRPr="00837B73" w:rsidRDefault="00F70F18" w:rsidP="00C11D60">
            <w:pPr>
              <w:ind w:firstLine="0"/>
              <w:rPr>
                <w:b/>
                <w:lang w:val="ro-RO"/>
              </w:rPr>
            </w:pPr>
            <w:r>
              <w:rPr>
                <w:b/>
                <w:lang w:val="ro-RO"/>
              </w:rPr>
              <w:t>Parțial compatibil</w:t>
            </w:r>
            <w:r w:rsidR="00C27782" w:rsidRPr="00837B73">
              <w:rPr>
                <w:b/>
                <w:lang w:val="ro-RO"/>
              </w:rPr>
              <w:t xml:space="preserve"> </w:t>
            </w:r>
          </w:p>
          <w:p w14:paraId="450773F5" w14:textId="77777777" w:rsidR="00C27782" w:rsidRDefault="00C27782" w:rsidP="00C11D60">
            <w:pPr>
              <w:ind w:firstLine="0"/>
              <w:rPr>
                <w:b/>
              </w:rPr>
            </w:pPr>
          </w:p>
        </w:tc>
        <w:tc>
          <w:tcPr>
            <w:tcW w:w="1275" w:type="dxa"/>
          </w:tcPr>
          <w:p w14:paraId="49F85A64" w14:textId="659472FA" w:rsidR="00C27782" w:rsidRPr="00837B73" w:rsidRDefault="00F70F18" w:rsidP="00C11D60">
            <w:pPr>
              <w:spacing w:line="276" w:lineRule="auto"/>
              <w:ind w:firstLine="0"/>
              <w:rPr>
                <w:szCs w:val="28"/>
                <w:shd w:val="clear" w:color="auto" w:fill="FFFFFF"/>
                <w:lang w:val="ro-RO"/>
              </w:rPr>
            </w:pPr>
            <w:r>
              <w:rPr>
                <w:b/>
                <w:lang w:val="ro-RO"/>
              </w:rPr>
              <w:t>L</w:t>
            </w:r>
            <w:r w:rsidRPr="00837B73">
              <w:rPr>
                <w:b/>
                <w:lang w:val="ro-RO"/>
              </w:rPr>
              <w:t>itigiile contractuale sunt reglementate de legislația civilă</w:t>
            </w:r>
          </w:p>
        </w:tc>
        <w:tc>
          <w:tcPr>
            <w:tcW w:w="1944" w:type="dxa"/>
          </w:tcPr>
          <w:p w14:paraId="57B086BE" w14:textId="77777777" w:rsidR="00C27782" w:rsidRPr="00837B73" w:rsidRDefault="00C27782" w:rsidP="00C11D60">
            <w:pPr>
              <w:ind w:firstLine="0"/>
              <w:jc w:val="center"/>
              <w:rPr>
                <w:b/>
                <w:lang w:val="ro-RO"/>
              </w:rPr>
            </w:pPr>
          </w:p>
        </w:tc>
        <w:tc>
          <w:tcPr>
            <w:tcW w:w="1430" w:type="dxa"/>
          </w:tcPr>
          <w:p w14:paraId="2A2E0DC0" w14:textId="77777777" w:rsidR="00C27782" w:rsidRDefault="00C27782" w:rsidP="00C11D60">
            <w:pPr>
              <w:tabs>
                <w:tab w:val="left" w:pos="210"/>
              </w:tabs>
              <w:rPr>
                <w:b/>
                <w:lang w:val="ro-RO"/>
              </w:rPr>
            </w:pPr>
          </w:p>
        </w:tc>
      </w:tr>
      <w:tr w:rsidR="005B6F2E" w:rsidRPr="00837B73" w14:paraId="3D18A499" w14:textId="77777777" w:rsidTr="00C11D60">
        <w:tc>
          <w:tcPr>
            <w:tcW w:w="5591" w:type="dxa"/>
          </w:tcPr>
          <w:p w14:paraId="559576FC" w14:textId="44D10D64" w:rsidR="00B3719E" w:rsidRPr="00837B73" w:rsidRDefault="00B3719E" w:rsidP="00C11D60">
            <w:pPr>
              <w:shd w:val="clear" w:color="auto" w:fill="FFFFFF"/>
              <w:spacing w:after="120"/>
              <w:ind w:firstLine="0"/>
              <w:jc w:val="center"/>
              <w:rPr>
                <w:b/>
                <w:bCs/>
                <w:color w:val="333333"/>
                <w:lang w:eastAsia="ru-RU"/>
              </w:rPr>
            </w:pPr>
            <w:r w:rsidRPr="00837B73">
              <w:rPr>
                <w:b/>
                <w:bCs/>
                <w:color w:val="333333"/>
                <w:lang w:eastAsia="ru-RU"/>
              </w:rPr>
              <w:lastRenderedPageBreak/>
              <w:t>ANEXA V</w:t>
            </w:r>
          </w:p>
          <w:p w14:paraId="620284FA" w14:textId="77777777" w:rsidR="00B3719E" w:rsidRPr="00837B73" w:rsidRDefault="00B3719E" w:rsidP="00C11D60">
            <w:pPr>
              <w:shd w:val="clear" w:color="auto" w:fill="FFFFFF"/>
              <w:spacing w:after="120"/>
              <w:ind w:firstLine="0"/>
              <w:jc w:val="center"/>
              <w:rPr>
                <w:b/>
                <w:bCs/>
                <w:color w:val="333333"/>
                <w:lang w:eastAsia="ru-RU"/>
              </w:rPr>
            </w:pPr>
            <w:r w:rsidRPr="00837B73">
              <w:rPr>
                <w:b/>
                <w:bCs/>
                <w:color w:val="333333"/>
                <w:lang w:eastAsia="ru-RU"/>
              </w:rPr>
              <w:t>CERINŢE CU PRIVIRE LA ORGANISMELE COMPETENTE</w:t>
            </w:r>
          </w:p>
          <w:p w14:paraId="15B44616" w14:textId="77777777" w:rsidR="00B3719E" w:rsidRPr="00837B73" w:rsidRDefault="00B3719E" w:rsidP="00C11D60">
            <w:pPr>
              <w:shd w:val="clear" w:color="auto" w:fill="FFFFFF"/>
              <w:ind w:firstLine="0"/>
              <w:rPr>
                <w:color w:val="333333"/>
                <w:lang w:eastAsia="ru-RU"/>
              </w:rPr>
            </w:pPr>
            <w:r w:rsidRPr="00837B73">
              <w:rPr>
                <w:color w:val="333333"/>
                <w:lang w:eastAsia="ru-RU"/>
              </w:rPr>
              <w:t>1.   Organismul competent este independent faţă de organizaţia sau de produsul pe care îl evaluează.</w:t>
            </w:r>
          </w:p>
          <w:p w14:paraId="3F2AAD6C" w14:textId="731E2345" w:rsidR="00B3719E" w:rsidRPr="00837B73" w:rsidRDefault="00B3719E" w:rsidP="00C11D60">
            <w:pPr>
              <w:shd w:val="clear" w:color="auto" w:fill="FFFFFF"/>
              <w:spacing w:before="120"/>
              <w:ind w:firstLine="0"/>
              <w:rPr>
                <w:b/>
                <w:bCs/>
                <w:lang w:eastAsia="ru-RU"/>
              </w:rPr>
            </w:pPr>
            <w:r w:rsidRPr="00837B73">
              <w:rPr>
                <w:color w:val="333333"/>
                <w:lang w:eastAsia="ru-RU"/>
              </w:rPr>
              <w:t>Un organism care aparţine de o asociaţie de întreprinderi sau de o federaţie profesională care reprezintă întreprinderile implicate în proiectarea, fabricarea, furnizarea, asamblarea, utilizarea sau întreţinerea produselor pe care le evaluează poate fi desemnat ca organism competent, cu condiţia să demonstreze că este independent şi că nu există un conflict de interese.</w:t>
            </w:r>
          </w:p>
        </w:tc>
        <w:tc>
          <w:tcPr>
            <w:tcW w:w="3760" w:type="dxa"/>
          </w:tcPr>
          <w:p w14:paraId="634BD09D" w14:textId="77777777" w:rsidR="00B3719E" w:rsidRPr="00837B73" w:rsidRDefault="00B3719E" w:rsidP="00C11D60">
            <w:pPr>
              <w:ind w:firstLine="382"/>
              <w:textAlignment w:val="baseline"/>
              <w:rPr>
                <w:lang w:val="ro-RO"/>
              </w:rPr>
            </w:pPr>
          </w:p>
          <w:p w14:paraId="6E8F02B4" w14:textId="77777777" w:rsidR="009A2890" w:rsidRPr="00837B73" w:rsidRDefault="009A2890" w:rsidP="00C11D60">
            <w:pPr>
              <w:ind w:firstLine="382"/>
              <w:textAlignment w:val="baseline"/>
              <w:rPr>
                <w:lang w:val="ro-RO"/>
              </w:rPr>
            </w:pPr>
          </w:p>
          <w:p w14:paraId="7F67B444" w14:textId="77777777" w:rsidR="009A2890" w:rsidRPr="00837B73" w:rsidRDefault="009A2890" w:rsidP="00C11D60">
            <w:pPr>
              <w:ind w:firstLine="382"/>
              <w:textAlignment w:val="baseline"/>
              <w:rPr>
                <w:lang w:val="ro-RO"/>
              </w:rPr>
            </w:pPr>
          </w:p>
          <w:p w14:paraId="487B7EBA" w14:textId="77777777" w:rsidR="009A2890" w:rsidRPr="00837B73" w:rsidRDefault="009A2890" w:rsidP="00C11D60">
            <w:pPr>
              <w:ind w:firstLine="382"/>
              <w:textAlignment w:val="baseline"/>
              <w:rPr>
                <w:lang w:val="ro-RO"/>
              </w:rPr>
            </w:pPr>
          </w:p>
          <w:p w14:paraId="1B7C2F44" w14:textId="663C117D" w:rsidR="009A2890" w:rsidRPr="00837B73" w:rsidRDefault="009A2890" w:rsidP="00C11D60">
            <w:pPr>
              <w:ind w:firstLine="0"/>
              <w:textAlignment w:val="baseline"/>
            </w:pPr>
            <w:r w:rsidRPr="00837B73">
              <w:rPr>
                <w:lang w:val="ro-RO"/>
              </w:rPr>
              <w:t>10. Organismul de certificare în domeniul etichetării ecologice, parte a unei asociații de întreprinderi care reprezintă întreprinderile implicate în proiectarea, fabricarea, furnizarea, asamblarea, utilizarea sau întreținerea produselor sau serviciilor pe care le verifică, asigură și demonstrează independența sa şi lipsa conflictelor de interes</w:t>
            </w:r>
            <w:r w:rsidRPr="00837B73">
              <w:t>e. </w:t>
            </w:r>
          </w:p>
          <w:p w14:paraId="7366D622" w14:textId="77777777" w:rsidR="009710C4" w:rsidRPr="00837B73" w:rsidRDefault="009710C4" w:rsidP="00C11D60">
            <w:pPr>
              <w:ind w:firstLine="0"/>
              <w:textAlignment w:val="baseline"/>
              <w:rPr>
                <w:lang w:val="ro-RO"/>
              </w:rPr>
            </w:pPr>
          </w:p>
        </w:tc>
        <w:tc>
          <w:tcPr>
            <w:tcW w:w="1276" w:type="dxa"/>
          </w:tcPr>
          <w:p w14:paraId="4B31CFF6" w14:textId="77777777" w:rsidR="009A2890" w:rsidRPr="00837B73" w:rsidRDefault="009A2890" w:rsidP="00C11D60">
            <w:pPr>
              <w:ind w:firstLine="0"/>
              <w:jc w:val="center"/>
              <w:rPr>
                <w:b/>
                <w:lang w:val="ro-RO"/>
              </w:rPr>
            </w:pPr>
          </w:p>
          <w:p w14:paraId="5103F9A4" w14:textId="77777777" w:rsidR="009A2890" w:rsidRPr="00837B73" w:rsidRDefault="009A2890" w:rsidP="00C11D60">
            <w:pPr>
              <w:ind w:firstLine="0"/>
              <w:jc w:val="center"/>
              <w:rPr>
                <w:b/>
                <w:lang w:val="ro-RO"/>
              </w:rPr>
            </w:pPr>
          </w:p>
          <w:p w14:paraId="208CEA49" w14:textId="77777777" w:rsidR="009A2890" w:rsidRPr="00837B73" w:rsidRDefault="009A2890" w:rsidP="00C11D60">
            <w:pPr>
              <w:ind w:firstLine="0"/>
              <w:jc w:val="center"/>
              <w:rPr>
                <w:b/>
                <w:lang w:val="ro-RO"/>
              </w:rPr>
            </w:pPr>
          </w:p>
          <w:p w14:paraId="5904C6F6" w14:textId="77777777" w:rsidR="009A2890" w:rsidRPr="00837B73" w:rsidRDefault="009A2890" w:rsidP="00C11D60">
            <w:pPr>
              <w:ind w:firstLine="0"/>
              <w:jc w:val="center"/>
              <w:rPr>
                <w:b/>
                <w:lang w:val="ro-RO"/>
              </w:rPr>
            </w:pPr>
          </w:p>
          <w:p w14:paraId="2751C068" w14:textId="77777777" w:rsidR="00B3719E" w:rsidRPr="00837B73" w:rsidRDefault="008A4643" w:rsidP="00C11D60">
            <w:pPr>
              <w:ind w:firstLine="0"/>
              <w:jc w:val="center"/>
              <w:rPr>
                <w:b/>
                <w:lang w:val="ro-RO"/>
              </w:rPr>
            </w:pPr>
            <w:r w:rsidRPr="00837B73">
              <w:rPr>
                <w:b/>
                <w:lang w:val="ro-RO"/>
              </w:rPr>
              <w:t>Compatibil</w:t>
            </w:r>
          </w:p>
          <w:p w14:paraId="064F24FC" w14:textId="77777777" w:rsidR="009A2890" w:rsidRPr="00837B73" w:rsidRDefault="009A2890" w:rsidP="00C11D60">
            <w:pPr>
              <w:ind w:firstLine="0"/>
              <w:jc w:val="center"/>
              <w:rPr>
                <w:b/>
                <w:lang w:val="ro-RO"/>
              </w:rPr>
            </w:pPr>
          </w:p>
          <w:p w14:paraId="254A8ACD" w14:textId="77777777" w:rsidR="009A2890" w:rsidRPr="00837B73" w:rsidRDefault="009A2890" w:rsidP="00C11D60">
            <w:pPr>
              <w:ind w:firstLine="0"/>
              <w:jc w:val="center"/>
              <w:rPr>
                <w:b/>
                <w:lang w:val="ro-RO"/>
              </w:rPr>
            </w:pPr>
          </w:p>
          <w:p w14:paraId="37BB973E" w14:textId="77777777" w:rsidR="009A2890" w:rsidRPr="00837B73" w:rsidRDefault="009A2890" w:rsidP="00C11D60">
            <w:pPr>
              <w:ind w:firstLine="0"/>
              <w:jc w:val="center"/>
              <w:rPr>
                <w:b/>
                <w:lang w:val="ro-RO"/>
              </w:rPr>
            </w:pPr>
          </w:p>
          <w:p w14:paraId="32A5E4EA" w14:textId="77777777" w:rsidR="009A2890" w:rsidRPr="00837B73" w:rsidRDefault="009A2890" w:rsidP="00C11D60">
            <w:pPr>
              <w:ind w:firstLine="0"/>
              <w:jc w:val="center"/>
              <w:rPr>
                <w:b/>
                <w:lang w:val="ro-RO"/>
              </w:rPr>
            </w:pPr>
          </w:p>
          <w:p w14:paraId="3CC94DAA" w14:textId="77777777" w:rsidR="009710C4" w:rsidRPr="00837B73" w:rsidRDefault="009710C4" w:rsidP="00C11D60">
            <w:pPr>
              <w:ind w:firstLine="0"/>
              <w:rPr>
                <w:b/>
                <w:lang w:val="ro-RO"/>
              </w:rPr>
            </w:pPr>
          </w:p>
        </w:tc>
        <w:tc>
          <w:tcPr>
            <w:tcW w:w="1275" w:type="dxa"/>
          </w:tcPr>
          <w:p w14:paraId="11B5476E" w14:textId="77777777" w:rsidR="00B3719E" w:rsidRPr="00837B73" w:rsidRDefault="00B3719E" w:rsidP="00C11D60">
            <w:pPr>
              <w:ind w:firstLine="0"/>
              <w:jc w:val="center"/>
              <w:rPr>
                <w:b/>
                <w:lang w:val="ro-RO"/>
              </w:rPr>
            </w:pPr>
          </w:p>
        </w:tc>
        <w:tc>
          <w:tcPr>
            <w:tcW w:w="1944" w:type="dxa"/>
          </w:tcPr>
          <w:p w14:paraId="7282042D" w14:textId="77777777" w:rsidR="00B3719E" w:rsidRPr="00837B73" w:rsidRDefault="00B3719E" w:rsidP="00C11D60">
            <w:pPr>
              <w:ind w:firstLine="0"/>
              <w:jc w:val="center"/>
              <w:rPr>
                <w:b/>
                <w:lang w:val="ro-RO"/>
              </w:rPr>
            </w:pPr>
          </w:p>
        </w:tc>
        <w:tc>
          <w:tcPr>
            <w:tcW w:w="1430" w:type="dxa"/>
          </w:tcPr>
          <w:p w14:paraId="00E71B8D" w14:textId="53DF53FE" w:rsidR="00B3719E" w:rsidRPr="00837B73" w:rsidRDefault="008A6B2E" w:rsidP="00C11D60">
            <w:pPr>
              <w:tabs>
                <w:tab w:val="left" w:pos="210"/>
              </w:tabs>
              <w:ind w:firstLine="0"/>
              <w:rPr>
                <w:b/>
                <w:lang w:val="ro-RO"/>
              </w:rPr>
            </w:pPr>
            <w:r>
              <w:rPr>
                <w:b/>
                <w:lang w:val="ro-RO"/>
              </w:rPr>
              <w:t>Organismul de certificare în domeniul etichetării ecologice</w:t>
            </w:r>
          </w:p>
        </w:tc>
      </w:tr>
      <w:tr w:rsidR="001E3E65" w:rsidRPr="00837B73" w14:paraId="237AE95A" w14:textId="77777777" w:rsidTr="00C11D60">
        <w:tc>
          <w:tcPr>
            <w:tcW w:w="5591" w:type="dxa"/>
          </w:tcPr>
          <w:p w14:paraId="71129370" w14:textId="77777777" w:rsidR="001E3E65" w:rsidRPr="00837B73" w:rsidRDefault="001E3E65" w:rsidP="00C11D60">
            <w:pPr>
              <w:shd w:val="clear" w:color="auto" w:fill="FFFFFF"/>
              <w:spacing w:before="120"/>
              <w:ind w:firstLine="0"/>
              <w:rPr>
                <w:lang w:eastAsia="ru-RU"/>
              </w:rPr>
            </w:pPr>
            <w:r w:rsidRPr="00837B73">
              <w:rPr>
                <w:color w:val="333333"/>
                <w:lang w:eastAsia="ru-RU"/>
              </w:rPr>
              <w:t xml:space="preserve">2.   Organismul competent, personalul său de conducere şi personalul său responsabil cu îndeplinirea sarcinilor de evaluare a conformităţii nu pot să fie proiectantul, producătorul, furnizorul, instalatorul, cumpărătorul, proprietarul, utilizatorul sau operatorul de întreţinere al produselor pe care le evaluează şi nici reprezentantul autorizat al vreuneia dintre părţile respective. Aceasta nu împiedică utilizarea produselor evaluate care sunt </w:t>
            </w:r>
            <w:r w:rsidRPr="00837B73">
              <w:rPr>
                <w:lang w:eastAsia="ru-RU"/>
              </w:rPr>
              <w:t>necesare funcţionării organismului competent sau utilizarea unor astfel de produse în scopuri personale.</w:t>
            </w:r>
          </w:p>
          <w:p w14:paraId="70AF34AF" w14:textId="77777777" w:rsidR="001E3E65" w:rsidRPr="00837B73" w:rsidRDefault="001E3E65" w:rsidP="00C11D60">
            <w:pPr>
              <w:shd w:val="clear" w:color="auto" w:fill="FFFFFF"/>
              <w:spacing w:before="120"/>
              <w:ind w:firstLine="0"/>
              <w:rPr>
                <w:lang w:eastAsia="ru-RU"/>
              </w:rPr>
            </w:pPr>
            <w:r w:rsidRPr="00837B73">
              <w:rPr>
                <w:lang w:eastAsia="ru-RU"/>
              </w:rPr>
              <w:t>Organismul competent, personalul său de conducere şi personalul său responsabil cu îndeplinirea sarcinilor de evaluare a conformităţii nu pot fi direct implicaţi în proiectarea, fabricarea sau construcţia, comercializarea, instalarea, utilizarea sau întreţinerea acelor produse şi nu pot reprezenta părţile angajate în acele activităţi. Aceştia nu se pot implica în activităţi care le-ar putea afecta imparţialitatea sau integritatea în ceea ce priveşte activităţile de evaluare a conformităţii pentru care au fost desemnaţi. Aceste dispoziţii se aplică în special serviciilor de consultanţă.</w:t>
            </w:r>
          </w:p>
          <w:p w14:paraId="208D1C77" w14:textId="77777777" w:rsidR="001E3E65" w:rsidRPr="00837B73" w:rsidRDefault="001E3E65" w:rsidP="00C11D60">
            <w:pPr>
              <w:shd w:val="clear" w:color="auto" w:fill="FFFFFF"/>
              <w:spacing w:after="120"/>
              <w:ind w:firstLine="0"/>
              <w:jc w:val="center"/>
              <w:rPr>
                <w:b/>
                <w:bCs/>
                <w:color w:val="333333"/>
                <w:lang w:eastAsia="ru-RU"/>
              </w:rPr>
            </w:pPr>
          </w:p>
        </w:tc>
        <w:tc>
          <w:tcPr>
            <w:tcW w:w="3760" w:type="dxa"/>
          </w:tcPr>
          <w:p w14:paraId="03E7B58D" w14:textId="77777777" w:rsidR="001E3E65" w:rsidRPr="00837B73" w:rsidRDefault="001E3E65" w:rsidP="00C11D60">
            <w:pPr>
              <w:ind w:firstLine="0"/>
              <w:textAlignment w:val="baseline"/>
              <w:rPr>
                <w:lang w:val="ro-RO"/>
              </w:rPr>
            </w:pPr>
            <w:r w:rsidRPr="00837B73">
              <w:t xml:space="preserve">9. </w:t>
            </w:r>
            <w:r w:rsidRPr="00837B73">
              <w:rPr>
                <w:lang w:val="ro-RO"/>
              </w:rPr>
              <w:t>Organismul de certificare în domeniul etichetării ecologice şi personalul acestuia trebuie: </w:t>
            </w:r>
          </w:p>
          <w:p w14:paraId="6B2C9CAA" w14:textId="77777777" w:rsidR="001E3E65" w:rsidRPr="00837B73" w:rsidRDefault="001E3E65" w:rsidP="00C11D60">
            <w:pPr>
              <w:ind w:firstLine="0"/>
              <w:textAlignment w:val="baseline"/>
              <w:rPr>
                <w:lang w:val="ro-RO"/>
              </w:rPr>
            </w:pPr>
            <w:r w:rsidRPr="00837B73">
              <w:rPr>
                <w:lang w:val="ro-RO"/>
              </w:rPr>
              <w:t>1) să nu fie proiectantul, producătorul, furnizorul, cumpărătorul, proprietarul, utilizatorul, membru fondator sau operatorul de întreținere al produselor sau serviciilor pe care le evaluează şi nici reprezentantul autorizat al vreuneia dintre părțile respective, cu excepția produselor sau serviciilor pentru consum propriu; </w:t>
            </w:r>
          </w:p>
          <w:p w14:paraId="298319AC" w14:textId="77777777" w:rsidR="001E3E65" w:rsidRPr="00837B73" w:rsidRDefault="001E3E65" w:rsidP="00C11D60">
            <w:pPr>
              <w:ind w:firstLine="0"/>
              <w:textAlignment w:val="baseline"/>
              <w:rPr>
                <w:lang w:val="ro-RO"/>
              </w:rPr>
            </w:pPr>
            <w:r w:rsidRPr="00837B73">
              <w:rPr>
                <w:lang w:val="ro-RO"/>
              </w:rPr>
              <w:t>2) să îndeplinească activităţile de verificare a conformităţii la cel mai înalt grad de integritate profesională şi de competenţă tehnică necesară în domeniul respectiv şi să fie liberi de orice presiuni şi stimulente, îndeosebi financiare, care le-ar putea influenţa capacitatea de apreciere sau rezultatele activităţilor lor de verificare a conformității, în special din partea persoanelor sau grupurilor de persoane cu un interes pentru rezultatele acelor activităţi.</w:t>
            </w:r>
          </w:p>
          <w:p w14:paraId="6089C1D1" w14:textId="77777777" w:rsidR="001E3E65" w:rsidRPr="00837B73" w:rsidRDefault="001E3E65" w:rsidP="00C11D60">
            <w:pPr>
              <w:ind w:firstLine="382"/>
              <w:textAlignment w:val="baseline"/>
              <w:rPr>
                <w:lang w:val="ro-RO"/>
              </w:rPr>
            </w:pPr>
          </w:p>
        </w:tc>
        <w:tc>
          <w:tcPr>
            <w:tcW w:w="1276" w:type="dxa"/>
          </w:tcPr>
          <w:p w14:paraId="3C4502D3" w14:textId="77777777" w:rsidR="001E3E65" w:rsidRPr="00837B73" w:rsidRDefault="001E3E65" w:rsidP="00C11D60">
            <w:pPr>
              <w:ind w:firstLine="0"/>
              <w:jc w:val="center"/>
              <w:rPr>
                <w:b/>
                <w:lang w:val="ro-RO"/>
              </w:rPr>
            </w:pPr>
            <w:r w:rsidRPr="00837B73">
              <w:rPr>
                <w:b/>
                <w:lang w:val="ro-RO"/>
              </w:rPr>
              <w:t>Compatibil</w:t>
            </w:r>
          </w:p>
          <w:p w14:paraId="1FDD5ECC" w14:textId="77777777" w:rsidR="001E3E65" w:rsidRPr="00837B73" w:rsidRDefault="001E3E65" w:rsidP="00C11D60">
            <w:pPr>
              <w:ind w:firstLine="0"/>
              <w:jc w:val="center"/>
              <w:rPr>
                <w:b/>
                <w:lang w:val="ro-RO"/>
              </w:rPr>
            </w:pPr>
          </w:p>
        </w:tc>
        <w:tc>
          <w:tcPr>
            <w:tcW w:w="1275" w:type="dxa"/>
          </w:tcPr>
          <w:p w14:paraId="0A8A72DB" w14:textId="77777777" w:rsidR="001E3E65" w:rsidRPr="00837B73" w:rsidRDefault="001E3E65" w:rsidP="00C11D60">
            <w:pPr>
              <w:ind w:firstLine="0"/>
              <w:jc w:val="center"/>
              <w:rPr>
                <w:b/>
                <w:lang w:val="ro-RO"/>
              </w:rPr>
            </w:pPr>
          </w:p>
        </w:tc>
        <w:tc>
          <w:tcPr>
            <w:tcW w:w="1944" w:type="dxa"/>
          </w:tcPr>
          <w:p w14:paraId="7C64FE9E" w14:textId="77777777" w:rsidR="001E3E65" w:rsidRPr="00837B73" w:rsidRDefault="001E3E65" w:rsidP="00C11D60">
            <w:pPr>
              <w:ind w:firstLine="0"/>
              <w:jc w:val="center"/>
              <w:rPr>
                <w:b/>
                <w:lang w:val="ro-RO"/>
              </w:rPr>
            </w:pPr>
          </w:p>
        </w:tc>
        <w:tc>
          <w:tcPr>
            <w:tcW w:w="1430" w:type="dxa"/>
          </w:tcPr>
          <w:p w14:paraId="4988E30B" w14:textId="39A61516" w:rsidR="001E3E65" w:rsidRPr="008A6B2E" w:rsidRDefault="008A6B2E" w:rsidP="00C11D60">
            <w:pPr>
              <w:tabs>
                <w:tab w:val="left" w:pos="210"/>
              </w:tabs>
              <w:ind w:firstLine="0"/>
              <w:rPr>
                <w:b/>
                <w:lang w:val="ro-RO"/>
              </w:rPr>
            </w:pPr>
            <w:r>
              <w:rPr>
                <w:b/>
                <w:lang w:val="ro-RO"/>
              </w:rPr>
              <w:t>Organismul de certificare în domeniul etichetării ecologice</w:t>
            </w:r>
          </w:p>
        </w:tc>
      </w:tr>
      <w:tr w:rsidR="001E3E65" w:rsidRPr="00837B73" w14:paraId="3D63635A" w14:textId="77777777" w:rsidTr="00C11D60">
        <w:tc>
          <w:tcPr>
            <w:tcW w:w="5591" w:type="dxa"/>
          </w:tcPr>
          <w:p w14:paraId="1D76BFC7" w14:textId="77777777" w:rsidR="001E3E65" w:rsidRPr="00837B73" w:rsidRDefault="001E3E65" w:rsidP="00C11D60">
            <w:pPr>
              <w:shd w:val="clear" w:color="auto" w:fill="FFFFFF"/>
              <w:spacing w:before="120"/>
              <w:ind w:firstLine="0"/>
              <w:rPr>
                <w:lang w:eastAsia="ru-RU"/>
              </w:rPr>
            </w:pPr>
            <w:r w:rsidRPr="00837B73">
              <w:rPr>
                <w:lang w:eastAsia="ru-RU"/>
              </w:rPr>
              <w:lastRenderedPageBreak/>
              <w:t>Organismele competente se asigură că activităţile filialelor sau subcontractanţilor lor nu afectează confidenţialitatea, obiectivitatea sau imparţialitatea activităţilor lor de evaluare a conformităţii.</w:t>
            </w:r>
          </w:p>
          <w:p w14:paraId="7935E2E8" w14:textId="77777777" w:rsidR="001E3E65" w:rsidRPr="00837B73" w:rsidRDefault="001E3E65" w:rsidP="00C11D60">
            <w:pPr>
              <w:shd w:val="clear" w:color="auto" w:fill="FFFFFF"/>
              <w:spacing w:after="120"/>
              <w:ind w:firstLine="0"/>
              <w:jc w:val="center"/>
              <w:rPr>
                <w:b/>
                <w:bCs/>
                <w:color w:val="333333"/>
                <w:lang w:eastAsia="ru-RU"/>
              </w:rPr>
            </w:pPr>
          </w:p>
        </w:tc>
        <w:tc>
          <w:tcPr>
            <w:tcW w:w="3760" w:type="dxa"/>
          </w:tcPr>
          <w:p w14:paraId="4307CE03" w14:textId="77777777" w:rsidR="00975B0C" w:rsidRPr="00837B73" w:rsidRDefault="00975B0C" w:rsidP="00C11D60">
            <w:pPr>
              <w:ind w:firstLine="0"/>
              <w:textAlignment w:val="baseline"/>
              <w:rPr>
                <w:szCs w:val="28"/>
                <w:lang w:eastAsia="ru-RU"/>
              </w:rPr>
            </w:pPr>
            <w:r w:rsidRPr="00837B73">
              <w:rPr>
                <w:szCs w:val="28"/>
                <w:lang w:eastAsia="ru-RU"/>
              </w:rPr>
              <w:t>11. Organismul de certificare</w:t>
            </w:r>
            <w:r w:rsidRPr="00837B73">
              <w:rPr>
                <w:szCs w:val="28"/>
              </w:rPr>
              <w:t xml:space="preserve"> în domeniul etichetării ecologice</w:t>
            </w:r>
            <w:r w:rsidRPr="00837B73">
              <w:rPr>
                <w:szCs w:val="28"/>
                <w:lang w:eastAsia="ru-RU"/>
              </w:rPr>
              <w:t xml:space="preserve"> asigură că activitățile filialelor sau subcontractanților acesteia nu afectează confidențialitatea, obiectivitatea sau imparțialitatea activităților acestora de verificare a conformității. </w:t>
            </w:r>
          </w:p>
          <w:p w14:paraId="234EE60E" w14:textId="77777777" w:rsidR="001E3E65" w:rsidRPr="00975B0C" w:rsidRDefault="001E3E65" w:rsidP="00C11D60">
            <w:pPr>
              <w:ind w:firstLine="0"/>
              <w:textAlignment w:val="baseline"/>
            </w:pPr>
          </w:p>
        </w:tc>
        <w:tc>
          <w:tcPr>
            <w:tcW w:w="1276" w:type="dxa"/>
          </w:tcPr>
          <w:p w14:paraId="75AFE976" w14:textId="77777777" w:rsidR="00975B0C" w:rsidRPr="00837B73" w:rsidRDefault="00975B0C" w:rsidP="00C11D60">
            <w:pPr>
              <w:ind w:firstLine="0"/>
              <w:jc w:val="center"/>
              <w:rPr>
                <w:b/>
                <w:lang w:val="ro-RO"/>
              </w:rPr>
            </w:pPr>
            <w:r w:rsidRPr="00837B73">
              <w:rPr>
                <w:b/>
                <w:lang w:val="ro-RO"/>
              </w:rPr>
              <w:t>Compatibil</w:t>
            </w:r>
          </w:p>
          <w:p w14:paraId="24DC5FA9" w14:textId="77777777" w:rsidR="001E3E65" w:rsidRPr="00837B73" w:rsidRDefault="001E3E65" w:rsidP="00C11D60">
            <w:pPr>
              <w:ind w:firstLine="0"/>
              <w:jc w:val="center"/>
              <w:rPr>
                <w:b/>
                <w:lang w:val="ro-RO"/>
              </w:rPr>
            </w:pPr>
          </w:p>
        </w:tc>
        <w:tc>
          <w:tcPr>
            <w:tcW w:w="1275" w:type="dxa"/>
          </w:tcPr>
          <w:p w14:paraId="354E8F31" w14:textId="77777777" w:rsidR="001E3E65" w:rsidRPr="00837B73" w:rsidRDefault="001E3E65" w:rsidP="00C11D60">
            <w:pPr>
              <w:ind w:firstLine="0"/>
              <w:jc w:val="center"/>
              <w:rPr>
                <w:b/>
                <w:lang w:val="ro-RO"/>
              </w:rPr>
            </w:pPr>
          </w:p>
        </w:tc>
        <w:tc>
          <w:tcPr>
            <w:tcW w:w="1944" w:type="dxa"/>
          </w:tcPr>
          <w:p w14:paraId="21D81881" w14:textId="77777777" w:rsidR="001E3E65" w:rsidRPr="00837B73" w:rsidRDefault="001E3E65" w:rsidP="00C11D60">
            <w:pPr>
              <w:ind w:firstLine="0"/>
              <w:jc w:val="center"/>
              <w:rPr>
                <w:b/>
                <w:lang w:val="ro-RO"/>
              </w:rPr>
            </w:pPr>
          </w:p>
        </w:tc>
        <w:tc>
          <w:tcPr>
            <w:tcW w:w="1430" w:type="dxa"/>
          </w:tcPr>
          <w:p w14:paraId="7A30CE33" w14:textId="3383B05B" w:rsidR="001E3E65" w:rsidRPr="00837B73" w:rsidRDefault="008A6B2E" w:rsidP="00C11D60">
            <w:pPr>
              <w:tabs>
                <w:tab w:val="left" w:pos="210"/>
              </w:tabs>
              <w:ind w:firstLine="0"/>
              <w:rPr>
                <w:b/>
                <w:lang w:val="ro-RO"/>
              </w:rPr>
            </w:pPr>
            <w:r>
              <w:rPr>
                <w:b/>
                <w:lang w:val="ro-RO"/>
              </w:rPr>
              <w:t>Organismul de certificare în domeniul etichetării ecologice</w:t>
            </w:r>
          </w:p>
        </w:tc>
      </w:tr>
      <w:tr w:rsidR="001E3E65" w:rsidRPr="00837B73" w14:paraId="3BF2B697" w14:textId="77777777" w:rsidTr="00C11D60">
        <w:tc>
          <w:tcPr>
            <w:tcW w:w="5591" w:type="dxa"/>
          </w:tcPr>
          <w:p w14:paraId="2EDE2598" w14:textId="1A28E05A" w:rsidR="001E3E65" w:rsidRPr="00837B73" w:rsidRDefault="00975B0C" w:rsidP="00C11D60">
            <w:pPr>
              <w:shd w:val="clear" w:color="auto" w:fill="FFFFFF"/>
              <w:spacing w:before="120"/>
              <w:ind w:firstLine="0"/>
              <w:rPr>
                <w:b/>
                <w:bCs/>
                <w:color w:val="333333"/>
                <w:lang w:eastAsia="ru-RU"/>
              </w:rPr>
            </w:pPr>
            <w:r w:rsidRPr="00837B73">
              <w:rPr>
                <w:lang w:eastAsia="ru-RU"/>
              </w:rPr>
              <w:t>3.   Organismele competente şi personalul acestora îndeplinesc activităţile de evaluare a conformităţii la cel mai înalt grad de integritate profesională şi de competenţă tehnică necesară în domeniul respectiv şi trebuie să fie liberi de orice presiuni şi stimulente, îndeosebi financiare, care le-ar putea influenţa capacitatea de apreciere sau rezultatele activităţilor lor de evaluare a conformităţii, în special din partea persoanelor sau grupurilor de persoane cu un interes pentru rezultatele acelor activităţi.</w:t>
            </w:r>
          </w:p>
        </w:tc>
        <w:tc>
          <w:tcPr>
            <w:tcW w:w="3760" w:type="dxa"/>
          </w:tcPr>
          <w:p w14:paraId="625014A6" w14:textId="77777777" w:rsidR="00975B0C" w:rsidRPr="00837B73" w:rsidRDefault="00975B0C" w:rsidP="00C11D60">
            <w:pPr>
              <w:ind w:firstLine="0"/>
              <w:textAlignment w:val="baseline"/>
              <w:rPr>
                <w:lang w:val="ro-RO"/>
              </w:rPr>
            </w:pPr>
            <w:r w:rsidRPr="00837B73">
              <w:t xml:space="preserve">9. </w:t>
            </w:r>
            <w:r w:rsidRPr="00837B73">
              <w:rPr>
                <w:lang w:val="ro-RO"/>
              </w:rPr>
              <w:t>Organismul de certificare în domeniul etichetării ecologice şi personalul acestuia trebuie: </w:t>
            </w:r>
          </w:p>
          <w:p w14:paraId="5211490C" w14:textId="77777777" w:rsidR="00975B0C" w:rsidRPr="00837B73" w:rsidRDefault="00975B0C" w:rsidP="00C11D60">
            <w:pPr>
              <w:ind w:firstLine="0"/>
              <w:textAlignment w:val="baseline"/>
              <w:rPr>
                <w:lang w:val="ro-RO"/>
              </w:rPr>
            </w:pPr>
            <w:r w:rsidRPr="00837B73">
              <w:rPr>
                <w:lang w:val="ro-RO"/>
              </w:rPr>
              <w:t>2) să îndeplinească activităţile de verificare a conformităţii la cel mai înalt grad de integritate profesională şi de competenţă tehnică necesară în domeniul respectiv şi să fie liberi de orice presiuni şi stimulente, îndeosebi financiare, care le-ar putea influenţa capacitatea de apreciere sau rezultatele activităţilor lor de verificare a conformităţii, în special din partea persoanelor sau grupurilor de persoane cu un interes pentru rezultatele acelor activităţi.</w:t>
            </w:r>
          </w:p>
          <w:p w14:paraId="1B551582" w14:textId="77777777" w:rsidR="001E3E65" w:rsidRPr="00837B73" w:rsidRDefault="001E3E65" w:rsidP="00C11D60">
            <w:pPr>
              <w:ind w:firstLine="382"/>
              <w:textAlignment w:val="baseline"/>
              <w:rPr>
                <w:lang w:val="ro-RO"/>
              </w:rPr>
            </w:pPr>
          </w:p>
        </w:tc>
        <w:tc>
          <w:tcPr>
            <w:tcW w:w="1276" w:type="dxa"/>
          </w:tcPr>
          <w:p w14:paraId="2FEC368F" w14:textId="77777777" w:rsidR="00975B0C" w:rsidRPr="00837B73" w:rsidRDefault="00975B0C" w:rsidP="00C11D60">
            <w:pPr>
              <w:ind w:firstLine="0"/>
              <w:jc w:val="center"/>
              <w:rPr>
                <w:b/>
                <w:lang w:val="ro-RO"/>
              </w:rPr>
            </w:pPr>
            <w:r w:rsidRPr="00837B73">
              <w:rPr>
                <w:b/>
                <w:lang w:val="ro-RO"/>
              </w:rPr>
              <w:t>Compatibil</w:t>
            </w:r>
          </w:p>
          <w:p w14:paraId="2A26D52C" w14:textId="77777777" w:rsidR="001E3E65" w:rsidRPr="00837B73" w:rsidRDefault="001E3E65" w:rsidP="00C11D60">
            <w:pPr>
              <w:ind w:firstLine="0"/>
              <w:jc w:val="center"/>
              <w:rPr>
                <w:b/>
                <w:lang w:val="ro-RO"/>
              </w:rPr>
            </w:pPr>
          </w:p>
        </w:tc>
        <w:tc>
          <w:tcPr>
            <w:tcW w:w="1275" w:type="dxa"/>
          </w:tcPr>
          <w:p w14:paraId="2ECCD4A0" w14:textId="77777777" w:rsidR="001E3E65" w:rsidRPr="00837B73" w:rsidRDefault="001E3E65" w:rsidP="00C11D60">
            <w:pPr>
              <w:ind w:firstLine="0"/>
              <w:jc w:val="center"/>
              <w:rPr>
                <w:b/>
                <w:lang w:val="ro-RO"/>
              </w:rPr>
            </w:pPr>
          </w:p>
        </w:tc>
        <w:tc>
          <w:tcPr>
            <w:tcW w:w="1944" w:type="dxa"/>
          </w:tcPr>
          <w:p w14:paraId="0305B739" w14:textId="77777777" w:rsidR="001E3E65" w:rsidRPr="00837B73" w:rsidRDefault="001E3E65" w:rsidP="00C11D60">
            <w:pPr>
              <w:ind w:firstLine="0"/>
              <w:jc w:val="center"/>
              <w:rPr>
                <w:b/>
                <w:lang w:val="ro-RO"/>
              </w:rPr>
            </w:pPr>
          </w:p>
        </w:tc>
        <w:tc>
          <w:tcPr>
            <w:tcW w:w="1430" w:type="dxa"/>
          </w:tcPr>
          <w:p w14:paraId="0D52C8EC" w14:textId="5E1151D9" w:rsidR="001E3E65" w:rsidRPr="00837B73" w:rsidRDefault="008A6B2E" w:rsidP="00C11D60">
            <w:pPr>
              <w:tabs>
                <w:tab w:val="left" w:pos="210"/>
              </w:tabs>
              <w:ind w:firstLine="0"/>
              <w:rPr>
                <w:b/>
                <w:lang w:val="ro-RO"/>
              </w:rPr>
            </w:pPr>
            <w:r>
              <w:rPr>
                <w:b/>
                <w:lang w:val="ro-RO"/>
              </w:rPr>
              <w:t>Organismul de certificare în domeniul etichetării ecologice</w:t>
            </w:r>
          </w:p>
        </w:tc>
      </w:tr>
      <w:tr w:rsidR="001E3E65" w:rsidRPr="00837B73" w14:paraId="5030EACD" w14:textId="77777777" w:rsidTr="00C11D60">
        <w:tc>
          <w:tcPr>
            <w:tcW w:w="5591" w:type="dxa"/>
          </w:tcPr>
          <w:p w14:paraId="633C8266" w14:textId="77777777" w:rsidR="001A7621" w:rsidRPr="00837B73" w:rsidRDefault="001A7621" w:rsidP="00C11D60">
            <w:pPr>
              <w:shd w:val="clear" w:color="auto" w:fill="FFFFFF"/>
              <w:spacing w:before="120"/>
              <w:ind w:firstLine="0"/>
              <w:rPr>
                <w:lang w:eastAsia="ru-RU"/>
              </w:rPr>
            </w:pPr>
            <w:r w:rsidRPr="00837B73">
              <w:rPr>
                <w:lang w:eastAsia="ru-RU"/>
              </w:rPr>
              <w:t>4.   Organismul competent trebuie să fie capabil să realizeze toate sarcinile de evaluare a conformităţii care îi sunt atribuite prin prezentul regulament, indiferent dacă sarcinile respective sunt realizate în mod direct de organismul competent sau în numele său şi pe răspunderea sa.</w:t>
            </w:r>
          </w:p>
          <w:p w14:paraId="236365F6" w14:textId="77777777" w:rsidR="001A7621" w:rsidRPr="00837B73" w:rsidRDefault="001A7621" w:rsidP="00C11D60">
            <w:pPr>
              <w:shd w:val="clear" w:color="auto" w:fill="FFFFFF"/>
              <w:spacing w:before="120"/>
              <w:ind w:firstLine="0"/>
              <w:rPr>
                <w:lang w:eastAsia="ru-RU"/>
              </w:rPr>
            </w:pPr>
            <w:r w:rsidRPr="00837B73">
              <w:rPr>
                <w:lang w:eastAsia="ru-RU"/>
              </w:rPr>
              <w:t>Oricând şi pentru fiecare procedură de evaluare a conformităţii şi pentru fiecare tip sau categorie de produse pentru care este desemnat, organismul competent trebuie să aibă la dispoziţie:</w:t>
            </w:r>
          </w:p>
          <w:tbl>
            <w:tblPr>
              <w:tblW w:w="5000" w:type="pct"/>
              <w:tblLayout w:type="fixed"/>
              <w:tblCellMar>
                <w:left w:w="0" w:type="dxa"/>
                <w:right w:w="0" w:type="dxa"/>
              </w:tblCellMar>
              <w:tblLook w:val="04A0" w:firstRow="1" w:lastRow="0" w:firstColumn="1" w:lastColumn="0" w:noHBand="0" w:noVBand="1"/>
            </w:tblPr>
            <w:tblGrid>
              <w:gridCol w:w="222"/>
              <w:gridCol w:w="5153"/>
            </w:tblGrid>
            <w:tr w:rsidR="001A7621" w:rsidRPr="00837B73" w14:paraId="27F9144E" w14:textId="77777777" w:rsidTr="002F7769">
              <w:tc>
                <w:tcPr>
                  <w:tcW w:w="222" w:type="dxa"/>
                  <w:shd w:val="clear" w:color="auto" w:fill="auto"/>
                  <w:hideMark/>
                </w:tcPr>
                <w:p w14:paraId="374B5F37" w14:textId="77777777" w:rsidR="001A7621" w:rsidRPr="00837B73" w:rsidRDefault="001A7621" w:rsidP="009F00C8">
                  <w:pPr>
                    <w:framePr w:hSpace="180" w:wrap="around" w:vAnchor="text" w:hAnchor="text" w:y="1"/>
                    <w:spacing w:before="120"/>
                    <w:ind w:firstLine="0"/>
                    <w:suppressOverlap/>
                    <w:rPr>
                      <w:lang w:val="ru-RU" w:eastAsia="ru-RU"/>
                    </w:rPr>
                  </w:pPr>
                  <w:r w:rsidRPr="00837B73">
                    <w:rPr>
                      <w:lang w:val="ru-RU" w:eastAsia="ru-RU"/>
                    </w:rPr>
                    <w:t>(a)</w:t>
                  </w:r>
                </w:p>
              </w:tc>
              <w:tc>
                <w:tcPr>
                  <w:tcW w:w="5153" w:type="dxa"/>
                  <w:shd w:val="clear" w:color="auto" w:fill="auto"/>
                  <w:hideMark/>
                </w:tcPr>
                <w:p w14:paraId="61909A71" w14:textId="77777777" w:rsidR="001A7621" w:rsidRPr="00837B73" w:rsidRDefault="001A7621" w:rsidP="009F00C8">
                  <w:pPr>
                    <w:framePr w:hSpace="180" w:wrap="around" w:vAnchor="text" w:hAnchor="text" w:y="1"/>
                    <w:spacing w:before="120"/>
                    <w:ind w:firstLine="0"/>
                    <w:suppressOverlap/>
                    <w:rPr>
                      <w:lang w:eastAsia="ru-RU"/>
                    </w:rPr>
                  </w:pPr>
                  <w:r w:rsidRPr="00837B73">
                    <w:rPr>
                      <w:lang w:eastAsia="ru-RU"/>
                    </w:rPr>
                    <w:t>cunoştinţele tehnice şi experienţa suficientă şi corespunzătoare pentru a efectua sarcinile de evaluare a conformităţii;</w:t>
                  </w:r>
                </w:p>
                <w:p w14:paraId="0381DC9D" w14:textId="77777777" w:rsidR="001A7621" w:rsidRPr="00837B73" w:rsidRDefault="001A7621" w:rsidP="009F00C8">
                  <w:pPr>
                    <w:framePr w:hSpace="180" w:wrap="around" w:vAnchor="text" w:hAnchor="text" w:y="1"/>
                    <w:spacing w:before="120"/>
                    <w:ind w:firstLine="0"/>
                    <w:suppressOverlap/>
                    <w:rPr>
                      <w:lang w:eastAsia="ru-RU"/>
                    </w:rPr>
                  </w:pPr>
                </w:p>
              </w:tc>
            </w:tr>
          </w:tbl>
          <w:p w14:paraId="67D1696E" w14:textId="77777777" w:rsidR="001E3E65" w:rsidRPr="00837B73" w:rsidRDefault="001E3E65" w:rsidP="00C11D60">
            <w:pPr>
              <w:shd w:val="clear" w:color="auto" w:fill="FFFFFF"/>
              <w:spacing w:after="120"/>
              <w:ind w:firstLine="0"/>
              <w:jc w:val="center"/>
              <w:rPr>
                <w:b/>
                <w:bCs/>
                <w:color w:val="333333"/>
                <w:lang w:eastAsia="ru-RU"/>
              </w:rPr>
            </w:pPr>
          </w:p>
        </w:tc>
        <w:tc>
          <w:tcPr>
            <w:tcW w:w="3760" w:type="dxa"/>
          </w:tcPr>
          <w:p w14:paraId="0E454E05" w14:textId="77777777" w:rsidR="001A7621" w:rsidRPr="00837B73" w:rsidRDefault="001A7621" w:rsidP="00C11D60">
            <w:pPr>
              <w:ind w:firstLine="0"/>
              <w:textAlignment w:val="baseline"/>
            </w:pPr>
            <w:r w:rsidRPr="00837B73">
              <w:t>8. Organismul de certificare în domeniul etichetării ecologice îndeplinește inclusiv, următoarele cerințe:  </w:t>
            </w:r>
          </w:p>
          <w:p w14:paraId="13CED582" w14:textId="77777777" w:rsidR="001A7621" w:rsidRPr="00837B73" w:rsidRDefault="001A7621" w:rsidP="00C11D60">
            <w:pPr>
              <w:ind w:firstLine="0"/>
              <w:textAlignment w:val="baseline"/>
            </w:pPr>
            <w:r w:rsidRPr="00837B73">
              <w:t>1) are sediul în Republica Moldova;  </w:t>
            </w:r>
          </w:p>
          <w:p w14:paraId="00E19ED8" w14:textId="77777777" w:rsidR="001A7621" w:rsidRPr="00837B73" w:rsidRDefault="001A7621" w:rsidP="00C11D60">
            <w:pPr>
              <w:ind w:firstLine="0"/>
              <w:textAlignment w:val="baseline"/>
            </w:pPr>
            <w:r w:rsidRPr="00837B73">
              <w:t>2) are cel puțin un an de experiență în orice alt domeniu de verificare a conformității; </w:t>
            </w:r>
          </w:p>
          <w:p w14:paraId="6A9763F0" w14:textId="77777777" w:rsidR="001A7621" w:rsidRPr="00837B73" w:rsidRDefault="001A7621" w:rsidP="00C11D60">
            <w:pPr>
              <w:ind w:firstLine="0"/>
              <w:textAlignment w:val="baseline"/>
            </w:pPr>
            <w:r w:rsidRPr="00837B73">
              <w:t>3) dispune de un contract de colaborare cu un laborator acreditat pentru a executa analize şi determinări pentru exercitarea atribuțiilor de verificare și monitorizare a conformității produselor și serviciilor cu criteriile de acordare a etichetei ecologice; </w:t>
            </w:r>
          </w:p>
          <w:p w14:paraId="67C67F98" w14:textId="77777777" w:rsidR="001E3E65" w:rsidRPr="001A7621" w:rsidRDefault="001E3E65" w:rsidP="00C11D60">
            <w:pPr>
              <w:ind w:firstLine="382"/>
              <w:textAlignment w:val="baseline"/>
            </w:pPr>
          </w:p>
        </w:tc>
        <w:tc>
          <w:tcPr>
            <w:tcW w:w="1276" w:type="dxa"/>
          </w:tcPr>
          <w:p w14:paraId="29BCB773" w14:textId="77777777" w:rsidR="00337B7B" w:rsidRPr="00837B73" w:rsidRDefault="00337B7B" w:rsidP="00C11D60">
            <w:pPr>
              <w:ind w:firstLine="0"/>
              <w:jc w:val="center"/>
              <w:rPr>
                <w:b/>
                <w:lang w:val="ro-RO"/>
              </w:rPr>
            </w:pPr>
            <w:r w:rsidRPr="00837B73">
              <w:rPr>
                <w:b/>
                <w:lang w:val="ro-RO"/>
              </w:rPr>
              <w:t>Compatibil</w:t>
            </w:r>
          </w:p>
          <w:p w14:paraId="4519D3DE" w14:textId="77777777" w:rsidR="001E3E65" w:rsidRPr="00837B73" w:rsidRDefault="001E3E65" w:rsidP="00C11D60">
            <w:pPr>
              <w:ind w:firstLine="0"/>
              <w:jc w:val="center"/>
              <w:rPr>
                <w:b/>
                <w:lang w:val="ro-RO"/>
              </w:rPr>
            </w:pPr>
          </w:p>
        </w:tc>
        <w:tc>
          <w:tcPr>
            <w:tcW w:w="1275" w:type="dxa"/>
          </w:tcPr>
          <w:p w14:paraId="0AE1C9D6" w14:textId="77777777" w:rsidR="001E3E65" w:rsidRPr="00837B73" w:rsidRDefault="001E3E65" w:rsidP="00C11D60">
            <w:pPr>
              <w:ind w:firstLine="0"/>
              <w:jc w:val="center"/>
              <w:rPr>
                <w:b/>
                <w:lang w:val="ro-RO"/>
              </w:rPr>
            </w:pPr>
          </w:p>
        </w:tc>
        <w:tc>
          <w:tcPr>
            <w:tcW w:w="1944" w:type="dxa"/>
          </w:tcPr>
          <w:p w14:paraId="1308D696" w14:textId="77777777" w:rsidR="001E3E65" w:rsidRPr="00837B73" w:rsidRDefault="001E3E65" w:rsidP="00C11D60">
            <w:pPr>
              <w:ind w:firstLine="0"/>
              <w:jc w:val="center"/>
              <w:rPr>
                <w:b/>
                <w:lang w:val="ro-RO"/>
              </w:rPr>
            </w:pPr>
          </w:p>
        </w:tc>
        <w:tc>
          <w:tcPr>
            <w:tcW w:w="1430" w:type="dxa"/>
          </w:tcPr>
          <w:p w14:paraId="551CE2AD" w14:textId="597DD3E9" w:rsidR="001E3E65" w:rsidRPr="00837B73" w:rsidRDefault="008A6B2E" w:rsidP="00C11D60">
            <w:pPr>
              <w:tabs>
                <w:tab w:val="left" w:pos="210"/>
              </w:tabs>
              <w:ind w:firstLine="0"/>
              <w:rPr>
                <w:b/>
                <w:lang w:val="ro-RO"/>
              </w:rPr>
            </w:pPr>
            <w:r>
              <w:rPr>
                <w:b/>
                <w:lang w:val="ro-RO"/>
              </w:rPr>
              <w:t>Organismul de certificare în domeniul etichetării ecologice</w:t>
            </w:r>
          </w:p>
        </w:tc>
      </w:tr>
      <w:tr w:rsidR="00975B0C" w:rsidRPr="00837B73" w14:paraId="7F99002E" w14:textId="77777777" w:rsidTr="00C11D60">
        <w:tc>
          <w:tcPr>
            <w:tcW w:w="5591" w:type="dxa"/>
          </w:tcPr>
          <w:tbl>
            <w:tblPr>
              <w:tblW w:w="5000" w:type="pct"/>
              <w:tblLayout w:type="fixed"/>
              <w:tblCellMar>
                <w:left w:w="0" w:type="dxa"/>
                <w:right w:w="0" w:type="dxa"/>
              </w:tblCellMar>
              <w:tblLook w:val="04A0" w:firstRow="1" w:lastRow="0" w:firstColumn="1" w:lastColumn="0" w:noHBand="0" w:noVBand="1"/>
            </w:tblPr>
            <w:tblGrid>
              <w:gridCol w:w="234"/>
              <w:gridCol w:w="5141"/>
            </w:tblGrid>
            <w:tr w:rsidR="001A7621" w:rsidRPr="00837B73" w14:paraId="7347E30D" w14:textId="77777777" w:rsidTr="002F7769">
              <w:tc>
                <w:tcPr>
                  <w:tcW w:w="234" w:type="dxa"/>
                  <w:shd w:val="clear" w:color="auto" w:fill="auto"/>
                  <w:hideMark/>
                </w:tcPr>
                <w:p w14:paraId="7EDAED71" w14:textId="77777777" w:rsidR="001A7621" w:rsidRPr="00837B73" w:rsidRDefault="001A7621" w:rsidP="00C11D60">
                  <w:pPr>
                    <w:framePr w:hSpace="180" w:wrap="around" w:vAnchor="text" w:hAnchor="text" w:y="1"/>
                    <w:spacing w:before="120"/>
                    <w:ind w:firstLine="0"/>
                    <w:suppressOverlap/>
                    <w:rPr>
                      <w:lang w:val="ru-RU" w:eastAsia="ru-RU"/>
                    </w:rPr>
                  </w:pPr>
                  <w:r w:rsidRPr="00837B73">
                    <w:rPr>
                      <w:lang w:val="ru-RU" w:eastAsia="ru-RU"/>
                    </w:rPr>
                    <w:t>(b)</w:t>
                  </w:r>
                </w:p>
              </w:tc>
              <w:tc>
                <w:tcPr>
                  <w:tcW w:w="5141" w:type="dxa"/>
                  <w:shd w:val="clear" w:color="auto" w:fill="auto"/>
                  <w:hideMark/>
                </w:tcPr>
                <w:p w14:paraId="2FD40170" w14:textId="77777777" w:rsidR="001A7621" w:rsidRPr="00837B73" w:rsidRDefault="001A7621" w:rsidP="00C11D60">
                  <w:pPr>
                    <w:framePr w:hSpace="180" w:wrap="around" w:vAnchor="text" w:hAnchor="text" w:y="1"/>
                    <w:spacing w:before="120"/>
                    <w:ind w:firstLine="0"/>
                    <w:suppressOverlap/>
                    <w:rPr>
                      <w:lang w:eastAsia="ru-RU"/>
                    </w:rPr>
                  </w:pPr>
                  <w:r w:rsidRPr="00837B73">
                    <w:rPr>
                      <w:lang w:eastAsia="ru-RU"/>
                    </w:rPr>
                    <w:t xml:space="preserve">descrierea procedurilor în conformitate cu care se realizează evaluarea conformităţii, asigurându-se transparenţa şi posibilitatea de a reproduce procedurile în cauză. Acesta dispune </w:t>
                  </w:r>
                  <w:r w:rsidRPr="00837B73">
                    <w:rPr>
                      <w:lang w:eastAsia="ru-RU"/>
                    </w:rPr>
                    <w:lastRenderedPageBreak/>
                    <w:t>de politici şi proceduri adecvate care fac o distincţie clară între sarcinile îndeplinite ca organism competent şi orice alte activităţi;</w:t>
                  </w:r>
                </w:p>
              </w:tc>
            </w:tr>
          </w:tbl>
          <w:p w14:paraId="27DE60DC" w14:textId="77777777" w:rsidR="001A7621" w:rsidRPr="00837B73" w:rsidRDefault="001A7621" w:rsidP="00C11D60">
            <w:pPr>
              <w:shd w:val="clear" w:color="auto" w:fill="FFFFFF"/>
              <w:ind w:firstLine="0"/>
              <w:jc w:val="left"/>
              <w:rPr>
                <w:color w:val="333333"/>
                <w:lang w:eastAsia="ru-RU"/>
              </w:rPr>
            </w:pPr>
          </w:p>
          <w:p w14:paraId="1818607A" w14:textId="77777777" w:rsidR="001A7621" w:rsidRPr="00837B73" w:rsidRDefault="001A7621" w:rsidP="00C11D60">
            <w:pPr>
              <w:shd w:val="clear" w:color="auto" w:fill="FFFFFF"/>
              <w:ind w:firstLine="0"/>
              <w:jc w:val="left"/>
              <w:rPr>
                <w:vanish/>
                <w:color w:val="333333"/>
                <w:lang w:eastAsia="ru-RU"/>
              </w:rPr>
            </w:pPr>
          </w:p>
          <w:p w14:paraId="3F190D1D" w14:textId="77777777" w:rsidR="00975B0C" w:rsidRPr="00837B73" w:rsidRDefault="00975B0C" w:rsidP="00C11D60">
            <w:pPr>
              <w:shd w:val="clear" w:color="auto" w:fill="FFFFFF"/>
              <w:spacing w:after="120"/>
              <w:ind w:firstLine="0"/>
              <w:jc w:val="center"/>
              <w:rPr>
                <w:b/>
                <w:bCs/>
                <w:color w:val="333333"/>
                <w:lang w:eastAsia="ru-RU"/>
              </w:rPr>
            </w:pPr>
          </w:p>
        </w:tc>
        <w:tc>
          <w:tcPr>
            <w:tcW w:w="3760" w:type="dxa"/>
          </w:tcPr>
          <w:p w14:paraId="7683800D" w14:textId="77777777" w:rsidR="001A7621" w:rsidRPr="00837B73" w:rsidRDefault="001A7621" w:rsidP="00C11D60">
            <w:pPr>
              <w:ind w:firstLine="0"/>
              <w:textAlignment w:val="baseline"/>
            </w:pPr>
            <w:r w:rsidRPr="00837B73">
              <w:lastRenderedPageBreak/>
              <w:t xml:space="preserve">4) dispune de personal calificat cu cunoștințe tehnice şi experiență suficientă şi </w:t>
            </w:r>
            <w:r w:rsidRPr="00837B73">
              <w:lastRenderedPageBreak/>
              <w:t>corespunzătoare pentru a efectua sarcinile de verificare și monitorizare a conformității; </w:t>
            </w:r>
          </w:p>
          <w:p w14:paraId="2DD4703B" w14:textId="77777777" w:rsidR="001A7621" w:rsidRPr="00837B73" w:rsidRDefault="001A7621" w:rsidP="00C11D60">
            <w:pPr>
              <w:ind w:firstLine="0"/>
              <w:textAlignment w:val="baseline"/>
            </w:pPr>
          </w:p>
          <w:p w14:paraId="49E24480" w14:textId="77777777" w:rsidR="001A7621" w:rsidRPr="00837B73" w:rsidRDefault="001A7621" w:rsidP="00C11D60">
            <w:pPr>
              <w:ind w:firstLine="0"/>
              <w:textAlignment w:val="baseline"/>
            </w:pPr>
            <w:r w:rsidRPr="00837B73">
              <w:t xml:space="preserve">5) deține o metodologie aprobată privind procedura de realizare a verificării conformității, asigurându-se transparența şi posibilitatea de a reproduce procedurile în cauză; </w:t>
            </w:r>
          </w:p>
          <w:p w14:paraId="3F18E262" w14:textId="77777777" w:rsidR="00975B0C" w:rsidRPr="001A7621" w:rsidRDefault="00975B0C" w:rsidP="00C11D60">
            <w:pPr>
              <w:ind w:firstLine="382"/>
              <w:textAlignment w:val="baseline"/>
            </w:pPr>
          </w:p>
        </w:tc>
        <w:tc>
          <w:tcPr>
            <w:tcW w:w="1276" w:type="dxa"/>
          </w:tcPr>
          <w:p w14:paraId="47D68561" w14:textId="77777777" w:rsidR="00337B7B" w:rsidRPr="00837B73" w:rsidRDefault="00337B7B" w:rsidP="00C11D60">
            <w:pPr>
              <w:ind w:firstLine="0"/>
              <w:jc w:val="center"/>
              <w:rPr>
                <w:b/>
                <w:lang w:val="ro-RO"/>
              </w:rPr>
            </w:pPr>
            <w:r w:rsidRPr="00837B73">
              <w:rPr>
                <w:b/>
                <w:lang w:val="ro-RO"/>
              </w:rPr>
              <w:lastRenderedPageBreak/>
              <w:t>Compatibil</w:t>
            </w:r>
          </w:p>
          <w:p w14:paraId="38B1A311" w14:textId="77777777" w:rsidR="00975B0C" w:rsidRPr="00837B73" w:rsidRDefault="00975B0C" w:rsidP="00C11D60">
            <w:pPr>
              <w:ind w:firstLine="0"/>
              <w:jc w:val="center"/>
              <w:rPr>
                <w:b/>
                <w:lang w:val="ro-RO"/>
              </w:rPr>
            </w:pPr>
          </w:p>
        </w:tc>
        <w:tc>
          <w:tcPr>
            <w:tcW w:w="1275" w:type="dxa"/>
          </w:tcPr>
          <w:p w14:paraId="11C9985F" w14:textId="77777777" w:rsidR="00975B0C" w:rsidRPr="00837B73" w:rsidRDefault="00975B0C" w:rsidP="00C11D60">
            <w:pPr>
              <w:ind w:firstLine="0"/>
              <w:jc w:val="center"/>
              <w:rPr>
                <w:b/>
                <w:lang w:val="ro-RO"/>
              </w:rPr>
            </w:pPr>
          </w:p>
        </w:tc>
        <w:tc>
          <w:tcPr>
            <w:tcW w:w="1944" w:type="dxa"/>
          </w:tcPr>
          <w:p w14:paraId="7DE73C24" w14:textId="77777777" w:rsidR="00975B0C" w:rsidRPr="00837B73" w:rsidRDefault="00975B0C" w:rsidP="00C11D60">
            <w:pPr>
              <w:ind w:firstLine="0"/>
              <w:jc w:val="center"/>
              <w:rPr>
                <w:b/>
                <w:lang w:val="ro-RO"/>
              </w:rPr>
            </w:pPr>
          </w:p>
        </w:tc>
        <w:tc>
          <w:tcPr>
            <w:tcW w:w="1430" w:type="dxa"/>
          </w:tcPr>
          <w:p w14:paraId="2AFB23CC" w14:textId="4B3788EE" w:rsidR="00975B0C" w:rsidRPr="00837B73" w:rsidRDefault="008A6B2E" w:rsidP="00C11D60">
            <w:pPr>
              <w:tabs>
                <w:tab w:val="left" w:pos="210"/>
              </w:tabs>
              <w:ind w:firstLine="0"/>
              <w:rPr>
                <w:b/>
                <w:lang w:val="ro-RO"/>
              </w:rPr>
            </w:pPr>
            <w:r>
              <w:rPr>
                <w:b/>
                <w:lang w:val="ro-RO"/>
              </w:rPr>
              <w:t xml:space="preserve">Organismul de certificare în domeniul </w:t>
            </w:r>
            <w:r>
              <w:rPr>
                <w:b/>
                <w:lang w:val="ro-RO"/>
              </w:rPr>
              <w:lastRenderedPageBreak/>
              <w:t>etichetării ecologice</w:t>
            </w:r>
          </w:p>
        </w:tc>
      </w:tr>
      <w:tr w:rsidR="00975B0C" w:rsidRPr="00837B73" w14:paraId="002D0C6D" w14:textId="77777777" w:rsidTr="00C11D60">
        <w:tc>
          <w:tcPr>
            <w:tcW w:w="5591" w:type="dxa"/>
          </w:tcPr>
          <w:tbl>
            <w:tblPr>
              <w:tblW w:w="5000" w:type="pct"/>
              <w:tblLayout w:type="fixed"/>
              <w:tblCellMar>
                <w:left w:w="0" w:type="dxa"/>
                <w:right w:w="0" w:type="dxa"/>
              </w:tblCellMar>
              <w:tblLook w:val="04A0" w:firstRow="1" w:lastRow="0" w:firstColumn="1" w:lastColumn="0" w:noHBand="0" w:noVBand="1"/>
            </w:tblPr>
            <w:tblGrid>
              <w:gridCol w:w="222"/>
              <w:gridCol w:w="5153"/>
            </w:tblGrid>
            <w:tr w:rsidR="001A7621" w:rsidRPr="00837B73" w14:paraId="0382B48D" w14:textId="77777777" w:rsidTr="002F7769">
              <w:tc>
                <w:tcPr>
                  <w:tcW w:w="222" w:type="dxa"/>
                  <w:shd w:val="clear" w:color="auto" w:fill="auto"/>
                  <w:hideMark/>
                </w:tcPr>
                <w:p w14:paraId="0969C3BD" w14:textId="77777777" w:rsidR="001A7621" w:rsidRPr="00837B73" w:rsidRDefault="001A7621" w:rsidP="00C11D60">
                  <w:pPr>
                    <w:framePr w:hSpace="180" w:wrap="around" w:vAnchor="text" w:hAnchor="text" w:y="1"/>
                    <w:spacing w:before="120"/>
                    <w:ind w:firstLine="0"/>
                    <w:suppressOverlap/>
                    <w:rPr>
                      <w:lang w:val="ru-RU" w:eastAsia="ru-RU"/>
                    </w:rPr>
                  </w:pPr>
                  <w:r w:rsidRPr="00837B73">
                    <w:rPr>
                      <w:lang w:val="ru-RU" w:eastAsia="ru-RU"/>
                    </w:rPr>
                    <w:lastRenderedPageBreak/>
                    <w:t>(c)</w:t>
                  </w:r>
                </w:p>
              </w:tc>
              <w:tc>
                <w:tcPr>
                  <w:tcW w:w="5153" w:type="dxa"/>
                  <w:shd w:val="clear" w:color="auto" w:fill="auto"/>
                  <w:hideMark/>
                </w:tcPr>
                <w:p w14:paraId="3986CD67" w14:textId="77777777" w:rsidR="001A7621" w:rsidRPr="00837B73" w:rsidRDefault="001A7621" w:rsidP="00C11D60">
                  <w:pPr>
                    <w:framePr w:hSpace="180" w:wrap="around" w:vAnchor="text" w:hAnchor="text" w:y="1"/>
                    <w:spacing w:before="120"/>
                    <w:ind w:firstLine="0"/>
                    <w:suppressOverlap/>
                    <w:rPr>
                      <w:lang w:eastAsia="ru-RU"/>
                    </w:rPr>
                  </w:pPr>
                  <w:r w:rsidRPr="00837B73">
                    <w:rPr>
                      <w:lang w:eastAsia="ru-RU"/>
                    </w:rPr>
                    <w:t>proceduri necesare pentru a-şi desfăşura activitatea care ţin seama de dimensiunea unei întreprinderi, de domeniul de activitate şi structura acesteia, de gradul de complexitate a tehnologiei utilizate pentru produsul în cauză, precum şi de caracterul de serie sau de masă al procesului de producţie.</w:t>
                  </w:r>
                </w:p>
              </w:tc>
            </w:tr>
          </w:tbl>
          <w:p w14:paraId="67B2D0CD" w14:textId="77777777" w:rsidR="00975B0C" w:rsidRPr="00837B73" w:rsidRDefault="00975B0C" w:rsidP="00C11D60">
            <w:pPr>
              <w:shd w:val="clear" w:color="auto" w:fill="FFFFFF"/>
              <w:spacing w:after="120"/>
              <w:ind w:firstLine="0"/>
              <w:jc w:val="center"/>
              <w:rPr>
                <w:b/>
                <w:bCs/>
                <w:color w:val="333333"/>
                <w:lang w:eastAsia="ru-RU"/>
              </w:rPr>
            </w:pPr>
          </w:p>
        </w:tc>
        <w:tc>
          <w:tcPr>
            <w:tcW w:w="3760" w:type="dxa"/>
          </w:tcPr>
          <w:p w14:paraId="1BE7E4BD" w14:textId="77777777" w:rsidR="001A7621" w:rsidRPr="00837B73" w:rsidRDefault="001A7621" w:rsidP="00C11D60">
            <w:pPr>
              <w:ind w:firstLine="0"/>
              <w:textAlignment w:val="baseline"/>
            </w:pPr>
            <w:r w:rsidRPr="00837B73">
              <w:t>6) deține un regulament intern privind procedurile necesare pentru desfășurarea activității, ținând cont de dimensiunea întreprinderii, de domeniul de activitate şi structura acesteia, de gradul de complexitate al tehnologiei utilizate pentru produsul sau serviciul în cauză, precum şi de caracterul de serie sau de masă al procesului de producție; </w:t>
            </w:r>
          </w:p>
          <w:p w14:paraId="52013EDC" w14:textId="77777777" w:rsidR="00975B0C" w:rsidRPr="001A7621" w:rsidRDefault="00975B0C" w:rsidP="00C11D60">
            <w:pPr>
              <w:ind w:firstLine="382"/>
              <w:textAlignment w:val="baseline"/>
            </w:pPr>
          </w:p>
        </w:tc>
        <w:tc>
          <w:tcPr>
            <w:tcW w:w="1276" w:type="dxa"/>
          </w:tcPr>
          <w:p w14:paraId="0BC7A279" w14:textId="77777777" w:rsidR="00337B7B" w:rsidRPr="00837B73" w:rsidRDefault="00337B7B" w:rsidP="00C11D60">
            <w:pPr>
              <w:ind w:firstLine="0"/>
              <w:jc w:val="center"/>
              <w:rPr>
                <w:b/>
                <w:lang w:val="ro-RO"/>
              </w:rPr>
            </w:pPr>
            <w:r w:rsidRPr="00837B73">
              <w:rPr>
                <w:b/>
                <w:lang w:val="ro-RO"/>
              </w:rPr>
              <w:t>Compatibil</w:t>
            </w:r>
          </w:p>
          <w:p w14:paraId="14D55777" w14:textId="77777777" w:rsidR="00975B0C" w:rsidRPr="00837B73" w:rsidRDefault="00975B0C" w:rsidP="00C11D60">
            <w:pPr>
              <w:ind w:firstLine="0"/>
              <w:jc w:val="center"/>
              <w:rPr>
                <w:b/>
                <w:lang w:val="ro-RO"/>
              </w:rPr>
            </w:pPr>
          </w:p>
        </w:tc>
        <w:tc>
          <w:tcPr>
            <w:tcW w:w="1275" w:type="dxa"/>
          </w:tcPr>
          <w:p w14:paraId="57892607" w14:textId="77777777" w:rsidR="00975B0C" w:rsidRPr="00837B73" w:rsidRDefault="00975B0C" w:rsidP="00C11D60">
            <w:pPr>
              <w:ind w:firstLine="0"/>
              <w:jc w:val="center"/>
              <w:rPr>
                <w:b/>
                <w:lang w:val="ro-RO"/>
              </w:rPr>
            </w:pPr>
          </w:p>
        </w:tc>
        <w:tc>
          <w:tcPr>
            <w:tcW w:w="1944" w:type="dxa"/>
          </w:tcPr>
          <w:p w14:paraId="4384C46B" w14:textId="77777777" w:rsidR="00975B0C" w:rsidRPr="00837B73" w:rsidRDefault="00975B0C" w:rsidP="00C11D60">
            <w:pPr>
              <w:ind w:firstLine="0"/>
              <w:jc w:val="center"/>
              <w:rPr>
                <w:b/>
                <w:lang w:val="ro-RO"/>
              </w:rPr>
            </w:pPr>
          </w:p>
        </w:tc>
        <w:tc>
          <w:tcPr>
            <w:tcW w:w="1430" w:type="dxa"/>
          </w:tcPr>
          <w:p w14:paraId="57700999" w14:textId="2C8CF2E5" w:rsidR="00975B0C" w:rsidRPr="00837B73" w:rsidRDefault="008A6B2E" w:rsidP="00C11D60">
            <w:pPr>
              <w:tabs>
                <w:tab w:val="left" w:pos="210"/>
              </w:tabs>
              <w:ind w:firstLine="0"/>
              <w:rPr>
                <w:b/>
                <w:lang w:val="ro-RO"/>
              </w:rPr>
            </w:pPr>
            <w:r>
              <w:rPr>
                <w:b/>
                <w:lang w:val="ro-RO"/>
              </w:rPr>
              <w:t>Organismul de certificare în domeniul etichetării ecologice</w:t>
            </w:r>
          </w:p>
        </w:tc>
      </w:tr>
      <w:tr w:rsidR="001A7621" w:rsidRPr="00837B73" w14:paraId="193A598D" w14:textId="77777777" w:rsidTr="00C11D60">
        <w:tc>
          <w:tcPr>
            <w:tcW w:w="5591" w:type="dxa"/>
          </w:tcPr>
          <w:p w14:paraId="5513074D" w14:textId="77777777" w:rsidR="001A7621" w:rsidRPr="00837B73" w:rsidRDefault="001A7621" w:rsidP="00C11D60">
            <w:pPr>
              <w:shd w:val="clear" w:color="auto" w:fill="FFFFFF"/>
              <w:spacing w:before="120"/>
              <w:ind w:firstLine="0"/>
              <w:rPr>
                <w:lang w:eastAsia="ru-RU"/>
              </w:rPr>
            </w:pPr>
            <w:r w:rsidRPr="00837B73">
              <w:rPr>
                <w:lang w:eastAsia="ru-RU"/>
              </w:rPr>
              <w:t>Organismul competent trebuie să aibă mijloacele necesare pentru a-şi îndeplini sarcinile tehnice şi administrative legate de activităţile de evaluare a conformităţii în mod corespunzător şi să aibă acces la toate echipamentele sau facilităţile necesare.</w:t>
            </w:r>
          </w:p>
          <w:p w14:paraId="30B1D82E" w14:textId="77777777" w:rsidR="001A7621" w:rsidRPr="001A7621" w:rsidRDefault="001A7621" w:rsidP="00C11D60">
            <w:pPr>
              <w:spacing w:before="120"/>
              <w:ind w:firstLine="0"/>
              <w:rPr>
                <w:lang w:eastAsia="ru-RU"/>
              </w:rPr>
            </w:pPr>
          </w:p>
        </w:tc>
        <w:tc>
          <w:tcPr>
            <w:tcW w:w="3760" w:type="dxa"/>
          </w:tcPr>
          <w:p w14:paraId="3A8C35C8" w14:textId="77777777" w:rsidR="001A7621" w:rsidRPr="00837B73" w:rsidRDefault="001A7621" w:rsidP="00C11D60">
            <w:pPr>
              <w:ind w:firstLine="0"/>
              <w:textAlignment w:val="baseline"/>
            </w:pPr>
            <w:r w:rsidRPr="00837B73">
              <w:t>7) dispune de mijloacele necesare pentru îndeplinirea sarcinilor tehnice şi administrative necesare pentru activitățile de verificare a conformității în mod corespunzător şi are acces la toate echipamentele sau facilitățile necesare. </w:t>
            </w:r>
          </w:p>
          <w:p w14:paraId="31BF21B9" w14:textId="77777777" w:rsidR="001A7621" w:rsidRPr="00837B73" w:rsidRDefault="001A7621" w:rsidP="00C11D60">
            <w:pPr>
              <w:ind w:firstLine="0"/>
              <w:textAlignment w:val="baseline"/>
            </w:pPr>
          </w:p>
        </w:tc>
        <w:tc>
          <w:tcPr>
            <w:tcW w:w="1276" w:type="dxa"/>
          </w:tcPr>
          <w:p w14:paraId="04B0B355" w14:textId="77777777" w:rsidR="00337B7B" w:rsidRPr="00837B73" w:rsidRDefault="00337B7B" w:rsidP="00C11D60">
            <w:pPr>
              <w:ind w:firstLine="0"/>
              <w:jc w:val="center"/>
              <w:rPr>
                <w:b/>
                <w:lang w:val="ro-RO"/>
              </w:rPr>
            </w:pPr>
            <w:r w:rsidRPr="00837B73">
              <w:rPr>
                <w:b/>
                <w:lang w:val="ro-RO"/>
              </w:rPr>
              <w:t>Compatibil</w:t>
            </w:r>
          </w:p>
          <w:p w14:paraId="0C7D74DA" w14:textId="77777777" w:rsidR="001A7621" w:rsidRPr="00837B73" w:rsidRDefault="001A7621" w:rsidP="00C11D60">
            <w:pPr>
              <w:ind w:firstLine="0"/>
              <w:jc w:val="center"/>
              <w:rPr>
                <w:b/>
                <w:lang w:val="ro-RO"/>
              </w:rPr>
            </w:pPr>
          </w:p>
        </w:tc>
        <w:tc>
          <w:tcPr>
            <w:tcW w:w="1275" w:type="dxa"/>
          </w:tcPr>
          <w:p w14:paraId="43F87CFA" w14:textId="77777777" w:rsidR="001A7621" w:rsidRPr="00837B73" w:rsidRDefault="001A7621" w:rsidP="00C11D60">
            <w:pPr>
              <w:ind w:firstLine="0"/>
              <w:jc w:val="center"/>
              <w:rPr>
                <w:b/>
                <w:lang w:val="ro-RO"/>
              </w:rPr>
            </w:pPr>
          </w:p>
        </w:tc>
        <w:tc>
          <w:tcPr>
            <w:tcW w:w="1944" w:type="dxa"/>
          </w:tcPr>
          <w:p w14:paraId="2EDF5BFD" w14:textId="77777777" w:rsidR="001A7621" w:rsidRPr="00837B73" w:rsidRDefault="001A7621" w:rsidP="00C11D60">
            <w:pPr>
              <w:ind w:firstLine="0"/>
              <w:jc w:val="center"/>
              <w:rPr>
                <w:b/>
                <w:lang w:val="ro-RO"/>
              </w:rPr>
            </w:pPr>
          </w:p>
        </w:tc>
        <w:tc>
          <w:tcPr>
            <w:tcW w:w="1430" w:type="dxa"/>
          </w:tcPr>
          <w:p w14:paraId="49D8B23B" w14:textId="364F0C44" w:rsidR="001A7621" w:rsidRPr="00837B73" w:rsidRDefault="008A6B2E" w:rsidP="00C11D60">
            <w:pPr>
              <w:tabs>
                <w:tab w:val="left" w:pos="210"/>
              </w:tabs>
              <w:ind w:firstLine="0"/>
              <w:rPr>
                <w:b/>
                <w:lang w:val="ro-RO"/>
              </w:rPr>
            </w:pPr>
            <w:r>
              <w:rPr>
                <w:b/>
                <w:lang w:val="ro-RO"/>
              </w:rPr>
              <w:t>Organismul de certificare în domeniul etichetării ecologice</w:t>
            </w:r>
          </w:p>
        </w:tc>
      </w:tr>
      <w:tr w:rsidR="001A7621" w:rsidRPr="00837B73" w14:paraId="0059B715" w14:textId="77777777" w:rsidTr="00C11D60">
        <w:tc>
          <w:tcPr>
            <w:tcW w:w="5591" w:type="dxa"/>
          </w:tcPr>
          <w:p w14:paraId="27417496" w14:textId="77777777" w:rsidR="0021125F" w:rsidRPr="00837B73" w:rsidRDefault="0021125F" w:rsidP="00C11D60">
            <w:pPr>
              <w:shd w:val="clear" w:color="auto" w:fill="FFFFFF"/>
              <w:spacing w:before="120"/>
              <w:ind w:firstLine="0"/>
              <w:rPr>
                <w:color w:val="333333"/>
                <w:lang w:eastAsia="ru-RU"/>
              </w:rPr>
            </w:pPr>
            <w:r w:rsidRPr="00837B73">
              <w:rPr>
                <w:color w:val="333333"/>
                <w:lang w:eastAsia="ru-RU"/>
              </w:rPr>
              <w:t>6.   Imparţialitatea organismelor competente, a personalului de conducere şi a personalului de evaluare al acestora trebuie să fie garantată.</w:t>
            </w:r>
          </w:p>
          <w:p w14:paraId="152253B2" w14:textId="77777777" w:rsidR="0021125F" w:rsidRPr="00837B73" w:rsidRDefault="0021125F" w:rsidP="00C11D60">
            <w:pPr>
              <w:shd w:val="clear" w:color="auto" w:fill="FFFFFF"/>
              <w:spacing w:before="120"/>
              <w:ind w:firstLine="0"/>
              <w:rPr>
                <w:color w:val="333333"/>
                <w:lang w:eastAsia="ru-RU"/>
              </w:rPr>
            </w:pPr>
            <w:r w:rsidRPr="00837B73">
              <w:rPr>
                <w:color w:val="333333"/>
                <w:lang w:eastAsia="ru-RU"/>
              </w:rPr>
              <w:t>Remunerarea personalului de conducere şi a personalului de evaluare al organismului competent nu trebuie să depindă de numărul de evaluări realizate sau de rezultatele acestor evaluări.</w:t>
            </w:r>
          </w:p>
          <w:p w14:paraId="59BA973B" w14:textId="77777777" w:rsidR="001A7621" w:rsidRPr="001A7621" w:rsidRDefault="001A7621" w:rsidP="00C11D60">
            <w:pPr>
              <w:spacing w:before="120"/>
              <w:ind w:firstLine="0"/>
              <w:rPr>
                <w:lang w:eastAsia="ru-RU"/>
              </w:rPr>
            </w:pPr>
          </w:p>
        </w:tc>
        <w:tc>
          <w:tcPr>
            <w:tcW w:w="3760" w:type="dxa"/>
          </w:tcPr>
          <w:p w14:paraId="1ABEA27F" w14:textId="77777777" w:rsidR="0021125F" w:rsidRPr="00837B73" w:rsidRDefault="0021125F" w:rsidP="00C11D60">
            <w:pPr>
              <w:ind w:firstLine="0"/>
              <w:textAlignment w:val="baseline"/>
              <w:rPr>
                <w:szCs w:val="28"/>
                <w:lang w:eastAsia="ru-RU"/>
              </w:rPr>
            </w:pPr>
            <w:r w:rsidRPr="00837B73">
              <w:rPr>
                <w:szCs w:val="28"/>
                <w:lang w:eastAsia="ru-RU"/>
              </w:rPr>
              <w:t xml:space="preserve">12. Organismul de certificare </w:t>
            </w:r>
            <w:r w:rsidRPr="00837B73">
              <w:rPr>
                <w:szCs w:val="28"/>
              </w:rPr>
              <w:t xml:space="preserve"> în domeniul etichetării ecologice</w:t>
            </w:r>
            <w:r w:rsidRPr="00837B73">
              <w:rPr>
                <w:szCs w:val="28"/>
                <w:lang w:eastAsia="ru-RU"/>
              </w:rPr>
              <w:t xml:space="preserve"> are următoarele obligații: </w:t>
            </w:r>
          </w:p>
          <w:p w14:paraId="1E6C8FD8" w14:textId="77777777" w:rsidR="0021125F" w:rsidRPr="00837B73" w:rsidRDefault="0021125F" w:rsidP="00C11D60">
            <w:pPr>
              <w:ind w:firstLine="0"/>
              <w:textAlignment w:val="baseline"/>
              <w:rPr>
                <w:szCs w:val="28"/>
                <w:lang w:eastAsia="ru-RU"/>
              </w:rPr>
            </w:pPr>
            <w:r w:rsidRPr="00837B73">
              <w:rPr>
                <w:szCs w:val="28"/>
                <w:lang w:eastAsia="ru-RU"/>
              </w:rPr>
              <w:t>1) să asigure o verificare imparțială, consecventă a conformității produselor și serviciilor cu criteriile de acordare a etichetei ecologice;</w:t>
            </w:r>
          </w:p>
          <w:p w14:paraId="45D723AA" w14:textId="77777777" w:rsidR="0021125F" w:rsidRPr="00837B73" w:rsidRDefault="0021125F" w:rsidP="00C11D60">
            <w:pPr>
              <w:ind w:firstLine="0"/>
              <w:textAlignment w:val="baseline"/>
              <w:rPr>
                <w:szCs w:val="28"/>
                <w:lang w:val="ro-RO" w:eastAsia="ru-RU"/>
              </w:rPr>
            </w:pPr>
            <w:r w:rsidRPr="00837B73">
              <w:rPr>
                <w:szCs w:val="28"/>
                <w:lang w:val="ro-RO" w:eastAsia="ru-RU"/>
              </w:rPr>
              <w:t xml:space="preserve">2) să verifice în mod regulat, conformitatea produselor și serviciilor etichetate ecologic cu criteriile de acordare a etichetei ecologice; </w:t>
            </w:r>
          </w:p>
          <w:p w14:paraId="6980148F" w14:textId="77777777" w:rsidR="0021125F" w:rsidRPr="00837B73" w:rsidRDefault="0021125F" w:rsidP="00C11D60">
            <w:pPr>
              <w:ind w:firstLine="0"/>
              <w:textAlignment w:val="baseline"/>
              <w:rPr>
                <w:szCs w:val="28"/>
                <w:lang w:val="ro-RO" w:eastAsia="ru-RU"/>
              </w:rPr>
            </w:pPr>
            <w:r w:rsidRPr="00837B73">
              <w:rPr>
                <w:szCs w:val="28"/>
                <w:lang w:val="ro-RO" w:eastAsia="ru-RU"/>
              </w:rPr>
              <w:t xml:space="preserve">3) să efectueze verificări fizice la fața locului și să informeze operatorul  în legătură cu </w:t>
            </w:r>
            <w:r w:rsidRPr="00837B73">
              <w:rPr>
                <w:szCs w:val="28"/>
                <w:lang w:val="ro-RO" w:eastAsia="ru-RU"/>
              </w:rPr>
              <w:lastRenderedPageBreak/>
              <w:t>orice plângere făcută de terțe persoane cu privire la produsul sau serviciul etichetat ecologic şi să solicite operatorului să ia măsuri cu privire la plângerile respective;</w:t>
            </w:r>
          </w:p>
          <w:p w14:paraId="71A1B00D" w14:textId="77777777" w:rsidR="0021125F" w:rsidRPr="00837B73" w:rsidRDefault="0021125F" w:rsidP="00C11D60">
            <w:pPr>
              <w:ind w:firstLine="0"/>
              <w:textAlignment w:val="baseline"/>
              <w:rPr>
                <w:szCs w:val="28"/>
                <w:lang w:val="ro-RO" w:eastAsia="ru-RU"/>
              </w:rPr>
            </w:pPr>
            <w:r w:rsidRPr="00837B73">
              <w:rPr>
                <w:szCs w:val="28"/>
                <w:lang w:val="ro-RO" w:eastAsia="ru-RU"/>
              </w:rPr>
              <w:t>4) să asigure examinarea în termen de 30 de zile de la primirea notificării conform pct. 43 subpct. 6) a oricăror modificări în compoziția produsului sau în procesul de producție a acestuia, care ar putea afecta respectarea criteriilor de acordare a etichetei ecologice;</w:t>
            </w:r>
          </w:p>
          <w:p w14:paraId="62EBD776" w14:textId="77777777" w:rsidR="0021125F" w:rsidRPr="00837B73" w:rsidRDefault="0021125F" w:rsidP="00C11D60">
            <w:pPr>
              <w:ind w:firstLine="0"/>
              <w:textAlignment w:val="baseline"/>
              <w:rPr>
                <w:szCs w:val="28"/>
                <w:lang w:val="ro-RO" w:eastAsia="ru-RU"/>
              </w:rPr>
            </w:pPr>
            <w:r w:rsidRPr="00837B73">
              <w:rPr>
                <w:szCs w:val="28"/>
                <w:lang w:val="ro-RO" w:eastAsia="ru-RU"/>
              </w:rPr>
              <w:t>5) să păstreze confidențialitatea datelor furnizate de către operatoriși să ia toate măsurile pentru asigurarea protecției documentelor care i-au fost furnizate împotriva falsificării şi însușirii neautorizate pe o perioadă de cel puțin 3 ani de la data încetării contractului încheiat cu operatorul;</w:t>
            </w:r>
          </w:p>
          <w:p w14:paraId="0CB5A3B6" w14:textId="77777777" w:rsidR="0021125F" w:rsidRPr="00837B73" w:rsidRDefault="0021125F" w:rsidP="00C11D60">
            <w:pPr>
              <w:ind w:firstLine="0"/>
              <w:textAlignment w:val="baseline"/>
              <w:rPr>
                <w:szCs w:val="28"/>
                <w:lang w:val="ro-RO" w:eastAsia="ru-RU"/>
              </w:rPr>
            </w:pPr>
            <w:r w:rsidRPr="00837B73">
              <w:rPr>
                <w:szCs w:val="28"/>
                <w:lang w:val="ro-RO" w:eastAsia="ru-RU"/>
              </w:rPr>
              <w:t xml:space="preserve">6) să suspende sau să retragă certificatului de conformitate; </w:t>
            </w:r>
          </w:p>
          <w:p w14:paraId="66488740" w14:textId="2F56286D" w:rsidR="001A7621" w:rsidRPr="00837B73" w:rsidRDefault="0021125F" w:rsidP="00C11D60">
            <w:pPr>
              <w:ind w:firstLine="0"/>
              <w:textAlignment w:val="baseline"/>
            </w:pPr>
            <w:r w:rsidRPr="00837B73">
              <w:rPr>
                <w:szCs w:val="28"/>
                <w:lang w:val="ro-RO" w:eastAsia="ru-RU"/>
              </w:rPr>
              <w:t>7) să furnizeze Agenției de Mediu anual până la data de 1 februarie , raportul privind activitatea sa în anul calendaristic anterior.</w:t>
            </w:r>
          </w:p>
        </w:tc>
        <w:tc>
          <w:tcPr>
            <w:tcW w:w="1276" w:type="dxa"/>
          </w:tcPr>
          <w:p w14:paraId="09DC8046" w14:textId="77777777" w:rsidR="00337B7B" w:rsidRPr="00837B73" w:rsidRDefault="00337B7B" w:rsidP="00C11D60">
            <w:pPr>
              <w:ind w:firstLine="0"/>
              <w:jc w:val="center"/>
              <w:rPr>
                <w:b/>
                <w:lang w:val="ro-RO"/>
              </w:rPr>
            </w:pPr>
            <w:r w:rsidRPr="00837B73">
              <w:rPr>
                <w:b/>
                <w:lang w:val="ro-RO"/>
              </w:rPr>
              <w:lastRenderedPageBreak/>
              <w:t>Compatibil</w:t>
            </w:r>
          </w:p>
          <w:p w14:paraId="077993C5" w14:textId="77777777" w:rsidR="001A7621" w:rsidRPr="00837B73" w:rsidRDefault="001A7621" w:rsidP="00C11D60">
            <w:pPr>
              <w:ind w:firstLine="0"/>
              <w:jc w:val="center"/>
              <w:rPr>
                <w:b/>
                <w:lang w:val="ro-RO"/>
              </w:rPr>
            </w:pPr>
          </w:p>
        </w:tc>
        <w:tc>
          <w:tcPr>
            <w:tcW w:w="1275" w:type="dxa"/>
          </w:tcPr>
          <w:p w14:paraId="5E26A729" w14:textId="77777777" w:rsidR="001A7621" w:rsidRPr="00837B73" w:rsidRDefault="001A7621" w:rsidP="00C11D60">
            <w:pPr>
              <w:ind w:firstLine="0"/>
              <w:jc w:val="center"/>
              <w:rPr>
                <w:b/>
                <w:lang w:val="ro-RO"/>
              </w:rPr>
            </w:pPr>
          </w:p>
        </w:tc>
        <w:tc>
          <w:tcPr>
            <w:tcW w:w="1944" w:type="dxa"/>
          </w:tcPr>
          <w:p w14:paraId="0BE7AB63" w14:textId="77777777" w:rsidR="001A7621" w:rsidRPr="00837B73" w:rsidRDefault="001A7621" w:rsidP="00C11D60">
            <w:pPr>
              <w:ind w:firstLine="0"/>
              <w:jc w:val="center"/>
              <w:rPr>
                <w:b/>
                <w:lang w:val="ro-RO"/>
              </w:rPr>
            </w:pPr>
          </w:p>
        </w:tc>
        <w:tc>
          <w:tcPr>
            <w:tcW w:w="1430" w:type="dxa"/>
          </w:tcPr>
          <w:p w14:paraId="51A6A01F" w14:textId="119654B6" w:rsidR="001A7621" w:rsidRPr="00837B73" w:rsidRDefault="008A6B2E" w:rsidP="00C11D60">
            <w:pPr>
              <w:tabs>
                <w:tab w:val="left" w:pos="210"/>
              </w:tabs>
              <w:ind w:firstLine="0"/>
              <w:rPr>
                <w:b/>
                <w:lang w:val="ro-RO"/>
              </w:rPr>
            </w:pPr>
            <w:r>
              <w:rPr>
                <w:b/>
                <w:lang w:val="ro-RO"/>
              </w:rPr>
              <w:t>Organismul de certificare în domeniul etichetării ecologice</w:t>
            </w:r>
          </w:p>
        </w:tc>
      </w:tr>
      <w:tr w:rsidR="0021125F" w:rsidRPr="00837B73" w14:paraId="1FE722AA" w14:textId="77777777" w:rsidTr="00C11D60">
        <w:tc>
          <w:tcPr>
            <w:tcW w:w="5591" w:type="dxa"/>
          </w:tcPr>
          <w:p w14:paraId="66A6A960" w14:textId="5E9CC877" w:rsidR="0021125F" w:rsidRPr="001A7621" w:rsidRDefault="0021125F" w:rsidP="00C11D60">
            <w:pPr>
              <w:spacing w:before="120"/>
              <w:ind w:firstLine="0"/>
              <w:rPr>
                <w:lang w:eastAsia="ru-RU"/>
              </w:rPr>
            </w:pPr>
            <w:r w:rsidRPr="00837B73">
              <w:rPr>
                <w:color w:val="333333"/>
                <w:lang w:eastAsia="ru-RU"/>
              </w:rPr>
              <w:t>7.   Organismele competente participă sau se asigură că personalul lor de evaluare este informat în legătură cu activităţile de standardizare relevante şi cu activităţile grupului de lucru al organismelor competente menţionat la articolul 13 din prezentul regulament şi aplică, cu titlul de orientare generală, deciziile şi documentele administrative elaborate ca rezultat al activităţii acelui grup.</w:t>
            </w:r>
          </w:p>
        </w:tc>
        <w:tc>
          <w:tcPr>
            <w:tcW w:w="3760" w:type="dxa"/>
          </w:tcPr>
          <w:p w14:paraId="4F5C71FF" w14:textId="77777777" w:rsidR="0021125F" w:rsidRPr="00837B73" w:rsidRDefault="0021125F" w:rsidP="00C11D60">
            <w:pPr>
              <w:ind w:firstLine="0"/>
              <w:textAlignment w:val="baseline"/>
              <w:rPr>
                <w:lang w:val="ro-RO"/>
              </w:rPr>
            </w:pPr>
            <w:r w:rsidRPr="00837B73">
              <w:rPr>
                <w:lang w:val="ro-RO"/>
              </w:rPr>
              <w:t>13. Raportul anual conține următoarele informații: </w:t>
            </w:r>
          </w:p>
          <w:p w14:paraId="288E1589" w14:textId="77777777" w:rsidR="0021125F" w:rsidRPr="00837B73" w:rsidRDefault="0021125F" w:rsidP="00C11D60">
            <w:pPr>
              <w:ind w:firstLine="0"/>
              <w:textAlignment w:val="baseline"/>
              <w:rPr>
                <w:lang w:val="ro-RO"/>
              </w:rPr>
            </w:pPr>
            <w:r w:rsidRPr="00837B73">
              <w:rPr>
                <w:lang w:val="ro-RO"/>
              </w:rPr>
              <w:t>1) activitățile de verificare a conformității realizate în domeniul etichetării ecologice;</w:t>
            </w:r>
          </w:p>
          <w:p w14:paraId="6DDCF0B3" w14:textId="77777777" w:rsidR="0021125F" w:rsidRPr="00837B73" w:rsidRDefault="0021125F" w:rsidP="00C11D60">
            <w:pPr>
              <w:ind w:firstLine="0"/>
              <w:textAlignment w:val="baseline"/>
              <w:rPr>
                <w:lang w:val="ro-RO"/>
              </w:rPr>
            </w:pPr>
            <w:r w:rsidRPr="00837B73">
              <w:rPr>
                <w:lang w:val="ro-RO"/>
              </w:rPr>
              <w:t>2) orice refuz, restricție, suspendare sau retragere a certificatelor de conformitate, însoțite de motivare;</w:t>
            </w:r>
          </w:p>
          <w:p w14:paraId="500AEB40" w14:textId="77777777" w:rsidR="0021125F" w:rsidRPr="00837B73" w:rsidRDefault="0021125F" w:rsidP="00C11D60">
            <w:pPr>
              <w:ind w:firstLine="0"/>
              <w:textAlignment w:val="baseline"/>
              <w:rPr>
                <w:lang w:val="ro-RO"/>
              </w:rPr>
            </w:pPr>
            <w:r w:rsidRPr="00837B73">
              <w:rPr>
                <w:lang w:val="ro-RO"/>
              </w:rPr>
              <w:t>3) apelurile şi reclamațiile recepționate, inclusiv informațiile privind modul de soluționare a acestora;</w:t>
            </w:r>
          </w:p>
          <w:p w14:paraId="4DEFE990" w14:textId="77777777" w:rsidR="0021125F" w:rsidRPr="00837B73" w:rsidRDefault="0021125F" w:rsidP="00C11D60">
            <w:pPr>
              <w:ind w:firstLine="0"/>
              <w:textAlignment w:val="baseline"/>
              <w:rPr>
                <w:lang w:val="ro-RO"/>
              </w:rPr>
            </w:pPr>
            <w:r w:rsidRPr="00837B73">
              <w:rPr>
                <w:lang w:val="ro-RO"/>
              </w:rPr>
              <w:t>4) dificultățile întâmpinate în realizarea activităţilor, măsurile întreprinse şi/sau pe care le propune pentru îmbunătățirea activității;</w:t>
            </w:r>
          </w:p>
          <w:p w14:paraId="07E0280F" w14:textId="77777777" w:rsidR="0021125F" w:rsidRPr="00837B73" w:rsidRDefault="0021125F" w:rsidP="00C11D60">
            <w:pPr>
              <w:ind w:firstLine="0"/>
              <w:textAlignment w:val="baseline"/>
              <w:rPr>
                <w:lang w:val="ro-RO"/>
              </w:rPr>
            </w:pPr>
            <w:r w:rsidRPr="00837B73">
              <w:rPr>
                <w:lang w:val="ro-RO"/>
              </w:rPr>
              <w:lastRenderedPageBreak/>
              <w:t>5) activităţile subcontractate, subcontractanţii, măsurile întreprinse şi/sau pe care le propune pentru îmbunătățirea acestor activităţi;</w:t>
            </w:r>
          </w:p>
          <w:p w14:paraId="3D6D8CC2" w14:textId="77777777" w:rsidR="0021125F" w:rsidRPr="00837B73" w:rsidRDefault="0021125F" w:rsidP="00C11D60">
            <w:pPr>
              <w:ind w:firstLine="0"/>
              <w:textAlignment w:val="baseline"/>
              <w:rPr>
                <w:lang w:val="ro-RO"/>
              </w:rPr>
            </w:pPr>
            <w:r w:rsidRPr="00837B73">
              <w:rPr>
                <w:lang w:val="ro-RO"/>
              </w:rPr>
              <w:t>6) solicitările din partea autorităţilor de supraveghere a pieţei referitoare la desfășurarea activităţilor de verificare a conformității;</w:t>
            </w:r>
          </w:p>
          <w:p w14:paraId="2EBDC8FE" w14:textId="77777777" w:rsidR="0021125F" w:rsidRPr="00837B73" w:rsidRDefault="0021125F" w:rsidP="00C11D60">
            <w:pPr>
              <w:ind w:firstLine="0"/>
              <w:textAlignment w:val="baseline"/>
              <w:rPr>
                <w:lang w:val="ro-RO"/>
              </w:rPr>
            </w:pPr>
            <w:r w:rsidRPr="00837B73">
              <w:rPr>
                <w:lang w:val="ro-RO"/>
              </w:rPr>
              <w:t>7) lista produselor și serviciilor etichetate ecologic (tipul produsului și serviciului), date privind certificatul de conformitate și operatorii certificați. ;</w:t>
            </w:r>
          </w:p>
          <w:p w14:paraId="41D47BEF" w14:textId="77777777" w:rsidR="0021125F" w:rsidRPr="00837B73" w:rsidRDefault="0021125F" w:rsidP="00C11D60">
            <w:pPr>
              <w:ind w:firstLine="0"/>
              <w:textAlignment w:val="baseline"/>
              <w:rPr>
                <w:lang w:val="ro-RO"/>
              </w:rPr>
            </w:pPr>
            <w:r w:rsidRPr="00837B73">
              <w:rPr>
                <w:lang w:val="ro-RO"/>
              </w:rPr>
              <w:t>8) verificările efectuate, care include denumirea şi adresa operatorului, tipul operatorului (producător, procesator, exportator), data efectuării verificării, tipul verificării (planificată, inopinată, la fața locului) şi, dacă este cazul, măsurile aplicate, data aplicării și durata acestora;</w:t>
            </w:r>
          </w:p>
          <w:p w14:paraId="0FA35A7E" w14:textId="77777777" w:rsidR="0021125F" w:rsidRPr="00837B73" w:rsidRDefault="0021125F" w:rsidP="00C11D60">
            <w:pPr>
              <w:ind w:firstLine="0"/>
              <w:textAlignment w:val="baseline"/>
              <w:rPr>
                <w:lang w:val="ro-RO"/>
              </w:rPr>
            </w:pPr>
          </w:p>
          <w:p w14:paraId="22BCC190" w14:textId="08D33F03" w:rsidR="0021125F" w:rsidRPr="00837B73" w:rsidRDefault="0021125F" w:rsidP="00C11D60">
            <w:pPr>
              <w:ind w:firstLine="0"/>
              <w:textAlignment w:val="baseline"/>
            </w:pPr>
            <w:r w:rsidRPr="00837B73">
              <w:rPr>
                <w:lang w:val="ro-RO"/>
              </w:rPr>
              <w:t>9) participarea la informare sau formarea personalului privind activităţile de standardizare din domeniul în care a fost recunoscut.</w:t>
            </w:r>
          </w:p>
        </w:tc>
        <w:tc>
          <w:tcPr>
            <w:tcW w:w="1276" w:type="dxa"/>
          </w:tcPr>
          <w:p w14:paraId="6B31C057" w14:textId="77777777" w:rsidR="00337B7B" w:rsidRPr="00837B73" w:rsidRDefault="00337B7B" w:rsidP="00C11D60">
            <w:pPr>
              <w:ind w:firstLine="0"/>
              <w:jc w:val="center"/>
              <w:rPr>
                <w:b/>
                <w:lang w:val="ro-RO"/>
              </w:rPr>
            </w:pPr>
            <w:r w:rsidRPr="00837B73">
              <w:rPr>
                <w:b/>
                <w:lang w:val="ro-RO"/>
              </w:rPr>
              <w:lastRenderedPageBreak/>
              <w:t>Compatibil</w:t>
            </w:r>
          </w:p>
          <w:p w14:paraId="3E5A6430" w14:textId="77777777" w:rsidR="0021125F" w:rsidRPr="00837B73" w:rsidRDefault="0021125F" w:rsidP="00C11D60">
            <w:pPr>
              <w:ind w:firstLine="0"/>
              <w:jc w:val="center"/>
              <w:rPr>
                <w:b/>
                <w:lang w:val="ro-RO"/>
              </w:rPr>
            </w:pPr>
          </w:p>
        </w:tc>
        <w:tc>
          <w:tcPr>
            <w:tcW w:w="1275" w:type="dxa"/>
          </w:tcPr>
          <w:p w14:paraId="2CC26C17" w14:textId="77777777" w:rsidR="0021125F" w:rsidRPr="00837B73" w:rsidRDefault="0021125F" w:rsidP="00C11D60">
            <w:pPr>
              <w:ind w:firstLine="0"/>
              <w:jc w:val="center"/>
              <w:rPr>
                <w:b/>
                <w:lang w:val="ro-RO"/>
              </w:rPr>
            </w:pPr>
          </w:p>
        </w:tc>
        <w:tc>
          <w:tcPr>
            <w:tcW w:w="1944" w:type="dxa"/>
          </w:tcPr>
          <w:p w14:paraId="39B9825A" w14:textId="77777777" w:rsidR="0021125F" w:rsidRPr="00837B73" w:rsidRDefault="0021125F" w:rsidP="00C11D60">
            <w:pPr>
              <w:ind w:firstLine="0"/>
              <w:jc w:val="center"/>
              <w:rPr>
                <w:b/>
                <w:lang w:val="ro-RO"/>
              </w:rPr>
            </w:pPr>
          </w:p>
        </w:tc>
        <w:tc>
          <w:tcPr>
            <w:tcW w:w="1430" w:type="dxa"/>
          </w:tcPr>
          <w:p w14:paraId="1CCA81ED" w14:textId="4F3C92F2" w:rsidR="0021125F" w:rsidRPr="00837B73" w:rsidRDefault="008A6B2E" w:rsidP="00C11D60">
            <w:pPr>
              <w:tabs>
                <w:tab w:val="left" w:pos="210"/>
              </w:tabs>
              <w:ind w:firstLine="0"/>
              <w:rPr>
                <w:b/>
                <w:lang w:val="ro-RO"/>
              </w:rPr>
            </w:pPr>
            <w:r>
              <w:rPr>
                <w:b/>
                <w:lang w:val="ro-RO"/>
              </w:rPr>
              <w:t>Organismul de certificare în domeniul etichetării ecologice</w:t>
            </w:r>
          </w:p>
        </w:tc>
      </w:tr>
    </w:tbl>
    <w:p w14:paraId="529E155C" w14:textId="77777777" w:rsidR="001E3E65" w:rsidRDefault="001E3E65" w:rsidP="003F5F52">
      <w:pPr>
        <w:rPr>
          <w:b/>
          <w:lang w:val="ro-RO"/>
        </w:rPr>
      </w:pPr>
    </w:p>
    <w:p w14:paraId="756F5A25" w14:textId="313894A5" w:rsidR="00884C74" w:rsidRPr="00837B73" w:rsidRDefault="00B677D6" w:rsidP="003F5F52">
      <w:pPr>
        <w:rPr>
          <w:bCs/>
          <w:i/>
          <w:iCs/>
          <w:lang w:val="ro-RO"/>
        </w:rPr>
      </w:pPr>
      <w:r w:rsidRPr="00837B73">
        <w:rPr>
          <w:b/>
          <w:lang w:val="ro-RO"/>
        </w:rPr>
        <w:br w:type="textWrapping" w:clear="all"/>
      </w:r>
    </w:p>
    <w:p w14:paraId="4BE23D92" w14:textId="77777777" w:rsidR="0053236E" w:rsidRPr="00546543" w:rsidRDefault="00C20F2A" w:rsidP="00C20F2A">
      <w:pPr>
        <w:rPr>
          <w:bCs/>
          <w:lang w:val="ro-RO"/>
        </w:rPr>
      </w:pPr>
      <w:r w:rsidRPr="00837B73">
        <w:rPr>
          <w:rFonts w:eastAsia="Calibri"/>
          <w:b/>
          <w:bCs/>
          <w:sz w:val="28"/>
          <w:szCs w:val="28"/>
          <w:lang w:val="ro-RO"/>
        </w:rPr>
        <w:t>Ministru                                                                                                                              Iordanca-Rodica IORDANOV</w:t>
      </w:r>
    </w:p>
    <w:sectPr w:rsidR="0053236E" w:rsidRPr="00546543" w:rsidSect="00372248">
      <w:headerReference w:type="default" r:id="rId27"/>
      <w:footerReference w:type="default" r:id="rId28"/>
      <w:headerReference w:type="first" r:id="rId29"/>
      <w:footerReference w:type="first" r:id="rId30"/>
      <w:pgSz w:w="16840" w:h="11907" w:orient="landscape" w:code="9"/>
      <w:pgMar w:top="1814"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0BB2" w14:textId="77777777" w:rsidR="00066ADC" w:rsidRDefault="00066ADC" w:rsidP="003F5F52">
      <w:r>
        <w:separator/>
      </w:r>
    </w:p>
  </w:endnote>
  <w:endnote w:type="continuationSeparator" w:id="0">
    <w:p w14:paraId="620D7184" w14:textId="77777777" w:rsidR="00066ADC" w:rsidRDefault="00066ADC"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erif">
    <w:altName w:val="Times New Roman"/>
    <w:charset w:val="00"/>
    <w:family w:val="roman"/>
    <w:pitch w:val="variable"/>
    <w:sig w:usb0="A00002E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3854"/>
      <w:docPartObj>
        <w:docPartGallery w:val="Page Numbers (Bottom of Page)"/>
        <w:docPartUnique/>
      </w:docPartObj>
    </w:sdtPr>
    <w:sdtContent>
      <w:p w14:paraId="548C017D" w14:textId="77777777" w:rsidR="00F70F18" w:rsidRDefault="00F70F18">
        <w:pPr>
          <w:pStyle w:val="Subsol"/>
          <w:jc w:val="right"/>
        </w:pPr>
        <w:r>
          <w:fldChar w:fldCharType="begin"/>
        </w:r>
        <w:r>
          <w:instrText xml:space="preserve"> PAGE   \* MERGEFORMAT </w:instrText>
        </w:r>
        <w:r>
          <w:fldChar w:fldCharType="separate"/>
        </w:r>
        <w:r w:rsidR="00FB119D">
          <w:rPr>
            <w:noProof/>
          </w:rPr>
          <w:t>21</w:t>
        </w:r>
        <w:r>
          <w:rPr>
            <w:noProof/>
          </w:rPr>
          <w:fldChar w:fldCharType="end"/>
        </w:r>
      </w:p>
    </w:sdtContent>
  </w:sdt>
  <w:p w14:paraId="1A21ECA2" w14:textId="77777777" w:rsidR="00F70F18" w:rsidRPr="009151DE" w:rsidRDefault="00F70F18" w:rsidP="00657DDE">
    <w:pPr>
      <w:pStyle w:val="Subsol"/>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897404"/>
      <w:docPartObj>
        <w:docPartGallery w:val="Page Numbers (Bottom of Page)"/>
        <w:docPartUnique/>
      </w:docPartObj>
    </w:sdtPr>
    <w:sdtContent>
      <w:p w14:paraId="1563BC47" w14:textId="77777777" w:rsidR="00F70F18" w:rsidRDefault="00F70F18">
        <w:pPr>
          <w:pStyle w:val="Subsol"/>
          <w:jc w:val="right"/>
        </w:pPr>
      </w:p>
      <w:p w14:paraId="2E3AA046" w14:textId="77777777" w:rsidR="00F70F18" w:rsidRDefault="00000000">
        <w:pPr>
          <w:pStyle w:val="Subsol"/>
          <w:jc w:val="right"/>
        </w:pPr>
      </w:p>
    </w:sdtContent>
  </w:sdt>
  <w:p w14:paraId="1A2364EA" w14:textId="77777777" w:rsidR="00F70F18" w:rsidRPr="009151DE" w:rsidRDefault="00F70F18" w:rsidP="00657DDE">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1198" w14:textId="77777777" w:rsidR="00066ADC" w:rsidRDefault="00066ADC" w:rsidP="003F5F52">
      <w:r>
        <w:separator/>
      </w:r>
    </w:p>
  </w:footnote>
  <w:footnote w:type="continuationSeparator" w:id="0">
    <w:p w14:paraId="5B48B02C" w14:textId="77777777" w:rsidR="00066ADC" w:rsidRDefault="00066ADC" w:rsidP="003F5F52">
      <w:r>
        <w:continuationSeparator/>
      </w:r>
    </w:p>
  </w:footnote>
  <w:footnote w:id="1">
    <w:p w14:paraId="3A424C6D" w14:textId="77777777" w:rsidR="00F70F18" w:rsidRPr="002810FE" w:rsidRDefault="00F70F18" w:rsidP="009A0589">
      <w:pPr>
        <w:pStyle w:val="Textnotdesubsol"/>
        <w:rPr>
          <w:lang w:val="ro-RO"/>
        </w:rPr>
      </w:pPr>
      <w:r>
        <w:rPr>
          <w:rStyle w:val="Referinnotdesubsol"/>
        </w:rPr>
        <w:footnoteRef/>
      </w:r>
      <w:r w:rsidRPr="004C1E95">
        <w:rPr>
          <w:lang w:val="ro-RO"/>
        </w:rPr>
        <w:t xml:space="preserve"> </w:t>
      </w:r>
      <w:hyperlink r:id="rId1" w:history="1">
        <w:r w:rsidRPr="004C1E95">
          <w:rPr>
            <w:rStyle w:val="Hyperlink"/>
            <w:lang w:val="ro-RO"/>
          </w:rPr>
          <w:t>https://environment.ec.europa.eu/topics/circular-economy/eu-ecolabel-home/product-groups-and-criteria_en</w:t>
        </w:r>
      </w:hyperlink>
      <w:r>
        <w:rPr>
          <w:lang w:val="ro-RO"/>
        </w:rPr>
        <w:t xml:space="preserve"> </w:t>
      </w:r>
    </w:p>
  </w:footnote>
  <w:footnote w:id="2">
    <w:p w14:paraId="77637122" w14:textId="77777777" w:rsidR="00F70F18" w:rsidRPr="002810FE" w:rsidRDefault="00F70F18" w:rsidP="00502ABB">
      <w:pPr>
        <w:pStyle w:val="Textnotdesubsol"/>
        <w:rPr>
          <w:lang w:val="ro-RO"/>
        </w:rPr>
      </w:pPr>
      <w:r>
        <w:rPr>
          <w:rStyle w:val="Referinnotdesubsol"/>
        </w:rPr>
        <w:footnoteRef/>
      </w:r>
      <w:r w:rsidRPr="0060081D">
        <w:rPr>
          <w:lang w:val="ro-RO"/>
        </w:rPr>
        <w:t xml:space="preserve"> </w:t>
      </w:r>
      <w:hyperlink r:id="rId2" w:history="1">
        <w:r w:rsidRPr="0060081D">
          <w:rPr>
            <w:rStyle w:val="Hyperlink"/>
            <w:lang w:val="ro-RO"/>
          </w:rPr>
          <w:t>https://environment.ec.europa.eu/topics/circular-economy/eu-ecolabel-home/product-groups-and-criteria_en</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C6B6" w14:textId="77777777" w:rsidR="00F70F18" w:rsidRDefault="00F70F18">
    <w:pPr>
      <w:pStyle w:val="Antet"/>
      <w:jc w:val="center"/>
    </w:pPr>
  </w:p>
  <w:p w14:paraId="06450F29" w14:textId="77777777" w:rsidR="00F70F18" w:rsidRDefault="00F70F1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FB54" w14:textId="77777777" w:rsidR="00F70F18" w:rsidRPr="003F5F52" w:rsidRDefault="00F70F18" w:rsidP="003F5F52">
    <w:pPr>
      <w:pStyle w:val="Antet"/>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79"/>
    <w:multiLevelType w:val="hybridMultilevel"/>
    <w:tmpl w:val="D9589B82"/>
    <w:lvl w:ilvl="0" w:tplc="76484964">
      <w:start w:val="1"/>
      <w:numFmt w:val="lowerLetter"/>
      <w:lvlText w:val="%1)"/>
      <w:lvlJc w:val="left"/>
      <w:pPr>
        <w:ind w:left="1080" w:hanging="360"/>
      </w:pPr>
      <w:rPr>
        <w:rFonts w:ascii="PT Serif" w:hAnsi="PT Serif" w:hint="default"/>
        <w:color w:val="333333"/>
      </w:rPr>
    </w:lvl>
    <w:lvl w:ilvl="1" w:tplc="632E3494">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B735D5"/>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48B651A"/>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59C50E0"/>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69F4473"/>
    <w:multiLevelType w:val="hybridMultilevel"/>
    <w:tmpl w:val="41DAC69E"/>
    <w:lvl w:ilvl="0" w:tplc="4B0A520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9606679"/>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B846823"/>
    <w:multiLevelType w:val="hybridMultilevel"/>
    <w:tmpl w:val="D9589B82"/>
    <w:lvl w:ilvl="0" w:tplc="76484964">
      <w:start w:val="1"/>
      <w:numFmt w:val="lowerLetter"/>
      <w:lvlText w:val="%1)"/>
      <w:lvlJc w:val="left"/>
      <w:pPr>
        <w:ind w:left="1080" w:hanging="360"/>
      </w:pPr>
      <w:rPr>
        <w:rFonts w:ascii="PT Serif" w:hAnsi="PT Serif" w:hint="default"/>
        <w:color w:val="333333"/>
      </w:rPr>
    </w:lvl>
    <w:lvl w:ilvl="1" w:tplc="632E3494">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1A17EA"/>
    <w:multiLevelType w:val="hybridMultilevel"/>
    <w:tmpl w:val="70AAB4FC"/>
    <w:lvl w:ilvl="0" w:tplc="A588E002">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26054E"/>
    <w:multiLevelType w:val="hybridMultilevel"/>
    <w:tmpl w:val="4E8A626E"/>
    <w:lvl w:ilvl="0" w:tplc="CB6EEEF2">
      <w:start w:val="1"/>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100209"/>
    <w:multiLevelType w:val="hybridMultilevel"/>
    <w:tmpl w:val="5FCEF7AC"/>
    <w:lvl w:ilvl="0" w:tplc="04190017">
      <w:start w:val="1"/>
      <w:numFmt w:val="lowerLetter"/>
      <w:lvlText w:val="%1)"/>
      <w:lvlJc w:val="left"/>
      <w:pPr>
        <w:ind w:left="2505" w:hanging="360"/>
      </w:pPr>
    </w:lvl>
    <w:lvl w:ilvl="1" w:tplc="04190019" w:tentative="1">
      <w:start w:val="1"/>
      <w:numFmt w:val="lowerLetter"/>
      <w:lvlText w:val="%2."/>
      <w:lvlJc w:val="left"/>
      <w:pPr>
        <w:ind w:left="3225" w:hanging="360"/>
      </w:pPr>
    </w:lvl>
    <w:lvl w:ilvl="2" w:tplc="0419001B" w:tentative="1">
      <w:start w:val="1"/>
      <w:numFmt w:val="lowerRoman"/>
      <w:lvlText w:val="%3."/>
      <w:lvlJc w:val="right"/>
      <w:pPr>
        <w:ind w:left="3945" w:hanging="180"/>
      </w:pPr>
    </w:lvl>
    <w:lvl w:ilvl="3" w:tplc="0419000F" w:tentative="1">
      <w:start w:val="1"/>
      <w:numFmt w:val="decimal"/>
      <w:lvlText w:val="%4."/>
      <w:lvlJc w:val="left"/>
      <w:pPr>
        <w:ind w:left="4665" w:hanging="360"/>
      </w:pPr>
    </w:lvl>
    <w:lvl w:ilvl="4" w:tplc="04190019" w:tentative="1">
      <w:start w:val="1"/>
      <w:numFmt w:val="lowerLetter"/>
      <w:lvlText w:val="%5."/>
      <w:lvlJc w:val="left"/>
      <w:pPr>
        <w:ind w:left="5385" w:hanging="360"/>
      </w:pPr>
    </w:lvl>
    <w:lvl w:ilvl="5" w:tplc="0419001B" w:tentative="1">
      <w:start w:val="1"/>
      <w:numFmt w:val="lowerRoman"/>
      <w:lvlText w:val="%6."/>
      <w:lvlJc w:val="right"/>
      <w:pPr>
        <w:ind w:left="6105" w:hanging="180"/>
      </w:pPr>
    </w:lvl>
    <w:lvl w:ilvl="6" w:tplc="0419000F" w:tentative="1">
      <w:start w:val="1"/>
      <w:numFmt w:val="decimal"/>
      <w:lvlText w:val="%7."/>
      <w:lvlJc w:val="left"/>
      <w:pPr>
        <w:ind w:left="6825" w:hanging="360"/>
      </w:pPr>
    </w:lvl>
    <w:lvl w:ilvl="7" w:tplc="04190019" w:tentative="1">
      <w:start w:val="1"/>
      <w:numFmt w:val="lowerLetter"/>
      <w:lvlText w:val="%8."/>
      <w:lvlJc w:val="left"/>
      <w:pPr>
        <w:ind w:left="7545" w:hanging="360"/>
      </w:pPr>
    </w:lvl>
    <w:lvl w:ilvl="8" w:tplc="0419001B" w:tentative="1">
      <w:start w:val="1"/>
      <w:numFmt w:val="lowerRoman"/>
      <w:lvlText w:val="%9."/>
      <w:lvlJc w:val="right"/>
      <w:pPr>
        <w:ind w:left="8265" w:hanging="180"/>
      </w:pPr>
    </w:lvl>
  </w:abstractNum>
  <w:abstractNum w:abstractNumId="10" w15:restartNumberingAfterBreak="0">
    <w:nsid w:val="13792C20"/>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7FD6B80"/>
    <w:multiLevelType w:val="hybridMultilevel"/>
    <w:tmpl w:val="F506782A"/>
    <w:lvl w:ilvl="0" w:tplc="29A61B56">
      <w:start w:val="1"/>
      <w:numFmt w:val="lowerLetter"/>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85239BF"/>
    <w:multiLevelType w:val="hybridMultilevel"/>
    <w:tmpl w:val="25A229DA"/>
    <w:lvl w:ilvl="0" w:tplc="27403344">
      <w:start w:val="7"/>
      <w:numFmt w:val="decimal"/>
      <w:lvlText w:val="(%1)"/>
      <w:lvlJc w:val="right"/>
      <w:pPr>
        <w:ind w:left="571" w:hanging="18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852D27"/>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BFC45CF"/>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D132371"/>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EE15421"/>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20B754D1"/>
    <w:multiLevelType w:val="hybridMultilevel"/>
    <w:tmpl w:val="6A1E71BC"/>
    <w:lvl w:ilvl="0" w:tplc="A716A0D0">
      <w:start w:val="1"/>
      <w:numFmt w:val="decimal"/>
      <w:lvlText w:val="(%1)"/>
      <w:lvlJc w:val="left"/>
      <w:pPr>
        <w:ind w:left="720" w:hanging="360"/>
      </w:pPr>
      <w:rPr>
        <w:rFonts w:ascii="Calibri" w:eastAsiaTheme="minorHAnsi" w:hAnsi="Calibri" w:cs="Calibri"/>
      </w:rPr>
    </w:lvl>
    <w:lvl w:ilvl="1" w:tplc="AA120C48">
      <w:start w:val="1"/>
      <w:numFmt w:val="lowerLetter"/>
      <w:lvlText w:val="%2)"/>
      <w:lvlJc w:val="left"/>
      <w:pPr>
        <w:ind w:left="2010" w:hanging="930"/>
      </w:pPr>
      <w:rPr>
        <w:rFonts w:hint="default"/>
      </w:rPr>
    </w:lvl>
    <w:lvl w:ilvl="2" w:tplc="858EF7A6">
      <w:start w:val="5"/>
      <w:numFmt w:val="decimal"/>
      <w:lvlText w:val="%3."/>
      <w:lvlJc w:val="left"/>
      <w:pPr>
        <w:ind w:left="2340" w:hanging="360"/>
      </w:pPr>
      <w:rPr>
        <w:rFonts w:ascii="Times New Roman" w:hAnsi="Times New Roman" w:cs="Times New Roman" w:hint="default"/>
        <w:color w:val="333333"/>
        <w:sz w:val="24"/>
      </w:r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A73BAB"/>
    <w:multiLevelType w:val="hybridMultilevel"/>
    <w:tmpl w:val="D9589B82"/>
    <w:lvl w:ilvl="0" w:tplc="76484964">
      <w:start w:val="1"/>
      <w:numFmt w:val="lowerLetter"/>
      <w:lvlText w:val="%1)"/>
      <w:lvlJc w:val="left"/>
      <w:pPr>
        <w:ind w:left="1080" w:hanging="360"/>
      </w:pPr>
      <w:rPr>
        <w:rFonts w:ascii="PT Serif" w:hAnsi="PT Serif" w:hint="default"/>
        <w:color w:val="333333"/>
      </w:rPr>
    </w:lvl>
    <w:lvl w:ilvl="1" w:tplc="632E3494">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2E15477"/>
    <w:multiLevelType w:val="hybridMultilevel"/>
    <w:tmpl w:val="6BFE6EE6"/>
    <w:lvl w:ilvl="0" w:tplc="D9B22B3E">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24C41B3B"/>
    <w:multiLevelType w:val="hybridMultilevel"/>
    <w:tmpl w:val="F03CB110"/>
    <w:lvl w:ilvl="0" w:tplc="A716A0D0">
      <w:start w:val="1"/>
      <w:numFmt w:val="decimal"/>
      <w:lvlText w:val="(%1)"/>
      <w:lvlJc w:val="left"/>
      <w:pPr>
        <w:ind w:left="720" w:hanging="360"/>
      </w:pPr>
      <w:rPr>
        <w:rFonts w:ascii="Calibri" w:eastAsiaTheme="minorHAnsi" w:hAnsi="Calibri" w:cs="Calibri"/>
      </w:rPr>
    </w:lvl>
    <w:lvl w:ilvl="1" w:tplc="AA120C48">
      <w:start w:val="1"/>
      <w:numFmt w:val="lowerLetter"/>
      <w:lvlText w:val="%2)"/>
      <w:lvlJc w:val="left"/>
      <w:pPr>
        <w:ind w:left="2010" w:hanging="930"/>
      </w:pPr>
      <w:rPr>
        <w:rFonts w:hint="default"/>
      </w:rPr>
    </w:lvl>
    <w:lvl w:ilvl="2" w:tplc="858EF7A6">
      <w:start w:val="5"/>
      <w:numFmt w:val="decimal"/>
      <w:lvlText w:val="%3."/>
      <w:lvlJc w:val="left"/>
      <w:pPr>
        <w:ind w:left="2340" w:hanging="360"/>
      </w:pPr>
      <w:rPr>
        <w:rFonts w:ascii="Times New Roman" w:hAnsi="Times New Roman" w:cs="Times New Roman" w:hint="default"/>
        <w:color w:val="333333"/>
        <w:sz w:val="24"/>
      </w:r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4C78EE"/>
    <w:multiLevelType w:val="hybridMultilevel"/>
    <w:tmpl w:val="D80E2C80"/>
    <w:lvl w:ilvl="0" w:tplc="04190017">
      <w:start w:val="1"/>
      <w:numFmt w:val="lowerLetter"/>
      <w:lvlText w:val="%1)"/>
      <w:lvlJc w:val="left"/>
      <w:pPr>
        <w:ind w:left="720" w:hanging="360"/>
      </w:pPr>
    </w:lvl>
    <w:lvl w:ilvl="1" w:tplc="08C4C00A">
      <w:start w:val="1"/>
      <w:numFmt w:val="decimal"/>
      <w:lvlText w:val="%2)"/>
      <w:lvlJc w:val="left"/>
      <w:pPr>
        <w:ind w:left="1440" w:hanging="360"/>
      </w:pPr>
      <w:rPr>
        <w:rFonts w:ascii="Times New Roman" w:eastAsia="Times New Roman" w:hAnsi="Times New Roman" w:cs="Times New Roman"/>
      </w:rPr>
    </w:lvl>
    <w:lvl w:ilvl="2" w:tplc="7696E7A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9B5268"/>
    <w:multiLevelType w:val="hybridMultilevel"/>
    <w:tmpl w:val="2728AF9A"/>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375B4DEA"/>
    <w:multiLevelType w:val="hybridMultilevel"/>
    <w:tmpl w:val="81A64AEE"/>
    <w:lvl w:ilvl="0" w:tplc="CC42B5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A8B2B7B"/>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3AFA51D9"/>
    <w:multiLevelType w:val="hybridMultilevel"/>
    <w:tmpl w:val="DAA4712A"/>
    <w:lvl w:ilvl="0" w:tplc="0419000F">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793F4D"/>
    <w:multiLevelType w:val="hybridMultilevel"/>
    <w:tmpl w:val="2BC0BBC6"/>
    <w:lvl w:ilvl="0" w:tplc="AC3CF6D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3D145DB9"/>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2307B60"/>
    <w:multiLevelType w:val="hybridMultilevel"/>
    <w:tmpl w:val="6A1E71BC"/>
    <w:lvl w:ilvl="0" w:tplc="A716A0D0">
      <w:start w:val="1"/>
      <w:numFmt w:val="decimal"/>
      <w:lvlText w:val="(%1)"/>
      <w:lvlJc w:val="left"/>
      <w:pPr>
        <w:ind w:left="720" w:hanging="360"/>
      </w:pPr>
      <w:rPr>
        <w:rFonts w:ascii="Calibri" w:eastAsiaTheme="minorHAnsi" w:hAnsi="Calibri" w:cs="Calibri"/>
      </w:rPr>
    </w:lvl>
    <w:lvl w:ilvl="1" w:tplc="AA120C48">
      <w:start w:val="1"/>
      <w:numFmt w:val="lowerLetter"/>
      <w:lvlText w:val="%2)"/>
      <w:lvlJc w:val="left"/>
      <w:pPr>
        <w:ind w:left="2010" w:hanging="930"/>
      </w:pPr>
      <w:rPr>
        <w:rFonts w:hint="default"/>
      </w:rPr>
    </w:lvl>
    <w:lvl w:ilvl="2" w:tplc="858EF7A6">
      <w:start w:val="5"/>
      <w:numFmt w:val="decimal"/>
      <w:lvlText w:val="%3."/>
      <w:lvlJc w:val="left"/>
      <w:pPr>
        <w:ind w:left="2340" w:hanging="360"/>
      </w:pPr>
      <w:rPr>
        <w:rFonts w:ascii="Times New Roman" w:hAnsi="Times New Roman" w:cs="Times New Roman" w:hint="default"/>
        <w:color w:val="333333"/>
        <w:sz w:val="24"/>
      </w:r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A81F8B"/>
    <w:multiLevelType w:val="hybridMultilevel"/>
    <w:tmpl w:val="81A64AEE"/>
    <w:lvl w:ilvl="0" w:tplc="CC42B5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65C03BC"/>
    <w:multiLevelType w:val="hybridMultilevel"/>
    <w:tmpl w:val="4E28D070"/>
    <w:lvl w:ilvl="0" w:tplc="F8B03D92">
      <w:start w:val="1"/>
      <w:numFmt w:val="decimal"/>
      <w:lvlText w:val="(%1)"/>
      <w:lvlJc w:val="left"/>
      <w:pPr>
        <w:ind w:left="720" w:hanging="360"/>
      </w:pPr>
      <w:rPr>
        <w:rFonts w:hint="default"/>
      </w:rPr>
    </w:lvl>
    <w:lvl w:ilvl="1" w:tplc="1128B12E">
      <w:start w:val="1"/>
      <w:numFmt w:val="lowerLetter"/>
      <w:lvlText w:val="%2)"/>
      <w:lvlJc w:val="left"/>
      <w:pPr>
        <w:ind w:left="1440" w:hanging="360"/>
      </w:pPr>
      <w:rPr>
        <w:rFonts w:ascii="Times New Roman" w:eastAsiaTheme="minorHAnsi" w:hAnsi="Times New Roman" w:cs="Times New Roman"/>
      </w:rPr>
    </w:lvl>
    <w:lvl w:ilvl="2" w:tplc="EA905914">
      <w:start w:val="1"/>
      <w:numFmt w:val="decimal"/>
      <w:lvlText w:val="(%3)"/>
      <w:lvlJc w:val="right"/>
      <w:pPr>
        <w:ind w:left="1031" w:hanging="180"/>
      </w:pPr>
      <w:rPr>
        <w:rFonts w:ascii="Times New Roman" w:eastAsiaTheme="minorHAnsi" w:hAnsi="Times New Roman" w:cs="Times New Roman"/>
      </w:rPr>
    </w:lvl>
    <w:lvl w:ilvl="3" w:tplc="CA105E82">
      <w:start w:val="15"/>
      <w:numFmt w:val="lowerLetter"/>
      <w:lvlText w:val="%4)"/>
      <w:lvlJc w:val="left"/>
      <w:pPr>
        <w:ind w:left="2880" w:hanging="360"/>
      </w:pPr>
      <w:rPr>
        <w:rFonts w:hint="default"/>
      </w:rPr>
    </w:lvl>
    <w:lvl w:ilvl="4" w:tplc="D0ACD058">
      <w:start w:val="1"/>
      <w:numFmt w:val="decimal"/>
      <w:lvlText w:val="%5."/>
      <w:lvlJc w:val="left"/>
      <w:pPr>
        <w:ind w:left="3600" w:hanging="360"/>
      </w:pPr>
      <w:rPr>
        <w:rFonts w:hint="default"/>
        <w:color w:val="auto"/>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2E4200"/>
    <w:multiLevelType w:val="multilevel"/>
    <w:tmpl w:val="91968A86"/>
    <w:lvl w:ilvl="0">
      <w:start w:val="4"/>
      <w:numFmt w:val="upperRoman"/>
      <w:lvlText w:val="%1."/>
      <w:lvlJc w:val="right"/>
      <w:pPr>
        <w:tabs>
          <w:tab w:val="num" w:pos="502"/>
        </w:tabs>
        <w:ind w:left="502"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4E7761CC"/>
    <w:multiLevelType w:val="hybridMultilevel"/>
    <w:tmpl w:val="856ABD92"/>
    <w:lvl w:ilvl="0" w:tplc="399A1C8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15:restartNumberingAfterBreak="0">
    <w:nsid w:val="4FA53427"/>
    <w:multiLevelType w:val="hybridMultilevel"/>
    <w:tmpl w:val="DE1421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C6195C"/>
    <w:multiLevelType w:val="hybridMultilevel"/>
    <w:tmpl w:val="1AF6AF10"/>
    <w:lvl w:ilvl="0" w:tplc="6270027A">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A33955"/>
    <w:multiLevelType w:val="multilevel"/>
    <w:tmpl w:val="91968A86"/>
    <w:lvl w:ilvl="0">
      <w:start w:val="4"/>
      <w:numFmt w:val="upperRoman"/>
      <w:lvlText w:val="%1."/>
      <w:lvlJc w:val="right"/>
      <w:pPr>
        <w:tabs>
          <w:tab w:val="num" w:pos="502"/>
        </w:tabs>
        <w:ind w:left="502"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3510A18"/>
    <w:multiLevelType w:val="hybridMultilevel"/>
    <w:tmpl w:val="70AAB4FC"/>
    <w:lvl w:ilvl="0" w:tplc="A588E002">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AF7672"/>
    <w:multiLevelType w:val="hybridMultilevel"/>
    <w:tmpl w:val="E780A27E"/>
    <w:lvl w:ilvl="0" w:tplc="5C4058CA">
      <w:start w:val="21"/>
      <w:numFmt w:val="decimal"/>
      <w:lvlText w:val="%1."/>
      <w:lvlJc w:val="left"/>
      <w:pPr>
        <w:ind w:left="1122" w:hanging="360"/>
      </w:pPr>
      <w:rPr>
        <w:rFonts w:hint="default"/>
        <w:b/>
      </w:rPr>
    </w:lvl>
    <w:lvl w:ilvl="1" w:tplc="04090019" w:tentative="1">
      <w:start w:val="1"/>
      <w:numFmt w:val="lowerLetter"/>
      <w:lvlText w:val="%2."/>
      <w:lvlJc w:val="left"/>
      <w:pPr>
        <w:ind w:left="1842" w:hanging="360"/>
      </w:pPr>
    </w:lvl>
    <w:lvl w:ilvl="2" w:tplc="0409001B">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8" w15:restartNumberingAfterBreak="0">
    <w:nsid w:val="594A4062"/>
    <w:multiLevelType w:val="hybridMultilevel"/>
    <w:tmpl w:val="613A70C8"/>
    <w:lvl w:ilvl="0" w:tplc="8A960B8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0F6774B"/>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616C4568"/>
    <w:multiLevelType w:val="hybridMultilevel"/>
    <w:tmpl w:val="678001A4"/>
    <w:lvl w:ilvl="0" w:tplc="D79647F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4F13228"/>
    <w:multiLevelType w:val="hybridMultilevel"/>
    <w:tmpl w:val="3F12F21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C39258A2">
      <w:start w:val="1"/>
      <w:numFmt w:val="decimal"/>
      <w:lvlText w:val="(%3)"/>
      <w:lvlJc w:val="right"/>
      <w:pPr>
        <w:ind w:left="571" w:hanging="180"/>
      </w:pPr>
      <w:rPr>
        <w:rFonts w:ascii="Times New Roman" w:eastAsia="Times New Roman" w:hAnsi="Times New Roman" w:cs="Times New Roman"/>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3364AF"/>
    <w:multiLevelType w:val="hybridMultilevel"/>
    <w:tmpl w:val="66985EF2"/>
    <w:lvl w:ilvl="0" w:tplc="B49C5078">
      <w:start w:val="1"/>
      <w:numFmt w:val="low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3" w15:restartNumberingAfterBreak="0">
    <w:nsid w:val="67F142D7"/>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6E38343D"/>
    <w:multiLevelType w:val="hybridMultilevel"/>
    <w:tmpl w:val="0846A03E"/>
    <w:lvl w:ilvl="0" w:tplc="04190017">
      <w:start w:val="1"/>
      <w:numFmt w:val="lowerLetter"/>
      <w:lvlText w:val="%1)"/>
      <w:lvlJc w:val="left"/>
      <w:pPr>
        <w:ind w:left="720" w:hanging="360"/>
      </w:pPr>
    </w:lvl>
    <w:lvl w:ilvl="1" w:tplc="08C4C00A">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9843F3"/>
    <w:multiLevelType w:val="multilevel"/>
    <w:tmpl w:val="1B841380"/>
    <w:lvl w:ilvl="0">
      <w:start w:val="5"/>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79230972"/>
    <w:multiLevelType w:val="hybridMultilevel"/>
    <w:tmpl w:val="7DC44788"/>
    <w:lvl w:ilvl="0" w:tplc="47D87C20">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7" w15:restartNumberingAfterBreak="0">
    <w:nsid w:val="7CB86C2F"/>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144082261">
    <w:abstractNumId w:val="32"/>
  </w:num>
  <w:num w:numId="2" w16cid:durableId="15424757">
    <w:abstractNumId w:val="41"/>
  </w:num>
  <w:num w:numId="3" w16cid:durableId="199325056">
    <w:abstractNumId w:val="28"/>
  </w:num>
  <w:num w:numId="4" w16cid:durableId="1664970526">
    <w:abstractNumId w:val="34"/>
  </w:num>
  <w:num w:numId="5" w16cid:durableId="1052460855">
    <w:abstractNumId w:val="7"/>
  </w:num>
  <w:num w:numId="6" w16cid:durableId="2120029040">
    <w:abstractNumId w:val="46"/>
  </w:num>
  <w:num w:numId="7" w16cid:durableId="516626897">
    <w:abstractNumId w:val="30"/>
  </w:num>
  <w:num w:numId="8" w16cid:durableId="472988821">
    <w:abstractNumId w:val="8"/>
  </w:num>
  <w:num w:numId="9" w16cid:durableId="1328751903">
    <w:abstractNumId w:val="36"/>
  </w:num>
  <w:num w:numId="10" w16cid:durableId="1640568906">
    <w:abstractNumId w:val="12"/>
  </w:num>
  <w:num w:numId="11" w16cid:durableId="2131238119">
    <w:abstractNumId w:val="19"/>
  </w:num>
  <w:num w:numId="12" w16cid:durableId="1634402624">
    <w:abstractNumId w:val="25"/>
  </w:num>
  <w:num w:numId="13" w16cid:durableId="1069772059">
    <w:abstractNumId w:val="0"/>
  </w:num>
  <w:num w:numId="14" w16cid:durableId="765660672">
    <w:abstractNumId w:val="17"/>
  </w:num>
  <w:num w:numId="15" w16cid:durableId="752245843">
    <w:abstractNumId w:val="26"/>
  </w:num>
  <w:num w:numId="16" w16cid:durableId="1209612435">
    <w:abstractNumId w:val="23"/>
  </w:num>
  <w:num w:numId="17" w16cid:durableId="1901593712">
    <w:abstractNumId w:val="21"/>
  </w:num>
  <w:num w:numId="18" w16cid:durableId="479463689">
    <w:abstractNumId w:val="44"/>
  </w:num>
  <w:num w:numId="19" w16cid:durableId="1711765384">
    <w:abstractNumId w:val="29"/>
  </w:num>
  <w:num w:numId="20" w16cid:durableId="17045453">
    <w:abstractNumId w:val="33"/>
  </w:num>
  <w:num w:numId="21" w16cid:durableId="828137755">
    <w:abstractNumId w:val="6"/>
  </w:num>
  <w:num w:numId="22" w16cid:durableId="1365447686">
    <w:abstractNumId w:val="20"/>
  </w:num>
  <w:num w:numId="23" w16cid:durableId="2015954217">
    <w:abstractNumId w:val="37"/>
  </w:num>
  <w:num w:numId="24" w16cid:durableId="708604758">
    <w:abstractNumId w:val="18"/>
  </w:num>
  <w:num w:numId="25" w16cid:durableId="666783835">
    <w:abstractNumId w:val="38"/>
  </w:num>
  <w:num w:numId="26" w16cid:durableId="1782916574">
    <w:abstractNumId w:val="4"/>
  </w:num>
  <w:num w:numId="27" w16cid:durableId="793641113">
    <w:abstractNumId w:val="1"/>
  </w:num>
  <w:num w:numId="28" w16cid:durableId="462819668">
    <w:abstractNumId w:val="45"/>
  </w:num>
  <w:num w:numId="29" w16cid:durableId="491869339">
    <w:abstractNumId w:val="39"/>
  </w:num>
  <w:num w:numId="30" w16cid:durableId="1161577255">
    <w:abstractNumId w:val="43"/>
  </w:num>
  <w:num w:numId="31" w16cid:durableId="1112675424">
    <w:abstractNumId w:val="5"/>
  </w:num>
  <w:num w:numId="32" w16cid:durableId="933393215">
    <w:abstractNumId w:val="10"/>
  </w:num>
  <w:num w:numId="33" w16cid:durableId="1075321392">
    <w:abstractNumId w:val="15"/>
  </w:num>
  <w:num w:numId="34" w16cid:durableId="1765686575">
    <w:abstractNumId w:val="9"/>
  </w:num>
  <w:num w:numId="35" w16cid:durableId="1479107834">
    <w:abstractNumId w:val="2"/>
  </w:num>
  <w:num w:numId="36" w16cid:durableId="108666675">
    <w:abstractNumId w:val="3"/>
  </w:num>
  <w:num w:numId="37" w16cid:durableId="1402367874">
    <w:abstractNumId w:val="13"/>
  </w:num>
  <w:num w:numId="38" w16cid:durableId="1848012327">
    <w:abstractNumId w:val="16"/>
  </w:num>
  <w:num w:numId="39" w16cid:durableId="1166628354">
    <w:abstractNumId w:val="27"/>
  </w:num>
  <w:num w:numId="40" w16cid:durableId="653408750">
    <w:abstractNumId w:val="24"/>
  </w:num>
  <w:num w:numId="41" w16cid:durableId="1083455751">
    <w:abstractNumId w:val="11"/>
  </w:num>
  <w:num w:numId="42" w16cid:durableId="1810978929">
    <w:abstractNumId w:val="47"/>
  </w:num>
  <w:num w:numId="43" w16cid:durableId="1132596789">
    <w:abstractNumId w:val="14"/>
  </w:num>
  <w:num w:numId="44" w16cid:durableId="356346924">
    <w:abstractNumId w:val="31"/>
  </w:num>
  <w:num w:numId="45" w16cid:durableId="399791451">
    <w:abstractNumId w:val="42"/>
  </w:num>
  <w:num w:numId="46" w16cid:durableId="710111366">
    <w:abstractNumId w:val="40"/>
  </w:num>
  <w:num w:numId="47" w16cid:durableId="1947807759">
    <w:abstractNumId w:val="22"/>
  </w:num>
  <w:num w:numId="48" w16cid:durableId="146842969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52"/>
    <w:rsid w:val="000073E3"/>
    <w:rsid w:val="00030D72"/>
    <w:rsid w:val="00031014"/>
    <w:rsid w:val="00032859"/>
    <w:rsid w:val="00034101"/>
    <w:rsid w:val="00042187"/>
    <w:rsid w:val="0004707E"/>
    <w:rsid w:val="00055F67"/>
    <w:rsid w:val="00056B2C"/>
    <w:rsid w:val="000614E9"/>
    <w:rsid w:val="000618D9"/>
    <w:rsid w:val="00066ADC"/>
    <w:rsid w:val="00067995"/>
    <w:rsid w:val="0007369A"/>
    <w:rsid w:val="00086B06"/>
    <w:rsid w:val="00094C46"/>
    <w:rsid w:val="000A3EEA"/>
    <w:rsid w:val="000A6556"/>
    <w:rsid w:val="000B63DF"/>
    <w:rsid w:val="000C6DEC"/>
    <w:rsid w:val="000E5D64"/>
    <w:rsid w:val="000E6619"/>
    <w:rsid w:val="000F7A82"/>
    <w:rsid w:val="001022ED"/>
    <w:rsid w:val="00114DFF"/>
    <w:rsid w:val="00124B45"/>
    <w:rsid w:val="0012549B"/>
    <w:rsid w:val="00126461"/>
    <w:rsid w:val="00134FDC"/>
    <w:rsid w:val="00135643"/>
    <w:rsid w:val="001359E9"/>
    <w:rsid w:val="00137D53"/>
    <w:rsid w:val="00145EA3"/>
    <w:rsid w:val="00162AFB"/>
    <w:rsid w:val="0016617F"/>
    <w:rsid w:val="00171FDE"/>
    <w:rsid w:val="00174F65"/>
    <w:rsid w:val="00183FBE"/>
    <w:rsid w:val="00187136"/>
    <w:rsid w:val="00187B25"/>
    <w:rsid w:val="0019161F"/>
    <w:rsid w:val="00195EB1"/>
    <w:rsid w:val="001A43B1"/>
    <w:rsid w:val="001A7621"/>
    <w:rsid w:val="001A7BF1"/>
    <w:rsid w:val="001B53B2"/>
    <w:rsid w:val="001C0396"/>
    <w:rsid w:val="001C5E05"/>
    <w:rsid w:val="001C7B03"/>
    <w:rsid w:val="001D135A"/>
    <w:rsid w:val="001E3E65"/>
    <w:rsid w:val="001E50BB"/>
    <w:rsid w:val="001E6431"/>
    <w:rsid w:val="001F14C0"/>
    <w:rsid w:val="001F733B"/>
    <w:rsid w:val="0021125F"/>
    <w:rsid w:val="00214178"/>
    <w:rsid w:val="002222DA"/>
    <w:rsid w:val="002263E1"/>
    <w:rsid w:val="00226A0E"/>
    <w:rsid w:val="00233594"/>
    <w:rsid w:val="0023467C"/>
    <w:rsid w:val="00250D38"/>
    <w:rsid w:val="002529ED"/>
    <w:rsid w:val="00252E89"/>
    <w:rsid w:val="00272577"/>
    <w:rsid w:val="00273A09"/>
    <w:rsid w:val="00275D86"/>
    <w:rsid w:val="00292B4D"/>
    <w:rsid w:val="0029665D"/>
    <w:rsid w:val="00297B76"/>
    <w:rsid w:val="002A6275"/>
    <w:rsid w:val="002B5480"/>
    <w:rsid w:val="002C7D97"/>
    <w:rsid w:val="002D13A9"/>
    <w:rsid w:val="002D36A9"/>
    <w:rsid w:val="002F00F4"/>
    <w:rsid w:val="002F08DE"/>
    <w:rsid w:val="002F1D2F"/>
    <w:rsid w:val="002F1EA2"/>
    <w:rsid w:val="002F7769"/>
    <w:rsid w:val="00301FCD"/>
    <w:rsid w:val="00304CFA"/>
    <w:rsid w:val="00306C6D"/>
    <w:rsid w:val="003245A8"/>
    <w:rsid w:val="00334605"/>
    <w:rsid w:val="0033614A"/>
    <w:rsid w:val="00337B7B"/>
    <w:rsid w:val="00340BFE"/>
    <w:rsid w:val="00354054"/>
    <w:rsid w:val="00363CF9"/>
    <w:rsid w:val="00370587"/>
    <w:rsid w:val="00370C76"/>
    <w:rsid w:val="003716C6"/>
    <w:rsid w:val="00372248"/>
    <w:rsid w:val="003874A9"/>
    <w:rsid w:val="003A0FEA"/>
    <w:rsid w:val="003A1094"/>
    <w:rsid w:val="003B1373"/>
    <w:rsid w:val="003B2353"/>
    <w:rsid w:val="003B5E70"/>
    <w:rsid w:val="003C4A49"/>
    <w:rsid w:val="003D6F65"/>
    <w:rsid w:val="003E4730"/>
    <w:rsid w:val="003F17B7"/>
    <w:rsid w:val="003F1D4B"/>
    <w:rsid w:val="003F5F52"/>
    <w:rsid w:val="00405E30"/>
    <w:rsid w:val="00412AA2"/>
    <w:rsid w:val="00412D22"/>
    <w:rsid w:val="0042137C"/>
    <w:rsid w:val="00426805"/>
    <w:rsid w:val="0043053A"/>
    <w:rsid w:val="004339BE"/>
    <w:rsid w:val="00452C6B"/>
    <w:rsid w:val="00472E23"/>
    <w:rsid w:val="004759C9"/>
    <w:rsid w:val="00481771"/>
    <w:rsid w:val="004B058D"/>
    <w:rsid w:val="004B3708"/>
    <w:rsid w:val="004B5632"/>
    <w:rsid w:val="004C1E95"/>
    <w:rsid w:val="004C38F9"/>
    <w:rsid w:val="004D133E"/>
    <w:rsid w:val="004D2BD5"/>
    <w:rsid w:val="004D4275"/>
    <w:rsid w:val="004D4B0E"/>
    <w:rsid w:val="004E113A"/>
    <w:rsid w:val="004F261A"/>
    <w:rsid w:val="004F4E87"/>
    <w:rsid w:val="004F68AD"/>
    <w:rsid w:val="00500B82"/>
    <w:rsid w:val="00502ABB"/>
    <w:rsid w:val="005062B8"/>
    <w:rsid w:val="005236EB"/>
    <w:rsid w:val="005310B4"/>
    <w:rsid w:val="0053236E"/>
    <w:rsid w:val="005343A2"/>
    <w:rsid w:val="00546543"/>
    <w:rsid w:val="005477CE"/>
    <w:rsid w:val="00555183"/>
    <w:rsid w:val="0056794B"/>
    <w:rsid w:val="005742BD"/>
    <w:rsid w:val="00575D1A"/>
    <w:rsid w:val="00590423"/>
    <w:rsid w:val="00591A1F"/>
    <w:rsid w:val="00593B82"/>
    <w:rsid w:val="00597136"/>
    <w:rsid w:val="005A14D2"/>
    <w:rsid w:val="005A45D3"/>
    <w:rsid w:val="005A72E1"/>
    <w:rsid w:val="005B38CA"/>
    <w:rsid w:val="005B49D2"/>
    <w:rsid w:val="005B51AA"/>
    <w:rsid w:val="005B6484"/>
    <w:rsid w:val="005B6F2E"/>
    <w:rsid w:val="005C2CFD"/>
    <w:rsid w:val="005D3028"/>
    <w:rsid w:val="005D3CA2"/>
    <w:rsid w:val="005E6545"/>
    <w:rsid w:val="005F3C45"/>
    <w:rsid w:val="005F41CC"/>
    <w:rsid w:val="005F421F"/>
    <w:rsid w:val="006001D8"/>
    <w:rsid w:val="0060081D"/>
    <w:rsid w:val="00604907"/>
    <w:rsid w:val="00612E02"/>
    <w:rsid w:val="0061695D"/>
    <w:rsid w:val="00621676"/>
    <w:rsid w:val="00621EF5"/>
    <w:rsid w:val="00626701"/>
    <w:rsid w:val="00635283"/>
    <w:rsid w:val="00640B07"/>
    <w:rsid w:val="00641CE1"/>
    <w:rsid w:val="0064696B"/>
    <w:rsid w:val="0065710B"/>
    <w:rsid w:val="00657DDE"/>
    <w:rsid w:val="006704C2"/>
    <w:rsid w:val="006706BE"/>
    <w:rsid w:val="00671D25"/>
    <w:rsid w:val="006764F4"/>
    <w:rsid w:val="00693FC4"/>
    <w:rsid w:val="006A3B66"/>
    <w:rsid w:val="006B1A51"/>
    <w:rsid w:val="006B4328"/>
    <w:rsid w:val="006B45CC"/>
    <w:rsid w:val="006C1C01"/>
    <w:rsid w:val="006D03AC"/>
    <w:rsid w:val="006D49E6"/>
    <w:rsid w:val="006E20EC"/>
    <w:rsid w:val="006E3814"/>
    <w:rsid w:val="006E7259"/>
    <w:rsid w:val="006F43B0"/>
    <w:rsid w:val="006F5E8A"/>
    <w:rsid w:val="00700971"/>
    <w:rsid w:val="0070465B"/>
    <w:rsid w:val="0070620C"/>
    <w:rsid w:val="00713090"/>
    <w:rsid w:val="007168ED"/>
    <w:rsid w:val="0072086C"/>
    <w:rsid w:val="0073054F"/>
    <w:rsid w:val="007313FB"/>
    <w:rsid w:val="0073241F"/>
    <w:rsid w:val="00737775"/>
    <w:rsid w:val="00737C22"/>
    <w:rsid w:val="00754D0E"/>
    <w:rsid w:val="00776760"/>
    <w:rsid w:val="00780B38"/>
    <w:rsid w:val="00784209"/>
    <w:rsid w:val="007860C0"/>
    <w:rsid w:val="00791A21"/>
    <w:rsid w:val="00793C9F"/>
    <w:rsid w:val="00795A03"/>
    <w:rsid w:val="007A45DE"/>
    <w:rsid w:val="007A67B0"/>
    <w:rsid w:val="007A782F"/>
    <w:rsid w:val="007B41D6"/>
    <w:rsid w:val="007B4695"/>
    <w:rsid w:val="007B50C9"/>
    <w:rsid w:val="007C4A8C"/>
    <w:rsid w:val="007C5B19"/>
    <w:rsid w:val="007D37B5"/>
    <w:rsid w:val="007D5BC4"/>
    <w:rsid w:val="007E70E2"/>
    <w:rsid w:val="007F07CA"/>
    <w:rsid w:val="007F4C49"/>
    <w:rsid w:val="007F5296"/>
    <w:rsid w:val="008077B5"/>
    <w:rsid w:val="00811D03"/>
    <w:rsid w:val="00811D3F"/>
    <w:rsid w:val="00811E20"/>
    <w:rsid w:val="00822FD9"/>
    <w:rsid w:val="00825CBC"/>
    <w:rsid w:val="00827E60"/>
    <w:rsid w:val="008318E6"/>
    <w:rsid w:val="008357FB"/>
    <w:rsid w:val="00837B73"/>
    <w:rsid w:val="00847798"/>
    <w:rsid w:val="00882654"/>
    <w:rsid w:val="00884C74"/>
    <w:rsid w:val="00890DEF"/>
    <w:rsid w:val="008930F1"/>
    <w:rsid w:val="008955DA"/>
    <w:rsid w:val="008A2969"/>
    <w:rsid w:val="008A2DFF"/>
    <w:rsid w:val="008A4643"/>
    <w:rsid w:val="008A6284"/>
    <w:rsid w:val="008A6A32"/>
    <w:rsid w:val="008A6B2E"/>
    <w:rsid w:val="008B03D2"/>
    <w:rsid w:val="008B15BC"/>
    <w:rsid w:val="008B20F4"/>
    <w:rsid w:val="008B6CE8"/>
    <w:rsid w:val="008C0D9B"/>
    <w:rsid w:val="008C17F4"/>
    <w:rsid w:val="008D07BB"/>
    <w:rsid w:val="008D39EE"/>
    <w:rsid w:val="008E291E"/>
    <w:rsid w:val="008E293D"/>
    <w:rsid w:val="008E39B3"/>
    <w:rsid w:val="008E4337"/>
    <w:rsid w:val="008F0BD9"/>
    <w:rsid w:val="008F2FDE"/>
    <w:rsid w:val="00900CF6"/>
    <w:rsid w:val="00901A0B"/>
    <w:rsid w:val="009032D3"/>
    <w:rsid w:val="009052DB"/>
    <w:rsid w:val="00905975"/>
    <w:rsid w:val="00906EFA"/>
    <w:rsid w:val="00913343"/>
    <w:rsid w:val="00913521"/>
    <w:rsid w:val="009218EB"/>
    <w:rsid w:val="00924C85"/>
    <w:rsid w:val="0092610C"/>
    <w:rsid w:val="00926E2E"/>
    <w:rsid w:val="00931DC0"/>
    <w:rsid w:val="009401E0"/>
    <w:rsid w:val="00940CE7"/>
    <w:rsid w:val="009444FD"/>
    <w:rsid w:val="00944728"/>
    <w:rsid w:val="00952CF9"/>
    <w:rsid w:val="0095514A"/>
    <w:rsid w:val="009661A5"/>
    <w:rsid w:val="009710C4"/>
    <w:rsid w:val="00975B0C"/>
    <w:rsid w:val="0097617E"/>
    <w:rsid w:val="009824F5"/>
    <w:rsid w:val="00986408"/>
    <w:rsid w:val="009870DC"/>
    <w:rsid w:val="00994282"/>
    <w:rsid w:val="0099591F"/>
    <w:rsid w:val="00995C27"/>
    <w:rsid w:val="009A0589"/>
    <w:rsid w:val="009A1883"/>
    <w:rsid w:val="009A1D2D"/>
    <w:rsid w:val="009A2890"/>
    <w:rsid w:val="009A7462"/>
    <w:rsid w:val="009B3B13"/>
    <w:rsid w:val="009B6A2B"/>
    <w:rsid w:val="009C19F0"/>
    <w:rsid w:val="009E4318"/>
    <w:rsid w:val="009F00C8"/>
    <w:rsid w:val="00A06BC7"/>
    <w:rsid w:val="00A11AE5"/>
    <w:rsid w:val="00A11CCB"/>
    <w:rsid w:val="00A23658"/>
    <w:rsid w:val="00A23AF2"/>
    <w:rsid w:val="00A24630"/>
    <w:rsid w:val="00A41201"/>
    <w:rsid w:val="00A428B2"/>
    <w:rsid w:val="00A51C9E"/>
    <w:rsid w:val="00A55EAF"/>
    <w:rsid w:val="00A56C9F"/>
    <w:rsid w:val="00A61BC6"/>
    <w:rsid w:val="00A66D6E"/>
    <w:rsid w:val="00A718E8"/>
    <w:rsid w:val="00A7279E"/>
    <w:rsid w:val="00A72DF7"/>
    <w:rsid w:val="00A73573"/>
    <w:rsid w:val="00A7651B"/>
    <w:rsid w:val="00A866AF"/>
    <w:rsid w:val="00A977B1"/>
    <w:rsid w:val="00AC3F9D"/>
    <w:rsid w:val="00AC4176"/>
    <w:rsid w:val="00AD343B"/>
    <w:rsid w:val="00AD763F"/>
    <w:rsid w:val="00AE0ACF"/>
    <w:rsid w:val="00B04D79"/>
    <w:rsid w:val="00B10EBF"/>
    <w:rsid w:val="00B11753"/>
    <w:rsid w:val="00B2129A"/>
    <w:rsid w:val="00B26049"/>
    <w:rsid w:val="00B352FB"/>
    <w:rsid w:val="00B3719E"/>
    <w:rsid w:val="00B43734"/>
    <w:rsid w:val="00B451D5"/>
    <w:rsid w:val="00B515D6"/>
    <w:rsid w:val="00B63685"/>
    <w:rsid w:val="00B677D6"/>
    <w:rsid w:val="00B67CE6"/>
    <w:rsid w:val="00B83BBA"/>
    <w:rsid w:val="00B8428E"/>
    <w:rsid w:val="00B90632"/>
    <w:rsid w:val="00BA2BE8"/>
    <w:rsid w:val="00BB3C3D"/>
    <w:rsid w:val="00BB6BB7"/>
    <w:rsid w:val="00BC6C6E"/>
    <w:rsid w:val="00BD7459"/>
    <w:rsid w:val="00BF7100"/>
    <w:rsid w:val="00C00B39"/>
    <w:rsid w:val="00C11D60"/>
    <w:rsid w:val="00C14B0B"/>
    <w:rsid w:val="00C15536"/>
    <w:rsid w:val="00C162D6"/>
    <w:rsid w:val="00C172EC"/>
    <w:rsid w:val="00C17C4F"/>
    <w:rsid w:val="00C20F2A"/>
    <w:rsid w:val="00C247DF"/>
    <w:rsid w:val="00C25B46"/>
    <w:rsid w:val="00C27782"/>
    <w:rsid w:val="00C339C1"/>
    <w:rsid w:val="00C36B45"/>
    <w:rsid w:val="00C44C65"/>
    <w:rsid w:val="00C50747"/>
    <w:rsid w:val="00C50F7D"/>
    <w:rsid w:val="00C5394B"/>
    <w:rsid w:val="00C56B4C"/>
    <w:rsid w:val="00C5781F"/>
    <w:rsid w:val="00C63A61"/>
    <w:rsid w:val="00C662E6"/>
    <w:rsid w:val="00C74BBD"/>
    <w:rsid w:val="00C74CCC"/>
    <w:rsid w:val="00C7692F"/>
    <w:rsid w:val="00C77FE0"/>
    <w:rsid w:val="00C80EB0"/>
    <w:rsid w:val="00C81004"/>
    <w:rsid w:val="00C815CB"/>
    <w:rsid w:val="00C81B2D"/>
    <w:rsid w:val="00C8333C"/>
    <w:rsid w:val="00C909B6"/>
    <w:rsid w:val="00C91B97"/>
    <w:rsid w:val="00C949ED"/>
    <w:rsid w:val="00C94E50"/>
    <w:rsid w:val="00C96F0B"/>
    <w:rsid w:val="00CA021E"/>
    <w:rsid w:val="00CA1A28"/>
    <w:rsid w:val="00CA3121"/>
    <w:rsid w:val="00CB1502"/>
    <w:rsid w:val="00CC6923"/>
    <w:rsid w:val="00CD11E5"/>
    <w:rsid w:val="00CD71AD"/>
    <w:rsid w:val="00CE13AD"/>
    <w:rsid w:val="00CE34AB"/>
    <w:rsid w:val="00CE389A"/>
    <w:rsid w:val="00CE4764"/>
    <w:rsid w:val="00CF439E"/>
    <w:rsid w:val="00D11F3F"/>
    <w:rsid w:val="00D14B57"/>
    <w:rsid w:val="00D1561F"/>
    <w:rsid w:val="00D16C8F"/>
    <w:rsid w:val="00D2037E"/>
    <w:rsid w:val="00D25405"/>
    <w:rsid w:val="00D31F26"/>
    <w:rsid w:val="00D337A3"/>
    <w:rsid w:val="00D36155"/>
    <w:rsid w:val="00D41EA9"/>
    <w:rsid w:val="00D44A89"/>
    <w:rsid w:val="00D46ECD"/>
    <w:rsid w:val="00D47056"/>
    <w:rsid w:val="00D552DC"/>
    <w:rsid w:val="00D66E19"/>
    <w:rsid w:val="00D94D90"/>
    <w:rsid w:val="00D969B7"/>
    <w:rsid w:val="00D96FC0"/>
    <w:rsid w:val="00DA1C49"/>
    <w:rsid w:val="00DD16F7"/>
    <w:rsid w:val="00DE2DA5"/>
    <w:rsid w:val="00DE336E"/>
    <w:rsid w:val="00DE65C8"/>
    <w:rsid w:val="00DE7595"/>
    <w:rsid w:val="00DE7796"/>
    <w:rsid w:val="00DF1D17"/>
    <w:rsid w:val="00DF2AEC"/>
    <w:rsid w:val="00DF73D6"/>
    <w:rsid w:val="00E00DB2"/>
    <w:rsid w:val="00E15233"/>
    <w:rsid w:val="00E335B6"/>
    <w:rsid w:val="00E54029"/>
    <w:rsid w:val="00E55068"/>
    <w:rsid w:val="00E557F5"/>
    <w:rsid w:val="00E55A34"/>
    <w:rsid w:val="00E923E0"/>
    <w:rsid w:val="00EA2EBB"/>
    <w:rsid w:val="00EA70BD"/>
    <w:rsid w:val="00EB739F"/>
    <w:rsid w:val="00ED46E5"/>
    <w:rsid w:val="00F1444B"/>
    <w:rsid w:val="00F27188"/>
    <w:rsid w:val="00F27C92"/>
    <w:rsid w:val="00F33DD3"/>
    <w:rsid w:val="00F443E5"/>
    <w:rsid w:val="00F500A6"/>
    <w:rsid w:val="00F511FA"/>
    <w:rsid w:val="00F51FF1"/>
    <w:rsid w:val="00F57008"/>
    <w:rsid w:val="00F617B8"/>
    <w:rsid w:val="00F63D91"/>
    <w:rsid w:val="00F6643A"/>
    <w:rsid w:val="00F70F18"/>
    <w:rsid w:val="00F73835"/>
    <w:rsid w:val="00F74B5A"/>
    <w:rsid w:val="00F814EB"/>
    <w:rsid w:val="00F826C0"/>
    <w:rsid w:val="00F841C9"/>
    <w:rsid w:val="00F868DF"/>
    <w:rsid w:val="00F92063"/>
    <w:rsid w:val="00F96E0B"/>
    <w:rsid w:val="00FA259B"/>
    <w:rsid w:val="00FA75B5"/>
    <w:rsid w:val="00FB119D"/>
    <w:rsid w:val="00FB52C1"/>
    <w:rsid w:val="00FC1ADD"/>
    <w:rsid w:val="00FE1889"/>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96B0"/>
  <w15:docId w15:val="{2708950D-E9DB-4026-AE35-F429D678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52"/>
    <w:pPr>
      <w:spacing w:after="0" w:line="240" w:lineRule="auto"/>
      <w:ind w:firstLine="720"/>
      <w:jc w:val="both"/>
    </w:pPr>
    <w:rPr>
      <w:rFonts w:ascii="Times New Roman" w:eastAsia="Times New Roman" w:hAnsi="Times New Roman" w:cs="Times New Roman"/>
      <w:sz w:val="20"/>
      <w:szCs w:val="20"/>
      <w:lang w:val="en-US"/>
    </w:rPr>
  </w:style>
  <w:style w:type="paragraph" w:styleId="Titlu2">
    <w:name w:val="heading 2"/>
    <w:basedOn w:val="Normal"/>
    <w:next w:val="Normal"/>
    <w:link w:val="Titlu2Caracter"/>
    <w:uiPriority w:val="9"/>
    <w:unhideWhenUsed/>
    <w:qFormat/>
    <w:rsid w:val="001E50BB"/>
    <w:pPr>
      <w:keepNext/>
      <w:keepLines/>
      <w:spacing w:before="40" w:line="276" w:lineRule="auto"/>
      <w:ind w:firstLine="0"/>
      <w:jc w:val="left"/>
      <w:outlineLvl w:val="1"/>
    </w:pPr>
    <w:rPr>
      <w:rFonts w:asciiTheme="majorHAnsi" w:eastAsiaTheme="majorEastAsia" w:hAnsiTheme="majorHAnsi" w:cstheme="majorBidi"/>
      <w:color w:val="365F91" w:themeColor="accent1" w:themeShade="BF"/>
      <w:sz w:val="26"/>
      <w:szCs w:val="26"/>
      <w:lang w:val="ru-RU"/>
    </w:rPr>
  </w:style>
  <w:style w:type="paragraph" w:styleId="Titlu4">
    <w:name w:val="heading 4"/>
    <w:basedOn w:val="Normal"/>
    <w:next w:val="Normal"/>
    <w:link w:val="Titlu4Caracter"/>
    <w:uiPriority w:val="9"/>
    <w:semiHidden/>
    <w:unhideWhenUsed/>
    <w:qFormat/>
    <w:rsid w:val="0095514A"/>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3F5F52"/>
    <w:pPr>
      <w:keepNext/>
      <w:jc w:val="center"/>
      <w:outlineLvl w:val="4"/>
    </w:pPr>
    <w:rPr>
      <w:rFonts w:ascii="$Caslon" w:hAnsi="$Caslon"/>
      <w:sz w:val="24"/>
    </w:rPr>
  </w:style>
  <w:style w:type="paragraph" w:styleId="Titlu8">
    <w:name w:val="heading 8"/>
    <w:basedOn w:val="Normal"/>
    <w:next w:val="Normal"/>
    <w:link w:val="Titlu8Caracter"/>
    <w:qFormat/>
    <w:rsid w:val="003F5F52"/>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3F5F52"/>
    <w:rPr>
      <w:rFonts w:ascii="$Caslon" w:eastAsia="Times New Roman" w:hAnsi="$Caslon" w:cs="Times New Roman"/>
      <w:sz w:val="24"/>
      <w:szCs w:val="20"/>
    </w:rPr>
  </w:style>
  <w:style w:type="character" w:customStyle="1" w:styleId="Titlu8Caracter">
    <w:name w:val="Titlu 8 Caracter"/>
    <w:basedOn w:val="Fontdeparagrafimplicit"/>
    <w:link w:val="Titlu8"/>
    <w:rsid w:val="003F5F52"/>
    <w:rPr>
      <w:rFonts w:ascii="$Caslon" w:eastAsia="Times New Roman" w:hAnsi="$Caslon" w:cs="Times New Roman"/>
      <w:b/>
      <w:sz w:val="24"/>
      <w:szCs w:val="20"/>
      <w:lang w:val="en-US"/>
    </w:rPr>
  </w:style>
  <w:style w:type="paragraph" w:styleId="Antet">
    <w:name w:val="header"/>
    <w:basedOn w:val="Normal"/>
    <w:link w:val="AntetCaracter"/>
    <w:rsid w:val="003F5F52"/>
    <w:pPr>
      <w:tabs>
        <w:tab w:val="center" w:pos="4677"/>
        <w:tab w:val="right" w:pos="9355"/>
      </w:tabs>
    </w:pPr>
  </w:style>
  <w:style w:type="character" w:customStyle="1" w:styleId="AntetCaracter">
    <w:name w:val="Antet Caracter"/>
    <w:basedOn w:val="Fontdeparagrafimplicit"/>
    <w:link w:val="Antet"/>
    <w:rsid w:val="003F5F52"/>
    <w:rPr>
      <w:rFonts w:ascii="Times New Roman" w:eastAsia="Times New Roman" w:hAnsi="Times New Roman" w:cs="Times New Roman"/>
      <w:sz w:val="20"/>
      <w:szCs w:val="20"/>
      <w:lang w:val="en-US"/>
    </w:rPr>
  </w:style>
  <w:style w:type="paragraph" w:styleId="Subsol">
    <w:name w:val="footer"/>
    <w:basedOn w:val="Normal"/>
    <w:link w:val="SubsolCaracter"/>
    <w:uiPriority w:val="99"/>
    <w:rsid w:val="003F5F52"/>
    <w:pPr>
      <w:tabs>
        <w:tab w:val="center" w:pos="4677"/>
        <w:tab w:val="right" w:pos="9355"/>
      </w:tabs>
    </w:pPr>
  </w:style>
  <w:style w:type="character" w:customStyle="1" w:styleId="SubsolCaracter">
    <w:name w:val="Subsol Caracter"/>
    <w:basedOn w:val="Fontdeparagrafimplicit"/>
    <w:link w:val="Subsol"/>
    <w:uiPriority w:val="99"/>
    <w:rsid w:val="003F5F52"/>
    <w:rPr>
      <w:rFonts w:ascii="Times New Roman" w:eastAsia="Times New Roman" w:hAnsi="Times New Roman" w:cs="Times New Roman"/>
      <w:sz w:val="20"/>
      <w:szCs w:val="20"/>
      <w:lang w:val="en-US"/>
    </w:rPr>
  </w:style>
  <w:style w:type="table" w:styleId="Tabelgril">
    <w:name w:val="Table Grid"/>
    <w:basedOn w:val="Tabel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3F5F52"/>
    <w:pPr>
      <w:spacing w:after="0" w:line="240" w:lineRule="auto"/>
    </w:pPr>
    <w:rPr>
      <w:rFonts w:eastAsiaTheme="minorEastAsia"/>
      <w:lang w:val="ru-RU" w:eastAsia="ru-RU"/>
    </w:rPr>
  </w:style>
  <w:style w:type="paragraph" w:customStyle="1" w:styleId="1">
    <w:name w:val="Обычный1"/>
    <w:basedOn w:val="Normal"/>
    <w:rsid w:val="00372248"/>
    <w:pPr>
      <w:spacing w:before="100" w:beforeAutospacing="1" w:after="100" w:afterAutospacing="1"/>
      <w:ind w:firstLine="0"/>
      <w:jc w:val="left"/>
    </w:pPr>
    <w:rPr>
      <w:sz w:val="24"/>
      <w:szCs w:val="24"/>
      <w:lang w:val="ru-RU" w:eastAsia="ru-RU"/>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
    <w:basedOn w:val="Normal"/>
    <w:link w:val="ListparagrafCaracter"/>
    <w:uiPriority w:val="1"/>
    <w:qFormat/>
    <w:rsid w:val="008B15BC"/>
    <w:pPr>
      <w:spacing w:after="200" w:line="276" w:lineRule="auto"/>
      <w:ind w:left="720" w:firstLine="0"/>
      <w:contextualSpacing/>
      <w:jc w:val="left"/>
    </w:pPr>
    <w:rPr>
      <w:rFonts w:asciiTheme="minorHAnsi" w:eastAsiaTheme="minorHAnsi" w:hAnsiTheme="minorHAnsi" w:cstheme="minorBidi"/>
      <w:sz w:val="22"/>
      <w:szCs w:val="22"/>
      <w:lang w:val="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1"/>
    <w:locked/>
    <w:rsid w:val="008B15BC"/>
    <w:rPr>
      <w:lang w:val="ru-RU"/>
    </w:rPr>
  </w:style>
  <w:style w:type="character" w:styleId="Hyperlink">
    <w:name w:val="Hyperlink"/>
    <w:basedOn w:val="Fontdeparagrafimplicit"/>
    <w:uiPriority w:val="99"/>
    <w:unhideWhenUsed/>
    <w:rsid w:val="006D49E6"/>
    <w:rPr>
      <w:color w:val="0000FF"/>
      <w:u w:val="single"/>
    </w:rPr>
  </w:style>
  <w:style w:type="character" w:customStyle="1" w:styleId="super">
    <w:name w:val="super"/>
    <w:basedOn w:val="Fontdeparagrafimplicit"/>
    <w:rsid w:val="006D49E6"/>
  </w:style>
  <w:style w:type="paragraph" w:styleId="NormalWeb">
    <w:name w:val="Normal (Web)"/>
    <w:basedOn w:val="Normal"/>
    <w:uiPriority w:val="99"/>
    <w:unhideWhenUsed/>
    <w:rsid w:val="00CB1502"/>
    <w:pPr>
      <w:spacing w:before="100" w:beforeAutospacing="1" w:after="100" w:afterAutospacing="1"/>
      <w:ind w:firstLine="0"/>
      <w:jc w:val="left"/>
    </w:pPr>
    <w:rPr>
      <w:sz w:val="24"/>
      <w:szCs w:val="24"/>
      <w:lang w:val="ru-RU" w:eastAsia="ru-RU"/>
    </w:rPr>
  </w:style>
  <w:style w:type="character" w:styleId="Referincomentariu">
    <w:name w:val="annotation reference"/>
    <w:basedOn w:val="Fontdeparagrafimplicit"/>
    <w:uiPriority w:val="99"/>
    <w:unhideWhenUsed/>
    <w:rsid w:val="005D3028"/>
    <w:rPr>
      <w:sz w:val="16"/>
      <w:szCs w:val="16"/>
    </w:rPr>
  </w:style>
  <w:style w:type="paragraph" w:styleId="Textcomentariu">
    <w:name w:val="annotation text"/>
    <w:basedOn w:val="Normal"/>
    <w:link w:val="TextcomentariuCaracter"/>
    <w:uiPriority w:val="99"/>
    <w:unhideWhenUsed/>
    <w:rsid w:val="005D3028"/>
    <w:pPr>
      <w:spacing w:after="200"/>
      <w:ind w:firstLine="0"/>
      <w:jc w:val="left"/>
    </w:pPr>
    <w:rPr>
      <w:rFonts w:asciiTheme="minorHAnsi" w:eastAsiaTheme="minorHAnsi" w:hAnsiTheme="minorHAnsi" w:cstheme="minorBidi"/>
      <w:lang w:val="ru-RU"/>
    </w:rPr>
  </w:style>
  <w:style w:type="character" w:customStyle="1" w:styleId="TextcomentariuCaracter">
    <w:name w:val="Text comentariu Caracter"/>
    <w:basedOn w:val="Fontdeparagrafimplicit"/>
    <w:link w:val="Textcomentariu"/>
    <w:uiPriority w:val="99"/>
    <w:rsid w:val="005D3028"/>
    <w:rPr>
      <w:sz w:val="20"/>
      <w:szCs w:val="20"/>
      <w:lang w:val="ru-RU"/>
    </w:rPr>
  </w:style>
  <w:style w:type="paragraph" w:customStyle="1" w:styleId="al">
    <w:name w:val="a_l"/>
    <w:basedOn w:val="Normal"/>
    <w:rsid w:val="005D3028"/>
    <w:pPr>
      <w:spacing w:before="100" w:beforeAutospacing="1" w:after="100" w:afterAutospacing="1"/>
      <w:ind w:firstLine="0"/>
      <w:jc w:val="left"/>
    </w:pPr>
    <w:rPr>
      <w:sz w:val="24"/>
      <w:szCs w:val="24"/>
      <w:lang w:val="ru-RU" w:eastAsia="ru-RU"/>
    </w:rPr>
  </w:style>
  <w:style w:type="character" w:styleId="Robust">
    <w:name w:val="Strong"/>
    <w:basedOn w:val="Fontdeparagrafimplicit"/>
    <w:uiPriority w:val="22"/>
    <w:qFormat/>
    <w:rsid w:val="005F421F"/>
    <w:rPr>
      <w:b/>
      <w:bCs/>
    </w:rPr>
  </w:style>
  <w:style w:type="paragraph" w:customStyle="1" w:styleId="ti-art">
    <w:name w:val="ti-art"/>
    <w:basedOn w:val="Normal"/>
    <w:rsid w:val="002F1D2F"/>
    <w:pPr>
      <w:spacing w:before="100" w:beforeAutospacing="1" w:after="100" w:afterAutospacing="1"/>
      <w:ind w:firstLine="0"/>
      <w:jc w:val="left"/>
    </w:pPr>
    <w:rPr>
      <w:sz w:val="24"/>
      <w:szCs w:val="24"/>
      <w:lang w:val="ru-RU" w:eastAsia="ru-RU"/>
    </w:rPr>
  </w:style>
  <w:style w:type="paragraph" w:customStyle="1" w:styleId="doc-ti">
    <w:name w:val="doc-ti"/>
    <w:basedOn w:val="Normal"/>
    <w:rsid w:val="002F1D2F"/>
    <w:pPr>
      <w:spacing w:before="100" w:beforeAutospacing="1" w:after="100" w:afterAutospacing="1"/>
      <w:ind w:firstLine="0"/>
      <w:jc w:val="left"/>
    </w:pPr>
    <w:rPr>
      <w:sz w:val="24"/>
      <w:szCs w:val="24"/>
      <w:lang w:val="ru-RU" w:eastAsia="ru-RU"/>
    </w:rPr>
  </w:style>
  <w:style w:type="paragraph" w:customStyle="1" w:styleId="ti-grseq-1">
    <w:name w:val="ti-grseq-1"/>
    <w:basedOn w:val="Normal"/>
    <w:rsid w:val="002F1D2F"/>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C7B03"/>
  </w:style>
  <w:style w:type="paragraph" w:styleId="TextnBalon">
    <w:name w:val="Balloon Text"/>
    <w:basedOn w:val="Normal"/>
    <w:link w:val="TextnBalonCaracter"/>
    <w:uiPriority w:val="99"/>
    <w:semiHidden/>
    <w:unhideWhenUsed/>
    <w:rsid w:val="00884C7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4C74"/>
    <w:rPr>
      <w:rFonts w:ascii="Segoe UI" w:eastAsia="Times New Roman" w:hAnsi="Segoe UI" w:cs="Segoe UI"/>
      <w:sz w:val="18"/>
      <w:szCs w:val="18"/>
      <w:lang w:val="en-US"/>
    </w:rPr>
  </w:style>
  <w:style w:type="character" w:customStyle="1" w:styleId="Titlu2Caracter">
    <w:name w:val="Titlu 2 Caracter"/>
    <w:basedOn w:val="Fontdeparagrafimplicit"/>
    <w:link w:val="Titlu2"/>
    <w:uiPriority w:val="9"/>
    <w:rsid w:val="001E50BB"/>
    <w:rPr>
      <w:rFonts w:asciiTheme="majorHAnsi" w:eastAsiaTheme="majorEastAsia" w:hAnsiTheme="majorHAnsi" w:cstheme="majorBidi"/>
      <w:color w:val="365F91" w:themeColor="accent1" w:themeShade="BF"/>
      <w:sz w:val="26"/>
      <w:szCs w:val="26"/>
      <w:lang w:val="ru-RU"/>
    </w:rPr>
  </w:style>
  <w:style w:type="paragraph" w:styleId="SubiectComentariu">
    <w:name w:val="annotation subject"/>
    <w:basedOn w:val="Textcomentariu"/>
    <w:next w:val="Textcomentariu"/>
    <w:link w:val="SubiectComentariuCaracter"/>
    <w:uiPriority w:val="99"/>
    <w:semiHidden/>
    <w:unhideWhenUsed/>
    <w:rsid w:val="0070620C"/>
    <w:pPr>
      <w:spacing w:after="0"/>
      <w:ind w:firstLine="720"/>
      <w:jc w:val="both"/>
    </w:pPr>
    <w:rPr>
      <w:rFonts w:ascii="Times New Roman" w:eastAsia="Times New Roman" w:hAnsi="Times New Roman" w:cs="Times New Roman"/>
      <w:b/>
      <w:bCs/>
      <w:lang w:val="en-US"/>
    </w:rPr>
  </w:style>
  <w:style w:type="character" w:customStyle="1" w:styleId="SubiectComentariuCaracter">
    <w:name w:val="Subiect Comentariu Caracter"/>
    <w:basedOn w:val="TextcomentariuCaracter"/>
    <w:link w:val="SubiectComentariu"/>
    <w:uiPriority w:val="99"/>
    <w:semiHidden/>
    <w:rsid w:val="0070620C"/>
    <w:rPr>
      <w:rFonts w:ascii="Times New Roman" w:eastAsia="Times New Roman" w:hAnsi="Times New Roman" w:cs="Times New Roman"/>
      <w:b/>
      <w:bCs/>
      <w:sz w:val="20"/>
      <w:szCs w:val="20"/>
      <w:lang w:val="en-US"/>
    </w:rPr>
  </w:style>
  <w:style w:type="character" w:customStyle="1" w:styleId="Titlu4Caracter">
    <w:name w:val="Titlu 4 Caracter"/>
    <w:basedOn w:val="Fontdeparagrafimplicit"/>
    <w:link w:val="Titlu4"/>
    <w:uiPriority w:val="9"/>
    <w:semiHidden/>
    <w:rsid w:val="0095514A"/>
    <w:rPr>
      <w:rFonts w:asciiTheme="majorHAnsi" w:eastAsiaTheme="majorEastAsia" w:hAnsiTheme="majorHAnsi" w:cstheme="majorBidi"/>
      <w:i/>
      <w:iCs/>
      <w:color w:val="365F91" w:themeColor="accent1" w:themeShade="BF"/>
      <w:sz w:val="20"/>
      <w:szCs w:val="20"/>
      <w:lang w:val="en-US"/>
    </w:rPr>
  </w:style>
  <w:style w:type="character" w:customStyle="1" w:styleId="y2iqfc">
    <w:name w:val="y2iqfc"/>
    <w:basedOn w:val="Fontdeparagrafimplicit"/>
    <w:rsid w:val="009824F5"/>
  </w:style>
  <w:style w:type="paragraph" w:customStyle="1" w:styleId="2">
    <w:name w:val="Обычный2"/>
    <w:basedOn w:val="Normal"/>
    <w:rsid w:val="001A7BF1"/>
    <w:pPr>
      <w:spacing w:before="100" w:beforeAutospacing="1" w:after="100" w:afterAutospacing="1"/>
      <w:ind w:firstLine="0"/>
      <w:jc w:val="left"/>
    </w:pPr>
    <w:rPr>
      <w:sz w:val="24"/>
      <w:szCs w:val="24"/>
      <w:lang w:val="ru-RU" w:eastAsia="ru-RU"/>
    </w:rPr>
  </w:style>
  <w:style w:type="paragraph" w:customStyle="1" w:styleId="note">
    <w:name w:val="note"/>
    <w:basedOn w:val="Normal"/>
    <w:rsid w:val="001A7BF1"/>
    <w:pPr>
      <w:spacing w:before="100" w:beforeAutospacing="1" w:after="100" w:afterAutospacing="1"/>
      <w:ind w:firstLine="0"/>
      <w:jc w:val="left"/>
    </w:pPr>
    <w:rPr>
      <w:sz w:val="24"/>
      <w:szCs w:val="24"/>
      <w:lang w:val="ru-RU" w:eastAsia="ru-RU"/>
    </w:rPr>
  </w:style>
  <w:style w:type="paragraph" w:customStyle="1" w:styleId="Normal1">
    <w:name w:val="Normal1"/>
    <w:basedOn w:val="Normal"/>
    <w:rsid w:val="00A428B2"/>
    <w:pPr>
      <w:spacing w:before="100" w:beforeAutospacing="1" w:after="100" w:afterAutospacing="1"/>
      <w:ind w:firstLine="0"/>
      <w:jc w:val="left"/>
    </w:pPr>
    <w:rPr>
      <w:sz w:val="24"/>
      <w:szCs w:val="24"/>
      <w:lang w:val="ru-RU" w:eastAsia="ru-RU"/>
    </w:rPr>
  </w:style>
  <w:style w:type="paragraph" w:customStyle="1" w:styleId="sti-art">
    <w:name w:val="sti-art"/>
    <w:basedOn w:val="Normal"/>
    <w:rsid w:val="00F33DD3"/>
    <w:pPr>
      <w:spacing w:before="100" w:beforeAutospacing="1" w:after="100" w:afterAutospacing="1"/>
      <w:ind w:firstLine="0"/>
      <w:jc w:val="left"/>
    </w:pPr>
    <w:rPr>
      <w:sz w:val="24"/>
      <w:szCs w:val="24"/>
      <w:lang w:val="ru-RU" w:eastAsia="ru-RU"/>
    </w:rPr>
  </w:style>
  <w:style w:type="paragraph" w:customStyle="1" w:styleId="3">
    <w:name w:val="Обычный3"/>
    <w:basedOn w:val="Normal"/>
    <w:rsid w:val="00F33DD3"/>
    <w:pPr>
      <w:spacing w:before="100" w:beforeAutospacing="1" w:after="100" w:afterAutospacing="1"/>
      <w:ind w:firstLine="0"/>
      <w:jc w:val="left"/>
    </w:pPr>
    <w:rPr>
      <w:sz w:val="24"/>
      <w:szCs w:val="24"/>
      <w:lang w:val="ru-RU" w:eastAsia="ru-RU"/>
    </w:rPr>
  </w:style>
  <w:style w:type="paragraph" w:customStyle="1" w:styleId="hd-oj">
    <w:name w:val="hd-oj"/>
    <w:basedOn w:val="Normal"/>
    <w:rsid w:val="00546543"/>
    <w:pPr>
      <w:spacing w:before="100" w:beforeAutospacing="1" w:after="100" w:afterAutospacing="1"/>
      <w:ind w:firstLine="0"/>
      <w:jc w:val="left"/>
    </w:pPr>
    <w:rPr>
      <w:sz w:val="24"/>
      <w:szCs w:val="24"/>
      <w:lang w:val="ru-RU" w:eastAsia="ru-RU"/>
    </w:rPr>
  </w:style>
  <w:style w:type="character" w:styleId="Accentuat">
    <w:name w:val="Emphasis"/>
    <w:basedOn w:val="Fontdeparagrafimplicit"/>
    <w:uiPriority w:val="20"/>
    <w:qFormat/>
    <w:rsid w:val="008A6284"/>
    <w:rPr>
      <w:i/>
      <w:iCs/>
    </w:rPr>
  </w:style>
  <w:style w:type="paragraph" w:styleId="Revizuire">
    <w:name w:val="Revision"/>
    <w:hidden/>
    <w:uiPriority w:val="99"/>
    <w:semiHidden/>
    <w:rsid w:val="0073241F"/>
    <w:pPr>
      <w:spacing w:after="0" w:line="240" w:lineRule="auto"/>
    </w:pPr>
    <w:rPr>
      <w:rFonts w:ascii="Times New Roman" w:eastAsia="Times New Roman" w:hAnsi="Times New Roman" w:cs="Times New Roman"/>
      <w:sz w:val="20"/>
      <w:szCs w:val="20"/>
      <w:lang w:val="en-US"/>
    </w:rPr>
  </w:style>
  <w:style w:type="paragraph" w:customStyle="1" w:styleId="oj-doc-ti">
    <w:name w:val="oj-doc-ti"/>
    <w:basedOn w:val="Normal"/>
    <w:rsid w:val="00811D3F"/>
    <w:pPr>
      <w:spacing w:before="100" w:beforeAutospacing="1" w:after="100" w:afterAutospacing="1"/>
      <w:ind w:firstLine="0"/>
      <w:jc w:val="left"/>
    </w:pPr>
    <w:rPr>
      <w:sz w:val="24"/>
      <w:szCs w:val="24"/>
      <w:lang w:val="ru-RU" w:eastAsia="ru-RU"/>
    </w:rPr>
  </w:style>
  <w:style w:type="paragraph" w:customStyle="1" w:styleId="oj-ti-grseq-1">
    <w:name w:val="oj-ti-grseq-1"/>
    <w:basedOn w:val="Normal"/>
    <w:rsid w:val="00811D3F"/>
    <w:pPr>
      <w:spacing w:before="100" w:beforeAutospacing="1" w:after="100" w:afterAutospacing="1"/>
      <w:ind w:firstLine="0"/>
      <w:jc w:val="left"/>
    </w:pPr>
    <w:rPr>
      <w:sz w:val="24"/>
      <w:szCs w:val="24"/>
      <w:lang w:val="ru-RU" w:eastAsia="ru-RU"/>
    </w:rPr>
  </w:style>
  <w:style w:type="character" w:customStyle="1" w:styleId="oj-bold">
    <w:name w:val="oj-bold"/>
    <w:basedOn w:val="Fontdeparagrafimplicit"/>
    <w:rsid w:val="00811D3F"/>
  </w:style>
  <w:style w:type="paragraph" w:customStyle="1" w:styleId="oj-normal">
    <w:name w:val="oj-normal"/>
    <w:basedOn w:val="Normal"/>
    <w:rsid w:val="00811D3F"/>
    <w:pPr>
      <w:spacing w:before="100" w:beforeAutospacing="1" w:after="100" w:afterAutospacing="1"/>
      <w:ind w:firstLine="0"/>
      <w:jc w:val="left"/>
    </w:pPr>
    <w:rPr>
      <w:sz w:val="24"/>
      <w:szCs w:val="24"/>
      <w:lang w:val="ru-RU" w:eastAsia="ru-RU"/>
    </w:rPr>
  </w:style>
  <w:style w:type="paragraph" w:styleId="Textnotdesubsol">
    <w:name w:val="footnote text"/>
    <w:basedOn w:val="Normal"/>
    <w:link w:val="TextnotdesubsolCaracter"/>
    <w:uiPriority w:val="99"/>
    <w:unhideWhenUsed/>
    <w:rsid w:val="00D552DC"/>
    <w:pPr>
      <w:ind w:firstLine="0"/>
      <w:jc w:val="left"/>
    </w:pPr>
    <w:rPr>
      <w:rFonts w:ascii="Calibri" w:hAnsi="Calibri"/>
      <w:lang w:val="ru-RU" w:eastAsia="ru-RU"/>
    </w:rPr>
  </w:style>
  <w:style w:type="character" w:customStyle="1" w:styleId="TextnotdesubsolCaracter">
    <w:name w:val="Text notă de subsol Caracter"/>
    <w:basedOn w:val="Fontdeparagrafimplicit"/>
    <w:link w:val="Textnotdesubsol"/>
    <w:uiPriority w:val="99"/>
    <w:rsid w:val="00D552DC"/>
    <w:rPr>
      <w:rFonts w:ascii="Calibri" w:eastAsia="Times New Roman" w:hAnsi="Calibri" w:cs="Times New Roman"/>
      <w:sz w:val="20"/>
      <w:szCs w:val="20"/>
      <w:lang w:val="ru-RU" w:eastAsia="ru-RU"/>
    </w:rPr>
  </w:style>
  <w:style w:type="character" w:styleId="Referinnotdesubsol">
    <w:name w:val="footnote reference"/>
    <w:uiPriority w:val="99"/>
    <w:semiHidden/>
    <w:unhideWhenUsed/>
    <w:rsid w:val="00D55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4644">
      <w:bodyDiv w:val="1"/>
      <w:marLeft w:val="0"/>
      <w:marRight w:val="0"/>
      <w:marTop w:val="0"/>
      <w:marBottom w:val="0"/>
      <w:divBdr>
        <w:top w:val="none" w:sz="0" w:space="0" w:color="auto"/>
        <w:left w:val="none" w:sz="0" w:space="0" w:color="auto"/>
        <w:bottom w:val="none" w:sz="0" w:space="0" w:color="auto"/>
        <w:right w:val="none" w:sz="0" w:space="0" w:color="auto"/>
      </w:divBdr>
    </w:div>
    <w:div w:id="97525456">
      <w:bodyDiv w:val="1"/>
      <w:marLeft w:val="0"/>
      <w:marRight w:val="0"/>
      <w:marTop w:val="0"/>
      <w:marBottom w:val="0"/>
      <w:divBdr>
        <w:top w:val="none" w:sz="0" w:space="0" w:color="auto"/>
        <w:left w:val="none" w:sz="0" w:space="0" w:color="auto"/>
        <w:bottom w:val="none" w:sz="0" w:space="0" w:color="auto"/>
        <w:right w:val="none" w:sz="0" w:space="0" w:color="auto"/>
      </w:divBdr>
    </w:div>
    <w:div w:id="109904948">
      <w:bodyDiv w:val="1"/>
      <w:marLeft w:val="0"/>
      <w:marRight w:val="0"/>
      <w:marTop w:val="0"/>
      <w:marBottom w:val="0"/>
      <w:divBdr>
        <w:top w:val="none" w:sz="0" w:space="0" w:color="auto"/>
        <w:left w:val="none" w:sz="0" w:space="0" w:color="auto"/>
        <w:bottom w:val="none" w:sz="0" w:space="0" w:color="auto"/>
        <w:right w:val="none" w:sz="0" w:space="0" w:color="auto"/>
      </w:divBdr>
    </w:div>
    <w:div w:id="120807581">
      <w:bodyDiv w:val="1"/>
      <w:marLeft w:val="0"/>
      <w:marRight w:val="0"/>
      <w:marTop w:val="0"/>
      <w:marBottom w:val="0"/>
      <w:divBdr>
        <w:top w:val="none" w:sz="0" w:space="0" w:color="auto"/>
        <w:left w:val="none" w:sz="0" w:space="0" w:color="auto"/>
        <w:bottom w:val="none" w:sz="0" w:space="0" w:color="auto"/>
        <w:right w:val="none" w:sz="0" w:space="0" w:color="auto"/>
      </w:divBdr>
    </w:div>
    <w:div w:id="132258718">
      <w:bodyDiv w:val="1"/>
      <w:marLeft w:val="0"/>
      <w:marRight w:val="0"/>
      <w:marTop w:val="0"/>
      <w:marBottom w:val="0"/>
      <w:divBdr>
        <w:top w:val="none" w:sz="0" w:space="0" w:color="auto"/>
        <w:left w:val="none" w:sz="0" w:space="0" w:color="auto"/>
        <w:bottom w:val="none" w:sz="0" w:space="0" w:color="auto"/>
        <w:right w:val="none" w:sz="0" w:space="0" w:color="auto"/>
      </w:divBdr>
    </w:div>
    <w:div w:id="136071194">
      <w:bodyDiv w:val="1"/>
      <w:marLeft w:val="0"/>
      <w:marRight w:val="0"/>
      <w:marTop w:val="0"/>
      <w:marBottom w:val="0"/>
      <w:divBdr>
        <w:top w:val="none" w:sz="0" w:space="0" w:color="auto"/>
        <w:left w:val="none" w:sz="0" w:space="0" w:color="auto"/>
        <w:bottom w:val="none" w:sz="0" w:space="0" w:color="auto"/>
        <w:right w:val="none" w:sz="0" w:space="0" w:color="auto"/>
      </w:divBdr>
    </w:div>
    <w:div w:id="143358657">
      <w:bodyDiv w:val="1"/>
      <w:marLeft w:val="0"/>
      <w:marRight w:val="0"/>
      <w:marTop w:val="0"/>
      <w:marBottom w:val="0"/>
      <w:divBdr>
        <w:top w:val="none" w:sz="0" w:space="0" w:color="auto"/>
        <w:left w:val="none" w:sz="0" w:space="0" w:color="auto"/>
        <w:bottom w:val="none" w:sz="0" w:space="0" w:color="auto"/>
        <w:right w:val="none" w:sz="0" w:space="0" w:color="auto"/>
      </w:divBdr>
    </w:div>
    <w:div w:id="207231536">
      <w:bodyDiv w:val="1"/>
      <w:marLeft w:val="0"/>
      <w:marRight w:val="0"/>
      <w:marTop w:val="0"/>
      <w:marBottom w:val="0"/>
      <w:divBdr>
        <w:top w:val="none" w:sz="0" w:space="0" w:color="auto"/>
        <w:left w:val="none" w:sz="0" w:space="0" w:color="auto"/>
        <w:bottom w:val="none" w:sz="0" w:space="0" w:color="auto"/>
        <w:right w:val="none" w:sz="0" w:space="0" w:color="auto"/>
      </w:divBdr>
    </w:div>
    <w:div w:id="218640262">
      <w:bodyDiv w:val="1"/>
      <w:marLeft w:val="0"/>
      <w:marRight w:val="0"/>
      <w:marTop w:val="0"/>
      <w:marBottom w:val="0"/>
      <w:divBdr>
        <w:top w:val="none" w:sz="0" w:space="0" w:color="auto"/>
        <w:left w:val="none" w:sz="0" w:space="0" w:color="auto"/>
        <w:bottom w:val="none" w:sz="0" w:space="0" w:color="auto"/>
        <w:right w:val="none" w:sz="0" w:space="0" w:color="auto"/>
      </w:divBdr>
    </w:div>
    <w:div w:id="241377958">
      <w:bodyDiv w:val="1"/>
      <w:marLeft w:val="0"/>
      <w:marRight w:val="0"/>
      <w:marTop w:val="0"/>
      <w:marBottom w:val="0"/>
      <w:divBdr>
        <w:top w:val="none" w:sz="0" w:space="0" w:color="auto"/>
        <w:left w:val="none" w:sz="0" w:space="0" w:color="auto"/>
        <w:bottom w:val="none" w:sz="0" w:space="0" w:color="auto"/>
        <w:right w:val="none" w:sz="0" w:space="0" w:color="auto"/>
      </w:divBdr>
    </w:div>
    <w:div w:id="244610923">
      <w:bodyDiv w:val="1"/>
      <w:marLeft w:val="0"/>
      <w:marRight w:val="0"/>
      <w:marTop w:val="0"/>
      <w:marBottom w:val="0"/>
      <w:divBdr>
        <w:top w:val="none" w:sz="0" w:space="0" w:color="auto"/>
        <w:left w:val="none" w:sz="0" w:space="0" w:color="auto"/>
        <w:bottom w:val="none" w:sz="0" w:space="0" w:color="auto"/>
        <w:right w:val="none" w:sz="0" w:space="0" w:color="auto"/>
      </w:divBdr>
    </w:div>
    <w:div w:id="341320871">
      <w:bodyDiv w:val="1"/>
      <w:marLeft w:val="0"/>
      <w:marRight w:val="0"/>
      <w:marTop w:val="0"/>
      <w:marBottom w:val="0"/>
      <w:divBdr>
        <w:top w:val="none" w:sz="0" w:space="0" w:color="auto"/>
        <w:left w:val="none" w:sz="0" w:space="0" w:color="auto"/>
        <w:bottom w:val="none" w:sz="0" w:space="0" w:color="auto"/>
        <w:right w:val="none" w:sz="0" w:space="0" w:color="auto"/>
      </w:divBdr>
    </w:div>
    <w:div w:id="371001277">
      <w:bodyDiv w:val="1"/>
      <w:marLeft w:val="0"/>
      <w:marRight w:val="0"/>
      <w:marTop w:val="0"/>
      <w:marBottom w:val="0"/>
      <w:divBdr>
        <w:top w:val="none" w:sz="0" w:space="0" w:color="auto"/>
        <w:left w:val="none" w:sz="0" w:space="0" w:color="auto"/>
        <w:bottom w:val="none" w:sz="0" w:space="0" w:color="auto"/>
        <w:right w:val="none" w:sz="0" w:space="0" w:color="auto"/>
      </w:divBdr>
    </w:div>
    <w:div w:id="443157968">
      <w:bodyDiv w:val="1"/>
      <w:marLeft w:val="0"/>
      <w:marRight w:val="0"/>
      <w:marTop w:val="0"/>
      <w:marBottom w:val="0"/>
      <w:divBdr>
        <w:top w:val="none" w:sz="0" w:space="0" w:color="auto"/>
        <w:left w:val="none" w:sz="0" w:space="0" w:color="auto"/>
        <w:bottom w:val="none" w:sz="0" w:space="0" w:color="auto"/>
        <w:right w:val="none" w:sz="0" w:space="0" w:color="auto"/>
      </w:divBdr>
    </w:div>
    <w:div w:id="461576609">
      <w:bodyDiv w:val="1"/>
      <w:marLeft w:val="0"/>
      <w:marRight w:val="0"/>
      <w:marTop w:val="0"/>
      <w:marBottom w:val="0"/>
      <w:divBdr>
        <w:top w:val="none" w:sz="0" w:space="0" w:color="auto"/>
        <w:left w:val="none" w:sz="0" w:space="0" w:color="auto"/>
        <w:bottom w:val="none" w:sz="0" w:space="0" w:color="auto"/>
        <w:right w:val="none" w:sz="0" w:space="0" w:color="auto"/>
      </w:divBdr>
    </w:div>
    <w:div w:id="504714282">
      <w:bodyDiv w:val="1"/>
      <w:marLeft w:val="0"/>
      <w:marRight w:val="0"/>
      <w:marTop w:val="0"/>
      <w:marBottom w:val="0"/>
      <w:divBdr>
        <w:top w:val="none" w:sz="0" w:space="0" w:color="auto"/>
        <w:left w:val="none" w:sz="0" w:space="0" w:color="auto"/>
        <w:bottom w:val="none" w:sz="0" w:space="0" w:color="auto"/>
        <w:right w:val="none" w:sz="0" w:space="0" w:color="auto"/>
      </w:divBdr>
    </w:div>
    <w:div w:id="532614576">
      <w:bodyDiv w:val="1"/>
      <w:marLeft w:val="0"/>
      <w:marRight w:val="0"/>
      <w:marTop w:val="0"/>
      <w:marBottom w:val="0"/>
      <w:divBdr>
        <w:top w:val="none" w:sz="0" w:space="0" w:color="auto"/>
        <w:left w:val="none" w:sz="0" w:space="0" w:color="auto"/>
        <w:bottom w:val="none" w:sz="0" w:space="0" w:color="auto"/>
        <w:right w:val="none" w:sz="0" w:space="0" w:color="auto"/>
      </w:divBdr>
    </w:div>
    <w:div w:id="679740946">
      <w:bodyDiv w:val="1"/>
      <w:marLeft w:val="0"/>
      <w:marRight w:val="0"/>
      <w:marTop w:val="0"/>
      <w:marBottom w:val="0"/>
      <w:divBdr>
        <w:top w:val="none" w:sz="0" w:space="0" w:color="auto"/>
        <w:left w:val="none" w:sz="0" w:space="0" w:color="auto"/>
        <w:bottom w:val="none" w:sz="0" w:space="0" w:color="auto"/>
        <w:right w:val="none" w:sz="0" w:space="0" w:color="auto"/>
      </w:divBdr>
    </w:div>
    <w:div w:id="711266869">
      <w:bodyDiv w:val="1"/>
      <w:marLeft w:val="0"/>
      <w:marRight w:val="0"/>
      <w:marTop w:val="0"/>
      <w:marBottom w:val="0"/>
      <w:divBdr>
        <w:top w:val="none" w:sz="0" w:space="0" w:color="auto"/>
        <w:left w:val="none" w:sz="0" w:space="0" w:color="auto"/>
        <w:bottom w:val="none" w:sz="0" w:space="0" w:color="auto"/>
        <w:right w:val="none" w:sz="0" w:space="0" w:color="auto"/>
      </w:divBdr>
    </w:div>
    <w:div w:id="715197816">
      <w:bodyDiv w:val="1"/>
      <w:marLeft w:val="0"/>
      <w:marRight w:val="0"/>
      <w:marTop w:val="0"/>
      <w:marBottom w:val="0"/>
      <w:divBdr>
        <w:top w:val="none" w:sz="0" w:space="0" w:color="auto"/>
        <w:left w:val="none" w:sz="0" w:space="0" w:color="auto"/>
        <w:bottom w:val="none" w:sz="0" w:space="0" w:color="auto"/>
        <w:right w:val="none" w:sz="0" w:space="0" w:color="auto"/>
      </w:divBdr>
    </w:div>
    <w:div w:id="722141995">
      <w:bodyDiv w:val="1"/>
      <w:marLeft w:val="0"/>
      <w:marRight w:val="0"/>
      <w:marTop w:val="0"/>
      <w:marBottom w:val="0"/>
      <w:divBdr>
        <w:top w:val="none" w:sz="0" w:space="0" w:color="auto"/>
        <w:left w:val="none" w:sz="0" w:space="0" w:color="auto"/>
        <w:bottom w:val="none" w:sz="0" w:space="0" w:color="auto"/>
        <w:right w:val="none" w:sz="0" w:space="0" w:color="auto"/>
      </w:divBdr>
    </w:div>
    <w:div w:id="739786322">
      <w:bodyDiv w:val="1"/>
      <w:marLeft w:val="0"/>
      <w:marRight w:val="0"/>
      <w:marTop w:val="0"/>
      <w:marBottom w:val="0"/>
      <w:divBdr>
        <w:top w:val="none" w:sz="0" w:space="0" w:color="auto"/>
        <w:left w:val="none" w:sz="0" w:space="0" w:color="auto"/>
        <w:bottom w:val="none" w:sz="0" w:space="0" w:color="auto"/>
        <w:right w:val="none" w:sz="0" w:space="0" w:color="auto"/>
      </w:divBdr>
    </w:div>
    <w:div w:id="827673524">
      <w:bodyDiv w:val="1"/>
      <w:marLeft w:val="0"/>
      <w:marRight w:val="0"/>
      <w:marTop w:val="0"/>
      <w:marBottom w:val="0"/>
      <w:divBdr>
        <w:top w:val="none" w:sz="0" w:space="0" w:color="auto"/>
        <w:left w:val="none" w:sz="0" w:space="0" w:color="auto"/>
        <w:bottom w:val="none" w:sz="0" w:space="0" w:color="auto"/>
        <w:right w:val="none" w:sz="0" w:space="0" w:color="auto"/>
      </w:divBdr>
    </w:div>
    <w:div w:id="876626060">
      <w:bodyDiv w:val="1"/>
      <w:marLeft w:val="0"/>
      <w:marRight w:val="0"/>
      <w:marTop w:val="0"/>
      <w:marBottom w:val="0"/>
      <w:divBdr>
        <w:top w:val="none" w:sz="0" w:space="0" w:color="auto"/>
        <w:left w:val="none" w:sz="0" w:space="0" w:color="auto"/>
        <w:bottom w:val="none" w:sz="0" w:space="0" w:color="auto"/>
        <w:right w:val="none" w:sz="0" w:space="0" w:color="auto"/>
      </w:divBdr>
    </w:div>
    <w:div w:id="1039933702">
      <w:bodyDiv w:val="1"/>
      <w:marLeft w:val="0"/>
      <w:marRight w:val="0"/>
      <w:marTop w:val="0"/>
      <w:marBottom w:val="0"/>
      <w:divBdr>
        <w:top w:val="none" w:sz="0" w:space="0" w:color="auto"/>
        <w:left w:val="none" w:sz="0" w:space="0" w:color="auto"/>
        <w:bottom w:val="none" w:sz="0" w:space="0" w:color="auto"/>
        <w:right w:val="none" w:sz="0" w:space="0" w:color="auto"/>
      </w:divBdr>
    </w:div>
    <w:div w:id="1044989877">
      <w:bodyDiv w:val="1"/>
      <w:marLeft w:val="0"/>
      <w:marRight w:val="0"/>
      <w:marTop w:val="0"/>
      <w:marBottom w:val="0"/>
      <w:divBdr>
        <w:top w:val="none" w:sz="0" w:space="0" w:color="auto"/>
        <w:left w:val="none" w:sz="0" w:space="0" w:color="auto"/>
        <w:bottom w:val="none" w:sz="0" w:space="0" w:color="auto"/>
        <w:right w:val="none" w:sz="0" w:space="0" w:color="auto"/>
      </w:divBdr>
    </w:div>
    <w:div w:id="1059017451">
      <w:bodyDiv w:val="1"/>
      <w:marLeft w:val="0"/>
      <w:marRight w:val="0"/>
      <w:marTop w:val="0"/>
      <w:marBottom w:val="0"/>
      <w:divBdr>
        <w:top w:val="none" w:sz="0" w:space="0" w:color="auto"/>
        <w:left w:val="none" w:sz="0" w:space="0" w:color="auto"/>
        <w:bottom w:val="none" w:sz="0" w:space="0" w:color="auto"/>
        <w:right w:val="none" w:sz="0" w:space="0" w:color="auto"/>
      </w:divBdr>
    </w:div>
    <w:div w:id="1107509000">
      <w:bodyDiv w:val="1"/>
      <w:marLeft w:val="0"/>
      <w:marRight w:val="0"/>
      <w:marTop w:val="0"/>
      <w:marBottom w:val="0"/>
      <w:divBdr>
        <w:top w:val="none" w:sz="0" w:space="0" w:color="auto"/>
        <w:left w:val="none" w:sz="0" w:space="0" w:color="auto"/>
        <w:bottom w:val="none" w:sz="0" w:space="0" w:color="auto"/>
        <w:right w:val="none" w:sz="0" w:space="0" w:color="auto"/>
      </w:divBdr>
    </w:div>
    <w:div w:id="1181747471">
      <w:bodyDiv w:val="1"/>
      <w:marLeft w:val="0"/>
      <w:marRight w:val="0"/>
      <w:marTop w:val="0"/>
      <w:marBottom w:val="0"/>
      <w:divBdr>
        <w:top w:val="none" w:sz="0" w:space="0" w:color="auto"/>
        <w:left w:val="none" w:sz="0" w:space="0" w:color="auto"/>
        <w:bottom w:val="none" w:sz="0" w:space="0" w:color="auto"/>
        <w:right w:val="none" w:sz="0" w:space="0" w:color="auto"/>
      </w:divBdr>
    </w:div>
    <w:div w:id="1201934861">
      <w:bodyDiv w:val="1"/>
      <w:marLeft w:val="0"/>
      <w:marRight w:val="0"/>
      <w:marTop w:val="0"/>
      <w:marBottom w:val="0"/>
      <w:divBdr>
        <w:top w:val="none" w:sz="0" w:space="0" w:color="auto"/>
        <w:left w:val="none" w:sz="0" w:space="0" w:color="auto"/>
        <w:bottom w:val="none" w:sz="0" w:space="0" w:color="auto"/>
        <w:right w:val="none" w:sz="0" w:space="0" w:color="auto"/>
      </w:divBdr>
    </w:div>
    <w:div w:id="1262909142">
      <w:bodyDiv w:val="1"/>
      <w:marLeft w:val="0"/>
      <w:marRight w:val="0"/>
      <w:marTop w:val="0"/>
      <w:marBottom w:val="0"/>
      <w:divBdr>
        <w:top w:val="none" w:sz="0" w:space="0" w:color="auto"/>
        <w:left w:val="none" w:sz="0" w:space="0" w:color="auto"/>
        <w:bottom w:val="none" w:sz="0" w:space="0" w:color="auto"/>
        <w:right w:val="none" w:sz="0" w:space="0" w:color="auto"/>
      </w:divBdr>
    </w:div>
    <w:div w:id="1269461252">
      <w:bodyDiv w:val="1"/>
      <w:marLeft w:val="0"/>
      <w:marRight w:val="0"/>
      <w:marTop w:val="0"/>
      <w:marBottom w:val="0"/>
      <w:divBdr>
        <w:top w:val="none" w:sz="0" w:space="0" w:color="auto"/>
        <w:left w:val="none" w:sz="0" w:space="0" w:color="auto"/>
        <w:bottom w:val="none" w:sz="0" w:space="0" w:color="auto"/>
        <w:right w:val="none" w:sz="0" w:space="0" w:color="auto"/>
      </w:divBdr>
    </w:div>
    <w:div w:id="1270698760">
      <w:bodyDiv w:val="1"/>
      <w:marLeft w:val="0"/>
      <w:marRight w:val="0"/>
      <w:marTop w:val="0"/>
      <w:marBottom w:val="0"/>
      <w:divBdr>
        <w:top w:val="none" w:sz="0" w:space="0" w:color="auto"/>
        <w:left w:val="none" w:sz="0" w:space="0" w:color="auto"/>
        <w:bottom w:val="none" w:sz="0" w:space="0" w:color="auto"/>
        <w:right w:val="none" w:sz="0" w:space="0" w:color="auto"/>
      </w:divBdr>
      <w:divsChild>
        <w:div w:id="322011079">
          <w:marLeft w:val="0"/>
          <w:marRight w:val="0"/>
          <w:marTop w:val="0"/>
          <w:marBottom w:val="0"/>
          <w:divBdr>
            <w:top w:val="none" w:sz="0" w:space="0" w:color="auto"/>
            <w:left w:val="none" w:sz="0" w:space="0" w:color="auto"/>
            <w:bottom w:val="none" w:sz="0" w:space="0" w:color="auto"/>
            <w:right w:val="none" w:sz="0" w:space="0" w:color="auto"/>
          </w:divBdr>
        </w:div>
      </w:divsChild>
    </w:div>
    <w:div w:id="1282764266">
      <w:bodyDiv w:val="1"/>
      <w:marLeft w:val="0"/>
      <w:marRight w:val="0"/>
      <w:marTop w:val="0"/>
      <w:marBottom w:val="0"/>
      <w:divBdr>
        <w:top w:val="none" w:sz="0" w:space="0" w:color="auto"/>
        <w:left w:val="none" w:sz="0" w:space="0" w:color="auto"/>
        <w:bottom w:val="none" w:sz="0" w:space="0" w:color="auto"/>
        <w:right w:val="none" w:sz="0" w:space="0" w:color="auto"/>
      </w:divBdr>
    </w:div>
    <w:div w:id="1381439432">
      <w:bodyDiv w:val="1"/>
      <w:marLeft w:val="0"/>
      <w:marRight w:val="0"/>
      <w:marTop w:val="0"/>
      <w:marBottom w:val="0"/>
      <w:divBdr>
        <w:top w:val="none" w:sz="0" w:space="0" w:color="auto"/>
        <w:left w:val="none" w:sz="0" w:space="0" w:color="auto"/>
        <w:bottom w:val="none" w:sz="0" w:space="0" w:color="auto"/>
        <w:right w:val="none" w:sz="0" w:space="0" w:color="auto"/>
      </w:divBdr>
    </w:div>
    <w:div w:id="1433352663">
      <w:bodyDiv w:val="1"/>
      <w:marLeft w:val="0"/>
      <w:marRight w:val="0"/>
      <w:marTop w:val="0"/>
      <w:marBottom w:val="0"/>
      <w:divBdr>
        <w:top w:val="none" w:sz="0" w:space="0" w:color="auto"/>
        <w:left w:val="none" w:sz="0" w:space="0" w:color="auto"/>
        <w:bottom w:val="none" w:sz="0" w:space="0" w:color="auto"/>
        <w:right w:val="none" w:sz="0" w:space="0" w:color="auto"/>
      </w:divBdr>
    </w:div>
    <w:div w:id="1449743190">
      <w:bodyDiv w:val="1"/>
      <w:marLeft w:val="0"/>
      <w:marRight w:val="0"/>
      <w:marTop w:val="0"/>
      <w:marBottom w:val="0"/>
      <w:divBdr>
        <w:top w:val="none" w:sz="0" w:space="0" w:color="auto"/>
        <w:left w:val="none" w:sz="0" w:space="0" w:color="auto"/>
        <w:bottom w:val="none" w:sz="0" w:space="0" w:color="auto"/>
        <w:right w:val="none" w:sz="0" w:space="0" w:color="auto"/>
      </w:divBdr>
    </w:div>
    <w:div w:id="1452505987">
      <w:bodyDiv w:val="1"/>
      <w:marLeft w:val="0"/>
      <w:marRight w:val="0"/>
      <w:marTop w:val="0"/>
      <w:marBottom w:val="0"/>
      <w:divBdr>
        <w:top w:val="none" w:sz="0" w:space="0" w:color="auto"/>
        <w:left w:val="none" w:sz="0" w:space="0" w:color="auto"/>
        <w:bottom w:val="none" w:sz="0" w:space="0" w:color="auto"/>
        <w:right w:val="none" w:sz="0" w:space="0" w:color="auto"/>
      </w:divBdr>
    </w:div>
    <w:div w:id="1456095624">
      <w:bodyDiv w:val="1"/>
      <w:marLeft w:val="0"/>
      <w:marRight w:val="0"/>
      <w:marTop w:val="0"/>
      <w:marBottom w:val="0"/>
      <w:divBdr>
        <w:top w:val="none" w:sz="0" w:space="0" w:color="auto"/>
        <w:left w:val="none" w:sz="0" w:space="0" w:color="auto"/>
        <w:bottom w:val="none" w:sz="0" w:space="0" w:color="auto"/>
        <w:right w:val="none" w:sz="0" w:space="0" w:color="auto"/>
      </w:divBdr>
    </w:div>
    <w:div w:id="1530070233">
      <w:bodyDiv w:val="1"/>
      <w:marLeft w:val="0"/>
      <w:marRight w:val="0"/>
      <w:marTop w:val="0"/>
      <w:marBottom w:val="0"/>
      <w:divBdr>
        <w:top w:val="none" w:sz="0" w:space="0" w:color="auto"/>
        <w:left w:val="none" w:sz="0" w:space="0" w:color="auto"/>
        <w:bottom w:val="none" w:sz="0" w:space="0" w:color="auto"/>
        <w:right w:val="none" w:sz="0" w:space="0" w:color="auto"/>
      </w:divBdr>
    </w:div>
    <w:div w:id="1542981062">
      <w:bodyDiv w:val="1"/>
      <w:marLeft w:val="0"/>
      <w:marRight w:val="0"/>
      <w:marTop w:val="0"/>
      <w:marBottom w:val="0"/>
      <w:divBdr>
        <w:top w:val="none" w:sz="0" w:space="0" w:color="auto"/>
        <w:left w:val="none" w:sz="0" w:space="0" w:color="auto"/>
        <w:bottom w:val="none" w:sz="0" w:space="0" w:color="auto"/>
        <w:right w:val="none" w:sz="0" w:space="0" w:color="auto"/>
      </w:divBdr>
    </w:div>
    <w:div w:id="1549877586">
      <w:bodyDiv w:val="1"/>
      <w:marLeft w:val="0"/>
      <w:marRight w:val="0"/>
      <w:marTop w:val="0"/>
      <w:marBottom w:val="0"/>
      <w:divBdr>
        <w:top w:val="none" w:sz="0" w:space="0" w:color="auto"/>
        <w:left w:val="none" w:sz="0" w:space="0" w:color="auto"/>
        <w:bottom w:val="none" w:sz="0" w:space="0" w:color="auto"/>
        <w:right w:val="none" w:sz="0" w:space="0" w:color="auto"/>
      </w:divBdr>
    </w:div>
    <w:div w:id="1599095342">
      <w:bodyDiv w:val="1"/>
      <w:marLeft w:val="0"/>
      <w:marRight w:val="0"/>
      <w:marTop w:val="0"/>
      <w:marBottom w:val="0"/>
      <w:divBdr>
        <w:top w:val="none" w:sz="0" w:space="0" w:color="auto"/>
        <w:left w:val="none" w:sz="0" w:space="0" w:color="auto"/>
        <w:bottom w:val="none" w:sz="0" w:space="0" w:color="auto"/>
        <w:right w:val="none" w:sz="0" w:space="0" w:color="auto"/>
      </w:divBdr>
    </w:div>
    <w:div w:id="1664158566">
      <w:bodyDiv w:val="1"/>
      <w:marLeft w:val="0"/>
      <w:marRight w:val="0"/>
      <w:marTop w:val="0"/>
      <w:marBottom w:val="0"/>
      <w:divBdr>
        <w:top w:val="none" w:sz="0" w:space="0" w:color="auto"/>
        <w:left w:val="none" w:sz="0" w:space="0" w:color="auto"/>
        <w:bottom w:val="none" w:sz="0" w:space="0" w:color="auto"/>
        <w:right w:val="none" w:sz="0" w:space="0" w:color="auto"/>
      </w:divBdr>
    </w:div>
    <w:div w:id="1741173656">
      <w:bodyDiv w:val="1"/>
      <w:marLeft w:val="0"/>
      <w:marRight w:val="0"/>
      <w:marTop w:val="0"/>
      <w:marBottom w:val="0"/>
      <w:divBdr>
        <w:top w:val="none" w:sz="0" w:space="0" w:color="auto"/>
        <w:left w:val="none" w:sz="0" w:space="0" w:color="auto"/>
        <w:bottom w:val="none" w:sz="0" w:space="0" w:color="auto"/>
        <w:right w:val="none" w:sz="0" w:space="0" w:color="auto"/>
      </w:divBdr>
    </w:div>
    <w:div w:id="1746684006">
      <w:bodyDiv w:val="1"/>
      <w:marLeft w:val="0"/>
      <w:marRight w:val="0"/>
      <w:marTop w:val="0"/>
      <w:marBottom w:val="0"/>
      <w:divBdr>
        <w:top w:val="none" w:sz="0" w:space="0" w:color="auto"/>
        <w:left w:val="none" w:sz="0" w:space="0" w:color="auto"/>
        <w:bottom w:val="none" w:sz="0" w:space="0" w:color="auto"/>
        <w:right w:val="none" w:sz="0" w:space="0" w:color="auto"/>
      </w:divBdr>
    </w:div>
    <w:div w:id="1782996812">
      <w:bodyDiv w:val="1"/>
      <w:marLeft w:val="0"/>
      <w:marRight w:val="0"/>
      <w:marTop w:val="0"/>
      <w:marBottom w:val="0"/>
      <w:divBdr>
        <w:top w:val="none" w:sz="0" w:space="0" w:color="auto"/>
        <w:left w:val="none" w:sz="0" w:space="0" w:color="auto"/>
        <w:bottom w:val="none" w:sz="0" w:space="0" w:color="auto"/>
        <w:right w:val="none" w:sz="0" w:space="0" w:color="auto"/>
      </w:divBdr>
    </w:div>
    <w:div w:id="1793287182">
      <w:bodyDiv w:val="1"/>
      <w:marLeft w:val="0"/>
      <w:marRight w:val="0"/>
      <w:marTop w:val="0"/>
      <w:marBottom w:val="0"/>
      <w:divBdr>
        <w:top w:val="none" w:sz="0" w:space="0" w:color="auto"/>
        <w:left w:val="none" w:sz="0" w:space="0" w:color="auto"/>
        <w:bottom w:val="none" w:sz="0" w:space="0" w:color="auto"/>
        <w:right w:val="none" w:sz="0" w:space="0" w:color="auto"/>
      </w:divBdr>
    </w:div>
    <w:div w:id="1815902928">
      <w:bodyDiv w:val="1"/>
      <w:marLeft w:val="0"/>
      <w:marRight w:val="0"/>
      <w:marTop w:val="0"/>
      <w:marBottom w:val="0"/>
      <w:divBdr>
        <w:top w:val="none" w:sz="0" w:space="0" w:color="auto"/>
        <w:left w:val="none" w:sz="0" w:space="0" w:color="auto"/>
        <w:bottom w:val="none" w:sz="0" w:space="0" w:color="auto"/>
        <w:right w:val="none" w:sz="0" w:space="0" w:color="auto"/>
      </w:divBdr>
    </w:div>
    <w:div w:id="1831941329">
      <w:bodyDiv w:val="1"/>
      <w:marLeft w:val="0"/>
      <w:marRight w:val="0"/>
      <w:marTop w:val="0"/>
      <w:marBottom w:val="0"/>
      <w:divBdr>
        <w:top w:val="none" w:sz="0" w:space="0" w:color="auto"/>
        <w:left w:val="none" w:sz="0" w:space="0" w:color="auto"/>
        <w:bottom w:val="none" w:sz="0" w:space="0" w:color="auto"/>
        <w:right w:val="none" w:sz="0" w:space="0" w:color="auto"/>
      </w:divBdr>
    </w:div>
    <w:div w:id="1892108788">
      <w:bodyDiv w:val="1"/>
      <w:marLeft w:val="0"/>
      <w:marRight w:val="0"/>
      <w:marTop w:val="0"/>
      <w:marBottom w:val="0"/>
      <w:divBdr>
        <w:top w:val="none" w:sz="0" w:space="0" w:color="auto"/>
        <w:left w:val="none" w:sz="0" w:space="0" w:color="auto"/>
        <w:bottom w:val="none" w:sz="0" w:space="0" w:color="auto"/>
        <w:right w:val="none" w:sz="0" w:space="0" w:color="auto"/>
      </w:divBdr>
      <w:divsChild>
        <w:div w:id="700085866">
          <w:marLeft w:val="810"/>
          <w:marRight w:val="810"/>
          <w:marTop w:val="360"/>
          <w:marBottom w:val="0"/>
          <w:divBdr>
            <w:top w:val="none" w:sz="0" w:space="0" w:color="auto"/>
            <w:left w:val="none" w:sz="0" w:space="0" w:color="auto"/>
            <w:bottom w:val="none" w:sz="0" w:space="0" w:color="auto"/>
            <w:right w:val="none" w:sz="0" w:space="0" w:color="auto"/>
          </w:divBdr>
        </w:div>
      </w:divsChild>
    </w:div>
    <w:div w:id="1921408703">
      <w:bodyDiv w:val="1"/>
      <w:marLeft w:val="0"/>
      <w:marRight w:val="0"/>
      <w:marTop w:val="0"/>
      <w:marBottom w:val="0"/>
      <w:divBdr>
        <w:top w:val="none" w:sz="0" w:space="0" w:color="auto"/>
        <w:left w:val="none" w:sz="0" w:space="0" w:color="auto"/>
        <w:bottom w:val="none" w:sz="0" w:space="0" w:color="auto"/>
        <w:right w:val="none" w:sz="0" w:space="0" w:color="auto"/>
      </w:divBdr>
    </w:div>
    <w:div w:id="1945111839">
      <w:bodyDiv w:val="1"/>
      <w:marLeft w:val="0"/>
      <w:marRight w:val="0"/>
      <w:marTop w:val="0"/>
      <w:marBottom w:val="0"/>
      <w:divBdr>
        <w:top w:val="none" w:sz="0" w:space="0" w:color="auto"/>
        <w:left w:val="none" w:sz="0" w:space="0" w:color="auto"/>
        <w:bottom w:val="none" w:sz="0" w:space="0" w:color="auto"/>
        <w:right w:val="none" w:sz="0" w:space="0" w:color="auto"/>
      </w:divBdr>
    </w:div>
    <w:div w:id="1981300303">
      <w:bodyDiv w:val="1"/>
      <w:marLeft w:val="0"/>
      <w:marRight w:val="0"/>
      <w:marTop w:val="0"/>
      <w:marBottom w:val="0"/>
      <w:divBdr>
        <w:top w:val="none" w:sz="0" w:space="0" w:color="auto"/>
        <w:left w:val="none" w:sz="0" w:space="0" w:color="auto"/>
        <w:bottom w:val="none" w:sz="0" w:space="0" w:color="auto"/>
        <w:right w:val="none" w:sz="0" w:space="0" w:color="auto"/>
      </w:divBdr>
      <w:divsChild>
        <w:div w:id="1666661251">
          <w:marLeft w:val="0"/>
          <w:marRight w:val="0"/>
          <w:marTop w:val="0"/>
          <w:marBottom w:val="0"/>
          <w:divBdr>
            <w:top w:val="none" w:sz="0" w:space="0" w:color="auto"/>
            <w:left w:val="none" w:sz="0" w:space="0" w:color="auto"/>
            <w:bottom w:val="none" w:sz="0" w:space="0" w:color="auto"/>
            <w:right w:val="none" w:sz="0" w:space="0" w:color="auto"/>
          </w:divBdr>
        </w:div>
      </w:divsChild>
    </w:div>
    <w:div w:id="2002349323">
      <w:bodyDiv w:val="1"/>
      <w:marLeft w:val="0"/>
      <w:marRight w:val="0"/>
      <w:marTop w:val="0"/>
      <w:marBottom w:val="0"/>
      <w:divBdr>
        <w:top w:val="none" w:sz="0" w:space="0" w:color="auto"/>
        <w:left w:val="none" w:sz="0" w:space="0" w:color="auto"/>
        <w:bottom w:val="none" w:sz="0" w:space="0" w:color="auto"/>
        <w:right w:val="none" w:sz="0" w:space="0" w:color="auto"/>
      </w:divBdr>
    </w:div>
    <w:div w:id="2030594556">
      <w:bodyDiv w:val="1"/>
      <w:marLeft w:val="0"/>
      <w:marRight w:val="0"/>
      <w:marTop w:val="0"/>
      <w:marBottom w:val="0"/>
      <w:divBdr>
        <w:top w:val="none" w:sz="0" w:space="0" w:color="auto"/>
        <w:left w:val="none" w:sz="0" w:space="0" w:color="auto"/>
        <w:bottom w:val="none" w:sz="0" w:space="0" w:color="auto"/>
        <w:right w:val="none" w:sz="0" w:space="0" w:color="auto"/>
      </w:divBdr>
    </w:div>
    <w:div w:id="2078550152">
      <w:bodyDiv w:val="1"/>
      <w:marLeft w:val="0"/>
      <w:marRight w:val="0"/>
      <w:marTop w:val="0"/>
      <w:marBottom w:val="0"/>
      <w:divBdr>
        <w:top w:val="none" w:sz="0" w:space="0" w:color="auto"/>
        <w:left w:val="none" w:sz="0" w:space="0" w:color="auto"/>
        <w:bottom w:val="none" w:sz="0" w:space="0" w:color="auto"/>
        <w:right w:val="none" w:sz="0" w:space="0" w:color="auto"/>
      </w:divBdr>
      <w:divsChild>
        <w:div w:id="862279122">
          <w:marLeft w:val="0"/>
          <w:marRight w:val="0"/>
          <w:marTop w:val="0"/>
          <w:marBottom w:val="0"/>
          <w:divBdr>
            <w:top w:val="none" w:sz="0" w:space="0" w:color="auto"/>
            <w:left w:val="none" w:sz="0" w:space="0" w:color="auto"/>
            <w:bottom w:val="none" w:sz="0" w:space="0" w:color="auto"/>
            <w:right w:val="none" w:sz="0" w:space="0" w:color="auto"/>
          </w:divBdr>
        </w:div>
      </w:divsChild>
    </w:div>
    <w:div w:id="208136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topics/circular-economy/eu-ecolabel-home/product-groups-and-criteria_en" TargetMode="External"/><Relationship Id="rId13" Type="http://schemas.openxmlformats.org/officeDocument/2006/relationships/hyperlink" Target="https://circabc.europa.eu/ui/group/6e9b7f79-da96-4a53-956f-e8f62c9d7fed/library/b55613c7-20da-443c-8a9d-97ed525ec5de/details?download=true" TargetMode="External"/><Relationship Id="rId18" Type="http://schemas.openxmlformats.org/officeDocument/2006/relationships/hyperlink" Target="https://eur-lex.europa.eu/legal-content/ro/TXT/?uri=CELEX:32010R0066" TargetMode="External"/><Relationship Id="rId26" Type="http://schemas.openxmlformats.org/officeDocument/2006/relationships/hyperlink" Target="https://eur-lex.europa.eu/legal-content/ro/TXT/?uri=CELEX:32010R0066"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circabc.europa.eu/ui/group/6e9b7f79-da96-4a53-956f-e8f62c9d7fed/library/1189cf54-4ebc-47a1-912d-6c3830e6ea50/details?download=true" TargetMode="External"/><Relationship Id="rId17" Type="http://schemas.openxmlformats.org/officeDocument/2006/relationships/hyperlink" Target="https://eur-lex.europa.eu/legal-content/ro/TXT/?uri=CELEX:32010R0066" TargetMode="External"/><Relationship Id="rId25" Type="http://schemas.openxmlformats.org/officeDocument/2006/relationships/hyperlink" Target="https://eur-lex.europa.eu/legal-content/ro/TXT/?uri=CELEX:32010R0066" TargetMode="External"/><Relationship Id="rId2" Type="http://schemas.openxmlformats.org/officeDocument/2006/relationships/numbering" Target="numbering.xml"/><Relationship Id="rId16" Type="http://schemas.openxmlformats.org/officeDocument/2006/relationships/hyperlink" Target="https://circabc.europa.eu/ui/group/6e9b7f79-da96-4a53-956f-e8f62c9d7fed/library/b55613c7-20da-443c-8a9d-97ed525ec5de/details?download=true" TargetMode="External"/><Relationship Id="rId20" Type="http://schemas.openxmlformats.org/officeDocument/2006/relationships/image" Target="media/image2.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2010R0066" TargetMode="External"/><Relationship Id="rId24" Type="http://schemas.openxmlformats.org/officeDocument/2006/relationships/hyperlink" Target="https://eur-lex.europa.eu/legal-content/ro/TXT/?uri=CELEX:32010R006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rcabc.europa.eu/ui/group/6e9b7f79-da96-4a53-956f-e8f62c9d7fed/library/1189cf54-4ebc-47a1-912d-6c3830e6ea50/details?download=true" TargetMode="External"/><Relationship Id="rId23" Type="http://schemas.openxmlformats.org/officeDocument/2006/relationships/hyperlink" Target="https://eur-lex.europa.eu/legal-content/RO/TXT/?uri=celex%3A32013R0782" TargetMode="External"/><Relationship Id="rId28" Type="http://schemas.openxmlformats.org/officeDocument/2006/relationships/footer" Target="footer1.xml"/><Relationship Id="rId10" Type="http://schemas.openxmlformats.org/officeDocument/2006/relationships/hyperlink" Target="https://eur-lex.europa.eu/legal-content/ro/TXT/?uri=CELEX:32010R0066" TargetMode="External"/><Relationship Id="rId19" Type="http://schemas.openxmlformats.org/officeDocument/2006/relationships/image" Target="media/image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vironment.ec.europa.eu/topics/circular-economy/eu-ecolabel-home/product-groups-and-criteria_en" TargetMode="External"/><Relationship Id="rId14" Type="http://schemas.openxmlformats.org/officeDocument/2006/relationships/hyperlink" Target="https://eur-lex.europa.eu/legal-content/ro/TXT/?uri=CELEX:32010R0066" TargetMode="External"/><Relationship Id="rId22" Type="http://schemas.openxmlformats.org/officeDocument/2006/relationships/hyperlink" Target="https://eur-lex.europa.eu/legal-content/RO/TXT/?uri=celex%3A32013R0782"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nvironment.ec.europa.eu/topics/circular-economy/eu-ecolabel-home/product-groups-and-criteria_en" TargetMode="External"/><Relationship Id="rId1" Type="http://schemas.openxmlformats.org/officeDocument/2006/relationships/hyperlink" Target="https://environment.ec.europa.eu/topics/circular-economy/eu-ecolabel-home/product-groups-and-criteri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56381-45FD-4EE0-B843-34301296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20583</Words>
  <Characters>117326</Characters>
  <Application>Microsoft Office Word</Application>
  <DocSecurity>0</DocSecurity>
  <Lines>977</Lines>
  <Paragraphs>275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Carolina Eremei</cp:lastModifiedBy>
  <cp:revision>2</cp:revision>
  <cp:lastPrinted>2023-01-31T13:36:00Z</cp:lastPrinted>
  <dcterms:created xsi:type="dcterms:W3CDTF">2023-12-01T13:48:00Z</dcterms:created>
  <dcterms:modified xsi:type="dcterms:W3CDTF">2023-12-01T13:48:00Z</dcterms:modified>
</cp:coreProperties>
</file>