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9A" w:rsidRPr="002D7D5D" w:rsidRDefault="00B5329A" w:rsidP="00B5329A">
      <w:pPr>
        <w:spacing w:after="6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2D7D5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Proiect</w:t>
      </w:r>
    </w:p>
    <w:p w:rsidR="00B5329A" w:rsidRPr="002D7D5D" w:rsidRDefault="00B5329A" w:rsidP="00B5329A">
      <w:pPr>
        <w:spacing w:after="6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B5329A" w:rsidRPr="002D7D5D" w:rsidRDefault="00B5329A" w:rsidP="00B5329A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2D7D5D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G U V E R N U L     R E P U B L I C I </w:t>
      </w:r>
      <w:proofErr w:type="spellStart"/>
      <w:r w:rsidRPr="002D7D5D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I</w:t>
      </w:r>
      <w:proofErr w:type="spellEnd"/>
      <w:r w:rsidRPr="002D7D5D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   M O L D O V A</w:t>
      </w:r>
    </w:p>
    <w:p w:rsidR="00B5329A" w:rsidRPr="002D7D5D" w:rsidRDefault="00B5329A" w:rsidP="00B5329A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:rsidR="00B5329A" w:rsidRPr="002D7D5D" w:rsidRDefault="00B5329A" w:rsidP="00B5329A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2D7D5D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H O T Ă R Î R E    nr.________</w:t>
      </w:r>
    </w:p>
    <w:p w:rsidR="00B5329A" w:rsidRPr="002D7D5D" w:rsidRDefault="00B5329A" w:rsidP="00B5329A">
      <w:pPr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B5329A" w:rsidRPr="002D7D5D" w:rsidRDefault="00B5329A" w:rsidP="00B5329A">
      <w:pPr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2D7D5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din_________________2023</w:t>
      </w:r>
    </w:p>
    <w:p w:rsidR="00B5329A" w:rsidRPr="002D7D5D" w:rsidRDefault="00B5329A" w:rsidP="00B5329A">
      <w:pPr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proofErr w:type="spellStart"/>
      <w:r w:rsidRPr="002D7D5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Chişinău</w:t>
      </w:r>
      <w:proofErr w:type="spellEnd"/>
    </w:p>
    <w:p w:rsidR="00B5329A" w:rsidRPr="002D7D5D" w:rsidRDefault="00B5329A" w:rsidP="00B5329A">
      <w:pPr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B5329A" w:rsidRPr="002D7D5D" w:rsidRDefault="00B5329A" w:rsidP="00B53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</w:pPr>
      <w:r w:rsidRPr="002D7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  <w:t xml:space="preserve">pentru modificarea Hotărârii Guvernului nr.230/2020 </w:t>
      </w:r>
    </w:p>
    <w:p w:rsidR="00B5329A" w:rsidRPr="002D7D5D" w:rsidRDefault="00B5329A" w:rsidP="00B53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</w:pPr>
      <w:r w:rsidRPr="002D7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  <w:t>cu privire la organizarea și funcționarea Casei Naționale de Asigurări Sociale</w:t>
      </w:r>
    </w:p>
    <w:p w:rsidR="00B5329A" w:rsidRPr="002D7D5D" w:rsidRDefault="00B5329A" w:rsidP="00B5329A">
      <w:pPr>
        <w:tabs>
          <w:tab w:val="left" w:pos="851"/>
        </w:tabs>
        <w:spacing w:after="6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B5329A" w:rsidRPr="002D7D5D" w:rsidRDefault="00B5329A" w:rsidP="00B5329A">
      <w:pPr>
        <w:tabs>
          <w:tab w:val="left" w:pos="851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2D7D5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În temeiul art.7 lit. b) din Legea nr.136/2017 cu privire la Guvern (Monitorul Oficial al Republicii Moldova, 2017, nr.252, art.412), cu modificările ulterioare </w:t>
      </w:r>
      <w:proofErr w:type="spellStart"/>
      <w:r w:rsidRPr="002D7D5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şi</w:t>
      </w:r>
      <w:proofErr w:type="spellEnd"/>
      <w:r w:rsidRPr="002D7D5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art.46 din Legea nr.489/1999 privind sistemul public de asigurări sociale (Monitorul Oficial al Republicii Moldova, 2000, nr.1-4, art.2), cu modificările ulterioare, Guvernul </w:t>
      </w:r>
    </w:p>
    <w:p w:rsidR="00B5329A" w:rsidRPr="002D7D5D" w:rsidRDefault="00B5329A" w:rsidP="00B5329A">
      <w:pPr>
        <w:tabs>
          <w:tab w:val="left" w:pos="851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</w:p>
    <w:p w:rsidR="00B5329A" w:rsidRPr="002D7D5D" w:rsidRDefault="00B5329A" w:rsidP="00B5329A">
      <w:pPr>
        <w:tabs>
          <w:tab w:val="left" w:pos="851"/>
        </w:tabs>
        <w:spacing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  <w:r w:rsidRPr="002D7D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HOTĂRĂŞTE:</w:t>
      </w:r>
    </w:p>
    <w:p w:rsidR="00B5329A" w:rsidRPr="002D7D5D" w:rsidRDefault="00B5329A" w:rsidP="00B5329A">
      <w:pPr>
        <w:tabs>
          <w:tab w:val="left" w:pos="851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</w:p>
    <w:p w:rsidR="00B5329A" w:rsidRPr="002D7D5D" w:rsidRDefault="00B5329A" w:rsidP="00B5329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2D7D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 w:eastAsia="ru-RU"/>
        </w:rPr>
        <w:t xml:space="preserve">Hotărârea Guvernului nr.230/2020 cu privire la organizarea și funcționarea  Casei Naționale de Asigurări Sociale (Monitorul Oficial al Republicii Moldova, 2020, nr.104-105, art.319), cu modificările ulterioare, </w:t>
      </w:r>
      <w:r w:rsidRPr="002D7D5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se modifică după cum urmează: </w:t>
      </w:r>
    </w:p>
    <w:p w:rsidR="00374048" w:rsidRPr="002D7D5D" w:rsidRDefault="00374048" w:rsidP="00374048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1134" w:hanging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2D7D5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La punctul 2 cifrele „381” și „765” se substituie respectiv cu cifrele „35</w:t>
      </w:r>
      <w:r w:rsidR="00DD2843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6</w:t>
      </w:r>
      <w:bookmarkStart w:id="0" w:name="_GoBack"/>
      <w:bookmarkEnd w:id="0"/>
      <w:r w:rsidRPr="002D7D5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” și „73</w:t>
      </w:r>
      <w:r w:rsidR="001B0BC6" w:rsidRPr="002D7D5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2</w:t>
      </w:r>
      <w:r w:rsidRPr="002D7D5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”; </w:t>
      </w:r>
    </w:p>
    <w:p w:rsidR="00300555" w:rsidRPr="002D7D5D" w:rsidRDefault="00300555" w:rsidP="00300555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1134" w:hanging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2D7D5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În Anexa nr.1, la punctul 24, subpunctul 3) se exclude; </w:t>
      </w:r>
    </w:p>
    <w:p w:rsidR="00B5329A" w:rsidRPr="002D7D5D" w:rsidRDefault="00B5329A" w:rsidP="00B5329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1134" w:hanging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2D7D5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În Anexa nr.2</w:t>
      </w:r>
      <w:r w:rsidR="0010141D" w:rsidRPr="002D7D5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rândurile</w:t>
      </w:r>
      <w:r w:rsidRPr="002D7D5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: </w:t>
      </w:r>
    </w:p>
    <w:p w:rsidR="00AE2F51" w:rsidRPr="002D7D5D" w:rsidRDefault="00B5329A" w:rsidP="00AE2F51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</w:pPr>
      <w:r w:rsidRPr="002D7D5D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”</w:t>
      </w:r>
      <w:r w:rsidR="00AE2F51" w:rsidRPr="002D7D5D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</w:t>
      </w:r>
      <w:proofErr w:type="spellStart"/>
      <w:r w:rsidR="00AE2F51" w:rsidRPr="002D7D5D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Direcţia</w:t>
      </w:r>
      <w:proofErr w:type="spellEnd"/>
      <w:r w:rsidR="00AE2F51" w:rsidRPr="002D7D5D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generală dezvoltare și management instituțional</w:t>
      </w:r>
    </w:p>
    <w:p w:rsidR="00AE2F51" w:rsidRPr="002D7D5D" w:rsidRDefault="00AE2F51" w:rsidP="00AE2F5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2D7D5D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2D7D5D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analiza și dezvoltarea instituțională</w:t>
      </w:r>
    </w:p>
    <w:p w:rsidR="00B5329A" w:rsidRPr="002D7D5D" w:rsidRDefault="00AE2F51" w:rsidP="00AE2F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2D7D5D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2D7D5D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comunicare și relații cu publicul</w:t>
      </w:r>
      <w:r w:rsidR="00B5329A" w:rsidRPr="002D7D5D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” </w:t>
      </w:r>
    </w:p>
    <w:p w:rsidR="00B5329A" w:rsidRPr="002D7D5D" w:rsidRDefault="00B5329A" w:rsidP="002D30A0">
      <w:pPr>
        <w:tabs>
          <w:tab w:val="left" w:pos="851"/>
        </w:tabs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2D7D5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se subs</w:t>
      </w:r>
      <w:r w:rsidR="003555B3" w:rsidRPr="002D7D5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t</w:t>
      </w:r>
      <w:r w:rsidRPr="002D7D5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ituie cu rându</w:t>
      </w:r>
      <w:r w:rsidR="00A74592" w:rsidRPr="002D7D5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rile</w:t>
      </w:r>
      <w:r w:rsidRPr="002D7D5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:</w:t>
      </w:r>
    </w:p>
    <w:p w:rsidR="00AE2F51" w:rsidRPr="002D7D5D" w:rsidRDefault="00B5329A" w:rsidP="00AE2F51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</w:pPr>
      <w:r w:rsidRPr="002D7D5D">
        <w:rPr>
          <w:rFonts w:ascii="Times New Roman" w:hAnsi="Times New Roman" w:cs="Times New Roman"/>
          <w:b/>
          <w:color w:val="000000"/>
          <w:sz w:val="28"/>
          <w:szCs w:val="28"/>
          <w:lang w:val="ro-MD"/>
        </w:rPr>
        <w:t>”</w:t>
      </w:r>
      <w:r w:rsidR="00AE2F51" w:rsidRPr="002D7D5D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</w:t>
      </w:r>
      <w:proofErr w:type="spellStart"/>
      <w:r w:rsidR="00AE2F51" w:rsidRPr="002D7D5D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Direcţia</w:t>
      </w:r>
      <w:proofErr w:type="spellEnd"/>
      <w:r w:rsidR="00AE2F51" w:rsidRPr="002D7D5D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generală dezvoltare și management instituțional</w:t>
      </w:r>
    </w:p>
    <w:p w:rsidR="00AE2F51" w:rsidRPr="002D7D5D" w:rsidRDefault="00AE2F51" w:rsidP="00AE2F5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2D7D5D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2D7D5D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analiz</w:t>
      </w:r>
      <w:r w:rsidR="00194971" w:rsidRPr="002D7D5D">
        <w:rPr>
          <w:rFonts w:ascii="Times New Roman" w:hAnsi="Times New Roman" w:cs="Times New Roman"/>
          <w:color w:val="000000"/>
          <w:sz w:val="28"/>
          <w:szCs w:val="28"/>
          <w:lang w:val="ro-MD"/>
        </w:rPr>
        <w:t>ă</w:t>
      </w:r>
      <w:r w:rsidRPr="002D7D5D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și dezvoltare instituțională</w:t>
      </w:r>
    </w:p>
    <w:p w:rsidR="00AE2F51" w:rsidRPr="002D7D5D" w:rsidRDefault="00AE2F51" w:rsidP="00AE2F51">
      <w:pPr>
        <w:tabs>
          <w:tab w:val="left" w:pos="851"/>
        </w:tabs>
        <w:spacing w:after="0" w:line="240" w:lineRule="auto"/>
        <w:ind w:left="851"/>
        <w:contextualSpacing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2D7D5D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2D7D5D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informare și comunicare</w:t>
      </w:r>
    </w:p>
    <w:p w:rsidR="00B5329A" w:rsidRPr="002D7D5D" w:rsidRDefault="00AE2F51" w:rsidP="00263D6A">
      <w:pPr>
        <w:tabs>
          <w:tab w:val="left" w:pos="851"/>
        </w:tabs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  <w:r w:rsidRPr="002D7D5D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Direcția managementul documentelor</w:t>
      </w:r>
      <w:r w:rsidR="00B5329A" w:rsidRPr="002D7D5D">
        <w:rPr>
          <w:rFonts w:ascii="Times New Roman" w:hAnsi="Times New Roman" w:cs="Times New Roman"/>
          <w:b/>
          <w:color w:val="000000"/>
          <w:sz w:val="28"/>
          <w:szCs w:val="28"/>
          <w:lang w:val="ro-MD"/>
        </w:rPr>
        <w:t>”</w:t>
      </w:r>
      <w:r w:rsidR="00300555" w:rsidRPr="002D7D5D">
        <w:rPr>
          <w:rFonts w:ascii="Times New Roman" w:hAnsi="Times New Roman" w:cs="Times New Roman"/>
          <w:b/>
          <w:color w:val="000000"/>
          <w:sz w:val="28"/>
          <w:szCs w:val="28"/>
          <w:lang w:val="ro-MD"/>
        </w:rPr>
        <w:t>;</w:t>
      </w:r>
    </w:p>
    <w:p w:rsidR="00834FD2" w:rsidRPr="002D7D5D" w:rsidRDefault="00897288" w:rsidP="00897288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1134" w:hanging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2D7D5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În Anexa nr.3</w:t>
      </w:r>
      <w:r w:rsidR="00834FD2" w:rsidRPr="002D7D5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:</w:t>
      </w:r>
    </w:p>
    <w:p w:rsidR="00897288" w:rsidRPr="002D7D5D" w:rsidRDefault="00897288" w:rsidP="00834FD2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hanging="643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2D7D5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rândurile : </w:t>
      </w:r>
    </w:p>
    <w:p w:rsidR="00834FD2" w:rsidRPr="002D7D5D" w:rsidRDefault="00834FD2" w:rsidP="00834FD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  <w:r w:rsidRPr="002D7D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”Casa Teritorială de Asigurări Sociale Criuleni  (cu statut de direcție)</w:t>
      </w:r>
    </w:p>
    <w:p w:rsidR="00834FD2" w:rsidRPr="002D7D5D" w:rsidRDefault="00834FD2" w:rsidP="00834F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2D7D5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Conducerea </w:t>
      </w:r>
    </w:p>
    <w:p w:rsidR="00834FD2" w:rsidRPr="002D7D5D" w:rsidRDefault="00834FD2" w:rsidP="00834FD2">
      <w:p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2D7D5D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Secţia</w:t>
      </w:r>
      <w:proofErr w:type="spellEnd"/>
      <w:r w:rsidRPr="002D7D5D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</w:t>
      </w:r>
      <w:r w:rsidRPr="002D7D5D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deservirea cetățenilor și plătitorilor de contribuții de asigurări sociale </w:t>
      </w:r>
    </w:p>
    <w:p w:rsidR="00834FD2" w:rsidRPr="002D7D5D" w:rsidRDefault="00834FD2" w:rsidP="00834FD2">
      <w:p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</w:pPr>
      <w:proofErr w:type="spellStart"/>
      <w:r w:rsidRPr="002D7D5D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Secţia</w:t>
      </w:r>
      <w:proofErr w:type="spellEnd"/>
      <w:r w:rsidRPr="002D7D5D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stabilirea pensiilor </w:t>
      </w:r>
      <w:proofErr w:type="spellStart"/>
      <w:r w:rsidRPr="002D7D5D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şi</w:t>
      </w:r>
      <w:proofErr w:type="spellEnd"/>
      <w:r w:rsidRPr="002D7D5D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altor prestații sociale </w:t>
      </w:r>
    </w:p>
    <w:p w:rsidR="00834FD2" w:rsidRPr="002D7D5D" w:rsidRDefault="00834FD2" w:rsidP="00834FD2">
      <w:pPr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2D7D5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Personal de deservire”</w:t>
      </w:r>
    </w:p>
    <w:p w:rsidR="00834FD2" w:rsidRPr="002D7D5D" w:rsidRDefault="00834FD2" w:rsidP="00834FD2">
      <w:pPr>
        <w:tabs>
          <w:tab w:val="left" w:pos="851"/>
        </w:tabs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2D7D5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se substituie cu rândurile:</w:t>
      </w:r>
    </w:p>
    <w:p w:rsidR="00591553" w:rsidRPr="002D7D5D" w:rsidRDefault="00834FD2" w:rsidP="00834FD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  <w:r w:rsidRPr="002D7D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”</w:t>
      </w:r>
      <w:r w:rsidR="0086163F" w:rsidRPr="002D7D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Casa Teritorială de Asigurări Sociale</w:t>
      </w:r>
      <w:r w:rsidR="00591553" w:rsidRPr="002D7D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 Criuleni </w:t>
      </w:r>
      <w:r w:rsidR="006117DB" w:rsidRPr="002D7D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 (cu statut de direcție</w:t>
      </w:r>
      <w:r w:rsidR="00902F98" w:rsidRPr="002D7D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 generală</w:t>
      </w:r>
      <w:r w:rsidR="006117DB" w:rsidRPr="002D7D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)</w:t>
      </w:r>
    </w:p>
    <w:p w:rsidR="00591553" w:rsidRPr="002D7D5D" w:rsidRDefault="00591553" w:rsidP="00834FD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2D7D5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lastRenderedPageBreak/>
        <w:t xml:space="preserve">Conducerea </w:t>
      </w:r>
    </w:p>
    <w:p w:rsidR="00902F98" w:rsidRPr="002D7D5D" w:rsidRDefault="00902F98" w:rsidP="00834FD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2D7D5D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Direcţia</w:t>
      </w:r>
      <w:proofErr w:type="spellEnd"/>
      <w:r w:rsidRPr="002D7D5D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</w:t>
      </w:r>
      <w:r w:rsidRPr="002D7D5D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deservirea cetățenilor și plătitorilor de contribuții de asigurări sociale </w:t>
      </w:r>
    </w:p>
    <w:p w:rsidR="00902F98" w:rsidRPr="002D7D5D" w:rsidRDefault="00902F98" w:rsidP="00834FD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</w:pPr>
      <w:proofErr w:type="spellStart"/>
      <w:r w:rsidRPr="002D7D5D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Direcţia</w:t>
      </w:r>
      <w:proofErr w:type="spellEnd"/>
      <w:r w:rsidRPr="002D7D5D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stabilirea pensiilor </w:t>
      </w:r>
      <w:proofErr w:type="spellStart"/>
      <w:r w:rsidRPr="002D7D5D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şi</w:t>
      </w:r>
      <w:proofErr w:type="spellEnd"/>
      <w:r w:rsidRPr="002D7D5D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altor prestații sociale </w:t>
      </w:r>
    </w:p>
    <w:p w:rsidR="00B5329A" w:rsidRPr="002D7D5D" w:rsidRDefault="00B5329A" w:rsidP="00834FD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</w:pPr>
      <w:r w:rsidRPr="002D7D5D">
        <w:rPr>
          <w:rFonts w:ascii="Times New Roman" w:hAnsi="Times New Roman" w:cs="Times New Roman"/>
          <w:color w:val="000000"/>
          <w:sz w:val="28"/>
          <w:szCs w:val="28"/>
          <w:lang w:val="ro-MD"/>
        </w:rPr>
        <w:t>Se</w:t>
      </w:r>
      <w:r w:rsidR="00902F98" w:rsidRPr="002D7D5D">
        <w:rPr>
          <w:rFonts w:ascii="Times New Roman" w:hAnsi="Times New Roman" w:cs="Times New Roman"/>
          <w:color w:val="000000"/>
          <w:sz w:val="28"/>
          <w:szCs w:val="28"/>
          <w:lang w:val="ro-MD"/>
        </w:rPr>
        <w:t>cția</w:t>
      </w:r>
      <w:r w:rsidRPr="002D7D5D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Dubăsari</w:t>
      </w:r>
    </w:p>
    <w:p w:rsidR="00591553" w:rsidRPr="002D7D5D" w:rsidRDefault="00591553" w:rsidP="00834FD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2D7D5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Personal </w:t>
      </w:r>
      <w:r w:rsidR="000C0AA0" w:rsidRPr="002D7D5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contractual</w:t>
      </w:r>
      <w:r w:rsidR="00834FD2" w:rsidRPr="002D7D5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”</w:t>
      </w:r>
    </w:p>
    <w:p w:rsidR="00834FD2" w:rsidRPr="002D7D5D" w:rsidRDefault="00834FD2" w:rsidP="00834FD2">
      <w:pPr>
        <w:pStyle w:val="a5"/>
        <w:numPr>
          <w:ilvl w:val="0"/>
          <w:numId w:val="5"/>
        </w:numPr>
        <w:tabs>
          <w:tab w:val="left" w:pos="1276"/>
        </w:tabs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  <w:r w:rsidRPr="002D7D5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rândul ”</w:t>
      </w:r>
      <w:r w:rsidRPr="002D7D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 Casa Teritorială de Asigurări Sociale Dubăsari  (cu statut de direcție) </w:t>
      </w:r>
      <w:r w:rsidRPr="002D7D5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se exclude.</w:t>
      </w:r>
    </w:p>
    <w:p w:rsidR="00834FD2" w:rsidRPr="002D7D5D" w:rsidRDefault="00834FD2" w:rsidP="00834FD2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2D7D5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se completează cu următoarele rânduri:</w:t>
      </w:r>
    </w:p>
    <w:p w:rsidR="00834FD2" w:rsidRPr="002D7D5D" w:rsidRDefault="00834FD2" w:rsidP="00AE2F51">
      <w:pPr>
        <w:pStyle w:val="a5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</w:pPr>
      <w:r w:rsidRPr="002D7D5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”</w:t>
      </w:r>
      <w:r w:rsidR="00B5329A" w:rsidRPr="002D7D5D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Direcția generală stabilirea indemnizațiilor pentru familiile cu copii (subdiviziune teritorială cu statut de direcție generală)</w:t>
      </w:r>
    </w:p>
    <w:p w:rsidR="00834FD2" w:rsidRPr="002D7D5D" w:rsidRDefault="00B5329A" w:rsidP="00834FD2">
      <w:pPr>
        <w:pStyle w:val="a5"/>
        <w:autoSpaceDE w:val="0"/>
        <w:autoSpaceDN w:val="0"/>
        <w:adjustRightInd w:val="0"/>
        <w:spacing w:after="0" w:line="240" w:lineRule="auto"/>
        <w:ind w:left="1134" w:hanging="283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2D7D5D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Direcția stabilirea indemnizațiilor pentru familiil</w:t>
      </w:r>
      <w:r w:rsidR="00C963A6" w:rsidRPr="002D7D5D">
        <w:rPr>
          <w:rFonts w:ascii="Times New Roman" w:hAnsi="Times New Roman" w:cs="Times New Roman"/>
          <w:color w:val="000000"/>
          <w:sz w:val="28"/>
          <w:szCs w:val="28"/>
          <w:lang w:val="ro-MD"/>
        </w:rPr>
        <w:t>e</w:t>
      </w:r>
      <w:r w:rsidRPr="002D7D5D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cu copii Nord</w:t>
      </w:r>
    </w:p>
    <w:p w:rsidR="00834FD2" w:rsidRPr="002D7D5D" w:rsidRDefault="00B5329A" w:rsidP="00834FD2">
      <w:pPr>
        <w:pStyle w:val="a5"/>
        <w:autoSpaceDE w:val="0"/>
        <w:autoSpaceDN w:val="0"/>
        <w:adjustRightInd w:val="0"/>
        <w:spacing w:after="0" w:line="240" w:lineRule="auto"/>
        <w:ind w:left="1134" w:hanging="283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2D7D5D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Direcția stabilirea indemnizațiilor pentru </w:t>
      </w:r>
      <w:r w:rsidR="00C963A6" w:rsidRPr="002D7D5D">
        <w:rPr>
          <w:rFonts w:ascii="Times New Roman" w:hAnsi="Times New Roman" w:cs="Times New Roman"/>
          <w:color w:val="000000"/>
          <w:sz w:val="28"/>
          <w:szCs w:val="28"/>
          <w:lang w:val="ro-MD"/>
        </w:rPr>
        <w:t>familiile</w:t>
      </w:r>
      <w:r w:rsidRPr="002D7D5D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cu copii Centru</w:t>
      </w:r>
    </w:p>
    <w:p w:rsidR="00B5329A" w:rsidRPr="002D7D5D" w:rsidRDefault="00B5329A" w:rsidP="00834FD2">
      <w:pPr>
        <w:pStyle w:val="a5"/>
        <w:autoSpaceDE w:val="0"/>
        <w:autoSpaceDN w:val="0"/>
        <w:adjustRightInd w:val="0"/>
        <w:spacing w:after="0" w:line="240" w:lineRule="auto"/>
        <w:ind w:left="1134" w:hanging="283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2D7D5D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Direcția stabilirea indemnizațiilor pentru </w:t>
      </w:r>
      <w:r w:rsidR="00C963A6" w:rsidRPr="002D7D5D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familiile </w:t>
      </w:r>
      <w:r w:rsidRPr="002D7D5D">
        <w:rPr>
          <w:rFonts w:ascii="Times New Roman" w:hAnsi="Times New Roman" w:cs="Times New Roman"/>
          <w:color w:val="000000"/>
          <w:sz w:val="28"/>
          <w:szCs w:val="28"/>
          <w:lang w:val="ro-MD"/>
        </w:rPr>
        <w:t>cu copii Sud</w:t>
      </w:r>
      <w:r w:rsidR="00834FD2" w:rsidRPr="002D7D5D">
        <w:rPr>
          <w:rFonts w:ascii="Times New Roman" w:hAnsi="Times New Roman" w:cs="Times New Roman"/>
          <w:color w:val="000000"/>
          <w:sz w:val="28"/>
          <w:szCs w:val="28"/>
          <w:lang w:val="ro-MD"/>
        </w:rPr>
        <w:t>”</w:t>
      </w:r>
    </w:p>
    <w:p w:rsidR="00834FD2" w:rsidRPr="002D7D5D" w:rsidRDefault="000C0AA0" w:rsidP="000C0AA0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 w:firstLine="0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2D7D5D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pe tot parcursul textului, cuvintele ”Personal de deservire” se </w:t>
      </w:r>
      <w:r w:rsidR="00D32E87" w:rsidRPr="002D7D5D">
        <w:rPr>
          <w:rFonts w:ascii="Times New Roman" w:hAnsi="Times New Roman" w:cs="Times New Roman"/>
          <w:color w:val="000000"/>
          <w:sz w:val="28"/>
          <w:szCs w:val="28"/>
          <w:lang w:val="ro-MD"/>
        </w:rPr>
        <w:t>substituie</w:t>
      </w:r>
      <w:r w:rsidRPr="002D7D5D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cu </w:t>
      </w:r>
      <w:r w:rsidR="00D32E87" w:rsidRPr="002D7D5D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cuvintele </w:t>
      </w:r>
      <w:r w:rsidRPr="002D7D5D">
        <w:rPr>
          <w:rFonts w:ascii="Times New Roman" w:hAnsi="Times New Roman" w:cs="Times New Roman"/>
          <w:color w:val="000000"/>
          <w:sz w:val="28"/>
          <w:szCs w:val="28"/>
          <w:lang w:val="ro-MD"/>
        </w:rPr>
        <w:t>”Personal contractual”</w:t>
      </w:r>
    </w:p>
    <w:p w:rsidR="00591553" w:rsidRPr="002D7D5D" w:rsidRDefault="00591553" w:rsidP="005915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</w:pPr>
      <w:r w:rsidRPr="002D7D5D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Anexa nr.4 va avea următorul cuprins: </w:t>
      </w:r>
    </w:p>
    <w:p w:rsidR="00591553" w:rsidRPr="002D7D5D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</w:pPr>
    </w:p>
    <w:p w:rsidR="00591553" w:rsidRPr="002D7D5D" w:rsidRDefault="00591553" w:rsidP="00591553">
      <w:pPr>
        <w:spacing w:after="0" w:line="240" w:lineRule="auto"/>
        <w:ind w:left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2D7D5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„Anexa nr.4</w:t>
      </w:r>
    </w:p>
    <w:p w:rsidR="00591553" w:rsidRPr="002D7D5D" w:rsidRDefault="00591553" w:rsidP="00591553">
      <w:pPr>
        <w:spacing w:after="0" w:line="240" w:lineRule="auto"/>
        <w:ind w:left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2D7D5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la Hotărârea Guvernului nr.230/2020 </w:t>
      </w:r>
    </w:p>
    <w:p w:rsidR="00591553" w:rsidRPr="002D7D5D" w:rsidRDefault="00591553" w:rsidP="00591553">
      <w:pPr>
        <w:spacing w:after="0" w:line="240" w:lineRule="auto"/>
        <w:ind w:left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2D7D5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</w:t>
      </w:r>
    </w:p>
    <w:p w:rsidR="00FE054D" w:rsidRPr="002D7D5D" w:rsidRDefault="00AF336E" w:rsidP="00BE7BBF">
      <w:pPr>
        <w:autoSpaceDE w:val="0"/>
        <w:autoSpaceDN w:val="0"/>
        <w:adjustRightInd w:val="0"/>
        <w:spacing w:after="0" w:line="240" w:lineRule="auto"/>
        <w:ind w:hanging="142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</w:pPr>
      <w:r w:rsidRPr="002D7D5D">
        <w:rPr>
          <w:lang w:val="ro-MD"/>
        </w:rPr>
        <w:object w:dxaOrig="15260" w:dyaOrig="11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39.6pt" o:ole="">
            <v:imagedata r:id="rId6" o:title=""/>
          </v:shape>
          <o:OLEObject Type="Embed" ProgID="Visio.Drawing.11" ShapeID="_x0000_i1025" DrawAspect="Content" ObjectID="_1764046793" r:id="rId7"/>
        </w:object>
      </w:r>
      <w:r w:rsidR="00355AFD" w:rsidRPr="002D7D5D">
        <w:rPr>
          <w:lang w:val="ro-MD"/>
        </w:rPr>
        <w:t xml:space="preserve"> </w:t>
      </w:r>
    </w:p>
    <w:p w:rsidR="00591553" w:rsidRPr="002D7D5D" w:rsidRDefault="00591553" w:rsidP="00591553">
      <w:pPr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</w:p>
    <w:p w:rsidR="00591553" w:rsidRPr="002D7D5D" w:rsidRDefault="00591553" w:rsidP="00591553">
      <w:pPr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2D7D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2.</w:t>
      </w:r>
      <w:r w:rsidRPr="002D7D5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Prezenta hotărâre intră în vigoare la 1 </w:t>
      </w:r>
      <w:r w:rsidR="009B1409" w:rsidRPr="002D7D5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martie</w:t>
      </w:r>
      <w:r w:rsidR="003555B3" w:rsidRPr="002D7D5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2024</w:t>
      </w:r>
      <w:r w:rsidRPr="002D7D5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. </w:t>
      </w:r>
    </w:p>
    <w:p w:rsidR="00591553" w:rsidRPr="002D7D5D" w:rsidRDefault="00591553" w:rsidP="00591553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</w:p>
    <w:p w:rsidR="00591553" w:rsidRPr="002D7D5D" w:rsidRDefault="00591553" w:rsidP="00591553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</w:p>
    <w:p w:rsidR="00591553" w:rsidRPr="002D7D5D" w:rsidRDefault="00591553" w:rsidP="00591553">
      <w:pPr>
        <w:spacing w:after="6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2D7D5D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Prim-ministru</w:t>
      </w:r>
      <w:r w:rsidRPr="002D7D5D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ab/>
      </w:r>
      <w:r w:rsidRPr="002D7D5D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ab/>
      </w:r>
      <w:r w:rsidRPr="002D7D5D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ab/>
      </w:r>
      <w:r w:rsidRPr="002D7D5D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ab/>
      </w:r>
      <w:r w:rsidRPr="002D7D5D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ab/>
      </w:r>
      <w:r w:rsidRPr="002D7D5D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ab/>
      </w:r>
      <w:r w:rsidR="003555B3" w:rsidRPr="002D7D5D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Dorin RECEAN</w:t>
      </w:r>
      <w:r w:rsidRPr="002D7D5D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</w:t>
      </w:r>
    </w:p>
    <w:p w:rsidR="00381D5C" w:rsidRPr="002D7D5D" w:rsidRDefault="00381D5C">
      <w:pPr>
        <w:rPr>
          <w:lang w:val="ro-MD"/>
        </w:rPr>
      </w:pPr>
    </w:p>
    <w:sectPr w:rsidR="00381D5C" w:rsidRPr="002D7D5D" w:rsidSect="00FB53C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13DFB"/>
    <w:multiLevelType w:val="hybridMultilevel"/>
    <w:tmpl w:val="5A12C8E6"/>
    <w:lvl w:ilvl="0" w:tplc="D59C3A38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" w15:restartNumberingAfterBreak="0">
    <w:nsid w:val="1BD27C5E"/>
    <w:multiLevelType w:val="hybridMultilevel"/>
    <w:tmpl w:val="EBBAE930"/>
    <w:lvl w:ilvl="0" w:tplc="80A266F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5A378B0"/>
    <w:multiLevelType w:val="hybridMultilevel"/>
    <w:tmpl w:val="57CCAB7A"/>
    <w:lvl w:ilvl="0" w:tplc="2B48C79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52736C8"/>
    <w:multiLevelType w:val="hybridMultilevel"/>
    <w:tmpl w:val="0F6E5C3C"/>
    <w:lvl w:ilvl="0" w:tplc="DAB83E6C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 w15:restartNumberingAfterBreak="0">
    <w:nsid w:val="5E616E32"/>
    <w:multiLevelType w:val="hybridMultilevel"/>
    <w:tmpl w:val="A07ADFD4"/>
    <w:lvl w:ilvl="0" w:tplc="793C53E4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53"/>
    <w:rsid w:val="000C0AA0"/>
    <w:rsid w:val="0010141D"/>
    <w:rsid w:val="00154A8A"/>
    <w:rsid w:val="00194971"/>
    <w:rsid w:val="001B0BC6"/>
    <w:rsid w:val="001F3EE2"/>
    <w:rsid w:val="00212B6A"/>
    <w:rsid w:val="00263D6A"/>
    <w:rsid w:val="00294C35"/>
    <w:rsid w:val="002D30A0"/>
    <w:rsid w:val="002D7D5D"/>
    <w:rsid w:val="00300555"/>
    <w:rsid w:val="003555B3"/>
    <w:rsid w:val="00355AFD"/>
    <w:rsid w:val="00374048"/>
    <w:rsid w:val="00381D5C"/>
    <w:rsid w:val="003D2313"/>
    <w:rsid w:val="004D7D57"/>
    <w:rsid w:val="004D7EA3"/>
    <w:rsid w:val="004F23E0"/>
    <w:rsid w:val="005745A8"/>
    <w:rsid w:val="00591553"/>
    <w:rsid w:val="005B7C5F"/>
    <w:rsid w:val="006117DB"/>
    <w:rsid w:val="006F70AC"/>
    <w:rsid w:val="00710331"/>
    <w:rsid w:val="00734D39"/>
    <w:rsid w:val="007B7C54"/>
    <w:rsid w:val="007C2958"/>
    <w:rsid w:val="00800A49"/>
    <w:rsid w:val="008156D0"/>
    <w:rsid w:val="008323E6"/>
    <w:rsid w:val="00834FD2"/>
    <w:rsid w:val="0086163F"/>
    <w:rsid w:val="00897288"/>
    <w:rsid w:val="00902F98"/>
    <w:rsid w:val="00962F3B"/>
    <w:rsid w:val="009B1409"/>
    <w:rsid w:val="00A7165A"/>
    <w:rsid w:val="00A74592"/>
    <w:rsid w:val="00AE1DC7"/>
    <w:rsid w:val="00AE2F51"/>
    <w:rsid w:val="00AF336E"/>
    <w:rsid w:val="00B5329A"/>
    <w:rsid w:val="00BE7BBF"/>
    <w:rsid w:val="00C963A6"/>
    <w:rsid w:val="00CC144D"/>
    <w:rsid w:val="00D22874"/>
    <w:rsid w:val="00D32E87"/>
    <w:rsid w:val="00D7089C"/>
    <w:rsid w:val="00DD2843"/>
    <w:rsid w:val="00E6137A"/>
    <w:rsid w:val="00F04F79"/>
    <w:rsid w:val="00F335E9"/>
    <w:rsid w:val="00FB53C8"/>
    <w:rsid w:val="00FC47F0"/>
    <w:rsid w:val="00FC77EF"/>
    <w:rsid w:val="00FE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260489"/>
  <w15:docId w15:val="{BCFB5EF6-9426-4779-99CF-6EAB21BC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3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53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_________Microsoft_Visio_2003_2010.vsd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89FE4-4D52-4156-8976-F946A084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2023-12-12T09:39:00Z</dcterms:created>
  <dcterms:modified xsi:type="dcterms:W3CDTF">2023-12-14T06:14:00Z</dcterms:modified>
</cp:coreProperties>
</file>